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3D29B" w14:textId="7CE79259" w:rsidR="005D2C2D" w:rsidRPr="00015596" w:rsidRDefault="005D2C2D" w:rsidP="00991CFF">
      <w:pPr>
        <w:spacing w:line="360" w:lineRule="auto"/>
        <w:jc w:val="both"/>
        <w:rPr>
          <w:rFonts w:ascii="Book Antiqua" w:hAnsi="Book Antiqua" w:cs="Tahoma"/>
          <w:b/>
          <w:color w:val="000000"/>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bookmarkStart w:id="38" w:name="OLE_LINK470"/>
      <w:bookmarkStart w:id="39" w:name="OLE_LINK482"/>
      <w:bookmarkStart w:id="40" w:name="OLE_LINK474"/>
      <w:bookmarkStart w:id="41" w:name="OLE_LINK487"/>
      <w:bookmarkStart w:id="42" w:name="OLE_LINK488"/>
      <w:bookmarkStart w:id="43" w:name="OLE_LINK490"/>
      <w:r w:rsidRPr="00015596">
        <w:rPr>
          <w:rFonts w:ascii="Book Antiqua" w:hAnsi="Book Antiqua" w:cs="Tahoma"/>
          <w:b/>
          <w:color w:val="0000FF"/>
        </w:rPr>
        <w:t xml:space="preserve">Name of journal: </w:t>
      </w:r>
      <w:r w:rsidRPr="00015596">
        <w:rPr>
          <w:rFonts w:ascii="Book Antiqua" w:hAnsi="Book Antiqua" w:cs="Tahoma"/>
          <w:b/>
          <w:color w:val="000000"/>
        </w:rPr>
        <w:t>World Journal of Otorhinolaryngology</w:t>
      </w:r>
    </w:p>
    <w:p w14:paraId="36F34665" w14:textId="73012CD7" w:rsidR="005D2C2D" w:rsidRPr="00015596" w:rsidRDefault="005D2C2D" w:rsidP="00991CFF">
      <w:pPr>
        <w:spacing w:line="360" w:lineRule="auto"/>
        <w:jc w:val="both"/>
        <w:rPr>
          <w:rFonts w:ascii="Book Antiqua" w:hAnsi="Book Antiqua" w:cs="Tahoma"/>
          <w:b/>
          <w:color w:val="0000FF"/>
          <w:lang w:eastAsia="zh-CN"/>
        </w:rPr>
      </w:pPr>
      <w:bookmarkStart w:id="44" w:name="OLE_LINK298"/>
      <w:bookmarkStart w:id="45" w:name="OLE_LINK299"/>
      <w:r w:rsidRPr="00015596">
        <w:rPr>
          <w:rFonts w:ascii="Book Antiqua" w:hAnsi="Book Antiqua" w:cs="Tahoma"/>
          <w:b/>
          <w:color w:val="0000FF"/>
        </w:rPr>
        <w:t>ESPS Manuscript NO:</w:t>
      </w:r>
      <w:bookmarkEnd w:id="44"/>
      <w:bookmarkEnd w:id="45"/>
      <w:r w:rsidRPr="00015596">
        <w:rPr>
          <w:rFonts w:ascii="Book Antiqua" w:hAnsi="Book Antiqua" w:cs="Tahoma"/>
          <w:b/>
          <w:color w:val="0000FF"/>
        </w:rPr>
        <w:t xml:space="preserve"> </w:t>
      </w:r>
      <w:r w:rsidRPr="00015596">
        <w:rPr>
          <w:rFonts w:ascii="Book Antiqua" w:hAnsi="Book Antiqua" w:cs="Tahoma"/>
          <w:b/>
          <w:color w:val="0000FF"/>
          <w:lang w:eastAsia="zh-CN"/>
        </w:rPr>
        <w:t>9061</w:t>
      </w:r>
    </w:p>
    <w:p w14:paraId="2DE07279" w14:textId="1DAE39FD" w:rsidR="005D2C2D" w:rsidRPr="00691DE5" w:rsidRDefault="005D2C2D" w:rsidP="00991CFF">
      <w:pPr>
        <w:spacing w:line="360" w:lineRule="auto"/>
        <w:jc w:val="both"/>
        <w:rPr>
          <w:rFonts w:ascii="Book Antiqua" w:hAnsi="Book Antiqua" w:cs="Arial"/>
          <w:b/>
          <w:bCs/>
          <w:lang w:eastAsia="zh-CN"/>
        </w:rPr>
      </w:pPr>
      <w:bookmarkStart w:id="46" w:name="OLE_LINK491"/>
      <w:bookmarkStart w:id="47" w:name="OLE_LINK492"/>
      <w:r w:rsidRPr="00015596">
        <w:rPr>
          <w:rFonts w:ascii="Book Antiqua" w:hAnsi="Book Antiqua" w:cs="Tahoma"/>
          <w:b/>
          <w:color w:val="0000FF"/>
        </w:rPr>
        <w:t>Columns:</w:t>
      </w:r>
      <w:bookmarkStart w:id="48" w:name="OLE_LINK461"/>
      <w:bookmarkStart w:id="49" w:name="OLE_LINK462"/>
      <w:r w:rsidRPr="00015596">
        <w:rPr>
          <w:rFonts w:ascii="Book Antiqua" w:hAnsi="Book Antiqua" w:cs="Tahoma"/>
          <w:b/>
          <w:color w:val="0000FF"/>
        </w:rPr>
        <w:t xml:space="preserve"> </w:t>
      </w:r>
      <w:bookmarkEnd w:id="46"/>
      <w:bookmarkEnd w:id="47"/>
      <w:bookmarkEnd w:id="48"/>
      <w:bookmarkEnd w:id="49"/>
      <w:r w:rsidR="00691DE5" w:rsidRPr="00691DE5">
        <w:rPr>
          <w:rFonts w:ascii="Book Antiqua" w:hAnsi="Book Antiqua" w:cs="Tahoma" w:hint="eastAsia"/>
          <w:b/>
          <w:lang w:eastAsia="zh-CN"/>
        </w:rPr>
        <w:t>MINI</w:t>
      </w:r>
      <w:r w:rsidR="00115028" w:rsidRPr="00691DE5">
        <w:rPr>
          <w:rFonts w:ascii="Book Antiqua" w:hAnsi="Book Antiqua" w:cs="Arial"/>
          <w:b/>
          <w:bCs/>
        </w:rPr>
        <w:t>R</w:t>
      </w:r>
      <w:r w:rsidR="00691DE5" w:rsidRPr="00691DE5">
        <w:rPr>
          <w:rFonts w:ascii="Book Antiqua" w:hAnsi="Book Antiqua" w:cs="Arial"/>
          <w:b/>
          <w:bCs/>
        </w:rPr>
        <w:t>EVIEW</w:t>
      </w:r>
    </w:p>
    <w:p w14:paraId="1899F989" w14:textId="77777777" w:rsidR="00357235" w:rsidRPr="00015596" w:rsidRDefault="00357235" w:rsidP="00991CFF">
      <w:pPr>
        <w:spacing w:line="360" w:lineRule="auto"/>
        <w:jc w:val="both"/>
        <w:rPr>
          <w:rFonts w:ascii="Book Antiqua" w:hAnsi="Book Antiqua" w:cs="Arial"/>
          <w:b/>
          <w:bCs/>
          <w:lang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0B380E73" w14:textId="1C8901A8" w:rsidR="003901FD" w:rsidRPr="00357235" w:rsidRDefault="003901FD" w:rsidP="00991CFF">
      <w:pPr>
        <w:spacing w:line="360" w:lineRule="auto"/>
        <w:jc w:val="both"/>
        <w:outlineLvl w:val="0"/>
        <w:rPr>
          <w:rFonts w:ascii="Book Antiqua" w:hAnsi="Book Antiqua"/>
          <w:lang w:eastAsia="zh-CN"/>
        </w:rPr>
      </w:pPr>
      <w:r w:rsidRPr="00357235">
        <w:rPr>
          <w:rFonts w:ascii="Book Antiqua" w:hAnsi="Book Antiqua"/>
        </w:rPr>
        <w:t xml:space="preserve">Prenatal diagnosis and management of nasal </w:t>
      </w:r>
      <w:proofErr w:type="spellStart"/>
      <w:r w:rsidRPr="00357235">
        <w:rPr>
          <w:rFonts w:ascii="Book Antiqua" w:hAnsi="Book Antiqua"/>
        </w:rPr>
        <w:t>glioma</w:t>
      </w:r>
      <w:proofErr w:type="spellEnd"/>
      <w:r w:rsidR="008C103C" w:rsidRPr="00357235">
        <w:rPr>
          <w:rFonts w:ascii="Book Antiqua" w:hAnsi="Book Antiqua"/>
        </w:rPr>
        <w:t xml:space="preserve"> </w:t>
      </w:r>
    </w:p>
    <w:p w14:paraId="5F0EF6A3" w14:textId="77777777" w:rsidR="00357235" w:rsidRPr="00357235" w:rsidRDefault="00357235" w:rsidP="00991CFF">
      <w:pPr>
        <w:spacing w:line="360" w:lineRule="auto"/>
        <w:jc w:val="both"/>
        <w:outlineLvl w:val="0"/>
        <w:rPr>
          <w:rFonts w:ascii="Book Antiqua" w:hAnsi="Book Antiqua"/>
          <w:lang w:eastAsia="zh-CN"/>
        </w:rPr>
      </w:pPr>
    </w:p>
    <w:p w14:paraId="2D5276F6" w14:textId="65C216C7" w:rsidR="00106C01" w:rsidRDefault="00357235" w:rsidP="00991CFF">
      <w:pPr>
        <w:spacing w:line="360" w:lineRule="auto"/>
        <w:jc w:val="both"/>
        <w:outlineLvl w:val="0"/>
        <w:rPr>
          <w:rFonts w:ascii="Book Antiqua" w:hAnsi="Book Antiqua"/>
          <w:lang w:eastAsia="zh-CN"/>
        </w:rPr>
      </w:pPr>
      <w:r w:rsidRPr="00015596">
        <w:rPr>
          <w:rFonts w:ascii="Book Antiqua" w:hAnsi="Book Antiqua"/>
        </w:rPr>
        <w:t>Fox</w:t>
      </w:r>
      <w:r>
        <w:rPr>
          <w:rFonts w:ascii="Book Antiqua" w:hAnsi="Book Antiqua" w:hint="eastAsia"/>
          <w:vertAlign w:val="superscript"/>
          <w:lang w:eastAsia="zh-CN"/>
        </w:rPr>
        <w:t xml:space="preserve"> </w:t>
      </w:r>
      <w:r>
        <w:rPr>
          <w:rFonts w:ascii="Book Antiqua" w:hAnsi="Book Antiqua" w:hint="eastAsia"/>
          <w:lang w:eastAsia="zh-CN"/>
        </w:rPr>
        <w:t>R</w:t>
      </w:r>
      <w:r w:rsidRPr="00357235">
        <w:rPr>
          <w:rFonts w:ascii="Book Antiqua" w:hAnsi="Book Antiqua" w:hint="eastAsia"/>
          <w:i/>
          <w:lang w:eastAsia="zh-CN"/>
        </w:rPr>
        <w:t xml:space="preserve"> et al</w:t>
      </w:r>
      <w:r>
        <w:rPr>
          <w:rFonts w:ascii="Book Antiqua" w:hAnsi="Book Antiqua" w:hint="eastAsia"/>
          <w:lang w:eastAsia="zh-CN"/>
        </w:rPr>
        <w:t xml:space="preserve">. </w:t>
      </w:r>
      <w:r w:rsidR="00106C01" w:rsidRPr="00357235">
        <w:rPr>
          <w:rFonts w:ascii="Book Antiqua" w:hAnsi="Book Antiqua"/>
        </w:rPr>
        <w:t>Prenatal</w:t>
      </w:r>
      <w:r w:rsidRPr="00357235">
        <w:rPr>
          <w:rFonts w:ascii="Book Antiqua" w:hAnsi="Book Antiqua"/>
        </w:rPr>
        <w:t xml:space="preserve"> nasal </w:t>
      </w:r>
      <w:proofErr w:type="spellStart"/>
      <w:r w:rsidRPr="00357235">
        <w:rPr>
          <w:rFonts w:ascii="Book Antiqua" w:hAnsi="Book Antiqua"/>
        </w:rPr>
        <w:t>glioma</w:t>
      </w:r>
      <w:proofErr w:type="spellEnd"/>
      <w:r w:rsidRPr="00357235">
        <w:rPr>
          <w:rFonts w:ascii="Book Antiqua" w:hAnsi="Book Antiqua"/>
        </w:rPr>
        <w:t xml:space="preserve"> r</w:t>
      </w:r>
      <w:r w:rsidR="00106C01" w:rsidRPr="00357235">
        <w:rPr>
          <w:rFonts w:ascii="Book Antiqua" w:hAnsi="Book Antiqua"/>
        </w:rPr>
        <w:t xml:space="preserve">eview </w:t>
      </w:r>
    </w:p>
    <w:p w14:paraId="61F0B43F" w14:textId="77777777" w:rsidR="00357235" w:rsidRPr="00357235" w:rsidRDefault="00357235" w:rsidP="00991CFF">
      <w:pPr>
        <w:spacing w:line="360" w:lineRule="auto"/>
        <w:jc w:val="both"/>
        <w:outlineLvl w:val="0"/>
        <w:rPr>
          <w:rFonts w:ascii="Book Antiqua" w:hAnsi="Book Antiqua"/>
          <w:lang w:eastAsia="zh-CN"/>
        </w:rPr>
      </w:pPr>
    </w:p>
    <w:p w14:paraId="008F1165" w14:textId="4CD0BBA9" w:rsidR="003901FD" w:rsidRPr="00015596" w:rsidRDefault="003901FD" w:rsidP="00991CFF">
      <w:pPr>
        <w:spacing w:line="360" w:lineRule="auto"/>
        <w:jc w:val="both"/>
        <w:outlineLvl w:val="0"/>
        <w:rPr>
          <w:rFonts w:ascii="Book Antiqua" w:hAnsi="Book Antiqua"/>
        </w:rPr>
      </w:pPr>
      <w:r w:rsidRPr="00015596">
        <w:rPr>
          <w:rFonts w:ascii="Book Antiqua" w:hAnsi="Book Antiqua"/>
        </w:rPr>
        <w:t xml:space="preserve">Richard Fox, </w:t>
      </w:r>
      <w:r w:rsidR="008E2F78" w:rsidRPr="00015596">
        <w:rPr>
          <w:rFonts w:ascii="Book Antiqua" w:hAnsi="Book Antiqua"/>
        </w:rPr>
        <w:t xml:space="preserve">Saleh </w:t>
      </w:r>
      <w:proofErr w:type="spellStart"/>
      <w:r w:rsidR="008E2F78" w:rsidRPr="00015596">
        <w:rPr>
          <w:rFonts w:ascii="Book Antiqua" w:hAnsi="Book Antiqua"/>
        </w:rPr>
        <w:t>Okhovat</w:t>
      </w:r>
      <w:proofErr w:type="spellEnd"/>
      <w:r w:rsidR="008E2F78" w:rsidRPr="00015596">
        <w:rPr>
          <w:rFonts w:ascii="Book Antiqua" w:hAnsi="Book Antiqua"/>
        </w:rPr>
        <w:t xml:space="preserve">, </w:t>
      </w:r>
      <w:proofErr w:type="spellStart"/>
      <w:r w:rsidR="008E2F78" w:rsidRPr="00015596">
        <w:rPr>
          <w:rFonts w:ascii="Book Antiqua" w:hAnsi="Book Antiqua"/>
        </w:rPr>
        <w:t>Issa</w:t>
      </w:r>
      <w:proofErr w:type="spellEnd"/>
      <w:r w:rsidR="008E2F78" w:rsidRPr="00015596">
        <w:rPr>
          <w:rFonts w:ascii="Book Antiqua" w:hAnsi="Book Antiqua"/>
        </w:rPr>
        <w:t xml:space="preserve"> </w:t>
      </w:r>
      <w:proofErr w:type="spellStart"/>
      <w:r w:rsidR="008E2F78" w:rsidRPr="00015596">
        <w:rPr>
          <w:rFonts w:ascii="Book Antiqua" w:hAnsi="Book Antiqua"/>
        </w:rPr>
        <w:t>Beegun</w:t>
      </w:r>
      <w:proofErr w:type="spellEnd"/>
    </w:p>
    <w:p w14:paraId="761354F1" w14:textId="77777777" w:rsidR="00DD56CC" w:rsidRDefault="00DD56CC" w:rsidP="00991CFF">
      <w:pPr>
        <w:spacing w:line="360" w:lineRule="auto"/>
        <w:jc w:val="both"/>
        <w:outlineLvl w:val="0"/>
        <w:rPr>
          <w:rFonts w:ascii="Book Antiqua" w:hAnsi="Book Antiqua"/>
          <w:lang w:eastAsia="zh-CN"/>
        </w:rPr>
      </w:pPr>
    </w:p>
    <w:p w14:paraId="2F9ED666" w14:textId="2E50B9DA" w:rsidR="006A1FCD" w:rsidRPr="00015596" w:rsidRDefault="006A1FCD" w:rsidP="00991CFF">
      <w:pPr>
        <w:spacing w:line="360" w:lineRule="auto"/>
        <w:jc w:val="both"/>
        <w:outlineLvl w:val="0"/>
        <w:rPr>
          <w:rFonts w:ascii="Book Antiqua" w:hAnsi="Book Antiqua"/>
        </w:rPr>
      </w:pPr>
      <w:bookmarkStart w:id="50" w:name="OLE_LINK1"/>
      <w:bookmarkStart w:id="51" w:name="OLE_LINK2"/>
      <w:r w:rsidRPr="006A1FCD">
        <w:rPr>
          <w:rFonts w:ascii="Book Antiqua" w:hAnsi="Book Antiqua"/>
          <w:b/>
        </w:rPr>
        <w:t>Richard Fox,</w:t>
      </w:r>
      <w:bookmarkEnd w:id="50"/>
      <w:bookmarkEnd w:id="51"/>
      <w:r w:rsidRPr="006A1FCD">
        <w:rPr>
          <w:rFonts w:ascii="Book Antiqua" w:hAnsi="Book Antiqua"/>
          <w:b/>
        </w:rPr>
        <w:t xml:space="preserve"> Saleh </w:t>
      </w:r>
      <w:proofErr w:type="spellStart"/>
      <w:r w:rsidRPr="006A1FCD">
        <w:rPr>
          <w:rFonts w:ascii="Book Antiqua" w:hAnsi="Book Antiqua"/>
          <w:b/>
        </w:rPr>
        <w:t>Okhovat</w:t>
      </w:r>
      <w:proofErr w:type="spellEnd"/>
      <w:r w:rsidRPr="006A1FCD">
        <w:rPr>
          <w:rFonts w:ascii="Book Antiqua" w:hAnsi="Book Antiqua"/>
          <w:b/>
        </w:rPr>
        <w:t xml:space="preserve">, </w:t>
      </w:r>
      <w:proofErr w:type="spellStart"/>
      <w:r w:rsidRPr="006A1FCD">
        <w:rPr>
          <w:rFonts w:ascii="Book Antiqua" w:hAnsi="Book Antiqua"/>
          <w:b/>
        </w:rPr>
        <w:t>Issa</w:t>
      </w:r>
      <w:proofErr w:type="spellEnd"/>
      <w:r w:rsidRPr="006A1FCD">
        <w:rPr>
          <w:rFonts w:ascii="Book Antiqua" w:hAnsi="Book Antiqua"/>
          <w:b/>
        </w:rPr>
        <w:t xml:space="preserve"> </w:t>
      </w:r>
      <w:proofErr w:type="spellStart"/>
      <w:r w:rsidRPr="006A1FCD">
        <w:rPr>
          <w:rFonts w:ascii="Book Antiqua" w:hAnsi="Book Antiqua"/>
          <w:b/>
        </w:rPr>
        <w:t>Beegun</w:t>
      </w:r>
      <w:proofErr w:type="spellEnd"/>
      <w:r>
        <w:rPr>
          <w:rFonts w:ascii="Book Antiqua" w:hAnsi="Book Antiqua" w:hint="eastAsia"/>
          <w:b/>
          <w:lang w:eastAsia="zh-CN"/>
        </w:rPr>
        <w:t xml:space="preserve">, </w:t>
      </w:r>
      <w:r w:rsidRPr="00015596">
        <w:rPr>
          <w:rFonts w:ascii="Book Antiqua" w:hAnsi="Book Antiqua"/>
        </w:rPr>
        <w:t>Department of Otolaryngology, West Middlesex University Hospital, Isleworth, Middlesex TW7 6AF</w:t>
      </w:r>
      <w:r>
        <w:rPr>
          <w:rFonts w:ascii="Book Antiqua" w:hAnsi="Book Antiqua" w:hint="eastAsia"/>
          <w:lang w:eastAsia="zh-CN"/>
        </w:rPr>
        <w:t xml:space="preserve">, </w:t>
      </w:r>
      <w:r w:rsidRPr="00586F44">
        <w:rPr>
          <w:rFonts w:ascii="Book Antiqua" w:hAnsi="Book Antiqua" w:cs="Garamond"/>
        </w:rPr>
        <w:t>United Kingdom</w:t>
      </w:r>
      <w:r w:rsidRPr="00015596">
        <w:rPr>
          <w:rFonts w:ascii="Book Antiqua" w:hAnsi="Book Antiqua"/>
        </w:rPr>
        <w:t xml:space="preserve"> </w:t>
      </w:r>
    </w:p>
    <w:p w14:paraId="42C23603" w14:textId="77777777" w:rsidR="006A1FCD" w:rsidRPr="00015596" w:rsidRDefault="006A1FCD" w:rsidP="00991CFF">
      <w:pPr>
        <w:spacing w:line="360" w:lineRule="auto"/>
        <w:jc w:val="both"/>
        <w:outlineLvl w:val="0"/>
        <w:rPr>
          <w:rFonts w:ascii="Book Antiqua" w:hAnsi="Book Antiqua"/>
          <w:lang w:eastAsia="zh-CN"/>
        </w:rPr>
      </w:pPr>
    </w:p>
    <w:p w14:paraId="560EAC32" w14:textId="62BA66FF" w:rsidR="008E2F78" w:rsidRPr="00015596" w:rsidRDefault="00414768" w:rsidP="00991CFF">
      <w:pPr>
        <w:spacing w:line="360" w:lineRule="auto"/>
        <w:jc w:val="both"/>
        <w:rPr>
          <w:rFonts w:ascii="Book Antiqua" w:hAnsi="Book Antiqua"/>
        </w:rPr>
      </w:pPr>
      <w:bookmarkStart w:id="52" w:name="OLE_LINK70"/>
      <w:bookmarkStart w:id="53" w:name="OLE_LINK71"/>
      <w:bookmarkStart w:id="54" w:name="OLE_LINK273"/>
      <w:bookmarkStart w:id="55" w:name="OLE_LINK292"/>
      <w:r w:rsidRPr="00B84540">
        <w:rPr>
          <w:rFonts w:ascii="Book Antiqua" w:eastAsia="MS Mincho" w:hAnsi="Book Antiqua"/>
          <w:b/>
          <w:lang w:eastAsia="ja-JP"/>
        </w:rPr>
        <w:t>Author contributions:</w:t>
      </w:r>
      <w:r>
        <w:rPr>
          <w:rFonts w:ascii="Book Antiqua" w:hAnsi="Book Antiqua" w:hint="eastAsia"/>
          <w:b/>
          <w:lang w:eastAsia="zh-CN"/>
        </w:rPr>
        <w:t xml:space="preserve"> </w:t>
      </w:r>
      <w:bookmarkEnd w:id="52"/>
      <w:bookmarkEnd w:id="53"/>
      <w:bookmarkEnd w:id="54"/>
      <w:bookmarkEnd w:id="55"/>
      <w:r w:rsidR="00DD56CC" w:rsidRPr="00015596">
        <w:rPr>
          <w:rFonts w:ascii="Book Antiqua" w:hAnsi="Book Antiqua"/>
        </w:rPr>
        <w:t>Fox R performed the literature search</w:t>
      </w:r>
      <w:r w:rsidR="00177473">
        <w:rPr>
          <w:rFonts w:ascii="Book Antiqua" w:hAnsi="Book Antiqua" w:hint="eastAsia"/>
          <w:lang w:eastAsia="zh-CN"/>
        </w:rPr>
        <w:t>;</w:t>
      </w:r>
      <w:r w:rsidR="00DD56CC" w:rsidRPr="00015596">
        <w:rPr>
          <w:rFonts w:ascii="Book Antiqua" w:hAnsi="Book Antiqua"/>
        </w:rPr>
        <w:t xml:space="preserve"> Fox R and </w:t>
      </w:r>
      <w:proofErr w:type="spellStart"/>
      <w:r w:rsidR="00DD56CC" w:rsidRPr="00015596">
        <w:rPr>
          <w:rFonts w:ascii="Book Antiqua" w:hAnsi="Book Antiqua"/>
        </w:rPr>
        <w:t>Okhovat</w:t>
      </w:r>
      <w:proofErr w:type="spellEnd"/>
      <w:r w:rsidR="00DD56CC" w:rsidRPr="00015596">
        <w:rPr>
          <w:rFonts w:ascii="Book Antiqua" w:hAnsi="Book Antiqua"/>
        </w:rPr>
        <w:t xml:space="preserve"> S screened the cases</w:t>
      </w:r>
      <w:r w:rsidR="003352B2">
        <w:rPr>
          <w:rFonts w:ascii="Book Antiqua" w:hAnsi="Book Antiqua" w:hint="eastAsia"/>
          <w:lang w:eastAsia="zh-CN"/>
        </w:rPr>
        <w:t>;</w:t>
      </w:r>
      <w:r w:rsidR="00AB7099" w:rsidRPr="00015596">
        <w:rPr>
          <w:rFonts w:ascii="Book Antiqua" w:hAnsi="Book Antiqua"/>
        </w:rPr>
        <w:t xml:space="preserve"> Fox R, </w:t>
      </w:r>
      <w:proofErr w:type="spellStart"/>
      <w:r w:rsidR="00AB7099" w:rsidRPr="00015596">
        <w:rPr>
          <w:rFonts w:ascii="Book Antiqua" w:hAnsi="Book Antiqua"/>
        </w:rPr>
        <w:t>Okhovat</w:t>
      </w:r>
      <w:proofErr w:type="spellEnd"/>
      <w:r w:rsidR="00AB7099" w:rsidRPr="00015596">
        <w:rPr>
          <w:rFonts w:ascii="Book Antiqua" w:hAnsi="Book Antiqua"/>
        </w:rPr>
        <w:t xml:space="preserve"> S and </w:t>
      </w:r>
      <w:proofErr w:type="spellStart"/>
      <w:r w:rsidR="00AB7099" w:rsidRPr="00015596">
        <w:rPr>
          <w:rFonts w:ascii="Book Antiqua" w:hAnsi="Book Antiqua"/>
        </w:rPr>
        <w:t>Beegun</w:t>
      </w:r>
      <w:proofErr w:type="spellEnd"/>
      <w:r w:rsidR="00AB7099" w:rsidRPr="00015596">
        <w:rPr>
          <w:rFonts w:ascii="Book Antiqua" w:hAnsi="Book Antiqua"/>
        </w:rPr>
        <w:t xml:space="preserve"> I </w:t>
      </w:r>
      <w:r w:rsidR="00DD56CC" w:rsidRPr="00015596">
        <w:rPr>
          <w:rFonts w:ascii="Book Antiqua" w:hAnsi="Book Antiqua"/>
        </w:rPr>
        <w:t>reviewed the articles</w:t>
      </w:r>
      <w:r w:rsidR="00AB7099" w:rsidRPr="00015596">
        <w:rPr>
          <w:rFonts w:ascii="Book Antiqua" w:hAnsi="Book Antiqua"/>
        </w:rPr>
        <w:t xml:space="preserve"> and </w:t>
      </w:r>
      <w:r w:rsidR="00DD56CC" w:rsidRPr="00015596">
        <w:rPr>
          <w:rFonts w:ascii="Book Antiqua" w:hAnsi="Book Antiqua"/>
        </w:rPr>
        <w:t>wrote this paper.</w:t>
      </w:r>
    </w:p>
    <w:p w14:paraId="56397A3D" w14:textId="77777777" w:rsidR="00DD56CC" w:rsidRDefault="00DD56CC" w:rsidP="00991CFF">
      <w:pPr>
        <w:spacing w:line="360" w:lineRule="auto"/>
        <w:jc w:val="both"/>
        <w:outlineLvl w:val="0"/>
        <w:rPr>
          <w:rFonts w:ascii="Book Antiqua" w:hAnsi="Book Antiqua"/>
          <w:lang w:eastAsia="zh-CN"/>
        </w:rPr>
      </w:pPr>
    </w:p>
    <w:p w14:paraId="64991951" w14:textId="5208EB94" w:rsidR="00855139" w:rsidRDefault="00855139" w:rsidP="00991CFF">
      <w:pPr>
        <w:spacing w:line="360" w:lineRule="auto"/>
        <w:jc w:val="both"/>
        <w:rPr>
          <w:rFonts w:ascii="Book Antiqua" w:hAnsi="Book Antiqua"/>
          <w:b/>
          <w:color w:val="000000"/>
          <w:lang w:eastAsia="zh-CN"/>
        </w:rPr>
      </w:pPr>
      <w:bookmarkStart w:id="56" w:name="OLE_LINK185"/>
      <w:bookmarkStart w:id="57" w:name="OLE_LINK190"/>
      <w:bookmarkStart w:id="58" w:name="OLE_LINK32"/>
      <w:bookmarkStart w:id="59" w:name="OLE_LINK33"/>
      <w:bookmarkStart w:id="60" w:name="OLE_LINK340"/>
      <w:bookmarkStart w:id="61" w:name="OLE_LINK342"/>
      <w:bookmarkStart w:id="62" w:name="OLE_LINK469"/>
      <w:bookmarkStart w:id="63" w:name="OLE_LINK489"/>
      <w:r w:rsidRPr="005C6A5F">
        <w:rPr>
          <w:rFonts w:ascii="Book Antiqua" w:hAnsi="Book Antiqua"/>
          <w:b/>
          <w:color w:val="000000"/>
        </w:rPr>
        <w:t>Correspondence to:</w:t>
      </w:r>
      <w:r>
        <w:rPr>
          <w:rFonts w:ascii="Book Antiqua" w:hAnsi="Book Antiqua" w:hint="eastAsia"/>
          <w:b/>
          <w:color w:val="000000"/>
        </w:rPr>
        <w:t xml:space="preserve"> </w:t>
      </w:r>
      <w:bookmarkEnd w:id="56"/>
      <w:bookmarkEnd w:id="57"/>
      <w:bookmarkEnd w:id="58"/>
      <w:bookmarkEnd w:id="59"/>
      <w:proofErr w:type="spellStart"/>
      <w:r>
        <w:rPr>
          <w:rFonts w:ascii="Book Antiqua" w:hAnsi="Book Antiqua" w:hint="eastAsia"/>
          <w:b/>
          <w:color w:val="000000"/>
          <w:lang w:eastAsia="zh-CN"/>
        </w:rPr>
        <w:t>Dr.</w:t>
      </w:r>
      <w:proofErr w:type="spellEnd"/>
      <w:r>
        <w:rPr>
          <w:rFonts w:ascii="Book Antiqua" w:hAnsi="Book Antiqua" w:hint="eastAsia"/>
          <w:b/>
          <w:color w:val="000000"/>
          <w:lang w:eastAsia="zh-CN"/>
        </w:rPr>
        <w:t xml:space="preserve"> </w:t>
      </w:r>
      <w:r w:rsidRPr="006A1FCD">
        <w:rPr>
          <w:rFonts w:ascii="Book Antiqua" w:hAnsi="Book Antiqua"/>
          <w:b/>
        </w:rPr>
        <w:t>Richard Fox,</w:t>
      </w:r>
      <w:r>
        <w:rPr>
          <w:rFonts w:ascii="Book Antiqua" w:hAnsi="Book Antiqua" w:hint="eastAsia"/>
          <w:b/>
          <w:lang w:eastAsia="zh-CN"/>
        </w:rPr>
        <w:t xml:space="preserve"> </w:t>
      </w:r>
      <w:r w:rsidRPr="00015596">
        <w:rPr>
          <w:rFonts w:ascii="Book Antiqua" w:hAnsi="Book Antiqua"/>
        </w:rPr>
        <w:t xml:space="preserve">Department of Otolaryngology, West Middlesex University Hospital, </w:t>
      </w:r>
      <w:r w:rsidR="00432F94" w:rsidRPr="00432F94">
        <w:rPr>
          <w:rFonts w:ascii="Book Antiqua" w:hAnsi="Book Antiqua"/>
        </w:rPr>
        <w:t xml:space="preserve">Twickenham Rd, </w:t>
      </w:r>
      <w:r w:rsidRPr="00015596">
        <w:rPr>
          <w:rFonts w:ascii="Book Antiqua" w:hAnsi="Book Antiqua"/>
        </w:rPr>
        <w:t>Isleworth, Middlesex TW7 6AF</w:t>
      </w:r>
      <w:r>
        <w:rPr>
          <w:rFonts w:ascii="Book Antiqua" w:hAnsi="Book Antiqua" w:hint="eastAsia"/>
          <w:lang w:eastAsia="zh-CN"/>
        </w:rPr>
        <w:t xml:space="preserve">, </w:t>
      </w:r>
      <w:r w:rsidRPr="00586F44">
        <w:rPr>
          <w:rFonts w:ascii="Book Antiqua" w:hAnsi="Book Antiqua" w:cs="Garamond"/>
        </w:rPr>
        <w:t>United Kingdom</w:t>
      </w:r>
      <w:r w:rsidR="001E4899">
        <w:rPr>
          <w:rFonts w:ascii="Book Antiqua" w:hAnsi="Book Antiqua" w:cs="Garamond" w:hint="eastAsia"/>
          <w:lang w:eastAsia="zh-CN"/>
        </w:rPr>
        <w:t xml:space="preserve">. </w:t>
      </w:r>
      <w:r w:rsidR="001E4899" w:rsidRPr="00015596">
        <w:rPr>
          <w:rFonts w:ascii="Book Antiqua" w:hAnsi="Book Antiqua"/>
        </w:rPr>
        <w:t>richardfox@doctors.org.uk</w:t>
      </w:r>
    </w:p>
    <w:p w14:paraId="6FD67645" w14:textId="77777777" w:rsidR="00CD55E9" w:rsidRDefault="001F7E65" w:rsidP="00991CFF">
      <w:pPr>
        <w:spacing w:line="360" w:lineRule="auto"/>
        <w:jc w:val="both"/>
        <w:rPr>
          <w:rFonts w:ascii="Book Antiqua" w:hAnsi="Book Antiqua"/>
          <w:b/>
          <w:color w:val="000000"/>
          <w:lang w:eastAsia="zh-CN"/>
        </w:rPr>
      </w:pPr>
      <w:bookmarkStart w:id="64" w:name="OLE_LINK283"/>
      <w:bookmarkStart w:id="65" w:name="OLE_LINK284"/>
      <w:bookmarkStart w:id="66" w:name="OLE_LINK368"/>
      <w:bookmarkStart w:id="67" w:name="OLE_LINK361"/>
      <w:bookmarkStart w:id="68" w:name="OLE_LINK362"/>
      <w:bookmarkEnd w:id="60"/>
      <w:bookmarkEnd w:id="61"/>
      <w:bookmarkEnd w:id="62"/>
      <w:bookmarkEnd w:id="63"/>
      <w:r w:rsidRPr="005C6A5F">
        <w:rPr>
          <w:rFonts w:ascii="Book Antiqua" w:hAnsi="Book Antiqua"/>
          <w:b/>
          <w:color w:val="000000"/>
        </w:rPr>
        <w:t>Telephone:</w:t>
      </w:r>
      <w:r>
        <w:rPr>
          <w:rFonts w:ascii="Book Antiqua" w:hAnsi="Book Antiqua" w:hint="eastAsia"/>
          <w:color w:val="000000"/>
        </w:rPr>
        <w:t xml:space="preserve"> </w:t>
      </w:r>
      <w:r w:rsidR="00CD55E9" w:rsidRPr="00CD55E9">
        <w:rPr>
          <w:rFonts w:ascii="Book Antiqua" w:hAnsi="Book Antiqua"/>
          <w:color w:val="000000"/>
        </w:rPr>
        <w:t>+44</w:t>
      </w:r>
      <w:r w:rsidR="00CD55E9">
        <w:rPr>
          <w:rFonts w:ascii="Book Antiqua" w:hAnsi="Book Antiqua" w:hint="eastAsia"/>
          <w:color w:val="000000"/>
          <w:lang w:eastAsia="zh-CN"/>
        </w:rPr>
        <w:t>-</w:t>
      </w:r>
      <w:r w:rsidR="00CD55E9" w:rsidRPr="00CD55E9">
        <w:rPr>
          <w:rFonts w:ascii="Book Antiqua" w:hAnsi="Book Antiqua"/>
          <w:color w:val="000000"/>
        </w:rPr>
        <w:t>20</w:t>
      </w:r>
      <w:r w:rsidR="00CD55E9">
        <w:rPr>
          <w:rFonts w:ascii="Book Antiqua" w:hAnsi="Book Antiqua" w:hint="eastAsia"/>
          <w:color w:val="000000"/>
          <w:lang w:eastAsia="zh-CN"/>
        </w:rPr>
        <w:t>-</w:t>
      </w:r>
      <w:r w:rsidR="00CD55E9">
        <w:rPr>
          <w:rFonts w:ascii="Book Antiqua" w:hAnsi="Book Antiqua"/>
          <w:color w:val="000000"/>
        </w:rPr>
        <w:t>8560</w:t>
      </w:r>
      <w:r w:rsidR="00CD55E9" w:rsidRPr="00CD55E9">
        <w:rPr>
          <w:rFonts w:ascii="Book Antiqua" w:hAnsi="Book Antiqua"/>
          <w:color w:val="000000"/>
        </w:rPr>
        <w:t xml:space="preserve">2121  </w:t>
      </w:r>
      <w:r>
        <w:rPr>
          <w:rFonts w:ascii="Book Antiqua" w:hAnsi="Book Antiqua" w:hint="eastAsia"/>
          <w:color w:val="000000"/>
        </w:rPr>
        <w:t xml:space="preserve">     </w:t>
      </w:r>
      <w:r>
        <w:rPr>
          <w:rFonts w:ascii="Book Antiqua" w:hAnsi="Book Antiqua"/>
          <w:color w:val="000000"/>
        </w:rPr>
        <w:t xml:space="preserve"> </w:t>
      </w:r>
      <w:bookmarkStart w:id="69" w:name="OLE_LINK357"/>
      <w:bookmarkStart w:id="70" w:name="OLE_LINK358"/>
      <w:bookmarkEnd w:id="64"/>
      <w:bookmarkEnd w:id="65"/>
      <w:bookmarkEnd w:id="66"/>
    </w:p>
    <w:p w14:paraId="18472674" w14:textId="77777777" w:rsidR="00CD55E9" w:rsidRDefault="00CD55E9" w:rsidP="00991CFF">
      <w:pPr>
        <w:spacing w:line="360" w:lineRule="auto"/>
        <w:jc w:val="both"/>
        <w:rPr>
          <w:rFonts w:ascii="Book Antiqua" w:hAnsi="Book Antiqua"/>
          <w:b/>
          <w:color w:val="000000"/>
          <w:lang w:eastAsia="zh-CN"/>
        </w:rPr>
      </w:pPr>
    </w:p>
    <w:p w14:paraId="3B9B140B" w14:textId="7A3D8894" w:rsidR="001F7E65" w:rsidRDefault="001F7E65" w:rsidP="00991CFF">
      <w:pPr>
        <w:spacing w:line="360" w:lineRule="auto"/>
        <w:jc w:val="both"/>
        <w:rPr>
          <w:rFonts w:ascii="Book Antiqua" w:hAnsi="Book Antiqua"/>
          <w:b/>
          <w:color w:val="000000"/>
          <w:lang w:eastAsia="zh-CN"/>
        </w:rPr>
      </w:pPr>
      <w:r w:rsidRPr="005C6A5F">
        <w:rPr>
          <w:rFonts w:ascii="Book Antiqua" w:hAnsi="Book Antiqua"/>
          <w:b/>
          <w:color w:val="000000"/>
        </w:rPr>
        <w:t>Received:</w:t>
      </w:r>
      <w:bookmarkStart w:id="71" w:name="OLE_LINK6"/>
      <w:bookmarkStart w:id="72" w:name="OLE_LINK7"/>
      <w:bookmarkStart w:id="73" w:name="OLE_LINK65"/>
      <w:bookmarkStart w:id="74" w:name="OLE_LINK46"/>
      <w:bookmarkStart w:id="75" w:name="OLE_LINK167"/>
      <w:bookmarkStart w:id="76" w:name="OLE_LINK143"/>
      <w:bookmarkStart w:id="77" w:name="OLE_LINK18"/>
      <w:bookmarkStart w:id="78" w:name="OLE_LINK344"/>
      <w:r w:rsidR="00F6076D" w:rsidRPr="00F6076D">
        <w:rPr>
          <w:rFonts w:ascii="Book Antiqua" w:hAnsi="Book Antiqua"/>
        </w:rPr>
        <w:t xml:space="preserve"> </w:t>
      </w:r>
      <w:r w:rsidR="00F6076D" w:rsidRPr="00421E83">
        <w:rPr>
          <w:rFonts w:ascii="Book Antiqua" w:hAnsi="Book Antiqua"/>
        </w:rPr>
        <w:t>January</w:t>
      </w:r>
      <w:bookmarkEnd w:id="71"/>
      <w:bookmarkEnd w:id="72"/>
      <w:bookmarkEnd w:id="73"/>
      <w:bookmarkEnd w:id="74"/>
      <w:bookmarkEnd w:id="75"/>
      <w:bookmarkEnd w:id="76"/>
      <w:bookmarkEnd w:id="77"/>
      <w:bookmarkEnd w:id="78"/>
      <w:r w:rsidR="00F6076D">
        <w:rPr>
          <w:rFonts w:ascii="Book Antiqua" w:hAnsi="Book Antiqua" w:hint="eastAsia"/>
          <w:lang w:eastAsia="zh-CN"/>
        </w:rPr>
        <w:t xml:space="preserve"> 18, 2014    </w:t>
      </w:r>
      <w:r w:rsidRPr="005C6A5F">
        <w:rPr>
          <w:rFonts w:ascii="Book Antiqua" w:hAnsi="Book Antiqua"/>
          <w:b/>
          <w:color w:val="000000"/>
        </w:rPr>
        <w:t xml:space="preserve"> </w:t>
      </w:r>
      <w:r>
        <w:rPr>
          <w:rFonts w:ascii="Book Antiqua" w:hAnsi="Book Antiqua" w:hint="eastAsia"/>
          <w:color w:val="000000"/>
        </w:rPr>
        <w:t xml:space="preserve">     </w:t>
      </w:r>
      <w:r w:rsidRPr="005C6A5F">
        <w:rPr>
          <w:rFonts w:ascii="Book Antiqua" w:hAnsi="Book Antiqua"/>
          <w:b/>
          <w:color w:val="000000"/>
        </w:rPr>
        <w:t xml:space="preserve">Revised: </w:t>
      </w:r>
      <w:bookmarkStart w:id="79" w:name="OLE_LINK4"/>
      <w:bookmarkStart w:id="80" w:name="OLE_LINK5"/>
      <w:r w:rsidR="00F6076D" w:rsidRPr="00421E83">
        <w:rPr>
          <w:rFonts w:ascii="Book Antiqua" w:hAnsi="Book Antiqua"/>
        </w:rPr>
        <w:t>June</w:t>
      </w:r>
      <w:bookmarkEnd w:id="79"/>
      <w:bookmarkEnd w:id="80"/>
      <w:r w:rsidR="00F6076D">
        <w:rPr>
          <w:rFonts w:ascii="Book Antiqua" w:hAnsi="Book Antiqua" w:hint="eastAsia"/>
          <w:lang w:eastAsia="zh-CN"/>
        </w:rPr>
        <w:t xml:space="preserve"> 10, 2014</w:t>
      </w:r>
    </w:p>
    <w:p w14:paraId="73DF74DF" w14:textId="77777777" w:rsidR="00AD6493" w:rsidRDefault="001F7E65" w:rsidP="00AD6493">
      <w:pPr>
        <w:rPr>
          <w:rFonts w:ascii="Book Antiqua" w:hAnsi="Book Antiqua"/>
          <w:color w:val="000000"/>
        </w:rPr>
      </w:pPr>
      <w:r w:rsidRPr="005C6A5F">
        <w:rPr>
          <w:rFonts w:ascii="Book Antiqua" w:hAnsi="Book Antiqua"/>
          <w:b/>
          <w:color w:val="000000"/>
        </w:rPr>
        <w:t xml:space="preserve">Accepted: </w:t>
      </w:r>
      <w:bookmarkStart w:id="81" w:name="OLE_LINK9"/>
      <w:bookmarkStart w:id="82" w:name="OLE_LINK10"/>
      <w:bookmarkStart w:id="83" w:name="OLE_LINK13"/>
      <w:bookmarkStart w:id="84" w:name="OLE_LINK14"/>
      <w:bookmarkStart w:id="85" w:name="OLE_LINK17"/>
      <w:bookmarkStart w:id="86" w:name="OLE_LINK19"/>
      <w:bookmarkStart w:id="87" w:name="OLE_LINK22"/>
      <w:bookmarkStart w:id="88" w:name="OLE_LINK24"/>
      <w:bookmarkStart w:id="89" w:name="OLE_LINK25"/>
      <w:bookmarkStart w:id="90" w:name="OLE_LINK26"/>
      <w:bookmarkStart w:id="91" w:name="OLE_LINK27"/>
      <w:bookmarkStart w:id="92" w:name="OLE_LINK28"/>
      <w:bookmarkStart w:id="93" w:name="OLE_LINK29"/>
      <w:bookmarkStart w:id="94" w:name="OLE_LINK30"/>
      <w:bookmarkStart w:id="95" w:name="OLE_LINK31"/>
      <w:bookmarkStart w:id="96" w:name="OLE_LINK34"/>
      <w:bookmarkStart w:id="97" w:name="OLE_LINK38"/>
      <w:bookmarkStart w:id="98" w:name="OLE_LINK41"/>
      <w:bookmarkStart w:id="99" w:name="OLE_LINK42"/>
      <w:bookmarkStart w:id="100" w:name="OLE_LINK44"/>
      <w:bookmarkStart w:id="101" w:name="OLE_LINK45"/>
      <w:bookmarkStart w:id="102" w:name="OLE_LINK47"/>
      <w:bookmarkStart w:id="103" w:name="OLE_LINK52"/>
      <w:r w:rsidR="00AD6493">
        <w:rPr>
          <w:rFonts w:ascii="Book Antiqua" w:hAnsi="Book Antiqua"/>
          <w:color w:val="000000"/>
        </w:rPr>
        <w:t>July 12, 2014</w:t>
      </w:r>
    </w:p>
    <w:p w14:paraId="475CB85F" w14:textId="77777777" w:rsidR="001F7E65" w:rsidRPr="003408E1" w:rsidRDefault="001F7E65" w:rsidP="00991CFF">
      <w:pPr>
        <w:spacing w:line="360" w:lineRule="auto"/>
        <w:jc w:val="both"/>
        <w:rPr>
          <w:rFonts w:ascii="Book Antiqua" w:hAnsi="Book Antiqua"/>
          <w:b/>
          <w:color w:val="000000"/>
        </w:rPr>
      </w:pPr>
      <w:bookmarkStart w:id="104" w:name="_GoBack"/>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B19EE33" w14:textId="77777777" w:rsidR="001F7E65" w:rsidRPr="005C6A5F" w:rsidRDefault="001F7E65" w:rsidP="00991CFF">
      <w:pPr>
        <w:spacing w:line="360" w:lineRule="auto"/>
        <w:jc w:val="both"/>
        <w:rPr>
          <w:rFonts w:ascii="Book Antiqua" w:hAnsi="Book Antiqua"/>
          <w:color w:val="000000"/>
        </w:rPr>
      </w:pPr>
      <w:r w:rsidRPr="005C6A5F">
        <w:rPr>
          <w:rFonts w:ascii="Book Antiqua" w:hAnsi="Book Antiqua"/>
          <w:b/>
          <w:color w:val="000000"/>
        </w:rPr>
        <w:t xml:space="preserve">Published online: </w:t>
      </w:r>
    </w:p>
    <w:bookmarkEnd w:id="67"/>
    <w:bookmarkEnd w:id="68"/>
    <w:bookmarkEnd w:id="69"/>
    <w:bookmarkEnd w:id="70"/>
    <w:p w14:paraId="38FFCC78" w14:textId="77777777" w:rsidR="00487D4A" w:rsidRPr="00A06F3E" w:rsidRDefault="00487D4A" w:rsidP="00991CFF">
      <w:pPr>
        <w:spacing w:line="360" w:lineRule="auto"/>
        <w:jc w:val="both"/>
        <w:outlineLvl w:val="0"/>
        <w:rPr>
          <w:rFonts w:ascii="Book Antiqua" w:hAnsi="Book Antiqua"/>
          <w:b/>
        </w:rPr>
      </w:pPr>
      <w:r w:rsidRPr="00015596">
        <w:rPr>
          <w:rFonts w:ascii="Book Antiqua" w:hAnsi="Book Antiqua"/>
        </w:rPr>
        <w:br w:type="page"/>
      </w:r>
      <w:r w:rsidRPr="00A06F3E">
        <w:rPr>
          <w:rFonts w:ascii="Book Antiqua" w:hAnsi="Book Antiqua"/>
          <w:b/>
        </w:rPr>
        <w:lastRenderedPageBreak/>
        <w:t>Abstract</w:t>
      </w:r>
    </w:p>
    <w:p w14:paraId="63600AE5" w14:textId="031AE5BC" w:rsidR="00E3587C" w:rsidRPr="00015596" w:rsidRDefault="008C103C" w:rsidP="00991CFF">
      <w:pPr>
        <w:spacing w:line="360" w:lineRule="auto"/>
        <w:jc w:val="both"/>
        <w:outlineLvl w:val="0"/>
        <w:rPr>
          <w:rFonts w:ascii="Book Antiqua" w:hAnsi="Book Antiqua"/>
        </w:rPr>
      </w:pPr>
      <w:r w:rsidRPr="00015596">
        <w:rPr>
          <w:rFonts w:ascii="Book Antiqua" w:hAnsi="Book Antiqua"/>
        </w:rPr>
        <w:t>Advances</w:t>
      </w:r>
      <w:r w:rsidR="00650A98" w:rsidRPr="00015596">
        <w:rPr>
          <w:rFonts w:ascii="Book Antiqua" w:hAnsi="Book Antiqua"/>
        </w:rPr>
        <w:t xml:space="preserve"> in foetal imaging have increased our detection rate of craniofacial abnormalities in utero. Nasal </w:t>
      </w:r>
      <w:proofErr w:type="spellStart"/>
      <w:r w:rsidR="00650A98" w:rsidRPr="00015596">
        <w:rPr>
          <w:rFonts w:ascii="Book Antiqua" w:hAnsi="Book Antiqua"/>
        </w:rPr>
        <w:t>glioma</w:t>
      </w:r>
      <w:proofErr w:type="spellEnd"/>
      <w:r w:rsidR="00650A98" w:rsidRPr="00015596">
        <w:rPr>
          <w:rFonts w:ascii="Book Antiqua" w:hAnsi="Book Antiqua"/>
        </w:rPr>
        <w:t xml:space="preserve"> is </w:t>
      </w:r>
      <w:r w:rsidRPr="00015596">
        <w:rPr>
          <w:rFonts w:ascii="Book Antiqua" w:hAnsi="Book Antiqua"/>
        </w:rPr>
        <w:t xml:space="preserve">a rare, benign, congenital facial defect. Once detected, </w:t>
      </w:r>
      <w:r w:rsidR="00650A98" w:rsidRPr="00015596">
        <w:rPr>
          <w:rFonts w:ascii="Book Antiqua" w:hAnsi="Book Antiqua"/>
        </w:rPr>
        <w:t>further imaging</w:t>
      </w:r>
      <w:r w:rsidRPr="00015596">
        <w:rPr>
          <w:rFonts w:ascii="Book Antiqua" w:hAnsi="Book Antiqua"/>
        </w:rPr>
        <w:t xml:space="preserve"> is required</w:t>
      </w:r>
      <w:r w:rsidR="00650A98" w:rsidRPr="00015596">
        <w:rPr>
          <w:rFonts w:ascii="Book Antiqua" w:hAnsi="Book Antiqua"/>
        </w:rPr>
        <w:t xml:space="preserve"> to assess for intracranial communication, </w:t>
      </w:r>
      <w:r w:rsidRPr="00015596">
        <w:rPr>
          <w:rFonts w:ascii="Book Antiqua" w:hAnsi="Book Antiqua"/>
        </w:rPr>
        <w:t xml:space="preserve">the presence of additional defects, determine the </w:t>
      </w:r>
      <w:r w:rsidR="00650A98" w:rsidRPr="00015596">
        <w:rPr>
          <w:rFonts w:ascii="Book Antiqua" w:hAnsi="Book Antiqua"/>
        </w:rPr>
        <w:t xml:space="preserve">patency of the </w:t>
      </w:r>
      <w:proofErr w:type="spellStart"/>
      <w:r w:rsidR="00650A98" w:rsidRPr="00015596">
        <w:rPr>
          <w:rFonts w:ascii="Book Antiqua" w:hAnsi="Book Antiqua"/>
        </w:rPr>
        <w:t>aerodige</w:t>
      </w:r>
      <w:r w:rsidRPr="00015596">
        <w:rPr>
          <w:rFonts w:ascii="Book Antiqua" w:hAnsi="Book Antiqua"/>
        </w:rPr>
        <w:t>stive</w:t>
      </w:r>
      <w:proofErr w:type="spellEnd"/>
      <w:r w:rsidRPr="00015596">
        <w:rPr>
          <w:rFonts w:ascii="Book Antiqua" w:hAnsi="Book Antiqua"/>
        </w:rPr>
        <w:t xml:space="preserve"> tract and decide on timing of delivery. The authors review the current </w:t>
      </w:r>
      <w:r w:rsidR="00DD7856" w:rsidRPr="00015596">
        <w:rPr>
          <w:rFonts w:ascii="Book Antiqua" w:hAnsi="Book Antiqua"/>
        </w:rPr>
        <w:t xml:space="preserve">literature on </w:t>
      </w:r>
      <w:r w:rsidRPr="00015596">
        <w:rPr>
          <w:rFonts w:ascii="Book Antiqua" w:hAnsi="Book Antiqua"/>
        </w:rPr>
        <w:t xml:space="preserve">diagnosis and management of nasal </w:t>
      </w:r>
      <w:proofErr w:type="spellStart"/>
      <w:r w:rsidRPr="00015596">
        <w:rPr>
          <w:rFonts w:ascii="Book Antiqua" w:hAnsi="Book Antiqua"/>
        </w:rPr>
        <w:t>glioma</w:t>
      </w:r>
      <w:proofErr w:type="spellEnd"/>
      <w:r w:rsidRPr="00015596">
        <w:rPr>
          <w:rFonts w:ascii="Book Antiqua" w:hAnsi="Book Antiqua"/>
        </w:rPr>
        <w:t xml:space="preserve"> in this rapidly advancing field of craniofacial anomalies detected in utero.</w:t>
      </w:r>
      <w:r w:rsidR="00C94577">
        <w:rPr>
          <w:rFonts w:ascii="Book Antiqua" w:hAnsi="Book Antiqua" w:hint="eastAsia"/>
          <w:lang w:eastAsia="zh-CN"/>
        </w:rPr>
        <w:t xml:space="preserve"> </w:t>
      </w:r>
      <w:r w:rsidR="00B24112" w:rsidRPr="00015596">
        <w:rPr>
          <w:rFonts w:ascii="Book Antiqua" w:hAnsi="Book Antiqua"/>
        </w:rPr>
        <w:t xml:space="preserve">Literature search of EMBASE and MEDLINE databases yielded 594 articles, which were screened by 2 independent reviewers. A </w:t>
      </w:r>
      <w:r w:rsidR="009F53B9" w:rsidRPr="00015596">
        <w:rPr>
          <w:rFonts w:ascii="Book Antiqua" w:hAnsi="Book Antiqua"/>
        </w:rPr>
        <w:t xml:space="preserve">total of 7 papers were selected after exclusion. </w:t>
      </w:r>
      <w:r w:rsidR="00650A98" w:rsidRPr="00015596">
        <w:rPr>
          <w:rFonts w:ascii="Book Antiqua" w:hAnsi="Book Antiqua"/>
        </w:rPr>
        <w:t>There have been seven cases of prenatal</w:t>
      </w:r>
      <w:r w:rsidRPr="00015596">
        <w:rPr>
          <w:rFonts w:ascii="Book Antiqua" w:hAnsi="Book Antiqua"/>
        </w:rPr>
        <w:t xml:space="preserve">ly diagnosed </w:t>
      </w:r>
      <w:r w:rsidR="00B24112" w:rsidRPr="00015596">
        <w:rPr>
          <w:rFonts w:ascii="Book Antiqua" w:hAnsi="Book Antiqua"/>
        </w:rPr>
        <w:t xml:space="preserve">nasal </w:t>
      </w:r>
      <w:proofErr w:type="spellStart"/>
      <w:r w:rsidR="00B24112" w:rsidRPr="00015596">
        <w:rPr>
          <w:rFonts w:ascii="Book Antiqua" w:hAnsi="Book Antiqua"/>
        </w:rPr>
        <w:t>glioma</w:t>
      </w:r>
      <w:proofErr w:type="spellEnd"/>
      <w:r w:rsidR="00B24112" w:rsidRPr="00015596">
        <w:rPr>
          <w:rFonts w:ascii="Book Antiqua" w:hAnsi="Book Antiqua"/>
        </w:rPr>
        <w:t xml:space="preserve">. </w:t>
      </w:r>
      <w:r w:rsidR="00650A98" w:rsidRPr="00015596">
        <w:rPr>
          <w:rFonts w:ascii="Book Antiqua" w:hAnsi="Book Antiqua"/>
        </w:rPr>
        <w:t xml:space="preserve">The earliest of these was detected at 20 </w:t>
      </w:r>
      <w:proofErr w:type="spellStart"/>
      <w:r w:rsidR="00650A98" w:rsidRPr="00015596">
        <w:rPr>
          <w:rFonts w:ascii="Book Antiqua" w:hAnsi="Book Antiqua"/>
        </w:rPr>
        <w:t>w</w:t>
      </w:r>
      <w:r w:rsidR="006D6EAE">
        <w:rPr>
          <w:rFonts w:ascii="Book Antiqua" w:hAnsi="Book Antiqua" w:hint="eastAsia"/>
          <w:lang w:eastAsia="zh-CN"/>
        </w:rPr>
        <w:t>k</w:t>
      </w:r>
      <w:proofErr w:type="spellEnd"/>
      <w:r w:rsidR="00650A98" w:rsidRPr="00015596">
        <w:rPr>
          <w:rFonts w:ascii="Book Antiqua" w:hAnsi="Book Antiqua"/>
        </w:rPr>
        <w:t xml:space="preserve"> gestation. The majority were investigated with foetal </w:t>
      </w:r>
      <w:r w:rsidR="001D2D9C" w:rsidRPr="00FB34DE">
        <w:rPr>
          <w:rFonts w:ascii="Book Antiqua" w:hAnsi="Book Antiqua" w:cs="宋体"/>
        </w:rPr>
        <w:t>magnetic resonance imaging</w:t>
      </w:r>
      <w:r w:rsidR="001D2D9C" w:rsidRPr="00015596">
        <w:rPr>
          <w:rFonts w:ascii="Book Antiqua" w:hAnsi="Book Antiqua"/>
        </w:rPr>
        <w:t xml:space="preserve"> </w:t>
      </w:r>
      <w:r w:rsidR="001D2D9C">
        <w:rPr>
          <w:rFonts w:ascii="Book Antiqua" w:hAnsi="Book Antiqua" w:hint="eastAsia"/>
          <w:lang w:eastAsia="zh-CN"/>
        </w:rPr>
        <w:t>(</w:t>
      </w:r>
      <w:r w:rsidR="001D2D9C" w:rsidRPr="00015596">
        <w:rPr>
          <w:rFonts w:ascii="Book Antiqua" w:hAnsi="Book Antiqua"/>
        </w:rPr>
        <w:t>MRI</w:t>
      </w:r>
      <w:r w:rsidR="001D2D9C">
        <w:rPr>
          <w:rFonts w:ascii="Book Antiqua" w:hAnsi="Book Antiqua" w:hint="eastAsia"/>
          <w:lang w:eastAsia="zh-CN"/>
        </w:rPr>
        <w:t>)</w:t>
      </w:r>
      <w:r w:rsidR="00650A98" w:rsidRPr="00015596">
        <w:rPr>
          <w:rFonts w:ascii="Book Antiqua" w:hAnsi="Book Antiqua"/>
        </w:rPr>
        <w:t xml:space="preserve"> to establish any intracranial communication or bony defects. Ultrasound monitoring, </w:t>
      </w:r>
      <w:proofErr w:type="gramStart"/>
      <w:r w:rsidR="00650A98" w:rsidRPr="00015596">
        <w:rPr>
          <w:rFonts w:ascii="Book Antiqua" w:hAnsi="Book Antiqua"/>
        </w:rPr>
        <w:t>doppler</w:t>
      </w:r>
      <w:proofErr w:type="gramEnd"/>
      <w:r w:rsidR="00650A98" w:rsidRPr="00015596">
        <w:rPr>
          <w:rFonts w:ascii="Book Antiqua" w:hAnsi="Book Antiqua"/>
        </w:rPr>
        <w:t xml:space="preserve"> waveform and 3D </w:t>
      </w:r>
      <w:r w:rsidR="003C5241" w:rsidRPr="00015596">
        <w:rPr>
          <w:rFonts w:ascii="Book Antiqua" w:hAnsi="Book Antiqua"/>
        </w:rPr>
        <w:t xml:space="preserve">rendered images were utilised to delineate the </w:t>
      </w:r>
      <w:r w:rsidR="00F41938" w:rsidRPr="00015596">
        <w:rPr>
          <w:rFonts w:ascii="Book Antiqua" w:hAnsi="Book Antiqua"/>
        </w:rPr>
        <w:t>lesion</w:t>
      </w:r>
      <w:r w:rsidR="003C5241" w:rsidRPr="00015596">
        <w:rPr>
          <w:rFonts w:ascii="Book Antiqua" w:hAnsi="Book Antiqua"/>
        </w:rPr>
        <w:t xml:space="preserve">, monitor growth and differentiate potential diagnosis. </w:t>
      </w:r>
      <w:r w:rsidRPr="00015596">
        <w:rPr>
          <w:rFonts w:ascii="Book Antiqua" w:hAnsi="Book Antiqua"/>
        </w:rPr>
        <w:t>Postnatal MRI is favoured by most to re-evaluate the lesion and aid surgical planning. Surgical resection was performed within the first few months of life. Diagnostic uncertainty was seen in all cases, until formal histology was obtained,</w:t>
      </w:r>
      <w:r w:rsidR="000C1E1E" w:rsidRPr="00015596">
        <w:rPr>
          <w:rFonts w:ascii="Book Antiqua" w:hAnsi="Book Antiqua"/>
        </w:rPr>
        <w:t xml:space="preserve"> emphasising the challenges, and need for early appropriate specialist input. Whilst the prenatal detection of craniofacial abnormalities increases, there </w:t>
      </w:r>
      <w:r w:rsidR="00DD7856" w:rsidRPr="00015596">
        <w:rPr>
          <w:rFonts w:ascii="Book Antiqua" w:hAnsi="Book Antiqua"/>
        </w:rPr>
        <w:t>remain diagnostic challenges</w:t>
      </w:r>
      <w:r w:rsidR="000C1E1E" w:rsidRPr="00015596">
        <w:rPr>
          <w:rFonts w:ascii="Book Antiqua" w:hAnsi="Book Antiqua"/>
        </w:rPr>
        <w:t xml:space="preserve"> </w:t>
      </w:r>
      <w:r w:rsidR="00DD7856" w:rsidRPr="00015596">
        <w:rPr>
          <w:rFonts w:ascii="Book Antiqua" w:hAnsi="Book Antiqua"/>
        </w:rPr>
        <w:t xml:space="preserve">in </w:t>
      </w:r>
      <w:r w:rsidR="000C1E1E" w:rsidRPr="00015596">
        <w:rPr>
          <w:rFonts w:ascii="Book Antiqua" w:hAnsi="Book Antiqua"/>
        </w:rPr>
        <w:t xml:space="preserve">differentiating prenatal </w:t>
      </w:r>
      <w:r w:rsidR="001F0A40" w:rsidRPr="00015596">
        <w:rPr>
          <w:rFonts w:ascii="Book Antiqua" w:hAnsi="Book Antiqua"/>
        </w:rPr>
        <w:t>congenital</w:t>
      </w:r>
      <w:r w:rsidR="000C1E1E" w:rsidRPr="00015596">
        <w:rPr>
          <w:rFonts w:ascii="Book Antiqua" w:hAnsi="Book Antiqua"/>
        </w:rPr>
        <w:t xml:space="preserve"> </w:t>
      </w:r>
      <w:proofErr w:type="spellStart"/>
      <w:r w:rsidR="000C1E1E" w:rsidRPr="00015596">
        <w:rPr>
          <w:rFonts w:ascii="Book Antiqua" w:hAnsi="Book Antiqua"/>
        </w:rPr>
        <w:t>midfacial</w:t>
      </w:r>
      <w:proofErr w:type="spellEnd"/>
      <w:r w:rsidR="000C1E1E" w:rsidRPr="00015596">
        <w:rPr>
          <w:rFonts w:ascii="Book Antiqua" w:hAnsi="Book Antiqua"/>
        </w:rPr>
        <w:t xml:space="preserve"> defects</w:t>
      </w:r>
      <w:r w:rsidR="00DD7856" w:rsidRPr="00015596">
        <w:rPr>
          <w:rFonts w:ascii="Book Antiqua" w:hAnsi="Book Antiqua"/>
        </w:rPr>
        <w:t xml:space="preserve"> in utero</w:t>
      </w:r>
      <w:r w:rsidR="000C1E1E" w:rsidRPr="00015596">
        <w:rPr>
          <w:rFonts w:ascii="Book Antiqua" w:hAnsi="Book Antiqua"/>
        </w:rPr>
        <w:t xml:space="preserve">. These defects are best investigated and monitored using prenatal ultrasound and MRI, to narrow the differential diagnosis, guide timing of delivery and allow for </w:t>
      </w:r>
      <w:r w:rsidR="00DD7856" w:rsidRPr="00015596">
        <w:rPr>
          <w:rFonts w:ascii="Book Antiqua" w:hAnsi="Book Antiqua"/>
        </w:rPr>
        <w:t>appropriate</w:t>
      </w:r>
      <w:r w:rsidR="000C1E1E" w:rsidRPr="00015596">
        <w:rPr>
          <w:rFonts w:ascii="Book Antiqua" w:hAnsi="Book Antiqua"/>
        </w:rPr>
        <w:t xml:space="preserve"> surgical planning. Prenatally detected nasal </w:t>
      </w:r>
      <w:proofErr w:type="spellStart"/>
      <w:proofErr w:type="gramStart"/>
      <w:r w:rsidR="000C1E1E" w:rsidRPr="00015596">
        <w:rPr>
          <w:rFonts w:ascii="Book Antiqua" w:hAnsi="Book Antiqua"/>
        </w:rPr>
        <w:t>glioma</w:t>
      </w:r>
      <w:proofErr w:type="spellEnd"/>
      <w:r w:rsidR="000C1E1E" w:rsidRPr="00015596">
        <w:rPr>
          <w:rFonts w:ascii="Book Antiqua" w:hAnsi="Book Antiqua"/>
        </w:rPr>
        <w:t>,</w:t>
      </w:r>
      <w:proofErr w:type="gramEnd"/>
      <w:r w:rsidR="000C1E1E" w:rsidRPr="00015596">
        <w:rPr>
          <w:rFonts w:ascii="Book Antiqua" w:hAnsi="Book Antiqua"/>
        </w:rPr>
        <w:t xml:space="preserve"> may only be confirmed on histology and </w:t>
      </w:r>
      <w:r w:rsidR="00DD7856" w:rsidRPr="00015596">
        <w:rPr>
          <w:rFonts w:ascii="Book Antiqua" w:hAnsi="Book Antiqua"/>
        </w:rPr>
        <w:t xml:space="preserve">families must be </w:t>
      </w:r>
      <w:r w:rsidR="000C1E1E" w:rsidRPr="00015596">
        <w:rPr>
          <w:rFonts w:ascii="Book Antiqua" w:hAnsi="Book Antiqua"/>
        </w:rPr>
        <w:t xml:space="preserve">counselled appropriately to prepare them for the possible alternative diagnoses. </w:t>
      </w:r>
      <w:r w:rsidRPr="00015596">
        <w:rPr>
          <w:rFonts w:ascii="Book Antiqua" w:hAnsi="Book Antiqua"/>
        </w:rPr>
        <w:t xml:space="preserve">Early surgical resection </w:t>
      </w:r>
      <w:r w:rsidR="00091CAE" w:rsidRPr="00015596">
        <w:rPr>
          <w:rFonts w:ascii="Book Antiqua" w:hAnsi="Book Antiqua"/>
        </w:rPr>
        <w:t>was undertaken</w:t>
      </w:r>
      <w:r w:rsidRPr="00015596">
        <w:rPr>
          <w:rFonts w:ascii="Book Antiqua" w:hAnsi="Book Antiqua"/>
        </w:rPr>
        <w:t xml:space="preserve"> to achieve more favourable aesthetic outcomes, reduce complications of ocular development and provide definitive histological diagnosis.</w:t>
      </w:r>
    </w:p>
    <w:p w14:paraId="768ED186" w14:textId="77777777" w:rsidR="00E3587C" w:rsidRDefault="00E3587C" w:rsidP="00991CFF">
      <w:pPr>
        <w:spacing w:line="360" w:lineRule="auto"/>
        <w:jc w:val="both"/>
        <w:outlineLvl w:val="0"/>
        <w:rPr>
          <w:rFonts w:ascii="Book Antiqua" w:hAnsi="Book Antiqua"/>
          <w:lang w:eastAsia="zh-CN"/>
        </w:rPr>
      </w:pPr>
    </w:p>
    <w:p w14:paraId="67C61B26" w14:textId="77777777" w:rsidR="00CD2400" w:rsidRPr="000418A5" w:rsidRDefault="00CD2400" w:rsidP="00991CFF">
      <w:pPr>
        <w:spacing w:line="360" w:lineRule="auto"/>
        <w:jc w:val="both"/>
        <w:rPr>
          <w:rFonts w:ascii="Book Antiqua" w:hAnsi="Book Antiqua" w:cs="宋体"/>
        </w:rPr>
      </w:pPr>
      <w:bookmarkStart w:id="105" w:name="OLE_LINK475"/>
      <w:r w:rsidRPr="00A7393F">
        <w:rPr>
          <w:rFonts w:ascii="Book Antiqua" w:hAnsi="Book Antiqua"/>
        </w:rPr>
        <w:lastRenderedPageBreak/>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proofErr w:type="spellStart"/>
      <w:r w:rsidRPr="000418A5">
        <w:rPr>
          <w:rFonts w:ascii="Book Antiqua" w:hAnsi="Book Antiqua" w:cs="宋体"/>
        </w:rPr>
        <w:t>Baishideng</w:t>
      </w:r>
      <w:proofErr w:type="spellEnd"/>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bookmarkEnd w:id="105"/>
    <w:p w14:paraId="6008F5D1" w14:textId="77777777" w:rsidR="00E3587C" w:rsidRDefault="00E3587C" w:rsidP="00991CFF">
      <w:pPr>
        <w:spacing w:line="360" w:lineRule="auto"/>
        <w:jc w:val="both"/>
        <w:outlineLvl w:val="0"/>
        <w:rPr>
          <w:rFonts w:ascii="Book Antiqua" w:hAnsi="Book Antiqua"/>
          <w:lang w:eastAsia="zh-CN"/>
        </w:rPr>
      </w:pPr>
    </w:p>
    <w:p w14:paraId="2850DCF4" w14:textId="77777777" w:rsidR="00ED02A4" w:rsidRPr="00015596" w:rsidRDefault="00ED02A4" w:rsidP="00991CFF">
      <w:pPr>
        <w:spacing w:line="360" w:lineRule="auto"/>
        <w:jc w:val="both"/>
        <w:outlineLvl w:val="0"/>
        <w:rPr>
          <w:rFonts w:ascii="Book Antiqua" w:hAnsi="Book Antiqua"/>
          <w:lang w:eastAsia="zh-CN"/>
        </w:rPr>
      </w:pPr>
      <w:r w:rsidRPr="00EC1E90">
        <w:rPr>
          <w:rFonts w:ascii="Book Antiqua" w:hAnsi="Book Antiqua"/>
          <w:b/>
        </w:rPr>
        <w:t>Key words</w:t>
      </w:r>
      <w:r w:rsidRPr="00015596">
        <w:rPr>
          <w:rFonts w:ascii="Book Antiqua" w:hAnsi="Book Antiqua"/>
        </w:rPr>
        <w:t xml:space="preserve">: Nasal </w:t>
      </w:r>
      <w:proofErr w:type="spellStart"/>
      <w:r w:rsidRPr="00015596">
        <w:rPr>
          <w:rFonts w:ascii="Book Antiqua" w:hAnsi="Book Antiqua"/>
        </w:rPr>
        <w:t>glioma</w:t>
      </w:r>
      <w:proofErr w:type="spellEnd"/>
      <w:r>
        <w:rPr>
          <w:rFonts w:ascii="Book Antiqua" w:hAnsi="Book Antiqua" w:hint="eastAsia"/>
          <w:lang w:eastAsia="zh-CN"/>
        </w:rPr>
        <w:t>;</w:t>
      </w:r>
      <w:r w:rsidRPr="00015596">
        <w:rPr>
          <w:rFonts w:ascii="Book Antiqua" w:hAnsi="Book Antiqua"/>
        </w:rPr>
        <w:t xml:space="preserve"> Prenatal</w:t>
      </w:r>
      <w:r>
        <w:rPr>
          <w:rFonts w:ascii="Book Antiqua" w:hAnsi="Book Antiqua" w:hint="eastAsia"/>
          <w:lang w:eastAsia="zh-CN"/>
        </w:rPr>
        <w:t>;</w:t>
      </w:r>
      <w:r w:rsidRPr="00015596">
        <w:rPr>
          <w:rFonts w:ascii="Book Antiqua" w:hAnsi="Book Antiqua"/>
        </w:rPr>
        <w:t xml:space="preserve"> Craniofacial</w:t>
      </w:r>
      <w:r>
        <w:rPr>
          <w:rFonts w:ascii="Book Antiqua" w:hAnsi="Book Antiqua" w:hint="eastAsia"/>
          <w:lang w:eastAsia="zh-CN"/>
        </w:rPr>
        <w:t>;</w:t>
      </w:r>
      <w:r w:rsidRPr="00015596">
        <w:rPr>
          <w:rFonts w:ascii="Book Antiqua" w:hAnsi="Book Antiqua"/>
        </w:rPr>
        <w:t xml:space="preserve"> Imaging</w:t>
      </w:r>
    </w:p>
    <w:p w14:paraId="07ECF3C7" w14:textId="77777777" w:rsidR="00ED02A4" w:rsidRPr="00ED02A4" w:rsidRDefault="00ED02A4" w:rsidP="00991CFF">
      <w:pPr>
        <w:spacing w:line="360" w:lineRule="auto"/>
        <w:jc w:val="both"/>
        <w:outlineLvl w:val="0"/>
        <w:rPr>
          <w:rFonts w:ascii="Book Antiqua" w:hAnsi="Book Antiqua"/>
          <w:lang w:eastAsia="zh-CN"/>
        </w:rPr>
      </w:pPr>
    </w:p>
    <w:p w14:paraId="7A046136" w14:textId="7E153E5A" w:rsidR="004D2E50" w:rsidRDefault="004D2E50" w:rsidP="00991CFF">
      <w:pPr>
        <w:spacing w:line="360" w:lineRule="auto"/>
        <w:jc w:val="both"/>
        <w:rPr>
          <w:rFonts w:ascii="Book Antiqua" w:hAnsi="Book Antiqua"/>
          <w:lang w:eastAsia="zh-CN"/>
        </w:rPr>
      </w:pPr>
      <w:bookmarkStart w:id="106" w:name="OLE_LINK107"/>
      <w:bookmarkStart w:id="107" w:name="OLE_LINK118"/>
      <w:bookmarkStart w:id="108" w:name="OLE_LINK269"/>
      <w:bookmarkStart w:id="109" w:name="OLE_LINK285"/>
      <w:bookmarkStart w:id="110" w:name="OLE_LINK381"/>
      <w:bookmarkStart w:id="111" w:name="OLE_LINK463"/>
      <w:bookmarkStart w:id="112" w:name="OLE_LINK472"/>
      <w:r>
        <w:rPr>
          <w:rFonts w:ascii="Book Antiqua" w:eastAsia="Arial Unicode MS" w:hAnsi="Book Antiqua" w:cs="Arial Unicode MS" w:hint="eastAsia"/>
          <w:b/>
        </w:rPr>
        <w:t>Core tip:</w:t>
      </w:r>
      <w:r>
        <w:rPr>
          <w:rFonts w:ascii="Book Antiqua" w:eastAsia="Arial Unicode MS" w:hAnsi="Book Antiqua" w:cs="Arial Unicode MS" w:hint="eastAsia"/>
          <w:b/>
          <w:lang w:eastAsia="zh-CN"/>
        </w:rPr>
        <w:t xml:space="preserve"> </w:t>
      </w:r>
      <w:bookmarkEnd w:id="106"/>
      <w:bookmarkEnd w:id="107"/>
      <w:bookmarkEnd w:id="108"/>
      <w:bookmarkEnd w:id="109"/>
      <w:bookmarkEnd w:id="110"/>
      <w:bookmarkEnd w:id="111"/>
      <w:bookmarkEnd w:id="112"/>
      <w:r w:rsidRPr="004D2E50">
        <w:rPr>
          <w:rFonts w:ascii="Book Antiqua" w:hAnsi="Book Antiqua"/>
          <w:lang w:eastAsia="zh-CN"/>
        </w:rPr>
        <w:t xml:space="preserve">Advances in foetal imaging have increased our detection rate of craniofacial abnormalities in utero. This enables early surgical input providing differential diagnosis, surgical planning, </w:t>
      </w:r>
      <w:proofErr w:type="gramStart"/>
      <w:r w:rsidRPr="004D2E50">
        <w:rPr>
          <w:rFonts w:ascii="Book Antiqua" w:hAnsi="Book Antiqua"/>
          <w:lang w:eastAsia="zh-CN"/>
        </w:rPr>
        <w:t>timing</w:t>
      </w:r>
      <w:proofErr w:type="gramEnd"/>
      <w:r w:rsidRPr="004D2E50">
        <w:rPr>
          <w:rFonts w:ascii="Book Antiqua" w:hAnsi="Book Antiqua"/>
          <w:lang w:eastAsia="zh-CN"/>
        </w:rPr>
        <w:t xml:space="preserve"> of delivery and counselling for families. Seven cases of prenatally diagnosed nasal </w:t>
      </w:r>
      <w:proofErr w:type="spellStart"/>
      <w:r w:rsidRPr="004D2E50">
        <w:rPr>
          <w:rFonts w:ascii="Book Antiqua" w:hAnsi="Book Antiqua"/>
          <w:lang w:eastAsia="zh-CN"/>
        </w:rPr>
        <w:t>glioma</w:t>
      </w:r>
      <w:proofErr w:type="spellEnd"/>
      <w:r w:rsidRPr="004D2E50">
        <w:rPr>
          <w:rFonts w:ascii="Book Antiqua" w:hAnsi="Book Antiqua"/>
          <w:lang w:eastAsia="zh-CN"/>
        </w:rPr>
        <w:t xml:space="preserve"> have been reported. The authors advocate ultrasound and foetal </w:t>
      </w:r>
      <w:r w:rsidR="00216899" w:rsidRPr="00FB34DE">
        <w:rPr>
          <w:rFonts w:ascii="Book Antiqua" w:hAnsi="Book Antiqua" w:cs="宋体"/>
        </w:rPr>
        <w:t>magnetic resonance imaging</w:t>
      </w:r>
      <w:r w:rsidR="00216899" w:rsidRPr="004D2E50">
        <w:rPr>
          <w:rFonts w:ascii="Book Antiqua" w:hAnsi="Book Antiqua"/>
          <w:lang w:eastAsia="zh-CN"/>
        </w:rPr>
        <w:t xml:space="preserve"> </w:t>
      </w:r>
      <w:r w:rsidR="00216899">
        <w:rPr>
          <w:rFonts w:ascii="Book Antiqua" w:hAnsi="Book Antiqua" w:hint="eastAsia"/>
          <w:lang w:eastAsia="zh-CN"/>
        </w:rPr>
        <w:t>(</w:t>
      </w:r>
      <w:r w:rsidRPr="004D2E50">
        <w:rPr>
          <w:rFonts w:ascii="Book Antiqua" w:hAnsi="Book Antiqua"/>
          <w:lang w:eastAsia="zh-CN"/>
        </w:rPr>
        <w:t>MRI</w:t>
      </w:r>
      <w:r w:rsidR="00216899">
        <w:rPr>
          <w:rFonts w:ascii="Book Antiqua" w:hAnsi="Book Antiqua" w:hint="eastAsia"/>
          <w:lang w:eastAsia="zh-CN"/>
        </w:rPr>
        <w:t>)</w:t>
      </w:r>
      <w:r w:rsidRPr="004D2E50">
        <w:rPr>
          <w:rFonts w:ascii="Book Antiqua" w:hAnsi="Book Antiqua"/>
          <w:lang w:eastAsia="zh-CN"/>
        </w:rPr>
        <w:t xml:space="preserve"> to delineate the </w:t>
      </w:r>
      <w:proofErr w:type="gramStart"/>
      <w:r w:rsidRPr="004D2E50">
        <w:rPr>
          <w:rFonts w:ascii="Book Antiqua" w:hAnsi="Book Antiqua"/>
          <w:lang w:eastAsia="zh-CN"/>
        </w:rPr>
        <w:t>lesion,</w:t>
      </w:r>
      <w:proofErr w:type="gramEnd"/>
      <w:r w:rsidRPr="004D2E50">
        <w:rPr>
          <w:rFonts w:ascii="Book Antiqua" w:hAnsi="Book Antiqua"/>
          <w:lang w:eastAsia="zh-CN"/>
        </w:rPr>
        <w:t xml:space="preserve"> exclude intracranial involvement and monitor size. Foetal MRI also provides accurate delineation of the upper </w:t>
      </w:r>
      <w:proofErr w:type="spellStart"/>
      <w:r w:rsidRPr="004D2E50">
        <w:rPr>
          <w:rFonts w:ascii="Book Antiqua" w:hAnsi="Book Antiqua"/>
          <w:lang w:eastAsia="zh-CN"/>
        </w:rPr>
        <w:t>aerodigestive</w:t>
      </w:r>
      <w:proofErr w:type="spellEnd"/>
      <w:r w:rsidRPr="004D2E50">
        <w:rPr>
          <w:rFonts w:ascii="Book Antiqua" w:hAnsi="Book Antiqua"/>
          <w:lang w:eastAsia="zh-CN"/>
        </w:rPr>
        <w:t xml:space="preserve"> tract, allowing clinicians to anticipate airway compromise, in this otherwise benign condition. Early surgical resection is advised, for better aesthetic outcomes and to ensure normal ocular development.</w:t>
      </w:r>
    </w:p>
    <w:p w14:paraId="0D05BB67" w14:textId="77777777" w:rsidR="004D2E50" w:rsidRDefault="004D2E50" w:rsidP="00991CFF">
      <w:pPr>
        <w:spacing w:line="360" w:lineRule="auto"/>
        <w:jc w:val="both"/>
        <w:outlineLvl w:val="0"/>
        <w:rPr>
          <w:rFonts w:ascii="Book Antiqua" w:hAnsi="Book Antiqua"/>
          <w:lang w:eastAsia="zh-CN"/>
        </w:rPr>
      </w:pPr>
    </w:p>
    <w:p w14:paraId="46225A05" w14:textId="77777777" w:rsidR="00244DB6" w:rsidRPr="000418A5" w:rsidRDefault="00846710" w:rsidP="00991CFF">
      <w:pPr>
        <w:spacing w:line="360" w:lineRule="auto"/>
        <w:jc w:val="both"/>
        <w:rPr>
          <w:rFonts w:ascii="Book Antiqua" w:hAnsi="Book Antiqua"/>
        </w:rPr>
      </w:pPr>
      <w:r w:rsidRPr="00015596">
        <w:rPr>
          <w:rFonts w:ascii="Book Antiqua" w:hAnsi="Book Antiqua"/>
        </w:rPr>
        <w:t>Fox</w:t>
      </w:r>
      <w:r>
        <w:rPr>
          <w:rFonts w:ascii="Book Antiqua" w:hAnsi="Book Antiqua" w:hint="eastAsia"/>
          <w:lang w:eastAsia="zh-CN"/>
        </w:rPr>
        <w:t xml:space="preserve"> R</w:t>
      </w:r>
      <w:r w:rsidRPr="00015596">
        <w:rPr>
          <w:rFonts w:ascii="Book Antiqua" w:hAnsi="Book Antiqua"/>
        </w:rPr>
        <w:t xml:space="preserve">, </w:t>
      </w:r>
      <w:proofErr w:type="spellStart"/>
      <w:r w:rsidRPr="00015596">
        <w:rPr>
          <w:rFonts w:ascii="Book Antiqua" w:hAnsi="Book Antiqua"/>
        </w:rPr>
        <w:t>Okhovat</w:t>
      </w:r>
      <w:proofErr w:type="spellEnd"/>
      <w:r>
        <w:rPr>
          <w:rFonts w:ascii="Book Antiqua" w:hAnsi="Book Antiqua" w:hint="eastAsia"/>
          <w:lang w:eastAsia="zh-CN"/>
        </w:rPr>
        <w:t xml:space="preserve"> S</w:t>
      </w:r>
      <w:r w:rsidRPr="00015596">
        <w:rPr>
          <w:rFonts w:ascii="Book Antiqua" w:hAnsi="Book Antiqua"/>
        </w:rPr>
        <w:t xml:space="preserve">, </w:t>
      </w:r>
      <w:proofErr w:type="spellStart"/>
      <w:r w:rsidRPr="00015596">
        <w:rPr>
          <w:rFonts w:ascii="Book Antiqua" w:hAnsi="Book Antiqua"/>
        </w:rPr>
        <w:t>Beegun</w:t>
      </w:r>
      <w:proofErr w:type="spellEnd"/>
      <w:r>
        <w:rPr>
          <w:rFonts w:ascii="Book Antiqua" w:hAnsi="Book Antiqua" w:hint="eastAsia"/>
          <w:lang w:eastAsia="zh-CN"/>
        </w:rPr>
        <w:t xml:space="preserve"> I. </w:t>
      </w:r>
      <w:r w:rsidRPr="00357235">
        <w:rPr>
          <w:rFonts w:ascii="Book Antiqua" w:hAnsi="Book Antiqua"/>
        </w:rPr>
        <w:t xml:space="preserve">Prenatal diagnosis and management of nasal </w:t>
      </w:r>
      <w:proofErr w:type="spellStart"/>
      <w:r w:rsidRPr="00357235">
        <w:rPr>
          <w:rFonts w:ascii="Book Antiqua" w:hAnsi="Book Antiqua"/>
        </w:rPr>
        <w:t>glioma</w:t>
      </w:r>
      <w:proofErr w:type="spellEnd"/>
      <w:r>
        <w:rPr>
          <w:rFonts w:ascii="Book Antiqua" w:hAnsi="Book Antiqua" w:hint="eastAsia"/>
          <w:lang w:eastAsia="zh-CN"/>
        </w:rPr>
        <w:t xml:space="preserve">. </w:t>
      </w:r>
      <w:r w:rsidR="00244DB6" w:rsidRPr="00C341A0">
        <w:rPr>
          <w:rFonts w:ascii="Book Antiqua" w:hAnsi="Book Antiqua"/>
          <w:i/>
          <w:iCs/>
        </w:rPr>
        <w:t xml:space="preserve">World J </w:t>
      </w:r>
      <w:proofErr w:type="spellStart"/>
      <w:r w:rsidR="00244DB6" w:rsidRPr="00C341A0">
        <w:rPr>
          <w:rFonts w:ascii="Book Antiqua" w:hAnsi="Book Antiqua"/>
          <w:i/>
          <w:iCs/>
        </w:rPr>
        <w:t>Otorhinolaryngol</w:t>
      </w:r>
      <w:proofErr w:type="spellEnd"/>
      <w:r w:rsidR="00244DB6">
        <w:rPr>
          <w:rFonts w:ascii="Book Antiqua" w:hAnsi="Book Antiqua" w:hint="eastAsia"/>
          <w:i/>
          <w:iCs/>
          <w:lang w:eastAsia="zh-CN"/>
        </w:rPr>
        <w:t xml:space="preserve"> </w:t>
      </w:r>
      <w:bookmarkStart w:id="113" w:name="OLE_LINK346"/>
      <w:bookmarkStart w:id="114" w:name="OLE_LINK347"/>
      <w:bookmarkStart w:id="115" w:name="OLE_LINK476"/>
      <w:r w:rsidR="00244DB6" w:rsidRPr="008C30F2">
        <w:rPr>
          <w:rFonts w:ascii="Book Antiqua" w:hAnsi="Book Antiqua" w:hint="eastAsia"/>
          <w:iCs/>
        </w:rPr>
        <w:t>2014</w:t>
      </w:r>
      <w:r w:rsidR="00244DB6">
        <w:rPr>
          <w:rFonts w:ascii="Book Antiqua" w:hAnsi="Book Antiqua" w:hint="eastAsia"/>
          <w:iCs/>
        </w:rPr>
        <w:t xml:space="preserve">; </w:t>
      </w:r>
      <w:proofErr w:type="gramStart"/>
      <w:r w:rsidR="00244DB6">
        <w:rPr>
          <w:rFonts w:ascii="Book Antiqua" w:hAnsi="Book Antiqua" w:hint="eastAsia"/>
          <w:iCs/>
        </w:rPr>
        <w:t>In</w:t>
      </w:r>
      <w:proofErr w:type="gramEnd"/>
      <w:r w:rsidR="00244DB6">
        <w:rPr>
          <w:rFonts w:ascii="Book Antiqua" w:hAnsi="Book Antiqua" w:hint="eastAsia"/>
          <w:iCs/>
        </w:rPr>
        <w:t xml:space="preserve"> press</w:t>
      </w:r>
    </w:p>
    <w:bookmarkEnd w:id="113"/>
    <w:bookmarkEnd w:id="114"/>
    <w:bookmarkEnd w:id="115"/>
    <w:p w14:paraId="78D582CD" w14:textId="77777777" w:rsidR="00575BA8" w:rsidRPr="00015596" w:rsidRDefault="00575BA8" w:rsidP="00991CFF">
      <w:pPr>
        <w:spacing w:line="360" w:lineRule="auto"/>
        <w:jc w:val="both"/>
        <w:outlineLvl w:val="0"/>
        <w:rPr>
          <w:rFonts w:ascii="Book Antiqua" w:hAnsi="Book Antiqua"/>
          <w:lang w:eastAsia="zh-CN"/>
        </w:rPr>
      </w:pPr>
    </w:p>
    <w:p w14:paraId="19658444" w14:textId="6E684D0B" w:rsidR="003901FD" w:rsidRPr="003706BC" w:rsidRDefault="003706BC" w:rsidP="00991CFF">
      <w:pPr>
        <w:spacing w:line="360" w:lineRule="auto"/>
        <w:jc w:val="both"/>
        <w:rPr>
          <w:rFonts w:ascii="Book Antiqua" w:hAnsi="Book Antiqua"/>
          <w:b/>
        </w:rPr>
      </w:pPr>
      <w:r w:rsidRPr="003706BC">
        <w:rPr>
          <w:rFonts w:ascii="Book Antiqua" w:hAnsi="Book Antiqua"/>
          <w:b/>
        </w:rPr>
        <w:t>INTRODUCTION</w:t>
      </w:r>
    </w:p>
    <w:p w14:paraId="668FD2A2" w14:textId="4A68442A" w:rsidR="001B0F24" w:rsidRPr="00015596" w:rsidRDefault="00BB0471" w:rsidP="00991CFF">
      <w:pPr>
        <w:spacing w:line="360" w:lineRule="auto"/>
        <w:jc w:val="both"/>
        <w:rPr>
          <w:rFonts w:ascii="Book Antiqua" w:hAnsi="Book Antiqua"/>
        </w:rPr>
      </w:pPr>
      <w:r w:rsidRPr="00015596">
        <w:rPr>
          <w:rFonts w:ascii="Book Antiqua" w:hAnsi="Book Antiqua"/>
        </w:rPr>
        <w:t xml:space="preserve">Advances in </w:t>
      </w:r>
      <w:r w:rsidR="00A872E9" w:rsidRPr="00015596">
        <w:rPr>
          <w:rFonts w:ascii="Book Antiqua" w:hAnsi="Book Antiqua"/>
        </w:rPr>
        <w:t>foetal</w:t>
      </w:r>
      <w:r w:rsidR="001B0F24" w:rsidRPr="00015596">
        <w:rPr>
          <w:rFonts w:ascii="Book Antiqua" w:hAnsi="Book Antiqua"/>
        </w:rPr>
        <w:t xml:space="preserve"> imaging have improved</w:t>
      </w:r>
      <w:r w:rsidR="0079763E" w:rsidRPr="00015596">
        <w:rPr>
          <w:rFonts w:ascii="Book Antiqua" w:hAnsi="Book Antiqua"/>
        </w:rPr>
        <w:t xml:space="preserve"> </w:t>
      </w:r>
      <w:r w:rsidR="001B0F24" w:rsidRPr="00015596">
        <w:rPr>
          <w:rFonts w:ascii="Book Antiqua" w:hAnsi="Book Antiqua"/>
        </w:rPr>
        <w:t>our detection rate of craniofacial abnormalities in utero. These improvements allow for earlier diagnosis</w:t>
      </w:r>
      <w:r w:rsidR="00614AAC" w:rsidRPr="00015596">
        <w:rPr>
          <w:rFonts w:ascii="Book Antiqua" w:hAnsi="Book Antiqua"/>
        </w:rPr>
        <w:t>,</w:t>
      </w:r>
      <w:r w:rsidR="001B0F24" w:rsidRPr="00015596">
        <w:rPr>
          <w:rFonts w:ascii="Book Antiqua" w:hAnsi="Book Antiqua"/>
        </w:rPr>
        <w:t xml:space="preserve"> which</w:t>
      </w:r>
      <w:r w:rsidR="00FA7C63" w:rsidRPr="00015596">
        <w:rPr>
          <w:rFonts w:ascii="Book Antiqua" w:hAnsi="Book Antiqua"/>
        </w:rPr>
        <w:t xml:space="preserve"> </w:t>
      </w:r>
      <w:r w:rsidR="00797C85" w:rsidRPr="00015596">
        <w:rPr>
          <w:rFonts w:ascii="Book Antiqua" w:hAnsi="Book Antiqua"/>
        </w:rPr>
        <w:t>can</w:t>
      </w:r>
      <w:r w:rsidR="00FA7C63" w:rsidRPr="00015596">
        <w:rPr>
          <w:rFonts w:ascii="Book Antiqua" w:hAnsi="Book Antiqua"/>
        </w:rPr>
        <w:t xml:space="preserve"> be made as early as </w:t>
      </w:r>
      <w:r w:rsidR="00797C85" w:rsidRPr="00015596">
        <w:rPr>
          <w:rFonts w:ascii="Book Antiqua" w:hAnsi="Book Antiqua"/>
        </w:rPr>
        <w:t>the 11</w:t>
      </w:r>
      <w:r w:rsidR="00797C85" w:rsidRPr="00015596">
        <w:rPr>
          <w:rFonts w:ascii="Book Antiqua" w:hAnsi="Book Antiqua"/>
          <w:vertAlign w:val="superscript"/>
        </w:rPr>
        <w:t>th</w:t>
      </w:r>
      <w:r w:rsidR="00797C85" w:rsidRPr="00015596">
        <w:rPr>
          <w:rFonts w:ascii="Book Antiqua" w:hAnsi="Book Antiqua"/>
        </w:rPr>
        <w:t xml:space="preserve"> week</w:t>
      </w:r>
      <w:r w:rsidR="001B0F24" w:rsidRPr="00015596">
        <w:rPr>
          <w:rFonts w:ascii="Book Antiqua" w:hAnsi="Book Antiqua"/>
        </w:rPr>
        <w:t xml:space="preserve"> of </w:t>
      </w:r>
      <w:proofErr w:type="gramStart"/>
      <w:r w:rsidR="001B0F24" w:rsidRPr="00015596">
        <w:rPr>
          <w:rFonts w:ascii="Book Antiqua" w:hAnsi="Book Antiqua"/>
        </w:rPr>
        <w:t>gestation</w:t>
      </w:r>
      <w:r w:rsidR="00F11B14" w:rsidRPr="00F11B14">
        <w:rPr>
          <w:rFonts w:ascii="Book Antiqua" w:hAnsi="Book Antiqua" w:hint="eastAsia"/>
          <w:vertAlign w:val="superscript"/>
          <w:lang w:eastAsia="zh-CN"/>
        </w:rPr>
        <w:t>[</w:t>
      </w:r>
      <w:proofErr w:type="gramEnd"/>
      <w:r w:rsidR="00E23B74" w:rsidRPr="00015596">
        <w:rPr>
          <w:rFonts w:ascii="Book Antiqua" w:hAnsi="Book Antiqua"/>
          <w:vertAlign w:val="superscript"/>
        </w:rPr>
        <w:t>1</w:t>
      </w:r>
      <w:r w:rsidR="00F11B14">
        <w:rPr>
          <w:rFonts w:ascii="Book Antiqua" w:hAnsi="Book Antiqua" w:hint="eastAsia"/>
          <w:vertAlign w:val="superscript"/>
          <w:lang w:eastAsia="zh-CN"/>
        </w:rPr>
        <w:t>]</w:t>
      </w:r>
      <w:r w:rsidR="00E23B74" w:rsidRPr="00015596">
        <w:rPr>
          <w:rFonts w:ascii="Book Antiqua" w:hAnsi="Book Antiqua"/>
        </w:rPr>
        <w:t xml:space="preserve">. </w:t>
      </w:r>
      <w:r w:rsidR="00FA7C63" w:rsidRPr="00015596">
        <w:rPr>
          <w:rFonts w:ascii="Book Antiqua" w:hAnsi="Book Antiqua"/>
        </w:rPr>
        <w:t>As such, t</w:t>
      </w:r>
      <w:r w:rsidR="001B0F24" w:rsidRPr="00015596">
        <w:rPr>
          <w:rFonts w:ascii="Book Antiqua" w:hAnsi="Book Antiqua"/>
        </w:rPr>
        <w:t xml:space="preserve">he Head and Neck surgeon </w:t>
      </w:r>
      <w:r w:rsidR="002D2B54" w:rsidRPr="00015596">
        <w:rPr>
          <w:rFonts w:ascii="Book Antiqua" w:hAnsi="Book Antiqua"/>
        </w:rPr>
        <w:t xml:space="preserve">is thrust into a </w:t>
      </w:r>
      <w:r w:rsidR="00BB7518" w:rsidRPr="00015596">
        <w:rPr>
          <w:rFonts w:ascii="Book Antiqua" w:hAnsi="Book Antiqua"/>
        </w:rPr>
        <w:t xml:space="preserve">new role in </w:t>
      </w:r>
      <w:r w:rsidR="00A872E9" w:rsidRPr="00015596">
        <w:rPr>
          <w:rFonts w:ascii="Book Antiqua" w:hAnsi="Book Antiqua"/>
        </w:rPr>
        <w:t>foetal</w:t>
      </w:r>
      <w:r w:rsidR="001B0F24" w:rsidRPr="00015596">
        <w:rPr>
          <w:rFonts w:ascii="Book Antiqua" w:hAnsi="Book Antiqua"/>
        </w:rPr>
        <w:t xml:space="preserve"> management as part of the mult</w:t>
      </w:r>
      <w:r w:rsidR="0046777A" w:rsidRPr="00015596">
        <w:rPr>
          <w:rFonts w:ascii="Book Antiqua" w:hAnsi="Book Antiqua"/>
        </w:rPr>
        <w:t>idisciplinary team, providing</w:t>
      </w:r>
      <w:r w:rsidR="001B0F24" w:rsidRPr="00015596">
        <w:rPr>
          <w:rFonts w:ascii="Book Antiqua" w:hAnsi="Book Antiqua"/>
        </w:rPr>
        <w:t xml:space="preserve"> differential diagnosis, </w:t>
      </w:r>
      <w:r w:rsidR="0046777A" w:rsidRPr="00015596">
        <w:rPr>
          <w:rFonts w:ascii="Book Antiqua" w:hAnsi="Book Antiqua"/>
        </w:rPr>
        <w:t xml:space="preserve">advising on </w:t>
      </w:r>
      <w:r w:rsidR="001B0F24" w:rsidRPr="00015596">
        <w:rPr>
          <w:rFonts w:ascii="Book Antiqua" w:hAnsi="Book Antiqua"/>
        </w:rPr>
        <w:t>timing of birth a</w:t>
      </w:r>
      <w:r w:rsidR="009464D9" w:rsidRPr="00015596">
        <w:rPr>
          <w:rFonts w:ascii="Book Antiqua" w:hAnsi="Book Antiqua"/>
        </w:rPr>
        <w:t>nd</w:t>
      </w:r>
      <w:r w:rsidR="00797C85" w:rsidRPr="00015596">
        <w:rPr>
          <w:rFonts w:ascii="Book Antiqua" w:hAnsi="Book Antiqua"/>
        </w:rPr>
        <w:t xml:space="preserve"> </w:t>
      </w:r>
      <w:r w:rsidR="009464D9" w:rsidRPr="00015596">
        <w:rPr>
          <w:rFonts w:ascii="Book Antiqua" w:hAnsi="Book Antiqua"/>
        </w:rPr>
        <w:t>postnatal surgical planning.</w:t>
      </w:r>
    </w:p>
    <w:p w14:paraId="369077F4" w14:textId="28E49EF1" w:rsidR="001B0F24" w:rsidRPr="00015596" w:rsidRDefault="001B0F24" w:rsidP="00991CFF">
      <w:pPr>
        <w:spacing w:line="360" w:lineRule="auto"/>
        <w:ind w:firstLineChars="150" w:firstLine="360"/>
        <w:jc w:val="both"/>
        <w:rPr>
          <w:rFonts w:ascii="Book Antiqua" w:hAnsi="Book Antiqua"/>
        </w:rPr>
      </w:pPr>
      <w:r w:rsidRPr="00015596">
        <w:rPr>
          <w:rFonts w:ascii="Book Antiqua" w:hAnsi="Book Antiqua"/>
        </w:rPr>
        <w:t xml:space="preserve">While craniofacial abnormalities are uncommon, the most frequently occurring </w:t>
      </w:r>
      <w:r w:rsidR="00E21C83" w:rsidRPr="00015596">
        <w:rPr>
          <w:rFonts w:ascii="Book Antiqua" w:hAnsi="Book Antiqua"/>
        </w:rPr>
        <w:t>include;</w:t>
      </w:r>
      <w:r w:rsidR="00614AAC" w:rsidRPr="00015596">
        <w:rPr>
          <w:rFonts w:ascii="Book Antiqua" w:hAnsi="Book Antiqua"/>
        </w:rPr>
        <w:t xml:space="preserve"> </w:t>
      </w:r>
      <w:proofErr w:type="spellStart"/>
      <w:r w:rsidR="00614AAC" w:rsidRPr="00015596">
        <w:rPr>
          <w:rFonts w:ascii="Book Antiqua" w:hAnsi="Book Antiqua"/>
        </w:rPr>
        <w:t>encephaloceles</w:t>
      </w:r>
      <w:proofErr w:type="spellEnd"/>
      <w:r w:rsidR="00614AAC" w:rsidRPr="00015596">
        <w:rPr>
          <w:rFonts w:ascii="Book Antiqua" w:hAnsi="Book Antiqua"/>
        </w:rPr>
        <w:t>, nasa</w:t>
      </w:r>
      <w:r w:rsidRPr="00015596">
        <w:rPr>
          <w:rFonts w:ascii="Book Antiqua" w:hAnsi="Book Antiqua"/>
        </w:rPr>
        <w:t xml:space="preserve">l </w:t>
      </w:r>
      <w:proofErr w:type="spellStart"/>
      <w:r w:rsidRPr="00015596">
        <w:rPr>
          <w:rFonts w:ascii="Book Antiqua" w:hAnsi="Book Antiqua"/>
        </w:rPr>
        <w:t>gliomas</w:t>
      </w:r>
      <w:proofErr w:type="spellEnd"/>
      <w:r w:rsidRPr="00015596">
        <w:rPr>
          <w:rFonts w:ascii="Book Antiqua" w:hAnsi="Book Antiqua"/>
        </w:rPr>
        <w:t xml:space="preserve"> and nasal dermal sinus cysts.</w:t>
      </w:r>
      <w:r w:rsidR="008E4F2D" w:rsidRPr="00015596">
        <w:rPr>
          <w:rFonts w:ascii="Book Antiqua" w:hAnsi="Book Antiqua"/>
        </w:rPr>
        <w:t xml:space="preserve"> The differential detectable on </w:t>
      </w:r>
      <w:r w:rsidR="00BB0471" w:rsidRPr="00015596">
        <w:rPr>
          <w:rFonts w:ascii="Book Antiqua" w:hAnsi="Book Antiqua"/>
        </w:rPr>
        <w:t xml:space="preserve">prenatal </w:t>
      </w:r>
      <w:r w:rsidR="008E4F2D" w:rsidRPr="00015596">
        <w:rPr>
          <w:rFonts w:ascii="Book Antiqua" w:hAnsi="Book Antiqua"/>
        </w:rPr>
        <w:t xml:space="preserve">ultrasound also includes </w:t>
      </w:r>
      <w:proofErr w:type="spellStart"/>
      <w:r w:rsidR="008E4F2D" w:rsidRPr="00015596">
        <w:rPr>
          <w:rFonts w:ascii="Book Antiqua" w:hAnsi="Book Antiqua"/>
        </w:rPr>
        <w:t>haemangiomas</w:t>
      </w:r>
      <w:proofErr w:type="spellEnd"/>
      <w:r w:rsidR="008E4F2D" w:rsidRPr="00015596">
        <w:rPr>
          <w:rFonts w:ascii="Book Antiqua" w:hAnsi="Book Antiqua"/>
        </w:rPr>
        <w:t xml:space="preserve">, </w:t>
      </w:r>
      <w:proofErr w:type="spellStart"/>
      <w:r w:rsidR="008E4F2D" w:rsidRPr="00015596">
        <w:rPr>
          <w:rFonts w:ascii="Book Antiqua" w:hAnsi="Book Antiqua"/>
        </w:rPr>
        <w:t>dacryocyst</w:t>
      </w:r>
      <w:r w:rsidR="00797C85" w:rsidRPr="00015596">
        <w:rPr>
          <w:rFonts w:ascii="Book Antiqua" w:hAnsi="Book Antiqua"/>
        </w:rPr>
        <w:t>o</w:t>
      </w:r>
      <w:r w:rsidR="008E4F2D" w:rsidRPr="00015596">
        <w:rPr>
          <w:rFonts w:ascii="Book Antiqua" w:hAnsi="Book Antiqua"/>
        </w:rPr>
        <w:t>cele</w:t>
      </w:r>
      <w:proofErr w:type="spellEnd"/>
      <w:r w:rsidR="008E4F2D" w:rsidRPr="00015596">
        <w:rPr>
          <w:rFonts w:ascii="Book Antiqua" w:hAnsi="Book Antiqua"/>
        </w:rPr>
        <w:t xml:space="preserve">, </w:t>
      </w:r>
      <w:proofErr w:type="spellStart"/>
      <w:r w:rsidR="008E4F2D" w:rsidRPr="00015596">
        <w:rPr>
          <w:rFonts w:ascii="Book Antiqua" w:hAnsi="Book Antiqua"/>
        </w:rPr>
        <w:t>teratoma</w:t>
      </w:r>
      <w:proofErr w:type="spellEnd"/>
      <w:r w:rsidR="008E4F2D" w:rsidRPr="00015596">
        <w:rPr>
          <w:rFonts w:ascii="Book Antiqua" w:hAnsi="Book Antiqua"/>
        </w:rPr>
        <w:t xml:space="preserve"> and </w:t>
      </w:r>
      <w:proofErr w:type="gramStart"/>
      <w:r w:rsidR="008E4F2D" w:rsidRPr="00015596">
        <w:rPr>
          <w:rFonts w:ascii="Book Antiqua" w:hAnsi="Book Antiqua"/>
        </w:rPr>
        <w:t>retinoblastoma</w:t>
      </w:r>
      <w:r w:rsidR="00136E10" w:rsidRPr="00F11B14">
        <w:rPr>
          <w:rFonts w:ascii="Book Antiqua" w:hAnsi="Book Antiqua" w:hint="eastAsia"/>
          <w:vertAlign w:val="superscript"/>
          <w:lang w:eastAsia="zh-CN"/>
        </w:rPr>
        <w:t>[</w:t>
      </w:r>
      <w:proofErr w:type="gramEnd"/>
      <w:r w:rsidR="00136E10">
        <w:rPr>
          <w:rFonts w:ascii="Book Antiqua" w:hAnsi="Book Antiqua" w:hint="eastAsia"/>
          <w:vertAlign w:val="superscript"/>
          <w:lang w:eastAsia="zh-CN"/>
        </w:rPr>
        <w:t>2]</w:t>
      </w:r>
      <w:r w:rsidR="008E4F2D" w:rsidRPr="00015596">
        <w:rPr>
          <w:rFonts w:ascii="Book Antiqua" w:hAnsi="Book Antiqua"/>
        </w:rPr>
        <w:t>.</w:t>
      </w:r>
      <w:r w:rsidRPr="00015596">
        <w:rPr>
          <w:rFonts w:ascii="Book Antiqua" w:hAnsi="Book Antiqua"/>
        </w:rPr>
        <w:t xml:space="preserve"> These </w:t>
      </w:r>
      <w:r w:rsidR="00323FA6" w:rsidRPr="00015596">
        <w:rPr>
          <w:rFonts w:ascii="Book Antiqua" w:hAnsi="Book Antiqua"/>
        </w:rPr>
        <w:t xml:space="preserve">pathologies </w:t>
      </w:r>
      <w:r w:rsidRPr="00015596">
        <w:rPr>
          <w:rFonts w:ascii="Book Antiqua" w:hAnsi="Book Antiqua"/>
        </w:rPr>
        <w:t>are of interest to maxillofacial</w:t>
      </w:r>
      <w:r w:rsidR="008E4F2D" w:rsidRPr="00015596">
        <w:rPr>
          <w:rFonts w:ascii="Book Antiqua" w:hAnsi="Book Antiqua"/>
        </w:rPr>
        <w:t xml:space="preserve">, head and neck, ophthalmology </w:t>
      </w:r>
      <w:r w:rsidR="008E4F2D" w:rsidRPr="00015596">
        <w:rPr>
          <w:rFonts w:ascii="Book Antiqua" w:hAnsi="Book Antiqua"/>
        </w:rPr>
        <w:lastRenderedPageBreak/>
        <w:t xml:space="preserve">and </w:t>
      </w:r>
      <w:r w:rsidR="002D2B54" w:rsidRPr="00015596">
        <w:rPr>
          <w:rFonts w:ascii="Book Antiqua" w:hAnsi="Book Antiqua"/>
        </w:rPr>
        <w:t xml:space="preserve">neurosurgeons alike and their role is </w:t>
      </w:r>
      <w:r w:rsidRPr="00015596">
        <w:rPr>
          <w:rFonts w:ascii="Book Antiqua" w:hAnsi="Book Antiqua"/>
        </w:rPr>
        <w:t xml:space="preserve">integral </w:t>
      </w:r>
      <w:r w:rsidR="002D2B54" w:rsidRPr="00015596">
        <w:rPr>
          <w:rFonts w:ascii="Book Antiqua" w:hAnsi="Book Antiqua"/>
        </w:rPr>
        <w:t>in</w:t>
      </w:r>
      <w:r w:rsidRPr="00015596">
        <w:rPr>
          <w:rFonts w:ascii="Book Antiqua" w:hAnsi="Book Antiqua"/>
        </w:rPr>
        <w:t xml:space="preserve"> the psychosocial counselling of the parents, preparing them for delivery and discussion of tre</w:t>
      </w:r>
      <w:r w:rsidR="00614AAC" w:rsidRPr="00015596">
        <w:rPr>
          <w:rFonts w:ascii="Book Antiqua" w:hAnsi="Book Antiqua"/>
        </w:rPr>
        <w:t>atment options and their timing</w:t>
      </w:r>
      <w:r w:rsidR="00C75085" w:rsidRPr="00015596">
        <w:rPr>
          <w:rFonts w:ascii="Book Antiqua" w:hAnsi="Book Antiqua"/>
        </w:rPr>
        <w:t>. T</w:t>
      </w:r>
      <w:r w:rsidR="009464D9" w:rsidRPr="00015596">
        <w:rPr>
          <w:rFonts w:ascii="Book Antiqua" w:hAnsi="Book Antiqua"/>
        </w:rPr>
        <w:t>he authors</w:t>
      </w:r>
      <w:r w:rsidR="00BF7B9F" w:rsidRPr="00015596">
        <w:rPr>
          <w:rFonts w:ascii="Book Antiqua" w:hAnsi="Book Antiqua"/>
        </w:rPr>
        <w:t>’</w:t>
      </w:r>
      <w:r w:rsidR="009464D9" w:rsidRPr="00015596">
        <w:rPr>
          <w:rFonts w:ascii="Book Antiqua" w:hAnsi="Book Antiqua"/>
        </w:rPr>
        <w:t xml:space="preserve"> review the reported cases of </w:t>
      </w:r>
      <w:r w:rsidR="00323FA6" w:rsidRPr="00015596">
        <w:rPr>
          <w:rFonts w:ascii="Book Antiqua" w:hAnsi="Book Antiqua"/>
        </w:rPr>
        <w:t xml:space="preserve">prenatal diagnosis and management of nasal </w:t>
      </w:r>
      <w:proofErr w:type="spellStart"/>
      <w:r w:rsidR="00323FA6" w:rsidRPr="00015596">
        <w:rPr>
          <w:rFonts w:ascii="Book Antiqua" w:hAnsi="Book Antiqua"/>
        </w:rPr>
        <w:t>glioma</w:t>
      </w:r>
      <w:proofErr w:type="spellEnd"/>
      <w:r w:rsidR="00E21C83" w:rsidRPr="00015596">
        <w:rPr>
          <w:rFonts w:ascii="Book Antiqua" w:hAnsi="Book Antiqua"/>
        </w:rPr>
        <w:t xml:space="preserve"> </w:t>
      </w:r>
      <w:r w:rsidR="009464D9" w:rsidRPr="00015596">
        <w:rPr>
          <w:rFonts w:ascii="Book Antiqua" w:hAnsi="Book Antiqua"/>
        </w:rPr>
        <w:t xml:space="preserve">and review the literature on this rapidly advancing field of craniofacial anomalies detected in utero. </w:t>
      </w:r>
    </w:p>
    <w:p w14:paraId="5F56A315" w14:textId="77777777" w:rsidR="00DD6071" w:rsidRPr="00015596" w:rsidRDefault="00DD6071" w:rsidP="00991CFF">
      <w:pPr>
        <w:spacing w:line="360" w:lineRule="auto"/>
        <w:jc w:val="both"/>
        <w:rPr>
          <w:rFonts w:ascii="Book Antiqua" w:hAnsi="Book Antiqua"/>
        </w:rPr>
      </w:pPr>
    </w:p>
    <w:p w14:paraId="19BB357F" w14:textId="46697D7F" w:rsidR="000D0F9B" w:rsidRPr="007D455D" w:rsidRDefault="007D455D" w:rsidP="00991CFF">
      <w:pPr>
        <w:spacing w:line="360" w:lineRule="auto"/>
        <w:jc w:val="both"/>
        <w:outlineLvl w:val="0"/>
        <w:rPr>
          <w:rFonts w:ascii="Book Antiqua" w:hAnsi="Book Antiqua"/>
          <w:b/>
        </w:rPr>
      </w:pPr>
      <w:r w:rsidRPr="007D455D">
        <w:rPr>
          <w:rFonts w:ascii="Book Antiqua" w:hAnsi="Book Antiqua"/>
          <w:b/>
        </w:rPr>
        <w:t>NASAL GLIOMA</w:t>
      </w:r>
    </w:p>
    <w:p w14:paraId="736AF94E" w14:textId="7F0D118B" w:rsidR="008C21BE" w:rsidRPr="00015596" w:rsidRDefault="00797C85" w:rsidP="00991CFF">
      <w:pPr>
        <w:spacing w:line="360" w:lineRule="auto"/>
        <w:jc w:val="both"/>
        <w:rPr>
          <w:rFonts w:ascii="Book Antiqua" w:hAnsi="Book Antiqua"/>
        </w:rPr>
      </w:pPr>
      <w:r w:rsidRPr="00015596">
        <w:rPr>
          <w:rFonts w:ascii="Book Antiqua" w:hAnsi="Book Antiqua"/>
        </w:rPr>
        <w:t xml:space="preserve">Nasal </w:t>
      </w:r>
      <w:proofErr w:type="spellStart"/>
      <w:r w:rsidRPr="00015596">
        <w:rPr>
          <w:rFonts w:ascii="Book Antiqua" w:hAnsi="Book Antiqua"/>
        </w:rPr>
        <w:t>Glioma</w:t>
      </w:r>
      <w:proofErr w:type="spellEnd"/>
      <w:r w:rsidRPr="00015596">
        <w:rPr>
          <w:rFonts w:ascii="Book Antiqua" w:hAnsi="Book Antiqua"/>
        </w:rPr>
        <w:t xml:space="preserve"> is a</w:t>
      </w:r>
      <w:r w:rsidR="000D0F9B" w:rsidRPr="00015596">
        <w:rPr>
          <w:rFonts w:ascii="Book Antiqua" w:hAnsi="Book Antiqua"/>
        </w:rPr>
        <w:t xml:space="preserve"> rare, benign</w:t>
      </w:r>
      <w:r w:rsidRPr="00015596">
        <w:rPr>
          <w:rFonts w:ascii="Book Antiqua" w:hAnsi="Book Antiqua"/>
        </w:rPr>
        <w:t>,</w:t>
      </w:r>
      <w:r w:rsidR="000D0F9B" w:rsidRPr="00015596">
        <w:rPr>
          <w:rFonts w:ascii="Book Antiqua" w:hAnsi="Book Antiqua"/>
        </w:rPr>
        <w:t xml:space="preserve"> congenital </w:t>
      </w:r>
      <w:r w:rsidR="00C75085" w:rsidRPr="00015596">
        <w:rPr>
          <w:rFonts w:ascii="Book Antiqua" w:hAnsi="Book Antiqua"/>
        </w:rPr>
        <w:t xml:space="preserve">facial </w:t>
      </w:r>
      <w:r w:rsidRPr="00015596">
        <w:rPr>
          <w:rFonts w:ascii="Book Antiqua" w:hAnsi="Book Antiqua"/>
        </w:rPr>
        <w:t>lesion</w:t>
      </w:r>
      <w:r w:rsidR="000D0F9B" w:rsidRPr="00015596">
        <w:rPr>
          <w:rFonts w:ascii="Book Antiqua" w:hAnsi="Book Antiqua"/>
        </w:rPr>
        <w:t xml:space="preserve"> occurring</w:t>
      </w:r>
      <w:r w:rsidR="005317E4">
        <w:rPr>
          <w:rFonts w:ascii="Book Antiqua" w:hAnsi="Book Antiqua"/>
        </w:rPr>
        <w:t xml:space="preserve"> in 1:20000-40</w:t>
      </w:r>
      <w:r w:rsidR="00E23B74" w:rsidRPr="00015596">
        <w:rPr>
          <w:rFonts w:ascii="Book Antiqua" w:hAnsi="Book Antiqua"/>
        </w:rPr>
        <w:t xml:space="preserve">000 live </w:t>
      </w:r>
      <w:proofErr w:type="gramStart"/>
      <w:r w:rsidR="00E23B74" w:rsidRPr="00015596">
        <w:rPr>
          <w:rFonts w:ascii="Book Antiqua" w:hAnsi="Book Antiqua"/>
        </w:rPr>
        <w:t>births</w:t>
      </w:r>
      <w:r w:rsidR="005317E4" w:rsidRPr="00F11B14">
        <w:rPr>
          <w:rFonts w:ascii="Book Antiqua" w:hAnsi="Book Antiqua" w:hint="eastAsia"/>
          <w:vertAlign w:val="superscript"/>
          <w:lang w:eastAsia="zh-CN"/>
        </w:rPr>
        <w:t>[</w:t>
      </w:r>
      <w:proofErr w:type="gramEnd"/>
      <w:r w:rsidR="005317E4">
        <w:rPr>
          <w:rFonts w:ascii="Book Antiqua" w:hAnsi="Book Antiqua" w:hint="eastAsia"/>
          <w:vertAlign w:val="superscript"/>
          <w:lang w:eastAsia="zh-CN"/>
        </w:rPr>
        <w:t>3]</w:t>
      </w:r>
      <w:r w:rsidR="00E23B74" w:rsidRPr="00015596">
        <w:rPr>
          <w:rFonts w:ascii="Book Antiqua" w:hAnsi="Book Antiqua"/>
        </w:rPr>
        <w:t xml:space="preserve">. </w:t>
      </w:r>
      <w:r w:rsidR="000D0F9B" w:rsidRPr="00015596">
        <w:rPr>
          <w:rFonts w:ascii="Book Antiqua" w:hAnsi="Book Antiqua"/>
        </w:rPr>
        <w:t xml:space="preserve">They are comprised of heterotopic </w:t>
      </w:r>
      <w:proofErr w:type="spellStart"/>
      <w:r w:rsidR="00C75085" w:rsidRPr="00015596">
        <w:rPr>
          <w:rFonts w:ascii="Book Antiqua" w:hAnsi="Book Antiqua"/>
        </w:rPr>
        <w:t>neuroglial</w:t>
      </w:r>
      <w:proofErr w:type="spellEnd"/>
      <w:r w:rsidR="000D0F9B" w:rsidRPr="00015596">
        <w:rPr>
          <w:rFonts w:ascii="Book Antiqua" w:hAnsi="Book Antiqua"/>
        </w:rPr>
        <w:t xml:space="preserve"> tissue, arising in the midline and are most commonly </w:t>
      </w:r>
      <w:proofErr w:type="spellStart"/>
      <w:r w:rsidR="000D0F9B" w:rsidRPr="00015596">
        <w:rPr>
          <w:rFonts w:ascii="Book Antiqua" w:hAnsi="Book Antiqua"/>
        </w:rPr>
        <w:t>extranasal</w:t>
      </w:r>
      <w:proofErr w:type="spellEnd"/>
      <w:r w:rsidR="000D0F9B" w:rsidRPr="00015596">
        <w:rPr>
          <w:rFonts w:ascii="Book Antiqua" w:hAnsi="Book Antiqua"/>
        </w:rPr>
        <w:t xml:space="preserve"> (60%</w:t>
      </w:r>
      <w:proofErr w:type="gramStart"/>
      <w:r w:rsidR="000D0F9B" w:rsidRPr="00015596">
        <w:rPr>
          <w:rFonts w:ascii="Book Antiqua" w:hAnsi="Book Antiqua"/>
        </w:rPr>
        <w:t>)</w:t>
      </w:r>
      <w:r w:rsidR="005317E4" w:rsidRPr="00F11B14">
        <w:rPr>
          <w:rFonts w:ascii="Book Antiqua" w:hAnsi="Book Antiqua" w:hint="eastAsia"/>
          <w:vertAlign w:val="superscript"/>
          <w:lang w:eastAsia="zh-CN"/>
        </w:rPr>
        <w:t>[</w:t>
      </w:r>
      <w:proofErr w:type="gramEnd"/>
      <w:r w:rsidR="00F952F6">
        <w:rPr>
          <w:rFonts w:ascii="Book Antiqua" w:hAnsi="Book Antiqua" w:hint="eastAsia"/>
          <w:vertAlign w:val="superscript"/>
          <w:lang w:eastAsia="zh-CN"/>
        </w:rPr>
        <w:t>4</w:t>
      </w:r>
      <w:r w:rsidR="005317E4">
        <w:rPr>
          <w:rFonts w:ascii="Book Antiqua" w:hAnsi="Book Antiqua" w:hint="eastAsia"/>
          <w:vertAlign w:val="superscript"/>
          <w:lang w:eastAsia="zh-CN"/>
        </w:rPr>
        <w:t>]</w:t>
      </w:r>
      <w:r w:rsidR="00D82F10" w:rsidRPr="00015596">
        <w:rPr>
          <w:rFonts w:ascii="Book Antiqua" w:hAnsi="Book Antiqua"/>
        </w:rPr>
        <w:t xml:space="preserve"> (</w:t>
      </w:r>
      <w:r w:rsidR="004927C5" w:rsidRPr="00015596">
        <w:rPr>
          <w:rFonts w:ascii="Book Antiqua" w:hAnsi="Book Antiqua"/>
        </w:rPr>
        <w:t>F</w:t>
      </w:r>
      <w:r w:rsidR="00D82F10" w:rsidRPr="00015596">
        <w:rPr>
          <w:rFonts w:ascii="Book Antiqua" w:hAnsi="Book Antiqua"/>
        </w:rPr>
        <w:t xml:space="preserve">igure </w:t>
      </w:r>
      <w:r w:rsidR="00A94717" w:rsidRPr="00015596">
        <w:rPr>
          <w:rFonts w:ascii="Book Antiqua" w:hAnsi="Book Antiqua"/>
        </w:rPr>
        <w:t>1)</w:t>
      </w:r>
      <w:r w:rsidR="00CA049D" w:rsidRPr="00015596">
        <w:rPr>
          <w:rFonts w:ascii="Book Antiqua" w:hAnsi="Book Antiqua"/>
        </w:rPr>
        <w:t xml:space="preserve"> but may be </w:t>
      </w:r>
      <w:r w:rsidR="000D0F9B" w:rsidRPr="00015596">
        <w:rPr>
          <w:rFonts w:ascii="Book Antiqua" w:hAnsi="Book Antiqua"/>
        </w:rPr>
        <w:t xml:space="preserve">intranasal (30%) or </w:t>
      </w:r>
      <w:r w:rsidR="00323FA6" w:rsidRPr="00015596">
        <w:rPr>
          <w:rFonts w:ascii="Book Antiqua" w:hAnsi="Book Antiqua"/>
        </w:rPr>
        <w:t>display</w:t>
      </w:r>
      <w:r w:rsidR="000D0F9B" w:rsidRPr="00015596">
        <w:rPr>
          <w:rFonts w:ascii="Book Antiqua" w:hAnsi="Book Antiqua"/>
        </w:rPr>
        <w:t xml:space="preserve"> both extra and intranasal compon</w:t>
      </w:r>
      <w:r w:rsidR="00E23B74" w:rsidRPr="00015596">
        <w:rPr>
          <w:rFonts w:ascii="Book Antiqua" w:hAnsi="Book Antiqua"/>
        </w:rPr>
        <w:t>ents (10%)</w:t>
      </w:r>
      <w:r w:rsidR="00F952F6" w:rsidRPr="00F11B14">
        <w:rPr>
          <w:rFonts w:ascii="Book Antiqua" w:hAnsi="Book Antiqua" w:hint="eastAsia"/>
          <w:vertAlign w:val="superscript"/>
          <w:lang w:eastAsia="zh-CN"/>
        </w:rPr>
        <w:t>[</w:t>
      </w:r>
      <w:r w:rsidR="00F952F6">
        <w:rPr>
          <w:rFonts w:ascii="Book Antiqua" w:hAnsi="Book Antiqua" w:hint="eastAsia"/>
          <w:vertAlign w:val="superscript"/>
          <w:lang w:eastAsia="zh-CN"/>
        </w:rPr>
        <w:t>2]</w:t>
      </w:r>
      <w:r w:rsidR="000D0F9B" w:rsidRPr="00015596">
        <w:rPr>
          <w:rFonts w:ascii="Book Antiqua" w:hAnsi="Book Antiqua"/>
        </w:rPr>
        <w:t>.</w:t>
      </w:r>
      <w:r w:rsidR="00C751A7" w:rsidRPr="00015596">
        <w:rPr>
          <w:rFonts w:ascii="Book Antiqua" w:hAnsi="Book Antiqua"/>
        </w:rPr>
        <w:t xml:space="preserve"> </w:t>
      </w:r>
      <w:r w:rsidR="00232539" w:rsidRPr="00015596">
        <w:rPr>
          <w:rFonts w:ascii="Book Antiqua" w:hAnsi="Book Antiqua"/>
        </w:rPr>
        <w:t xml:space="preserve">It is important to differentiate nasal </w:t>
      </w:r>
      <w:proofErr w:type="spellStart"/>
      <w:r w:rsidR="00232539" w:rsidRPr="00015596">
        <w:rPr>
          <w:rFonts w:ascii="Book Antiqua" w:hAnsi="Book Antiqua"/>
        </w:rPr>
        <w:t>glioma</w:t>
      </w:r>
      <w:proofErr w:type="spellEnd"/>
      <w:r w:rsidR="00232539" w:rsidRPr="00015596">
        <w:rPr>
          <w:rFonts w:ascii="Book Antiqua" w:hAnsi="Book Antiqua"/>
        </w:rPr>
        <w:t xml:space="preserve"> from an anterior encephalocele, which </w:t>
      </w:r>
      <w:r w:rsidR="00660907" w:rsidRPr="00015596">
        <w:rPr>
          <w:rFonts w:ascii="Book Antiqua" w:hAnsi="Book Antiqua"/>
        </w:rPr>
        <w:t>involves a herniation of meninges through an incompletely closed fontanel, retai</w:t>
      </w:r>
      <w:r w:rsidR="00232539" w:rsidRPr="00015596">
        <w:rPr>
          <w:rFonts w:ascii="Book Antiqua" w:hAnsi="Book Antiqua"/>
        </w:rPr>
        <w:t xml:space="preserve">ning intracranial communication, requiring neurosurgical </w:t>
      </w:r>
      <w:proofErr w:type="gramStart"/>
      <w:r w:rsidR="00232539" w:rsidRPr="00015596">
        <w:rPr>
          <w:rFonts w:ascii="Book Antiqua" w:hAnsi="Book Antiqua"/>
        </w:rPr>
        <w:t>assessment</w:t>
      </w:r>
      <w:r w:rsidR="005317E4" w:rsidRPr="00F11B14">
        <w:rPr>
          <w:rFonts w:ascii="Book Antiqua" w:hAnsi="Book Antiqua" w:hint="eastAsia"/>
          <w:vertAlign w:val="superscript"/>
          <w:lang w:eastAsia="zh-CN"/>
        </w:rPr>
        <w:t>[</w:t>
      </w:r>
      <w:proofErr w:type="gramEnd"/>
      <w:r w:rsidR="005317E4">
        <w:rPr>
          <w:rFonts w:ascii="Book Antiqua" w:hAnsi="Book Antiqua" w:hint="eastAsia"/>
          <w:vertAlign w:val="superscript"/>
          <w:lang w:eastAsia="zh-CN"/>
        </w:rPr>
        <w:t>5]</w:t>
      </w:r>
      <w:r w:rsidR="00232539" w:rsidRPr="00015596">
        <w:rPr>
          <w:rFonts w:ascii="Book Antiqua" w:hAnsi="Book Antiqua"/>
        </w:rPr>
        <w:t>.</w:t>
      </w:r>
      <w:r w:rsidR="00660907" w:rsidRPr="00015596">
        <w:rPr>
          <w:rFonts w:ascii="Book Antiqua" w:hAnsi="Book Antiqua"/>
        </w:rPr>
        <w:t xml:space="preserve"> </w:t>
      </w:r>
    </w:p>
    <w:p w14:paraId="06D0C741" w14:textId="298985AA" w:rsidR="00551AA1" w:rsidRPr="00015596" w:rsidRDefault="001B0F24" w:rsidP="00991CFF">
      <w:pPr>
        <w:spacing w:line="360" w:lineRule="auto"/>
        <w:ind w:firstLineChars="150" w:firstLine="360"/>
        <w:jc w:val="both"/>
        <w:rPr>
          <w:rFonts w:ascii="Book Antiqua" w:hAnsi="Book Antiqua"/>
        </w:rPr>
      </w:pPr>
      <w:r w:rsidRPr="00015596">
        <w:rPr>
          <w:rFonts w:ascii="Book Antiqua" w:hAnsi="Book Antiqua"/>
        </w:rPr>
        <w:t xml:space="preserve">Prenatal ultrasound </w:t>
      </w:r>
      <w:r w:rsidR="00660907" w:rsidRPr="00015596">
        <w:rPr>
          <w:rFonts w:ascii="Book Antiqua" w:hAnsi="Book Antiqua"/>
        </w:rPr>
        <w:t xml:space="preserve">is typically used to confirm gestational age, foetal number, monitor foetal </w:t>
      </w:r>
      <w:r w:rsidR="006079B9" w:rsidRPr="00015596">
        <w:rPr>
          <w:rFonts w:ascii="Book Antiqua" w:hAnsi="Book Antiqua"/>
        </w:rPr>
        <w:t>well being</w:t>
      </w:r>
      <w:r w:rsidR="00660907" w:rsidRPr="00015596">
        <w:rPr>
          <w:rFonts w:ascii="Book Antiqua" w:hAnsi="Book Antiqua"/>
        </w:rPr>
        <w:t xml:space="preserve"> and detect gross </w:t>
      </w:r>
      <w:proofErr w:type="gramStart"/>
      <w:r w:rsidR="00660907" w:rsidRPr="00015596">
        <w:rPr>
          <w:rFonts w:ascii="Book Antiqua" w:hAnsi="Book Antiqua"/>
        </w:rPr>
        <w:t>abnormalities</w:t>
      </w:r>
      <w:r w:rsidR="005317E4" w:rsidRPr="00F11B14">
        <w:rPr>
          <w:rFonts w:ascii="Book Antiqua" w:hAnsi="Book Antiqua" w:hint="eastAsia"/>
          <w:vertAlign w:val="superscript"/>
          <w:lang w:eastAsia="zh-CN"/>
        </w:rPr>
        <w:t>[</w:t>
      </w:r>
      <w:proofErr w:type="gramEnd"/>
      <w:r w:rsidR="005317E4">
        <w:rPr>
          <w:rFonts w:ascii="Book Antiqua" w:hAnsi="Book Antiqua" w:hint="eastAsia"/>
          <w:vertAlign w:val="superscript"/>
          <w:lang w:eastAsia="zh-CN"/>
        </w:rPr>
        <w:t>6]</w:t>
      </w:r>
      <w:r w:rsidR="00551AA1" w:rsidRPr="00015596">
        <w:rPr>
          <w:rFonts w:ascii="Book Antiqua" w:hAnsi="Book Antiqua"/>
        </w:rPr>
        <w:t>. Modern u</w:t>
      </w:r>
      <w:r w:rsidR="00660907" w:rsidRPr="00015596">
        <w:rPr>
          <w:rFonts w:ascii="Book Antiqua" w:hAnsi="Book Antiqua"/>
        </w:rPr>
        <w:t xml:space="preserve">ltrasound </w:t>
      </w:r>
      <w:r w:rsidR="00551AA1" w:rsidRPr="00015596">
        <w:rPr>
          <w:rFonts w:ascii="Book Antiqua" w:hAnsi="Book Antiqua"/>
        </w:rPr>
        <w:t xml:space="preserve">technology provides </w:t>
      </w:r>
      <w:r w:rsidR="00BB0471" w:rsidRPr="00015596">
        <w:rPr>
          <w:rFonts w:ascii="Book Antiqua" w:hAnsi="Book Antiqua"/>
        </w:rPr>
        <w:t xml:space="preserve">accurate </w:t>
      </w:r>
      <w:proofErr w:type="spellStart"/>
      <w:r w:rsidR="00BB0471" w:rsidRPr="00015596">
        <w:rPr>
          <w:rFonts w:ascii="Book Antiqua" w:hAnsi="Book Antiqua"/>
        </w:rPr>
        <w:t>multiplanar</w:t>
      </w:r>
      <w:proofErr w:type="spellEnd"/>
      <w:r w:rsidR="00BB0471" w:rsidRPr="00015596">
        <w:rPr>
          <w:rFonts w:ascii="Book Antiqua" w:hAnsi="Book Antiqua"/>
        </w:rPr>
        <w:t xml:space="preserve"> views of the f</w:t>
      </w:r>
      <w:r w:rsidR="00660907" w:rsidRPr="00015596">
        <w:rPr>
          <w:rFonts w:ascii="Book Antiqua" w:hAnsi="Book Antiqua"/>
        </w:rPr>
        <w:t>o</w:t>
      </w:r>
      <w:r w:rsidR="00BB0471" w:rsidRPr="00015596">
        <w:rPr>
          <w:rFonts w:ascii="Book Antiqua" w:hAnsi="Book Antiqua"/>
        </w:rPr>
        <w:t xml:space="preserve">etal face </w:t>
      </w:r>
      <w:r w:rsidR="00863CB4" w:rsidRPr="00863CB4">
        <w:rPr>
          <w:rFonts w:ascii="Book Antiqua" w:hAnsi="Book Antiqua"/>
          <w:i/>
        </w:rPr>
        <w:t>via</w:t>
      </w:r>
      <w:r w:rsidR="00BB0471" w:rsidRPr="00015596">
        <w:rPr>
          <w:rFonts w:ascii="Book Antiqua" w:hAnsi="Book Antiqua"/>
        </w:rPr>
        <w:t xml:space="preserve"> surface rendered images of 3D ultrasound</w:t>
      </w:r>
      <w:r w:rsidRPr="00015596">
        <w:rPr>
          <w:rFonts w:ascii="Book Antiqua" w:hAnsi="Book Antiqua"/>
        </w:rPr>
        <w:t xml:space="preserve">, maintaining its </w:t>
      </w:r>
      <w:r w:rsidR="00934F04" w:rsidRPr="00015596">
        <w:rPr>
          <w:rFonts w:ascii="Book Antiqua" w:hAnsi="Book Antiqua"/>
        </w:rPr>
        <w:t xml:space="preserve">prominent </w:t>
      </w:r>
      <w:r w:rsidRPr="00015596">
        <w:rPr>
          <w:rFonts w:ascii="Book Antiqua" w:hAnsi="Book Antiqua"/>
        </w:rPr>
        <w:t xml:space="preserve">role in antenatal </w:t>
      </w:r>
      <w:proofErr w:type="gramStart"/>
      <w:r w:rsidRPr="00015596">
        <w:rPr>
          <w:rFonts w:ascii="Book Antiqua" w:hAnsi="Book Antiqua"/>
        </w:rPr>
        <w:t>care</w:t>
      </w:r>
      <w:r w:rsidR="00A63A0D" w:rsidRPr="00F11B14">
        <w:rPr>
          <w:rFonts w:ascii="Book Antiqua" w:hAnsi="Book Antiqua" w:hint="eastAsia"/>
          <w:vertAlign w:val="superscript"/>
          <w:lang w:eastAsia="zh-CN"/>
        </w:rPr>
        <w:t>[</w:t>
      </w:r>
      <w:proofErr w:type="gramEnd"/>
      <w:r w:rsidR="00A63A0D">
        <w:rPr>
          <w:rFonts w:ascii="Book Antiqua" w:hAnsi="Book Antiqua" w:hint="eastAsia"/>
          <w:vertAlign w:val="superscript"/>
          <w:lang w:eastAsia="zh-CN"/>
        </w:rPr>
        <w:t>7,8]</w:t>
      </w:r>
      <w:r w:rsidRPr="00015596">
        <w:rPr>
          <w:rFonts w:ascii="Book Antiqua" w:hAnsi="Book Antiqua"/>
        </w:rPr>
        <w:t xml:space="preserve">. </w:t>
      </w:r>
      <w:r w:rsidR="0046777A" w:rsidRPr="00015596">
        <w:rPr>
          <w:rFonts w:ascii="Book Antiqua" w:hAnsi="Book Antiqua"/>
        </w:rPr>
        <w:t xml:space="preserve">Such advances </w:t>
      </w:r>
      <w:r w:rsidR="00660907" w:rsidRPr="00015596">
        <w:rPr>
          <w:rFonts w:ascii="Book Antiqua" w:hAnsi="Book Antiqua"/>
        </w:rPr>
        <w:t xml:space="preserve">have increased </w:t>
      </w:r>
      <w:r w:rsidR="0046777A" w:rsidRPr="00015596">
        <w:rPr>
          <w:rFonts w:ascii="Book Antiqua" w:hAnsi="Book Antiqua"/>
        </w:rPr>
        <w:t>the detection rate o</w:t>
      </w:r>
      <w:r w:rsidR="009464D9" w:rsidRPr="00015596">
        <w:rPr>
          <w:rFonts w:ascii="Book Antiqua" w:hAnsi="Book Antiqua"/>
        </w:rPr>
        <w:t>f c</w:t>
      </w:r>
      <w:r w:rsidR="00EA3EE7" w:rsidRPr="00015596">
        <w:rPr>
          <w:rFonts w:ascii="Book Antiqua" w:hAnsi="Book Antiqua"/>
        </w:rPr>
        <w:t>raniofacial abnormalities</w:t>
      </w:r>
      <w:r w:rsidR="00660907" w:rsidRPr="00015596">
        <w:rPr>
          <w:rFonts w:ascii="Book Antiqua" w:hAnsi="Book Antiqua"/>
        </w:rPr>
        <w:t xml:space="preserve"> that </w:t>
      </w:r>
      <w:r w:rsidR="00934F04" w:rsidRPr="00015596">
        <w:rPr>
          <w:rFonts w:ascii="Book Antiqua" w:hAnsi="Book Antiqua"/>
        </w:rPr>
        <w:t>once would</w:t>
      </w:r>
      <w:r w:rsidR="00660907" w:rsidRPr="00015596">
        <w:rPr>
          <w:rFonts w:ascii="Book Antiqua" w:hAnsi="Book Antiqua"/>
        </w:rPr>
        <w:t xml:space="preserve"> not have been appreciated. </w:t>
      </w:r>
    </w:p>
    <w:p w14:paraId="77ACD7B2" w14:textId="5516F3AB" w:rsidR="0046777A" w:rsidRPr="00015596" w:rsidRDefault="00CA049D" w:rsidP="00991CFF">
      <w:pPr>
        <w:spacing w:line="360" w:lineRule="auto"/>
        <w:ind w:firstLineChars="150" w:firstLine="360"/>
        <w:jc w:val="both"/>
        <w:rPr>
          <w:rFonts w:ascii="Book Antiqua" w:hAnsi="Book Antiqua"/>
        </w:rPr>
      </w:pPr>
      <w:r w:rsidRPr="00015596">
        <w:rPr>
          <w:rFonts w:ascii="Book Antiqua" w:hAnsi="Book Antiqua"/>
        </w:rPr>
        <w:t>Complications of</w:t>
      </w:r>
      <w:r w:rsidR="00551AA1" w:rsidRPr="00015596">
        <w:rPr>
          <w:rFonts w:ascii="Book Antiqua" w:hAnsi="Book Antiqua"/>
        </w:rPr>
        <w:t xml:space="preserve"> nasal </w:t>
      </w:r>
      <w:proofErr w:type="spellStart"/>
      <w:r w:rsidR="00551AA1" w:rsidRPr="00015596">
        <w:rPr>
          <w:rFonts w:ascii="Book Antiqua" w:hAnsi="Book Antiqua"/>
        </w:rPr>
        <w:t>glioma</w:t>
      </w:r>
      <w:proofErr w:type="spellEnd"/>
      <w:r w:rsidR="00551AA1" w:rsidRPr="00015596">
        <w:rPr>
          <w:rFonts w:ascii="Book Antiqua" w:hAnsi="Book Antiqua"/>
        </w:rPr>
        <w:t xml:space="preserve"> depend on its location and include nasal deformity, amblyopia, impaired visual field and nasal obstruction. As neonates are ob</w:t>
      </w:r>
      <w:r w:rsidRPr="00015596">
        <w:rPr>
          <w:rFonts w:ascii="Book Antiqua" w:hAnsi="Book Antiqua"/>
        </w:rPr>
        <w:t xml:space="preserve">ligate nasal breathers this </w:t>
      </w:r>
      <w:r w:rsidR="00551AA1" w:rsidRPr="00015596">
        <w:rPr>
          <w:rFonts w:ascii="Book Antiqua" w:hAnsi="Book Antiqua"/>
        </w:rPr>
        <w:t>pose</w:t>
      </w:r>
      <w:r w:rsidRPr="00015596">
        <w:rPr>
          <w:rFonts w:ascii="Book Antiqua" w:hAnsi="Book Antiqua"/>
        </w:rPr>
        <w:t>s</w:t>
      </w:r>
      <w:r w:rsidR="00551AA1" w:rsidRPr="00015596">
        <w:rPr>
          <w:rFonts w:ascii="Book Antiqua" w:hAnsi="Book Antiqua"/>
        </w:rPr>
        <w:t xml:space="preserve"> a </w:t>
      </w:r>
      <w:r w:rsidRPr="00015596">
        <w:rPr>
          <w:rFonts w:ascii="Book Antiqua" w:hAnsi="Book Antiqua"/>
        </w:rPr>
        <w:t>threat to the foetal airway, requiring</w:t>
      </w:r>
      <w:r w:rsidR="00551AA1" w:rsidRPr="00015596">
        <w:rPr>
          <w:rFonts w:ascii="Book Antiqua" w:hAnsi="Book Antiqua"/>
        </w:rPr>
        <w:t xml:space="preserve"> accurate delineation of the lesion and involvement of the appropriate specialists within the multidisciplinary team (MDT) </w:t>
      </w:r>
      <w:r w:rsidR="000D0F9B" w:rsidRPr="00015596">
        <w:rPr>
          <w:rFonts w:ascii="Book Antiqua" w:hAnsi="Book Antiqua"/>
        </w:rPr>
        <w:t>that</w:t>
      </w:r>
      <w:r w:rsidR="0046777A" w:rsidRPr="00015596">
        <w:rPr>
          <w:rFonts w:ascii="Book Antiqua" w:hAnsi="Book Antiqua"/>
        </w:rPr>
        <w:t xml:space="preserve"> can address parental questions and anxiety</w:t>
      </w:r>
      <w:r w:rsidR="000D0F9B" w:rsidRPr="00015596">
        <w:rPr>
          <w:rFonts w:ascii="Book Antiqua" w:hAnsi="Book Antiqua"/>
        </w:rPr>
        <w:t xml:space="preserve"> and facilitate pre and postnatal planning. </w:t>
      </w:r>
    </w:p>
    <w:p w14:paraId="545BFABE" w14:textId="060C7FAB" w:rsidR="0046777A" w:rsidRPr="00015596" w:rsidRDefault="00CA049D" w:rsidP="00991CFF">
      <w:pPr>
        <w:spacing w:line="360" w:lineRule="auto"/>
        <w:ind w:firstLineChars="150" w:firstLine="360"/>
        <w:jc w:val="both"/>
        <w:rPr>
          <w:rFonts w:ascii="Book Antiqua" w:hAnsi="Book Antiqua"/>
        </w:rPr>
      </w:pPr>
      <w:r w:rsidRPr="00015596">
        <w:rPr>
          <w:rFonts w:ascii="Book Antiqua" w:hAnsi="Book Antiqua"/>
        </w:rPr>
        <w:t>F</w:t>
      </w:r>
      <w:r w:rsidR="00A872E9" w:rsidRPr="00015596">
        <w:rPr>
          <w:rFonts w:ascii="Book Antiqua" w:hAnsi="Book Antiqua"/>
        </w:rPr>
        <w:t>oetal</w:t>
      </w:r>
      <w:r w:rsidR="0046777A" w:rsidRPr="00015596">
        <w:rPr>
          <w:rFonts w:ascii="Book Antiqua" w:hAnsi="Book Antiqua"/>
        </w:rPr>
        <w:t xml:space="preserve"> MRI is favoured by most, to provide more accurate soft tissue imaging, confirm equivocal findings and </w:t>
      </w:r>
      <w:r w:rsidR="00C751A7" w:rsidRPr="00015596">
        <w:rPr>
          <w:rFonts w:ascii="Book Antiqua" w:hAnsi="Book Antiqua"/>
        </w:rPr>
        <w:t>identify</w:t>
      </w:r>
      <w:r w:rsidR="00C75085" w:rsidRPr="00015596">
        <w:rPr>
          <w:rFonts w:ascii="Book Antiqua" w:hAnsi="Book Antiqua"/>
        </w:rPr>
        <w:t xml:space="preserve"> intra</w:t>
      </w:r>
      <w:r w:rsidR="0046777A" w:rsidRPr="00015596">
        <w:rPr>
          <w:rFonts w:ascii="Book Antiqua" w:hAnsi="Book Antiqua"/>
        </w:rPr>
        <w:t xml:space="preserve">cranial </w:t>
      </w:r>
      <w:r w:rsidR="00291C58" w:rsidRPr="00015596">
        <w:rPr>
          <w:rFonts w:ascii="Book Antiqua" w:hAnsi="Book Antiqua"/>
        </w:rPr>
        <w:t xml:space="preserve">involvement in </w:t>
      </w:r>
      <w:proofErr w:type="gramStart"/>
      <w:r w:rsidR="00291C58" w:rsidRPr="00015596">
        <w:rPr>
          <w:rFonts w:ascii="Book Antiqua" w:hAnsi="Book Antiqua"/>
        </w:rPr>
        <w:t>utero</w:t>
      </w:r>
      <w:r w:rsidR="00EC3256" w:rsidRPr="00F11B14">
        <w:rPr>
          <w:rFonts w:ascii="Book Antiqua" w:hAnsi="Book Antiqua" w:hint="eastAsia"/>
          <w:vertAlign w:val="superscript"/>
          <w:lang w:eastAsia="zh-CN"/>
        </w:rPr>
        <w:t>[</w:t>
      </w:r>
      <w:proofErr w:type="gramEnd"/>
      <w:r w:rsidR="00EC3256">
        <w:rPr>
          <w:rFonts w:ascii="Book Antiqua" w:hAnsi="Book Antiqua" w:hint="eastAsia"/>
          <w:vertAlign w:val="superscript"/>
          <w:lang w:eastAsia="zh-CN"/>
        </w:rPr>
        <w:t>9]</w:t>
      </w:r>
      <w:r w:rsidR="0046777A" w:rsidRPr="00015596">
        <w:rPr>
          <w:rFonts w:ascii="Book Antiqua" w:hAnsi="Book Antiqua"/>
        </w:rPr>
        <w:t>. It</w:t>
      </w:r>
      <w:r w:rsidRPr="00015596">
        <w:rPr>
          <w:rFonts w:ascii="Book Antiqua" w:hAnsi="Book Antiqua"/>
        </w:rPr>
        <w:t xml:space="preserve"> avoids unnecessary irradiation of mother and foetus and is </w:t>
      </w:r>
      <w:r w:rsidRPr="00015596">
        <w:rPr>
          <w:rFonts w:ascii="Book Antiqua" w:hAnsi="Book Antiqua"/>
        </w:rPr>
        <w:lastRenderedPageBreak/>
        <w:t xml:space="preserve">favoured over CT. Is also provides synchronous identification of abnormalities of the upper </w:t>
      </w:r>
      <w:proofErr w:type="spellStart"/>
      <w:r w:rsidRPr="00015596">
        <w:rPr>
          <w:rFonts w:ascii="Book Antiqua" w:hAnsi="Book Antiqua"/>
        </w:rPr>
        <w:t>aerodigestive</w:t>
      </w:r>
      <w:proofErr w:type="spellEnd"/>
      <w:r w:rsidRPr="00015596">
        <w:rPr>
          <w:rFonts w:ascii="Book Antiqua" w:hAnsi="Book Antiqua"/>
        </w:rPr>
        <w:t xml:space="preserve"> tract, delineation of the foetal airway and ensures a well rehearsed MDT is prepared for definitive intra or postpartum airway interventions, should they be required</w:t>
      </w:r>
      <w:r w:rsidR="00063BB6" w:rsidRPr="00F11B14">
        <w:rPr>
          <w:rFonts w:ascii="Book Antiqua" w:hAnsi="Book Antiqua" w:hint="eastAsia"/>
          <w:vertAlign w:val="superscript"/>
          <w:lang w:eastAsia="zh-CN"/>
        </w:rPr>
        <w:t>[</w:t>
      </w:r>
      <w:r w:rsidR="00063BB6" w:rsidRPr="00015596">
        <w:rPr>
          <w:rFonts w:ascii="Book Antiqua" w:hAnsi="Book Antiqua"/>
          <w:vertAlign w:val="superscript"/>
        </w:rPr>
        <w:t>1</w:t>
      </w:r>
      <w:r w:rsidR="00063BB6">
        <w:rPr>
          <w:rFonts w:ascii="Book Antiqua" w:hAnsi="Book Antiqua" w:hint="eastAsia"/>
          <w:vertAlign w:val="superscript"/>
          <w:lang w:eastAsia="zh-CN"/>
        </w:rPr>
        <w:t>0]</w:t>
      </w:r>
      <w:r w:rsidRPr="00015596">
        <w:rPr>
          <w:rFonts w:ascii="Book Antiqua" w:hAnsi="Book Antiqua"/>
        </w:rPr>
        <w:t>. Foetal MRI is</w:t>
      </w:r>
      <w:r w:rsidR="0046777A" w:rsidRPr="00015596">
        <w:rPr>
          <w:rFonts w:ascii="Book Antiqua" w:hAnsi="Book Antiqua"/>
        </w:rPr>
        <w:t xml:space="preserve"> not however considered an appropriate alternative to ultrasound, which can also provide doppler characteristics, and MRI should not be performed in iso</w:t>
      </w:r>
      <w:r w:rsidR="00291C58" w:rsidRPr="00015596">
        <w:rPr>
          <w:rFonts w:ascii="Book Antiqua" w:hAnsi="Book Antiqua"/>
        </w:rPr>
        <w:t xml:space="preserve">lation for foetal </w:t>
      </w:r>
      <w:proofErr w:type="gramStart"/>
      <w:r w:rsidR="00291C58" w:rsidRPr="00015596">
        <w:rPr>
          <w:rFonts w:ascii="Book Antiqua" w:hAnsi="Book Antiqua"/>
        </w:rPr>
        <w:t>screening</w:t>
      </w:r>
      <w:r w:rsidR="00063BB6" w:rsidRPr="00F11B14">
        <w:rPr>
          <w:rFonts w:ascii="Book Antiqua" w:hAnsi="Book Antiqua" w:hint="eastAsia"/>
          <w:vertAlign w:val="superscript"/>
          <w:lang w:eastAsia="zh-CN"/>
        </w:rPr>
        <w:t>[</w:t>
      </w:r>
      <w:proofErr w:type="gramEnd"/>
      <w:r w:rsidR="00063BB6">
        <w:rPr>
          <w:rFonts w:ascii="Book Antiqua" w:hAnsi="Book Antiqua" w:hint="eastAsia"/>
          <w:vertAlign w:val="superscript"/>
          <w:lang w:eastAsia="zh-CN"/>
        </w:rPr>
        <w:t>6]</w:t>
      </w:r>
      <w:r w:rsidR="0046777A" w:rsidRPr="00015596">
        <w:rPr>
          <w:rFonts w:ascii="Book Antiqua" w:hAnsi="Book Antiqua"/>
        </w:rPr>
        <w:t xml:space="preserve">. </w:t>
      </w:r>
    </w:p>
    <w:p w14:paraId="46709516" w14:textId="303A128C" w:rsidR="00660907" w:rsidRPr="00015596" w:rsidRDefault="0053051C" w:rsidP="00991CFF">
      <w:pPr>
        <w:spacing w:line="360" w:lineRule="auto"/>
        <w:ind w:firstLineChars="150" w:firstLine="360"/>
        <w:jc w:val="both"/>
        <w:rPr>
          <w:rFonts w:ascii="Book Antiqua" w:hAnsi="Book Antiqua"/>
        </w:rPr>
      </w:pPr>
      <w:r w:rsidRPr="00015596">
        <w:rPr>
          <w:rFonts w:ascii="Book Antiqua" w:hAnsi="Book Antiqua"/>
        </w:rPr>
        <w:t>Should f</w:t>
      </w:r>
      <w:r w:rsidR="00270DFD" w:rsidRPr="00015596">
        <w:rPr>
          <w:rFonts w:ascii="Book Antiqua" w:hAnsi="Book Antiqua"/>
        </w:rPr>
        <w:t>o</w:t>
      </w:r>
      <w:r w:rsidRPr="00015596">
        <w:rPr>
          <w:rFonts w:ascii="Book Antiqua" w:hAnsi="Book Antiqua"/>
        </w:rPr>
        <w:t>etal MRI raise concerns of f</w:t>
      </w:r>
      <w:r w:rsidR="00270DFD" w:rsidRPr="00015596">
        <w:rPr>
          <w:rFonts w:ascii="Book Antiqua" w:hAnsi="Book Antiqua"/>
        </w:rPr>
        <w:t>o</w:t>
      </w:r>
      <w:r w:rsidRPr="00015596">
        <w:rPr>
          <w:rFonts w:ascii="Book Antiqua" w:hAnsi="Book Antiqua"/>
        </w:rPr>
        <w:t xml:space="preserve">etal airway compromise, </w:t>
      </w:r>
      <w:proofErr w:type="spellStart"/>
      <w:r w:rsidRPr="00015596">
        <w:rPr>
          <w:rFonts w:ascii="Book Antiqua" w:hAnsi="Book Antiqua"/>
        </w:rPr>
        <w:t>intrapartum</w:t>
      </w:r>
      <w:proofErr w:type="spellEnd"/>
      <w:r w:rsidRPr="00015596">
        <w:rPr>
          <w:rFonts w:ascii="Book Antiqua" w:hAnsi="Book Antiqua"/>
        </w:rPr>
        <w:t xml:space="preserve"> procedures can be performed to treat predicted complications of postpartum airway obstruction. The Ex-Utero </w:t>
      </w:r>
      <w:proofErr w:type="spellStart"/>
      <w:r w:rsidRPr="00015596">
        <w:rPr>
          <w:rFonts w:ascii="Book Antiqua" w:hAnsi="Book Antiqua"/>
        </w:rPr>
        <w:t>Intrapartum</w:t>
      </w:r>
      <w:proofErr w:type="spellEnd"/>
      <w:r w:rsidRPr="00015596">
        <w:rPr>
          <w:rFonts w:ascii="Book Antiqua" w:hAnsi="Book Antiqua"/>
        </w:rPr>
        <w:t xml:space="preserve"> Procedure (EXIT) utilises </w:t>
      </w:r>
      <w:r w:rsidR="00746A5D" w:rsidRPr="00015596">
        <w:rPr>
          <w:rFonts w:ascii="Book Antiqua" w:hAnsi="Book Antiqua"/>
        </w:rPr>
        <w:t>the utero-</w:t>
      </w:r>
      <w:r w:rsidRPr="00015596">
        <w:rPr>
          <w:rFonts w:ascii="Book Antiqua" w:hAnsi="Book Antiqua"/>
        </w:rPr>
        <w:t>pl</w:t>
      </w:r>
      <w:r w:rsidR="00270DFD" w:rsidRPr="00015596">
        <w:rPr>
          <w:rFonts w:ascii="Book Antiqua" w:hAnsi="Book Antiqua"/>
        </w:rPr>
        <w:t xml:space="preserve">acental </w:t>
      </w:r>
      <w:r w:rsidR="00746A5D" w:rsidRPr="00015596">
        <w:rPr>
          <w:rFonts w:ascii="Book Antiqua" w:hAnsi="Book Antiqua"/>
        </w:rPr>
        <w:t xml:space="preserve">circulation, providing </w:t>
      </w:r>
      <w:r w:rsidR="00A872E9" w:rsidRPr="00015596">
        <w:rPr>
          <w:rFonts w:ascii="Book Antiqua" w:hAnsi="Book Antiqua"/>
        </w:rPr>
        <w:t>foetal</w:t>
      </w:r>
      <w:r w:rsidR="00270DFD" w:rsidRPr="00015596">
        <w:rPr>
          <w:rFonts w:ascii="Book Antiqua" w:hAnsi="Book Antiqua"/>
        </w:rPr>
        <w:t xml:space="preserve"> oxygenation </w:t>
      </w:r>
      <w:r w:rsidR="00746A5D" w:rsidRPr="00015596">
        <w:rPr>
          <w:rFonts w:ascii="Book Antiqua" w:hAnsi="Book Antiqua"/>
        </w:rPr>
        <w:t>for up to</w:t>
      </w:r>
      <w:r w:rsidR="00270DFD" w:rsidRPr="00015596">
        <w:rPr>
          <w:rFonts w:ascii="Book Antiqua" w:hAnsi="Book Antiqua"/>
        </w:rPr>
        <w:t xml:space="preserve"> </w:t>
      </w:r>
      <w:r w:rsidRPr="00015596">
        <w:rPr>
          <w:rFonts w:ascii="Book Antiqua" w:hAnsi="Book Antiqua"/>
        </w:rPr>
        <w:t>30-60</w:t>
      </w:r>
      <w:r w:rsidR="00934F04" w:rsidRPr="00015596">
        <w:rPr>
          <w:rFonts w:ascii="Book Antiqua" w:hAnsi="Book Antiqua"/>
        </w:rPr>
        <w:t xml:space="preserve"> </w:t>
      </w:r>
      <w:proofErr w:type="gramStart"/>
      <w:r w:rsidR="00934F04" w:rsidRPr="00015596">
        <w:rPr>
          <w:rFonts w:ascii="Book Antiqua" w:hAnsi="Book Antiqua"/>
        </w:rPr>
        <w:t>min</w:t>
      </w:r>
      <w:r w:rsidR="00AE40EF" w:rsidRPr="00F11B14">
        <w:rPr>
          <w:rFonts w:ascii="Book Antiqua" w:hAnsi="Book Antiqua" w:hint="eastAsia"/>
          <w:vertAlign w:val="superscript"/>
          <w:lang w:eastAsia="zh-CN"/>
        </w:rPr>
        <w:t>[</w:t>
      </w:r>
      <w:proofErr w:type="gramEnd"/>
      <w:r w:rsidR="00AE40EF" w:rsidRPr="00015596">
        <w:rPr>
          <w:rFonts w:ascii="Book Antiqua" w:hAnsi="Book Antiqua"/>
          <w:vertAlign w:val="superscript"/>
        </w:rPr>
        <w:t>1</w:t>
      </w:r>
      <w:r w:rsidR="00AE40EF">
        <w:rPr>
          <w:rFonts w:ascii="Book Antiqua" w:hAnsi="Book Antiqua" w:hint="eastAsia"/>
          <w:vertAlign w:val="superscript"/>
          <w:lang w:eastAsia="zh-CN"/>
        </w:rPr>
        <w:t>1]</w:t>
      </w:r>
      <w:r w:rsidR="00323FA6" w:rsidRPr="00015596">
        <w:rPr>
          <w:rFonts w:ascii="Book Antiqua" w:hAnsi="Book Antiqua"/>
        </w:rPr>
        <w:t>.</w:t>
      </w:r>
      <w:r w:rsidRPr="00015596">
        <w:rPr>
          <w:rFonts w:ascii="Book Antiqua" w:hAnsi="Book Antiqua"/>
        </w:rPr>
        <w:t xml:space="preserve"> </w:t>
      </w:r>
      <w:r w:rsidR="00D2664A" w:rsidRPr="00015596">
        <w:rPr>
          <w:rFonts w:ascii="Book Antiqua" w:hAnsi="Book Antiqua"/>
        </w:rPr>
        <w:t>Life</w:t>
      </w:r>
      <w:r w:rsidR="00E21C83" w:rsidRPr="00015596">
        <w:rPr>
          <w:rFonts w:ascii="Book Antiqua" w:hAnsi="Book Antiqua"/>
        </w:rPr>
        <w:t xml:space="preserve"> </w:t>
      </w:r>
      <w:r w:rsidR="00323FA6" w:rsidRPr="00015596">
        <w:rPr>
          <w:rFonts w:ascii="Book Antiqua" w:hAnsi="Book Antiqua"/>
        </w:rPr>
        <w:t xml:space="preserve">saving airway interventions </w:t>
      </w:r>
      <w:r w:rsidR="00D2664A" w:rsidRPr="00015596">
        <w:rPr>
          <w:rFonts w:ascii="Book Antiqua" w:hAnsi="Book Antiqua"/>
        </w:rPr>
        <w:t>can be</w:t>
      </w:r>
      <w:r w:rsidR="00270DFD" w:rsidRPr="00015596">
        <w:rPr>
          <w:rFonts w:ascii="Book Antiqua" w:hAnsi="Book Antiqua"/>
        </w:rPr>
        <w:t xml:space="preserve"> made on the</w:t>
      </w:r>
      <w:r w:rsidR="00934F04" w:rsidRPr="00015596">
        <w:rPr>
          <w:rFonts w:ascii="Book Antiqua" w:hAnsi="Book Antiqua"/>
        </w:rPr>
        <w:t xml:space="preserve"> partially delivered foetus whilst</w:t>
      </w:r>
      <w:r w:rsidRPr="00015596">
        <w:rPr>
          <w:rFonts w:ascii="Book Antiqua" w:hAnsi="Book Antiqua"/>
        </w:rPr>
        <w:t xml:space="preserve"> the m</w:t>
      </w:r>
      <w:r w:rsidR="00270DFD" w:rsidRPr="00015596">
        <w:rPr>
          <w:rFonts w:ascii="Book Antiqua" w:hAnsi="Book Antiqua"/>
        </w:rPr>
        <w:t xml:space="preserve">other </w:t>
      </w:r>
      <w:r w:rsidR="00934F04" w:rsidRPr="00015596">
        <w:rPr>
          <w:rFonts w:ascii="Book Antiqua" w:hAnsi="Book Antiqua"/>
        </w:rPr>
        <w:t xml:space="preserve">is </w:t>
      </w:r>
      <w:r w:rsidR="00270DFD" w:rsidRPr="00015596">
        <w:rPr>
          <w:rFonts w:ascii="Book Antiqua" w:hAnsi="Book Antiqua"/>
        </w:rPr>
        <w:t xml:space="preserve">under general </w:t>
      </w:r>
      <w:proofErr w:type="spellStart"/>
      <w:r w:rsidR="00270DFD" w:rsidRPr="00015596">
        <w:rPr>
          <w:rFonts w:ascii="Book Antiqua" w:hAnsi="Book Antiqua"/>
        </w:rPr>
        <w:t>anaethesia</w:t>
      </w:r>
      <w:proofErr w:type="spellEnd"/>
      <w:r w:rsidR="00270DFD" w:rsidRPr="00015596">
        <w:rPr>
          <w:rFonts w:ascii="Book Antiqua" w:hAnsi="Book Antiqua"/>
        </w:rPr>
        <w:t xml:space="preserve">. Management using this procedure requires detailed planning and a </w:t>
      </w:r>
      <w:r w:rsidR="00934F04" w:rsidRPr="00015596">
        <w:rPr>
          <w:rFonts w:ascii="Book Antiqua" w:hAnsi="Book Antiqua"/>
        </w:rPr>
        <w:t>highly specialised,</w:t>
      </w:r>
      <w:r w:rsidRPr="00015596">
        <w:rPr>
          <w:rFonts w:ascii="Book Antiqua" w:hAnsi="Book Antiqua"/>
        </w:rPr>
        <w:t xml:space="preserve"> </w:t>
      </w:r>
      <w:r w:rsidR="00270DFD" w:rsidRPr="00015596">
        <w:rPr>
          <w:rFonts w:ascii="Book Antiqua" w:hAnsi="Book Antiqua"/>
        </w:rPr>
        <w:t>well-rehearsed</w:t>
      </w:r>
      <w:r w:rsidRPr="00015596">
        <w:rPr>
          <w:rFonts w:ascii="Book Antiqua" w:hAnsi="Book Antiqua"/>
        </w:rPr>
        <w:t xml:space="preserve"> </w:t>
      </w:r>
      <w:proofErr w:type="gramStart"/>
      <w:r w:rsidR="00D2664A" w:rsidRPr="00015596">
        <w:rPr>
          <w:rFonts w:ascii="Book Antiqua" w:hAnsi="Book Antiqua"/>
        </w:rPr>
        <w:t>MDT</w:t>
      </w:r>
      <w:r w:rsidR="00F2790B" w:rsidRPr="00F11B14">
        <w:rPr>
          <w:rFonts w:ascii="Book Antiqua" w:hAnsi="Book Antiqua" w:hint="eastAsia"/>
          <w:vertAlign w:val="superscript"/>
          <w:lang w:eastAsia="zh-CN"/>
        </w:rPr>
        <w:t>[</w:t>
      </w:r>
      <w:proofErr w:type="gramEnd"/>
      <w:r w:rsidR="00F2790B" w:rsidRPr="00015596">
        <w:rPr>
          <w:rFonts w:ascii="Book Antiqua" w:hAnsi="Book Antiqua"/>
          <w:vertAlign w:val="superscript"/>
        </w:rPr>
        <w:t>1</w:t>
      </w:r>
      <w:r w:rsidR="00F2790B">
        <w:rPr>
          <w:rFonts w:ascii="Book Antiqua" w:hAnsi="Book Antiqua" w:hint="eastAsia"/>
          <w:vertAlign w:val="superscript"/>
          <w:lang w:eastAsia="zh-CN"/>
        </w:rPr>
        <w:t>1]</w:t>
      </w:r>
      <w:r w:rsidR="00291C58" w:rsidRPr="00015596">
        <w:rPr>
          <w:rFonts w:ascii="Book Antiqua" w:hAnsi="Book Antiqua"/>
        </w:rPr>
        <w:t>.</w:t>
      </w:r>
    </w:p>
    <w:p w14:paraId="681438D1" w14:textId="77777777" w:rsidR="003901FD" w:rsidRPr="00015596" w:rsidRDefault="003901FD" w:rsidP="00991CFF">
      <w:pPr>
        <w:spacing w:line="360" w:lineRule="auto"/>
        <w:jc w:val="both"/>
        <w:rPr>
          <w:rFonts w:ascii="Book Antiqua" w:hAnsi="Book Antiqua"/>
        </w:rPr>
      </w:pPr>
    </w:p>
    <w:p w14:paraId="1BA8DE8A" w14:textId="5C150874" w:rsidR="00F2790B" w:rsidRPr="00F2790B" w:rsidRDefault="00F2790B" w:rsidP="00991CFF">
      <w:pPr>
        <w:spacing w:line="360" w:lineRule="auto"/>
        <w:jc w:val="both"/>
        <w:rPr>
          <w:rFonts w:ascii="Book Antiqua" w:hAnsi="Book Antiqua"/>
          <w:b/>
          <w:lang w:eastAsia="zh-CN"/>
        </w:rPr>
      </w:pPr>
      <w:r w:rsidRPr="00F2790B">
        <w:rPr>
          <w:rFonts w:ascii="Book Antiqua" w:hAnsi="Book Antiqua"/>
          <w:b/>
        </w:rPr>
        <w:t>SEARCH CRITERIA</w:t>
      </w:r>
    </w:p>
    <w:p w14:paraId="75563FD8" w14:textId="285100EC" w:rsidR="00107781" w:rsidRPr="00015596" w:rsidRDefault="008E3EA7" w:rsidP="00991CFF">
      <w:pPr>
        <w:spacing w:line="360" w:lineRule="auto"/>
        <w:jc w:val="both"/>
        <w:rPr>
          <w:rFonts w:ascii="Book Antiqua" w:hAnsi="Book Antiqua"/>
        </w:rPr>
      </w:pPr>
      <w:r w:rsidRPr="00015596">
        <w:rPr>
          <w:rFonts w:ascii="Book Antiqua" w:hAnsi="Book Antiqua"/>
        </w:rPr>
        <w:t>The literature search was conducted on two electronic databases, MEDLINE and EMBASE with titles including “</w:t>
      </w:r>
      <w:proofErr w:type="spellStart"/>
      <w:r w:rsidRPr="00015596">
        <w:rPr>
          <w:rFonts w:ascii="Book Antiqua" w:hAnsi="Book Antiqua"/>
        </w:rPr>
        <w:t>Glioma</w:t>
      </w:r>
      <w:proofErr w:type="spellEnd"/>
      <w:r w:rsidRPr="00015596">
        <w:rPr>
          <w:rFonts w:ascii="Book Antiqua" w:hAnsi="Book Antiqua"/>
        </w:rPr>
        <w:t xml:space="preserve">”, “Prenatal”, “In Utero” and “Craniofacial” published from 1980 to present. Two independent reviewers screened 594 articles, and articles with repetition/duplication of original data, animal studies and </w:t>
      </w:r>
      <w:r w:rsidR="00FB7028" w:rsidRPr="00015596">
        <w:rPr>
          <w:rFonts w:ascii="Book Antiqua" w:hAnsi="Book Antiqua"/>
        </w:rPr>
        <w:t xml:space="preserve">studies written in </w:t>
      </w:r>
      <w:proofErr w:type="spellStart"/>
      <w:r w:rsidR="00FB7028" w:rsidRPr="00015596">
        <w:rPr>
          <w:rFonts w:ascii="Book Antiqua" w:hAnsi="Book Antiqua"/>
        </w:rPr>
        <w:t>non-english</w:t>
      </w:r>
      <w:proofErr w:type="spellEnd"/>
      <w:r w:rsidR="00FB7028" w:rsidRPr="00015596">
        <w:rPr>
          <w:rFonts w:ascii="Book Antiqua" w:hAnsi="Book Antiqua"/>
        </w:rPr>
        <w:t xml:space="preserve"> language</w:t>
      </w:r>
      <w:r w:rsidRPr="00015596">
        <w:rPr>
          <w:rFonts w:ascii="Book Antiqua" w:hAnsi="Book Antiqua"/>
        </w:rPr>
        <w:t>. We were guided by the PRISMA checklist and flow diagram for article selection</w:t>
      </w:r>
      <w:r w:rsidR="009F53B9" w:rsidRPr="00015596">
        <w:rPr>
          <w:rFonts w:ascii="Book Antiqua" w:hAnsi="Book Antiqua"/>
        </w:rPr>
        <w:t xml:space="preserve"> (</w:t>
      </w:r>
      <w:r w:rsidR="00FA04F7" w:rsidRPr="00015596">
        <w:rPr>
          <w:rFonts w:ascii="Book Antiqua" w:hAnsi="Book Antiqua"/>
        </w:rPr>
        <w:t>F</w:t>
      </w:r>
      <w:r w:rsidR="009F53B9" w:rsidRPr="00015596">
        <w:rPr>
          <w:rFonts w:ascii="Book Antiqua" w:hAnsi="Book Antiqua"/>
        </w:rPr>
        <w:t>igure 2)</w:t>
      </w:r>
      <w:r w:rsidRPr="00015596">
        <w:rPr>
          <w:rFonts w:ascii="Book Antiqua" w:hAnsi="Book Antiqua"/>
        </w:rPr>
        <w:t>. A total of 7 papers were selected.</w:t>
      </w:r>
    </w:p>
    <w:p w14:paraId="0E046F33" w14:textId="09371A36" w:rsidR="008C21BE" w:rsidRPr="00015596" w:rsidRDefault="00EA3EE7" w:rsidP="00991CFF">
      <w:pPr>
        <w:spacing w:line="360" w:lineRule="auto"/>
        <w:ind w:firstLineChars="200" w:firstLine="480"/>
        <w:jc w:val="both"/>
        <w:rPr>
          <w:rFonts w:ascii="Book Antiqua" w:hAnsi="Book Antiqua"/>
        </w:rPr>
      </w:pPr>
      <w:r w:rsidRPr="00015596">
        <w:rPr>
          <w:rFonts w:ascii="Book Antiqua" w:hAnsi="Book Antiqua"/>
        </w:rPr>
        <w:t xml:space="preserve">To date, very little has been published on prenatal management of nasal </w:t>
      </w:r>
      <w:proofErr w:type="spellStart"/>
      <w:r w:rsidRPr="00015596">
        <w:rPr>
          <w:rFonts w:ascii="Book Antiqua" w:hAnsi="Book Antiqua"/>
        </w:rPr>
        <w:t>gliomas</w:t>
      </w:r>
      <w:proofErr w:type="spellEnd"/>
      <w:r w:rsidRPr="00015596">
        <w:rPr>
          <w:rFonts w:ascii="Book Antiqua" w:hAnsi="Book Antiqua"/>
        </w:rPr>
        <w:t xml:space="preserve">. There are </w:t>
      </w:r>
      <w:r w:rsidR="009F7E96" w:rsidRPr="00015596">
        <w:rPr>
          <w:rFonts w:ascii="Book Antiqua" w:hAnsi="Book Antiqua"/>
        </w:rPr>
        <w:t>seven</w:t>
      </w:r>
      <w:r w:rsidR="008C45AE" w:rsidRPr="00015596">
        <w:rPr>
          <w:rFonts w:ascii="Book Antiqua" w:hAnsi="Book Antiqua"/>
        </w:rPr>
        <w:t xml:space="preserve"> cases reporting</w:t>
      </w:r>
      <w:r w:rsidRPr="00015596">
        <w:rPr>
          <w:rFonts w:ascii="Book Antiqua" w:hAnsi="Book Antiqua"/>
        </w:rPr>
        <w:t xml:space="preserve"> </w:t>
      </w:r>
      <w:r w:rsidR="008C45AE" w:rsidRPr="00015596">
        <w:rPr>
          <w:rFonts w:ascii="Book Antiqua" w:hAnsi="Book Antiqua"/>
        </w:rPr>
        <w:t xml:space="preserve">prenatally detected </w:t>
      </w:r>
      <w:r w:rsidR="0064732D" w:rsidRPr="00015596">
        <w:rPr>
          <w:rFonts w:ascii="Book Antiqua" w:hAnsi="Book Antiqua"/>
        </w:rPr>
        <w:t xml:space="preserve">nasal </w:t>
      </w:r>
      <w:proofErr w:type="spellStart"/>
      <w:r w:rsidR="0064732D" w:rsidRPr="00015596">
        <w:rPr>
          <w:rFonts w:ascii="Book Antiqua" w:hAnsi="Book Antiqua"/>
        </w:rPr>
        <w:t>glioma</w:t>
      </w:r>
      <w:proofErr w:type="spellEnd"/>
      <w:r w:rsidR="0064732D" w:rsidRPr="00015596">
        <w:rPr>
          <w:rFonts w:ascii="Book Antiqua" w:hAnsi="Book Antiqua"/>
        </w:rPr>
        <w:t xml:space="preserve"> in the literature</w:t>
      </w:r>
      <w:r w:rsidR="00A94717" w:rsidRPr="00015596">
        <w:rPr>
          <w:rFonts w:ascii="Book Antiqua" w:hAnsi="Book Antiqua"/>
        </w:rPr>
        <w:t xml:space="preserve">, summarised in </w:t>
      </w:r>
      <w:r w:rsidR="004927C5">
        <w:rPr>
          <w:rFonts w:ascii="Book Antiqua" w:hAnsi="Book Antiqua" w:hint="eastAsia"/>
          <w:lang w:eastAsia="zh-CN"/>
        </w:rPr>
        <w:t>Table 1</w:t>
      </w:r>
      <w:r w:rsidR="00107781" w:rsidRPr="00015596">
        <w:rPr>
          <w:rFonts w:ascii="Book Antiqua" w:hAnsi="Book Antiqua"/>
        </w:rPr>
        <w:t>.</w:t>
      </w:r>
      <w:r w:rsidR="0064732D" w:rsidRPr="00015596">
        <w:rPr>
          <w:rFonts w:ascii="Book Antiqua" w:hAnsi="Book Antiqua"/>
        </w:rPr>
        <w:t xml:space="preserve"> Five of these were successfully </w:t>
      </w:r>
      <w:r w:rsidR="00D51BA0" w:rsidRPr="00015596">
        <w:rPr>
          <w:rFonts w:ascii="Book Antiqua" w:hAnsi="Book Antiqua"/>
        </w:rPr>
        <w:t>managed with good outcomes,</w:t>
      </w:r>
      <w:r w:rsidR="0064732D" w:rsidRPr="00015596">
        <w:rPr>
          <w:rFonts w:ascii="Book Antiqua" w:hAnsi="Book Antiqua"/>
        </w:rPr>
        <w:t xml:space="preserve"> one</w:t>
      </w:r>
      <w:r w:rsidR="00D51BA0" w:rsidRPr="00015596">
        <w:rPr>
          <w:rFonts w:ascii="Book Antiqua" w:hAnsi="Book Antiqua"/>
        </w:rPr>
        <w:t xml:space="preserve"> lead to</w:t>
      </w:r>
      <w:r w:rsidR="0064732D" w:rsidRPr="00015596">
        <w:rPr>
          <w:rFonts w:ascii="Book Antiqua" w:hAnsi="Book Antiqua"/>
        </w:rPr>
        <w:t xml:space="preserve"> termination</w:t>
      </w:r>
      <w:r w:rsidR="00D51BA0" w:rsidRPr="00015596">
        <w:rPr>
          <w:rFonts w:ascii="Book Antiqua" w:hAnsi="Book Antiqua"/>
        </w:rPr>
        <w:t xml:space="preserve"> of pregnancy</w:t>
      </w:r>
      <w:r w:rsidR="0064732D" w:rsidRPr="00015596">
        <w:rPr>
          <w:rFonts w:ascii="Book Antiqua" w:hAnsi="Book Antiqua"/>
        </w:rPr>
        <w:t xml:space="preserve"> and one</w:t>
      </w:r>
      <w:r w:rsidR="00D51BA0" w:rsidRPr="00015596">
        <w:rPr>
          <w:rFonts w:ascii="Book Antiqua" w:hAnsi="Book Antiqua"/>
        </w:rPr>
        <w:t xml:space="preserve"> resulted in</w:t>
      </w:r>
      <w:r w:rsidR="0064732D" w:rsidRPr="00015596">
        <w:rPr>
          <w:rFonts w:ascii="Book Antiqua" w:hAnsi="Book Antiqua"/>
        </w:rPr>
        <w:t xml:space="preserve"> death secondary to post-operative neonatal infection. </w:t>
      </w:r>
    </w:p>
    <w:p w14:paraId="5B2AB292" w14:textId="18872165" w:rsidR="008C45AE" w:rsidRPr="00015596" w:rsidRDefault="008C45AE" w:rsidP="00991CFF">
      <w:pPr>
        <w:spacing w:line="360" w:lineRule="auto"/>
        <w:ind w:firstLineChars="150" w:firstLine="360"/>
        <w:jc w:val="both"/>
        <w:rPr>
          <w:rFonts w:ascii="Book Antiqua" w:hAnsi="Book Antiqua"/>
        </w:rPr>
      </w:pPr>
      <w:proofErr w:type="spellStart"/>
      <w:r w:rsidRPr="00015596">
        <w:rPr>
          <w:rFonts w:ascii="Book Antiqua" w:hAnsi="Book Antiqua"/>
        </w:rPr>
        <w:t>Chmait</w:t>
      </w:r>
      <w:proofErr w:type="spellEnd"/>
      <w:r w:rsidRPr="00015596">
        <w:rPr>
          <w:rFonts w:ascii="Book Antiqua" w:hAnsi="Book Antiqua"/>
        </w:rPr>
        <w:t xml:space="preserve"> </w:t>
      </w:r>
      <w:r w:rsidRPr="00015596">
        <w:rPr>
          <w:rFonts w:ascii="Book Antiqua" w:hAnsi="Book Antiqua"/>
          <w:i/>
        </w:rPr>
        <w:t xml:space="preserve">et </w:t>
      </w:r>
      <w:proofErr w:type="gramStart"/>
      <w:r w:rsidRPr="00015596">
        <w:rPr>
          <w:rFonts w:ascii="Book Antiqua" w:hAnsi="Book Antiqua"/>
          <w:i/>
        </w:rPr>
        <w:t>al</w:t>
      </w:r>
      <w:r w:rsidR="002C543F" w:rsidRPr="002C543F">
        <w:rPr>
          <w:rFonts w:ascii="Book Antiqua" w:hAnsi="Book Antiqua" w:hint="eastAsia"/>
          <w:vertAlign w:val="superscript"/>
          <w:lang w:eastAsia="zh-CN"/>
        </w:rPr>
        <w:t>[</w:t>
      </w:r>
      <w:proofErr w:type="gramEnd"/>
      <w:r w:rsidR="002C543F" w:rsidRPr="002C543F">
        <w:rPr>
          <w:rFonts w:ascii="Book Antiqua" w:hAnsi="Book Antiqua"/>
          <w:vertAlign w:val="superscript"/>
        </w:rPr>
        <w:t>12</w:t>
      </w:r>
      <w:r w:rsidR="002C543F" w:rsidRPr="002C543F">
        <w:rPr>
          <w:rFonts w:ascii="Book Antiqua" w:hAnsi="Book Antiqua" w:hint="eastAsia"/>
          <w:vertAlign w:val="superscript"/>
          <w:lang w:eastAsia="zh-CN"/>
        </w:rPr>
        <w:t>]</w:t>
      </w:r>
      <w:r w:rsidRPr="00015596">
        <w:rPr>
          <w:rFonts w:ascii="Book Antiqua" w:hAnsi="Book Antiqua"/>
        </w:rPr>
        <w:t xml:space="preserve"> (2002) were the first to report a prenatal diagnosis of nasal </w:t>
      </w:r>
      <w:proofErr w:type="spellStart"/>
      <w:r w:rsidRPr="00015596">
        <w:rPr>
          <w:rFonts w:ascii="Book Antiqua" w:hAnsi="Book Antiqua"/>
        </w:rPr>
        <w:t>glioma</w:t>
      </w:r>
      <w:proofErr w:type="spellEnd"/>
      <w:r w:rsidRPr="00015596">
        <w:rPr>
          <w:rFonts w:ascii="Book Antiqua" w:hAnsi="Book Antiqua"/>
        </w:rPr>
        <w:t xml:space="preserve"> in the literature. At 31 </w:t>
      </w:r>
      <w:proofErr w:type="spellStart"/>
      <w:r w:rsidRPr="00015596">
        <w:rPr>
          <w:rFonts w:ascii="Book Antiqua" w:hAnsi="Book Antiqua"/>
        </w:rPr>
        <w:t>w</w:t>
      </w:r>
      <w:r w:rsidR="002C543F">
        <w:rPr>
          <w:rFonts w:ascii="Book Antiqua" w:hAnsi="Book Antiqua" w:hint="eastAsia"/>
          <w:lang w:eastAsia="zh-CN"/>
        </w:rPr>
        <w:t>k</w:t>
      </w:r>
      <w:proofErr w:type="spellEnd"/>
      <w:r w:rsidRPr="00015596">
        <w:rPr>
          <w:rFonts w:ascii="Book Antiqua" w:hAnsi="Book Antiqua"/>
        </w:rPr>
        <w:t xml:space="preserve"> of gestation they identified a 19</w:t>
      </w:r>
      <w:r w:rsidR="00863CB4">
        <w:rPr>
          <w:rFonts w:ascii="Book Antiqua" w:hAnsi="Book Antiqua" w:hint="eastAsia"/>
          <w:lang w:eastAsia="zh-CN"/>
        </w:rPr>
        <w:t xml:space="preserve"> </w:t>
      </w:r>
      <w:r w:rsidRPr="00015596">
        <w:rPr>
          <w:rFonts w:ascii="Book Antiqua" w:hAnsi="Book Antiqua"/>
        </w:rPr>
        <w:t xml:space="preserve">mm </w:t>
      </w:r>
      <w:bookmarkStart w:id="116" w:name="OLE_LINK50"/>
      <w:bookmarkStart w:id="117" w:name="OLE_LINK51"/>
      <w:r w:rsidR="002C543F" w:rsidRPr="00CE4867">
        <w:rPr>
          <w:rFonts w:ascii="Book Antiqua" w:hAnsi="Book Antiqua"/>
        </w:rPr>
        <w:t>×</w:t>
      </w:r>
      <w:bookmarkEnd w:id="116"/>
      <w:bookmarkEnd w:id="117"/>
      <w:r w:rsidRPr="00015596">
        <w:rPr>
          <w:rFonts w:ascii="Book Antiqua" w:hAnsi="Book Antiqua"/>
        </w:rPr>
        <w:t xml:space="preserve"> 15</w:t>
      </w:r>
      <w:r w:rsidR="00863CB4">
        <w:rPr>
          <w:rFonts w:ascii="Book Antiqua" w:hAnsi="Book Antiqua" w:hint="eastAsia"/>
          <w:lang w:eastAsia="zh-CN"/>
        </w:rPr>
        <w:t xml:space="preserve"> </w:t>
      </w:r>
      <w:r w:rsidRPr="00015596">
        <w:rPr>
          <w:rFonts w:ascii="Book Antiqua" w:hAnsi="Book Antiqua"/>
        </w:rPr>
        <w:lastRenderedPageBreak/>
        <w:t xml:space="preserve">mm left </w:t>
      </w:r>
      <w:proofErr w:type="spellStart"/>
      <w:r w:rsidRPr="00015596">
        <w:rPr>
          <w:rFonts w:ascii="Book Antiqua" w:hAnsi="Book Antiqua"/>
        </w:rPr>
        <w:t>paraorbital</w:t>
      </w:r>
      <w:proofErr w:type="spellEnd"/>
      <w:r w:rsidRPr="00015596">
        <w:rPr>
          <w:rFonts w:ascii="Book Antiqua" w:hAnsi="Book Antiqua"/>
        </w:rPr>
        <w:t xml:space="preserve"> cystic mass on 2D ultrasound scan. 3D ultrasound was performed and generated a surface rendered image of the foetal face, leading to a preliminary diagnosis of a </w:t>
      </w:r>
      <w:proofErr w:type="spellStart"/>
      <w:r w:rsidRPr="00015596">
        <w:rPr>
          <w:rFonts w:ascii="Book Antiqua" w:hAnsi="Book Antiqua"/>
        </w:rPr>
        <w:t>dacryocystocele</w:t>
      </w:r>
      <w:proofErr w:type="spellEnd"/>
      <w:r w:rsidRPr="00015596">
        <w:rPr>
          <w:rFonts w:ascii="Book Antiqua" w:hAnsi="Book Antiqua"/>
        </w:rPr>
        <w:t xml:space="preserve">. No Doppler flow was present within the mass and no further prenatal imaging was undertaken. </w:t>
      </w:r>
    </w:p>
    <w:p w14:paraId="101169FA" w14:textId="052AEEAD" w:rsidR="008C45AE" w:rsidRPr="00015596" w:rsidRDefault="008C45AE" w:rsidP="00991CFF">
      <w:pPr>
        <w:spacing w:line="360" w:lineRule="auto"/>
        <w:ind w:firstLineChars="150" w:firstLine="360"/>
        <w:jc w:val="both"/>
        <w:rPr>
          <w:rFonts w:ascii="Book Antiqua" w:hAnsi="Book Antiqua"/>
        </w:rPr>
      </w:pPr>
      <w:r w:rsidRPr="00015596">
        <w:rPr>
          <w:rFonts w:ascii="Book Antiqua" w:hAnsi="Book Antiqua"/>
        </w:rPr>
        <w:t xml:space="preserve">The baby was delivered at term </w:t>
      </w:r>
      <w:r w:rsidR="00863CB4" w:rsidRPr="00863CB4">
        <w:rPr>
          <w:rFonts w:ascii="Book Antiqua" w:hAnsi="Book Antiqua"/>
          <w:i/>
        </w:rPr>
        <w:t>via</w:t>
      </w:r>
      <w:r w:rsidRPr="00015596">
        <w:rPr>
          <w:rFonts w:ascii="Book Antiqua" w:hAnsi="Book Antiqua"/>
        </w:rPr>
        <w:t xml:space="preserve"> uncomplicated spontaneous vaginal delivery, with a 20</w:t>
      </w:r>
      <w:r w:rsidR="00FC411D">
        <w:rPr>
          <w:rFonts w:ascii="Book Antiqua" w:hAnsi="Book Antiqua" w:hint="eastAsia"/>
          <w:lang w:eastAsia="zh-CN"/>
        </w:rPr>
        <w:t xml:space="preserve"> </w:t>
      </w:r>
      <w:r w:rsidRPr="00015596">
        <w:rPr>
          <w:rFonts w:ascii="Book Antiqua" w:hAnsi="Book Antiqua"/>
        </w:rPr>
        <w:t xml:space="preserve">mm firm, </w:t>
      </w:r>
      <w:proofErr w:type="spellStart"/>
      <w:r w:rsidRPr="00015596">
        <w:rPr>
          <w:rFonts w:ascii="Book Antiqua" w:hAnsi="Book Antiqua"/>
        </w:rPr>
        <w:t>extranasal</w:t>
      </w:r>
      <w:proofErr w:type="spellEnd"/>
      <w:r w:rsidRPr="00015596">
        <w:rPr>
          <w:rFonts w:ascii="Book Antiqua" w:hAnsi="Book Antiqua"/>
        </w:rPr>
        <w:t xml:space="preserve"> lesion in the left </w:t>
      </w:r>
      <w:proofErr w:type="spellStart"/>
      <w:r w:rsidRPr="00015596">
        <w:rPr>
          <w:rFonts w:ascii="Book Antiqua" w:hAnsi="Book Antiqua"/>
        </w:rPr>
        <w:t>nasoglabellar</w:t>
      </w:r>
      <w:proofErr w:type="spellEnd"/>
      <w:r w:rsidRPr="00015596">
        <w:rPr>
          <w:rFonts w:ascii="Book Antiqua" w:hAnsi="Book Antiqua"/>
        </w:rPr>
        <w:t xml:space="preserve"> region. The diagnosis was still inconclusive and postnatal MRI was performed, showing a distinct mass with no </w:t>
      </w:r>
      <w:proofErr w:type="spellStart"/>
      <w:r w:rsidRPr="00015596">
        <w:rPr>
          <w:rFonts w:ascii="Book Antiqua" w:hAnsi="Book Antiqua"/>
        </w:rPr>
        <w:t>intercranial</w:t>
      </w:r>
      <w:proofErr w:type="spellEnd"/>
      <w:r w:rsidRPr="00015596">
        <w:rPr>
          <w:rFonts w:ascii="Book Antiqua" w:hAnsi="Book Antiqua"/>
        </w:rPr>
        <w:t xml:space="preserve"> communication. The lesion was excised at 3 </w:t>
      </w:r>
      <w:proofErr w:type="spellStart"/>
      <w:r w:rsidRPr="00015596">
        <w:rPr>
          <w:rFonts w:ascii="Book Antiqua" w:hAnsi="Book Antiqua"/>
        </w:rPr>
        <w:t>mo</w:t>
      </w:r>
      <w:proofErr w:type="spellEnd"/>
      <w:r w:rsidRPr="00015596">
        <w:rPr>
          <w:rFonts w:ascii="Book Antiqua" w:hAnsi="Book Antiqua"/>
        </w:rPr>
        <w:t xml:space="preserve"> of age, using a forehead flap, and histological analysis confirmed a diagnosis of nasal </w:t>
      </w:r>
      <w:proofErr w:type="spellStart"/>
      <w:r w:rsidRPr="00015596">
        <w:rPr>
          <w:rFonts w:ascii="Book Antiqua" w:hAnsi="Book Antiqua"/>
        </w:rPr>
        <w:t>glioma</w:t>
      </w:r>
      <w:proofErr w:type="spellEnd"/>
      <w:r w:rsidRPr="00015596">
        <w:rPr>
          <w:rFonts w:ascii="Book Antiqua" w:hAnsi="Book Antiqua"/>
        </w:rPr>
        <w:t xml:space="preserve">. </w:t>
      </w:r>
    </w:p>
    <w:p w14:paraId="3E89FF19" w14:textId="05A2CEAA" w:rsidR="00270DFD" w:rsidRPr="00015596" w:rsidRDefault="00EA3EE7" w:rsidP="00991CFF">
      <w:pPr>
        <w:spacing w:line="360" w:lineRule="auto"/>
        <w:ind w:firstLineChars="200" w:firstLine="480"/>
        <w:jc w:val="both"/>
        <w:rPr>
          <w:rFonts w:ascii="Book Antiqua" w:hAnsi="Book Antiqua"/>
        </w:rPr>
      </w:pPr>
      <w:proofErr w:type="spellStart"/>
      <w:r w:rsidRPr="00015596">
        <w:rPr>
          <w:rFonts w:ascii="Book Antiqua" w:hAnsi="Book Antiqua"/>
        </w:rPr>
        <w:t>Beegun</w:t>
      </w:r>
      <w:proofErr w:type="spellEnd"/>
      <w:r w:rsidRPr="00015596">
        <w:rPr>
          <w:rFonts w:ascii="Book Antiqua" w:hAnsi="Book Antiqua"/>
        </w:rPr>
        <w:t xml:space="preserve"> </w:t>
      </w:r>
      <w:r w:rsidRPr="00015596">
        <w:rPr>
          <w:rFonts w:ascii="Book Antiqua" w:hAnsi="Book Antiqua"/>
          <w:i/>
        </w:rPr>
        <w:t xml:space="preserve">et </w:t>
      </w:r>
      <w:proofErr w:type="gramStart"/>
      <w:r w:rsidRPr="00015596">
        <w:rPr>
          <w:rFonts w:ascii="Book Antiqua" w:hAnsi="Book Antiqua"/>
          <w:i/>
        </w:rPr>
        <w:t>al</w:t>
      </w:r>
      <w:r w:rsidR="003A435B" w:rsidRPr="003A435B">
        <w:rPr>
          <w:rFonts w:ascii="Book Antiqua" w:hAnsi="Book Antiqua" w:hint="eastAsia"/>
          <w:vertAlign w:val="superscript"/>
          <w:lang w:eastAsia="zh-CN"/>
        </w:rPr>
        <w:t>[</w:t>
      </w:r>
      <w:proofErr w:type="gramEnd"/>
      <w:r w:rsidR="003A435B" w:rsidRPr="003A435B">
        <w:rPr>
          <w:rFonts w:ascii="Book Antiqua" w:hAnsi="Book Antiqua" w:hint="eastAsia"/>
          <w:vertAlign w:val="superscript"/>
          <w:lang w:eastAsia="zh-CN"/>
        </w:rPr>
        <w:t>13]</w:t>
      </w:r>
      <w:r w:rsidRPr="00015596">
        <w:rPr>
          <w:rFonts w:ascii="Book Antiqua" w:hAnsi="Book Antiqua"/>
        </w:rPr>
        <w:t xml:space="preserve"> </w:t>
      </w:r>
      <w:r w:rsidR="00D17C58" w:rsidRPr="00015596">
        <w:rPr>
          <w:rFonts w:ascii="Book Antiqua" w:hAnsi="Book Antiqua"/>
        </w:rPr>
        <w:t>(2012) reported</w:t>
      </w:r>
      <w:r w:rsidRPr="00015596">
        <w:rPr>
          <w:rFonts w:ascii="Book Antiqua" w:hAnsi="Book Antiqua"/>
        </w:rPr>
        <w:t xml:space="preserve"> the earliest prenatal </w:t>
      </w:r>
      <w:r w:rsidR="00D17C58" w:rsidRPr="00015596">
        <w:rPr>
          <w:rFonts w:ascii="Book Antiqua" w:hAnsi="Book Antiqua"/>
        </w:rPr>
        <w:t xml:space="preserve">detection of </w:t>
      </w:r>
      <w:r w:rsidRPr="00015596">
        <w:rPr>
          <w:rFonts w:ascii="Book Antiqua" w:hAnsi="Book Antiqua"/>
        </w:rPr>
        <w:t xml:space="preserve">nasal </w:t>
      </w:r>
      <w:proofErr w:type="spellStart"/>
      <w:r w:rsidRPr="00015596">
        <w:rPr>
          <w:rFonts w:ascii="Book Antiqua" w:hAnsi="Book Antiqua"/>
        </w:rPr>
        <w:t>glioma</w:t>
      </w:r>
      <w:proofErr w:type="spellEnd"/>
      <w:r w:rsidR="009F7E96" w:rsidRPr="00015596">
        <w:rPr>
          <w:rFonts w:ascii="Book Antiqua" w:hAnsi="Book Antiqua"/>
        </w:rPr>
        <w:t xml:space="preserve">, at 20 </w:t>
      </w:r>
      <w:proofErr w:type="spellStart"/>
      <w:r w:rsidR="009F7E96" w:rsidRPr="00015596">
        <w:rPr>
          <w:rFonts w:ascii="Book Antiqua" w:hAnsi="Book Antiqua"/>
        </w:rPr>
        <w:t>w</w:t>
      </w:r>
      <w:r w:rsidR="00C50AFE">
        <w:rPr>
          <w:rFonts w:ascii="Book Antiqua" w:hAnsi="Book Antiqua" w:hint="eastAsia"/>
          <w:lang w:eastAsia="zh-CN"/>
        </w:rPr>
        <w:t>k</w:t>
      </w:r>
      <w:proofErr w:type="spellEnd"/>
      <w:r w:rsidR="009F7E96" w:rsidRPr="00015596">
        <w:rPr>
          <w:rFonts w:ascii="Book Antiqua" w:hAnsi="Book Antiqua"/>
        </w:rPr>
        <w:t xml:space="preserve"> gestation</w:t>
      </w:r>
      <w:r w:rsidR="00D17C58" w:rsidRPr="00015596">
        <w:rPr>
          <w:rFonts w:ascii="Book Antiqua" w:hAnsi="Book Antiqua"/>
        </w:rPr>
        <w:t>. A 10</w:t>
      </w:r>
      <w:r w:rsidR="00863CB4">
        <w:rPr>
          <w:rFonts w:ascii="Book Antiqua" w:hAnsi="Book Antiqua" w:hint="eastAsia"/>
          <w:lang w:eastAsia="zh-CN"/>
        </w:rPr>
        <w:t xml:space="preserve"> </w:t>
      </w:r>
      <w:r w:rsidR="00FE52BF" w:rsidRPr="00015596">
        <w:rPr>
          <w:rFonts w:ascii="Book Antiqua" w:hAnsi="Book Antiqua"/>
        </w:rPr>
        <w:t xml:space="preserve">mm </w:t>
      </w:r>
      <w:r w:rsidR="00863CB4" w:rsidRPr="00CE4867">
        <w:rPr>
          <w:rFonts w:ascii="Book Antiqua" w:hAnsi="Book Antiqua"/>
        </w:rPr>
        <w:t>×</w:t>
      </w:r>
      <w:r w:rsidR="00FE52BF" w:rsidRPr="00015596">
        <w:rPr>
          <w:rFonts w:ascii="Book Antiqua" w:hAnsi="Book Antiqua"/>
        </w:rPr>
        <w:t xml:space="preserve"> </w:t>
      </w:r>
      <w:r w:rsidR="00D17C58" w:rsidRPr="00015596">
        <w:rPr>
          <w:rFonts w:ascii="Book Antiqua" w:hAnsi="Book Antiqua"/>
        </w:rPr>
        <w:t>10</w:t>
      </w:r>
      <w:r w:rsidR="00863CB4">
        <w:rPr>
          <w:rFonts w:ascii="Book Antiqua" w:hAnsi="Book Antiqua" w:hint="eastAsia"/>
          <w:lang w:eastAsia="zh-CN"/>
        </w:rPr>
        <w:t xml:space="preserve"> </w:t>
      </w:r>
      <w:r w:rsidR="00FE52BF" w:rsidRPr="00015596">
        <w:rPr>
          <w:rFonts w:ascii="Book Antiqua" w:hAnsi="Book Antiqua"/>
        </w:rPr>
        <w:t xml:space="preserve">mm </w:t>
      </w:r>
      <w:r w:rsidR="00863CB4" w:rsidRPr="00CE4867">
        <w:rPr>
          <w:rFonts w:ascii="Book Antiqua" w:hAnsi="Book Antiqua"/>
        </w:rPr>
        <w:t>×</w:t>
      </w:r>
      <w:r w:rsidR="00FE52BF" w:rsidRPr="00015596">
        <w:rPr>
          <w:rFonts w:ascii="Book Antiqua" w:hAnsi="Book Antiqua"/>
        </w:rPr>
        <w:t xml:space="preserve"> </w:t>
      </w:r>
      <w:r w:rsidR="00D17C58" w:rsidRPr="00015596">
        <w:rPr>
          <w:rFonts w:ascii="Book Antiqua" w:hAnsi="Book Antiqua"/>
        </w:rPr>
        <w:t>9</w:t>
      </w:r>
      <w:r w:rsidR="00863CB4">
        <w:rPr>
          <w:rFonts w:ascii="Book Antiqua" w:hAnsi="Book Antiqua" w:hint="eastAsia"/>
          <w:lang w:eastAsia="zh-CN"/>
        </w:rPr>
        <w:t xml:space="preserve"> </w:t>
      </w:r>
      <w:r w:rsidR="00D17C58" w:rsidRPr="00015596">
        <w:rPr>
          <w:rFonts w:ascii="Book Antiqua" w:hAnsi="Book Antiqua"/>
        </w:rPr>
        <w:t xml:space="preserve">mm left </w:t>
      </w:r>
      <w:proofErr w:type="spellStart"/>
      <w:r w:rsidR="00D17C58" w:rsidRPr="00015596">
        <w:rPr>
          <w:rFonts w:ascii="Book Antiqua" w:hAnsi="Book Antiqua"/>
        </w:rPr>
        <w:t>paraorbital</w:t>
      </w:r>
      <w:proofErr w:type="spellEnd"/>
      <w:r w:rsidR="00D17C58" w:rsidRPr="00015596">
        <w:rPr>
          <w:rFonts w:ascii="Book Antiqua" w:hAnsi="Book Antiqua"/>
        </w:rPr>
        <w:t xml:space="preserve"> soft tissue mass was reported on repeat ultrasound </w:t>
      </w:r>
      <w:r w:rsidR="00C75085" w:rsidRPr="00015596">
        <w:rPr>
          <w:rFonts w:ascii="Book Antiqua" w:hAnsi="Book Antiqua"/>
        </w:rPr>
        <w:t xml:space="preserve">scan </w:t>
      </w:r>
      <w:r w:rsidR="00D17C58" w:rsidRPr="00015596">
        <w:rPr>
          <w:rFonts w:ascii="Book Antiqua" w:hAnsi="Book Antiqua"/>
        </w:rPr>
        <w:t xml:space="preserve">at 23 </w:t>
      </w:r>
      <w:proofErr w:type="spellStart"/>
      <w:r w:rsidR="00D17C58" w:rsidRPr="00015596">
        <w:rPr>
          <w:rFonts w:ascii="Book Antiqua" w:hAnsi="Book Antiqua"/>
        </w:rPr>
        <w:t>w</w:t>
      </w:r>
      <w:r w:rsidR="00863CB4">
        <w:rPr>
          <w:rFonts w:ascii="Book Antiqua" w:hAnsi="Book Antiqua" w:hint="eastAsia"/>
          <w:lang w:eastAsia="zh-CN"/>
        </w:rPr>
        <w:t>k</w:t>
      </w:r>
      <w:proofErr w:type="spellEnd"/>
      <w:r w:rsidR="00D17C58" w:rsidRPr="00015596">
        <w:rPr>
          <w:rFonts w:ascii="Book Antiqua" w:hAnsi="Book Antiqua"/>
        </w:rPr>
        <w:t xml:space="preserve"> gestation. </w:t>
      </w:r>
      <w:r w:rsidR="0064732D" w:rsidRPr="00015596">
        <w:rPr>
          <w:rFonts w:ascii="Book Antiqua" w:hAnsi="Book Antiqua"/>
        </w:rPr>
        <w:t xml:space="preserve">It demonstrated a </w:t>
      </w:r>
      <w:r w:rsidR="00D17C58" w:rsidRPr="00015596">
        <w:rPr>
          <w:rFonts w:ascii="Book Antiqua" w:hAnsi="Book Antiqua"/>
        </w:rPr>
        <w:t>single vessel</w:t>
      </w:r>
      <w:r w:rsidR="0064732D" w:rsidRPr="00015596">
        <w:rPr>
          <w:rFonts w:ascii="Book Antiqua" w:hAnsi="Book Antiqua"/>
        </w:rPr>
        <w:t xml:space="preserve"> supply</w:t>
      </w:r>
      <w:r w:rsidR="00D17C58" w:rsidRPr="00015596">
        <w:rPr>
          <w:rFonts w:ascii="Book Antiqua" w:hAnsi="Book Antiqua"/>
        </w:rPr>
        <w:t xml:space="preserve"> </w:t>
      </w:r>
      <w:r w:rsidR="00FE52BF" w:rsidRPr="00015596">
        <w:rPr>
          <w:rFonts w:ascii="Book Antiqua" w:hAnsi="Book Antiqua"/>
        </w:rPr>
        <w:t>but</w:t>
      </w:r>
      <w:r w:rsidR="00D17C58" w:rsidRPr="00015596">
        <w:rPr>
          <w:rFonts w:ascii="Book Antiqua" w:hAnsi="Book Antiqua"/>
        </w:rPr>
        <w:t xml:space="preserve"> its orig</w:t>
      </w:r>
      <w:r w:rsidR="00C75085" w:rsidRPr="00015596">
        <w:rPr>
          <w:rFonts w:ascii="Book Antiqua" w:hAnsi="Book Antiqua"/>
        </w:rPr>
        <w:t xml:space="preserve">in and communication with the </w:t>
      </w:r>
      <w:r w:rsidR="00A872E9" w:rsidRPr="00015596">
        <w:rPr>
          <w:rFonts w:ascii="Book Antiqua" w:hAnsi="Book Antiqua"/>
        </w:rPr>
        <w:t>foetal</w:t>
      </w:r>
      <w:r w:rsidR="00D17C58" w:rsidRPr="00015596">
        <w:rPr>
          <w:rFonts w:ascii="Book Antiqua" w:hAnsi="Book Antiqua"/>
        </w:rPr>
        <w:t xml:space="preserve"> brain could not be determined. </w:t>
      </w:r>
      <w:r w:rsidR="009F7E96" w:rsidRPr="00015596">
        <w:rPr>
          <w:rFonts w:ascii="Book Antiqua" w:hAnsi="Book Antiqua"/>
        </w:rPr>
        <w:t xml:space="preserve">Foetal </w:t>
      </w:r>
      <w:r w:rsidR="00FE52BF" w:rsidRPr="00015596">
        <w:rPr>
          <w:rFonts w:ascii="Book Antiqua" w:hAnsi="Book Antiqua"/>
        </w:rPr>
        <w:t>MRI and r</w:t>
      </w:r>
      <w:r w:rsidR="00D17C58" w:rsidRPr="00015596">
        <w:rPr>
          <w:rFonts w:ascii="Book Antiqua" w:hAnsi="Book Antiqua"/>
        </w:rPr>
        <w:t>epeat ultra</w:t>
      </w:r>
      <w:r w:rsidR="00FE52BF" w:rsidRPr="00015596">
        <w:rPr>
          <w:rFonts w:ascii="Book Antiqua" w:hAnsi="Book Antiqua"/>
        </w:rPr>
        <w:t xml:space="preserve">sound were undertaken at 24 </w:t>
      </w:r>
      <w:proofErr w:type="spellStart"/>
      <w:r w:rsidR="00FE52BF" w:rsidRPr="00015596">
        <w:rPr>
          <w:rFonts w:ascii="Book Antiqua" w:hAnsi="Book Antiqua"/>
        </w:rPr>
        <w:t>w</w:t>
      </w:r>
      <w:r w:rsidR="00A949A8">
        <w:rPr>
          <w:rFonts w:ascii="Book Antiqua" w:hAnsi="Book Antiqua" w:hint="eastAsia"/>
          <w:lang w:eastAsia="zh-CN"/>
        </w:rPr>
        <w:t>k</w:t>
      </w:r>
      <w:proofErr w:type="spellEnd"/>
      <w:r w:rsidR="00FE52BF" w:rsidRPr="00015596">
        <w:rPr>
          <w:rFonts w:ascii="Book Antiqua" w:hAnsi="Book Antiqua"/>
        </w:rPr>
        <w:t xml:space="preserve"> and showed the lesion had grown to 13</w:t>
      </w:r>
      <w:r w:rsidR="00863CB4">
        <w:rPr>
          <w:rFonts w:ascii="Book Antiqua" w:hAnsi="Book Antiqua" w:hint="eastAsia"/>
          <w:lang w:eastAsia="zh-CN"/>
        </w:rPr>
        <w:t xml:space="preserve"> </w:t>
      </w:r>
      <w:r w:rsidR="00FE52BF" w:rsidRPr="00015596">
        <w:rPr>
          <w:rFonts w:ascii="Book Antiqua" w:hAnsi="Book Antiqua"/>
        </w:rPr>
        <w:t xml:space="preserve">mm </w:t>
      </w:r>
      <w:r w:rsidR="00863CB4" w:rsidRPr="00CE4867">
        <w:rPr>
          <w:rFonts w:ascii="Book Antiqua" w:hAnsi="Book Antiqua"/>
        </w:rPr>
        <w:t>×</w:t>
      </w:r>
      <w:r w:rsidR="00FE52BF" w:rsidRPr="00015596">
        <w:rPr>
          <w:rFonts w:ascii="Book Antiqua" w:hAnsi="Book Antiqua"/>
        </w:rPr>
        <w:t xml:space="preserve"> 11</w:t>
      </w:r>
      <w:r w:rsidR="00863CB4">
        <w:rPr>
          <w:rFonts w:ascii="Book Antiqua" w:hAnsi="Book Antiqua" w:hint="eastAsia"/>
          <w:lang w:eastAsia="zh-CN"/>
        </w:rPr>
        <w:t xml:space="preserve"> </w:t>
      </w:r>
      <w:r w:rsidR="00FE52BF" w:rsidRPr="00015596">
        <w:rPr>
          <w:rFonts w:ascii="Book Antiqua" w:hAnsi="Book Antiqua"/>
        </w:rPr>
        <w:t xml:space="preserve">mm </w:t>
      </w:r>
      <w:r w:rsidR="00863CB4" w:rsidRPr="00CE4867">
        <w:rPr>
          <w:rFonts w:ascii="Book Antiqua" w:hAnsi="Book Antiqua"/>
        </w:rPr>
        <w:t>×</w:t>
      </w:r>
      <w:r w:rsidR="00FE52BF" w:rsidRPr="00015596">
        <w:rPr>
          <w:rFonts w:ascii="Book Antiqua" w:hAnsi="Book Antiqua"/>
        </w:rPr>
        <w:t xml:space="preserve"> 12</w:t>
      </w:r>
      <w:r w:rsidR="00863CB4">
        <w:rPr>
          <w:rFonts w:ascii="Book Antiqua" w:hAnsi="Book Antiqua" w:hint="eastAsia"/>
          <w:lang w:eastAsia="zh-CN"/>
        </w:rPr>
        <w:t xml:space="preserve"> </w:t>
      </w:r>
      <w:r w:rsidR="00FE52BF" w:rsidRPr="00015596">
        <w:rPr>
          <w:rFonts w:ascii="Book Antiqua" w:hAnsi="Book Antiqua"/>
        </w:rPr>
        <w:t xml:space="preserve">mm. </w:t>
      </w:r>
      <w:r w:rsidR="00F677EE" w:rsidRPr="00015596">
        <w:rPr>
          <w:rFonts w:ascii="Book Antiqua" w:hAnsi="Book Antiqua"/>
        </w:rPr>
        <w:t>The</w:t>
      </w:r>
      <w:r w:rsidR="00FE52BF" w:rsidRPr="00015596">
        <w:rPr>
          <w:rFonts w:ascii="Book Antiqua" w:hAnsi="Book Antiqua"/>
        </w:rPr>
        <w:t xml:space="preserve"> foetal brain </w:t>
      </w:r>
      <w:r w:rsidR="00F677EE" w:rsidRPr="00015596">
        <w:rPr>
          <w:rFonts w:ascii="Book Antiqua" w:hAnsi="Book Antiqua"/>
        </w:rPr>
        <w:t>appeared</w:t>
      </w:r>
      <w:r w:rsidR="00FE52BF" w:rsidRPr="00015596">
        <w:rPr>
          <w:rFonts w:ascii="Book Antiqua" w:hAnsi="Book Antiqua"/>
        </w:rPr>
        <w:t xml:space="preserve"> normal and </w:t>
      </w:r>
      <w:r w:rsidR="00F677EE" w:rsidRPr="00015596">
        <w:rPr>
          <w:rFonts w:ascii="Book Antiqua" w:hAnsi="Book Antiqua"/>
        </w:rPr>
        <w:t xml:space="preserve">was </w:t>
      </w:r>
      <w:r w:rsidR="00FE52BF" w:rsidRPr="00015596">
        <w:rPr>
          <w:rFonts w:ascii="Book Antiqua" w:hAnsi="Book Antiqua"/>
        </w:rPr>
        <w:t xml:space="preserve">not in communication with the lesion. </w:t>
      </w:r>
      <w:r w:rsidR="009A58C1" w:rsidRPr="00015596">
        <w:rPr>
          <w:rFonts w:ascii="Book Antiqua" w:hAnsi="Book Antiqua"/>
        </w:rPr>
        <w:t>Repeat ultrasound scans were</w:t>
      </w:r>
      <w:r w:rsidR="00FE52BF" w:rsidRPr="00015596">
        <w:rPr>
          <w:rFonts w:ascii="Book Antiqua" w:hAnsi="Book Antiqua"/>
        </w:rPr>
        <w:t xml:space="preserve"> performed every two weeks to monitor </w:t>
      </w:r>
      <w:r w:rsidR="00C75085" w:rsidRPr="00015596">
        <w:rPr>
          <w:rFonts w:ascii="Book Antiqua" w:hAnsi="Book Antiqua"/>
        </w:rPr>
        <w:t xml:space="preserve">the </w:t>
      </w:r>
      <w:r w:rsidR="00FE52BF" w:rsidRPr="00015596">
        <w:rPr>
          <w:rFonts w:ascii="Book Antiqua" w:hAnsi="Book Antiqua"/>
        </w:rPr>
        <w:t>lesion</w:t>
      </w:r>
      <w:r w:rsidR="00C75085" w:rsidRPr="00015596">
        <w:rPr>
          <w:rFonts w:ascii="Book Antiqua" w:hAnsi="Book Antiqua"/>
        </w:rPr>
        <w:t>s</w:t>
      </w:r>
      <w:r w:rsidR="00FE52BF" w:rsidRPr="00015596">
        <w:rPr>
          <w:rFonts w:ascii="Book Antiqua" w:hAnsi="Book Antiqua"/>
        </w:rPr>
        <w:t xml:space="preserve"> size</w:t>
      </w:r>
      <w:r w:rsidR="009A58C1" w:rsidRPr="00015596">
        <w:rPr>
          <w:rFonts w:ascii="Book Antiqua" w:hAnsi="Book Antiqua"/>
        </w:rPr>
        <w:t xml:space="preserve">, </w:t>
      </w:r>
      <w:r w:rsidR="009F7E96" w:rsidRPr="00015596">
        <w:rPr>
          <w:rFonts w:ascii="Book Antiqua" w:hAnsi="Book Antiqua"/>
        </w:rPr>
        <w:t>which</w:t>
      </w:r>
      <w:r w:rsidR="009A58C1" w:rsidRPr="00015596">
        <w:rPr>
          <w:rFonts w:ascii="Book Antiqua" w:hAnsi="Book Antiqua"/>
        </w:rPr>
        <w:t xml:space="preserve"> </w:t>
      </w:r>
      <w:r w:rsidR="00040B1B" w:rsidRPr="00015596">
        <w:rPr>
          <w:rFonts w:ascii="Book Antiqua" w:hAnsi="Book Antiqua"/>
        </w:rPr>
        <w:t>remained stable until</w:t>
      </w:r>
      <w:r w:rsidR="00FE52BF" w:rsidRPr="00015596">
        <w:rPr>
          <w:rFonts w:ascii="Book Antiqua" w:hAnsi="Book Antiqua"/>
        </w:rPr>
        <w:t xml:space="preserve"> </w:t>
      </w:r>
      <w:r w:rsidR="00040B1B" w:rsidRPr="00015596">
        <w:rPr>
          <w:rFonts w:ascii="Book Antiqua" w:hAnsi="Book Antiqua"/>
        </w:rPr>
        <w:t xml:space="preserve">28 </w:t>
      </w:r>
      <w:proofErr w:type="spellStart"/>
      <w:r w:rsidR="00040B1B" w:rsidRPr="00015596">
        <w:rPr>
          <w:rFonts w:ascii="Book Antiqua" w:hAnsi="Book Antiqua"/>
        </w:rPr>
        <w:t>w</w:t>
      </w:r>
      <w:r w:rsidR="00863CB4">
        <w:rPr>
          <w:rFonts w:ascii="Book Antiqua" w:hAnsi="Book Antiqua" w:hint="eastAsia"/>
          <w:lang w:eastAsia="zh-CN"/>
        </w:rPr>
        <w:t>k</w:t>
      </w:r>
      <w:proofErr w:type="spellEnd"/>
      <w:r w:rsidR="00040B1B" w:rsidRPr="00015596">
        <w:rPr>
          <w:rFonts w:ascii="Book Antiqua" w:hAnsi="Book Antiqua"/>
        </w:rPr>
        <w:t>, where it in</w:t>
      </w:r>
      <w:r w:rsidR="00F677EE" w:rsidRPr="00015596">
        <w:rPr>
          <w:rFonts w:ascii="Book Antiqua" w:hAnsi="Book Antiqua"/>
        </w:rPr>
        <w:t>creased to 16</w:t>
      </w:r>
      <w:r w:rsidR="00863CB4">
        <w:rPr>
          <w:rFonts w:ascii="Book Antiqua" w:hAnsi="Book Antiqua" w:hint="eastAsia"/>
          <w:lang w:eastAsia="zh-CN"/>
        </w:rPr>
        <w:t xml:space="preserve"> </w:t>
      </w:r>
      <w:r w:rsidR="00F677EE" w:rsidRPr="00015596">
        <w:rPr>
          <w:rFonts w:ascii="Book Antiqua" w:hAnsi="Book Antiqua"/>
        </w:rPr>
        <w:t xml:space="preserve">mm </w:t>
      </w:r>
      <w:r w:rsidR="00863CB4" w:rsidRPr="00CE4867">
        <w:rPr>
          <w:rFonts w:ascii="Book Antiqua" w:hAnsi="Book Antiqua"/>
        </w:rPr>
        <w:t>×</w:t>
      </w:r>
      <w:r w:rsidR="00F677EE" w:rsidRPr="00015596">
        <w:rPr>
          <w:rFonts w:ascii="Book Antiqua" w:hAnsi="Book Antiqua"/>
        </w:rPr>
        <w:t xml:space="preserve"> 12</w:t>
      </w:r>
      <w:r w:rsidR="00863CB4">
        <w:rPr>
          <w:rFonts w:ascii="Book Antiqua" w:hAnsi="Book Antiqua" w:hint="eastAsia"/>
          <w:lang w:eastAsia="zh-CN"/>
        </w:rPr>
        <w:t xml:space="preserve"> </w:t>
      </w:r>
      <w:r w:rsidR="00F677EE" w:rsidRPr="00015596">
        <w:rPr>
          <w:rFonts w:ascii="Book Antiqua" w:hAnsi="Book Antiqua"/>
        </w:rPr>
        <w:t>mm. Repeat</w:t>
      </w:r>
      <w:r w:rsidR="00040B1B" w:rsidRPr="00015596">
        <w:rPr>
          <w:rFonts w:ascii="Book Antiqua" w:hAnsi="Book Antiqua"/>
        </w:rPr>
        <w:t xml:space="preserve"> MRI at 28 </w:t>
      </w:r>
      <w:proofErr w:type="spellStart"/>
      <w:r w:rsidR="00040B1B" w:rsidRPr="00015596">
        <w:rPr>
          <w:rFonts w:ascii="Book Antiqua" w:hAnsi="Book Antiqua"/>
        </w:rPr>
        <w:t>w</w:t>
      </w:r>
      <w:r w:rsidR="00863CB4">
        <w:rPr>
          <w:rFonts w:ascii="Book Antiqua" w:hAnsi="Book Antiqua" w:hint="eastAsia"/>
          <w:lang w:eastAsia="zh-CN"/>
        </w:rPr>
        <w:t>k</w:t>
      </w:r>
      <w:proofErr w:type="spellEnd"/>
      <w:r w:rsidR="00040B1B" w:rsidRPr="00015596">
        <w:rPr>
          <w:rFonts w:ascii="Book Antiqua" w:hAnsi="Book Antiqua"/>
        </w:rPr>
        <w:t xml:space="preserve"> and 36 </w:t>
      </w:r>
      <w:proofErr w:type="spellStart"/>
      <w:r w:rsidR="00040B1B" w:rsidRPr="00015596">
        <w:rPr>
          <w:rFonts w:ascii="Book Antiqua" w:hAnsi="Book Antiqua"/>
        </w:rPr>
        <w:t>w</w:t>
      </w:r>
      <w:r w:rsidR="00863CB4">
        <w:rPr>
          <w:rFonts w:ascii="Book Antiqua" w:hAnsi="Book Antiqua" w:hint="eastAsia"/>
          <w:lang w:eastAsia="zh-CN"/>
        </w:rPr>
        <w:t>k</w:t>
      </w:r>
      <w:proofErr w:type="spellEnd"/>
      <w:r w:rsidR="00040B1B" w:rsidRPr="00015596">
        <w:rPr>
          <w:rFonts w:ascii="Book Antiqua" w:hAnsi="Book Antiqua"/>
        </w:rPr>
        <w:t xml:space="preserve"> did not show any</w:t>
      </w:r>
      <w:r w:rsidR="00F677EE" w:rsidRPr="00015596">
        <w:rPr>
          <w:rFonts w:ascii="Book Antiqua" w:hAnsi="Book Antiqua"/>
        </w:rPr>
        <w:t xml:space="preserve"> associated</w:t>
      </w:r>
      <w:r w:rsidR="00040B1B" w:rsidRPr="00015596">
        <w:rPr>
          <w:rFonts w:ascii="Book Antiqua" w:hAnsi="Book Antiqua"/>
        </w:rPr>
        <w:t xml:space="preserve"> </w:t>
      </w:r>
      <w:r w:rsidR="001E4598" w:rsidRPr="00015596">
        <w:rPr>
          <w:rFonts w:ascii="Book Antiqua" w:hAnsi="Book Antiqua"/>
        </w:rPr>
        <w:t>bony</w:t>
      </w:r>
      <w:r w:rsidR="00040B1B" w:rsidRPr="00015596">
        <w:rPr>
          <w:rFonts w:ascii="Book Antiqua" w:hAnsi="Book Antiqua"/>
        </w:rPr>
        <w:t xml:space="preserve"> erosion or deep extension. At this time the </w:t>
      </w:r>
      <w:r w:rsidR="009A58C1" w:rsidRPr="00015596">
        <w:rPr>
          <w:rFonts w:ascii="Book Antiqua" w:hAnsi="Book Antiqua"/>
        </w:rPr>
        <w:t xml:space="preserve">diagnosis was still in question. </w:t>
      </w:r>
    </w:p>
    <w:p w14:paraId="4F0C49C8" w14:textId="204EC716" w:rsidR="00ED2D7E" w:rsidRPr="00015596" w:rsidRDefault="00270DFD" w:rsidP="00991CFF">
      <w:pPr>
        <w:spacing w:line="360" w:lineRule="auto"/>
        <w:ind w:firstLineChars="150" w:firstLine="360"/>
        <w:jc w:val="both"/>
        <w:rPr>
          <w:rFonts w:ascii="Book Antiqua" w:hAnsi="Book Antiqua"/>
        </w:rPr>
      </w:pPr>
      <w:r w:rsidRPr="00015596">
        <w:rPr>
          <w:rFonts w:ascii="Book Antiqua" w:hAnsi="Book Antiqua"/>
        </w:rPr>
        <w:t xml:space="preserve">The baby was delivered at 38 </w:t>
      </w:r>
      <w:proofErr w:type="spellStart"/>
      <w:r w:rsidRPr="00015596">
        <w:rPr>
          <w:rFonts w:ascii="Book Antiqua" w:hAnsi="Book Antiqua"/>
        </w:rPr>
        <w:t>w</w:t>
      </w:r>
      <w:r w:rsidR="00863CB4">
        <w:rPr>
          <w:rFonts w:ascii="Book Antiqua" w:hAnsi="Book Antiqua" w:hint="eastAsia"/>
          <w:lang w:eastAsia="zh-CN"/>
        </w:rPr>
        <w:t>k</w:t>
      </w:r>
      <w:proofErr w:type="spellEnd"/>
      <w:r w:rsidRPr="00015596">
        <w:rPr>
          <w:rFonts w:ascii="Book Antiqua" w:hAnsi="Book Antiqua"/>
        </w:rPr>
        <w:t xml:space="preserve"> </w:t>
      </w:r>
      <w:r w:rsidR="00863CB4" w:rsidRPr="00863CB4">
        <w:rPr>
          <w:rFonts w:ascii="Book Antiqua" w:hAnsi="Book Antiqua"/>
          <w:i/>
        </w:rPr>
        <w:t>via</w:t>
      </w:r>
      <w:r w:rsidRPr="00015596">
        <w:rPr>
          <w:rFonts w:ascii="Book Antiqua" w:hAnsi="Book Antiqua"/>
        </w:rPr>
        <w:t xml:space="preserve"> uncomplicated spontaneous vaginal delivery, with a </w:t>
      </w:r>
      <w:r w:rsidR="009A58C1" w:rsidRPr="00015596">
        <w:rPr>
          <w:rFonts w:ascii="Book Antiqua" w:hAnsi="Book Antiqua"/>
        </w:rPr>
        <w:t>20</w:t>
      </w:r>
      <w:r w:rsidR="00863CB4">
        <w:rPr>
          <w:rFonts w:ascii="Book Antiqua" w:hAnsi="Book Antiqua" w:hint="eastAsia"/>
          <w:lang w:eastAsia="zh-CN"/>
        </w:rPr>
        <w:t xml:space="preserve"> </w:t>
      </w:r>
      <w:r w:rsidR="009A58C1" w:rsidRPr="00015596">
        <w:rPr>
          <w:rFonts w:ascii="Book Antiqua" w:hAnsi="Book Antiqua"/>
        </w:rPr>
        <w:t xml:space="preserve">mm </w:t>
      </w:r>
      <w:r w:rsidR="00863CB4" w:rsidRPr="00CE4867">
        <w:rPr>
          <w:rFonts w:ascii="Book Antiqua" w:hAnsi="Book Antiqua"/>
        </w:rPr>
        <w:t>×</w:t>
      </w:r>
      <w:r w:rsidR="009A58C1" w:rsidRPr="00015596">
        <w:rPr>
          <w:rFonts w:ascii="Book Antiqua" w:hAnsi="Book Antiqua"/>
        </w:rPr>
        <w:t xml:space="preserve"> 15</w:t>
      </w:r>
      <w:r w:rsidR="00863CB4">
        <w:rPr>
          <w:rFonts w:ascii="Book Antiqua" w:hAnsi="Book Antiqua" w:hint="eastAsia"/>
          <w:lang w:eastAsia="zh-CN"/>
        </w:rPr>
        <w:t xml:space="preserve"> </w:t>
      </w:r>
      <w:r w:rsidR="009A58C1" w:rsidRPr="00015596">
        <w:rPr>
          <w:rFonts w:ascii="Book Antiqua" w:hAnsi="Book Antiqua"/>
        </w:rPr>
        <w:t xml:space="preserve">mm soft cystic mass in the left </w:t>
      </w:r>
      <w:proofErr w:type="spellStart"/>
      <w:r w:rsidR="00C75085" w:rsidRPr="00015596">
        <w:rPr>
          <w:rFonts w:ascii="Book Antiqua" w:hAnsi="Book Antiqua"/>
        </w:rPr>
        <w:t>naso</w:t>
      </w:r>
      <w:r w:rsidR="009A58C1" w:rsidRPr="00015596">
        <w:rPr>
          <w:rFonts w:ascii="Book Antiqua" w:hAnsi="Book Antiqua"/>
        </w:rPr>
        <w:t>glabellar</w:t>
      </w:r>
      <w:proofErr w:type="spellEnd"/>
      <w:r w:rsidR="009A58C1" w:rsidRPr="00015596">
        <w:rPr>
          <w:rFonts w:ascii="Book Antiqua" w:hAnsi="Book Antiqua"/>
        </w:rPr>
        <w:t xml:space="preserve"> region</w:t>
      </w:r>
      <w:r w:rsidRPr="00015596">
        <w:rPr>
          <w:rFonts w:ascii="Book Antiqua" w:hAnsi="Book Antiqua"/>
        </w:rPr>
        <w:t>, suspected to be a haemangioma. The lesion</w:t>
      </w:r>
      <w:r w:rsidR="009A58C1" w:rsidRPr="00015596">
        <w:rPr>
          <w:rFonts w:ascii="Book Antiqua" w:hAnsi="Book Antiqua"/>
        </w:rPr>
        <w:t xml:space="preserve"> grew to 30</w:t>
      </w:r>
      <w:r w:rsidR="00E7600D">
        <w:rPr>
          <w:rFonts w:ascii="Book Antiqua" w:hAnsi="Book Antiqua" w:hint="eastAsia"/>
          <w:lang w:eastAsia="zh-CN"/>
        </w:rPr>
        <w:t xml:space="preserve"> </w:t>
      </w:r>
      <w:r w:rsidR="009A58C1" w:rsidRPr="00015596">
        <w:rPr>
          <w:rFonts w:ascii="Book Antiqua" w:hAnsi="Book Antiqua"/>
        </w:rPr>
        <w:t xml:space="preserve">mm </w:t>
      </w:r>
      <w:r w:rsidR="00E7600D" w:rsidRPr="00CE4867">
        <w:rPr>
          <w:rFonts w:ascii="Book Antiqua" w:hAnsi="Book Antiqua"/>
        </w:rPr>
        <w:t>×</w:t>
      </w:r>
      <w:r w:rsidR="009A58C1" w:rsidRPr="00015596">
        <w:rPr>
          <w:rFonts w:ascii="Book Antiqua" w:hAnsi="Book Antiqua"/>
        </w:rPr>
        <w:t xml:space="preserve"> 40</w:t>
      </w:r>
      <w:r w:rsidR="00E7600D">
        <w:rPr>
          <w:rFonts w:ascii="Book Antiqua" w:hAnsi="Book Antiqua" w:hint="eastAsia"/>
          <w:lang w:eastAsia="zh-CN"/>
        </w:rPr>
        <w:t xml:space="preserve"> </w:t>
      </w:r>
      <w:r w:rsidR="009A58C1" w:rsidRPr="00015596">
        <w:rPr>
          <w:rFonts w:ascii="Book Antiqua" w:hAnsi="Book Antiqua"/>
        </w:rPr>
        <w:t>mm by 2 months</w:t>
      </w:r>
      <w:r w:rsidR="008C45AE" w:rsidRPr="00015596">
        <w:rPr>
          <w:rFonts w:ascii="Book Antiqua" w:hAnsi="Book Antiqua"/>
        </w:rPr>
        <w:t xml:space="preserve"> of age</w:t>
      </w:r>
      <w:r w:rsidR="009A58C1" w:rsidRPr="00015596">
        <w:rPr>
          <w:rFonts w:ascii="Book Antiqua" w:hAnsi="Book Antiqua"/>
        </w:rPr>
        <w:t>.</w:t>
      </w:r>
      <w:r w:rsidR="00D2664A" w:rsidRPr="00015596">
        <w:rPr>
          <w:rFonts w:ascii="Book Antiqua" w:hAnsi="Book Antiqua"/>
        </w:rPr>
        <w:t xml:space="preserve"> A postnatal MRI excluded</w:t>
      </w:r>
      <w:r w:rsidR="009A58C1" w:rsidRPr="00015596">
        <w:rPr>
          <w:rFonts w:ascii="Book Antiqua" w:hAnsi="Book Antiqua"/>
          <w:color w:val="FF0000"/>
        </w:rPr>
        <w:t xml:space="preserve"> </w:t>
      </w:r>
      <w:r w:rsidR="001E4598" w:rsidRPr="00015596">
        <w:rPr>
          <w:rFonts w:ascii="Book Antiqua" w:hAnsi="Book Antiqua"/>
        </w:rPr>
        <w:t xml:space="preserve">bony </w:t>
      </w:r>
      <w:r w:rsidR="009A58C1" w:rsidRPr="00015596">
        <w:rPr>
          <w:rFonts w:ascii="Book Antiqua" w:hAnsi="Book Antiqua"/>
        </w:rPr>
        <w:t xml:space="preserve">involvement however there </w:t>
      </w:r>
      <w:r w:rsidR="00C75085" w:rsidRPr="00015596">
        <w:rPr>
          <w:rFonts w:ascii="Book Antiqua" w:hAnsi="Book Antiqua"/>
        </w:rPr>
        <w:t>were</w:t>
      </w:r>
      <w:r w:rsidR="009A58C1" w:rsidRPr="00015596">
        <w:rPr>
          <w:rFonts w:ascii="Book Antiqua" w:hAnsi="Book Antiqua"/>
        </w:rPr>
        <w:t xml:space="preserve"> concern</w:t>
      </w:r>
      <w:r w:rsidR="00C75085" w:rsidRPr="00015596">
        <w:rPr>
          <w:rFonts w:ascii="Book Antiqua" w:hAnsi="Book Antiqua"/>
        </w:rPr>
        <w:t>s</w:t>
      </w:r>
      <w:r w:rsidR="009A58C1" w:rsidRPr="00015596">
        <w:rPr>
          <w:rFonts w:ascii="Book Antiqua" w:hAnsi="Book Antiqua"/>
        </w:rPr>
        <w:t xml:space="preserve"> that the lesion may obstruct the baby’s binocular vision and surgical excision with primary closure wa</w:t>
      </w:r>
      <w:r w:rsidRPr="00015596">
        <w:rPr>
          <w:rFonts w:ascii="Book Antiqua" w:hAnsi="Book Antiqua"/>
        </w:rPr>
        <w:t xml:space="preserve">s undertaken at 2 </w:t>
      </w:r>
      <w:proofErr w:type="spellStart"/>
      <w:r w:rsidRPr="00015596">
        <w:rPr>
          <w:rFonts w:ascii="Book Antiqua" w:hAnsi="Book Antiqua"/>
        </w:rPr>
        <w:t>mo</w:t>
      </w:r>
      <w:proofErr w:type="spellEnd"/>
      <w:r w:rsidRPr="00015596">
        <w:rPr>
          <w:rFonts w:ascii="Book Antiqua" w:hAnsi="Book Antiqua"/>
        </w:rPr>
        <w:t xml:space="preserve"> of age and h</w:t>
      </w:r>
      <w:r w:rsidR="009A58C1" w:rsidRPr="00015596">
        <w:rPr>
          <w:rFonts w:ascii="Book Antiqua" w:hAnsi="Book Antiqua"/>
        </w:rPr>
        <w:t>istology confirm</w:t>
      </w:r>
      <w:r w:rsidR="00ED2D7E" w:rsidRPr="00015596">
        <w:rPr>
          <w:rFonts w:ascii="Book Antiqua" w:hAnsi="Book Antiqua"/>
        </w:rPr>
        <w:t xml:space="preserve">ed a diagnosis of nasal </w:t>
      </w:r>
      <w:proofErr w:type="spellStart"/>
      <w:r w:rsidR="00ED2D7E" w:rsidRPr="00015596">
        <w:rPr>
          <w:rFonts w:ascii="Book Antiqua" w:hAnsi="Book Antiqua"/>
        </w:rPr>
        <w:t>glioma</w:t>
      </w:r>
      <w:proofErr w:type="spellEnd"/>
      <w:r w:rsidR="00ED2D7E" w:rsidRPr="00015596">
        <w:rPr>
          <w:rFonts w:ascii="Book Antiqua" w:hAnsi="Book Antiqua"/>
        </w:rPr>
        <w:t xml:space="preserve">. </w:t>
      </w:r>
    </w:p>
    <w:p w14:paraId="70A35AF1" w14:textId="7AC0151F" w:rsidR="005B70D1" w:rsidRPr="00015596" w:rsidRDefault="00B200BE" w:rsidP="00991CFF">
      <w:pPr>
        <w:spacing w:line="360" w:lineRule="auto"/>
        <w:ind w:firstLineChars="150" w:firstLine="360"/>
        <w:jc w:val="both"/>
        <w:rPr>
          <w:rFonts w:ascii="Book Antiqua" w:hAnsi="Book Antiqua"/>
        </w:rPr>
      </w:pPr>
      <w:r w:rsidRPr="00015596">
        <w:rPr>
          <w:rFonts w:ascii="Book Antiqua" w:hAnsi="Book Antiqua"/>
        </w:rPr>
        <w:t xml:space="preserve">Both </w:t>
      </w:r>
      <w:proofErr w:type="spellStart"/>
      <w:r w:rsidRPr="00015596">
        <w:rPr>
          <w:rFonts w:ascii="Book Antiqua" w:hAnsi="Book Antiqua"/>
        </w:rPr>
        <w:t>Basio</w:t>
      </w:r>
      <w:proofErr w:type="spellEnd"/>
      <w:r w:rsidRPr="00015596">
        <w:rPr>
          <w:rFonts w:ascii="Book Antiqua" w:hAnsi="Book Antiqua"/>
        </w:rPr>
        <w:t xml:space="preserve"> </w:t>
      </w:r>
      <w:r w:rsidRPr="00015596">
        <w:rPr>
          <w:rFonts w:ascii="Book Antiqua" w:hAnsi="Book Antiqua"/>
          <w:i/>
        </w:rPr>
        <w:t xml:space="preserve">et </w:t>
      </w:r>
      <w:proofErr w:type="gramStart"/>
      <w:r w:rsidRPr="00015596">
        <w:rPr>
          <w:rFonts w:ascii="Book Antiqua" w:hAnsi="Book Antiqua"/>
          <w:i/>
        </w:rPr>
        <w:t>al</w:t>
      </w:r>
      <w:r w:rsidR="00723E04" w:rsidRPr="00723E04">
        <w:rPr>
          <w:rFonts w:ascii="Book Antiqua" w:hAnsi="Book Antiqua" w:hint="eastAsia"/>
          <w:vertAlign w:val="superscript"/>
          <w:lang w:eastAsia="zh-CN"/>
        </w:rPr>
        <w:t>[</w:t>
      </w:r>
      <w:proofErr w:type="gramEnd"/>
      <w:r w:rsidR="00723E04" w:rsidRPr="00015596">
        <w:rPr>
          <w:rFonts w:ascii="Book Antiqua" w:hAnsi="Book Antiqua"/>
          <w:vertAlign w:val="superscript"/>
        </w:rPr>
        <w:t>2</w:t>
      </w:r>
      <w:r w:rsidR="00723E04">
        <w:rPr>
          <w:rFonts w:ascii="Book Antiqua" w:hAnsi="Book Antiqua" w:hint="eastAsia"/>
          <w:vertAlign w:val="superscript"/>
          <w:lang w:eastAsia="zh-CN"/>
        </w:rPr>
        <w:t>]</w:t>
      </w:r>
      <w:r w:rsidRPr="00015596">
        <w:rPr>
          <w:rFonts w:ascii="Book Antiqua" w:hAnsi="Book Antiqua"/>
        </w:rPr>
        <w:t xml:space="preserve"> (2006) and </w:t>
      </w:r>
      <w:proofErr w:type="spellStart"/>
      <w:r w:rsidRPr="00015596">
        <w:rPr>
          <w:rFonts w:ascii="Book Antiqua" w:hAnsi="Book Antiqua"/>
        </w:rPr>
        <w:t>Grzegorczyk</w:t>
      </w:r>
      <w:proofErr w:type="spellEnd"/>
      <w:r w:rsidRPr="00015596">
        <w:rPr>
          <w:rFonts w:ascii="Book Antiqua" w:hAnsi="Book Antiqua"/>
        </w:rPr>
        <w:t xml:space="preserve"> </w:t>
      </w:r>
      <w:r w:rsidRPr="00015596">
        <w:rPr>
          <w:rFonts w:ascii="Book Antiqua" w:hAnsi="Book Antiqua"/>
          <w:i/>
        </w:rPr>
        <w:t>et al</w:t>
      </w:r>
      <w:r w:rsidR="00723E04" w:rsidRPr="00723E04">
        <w:rPr>
          <w:rFonts w:ascii="Book Antiqua" w:hAnsi="Book Antiqua" w:hint="eastAsia"/>
          <w:vertAlign w:val="superscript"/>
          <w:lang w:eastAsia="zh-CN"/>
        </w:rPr>
        <w:t>[</w:t>
      </w:r>
      <w:r w:rsidR="00723E04" w:rsidRPr="00015596">
        <w:rPr>
          <w:rFonts w:ascii="Book Antiqua" w:hAnsi="Book Antiqua"/>
          <w:vertAlign w:val="superscript"/>
        </w:rPr>
        <w:t>9</w:t>
      </w:r>
      <w:r w:rsidR="00723E04">
        <w:rPr>
          <w:rFonts w:ascii="Book Antiqua" w:hAnsi="Book Antiqua" w:hint="eastAsia"/>
          <w:vertAlign w:val="superscript"/>
          <w:lang w:eastAsia="zh-CN"/>
        </w:rPr>
        <w:t>]</w:t>
      </w:r>
      <w:r w:rsidRPr="00015596">
        <w:rPr>
          <w:rFonts w:ascii="Book Antiqua" w:hAnsi="Book Antiqua"/>
        </w:rPr>
        <w:t xml:space="preserve"> (2010) report prenatal</w:t>
      </w:r>
      <w:r w:rsidR="00E27644" w:rsidRPr="00015596">
        <w:rPr>
          <w:rFonts w:ascii="Book Antiqua" w:hAnsi="Book Antiqua"/>
        </w:rPr>
        <w:t xml:space="preserve"> diagnosis of nasal </w:t>
      </w:r>
      <w:proofErr w:type="spellStart"/>
      <w:r w:rsidR="00E27644" w:rsidRPr="00015596">
        <w:rPr>
          <w:rFonts w:ascii="Book Antiqua" w:hAnsi="Book Antiqua"/>
        </w:rPr>
        <w:t>glioma</w:t>
      </w:r>
      <w:proofErr w:type="spellEnd"/>
      <w:r w:rsidR="00E27644" w:rsidRPr="00015596">
        <w:rPr>
          <w:rFonts w:ascii="Book Antiqua" w:hAnsi="Book Antiqua"/>
        </w:rPr>
        <w:t xml:space="preserve"> at 22</w:t>
      </w:r>
      <w:r w:rsidRPr="00015596">
        <w:rPr>
          <w:rFonts w:ascii="Book Antiqua" w:hAnsi="Book Antiqua"/>
        </w:rPr>
        <w:t xml:space="preserve"> </w:t>
      </w:r>
      <w:proofErr w:type="spellStart"/>
      <w:r w:rsidRPr="00015596">
        <w:rPr>
          <w:rFonts w:ascii="Book Antiqua" w:hAnsi="Book Antiqua"/>
        </w:rPr>
        <w:t>w</w:t>
      </w:r>
      <w:r w:rsidR="00723E04">
        <w:rPr>
          <w:rFonts w:ascii="Book Antiqua" w:hAnsi="Book Antiqua" w:hint="eastAsia"/>
          <w:lang w:eastAsia="zh-CN"/>
        </w:rPr>
        <w:t>k</w:t>
      </w:r>
      <w:proofErr w:type="spellEnd"/>
      <w:r w:rsidRPr="00015596">
        <w:rPr>
          <w:rFonts w:ascii="Book Antiqua" w:hAnsi="Book Antiqua"/>
        </w:rPr>
        <w:t xml:space="preserve"> gestation. </w:t>
      </w:r>
      <w:proofErr w:type="spellStart"/>
      <w:r w:rsidRPr="00015596">
        <w:rPr>
          <w:rFonts w:ascii="Book Antiqua" w:hAnsi="Book Antiqua"/>
        </w:rPr>
        <w:t>Basio</w:t>
      </w:r>
      <w:proofErr w:type="spellEnd"/>
      <w:r w:rsidRPr="00015596">
        <w:rPr>
          <w:rFonts w:ascii="Book Antiqua" w:hAnsi="Book Antiqua"/>
        </w:rPr>
        <w:t xml:space="preserve"> detected a 7</w:t>
      </w:r>
      <w:r w:rsidR="0045539D">
        <w:rPr>
          <w:rFonts w:ascii="Book Antiqua" w:hAnsi="Book Antiqua" w:hint="eastAsia"/>
          <w:lang w:eastAsia="zh-CN"/>
        </w:rPr>
        <w:t xml:space="preserve"> </w:t>
      </w:r>
      <w:r w:rsidRPr="00015596">
        <w:rPr>
          <w:rFonts w:ascii="Book Antiqua" w:hAnsi="Book Antiqua"/>
        </w:rPr>
        <w:t xml:space="preserve">mm lesion, </w:t>
      </w:r>
      <w:r w:rsidRPr="00015596">
        <w:rPr>
          <w:rFonts w:ascii="Book Antiqua" w:hAnsi="Book Antiqua"/>
        </w:rPr>
        <w:lastRenderedPageBreak/>
        <w:t xml:space="preserve">with no </w:t>
      </w:r>
      <w:proofErr w:type="gramStart"/>
      <w:r w:rsidRPr="00015596">
        <w:rPr>
          <w:rFonts w:ascii="Book Antiqua" w:hAnsi="Book Antiqua"/>
        </w:rPr>
        <w:t>doppler</w:t>
      </w:r>
      <w:proofErr w:type="gramEnd"/>
      <w:r w:rsidRPr="00015596">
        <w:rPr>
          <w:rFonts w:ascii="Book Antiqua" w:hAnsi="Book Antiqua"/>
        </w:rPr>
        <w:t xml:space="preserve"> blood flow and undertook a foetal MRI that excluded intracranial communication</w:t>
      </w:r>
      <w:r w:rsidR="004D000F" w:rsidRPr="00015596">
        <w:rPr>
          <w:rFonts w:ascii="Book Antiqua" w:hAnsi="Book Antiqua"/>
        </w:rPr>
        <w:t xml:space="preserve"> and bone involvement, but no specific diagnosis could be made.</w:t>
      </w:r>
      <w:r w:rsidRPr="00015596">
        <w:rPr>
          <w:rFonts w:ascii="Book Antiqua" w:hAnsi="Book Antiqua"/>
        </w:rPr>
        <w:t xml:space="preserve"> </w:t>
      </w:r>
      <w:r w:rsidR="004D000F" w:rsidRPr="00015596">
        <w:rPr>
          <w:rFonts w:ascii="Book Antiqua" w:hAnsi="Book Antiqua"/>
        </w:rPr>
        <w:t>Ultrasound monitoring showed the lesion increased in size to 20</w:t>
      </w:r>
      <w:r w:rsidR="008D6A5C">
        <w:rPr>
          <w:rFonts w:ascii="Book Antiqua" w:hAnsi="Book Antiqua" w:hint="eastAsia"/>
          <w:lang w:eastAsia="zh-CN"/>
        </w:rPr>
        <w:t xml:space="preserve"> </w:t>
      </w:r>
      <w:r w:rsidR="004D000F" w:rsidRPr="00015596">
        <w:rPr>
          <w:rFonts w:ascii="Book Antiqua" w:hAnsi="Book Antiqua"/>
        </w:rPr>
        <w:t xml:space="preserve">mm at 32 </w:t>
      </w:r>
      <w:proofErr w:type="spellStart"/>
      <w:r w:rsidR="004D000F" w:rsidRPr="00015596">
        <w:rPr>
          <w:rFonts w:ascii="Book Antiqua" w:hAnsi="Book Antiqua"/>
        </w:rPr>
        <w:t>w</w:t>
      </w:r>
      <w:r w:rsidR="008D6A5C">
        <w:rPr>
          <w:rFonts w:ascii="Book Antiqua" w:hAnsi="Book Antiqua" w:hint="eastAsia"/>
          <w:lang w:eastAsia="zh-CN"/>
        </w:rPr>
        <w:t>k</w:t>
      </w:r>
      <w:proofErr w:type="spellEnd"/>
      <w:r w:rsidR="004D000F" w:rsidRPr="00015596">
        <w:rPr>
          <w:rFonts w:ascii="Book Antiqua" w:hAnsi="Book Antiqua"/>
        </w:rPr>
        <w:t xml:space="preserve"> gestation. The</w:t>
      </w:r>
      <w:r w:rsidRPr="00015596">
        <w:rPr>
          <w:rFonts w:ascii="Book Antiqua" w:hAnsi="Book Antiqua"/>
        </w:rPr>
        <w:t xml:space="preserve"> baby was delivered at 38 </w:t>
      </w:r>
      <w:proofErr w:type="spellStart"/>
      <w:r w:rsidRPr="00015596">
        <w:rPr>
          <w:rFonts w:ascii="Book Antiqua" w:hAnsi="Book Antiqua"/>
        </w:rPr>
        <w:t>w</w:t>
      </w:r>
      <w:r w:rsidR="00B02B15">
        <w:rPr>
          <w:rFonts w:ascii="Book Antiqua" w:hAnsi="Book Antiqua" w:hint="eastAsia"/>
          <w:lang w:eastAsia="zh-CN"/>
        </w:rPr>
        <w:t>k</w:t>
      </w:r>
      <w:proofErr w:type="spellEnd"/>
      <w:r w:rsidRPr="00015596">
        <w:rPr>
          <w:rFonts w:ascii="Book Antiqua" w:hAnsi="Book Antiqua"/>
        </w:rPr>
        <w:t xml:space="preserve"> gestation </w:t>
      </w:r>
      <w:r w:rsidR="00863CB4" w:rsidRPr="00863CB4">
        <w:rPr>
          <w:rFonts w:ascii="Book Antiqua" w:hAnsi="Book Antiqua"/>
          <w:i/>
        </w:rPr>
        <w:t>via</w:t>
      </w:r>
      <w:r w:rsidRPr="00015596">
        <w:rPr>
          <w:rFonts w:ascii="Book Antiqua" w:hAnsi="Book Antiqua"/>
        </w:rPr>
        <w:t xml:space="preserve"> uncomplicated sp</w:t>
      </w:r>
      <w:r w:rsidR="004D000F" w:rsidRPr="00015596">
        <w:rPr>
          <w:rFonts w:ascii="Book Antiqua" w:hAnsi="Book Antiqua"/>
        </w:rPr>
        <w:t>ontaneous vaginal delivery, with a 20</w:t>
      </w:r>
      <w:r w:rsidR="00B02B15">
        <w:rPr>
          <w:rFonts w:ascii="Book Antiqua" w:hAnsi="Book Antiqua" w:hint="eastAsia"/>
          <w:lang w:eastAsia="zh-CN"/>
        </w:rPr>
        <w:t xml:space="preserve"> </w:t>
      </w:r>
      <w:r w:rsidR="004D000F" w:rsidRPr="00015596">
        <w:rPr>
          <w:rFonts w:ascii="Book Antiqua" w:hAnsi="Book Antiqua"/>
        </w:rPr>
        <w:t>mm pink non-</w:t>
      </w:r>
      <w:r w:rsidR="00F677EE" w:rsidRPr="00015596">
        <w:rPr>
          <w:rFonts w:ascii="Book Antiqua" w:hAnsi="Book Antiqua"/>
        </w:rPr>
        <w:t>compressible</w:t>
      </w:r>
      <w:r w:rsidR="004D000F" w:rsidRPr="00015596">
        <w:rPr>
          <w:rFonts w:ascii="Book Antiqua" w:hAnsi="Book Antiqua"/>
        </w:rPr>
        <w:t xml:space="preserve"> mass medial to the left internal canthus. Postnatal MRI suggested a diagnosis of nasal </w:t>
      </w:r>
      <w:proofErr w:type="spellStart"/>
      <w:r w:rsidR="004D000F" w:rsidRPr="00015596">
        <w:rPr>
          <w:rFonts w:ascii="Book Antiqua" w:hAnsi="Book Antiqua"/>
        </w:rPr>
        <w:t>glioma</w:t>
      </w:r>
      <w:proofErr w:type="spellEnd"/>
      <w:r w:rsidR="004D000F" w:rsidRPr="00015596">
        <w:rPr>
          <w:rFonts w:ascii="Book Antiqua" w:hAnsi="Book Antiqua"/>
        </w:rPr>
        <w:t xml:space="preserve"> with partial intranasal extension. The lesion wa</w:t>
      </w:r>
      <w:r w:rsidR="009F7E96" w:rsidRPr="00015596">
        <w:rPr>
          <w:rFonts w:ascii="Book Antiqua" w:hAnsi="Book Antiqua"/>
        </w:rPr>
        <w:t>s excised at 4</w:t>
      </w:r>
      <w:r w:rsidR="00E259B7">
        <w:rPr>
          <w:rFonts w:ascii="Book Antiqua" w:hAnsi="Book Antiqua" w:hint="eastAsia"/>
          <w:lang w:eastAsia="zh-CN"/>
        </w:rPr>
        <w:t xml:space="preserve"> </w:t>
      </w:r>
      <w:proofErr w:type="spellStart"/>
      <w:r w:rsidR="009F7E96" w:rsidRPr="00015596">
        <w:rPr>
          <w:rFonts w:ascii="Book Antiqua" w:hAnsi="Book Antiqua"/>
        </w:rPr>
        <w:t>mo</w:t>
      </w:r>
      <w:proofErr w:type="spellEnd"/>
      <w:r w:rsidR="009F7E96" w:rsidRPr="00015596">
        <w:rPr>
          <w:rFonts w:ascii="Book Antiqua" w:hAnsi="Book Antiqua"/>
        </w:rPr>
        <w:t xml:space="preserve"> of age and</w:t>
      </w:r>
      <w:r w:rsidR="004D000F" w:rsidRPr="00015596">
        <w:rPr>
          <w:rFonts w:ascii="Book Antiqua" w:hAnsi="Book Antiqua"/>
        </w:rPr>
        <w:t xml:space="preserve"> histology confirmed the diagnosis. </w:t>
      </w:r>
      <w:r w:rsidR="00E27644" w:rsidRPr="00015596">
        <w:rPr>
          <w:rFonts w:ascii="Book Antiqua" w:hAnsi="Book Antiqua"/>
        </w:rPr>
        <w:t xml:space="preserve">Similarly, </w:t>
      </w:r>
      <w:proofErr w:type="spellStart"/>
      <w:r w:rsidR="00E27644" w:rsidRPr="00015596">
        <w:rPr>
          <w:rFonts w:ascii="Book Antiqua" w:hAnsi="Book Antiqua"/>
        </w:rPr>
        <w:t>Grzegorczyk</w:t>
      </w:r>
      <w:proofErr w:type="spellEnd"/>
      <w:r w:rsidR="00E27644" w:rsidRPr="00015596">
        <w:rPr>
          <w:rFonts w:ascii="Book Antiqua" w:hAnsi="Book Antiqua"/>
        </w:rPr>
        <w:t xml:space="preserve"> identified a vascular </w:t>
      </w:r>
      <w:proofErr w:type="spellStart"/>
      <w:r w:rsidR="00E27644" w:rsidRPr="00015596">
        <w:rPr>
          <w:rFonts w:ascii="Book Antiqua" w:hAnsi="Book Antiqua"/>
        </w:rPr>
        <w:t>hyp</w:t>
      </w:r>
      <w:r w:rsidR="00DE6E9B" w:rsidRPr="00015596">
        <w:rPr>
          <w:rFonts w:ascii="Book Antiqua" w:hAnsi="Book Antiqua"/>
        </w:rPr>
        <w:t>oecho</w:t>
      </w:r>
      <w:r w:rsidR="00D51315" w:rsidRPr="00015596">
        <w:rPr>
          <w:rFonts w:ascii="Book Antiqua" w:hAnsi="Book Antiqua"/>
        </w:rPr>
        <w:t>ic</w:t>
      </w:r>
      <w:proofErr w:type="spellEnd"/>
      <w:r w:rsidR="00D51315" w:rsidRPr="00015596">
        <w:rPr>
          <w:rFonts w:ascii="Book Antiqua" w:hAnsi="Book Antiqua"/>
        </w:rPr>
        <w:t xml:space="preserve"> mass on the left nasal bone on ultrasound scan. This was also investigated with foetal MRI that excluded intr</w:t>
      </w:r>
      <w:r w:rsidR="00D2664A" w:rsidRPr="00015596">
        <w:rPr>
          <w:rFonts w:ascii="Book Antiqua" w:hAnsi="Book Antiqua"/>
        </w:rPr>
        <w:t>acranial communication and</w:t>
      </w:r>
      <w:r w:rsidR="00D51315" w:rsidRPr="00015596">
        <w:rPr>
          <w:rFonts w:ascii="Book Antiqua" w:hAnsi="Book Antiqua"/>
        </w:rPr>
        <w:t xml:space="preserve"> </w:t>
      </w:r>
      <w:r w:rsidR="001E4598" w:rsidRPr="00015596">
        <w:rPr>
          <w:rFonts w:ascii="Book Antiqua" w:hAnsi="Book Antiqua"/>
        </w:rPr>
        <w:t xml:space="preserve">bony </w:t>
      </w:r>
      <w:r w:rsidR="00D51315" w:rsidRPr="00015596">
        <w:rPr>
          <w:rFonts w:ascii="Book Antiqua" w:hAnsi="Book Antiqua"/>
        </w:rPr>
        <w:t xml:space="preserve">erosion. Following delivery, the lesion appeared as a reddish mass, suspected to be a haemangioma. Postnatal imaging further established low velocity flow consistent with a nasal </w:t>
      </w:r>
      <w:proofErr w:type="spellStart"/>
      <w:r w:rsidR="00D51315" w:rsidRPr="00015596">
        <w:rPr>
          <w:rFonts w:ascii="Book Antiqua" w:hAnsi="Book Antiqua"/>
        </w:rPr>
        <w:t>glioma</w:t>
      </w:r>
      <w:proofErr w:type="spellEnd"/>
      <w:r w:rsidR="00D51315" w:rsidRPr="00015596">
        <w:rPr>
          <w:rFonts w:ascii="Book Antiqua" w:hAnsi="Book Antiqua"/>
        </w:rPr>
        <w:t xml:space="preserve"> that was removed at 5 </w:t>
      </w:r>
      <w:proofErr w:type="spellStart"/>
      <w:r w:rsidR="00D51315" w:rsidRPr="00015596">
        <w:rPr>
          <w:rFonts w:ascii="Book Antiqua" w:hAnsi="Book Antiqua"/>
        </w:rPr>
        <w:t>mo</w:t>
      </w:r>
      <w:proofErr w:type="spellEnd"/>
      <w:r w:rsidR="00425BD6">
        <w:rPr>
          <w:rFonts w:ascii="Book Antiqua" w:hAnsi="Book Antiqua" w:hint="eastAsia"/>
          <w:lang w:eastAsia="zh-CN"/>
        </w:rPr>
        <w:t xml:space="preserve"> </w:t>
      </w:r>
      <w:r w:rsidR="00D51315" w:rsidRPr="00015596">
        <w:rPr>
          <w:rFonts w:ascii="Book Antiqua" w:hAnsi="Book Antiqua"/>
        </w:rPr>
        <w:t xml:space="preserve">of age and the diagnosis was confirmed with histology. </w:t>
      </w:r>
    </w:p>
    <w:p w14:paraId="7328D1B5" w14:textId="08CB1D51" w:rsidR="00182037" w:rsidRPr="00015596" w:rsidRDefault="00286D67" w:rsidP="00991CFF">
      <w:pPr>
        <w:spacing w:line="360" w:lineRule="auto"/>
        <w:ind w:firstLineChars="200" w:firstLine="480"/>
        <w:jc w:val="both"/>
        <w:rPr>
          <w:rFonts w:ascii="Book Antiqua" w:hAnsi="Book Antiqua"/>
        </w:rPr>
      </w:pPr>
      <w:r w:rsidRPr="00015596">
        <w:rPr>
          <w:rFonts w:ascii="Book Antiqua" w:hAnsi="Book Antiqua"/>
        </w:rPr>
        <w:t xml:space="preserve">Okumura </w:t>
      </w:r>
      <w:r w:rsidRPr="00015596">
        <w:rPr>
          <w:rFonts w:ascii="Book Antiqua" w:hAnsi="Book Antiqua"/>
          <w:i/>
        </w:rPr>
        <w:t xml:space="preserve">et </w:t>
      </w:r>
      <w:proofErr w:type="gramStart"/>
      <w:r w:rsidRPr="00015596">
        <w:rPr>
          <w:rFonts w:ascii="Book Antiqua" w:hAnsi="Book Antiqua"/>
          <w:i/>
        </w:rPr>
        <w:t>al</w:t>
      </w:r>
      <w:r w:rsidR="003B3DB1" w:rsidRPr="003B3DB1">
        <w:rPr>
          <w:rFonts w:ascii="Book Antiqua" w:hAnsi="Book Antiqua" w:hint="eastAsia"/>
          <w:vertAlign w:val="superscript"/>
          <w:lang w:eastAsia="zh-CN"/>
        </w:rPr>
        <w:t>[</w:t>
      </w:r>
      <w:proofErr w:type="gramEnd"/>
      <w:r w:rsidR="003B3DB1" w:rsidRPr="003B3DB1">
        <w:rPr>
          <w:rFonts w:ascii="Book Antiqua" w:hAnsi="Book Antiqua" w:hint="eastAsia"/>
          <w:vertAlign w:val="superscript"/>
          <w:lang w:eastAsia="zh-CN"/>
        </w:rPr>
        <w:t>14]</w:t>
      </w:r>
      <w:r w:rsidRPr="00015596">
        <w:rPr>
          <w:rFonts w:ascii="Book Antiqua" w:hAnsi="Book Antiqua"/>
        </w:rPr>
        <w:t xml:space="preserve"> (2012) described a recent </w:t>
      </w:r>
      <w:r w:rsidR="00A872E9" w:rsidRPr="00015596">
        <w:rPr>
          <w:rFonts w:ascii="Book Antiqua" w:hAnsi="Book Antiqua"/>
        </w:rPr>
        <w:t xml:space="preserve">case </w:t>
      </w:r>
      <w:r w:rsidR="008F3E06" w:rsidRPr="00015596">
        <w:rPr>
          <w:rFonts w:ascii="Book Antiqua" w:hAnsi="Book Antiqua"/>
        </w:rPr>
        <w:t xml:space="preserve">of </w:t>
      </w:r>
      <w:r w:rsidR="009F7E96" w:rsidRPr="00015596">
        <w:rPr>
          <w:rFonts w:ascii="Book Antiqua" w:hAnsi="Book Antiqua"/>
        </w:rPr>
        <w:t xml:space="preserve">a </w:t>
      </w:r>
      <w:r w:rsidRPr="00015596">
        <w:rPr>
          <w:rFonts w:ascii="Book Antiqua" w:hAnsi="Book Antiqua"/>
        </w:rPr>
        <w:t xml:space="preserve">craniofacial </w:t>
      </w:r>
      <w:proofErr w:type="spellStart"/>
      <w:r w:rsidRPr="00015596">
        <w:rPr>
          <w:rFonts w:ascii="Book Antiqua" w:hAnsi="Book Antiqua"/>
        </w:rPr>
        <w:t>anomolie</w:t>
      </w:r>
      <w:proofErr w:type="spellEnd"/>
      <w:r w:rsidRPr="00015596">
        <w:rPr>
          <w:rFonts w:ascii="Book Antiqua" w:hAnsi="Book Antiqua"/>
        </w:rPr>
        <w:t xml:space="preserve"> </w:t>
      </w:r>
      <w:r w:rsidR="00A872E9" w:rsidRPr="00015596">
        <w:rPr>
          <w:rFonts w:ascii="Book Antiqua" w:hAnsi="Book Antiqua"/>
        </w:rPr>
        <w:t xml:space="preserve">detected </w:t>
      </w:r>
      <w:r w:rsidR="00707600" w:rsidRPr="00015596">
        <w:rPr>
          <w:rFonts w:ascii="Book Antiqua" w:hAnsi="Book Antiqua"/>
        </w:rPr>
        <w:t>in the third trimester</w:t>
      </w:r>
      <w:r w:rsidR="00182037" w:rsidRPr="00015596">
        <w:rPr>
          <w:rFonts w:ascii="Book Antiqua" w:hAnsi="Book Antiqua"/>
        </w:rPr>
        <w:t>. A</w:t>
      </w:r>
      <w:r w:rsidRPr="00015596">
        <w:rPr>
          <w:rFonts w:ascii="Book Antiqua" w:hAnsi="Book Antiqua"/>
        </w:rPr>
        <w:t xml:space="preserve"> </w:t>
      </w:r>
      <w:r w:rsidR="00182037" w:rsidRPr="00015596">
        <w:rPr>
          <w:rFonts w:ascii="Book Antiqua" w:hAnsi="Book Antiqua"/>
        </w:rPr>
        <w:t xml:space="preserve">facial mass protruding from the left nostril with no </w:t>
      </w:r>
      <w:proofErr w:type="gramStart"/>
      <w:r w:rsidR="00F677EE" w:rsidRPr="00015596">
        <w:rPr>
          <w:rFonts w:ascii="Book Antiqua" w:hAnsi="Book Antiqua"/>
        </w:rPr>
        <w:t>d</w:t>
      </w:r>
      <w:r w:rsidR="00182037" w:rsidRPr="00015596">
        <w:rPr>
          <w:rFonts w:ascii="Book Antiqua" w:hAnsi="Book Antiqua"/>
        </w:rPr>
        <w:t>oppler</w:t>
      </w:r>
      <w:proofErr w:type="gramEnd"/>
      <w:r w:rsidR="00F677EE" w:rsidRPr="00015596">
        <w:rPr>
          <w:rFonts w:ascii="Book Antiqua" w:hAnsi="Book Antiqua"/>
        </w:rPr>
        <w:t xml:space="preserve"> flow was identified</w:t>
      </w:r>
      <w:r w:rsidR="00707600" w:rsidRPr="00015596">
        <w:rPr>
          <w:rFonts w:ascii="Book Antiqua" w:hAnsi="Book Antiqua"/>
        </w:rPr>
        <w:t xml:space="preserve"> at 33 </w:t>
      </w:r>
      <w:proofErr w:type="spellStart"/>
      <w:r w:rsidR="00707600" w:rsidRPr="00015596">
        <w:rPr>
          <w:rFonts w:ascii="Book Antiqua" w:hAnsi="Book Antiqua"/>
        </w:rPr>
        <w:t>w</w:t>
      </w:r>
      <w:r w:rsidR="00780DB9">
        <w:rPr>
          <w:rFonts w:ascii="Book Antiqua" w:hAnsi="Book Antiqua" w:hint="eastAsia"/>
          <w:lang w:eastAsia="zh-CN"/>
        </w:rPr>
        <w:t>k</w:t>
      </w:r>
      <w:proofErr w:type="spellEnd"/>
      <w:r w:rsidR="00707600" w:rsidRPr="00015596">
        <w:rPr>
          <w:rFonts w:ascii="Book Antiqua" w:hAnsi="Book Antiqua"/>
        </w:rPr>
        <w:t xml:space="preserve"> gestation</w:t>
      </w:r>
      <w:r w:rsidR="00182037" w:rsidRPr="00015596">
        <w:rPr>
          <w:rFonts w:ascii="Book Antiqua" w:hAnsi="Book Antiqua"/>
        </w:rPr>
        <w:t xml:space="preserve">. No </w:t>
      </w:r>
      <w:r w:rsidR="00BF7B9F" w:rsidRPr="00015596">
        <w:rPr>
          <w:rFonts w:ascii="Book Antiqua" w:hAnsi="Book Antiqua"/>
        </w:rPr>
        <w:t>additional</w:t>
      </w:r>
      <w:r w:rsidR="00182037" w:rsidRPr="00015596">
        <w:rPr>
          <w:rFonts w:ascii="Book Antiqua" w:hAnsi="Book Antiqua"/>
        </w:rPr>
        <w:t xml:space="preserve"> prenatal imaging was undertaken and the baby was delivered at 35 </w:t>
      </w:r>
      <w:proofErr w:type="spellStart"/>
      <w:r w:rsidR="00182037" w:rsidRPr="00015596">
        <w:rPr>
          <w:rFonts w:ascii="Book Antiqua" w:hAnsi="Book Antiqua"/>
        </w:rPr>
        <w:t>w</w:t>
      </w:r>
      <w:r w:rsidR="0079039E">
        <w:rPr>
          <w:rFonts w:ascii="Book Antiqua" w:hAnsi="Book Antiqua" w:hint="eastAsia"/>
          <w:lang w:eastAsia="zh-CN"/>
        </w:rPr>
        <w:t>k</w:t>
      </w:r>
      <w:proofErr w:type="spellEnd"/>
      <w:r w:rsidR="00182037" w:rsidRPr="00015596">
        <w:rPr>
          <w:rFonts w:ascii="Book Antiqua" w:hAnsi="Book Antiqua"/>
        </w:rPr>
        <w:t xml:space="preserve"> gestation </w:t>
      </w:r>
      <w:r w:rsidR="00863CB4" w:rsidRPr="00863CB4">
        <w:rPr>
          <w:rFonts w:ascii="Book Antiqua" w:hAnsi="Book Antiqua"/>
          <w:i/>
        </w:rPr>
        <w:t>via</w:t>
      </w:r>
      <w:r w:rsidR="00182037" w:rsidRPr="00015596">
        <w:rPr>
          <w:rFonts w:ascii="Book Antiqua" w:hAnsi="Book Antiqua"/>
        </w:rPr>
        <w:t xml:space="preserve"> spontaneous vaginal delivery and immediately intubated. </w:t>
      </w:r>
      <w:r w:rsidR="00D51315" w:rsidRPr="00015596">
        <w:rPr>
          <w:rFonts w:ascii="Book Antiqua" w:hAnsi="Book Antiqua"/>
        </w:rPr>
        <w:t>Postnatal</w:t>
      </w:r>
      <w:r w:rsidR="00182037" w:rsidRPr="00015596">
        <w:rPr>
          <w:rFonts w:ascii="Book Antiqua" w:hAnsi="Book Antiqua"/>
        </w:rPr>
        <w:t xml:space="preserve"> CT scan was undertaken on day 8, and suggested an osseous defect the ethmoid bone with herniation of intracranial contents into the nasal cavity. A preliminary diagnosis of </w:t>
      </w:r>
      <w:proofErr w:type="spellStart"/>
      <w:r w:rsidR="00C344F9" w:rsidRPr="00015596">
        <w:rPr>
          <w:rFonts w:ascii="Book Antiqua" w:hAnsi="Book Antiqua"/>
        </w:rPr>
        <w:t>transethmoidal</w:t>
      </w:r>
      <w:proofErr w:type="spellEnd"/>
      <w:r w:rsidR="00182037" w:rsidRPr="00015596">
        <w:rPr>
          <w:rFonts w:ascii="Book Antiqua" w:hAnsi="Book Antiqua"/>
        </w:rPr>
        <w:t xml:space="preserve"> </w:t>
      </w:r>
      <w:proofErr w:type="spellStart"/>
      <w:r w:rsidR="00182037" w:rsidRPr="00015596">
        <w:rPr>
          <w:rFonts w:ascii="Book Antiqua" w:hAnsi="Book Antiqua"/>
        </w:rPr>
        <w:t>encephalocele</w:t>
      </w:r>
      <w:proofErr w:type="spellEnd"/>
      <w:r w:rsidR="00182037" w:rsidRPr="00015596">
        <w:rPr>
          <w:rFonts w:ascii="Book Antiqua" w:hAnsi="Book Antiqua"/>
        </w:rPr>
        <w:t xml:space="preserve"> was made. This was revised following </w:t>
      </w:r>
      <w:r w:rsidR="003901FD" w:rsidRPr="00015596">
        <w:rPr>
          <w:rFonts w:ascii="Book Antiqua" w:hAnsi="Book Antiqua"/>
        </w:rPr>
        <w:t>post</w:t>
      </w:r>
      <w:r w:rsidR="009F7E96" w:rsidRPr="00015596">
        <w:rPr>
          <w:rFonts w:ascii="Book Antiqua" w:hAnsi="Book Antiqua"/>
        </w:rPr>
        <w:t xml:space="preserve">natal </w:t>
      </w:r>
      <w:r w:rsidR="00182037" w:rsidRPr="00015596">
        <w:rPr>
          <w:rFonts w:ascii="Book Antiqua" w:hAnsi="Book Antiqua"/>
        </w:rPr>
        <w:t xml:space="preserve">MRI that demonstrated no </w:t>
      </w:r>
      <w:r w:rsidR="00D2664A" w:rsidRPr="00015596">
        <w:rPr>
          <w:rFonts w:ascii="Book Antiqua" w:hAnsi="Book Antiqua"/>
        </w:rPr>
        <w:t xml:space="preserve">intracranial involvement or </w:t>
      </w:r>
      <w:r w:rsidR="001E4598" w:rsidRPr="00015596">
        <w:rPr>
          <w:rFonts w:ascii="Book Antiqua" w:hAnsi="Book Antiqua"/>
        </w:rPr>
        <w:t xml:space="preserve">bony </w:t>
      </w:r>
      <w:r w:rsidR="009F7E96" w:rsidRPr="00015596">
        <w:rPr>
          <w:rFonts w:ascii="Book Antiqua" w:hAnsi="Book Antiqua"/>
        </w:rPr>
        <w:t xml:space="preserve">defect, utilising </w:t>
      </w:r>
      <w:r w:rsidR="00182037" w:rsidRPr="00015596">
        <w:rPr>
          <w:rFonts w:ascii="Book Antiqua" w:hAnsi="Book Antiqua"/>
        </w:rPr>
        <w:t>better soft tissue delineation. A</w:t>
      </w:r>
      <w:r w:rsidR="00BF55CD" w:rsidRPr="00015596">
        <w:rPr>
          <w:rFonts w:ascii="Book Antiqua" w:hAnsi="Book Antiqua"/>
        </w:rPr>
        <w:t>n</w:t>
      </w:r>
      <w:r w:rsidR="00182037" w:rsidRPr="00015596">
        <w:rPr>
          <w:rFonts w:ascii="Book Antiqua" w:hAnsi="Book Antiqua"/>
        </w:rPr>
        <w:t xml:space="preserve"> intranasal </w:t>
      </w:r>
      <w:proofErr w:type="spellStart"/>
      <w:r w:rsidR="00182037" w:rsidRPr="00015596">
        <w:rPr>
          <w:rFonts w:ascii="Book Antiqua" w:hAnsi="Book Antiqua"/>
        </w:rPr>
        <w:t>glioma</w:t>
      </w:r>
      <w:proofErr w:type="spellEnd"/>
      <w:r w:rsidR="00182037" w:rsidRPr="00015596">
        <w:rPr>
          <w:rFonts w:ascii="Book Antiqua" w:hAnsi="Book Antiqua"/>
        </w:rPr>
        <w:t xml:space="preserve"> was suspected and excised </w:t>
      </w:r>
      <w:r w:rsidR="00863CB4" w:rsidRPr="00863CB4">
        <w:rPr>
          <w:rFonts w:ascii="Book Antiqua" w:hAnsi="Book Antiqua"/>
          <w:i/>
        </w:rPr>
        <w:t>via</w:t>
      </w:r>
      <w:r w:rsidR="00182037" w:rsidRPr="00015596">
        <w:rPr>
          <w:rFonts w:ascii="Book Antiqua" w:hAnsi="Book Antiqua"/>
        </w:rPr>
        <w:t xml:space="preserve"> endoscopic intranasal and oral routes, and the diagno</w:t>
      </w:r>
      <w:r w:rsidR="008C45AE" w:rsidRPr="00015596">
        <w:rPr>
          <w:rFonts w:ascii="Book Antiqua" w:hAnsi="Book Antiqua"/>
        </w:rPr>
        <w:t>sis was confirmed on histology.</w:t>
      </w:r>
      <w:r w:rsidR="008F3E06" w:rsidRPr="00015596">
        <w:rPr>
          <w:rFonts w:ascii="Book Antiqua" w:hAnsi="Book Antiqua"/>
        </w:rPr>
        <w:t xml:space="preserve"> This case was complicated by the development of a lower respiratory tract infection and subsequent neonatal death. </w:t>
      </w:r>
    </w:p>
    <w:p w14:paraId="6695E8C1" w14:textId="721473EB" w:rsidR="00E27644" w:rsidRPr="00015596" w:rsidRDefault="00D51315" w:rsidP="00991CFF">
      <w:pPr>
        <w:spacing w:line="360" w:lineRule="auto"/>
        <w:ind w:firstLineChars="200" w:firstLine="480"/>
        <w:jc w:val="both"/>
        <w:rPr>
          <w:rFonts w:ascii="Book Antiqua" w:hAnsi="Book Antiqua"/>
        </w:rPr>
      </w:pPr>
      <w:r w:rsidRPr="00015596">
        <w:rPr>
          <w:rFonts w:ascii="Book Antiqua" w:hAnsi="Book Antiqua"/>
        </w:rPr>
        <w:t>Ajose-</w:t>
      </w:r>
      <w:proofErr w:type="spellStart"/>
      <w:r w:rsidRPr="00015596">
        <w:rPr>
          <w:rFonts w:ascii="Book Antiqua" w:hAnsi="Book Antiqua"/>
        </w:rPr>
        <w:t>Popoola</w:t>
      </w:r>
      <w:proofErr w:type="spellEnd"/>
      <w:r w:rsidRPr="00015596">
        <w:rPr>
          <w:rFonts w:ascii="Book Antiqua" w:hAnsi="Book Antiqua"/>
        </w:rPr>
        <w:t xml:space="preserve"> </w:t>
      </w:r>
      <w:r w:rsidRPr="00015596">
        <w:rPr>
          <w:rFonts w:ascii="Book Antiqua" w:hAnsi="Book Antiqua"/>
          <w:i/>
        </w:rPr>
        <w:t>et al</w:t>
      </w:r>
      <w:r w:rsidR="00ED2037" w:rsidRPr="00ED2037">
        <w:rPr>
          <w:rFonts w:ascii="Book Antiqua" w:hAnsi="Book Antiqua" w:hint="eastAsia"/>
          <w:vertAlign w:val="superscript"/>
          <w:lang w:eastAsia="zh-CN"/>
        </w:rPr>
        <w:t>[</w:t>
      </w:r>
      <w:r w:rsidR="00ED2037" w:rsidRPr="00015596">
        <w:rPr>
          <w:rFonts w:ascii="Book Antiqua" w:hAnsi="Book Antiqua"/>
          <w:vertAlign w:val="superscript"/>
        </w:rPr>
        <w:t>5</w:t>
      </w:r>
      <w:r w:rsidR="00ED2037">
        <w:rPr>
          <w:rFonts w:ascii="Book Antiqua" w:hAnsi="Book Antiqua" w:hint="eastAsia"/>
          <w:vertAlign w:val="superscript"/>
          <w:lang w:eastAsia="zh-CN"/>
        </w:rPr>
        <w:t>]</w:t>
      </w:r>
      <w:r w:rsidRPr="00015596">
        <w:rPr>
          <w:rFonts w:ascii="Book Antiqua" w:hAnsi="Book Antiqua"/>
        </w:rPr>
        <w:t xml:space="preserve"> (2011) described the management of a</w:t>
      </w:r>
      <w:r w:rsidR="007604AC" w:rsidRPr="00015596">
        <w:rPr>
          <w:rFonts w:ascii="Book Antiqua" w:hAnsi="Book Antiqua"/>
        </w:rPr>
        <w:t xml:space="preserve"> nasal </w:t>
      </w:r>
      <w:proofErr w:type="spellStart"/>
      <w:r w:rsidR="007604AC" w:rsidRPr="00015596">
        <w:rPr>
          <w:rFonts w:ascii="Book Antiqua" w:hAnsi="Book Antiqua"/>
        </w:rPr>
        <w:t>glioma</w:t>
      </w:r>
      <w:proofErr w:type="spellEnd"/>
      <w:r w:rsidR="007604AC" w:rsidRPr="00015596">
        <w:rPr>
          <w:rFonts w:ascii="Book Antiqua" w:hAnsi="Book Antiqua"/>
        </w:rPr>
        <w:t xml:space="preserve"> in a 3 month old child, who had a 25</w:t>
      </w:r>
      <w:r w:rsidR="00ED2037">
        <w:rPr>
          <w:rFonts w:ascii="Book Antiqua" w:hAnsi="Book Antiqua" w:hint="eastAsia"/>
          <w:lang w:eastAsia="zh-CN"/>
        </w:rPr>
        <w:t xml:space="preserve"> </w:t>
      </w:r>
      <w:r w:rsidR="007604AC" w:rsidRPr="00015596">
        <w:rPr>
          <w:rFonts w:ascii="Book Antiqua" w:hAnsi="Book Antiqua"/>
        </w:rPr>
        <w:t xml:space="preserve">mm </w:t>
      </w:r>
      <w:r w:rsidR="00ED2037" w:rsidRPr="00CE4867">
        <w:rPr>
          <w:rFonts w:ascii="Book Antiqua" w:hAnsi="Book Antiqua"/>
        </w:rPr>
        <w:t>×</w:t>
      </w:r>
      <w:r w:rsidR="007604AC" w:rsidRPr="00015596">
        <w:rPr>
          <w:rFonts w:ascii="Book Antiqua" w:hAnsi="Book Antiqua"/>
        </w:rPr>
        <w:t xml:space="preserve"> 25</w:t>
      </w:r>
      <w:r w:rsidR="00ED2037">
        <w:rPr>
          <w:rFonts w:ascii="Book Antiqua" w:hAnsi="Book Antiqua" w:hint="eastAsia"/>
          <w:lang w:eastAsia="zh-CN"/>
        </w:rPr>
        <w:t xml:space="preserve"> </w:t>
      </w:r>
      <w:r w:rsidR="007604AC" w:rsidRPr="00015596">
        <w:rPr>
          <w:rFonts w:ascii="Book Antiqua" w:hAnsi="Book Antiqua"/>
        </w:rPr>
        <w:t xml:space="preserve">mm non-pulsatile solid </w:t>
      </w:r>
      <w:proofErr w:type="spellStart"/>
      <w:r w:rsidR="007604AC" w:rsidRPr="00015596">
        <w:rPr>
          <w:rFonts w:ascii="Book Antiqua" w:hAnsi="Book Antiqua"/>
        </w:rPr>
        <w:lastRenderedPageBreak/>
        <w:t>nasoglabellar</w:t>
      </w:r>
      <w:proofErr w:type="spellEnd"/>
      <w:r w:rsidR="007604AC" w:rsidRPr="00015596">
        <w:rPr>
          <w:rFonts w:ascii="Book Antiqua" w:hAnsi="Book Antiqua"/>
        </w:rPr>
        <w:t xml:space="preserve"> mass detected on prenatal ultrasound. It was subsequently investigated with foetal </w:t>
      </w:r>
      <w:r w:rsidR="009F7E96" w:rsidRPr="00015596">
        <w:rPr>
          <w:rFonts w:ascii="Book Antiqua" w:hAnsi="Book Antiqua"/>
        </w:rPr>
        <w:t>MRI that</w:t>
      </w:r>
      <w:r w:rsidR="007604AC" w:rsidRPr="00015596">
        <w:rPr>
          <w:rFonts w:ascii="Book Antiqua" w:hAnsi="Book Antiqua"/>
        </w:rPr>
        <w:t xml:space="preserve"> showed the mass was separated from brain parenchymal by a distinct cerebrospinal fluid plane. The baby was delivered without complication and postnatal MRI revealed a 28</w:t>
      </w:r>
      <w:r w:rsidR="006471B4">
        <w:rPr>
          <w:rFonts w:ascii="Book Antiqua" w:hAnsi="Book Antiqua" w:hint="eastAsia"/>
          <w:lang w:eastAsia="zh-CN"/>
        </w:rPr>
        <w:t xml:space="preserve"> </w:t>
      </w:r>
      <w:r w:rsidR="007604AC" w:rsidRPr="00015596">
        <w:rPr>
          <w:rFonts w:ascii="Book Antiqua" w:hAnsi="Book Antiqua"/>
        </w:rPr>
        <w:t xml:space="preserve">mm </w:t>
      </w:r>
      <w:r w:rsidR="006471B4" w:rsidRPr="00CE4867">
        <w:rPr>
          <w:rFonts w:ascii="Book Antiqua" w:hAnsi="Book Antiqua"/>
        </w:rPr>
        <w:t>×</w:t>
      </w:r>
      <w:r w:rsidR="007604AC" w:rsidRPr="00015596">
        <w:rPr>
          <w:rFonts w:ascii="Book Antiqua" w:hAnsi="Book Antiqua"/>
        </w:rPr>
        <w:t xml:space="preserve"> 18</w:t>
      </w:r>
      <w:r w:rsidR="006471B4">
        <w:rPr>
          <w:rFonts w:ascii="Book Antiqua" w:hAnsi="Book Antiqua" w:hint="eastAsia"/>
          <w:lang w:eastAsia="zh-CN"/>
        </w:rPr>
        <w:t xml:space="preserve"> </w:t>
      </w:r>
      <w:r w:rsidR="007604AC" w:rsidRPr="00015596">
        <w:rPr>
          <w:rFonts w:ascii="Book Antiqua" w:hAnsi="Book Antiqua"/>
        </w:rPr>
        <w:t xml:space="preserve">mm </w:t>
      </w:r>
      <w:r w:rsidR="006471B4" w:rsidRPr="00CE4867">
        <w:rPr>
          <w:rFonts w:ascii="Book Antiqua" w:hAnsi="Book Antiqua"/>
        </w:rPr>
        <w:t>×</w:t>
      </w:r>
      <w:r w:rsidR="007604AC" w:rsidRPr="00015596">
        <w:rPr>
          <w:rFonts w:ascii="Book Antiqua" w:hAnsi="Book Antiqua"/>
        </w:rPr>
        <w:t xml:space="preserve"> 18</w:t>
      </w:r>
      <w:r w:rsidR="006471B4">
        <w:rPr>
          <w:rFonts w:ascii="Book Antiqua" w:hAnsi="Book Antiqua" w:hint="eastAsia"/>
          <w:lang w:eastAsia="zh-CN"/>
        </w:rPr>
        <w:t xml:space="preserve"> </w:t>
      </w:r>
      <w:r w:rsidR="007604AC" w:rsidRPr="00015596">
        <w:rPr>
          <w:rFonts w:ascii="Book Antiqua" w:hAnsi="Book Antiqua"/>
        </w:rPr>
        <w:t>mm mass in the midline, with possible intracranial communi</w:t>
      </w:r>
      <w:r w:rsidR="00D2664A" w:rsidRPr="00015596">
        <w:rPr>
          <w:rFonts w:ascii="Book Antiqua" w:hAnsi="Book Antiqua"/>
        </w:rPr>
        <w:t>cation through an anterior</w:t>
      </w:r>
      <w:r w:rsidR="001E4598" w:rsidRPr="00015596">
        <w:rPr>
          <w:rFonts w:ascii="Book Antiqua" w:hAnsi="Book Antiqua"/>
        </w:rPr>
        <w:t xml:space="preserve"> bony</w:t>
      </w:r>
      <w:r w:rsidR="007604AC" w:rsidRPr="00015596">
        <w:rPr>
          <w:rFonts w:ascii="Book Antiqua" w:hAnsi="Book Antiqua"/>
        </w:rPr>
        <w:t xml:space="preserve"> defect. Post</w:t>
      </w:r>
      <w:r w:rsidR="0018282E" w:rsidRPr="00015596">
        <w:rPr>
          <w:rFonts w:ascii="Book Antiqua" w:hAnsi="Book Antiqua"/>
        </w:rPr>
        <w:t>natal</w:t>
      </w:r>
      <w:r w:rsidR="007604AC" w:rsidRPr="00015596">
        <w:rPr>
          <w:rFonts w:ascii="Book Antiqua" w:hAnsi="Book Antiqua"/>
        </w:rPr>
        <w:t xml:space="preserve"> CT was undertaken</w:t>
      </w:r>
      <w:r w:rsidR="0018282E" w:rsidRPr="00015596">
        <w:rPr>
          <w:rFonts w:ascii="Book Antiqua" w:hAnsi="Book Antiqua"/>
        </w:rPr>
        <w:t xml:space="preserve"> at 3 </w:t>
      </w:r>
      <w:proofErr w:type="spellStart"/>
      <w:r w:rsidR="0018282E" w:rsidRPr="00015596">
        <w:rPr>
          <w:rFonts w:ascii="Book Antiqua" w:hAnsi="Book Antiqua"/>
        </w:rPr>
        <w:t>mo</w:t>
      </w:r>
      <w:proofErr w:type="spellEnd"/>
      <w:r w:rsidR="0018282E" w:rsidRPr="00015596">
        <w:rPr>
          <w:rFonts w:ascii="Book Antiqua" w:hAnsi="Book Antiqua"/>
        </w:rPr>
        <w:t xml:space="preserve"> of age,</w:t>
      </w:r>
      <w:r w:rsidR="007604AC" w:rsidRPr="00015596">
        <w:rPr>
          <w:rFonts w:ascii="Book Antiqua" w:hAnsi="Book Antiqua"/>
        </w:rPr>
        <w:t xml:space="preserve"> and</w:t>
      </w:r>
      <w:r w:rsidR="0018282E" w:rsidRPr="00015596">
        <w:rPr>
          <w:rFonts w:ascii="Book Antiqua" w:hAnsi="Book Antiqua"/>
        </w:rPr>
        <w:t xml:space="preserve"> showed the lesion had grown to a</w:t>
      </w:r>
      <w:r w:rsidR="007604AC" w:rsidRPr="00015596">
        <w:rPr>
          <w:rFonts w:ascii="Book Antiqua" w:hAnsi="Book Antiqua"/>
        </w:rPr>
        <w:t xml:space="preserve"> </w:t>
      </w:r>
      <w:r w:rsidR="0018282E" w:rsidRPr="00015596">
        <w:rPr>
          <w:rFonts w:ascii="Book Antiqua" w:hAnsi="Book Antiqua"/>
        </w:rPr>
        <w:t>28</w:t>
      </w:r>
      <w:r w:rsidR="006471B4">
        <w:rPr>
          <w:rFonts w:ascii="Book Antiqua" w:hAnsi="Book Antiqua" w:hint="eastAsia"/>
          <w:lang w:eastAsia="zh-CN"/>
        </w:rPr>
        <w:t xml:space="preserve"> </w:t>
      </w:r>
      <w:r w:rsidR="0018282E" w:rsidRPr="00015596">
        <w:rPr>
          <w:rFonts w:ascii="Book Antiqua" w:hAnsi="Book Antiqua"/>
        </w:rPr>
        <w:t xml:space="preserve">mm </w:t>
      </w:r>
      <w:r w:rsidR="006471B4" w:rsidRPr="00CE4867">
        <w:rPr>
          <w:rFonts w:ascii="Book Antiqua" w:hAnsi="Book Antiqua"/>
        </w:rPr>
        <w:t>×</w:t>
      </w:r>
      <w:r w:rsidR="0018282E" w:rsidRPr="00015596">
        <w:rPr>
          <w:rFonts w:ascii="Book Antiqua" w:hAnsi="Book Antiqua"/>
        </w:rPr>
        <w:t xml:space="preserve"> 20</w:t>
      </w:r>
      <w:r w:rsidR="006471B4">
        <w:rPr>
          <w:rFonts w:ascii="Book Antiqua" w:hAnsi="Book Antiqua" w:hint="eastAsia"/>
          <w:lang w:eastAsia="zh-CN"/>
        </w:rPr>
        <w:t xml:space="preserve"> </w:t>
      </w:r>
      <w:r w:rsidR="0018282E" w:rsidRPr="00015596">
        <w:rPr>
          <w:rFonts w:ascii="Book Antiqua" w:hAnsi="Book Antiqua"/>
        </w:rPr>
        <w:t xml:space="preserve">mm </w:t>
      </w:r>
      <w:r w:rsidR="006471B4" w:rsidRPr="00CE4867">
        <w:rPr>
          <w:rFonts w:ascii="Book Antiqua" w:hAnsi="Book Antiqua"/>
        </w:rPr>
        <w:t>×</w:t>
      </w:r>
      <w:r w:rsidR="0018282E" w:rsidRPr="00015596">
        <w:rPr>
          <w:rFonts w:ascii="Book Antiqua" w:hAnsi="Book Antiqua"/>
        </w:rPr>
        <w:t xml:space="preserve"> 20</w:t>
      </w:r>
      <w:r w:rsidR="006471B4">
        <w:rPr>
          <w:rFonts w:ascii="Book Antiqua" w:hAnsi="Book Antiqua" w:hint="eastAsia"/>
          <w:lang w:eastAsia="zh-CN"/>
        </w:rPr>
        <w:t xml:space="preserve"> </w:t>
      </w:r>
      <w:r w:rsidR="0018282E" w:rsidRPr="00015596">
        <w:rPr>
          <w:rFonts w:ascii="Book Antiqua" w:hAnsi="Book Antiqua"/>
        </w:rPr>
        <w:t>mm mass that appeared to have intracranial</w:t>
      </w:r>
      <w:r w:rsidR="00D2664A" w:rsidRPr="00015596">
        <w:rPr>
          <w:rFonts w:ascii="Book Antiqua" w:hAnsi="Book Antiqua"/>
        </w:rPr>
        <w:t xml:space="preserve"> connection </w:t>
      </w:r>
      <w:r w:rsidR="00863CB4" w:rsidRPr="00863CB4">
        <w:rPr>
          <w:rFonts w:ascii="Book Antiqua" w:hAnsi="Book Antiqua"/>
          <w:i/>
        </w:rPr>
        <w:t>via</w:t>
      </w:r>
      <w:r w:rsidR="00D2664A" w:rsidRPr="00015596">
        <w:rPr>
          <w:rFonts w:ascii="Book Antiqua" w:hAnsi="Book Antiqua"/>
        </w:rPr>
        <w:t xml:space="preserve"> </w:t>
      </w:r>
      <w:proofErr w:type="gramStart"/>
      <w:r w:rsidR="00D2664A" w:rsidRPr="00015596">
        <w:rPr>
          <w:rFonts w:ascii="Book Antiqua" w:hAnsi="Book Antiqua"/>
        </w:rPr>
        <w:t>a</w:t>
      </w:r>
      <w:proofErr w:type="gramEnd"/>
      <w:r w:rsidR="00D2664A" w:rsidRPr="00015596">
        <w:rPr>
          <w:rFonts w:ascii="Book Antiqua" w:hAnsi="Book Antiqua"/>
        </w:rPr>
        <w:t xml:space="preserve"> 8</w:t>
      </w:r>
      <w:r w:rsidR="006471B4">
        <w:rPr>
          <w:rFonts w:ascii="Book Antiqua" w:hAnsi="Book Antiqua" w:hint="eastAsia"/>
          <w:lang w:eastAsia="zh-CN"/>
        </w:rPr>
        <w:t xml:space="preserve"> </w:t>
      </w:r>
      <w:r w:rsidR="00D2664A" w:rsidRPr="00015596">
        <w:rPr>
          <w:rFonts w:ascii="Book Antiqua" w:hAnsi="Book Antiqua"/>
        </w:rPr>
        <w:t xml:space="preserve">mm </w:t>
      </w:r>
      <w:r w:rsidR="006471B4" w:rsidRPr="00CE4867">
        <w:rPr>
          <w:rFonts w:ascii="Book Antiqua" w:hAnsi="Book Antiqua"/>
        </w:rPr>
        <w:t>×</w:t>
      </w:r>
      <w:r w:rsidR="006471B4">
        <w:rPr>
          <w:rFonts w:ascii="Book Antiqua" w:hAnsi="Book Antiqua" w:hint="eastAsia"/>
          <w:lang w:eastAsia="zh-CN"/>
        </w:rPr>
        <w:t xml:space="preserve"> </w:t>
      </w:r>
      <w:r w:rsidR="00D2664A" w:rsidRPr="00015596">
        <w:rPr>
          <w:rFonts w:ascii="Book Antiqua" w:hAnsi="Book Antiqua"/>
        </w:rPr>
        <w:t>6</w:t>
      </w:r>
      <w:r w:rsidR="006471B4">
        <w:rPr>
          <w:rFonts w:ascii="Book Antiqua" w:hAnsi="Book Antiqua" w:hint="eastAsia"/>
          <w:lang w:eastAsia="zh-CN"/>
        </w:rPr>
        <w:t xml:space="preserve"> </w:t>
      </w:r>
      <w:r w:rsidR="00D2664A" w:rsidRPr="00015596">
        <w:rPr>
          <w:rFonts w:ascii="Book Antiqua" w:hAnsi="Book Antiqua"/>
        </w:rPr>
        <w:t xml:space="preserve">mm </w:t>
      </w:r>
      <w:r w:rsidR="001E4598" w:rsidRPr="00015596">
        <w:rPr>
          <w:rFonts w:ascii="Book Antiqua" w:hAnsi="Book Antiqua"/>
        </w:rPr>
        <w:t xml:space="preserve">bony </w:t>
      </w:r>
      <w:r w:rsidR="0018282E" w:rsidRPr="00015596">
        <w:rPr>
          <w:rFonts w:ascii="Book Antiqua" w:hAnsi="Book Antiqua"/>
        </w:rPr>
        <w:t xml:space="preserve">defect of the glabella and metopic suture. The lesion was excised </w:t>
      </w:r>
      <w:r w:rsidR="00863CB4" w:rsidRPr="00863CB4">
        <w:rPr>
          <w:rFonts w:ascii="Book Antiqua" w:hAnsi="Book Antiqua"/>
          <w:i/>
        </w:rPr>
        <w:t>via</w:t>
      </w:r>
      <w:r w:rsidR="0018282E" w:rsidRPr="00015596">
        <w:rPr>
          <w:rFonts w:ascii="Book Antiqua" w:hAnsi="Book Antiqua"/>
        </w:rPr>
        <w:t xml:space="preserve"> a midline nasal incision and no communication with the intracranial vault was seen. Histology confirmed a diagnosis of nasal </w:t>
      </w:r>
      <w:proofErr w:type="spellStart"/>
      <w:r w:rsidR="0018282E" w:rsidRPr="00015596">
        <w:rPr>
          <w:rFonts w:ascii="Book Antiqua" w:hAnsi="Book Antiqua"/>
        </w:rPr>
        <w:t>glioma</w:t>
      </w:r>
      <w:proofErr w:type="spellEnd"/>
      <w:r w:rsidR="0018282E" w:rsidRPr="00015596">
        <w:rPr>
          <w:rFonts w:ascii="Book Antiqua" w:hAnsi="Book Antiqua"/>
        </w:rPr>
        <w:t xml:space="preserve">. </w:t>
      </w:r>
    </w:p>
    <w:p w14:paraId="021A89AE" w14:textId="7FA8788C" w:rsidR="0018282E" w:rsidRPr="00015596" w:rsidRDefault="0064732D" w:rsidP="00991CFF">
      <w:pPr>
        <w:spacing w:line="360" w:lineRule="auto"/>
        <w:ind w:firstLineChars="150" w:firstLine="360"/>
        <w:jc w:val="both"/>
        <w:rPr>
          <w:rFonts w:ascii="Book Antiqua" w:hAnsi="Book Antiqua"/>
        </w:rPr>
      </w:pPr>
      <w:proofErr w:type="spellStart"/>
      <w:r w:rsidRPr="00015596">
        <w:rPr>
          <w:rFonts w:ascii="Book Antiqua" w:hAnsi="Book Antiqua"/>
        </w:rPr>
        <w:t>Tonni</w:t>
      </w:r>
      <w:proofErr w:type="spellEnd"/>
      <w:r w:rsidRPr="00015596">
        <w:rPr>
          <w:rFonts w:ascii="Book Antiqua" w:hAnsi="Book Antiqua"/>
        </w:rPr>
        <w:t xml:space="preserve"> </w:t>
      </w:r>
      <w:r w:rsidRPr="00015596">
        <w:rPr>
          <w:rFonts w:ascii="Book Antiqua" w:hAnsi="Book Antiqua"/>
          <w:i/>
        </w:rPr>
        <w:t xml:space="preserve">et </w:t>
      </w:r>
      <w:proofErr w:type="gramStart"/>
      <w:r w:rsidRPr="00015596">
        <w:rPr>
          <w:rFonts w:ascii="Book Antiqua" w:hAnsi="Book Antiqua"/>
          <w:i/>
        </w:rPr>
        <w:t>al</w:t>
      </w:r>
      <w:r w:rsidR="00ED2037" w:rsidRPr="00ED2037">
        <w:rPr>
          <w:rFonts w:ascii="Book Antiqua" w:hAnsi="Book Antiqua" w:hint="eastAsia"/>
          <w:vertAlign w:val="superscript"/>
          <w:lang w:eastAsia="zh-CN"/>
        </w:rPr>
        <w:t>[</w:t>
      </w:r>
      <w:proofErr w:type="gramEnd"/>
      <w:r w:rsidR="00ED2037" w:rsidRPr="00015596">
        <w:rPr>
          <w:rFonts w:ascii="Book Antiqua" w:hAnsi="Book Antiqua"/>
          <w:vertAlign w:val="superscript"/>
        </w:rPr>
        <w:t>5</w:t>
      </w:r>
      <w:r w:rsidR="00ED2037">
        <w:rPr>
          <w:rFonts w:ascii="Book Antiqua" w:hAnsi="Book Antiqua" w:hint="eastAsia"/>
          <w:vertAlign w:val="superscript"/>
          <w:lang w:eastAsia="zh-CN"/>
        </w:rPr>
        <w:t>]</w:t>
      </w:r>
      <w:r w:rsidRPr="00015596">
        <w:rPr>
          <w:rFonts w:ascii="Book Antiqua" w:hAnsi="Book Antiqua"/>
          <w:i/>
        </w:rPr>
        <w:t xml:space="preserve"> </w:t>
      </w:r>
      <w:r w:rsidRPr="00015596">
        <w:rPr>
          <w:rFonts w:ascii="Book Antiqua" w:hAnsi="Book Antiqua"/>
        </w:rPr>
        <w:t xml:space="preserve">(2011) described a second trimester detection of a midline craniofacial </w:t>
      </w:r>
      <w:proofErr w:type="spellStart"/>
      <w:r w:rsidRPr="00015596">
        <w:rPr>
          <w:rFonts w:ascii="Book Antiqua" w:hAnsi="Book Antiqua"/>
        </w:rPr>
        <w:t>anomolie</w:t>
      </w:r>
      <w:proofErr w:type="spellEnd"/>
      <w:r w:rsidRPr="00015596">
        <w:rPr>
          <w:rFonts w:ascii="Book Antiqua" w:hAnsi="Book Antiqua"/>
        </w:rPr>
        <w:t xml:space="preserve">. Further examination </w:t>
      </w:r>
      <w:r w:rsidR="00863CB4" w:rsidRPr="00863CB4">
        <w:rPr>
          <w:rFonts w:ascii="Book Antiqua" w:hAnsi="Book Antiqua"/>
          <w:i/>
        </w:rPr>
        <w:t>via</w:t>
      </w:r>
      <w:r w:rsidRPr="00015596">
        <w:rPr>
          <w:rFonts w:ascii="Book Antiqua" w:hAnsi="Book Antiqua"/>
        </w:rPr>
        <w:t xml:space="preserve"> amniocentesis showed </w:t>
      </w:r>
      <w:r w:rsidR="00D2664A" w:rsidRPr="00015596">
        <w:rPr>
          <w:rFonts w:ascii="Book Antiqua" w:hAnsi="Book Antiqua"/>
        </w:rPr>
        <w:t>a 46</w:t>
      </w:r>
      <w:proofErr w:type="gramStart"/>
      <w:r w:rsidR="00D2664A" w:rsidRPr="00015596">
        <w:rPr>
          <w:rFonts w:ascii="Book Antiqua" w:hAnsi="Book Antiqua"/>
        </w:rPr>
        <w:t>,xx</w:t>
      </w:r>
      <w:proofErr w:type="gramEnd"/>
      <w:r w:rsidR="00D2664A" w:rsidRPr="00015596">
        <w:rPr>
          <w:rFonts w:ascii="Book Antiqua" w:hAnsi="Book Antiqua"/>
        </w:rPr>
        <w:t xml:space="preserve"> Karyotype with elevated α</w:t>
      </w:r>
      <w:r w:rsidRPr="00015596">
        <w:rPr>
          <w:rFonts w:ascii="Book Antiqua" w:hAnsi="Book Antiqua"/>
        </w:rPr>
        <w:t>-FP levels. The parents declined further antenatal investigation and opte</w:t>
      </w:r>
      <w:r w:rsidR="00D2664A" w:rsidRPr="00015596">
        <w:rPr>
          <w:rFonts w:ascii="Book Antiqua" w:hAnsi="Book Antiqua"/>
        </w:rPr>
        <w:t>d for legal termination of preg</w:t>
      </w:r>
      <w:r w:rsidRPr="00015596">
        <w:rPr>
          <w:rFonts w:ascii="Book Antiqua" w:hAnsi="Book Antiqua"/>
        </w:rPr>
        <w:t>nancy in view of the severe psychophysical distu</w:t>
      </w:r>
      <w:r w:rsidR="008F3E06" w:rsidRPr="00015596">
        <w:rPr>
          <w:rFonts w:ascii="Book Antiqua" w:hAnsi="Book Antiqua"/>
        </w:rPr>
        <w:t>r</w:t>
      </w:r>
      <w:r w:rsidRPr="00015596">
        <w:rPr>
          <w:rFonts w:ascii="Book Antiqua" w:hAnsi="Book Antiqua"/>
        </w:rPr>
        <w:t xml:space="preserve">bances associated with the detection of the abnormality with life threatening risks to the mother. Tissue obtained by necropsy confirmed the diagnosis of nasal </w:t>
      </w:r>
      <w:proofErr w:type="spellStart"/>
      <w:r w:rsidRPr="00015596">
        <w:rPr>
          <w:rFonts w:ascii="Book Antiqua" w:hAnsi="Book Antiqua"/>
        </w:rPr>
        <w:t>glioma</w:t>
      </w:r>
      <w:proofErr w:type="spellEnd"/>
      <w:r w:rsidRPr="00015596">
        <w:rPr>
          <w:rFonts w:ascii="Book Antiqua" w:hAnsi="Book Antiqua"/>
        </w:rPr>
        <w:t xml:space="preserve">.  </w:t>
      </w:r>
    </w:p>
    <w:p w14:paraId="4F2085D7" w14:textId="77777777" w:rsidR="00D51315" w:rsidRPr="00015596" w:rsidRDefault="00D51315" w:rsidP="00991CFF">
      <w:pPr>
        <w:spacing w:line="360" w:lineRule="auto"/>
        <w:jc w:val="both"/>
        <w:rPr>
          <w:rFonts w:ascii="Book Antiqua" w:hAnsi="Book Antiqua"/>
        </w:rPr>
      </w:pPr>
    </w:p>
    <w:p w14:paraId="2DBB7AB3" w14:textId="0C88422A" w:rsidR="008F3E06" w:rsidRPr="008F0B4E" w:rsidRDefault="008F0B4E" w:rsidP="00991CFF">
      <w:pPr>
        <w:spacing w:line="360" w:lineRule="auto"/>
        <w:jc w:val="both"/>
        <w:rPr>
          <w:rFonts w:ascii="Book Antiqua" w:hAnsi="Book Antiqua"/>
          <w:b/>
        </w:rPr>
      </w:pPr>
      <w:r w:rsidRPr="008F0B4E">
        <w:rPr>
          <w:rFonts w:ascii="Book Antiqua" w:hAnsi="Book Antiqua"/>
          <w:b/>
        </w:rPr>
        <w:t>DISCUSSION</w:t>
      </w:r>
    </w:p>
    <w:p w14:paraId="0C5EFD99" w14:textId="269D7B10" w:rsidR="00D51315" w:rsidRPr="00015596" w:rsidRDefault="008F3E06" w:rsidP="00991CFF">
      <w:pPr>
        <w:spacing w:line="360" w:lineRule="auto"/>
        <w:jc w:val="both"/>
        <w:rPr>
          <w:rFonts w:ascii="Book Antiqua" w:hAnsi="Book Antiqua"/>
        </w:rPr>
      </w:pPr>
      <w:r w:rsidRPr="00015596">
        <w:rPr>
          <w:rFonts w:ascii="Book Antiqua" w:hAnsi="Book Antiqua"/>
        </w:rPr>
        <w:t xml:space="preserve">Nasal </w:t>
      </w:r>
      <w:proofErr w:type="spellStart"/>
      <w:r w:rsidR="00FC12C8" w:rsidRPr="00015596">
        <w:rPr>
          <w:rFonts w:ascii="Book Antiqua" w:hAnsi="Book Antiqua"/>
        </w:rPr>
        <w:t>glioma</w:t>
      </w:r>
      <w:proofErr w:type="spellEnd"/>
      <w:r w:rsidR="00FC12C8" w:rsidRPr="00015596">
        <w:rPr>
          <w:rFonts w:ascii="Book Antiqua" w:hAnsi="Book Antiqua"/>
        </w:rPr>
        <w:t xml:space="preserve"> is a rare benign congenit</w:t>
      </w:r>
      <w:r w:rsidRPr="00015596">
        <w:rPr>
          <w:rFonts w:ascii="Book Antiqua" w:hAnsi="Book Antiqua"/>
        </w:rPr>
        <w:t>al midline facial defect that is being detected in the prenatal pe</w:t>
      </w:r>
      <w:r w:rsidR="0004365A" w:rsidRPr="00015596">
        <w:rPr>
          <w:rFonts w:ascii="Book Antiqua" w:hAnsi="Book Antiqua"/>
        </w:rPr>
        <w:t xml:space="preserve">riod with increasing </w:t>
      </w:r>
      <w:proofErr w:type="gramStart"/>
      <w:r w:rsidR="0004365A" w:rsidRPr="00015596">
        <w:rPr>
          <w:rFonts w:ascii="Book Antiqua" w:hAnsi="Book Antiqua"/>
        </w:rPr>
        <w:t>frequency</w:t>
      </w:r>
      <w:r w:rsidR="00E00E0D" w:rsidRPr="00E00E0D">
        <w:rPr>
          <w:rFonts w:ascii="Book Antiqua" w:hAnsi="Book Antiqua" w:hint="eastAsia"/>
          <w:vertAlign w:val="superscript"/>
          <w:lang w:eastAsia="zh-CN"/>
        </w:rPr>
        <w:t>[</w:t>
      </w:r>
      <w:proofErr w:type="gramEnd"/>
      <w:r w:rsidR="009F2069" w:rsidRPr="00E00E0D">
        <w:rPr>
          <w:rFonts w:ascii="Book Antiqua" w:hAnsi="Book Antiqua"/>
          <w:vertAlign w:val="superscript"/>
        </w:rPr>
        <w:t>2</w:t>
      </w:r>
      <w:r w:rsidR="00E00E0D">
        <w:rPr>
          <w:rFonts w:ascii="Book Antiqua" w:hAnsi="Book Antiqua" w:hint="eastAsia"/>
          <w:vertAlign w:val="superscript"/>
          <w:lang w:eastAsia="zh-CN"/>
        </w:rPr>
        <w:t>]</w:t>
      </w:r>
      <w:r w:rsidR="0004365A" w:rsidRPr="00015596">
        <w:rPr>
          <w:rFonts w:ascii="Book Antiqua" w:hAnsi="Book Antiqua"/>
        </w:rPr>
        <w:t xml:space="preserve">. </w:t>
      </w:r>
      <w:r w:rsidR="00562379" w:rsidRPr="00015596">
        <w:rPr>
          <w:rFonts w:ascii="Book Antiqua" w:hAnsi="Book Antiqua"/>
        </w:rPr>
        <w:t>Advances in foetal imaging provide</w:t>
      </w:r>
      <w:r w:rsidRPr="00015596">
        <w:rPr>
          <w:rFonts w:ascii="Book Antiqua" w:hAnsi="Book Antiqua"/>
        </w:rPr>
        <w:t xml:space="preserve"> more accurate</w:t>
      </w:r>
      <w:r w:rsidR="00562379" w:rsidRPr="00015596">
        <w:rPr>
          <w:rFonts w:ascii="Book Antiqua" w:hAnsi="Book Antiqua"/>
        </w:rPr>
        <w:t xml:space="preserve"> delineation of the foetal face. </w:t>
      </w:r>
      <w:r w:rsidR="0004365A" w:rsidRPr="00015596">
        <w:rPr>
          <w:rFonts w:ascii="Book Antiqua" w:hAnsi="Book Antiqua"/>
        </w:rPr>
        <w:t xml:space="preserve">Ultrasound scanning is still the dominant antenatal imaging modality in modern obstetrics. The use of 3D rendered images along with </w:t>
      </w:r>
      <w:r w:rsidR="00562379" w:rsidRPr="00015596">
        <w:rPr>
          <w:rFonts w:ascii="Book Antiqua" w:hAnsi="Book Antiqua"/>
        </w:rPr>
        <w:t>d</w:t>
      </w:r>
      <w:r w:rsidR="0004365A" w:rsidRPr="00015596">
        <w:rPr>
          <w:rFonts w:ascii="Book Antiqua" w:hAnsi="Book Antiqua"/>
        </w:rPr>
        <w:t xml:space="preserve">oppler </w:t>
      </w:r>
      <w:r w:rsidR="00562379" w:rsidRPr="00015596">
        <w:rPr>
          <w:rFonts w:ascii="Book Antiqua" w:hAnsi="Book Antiqua"/>
        </w:rPr>
        <w:t xml:space="preserve">waveforms show characteristics that allows specialists to narrow their differential </w:t>
      </w:r>
      <w:proofErr w:type="gramStart"/>
      <w:r w:rsidR="00562379" w:rsidRPr="00015596">
        <w:rPr>
          <w:rFonts w:ascii="Book Antiqua" w:hAnsi="Book Antiqua"/>
        </w:rPr>
        <w:t>diagnosis</w:t>
      </w:r>
      <w:r w:rsidR="00E00E0D" w:rsidRPr="00E00E0D">
        <w:rPr>
          <w:rFonts w:ascii="Book Antiqua" w:hAnsi="Book Antiqua" w:hint="eastAsia"/>
          <w:vertAlign w:val="superscript"/>
          <w:lang w:eastAsia="zh-CN"/>
        </w:rPr>
        <w:t>[</w:t>
      </w:r>
      <w:proofErr w:type="gramEnd"/>
      <w:r w:rsidR="00DB4493" w:rsidRPr="00015596">
        <w:rPr>
          <w:rFonts w:ascii="Book Antiqua" w:hAnsi="Book Antiqua"/>
          <w:vertAlign w:val="superscript"/>
        </w:rPr>
        <w:t>1</w:t>
      </w:r>
      <w:r w:rsidR="00FE5881" w:rsidRPr="00015596">
        <w:rPr>
          <w:rFonts w:ascii="Book Antiqua" w:hAnsi="Book Antiqua"/>
          <w:vertAlign w:val="superscript"/>
        </w:rPr>
        <w:t>2</w:t>
      </w:r>
      <w:r w:rsidR="00E00E0D">
        <w:rPr>
          <w:rFonts w:ascii="Book Antiqua" w:hAnsi="Book Antiqua" w:hint="eastAsia"/>
          <w:vertAlign w:val="superscript"/>
          <w:lang w:eastAsia="zh-CN"/>
        </w:rPr>
        <w:t>]</w:t>
      </w:r>
      <w:r w:rsidR="00562379" w:rsidRPr="00015596">
        <w:rPr>
          <w:rFonts w:ascii="Book Antiqua" w:hAnsi="Book Antiqua"/>
        </w:rPr>
        <w:t xml:space="preserve">. </w:t>
      </w:r>
    </w:p>
    <w:p w14:paraId="33337E85" w14:textId="3CA957B6" w:rsidR="008F3E06" w:rsidRPr="00015596" w:rsidRDefault="008F3E06" w:rsidP="00991CFF">
      <w:pPr>
        <w:widowControl w:val="0"/>
        <w:autoSpaceDE w:val="0"/>
        <w:autoSpaceDN w:val="0"/>
        <w:adjustRightInd w:val="0"/>
        <w:spacing w:line="360" w:lineRule="auto"/>
        <w:ind w:firstLineChars="150" w:firstLine="360"/>
        <w:jc w:val="both"/>
        <w:rPr>
          <w:rFonts w:ascii="Book Antiqua" w:hAnsi="Book Antiqua"/>
        </w:rPr>
      </w:pPr>
      <w:r w:rsidRPr="00015596">
        <w:rPr>
          <w:rFonts w:ascii="Book Antiqua" w:hAnsi="Book Antiqua"/>
        </w:rPr>
        <w:t xml:space="preserve">An anterior </w:t>
      </w:r>
      <w:proofErr w:type="spellStart"/>
      <w:r w:rsidRPr="00015596">
        <w:rPr>
          <w:rFonts w:ascii="Book Antiqua" w:hAnsi="Book Antiqua"/>
        </w:rPr>
        <w:t>encephalocele</w:t>
      </w:r>
      <w:proofErr w:type="spellEnd"/>
      <w:r w:rsidRPr="00015596">
        <w:rPr>
          <w:rFonts w:ascii="Book Antiqua" w:hAnsi="Book Antiqua"/>
        </w:rPr>
        <w:t xml:space="preserve">, appears as a midline cystic or solid mass emanating from a </w:t>
      </w:r>
      <w:proofErr w:type="spellStart"/>
      <w:r w:rsidRPr="00015596">
        <w:rPr>
          <w:rFonts w:ascii="Book Antiqua" w:hAnsi="Book Antiqua"/>
        </w:rPr>
        <w:t>calvarial</w:t>
      </w:r>
      <w:proofErr w:type="spellEnd"/>
      <w:r w:rsidRPr="00015596">
        <w:rPr>
          <w:rFonts w:ascii="Book Antiqua" w:hAnsi="Book Antiqua"/>
        </w:rPr>
        <w:t xml:space="preserve"> defect and may be acco</w:t>
      </w:r>
      <w:r w:rsidR="00DB4493" w:rsidRPr="00015596">
        <w:rPr>
          <w:rFonts w:ascii="Book Antiqua" w:hAnsi="Book Antiqua"/>
        </w:rPr>
        <w:t xml:space="preserve">mpanied by </w:t>
      </w:r>
      <w:proofErr w:type="spellStart"/>
      <w:proofErr w:type="gramStart"/>
      <w:r w:rsidR="00DB4493" w:rsidRPr="00015596">
        <w:rPr>
          <w:rFonts w:ascii="Book Antiqua" w:hAnsi="Book Antiqua"/>
        </w:rPr>
        <w:t>ventriculomegaly</w:t>
      </w:r>
      <w:proofErr w:type="spellEnd"/>
      <w:r w:rsidR="00401598" w:rsidRPr="00E00E0D">
        <w:rPr>
          <w:rFonts w:ascii="Book Antiqua" w:hAnsi="Book Antiqua" w:hint="eastAsia"/>
          <w:vertAlign w:val="superscript"/>
          <w:lang w:eastAsia="zh-CN"/>
        </w:rPr>
        <w:t>[</w:t>
      </w:r>
      <w:proofErr w:type="gramEnd"/>
      <w:r w:rsidR="00401598" w:rsidRPr="00015596">
        <w:rPr>
          <w:rFonts w:ascii="Book Antiqua" w:hAnsi="Book Antiqua"/>
          <w:vertAlign w:val="superscript"/>
        </w:rPr>
        <w:t>2</w:t>
      </w:r>
      <w:r w:rsidR="00401598">
        <w:rPr>
          <w:rFonts w:ascii="Book Antiqua" w:hAnsi="Book Antiqua" w:hint="eastAsia"/>
          <w:vertAlign w:val="superscript"/>
          <w:lang w:eastAsia="zh-CN"/>
        </w:rPr>
        <w:t>]</w:t>
      </w:r>
      <w:r w:rsidR="00D2664A" w:rsidRPr="00015596">
        <w:rPr>
          <w:rFonts w:ascii="Book Antiqua" w:hAnsi="Book Antiqua"/>
        </w:rPr>
        <w:t>. Haemangioma</w:t>
      </w:r>
      <w:r w:rsidRPr="00015596">
        <w:rPr>
          <w:rFonts w:ascii="Book Antiqua" w:hAnsi="Book Antiqua"/>
        </w:rPr>
        <w:t xml:space="preserve"> demonstrate</w:t>
      </w:r>
      <w:r w:rsidR="00D2664A" w:rsidRPr="00015596">
        <w:rPr>
          <w:rFonts w:ascii="Book Antiqua" w:hAnsi="Book Antiqua"/>
        </w:rPr>
        <w:t>s</w:t>
      </w:r>
      <w:r w:rsidRPr="00015596">
        <w:rPr>
          <w:rFonts w:ascii="Book Antiqua" w:hAnsi="Book Antiqua"/>
        </w:rPr>
        <w:t xml:space="preserve"> a typical </w:t>
      </w:r>
      <w:proofErr w:type="gramStart"/>
      <w:r w:rsidRPr="00015596">
        <w:rPr>
          <w:rFonts w:ascii="Book Antiqua" w:hAnsi="Book Antiqua"/>
        </w:rPr>
        <w:t>doppler</w:t>
      </w:r>
      <w:proofErr w:type="gramEnd"/>
      <w:r w:rsidRPr="00015596">
        <w:rPr>
          <w:rFonts w:ascii="Book Antiqua" w:hAnsi="Book Antiqua"/>
        </w:rPr>
        <w:t xml:space="preserve"> blood flow pattern, high during arterial diastole, within a </w:t>
      </w:r>
      <w:proofErr w:type="spellStart"/>
      <w:r w:rsidRPr="00015596">
        <w:rPr>
          <w:rFonts w:ascii="Book Antiqua" w:hAnsi="Book Antiqua"/>
        </w:rPr>
        <w:t>septate</w:t>
      </w:r>
      <w:proofErr w:type="spellEnd"/>
      <w:r w:rsidRPr="00015596">
        <w:rPr>
          <w:rFonts w:ascii="Book Antiqua" w:hAnsi="Book Antiqua"/>
        </w:rPr>
        <w:t xml:space="preserve"> or solid mass </w:t>
      </w:r>
      <w:r w:rsidRPr="00015596">
        <w:rPr>
          <w:rFonts w:ascii="Book Antiqua" w:hAnsi="Book Antiqua"/>
        </w:rPr>
        <w:lastRenderedPageBreak/>
        <w:t>protruding from the skull</w:t>
      </w:r>
      <w:r w:rsidR="009F2069" w:rsidRPr="00015596">
        <w:rPr>
          <w:rFonts w:ascii="Book Antiqua" w:hAnsi="Book Antiqua"/>
          <w:vertAlign w:val="superscript"/>
        </w:rPr>
        <w:t>2</w:t>
      </w:r>
      <w:r w:rsidR="00D2664A" w:rsidRPr="00015596">
        <w:rPr>
          <w:rFonts w:ascii="Book Antiqua" w:hAnsi="Book Antiqua"/>
        </w:rPr>
        <w:t xml:space="preserve">. Nasal </w:t>
      </w:r>
      <w:proofErr w:type="spellStart"/>
      <w:proofErr w:type="gramStart"/>
      <w:r w:rsidR="00D2664A" w:rsidRPr="00015596">
        <w:rPr>
          <w:rFonts w:ascii="Book Antiqua" w:hAnsi="Book Antiqua"/>
        </w:rPr>
        <w:t>glioma</w:t>
      </w:r>
      <w:proofErr w:type="spellEnd"/>
      <w:r w:rsidRPr="00015596">
        <w:rPr>
          <w:rFonts w:ascii="Book Antiqua" w:hAnsi="Book Antiqua"/>
        </w:rPr>
        <w:t xml:space="preserve"> are</w:t>
      </w:r>
      <w:proofErr w:type="gramEnd"/>
      <w:r w:rsidRPr="00015596">
        <w:rPr>
          <w:rFonts w:ascii="Book Antiqua" w:hAnsi="Book Antiqua"/>
        </w:rPr>
        <w:t xml:space="preserve"> firm and </w:t>
      </w:r>
      <w:proofErr w:type="spellStart"/>
      <w:r w:rsidRPr="00015596">
        <w:rPr>
          <w:rFonts w:ascii="Book Antiqua" w:hAnsi="Book Antiqua"/>
        </w:rPr>
        <w:t>nonpulsatile</w:t>
      </w:r>
      <w:proofErr w:type="spellEnd"/>
      <w:r w:rsidRPr="00015596">
        <w:rPr>
          <w:rFonts w:ascii="Book Antiqua" w:hAnsi="Book Antiqua"/>
        </w:rPr>
        <w:t xml:space="preserve"> masses, most commonly originating from the </w:t>
      </w:r>
      <w:proofErr w:type="spellStart"/>
      <w:r w:rsidRPr="00015596">
        <w:rPr>
          <w:rFonts w:ascii="Book Antiqua" w:hAnsi="Book Antiqua"/>
        </w:rPr>
        <w:t>nasoglabellar</w:t>
      </w:r>
      <w:proofErr w:type="spellEnd"/>
      <w:r w:rsidRPr="00015596">
        <w:rPr>
          <w:rFonts w:ascii="Book Antiqua" w:hAnsi="Book Antiqua"/>
        </w:rPr>
        <w:t xml:space="preserve"> region, with low flow on</w:t>
      </w:r>
      <w:r w:rsidR="00D2664A" w:rsidRPr="00015596">
        <w:rPr>
          <w:rFonts w:ascii="Book Antiqua" w:hAnsi="Book Antiqua"/>
        </w:rPr>
        <w:t xml:space="preserve"> doppler signal. Retinoblastoma</w:t>
      </w:r>
      <w:r w:rsidRPr="00015596">
        <w:rPr>
          <w:rFonts w:ascii="Book Antiqua" w:hAnsi="Book Antiqua"/>
        </w:rPr>
        <w:t xml:space="preserve"> appear as a heterogeneous mass arising directly from the orbit, with an irregular echogenic s</w:t>
      </w:r>
      <w:r w:rsidR="00DB4493" w:rsidRPr="00015596">
        <w:rPr>
          <w:rFonts w:ascii="Book Antiqua" w:hAnsi="Book Antiqua"/>
        </w:rPr>
        <w:t xml:space="preserve">tructure and covering </w:t>
      </w:r>
      <w:proofErr w:type="gramStart"/>
      <w:r w:rsidR="00DB4493" w:rsidRPr="00015596">
        <w:rPr>
          <w:rFonts w:ascii="Book Antiqua" w:hAnsi="Book Antiqua"/>
        </w:rPr>
        <w:t>membrane</w:t>
      </w:r>
      <w:r w:rsidR="00306A61" w:rsidRPr="00E00E0D">
        <w:rPr>
          <w:rFonts w:ascii="Book Antiqua" w:hAnsi="Book Antiqua" w:hint="eastAsia"/>
          <w:vertAlign w:val="superscript"/>
          <w:lang w:eastAsia="zh-CN"/>
        </w:rPr>
        <w:t>[</w:t>
      </w:r>
      <w:proofErr w:type="gramEnd"/>
      <w:r w:rsidR="00306A61" w:rsidRPr="00015596">
        <w:rPr>
          <w:rFonts w:ascii="Book Antiqua" w:hAnsi="Book Antiqua"/>
          <w:vertAlign w:val="superscript"/>
        </w:rPr>
        <w:t>2</w:t>
      </w:r>
      <w:r w:rsidR="00306A61">
        <w:rPr>
          <w:rFonts w:ascii="Book Antiqua" w:hAnsi="Book Antiqua" w:hint="eastAsia"/>
          <w:vertAlign w:val="superscript"/>
          <w:lang w:eastAsia="zh-CN"/>
        </w:rPr>
        <w:t>]</w:t>
      </w:r>
      <w:r w:rsidR="00DB4493" w:rsidRPr="00015596">
        <w:rPr>
          <w:rFonts w:ascii="Book Antiqua" w:hAnsi="Book Antiqua"/>
        </w:rPr>
        <w:t>.</w:t>
      </w:r>
      <w:r w:rsidRPr="00015596">
        <w:rPr>
          <w:rFonts w:ascii="Book Antiqua" w:hAnsi="Book Antiqua"/>
        </w:rPr>
        <w:t xml:space="preserve"> </w:t>
      </w:r>
    </w:p>
    <w:p w14:paraId="59898709" w14:textId="579A715E" w:rsidR="001A5E21" w:rsidRPr="00015596" w:rsidRDefault="008F3E06" w:rsidP="00991CFF">
      <w:pPr>
        <w:widowControl w:val="0"/>
        <w:autoSpaceDE w:val="0"/>
        <w:autoSpaceDN w:val="0"/>
        <w:adjustRightInd w:val="0"/>
        <w:spacing w:line="360" w:lineRule="auto"/>
        <w:ind w:firstLineChars="150" w:firstLine="360"/>
        <w:jc w:val="both"/>
        <w:rPr>
          <w:rFonts w:ascii="Book Antiqua" w:hAnsi="Book Antiqua"/>
        </w:rPr>
      </w:pPr>
      <w:proofErr w:type="spellStart"/>
      <w:r w:rsidRPr="00015596">
        <w:rPr>
          <w:rFonts w:ascii="Book Antiqua" w:hAnsi="Book Antiqua"/>
        </w:rPr>
        <w:t>Beegun</w:t>
      </w:r>
      <w:proofErr w:type="spellEnd"/>
      <w:r w:rsidRPr="00015596">
        <w:rPr>
          <w:rFonts w:ascii="Book Antiqua" w:hAnsi="Book Antiqua"/>
        </w:rPr>
        <w:t xml:space="preserve"> </w:t>
      </w:r>
      <w:r w:rsidRPr="00015596">
        <w:rPr>
          <w:rFonts w:ascii="Book Antiqua" w:hAnsi="Book Antiqua"/>
          <w:i/>
        </w:rPr>
        <w:t xml:space="preserve">et </w:t>
      </w:r>
      <w:proofErr w:type="gramStart"/>
      <w:r w:rsidRPr="00015596">
        <w:rPr>
          <w:rFonts w:ascii="Book Antiqua" w:hAnsi="Book Antiqua"/>
          <w:i/>
        </w:rPr>
        <w:t>al</w:t>
      </w:r>
      <w:r w:rsidR="00221720" w:rsidRPr="00E00E0D">
        <w:rPr>
          <w:rFonts w:ascii="Book Antiqua" w:hAnsi="Book Antiqua" w:hint="eastAsia"/>
          <w:vertAlign w:val="superscript"/>
          <w:lang w:eastAsia="zh-CN"/>
        </w:rPr>
        <w:t>[</w:t>
      </w:r>
      <w:proofErr w:type="gramEnd"/>
      <w:r w:rsidR="00221720">
        <w:rPr>
          <w:rFonts w:ascii="Book Antiqua" w:hAnsi="Book Antiqua" w:hint="eastAsia"/>
          <w:vertAlign w:val="superscript"/>
          <w:lang w:eastAsia="zh-CN"/>
        </w:rPr>
        <w:t>13]</w:t>
      </w:r>
      <w:r w:rsidRPr="00015596">
        <w:rPr>
          <w:rFonts w:ascii="Book Antiqua" w:hAnsi="Book Antiqua"/>
        </w:rPr>
        <w:t xml:space="preserve"> emphasised the </w:t>
      </w:r>
      <w:r w:rsidR="00FC12C8" w:rsidRPr="00015596">
        <w:rPr>
          <w:rFonts w:ascii="Book Antiqua" w:hAnsi="Book Antiqua"/>
        </w:rPr>
        <w:t xml:space="preserve">value of ultrasound in monitoring lesion size, using two-weekly ultrasound with repeated prenatal MRI to exclude </w:t>
      </w:r>
      <w:r w:rsidR="001E4598" w:rsidRPr="00015596">
        <w:rPr>
          <w:rFonts w:ascii="Book Antiqua" w:hAnsi="Book Antiqua"/>
        </w:rPr>
        <w:t xml:space="preserve">bony </w:t>
      </w:r>
      <w:r w:rsidR="00FC12C8" w:rsidRPr="00015596">
        <w:rPr>
          <w:rFonts w:ascii="Book Antiqua" w:hAnsi="Book Antiqua"/>
        </w:rPr>
        <w:t>erosion associated with lesio</w:t>
      </w:r>
      <w:r w:rsidR="007A4984" w:rsidRPr="00015596">
        <w:rPr>
          <w:rFonts w:ascii="Book Antiqua" w:hAnsi="Book Antiqua"/>
        </w:rPr>
        <w:t>n growth, in order to guide pre</w:t>
      </w:r>
      <w:r w:rsidR="00FC12C8" w:rsidRPr="00015596">
        <w:rPr>
          <w:rFonts w:ascii="Book Antiqua" w:hAnsi="Book Antiqua"/>
        </w:rPr>
        <w:t>na</w:t>
      </w:r>
      <w:r w:rsidR="00562379" w:rsidRPr="00015596">
        <w:rPr>
          <w:rFonts w:ascii="Book Antiqua" w:hAnsi="Book Antiqua"/>
        </w:rPr>
        <w:t>tal plans and timing of birth</w:t>
      </w:r>
      <w:r w:rsidR="0082356C" w:rsidRPr="00015596">
        <w:rPr>
          <w:rFonts w:ascii="Book Antiqua" w:hAnsi="Book Antiqua"/>
        </w:rPr>
        <w:t xml:space="preserve"> (</w:t>
      </w:r>
      <w:r w:rsidR="00221720" w:rsidRPr="00015596">
        <w:rPr>
          <w:rFonts w:ascii="Book Antiqua" w:hAnsi="Book Antiqua"/>
        </w:rPr>
        <w:t>F</w:t>
      </w:r>
      <w:r w:rsidR="0082356C" w:rsidRPr="00015596">
        <w:rPr>
          <w:rFonts w:ascii="Book Antiqua" w:hAnsi="Book Antiqua"/>
        </w:rPr>
        <w:t xml:space="preserve">igure </w:t>
      </w:r>
      <w:r w:rsidR="004927C5">
        <w:rPr>
          <w:rFonts w:ascii="Book Antiqua" w:hAnsi="Book Antiqua" w:hint="eastAsia"/>
          <w:lang w:eastAsia="zh-CN"/>
        </w:rPr>
        <w:t>3</w:t>
      </w:r>
      <w:r w:rsidR="00D82F10" w:rsidRPr="00015596">
        <w:rPr>
          <w:rFonts w:ascii="Book Antiqua" w:hAnsi="Book Antiqua"/>
        </w:rPr>
        <w:t>)</w:t>
      </w:r>
      <w:r w:rsidR="00D175A5">
        <w:rPr>
          <w:rFonts w:ascii="Book Antiqua" w:hAnsi="Book Antiqua"/>
        </w:rPr>
        <w:t xml:space="preserve">. </w:t>
      </w:r>
      <w:proofErr w:type="spellStart"/>
      <w:r w:rsidR="001A5E21" w:rsidRPr="00015596">
        <w:rPr>
          <w:rFonts w:ascii="Book Antiqua" w:hAnsi="Book Antiqua"/>
        </w:rPr>
        <w:t>Chmait</w:t>
      </w:r>
      <w:proofErr w:type="spellEnd"/>
      <w:r w:rsidR="001A5E21" w:rsidRPr="00015596">
        <w:rPr>
          <w:rFonts w:ascii="Book Antiqua" w:hAnsi="Book Antiqua"/>
        </w:rPr>
        <w:t xml:space="preserve"> </w:t>
      </w:r>
      <w:r w:rsidR="001A5E21" w:rsidRPr="00015596">
        <w:rPr>
          <w:rFonts w:ascii="Book Antiqua" w:hAnsi="Book Antiqua"/>
          <w:i/>
        </w:rPr>
        <w:t xml:space="preserve">et </w:t>
      </w:r>
      <w:proofErr w:type="gramStart"/>
      <w:r w:rsidR="001A5E21" w:rsidRPr="00015596">
        <w:rPr>
          <w:rFonts w:ascii="Book Antiqua" w:hAnsi="Book Antiqua"/>
          <w:i/>
        </w:rPr>
        <w:t>al</w:t>
      </w:r>
      <w:bookmarkStart w:id="118" w:name="OLE_LINK3"/>
      <w:bookmarkStart w:id="119" w:name="OLE_LINK8"/>
      <w:r w:rsidR="00221720" w:rsidRPr="00E00E0D">
        <w:rPr>
          <w:rFonts w:ascii="Book Antiqua" w:hAnsi="Book Antiqua" w:hint="eastAsia"/>
          <w:vertAlign w:val="superscript"/>
          <w:lang w:eastAsia="zh-CN"/>
        </w:rPr>
        <w:t>[</w:t>
      </w:r>
      <w:proofErr w:type="gramEnd"/>
      <w:r w:rsidR="00221720">
        <w:rPr>
          <w:rFonts w:ascii="Book Antiqua" w:hAnsi="Book Antiqua" w:hint="eastAsia"/>
          <w:vertAlign w:val="superscript"/>
          <w:lang w:eastAsia="zh-CN"/>
        </w:rPr>
        <w:t>1</w:t>
      </w:r>
      <w:r w:rsidR="00221720" w:rsidRPr="00015596">
        <w:rPr>
          <w:rFonts w:ascii="Book Antiqua" w:hAnsi="Book Antiqua"/>
          <w:vertAlign w:val="superscript"/>
        </w:rPr>
        <w:t>2</w:t>
      </w:r>
      <w:r w:rsidR="00221720">
        <w:rPr>
          <w:rFonts w:ascii="Book Antiqua" w:hAnsi="Book Antiqua" w:hint="eastAsia"/>
          <w:vertAlign w:val="superscript"/>
          <w:lang w:eastAsia="zh-CN"/>
        </w:rPr>
        <w:t>]</w:t>
      </w:r>
      <w:bookmarkEnd w:id="118"/>
      <w:bookmarkEnd w:id="119"/>
      <w:r w:rsidR="001A5E21" w:rsidRPr="00015596">
        <w:rPr>
          <w:rFonts w:ascii="Book Antiqua" w:hAnsi="Book Antiqua"/>
        </w:rPr>
        <w:t>, supports the use of 3D rendered ultrasound images but underscored the difficul</w:t>
      </w:r>
      <w:r w:rsidR="007A4984" w:rsidRPr="00015596">
        <w:rPr>
          <w:rFonts w:ascii="Book Antiqua" w:hAnsi="Book Antiqua"/>
        </w:rPr>
        <w:t>ty in achieving an accurate pre</w:t>
      </w:r>
      <w:r w:rsidR="001A5E21" w:rsidRPr="00015596">
        <w:rPr>
          <w:rFonts w:ascii="Book Antiqua" w:hAnsi="Book Antiqua"/>
        </w:rPr>
        <w:t>natal diagnosis. These cases all shared diagnostic uncertain</w:t>
      </w:r>
      <w:r w:rsidR="00D2664A" w:rsidRPr="00015596">
        <w:rPr>
          <w:rFonts w:ascii="Book Antiqua" w:hAnsi="Book Antiqua"/>
        </w:rPr>
        <w:t>t</w:t>
      </w:r>
      <w:r w:rsidR="001A5E21" w:rsidRPr="00015596">
        <w:rPr>
          <w:rFonts w:ascii="Book Antiqua" w:hAnsi="Book Antiqua"/>
        </w:rPr>
        <w:t xml:space="preserve">y and each had an alternative working diagnosis, with diagnostic confirmation only being confirmed </w:t>
      </w:r>
      <w:r w:rsidR="00B1118F" w:rsidRPr="00015596">
        <w:rPr>
          <w:rFonts w:ascii="Book Antiqua" w:hAnsi="Book Antiqua"/>
        </w:rPr>
        <w:t xml:space="preserve">as nasal </w:t>
      </w:r>
      <w:proofErr w:type="spellStart"/>
      <w:r w:rsidR="00B1118F" w:rsidRPr="00015596">
        <w:rPr>
          <w:rFonts w:ascii="Book Antiqua" w:hAnsi="Book Antiqua"/>
        </w:rPr>
        <w:t>glioma</w:t>
      </w:r>
      <w:proofErr w:type="spellEnd"/>
      <w:r w:rsidR="00B1118F" w:rsidRPr="00015596">
        <w:rPr>
          <w:rFonts w:ascii="Book Antiqua" w:hAnsi="Book Antiqua"/>
        </w:rPr>
        <w:t xml:space="preserve"> </w:t>
      </w:r>
      <w:r w:rsidR="001A5E21" w:rsidRPr="00015596">
        <w:rPr>
          <w:rFonts w:ascii="Book Antiqua" w:hAnsi="Book Antiqua"/>
        </w:rPr>
        <w:t>with histological analysis.</w:t>
      </w:r>
    </w:p>
    <w:p w14:paraId="0C0E527E" w14:textId="3708257B" w:rsidR="00B1118F" w:rsidRPr="00015596" w:rsidRDefault="001A5E21" w:rsidP="00991CFF">
      <w:pPr>
        <w:widowControl w:val="0"/>
        <w:autoSpaceDE w:val="0"/>
        <w:autoSpaceDN w:val="0"/>
        <w:adjustRightInd w:val="0"/>
        <w:spacing w:line="360" w:lineRule="auto"/>
        <w:ind w:firstLineChars="200" w:firstLine="480"/>
        <w:jc w:val="both"/>
        <w:rPr>
          <w:rFonts w:ascii="Book Antiqua" w:hAnsi="Book Antiqua"/>
        </w:rPr>
      </w:pPr>
      <w:r w:rsidRPr="00015596">
        <w:rPr>
          <w:rFonts w:ascii="Book Antiqua" w:hAnsi="Book Antiqua"/>
        </w:rPr>
        <w:t>Antenatal MRI is the modality of choice to investigate craniofacial abnormalities in utero</w:t>
      </w:r>
      <w:r w:rsidR="00B1118F" w:rsidRPr="00015596">
        <w:rPr>
          <w:rFonts w:ascii="Book Antiqua" w:hAnsi="Book Antiqua"/>
        </w:rPr>
        <w:t xml:space="preserve"> and was performed in all except two cases; one was de</w:t>
      </w:r>
      <w:r w:rsidR="00207163" w:rsidRPr="00015596">
        <w:rPr>
          <w:rFonts w:ascii="Book Antiqua" w:hAnsi="Book Antiqua"/>
        </w:rPr>
        <w:t>clined by parents who opted for</w:t>
      </w:r>
      <w:r w:rsidR="00B1118F" w:rsidRPr="00015596">
        <w:rPr>
          <w:rFonts w:ascii="Book Antiqua" w:hAnsi="Book Antiqua"/>
        </w:rPr>
        <w:t xml:space="preserve"> termination of pregnancy, the other when the </w:t>
      </w:r>
      <w:r w:rsidR="00D2664A" w:rsidRPr="00015596">
        <w:rPr>
          <w:rFonts w:ascii="Book Antiqua" w:hAnsi="Book Antiqua"/>
        </w:rPr>
        <w:t>anomaly</w:t>
      </w:r>
      <w:r w:rsidR="00B1118F" w:rsidRPr="00015596">
        <w:rPr>
          <w:rFonts w:ascii="Book Antiqua" w:hAnsi="Book Antiqua"/>
        </w:rPr>
        <w:t xml:space="preserve"> was </w:t>
      </w:r>
      <w:r w:rsidR="00D2664A" w:rsidRPr="00015596">
        <w:rPr>
          <w:rFonts w:ascii="Book Antiqua" w:hAnsi="Book Antiqua"/>
        </w:rPr>
        <w:t>detected</w:t>
      </w:r>
      <w:r w:rsidR="00B1118F" w:rsidRPr="00015596">
        <w:rPr>
          <w:rFonts w:ascii="Book Antiqua" w:hAnsi="Book Antiqua"/>
        </w:rPr>
        <w:t xml:space="preserve"> late, in the third trimester</w:t>
      </w:r>
      <w:r w:rsidRPr="00015596">
        <w:rPr>
          <w:rFonts w:ascii="Book Antiqua" w:hAnsi="Book Antiqua"/>
        </w:rPr>
        <w:t xml:space="preserve">. T1-weighted MRI demonstrates nasal </w:t>
      </w:r>
      <w:proofErr w:type="spellStart"/>
      <w:r w:rsidRPr="00015596">
        <w:rPr>
          <w:rFonts w:ascii="Book Antiqua" w:hAnsi="Book Antiqua"/>
        </w:rPr>
        <w:t>glioma</w:t>
      </w:r>
      <w:proofErr w:type="spellEnd"/>
      <w:r w:rsidRPr="00015596">
        <w:rPr>
          <w:rFonts w:ascii="Book Antiqua" w:hAnsi="Book Antiqua"/>
        </w:rPr>
        <w:t xml:space="preserve"> to be </w:t>
      </w:r>
      <w:proofErr w:type="spellStart"/>
      <w:r w:rsidRPr="00015596">
        <w:rPr>
          <w:rFonts w:ascii="Book Antiqua" w:hAnsi="Book Antiqua"/>
        </w:rPr>
        <w:t>isointense</w:t>
      </w:r>
      <w:proofErr w:type="spellEnd"/>
      <w:r w:rsidRPr="00015596">
        <w:rPr>
          <w:rFonts w:ascii="Book Antiqua" w:hAnsi="Book Antiqua"/>
        </w:rPr>
        <w:t xml:space="preserve"> to grey matter</w:t>
      </w:r>
      <w:r w:rsidR="00B1118F" w:rsidRPr="00015596">
        <w:rPr>
          <w:rFonts w:ascii="Book Antiqua" w:hAnsi="Book Antiqua"/>
        </w:rPr>
        <w:t xml:space="preserve">, with moderate contrast </w:t>
      </w:r>
      <w:proofErr w:type="gramStart"/>
      <w:r w:rsidR="00B1118F" w:rsidRPr="00015596">
        <w:rPr>
          <w:rFonts w:ascii="Book Antiqua" w:hAnsi="Book Antiqua"/>
        </w:rPr>
        <w:t>enhancement</w:t>
      </w:r>
      <w:r w:rsidR="00D175A5" w:rsidRPr="00E00E0D">
        <w:rPr>
          <w:rFonts w:ascii="Book Antiqua" w:hAnsi="Book Antiqua" w:hint="eastAsia"/>
          <w:vertAlign w:val="superscript"/>
          <w:lang w:eastAsia="zh-CN"/>
        </w:rPr>
        <w:t>[</w:t>
      </w:r>
      <w:proofErr w:type="gramEnd"/>
      <w:r w:rsidR="00D175A5">
        <w:rPr>
          <w:rFonts w:ascii="Book Antiqua" w:hAnsi="Book Antiqua" w:hint="eastAsia"/>
          <w:vertAlign w:val="superscript"/>
          <w:lang w:eastAsia="zh-CN"/>
        </w:rPr>
        <w:t>4]</w:t>
      </w:r>
      <w:r w:rsidRPr="00015596">
        <w:rPr>
          <w:rFonts w:ascii="Book Antiqua" w:hAnsi="Book Antiqua"/>
        </w:rPr>
        <w:t xml:space="preserve">. T2 weighted imaging will show </w:t>
      </w:r>
      <w:proofErr w:type="spellStart"/>
      <w:r w:rsidRPr="00015596">
        <w:rPr>
          <w:rFonts w:ascii="Book Antiqua" w:hAnsi="Book Antiqua"/>
        </w:rPr>
        <w:t>hypointense</w:t>
      </w:r>
      <w:proofErr w:type="spellEnd"/>
      <w:r w:rsidRPr="00015596">
        <w:rPr>
          <w:rFonts w:ascii="Book Antiqua" w:hAnsi="Book Antiqua"/>
        </w:rPr>
        <w:t xml:space="preserve"> </w:t>
      </w:r>
      <w:r w:rsidR="00B1118F" w:rsidRPr="00015596">
        <w:rPr>
          <w:rFonts w:ascii="Book Antiqua" w:hAnsi="Book Antiqua"/>
        </w:rPr>
        <w:t>mass similar to a congenital haemangioma, with l</w:t>
      </w:r>
      <w:r w:rsidR="009F2069" w:rsidRPr="00015596">
        <w:rPr>
          <w:rFonts w:ascii="Book Antiqua" w:hAnsi="Book Antiqua"/>
        </w:rPr>
        <w:t xml:space="preserve">ow resistance arterial flow on </w:t>
      </w:r>
      <w:proofErr w:type="spellStart"/>
      <w:r w:rsidR="009F2069" w:rsidRPr="00015596">
        <w:rPr>
          <w:rFonts w:ascii="Book Antiqua" w:hAnsi="Book Antiqua"/>
        </w:rPr>
        <w:t>d</w:t>
      </w:r>
      <w:r w:rsidR="00B1118F" w:rsidRPr="00015596">
        <w:rPr>
          <w:rFonts w:ascii="Book Antiqua" w:hAnsi="Book Antiqua"/>
        </w:rPr>
        <w:t>oppler</w:t>
      </w:r>
      <w:proofErr w:type="spellEnd"/>
      <w:r w:rsidR="00B1118F" w:rsidRPr="00015596">
        <w:rPr>
          <w:rFonts w:ascii="Book Antiqua" w:hAnsi="Book Antiqua"/>
        </w:rPr>
        <w:t xml:space="preserve"> </w:t>
      </w:r>
      <w:proofErr w:type="gramStart"/>
      <w:r w:rsidR="00B1118F" w:rsidRPr="00015596">
        <w:rPr>
          <w:rFonts w:ascii="Book Antiqua" w:hAnsi="Book Antiqua"/>
        </w:rPr>
        <w:t>imaging</w:t>
      </w:r>
      <w:r w:rsidR="00EC1AD3" w:rsidRPr="00E00E0D">
        <w:rPr>
          <w:rFonts w:ascii="Book Antiqua" w:hAnsi="Book Antiqua" w:hint="eastAsia"/>
          <w:vertAlign w:val="superscript"/>
          <w:lang w:eastAsia="zh-CN"/>
        </w:rPr>
        <w:t>[</w:t>
      </w:r>
      <w:proofErr w:type="gramEnd"/>
      <w:r w:rsidR="00EC1AD3">
        <w:rPr>
          <w:rFonts w:ascii="Book Antiqua" w:hAnsi="Book Antiqua" w:hint="eastAsia"/>
          <w:vertAlign w:val="superscript"/>
          <w:lang w:eastAsia="zh-CN"/>
        </w:rPr>
        <w:t>4]</w:t>
      </w:r>
      <w:r w:rsidR="00B1118F" w:rsidRPr="00015596">
        <w:rPr>
          <w:rFonts w:ascii="Book Antiqua" w:hAnsi="Book Antiqua"/>
        </w:rPr>
        <w:t xml:space="preserve">. It is important to </w:t>
      </w:r>
      <w:r w:rsidR="001E4598" w:rsidRPr="00015596">
        <w:rPr>
          <w:rFonts w:ascii="Book Antiqua" w:hAnsi="Book Antiqua"/>
        </w:rPr>
        <w:t>identify</w:t>
      </w:r>
      <w:r w:rsidR="00B1118F" w:rsidRPr="00015596">
        <w:rPr>
          <w:rFonts w:ascii="Book Antiqua" w:hAnsi="Book Antiqua"/>
        </w:rPr>
        <w:t xml:space="preserve"> any intracranial communication and exclude the presence of an anterior encephalocele. This distinction was unclear in two cases where a suggestion of intracranial communicat</w:t>
      </w:r>
      <w:r w:rsidR="007A4984" w:rsidRPr="00015596">
        <w:rPr>
          <w:rFonts w:ascii="Book Antiqua" w:hAnsi="Book Antiqua"/>
        </w:rPr>
        <w:t>ion was present even after post</w:t>
      </w:r>
      <w:r w:rsidR="00B1118F" w:rsidRPr="00015596">
        <w:rPr>
          <w:rFonts w:ascii="Book Antiqua" w:hAnsi="Book Antiqua"/>
        </w:rPr>
        <w:t xml:space="preserve">natal imaging. </w:t>
      </w:r>
      <w:proofErr w:type="spellStart"/>
      <w:r w:rsidR="003547B4" w:rsidRPr="00015596">
        <w:rPr>
          <w:rFonts w:ascii="Book Antiqua" w:hAnsi="Book Antiqua"/>
        </w:rPr>
        <w:t>Okmura</w:t>
      </w:r>
      <w:proofErr w:type="spellEnd"/>
      <w:r w:rsidR="003547B4" w:rsidRPr="00015596">
        <w:rPr>
          <w:rFonts w:ascii="Book Antiqua" w:hAnsi="Book Antiqua"/>
        </w:rPr>
        <w:t xml:space="preserve"> </w:t>
      </w:r>
      <w:r w:rsidR="003547B4" w:rsidRPr="00015596">
        <w:rPr>
          <w:rFonts w:ascii="Book Antiqua" w:hAnsi="Book Antiqua"/>
          <w:i/>
        </w:rPr>
        <w:t xml:space="preserve">et </w:t>
      </w:r>
      <w:proofErr w:type="gramStart"/>
      <w:r w:rsidR="003547B4" w:rsidRPr="00015596">
        <w:rPr>
          <w:rFonts w:ascii="Book Antiqua" w:hAnsi="Book Antiqua"/>
          <w:i/>
        </w:rPr>
        <w:t>al</w:t>
      </w:r>
      <w:r w:rsidR="003943CF" w:rsidRPr="003943CF">
        <w:rPr>
          <w:rFonts w:ascii="Book Antiqua" w:hAnsi="Book Antiqua" w:hint="eastAsia"/>
          <w:vertAlign w:val="superscript"/>
          <w:lang w:eastAsia="zh-CN"/>
        </w:rPr>
        <w:t>[</w:t>
      </w:r>
      <w:proofErr w:type="gramEnd"/>
      <w:r w:rsidR="003943CF" w:rsidRPr="003943CF">
        <w:rPr>
          <w:rFonts w:ascii="Book Antiqua" w:hAnsi="Book Antiqua" w:hint="eastAsia"/>
          <w:vertAlign w:val="superscript"/>
          <w:lang w:eastAsia="zh-CN"/>
        </w:rPr>
        <w:t>14]</w:t>
      </w:r>
      <w:r w:rsidR="007A4984" w:rsidRPr="00015596">
        <w:rPr>
          <w:rFonts w:ascii="Book Antiqua" w:hAnsi="Book Antiqua"/>
        </w:rPr>
        <w:t xml:space="preserve"> opted for initial post</w:t>
      </w:r>
      <w:r w:rsidR="003547B4" w:rsidRPr="00015596">
        <w:rPr>
          <w:rFonts w:ascii="Book Antiqua" w:hAnsi="Book Antiqua"/>
        </w:rPr>
        <w:t xml:space="preserve">natal CT to </w:t>
      </w:r>
      <w:r w:rsidR="00D2664A" w:rsidRPr="00015596">
        <w:rPr>
          <w:rFonts w:ascii="Book Antiqua" w:hAnsi="Book Antiqua"/>
        </w:rPr>
        <w:t>delineate</w:t>
      </w:r>
      <w:r w:rsidR="003547B4" w:rsidRPr="00015596">
        <w:rPr>
          <w:rFonts w:ascii="Book Antiqua" w:hAnsi="Book Antiqua"/>
        </w:rPr>
        <w:t xml:space="preserve"> the lesion. This suggested</w:t>
      </w:r>
      <w:r w:rsidR="00D2664A" w:rsidRPr="00015596">
        <w:rPr>
          <w:rFonts w:ascii="Book Antiqua" w:hAnsi="Book Antiqua"/>
        </w:rPr>
        <w:t xml:space="preserve"> a small anterior </w:t>
      </w:r>
      <w:proofErr w:type="spellStart"/>
      <w:r w:rsidR="00D2664A" w:rsidRPr="00015596">
        <w:rPr>
          <w:rFonts w:ascii="Book Antiqua" w:hAnsi="Book Antiqua"/>
        </w:rPr>
        <w:t>calvar</w:t>
      </w:r>
      <w:r w:rsidR="00A94717" w:rsidRPr="00015596">
        <w:rPr>
          <w:rFonts w:ascii="Book Antiqua" w:hAnsi="Book Antiqua"/>
        </w:rPr>
        <w:t>i</w:t>
      </w:r>
      <w:r w:rsidR="00D2664A" w:rsidRPr="00015596">
        <w:rPr>
          <w:rFonts w:ascii="Book Antiqua" w:hAnsi="Book Antiqua"/>
        </w:rPr>
        <w:t>al</w:t>
      </w:r>
      <w:proofErr w:type="spellEnd"/>
      <w:r w:rsidR="003547B4" w:rsidRPr="00015596">
        <w:rPr>
          <w:rFonts w:ascii="Book Antiqua" w:hAnsi="Book Antiqua"/>
        </w:rPr>
        <w:t xml:space="preserve"> </w:t>
      </w:r>
      <w:r w:rsidR="001E4598" w:rsidRPr="00015596">
        <w:rPr>
          <w:rFonts w:ascii="Book Antiqua" w:hAnsi="Book Antiqua"/>
        </w:rPr>
        <w:t xml:space="preserve">bony </w:t>
      </w:r>
      <w:r w:rsidR="003547B4" w:rsidRPr="00015596">
        <w:rPr>
          <w:rFonts w:ascii="Book Antiqua" w:hAnsi="Book Antiqua"/>
        </w:rPr>
        <w:t xml:space="preserve">defect; leading to a preliminary diagnosis of </w:t>
      </w:r>
      <w:proofErr w:type="spellStart"/>
      <w:r w:rsidR="003547B4" w:rsidRPr="00015596">
        <w:rPr>
          <w:rFonts w:ascii="Book Antiqua" w:hAnsi="Book Antiqua"/>
        </w:rPr>
        <w:t>transethmoidal</w:t>
      </w:r>
      <w:proofErr w:type="spellEnd"/>
      <w:r w:rsidR="003547B4" w:rsidRPr="00015596">
        <w:rPr>
          <w:rFonts w:ascii="Book Antiqua" w:hAnsi="Book Antiqua"/>
        </w:rPr>
        <w:t xml:space="preserve"> </w:t>
      </w:r>
      <w:proofErr w:type="spellStart"/>
      <w:r w:rsidR="003547B4" w:rsidRPr="00015596">
        <w:rPr>
          <w:rFonts w:ascii="Book Antiqua" w:hAnsi="Book Antiqua"/>
        </w:rPr>
        <w:t>en</w:t>
      </w:r>
      <w:r w:rsidR="00D2664A" w:rsidRPr="00015596">
        <w:rPr>
          <w:rFonts w:ascii="Book Antiqua" w:hAnsi="Book Antiqua"/>
        </w:rPr>
        <w:t>cephalocele</w:t>
      </w:r>
      <w:proofErr w:type="spellEnd"/>
      <w:r w:rsidR="00D2664A" w:rsidRPr="00015596">
        <w:rPr>
          <w:rFonts w:ascii="Book Antiqua" w:hAnsi="Book Antiqua"/>
        </w:rPr>
        <w:t xml:space="preserve"> that was revised</w:t>
      </w:r>
      <w:r w:rsidR="002F704C" w:rsidRPr="00015596">
        <w:rPr>
          <w:rFonts w:ascii="Book Antiqua" w:hAnsi="Book Antiqua"/>
        </w:rPr>
        <w:t xml:space="preserve"> once</w:t>
      </w:r>
      <w:r w:rsidR="007A4984" w:rsidRPr="00015596">
        <w:rPr>
          <w:rFonts w:ascii="Book Antiqua" w:hAnsi="Book Antiqua"/>
        </w:rPr>
        <w:t xml:space="preserve"> post</w:t>
      </w:r>
      <w:r w:rsidR="003547B4" w:rsidRPr="00015596">
        <w:rPr>
          <w:rFonts w:ascii="Book Antiqua" w:hAnsi="Book Antiqua"/>
        </w:rPr>
        <w:t>natal MRI was repeated. This emphasises the diagnostic difficulties inherent with these lesions. MR</w:t>
      </w:r>
      <w:r w:rsidR="00D2664A" w:rsidRPr="00015596">
        <w:rPr>
          <w:rFonts w:ascii="Book Antiqua" w:hAnsi="Book Antiqua"/>
        </w:rPr>
        <w:t>I is generally favoured over CT as it</w:t>
      </w:r>
      <w:r w:rsidR="003547B4" w:rsidRPr="00015596">
        <w:rPr>
          <w:rFonts w:ascii="Book Antiqua" w:hAnsi="Book Antiqua"/>
        </w:rPr>
        <w:t xml:space="preserve"> is at least as accurate as CT in detecting intracranial extension and avoids radiation </w:t>
      </w:r>
      <w:r w:rsidR="002F704C" w:rsidRPr="00015596">
        <w:rPr>
          <w:rFonts w:ascii="Book Antiqua" w:hAnsi="Book Antiqua"/>
        </w:rPr>
        <w:t xml:space="preserve">to </w:t>
      </w:r>
      <w:r w:rsidR="003547B4" w:rsidRPr="00015596">
        <w:rPr>
          <w:rFonts w:ascii="Book Antiqua" w:hAnsi="Book Antiqua"/>
        </w:rPr>
        <w:t xml:space="preserve">the head, neck and radiosensitive </w:t>
      </w:r>
      <w:proofErr w:type="gramStart"/>
      <w:r w:rsidR="003547B4" w:rsidRPr="00015596">
        <w:rPr>
          <w:rFonts w:ascii="Book Antiqua" w:hAnsi="Book Antiqua"/>
        </w:rPr>
        <w:t>lens</w:t>
      </w:r>
      <w:r w:rsidR="00732ADC" w:rsidRPr="003943CF">
        <w:rPr>
          <w:rFonts w:ascii="Book Antiqua" w:hAnsi="Book Antiqua" w:hint="eastAsia"/>
          <w:vertAlign w:val="superscript"/>
          <w:lang w:eastAsia="zh-CN"/>
        </w:rPr>
        <w:t>[</w:t>
      </w:r>
      <w:proofErr w:type="gramEnd"/>
      <w:r w:rsidR="00732ADC" w:rsidRPr="003943CF">
        <w:rPr>
          <w:rFonts w:ascii="Book Antiqua" w:hAnsi="Book Antiqua" w:hint="eastAsia"/>
          <w:vertAlign w:val="superscript"/>
          <w:lang w:eastAsia="zh-CN"/>
        </w:rPr>
        <w:t>1</w:t>
      </w:r>
      <w:r w:rsidR="00732ADC">
        <w:rPr>
          <w:rFonts w:ascii="Book Antiqua" w:hAnsi="Book Antiqua" w:hint="eastAsia"/>
          <w:vertAlign w:val="superscript"/>
          <w:lang w:eastAsia="zh-CN"/>
        </w:rPr>
        <w:t>5</w:t>
      </w:r>
      <w:r w:rsidR="00732ADC" w:rsidRPr="003943CF">
        <w:rPr>
          <w:rFonts w:ascii="Book Antiqua" w:hAnsi="Book Antiqua" w:hint="eastAsia"/>
          <w:vertAlign w:val="superscript"/>
          <w:lang w:eastAsia="zh-CN"/>
        </w:rPr>
        <w:t>]</w:t>
      </w:r>
      <w:r w:rsidR="00DB4493" w:rsidRPr="00015596">
        <w:rPr>
          <w:rFonts w:ascii="Book Antiqua" w:hAnsi="Book Antiqua"/>
        </w:rPr>
        <w:t>.</w:t>
      </w:r>
    </w:p>
    <w:p w14:paraId="1C7F66AB" w14:textId="2A258ED3" w:rsidR="00CE107A" w:rsidRPr="00015596" w:rsidRDefault="00E53CBC" w:rsidP="00991CFF">
      <w:pPr>
        <w:widowControl w:val="0"/>
        <w:autoSpaceDE w:val="0"/>
        <w:autoSpaceDN w:val="0"/>
        <w:adjustRightInd w:val="0"/>
        <w:spacing w:line="360" w:lineRule="auto"/>
        <w:ind w:firstLineChars="200" w:firstLine="480"/>
        <w:jc w:val="both"/>
        <w:rPr>
          <w:rFonts w:ascii="Book Antiqua" w:hAnsi="Book Antiqua"/>
        </w:rPr>
      </w:pPr>
      <w:proofErr w:type="spellStart"/>
      <w:r w:rsidRPr="00015596">
        <w:rPr>
          <w:rFonts w:ascii="Book Antiqua" w:hAnsi="Book Antiqua"/>
        </w:rPr>
        <w:lastRenderedPageBreak/>
        <w:t>Grzegorczyk</w:t>
      </w:r>
      <w:proofErr w:type="spellEnd"/>
      <w:r w:rsidRPr="00015596">
        <w:rPr>
          <w:rFonts w:ascii="Book Antiqua" w:hAnsi="Book Antiqua"/>
        </w:rPr>
        <w:t xml:space="preserve"> </w:t>
      </w:r>
      <w:r w:rsidR="003547B4" w:rsidRPr="00015596">
        <w:rPr>
          <w:rFonts w:ascii="Book Antiqua" w:hAnsi="Book Antiqua"/>
        </w:rPr>
        <w:t xml:space="preserve">recommends </w:t>
      </w:r>
      <w:r w:rsidRPr="00015596">
        <w:rPr>
          <w:rFonts w:ascii="Book Antiqua" w:hAnsi="Book Antiqua"/>
        </w:rPr>
        <w:t xml:space="preserve">that </w:t>
      </w:r>
      <w:r w:rsidR="007A4984" w:rsidRPr="00015596">
        <w:rPr>
          <w:rFonts w:ascii="Book Antiqua" w:hAnsi="Book Antiqua"/>
        </w:rPr>
        <w:t>pre and post</w:t>
      </w:r>
      <w:r w:rsidR="003547B4" w:rsidRPr="00015596">
        <w:rPr>
          <w:rFonts w:ascii="Book Antiqua" w:hAnsi="Book Antiqua"/>
        </w:rPr>
        <w:t>natal MRI should be performed</w:t>
      </w:r>
      <w:r w:rsidRPr="00015596">
        <w:rPr>
          <w:rFonts w:ascii="Book Antiqua" w:hAnsi="Book Antiqua"/>
        </w:rPr>
        <w:t xml:space="preserve">, where available, in all cases where a craniofacial defect is detected on </w:t>
      </w:r>
      <w:proofErr w:type="gramStart"/>
      <w:r w:rsidRPr="00015596">
        <w:rPr>
          <w:rFonts w:ascii="Book Antiqua" w:hAnsi="Book Antiqua"/>
        </w:rPr>
        <w:t>ultrasound</w:t>
      </w:r>
      <w:r w:rsidR="00732ADC" w:rsidRPr="003943CF">
        <w:rPr>
          <w:rFonts w:ascii="Book Antiqua" w:hAnsi="Book Antiqua" w:hint="eastAsia"/>
          <w:vertAlign w:val="superscript"/>
          <w:lang w:eastAsia="zh-CN"/>
        </w:rPr>
        <w:t>[</w:t>
      </w:r>
      <w:proofErr w:type="gramEnd"/>
      <w:r w:rsidR="00732ADC">
        <w:rPr>
          <w:rFonts w:ascii="Book Antiqua" w:hAnsi="Book Antiqua" w:hint="eastAsia"/>
          <w:vertAlign w:val="superscript"/>
          <w:lang w:eastAsia="zh-CN"/>
        </w:rPr>
        <w:t>9</w:t>
      </w:r>
      <w:r w:rsidR="00732ADC" w:rsidRPr="003943CF">
        <w:rPr>
          <w:rFonts w:ascii="Book Antiqua" w:hAnsi="Book Antiqua" w:hint="eastAsia"/>
          <w:vertAlign w:val="superscript"/>
          <w:lang w:eastAsia="zh-CN"/>
        </w:rPr>
        <w:t>]</w:t>
      </w:r>
      <w:r w:rsidRPr="00015596">
        <w:rPr>
          <w:rFonts w:ascii="Book Antiqua" w:hAnsi="Book Antiqua"/>
        </w:rPr>
        <w:t xml:space="preserve">. This can </w:t>
      </w:r>
      <w:r w:rsidR="003547B4" w:rsidRPr="00015596">
        <w:rPr>
          <w:rFonts w:ascii="Book Antiqua" w:hAnsi="Book Antiqua"/>
        </w:rPr>
        <w:t>exclude intracranial extension, identify additional abnormalities, allow accu</w:t>
      </w:r>
      <w:r w:rsidR="00207163" w:rsidRPr="00015596">
        <w:rPr>
          <w:rFonts w:ascii="Book Antiqua" w:hAnsi="Book Antiqua"/>
        </w:rPr>
        <w:t>rate</w:t>
      </w:r>
      <w:r w:rsidR="003547B4" w:rsidRPr="00015596">
        <w:rPr>
          <w:rFonts w:ascii="Book Antiqua" w:hAnsi="Book Antiqua"/>
        </w:rPr>
        <w:t xml:space="preserve"> planning of surgical approach, </w:t>
      </w:r>
      <w:r w:rsidR="00EE30E9" w:rsidRPr="00015596">
        <w:rPr>
          <w:rFonts w:ascii="Book Antiqua" w:hAnsi="Book Antiqua"/>
        </w:rPr>
        <w:t>and reduce</w:t>
      </w:r>
      <w:r w:rsidR="00CE107A" w:rsidRPr="00015596">
        <w:rPr>
          <w:rFonts w:ascii="Book Antiqua" w:hAnsi="Book Antiqua"/>
        </w:rPr>
        <w:t xml:space="preserve"> risks of incomplete resection. </w:t>
      </w:r>
    </w:p>
    <w:p w14:paraId="20E45754" w14:textId="77777777" w:rsidR="00167720" w:rsidRPr="00015596" w:rsidRDefault="00167720" w:rsidP="00991CFF">
      <w:pPr>
        <w:spacing w:line="360" w:lineRule="auto"/>
        <w:jc w:val="both"/>
        <w:rPr>
          <w:rFonts w:ascii="Book Antiqua" w:hAnsi="Book Antiqua"/>
        </w:rPr>
      </w:pPr>
    </w:p>
    <w:p w14:paraId="5E927F1E" w14:textId="064DCACF" w:rsidR="003901FD" w:rsidRPr="00C517A2" w:rsidRDefault="00C517A2" w:rsidP="00991CFF">
      <w:pPr>
        <w:spacing w:line="360" w:lineRule="auto"/>
        <w:jc w:val="both"/>
        <w:rPr>
          <w:rFonts w:ascii="Book Antiqua" w:hAnsi="Book Antiqua"/>
          <w:b/>
        </w:rPr>
      </w:pPr>
      <w:r w:rsidRPr="00C517A2">
        <w:rPr>
          <w:rFonts w:ascii="Book Antiqua" w:hAnsi="Book Antiqua"/>
          <w:b/>
        </w:rPr>
        <w:t>CONCLUSION</w:t>
      </w:r>
    </w:p>
    <w:p w14:paraId="3523894D" w14:textId="7378054A" w:rsidR="008E3EA7" w:rsidRPr="00015596" w:rsidRDefault="00CE107A" w:rsidP="00991CFF">
      <w:pPr>
        <w:spacing w:line="360" w:lineRule="auto"/>
        <w:jc w:val="both"/>
        <w:rPr>
          <w:rFonts w:ascii="Book Antiqua" w:hAnsi="Book Antiqua"/>
        </w:rPr>
      </w:pPr>
      <w:r w:rsidRPr="00015596">
        <w:rPr>
          <w:rFonts w:ascii="Book Antiqua" w:hAnsi="Book Antiqua"/>
        </w:rPr>
        <w:t xml:space="preserve">Prenatal diagnosis of nasal </w:t>
      </w:r>
      <w:proofErr w:type="spellStart"/>
      <w:r w:rsidRPr="00015596">
        <w:rPr>
          <w:rFonts w:ascii="Book Antiqua" w:hAnsi="Book Antiqua"/>
        </w:rPr>
        <w:t>glioma</w:t>
      </w:r>
      <w:proofErr w:type="spellEnd"/>
      <w:r w:rsidRPr="00015596">
        <w:rPr>
          <w:rFonts w:ascii="Book Antiqua" w:hAnsi="Book Antiqua"/>
        </w:rPr>
        <w:t xml:space="preserve"> may be suggested as early as the second trimester, but diagnostic certain</w:t>
      </w:r>
      <w:r w:rsidR="007A4984" w:rsidRPr="00015596">
        <w:rPr>
          <w:rFonts w:ascii="Book Antiqua" w:hAnsi="Book Antiqua"/>
        </w:rPr>
        <w:t>ty</w:t>
      </w:r>
      <w:r w:rsidR="00207163" w:rsidRPr="00015596">
        <w:rPr>
          <w:rFonts w:ascii="Book Antiqua" w:hAnsi="Book Antiqua"/>
        </w:rPr>
        <w:t xml:space="preserve"> is</w:t>
      </w:r>
      <w:r w:rsidR="007A4984" w:rsidRPr="00015596">
        <w:rPr>
          <w:rFonts w:ascii="Book Antiqua" w:hAnsi="Book Antiqua"/>
        </w:rPr>
        <w:t xml:space="preserve"> rarely achievable until post</w:t>
      </w:r>
      <w:r w:rsidRPr="00015596">
        <w:rPr>
          <w:rFonts w:ascii="Book Antiqua" w:hAnsi="Book Antiqua"/>
        </w:rPr>
        <w:t xml:space="preserve">natal imaging or histological examination. Investigations may suggest or exclude certain diagnosis but families must be counselled accordingly to ensure they are fully prepared for all possible diagnostic eventualities. </w:t>
      </w:r>
    </w:p>
    <w:p w14:paraId="2F571BED" w14:textId="77777777" w:rsidR="00CE107A" w:rsidRPr="00015596" w:rsidRDefault="00CE107A" w:rsidP="00991CFF">
      <w:pPr>
        <w:spacing w:line="360" w:lineRule="auto"/>
        <w:jc w:val="both"/>
        <w:rPr>
          <w:rFonts w:ascii="Book Antiqua" w:hAnsi="Book Antiqua"/>
        </w:rPr>
      </w:pPr>
      <w:r w:rsidRPr="00015596">
        <w:rPr>
          <w:rFonts w:ascii="Book Antiqua" w:hAnsi="Book Antiqua"/>
        </w:rPr>
        <w:t>Doppler ultrasound provides</w:t>
      </w:r>
      <w:r w:rsidR="00DB4493" w:rsidRPr="00015596">
        <w:rPr>
          <w:rFonts w:ascii="Book Antiqua" w:hAnsi="Book Antiqua"/>
        </w:rPr>
        <w:t xml:space="preserve"> importa</w:t>
      </w:r>
      <w:r w:rsidRPr="00015596">
        <w:rPr>
          <w:rFonts w:ascii="Book Antiqua" w:hAnsi="Book Antiqua"/>
        </w:rPr>
        <w:t xml:space="preserve">nt detection and monitoring facilities to guide pre and postnatal planning and direct the working diagnosis, differentiating </w:t>
      </w:r>
      <w:proofErr w:type="spellStart"/>
      <w:r w:rsidRPr="00015596">
        <w:rPr>
          <w:rFonts w:ascii="Book Antiqua" w:hAnsi="Book Antiqua"/>
        </w:rPr>
        <w:t>glioma</w:t>
      </w:r>
      <w:proofErr w:type="spellEnd"/>
      <w:r w:rsidRPr="00015596">
        <w:rPr>
          <w:rFonts w:ascii="Book Antiqua" w:hAnsi="Book Antiqua"/>
        </w:rPr>
        <w:t xml:space="preserve"> from haemangioma. </w:t>
      </w:r>
    </w:p>
    <w:p w14:paraId="464602FE" w14:textId="1F68031E" w:rsidR="0004365A" w:rsidRPr="00015596" w:rsidRDefault="00CE107A" w:rsidP="00353B14">
      <w:pPr>
        <w:widowControl w:val="0"/>
        <w:autoSpaceDE w:val="0"/>
        <w:autoSpaceDN w:val="0"/>
        <w:adjustRightInd w:val="0"/>
        <w:spacing w:line="360" w:lineRule="auto"/>
        <w:ind w:firstLineChars="200" w:firstLine="480"/>
        <w:jc w:val="both"/>
        <w:rPr>
          <w:rFonts w:ascii="Book Antiqua" w:hAnsi="Book Antiqua"/>
        </w:rPr>
      </w:pPr>
      <w:r w:rsidRPr="00015596">
        <w:rPr>
          <w:rFonts w:ascii="Book Antiqua" w:hAnsi="Book Antiqua"/>
        </w:rPr>
        <w:t xml:space="preserve">Prenatal MRI improves the diagnostic accuracy of ultrasound but should not be employed as an independent screening tool. Foetal MRI can identify associated intracranial communication, additional lesions, </w:t>
      </w:r>
      <w:proofErr w:type="gramStart"/>
      <w:r w:rsidRPr="00015596">
        <w:rPr>
          <w:rFonts w:ascii="Book Antiqua" w:hAnsi="Book Antiqua"/>
        </w:rPr>
        <w:t>cerebral</w:t>
      </w:r>
      <w:proofErr w:type="gramEnd"/>
      <w:r w:rsidRPr="00015596">
        <w:rPr>
          <w:rFonts w:ascii="Book Antiqua" w:hAnsi="Book Antiqua"/>
        </w:rPr>
        <w:t xml:space="preserve"> defects and delineate the upper </w:t>
      </w:r>
      <w:proofErr w:type="spellStart"/>
      <w:r w:rsidRPr="00015596">
        <w:rPr>
          <w:rFonts w:ascii="Book Antiqua" w:hAnsi="Book Antiqua"/>
        </w:rPr>
        <w:t>aerodigestive</w:t>
      </w:r>
      <w:proofErr w:type="spellEnd"/>
      <w:r w:rsidRPr="00015596">
        <w:rPr>
          <w:rFonts w:ascii="Book Antiqua" w:hAnsi="Book Antiqua"/>
        </w:rPr>
        <w:t xml:space="preserve"> tract of the neonate, predicting airway complications and allowing appropriate planning. </w:t>
      </w:r>
      <w:r w:rsidR="007A4984" w:rsidRPr="00015596">
        <w:rPr>
          <w:rFonts w:ascii="Book Antiqua" w:hAnsi="Book Antiqua"/>
        </w:rPr>
        <w:t>Post</w:t>
      </w:r>
      <w:r w:rsidR="00703579" w:rsidRPr="00015596">
        <w:rPr>
          <w:rFonts w:ascii="Book Antiqua" w:hAnsi="Book Antiqua"/>
        </w:rPr>
        <w:t xml:space="preserve">natal MRI imaging is essential to accurately identify the lesion, and is as good if not superior to CT in identifying intracranial extension, with the added benefit of avoiding neonatal exposure to ionising </w:t>
      </w:r>
      <w:proofErr w:type="gramStart"/>
      <w:r w:rsidR="00703579" w:rsidRPr="00015596">
        <w:rPr>
          <w:rFonts w:ascii="Book Antiqua" w:hAnsi="Book Antiqua"/>
        </w:rPr>
        <w:t>radiation</w:t>
      </w:r>
      <w:r w:rsidR="00EC1AD3" w:rsidRPr="00E00E0D">
        <w:rPr>
          <w:rFonts w:ascii="Book Antiqua" w:hAnsi="Book Antiqua" w:hint="eastAsia"/>
          <w:vertAlign w:val="superscript"/>
          <w:lang w:eastAsia="zh-CN"/>
        </w:rPr>
        <w:t>[</w:t>
      </w:r>
      <w:proofErr w:type="gramEnd"/>
      <w:r w:rsidR="00EC1AD3">
        <w:rPr>
          <w:rFonts w:ascii="Book Antiqua" w:hAnsi="Book Antiqua" w:hint="eastAsia"/>
          <w:vertAlign w:val="superscript"/>
          <w:lang w:eastAsia="zh-CN"/>
        </w:rPr>
        <w:t>15]</w:t>
      </w:r>
      <w:r w:rsidR="00703579" w:rsidRPr="00015596">
        <w:rPr>
          <w:rFonts w:ascii="Book Antiqua" w:hAnsi="Book Antiqua"/>
        </w:rPr>
        <w:t xml:space="preserve">. It is also important to identify the </w:t>
      </w:r>
      <w:proofErr w:type="spellStart"/>
      <w:r w:rsidR="00976CA2" w:rsidRPr="00015596">
        <w:rPr>
          <w:rFonts w:ascii="Book Antiqua" w:hAnsi="Book Antiqua"/>
        </w:rPr>
        <w:t>glioma</w:t>
      </w:r>
      <w:proofErr w:type="spellEnd"/>
      <w:r w:rsidR="00976CA2" w:rsidRPr="00015596">
        <w:rPr>
          <w:rFonts w:ascii="Book Antiqua" w:hAnsi="Book Antiqua"/>
        </w:rPr>
        <w:t xml:space="preserve"> stalk,</w:t>
      </w:r>
      <w:r w:rsidR="00703579" w:rsidRPr="00015596">
        <w:rPr>
          <w:rFonts w:ascii="Book Antiqua" w:hAnsi="Book Antiqua"/>
        </w:rPr>
        <w:t xml:space="preserve"> as full excision is required to reduce risk of recurrence, CSF leak and meningitis. </w:t>
      </w:r>
    </w:p>
    <w:p w14:paraId="06EDA4CA" w14:textId="5BCBCB9C" w:rsidR="00797C85" w:rsidRPr="00015596" w:rsidRDefault="00797C85" w:rsidP="00085E10">
      <w:pPr>
        <w:spacing w:line="360" w:lineRule="auto"/>
        <w:ind w:firstLineChars="150" w:firstLine="360"/>
        <w:jc w:val="both"/>
        <w:rPr>
          <w:rFonts w:ascii="Book Antiqua" w:hAnsi="Book Antiqua"/>
        </w:rPr>
      </w:pPr>
      <w:r w:rsidRPr="00015596">
        <w:rPr>
          <w:rFonts w:ascii="Book Antiqua" w:hAnsi="Book Antiqua"/>
        </w:rPr>
        <w:t>When radiological investigations are combined with chorionic villous and or amniocentesis, the clinicians are provided with valuable diagnostic and prognostic information that may be used to empower families and inform a multidisciplinary discussion regarding genetic counse</w:t>
      </w:r>
      <w:r w:rsidR="007A4984" w:rsidRPr="00015596">
        <w:rPr>
          <w:rFonts w:ascii="Book Antiqua" w:hAnsi="Book Antiqua"/>
        </w:rPr>
        <w:t>lling, timing of delivery, post</w:t>
      </w:r>
      <w:r w:rsidRPr="00015596">
        <w:rPr>
          <w:rFonts w:ascii="Book Antiqua" w:hAnsi="Book Antiqua"/>
        </w:rPr>
        <w:t>natal treatment options and surgical planning</w:t>
      </w:r>
      <w:r w:rsidR="007F5BD7" w:rsidRPr="007F5BD7">
        <w:rPr>
          <w:rFonts w:ascii="Book Antiqua" w:hAnsi="Book Antiqua" w:hint="eastAsia"/>
          <w:vertAlign w:val="superscript"/>
          <w:lang w:eastAsia="zh-CN"/>
        </w:rPr>
        <w:t>[</w:t>
      </w:r>
      <w:r w:rsidR="00DB4493" w:rsidRPr="00015596">
        <w:rPr>
          <w:rFonts w:ascii="Book Antiqua" w:hAnsi="Book Antiqua"/>
          <w:vertAlign w:val="superscript"/>
        </w:rPr>
        <w:t>1</w:t>
      </w:r>
      <w:r w:rsidR="00FE5881" w:rsidRPr="00015596">
        <w:rPr>
          <w:rFonts w:ascii="Book Antiqua" w:hAnsi="Book Antiqua"/>
          <w:vertAlign w:val="superscript"/>
        </w:rPr>
        <w:t>3</w:t>
      </w:r>
      <w:r w:rsidR="007F5BD7">
        <w:rPr>
          <w:rFonts w:ascii="Book Antiqua" w:hAnsi="Book Antiqua" w:hint="eastAsia"/>
          <w:vertAlign w:val="superscript"/>
          <w:lang w:eastAsia="zh-CN"/>
        </w:rPr>
        <w:t>]</w:t>
      </w:r>
      <w:r w:rsidRPr="00015596">
        <w:rPr>
          <w:rFonts w:ascii="Book Antiqua" w:hAnsi="Book Antiqua"/>
        </w:rPr>
        <w:t>.</w:t>
      </w:r>
      <w:r w:rsidR="00D2664A" w:rsidRPr="00015596">
        <w:rPr>
          <w:rFonts w:ascii="Book Antiqua" w:hAnsi="Book Antiqua"/>
        </w:rPr>
        <w:t xml:space="preserve"> </w:t>
      </w:r>
      <w:r w:rsidRPr="00015596">
        <w:rPr>
          <w:rFonts w:ascii="Book Antiqua" w:hAnsi="Book Antiqua"/>
        </w:rPr>
        <w:t xml:space="preserve">The </w:t>
      </w:r>
      <w:r w:rsidRPr="00015596">
        <w:rPr>
          <w:rFonts w:ascii="Book Antiqua" w:hAnsi="Book Antiqua"/>
        </w:rPr>
        <w:lastRenderedPageBreak/>
        <w:t xml:space="preserve">importance of this aspect of prenatal care cannot be </w:t>
      </w:r>
      <w:r w:rsidR="00FC12C8" w:rsidRPr="00015596">
        <w:rPr>
          <w:rFonts w:ascii="Book Antiqua" w:hAnsi="Book Antiqua"/>
        </w:rPr>
        <w:t>underestimated,</w:t>
      </w:r>
      <w:r w:rsidRPr="00015596">
        <w:rPr>
          <w:rFonts w:ascii="Book Antiqua" w:hAnsi="Book Antiqua"/>
        </w:rPr>
        <w:t xml:space="preserve"> as the psychosocial impact </w:t>
      </w:r>
      <w:r w:rsidR="00207163" w:rsidRPr="00015596">
        <w:rPr>
          <w:rFonts w:ascii="Book Antiqua" w:hAnsi="Book Antiqua"/>
        </w:rPr>
        <w:t>of</w:t>
      </w:r>
      <w:r w:rsidRPr="00015596">
        <w:rPr>
          <w:rFonts w:ascii="Book Antiqua" w:hAnsi="Book Antiqua"/>
        </w:rPr>
        <w:t xml:space="preserve"> detecting these pre</w:t>
      </w:r>
      <w:r w:rsidR="00D2664A" w:rsidRPr="00015596">
        <w:rPr>
          <w:rFonts w:ascii="Book Antiqua" w:hAnsi="Book Antiqua"/>
        </w:rPr>
        <w:t>natal anomalies can be great.</w:t>
      </w:r>
    </w:p>
    <w:p w14:paraId="1BB089A9" w14:textId="77777777" w:rsidR="00703579" w:rsidRPr="00015596" w:rsidRDefault="00703579" w:rsidP="007F5BD7">
      <w:pPr>
        <w:widowControl w:val="0"/>
        <w:autoSpaceDE w:val="0"/>
        <w:autoSpaceDN w:val="0"/>
        <w:adjustRightInd w:val="0"/>
        <w:spacing w:line="360" w:lineRule="auto"/>
        <w:ind w:firstLineChars="200" w:firstLine="480"/>
        <w:jc w:val="both"/>
        <w:rPr>
          <w:rFonts w:ascii="Book Antiqua" w:hAnsi="Book Antiqua"/>
        </w:rPr>
      </w:pPr>
      <w:r w:rsidRPr="00015596">
        <w:rPr>
          <w:rFonts w:ascii="Book Antiqua" w:hAnsi="Book Antiqua"/>
        </w:rPr>
        <w:t>Early surgical int</w:t>
      </w:r>
      <w:r w:rsidR="00A94717" w:rsidRPr="00015596">
        <w:rPr>
          <w:rFonts w:ascii="Book Antiqua" w:hAnsi="Book Antiqua"/>
        </w:rPr>
        <w:t xml:space="preserve">ervention is recommended, and </w:t>
      </w:r>
      <w:r w:rsidRPr="00015596">
        <w:rPr>
          <w:rFonts w:ascii="Book Antiqua" w:hAnsi="Book Antiqua"/>
        </w:rPr>
        <w:t xml:space="preserve">is believed to correlate with more favourable aesthetic outcomes, reduce complications </w:t>
      </w:r>
      <w:r w:rsidR="00BE0592" w:rsidRPr="00015596">
        <w:rPr>
          <w:rFonts w:ascii="Book Antiqua" w:hAnsi="Book Antiqua"/>
        </w:rPr>
        <w:t>of</w:t>
      </w:r>
      <w:r w:rsidRPr="00015596">
        <w:rPr>
          <w:rFonts w:ascii="Book Antiqua" w:hAnsi="Book Antiqua"/>
        </w:rPr>
        <w:t xml:space="preserve"> ocular development and provide definitive histological diagnosis. Once a diagnosis of nasal </w:t>
      </w:r>
      <w:proofErr w:type="spellStart"/>
      <w:r w:rsidRPr="00015596">
        <w:rPr>
          <w:rFonts w:ascii="Book Antiqua" w:hAnsi="Book Antiqua"/>
        </w:rPr>
        <w:t>glioma</w:t>
      </w:r>
      <w:proofErr w:type="spellEnd"/>
      <w:r w:rsidRPr="00015596">
        <w:rPr>
          <w:rFonts w:ascii="Book Antiqua" w:hAnsi="Book Antiqua"/>
        </w:rPr>
        <w:t xml:space="preserve"> is confirmed, the overall prognosis is favourable, with low recurrence rate </w:t>
      </w:r>
      <w:r w:rsidR="00D2664A" w:rsidRPr="00015596">
        <w:rPr>
          <w:rFonts w:ascii="Book Antiqua" w:hAnsi="Book Antiqua"/>
        </w:rPr>
        <w:t>following</w:t>
      </w:r>
      <w:r w:rsidRPr="00015596">
        <w:rPr>
          <w:rFonts w:ascii="Book Antiqua" w:hAnsi="Book Antiqua"/>
        </w:rPr>
        <w:t xml:space="preserve"> complete excision.</w:t>
      </w:r>
    </w:p>
    <w:p w14:paraId="793A984C" w14:textId="3EE64A2B" w:rsidR="00EF1B86" w:rsidRDefault="00EF1B86" w:rsidP="00991CFF">
      <w:pPr>
        <w:spacing w:line="360" w:lineRule="auto"/>
        <w:jc w:val="both"/>
        <w:rPr>
          <w:rFonts w:ascii="Book Antiqua" w:hAnsi="Book Antiqua"/>
          <w:b/>
        </w:rPr>
      </w:pPr>
    </w:p>
    <w:p w14:paraId="18238AF7" w14:textId="76BAD998" w:rsidR="002D2B54" w:rsidRPr="00EF1B86" w:rsidRDefault="00EF1B86" w:rsidP="00991CFF">
      <w:pPr>
        <w:spacing w:line="360" w:lineRule="auto"/>
        <w:jc w:val="both"/>
        <w:rPr>
          <w:rFonts w:ascii="Book Antiqua" w:hAnsi="Book Antiqua"/>
          <w:b/>
        </w:rPr>
      </w:pPr>
      <w:r w:rsidRPr="00EF1B86">
        <w:rPr>
          <w:rFonts w:ascii="Book Antiqua" w:hAnsi="Book Antiqua"/>
          <w:b/>
        </w:rPr>
        <w:t>REFERENCES</w:t>
      </w:r>
    </w:p>
    <w:p w14:paraId="22A820CF" w14:textId="77777777" w:rsidR="00B800C3" w:rsidRPr="003D26E4" w:rsidRDefault="00B800C3" w:rsidP="00B800C3">
      <w:pPr>
        <w:spacing w:line="360" w:lineRule="auto"/>
        <w:jc w:val="both"/>
        <w:rPr>
          <w:rFonts w:ascii="Book Antiqua" w:hAnsi="Book Antiqua" w:cs="宋体"/>
          <w:color w:val="000000"/>
        </w:rPr>
      </w:pPr>
      <w:r w:rsidRPr="003D26E4">
        <w:rPr>
          <w:rFonts w:ascii="Book Antiqua" w:hAnsi="Book Antiqua" w:cs="宋体"/>
          <w:color w:val="000000"/>
        </w:rPr>
        <w:t>1 </w:t>
      </w:r>
      <w:proofErr w:type="spellStart"/>
      <w:r w:rsidRPr="003D26E4">
        <w:rPr>
          <w:rFonts w:ascii="Book Antiqua" w:hAnsi="Book Antiqua" w:cs="宋体"/>
          <w:b/>
          <w:bCs/>
          <w:color w:val="000000"/>
        </w:rPr>
        <w:t>Ettema</w:t>
      </w:r>
      <w:proofErr w:type="spellEnd"/>
      <w:r w:rsidRPr="003D26E4">
        <w:rPr>
          <w:rFonts w:ascii="Book Antiqua" w:hAnsi="Book Antiqua" w:cs="宋体"/>
          <w:b/>
          <w:bCs/>
          <w:color w:val="000000"/>
        </w:rPr>
        <w:t xml:space="preserve"> AM</w:t>
      </w:r>
      <w:r w:rsidRPr="003D26E4">
        <w:rPr>
          <w:rFonts w:ascii="Book Antiqua" w:hAnsi="Book Antiqua" w:cs="宋体"/>
          <w:color w:val="000000"/>
        </w:rPr>
        <w:t xml:space="preserve">, </w:t>
      </w:r>
      <w:proofErr w:type="spellStart"/>
      <w:r w:rsidRPr="003D26E4">
        <w:rPr>
          <w:rFonts w:ascii="Book Antiqua" w:hAnsi="Book Antiqua" w:cs="宋体"/>
          <w:color w:val="000000"/>
        </w:rPr>
        <w:t>Wenghoefer</w:t>
      </w:r>
      <w:proofErr w:type="spellEnd"/>
      <w:r w:rsidRPr="003D26E4">
        <w:rPr>
          <w:rFonts w:ascii="Book Antiqua" w:hAnsi="Book Antiqua" w:cs="宋体"/>
          <w:color w:val="000000"/>
        </w:rPr>
        <w:t xml:space="preserve"> M, </w:t>
      </w:r>
      <w:proofErr w:type="spellStart"/>
      <w:r w:rsidRPr="003D26E4">
        <w:rPr>
          <w:rFonts w:ascii="Book Antiqua" w:hAnsi="Book Antiqua" w:cs="宋体"/>
          <w:color w:val="000000"/>
        </w:rPr>
        <w:t>Hansmann</w:t>
      </w:r>
      <w:proofErr w:type="spellEnd"/>
      <w:r w:rsidRPr="003D26E4">
        <w:rPr>
          <w:rFonts w:ascii="Book Antiqua" w:hAnsi="Book Antiqua" w:cs="宋体"/>
          <w:color w:val="000000"/>
        </w:rPr>
        <w:t xml:space="preserve"> M, </w:t>
      </w:r>
      <w:proofErr w:type="spellStart"/>
      <w:r w:rsidRPr="003D26E4">
        <w:rPr>
          <w:rFonts w:ascii="Book Antiqua" w:hAnsi="Book Antiqua" w:cs="宋体"/>
          <w:color w:val="000000"/>
        </w:rPr>
        <w:t>Carels</w:t>
      </w:r>
      <w:proofErr w:type="spellEnd"/>
      <w:r w:rsidRPr="003D26E4">
        <w:rPr>
          <w:rFonts w:ascii="Book Antiqua" w:hAnsi="Book Antiqua" w:cs="宋体"/>
          <w:color w:val="000000"/>
        </w:rPr>
        <w:t xml:space="preserve"> CE, </w:t>
      </w:r>
      <w:proofErr w:type="spellStart"/>
      <w:r w:rsidRPr="003D26E4">
        <w:rPr>
          <w:rFonts w:ascii="Book Antiqua" w:hAnsi="Book Antiqua" w:cs="宋体"/>
          <w:color w:val="000000"/>
        </w:rPr>
        <w:t>Borstlap</w:t>
      </w:r>
      <w:proofErr w:type="spellEnd"/>
      <w:r w:rsidRPr="003D26E4">
        <w:rPr>
          <w:rFonts w:ascii="Book Antiqua" w:hAnsi="Book Antiqua" w:cs="宋体"/>
          <w:color w:val="000000"/>
        </w:rPr>
        <w:t xml:space="preserve"> WA, </w:t>
      </w:r>
      <w:proofErr w:type="spellStart"/>
      <w:r w:rsidRPr="003D26E4">
        <w:rPr>
          <w:rFonts w:ascii="Book Antiqua" w:hAnsi="Book Antiqua" w:cs="宋体"/>
          <w:color w:val="000000"/>
        </w:rPr>
        <w:t>Bergé</w:t>
      </w:r>
      <w:proofErr w:type="spellEnd"/>
      <w:r w:rsidRPr="003D26E4">
        <w:rPr>
          <w:rFonts w:ascii="Book Antiqua" w:hAnsi="Book Antiqua" w:cs="宋体"/>
          <w:color w:val="000000"/>
        </w:rPr>
        <w:t xml:space="preserve"> SJ. Prenatal diagnosis of </w:t>
      </w:r>
      <w:proofErr w:type="spellStart"/>
      <w:r w:rsidRPr="003D26E4">
        <w:rPr>
          <w:rFonts w:ascii="Book Antiqua" w:hAnsi="Book Antiqua" w:cs="宋体"/>
          <w:color w:val="000000"/>
        </w:rPr>
        <w:t>craniomaxillofacial</w:t>
      </w:r>
      <w:proofErr w:type="spellEnd"/>
      <w:r w:rsidRPr="003D26E4">
        <w:rPr>
          <w:rFonts w:ascii="Book Antiqua" w:hAnsi="Book Antiqua" w:cs="宋体"/>
          <w:color w:val="000000"/>
        </w:rPr>
        <w:t xml:space="preserve"> malformations: a characterization of phenotypes in </w:t>
      </w:r>
      <w:proofErr w:type="spellStart"/>
      <w:r w:rsidRPr="003D26E4">
        <w:rPr>
          <w:rFonts w:ascii="Book Antiqua" w:hAnsi="Book Antiqua" w:cs="宋体"/>
          <w:color w:val="000000"/>
        </w:rPr>
        <w:t>trisomies</w:t>
      </w:r>
      <w:proofErr w:type="spellEnd"/>
      <w:r w:rsidRPr="003D26E4">
        <w:rPr>
          <w:rFonts w:ascii="Book Antiqua" w:hAnsi="Book Antiqua" w:cs="宋体"/>
          <w:color w:val="000000"/>
        </w:rPr>
        <w:t xml:space="preserve"> 13, 18, and 21 by ultrasound and pathology. </w:t>
      </w:r>
      <w:r w:rsidRPr="003D26E4">
        <w:rPr>
          <w:rFonts w:ascii="Book Antiqua" w:hAnsi="Book Antiqua" w:cs="宋体"/>
          <w:i/>
          <w:iCs/>
          <w:color w:val="000000"/>
        </w:rPr>
        <w:t xml:space="preserve">Cleft Palate </w:t>
      </w:r>
      <w:proofErr w:type="spellStart"/>
      <w:r w:rsidRPr="003D26E4">
        <w:rPr>
          <w:rFonts w:ascii="Book Antiqua" w:hAnsi="Book Antiqua" w:cs="宋体"/>
          <w:i/>
          <w:iCs/>
          <w:color w:val="000000"/>
        </w:rPr>
        <w:t>Craniofac</w:t>
      </w:r>
      <w:proofErr w:type="spellEnd"/>
      <w:r w:rsidRPr="003D26E4">
        <w:rPr>
          <w:rFonts w:ascii="Book Antiqua" w:hAnsi="Book Antiqua" w:cs="宋体"/>
          <w:i/>
          <w:iCs/>
          <w:color w:val="000000"/>
        </w:rPr>
        <w:t xml:space="preserve"> J</w:t>
      </w:r>
      <w:r w:rsidRPr="003D26E4">
        <w:rPr>
          <w:rFonts w:ascii="Book Antiqua" w:hAnsi="Book Antiqua" w:cs="宋体"/>
          <w:color w:val="000000"/>
        </w:rPr>
        <w:t> 2010; </w:t>
      </w:r>
      <w:r w:rsidRPr="003D26E4">
        <w:rPr>
          <w:rFonts w:ascii="Book Antiqua" w:hAnsi="Book Antiqua" w:cs="宋体"/>
          <w:b/>
          <w:bCs/>
          <w:color w:val="000000"/>
        </w:rPr>
        <w:t>47</w:t>
      </w:r>
      <w:r w:rsidRPr="003D26E4">
        <w:rPr>
          <w:rFonts w:ascii="Book Antiqua" w:hAnsi="Book Antiqua" w:cs="宋体"/>
          <w:color w:val="000000"/>
        </w:rPr>
        <w:t>: 189-196 [PMID: 19860526 DOI: 10.1597/08-285.1]</w:t>
      </w:r>
    </w:p>
    <w:p w14:paraId="26FF6604"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2</w:t>
      </w:r>
      <w:r w:rsidRPr="003D26E4">
        <w:rPr>
          <w:rFonts w:ascii="Book Antiqua" w:hAnsi="Book Antiqua" w:cs="宋体"/>
          <w:color w:val="000000"/>
        </w:rPr>
        <w:t> </w:t>
      </w:r>
      <w:r w:rsidRPr="00DB36DA">
        <w:rPr>
          <w:rFonts w:ascii="Book Antiqua" w:hAnsi="Book Antiqua" w:cs="宋体"/>
          <w:b/>
          <w:bCs/>
          <w:color w:val="000000"/>
        </w:rPr>
        <w:t xml:space="preserve">De </w:t>
      </w:r>
      <w:proofErr w:type="spellStart"/>
      <w:r w:rsidRPr="00DB36DA">
        <w:rPr>
          <w:rFonts w:ascii="Book Antiqua" w:hAnsi="Book Antiqua" w:cs="宋体"/>
          <w:b/>
          <w:bCs/>
          <w:color w:val="000000"/>
        </w:rPr>
        <w:t>Biasio</w:t>
      </w:r>
      <w:proofErr w:type="spellEnd"/>
      <w:r w:rsidRPr="00DB36DA">
        <w:rPr>
          <w:rFonts w:ascii="Book Antiqua" w:hAnsi="Book Antiqua" w:cs="宋体"/>
          <w:b/>
          <w:bCs/>
          <w:color w:val="000000"/>
        </w:rPr>
        <w:t xml:space="preserve"> P</w:t>
      </w:r>
      <w:r w:rsidRPr="00DB36DA">
        <w:rPr>
          <w:rFonts w:ascii="Book Antiqua" w:hAnsi="Book Antiqua" w:cs="宋体"/>
          <w:color w:val="000000"/>
        </w:rPr>
        <w:t xml:space="preserve">, </w:t>
      </w:r>
      <w:proofErr w:type="spellStart"/>
      <w:r w:rsidRPr="00DB36DA">
        <w:rPr>
          <w:rFonts w:ascii="Book Antiqua" w:hAnsi="Book Antiqua" w:cs="宋体"/>
          <w:color w:val="000000"/>
        </w:rPr>
        <w:t>Scarso</w:t>
      </w:r>
      <w:proofErr w:type="spellEnd"/>
      <w:r w:rsidRPr="00DB36DA">
        <w:rPr>
          <w:rFonts w:ascii="Book Antiqua" w:hAnsi="Book Antiqua" w:cs="宋体"/>
          <w:color w:val="000000"/>
        </w:rPr>
        <w:t xml:space="preserve"> E, </w:t>
      </w:r>
      <w:proofErr w:type="spellStart"/>
      <w:r w:rsidRPr="00DB36DA">
        <w:rPr>
          <w:rFonts w:ascii="Book Antiqua" w:hAnsi="Book Antiqua" w:cs="宋体"/>
          <w:color w:val="000000"/>
        </w:rPr>
        <w:t>Prefumo</w:t>
      </w:r>
      <w:proofErr w:type="spellEnd"/>
      <w:r w:rsidRPr="00DB36DA">
        <w:rPr>
          <w:rFonts w:ascii="Book Antiqua" w:hAnsi="Book Antiqua" w:cs="宋体"/>
          <w:color w:val="000000"/>
        </w:rPr>
        <w:t xml:space="preserve"> F, </w:t>
      </w:r>
      <w:proofErr w:type="spellStart"/>
      <w:r w:rsidRPr="00DB36DA">
        <w:rPr>
          <w:rFonts w:ascii="Book Antiqua" w:hAnsi="Book Antiqua" w:cs="宋体"/>
          <w:color w:val="000000"/>
        </w:rPr>
        <w:t>Odella</w:t>
      </w:r>
      <w:proofErr w:type="spellEnd"/>
      <w:r w:rsidRPr="00DB36DA">
        <w:rPr>
          <w:rFonts w:ascii="Book Antiqua" w:hAnsi="Book Antiqua" w:cs="宋体"/>
          <w:color w:val="000000"/>
        </w:rPr>
        <w:t xml:space="preserve"> C, Rossi A, </w:t>
      </w:r>
      <w:proofErr w:type="spellStart"/>
      <w:r w:rsidRPr="00DB36DA">
        <w:rPr>
          <w:rFonts w:ascii="Book Antiqua" w:hAnsi="Book Antiqua" w:cs="宋体"/>
          <w:color w:val="000000"/>
        </w:rPr>
        <w:t>Venturini</w:t>
      </w:r>
      <w:proofErr w:type="spellEnd"/>
      <w:r w:rsidRPr="00DB36DA">
        <w:rPr>
          <w:rFonts w:ascii="Book Antiqua" w:hAnsi="Book Antiqua" w:cs="宋体"/>
          <w:color w:val="000000"/>
        </w:rPr>
        <w:t xml:space="preserve"> PL. Prenatal diagnosis of a nasal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 xml:space="preserve"> in the mid trimester.</w:t>
      </w:r>
      <w:r w:rsidRPr="003D26E4">
        <w:rPr>
          <w:rFonts w:ascii="Book Antiqua" w:hAnsi="Book Antiqua" w:cs="宋体"/>
          <w:color w:val="000000"/>
        </w:rPr>
        <w:t> </w:t>
      </w:r>
      <w:r w:rsidRPr="00DB36DA">
        <w:rPr>
          <w:rFonts w:ascii="Book Antiqua" w:hAnsi="Book Antiqua" w:cs="宋体"/>
          <w:i/>
          <w:iCs/>
          <w:color w:val="000000"/>
        </w:rPr>
        <w:t xml:space="preserve">Ultrasound </w:t>
      </w:r>
      <w:proofErr w:type="spellStart"/>
      <w:r w:rsidRPr="00DB36DA">
        <w:rPr>
          <w:rFonts w:ascii="Book Antiqua" w:hAnsi="Book Antiqua" w:cs="宋体"/>
          <w:i/>
          <w:iCs/>
          <w:color w:val="000000"/>
        </w:rPr>
        <w:t>Obstet</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Gynecol</w:t>
      </w:r>
      <w:proofErr w:type="spellEnd"/>
      <w:r w:rsidRPr="003D26E4">
        <w:rPr>
          <w:rFonts w:ascii="Book Antiqua" w:hAnsi="Book Antiqua" w:cs="宋体"/>
          <w:color w:val="000000"/>
        </w:rPr>
        <w:t> </w:t>
      </w:r>
      <w:r w:rsidRPr="00DB36DA">
        <w:rPr>
          <w:rFonts w:ascii="Book Antiqua" w:hAnsi="Book Antiqua" w:cs="宋体"/>
          <w:color w:val="000000"/>
        </w:rPr>
        <w:t>2006;</w:t>
      </w:r>
      <w:r w:rsidRPr="003D26E4">
        <w:rPr>
          <w:rFonts w:ascii="Book Antiqua" w:hAnsi="Book Antiqua" w:cs="宋体"/>
          <w:color w:val="000000"/>
        </w:rPr>
        <w:t> </w:t>
      </w:r>
      <w:r w:rsidRPr="00DB36DA">
        <w:rPr>
          <w:rFonts w:ascii="Book Antiqua" w:hAnsi="Book Antiqua" w:cs="宋体"/>
          <w:b/>
          <w:bCs/>
          <w:color w:val="000000"/>
        </w:rPr>
        <w:t>27</w:t>
      </w:r>
      <w:r w:rsidRPr="00DB36DA">
        <w:rPr>
          <w:rFonts w:ascii="Book Antiqua" w:hAnsi="Book Antiqua" w:cs="宋体"/>
          <w:color w:val="000000"/>
        </w:rPr>
        <w:t>: 571-573 [PMID: 16570265 DOI: 10.1002/uog.2754]</w:t>
      </w:r>
    </w:p>
    <w:p w14:paraId="2EF95F80"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3</w:t>
      </w:r>
      <w:r w:rsidRPr="003D26E4">
        <w:rPr>
          <w:rFonts w:ascii="Book Antiqua" w:hAnsi="Book Antiqua" w:cs="宋体"/>
          <w:color w:val="000000"/>
        </w:rPr>
        <w:t> </w:t>
      </w:r>
      <w:r w:rsidRPr="00DB36DA">
        <w:rPr>
          <w:rFonts w:ascii="Book Antiqua" w:hAnsi="Book Antiqua" w:cs="宋体"/>
          <w:b/>
          <w:bCs/>
          <w:color w:val="000000"/>
        </w:rPr>
        <w:t>Strauss RB</w:t>
      </w:r>
      <w:r w:rsidRPr="00DB36DA">
        <w:rPr>
          <w:rFonts w:ascii="Book Antiqua" w:hAnsi="Book Antiqua" w:cs="宋体"/>
          <w:color w:val="000000"/>
        </w:rPr>
        <w:t xml:space="preserve">, </w:t>
      </w:r>
      <w:proofErr w:type="spellStart"/>
      <w:r w:rsidRPr="00DB36DA">
        <w:rPr>
          <w:rFonts w:ascii="Book Antiqua" w:hAnsi="Book Antiqua" w:cs="宋体"/>
          <w:color w:val="000000"/>
        </w:rPr>
        <w:t>Callicott</w:t>
      </w:r>
      <w:proofErr w:type="spellEnd"/>
      <w:r w:rsidRPr="00DB36DA">
        <w:rPr>
          <w:rFonts w:ascii="Book Antiqua" w:hAnsi="Book Antiqua" w:cs="宋体"/>
          <w:color w:val="000000"/>
        </w:rPr>
        <w:t xml:space="preserve"> JH, </w:t>
      </w:r>
      <w:proofErr w:type="spellStart"/>
      <w:r w:rsidRPr="00DB36DA">
        <w:rPr>
          <w:rFonts w:ascii="Book Antiqua" w:hAnsi="Book Antiqua" w:cs="宋体"/>
          <w:color w:val="000000"/>
        </w:rPr>
        <w:t>Hargett</w:t>
      </w:r>
      <w:proofErr w:type="spellEnd"/>
      <w:r w:rsidRPr="00DB36DA">
        <w:rPr>
          <w:rFonts w:ascii="Book Antiqua" w:hAnsi="Book Antiqua" w:cs="宋体"/>
          <w:color w:val="000000"/>
        </w:rPr>
        <w:t xml:space="preserve"> IR. </w:t>
      </w:r>
      <w:proofErr w:type="gramStart"/>
      <w:r w:rsidRPr="00DB36DA">
        <w:rPr>
          <w:rFonts w:ascii="Book Antiqua" w:hAnsi="Book Antiqua" w:cs="宋体"/>
          <w:color w:val="000000"/>
        </w:rPr>
        <w:t xml:space="preserve">Intranasal </w:t>
      </w:r>
      <w:proofErr w:type="spellStart"/>
      <w:r w:rsidRPr="00DB36DA">
        <w:rPr>
          <w:rFonts w:ascii="Book Antiqua" w:hAnsi="Book Antiqua" w:cs="宋体"/>
          <w:color w:val="000000"/>
        </w:rPr>
        <w:t>neuroglial</w:t>
      </w:r>
      <w:proofErr w:type="spellEnd"/>
      <w:r w:rsidRPr="00DB36DA">
        <w:rPr>
          <w:rFonts w:ascii="Book Antiqua" w:hAnsi="Book Antiqua" w:cs="宋体"/>
          <w:color w:val="000000"/>
        </w:rPr>
        <w:t xml:space="preserve"> heterotopia.</w:t>
      </w:r>
      <w:proofErr w:type="gramEnd"/>
      <w:r w:rsidRPr="00DB36DA">
        <w:rPr>
          <w:rFonts w:ascii="Book Antiqua" w:hAnsi="Book Antiqua" w:cs="宋体"/>
          <w:color w:val="000000"/>
        </w:rPr>
        <w:t xml:space="preserve"> </w:t>
      </w:r>
      <w:proofErr w:type="gramStart"/>
      <w:r w:rsidRPr="00DB36DA">
        <w:rPr>
          <w:rFonts w:ascii="Book Antiqua" w:hAnsi="Book Antiqua" w:cs="宋体"/>
          <w:color w:val="000000"/>
        </w:rPr>
        <w:t xml:space="preserve">So-called nasal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w:t>
      </w:r>
      <w:proofErr w:type="gramEnd"/>
      <w:r w:rsidRPr="003D26E4">
        <w:rPr>
          <w:rFonts w:ascii="Book Antiqua" w:hAnsi="Book Antiqua" w:cs="宋体"/>
          <w:color w:val="000000"/>
        </w:rPr>
        <w:t> </w:t>
      </w:r>
      <w:r w:rsidRPr="00DB36DA">
        <w:rPr>
          <w:rFonts w:ascii="Book Antiqua" w:hAnsi="Book Antiqua" w:cs="宋体"/>
          <w:i/>
          <w:iCs/>
          <w:color w:val="000000"/>
        </w:rPr>
        <w:t>Am J Dis Child</w:t>
      </w:r>
      <w:r w:rsidRPr="003D26E4">
        <w:rPr>
          <w:rFonts w:ascii="Book Antiqua" w:hAnsi="Book Antiqua" w:cs="宋体"/>
          <w:color w:val="000000"/>
        </w:rPr>
        <w:t> </w:t>
      </w:r>
      <w:r w:rsidRPr="00DB36DA">
        <w:rPr>
          <w:rFonts w:ascii="Book Antiqua" w:hAnsi="Book Antiqua" w:cs="宋体"/>
          <w:color w:val="000000"/>
        </w:rPr>
        <w:t>1966;</w:t>
      </w:r>
      <w:r w:rsidRPr="003D26E4">
        <w:rPr>
          <w:rFonts w:ascii="Book Antiqua" w:hAnsi="Book Antiqua" w:cs="宋体"/>
          <w:color w:val="000000"/>
        </w:rPr>
        <w:t> </w:t>
      </w:r>
      <w:r w:rsidRPr="00DB36DA">
        <w:rPr>
          <w:rFonts w:ascii="Book Antiqua" w:hAnsi="Book Antiqua" w:cs="宋体"/>
          <w:b/>
          <w:bCs/>
          <w:color w:val="000000"/>
        </w:rPr>
        <w:t>111</w:t>
      </w:r>
      <w:r w:rsidRPr="00DB36DA">
        <w:rPr>
          <w:rFonts w:ascii="Book Antiqua" w:hAnsi="Book Antiqua" w:cs="宋体"/>
          <w:color w:val="000000"/>
        </w:rPr>
        <w:t>: 317-320 [PMID: 4159440 DOI: 10.1001/archpedi.1966.02090060127019]</w:t>
      </w:r>
    </w:p>
    <w:p w14:paraId="2FD1863F" w14:textId="77777777" w:rsidR="00B800C3" w:rsidRPr="003D26E4"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4</w:t>
      </w:r>
      <w:r w:rsidRPr="003D26E4">
        <w:rPr>
          <w:rFonts w:ascii="Book Antiqua" w:hAnsi="Book Antiqua" w:cs="宋体"/>
          <w:color w:val="000000"/>
        </w:rPr>
        <w:t xml:space="preserve"> </w:t>
      </w:r>
      <w:proofErr w:type="spellStart"/>
      <w:r w:rsidRPr="003D26E4">
        <w:rPr>
          <w:rFonts w:ascii="Book Antiqua" w:hAnsi="Book Antiqua" w:cs="宋体"/>
          <w:b/>
          <w:bCs/>
          <w:color w:val="000000"/>
        </w:rPr>
        <w:t>Tonni</w:t>
      </w:r>
      <w:proofErr w:type="spellEnd"/>
      <w:r w:rsidRPr="003D26E4">
        <w:rPr>
          <w:rFonts w:ascii="Book Antiqua" w:hAnsi="Book Antiqua" w:cs="宋体"/>
          <w:b/>
          <w:bCs/>
          <w:color w:val="000000"/>
        </w:rPr>
        <w:t xml:space="preserve"> G</w:t>
      </w:r>
      <w:r w:rsidRPr="003D26E4">
        <w:rPr>
          <w:rFonts w:ascii="Book Antiqua" w:hAnsi="Book Antiqua" w:cs="宋体"/>
          <w:color w:val="000000"/>
        </w:rPr>
        <w:t xml:space="preserve">, </w:t>
      </w:r>
      <w:proofErr w:type="spellStart"/>
      <w:r w:rsidRPr="003D26E4">
        <w:rPr>
          <w:rFonts w:ascii="Book Antiqua" w:hAnsi="Book Antiqua" w:cs="宋体"/>
          <w:color w:val="000000"/>
        </w:rPr>
        <w:t>Lituania</w:t>
      </w:r>
      <w:proofErr w:type="spellEnd"/>
      <w:r w:rsidRPr="003D26E4">
        <w:rPr>
          <w:rFonts w:ascii="Book Antiqua" w:hAnsi="Book Antiqua" w:cs="宋体"/>
          <w:color w:val="000000"/>
        </w:rPr>
        <w:t xml:space="preserve"> M, </w:t>
      </w:r>
      <w:proofErr w:type="spellStart"/>
      <w:r w:rsidRPr="003D26E4">
        <w:rPr>
          <w:rFonts w:ascii="Book Antiqua" w:hAnsi="Book Antiqua" w:cs="宋体"/>
          <w:color w:val="000000"/>
        </w:rPr>
        <w:t>Bonasoni</w:t>
      </w:r>
      <w:proofErr w:type="spellEnd"/>
      <w:r w:rsidRPr="003D26E4">
        <w:rPr>
          <w:rFonts w:ascii="Book Antiqua" w:hAnsi="Book Antiqua" w:cs="宋体"/>
          <w:color w:val="000000"/>
        </w:rPr>
        <w:t xml:space="preserve"> MP, De </w:t>
      </w:r>
      <w:proofErr w:type="spellStart"/>
      <w:r w:rsidRPr="003D26E4">
        <w:rPr>
          <w:rFonts w:ascii="Book Antiqua" w:hAnsi="Book Antiqua" w:cs="宋体"/>
          <w:color w:val="000000"/>
        </w:rPr>
        <w:t>Felice</w:t>
      </w:r>
      <w:proofErr w:type="spellEnd"/>
      <w:r w:rsidRPr="003D26E4">
        <w:rPr>
          <w:rFonts w:ascii="Book Antiqua" w:hAnsi="Book Antiqua" w:cs="宋体"/>
          <w:color w:val="000000"/>
        </w:rPr>
        <w:t xml:space="preserve"> C. Prenatal ultrasound and histological diagnosis of </w:t>
      </w:r>
      <w:proofErr w:type="spellStart"/>
      <w:r w:rsidRPr="003D26E4">
        <w:rPr>
          <w:rFonts w:ascii="Book Antiqua" w:hAnsi="Book Antiqua" w:cs="宋体"/>
          <w:color w:val="000000"/>
        </w:rPr>
        <w:t>fetal</w:t>
      </w:r>
      <w:proofErr w:type="spellEnd"/>
      <w:r w:rsidRPr="003D26E4">
        <w:rPr>
          <w:rFonts w:ascii="Book Antiqua" w:hAnsi="Book Antiqua" w:cs="宋体"/>
          <w:color w:val="000000"/>
        </w:rPr>
        <w:t xml:space="preserve"> nasal </w:t>
      </w:r>
      <w:proofErr w:type="spellStart"/>
      <w:r w:rsidRPr="003D26E4">
        <w:rPr>
          <w:rFonts w:ascii="Book Antiqua" w:hAnsi="Book Antiqua" w:cs="宋体"/>
          <w:color w:val="000000"/>
        </w:rPr>
        <w:t>glioma</w:t>
      </w:r>
      <w:proofErr w:type="spellEnd"/>
      <w:r w:rsidRPr="003D26E4">
        <w:rPr>
          <w:rFonts w:ascii="Book Antiqua" w:hAnsi="Book Antiqua" w:cs="宋体"/>
          <w:color w:val="000000"/>
        </w:rPr>
        <w:t xml:space="preserve"> (heterotopic central nervous system tissue): report of a new case and review of the literature. </w:t>
      </w:r>
      <w:r w:rsidRPr="003D26E4">
        <w:rPr>
          <w:rFonts w:ascii="Book Antiqua" w:hAnsi="Book Antiqua" w:cs="宋体"/>
          <w:i/>
          <w:iCs/>
          <w:color w:val="000000"/>
        </w:rPr>
        <w:t xml:space="preserve">Arch </w:t>
      </w:r>
      <w:proofErr w:type="spellStart"/>
      <w:r w:rsidRPr="003D26E4">
        <w:rPr>
          <w:rFonts w:ascii="Book Antiqua" w:hAnsi="Book Antiqua" w:cs="宋体"/>
          <w:i/>
          <w:iCs/>
          <w:color w:val="000000"/>
        </w:rPr>
        <w:t>Gynecol</w:t>
      </w:r>
      <w:proofErr w:type="spellEnd"/>
      <w:r w:rsidRPr="003D26E4">
        <w:rPr>
          <w:rFonts w:ascii="Book Antiqua" w:hAnsi="Book Antiqua" w:cs="宋体"/>
          <w:i/>
          <w:iCs/>
          <w:color w:val="000000"/>
        </w:rPr>
        <w:t xml:space="preserve"> </w:t>
      </w:r>
      <w:proofErr w:type="spellStart"/>
      <w:r w:rsidRPr="003D26E4">
        <w:rPr>
          <w:rFonts w:ascii="Book Antiqua" w:hAnsi="Book Antiqua" w:cs="宋体"/>
          <w:i/>
          <w:iCs/>
          <w:color w:val="000000"/>
        </w:rPr>
        <w:t>Obstet</w:t>
      </w:r>
      <w:proofErr w:type="spellEnd"/>
      <w:r w:rsidRPr="003D26E4">
        <w:rPr>
          <w:rFonts w:ascii="Book Antiqua" w:hAnsi="Book Antiqua" w:cs="宋体"/>
          <w:color w:val="000000"/>
        </w:rPr>
        <w:t> 2011; </w:t>
      </w:r>
      <w:r w:rsidRPr="003D26E4">
        <w:rPr>
          <w:rFonts w:ascii="Book Antiqua" w:hAnsi="Book Antiqua" w:cs="宋体"/>
          <w:b/>
          <w:bCs/>
          <w:color w:val="000000"/>
        </w:rPr>
        <w:t xml:space="preserve">283 </w:t>
      </w:r>
      <w:proofErr w:type="spellStart"/>
      <w:r w:rsidRPr="003D26E4">
        <w:rPr>
          <w:rFonts w:ascii="Book Antiqua" w:hAnsi="Book Antiqua" w:cs="宋体"/>
          <w:bCs/>
          <w:color w:val="000000"/>
        </w:rPr>
        <w:t>Suppl</w:t>
      </w:r>
      <w:proofErr w:type="spellEnd"/>
      <w:r w:rsidRPr="003D26E4">
        <w:rPr>
          <w:rFonts w:ascii="Book Antiqua" w:hAnsi="Book Antiqua" w:cs="宋体"/>
          <w:bCs/>
          <w:color w:val="000000"/>
        </w:rPr>
        <w:t xml:space="preserve"> 1</w:t>
      </w:r>
      <w:r w:rsidRPr="003D26E4">
        <w:rPr>
          <w:rFonts w:ascii="Book Antiqua" w:hAnsi="Book Antiqua" w:cs="宋体"/>
          <w:color w:val="000000"/>
        </w:rPr>
        <w:t>: 55-59 [PMID: 21331541 DOI: 10.1007/s00404-011-1856-3]</w:t>
      </w:r>
    </w:p>
    <w:p w14:paraId="1417E313"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5</w:t>
      </w:r>
      <w:r w:rsidRPr="003D26E4">
        <w:rPr>
          <w:rFonts w:ascii="Book Antiqua" w:hAnsi="Book Antiqua" w:cs="宋体"/>
          <w:color w:val="000000"/>
        </w:rPr>
        <w:t> </w:t>
      </w:r>
      <w:r w:rsidRPr="00DB36DA">
        <w:rPr>
          <w:rFonts w:ascii="Book Antiqua" w:hAnsi="Book Antiqua" w:cs="宋体"/>
          <w:b/>
          <w:bCs/>
          <w:color w:val="000000"/>
        </w:rPr>
        <w:t>Ajose-</w:t>
      </w:r>
      <w:proofErr w:type="spellStart"/>
      <w:r w:rsidRPr="00DB36DA">
        <w:rPr>
          <w:rFonts w:ascii="Book Antiqua" w:hAnsi="Book Antiqua" w:cs="宋体"/>
          <w:b/>
          <w:bCs/>
          <w:color w:val="000000"/>
        </w:rPr>
        <w:t>Popoola</w:t>
      </w:r>
      <w:proofErr w:type="spellEnd"/>
      <w:r w:rsidRPr="00DB36DA">
        <w:rPr>
          <w:rFonts w:ascii="Book Antiqua" w:hAnsi="Book Antiqua" w:cs="宋体"/>
          <w:b/>
          <w:bCs/>
          <w:color w:val="000000"/>
        </w:rPr>
        <w:t xml:space="preserve"> O</w:t>
      </w:r>
      <w:r w:rsidRPr="00DB36DA">
        <w:rPr>
          <w:rFonts w:ascii="Book Antiqua" w:hAnsi="Book Antiqua" w:cs="宋体"/>
          <w:color w:val="000000"/>
        </w:rPr>
        <w:t xml:space="preserve">, Lin HW, </w:t>
      </w:r>
      <w:proofErr w:type="spellStart"/>
      <w:r w:rsidRPr="00DB36DA">
        <w:rPr>
          <w:rFonts w:ascii="Book Antiqua" w:hAnsi="Book Antiqua" w:cs="宋体"/>
          <w:color w:val="000000"/>
        </w:rPr>
        <w:t>Silvera</w:t>
      </w:r>
      <w:proofErr w:type="spellEnd"/>
      <w:r w:rsidRPr="00DB36DA">
        <w:rPr>
          <w:rFonts w:ascii="Book Antiqua" w:hAnsi="Book Antiqua" w:cs="宋体"/>
          <w:color w:val="000000"/>
        </w:rPr>
        <w:t xml:space="preserve"> VM, </w:t>
      </w:r>
      <w:proofErr w:type="spellStart"/>
      <w:r w:rsidRPr="00DB36DA">
        <w:rPr>
          <w:rFonts w:ascii="Book Antiqua" w:hAnsi="Book Antiqua" w:cs="宋体"/>
          <w:color w:val="000000"/>
        </w:rPr>
        <w:t>Teot</w:t>
      </w:r>
      <w:proofErr w:type="spellEnd"/>
      <w:r w:rsidRPr="00DB36DA">
        <w:rPr>
          <w:rFonts w:ascii="Book Antiqua" w:hAnsi="Book Antiqua" w:cs="宋体"/>
          <w:color w:val="000000"/>
        </w:rPr>
        <w:t xml:space="preserve"> LA, Madsen JR, </w:t>
      </w:r>
      <w:proofErr w:type="spellStart"/>
      <w:r w:rsidRPr="00DB36DA">
        <w:rPr>
          <w:rFonts w:ascii="Book Antiqua" w:hAnsi="Book Antiqua" w:cs="宋体"/>
          <w:color w:val="000000"/>
        </w:rPr>
        <w:t>Meara</w:t>
      </w:r>
      <w:proofErr w:type="spellEnd"/>
      <w:r w:rsidRPr="00DB36DA">
        <w:rPr>
          <w:rFonts w:ascii="Book Antiqua" w:hAnsi="Book Antiqua" w:cs="宋体"/>
          <w:color w:val="000000"/>
        </w:rPr>
        <w:t xml:space="preserve"> JG, </w:t>
      </w:r>
      <w:proofErr w:type="spellStart"/>
      <w:r w:rsidRPr="00DB36DA">
        <w:rPr>
          <w:rFonts w:ascii="Book Antiqua" w:hAnsi="Book Antiqua" w:cs="宋体"/>
          <w:color w:val="000000"/>
        </w:rPr>
        <w:t>Rahbar</w:t>
      </w:r>
      <w:proofErr w:type="spellEnd"/>
      <w:r w:rsidRPr="00DB36DA">
        <w:rPr>
          <w:rFonts w:ascii="Book Antiqua" w:hAnsi="Book Antiqua" w:cs="宋体"/>
          <w:color w:val="000000"/>
        </w:rPr>
        <w:t xml:space="preserve"> R. Nasal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 prenatal diagnosis and multidisciplinary surgical approach.</w:t>
      </w:r>
      <w:r w:rsidRPr="003D26E4">
        <w:rPr>
          <w:rFonts w:ascii="Book Antiqua" w:hAnsi="Book Antiqua" w:cs="宋体"/>
          <w:color w:val="000000"/>
        </w:rPr>
        <w:t> </w:t>
      </w:r>
      <w:r w:rsidRPr="00DB36DA">
        <w:rPr>
          <w:rFonts w:ascii="Book Antiqua" w:hAnsi="Book Antiqua" w:cs="宋体"/>
          <w:i/>
          <w:iCs/>
          <w:color w:val="000000"/>
        </w:rPr>
        <w:t>Skull Base Rep</w:t>
      </w:r>
      <w:r w:rsidRPr="003D26E4">
        <w:rPr>
          <w:rFonts w:ascii="Book Antiqua" w:hAnsi="Book Antiqua" w:cs="宋体"/>
          <w:color w:val="000000"/>
        </w:rPr>
        <w:t> </w:t>
      </w:r>
      <w:r w:rsidRPr="00DB36DA">
        <w:rPr>
          <w:rFonts w:ascii="Book Antiqua" w:hAnsi="Book Antiqua" w:cs="宋体"/>
          <w:color w:val="000000"/>
        </w:rPr>
        <w:t>2011;</w:t>
      </w:r>
      <w:r w:rsidRPr="003D26E4">
        <w:rPr>
          <w:rFonts w:ascii="Book Antiqua" w:hAnsi="Book Antiqua" w:cs="宋体"/>
          <w:color w:val="000000"/>
        </w:rPr>
        <w:t> </w:t>
      </w:r>
      <w:r w:rsidRPr="00DB36DA">
        <w:rPr>
          <w:rFonts w:ascii="Book Antiqua" w:hAnsi="Book Antiqua" w:cs="宋体"/>
          <w:b/>
          <w:bCs/>
          <w:color w:val="000000"/>
        </w:rPr>
        <w:t>1</w:t>
      </w:r>
      <w:r w:rsidRPr="00DB36DA">
        <w:rPr>
          <w:rFonts w:ascii="Book Antiqua" w:hAnsi="Book Antiqua" w:cs="宋体"/>
          <w:color w:val="000000"/>
        </w:rPr>
        <w:t>: 83-88 [PMID: 23984207 DOI: 10.1055/s-0031-1284210]</w:t>
      </w:r>
    </w:p>
    <w:p w14:paraId="736F0E9D"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6</w:t>
      </w:r>
      <w:r w:rsidRPr="003D26E4">
        <w:rPr>
          <w:rFonts w:ascii="Book Antiqua" w:hAnsi="Book Antiqua" w:cs="宋体"/>
          <w:color w:val="000000"/>
        </w:rPr>
        <w:t> </w:t>
      </w:r>
      <w:r w:rsidRPr="00DB36DA">
        <w:rPr>
          <w:rFonts w:ascii="Book Antiqua" w:hAnsi="Book Antiqua" w:cs="宋体"/>
          <w:b/>
          <w:bCs/>
          <w:color w:val="000000"/>
        </w:rPr>
        <w:t>Robson CD</w:t>
      </w:r>
      <w:r w:rsidRPr="00DB36DA">
        <w:rPr>
          <w:rFonts w:ascii="Book Antiqua" w:hAnsi="Book Antiqua" w:cs="宋体"/>
          <w:color w:val="000000"/>
        </w:rPr>
        <w:t xml:space="preserve">, </w:t>
      </w:r>
      <w:proofErr w:type="spellStart"/>
      <w:r w:rsidRPr="00DB36DA">
        <w:rPr>
          <w:rFonts w:ascii="Book Antiqua" w:hAnsi="Book Antiqua" w:cs="宋体"/>
          <w:color w:val="000000"/>
        </w:rPr>
        <w:t>Barnewolt</w:t>
      </w:r>
      <w:proofErr w:type="spellEnd"/>
      <w:r w:rsidRPr="00DB36DA">
        <w:rPr>
          <w:rFonts w:ascii="Book Antiqua" w:hAnsi="Book Antiqua" w:cs="宋体"/>
          <w:color w:val="000000"/>
        </w:rPr>
        <w:t xml:space="preserve"> CE. </w:t>
      </w:r>
      <w:proofErr w:type="gramStart"/>
      <w:r w:rsidRPr="00DB36DA">
        <w:rPr>
          <w:rFonts w:ascii="Book Antiqua" w:hAnsi="Book Antiqua" w:cs="宋体"/>
          <w:color w:val="000000"/>
        </w:rPr>
        <w:t xml:space="preserve">MR imaging of </w:t>
      </w:r>
      <w:proofErr w:type="spellStart"/>
      <w:r w:rsidRPr="00DB36DA">
        <w:rPr>
          <w:rFonts w:ascii="Book Antiqua" w:hAnsi="Book Antiqua" w:cs="宋体"/>
          <w:color w:val="000000"/>
        </w:rPr>
        <w:t>fetal</w:t>
      </w:r>
      <w:proofErr w:type="spellEnd"/>
      <w:r w:rsidRPr="00DB36DA">
        <w:rPr>
          <w:rFonts w:ascii="Book Antiqua" w:hAnsi="Book Antiqua" w:cs="宋体"/>
          <w:color w:val="000000"/>
        </w:rPr>
        <w:t xml:space="preserve"> head and neck anomalies.</w:t>
      </w:r>
      <w:proofErr w:type="gramEnd"/>
      <w:r w:rsidRPr="003D26E4">
        <w:rPr>
          <w:rFonts w:ascii="Book Antiqua" w:hAnsi="Book Antiqua" w:cs="宋体"/>
          <w:color w:val="000000"/>
        </w:rPr>
        <w:t> </w:t>
      </w:r>
      <w:r w:rsidRPr="00DB36DA">
        <w:rPr>
          <w:rFonts w:ascii="Book Antiqua" w:hAnsi="Book Antiqua" w:cs="宋体"/>
          <w:i/>
          <w:iCs/>
          <w:color w:val="000000"/>
        </w:rPr>
        <w:t xml:space="preserve">Neuroimaging </w:t>
      </w:r>
      <w:proofErr w:type="spellStart"/>
      <w:r w:rsidRPr="00DB36DA">
        <w:rPr>
          <w:rFonts w:ascii="Book Antiqua" w:hAnsi="Book Antiqua" w:cs="宋体"/>
          <w:i/>
          <w:iCs/>
          <w:color w:val="000000"/>
        </w:rPr>
        <w:t>Clin</w:t>
      </w:r>
      <w:proofErr w:type="spellEnd"/>
      <w:r w:rsidRPr="00DB36DA">
        <w:rPr>
          <w:rFonts w:ascii="Book Antiqua" w:hAnsi="Book Antiqua" w:cs="宋体"/>
          <w:i/>
          <w:iCs/>
          <w:color w:val="000000"/>
        </w:rPr>
        <w:t xml:space="preserve"> N Am</w:t>
      </w:r>
      <w:r w:rsidRPr="003D26E4">
        <w:rPr>
          <w:rFonts w:ascii="Book Antiqua" w:hAnsi="Book Antiqua" w:cs="宋体"/>
          <w:color w:val="000000"/>
        </w:rPr>
        <w:t> </w:t>
      </w:r>
      <w:r w:rsidRPr="00DB36DA">
        <w:rPr>
          <w:rFonts w:ascii="Book Antiqua" w:hAnsi="Book Antiqua" w:cs="宋体"/>
          <w:color w:val="000000"/>
        </w:rPr>
        <w:t>2004;</w:t>
      </w:r>
      <w:r w:rsidRPr="003D26E4">
        <w:rPr>
          <w:rFonts w:ascii="Book Antiqua" w:hAnsi="Book Antiqua" w:cs="宋体"/>
          <w:color w:val="000000"/>
        </w:rPr>
        <w:t> </w:t>
      </w:r>
      <w:r w:rsidRPr="00DB36DA">
        <w:rPr>
          <w:rFonts w:ascii="Book Antiqua" w:hAnsi="Book Antiqua" w:cs="宋体"/>
          <w:b/>
          <w:bCs/>
          <w:color w:val="000000"/>
        </w:rPr>
        <w:t>14</w:t>
      </w:r>
      <w:r w:rsidRPr="00DB36DA">
        <w:rPr>
          <w:rFonts w:ascii="Book Antiqua" w:hAnsi="Book Antiqua" w:cs="宋体"/>
          <w:color w:val="000000"/>
        </w:rPr>
        <w:t>: 273-91, viii [PMID: 15182819 DOI: 10.1016/j.nic.2004.03.005]</w:t>
      </w:r>
    </w:p>
    <w:p w14:paraId="06909E84" w14:textId="77777777" w:rsidR="00B800C3" w:rsidRPr="00DB36DA" w:rsidRDefault="00B800C3" w:rsidP="00B800C3">
      <w:pPr>
        <w:spacing w:line="360" w:lineRule="auto"/>
        <w:jc w:val="both"/>
        <w:rPr>
          <w:rFonts w:ascii="Book Antiqua" w:hAnsi="Book Antiqua" w:cs="宋体"/>
          <w:color w:val="000000"/>
        </w:rPr>
      </w:pPr>
      <w:proofErr w:type="gramStart"/>
      <w:r w:rsidRPr="00DB36DA">
        <w:rPr>
          <w:rFonts w:ascii="Book Antiqua" w:hAnsi="Book Antiqua" w:cs="宋体"/>
          <w:color w:val="000000"/>
        </w:rPr>
        <w:lastRenderedPageBreak/>
        <w:t>7</w:t>
      </w:r>
      <w:r w:rsidRPr="003D26E4">
        <w:rPr>
          <w:rFonts w:ascii="Book Antiqua" w:hAnsi="Book Antiqua" w:cs="宋体"/>
          <w:color w:val="000000"/>
        </w:rPr>
        <w:t> </w:t>
      </w:r>
      <w:r w:rsidRPr="00DB36DA">
        <w:rPr>
          <w:rFonts w:ascii="Book Antiqua" w:hAnsi="Book Antiqua" w:cs="宋体"/>
          <w:b/>
          <w:bCs/>
          <w:color w:val="000000"/>
        </w:rPr>
        <w:t>Costello BJ</w:t>
      </w:r>
      <w:r w:rsidRPr="00DB36DA">
        <w:rPr>
          <w:rFonts w:ascii="Book Antiqua" w:hAnsi="Book Antiqua" w:cs="宋体"/>
          <w:color w:val="000000"/>
        </w:rPr>
        <w:t xml:space="preserve">, Edwards SP. Prenatal diagnosis and treatment of </w:t>
      </w:r>
      <w:proofErr w:type="spellStart"/>
      <w:r w:rsidRPr="00DB36DA">
        <w:rPr>
          <w:rFonts w:ascii="Book Antiqua" w:hAnsi="Book Antiqua" w:cs="宋体"/>
          <w:color w:val="000000"/>
        </w:rPr>
        <w:t>craniomaxillofacial</w:t>
      </w:r>
      <w:proofErr w:type="spellEnd"/>
      <w:r w:rsidRPr="00DB36DA">
        <w:rPr>
          <w:rFonts w:ascii="Book Antiqua" w:hAnsi="Book Antiqua" w:cs="宋体"/>
          <w:color w:val="000000"/>
        </w:rPr>
        <w:t xml:space="preserve"> anomalies.</w:t>
      </w:r>
      <w:proofErr w:type="gramEnd"/>
      <w:r w:rsidRPr="003D26E4">
        <w:rPr>
          <w:rFonts w:ascii="Book Antiqua" w:hAnsi="Book Antiqua" w:cs="宋体"/>
          <w:color w:val="000000"/>
        </w:rPr>
        <w:t> </w:t>
      </w:r>
      <w:r w:rsidRPr="00DB36DA">
        <w:rPr>
          <w:rFonts w:ascii="Book Antiqua" w:hAnsi="Book Antiqua" w:cs="宋体"/>
          <w:i/>
          <w:iCs/>
          <w:color w:val="000000"/>
        </w:rPr>
        <w:t xml:space="preserve">Oral </w:t>
      </w:r>
      <w:proofErr w:type="spellStart"/>
      <w:r w:rsidRPr="00DB36DA">
        <w:rPr>
          <w:rFonts w:ascii="Book Antiqua" w:hAnsi="Book Antiqua" w:cs="宋体"/>
          <w:i/>
          <w:iCs/>
          <w:color w:val="000000"/>
        </w:rPr>
        <w:t>Maxillofac</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Surg</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Clin</w:t>
      </w:r>
      <w:proofErr w:type="spellEnd"/>
      <w:r w:rsidRPr="00DB36DA">
        <w:rPr>
          <w:rFonts w:ascii="Book Antiqua" w:hAnsi="Book Antiqua" w:cs="宋体"/>
          <w:i/>
          <w:iCs/>
          <w:color w:val="000000"/>
        </w:rPr>
        <w:t xml:space="preserve"> North Am</w:t>
      </w:r>
      <w:r w:rsidRPr="003D26E4">
        <w:rPr>
          <w:rFonts w:ascii="Book Antiqua" w:hAnsi="Book Antiqua" w:cs="宋体"/>
          <w:color w:val="000000"/>
        </w:rPr>
        <w:t> </w:t>
      </w:r>
      <w:r w:rsidRPr="00DB36DA">
        <w:rPr>
          <w:rFonts w:ascii="Book Antiqua" w:hAnsi="Book Antiqua" w:cs="宋体"/>
          <w:color w:val="000000"/>
        </w:rPr>
        <w:t>2010;</w:t>
      </w:r>
      <w:r w:rsidRPr="003D26E4">
        <w:rPr>
          <w:rFonts w:ascii="Book Antiqua" w:hAnsi="Book Antiqua" w:cs="宋体"/>
          <w:color w:val="000000"/>
        </w:rPr>
        <w:t> </w:t>
      </w:r>
      <w:r w:rsidRPr="00DB36DA">
        <w:rPr>
          <w:rFonts w:ascii="Book Antiqua" w:hAnsi="Book Antiqua" w:cs="宋体"/>
          <w:b/>
          <w:bCs/>
          <w:color w:val="000000"/>
        </w:rPr>
        <w:t>22</w:t>
      </w:r>
      <w:r w:rsidRPr="00DB36DA">
        <w:rPr>
          <w:rFonts w:ascii="Book Antiqua" w:hAnsi="Book Antiqua" w:cs="宋体"/>
          <w:color w:val="000000"/>
        </w:rPr>
        <w:t>: 5-15 [PMID: 20159474 DOI: 10.1016/j.coms.2009.10.003]</w:t>
      </w:r>
    </w:p>
    <w:p w14:paraId="751DDCA1" w14:textId="77777777" w:rsidR="00B800C3" w:rsidRPr="00DB36DA" w:rsidRDefault="00B800C3" w:rsidP="00B800C3">
      <w:pPr>
        <w:spacing w:line="360" w:lineRule="auto"/>
        <w:jc w:val="both"/>
        <w:rPr>
          <w:rFonts w:ascii="Book Antiqua" w:hAnsi="Book Antiqua" w:cs="宋体"/>
          <w:color w:val="000000"/>
        </w:rPr>
      </w:pPr>
      <w:proofErr w:type="gramStart"/>
      <w:r w:rsidRPr="00DB36DA">
        <w:rPr>
          <w:rFonts w:ascii="Book Antiqua" w:hAnsi="Book Antiqua" w:cs="宋体"/>
          <w:color w:val="000000"/>
        </w:rPr>
        <w:t>8</w:t>
      </w:r>
      <w:r w:rsidRPr="003D26E4">
        <w:rPr>
          <w:rFonts w:ascii="Book Antiqua" w:hAnsi="Book Antiqua" w:cs="宋体"/>
          <w:color w:val="000000"/>
        </w:rPr>
        <w:t> </w:t>
      </w:r>
      <w:r w:rsidRPr="00DB36DA">
        <w:rPr>
          <w:rFonts w:ascii="Book Antiqua" w:hAnsi="Book Antiqua" w:cs="宋体"/>
          <w:b/>
          <w:bCs/>
          <w:color w:val="000000"/>
        </w:rPr>
        <w:t>Pretorius DH</w:t>
      </w:r>
      <w:r w:rsidRPr="00DB36DA">
        <w:rPr>
          <w:rFonts w:ascii="Book Antiqua" w:hAnsi="Book Antiqua" w:cs="宋体"/>
          <w:color w:val="000000"/>
        </w:rPr>
        <w:t xml:space="preserve">, Nelson TR. </w:t>
      </w:r>
      <w:proofErr w:type="spellStart"/>
      <w:r w:rsidRPr="00DB36DA">
        <w:rPr>
          <w:rFonts w:ascii="Book Antiqua" w:hAnsi="Book Antiqua" w:cs="宋体"/>
          <w:color w:val="000000"/>
        </w:rPr>
        <w:t>Fetal</w:t>
      </w:r>
      <w:proofErr w:type="spellEnd"/>
      <w:r w:rsidRPr="00DB36DA">
        <w:rPr>
          <w:rFonts w:ascii="Book Antiqua" w:hAnsi="Book Antiqua" w:cs="宋体"/>
          <w:color w:val="000000"/>
        </w:rPr>
        <w:t xml:space="preserve"> face visualization using three-dimensional ultrasonography.</w:t>
      </w:r>
      <w:proofErr w:type="gramEnd"/>
      <w:r w:rsidRPr="003D26E4">
        <w:rPr>
          <w:rFonts w:ascii="Book Antiqua" w:hAnsi="Book Antiqua" w:cs="宋体"/>
          <w:color w:val="000000"/>
        </w:rPr>
        <w:t> </w:t>
      </w:r>
      <w:r w:rsidRPr="00DB36DA">
        <w:rPr>
          <w:rFonts w:ascii="Book Antiqua" w:hAnsi="Book Antiqua" w:cs="宋体"/>
          <w:i/>
          <w:iCs/>
          <w:color w:val="000000"/>
        </w:rPr>
        <w:t>J Ultrasound Med</w:t>
      </w:r>
      <w:r w:rsidRPr="003D26E4">
        <w:rPr>
          <w:rFonts w:ascii="Book Antiqua" w:hAnsi="Book Antiqua" w:cs="宋体"/>
          <w:color w:val="000000"/>
        </w:rPr>
        <w:t> </w:t>
      </w:r>
      <w:r w:rsidRPr="00DB36DA">
        <w:rPr>
          <w:rFonts w:ascii="Book Antiqua" w:hAnsi="Book Antiqua" w:cs="宋体"/>
          <w:color w:val="000000"/>
        </w:rPr>
        <w:t>1995;</w:t>
      </w:r>
      <w:r w:rsidRPr="003D26E4">
        <w:rPr>
          <w:rFonts w:ascii="Book Antiqua" w:hAnsi="Book Antiqua" w:cs="宋体"/>
          <w:color w:val="000000"/>
        </w:rPr>
        <w:t> </w:t>
      </w:r>
      <w:r w:rsidRPr="00DB36DA">
        <w:rPr>
          <w:rFonts w:ascii="Book Antiqua" w:hAnsi="Book Antiqua" w:cs="宋体"/>
          <w:b/>
          <w:bCs/>
          <w:color w:val="000000"/>
        </w:rPr>
        <w:t>14</w:t>
      </w:r>
      <w:r w:rsidRPr="00DB36DA">
        <w:rPr>
          <w:rFonts w:ascii="Book Antiqua" w:hAnsi="Book Antiqua" w:cs="宋体"/>
          <w:color w:val="000000"/>
        </w:rPr>
        <w:t>: 349-356 [PMID: 7609012]</w:t>
      </w:r>
    </w:p>
    <w:p w14:paraId="15A612EA" w14:textId="77777777" w:rsidR="00B800C3" w:rsidRPr="003D26E4" w:rsidRDefault="00B800C3" w:rsidP="00B800C3">
      <w:pPr>
        <w:spacing w:line="360" w:lineRule="auto"/>
        <w:jc w:val="both"/>
        <w:rPr>
          <w:rFonts w:ascii="Book Antiqua" w:hAnsi="Book Antiqua" w:cs="宋体"/>
          <w:color w:val="000000"/>
        </w:rPr>
      </w:pPr>
      <w:r w:rsidRPr="003D26E4">
        <w:rPr>
          <w:rFonts w:ascii="Book Antiqua" w:hAnsi="Book Antiqua" w:cs="宋体"/>
          <w:color w:val="000000"/>
        </w:rPr>
        <w:t>9 </w:t>
      </w:r>
      <w:proofErr w:type="spellStart"/>
      <w:r w:rsidRPr="003D26E4">
        <w:rPr>
          <w:rFonts w:ascii="Book Antiqua" w:hAnsi="Book Antiqua" w:cs="宋体"/>
          <w:b/>
          <w:bCs/>
          <w:color w:val="000000"/>
        </w:rPr>
        <w:t>Grzegorczyk</w:t>
      </w:r>
      <w:proofErr w:type="spellEnd"/>
      <w:r w:rsidRPr="003D26E4">
        <w:rPr>
          <w:rFonts w:ascii="Book Antiqua" w:hAnsi="Book Antiqua" w:cs="宋体"/>
          <w:b/>
          <w:bCs/>
          <w:color w:val="000000"/>
        </w:rPr>
        <w:t xml:space="preserve"> V</w:t>
      </w:r>
      <w:r w:rsidRPr="003D26E4">
        <w:rPr>
          <w:rFonts w:ascii="Book Antiqua" w:hAnsi="Book Antiqua" w:cs="宋体"/>
          <w:color w:val="000000"/>
        </w:rPr>
        <w:t xml:space="preserve">, </w:t>
      </w:r>
      <w:proofErr w:type="spellStart"/>
      <w:r w:rsidRPr="003D26E4">
        <w:rPr>
          <w:rFonts w:ascii="Book Antiqua" w:hAnsi="Book Antiqua" w:cs="宋体"/>
          <w:color w:val="000000"/>
        </w:rPr>
        <w:t>Brasseur-Daudruy</w:t>
      </w:r>
      <w:proofErr w:type="spellEnd"/>
      <w:r w:rsidRPr="003D26E4">
        <w:rPr>
          <w:rFonts w:ascii="Book Antiqua" w:hAnsi="Book Antiqua" w:cs="宋体"/>
          <w:color w:val="000000"/>
        </w:rPr>
        <w:t xml:space="preserve"> M, Labadie G, </w:t>
      </w:r>
      <w:proofErr w:type="spellStart"/>
      <w:r w:rsidRPr="003D26E4">
        <w:rPr>
          <w:rFonts w:ascii="Book Antiqua" w:hAnsi="Book Antiqua" w:cs="宋体"/>
          <w:color w:val="000000"/>
        </w:rPr>
        <w:t>Cellier</w:t>
      </w:r>
      <w:proofErr w:type="spellEnd"/>
      <w:r w:rsidRPr="003D26E4">
        <w:rPr>
          <w:rFonts w:ascii="Book Antiqua" w:hAnsi="Book Antiqua" w:cs="宋体"/>
          <w:color w:val="000000"/>
        </w:rPr>
        <w:t xml:space="preserve"> C, </w:t>
      </w:r>
      <w:proofErr w:type="spellStart"/>
      <w:r w:rsidRPr="003D26E4">
        <w:rPr>
          <w:rFonts w:ascii="Book Antiqua" w:hAnsi="Book Antiqua" w:cs="宋体"/>
          <w:color w:val="000000"/>
        </w:rPr>
        <w:t>Verspyck</w:t>
      </w:r>
      <w:proofErr w:type="spellEnd"/>
      <w:r w:rsidRPr="003D26E4">
        <w:rPr>
          <w:rFonts w:ascii="Book Antiqua" w:hAnsi="Book Antiqua" w:cs="宋体"/>
          <w:color w:val="000000"/>
        </w:rPr>
        <w:t xml:space="preserve"> E. Prenatal diagnosis of a nasal </w:t>
      </w:r>
      <w:proofErr w:type="spellStart"/>
      <w:r w:rsidRPr="003D26E4">
        <w:rPr>
          <w:rFonts w:ascii="Book Antiqua" w:hAnsi="Book Antiqua" w:cs="宋体"/>
          <w:color w:val="000000"/>
        </w:rPr>
        <w:t>glioma</w:t>
      </w:r>
      <w:proofErr w:type="spellEnd"/>
      <w:r w:rsidRPr="003D26E4">
        <w:rPr>
          <w:rFonts w:ascii="Book Antiqua" w:hAnsi="Book Antiqua" w:cs="宋体"/>
          <w:color w:val="000000"/>
        </w:rPr>
        <w:t>. </w:t>
      </w:r>
      <w:proofErr w:type="spellStart"/>
      <w:r w:rsidRPr="003D26E4">
        <w:rPr>
          <w:rFonts w:ascii="Book Antiqua" w:hAnsi="Book Antiqua" w:cs="宋体"/>
          <w:i/>
          <w:iCs/>
          <w:color w:val="000000"/>
        </w:rPr>
        <w:t>Pediatr</w:t>
      </w:r>
      <w:proofErr w:type="spellEnd"/>
      <w:r w:rsidRPr="003D26E4">
        <w:rPr>
          <w:rFonts w:ascii="Book Antiqua" w:hAnsi="Book Antiqua" w:cs="宋体"/>
          <w:i/>
          <w:iCs/>
          <w:color w:val="000000"/>
        </w:rPr>
        <w:t xml:space="preserve"> </w:t>
      </w:r>
      <w:proofErr w:type="spellStart"/>
      <w:r w:rsidRPr="003D26E4">
        <w:rPr>
          <w:rFonts w:ascii="Book Antiqua" w:hAnsi="Book Antiqua" w:cs="宋体"/>
          <w:i/>
          <w:iCs/>
          <w:color w:val="000000"/>
        </w:rPr>
        <w:t>Radiol</w:t>
      </w:r>
      <w:proofErr w:type="spellEnd"/>
      <w:r w:rsidRPr="003D26E4">
        <w:rPr>
          <w:rFonts w:ascii="Book Antiqua" w:hAnsi="Book Antiqua" w:cs="宋体"/>
          <w:color w:val="000000"/>
        </w:rPr>
        <w:t> 2010; </w:t>
      </w:r>
      <w:r w:rsidRPr="003D26E4">
        <w:rPr>
          <w:rFonts w:ascii="Book Antiqua" w:hAnsi="Book Antiqua" w:cs="宋体"/>
          <w:b/>
          <w:bCs/>
          <w:color w:val="000000"/>
        </w:rPr>
        <w:t>40</w:t>
      </w:r>
      <w:r w:rsidRPr="003D26E4">
        <w:rPr>
          <w:rFonts w:ascii="Book Antiqua" w:hAnsi="Book Antiqua" w:cs="宋体"/>
          <w:color w:val="000000"/>
        </w:rPr>
        <w:t>: 1706-1709 [PMID: 20401478 DOI: 10.1007/s00247-010-1642-6]</w:t>
      </w:r>
    </w:p>
    <w:p w14:paraId="1F30493E"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10</w:t>
      </w:r>
      <w:r w:rsidRPr="003D26E4">
        <w:rPr>
          <w:rFonts w:ascii="Book Antiqua" w:hAnsi="Book Antiqua" w:cs="宋体"/>
          <w:color w:val="000000"/>
        </w:rPr>
        <w:t> </w:t>
      </w:r>
      <w:proofErr w:type="spellStart"/>
      <w:r w:rsidRPr="00DB36DA">
        <w:rPr>
          <w:rFonts w:ascii="Book Antiqua" w:hAnsi="Book Antiqua" w:cs="宋体"/>
          <w:b/>
          <w:bCs/>
          <w:color w:val="000000"/>
        </w:rPr>
        <w:t>Husein</w:t>
      </w:r>
      <w:proofErr w:type="spellEnd"/>
      <w:r w:rsidRPr="00DB36DA">
        <w:rPr>
          <w:rFonts w:ascii="Book Antiqua" w:hAnsi="Book Antiqua" w:cs="宋体"/>
          <w:b/>
          <w:bCs/>
          <w:color w:val="000000"/>
        </w:rPr>
        <w:t xml:space="preserve"> OF</w:t>
      </w:r>
      <w:r w:rsidRPr="00DB36DA">
        <w:rPr>
          <w:rFonts w:ascii="Book Antiqua" w:hAnsi="Book Antiqua" w:cs="宋体"/>
          <w:color w:val="000000"/>
        </w:rPr>
        <w:t xml:space="preserve">, Collins M, Kang DR. </w:t>
      </w:r>
      <w:proofErr w:type="spellStart"/>
      <w:r w:rsidRPr="00DB36DA">
        <w:rPr>
          <w:rFonts w:ascii="Book Antiqua" w:hAnsi="Book Antiqua" w:cs="宋体"/>
          <w:color w:val="000000"/>
        </w:rPr>
        <w:t>Neuroglial</w:t>
      </w:r>
      <w:proofErr w:type="spellEnd"/>
      <w:r w:rsidRPr="00DB36DA">
        <w:rPr>
          <w:rFonts w:ascii="Book Antiqua" w:hAnsi="Book Antiqua" w:cs="宋体"/>
          <w:color w:val="000000"/>
        </w:rPr>
        <w:t xml:space="preserve"> heterotopia causing neonatal airway obstruction: presentation, management, and literature review.</w:t>
      </w:r>
      <w:r w:rsidRPr="003D26E4">
        <w:rPr>
          <w:rFonts w:ascii="Book Antiqua" w:hAnsi="Book Antiqua" w:cs="宋体"/>
          <w:color w:val="000000"/>
        </w:rPr>
        <w:t> </w:t>
      </w:r>
      <w:proofErr w:type="spellStart"/>
      <w:r w:rsidRPr="00DB36DA">
        <w:rPr>
          <w:rFonts w:ascii="Book Antiqua" w:hAnsi="Book Antiqua" w:cs="宋体"/>
          <w:i/>
          <w:iCs/>
          <w:color w:val="000000"/>
        </w:rPr>
        <w:t>Eur</w:t>
      </w:r>
      <w:proofErr w:type="spellEnd"/>
      <w:r w:rsidRPr="00DB36DA">
        <w:rPr>
          <w:rFonts w:ascii="Book Antiqua" w:hAnsi="Book Antiqua" w:cs="宋体"/>
          <w:i/>
          <w:iCs/>
          <w:color w:val="000000"/>
        </w:rPr>
        <w:t xml:space="preserve"> J </w:t>
      </w:r>
      <w:proofErr w:type="spellStart"/>
      <w:r w:rsidRPr="00DB36DA">
        <w:rPr>
          <w:rFonts w:ascii="Book Antiqua" w:hAnsi="Book Antiqua" w:cs="宋体"/>
          <w:i/>
          <w:iCs/>
          <w:color w:val="000000"/>
        </w:rPr>
        <w:t>Pediatr</w:t>
      </w:r>
      <w:proofErr w:type="spellEnd"/>
      <w:r w:rsidRPr="003D26E4">
        <w:rPr>
          <w:rFonts w:ascii="Book Antiqua" w:hAnsi="Book Antiqua" w:cs="宋体"/>
          <w:color w:val="000000"/>
        </w:rPr>
        <w:t> </w:t>
      </w:r>
      <w:r w:rsidRPr="00DB36DA">
        <w:rPr>
          <w:rFonts w:ascii="Book Antiqua" w:hAnsi="Book Antiqua" w:cs="宋体"/>
          <w:color w:val="000000"/>
        </w:rPr>
        <w:t>2008;</w:t>
      </w:r>
      <w:r w:rsidRPr="003D26E4">
        <w:rPr>
          <w:rFonts w:ascii="Book Antiqua" w:hAnsi="Book Antiqua" w:cs="宋体"/>
          <w:color w:val="000000"/>
        </w:rPr>
        <w:t> </w:t>
      </w:r>
      <w:r w:rsidRPr="00DB36DA">
        <w:rPr>
          <w:rFonts w:ascii="Book Antiqua" w:hAnsi="Book Antiqua" w:cs="宋体"/>
          <w:b/>
          <w:bCs/>
          <w:color w:val="000000"/>
        </w:rPr>
        <w:t>167</w:t>
      </w:r>
      <w:r w:rsidRPr="00DB36DA">
        <w:rPr>
          <w:rFonts w:ascii="Book Antiqua" w:hAnsi="Book Antiqua" w:cs="宋体"/>
          <w:color w:val="000000"/>
        </w:rPr>
        <w:t>: 1351-1355 [PMID: 18758813 DOI: 10.1007/s00431-008-0810-2]</w:t>
      </w:r>
    </w:p>
    <w:p w14:paraId="1A7685C6" w14:textId="77777777" w:rsidR="00B800C3" w:rsidRPr="00DB36DA" w:rsidRDefault="00B800C3" w:rsidP="00B800C3">
      <w:pPr>
        <w:spacing w:line="360" w:lineRule="auto"/>
        <w:jc w:val="both"/>
        <w:rPr>
          <w:rFonts w:ascii="Book Antiqua" w:hAnsi="Book Antiqua" w:cs="宋体"/>
          <w:color w:val="000000"/>
        </w:rPr>
      </w:pPr>
      <w:proofErr w:type="gramStart"/>
      <w:r w:rsidRPr="00DB36DA">
        <w:rPr>
          <w:rFonts w:ascii="Book Antiqua" w:hAnsi="Book Antiqua" w:cs="宋体"/>
          <w:color w:val="000000"/>
        </w:rPr>
        <w:t>11</w:t>
      </w:r>
      <w:r w:rsidRPr="003D26E4">
        <w:rPr>
          <w:rFonts w:ascii="Book Antiqua" w:hAnsi="Book Antiqua" w:cs="宋体"/>
          <w:color w:val="000000"/>
        </w:rPr>
        <w:t> </w:t>
      </w:r>
      <w:proofErr w:type="spellStart"/>
      <w:r w:rsidRPr="00DB36DA">
        <w:rPr>
          <w:rFonts w:ascii="Book Antiqua" w:hAnsi="Book Antiqua" w:cs="宋体"/>
          <w:b/>
          <w:bCs/>
          <w:color w:val="000000"/>
        </w:rPr>
        <w:t>Taghavi</w:t>
      </w:r>
      <w:proofErr w:type="spellEnd"/>
      <w:r w:rsidRPr="00DB36DA">
        <w:rPr>
          <w:rFonts w:ascii="Book Antiqua" w:hAnsi="Book Antiqua" w:cs="宋体"/>
          <w:b/>
          <w:bCs/>
          <w:color w:val="000000"/>
        </w:rPr>
        <w:t xml:space="preserve"> K</w:t>
      </w:r>
      <w:r w:rsidRPr="00DB36DA">
        <w:rPr>
          <w:rFonts w:ascii="Book Antiqua" w:hAnsi="Book Antiqua" w:cs="宋体"/>
          <w:color w:val="000000"/>
        </w:rPr>
        <w:t>, Beasley S.</w:t>
      </w:r>
      <w:proofErr w:type="gramEnd"/>
      <w:r w:rsidRPr="00DB36DA">
        <w:rPr>
          <w:rFonts w:ascii="Book Antiqua" w:hAnsi="Book Antiqua" w:cs="宋体"/>
          <w:color w:val="000000"/>
        </w:rPr>
        <w:t xml:space="preserve"> </w:t>
      </w:r>
      <w:proofErr w:type="gramStart"/>
      <w:r w:rsidRPr="00DB36DA">
        <w:rPr>
          <w:rFonts w:ascii="Book Antiqua" w:hAnsi="Book Antiqua" w:cs="宋体"/>
          <w:color w:val="000000"/>
        </w:rPr>
        <w:t xml:space="preserve">The ex utero </w:t>
      </w:r>
      <w:proofErr w:type="spellStart"/>
      <w:r w:rsidRPr="00DB36DA">
        <w:rPr>
          <w:rFonts w:ascii="Book Antiqua" w:hAnsi="Book Antiqua" w:cs="宋体"/>
          <w:color w:val="000000"/>
        </w:rPr>
        <w:t>intrapartum</w:t>
      </w:r>
      <w:proofErr w:type="spellEnd"/>
      <w:r w:rsidRPr="00DB36DA">
        <w:rPr>
          <w:rFonts w:ascii="Book Antiqua" w:hAnsi="Book Antiqua" w:cs="宋体"/>
          <w:color w:val="000000"/>
        </w:rPr>
        <w:t xml:space="preserve"> treatment (EXIT) procedure: application of a new therapeutic paradigm.</w:t>
      </w:r>
      <w:proofErr w:type="gramEnd"/>
      <w:r w:rsidRPr="003D26E4">
        <w:rPr>
          <w:rFonts w:ascii="Book Antiqua" w:hAnsi="Book Antiqua" w:cs="宋体"/>
          <w:color w:val="000000"/>
        </w:rPr>
        <w:t> </w:t>
      </w:r>
      <w:r w:rsidRPr="00DB36DA">
        <w:rPr>
          <w:rFonts w:ascii="Book Antiqua" w:hAnsi="Book Antiqua" w:cs="宋体"/>
          <w:i/>
          <w:iCs/>
          <w:color w:val="000000"/>
        </w:rPr>
        <w:t xml:space="preserve">J </w:t>
      </w:r>
      <w:proofErr w:type="spellStart"/>
      <w:r w:rsidRPr="00DB36DA">
        <w:rPr>
          <w:rFonts w:ascii="Book Antiqua" w:hAnsi="Book Antiqua" w:cs="宋体"/>
          <w:i/>
          <w:iCs/>
          <w:color w:val="000000"/>
        </w:rPr>
        <w:t>Paediatr</w:t>
      </w:r>
      <w:proofErr w:type="spellEnd"/>
      <w:r w:rsidRPr="00DB36DA">
        <w:rPr>
          <w:rFonts w:ascii="Book Antiqua" w:hAnsi="Book Antiqua" w:cs="宋体"/>
          <w:i/>
          <w:iCs/>
          <w:color w:val="000000"/>
        </w:rPr>
        <w:t xml:space="preserve"> Child Health</w:t>
      </w:r>
      <w:r w:rsidRPr="003D26E4">
        <w:rPr>
          <w:rFonts w:ascii="Book Antiqua" w:hAnsi="Book Antiqua" w:cs="宋体"/>
          <w:color w:val="000000"/>
        </w:rPr>
        <w:t> </w:t>
      </w:r>
      <w:r w:rsidRPr="00DB36DA">
        <w:rPr>
          <w:rFonts w:ascii="Book Antiqua" w:hAnsi="Book Antiqua" w:cs="宋体"/>
          <w:color w:val="000000"/>
        </w:rPr>
        <w:t>2013;</w:t>
      </w:r>
      <w:r w:rsidRPr="003D26E4">
        <w:rPr>
          <w:rFonts w:ascii="Book Antiqua" w:hAnsi="Book Antiqua" w:cs="宋体"/>
          <w:color w:val="000000"/>
        </w:rPr>
        <w:t> </w:t>
      </w:r>
      <w:r w:rsidRPr="00DB36DA">
        <w:rPr>
          <w:rFonts w:ascii="Book Antiqua" w:hAnsi="Book Antiqua" w:cs="宋体"/>
          <w:b/>
          <w:bCs/>
          <w:color w:val="000000"/>
        </w:rPr>
        <w:t>49</w:t>
      </w:r>
      <w:r w:rsidRPr="00DB36DA">
        <w:rPr>
          <w:rFonts w:ascii="Book Antiqua" w:hAnsi="Book Antiqua" w:cs="宋体"/>
          <w:color w:val="000000"/>
        </w:rPr>
        <w:t>: E420-E427 [PMID: 23662685 DOI: 10.1111/jpc.12223]</w:t>
      </w:r>
    </w:p>
    <w:p w14:paraId="4FF6C3E3" w14:textId="77777777" w:rsidR="00B800C3" w:rsidRPr="00DB36DA" w:rsidRDefault="00B800C3" w:rsidP="00B800C3">
      <w:pPr>
        <w:spacing w:line="360" w:lineRule="auto"/>
        <w:jc w:val="both"/>
        <w:rPr>
          <w:rFonts w:ascii="Book Antiqua" w:hAnsi="Book Antiqua" w:cs="宋体"/>
          <w:color w:val="000000"/>
        </w:rPr>
      </w:pPr>
      <w:proofErr w:type="gramStart"/>
      <w:r w:rsidRPr="00DB36DA">
        <w:rPr>
          <w:rFonts w:ascii="Book Antiqua" w:hAnsi="Book Antiqua" w:cs="宋体"/>
          <w:color w:val="000000"/>
        </w:rPr>
        <w:t>12</w:t>
      </w:r>
      <w:r w:rsidRPr="003D26E4">
        <w:rPr>
          <w:rFonts w:ascii="Book Antiqua" w:hAnsi="Book Antiqua" w:cs="宋体"/>
          <w:color w:val="000000"/>
        </w:rPr>
        <w:t> </w:t>
      </w:r>
      <w:proofErr w:type="spellStart"/>
      <w:r w:rsidRPr="00DB36DA">
        <w:rPr>
          <w:rFonts w:ascii="Book Antiqua" w:hAnsi="Book Antiqua" w:cs="宋体"/>
          <w:b/>
          <w:bCs/>
          <w:color w:val="000000"/>
        </w:rPr>
        <w:t>Chmait</w:t>
      </w:r>
      <w:proofErr w:type="spellEnd"/>
      <w:r w:rsidRPr="00DB36DA">
        <w:rPr>
          <w:rFonts w:ascii="Book Antiqua" w:hAnsi="Book Antiqua" w:cs="宋体"/>
          <w:b/>
          <w:bCs/>
          <w:color w:val="000000"/>
        </w:rPr>
        <w:t xml:space="preserve"> RH</w:t>
      </w:r>
      <w:r w:rsidRPr="00DB36DA">
        <w:rPr>
          <w:rFonts w:ascii="Book Antiqua" w:hAnsi="Book Antiqua" w:cs="宋体"/>
          <w:color w:val="000000"/>
        </w:rPr>
        <w:t>, Pretorius DH, Hull AD.</w:t>
      </w:r>
      <w:proofErr w:type="gramEnd"/>
      <w:r w:rsidRPr="00DB36DA">
        <w:rPr>
          <w:rFonts w:ascii="Book Antiqua" w:hAnsi="Book Antiqua" w:cs="宋体"/>
          <w:color w:val="000000"/>
        </w:rPr>
        <w:t xml:space="preserve"> </w:t>
      </w:r>
      <w:proofErr w:type="gramStart"/>
      <w:r w:rsidRPr="00DB36DA">
        <w:rPr>
          <w:rFonts w:ascii="Book Antiqua" w:hAnsi="Book Antiqua" w:cs="宋体"/>
          <w:color w:val="000000"/>
        </w:rPr>
        <w:t xml:space="preserve">Nasal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w:t>
      </w:r>
      <w:proofErr w:type="gramEnd"/>
      <w:r w:rsidRPr="003D26E4">
        <w:rPr>
          <w:rFonts w:ascii="Book Antiqua" w:hAnsi="Book Antiqua" w:cs="宋体"/>
          <w:color w:val="000000"/>
        </w:rPr>
        <w:t> </w:t>
      </w:r>
      <w:r w:rsidRPr="00DB36DA">
        <w:rPr>
          <w:rFonts w:ascii="Book Antiqua" w:hAnsi="Book Antiqua" w:cs="宋体"/>
          <w:i/>
          <w:iCs/>
          <w:color w:val="000000"/>
        </w:rPr>
        <w:t xml:space="preserve">Ultrasound </w:t>
      </w:r>
      <w:proofErr w:type="spellStart"/>
      <w:r w:rsidRPr="00DB36DA">
        <w:rPr>
          <w:rFonts w:ascii="Book Antiqua" w:hAnsi="Book Antiqua" w:cs="宋体"/>
          <w:i/>
          <w:iCs/>
          <w:color w:val="000000"/>
        </w:rPr>
        <w:t>Obstet</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Gynecol</w:t>
      </w:r>
      <w:proofErr w:type="spellEnd"/>
      <w:r w:rsidRPr="003D26E4">
        <w:rPr>
          <w:rFonts w:ascii="Book Antiqua" w:hAnsi="Book Antiqua" w:cs="宋体"/>
          <w:color w:val="000000"/>
        </w:rPr>
        <w:t> </w:t>
      </w:r>
      <w:r w:rsidRPr="00DB36DA">
        <w:rPr>
          <w:rFonts w:ascii="Book Antiqua" w:hAnsi="Book Antiqua" w:cs="宋体"/>
          <w:color w:val="000000"/>
        </w:rPr>
        <w:t>2002;</w:t>
      </w:r>
      <w:r w:rsidRPr="003D26E4">
        <w:rPr>
          <w:rFonts w:ascii="Book Antiqua" w:hAnsi="Book Antiqua" w:cs="宋体"/>
          <w:color w:val="000000"/>
        </w:rPr>
        <w:t> </w:t>
      </w:r>
      <w:r w:rsidRPr="00DB36DA">
        <w:rPr>
          <w:rFonts w:ascii="Book Antiqua" w:hAnsi="Book Antiqua" w:cs="宋体"/>
          <w:b/>
          <w:bCs/>
          <w:color w:val="000000"/>
        </w:rPr>
        <w:t>20</w:t>
      </w:r>
      <w:r w:rsidRPr="00DB36DA">
        <w:rPr>
          <w:rFonts w:ascii="Book Antiqua" w:hAnsi="Book Antiqua" w:cs="宋体"/>
          <w:color w:val="000000"/>
        </w:rPr>
        <w:t>: 417-418 [PMID: 12383332 DOI: 10.1046/j.1469-0705.2002.00811.x]</w:t>
      </w:r>
    </w:p>
    <w:p w14:paraId="48C5B5D4"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13</w:t>
      </w:r>
      <w:r w:rsidRPr="003D26E4">
        <w:rPr>
          <w:rFonts w:ascii="Book Antiqua" w:hAnsi="Book Antiqua" w:cs="宋体"/>
          <w:color w:val="000000"/>
        </w:rPr>
        <w:t> </w:t>
      </w:r>
      <w:proofErr w:type="spellStart"/>
      <w:r w:rsidRPr="00DB36DA">
        <w:rPr>
          <w:rFonts w:ascii="Book Antiqua" w:hAnsi="Book Antiqua" w:cs="宋体"/>
          <w:b/>
          <w:bCs/>
          <w:color w:val="000000"/>
        </w:rPr>
        <w:t>Beegun</w:t>
      </w:r>
      <w:proofErr w:type="spellEnd"/>
      <w:r w:rsidRPr="00DB36DA">
        <w:rPr>
          <w:rFonts w:ascii="Book Antiqua" w:hAnsi="Book Antiqua" w:cs="宋体"/>
          <w:b/>
          <w:bCs/>
          <w:color w:val="000000"/>
        </w:rPr>
        <w:t xml:space="preserve"> I</w:t>
      </w:r>
      <w:r w:rsidRPr="00DB36DA">
        <w:rPr>
          <w:rFonts w:ascii="Book Antiqua" w:hAnsi="Book Antiqua" w:cs="宋体"/>
          <w:color w:val="000000"/>
        </w:rPr>
        <w:t xml:space="preserve">, </w:t>
      </w:r>
      <w:proofErr w:type="spellStart"/>
      <w:r w:rsidRPr="00DB36DA">
        <w:rPr>
          <w:rFonts w:ascii="Book Antiqua" w:hAnsi="Book Antiqua" w:cs="宋体"/>
          <w:color w:val="000000"/>
        </w:rPr>
        <w:t>Dua</w:t>
      </w:r>
      <w:proofErr w:type="spellEnd"/>
      <w:r w:rsidRPr="00DB36DA">
        <w:rPr>
          <w:rFonts w:ascii="Book Antiqua" w:hAnsi="Book Antiqua" w:cs="宋体"/>
          <w:color w:val="000000"/>
        </w:rPr>
        <w:t xml:space="preserve"> R, Connor S, Bentley R. Prenatal diagnosis and management of a craniofacial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 xml:space="preserve"> detected at 20 weeks' gestation. </w:t>
      </w:r>
      <w:proofErr w:type="gramStart"/>
      <w:r w:rsidRPr="00DB36DA">
        <w:rPr>
          <w:rFonts w:ascii="Book Antiqua" w:hAnsi="Book Antiqua" w:cs="宋体"/>
          <w:color w:val="000000"/>
        </w:rPr>
        <w:t>Case report and review of the literature.</w:t>
      </w:r>
      <w:proofErr w:type="gramEnd"/>
      <w:r w:rsidRPr="003D26E4">
        <w:rPr>
          <w:rFonts w:ascii="Book Antiqua" w:hAnsi="Book Antiqua" w:cs="宋体"/>
          <w:color w:val="000000"/>
        </w:rPr>
        <w:t> </w:t>
      </w:r>
      <w:proofErr w:type="spellStart"/>
      <w:r w:rsidRPr="00DB36DA">
        <w:rPr>
          <w:rFonts w:ascii="Book Antiqua" w:hAnsi="Book Antiqua" w:cs="宋体"/>
          <w:i/>
          <w:iCs/>
          <w:color w:val="000000"/>
        </w:rPr>
        <w:t>Int</w:t>
      </w:r>
      <w:proofErr w:type="spellEnd"/>
      <w:r w:rsidRPr="00DB36DA">
        <w:rPr>
          <w:rFonts w:ascii="Book Antiqua" w:hAnsi="Book Antiqua" w:cs="宋体"/>
          <w:i/>
          <w:iCs/>
          <w:color w:val="000000"/>
        </w:rPr>
        <w:t xml:space="preserve"> J Oral </w:t>
      </w:r>
      <w:proofErr w:type="spellStart"/>
      <w:r w:rsidRPr="00DB36DA">
        <w:rPr>
          <w:rFonts w:ascii="Book Antiqua" w:hAnsi="Book Antiqua" w:cs="宋体"/>
          <w:i/>
          <w:iCs/>
          <w:color w:val="000000"/>
        </w:rPr>
        <w:t>Maxillofac</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Surg</w:t>
      </w:r>
      <w:proofErr w:type="spellEnd"/>
      <w:r w:rsidRPr="003D26E4">
        <w:rPr>
          <w:rFonts w:ascii="Book Antiqua" w:hAnsi="Book Antiqua" w:cs="宋体"/>
          <w:color w:val="000000"/>
        </w:rPr>
        <w:t> </w:t>
      </w:r>
      <w:r w:rsidRPr="00DB36DA">
        <w:rPr>
          <w:rFonts w:ascii="Book Antiqua" w:hAnsi="Book Antiqua" w:cs="宋体"/>
          <w:color w:val="000000"/>
        </w:rPr>
        <w:t>2012;</w:t>
      </w:r>
      <w:r w:rsidRPr="003D26E4">
        <w:rPr>
          <w:rFonts w:ascii="Book Antiqua" w:hAnsi="Book Antiqua" w:cs="宋体"/>
          <w:color w:val="000000"/>
        </w:rPr>
        <w:t> </w:t>
      </w:r>
      <w:r w:rsidRPr="00DB36DA">
        <w:rPr>
          <w:rFonts w:ascii="Book Antiqua" w:hAnsi="Book Antiqua" w:cs="宋体"/>
          <w:b/>
          <w:bCs/>
          <w:color w:val="000000"/>
        </w:rPr>
        <w:t>41</w:t>
      </w:r>
      <w:r w:rsidRPr="00DB36DA">
        <w:rPr>
          <w:rFonts w:ascii="Book Antiqua" w:hAnsi="Book Antiqua" w:cs="宋体"/>
          <w:color w:val="000000"/>
        </w:rPr>
        <w:t>: 200-202 [PMID: 22137638 DOI: 10.1016/j.ijom.2011.11.003]</w:t>
      </w:r>
    </w:p>
    <w:p w14:paraId="63DD621A"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14</w:t>
      </w:r>
      <w:r w:rsidRPr="003D26E4">
        <w:rPr>
          <w:rFonts w:ascii="Book Antiqua" w:hAnsi="Book Antiqua" w:cs="宋体"/>
          <w:color w:val="000000"/>
        </w:rPr>
        <w:t> </w:t>
      </w:r>
      <w:r w:rsidRPr="00DB36DA">
        <w:rPr>
          <w:rFonts w:ascii="Book Antiqua" w:hAnsi="Book Antiqua" w:cs="宋体"/>
          <w:b/>
          <w:bCs/>
          <w:color w:val="000000"/>
        </w:rPr>
        <w:t>Okumura M</w:t>
      </w:r>
      <w:r w:rsidRPr="00DB36DA">
        <w:rPr>
          <w:rFonts w:ascii="Book Antiqua" w:hAnsi="Book Antiqua" w:cs="宋体"/>
          <w:color w:val="000000"/>
        </w:rPr>
        <w:t xml:space="preserve">, Francisco RP, </w:t>
      </w:r>
      <w:proofErr w:type="spellStart"/>
      <w:r w:rsidRPr="00DB36DA">
        <w:rPr>
          <w:rFonts w:ascii="Book Antiqua" w:hAnsi="Book Antiqua" w:cs="宋体"/>
          <w:color w:val="000000"/>
        </w:rPr>
        <w:t>Lucato</w:t>
      </w:r>
      <w:proofErr w:type="spellEnd"/>
      <w:r w:rsidRPr="00DB36DA">
        <w:rPr>
          <w:rFonts w:ascii="Book Antiqua" w:hAnsi="Book Antiqua" w:cs="宋体"/>
          <w:color w:val="000000"/>
        </w:rPr>
        <w:t xml:space="preserve"> LT, </w:t>
      </w:r>
      <w:proofErr w:type="spellStart"/>
      <w:r w:rsidRPr="00DB36DA">
        <w:rPr>
          <w:rFonts w:ascii="Book Antiqua" w:hAnsi="Book Antiqua" w:cs="宋体"/>
          <w:color w:val="000000"/>
        </w:rPr>
        <w:t>Zerbini</w:t>
      </w:r>
      <w:proofErr w:type="spellEnd"/>
      <w:r w:rsidRPr="00DB36DA">
        <w:rPr>
          <w:rFonts w:ascii="Book Antiqua" w:hAnsi="Book Antiqua" w:cs="宋体"/>
          <w:color w:val="000000"/>
        </w:rPr>
        <w:t xml:space="preserve"> MC, </w:t>
      </w:r>
      <w:proofErr w:type="spellStart"/>
      <w:r w:rsidRPr="00DB36DA">
        <w:rPr>
          <w:rFonts w:ascii="Book Antiqua" w:hAnsi="Book Antiqua" w:cs="宋体"/>
          <w:color w:val="000000"/>
        </w:rPr>
        <w:t>Zugaib</w:t>
      </w:r>
      <w:proofErr w:type="spellEnd"/>
      <w:r w:rsidRPr="00DB36DA">
        <w:rPr>
          <w:rFonts w:ascii="Book Antiqua" w:hAnsi="Book Antiqua" w:cs="宋体"/>
          <w:color w:val="000000"/>
        </w:rPr>
        <w:t xml:space="preserve"> M. Prenatal detection and postnatal management of an intranasal </w:t>
      </w:r>
      <w:proofErr w:type="spellStart"/>
      <w:r w:rsidRPr="00DB36DA">
        <w:rPr>
          <w:rFonts w:ascii="Book Antiqua" w:hAnsi="Book Antiqua" w:cs="宋体"/>
          <w:color w:val="000000"/>
        </w:rPr>
        <w:t>glioma</w:t>
      </w:r>
      <w:proofErr w:type="spellEnd"/>
      <w:r w:rsidRPr="00DB36DA">
        <w:rPr>
          <w:rFonts w:ascii="Book Antiqua" w:hAnsi="Book Antiqua" w:cs="宋体"/>
          <w:color w:val="000000"/>
        </w:rPr>
        <w:t>.</w:t>
      </w:r>
      <w:r w:rsidRPr="003D26E4">
        <w:rPr>
          <w:rFonts w:ascii="Book Antiqua" w:hAnsi="Book Antiqua" w:cs="宋体"/>
          <w:color w:val="000000"/>
        </w:rPr>
        <w:t> </w:t>
      </w:r>
      <w:r w:rsidRPr="00DB36DA">
        <w:rPr>
          <w:rFonts w:ascii="Book Antiqua" w:hAnsi="Book Antiqua" w:cs="宋体"/>
          <w:i/>
          <w:iCs/>
          <w:color w:val="000000"/>
        </w:rPr>
        <w:t xml:space="preserve">J </w:t>
      </w:r>
      <w:proofErr w:type="spellStart"/>
      <w:r w:rsidRPr="00DB36DA">
        <w:rPr>
          <w:rFonts w:ascii="Book Antiqua" w:hAnsi="Book Antiqua" w:cs="宋体"/>
          <w:i/>
          <w:iCs/>
          <w:color w:val="000000"/>
        </w:rPr>
        <w:t>Pediatr</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Surg</w:t>
      </w:r>
      <w:proofErr w:type="spellEnd"/>
      <w:r w:rsidRPr="003D26E4">
        <w:rPr>
          <w:rFonts w:ascii="Book Antiqua" w:hAnsi="Book Antiqua" w:cs="宋体"/>
          <w:color w:val="000000"/>
        </w:rPr>
        <w:t> </w:t>
      </w:r>
      <w:r w:rsidRPr="00DB36DA">
        <w:rPr>
          <w:rFonts w:ascii="Book Antiqua" w:hAnsi="Book Antiqua" w:cs="宋体"/>
          <w:color w:val="000000"/>
        </w:rPr>
        <w:t>2012;</w:t>
      </w:r>
      <w:r w:rsidRPr="003D26E4">
        <w:rPr>
          <w:rFonts w:ascii="Book Antiqua" w:hAnsi="Book Antiqua" w:cs="宋体"/>
          <w:color w:val="000000"/>
        </w:rPr>
        <w:t> </w:t>
      </w:r>
      <w:r w:rsidRPr="00DB36DA">
        <w:rPr>
          <w:rFonts w:ascii="Book Antiqua" w:hAnsi="Book Antiqua" w:cs="宋体"/>
          <w:b/>
          <w:bCs/>
          <w:color w:val="000000"/>
        </w:rPr>
        <w:t>47</w:t>
      </w:r>
      <w:r w:rsidRPr="00DB36DA">
        <w:rPr>
          <w:rFonts w:ascii="Book Antiqua" w:hAnsi="Book Antiqua" w:cs="宋体"/>
          <w:color w:val="000000"/>
        </w:rPr>
        <w:t>: 1951-1954 [PMID: 23084215 DOI: 10.1016/j.jpedsurg.2012.06.008]</w:t>
      </w:r>
    </w:p>
    <w:p w14:paraId="3F09625A" w14:textId="77777777" w:rsidR="00B800C3" w:rsidRPr="00DB36DA" w:rsidRDefault="00B800C3" w:rsidP="00B800C3">
      <w:pPr>
        <w:spacing w:line="360" w:lineRule="auto"/>
        <w:jc w:val="both"/>
        <w:rPr>
          <w:rFonts w:ascii="Book Antiqua" w:hAnsi="Book Antiqua" w:cs="宋体"/>
          <w:color w:val="000000"/>
        </w:rPr>
      </w:pPr>
      <w:r w:rsidRPr="00DB36DA">
        <w:rPr>
          <w:rFonts w:ascii="Book Antiqua" w:hAnsi="Book Antiqua" w:cs="宋体"/>
          <w:color w:val="000000"/>
        </w:rPr>
        <w:t>15</w:t>
      </w:r>
      <w:r w:rsidRPr="003D26E4">
        <w:rPr>
          <w:rFonts w:ascii="Book Antiqua" w:hAnsi="Book Antiqua" w:cs="宋体"/>
          <w:color w:val="000000"/>
        </w:rPr>
        <w:t> </w:t>
      </w:r>
      <w:proofErr w:type="spellStart"/>
      <w:r w:rsidRPr="00DB36DA">
        <w:rPr>
          <w:rFonts w:ascii="Book Antiqua" w:hAnsi="Book Antiqua" w:cs="宋体"/>
          <w:b/>
          <w:bCs/>
          <w:color w:val="000000"/>
        </w:rPr>
        <w:t>Huisman</w:t>
      </w:r>
      <w:proofErr w:type="spellEnd"/>
      <w:r w:rsidRPr="00DB36DA">
        <w:rPr>
          <w:rFonts w:ascii="Book Antiqua" w:hAnsi="Book Antiqua" w:cs="宋体"/>
          <w:b/>
          <w:bCs/>
          <w:color w:val="000000"/>
        </w:rPr>
        <w:t xml:space="preserve"> TA</w:t>
      </w:r>
      <w:r w:rsidRPr="00DB36DA">
        <w:rPr>
          <w:rFonts w:ascii="Book Antiqua" w:hAnsi="Book Antiqua" w:cs="宋体"/>
          <w:color w:val="000000"/>
        </w:rPr>
        <w:t xml:space="preserve">, Schneider JF, </w:t>
      </w:r>
      <w:proofErr w:type="spellStart"/>
      <w:r w:rsidRPr="00DB36DA">
        <w:rPr>
          <w:rFonts w:ascii="Book Antiqua" w:hAnsi="Book Antiqua" w:cs="宋体"/>
          <w:color w:val="000000"/>
        </w:rPr>
        <w:t>Kellenberger</w:t>
      </w:r>
      <w:proofErr w:type="spellEnd"/>
      <w:r w:rsidRPr="00DB36DA">
        <w:rPr>
          <w:rFonts w:ascii="Book Antiqua" w:hAnsi="Book Antiqua" w:cs="宋体"/>
          <w:color w:val="000000"/>
        </w:rPr>
        <w:t xml:space="preserve"> CJ, Martin-</w:t>
      </w:r>
      <w:proofErr w:type="spellStart"/>
      <w:r w:rsidRPr="00DB36DA">
        <w:rPr>
          <w:rFonts w:ascii="Book Antiqua" w:hAnsi="Book Antiqua" w:cs="宋体"/>
          <w:color w:val="000000"/>
        </w:rPr>
        <w:t>Fiori</w:t>
      </w:r>
      <w:proofErr w:type="spellEnd"/>
      <w:r w:rsidRPr="00DB36DA">
        <w:rPr>
          <w:rFonts w:ascii="Book Antiqua" w:hAnsi="Book Antiqua" w:cs="宋体"/>
          <w:color w:val="000000"/>
        </w:rPr>
        <w:t xml:space="preserve"> E, Willi UV, </w:t>
      </w:r>
      <w:proofErr w:type="spellStart"/>
      <w:r w:rsidRPr="00DB36DA">
        <w:rPr>
          <w:rFonts w:ascii="Book Antiqua" w:hAnsi="Book Antiqua" w:cs="宋体"/>
          <w:color w:val="000000"/>
        </w:rPr>
        <w:t>Holzmann</w:t>
      </w:r>
      <w:proofErr w:type="spellEnd"/>
      <w:r w:rsidRPr="00DB36DA">
        <w:rPr>
          <w:rFonts w:ascii="Book Antiqua" w:hAnsi="Book Antiqua" w:cs="宋体"/>
          <w:color w:val="000000"/>
        </w:rPr>
        <w:t xml:space="preserve"> D. Developmental nasal midline masses in children: </w:t>
      </w:r>
      <w:proofErr w:type="spellStart"/>
      <w:r w:rsidRPr="00DB36DA">
        <w:rPr>
          <w:rFonts w:ascii="Book Antiqua" w:hAnsi="Book Antiqua" w:cs="宋体"/>
          <w:color w:val="000000"/>
        </w:rPr>
        <w:t>neuroradiological</w:t>
      </w:r>
      <w:proofErr w:type="spellEnd"/>
      <w:r w:rsidRPr="00DB36DA">
        <w:rPr>
          <w:rFonts w:ascii="Book Antiqua" w:hAnsi="Book Antiqua" w:cs="宋体"/>
          <w:color w:val="000000"/>
        </w:rPr>
        <w:t xml:space="preserve"> evaluation.</w:t>
      </w:r>
      <w:r w:rsidRPr="003D26E4">
        <w:rPr>
          <w:rFonts w:ascii="Book Antiqua" w:hAnsi="Book Antiqua" w:cs="宋体"/>
          <w:color w:val="000000"/>
        </w:rPr>
        <w:t> </w:t>
      </w:r>
      <w:proofErr w:type="spellStart"/>
      <w:r w:rsidRPr="00DB36DA">
        <w:rPr>
          <w:rFonts w:ascii="Book Antiqua" w:hAnsi="Book Antiqua" w:cs="宋体"/>
          <w:i/>
          <w:iCs/>
          <w:color w:val="000000"/>
        </w:rPr>
        <w:t>Eur</w:t>
      </w:r>
      <w:proofErr w:type="spellEnd"/>
      <w:r w:rsidRPr="00DB36DA">
        <w:rPr>
          <w:rFonts w:ascii="Book Antiqua" w:hAnsi="Book Antiqua" w:cs="宋体"/>
          <w:i/>
          <w:iCs/>
          <w:color w:val="000000"/>
        </w:rPr>
        <w:t xml:space="preserve"> </w:t>
      </w:r>
      <w:proofErr w:type="spellStart"/>
      <w:r w:rsidRPr="00DB36DA">
        <w:rPr>
          <w:rFonts w:ascii="Book Antiqua" w:hAnsi="Book Antiqua" w:cs="宋体"/>
          <w:i/>
          <w:iCs/>
          <w:color w:val="000000"/>
        </w:rPr>
        <w:t>Radiol</w:t>
      </w:r>
      <w:proofErr w:type="spellEnd"/>
      <w:r w:rsidRPr="003D26E4">
        <w:rPr>
          <w:rFonts w:ascii="Book Antiqua" w:hAnsi="Book Antiqua" w:cs="宋体"/>
          <w:color w:val="000000"/>
        </w:rPr>
        <w:t> </w:t>
      </w:r>
      <w:r w:rsidRPr="00DB36DA">
        <w:rPr>
          <w:rFonts w:ascii="Book Antiqua" w:hAnsi="Book Antiqua" w:cs="宋体"/>
          <w:color w:val="000000"/>
        </w:rPr>
        <w:t>2004;</w:t>
      </w:r>
      <w:r w:rsidRPr="003D26E4">
        <w:rPr>
          <w:rFonts w:ascii="Book Antiqua" w:hAnsi="Book Antiqua" w:cs="宋体"/>
          <w:color w:val="000000"/>
        </w:rPr>
        <w:t> </w:t>
      </w:r>
      <w:r w:rsidRPr="00DB36DA">
        <w:rPr>
          <w:rFonts w:ascii="Book Antiqua" w:hAnsi="Book Antiqua" w:cs="宋体"/>
          <w:b/>
          <w:bCs/>
          <w:color w:val="000000"/>
        </w:rPr>
        <w:t>14</w:t>
      </w:r>
      <w:r w:rsidRPr="00DB36DA">
        <w:rPr>
          <w:rFonts w:ascii="Book Antiqua" w:hAnsi="Book Antiqua" w:cs="宋体"/>
          <w:color w:val="000000"/>
        </w:rPr>
        <w:t>: 243-249 [PMID: 12904880 DOI: 10.1007/s00330-003-2008-3]</w:t>
      </w:r>
    </w:p>
    <w:p w14:paraId="660EE78A" w14:textId="77777777" w:rsidR="00B800C3" w:rsidRPr="003D26E4" w:rsidRDefault="00B800C3" w:rsidP="00B800C3">
      <w:pPr>
        <w:spacing w:line="360" w:lineRule="auto"/>
        <w:jc w:val="both"/>
        <w:rPr>
          <w:rFonts w:ascii="Book Antiqua" w:hAnsi="Book Antiqua"/>
        </w:rPr>
      </w:pPr>
    </w:p>
    <w:p w14:paraId="3C147D62" w14:textId="23B82E23" w:rsidR="00107781" w:rsidRPr="00331FF5" w:rsidRDefault="00D8320D" w:rsidP="00331FF5">
      <w:pPr>
        <w:spacing w:line="360" w:lineRule="auto"/>
        <w:jc w:val="right"/>
        <w:rPr>
          <w:rFonts w:ascii="Book Antiqua" w:hAnsi="Book Antiqua"/>
          <w:b/>
          <w:bCs/>
          <w:color w:val="000000"/>
          <w:lang w:eastAsia="zh-CN"/>
        </w:rPr>
      </w:pPr>
      <w:bookmarkStart w:id="120" w:name="OLE_LINK11"/>
      <w:bookmarkStart w:id="121" w:name="OLE_LINK12"/>
      <w:bookmarkStart w:id="122" w:name="OLE_LINK36"/>
      <w:bookmarkStart w:id="123" w:name="OLE_LINK37"/>
      <w:bookmarkStart w:id="124" w:name="OLE_LINK20"/>
      <w:bookmarkStart w:id="125" w:name="OLE_LINK80"/>
      <w:bookmarkStart w:id="126" w:name="OLE_LINK85"/>
      <w:bookmarkStart w:id="127" w:name="OLE_LINK194"/>
      <w:bookmarkStart w:id="128" w:name="OLE_LINK159"/>
      <w:bookmarkStart w:id="129" w:name="OLE_LINK200"/>
      <w:bookmarkStart w:id="130" w:name="OLE_LINK310"/>
      <w:bookmarkStart w:id="131" w:name="OLE_LINK225"/>
      <w:bookmarkStart w:id="132" w:name="OLE_LINK397"/>
      <w:bookmarkStart w:id="133" w:name="OLE_LINK229"/>
      <w:bookmarkStart w:id="134" w:name="OLE_LINK471"/>
      <w:bookmarkStart w:id="135" w:name="OLE_LINK234"/>
      <w:bookmarkStart w:id="136" w:name="OLE_LINK251"/>
      <w:bookmarkStart w:id="137" w:name="OLE_LINK235"/>
      <w:bookmarkStart w:id="138" w:name="OLE_LINK466"/>
      <w:bookmarkStart w:id="139" w:name="OLE_LINK481"/>
      <w:bookmarkStart w:id="140" w:name="OLE_LINK501"/>
      <w:bookmarkStart w:id="141" w:name="OLE_LINK515"/>
      <w:bookmarkStart w:id="142" w:name="OLE_LINK516"/>
      <w:bookmarkStart w:id="143" w:name="OLE_LINK532"/>
      <w:bookmarkStart w:id="144" w:name="OLE_LINK549"/>
      <w:bookmarkStart w:id="145" w:name="OLE_LINK477"/>
      <w:bookmarkStart w:id="146" w:name="OLE_LINK518"/>
      <w:bookmarkStart w:id="147" w:name="OLE_LINK616"/>
      <w:bookmarkStart w:id="148" w:name="OLE_LINK494"/>
      <w:r w:rsidRPr="00CE4867">
        <w:rPr>
          <w:rStyle w:val="a7"/>
          <w:rFonts w:ascii="Book Antiqua" w:hAnsi="Book Antiqua"/>
          <w:noProof/>
          <w:color w:val="000000"/>
        </w:rPr>
        <w:lastRenderedPageBreak/>
        <w:t>P-Reviewer</w:t>
      </w:r>
      <w:bookmarkEnd w:id="120"/>
      <w:bookmarkEnd w:id="121"/>
      <w:r>
        <w:rPr>
          <w:rStyle w:val="a7"/>
          <w:rFonts w:ascii="Book Antiqua" w:hAnsi="Book Antiqua" w:hint="eastAsia"/>
          <w:noProof/>
          <w:color w:val="000000"/>
          <w:lang w:eastAsia="zh-CN"/>
        </w:rPr>
        <w:t>s</w:t>
      </w:r>
      <w:r>
        <w:rPr>
          <w:rStyle w:val="a7"/>
          <w:rFonts w:ascii="Book Antiqua" w:hAnsi="Book Antiqua" w:hint="eastAsia"/>
          <w:noProof/>
          <w:color w:val="000000"/>
        </w:rPr>
        <w:t>:</w:t>
      </w:r>
      <w:r w:rsidRPr="00CE4867">
        <w:rPr>
          <w:rFonts w:ascii="Book Antiqua" w:hAnsi="Book Antiqua"/>
          <w:b/>
          <w:bCs/>
          <w:color w:val="000000"/>
        </w:rPr>
        <w:t xml:space="preserve"> </w:t>
      </w:r>
      <w:proofErr w:type="spellStart"/>
      <w:r w:rsidRPr="00D8320D">
        <w:rPr>
          <w:rFonts w:ascii="Book Antiqua" w:hAnsi="Book Antiqua"/>
          <w:bCs/>
          <w:color w:val="000000"/>
        </w:rPr>
        <w:t>Baglaj</w:t>
      </w:r>
      <w:proofErr w:type="spellEnd"/>
      <w:r w:rsidRPr="00D8320D">
        <w:rPr>
          <w:rFonts w:ascii="Book Antiqua" w:hAnsi="Book Antiqua" w:hint="eastAsia"/>
          <w:bCs/>
          <w:color w:val="000000"/>
          <w:lang w:eastAsia="zh-CN"/>
        </w:rPr>
        <w:t xml:space="preserve"> SM,</w:t>
      </w:r>
      <w:r>
        <w:rPr>
          <w:rFonts w:ascii="Book Antiqua" w:hAnsi="Book Antiqua" w:hint="eastAsia"/>
          <w:b/>
          <w:bCs/>
          <w:color w:val="000000"/>
          <w:lang w:eastAsia="zh-CN"/>
        </w:rPr>
        <w:t xml:space="preserve"> </w:t>
      </w:r>
      <w:proofErr w:type="spellStart"/>
      <w:r w:rsidRPr="00D8320D">
        <w:rPr>
          <w:rFonts w:ascii="Book Antiqua" w:hAnsi="Book Antiqua"/>
          <w:bCs/>
          <w:color w:val="000000"/>
        </w:rPr>
        <w:t>Freiherr</w:t>
      </w:r>
      <w:proofErr w:type="spellEnd"/>
      <w:r>
        <w:rPr>
          <w:rFonts w:ascii="Book Antiqua" w:hAnsi="Book Antiqua" w:hint="eastAsia"/>
          <w:bCs/>
          <w:color w:val="000000"/>
          <w:lang w:eastAsia="zh-CN"/>
        </w:rPr>
        <w:t xml:space="preserve"> </w:t>
      </w:r>
      <w:r w:rsidRPr="00D8320D">
        <w:rPr>
          <w:rFonts w:ascii="Book Antiqua" w:hAnsi="Book Antiqua"/>
          <w:bCs/>
          <w:color w:val="000000"/>
        </w:rPr>
        <w:t>J</w:t>
      </w:r>
      <w:r>
        <w:rPr>
          <w:rFonts w:ascii="Book Antiqua" w:hAnsi="Book Antiqua" w:hint="eastAsia"/>
          <w:bCs/>
          <w:color w:val="000000"/>
          <w:lang w:eastAsia="zh-CN"/>
        </w:rPr>
        <w:t xml:space="preserve">, </w:t>
      </w:r>
      <w:r w:rsidRPr="00D8320D">
        <w:rPr>
          <w:rFonts w:ascii="Book Antiqua" w:hAnsi="Book Antiqua"/>
          <w:bCs/>
          <w:color w:val="000000"/>
          <w:lang w:eastAsia="zh-CN"/>
        </w:rPr>
        <w:t>Rossi AC</w:t>
      </w:r>
      <w:r w:rsidRPr="00CE4867">
        <w:rPr>
          <w:rFonts w:ascii="Book Antiqua" w:hAnsi="Book Antiqua"/>
          <w:b/>
          <w:bCs/>
          <w:color w:val="000000"/>
        </w:rPr>
        <w:t xml:space="preserve"> S-Editor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bCs/>
          <w:color w:val="000000"/>
        </w:rPr>
        <w:t xml:space="preserve">Wen LL </w:t>
      </w:r>
      <w:r w:rsidRPr="00CE4867">
        <w:rPr>
          <w:rFonts w:ascii="Book Antiqua" w:hAnsi="Book Antiqua"/>
          <w:b/>
          <w:bCs/>
          <w:color w:val="000000"/>
        </w:rPr>
        <w:t>L-Editor</w:t>
      </w:r>
      <w:r>
        <w:rPr>
          <w:rFonts w:ascii="Book Antiqua" w:hAnsi="Book Antiqua" w:hint="eastAsia"/>
          <w:b/>
          <w:bCs/>
          <w:color w:val="000000"/>
        </w:rPr>
        <w:t>:</w:t>
      </w:r>
      <w:r w:rsidRPr="00CE4867">
        <w:rPr>
          <w:rFonts w:ascii="Book Antiqua" w:hAnsi="Book Antiqua"/>
          <w:b/>
          <w:bCs/>
          <w:color w:val="000000"/>
        </w:rPr>
        <w:t xml:space="preserve"> E-Editor</w:t>
      </w:r>
      <w:r>
        <w:rPr>
          <w:rFonts w:ascii="Book Antiqua" w:hAnsi="Book Antiqua" w:hint="eastAsia"/>
          <w:b/>
          <w:bCs/>
          <w:color w:val="000000"/>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63346F3" w14:textId="4DCD72A9" w:rsidR="00107781" w:rsidRDefault="00107781" w:rsidP="00991CFF">
      <w:pPr>
        <w:widowControl w:val="0"/>
        <w:autoSpaceDE w:val="0"/>
        <w:autoSpaceDN w:val="0"/>
        <w:adjustRightInd w:val="0"/>
        <w:spacing w:line="360" w:lineRule="auto"/>
        <w:jc w:val="both"/>
        <w:rPr>
          <w:rFonts w:ascii="Book Antiqua" w:hAnsi="Book Antiqua" w:cs="Arial"/>
          <w:u w:color="262626"/>
          <w:lang w:val="en-US" w:eastAsia="zh-CN"/>
        </w:rPr>
      </w:pPr>
      <w:r w:rsidRPr="00015596">
        <w:rPr>
          <w:rFonts w:ascii="Book Antiqua" w:hAnsi="Book Antiqua"/>
          <w:noProof/>
          <w:lang w:val="en-US" w:eastAsia="zh-CN"/>
        </w:rPr>
        <w:drawing>
          <wp:inline distT="0" distB="0" distL="0" distR="0" wp14:anchorId="5DB491FD" wp14:editId="73517385">
            <wp:extent cx="2171700" cy="2133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133600"/>
                    </a:xfrm>
                    <a:prstGeom prst="rect">
                      <a:avLst/>
                    </a:prstGeom>
                    <a:noFill/>
                    <a:ln>
                      <a:noFill/>
                    </a:ln>
                  </pic:spPr>
                </pic:pic>
              </a:graphicData>
            </a:graphic>
          </wp:inline>
        </w:drawing>
      </w:r>
    </w:p>
    <w:p w14:paraId="10038FF0" w14:textId="77777777" w:rsidR="006E3713" w:rsidRPr="000B467D" w:rsidRDefault="006E3713" w:rsidP="006E3713">
      <w:pPr>
        <w:spacing w:line="360" w:lineRule="auto"/>
        <w:jc w:val="both"/>
        <w:rPr>
          <w:rFonts w:ascii="Book Antiqua" w:hAnsi="Book Antiqua"/>
          <w:b/>
          <w:lang w:eastAsia="zh-CN"/>
        </w:rPr>
      </w:pPr>
      <w:r w:rsidRPr="000B467D">
        <w:rPr>
          <w:rFonts w:ascii="Book Antiqua" w:hAnsi="Book Antiqua"/>
          <w:b/>
        </w:rPr>
        <w:t xml:space="preserve">Figure 1 Clinical image of Nasal </w:t>
      </w:r>
      <w:proofErr w:type="spellStart"/>
      <w:r w:rsidRPr="000B467D">
        <w:rPr>
          <w:rFonts w:ascii="Book Antiqua" w:hAnsi="Book Antiqua"/>
          <w:b/>
        </w:rPr>
        <w:t>glioma</w:t>
      </w:r>
      <w:proofErr w:type="spellEnd"/>
      <w:r w:rsidRPr="000B467D">
        <w:rPr>
          <w:rFonts w:ascii="Book Antiqua" w:hAnsi="Book Antiqua"/>
          <w:b/>
        </w:rPr>
        <w:t xml:space="preserve"> in a neonate (original image with permission</w:t>
      </w:r>
      <w:proofErr w:type="gramStart"/>
      <w:r w:rsidRPr="000B467D">
        <w:rPr>
          <w:rFonts w:ascii="Book Antiqua" w:hAnsi="Book Antiqua"/>
          <w:b/>
        </w:rPr>
        <w:t>)</w:t>
      </w:r>
      <w:r w:rsidRPr="000B467D">
        <w:rPr>
          <w:rFonts w:ascii="Book Antiqua" w:hAnsi="Book Antiqua" w:hint="eastAsia"/>
          <w:b/>
          <w:vertAlign w:val="superscript"/>
          <w:lang w:eastAsia="zh-CN"/>
        </w:rPr>
        <w:t>[</w:t>
      </w:r>
      <w:proofErr w:type="gramEnd"/>
      <w:r w:rsidRPr="000B467D">
        <w:rPr>
          <w:rFonts w:ascii="Book Antiqua" w:hAnsi="Book Antiqua"/>
          <w:b/>
          <w:vertAlign w:val="superscript"/>
        </w:rPr>
        <w:t>13</w:t>
      </w:r>
      <w:r w:rsidRPr="000B467D">
        <w:rPr>
          <w:rFonts w:ascii="Book Antiqua" w:hAnsi="Book Antiqua" w:hint="eastAsia"/>
          <w:b/>
          <w:vertAlign w:val="superscript"/>
          <w:lang w:eastAsia="zh-CN"/>
        </w:rPr>
        <w:t>]</w:t>
      </w:r>
      <w:r w:rsidRPr="000B467D">
        <w:rPr>
          <w:rFonts w:ascii="Book Antiqua" w:hAnsi="Book Antiqua" w:hint="eastAsia"/>
          <w:b/>
          <w:lang w:eastAsia="zh-CN"/>
        </w:rPr>
        <w:t>.</w:t>
      </w:r>
    </w:p>
    <w:p w14:paraId="4688FA9F" w14:textId="1BA49AF4" w:rsidR="006E3713" w:rsidRDefault="006E3713" w:rsidP="00991CFF">
      <w:pPr>
        <w:widowControl w:val="0"/>
        <w:autoSpaceDE w:val="0"/>
        <w:autoSpaceDN w:val="0"/>
        <w:adjustRightInd w:val="0"/>
        <w:spacing w:line="360" w:lineRule="auto"/>
        <w:jc w:val="both"/>
        <w:rPr>
          <w:rFonts w:ascii="Book Antiqua" w:hAnsi="Book Antiqua" w:cs="Arial"/>
          <w:u w:color="262626"/>
          <w:lang w:eastAsia="zh-CN"/>
        </w:rPr>
      </w:pPr>
      <w:r>
        <w:rPr>
          <w:rFonts w:ascii="Book Antiqua" w:hAnsi="Book Antiqua" w:cs="Arial"/>
          <w:u w:color="262626"/>
          <w:lang w:eastAsia="zh-CN"/>
        </w:rPr>
        <w:br w:type="page"/>
      </w:r>
    </w:p>
    <w:p w14:paraId="26E408B0" w14:textId="701A8E5C" w:rsidR="009F53B9" w:rsidRPr="00015596" w:rsidRDefault="009F53B9" w:rsidP="00991CFF">
      <w:pPr>
        <w:widowControl w:val="0"/>
        <w:autoSpaceDE w:val="0"/>
        <w:autoSpaceDN w:val="0"/>
        <w:adjustRightInd w:val="0"/>
        <w:spacing w:line="360" w:lineRule="auto"/>
        <w:jc w:val="both"/>
        <w:rPr>
          <w:rFonts w:ascii="Book Antiqua" w:hAnsi="Book Antiqua"/>
        </w:rPr>
      </w:pPr>
      <w:r w:rsidRPr="00015596">
        <w:rPr>
          <w:rFonts w:ascii="Book Antiqua" w:hAnsi="Book Antiqua" w:cs="Arial"/>
          <w:noProof/>
          <w:u w:color="262626"/>
          <w:lang w:val="en-US" w:eastAsia="zh-CN"/>
        </w:rPr>
        <w:lastRenderedPageBreak/>
        <mc:AlternateContent>
          <mc:Choice Requires="wps">
            <w:drawing>
              <wp:anchor distT="0" distB="0" distL="114300" distR="114300" simplePos="0" relativeHeight="251659264" behindDoc="0" locked="0" layoutInCell="1" allowOverlap="1" wp14:anchorId="1169AC42" wp14:editId="7C3213CD">
                <wp:simplePos x="0" y="0"/>
                <wp:positionH relativeFrom="column">
                  <wp:posOffset>1714500</wp:posOffset>
                </wp:positionH>
                <wp:positionV relativeFrom="paragraph">
                  <wp:posOffset>34925</wp:posOffset>
                </wp:positionV>
                <wp:extent cx="1600200"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01979" w14:textId="77777777" w:rsidR="00FE5881" w:rsidRPr="00A630A5"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Initial search of EMBASE an</w:t>
                            </w:r>
                            <w:r w:rsidRPr="00A630A5">
                              <w:rPr>
                                <w:sz w:val="16"/>
                                <w:szCs w:val="16"/>
                              </w:rPr>
                              <w:t>d MEDLINE databases’ yielded 594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5pt;margin-top:2.75pt;width:12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" filled="f" stroked="f">
                <v:textbox>
                  <w:txbxContent>
                    <w:p w14:paraId="3CE01979" w14:textId="77777777" w:rsidR="00FE5881" w:rsidRPr="00A630A5"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Initial search of EMBASE an</w:t>
                      </w:r>
                      <w:r w:rsidRPr="00A630A5">
                        <w:rPr>
                          <w:sz w:val="16"/>
                          <w:szCs w:val="16"/>
                        </w:rPr>
                        <w:t>d MEDLINE databases’ yielded 594 papers</w:t>
                      </w:r>
                    </w:p>
                  </w:txbxContent>
                </v:textbox>
                <w10:wrap type="square"/>
              </v:shape>
            </w:pict>
          </mc:Fallback>
        </mc:AlternateContent>
      </w:r>
    </w:p>
    <w:p w14:paraId="152E0622" w14:textId="27B1F799" w:rsidR="009F53B9" w:rsidRPr="00015596" w:rsidRDefault="009F53B9" w:rsidP="00991CFF">
      <w:pPr>
        <w:spacing w:line="360" w:lineRule="auto"/>
        <w:jc w:val="both"/>
        <w:rPr>
          <w:rFonts w:ascii="Book Antiqua" w:hAnsi="Book Antiqua"/>
        </w:rPr>
      </w:pPr>
    </w:p>
    <w:p w14:paraId="7ABAEDC1" w14:textId="39A668C3"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36576" distB="36576" distL="36576" distR="36576" simplePos="0" relativeHeight="251666432" behindDoc="0" locked="0" layoutInCell="1" allowOverlap="1" wp14:anchorId="69F5753F" wp14:editId="582D3C25">
                <wp:simplePos x="0" y="0"/>
                <wp:positionH relativeFrom="column">
                  <wp:posOffset>2514600</wp:posOffset>
                </wp:positionH>
                <wp:positionV relativeFrom="paragraph">
                  <wp:posOffset>76200</wp:posOffset>
                </wp:positionV>
                <wp:extent cx="0" cy="342900"/>
                <wp:effectExtent l="50800" t="0" r="76200" b="63500"/>
                <wp:wrapThrough wrapText="bothSides">
                  <wp:wrapPolygon edited="0">
                    <wp:start x="-1" y="0"/>
                    <wp:lineTo x="-1" y="24000"/>
                    <wp:lineTo x="-1" y="24000"/>
                    <wp:lineTo x="-1" y="0"/>
                    <wp:lineTo x="-1" y="0"/>
                  </wp:wrapPolygon>
                </wp:wrapThrough>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198pt;margin-top:6pt;width:0;height:2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">
                <v:stroke endarrow="block"/>
                <v:shadow color="#ccc" opacity="49150f" offset=".74833mm,.74833mm"/>
                <w10:wrap type="through"/>
              </v:shape>
            </w:pict>
          </mc:Fallback>
        </mc:AlternateContent>
      </w:r>
    </w:p>
    <w:p w14:paraId="70400BAF" w14:textId="3757AE39"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0" distB="0" distL="114300" distR="114300" simplePos="0" relativeHeight="251671552" behindDoc="0" locked="0" layoutInCell="1" allowOverlap="1" wp14:anchorId="51E10CE1" wp14:editId="2239ED23">
                <wp:simplePos x="0" y="0"/>
                <wp:positionH relativeFrom="column">
                  <wp:posOffset>1714500</wp:posOffset>
                </wp:positionH>
                <wp:positionV relativeFrom="paragraph">
                  <wp:posOffset>177800</wp:posOffset>
                </wp:positionV>
                <wp:extent cx="16002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D4F6C" w14:textId="3AC0DE6C" w:rsidR="00FE5881" w:rsidRPr="00A630A5"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Two independent reviewers reviewed all the titles identified (n=594)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35pt;margin-top:14pt;width:126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" filled="f" stroked="f">
                <v:textbox>
                  <w:txbxContent>
                    <w:p w14:paraId="048D4F6C" w14:textId="3AC0DE6C" w:rsidR="00FE5881" w:rsidRPr="00A630A5"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Two independent reviewers reviewed all the titles identified (n=594)</w:t>
                      </w:r>
                    </w:p>
                  </w:txbxContent>
                </v:textbox>
                <w10:wrap type="square"/>
              </v:shape>
            </w:pict>
          </mc:Fallback>
        </mc:AlternateContent>
      </w:r>
    </w:p>
    <w:p w14:paraId="640D1B1A" w14:textId="5B4CB499"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0" distB="0" distL="114300" distR="114300" simplePos="0" relativeHeight="251661312" behindDoc="0" locked="0" layoutInCell="1" allowOverlap="1" wp14:anchorId="0F56D5F5" wp14:editId="5E7F952B">
                <wp:simplePos x="0" y="0"/>
                <wp:positionH relativeFrom="column">
                  <wp:posOffset>3886200</wp:posOffset>
                </wp:positionH>
                <wp:positionV relativeFrom="paragraph">
                  <wp:posOffset>165735</wp:posOffset>
                </wp:positionV>
                <wp:extent cx="13716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91AE4"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Excluded records (n=576)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306pt;margin-top:13.05pt;width:108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" filled="f" stroked="f">
                <v:textbox>
                  <w:txbxContent>
                    <w:p w14:paraId="73791AE4"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Pr>
                          <w:sz w:val="16"/>
                          <w:szCs w:val="16"/>
                        </w:rPr>
                        <w:t>Excluded records (n=576)</w:t>
                      </w:r>
                    </w:p>
                  </w:txbxContent>
                </v:textbox>
                <w10:wrap type="square"/>
              </v:shape>
            </w:pict>
          </mc:Fallback>
        </mc:AlternateContent>
      </w:r>
    </w:p>
    <w:p w14:paraId="65D5AF40" w14:textId="1D2C848E"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36576" distB="36576" distL="36576" distR="36576" simplePos="0" relativeHeight="251664384" behindDoc="0" locked="0" layoutInCell="1" allowOverlap="1" wp14:anchorId="7DA57E18" wp14:editId="450DD398">
                <wp:simplePos x="0" y="0"/>
                <wp:positionH relativeFrom="column">
                  <wp:posOffset>3314700</wp:posOffset>
                </wp:positionH>
                <wp:positionV relativeFrom="paragraph">
                  <wp:posOffset>38100</wp:posOffset>
                </wp:positionV>
                <wp:extent cx="571500" cy="635"/>
                <wp:effectExtent l="0" t="76200" r="38100" b="100965"/>
                <wp:wrapThrough wrapText="bothSides">
                  <wp:wrapPolygon edited="0">
                    <wp:start x="17280" y="-2592000"/>
                    <wp:lineTo x="16320" y="-864000"/>
                    <wp:lineTo x="16320" y="864000"/>
                    <wp:lineTo x="17280" y="2592000"/>
                    <wp:lineTo x="22080" y="2592000"/>
                    <wp:lineTo x="22080" y="-2592000"/>
                    <wp:lineTo x="17280" y="-2592000"/>
                  </wp:wrapPolygon>
                </wp:wrapThrough>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left:0;text-align:left;margin-left:261pt;margin-top:3pt;width:45pt;height:.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">
                <v:stroke endarrow="block"/>
                <v:shadow color="#ccc" opacity="49150f" offset=".74833mm,.74833mm"/>
                <w10:wrap type="through"/>
              </v:shape>
            </w:pict>
          </mc:Fallback>
        </mc:AlternateContent>
      </w:r>
    </w:p>
    <w:p w14:paraId="51B11F4A" w14:textId="30C2DD8D"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0" distB="0" distL="114300" distR="114300" simplePos="0" relativeHeight="251663360" behindDoc="0" locked="0" layoutInCell="1" allowOverlap="1" wp14:anchorId="20313D9D" wp14:editId="5943E38C">
                <wp:simplePos x="0" y="0"/>
                <wp:positionH relativeFrom="column">
                  <wp:posOffset>3886200</wp:posOffset>
                </wp:positionH>
                <wp:positionV relativeFrom="paragraph">
                  <wp:posOffset>254635</wp:posOffset>
                </wp:positionV>
                <wp:extent cx="13716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49460"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lang w:val="en"/>
                              </w:rPr>
                            </w:pPr>
                            <w:r w:rsidRPr="00745054">
                              <w:rPr>
                                <w:sz w:val="16"/>
                                <w:szCs w:val="16"/>
                              </w:rPr>
                              <w:t xml:space="preserve">Full-text articles excluded, </w:t>
                            </w:r>
                            <w:proofErr w:type="spellStart"/>
                            <w:r w:rsidRPr="00745054">
                              <w:rPr>
                                <w:sz w:val="16"/>
                                <w:szCs w:val="16"/>
                              </w:rPr>
                              <w:t>Non-english</w:t>
                            </w:r>
                            <w:proofErr w:type="spellEnd"/>
                            <w:r w:rsidRPr="00745054">
                              <w:rPr>
                                <w:sz w:val="16"/>
                                <w:szCs w:val="16"/>
                              </w:rPr>
                              <w:t xml:space="preserve"> language, failed to comment on pre-natal di</w:t>
                            </w:r>
                            <w:r>
                              <w:rPr>
                                <w:sz w:val="16"/>
                                <w:szCs w:val="16"/>
                              </w:rPr>
                              <w:t>agnosis (n =</w:t>
                            </w:r>
                            <w:r w:rsidRPr="00745054">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06pt;margin-top:20.05pt;width:10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" filled="f" stroked="f">
                <v:textbox>
                  <w:txbxContent>
                    <w:p w14:paraId="73449460"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lang w:val="en"/>
                        </w:rPr>
                      </w:pPr>
                      <w:r w:rsidRPr="00745054">
                        <w:rPr>
                          <w:sz w:val="16"/>
                          <w:szCs w:val="16"/>
                        </w:rPr>
                        <w:t xml:space="preserve">Full-text articles excluded, </w:t>
                      </w:r>
                      <w:proofErr w:type="spellStart"/>
                      <w:r w:rsidRPr="00745054">
                        <w:rPr>
                          <w:sz w:val="16"/>
                          <w:szCs w:val="16"/>
                        </w:rPr>
                        <w:t>Non-english</w:t>
                      </w:r>
                      <w:proofErr w:type="spellEnd"/>
                      <w:r w:rsidRPr="00745054">
                        <w:rPr>
                          <w:sz w:val="16"/>
                          <w:szCs w:val="16"/>
                        </w:rPr>
                        <w:t xml:space="preserve"> language, failed to comment on pre-natal di</w:t>
                      </w:r>
                      <w:r>
                        <w:rPr>
                          <w:sz w:val="16"/>
                          <w:szCs w:val="16"/>
                        </w:rPr>
                        <w:t>agnosis (n =</w:t>
                      </w:r>
                      <w:r w:rsidRPr="00745054">
                        <w:rPr>
                          <w:sz w:val="16"/>
                          <w:szCs w:val="16"/>
                        </w:rPr>
                        <w:t>11)</w:t>
                      </w:r>
                    </w:p>
                  </w:txbxContent>
                </v:textbox>
                <w10:wrap type="square"/>
              </v:shape>
            </w:pict>
          </mc:Fallback>
        </mc:AlternateContent>
      </w:r>
      <w:r w:rsidRPr="00015596">
        <w:rPr>
          <w:rFonts w:ascii="Book Antiqua" w:hAnsi="Book Antiqua" w:cs="Arial"/>
          <w:noProof/>
          <w:u w:color="262626"/>
          <w:lang w:val="en-US" w:eastAsia="zh-CN"/>
        </w:rPr>
        <mc:AlternateContent>
          <mc:Choice Requires="wps">
            <w:drawing>
              <wp:anchor distT="36576" distB="36576" distL="36576" distR="36576" simplePos="0" relativeHeight="251672576" behindDoc="0" locked="0" layoutInCell="1" allowOverlap="1" wp14:anchorId="4C15EAEA" wp14:editId="076532EF">
                <wp:simplePos x="0" y="0"/>
                <wp:positionH relativeFrom="column">
                  <wp:posOffset>2514600</wp:posOffset>
                </wp:positionH>
                <wp:positionV relativeFrom="paragraph">
                  <wp:posOffset>26670</wp:posOffset>
                </wp:positionV>
                <wp:extent cx="0" cy="342900"/>
                <wp:effectExtent l="50800" t="0" r="76200" b="63500"/>
                <wp:wrapThrough wrapText="bothSides">
                  <wp:wrapPolygon edited="0">
                    <wp:start x="-1" y="0"/>
                    <wp:lineTo x="-1" y="24000"/>
                    <wp:lineTo x="-1" y="24000"/>
                    <wp:lineTo x="-1" y="0"/>
                    <wp:lineTo x="-1" y="0"/>
                  </wp:wrapPolygon>
                </wp:wrapThrough>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left:0;text-align:left;margin-left:198pt;margin-top:2.1pt;width:0;height:2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">
                <v:stroke endarrow="block"/>
                <v:shadow color="#ccc" opacity="49150f" offset=".74833mm,.74833mm"/>
                <w10:wrap type="through"/>
              </v:shape>
            </w:pict>
          </mc:Fallback>
        </mc:AlternateContent>
      </w:r>
    </w:p>
    <w:p w14:paraId="130A2916" w14:textId="4AD3015B"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36576" distB="36576" distL="36576" distR="36576" simplePos="0" relativeHeight="251665408" behindDoc="0" locked="0" layoutInCell="1" allowOverlap="1" wp14:anchorId="3C155885" wp14:editId="26B67437">
                <wp:simplePos x="0" y="0"/>
                <wp:positionH relativeFrom="column">
                  <wp:posOffset>3314700</wp:posOffset>
                </wp:positionH>
                <wp:positionV relativeFrom="paragraph">
                  <wp:posOffset>356870</wp:posOffset>
                </wp:positionV>
                <wp:extent cx="571500" cy="635"/>
                <wp:effectExtent l="0" t="76200" r="38100" b="100965"/>
                <wp:wrapThrough wrapText="bothSides">
                  <wp:wrapPolygon edited="0">
                    <wp:start x="17280" y="-2592000"/>
                    <wp:lineTo x="16320" y="-864000"/>
                    <wp:lineTo x="16320" y="864000"/>
                    <wp:lineTo x="17280" y="2592000"/>
                    <wp:lineTo x="22080" y="2592000"/>
                    <wp:lineTo x="22080" y="-2592000"/>
                    <wp:lineTo x="17280" y="-2592000"/>
                  </wp:wrapPolygon>
                </wp:wrapThrough>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left:0;text-align:left;margin-left:261pt;margin-top:28.1pt;width:45pt;height:.0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">
                <v:stroke endarrow="block"/>
                <v:shadow color="#ccc" opacity="49150f" offset=".74833mm,.74833mm"/>
                <w10:wrap type="through"/>
              </v:shape>
            </w:pict>
          </mc:Fallback>
        </mc:AlternateContent>
      </w:r>
      <w:r w:rsidRPr="00015596">
        <w:rPr>
          <w:rFonts w:ascii="Book Antiqua" w:hAnsi="Book Antiqua" w:cs="Arial"/>
          <w:noProof/>
          <w:u w:color="262626"/>
          <w:lang w:val="en-US" w:eastAsia="zh-CN"/>
        </w:rPr>
        <mc:AlternateContent>
          <mc:Choice Requires="wps">
            <w:drawing>
              <wp:anchor distT="0" distB="0" distL="114300" distR="114300" simplePos="0" relativeHeight="251662336" behindDoc="0" locked="0" layoutInCell="1" allowOverlap="1" wp14:anchorId="63459EF7" wp14:editId="17583D85">
                <wp:simplePos x="0" y="0"/>
                <wp:positionH relativeFrom="column">
                  <wp:posOffset>1714500</wp:posOffset>
                </wp:positionH>
                <wp:positionV relativeFrom="paragraph">
                  <wp:posOffset>128270</wp:posOffset>
                </wp:positionV>
                <wp:extent cx="16002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99923"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sidRPr="00745054">
                              <w:rPr>
                                <w:sz w:val="16"/>
                                <w:szCs w:val="16"/>
                              </w:rPr>
                              <w:t>Full text articles assessed for eligibility (n=18)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35pt;margin-top:10.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" filled="f" stroked="f">
                <v:textbox>
                  <w:txbxContent>
                    <w:p w14:paraId="08099923" w14:textId="77777777" w:rsidR="00FE5881" w:rsidRPr="00745054" w:rsidRDefault="00FE5881" w:rsidP="009F53B9">
                      <w:pPr>
                        <w:pBdr>
                          <w:top w:val="single" w:sz="4" w:space="1" w:color="auto"/>
                          <w:left w:val="single" w:sz="4" w:space="4" w:color="auto"/>
                          <w:bottom w:val="single" w:sz="4" w:space="1" w:color="auto"/>
                          <w:right w:val="single" w:sz="4" w:space="4" w:color="auto"/>
                        </w:pBdr>
                        <w:jc w:val="center"/>
                        <w:rPr>
                          <w:sz w:val="16"/>
                          <w:szCs w:val="16"/>
                        </w:rPr>
                      </w:pPr>
                      <w:r w:rsidRPr="00745054">
                        <w:rPr>
                          <w:sz w:val="16"/>
                          <w:szCs w:val="16"/>
                        </w:rPr>
                        <w:t>Full text articles assessed for eligibility (n=18)</w:t>
                      </w:r>
                    </w:p>
                  </w:txbxContent>
                </v:textbox>
                <w10:wrap type="square"/>
              </v:shape>
            </w:pict>
          </mc:Fallback>
        </mc:AlternateContent>
      </w:r>
    </w:p>
    <w:p w14:paraId="07D6E43F" w14:textId="1BE7CD2A" w:rsidR="009F53B9" w:rsidRPr="00015596" w:rsidRDefault="009F53B9" w:rsidP="00991CFF">
      <w:pPr>
        <w:spacing w:line="360" w:lineRule="auto"/>
        <w:jc w:val="both"/>
        <w:rPr>
          <w:rFonts w:ascii="Book Antiqua" w:hAnsi="Book Antiqua"/>
        </w:rPr>
      </w:pPr>
      <w:r w:rsidRPr="00015596">
        <w:rPr>
          <w:rFonts w:ascii="Book Antiqua" w:hAnsi="Book Antiqua" w:cs="Arial"/>
          <w:noProof/>
          <w:u w:color="262626"/>
          <w:lang w:val="en-US" w:eastAsia="zh-CN"/>
        </w:rPr>
        <mc:AlternateContent>
          <mc:Choice Requires="wps">
            <w:drawing>
              <wp:anchor distT="36576" distB="36576" distL="36576" distR="36576" simplePos="0" relativeHeight="251674624" behindDoc="0" locked="0" layoutInCell="1" allowOverlap="1" wp14:anchorId="4CBF69D0" wp14:editId="637128D6">
                <wp:simplePos x="0" y="0"/>
                <wp:positionH relativeFrom="column">
                  <wp:posOffset>2514600</wp:posOffset>
                </wp:positionH>
                <wp:positionV relativeFrom="paragraph">
                  <wp:posOffset>104775</wp:posOffset>
                </wp:positionV>
                <wp:extent cx="0" cy="457200"/>
                <wp:effectExtent l="50800" t="0" r="76200" b="76200"/>
                <wp:wrapThrough wrapText="bothSides">
                  <wp:wrapPolygon edited="0">
                    <wp:start x="-1" y="0"/>
                    <wp:lineTo x="-1" y="24000"/>
                    <wp:lineTo x="-1" y="24000"/>
                    <wp:lineTo x="-1" y="0"/>
                    <wp:lineTo x="-1" y="0"/>
                  </wp:wrapPolygon>
                </wp:wrapThrough>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left:0;text-align:left;margin-left:198pt;margin-top:8.25pt;width:0;height:3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">
                <v:stroke endarrow="block"/>
                <v:shadow color="#ccc" opacity="49150f" offset=".74833mm,.74833mm"/>
                <w10:wrap type="through"/>
              </v:shape>
            </w:pict>
          </mc:Fallback>
        </mc:AlternateContent>
      </w:r>
    </w:p>
    <w:p w14:paraId="59FF01A7" w14:textId="77777777" w:rsidR="009F53B9" w:rsidRPr="00015596" w:rsidRDefault="009F53B9" w:rsidP="00991CFF">
      <w:pPr>
        <w:spacing w:line="360" w:lineRule="auto"/>
        <w:jc w:val="both"/>
        <w:rPr>
          <w:rFonts w:ascii="Book Antiqua" w:hAnsi="Book Antiqua"/>
        </w:rPr>
      </w:pPr>
    </w:p>
    <w:p w14:paraId="26EF496C" w14:textId="20CA3259" w:rsidR="009F53B9" w:rsidRPr="00015596" w:rsidRDefault="009F53B9" w:rsidP="00991CFF">
      <w:pPr>
        <w:spacing w:line="360" w:lineRule="auto"/>
        <w:jc w:val="both"/>
        <w:rPr>
          <w:rFonts w:ascii="Book Antiqua" w:hAnsi="Book Antiqua"/>
        </w:rPr>
      </w:pPr>
      <w:r w:rsidRPr="00015596">
        <w:rPr>
          <w:rFonts w:ascii="Book Antiqua" w:hAnsi="Book Antiqua"/>
          <w:noProof/>
          <w:lang w:val="en-US" w:eastAsia="zh-CN"/>
        </w:rPr>
        <mc:AlternateContent>
          <mc:Choice Requires="wps">
            <w:drawing>
              <wp:anchor distT="0" distB="0" distL="114300" distR="114300" simplePos="0" relativeHeight="251675648" behindDoc="0" locked="0" layoutInCell="1" allowOverlap="1" wp14:anchorId="07FA4472" wp14:editId="5E4A5761">
                <wp:simplePos x="0" y="0"/>
                <wp:positionH relativeFrom="column">
                  <wp:posOffset>1714500</wp:posOffset>
                </wp:positionH>
                <wp:positionV relativeFrom="paragraph">
                  <wp:posOffset>80010</wp:posOffset>
                </wp:positionV>
                <wp:extent cx="16002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7E121" w14:textId="333DAF90" w:rsidR="00FE5881" w:rsidRPr="009F53B9" w:rsidRDefault="00FE5881" w:rsidP="00E35D8A">
                            <w:pPr>
                              <w:pBdr>
                                <w:top w:val="single" w:sz="4" w:space="1" w:color="auto"/>
                                <w:left w:val="single" w:sz="4" w:space="4" w:color="auto"/>
                                <w:bottom w:val="single" w:sz="4" w:space="1" w:color="auto"/>
                                <w:right w:val="single" w:sz="4" w:space="4" w:color="auto"/>
                              </w:pBdr>
                              <w:jc w:val="center"/>
                              <w:rPr>
                                <w:sz w:val="16"/>
                                <w:szCs w:val="16"/>
                              </w:rPr>
                            </w:pPr>
                            <w:r>
                              <w:rPr>
                                <w:sz w:val="16"/>
                                <w:szCs w:val="16"/>
                              </w:rPr>
                              <w:t>Included papers for final review (n=7)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135pt;margin-top:6.3pt;width:12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" filled="f" stroked="f">
                <v:textbox>
                  <w:txbxContent>
                    <w:p w14:paraId="2507E121" w14:textId="333DAF90" w:rsidR="00FE5881" w:rsidRPr="009F53B9" w:rsidRDefault="00FE5881" w:rsidP="00E35D8A">
                      <w:pPr>
                        <w:pBdr>
                          <w:top w:val="single" w:sz="4" w:space="1" w:color="auto"/>
                          <w:left w:val="single" w:sz="4" w:space="4" w:color="auto"/>
                          <w:bottom w:val="single" w:sz="4" w:space="1" w:color="auto"/>
                          <w:right w:val="single" w:sz="4" w:space="4" w:color="auto"/>
                        </w:pBdr>
                        <w:jc w:val="center"/>
                        <w:rPr>
                          <w:sz w:val="16"/>
                          <w:szCs w:val="16"/>
                        </w:rPr>
                      </w:pPr>
                      <w:r>
                        <w:rPr>
                          <w:sz w:val="16"/>
                          <w:szCs w:val="16"/>
                        </w:rPr>
                        <w:t>Included papers for final review (n=7)</w:t>
                      </w:r>
                    </w:p>
                  </w:txbxContent>
                </v:textbox>
                <w10:wrap type="square"/>
              </v:shape>
            </w:pict>
          </mc:Fallback>
        </mc:AlternateContent>
      </w:r>
    </w:p>
    <w:p w14:paraId="1C7D6015" w14:textId="77777777" w:rsidR="009F53B9" w:rsidRPr="00015596" w:rsidRDefault="009F53B9" w:rsidP="00991CFF">
      <w:pPr>
        <w:spacing w:line="360" w:lineRule="auto"/>
        <w:jc w:val="both"/>
        <w:rPr>
          <w:rFonts w:ascii="Book Antiqua" w:hAnsi="Book Antiqua"/>
        </w:rPr>
      </w:pPr>
    </w:p>
    <w:p w14:paraId="10DBC087" w14:textId="77777777" w:rsidR="009F53B9" w:rsidRPr="00015596" w:rsidRDefault="009F53B9" w:rsidP="00991CFF">
      <w:pPr>
        <w:spacing w:line="360" w:lineRule="auto"/>
        <w:jc w:val="both"/>
        <w:rPr>
          <w:rFonts w:ascii="Book Antiqua" w:hAnsi="Book Antiqua"/>
        </w:rPr>
      </w:pPr>
    </w:p>
    <w:p w14:paraId="4D0C1EA2" w14:textId="64040EAB" w:rsidR="006E3713" w:rsidRDefault="006E3713" w:rsidP="006E3713">
      <w:pPr>
        <w:widowControl w:val="0"/>
        <w:autoSpaceDE w:val="0"/>
        <w:autoSpaceDN w:val="0"/>
        <w:adjustRightInd w:val="0"/>
        <w:spacing w:line="360" w:lineRule="auto"/>
        <w:jc w:val="both"/>
        <w:rPr>
          <w:rFonts w:ascii="Book Antiqua" w:hAnsi="Book Antiqua"/>
          <w:b/>
          <w:u w:color="262626"/>
          <w:lang w:val="en-US" w:eastAsia="zh-CN"/>
        </w:rPr>
      </w:pPr>
      <w:r w:rsidRPr="006E3713">
        <w:rPr>
          <w:rFonts w:ascii="Book Antiqua" w:hAnsi="Book Antiqua"/>
          <w:b/>
          <w:u w:color="262626"/>
          <w:lang w:val="en-US" w:eastAsia="en-US"/>
        </w:rPr>
        <w:t xml:space="preserve">Figure 2 PRISMA flow </w:t>
      </w:r>
      <w:proofErr w:type="gramStart"/>
      <w:r w:rsidRPr="006E3713">
        <w:rPr>
          <w:rFonts w:ascii="Book Antiqua" w:hAnsi="Book Antiqua"/>
          <w:b/>
          <w:u w:color="262626"/>
          <w:lang w:val="en-US" w:eastAsia="en-US"/>
        </w:rPr>
        <w:t>diagram</w:t>
      </w:r>
      <w:proofErr w:type="gramEnd"/>
      <w:r w:rsidRPr="006E3713">
        <w:rPr>
          <w:rFonts w:ascii="Book Antiqua" w:hAnsi="Book Antiqua"/>
          <w:b/>
          <w:u w:color="262626"/>
          <w:lang w:val="en-US" w:eastAsia="en-US"/>
        </w:rPr>
        <w:t xml:space="preserve"> for inclusion/exclusion</w:t>
      </w:r>
      <w:r>
        <w:rPr>
          <w:rFonts w:ascii="Book Antiqua" w:hAnsi="Book Antiqua" w:hint="eastAsia"/>
          <w:b/>
          <w:u w:color="262626"/>
          <w:lang w:val="en-US" w:eastAsia="zh-CN"/>
        </w:rPr>
        <w:t>.</w:t>
      </w:r>
      <w:r>
        <w:rPr>
          <w:rFonts w:ascii="Book Antiqua" w:hAnsi="Book Antiqua"/>
          <w:b/>
          <w:u w:color="262626"/>
          <w:lang w:val="en-US" w:eastAsia="zh-CN"/>
        </w:rPr>
        <w:br w:type="page"/>
      </w:r>
    </w:p>
    <w:p w14:paraId="4ABDFD68" w14:textId="77777777" w:rsidR="009F53B9" w:rsidRPr="00015596" w:rsidRDefault="009F53B9" w:rsidP="00991CFF">
      <w:pPr>
        <w:widowControl w:val="0"/>
        <w:autoSpaceDE w:val="0"/>
        <w:autoSpaceDN w:val="0"/>
        <w:adjustRightInd w:val="0"/>
        <w:spacing w:line="360" w:lineRule="auto"/>
        <w:jc w:val="both"/>
        <w:rPr>
          <w:rFonts w:ascii="Book Antiqua" w:hAnsi="Book Antiqua"/>
          <w:u w:color="262626"/>
          <w:vertAlign w:val="superscript"/>
          <w:lang w:val="en-US" w:eastAsia="en-US"/>
        </w:rPr>
      </w:pPr>
    </w:p>
    <w:p w14:paraId="1C74EA32" w14:textId="77777777" w:rsidR="00032077" w:rsidRDefault="009F53B9" w:rsidP="00991CFF">
      <w:pPr>
        <w:widowControl w:val="0"/>
        <w:autoSpaceDE w:val="0"/>
        <w:autoSpaceDN w:val="0"/>
        <w:adjustRightInd w:val="0"/>
        <w:spacing w:line="360" w:lineRule="auto"/>
        <w:jc w:val="both"/>
        <w:rPr>
          <w:rFonts w:ascii="Book Antiqua" w:hAnsi="Book Antiqua"/>
          <w:u w:color="262626"/>
          <w:vertAlign w:val="superscript"/>
          <w:lang w:val="en-US" w:eastAsia="zh-CN"/>
        </w:rPr>
      </w:pPr>
      <w:r w:rsidRPr="00015596">
        <w:rPr>
          <w:rFonts w:ascii="Book Antiqua" w:hAnsi="Book Antiqua"/>
          <w:noProof/>
          <w:u w:color="262626"/>
          <w:vertAlign w:val="superscript"/>
          <w:lang w:val="en-US" w:eastAsia="zh-CN"/>
        </w:rPr>
        <w:drawing>
          <wp:inline distT="0" distB="0" distL="0" distR="0" wp14:anchorId="4E66A512" wp14:editId="0BE8B224">
            <wp:extent cx="3467100" cy="4013200"/>
            <wp:effectExtent l="0" t="0" r="1270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4013200"/>
                    </a:xfrm>
                    <a:prstGeom prst="rect">
                      <a:avLst/>
                    </a:prstGeom>
                    <a:noFill/>
                    <a:ln>
                      <a:noFill/>
                    </a:ln>
                  </pic:spPr>
                </pic:pic>
              </a:graphicData>
            </a:graphic>
          </wp:inline>
        </w:drawing>
      </w:r>
    </w:p>
    <w:p w14:paraId="3057605A" w14:textId="77777777" w:rsidR="00032077" w:rsidRPr="002F2398" w:rsidRDefault="00032077" w:rsidP="00991CFF">
      <w:pPr>
        <w:widowControl w:val="0"/>
        <w:autoSpaceDE w:val="0"/>
        <w:autoSpaceDN w:val="0"/>
        <w:adjustRightInd w:val="0"/>
        <w:spacing w:line="360" w:lineRule="auto"/>
        <w:jc w:val="both"/>
        <w:rPr>
          <w:rFonts w:ascii="Book Antiqua" w:hAnsi="Book Antiqua"/>
          <w:b/>
          <w:u w:color="262626"/>
          <w:vertAlign w:val="superscript"/>
          <w:lang w:val="en-US" w:eastAsia="zh-CN"/>
        </w:rPr>
      </w:pPr>
    </w:p>
    <w:p w14:paraId="738C3074" w14:textId="01997FCD" w:rsidR="00032077" w:rsidRPr="002F2398" w:rsidRDefault="00032077" w:rsidP="00032077">
      <w:pPr>
        <w:widowControl w:val="0"/>
        <w:autoSpaceDE w:val="0"/>
        <w:autoSpaceDN w:val="0"/>
        <w:adjustRightInd w:val="0"/>
        <w:spacing w:line="360" w:lineRule="auto"/>
        <w:jc w:val="both"/>
        <w:rPr>
          <w:rFonts w:ascii="Book Antiqua" w:hAnsi="Book Antiqua"/>
          <w:b/>
          <w:u w:color="262626"/>
          <w:lang w:val="en-US" w:eastAsia="zh-CN"/>
        </w:rPr>
      </w:pPr>
      <w:r w:rsidRPr="002F2398">
        <w:rPr>
          <w:rFonts w:ascii="Book Antiqua" w:hAnsi="Book Antiqua"/>
          <w:b/>
          <w:u w:color="262626"/>
          <w:lang w:val="en-US" w:eastAsia="en-US"/>
        </w:rPr>
        <w:t xml:space="preserve">Figure </w:t>
      </w:r>
      <w:r w:rsidR="002F2398">
        <w:rPr>
          <w:rFonts w:ascii="Book Antiqua" w:hAnsi="Book Antiqua" w:hint="eastAsia"/>
          <w:b/>
          <w:u w:color="262626"/>
          <w:lang w:val="en-US" w:eastAsia="zh-CN"/>
        </w:rPr>
        <w:t>3</w:t>
      </w:r>
      <w:r w:rsidRPr="002F2398">
        <w:rPr>
          <w:rFonts w:ascii="Book Antiqua" w:hAnsi="Book Antiqua"/>
          <w:b/>
          <w:u w:color="262626"/>
          <w:lang w:val="en-US" w:eastAsia="en-US"/>
        </w:rPr>
        <w:t xml:space="preserve"> Sagittal </w:t>
      </w:r>
      <w:proofErr w:type="spellStart"/>
      <w:r w:rsidRPr="002F2398">
        <w:rPr>
          <w:rFonts w:ascii="Book Antiqua" w:hAnsi="Book Antiqua"/>
          <w:b/>
          <w:u w:color="262626"/>
          <w:lang w:val="en-US" w:eastAsia="en-US"/>
        </w:rPr>
        <w:t>foetal</w:t>
      </w:r>
      <w:proofErr w:type="spellEnd"/>
      <w:r w:rsidRPr="002F2398">
        <w:rPr>
          <w:rFonts w:ascii="Book Antiqua" w:hAnsi="Book Antiqua"/>
          <w:b/>
          <w:u w:color="262626"/>
          <w:lang w:val="en-US" w:eastAsia="en-US"/>
        </w:rPr>
        <w:t xml:space="preserve"> </w:t>
      </w:r>
      <w:r w:rsidR="002F2398" w:rsidRPr="002F2398">
        <w:rPr>
          <w:rFonts w:ascii="Book Antiqua" w:hAnsi="Book Antiqua" w:cs="宋体"/>
          <w:b/>
        </w:rPr>
        <w:t>magnetic resonance imaging</w:t>
      </w:r>
      <w:r w:rsidRPr="002F2398">
        <w:rPr>
          <w:rFonts w:ascii="Book Antiqua" w:hAnsi="Book Antiqua"/>
          <w:b/>
          <w:u w:color="262626"/>
          <w:lang w:val="en-US" w:eastAsia="en-US"/>
        </w:rPr>
        <w:t xml:space="preserve"> in utero, identifying nasal </w:t>
      </w:r>
      <w:proofErr w:type="gramStart"/>
      <w:r w:rsidRPr="002F2398">
        <w:rPr>
          <w:rFonts w:ascii="Book Antiqua" w:hAnsi="Book Antiqua"/>
          <w:b/>
          <w:u w:color="262626"/>
          <w:lang w:val="en-US" w:eastAsia="en-US"/>
        </w:rPr>
        <w:t>lesion</w:t>
      </w:r>
      <w:proofErr w:type="gramEnd"/>
      <w:r w:rsidRPr="002F2398">
        <w:rPr>
          <w:rFonts w:ascii="Book Antiqua" w:hAnsi="Book Antiqua"/>
          <w:b/>
          <w:u w:color="262626"/>
          <w:lang w:val="en-US" w:eastAsia="en-US"/>
        </w:rPr>
        <w:t xml:space="preserve"> (arrow). </w:t>
      </w:r>
      <w:r w:rsidRPr="00053DB1">
        <w:rPr>
          <w:rFonts w:ascii="Book Antiqua" w:hAnsi="Book Antiqua"/>
          <w:u w:color="262626"/>
          <w:lang w:val="en-US" w:eastAsia="en-US"/>
        </w:rPr>
        <w:t xml:space="preserve">Original image with </w:t>
      </w:r>
      <w:proofErr w:type="gramStart"/>
      <w:r w:rsidRPr="00053DB1">
        <w:rPr>
          <w:rFonts w:ascii="Book Antiqua" w:hAnsi="Book Antiqua"/>
          <w:u w:color="262626"/>
          <w:lang w:val="en-US" w:eastAsia="en-US"/>
        </w:rPr>
        <w:t>permission</w:t>
      </w:r>
      <w:r w:rsidR="002F2398" w:rsidRPr="00053DB1">
        <w:rPr>
          <w:rFonts w:ascii="Book Antiqua" w:hAnsi="Book Antiqua" w:hint="eastAsia"/>
          <w:u w:color="262626"/>
          <w:vertAlign w:val="superscript"/>
          <w:lang w:val="en-US" w:eastAsia="zh-CN"/>
        </w:rPr>
        <w:t>[</w:t>
      </w:r>
      <w:proofErr w:type="gramEnd"/>
      <w:r w:rsidRPr="00053DB1">
        <w:rPr>
          <w:rFonts w:ascii="Book Antiqua" w:hAnsi="Book Antiqua"/>
          <w:u w:color="262626"/>
          <w:vertAlign w:val="superscript"/>
          <w:lang w:val="en-US" w:eastAsia="en-US"/>
        </w:rPr>
        <w:t>13</w:t>
      </w:r>
      <w:r w:rsidR="002F2398" w:rsidRPr="00053DB1">
        <w:rPr>
          <w:rFonts w:ascii="Book Antiqua" w:hAnsi="Book Antiqua" w:hint="eastAsia"/>
          <w:u w:color="262626"/>
          <w:vertAlign w:val="superscript"/>
          <w:lang w:val="en-US" w:eastAsia="zh-CN"/>
        </w:rPr>
        <w:t>]</w:t>
      </w:r>
      <w:r w:rsidR="002F2398" w:rsidRPr="00053DB1">
        <w:rPr>
          <w:rFonts w:ascii="Book Antiqua" w:hAnsi="Book Antiqua" w:hint="eastAsia"/>
          <w:u w:color="262626"/>
          <w:lang w:val="en-US" w:eastAsia="zh-CN"/>
        </w:rPr>
        <w:t>.</w:t>
      </w:r>
    </w:p>
    <w:p w14:paraId="23183A95" w14:textId="77777777" w:rsidR="00032077" w:rsidRDefault="00032077" w:rsidP="00991CFF">
      <w:pPr>
        <w:widowControl w:val="0"/>
        <w:autoSpaceDE w:val="0"/>
        <w:autoSpaceDN w:val="0"/>
        <w:adjustRightInd w:val="0"/>
        <w:spacing w:line="360" w:lineRule="auto"/>
        <w:jc w:val="both"/>
        <w:rPr>
          <w:rFonts w:ascii="Book Antiqua" w:hAnsi="Book Antiqua"/>
          <w:u w:color="262626"/>
          <w:vertAlign w:val="superscript"/>
          <w:lang w:val="en-US" w:eastAsia="zh-CN"/>
        </w:rPr>
      </w:pPr>
    </w:p>
    <w:p w14:paraId="1AAB9313" w14:textId="4C493A88" w:rsidR="004927C5" w:rsidRDefault="004927C5" w:rsidP="00991CFF">
      <w:pPr>
        <w:widowControl w:val="0"/>
        <w:autoSpaceDE w:val="0"/>
        <w:autoSpaceDN w:val="0"/>
        <w:adjustRightInd w:val="0"/>
        <w:spacing w:line="360" w:lineRule="auto"/>
        <w:jc w:val="both"/>
        <w:rPr>
          <w:rFonts w:ascii="Book Antiqua" w:hAnsi="Book Antiqua"/>
          <w:u w:color="262626"/>
          <w:vertAlign w:val="superscript"/>
          <w:lang w:val="en-US" w:eastAsia="en-US"/>
        </w:rPr>
      </w:pPr>
      <w:r>
        <w:rPr>
          <w:rFonts w:ascii="Book Antiqua" w:hAnsi="Book Antiqua"/>
          <w:u w:color="262626"/>
          <w:vertAlign w:val="superscript"/>
          <w:lang w:val="en-US" w:eastAsia="en-US"/>
        </w:rPr>
        <w:br w:type="page"/>
      </w:r>
    </w:p>
    <w:p w14:paraId="78B67B1F" w14:textId="05CA4B11" w:rsidR="004927C5" w:rsidRPr="00BD3F2D" w:rsidRDefault="004927C5" w:rsidP="004927C5">
      <w:pPr>
        <w:spacing w:line="360" w:lineRule="auto"/>
        <w:jc w:val="both"/>
        <w:rPr>
          <w:rFonts w:ascii="Book Antiqua" w:hAnsi="Book Antiqua" w:cs="Arial"/>
          <w:b/>
          <w:u w:color="262626"/>
          <w:lang w:val="en-US" w:eastAsia="en-US"/>
        </w:rPr>
      </w:pPr>
      <w:r w:rsidRPr="00BD3F2D">
        <w:rPr>
          <w:rFonts w:ascii="Book Antiqua" w:hAnsi="Book Antiqua"/>
          <w:b/>
        </w:rPr>
        <w:lastRenderedPageBreak/>
        <w:t xml:space="preserve">Table </w:t>
      </w:r>
      <w:r w:rsidR="00BD3F2D" w:rsidRPr="00BD3F2D">
        <w:rPr>
          <w:rFonts w:ascii="Book Antiqua" w:hAnsi="Book Antiqua" w:hint="eastAsia"/>
          <w:b/>
          <w:lang w:eastAsia="zh-CN"/>
        </w:rPr>
        <w:t xml:space="preserve">1 </w:t>
      </w:r>
      <w:proofErr w:type="gramStart"/>
      <w:r w:rsidR="00BD3F2D" w:rsidRPr="00BD3F2D">
        <w:rPr>
          <w:rFonts w:ascii="Book Antiqua" w:hAnsi="Book Antiqua"/>
          <w:b/>
        </w:rPr>
        <w:t>S</w:t>
      </w:r>
      <w:r w:rsidRPr="00BD3F2D">
        <w:rPr>
          <w:rFonts w:ascii="Book Antiqua" w:hAnsi="Book Antiqua"/>
          <w:b/>
        </w:rPr>
        <w:t>ummarising</w:t>
      </w:r>
      <w:proofErr w:type="gramEnd"/>
      <w:r w:rsidRPr="00BD3F2D">
        <w:rPr>
          <w:rFonts w:ascii="Book Antiqua" w:hAnsi="Book Antiqua"/>
          <w:b/>
        </w:rPr>
        <w:t xml:space="preserve"> the management of prenatal nasal </w:t>
      </w:r>
      <w:proofErr w:type="spellStart"/>
      <w:r w:rsidRPr="00BD3F2D">
        <w:rPr>
          <w:rFonts w:ascii="Book Antiqua" w:hAnsi="Book Antiqua"/>
          <w:b/>
        </w:rPr>
        <w:t>glioma</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1558"/>
        <w:gridCol w:w="1460"/>
        <w:gridCol w:w="1755"/>
        <w:gridCol w:w="1211"/>
        <w:gridCol w:w="1028"/>
        <w:gridCol w:w="1510"/>
      </w:tblGrid>
      <w:tr w:rsidR="004927C5" w:rsidRPr="00230B78" w14:paraId="4045485E" w14:textId="77777777" w:rsidTr="00230B78">
        <w:tc>
          <w:tcPr>
            <w:tcW w:w="1526" w:type="dxa"/>
            <w:tcBorders>
              <w:top w:val="single" w:sz="4" w:space="0" w:color="auto"/>
              <w:bottom w:val="single" w:sz="4" w:space="0" w:color="auto"/>
            </w:tcBorders>
            <w:shd w:val="clear" w:color="auto" w:fill="auto"/>
          </w:tcPr>
          <w:p w14:paraId="0B9E5B10" w14:textId="0A3B20BC" w:rsidR="004927C5" w:rsidRPr="00230B78" w:rsidRDefault="00331FF5" w:rsidP="001A70BB">
            <w:pPr>
              <w:widowControl w:val="0"/>
              <w:autoSpaceDE w:val="0"/>
              <w:autoSpaceDN w:val="0"/>
              <w:adjustRightInd w:val="0"/>
              <w:spacing w:line="360" w:lineRule="auto"/>
              <w:jc w:val="both"/>
              <w:rPr>
                <w:rFonts w:ascii="Book Antiqua" w:hAnsi="Book Antiqua"/>
                <w:b/>
                <w:u w:color="262626"/>
                <w:lang w:val="en-US" w:eastAsia="zh-CN"/>
              </w:rPr>
            </w:pPr>
            <w:r>
              <w:rPr>
                <w:rFonts w:ascii="Book Antiqua" w:hAnsi="Book Antiqua" w:hint="eastAsia"/>
                <w:b/>
                <w:u w:color="262626"/>
                <w:lang w:val="en-US" w:eastAsia="zh-CN"/>
              </w:rPr>
              <w:t>Ref.</w:t>
            </w:r>
          </w:p>
        </w:tc>
        <w:tc>
          <w:tcPr>
            <w:tcW w:w="1294" w:type="dxa"/>
            <w:tcBorders>
              <w:top w:val="single" w:sz="4" w:space="0" w:color="auto"/>
              <w:bottom w:val="single" w:sz="4" w:space="0" w:color="auto"/>
            </w:tcBorders>
            <w:shd w:val="clear" w:color="auto" w:fill="auto"/>
          </w:tcPr>
          <w:p w14:paraId="55181F98" w14:textId="180FED47" w:rsidR="004927C5" w:rsidRPr="00230B78" w:rsidRDefault="004927C5" w:rsidP="00331FF5">
            <w:pPr>
              <w:widowControl w:val="0"/>
              <w:autoSpaceDE w:val="0"/>
              <w:autoSpaceDN w:val="0"/>
              <w:adjustRightInd w:val="0"/>
              <w:spacing w:line="360" w:lineRule="auto"/>
              <w:jc w:val="both"/>
              <w:rPr>
                <w:rFonts w:ascii="Book Antiqua" w:hAnsi="Book Antiqua"/>
                <w:b/>
                <w:u w:color="262626"/>
                <w:lang w:val="en-US" w:eastAsia="en-US"/>
              </w:rPr>
            </w:pPr>
            <w:r w:rsidRPr="00230B78">
              <w:rPr>
                <w:rFonts w:ascii="Book Antiqua" w:hAnsi="Book Antiqua"/>
                <w:b/>
                <w:u w:color="262626"/>
                <w:lang w:val="en-US" w:eastAsia="en-US"/>
              </w:rPr>
              <w:t xml:space="preserve">Gestational </w:t>
            </w:r>
            <w:r w:rsidR="00331FF5">
              <w:rPr>
                <w:rFonts w:ascii="Book Antiqua" w:hAnsi="Book Antiqua" w:hint="eastAsia"/>
                <w:b/>
                <w:u w:color="262626"/>
                <w:lang w:val="en-US" w:eastAsia="zh-CN"/>
              </w:rPr>
              <w:t>a</w:t>
            </w:r>
            <w:r w:rsidRPr="00230B78">
              <w:rPr>
                <w:rFonts w:ascii="Book Antiqua" w:hAnsi="Book Antiqua"/>
                <w:b/>
                <w:u w:color="262626"/>
                <w:lang w:val="en-US" w:eastAsia="en-US"/>
              </w:rPr>
              <w:t xml:space="preserve">ge at detection </w:t>
            </w:r>
          </w:p>
        </w:tc>
        <w:tc>
          <w:tcPr>
            <w:tcW w:w="1524" w:type="dxa"/>
            <w:tcBorders>
              <w:top w:val="single" w:sz="4" w:space="0" w:color="auto"/>
              <w:bottom w:val="single" w:sz="4" w:space="0" w:color="auto"/>
            </w:tcBorders>
            <w:shd w:val="clear" w:color="auto" w:fill="auto"/>
          </w:tcPr>
          <w:p w14:paraId="1980FF8F" w14:textId="77777777" w:rsidR="004927C5" w:rsidRPr="00230B78" w:rsidRDefault="004927C5" w:rsidP="001A70BB">
            <w:pPr>
              <w:widowControl w:val="0"/>
              <w:autoSpaceDE w:val="0"/>
              <w:autoSpaceDN w:val="0"/>
              <w:adjustRightInd w:val="0"/>
              <w:spacing w:line="360" w:lineRule="auto"/>
              <w:jc w:val="both"/>
              <w:rPr>
                <w:rFonts w:ascii="Book Antiqua" w:hAnsi="Book Antiqua"/>
                <w:b/>
                <w:u w:color="262626"/>
                <w:lang w:val="en-US" w:eastAsia="en-US"/>
              </w:rPr>
            </w:pPr>
            <w:r w:rsidRPr="00230B78">
              <w:rPr>
                <w:rFonts w:ascii="Book Antiqua" w:hAnsi="Book Antiqua"/>
                <w:b/>
                <w:u w:color="262626"/>
                <w:lang w:val="en-US" w:eastAsia="en-US"/>
              </w:rPr>
              <w:t xml:space="preserve">Prenatal Ix </w:t>
            </w:r>
          </w:p>
        </w:tc>
        <w:tc>
          <w:tcPr>
            <w:tcW w:w="1279" w:type="dxa"/>
            <w:tcBorders>
              <w:top w:val="single" w:sz="4" w:space="0" w:color="auto"/>
              <w:bottom w:val="single" w:sz="4" w:space="0" w:color="auto"/>
            </w:tcBorders>
            <w:shd w:val="clear" w:color="auto" w:fill="auto"/>
          </w:tcPr>
          <w:p w14:paraId="04D8D5AA" w14:textId="77777777" w:rsidR="004927C5" w:rsidRPr="00230B78" w:rsidRDefault="004927C5" w:rsidP="001A70BB">
            <w:pPr>
              <w:widowControl w:val="0"/>
              <w:autoSpaceDE w:val="0"/>
              <w:autoSpaceDN w:val="0"/>
              <w:adjustRightInd w:val="0"/>
              <w:spacing w:line="360" w:lineRule="auto"/>
              <w:jc w:val="both"/>
              <w:rPr>
                <w:rFonts w:ascii="Book Antiqua" w:hAnsi="Book Antiqua"/>
                <w:b/>
                <w:u w:color="262626"/>
                <w:lang w:val="en-US" w:eastAsia="en-US"/>
              </w:rPr>
            </w:pPr>
            <w:r w:rsidRPr="00230B78">
              <w:rPr>
                <w:rFonts w:ascii="Book Antiqua" w:hAnsi="Book Antiqua"/>
                <w:b/>
                <w:u w:color="262626"/>
                <w:lang w:val="en-US" w:eastAsia="en-US"/>
              </w:rPr>
              <w:t>Postnatal Ix</w:t>
            </w:r>
          </w:p>
        </w:tc>
        <w:tc>
          <w:tcPr>
            <w:tcW w:w="1206" w:type="dxa"/>
            <w:tcBorders>
              <w:top w:val="single" w:sz="4" w:space="0" w:color="auto"/>
              <w:bottom w:val="single" w:sz="4" w:space="0" w:color="auto"/>
            </w:tcBorders>
            <w:shd w:val="clear" w:color="auto" w:fill="auto"/>
          </w:tcPr>
          <w:p w14:paraId="0D897D87" w14:textId="77777777" w:rsidR="004927C5" w:rsidRPr="00230B78" w:rsidRDefault="004927C5" w:rsidP="001A70BB">
            <w:pPr>
              <w:widowControl w:val="0"/>
              <w:autoSpaceDE w:val="0"/>
              <w:autoSpaceDN w:val="0"/>
              <w:adjustRightInd w:val="0"/>
              <w:spacing w:line="360" w:lineRule="auto"/>
              <w:jc w:val="both"/>
              <w:rPr>
                <w:rFonts w:ascii="Book Antiqua" w:hAnsi="Book Antiqua"/>
                <w:b/>
                <w:u w:color="262626"/>
                <w:lang w:val="en-US" w:eastAsia="en-US"/>
              </w:rPr>
            </w:pPr>
            <w:r w:rsidRPr="00230B78">
              <w:rPr>
                <w:rFonts w:ascii="Book Antiqua" w:hAnsi="Book Antiqua"/>
                <w:b/>
                <w:u w:color="262626"/>
                <w:lang w:val="en-US" w:eastAsia="en-US"/>
              </w:rPr>
              <w:t>Age at surgery</w:t>
            </w:r>
          </w:p>
        </w:tc>
        <w:tc>
          <w:tcPr>
            <w:tcW w:w="1693" w:type="dxa"/>
            <w:tcBorders>
              <w:top w:val="single" w:sz="4" w:space="0" w:color="auto"/>
              <w:bottom w:val="single" w:sz="4" w:space="0" w:color="auto"/>
            </w:tcBorders>
            <w:shd w:val="clear" w:color="auto" w:fill="auto"/>
          </w:tcPr>
          <w:p w14:paraId="6EA1624E" w14:textId="77777777" w:rsidR="004927C5" w:rsidRPr="00230B78" w:rsidRDefault="004927C5" w:rsidP="001A70BB">
            <w:pPr>
              <w:widowControl w:val="0"/>
              <w:autoSpaceDE w:val="0"/>
              <w:autoSpaceDN w:val="0"/>
              <w:adjustRightInd w:val="0"/>
              <w:spacing w:line="360" w:lineRule="auto"/>
              <w:jc w:val="both"/>
              <w:rPr>
                <w:rFonts w:ascii="Book Antiqua" w:hAnsi="Book Antiqua"/>
                <w:b/>
                <w:u w:color="262626"/>
                <w:lang w:val="en-US" w:eastAsia="en-US"/>
              </w:rPr>
            </w:pPr>
            <w:r w:rsidRPr="00230B78">
              <w:rPr>
                <w:rFonts w:ascii="Book Antiqua" w:hAnsi="Book Antiqua"/>
                <w:b/>
                <w:u w:color="262626"/>
                <w:lang w:val="en-US" w:eastAsia="en-US"/>
              </w:rPr>
              <w:t>Outcome</w:t>
            </w:r>
          </w:p>
        </w:tc>
      </w:tr>
      <w:tr w:rsidR="004927C5" w:rsidRPr="00015596" w14:paraId="5FD949F4" w14:textId="77777777" w:rsidTr="00230B78">
        <w:tc>
          <w:tcPr>
            <w:tcW w:w="1526" w:type="dxa"/>
            <w:tcBorders>
              <w:top w:val="single" w:sz="4" w:space="0" w:color="auto"/>
            </w:tcBorders>
            <w:shd w:val="clear" w:color="auto" w:fill="auto"/>
          </w:tcPr>
          <w:p w14:paraId="3CF6058E" w14:textId="6100F5D0" w:rsidR="004927C5" w:rsidRPr="00015596" w:rsidRDefault="004927C5" w:rsidP="00F57AA4">
            <w:pPr>
              <w:widowControl w:val="0"/>
              <w:autoSpaceDE w:val="0"/>
              <w:autoSpaceDN w:val="0"/>
              <w:adjustRightInd w:val="0"/>
              <w:spacing w:line="360" w:lineRule="auto"/>
              <w:jc w:val="both"/>
              <w:rPr>
                <w:rFonts w:ascii="Book Antiqua" w:hAnsi="Book Antiqua"/>
                <w:u w:color="262626"/>
                <w:vertAlign w:val="superscript"/>
                <w:lang w:val="en-US" w:eastAsia="en-US"/>
              </w:rPr>
            </w:pPr>
            <w:proofErr w:type="spellStart"/>
            <w:r w:rsidRPr="00015596">
              <w:rPr>
                <w:rFonts w:ascii="Book Antiqua" w:hAnsi="Book Antiqua"/>
              </w:rPr>
              <w:t>Chmait</w:t>
            </w:r>
            <w:proofErr w:type="spellEnd"/>
            <w:r w:rsidRPr="00015596">
              <w:rPr>
                <w:rFonts w:ascii="Book Antiqua" w:hAnsi="Book Antiqua"/>
              </w:rPr>
              <w:t xml:space="preserve"> </w:t>
            </w:r>
            <w:r w:rsidRPr="00015596">
              <w:rPr>
                <w:rFonts w:ascii="Book Antiqua" w:hAnsi="Book Antiqua"/>
                <w:i/>
              </w:rPr>
              <w:t>et al</w:t>
            </w:r>
            <w:r w:rsidR="00F57AA4" w:rsidRPr="00F57AA4">
              <w:rPr>
                <w:rFonts w:ascii="Book Antiqua" w:hAnsi="Book Antiqua" w:hint="eastAsia"/>
                <w:vertAlign w:val="superscript"/>
                <w:lang w:eastAsia="zh-CN"/>
              </w:rPr>
              <w:t>[12]</w:t>
            </w:r>
            <w:r w:rsidR="00F57AA4">
              <w:rPr>
                <w:rFonts w:ascii="Book Antiqua" w:hAnsi="Book Antiqua" w:hint="eastAsia"/>
                <w:lang w:eastAsia="zh-CN"/>
              </w:rPr>
              <w:t>,</w:t>
            </w:r>
            <w:r w:rsidRPr="00015596">
              <w:rPr>
                <w:rFonts w:ascii="Book Antiqua" w:hAnsi="Book Antiqua"/>
              </w:rPr>
              <w:t xml:space="preserve"> 2002</w:t>
            </w:r>
          </w:p>
        </w:tc>
        <w:tc>
          <w:tcPr>
            <w:tcW w:w="1294" w:type="dxa"/>
            <w:tcBorders>
              <w:top w:val="single" w:sz="4" w:space="0" w:color="auto"/>
            </w:tcBorders>
            <w:shd w:val="clear" w:color="auto" w:fill="auto"/>
          </w:tcPr>
          <w:p w14:paraId="453FF665" w14:textId="3051E645"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31 </w:t>
            </w:r>
            <w:proofErr w:type="spellStart"/>
            <w:r w:rsidR="005D10CC">
              <w:rPr>
                <w:rFonts w:ascii="Book Antiqua" w:hAnsi="Book Antiqua"/>
                <w:u w:color="262626"/>
                <w:lang w:val="en-US" w:eastAsia="en-US"/>
              </w:rPr>
              <w:t>wk</w:t>
            </w:r>
            <w:proofErr w:type="spellEnd"/>
          </w:p>
        </w:tc>
        <w:tc>
          <w:tcPr>
            <w:tcW w:w="1524" w:type="dxa"/>
            <w:tcBorders>
              <w:top w:val="single" w:sz="4" w:space="0" w:color="auto"/>
            </w:tcBorders>
            <w:shd w:val="clear" w:color="auto" w:fill="auto"/>
          </w:tcPr>
          <w:p w14:paraId="41DC6A6A"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+ 3D image</w:t>
            </w:r>
          </w:p>
        </w:tc>
        <w:tc>
          <w:tcPr>
            <w:tcW w:w="1279" w:type="dxa"/>
            <w:tcBorders>
              <w:top w:val="single" w:sz="4" w:space="0" w:color="auto"/>
            </w:tcBorders>
            <w:shd w:val="clear" w:color="auto" w:fill="auto"/>
          </w:tcPr>
          <w:p w14:paraId="3FEB49A9"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MRI</w:t>
            </w:r>
          </w:p>
        </w:tc>
        <w:tc>
          <w:tcPr>
            <w:tcW w:w="1206" w:type="dxa"/>
            <w:tcBorders>
              <w:top w:val="single" w:sz="4" w:space="0" w:color="auto"/>
            </w:tcBorders>
            <w:shd w:val="clear" w:color="auto" w:fill="auto"/>
          </w:tcPr>
          <w:p w14:paraId="4075BA7A" w14:textId="076334A1"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3 </w:t>
            </w:r>
            <w:proofErr w:type="spellStart"/>
            <w:r w:rsidR="00491E54">
              <w:rPr>
                <w:rFonts w:ascii="Book Antiqua" w:hAnsi="Book Antiqua"/>
                <w:u w:color="262626"/>
                <w:lang w:val="en-US" w:eastAsia="en-US"/>
              </w:rPr>
              <w:t>mo</w:t>
            </w:r>
            <w:proofErr w:type="spellEnd"/>
            <w:r w:rsidRPr="00015596">
              <w:rPr>
                <w:rFonts w:ascii="Book Antiqua" w:hAnsi="Book Antiqua"/>
                <w:u w:color="262626"/>
                <w:lang w:val="en-US" w:eastAsia="en-US"/>
              </w:rPr>
              <w:t xml:space="preserve"> </w:t>
            </w:r>
          </w:p>
        </w:tc>
        <w:tc>
          <w:tcPr>
            <w:tcW w:w="1693" w:type="dxa"/>
            <w:tcBorders>
              <w:top w:val="single" w:sz="4" w:space="0" w:color="auto"/>
            </w:tcBorders>
            <w:shd w:val="clear" w:color="auto" w:fill="auto"/>
          </w:tcPr>
          <w:p w14:paraId="7F7FAB3D"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Complete excision- forehead flap</w:t>
            </w:r>
          </w:p>
        </w:tc>
      </w:tr>
      <w:tr w:rsidR="004927C5" w:rsidRPr="00015596" w14:paraId="21D0E8B4" w14:textId="77777777" w:rsidTr="00230B78">
        <w:tc>
          <w:tcPr>
            <w:tcW w:w="1526" w:type="dxa"/>
            <w:shd w:val="clear" w:color="auto" w:fill="auto"/>
          </w:tcPr>
          <w:p w14:paraId="2DF70D27" w14:textId="1F4704DA" w:rsidR="004927C5" w:rsidRPr="00015596" w:rsidRDefault="004927C5" w:rsidP="00F57AA4">
            <w:pPr>
              <w:widowControl w:val="0"/>
              <w:autoSpaceDE w:val="0"/>
              <w:autoSpaceDN w:val="0"/>
              <w:adjustRightInd w:val="0"/>
              <w:spacing w:line="360" w:lineRule="auto"/>
              <w:jc w:val="both"/>
              <w:rPr>
                <w:rFonts w:ascii="Book Antiqua" w:hAnsi="Book Antiqua"/>
                <w:u w:color="262626"/>
                <w:vertAlign w:val="superscript"/>
                <w:lang w:val="en-US" w:eastAsia="en-US"/>
              </w:rPr>
            </w:pPr>
            <w:proofErr w:type="spellStart"/>
            <w:r w:rsidRPr="00015596">
              <w:rPr>
                <w:rFonts w:ascii="Book Antiqua" w:hAnsi="Book Antiqua"/>
              </w:rPr>
              <w:t>Basio</w:t>
            </w:r>
            <w:proofErr w:type="spellEnd"/>
            <w:r w:rsidRPr="00015596">
              <w:rPr>
                <w:rFonts w:ascii="Book Antiqua" w:hAnsi="Book Antiqua"/>
              </w:rPr>
              <w:t xml:space="preserve"> </w:t>
            </w:r>
            <w:r w:rsidRPr="00015596">
              <w:rPr>
                <w:rFonts w:ascii="Book Antiqua" w:hAnsi="Book Antiqua"/>
                <w:i/>
              </w:rPr>
              <w:t>et al</w:t>
            </w:r>
            <w:r w:rsidR="00F57AA4" w:rsidRPr="00F57AA4">
              <w:rPr>
                <w:rFonts w:ascii="Book Antiqua" w:hAnsi="Book Antiqua" w:hint="eastAsia"/>
                <w:vertAlign w:val="superscript"/>
                <w:lang w:eastAsia="zh-CN"/>
              </w:rPr>
              <w:t>[2]</w:t>
            </w:r>
            <w:r w:rsidR="00F57AA4">
              <w:rPr>
                <w:rFonts w:ascii="Book Antiqua" w:hAnsi="Book Antiqua" w:hint="eastAsia"/>
                <w:lang w:eastAsia="zh-CN"/>
              </w:rPr>
              <w:t>,</w:t>
            </w:r>
            <w:r w:rsidR="00F57AA4">
              <w:rPr>
                <w:rFonts w:ascii="Book Antiqua" w:hAnsi="Book Antiqua"/>
              </w:rPr>
              <w:t xml:space="preserve"> </w:t>
            </w:r>
            <w:r w:rsidRPr="00015596">
              <w:rPr>
                <w:rFonts w:ascii="Book Antiqua" w:hAnsi="Book Antiqua"/>
              </w:rPr>
              <w:t>2006</w:t>
            </w:r>
          </w:p>
        </w:tc>
        <w:tc>
          <w:tcPr>
            <w:tcW w:w="1294" w:type="dxa"/>
            <w:shd w:val="clear" w:color="auto" w:fill="auto"/>
          </w:tcPr>
          <w:p w14:paraId="79C06024" w14:textId="634AEDCC"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22 </w:t>
            </w:r>
            <w:proofErr w:type="spellStart"/>
            <w:r w:rsidR="005D10CC">
              <w:rPr>
                <w:rFonts w:ascii="Book Antiqua" w:hAnsi="Book Antiqua"/>
                <w:u w:color="262626"/>
                <w:lang w:val="en-US" w:eastAsia="en-US"/>
              </w:rPr>
              <w:t>wk</w:t>
            </w:r>
            <w:proofErr w:type="spellEnd"/>
          </w:p>
        </w:tc>
        <w:tc>
          <w:tcPr>
            <w:tcW w:w="1524" w:type="dxa"/>
            <w:shd w:val="clear" w:color="auto" w:fill="auto"/>
          </w:tcPr>
          <w:p w14:paraId="64353026" w14:textId="364E7DF0"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 </w:t>
            </w:r>
            <w:r w:rsidR="00563654">
              <w:rPr>
                <w:rFonts w:ascii="Book Antiqua" w:hAnsi="Book Antiqua"/>
                <w:u w:color="262626"/>
                <w:lang w:val="en-US" w:eastAsia="en-US"/>
              </w:rPr>
              <w:t>and</w:t>
            </w:r>
            <w:r w:rsidRPr="00015596">
              <w:rPr>
                <w:rFonts w:ascii="Book Antiqua" w:hAnsi="Book Antiqua"/>
                <w:u w:color="262626"/>
                <w:lang w:val="en-US" w:eastAsia="en-US"/>
              </w:rPr>
              <w:t xml:space="preserve"> MRI</w:t>
            </w:r>
          </w:p>
        </w:tc>
        <w:tc>
          <w:tcPr>
            <w:tcW w:w="1279" w:type="dxa"/>
            <w:shd w:val="clear" w:color="auto" w:fill="auto"/>
          </w:tcPr>
          <w:p w14:paraId="6785115F"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MRI</w:t>
            </w:r>
          </w:p>
        </w:tc>
        <w:tc>
          <w:tcPr>
            <w:tcW w:w="1206" w:type="dxa"/>
            <w:shd w:val="clear" w:color="auto" w:fill="auto"/>
          </w:tcPr>
          <w:p w14:paraId="76F8551B" w14:textId="45AACAB6"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4 </w:t>
            </w:r>
            <w:proofErr w:type="spellStart"/>
            <w:r w:rsidR="00491E54">
              <w:rPr>
                <w:rFonts w:ascii="Book Antiqua" w:hAnsi="Book Antiqua"/>
                <w:u w:color="262626"/>
                <w:lang w:val="en-US" w:eastAsia="en-US"/>
              </w:rPr>
              <w:t>mo</w:t>
            </w:r>
            <w:proofErr w:type="spellEnd"/>
            <w:r w:rsidRPr="00015596">
              <w:rPr>
                <w:rFonts w:ascii="Book Antiqua" w:hAnsi="Book Antiqua"/>
                <w:u w:color="262626"/>
                <w:lang w:val="en-US" w:eastAsia="en-US"/>
              </w:rPr>
              <w:t xml:space="preserve"> </w:t>
            </w:r>
          </w:p>
        </w:tc>
        <w:tc>
          <w:tcPr>
            <w:tcW w:w="1693" w:type="dxa"/>
            <w:shd w:val="clear" w:color="auto" w:fill="auto"/>
          </w:tcPr>
          <w:p w14:paraId="2FE5E6B8"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Complete excision</w:t>
            </w:r>
          </w:p>
        </w:tc>
      </w:tr>
      <w:tr w:rsidR="004927C5" w:rsidRPr="00015596" w14:paraId="0B850B1C" w14:textId="77777777" w:rsidTr="00230B78">
        <w:tc>
          <w:tcPr>
            <w:tcW w:w="1526" w:type="dxa"/>
            <w:shd w:val="clear" w:color="auto" w:fill="auto"/>
          </w:tcPr>
          <w:p w14:paraId="667BFC48" w14:textId="48576B16" w:rsidR="004927C5" w:rsidRPr="00015596" w:rsidRDefault="004927C5" w:rsidP="00F57AA4">
            <w:pPr>
              <w:widowControl w:val="0"/>
              <w:autoSpaceDE w:val="0"/>
              <w:autoSpaceDN w:val="0"/>
              <w:adjustRightInd w:val="0"/>
              <w:spacing w:line="360" w:lineRule="auto"/>
              <w:jc w:val="both"/>
              <w:rPr>
                <w:rFonts w:ascii="Book Antiqua" w:hAnsi="Book Antiqua"/>
                <w:u w:color="262626"/>
                <w:vertAlign w:val="superscript"/>
                <w:lang w:val="en-US" w:eastAsia="zh-CN"/>
              </w:rPr>
            </w:pPr>
            <w:proofErr w:type="spellStart"/>
            <w:r w:rsidRPr="00015596">
              <w:rPr>
                <w:rFonts w:ascii="Book Antiqua" w:hAnsi="Book Antiqua"/>
              </w:rPr>
              <w:t>Grzegorczyk</w:t>
            </w:r>
            <w:proofErr w:type="spellEnd"/>
            <w:r w:rsidRPr="00015596">
              <w:rPr>
                <w:rFonts w:ascii="Book Antiqua" w:hAnsi="Book Antiqua"/>
              </w:rPr>
              <w:t xml:space="preserve"> </w:t>
            </w:r>
            <w:r w:rsidRPr="00015596">
              <w:rPr>
                <w:rFonts w:ascii="Book Antiqua" w:hAnsi="Book Antiqua"/>
                <w:i/>
              </w:rPr>
              <w:t>et al</w:t>
            </w:r>
            <w:r w:rsidR="00F57AA4" w:rsidRPr="00F57AA4">
              <w:rPr>
                <w:rFonts w:ascii="Book Antiqua" w:hAnsi="Book Antiqua" w:hint="eastAsia"/>
                <w:vertAlign w:val="superscript"/>
                <w:lang w:eastAsia="zh-CN"/>
              </w:rPr>
              <w:t>[</w:t>
            </w:r>
            <w:r w:rsidR="00F57AA4">
              <w:rPr>
                <w:rFonts w:ascii="Book Antiqua" w:hAnsi="Book Antiqua" w:hint="eastAsia"/>
                <w:vertAlign w:val="superscript"/>
                <w:lang w:eastAsia="zh-CN"/>
              </w:rPr>
              <w:t>9</w:t>
            </w:r>
            <w:r w:rsidR="00F57AA4" w:rsidRPr="00F57AA4">
              <w:rPr>
                <w:rFonts w:ascii="Book Antiqua" w:hAnsi="Book Antiqua" w:hint="eastAsia"/>
                <w:vertAlign w:val="superscript"/>
                <w:lang w:eastAsia="zh-CN"/>
              </w:rPr>
              <w:t>]</w:t>
            </w:r>
            <w:r w:rsidR="00F57AA4">
              <w:rPr>
                <w:rFonts w:ascii="Book Antiqua" w:hAnsi="Book Antiqua" w:hint="eastAsia"/>
                <w:lang w:eastAsia="zh-CN"/>
              </w:rPr>
              <w:t>,</w:t>
            </w:r>
            <w:r w:rsidR="00F57AA4" w:rsidRPr="00015596">
              <w:rPr>
                <w:rFonts w:ascii="Book Antiqua" w:hAnsi="Book Antiqua"/>
              </w:rPr>
              <w:t xml:space="preserve"> </w:t>
            </w:r>
            <w:r w:rsidRPr="00015596">
              <w:rPr>
                <w:rFonts w:ascii="Book Antiqua" w:hAnsi="Book Antiqua"/>
              </w:rPr>
              <w:t>2010</w:t>
            </w:r>
          </w:p>
        </w:tc>
        <w:tc>
          <w:tcPr>
            <w:tcW w:w="1294" w:type="dxa"/>
            <w:shd w:val="clear" w:color="auto" w:fill="auto"/>
          </w:tcPr>
          <w:p w14:paraId="3D8A4D84" w14:textId="0A51FA2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22 </w:t>
            </w:r>
            <w:proofErr w:type="spellStart"/>
            <w:r w:rsidR="005D10CC">
              <w:rPr>
                <w:rFonts w:ascii="Book Antiqua" w:hAnsi="Book Antiqua"/>
                <w:u w:color="262626"/>
                <w:lang w:val="en-US" w:eastAsia="en-US"/>
              </w:rPr>
              <w:t>wk</w:t>
            </w:r>
            <w:proofErr w:type="spellEnd"/>
            <w:r w:rsidRPr="00015596">
              <w:rPr>
                <w:rFonts w:ascii="Book Antiqua" w:hAnsi="Book Antiqua"/>
                <w:u w:color="262626"/>
                <w:lang w:val="en-US" w:eastAsia="en-US"/>
              </w:rPr>
              <w:t xml:space="preserve"> </w:t>
            </w:r>
          </w:p>
        </w:tc>
        <w:tc>
          <w:tcPr>
            <w:tcW w:w="1524" w:type="dxa"/>
            <w:shd w:val="clear" w:color="auto" w:fill="auto"/>
          </w:tcPr>
          <w:p w14:paraId="7DCCA85A" w14:textId="11C4C6B8"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 </w:t>
            </w:r>
            <w:r w:rsidR="00563654">
              <w:rPr>
                <w:rFonts w:ascii="Book Antiqua" w:hAnsi="Book Antiqua"/>
                <w:u w:color="262626"/>
                <w:lang w:val="en-US" w:eastAsia="en-US"/>
              </w:rPr>
              <w:t>and</w:t>
            </w:r>
            <w:r w:rsidRPr="00015596">
              <w:rPr>
                <w:rFonts w:ascii="Book Antiqua" w:hAnsi="Book Antiqua"/>
                <w:u w:color="262626"/>
                <w:lang w:val="en-US" w:eastAsia="en-US"/>
              </w:rPr>
              <w:t xml:space="preserve"> MRI</w:t>
            </w:r>
          </w:p>
        </w:tc>
        <w:tc>
          <w:tcPr>
            <w:tcW w:w="1279" w:type="dxa"/>
            <w:shd w:val="clear" w:color="auto" w:fill="auto"/>
          </w:tcPr>
          <w:p w14:paraId="2F637803"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MRI</w:t>
            </w:r>
          </w:p>
        </w:tc>
        <w:tc>
          <w:tcPr>
            <w:tcW w:w="1206" w:type="dxa"/>
            <w:shd w:val="clear" w:color="auto" w:fill="auto"/>
          </w:tcPr>
          <w:p w14:paraId="15FFD38C" w14:textId="6F1A9458"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5 </w:t>
            </w:r>
            <w:proofErr w:type="spellStart"/>
            <w:r w:rsidR="00491E54">
              <w:rPr>
                <w:rFonts w:ascii="Book Antiqua" w:hAnsi="Book Antiqua"/>
                <w:u w:color="262626"/>
                <w:lang w:val="en-US" w:eastAsia="en-US"/>
              </w:rPr>
              <w:t>mo</w:t>
            </w:r>
            <w:proofErr w:type="spellEnd"/>
            <w:r w:rsidRPr="00015596">
              <w:rPr>
                <w:rFonts w:ascii="Book Antiqua" w:hAnsi="Book Antiqua"/>
                <w:u w:color="262626"/>
                <w:lang w:val="en-US" w:eastAsia="en-US"/>
              </w:rPr>
              <w:t xml:space="preserve"> </w:t>
            </w:r>
          </w:p>
        </w:tc>
        <w:tc>
          <w:tcPr>
            <w:tcW w:w="1693" w:type="dxa"/>
            <w:shd w:val="clear" w:color="auto" w:fill="auto"/>
          </w:tcPr>
          <w:p w14:paraId="12636E24"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Complete excision</w:t>
            </w:r>
          </w:p>
        </w:tc>
      </w:tr>
      <w:tr w:rsidR="004927C5" w:rsidRPr="00015596" w14:paraId="63871E97" w14:textId="77777777" w:rsidTr="00230B78">
        <w:tc>
          <w:tcPr>
            <w:tcW w:w="1526" w:type="dxa"/>
            <w:shd w:val="clear" w:color="auto" w:fill="auto"/>
          </w:tcPr>
          <w:p w14:paraId="0A07F536" w14:textId="3702D17B" w:rsidR="004927C5" w:rsidRPr="00015596" w:rsidRDefault="004927C5" w:rsidP="00F57AA4">
            <w:pPr>
              <w:widowControl w:val="0"/>
              <w:autoSpaceDE w:val="0"/>
              <w:autoSpaceDN w:val="0"/>
              <w:adjustRightInd w:val="0"/>
              <w:spacing w:line="360" w:lineRule="auto"/>
              <w:jc w:val="both"/>
              <w:rPr>
                <w:rFonts w:ascii="Book Antiqua" w:hAnsi="Book Antiqua"/>
                <w:u w:color="262626"/>
                <w:vertAlign w:val="superscript"/>
                <w:lang w:val="en-US" w:eastAsia="en-US"/>
              </w:rPr>
            </w:pPr>
            <w:r w:rsidRPr="00015596">
              <w:rPr>
                <w:rFonts w:ascii="Book Antiqua" w:hAnsi="Book Antiqua"/>
              </w:rPr>
              <w:t>Ajose-</w:t>
            </w:r>
            <w:proofErr w:type="spellStart"/>
            <w:r w:rsidRPr="00015596">
              <w:rPr>
                <w:rFonts w:ascii="Book Antiqua" w:hAnsi="Book Antiqua"/>
              </w:rPr>
              <w:t>Popoola</w:t>
            </w:r>
            <w:proofErr w:type="spellEnd"/>
            <w:r w:rsidRPr="00015596">
              <w:rPr>
                <w:rFonts w:ascii="Book Antiqua" w:hAnsi="Book Antiqua"/>
              </w:rPr>
              <w:t xml:space="preserve"> </w:t>
            </w:r>
            <w:r w:rsidRPr="00015596">
              <w:rPr>
                <w:rFonts w:ascii="Book Antiqua" w:hAnsi="Book Antiqua"/>
                <w:i/>
              </w:rPr>
              <w:t>et al</w:t>
            </w:r>
            <w:r w:rsidR="00F57AA4" w:rsidRPr="00F57AA4">
              <w:rPr>
                <w:rFonts w:ascii="Book Antiqua" w:hAnsi="Book Antiqua" w:hint="eastAsia"/>
                <w:vertAlign w:val="superscript"/>
                <w:lang w:eastAsia="zh-CN"/>
              </w:rPr>
              <w:t>[</w:t>
            </w:r>
            <w:r w:rsidR="00F57AA4">
              <w:rPr>
                <w:rFonts w:ascii="Book Antiqua" w:hAnsi="Book Antiqua" w:hint="eastAsia"/>
                <w:vertAlign w:val="superscript"/>
                <w:lang w:eastAsia="zh-CN"/>
              </w:rPr>
              <w:t>5</w:t>
            </w:r>
            <w:r w:rsidR="00F57AA4" w:rsidRPr="00F57AA4">
              <w:rPr>
                <w:rFonts w:ascii="Book Antiqua" w:hAnsi="Book Antiqua" w:hint="eastAsia"/>
                <w:vertAlign w:val="superscript"/>
                <w:lang w:eastAsia="zh-CN"/>
              </w:rPr>
              <w:t>]</w:t>
            </w:r>
            <w:r w:rsidR="00F57AA4">
              <w:rPr>
                <w:rFonts w:ascii="Book Antiqua" w:hAnsi="Book Antiqua" w:hint="eastAsia"/>
                <w:lang w:eastAsia="zh-CN"/>
              </w:rPr>
              <w:t>,</w:t>
            </w:r>
            <w:r w:rsidR="00F57AA4">
              <w:rPr>
                <w:rFonts w:ascii="Book Antiqua" w:hAnsi="Book Antiqua"/>
              </w:rPr>
              <w:t xml:space="preserve"> </w:t>
            </w:r>
            <w:r w:rsidRPr="00015596">
              <w:rPr>
                <w:rFonts w:ascii="Book Antiqua" w:hAnsi="Book Antiqua"/>
              </w:rPr>
              <w:t>2011</w:t>
            </w:r>
          </w:p>
        </w:tc>
        <w:tc>
          <w:tcPr>
            <w:tcW w:w="1294" w:type="dxa"/>
            <w:shd w:val="clear" w:color="auto" w:fill="auto"/>
          </w:tcPr>
          <w:p w14:paraId="6E56C965"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Second trimester</w:t>
            </w:r>
          </w:p>
        </w:tc>
        <w:tc>
          <w:tcPr>
            <w:tcW w:w="1524" w:type="dxa"/>
            <w:shd w:val="clear" w:color="auto" w:fill="auto"/>
          </w:tcPr>
          <w:p w14:paraId="12790B0D" w14:textId="6AB45274"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 </w:t>
            </w:r>
            <w:r w:rsidR="00563654">
              <w:rPr>
                <w:rFonts w:ascii="Book Antiqua" w:hAnsi="Book Antiqua"/>
                <w:u w:color="262626"/>
                <w:lang w:val="en-US" w:eastAsia="en-US"/>
              </w:rPr>
              <w:t>and</w:t>
            </w:r>
            <w:r w:rsidRPr="00015596">
              <w:rPr>
                <w:rFonts w:ascii="Book Antiqua" w:hAnsi="Book Antiqua"/>
                <w:u w:color="262626"/>
                <w:lang w:val="en-US" w:eastAsia="en-US"/>
              </w:rPr>
              <w:t xml:space="preserve"> MRI</w:t>
            </w:r>
          </w:p>
        </w:tc>
        <w:tc>
          <w:tcPr>
            <w:tcW w:w="1279" w:type="dxa"/>
            <w:shd w:val="clear" w:color="auto" w:fill="auto"/>
          </w:tcPr>
          <w:p w14:paraId="48A99FA7" w14:textId="0B8957C5"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CT </w:t>
            </w:r>
            <w:r w:rsidR="00563654">
              <w:rPr>
                <w:rFonts w:ascii="Book Antiqua" w:hAnsi="Book Antiqua"/>
                <w:u w:color="262626"/>
                <w:lang w:val="en-US" w:eastAsia="en-US"/>
              </w:rPr>
              <w:t>and</w:t>
            </w:r>
            <w:r w:rsidRPr="00015596">
              <w:rPr>
                <w:rFonts w:ascii="Book Antiqua" w:hAnsi="Book Antiqua"/>
                <w:u w:color="262626"/>
                <w:lang w:val="en-US" w:eastAsia="en-US"/>
              </w:rPr>
              <w:t xml:space="preserve"> MRI</w:t>
            </w:r>
          </w:p>
        </w:tc>
        <w:tc>
          <w:tcPr>
            <w:tcW w:w="1206" w:type="dxa"/>
            <w:shd w:val="clear" w:color="auto" w:fill="auto"/>
          </w:tcPr>
          <w:p w14:paraId="2E5EB0C5" w14:textId="1B8328A2"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3 </w:t>
            </w:r>
            <w:proofErr w:type="spellStart"/>
            <w:r w:rsidR="00491E54">
              <w:rPr>
                <w:rFonts w:ascii="Book Antiqua" w:hAnsi="Book Antiqua"/>
                <w:u w:color="262626"/>
                <w:lang w:val="en-US" w:eastAsia="en-US"/>
              </w:rPr>
              <w:t>mo</w:t>
            </w:r>
            <w:proofErr w:type="spellEnd"/>
            <w:r w:rsidRPr="00015596">
              <w:rPr>
                <w:rFonts w:ascii="Book Antiqua" w:hAnsi="Book Antiqua"/>
                <w:u w:color="262626"/>
                <w:lang w:val="en-US" w:eastAsia="en-US"/>
              </w:rPr>
              <w:t xml:space="preserve"> </w:t>
            </w:r>
          </w:p>
        </w:tc>
        <w:tc>
          <w:tcPr>
            <w:tcW w:w="1693" w:type="dxa"/>
            <w:shd w:val="clear" w:color="auto" w:fill="auto"/>
          </w:tcPr>
          <w:p w14:paraId="01B04D03"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Complete excision</w:t>
            </w:r>
          </w:p>
        </w:tc>
      </w:tr>
      <w:tr w:rsidR="004927C5" w:rsidRPr="00015596" w14:paraId="3CD4A3A9" w14:textId="77777777" w:rsidTr="00230B78">
        <w:tc>
          <w:tcPr>
            <w:tcW w:w="1526" w:type="dxa"/>
            <w:shd w:val="clear" w:color="auto" w:fill="auto"/>
          </w:tcPr>
          <w:p w14:paraId="51AD7108" w14:textId="5C498DF4" w:rsidR="004927C5" w:rsidRPr="00015596" w:rsidRDefault="004927C5" w:rsidP="00F57AA4">
            <w:pPr>
              <w:widowControl w:val="0"/>
              <w:autoSpaceDE w:val="0"/>
              <w:autoSpaceDN w:val="0"/>
              <w:adjustRightInd w:val="0"/>
              <w:spacing w:line="360" w:lineRule="auto"/>
              <w:jc w:val="both"/>
              <w:rPr>
                <w:rFonts w:ascii="Book Antiqua" w:hAnsi="Book Antiqua"/>
                <w:u w:color="262626"/>
                <w:vertAlign w:val="superscript"/>
                <w:lang w:val="en-US" w:eastAsia="en-US"/>
              </w:rPr>
            </w:pPr>
            <w:proofErr w:type="spellStart"/>
            <w:r w:rsidRPr="00015596">
              <w:rPr>
                <w:rFonts w:ascii="Book Antiqua" w:hAnsi="Book Antiqua"/>
              </w:rPr>
              <w:t>Tonni</w:t>
            </w:r>
            <w:proofErr w:type="spellEnd"/>
            <w:r w:rsidRPr="00015596">
              <w:rPr>
                <w:rFonts w:ascii="Book Antiqua" w:hAnsi="Book Antiqua"/>
              </w:rPr>
              <w:t xml:space="preserve"> </w:t>
            </w:r>
            <w:r w:rsidRPr="00015596">
              <w:rPr>
                <w:rFonts w:ascii="Book Antiqua" w:hAnsi="Book Antiqua"/>
                <w:i/>
              </w:rPr>
              <w:t>et al</w:t>
            </w:r>
            <w:r w:rsidR="00F57AA4" w:rsidRPr="00F57AA4">
              <w:rPr>
                <w:rFonts w:ascii="Book Antiqua" w:hAnsi="Book Antiqua" w:hint="eastAsia"/>
                <w:vertAlign w:val="superscript"/>
                <w:lang w:eastAsia="zh-CN"/>
              </w:rPr>
              <w:t>[</w:t>
            </w:r>
            <w:r w:rsidR="00F57AA4">
              <w:rPr>
                <w:rFonts w:ascii="Book Antiqua" w:hAnsi="Book Antiqua" w:hint="eastAsia"/>
                <w:vertAlign w:val="superscript"/>
                <w:lang w:eastAsia="zh-CN"/>
              </w:rPr>
              <w:t>4</w:t>
            </w:r>
            <w:r w:rsidR="00F57AA4" w:rsidRPr="00F57AA4">
              <w:rPr>
                <w:rFonts w:ascii="Book Antiqua" w:hAnsi="Book Antiqua" w:hint="eastAsia"/>
                <w:vertAlign w:val="superscript"/>
                <w:lang w:eastAsia="zh-CN"/>
              </w:rPr>
              <w:t>]</w:t>
            </w:r>
            <w:r w:rsidR="00F57AA4">
              <w:rPr>
                <w:rFonts w:ascii="Book Antiqua" w:hAnsi="Book Antiqua" w:hint="eastAsia"/>
                <w:lang w:eastAsia="zh-CN"/>
              </w:rPr>
              <w:t>,</w:t>
            </w:r>
            <w:r w:rsidRPr="00015596">
              <w:rPr>
                <w:rFonts w:ascii="Book Antiqua" w:hAnsi="Book Antiqua"/>
                <w:i/>
              </w:rPr>
              <w:t xml:space="preserve"> </w:t>
            </w:r>
            <w:r w:rsidRPr="00015596">
              <w:rPr>
                <w:rFonts w:ascii="Book Antiqua" w:hAnsi="Book Antiqua"/>
              </w:rPr>
              <w:t>2011</w:t>
            </w:r>
          </w:p>
        </w:tc>
        <w:tc>
          <w:tcPr>
            <w:tcW w:w="1294" w:type="dxa"/>
            <w:shd w:val="clear" w:color="auto" w:fill="auto"/>
          </w:tcPr>
          <w:p w14:paraId="05D61926"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Second trimester</w:t>
            </w:r>
          </w:p>
        </w:tc>
        <w:tc>
          <w:tcPr>
            <w:tcW w:w="1524" w:type="dxa"/>
            <w:shd w:val="clear" w:color="auto" w:fill="auto"/>
          </w:tcPr>
          <w:p w14:paraId="018F8719" w14:textId="191F905D"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 </w:t>
            </w:r>
            <w:r w:rsidR="00563654">
              <w:rPr>
                <w:rFonts w:ascii="Book Antiqua" w:hAnsi="Book Antiqua"/>
                <w:u w:color="262626"/>
                <w:lang w:val="en-US" w:eastAsia="en-US"/>
              </w:rPr>
              <w:t>and</w:t>
            </w:r>
            <w:r w:rsidRPr="00015596">
              <w:rPr>
                <w:rFonts w:ascii="Book Antiqua" w:hAnsi="Book Antiqua"/>
                <w:u w:color="262626"/>
                <w:lang w:val="en-US" w:eastAsia="en-US"/>
              </w:rPr>
              <w:t xml:space="preserve"> Amniocentesis</w:t>
            </w:r>
          </w:p>
        </w:tc>
        <w:tc>
          <w:tcPr>
            <w:tcW w:w="1279" w:type="dxa"/>
            <w:shd w:val="clear" w:color="auto" w:fill="auto"/>
          </w:tcPr>
          <w:p w14:paraId="7A3E77B6"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n/a</w:t>
            </w:r>
          </w:p>
        </w:tc>
        <w:tc>
          <w:tcPr>
            <w:tcW w:w="1206" w:type="dxa"/>
            <w:shd w:val="clear" w:color="auto" w:fill="auto"/>
          </w:tcPr>
          <w:p w14:paraId="498372B6"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n/a</w:t>
            </w:r>
          </w:p>
        </w:tc>
        <w:tc>
          <w:tcPr>
            <w:tcW w:w="1693" w:type="dxa"/>
            <w:shd w:val="clear" w:color="auto" w:fill="auto"/>
          </w:tcPr>
          <w:p w14:paraId="52D47D38"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Termination of pregnancy: </w:t>
            </w:r>
            <w:r w:rsidRPr="00015596">
              <w:rPr>
                <w:rFonts w:ascii="Book Antiqua" w:hAnsi="Book Antiqua"/>
              </w:rPr>
              <w:t xml:space="preserve">elevated α-FP </w:t>
            </w:r>
          </w:p>
        </w:tc>
      </w:tr>
      <w:tr w:rsidR="004927C5" w:rsidRPr="00015596" w14:paraId="4C8A2B55" w14:textId="77777777" w:rsidTr="00230B78">
        <w:tc>
          <w:tcPr>
            <w:tcW w:w="1526" w:type="dxa"/>
            <w:shd w:val="clear" w:color="auto" w:fill="auto"/>
          </w:tcPr>
          <w:p w14:paraId="44976DD3" w14:textId="039B8898" w:rsidR="004927C5" w:rsidRPr="00015596" w:rsidRDefault="004927C5" w:rsidP="00981491">
            <w:pPr>
              <w:widowControl w:val="0"/>
              <w:autoSpaceDE w:val="0"/>
              <w:autoSpaceDN w:val="0"/>
              <w:adjustRightInd w:val="0"/>
              <w:spacing w:line="360" w:lineRule="auto"/>
              <w:jc w:val="both"/>
              <w:rPr>
                <w:rFonts w:ascii="Book Antiqua" w:hAnsi="Book Antiqua"/>
                <w:u w:color="262626"/>
                <w:vertAlign w:val="superscript"/>
                <w:lang w:val="en-US" w:eastAsia="en-US"/>
              </w:rPr>
            </w:pPr>
            <w:r w:rsidRPr="00015596">
              <w:rPr>
                <w:rFonts w:ascii="Book Antiqua" w:hAnsi="Book Antiqua"/>
              </w:rPr>
              <w:t xml:space="preserve">Okumura </w:t>
            </w:r>
            <w:r w:rsidRPr="00015596">
              <w:rPr>
                <w:rFonts w:ascii="Book Antiqua" w:hAnsi="Book Antiqua"/>
                <w:i/>
              </w:rPr>
              <w:t>et al</w:t>
            </w:r>
            <w:r w:rsidR="00981491" w:rsidRPr="00F57AA4">
              <w:rPr>
                <w:rFonts w:ascii="Book Antiqua" w:hAnsi="Book Antiqua" w:hint="eastAsia"/>
                <w:vertAlign w:val="superscript"/>
                <w:lang w:eastAsia="zh-CN"/>
              </w:rPr>
              <w:t>[1</w:t>
            </w:r>
            <w:r w:rsidR="00981491">
              <w:rPr>
                <w:rFonts w:ascii="Book Antiqua" w:hAnsi="Book Antiqua" w:hint="eastAsia"/>
                <w:vertAlign w:val="superscript"/>
                <w:lang w:eastAsia="zh-CN"/>
              </w:rPr>
              <w:t>4</w:t>
            </w:r>
            <w:r w:rsidR="00981491" w:rsidRPr="00F57AA4">
              <w:rPr>
                <w:rFonts w:ascii="Book Antiqua" w:hAnsi="Book Antiqua" w:hint="eastAsia"/>
                <w:vertAlign w:val="superscript"/>
                <w:lang w:eastAsia="zh-CN"/>
              </w:rPr>
              <w:t>]</w:t>
            </w:r>
            <w:r w:rsidR="00981491">
              <w:rPr>
                <w:rFonts w:ascii="Book Antiqua" w:hAnsi="Book Antiqua" w:hint="eastAsia"/>
                <w:lang w:eastAsia="zh-CN"/>
              </w:rPr>
              <w:t>,</w:t>
            </w:r>
            <w:r w:rsidR="00981491">
              <w:rPr>
                <w:rFonts w:ascii="Book Antiqua" w:hAnsi="Book Antiqua"/>
              </w:rPr>
              <w:t xml:space="preserve"> </w:t>
            </w:r>
            <w:r w:rsidRPr="00015596">
              <w:rPr>
                <w:rFonts w:ascii="Book Antiqua" w:hAnsi="Book Antiqua"/>
              </w:rPr>
              <w:t>2012</w:t>
            </w:r>
          </w:p>
        </w:tc>
        <w:tc>
          <w:tcPr>
            <w:tcW w:w="1294" w:type="dxa"/>
            <w:shd w:val="clear" w:color="auto" w:fill="auto"/>
          </w:tcPr>
          <w:p w14:paraId="005D12EB" w14:textId="592E00B2"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33 </w:t>
            </w:r>
            <w:proofErr w:type="spellStart"/>
            <w:r w:rsidR="005D10CC">
              <w:rPr>
                <w:rFonts w:ascii="Book Antiqua" w:hAnsi="Book Antiqua"/>
                <w:u w:color="262626"/>
                <w:lang w:val="en-US" w:eastAsia="en-US"/>
              </w:rPr>
              <w:t>wk</w:t>
            </w:r>
            <w:proofErr w:type="spellEnd"/>
          </w:p>
        </w:tc>
        <w:tc>
          <w:tcPr>
            <w:tcW w:w="1524" w:type="dxa"/>
            <w:shd w:val="clear" w:color="auto" w:fill="auto"/>
          </w:tcPr>
          <w:p w14:paraId="0DAB7DFE"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w:t>
            </w:r>
          </w:p>
        </w:tc>
        <w:tc>
          <w:tcPr>
            <w:tcW w:w="1279" w:type="dxa"/>
            <w:shd w:val="clear" w:color="auto" w:fill="auto"/>
          </w:tcPr>
          <w:p w14:paraId="070D2ABB" w14:textId="6010D75F"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CT </w:t>
            </w:r>
            <w:r w:rsidR="00563654">
              <w:rPr>
                <w:rFonts w:ascii="Book Antiqua" w:hAnsi="Book Antiqua"/>
                <w:u w:color="262626"/>
                <w:lang w:val="en-US" w:eastAsia="en-US"/>
              </w:rPr>
              <w:t>and</w:t>
            </w:r>
            <w:r w:rsidRPr="00015596">
              <w:rPr>
                <w:rFonts w:ascii="Book Antiqua" w:hAnsi="Book Antiqua"/>
                <w:u w:color="262626"/>
                <w:lang w:val="en-US" w:eastAsia="en-US"/>
              </w:rPr>
              <w:t xml:space="preserve"> MRI</w:t>
            </w:r>
          </w:p>
        </w:tc>
        <w:tc>
          <w:tcPr>
            <w:tcW w:w="1206" w:type="dxa"/>
            <w:shd w:val="clear" w:color="auto" w:fill="auto"/>
          </w:tcPr>
          <w:p w14:paraId="1F2D0549" w14:textId="0926D5B5" w:rsidR="004927C5" w:rsidRPr="00015596" w:rsidRDefault="004927C5" w:rsidP="005C72B8">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8 d</w:t>
            </w:r>
          </w:p>
        </w:tc>
        <w:tc>
          <w:tcPr>
            <w:tcW w:w="1693" w:type="dxa"/>
            <w:shd w:val="clear" w:color="auto" w:fill="auto"/>
          </w:tcPr>
          <w:p w14:paraId="1D3073C8" w14:textId="40008628"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Nasal </w:t>
            </w:r>
            <w:r w:rsidR="00563654">
              <w:rPr>
                <w:rFonts w:ascii="Book Antiqua" w:hAnsi="Book Antiqua"/>
                <w:u w:color="262626"/>
                <w:lang w:val="en-US" w:eastAsia="en-US"/>
              </w:rPr>
              <w:t>and</w:t>
            </w:r>
            <w:r w:rsidRPr="00015596">
              <w:rPr>
                <w:rFonts w:ascii="Book Antiqua" w:hAnsi="Book Antiqua"/>
                <w:u w:color="262626"/>
                <w:lang w:val="en-US" w:eastAsia="en-US"/>
              </w:rPr>
              <w:t xml:space="preserve"> </w:t>
            </w:r>
            <w:proofErr w:type="spellStart"/>
            <w:r w:rsidRPr="00015596">
              <w:rPr>
                <w:rFonts w:ascii="Book Antiqua" w:hAnsi="Book Antiqua"/>
                <w:u w:color="262626"/>
                <w:lang w:val="en-US" w:eastAsia="en-US"/>
              </w:rPr>
              <w:t>Extranasal</w:t>
            </w:r>
            <w:proofErr w:type="spellEnd"/>
            <w:r w:rsidRPr="00015596">
              <w:rPr>
                <w:rFonts w:ascii="Book Antiqua" w:hAnsi="Book Antiqua"/>
                <w:u w:color="262626"/>
                <w:lang w:val="en-US" w:eastAsia="en-US"/>
              </w:rPr>
              <w:t xml:space="preserve"> excision.</w:t>
            </w:r>
          </w:p>
          <w:p w14:paraId="66D6766D"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Neonatal death secondary to LRTI</w:t>
            </w:r>
          </w:p>
        </w:tc>
      </w:tr>
      <w:tr w:rsidR="004927C5" w:rsidRPr="00015596" w14:paraId="6423AC1D" w14:textId="77777777" w:rsidTr="00230B78">
        <w:tc>
          <w:tcPr>
            <w:tcW w:w="1526" w:type="dxa"/>
            <w:shd w:val="clear" w:color="auto" w:fill="auto"/>
          </w:tcPr>
          <w:p w14:paraId="6BAD3FC2" w14:textId="2EA5DE3A" w:rsidR="004927C5" w:rsidRPr="00015596" w:rsidRDefault="004927C5" w:rsidP="00981491">
            <w:pPr>
              <w:widowControl w:val="0"/>
              <w:autoSpaceDE w:val="0"/>
              <w:autoSpaceDN w:val="0"/>
              <w:adjustRightInd w:val="0"/>
              <w:spacing w:line="360" w:lineRule="auto"/>
              <w:jc w:val="both"/>
              <w:rPr>
                <w:rFonts w:ascii="Book Antiqua" w:hAnsi="Book Antiqua"/>
                <w:u w:color="262626"/>
                <w:vertAlign w:val="superscript"/>
                <w:lang w:val="en-US" w:eastAsia="en-US"/>
              </w:rPr>
            </w:pPr>
            <w:proofErr w:type="spellStart"/>
            <w:r w:rsidRPr="00015596">
              <w:rPr>
                <w:rFonts w:ascii="Book Antiqua" w:hAnsi="Book Antiqua"/>
              </w:rPr>
              <w:t>Beegun</w:t>
            </w:r>
            <w:proofErr w:type="spellEnd"/>
            <w:r w:rsidRPr="00015596">
              <w:rPr>
                <w:rFonts w:ascii="Book Antiqua" w:hAnsi="Book Antiqua"/>
              </w:rPr>
              <w:t xml:space="preserve"> </w:t>
            </w:r>
            <w:r w:rsidRPr="00015596">
              <w:rPr>
                <w:rFonts w:ascii="Book Antiqua" w:hAnsi="Book Antiqua"/>
                <w:i/>
              </w:rPr>
              <w:t>et al</w:t>
            </w:r>
            <w:r w:rsidR="00981491" w:rsidRPr="00F57AA4">
              <w:rPr>
                <w:rFonts w:ascii="Book Antiqua" w:hAnsi="Book Antiqua" w:hint="eastAsia"/>
                <w:vertAlign w:val="superscript"/>
                <w:lang w:eastAsia="zh-CN"/>
              </w:rPr>
              <w:t>[1</w:t>
            </w:r>
            <w:r w:rsidR="00981491">
              <w:rPr>
                <w:rFonts w:ascii="Book Antiqua" w:hAnsi="Book Antiqua" w:hint="eastAsia"/>
                <w:vertAlign w:val="superscript"/>
                <w:lang w:eastAsia="zh-CN"/>
              </w:rPr>
              <w:t>3</w:t>
            </w:r>
            <w:r w:rsidR="00981491" w:rsidRPr="00F57AA4">
              <w:rPr>
                <w:rFonts w:ascii="Book Antiqua" w:hAnsi="Book Antiqua" w:hint="eastAsia"/>
                <w:vertAlign w:val="superscript"/>
                <w:lang w:eastAsia="zh-CN"/>
              </w:rPr>
              <w:t>]</w:t>
            </w:r>
            <w:r w:rsidR="00981491">
              <w:rPr>
                <w:rFonts w:ascii="Book Antiqua" w:hAnsi="Book Antiqua" w:hint="eastAsia"/>
                <w:lang w:eastAsia="zh-CN"/>
              </w:rPr>
              <w:t>,</w:t>
            </w:r>
            <w:r w:rsidRPr="00015596">
              <w:rPr>
                <w:rFonts w:ascii="Book Antiqua" w:hAnsi="Book Antiqua"/>
              </w:rPr>
              <w:t xml:space="preserve"> 2012</w:t>
            </w:r>
          </w:p>
        </w:tc>
        <w:tc>
          <w:tcPr>
            <w:tcW w:w="1294" w:type="dxa"/>
            <w:shd w:val="clear" w:color="auto" w:fill="auto"/>
          </w:tcPr>
          <w:p w14:paraId="7073D42F" w14:textId="540D370C"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20 </w:t>
            </w:r>
            <w:proofErr w:type="spellStart"/>
            <w:r w:rsidR="005D10CC">
              <w:rPr>
                <w:rFonts w:ascii="Book Antiqua" w:hAnsi="Book Antiqua"/>
                <w:u w:color="262626"/>
                <w:lang w:val="en-US" w:eastAsia="en-US"/>
              </w:rPr>
              <w:t>wk</w:t>
            </w:r>
            <w:proofErr w:type="spellEnd"/>
          </w:p>
        </w:tc>
        <w:tc>
          <w:tcPr>
            <w:tcW w:w="1524" w:type="dxa"/>
            <w:shd w:val="clear" w:color="auto" w:fill="auto"/>
          </w:tcPr>
          <w:p w14:paraId="269FFFB1" w14:textId="5C7CEF13"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Ultrasound (</w:t>
            </w:r>
            <w:proofErr w:type="spellStart"/>
            <w:r w:rsidRPr="00015596">
              <w:rPr>
                <w:rFonts w:ascii="Book Antiqua" w:hAnsi="Book Antiqua"/>
                <w:u w:color="262626"/>
                <w:lang w:val="en-US" w:eastAsia="en-US"/>
              </w:rPr>
              <w:t>inc.</w:t>
            </w:r>
            <w:proofErr w:type="spellEnd"/>
            <w:r w:rsidRPr="00015596">
              <w:rPr>
                <w:rFonts w:ascii="Book Antiqua" w:hAnsi="Book Antiqua"/>
                <w:u w:color="262626"/>
                <w:lang w:val="en-US" w:eastAsia="en-US"/>
              </w:rPr>
              <w:t xml:space="preserve"> Doppler) </w:t>
            </w:r>
            <w:r w:rsidR="00563654">
              <w:rPr>
                <w:rFonts w:ascii="Book Antiqua" w:hAnsi="Book Antiqua"/>
                <w:u w:color="262626"/>
                <w:lang w:val="en-US" w:eastAsia="en-US"/>
              </w:rPr>
              <w:lastRenderedPageBreak/>
              <w:t>and</w:t>
            </w:r>
            <w:r w:rsidRPr="00015596">
              <w:rPr>
                <w:rFonts w:ascii="Book Antiqua" w:hAnsi="Book Antiqua"/>
                <w:u w:color="262626"/>
                <w:lang w:val="en-US" w:eastAsia="en-US"/>
              </w:rPr>
              <w:t xml:space="preserve"> MRI</w:t>
            </w:r>
          </w:p>
        </w:tc>
        <w:tc>
          <w:tcPr>
            <w:tcW w:w="1279" w:type="dxa"/>
            <w:shd w:val="clear" w:color="auto" w:fill="auto"/>
          </w:tcPr>
          <w:p w14:paraId="63210370"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lastRenderedPageBreak/>
              <w:t xml:space="preserve">MRI </w:t>
            </w:r>
          </w:p>
        </w:tc>
        <w:tc>
          <w:tcPr>
            <w:tcW w:w="1206" w:type="dxa"/>
            <w:shd w:val="clear" w:color="auto" w:fill="auto"/>
          </w:tcPr>
          <w:p w14:paraId="048DCD3D" w14:textId="3E1AA02D"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2 </w:t>
            </w:r>
            <w:proofErr w:type="spellStart"/>
            <w:r w:rsidR="00491E54">
              <w:rPr>
                <w:rFonts w:ascii="Book Antiqua" w:hAnsi="Book Antiqua"/>
                <w:u w:color="262626"/>
                <w:lang w:val="en-US" w:eastAsia="en-US"/>
              </w:rPr>
              <w:t>mo</w:t>
            </w:r>
            <w:proofErr w:type="spellEnd"/>
            <w:r w:rsidRPr="00015596">
              <w:rPr>
                <w:rFonts w:ascii="Book Antiqua" w:hAnsi="Book Antiqua"/>
                <w:u w:color="262626"/>
                <w:lang w:val="en-US" w:eastAsia="en-US"/>
              </w:rPr>
              <w:t xml:space="preserve"> </w:t>
            </w:r>
          </w:p>
        </w:tc>
        <w:tc>
          <w:tcPr>
            <w:tcW w:w="1693" w:type="dxa"/>
            <w:shd w:val="clear" w:color="auto" w:fill="auto"/>
          </w:tcPr>
          <w:p w14:paraId="4F073FB4" w14:textId="77777777" w:rsidR="004927C5" w:rsidRPr="00015596" w:rsidRDefault="004927C5" w:rsidP="001A70BB">
            <w:pPr>
              <w:widowControl w:val="0"/>
              <w:autoSpaceDE w:val="0"/>
              <w:autoSpaceDN w:val="0"/>
              <w:adjustRightInd w:val="0"/>
              <w:spacing w:line="360" w:lineRule="auto"/>
              <w:jc w:val="both"/>
              <w:rPr>
                <w:rFonts w:ascii="Book Antiqua" w:hAnsi="Book Antiqua"/>
                <w:u w:color="262626"/>
                <w:lang w:val="en-US" w:eastAsia="en-US"/>
              </w:rPr>
            </w:pPr>
            <w:r w:rsidRPr="00015596">
              <w:rPr>
                <w:rFonts w:ascii="Book Antiqua" w:hAnsi="Book Antiqua"/>
                <w:u w:color="262626"/>
                <w:lang w:val="en-US" w:eastAsia="en-US"/>
              </w:rPr>
              <w:t xml:space="preserve">Complete excision </w:t>
            </w:r>
          </w:p>
        </w:tc>
      </w:tr>
    </w:tbl>
    <w:p w14:paraId="494B58F5" w14:textId="47709703" w:rsidR="004927C5" w:rsidRPr="00015596" w:rsidRDefault="0084153C" w:rsidP="004927C5">
      <w:pPr>
        <w:widowControl w:val="0"/>
        <w:autoSpaceDE w:val="0"/>
        <w:autoSpaceDN w:val="0"/>
        <w:adjustRightInd w:val="0"/>
        <w:spacing w:line="360" w:lineRule="auto"/>
        <w:jc w:val="both"/>
        <w:rPr>
          <w:rFonts w:ascii="Book Antiqua" w:hAnsi="Book Antiqua" w:cs="Arial"/>
          <w:u w:color="262626"/>
          <w:lang w:val="en-US" w:eastAsia="zh-CN"/>
        </w:rPr>
      </w:pPr>
      <w:r w:rsidRPr="00FB34DE">
        <w:rPr>
          <w:rFonts w:ascii="Book Antiqua" w:hAnsi="Book Antiqua" w:cs="宋体"/>
        </w:rPr>
        <w:lastRenderedPageBreak/>
        <w:t>MRI</w:t>
      </w:r>
      <w:r w:rsidRPr="00FB34DE">
        <w:rPr>
          <w:rFonts w:ascii="Book Antiqua" w:hAnsi="Book Antiqua" w:cs="宋体" w:hint="eastAsia"/>
        </w:rPr>
        <w:t xml:space="preserve">: </w:t>
      </w:r>
      <w:r w:rsidRPr="00FB34DE">
        <w:rPr>
          <w:rFonts w:ascii="Book Antiqua" w:hAnsi="Book Antiqua" w:cs="宋体"/>
        </w:rPr>
        <w:t>Magnetic resonance imaging</w:t>
      </w:r>
      <w:r>
        <w:rPr>
          <w:rFonts w:ascii="Book Antiqua" w:hAnsi="Book Antiqua" w:cs="宋体" w:hint="eastAsia"/>
          <w:lang w:eastAsia="zh-CN"/>
        </w:rPr>
        <w:t>.</w:t>
      </w:r>
    </w:p>
    <w:p w14:paraId="6AA09760" w14:textId="77777777" w:rsidR="004927C5" w:rsidRPr="00015596" w:rsidRDefault="004927C5" w:rsidP="004927C5">
      <w:pPr>
        <w:widowControl w:val="0"/>
        <w:autoSpaceDE w:val="0"/>
        <w:autoSpaceDN w:val="0"/>
        <w:adjustRightInd w:val="0"/>
        <w:spacing w:line="360" w:lineRule="auto"/>
        <w:jc w:val="both"/>
        <w:rPr>
          <w:rFonts w:ascii="Book Antiqua" w:hAnsi="Book Antiqua"/>
          <w:u w:color="262626"/>
          <w:lang w:val="en-US" w:eastAsia="en-US"/>
        </w:rPr>
      </w:pPr>
    </w:p>
    <w:p w14:paraId="6BD8D6D4" w14:textId="77777777" w:rsidR="009F53B9" w:rsidRPr="00015596" w:rsidRDefault="009F53B9" w:rsidP="00991CFF">
      <w:pPr>
        <w:widowControl w:val="0"/>
        <w:autoSpaceDE w:val="0"/>
        <w:autoSpaceDN w:val="0"/>
        <w:adjustRightInd w:val="0"/>
        <w:spacing w:line="360" w:lineRule="auto"/>
        <w:jc w:val="both"/>
        <w:rPr>
          <w:rFonts w:ascii="Book Antiqua" w:hAnsi="Book Antiqua"/>
          <w:u w:color="262626"/>
          <w:vertAlign w:val="superscript"/>
          <w:lang w:val="en-US" w:eastAsia="en-US"/>
        </w:rPr>
      </w:pPr>
    </w:p>
    <w:sectPr w:rsidR="009F53B9" w:rsidRPr="0001559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57A27" w14:textId="77777777" w:rsidR="00082A3E" w:rsidRDefault="00082A3E" w:rsidP="005D2C2D">
      <w:r>
        <w:separator/>
      </w:r>
    </w:p>
  </w:endnote>
  <w:endnote w:type="continuationSeparator" w:id="0">
    <w:p w14:paraId="7F7E11E1" w14:textId="77777777" w:rsidR="00082A3E" w:rsidRDefault="00082A3E" w:rsidP="005D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00000A87" w:usb1="00000000"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4BEAC" w14:textId="77777777" w:rsidR="00082A3E" w:rsidRDefault="00082A3E" w:rsidP="005D2C2D">
      <w:r>
        <w:separator/>
      </w:r>
    </w:p>
  </w:footnote>
  <w:footnote w:type="continuationSeparator" w:id="0">
    <w:p w14:paraId="05B876FF" w14:textId="77777777" w:rsidR="00082A3E" w:rsidRDefault="00082A3E" w:rsidP="005D2C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E68A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D25039"/>
    <w:multiLevelType w:val="hybridMultilevel"/>
    <w:tmpl w:val="EB3CE560"/>
    <w:lvl w:ilvl="0" w:tplc="FCC6C2F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581ED0"/>
    <w:multiLevelType w:val="hybridMultilevel"/>
    <w:tmpl w:val="EB3CE560"/>
    <w:lvl w:ilvl="0" w:tplc="FCC6C2F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A9258A"/>
    <w:multiLevelType w:val="hybridMultilevel"/>
    <w:tmpl w:val="EB3CE560"/>
    <w:lvl w:ilvl="0" w:tplc="FCC6C2F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720968"/>
    <w:multiLevelType w:val="hybridMultilevel"/>
    <w:tmpl w:val="B240AF36"/>
    <w:lvl w:ilvl="0" w:tplc="1834C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7520EA"/>
    <w:multiLevelType w:val="hybridMultilevel"/>
    <w:tmpl w:val="D432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24"/>
    <w:rsid w:val="00012564"/>
    <w:rsid w:val="00015596"/>
    <w:rsid w:val="00022990"/>
    <w:rsid w:val="00032077"/>
    <w:rsid w:val="00040B1B"/>
    <w:rsid w:val="0004365A"/>
    <w:rsid w:val="00047920"/>
    <w:rsid w:val="00053DB1"/>
    <w:rsid w:val="000557E8"/>
    <w:rsid w:val="00063BB6"/>
    <w:rsid w:val="00082A3E"/>
    <w:rsid w:val="00085E10"/>
    <w:rsid w:val="00091CAE"/>
    <w:rsid w:val="00095C97"/>
    <w:rsid w:val="000A0507"/>
    <w:rsid w:val="000A5527"/>
    <w:rsid w:val="000B334E"/>
    <w:rsid w:val="000B467D"/>
    <w:rsid w:val="000C1E1E"/>
    <w:rsid w:val="000C77C5"/>
    <w:rsid w:val="000D0F9B"/>
    <w:rsid w:val="00106C01"/>
    <w:rsid w:val="00107781"/>
    <w:rsid w:val="00115028"/>
    <w:rsid w:val="00120759"/>
    <w:rsid w:val="00136E10"/>
    <w:rsid w:val="00152CD8"/>
    <w:rsid w:val="00156A4E"/>
    <w:rsid w:val="00167720"/>
    <w:rsid w:val="001735FE"/>
    <w:rsid w:val="00175CFD"/>
    <w:rsid w:val="00177473"/>
    <w:rsid w:val="00181F1D"/>
    <w:rsid w:val="00182037"/>
    <w:rsid w:val="0018282E"/>
    <w:rsid w:val="001A083B"/>
    <w:rsid w:val="001A5E21"/>
    <w:rsid w:val="001B0F24"/>
    <w:rsid w:val="001C6C9F"/>
    <w:rsid w:val="001D2D9C"/>
    <w:rsid w:val="001E4598"/>
    <w:rsid w:val="001E4899"/>
    <w:rsid w:val="001F0A40"/>
    <w:rsid w:val="001F49F7"/>
    <w:rsid w:val="001F7E65"/>
    <w:rsid w:val="00207163"/>
    <w:rsid w:val="00216899"/>
    <w:rsid w:val="00221720"/>
    <w:rsid w:val="00230B78"/>
    <w:rsid w:val="00232539"/>
    <w:rsid w:val="00244DB6"/>
    <w:rsid w:val="0024715D"/>
    <w:rsid w:val="00256CC5"/>
    <w:rsid w:val="00270DFD"/>
    <w:rsid w:val="0027317F"/>
    <w:rsid w:val="00286D67"/>
    <w:rsid w:val="00291C58"/>
    <w:rsid w:val="002B1603"/>
    <w:rsid w:val="002C543F"/>
    <w:rsid w:val="002D26B1"/>
    <w:rsid w:val="002D2B54"/>
    <w:rsid w:val="002D5643"/>
    <w:rsid w:val="002F2398"/>
    <w:rsid w:val="002F48A4"/>
    <w:rsid w:val="002F704C"/>
    <w:rsid w:val="00305816"/>
    <w:rsid w:val="00306A61"/>
    <w:rsid w:val="00323FA6"/>
    <w:rsid w:val="00331FF5"/>
    <w:rsid w:val="003352B2"/>
    <w:rsid w:val="00353B14"/>
    <w:rsid w:val="003547B4"/>
    <w:rsid w:val="00357235"/>
    <w:rsid w:val="00357421"/>
    <w:rsid w:val="003669A3"/>
    <w:rsid w:val="003706BC"/>
    <w:rsid w:val="00377F26"/>
    <w:rsid w:val="00386CA2"/>
    <w:rsid w:val="003901FD"/>
    <w:rsid w:val="003943CF"/>
    <w:rsid w:val="003A435B"/>
    <w:rsid w:val="003B3DB1"/>
    <w:rsid w:val="003C25DF"/>
    <w:rsid w:val="003C5241"/>
    <w:rsid w:val="003E29D2"/>
    <w:rsid w:val="00401598"/>
    <w:rsid w:val="00414768"/>
    <w:rsid w:val="00415A9C"/>
    <w:rsid w:val="00425BD6"/>
    <w:rsid w:val="00432F94"/>
    <w:rsid w:val="004526C0"/>
    <w:rsid w:val="0045539D"/>
    <w:rsid w:val="0046777A"/>
    <w:rsid w:val="00487D4A"/>
    <w:rsid w:val="00491E54"/>
    <w:rsid w:val="004927C5"/>
    <w:rsid w:val="004B7456"/>
    <w:rsid w:val="004D000F"/>
    <w:rsid w:val="004D1BC6"/>
    <w:rsid w:val="004D2E50"/>
    <w:rsid w:val="005015E9"/>
    <w:rsid w:val="00517D70"/>
    <w:rsid w:val="00525527"/>
    <w:rsid w:val="0053051C"/>
    <w:rsid w:val="005317E4"/>
    <w:rsid w:val="00551AA1"/>
    <w:rsid w:val="00562379"/>
    <w:rsid w:val="00563654"/>
    <w:rsid w:val="00575BA8"/>
    <w:rsid w:val="005A0476"/>
    <w:rsid w:val="005B70D1"/>
    <w:rsid w:val="005C0B89"/>
    <w:rsid w:val="005C72B8"/>
    <w:rsid w:val="005D10CC"/>
    <w:rsid w:val="005D2C2D"/>
    <w:rsid w:val="005D6D04"/>
    <w:rsid w:val="005E756C"/>
    <w:rsid w:val="00601C88"/>
    <w:rsid w:val="006079B9"/>
    <w:rsid w:val="00614AAC"/>
    <w:rsid w:val="00627761"/>
    <w:rsid w:val="006471B4"/>
    <w:rsid w:val="0064732D"/>
    <w:rsid w:val="00650A98"/>
    <w:rsid w:val="00652C56"/>
    <w:rsid w:val="00660907"/>
    <w:rsid w:val="0067718F"/>
    <w:rsid w:val="006779C4"/>
    <w:rsid w:val="00691DE5"/>
    <w:rsid w:val="006A1FCD"/>
    <w:rsid w:val="006B5660"/>
    <w:rsid w:val="006D6EAE"/>
    <w:rsid w:val="006E3713"/>
    <w:rsid w:val="00703579"/>
    <w:rsid w:val="00706FCA"/>
    <w:rsid w:val="00707600"/>
    <w:rsid w:val="00723E04"/>
    <w:rsid w:val="00732ADC"/>
    <w:rsid w:val="007428EF"/>
    <w:rsid w:val="00745054"/>
    <w:rsid w:val="00746A29"/>
    <w:rsid w:val="00746A5D"/>
    <w:rsid w:val="007604AC"/>
    <w:rsid w:val="00770D2C"/>
    <w:rsid w:val="00780DB9"/>
    <w:rsid w:val="0079039E"/>
    <w:rsid w:val="0079763E"/>
    <w:rsid w:val="00797C85"/>
    <w:rsid w:val="007A4984"/>
    <w:rsid w:val="007C35E3"/>
    <w:rsid w:val="007D455D"/>
    <w:rsid w:val="007E2313"/>
    <w:rsid w:val="007F2323"/>
    <w:rsid w:val="007F5BD7"/>
    <w:rsid w:val="008141EA"/>
    <w:rsid w:val="00822784"/>
    <w:rsid w:val="0082356C"/>
    <w:rsid w:val="008258D1"/>
    <w:rsid w:val="008351AD"/>
    <w:rsid w:val="0084153C"/>
    <w:rsid w:val="00843CA0"/>
    <w:rsid w:val="00846710"/>
    <w:rsid w:val="008532A3"/>
    <w:rsid w:val="00855139"/>
    <w:rsid w:val="008559CB"/>
    <w:rsid w:val="00857B78"/>
    <w:rsid w:val="00863CB4"/>
    <w:rsid w:val="008C103C"/>
    <w:rsid w:val="008C186F"/>
    <w:rsid w:val="008C21BE"/>
    <w:rsid w:val="008C45AE"/>
    <w:rsid w:val="008D2BE3"/>
    <w:rsid w:val="008D6A5C"/>
    <w:rsid w:val="008E2F78"/>
    <w:rsid w:val="008E2F91"/>
    <w:rsid w:val="008E3EA7"/>
    <w:rsid w:val="008E4F2D"/>
    <w:rsid w:val="008F0B4E"/>
    <w:rsid w:val="008F3E06"/>
    <w:rsid w:val="00910830"/>
    <w:rsid w:val="00912B93"/>
    <w:rsid w:val="00920DF7"/>
    <w:rsid w:val="00934F04"/>
    <w:rsid w:val="009464D9"/>
    <w:rsid w:val="00957430"/>
    <w:rsid w:val="00965A36"/>
    <w:rsid w:val="009709C1"/>
    <w:rsid w:val="00976CA2"/>
    <w:rsid w:val="00981491"/>
    <w:rsid w:val="00982FA0"/>
    <w:rsid w:val="00991CFF"/>
    <w:rsid w:val="009A58C1"/>
    <w:rsid w:val="009A65A4"/>
    <w:rsid w:val="009A7CBA"/>
    <w:rsid w:val="009B18F1"/>
    <w:rsid w:val="009C638B"/>
    <w:rsid w:val="009F0A99"/>
    <w:rsid w:val="009F2069"/>
    <w:rsid w:val="009F53B9"/>
    <w:rsid w:val="009F7E96"/>
    <w:rsid w:val="00A01EFC"/>
    <w:rsid w:val="00A06DD9"/>
    <w:rsid w:val="00A06F3E"/>
    <w:rsid w:val="00A07CA2"/>
    <w:rsid w:val="00A539E7"/>
    <w:rsid w:val="00A630A5"/>
    <w:rsid w:val="00A63A0D"/>
    <w:rsid w:val="00A63E88"/>
    <w:rsid w:val="00A75EEA"/>
    <w:rsid w:val="00A872E9"/>
    <w:rsid w:val="00A94717"/>
    <w:rsid w:val="00A949A8"/>
    <w:rsid w:val="00AB2825"/>
    <w:rsid w:val="00AB7099"/>
    <w:rsid w:val="00AC58D1"/>
    <w:rsid w:val="00AD1DB7"/>
    <w:rsid w:val="00AD6493"/>
    <w:rsid w:val="00AE40EF"/>
    <w:rsid w:val="00B02B15"/>
    <w:rsid w:val="00B1118F"/>
    <w:rsid w:val="00B200BE"/>
    <w:rsid w:val="00B24112"/>
    <w:rsid w:val="00B3206A"/>
    <w:rsid w:val="00B55015"/>
    <w:rsid w:val="00B614D7"/>
    <w:rsid w:val="00B706E8"/>
    <w:rsid w:val="00B800C3"/>
    <w:rsid w:val="00B81725"/>
    <w:rsid w:val="00B857A8"/>
    <w:rsid w:val="00B90164"/>
    <w:rsid w:val="00B96E28"/>
    <w:rsid w:val="00BB0471"/>
    <w:rsid w:val="00BB7518"/>
    <w:rsid w:val="00BD3F2D"/>
    <w:rsid w:val="00BD70B0"/>
    <w:rsid w:val="00BE0592"/>
    <w:rsid w:val="00BF55CD"/>
    <w:rsid w:val="00BF7B9F"/>
    <w:rsid w:val="00C03867"/>
    <w:rsid w:val="00C344F9"/>
    <w:rsid w:val="00C50AFE"/>
    <w:rsid w:val="00C517A2"/>
    <w:rsid w:val="00C75085"/>
    <w:rsid w:val="00C751A7"/>
    <w:rsid w:val="00C94577"/>
    <w:rsid w:val="00CA049D"/>
    <w:rsid w:val="00CC45CD"/>
    <w:rsid w:val="00CD2400"/>
    <w:rsid w:val="00CD55E9"/>
    <w:rsid w:val="00CE107A"/>
    <w:rsid w:val="00D175A5"/>
    <w:rsid w:val="00D17C58"/>
    <w:rsid w:val="00D2664A"/>
    <w:rsid w:val="00D26E31"/>
    <w:rsid w:val="00D2755A"/>
    <w:rsid w:val="00D446E6"/>
    <w:rsid w:val="00D51315"/>
    <w:rsid w:val="00D51BA0"/>
    <w:rsid w:val="00D82F10"/>
    <w:rsid w:val="00D8320D"/>
    <w:rsid w:val="00D85C99"/>
    <w:rsid w:val="00D9270F"/>
    <w:rsid w:val="00D92CC5"/>
    <w:rsid w:val="00DB1DF1"/>
    <w:rsid w:val="00DB4493"/>
    <w:rsid w:val="00DB6C4F"/>
    <w:rsid w:val="00DC74AE"/>
    <w:rsid w:val="00DD56CC"/>
    <w:rsid w:val="00DD6071"/>
    <w:rsid w:val="00DD7856"/>
    <w:rsid w:val="00DE6E9B"/>
    <w:rsid w:val="00DE7BC6"/>
    <w:rsid w:val="00DF170A"/>
    <w:rsid w:val="00DF26B3"/>
    <w:rsid w:val="00E00E0D"/>
    <w:rsid w:val="00E12CA7"/>
    <w:rsid w:val="00E21C83"/>
    <w:rsid w:val="00E23B74"/>
    <w:rsid w:val="00E259B7"/>
    <w:rsid w:val="00E27644"/>
    <w:rsid w:val="00E27933"/>
    <w:rsid w:val="00E33216"/>
    <w:rsid w:val="00E3587C"/>
    <w:rsid w:val="00E35D8A"/>
    <w:rsid w:val="00E53CBC"/>
    <w:rsid w:val="00E5445E"/>
    <w:rsid w:val="00E66C5A"/>
    <w:rsid w:val="00E7600D"/>
    <w:rsid w:val="00E8287F"/>
    <w:rsid w:val="00E8631D"/>
    <w:rsid w:val="00E8679A"/>
    <w:rsid w:val="00EA1B3C"/>
    <w:rsid w:val="00EA3EE7"/>
    <w:rsid w:val="00EC1AD3"/>
    <w:rsid w:val="00EC1E90"/>
    <w:rsid w:val="00EC316A"/>
    <w:rsid w:val="00EC3256"/>
    <w:rsid w:val="00EC5FC0"/>
    <w:rsid w:val="00ED02A4"/>
    <w:rsid w:val="00ED2037"/>
    <w:rsid w:val="00ED2D7E"/>
    <w:rsid w:val="00ED4141"/>
    <w:rsid w:val="00EE30E9"/>
    <w:rsid w:val="00EF116E"/>
    <w:rsid w:val="00EF1B86"/>
    <w:rsid w:val="00F11B14"/>
    <w:rsid w:val="00F135E9"/>
    <w:rsid w:val="00F14B47"/>
    <w:rsid w:val="00F22295"/>
    <w:rsid w:val="00F25962"/>
    <w:rsid w:val="00F2790B"/>
    <w:rsid w:val="00F41938"/>
    <w:rsid w:val="00F57AA4"/>
    <w:rsid w:val="00F6076D"/>
    <w:rsid w:val="00F677EE"/>
    <w:rsid w:val="00F91E8C"/>
    <w:rsid w:val="00F952F6"/>
    <w:rsid w:val="00FA04F7"/>
    <w:rsid w:val="00FA20C9"/>
    <w:rsid w:val="00FA7C63"/>
    <w:rsid w:val="00FB7028"/>
    <w:rsid w:val="00FC12C8"/>
    <w:rsid w:val="00FC411D"/>
    <w:rsid w:val="00FE52BF"/>
    <w:rsid w:val="00FE58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888A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8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C45CD"/>
    <w:rPr>
      <w:rFonts w:ascii="Lucida Grande" w:hAnsi="Lucida Grande" w:cs="Lucida Grande"/>
      <w:sz w:val="18"/>
      <w:szCs w:val="18"/>
    </w:rPr>
  </w:style>
  <w:style w:type="character" w:customStyle="1" w:styleId="Char">
    <w:name w:val="批注框文本 Char"/>
    <w:basedOn w:val="a0"/>
    <w:link w:val="a4"/>
    <w:rsid w:val="00CC45CD"/>
    <w:rPr>
      <w:rFonts w:ascii="Lucida Grande" w:hAnsi="Lucida Grande" w:cs="Lucida Grande"/>
      <w:sz w:val="18"/>
      <w:szCs w:val="18"/>
      <w:lang w:eastAsia="en-GB"/>
    </w:rPr>
  </w:style>
  <w:style w:type="paragraph" w:styleId="a5">
    <w:name w:val="header"/>
    <w:basedOn w:val="a"/>
    <w:link w:val="Char0"/>
    <w:rsid w:val="005D2C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D2C2D"/>
    <w:rPr>
      <w:sz w:val="18"/>
      <w:szCs w:val="18"/>
      <w:lang w:eastAsia="en-GB"/>
    </w:rPr>
  </w:style>
  <w:style w:type="paragraph" w:styleId="a6">
    <w:name w:val="footer"/>
    <w:basedOn w:val="a"/>
    <w:link w:val="Char1"/>
    <w:rsid w:val="005D2C2D"/>
    <w:pPr>
      <w:tabs>
        <w:tab w:val="center" w:pos="4153"/>
        <w:tab w:val="right" w:pos="8306"/>
      </w:tabs>
      <w:snapToGrid w:val="0"/>
    </w:pPr>
    <w:rPr>
      <w:sz w:val="18"/>
      <w:szCs w:val="18"/>
    </w:rPr>
  </w:style>
  <w:style w:type="character" w:customStyle="1" w:styleId="Char1">
    <w:name w:val="页脚 Char"/>
    <w:basedOn w:val="a0"/>
    <w:link w:val="a6"/>
    <w:rsid w:val="005D2C2D"/>
    <w:rPr>
      <w:sz w:val="18"/>
      <w:szCs w:val="18"/>
      <w:lang w:eastAsia="en-GB"/>
    </w:rPr>
  </w:style>
  <w:style w:type="character" w:styleId="a7">
    <w:name w:val="Strong"/>
    <w:uiPriority w:val="22"/>
    <w:qFormat/>
    <w:rsid w:val="00D832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8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C45CD"/>
    <w:rPr>
      <w:rFonts w:ascii="Lucida Grande" w:hAnsi="Lucida Grande" w:cs="Lucida Grande"/>
      <w:sz w:val="18"/>
      <w:szCs w:val="18"/>
    </w:rPr>
  </w:style>
  <w:style w:type="character" w:customStyle="1" w:styleId="Char">
    <w:name w:val="批注框文本 Char"/>
    <w:basedOn w:val="a0"/>
    <w:link w:val="a4"/>
    <w:rsid w:val="00CC45CD"/>
    <w:rPr>
      <w:rFonts w:ascii="Lucida Grande" w:hAnsi="Lucida Grande" w:cs="Lucida Grande"/>
      <w:sz w:val="18"/>
      <w:szCs w:val="18"/>
      <w:lang w:eastAsia="en-GB"/>
    </w:rPr>
  </w:style>
  <w:style w:type="paragraph" w:styleId="a5">
    <w:name w:val="header"/>
    <w:basedOn w:val="a"/>
    <w:link w:val="Char0"/>
    <w:rsid w:val="005D2C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D2C2D"/>
    <w:rPr>
      <w:sz w:val="18"/>
      <w:szCs w:val="18"/>
      <w:lang w:eastAsia="en-GB"/>
    </w:rPr>
  </w:style>
  <w:style w:type="paragraph" w:styleId="a6">
    <w:name w:val="footer"/>
    <w:basedOn w:val="a"/>
    <w:link w:val="Char1"/>
    <w:rsid w:val="005D2C2D"/>
    <w:pPr>
      <w:tabs>
        <w:tab w:val="center" w:pos="4153"/>
        <w:tab w:val="right" w:pos="8306"/>
      </w:tabs>
      <w:snapToGrid w:val="0"/>
    </w:pPr>
    <w:rPr>
      <w:sz w:val="18"/>
      <w:szCs w:val="18"/>
    </w:rPr>
  </w:style>
  <w:style w:type="character" w:customStyle="1" w:styleId="Char1">
    <w:name w:val="页脚 Char"/>
    <w:basedOn w:val="a0"/>
    <w:link w:val="a6"/>
    <w:rsid w:val="005D2C2D"/>
    <w:rPr>
      <w:sz w:val="18"/>
      <w:szCs w:val="18"/>
      <w:lang w:eastAsia="en-GB"/>
    </w:rPr>
  </w:style>
  <w:style w:type="character" w:styleId="a7">
    <w:name w:val="Strong"/>
    <w:uiPriority w:val="22"/>
    <w:qFormat/>
    <w:rsid w:val="00D83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02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9F67-5666-49A0-93E4-0C88A8F1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3650</Words>
  <Characters>20810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Advances in featal imaging have improved our detection rate of craniofacial abnormalities in utero</vt:lpstr>
    </vt:vector>
  </TitlesOfParts>
  <Company>West Middlesex University Hospital</Company>
  <LinksUpToDate>false</LinksUpToDate>
  <CharactersWithSpaces>24412</CharactersWithSpaces>
  <SharedDoc>false</SharedDoc>
  <HLinks>
    <vt:vector size="168" baseType="variant">
      <vt:variant>
        <vt:i4>5767294</vt:i4>
      </vt:variant>
      <vt:variant>
        <vt:i4>81</vt:i4>
      </vt:variant>
      <vt:variant>
        <vt:i4>0</vt:i4>
      </vt:variant>
      <vt:variant>
        <vt:i4>5</vt:i4>
      </vt:variant>
      <vt:variant>
        <vt:lpwstr>http://www.ncbi.nlm.nih.gov/pubmed?term=Lucato%20LT%255BAuthor%255D&amp;cauthor=true&amp;cauthor_uid=23084215</vt:lpwstr>
      </vt:variant>
      <vt:variant>
        <vt:lpwstr/>
      </vt:variant>
      <vt:variant>
        <vt:i4>2555968</vt:i4>
      </vt:variant>
      <vt:variant>
        <vt:i4>78</vt:i4>
      </vt:variant>
      <vt:variant>
        <vt:i4>0</vt:i4>
      </vt:variant>
      <vt:variant>
        <vt:i4>5</vt:i4>
      </vt:variant>
      <vt:variant>
        <vt:lpwstr>http://www.ncbi.nlm.nih.gov/pubmed?term=Francisco%20RP%255BAuthor%255D&amp;cauthor=true&amp;cauthor_uid=23084215</vt:lpwstr>
      </vt:variant>
      <vt:variant>
        <vt:lpwstr/>
      </vt:variant>
      <vt:variant>
        <vt:i4>1835061</vt:i4>
      </vt:variant>
      <vt:variant>
        <vt:i4>75</vt:i4>
      </vt:variant>
      <vt:variant>
        <vt:i4>0</vt:i4>
      </vt:variant>
      <vt:variant>
        <vt:i4>5</vt:i4>
      </vt:variant>
      <vt:variant>
        <vt:lpwstr>http://www.ncbi.nlm.nih.gov/pubmed?term=Okumura%20M%255BAuthor%255D&amp;cauthor=true&amp;cauthor_uid=23084215</vt:lpwstr>
      </vt:variant>
      <vt:variant>
        <vt:lpwstr/>
      </vt:variant>
      <vt:variant>
        <vt:i4>1835059</vt:i4>
      </vt:variant>
      <vt:variant>
        <vt:i4>72</vt:i4>
      </vt:variant>
      <vt:variant>
        <vt:i4>0</vt:i4>
      </vt:variant>
      <vt:variant>
        <vt:i4>5</vt:i4>
      </vt:variant>
      <vt:variant>
        <vt:lpwstr>http://www.ncbi.nlm.nih.gov/pubmed?term=Bentley%20R%255BAuthor%255D&amp;cauthor=true&amp;cauthor_uid=22137638</vt:lpwstr>
      </vt:variant>
      <vt:variant>
        <vt:lpwstr/>
      </vt:variant>
      <vt:variant>
        <vt:i4>6619151</vt:i4>
      </vt:variant>
      <vt:variant>
        <vt:i4>69</vt:i4>
      </vt:variant>
      <vt:variant>
        <vt:i4>0</vt:i4>
      </vt:variant>
      <vt:variant>
        <vt:i4>5</vt:i4>
      </vt:variant>
      <vt:variant>
        <vt:lpwstr>http://www.ncbi.nlm.nih.gov/pubmed?term=Connor%20S%255BAuthor%255D&amp;cauthor=true&amp;cauthor_uid=22137638</vt:lpwstr>
      </vt:variant>
      <vt:variant>
        <vt:lpwstr/>
      </vt:variant>
      <vt:variant>
        <vt:i4>1900591</vt:i4>
      </vt:variant>
      <vt:variant>
        <vt:i4>66</vt:i4>
      </vt:variant>
      <vt:variant>
        <vt:i4>0</vt:i4>
      </vt:variant>
      <vt:variant>
        <vt:i4>5</vt:i4>
      </vt:variant>
      <vt:variant>
        <vt:lpwstr>http://www.ncbi.nlm.nih.gov/pubmed?term=Dua%20R%255BAuthor%255D&amp;cauthor=true&amp;cauthor_uid=22137638</vt:lpwstr>
      </vt:variant>
      <vt:variant>
        <vt:lpwstr/>
      </vt:variant>
      <vt:variant>
        <vt:i4>6291487</vt:i4>
      </vt:variant>
      <vt:variant>
        <vt:i4>63</vt:i4>
      </vt:variant>
      <vt:variant>
        <vt:i4>0</vt:i4>
      </vt:variant>
      <vt:variant>
        <vt:i4>5</vt:i4>
      </vt:variant>
      <vt:variant>
        <vt:lpwstr>http://www.ncbi.nlm.nih.gov/pubmed?term=Beegun%20I%255BAuthor%255D&amp;cauthor=true&amp;cauthor_uid=22137638</vt:lpwstr>
      </vt:variant>
      <vt:variant>
        <vt:lpwstr/>
      </vt:variant>
      <vt:variant>
        <vt:i4>3276817</vt:i4>
      </vt:variant>
      <vt:variant>
        <vt:i4>60</vt:i4>
      </vt:variant>
      <vt:variant>
        <vt:i4>0</vt:i4>
      </vt:variant>
      <vt:variant>
        <vt:i4>5</vt:i4>
      </vt:variant>
      <vt:variant>
        <vt:lpwstr>http://www.ncbi.nlm.nih.gov/pubmed?term=Hull%20AD%255BAuthor%255D&amp;cauthor=true&amp;cauthor_uid=12383332</vt:lpwstr>
      </vt:variant>
      <vt:variant>
        <vt:lpwstr/>
      </vt:variant>
      <vt:variant>
        <vt:i4>3080267</vt:i4>
      </vt:variant>
      <vt:variant>
        <vt:i4>57</vt:i4>
      </vt:variant>
      <vt:variant>
        <vt:i4>0</vt:i4>
      </vt:variant>
      <vt:variant>
        <vt:i4>5</vt:i4>
      </vt:variant>
      <vt:variant>
        <vt:lpwstr>http://www.ncbi.nlm.nih.gov/pubmed?term=Pretorius%20DH%255BAuthor%255D&amp;cauthor=true&amp;cauthor_uid=12383332</vt:lpwstr>
      </vt:variant>
      <vt:variant>
        <vt:lpwstr/>
      </vt:variant>
      <vt:variant>
        <vt:i4>4522110</vt:i4>
      </vt:variant>
      <vt:variant>
        <vt:i4>54</vt:i4>
      </vt:variant>
      <vt:variant>
        <vt:i4>0</vt:i4>
      </vt:variant>
      <vt:variant>
        <vt:i4>5</vt:i4>
      </vt:variant>
      <vt:variant>
        <vt:lpwstr>http://www.ncbi.nlm.nih.gov/pubmed?term=Chmait%20RH%255BAuthor%255D&amp;cauthor=true&amp;cauthor_uid=12383332</vt:lpwstr>
      </vt:variant>
      <vt:variant>
        <vt:lpwstr/>
      </vt:variant>
      <vt:variant>
        <vt:i4>1179705</vt:i4>
      </vt:variant>
      <vt:variant>
        <vt:i4>51</vt:i4>
      </vt:variant>
      <vt:variant>
        <vt:i4>0</vt:i4>
      </vt:variant>
      <vt:variant>
        <vt:i4>5</vt:i4>
      </vt:variant>
      <vt:variant>
        <vt:lpwstr>http://www.ncbi.nlm.nih.gov/pubmed?term=Beasley%20S%255BAuthor%255D&amp;cauthor=true&amp;cauthor_uid=23662685</vt:lpwstr>
      </vt:variant>
      <vt:variant>
        <vt:lpwstr/>
      </vt:variant>
      <vt:variant>
        <vt:i4>1966124</vt:i4>
      </vt:variant>
      <vt:variant>
        <vt:i4>48</vt:i4>
      </vt:variant>
      <vt:variant>
        <vt:i4>0</vt:i4>
      </vt:variant>
      <vt:variant>
        <vt:i4>5</vt:i4>
      </vt:variant>
      <vt:variant>
        <vt:lpwstr>http://www.ncbi.nlm.nih.gov/pubmed?term=Taghavi%20K%255BAuthor%255D&amp;cauthor=true&amp;cauthor_uid=23662685</vt:lpwstr>
      </vt:variant>
      <vt:variant>
        <vt:lpwstr/>
      </vt:variant>
      <vt:variant>
        <vt:i4>4390959</vt:i4>
      </vt:variant>
      <vt:variant>
        <vt:i4>45</vt:i4>
      </vt:variant>
      <vt:variant>
        <vt:i4>0</vt:i4>
      </vt:variant>
      <vt:variant>
        <vt:i4>5</vt:i4>
      </vt:variant>
      <vt:variant>
        <vt:lpwstr>http://www.ncbi.nlm.nih.gov/pubmed?term=Silvera%20VM%255BAuthor%255D&amp;cauthor=true&amp;cauthor_uid=23984207</vt:lpwstr>
      </vt:variant>
      <vt:variant>
        <vt:lpwstr/>
      </vt:variant>
      <vt:variant>
        <vt:i4>6094888</vt:i4>
      </vt:variant>
      <vt:variant>
        <vt:i4>42</vt:i4>
      </vt:variant>
      <vt:variant>
        <vt:i4>0</vt:i4>
      </vt:variant>
      <vt:variant>
        <vt:i4>5</vt:i4>
      </vt:variant>
      <vt:variant>
        <vt:lpwstr>http://www.ncbi.nlm.nih.gov/pubmed?term=Lin%20HW%255BAuthor%255D&amp;cauthor=true&amp;cauthor_uid=23984207</vt:lpwstr>
      </vt:variant>
      <vt:variant>
        <vt:lpwstr/>
      </vt:variant>
      <vt:variant>
        <vt:i4>3670108</vt:i4>
      </vt:variant>
      <vt:variant>
        <vt:i4>39</vt:i4>
      </vt:variant>
      <vt:variant>
        <vt:i4>0</vt:i4>
      </vt:variant>
      <vt:variant>
        <vt:i4>5</vt:i4>
      </vt:variant>
      <vt:variant>
        <vt:lpwstr>http://www.ncbi.nlm.nih.gov/pubmed?term=Ajose-Popoola%20O%255BAuthor%255D&amp;cauthor=true&amp;cauthor_uid=23984207</vt:lpwstr>
      </vt:variant>
      <vt:variant>
        <vt:lpwstr/>
      </vt:variant>
      <vt:variant>
        <vt:i4>5570595</vt:i4>
      </vt:variant>
      <vt:variant>
        <vt:i4>36</vt:i4>
      </vt:variant>
      <vt:variant>
        <vt:i4>0</vt:i4>
      </vt:variant>
      <vt:variant>
        <vt:i4>5</vt:i4>
      </vt:variant>
      <vt:variant>
        <vt:lpwstr>http://www.ncbi.nlm.nih.gov/pubmed?term=De%20Felice%20C%255BAuthor%255D&amp;cauthor=true&amp;cauthor_uid=21331541</vt:lpwstr>
      </vt:variant>
      <vt:variant>
        <vt:lpwstr/>
      </vt:variant>
      <vt:variant>
        <vt:i4>2687006</vt:i4>
      </vt:variant>
      <vt:variant>
        <vt:i4>33</vt:i4>
      </vt:variant>
      <vt:variant>
        <vt:i4>0</vt:i4>
      </vt:variant>
      <vt:variant>
        <vt:i4>5</vt:i4>
      </vt:variant>
      <vt:variant>
        <vt:lpwstr>http://www.ncbi.nlm.nih.gov/pubmed?term=Bonasoni%20MP%255BAuthor%255D&amp;cauthor=true&amp;cauthor_uid=21331541</vt:lpwstr>
      </vt:variant>
      <vt:variant>
        <vt:lpwstr/>
      </vt:variant>
      <vt:variant>
        <vt:i4>1179774</vt:i4>
      </vt:variant>
      <vt:variant>
        <vt:i4>30</vt:i4>
      </vt:variant>
      <vt:variant>
        <vt:i4>0</vt:i4>
      </vt:variant>
      <vt:variant>
        <vt:i4>5</vt:i4>
      </vt:variant>
      <vt:variant>
        <vt:lpwstr>http://www.ncbi.nlm.nih.gov/pubmed?term=Lituania%20M%255BAuthor%255D&amp;cauthor=true&amp;cauthor_uid=21331541</vt:lpwstr>
      </vt:variant>
      <vt:variant>
        <vt:lpwstr/>
      </vt:variant>
      <vt:variant>
        <vt:i4>6946892</vt:i4>
      </vt:variant>
      <vt:variant>
        <vt:i4>27</vt:i4>
      </vt:variant>
      <vt:variant>
        <vt:i4>0</vt:i4>
      </vt:variant>
      <vt:variant>
        <vt:i4>5</vt:i4>
      </vt:variant>
      <vt:variant>
        <vt:lpwstr>http://www.ncbi.nlm.nih.gov/pubmed?term=Tonni%20G%255BAuthor%255D&amp;cauthor=true&amp;cauthor_uid=21331541</vt:lpwstr>
      </vt:variant>
      <vt:variant>
        <vt:lpwstr/>
      </vt:variant>
      <vt:variant>
        <vt:i4>7405594</vt:i4>
      </vt:variant>
      <vt:variant>
        <vt:i4>24</vt:i4>
      </vt:variant>
      <vt:variant>
        <vt:i4>0</vt:i4>
      </vt:variant>
      <vt:variant>
        <vt:i4>5</vt:i4>
      </vt:variant>
      <vt:variant>
        <vt:lpwstr>http://www.ncbi.nlm.nih.gov/pubmed?term=Hargett%20IR%255BAuthor%255D&amp;cauthor=true&amp;cauthor_uid=4159440</vt:lpwstr>
      </vt:variant>
      <vt:variant>
        <vt:lpwstr/>
      </vt:variant>
      <vt:variant>
        <vt:i4>4194339</vt:i4>
      </vt:variant>
      <vt:variant>
        <vt:i4>21</vt:i4>
      </vt:variant>
      <vt:variant>
        <vt:i4>0</vt:i4>
      </vt:variant>
      <vt:variant>
        <vt:i4>5</vt:i4>
      </vt:variant>
      <vt:variant>
        <vt:lpwstr>http://www.ncbi.nlm.nih.gov/pubmed?term=Callicott%20JH%20Jr%255BAuthor%255D&amp;cauthor=true&amp;cauthor_uid=4159440</vt:lpwstr>
      </vt:variant>
      <vt:variant>
        <vt:lpwstr/>
      </vt:variant>
      <vt:variant>
        <vt:i4>7667725</vt:i4>
      </vt:variant>
      <vt:variant>
        <vt:i4>18</vt:i4>
      </vt:variant>
      <vt:variant>
        <vt:i4>0</vt:i4>
      </vt:variant>
      <vt:variant>
        <vt:i4>5</vt:i4>
      </vt:variant>
      <vt:variant>
        <vt:lpwstr>http://www.ncbi.nlm.nih.gov/pubmed?term=Strauss%20RB%255BAuthor%255D&amp;cauthor=true&amp;cauthor_uid=4159440</vt:lpwstr>
      </vt:variant>
      <vt:variant>
        <vt:lpwstr/>
      </vt:variant>
      <vt:variant>
        <vt:i4>4849784</vt:i4>
      </vt:variant>
      <vt:variant>
        <vt:i4>15</vt:i4>
      </vt:variant>
      <vt:variant>
        <vt:i4>0</vt:i4>
      </vt:variant>
      <vt:variant>
        <vt:i4>5</vt:i4>
      </vt:variant>
      <vt:variant>
        <vt:lpwstr>http://www.ncbi.nlm.nih.gov/pubmed?term=Berg%25C3%25A9%20SJ%255BAuthor%255D&amp;cauthor=true&amp;cauthor_uid=19860526</vt:lpwstr>
      </vt:variant>
      <vt:variant>
        <vt:lpwstr/>
      </vt:variant>
      <vt:variant>
        <vt:i4>3407894</vt:i4>
      </vt:variant>
      <vt:variant>
        <vt:i4>12</vt:i4>
      </vt:variant>
      <vt:variant>
        <vt:i4>0</vt:i4>
      </vt:variant>
      <vt:variant>
        <vt:i4>5</vt:i4>
      </vt:variant>
      <vt:variant>
        <vt:lpwstr>http://www.ncbi.nlm.nih.gov/pubmed?term=Borstlap%20WA%255BAuthor%255D&amp;cauthor=true&amp;cauthor_uid=19860526</vt:lpwstr>
      </vt:variant>
      <vt:variant>
        <vt:lpwstr/>
      </vt:variant>
      <vt:variant>
        <vt:i4>5701738</vt:i4>
      </vt:variant>
      <vt:variant>
        <vt:i4>9</vt:i4>
      </vt:variant>
      <vt:variant>
        <vt:i4>0</vt:i4>
      </vt:variant>
      <vt:variant>
        <vt:i4>5</vt:i4>
      </vt:variant>
      <vt:variant>
        <vt:lpwstr>http://www.ncbi.nlm.nih.gov/pubmed?term=Carels%20CE%255BAuthor%255D&amp;cauthor=true&amp;cauthor_uid=19860526</vt:lpwstr>
      </vt:variant>
      <vt:variant>
        <vt:lpwstr/>
      </vt:variant>
      <vt:variant>
        <vt:i4>1441892</vt:i4>
      </vt:variant>
      <vt:variant>
        <vt:i4>6</vt:i4>
      </vt:variant>
      <vt:variant>
        <vt:i4>0</vt:i4>
      </vt:variant>
      <vt:variant>
        <vt:i4>5</vt:i4>
      </vt:variant>
      <vt:variant>
        <vt:lpwstr>http://www.ncbi.nlm.nih.gov/pubmed?term=Hansmann%20M%255BAuthor%255D&amp;cauthor=true&amp;cauthor_uid=19860526</vt:lpwstr>
      </vt:variant>
      <vt:variant>
        <vt:lpwstr/>
      </vt:variant>
      <vt:variant>
        <vt:i4>7471120</vt:i4>
      </vt:variant>
      <vt:variant>
        <vt:i4>3</vt:i4>
      </vt:variant>
      <vt:variant>
        <vt:i4>0</vt:i4>
      </vt:variant>
      <vt:variant>
        <vt:i4>5</vt:i4>
      </vt:variant>
      <vt:variant>
        <vt:lpwstr>http://www.ncbi.nlm.nih.gov/pubmed?term=Wenghoefer%20M%255BAuthor%255D&amp;cauthor=true&amp;cauthor_uid=19860526</vt:lpwstr>
      </vt:variant>
      <vt:variant>
        <vt:lpwstr/>
      </vt:variant>
      <vt:variant>
        <vt:i4>5374051</vt:i4>
      </vt:variant>
      <vt:variant>
        <vt:i4>0</vt:i4>
      </vt:variant>
      <vt:variant>
        <vt:i4>0</vt:i4>
      </vt:variant>
      <vt:variant>
        <vt:i4>5</vt:i4>
      </vt:variant>
      <vt:variant>
        <vt:lpwstr>http://www.ncbi.nlm.nih.gov/pubmed?term=Ettema%20AM%255BAuthor%255D&amp;cauthor=true&amp;cauthor_uid=19860526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Advances in featal imaging have improved our detection rate of craniofacial abnormalities in utero</dc:title>
  <dc:creator>Administrator</dc:creator>
  <cp:lastModifiedBy>LS Ma</cp:lastModifiedBy>
  <cp:revision>2</cp:revision>
  <cp:lastPrinted>2014-06-04T11:29:00Z</cp:lastPrinted>
  <dcterms:created xsi:type="dcterms:W3CDTF">2014-07-12T00:54:00Z</dcterms:created>
  <dcterms:modified xsi:type="dcterms:W3CDTF">2014-07-12T00:54:00Z</dcterms:modified>
</cp:coreProperties>
</file>