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FB" w:rsidRPr="003E2167" w:rsidRDefault="006A0EFB" w:rsidP="00115EDF">
      <w:pPr>
        <w:pStyle w:val="p0"/>
        <w:widowControl w:val="0"/>
        <w:adjustRightInd w:val="0"/>
        <w:snapToGrid w:val="0"/>
        <w:spacing w:line="360" w:lineRule="auto"/>
        <w:jc w:val="both"/>
        <w:rPr>
          <w:rFonts w:ascii="Book Antiqua" w:eastAsia="方正古隶简体" w:hAnsi="Book Antiqua"/>
          <w:color w:val="000000" w:themeColor="text1"/>
          <w:sz w:val="24"/>
          <w:szCs w:val="24"/>
        </w:rPr>
      </w:pPr>
      <w:r w:rsidRPr="003E2167">
        <w:rPr>
          <w:rFonts w:ascii="Book Antiqua" w:eastAsia="方正古隶简体" w:hAnsi="Book Antiqua"/>
          <w:b/>
          <w:color w:val="000000" w:themeColor="text1"/>
          <w:sz w:val="24"/>
          <w:szCs w:val="24"/>
        </w:rPr>
        <w:t xml:space="preserve">Name of journal: </w:t>
      </w:r>
      <w:bookmarkStart w:id="0" w:name="OLE_LINK718"/>
      <w:bookmarkStart w:id="1" w:name="OLE_LINK719"/>
      <w:r w:rsidRPr="003E2167">
        <w:rPr>
          <w:rFonts w:ascii="Book Antiqua" w:eastAsia="方正古隶简体" w:hAnsi="Book Antiqua"/>
          <w:i/>
          <w:color w:val="000000" w:themeColor="text1"/>
          <w:sz w:val="24"/>
          <w:szCs w:val="24"/>
        </w:rPr>
        <w:t>World Journal of Gastroenterology</w:t>
      </w:r>
      <w:bookmarkEnd w:id="0"/>
      <w:bookmarkEnd w:id="1"/>
    </w:p>
    <w:p w:rsidR="006A0EFB" w:rsidRPr="003E2167" w:rsidRDefault="006A0EFB" w:rsidP="00115EDF">
      <w:pPr>
        <w:widowControl w:val="0"/>
        <w:adjustRightInd w:val="0"/>
        <w:snapToGrid w:val="0"/>
        <w:spacing w:after="0" w:line="360" w:lineRule="auto"/>
        <w:jc w:val="both"/>
        <w:rPr>
          <w:rFonts w:ascii="Book Antiqua" w:eastAsia="方正古隶简体" w:hAnsi="Book Antiqua" w:cs="宋体"/>
          <w:b/>
          <w:i/>
          <w:color w:val="000000" w:themeColor="text1"/>
          <w:lang w:eastAsia="zh-CN"/>
        </w:rPr>
      </w:pPr>
      <w:r w:rsidRPr="003E2167">
        <w:rPr>
          <w:rFonts w:ascii="Book Antiqua" w:eastAsia="方正古隶简体" w:hAnsi="Book Antiqua" w:cs="Arial"/>
          <w:b/>
          <w:color w:val="000000" w:themeColor="text1"/>
        </w:rPr>
        <w:t xml:space="preserve">ESPS Manuscript NO: </w:t>
      </w:r>
      <w:r w:rsidRPr="003E2167">
        <w:rPr>
          <w:rFonts w:ascii="Book Antiqua" w:eastAsia="方正古隶简体" w:hAnsi="Book Antiqua" w:cs="Arial"/>
          <w:b/>
          <w:color w:val="000000" w:themeColor="text1"/>
          <w:lang w:eastAsia="zh-CN"/>
        </w:rPr>
        <w:t>9258</w:t>
      </w:r>
    </w:p>
    <w:p w:rsidR="006A0EFB" w:rsidRPr="003E2167" w:rsidRDefault="006A0EFB" w:rsidP="00115EDF">
      <w:pPr>
        <w:widowControl w:val="0"/>
        <w:autoSpaceDE w:val="0"/>
        <w:autoSpaceDN w:val="0"/>
        <w:adjustRightInd w:val="0"/>
        <w:snapToGrid w:val="0"/>
        <w:spacing w:after="0" w:line="360" w:lineRule="auto"/>
        <w:jc w:val="both"/>
        <w:rPr>
          <w:rFonts w:ascii="Book Antiqua" w:eastAsia="方正古隶简体" w:hAnsi="Book Antiqua"/>
          <w:b/>
          <w:color w:val="000000" w:themeColor="text1"/>
          <w:lang w:eastAsia="zh-CN"/>
        </w:rPr>
      </w:pPr>
      <w:r w:rsidRPr="003E2167">
        <w:rPr>
          <w:rFonts w:ascii="Book Antiqua" w:eastAsia="方正古隶简体" w:hAnsi="Book Antiqua"/>
          <w:b/>
          <w:color w:val="000000" w:themeColor="text1"/>
        </w:rPr>
        <w:t xml:space="preserve">Columns: </w:t>
      </w:r>
      <w:r w:rsidRPr="003E2167">
        <w:rPr>
          <w:rFonts w:ascii="Book Antiqua" w:eastAsia="方正古隶简体" w:hAnsi="Book Antiqua"/>
          <w:b/>
          <w:color w:val="000000" w:themeColor="text1"/>
          <w:lang w:eastAsia="zh-CN"/>
        </w:rPr>
        <w:t>TOPIC HIGHLIGHT</w:t>
      </w:r>
    </w:p>
    <w:p w:rsidR="006A0EFB" w:rsidRPr="003E2167" w:rsidRDefault="006A0EFB" w:rsidP="00115EDF">
      <w:pPr>
        <w:widowControl w:val="0"/>
        <w:autoSpaceDE w:val="0"/>
        <w:autoSpaceDN w:val="0"/>
        <w:adjustRightInd w:val="0"/>
        <w:snapToGrid w:val="0"/>
        <w:spacing w:after="0" w:line="360" w:lineRule="auto"/>
        <w:jc w:val="both"/>
        <w:rPr>
          <w:rFonts w:ascii="Book Antiqua" w:eastAsia="方正古隶简体" w:hAnsi="Book Antiqua"/>
          <w:b/>
          <w:color w:val="000000" w:themeColor="text1"/>
          <w:lang w:eastAsia="zh-CN"/>
        </w:rPr>
      </w:pPr>
    </w:p>
    <w:p w:rsidR="006A0EFB" w:rsidRPr="003E2167" w:rsidRDefault="006A0EFB" w:rsidP="00115EDF">
      <w:pPr>
        <w:widowControl w:val="0"/>
        <w:snapToGrid w:val="0"/>
        <w:spacing w:after="0" w:line="360" w:lineRule="auto"/>
        <w:jc w:val="both"/>
        <w:rPr>
          <w:rFonts w:ascii="Book Antiqua" w:eastAsia="方正古隶简体" w:hAnsi="Book Antiqua"/>
          <w:color w:val="000000" w:themeColor="text1"/>
        </w:rPr>
      </w:pPr>
      <w:r w:rsidRPr="003E2167">
        <w:rPr>
          <w:rFonts w:ascii="Book Antiqua" w:eastAsia="方正古隶简体" w:hAnsi="Book Antiqua" w:cs="TwCenMT-Bold"/>
          <w:bCs/>
          <w:color w:val="000000" w:themeColor="text1"/>
        </w:rPr>
        <w:t>WJG 20th Anniversary Special Issues</w:t>
      </w:r>
      <w:r w:rsidRPr="003E2167">
        <w:rPr>
          <w:rFonts w:ascii="Book Antiqua" w:eastAsia="方正古隶简体" w:hAnsi="Book Antiqua"/>
          <w:color w:val="000000" w:themeColor="text1"/>
        </w:rPr>
        <w:t xml:space="preserve"> (</w:t>
      </w:r>
      <w:r w:rsidRPr="003E2167">
        <w:rPr>
          <w:rFonts w:ascii="Book Antiqua" w:eastAsia="方正古隶简体" w:hAnsi="Book Antiqua"/>
          <w:color w:val="000000" w:themeColor="text1"/>
          <w:lang w:eastAsia="zh-CN"/>
        </w:rPr>
        <w:t>2</w:t>
      </w:r>
      <w:r w:rsidRPr="003E2167">
        <w:rPr>
          <w:rFonts w:ascii="Book Antiqua" w:eastAsia="方正古隶简体" w:hAnsi="Book Antiqua"/>
          <w:color w:val="000000" w:themeColor="text1"/>
        </w:rPr>
        <w:t>): Hepatitis C virus</w:t>
      </w:r>
    </w:p>
    <w:p w:rsidR="006A0EFB" w:rsidRPr="003E2167" w:rsidRDefault="006A0EFB" w:rsidP="00115EDF">
      <w:pPr>
        <w:widowControl w:val="0"/>
        <w:snapToGrid w:val="0"/>
        <w:spacing w:after="0" w:line="360" w:lineRule="auto"/>
        <w:jc w:val="both"/>
        <w:rPr>
          <w:rFonts w:ascii="Book Antiqua" w:eastAsia="方正古隶简体" w:hAnsi="Book Antiqua" w:cs="Arial"/>
          <w:b/>
          <w:color w:val="000000" w:themeColor="text1"/>
          <w:lang w:eastAsia="zh-CN"/>
        </w:rPr>
      </w:pPr>
    </w:p>
    <w:p w:rsidR="00E747F2" w:rsidRPr="003E2167" w:rsidRDefault="005E49C2" w:rsidP="00115EDF">
      <w:pPr>
        <w:widowControl w:val="0"/>
        <w:snapToGrid w:val="0"/>
        <w:spacing w:after="0" w:line="360" w:lineRule="auto"/>
        <w:jc w:val="both"/>
        <w:rPr>
          <w:rFonts w:ascii="Book Antiqua" w:eastAsia="方正古隶简体" w:hAnsi="Book Antiqua" w:cs="Arial"/>
          <w:b/>
          <w:color w:val="000000" w:themeColor="text1"/>
        </w:rPr>
      </w:pPr>
      <w:r w:rsidRPr="003E2167">
        <w:rPr>
          <w:rFonts w:ascii="Book Antiqua" w:eastAsia="方正古隶简体" w:hAnsi="Book Antiqua" w:cs="Arial"/>
          <w:b/>
          <w:color w:val="000000" w:themeColor="text1"/>
        </w:rPr>
        <w:t xml:space="preserve">Alcoholic </w:t>
      </w:r>
      <w:r w:rsidR="006A0EFB" w:rsidRPr="003E2167">
        <w:rPr>
          <w:rFonts w:ascii="Book Antiqua" w:eastAsia="方正古隶简体" w:hAnsi="Book Antiqua" w:cs="Arial"/>
          <w:b/>
          <w:color w:val="000000" w:themeColor="text1"/>
        </w:rPr>
        <w:t xml:space="preserve">hepatitis and concomitant hepatitis </w:t>
      </w:r>
      <w:r w:rsidRPr="003E2167">
        <w:rPr>
          <w:rFonts w:ascii="Book Antiqua" w:eastAsia="方正古隶简体" w:hAnsi="Book Antiqua" w:cs="Arial"/>
          <w:b/>
          <w:color w:val="000000" w:themeColor="text1"/>
        </w:rPr>
        <w:t xml:space="preserve">C </w:t>
      </w:r>
      <w:r w:rsidR="006A0EFB" w:rsidRPr="003E2167">
        <w:rPr>
          <w:rFonts w:ascii="Book Antiqua" w:eastAsia="方正古隶简体" w:hAnsi="Book Antiqua" w:cs="Arial"/>
          <w:b/>
          <w:color w:val="000000" w:themeColor="text1"/>
        </w:rPr>
        <w:t>virus infection</w:t>
      </w: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6A0EFB" w:rsidRPr="003E2167" w:rsidRDefault="006A0EFB" w:rsidP="00115EDF">
      <w:pPr>
        <w:widowControl w:val="0"/>
        <w:snapToGrid w:val="0"/>
        <w:spacing w:after="0" w:line="360" w:lineRule="auto"/>
        <w:jc w:val="both"/>
        <w:rPr>
          <w:rFonts w:ascii="Book Antiqua" w:eastAsia="方正古隶简体" w:hAnsi="Book Antiqua" w:cs="Arial"/>
          <w:color w:val="000000" w:themeColor="text1"/>
        </w:rPr>
      </w:pPr>
      <w:proofErr w:type="spellStart"/>
      <w:r w:rsidRPr="003E2167">
        <w:rPr>
          <w:rFonts w:ascii="Book Antiqua" w:eastAsia="方正古隶简体" w:hAnsi="Book Antiqua" w:cs="Arial"/>
          <w:color w:val="000000" w:themeColor="text1"/>
        </w:rPr>
        <w:t>Shoreibah</w:t>
      </w:r>
      <w:proofErr w:type="spellEnd"/>
      <w:r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lang w:eastAsia="zh-CN"/>
        </w:rPr>
        <w:t xml:space="preserve">M </w:t>
      </w:r>
      <w:r w:rsidRPr="003E2167">
        <w:rPr>
          <w:rFonts w:ascii="Book Antiqua" w:eastAsia="方正古隶简体" w:hAnsi="Book Antiqua" w:cs="Arial"/>
          <w:i/>
          <w:color w:val="000000" w:themeColor="text1"/>
          <w:lang w:eastAsia="zh-CN"/>
        </w:rPr>
        <w:t>et al</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 xml:space="preserve">Alcoholic hepatitis and HCV </w:t>
      </w: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5E49C2" w:rsidP="00115EDF">
      <w:pPr>
        <w:widowControl w:val="0"/>
        <w:snapToGrid w:val="0"/>
        <w:spacing w:after="0" w:line="360" w:lineRule="auto"/>
        <w:jc w:val="both"/>
        <w:rPr>
          <w:rFonts w:ascii="Book Antiqua" w:eastAsia="方正古隶简体" w:hAnsi="Book Antiqua" w:cs="Arial"/>
          <w:color w:val="000000" w:themeColor="text1"/>
          <w:lang w:eastAsia="zh-CN"/>
        </w:rPr>
      </w:pPr>
      <w:r w:rsidRPr="003E2167">
        <w:rPr>
          <w:rFonts w:ascii="Book Antiqua" w:eastAsia="方正古隶简体" w:hAnsi="Book Antiqua" w:cs="Arial"/>
          <w:color w:val="000000" w:themeColor="text1"/>
        </w:rPr>
        <w:t xml:space="preserve">Mohamed </w:t>
      </w:r>
      <w:proofErr w:type="spellStart"/>
      <w:r w:rsidRPr="003E2167">
        <w:rPr>
          <w:rFonts w:ascii="Book Antiqua" w:eastAsia="方正古隶简体" w:hAnsi="Book Antiqua" w:cs="Arial"/>
          <w:color w:val="000000" w:themeColor="text1"/>
        </w:rPr>
        <w:t>Shoreibah</w:t>
      </w:r>
      <w:proofErr w:type="spellEnd"/>
      <w:r w:rsidRPr="003E2167">
        <w:rPr>
          <w:rFonts w:ascii="Book Antiqua" w:eastAsia="方正古隶简体" w:hAnsi="Book Antiqua" w:cs="Arial"/>
          <w:color w:val="000000" w:themeColor="text1"/>
        </w:rPr>
        <w:t xml:space="preserve">, </w:t>
      </w:r>
      <w:proofErr w:type="spellStart"/>
      <w:r w:rsidRPr="003E2167">
        <w:rPr>
          <w:rFonts w:ascii="Book Antiqua" w:eastAsia="方正古隶简体" w:hAnsi="Book Antiqua" w:cs="Arial"/>
          <w:color w:val="000000" w:themeColor="text1"/>
        </w:rPr>
        <w:t>Bhupinderjit</w:t>
      </w:r>
      <w:proofErr w:type="spellEnd"/>
      <w:r w:rsidRPr="003E2167">
        <w:rPr>
          <w:rFonts w:ascii="Book Antiqua" w:eastAsia="方正古隶简体" w:hAnsi="Book Antiqua" w:cs="Arial"/>
          <w:color w:val="000000" w:themeColor="text1"/>
        </w:rPr>
        <w:t xml:space="preserve"> S </w:t>
      </w:r>
      <w:proofErr w:type="spellStart"/>
      <w:r w:rsidRPr="003E2167">
        <w:rPr>
          <w:rFonts w:ascii="Book Antiqua" w:eastAsia="方正古隶简体" w:hAnsi="Book Antiqua" w:cs="Arial"/>
          <w:color w:val="000000" w:themeColor="text1"/>
        </w:rPr>
        <w:t>Anand</w:t>
      </w:r>
      <w:proofErr w:type="spellEnd"/>
      <w:r w:rsidRPr="003E2167">
        <w:rPr>
          <w:rFonts w:ascii="Book Antiqua" w:eastAsia="方正古隶简体" w:hAnsi="Book Antiqua" w:cs="Arial"/>
          <w:color w:val="000000" w:themeColor="text1"/>
        </w:rPr>
        <w:t xml:space="preserve">, </w:t>
      </w:r>
      <w:proofErr w:type="spellStart"/>
      <w:r w:rsidRPr="003E2167">
        <w:rPr>
          <w:rFonts w:ascii="Book Antiqua" w:eastAsia="方正古隶简体" w:hAnsi="Book Antiqua" w:cs="Arial"/>
          <w:color w:val="000000" w:themeColor="text1"/>
        </w:rPr>
        <w:t>Ashwani</w:t>
      </w:r>
      <w:proofErr w:type="spellEnd"/>
      <w:r w:rsidRPr="003E2167">
        <w:rPr>
          <w:rFonts w:ascii="Book Antiqua" w:eastAsia="方正古隶简体" w:hAnsi="Book Antiqua" w:cs="Arial"/>
          <w:color w:val="000000" w:themeColor="text1"/>
        </w:rPr>
        <w:t xml:space="preserve"> K </w:t>
      </w:r>
      <w:proofErr w:type="spellStart"/>
      <w:r w:rsidRPr="003E2167">
        <w:rPr>
          <w:rFonts w:ascii="Book Antiqua" w:eastAsia="方正古隶简体" w:hAnsi="Book Antiqua" w:cs="Arial"/>
          <w:color w:val="000000" w:themeColor="text1"/>
        </w:rPr>
        <w:t>Singal</w:t>
      </w:r>
      <w:proofErr w:type="spellEnd"/>
    </w:p>
    <w:p w:rsidR="006A0EFB" w:rsidRPr="003E2167" w:rsidRDefault="006A0EFB" w:rsidP="00115EDF">
      <w:pPr>
        <w:widowControl w:val="0"/>
        <w:snapToGrid w:val="0"/>
        <w:spacing w:after="0" w:line="360" w:lineRule="auto"/>
        <w:jc w:val="both"/>
        <w:rPr>
          <w:rFonts w:ascii="Book Antiqua" w:eastAsia="方正古隶简体" w:hAnsi="Book Antiqua" w:cs="Arial"/>
          <w:color w:val="000000" w:themeColor="text1"/>
          <w:lang w:eastAsia="zh-CN"/>
        </w:rPr>
      </w:pPr>
    </w:p>
    <w:p w:rsidR="00E747F2" w:rsidRPr="003E2167" w:rsidRDefault="00B83206" w:rsidP="00115EDF">
      <w:pPr>
        <w:widowControl w:val="0"/>
        <w:snapToGrid w:val="0"/>
        <w:spacing w:after="0" w:line="360" w:lineRule="auto"/>
        <w:jc w:val="both"/>
        <w:rPr>
          <w:rFonts w:ascii="Book Antiqua" w:eastAsia="方正古隶简体" w:hAnsi="Book Antiqua" w:cs="Arial"/>
          <w:color w:val="000000" w:themeColor="text1"/>
          <w:lang w:eastAsia="zh-CN"/>
        </w:rPr>
      </w:pPr>
      <w:r w:rsidRPr="003E2167">
        <w:rPr>
          <w:rFonts w:ascii="Book Antiqua" w:eastAsia="方正古隶简体" w:hAnsi="Book Antiqua" w:cs="Arial"/>
          <w:b/>
          <w:color w:val="000000" w:themeColor="text1"/>
        </w:rPr>
        <w:t xml:space="preserve">Mohamed </w:t>
      </w:r>
      <w:proofErr w:type="spellStart"/>
      <w:r w:rsidRPr="003E2167">
        <w:rPr>
          <w:rFonts w:ascii="Book Antiqua" w:eastAsia="方正古隶简体" w:hAnsi="Book Antiqua" w:cs="Arial"/>
          <w:b/>
          <w:color w:val="000000" w:themeColor="text1"/>
        </w:rPr>
        <w:t>Shoreibah</w:t>
      </w:r>
      <w:proofErr w:type="spellEnd"/>
      <w:r w:rsidRPr="003E2167">
        <w:rPr>
          <w:rFonts w:ascii="Book Antiqua" w:eastAsia="方正古隶简体" w:hAnsi="Book Antiqua" w:cs="Arial"/>
          <w:b/>
          <w:color w:val="000000" w:themeColor="text1"/>
          <w:lang w:eastAsia="zh-CN"/>
        </w:rPr>
        <w:t xml:space="preserve">, </w:t>
      </w:r>
      <w:proofErr w:type="spellStart"/>
      <w:r w:rsidRPr="003E2167">
        <w:rPr>
          <w:rFonts w:ascii="Book Antiqua" w:eastAsia="方正古隶简体" w:hAnsi="Book Antiqua" w:cs="Arial"/>
          <w:b/>
          <w:color w:val="000000" w:themeColor="text1"/>
        </w:rPr>
        <w:t>Ashwani</w:t>
      </w:r>
      <w:proofErr w:type="spellEnd"/>
      <w:r w:rsidRPr="003E2167">
        <w:rPr>
          <w:rFonts w:ascii="Book Antiqua" w:eastAsia="方正古隶简体" w:hAnsi="Book Antiqua" w:cs="Arial"/>
          <w:b/>
          <w:color w:val="000000" w:themeColor="text1"/>
        </w:rPr>
        <w:t xml:space="preserve"> K </w:t>
      </w:r>
      <w:proofErr w:type="spellStart"/>
      <w:r w:rsidRPr="003E2167">
        <w:rPr>
          <w:rFonts w:ascii="Book Antiqua" w:eastAsia="方正古隶简体" w:hAnsi="Book Antiqua" w:cs="Arial"/>
          <w:b/>
          <w:color w:val="000000" w:themeColor="text1"/>
        </w:rPr>
        <w:t>Singal</w:t>
      </w:r>
      <w:proofErr w:type="spellEnd"/>
      <w:r w:rsidRPr="003E2167">
        <w:rPr>
          <w:rFonts w:ascii="Book Antiqua" w:eastAsia="方正古隶简体" w:hAnsi="Book Antiqua" w:cs="Arial"/>
          <w:b/>
          <w:color w:val="000000" w:themeColor="text1"/>
          <w:lang w:eastAsia="zh-CN"/>
        </w:rPr>
        <w:t>,</w:t>
      </w:r>
      <w:r w:rsidRPr="003E2167">
        <w:rPr>
          <w:rFonts w:ascii="Book Antiqua" w:eastAsia="方正古隶简体" w:hAnsi="Book Antiqua" w:cs="Arial"/>
          <w:color w:val="000000" w:themeColor="text1"/>
          <w:lang w:eastAsia="zh-CN"/>
        </w:rPr>
        <w:t xml:space="preserve"> </w:t>
      </w:r>
      <w:r w:rsidR="005E49C2" w:rsidRPr="003E2167">
        <w:rPr>
          <w:rFonts w:ascii="Book Antiqua" w:eastAsia="方正古隶简体" w:hAnsi="Book Antiqua" w:cs="Arial"/>
          <w:color w:val="000000" w:themeColor="text1"/>
        </w:rPr>
        <w:t xml:space="preserve">Division of Gastroenterology and </w:t>
      </w:r>
      <w:proofErr w:type="spellStart"/>
      <w:r w:rsidR="005E49C2" w:rsidRPr="003E2167">
        <w:rPr>
          <w:rFonts w:ascii="Book Antiqua" w:eastAsia="方正古隶简体" w:hAnsi="Book Antiqua" w:cs="Arial"/>
          <w:color w:val="000000" w:themeColor="text1"/>
        </w:rPr>
        <w:t>Hepatology</w:t>
      </w:r>
      <w:proofErr w:type="spellEnd"/>
      <w:r w:rsidR="005E49C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University of Alabama Birmingham</w:t>
      </w:r>
      <w:r w:rsidR="005E49C2" w:rsidRPr="003E2167">
        <w:rPr>
          <w:rFonts w:ascii="Book Antiqua" w:eastAsia="方正古隶简体" w:hAnsi="Book Antiqua" w:cs="Arial"/>
          <w:color w:val="000000" w:themeColor="text1"/>
        </w:rPr>
        <w:t xml:space="preserve">, Birmingham, </w:t>
      </w:r>
      <w:r w:rsidRPr="003E2167">
        <w:rPr>
          <w:rFonts w:ascii="Book Antiqua" w:eastAsia="方正古隶简体" w:hAnsi="Book Antiqua" w:cs="Arial"/>
          <w:color w:val="000000" w:themeColor="text1"/>
        </w:rPr>
        <w:t>AL</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35294-0012</w:t>
      </w:r>
      <w:r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United States</w:t>
      </w:r>
    </w:p>
    <w:p w:rsidR="00B83206" w:rsidRPr="003E2167" w:rsidRDefault="00B83206" w:rsidP="00115EDF">
      <w:pPr>
        <w:widowControl w:val="0"/>
        <w:snapToGrid w:val="0"/>
        <w:spacing w:after="0" w:line="360" w:lineRule="auto"/>
        <w:jc w:val="both"/>
        <w:rPr>
          <w:rFonts w:ascii="Book Antiqua" w:eastAsia="方正古隶简体" w:hAnsi="Book Antiqua" w:cs="Arial"/>
          <w:color w:val="000000" w:themeColor="text1"/>
          <w:lang w:eastAsia="zh-CN"/>
        </w:rPr>
      </w:pPr>
    </w:p>
    <w:p w:rsidR="00E747F2" w:rsidRPr="003E2167" w:rsidRDefault="00B83206" w:rsidP="00115EDF">
      <w:pPr>
        <w:widowControl w:val="0"/>
        <w:snapToGrid w:val="0"/>
        <w:spacing w:after="0" w:line="360" w:lineRule="auto"/>
        <w:jc w:val="both"/>
        <w:rPr>
          <w:rFonts w:ascii="Book Antiqua" w:eastAsia="方正古隶简体" w:hAnsi="Book Antiqua" w:cs="Arial"/>
          <w:color w:val="000000" w:themeColor="text1"/>
        </w:rPr>
      </w:pPr>
      <w:proofErr w:type="spellStart"/>
      <w:r w:rsidRPr="003E2167">
        <w:rPr>
          <w:rFonts w:ascii="Book Antiqua" w:eastAsia="方正古隶简体" w:hAnsi="Book Antiqua" w:cs="Arial"/>
          <w:b/>
          <w:color w:val="000000" w:themeColor="text1"/>
        </w:rPr>
        <w:t>Bhupinderjit</w:t>
      </w:r>
      <w:proofErr w:type="spellEnd"/>
      <w:r w:rsidRPr="003E2167">
        <w:rPr>
          <w:rFonts w:ascii="Book Antiqua" w:eastAsia="方正古隶简体" w:hAnsi="Book Antiqua" w:cs="Arial"/>
          <w:b/>
          <w:color w:val="000000" w:themeColor="text1"/>
        </w:rPr>
        <w:t xml:space="preserve"> S </w:t>
      </w:r>
      <w:proofErr w:type="spellStart"/>
      <w:r w:rsidRPr="003E2167">
        <w:rPr>
          <w:rFonts w:ascii="Book Antiqua" w:eastAsia="方正古隶简体" w:hAnsi="Book Antiqua" w:cs="Arial"/>
          <w:b/>
          <w:color w:val="000000" w:themeColor="text1"/>
        </w:rPr>
        <w:t>Anand</w:t>
      </w:r>
      <w:proofErr w:type="spellEnd"/>
      <w:r w:rsidRPr="003E2167">
        <w:rPr>
          <w:rFonts w:ascii="Book Antiqua" w:eastAsia="方正古隶简体" w:hAnsi="Book Antiqua" w:cs="Arial"/>
          <w:b/>
          <w:color w:val="000000" w:themeColor="text1"/>
        </w:rPr>
        <w:t>,</w:t>
      </w:r>
      <w:r w:rsidRPr="003E2167">
        <w:rPr>
          <w:rFonts w:ascii="Book Antiqua" w:eastAsia="方正古隶简体" w:hAnsi="Book Antiqua" w:cs="Arial"/>
          <w:color w:val="000000" w:themeColor="text1"/>
          <w:lang w:eastAsia="zh-CN"/>
        </w:rPr>
        <w:t xml:space="preserve"> </w:t>
      </w:r>
      <w:r w:rsidR="005E49C2" w:rsidRPr="003E2167">
        <w:rPr>
          <w:rFonts w:ascii="Book Antiqua" w:eastAsia="方正古隶简体" w:hAnsi="Book Antiqua" w:cs="Arial"/>
          <w:color w:val="000000" w:themeColor="text1"/>
        </w:rPr>
        <w:t xml:space="preserve">Department of Gastroenterology and </w:t>
      </w:r>
      <w:proofErr w:type="spellStart"/>
      <w:r w:rsidR="005E49C2" w:rsidRPr="003E2167">
        <w:rPr>
          <w:rFonts w:ascii="Book Antiqua" w:eastAsia="方正古隶简体" w:hAnsi="Book Antiqua" w:cs="Arial"/>
          <w:color w:val="000000" w:themeColor="text1"/>
        </w:rPr>
        <w:t>Hepatology</w:t>
      </w:r>
      <w:proofErr w:type="spellEnd"/>
      <w:r w:rsidR="005E49C2" w:rsidRPr="003E2167">
        <w:rPr>
          <w:rFonts w:ascii="Book Antiqua" w:eastAsia="方正古隶简体" w:hAnsi="Book Antiqua" w:cs="Arial"/>
          <w:color w:val="000000" w:themeColor="text1"/>
        </w:rPr>
        <w:t xml:space="preserve">, Michael </w:t>
      </w:r>
      <w:proofErr w:type="spellStart"/>
      <w:r w:rsidR="005E49C2" w:rsidRPr="003E2167">
        <w:rPr>
          <w:rFonts w:ascii="Book Antiqua" w:eastAsia="方正古隶简体" w:hAnsi="Book Antiqua" w:cs="Arial"/>
          <w:color w:val="000000" w:themeColor="text1"/>
        </w:rPr>
        <w:t>DeBakey</w:t>
      </w:r>
      <w:proofErr w:type="spellEnd"/>
      <w:r w:rsidR="005E49C2" w:rsidRPr="003E2167">
        <w:rPr>
          <w:rFonts w:ascii="Book Antiqua" w:eastAsia="方正古隶简体" w:hAnsi="Book Antiqua" w:cs="Arial"/>
          <w:color w:val="000000" w:themeColor="text1"/>
        </w:rPr>
        <w:t xml:space="preserve"> VA Center, Baylor College of Medicine, Houston, </w:t>
      </w:r>
      <w:r w:rsidRPr="003E2167">
        <w:rPr>
          <w:rFonts w:ascii="Book Antiqua" w:eastAsia="方正古隶简体" w:hAnsi="Book Antiqua" w:cs="Arial"/>
          <w:color w:val="000000" w:themeColor="text1"/>
        </w:rPr>
        <w:t>TX 77030</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United States</w:t>
      </w: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B83206" w:rsidP="00115EDF">
      <w:pPr>
        <w:widowControl w:val="0"/>
        <w:snapToGrid w:val="0"/>
        <w:spacing w:after="0" w:line="360" w:lineRule="auto"/>
        <w:jc w:val="both"/>
        <w:rPr>
          <w:rFonts w:ascii="Book Antiqua" w:eastAsia="方正古隶简体" w:hAnsi="Book Antiqua"/>
          <w:color w:val="000000" w:themeColor="text1"/>
          <w:lang w:eastAsia="zh-CN"/>
        </w:rPr>
      </w:pPr>
      <w:r w:rsidRPr="003E2167">
        <w:rPr>
          <w:rFonts w:ascii="Book Antiqua" w:eastAsia="方正古隶简体" w:hAnsi="Book Antiqua"/>
          <w:b/>
          <w:color w:val="000000" w:themeColor="text1"/>
        </w:rPr>
        <w:t>Author contributions</w:t>
      </w:r>
      <w:r w:rsidRPr="003E2167">
        <w:rPr>
          <w:rFonts w:ascii="Book Antiqua" w:eastAsia="方正古隶简体" w:hAnsi="Book Antiqua"/>
          <w:color w:val="000000" w:themeColor="text1"/>
        </w:rPr>
        <w:t xml:space="preserve">: </w:t>
      </w:r>
      <w:proofErr w:type="spellStart"/>
      <w:r w:rsidRPr="003E2167">
        <w:rPr>
          <w:rFonts w:ascii="Book Antiqua" w:eastAsia="方正古隶简体" w:hAnsi="Book Antiqua"/>
          <w:color w:val="000000" w:themeColor="text1"/>
        </w:rPr>
        <w:t>Shoreibah</w:t>
      </w:r>
      <w:proofErr w:type="spellEnd"/>
      <w:r w:rsidRPr="003E2167">
        <w:rPr>
          <w:rFonts w:ascii="Book Antiqua" w:eastAsia="方正古隶简体" w:hAnsi="Book Antiqua"/>
          <w:color w:val="000000" w:themeColor="text1"/>
          <w:lang w:eastAsia="zh-CN"/>
        </w:rPr>
        <w:t xml:space="preserve"> M</w:t>
      </w:r>
      <w:r w:rsidRPr="003E2167">
        <w:rPr>
          <w:rFonts w:ascii="Book Antiqua" w:eastAsia="方正古隶简体" w:hAnsi="Book Antiqua"/>
          <w:color w:val="000000" w:themeColor="text1"/>
        </w:rPr>
        <w:t xml:space="preserve"> performed literature search and </w:t>
      </w:r>
      <w:r w:rsidR="005E3A99" w:rsidRPr="003E2167">
        <w:rPr>
          <w:rFonts w:ascii="Book Antiqua" w:eastAsia="方正古隶简体" w:hAnsi="Book Antiqua"/>
          <w:color w:val="000000" w:themeColor="text1"/>
        </w:rPr>
        <w:t>wrote the manuscript</w:t>
      </w:r>
      <w:r w:rsidR="005E3A99" w:rsidRPr="003E2167">
        <w:rPr>
          <w:rFonts w:ascii="Book Antiqua" w:eastAsia="方正古隶简体" w:hAnsi="Book Antiqua"/>
          <w:color w:val="000000" w:themeColor="text1"/>
          <w:lang w:eastAsia="zh-CN"/>
        </w:rPr>
        <w:t xml:space="preserve">; </w:t>
      </w:r>
      <w:proofErr w:type="spellStart"/>
      <w:r w:rsidRPr="003E2167">
        <w:rPr>
          <w:rFonts w:ascii="Book Antiqua" w:eastAsia="方正古隶简体" w:hAnsi="Book Antiqua"/>
          <w:color w:val="000000" w:themeColor="text1"/>
        </w:rPr>
        <w:t>Anand</w:t>
      </w:r>
      <w:proofErr w:type="spellEnd"/>
      <w:r w:rsidR="005E3A99" w:rsidRPr="003E2167">
        <w:rPr>
          <w:rFonts w:ascii="Book Antiqua" w:eastAsia="方正古隶简体" w:hAnsi="Book Antiqua"/>
          <w:color w:val="000000" w:themeColor="text1"/>
          <w:lang w:eastAsia="zh-CN"/>
        </w:rPr>
        <w:t xml:space="preserve"> BS</w:t>
      </w:r>
      <w:r w:rsidRPr="003E2167">
        <w:rPr>
          <w:rFonts w:ascii="Book Antiqua" w:eastAsia="方正古隶简体" w:hAnsi="Book Antiqua"/>
          <w:color w:val="000000" w:themeColor="text1"/>
        </w:rPr>
        <w:t xml:space="preserve"> </w:t>
      </w:r>
      <w:r w:rsidR="005E3A99" w:rsidRPr="003E2167">
        <w:rPr>
          <w:rFonts w:ascii="Book Antiqua" w:eastAsia="方正古隶简体" w:hAnsi="Book Antiqua"/>
          <w:color w:val="000000" w:themeColor="text1"/>
        </w:rPr>
        <w:t>r</w:t>
      </w:r>
      <w:r w:rsidRPr="003E2167">
        <w:rPr>
          <w:rFonts w:ascii="Book Antiqua" w:eastAsia="方正古隶简体" w:hAnsi="Book Antiqua"/>
          <w:color w:val="000000" w:themeColor="text1"/>
        </w:rPr>
        <w:t>eviewed the final manuscript</w:t>
      </w:r>
      <w:r w:rsidR="005E3A99" w:rsidRPr="003E2167">
        <w:rPr>
          <w:rFonts w:ascii="Book Antiqua" w:eastAsia="方正古隶简体" w:hAnsi="Book Antiqua"/>
          <w:color w:val="000000" w:themeColor="text1"/>
          <w:lang w:eastAsia="zh-CN"/>
        </w:rPr>
        <w:t xml:space="preserve">; </w:t>
      </w:r>
      <w:proofErr w:type="spellStart"/>
      <w:r w:rsidRPr="003E2167">
        <w:rPr>
          <w:rFonts w:ascii="Book Antiqua" w:eastAsia="方正古隶简体" w:hAnsi="Book Antiqua"/>
          <w:color w:val="000000" w:themeColor="text1"/>
        </w:rPr>
        <w:t>Singal</w:t>
      </w:r>
      <w:proofErr w:type="spellEnd"/>
      <w:r w:rsidR="005E3A99" w:rsidRPr="003E2167">
        <w:rPr>
          <w:rFonts w:ascii="Book Antiqua" w:eastAsia="方正古隶简体" w:hAnsi="Book Antiqua"/>
          <w:color w:val="000000" w:themeColor="text1"/>
          <w:lang w:eastAsia="zh-CN"/>
        </w:rPr>
        <w:t xml:space="preserve"> AK</w:t>
      </w:r>
      <w:r w:rsidRPr="003E2167">
        <w:rPr>
          <w:rFonts w:ascii="Book Antiqua" w:eastAsia="方正古隶简体" w:hAnsi="Book Antiqua"/>
          <w:color w:val="000000" w:themeColor="text1"/>
        </w:rPr>
        <w:t xml:space="preserve"> </w:t>
      </w:r>
      <w:r w:rsidR="005E3A99" w:rsidRPr="003E2167">
        <w:rPr>
          <w:rFonts w:ascii="Book Antiqua" w:eastAsia="方正古隶简体" w:hAnsi="Book Antiqua"/>
          <w:color w:val="000000" w:themeColor="text1"/>
        </w:rPr>
        <w:t>c</w:t>
      </w:r>
      <w:r w:rsidRPr="003E2167">
        <w:rPr>
          <w:rFonts w:ascii="Book Antiqua" w:eastAsia="方正古隶简体" w:hAnsi="Book Antiqua"/>
          <w:color w:val="000000" w:themeColor="text1"/>
        </w:rPr>
        <w:t xml:space="preserve">onceived the idea of the review article, </w:t>
      </w:r>
      <w:r w:rsidR="005E3A99" w:rsidRPr="003E2167">
        <w:rPr>
          <w:rFonts w:ascii="Book Antiqua" w:eastAsia="方正古隶简体" w:hAnsi="Book Antiqua"/>
          <w:color w:val="000000" w:themeColor="text1"/>
        </w:rPr>
        <w:t>p</w:t>
      </w:r>
      <w:r w:rsidRPr="003E2167">
        <w:rPr>
          <w:rFonts w:ascii="Book Antiqua" w:eastAsia="方正古隶简体" w:hAnsi="Book Antiqua"/>
          <w:color w:val="000000" w:themeColor="text1"/>
        </w:rPr>
        <w:t>erformed literature search and reviewed the manuscript.</w:t>
      </w:r>
    </w:p>
    <w:p w:rsidR="00E747F2" w:rsidRPr="003E2167" w:rsidRDefault="00E747F2" w:rsidP="00115EDF">
      <w:pPr>
        <w:widowControl w:val="0"/>
        <w:snapToGrid w:val="0"/>
        <w:spacing w:after="0" w:line="360" w:lineRule="auto"/>
        <w:jc w:val="both"/>
        <w:rPr>
          <w:rFonts w:ascii="Book Antiqua" w:eastAsia="方正古隶简体" w:hAnsi="Book Antiqua" w:cs="Arial"/>
          <w:b/>
          <w:color w:val="000000" w:themeColor="text1"/>
          <w:shd w:val="clear" w:color="auto" w:fill="FFFFFF"/>
          <w:lang w:eastAsia="zh-CN"/>
        </w:rPr>
      </w:pPr>
    </w:p>
    <w:p w:rsidR="009D3C97" w:rsidRPr="003E2167" w:rsidRDefault="009D3C97" w:rsidP="00115EDF">
      <w:pPr>
        <w:widowControl w:val="0"/>
        <w:snapToGrid w:val="0"/>
        <w:spacing w:after="0" w:line="360" w:lineRule="auto"/>
        <w:jc w:val="both"/>
        <w:rPr>
          <w:rFonts w:ascii="Book Antiqua" w:eastAsia="方正古隶简体" w:hAnsi="Book Antiqua"/>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3E2167">
        <w:rPr>
          <w:rFonts w:ascii="Book Antiqua" w:eastAsia="方正古隶简体" w:hAnsi="Book Antiqua" w:cs="Gulim"/>
          <w:b/>
        </w:rPr>
        <w:t>Correspondence to</w:t>
      </w:r>
      <w:r w:rsidRPr="003E2167">
        <w:rPr>
          <w:rFonts w:ascii="Book Antiqua" w:eastAsia="方正古隶简体" w:hAnsi="Book Antiqua" w:cs="Gulim"/>
          <w:b/>
          <w:bCs/>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E2167">
        <w:rPr>
          <w:rFonts w:ascii="Book Antiqua" w:eastAsia="方正古隶简体" w:hAnsi="Book Antiqua" w:cs="Gulim"/>
          <w:b/>
          <w:bCs/>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spellStart"/>
      <w:r w:rsidRPr="003E2167">
        <w:rPr>
          <w:rFonts w:ascii="Book Antiqua" w:eastAsia="方正古隶简体" w:hAnsi="Book Antiqua" w:cs="Arial"/>
          <w:b/>
          <w:color w:val="000000" w:themeColor="text1"/>
        </w:rPr>
        <w:t>Ashwani</w:t>
      </w:r>
      <w:proofErr w:type="spellEnd"/>
      <w:r w:rsidRPr="003E2167">
        <w:rPr>
          <w:rFonts w:ascii="Book Antiqua" w:eastAsia="方正古隶简体" w:hAnsi="Book Antiqua" w:cs="Arial"/>
          <w:b/>
          <w:color w:val="000000" w:themeColor="text1"/>
        </w:rPr>
        <w:t xml:space="preserve"> K </w:t>
      </w:r>
      <w:proofErr w:type="spellStart"/>
      <w:r w:rsidRPr="003E2167">
        <w:rPr>
          <w:rFonts w:ascii="Book Antiqua" w:eastAsia="方正古隶简体" w:hAnsi="Book Antiqua" w:cs="Arial"/>
          <w:b/>
          <w:color w:val="000000" w:themeColor="text1"/>
        </w:rPr>
        <w:t>Singal</w:t>
      </w:r>
      <w:proofErr w:type="spellEnd"/>
      <w:r w:rsidRPr="003E2167">
        <w:rPr>
          <w:rFonts w:ascii="Book Antiqua" w:eastAsia="方正古隶简体" w:hAnsi="Book Antiqua" w:cs="Arial"/>
          <w:b/>
          <w:color w:val="000000" w:themeColor="text1"/>
          <w:lang w:eastAsia="zh-CN"/>
        </w:rPr>
        <w:t>,</w:t>
      </w:r>
      <w:r w:rsidRPr="003E2167">
        <w:rPr>
          <w:rFonts w:ascii="Book Antiqua" w:eastAsia="方正古隶简体" w:hAnsi="Book Antiqua" w:cs="Arial"/>
          <w:b/>
          <w:color w:val="000000" w:themeColor="text1"/>
        </w:rPr>
        <w:t xml:space="preserve"> MD, MS</w:t>
      </w:r>
      <w:r w:rsidRPr="003E2167">
        <w:rPr>
          <w:rFonts w:ascii="Book Antiqua" w:eastAsia="方正古隶简体" w:hAnsi="Book Antiqua" w:cs="Arial"/>
          <w:b/>
          <w:color w:val="000000" w:themeColor="text1"/>
          <w:lang w:eastAsia="zh-CN"/>
        </w:rPr>
        <w:t>,</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 xml:space="preserve">Division of Gastroenterology and </w:t>
      </w:r>
      <w:proofErr w:type="spellStart"/>
      <w:r w:rsidRPr="003E2167">
        <w:rPr>
          <w:rFonts w:ascii="Book Antiqua" w:eastAsia="方正古隶简体" w:hAnsi="Book Antiqua" w:cs="Arial"/>
          <w:color w:val="000000" w:themeColor="text1"/>
        </w:rPr>
        <w:t>Hepatology</w:t>
      </w:r>
      <w:proofErr w:type="spellEnd"/>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University of Alabama Birmingham, 1808 7th Ave South, BDB 351</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AL 35294-0012</w:t>
      </w:r>
      <w:r w:rsidRPr="003E2167">
        <w:rPr>
          <w:rFonts w:ascii="Book Antiqua" w:eastAsia="方正古隶简体" w:hAnsi="Book Antiqua" w:cs="Arial"/>
          <w:color w:val="000000" w:themeColor="text1"/>
          <w:lang w:eastAsia="zh-CN"/>
        </w:rPr>
        <w:t>, United States.</w:t>
      </w:r>
      <w:r w:rsidRPr="003E2167">
        <w:rPr>
          <w:rFonts w:ascii="Book Antiqua" w:eastAsia="方正古隶简体" w:hAnsi="Book Antiqua"/>
          <w:color w:val="000000" w:themeColor="text1"/>
        </w:rPr>
        <w:t xml:space="preserve"> </w:t>
      </w:r>
      <w:r w:rsidRPr="003E2167">
        <w:rPr>
          <w:rFonts w:ascii="Book Antiqua" w:eastAsia="方正古隶简体" w:hAnsi="Book Antiqua" w:cs="Arial"/>
        </w:rPr>
        <w:t>ashwanisingal.com@gmail.com</w:t>
      </w:r>
    </w:p>
    <w:p w:rsidR="009D3C97" w:rsidRPr="003E2167" w:rsidRDefault="009D3C97" w:rsidP="00115EDF">
      <w:pPr>
        <w:widowControl w:val="0"/>
        <w:snapToGrid w:val="0"/>
        <w:spacing w:after="0" w:line="360" w:lineRule="auto"/>
        <w:jc w:val="both"/>
        <w:rPr>
          <w:rStyle w:val="ab"/>
          <w:rFonts w:ascii="Book Antiqua" w:eastAsia="方正古隶简体" w:hAnsi="Book Antiqua"/>
          <w:color w:val="000000" w:themeColor="text1"/>
          <w:u w:val="none"/>
          <w:lang w:eastAsia="zh-CN"/>
        </w:rPr>
      </w:pPr>
    </w:p>
    <w:p w:rsidR="009D3C97" w:rsidRPr="003E2167" w:rsidRDefault="009D3C97" w:rsidP="00115EDF">
      <w:pPr>
        <w:widowControl w:val="0"/>
        <w:autoSpaceDE w:val="0"/>
        <w:autoSpaceDN w:val="0"/>
        <w:adjustRightInd w:val="0"/>
        <w:snapToGrid w:val="0"/>
        <w:spacing w:after="0" w:line="360" w:lineRule="auto"/>
        <w:jc w:val="both"/>
        <w:rPr>
          <w:rFonts w:ascii="Book Antiqua" w:eastAsia="方正古隶简体" w:hAnsi="Book Antiqua"/>
          <w:color w:val="000000"/>
        </w:rPr>
      </w:pPr>
      <w:r w:rsidRPr="003E2167">
        <w:rPr>
          <w:rFonts w:ascii="Book Antiqua" w:eastAsia="方正古隶简体" w:hAnsi="Book Antiqua"/>
          <w:b/>
          <w:bCs/>
          <w:color w:val="000000"/>
        </w:rPr>
        <w:t xml:space="preserve">Telephone: </w:t>
      </w:r>
      <w:bookmarkStart w:id="35" w:name="OLE_LINK1415"/>
      <w:bookmarkStart w:id="36" w:name="OLE_LINK1416"/>
      <w:bookmarkStart w:id="37" w:name="OLE_LINK1417"/>
      <w:r w:rsidRPr="003E2167">
        <w:rPr>
          <w:rFonts w:ascii="Book Antiqua" w:eastAsia="方正古隶简体" w:hAnsi="Book Antiqua"/>
          <w:color w:val="000000"/>
        </w:rPr>
        <w:t>+</w:t>
      </w:r>
      <w:bookmarkStart w:id="38" w:name="OLE_LINK42"/>
      <w:bookmarkStart w:id="39" w:name="OLE_LINK128"/>
      <w:bookmarkStart w:id="40" w:name="OLE_LINK440"/>
      <w:bookmarkStart w:id="41" w:name="OLE_LINK951"/>
      <w:bookmarkStart w:id="42" w:name="OLE_LINK955"/>
      <w:bookmarkEnd w:id="35"/>
      <w:bookmarkEnd w:id="36"/>
      <w:bookmarkEnd w:id="37"/>
      <w:r w:rsidRPr="003E2167">
        <w:rPr>
          <w:rFonts w:ascii="Book Antiqua" w:eastAsia="方正古隶简体" w:hAnsi="Book Antiqua"/>
          <w:color w:val="000000"/>
          <w:lang w:eastAsia="zh-CN"/>
        </w:rPr>
        <w:t>1-</w:t>
      </w:r>
      <w:r w:rsidRPr="003E2167">
        <w:rPr>
          <w:rFonts w:ascii="Book Antiqua" w:eastAsia="方正古隶简体" w:hAnsi="Book Antiqua" w:cs="Arial"/>
          <w:color w:val="000000" w:themeColor="text1"/>
        </w:rPr>
        <w:t>205-9759698</w:t>
      </w:r>
      <w:r w:rsidR="0024406C">
        <w:rPr>
          <w:rFonts w:ascii="Book Antiqua" w:eastAsia="方正古隶简体" w:hAnsi="Book Antiqua" w:cs="Arial" w:hint="eastAsia"/>
          <w:color w:val="000000" w:themeColor="text1"/>
          <w:lang w:eastAsia="zh-CN"/>
        </w:rPr>
        <w:t xml:space="preserve">  </w:t>
      </w:r>
      <w:r w:rsidR="007A6C52"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b/>
          <w:bCs/>
          <w:color w:val="000000"/>
        </w:rPr>
        <w:t>Fax:</w:t>
      </w:r>
      <w:r w:rsidRPr="003E2167">
        <w:rPr>
          <w:rFonts w:ascii="Book Antiqua" w:eastAsia="方正古隶简体" w:hAnsi="Book Antiqua"/>
          <w:color w:val="000000"/>
        </w:rPr>
        <w:t xml:space="preserve"> +</w:t>
      </w:r>
      <w:bookmarkEnd w:id="38"/>
      <w:bookmarkEnd w:id="39"/>
      <w:bookmarkEnd w:id="40"/>
      <w:r w:rsidRPr="003E2167">
        <w:rPr>
          <w:rFonts w:ascii="Book Antiqua" w:eastAsia="方正古隶简体" w:hAnsi="Book Antiqua"/>
          <w:color w:val="000000"/>
          <w:lang w:eastAsia="zh-CN"/>
        </w:rPr>
        <w:t>1-</w:t>
      </w:r>
      <w:r w:rsidRPr="003E2167">
        <w:rPr>
          <w:rFonts w:ascii="Book Antiqua" w:eastAsia="方正古隶简体" w:hAnsi="Book Antiqua" w:cs="Arial"/>
          <w:color w:val="000000" w:themeColor="text1"/>
        </w:rPr>
        <w:t>205-9750961</w:t>
      </w:r>
    </w:p>
    <w:p w:rsidR="009D3C97" w:rsidRPr="003E2167" w:rsidRDefault="009D3C97" w:rsidP="00115EDF">
      <w:pPr>
        <w:widowControl w:val="0"/>
        <w:adjustRightInd w:val="0"/>
        <w:snapToGrid w:val="0"/>
        <w:spacing w:after="0" w:line="360" w:lineRule="auto"/>
        <w:jc w:val="both"/>
        <w:rPr>
          <w:rFonts w:ascii="Book Antiqua" w:eastAsia="方正古隶简体" w:hAnsi="Book Antiqua"/>
          <w:b/>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3E2167">
        <w:rPr>
          <w:rFonts w:ascii="Book Antiqua" w:eastAsia="方正古隶简体" w:hAnsi="Book Antiqua"/>
          <w:b/>
        </w:rPr>
        <w:lastRenderedPageBreak/>
        <w:t>Received:</w:t>
      </w:r>
      <w:r w:rsidRPr="003E2167">
        <w:rPr>
          <w:rFonts w:ascii="Book Antiqua" w:eastAsia="方正古隶简体" w:hAnsi="Book Antiqua"/>
          <w:b/>
          <w:lang w:eastAsia="zh-CN"/>
        </w:rPr>
        <w:t xml:space="preserve"> </w:t>
      </w:r>
      <w:r w:rsidRPr="003E2167">
        <w:rPr>
          <w:rFonts w:ascii="Book Antiqua" w:eastAsia="方正古隶简体" w:hAnsi="Book Antiqua"/>
          <w:lang w:eastAsia="zh-CN"/>
        </w:rPr>
        <w:t>January 28, 2014</w:t>
      </w:r>
      <w:r w:rsidR="007A6C52" w:rsidRPr="003E2167">
        <w:rPr>
          <w:rFonts w:ascii="Book Antiqua" w:eastAsia="方正古隶简体" w:hAnsi="Book Antiqua"/>
          <w:b/>
          <w:lang w:eastAsia="zh-CN"/>
        </w:rPr>
        <w:t xml:space="preserve"> </w:t>
      </w:r>
      <w:r w:rsidRPr="003E2167">
        <w:rPr>
          <w:rFonts w:ascii="Book Antiqua" w:eastAsia="方正古隶简体" w:hAnsi="Book Antiqua"/>
          <w:b/>
        </w:rPr>
        <w:t xml:space="preserve"> </w:t>
      </w:r>
      <w:r w:rsidR="0024406C">
        <w:rPr>
          <w:rFonts w:ascii="Book Antiqua" w:eastAsia="方正古隶简体" w:hAnsi="Book Antiqua" w:hint="eastAsia"/>
          <w:b/>
          <w:lang w:eastAsia="zh-CN"/>
        </w:rPr>
        <w:t xml:space="preserve">  </w:t>
      </w:r>
      <w:r w:rsidRPr="003E2167">
        <w:rPr>
          <w:rFonts w:ascii="Book Antiqua" w:eastAsia="方正古隶简体" w:hAnsi="Book Antiqua"/>
          <w:b/>
        </w:rPr>
        <w:t xml:space="preserve">Revised: </w:t>
      </w:r>
      <w:bookmarkEnd w:id="43"/>
      <w:bookmarkEnd w:id="44"/>
      <w:r w:rsidRPr="003E2167">
        <w:rPr>
          <w:rFonts w:ascii="Book Antiqua" w:eastAsia="方正古隶简体" w:hAnsi="Book Antiqua"/>
          <w:lang w:eastAsia="zh-CN"/>
        </w:rPr>
        <w:t>March 25, 2014</w:t>
      </w:r>
      <w:r w:rsidRPr="003E2167">
        <w:rPr>
          <w:rFonts w:ascii="Book Antiqua" w:eastAsia="方正古隶简体" w:hAnsi="Book Antiqua"/>
          <w:b/>
        </w:rPr>
        <w:t xml:space="preserve"> </w:t>
      </w:r>
      <w:bookmarkStart w:id="88" w:name="OLE_LINK103"/>
      <w:bookmarkStart w:id="89" w:name="OLE_LINK104"/>
      <w:bookmarkStart w:id="90" w:name="OLE_LINK69"/>
      <w:bookmarkStart w:id="91" w:name="OLE_LINK70"/>
    </w:p>
    <w:p w:rsidR="00440B3A" w:rsidRPr="006A53D2" w:rsidRDefault="009D3C97" w:rsidP="00440B3A">
      <w:pPr>
        <w:rPr>
          <w:rFonts w:ascii="Book Antiqua" w:hAnsi="Book Antiqua"/>
        </w:rPr>
      </w:pPr>
      <w:bookmarkStart w:id="92" w:name="OLE_LINK303"/>
      <w:bookmarkStart w:id="93" w:name="OLE_LINK304"/>
      <w:bookmarkStart w:id="94" w:name="OLE_LINK1382"/>
      <w:bookmarkStart w:id="95" w:name="OLE_LINK2188"/>
      <w:bookmarkStart w:id="96" w:name="OLE_LINK2189"/>
      <w:bookmarkStart w:id="97" w:name="OLE_LINK2615"/>
      <w:r w:rsidRPr="003E2167">
        <w:rPr>
          <w:rFonts w:ascii="Book Antiqua" w:eastAsia="方正古隶简体" w:hAnsi="Book Antiqua"/>
          <w:b/>
        </w:rPr>
        <w:t xml:space="preserve">Accepted: </w:t>
      </w:r>
      <w:r w:rsidR="00440B3A" w:rsidRPr="006A53D2">
        <w:rPr>
          <w:rFonts w:ascii="Book Antiqua" w:hAnsi="Book Antiqua"/>
        </w:rPr>
        <w:t>May 28, 2014</w:t>
      </w:r>
    </w:p>
    <w:p w:rsidR="009D3C97" w:rsidRPr="003E2167" w:rsidRDefault="009D3C97" w:rsidP="00115EDF">
      <w:pPr>
        <w:widowControl w:val="0"/>
        <w:adjustRightInd w:val="0"/>
        <w:snapToGrid w:val="0"/>
        <w:spacing w:after="0" w:line="360" w:lineRule="auto"/>
        <w:jc w:val="both"/>
        <w:rPr>
          <w:rFonts w:ascii="Book Antiqua" w:eastAsia="方正古隶简体" w:hAnsi="Book Antiqua"/>
          <w:b/>
        </w:rPr>
      </w:pPr>
      <w:bookmarkStart w:id="98" w:name="_GoBack"/>
      <w:bookmarkEnd w:id="98"/>
    </w:p>
    <w:p w:rsidR="009D3C97" w:rsidRPr="003E2167" w:rsidRDefault="009D3C97" w:rsidP="00115EDF">
      <w:pPr>
        <w:widowControl w:val="0"/>
        <w:adjustRightInd w:val="0"/>
        <w:snapToGrid w:val="0"/>
        <w:spacing w:after="0" w:line="360" w:lineRule="auto"/>
        <w:jc w:val="both"/>
        <w:rPr>
          <w:rFonts w:ascii="Book Antiqua" w:eastAsia="方正古隶简体" w:hAnsi="Book Antiqua"/>
          <w:b/>
        </w:rPr>
      </w:pPr>
      <w:r w:rsidRPr="003E2167">
        <w:rPr>
          <w:rFonts w:ascii="Book Antiqua" w:eastAsia="方正古隶简体" w:hAnsi="Book Antiqua"/>
          <w:b/>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E747F2" w:rsidRPr="003E2167" w:rsidRDefault="00E747F2" w:rsidP="00115EDF">
      <w:pPr>
        <w:widowControl w:val="0"/>
        <w:snapToGrid w:val="0"/>
        <w:spacing w:after="0" w:line="360" w:lineRule="auto"/>
        <w:jc w:val="both"/>
        <w:rPr>
          <w:rFonts w:ascii="Book Antiqua" w:eastAsia="方正古隶简体" w:hAnsi="Book Antiqua" w:cs="Arial"/>
          <w:i/>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s="Arial"/>
          <w:i/>
          <w:color w:val="000000" w:themeColor="text1"/>
        </w:rPr>
      </w:pPr>
    </w:p>
    <w:p w:rsidR="00E747F2" w:rsidRPr="003E2167" w:rsidRDefault="005E49C2" w:rsidP="00115EDF">
      <w:pPr>
        <w:widowControl w:val="0"/>
        <w:snapToGrid w:val="0"/>
        <w:spacing w:after="0" w:line="360" w:lineRule="auto"/>
        <w:jc w:val="both"/>
        <w:rPr>
          <w:rFonts w:ascii="Book Antiqua" w:eastAsia="方正古隶简体" w:hAnsi="Book Antiqua" w:cs="Arial"/>
          <w:b/>
          <w:color w:val="000000" w:themeColor="text1"/>
        </w:rPr>
      </w:pPr>
      <w:r w:rsidRPr="003E2167">
        <w:rPr>
          <w:rFonts w:ascii="Book Antiqua" w:eastAsia="方正古隶简体" w:hAnsi="Book Antiqua" w:cs="Arial"/>
          <w:b/>
          <w:color w:val="000000" w:themeColor="text1"/>
        </w:rPr>
        <w:t>A</w:t>
      </w:r>
      <w:r w:rsidR="009D3C97" w:rsidRPr="003E2167">
        <w:rPr>
          <w:rFonts w:ascii="Book Antiqua" w:eastAsia="方正古隶简体" w:hAnsi="Book Antiqua" w:cs="Arial"/>
          <w:b/>
          <w:color w:val="000000" w:themeColor="text1"/>
        </w:rPr>
        <w:t>bstract</w:t>
      </w:r>
    </w:p>
    <w:p w:rsidR="00E747F2" w:rsidRPr="003E2167" w:rsidRDefault="005E49C2" w:rsidP="00115EDF">
      <w:pPr>
        <w:widowControl w:val="0"/>
        <w:snapToGrid w:val="0"/>
        <w:spacing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Hepatitis C virus</w:t>
      </w:r>
      <w:r w:rsidR="009D3C97" w:rsidRPr="003E2167">
        <w:rPr>
          <w:rFonts w:ascii="Book Antiqua" w:eastAsia="方正古隶简体" w:hAnsi="Book Antiqua" w:cs="Arial"/>
          <w:color w:val="000000" w:themeColor="text1"/>
          <w:lang w:eastAsia="zh-CN"/>
        </w:rPr>
        <w:t xml:space="preserve"> (HCV)</w:t>
      </w:r>
      <w:r w:rsidRPr="003E2167">
        <w:rPr>
          <w:rFonts w:ascii="Book Antiqua" w:eastAsia="方正古隶简体" w:hAnsi="Book Antiqua" w:cs="Arial"/>
          <w:color w:val="000000" w:themeColor="text1"/>
        </w:rPr>
        <w:t xml:space="preserve"> infection and alcohol abuse are two most important causes of chronic liver disease in the </w:t>
      </w:r>
      <w:r w:rsidR="009D3C97" w:rsidRPr="003E2167">
        <w:rPr>
          <w:rFonts w:ascii="Book Antiqua" w:eastAsia="方正古隶简体" w:hAnsi="Book Antiqua" w:cs="Arial"/>
          <w:color w:val="000000" w:themeColor="text1"/>
        </w:rPr>
        <w:t>United States</w:t>
      </w:r>
      <w:r w:rsidRPr="003E2167">
        <w:rPr>
          <w:rFonts w:ascii="Book Antiqua" w:eastAsia="方正古隶简体" w:hAnsi="Book Antiqua" w:cs="Arial"/>
          <w:color w:val="000000" w:themeColor="text1"/>
        </w:rPr>
        <w:t xml:space="preserve">. Alcoholic hepatitis is a unique clinical syndrome among patients with chronic and active alcohol abuse with a potential for high short-term mortality. About 20% of patients presenting with alcoholic hepatitis have concomitant </w:t>
      </w:r>
      <w:r w:rsidR="00BC0578" w:rsidRPr="003E2167">
        <w:rPr>
          <w:rFonts w:ascii="Book Antiqua" w:eastAsia="方正古隶简体" w:hAnsi="Book Antiqua" w:cs="Arial"/>
          <w:color w:val="000000" w:themeColor="text1"/>
          <w:lang w:eastAsia="zh-CN"/>
        </w:rPr>
        <w:t>HCV</w:t>
      </w:r>
      <w:r w:rsidRPr="003E2167">
        <w:rPr>
          <w:rFonts w:ascii="Book Antiqua" w:eastAsia="方正古隶简体" w:hAnsi="Book Antiqua" w:cs="Arial"/>
          <w:color w:val="000000" w:themeColor="text1"/>
        </w:rPr>
        <w:t xml:space="preserve"> infection. Mortality from alcoholic hepatitis is increased in the presence of concomitant hepatitis C</w:t>
      </w:r>
      <w:r w:rsidR="00035CD2" w:rsidRPr="003E2167">
        <w:rPr>
          <w:rFonts w:ascii="Book Antiqua" w:eastAsia="方正古隶简体" w:hAnsi="Book Antiqua" w:cs="Arial"/>
          <w:color w:val="000000" w:themeColor="text1"/>
        </w:rPr>
        <w:t xml:space="preserve"> due to </w:t>
      </w:r>
      <w:r w:rsidR="00A42DE1" w:rsidRPr="003E2167">
        <w:rPr>
          <w:rFonts w:ascii="Book Antiqua" w:eastAsia="方正古隶简体" w:hAnsi="Book Antiqua" w:cs="Arial"/>
          <w:color w:val="000000" w:themeColor="text1"/>
        </w:rPr>
        <w:t>synergis</w:t>
      </w:r>
      <w:r w:rsidR="00035CD2" w:rsidRPr="003E2167">
        <w:rPr>
          <w:rFonts w:ascii="Book Antiqua" w:eastAsia="方正古隶简体" w:hAnsi="Book Antiqua" w:cs="Arial"/>
          <w:color w:val="000000" w:themeColor="text1"/>
        </w:rPr>
        <w:t>tic interaction</w:t>
      </w:r>
      <w:r w:rsidR="00A42DE1" w:rsidRPr="003E2167">
        <w:rPr>
          <w:rFonts w:ascii="Book Antiqua" w:eastAsia="方正古隶简体" w:hAnsi="Book Antiqua" w:cs="Arial"/>
          <w:color w:val="000000" w:themeColor="text1"/>
        </w:rPr>
        <w:t xml:space="preserve"> between </w:t>
      </w:r>
      <w:r w:rsidR="00BC0578" w:rsidRPr="003E2167">
        <w:rPr>
          <w:rFonts w:ascii="Book Antiqua" w:eastAsia="方正古隶简体" w:hAnsi="Book Antiqua" w:cs="Arial"/>
          <w:color w:val="000000" w:themeColor="text1"/>
          <w:lang w:eastAsia="zh-CN"/>
        </w:rPr>
        <w:t>HCV</w:t>
      </w:r>
      <w:r w:rsidR="00A42DE1" w:rsidRPr="003E2167">
        <w:rPr>
          <w:rFonts w:ascii="Book Antiqua" w:eastAsia="方正古隶简体" w:hAnsi="Book Antiqua" w:cs="Arial"/>
          <w:color w:val="000000" w:themeColor="text1"/>
        </w:rPr>
        <w:t xml:space="preserve"> and alcohol in causing hepatocellular damage</w:t>
      </w:r>
      <w:r w:rsidR="000D0BF5" w:rsidRPr="003E2167">
        <w:rPr>
          <w:rFonts w:ascii="Book Antiqua" w:eastAsia="方正古隶简体" w:hAnsi="Book Antiqua" w:cs="Arial"/>
          <w:color w:val="000000" w:themeColor="text1"/>
        </w:rPr>
        <w:t>.</w:t>
      </w:r>
      <w:r w:rsidR="00A42DE1"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Large prospective randomized studies are needed to develop guidelines on the use of corticosteroids among patients with alcoholic hepatitis and concomitant </w:t>
      </w:r>
      <w:r w:rsidR="00BC0578" w:rsidRPr="003E2167">
        <w:rPr>
          <w:rFonts w:ascii="Book Antiqua" w:eastAsia="方正古隶简体" w:hAnsi="Book Antiqua" w:cs="Arial"/>
          <w:color w:val="000000" w:themeColor="text1"/>
          <w:lang w:eastAsia="zh-CN"/>
        </w:rPr>
        <w:t>HCV</w:t>
      </w:r>
      <w:r w:rsidR="00BC0578"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infection. </w:t>
      </w:r>
      <w:r w:rsidR="000D0BF5" w:rsidRPr="003E2167">
        <w:rPr>
          <w:rFonts w:ascii="Book Antiqua" w:eastAsia="方正古隶简体" w:hAnsi="Book Antiqua" w:cs="Arial"/>
          <w:color w:val="000000" w:themeColor="text1"/>
        </w:rPr>
        <w:t>The impact of antiviral therapy on mortality and outcome in the setting of alcoholic hepatitis remains a novel area for future research.</w:t>
      </w:r>
    </w:p>
    <w:p w:rsidR="00E747F2" w:rsidRPr="003E2167" w:rsidRDefault="00E747F2" w:rsidP="00115EDF">
      <w:pPr>
        <w:widowControl w:val="0"/>
        <w:snapToGrid w:val="0"/>
        <w:spacing w:after="0" w:line="360" w:lineRule="auto"/>
        <w:jc w:val="both"/>
        <w:rPr>
          <w:rFonts w:ascii="Book Antiqua" w:eastAsia="方正古隶简体" w:hAnsi="Book Antiqua" w:cs="Arial"/>
          <w:b/>
          <w:color w:val="000000" w:themeColor="text1"/>
        </w:rPr>
      </w:pPr>
    </w:p>
    <w:p w:rsidR="00BC0578" w:rsidRPr="003E2167" w:rsidRDefault="00BC0578" w:rsidP="00115EDF">
      <w:pPr>
        <w:widowControl w:val="0"/>
        <w:adjustRightInd w:val="0"/>
        <w:snapToGrid w:val="0"/>
        <w:spacing w:line="360" w:lineRule="auto"/>
        <w:rPr>
          <w:rFonts w:ascii="Book Antiqua" w:eastAsia="方正古隶简体" w:hAnsi="Book Antiqua"/>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r w:rsidRPr="003E2167">
        <w:rPr>
          <w:rFonts w:ascii="Book Antiqua" w:eastAsia="方正古隶简体" w:hAnsi="Book Antiqua"/>
        </w:rPr>
        <w:t xml:space="preserve">© 2014 </w:t>
      </w:r>
      <w:proofErr w:type="spellStart"/>
      <w:r w:rsidRPr="003E2167">
        <w:rPr>
          <w:rFonts w:ascii="Book Antiqua" w:eastAsia="方正古隶简体" w:hAnsi="Book Antiqua"/>
        </w:rPr>
        <w:t>Baishideng</w:t>
      </w:r>
      <w:proofErr w:type="spellEnd"/>
      <w:r w:rsidRPr="003E2167">
        <w:rPr>
          <w:rFonts w:ascii="Book Antiqua" w:eastAsia="方正古隶简体" w:hAnsi="Book Antiqua"/>
        </w:rPr>
        <w:t xml:space="preserve"> Publishing Group Inc. All rights reserved. </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BC0578" w:rsidRPr="003E2167" w:rsidRDefault="00BC0578" w:rsidP="00115EDF">
      <w:pPr>
        <w:widowControl w:val="0"/>
        <w:snapToGrid w:val="0"/>
        <w:spacing w:after="0" w:line="360" w:lineRule="auto"/>
        <w:jc w:val="both"/>
        <w:rPr>
          <w:rFonts w:ascii="Book Antiqua" w:eastAsia="方正古隶简体" w:hAnsi="Book Antiqua"/>
          <w:b/>
          <w:lang w:eastAsia="zh-CN"/>
        </w:rPr>
      </w:pPr>
    </w:p>
    <w:p w:rsidR="00E747F2" w:rsidRPr="003E2167" w:rsidRDefault="00BC0578" w:rsidP="00115EDF">
      <w:pPr>
        <w:widowControl w:val="0"/>
        <w:snapToGrid w:val="0"/>
        <w:spacing w:after="0" w:line="360" w:lineRule="auto"/>
        <w:jc w:val="both"/>
        <w:rPr>
          <w:rFonts w:ascii="Book Antiqua" w:eastAsia="方正古隶简体" w:hAnsi="Book Antiqua"/>
        </w:rPr>
      </w:pPr>
      <w:r w:rsidRPr="003E2167">
        <w:rPr>
          <w:rFonts w:ascii="Book Antiqua" w:eastAsia="方正古隶简体" w:hAnsi="Book Antiqua"/>
          <w:b/>
        </w:rPr>
        <w:t>Key words</w:t>
      </w:r>
      <w:r w:rsidRPr="003E2167">
        <w:rPr>
          <w:rFonts w:ascii="Book Antiqua" w:eastAsia="方正古隶简体" w:hAnsi="Book Antiqua"/>
        </w:rPr>
        <w:t>: Alcoholic liver disease</w:t>
      </w:r>
      <w:r w:rsidRPr="003E2167">
        <w:rPr>
          <w:rFonts w:ascii="Book Antiqua" w:eastAsia="方正古隶简体" w:hAnsi="Book Antiqua"/>
          <w:lang w:eastAsia="zh-CN"/>
        </w:rPr>
        <w:t xml:space="preserve">; </w:t>
      </w:r>
      <w:r w:rsidRPr="003E2167">
        <w:rPr>
          <w:rFonts w:ascii="Book Antiqua" w:eastAsia="方正古隶简体" w:hAnsi="Book Antiqua"/>
        </w:rPr>
        <w:t>Alcoholic hepatitis</w:t>
      </w:r>
      <w:r w:rsidRPr="003E2167">
        <w:rPr>
          <w:rFonts w:ascii="Book Antiqua" w:eastAsia="方正古隶简体" w:hAnsi="Book Antiqua"/>
          <w:lang w:eastAsia="zh-CN"/>
        </w:rPr>
        <w:t xml:space="preserve">; </w:t>
      </w:r>
      <w:r w:rsidRPr="003E2167">
        <w:rPr>
          <w:rFonts w:ascii="Book Antiqua" w:eastAsia="方正古隶简体" w:hAnsi="Book Antiqua"/>
        </w:rPr>
        <w:t>Hepatitis C virus infection</w:t>
      </w:r>
      <w:r w:rsidRPr="003E2167">
        <w:rPr>
          <w:rFonts w:ascii="Book Antiqua" w:eastAsia="方正古隶简体" w:hAnsi="Book Antiqua"/>
          <w:lang w:eastAsia="zh-CN"/>
        </w:rPr>
        <w:t xml:space="preserve">; </w:t>
      </w:r>
      <w:r w:rsidRPr="003E2167">
        <w:rPr>
          <w:rFonts w:ascii="Book Antiqua" w:eastAsia="方正古隶简体" w:hAnsi="Book Antiqua"/>
        </w:rPr>
        <w:t>Corticosteroids</w:t>
      </w:r>
      <w:r w:rsidRPr="003E2167">
        <w:rPr>
          <w:rFonts w:ascii="Book Antiqua" w:eastAsia="方正古隶简体" w:hAnsi="Book Antiqua"/>
          <w:lang w:eastAsia="zh-CN"/>
        </w:rPr>
        <w:t xml:space="preserve">; </w:t>
      </w:r>
      <w:r w:rsidRPr="003E2167">
        <w:rPr>
          <w:rFonts w:ascii="Book Antiqua" w:eastAsia="方正古隶简体" w:hAnsi="Book Antiqua"/>
        </w:rPr>
        <w:t>Transplantation</w:t>
      </w:r>
    </w:p>
    <w:p w:rsidR="00E747F2" w:rsidRPr="003E2167" w:rsidRDefault="00E747F2" w:rsidP="00115EDF">
      <w:pPr>
        <w:widowControl w:val="0"/>
        <w:snapToGrid w:val="0"/>
        <w:spacing w:after="0" w:line="360" w:lineRule="auto"/>
        <w:jc w:val="both"/>
        <w:rPr>
          <w:rFonts w:ascii="Book Antiqua" w:eastAsia="方正古隶简体" w:hAnsi="Book Antiqua" w:cs="Arial"/>
          <w:b/>
          <w:color w:val="000000" w:themeColor="text1"/>
        </w:rPr>
      </w:pPr>
    </w:p>
    <w:p w:rsidR="00E747F2" w:rsidRPr="003E2167" w:rsidRDefault="00BC0578" w:rsidP="00115EDF">
      <w:pPr>
        <w:widowControl w:val="0"/>
        <w:snapToGrid w:val="0"/>
        <w:spacing w:after="0" w:line="360" w:lineRule="auto"/>
        <w:jc w:val="both"/>
        <w:rPr>
          <w:rFonts w:ascii="Book Antiqua" w:eastAsia="方正古隶简体" w:hAnsi="Book Antiqua"/>
        </w:rPr>
      </w:pPr>
      <w:bookmarkStart w:id="234" w:name="OLE_LINK576"/>
      <w:bookmarkStart w:id="235" w:name="OLE_LINK579"/>
      <w:bookmarkStart w:id="236" w:name="OLE_LINK580"/>
      <w:bookmarkStart w:id="237" w:name="OLE_LINK521"/>
      <w:bookmarkStart w:id="238" w:name="OLE_LINK1196"/>
      <w:bookmarkStart w:id="239" w:name="OLE_LINK1154"/>
      <w:bookmarkStart w:id="240" w:name="OLE_LINK1155"/>
      <w:bookmarkStart w:id="241" w:name="OLE_LINK1043"/>
      <w:bookmarkStart w:id="242" w:name="OLE_LINK1322"/>
      <w:bookmarkStart w:id="243" w:name="OLE_LINK1044"/>
      <w:bookmarkStart w:id="244" w:name="OLE_LINK1224"/>
      <w:bookmarkStart w:id="245" w:name="OLE_LINK1225"/>
      <w:bookmarkStart w:id="246" w:name="OLE_LINK1886"/>
      <w:bookmarkStart w:id="247" w:name="OLE_LINK1887"/>
      <w:bookmarkStart w:id="248" w:name="OLE_LINK1888"/>
      <w:bookmarkStart w:id="249" w:name="OLE_LINK1889"/>
      <w:bookmarkStart w:id="250" w:name="OLE_LINK1634"/>
      <w:bookmarkStart w:id="251" w:name="OLE_LINK1635"/>
      <w:bookmarkStart w:id="252" w:name="OLE_LINK1762"/>
      <w:bookmarkStart w:id="253" w:name="OLE_LINK1763"/>
      <w:bookmarkStart w:id="254" w:name="OLE_LINK1764"/>
      <w:bookmarkStart w:id="255" w:name="OLE_LINK1903"/>
      <w:bookmarkStart w:id="256" w:name="OLE_LINK1939"/>
      <w:bookmarkStart w:id="257" w:name="OLE_LINK2083"/>
      <w:bookmarkStart w:id="258" w:name="OLE_LINK2084"/>
      <w:bookmarkStart w:id="259" w:name="OLE_LINK1977"/>
      <w:bookmarkStart w:id="260" w:name="OLE_LINK2194"/>
      <w:bookmarkStart w:id="261" w:name="OLE_LINK3258"/>
      <w:bookmarkStart w:id="262" w:name="OLE_LINK2878"/>
      <w:r w:rsidRPr="003E2167">
        <w:rPr>
          <w:rFonts w:ascii="Book Antiqua" w:eastAsia="方正古隶简体" w:hAnsi="Book Antiqua" w:cs="宋体"/>
          <w:b/>
        </w:rPr>
        <w:t>Core tip</w:t>
      </w:r>
      <w:r w:rsidRPr="003E2167">
        <w:rPr>
          <w:rFonts w:ascii="Book Antiqua" w:eastAsia="方正古隶简体" w:hAnsi="Book Antiqua"/>
        </w:rPr>
        <w: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3E2167">
        <w:rPr>
          <w:rFonts w:ascii="Book Antiqua" w:eastAsia="方正古隶简体" w:hAnsi="Book Antiqua"/>
        </w:rPr>
        <w:t xml:space="preserve"> The article describes prevalence of </w:t>
      </w:r>
      <w:r w:rsidRPr="003E2167">
        <w:rPr>
          <w:rFonts w:ascii="Book Antiqua" w:eastAsia="方正古隶简体" w:hAnsi="Book Antiqua" w:cs="Arial"/>
          <w:color w:val="000000" w:themeColor="text1"/>
        </w:rPr>
        <w:t>hepatitis C virus</w:t>
      </w:r>
      <w:r w:rsidRPr="003E2167">
        <w:rPr>
          <w:rFonts w:ascii="Book Antiqua" w:eastAsia="方正古隶简体" w:hAnsi="Book Antiqua"/>
        </w:rPr>
        <w:t xml:space="preserve"> infection and its impact on outcomes among patients with alcoholic hepatitis. The article deals with controversies and lack of guidelines on treating alcoholic hepatitis patients especially use of corticosteroids in this sick patient population.</w:t>
      </w:r>
    </w:p>
    <w:p w:rsidR="00E747F2" w:rsidRPr="003E2167" w:rsidRDefault="00E747F2" w:rsidP="00115EDF">
      <w:pPr>
        <w:widowControl w:val="0"/>
        <w:snapToGrid w:val="0"/>
        <w:spacing w:after="0" w:line="360" w:lineRule="auto"/>
        <w:jc w:val="both"/>
        <w:rPr>
          <w:rFonts w:ascii="Book Antiqua" w:eastAsia="方正古隶简体" w:hAnsi="Book Antiqua" w:cs="Arial"/>
          <w:b/>
          <w:color w:val="000000" w:themeColor="text1"/>
          <w:lang w:eastAsia="zh-CN"/>
        </w:rPr>
      </w:pPr>
    </w:p>
    <w:p w:rsidR="00BC0578" w:rsidRPr="003E2167" w:rsidRDefault="00BC0578" w:rsidP="00115EDF">
      <w:pPr>
        <w:widowControl w:val="0"/>
        <w:snapToGrid w:val="0"/>
        <w:spacing w:after="0" w:line="360" w:lineRule="auto"/>
        <w:jc w:val="both"/>
        <w:rPr>
          <w:rFonts w:ascii="Book Antiqua" w:eastAsia="方正古隶简体" w:hAnsi="Book Antiqua" w:cs="Arial"/>
          <w:color w:val="000000" w:themeColor="text1"/>
          <w:lang w:eastAsia="zh-CN"/>
        </w:rPr>
      </w:pPr>
      <w:proofErr w:type="spellStart"/>
      <w:r w:rsidRPr="003E2167">
        <w:rPr>
          <w:rFonts w:ascii="Book Antiqua" w:eastAsia="方正古隶简体" w:hAnsi="Book Antiqua" w:cs="Arial"/>
          <w:color w:val="000000" w:themeColor="text1"/>
        </w:rPr>
        <w:t>Shoreibah</w:t>
      </w:r>
      <w:proofErr w:type="spellEnd"/>
      <w:r w:rsidRPr="003E2167">
        <w:rPr>
          <w:rFonts w:ascii="Book Antiqua" w:eastAsia="方正古隶简体" w:hAnsi="Book Antiqua" w:cs="Arial"/>
          <w:color w:val="000000" w:themeColor="text1"/>
          <w:lang w:eastAsia="zh-CN"/>
        </w:rPr>
        <w:t xml:space="preserve"> M</w:t>
      </w:r>
      <w:r w:rsidRPr="003E2167">
        <w:rPr>
          <w:rFonts w:ascii="Book Antiqua" w:eastAsia="方正古隶简体" w:hAnsi="Book Antiqua" w:cs="Arial"/>
          <w:color w:val="000000" w:themeColor="text1"/>
        </w:rPr>
        <w:t xml:space="preserve">, </w:t>
      </w:r>
      <w:proofErr w:type="spellStart"/>
      <w:r w:rsidRPr="003E2167">
        <w:rPr>
          <w:rFonts w:ascii="Book Antiqua" w:eastAsia="方正古隶简体" w:hAnsi="Book Antiqua" w:cs="Arial"/>
          <w:color w:val="000000" w:themeColor="text1"/>
        </w:rPr>
        <w:t>Anand</w:t>
      </w:r>
      <w:proofErr w:type="spellEnd"/>
      <w:r w:rsidRPr="003E2167">
        <w:rPr>
          <w:rFonts w:ascii="Book Antiqua" w:eastAsia="方正古隶简体" w:hAnsi="Book Antiqua" w:cs="Arial"/>
          <w:color w:val="000000" w:themeColor="text1"/>
          <w:lang w:eastAsia="zh-CN"/>
        </w:rPr>
        <w:t xml:space="preserve"> BS</w:t>
      </w:r>
      <w:r w:rsidRPr="003E2167">
        <w:rPr>
          <w:rFonts w:ascii="Book Antiqua" w:eastAsia="方正古隶简体" w:hAnsi="Book Antiqua" w:cs="Arial"/>
          <w:color w:val="000000" w:themeColor="text1"/>
        </w:rPr>
        <w:t xml:space="preserve">, </w:t>
      </w:r>
      <w:proofErr w:type="spellStart"/>
      <w:r w:rsidRPr="003E2167">
        <w:rPr>
          <w:rFonts w:ascii="Book Antiqua" w:eastAsia="方正古隶简体" w:hAnsi="Book Antiqua" w:cs="Arial"/>
          <w:color w:val="000000" w:themeColor="text1"/>
        </w:rPr>
        <w:t>Singal</w:t>
      </w:r>
      <w:proofErr w:type="spellEnd"/>
      <w:r w:rsidRPr="003E2167">
        <w:rPr>
          <w:rFonts w:ascii="Book Antiqua" w:eastAsia="方正古隶简体" w:hAnsi="Book Antiqua" w:cs="Arial"/>
          <w:color w:val="000000" w:themeColor="text1"/>
          <w:lang w:eastAsia="zh-CN"/>
        </w:rPr>
        <w:t xml:space="preserve"> AK. </w:t>
      </w:r>
      <w:proofErr w:type="gramStart"/>
      <w:r w:rsidRPr="003E2167">
        <w:rPr>
          <w:rFonts w:ascii="Book Antiqua" w:eastAsia="方正古隶简体" w:hAnsi="Book Antiqua" w:cs="Arial"/>
          <w:color w:val="000000" w:themeColor="text1"/>
        </w:rPr>
        <w:t>Alcoholic hepatitis and concomitant hepatitis C virus infection</w:t>
      </w:r>
      <w:r w:rsidRPr="003E2167">
        <w:rPr>
          <w:rFonts w:ascii="Book Antiqua" w:eastAsia="方正古隶简体" w:hAnsi="Book Antiqua" w:cs="Arial"/>
          <w:color w:val="000000" w:themeColor="text1"/>
          <w:lang w:eastAsia="zh-CN"/>
        </w:rPr>
        <w:t>.</w:t>
      </w:r>
      <w:bookmarkStart w:id="263" w:name="OLE_LINK335"/>
      <w:bookmarkStart w:id="264" w:name="OLE_LINK336"/>
      <w:bookmarkStart w:id="265" w:name="OLE_LINK87"/>
      <w:bookmarkStart w:id="266" w:name="OLE_LINK97"/>
      <w:bookmarkStart w:id="267" w:name="OLE_LINK144"/>
      <w:bookmarkStart w:id="268" w:name="OLE_LINK152"/>
      <w:bookmarkStart w:id="269" w:name="OLE_LINK163"/>
      <w:bookmarkStart w:id="270" w:name="OLE_LINK1297"/>
      <w:bookmarkStart w:id="271" w:name="OLE_LINK1298"/>
      <w:bookmarkStart w:id="272" w:name="OLE_LINK1689"/>
      <w:bookmarkStart w:id="273" w:name="OLE_LINK1895"/>
      <w:bookmarkStart w:id="274" w:name="OLE_LINK1897"/>
      <w:bookmarkStart w:id="275" w:name="OLE_LINK1937"/>
      <w:bookmarkStart w:id="276" w:name="OLE_LINK2087"/>
      <w:bookmarkStart w:id="277" w:name="OLE_LINK2088"/>
      <w:bookmarkStart w:id="278" w:name="OLE_LINK2569"/>
      <w:bookmarkStart w:id="279" w:name="OLE_LINK2570"/>
      <w:bookmarkStart w:id="280" w:name="OLE_LINK2127"/>
      <w:bookmarkStart w:id="281" w:name="OLE_LINK2128"/>
      <w:bookmarkStart w:id="282" w:name="OLE_LINK2200"/>
      <w:bookmarkStart w:id="283" w:name="OLE_LINK2113"/>
      <w:bookmarkStart w:id="284" w:name="OLE_LINK2391"/>
      <w:bookmarkStart w:id="285" w:name="OLE_LINK2392"/>
      <w:bookmarkStart w:id="286" w:name="OLE_LINK2499"/>
      <w:bookmarkStart w:id="287" w:name="OLE_LINK2782"/>
      <w:bookmarkStart w:id="288" w:name="OLE_LINK2783"/>
      <w:bookmarkStart w:id="289" w:name="OLE_LINK2667"/>
      <w:bookmarkStart w:id="290" w:name="OLE_LINK2668"/>
      <w:bookmarkStart w:id="291" w:name="OLE_LINK2766"/>
      <w:bookmarkStart w:id="292" w:name="OLE_LINK3008"/>
      <w:bookmarkStart w:id="293" w:name="OLE_LINK3156"/>
      <w:bookmarkStart w:id="294" w:name="OLE_LINK3303"/>
      <w:bookmarkStart w:id="295" w:name="OLE_LINK3304"/>
      <w:bookmarkStart w:id="296" w:name="OLE_LINK2689"/>
      <w:bookmarkStart w:id="297" w:name="OLE_LINK2588"/>
      <w:bookmarkStart w:id="298" w:name="OLE_LINK2769"/>
      <w:bookmarkStart w:id="299" w:name="OLE_LINK3019"/>
      <w:bookmarkStart w:id="300" w:name="OLE_LINK3020"/>
      <w:proofErr w:type="gramEnd"/>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i/>
        </w:rPr>
        <w:t xml:space="preserve">World J </w:t>
      </w:r>
      <w:proofErr w:type="spellStart"/>
      <w:r w:rsidRPr="003E2167">
        <w:rPr>
          <w:rFonts w:ascii="Book Antiqua" w:eastAsia="方正古隶简体" w:hAnsi="Book Antiqua"/>
          <w:i/>
        </w:rPr>
        <w:t>Gastroenterol</w:t>
      </w:r>
      <w:proofErr w:type="spellEnd"/>
      <w:r w:rsidRPr="003E2167">
        <w:rPr>
          <w:rFonts w:ascii="Book Antiqua" w:eastAsia="方正古隶简体" w:hAnsi="Book Antiqua"/>
        </w:rPr>
        <w:t xml:space="preserve"> </w:t>
      </w:r>
      <w:bookmarkEnd w:id="263"/>
      <w:bookmarkEnd w:id="264"/>
      <w:r w:rsidRPr="003E2167">
        <w:rPr>
          <w:rFonts w:ascii="Book Antiqua" w:eastAsia="方正古隶简体" w:hAnsi="Book Antiqua"/>
        </w:rPr>
        <w:t xml:space="preserve">2014; </w:t>
      </w:r>
      <w:proofErr w:type="gramStart"/>
      <w:r w:rsidRPr="003E2167">
        <w:rPr>
          <w:rFonts w:ascii="Book Antiqua" w:eastAsia="方正古隶简体" w:hAnsi="Book Antiqua"/>
        </w:rPr>
        <w:t>In</w:t>
      </w:r>
      <w:proofErr w:type="gramEnd"/>
      <w:r w:rsidRPr="003E2167">
        <w:rPr>
          <w:rFonts w:ascii="Book Antiqua" w:eastAsia="方正古隶简体" w:hAnsi="Book Antiqua"/>
        </w:rPr>
        <w:t xml:space="preserve"> press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35CD2" w:rsidRDefault="00035CD2" w:rsidP="00115EDF">
      <w:pPr>
        <w:widowControl w:val="0"/>
        <w:snapToGrid w:val="0"/>
        <w:spacing w:after="0" w:line="360" w:lineRule="auto"/>
        <w:jc w:val="both"/>
        <w:rPr>
          <w:rFonts w:ascii="Book Antiqua" w:eastAsia="方正古隶简体" w:hAnsi="Book Antiqua" w:cs="Arial"/>
          <w:b/>
          <w:color w:val="000000" w:themeColor="text1"/>
          <w:lang w:eastAsia="zh-CN"/>
        </w:rPr>
      </w:pPr>
    </w:p>
    <w:p w:rsidR="00796813" w:rsidRPr="003E2167" w:rsidRDefault="00796813" w:rsidP="00115EDF">
      <w:pPr>
        <w:widowControl w:val="0"/>
        <w:snapToGrid w:val="0"/>
        <w:spacing w:after="0" w:line="360" w:lineRule="auto"/>
        <w:jc w:val="both"/>
        <w:rPr>
          <w:rFonts w:ascii="Book Antiqua" w:eastAsia="方正古隶简体" w:hAnsi="Book Antiqua" w:cs="Arial"/>
          <w:b/>
          <w:color w:val="000000" w:themeColor="text1"/>
          <w:lang w:eastAsia="zh-CN"/>
        </w:rPr>
      </w:pPr>
    </w:p>
    <w:p w:rsidR="00E747F2" w:rsidRPr="003E2167" w:rsidRDefault="005E49C2" w:rsidP="00115EDF">
      <w:pPr>
        <w:widowControl w:val="0"/>
        <w:snapToGrid w:val="0"/>
        <w:spacing w:after="0" w:line="360" w:lineRule="auto"/>
        <w:jc w:val="both"/>
        <w:rPr>
          <w:rFonts w:ascii="Book Antiqua" w:eastAsia="方正古隶简体" w:hAnsi="Book Antiqua" w:cs="Arial"/>
          <w:b/>
          <w:color w:val="000000" w:themeColor="text1"/>
        </w:rPr>
      </w:pPr>
      <w:r w:rsidRPr="003E2167">
        <w:rPr>
          <w:rFonts w:ascii="Book Antiqua" w:eastAsia="方正古隶简体" w:hAnsi="Book Antiqua" w:cs="Arial"/>
          <w:b/>
          <w:color w:val="000000" w:themeColor="text1"/>
        </w:rPr>
        <w:t>INTRODUCTION</w:t>
      </w:r>
    </w:p>
    <w:p w:rsidR="00E747F2" w:rsidRPr="003E2167" w:rsidRDefault="005E49C2" w:rsidP="00115EDF">
      <w:pPr>
        <w:widowControl w:val="0"/>
        <w:snapToGrid w:val="0"/>
        <w:spacing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Hepatitis C virus (HCV) infection and alcohol abuse are two leading causes of liver cirrhosis in the United States contributing to about 60% of all cases of chronic liver disease and about half of all liver transplants in the United States</w:t>
      </w:r>
      <w:bookmarkStart w:id="301" w:name="_Ref370405549"/>
      <w:r w:rsidR="00996A8B" w:rsidRPr="003E2167">
        <w:rPr>
          <w:rFonts w:ascii="Book Antiqua" w:eastAsia="方正古隶简体" w:hAnsi="Book Antiqua" w:cs="Arial"/>
          <w:color w:val="000000" w:themeColor="text1"/>
          <w:vertAlign w:val="superscript"/>
          <w:lang w:eastAsia="zh-CN"/>
        </w:rPr>
        <w:t>[</w:t>
      </w:r>
      <w:r w:rsidR="00CC43BA" w:rsidRPr="003E2167">
        <w:rPr>
          <w:rFonts w:ascii="Book Antiqua" w:eastAsia="方正古隶简体" w:hAnsi="Book Antiqua" w:cs="Arial"/>
          <w:color w:val="000000" w:themeColor="text1"/>
          <w:vertAlign w:val="superscript"/>
          <w:lang w:eastAsia="zh-CN"/>
        </w:rPr>
        <w:t>1,2</w:t>
      </w:r>
      <w:r w:rsidR="00996A8B" w:rsidRPr="003E2167">
        <w:rPr>
          <w:rFonts w:ascii="Book Antiqua" w:eastAsia="方正古隶简体" w:hAnsi="Book Antiqua" w:cs="Arial"/>
          <w:color w:val="000000" w:themeColor="text1"/>
          <w:vertAlign w:val="superscript"/>
          <w:lang w:eastAsia="zh-CN"/>
        </w:rPr>
        <w:t>]</w:t>
      </w:r>
      <w:bookmarkEnd w:id="301"/>
      <w:r w:rsidRPr="003E2167">
        <w:rPr>
          <w:rFonts w:ascii="Book Antiqua" w:eastAsia="方正古隶简体" w:hAnsi="Book Antiqua" w:cs="Arial"/>
          <w:color w:val="000000" w:themeColor="text1"/>
          <w:vertAlign w:val="superscript"/>
        </w:rPr>
        <w:t xml:space="preserve"> </w:t>
      </w:r>
      <w:r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 xml:space="preserve">It is estimated that about 4.1 million people in the </w:t>
      </w:r>
      <w:r w:rsidR="009D3C97" w:rsidRPr="003E2167">
        <w:rPr>
          <w:rFonts w:ascii="Book Antiqua" w:eastAsia="方正古隶简体" w:hAnsi="Book Antiqua" w:cs="Arial"/>
          <w:color w:val="000000" w:themeColor="text1"/>
        </w:rPr>
        <w:t>United States</w:t>
      </w:r>
      <w:r w:rsidRPr="003E2167">
        <w:rPr>
          <w:rFonts w:ascii="Book Antiqua" w:eastAsia="方正古隶简体" w:hAnsi="Book Antiqua" w:cs="Arial"/>
          <w:color w:val="000000" w:themeColor="text1"/>
        </w:rPr>
        <w:t xml:space="preserve"> have been infected with HCV of whom 3.2 million are still living with the </w:t>
      </w:r>
      <w:proofErr w:type="gramStart"/>
      <w:r w:rsidRPr="003E2167">
        <w:rPr>
          <w:rFonts w:ascii="Book Antiqua" w:eastAsia="方正古隶简体" w:hAnsi="Book Antiqua" w:cs="Arial"/>
          <w:color w:val="000000" w:themeColor="text1"/>
        </w:rPr>
        <w:t>infection</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3</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About 60% of people in the </w:t>
      </w:r>
      <w:r w:rsidR="009D3C97" w:rsidRPr="003E2167">
        <w:rPr>
          <w:rFonts w:ascii="Book Antiqua" w:eastAsia="方正古隶简体" w:hAnsi="Book Antiqua" w:cs="Arial"/>
          <w:color w:val="000000" w:themeColor="text1"/>
        </w:rPr>
        <w:t>United States</w:t>
      </w:r>
      <w:r w:rsidRPr="003E2167">
        <w:rPr>
          <w:rFonts w:ascii="Book Antiqua" w:eastAsia="方正古隶简体" w:hAnsi="Book Antiqua" w:cs="Arial"/>
          <w:color w:val="000000" w:themeColor="text1"/>
        </w:rPr>
        <w:t xml:space="preserve"> report use of alcohol at some point in their life time with 8</w:t>
      </w:r>
      <w:r w:rsidR="00996A8B"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-10% people reporting heavy alcohol use (&gt;</w:t>
      </w:r>
      <w:r w:rsidR="00996A8B"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2 drinks/d in males and &gt;</w:t>
      </w:r>
      <w:r w:rsidR="00996A8B"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1 drink/d in females). Lifetime prevalence of alcohol abuse is 17.8% and of alcohol dependence is 12.5%.</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Liver related mortality from alcohol is 4% of mortality and 5% of disability globally; the highest burden is in Europe where the mortality is 7% and disability is 12</w:t>
      </w:r>
      <w:proofErr w:type="gramStart"/>
      <w:r w:rsidRPr="003E2167">
        <w:rPr>
          <w:rFonts w:ascii="Book Antiqua" w:eastAsia="方正古隶简体" w:hAnsi="Book Antiqua" w:cs="Arial"/>
          <w:color w:val="000000" w:themeColor="text1"/>
        </w:rPr>
        <w:t>%</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4</w:t>
      </w:r>
      <w:r w:rsidR="00996A8B" w:rsidRPr="003E2167">
        <w:rPr>
          <w:rFonts w:ascii="Book Antiqua" w:eastAsia="方正古隶简体" w:hAnsi="Book Antiqua" w:cs="Arial"/>
          <w:color w:val="000000" w:themeColor="text1"/>
          <w:vertAlign w:val="superscript"/>
          <w:lang w:eastAsia="zh-CN"/>
        </w:rPr>
        <w:t>]</w:t>
      </w:r>
      <w:r w:rsidR="00C36359"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rPr>
        <w:t xml:space="preserve"> </w:t>
      </w:r>
      <w:r w:rsidRPr="003E2167">
        <w:rPr>
          <w:rFonts w:ascii="Book Antiqua" w:eastAsia="方正古隶简体" w:hAnsi="Book Antiqua" w:cs="Arial"/>
          <w:color w:val="000000" w:themeColor="text1"/>
        </w:rPr>
        <w:t xml:space="preserve">Spectrum of alcoholic liver disease (ALD) among people with alcohol abuse includes </w:t>
      </w:r>
      <w:proofErr w:type="spellStart"/>
      <w:r w:rsidRPr="003E2167">
        <w:rPr>
          <w:rFonts w:ascii="Book Antiqua" w:eastAsia="方正古隶简体" w:hAnsi="Book Antiqua" w:cs="Arial"/>
          <w:color w:val="000000" w:themeColor="text1"/>
        </w:rPr>
        <w:t>steatosis</w:t>
      </w:r>
      <w:proofErr w:type="spellEnd"/>
      <w:r w:rsidRPr="003E2167">
        <w:rPr>
          <w:rFonts w:ascii="Book Antiqua" w:eastAsia="方正古隶简体" w:hAnsi="Book Antiqua" w:cs="Arial"/>
          <w:color w:val="000000" w:themeColor="text1"/>
        </w:rPr>
        <w:t xml:space="preserve"> or fatty liver in over 90%, alcoholic liver injury in 30</w:t>
      </w:r>
      <w:r w:rsidR="008279E6"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-35%, alcoholic cirrhosis in 10</w:t>
      </w:r>
      <w:r w:rsidR="008279E6"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-20%, and hepatocellular carcinoma in 3</w:t>
      </w:r>
      <w:r w:rsidR="00996A8B"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-8</w:t>
      </w:r>
      <w:proofErr w:type="gramStart"/>
      <w:r w:rsidRPr="003E2167">
        <w:rPr>
          <w:rFonts w:ascii="Book Antiqua" w:eastAsia="方正古隶简体" w:hAnsi="Book Antiqua" w:cs="Arial"/>
          <w:color w:val="000000" w:themeColor="text1"/>
        </w:rPr>
        <w:t>%</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5</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p>
    <w:p w:rsidR="00E747F2"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About one third to half of patients with ALD and active alcohol abuse may develop a unique clinical syndrome of alcoholic hepatitis (AH) comprising of combination of the following symptoms or signs </w:t>
      </w:r>
      <w:r w:rsidR="00E50981" w:rsidRPr="003E2167">
        <w:rPr>
          <w:rFonts w:ascii="Book Antiqua" w:eastAsia="方正古隶简体" w:hAnsi="Book Antiqua" w:cs="Arial"/>
          <w:color w:val="000000" w:themeColor="text1"/>
          <w:lang w:eastAsia="zh-CN"/>
        </w:rPr>
        <w:t>(1</w:t>
      </w:r>
      <w:r w:rsidRPr="003E2167">
        <w:rPr>
          <w:rFonts w:ascii="Book Antiqua" w:eastAsia="方正古隶简体" w:hAnsi="Book Antiqua" w:cs="Arial"/>
          <w:color w:val="000000" w:themeColor="text1"/>
        </w:rPr>
        <w:t>) acute liver failure</w:t>
      </w:r>
      <w:r w:rsidR="00E50981"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E50981" w:rsidRPr="003E2167">
        <w:rPr>
          <w:rFonts w:ascii="Book Antiqua" w:eastAsia="方正古隶简体" w:hAnsi="Book Antiqua" w:cs="Arial"/>
          <w:color w:val="000000" w:themeColor="text1"/>
          <w:lang w:eastAsia="zh-CN"/>
        </w:rPr>
        <w:t>(2</w:t>
      </w:r>
      <w:r w:rsidR="00E50981" w:rsidRPr="003E2167">
        <w:rPr>
          <w:rFonts w:ascii="Book Antiqua" w:eastAsia="方正古隶简体" w:hAnsi="Book Antiqua" w:cs="Arial"/>
          <w:color w:val="000000" w:themeColor="text1"/>
        </w:rPr>
        <w:t>)</w:t>
      </w:r>
      <w:r w:rsidR="00E50981"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deep jaundice</w:t>
      </w:r>
      <w:r w:rsidR="00E50981"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E50981" w:rsidRPr="003E2167">
        <w:rPr>
          <w:rFonts w:ascii="Book Antiqua" w:eastAsia="方正古隶简体" w:hAnsi="Book Antiqua" w:cs="Arial"/>
          <w:color w:val="000000" w:themeColor="text1"/>
          <w:lang w:eastAsia="zh-CN"/>
        </w:rPr>
        <w:t>(3</w:t>
      </w:r>
      <w:r w:rsidR="00E50981" w:rsidRPr="003E2167">
        <w:rPr>
          <w:rFonts w:ascii="Book Antiqua" w:eastAsia="方正古隶简体" w:hAnsi="Book Antiqua" w:cs="Arial"/>
          <w:color w:val="000000" w:themeColor="text1"/>
        </w:rPr>
        <w:t>)</w:t>
      </w:r>
      <w:r w:rsidR="00E50981"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encephalopathy</w:t>
      </w:r>
      <w:r w:rsidR="00E50981"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E50981" w:rsidRPr="003E2167">
        <w:rPr>
          <w:rFonts w:ascii="Book Antiqua" w:eastAsia="方正古隶简体" w:hAnsi="Book Antiqua" w:cs="Arial"/>
          <w:color w:val="000000" w:themeColor="text1"/>
          <w:lang w:eastAsia="zh-CN"/>
        </w:rPr>
        <w:t>(4</w:t>
      </w:r>
      <w:r w:rsidR="00E50981" w:rsidRPr="003E2167">
        <w:rPr>
          <w:rFonts w:ascii="Book Antiqua" w:eastAsia="方正古隶简体" w:hAnsi="Book Antiqua" w:cs="Arial"/>
          <w:color w:val="000000" w:themeColor="text1"/>
        </w:rPr>
        <w:t>)</w:t>
      </w:r>
      <w:r w:rsidR="00E50981"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features of systemic inflammatory response syndrome in the absence of sepsis or cholangitis: fever, leukocytosis, tender hepatomegaly</w:t>
      </w:r>
      <w:r w:rsidR="00E50981" w:rsidRPr="003E2167">
        <w:rPr>
          <w:rFonts w:ascii="Book Antiqua" w:eastAsia="方正古隶简体" w:hAnsi="Book Antiqua" w:cs="Arial"/>
          <w:color w:val="000000" w:themeColor="text1"/>
          <w:lang w:eastAsia="zh-CN"/>
        </w:rPr>
        <w:t>; and</w:t>
      </w:r>
      <w:r w:rsidRPr="003E2167">
        <w:rPr>
          <w:rFonts w:ascii="Book Antiqua" w:eastAsia="方正古隶简体" w:hAnsi="Book Antiqua" w:cs="Arial"/>
          <w:color w:val="000000" w:themeColor="text1"/>
        </w:rPr>
        <w:t xml:space="preserve"> </w:t>
      </w:r>
      <w:r w:rsidR="00E50981" w:rsidRPr="003E2167">
        <w:rPr>
          <w:rFonts w:ascii="Book Antiqua" w:eastAsia="方正古隶简体" w:hAnsi="Book Antiqua" w:cs="Arial"/>
          <w:color w:val="000000" w:themeColor="text1"/>
          <w:lang w:eastAsia="zh-CN"/>
        </w:rPr>
        <w:t>(5</w:t>
      </w:r>
      <w:r w:rsidR="00E50981" w:rsidRPr="003E2167">
        <w:rPr>
          <w:rFonts w:ascii="Book Antiqua" w:eastAsia="方正古隶简体" w:hAnsi="Book Antiqua" w:cs="Arial"/>
          <w:color w:val="000000" w:themeColor="text1"/>
        </w:rPr>
        <w:t>)</w:t>
      </w:r>
      <w:r w:rsidR="00E50981"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 xml:space="preserve">hepatic bruit. About 80% of AH patients have established cirrhosis and patients with severe episode of AH </w:t>
      </w:r>
      <w:r w:rsidR="00E50981"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modified discriminant function </w:t>
      </w:r>
      <w:r w:rsidR="00E50981" w:rsidRPr="003E2167">
        <w:rPr>
          <w:rFonts w:ascii="Book Antiqua" w:eastAsia="方正古隶简体" w:hAnsi="Book Antiqua" w:cs="Arial"/>
          <w:color w:val="000000" w:themeColor="text1"/>
          <w:lang w:eastAsia="zh-CN"/>
        </w:rPr>
        <w:t>(</w:t>
      </w:r>
      <w:proofErr w:type="spellStart"/>
      <w:r w:rsidRPr="003E2167">
        <w:rPr>
          <w:rFonts w:ascii="Book Antiqua" w:eastAsia="方正古隶简体" w:hAnsi="Book Antiqua" w:cs="Arial"/>
          <w:color w:val="000000" w:themeColor="text1"/>
        </w:rPr>
        <w:t>mDF</w:t>
      </w:r>
      <w:proofErr w:type="spellEnd"/>
      <w:r w:rsidR="00E50981"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&gt;</w:t>
      </w:r>
      <w:r w:rsidR="00E50981"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32</w:t>
      </w:r>
      <w:r w:rsidR="00E50981"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have a potential for 40-50% mortality within a month of </w:t>
      </w:r>
      <w:proofErr w:type="gramStart"/>
      <w:r w:rsidRPr="003E2167">
        <w:rPr>
          <w:rFonts w:ascii="Book Antiqua" w:eastAsia="方正古隶简体" w:hAnsi="Book Antiqua" w:cs="Arial"/>
          <w:color w:val="000000" w:themeColor="text1"/>
        </w:rPr>
        <w:t>presentation</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6,7</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bookmarkStart w:id="302" w:name="_Ref370412476"/>
      <w:r w:rsidR="00C36359" w:rsidRPr="003E2167">
        <w:rPr>
          <w:rFonts w:ascii="Book Antiqua" w:eastAsia="方正古隶简体" w:hAnsi="Book Antiqua" w:cs="Arial"/>
          <w:color w:val="000000" w:themeColor="text1"/>
          <w:vertAlign w:val="superscript"/>
          <w:lang w:eastAsia="zh-CN"/>
        </w:rPr>
        <w:t xml:space="preserve"> </w:t>
      </w:r>
      <w:bookmarkEnd w:id="302"/>
      <w:r w:rsidRPr="003E2167">
        <w:rPr>
          <w:rFonts w:ascii="Book Antiqua" w:eastAsia="方正古隶简体" w:hAnsi="Book Antiqua" w:cs="Arial"/>
          <w:color w:val="000000" w:themeColor="text1"/>
        </w:rPr>
        <w:t xml:space="preserve">Prevalence of HCV and its interaction with alcoholic hepatitis is not well described and the data on this are scanty. </w:t>
      </w:r>
      <w:r w:rsidRPr="003E2167">
        <w:rPr>
          <w:rFonts w:ascii="Book Antiqua" w:eastAsia="方正古隶简体" w:hAnsi="Book Antiqua" w:cs="Arial"/>
          <w:color w:val="000000" w:themeColor="text1"/>
        </w:rPr>
        <w:lastRenderedPageBreak/>
        <w:t xml:space="preserve">In this article we review the prevalence, presentation, and outcomes of alcoholic hepatitis patients who have concomitant HCV infection. </w:t>
      </w:r>
    </w:p>
    <w:p w:rsidR="00E14F9C" w:rsidRPr="003E2167" w:rsidRDefault="00E14F9C"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p>
    <w:p w:rsidR="00E747F2" w:rsidRPr="003E2167" w:rsidRDefault="005234C1" w:rsidP="00115EDF">
      <w:pPr>
        <w:widowControl w:val="0"/>
        <w:snapToGrid w:val="0"/>
        <w:spacing w:after="0" w:line="360" w:lineRule="auto"/>
        <w:jc w:val="both"/>
        <w:rPr>
          <w:rFonts w:ascii="Book Antiqua" w:eastAsia="方正古隶简体" w:hAnsi="Book Antiqua" w:cs="Arial"/>
          <w:b/>
          <w:color w:val="000000" w:themeColor="text1"/>
        </w:rPr>
      </w:pPr>
      <w:r w:rsidRPr="003E2167">
        <w:rPr>
          <w:rFonts w:ascii="Book Antiqua" w:eastAsia="方正古隶简体" w:hAnsi="Book Antiqua" w:cs="Arial"/>
          <w:b/>
          <w:color w:val="000000" w:themeColor="text1"/>
        </w:rPr>
        <w:t>PREVALENCE OF HEPATITIS C IN</w:t>
      </w:r>
      <w:r w:rsidR="005E49C2" w:rsidRPr="003E2167">
        <w:rPr>
          <w:rFonts w:ascii="Book Antiqua" w:eastAsia="方正古隶简体" w:hAnsi="Book Antiqua" w:cs="Arial"/>
          <w:b/>
          <w:color w:val="000000" w:themeColor="text1"/>
        </w:rPr>
        <w:t xml:space="preserve"> ALCOHOLIC HEPATITIS PATIENTS </w:t>
      </w:r>
    </w:p>
    <w:p w:rsidR="00E747F2" w:rsidRPr="003E2167" w:rsidRDefault="005E49C2" w:rsidP="00115EDF">
      <w:pPr>
        <w:widowControl w:val="0"/>
        <w:snapToGrid w:val="0"/>
        <w:spacing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Concomitant HCV infection and alcohol abuse are known to synergistically act in causing more severe liver disease, rapid progression of fibrosis, and higher prevalence of HCC. Combined HCV and alcohol account for about 10</w:t>
      </w:r>
      <w:r w:rsidR="002E3440"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-14% of all cases of cirrhosis and for about 8</w:t>
      </w:r>
      <w:r w:rsidR="002E3440"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 xml:space="preserve">-10% of all liver transplants in the </w:t>
      </w:r>
      <w:r w:rsidR="009D3C97" w:rsidRPr="003E2167">
        <w:rPr>
          <w:rFonts w:ascii="Book Antiqua" w:eastAsia="方正古隶简体" w:hAnsi="Book Antiqua" w:cs="Arial"/>
          <w:color w:val="000000" w:themeColor="text1"/>
        </w:rPr>
        <w:t xml:space="preserve">United </w:t>
      </w:r>
      <w:proofErr w:type="gramStart"/>
      <w:r w:rsidR="009D3C97" w:rsidRPr="003E2167">
        <w:rPr>
          <w:rFonts w:ascii="Book Antiqua" w:eastAsia="方正古隶简体" w:hAnsi="Book Antiqua" w:cs="Arial"/>
          <w:color w:val="000000" w:themeColor="text1"/>
        </w:rPr>
        <w:t>States</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1,2</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Pr="003E2167">
        <w:rPr>
          <w:rFonts w:ascii="Book Antiqua" w:eastAsia="方正古隶简体" w:hAnsi="Book Antiqua"/>
          <w:color w:val="000000" w:themeColor="text1"/>
        </w:rPr>
        <w:t xml:space="preserve"> </w:t>
      </w:r>
      <w:r w:rsidRPr="003E2167">
        <w:rPr>
          <w:rFonts w:ascii="Book Antiqua" w:eastAsia="方正古隶简体" w:hAnsi="Book Antiqua" w:cs="Arial"/>
          <w:color w:val="000000" w:themeColor="text1"/>
        </w:rPr>
        <w:t xml:space="preserve">The prevalence of anti-HCV is higher in alcoholics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nonalcoholic patients (10%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0%,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&gt; </w:t>
      </w:r>
      <w:r w:rsidRPr="003E2167">
        <w:rPr>
          <w:rFonts w:ascii="Book Antiqua" w:eastAsia="方正古隶简体" w:hAnsi="Book Antiqua" w:cs="Arial"/>
          <w:color w:val="000000" w:themeColor="text1"/>
        </w:rPr>
        <w:t>0.01</w:t>
      </w:r>
      <w:proofErr w:type="gramStart"/>
      <w:r w:rsidRPr="003E2167">
        <w:rPr>
          <w:rFonts w:ascii="Book Antiqua" w:eastAsia="方正古隶简体" w:hAnsi="Book Antiqua" w:cs="Arial"/>
          <w:color w:val="000000" w:themeColor="text1"/>
        </w:rPr>
        <w:t>)</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8</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Factors such as high risk sexual behavior, intravenous drug user, and higher risk for trauma and accidents requiring blood transfusions and interventions are some of the potential reasons for this higher prevalence of HCV in </w:t>
      </w:r>
      <w:proofErr w:type="gramStart"/>
      <w:r w:rsidRPr="003E2167">
        <w:rPr>
          <w:rFonts w:ascii="Book Antiqua" w:eastAsia="方正古隶简体" w:hAnsi="Book Antiqua" w:cs="Arial"/>
          <w:color w:val="000000" w:themeColor="text1"/>
        </w:rPr>
        <w:t>alcoholics</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9</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p>
    <w:p w:rsidR="00E747F2" w:rsidRPr="003E2167" w:rsidRDefault="005234C1"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Pooled homogeneous</w:t>
      </w:r>
      <w:r w:rsidR="005E49C2" w:rsidRPr="003E2167">
        <w:rPr>
          <w:rFonts w:ascii="Book Antiqua" w:eastAsia="方正古隶简体" w:hAnsi="Book Antiqua" w:cs="Arial"/>
          <w:color w:val="000000" w:themeColor="text1"/>
        </w:rPr>
        <w:t xml:space="preserve"> data without publication bias from 10 studies (</w:t>
      </w:r>
      <w:r w:rsidR="002E3440" w:rsidRPr="003E2167">
        <w:rPr>
          <w:rFonts w:ascii="Book Antiqua" w:eastAsia="方正古隶简体" w:hAnsi="Book Antiqua" w:cs="Arial"/>
          <w:i/>
          <w:color w:val="000000" w:themeColor="text1"/>
        </w:rPr>
        <w:t>n</w:t>
      </w:r>
      <w:r w:rsidR="002E3440" w:rsidRPr="003E2167">
        <w:rPr>
          <w:rFonts w:ascii="Book Antiqua" w:eastAsia="方正古隶简体" w:hAnsi="Book Antiqua" w:cs="Arial"/>
          <w:color w:val="000000" w:themeColor="text1"/>
        </w:rPr>
        <w:t xml:space="preserve"> = </w:t>
      </w:r>
      <w:r w:rsidR="005E49C2" w:rsidRPr="003E2167">
        <w:rPr>
          <w:rFonts w:ascii="Book Antiqua" w:eastAsia="方正古隶简体" w:hAnsi="Book Antiqua" w:cs="Arial"/>
          <w:color w:val="000000" w:themeColor="text1"/>
        </w:rPr>
        <w:t xml:space="preserve">4342) in patients with alcoholic hepatitis shows the prevalence of HCV antibodies to be 25.4% </w:t>
      </w:r>
      <w:r w:rsidR="00DE48C2" w:rsidRPr="003E2167">
        <w:rPr>
          <w:rFonts w:ascii="Book Antiqua" w:eastAsia="方正古隶简体" w:hAnsi="Book Antiqua" w:cs="Arial"/>
          <w:color w:val="000000" w:themeColor="text1"/>
          <w:lang w:eastAsia="zh-CN"/>
        </w:rPr>
        <w:t>(</w:t>
      </w:r>
      <w:r w:rsidR="00DE48C2" w:rsidRPr="003E2167">
        <w:rPr>
          <w:rFonts w:ascii="Book Antiqua" w:eastAsia="方正古隶简体" w:hAnsi="Book Antiqua" w:cs="Arial"/>
          <w:color w:val="000000" w:themeColor="text1"/>
        </w:rPr>
        <w:t>95%CI:</w:t>
      </w:r>
      <w:r w:rsidR="005E49C2" w:rsidRPr="003E2167">
        <w:rPr>
          <w:rFonts w:ascii="Book Antiqua" w:eastAsia="方正古隶简体" w:hAnsi="Book Antiqua" w:cs="Arial"/>
          <w:color w:val="000000" w:themeColor="text1"/>
        </w:rPr>
        <w:t xml:space="preserve"> 24.2</w:t>
      </w:r>
      <w:r w:rsidR="00DE48C2" w:rsidRPr="003E2167">
        <w:rPr>
          <w:rFonts w:ascii="Book Antiqua" w:eastAsia="方正古隶简体" w:hAnsi="Book Antiqua" w:cs="Arial"/>
          <w:color w:val="000000" w:themeColor="text1"/>
        </w:rPr>
        <w:t>-</w:t>
      </w:r>
      <w:r w:rsidR="005E49C2" w:rsidRPr="003E2167">
        <w:rPr>
          <w:rFonts w:ascii="Book Antiqua" w:eastAsia="方正古隶简体" w:hAnsi="Book Antiqua" w:cs="Arial"/>
          <w:color w:val="000000" w:themeColor="text1"/>
        </w:rPr>
        <w:t>26.7</w:t>
      </w:r>
      <w:r w:rsidR="00DE48C2" w:rsidRPr="003E2167">
        <w:rPr>
          <w:rFonts w:ascii="Book Antiqua" w:eastAsia="方正古隶简体" w:hAnsi="Book Antiqua" w:cs="Arial"/>
          <w:color w:val="000000" w:themeColor="text1"/>
          <w:lang w:eastAsia="zh-CN"/>
        </w:rPr>
        <w:t>)</w:t>
      </w:r>
      <w:r w:rsidR="005E49C2" w:rsidRPr="003E2167">
        <w:rPr>
          <w:rFonts w:ascii="Book Antiqua" w:eastAsia="方正古隶简体" w:hAnsi="Book Antiqua" w:cs="Arial"/>
          <w:color w:val="000000" w:themeColor="text1"/>
        </w:rPr>
        <w:t xml:space="preserve"> and of HCVRNA from 4 of these studies (</w:t>
      </w:r>
      <w:r w:rsidR="002E3440" w:rsidRPr="003E2167">
        <w:rPr>
          <w:rFonts w:ascii="Book Antiqua" w:eastAsia="方正古隶简体" w:hAnsi="Book Antiqua" w:cs="Arial"/>
          <w:i/>
          <w:color w:val="000000" w:themeColor="text1"/>
        </w:rPr>
        <w:t>n</w:t>
      </w:r>
      <w:r w:rsidR="002E3440" w:rsidRPr="003E2167">
        <w:rPr>
          <w:rFonts w:ascii="Book Antiqua" w:eastAsia="方正古隶简体" w:hAnsi="Book Antiqua" w:cs="Arial"/>
          <w:color w:val="000000" w:themeColor="text1"/>
        </w:rPr>
        <w:t xml:space="preserve"> = </w:t>
      </w:r>
      <w:r w:rsidR="005E49C2" w:rsidRPr="003E2167">
        <w:rPr>
          <w:rFonts w:ascii="Book Antiqua" w:eastAsia="方正古隶简体" w:hAnsi="Book Antiqua" w:cs="Arial"/>
          <w:color w:val="000000" w:themeColor="text1"/>
        </w:rPr>
        <w:t xml:space="preserve">97) to be 21.2 </w:t>
      </w:r>
      <w:r w:rsidR="00DE48C2" w:rsidRPr="003E2167">
        <w:rPr>
          <w:rFonts w:ascii="Book Antiqua" w:eastAsia="方正古隶简体" w:hAnsi="Book Antiqua" w:cs="Arial"/>
          <w:color w:val="000000" w:themeColor="text1"/>
          <w:lang w:eastAsia="zh-CN"/>
        </w:rPr>
        <w:t>(</w:t>
      </w:r>
      <w:r w:rsidR="00DE48C2" w:rsidRPr="003E2167">
        <w:rPr>
          <w:rFonts w:ascii="Book Antiqua" w:eastAsia="方正古隶简体" w:hAnsi="Book Antiqua" w:cs="Arial"/>
          <w:color w:val="000000" w:themeColor="text1"/>
        </w:rPr>
        <w:t>95%CI:</w:t>
      </w:r>
      <w:r w:rsidR="005E49C2" w:rsidRPr="003E2167">
        <w:rPr>
          <w:rFonts w:ascii="Book Antiqua" w:eastAsia="方正古隶简体" w:hAnsi="Book Antiqua" w:cs="Arial"/>
          <w:color w:val="000000" w:themeColor="text1"/>
        </w:rPr>
        <w:t xml:space="preserve"> 13.9-31</w:t>
      </w:r>
      <w:proofErr w:type="gramStart"/>
      <w:r w:rsidR="00DE48C2" w:rsidRPr="003E2167">
        <w:rPr>
          <w:rFonts w:ascii="Book Antiqua" w:eastAsia="方正古隶简体" w:hAnsi="Book Antiqua" w:cs="Arial"/>
          <w:color w:val="000000" w:themeColor="text1"/>
          <w:lang w:eastAsia="zh-CN"/>
        </w:rPr>
        <w:t>)</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10-19</w:t>
      </w:r>
      <w:r w:rsidR="00996A8B" w:rsidRPr="003E2167">
        <w:rPr>
          <w:rFonts w:ascii="Book Antiqua" w:eastAsia="方正古隶简体" w:hAnsi="Book Antiqua" w:cs="Arial"/>
          <w:color w:val="000000" w:themeColor="text1"/>
          <w:vertAlign w:val="superscript"/>
          <w:lang w:eastAsia="zh-CN"/>
        </w:rPr>
        <w:t>]</w:t>
      </w:r>
      <w:r w:rsidR="00DE48C2" w:rsidRPr="003E2167">
        <w:rPr>
          <w:rFonts w:ascii="Book Antiqua" w:eastAsia="方正古隶简体" w:hAnsi="Book Antiqua" w:cs="Arial"/>
          <w:color w:val="000000" w:themeColor="text1"/>
        </w:rPr>
        <w:t xml:space="preserve"> (Table</w:t>
      </w:r>
      <w:r w:rsidR="00DE48C2" w:rsidRPr="003E2167">
        <w:rPr>
          <w:rFonts w:ascii="Book Antiqua" w:eastAsia="方正古隶简体" w:hAnsi="Book Antiqua" w:cs="Arial"/>
          <w:color w:val="000000" w:themeColor="text1"/>
          <w:lang w:eastAsia="zh-CN"/>
        </w:rPr>
        <w:t xml:space="preserve"> 1</w:t>
      </w:r>
      <w:r w:rsidR="00DE48C2" w:rsidRPr="003E2167">
        <w:rPr>
          <w:rFonts w:ascii="Book Antiqua" w:eastAsia="方正古隶简体" w:hAnsi="Book Antiqua" w:cs="Arial"/>
          <w:color w:val="000000" w:themeColor="text1"/>
        </w:rPr>
        <w:t>)</w:t>
      </w:r>
      <w:r w:rsidR="005E49C2" w:rsidRPr="003E2167">
        <w:rPr>
          <w:rFonts w:ascii="Book Antiqua" w:eastAsia="方正古隶简体" w:hAnsi="Book Antiqua" w:cs="Arial"/>
          <w:color w:val="000000" w:themeColor="text1"/>
        </w:rPr>
        <w:t>.</w:t>
      </w:r>
      <w:bookmarkStart w:id="303" w:name="_Ref371537335"/>
      <w:r w:rsidR="00AC557E" w:rsidRPr="003E2167">
        <w:rPr>
          <w:rFonts w:ascii="Book Antiqua" w:eastAsia="方正古隶简体" w:hAnsi="Book Antiqua" w:cs="Arial"/>
          <w:color w:val="000000" w:themeColor="text1"/>
          <w:vertAlign w:val="superscript"/>
          <w:lang w:eastAsia="zh-CN"/>
        </w:rPr>
        <w:t xml:space="preserve"> </w:t>
      </w:r>
      <w:bookmarkEnd w:id="303"/>
    </w:p>
    <w:p w:rsidR="00E747F2" w:rsidRPr="003E2167"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Differences on study population, study design, country of origin, and time period with different ELISA testing used may possibly explain variation across studies on the HCV prevalence (Table</w:t>
      </w:r>
      <w:r w:rsidR="00DE48C2" w:rsidRPr="003E2167">
        <w:rPr>
          <w:rFonts w:ascii="Book Antiqua" w:eastAsia="方正古隶简体" w:hAnsi="Book Antiqua" w:cs="Arial"/>
          <w:color w:val="000000" w:themeColor="text1"/>
          <w:lang w:eastAsia="zh-CN"/>
        </w:rPr>
        <w:t xml:space="preserve"> 1</w:t>
      </w:r>
      <w:r w:rsidRPr="003E2167">
        <w:rPr>
          <w:rFonts w:ascii="Book Antiqua" w:eastAsia="方正古隶简体" w:hAnsi="Book Antiqua" w:cs="Arial"/>
          <w:color w:val="000000" w:themeColor="text1"/>
        </w:rPr>
        <w:t>). In a recent analysis of the National Inpatient Sample (NIS) database, prevalence of HCV in AH patients was shown increasing by 150% with a current prevalence of HCV in AH in 2007 to be around 7</w:t>
      </w:r>
      <w:r w:rsidR="00DE48C2"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-8%. The increase in HCV prevalence in AH patients was shown to be due to increase in the diagnosis of HCV as there was also an increasing prevalence of HCV in admitted patients in the same calendar year who did not have AH</w:t>
      </w:r>
      <w:r w:rsidR="00996A8B" w:rsidRPr="003E2167">
        <w:rPr>
          <w:rFonts w:ascii="Book Antiqua" w:eastAsia="方正古隶简体" w:hAnsi="Book Antiqua" w:cs="Arial"/>
          <w:color w:val="000000" w:themeColor="text1"/>
          <w:vertAlign w:val="superscript"/>
          <w:lang w:eastAsia="zh-CN"/>
        </w:rPr>
        <w:t>[</w:t>
      </w:r>
      <w:r w:rsidR="00CC43BA" w:rsidRPr="003E2167">
        <w:rPr>
          <w:rFonts w:ascii="Book Antiqua" w:eastAsia="方正古隶简体" w:hAnsi="Book Antiqua" w:cs="Arial"/>
          <w:color w:val="000000" w:themeColor="text1"/>
          <w:vertAlign w:val="superscript"/>
          <w:lang w:eastAsia="zh-CN"/>
        </w:rPr>
        <w:t>20</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2B66FC" w:rsidRPr="003E2167">
        <w:rPr>
          <w:rFonts w:ascii="Book Antiqua" w:eastAsia="方正古隶简体" w:hAnsi="Book Antiqua" w:cs="Arial"/>
          <w:color w:val="000000" w:themeColor="text1"/>
          <w:vertAlign w:val="superscript"/>
        </w:rPr>
        <w:t xml:space="preserve"> </w:t>
      </w:r>
      <w:r w:rsidRPr="003E2167">
        <w:rPr>
          <w:rFonts w:ascii="Book Antiqua" w:eastAsia="方正古隶简体" w:hAnsi="Book Antiqua" w:cs="Arial"/>
          <w:color w:val="000000" w:themeColor="text1"/>
        </w:rPr>
        <w:t xml:space="preserve">This is likely due to increasing awareness on HCV with physician practices increasing to check for HCV as shown in a recent survey where 93% of 488 gastroenterologists and </w:t>
      </w:r>
      <w:proofErr w:type="spellStart"/>
      <w:r w:rsidRPr="003E2167">
        <w:rPr>
          <w:rFonts w:ascii="Book Antiqua" w:eastAsia="方正古隶简体" w:hAnsi="Book Antiqua" w:cs="Arial"/>
          <w:color w:val="000000" w:themeColor="text1"/>
        </w:rPr>
        <w:t>hepatologists</w:t>
      </w:r>
      <w:proofErr w:type="spellEnd"/>
      <w:r w:rsidRPr="003E2167">
        <w:rPr>
          <w:rFonts w:ascii="Book Antiqua" w:eastAsia="方正古隶简体" w:hAnsi="Book Antiqua" w:cs="Arial"/>
          <w:color w:val="000000" w:themeColor="text1"/>
        </w:rPr>
        <w:t xml:space="preserve"> reported testing for HCV in their patients with AH</w:t>
      </w:r>
      <w:r w:rsidR="00996A8B" w:rsidRPr="003E2167">
        <w:rPr>
          <w:rFonts w:ascii="Book Antiqua" w:eastAsia="方正古隶简体" w:hAnsi="Book Antiqua" w:cs="Arial"/>
          <w:color w:val="000000" w:themeColor="text1"/>
          <w:vertAlign w:val="superscript"/>
          <w:lang w:eastAsia="zh-CN"/>
        </w:rPr>
        <w:t>[</w:t>
      </w:r>
      <w:r w:rsidR="00CC43BA" w:rsidRPr="003E2167">
        <w:rPr>
          <w:rFonts w:ascii="Book Antiqua" w:eastAsia="方正古隶简体" w:hAnsi="Book Antiqua" w:cs="Arial"/>
          <w:color w:val="000000" w:themeColor="text1"/>
          <w:vertAlign w:val="superscript"/>
          <w:lang w:eastAsia="zh-CN"/>
        </w:rPr>
        <w:t>7</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2B66FC" w:rsidRPr="003E2167">
        <w:rPr>
          <w:rFonts w:ascii="Book Antiqua" w:eastAsia="方正古隶简体" w:hAnsi="Book Antiqua" w:cs="Arial"/>
          <w:color w:val="000000" w:themeColor="text1"/>
          <w:vertAlign w:val="superscript"/>
        </w:rPr>
        <w:t xml:space="preserve"> </w:t>
      </w:r>
      <w:r w:rsidRPr="003E2167">
        <w:rPr>
          <w:rFonts w:ascii="Book Antiqua" w:eastAsia="方正古隶简体" w:hAnsi="Book Antiqua" w:cs="Arial"/>
          <w:color w:val="000000" w:themeColor="text1"/>
        </w:rPr>
        <w:t xml:space="preserve">It is unclear whether the associated HCV infection predisposes an individual to develop AH. However, factors associated with concomitant HCV </w:t>
      </w:r>
      <w:r w:rsidRPr="003E2167">
        <w:rPr>
          <w:rFonts w:ascii="Book Antiqua" w:eastAsia="方正古隶简体" w:hAnsi="Book Antiqua" w:cs="Arial"/>
          <w:color w:val="000000" w:themeColor="text1"/>
        </w:rPr>
        <w:lastRenderedPageBreak/>
        <w:t>positivity in AH patients were reported in an analysis of the NIS database as age (40</w:t>
      </w:r>
      <w:r w:rsidRPr="003E2167">
        <w:rPr>
          <w:rFonts w:ascii="Book Antiqua" w:eastAsia="宋体" w:hAnsi="Book Antiqua" w:cs="宋体"/>
          <w:color w:val="000000" w:themeColor="text1"/>
        </w:rPr>
        <w:t>–</w:t>
      </w:r>
      <w:r w:rsidRPr="003E2167">
        <w:rPr>
          <w:rFonts w:ascii="Book Antiqua" w:eastAsia="方正古隶简体" w:hAnsi="Book Antiqua" w:cs="Arial"/>
          <w:color w:val="000000" w:themeColor="text1"/>
        </w:rPr>
        <w:t xml:space="preserve">60 </w:t>
      </w:r>
      <w:r w:rsidR="00F71993" w:rsidRPr="003E2167">
        <w:rPr>
          <w:rFonts w:ascii="Book Antiqua" w:eastAsia="方正古隶简体" w:hAnsi="Book Antiqua" w:cs="Arial"/>
          <w:color w:val="000000" w:themeColor="text1"/>
        </w:rPr>
        <w:t>years</w:t>
      </w:r>
      <w:r w:rsidR="00F71993" w:rsidRPr="003E2167">
        <w:rPr>
          <w:rFonts w:ascii="Book Antiqua" w:eastAsia="方正古隶简体" w:hAnsi="Book Antiqua" w:cs="Arial"/>
          <w:i/>
          <w:color w:val="000000" w:themeColor="text1"/>
        </w:rPr>
        <w:t xml:space="preserve">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&lt;</w:t>
      </w:r>
      <w:r w:rsidR="00F71993"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color w:val="000000" w:themeColor="text1"/>
        </w:rPr>
        <w:t>40 years: 8</w:t>
      </w:r>
      <w:r w:rsidR="00F71993"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4.8%), ethnicity (Hispanic and African</w:t>
      </w:r>
      <w:r w:rsidRPr="003E2167">
        <w:rPr>
          <w:rFonts w:ascii="Book Antiqua" w:eastAsia="宋体" w:hAnsi="Book Antiqua" w:cs="宋体"/>
          <w:color w:val="000000" w:themeColor="text1"/>
        </w:rPr>
        <w:t>–</w:t>
      </w:r>
      <w:r w:rsidRPr="003E2167">
        <w:rPr>
          <w:rFonts w:ascii="Book Antiqua" w:eastAsia="方正古隶简体" w:hAnsi="Book Antiqua" w:cs="Arial"/>
          <w:color w:val="000000" w:themeColor="text1"/>
        </w:rPr>
        <w:t xml:space="preserve">American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Caucasians: 7.4</w:t>
      </w:r>
      <w:r w:rsidR="00F71993"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6.5% and 7.8</w:t>
      </w:r>
      <w:r w:rsidR="00F71993"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vs</w:t>
      </w:r>
      <w:r w:rsidR="00F71993" w:rsidRPr="003E2167">
        <w:rPr>
          <w:rFonts w:ascii="Book Antiqua" w:eastAsia="方正古隶简体" w:hAnsi="Book Antiqua" w:cs="Arial"/>
          <w:i/>
          <w:color w:val="000000" w:themeColor="text1"/>
          <w:lang w:eastAsia="zh-CN"/>
        </w:rPr>
        <w:t xml:space="preserve"> </w:t>
      </w:r>
      <w:r w:rsidRPr="003E2167">
        <w:rPr>
          <w:rFonts w:ascii="Book Antiqua" w:eastAsia="方正古隶简体" w:hAnsi="Book Antiqua" w:cs="Arial"/>
          <w:color w:val="000000" w:themeColor="text1"/>
        </w:rPr>
        <w:t xml:space="preserve">6.5%), </w:t>
      </w:r>
      <w:proofErr w:type="spellStart"/>
      <w:r w:rsidRPr="003E2167">
        <w:rPr>
          <w:rFonts w:ascii="Book Antiqua" w:eastAsia="方正古隶简体" w:hAnsi="Book Antiqua" w:cs="Arial"/>
          <w:color w:val="000000" w:themeColor="text1"/>
        </w:rPr>
        <w:t>charlson</w:t>
      </w:r>
      <w:proofErr w:type="spellEnd"/>
      <w:r w:rsidRPr="003E2167">
        <w:rPr>
          <w:rFonts w:ascii="Book Antiqua" w:eastAsia="方正古隶简体" w:hAnsi="Book Antiqua" w:cs="Arial"/>
          <w:color w:val="000000" w:themeColor="text1"/>
        </w:rPr>
        <w:t xml:space="preserve"> comorbidity index score, complications of cirrhosis such as </w:t>
      </w:r>
      <w:proofErr w:type="spellStart"/>
      <w:r w:rsidRPr="003E2167">
        <w:rPr>
          <w:rFonts w:ascii="Book Antiqua" w:eastAsia="方正古隶简体" w:hAnsi="Book Antiqua" w:cs="Arial"/>
          <w:color w:val="000000" w:themeColor="text1"/>
        </w:rPr>
        <w:t>variceal</w:t>
      </w:r>
      <w:proofErr w:type="spellEnd"/>
      <w:r w:rsidRPr="003E2167">
        <w:rPr>
          <w:rFonts w:ascii="Book Antiqua" w:eastAsia="方正古隶简体" w:hAnsi="Book Antiqua" w:cs="Arial"/>
          <w:color w:val="000000" w:themeColor="text1"/>
        </w:rPr>
        <w:t xml:space="preserve"> hemorrhage and hepatic encephalopathy, and teaching status of the </w:t>
      </w:r>
      <w:proofErr w:type="gramStart"/>
      <w:r w:rsidRPr="003E2167">
        <w:rPr>
          <w:rFonts w:ascii="Book Antiqua" w:eastAsia="方正古隶简体" w:hAnsi="Book Antiqua" w:cs="Arial"/>
          <w:color w:val="000000" w:themeColor="text1"/>
        </w:rPr>
        <w:t>hospital</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20</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 xml:space="preserve">. </w:t>
      </w: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5E49C2" w:rsidP="00115EDF">
      <w:pPr>
        <w:widowControl w:val="0"/>
        <w:snapToGrid w:val="0"/>
        <w:spacing w:after="0" w:line="360" w:lineRule="auto"/>
        <w:jc w:val="both"/>
        <w:rPr>
          <w:rFonts w:ascii="Book Antiqua" w:eastAsia="方正古隶简体" w:hAnsi="Book Antiqua" w:cs="Arial"/>
          <w:b/>
          <w:color w:val="000000" w:themeColor="text1"/>
          <w:lang w:eastAsia="zh-CN"/>
        </w:rPr>
      </w:pPr>
      <w:r w:rsidRPr="003E2167">
        <w:rPr>
          <w:rFonts w:ascii="Book Antiqua" w:eastAsia="方正古隶简体" w:hAnsi="Book Antiqua" w:cs="Arial"/>
          <w:b/>
          <w:color w:val="000000" w:themeColor="text1"/>
        </w:rPr>
        <w:t>IMPACT OF HEPATITIS C ON OUTCOME OF ALCOHOLIC HEPATITIS</w:t>
      </w:r>
    </w:p>
    <w:p w:rsidR="002767BA" w:rsidRPr="003E2167" w:rsidRDefault="005E49C2" w:rsidP="00115EDF">
      <w:pPr>
        <w:widowControl w:val="0"/>
        <w:snapToGrid w:val="0"/>
        <w:spacing w:after="0" w:line="360" w:lineRule="auto"/>
        <w:jc w:val="both"/>
        <w:rPr>
          <w:rFonts w:ascii="Book Antiqua" w:eastAsia="方正古隶简体" w:hAnsi="Book Antiqua" w:cs="Arial"/>
          <w:color w:val="000000" w:themeColor="text1"/>
          <w:lang w:eastAsia="zh-CN"/>
        </w:rPr>
      </w:pPr>
      <w:r w:rsidRPr="003E2167">
        <w:rPr>
          <w:rFonts w:ascii="Book Antiqua" w:eastAsia="方正古隶简体" w:hAnsi="Book Antiqua" w:cs="Arial"/>
          <w:color w:val="000000" w:themeColor="text1"/>
        </w:rPr>
        <w:t>There are many studies reporting worse and severe alcoholic cirrhosis in HCV positive drinkers.</w:t>
      </w:r>
      <w:r w:rsidR="00035CD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Higher inpatien</w:t>
      </w:r>
      <w:r w:rsidR="005234C1" w:rsidRPr="003E2167">
        <w:rPr>
          <w:rFonts w:ascii="Book Antiqua" w:eastAsia="方正古隶简体" w:hAnsi="Book Antiqua" w:cs="Arial"/>
          <w:color w:val="000000" w:themeColor="text1"/>
        </w:rPr>
        <w:t xml:space="preserve">t mortality </w:t>
      </w:r>
      <w:r w:rsidRPr="003E2167">
        <w:rPr>
          <w:rFonts w:ascii="Book Antiqua" w:eastAsia="方正古隶简体" w:hAnsi="Book Antiqua" w:cs="Arial"/>
          <w:color w:val="000000" w:themeColor="text1"/>
        </w:rPr>
        <w:t xml:space="preserve">occurred in patients alcoholics with HCV infection compared to </w:t>
      </w:r>
      <w:proofErr w:type="spellStart"/>
      <w:r w:rsidRPr="003E2167">
        <w:rPr>
          <w:rFonts w:ascii="Book Antiqua" w:eastAsia="方正古隶简体" w:hAnsi="Book Antiqua" w:cs="Arial"/>
          <w:color w:val="000000" w:themeColor="text1"/>
        </w:rPr>
        <w:t>non drinkers</w:t>
      </w:r>
      <w:proofErr w:type="spellEnd"/>
      <w:r w:rsidRPr="003E2167">
        <w:rPr>
          <w:rFonts w:ascii="Book Antiqua" w:eastAsia="方正古隶简体" w:hAnsi="Book Antiqua" w:cs="Arial"/>
          <w:color w:val="000000" w:themeColor="text1"/>
        </w:rPr>
        <w:t xml:space="preserve"> (4.4%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2.4%, </w:t>
      </w:r>
      <w:r w:rsidR="002E3440" w:rsidRPr="003E2167">
        <w:rPr>
          <w:rFonts w:ascii="Book Antiqua" w:eastAsia="方正古隶简体" w:hAnsi="Book Antiqua" w:cs="Arial"/>
          <w:i/>
          <w:color w:val="000000" w:themeColor="text1"/>
        </w:rPr>
        <w:t>P</w:t>
      </w:r>
      <w:r w:rsidR="00F71993" w:rsidRPr="003E2167">
        <w:rPr>
          <w:rFonts w:ascii="Book Antiqua" w:eastAsia="方正古隶简体" w:hAnsi="Book Antiqua" w:cs="Arial"/>
          <w:color w:val="000000" w:themeColor="text1"/>
        </w:rPr>
        <w:t xml:space="preserve"> &lt; </w:t>
      </w:r>
      <w:r w:rsidRPr="003E2167">
        <w:rPr>
          <w:rFonts w:ascii="Book Antiqua" w:eastAsia="方正古隶简体" w:hAnsi="Book Antiqua" w:cs="Arial"/>
          <w:color w:val="000000" w:themeColor="text1"/>
        </w:rPr>
        <w:t>0.01</w:t>
      </w:r>
      <w:proofErr w:type="gramStart"/>
      <w:r w:rsidRPr="003E2167">
        <w:rPr>
          <w:rFonts w:ascii="Book Antiqua" w:eastAsia="方正古隶简体" w:hAnsi="Book Antiqua" w:cs="Arial"/>
          <w:color w:val="000000" w:themeColor="text1"/>
        </w:rPr>
        <w:t>)</w:t>
      </w:r>
      <w:r w:rsidR="00996A8B" w:rsidRPr="003E2167">
        <w:rPr>
          <w:rFonts w:ascii="Book Antiqua" w:eastAsia="方正古隶简体" w:hAnsi="Book Antiqua" w:cs="Arial"/>
          <w:color w:val="000000" w:themeColor="text1"/>
          <w:vertAlign w:val="superscript"/>
          <w:lang w:eastAsia="zh-CN"/>
        </w:rPr>
        <w:t>[</w:t>
      </w:r>
      <w:proofErr w:type="gramEnd"/>
      <w:r w:rsidR="00CC43BA" w:rsidRPr="003E2167">
        <w:rPr>
          <w:rFonts w:ascii="Book Antiqua" w:eastAsia="方正古隶简体" w:hAnsi="Book Antiqua" w:cs="Arial"/>
          <w:color w:val="000000" w:themeColor="text1"/>
          <w:vertAlign w:val="superscript"/>
          <w:lang w:eastAsia="zh-CN"/>
        </w:rPr>
        <w:t>21</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 xml:space="preserve">. </w:t>
      </w:r>
      <w:r w:rsidR="00AC557E" w:rsidRPr="003E2167">
        <w:rPr>
          <w:rFonts w:ascii="Book Antiqua" w:eastAsia="方正古隶简体" w:hAnsi="Book Antiqua" w:cs="Arial"/>
          <w:color w:val="000000" w:themeColor="text1"/>
        </w:rPr>
        <w:t>Another</w:t>
      </w:r>
      <w:r w:rsidRPr="003E2167">
        <w:rPr>
          <w:rFonts w:ascii="Book Antiqua" w:eastAsia="方正古隶简体" w:hAnsi="Book Antiqua" w:cs="Arial"/>
          <w:color w:val="000000" w:themeColor="text1"/>
        </w:rPr>
        <w:t xml:space="preserve"> study related a marked increase in mortality (243%) in alcoholics to increased prevalence of HCV over the same </w:t>
      </w:r>
      <w:proofErr w:type="gramStart"/>
      <w:r w:rsidRPr="003E2167">
        <w:rPr>
          <w:rFonts w:ascii="Book Antiqua" w:eastAsia="方正古隶简体" w:hAnsi="Book Antiqua" w:cs="Arial"/>
          <w:color w:val="000000" w:themeColor="text1"/>
        </w:rPr>
        <w:t>period</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22</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00AC557E" w:rsidRPr="003E2167">
        <w:rPr>
          <w:rFonts w:ascii="Book Antiqua" w:eastAsia="方正古隶简体" w:hAnsi="Book Antiqua" w:cs="Arial"/>
          <w:color w:val="000000" w:themeColor="text1"/>
        </w:rPr>
        <w:t>However</w:t>
      </w:r>
      <w:r w:rsidRPr="003E2167">
        <w:rPr>
          <w:rFonts w:ascii="Book Antiqua" w:eastAsia="方正古隶简体" w:hAnsi="Book Antiqua" w:cs="Arial"/>
          <w:color w:val="000000" w:themeColor="text1"/>
        </w:rPr>
        <w:t xml:space="preserve">, data on the impact of HCV on course and severity of AH are scanty. In a retrospective study on 76 AH patients (27 concomitantly HCV positive), a total of 13 (16%) patients died at 6 </w:t>
      </w:r>
      <w:r w:rsidR="00F71993" w:rsidRPr="003E2167">
        <w:rPr>
          <w:rFonts w:ascii="Book Antiqua" w:eastAsia="方正古隶简体" w:hAnsi="Book Antiqua" w:cs="Arial"/>
          <w:color w:val="000000" w:themeColor="text1"/>
        </w:rPr>
        <w:t>mo</w:t>
      </w:r>
      <w:r w:rsidRPr="003E2167">
        <w:rPr>
          <w:rFonts w:ascii="Book Antiqua" w:eastAsia="方正古隶简体" w:hAnsi="Book Antiqua" w:cs="Arial"/>
          <w:color w:val="000000" w:themeColor="text1"/>
        </w:rPr>
        <w:t xml:space="preserve"> from AH diagnosis. Although, proportion of patients with severe disease was similar at presentation in HCV positive and negative patients (59%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49%</w:t>
      </w:r>
      <w:r w:rsidR="00F71993"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 xml:space="preserve">0.18), HCV positive patients were more likely to die to 6 </w:t>
      </w:r>
      <w:proofErr w:type="spellStart"/>
      <w:r w:rsidR="00F71993" w:rsidRPr="003E2167">
        <w:rPr>
          <w:rFonts w:ascii="Book Antiqua" w:eastAsia="方正古隶简体" w:hAnsi="Book Antiqua" w:cs="Arial"/>
          <w:color w:val="000000" w:themeColor="text1"/>
        </w:rPr>
        <w:t>mo</w:t>
      </w:r>
      <w:proofErr w:type="spellEnd"/>
      <w:r w:rsidRPr="003E2167">
        <w:rPr>
          <w:rFonts w:ascii="Book Antiqua" w:eastAsia="方正古隶简体" w:hAnsi="Book Antiqua" w:cs="Arial"/>
          <w:color w:val="000000" w:themeColor="text1"/>
        </w:rPr>
        <w:t xml:space="preserve"> (31%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9%</w:t>
      </w:r>
      <w:r w:rsidR="00F71993"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0.015). In a multivariable cox proportional hazard regression model controlling for treatment for AH in addition to patient demographics and disease severity at presentation, HCV positive patients were over 8 times likely to die compared to HCV negative patients</w:t>
      </w:r>
      <w:r w:rsidR="00996A8B" w:rsidRPr="003E2167">
        <w:rPr>
          <w:rFonts w:ascii="Book Antiqua" w:eastAsia="方正古隶简体" w:hAnsi="Book Antiqua" w:cs="Arial"/>
          <w:color w:val="000000" w:themeColor="text1"/>
          <w:vertAlign w:val="superscript"/>
          <w:lang w:eastAsia="zh-CN"/>
        </w:rPr>
        <w:t>[</w:t>
      </w:r>
      <w:r w:rsidR="008279E6" w:rsidRPr="003E2167">
        <w:rPr>
          <w:rFonts w:ascii="Book Antiqua" w:eastAsia="方正古隶简体" w:hAnsi="Book Antiqua" w:cs="Arial"/>
          <w:color w:val="000000" w:themeColor="text1"/>
          <w:vertAlign w:val="superscript"/>
          <w:lang w:eastAsia="zh-CN"/>
        </w:rPr>
        <w:t>18</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Similar data were reported using large VA database of 4129 patients with AH out of those 1028 had HCV (24.9%). The mortality at 90</w:t>
      </w:r>
      <w:r w:rsidR="00326DBC" w:rsidRPr="003E2167">
        <w:rPr>
          <w:rFonts w:ascii="Book Antiqua" w:eastAsia="方正古隶简体" w:hAnsi="Book Antiqua" w:cs="Arial"/>
          <w:color w:val="000000" w:themeColor="text1"/>
        </w:rPr>
        <w:t>-d</w:t>
      </w:r>
      <w:r w:rsidRPr="003E2167">
        <w:rPr>
          <w:rFonts w:ascii="Book Antiqua" w:eastAsia="方正古隶简体" w:hAnsi="Book Antiqua" w:cs="Arial"/>
          <w:color w:val="000000" w:themeColor="text1"/>
        </w:rPr>
        <w:t xml:space="preserve"> from AH was higher in HCV positive patients compared to HCV negative patients (15.7%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8.1%, </w:t>
      </w:r>
      <w:r w:rsidR="00326DBC"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0.0007), the impact of HCV infection on mortality was particularly significant in non-</w:t>
      </w:r>
      <w:proofErr w:type="gramStart"/>
      <w:r w:rsidR="00C36359" w:rsidRPr="003E2167">
        <w:rPr>
          <w:rFonts w:ascii="Book Antiqua" w:eastAsia="方正古隶简体" w:hAnsi="Book Antiqua" w:cs="Arial"/>
          <w:color w:val="000000" w:themeColor="text1"/>
        </w:rPr>
        <w:t>cirrhotic</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17</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In an analysis o</w:t>
      </w:r>
      <w:r w:rsidR="00326DBC" w:rsidRPr="003E2167">
        <w:rPr>
          <w:rFonts w:ascii="Book Antiqua" w:eastAsia="方正古隶简体" w:hAnsi="Book Antiqua" w:cs="Arial"/>
          <w:color w:val="000000" w:themeColor="text1"/>
        </w:rPr>
        <w:t>f NIS database of over 100</w:t>
      </w:r>
      <w:r w:rsidRPr="003E2167">
        <w:rPr>
          <w:rFonts w:ascii="Book Antiqua" w:eastAsia="方正古隶简体" w:hAnsi="Book Antiqua" w:cs="Arial"/>
          <w:color w:val="000000" w:themeColor="text1"/>
        </w:rPr>
        <w:t xml:space="preserve">000 AH patients admitted during 1998 and 2007 in the </w:t>
      </w:r>
      <w:r w:rsidR="009D3C97" w:rsidRPr="003E2167">
        <w:rPr>
          <w:rFonts w:ascii="Book Antiqua" w:eastAsia="方正古隶简体" w:hAnsi="Book Antiqua" w:cs="Arial"/>
          <w:color w:val="000000" w:themeColor="text1"/>
        </w:rPr>
        <w:t>United States</w:t>
      </w:r>
      <w:r w:rsidRPr="003E2167">
        <w:rPr>
          <w:rFonts w:ascii="Book Antiqua" w:eastAsia="方正古隶简体" w:hAnsi="Book Antiqua" w:cs="Arial"/>
          <w:color w:val="000000" w:themeColor="text1"/>
        </w:rPr>
        <w:t xml:space="preserve">, the in-hospital mortality from AH was about 3.2%, higher among HCV positive compared to HCV negative AH patients (3.8%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3.1%</w:t>
      </w:r>
      <w:r w:rsidR="00326DBC"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0.001).</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Limitations of a database analysis using ICD-09 code, lack of information on disease severity with inclusion of mild disease, and lack of outpatient </w:t>
      </w:r>
      <w:r w:rsidRPr="003E2167">
        <w:rPr>
          <w:rFonts w:ascii="Book Antiqua" w:eastAsia="方正古隶简体" w:hAnsi="Book Antiqua" w:cs="Arial"/>
          <w:color w:val="000000" w:themeColor="text1"/>
        </w:rPr>
        <w:lastRenderedPageBreak/>
        <w:t>information after the hospital discharge could possibly account for a low mortality from AH in this analysis. Although, in-hospital mortality from AH reduced annually at 7% between 1998 and 2007, HCV positive AH patients remained 30% more likely to die after adjusting for patient and disease characteristics including controlling for calendar year</w:t>
      </w:r>
      <w:r w:rsidR="00996A8B" w:rsidRPr="003E2167">
        <w:rPr>
          <w:rFonts w:ascii="Book Antiqua" w:eastAsia="方正古隶简体" w:hAnsi="Book Antiqua" w:cs="Arial"/>
          <w:color w:val="000000" w:themeColor="text1"/>
          <w:vertAlign w:val="superscript"/>
          <w:lang w:eastAsia="zh-CN"/>
        </w:rPr>
        <w:t>[</w:t>
      </w:r>
      <w:r w:rsidR="008279E6" w:rsidRPr="003E2167">
        <w:rPr>
          <w:rFonts w:ascii="Book Antiqua" w:eastAsia="方正古隶简体" w:hAnsi="Book Antiqua" w:cs="Arial"/>
          <w:color w:val="000000" w:themeColor="text1"/>
          <w:vertAlign w:val="superscript"/>
          <w:lang w:eastAsia="zh-CN"/>
        </w:rPr>
        <w:t>20</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p>
    <w:p w:rsidR="00E747F2" w:rsidRPr="003E2167" w:rsidRDefault="002767BA"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In a recent analysis of </w:t>
      </w:r>
      <w:r w:rsidR="00035CD2" w:rsidRPr="003E2167">
        <w:rPr>
          <w:rFonts w:ascii="Book Antiqua" w:eastAsia="方正古隶简体" w:hAnsi="Book Antiqua" w:cs="Arial"/>
          <w:color w:val="000000" w:themeColor="text1"/>
        </w:rPr>
        <w:t xml:space="preserve">all patients admitted with discharge diagnosis of AH during 1988 and 2007 in the </w:t>
      </w:r>
      <w:r w:rsidR="009D3C97" w:rsidRPr="003E2167">
        <w:rPr>
          <w:rFonts w:ascii="Book Antiqua" w:eastAsia="方正古隶简体" w:hAnsi="Book Antiqua" w:cs="Arial"/>
          <w:color w:val="000000" w:themeColor="text1"/>
        </w:rPr>
        <w:t>United States</w:t>
      </w:r>
      <w:r w:rsidR="00035CD2" w:rsidRPr="003E2167">
        <w:rPr>
          <w:rFonts w:ascii="Book Antiqua" w:eastAsia="方正古隶简体" w:hAnsi="Book Antiqua" w:cs="Arial"/>
          <w:color w:val="000000" w:themeColor="text1"/>
        </w:rPr>
        <w:t xml:space="preserve">, the in-hospital mortality was higher among patients with concomitant HCV infection compared to AH patients alone </w:t>
      </w:r>
      <w:r w:rsidRPr="003E2167">
        <w:rPr>
          <w:rFonts w:ascii="Book Antiqua" w:eastAsia="方正古隶简体" w:hAnsi="Book Antiqua" w:cs="Arial"/>
          <w:color w:val="000000" w:themeColor="text1"/>
        </w:rPr>
        <w:t xml:space="preserve">(41.1%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3.2%</w:t>
      </w:r>
      <w:r w:rsidR="00326DBC" w:rsidRPr="003E2167">
        <w:rPr>
          <w:rFonts w:ascii="Book Antiqua" w:eastAsia="方正古隶简体" w:hAnsi="Book Antiqua" w:cs="Arial"/>
          <w:color w:val="000000" w:themeColor="text1"/>
          <w:lang w:eastAsia="zh-CN"/>
        </w:rPr>
        <w:t>,</w:t>
      </w:r>
      <w:r w:rsidRPr="003E2167">
        <w:rPr>
          <w:rFonts w:ascii="Book Antiqua" w:eastAsia="方正古隶简体" w:hAnsi="Book Antiqua" w:cs="Arial"/>
          <w:color w:val="000000" w:themeColor="text1"/>
        </w:rPr>
        <w:t xml:space="preserve">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 xml:space="preserve">0.07). </w:t>
      </w:r>
      <w:r w:rsidR="00035CD2" w:rsidRPr="003E2167">
        <w:rPr>
          <w:rFonts w:ascii="Book Antiqua" w:eastAsia="方正古隶简体" w:hAnsi="Book Antiqua" w:cs="Arial"/>
          <w:color w:val="000000" w:themeColor="text1"/>
        </w:rPr>
        <w:t xml:space="preserve">In this study, </w:t>
      </w:r>
      <w:r w:rsidRPr="003E2167">
        <w:rPr>
          <w:rFonts w:ascii="Book Antiqua" w:eastAsia="方正古隶简体" w:hAnsi="Book Antiqua" w:cs="Arial"/>
          <w:color w:val="000000" w:themeColor="text1"/>
        </w:rPr>
        <w:t xml:space="preserve">length of stay and cost of hospitalization were also increased in the group with concomitant HCV and </w:t>
      </w:r>
      <w:proofErr w:type="gramStart"/>
      <w:r w:rsidRPr="003E2167">
        <w:rPr>
          <w:rFonts w:ascii="Book Antiqua" w:eastAsia="方正古隶简体" w:hAnsi="Book Antiqua" w:cs="Arial"/>
          <w:color w:val="000000" w:themeColor="text1"/>
        </w:rPr>
        <w:t>AH</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23</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2B66FC" w:rsidRPr="003E2167">
        <w:rPr>
          <w:rFonts w:ascii="Book Antiqua" w:eastAsia="方正古隶简体" w:hAnsi="Book Antiqua" w:cs="Arial"/>
          <w:color w:val="000000" w:themeColor="text1"/>
          <w:vertAlign w:val="superscript"/>
        </w:rPr>
        <w:t xml:space="preserve"> </w:t>
      </w:r>
      <w:r w:rsidRPr="003E2167">
        <w:rPr>
          <w:rFonts w:ascii="Book Antiqua" w:eastAsia="方正古隶简体" w:hAnsi="Book Antiqua" w:cs="Arial"/>
          <w:color w:val="000000" w:themeColor="text1"/>
        </w:rPr>
        <w:t>It</w:t>
      </w:r>
      <w:r w:rsidR="005E49C2" w:rsidRPr="003E2167">
        <w:rPr>
          <w:rFonts w:ascii="Book Antiqua" w:eastAsia="方正古隶简体" w:hAnsi="Book Antiqua" w:cs="Arial"/>
          <w:color w:val="000000" w:themeColor="text1"/>
        </w:rPr>
        <w:t xml:space="preserve"> remains to be seen whether addition of HCV into the scoring severity model would further improve the accuracy of currently existing scoring systems to predict disease severity and outcomes. </w:t>
      </w: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5E49C2" w:rsidP="00115EDF">
      <w:pPr>
        <w:widowControl w:val="0"/>
        <w:snapToGrid w:val="0"/>
        <w:spacing w:after="0" w:line="360" w:lineRule="auto"/>
        <w:jc w:val="both"/>
        <w:rPr>
          <w:rFonts w:ascii="Book Antiqua" w:eastAsia="方正古隶简体" w:hAnsi="Book Antiqua" w:cs="Arial"/>
          <w:b/>
          <w:color w:val="000000" w:themeColor="text1"/>
        </w:rPr>
      </w:pPr>
      <w:r w:rsidRPr="003E2167">
        <w:rPr>
          <w:rFonts w:ascii="Book Antiqua" w:eastAsia="方正古隶简体" w:hAnsi="Book Antiqua" w:cs="Arial"/>
          <w:b/>
          <w:color w:val="000000" w:themeColor="text1"/>
        </w:rPr>
        <w:t>PATHOGENESIS OF INTERACTION OF HEPATITIS C AND ALCOHOLIC HEPATITIS</w:t>
      </w:r>
    </w:p>
    <w:p w:rsidR="00115EDF" w:rsidRPr="003E2167" w:rsidRDefault="005E49C2" w:rsidP="00115EDF">
      <w:pPr>
        <w:widowControl w:val="0"/>
        <w:snapToGrid w:val="0"/>
        <w:spacing w:after="0" w:line="360" w:lineRule="auto"/>
        <w:jc w:val="both"/>
        <w:rPr>
          <w:rFonts w:ascii="Book Antiqua" w:eastAsia="方正古隶简体" w:hAnsi="Book Antiqua" w:cs="Arial"/>
          <w:color w:val="000000" w:themeColor="text1"/>
          <w:lang w:eastAsia="zh-CN"/>
        </w:rPr>
      </w:pPr>
      <w:r w:rsidRPr="003E2167">
        <w:rPr>
          <w:rFonts w:ascii="Book Antiqua" w:eastAsia="方正古隶简体" w:hAnsi="Book Antiqua" w:cs="Arial"/>
          <w:color w:val="000000" w:themeColor="text1"/>
        </w:rPr>
        <w:t xml:space="preserve">Mechanisms of interaction of alcohol and HCV are complex and remain incompletely understood. Both alcohol and HCV can cause the full spectrum of ALD including </w:t>
      </w:r>
      <w:proofErr w:type="spellStart"/>
      <w:r w:rsidRPr="003E2167">
        <w:rPr>
          <w:rFonts w:ascii="Book Antiqua" w:eastAsia="方正古隶简体" w:hAnsi="Book Antiqua" w:cs="Arial"/>
          <w:color w:val="000000" w:themeColor="text1"/>
        </w:rPr>
        <w:t>steatosis</w:t>
      </w:r>
      <w:proofErr w:type="spellEnd"/>
      <w:r w:rsidRPr="003E2167">
        <w:rPr>
          <w:rFonts w:ascii="Book Antiqua" w:eastAsia="方正古隶简体" w:hAnsi="Book Antiqua" w:cs="Arial"/>
          <w:color w:val="000000" w:themeColor="text1"/>
        </w:rPr>
        <w:t xml:space="preserve">, </w:t>
      </w:r>
      <w:proofErr w:type="spellStart"/>
      <w:r w:rsidRPr="003E2167">
        <w:rPr>
          <w:rFonts w:ascii="Book Antiqua" w:eastAsia="方正古隶简体" w:hAnsi="Book Antiqua" w:cs="Arial"/>
          <w:color w:val="000000" w:themeColor="text1"/>
        </w:rPr>
        <w:t>steatohepatitis</w:t>
      </w:r>
      <w:proofErr w:type="spellEnd"/>
      <w:r w:rsidRPr="003E2167">
        <w:rPr>
          <w:rFonts w:ascii="Book Antiqua" w:eastAsia="方正古隶简体" w:hAnsi="Book Antiqua" w:cs="Arial"/>
          <w:color w:val="000000" w:themeColor="text1"/>
        </w:rPr>
        <w:t xml:space="preserve">, cirrhosis, and HCC. Alcohol leads to </w:t>
      </w:r>
      <w:proofErr w:type="spellStart"/>
      <w:r w:rsidRPr="003E2167">
        <w:rPr>
          <w:rFonts w:ascii="Book Antiqua" w:eastAsia="方正古隶简体" w:hAnsi="Book Antiqua" w:cs="Arial"/>
          <w:color w:val="000000" w:themeColor="text1"/>
        </w:rPr>
        <w:t>steatosis</w:t>
      </w:r>
      <w:proofErr w:type="spellEnd"/>
      <w:r w:rsidRPr="003E2167">
        <w:rPr>
          <w:rFonts w:ascii="Book Antiqua" w:eastAsia="方正古隶简体" w:hAnsi="Book Antiqua" w:cs="Arial"/>
          <w:color w:val="000000" w:themeColor="text1"/>
        </w:rPr>
        <w:t xml:space="preserve"> by inducing </w:t>
      </w:r>
      <w:proofErr w:type="spellStart"/>
      <w:r w:rsidRPr="003E2167">
        <w:rPr>
          <w:rFonts w:ascii="Book Antiqua" w:eastAsia="方正古隶简体" w:hAnsi="Book Antiqua" w:cs="Arial"/>
          <w:color w:val="000000" w:themeColor="text1"/>
        </w:rPr>
        <w:t>lipogenesis</w:t>
      </w:r>
      <w:proofErr w:type="spellEnd"/>
      <w:r w:rsidRPr="003E2167">
        <w:rPr>
          <w:rFonts w:ascii="Book Antiqua" w:eastAsia="方正古隶简体" w:hAnsi="Book Antiqua" w:cs="Arial"/>
          <w:color w:val="000000" w:themeColor="text1"/>
        </w:rPr>
        <w:t xml:space="preserve"> while HCV causes </w:t>
      </w:r>
      <w:proofErr w:type="spellStart"/>
      <w:r w:rsidRPr="003E2167">
        <w:rPr>
          <w:rFonts w:ascii="Book Antiqua" w:eastAsia="方正古隶简体" w:hAnsi="Book Antiqua" w:cs="Arial"/>
          <w:color w:val="000000" w:themeColor="text1"/>
        </w:rPr>
        <w:t>steatosis</w:t>
      </w:r>
      <w:proofErr w:type="spellEnd"/>
      <w:r w:rsidRPr="003E2167">
        <w:rPr>
          <w:rFonts w:ascii="Book Antiqua" w:eastAsia="方正古隶简体" w:hAnsi="Book Antiqua" w:cs="Arial"/>
          <w:color w:val="000000" w:themeColor="text1"/>
        </w:rPr>
        <w:t xml:space="preserve"> by interruption of beta oxidation of fatty. Liver disease initiated by both alcohol and HCV leads to inflammation with cytokine signaling, generation of reactive oxygen species (ROS), depletion of antioxidants such as glutathione, increasing iron accumulation in the liver, and liver fibrosis</w:t>
      </w:r>
      <w:r w:rsidR="00996A8B" w:rsidRPr="003E2167">
        <w:rPr>
          <w:rFonts w:ascii="Book Antiqua" w:eastAsia="方正古隶简体" w:hAnsi="Book Antiqua" w:cs="Arial"/>
          <w:color w:val="000000" w:themeColor="text1"/>
          <w:vertAlign w:val="superscript"/>
          <w:lang w:eastAsia="zh-CN"/>
        </w:rPr>
        <w:t>[</w:t>
      </w:r>
      <w:r w:rsidR="008279E6" w:rsidRPr="003E2167">
        <w:rPr>
          <w:rFonts w:ascii="Book Antiqua" w:eastAsia="方正古隶简体" w:hAnsi="Book Antiqua" w:cs="Arial"/>
          <w:color w:val="000000" w:themeColor="text1"/>
          <w:vertAlign w:val="superscript"/>
          <w:lang w:eastAsia="zh-CN"/>
        </w:rPr>
        <w:t>24</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Various sources for ROS from ethanol injury are CYP2E1 stimulation by ethanol, NADPH oxidase as alcohol increases conversion of NAD to NADPH, alcohol metabolic products such as acetaldehyde, cytokine induced apoptosis and cell death, and </w:t>
      </w:r>
      <w:proofErr w:type="spellStart"/>
      <w:r w:rsidRPr="003E2167">
        <w:rPr>
          <w:rFonts w:ascii="Book Antiqua" w:eastAsia="方正古隶简体" w:hAnsi="Book Antiqua" w:cs="Arial"/>
          <w:color w:val="000000" w:themeColor="text1"/>
        </w:rPr>
        <w:t>hypomethylation</w:t>
      </w:r>
      <w:proofErr w:type="spellEnd"/>
      <w:r w:rsidRPr="003E2167">
        <w:rPr>
          <w:rFonts w:ascii="Book Antiqua" w:eastAsia="方正古隶简体" w:hAnsi="Book Antiqua" w:cs="Arial"/>
          <w:color w:val="000000" w:themeColor="text1"/>
        </w:rPr>
        <w:t xml:space="preserve"> of </w:t>
      </w:r>
      <w:proofErr w:type="gramStart"/>
      <w:r w:rsidRPr="003E2167">
        <w:rPr>
          <w:rFonts w:ascii="Book Antiqua" w:eastAsia="方正古隶简体" w:hAnsi="Book Antiqua" w:cs="Arial"/>
          <w:color w:val="000000" w:themeColor="text1"/>
        </w:rPr>
        <w:t>DNA</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6,7</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In addition, HCV core protein causes mitochondrial defects increasing generation of </w:t>
      </w:r>
      <w:proofErr w:type="gramStart"/>
      <w:r w:rsidRPr="003E2167">
        <w:rPr>
          <w:rFonts w:ascii="Book Antiqua" w:eastAsia="方正古隶简体" w:hAnsi="Book Antiqua" w:cs="Arial"/>
          <w:color w:val="000000" w:themeColor="text1"/>
        </w:rPr>
        <w:t>ROS</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25</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 xml:space="preserve">. Hence, oxidative stress seems to be hallmark of this synergy with downstream effects of lipid peroxidation and increasing levels </w:t>
      </w:r>
      <w:r w:rsidR="00326DBC" w:rsidRPr="003E2167">
        <w:rPr>
          <w:rFonts w:ascii="Book Antiqua" w:eastAsia="方正古隶简体" w:hAnsi="Book Antiqua" w:cs="Arial"/>
          <w:color w:val="000000" w:themeColor="text1"/>
        </w:rPr>
        <w:t xml:space="preserve">of transforming growth </w:t>
      </w:r>
      <w:r w:rsidR="00326DBC" w:rsidRPr="003E2167">
        <w:rPr>
          <w:rFonts w:ascii="Book Antiqua" w:eastAsia="方正古隶简体" w:hAnsi="Book Antiqua" w:cs="Arial"/>
          <w:color w:val="000000" w:themeColor="text1"/>
        </w:rPr>
        <w:lastRenderedPageBreak/>
        <w:t>factor-β (TGF-</w:t>
      </w:r>
      <w:r w:rsidRPr="003E2167">
        <w:rPr>
          <w:rFonts w:ascii="Book Antiqua" w:eastAsia="方正古隶简体" w:hAnsi="Book Antiqua" w:cs="Arial"/>
          <w:color w:val="000000" w:themeColor="text1"/>
        </w:rPr>
        <w:t xml:space="preserve">β) resulting in liver </w:t>
      </w:r>
      <w:proofErr w:type="gramStart"/>
      <w:r w:rsidRPr="003E2167">
        <w:rPr>
          <w:rFonts w:ascii="Book Antiqua" w:eastAsia="方正古隶简体" w:hAnsi="Book Antiqua" w:cs="Arial"/>
          <w:color w:val="000000" w:themeColor="text1"/>
        </w:rPr>
        <w:t>fibrosis</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26</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i/>
          <w:color w:val="000000" w:themeColor="text1"/>
        </w:rPr>
        <w:t>In vitro</w:t>
      </w:r>
      <w:r w:rsidRPr="003E2167">
        <w:rPr>
          <w:rFonts w:ascii="Book Antiqua" w:eastAsia="方正古隶简体" w:hAnsi="Book Antiqua" w:cs="Arial"/>
          <w:color w:val="000000" w:themeColor="text1"/>
        </w:rPr>
        <w:t xml:space="preserve">, these effects have been shown to be prevented by the antioxidant </w:t>
      </w:r>
      <w:r w:rsidR="002E3440" w:rsidRPr="003E2167">
        <w:rPr>
          <w:rFonts w:ascii="Book Antiqua" w:eastAsia="方正古隶简体" w:hAnsi="Book Antiqua" w:cs="Arial"/>
          <w:i/>
          <w:iCs/>
          <w:color w:val="000000" w:themeColor="text1"/>
        </w:rPr>
        <w:t>n</w:t>
      </w:r>
      <w:r w:rsidRPr="003E2167">
        <w:rPr>
          <w:rFonts w:ascii="Book Antiqua" w:eastAsia="方正古隶简体" w:hAnsi="Book Antiqua" w:cs="Arial"/>
          <w:color w:val="000000" w:themeColor="text1"/>
        </w:rPr>
        <w:t>-</w:t>
      </w:r>
      <w:proofErr w:type="spellStart"/>
      <w:proofErr w:type="gramStart"/>
      <w:r w:rsidRPr="003E2167">
        <w:rPr>
          <w:rFonts w:ascii="Book Antiqua" w:eastAsia="方正古隶简体" w:hAnsi="Book Antiqua" w:cs="Arial"/>
          <w:color w:val="000000" w:themeColor="text1"/>
        </w:rPr>
        <w:t>acetylcysteine</w:t>
      </w:r>
      <w:proofErr w:type="spellEnd"/>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25</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p>
    <w:p w:rsidR="00E747F2" w:rsidRPr="003E2167"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At the more cellular level, HCV core protein has been shown to increase calcium entry into the mitochondria which further increase ROS </w:t>
      </w:r>
      <w:proofErr w:type="gramStart"/>
      <w:r w:rsidRPr="003E2167">
        <w:rPr>
          <w:rFonts w:ascii="Book Antiqua" w:eastAsia="方正古隶简体" w:hAnsi="Book Antiqua" w:cs="Arial"/>
          <w:color w:val="000000" w:themeColor="text1"/>
        </w:rPr>
        <w:t>generation</w:t>
      </w:r>
      <w:r w:rsidR="00996A8B"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25</w:t>
      </w:r>
      <w:r w:rsidR="00996A8B"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00C36359" w:rsidRPr="003E2167">
        <w:rPr>
          <w:rFonts w:ascii="Book Antiqua" w:eastAsia="方正古隶简体" w:hAnsi="Book Antiqua" w:cs="Arial"/>
          <w:color w:val="000000" w:themeColor="text1"/>
        </w:rPr>
        <w:t>This</w:t>
      </w:r>
      <w:r w:rsidRPr="003E2167">
        <w:rPr>
          <w:rFonts w:ascii="Book Antiqua" w:eastAsia="方正古隶简体" w:hAnsi="Book Antiqua" w:cs="Arial"/>
          <w:color w:val="000000" w:themeColor="text1"/>
        </w:rPr>
        <w:t xml:space="preserve"> whole process primes these infected mitochondria to Calcium and ROS mediated oxidative stress and cell death. In alcohol fed mice the injury from alcohol has been shown to be most severe in superoxide dismutase (antioxidant) knockout HCV transgenic mice followed by HCV transgenic mice which are wild type for SOD followed by mice wild type for both SOD and </w:t>
      </w:r>
      <w:proofErr w:type="gramStart"/>
      <w:r w:rsidRPr="003E2167">
        <w:rPr>
          <w:rFonts w:ascii="Book Antiqua" w:eastAsia="方正古隶简体" w:hAnsi="Book Antiqua" w:cs="Arial"/>
          <w:color w:val="000000" w:themeColor="text1"/>
        </w:rPr>
        <w:t>HCV</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27</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Recently data are emerging on the mechanisms of HCV impacts cell cycle and antioxidant levels in causing alcohol mediated injury. Animal data have shown that HCV induces changes in FOXO3 (a factor controlling cell proliferation and antioxidant levels) post-translational modification leading to more severe </w:t>
      </w:r>
      <w:proofErr w:type="gramStart"/>
      <w:r w:rsidRPr="003E2167">
        <w:rPr>
          <w:rFonts w:ascii="Book Antiqua" w:eastAsia="方正古隶简体" w:hAnsi="Book Antiqua" w:cs="Arial"/>
          <w:color w:val="000000" w:themeColor="text1"/>
        </w:rPr>
        <w:t>injury</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28</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125825" w:rsidRPr="003E2167">
        <w:rPr>
          <w:rFonts w:ascii="Book Antiqua" w:eastAsia="方正古隶简体" w:hAnsi="Book Antiqua" w:cs="Arial"/>
          <w:color w:val="000000" w:themeColor="text1"/>
          <w:vertAlign w:val="superscript"/>
        </w:rPr>
        <w:t xml:space="preserve"> </w:t>
      </w:r>
      <w:r w:rsidR="00125825" w:rsidRPr="003E2167">
        <w:rPr>
          <w:rFonts w:ascii="Book Antiqua" w:eastAsia="方正古隶简体" w:hAnsi="Book Antiqua" w:cs="Arial"/>
          <w:color w:val="000000" w:themeColor="text1"/>
        </w:rPr>
        <w:t>In another study</w:t>
      </w:r>
      <w:r w:rsidR="00035CD2" w:rsidRPr="003E2167">
        <w:rPr>
          <w:rFonts w:ascii="Book Antiqua" w:eastAsia="方正古隶简体" w:hAnsi="Book Antiqua" w:cs="Arial"/>
          <w:color w:val="000000" w:themeColor="text1"/>
        </w:rPr>
        <w:t>,</w:t>
      </w:r>
      <w:r w:rsidR="00125825" w:rsidRPr="003E2167">
        <w:rPr>
          <w:rFonts w:ascii="Book Antiqua" w:eastAsia="方正古隶简体" w:hAnsi="Book Antiqua" w:cs="Arial"/>
          <w:color w:val="000000" w:themeColor="text1"/>
        </w:rPr>
        <w:t xml:space="preserve"> </w:t>
      </w:r>
      <w:r w:rsidR="00035CD2" w:rsidRPr="003E2167">
        <w:rPr>
          <w:rFonts w:ascii="Book Antiqua" w:eastAsia="方正古隶简体" w:hAnsi="Book Antiqua" w:cs="Arial"/>
          <w:color w:val="000000" w:themeColor="text1"/>
        </w:rPr>
        <w:t xml:space="preserve">FOXO3 function impairment and oxidative stress was shown to be increased in the presence of </w:t>
      </w:r>
      <w:r w:rsidR="00125825" w:rsidRPr="003E2167">
        <w:rPr>
          <w:rFonts w:ascii="Book Antiqua" w:eastAsia="方正古隶简体" w:hAnsi="Book Antiqua" w:cs="Arial"/>
          <w:color w:val="000000" w:themeColor="text1"/>
        </w:rPr>
        <w:t>combin</w:t>
      </w:r>
      <w:r w:rsidR="00035CD2" w:rsidRPr="003E2167">
        <w:rPr>
          <w:rFonts w:ascii="Book Antiqua" w:eastAsia="方正古隶简体" w:hAnsi="Book Antiqua" w:cs="Arial"/>
          <w:color w:val="000000" w:themeColor="text1"/>
        </w:rPr>
        <w:t xml:space="preserve">ed </w:t>
      </w:r>
      <w:r w:rsidR="00125825" w:rsidRPr="003E2167">
        <w:rPr>
          <w:rFonts w:ascii="Book Antiqua" w:eastAsia="方正古隶简体" w:hAnsi="Book Antiqua" w:cs="Arial"/>
          <w:color w:val="000000" w:themeColor="text1"/>
        </w:rPr>
        <w:t>HCV and alcohol</w:t>
      </w:r>
      <w:r w:rsidR="00035CD2" w:rsidRPr="003E2167">
        <w:rPr>
          <w:rFonts w:ascii="Book Antiqua" w:eastAsia="方正古隶简体" w:hAnsi="Book Antiqua" w:cs="Arial"/>
          <w:color w:val="000000" w:themeColor="text1"/>
        </w:rPr>
        <w:t xml:space="preserve"> compared to presence of either agent alone</w:t>
      </w:r>
      <w:r w:rsidR="0088553C" w:rsidRPr="003E2167">
        <w:rPr>
          <w:rFonts w:ascii="Book Antiqua" w:eastAsia="方正古隶简体" w:hAnsi="Book Antiqua" w:cs="Arial"/>
          <w:color w:val="000000" w:themeColor="text1"/>
          <w:vertAlign w:val="superscript"/>
          <w:lang w:eastAsia="zh-CN"/>
        </w:rPr>
        <w:t>[</w:t>
      </w:r>
      <w:r w:rsidR="008279E6" w:rsidRPr="003E2167">
        <w:rPr>
          <w:rFonts w:ascii="Book Antiqua" w:eastAsia="方正古隶简体" w:hAnsi="Book Antiqua" w:cs="Arial"/>
          <w:color w:val="000000" w:themeColor="text1"/>
          <w:vertAlign w:val="superscript"/>
          <w:lang w:eastAsia="zh-CN"/>
        </w:rPr>
        <w:t>29</w:t>
      </w:r>
      <w:r w:rsidR="0088553C" w:rsidRPr="003E2167">
        <w:rPr>
          <w:rFonts w:ascii="Book Antiqua" w:eastAsia="方正古隶简体" w:hAnsi="Book Antiqua" w:cs="Arial"/>
          <w:color w:val="000000" w:themeColor="text1"/>
          <w:vertAlign w:val="superscript"/>
          <w:lang w:eastAsia="zh-CN"/>
        </w:rPr>
        <w:t>]</w:t>
      </w:r>
      <w:r w:rsidR="00125825" w:rsidRPr="003E2167">
        <w:rPr>
          <w:rFonts w:ascii="Book Antiqua" w:eastAsia="方正古隶简体" w:hAnsi="Book Antiqua" w:cs="Arial"/>
          <w:color w:val="000000" w:themeColor="text1"/>
        </w:rPr>
        <w:t>.</w:t>
      </w:r>
      <w:r w:rsidR="002B66FC" w:rsidRPr="003E2167">
        <w:rPr>
          <w:rFonts w:ascii="Book Antiqua" w:eastAsia="方正古隶简体" w:hAnsi="Book Antiqua" w:cs="Arial"/>
          <w:color w:val="000000" w:themeColor="text1"/>
          <w:vertAlign w:val="superscript"/>
        </w:rPr>
        <w:t xml:space="preserve"> </w:t>
      </w:r>
      <w:proofErr w:type="spellStart"/>
      <w:r w:rsidR="00115EDF" w:rsidRPr="003E2167">
        <w:rPr>
          <w:rFonts w:ascii="Book Antiqua" w:eastAsia="方正古隶简体" w:hAnsi="Book Antiqua" w:cs="Arial"/>
          <w:color w:val="000000" w:themeColor="text1"/>
        </w:rPr>
        <w:t>Angiopoietin</w:t>
      </w:r>
      <w:proofErr w:type="spellEnd"/>
      <w:r w:rsidR="00115EDF" w:rsidRPr="003E2167">
        <w:rPr>
          <w:rFonts w:ascii="Book Antiqua" w:eastAsia="方正古隶简体" w:hAnsi="Book Antiqua" w:cs="Arial"/>
          <w:color w:val="000000" w:themeColor="text1"/>
        </w:rPr>
        <w:t xml:space="preserve">-like 3 gene </w:t>
      </w:r>
      <w:r w:rsidR="00714454" w:rsidRPr="003E2167">
        <w:rPr>
          <w:rFonts w:ascii="Book Antiqua" w:eastAsia="方正古隶简体" w:hAnsi="Book Antiqua" w:cs="Arial"/>
          <w:color w:val="000000" w:themeColor="text1"/>
        </w:rPr>
        <w:t xml:space="preserve">expression is </w:t>
      </w:r>
      <w:r w:rsidR="00035CD2" w:rsidRPr="003E2167">
        <w:rPr>
          <w:rFonts w:ascii="Book Antiqua" w:eastAsia="方正古隶简体" w:hAnsi="Book Antiqua" w:cs="Arial"/>
          <w:color w:val="000000" w:themeColor="text1"/>
        </w:rPr>
        <w:t xml:space="preserve">also </w:t>
      </w:r>
      <w:r w:rsidR="00714454" w:rsidRPr="003E2167">
        <w:rPr>
          <w:rFonts w:ascii="Book Antiqua" w:eastAsia="方正古隶简体" w:hAnsi="Book Antiqua" w:cs="Arial"/>
          <w:color w:val="000000" w:themeColor="text1"/>
        </w:rPr>
        <w:t xml:space="preserve">decreased with exposure to HCV which leads to increased uptake of lipids from the plasma to liver cells, a mechanism thought to help viral </w:t>
      </w:r>
      <w:proofErr w:type="gramStart"/>
      <w:r w:rsidR="00714454" w:rsidRPr="003E2167">
        <w:rPr>
          <w:rFonts w:ascii="Book Antiqua" w:eastAsia="方正古隶简体" w:hAnsi="Book Antiqua" w:cs="Arial"/>
          <w:color w:val="000000" w:themeColor="text1"/>
        </w:rPr>
        <w:t>replication</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30</w:t>
      </w:r>
      <w:r w:rsidR="0088553C" w:rsidRPr="003E2167">
        <w:rPr>
          <w:rFonts w:ascii="Book Antiqua" w:eastAsia="方正古隶简体" w:hAnsi="Book Antiqua" w:cs="Arial"/>
          <w:color w:val="000000" w:themeColor="text1"/>
          <w:vertAlign w:val="superscript"/>
          <w:lang w:eastAsia="zh-CN"/>
        </w:rPr>
        <w:t>]</w:t>
      </w:r>
      <w:r w:rsidR="00714454" w:rsidRPr="003E2167">
        <w:rPr>
          <w:rFonts w:ascii="Book Antiqua" w:eastAsia="方正古隶简体" w:hAnsi="Book Antiqua" w:cs="Arial"/>
          <w:color w:val="000000" w:themeColor="text1"/>
        </w:rPr>
        <w:t>.</w:t>
      </w:r>
      <w:r w:rsidR="002B66FC" w:rsidRPr="003E2167">
        <w:rPr>
          <w:rFonts w:ascii="Book Antiqua" w:eastAsia="方正古隶简体" w:hAnsi="Book Antiqua" w:cs="Arial"/>
          <w:color w:val="000000" w:themeColor="text1"/>
          <w:vertAlign w:val="superscript"/>
        </w:rPr>
        <w:t xml:space="preserve"> </w:t>
      </w:r>
      <w:r w:rsidR="00714454" w:rsidRPr="003E2167">
        <w:rPr>
          <w:rFonts w:ascii="Book Antiqua" w:eastAsia="方正古隶简体" w:hAnsi="Book Antiqua" w:cs="Arial"/>
          <w:color w:val="000000" w:themeColor="text1"/>
        </w:rPr>
        <w:t>Future</w:t>
      </w:r>
      <w:r w:rsidRPr="003E2167">
        <w:rPr>
          <w:rFonts w:ascii="Book Antiqua" w:eastAsia="方正古隶简体" w:hAnsi="Book Antiqua" w:cs="Arial"/>
          <w:color w:val="000000" w:themeColor="text1"/>
        </w:rPr>
        <w:t xml:space="preserve"> studies with clearer understanding of pathogenesis of cellular pathways in synergistic action of HCV and alcohol in causing ALD and alcoholic hepatitis would be crucial in developing newer targets and drugs for treating patients with ALD and/or alcoholic hepatitis.</w:t>
      </w:r>
      <w:r w:rsidR="007A6C52" w:rsidRPr="003E2167">
        <w:rPr>
          <w:rFonts w:ascii="Book Antiqua" w:eastAsia="方正古隶简体" w:hAnsi="Book Antiqua" w:cs="Arial"/>
          <w:color w:val="000000" w:themeColor="text1"/>
        </w:rPr>
        <w:t xml:space="preserve"> </w:t>
      </w: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5E49C2" w:rsidP="00115EDF">
      <w:pPr>
        <w:pStyle w:val="3"/>
        <w:keepNext w:val="0"/>
        <w:keepLines w:val="0"/>
        <w:widowControl w:val="0"/>
        <w:snapToGrid w:val="0"/>
        <w:spacing w:before="0"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MANAGEMENT OF ALCOHOLIC HEPATITIS IN HEPATITIS C POSITIVE PATIENTS</w:t>
      </w:r>
    </w:p>
    <w:p w:rsidR="00E747F2" w:rsidRPr="003E2167" w:rsidRDefault="005E49C2" w:rsidP="00115EDF">
      <w:pPr>
        <w:widowControl w:val="0"/>
        <w:snapToGrid w:val="0"/>
        <w:spacing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Corticosteroids remain the first line option for treating severe episode of AH (</w:t>
      </w:r>
      <w:proofErr w:type="spellStart"/>
      <w:r w:rsidRPr="003E2167">
        <w:rPr>
          <w:rFonts w:ascii="Book Antiqua" w:eastAsia="方正古隶简体" w:hAnsi="Book Antiqua" w:cs="Arial"/>
          <w:color w:val="000000" w:themeColor="text1"/>
        </w:rPr>
        <w:t>mDF</w:t>
      </w:r>
      <w:proofErr w:type="spellEnd"/>
      <w:r w:rsidR="002E3440" w:rsidRPr="003E2167">
        <w:rPr>
          <w:rFonts w:ascii="Book Antiqua" w:eastAsia="方正古隶简体" w:hAnsi="Book Antiqua" w:cs="Arial"/>
          <w:color w:val="000000" w:themeColor="text1"/>
        </w:rPr>
        <w:t xml:space="preserve"> &gt; </w:t>
      </w:r>
      <w:r w:rsidRPr="003E2167">
        <w:rPr>
          <w:rFonts w:ascii="Book Antiqua" w:eastAsia="方正古隶简体" w:hAnsi="Book Antiqua" w:cs="Arial"/>
          <w:color w:val="000000" w:themeColor="text1"/>
        </w:rPr>
        <w:t>32 and/or the presence of hepatic encephalopathy) and provide about 50% survival benefit in severe AH with 15</w:t>
      </w:r>
      <w:r w:rsidR="008279E6"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-20% patients still dying within a month in spite of treatment with these drugs</w:t>
      </w:r>
      <w:r w:rsidR="0088553C" w:rsidRPr="003E2167">
        <w:rPr>
          <w:rFonts w:ascii="Book Antiqua" w:eastAsia="方正古隶简体" w:hAnsi="Book Antiqua" w:cs="Arial"/>
          <w:color w:val="000000" w:themeColor="text1"/>
          <w:vertAlign w:val="superscript"/>
          <w:lang w:eastAsia="zh-CN"/>
        </w:rPr>
        <w:t>[</w:t>
      </w:r>
      <w:r w:rsidR="008279E6" w:rsidRPr="003E2167">
        <w:rPr>
          <w:rFonts w:ascii="Book Antiqua" w:eastAsia="方正古隶简体" w:hAnsi="Book Antiqua" w:cs="Arial"/>
          <w:color w:val="000000" w:themeColor="text1"/>
          <w:vertAlign w:val="superscript"/>
          <w:lang w:eastAsia="zh-CN"/>
        </w:rPr>
        <w:t>31</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Mechanisms of non-response to steroids which is reported in 40</w:t>
      </w:r>
      <w:r w:rsidR="00115EDF" w:rsidRPr="003E2167">
        <w:rPr>
          <w:rFonts w:ascii="Book Antiqua" w:eastAsia="方正古隶简体" w:hAnsi="Book Antiqua" w:cs="Arial"/>
          <w:color w:val="000000" w:themeColor="text1"/>
        </w:rPr>
        <w:t>%</w:t>
      </w:r>
      <w:r w:rsidRPr="003E2167">
        <w:rPr>
          <w:rFonts w:ascii="Book Antiqua" w:eastAsia="方正古隶简体" w:hAnsi="Book Antiqua" w:cs="Arial"/>
          <w:color w:val="000000" w:themeColor="text1"/>
        </w:rPr>
        <w:t xml:space="preserve">-50% of severe AH patients remain </w:t>
      </w:r>
      <w:proofErr w:type="gramStart"/>
      <w:r w:rsidRPr="003E2167">
        <w:rPr>
          <w:rFonts w:ascii="Book Antiqua" w:eastAsia="方正古隶简体" w:hAnsi="Book Antiqua" w:cs="Arial"/>
          <w:color w:val="000000" w:themeColor="text1"/>
        </w:rPr>
        <w:t>unclear</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32</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proofErr w:type="spellStart"/>
      <w:r w:rsidRPr="003E2167">
        <w:rPr>
          <w:rFonts w:ascii="Book Antiqua" w:eastAsia="方正古隶简体" w:hAnsi="Book Antiqua" w:cs="Arial"/>
          <w:color w:val="000000" w:themeColor="text1"/>
        </w:rPr>
        <w:t>Pentoxifylline</w:t>
      </w:r>
      <w:proofErr w:type="spellEnd"/>
      <w:r w:rsidRPr="003E2167">
        <w:rPr>
          <w:rFonts w:ascii="Book Antiqua" w:eastAsia="方正古隶简体" w:hAnsi="Book Antiqua" w:cs="Arial"/>
          <w:color w:val="000000" w:themeColor="text1"/>
        </w:rPr>
        <w:t xml:space="preserve"> is an option based on center </w:t>
      </w:r>
      <w:r w:rsidRPr="003E2167">
        <w:rPr>
          <w:rFonts w:ascii="Book Antiqua" w:eastAsia="方正古隶简体" w:hAnsi="Book Antiqua" w:cs="Arial"/>
          <w:color w:val="000000" w:themeColor="text1"/>
        </w:rPr>
        <w:lastRenderedPageBreak/>
        <w:t xml:space="preserve">or physician choice or for patients who cannot receive corticosteroids for contraindications to these </w:t>
      </w:r>
      <w:proofErr w:type="gramStart"/>
      <w:r w:rsidRPr="003E2167">
        <w:rPr>
          <w:rFonts w:ascii="Book Antiqua" w:eastAsia="方正古隶简体" w:hAnsi="Book Antiqua" w:cs="Arial"/>
          <w:color w:val="000000" w:themeColor="text1"/>
        </w:rPr>
        <w:t>medications</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7,33</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Potential contraindications for use of steroids in severe AH include active infection, gastrointestinal bleeding, acute pancreatitis, and very poorly controlled diabetes. Renal failure or </w:t>
      </w:r>
      <w:proofErr w:type="spellStart"/>
      <w:r w:rsidRPr="003E2167">
        <w:rPr>
          <w:rFonts w:ascii="Book Antiqua" w:eastAsia="方正古隶简体" w:hAnsi="Book Antiqua" w:cs="Arial"/>
          <w:color w:val="000000" w:themeColor="text1"/>
        </w:rPr>
        <w:t>hepatorenal</w:t>
      </w:r>
      <w:proofErr w:type="spellEnd"/>
      <w:r w:rsidRPr="003E2167">
        <w:rPr>
          <w:rFonts w:ascii="Book Antiqua" w:eastAsia="方正古隶简体" w:hAnsi="Book Antiqua" w:cs="Arial"/>
          <w:color w:val="000000" w:themeColor="text1"/>
        </w:rPr>
        <w:t xml:space="preserve"> syndrome is also considered a contraindication for the use of steroids as these patients do not respond to steroids in the presence of this disease </w:t>
      </w:r>
      <w:proofErr w:type="gramStart"/>
      <w:r w:rsidRPr="003E2167">
        <w:rPr>
          <w:rFonts w:ascii="Book Antiqua" w:eastAsia="方正古隶简体" w:hAnsi="Book Antiqua" w:cs="Arial"/>
          <w:color w:val="000000" w:themeColor="text1"/>
        </w:rPr>
        <w:t>complication</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34</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Adjuvant use of </w:t>
      </w:r>
      <w:r w:rsidR="002E3440" w:rsidRPr="003E2167">
        <w:rPr>
          <w:rFonts w:ascii="Book Antiqua" w:eastAsia="方正古隶简体" w:hAnsi="Book Antiqua" w:cs="Arial"/>
          <w:i/>
          <w:iCs/>
          <w:color w:val="000000" w:themeColor="text1"/>
        </w:rPr>
        <w:t>n</w:t>
      </w:r>
      <w:r w:rsidRPr="003E2167">
        <w:rPr>
          <w:rFonts w:ascii="Book Antiqua" w:eastAsia="方正古隶简体" w:hAnsi="Book Antiqua" w:cs="Arial"/>
          <w:color w:val="000000" w:themeColor="text1"/>
        </w:rPr>
        <w:t>-</w:t>
      </w:r>
      <w:proofErr w:type="spellStart"/>
      <w:r w:rsidRPr="003E2167">
        <w:rPr>
          <w:rFonts w:ascii="Book Antiqua" w:eastAsia="方正古隶简体" w:hAnsi="Book Antiqua" w:cs="Arial"/>
          <w:color w:val="000000" w:themeColor="text1"/>
        </w:rPr>
        <w:t>acetylcysteine</w:t>
      </w:r>
      <w:proofErr w:type="spellEnd"/>
      <w:r w:rsidRPr="003E2167">
        <w:rPr>
          <w:rFonts w:ascii="Book Antiqua" w:eastAsia="方正古隶简体" w:hAnsi="Book Antiqua" w:cs="Arial"/>
          <w:color w:val="000000" w:themeColor="text1"/>
        </w:rPr>
        <w:t xml:space="preserve"> in combination with steroids was shown to be better than steroids alone for the outcome of mortality at 1 month among patients with severe AH (8%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24%,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 xml:space="preserve">0.006). However there was no significant difference in mortality at six month between the two groups (27% </w:t>
      </w:r>
      <w:r w:rsidR="002E3440" w:rsidRPr="003E2167">
        <w:rPr>
          <w:rFonts w:ascii="Book Antiqua" w:eastAsia="方正古隶简体" w:hAnsi="Book Antiqua" w:cs="Arial"/>
          <w:i/>
          <w:color w:val="000000" w:themeColor="text1"/>
        </w:rPr>
        <w:t>vs</w:t>
      </w:r>
      <w:r w:rsidRPr="003E2167">
        <w:rPr>
          <w:rFonts w:ascii="Book Antiqua" w:eastAsia="方正古隶简体" w:hAnsi="Book Antiqua" w:cs="Arial"/>
          <w:color w:val="000000" w:themeColor="text1"/>
        </w:rPr>
        <w:t xml:space="preserve"> 38%, </w:t>
      </w:r>
      <w:r w:rsidR="002E3440" w:rsidRPr="003E2167">
        <w:rPr>
          <w:rFonts w:ascii="Book Antiqua" w:eastAsia="方正古隶简体" w:hAnsi="Book Antiqua" w:cs="Arial"/>
          <w:i/>
          <w:color w:val="000000" w:themeColor="text1"/>
        </w:rPr>
        <w:t>P</w:t>
      </w:r>
      <w:r w:rsidR="002E3440" w:rsidRPr="003E2167">
        <w:rPr>
          <w:rFonts w:ascii="Book Antiqua" w:eastAsia="方正古隶简体" w:hAnsi="Book Antiqua" w:cs="Arial"/>
          <w:color w:val="000000" w:themeColor="text1"/>
        </w:rPr>
        <w:t xml:space="preserve"> = </w:t>
      </w:r>
      <w:r w:rsidRPr="003E2167">
        <w:rPr>
          <w:rFonts w:ascii="Book Antiqua" w:eastAsia="方正古隶简体" w:hAnsi="Book Antiqua" w:cs="Arial"/>
          <w:color w:val="000000" w:themeColor="text1"/>
        </w:rPr>
        <w:t>0.07</w:t>
      </w:r>
      <w:proofErr w:type="gramStart"/>
      <w:r w:rsidRPr="003E2167">
        <w:rPr>
          <w:rFonts w:ascii="Book Antiqua" w:eastAsia="方正古隶简体" w:hAnsi="Book Antiqua" w:cs="Arial"/>
          <w:color w:val="000000" w:themeColor="text1"/>
        </w:rPr>
        <w:t>)</w:t>
      </w:r>
      <w:r w:rsidR="0088553C"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35</w:t>
      </w:r>
      <w:r w:rsidR="0088553C"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p>
    <w:p w:rsidR="00E747F2" w:rsidRPr="003E2167"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In most randomized controlled studies evaluating steroids, </w:t>
      </w:r>
      <w:proofErr w:type="spellStart"/>
      <w:r w:rsidRPr="003E2167">
        <w:rPr>
          <w:rFonts w:ascii="Book Antiqua" w:eastAsia="方正古隶简体" w:hAnsi="Book Antiqua" w:cs="Arial"/>
          <w:color w:val="000000" w:themeColor="text1"/>
        </w:rPr>
        <w:t>pentoxifylline</w:t>
      </w:r>
      <w:proofErr w:type="spellEnd"/>
      <w:r w:rsidRPr="003E2167">
        <w:rPr>
          <w:rFonts w:ascii="Book Antiqua" w:eastAsia="方正古隶简体" w:hAnsi="Book Antiqua" w:cs="Arial"/>
          <w:color w:val="000000" w:themeColor="text1"/>
        </w:rPr>
        <w:t>, and NAC patients with concomitant HCV have been excluded.</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Concomitant HCV infection is not recommended to be a contraindication for use of steroid treatment in AH </w:t>
      </w:r>
      <w:proofErr w:type="gramStart"/>
      <w:r w:rsidRPr="003E2167">
        <w:rPr>
          <w:rFonts w:ascii="Book Antiqua" w:eastAsia="方正古隶简体" w:hAnsi="Book Antiqua" w:cs="Arial"/>
          <w:color w:val="000000" w:themeColor="text1"/>
        </w:rPr>
        <w:t>patients</w:t>
      </w:r>
      <w:r w:rsidR="00CC43BA"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36</w:t>
      </w:r>
      <w:r w:rsidR="00CC43BA"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Hence, given paucity of how to treat AH in the presence of concomitant HCV, there remains lack of guidelines on the management of this group of patients. A recent survey evaluated the use of corticosteroids by gastroenterologists and </w:t>
      </w:r>
      <w:proofErr w:type="spellStart"/>
      <w:r w:rsidRPr="003E2167">
        <w:rPr>
          <w:rFonts w:ascii="Book Antiqua" w:eastAsia="方正古隶简体" w:hAnsi="Book Antiqua" w:cs="Arial"/>
          <w:color w:val="000000" w:themeColor="text1"/>
        </w:rPr>
        <w:t>hepatologists</w:t>
      </w:r>
      <w:proofErr w:type="spellEnd"/>
      <w:r w:rsidRPr="003E2167">
        <w:rPr>
          <w:rFonts w:ascii="Book Antiqua" w:eastAsia="方正古隶简体" w:hAnsi="Book Antiqua" w:cs="Arial"/>
          <w:color w:val="000000" w:themeColor="text1"/>
        </w:rPr>
        <w:t xml:space="preserve"> for treatment of severe AH in the presence of HCV. With a survey response rate of 27%, out of 416 gastroenterologists and </w:t>
      </w:r>
      <w:proofErr w:type="spellStart"/>
      <w:r w:rsidRPr="003E2167">
        <w:rPr>
          <w:rFonts w:ascii="Book Antiqua" w:eastAsia="方正古隶简体" w:hAnsi="Book Antiqua" w:cs="Arial"/>
          <w:color w:val="000000" w:themeColor="text1"/>
        </w:rPr>
        <w:t>hepatologists</w:t>
      </w:r>
      <w:proofErr w:type="spellEnd"/>
      <w:r w:rsidRPr="003E2167">
        <w:rPr>
          <w:rFonts w:ascii="Book Antiqua" w:eastAsia="方正古隶简体" w:hAnsi="Book Antiqua" w:cs="Arial"/>
          <w:color w:val="000000" w:themeColor="text1"/>
        </w:rPr>
        <w:t xml:space="preserve">, only about 47% reported that they would use corticosteroids in the treatment of severe AH and 75% reported that they would not change the approach to treatment irrespective of concomitant HCV infection. However, when asked on treatment choice for HCV positive AH patients, only 4% chose steroids to treat HCV positive AH. These contradictory responses of gastroenterologists and </w:t>
      </w:r>
      <w:proofErr w:type="spellStart"/>
      <w:r w:rsidRPr="003E2167">
        <w:rPr>
          <w:rFonts w:ascii="Book Antiqua" w:eastAsia="方正古隶简体" w:hAnsi="Book Antiqua" w:cs="Arial"/>
          <w:color w:val="000000" w:themeColor="text1"/>
        </w:rPr>
        <w:t>hepatologists</w:t>
      </w:r>
      <w:proofErr w:type="spellEnd"/>
      <w:r w:rsidRPr="003E2167">
        <w:rPr>
          <w:rFonts w:ascii="Book Antiqua" w:eastAsia="方正古隶简体" w:hAnsi="Book Antiqua" w:cs="Arial"/>
          <w:color w:val="000000" w:themeColor="text1"/>
        </w:rPr>
        <w:t xml:space="preserve"> form the basis for need for guidelines on use of steroids in HCV positive AH </w:t>
      </w:r>
      <w:proofErr w:type="gramStart"/>
      <w:r w:rsidRPr="003E2167">
        <w:rPr>
          <w:rFonts w:ascii="Book Antiqua" w:eastAsia="方正古隶简体" w:hAnsi="Book Antiqua" w:cs="Arial"/>
          <w:color w:val="000000" w:themeColor="text1"/>
        </w:rPr>
        <w:t>patients</w:t>
      </w:r>
      <w:r w:rsidR="00CC43BA"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37</w:t>
      </w:r>
      <w:r w:rsidR="00CC43BA"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 xml:space="preserve">. </w:t>
      </w:r>
    </w:p>
    <w:p w:rsidR="00E747F2" w:rsidRPr="003E2167"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The general fear among physicians is increase in HCV replication via the immunosuppressive effect of steroids with possible worsening of the disease. However, the data on the impact of steroids on the HCV replication is scant. In an in-vitro study, steroids showed no increase in HCV replication. One intriguing observation in the </w:t>
      </w:r>
      <w:r w:rsidRPr="003E2167">
        <w:rPr>
          <w:rFonts w:ascii="Book Antiqua" w:eastAsia="方正古隶简体" w:hAnsi="Book Antiqua" w:cs="Arial"/>
          <w:color w:val="000000" w:themeColor="text1"/>
        </w:rPr>
        <w:lastRenderedPageBreak/>
        <w:t xml:space="preserve">study was the rebound of the immune response to HCV with the potential for accelerated cell damage with quick tapper of the </w:t>
      </w:r>
      <w:proofErr w:type="gramStart"/>
      <w:r w:rsidRPr="003E2167">
        <w:rPr>
          <w:rFonts w:ascii="Book Antiqua" w:eastAsia="方正古隶简体" w:hAnsi="Book Antiqua" w:cs="Arial"/>
          <w:color w:val="000000" w:themeColor="text1"/>
        </w:rPr>
        <w:t>steroids</w:t>
      </w:r>
      <w:r w:rsidR="00CC43BA"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38</w:t>
      </w:r>
      <w:r w:rsidR="00CC43BA"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A large meta-analysis </w:t>
      </w:r>
      <w:r w:rsidR="008279E6" w:rsidRPr="003E2167">
        <w:rPr>
          <w:rFonts w:ascii="Book Antiqua" w:eastAsia="方正古隶简体" w:hAnsi="Book Antiqua" w:cs="Arial"/>
          <w:color w:val="000000" w:themeColor="text1"/>
        </w:rPr>
        <w:t>encompassing a total of 2</w:t>
      </w:r>
      <w:r w:rsidRPr="003E2167">
        <w:rPr>
          <w:rFonts w:ascii="Book Antiqua" w:eastAsia="方正古隶简体" w:hAnsi="Book Antiqua" w:cs="Arial"/>
          <w:color w:val="000000" w:themeColor="text1"/>
        </w:rPr>
        <w:t xml:space="preserve">305 patients concluded that there was no statistically significant difference in the recurrence of HCV infection associated with the use of corticosteroids compared to corticosteroids free regimen when each study is looked at individually. Collectively the meta-analysis showed decreased recurrence of HCV infection with steroids avoidance in those liver transplant recipients (RR 0.90, </w:t>
      </w:r>
      <w:r w:rsidR="002E3440" w:rsidRPr="003E2167">
        <w:rPr>
          <w:rFonts w:ascii="Book Antiqua" w:eastAsia="方正古隶简体" w:hAnsi="Book Antiqua" w:cs="Arial"/>
          <w:i/>
          <w:iCs/>
          <w:color w:val="000000" w:themeColor="text1"/>
        </w:rPr>
        <w:t>P</w:t>
      </w:r>
      <w:r w:rsidR="007A6C52" w:rsidRPr="003E2167">
        <w:rPr>
          <w:rFonts w:ascii="Book Antiqua" w:eastAsia="方正古隶简体" w:hAnsi="Book Antiqua" w:cs="Arial"/>
          <w:iCs/>
          <w:color w:val="000000" w:themeColor="text1"/>
        </w:rPr>
        <w:t xml:space="preserve"> </w:t>
      </w:r>
      <w:r w:rsidR="002E3440" w:rsidRPr="003E2167">
        <w:rPr>
          <w:rFonts w:ascii="Book Antiqua" w:eastAsia="方正古隶简体" w:hAnsi="Book Antiqua" w:cs="Arial"/>
          <w:color w:val="000000" w:themeColor="text1"/>
        </w:rPr>
        <w:t>=</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0.03</w:t>
      </w:r>
      <w:proofErr w:type="gramStart"/>
      <w:r w:rsidRPr="003E2167">
        <w:rPr>
          <w:rFonts w:ascii="Book Antiqua" w:eastAsia="方正古隶简体" w:hAnsi="Book Antiqua" w:cs="Arial"/>
          <w:color w:val="000000" w:themeColor="text1"/>
        </w:rPr>
        <w:t>)</w:t>
      </w:r>
      <w:r w:rsidR="00CC43BA"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39</w:t>
      </w:r>
      <w:r w:rsidR="00CC43BA"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However, </w:t>
      </w:r>
      <w:r w:rsidR="00444E20" w:rsidRPr="003E2167">
        <w:rPr>
          <w:rFonts w:ascii="Book Antiqua" w:eastAsia="方正古隶简体" w:hAnsi="Book Antiqua" w:cs="Arial"/>
          <w:color w:val="000000" w:themeColor="text1"/>
        </w:rPr>
        <w:t>heterogeneous</w:t>
      </w:r>
      <w:r w:rsidRPr="003E2167">
        <w:rPr>
          <w:rFonts w:ascii="Book Antiqua" w:eastAsia="方正古隶简体" w:hAnsi="Book Antiqua" w:cs="Arial"/>
          <w:color w:val="000000" w:themeColor="text1"/>
        </w:rPr>
        <w:t xml:space="preserve"> population was a limitation of this meta-analysis.</w:t>
      </w:r>
    </w:p>
    <w:p w:rsidR="00E747F2" w:rsidRPr="003E2167" w:rsidRDefault="007A6C52" w:rsidP="00115EDF">
      <w:pPr>
        <w:widowControl w:val="0"/>
        <w:snapToGrid w:val="0"/>
        <w:spacing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 </w:t>
      </w:r>
      <w:r w:rsidR="005E49C2" w:rsidRPr="003E2167">
        <w:rPr>
          <w:rFonts w:ascii="Book Antiqua" w:eastAsia="方正古隶简体" w:hAnsi="Book Antiqua" w:cs="Arial"/>
          <w:color w:val="000000" w:themeColor="text1"/>
        </w:rPr>
        <w:t xml:space="preserve">Further, the risk of increasing HCV replication with corticosteroids is associated with their use in bolus high doses or for long time followed by taper. Use of steroids in alcoholic hepatitis patients is limited to a short period of 4 </w:t>
      </w:r>
      <w:r w:rsidRPr="003E2167">
        <w:rPr>
          <w:rFonts w:ascii="Book Antiqua" w:eastAsia="方正古隶简体" w:hAnsi="Book Antiqua" w:cs="Arial"/>
          <w:color w:val="000000" w:themeColor="text1"/>
        </w:rPr>
        <w:t>wk</w:t>
      </w:r>
      <w:r w:rsidR="005E49C2" w:rsidRPr="003E2167">
        <w:rPr>
          <w:rFonts w:ascii="Book Antiqua" w:eastAsia="方正古隶简体" w:hAnsi="Book Antiqua" w:cs="Arial"/>
          <w:color w:val="000000" w:themeColor="text1"/>
        </w:rPr>
        <w:t xml:space="preserve"> in a dose of prednisolone 40 mg per day. Hence, the available literature is insufficient to recommend against the use of corticosteroids for treating AH patients in the presence of concomitant HCV infection suggesting need for more data and randomized studies to address this issue as a basis of guidelines on treating this population of patients.</w:t>
      </w:r>
    </w:p>
    <w:p w:rsidR="00E747F2" w:rsidRPr="003E2167"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It remains to be seen if the treatment of hepatitis C infection in those who present with AH using antiviral therapy along with the standard management would impact the survival of those patients.</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Given the current IFN based regimens, such an approach seems non-viable and ethical in these very sick patients. Treatment of HCV in AH patients with the emerging IFN free regimens with shorter duration and better safety profile may be a promising approach and remains a testable hypothesis within the controlled limits of a clinical trial as the field of HCV treatment rapidly </w:t>
      </w:r>
      <w:proofErr w:type="gramStart"/>
      <w:r w:rsidRPr="003E2167">
        <w:rPr>
          <w:rFonts w:ascii="Book Antiqua" w:eastAsia="方正古隶简体" w:hAnsi="Book Antiqua" w:cs="Arial"/>
          <w:color w:val="000000" w:themeColor="text1"/>
        </w:rPr>
        <w:t>evolves</w:t>
      </w:r>
      <w:r w:rsidR="00CC43BA"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40</w:t>
      </w:r>
      <w:r w:rsidR="00CC43BA"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p>
    <w:p w:rsidR="00E747F2" w:rsidRPr="003E2167" w:rsidRDefault="005E49C2" w:rsidP="00115EDF">
      <w:pPr>
        <w:widowControl w:val="0"/>
        <w:snapToGrid w:val="0"/>
        <w:spacing w:after="0" w:line="360" w:lineRule="auto"/>
        <w:ind w:firstLineChars="50" w:firstLine="120"/>
        <w:jc w:val="both"/>
        <w:rPr>
          <w:rFonts w:ascii="Book Antiqua" w:eastAsia="方正古隶简体" w:hAnsi="Book Antiqua" w:cs="Arial"/>
          <w:color w:val="000000" w:themeColor="text1"/>
          <w:lang w:eastAsia="zh-CN"/>
        </w:rPr>
      </w:pPr>
      <w:r w:rsidRPr="003E2167">
        <w:rPr>
          <w:rFonts w:ascii="Book Antiqua" w:eastAsia="方正古隶简体" w:hAnsi="Book Antiqua" w:cs="Arial"/>
          <w:color w:val="000000" w:themeColor="text1"/>
        </w:rPr>
        <w:t xml:space="preserve">Patients who remain unresponsive to treatment with steroids or </w:t>
      </w:r>
      <w:proofErr w:type="spellStart"/>
      <w:r w:rsidRPr="003E2167">
        <w:rPr>
          <w:rFonts w:ascii="Book Antiqua" w:eastAsia="方正古隶简体" w:hAnsi="Book Antiqua" w:cs="Arial"/>
          <w:color w:val="000000" w:themeColor="text1"/>
        </w:rPr>
        <w:t>pentoxifylline</w:t>
      </w:r>
      <w:proofErr w:type="spellEnd"/>
      <w:r w:rsidRPr="003E2167">
        <w:rPr>
          <w:rFonts w:ascii="Book Antiqua" w:eastAsia="方正古隶简体" w:hAnsi="Book Antiqua" w:cs="Arial"/>
          <w:color w:val="000000" w:themeColor="text1"/>
        </w:rPr>
        <w:t xml:space="preserve"> have a high mortality at a short interval and current options to manage these patients are limited.</w:t>
      </w:r>
      <w:r w:rsidR="007A6C52"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color w:val="000000" w:themeColor="text1"/>
        </w:rPr>
        <w:t xml:space="preserve">Given requirement of minimum of 6 </w:t>
      </w:r>
      <w:r w:rsidR="00F71993" w:rsidRPr="003E2167">
        <w:rPr>
          <w:rFonts w:ascii="Book Antiqua" w:eastAsia="方正古隶简体" w:hAnsi="Book Antiqua" w:cs="Arial"/>
          <w:color w:val="000000" w:themeColor="text1"/>
        </w:rPr>
        <w:t>mo</w:t>
      </w:r>
      <w:r w:rsidRPr="003E2167">
        <w:rPr>
          <w:rFonts w:ascii="Book Antiqua" w:eastAsia="方正古隶简体" w:hAnsi="Book Antiqua" w:cs="Arial"/>
          <w:color w:val="000000" w:themeColor="text1"/>
        </w:rPr>
        <w:t xml:space="preserve"> of abstinence prior to initiating liver transplant evaluation, this treatment modality cannot be applied to these patients. Emerging encouraging data on the beneficial outcome of select patients with AH with liver transplantation brings ray of hope for these </w:t>
      </w:r>
      <w:proofErr w:type="gramStart"/>
      <w:r w:rsidRPr="003E2167">
        <w:rPr>
          <w:rFonts w:ascii="Book Antiqua" w:eastAsia="方正古隶简体" w:hAnsi="Book Antiqua" w:cs="Arial"/>
          <w:color w:val="000000" w:themeColor="text1"/>
        </w:rPr>
        <w:t>patients</w:t>
      </w:r>
      <w:r w:rsidR="00CC43BA" w:rsidRPr="003E2167">
        <w:rPr>
          <w:rFonts w:ascii="Book Antiqua" w:eastAsia="方正古隶简体" w:hAnsi="Book Antiqua" w:cs="Arial"/>
          <w:color w:val="000000" w:themeColor="text1"/>
          <w:vertAlign w:val="superscript"/>
          <w:lang w:eastAsia="zh-CN"/>
        </w:rPr>
        <w:t>[</w:t>
      </w:r>
      <w:proofErr w:type="gramEnd"/>
      <w:r w:rsidR="008279E6" w:rsidRPr="003E2167">
        <w:rPr>
          <w:rFonts w:ascii="Book Antiqua" w:eastAsia="方正古隶简体" w:hAnsi="Book Antiqua" w:cs="Arial"/>
          <w:color w:val="000000" w:themeColor="text1"/>
          <w:vertAlign w:val="superscript"/>
          <w:lang w:eastAsia="zh-CN"/>
        </w:rPr>
        <w:t>41,42</w:t>
      </w:r>
      <w:r w:rsidR="00CC43BA" w:rsidRPr="003E2167">
        <w:rPr>
          <w:rFonts w:ascii="Book Antiqua" w:eastAsia="方正古隶简体" w:hAnsi="Book Antiqua" w:cs="Arial"/>
          <w:color w:val="000000" w:themeColor="text1"/>
          <w:vertAlign w:val="superscript"/>
          <w:lang w:eastAsia="zh-CN"/>
        </w:rPr>
        <w:t>]</w:t>
      </w:r>
      <w:r w:rsidRPr="003E2167">
        <w:rPr>
          <w:rFonts w:ascii="Book Antiqua" w:eastAsia="方正古隶简体" w:hAnsi="Book Antiqua" w:cs="Arial"/>
          <w:color w:val="000000" w:themeColor="text1"/>
        </w:rPr>
        <w:t>.</w:t>
      </w:r>
      <w:r w:rsidR="00C36359" w:rsidRPr="003E2167">
        <w:rPr>
          <w:rFonts w:ascii="Book Antiqua" w:eastAsia="方正古隶简体" w:hAnsi="Book Antiqua" w:cs="Arial"/>
          <w:color w:val="000000" w:themeColor="text1"/>
          <w:vertAlign w:val="superscript"/>
          <w:lang w:eastAsia="zh-CN"/>
        </w:rPr>
        <w:t xml:space="preserve"> </w:t>
      </w:r>
      <w:r w:rsidRPr="003E2167">
        <w:rPr>
          <w:rFonts w:ascii="Book Antiqua" w:eastAsia="方正古隶简体" w:hAnsi="Book Antiqua" w:cs="Arial"/>
          <w:color w:val="000000" w:themeColor="text1"/>
        </w:rPr>
        <w:t xml:space="preserve">However, given the </w:t>
      </w:r>
      <w:r w:rsidRPr="003E2167">
        <w:rPr>
          <w:rFonts w:ascii="Book Antiqua" w:eastAsia="方正古隶简体" w:hAnsi="Book Antiqua" w:cs="Arial"/>
          <w:color w:val="000000" w:themeColor="text1"/>
        </w:rPr>
        <w:lastRenderedPageBreak/>
        <w:t xml:space="preserve">shortage of donor organs, we need more prospective data from other centers and on larger number of patients before implementing liver transplantation for AH patients. </w:t>
      </w:r>
    </w:p>
    <w:p w:rsidR="007A6C52" w:rsidRPr="003E2167" w:rsidRDefault="007A6C52" w:rsidP="00115EDF">
      <w:pPr>
        <w:widowControl w:val="0"/>
        <w:snapToGrid w:val="0"/>
        <w:spacing w:after="0" w:line="360" w:lineRule="auto"/>
        <w:ind w:firstLineChars="50" w:firstLine="120"/>
        <w:jc w:val="both"/>
        <w:rPr>
          <w:rFonts w:ascii="Book Antiqua" w:eastAsia="方正古隶简体" w:hAnsi="Book Antiqua" w:cs="Arial"/>
          <w:color w:val="000000" w:themeColor="text1"/>
          <w:lang w:eastAsia="zh-CN"/>
        </w:rPr>
      </w:pPr>
    </w:p>
    <w:p w:rsidR="00E747F2" w:rsidRPr="003E2167" w:rsidRDefault="007A6C52" w:rsidP="00115EDF">
      <w:pPr>
        <w:pStyle w:val="3"/>
        <w:keepNext w:val="0"/>
        <w:keepLines w:val="0"/>
        <w:widowControl w:val="0"/>
        <w:snapToGrid w:val="0"/>
        <w:spacing w:before="0" w:after="0" w:line="360" w:lineRule="auto"/>
        <w:jc w:val="both"/>
        <w:rPr>
          <w:rFonts w:ascii="Book Antiqua" w:eastAsia="方正古隶简体" w:hAnsi="Book Antiqua" w:cs="Arial"/>
          <w:color w:val="000000" w:themeColor="text1"/>
          <w:lang w:eastAsia="zh-CN"/>
        </w:rPr>
      </w:pPr>
      <w:r w:rsidRPr="003E2167">
        <w:rPr>
          <w:rFonts w:ascii="Book Antiqua" w:eastAsia="方正古隶简体" w:hAnsi="Book Antiqua" w:cs="Arial"/>
          <w:color w:val="000000" w:themeColor="text1"/>
          <w:lang w:eastAsia="zh-CN"/>
        </w:rPr>
        <w:t>CONCLUSION</w:t>
      </w:r>
    </w:p>
    <w:p w:rsidR="00E747F2" w:rsidRPr="003E2167" w:rsidRDefault="005E49C2" w:rsidP="00115EDF">
      <w:pPr>
        <w:widowControl w:val="0"/>
        <w:snapToGrid w:val="0"/>
        <w:spacing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 xml:space="preserve">Concomitant HCV infection is frequently present in patients with alcoholic hepatitis and impacts its outcome negatively. Treatment of HCV positive alcoholic hepatitis patients remains a clinical challenge with need for further research aiming at formulation of guidelines on management of these patients. </w:t>
      </w: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6C4495" w:rsidRPr="003E2167" w:rsidRDefault="006C4495" w:rsidP="006C4495">
      <w:pPr>
        <w:pStyle w:val="3"/>
        <w:keepNext w:val="0"/>
        <w:keepLines w:val="0"/>
        <w:widowControl w:val="0"/>
        <w:snapToGrid w:val="0"/>
        <w:spacing w:before="0" w:after="0" w:line="360" w:lineRule="auto"/>
        <w:jc w:val="both"/>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REFERENCES</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Guturu</w:t>
      </w:r>
      <w:proofErr w:type="spellEnd"/>
      <w:r w:rsidRPr="003E2167">
        <w:rPr>
          <w:rFonts w:ascii="Book Antiqua" w:eastAsia="方正古隶简体" w:hAnsi="Book Antiqua" w:cs="宋体"/>
          <w:lang w:eastAsia="zh-CN"/>
        </w:rPr>
        <w:t xml:space="preserve"> P, </w:t>
      </w:r>
      <w:proofErr w:type="spellStart"/>
      <w:r w:rsidRPr="003E2167">
        <w:rPr>
          <w:rFonts w:ascii="Book Antiqua" w:eastAsia="方正古隶简体" w:hAnsi="Book Antiqua" w:cs="宋体"/>
          <w:lang w:eastAsia="zh-CN"/>
        </w:rPr>
        <w:t>Hmoud</w:t>
      </w:r>
      <w:proofErr w:type="spellEnd"/>
      <w:r w:rsidRPr="003E2167">
        <w:rPr>
          <w:rFonts w:ascii="Book Antiqua" w:eastAsia="方正古隶简体" w:hAnsi="Book Antiqua" w:cs="宋体"/>
          <w:lang w:eastAsia="zh-CN"/>
        </w:rPr>
        <w:t xml:space="preserve"> B, </w:t>
      </w:r>
      <w:proofErr w:type="spellStart"/>
      <w:r w:rsidRPr="003E2167">
        <w:rPr>
          <w:rFonts w:ascii="Book Antiqua" w:eastAsia="方正古隶简体" w:hAnsi="Book Antiqua" w:cs="宋体"/>
          <w:lang w:eastAsia="zh-CN"/>
        </w:rPr>
        <w:t>Kuo</w:t>
      </w:r>
      <w:proofErr w:type="spellEnd"/>
      <w:r w:rsidRPr="003E2167">
        <w:rPr>
          <w:rFonts w:ascii="Book Antiqua" w:eastAsia="方正古隶简体" w:hAnsi="Book Antiqua" w:cs="宋体"/>
          <w:lang w:eastAsia="zh-CN"/>
        </w:rPr>
        <w:t xml:space="preserve"> YF, </w:t>
      </w:r>
      <w:proofErr w:type="spellStart"/>
      <w:r w:rsidRPr="003E2167">
        <w:rPr>
          <w:rFonts w:ascii="Book Antiqua" w:eastAsia="方正古隶简体" w:hAnsi="Book Antiqua" w:cs="宋体"/>
          <w:lang w:eastAsia="zh-CN"/>
        </w:rPr>
        <w:t>Salameh</w:t>
      </w:r>
      <w:proofErr w:type="spellEnd"/>
      <w:r w:rsidRPr="003E2167">
        <w:rPr>
          <w:rFonts w:ascii="Book Antiqua" w:eastAsia="方正古隶简体" w:hAnsi="Book Antiqua" w:cs="宋体"/>
          <w:lang w:eastAsia="zh-CN"/>
        </w:rPr>
        <w:t xml:space="preserve"> H, </w:t>
      </w:r>
      <w:proofErr w:type="spellStart"/>
      <w:r w:rsidRPr="003E2167">
        <w:rPr>
          <w:rFonts w:ascii="Book Antiqua" w:eastAsia="方正古隶简体" w:hAnsi="Book Antiqua" w:cs="宋体"/>
          <w:lang w:eastAsia="zh-CN"/>
        </w:rPr>
        <w:t>Wiesner</w:t>
      </w:r>
      <w:proofErr w:type="spellEnd"/>
      <w:r w:rsidRPr="003E2167">
        <w:rPr>
          <w:rFonts w:ascii="Book Antiqua" w:eastAsia="方正古隶简体" w:hAnsi="Book Antiqua" w:cs="宋体"/>
          <w:lang w:eastAsia="zh-CN"/>
        </w:rPr>
        <w:t xml:space="preserve"> RH. Evolving frequency and outcomes of liver transplantation based on etiology of liver disease. </w:t>
      </w:r>
      <w:r w:rsidRPr="003E2167">
        <w:rPr>
          <w:rFonts w:ascii="Book Antiqua" w:eastAsia="方正古隶简体" w:hAnsi="Book Antiqua" w:cs="宋体"/>
          <w:i/>
          <w:iCs/>
          <w:lang w:eastAsia="zh-CN"/>
        </w:rPr>
        <w:t>Transplantation</w:t>
      </w:r>
      <w:r w:rsidRPr="003E2167">
        <w:rPr>
          <w:rFonts w:ascii="Book Antiqua" w:eastAsia="方正古隶简体" w:hAnsi="Book Antiqua" w:cs="宋体"/>
          <w:lang w:eastAsia="zh-CN"/>
        </w:rPr>
        <w:t> 2013; </w:t>
      </w:r>
      <w:r w:rsidRPr="003E2167">
        <w:rPr>
          <w:rFonts w:ascii="Book Antiqua" w:eastAsia="方正古隶简体" w:hAnsi="Book Antiqua" w:cs="宋体"/>
          <w:b/>
          <w:bCs/>
          <w:lang w:eastAsia="zh-CN"/>
        </w:rPr>
        <w:t>95</w:t>
      </w:r>
      <w:r w:rsidRPr="003E2167">
        <w:rPr>
          <w:rFonts w:ascii="Book Antiqua" w:eastAsia="方正古隶简体" w:hAnsi="Book Antiqua" w:cs="宋体"/>
          <w:lang w:eastAsia="zh-CN"/>
        </w:rPr>
        <w:t>: 755-760 [PMID: 23370710 DOI: 10.1097/TP.0b013e31827afb3a]</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xml:space="preserve">, Kamath PS, Francisco </w:t>
      </w:r>
      <w:proofErr w:type="spellStart"/>
      <w:r w:rsidRPr="003E2167">
        <w:rPr>
          <w:rFonts w:ascii="Book Antiqua" w:eastAsia="方正古隶简体" w:hAnsi="Book Antiqua" w:cs="宋体"/>
          <w:lang w:eastAsia="zh-CN"/>
        </w:rPr>
        <w:t>Ziller</w:t>
      </w:r>
      <w:proofErr w:type="spellEnd"/>
      <w:r w:rsidRPr="003E2167">
        <w:rPr>
          <w:rFonts w:ascii="Book Antiqua" w:eastAsia="方正古隶简体" w:hAnsi="Book Antiqua" w:cs="宋体"/>
          <w:lang w:eastAsia="zh-CN"/>
        </w:rPr>
        <w:t xml:space="preserve"> N, </w:t>
      </w:r>
      <w:proofErr w:type="spellStart"/>
      <w:r w:rsidRPr="003E2167">
        <w:rPr>
          <w:rFonts w:ascii="Book Antiqua" w:eastAsia="方正古隶简体" w:hAnsi="Book Antiqua" w:cs="宋体"/>
          <w:lang w:eastAsia="zh-CN"/>
        </w:rPr>
        <w:t>DiCecco</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Shoreibah</w:t>
      </w:r>
      <w:proofErr w:type="spellEnd"/>
      <w:r w:rsidRPr="003E2167">
        <w:rPr>
          <w:rFonts w:ascii="Book Antiqua" w:eastAsia="方正古隶简体" w:hAnsi="Book Antiqua" w:cs="宋体"/>
          <w:lang w:eastAsia="zh-CN"/>
        </w:rPr>
        <w:t xml:space="preserve"> M, </w:t>
      </w:r>
      <w:proofErr w:type="spellStart"/>
      <w:r w:rsidRPr="003E2167">
        <w:rPr>
          <w:rFonts w:ascii="Book Antiqua" w:eastAsia="方正古隶简体" w:hAnsi="Book Antiqua" w:cs="宋体"/>
          <w:lang w:eastAsia="zh-CN"/>
        </w:rPr>
        <w:t>Kremers</w:t>
      </w:r>
      <w:proofErr w:type="spellEnd"/>
      <w:r w:rsidRPr="003E2167">
        <w:rPr>
          <w:rFonts w:ascii="Book Antiqua" w:eastAsia="方正古隶简体" w:hAnsi="Book Antiqua" w:cs="宋体"/>
          <w:lang w:eastAsia="zh-CN"/>
        </w:rPr>
        <w:t xml:space="preserve"> W, Charlton MR, </w:t>
      </w:r>
      <w:proofErr w:type="spellStart"/>
      <w:r w:rsidRPr="003E2167">
        <w:rPr>
          <w:rFonts w:ascii="Book Antiqua" w:eastAsia="方正古隶简体" w:hAnsi="Book Antiqua" w:cs="宋体"/>
          <w:lang w:eastAsia="zh-CN"/>
        </w:rPr>
        <w:t>Heimbach</w:t>
      </w:r>
      <w:proofErr w:type="spellEnd"/>
      <w:r w:rsidRPr="003E2167">
        <w:rPr>
          <w:rFonts w:ascii="Book Antiqua" w:eastAsia="方正古隶简体" w:hAnsi="Book Antiqua" w:cs="宋体"/>
          <w:lang w:eastAsia="zh-CN"/>
        </w:rPr>
        <w:t xml:space="preserve"> JK, Watt KD, Shah VH. Nutritional status of patients with alcoholic cirrhosis undergoing liver transplantation: time trends and impact on survival. </w:t>
      </w:r>
      <w:proofErr w:type="spellStart"/>
      <w:r w:rsidRPr="003E2167">
        <w:rPr>
          <w:rFonts w:ascii="Book Antiqua" w:eastAsia="方正古隶简体" w:hAnsi="Book Antiqua" w:cs="宋体"/>
          <w:i/>
          <w:iCs/>
          <w:lang w:eastAsia="zh-CN"/>
        </w:rPr>
        <w:t>Transpl</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Int</w:t>
      </w:r>
      <w:proofErr w:type="spellEnd"/>
      <w:r w:rsidRPr="003E2167">
        <w:rPr>
          <w:rFonts w:ascii="Book Antiqua" w:eastAsia="方正古隶简体" w:hAnsi="Book Antiqua" w:cs="宋体"/>
          <w:lang w:eastAsia="zh-CN"/>
        </w:rPr>
        <w:t> 2013; </w:t>
      </w:r>
      <w:r w:rsidRPr="003E2167">
        <w:rPr>
          <w:rFonts w:ascii="Book Antiqua" w:eastAsia="方正古隶简体" w:hAnsi="Book Antiqua" w:cs="宋体"/>
          <w:b/>
          <w:bCs/>
          <w:lang w:eastAsia="zh-CN"/>
        </w:rPr>
        <w:t>26</w:t>
      </w:r>
      <w:r w:rsidRPr="003E2167">
        <w:rPr>
          <w:rFonts w:ascii="Book Antiqua" w:eastAsia="方正古隶简体" w:hAnsi="Book Antiqua" w:cs="宋体"/>
          <w:lang w:eastAsia="zh-CN"/>
        </w:rPr>
        <w:t>: 788-794 [PMID: 23751180 DOI: 23751180.']</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3 </w:t>
      </w:r>
      <w:r w:rsidRPr="003E2167">
        <w:rPr>
          <w:rFonts w:ascii="Book Antiqua" w:eastAsia="方正古隶简体" w:hAnsi="Book Antiqua" w:cs="宋体"/>
          <w:b/>
          <w:bCs/>
          <w:lang w:eastAsia="zh-CN"/>
        </w:rPr>
        <w:t>Smith BD</w:t>
      </w:r>
      <w:r w:rsidRPr="003E2167">
        <w:rPr>
          <w:rFonts w:ascii="Book Antiqua" w:eastAsia="方正古隶简体" w:hAnsi="Book Antiqua" w:cs="宋体"/>
          <w:lang w:eastAsia="zh-CN"/>
        </w:rPr>
        <w:t xml:space="preserve">, Morgan RL, Beckett GA, </w:t>
      </w:r>
      <w:proofErr w:type="spellStart"/>
      <w:r w:rsidRPr="003E2167">
        <w:rPr>
          <w:rFonts w:ascii="Book Antiqua" w:eastAsia="方正古隶简体" w:hAnsi="Book Antiqua" w:cs="宋体"/>
          <w:lang w:eastAsia="zh-CN"/>
        </w:rPr>
        <w:t>Falck-Ytter</w:t>
      </w:r>
      <w:proofErr w:type="spellEnd"/>
      <w:r w:rsidRPr="003E2167">
        <w:rPr>
          <w:rFonts w:ascii="Book Antiqua" w:eastAsia="方正古隶简体" w:hAnsi="Book Antiqua" w:cs="宋体"/>
          <w:lang w:eastAsia="zh-CN"/>
        </w:rPr>
        <w:t xml:space="preserve"> Y, </w:t>
      </w:r>
      <w:proofErr w:type="spellStart"/>
      <w:r w:rsidRPr="003E2167">
        <w:rPr>
          <w:rFonts w:ascii="Book Antiqua" w:eastAsia="方正古隶简体" w:hAnsi="Book Antiqua" w:cs="宋体"/>
          <w:lang w:eastAsia="zh-CN"/>
        </w:rPr>
        <w:t>Holtzman</w:t>
      </w:r>
      <w:proofErr w:type="spellEnd"/>
      <w:r w:rsidRPr="003E2167">
        <w:rPr>
          <w:rFonts w:ascii="Book Antiqua" w:eastAsia="方正古隶简体" w:hAnsi="Book Antiqua" w:cs="宋体"/>
          <w:lang w:eastAsia="zh-CN"/>
        </w:rPr>
        <w:t xml:space="preserve"> D, </w:t>
      </w:r>
      <w:proofErr w:type="spellStart"/>
      <w:r w:rsidRPr="003E2167">
        <w:rPr>
          <w:rFonts w:ascii="Book Antiqua" w:eastAsia="方正古隶简体" w:hAnsi="Book Antiqua" w:cs="宋体"/>
          <w:lang w:eastAsia="zh-CN"/>
        </w:rPr>
        <w:t>Teo</w:t>
      </w:r>
      <w:proofErr w:type="spellEnd"/>
      <w:r w:rsidRPr="003E2167">
        <w:rPr>
          <w:rFonts w:ascii="Book Antiqua" w:eastAsia="方正古隶简体" w:hAnsi="Book Antiqua" w:cs="宋体"/>
          <w:lang w:eastAsia="zh-CN"/>
        </w:rPr>
        <w:t xml:space="preserve"> CG, Jewett A, </w:t>
      </w:r>
      <w:proofErr w:type="spellStart"/>
      <w:r w:rsidRPr="003E2167">
        <w:rPr>
          <w:rFonts w:ascii="Book Antiqua" w:eastAsia="方正古隶简体" w:hAnsi="Book Antiqua" w:cs="宋体"/>
          <w:lang w:eastAsia="zh-CN"/>
        </w:rPr>
        <w:t>Baack</w:t>
      </w:r>
      <w:proofErr w:type="spellEnd"/>
      <w:r w:rsidRPr="003E2167">
        <w:rPr>
          <w:rFonts w:ascii="Book Antiqua" w:eastAsia="方正古隶简体" w:hAnsi="Book Antiqua" w:cs="宋体"/>
          <w:lang w:eastAsia="zh-CN"/>
        </w:rPr>
        <w:t xml:space="preserve"> B, Rein DB, Patel N, Alter M, </w:t>
      </w:r>
      <w:proofErr w:type="spellStart"/>
      <w:r w:rsidRPr="003E2167">
        <w:rPr>
          <w:rFonts w:ascii="Book Antiqua" w:eastAsia="方正古隶简体" w:hAnsi="Book Antiqua" w:cs="宋体"/>
          <w:lang w:eastAsia="zh-CN"/>
        </w:rPr>
        <w:t>Yartel</w:t>
      </w:r>
      <w:proofErr w:type="spellEnd"/>
      <w:r w:rsidRPr="003E2167">
        <w:rPr>
          <w:rFonts w:ascii="Book Antiqua" w:eastAsia="方正古隶简体" w:hAnsi="Book Antiqua" w:cs="宋体"/>
          <w:lang w:eastAsia="zh-CN"/>
        </w:rPr>
        <w:t xml:space="preserve"> A, Ward JW. </w:t>
      </w:r>
      <w:proofErr w:type="gramStart"/>
      <w:r w:rsidRPr="003E2167">
        <w:rPr>
          <w:rFonts w:ascii="Book Antiqua" w:eastAsia="方正古隶简体" w:hAnsi="Book Antiqua" w:cs="宋体"/>
          <w:lang w:eastAsia="zh-CN"/>
        </w:rPr>
        <w:t>Recommendations for the identification of chronic hepatitis C virus infection among persons born during 1945-1965.</w:t>
      </w:r>
      <w:proofErr w:type="gramEnd"/>
      <w:r w:rsidRPr="003E2167">
        <w:rPr>
          <w:rFonts w:ascii="Book Antiqua" w:eastAsia="方正古隶简体" w:hAnsi="Book Antiqua" w:cs="宋体"/>
          <w:lang w:eastAsia="zh-CN"/>
        </w:rPr>
        <w:t> </w:t>
      </w:r>
      <w:r w:rsidRPr="003E2167">
        <w:rPr>
          <w:rFonts w:ascii="Book Antiqua" w:eastAsia="方正古隶简体" w:hAnsi="Book Antiqua" w:cs="宋体"/>
          <w:i/>
          <w:iCs/>
          <w:lang w:eastAsia="zh-CN"/>
        </w:rPr>
        <w:t xml:space="preserve">MMWR </w:t>
      </w:r>
      <w:proofErr w:type="spellStart"/>
      <w:r w:rsidRPr="003E2167">
        <w:rPr>
          <w:rFonts w:ascii="Book Antiqua" w:eastAsia="方正古隶简体" w:hAnsi="Book Antiqua" w:cs="宋体"/>
          <w:i/>
          <w:iCs/>
          <w:lang w:eastAsia="zh-CN"/>
        </w:rPr>
        <w:t>Recomm</w:t>
      </w:r>
      <w:proofErr w:type="spellEnd"/>
      <w:r w:rsidRPr="003E2167">
        <w:rPr>
          <w:rFonts w:ascii="Book Antiqua" w:eastAsia="方正古隶简体" w:hAnsi="Book Antiqua" w:cs="宋体"/>
          <w:i/>
          <w:iCs/>
          <w:lang w:eastAsia="zh-CN"/>
        </w:rPr>
        <w:t xml:space="preserve"> Rep</w:t>
      </w:r>
      <w:r w:rsidRPr="003E2167">
        <w:rPr>
          <w:rFonts w:ascii="Book Antiqua" w:eastAsia="方正古隶简体" w:hAnsi="Book Antiqua" w:cs="宋体"/>
          <w:lang w:eastAsia="zh-CN"/>
        </w:rPr>
        <w:t> 2012; </w:t>
      </w:r>
      <w:r w:rsidRPr="003E2167">
        <w:rPr>
          <w:rFonts w:ascii="Book Antiqua" w:eastAsia="方正古隶简体" w:hAnsi="Book Antiqua" w:cs="宋体"/>
          <w:b/>
          <w:bCs/>
          <w:lang w:eastAsia="zh-CN"/>
        </w:rPr>
        <w:t>61</w:t>
      </w:r>
      <w:r w:rsidRPr="003E2167">
        <w:rPr>
          <w:rFonts w:ascii="Book Antiqua" w:eastAsia="方正古隶简体" w:hAnsi="Book Antiqua" w:cs="宋体"/>
          <w:lang w:eastAsia="zh-CN"/>
        </w:rPr>
        <w:t>: 1-32 [PMID: 22895429]</w:t>
      </w:r>
    </w:p>
    <w:p w:rsidR="00E9464B" w:rsidRPr="003E2167" w:rsidRDefault="00E9464B"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 xml:space="preserve">4 </w:t>
      </w:r>
      <w:r w:rsidR="006C4495" w:rsidRPr="003E2167">
        <w:rPr>
          <w:rFonts w:ascii="Book Antiqua" w:eastAsia="方正古隶简体" w:hAnsi="Book Antiqua" w:cs="宋体"/>
          <w:b/>
          <w:lang w:eastAsia="zh-CN"/>
        </w:rPr>
        <w:t xml:space="preserve">World Health </w:t>
      </w:r>
      <w:proofErr w:type="gramStart"/>
      <w:r w:rsidR="006C4495" w:rsidRPr="003E2167">
        <w:rPr>
          <w:rFonts w:ascii="Book Antiqua" w:eastAsia="方正古隶简体" w:hAnsi="Book Antiqua" w:cs="宋体"/>
          <w:b/>
          <w:lang w:eastAsia="zh-CN"/>
        </w:rPr>
        <w:t>Organization</w:t>
      </w:r>
      <w:proofErr w:type="gramEnd"/>
      <w:r w:rsidR="006C4495" w:rsidRPr="003E2167">
        <w:rPr>
          <w:rFonts w:ascii="Book Antiqua" w:eastAsia="方正古隶简体" w:hAnsi="Book Antiqua" w:cs="宋体"/>
          <w:lang w:eastAsia="zh-CN"/>
        </w:rPr>
        <w:t xml:space="preserve">. Global Status Report on Alcohol and </w:t>
      </w:r>
      <w:proofErr w:type="spellStart"/>
      <w:r w:rsidR="006C4495" w:rsidRPr="003E2167">
        <w:rPr>
          <w:rFonts w:ascii="Book Antiqua" w:eastAsia="方正古隶简体" w:hAnsi="Book Antiqua" w:cs="宋体"/>
          <w:lang w:eastAsia="zh-CN"/>
        </w:rPr>
        <w:t>Health.Geneva</w:t>
      </w:r>
      <w:proofErr w:type="spellEnd"/>
      <w:r w:rsidR="006C4495" w:rsidRPr="003E2167">
        <w:rPr>
          <w:rFonts w:ascii="Book Antiqua" w:eastAsia="方正古隶简体" w:hAnsi="Book Antiqua" w:cs="宋体"/>
          <w:lang w:eastAsia="zh-CN"/>
        </w:rPr>
        <w:t xml:space="preserve">, Switzerland: World Health Organization; 2011. </w:t>
      </w:r>
    </w:p>
    <w:p w:rsidR="006C4495" w:rsidRPr="003E2167" w:rsidRDefault="0076768D"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Available from: http:</w:t>
      </w:r>
      <w:r w:rsidR="006C4495" w:rsidRPr="003E2167">
        <w:rPr>
          <w:rFonts w:ascii="Book Antiqua" w:eastAsia="方正古隶简体" w:hAnsi="Book Antiqua" w:cs="宋体"/>
          <w:lang w:eastAsia="zh-CN"/>
        </w:rPr>
        <w:t>//apps.</w:t>
      </w:r>
      <w:r w:rsidR="00E9464B" w:rsidRPr="003E2167">
        <w:rPr>
          <w:rFonts w:ascii="Book Antiqua" w:eastAsia="方正古隶简体" w:hAnsi="Book Antiqua" w:cs="宋体"/>
          <w:lang w:eastAsia="zh-CN"/>
        </w:rPr>
        <w:t>who.int/iris/handle/10665/44499</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5 </w:t>
      </w:r>
      <w:proofErr w:type="gramStart"/>
      <w:r w:rsidRPr="003E2167">
        <w:rPr>
          <w:rFonts w:ascii="Book Antiqua" w:eastAsia="方正古隶简体" w:hAnsi="Book Antiqua" w:cs="宋体"/>
          <w:b/>
          <w:bCs/>
          <w:lang w:eastAsia="zh-CN"/>
        </w:rPr>
        <w:t>Gao</w:t>
      </w:r>
      <w:proofErr w:type="gramEnd"/>
      <w:r w:rsidRPr="003E2167">
        <w:rPr>
          <w:rFonts w:ascii="Book Antiqua" w:eastAsia="方正古隶简体" w:hAnsi="Book Antiqua" w:cs="宋体"/>
          <w:b/>
          <w:bCs/>
          <w:lang w:eastAsia="zh-CN"/>
        </w:rPr>
        <w:t xml:space="preserve"> B</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Bataller</w:t>
      </w:r>
      <w:proofErr w:type="spellEnd"/>
      <w:r w:rsidRPr="003E2167">
        <w:rPr>
          <w:rFonts w:ascii="Book Antiqua" w:eastAsia="方正古隶简体" w:hAnsi="Book Antiqua" w:cs="宋体"/>
          <w:lang w:eastAsia="zh-CN"/>
        </w:rPr>
        <w:t xml:space="preserve"> R. Alcoholic liver disease: pathogenesis and new therapeutic targets. </w:t>
      </w:r>
      <w:r w:rsidRPr="003E2167">
        <w:rPr>
          <w:rFonts w:ascii="Book Antiqua" w:eastAsia="方正古隶简体" w:hAnsi="Book Antiqua" w:cs="宋体"/>
          <w:i/>
          <w:iCs/>
          <w:lang w:eastAsia="zh-CN"/>
        </w:rPr>
        <w:t>Gastroenterology</w:t>
      </w:r>
      <w:r w:rsidRPr="003E2167">
        <w:rPr>
          <w:rFonts w:ascii="Book Antiqua" w:eastAsia="方正古隶简体" w:hAnsi="Book Antiqua" w:cs="宋体"/>
          <w:lang w:eastAsia="zh-CN"/>
        </w:rPr>
        <w:t> 2011; </w:t>
      </w:r>
      <w:r w:rsidRPr="003E2167">
        <w:rPr>
          <w:rFonts w:ascii="Book Antiqua" w:eastAsia="方正古隶简体" w:hAnsi="Book Antiqua" w:cs="宋体"/>
          <w:b/>
          <w:bCs/>
          <w:lang w:eastAsia="zh-CN"/>
        </w:rPr>
        <w:t>141</w:t>
      </w:r>
      <w:r w:rsidR="00E9464B" w:rsidRPr="003E2167">
        <w:rPr>
          <w:rFonts w:ascii="Book Antiqua" w:eastAsia="方正古隶简体" w:hAnsi="Book Antiqua" w:cs="宋体"/>
          <w:lang w:eastAsia="zh-CN"/>
        </w:rPr>
        <w:t>: 1572-1585 [PMID: 21920463]</w:t>
      </w:r>
    </w:p>
    <w:p w:rsidR="006C4495" w:rsidRPr="003E2167" w:rsidRDefault="006C4495" w:rsidP="006C4495">
      <w:pPr>
        <w:spacing w:after="0" w:line="240" w:lineRule="auto"/>
        <w:rPr>
          <w:rFonts w:ascii="Book Antiqua" w:eastAsia="方正古隶简体" w:hAnsi="Book Antiqua" w:cs="宋体"/>
          <w:lang w:eastAsia="zh-CN"/>
        </w:rPr>
      </w:pPr>
      <w:proofErr w:type="gramStart"/>
      <w:r w:rsidRPr="003E2167">
        <w:rPr>
          <w:rFonts w:ascii="Book Antiqua" w:eastAsia="方正古隶简体" w:hAnsi="Book Antiqua" w:cs="宋体"/>
          <w:lang w:eastAsia="zh-CN"/>
        </w:rPr>
        <w:t>6 </w:t>
      </w:r>
      <w:proofErr w:type="spellStart"/>
      <w:r w:rsidRPr="003E2167">
        <w:rPr>
          <w:rFonts w:ascii="Book Antiqua" w:eastAsia="方正古隶简体" w:hAnsi="Book Antiqua" w:cs="宋体"/>
          <w:b/>
          <w:bCs/>
          <w:lang w:eastAsia="zh-CN"/>
        </w:rPr>
        <w:t>Lucey</w:t>
      </w:r>
      <w:proofErr w:type="spellEnd"/>
      <w:r w:rsidRPr="003E2167">
        <w:rPr>
          <w:rFonts w:ascii="Book Antiqua" w:eastAsia="方正古隶简体" w:hAnsi="Book Antiqua" w:cs="宋体"/>
          <w:b/>
          <w:bCs/>
          <w:lang w:eastAsia="zh-CN"/>
        </w:rPr>
        <w:t xml:space="preserve"> MR</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Mathurin</w:t>
      </w:r>
      <w:proofErr w:type="spellEnd"/>
      <w:r w:rsidRPr="003E2167">
        <w:rPr>
          <w:rFonts w:ascii="Book Antiqua" w:eastAsia="方正古隶简体" w:hAnsi="Book Antiqua" w:cs="宋体"/>
          <w:lang w:eastAsia="zh-CN"/>
        </w:rPr>
        <w:t xml:space="preserve"> P, Morgan TR. Alcoholic hepatitis.</w:t>
      </w:r>
      <w:proofErr w:type="gramEnd"/>
      <w:r w:rsidRPr="003E2167">
        <w:rPr>
          <w:rFonts w:ascii="Book Antiqua" w:eastAsia="方正古隶简体" w:hAnsi="Book Antiqua" w:cs="宋体"/>
          <w:lang w:eastAsia="zh-CN"/>
        </w:rPr>
        <w:t> </w:t>
      </w:r>
      <w:r w:rsidRPr="003E2167">
        <w:rPr>
          <w:rFonts w:ascii="Book Antiqua" w:eastAsia="方正古隶简体" w:hAnsi="Book Antiqua" w:cs="宋体"/>
          <w:i/>
          <w:iCs/>
          <w:lang w:eastAsia="zh-CN"/>
        </w:rPr>
        <w:t xml:space="preserve">N </w:t>
      </w:r>
      <w:proofErr w:type="spellStart"/>
      <w:r w:rsidRPr="003E2167">
        <w:rPr>
          <w:rFonts w:ascii="Book Antiqua" w:eastAsia="方正古隶简体" w:hAnsi="Book Antiqua" w:cs="宋体"/>
          <w:i/>
          <w:iCs/>
          <w:lang w:eastAsia="zh-CN"/>
        </w:rPr>
        <w:t>Engl</w:t>
      </w:r>
      <w:proofErr w:type="spellEnd"/>
      <w:r w:rsidRPr="003E2167">
        <w:rPr>
          <w:rFonts w:ascii="Book Antiqua" w:eastAsia="方正古隶简体" w:hAnsi="Book Antiqua" w:cs="宋体"/>
          <w:i/>
          <w:iCs/>
          <w:lang w:eastAsia="zh-CN"/>
        </w:rPr>
        <w:t xml:space="preserve"> J Med</w:t>
      </w:r>
      <w:r w:rsidRPr="003E2167">
        <w:rPr>
          <w:rFonts w:ascii="Book Antiqua" w:eastAsia="方正古隶简体" w:hAnsi="Book Antiqua" w:cs="宋体"/>
          <w:lang w:eastAsia="zh-CN"/>
        </w:rPr>
        <w:t> 2009; </w:t>
      </w:r>
      <w:r w:rsidRPr="003E2167">
        <w:rPr>
          <w:rFonts w:ascii="Book Antiqua" w:eastAsia="方正古隶简体" w:hAnsi="Book Antiqua" w:cs="宋体"/>
          <w:b/>
          <w:bCs/>
          <w:lang w:eastAsia="zh-CN"/>
        </w:rPr>
        <w:t>360</w:t>
      </w:r>
      <w:r w:rsidRPr="003E2167">
        <w:rPr>
          <w:rFonts w:ascii="Book Antiqua" w:eastAsia="方正古隶简体" w:hAnsi="Book Antiqua" w:cs="宋体"/>
          <w:lang w:eastAsia="zh-CN"/>
        </w:rPr>
        <w:t>: 2758-2769 [PMID: 19553649 DOI: 19553649.']</w:t>
      </w:r>
    </w:p>
    <w:p w:rsidR="006C4495" w:rsidRPr="003E2167" w:rsidRDefault="006C4495" w:rsidP="006C4495">
      <w:pPr>
        <w:spacing w:after="0" w:line="240" w:lineRule="auto"/>
        <w:rPr>
          <w:rFonts w:ascii="Book Antiqua" w:eastAsia="方正古隶简体" w:hAnsi="Book Antiqua" w:cs="宋体"/>
          <w:lang w:eastAsia="zh-CN"/>
        </w:rPr>
      </w:pPr>
      <w:proofErr w:type="gramStart"/>
      <w:r w:rsidRPr="003E2167">
        <w:rPr>
          <w:rFonts w:ascii="Book Antiqua" w:eastAsia="方正古隶简体" w:hAnsi="Book Antiqua" w:cs="宋体"/>
          <w:lang w:eastAsia="zh-CN"/>
        </w:rPr>
        <w:t>7 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Kamath PS, Gores GJ, Shah VH.</w:t>
      </w:r>
      <w:proofErr w:type="gramEnd"/>
      <w:r w:rsidRPr="003E2167">
        <w:rPr>
          <w:rFonts w:ascii="Book Antiqua" w:eastAsia="方正古隶简体" w:hAnsi="Book Antiqua" w:cs="宋体"/>
          <w:lang w:eastAsia="zh-CN"/>
        </w:rPr>
        <w:t xml:space="preserve"> Alcoholic hepatitis: current challenges and future directions. </w:t>
      </w:r>
      <w:proofErr w:type="spellStart"/>
      <w:r w:rsidRPr="003E2167">
        <w:rPr>
          <w:rFonts w:ascii="Book Antiqua" w:eastAsia="方正古隶简体" w:hAnsi="Book Antiqua" w:cs="宋体"/>
          <w:i/>
          <w:iCs/>
          <w:lang w:eastAsia="zh-CN"/>
        </w:rPr>
        <w:t>Clin</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Gastroenterol</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2014; </w:t>
      </w:r>
      <w:r w:rsidRPr="003E2167">
        <w:rPr>
          <w:rFonts w:ascii="Book Antiqua" w:eastAsia="方正古隶简体" w:hAnsi="Book Antiqua" w:cs="宋体"/>
          <w:b/>
          <w:bCs/>
          <w:lang w:eastAsia="zh-CN"/>
        </w:rPr>
        <w:t>12</w:t>
      </w:r>
      <w:r w:rsidRPr="003E2167">
        <w:rPr>
          <w:rFonts w:ascii="Book Antiqua" w:eastAsia="方正古隶简体" w:hAnsi="Book Antiqua" w:cs="宋体"/>
          <w:lang w:eastAsia="zh-CN"/>
        </w:rPr>
        <w:t>: 555-64; quiz e31-2 [PMID: 23811249 DOI: 10.1016/j.cgh.2013.06.013]</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8 </w:t>
      </w:r>
      <w:proofErr w:type="spellStart"/>
      <w:r w:rsidRPr="003E2167">
        <w:rPr>
          <w:rFonts w:ascii="Book Antiqua" w:eastAsia="方正古隶简体" w:hAnsi="Book Antiqua" w:cs="宋体"/>
          <w:b/>
          <w:bCs/>
          <w:lang w:eastAsia="zh-CN"/>
        </w:rPr>
        <w:t>Rosman</w:t>
      </w:r>
      <w:proofErr w:type="spellEnd"/>
      <w:r w:rsidRPr="003E2167">
        <w:rPr>
          <w:rFonts w:ascii="Book Antiqua" w:eastAsia="方正古隶简体" w:hAnsi="Book Antiqua" w:cs="宋体"/>
          <w:b/>
          <w:bCs/>
          <w:lang w:eastAsia="zh-CN"/>
        </w:rPr>
        <w:t xml:space="preserve"> AS</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Waraich</w:t>
      </w:r>
      <w:proofErr w:type="spellEnd"/>
      <w:r w:rsidRPr="003E2167">
        <w:rPr>
          <w:rFonts w:ascii="Book Antiqua" w:eastAsia="方正古隶简体" w:hAnsi="Book Antiqua" w:cs="宋体"/>
          <w:lang w:eastAsia="zh-CN"/>
        </w:rPr>
        <w:t xml:space="preserve"> A, Galvin K, </w:t>
      </w:r>
      <w:proofErr w:type="spellStart"/>
      <w:r w:rsidRPr="003E2167">
        <w:rPr>
          <w:rFonts w:ascii="Book Antiqua" w:eastAsia="方正古隶简体" w:hAnsi="Book Antiqua" w:cs="宋体"/>
          <w:lang w:eastAsia="zh-CN"/>
        </w:rPr>
        <w:t>Casiano</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Paronetto</w:t>
      </w:r>
      <w:proofErr w:type="spellEnd"/>
      <w:r w:rsidRPr="003E2167">
        <w:rPr>
          <w:rFonts w:ascii="Book Antiqua" w:eastAsia="方正古隶简体" w:hAnsi="Book Antiqua" w:cs="宋体"/>
          <w:lang w:eastAsia="zh-CN"/>
        </w:rPr>
        <w:t xml:space="preserve"> F, </w:t>
      </w:r>
      <w:proofErr w:type="spellStart"/>
      <w:r w:rsidRPr="003E2167">
        <w:rPr>
          <w:rFonts w:ascii="Book Antiqua" w:eastAsia="方正古隶简体" w:hAnsi="Book Antiqua" w:cs="宋体"/>
          <w:lang w:eastAsia="zh-CN"/>
        </w:rPr>
        <w:t>Lieber</w:t>
      </w:r>
      <w:proofErr w:type="spellEnd"/>
      <w:r w:rsidRPr="003E2167">
        <w:rPr>
          <w:rFonts w:ascii="Book Antiqua" w:eastAsia="方正古隶简体" w:hAnsi="Book Antiqua" w:cs="宋体"/>
          <w:lang w:eastAsia="zh-CN"/>
        </w:rPr>
        <w:t xml:space="preserve"> CS. Alcoholism is associated with hepatitis C but not hepatitis B in an urban population. </w:t>
      </w:r>
      <w:r w:rsidRPr="003E2167">
        <w:rPr>
          <w:rFonts w:ascii="Book Antiqua" w:eastAsia="方正古隶简体" w:hAnsi="Book Antiqua" w:cs="宋体"/>
          <w:i/>
          <w:iCs/>
          <w:lang w:eastAsia="zh-CN"/>
        </w:rPr>
        <w:t xml:space="preserve">Am J </w:t>
      </w:r>
      <w:proofErr w:type="spellStart"/>
      <w:r w:rsidRPr="003E2167">
        <w:rPr>
          <w:rFonts w:ascii="Book Antiqua" w:eastAsia="方正古隶简体" w:hAnsi="Book Antiqua" w:cs="宋体"/>
          <w:i/>
          <w:iCs/>
          <w:lang w:eastAsia="zh-CN"/>
        </w:rPr>
        <w:t>Gastroenterol</w:t>
      </w:r>
      <w:proofErr w:type="spellEnd"/>
      <w:r w:rsidRPr="003E2167">
        <w:rPr>
          <w:rFonts w:ascii="Book Antiqua" w:eastAsia="方正古隶简体" w:hAnsi="Book Antiqua" w:cs="宋体"/>
          <w:lang w:eastAsia="zh-CN"/>
        </w:rPr>
        <w:t> 1996; </w:t>
      </w:r>
      <w:r w:rsidRPr="003E2167">
        <w:rPr>
          <w:rFonts w:ascii="Book Antiqua" w:eastAsia="方正古隶简体" w:hAnsi="Book Antiqua" w:cs="宋体"/>
          <w:b/>
          <w:bCs/>
          <w:lang w:eastAsia="zh-CN"/>
        </w:rPr>
        <w:t>91</w:t>
      </w:r>
      <w:r w:rsidRPr="003E2167">
        <w:rPr>
          <w:rFonts w:ascii="Book Antiqua" w:eastAsia="方正古隶简体" w:hAnsi="Book Antiqua" w:cs="宋体"/>
          <w:lang w:eastAsia="zh-CN"/>
        </w:rPr>
        <w:t>: 498-505 [PMID: 8633498]</w:t>
      </w:r>
    </w:p>
    <w:p w:rsidR="006C4495" w:rsidRPr="003E2167" w:rsidRDefault="006C4495" w:rsidP="006C4495">
      <w:pPr>
        <w:spacing w:after="0" w:line="240" w:lineRule="auto"/>
        <w:rPr>
          <w:rFonts w:ascii="Book Antiqua" w:eastAsia="方正古隶简体" w:hAnsi="Book Antiqua" w:cs="宋体"/>
          <w:lang w:eastAsia="zh-CN"/>
        </w:rPr>
      </w:pPr>
      <w:proofErr w:type="gramStart"/>
      <w:r w:rsidRPr="003E2167">
        <w:rPr>
          <w:rFonts w:ascii="Book Antiqua" w:eastAsia="方正古隶简体" w:hAnsi="Book Antiqua" w:cs="宋体"/>
          <w:lang w:eastAsia="zh-CN"/>
        </w:rPr>
        <w:lastRenderedPageBreak/>
        <w:t>9 </w:t>
      </w:r>
      <w:r w:rsidRPr="003E2167">
        <w:rPr>
          <w:rFonts w:ascii="Book Antiqua" w:eastAsia="方正古隶简体" w:hAnsi="Book Antiqua" w:cs="宋体"/>
          <w:b/>
          <w:bCs/>
          <w:lang w:eastAsia="zh-CN"/>
        </w:rPr>
        <w:t>Kaplan AJ</w:t>
      </w:r>
      <w:r w:rsidRPr="003E2167">
        <w:rPr>
          <w:rFonts w:ascii="Book Antiqua" w:eastAsia="方正古隶简体" w:hAnsi="Book Antiqua" w:cs="宋体"/>
          <w:lang w:eastAsia="zh-CN"/>
        </w:rPr>
        <w:t xml:space="preserve">, Zone-Smith LK, </w:t>
      </w:r>
      <w:proofErr w:type="spellStart"/>
      <w:r w:rsidRPr="003E2167">
        <w:rPr>
          <w:rFonts w:ascii="Book Antiqua" w:eastAsia="方正古隶简体" w:hAnsi="Book Antiqua" w:cs="宋体"/>
          <w:lang w:eastAsia="zh-CN"/>
        </w:rPr>
        <w:t>Hannegan</w:t>
      </w:r>
      <w:proofErr w:type="spellEnd"/>
      <w:r w:rsidRPr="003E2167">
        <w:rPr>
          <w:rFonts w:ascii="Book Antiqua" w:eastAsia="方正古隶简体" w:hAnsi="Book Antiqua" w:cs="宋体"/>
          <w:lang w:eastAsia="zh-CN"/>
        </w:rPr>
        <w:t xml:space="preserve"> C, Norcross ED.</w:t>
      </w:r>
      <w:proofErr w:type="gramEnd"/>
      <w:r w:rsidRPr="003E2167">
        <w:rPr>
          <w:rFonts w:ascii="Book Antiqua" w:eastAsia="方正古隶简体" w:hAnsi="Book Antiqua" w:cs="宋体"/>
          <w:lang w:eastAsia="zh-CN"/>
        </w:rPr>
        <w:t xml:space="preserve"> The prevalence of hepatitis C in a regional level I trauma center population. </w:t>
      </w:r>
      <w:r w:rsidRPr="003E2167">
        <w:rPr>
          <w:rFonts w:ascii="Book Antiqua" w:eastAsia="方正古隶简体" w:hAnsi="Book Antiqua" w:cs="宋体"/>
          <w:i/>
          <w:iCs/>
          <w:lang w:eastAsia="zh-CN"/>
        </w:rPr>
        <w:t>J Trauma</w:t>
      </w:r>
      <w:r w:rsidRPr="003E2167">
        <w:rPr>
          <w:rFonts w:ascii="Book Antiqua" w:eastAsia="方正古隶简体" w:hAnsi="Book Antiqua" w:cs="宋体"/>
          <w:lang w:eastAsia="zh-CN"/>
        </w:rPr>
        <w:t> 1992; </w:t>
      </w:r>
      <w:r w:rsidRPr="003E2167">
        <w:rPr>
          <w:rFonts w:ascii="Book Antiqua" w:eastAsia="方正古隶简体" w:hAnsi="Book Antiqua" w:cs="宋体"/>
          <w:b/>
          <w:bCs/>
          <w:lang w:eastAsia="zh-CN"/>
        </w:rPr>
        <w:t>33</w:t>
      </w:r>
      <w:r w:rsidRPr="003E2167">
        <w:rPr>
          <w:rFonts w:ascii="Book Antiqua" w:eastAsia="方正古隶简体" w:hAnsi="Book Antiqua" w:cs="宋体"/>
          <w:lang w:eastAsia="zh-CN"/>
        </w:rPr>
        <w:t>: 126-18; discussion 126-18; [PMID: 1321915 DOI: 10.1097/00005373-199207000-00023]</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10 </w:t>
      </w:r>
      <w:r w:rsidRPr="003E2167">
        <w:rPr>
          <w:rFonts w:ascii="Book Antiqua" w:eastAsia="方正古隶简体" w:hAnsi="Book Antiqua" w:cs="宋体"/>
          <w:b/>
          <w:bCs/>
          <w:lang w:eastAsia="zh-CN"/>
        </w:rPr>
        <w:t>Parés A</w:t>
      </w:r>
      <w:r w:rsidRPr="003E2167">
        <w:rPr>
          <w:rFonts w:ascii="Book Antiqua" w:eastAsia="方正古隶简体" w:hAnsi="Book Antiqua" w:cs="宋体"/>
          <w:lang w:eastAsia="zh-CN"/>
        </w:rPr>
        <w:t xml:space="preserve">, Barrera JM, </w:t>
      </w:r>
      <w:proofErr w:type="spellStart"/>
      <w:r w:rsidRPr="003E2167">
        <w:rPr>
          <w:rFonts w:ascii="Book Antiqua" w:eastAsia="方正古隶简体" w:hAnsi="Book Antiqua" w:cs="宋体"/>
          <w:lang w:eastAsia="zh-CN"/>
        </w:rPr>
        <w:t>Caballería</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Ercilla</w:t>
      </w:r>
      <w:proofErr w:type="spellEnd"/>
      <w:r w:rsidRPr="003E2167">
        <w:rPr>
          <w:rFonts w:ascii="Book Antiqua" w:eastAsia="方正古隶简体" w:hAnsi="Book Antiqua" w:cs="宋体"/>
          <w:lang w:eastAsia="zh-CN"/>
        </w:rPr>
        <w:t xml:space="preserve"> G, </w:t>
      </w:r>
      <w:proofErr w:type="spellStart"/>
      <w:r w:rsidRPr="003E2167">
        <w:rPr>
          <w:rFonts w:ascii="Book Antiqua" w:eastAsia="方正古隶简体" w:hAnsi="Book Antiqua" w:cs="宋体"/>
          <w:lang w:eastAsia="zh-CN"/>
        </w:rPr>
        <w:t>Bruguera</w:t>
      </w:r>
      <w:proofErr w:type="spellEnd"/>
      <w:r w:rsidRPr="003E2167">
        <w:rPr>
          <w:rFonts w:ascii="Book Antiqua" w:eastAsia="方正古隶简体" w:hAnsi="Book Antiqua" w:cs="宋体"/>
          <w:lang w:eastAsia="zh-CN"/>
        </w:rPr>
        <w:t xml:space="preserve"> M, </w:t>
      </w:r>
      <w:proofErr w:type="spellStart"/>
      <w:r w:rsidRPr="003E2167">
        <w:rPr>
          <w:rFonts w:ascii="Book Antiqua" w:eastAsia="方正古隶简体" w:hAnsi="Book Antiqua" w:cs="宋体"/>
          <w:lang w:eastAsia="zh-CN"/>
        </w:rPr>
        <w:t>Caballería</w:t>
      </w:r>
      <w:proofErr w:type="spellEnd"/>
      <w:r w:rsidRPr="003E2167">
        <w:rPr>
          <w:rFonts w:ascii="Book Antiqua" w:eastAsia="方正古隶简体" w:hAnsi="Book Antiqua" w:cs="宋体"/>
          <w:lang w:eastAsia="zh-CN"/>
        </w:rPr>
        <w:t xml:space="preserve"> L, Castillo R, </w:t>
      </w:r>
      <w:proofErr w:type="spellStart"/>
      <w:r w:rsidRPr="003E2167">
        <w:rPr>
          <w:rFonts w:ascii="Book Antiqua" w:eastAsia="方正古隶简体" w:hAnsi="Book Antiqua" w:cs="宋体"/>
          <w:lang w:eastAsia="zh-CN"/>
        </w:rPr>
        <w:t>Rodés</w:t>
      </w:r>
      <w:proofErr w:type="spellEnd"/>
      <w:r w:rsidRPr="003E2167">
        <w:rPr>
          <w:rFonts w:ascii="Book Antiqua" w:eastAsia="方正古隶简体" w:hAnsi="Book Antiqua" w:cs="宋体"/>
          <w:lang w:eastAsia="zh-CN"/>
        </w:rPr>
        <w:t xml:space="preserve"> J. Hepatitis C virus antibodies in chronic alcoholic patients: association with severity of liver injury. </w:t>
      </w:r>
      <w:proofErr w:type="spellStart"/>
      <w:r w:rsidRPr="003E2167">
        <w:rPr>
          <w:rFonts w:ascii="Book Antiqua" w:eastAsia="方正古隶简体" w:hAnsi="Book Antiqua" w:cs="宋体"/>
          <w:i/>
          <w:iCs/>
          <w:lang w:eastAsia="zh-CN"/>
        </w:rPr>
        <w:t>Hepatology</w:t>
      </w:r>
      <w:proofErr w:type="spellEnd"/>
      <w:r w:rsidRPr="003E2167">
        <w:rPr>
          <w:rFonts w:ascii="Book Antiqua" w:eastAsia="方正古隶简体" w:hAnsi="Book Antiqua" w:cs="宋体"/>
          <w:lang w:eastAsia="zh-CN"/>
        </w:rPr>
        <w:t> 1990; </w:t>
      </w:r>
      <w:r w:rsidRPr="003E2167">
        <w:rPr>
          <w:rFonts w:ascii="Book Antiqua" w:eastAsia="方正古隶简体" w:hAnsi="Book Antiqua" w:cs="宋体"/>
          <w:b/>
          <w:bCs/>
          <w:lang w:eastAsia="zh-CN"/>
        </w:rPr>
        <w:t>12</w:t>
      </w:r>
      <w:r w:rsidRPr="003E2167">
        <w:rPr>
          <w:rFonts w:ascii="Book Antiqua" w:eastAsia="方正古隶简体" w:hAnsi="Book Antiqua" w:cs="宋体"/>
          <w:lang w:eastAsia="zh-CN"/>
        </w:rPr>
        <w:t>: 1295-1299 [PMID: 2175291 DOI: 2175291']</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11 </w:t>
      </w:r>
      <w:proofErr w:type="spellStart"/>
      <w:r w:rsidRPr="003E2167">
        <w:rPr>
          <w:rFonts w:ascii="Book Antiqua" w:eastAsia="方正古隶简体" w:hAnsi="Book Antiqua" w:cs="宋体"/>
          <w:b/>
          <w:bCs/>
          <w:lang w:eastAsia="zh-CN"/>
        </w:rPr>
        <w:t>Nishiguchi</w:t>
      </w:r>
      <w:proofErr w:type="spellEnd"/>
      <w:r w:rsidRPr="003E2167">
        <w:rPr>
          <w:rFonts w:ascii="Book Antiqua" w:eastAsia="方正古隶简体" w:hAnsi="Book Antiqua" w:cs="宋体"/>
          <w:b/>
          <w:bCs/>
          <w:lang w:eastAsia="zh-CN"/>
        </w:rPr>
        <w:t xml:space="preserve"> S</w:t>
      </w:r>
      <w:r w:rsidRPr="003E2167">
        <w:rPr>
          <w:rFonts w:ascii="Book Antiqua" w:eastAsia="方正古隶简体" w:hAnsi="Book Antiqua" w:cs="宋体"/>
          <w:lang w:eastAsia="zh-CN"/>
        </w:rPr>
        <w:t xml:space="preserve">, Kuroki T, </w:t>
      </w:r>
      <w:proofErr w:type="spellStart"/>
      <w:r w:rsidRPr="003E2167">
        <w:rPr>
          <w:rFonts w:ascii="Book Antiqua" w:eastAsia="方正古隶简体" w:hAnsi="Book Antiqua" w:cs="宋体"/>
          <w:lang w:eastAsia="zh-CN"/>
        </w:rPr>
        <w:t>Yabusako</w:t>
      </w:r>
      <w:proofErr w:type="spellEnd"/>
      <w:r w:rsidRPr="003E2167">
        <w:rPr>
          <w:rFonts w:ascii="Book Antiqua" w:eastAsia="方正古隶简体" w:hAnsi="Book Antiqua" w:cs="宋体"/>
          <w:lang w:eastAsia="zh-CN"/>
        </w:rPr>
        <w:t xml:space="preserve"> T, Seki S, Kobayashi K, </w:t>
      </w:r>
      <w:proofErr w:type="spellStart"/>
      <w:r w:rsidRPr="003E2167">
        <w:rPr>
          <w:rFonts w:ascii="Book Antiqua" w:eastAsia="方正古隶简体" w:hAnsi="Book Antiqua" w:cs="宋体"/>
          <w:lang w:eastAsia="zh-CN"/>
        </w:rPr>
        <w:t>Monna</w:t>
      </w:r>
      <w:proofErr w:type="spellEnd"/>
      <w:r w:rsidRPr="003E2167">
        <w:rPr>
          <w:rFonts w:ascii="Book Antiqua" w:eastAsia="方正古隶简体" w:hAnsi="Book Antiqua" w:cs="宋体"/>
          <w:lang w:eastAsia="zh-CN"/>
        </w:rPr>
        <w:t xml:space="preserve"> T, </w:t>
      </w:r>
      <w:proofErr w:type="spellStart"/>
      <w:r w:rsidRPr="003E2167">
        <w:rPr>
          <w:rFonts w:ascii="Book Antiqua" w:eastAsia="方正古隶简体" w:hAnsi="Book Antiqua" w:cs="宋体"/>
          <w:lang w:eastAsia="zh-CN"/>
        </w:rPr>
        <w:t>Otani</w:t>
      </w:r>
      <w:proofErr w:type="spellEnd"/>
      <w:r w:rsidRPr="003E2167">
        <w:rPr>
          <w:rFonts w:ascii="Book Antiqua" w:eastAsia="方正古隶简体" w:hAnsi="Book Antiqua" w:cs="宋体"/>
          <w:lang w:eastAsia="zh-CN"/>
        </w:rPr>
        <w:t xml:space="preserve"> S, Sakurai M, </w:t>
      </w:r>
      <w:proofErr w:type="spellStart"/>
      <w:r w:rsidRPr="003E2167">
        <w:rPr>
          <w:rFonts w:ascii="Book Antiqua" w:eastAsia="方正古隶简体" w:hAnsi="Book Antiqua" w:cs="宋体"/>
          <w:lang w:eastAsia="zh-CN"/>
        </w:rPr>
        <w:t>Shikata</w:t>
      </w:r>
      <w:proofErr w:type="spellEnd"/>
      <w:r w:rsidRPr="003E2167">
        <w:rPr>
          <w:rFonts w:ascii="Book Antiqua" w:eastAsia="方正古隶简体" w:hAnsi="Book Antiqua" w:cs="宋体"/>
          <w:lang w:eastAsia="zh-CN"/>
        </w:rPr>
        <w:t xml:space="preserve"> T, Yamamoto S. Detection of hepatitis C virus antibodies and hepatitis C virus RNA in patients with alcoholic liver disease. </w:t>
      </w:r>
      <w:proofErr w:type="spellStart"/>
      <w:r w:rsidRPr="003E2167">
        <w:rPr>
          <w:rFonts w:ascii="Book Antiqua" w:eastAsia="方正古隶简体" w:hAnsi="Book Antiqua" w:cs="宋体"/>
          <w:i/>
          <w:iCs/>
          <w:lang w:eastAsia="zh-CN"/>
        </w:rPr>
        <w:t>Hepatology</w:t>
      </w:r>
      <w:proofErr w:type="spellEnd"/>
      <w:r w:rsidRPr="003E2167">
        <w:rPr>
          <w:rFonts w:ascii="Book Antiqua" w:eastAsia="方正古隶简体" w:hAnsi="Book Antiqua" w:cs="宋体"/>
          <w:lang w:eastAsia="zh-CN"/>
        </w:rPr>
        <w:t> 1991; </w:t>
      </w:r>
      <w:r w:rsidRPr="003E2167">
        <w:rPr>
          <w:rFonts w:ascii="Book Antiqua" w:eastAsia="方正古隶简体" w:hAnsi="Book Antiqua" w:cs="宋体"/>
          <w:b/>
          <w:bCs/>
          <w:lang w:eastAsia="zh-CN"/>
        </w:rPr>
        <w:t>14</w:t>
      </w:r>
      <w:r w:rsidRPr="003E2167">
        <w:rPr>
          <w:rFonts w:ascii="Book Antiqua" w:eastAsia="方正古隶简体" w:hAnsi="Book Antiqua" w:cs="宋体"/>
          <w:lang w:eastAsia="zh-CN"/>
        </w:rPr>
        <w:t>: 985-989 [PMID: 1660025 DOI: 1660025']</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12 </w:t>
      </w:r>
      <w:proofErr w:type="spellStart"/>
      <w:r w:rsidRPr="003E2167">
        <w:rPr>
          <w:rFonts w:ascii="Book Antiqua" w:eastAsia="方正古隶简体" w:hAnsi="Book Antiqua" w:cs="宋体"/>
          <w:b/>
          <w:bCs/>
          <w:lang w:eastAsia="zh-CN"/>
        </w:rPr>
        <w:t>Nalpas</w:t>
      </w:r>
      <w:proofErr w:type="spellEnd"/>
      <w:r w:rsidRPr="003E2167">
        <w:rPr>
          <w:rFonts w:ascii="Book Antiqua" w:eastAsia="方正古隶简体" w:hAnsi="Book Antiqua" w:cs="宋体"/>
          <w:b/>
          <w:bCs/>
          <w:lang w:eastAsia="zh-CN"/>
        </w:rPr>
        <w:t xml:space="preserve"> B</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Driss</w:t>
      </w:r>
      <w:proofErr w:type="spellEnd"/>
      <w:r w:rsidRPr="003E2167">
        <w:rPr>
          <w:rFonts w:ascii="Book Antiqua" w:eastAsia="方正古隶简体" w:hAnsi="Book Antiqua" w:cs="宋体"/>
          <w:lang w:eastAsia="zh-CN"/>
        </w:rPr>
        <w:t xml:space="preserve"> F, Pol S, Hamelin B, </w:t>
      </w:r>
      <w:proofErr w:type="spellStart"/>
      <w:r w:rsidRPr="003E2167">
        <w:rPr>
          <w:rFonts w:ascii="Book Antiqua" w:eastAsia="方正古隶简体" w:hAnsi="Book Antiqua" w:cs="宋体"/>
          <w:lang w:eastAsia="zh-CN"/>
        </w:rPr>
        <w:t>Housset</w:t>
      </w:r>
      <w:proofErr w:type="spellEnd"/>
      <w:r w:rsidRPr="003E2167">
        <w:rPr>
          <w:rFonts w:ascii="Book Antiqua" w:eastAsia="方正古隶简体" w:hAnsi="Book Antiqua" w:cs="宋体"/>
          <w:lang w:eastAsia="zh-CN"/>
        </w:rPr>
        <w:t xml:space="preserve"> C, </w:t>
      </w:r>
      <w:proofErr w:type="spellStart"/>
      <w:r w:rsidRPr="003E2167">
        <w:rPr>
          <w:rFonts w:ascii="Book Antiqua" w:eastAsia="方正古隶简体" w:hAnsi="Book Antiqua" w:cs="宋体"/>
          <w:lang w:eastAsia="zh-CN"/>
        </w:rPr>
        <w:t>Brechot</w:t>
      </w:r>
      <w:proofErr w:type="spellEnd"/>
      <w:r w:rsidRPr="003E2167">
        <w:rPr>
          <w:rFonts w:ascii="Book Antiqua" w:eastAsia="方正古隶简体" w:hAnsi="Book Antiqua" w:cs="宋体"/>
          <w:lang w:eastAsia="zh-CN"/>
        </w:rPr>
        <w:t xml:space="preserve"> C, Berthelot P. Association between HCV and HBV infection in hepatocellular carcinoma and alcoholic liver disease. </w:t>
      </w:r>
      <w:r w:rsidRPr="003E2167">
        <w:rPr>
          <w:rFonts w:ascii="Book Antiqua" w:eastAsia="方正古隶简体" w:hAnsi="Book Antiqua" w:cs="宋体"/>
          <w:i/>
          <w:iCs/>
          <w:lang w:eastAsia="zh-CN"/>
        </w:rPr>
        <w:t xml:space="preserve">J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1991; </w:t>
      </w:r>
      <w:r w:rsidRPr="003E2167">
        <w:rPr>
          <w:rFonts w:ascii="Book Antiqua" w:eastAsia="方正古隶简体" w:hAnsi="Book Antiqua" w:cs="宋体"/>
          <w:b/>
          <w:bCs/>
          <w:lang w:eastAsia="zh-CN"/>
        </w:rPr>
        <w:t>12</w:t>
      </w:r>
      <w:r w:rsidRPr="003E2167">
        <w:rPr>
          <w:rFonts w:ascii="Book Antiqua" w:eastAsia="方正古隶简体" w:hAnsi="Book Antiqua" w:cs="宋体"/>
          <w:lang w:eastAsia="zh-CN"/>
        </w:rPr>
        <w:t>: 70-74 [PMID: 1848875 DOI: 10.1016/0168-8278(91)90912-U]</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13 </w:t>
      </w:r>
      <w:r w:rsidRPr="003E2167">
        <w:rPr>
          <w:rFonts w:ascii="Book Antiqua" w:eastAsia="方正古隶简体" w:hAnsi="Book Antiqua" w:cs="宋体"/>
          <w:b/>
          <w:bCs/>
          <w:lang w:eastAsia="zh-CN"/>
        </w:rPr>
        <w:t>Bode JC</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Biermann</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Kohse</w:t>
      </w:r>
      <w:proofErr w:type="spellEnd"/>
      <w:r w:rsidRPr="003E2167">
        <w:rPr>
          <w:rFonts w:ascii="Book Antiqua" w:eastAsia="方正古隶简体" w:hAnsi="Book Antiqua" w:cs="宋体"/>
          <w:lang w:eastAsia="zh-CN"/>
        </w:rPr>
        <w:t xml:space="preserve"> KP, Walker S, Bode C. High incidence of antibodies to hepatitis C virus in alcoholic cirrhosis: fact or fiction? </w:t>
      </w:r>
      <w:r w:rsidRPr="003E2167">
        <w:rPr>
          <w:rFonts w:ascii="Book Antiqua" w:eastAsia="方正古隶简体" w:hAnsi="Book Antiqua" w:cs="宋体"/>
          <w:i/>
          <w:iCs/>
          <w:lang w:eastAsia="zh-CN"/>
        </w:rPr>
        <w:t>Alcohol Alcohol</w:t>
      </w:r>
      <w:r w:rsidRPr="003E2167">
        <w:rPr>
          <w:rFonts w:ascii="Book Antiqua" w:eastAsia="方正古隶简体" w:hAnsi="Book Antiqua" w:cs="宋体"/>
          <w:lang w:eastAsia="zh-CN"/>
        </w:rPr>
        <w:t> 1991; </w:t>
      </w:r>
      <w:r w:rsidRPr="003E2167">
        <w:rPr>
          <w:rFonts w:ascii="Book Antiqua" w:eastAsia="方正古隶简体" w:hAnsi="Book Antiqua" w:cs="宋体"/>
          <w:b/>
          <w:bCs/>
          <w:lang w:eastAsia="zh-CN"/>
        </w:rPr>
        <w:t>26</w:t>
      </w:r>
      <w:r w:rsidRPr="003E2167">
        <w:rPr>
          <w:rFonts w:ascii="Book Antiqua" w:eastAsia="方正古隶简体" w:hAnsi="Book Antiqua" w:cs="宋体"/>
          <w:lang w:eastAsia="zh-CN"/>
        </w:rPr>
        <w:t>: 111-114 [PMID: 1652249]</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14 </w:t>
      </w:r>
      <w:proofErr w:type="spellStart"/>
      <w:r w:rsidRPr="003E2167">
        <w:rPr>
          <w:rFonts w:ascii="Book Antiqua" w:eastAsia="方正古隶简体" w:hAnsi="Book Antiqua" w:cs="宋体"/>
          <w:b/>
          <w:bCs/>
          <w:lang w:eastAsia="zh-CN"/>
        </w:rPr>
        <w:t>Rosman</w:t>
      </w:r>
      <w:proofErr w:type="spellEnd"/>
      <w:r w:rsidRPr="003E2167">
        <w:rPr>
          <w:rFonts w:ascii="Book Antiqua" w:eastAsia="方正古隶简体" w:hAnsi="Book Antiqua" w:cs="宋体"/>
          <w:b/>
          <w:bCs/>
          <w:lang w:eastAsia="zh-CN"/>
        </w:rPr>
        <w:t xml:space="preserve"> AS</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Paronetto</w:t>
      </w:r>
      <w:proofErr w:type="spellEnd"/>
      <w:r w:rsidRPr="003E2167">
        <w:rPr>
          <w:rFonts w:ascii="Book Antiqua" w:eastAsia="方正古隶简体" w:hAnsi="Book Antiqua" w:cs="宋体"/>
          <w:lang w:eastAsia="zh-CN"/>
        </w:rPr>
        <w:t xml:space="preserve"> F, Galvin K, Williams RJ, </w:t>
      </w:r>
      <w:proofErr w:type="spellStart"/>
      <w:r w:rsidRPr="003E2167">
        <w:rPr>
          <w:rFonts w:ascii="Book Antiqua" w:eastAsia="方正古隶简体" w:hAnsi="Book Antiqua" w:cs="宋体"/>
          <w:lang w:eastAsia="zh-CN"/>
        </w:rPr>
        <w:t>Lieber</w:t>
      </w:r>
      <w:proofErr w:type="spellEnd"/>
      <w:r w:rsidRPr="003E2167">
        <w:rPr>
          <w:rFonts w:ascii="Book Antiqua" w:eastAsia="方正古隶简体" w:hAnsi="Book Antiqua" w:cs="宋体"/>
          <w:lang w:eastAsia="zh-CN"/>
        </w:rPr>
        <w:t xml:space="preserve"> CS. Hepatitis C virus antibody in alcoholic patients. </w:t>
      </w:r>
      <w:proofErr w:type="gramStart"/>
      <w:r w:rsidRPr="003E2167">
        <w:rPr>
          <w:rFonts w:ascii="Book Antiqua" w:eastAsia="方正古隶简体" w:hAnsi="Book Antiqua" w:cs="宋体"/>
          <w:lang w:eastAsia="zh-CN"/>
        </w:rPr>
        <w:t>Association with the presence of portal and/or lobular hepatitis.</w:t>
      </w:r>
      <w:proofErr w:type="gramEnd"/>
      <w:r w:rsidRPr="003E2167">
        <w:rPr>
          <w:rFonts w:ascii="Book Antiqua" w:eastAsia="方正古隶简体" w:hAnsi="Book Antiqua" w:cs="宋体"/>
          <w:lang w:eastAsia="zh-CN"/>
        </w:rPr>
        <w:t> </w:t>
      </w:r>
      <w:r w:rsidRPr="003E2167">
        <w:rPr>
          <w:rFonts w:ascii="Book Antiqua" w:eastAsia="方正古隶简体" w:hAnsi="Book Antiqua" w:cs="宋体"/>
          <w:i/>
          <w:iCs/>
          <w:lang w:eastAsia="zh-CN"/>
        </w:rPr>
        <w:t>Arch Intern Med</w:t>
      </w:r>
      <w:r w:rsidRPr="003E2167">
        <w:rPr>
          <w:rFonts w:ascii="Book Antiqua" w:eastAsia="方正古隶简体" w:hAnsi="Book Antiqua" w:cs="宋体"/>
          <w:lang w:eastAsia="zh-CN"/>
        </w:rPr>
        <w:t> 1993; </w:t>
      </w:r>
      <w:r w:rsidRPr="003E2167">
        <w:rPr>
          <w:rFonts w:ascii="Book Antiqua" w:eastAsia="方正古隶简体" w:hAnsi="Book Antiqua" w:cs="宋体"/>
          <w:b/>
          <w:bCs/>
          <w:lang w:eastAsia="zh-CN"/>
        </w:rPr>
        <w:t>153</w:t>
      </w:r>
      <w:r w:rsidRPr="003E2167">
        <w:rPr>
          <w:rFonts w:ascii="Book Antiqua" w:eastAsia="方正古隶简体" w:hAnsi="Book Antiqua" w:cs="宋体"/>
          <w:lang w:eastAsia="zh-CN"/>
        </w:rPr>
        <w:t>: 965-969 [PMID: 7683191 DOI: 10.1001/archinte.153.8.965]</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15 </w:t>
      </w:r>
      <w:proofErr w:type="spellStart"/>
      <w:r w:rsidRPr="003E2167">
        <w:rPr>
          <w:rFonts w:ascii="Book Antiqua" w:eastAsia="方正古隶简体" w:hAnsi="Book Antiqua" w:cs="宋体"/>
          <w:b/>
          <w:bCs/>
          <w:lang w:eastAsia="zh-CN"/>
        </w:rPr>
        <w:t>Sata</w:t>
      </w:r>
      <w:proofErr w:type="spellEnd"/>
      <w:r w:rsidRPr="003E2167">
        <w:rPr>
          <w:rFonts w:ascii="Book Antiqua" w:eastAsia="方正古隶简体" w:hAnsi="Book Antiqua" w:cs="宋体"/>
          <w:b/>
          <w:bCs/>
          <w:lang w:eastAsia="zh-CN"/>
        </w:rPr>
        <w:t xml:space="preserve"> M</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Fukuizumi</w:t>
      </w:r>
      <w:proofErr w:type="spellEnd"/>
      <w:r w:rsidRPr="003E2167">
        <w:rPr>
          <w:rFonts w:ascii="Book Antiqua" w:eastAsia="方正古隶简体" w:hAnsi="Book Antiqua" w:cs="宋体"/>
          <w:lang w:eastAsia="zh-CN"/>
        </w:rPr>
        <w:t xml:space="preserve"> K, </w:t>
      </w:r>
      <w:proofErr w:type="spellStart"/>
      <w:r w:rsidRPr="003E2167">
        <w:rPr>
          <w:rFonts w:ascii="Book Antiqua" w:eastAsia="方正古隶简体" w:hAnsi="Book Antiqua" w:cs="宋体"/>
          <w:lang w:eastAsia="zh-CN"/>
        </w:rPr>
        <w:t>Uchimura</w:t>
      </w:r>
      <w:proofErr w:type="spellEnd"/>
      <w:r w:rsidRPr="003E2167">
        <w:rPr>
          <w:rFonts w:ascii="Book Antiqua" w:eastAsia="方正古隶简体" w:hAnsi="Book Antiqua" w:cs="宋体"/>
          <w:lang w:eastAsia="zh-CN"/>
        </w:rPr>
        <w:t xml:space="preserve"> Y, Nakano H, Ishii K, </w:t>
      </w:r>
      <w:proofErr w:type="spellStart"/>
      <w:r w:rsidRPr="003E2167">
        <w:rPr>
          <w:rFonts w:ascii="Book Antiqua" w:eastAsia="方正古隶简体" w:hAnsi="Book Antiqua" w:cs="宋体"/>
          <w:lang w:eastAsia="zh-CN"/>
        </w:rPr>
        <w:t>Kumashiro</w:t>
      </w:r>
      <w:proofErr w:type="spellEnd"/>
      <w:r w:rsidRPr="003E2167">
        <w:rPr>
          <w:rFonts w:ascii="Book Antiqua" w:eastAsia="方正古隶简体" w:hAnsi="Book Antiqua" w:cs="宋体"/>
          <w:lang w:eastAsia="zh-CN"/>
        </w:rPr>
        <w:t xml:space="preserve"> R, </w:t>
      </w:r>
      <w:proofErr w:type="spellStart"/>
      <w:r w:rsidRPr="003E2167">
        <w:rPr>
          <w:rFonts w:ascii="Book Antiqua" w:eastAsia="方正古隶简体" w:hAnsi="Book Antiqua" w:cs="宋体"/>
          <w:lang w:eastAsia="zh-CN"/>
        </w:rPr>
        <w:t>Mizokami</w:t>
      </w:r>
      <w:proofErr w:type="spellEnd"/>
      <w:r w:rsidRPr="003E2167">
        <w:rPr>
          <w:rFonts w:ascii="Book Antiqua" w:eastAsia="方正古隶简体" w:hAnsi="Book Antiqua" w:cs="宋体"/>
          <w:lang w:eastAsia="zh-CN"/>
        </w:rPr>
        <w:t xml:space="preserve"> M, Lau JY, </w:t>
      </w:r>
      <w:proofErr w:type="spellStart"/>
      <w:r w:rsidRPr="003E2167">
        <w:rPr>
          <w:rFonts w:ascii="Book Antiqua" w:eastAsia="方正古隶简体" w:hAnsi="Book Antiqua" w:cs="宋体"/>
          <w:lang w:eastAsia="zh-CN"/>
        </w:rPr>
        <w:t>Tanikawa</w:t>
      </w:r>
      <w:proofErr w:type="spellEnd"/>
      <w:r w:rsidRPr="003E2167">
        <w:rPr>
          <w:rFonts w:ascii="Book Antiqua" w:eastAsia="方正古隶简体" w:hAnsi="Book Antiqua" w:cs="宋体"/>
          <w:lang w:eastAsia="zh-CN"/>
        </w:rPr>
        <w:t xml:space="preserve"> K. Hepatitis C virus infection in patients with clinically diagnosed alcoholic liver diseases. </w:t>
      </w:r>
      <w:r w:rsidRPr="003E2167">
        <w:rPr>
          <w:rFonts w:ascii="Book Antiqua" w:eastAsia="方正古隶简体" w:hAnsi="Book Antiqua" w:cs="宋体"/>
          <w:i/>
          <w:iCs/>
          <w:lang w:eastAsia="zh-CN"/>
        </w:rPr>
        <w:t xml:space="preserve">J Viral </w:t>
      </w:r>
      <w:proofErr w:type="spellStart"/>
      <w:r w:rsidRPr="003E2167">
        <w:rPr>
          <w:rFonts w:ascii="Book Antiqua" w:eastAsia="方正古隶简体" w:hAnsi="Book Antiqua" w:cs="宋体"/>
          <w:i/>
          <w:iCs/>
          <w:lang w:eastAsia="zh-CN"/>
        </w:rPr>
        <w:t>Hepat</w:t>
      </w:r>
      <w:proofErr w:type="spellEnd"/>
      <w:r w:rsidRPr="003E2167">
        <w:rPr>
          <w:rFonts w:ascii="Book Antiqua" w:eastAsia="方正古隶简体" w:hAnsi="Book Antiqua" w:cs="宋体"/>
          <w:lang w:eastAsia="zh-CN"/>
        </w:rPr>
        <w:t> 1996; </w:t>
      </w:r>
      <w:r w:rsidRPr="003E2167">
        <w:rPr>
          <w:rFonts w:ascii="Book Antiqua" w:eastAsia="方正古隶简体" w:hAnsi="Book Antiqua" w:cs="宋体"/>
          <w:b/>
          <w:bCs/>
          <w:lang w:eastAsia="zh-CN"/>
        </w:rPr>
        <w:t>3</w:t>
      </w:r>
      <w:r w:rsidRPr="003E2167">
        <w:rPr>
          <w:rFonts w:ascii="Book Antiqua" w:eastAsia="方正古隶简体" w:hAnsi="Book Antiqua" w:cs="宋体"/>
          <w:lang w:eastAsia="zh-CN"/>
        </w:rPr>
        <w:t>: 143-148 [PMID: 8871873 DOI: 8871873']</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16 </w:t>
      </w:r>
      <w:r w:rsidRPr="003E2167">
        <w:rPr>
          <w:rFonts w:ascii="Book Antiqua" w:eastAsia="方正古隶简体" w:hAnsi="Book Antiqua" w:cs="宋体"/>
          <w:b/>
          <w:bCs/>
          <w:lang w:eastAsia="zh-CN"/>
        </w:rPr>
        <w:t>Tanaka T</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Yabusako</w:t>
      </w:r>
      <w:proofErr w:type="spellEnd"/>
      <w:r w:rsidRPr="003E2167">
        <w:rPr>
          <w:rFonts w:ascii="Book Antiqua" w:eastAsia="方正古隶简体" w:hAnsi="Book Antiqua" w:cs="宋体"/>
          <w:lang w:eastAsia="zh-CN"/>
        </w:rPr>
        <w:t xml:space="preserve"> T, Yamashita T, Kondo K, </w:t>
      </w:r>
      <w:proofErr w:type="spellStart"/>
      <w:r w:rsidRPr="003E2167">
        <w:rPr>
          <w:rFonts w:ascii="Book Antiqua" w:eastAsia="方正古隶简体" w:hAnsi="Book Antiqua" w:cs="宋体"/>
          <w:lang w:eastAsia="zh-CN"/>
        </w:rPr>
        <w:t>Nishiguchi</w:t>
      </w:r>
      <w:proofErr w:type="spellEnd"/>
      <w:r w:rsidRPr="003E2167">
        <w:rPr>
          <w:rFonts w:ascii="Book Antiqua" w:eastAsia="方正古隶简体" w:hAnsi="Book Antiqua" w:cs="宋体"/>
          <w:lang w:eastAsia="zh-CN"/>
        </w:rPr>
        <w:t xml:space="preserve"> S, Kuroki T, </w:t>
      </w:r>
      <w:proofErr w:type="spellStart"/>
      <w:r w:rsidRPr="003E2167">
        <w:rPr>
          <w:rFonts w:ascii="Book Antiqua" w:eastAsia="方正古隶简体" w:hAnsi="Book Antiqua" w:cs="宋体"/>
          <w:lang w:eastAsia="zh-CN"/>
        </w:rPr>
        <w:t>Monna</w:t>
      </w:r>
      <w:proofErr w:type="spellEnd"/>
      <w:r w:rsidRPr="003E2167">
        <w:rPr>
          <w:rFonts w:ascii="Book Antiqua" w:eastAsia="方正古隶简体" w:hAnsi="Book Antiqua" w:cs="宋体"/>
          <w:lang w:eastAsia="zh-CN"/>
        </w:rPr>
        <w:t xml:space="preserve"> T. Contribution of hepatitis C virus to the progression of alcoholic liver disease. </w:t>
      </w:r>
      <w:r w:rsidRPr="003E2167">
        <w:rPr>
          <w:rFonts w:ascii="Book Antiqua" w:eastAsia="方正古隶简体" w:hAnsi="Book Antiqua" w:cs="宋体"/>
          <w:i/>
          <w:iCs/>
          <w:lang w:eastAsia="zh-CN"/>
        </w:rPr>
        <w:t xml:space="preserve">Alcohol </w:t>
      </w:r>
      <w:proofErr w:type="spellStart"/>
      <w:r w:rsidRPr="003E2167">
        <w:rPr>
          <w:rFonts w:ascii="Book Antiqua" w:eastAsia="方正古隶简体" w:hAnsi="Book Antiqua" w:cs="宋体"/>
          <w:i/>
          <w:iCs/>
          <w:lang w:eastAsia="zh-CN"/>
        </w:rPr>
        <w:t>Clin</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Exp</w:t>
      </w:r>
      <w:proofErr w:type="spellEnd"/>
      <w:r w:rsidRPr="003E2167">
        <w:rPr>
          <w:rFonts w:ascii="Book Antiqua" w:eastAsia="方正古隶简体" w:hAnsi="Book Antiqua" w:cs="宋体"/>
          <w:i/>
          <w:iCs/>
          <w:lang w:eastAsia="zh-CN"/>
        </w:rPr>
        <w:t xml:space="preserve"> Res</w:t>
      </w:r>
      <w:r w:rsidRPr="003E2167">
        <w:rPr>
          <w:rFonts w:ascii="Book Antiqua" w:eastAsia="方正古隶简体" w:hAnsi="Book Antiqua" w:cs="宋体"/>
          <w:lang w:eastAsia="zh-CN"/>
        </w:rPr>
        <w:t> 2000; </w:t>
      </w:r>
      <w:r w:rsidRPr="003E2167">
        <w:rPr>
          <w:rFonts w:ascii="Book Antiqua" w:eastAsia="方正古隶简体" w:hAnsi="Book Antiqua" w:cs="宋体"/>
          <w:b/>
          <w:bCs/>
          <w:lang w:eastAsia="zh-CN"/>
        </w:rPr>
        <w:t>24</w:t>
      </w:r>
      <w:r w:rsidRPr="003E2167">
        <w:rPr>
          <w:rFonts w:ascii="Book Antiqua" w:eastAsia="方正古隶简体" w:hAnsi="Book Antiqua" w:cs="宋体"/>
          <w:lang w:eastAsia="zh-CN"/>
        </w:rPr>
        <w:t>: 112S-116S [PMID: 10803792]</w:t>
      </w:r>
    </w:p>
    <w:p w:rsidR="006C4495" w:rsidRPr="003E2167" w:rsidRDefault="0076768D" w:rsidP="006C4495">
      <w:pPr>
        <w:spacing w:after="0" w:line="240" w:lineRule="auto"/>
        <w:rPr>
          <w:rFonts w:ascii="Book Antiqua" w:eastAsia="方正古隶简体" w:hAnsi="Book Antiqua" w:cs="宋体"/>
          <w:lang w:eastAsia="zh-CN"/>
        </w:rPr>
      </w:pPr>
      <w:proofErr w:type="gramStart"/>
      <w:r w:rsidRPr="003E2167">
        <w:rPr>
          <w:rFonts w:ascii="Book Antiqua" w:eastAsia="方正古隶简体" w:hAnsi="Book Antiqua" w:cs="宋体"/>
          <w:lang w:eastAsia="zh-CN"/>
        </w:rPr>
        <w:t xml:space="preserve">17 </w:t>
      </w:r>
      <w:r w:rsidR="006C4495" w:rsidRPr="003E2167">
        <w:rPr>
          <w:rFonts w:ascii="Book Antiqua" w:eastAsia="方正古隶简体" w:hAnsi="Book Antiqua" w:cs="宋体"/>
          <w:b/>
          <w:lang w:eastAsia="zh-CN"/>
        </w:rPr>
        <w:t>Pandya PK</w:t>
      </w:r>
      <w:r w:rsidR="00E47132" w:rsidRPr="003E2167">
        <w:rPr>
          <w:rFonts w:ascii="Book Antiqua" w:eastAsia="方正古隶简体" w:hAnsi="Book Antiqua" w:cs="宋体"/>
          <w:lang w:eastAsia="zh-CN"/>
        </w:rPr>
        <w:t xml:space="preserve">, Rao </w:t>
      </w:r>
      <w:r w:rsidR="006C4495" w:rsidRPr="003E2167">
        <w:rPr>
          <w:rFonts w:ascii="Book Antiqua" w:eastAsia="方正古隶简体" w:hAnsi="Book Antiqua" w:cs="宋体"/>
          <w:lang w:eastAsia="zh-CN"/>
        </w:rPr>
        <w:t xml:space="preserve">G, </w:t>
      </w:r>
      <w:proofErr w:type="spellStart"/>
      <w:r w:rsidR="006C4495" w:rsidRPr="003E2167">
        <w:rPr>
          <w:rFonts w:ascii="Book Antiqua" w:eastAsia="方正古隶简体" w:hAnsi="Book Antiqua" w:cs="宋体"/>
          <w:lang w:eastAsia="zh-CN"/>
        </w:rPr>
        <w:t>Weinman</w:t>
      </w:r>
      <w:proofErr w:type="spellEnd"/>
      <w:r w:rsidR="006C4495" w:rsidRPr="003E2167">
        <w:rPr>
          <w:rFonts w:ascii="Book Antiqua" w:eastAsia="方正古隶简体" w:hAnsi="Book Antiqua" w:cs="宋体"/>
          <w:lang w:eastAsia="zh-CN"/>
        </w:rPr>
        <w:t xml:space="preserve"> SA.</w:t>
      </w:r>
      <w:proofErr w:type="gramEnd"/>
      <w:r w:rsidR="006C4495" w:rsidRPr="003E2167">
        <w:rPr>
          <w:rFonts w:ascii="Book Antiqua" w:eastAsia="方正古隶简体" w:hAnsi="Book Antiqua" w:cs="宋体"/>
          <w:lang w:eastAsia="zh-CN"/>
        </w:rPr>
        <w:t xml:space="preserve"> </w:t>
      </w:r>
      <w:proofErr w:type="gramStart"/>
      <w:r w:rsidR="006C4495" w:rsidRPr="003E2167">
        <w:rPr>
          <w:rFonts w:ascii="Book Antiqua" w:eastAsia="方正古隶简体" w:hAnsi="Book Antiqua" w:cs="宋体"/>
          <w:lang w:eastAsia="zh-CN"/>
        </w:rPr>
        <w:t>Impact of hepatitis</w:t>
      </w:r>
      <w:r w:rsidR="00825F0E" w:rsidRPr="003E2167">
        <w:rPr>
          <w:rFonts w:ascii="Book Antiqua" w:eastAsia="方正古隶简体" w:hAnsi="Book Antiqua" w:cs="宋体"/>
          <w:lang w:eastAsia="zh-CN"/>
        </w:rPr>
        <w:t xml:space="preserve"> C </w:t>
      </w:r>
      <w:r w:rsidR="006C4495" w:rsidRPr="003E2167">
        <w:rPr>
          <w:rFonts w:ascii="Book Antiqua" w:eastAsia="方正古隶简体" w:hAnsi="Book Antiqua" w:cs="宋体"/>
          <w:lang w:eastAsia="zh-CN"/>
        </w:rPr>
        <w:t>infection on survival in alcoholic hepatitis.</w:t>
      </w:r>
      <w:proofErr w:type="gramEnd"/>
      <w:r w:rsidR="00825F0E" w:rsidRPr="003E2167">
        <w:rPr>
          <w:rFonts w:ascii="Book Antiqua" w:eastAsia="方正古隶简体" w:hAnsi="Book Antiqua" w:cs="宋体"/>
          <w:lang w:eastAsia="zh-CN"/>
        </w:rPr>
        <w:t xml:space="preserve"> </w:t>
      </w:r>
      <w:r w:rsidR="006C4495" w:rsidRPr="003E2167">
        <w:rPr>
          <w:rFonts w:ascii="Book Antiqua" w:eastAsia="方正古隶简体" w:hAnsi="Book Antiqua" w:cs="宋体"/>
          <w:lang w:eastAsia="zh-CN"/>
        </w:rPr>
        <w:t>AASLD abstracts (738)</w:t>
      </w:r>
      <w:r w:rsidR="00825F0E" w:rsidRPr="003E2167">
        <w:rPr>
          <w:rFonts w:ascii="Book Antiqua" w:eastAsia="方正古隶简体" w:hAnsi="Book Antiqua" w:cs="宋体"/>
          <w:lang w:eastAsia="zh-CN"/>
        </w:rPr>
        <w:t>.</w:t>
      </w:r>
      <w:r w:rsidR="006C4495" w:rsidRPr="003E2167">
        <w:rPr>
          <w:rFonts w:ascii="Book Antiqua" w:eastAsia="方正古隶简体" w:hAnsi="Book Antiqua" w:cs="宋体"/>
          <w:lang w:eastAsia="zh-CN"/>
        </w:rPr>
        <w:t xml:space="preserve"> </w:t>
      </w:r>
      <w:proofErr w:type="spellStart"/>
      <w:r w:rsidR="006C4495" w:rsidRPr="003E2167">
        <w:rPr>
          <w:rFonts w:ascii="Book Antiqua" w:eastAsia="方正古隶简体" w:hAnsi="Book Antiqua" w:cs="宋体"/>
          <w:i/>
          <w:lang w:eastAsia="zh-CN"/>
        </w:rPr>
        <w:t>Hepatology</w:t>
      </w:r>
      <w:proofErr w:type="spellEnd"/>
      <w:r w:rsidR="00825F0E" w:rsidRPr="003E2167">
        <w:rPr>
          <w:rFonts w:ascii="Book Antiqua" w:eastAsia="方正古隶简体" w:hAnsi="Book Antiqua" w:cs="宋体"/>
          <w:i/>
          <w:lang w:eastAsia="zh-CN"/>
        </w:rPr>
        <w:t xml:space="preserve"> </w:t>
      </w:r>
      <w:r w:rsidR="006C4495" w:rsidRPr="003E2167">
        <w:rPr>
          <w:rFonts w:ascii="Book Antiqua" w:eastAsia="方正古隶简体" w:hAnsi="Book Antiqua" w:cs="宋体"/>
          <w:lang w:eastAsia="zh-CN"/>
        </w:rPr>
        <w:t>2010</w:t>
      </w:r>
      <w:r w:rsidR="003E2167" w:rsidRPr="003E2167">
        <w:rPr>
          <w:rFonts w:ascii="Book Antiqua" w:eastAsia="方正古隶简体" w:hAnsi="Book Antiqua" w:cs="宋体"/>
          <w:lang w:eastAsia="zh-CN"/>
        </w:rPr>
        <w:t>;</w:t>
      </w:r>
      <w:r w:rsidR="00825F0E" w:rsidRPr="003E2167">
        <w:rPr>
          <w:rFonts w:ascii="Book Antiqua" w:eastAsia="方正古隶简体" w:hAnsi="Book Antiqua" w:cs="宋体"/>
          <w:lang w:eastAsia="zh-CN"/>
        </w:rPr>
        <w:t xml:space="preserve"> </w:t>
      </w:r>
      <w:r w:rsidR="003E2167" w:rsidRPr="003E2167">
        <w:rPr>
          <w:rFonts w:ascii="Book Antiqua" w:eastAsia="方正古隶简体" w:hAnsi="Book Antiqua" w:cs="宋体"/>
          <w:b/>
          <w:lang w:eastAsia="zh-CN"/>
        </w:rPr>
        <w:t>52</w:t>
      </w:r>
      <w:r w:rsidR="003E2167" w:rsidRPr="003E2167">
        <w:rPr>
          <w:rFonts w:ascii="Book Antiqua" w:eastAsia="方正古隶简体" w:hAnsi="Book Antiqua" w:cs="宋体"/>
          <w:lang w:eastAsia="zh-CN"/>
        </w:rPr>
        <w:t xml:space="preserve">: </w:t>
      </w:r>
      <w:r w:rsidR="00825F0E" w:rsidRPr="003E2167">
        <w:rPr>
          <w:rFonts w:ascii="Book Antiqua" w:eastAsia="方正古隶简体" w:hAnsi="Book Antiqua" w:cs="宋体"/>
          <w:lang w:eastAsia="zh-CN"/>
        </w:rPr>
        <w:t>672A</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18 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Sagi</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Kuo</w:t>
      </w:r>
      <w:proofErr w:type="spellEnd"/>
      <w:r w:rsidRPr="003E2167">
        <w:rPr>
          <w:rFonts w:ascii="Book Antiqua" w:eastAsia="方正古隶简体" w:hAnsi="Book Antiqua" w:cs="宋体"/>
          <w:lang w:eastAsia="zh-CN"/>
        </w:rPr>
        <w:t xml:space="preserve"> YF, </w:t>
      </w:r>
      <w:proofErr w:type="spellStart"/>
      <w:r w:rsidRPr="003E2167">
        <w:rPr>
          <w:rFonts w:ascii="Book Antiqua" w:eastAsia="方正古隶简体" w:hAnsi="Book Antiqua" w:cs="宋体"/>
          <w:lang w:eastAsia="zh-CN"/>
        </w:rPr>
        <w:t>Weinman</w:t>
      </w:r>
      <w:proofErr w:type="spellEnd"/>
      <w:r w:rsidRPr="003E2167">
        <w:rPr>
          <w:rFonts w:ascii="Book Antiqua" w:eastAsia="方正古隶简体" w:hAnsi="Book Antiqua" w:cs="宋体"/>
          <w:lang w:eastAsia="zh-CN"/>
        </w:rPr>
        <w:t xml:space="preserve"> S. Impact of hepatitis C virus infection on the course and outcome of patients with acute alcoholic hepatitis. </w:t>
      </w:r>
      <w:proofErr w:type="spellStart"/>
      <w:r w:rsidRPr="003E2167">
        <w:rPr>
          <w:rFonts w:ascii="Book Antiqua" w:eastAsia="方正古隶简体" w:hAnsi="Book Antiqua" w:cs="宋体"/>
          <w:i/>
          <w:iCs/>
          <w:lang w:eastAsia="zh-CN"/>
        </w:rPr>
        <w:t>Eur</w:t>
      </w:r>
      <w:proofErr w:type="spellEnd"/>
      <w:r w:rsidRPr="003E2167">
        <w:rPr>
          <w:rFonts w:ascii="Book Antiqua" w:eastAsia="方正古隶简体" w:hAnsi="Book Antiqua" w:cs="宋体"/>
          <w:i/>
          <w:iCs/>
          <w:lang w:eastAsia="zh-CN"/>
        </w:rPr>
        <w:t xml:space="preserve"> J </w:t>
      </w:r>
      <w:proofErr w:type="spellStart"/>
      <w:r w:rsidRPr="003E2167">
        <w:rPr>
          <w:rFonts w:ascii="Book Antiqua" w:eastAsia="方正古隶简体" w:hAnsi="Book Antiqua" w:cs="宋体"/>
          <w:i/>
          <w:iCs/>
          <w:lang w:eastAsia="zh-CN"/>
        </w:rPr>
        <w:t>Gastroenterol</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2011; </w:t>
      </w:r>
      <w:r w:rsidRPr="003E2167">
        <w:rPr>
          <w:rFonts w:ascii="Book Antiqua" w:eastAsia="方正古隶简体" w:hAnsi="Book Antiqua" w:cs="宋体"/>
          <w:b/>
          <w:bCs/>
          <w:lang w:eastAsia="zh-CN"/>
        </w:rPr>
        <w:t>23</w:t>
      </w:r>
      <w:r w:rsidRPr="003E2167">
        <w:rPr>
          <w:rFonts w:ascii="Book Antiqua" w:eastAsia="方正古隶简体" w:hAnsi="Book Antiqua" w:cs="宋体"/>
          <w:lang w:eastAsia="zh-CN"/>
        </w:rPr>
        <w:t>: 204-209 [PMID: 21258239 DOI: 10.1097/MEG.0b013e328343b085]</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19 </w:t>
      </w:r>
      <w:r w:rsidRPr="003E2167">
        <w:rPr>
          <w:rFonts w:ascii="Book Antiqua" w:eastAsia="方正古隶简体" w:hAnsi="Book Antiqua" w:cs="宋体"/>
          <w:b/>
          <w:bCs/>
          <w:lang w:eastAsia="zh-CN"/>
        </w:rPr>
        <w:t>Novo-</w:t>
      </w:r>
      <w:proofErr w:type="spellStart"/>
      <w:r w:rsidRPr="003E2167">
        <w:rPr>
          <w:rFonts w:ascii="Book Antiqua" w:eastAsia="方正古隶简体" w:hAnsi="Book Antiqua" w:cs="宋体"/>
          <w:b/>
          <w:bCs/>
          <w:lang w:eastAsia="zh-CN"/>
        </w:rPr>
        <w:t>Veleiro</w:t>
      </w:r>
      <w:proofErr w:type="spellEnd"/>
      <w:r w:rsidRPr="003E2167">
        <w:rPr>
          <w:rFonts w:ascii="Book Antiqua" w:eastAsia="方正古隶简体" w:hAnsi="Book Antiqua" w:cs="宋体"/>
          <w:b/>
          <w:bCs/>
          <w:lang w:eastAsia="zh-CN"/>
        </w:rPr>
        <w:t xml:space="preserve"> I</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Calle</w:t>
      </w:r>
      <w:proofErr w:type="spellEnd"/>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Cde</w:t>
      </w:r>
      <w:proofErr w:type="spellEnd"/>
      <w:r w:rsidRPr="003E2167">
        <w:rPr>
          <w:rFonts w:ascii="Book Antiqua" w:eastAsia="方正古隶简体" w:hAnsi="Book Antiqua" w:cs="宋体"/>
          <w:lang w:eastAsia="zh-CN"/>
        </w:rPr>
        <w:t xml:space="preserve"> L, </w:t>
      </w:r>
      <w:proofErr w:type="spellStart"/>
      <w:r w:rsidRPr="003E2167">
        <w:rPr>
          <w:rFonts w:ascii="Book Antiqua" w:eastAsia="方正古隶简体" w:hAnsi="Book Antiqua" w:cs="宋体"/>
          <w:lang w:eastAsia="zh-CN"/>
        </w:rPr>
        <w:t>Domínguez-Quibén</w:t>
      </w:r>
      <w:proofErr w:type="spellEnd"/>
      <w:r w:rsidRPr="003E2167">
        <w:rPr>
          <w:rFonts w:ascii="Book Antiqua" w:eastAsia="方正古隶简体" w:hAnsi="Book Antiqua" w:cs="宋体"/>
          <w:lang w:eastAsia="zh-CN"/>
        </w:rPr>
        <w:t xml:space="preserve"> S, Pastor </w:t>
      </w:r>
      <w:proofErr w:type="gramStart"/>
      <w:r w:rsidRPr="003E2167">
        <w:rPr>
          <w:rFonts w:ascii="Book Antiqua" w:eastAsia="方正古隶简体" w:hAnsi="Book Antiqua" w:cs="宋体"/>
          <w:lang w:eastAsia="zh-CN"/>
        </w:rPr>
        <w:t>I</w:t>
      </w:r>
      <w:proofErr w:type="gramEnd"/>
      <w:r w:rsidRPr="003E2167">
        <w:rPr>
          <w:rFonts w:ascii="Book Antiqua" w:eastAsia="方正古隶简体" w:hAnsi="Book Antiqua" w:cs="宋体"/>
          <w:lang w:eastAsia="zh-CN"/>
        </w:rPr>
        <w:t xml:space="preserve">, Marcos M, </w:t>
      </w:r>
      <w:proofErr w:type="spellStart"/>
      <w:r w:rsidRPr="003E2167">
        <w:rPr>
          <w:rFonts w:ascii="Book Antiqua" w:eastAsia="方正古隶简体" w:hAnsi="Book Antiqua" w:cs="宋体"/>
          <w:lang w:eastAsia="zh-CN"/>
        </w:rPr>
        <w:t>Laso</w:t>
      </w:r>
      <w:proofErr w:type="spellEnd"/>
      <w:r w:rsidRPr="003E2167">
        <w:rPr>
          <w:rFonts w:ascii="Book Antiqua" w:eastAsia="方正古隶简体" w:hAnsi="Book Antiqua" w:cs="宋体"/>
          <w:lang w:eastAsia="zh-CN"/>
        </w:rPr>
        <w:t xml:space="preserve"> FJ. Prevalence of hepatitis C virus infection in alcoholic patients: cohort study and systematic review. </w:t>
      </w:r>
      <w:r w:rsidRPr="003E2167">
        <w:rPr>
          <w:rFonts w:ascii="Book Antiqua" w:eastAsia="方正古隶简体" w:hAnsi="Book Antiqua" w:cs="宋体"/>
          <w:i/>
          <w:iCs/>
          <w:lang w:eastAsia="zh-CN"/>
        </w:rPr>
        <w:t>Alcohol Alcohol</w:t>
      </w:r>
      <w:r w:rsidRPr="003E2167">
        <w:rPr>
          <w:rFonts w:ascii="Book Antiqua" w:eastAsia="方正古隶简体" w:hAnsi="Book Antiqua" w:cs="宋体"/>
          <w:lang w:eastAsia="zh-CN"/>
        </w:rPr>
        <w:t> 2013; </w:t>
      </w:r>
      <w:r w:rsidRPr="003E2167">
        <w:rPr>
          <w:rFonts w:ascii="Book Antiqua" w:eastAsia="方正古隶简体" w:hAnsi="Book Antiqua" w:cs="宋体"/>
          <w:b/>
          <w:bCs/>
          <w:lang w:eastAsia="zh-CN"/>
        </w:rPr>
        <w:t>48</w:t>
      </w:r>
      <w:r w:rsidRPr="003E2167">
        <w:rPr>
          <w:rFonts w:ascii="Book Antiqua" w:eastAsia="方正古隶简体" w:hAnsi="Book Antiqua" w:cs="宋体"/>
          <w:lang w:eastAsia="zh-CN"/>
        </w:rPr>
        <w:t>: 564-569 [PMID: 23690232 DOI: 10.1093/</w:t>
      </w:r>
      <w:proofErr w:type="spellStart"/>
      <w:r w:rsidRPr="003E2167">
        <w:rPr>
          <w:rFonts w:ascii="Book Antiqua" w:eastAsia="方正古隶简体" w:hAnsi="Book Antiqua" w:cs="宋体"/>
          <w:lang w:eastAsia="zh-CN"/>
        </w:rPr>
        <w:t>alcalc</w:t>
      </w:r>
      <w:proofErr w:type="spellEnd"/>
      <w:r w:rsidRPr="003E2167">
        <w:rPr>
          <w:rFonts w:ascii="Book Antiqua" w:eastAsia="方正古隶简体" w:hAnsi="Book Antiqua" w:cs="宋体"/>
          <w:lang w:eastAsia="zh-CN"/>
        </w:rPr>
        <w:t>/agt044]</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20 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Kuo</w:t>
      </w:r>
      <w:proofErr w:type="spellEnd"/>
      <w:r w:rsidRPr="003E2167">
        <w:rPr>
          <w:rFonts w:ascii="Book Antiqua" w:eastAsia="方正古隶简体" w:hAnsi="Book Antiqua" w:cs="宋体"/>
          <w:lang w:eastAsia="zh-CN"/>
        </w:rPr>
        <w:t xml:space="preserve"> YF, </w:t>
      </w:r>
      <w:proofErr w:type="spellStart"/>
      <w:r w:rsidRPr="003E2167">
        <w:rPr>
          <w:rFonts w:ascii="Book Antiqua" w:eastAsia="方正古隶简体" w:hAnsi="Book Antiqua" w:cs="宋体"/>
          <w:lang w:eastAsia="zh-CN"/>
        </w:rPr>
        <w:t>Anand</w:t>
      </w:r>
      <w:proofErr w:type="spellEnd"/>
      <w:r w:rsidRPr="003E2167">
        <w:rPr>
          <w:rFonts w:ascii="Book Antiqua" w:eastAsia="方正古隶简体" w:hAnsi="Book Antiqua" w:cs="宋体"/>
          <w:lang w:eastAsia="zh-CN"/>
        </w:rPr>
        <w:t xml:space="preserve"> BS. Hepatitis C virus infection in alcoholic hepatitis: prevalence patterns and impact on in-hospital mortality. </w:t>
      </w:r>
      <w:proofErr w:type="spellStart"/>
      <w:r w:rsidRPr="003E2167">
        <w:rPr>
          <w:rFonts w:ascii="Book Antiqua" w:eastAsia="方正古隶简体" w:hAnsi="Book Antiqua" w:cs="宋体"/>
          <w:i/>
          <w:iCs/>
          <w:lang w:eastAsia="zh-CN"/>
        </w:rPr>
        <w:t>Eur</w:t>
      </w:r>
      <w:proofErr w:type="spellEnd"/>
      <w:r w:rsidRPr="003E2167">
        <w:rPr>
          <w:rFonts w:ascii="Book Antiqua" w:eastAsia="方正古隶简体" w:hAnsi="Book Antiqua" w:cs="宋体"/>
          <w:i/>
          <w:iCs/>
          <w:lang w:eastAsia="zh-CN"/>
        </w:rPr>
        <w:t xml:space="preserve"> J </w:t>
      </w:r>
      <w:proofErr w:type="spellStart"/>
      <w:r w:rsidRPr="003E2167">
        <w:rPr>
          <w:rFonts w:ascii="Book Antiqua" w:eastAsia="方正古隶简体" w:hAnsi="Book Antiqua" w:cs="宋体"/>
          <w:i/>
          <w:iCs/>
          <w:lang w:eastAsia="zh-CN"/>
        </w:rPr>
        <w:t>Gastroenterol</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2012; </w:t>
      </w:r>
      <w:r w:rsidRPr="003E2167">
        <w:rPr>
          <w:rFonts w:ascii="Book Antiqua" w:eastAsia="方正古隶简体" w:hAnsi="Book Antiqua" w:cs="宋体"/>
          <w:b/>
          <w:bCs/>
          <w:lang w:eastAsia="zh-CN"/>
        </w:rPr>
        <w:t>24</w:t>
      </w:r>
      <w:r w:rsidRPr="003E2167">
        <w:rPr>
          <w:rFonts w:ascii="Book Antiqua" w:eastAsia="方正古隶简体" w:hAnsi="Book Antiqua" w:cs="宋体"/>
          <w:lang w:eastAsia="zh-CN"/>
        </w:rPr>
        <w:t>: 1178-1184 [PMID: 22735607 DOI: 10.1097/MEG.0b013e328355cce0]</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21 </w:t>
      </w:r>
      <w:proofErr w:type="spellStart"/>
      <w:r w:rsidRPr="003E2167">
        <w:rPr>
          <w:rFonts w:ascii="Book Antiqua" w:eastAsia="方正古隶简体" w:hAnsi="Book Antiqua" w:cs="宋体"/>
          <w:b/>
          <w:bCs/>
          <w:lang w:eastAsia="zh-CN"/>
        </w:rPr>
        <w:t>Tsui</w:t>
      </w:r>
      <w:proofErr w:type="spellEnd"/>
      <w:r w:rsidRPr="003E2167">
        <w:rPr>
          <w:rFonts w:ascii="Book Antiqua" w:eastAsia="方正古隶简体" w:hAnsi="Book Antiqua" w:cs="宋体"/>
          <w:b/>
          <w:bCs/>
          <w:lang w:eastAsia="zh-CN"/>
        </w:rPr>
        <w:t xml:space="preserve"> JI</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Pletcher</w:t>
      </w:r>
      <w:proofErr w:type="spellEnd"/>
      <w:r w:rsidRPr="003E2167">
        <w:rPr>
          <w:rFonts w:ascii="Book Antiqua" w:eastAsia="方正古隶简体" w:hAnsi="Book Antiqua" w:cs="宋体"/>
          <w:lang w:eastAsia="zh-CN"/>
        </w:rPr>
        <w:t xml:space="preserve"> MJ, </w:t>
      </w:r>
      <w:proofErr w:type="spellStart"/>
      <w:r w:rsidRPr="003E2167">
        <w:rPr>
          <w:rFonts w:ascii="Book Antiqua" w:eastAsia="方正古隶简体" w:hAnsi="Book Antiqua" w:cs="宋体"/>
          <w:lang w:eastAsia="zh-CN"/>
        </w:rPr>
        <w:t>Vittinghoff</w:t>
      </w:r>
      <w:proofErr w:type="spellEnd"/>
      <w:r w:rsidRPr="003E2167">
        <w:rPr>
          <w:rFonts w:ascii="Book Antiqua" w:eastAsia="方正古隶简体" w:hAnsi="Book Antiqua" w:cs="宋体"/>
          <w:lang w:eastAsia="zh-CN"/>
        </w:rPr>
        <w:t xml:space="preserve"> E, Seal K, Gonzales R. Hepatitis C and hospital outcomes in patients admitted with alcohol-related problems. </w:t>
      </w:r>
      <w:r w:rsidRPr="003E2167">
        <w:rPr>
          <w:rFonts w:ascii="Book Antiqua" w:eastAsia="方正古隶简体" w:hAnsi="Book Antiqua" w:cs="宋体"/>
          <w:i/>
          <w:iCs/>
          <w:lang w:eastAsia="zh-CN"/>
        </w:rPr>
        <w:t xml:space="preserve">J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2006; </w:t>
      </w:r>
      <w:r w:rsidRPr="003E2167">
        <w:rPr>
          <w:rFonts w:ascii="Book Antiqua" w:eastAsia="方正古隶简体" w:hAnsi="Book Antiqua" w:cs="宋体"/>
          <w:b/>
          <w:bCs/>
          <w:lang w:eastAsia="zh-CN"/>
        </w:rPr>
        <w:t>44</w:t>
      </w:r>
      <w:r w:rsidRPr="003E2167">
        <w:rPr>
          <w:rFonts w:ascii="Book Antiqua" w:eastAsia="方正古隶简体" w:hAnsi="Book Antiqua" w:cs="宋体"/>
          <w:lang w:eastAsia="zh-CN"/>
        </w:rPr>
        <w:t>: 262-266 [PMID: 16226823 DOI: 10.1016/j.jhep.2005.07.027]</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lastRenderedPageBreak/>
        <w:t>22 </w:t>
      </w:r>
      <w:r w:rsidRPr="003E2167">
        <w:rPr>
          <w:rFonts w:ascii="Book Antiqua" w:eastAsia="方正古隶简体" w:hAnsi="Book Antiqua" w:cs="宋体"/>
          <w:b/>
          <w:bCs/>
          <w:lang w:eastAsia="zh-CN"/>
        </w:rPr>
        <w:t>Henry JA</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Moloney</w:t>
      </w:r>
      <w:proofErr w:type="spellEnd"/>
      <w:r w:rsidRPr="003E2167">
        <w:rPr>
          <w:rFonts w:ascii="Book Antiqua" w:eastAsia="方正古隶简体" w:hAnsi="Book Antiqua" w:cs="宋体"/>
          <w:lang w:eastAsia="zh-CN"/>
        </w:rPr>
        <w:t xml:space="preserve"> C, Rivas C, </w:t>
      </w:r>
      <w:proofErr w:type="spellStart"/>
      <w:r w:rsidRPr="003E2167">
        <w:rPr>
          <w:rFonts w:ascii="Book Antiqua" w:eastAsia="方正古隶简体" w:hAnsi="Book Antiqua" w:cs="宋体"/>
          <w:lang w:eastAsia="zh-CN"/>
        </w:rPr>
        <w:t>Goldin</w:t>
      </w:r>
      <w:proofErr w:type="spellEnd"/>
      <w:r w:rsidRPr="003E2167">
        <w:rPr>
          <w:rFonts w:ascii="Book Antiqua" w:eastAsia="方正古隶简体" w:hAnsi="Book Antiqua" w:cs="宋体"/>
          <w:lang w:eastAsia="zh-CN"/>
        </w:rPr>
        <w:t xml:space="preserve"> RD. Increase in alcohol related deaths: is hepatitis C a factor? </w:t>
      </w:r>
      <w:r w:rsidRPr="003E2167">
        <w:rPr>
          <w:rFonts w:ascii="Book Antiqua" w:eastAsia="方正古隶简体" w:hAnsi="Book Antiqua" w:cs="宋体"/>
          <w:i/>
          <w:iCs/>
          <w:lang w:eastAsia="zh-CN"/>
        </w:rPr>
        <w:t xml:space="preserve">J </w:t>
      </w:r>
      <w:proofErr w:type="spellStart"/>
      <w:r w:rsidRPr="003E2167">
        <w:rPr>
          <w:rFonts w:ascii="Book Antiqua" w:eastAsia="方正古隶简体" w:hAnsi="Book Antiqua" w:cs="宋体"/>
          <w:i/>
          <w:iCs/>
          <w:lang w:eastAsia="zh-CN"/>
        </w:rPr>
        <w:t>Clin</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Pathol</w:t>
      </w:r>
      <w:proofErr w:type="spellEnd"/>
      <w:r w:rsidRPr="003E2167">
        <w:rPr>
          <w:rFonts w:ascii="Book Antiqua" w:eastAsia="方正古隶简体" w:hAnsi="Book Antiqua" w:cs="宋体"/>
          <w:lang w:eastAsia="zh-CN"/>
        </w:rPr>
        <w:t> 2002; </w:t>
      </w:r>
      <w:r w:rsidRPr="003E2167">
        <w:rPr>
          <w:rFonts w:ascii="Book Antiqua" w:eastAsia="方正古隶简体" w:hAnsi="Book Antiqua" w:cs="宋体"/>
          <w:b/>
          <w:bCs/>
          <w:lang w:eastAsia="zh-CN"/>
        </w:rPr>
        <w:t>55</w:t>
      </w:r>
      <w:r w:rsidRPr="003E2167">
        <w:rPr>
          <w:rFonts w:ascii="Book Antiqua" w:eastAsia="方正古隶简体" w:hAnsi="Book Antiqua" w:cs="宋体"/>
          <w:lang w:eastAsia="zh-CN"/>
        </w:rPr>
        <w:t>: 704-707 [PMID: 12195003 DOI: 10.1136/jcp.55.9.704]</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23 </w:t>
      </w:r>
      <w:proofErr w:type="spellStart"/>
      <w:r w:rsidRPr="003E2167">
        <w:rPr>
          <w:rFonts w:ascii="Book Antiqua" w:eastAsia="方正古隶简体" w:hAnsi="Book Antiqua" w:cs="宋体"/>
          <w:b/>
          <w:bCs/>
          <w:lang w:eastAsia="zh-CN"/>
        </w:rPr>
        <w:t>Thuluvath</w:t>
      </w:r>
      <w:proofErr w:type="spellEnd"/>
      <w:r w:rsidRPr="003E2167">
        <w:rPr>
          <w:rFonts w:ascii="Book Antiqua" w:eastAsia="方正古隶简体" w:hAnsi="Book Antiqua" w:cs="宋体"/>
          <w:b/>
          <w:bCs/>
          <w:lang w:eastAsia="zh-CN"/>
        </w:rPr>
        <w:t xml:space="preserve"> PJ</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Ahn</w:t>
      </w:r>
      <w:proofErr w:type="spellEnd"/>
      <w:r w:rsidRPr="003E2167">
        <w:rPr>
          <w:rFonts w:ascii="Book Antiqua" w:eastAsia="方正古隶简体" w:hAnsi="Book Antiqua" w:cs="宋体"/>
          <w:lang w:eastAsia="zh-CN"/>
        </w:rPr>
        <w:t xml:space="preserve"> E, Nguyen GC. Hepatitis C as a prognostic indicator among </w:t>
      </w:r>
      <w:proofErr w:type="spellStart"/>
      <w:r w:rsidRPr="003E2167">
        <w:rPr>
          <w:rFonts w:ascii="Book Antiqua" w:eastAsia="方正古隶简体" w:hAnsi="Book Antiqua" w:cs="宋体"/>
          <w:lang w:eastAsia="zh-CN"/>
        </w:rPr>
        <w:t>noncirrhotic</w:t>
      </w:r>
      <w:proofErr w:type="spellEnd"/>
      <w:r w:rsidRPr="003E2167">
        <w:rPr>
          <w:rFonts w:ascii="Book Antiqua" w:eastAsia="方正古隶简体" w:hAnsi="Book Antiqua" w:cs="宋体"/>
          <w:lang w:eastAsia="zh-CN"/>
        </w:rPr>
        <w:t xml:space="preserve"> patients hospitalized with alcoholic hepatitis. </w:t>
      </w:r>
      <w:r w:rsidRPr="003E2167">
        <w:rPr>
          <w:rFonts w:ascii="Book Antiqua" w:eastAsia="方正古隶简体" w:hAnsi="Book Antiqua" w:cs="宋体"/>
          <w:i/>
          <w:iCs/>
          <w:lang w:eastAsia="zh-CN"/>
        </w:rPr>
        <w:t xml:space="preserve">Can J </w:t>
      </w:r>
      <w:proofErr w:type="spellStart"/>
      <w:r w:rsidRPr="003E2167">
        <w:rPr>
          <w:rFonts w:ascii="Book Antiqua" w:eastAsia="方正古隶简体" w:hAnsi="Book Antiqua" w:cs="宋体"/>
          <w:i/>
          <w:iCs/>
          <w:lang w:eastAsia="zh-CN"/>
        </w:rPr>
        <w:t>Gastroenterol</w:t>
      </w:r>
      <w:proofErr w:type="spellEnd"/>
      <w:r w:rsidRPr="003E2167">
        <w:rPr>
          <w:rFonts w:ascii="Book Antiqua" w:eastAsia="方正古隶简体" w:hAnsi="Book Antiqua" w:cs="宋体"/>
          <w:lang w:eastAsia="zh-CN"/>
        </w:rPr>
        <w:t> 2013; </w:t>
      </w:r>
      <w:r w:rsidRPr="003E2167">
        <w:rPr>
          <w:rFonts w:ascii="Book Antiqua" w:eastAsia="方正古隶简体" w:hAnsi="Book Antiqua" w:cs="宋体"/>
          <w:b/>
          <w:bCs/>
          <w:lang w:eastAsia="zh-CN"/>
        </w:rPr>
        <w:t>27</w:t>
      </w:r>
      <w:r w:rsidRPr="003E2167">
        <w:rPr>
          <w:rFonts w:ascii="Book Antiqua" w:eastAsia="方正古隶简体" w:hAnsi="Book Antiqua" w:cs="宋体"/>
          <w:lang w:eastAsia="zh-CN"/>
        </w:rPr>
        <w:t>: 639-642 [PMID: 24040630]</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24 </w:t>
      </w:r>
      <w:proofErr w:type="spellStart"/>
      <w:r w:rsidRPr="003E2167">
        <w:rPr>
          <w:rFonts w:ascii="Book Antiqua" w:eastAsia="方正古隶简体" w:hAnsi="Book Antiqua" w:cs="宋体"/>
          <w:b/>
          <w:bCs/>
          <w:lang w:eastAsia="zh-CN"/>
        </w:rPr>
        <w:t>Loguercio</w:t>
      </w:r>
      <w:proofErr w:type="spellEnd"/>
      <w:r w:rsidRPr="003E2167">
        <w:rPr>
          <w:rFonts w:ascii="Book Antiqua" w:eastAsia="方正古隶简体" w:hAnsi="Book Antiqua" w:cs="宋体"/>
          <w:b/>
          <w:bCs/>
          <w:lang w:eastAsia="zh-CN"/>
        </w:rPr>
        <w:t xml:space="preserve"> C</w:t>
      </w:r>
      <w:r w:rsidRPr="003E2167">
        <w:rPr>
          <w:rFonts w:ascii="Book Antiqua" w:eastAsia="方正古隶简体" w:hAnsi="Book Antiqua" w:cs="宋体"/>
          <w:lang w:eastAsia="zh-CN"/>
        </w:rPr>
        <w:t>, Federico A. Oxidative stress in viral and alcoholic hepatitis. </w:t>
      </w:r>
      <w:r w:rsidRPr="003E2167">
        <w:rPr>
          <w:rFonts w:ascii="Book Antiqua" w:eastAsia="方正古隶简体" w:hAnsi="Book Antiqua" w:cs="宋体"/>
          <w:i/>
          <w:iCs/>
          <w:lang w:eastAsia="zh-CN"/>
        </w:rPr>
        <w:t xml:space="preserve">Free </w:t>
      </w:r>
      <w:proofErr w:type="spellStart"/>
      <w:r w:rsidRPr="003E2167">
        <w:rPr>
          <w:rFonts w:ascii="Book Antiqua" w:eastAsia="方正古隶简体" w:hAnsi="Book Antiqua" w:cs="宋体"/>
          <w:i/>
          <w:iCs/>
          <w:lang w:eastAsia="zh-CN"/>
        </w:rPr>
        <w:t>Radic</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Biol</w:t>
      </w:r>
      <w:proofErr w:type="spellEnd"/>
      <w:r w:rsidRPr="003E2167">
        <w:rPr>
          <w:rFonts w:ascii="Book Antiqua" w:eastAsia="方正古隶简体" w:hAnsi="Book Antiqua" w:cs="宋体"/>
          <w:i/>
          <w:iCs/>
          <w:lang w:eastAsia="zh-CN"/>
        </w:rPr>
        <w:t xml:space="preserve"> Med</w:t>
      </w:r>
      <w:r w:rsidRPr="003E2167">
        <w:rPr>
          <w:rFonts w:ascii="Book Antiqua" w:eastAsia="方正古隶简体" w:hAnsi="Book Antiqua" w:cs="宋体"/>
          <w:lang w:eastAsia="zh-CN"/>
        </w:rPr>
        <w:t> 2003; </w:t>
      </w:r>
      <w:r w:rsidRPr="003E2167">
        <w:rPr>
          <w:rFonts w:ascii="Book Antiqua" w:eastAsia="方正古隶简体" w:hAnsi="Book Antiqua" w:cs="宋体"/>
          <w:b/>
          <w:bCs/>
          <w:lang w:eastAsia="zh-CN"/>
        </w:rPr>
        <w:t>34</w:t>
      </w:r>
      <w:r w:rsidRPr="003E2167">
        <w:rPr>
          <w:rFonts w:ascii="Book Antiqua" w:eastAsia="方正古隶简体" w:hAnsi="Book Antiqua" w:cs="宋体"/>
          <w:lang w:eastAsia="zh-CN"/>
        </w:rPr>
        <w:t>: 1-10 [PMID: 12498974 DOI: 10.1016/S0891-5849(02)01167-X]</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25 </w:t>
      </w:r>
      <w:proofErr w:type="spellStart"/>
      <w:r w:rsidRPr="003E2167">
        <w:rPr>
          <w:rFonts w:ascii="Book Antiqua" w:eastAsia="方正古隶简体" w:hAnsi="Book Antiqua" w:cs="宋体"/>
          <w:b/>
          <w:bCs/>
          <w:lang w:eastAsia="zh-CN"/>
        </w:rPr>
        <w:t>Otani</w:t>
      </w:r>
      <w:proofErr w:type="spellEnd"/>
      <w:r w:rsidRPr="003E2167">
        <w:rPr>
          <w:rFonts w:ascii="Book Antiqua" w:eastAsia="方正古隶简体" w:hAnsi="Book Antiqua" w:cs="宋体"/>
          <w:b/>
          <w:bCs/>
          <w:lang w:eastAsia="zh-CN"/>
        </w:rPr>
        <w:t xml:space="preserve"> K</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Korenaga</w:t>
      </w:r>
      <w:proofErr w:type="spellEnd"/>
      <w:r w:rsidRPr="003E2167">
        <w:rPr>
          <w:rFonts w:ascii="Book Antiqua" w:eastAsia="方正古隶简体" w:hAnsi="Book Antiqua" w:cs="宋体"/>
          <w:lang w:eastAsia="zh-CN"/>
        </w:rPr>
        <w:t xml:space="preserve"> M, Beard MR, Li K, Qian T, Showalter LA, Singh AK, Wang T, </w:t>
      </w:r>
      <w:proofErr w:type="spellStart"/>
      <w:r w:rsidRPr="003E2167">
        <w:rPr>
          <w:rFonts w:ascii="Book Antiqua" w:eastAsia="方正古隶简体" w:hAnsi="Book Antiqua" w:cs="宋体"/>
          <w:lang w:eastAsia="zh-CN"/>
        </w:rPr>
        <w:t>Weinman</w:t>
      </w:r>
      <w:proofErr w:type="spellEnd"/>
      <w:r w:rsidRPr="003E2167">
        <w:rPr>
          <w:rFonts w:ascii="Book Antiqua" w:eastAsia="方正古隶简体" w:hAnsi="Book Antiqua" w:cs="宋体"/>
          <w:lang w:eastAsia="zh-CN"/>
        </w:rPr>
        <w:t xml:space="preserve"> SA. Hepatitis C virus core protein, cytochrome P450 2E1, and alcohol produce combined mitochondrial injury and cytotoxicity in </w:t>
      </w:r>
      <w:proofErr w:type="spellStart"/>
      <w:r w:rsidRPr="003E2167">
        <w:rPr>
          <w:rFonts w:ascii="Book Antiqua" w:eastAsia="方正古隶简体" w:hAnsi="Book Antiqua" w:cs="宋体"/>
          <w:lang w:eastAsia="zh-CN"/>
        </w:rPr>
        <w:t>hepatoma</w:t>
      </w:r>
      <w:proofErr w:type="spellEnd"/>
      <w:r w:rsidRPr="003E2167">
        <w:rPr>
          <w:rFonts w:ascii="Book Antiqua" w:eastAsia="方正古隶简体" w:hAnsi="Book Antiqua" w:cs="宋体"/>
          <w:lang w:eastAsia="zh-CN"/>
        </w:rPr>
        <w:t xml:space="preserve"> cells. </w:t>
      </w:r>
      <w:r w:rsidRPr="003E2167">
        <w:rPr>
          <w:rFonts w:ascii="Book Antiqua" w:eastAsia="方正古隶简体" w:hAnsi="Book Antiqua" w:cs="宋体"/>
          <w:i/>
          <w:iCs/>
          <w:lang w:eastAsia="zh-CN"/>
        </w:rPr>
        <w:t>Gastroenterology</w:t>
      </w:r>
      <w:r w:rsidRPr="003E2167">
        <w:rPr>
          <w:rFonts w:ascii="Book Antiqua" w:eastAsia="方正古隶简体" w:hAnsi="Book Antiqua" w:cs="宋体"/>
          <w:lang w:eastAsia="zh-CN"/>
        </w:rPr>
        <w:t> 2005; </w:t>
      </w:r>
      <w:r w:rsidRPr="003E2167">
        <w:rPr>
          <w:rFonts w:ascii="Book Antiqua" w:eastAsia="方正古隶简体" w:hAnsi="Book Antiqua" w:cs="宋体"/>
          <w:b/>
          <w:bCs/>
          <w:lang w:eastAsia="zh-CN"/>
        </w:rPr>
        <w:t>128</w:t>
      </w:r>
      <w:r w:rsidRPr="003E2167">
        <w:rPr>
          <w:rFonts w:ascii="Book Antiqua" w:eastAsia="方正古隶简体" w:hAnsi="Book Antiqua" w:cs="宋体"/>
          <w:lang w:eastAsia="zh-CN"/>
        </w:rPr>
        <w:t>: 96-107 [PMID: 15633127]</w:t>
      </w:r>
    </w:p>
    <w:p w:rsidR="000157EE" w:rsidRPr="003E2167" w:rsidRDefault="000157EE" w:rsidP="006C4495">
      <w:pPr>
        <w:spacing w:after="0" w:line="240" w:lineRule="auto"/>
        <w:rPr>
          <w:rFonts w:ascii="Book Antiqua" w:eastAsiaTheme="minorEastAsia" w:hAnsi="Book Antiqua"/>
          <w:color w:val="000000"/>
          <w:lang w:eastAsia="zh-CN"/>
        </w:rPr>
      </w:pPr>
      <w:r w:rsidRPr="003E2167">
        <w:rPr>
          <w:rFonts w:ascii="Book Antiqua" w:eastAsia="方正古隶简体" w:hAnsi="Book Antiqua" w:cs="宋体"/>
          <w:lang w:eastAsia="zh-CN"/>
        </w:rPr>
        <w:t>26</w:t>
      </w:r>
      <w:r w:rsidR="006C4495" w:rsidRPr="003E2167">
        <w:rPr>
          <w:rFonts w:ascii="Book Antiqua" w:eastAsia="方正古隶简体" w:hAnsi="Book Antiqua" w:cs="宋体"/>
          <w:lang w:eastAsia="zh-CN"/>
        </w:rPr>
        <w:t xml:space="preserve"> </w:t>
      </w:r>
      <w:proofErr w:type="spellStart"/>
      <w:r w:rsidRPr="003E2167">
        <w:rPr>
          <w:rFonts w:ascii="Book Antiqua" w:hAnsi="Book Antiqua"/>
          <w:b/>
          <w:bCs/>
          <w:color w:val="000000"/>
        </w:rPr>
        <w:t>Perlemuter</w:t>
      </w:r>
      <w:proofErr w:type="spellEnd"/>
      <w:r w:rsidRPr="003E2167">
        <w:rPr>
          <w:rFonts w:ascii="Book Antiqua" w:hAnsi="Book Antiqua"/>
          <w:b/>
          <w:bCs/>
          <w:color w:val="000000"/>
        </w:rPr>
        <w:t xml:space="preserve"> G</w:t>
      </w:r>
      <w:r w:rsidRPr="003E2167">
        <w:rPr>
          <w:rFonts w:ascii="Book Antiqua" w:hAnsi="Book Antiqua"/>
          <w:color w:val="000000"/>
        </w:rPr>
        <w:t xml:space="preserve">, </w:t>
      </w:r>
      <w:proofErr w:type="spellStart"/>
      <w:r w:rsidRPr="003E2167">
        <w:rPr>
          <w:rFonts w:ascii="Book Antiqua" w:hAnsi="Book Antiqua"/>
          <w:color w:val="000000"/>
        </w:rPr>
        <w:t>Lettéron</w:t>
      </w:r>
      <w:proofErr w:type="spellEnd"/>
      <w:r w:rsidRPr="003E2167">
        <w:rPr>
          <w:rFonts w:ascii="Book Antiqua" w:hAnsi="Book Antiqua"/>
          <w:color w:val="000000"/>
        </w:rPr>
        <w:t xml:space="preserve"> P, Carnot F, Zavala F, </w:t>
      </w:r>
      <w:proofErr w:type="spellStart"/>
      <w:r w:rsidRPr="003E2167">
        <w:rPr>
          <w:rFonts w:ascii="Book Antiqua" w:hAnsi="Book Antiqua"/>
          <w:color w:val="000000"/>
        </w:rPr>
        <w:t>Pessayre</w:t>
      </w:r>
      <w:proofErr w:type="spellEnd"/>
      <w:r w:rsidRPr="003E2167">
        <w:rPr>
          <w:rFonts w:ascii="Book Antiqua" w:hAnsi="Book Antiqua"/>
          <w:color w:val="000000"/>
        </w:rPr>
        <w:t xml:space="preserve"> D, </w:t>
      </w:r>
      <w:proofErr w:type="spellStart"/>
      <w:r w:rsidRPr="003E2167">
        <w:rPr>
          <w:rFonts w:ascii="Book Antiqua" w:hAnsi="Book Antiqua"/>
          <w:color w:val="000000"/>
        </w:rPr>
        <w:t>Nalpas</w:t>
      </w:r>
      <w:proofErr w:type="spellEnd"/>
      <w:r w:rsidRPr="003E2167">
        <w:rPr>
          <w:rFonts w:ascii="Book Antiqua" w:hAnsi="Book Antiqua"/>
          <w:color w:val="000000"/>
        </w:rPr>
        <w:t xml:space="preserve"> B, </w:t>
      </w:r>
      <w:proofErr w:type="spellStart"/>
      <w:r w:rsidRPr="003E2167">
        <w:rPr>
          <w:rFonts w:ascii="Book Antiqua" w:hAnsi="Book Antiqua"/>
          <w:color w:val="000000"/>
        </w:rPr>
        <w:t>Bréchot</w:t>
      </w:r>
      <w:proofErr w:type="spellEnd"/>
      <w:r w:rsidRPr="003E2167">
        <w:rPr>
          <w:rFonts w:ascii="Book Antiqua" w:hAnsi="Book Antiqua"/>
          <w:color w:val="000000"/>
        </w:rPr>
        <w:t xml:space="preserve"> C. Alcohol and hepatitis C virus core protein additively increase lipid peroxidation and synergistically trigger hepatic cytokine expression in a transgenic mouse model.</w:t>
      </w:r>
      <w:r w:rsidRPr="003E2167">
        <w:rPr>
          <w:rStyle w:val="apple-converted-space"/>
          <w:rFonts w:ascii="Book Antiqua" w:hAnsi="Book Antiqua"/>
          <w:color w:val="000000"/>
        </w:rPr>
        <w:t> </w:t>
      </w:r>
      <w:r w:rsidRPr="003E2167">
        <w:rPr>
          <w:rFonts w:ascii="Book Antiqua" w:hAnsi="Book Antiqua"/>
          <w:i/>
          <w:iCs/>
          <w:color w:val="000000"/>
        </w:rPr>
        <w:t xml:space="preserve">J </w:t>
      </w:r>
      <w:proofErr w:type="spellStart"/>
      <w:r w:rsidRPr="003E2167">
        <w:rPr>
          <w:rFonts w:ascii="Book Antiqua" w:hAnsi="Book Antiqua"/>
          <w:i/>
          <w:iCs/>
          <w:color w:val="000000"/>
        </w:rPr>
        <w:t>Hepatol</w:t>
      </w:r>
      <w:proofErr w:type="spellEnd"/>
      <w:r w:rsidRPr="003E2167">
        <w:rPr>
          <w:rStyle w:val="apple-converted-space"/>
          <w:rFonts w:ascii="Book Antiqua" w:hAnsi="Book Antiqua"/>
          <w:color w:val="000000"/>
        </w:rPr>
        <w:t> </w:t>
      </w:r>
      <w:r w:rsidRPr="003E2167">
        <w:rPr>
          <w:rFonts w:ascii="Book Antiqua" w:hAnsi="Book Antiqua"/>
          <w:color w:val="000000"/>
        </w:rPr>
        <w:t>2003;</w:t>
      </w:r>
      <w:r w:rsidRPr="003E2167">
        <w:rPr>
          <w:rStyle w:val="apple-converted-space"/>
          <w:rFonts w:ascii="Book Antiqua" w:hAnsi="Book Antiqua"/>
          <w:color w:val="000000"/>
        </w:rPr>
        <w:t> </w:t>
      </w:r>
      <w:r w:rsidRPr="003E2167">
        <w:rPr>
          <w:rFonts w:ascii="Book Antiqua" w:hAnsi="Book Antiqua"/>
          <w:b/>
          <w:bCs/>
          <w:color w:val="000000"/>
        </w:rPr>
        <w:t>39</w:t>
      </w:r>
      <w:r w:rsidRPr="003E2167">
        <w:rPr>
          <w:rFonts w:ascii="Book Antiqua" w:hAnsi="Book Antiqua"/>
          <w:color w:val="000000"/>
        </w:rPr>
        <w:t>: 1020-1027 [PMID: 14642621]</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27 </w:t>
      </w:r>
      <w:proofErr w:type="spellStart"/>
      <w:r w:rsidRPr="003E2167">
        <w:rPr>
          <w:rFonts w:ascii="Book Antiqua" w:eastAsia="方正古隶简体" w:hAnsi="Book Antiqua" w:cs="宋体"/>
          <w:b/>
          <w:bCs/>
          <w:lang w:eastAsia="zh-CN"/>
        </w:rPr>
        <w:t>Perlemuter</w:t>
      </w:r>
      <w:proofErr w:type="spellEnd"/>
      <w:r w:rsidRPr="003E2167">
        <w:rPr>
          <w:rFonts w:ascii="Book Antiqua" w:eastAsia="方正古隶简体" w:hAnsi="Book Antiqua" w:cs="宋体"/>
          <w:b/>
          <w:bCs/>
          <w:lang w:eastAsia="zh-CN"/>
        </w:rPr>
        <w:t xml:space="preserve"> G</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Lettéron</w:t>
      </w:r>
      <w:proofErr w:type="spellEnd"/>
      <w:r w:rsidRPr="003E2167">
        <w:rPr>
          <w:rFonts w:ascii="Book Antiqua" w:eastAsia="方正古隶简体" w:hAnsi="Book Antiqua" w:cs="宋体"/>
          <w:lang w:eastAsia="zh-CN"/>
        </w:rPr>
        <w:t xml:space="preserve"> P, Carnot F, Zavala F, </w:t>
      </w:r>
      <w:proofErr w:type="spellStart"/>
      <w:r w:rsidRPr="003E2167">
        <w:rPr>
          <w:rFonts w:ascii="Book Antiqua" w:eastAsia="方正古隶简体" w:hAnsi="Book Antiqua" w:cs="宋体"/>
          <w:lang w:eastAsia="zh-CN"/>
        </w:rPr>
        <w:t>Pessayre</w:t>
      </w:r>
      <w:proofErr w:type="spellEnd"/>
      <w:r w:rsidRPr="003E2167">
        <w:rPr>
          <w:rFonts w:ascii="Book Antiqua" w:eastAsia="方正古隶简体" w:hAnsi="Book Antiqua" w:cs="宋体"/>
          <w:lang w:eastAsia="zh-CN"/>
        </w:rPr>
        <w:t xml:space="preserve"> D, </w:t>
      </w:r>
      <w:proofErr w:type="spellStart"/>
      <w:r w:rsidRPr="003E2167">
        <w:rPr>
          <w:rFonts w:ascii="Book Antiqua" w:eastAsia="方正古隶简体" w:hAnsi="Book Antiqua" w:cs="宋体"/>
          <w:lang w:eastAsia="zh-CN"/>
        </w:rPr>
        <w:t>Nalpas</w:t>
      </w:r>
      <w:proofErr w:type="spellEnd"/>
      <w:r w:rsidRPr="003E2167">
        <w:rPr>
          <w:rFonts w:ascii="Book Antiqua" w:eastAsia="方正古隶简体" w:hAnsi="Book Antiqua" w:cs="宋体"/>
          <w:lang w:eastAsia="zh-CN"/>
        </w:rPr>
        <w:t xml:space="preserve"> B, </w:t>
      </w:r>
      <w:proofErr w:type="spellStart"/>
      <w:r w:rsidRPr="003E2167">
        <w:rPr>
          <w:rFonts w:ascii="Book Antiqua" w:eastAsia="方正古隶简体" w:hAnsi="Book Antiqua" w:cs="宋体"/>
          <w:lang w:eastAsia="zh-CN"/>
        </w:rPr>
        <w:t>Bréchot</w:t>
      </w:r>
      <w:proofErr w:type="spellEnd"/>
      <w:r w:rsidRPr="003E2167">
        <w:rPr>
          <w:rFonts w:ascii="Book Antiqua" w:eastAsia="方正古隶简体" w:hAnsi="Book Antiqua" w:cs="宋体"/>
          <w:lang w:eastAsia="zh-CN"/>
        </w:rPr>
        <w:t xml:space="preserve"> C. Alcohol and hepatitis C virus core protein additively increase lipid peroxidation and synergistically trigger hepatic cytokine expression in a transgenic mouse model. </w:t>
      </w:r>
      <w:r w:rsidRPr="003E2167">
        <w:rPr>
          <w:rFonts w:ascii="Book Antiqua" w:eastAsia="方正古隶简体" w:hAnsi="Book Antiqua" w:cs="宋体"/>
          <w:i/>
          <w:iCs/>
          <w:lang w:eastAsia="zh-CN"/>
        </w:rPr>
        <w:t xml:space="preserve">J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2003; </w:t>
      </w:r>
      <w:r w:rsidRPr="003E2167">
        <w:rPr>
          <w:rFonts w:ascii="Book Antiqua" w:eastAsia="方正古隶简体" w:hAnsi="Book Antiqua" w:cs="宋体"/>
          <w:b/>
          <w:bCs/>
          <w:lang w:eastAsia="zh-CN"/>
        </w:rPr>
        <w:t>39</w:t>
      </w:r>
      <w:r w:rsidRPr="003E2167">
        <w:rPr>
          <w:rFonts w:ascii="Book Antiqua" w:eastAsia="方正古隶简体" w:hAnsi="Book Antiqua" w:cs="宋体"/>
          <w:lang w:eastAsia="zh-CN"/>
        </w:rPr>
        <w:t>: 1020-1027 [PMID: 14642621 DOI: 10.1016/S0168-8278(03)00414-8]</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28 </w:t>
      </w:r>
      <w:proofErr w:type="spellStart"/>
      <w:r w:rsidRPr="003E2167">
        <w:rPr>
          <w:rFonts w:ascii="Book Antiqua" w:eastAsia="方正古隶简体" w:hAnsi="Book Antiqua" w:cs="宋体"/>
          <w:b/>
          <w:bCs/>
          <w:lang w:eastAsia="zh-CN"/>
        </w:rPr>
        <w:t>Tikhanovich</w:t>
      </w:r>
      <w:proofErr w:type="spellEnd"/>
      <w:r w:rsidRPr="003E2167">
        <w:rPr>
          <w:rFonts w:ascii="Book Antiqua" w:eastAsia="方正古隶简体" w:hAnsi="Book Antiqua" w:cs="宋体"/>
          <w:b/>
          <w:bCs/>
          <w:lang w:eastAsia="zh-CN"/>
        </w:rPr>
        <w:t xml:space="preserve"> I</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Kuravi</w:t>
      </w:r>
      <w:proofErr w:type="spellEnd"/>
      <w:r w:rsidRPr="003E2167">
        <w:rPr>
          <w:rFonts w:ascii="Book Antiqua" w:eastAsia="方正古隶简体" w:hAnsi="Book Antiqua" w:cs="宋体"/>
          <w:lang w:eastAsia="zh-CN"/>
        </w:rPr>
        <w:t xml:space="preserve"> S, Campbell RV, </w:t>
      </w:r>
      <w:proofErr w:type="spellStart"/>
      <w:r w:rsidRPr="003E2167">
        <w:rPr>
          <w:rFonts w:ascii="Book Antiqua" w:eastAsia="方正古隶简体" w:hAnsi="Book Antiqua" w:cs="宋体"/>
          <w:lang w:eastAsia="zh-CN"/>
        </w:rPr>
        <w:t>Kharbanda</w:t>
      </w:r>
      <w:proofErr w:type="spellEnd"/>
      <w:r w:rsidRPr="003E2167">
        <w:rPr>
          <w:rFonts w:ascii="Book Antiqua" w:eastAsia="方正古隶简体" w:hAnsi="Book Antiqua" w:cs="宋体"/>
          <w:lang w:eastAsia="zh-CN"/>
        </w:rPr>
        <w:t xml:space="preserve"> KK, </w:t>
      </w:r>
      <w:proofErr w:type="spellStart"/>
      <w:r w:rsidRPr="003E2167">
        <w:rPr>
          <w:rFonts w:ascii="Book Antiqua" w:eastAsia="方正古隶简体" w:hAnsi="Book Antiqua" w:cs="宋体"/>
          <w:lang w:eastAsia="zh-CN"/>
        </w:rPr>
        <w:t>Artigues</w:t>
      </w:r>
      <w:proofErr w:type="spellEnd"/>
      <w:r w:rsidRPr="003E2167">
        <w:rPr>
          <w:rFonts w:ascii="Book Antiqua" w:eastAsia="方正古隶简体" w:hAnsi="Book Antiqua" w:cs="宋体"/>
          <w:lang w:eastAsia="zh-CN"/>
        </w:rPr>
        <w:t xml:space="preserve"> A, </w:t>
      </w:r>
      <w:proofErr w:type="spellStart"/>
      <w:r w:rsidRPr="003E2167">
        <w:rPr>
          <w:rFonts w:ascii="Book Antiqua" w:eastAsia="方正古隶简体" w:hAnsi="Book Antiqua" w:cs="宋体"/>
          <w:lang w:eastAsia="zh-CN"/>
        </w:rPr>
        <w:t>Villar</w:t>
      </w:r>
      <w:proofErr w:type="spellEnd"/>
      <w:r w:rsidRPr="003E2167">
        <w:rPr>
          <w:rFonts w:ascii="Book Antiqua" w:eastAsia="方正古隶简体" w:hAnsi="Book Antiqua" w:cs="宋体"/>
          <w:lang w:eastAsia="zh-CN"/>
        </w:rPr>
        <w:t xml:space="preserve"> MT, </w:t>
      </w:r>
      <w:proofErr w:type="spellStart"/>
      <w:r w:rsidRPr="003E2167">
        <w:rPr>
          <w:rFonts w:ascii="Book Antiqua" w:eastAsia="方正古隶简体" w:hAnsi="Book Antiqua" w:cs="宋体"/>
          <w:lang w:eastAsia="zh-CN"/>
        </w:rPr>
        <w:t>Weinman</w:t>
      </w:r>
      <w:proofErr w:type="spellEnd"/>
      <w:r w:rsidRPr="003E2167">
        <w:rPr>
          <w:rFonts w:ascii="Book Antiqua" w:eastAsia="方正古隶简体" w:hAnsi="Book Antiqua" w:cs="宋体"/>
          <w:lang w:eastAsia="zh-CN"/>
        </w:rPr>
        <w:t xml:space="preserve"> SA. </w:t>
      </w:r>
      <w:proofErr w:type="gramStart"/>
      <w:r w:rsidRPr="003E2167">
        <w:rPr>
          <w:rFonts w:ascii="Book Antiqua" w:eastAsia="方正古隶简体" w:hAnsi="Book Antiqua" w:cs="宋体"/>
          <w:lang w:eastAsia="zh-CN"/>
        </w:rPr>
        <w:t>Regulation of FOXO3 by phosphorylation and methylation in hepatitis C virus infection and alcohol exposure.</w:t>
      </w:r>
      <w:proofErr w:type="gramEnd"/>
      <w:r w:rsidRPr="003E2167">
        <w:rPr>
          <w:rFonts w:ascii="Book Antiqua" w:eastAsia="方正古隶简体" w:hAnsi="Book Antiqua" w:cs="宋体"/>
          <w:lang w:eastAsia="zh-CN"/>
        </w:rPr>
        <w:t> </w:t>
      </w:r>
      <w:proofErr w:type="spellStart"/>
      <w:r w:rsidRPr="003E2167">
        <w:rPr>
          <w:rFonts w:ascii="Book Antiqua" w:eastAsia="方正古隶简体" w:hAnsi="Book Antiqua" w:cs="宋体"/>
          <w:i/>
          <w:iCs/>
          <w:lang w:eastAsia="zh-CN"/>
        </w:rPr>
        <w:t>Hepatology</w:t>
      </w:r>
      <w:proofErr w:type="spellEnd"/>
      <w:r w:rsidRPr="003E2167">
        <w:rPr>
          <w:rFonts w:ascii="Book Antiqua" w:eastAsia="方正古隶简体" w:hAnsi="Book Antiqua" w:cs="宋体"/>
          <w:lang w:eastAsia="zh-CN"/>
        </w:rPr>
        <w:t> 2014; </w:t>
      </w:r>
      <w:r w:rsidRPr="003E2167">
        <w:rPr>
          <w:rFonts w:ascii="Book Antiqua" w:eastAsia="方正古隶简体" w:hAnsi="Book Antiqua" w:cs="宋体"/>
          <w:b/>
          <w:bCs/>
          <w:lang w:eastAsia="zh-CN"/>
        </w:rPr>
        <w:t>59</w:t>
      </w:r>
      <w:r w:rsidRPr="003E2167">
        <w:rPr>
          <w:rFonts w:ascii="Book Antiqua" w:eastAsia="方正古隶简体" w:hAnsi="Book Antiqua" w:cs="宋体"/>
          <w:lang w:eastAsia="zh-CN"/>
        </w:rPr>
        <w:t>: 58-70 [PMID: 23857333 DOI: 10.1002/hep.26618]</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29 </w:t>
      </w:r>
      <w:proofErr w:type="spellStart"/>
      <w:r w:rsidRPr="003E2167">
        <w:rPr>
          <w:rFonts w:ascii="Book Antiqua" w:eastAsia="方正古隶简体" w:hAnsi="Book Antiqua" w:cs="宋体"/>
          <w:b/>
          <w:bCs/>
          <w:lang w:eastAsia="zh-CN"/>
        </w:rPr>
        <w:t>Tumurbaatar</w:t>
      </w:r>
      <w:proofErr w:type="spellEnd"/>
      <w:r w:rsidRPr="003E2167">
        <w:rPr>
          <w:rFonts w:ascii="Book Antiqua" w:eastAsia="方正古隶简体" w:hAnsi="Book Antiqua" w:cs="宋体"/>
          <w:b/>
          <w:bCs/>
          <w:lang w:eastAsia="zh-CN"/>
        </w:rPr>
        <w:t xml:space="preserve"> B</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Tikhanovich</w:t>
      </w:r>
      <w:proofErr w:type="spellEnd"/>
      <w:r w:rsidRPr="003E2167">
        <w:rPr>
          <w:rFonts w:ascii="Book Antiqua" w:eastAsia="方正古隶简体" w:hAnsi="Book Antiqua" w:cs="宋体"/>
          <w:lang w:eastAsia="zh-CN"/>
        </w:rPr>
        <w:t xml:space="preserve"> I, Li Z, Ren J, Ralston R, </w:t>
      </w:r>
      <w:proofErr w:type="spellStart"/>
      <w:r w:rsidRPr="003E2167">
        <w:rPr>
          <w:rFonts w:ascii="Book Antiqua" w:eastAsia="方正古隶简体" w:hAnsi="Book Antiqua" w:cs="宋体"/>
          <w:lang w:eastAsia="zh-CN"/>
        </w:rPr>
        <w:t>Kuravi</w:t>
      </w:r>
      <w:proofErr w:type="spellEnd"/>
      <w:r w:rsidRPr="003E2167">
        <w:rPr>
          <w:rFonts w:ascii="Book Antiqua" w:eastAsia="方正古隶简体" w:hAnsi="Book Antiqua" w:cs="宋体"/>
          <w:lang w:eastAsia="zh-CN"/>
        </w:rPr>
        <w:t xml:space="preserve"> S, Campbell R, </w:t>
      </w:r>
      <w:proofErr w:type="spellStart"/>
      <w:r w:rsidRPr="003E2167">
        <w:rPr>
          <w:rFonts w:ascii="Book Antiqua" w:eastAsia="方正古隶简体" w:hAnsi="Book Antiqua" w:cs="宋体"/>
          <w:lang w:eastAsia="zh-CN"/>
        </w:rPr>
        <w:t>Chaturvedi</w:t>
      </w:r>
      <w:proofErr w:type="spellEnd"/>
      <w:r w:rsidRPr="003E2167">
        <w:rPr>
          <w:rFonts w:ascii="Book Antiqua" w:eastAsia="方正古隶简体" w:hAnsi="Book Antiqua" w:cs="宋体"/>
          <w:lang w:eastAsia="zh-CN"/>
        </w:rPr>
        <w:t xml:space="preserve"> G, Huang TT, Zhao J, </w:t>
      </w:r>
      <w:proofErr w:type="spellStart"/>
      <w:r w:rsidRPr="003E2167">
        <w:rPr>
          <w:rFonts w:ascii="Book Antiqua" w:eastAsia="方正古隶简体" w:hAnsi="Book Antiqua" w:cs="宋体"/>
          <w:lang w:eastAsia="zh-CN"/>
        </w:rPr>
        <w:t>Hao</w:t>
      </w:r>
      <w:proofErr w:type="spellEnd"/>
      <w:r w:rsidRPr="003E2167">
        <w:rPr>
          <w:rFonts w:ascii="Book Antiqua" w:eastAsia="方正古隶简体" w:hAnsi="Book Antiqua" w:cs="宋体"/>
          <w:lang w:eastAsia="zh-CN"/>
        </w:rPr>
        <w:t xml:space="preserve"> J, O'Neil M, </w:t>
      </w:r>
      <w:proofErr w:type="spellStart"/>
      <w:r w:rsidRPr="003E2167">
        <w:rPr>
          <w:rFonts w:ascii="Book Antiqua" w:eastAsia="方正古隶简体" w:hAnsi="Book Antiqua" w:cs="宋体"/>
          <w:lang w:eastAsia="zh-CN"/>
        </w:rPr>
        <w:t>Weinman</w:t>
      </w:r>
      <w:proofErr w:type="spellEnd"/>
      <w:r w:rsidRPr="003E2167">
        <w:rPr>
          <w:rFonts w:ascii="Book Antiqua" w:eastAsia="方正古隶简体" w:hAnsi="Book Antiqua" w:cs="宋体"/>
          <w:lang w:eastAsia="zh-CN"/>
        </w:rPr>
        <w:t xml:space="preserve"> SA. Hepatitis C and alcohol exacerbate liver injury by suppression of FOXO3. </w:t>
      </w:r>
      <w:r w:rsidRPr="003E2167">
        <w:rPr>
          <w:rFonts w:ascii="Book Antiqua" w:eastAsia="方正古隶简体" w:hAnsi="Book Antiqua" w:cs="宋体"/>
          <w:i/>
          <w:iCs/>
          <w:lang w:eastAsia="zh-CN"/>
        </w:rPr>
        <w:t xml:space="preserve">Am J </w:t>
      </w:r>
      <w:proofErr w:type="spellStart"/>
      <w:r w:rsidRPr="003E2167">
        <w:rPr>
          <w:rFonts w:ascii="Book Antiqua" w:eastAsia="方正古隶简体" w:hAnsi="Book Antiqua" w:cs="宋体"/>
          <w:i/>
          <w:iCs/>
          <w:lang w:eastAsia="zh-CN"/>
        </w:rPr>
        <w:t>Pathol</w:t>
      </w:r>
      <w:proofErr w:type="spellEnd"/>
      <w:r w:rsidRPr="003E2167">
        <w:rPr>
          <w:rFonts w:ascii="Book Antiqua" w:eastAsia="方正古隶简体" w:hAnsi="Book Antiqua" w:cs="宋体"/>
          <w:lang w:eastAsia="zh-CN"/>
        </w:rPr>
        <w:t> 2013; </w:t>
      </w:r>
      <w:r w:rsidRPr="003E2167">
        <w:rPr>
          <w:rFonts w:ascii="Book Antiqua" w:eastAsia="方正古隶简体" w:hAnsi="Book Antiqua" w:cs="宋体"/>
          <w:b/>
          <w:bCs/>
          <w:lang w:eastAsia="zh-CN"/>
        </w:rPr>
        <w:t>183</w:t>
      </w:r>
      <w:r w:rsidRPr="003E2167">
        <w:rPr>
          <w:rFonts w:ascii="Book Antiqua" w:eastAsia="方正古隶简体" w:hAnsi="Book Antiqua" w:cs="宋体"/>
          <w:lang w:eastAsia="zh-CN"/>
        </w:rPr>
        <w:t>: 1803-1814 [PMID: 24225087 DOI: 10.1016/j.ajpath.2013.08.013]</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30 </w:t>
      </w:r>
      <w:proofErr w:type="spellStart"/>
      <w:r w:rsidRPr="003E2167">
        <w:rPr>
          <w:rFonts w:ascii="Book Antiqua" w:eastAsia="方正古隶简体" w:hAnsi="Book Antiqua" w:cs="宋体"/>
          <w:b/>
          <w:bCs/>
          <w:lang w:eastAsia="zh-CN"/>
        </w:rPr>
        <w:t>Foka</w:t>
      </w:r>
      <w:proofErr w:type="spellEnd"/>
      <w:r w:rsidRPr="003E2167">
        <w:rPr>
          <w:rFonts w:ascii="Book Antiqua" w:eastAsia="方正古隶简体" w:hAnsi="Book Antiqua" w:cs="宋体"/>
          <w:b/>
          <w:bCs/>
          <w:lang w:eastAsia="zh-CN"/>
        </w:rPr>
        <w:t xml:space="preserve"> P</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Karamichali</w:t>
      </w:r>
      <w:proofErr w:type="spellEnd"/>
      <w:r w:rsidRPr="003E2167">
        <w:rPr>
          <w:rFonts w:ascii="Book Antiqua" w:eastAsia="方正古隶简体" w:hAnsi="Book Antiqua" w:cs="宋体"/>
          <w:lang w:eastAsia="zh-CN"/>
        </w:rPr>
        <w:t xml:space="preserve"> E, </w:t>
      </w:r>
      <w:proofErr w:type="spellStart"/>
      <w:r w:rsidRPr="003E2167">
        <w:rPr>
          <w:rFonts w:ascii="Book Antiqua" w:eastAsia="方正古隶简体" w:hAnsi="Book Antiqua" w:cs="宋体"/>
          <w:lang w:eastAsia="zh-CN"/>
        </w:rPr>
        <w:t>Dalagiorgou</w:t>
      </w:r>
      <w:proofErr w:type="spellEnd"/>
      <w:r w:rsidRPr="003E2167">
        <w:rPr>
          <w:rFonts w:ascii="Book Antiqua" w:eastAsia="方正古隶简体" w:hAnsi="Book Antiqua" w:cs="宋体"/>
          <w:lang w:eastAsia="zh-CN"/>
        </w:rPr>
        <w:t xml:space="preserve"> G, </w:t>
      </w:r>
      <w:proofErr w:type="spellStart"/>
      <w:r w:rsidRPr="003E2167">
        <w:rPr>
          <w:rFonts w:ascii="Book Antiqua" w:eastAsia="方正古隶简体" w:hAnsi="Book Antiqua" w:cs="宋体"/>
          <w:lang w:eastAsia="zh-CN"/>
        </w:rPr>
        <w:t>Serti</w:t>
      </w:r>
      <w:proofErr w:type="spellEnd"/>
      <w:r w:rsidRPr="003E2167">
        <w:rPr>
          <w:rFonts w:ascii="Book Antiqua" w:eastAsia="方正古隶简体" w:hAnsi="Book Antiqua" w:cs="宋体"/>
          <w:lang w:eastAsia="zh-CN"/>
        </w:rPr>
        <w:t xml:space="preserve"> E, </w:t>
      </w:r>
      <w:proofErr w:type="spellStart"/>
      <w:r w:rsidRPr="003E2167">
        <w:rPr>
          <w:rFonts w:ascii="Book Antiqua" w:eastAsia="方正古隶简体" w:hAnsi="Book Antiqua" w:cs="宋体"/>
          <w:lang w:eastAsia="zh-CN"/>
        </w:rPr>
        <w:t>Doumba</w:t>
      </w:r>
      <w:proofErr w:type="spellEnd"/>
      <w:r w:rsidRPr="003E2167">
        <w:rPr>
          <w:rFonts w:ascii="Book Antiqua" w:eastAsia="方正古隶简体" w:hAnsi="Book Antiqua" w:cs="宋体"/>
          <w:lang w:eastAsia="zh-CN"/>
        </w:rPr>
        <w:t xml:space="preserve"> PP, </w:t>
      </w:r>
      <w:proofErr w:type="spellStart"/>
      <w:r w:rsidRPr="003E2167">
        <w:rPr>
          <w:rFonts w:ascii="Book Antiqua" w:eastAsia="方正古隶简体" w:hAnsi="Book Antiqua" w:cs="宋体"/>
          <w:lang w:eastAsia="zh-CN"/>
        </w:rPr>
        <w:t>Pissas</w:t>
      </w:r>
      <w:proofErr w:type="spellEnd"/>
      <w:r w:rsidRPr="003E2167">
        <w:rPr>
          <w:rFonts w:ascii="Book Antiqua" w:eastAsia="方正古隶简体" w:hAnsi="Book Antiqua" w:cs="宋体"/>
          <w:lang w:eastAsia="zh-CN"/>
        </w:rPr>
        <w:t xml:space="preserve"> G, </w:t>
      </w:r>
      <w:proofErr w:type="spellStart"/>
      <w:r w:rsidRPr="003E2167">
        <w:rPr>
          <w:rFonts w:ascii="Book Antiqua" w:eastAsia="方正古隶简体" w:hAnsi="Book Antiqua" w:cs="宋体"/>
          <w:lang w:eastAsia="zh-CN"/>
        </w:rPr>
        <w:t>Kakkanas</w:t>
      </w:r>
      <w:proofErr w:type="spellEnd"/>
      <w:r w:rsidRPr="003E2167">
        <w:rPr>
          <w:rFonts w:ascii="Book Antiqua" w:eastAsia="方正古隶简体" w:hAnsi="Book Antiqua" w:cs="宋体"/>
          <w:lang w:eastAsia="zh-CN"/>
        </w:rPr>
        <w:t xml:space="preserve"> A, </w:t>
      </w:r>
      <w:proofErr w:type="spellStart"/>
      <w:r w:rsidRPr="003E2167">
        <w:rPr>
          <w:rFonts w:ascii="Book Antiqua" w:eastAsia="方正古隶简体" w:hAnsi="Book Antiqua" w:cs="宋体"/>
          <w:lang w:eastAsia="zh-CN"/>
        </w:rPr>
        <w:t>Kazazi</w:t>
      </w:r>
      <w:proofErr w:type="spellEnd"/>
      <w:r w:rsidRPr="003E2167">
        <w:rPr>
          <w:rFonts w:ascii="Book Antiqua" w:eastAsia="方正古隶简体" w:hAnsi="Book Antiqua" w:cs="宋体"/>
          <w:lang w:eastAsia="zh-CN"/>
        </w:rPr>
        <w:t xml:space="preserve"> D, </w:t>
      </w:r>
      <w:proofErr w:type="spellStart"/>
      <w:r w:rsidRPr="003E2167">
        <w:rPr>
          <w:rFonts w:ascii="Book Antiqua" w:eastAsia="方正古隶简体" w:hAnsi="Book Antiqua" w:cs="宋体"/>
          <w:lang w:eastAsia="zh-CN"/>
        </w:rPr>
        <w:t>Kochlios</w:t>
      </w:r>
      <w:proofErr w:type="spellEnd"/>
      <w:r w:rsidRPr="003E2167">
        <w:rPr>
          <w:rFonts w:ascii="Book Antiqua" w:eastAsia="方正古隶简体" w:hAnsi="Book Antiqua" w:cs="宋体"/>
          <w:lang w:eastAsia="zh-CN"/>
        </w:rPr>
        <w:t xml:space="preserve"> E, </w:t>
      </w:r>
      <w:proofErr w:type="spellStart"/>
      <w:r w:rsidRPr="003E2167">
        <w:rPr>
          <w:rFonts w:ascii="Book Antiqua" w:eastAsia="方正古隶简体" w:hAnsi="Book Antiqua" w:cs="宋体"/>
          <w:lang w:eastAsia="zh-CN"/>
        </w:rPr>
        <w:t>Gaitanou</w:t>
      </w:r>
      <w:proofErr w:type="spellEnd"/>
      <w:r w:rsidRPr="003E2167">
        <w:rPr>
          <w:rFonts w:ascii="Book Antiqua" w:eastAsia="方正古隶简体" w:hAnsi="Book Antiqua" w:cs="宋体"/>
          <w:lang w:eastAsia="zh-CN"/>
        </w:rPr>
        <w:t xml:space="preserve"> M, </w:t>
      </w:r>
      <w:proofErr w:type="spellStart"/>
      <w:r w:rsidRPr="003E2167">
        <w:rPr>
          <w:rFonts w:ascii="Book Antiqua" w:eastAsia="方正古隶简体" w:hAnsi="Book Antiqua" w:cs="宋体"/>
          <w:lang w:eastAsia="zh-CN"/>
        </w:rPr>
        <w:t>Koskinas</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Georgopoulou</w:t>
      </w:r>
      <w:proofErr w:type="spellEnd"/>
      <w:r w:rsidRPr="003E2167">
        <w:rPr>
          <w:rFonts w:ascii="Book Antiqua" w:eastAsia="方正古隶简体" w:hAnsi="Book Antiqua" w:cs="宋体"/>
          <w:lang w:eastAsia="zh-CN"/>
        </w:rPr>
        <w:t xml:space="preserve"> U, </w:t>
      </w:r>
      <w:proofErr w:type="spellStart"/>
      <w:r w:rsidRPr="003E2167">
        <w:rPr>
          <w:rFonts w:ascii="Book Antiqua" w:eastAsia="方正古隶简体" w:hAnsi="Book Antiqua" w:cs="宋体"/>
          <w:lang w:eastAsia="zh-CN"/>
        </w:rPr>
        <w:t>Mavromara</w:t>
      </w:r>
      <w:proofErr w:type="spellEnd"/>
      <w:r w:rsidRPr="003E2167">
        <w:rPr>
          <w:rFonts w:ascii="Book Antiqua" w:eastAsia="方正古隶简体" w:hAnsi="Book Antiqua" w:cs="宋体"/>
          <w:lang w:eastAsia="zh-CN"/>
        </w:rPr>
        <w:t xml:space="preserve"> P. Hepatitis C virus modulates lipid regulatory factor </w:t>
      </w:r>
      <w:proofErr w:type="spellStart"/>
      <w:r w:rsidRPr="003E2167">
        <w:rPr>
          <w:rFonts w:ascii="Book Antiqua" w:eastAsia="方正古隶简体" w:hAnsi="Book Antiqua" w:cs="宋体"/>
          <w:lang w:eastAsia="zh-CN"/>
        </w:rPr>
        <w:t>Angiopoietin</w:t>
      </w:r>
      <w:proofErr w:type="spellEnd"/>
      <w:r w:rsidRPr="003E2167">
        <w:rPr>
          <w:rFonts w:ascii="Book Antiqua" w:eastAsia="方正古隶简体" w:hAnsi="Book Antiqua" w:cs="宋体"/>
          <w:lang w:eastAsia="zh-CN"/>
        </w:rPr>
        <w:t>-like 3 gene expression by repressing HNF-1α activity. </w:t>
      </w:r>
      <w:r w:rsidRPr="003E2167">
        <w:rPr>
          <w:rFonts w:ascii="Book Antiqua" w:eastAsia="方正古隶简体" w:hAnsi="Book Antiqua" w:cs="宋体"/>
          <w:i/>
          <w:iCs/>
          <w:lang w:eastAsia="zh-CN"/>
        </w:rPr>
        <w:t xml:space="preserve">J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2014; </w:t>
      </w:r>
      <w:r w:rsidRPr="003E2167">
        <w:rPr>
          <w:rFonts w:ascii="Book Antiqua" w:eastAsia="方正古隶简体" w:hAnsi="Book Antiqua" w:cs="宋体"/>
          <w:b/>
          <w:bCs/>
          <w:lang w:eastAsia="zh-CN"/>
        </w:rPr>
        <w:t>60</w:t>
      </w:r>
      <w:r w:rsidRPr="003E2167">
        <w:rPr>
          <w:rFonts w:ascii="Book Antiqua" w:eastAsia="方正古隶简体" w:hAnsi="Book Antiqua" w:cs="宋体"/>
          <w:lang w:eastAsia="zh-CN"/>
        </w:rPr>
        <w:t>: 30-38 [PMID: 23978712 DOI: 10.1016/j.jhep.2013.08.016]</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31 </w:t>
      </w:r>
      <w:r w:rsidRPr="003E2167">
        <w:rPr>
          <w:rFonts w:ascii="Book Antiqua" w:eastAsia="方正古隶简体" w:hAnsi="Book Antiqua" w:cs="宋体"/>
          <w:b/>
          <w:bCs/>
          <w:lang w:eastAsia="zh-CN"/>
        </w:rPr>
        <w:t>McCullough AJ</w:t>
      </w:r>
      <w:r w:rsidRPr="003E2167">
        <w:rPr>
          <w:rFonts w:ascii="Book Antiqua" w:eastAsia="方正古隶简体" w:hAnsi="Book Antiqua" w:cs="宋体"/>
          <w:lang w:eastAsia="zh-CN"/>
        </w:rPr>
        <w:t>, O'Connor JF. Alcoholic liver disease: proposed recommendations for the American College of Gastroenterology. </w:t>
      </w:r>
      <w:r w:rsidRPr="003E2167">
        <w:rPr>
          <w:rFonts w:ascii="Book Antiqua" w:eastAsia="方正古隶简体" w:hAnsi="Book Antiqua" w:cs="宋体"/>
          <w:i/>
          <w:iCs/>
          <w:lang w:eastAsia="zh-CN"/>
        </w:rPr>
        <w:t xml:space="preserve">Am J </w:t>
      </w:r>
      <w:proofErr w:type="spellStart"/>
      <w:r w:rsidRPr="003E2167">
        <w:rPr>
          <w:rFonts w:ascii="Book Antiqua" w:eastAsia="方正古隶简体" w:hAnsi="Book Antiqua" w:cs="宋体"/>
          <w:i/>
          <w:iCs/>
          <w:lang w:eastAsia="zh-CN"/>
        </w:rPr>
        <w:t>Gastroenterol</w:t>
      </w:r>
      <w:proofErr w:type="spellEnd"/>
      <w:r w:rsidRPr="003E2167">
        <w:rPr>
          <w:rFonts w:ascii="Book Antiqua" w:eastAsia="方正古隶简体" w:hAnsi="Book Antiqua" w:cs="宋体"/>
          <w:lang w:eastAsia="zh-CN"/>
        </w:rPr>
        <w:t> 1998; </w:t>
      </w:r>
      <w:r w:rsidRPr="003E2167">
        <w:rPr>
          <w:rFonts w:ascii="Book Antiqua" w:eastAsia="方正古隶简体" w:hAnsi="Book Antiqua" w:cs="宋体"/>
          <w:b/>
          <w:bCs/>
          <w:lang w:eastAsia="zh-CN"/>
        </w:rPr>
        <w:t>93</w:t>
      </w:r>
      <w:r w:rsidRPr="003E2167">
        <w:rPr>
          <w:rFonts w:ascii="Book Antiqua" w:eastAsia="方正古隶简体" w:hAnsi="Book Antiqua" w:cs="宋体"/>
          <w:lang w:eastAsia="zh-CN"/>
        </w:rPr>
        <w:t>: 2022-2036 [PMID: 9820369 DOI: 10.1111/j.1572-0241.1998.00587.x]</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32 </w:t>
      </w:r>
      <w:proofErr w:type="spellStart"/>
      <w:r w:rsidRPr="003E2167">
        <w:rPr>
          <w:rFonts w:ascii="Book Antiqua" w:eastAsia="方正古隶简体" w:hAnsi="Book Antiqua" w:cs="宋体"/>
          <w:b/>
          <w:bCs/>
          <w:lang w:eastAsia="zh-CN"/>
        </w:rPr>
        <w:t>Mathurin</w:t>
      </w:r>
      <w:proofErr w:type="spellEnd"/>
      <w:r w:rsidRPr="003E2167">
        <w:rPr>
          <w:rFonts w:ascii="Book Antiqua" w:eastAsia="方正古隶简体" w:hAnsi="Book Antiqua" w:cs="宋体"/>
          <w:b/>
          <w:bCs/>
          <w:lang w:eastAsia="zh-CN"/>
        </w:rPr>
        <w:t xml:space="preserve"> P</w:t>
      </w:r>
      <w:r w:rsidRPr="003E2167">
        <w:rPr>
          <w:rFonts w:ascii="Book Antiqua" w:eastAsia="方正古隶简体" w:hAnsi="Book Antiqua" w:cs="宋体"/>
          <w:lang w:eastAsia="zh-CN"/>
        </w:rPr>
        <w:t xml:space="preserve">, Mendenhall CL, </w:t>
      </w:r>
      <w:proofErr w:type="spellStart"/>
      <w:r w:rsidRPr="003E2167">
        <w:rPr>
          <w:rFonts w:ascii="Book Antiqua" w:eastAsia="方正古隶简体" w:hAnsi="Book Antiqua" w:cs="宋体"/>
          <w:lang w:eastAsia="zh-CN"/>
        </w:rPr>
        <w:t>Carithers</w:t>
      </w:r>
      <w:proofErr w:type="spellEnd"/>
      <w:r w:rsidRPr="003E2167">
        <w:rPr>
          <w:rFonts w:ascii="Book Antiqua" w:eastAsia="方正古隶简体" w:hAnsi="Book Antiqua" w:cs="宋体"/>
          <w:lang w:eastAsia="zh-CN"/>
        </w:rPr>
        <w:t xml:space="preserve"> RL, </w:t>
      </w:r>
      <w:proofErr w:type="spellStart"/>
      <w:r w:rsidRPr="003E2167">
        <w:rPr>
          <w:rFonts w:ascii="Book Antiqua" w:eastAsia="方正古隶简体" w:hAnsi="Book Antiqua" w:cs="宋体"/>
          <w:lang w:eastAsia="zh-CN"/>
        </w:rPr>
        <w:t>Ramond</w:t>
      </w:r>
      <w:proofErr w:type="spellEnd"/>
      <w:r w:rsidRPr="003E2167">
        <w:rPr>
          <w:rFonts w:ascii="Book Antiqua" w:eastAsia="方正古隶简体" w:hAnsi="Book Antiqua" w:cs="宋体"/>
          <w:lang w:eastAsia="zh-CN"/>
        </w:rPr>
        <w:t xml:space="preserve"> MJ, </w:t>
      </w:r>
      <w:proofErr w:type="spellStart"/>
      <w:r w:rsidRPr="003E2167">
        <w:rPr>
          <w:rFonts w:ascii="Book Antiqua" w:eastAsia="方正古隶简体" w:hAnsi="Book Antiqua" w:cs="宋体"/>
          <w:lang w:eastAsia="zh-CN"/>
        </w:rPr>
        <w:t>Maddrey</w:t>
      </w:r>
      <w:proofErr w:type="spellEnd"/>
      <w:r w:rsidRPr="003E2167">
        <w:rPr>
          <w:rFonts w:ascii="Book Antiqua" w:eastAsia="方正古隶简体" w:hAnsi="Book Antiqua" w:cs="宋体"/>
          <w:lang w:eastAsia="zh-CN"/>
        </w:rPr>
        <w:t xml:space="preserve"> WC, </w:t>
      </w:r>
      <w:proofErr w:type="spellStart"/>
      <w:r w:rsidRPr="003E2167">
        <w:rPr>
          <w:rFonts w:ascii="Book Antiqua" w:eastAsia="方正古隶简体" w:hAnsi="Book Antiqua" w:cs="宋体"/>
          <w:lang w:eastAsia="zh-CN"/>
        </w:rPr>
        <w:t>Garstide</w:t>
      </w:r>
      <w:proofErr w:type="spellEnd"/>
      <w:r w:rsidRPr="003E2167">
        <w:rPr>
          <w:rFonts w:ascii="Book Antiqua" w:eastAsia="方正古隶简体" w:hAnsi="Book Antiqua" w:cs="宋体"/>
          <w:lang w:eastAsia="zh-CN"/>
        </w:rPr>
        <w:t xml:space="preserve"> P, </w:t>
      </w:r>
      <w:proofErr w:type="spellStart"/>
      <w:r w:rsidRPr="003E2167">
        <w:rPr>
          <w:rFonts w:ascii="Book Antiqua" w:eastAsia="方正古隶简体" w:hAnsi="Book Antiqua" w:cs="宋体"/>
          <w:lang w:eastAsia="zh-CN"/>
        </w:rPr>
        <w:t>Rueff</w:t>
      </w:r>
      <w:proofErr w:type="spellEnd"/>
      <w:r w:rsidRPr="003E2167">
        <w:rPr>
          <w:rFonts w:ascii="Book Antiqua" w:eastAsia="方正古隶简体" w:hAnsi="Book Antiqua" w:cs="宋体"/>
          <w:lang w:eastAsia="zh-CN"/>
        </w:rPr>
        <w:t xml:space="preserve"> B, </w:t>
      </w:r>
      <w:proofErr w:type="spellStart"/>
      <w:r w:rsidRPr="003E2167">
        <w:rPr>
          <w:rFonts w:ascii="Book Antiqua" w:eastAsia="方正古隶简体" w:hAnsi="Book Antiqua" w:cs="宋体"/>
          <w:lang w:eastAsia="zh-CN"/>
        </w:rPr>
        <w:t>Naveau</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Chaput</w:t>
      </w:r>
      <w:proofErr w:type="spellEnd"/>
      <w:r w:rsidRPr="003E2167">
        <w:rPr>
          <w:rFonts w:ascii="Book Antiqua" w:eastAsia="方正古隶简体" w:hAnsi="Book Antiqua" w:cs="宋体"/>
          <w:lang w:eastAsia="zh-CN"/>
        </w:rPr>
        <w:t xml:space="preserve"> JC, </w:t>
      </w:r>
      <w:proofErr w:type="spellStart"/>
      <w:r w:rsidRPr="003E2167">
        <w:rPr>
          <w:rFonts w:ascii="Book Antiqua" w:eastAsia="方正古隶简体" w:hAnsi="Book Antiqua" w:cs="宋体"/>
          <w:lang w:eastAsia="zh-CN"/>
        </w:rPr>
        <w:t>Poynard</w:t>
      </w:r>
      <w:proofErr w:type="spellEnd"/>
      <w:r w:rsidRPr="003E2167">
        <w:rPr>
          <w:rFonts w:ascii="Book Antiqua" w:eastAsia="方正古隶简体" w:hAnsi="Book Antiqua" w:cs="宋体"/>
          <w:lang w:eastAsia="zh-CN"/>
        </w:rPr>
        <w:t xml:space="preserve"> T. Corticosteroids improve short-term survival in patients with severe alcoholic hepatitis (AH): individual data analysis of the last three randomized placebo controlled double blind trials of corticosteroids in severe AH. </w:t>
      </w:r>
      <w:r w:rsidRPr="003E2167">
        <w:rPr>
          <w:rFonts w:ascii="Book Antiqua" w:eastAsia="方正古隶简体" w:hAnsi="Book Antiqua" w:cs="宋体"/>
          <w:i/>
          <w:iCs/>
          <w:lang w:eastAsia="zh-CN"/>
        </w:rPr>
        <w:t xml:space="preserve">J </w:t>
      </w:r>
      <w:proofErr w:type="spellStart"/>
      <w:r w:rsidRPr="003E2167">
        <w:rPr>
          <w:rFonts w:ascii="Book Antiqua" w:eastAsia="方正古隶简体" w:hAnsi="Book Antiqua" w:cs="宋体"/>
          <w:i/>
          <w:iCs/>
          <w:lang w:eastAsia="zh-CN"/>
        </w:rPr>
        <w:t>Hepatol</w:t>
      </w:r>
      <w:proofErr w:type="spellEnd"/>
      <w:r w:rsidRPr="003E2167">
        <w:rPr>
          <w:rFonts w:ascii="Book Antiqua" w:eastAsia="方正古隶简体" w:hAnsi="Book Antiqua" w:cs="宋体"/>
          <w:lang w:eastAsia="zh-CN"/>
        </w:rPr>
        <w:t> 2002; </w:t>
      </w:r>
      <w:r w:rsidRPr="003E2167">
        <w:rPr>
          <w:rFonts w:ascii="Book Antiqua" w:eastAsia="方正古隶简体" w:hAnsi="Book Antiqua" w:cs="宋体"/>
          <w:b/>
          <w:bCs/>
          <w:lang w:eastAsia="zh-CN"/>
        </w:rPr>
        <w:t>36</w:t>
      </w:r>
      <w:r w:rsidRPr="003E2167">
        <w:rPr>
          <w:rFonts w:ascii="Book Antiqua" w:eastAsia="方正古隶简体" w:hAnsi="Book Antiqua" w:cs="宋体"/>
          <w:lang w:eastAsia="zh-CN"/>
        </w:rPr>
        <w:t>: 480-487 [PMID: 11943418 DOI: 10.1016/S0168-8278(01)00289-6]</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lastRenderedPageBreak/>
        <w:t>33 </w:t>
      </w:r>
      <w:proofErr w:type="spellStart"/>
      <w:r w:rsidRPr="003E2167">
        <w:rPr>
          <w:rFonts w:ascii="Book Antiqua" w:eastAsia="方正古隶简体" w:hAnsi="Book Antiqua" w:cs="宋体"/>
          <w:b/>
          <w:bCs/>
          <w:lang w:eastAsia="zh-CN"/>
        </w:rPr>
        <w:t>Akriviadis</w:t>
      </w:r>
      <w:proofErr w:type="spellEnd"/>
      <w:r w:rsidRPr="003E2167">
        <w:rPr>
          <w:rFonts w:ascii="Book Antiqua" w:eastAsia="方正古隶简体" w:hAnsi="Book Antiqua" w:cs="宋体"/>
          <w:b/>
          <w:bCs/>
          <w:lang w:eastAsia="zh-CN"/>
        </w:rPr>
        <w:t xml:space="preserve"> E</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Botla</w:t>
      </w:r>
      <w:proofErr w:type="spellEnd"/>
      <w:r w:rsidRPr="003E2167">
        <w:rPr>
          <w:rFonts w:ascii="Book Antiqua" w:eastAsia="方正古隶简体" w:hAnsi="Book Antiqua" w:cs="宋体"/>
          <w:lang w:eastAsia="zh-CN"/>
        </w:rPr>
        <w:t xml:space="preserve"> R, Briggs W, Han S, Reynolds T, </w:t>
      </w:r>
      <w:proofErr w:type="spellStart"/>
      <w:r w:rsidRPr="003E2167">
        <w:rPr>
          <w:rFonts w:ascii="Book Antiqua" w:eastAsia="方正古隶简体" w:hAnsi="Book Antiqua" w:cs="宋体"/>
          <w:lang w:eastAsia="zh-CN"/>
        </w:rPr>
        <w:t>Shakil</w:t>
      </w:r>
      <w:proofErr w:type="spellEnd"/>
      <w:r w:rsidRPr="003E2167">
        <w:rPr>
          <w:rFonts w:ascii="Book Antiqua" w:eastAsia="方正古隶简体" w:hAnsi="Book Antiqua" w:cs="宋体"/>
          <w:lang w:eastAsia="zh-CN"/>
        </w:rPr>
        <w:t xml:space="preserve"> O. </w:t>
      </w:r>
      <w:proofErr w:type="spellStart"/>
      <w:r w:rsidRPr="003E2167">
        <w:rPr>
          <w:rFonts w:ascii="Book Antiqua" w:eastAsia="方正古隶简体" w:hAnsi="Book Antiqua" w:cs="宋体"/>
          <w:lang w:eastAsia="zh-CN"/>
        </w:rPr>
        <w:t>Pentoxifylline</w:t>
      </w:r>
      <w:proofErr w:type="spellEnd"/>
      <w:r w:rsidRPr="003E2167">
        <w:rPr>
          <w:rFonts w:ascii="Book Antiqua" w:eastAsia="方正古隶简体" w:hAnsi="Book Antiqua" w:cs="宋体"/>
          <w:lang w:eastAsia="zh-CN"/>
        </w:rPr>
        <w:t xml:space="preserve"> improves short-term survival in severe acute alcoholic hepatitis: a double-blind, placebo-controlled trial. </w:t>
      </w:r>
      <w:r w:rsidRPr="003E2167">
        <w:rPr>
          <w:rFonts w:ascii="Book Antiqua" w:eastAsia="方正古隶简体" w:hAnsi="Book Antiqua" w:cs="宋体"/>
          <w:i/>
          <w:iCs/>
          <w:lang w:eastAsia="zh-CN"/>
        </w:rPr>
        <w:t>Gastroenterology</w:t>
      </w:r>
      <w:r w:rsidRPr="003E2167">
        <w:rPr>
          <w:rFonts w:ascii="Book Antiqua" w:eastAsia="方正古隶简体" w:hAnsi="Book Antiqua" w:cs="宋体"/>
          <w:lang w:eastAsia="zh-CN"/>
        </w:rPr>
        <w:t> 2000; </w:t>
      </w:r>
      <w:r w:rsidRPr="003E2167">
        <w:rPr>
          <w:rFonts w:ascii="Book Antiqua" w:eastAsia="方正古隶简体" w:hAnsi="Book Antiqua" w:cs="宋体"/>
          <w:b/>
          <w:bCs/>
          <w:lang w:eastAsia="zh-CN"/>
        </w:rPr>
        <w:t>119</w:t>
      </w:r>
      <w:r w:rsidR="003E2167">
        <w:rPr>
          <w:rFonts w:ascii="Book Antiqua" w:eastAsia="方正古隶简体" w:hAnsi="Book Antiqua" w:cs="宋体"/>
          <w:lang w:eastAsia="zh-CN"/>
        </w:rPr>
        <w:t>: 1637-1648 [PMID: 11113085</w:t>
      </w:r>
      <w:r w:rsidRPr="003E2167">
        <w:rPr>
          <w:rFonts w:ascii="Book Antiqua" w:eastAsia="方正古隶简体" w:hAnsi="Book Antiqua" w:cs="宋体"/>
          <w:lang w:eastAsia="zh-CN"/>
        </w:rPr>
        <w:t>]</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 xml:space="preserve">34 </w:t>
      </w:r>
      <w:proofErr w:type="spellStart"/>
      <w:r w:rsidRPr="003E2167">
        <w:rPr>
          <w:rFonts w:ascii="Book Antiqua" w:eastAsia="方正古隶简体" w:hAnsi="Book Antiqua" w:cs="宋体"/>
          <w:b/>
          <w:lang w:eastAsia="zh-CN"/>
        </w:rPr>
        <w:t>Louvet</w:t>
      </w:r>
      <w:proofErr w:type="spellEnd"/>
      <w:r w:rsidRPr="003E2167">
        <w:rPr>
          <w:rFonts w:ascii="Book Antiqua" w:eastAsia="方正古隶简体" w:hAnsi="Book Antiqua" w:cs="宋体"/>
          <w:b/>
          <w:lang w:eastAsia="zh-CN"/>
        </w:rPr>
        <w:t xml:space="preserve"> A</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Artru</w:t>
      </w:r>
      <w:proofErr w:type="spellEnd"/>
      <w:r w:rsidRPr="003E2167">
        <w:rPr>
          <w:rFonts w:ascii="Book Antiqua" w:eastAsia="方正古隶简体" w:hAnsi="Book Antiqua" w:cs="宋体"/>
          <w:lang w:eastAsia="zh-CN"/>
        </w:rPr>
        <w:t xml:space="preserve"> F, Colin M, </w:t>
      </w:r>
      <w:proofErr w:type="spellStart"/>
      <w:r w:rsidRPr="003E2167">
        <w:rPr>
          <w:rFonts w:ascii="Book Antiqua" w:eastAsia="方正古隶简体" w:hAnsi="Book Antiqua" w:cs="宋体"/>
          <w:lang w:eastAsia="zh-CN"/>
        </w:rPr>
        <w:t>Lassailly</w:t>
      </w:r>
      <w:proofErr w:type="spellEnd"/>
      <w:r w:rsidRPr="003E2167">
        <w:rPr>
          <w:rFonts w:ascii="Book Antiqua" w:eastAsia="方正古隶简体" w:hAnsi="Book Antiqua" w:cs="宋体"/>
          <w:lang w:eastAsia="zh-CN"/>
        </w:rPr>
        <w:t xml:space="preserve"> G, </w:t>
      </w:r>
      <w:proofErr w:type="spellStart"/>
      <w:r w:rsidRPr="003E2167">
        <w:rPr>
          <w:rFonts w:ascii="Book Antiqua" w:eastAsia="方正古隶简体" w:hAnsi="Book Antiqua" w:cs="宋体"/>
          <w:lang w:eastAsia="zh-CN"/>
        </w:rPr>
        <w:t>Deltenre</w:t>
      </w:r>
      <w:proofErr w:type="spellEnd"/>
      <w:r w:rsidRPr="003E2167">
        <w:rPr>
          <w:rFonts w:ascii="Book Antiqua" w:eastAsia="方正古隶简体" w:hAnsi="Book Antiqua" w:cs="宋体"/>
          <w:lang w:eastAsia="zh-CN"/>
        </w:rPr>
        <w:t xml:space="preserve"> P, </w:t>
      </w:r>
      <w:proofErr w:type="spellStart"/>
      <w:r w:rsidRPr="003E2167">
        <w:rPr>
          <w:rFonts w:ascii="Book Antiqua" w:eastAsia="方正古隶简体" w:hAnsi="Book Antiqua" w:cs="宋体"/>
          <w:lang w:eastAsia="zh-CN"/>
        </w:rPr>
        <w:t>Canva-Delcambre</w:t>
      </w:r>
      <w:proofErr w:type="spellEnd"/>
      <w:r w:rsidRPr="003E2167">
        <w:rPr>
          <w:rFonts w:ascii="Book Antiqua" w:eastAsia="方正古隶简体" w:hAnsi="Book Antiqua" w:cs="宋体"/>
          <w:lang w:eastAsia="zh-CN"/>
        </w:rPr>
        <w:t xml:space="preserve"> V, </w:t>
      </w:r>
      <w:proofErr w:type="spellStart"/>
      <w:r w:rsidRPr="003E2167">
        <w:rPr>
          <w:rFonts w:ascii="Book Antiqua" w:eastAsia="方正古隶简体" w:hAnsi="Book Antiqua" w:cs="宋体"/>
          <w:lang w:eastAsia="zh-CN"/>
        </w:rPr>
        <w:t>Dharancy</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Mathurin</w:t>
      </w:r>
      <w:proofErr w:type="spellEnd"/>
      <w:r w:rsidRPr="003E2167">
        <w:rPr>
          <w:rFonts w:ascii="Book Antiqua" w:eastAsia="方正古隶简体" w:hAnsi="Book Antiqua" w:cs="宋体"/>
          <w:lang w:eastAsia="zh-CN"/>
        </w:rPr>
        <w:t xml:space="preserve"> P. Patients with severe alcoholic hepatitis and </w:t>
      </w:r>
      <w:proofErr w:type="spellStart"/>
      <w:r w:rsidRPr="003E2167">
        <w:rPr>
          <w:rFonts w:ascii="Book Antiqua" w:eastAsia="方正古隶简体" w:hAnsi="Book Antiqua" w:cs="宋体"/>
          <w:lang w:eastAsia="zh-CN"/>
        </w:rPr>
        <w:t>hepatorenal</w:t>
      </w:r>
      <w:proofErr w:type="spellEnd"/>
      <w:r w:rsidRPr="003E2167">
        <w:rPr>
          <w:rFonts w:ascii="Book Antiqua" w:eastAsia="方正古隶简体" w:hAnsi="Book Antiqua" w:cs="宋体"/>
          <w:lang w:eastAsia="zh-CN"/>
        </w:rPr>
        <w:t xml:space="preserve"> syndrome require a new therapeutic s</w:t>
      </w:r>
      <w:r w:rsidR="003D56F0" w:rsidRPr="003E2167">
        <w:rPr>
          <w:rFonts w:ascii="Book Antiqua" w:eastAsia="方正古隶简体" w:hAnsi="Book Antiqua" w:cs="宋体"/>
          <w:lang w:eastAsia="zh-CN"/>
        </w:rPr>
        <w:t xml:space="preserve">trategy. AASLD abstracts (1707). </w:t>
      </w:r>
      <w:proofErr w:type="spellStart"/>
      <w:r w:rsidRPr="003E2167">
        <w:rPr>
          <w:rFonts w:ascii="Book Antiqua" w:eastAsia="方正古隶简体" w:hAnsi="Book Antiqua" w:cs="宋体"/>
          <w:i/>
          <w:lang w:eastAsia="zh-CN"/>
        </w:rPr>
        <w:t>Hepatology</w:t>
      </w:r>
      <w:proofErr w:type="spellEnd"/>
      <w:r w:rsidR="003D56F0" w:rsidRPr="003E2167">
        <w:rPr>
          <w:rFonts w:ascii="Book Antiqua" w:eastAsia="方正古隶简体" w:hAnsi="Book Antiqua" w:cs="宋体"/>
          <w:lang w:eastAsia="zh-CN"/>
        </w:rPr>
        <w:t xml:space="preserve"> 2012;</w:t>
      </w:r>
      <w:r w:rsidRPr="003E2167">
        <w:rPr>
          <w:rFonts w:ascii="Book Antiqua" w:eastAsia="方正古隶简体" w:hAnsi="Book Antiqua" w:cs="宋体"/>
          <w:lang w:eastAsia="zh-CN"/>
        </w:rPr>
        <w:t xml:space="preserve"> </w:t>
      </w:r>
      <w:r w:rsidR="003D56F0" w:rsidRPr="003E2167">
        <w:rPr>
          <w:rFonts w:ascii="Book Antiqua" w:eastAsia="方正古隶简体" w:hAnsi="Book Antiqua" w:cs="宋体"/>
          <w:b/>
          <w:lang w:eastAsia="zh-CN"/>
        </w:rPr>
        <w:t>56</w:t>
      </w:r>
      <w:r w:rsidR="003D56F0" w:rsidRPr="003E2167">
        <w:rPr>
          <w:rFonts w:ascii="Book Antiqua" w:eastAsia="方正古隶简体" w:hAnsi="Book Antiqua" w:cs="宋体"/>
          <w:lang w:eastAsia="zh-CN"/>
        </w:rPr>
        <w:t>: 986A</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doi</w:t>
      </w:r>
      <w:proofErr w:type="spellEnd"/>
      <w:r w:rsidRPr="003E2167">
        <w:rPr>
          <w:rFonts w:ascii="Book Antiqua" w:eastAsia="方正古隶简体" w:hAnsi="Book Antiqua" w:cs="宋体"/>
          <w:lang w:eastAsia="zh-CN"/>
        </w:rPr>
        <w:t>: 10.1002/hep.26040.</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35 </w:t>
      </w:r>
      <w:r w:rsidRPr="003E2167">
        <w:rPr>
          <w:rFonts w:ascii="Book Antiqua" w:eastAsia="方正古隶简体" w:hAnsi="Book Antiqua" w:cs="宋体"/>
          <w:b/>
          <w:bCs/>
          <w:lang w:eastAsia="zh-CN"/>
        </w:rPr>
        <w:t>Nguyen-</w:t>
      </w:r>
      <w:proofErr w:type="spellStart"/>
      <w:r w:rsidRPr="003E2167">
        <w:rPr>
          <w:rFonts w:ascii="Book Antiqua" w:eastAsia="方正古隶简体" w:hAnsi="Book Antiqua" w:cs="宋体"/>
          <w:b/>
          <w:bCs/>
          <w:lang w:eastAsia="zh-CN"/>
        </w:rPr>
        <w:t>Khac</w:t>
      </w:r>
      <w:proofErr w:type="spellEnd"/>
      <w:r w:rsidRPr="003E2167">
        <w:rPr>
          <w:rFonts w:ascii="Book Antiqua" w:eastAsia="方正古隶简体" w:hAnsi="Book Antiqua" w:cs="宋体"/>
          <w:b/>
          <w:bCs/>
          <w:lang w:eastAsia="zh-CN"/>
        </w:rPr>
        <w:t xml:space="preserve"> E</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Thevenot</w:t>
      </w:r>
      <w:proofErr w:type="spellEnd"/>
      <w:r w:rsidRPr="003E2167">
        <w:rPr>
          <w:rFonts w:ascii="Book Antiqua" w:eastAsia="方正古隶简体" w:hAnsi="Book Antiqua" w:cs="宋体"/>
          <w:lang w:eastAsia="zh-CN"/>
        </w:rPr>
        <w:t xml:space="preserve"> T, Piquet MA, </w:t>
      </w:r>
      <w:proofErr w:type="spellStart"/>
      <w:r w:rsidRPr="003E2167">
        <w:rPr>
          <w:rFonts w:ascii="Book Antiqua" w:eastAsia="方正古隶简体" w:hAnsi="Book Antiqua" w:cs="宋体"/>
          <w:lang w:eastAsia="zh-CN"/>
        </w:rPr>
        <w:t>Benferhat</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Goria</w:t>
      </w:r>
      <w:proofErr w:type="spellEnd"/>
      <w:r w:rsidRPr="003E2167">
        <w:rPr>
          <w:rFonts w:ascii="Book Antiqua" w:eastAsia="方正古隶简体" w:hAnsi="Book Antiqua" w:cs="宋体"/>
          <w:lang w:eastAsia="zh-CN"/>
        </w:rPr>
        <w:t xml:space="preserve"> O, </w:t>
      </w:r>
      <w:proofErr w:type="spellStart"/>
      <w:r w:rsidRPr="003E2167">
        <w:rPr>
          <w:rFonts w:ascii="Book Antiqua" w:eastAsia="方正古隶简体" w:hAnsi="Book Antiqua" w:cs="宋体"/>
          <w:lang w:eastAsia="zh-CN"/>
        </w:rPr>
        <w:t>Chatelain</w:t>
      </w:r>
      <w:proofErr w:type="spellEnd"/>
      <w:r w:rsidRPr="003E2167">
        <w:rPr>
          <w:rFonts w:ascii="Book Antiqua" w:eastAsia="方正古隶简体" w:hAnsi="Book Antiqua" w:cs="宋体"/>
          <w:lang w:eastAsia="zh-CN"/>
        </w:rPr>
        <w:t xml:space="preserve"> D, </w:t>
      </w:r>
      <w:proofErr w:type="spellStart"/>
      <w:r w:rsidRPr="003E2167">
        <w:rPr>
          <w:rFonts w:ascii="Book Antiqua" w:eastAsia="方正古隶简体" w:hAnsi="Book Antiqua" w:cs="宋体"/>
          <w:lang w:eastAsia="zh-CN"/>
        </w:rPr>
        <w:t>Tramier</w:t>
      </w:r>
      <w:proofErr w:type="spellEnd"/>
      <w:r w:rsidRPr="003E2167">
        <w:rPr>
          <w:rFonts w:ascii="Book Antiqua" w:eastAsia="方正古隶简体" w:hAnsi="Book Antiqua" w:cs="宋体"/>
          <w:lang w:eastAsia="zh-CN"/>
        </w:rPr>
        <w:t xml:space="preserve"> B, </w:t>
      </w:r>
      <w:proofErr w:type="spellStart"/>
      <w:r w:rsidRPr="003E2167">
        <w:rPr>
          <w:rFonts w:ascii="Book Antiqua" w:eastAsia="方正古隶简体" w:hAnsi="Book Antiqua" w:cs="宋体"/>
          <w:lang w:eastAsia="zh-CN"/>
        </w:rPr>
        <w:t>Dewaele</w:t>
      </w:r>
      <w:proofErr w:type="spellEnd"/>
      <w:r w:rsidRPr="003E2167">
        <w:rPr>
          <w:rFonts w:ascii="Book Antiqua" w:eastAsia="方正古隶简体" w:hAnsi="Book Antiqua" w:cs="宋体"/>
          <w:lang w:eastAsia="zh-CN"/>
        </w:rPr>
        <w:t xml:space="preserve"> F, </w:t>
      </w:r>
      <w:proofErr w:type="spellStart"/>
      <w:r w:rsidRPr="003E2167">
        <w:rPr>
          <w:rFonts w:ascii="Book Antiqua" w:eastAsia="方正古隶简体" w:hAnsi="Book Antiqua" w:cs="宋体"/>
          <w:lang w:eastAsia="zh-CN"/>
        </w:rPr>
        <w:t>Ghrib</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Rudler</w:t>
      </w:r>
      <w:proofErr w:type="spellEnd"/>
      <w:r w:rsidRPr="003E2167">
        <w:rPr>
          <w:rFonts w:ascii="Book Antiqua" w:eastAsia="方正古隶简体" w:hAnsi="Book Antiqua" w:cs="宋体"/>
          <w:lang w:eastAsia="zh-CN"/>
        </w:rPr>
        <w:t xml:space="preserve"> M, </w:t>
      </w:r>
      <w:proofErr w:type="spellStart"/>
      <w:r w:rsidRPr="003E2167">
        <w:rPr>
          <w:rFonts w:ascii="Book Antiqua" w:eastAsia="方正古隶简体" w:hAnsi="Book Antiqua" w:cs="宋体"/>
          <w:lang w:eastAsia="zh-CN"/>
        </w:rPr>
        <w:t>Carbonell</w:t>
      </w:r>
      <w:proofErr w:type="spellEnd"/>
      <w:r w:rsidRPr="003E2167">
        <w:rPr>
          <w:rFonts w:ascii="Book Antiqua" w:eastAsia="方正古隶简体" w:hAnsi="Book Antiqua" w:cs="宋体"/>
          <w:lang w:eastAsia="zh-CN"/>
        </w:rPr>
        <w:t xml:space="preserve"> N, </w:t>
      </w:r>
      <w:proofErr w:type="spellStart"/>
      <w:r w:rsidRPr="003E2167">
        <w:rPr>
          <w:rFonts w:ascii="Book Antiqua" w:eastAsia="方正古隶简体" w:hAnsi="Book Antiqua" w:cs="宋体"/>
          <w:lang w:eastAsia="zh-CN"/>
        </w:rPr>
        <w:t>Tossou</w:t>
      </w:r>
      <w:proofErr w:type="spellEnd"/>
      <w:r w:rsidRPr="003E2167">
        <w:rPr>
          <w:rFonts w:ascii="Book Antiqua" w:eastAsia="方正古隶简体" w:hAnsi="Book Antiqua" w:cs="宋体"/>
          <w:lang w:eastAsia="zh-CN"/>
        </w:rPr>
        <w:t xml:space="preserve"> H, </w:t>
      </w:r>
      <w:proofErr w:type="spellStart"/>
      <w:r w:rsidRPr="003E2167">
        <w:rPr>
          <w:rFonts w:ascii="Book Antiqua" w:eastAsia="方正古隶简体" w:hAnsi="Book Antiqua" w:cs="宋体"/>
          <w:lang w:eastAsia="zh-CN"/>
        </w:rPr>
        <w:t>Bental</w:t>
      </w:r>
      <w:proofErr w:type="spellEnd"/>
      <w:r w:rsidRPr="003E2167">
        <w:rPr>
          <w:rFonts w:ascii="Book Antiqua" w:eastAsia="方正古隶简体" w:hAnsi="Book Antiqua" w:cs="宋体"/>
          <w:lang w:eastAsia="zh-CN"/>
        </w:rPr>
        <w:t xml:space="preserve"> A, Bernard-</w:t>
      </w:r>
      <w:proofErr w:type="spellStart"/>
      <w:r w:rsidRPr="003E2167">
        <w:rPr>
          <w:rFonts w:ascii="Book Antiqua" w:eastAsia="方正古隶简体" w:hAnsi="Book Antiqua" w:cs="宋体"/>
          <w:lang w:eastAsia="zh-CN"/>
        </w:rPr>
        <w:t>Chabert</w:t>
      </w:r>
      <w:proofErr w:type="spellEnd"/>
      <w:r w:rsidRPr="003E2167">
        <w:rPr>
          <w:rFonts w:ascii="Book Antiqua" w:eastAsia="方正古隶简体" w:hAnsi="Book Antiqua" w:cs="宋体"/>
          <w:lang w:eastAsia="zh-CN"/>
        </w:rPr>
        <w:t xml:space="preserve"> B, </w:t>
      </w:r>
      <w:proofErr w:type="spellStart"/>
      <w:r w:rsidRPr="003E2167">
        <w:rPr>
          <w:rFonts w:ascii="Book Antiqua" w:eastAsia="方正古隶简体" w:hAnsi="Book Antiqua" w:cs="宋体"/>
          <w:lang w:eastAsia="zh-CN"/>
        </w:rPr>
        <w:t>Dupas</w:t>
      </w:r>
      <w:proofErr w:type="spellEnd"/>
      <w:r w:rsidRPr="003E2167">
        <w:rPr>
          <w:rFonts w:ascii="Book Antiqua" w:eastAsia="方正古隶简体" w:hAnsi="Book Antiqua" w:cs="宋体"/>
          <w:lang w:eastAsia="zh-CN"/>
        </w:rPr>
        <w:t xml:space="preserve"> JL. </w:t>
      </w:r>
      <w:proofErr w:type="gramStart"/>
      <w:r w:rsidRPr="003E2167">
        <w:rPr>
          <w:rFonts w:ascii="Book Antiqua" w:eastAsia="方正古隶简体" w:hAnsi="Book Antiqua" w:cs="宋体"/>
          <w:lang w:eastAsia="zh-CN"/>
        </w:rPr>
        <w:t>Glucocorticoids plus N-</w:t>
      </w:r>
      <w:proofErr w:type="spellStart"/>
      <w:r w:rsidRPr="003E2167">
        <w:rPr>
          <w:rFonts w:ascii="Book Antiqua" w:eastAsia="方正古隶简体" w:hAnsi="Book Antiqua" w:cs="宋体"/>
          <w:lang w:eastAsia="zh-CN"/>
        </w:rPr>
        <w:t>acetylcysteine</w:t>
      </w:r>
      <w:proofErr w:type="spellEnd"/>
      <w:r w:rsidRPr="003E2167">
        <w:rPr>
          <w:rFonts w:ascii="Book Antiqua" w:eastAsia="方正古隶简体" w:hAnsi="Book Antiqua" w:cs="宋体"/>
          <w:lang w:eastAsia="zh-CN"/>
        </w:rPr>
        <w:t xml:space="preserve"> in severe alcoholic hepatitis.</w:t>
      </w:r>
      <w:proofErr w:type="gramEnd"/>
      <w:r w:rsidRPr="003E2167">
        <w:rPr>
          <w:rFonts w:ascii="Book Antiqua" w:eastAsia="方正古隶简体" w:hAnsi="Book Antiqua" w:cs="宋体"/>
          <w:lang w:eastAsia="zh-CN"/>
        </w:rPr>
        <w:t> </w:t>
      </w:r>
      <w:r w:rsidRPr="003E2167">
        <w:rPr>
          <w:rFonts w:ascii="Book Antiqua" w:eastAsia="方正古隶简体" w:hAnsi="Book Antiqua" w:cs="宋体"/>
          <w:i/>
          <w:iCs/>
          <w:lang w:eastAsia="zh-CN"/>
        </w:rPr>
        <w:t xml:space="preserve">N </w:t>
      </w:r>
      <w:proofErr w:type="spellStart"/>
      <w:r w:rsidRPr="003E2167">
        <w:rPr>
          <w:rFonts w:ascii="Book Antiqua" w:eastAsia="方正古隶简体" w:hAnsi="Book Antiqua" w:cs="宋体"/>
          <w:i/>
          <w:iCs/>
          <w:lang w:eastAsia="zh-CN"/>
        </w:rPr>
        <w:t>Engl</w:t>
      </w:r>
      <w:proofErr w:type="spellEnd"/>
      <w:r w:rsidRPr="003E2167">
        <w:rPr>
          <w:rFonts w:ascii="Book Antiqua" w:eastAsia="方正古隶简体" w:hAnsi="Book Antiqua" w:cs="宋体"/>
          <w:i/>
          <w:iCs/>
          <w:lang w:eastAsia="zh-CN"/>
        </w:rPr>
        <w:t xml:space="preserve"> J Med</w:t>
      </w:r>
      <w:r w:rsidRPr="003E2167">
        <w:rPr>
          <w:rFonts w:ascii="Book Antiqua" w:eastAsia="方正古隶简体" w:hAnsi="Book Antiqua" w:cs="宋体"/>
          <w:lang w:eastAsia="zh-CN"/>
        </w:rPr>
        <w:t> 2011; </w:t>
      </w:r>
      <w:r w:rsidRPr="003E2167">
        <w:rPr>
          <w:rFonts w:ascii="Book Antiqua" w:eastAsia="方正古隶简体" w:hAnsi="Book Antiqua" w:cs="宋体"/>
          <w:b/>
          <w:bCs/>
          <w:lang w:eastAsia="zh-CN"/>
        </w:rPr>
        <w:t>365</w:t>
      </w:r>
      <w:r w:rsidRPr="003E2167">
        <w:rPr>
          <w:rFonts w:ascii="Book Antiqua" w:eastAsia="方正古隶简体" w:hAnsi="Book Antiqua" w:cs="宋体"/>
          <w:lang w:eastAsia="zh-CN"/>
        </w:rPr>
        <w:t>: 1781-1789 [PMID: 22070475 DOI: 10.1056/NEJMoa1101214.PMID: 22070475]</w:t>
      </w:r>
    </w:p>
    <w:p w:rsidR="006C4495" w:rsidRPr="003E2167" w:rsidRDefault="006C4495" w:rsidP="006C4495">
      <w:pPr>
        <w:spacing w:after="0" w:line="240" w:lineRule="auto"/>
        <w:rPr>
          <w:rFonts w:ascii="Book Antiqua" w:eastAsia="方正古隶简体" w:hAnsi="Book Antiqua" w:cs="宋体"/>
          <w:lang w:eastAsia="zh-CN"/>
        </w:rPr>
      </w:pPr>
      <w:proofErr w:type="gramStart"/>
      <w:r w:rsidRPr="003E2167">
        <w:rPr>
          <w:rFonts w:ascii="Book Antiqua" w:eastAsia="方正古隶简体" w:hAnsi="Book Antiqua" w:cs="宋体"/>
          <w:lang w:eastAsia="zh-CN"/>
        </w:rPr>
        <w:t>36 </w:t>
      </w:r>
      <w:r w:rsidRPr="003E2167">
        <w:rPr>
          <w:rFonts w:ascii="Book Antiqua" w:eastAsia="方正古隶简体" w:hAnsi="Book Antiqua" w:cs="宋体"/>
          <w:b/>
          <w:bCs/>
          <w:lang w:eastAsia="zh-CN"/>
        </w:rPr>
        <w:t>O'Shea RS</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Dasarathy</w:t>
      </w:r>
      <w:proofErr w:type="spellEnd"/>
      <w:r w:rsidRPr="003E2167">
        <w:rPr>
          <w:rFonts w:ascii="Book Antiqua" w:eastAsia="方正古隶简体" w:hAnsi="Book Antiqua" w:cs="宋体"/>
          <w:lang w:eastAsia="zh-CN"/>
        </w:rPr>
        <w:t xml:space="preserve"> S, McCullough AJ.</w:t>
      </w:r>
      <w:proofErr w:type="gramEnd"/>
      <w:r w:rsidRPr="003E2167">
        <w:rPr>
          <w:rFonts w:ascii="Book Antiqua" w:eastAsia="方正古隶简体" w:hAnsi="Book Antiqua" w:cs="宋体"/>
          <w:lang w:eastAsia="zh-CN"/>
        </w:rPr>
        <w:t xml:space="preserve"> </w:t>
      </w:r>
      <w:proofErr w:type="gramStart"/>
      <w:r w:rsidRPr="003E2167">
        <w:rPr>
          <w:rFonts w:ascii="Book Antiqua" w:eastAsia="方正古隶简体" w:hAnsi="Book Antiqua" w:cs="宋体"/>
          <w:lang w:eastAsia="zh-CN"/>
        </w:rPr>
        <w:t>Alcoholic liver disease.</w:t>
      </w:r>
      <w:proofErr w:type="gramEnd"/>
      <w:r w:rsidRPr="003E2167">
        <w:rPr>
          <w:rFonts w:ascii="Book Antiqua" w:eastAsia="方正古隶简体" w:hAnsi="Book Antiqua" w:cs="宋体"/>
          <w:lang w:eastAsia="zh-CN"/>
        </w:rPr>
        <w:t> </w:t>
      </w:r>
      <w:proofErr w:type="spellStart"/>
      <w:r w:rsidRPr="003E2167">
        <w:rPr>
          <w:rFonts w:ascii="Book Antiqua" w:eastAsia="方正古隶简体" w:hAnsi="Book Antiqua" w:cs="宋体"/>
          <w:i/>
          <w:iCs/>
          <w:lang w:eastAsia="zh-CN"/>
        </w:rPr>
        <w:t>Hepatology</w:t>
      </w:r>
      <w:proofErr w:type="spellEnd"/>
      <w:r w:rsidRPr="003E2167">
        <w:rPr>
          <w:rFonts w:ascii="Book Antiqua" w:eastAsia="方正古隶简体" w:hAnsi="Book Antiqua" w:cs="宋体"/>
          <w:lang w:eastAsia="zh-CN"/>
        </w:rPr>
        <w:t> 2010; </w:t>
      </w:r>
      <w:r w:rsidRPr="003E2167">
        <w:rPr>
          <w:rFonts w:ascii="Book Antiqua" w:eastAsia="方正古隶简体" w:hAnsi="Book Antiqua" w:cs="宋体"/>
          <w:b/>
          <w:bCs/>
          <w:lang w:eastAsia="zh-CN"/>
        </w:rPr>
        <w:t>51</w:t>
      </w:r>
      <w:r w:rsidRPr="003E2167">
        <w:rPr>
          <w:rFonts w:ascii="Book Antiqua" w:eastAsia="方正古隶简体" w:hAnsi="Book Antiqua" w:cs="宋体"/>
          <w:lang w:eastAsia="zh-CN"/>
        </w:rPr>
        <w:t>: 307-328 [PMID: 20034030 DOI: 10.1002/hep.23258]</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37 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Salameh</w:t>
      </w:r>
      <w:proofErr w:type="spellEnd"/>
      <w:r w:rsidRPr="003E2167">
        <w:rPr>
          <w:rFonts w:ascii="Book Antiqua" w:eastAsia="方正古隶简体" w:hAnsi="Book Antiqua" w:cs="宋体"/>
          <w:lang w:eastAsia="zh-CN"/>
        </w:rPr>
        <w:t xml:space="preserve"> H, </w:t>
      </w:r>
      <w:proofErr w:type="spellStart"/>
      <w:r w:rsidRPr="003E2167">
        <w:rPr>
          <w:rFonts w:ascii="Book Antiqua" w:eastAsia="方正古隶简体" w:hAnsi="Book Antiqua" w:cs="宋体"/>
          <w:lang w:eastAsia="zh-CN"/>
        </w:rPr>
        <w:t>Singal</w:t>
      </w:r>
      <w:proofErr w:type="spellEnd"/>
      <w:r w:rsidRPr="003E2167">
        <w:rPr>
          <w:rFonts w:ascii="Book Antiqua" w:eastAsia="方正古隶简体" w:hAnsi="Book Antiqua" w:cs="宋体"/>
          <w:lang w:eastAsia="zh-CN"/>
        </w:rPr>
        <w:t xml:space="preserve"> A, </w:t>
      </w:r>
      <w:proofErr w:type="spellStart"/>
      <w:r w:rsidRPr="003E2167">
        <w:rPr>
          <w:rFonts w:ascii="Book Antiqua" w:eastAsia="方正古隶简体" w:hAnsi="Book Antiqua" w:cs="宋体"/>
          <w:lang w:eastAsia="zh-CN"/>
        </w:rPr>
        <w:t>Jampana</w:t>
      </w:r>
      <w:proofErr w:type="spellEnd"/>
      <w:r w:rsidRPr="003E2167">
        <w:rPr>
          <w:rFonts w:ascii="Book Antiqua" w:eastAsia="方正古隶简体" w:hAnsi="Book Antiqua" w:cs="宋体"/>
          <w:lang w:eastAsia="zh-CN"/>
        </w:rPr>
        <w:t xml:space="preserve"> SC, Freeman DH, Anderson KE, </w:t>
      </w:r>
      <w:proofErr w:type="spellStart"/>
      <w:r w:rsidRPr="003E2167">
        <w:rPr>
          <w:rFonts w:ascii="Book Antiqua" w:eastAsia="方正古隶简体" w:hAnsi="Book Antiqua" w:cs="宋体"/>
          <w:lang w:eastAsia="zh-CN"/>
        </w:rPr>
        <w:t>Brunder</w:t>
      </w:r>
      <w:proofErr w:type="spellEnd"/>
      <w:r w:rsidRPr="003E2167">
        <w:rPr>
          <w:rFonts w:ascii="Book Antiqua" w:eastAsia="方正古隶简体" w:hAnsi="Book Antiqua" w:cs="宋体"/>
          <w:lang w:eastAsia="zh-CN"/>
        </w:rPr>
        <w:t xml:space="preserve"> D. Management practices of hepatitis C virus infected alcoholic hepatitis patients: A survey of physicians. </w:t>
      </w:r>
      <w:r w:rsidRPr="003E2167">
        <w:rPr>
          <w:rFonts w:ascii="Book Antiqua" w:eastAsia="方正古隶简体" w:hAnsi="Book Antiqua" w:cs="宋体"/>
          <w:i/>
          <w:iCs/>
          <w:lang w:eastAsia="zh-CN"/>
        </w:rPr>
        <w:t xml:space="preserve">World J </w:t>
      </w:r>
      <w:proofErr w:type="spellStart"/>
      <w:r w:rsidRPr="003E2167">
        <w:rPr>
          <w:rFonts w:ascii="Book Antiqua" w:eastAsia="方正古隶简体" w:hAnsi="Book Antiqua" w:cs="宋体"/>
          <w:i/>
          <w:iCs/>
          <w:lang w:eastAsia="zh-CN"/>
        </w:rPr>
        <w:t>Gastrointest</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Pharmacol</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Ther</w:t>
      </w:r>
      <w:proofErr w:type="spellEnd"/>
      <w:r w:rsidRPr="003E2167">
        <w:rPr>
          <w:rFonts w:ascii="Book Antiqua" w:eastAsia="方正古隶简体" w:hAnsi="Book Antiqua" w:cs="宋体"/>
          <w:lang w:eastAsia="zh-CN"/>
        </w:rPr>
        <w:t> 2013; </w:t>
      </w:r>
      <w:r w:rsidRPr="003E2167">
        <w:rPr>
          <w:rFonts w:ascii="Book Antiqua" w:eastAsia="方正古隶简体" w:hAnsi="Book Antiqua" w:cs="宋体"/>
          <w:b/>
          <w:bCs/>
          <w:lang w:eastAsia="zh-CN"/>
        </w:rPr>
        <w:t>4</w:t>
      </w:r>
      <w:r w:rsidRPr="003E2167">
        <w:rPr>
          <w:rFonts w:ascii="Book Antiqua" w:eastAsia="方正古隶简体" w:hAnsi="Book Antiqua" w:cs="宋体"/>
          <w:lang w:eastAsia="zh-CN"/>
        </w:rPr>
        <w:t>: 16-22 [PMID: 23667769 DOI: 10.4292/wjgpt.v4.i2.16]</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38 </w:t>
      </w:r>
      <w:r w:rsidRPr="003E2167">
        <w:rPr>
          <w:rFonts w:ascii="Book Antiqua" w:eastAsia="方正古隶简体" w:hAnsi="Book Antiqua" w:cs="宋体"/>
          <w:b/>
          <w:bCs/>
          <w:lang w:eastAsia="zh-CN"/>
        </w:rPr>
        <w:t>Henry SD</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Metselaar</w:t>
      </w:r>
      <w:proofErr w:type="spellEnd"/>
      <w:r w:rsidRPr="003E2167">
        <w:rPr>
          <w:rFonts w:ascii="Book Antiqua" w:eastAsia="方正古隶简体" w:hAnsi="Book Antiqua" w:cs="宋体"/>
          <w:lang w:eastAsia="zh-CN"/>
        </w:rPr>
        <w:t xml:space="preserve"> HJ, Van </w:t>
      </w:r>
      <w:proofErr w:type="spellStart"/>
      <w:r w:rsidRPr="003E2167">
        <w:rPr>
          <w:rFonts w:ascii="Book Antiqua" w:eastAsia="方正古隶简体" w:hAnsi="Book Antiqua" w:cs="宋体"/>
          <w:lang w:eastAsia="zh-CN"/>
        </w:rPr>
        <w:t>Dijck</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Tilanus</w:t>
      </w:r>
      <w:proofErr w:type="spellEnd"/>
      <w:r w:rsidRPr="003E2167">
        <w:rPr>
          <w:rFonts w:ascii="Book Antiqua" w:eastAsia="方正古隶简体" w:hAnsi="Book Antiqua" w:cs="宋体"/>
          <w:lang w:eastAsia="zh-CN"/>
        </w:rPr>
        <w:t xml:space="preserve"> HW, Van Der </w:t>
      </w:r>
      <w:proofErr w:type="spellStart"/>
      <w:r w:rsidRPr="003E2167">
        <w:rPr>
          <w:rFonts w:ascii="Book Antiqua" w:eastAsia="方正古隶简体" w:hAnsi="Book Antiqua" w:cs="宋体"/>
          <w:lang w:eastAsia="zh-CN"/>
        </w:rPr>
        <w:t>Laan</w:t>
      </w:r>
      <w:proofErr w:type="spellEnd"/>
      <w:r w:rsidRPr="003E2167">
        <w:rPr>
          <w:rFonts w:ascii="Book Antiqua" w:eastAsia="方正古隶简体" w:hAnsi="Book Antiqua" w:cs="宋体"/>
          <w:lang w:eastAsia="zh-CN"/>
        </w:rPr>
        <w:t xml:space="preserve"> LJ. </w:t>
      </w:r>
      <w:proofErr w:type="gramStart"/>
      <w:r w:rsidRPr="003E2167">
        <w:rPr>
          <w:rFonts w:ascii="Book Antiqua" w:eastAsia="方正古隶简体" w:hAnsi="Book Antiqua" w:cs="宋体"/>
          <w:lang w:eastAsia="zh-CN"/>
        </w:rPr>
        <w:t>Impact of steroids on hepatitis C virus replication in vivo and in vitro.</w:t>
      </w:r>
      <w:proofErr w:type="gramEnd"/>
      <w:r w:rsidRPr="003E2167">
        <w:rPr>
          <w:rFonts w:ascii="Book Antiqua" w:eastAsia="方正古隶简体" w:hAnsi="Book Antiqua" w:cs="宋体"/>
          <w:lang w:eastAsia="zh-CN"/>
        </w:rPr>
        <w:t> </w:t>
      </w:r>
      <w:r w:rsidRPr="003E2167">
        <w:rPr>
          <w:rFonts w:ascii="Book Antiqua" w:eastAsia="方正古隶简体" w:hAnsi="Book Antiqua" w:cs="宋体"/>
          <w:i/>
          <w:iCs/>
          <w:lang w:eastAsia="zh-CN"/>
        </w:rPr>
        <w:t xml:space="preserve">Ann N Y </w:t>
      </w:r>
      <w:proofErr w:type="spellStart"/>
      <w:r w:rsidRPr="003E2167">
        <w:rPr>
          <w:rFonts w:ascii="Book Antiqua" w:eastAsia="方正古隶简体" w:hAnsi="Book Antiqua" w:cs="宋体"/>
          <w:i/>
          <w:iCs/>
          <w:lang w:eastAsia="zh-CN"/>
        </w:rPr>
        <w:t>Acad</w:t>
      </w:r>
      <w:proofErr w:type="spellEnd"/>
      <w:r w:rsidRPr="003E2167">
        <w:rPr>
          <w:rFonts w:ascii="Book Antiqua" w:eastAsia="方正古隶简体" w:hAnsi="Book Antiqua" w:cs="宋体"/>
          <w:i/>
          <w:iCs/>
          <w:lang w:eastAsia="zh-CN"/>
        </w:rPr>
        <w:t xml:space="preserve"> </w:t>
      </w:r>
      <w:proofErr w:type="spellStart"/>
      <w:r w:rsidRPr="003E2167">
        <w:rPr>
          <w:rFonts w:ascii="Book Antiqua" w:eastAsia="方正古隶简体" w:hAnsi="Book Antiqua" w:cs="宋体"/>
          <w:i/>
          <w:iCs/>
          <w:lang w:eastAsia="zh-CN"/>
        </w:rPr>
        <w:t>Sci</w:t>
      </w:r>
      <w:proofErr w:type="spellEnd"/>
      <w:r w:rsidRPr="003E2167">
        <w:rPr>
          <w:rFonts w:ascii="Book Antiqua" w:eastAsia="方正古隶简体" w:hAnsi="Book Antiqua" w:cs="宋体"/>
          <w:lang w:eastAsia="zh-CN"/>
        </w:rPr>
        <w:t> 2007; </w:t>
      </w:r>
      <w:r w:rsidRPr="003E2167">
        <w:rPr>
          <w:rFonts w:ascii="Book Antiqua" w:eastAsia="方正古隶简体" w:hAnsi="Book Antiqua" w:cs="宋体"/>
          <w:b/>
          <w:bCs/>
          <w:lang w:eastAsia="zh-CN"/>
        </w:rPr>
        <w:t>1110</w:t>
      </w:r>
      <w:r w:rsidRPr="003E2167">
        <w:rPr>
          <w:rFonts w:ascii="Book Antiqua" w:eastAsia="方正古隶简体" w:hAnsi="Book Antiqua" w:cs="宋体"/>
          <w:lang w:eastAsia="zh-CN"/>
        </w:rPr>
        <w:t>: 439-447 [PMID: 17911459 DOI: 10.1196/annals.1423.046]</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39 </w:t>
      </w:r>
      <w:proofErr w:type="spellStart"/>
      <w:r w:rsidRPr="003E2167">
        <w:rPr>
          <w:rFonts w:ascii="Book Antiqua" w:eastAsia="方正古隶简体" w:hAnsi="Book Antiqua" w:cs="宋体"/>
          <w:b/>
          <w:bCs/>
          <w:lang w:eastAsia="zh-CN"/>
        </w:rPr>
        <w:t>Segev</w:t>
      </w:r>
      <w:proofErr w:type="spellEnd"/>
      <w:r w:rsidRPr="003E2167">
        <w:rPr>
          <w:rFonts w:ascii="Book Antiqua" w:eastAsia="方正古隶简体" w:hAnsi="Book Antiqua" w:cs="宋体"/>
          <w:b/>
          <w:bCs/>
          <w:lang w:eastAsia="zh-CN"/>
        </w:rPr>
        <w:t xml:space="preserve"> DL</w:t>
      </w:r>
      <w:r w:rsidRPr="003E2167">
        <w:rPr>
          <w:rFonts w:ascii="Book Antiqua" w:eastAsia="方正古隶简体" w:hAnsi="Book Antiqua" w:cs="宋体"/>
          <w:lang w:eastAsia="zh-CN"/>
        </w:rPr>
        <w:t xml:space="preserve">, </w:t>
      </w:r>
      <w:proofErr w:type="spellStart"/>
      <w:r w:rsidRPr="003E2167">
        <w:rPr>
          <w:rFonts w:ascii="Book Antiqua" w:eastAsia="方正古隶简体" w:hAnsi="Book Antiqua" w:cs="宋体"/>
          <w:lang w:eastAsia="zh-CN"/>
        </w:rPr>
        <w:t>Sozio</w:t>
      </w:r>
      <w:proofErr w:type="spellEnd"/>
      <w:r w:rsidRPr="003E2167">
        <w:rPr>
          <w:rFonts w:ascii="Book Antiqua" w:eastAsia="方正古隶简体" w:hAnsi="Book Antiqua" w:cs="宋体"/>
          <w:lang w:eastAsia="zh-CN"/>
        </w:rPr>
        <w:t xml:space="preserve"> SM, Shin EJ, </w:t>
      </w:r>
      <w:proofErr w:type="spellStart"/>
      <w:r w:rsidRPr="003E2167">
        <w:rPr>
          <w:rFonts w:ascii="Book Antiqua" w:eastAsia="方正古隶简体" w:hAnsi="Book Antiqua" w:cs="宋体"/>
          <w:lang w:eastAsia="zh-CN"/>
        </w:rPr>
        <w:t>Nazarian</w:t>
      </w:r>
      <w:proofErr w:type="spellEnd"/>
      <w:r w:rsidRPr="003E2167">
        <w:rPr>
          <w:rFonts w:ascii="Book Antiqua" w:eastAsia="方正古隶简体" w:hAnsi="Book Antiqua" w:cs="宋体"/>
          <w:lang w:eastAsia="zh-CN"/>
        </w:rPr>
        <w:t xml:space="preserve"> SM, Nathan H, </w:t>
      </w:r>
      <w:proofErr w:type="spellStart"/>
      <w:r w:rsidRPr="003E2167">
        <w:rPr>
          <w:rFonts w:ascii="Book Antiqua" w:eastAsia="方正古隶简体" w:hAnsi="Book Antiqua" w:cs="宋体"/>
          <w:lang w:eastAsia="zh-CN"/>
        </w:rPr>
        <w:t>Thuluvath</w:t>
      </w:r>
      <w:proofErr w:type="spellEnd"/>
      <w:r w:rsidRPr="003E2167">
        <w:rPr>
          <w:rFonts w:ascii="Book Antiqua" w:eastAsia="方正古隶简体" w:hAnsi="Book Antiqua" w:cs="宋体"/>
          <w:lang w:eastAsia="zh-CN"/>
        </w:rPr>
        <w:t xml:space="preserve"> PJ, Montgomery RA, Cameron AM, </w:t>
      </w:r>
      <w:proofErr w:type="spellStart"/>
      <w:r w:rsidRPr="003E2167">
        <w:rPr>
          <w:rFonts w:ascii="Book Antiqua" w:eastAsia="方正古隶简体" w:hAnsi="Book Antiqua" w:cs="宋体"/>
          <w:lang w:eastAsia="zh-CN"/>
        </w:rPr>
        <w:t>Maley</w:t>
      </w:r>
      <w:proofErr w:type="spellEnd"/>
      <w:r w:rsidRPr="003E2167">
        <w:rPr>
          <w:rFonts w:ascii="Book Antiqua" w:eastAsia="方正古隶简体" w:hAnsi="Book Antiqua" w:cs="宋体"/>
          <w:lang w:eastAsia="zh-CN"/>
        </w:rPr>
        <w:t xml:space="preserve"> WR. Steroid avoidance in liver transplantation: meta-analysis and meta-regression of randomized trials. </w:t>
      </w:r>
      <w:r w:rsidRPr="003E2167">
        <w:rPr>
          <w:rFonts w:ascii="Book Antiqua" w:eastAsia="方正古隶简体" w:hAnsi="Book Antiqua" w:cs="宋体"/>
          <w:i/>
          <w:iCs/>
          <w:lang w:eastAsia="zh-CN"/>
        </w:rPr>
        <w:t xml:space="preserve">Liver </w:t>
      </w:r>
      <w:proofErr w:type="spellStart"/>
      <w:r w:rsidRPr="003E2167">
        <w:rPr>
          <w:rFonts w:ascii="Book Antiqua" w:eastAsia="方正古隶简体" w:hAnsi="Book Antiqua" w:cs="宋体"/>
          <w:i/>
          <w:iCs/>
          <w:lang w:eastAsia="zh-CN"/>
        </w:rPr>
        <w:t>Transpl</w:t>
      </w:r>
      <w:proofErr w:type="spellEnd"/>
      <w:r w:rsidRPr="003E2167">
        <w:rPr>
          <w:rFonts w:ascii="Book Antiqua" w:eastAsia="方正古隶简体" w:hAnsi="Book Antiqua" w:cs="宋体"/>
          <w:lang w:eastAsia="zh-CN"/>
        </w:rPr>
        <w:t> 2008; </w:t>
      </w:r>
      <w:r w:rsidRPr="003E2167">
        <w:rPr>
          <w:rFonts w:ascii="Book Antiqua" w:eastAsia="方正古隶简体" w:hAnsi="Book Antiqua" w:cs="宋体"/>
          <w:b/>
          <w:bCs/>
          <w:lang w:eastAsia="zh-CN"/>
        </w:rPr>
        <w:t>14</w:t>
      </w:r>
      <w:r w:rsidRPr="003E2167">
        <w:rPr>
          <w:rFonts w:ascii="Book Antiqua" w:eastAsia="方正古隶简体" w:hAnsi="Book Antiqua" w:cs="宋体"/>
          <w:lang w:eastAsia="zh-CN"/>
        </w:rPr>
        <w:t>: 512-525 [PMID: 18383081 DOI: 10.1002/lt.21396]</w:t>
      </w:r>
    </w:p>
    <w:p w:rsidR="006C4495" w:rsidRPr="003E2167" w:rsidRDefault="006C4495" w:rsidP="006C4495">
      <w:pPr>
        <w:spacing w:after="0" w:line="240" w:lineRule="auto"/>
        <w:rPr>
          <w:rFonts w:ascii="Book Antiqua" w:eastAsia="方正古隶简体" w:hAnsi="Book Antiqua" w:cs="宋体"/>
          <w:lang w:eastAsia="zh-CN"/>
        </w:rPr>
      </w:pPr>
      <w:proofErr w:type="gramStart"/>
      <w:r w:rsidRPr="003E2167">
        <w:rPr>
          <w:rFonts w:ascii="Book Antiqua" w:eastAsia="方正古隶简体" w:hAnsi="Book Antiqua" w:cs="宋体"/>
          <w:lang w:eastAsia="zh-CN"/>
        </w:rPr>
        <w:t>40 </w:t>
      </w:r>
      <w:r w:rsidRPr="003E2167">
        <w:rPr>
          <w:rFonts w:ascii="Book Antiqua" w:eastAsia="方正古隶简体" w:hAnsi="Book Antiqua" w:cs="宋体"/>
          <w:b/>
          <w:bCs/>
          <w:lang w:eastAsia="zh-CN"/>
        </w:rPr>
        <w:t>Chung RT</w:t>
      </w:r>
      <w:r w:rsidRPr="003E2167">
        <w:rPr>
          <w:rFonts w:ascii="Book Antiqua" w:eastAsia="方正古隶简体" w:hAnsi="Book Antiqua" w:cs="宋体"/>
          <w:lang w:eastAsia="zh-CN"/>
        </w:rPr>
        <w:t>.</w:t>
      </w:r>
      <w:proofErr w:type="gramEnd"/>
      <w:r w:rsidRPr="003E2167">
        <w:rPr>
          <w:rFonts w:ascii="Book Antiqua" w:eastAsia="方正古隶简体" w:hAnsi="Book Antiqua" w:cs="宋体"/>
          <w:lang w:eastAsia="zh-CN"/>
        </w:rPr>
        <w:t xml:space="preserve"> A watershed moment in the treatment of hepatitis C. </w:t>
      </w:r>
      <w:r w:rsidRPr="003E2167">
        <w:rPr>
          <w:rFonts w:ascii="Book Antiqua" w:eastAsia="方正古隶简体" w:hAnsi="Book Antiqua" w:cs="宋体"/>
          <w:i/>
          <w:iCs/>
          <w:lang w:eastAsia="zh-CN"/>
        </w:rPr>
        <w:t xml:space="preserve">N </w:t>
      </w:r>
      <w:proofErr w:type="spellStart"/>
      <w:r w:rsidRPr="003E2167">
        <w:rPr>
          <w:rFonts w:ascii="Book Antiqua" w:eastAsia="方正古隶简体" w:hAnsi="Book Antiqua" w:cs="宋体"/>
          <w:i/>
          <w:iCs/>
          <w:lang w:eastAsia="zh-CN"/>
        </w:rPr>
        <w:t>Engl</w:t>
      </w:r>
      <w:proofErr w:type="spellEnd"/>
      <w:r w:rsidRPr="003E2167">
        <w:rPr>
          <w:rFonts w:ascii="Book Antiqua" w:eastAsia="方正古隶简体" w:hAnsi="Book Antiqua" w:cs="宋体"/>
          <w:i/>
          <w:iCs/>
          <w:lang w:eastAsia="zh-CN"/>
        </w:rPr>
        <w:t xml:space="preserve"> J Med</w:t>
      </w:r>
      <w:r w:rsidRPr="003E2167">
        <w:rPr>
          <w:rFonts w:ascii="Book Antiqua" w:eastAsia="方正古隶简体" w:hAnsi="Book Antiqua" w:cs="宋体"/>
          <w:lang w:eastAsia="zh-CN"/>
        </w:rPr>
        <w:t> 2012; </w:t>
      </w:r>
      <w:r w:rsidRPr="003E2167">
        <w:rPr>
          <w:rFonts w:ascii="Book Antiqua" w:eastAsia="方正古隶简体" w:hAnsi="Book Antiqua" w:cs="宋体"/>
          <w:b/>
          <w:bCs/>
          <w:lang w:eastAsia="zh-CN"/>
        </w:rPr>
        <w:t>366</w:t>
      </w:r>
      <w:r w:rsidRPr="003E2167">
        <w:rPr>
          <w:rFonts w:ascii="Book Antiqua" w:eastAsia="方正古隶简体" w:hAnsi="Book Antiqua" w:cs="宋体"/>
          <w:lang w:eastAsia="zh-CN"/>
        </w:rPr>
        <w:t>: 273-275 [PMID: 22256811 DOI: 10.1056/NEJMe1113272]</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41 </w:t>
      </w:r>
      <w:proofErr w:type="spellStart"/>
      <w:r w:rsidRPr="003E2167">
        <w:rPr>
          <w:rFonts w:ascii="Book Antiqua" w:eastAsia="方正古隶简体" w:hAnsi="Book Antiqua" w:cs="宋体"/>
          <w:b/>
          <w:bCs/>
          <w:lang w:eastAsia="zh-CN"/>
        </w:rPr>
        <w:t>Mathurin</w:t>
      </w:r>
      <w:proofErr w:type="spellEnd"/>
      <w:r w:rsidRPr="003E2167">
        <w:rPr>
          <w:rFonts w:ascii="Book Antiqua" w:eastAsia="方正古隶简体" w:hAnsi="Book Antiqua" w:cs="宋体"/>
          <w:b/>
          <w:bCs/>
          <w:lang w:eastAsia="zh-CN"/>
        </w:rPr>
        <w:t xml:space="preserve"> P</w:t>
      </w:r>
      <w:r w:rsidRPr="003E2167">
        <w:rPr>
          <w:rFonts w:ascii="Book Antiqua" w:eastAsia="方正古隶简体" w:hAnsi="Book Antiqua" w:cs="宋体"/>
          <w:lang w:eastAsia="zh-CN"/>
        </w:rPr>
        <w:t xml:space="preserve">, Moreno C, Samuel D, </w:t>
      </w:r>
      <w:proofErr w:type="spellStart"/>
      <w:r w:rsidRPr="003E2167">
        <w:rPr>
          <w:rFonts w:ascii="Book Antiqua" w:eastAsia="方正古隶简体" w:hAnsi="Book Antiqua" w:cs="宋体"/>
          <w:lang w:eastAsia="zh-CN"/>
        </w:rPr>
        <w:t>Dumortier</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Salleron</w:t>
      </w:r>
      <w:proofErr w:type="spellEnd"/>
      <w:r w:rsidRPr="003E2167">
        <w:rPr>
          <w:rFonts w:ascii="Book Antiqua" w:eastAsia="方正古隶简体" w:hAnsi="Book Antiqua" w:cs="宋体"/>
          <w:lang w:eastAsia="zh-CN"/>
        </w:rPr>
        <w:t xml:space="preserve"> J, Durand F, Castel H, Duhamel A, </w:t>
      </w:r>
      <w:proofErr w:type="spellStart"/>
      <w:r w:rsidRPr="003E2167">
        <w:rPr>
          <w:rFonts w:ascii="Book Antiqua" w:eastAsia="方正古隶简体" w:hAnsi="Book Antiqua" w:cs="宋体"/>
          <w:lang w:eastAsia="zh-CN"/>
        </w:rPr>
        <w:t>Pageaux</w:t>
      </w:r>
      <w:proofErr w:type="spellEnd"/>
      <w:r w:rsidRPr="003E2167">
        <w:rPr>
          <w:rFonts w:ascii="Book Antiqua" w:eastAsia="方正古隶简体" w:hAnsi="Book Antiqua" w:cs="宋体"/>
          <w:lang w:eastAsia="zh-CN"/>
        </w:rPr>
        <w:t xml:space="preserve"> GP, Leroy V, </w:t>
      </w:r>
      <w:proofErr w:type="spellStart"/>
      <w:r w:rsidRPr="003E2167">
        <w:rPr>
          <w:rFonts w:ascii="Book Antiqua" w:eastAsia="方正古隶简体" w:hAnsi="Book Antiqua" w:cs="宋体"/>
          <w:lang w:eastAsia="zh-CN"/>
        </w:rPr>
        <w:t>Dharancy</w:t>
      </w:r>
      <w:proofErr w:type="spellEnd"/>
      <w:r w:rsidRPr="003E2167">
        <w:rPr>
          <w:rFonts w:ascii="Book Antiqua" w:eastAsia="方正古隶简体" w:hAnsi="Book Antiqua" w:cs="宋体"/>
          <w:lang w:eastAsia="zh-CN"/>
        </w:rPr>
        <w:t xml:space="preserve"> S, </w:t>
      </w:r>
      <w:proofErr w:type="spellStart"/>
      <w:r w:rsidRPr="003E2167">
        <w:rPr>
          <w:rFonts w:ascii="Book Antiqua" w:eastAsia="方正古隶简体" w:hAnsi="Book Antiqua" w:cs="宋体"/>
          <w:lang w:eastAsia="zh-CN"/>
        </w:rPr>
        <w:t>Louvet</w:t>
      </w:r>
      <w:proofErr w:type="spellEnd"/>
      <w:r w:rsidRPr="003E2167">
        <w:rPr>
          <w:rFonts w:ascii="Book Antiqua" w:eastAsia="方正古隶简体" w:hAnsi="Book Antiqua" w:cs="宋体"/>
          <w:lang w:eastAsia="zh-CN"/>
        </w:rPr>
        <w:t xml:space="preserve"> A, </w:t>
      </w:r>
      <w:proofErr w:type="spellStart"/>
      <w:r w:rsidRPr="003E2167">
        <w:rPr>
          <w:rFonts w:ascii="Book Antiqua" w:eastAsia="方正古隶简体" w:hAnsi="Book Antiqua" w:cs="宋体"/>
          <w:lang w:eastAsia="zh-CN"/>
        </w:rPr>
        <w:t>Boleslawski</w:t>
      </w:r>
      <w:proofErr w:type="spellEnd"/>
      <w:r w:rsidRPr="003E2167">
        <w:rPr>
          <w:rFonts w:ascii="Book Antiqua" w:eastAsia="方正古隶简体" w:hAnsi="Book Antiqua" w:cs="宋体"/>
          <w:lang w:eastAsia="zh-CN"/>
        </w:rPr>
        <w:t xml:space="preserve"> E, </w:t>
      </w:r>
      <w:proofErr w:type="spellStart"/>
      <w:r w:rsidRPr="003E2167">
        <w:rPr>
          <w:rFonts w:ascii="Book Antiqua" w:eastAsia="方正古隶简体" w:hAnsi="Book Antiqua" w:cs="宋体"/>
          <w:lang w:eastAsia="zh-CN"/>
        </w:rPr>
        <w:t>Lucidi</w:t>
      </w:r>
      <w:proofErr w:type="spellEnd"/>
      <w:r w:rsidRPr="003E2167">
        <w:rPr>
          <w:rFonts w:ascii="Book Antiqua" w:eastAsia="方正古隶简体" w:hAnsi="Book Antiqua" w:cs="宋体"/>
          <w:lang w:eastAsia="zh-CN"/>
        </w:rPr>
        <w:t xml:space="preserve"> V, </w:t>
      </w:r>
      <w:proofErr w:type="spellStart"/>
      <w:r w:rsidRPr="003E2167">
        <w:rPr>
          <w:rFonts w:ascii="Book Antiqua" w:eastAsia="方正古隶简体" w:hAnsi="Book Antiqua" w:cs="宋体"/>
          <w:lang w:eastAsia="zh-CN"/>
        </w:rPr>
        <w:t>Gustot</w:t>
      </w:r>
      <w:proofErr w:type="spellEnd"/>
      <w:r w:rsidRPr="003E2167">
        <w:rPr>
          <w:rFonts w:ascii="Book Antiqua" w:eastAsia="方正古隶简体" w:hAnsi="Book Antiqua" w:cs="宋体"/>
          <w:lang w:eastAsia="zh-CN"/>
        </w:rPr>
        <w:t xml:space="preserve"> T, </w:t>
      </w:r>
      <w:proofErr w:type="spellStart"/>
      <w:r w:rsidRPr="003E2167">
        <w:rPr>
          <w:rFonts w:ascii="Book Antiqua" w:eastAsia="方正古隶简体" w:hAnsi="Book Antiqua" w:cs="宋体"/>
          <w:lang w:eastAsia="zh-CN"/>
        </w:rPr>
        <w:t>Francoz</w:t>
      </w:r>
      <w:proofErr w:type="spellEnd"/>
      <w:r w:rsidRPr="003E2167">
        <w:rPr>
          <w:rFonts w:ascii="Book Antiqua" w:eastAsia="方正古隶简体" w:hAnsi="Book Antiqua" w:cs="宋体"/>
          <w:lang w:eastAsia="zh-CN"/>
        </w:rPr>
        <w:t xml:space="preserve"> C, </w:t>
      </w:r>
      <w:proofErr w:type="spellStart"/>
      <w:r w:rsidRPr="003E2167">
        <w:rPr>
          <w:rFonts w:ascii="Book Antiqua" w:eastAsia="方正古隶简体" w:hAnsi="Book Antiqua" w:cs="宋体"/>
          <w:lang w:eastAsia="zh-CN"/>
        </w:rPr>
        <w:t>Letoublon</w:t>
      </w:r>
      <w:proofErr w:type="spellEnd"/>
      <w:r w:rsidRPr="003E2167">
        <w:rPr>
          <w:rFonts w:ascii="Book Antiqua" w:eastAsia="方正古隶简体" w:hAnsi="Book Antiqua" w:cs="宋体"/>
          <w:lang w:eastAsia="zh-CN"/>
        </w:rPr>
        <w:t xml:space="preserve"> C, </w:t>
      </w:r>
      <w:proofErr w:type="spellStart"/>
      <w:r w:rsidRPr="003E2167">
        <w:rPr>
          <w:rFonts w:ascii="Book Antiqua" w:eastAsia="方正古隶简体" w:hAnsi="Book Antiqua" w:cs="宋体"/>
          <w:lang w:eastAsia="zh-CN"/>
        </w:rPr>
        <w:t>Castaing</w:t>
      </w:r>
      <w:proofErr w:type="spellEnd"/>
      <w:r w:rsidRPr="003E2167">
        <w:rPr>
          <w:rFonts w:ascii="Book Antiqua" w:eastAsia="方正古隶简体" w:hAnsi="Book Antiqua" w:cs="宋体"/>
          <w:lang w:eastAsia="zh-CN"/>
        </w:rPr>
        <w:t xml:space="preserve"> D, </w:t>
      </w:r>
      <w:proofErr w:type="spellStart"/>
      <w:r w:rsidRPr="003E2167">
        <w:rPr>
          <w:rFonts w:ascii="Book Antiqua" w:eastAsia="方正古隶简体" w:hAnsi="Book Antiqua" w:cs="宋体"/>
          <w:lang w:eastAsia="zh-CN"/>
        </w:rPr>
        <w:t>Belghiti</w:t>
      </w:r>
      <w:proofErr w:type="spellEnd"/>
      <w:r w:rsidRPr="003E2167">
        <w:rPr>
          <w:rFonts w:ascii="Book Antiqua" w:eastAsia="方正古隶简体" w:hAnsi="Book Antiqua" w:cs="宋体"/>
          <w:lang w:eastAsia="zh-CN"/>
        </w:rPr>
        <w:t xml:space="preserve"> J, </w:t>
      </w:r>
      <w:proofErr w:type="spellStart"/>
      <w:r w:rsidRPr="003E2167">
        <w:rPr>
          <w:rFonts w:ascii="Book Antiqua" w:eastAsia="方正古隶简体" w:hAnsi="Book Antiqua" w:cs="宋体"/>
          <w:lang w:eastAsia="zh-CN"/>
        </w:rPr>
        <w:t>Donckier</w:t>
      </w:r>
      <w:proofErr w:type="spellEnd"/>
      <w:r w:rsidRPr="003E2167">
        <w:rPr>
          <w:rFonts w:ascii="Book Antiqua" w:eastAsia="方正古隶简体" w:hAnsi="Book Antiqua" w:cs="宋体"/>
          <w:lang w:eastAsia="zh-CN"/>
        </w:rPr>
        <w:t xml:space="preserve"> V, </w:t>
      </w:r>
      <w:proofErr w:type="spellStart"/>
      <w:r w:rsidRPr="003E2167">
        <w:rPr>
          <w:rFonts w:ascii="Book Antiqua" w:eastAsia="方正古隶简体" w:hAnsi="Book Antiqua" w:cs="宋体"/>
          <w:lang w:eastAsia="zh-CN"/>
        </w:rPr>
        <w:t>Pruvot</w:t>
      </w:r>
      <w:proofErr w:type="spellEnd"/>
      <w:r w:rsidRPr="003E2167">
        <w:rPr>
          <w:rFonts w:ascii="Book Antiqua" w:eastAsia="方正古隶简体" w:hAnsi="Book Antiqua" w:cs="宋体"/>
          <w:lang w:eastAsia="zh-CN"/>
        </w:rPr>
        <w:t xml:space="preserve"> FR, </w:t>
      </w:r>
      <w:proofErr w:type="spellStart"/>
      <w:r w:rsidRPr="003E2167">
        <w:rPr>
          <w:rFonts w:ascii="Book Antiqua" w:eastAsia="方正古隶简体" w:hAnsi="Book Antiqua" w:cs="宋体"/>
          <w:lang w:eastAsia="zh-CN"/>
        </w:rPr>
        <w:t>Duclos-Vallée</w:t>
      </w:r>
      <w:proofErr w:type="spellEnd"/>
      <w:r w:rsidRPr="003E2167">
        <w:rPr>
          <w:rFonts w:ascii="Book Antiqua" w:eastAsia="方正古隶简体" w:hAnsi="Book Antiqua" w:cs="宋体"/>
          <w:lang w:eastAsia="zh-CN"/>
        </w:rPr>
        <w:t xml:space="preserve"> JC. </w:t>
      </w:r>
      <w:proofErr w:type="gramStart"/>
      <w:r w:rsidRPr="003E2167">
        <w:rPr>
          <w:rFonts w:ascii="Book Antiqua" w:eastAsia="方正古隶简体" w:hAnsi="Book Antiqua" w:cs="宋体"/>
          <w:lang w:eastAsia="zh-CN"/>
        </w:rPr>
        <w:t>Early liver transplantation for severe alcoholic hepatitis.</w:t>
      </w:r>
      <w:proofErr w:type="gramEnd"/>
      <w:r w:rsidRPr="003E2167">
        <w:rPr>
          <w:rFonts w:ascii="Book Antiqua" w:eastAsia="方正古隶简体" w:hAnsi="Book Antiqua" w:cs="宋体"/>
          <w:lang w:eastAsia="zh-CN"/>
        </w:rPr>
        <w:t> </w:t>
      </w:r>
      <w:r w:rsidRPr="003E2167">
        <w:rPr>
          <w:rFonts w:ascii="Book Antiqua" w:eastAsia="方正古隶简体" w:hAnsi="Book Antiqua" w:cs="宋体"/>
          <w:i/>
          <w:iCs/>
          <w:lang w:eastAsia="zh-CN"/>
        </w:rPr>
        <w:t xml:space="preserve">N </w:t>
      </w:r>
      <w:proofErr w:type="spellStart"/>
      <w:r w:rsidRPr="003E2167">
        <w:rPr>
          <w:rFonts w:ascii="Book Antiqua" w:eastAsia="方正古隶简体" w:hAnsi="Book Antiqua" w:cs="宋体"/>
          <w:i/>
          <w:iCs/>
          <w:lang w:eastAsia="zh-CN"/>
        </w:rPr>
        <w:t>Engl</w:t>
      </w:r>
      <w:proofErr w:type="spellEnd"/>
      <w:r w:rsidRPr="003E2167">
        <w:rPr>
          <w:rFonts w:ascii="Book Antiqua" w:eastAsia="方正古隶简体" w:hAnsi="Book Antiqua" w:cs="宋体"/>
          <w:i/>
          <w:iCs/>
          <w:lang w:eastAsia="zh-CN"/>
        </w:rPr>
        <w:t xml:space="preserve"> J Med</w:t>
      </w:r>
      <w:r w:rsidRPr="003E2167">
        <w:rPr>
          <w:rFonts w:ascii="Book Antiqua" w:eastAsia="方正古隶简体" w:hAnsi="Book Antiqua" w:cs="宋体"/>
          <w:lang w:eastAsia="zh-CN"/>
        </w:rPr>
        <w:t> 2011; </w:t>
      </w:r>
      <w:r w:rsidRPr="003E2167">
        <w:rPr>
          <w:rFonts w:ascii="Book Antiqua" w:eastAsia="方正古隶简体" w:hAnsi="Book Antiqua" w:cs="宋体"/>
          <w:b/>
          <w:bCs/>
          <w:lang w:eastAsia="zh-CN"/>
        </w:rPr>
        <w:t>365</w:t>
      </w:r>
      <w:r w:rsidRPr="003E2167">
        <w:rPr>
          <w:rFonts w:ascii="Book Antiqua" w:eastAsia="方正古隶简体" w:hAnsi="Book Antiqua" w:cs="宋体"/>
          <w:lang w:eastAsia="zh-CN"/>
        </w:rPr>
        <w:t>: 1790-1800 [PMID: 22070476 DOI: 10.1056/NEJMoa1105703]</w:t>
      </w:r>
    </w:p>
    <w:p w:rsidR="006C4495" w:rsidRPr="003E2167" w:rsidRDefault="006C4495" w:rsidP="006C4495">
      <w:pPr>
        <w:spacing w:after="0" w:line="240" w:lineRule="auto"/>
        <w:rPr>
          <w:rFonts w:ascii="Book Antiqua" w:eastAsia="方正古隶简体" w:hAnsi="Book Antiqua" w:cs="宋体"/>
          <w:lang w:eastAsia="zh-CN"/>
        </w:rPr>
      </w:pPr>
      <w:r w:rsidRPr="003E2167">
        <w:rPr>
          <w:rFonts w:ascii="Book Antiqua" w:eastAsia="方正古隶简体" w:hAnsi="Book Antiqua" w:cs="宋体"/>
          <w:lang w:eastAsia="zh-CN"/>
        </w:rPr>
        <w:t>42 </w:t>
      </w:r>
      <w:proofErr w:type="spellStart"/>
      <w:r w:rsidRPr="003E2167">
        <w:rPr>
          <w:rFonts w:ascii="Book Antiqua" w:eastAsia="方正古隶简体" w:hAnsi="Book Antiqua" w:cs="宋体"/>
          <w:b/>
          <w:bCs/>
          <w:lang w:eastAsia="zh-CN"/>
        </w:rPr>
        <w:t>Singal</w:t>
      </w:r>
      <w:proofErr w:type="spellEnd"/>
      <w:r w:rsidRPr="003E2167">
        <w:rPr>
          <w:rFonts w:ascii="Book Antiqua" w:eastAsia="方正古隶简体" w:hAnsi="Book Antiqua" w:cs="宋体"/>
          <w:b/>
          <w:bCs/>
          <w:lang w:eastAsia="zh-CN"/>
        </w:rPr>
        <w:t xml:space="preserve"> AK</w:t>
      </w:r>
      <w:r w:rsidRPr="003E2167">
        <w:rPr>
          <w:rFonts w:ascii="Book Antiqua" w:eastAsia="方正古隶简体" w:hAnsi="Book Antiqua" w:cs="宋体"/>
          <w:lang w:eastAsia="zh-CN"/>
        </w:rPr>
        <w:t xml:space="preserve">, Bashar H, </w:t>
      </w:r>
      <w:proofErr w:type="spellStart"/>
      <w:r w:rsidRPr="003E2167">
        <w:rPr>
          <w:rFonts w:ascii="Book Antiqua" w:eastAsia="方正古隶简体" w:hAnsi="Book Antiqua" w:cs="宋体"/>
          <w:lang w:eastAsia="zh-CN"/>
        </w:rPr>
        <w:t>Anand</w:t>
      </w:r>
      <w:proofErr w:type="spellEnd"/>
      <w:r w:rsidRPr="003E2167">
        <w:rPr>
          <w:rFonts w:ascii="Book Antiqua" w:eastAsia="方正古隶简体" w:hAnsi="Book Antiqua" w:cs="宋体"/>
          <w:lang w:eastAsia="zh-CN"/>
        </w:rPr>
        <w:t xml:space="preserve"> BS, </w:t>
      </w:r>
      <w:proofErr w:type="spellStart"/>
      <w:r w:rsidRPr="003E2167">
        <w:rPr>
          <w:rFonts w:ascii="Book Antiqua" w:eastAsia="方正古隶简体" w:hAnsi="Book Antiqua" w:cs="宋体"/>
          <w:lang w:eastAsia="zh-CN"/>
        </w:rPr>
        <w:t>Jampana</w:t>
      </w:r>
      <w:proofErr w:type="spellEnd"/>
      <w:r w:rsidRPr="003E2167">
        <w:rPr>
          <w:rFonts w:ascii="Book Antiqua" w:eastAsia="方正古隶简体" w:hAnsi="Book Antiqua" w:cs="宋体"/>
          <w:lang w:eastAsia="zh-CN"/>
        </w:rPr>
        <w:t xml:space="preserve"> SC, </w:t>
      </w:r>
      <w:proofErr w:type="spellStart"/>
      <w:r w:rsidRPr="003E2167">
        <w:rPr>
          <w:rFonts w:ascii="Book Antiqua" w:eastAsia="方正古隶简体" w:hAnsi="Book Antiqua" w:cs="宋体"/>
          <w:lang w:eastAsia="zh-CN"/>
        </w:rPr>
        <w:t>Singal</w:t>
      </w:r>
      <w:proofErr w:type="spellEnd"/>
      <w:r w:rsidRPr="003E2167">
        <w:rPr>
          <w:rFonts w:ascii="Book Antiqua" w:eastAsia="方正古隶简体" w:hAnsi="Book Antiqua" w:cs="宋体"/>
          <w:lang w:eastAsia="zh-CN"/>
        </w:rPr>
        <w:t xml:space="preserve"> V, </w:t>
      </w:r>
      <w:proofErr w:type="spellStart"/>
      <w:r w:rsidRPr="003E2167">
        <w:rPr>
          <w:rFonts w:ascii="Book Antiqua" w:eastAsia="方正古隶简体" w:hAnsi="Book Antiqua" w:cs="宋体"/>
          <w:lang w:eastAsia="zh-CN"/>
        </w:rPr>
        <w:t>Kuo</w:t>
      </w:r>
      <w:proofErr w:type="spellEnd"/>
      <w:r w:rsidRPr="003E2167">
        <w:rPr>
          <w:rFonts w:ascii="Book Antiqua" w:eastAsia="方正古隶简体" w:hAnsi="Book Antiqua" w:cs="宋体"/>
          <w:lang w:eastAsia="zh-CN"/>
        </w:rPr>
        <w:t xml:space="preserve"> YF. Outcomes after liver transplantation for alcoholic hepatitis are similar to alcoholic cirrhosis: exploratory analysis from the UNOS database. </w:t>
      </w:r>
      <w:proofErr w:type="spellStart"/>
      <w:r w:rsidRPr="003E2167">
        <w:rPr>
          <w:rFonts w:ascii="Book Antiqua" w:eastAsia="方正古隶简体" w:hAnsi="Book Antiqua" w:cs="宋体"/>
          <w:i/>
          <w:iCs/>
          <w:lang w:eastAsia="zh-CN"/>
        </w:rPr>
        <w:t>Hepatology</w:t>
      </w:r>
      <w:proofErr w:type="spellEnd"/>
      <w:r w:rsidRPr="003E2167">
        <w:rPr>
          <w:rFonts w:ascii="Book Antiqua" w:eastAsia="方正古隶简体" w:hAnsi="Book Antiqua" w:cs="宋体"/>
          <w:lang w:eastAsia="zh-CN"/>
        </w:rPr>
        <w:t> 2012; </w:t>
      </w:r>
      <w:r w:rsidRPr="003E2167">
        <w:rPr>
          <w:rFonts w:ascii="Book Antiqua" w:eastAsia="方正古隶简体" w:hAnsi="Book Antiqua" w:cs="宋体"/>
          <w:b/>
          <w:bCs/>
          <w:lang w:eastAsia="zh-CN"/>
        </w:rPr>
        <w:t>55</w:t>
      </w:r>
      <w:r w:rsidRPr="003E2167">
        <w:rPr>
          <w:rFonts w:ascii="Book Antiqua" w:eastAsia="方正古隶简体" w:hAnsi="Book Antiqua" w:cs="宋体"/>
          <w:lang w:eastAsia="zh-CN"/>
        </w:rPr>
        <w:t>: 1398-1405 [PMID: 22213344 DOI: 10.1002/hep.25544]</w:t>
      </w: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3E2167" w:rsidRPr="00C56046" w:rsidRDefault="003E2167" w:rsidP="003E2167">
      <w:pPr>
        <w:tabs>
          <w:tab w:val="left" w:pos="180"/>
          <w:tab w:val="left" w:pos="360"/>
        </w:tabs>
        <w:adjustRightInd w:val="0"/>
        <w:snapToGrid w:val="0"/>
        <w:spacing w:line="360" w:lineRule="auto"/>
        <w:jc w:val="right"/>
        <w:rPr>
          <w:rFonts w:ascii="Book Antiqua" w:hAnsi="Book Antiqua" w:cs="Tahoma"/>
          <w:b/>
          <w:color w:val="000000"/>
        </w:rPr>
      </w:pPr>
      <w:bookmarkStart w:id="304" w:name="OLE_LINK874"/>
      <w:bookmarkStart w:id="305" w:name="OLE_LINK875"/>
      <w:bookmarkStart w:id="306" w:name="OLE_LINK347"/>
      <w:bookmarkStart w:id="307" w:name="OLE_LINK384"/>
      <w:bookmarkStart w:id="308" w:name="OLE_LINK557"/>
      <w:bookmarkStart w:id="309" w:name="OLE_LINK558"/>
      <w:bookmarkStart w:id="310" w:name="OLE_LINK631"/>
      <w:bookmarkStart w:id="311" w:name="OLE_LINK632"/>
      <w:bookmarkStart w:id="312" w:name="OLE_LINK386"/>
      <w:bookmarkStart w:id="313" w:name="OLE_LINK431"/>
      <w:bookmarkStart w:id="314" w:name="OLE_LINK564"/>
      <w:bookmarkStart w:id="315" w:name="OLE_LINK493"/>
      <w:bookmarkStart w:id="316" w:name="OLE_LINK442"/>
      <w:bookmarkStart w:id="317" w:name="OLE_LINK551"/>
      <w:bookmarkStart w:id="318" w:name="OLE_LINK668"/>
      <w:bookmarkStart w:id="319" w:name="OLE_LINK669"/>
      <w:bookmarkStart w:id="320" w:name="OLE_LINK725"/>
      <w:bookmarkStart w:id="321" w:name="OLE_LINK489"/>
      <w:bookmarkStart w:id="322" w:name="OLE_LINK602"/>
      <w:bookmarkStart w:id="323" w:name="OLE_LINK658"/>
      <w:bookmarkStart w:id="324" w:name="OLE_LINK747"/>
      <w:bookmarkStart w:id="325" w:name="OLE_LINK897"/>
      <w:bookmarkStart w:id="326" w:name="OLE_LINK1138"/>
      <w:bookmarkStart w:id="327" w:name="OLE_LINK1139"/>
      <w:bookmarkStart w:id="328" w:name="OLE_LINK882"/>
      <w:bookmarkStart w:id="329" w:name="OLE_LINK1095"/>
      <w:bookmarkStart w:id="330" w:name="OLE_LINK1305"/>
      <w:bookmarkStart w:id="331" w:name="OLE_LINK1390"/>
      <w:bookmarkStart w:id="332" w:name="OLE_LINK964"/>
      <w:bookmarkStart w:id="333" w:name="OLE_LINK1190"/>
      <w:bookmarkStart w:id="334" w:name="OLE_LINK1314"/>
      <w:bookmarkStart w:id="335" w:name="OLE_LINK1031"/>
      <w:bookmarkStart w:id="336" w:name="OLE_LINK1092"/>
      <w:bookmarkStart w:id="337" w:name="OLE_LINK1258"/>
      <w:bookmarkStart w:id="338" w:name="OLE_LINK1259"/>
      <w:bookmarkStart w:id="339" w:name="OLE_LINK1337"/>
      <w:bookmarkStart w:id="340" w:name="OLE_LINK1338"/>
      <w:bookmarkStart w:id="341" w:name="OLE_LINK1363"/>
      <w:bookmarkStart w:id="342" w:name="OLE_LINK1364"/>
      <w:bookmarkStart w:id="343" w:name="OLE_LINK86"/>
      <w:bookmarkStart w:id="344" w:name="OLE_LINK1595"/>
      <w:bookmarkStart w:id="345" w:name="OLE_LINK1613"/>
      <w:bookmarkStart w:id="346" w:name="OLE_LINK1708"/>
      <w:bookmarkStart w:id="347" w:name="OLE_LINK1774"/>
      <w:bookmarkStart w:id="348" w:name="OLE_LINK1872"/>
      <w:bookmarkStart w:id="349" w:name="OLE_LINK1899"/>
      <w:bookmarkStart w:id="350" w:name="OLE_LINK1492"/>
      <w:bookmarkStart w:id="351" w:name="OLE_LINK1497"/>
      <w:bookmarkStart w:id="352" w:name="OLE_LINK1498"/>
      <w:bookmarkStart w:id="353" w:name="OLE_LINK1589"/>
      <w:bookmarkStart w:id="354" w:name="OLE_LINK1666"/>
      <w:bookmarkStart w:id="355" w:name="OLE_LINK1752"/>
      <w:bookmarkStart w:id="356" w:name="OLE_LINK1616"/>
      <w:bookmarkStart w:id="357" w:name="OLE_LINK1696"/>
      <w:bookmarkStart w:id="358" w:name="OLE_LINK1855"/>
      <w:bookmarkStart w:id="359" w:name="OLE_LINK1942"/>
      <w:bookmarkStart w:id="360" w:name="OLE_LINK1943"/>
      <w:bookmarkStart w:id="361" w:name="OLE_LINK1573"/>
      <w:bookmarkStart w:id="362" w:name="OLE_LINK1574"/>
      <w:bookmarkStart w:id="363" w:name="OLE_LINK1575"/>
      <w:bookmarkStart w:id="364" w:name="OLE_LINK1739"/>
      <w:bookmarkStart w:id="365" w:name="OLE_LINK1761"/>
      <w:bookmarkStart w:id="366" w:name="OLE_LINK1743"/>
      <w:bookmarkStart w:id="367" w:name="OLE_LINK1841"/>
      <w:bookmarkStart w:id="368" w:name="OLE_LINK1858"/>
      <w:bookmarkStart w:id="369" w:name="OLE_LINK1890"/>
      <w:bookmarkStart w:id="370" w:name="OLE_LINK1915"/>
      <w:bookmarkStart w:id="371" w:name="OLE_LINK1980"/>
      <w:bookmarkStart w:id="372" w:name="OLE_LINK1883"/>
      <w:bookmarkStart w:id="373" w:name="OLE_LINK1935"/>
      <w:bookmarkStart w:id="374" w:name="OLE_LINK1936"/>
      <w:bookmarkStart w:id="375" w:name="OLE_LINK1952"/>
      <w:bookmarkStart w:id="376" w:name="OLE_LINK1953"/>
      <w:bookmarkStart w:id="377" w:name="OLE_LINK1999"/>
      <w:bookmarkStart w:id="378" w:name="OLE_LINK2050"/>
      <w:bookmarkStart w:id="379" w:name="OLE_LINK1862"/>
      <w:bookmarkStart w:id="380" w:name="OLE_LINK1963"/>
      <w:bookmarkStart w:id="381" w:name="OLE_LINK2052"/>
      <w:bookmarkStart w:id="382" w:name="OLE_LINK1906"/>
      <w:bookmarkStart w:id="383" w:name="OLE_LINK2031"/>
      <w:bookmarkStart w:id="384" w:name="OLE_LINK2032"/>
      <w:bookmarkStart w:id="385" w:name="OLE_LINK1907"/>
      <w:bookmarkStart w:id="386" w:name="OLE_LINK2004"/>
      <w:bookmarkStart w:id="387" w:name="OLE_LINK2238"/>
      <w:bookmarkStart w:id="388" w:name="OLE_LINK2239"/>
      <w:bookmarkStart w:id="389" w:name="OLE_LINK2163"/>
      <w:bookmarkStart w:id="390" w:name="OLE_LINK2207"/>
      <w:bookmarkStart w:id="391" w:name="OLE_LINK2341"/>
      <w:bookmarkStart w:id="392" w:name="OLE_LINK2417"/>
      <w:bookmarkStart w:id="393" w:name="OLE_LINK2509"/>
      <w:bookmarkStart w:id="394" w:name="OLE_LINK2510"/>
      <w:bookmarkStart w:id="395" w:name="OLE_LINK2511"/>
      <w:bookmarkStart w:id="396" w:name="OLE_LINK2512"/>
      <w:bookmarkStart w:id="397" w:name="OLE_LINK2513"/>
      <w:bookmarkStart w:id="398" w:name="OLE_LINK2514"/>
      <w:bookmarkStart w:id="399" w:name="OLE_LINK2515"/>
      <w:bookmarkStart w:id="400" w:name="OLE_LINK2516"/>
      <w:bookmarkStart w:id="401" w:name="OLE_LINK2517"/>
      <w:bookmarkStart w:id="402" w:name="OLE_LINK2518"/>
      <w:bookmarkStart w:id="403" w:name="OLE_LINK2519"/>
      <w:bookmarkStart w:id="404" w:name="OLE_LINK2520"/>
      <w:bookmarkStart w:id="405" w:name="OLE_LINK2521"/>
      <w:bookmarkStart w:id="406" w:name="OLE_LINK2522"/>
      <w:bookmarkStart w:id="407" w:name="OLE_LINK2523"/>
      <w:bookmarkStart w:id="408" w:name="OLE_LINK2524"/>
      <w:bookmarkStart w:id="409" w:name="OLE_LINK2051"/>
      <w:bookmarkStart w:id="410" w:name="OLE_LINK2109"/>
      <w:bookmarkStart w:id="411" w:name="OLE_LINK2165"/>
      <w:bookmarkStart w:id="412" w:name="OLE_LINK2385"/>
      <w:bookmarkStart w:id="413" w:name="OLE_LINK2593"/>
      <w:bookmarkStart w:id="414" w:name="OLE_LINK2332"/>
      <w:bookmarkStart w:id="415" w:name="OLE_LINK2448"/>
      <w:bookmarkStart w:id="416" w:name="OLE_LINK2525"/>
      <w:bookmarkStart w:id="417" w:name="OLE_LINK2506"/>
      <w:bookmarkStart w:id="418" w:name="OLE_LINK2507"/>
      <w:bookmarkStart w:id="419" w:name="OLE_LINK2291"/>
      <w:bookmarkStart w:id="420" w:name="OLE_LINK2294"/>
      <w:bookmarkStart w:id="421" w:name="OLE_LINK2298"/>
      <w:bookmarkStart w:id="422" w:name="OLE_LINK2300"/>
      <w:bookmarkStart w:id="423" w:name="OLE_LINK2301"/>
      <w:bookmarkStart w:id="424" w:name="OLE_LINK2546"/>
      <w:bookmarkStart w:id="425" w:name="OLE_LINK2756"/>
      <w:bookmarkStart w:id="426" w:name="OLE_LINK2757"/>
      <w:bookmarkStart w:id="427" w:name="OLE_LINK2736"/>
      <w:bookmarkStart w:id="428" w:name="OLE_LINK2923"/>
      <w:bookmarkStart w:id="429" w:name="OLE_LINK2974"/>
      <w:bookmarkStart w:id="430" w:name="OLE_LINK3125"/>
      <w:bookmarkStart w:id="431" w:name="OLE_LINK3218"/>
      <w:bookmarkStart w:id="432" w:name="OLE_LINK2575"/>
      <w:bookmarkStart w:id="433" w:name="OLE_LINK2687"/>
      <w:bookmarkStart w:id="434" w:name="OLE_LINK2688"/>
      <w:bookmarkStart w:id="435" w:name="OLE_LINK2700"/>
      <w:bookmarkStart w:id="436" w:name="OLE_LINK2576"/>
      <w:bookmarkStart w:id="437" w:name="OLE_LINK2674"/>
      <w:bookmarkStart w:id="438" w:name="OLE_LINK2738"/>
      <w:bookmarkStart w:id="439" w:name="OLE_LINK2983"/>
      <w:bookmarkStart w:id="440" w:name="OLE_LINK76"/>
      <w:bookmarkStart w:id="441" w:name="OLE_LINK115"/>
      <w:bookmarkStart w:id="442"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BE566C" w:rsidRPr="00BE566C">
        <w:rPr>
          <w:rFonts w:ascii="Book Antiqua" w:hAnsi="Book Antiqua" w:cs="Tahoma"/>
          <w:color w:val="000000"/>
        </w:rPr>
        <w:t xml:space="preserve">Grasso A, </w:t>
      </w:r>
      <w:proofErr w:type="spellStart"/>
      <w:r w:rsidR="00BE566C" w:rsidRPr="00BE566C">
        <w:rPr>
          <w:rFonts w:ascii="Book Antiqua" w:hAnsi="Book Antiqua" w:cs="Tahoma"/>
          <w:color w:val="000000"/>
        </w:rPr>
        <w:t>Larrubia</w:t>
      </w:r>
      <w:proofErr w:type="spellEnd"/>
      <w:r w:rsidR="00BE566C" w:rsidRPr="00BE566C">
        <w:rPr>
          <w:rFonts w:ascii="Book Antiqua" w:hAnsi="Book Antiqua" w:cs="Tahoma"/>
          <w:color w:val="000000"/>
        </w:rPr>
        <w:t xml:space="preserve"> JR, Li ZF</w:t>
      </w:r>
      <w:r w:rsidR="00BE566C">
        <w:rPr>
          <w:rFonts w:ascii="Book Antiqua" w:eastAsiaTheme="minorEastAsia"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304"/>
      <w:bookmarkEnd w:id="305"/>
      <w:r w:rsidRPr="00C56046">
        <w:rPr>
          <w:rFonts w:ascii="Book Antiqua" w:hAnsi="Book Antiqua" w:cs="Tahoma"/>
          <w:b/>
          <w:color w:val="000000"/>
        </w:rPr>
        <w:t>r</w:t>
      </w:r>
      <w:r>
        <w:rPr>
          <w:rFonts w:ascii="Book Antiqua" w:hAnsi="Book Antiqua" w:cs="Tahoma" w:hint="eastAsia"/>
          <w:b/>
          <w:color w:val="000000"/>
        </w:rPr>
        <w:t>:</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s="Arial"/>
          <w:color w:val="000000" w:themeColor="text1"/>
        </w:rPr>
      </w:pPr>
    </w:p>
    <w:p w:rsidR="00E747F2" w:rsidRPr="003E2167" w:rsidRDefault="005E49C2" w:rsidP="00115EDF">
      <w:pPr>
        <w:widowControl w:val="0"/>
        <w:snapToGrid w:val="0"/>
        <w:spacing w:after="0" w:line="360" w:lineRule="auto"/>
        <w:jc w:val="both"/>
        <w:rPr>
          <w:rFonts w:ascii="Book Antiqua" w:eastAsia="方正古隶简体" w:hAnsi="Book Antiqua" w:cs="Arial"/>
          <w:b/>
          <w:color w:val="000000" w:themeColor="text1"/>
          <w:lang w:eastAsia="zh-CN"/>
        </w:rPr>
      </w:pPr>
      <w:r w:rsidRPr="003E2167">
        <w:rPr>
          <w:rFonts w:ascii="Book Antiqua" w:eastAsia="方正古隶简体" w:hAnsi="Book Antiqua" w:cs="Arial"/>
          <w:b/>
          <w:color w:val="000000" w:themeColor="text1"/>
        </w:rPr>
        <w:t>Table</w:t>
      </w:r>
      <w:r w:rsidR="007A6C52" w:rsidRPr="003E2167">
        <w:rPr>
          <w:rFonts w:ascii="Book Antiqua" w:eastAsia="方正古隶简体" w:hAnsi="Book Antiqua" w:cs="Arial"/>
          <w:b/>
          <w:color w:val="000000" w:themeColor="text1"/>
          <w:lang w:eastAsia="zh-CN"/>
        </w:rPr>
        <w:t xml:space="preserve"> 1</w:t>
      </w:r>
      <w:r w:rsidRPr="003E2167">
        <w:rPr>
          <w:rFonts w:ascii="Book Antiqua" w:eastAsia="方正古隶简体" w:hAnsi="Book Antiqua" w:cs="Arial"/>
          <w:b/>
          <w:color w:val="000000" w:themeColor="text1"/>
        </w:rPr>
        <w:t xml:space="preserve"> Prevalence of hepatitis C virus antibodies and </w:t>
      </w:r>
      <w:r w:rsidR="007A6C52" w:rsidRPr="003E2167">
        <w:rPr>
          <w:rFonts w:ascii="Book Antiqua" w:eastAsia="方正古隶简体" w:hAnsi="Book Antiqua" w:cs="Arial"/>
          <w:b/>
          <w:color w:val="000000" w:themeColor="text1"/>
        </w:rPr>
        <w:t>hepatitis C virus</w:t>
      </w:r>
      <w:r w:rsidR="007A6C52" w:rsidRPr="003E2167">
        <w:rPr>
          <w:rFonts w:ascii="Book Antiqua" w:eastAsia="方正古隶简体" w:hAnsi="Book Antiqua" w:cs="Arial"/>
          <w:b/>
          <w:color w:val="000000" w:themeColor="text1"/>
          <w:lang w:eastAsia="zh-CN"/>
        </w:rPr>
        <w:t>-</w:t>
      </w:r>
      <w:r w:rsidRPr="003E2167">
        <w:rPr>
          <w:rFonts w:ascii="Book Antiqua" w:eastAsia="方正古隶简体" w:hAnsi="Book Antiqua" w:cs="Arial"/>
          <w:b/>
          <w:color w:val="000000" w:themeColor="text1"/>
        </w:rPr>
        <w:t>RNA in patients with alcoholic hepatitis</w:t>
      </w:r>
    </w:p>
    <w:tbl>
      <w:tblPr>
        <w:tblW w:w="0" w:type="auto"/>
        <w:tblBorders>
          <w:top w:val="single" w:sz="8" w:space="0" w:color="000000"/>
          <w:bottom w:val="single" w:sz="8" w:space="0" w:color="000000"/>
        </w:tblBorders>
        <w:tblLook w:val="0000" w:firstRow="0" w:lastRow="0" w:firstColumn="0" w:lastColumn="0" w:noHBand="0" w:noVBand="0"/>
      </w:tblPr>
      <w:tblGrid>
        <w:gridCol w:w="2124"/>
        <w:gridCol w:w="1529"/>
        <w:gridCol w:w="2056"/>
        <w:gridCol w:w="1396"/>
        <w:gridCol w:w="1596"/>
      </w:tblGrid>
      <w:tr w:rsidR="007A6C52" w:rsidRPr="003E2167" w:rsidTr="007A6C52">
        <w:trPr>
          <w:trHeight w:val="300"/>
        </w:trPr>
        <w:tc>
          <w:tcPr>
            <w:tcW w:w="0" w:type="auto"/>
            <w:tcBorders>
              <w:top w:val="single" w:sz="8" w:space="0" w:color="000000"/>
              <w:bottom w:val="single" w:sz="8" w:space="0" w:color="000000"/>
            </w:tcBorders>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
                <w:bCs/>
                <w:color w:val="000000" w:themeColor="text1"/>
              </w:rPr>
            </w:pPr>
            <w:r w:rsidRPr="003E2167">
              <w:rPr>
                <w:rFonts w:ascii="Book Antiqua" w:eastAsia="方正古隶简体" w:hAnsi="Book Antiqua" w:cs="Arial"/>
                <w:b/>
                <w:bCs/>
                <w:color w:val="000000" w:themeColor="text1"/>
              </w:rPr>
              <w:t>Author</w:t>
            </w:r>
          </w:p>
        </w:tc>
        <w:tc>
          <w:tcPr>
            <w:tcW w:w="0" w:type="auto"/>
            <w:tcBorders>
              <w:top w:val="single" w:sz="8" w:space="0" w:color="000000"/>
              <w:bottom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b/>
                <w:bCs/>
                <w:color w:val="000000" w:themeColor="text1"/>
              </w:rPr>
            </w:pPr>
            <w:r w:rsidRPr="003E2167">
              <w:rPr>
                <w:rFonts w:ascii="Book Antiqua" w:eastAsia="方正古隶简体" w:hAnsi="Book Antiqua" w:cs="Arial"/>
                <w:b/>
                <w:bCs/>
                <w:color w:val="000000" w:themeColor="text1"/>
              </w:rPr>
              <w:t>Sample size</w:t>
            </w:r>
          </w:p>
        </w:tc>
        <w:tc>
          <w:tcPr>
            <w:tcW w:w="0" w:type="auto"/>
            <w:tcBorders>
              <w:top w:val="single" w:sz="8" w:space="0" w:color="000000"/>
              <w:bottom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b/>
                <w:bCs/>
                <w:color w:val="000000" w:themeColor="text1"/>
              </w:rPr>
            </w:pPr>
            <w:r w:rsidRPr="003E2167">
              <w:rPr>
                <w:rFonts w:ascii="Book Antiqua" w:eastAsia="方正古隶简体" w:hAnsi="Book Antiqua" w:cs="Arial"/>
                <w:b/>
                <w:bCs/>
                <w:color w:val="000000" w:themeColor="text1"/>
              </w:rPr>
              <w:t xml:space="preserve"> HCV antibodies</w:t>
            </w:r>
          </w:p>
        </w:tc>
        <w:tc>
          <w:tcPr>
            <w:tcW w:w="0" w:type="auto"/>
            <w:tcBorders>
              <w:top w:val="single" w:sz="8" w:space="0" w:color="000000"/>
              <w:bottom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b/>
                <w:bCs/>
                <w:color w:val="000000" w:themeColor="text1"/>
              </w:rPr>
            </w:pPr>
            <w:r w:rsidRPr="003E2167">
              <w:rPr>
                <w:rFonts w:ascii="Book Antiqua" w:eastAsia="方正古隶简体" w:hAnsi="Book Antiqua" w:cs="Arial"/>
                <w:b/>
                <w:bCs/>
                <w:color w:val="000000" w:themeColor="text1"/>
              </w:rPr>
              <w:t xml:space="preserve"> HCVRNA</w:t>
            </w:r>
          </w:p>
        </w:tc>
        <w:tc>
          <w:tcPr>
            <w:tcW w:w="0" w:type="auto"/>
            <w:tcBorders>
              <w:top w:val="single" w:sz="8" w:space="0" w:color="000000"/>
              <w:bottom w:val="single" w:sz="8" w:space="0" w:color="000000"/>
            </w:tcBorders>
            <w:shd w:val="clear" w:color="auto" w:fill="auto"/>
          </w:tcPr>
          <w:p w:rsidR="007A6C52" w:rsidRPr="003E2167" w:rsidRDefault="006C4495" w:rsidP="007A6C52">
            <w:pPr>
              <w:widowControl w:val="0"/>
              <w:snapToGrid w:val="0"/>
              <w:spacing w:after="0" w:line="360" w:lineRule="auto"/>
              <w:jc w:val="center"/>
              <w:rPr>
                <w:rFonts w:ascii="Book Antiqua" w:eastAsia="方正古隶简体" w:hAnsi="Book Antiqua" w:cs="Arial"/>
                <w:b/>
                <w:bCs/>
                <w:color w:val="000000" w:themeColor="text1"/>
              </w:rPr>
            </w:pPr>
            <w:r w:rsidRPr="003E2167">
              <w:rPr>
                <w:rFonts w:ascii="Book Antiqua" w:eastAsia="方正古隶简体" w:hAnsi="Book Antiqua" w:cs="Arial"/>
                <w:b/>
                <w:bCs/>
                <w:color w:val="000000" w:themeColor="text1"/>
              </w:rPr>
              <w:t>L</w:t>
            </w:r>
            <w:r w:rsidR="007A6C52" w:rsidRPr="003E2167">
              <w:rPr>
                <w:rFonts w:ascii="Book Antiqua" w:eastAsia="方正古隶简体" w:hAnsi="Book Antiqua" w:cs="Arial"/>
                <w:b/>
                <w:bCs/>
                <w:color w:val="000000" w:themeColor="text1"/>
              </w:rPr>
              <w:t>iver biopsy</w:t>
            </w:r>
          </w:p>
        </w:tc>
      </w:tr>
      <w:tr w:rsidR="007A6C52" w:rsidRPr="003E2167" w:rsidTr="007A6C52">
        <w:trPr>
          <w:trHeight w:val="300"/>
        </w:trPr>
        <w:tc>
          <w:tcPr>
            <w:tcW w:w="0" w:type="auto"/>
            <w:tcBorders>
              <w:top w:val="single" w:sz="8" w:space="0" w:color="000000"/>
            </w:tcBorders>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
                <w:bCs/>
                <w:color w:val="000000" w:themeColor="text1"/>
              </w:rPr>
            </w:pPr>
            <w:r w:rsidRPr="003E2167">
              <w:rPr>
                <w:rFonts w:ascii="Book Antiqua" w:eastAsia="方正古隶简体" w:hAnsi="Book Antiqua" w:cs="Arial"/>
                <w:color w:val="000000" w:themeColor="text1"/>
              </w:rPr>
              <w:t>Pares</w:t>
            </w:r>
            <w:r w:rsidRPr="003E2167">
              <w:rPr>
                <w:rFonts w:ascii="Book Antiqua" w:eastAsia="方正古隶简体" w:hAnsi="Book Antiqua" w:cs="Arial"/>
                <w:color w:val="000000" w:themeColor="text1"/>
                <w:lang w:eastAsia="zh-CN"/>
              </w:rPr>
              <w:t xml:space="preserve"> </w:t>
            </w:r>
            <w:r w:rsidRPr="003E2167">
              <w:rPr>
                <w:rFonts w:ascii="Book Antiqua" w:eastAsia="方正古隶简体" w:hAnsi="Book Antiqua" w:cs="Arial"/>
                <w:i/>
                <w:iCs/>
                <w:color w:val="000000" w:themeColor="text1"/>
                <w:lang w:eastAsia="zh-CN"/>
              </w:rPr>
              <w:t>et al</w:t>
            </w:r>
            <w:r w:rsidRPr="003E2167">
              <w:rPr>
                <w:rFonts w:ascii="Book Antiqua" w:eastAsia="方正古隶简体" w:hAnsi="Book Antiqua" w:cs="Arial"/>
                <w:color w:val="000000" w:themeColor="text1"/>
                <w:vertAlign w:val="superscript"/>
                <w:lang w:eastAsia="zh-CN"/>
              </w:rPr>
              <w:t>[10]</w:t>
            </w:r>
          </w:p>
        </w:tc>
        <w:tc>
          <w:tcPr>
            <w:tcW w:w="0" w:type="auto"/>
            <w:tcBorders>
              <w:top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14</w:t>
            </w:r>
          </w:p>
        </w:tc>
        <w:tc>
          <w:tcPr>
            <w:tcW w:w="0" w:type="auto"/>
            <w:tcBorders>
              <w:top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21.4</w:t>
            </w:r>
            <w:r w:rsidRPr="003E2167">
              <w:rPr>
                <w:rFonts w:ascii="Book Antiqua" w:eastAsia="方正古隶简体" w:hAnsi="Book Antiqua" w:cs="Arial"/>
                <w:bCs/>
                <w:color w:val="000000" w:themeColor="text1"/>
              </w:rPr>
              <w:t>%</w:t>
            </w:r>
          </w:p>
        </w:tc>
        <w:tc>
          <w:tcPr>
            <w:tcW w:w="0" w:type="auto"/>
            <w:tcBorders>
              <w:top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c>
          <w:tcPr>
            <w:tcW w:w="0" w:type="auto"/>
            <w:tcBorders>
              <w:top w:val="single" w:sz="8" w:space="0" w:color="000000"/>
            </w:tcBorders>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
                <w:bCs/>
                <w:color w:val="000000" w:themeColor="text1"/>
              </w:rPr>
            </w:pPr>
            <w:proofErr w:type="spellStart"/>
            <w:r w:rsidRPr="003E2167">
              <w:rPr>
                <w:rFonts w:ascii="Book Antiqua" w:eastAsia="方正古隶简体" w:hAnsi="Book Antiqua" w:cs="Arial"/>
                <w:color w:val="000000" w:themeColor="text1"/>
              </w:rPr>
              <w:t>Nishiguchi</w:t>
            </w:r>
            <w:proofErr w:type="spellEnd"/>
            <w:r w:rsidRPr="003E2167">
              <w:rPr>
                <w:rFonts w:ascii="Book Antiqua" w:eastAsia="方正古隶简体" w:hAnsi="Book Antiqua" w:cs="Arial"/>
                <w:color w:val="000000" w:themeColor="text1"/>
              </w:rPr>
              <w:t xml:space="preserve"> </w:t>
            </w:r>
            <w:r w:rsidRPr="003E2167">
              <w:rPr>
                <w:rFonts w:ascii="Book Antiqua" w:eastAsia="方正古隶简体" w:hAnsi="Book Antiqua" w:cs="Arial"/>
                <w:i/>
                <w:color w:val="000000" w:themeColor="text1"/>
                <w:lang w:eastAsia="zh-CN"/>
              </w:rPr>
              <w:t>et al</w:t>
            </w:r>
            <w:r w:rsidRPr="003E2167">
              <w:rPr>
                <w:rFonts w:ascii="Book Antiqua" w:eastAsia="方正古隶简体" w:hAnsi="Book Antiqua" w:cs="Arial"/>
                <w:color w:val="000000" w:themeColor="text1"/>
                <w:vertAlign w:val="superscript"/>
                <w:lang w:eastAsia="zh-CN"/>
              </w:rPr>
              <w:t>[</w:t>
            </w:r>
            <w:r w:rsidRPr="003E2167">
              <w:rPr>
                <w:rStyle w:val="aa"/>
                <w:rFonts w:ascii="Book Antiqua" w:eastAsia="方正古隶简体" w:hAnsi="Book Antiqua"/>
                <w:color w:val="000000" w:themeColor="text1"/>
              </w:rPr>
              <w:t>11</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20</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40</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15</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r w:rsidRPr="003E2167">
              <w:rPr>
                <w:rFonts w:ascii="Book Antiqua" w:eastAsia="方正古隶简体" w:hAnsi="Book Antiqua" w:cs="Arial"/>
                <w:bCs/>
                <w:color w:val="000000" w:themeColor="text1"/>
              </w:rPr>
              <w:t xml:space="preserve">Naples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color w:val="000000" w:themeColor="text1"/>
                <w:vertAlign w:val="superscript"/>
                <w:lang w:eastAsia="zh-CN"/>
              </w:rPr>
              <w:t>[</w:t>
            </w:r>
            <w:r w:rsidRPr="003E2167">
              <w:rPr>
                <w:rStyle w:val="aa"/>
                <w:rFonts w:ascii="Book Antiqua" w:eastAsia="方正古隶简体" w:hAnsi="Book Antiqua"/>
                <w:color w:val="000000" w:themeColor="text1"/>
              </w:rPr>
              <w:t>12</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26</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35.4</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30</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69.2</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r w:rsidRPr="003E2167">
              <w:rPr>
                <w:rFonts w:ascii="Book Antiqua" w:eastAsia="方正古隶简体" w:hAnsi="Book Antiqua" w:cs="Arial"/>
                <w:bCs/>
                <w:color w:val="000000" w:themeColor="text1"/>
              </w:rPr>
              <w:t xml:space="preserve">Bode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color w:val="000000" w:themeColor="text1"/>
                <w:vertAlign w:val="superscript"/>
              </w:rPr>
              <w:t>[</w:t>
            </w:r>
            <w:r w:rsidRPr="003E2167">
              <w:rPr>
                <w:rStyle w:val="aa"/>
                <w:rFonts w:ascii="Book Antiqua" w:eastAsia="方正古隶简体" w:hAnsi="Book Antiqua"/>
                <w:color w:val="000000" w:themeColor="text1"/>
              </w:rPr>
              <w:t>13</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15</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6.7</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proofErr w:type="spellStart"/>
            <w:r w:rsidRPr="003E2167">
              <w:rPr>
                <w:rFonts w:ascii="Book Antiqua" w:eastAsia="方正古隶简体" w:hAnsi="Book Antiqua" w:cs="Arial"/>
                <w:bCs/>
                <w:color w:val="000000" w:themeColor="text1"/>
              </w:rPr>
              <w:t>Rosman</w:t>
            </w:r>
            <w:proofErr w:type="spellEnd"/>
            <w:r w:rsidRPr="003E2167">
              <w:rPr>
                <w:rFonts w:ascii="Book Antiqua" w:eastAsia="方正古隶简体" w:hAnsi="Book Antiqua" w:cs="Arial"/>
                <w:i/>
                <w:iCs/>
                <w:color w:val="000000" w:themeColor="text1"/>
                <w:lang w:eastAsia="zh-CN"/>
              </w:rPr>
              <w:t xml:space="preserve">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color w:val="000000" w:themeColor="text1"/>
                <w:vertAlign w:val="superscript"/>
              </w:rPr>
              <w:t>[</w:t>
            </w:r>
            <w:r w:rsidRPr="003E2167">
              <w:rPr>
                <w:rStyle w:val="aa"/>
                <w:rFonts w:ascii="Book Antiqua" w:eastAsia="方正古隶简体" w:hAnsi="Book Antiqua"/>
                <w:color w:val="000000" w:themeColor="text1"/>
              </w:rPr>
              <w:t>14</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5</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20</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proofErr w:type="spellStart"/>
            <w:r w:rsidRPr="003E2167">
              <w:rPr>
                <w:rFonts w:ascii="Book Antiqua" w:eastAsia="方正古隶简体" w:hAnsi="Book Antiqua" w:cs="Arial"/>
                <w:bCs/>
                <w:color w:val="000000" w:themeColor="text1"/>
              </w:rPr>
              <w:t>Sata</w:t>
            </w:r>
            <w:proofErr w:type="spellEnd"/>
            <w:r w:rsidRPr="003E2167">
              <w:rPr>
                <w:rFonts w:ascii="Book Antiqua" w:eastAsia="方正古隶简体" w:hAnsi="Book Antiqua" w:cs="Arial"/>
                <w:bCs/>
                <w:color w:val="000000" w:themeColor="text1"/>
              </w:rPr>
              <w:t xml:space="preserve">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color w:val="000000" w:themeColor="text1"/>
                <w:vertAlign w:val="superscript"/>
              </w:rPr>
              <w:t>[</w:t>
            </w:r>
            <w:r w:rsidRPr="003E2167">
              <w:rPr>
                <w:rStyle w:val="aa"/>
                <w:rFonts w:ascii="Book Antiqua" w:eastAsia="方正古隶简体" w:hAnsi="Book Antiqua"/>
                <w:color w:val="000000" w:themeColor="text1"/>
              </w:rPr>
              <w:t>15</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27</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37</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22</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olor w:val="000000" w:themeColor="text1"/>
              </w:rPr>
            </w:pPr>
            <w:r w:rsidRPr="003E2167">
              <w:rPr>
                <w:rFonts w:ascii="Book Antiqua" w:eastAsia="方正古隶简体" w:hAnsi="Book Antiqua" w:cs="Arial"/>
                <w:bCs/>
                <w:color w:val="000000" w:themeColor="text1"/>
              </w:rPr>
              <w:t xml:space="preserve">Tanaka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i/>
                <w:iCs/>
                <w:color w:val="000000" w:themeColor="text1"/>
                <w:vertAlign w:val="superscript"/>
              </w:rPr>
              <w:t>[</w:t>
            </w:r>
            <w:r w:rsidRPr="003E2167">
              <w:rPr>
                <w:rStyle w:val="aa"/>
                <w:rFonts w:ascii="Book Antiqua" w:eastAsia="方正古隶简体" w:hAnsi="Book Antiqua"/>
                <w:color w:val="000000" w:themeColor="text1"/>
              </w:rPr>
              <w:t>16</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24</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25</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8.3</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r w:rsidRPr="003E2167">
              <w:rPr>
                <w:rFonts w:ascii="Book Antiqua" w:eastAsia="方正古隶简体" w:hAnsi="Book Antiqua" w:cs="Arial"/>
                <w:bCs/>
                <w:color w:val="000000" w:themeColor="text1"/>
              </w:rPr>
              <w:t xml:space="preserve">Pandya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i/>
                <w:iCs/>
                <w:color w:val="000000" w:themeColor="text1"/>
                <w:vertAlign w:val="superscript"/>
              </w:rPr>
              <w:t>[</w:t>
            </w:r>
            <w:r w:rsidRPr="003E2167">
              <w:rPr>
                <w:rStyle w:val="aa"/>
                <w:rFonts w:ascii="Book Antiqua" w:eastAsia="方正古隶简体" w:hAnsi="Book Antiqua"/>
                <w:color w:val="000000" w:themeColor="text1"/>
              </w:rPr>
              <w:t>17</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4129</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24.9</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proofErr w:type="spellStart"/>
            <w:r w:rsidRPr="003E2167">
              <w:rPr>
                <w:rFonts w:ascii="Book Antiqua" w:eastAsia="方正古隶简体" w:hAnsi="Book Antiqua" w:cs="Arial"/>
                <w:bCs/>
                <w:color w:val="000000" w:themeColor="text1"/>
              </w:rPr>
              <w:t>Singal</w:t>
            </w:r>
            <w:proofErr w:type="spellEnd"/>
            <w:r w:rsidRPr="003E2167">
              <w:rPr>
                <w:rFonts w:ascii="Book Antiqua" w:eastAsia="方正古隶简体" w:hAnsi="Book Antiqua" w:cs="Arial"/>
                <w:bCs/>
                <w:color w:val="000000" w:themeColor="text1"/>
              </w:rPr>
              <w:t xml:space="preserve">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color w:val="000000" w:themeColor="text1"/>
                <w:vertAlign w:val="superscript"/>
              </w:rPr>
              <w:t>[</w:t>
            </w:r>
            <w:r w:rsidRPr="003E2167">
              <w:rPr>
                <w:rStyle w:val="aa"/>
                <w:rFonts w:ascii="Book Antiqua" w:eastAsia="方正古隶简体" w:hAnsi="Book Antiqua"/>
                <w:color w:val="000000" w:themeColor="text1"/>
              </w:rPr>
              <w:t>18</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76</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38.1</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9</w:t>
            </w:r>
            <w:r w:rsidRPr="003E2167">
              <w:rPr>
                <w:rFonts w:ascii="Book Antiqua" w:eastAsia="方正古隶简体" w:hAnsi="Book Antiqua" w:cs="Arial"/>
                <w:bCs/>
                <w:color w:val="000000" w:themeColor="text1"/>
              </w:rPr>
              <w:t>%</w:t>
            </w:r>
          </w:p>
        </w:tc>
      </w:tr>
      <w:tr w:rsidR="007A6C52" w:rsidRPr="003E2167" w:rsidTr="007A6C52">
        <w:trPr>
          <w:trHeight w:val="300"/>
        </w:trPr>
        <w:tc>
          <w:tcPr>
            <w:tcW w:w="0" w:type="auto"/>
            <w:shd w:val="clear" w:color="auto" w:fill="auto"/>
          </w:tcPr>
          <w:p w:rsidR="007A6C52" w:rsidRPr="003E2167" w:rsidRDefault="007A6C52" w:rsidP="00115EDF">
            <w:pPr>
              <w:widowControl w:val="0"/>
              <w:snapToGrid w:val="0"/>
              <w:spacing w:after="0" w:line="360" w:lineRule="auto"/>
              <w:jc w:val="both"/>
              <w:rPr>
                <w:rFonts w:ascii="Book Antiqua" w:eastAsia="方正古隶简体" w:hAnsi="Book Antiqua" w:cs="Arial"/>
                <w:bCs/>
                <w:color w:val="000000" w:themeColor="text1"/>
              </w:rPr>
            </w:pPr>
            <w:r w:rsidRPr="003E2167">
              <w:rPr>
                <w:rFonts w:ascii="Book Antiqua" w:eastAsia="方正古隶简体" w:hAnsi="Book Antiqua" w:cs="Arial"/>
                <w:bCs/>
                <w:color w:val="000000" w:themeColor="text1"/>
              </w:rPr>
              <w:t xml:space="preserve">Ignacio </w:t>
            </w:r>
            <w:r w:rsidRPr="003E2167">
              <w:rPr>
                <w:rFonts w:ascii="Book Antiqua" w:eastAsia="方正古隶简体" w:hAnsi="Book Antiqua" w:cs="Arial"/>
                <w:bCs/>
                <w:i/>
                <w:iCs/>
                <w:color w:val="000000" w:themeColor="text1"/>
              </w:rPr>
              <w:t>et al</w:t>
            </w:r>
            <w:r w:rsidRPr="003E2167">
              <w:rPr>
                <w:rFonts w:ascii="Book Antiqua" w:eastAsia="方正古隶简体" w:hAnsi="Book Antiqua" w:cs="Arial"/>
                <w:bCs/>
                <w:iCs/>
                <w:color w:val="000000" w:themeColor="text1"/>
                <w:vertAlign w:val="superscript"/>
              </w:rPr>
              <w:t>[</w:t>
            </w:r>
            <w:r w:rsidRPr="003E2167">
              <w:rPr>
                <w:rStyle w:val="aa"/>
                <w:rFonts w:ascii="Book Antiqua" w:eastAsia="方正古隶简体" w:hAnsi="Book Antiqua"/>
                <w:color w:val="000000" w:themeColor="text1"/>
              </w:rPr>
              <w:t>19</w:t>
            </w:r>
            <w:r w:rsidRPr="003E2167">
              <w:rPr>
                <w:rFonts w:ascii="Book Antiqua" w:eastAsia="方正古隶简体" w:hAnsi="Book Antiqua"/>
                <w:color w:val="000000" w:themeColor="text1"/>
                <w:vertAlign w:val="superscript"/>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6</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0</w:t>
            </w:r>
            <w:r w:rsidRPr="003E2167">
              <w:rPr>
                <w:rFonts w:ascii="Book Antiqua" w:eastAsia="方正古隶简体" w:hAnsi="Book Antiqua" w:cs="Arial"/>
                <w:bCs/>
                <w:color w:val="000000" w:themeColor="text1"/>
              </w:rPr>
              <w:t>%</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NA</w:t>
            </w:r>
          </w:p>
        </w:tc>
        <w:tc>
          <w:tcPr>
            <w:tcW w:w="0" w:type="auto"/>
            <w:shd w:val="clear" w:color="auto" w:fill="auto"/>
          </w:tcPr>
          <w:p w:rsidR="007A6C52" w:rsidRPr="003E2167" w:rsidRDefault="007A6C52" w:rsidP="007A6C52">
            <w:pPr>
              <w:widowControl w:val="0"/>
              <w:snapToGrid w:val="0"/>
              <w:spacing w:after="0" w:line="360" w:lineRule="auto"/>
              <w:jc w:val="center"/>
              <w:rPr>
                <w:rFonts w:ascii="Book Antiqua" w:eastAsia="方正古隶简体" w:hAnsi="Book Antiqua" w:cs="Arial"/>
                <w:color w:val="000000" w:themeColor="text1"/>
              </w:rPr>
            </w:pPr>
            <w:r w:rsidRPr="003E2167">
              <w:rPr>
                <w:rFonts w:ascii="Book Antiqua" w:eastAsia="方正古隶简体" w:hAnsi="Book Antiqua" w:cs="Arial"/>
                <w:color w:val="000000" w:themeColor="text1"/>
              </w:rPr>
              <w:t>100</w:t>
            </w:r>
          </w:p>
        </w:tc>
      </w:tr>
    </w:tbl>
    <w:p w:rsidR="00E747F2" w:rsidRPr="003E2167" w:rsidRDefault="006C4495" w:rsidP="00115EDF">
      <w:pPr>
        <w:widowControl w:val="0"/>
        <w:snapToGrid w:val="0"/>
        <w:spacing w:after="0" w:line="360" w:lineRule="auto"/>
        <w:jc w:val="both"/>
        <w:rPr>
          <w:rFonts w:ascii="Book Antiqua" w:eastAsia="方正古隶简体" w:hAnsi="Book Antiqua" w:cs="Arial"/>
          <w:color w:val="000000" w:themeColor="text1"/>
          <w:lang w:eastAsia="zh-CN"/>
        </w:rPr>
      </w:pPr>
      <w:r w:rsidRPr="003E2167">
        <w:rPr>
          <w:rFonts w:ascii="Book Antiqua" w:eastAsia="方正古隶简体" w:hAnsi="Book Antiqua" w:cs="Arial"/>
          <w:bCs/>
          <w:color w:val="000000" w:themeColor="text1"/>
        </w:rPr>
        <w:t>HCV</w:t>
      </w:r>
      <w:r w:rsidRPr="003E2167">
        <w:rPr>
          <w:rFonts w:ascii="Book Antiqua" w:eastAsia="方正古隶简体" w:hAnsi="Book Antiqua" w:cs="Arial"/>
          <w:bCs/>
          <w:color w:val="000000" w:themeColor="text1"/>
          <w:lang w:eastAsia="zh-CN"/>
        </w:rPr>
        <w:t xml:space="preserve">: </w:t>
      </w:r>
      <w:r w:rsidRPr="003E2167">
        <w:rPr>
          <w:rFonts w:ascii="Book Antiqua" w:eastAsia="方正古隶简体" w:hAnsi="Book Antiqua" w:cs="Arial"/>
          <w:color w:val="000000" w:themeColor="text1"/>
        </w:rPr>
        <w:t>Hepatitis C virus</w:t>
      </w:r>
      <w:r w:rsidRPr="003E2167">
        <w:rPr>
          <w:rFonts w:ascii="Book Antiqua" w:eastAsia="方正古隶简体" w:hAnsi="Book Antiqua" w:cs="Arial"/>
          <w:color w:val="000000" w:themeColor="text1"/>
          <w:lang w:eastAsia="zh-CN"/>
        </w:rPr>
        <w:t>; NA: Not available.</w:t>
      </w:r>
    </w:p>
    <w:p w:rsidR="00E747F2" w:rsidRPr="003E2167" w:rsidRDefault="00E747F2" w:rsidP="00115EDF">
      <w:pPr>
        <w:pStyle w:val="3"/>
        <w:keepNext w:val="0"/>
        <w:keepLines w:val="0"/>
        <w:widowControl w:val="0"/>
        <w:snapToGrid w:val="0"/>
        <w:spacing w:before="0" w:after="0" w:line="360" w:lineRule="auto"/>
        <w:jc w:val="both"/>
        <w:rPr>
          <w:rFonts w:ascii="Book Antiqua" w:eastAsia="方正古隶简体" w:hAnsi="Book Antiqua" w:cs="Arial"/>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p w:rsidR="00E747F2" w:rsidRPr="003E2167" w:rsidRDefault="00E747F2" w:rsidP="00115EDF">
      <w:pPr>
        <w:widowControl w:val="0"/>
        <w:snapToGrid w:val="0"/>
        <w:spacing w:after="0" w:line="360" w:lineRule="auto"/>
        <w:jc w:val="both"/>
        <w:rPr>
          <w:rFonts w:ascii="Book Antiqua" w:eastAsia="方正古隶简体" w:hAnsi="Book Antiqua"/>
          <w:color w:val="000000" w:themeColor="text1"/>
        </w:rPr>
      </w:pPr>
    </w:p>
    <w:sectPr w:rsidR="00E747F2" w:rsidRPr="003E2167" w:rsidSect="00195097">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8C" w:rsidRDefault="0034798C">
      <w:pPr>
        <w:spacing w:after="0" w:line="240" w:lineRule="auto"/>
      </w:pPr>
      <w:r>
        <w:separator/>
      </w:r>
    </w:p>
  </w:endnote>
  <w:endnote w:type="continuationSeparator" w:id="0">
    <w:p w:rsidR="0034798C" w:rsidRDefault="0034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95" w:rsidRDefault="002D4C8E">
    <w:pPr>
      <w:pStyle w:val="a7"/>
      <w:jc w:val="center"/>
    </w:pPr>
    <w:r>
      <w:fldChar w:fldCharType="begin"/>
    </w:r>
    <w:r>
      <w:instrText xml:space="preserve"> PAGE   \* MERGEFORMAT </w:instrText>
    </w:r>
    <w:r>
      <w:fldChar w:fldCharType="separate"/>
    </w:r>
    <w:r w:rsidR="00440B3A">
      <w:rPr>
        <w:noProof/>
      </w:rPr>
      <w:t>14</w:t>
    </w:r>
    <w:r>
      <w:rPr>
        <w:noProof/>
      </w:rPr>
      <w:fldChar w:fldCharType="end"/>
    </w:r>
  </w:p>
  <w:p w:rsidR="006C4495" w:rsidRDefault="006C44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8C" w:rsidRDefault="0034798C">
      <w:pPr>
        <w:spacing w:after="0" w:line="240" w:lineRule="auto"/>
      </w:pPr>
      <w:r>
        <w:separator/>
      </w:r>
    </w:p>
  </w:footnote>
  <w:footnote w:type="continuationSeparator" w:id="0">
    <w:p w:rsidR="0034798C" w:rsidRDefault="0034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2"/>
    <w:rsid w:val="000157EE"/>
    <w:rsid w:val="0003420F"/>
    <w:rsid w:val="00035CD2"/>
    <w:rsid w:val="000C65A5"/>
    <w:rsid w:val="000D0BF5"/>
    <w:rsid w:val="000E1032"/>
    <w:rsid w:val="00115EDF"/>
    <w:rsid w:val="00125825"/>
    <w:rsid w:val="001368A5"/>
    <w:rsid w:val="00181CB3"/>
    <w:rsid w:val="00195097"/>
    <w:rsid w:val="001C1DD4"/>
    <w:rsid w:val="001D283D"/>
    <w:rsid w:val="001E3919"/>
    <w:rsid w:val="0022228D"/>
    <w:rsid w:val="0024406C"/>
    <w:rsid w:val="002767BA"/>
    <w:rsid w:val="00285814"/>
    <w:rsid w:val="002966E7"/>
    <w:rsid w:val="002B66FC"/>
    <w:rsid w:val="002D4C8E"/>
    <w:rsid w:val="002D4CEE"/>
    <w:rsid w:val="002D718B"/>
    <w:rsid w:val="002E3440"/>
    <w:rsid w:val="00304136"/>
    <w:rsid w:val="003207FF"/>
    <w:rsid w:val="00326DBC"/>
    <w:rsid w:val="0034798C"/>
    <w:rsid w:val="003570DC"/>
    <w:rsid w:val="003A2DE8"/>
    <w:rsid w:val="003D56F0"/>
    <w:rsid w:val="003E2167"/>
    <w:rsid w:val="00411FCF"/>
    <w:rsid w:val="00440B3A"/>
    <w:rsid w:val="00444E20"/>
    <w:rsid w:val="005234C1"/>
    <w:rsid w:val="005614CB"/>
    <w:rsid w:val="00582CEB"/>
    <w:rsid w:val="005937D8"/>
    <w:rsid w:val="005A295F"/>
    <w:rsid w:val="005E3A99"/>
    <w:rsid w:val="005E49C2"/>
    <w:rsid w:val="005F755A"/>
    <w:rsid w:val="0065210F"/>
    <w:rsid w:val="00660C82"/>
    <w:rsid w:val="006A0EFB"/>
    <w:rsid w:val="006B2609"/>
    <w:rsid w:val="006C4495"/>
    <w:rsid w:val="00707C13"/>
    <w:rsid w:val="00714454"/>
    <w:rsid w:val="00757D9C"/>
    <w:rsid w:val="0076768D"/>
    <w:rsid w:val="00796813"/>
    <w:rsid w:val="007A3F98"/>
    <w:rsid w:val="007A6C52"/>
    <w:rsid w:val="00820D26"/>
    <w:rsid w:val="0082228E"/>
    <w:rsid w:val="00825F0E"/>
    <w:rsid w:val="008279E6"/>
    <w:rsid w:val="0088553C"/>
    <w:rsid w:val="008C0ABA"/>
    <w:rsid w:val="008D738E"/>
    <w:rsid w:val="00980C59"/>
    <w:rsid w:val="00996A8B"/>
    <w:rsid w:val="009A23FB"/>
    <w:rsid w:val="009D3C97"/>
    <w:rsid w:val="009D5A1F"/>
    <w:rsid w:val="009F3A75"/>
    <w:rsid w:val="00A42DE1"/>
    <w:rsid w:val="00A97931"/>
    <w:rsid w:val="00AC557E"/>
    <w:rsid w:val="00AD34E6"/>
    <w:rsid w:val="00AF4060"/>
    <w:rsid w:val="00B83206"/>
    <w:rsid w:val="00B96CE3"/>
    <w:rsid w:val="00BC0578"/>
    <w:rsid w:val="00BE566C"/>
    <w:rsid w:val="00C03A49"/>
    <w:rsid w:val="00C36359"/>
    <w:rsid w:val="00C43702"/>
    <w:rsid w:val="00CC43BA"/>
    <w:rsid w:val="00D4220E"/>
    <w:rsid w:val="00DA55C9"/>
    <w:rsid w:val="00DD0F6B"/>
    <w:rsid w:val="00DE48C2"/>
    <w:rsid w:val="00E0380C"/>
    <w:rsid w:val="00E14F9C"/>
    <w:rsid w:val="00E44241"/>
    <w:rsid w:val="00E47132"/>
    <w:rsid w:val="00E50981"/>
    <w:rsid w:val="00E747F2"/>
    <w:rsid w:val="00E819C7"/>
    <w:rsid w:val="00E92056"/>
    <w:rsid w:val="00E9464B"/>
    <w:rsid w:val="00EB04A2"/>
    <w:rsid w:val="00EB65DC"/>
    <w:rsid w:val="00EC4902"/>
    <w:rsid w:val="00F20067"/>
    <w:rsid w:val="00F71993"/>
    <w:rsid w:val="00FD5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endnote reference" w:semiHidden="0"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97"/>
    <w:rPr>
      <w:rFonts w:eastAsia="Calibri"/>
      <w:sz w:val="24"/>
      <w:szCs w:val="24"/>
      <w:lang w:eastAsia="en-US"/>
    </w:rPr>
  </w:style>
  <w:style w:type="paragraph" w:styleId="1">
    <w:name w:val="heading 1"/>
    <w:basedOn w:val="a"/>
    <w:next w:val="a"/>
    <w:link w:val="Heading1Char"/>
    <w:uiPriority w:val="9"/>
    <w:qFormat/>
    <w:rsid w:val="00195097"/>
    <w:pPr>
      <w:keepNext/>
      <w:keepLines/>
      <w:spacing w:before="480"/>
      <w:outlineLvl w:val="0"/>
    </w:pPr>
    <w:rPr>
      <w:rFonts w:ascii="Cambria" w:hAnsi="Cambria"/>
      <w:b/>
      <w:bCs/>
      <w:color w:val="365F90"/>
      <w:sz w:val="28"/>
      <w:szCs w:val="28"/>
    </w:rPr>
  </w:style>
  <w:style w:type="paragraph" w:styleId="2">
    <w:name w:val="heading 2"/>
    <w:basedOn w:val="a"/>
    <w:next w:val="a"/>
    <w:link w:val="Heading2Char"/>
    <w:uiPriority w:val="9"/>
    <w:unhideWhenUsed/>
    <w:qFormat/>
    <w:rsid w:val="00195097"/>
    <w:pPr>
      <w:keepNext/>
      <w:keepLines/>
      <w:spacing w:before="200"/>
      <w:outlineLvl w:val="1"/>
    </w:pPr>
    <w:rPr>
      <w:rFonts w:ascii="Cambria" w:hAnsi="Cambria"/>
      <w:b/>
      <w:bCs/>
      <w:color w:val="4F81BD"/>
      <w:sz w:val="26"/>
      <w:szCs w:val="26"/>
    </w:rPr>
  </w:style>
  <w:style w:type="paragraph" w:styleId="3">
    <w:name w:val="heading 3"/>
    <w:basedOn w:val="a"/>
    <w:next w:val="a"/>
    <w:link w:val="Heading3Char"/>
    <w:uiPriority w:val="9"/>
    <w:unhideWhenUsed/>
    <w:qFormat/>
    <w:rsid w:val="0019509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ommentSubjectChar"/>
    <w:uiPriority w:val="99"/>
    <w:semiHidden/>
    <w:unhideWhenUsed/>
    <w:rsid w:val="00195097"/>
    <w:rPr>
      <w:b/>
      <w:bCs/>
    </w:rPr>
  </w:style>
  <w:style w:type="paragraph" w:styleId="a4">
    <w:name w:val="annotation text"/>
    <w:basedOn w:val="a"/>
    <w:link w:val="CommentTextChar1"/>
    <w:uiPriority w:val="99"/>
    <w:semiHidden/>
    <w:unhideWhenUsed/>
    <w:rsid w:val="00195097"/>
    <w:rPr>
      <w:sz w:val="20"/>
      <w:szCs w:val="20"/>
    </w:rPr>
  </w:style>
  <w:style w:type="paragraph" w:styleId="a5">
    <w:name w:val="endnote text"/>
    <w:basedOn w:val="a"/>
    <w:link w:val="EndnoteTextChar"/>
    <w:uiPriority w:val="99"/>
    <w:semiHidden/>
    <w:unhideWhenUsed/>
    <w:rsid w:val="00195097"/>
    <w:rPr>
      <w:sz w:val="20"/>
      <w:szCs w:val="20"/>
    </w:rPr>
  </w:style>
  <w:style w:type="paragraph" w:styleId="a6">
    <w:name w:val="Balloon Text"/>
    <w:basedOn w:val="a"/>
    <w:link w:val="BalloonTextChar"/>
    <w:uiPriority w:val="99"/>
    <w:semiHidden/>
    <w:unhideWhenUsed/>
    <w:rsid w:val="00195097"/>
    <w:rPr>
      <w:rFonts w:ascii="Tahoma" w:hAnsi="Tahoma" w:cs="Tahoma"/>
      <w:sz w:val="16"/>
      <w:szCs w:val="16"/>
    </w:rPr>
  </w:style>
  <w:style w:type="paragraph" w:styleId="a7">
    <w:name w:val="footer"/>
    <w:basedOn w:val="a"/>
    <w:link w:val="FooterChar"/>
    <w:uiPriority w:val="99"/>
    <w:unhideWhenUsed/>
    <w:rsid w:val="00195097"/>
    <w:pPr>
      <w:tabs>
        <w:tab w:val="center" w:pos="4680"/>
        <w:tab w:val="right" w:pos="9360"/>
      </w:tabs>
    </w:pPr>
  </w:style>
  <w:style w:type="paragraph" w:styleId="a8">
    <w:name w:val="header"/>
    <w:basedOn w:val="a"/>
    <w:link w:val="HeaderChar"/>
    <w:uiPriority w:val="99"/>
    <w:unhideWhenUsed/>
    <w:rsid w:val="00195097"/>
    <w:pPr>
      <w:tabs>
        <w:tab w:val="center" w:pos="4680"/>
        <w:tab w:val="right" w:pos="9360"/>
      </w:tabs>
    </w:pPr>
  </w:style>
  <w:style w:type="paragraph" w:styleId="a9">
    <w:name w:val="Title"/>
    <w:basedOn w:val="a"/>
    <w:next w:val="a"/>
    <w:link w:val="TitleChar"/>
    <w:uiPriority w:val="10"/>
    <w:qFormat/>
    <w:rsid w:val="00195097"/>
    <w:pPr>
      <w:pBdr>
        <w:bottom w:val="single" w:sz="8" w:space="4" w:color="4F81BD"/>
      </w:pBdr>
      <w:spacing w:after="300"/>
      <w:contextualSpacing/>
    </w:pPr>
    <w:rPr>
      <w:rFonts w:ascii="Cambria" w:hAnsi="Cambria"/>
      <w:color w:val="16365C"/>
      <w:spacing w:val="5"/>
      <w:kern w:val="28"/>
      <w:sz w:val="52"/>
      <w:szCs w:val="52"/>
    </w:rPr>
  </w:style>
  <w:style w:type="character" w:styleId="aa">
    <w:name w:val="endnote reference"/>
    <w:basedOn w:val="a0"/>
    <w:uiPriority w:val="99"/>
    <w:unhideWhenUsed/>
    <w:rsid w:val="00195097"/>
    <w:rPr>
      <w:vertAlign w:val="superscript"/>
    </w:rPr>
  </w:style>
  <w:style w:type="character" w:styleId="ab">
    <w:name w:val="Hyperlink"/>
    <w:basedOn w:val="a0"/>
    <w:uiPriority w:val="99"/>
    <w:unhideWhenUsed/>
    <w:rsid w:val="00195097"/>
    <w:rPr>
      <w:rFonts w:ascii="Times New Roman" w:hint="default"/>
      <w:color w:val="0000FF"/>
      <w:u w:val="single"/>
    </w:rPr>
  </w:style>
  <w:style w:type="character" w:styleId="ac">
    <w:name w:val="annotation reference"/>
    <w:basedOn w:val="a0"/>
    <w:uiPriority w:val="99"/>
    <w:semiHidden/>
    <w:unhideWhenUsed/>
    <w:rsid w:val="00195097"/>
    <w:rPr>
      <w:sz w:val="16"/>
      <w:szCs w:val="16"/>
    </w:rPr>
  </w:style>
  <w:style w:type="character" w:customStyle="1" w:styleId="BalloonTextChar">
    <w:name w:val="Balloon Text Char"/>
    <w:basedOn w:val="a0"/>
    <w:link w:val="a6"/>
    <w:uiPriority w:val="99"/>
    <w:semiHidden/>
    <w:rsid w:val="00195097"/>
    <w:rPr>
      <w:rFonts w:ascii="Tahoma" w:hAnsi="Tahoma" w:cs="Tahoma"/>
      <w:sz w:val="16"/>
      <w:szCs w:val="16"/>
    </w:rPr>
  </w:style>
  <w:style w:type="character" w:customStyle="1" w:styleId="TitleChar">
    <w:name w:val="Title Char"/>
    <w:basedOn w:val="a0"/>
    <w:link w:val="a9"/>
    <w:uiPriority w:val="10"/>
    <w:rsid w:val="00195097"/>
    <w:rPr>
      <w:rFonts w:ascii="Cambria" w:hAnsi="Cambria"/>
      <w:color w:val="16365C"/>
      <w:spacing w:val="5"/>
      <w:kern w:val="28"/>
      <w:sz w:val="52"/>
      <w:szCs w:val="52"/>
    </w:rPr>
  </w:style>
  <w:style w:type="character" w:customStyle="1" w:styleId="Heading1Char">
    <w:name w:val="Heading 1 Char"/>
    <w:basedOn w:val="a0"/>
    <w:link w:val="1"/>
    <w:uiPriority w:val="9"/>
    <w:rsid w:val="00195097"/>
    <w:rPr>
      <w:rFonts w:ascii="Cambria" w:hAnsi="Cambria"/>
      <w:b/>
      <w:bCs/>
      <w:color w:val="365F90"/>
      <w:sz w:val="28"/>
      <w:szCs w:val="28"/>
    </w:rPr>
  </w:style>
  <w:style w:type="character" w:customStyle="1" w:styleId="EndnoteTextChar">
    <w:name w:val="Endnote Text Char"/>
    <w:basedOn w:val="a0"/>
    <w:link w:val="a5"/>
    <w:uiPriority w:val="99"/>
    <w:semiHidden/>
    <w:rsid w:val="00195097"/>
    <w:rPr>
      <w:sz w:val="20"/>
      <w:szCs w:val="20"/>
    </w:rPr>
  </w:style>
  <w:style w:type="character" w:customStyle="1" w:styleId="Heading2Char">
    <w:name w:val="Heading 2 Char"/>
    <w:basedOn w:val="a0"/>
    <w:link w:val="2"/>
    <w:uiPriority w:val="9"/>
    <w:rsid w:val="00195097"/>
    <w:rPr>
      <w:rFonts w:ascii="Cambria" w:hAnsi="Cambria"/>
      <w:b/>
      <w:bCs/>
      <w:color w:val="4F81BD"/>
      <w:sz w:val="26"/>
      <w:szCs w:val="26"/>
    </w:rPr>
  </w:style>
  <w:style w:type="character" w:customStyle="1" w:styleId="HeaderChar">
    <w:name w:val="Header Char"/>
    <w:basedOn w:val="a0"/>
    <w:link w:val="a8"/>
    <w:uiPriority w:val="99"/>
    <w:rsid w:val="00195097"/>
  </w:style>
  <w:style w:type="character" w:customStyle="1" w:styleId="FooterChar">
    <w:name w:val="Footer Char"/>
    <w:basedOn w:val="a0"/>
    <w:link w:val="a7"/>
    <w:uiPriority w:val="99"/>
    <w:rsid w:val="00195097"/>
  </w:style>
  <w:style w:type="character" w:customStyle="1" w:styleId="CommentTextChar">
    <w:name w:val="Comment Text Char"/>
    <w:basedOn w:val="a0"/>
    <w:uiPriority w:val="99"/>
    <w:semiHidden/>
    <w:rsid w:val="00195097"/>
    <w:rPr>
      <w:sz w:val="20"/>
      <w:szCs w:val="20"/>
    </w:rPr>
  </w:style>
  <w:style w:type="character" w:customStyle="1" w:styleId="CommentSubjectChar">
    <w:name w:val="Comment Subject Char"/>
    <w:basedOn w:val="CommentTextChar"/>
    <w:link w:val="a3"/>
    <w:uiPriority w:val="99"/>
    <w:semiHidden/>
    <w:rsid w:val="00195097"/>
    <w:rPr>
      <w:b/>
      <w:bCs/>
      <w:sz w:val="20"/>
      <w:szCs w:val="20"/>
    </w:rPr>
  </w:style>
  <w:style w:type="character" w:customStyle="1" w:styleId="Heading3Char">
    <w:name w:val="Heading 3 Char"/>
    <w:basedOn w:val="a0"/>
    <w:link w:val="3"/>
    <w:uiPriority w:val="9"/>
    <w:rsid w:val="00195097"/>
    <w:rPr>
      <w:rFonts w:ascii="Cambria" w:hAnsi="Cambria"/>
      <w:b/>
      <w:bCs/>
      <w:color w:val="4F81BD"/>
    </w:rPr>
  </w:style>
  <w:style w:type="character" w:customStyle="1" w:styleId="Char">
    <w:name w:val="批注文字 Char"/>
    <w:basedOn w:val="a0"/>
    <w:uiPriority w:val="99"/>
    <w:unhideWhenUsed/>
    <w:rsid w:val="00195097"/>
    <w:rPr>
      <w:rFonts w:ascii="Times New Roman" w:hint="default"/>
      <w:kern w:val="2"/>
      <w:sz w:val="24"/>
    </w:rPr>
  </w:style>
  <w:style w:type="character" w:customStyle="1" w:styleId="CommentTextChar1">
    <w:name w:val="Comment Text Char1"/>
    <w:basedOn w:val="a0"/>
    <w:link w:val="a4"/>
    <w:uiPriority w:val="99"/>
    <w:unhideWhenUsed/>
    <w:rsid w:val="00195097"/>
    <w:rPr>
      <w:rFonts w:ascii="Times New Roman" w:hint="default"/>
      <w:kern w:val="2"/>
      <w:sz w:val="24"/>
    </w:rPr>
  </w:style>
  <w:style w:type="paragraph" w:customStyle="1" w:styleId="p0">
    <w:name w:val="p0"/>
    <w:basedOn w:val="a"/>
    <w:rsid w:val="006A0EFB"/>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6C4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endnote reference" w:semiHidden="0"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97"/>
    <w:rPr>
      <w:rFonts w:eastAsia="Calibri"/>
      <w:sz w:val="24"/>
      <w:szCs w:val="24"/>
      <w:lang w:eastAsia="en-US"/>
    </w:rPr>
  </w:style>
  <w:style w:type="paragraph" w:styleId="1">
    <w:name w:val="heading 1"/>
    <w:basedOn w:val="a"/>
    <w:next w:val="a"/>
    <w:link w:val="Heading1Char"/>
    <w:uiPriority w:val="9"/>
    <w:qFormat/>
    <w:rsid w:val="00195097"/>
    <w:pPr>
      <w:keepNext/>
      <w:keepLines/>
      <w:spacing w:before="480"/>
      <w:outlineLvl w:val="0"/>
    </w:pPr>
    <w:rPr>
      <w:rFonts w:ascii="Cambria" w:hAnsi="Cambria"/>
      <w:b/>
      <w:bCs/>
      <w:color w:val="365F90"/>
      <w:sz w:val="28"/>
      <w:szCs w:val="28"/>
    </w:rPr>
  </w:style>
  <w:style w:type="paragraph" w:styleId="2">
    <w:name w:val="heading 2"/>
    <w:basedOn w:val="a"/>
    <w:next w:val="a"/>
    <w:link w:val="Heading2Char"/>
    <w:uiPriority w:val="9"/>
    <w:unhideWhenUsed/>
    <w:qFormat/>
    <w:rsid w:val="00195097"/>
    <w:pPr>
      <w:keepNext/>
      <w:keepLines/>
      <w:spacing w:before="200"/>
      <w:outlineLvl w:val="1"/>
    </w:pPr>
    <w:rPr>
      <w:rFonts w:ascii="Cambria" w:hAnsi="Cambria"/>
      <w:b/>
      <w:bCs/>
      <w:color w:val="4F81BD"/>
      <w:sz w:val="26"/>
      <w:szCs w:val="26"/>
    </w:rPr>
  </w:style>
  <w:style w:type="paragraph" w:styleId="3">
    <w:name w:val="heading 3"/>
    <w:basedOn w:val="a"/>
    <w:next w:val="a"/>
    <w:link w:val="Heading3Char"/>
    <w:uiPriority w:val="9"/>
    <w:unhideWhenUsed/>
    <w:qFormat/>
    <w:rsid w:val="0019509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ommentSubjectChar"/>
    <w:uiPriority w:val="99"/>
    <w:semiHidden/>
    <w:unhideWhenUsed/>
    <w:rsid w:val="00195097"/>
    <w:rPr>
      <w:b/>
      <w:bCs/>
    </w:rPr>
  </w:style>
  <w:style w:type="paragraph" w:styleId="a4">
    <w:name w:val="annotation text"/>
    <w:basedOn w:val="a"/>
    <w:link w:val="CommentTextChar1"/>
    <w:uiPriority w:val="99"/>
    <w:semiHidden/>
    <w:unhideWhenUsed/>
    <w:rsid w:val="00195097"/>
    <w:rPr>
      <w:sz w:val="20"/>
      <w:szCs w:val="20"/>
    </w:rPr>
  </w:style>
  <w:style w:type="paragraph" w:styleId="a5">
    <w:name w:val="endnote text"/>
    <w:basedOn w:val="a"/>
    <w:link w:val="EndnoteTextChar"/>
    <w:uiPriority w:val="99"/>
    <w:semiHidden/>
    <w:unhideWhenUsed/>
    <w:rsid w:val="00195097"/>
    <w:rPr>
      <w:sz w:val="20"/>
      <w:szCs w:val="20"/>
    </w:rPr>
  </w:style>
  <w:style w:type="paragraph" w:styleId="a6">
    <w:name w:val="Balloon Text"/>
    <w:basedOn w:val="a"/>
    <w:link w:val="BalloonTextChar"/>
    <w:uiPriority w:val="99"/>
    <w:semiHidden/>
    <w:unhideWhenUsed/>
    <w:rsid w:val="00195097"/>
    <w:rPr>
      <w:rFonts w:ascii="Tahoma" w:hAnsi="Tahoma" w:cs="Tahoma"/>
      <w:sz w:val="16"/>
      <w:szCs w:val="16"/>
    </w:rPr>
  </w:style>
  <w:style w:type="paragraph" w:styleId="a7">
    <w:name w:val="footer"/>
    <w:basedOn w:val="a"/>
    <w:link w:val="FooterChar"/>
    <w:uiPriority w:val="99"/>
    <w:unhideWhenUsed/>
    <w:rsid w:val="00195097"/>
    <w:pPr>
      <w:tabs>
        <w:tab w:val="center" w:pos="4680"/>
        <w:tab w:val="right" w:pos="9360"/>
      </w:tabs>
    </w:pPr>
  </w:style>
  <w:style w:type="paragraph" w:styleId="a8">
    <w:name w:val="header"/>
    <w:basedOn w:val="a"/>
    <w:link w:val="HeaderChar"/>
    <w:uiPriority w:val="99"/>
    <w:unhideWhenUsed/>
    <w:rsid w:val="00195097"/>
    <w:pPr>
      <w:tabs>
        <w:tab w:val="center" w:pos="4680"/>
        <w:tab w:val="right" w:pos="9360"/>
      </w:tabs>
    </w:pPr>
  </w:style>
  <w:style w:type="paragraph" w:styleId="a9">
    <w:name w:val="Title"/>
    <w:basedOn w:val="a"/>
    <w:next w:val="a"/>
    <w:link w:val="TitleChar"/>
    <w:uiPriority w:val="10"/>
    <w:qFormat/>
    <w:rsid w:val="00195097"/>
    <w:pPr>
      <w:pBdr>
        <w:bottom w:val="single" w:sz="8" w:space="4" w:color="4F81BD"/>
      </w:pBdr>
      <w:spacing w:after="300"/>
      <w:contextualSpacing/>
    </w:pPr>
    <w:rPr>
      <w:rFonts w:ascii="Cambria" w:hAnsi="Cambria"/>
      <w:color w:val="16365C"/>
      <w:spacing w:val="5"/>
      <w:kern w:val="28"/>
      <w:sz w:val="52"/>
      <w:szCs w:val="52"/>
    </w:rPr>
  </w:style>
  <w:style w:type="character" w:styleId="aa">
    <w:name w:val="endnote reference"/>
    <w:basedOn w:val="a0"/>
    <w:uiPriority w:val="99"/>
    <w:unhideWhenUsed/>
    <w:rsid w:val="00195097"/>
    <w:rPr>
      <w:vertAlign w:val="superscript"/>
    </w:rPr>
  </w:style>
  <w:style w:type="character" w:styleId="ab">
    <w:name w:val="Hyperlink"/>
    <w:basedOn w:val="a0"/>
    <w:uiPriority w:val="99"/>
    <w:unhideWhenUsed/>
    <w:rsid w:val="00195097"/>
    <w:rPr>
      <w:rFonts w:ascii="Times New Roman" w:hint="default"/>
      <w:color w:val="0000FF"/>
      <w:u w:val="single"/>
    </w:rPr>
  </w:style>
  <w:style w:type="character" w:styleId="ac">
    <w:name w:val="annotation reference"/>
    <w:basedOn w:val="a0"/>
    <w:uiPriority w:val="99"/>
    <w:semiHidden/>
    <w:unhideWhenUsed/>
    <w:rsid w:val="00195097"/>
    <w:rPr>
      <w:sz w:val="16"/>
      <w:szCs w:val="16"/>
    </w:rPr>
  </w:style>
  <w:style w:type="character" w:customStyle="1" w:styleId="BalloonTextChar">
    <w:name w:val="Balloon Text Char"/>
    <w:basedOn w:val="a0"/>
    <w:link w:val="a6"/>
    <w:uiPriority w:val="99"/>
    <w:semiHidden/>
    <w:rsid w:val="00195097"/>
    <w:rPr>
      <w:rFonts w:ascii="Tahoma" w:hAnsi="Tahoma" w:cs="Tahoma"/>
      <w:sz w:val="16"/>
      <w:szCs w:val="16"/>
    </w:rPr>
  </w:style>
  <w:style w:type="character" w:customStyle="1" w:styleId="TitleChar">
    <w:name w:val="Title Char"/>
    <w:basedOn w:val="a0"/>
    <w:link w:val="a9"/>
    <w:uiPriority w:val="10"/>
    <w:rsid w:val="00195097"/>
    <w:rPr>
      <w:rFonts w:ascii="Cambria" w:hAnsi="Cambria"/>
      <w:color w:val="16365C"/>
      <w:spacing w:val="5"/>
      <w:kern w:val="28"/>
      <w:sz w:val="52"/>
      <w:szCs w:val="52"/>
    </w:rPr>
  </w:style>
  <w:style w:type="character" w:customStyle="1" w:styleId="Heading1Char">
    <w:name w:val="Heading 1 Char"/>
    <w:basedOn w:val="a0"/>
    <w:link w:val="1"/>
    <w:uiPriority w:val="9"/>
    <w:rsid w:val="00195097"/>
    <w:rPr>
      <w:rFonts w:ascii="Cambria" w:hAnsi="Cambria"/>
      <w:b/>
      <w:bCs/>
      <w:color w:val="365F90"/>
      <w:sz w:val="28"/>
      <w:szCs w:val="28"/>
    </w:rPr>
  </w:style>
  <w:style w:type="character" w:customStyle="1" w:styleId="EndnoteTextChar">
    <w:name w:val="Endnote Text Char"/>
    <w:basedOn w:val="a0"/>
    <w:link w:val="a5"/>
    <w:uiPriority w:val="99"/>
    <w:semiHidden/>
    <w:rsid w:val="00195097"/>
    <w:rPr>
      <w:sz w:val="20"/>
      <w:szCs w:val="20"/>
    </w:rPr>
  </w:style>
  <w:style w:type="character" w:customStyle="1" w:styleId="Heading2Char">
    <w:name w:val="Heading 2 Char"/>
    <w:basedOn w:val="a0"/>
    <w:link w:val="2"/>
    <w:uiPriority w:val="9"/>
    <w:rsid w:val="00195097"/>
    <w:rPr>
      <w:rFonts w:ascii="Cambria" w:hAnsi="Cambria"/>
      <w:b/>
      <w:bCs/>
      <w:color w:val="4F81BD"/>
      <w:sz w:val="26"/>
      <w:szCs w:val="26"/>
    </w:rPr>
  </w:style>
  <w:style w:type="character" w:customStyle="1" w:styleId="HeaderChar">
    <w:name w:val="Header Char"/>
    <w:basedOn w:val="a0"/>
    <w:link w:val="a8"/>
    <w:uiPriority w:val="99"/>
    <w:rsid w:val="00195097"/>
  </w:style>
  <w:style w:type="character" w:customStyle="1" w:styleId="FooterChar">
    <w:name w:val="Footer Char"/>
    <w:basedOn w:val="a0"/>
    <w:link w:val="a7"/>
    <w:uiPriority w:val="99"/>
    <w:rsid w:val="00195097"/>
  </w:style>
  <w:style w:type="character" w:customStyle="1" w:styleId="CommentTextChar">
    <w:name w:val="Comment Text Char"/>
    <w:basedOn w:val="a0"/>
    <w:uiPriority w:val="99"/>
    <w:semiHidden/>
    <w:rsid w:val="00195097"/>
    <w:rPr>
      <w:sz w:val="20"/>
      <w:szCs w:val="20"/>
    </w:rPr>
  </w:style>
  <w:style w:type="character" w:customStyle="1" w:styleId="CommentSubjectChar">
    <w:name w:val="Comment Subject Char"/>
    <w:basedOn w:val="CommentTextChar"/>
    <w:link w:val="a3"/>
    <w:uiPriority w:val="99"/>
    <w:semiHidden/>
    <w:rsid w:val="00195097"/>
    <w:rPr>
      <w:b/>
      <w:bCs/>
      <w:sz w:val="20"/>
      <w:szCs w:val="20"/>
    </w:rPr>
  </w:style>
  <w:style w:type="character" w:customStyle="1" w:styleId="Heading3Char">
    <w:name w:val="Heading 3 Char"/>
    <w:basedOn w:val="a0"/>
    <w:link w:val="3"/>
    <w:uiPriority w:val="9"/>
    <w:rsid w:val="00195097"/>
    <w:rPr>
      <w:rFonts w:ascii="Cambria" w:hAnsi="Cambria"/>
      <w:b/>
      <w:bCs/>
      <w:color w:val="4F81BD"/>
    </w:rPr>
  </w:style>
  <w:style w:type="character" w:customStyle="1" w:styleId="Char">
    <w:name w:val="批注文字 Char"/>
    <w:basedOn w:val="a0"/>
    <w:uiPriority w:val="99"/>
    <w:unhideWhenUsed/>
    <w:rsid w:val="00195097"/>
    <w:rPr>
      <w:rFonts w:ascii="Times New Roman" w:hint="default"/>
      <w:kern w:val="2"/>
      <w:sz w:val="24"/>
    </w:rPr>
  </w:style>
  <w:style w:type="character" w:customStyle="1" w:styleId="CommentTextChar1">
    <w:name w:val="Comment Text Char1"/>
    <w:basedOn w:val="a0"/>
    <w:link w:val="a4"/>
    <w:uiPriority w:val="99"/>
    <w:unhideWhenUsed/>
    <w:rsid w:val="00195097"/>
    <w:rPr>
      <w:rFonts w:ascii="Times New Roman" w:hint="default"/>
      <w:kern w:val="2"/>
      <w:sz w:val="24"/>
    </w:rPr>
  </w:style>
  <w:style w:type="paragraph" w:customStyle="1" w:styleId="p0">
    <w:name w:val="p0"/>
    <w:basedOn w:val="a"/>
    <w:rsid w:val="006A0EFB"/>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6C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855">
      <w:bodyDiv w:val="1"/>
      <w:marLeft w:val="0"/>
      <w:marRight w:val="0"/>
      <w:marTop w:val="0"/>
      <w:marBottom w:val="0"/>
      <w:divBdr>
        <w:top w:val="none" w:sz="0" w:space="0" w:color="auto"/>
        <w:left w:val="none" w:sz="0" w:space="0" w:color="auto"/>
        <w:bottom w:val="none" w:sz="0" w:space="0" w:color="auto"/>
        <w:right w:val="none" w:sz="0" w:space="0" w:color="auto"/>
      </w:divBdr>
      <w:divsChild>
        <w:div w:id="1673408685">
          <w:marLeft w:val="0"/>
          <w:marRight w:val="1"/>
          <w:marTop w:val="0"/>
          <w:marBottom w:val="0"/>
          <w:divBdr>
            <w:top w:val="none" w:sz="0" w:space="0" w:color="auto"/>
            <w:left w:val="none" w:sz="0" w:space="0" w:color="auto"/>
            <w:bottom w:val="none" w:sz="0" w:space="0" w:color="auto"/>
            <w:right w:val="none" w:sz="0" w:space="0" w:color="auto"/>
          </w:divBdr>
          <w:divsChild>
            <w:div w:id="269626837">
              <w:marLeft w:val="0"/>
              <w:marRight w:val="0"/>
              <w:marTop w:val="0"/>
              <w:marBottom w:val="0"/>
              <w:divBdr>
                <w:top w:val="none" w:sz="0" w:space="0" w:color="auto"/>
                <w:left w:val="none" w:sz="0" w:space="0" w:color="auto"/>
                <w:bottom w:val="none" w:sz="0" w:space="0" w:color="auto"/>
                <w:right w:val="none" w:sz="0" w:space="0" w:color="auto"/>
              </w:divBdr>
              <w:divsChild>
                <w:div w:id="741559525">
                  <w:marLeft w:val="0"/>
                  <w:marRight w:val="1"/>
                  <w:marTop w:val="0"/>
                  <w:marBottom w:val="0"/>
                  <w:divBdr>
                    <w:top w:val="none" w:sz="0" w:space="0" w:color="auto"/>
                    <w:left w:val="none" w:sz="0" w:space="0" w:color="auto"/>
                    <w:bottom w:val="none" w:sz="0" w:space="0" w:color="auto"/>
                    <w:right w:val="none" w:sz="0" w:space="0" w:color="auto"/>
                  </w:divBdr>
                  <w:divsChild>
                    <w:div w:id="18775784">
                      <w:marLeft w:val="0"/>
                      <w:marRight w:val="0"/>
                      <w:marTop w:val="0"/>
                      <w:marBottom w:val="0"/>
                      <w:divBdr>
                        <w:top w:val="none" w:sz="0" w:space="0" w:color="auto"/>
                        <w:left w:val="none" w:sz="0" w:space="0" w:color="auto"/>
                        <w:bottom w:val="none" w:sz="0" w:space="0" w:color="auto"/>
                        <w:right w:val="none" w:sz="0" w:space="0" w:color="auto"/>
                      </w:divBdr>
                      <w:divsChild>
                        <w:div w:id="555512470">
                          <w:marLeft w:val="0"/>
                          <w:marRight w:val="0"/>
                          <w:marTop w:val="0"/>
                          <w:marBottom w:val="0"/>
                          <w:divBdr>
                            <w:top w:val="none" w:sz="0" w:space="0" w:color="auto"/>
                            <w:left w:val="none" w:sz="0" w:space="0" w:color="auto"/>
                            <w:bottom w:val="none" w:sz="0" w:space="0" w:color="auto"/>
                            <w:right w:val="none" w:sz="0" w:space="0" w:color="auto"/>
                          </w:divBdr>
                          <w:divsChild>
                            <w:div w:id="810634750">
                              <w:marLeft w:val="0"/>
                              <w:marRight w:val="0"/>
                              <w:marTop w:val="120"/>
                              <w:marBottom w:val="360"/>
                              <w:divBdr>
                                <w:top w:val="none" w:sz="0" w:space="0" w:color="auto"/>
                                <w:left w:val="none" w:sz="0" w:space="0" w:color="auto"/>
                                <w:bottom w:val="none" w:sz="0" w:space="0" w:color="auto"/>
                                <w:right w:val="none" w:sz="0" w:space="0" w:color="auto"/>
                              </w:divBdr>
                              <w:divsChild>
                                <w:div w:id="284124655">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9187">
      <w:bodyDiv w:val="1"/>
      <w:marLeft w:val="0"/>
      <w:marRight w:val="0"/>
      <w:marTop w:val="0"/>
      <w:marBottom w:val="0"/>
      <w:divBdr>
        <w:top w:val="none" w:sz="0" w:space="0" w:color="auto"/>
        <w:left w:val="none" w:sz="0" w:space="0" w:color="auto"/>
        <w:bottom w:val="none" w:sz="0" w:space="0" w:color="auto"/>
        <w:right w:val="none" w:sz="0" w:space="0" w:color="auto"/>
      </w:divBdr>
      <w:divsChild>
        <w:div w:id="2073625120">
          <w:marLeft w:val="0"/>
          <w:marRight w:val="1"/>
          <w:marTop w:val="0"/>
          <w:marBottom w:val="0"/>
          <w:divBdr>
            <w:top w:val="none" w:sz="0" w:space="0" w:color="auto"/>
            <w:left w:val="none" w:sz="0" w:space="0" w:color="auto"/>
            <w:bottom w:val="none" w:sz="0" w:space="0" w:color="auto"/>
            <w:right w:val="none" w:sz="0" w:space="0" w:color="auto"/>
          </w:divBdr>
          <w:divsChild>
            <w:div w:id="1348404905">
              <w:marLeft w:val="0"/>
              <w:marRight w:val="0"/>
              <w:marTop w:val="0"/>
              <w:marBottom w:val="0"/>
              <w:divBdr>
                <w:top w:val="none" w:sz="0" w:space="0" w:color="auto"/>
                <w:left w:val="none" w:sz="0" w:space="0" w:color="auto"/>
                <w:bottom w:val="none" w:sz="0" w:space="0" w:color="auto"/>
                <w:right w:val="none" w:sz="0" w:space="0" w:color="auto"/>
              </w:divBdr>
              <w:divsChild>
                <w:div w:id="555359927">
                  <w:marLeft w:val="0"/>
                  <w:marRight w:val="1"/>
                  <w:marTop w:val="0"/>
                  <w:marBottom w:val="0"/>
                  <w:divBdr>
                    <w:top w:val="none" w:sz="0" w:space="0" w:color="auto"/>
                    <w:left w:val="none" w:sz="0" w:space="0" w:color="auto"/>
                    <w:bottom w:val="none" w:sz="0" w:space="0" w:color="auto"/>
                    <w:right w:val="none" w:sz="0" w:space="0" w:color="auto"/>
                  </w:divBdr>
                  <w:divsChild>
                    <w:div w:id="1738551540">
                      <w:marLeft w:val="0"/>
                      <w:marRight w:val="0"/>
                      <w:marTop w:val="0"/>
                      <w:marBottom w:val="0"/>
                      <w:divBdr>
                        <w:top w:val="none" w:sz="0" w:space="0" w:color="auto"/>
                        <w:left w:val="none" w:sz="0" w:space="0" w:color="auto"/>
                        <w:bottom w:val="none" w:sz="0" w:space="0" w:color="auto"/>
                        <w:right w:val="none" w:sz="0" w:space="0" w:color="auto"/>
                      </w:divBdr>
                      <w:divsChild>
                        <w:div w:id="1081873912">
                          <w:marLeft w:val="0"/>
                          <w:marRight w:val="0"/>
                          <w:marTop w:val="0"/>
                          <w:marBottom w:val="0"/>
                          <w:divBdr>
                            <w:top w:val="none" w:sz="0" w:space="0" w:color="auto"/>
                            <w:left w:val="none" w:sz="0" w:space="0" w:color="auto"/>
                            <w:bottom w:val="none" w:sz="0" w:space="0" w:color="auto"/>
                            <w:right w:val="none" w:sz="0" w:space="0" w:color="auto"/>
                          </w:divBdr>
                          <w:divsChild>
                            <w:div w:id="576671161">
                              <w:marLeft w:val="0"/>
                              <w:marRight w:val="0"/>
                              <w:marTop w:val="120"/>
                              <w:marBottom w:val="360"/>
                              <w:divBdr>
                                <w:top w:val="none" w:sz="0" w:space="0" w:color="auto"/>
                                <w:left w:val="none" w:sz="0" w:space="0" w:color="auto"/>
                                <w:bottom w:val="none" w:sz="0" w:space="0" w:color="auto"/>
                                <w:right w:val="none" w:sz="0" w:space="0" w:color="auto"/>
                              </w:divBdr>
                              <w:divsChild>
                                <w:div w:id="1641381374">
                                  <w:marLeft w:val="0"/>
                                  <w:marRight w:val="0"/>
                                  <w:marTop w:val="0"/>
                                  <w:marBottom w:val="0"/>
                                  <w:divBdr>
                                    <w:top w:val="none" w:sz="0" w:space="0" w:color="auto"/>
                                    <w:left w:val="none" w:sz="0" w:space="0" w:color="auto"/>
                                    <w:bottom w:val="none" w:sz="0" w:space="0" w:color="auto"/>
                                    <w:right w:val="none" w:sz="0" w:space="0" w:color="auto"/>
                                  </w:divBdr>
                                  <w:divsChild>
                                    <w:div w:id="1367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3186">
      <w:bodyDiv w:val="1"/>
      <w:marLeft w:val="0"/>
      <w:marRight w:val="0"/>
      <w:marTop w:val="0"/>
      <w:marBottom w:val="0"/>
      <w:divBdr>
        <w:top w:val="none" w:sz="0" w:space="0" w:color="auto"/>
        <w:left w:val="none" w:sz="0" w:space="0" w:color="auto"/>
        <w:bottom w:val="none" w:sz="0" w:space="0" w:color="auto"/>
        <w:right w:val="none" w:sz="0" w:space="0" w:color="auto"/>
      </w:divBdr>
      <w:divsChild>
        <w:div w:id="27528637">
          <w:marLeft w:val="0"/>
          <w:marRight w:val="1"/>
          <w:marTop w:val="0"/>
          <w:marBottom w:val="0"/>
          <w:divBdr>
            <w:top w:val="none" w:sz="0" w:space="0" w:color="auto"/>
            <w:left w:val="none" w:sz="0" w:space="0" w:color="auto"/>
            <w:bottom w:val="none" w:sz="0" w:space="0" w:color="auto"/>
            <w:right w:val="none" w:sz="0" w:space="0" w:color="auto"/>
          </w:divBdr>
          <w:divsChild>
            <w:div w:id="1670983616">
              <w:marLeft w:val="0"/>
              <w:marRight w:val="0"/>
              <w:marTop w:val="0"/>
              <w:marBottom w:val="0"/>
              <w:divBdr>
                <w:top w:val="none" w:sz="0" w:space="0" w:color="auto"/>
                <w:left w:val="none" w:sz="0" w:space="0" w:color="auto"/>
                <w:bottom w:val="none" w:sz="0" w:space="0" w:color="auto"/>
                <w:right w:val="none" w:sz="0" w:space="0" w:color="auto"/>
              </w:divBdr>
              <w:divsChild>
                <w:div w:id="86317154">
                  <w:marLeft w:val="0"/>
                  <w:marRight w:val="1"/>
                  <w:marTop w:val="0"/>
                  <w:marBottom w:val="0"/>
                  <w:divBdr>
                    <w:top w:val="none" w:sz="0" w:space="0" w:color="auto"/>
                    <w:left w:val="none" w:sz="0" w:space="0" w:color="auto"/>
                    <w:bottom w:val="none" w:sz="0" w:space="0" w:color="auto"/>
                    <w:right w:val="none" w:sz="0" w:space="0" w:color="auto"/>
                  </w:divBdr>
                  <w:divsChild>
                    <w:div w:id="363402962">
                      <w:marLeft w:val="0"/>
                      <w:marRight w:val="0"/>
                      <w:marTop w:val="0"/>
                      <w:marBottom w:val="0"/>
                      <w:divBdr>
                        <w:top w:val="none" w:sz="0" w:space="0" w:color="auto"/>
                        <w:left w:val="none" w:sz="0" w:space="0" w:color="auto"/>
                        <w:bottom w:val="none" w:sz="0" w:space="0" w:color="auto"/>
                        <w:right w:val="none" w:sz="0" w:space="0" w:color="auto"/>
                      </w:divBdr>
                      <w:divsChild>
                        <w:div w:id="1744135125">
                          <w:marLeft w:val="0"/>
                          <w:marRight w:val="0"/>
                          <w:marTop w:val="0"/>
                          <w:marBottom w:val="0"/>
                          <w:divBdr>
                            <w:top w:val="none" w:sz="0" w:space="0" w:color="auto"/>
                            <w:left w:val="none" w:sz="0" w:space="0" w:color="auto"/>
                            <w:bottom w:val="none" w:sz="0" w:space="0" w:color="auto"/>
                            <w:right w:val="none" w:sz="0" w:space="0" w:color="auto"/>
                          </w:divBdr>
                          <w:divsChild>
                            <w:div w:id="1260018310">
                              <w:marLeft w:val="0"/>
                              <w:marRight w:val="0"/>
                              <w:marTop w:val="120"/>
                              <w:marBottom w:val="360"/>
                              <w:divBdr>
                                <w:top w:val="none" w:sz="0" w:space="0" w:color="auto"/>
                                <w:left w:val="none" w:sz="0" w:space="0" w:color="auto"/>
                                <w:bottom w:val="none" w:sz="0" w:space="0" w:color="auto"/>
                                <w:right w:val="none" w:sz="0" w:space="0" w:color="auto"/>
                              </w:divBdr>
                              <w:divsChild>
                                <w:div w:id="1736901297">
                                  <w:marLeft w:val="0"/>
                                  <w:marRight w:val="0"/>
                                  <w:marTop w:val="0"/>
                                  <w:marBottom w:val="0"/>
                                  <w:divBdr>
                                    <w:top w:val="none" w:sz="0" w:space="0" w:color="auto"/>
                                    <w:left w:val="none" w:sz="0" w:space="0" w:color="auto"/>
                                    <w:bottom w:val="none" w:sz="0" w:space="0" w:color="auto"/>
                                    <w:right w:val="none" w:sz="0" w:space="0" w:color="auto"/>
                                  </w:divBdr>
                                  <w:divsChild>
                                    <w:div w:id="20161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564414">
      <w:bodyDiv w:val="1"/>
      <w:marLeft w:val="0"/>
      <w:marRight w:val="0"/>
      <w:marTop w:val="0"/>
      <w:marBottom w:val="0"/>
      <w:divBdr>
        <w:top w:val="none" w:sz="0" w:space="0" w:color="auto"/>
        <w:left w:val="none" w:sz="0" w:space="0" w:color="auto"/>
        <w:bottom w:val="none" w:sz="0" w:space="0" w:color="auto"/>
        <w:right w:val="none" w:sz="0" w:space="0" w:color="auto"/>
      </w:divBdr>
      <w:divsChild>
        <w:div w:id="2041125700">
          <w:marLeft w:val="0"/>
          <w:marRight w:val="1"/>
          <w:marTop w:val="0"/>
          <w:marBottom w:val="0"/>
          <w:divBdr>
            <w:top w:val="none" w:sz="0" w:space="0" w:color="auto"/>
            <w:left w:val="none" w:sz="0" w:space="0" w:color="auto"/>
            <w:bottom w:val="none" w:sz="0" w:space="0" w:color="auto"/>
            <w:right w:val="none" w:sz="0" w:space="0" w:color="auto"/>
          </w:divBdr>
          <w:divsChild>
            <w:div w:id="859509110">
              <w:marLeft w:val="0"/>
              <w:marRight w:val="0"/>
              <w:marTop w:val="0"/>
              <w:marBottom w:val="0"/>
              <w:divBdr>
                <w:top w:val="none" w:sz="0" w:space="0" w:color="auto"/>
                <w:left w:val="none" w:sz="0" w:space="0" w:color="auto"/>
                <w:bottom w:val="none" w:sz="0" w:space="0" w:color="auto"/>
                <w:right w:val="none" w:sz="0" w:space="0" w:color="auto"/>
              </w:divBdr>
              <w:divsChild>
                <w:div w:id="1745444428">
                  <w:marLeft w:val="0"/>
                  <w:marRight w:val="1"/>
                  <w:marTop w:val="0"/>
                  <w:marBottom w:val="0"/>
                  <w:divBdr>
                    <w:top w:val="none" w:sz="0" w:space="0" w:color="auto"/>
                    <w:left w:val="none" w:sz="0" w:space="0" w:color="auto"/>
                    <w:bottom w:val="none" w:sz="0" w:space="0" w:color="auto"/>
                    <w:right w:val="none" w:sz="0" w:space="0" w:color="auto"/>
                  </w:divBdr>
                  <w:divsChild>
                    <w:div w:id="1841235287">
                      <w:marLeft w:val="0"/>
                      <w:marRight w:val="0"/>
                      <w:marTop w:val="0"/>
                      <w:marBottom w:val="0"/>
                      <w:divBdr>
                        <w:top w:val="none" w:sz="0" w:space="0" w:color="auto"/>
                        <w:left w:val="none" w:sz="0" w:space="0" w:color="auto"/>
                        <w:bottom w:val="none" w:sz="0" w:space="0" w:color="auto"/>
                        <w:right w:val="none" w:sz="0" w:space="0" w:color="auto"/>
                      </w:divBdr>
                      <w:divsChild>
                        <w:div w:id="769278236">
                          <w:marLeft w:val="0"/>
                          <w:marRight w:val="0"/>
                          <w:marTop w:val="0"/>
                          <w:marBottom w:val="0"/>
                          <w:divBdr>
                            <w:top w:val="none" w:sz="0" w:space="0" w:color="auto"/>
                            <w:left w:val="none" w:sz="0" w:space="0" w:color="auto"/>
                            <w:bottom w:val="none" w:sz="0" w:space="0" w:color="auto"/>
                            <w:right w:val="none" w:sz="0" w:space="0" w:color="auto"/>
                          </w:divBdr>
                          <w:divsChild>
                            <w:div w:id="598832754">
                              <w:marLeft w:val="0"/>
                              <w:marRight w:val="0"/>
                              <w:marTop w:val="120"/>
                              <w:marBottom w:val="360"/>
                              <w:divBdr>
                                <w:top w:val="none" w:sz="0" w:space="0" w:color="auto"/>
                                <w:left w:val="none" w:sz="0" w:space="0" w:color="auto"/>
                                <w:bottom w:val="none" w:sz="0" w:space="0" w:color="auto"/>
                                <w:right w:val="none" w:sz="0" w:space="0" w:color="auto"/>
                              </w:divBdr>
                              <w:divsChild>
                                <w:div w:id="122769785">
                                  <w:marLeft w:val="0"/>
                                  <w:marRight w:val="0"/>
                                  <w:marTop w:val="0"/>
                                  <w:marBottom w:val="0"/>
                                  <w:divBdr>
                                    <w:top w:val="none" w:sz="0" w:space="0" w:color="auto"/>
                                    <w:left w:val="none" w:sz="0" w:space="0" w:color="auto"/>
                                    <w:bottom w:val="none" w:sz="0" w:space="0" w:color="auto"/>
                                    <w:right w:val="none" w:sz="0" w:space="0" w:color="auto"/>
                                  </w:divBdr>
                                  <w:divsChild>
                                    <w:div w:id="1232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6306">
      <w:bodyDiv w:val="1"/>
      <w:marLeft w:val="0"/>
      <w:marRight w:val="0"/>
      <w:marTop w:val="0"/>
      <w:marBottom w:val="0"/>
      <w:divBdr>
        <w:top w:val="none" w:sz="0" w:space="0" w:color="auto"/>
        <w:left w:val="none" w:sz="0" w:space="0" w:color="auto"/>
        <w:bottom w:val="none" w:sz="0" w:space="0" w:color="auto"/>
        <w:right w:val="none" w:sz="0" w:space="0" w:color="auto"/>
      </w:divBdr>
      <w:divsChild>
        <w:div w:id="1267276132">
          <w:marLeft w:val="0"/>
          <w:marRight w:val="1"/>
          <w:marTop w:val="0"/>
          <w:marBottom w:val="0"/>
          <w:divBdr>
            <w:top w:val="none" w:sz="0" w:space="0" w:color="auto"/>
            <w:left w:val="none" w:sz="0" w:space="0" w:color="auto"/>
            <w:bottom w:val="none" w:sz="0" w:space="0" w:color="auto"/>
            <w:right w:val="none" w:sz="0" w:space="0" w:color="auto"/>
          </w:divBdr>
          <w:divsChild>
            <w:div w:id="1085692596">
              <w:marLeft w:val="0"/>
              <w:marRight w:val="0"/>
              <w:marTop w:val="0"/>
              <w:marBottom w:val="0"/>
              <w:divBdr>
                <w:top w:val="none" w:sz="0" w:space="0" w:color="auto"/>
                <w:left w:val="none" w:sz="0" w:space="0" w:color="auto"/>
                <w:bottom w:val="none" w:sz="0" w:space="0" w:color="auto"/>
                <w:right w:val="none" w:sz="0" w:space="0" w:color="auto"/>
              </w:divBdr>
              <w:divsChild>
                <w:div w:id="537084961">
                  <w:marLeft w:val="0"/>
                  <w:marRight w:val="1"/>
                  <w:marTop w:val="0"/>
                  <w:marBottom w:val="0"/>
                  <w:divBdr>
                    <w:top w:val="none" w:sz="0" w:space="0" w:color="auto"/>
                    <w:left w:val="none" w:sz="0" w:space="0" w:color="auto"/>
                    <w:bottom w:val="none" w:sz="0" w:space="0" w:color="auto"/>
                    <w:right w:val="none" w:sz="0" w:space="0" w:color="auto"/>
                  </w:divBdr>
                  <w:divsChild>
                    <w:div w:id="190608099">
                      <w:marLeft w:val="0"/>
                      <w:marRight w:val="0"/>
                      <w:marTop w:val="0"/>
                      <w:marBottom w:val="0"/>
                      <w:divBdr>
                        <w:top w:val="none" w:sz="0" w:space="0" w:color="auto"/>
                        <w:left w:val="none" w:sz="0" w:space="0" w:color="auto"/>
                        <w:bottom w:val="none" w:sz="0" w:space="0" w:color="auto"/>
                        <w:right w:val="none" w:sz="0" w:space="0" w:color="auto"/>
                      </w:divBdr>
                      <w:divsChild>
                        <w:div w:id="948897509">
                          <w:marLeft w:val="0"/>
                          <w:marRight w:val="0"/>
                          <w:marTop w:val="0"/>
                          <w:marBottom w:val="0"/>
                          <w:divBdr>
                            <w:top w:val="none" w:sz="0" w:space="0" w:color="auto"/>
                            <w:left w:val="none" w:sz="0" w:space="0" w:color="auto"/>
                            <w:bottom w:val="none" w:sz="0" w:space="0" w:color="auto"/>
                            <w:right w:val="none" w:sz="0" w:space="0" w:color="auto"/>
                          </w:divBdr>
                          <w:divsChild>
                            <w:div w:id="1402170951">
                              <w:marLeft w:val="0"/>
                              <w:marRight w:val="0"/>
                              <w:marTop w:val="120"/>
                              <w:marBottom w:val="360"/>
                              <w:divBdr>
                                <w:top w:val="none" w:sz="0" w:space="0" w:color="auto"/>
                                <w:left w:val="none" w:sz="0" w:space="0" w:color="auto"/>
                                <w:bottom w:val="none" w:sz="0" w:space="0" w:color="auto"/>
                                <w:right w:val="none" w:sz="0" w:space="0" w:color="auto"/>
                              </w:divBdr>
                              <w:divsChild>
                                <w:div w:id="1317495597">
                                  <w:marLeft w:val="0"/>
                                  <w:marRight w:val="0"/>
                                  <w:marTop w:val="0"/>
                                  <w:marBottom w:val="0"/>
                                  <w:divBdr>
                                    <w:top w:val="none" w:sz="0" w:space="0" w:color="auto"/>
                                    <w:left w:val="none" w:sz="0" w:space="0" w:color="auto"/>
                                    <w:bottom w:val="none" w:sz="0" w:space="0" w:color="auto"/>
                                    <w:right w:val="none" w:sz="0" w:space="0" w:color="auto"/>
                                  </w:divBdr>
                                  <w:divsChild>
                                    <w:div w:id="12093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6660">
      <w:bodyDiv w:val="1"/>
      <w:marLeft w:val="0"/>
      <w:marRight w:val="0"/>
      <w:marTop w:val="0"/>
      <w:marBottom w:val="0"/>
      <w:divBdr>
        <w:top w:val="none" w:sz="0" w:space="0" w:color="auto"/>
        <w:left w:val="none" w:sz="0" w:space="0" w:color="auto"/>
        <w:bottom w:val="none" w:sz="0" w:space="0" w:color="auto"/>
        <w:right w:val="none" w:sz="0" w:space="0" w:color="auto"/>
      </w:divBdr>
      <w:divsChild>
        <w:div w:id="1441684006">
          <w:marLeft w:val="0"/>
          <w:marRight w:val="1"/>
          <w:marTop w:val="0"/>
          <w:marBottom w:val="0"/>
          <w:divBdr>
            <w:top w:val="none" w:sz="0" w:space="0" w:color="auto"/>
            <w:left w:val="none" w:sz="0" w:space="0" w:color="auto"/>
            <w:bottom w:val="none" w:sz="0" w:space="0" w:color="auto"/>
            <w:right w:val="none" w:sz="0" w:space="0" w:color="auto"/>
          </w:divBdr>
          <w:divsChild>
            <w:div w:id="657732157">
              <w:marLeft w:val="0"/>
              <w:marRight w:val="0"/>
              <w:marTop w:val="0"/>
              <w:marBottom w:val="0"/>
              <w:divBdr>
                <w:top w:val="none" w:sz="0" w:space="0" w:color="auto"/>
                <w:left w:val="none" w:sz="0" w:space="0" w:color="auto"/>
                <w:bottom w:val="none" w:sz="0" w:space="0" w:color="auto"/>
                <w:right w:val="none" w:sz="0" w:space="0" w:color="auto"/>
              </w:divBdr>
              <w:divsChild>
                <w:div w:id="82073861">
                  <w:marLeft w:val="0"/>
                  <w:marRight w:val="1"/>
                  <w:marTop w:val="0"/>
                  <w:marBottom w:val="0"/>
                  <w:divBdr>
                    <w:top w:val="none" w:sz="0" w:space="0" w:color="auto"/>
                    <w:left w:val="none" w:sz="0" w:space="0" w:color="auto"/>
                    <w:bottom w:val="none" w:sz="0" w:space="0" w:color="auto"/>
                    <w:right w:val="none" w:sz="0" w:space="0" w:color="auto"/>
                  </w:divBdr>
                  <w:divsChild>
                    <w:div w:id="744835341">
                      <w:marLeft w:val="0"/>
                      <w:marRight w:val="0"/>
                      <w:marTop w:val="0"/>
                      <w:marBottom w:val="0"/>
                      <w:divBdr>
                        <w:top w:val="none" w:sz="0" w:space="0" w:color="auto"/>
                        <w:left w:val="none" w:sz="0" w:space="0" w:color="auto"/>
                        <w:bottom w:val="none" w:sz="0" w:space="0" w:color="auto"/>
                        <w:right w:val="none" w:sz="0" w:space="0" w:color="auto"/>
                      </w:divBdr>
                      <w:divsChild>
                        <w:div w:id="347295093">
                          <w:marLeft w:val="0"/>
                          <w:marRight w:val="0"/>
                          <w:marTop w:val="0"/>
                          <w:marBottom w:val="0"/>
                          <w:divBdr>
                            <w:top w:val="none" w:sz="0" w:space="0" w:color="auto"/>
                            <w:left w:val="none" w:sz="0" w:space="0" w:color="auto"/>
                            <w:bottom w:val="none" w:sz="0" w:space="0" w:color="auto"/>
                            <w:right w:val="none" w:sz="0" w:space="0" w:color="auto"/>
                          </w:divBdr>
                          <w:divsChild>
                            <w:div w:id="1522889660">
                              <w:marLeft w:val="0"/>
                              <w:marRight w:val="0"/>
                              <w:marTop w:val="120"/>
                              <w:marBottom w:val="360"/>
                              <w:divBdr>
                                <w:top w:val="none" w:sz="0" w:space="0" w:color="auto"/>
                                <w:left w:val="none" w:sz="0" w:space="0" w:color="auto"/>
                                <w:bottom w:val="none" w:sz="0" w:space="0" w:color="auto"/>
                                <w:right w:val="none" w:sz="0" w:space="0" w:color="auto"/>
                              </w:divBdr>
                              <w:divsChild>
                                <w:div w:id="850992699">
                                  <w:marLeft w:val="0"/>
                                  <w:marRight w:val="0"/>
                                  <w:marTop w:val="0"/>
                                  <w:marBottom w:val="0"/>
                                  <w:divBdr>
                                    <w:top w:val="none" w:sz="0" w:space="0" w:color="auto"/>
                                    <w:left w:val="none" w:sz="0" w:space="0" w:color="auto"/>
                                    <w:bottom w:val="none" w:sz="0" w:space="0" w:color="auto"/>
                                    <w:right w:val="none" w:sz="0" w:space="0" w:color="auto"/>
                                  </w:divBdr>
                                  <w:divsChild>
                                    <w:div w:id="12956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22937">
      <w:bodyDiv w:val="1"/>
      <w:marLeft w:val="0"/>
      <w:marRight w:val="0"/>
      <w:marTop w:val="0"/>
      <w:marBottom w:val="0"/>
      <w:divBdr>
        <w:top w:val="none" w:sz="0" w:space="0" w:color="auto"/>
        <w:left w:val="none" w:sz="0" w:space="0" w:color="auto"/>
        <w:bottom w:val="none" w:sz="0" w:space="0" w:color="auto"/>
        <w:right w:val="none" w:sz="0" w:space="0" w:color="auto"/>
      </w:divBdr>
      <w:divsChild>
        <w:div w:id="1140342806">
          <w:marLeft w:val="0"/>
          <w:marRight w:val="1"/>
          <w:marTop w:val="0"/>
          <w:marBottom w:val="0"/>
          <w:divBdr>
            <w:top w:val="none" w:sz="0" w:space="0" w:color="auto"/>
            <w:left w:val="none" w:sz="0" w:space="0" w:color="auto"/>
            <w:bottom w:val="none" w:sz="0" w:space="0" w:color="auto"/>
            <w:right w:val="none" w:sz="0" w:space="0" w:color="auto"/>
          </w:divBdr>
          <w:divsChild>
            <w:div w:id="1504706798">
              <w:marLeft w:val="0"/>
              <w:marRight w:val="0"/>
              <w:marTop w:val="0"/>
              <w:marBottom w:val="0"/>
              <w:divBdr>
                <w:top w:val="none" w:sz="0" w:space="0" w:color="auto"/>
                <w:left w:val="none" w:sz="0" w:space="0" w:color="auto"/>
                <w:bottom w:val="none" w:sz="0" w:space="0" w:color="auto"/>
                <w:right w:val="none" w:sz="0" w:space="0" w:color="auto"/>
              </w:divBdr>
              <w:divsChild>
                <w:div w:id="1141774683">
                  <w:marLeft w:val="0"/>
                  <w:marRight w:val="1"/>
                  <w:marTop w:val="0"/>
                  <w:marBottom w:val="0"/>
                  <w:divBdr>
                    <w:top w:val="none" w:sz="0" w:space="0" w:color="auto"/>
                    <w:left w:val="none" w:sz="0" w:space="0" w:color="auto"/>
                    <w:bottom w:val="none" w:sz="0" w:space="0" w:color="auto"/>
                    <w:right w:val="none" w:sz="0" w:space="0" w:color="auto"/>
                  </w:divBdr>
                  <w:divsChild>
                    <w:div w:id="676621258">
                      <w:marLeft w:val="0"/>
                      <w:marRight w:val="0"/>
                      <w:marTop w:val="0"/>
                      <w:marBottom w:val="0"/>
                      <w:divBdr>
                        <w:top w:val="none" w:sz="0" w:space="0" w:color="auto"/>
                        <w:left w:val="none" w:sz="0" w:space="0" w:color="auto"/>
                        <w:bottom w:val="none" w:sz="0" w:space="0" w:color="auto"/>
                        <w:right w:val="none" w:sz="0" w:space="0" w:color="auto"/>
                      </w:divBdr>
                      <w:divsChild>
                        <w:div w:id="95252509">
                          <w:marLeft w:val="0"/>
                          <w:marRight w:val="0"/>
                          <w:marTop w:val="0"/>
                          <w:marBottom w:val="0"/>
                          <w:divBdr>
                            <w:top w:val="none" w:sz="0" w:space="0" w:color="auto"/>
                            <w:left w:val="none" w:sz="0" w:space="0" w:color="auto"/>
                            <w:bottom w:val="none" w:sz="0" w:space="0" w:color="auto"/>
                            <w:right w:val="none" w:sz="0" w:space="0" w:color="auto"/>
                          </w:divBdr>
                          <w:divsChild>
                            <w:div w:id="682896440">
                              <w:marLeft w:val="0"/>
                              <w:marRight w:val="0"/>
                              <w:marTop w:val="120"/>
                              <w:marBottom w:val="360"/>
                              <w:divBdr>
                                <w:top w:val="none" w:sz="0" w:space="0" w:color="auto"/>
                                <w:left w:val="none" w:sz="0" w:space="0" w:color="auto"/>
                                <w:bottom w:val="none" w:sz="0" w:space="0" w:color="auto"/>
                                <w:right w:val="none" w:sz="0" w:space="0" w:color="auto"/>
                              </w:divBdr>
                              <w:divsChild>
                                <w:div w:id="997919409">
                                  <w:marLeft w:val="0"/>
                                  <w:marRight w:val="0"/>
                                  <w:marTop w:val="0"/>
                                  <w:marBottom w:val="0"/>
                                  <w:divBdr>
                                    <w:top w:val="none" w:sz="0" w:space="0" w:color="auto"/>
                                    <w:left w:val="none" w:sz="0" w:space="0" w:color="auto"/>
                                    <w:bottom w:val="none" w:sz="0" w:space="0" w:color="auto"/>
                                    <w:right w:val="none" w:sz="0" w:space="0" w:color="auto"/>
                                  </w:divBdr>
                                  <w:divsChild>
                                    <w:div w:id="6154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699447">
      <w:bodyDiv w:val="1"/>
      <w:marLeft w:val="0"/>
      <w:marRight w:val="0"/>
      <w:marTop w:val="0"/>
      <w:marBottom w:val="0"/>
      <w:divBdr>
        <w:top w:val="none" w:sz="0" w:space="0" w:color="auto"/>
        <w:left w:val="none" w:sz="0" w:space="0" w:color="auto"/>
        <w:bottom w:val="none" w:sz="0" w:space="0" w:color="auto"/>
        <w:right w:val="none" w:sz="0" w:space="0" w:color="auto"/>
      </w:divBdr>
      <w:divsChild>
        <w:div w:id="1132361714">
          <w:marLeft w:val="0"/>
          <w:marRight w:val="1"/>
          <w:marTop w:val="0"/>
          <w:marBottom w:val="0"/>
          <w:divBdr>
            <w:top w:val="none" w:sz="0" w:space="0" w:color="auto"/>
            <w:left w:val="none" w:sz="0" w:space="0" w:color="auto"/>
            <w:bottom w:val="none" w:sz="0" w:space="0" w:color="auto"/>
            <w:right w:val="none" w:sz="0" w:space="0" w:color="auto"/>
          </w:divBdr>
          <w:divsChild>
            <w:div w:id="787965741">
              <w:marLeft w:val="0"/>
              <w:marRight w:val="0"/>
              <w:marTop w:val="0"/>
              <w:marBottom w:val="0"/>
              <w:divBdr>
                <w:top w:val="none" w:sz="0" w:space="0" w:color="auto"/>
                <w:left w:val="none" w:sz="0" w:space="0" w:color="auto"/>
                <w:bottom w:val="none" w:sz="0" w:space="0" w:color="auto"/>
                <w:right w:val="none" w:sz="0" w:space="0" w:color="auto"/>
              </w:divBdr>
              <w:divsChild>
                <w:div w:id="224489331">
                  <w:marLeft w:val="0"/>
                  <w:marRight w:val="1"/>
                  <w:marTop w:val="0"/>
                  <w:marBottom w:val="0"/>
                  <w:divBdr>
                    <w:top w:val="none" w:sz="0" w:space="0" w:color="auto"/>
                    <w:left w:val="none" w:sz="0" w:space="0" w:color="auto"/>
                    <w:bottom w:val="none" w:sz="0" w:space="0" w:color="auto"/>
                    <w:right w:val="none" w:sz="0" w:space="0" w:color="auto"/>
                  </w:divBdr>
                  <w:divsChild>
                    <w:div w:id="1617442306">
                      <w:marLeft w:val="0"/>
                      <w:marRight w:val="0"/>
                      <w:marTop w:val="0"/>
                      <w:marBottom w:val="0"/>
                      <w:divBdr>
                        <w:top w:val="none" w:sz="0" w:space="0" w:color="auto"/>
                        <w:left w:val="none" w:sz="0" w:space="0" w:color="auto"/>
                        <w:bottom w:val="none" w:sz="0" w:space="0" w:color="auto"/>
                        <w:right w:val="none" w:sz="0" w:space="0" w:color="auto"/>
                      </w:divBdr>
                      <w:divsChild>
                        <w:div w:id="2088266518">
                          <w:marLeft w:val="0"/>
                          <w:marRight w:val="0"/>
                          <w:marTop w:val="0"/>
                          <w:marBottom w:val="0"/>
                          <w:divBdr>
                            <w:top w:val="none" w:sz="0" w:space="0" w:color="auto"/>
                            <w:left w:val="none" w:sz="0" w:space="0" w:color="auto"/>
                            <w:bottom w:val="none" w:sz="0" w:space="0" w:color="auto"/>
                            <w:right w:val="none" w:sz="0" w:space="0" w:color="auto"/>
                          </w:divBdr>
                          <w:divsChild>
                            <w:div w:id="1927960609">
                              <w:marLeft w:val="0"/>
                              <w:marRight w:val="0"/>
                              <w:marTop w:val="120"/>
                              <w:marBottom w:val="360"/>
                              <w:divBdr>
                                <w:top w:val="none" w:sz="0" w:space="0" w:color="auto"/>
                                <w:left w:val="none" w:sz="0" w:space="0" w:color="auto"/>
                                <w:bottom w:val="none" w:sz="0" w:space="0" w:color="auto"/>
                                <w:right w:val="none" w:sz="0" w:space="0" w:color="auto"/>
                              </w:divBdr>
                              <w:divsChild>
                                <w:div w:id="1007370357">
                                  <w:marLeft w:val="0"/>
                                  <w:marRight w:val="0"/>
                                  <w:marTop w:val="0"/>
                                  <w:marBottom w:val="0"/>
                                  <w:divBdr>
                                    <w:top w:val="none" w:sz="0" w:space="0" w:color="auto"/>
                                    <w:left w:val="none" w:sz="0" w:space="0" w:color="auto"/>
                                    <w:bottom w:val="none" w:sz="0" w:space="0" w:color="auto"/>
                                    <w:right w:val="none" w:sz="0" w:space="0" w:color="auto"/>
                                  </w:divBdr>
                                  <w:divsChild>
                                    <w:div w:id="9721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966218">
      <w:bodyDiv w:val="1"/>
      <w:marLeft w:val="0"/>
      <w:marRight w:val="0"/>
      <w:marTop w:val="0"/>
      <w:marBottom w:val="0"/>
      <w:divBdr>
        <w:top w:val="none" w:sz="0" w:space="0" w:color="auto"/>
        <w:left w:val="none" w:sz="0" w:space="0" w:color="auto"/>
        <w:bottom w:val="none" w:sz="0" w:space="0" w:color="auto"/>
        <w:right w:val="none" w:sz="0" w:space="0" w:color="auto"/>
      </w:divBdr>
      <w:divsChild>
        <w:div w:id="29307104">
          <w:marLeft w:val="0"/>
          <w:marRight w:val="1"/>
          <w:marTop w:val="0"/>
          <w:marBottom w:val="0"/>
          <w:divBdr>
            <w:top w:val="none" w:sz="0" w:space="0" w:color="auto"/>
            <w:left w:val="none" w:sz="0" w:space="0" w:color="auto"/>
            <w:bottom w:val="none" w:sz="0" w:space="0" w:color="auto"/>
            <w:right w:val="none" w:sz="0" w:space="0" w:color="auto"/>
          </w:divBdr>
          <w:divsChild>
            <w:div w:id="1834183297">
              <w:marLeft w:val="0"/>
              <w:marRight w:val="0"/>
              <w:marTop w:val="0"/>
              <w:marBottom w:val="0"/>
              <w:divBdr>
                <w:top w:val="none" w:sz="0" w:space="0" w:color="auto"/>
                <w:left w:val="none" w:sz="0" w:space="0" w:color="auto"/>
                <w:bottom w:val="none" w:sz="0" w:space="0" w:color="auto"/>
                <w:right w:val="none" w:sz="0" w:space="0" w:color="auto"/>
              </w:divBdr>
              <w:divsChild>
                <w:div w:id="723220588">
                  <w:marLeft w:val="0"/>
                  <w:marRight w:val="1"/>
                  <w:marTop w:val="0"/>
                  <w:marBottom w:val="0"/>
                  <w:divBdr>
                    <w:top w:val="none" w:sz="0" w:space="0" w:color="auto"/>
                    <w:left w:val="none" w:sz="0" w:space="0" w:color="auto"/>
                    <w:bottom w:val="none" w:sz="0" w:space="0" w:color="auto"/>
                    <w:right w:val="none" w:sz="0" w:space="0" w:color="auto"/>
                  </w:divBdr>
                  <w:divsChild>
                    <w:div w:id="543443420">
                      <w:marLeft w:val="0"/>
                      <w:marRight w:val="0"/>
                      <w:marTop w:val="0"/>
                      <w:marBottom w:val="0"/>
                      <w:divBdr>
                        <w:top w:val="none" w:sz="0" w:space="0" w:color="auto"/>
                        <w:left w:val="none" w:sz="0" w:space="0" w:color="auto"/>
                        <w:bottom w:val="none" w:sz="0" w:space="0" w:color="auto"/>
                        <w:right w:val="none" w:sz="0" w:space="0" w:color="auto"/>
                      </w:divBdr>
                      <w:divsChild>
                        <w:div w:id="436295343">
                          <w:marLeft w:val="0"/>
                          <w:marRight w:val="0"/>
                          <w:marTop w:val="0"/>
                          <w:marBottom w:val="0"/>
                          <w:divBdr>
                            <w:top w:val="none" w:sz="0" w:space="0" w:color="auto"/>
                            <w:left w:val="none" w:sz="0" w:space="0" w:color="auto"/>
                            <w:bottom w:val="none" w:sz="0" w:space="0" w:color="auto"/>
                            <w:right w:val="none" w:sz="0" w:space="0" w:color="auto"/>
                          </w:divBdr>
                          <w:divsChild>
                            <w:div w:id="1048794716">
                              <w:marLeft w:val="0"/>
                              <w:marRight w:val="0"/>
                              <w:marTop w:val="120"/>
                              <w:marBottom w:val="360"/>
                              <w:divBdr>
                                <w:top w:val="none" w:sz="0" w:space="0" w:color="auto"/>
                                <w:left w:val="none" w:sz="0" w:space="0" w:color="auto"/>
                                <w:bottom w:val="none" w:sz="0" w:space="0" w:color="auto"/>
                                <w:right w:val="none" w:sz="0" w:space="0" w:color="auto"/>
                              </w:divBdr>
                              <w:divsChild>
                                <w:div w:id="151146373">
                                  <w:marLeft w:val="0"/>
                                  <w:marRight w:val="0"/>
                                  <w:marTop w:val="0"/>
                                  <w:marBottom w:val="0"/>
                                  <w:divBdr>
                                    <w:top w:val="none" w:sz="0" w:space="0" w:color="auto"/>
                                    <w:left w:val="none" w:sz="0" w:space="0" w:color="auto"/>
                                    <w:bottom w:val="none" w:sz="0" w:space="0" w:color="auto"/>
                                    <w:right w:val="none" w:sz="0" w:space="0" w:color="auto"/>
                                  </w:divBdr>
                                  <w:divsChild>
                                    <w:div w:id="1568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096">
      <w:bodyDiv w:val="1"/>
      <w:marLeft w:val="0"/>
      <w:marRight w:val="0"/>
      <w:marTop w:val="0"/>
      <w:marBottom w:val="0"/>
      <w:divBdr>
        <w:top w:val="none" w:sz="0" w:space="0" w:color="auto"/>
        <w:left w:val="none" w:sz="0" w:space="0" w:color="auto"/>
        <w:bottom w:val="none" w:sz="0" w:space="0" w:color="auto"/>
        <w:right w:val="none" w:sz="0" w:space="0" w:color="auto"/>
      </w:divBdr>
      <w:divsChild>
        <w:div w:id="253247867">
          <w:marLeft w:val="0"/>
          <w:marRight w:val="1"/>
          <w:marTop w:val="0"/>
          <w:marBottom w:val="0"/>
          <w:divBdr>
            <w:top w:val="none" w:sz="0" w:space="0" w:color="auto"/>
            <w:left w:val="none" w:sz="0" w:space="0" w:color="auto"/>
            <w:bottom w:val="none" w:sz="0" w:space="0" w:color="auto"/>
            <w:right w:val="none" w:sz="0" w:space="0" w:color="auto"/>
          </w:divBdr>
          <w:divsChild>
            <w:div w:id="1863668649">
              <w:marLeft w:val="0"/>
              <w:marRight w:val="0"/>
              <w:marTop w:val="0"/>
              <w:marBottom w:val="0"/>
              <w:divBdr>
                <w:top w:val="none" w:sz="0" w:space="0" w:color="auto"/>
                <w:left w:val="none" w:sz="0" w:space="0" w:color="auto"/>
                <w:bottom w:val="none" w:sz="0" w:space="0" w:color="auto"/>
                <w:right w:val="none" w:sz="0" w:space="0" w:color="auto"/>
              </w:divBdr>
              <w:divsChild>
                <w:div w:id="1469275746">
                  <w:marLeft w:val="0"/>
                  <w:marRight w:val="1"/>
                  <w:marTop w:val="0"/>
                  <w:marBottom w:val="0"/>
                  <w:divBdr>
                    <w:top w:val="none" w:sz="0" w:space="0" w:color="auto"/>
                    <w:left w:val="none" w:sz="0" w:space="0" w:color="auto"/>
                    <w:bottom w:val="none" w:sz="0" w:space="0" w:color="auto"/>
                    <w:right w:val="none" w:sz="0" w:space="0" w:color="auto"/>
                  </w:divBdr>
                  <w:divsChild>
                    <w:div w:id="389620691">
                      <w:marLeft w:val="0"/>
                      <w:marRight w:val="0"/>
                      <w:marTop w:val="0"/>
                      <w:marBottom w:val="0"/>
                      <w:divBdr>
                        <w:top w:val="none" w:sz="0" w:space="0" w:color="auto"/>
                        <w:left w:val="none" w:sz="0" w:space="0" w:color="auto"/>
                        <w:bottom w:val="none" w:sz="0" w:space="0" w:color="auto"/>
                        <w:right w:val="none" w:sz="0" w:space="0" w:color="auto"/>
                      </w:divBdr>
                      <w:divsChild>
                        <w:div w:id="1103963506">
                          <w:marLeft w:val="0"/>
                          <w:marRight w:val="0"/>
                          <w:marTop w:val="0"/>
                          <w:marBottom w:val="0"/>
                          <w:divBdr>
                            <w:top w:val="none" w:sz="0" w:space="0" w:color="auto"/>
                            <w:left w:val="none" w:sz="0" w:space="0" w:color="auto"/>
                            <w:bottom w:val="none" w:sz="0" w:space="0" w:color="auto"/>
                            <w:right w:val="none" w:sz="0" w:space="0" w:color="auto"/>
                          </w:divBdr>
                          <w:divsChild>
                            <w:div w:id="450979832">
                              <w:marLeft w:val="0"/>
                              <w:marRight w:val="0"/>
                              <w:marTop w:val="120"/>
                              <w:marBottom w:val="360"/>
                              <w:divBdr>
                                <w:top w:val="none" w:sz="0" w:space="0" w:color="auto"/>
                                <w:left w:val="none" w:sz="0" w:space="0" w:color="auto"/>
                                <w:bottom w:val="none" w:sz="0" w:space="0" w:color="auto"/>
                                <w:right w:val="none" w:sz="0" w:space="0" w:color="auto"/>
                              </w:divBdr>
                              <w:divsChild>
                                <w:div w:id="1217546826">
                                  <w:marLeft w:val="0"/>
                                  <w:marRight w:val="0"/>
                                  <w:marTop w:val="0"/>
                                  <w:marBottom w:val="0"/>
                                  <w:divBdr>
                                    <w:top w:val="none" w:sz="0" w:space="0" w:color="auto"/>
                                    <w:left w:val="none" w:sz="0" w:space="0" w:color="auto"/>
                                    <w:bottom w:val="none" w:sz="0" w:space="0" w:color="auto"/>
                                    <w:right w:val="none" w:sz="0" w:space="0" w:color="auto"/>
                                  </w:divBdr>
                                  <w:divsChild>
                                    <w:div w:id="12012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301441">
      <w:bodyDiv w:val="1"/>
      <w:marLeft w:val="0"/>
      <w:marRight w:val="0"/>
      <w:marTop w:val="0"/>
      <w:marBottom w:val="0"/>
      <w:divBdr>
        <w:top w:val="none" w:sz="0" w:space="0" w:color="auto"/>
        <w:left w:val="none" w:sz="0" w:space="0" w:color="auto"/>
        <w:bottom w:val="none" w:sz="0" w:space="0" w:color="auto"/>
        <w:right w:val="none" w:sz="0" w:space="0" w:color="auto"/>
      </w:divBdr>
      <w:divsChild>
        <w:div w:id="1091778808">
          <w:marLeft w:val="0"/>
          <w:marRight w:val="1"/>
          <w:marTop w:val="0"/>
          <w:marBottom w:val="0"/>
          <w:divBdr>
            <w:top w:val="none" w:sz="0" w:space="0" w:color="auto"/>
            <w:left w:val="none" w:sz="0" w:space="0" w:color="auto"/>
            <w:bottom w:val="none" w:sz="0" w:space="0" w:color="auto"/>
            <w:right w:val="none" w:sz="0" w:space="0" w:color="auto"/>
          </w:divBdr>
          <w:divsChild>
            <w:div w:id="1797604048">
              <w:marLeft w:val="0"/>
              <w:marRight w:val="0"/>
              <w:marTop w:val="0"/>
              <w:marBottom w:val="0"/>
              <w:divBdr>
                <w:top w:val="none" w:sz="0" w:space="0" w:color="auto"/>
                <w:left w:val="none" w:sz="0" w:space="0" w:color="auto"/>
                <w:bottom w:val="none" w:sz="0" w:space="0" w:color="auto"/>
                <w:right w:val="none" w:sz="0" w:space="0" w:color="auto"/>
              </w:divBdr>
              <w:divsChild>
                <w:div w:id="1900744961">
                  <w:marLeft w:val="0"/>
                  <w:marRight w:val="1"/>
                  <w:marTop w:val="0"/>
                  <w:marBottom w:val="0"/>
                  <w:divBdr>
                    <w:top w:val="none" w:sz="0" w:space="0" w:color="auto"/>
                    <w:left w:val="none" w:sz="0" w:space="0" w:color="auto"/>
                    <w:bottom w:val="none" w:sz="0" w:space="0" w:color="auto"/>
                    <w:right w:val="none" w:sz="0" w:space="0" w:color="auto"/>
                  </w:divBdr>
                  <w:divsChild>
                    <w:div w:id="1908832170">
                      <w:marLeft w:val="0"/>
                      <w:marRight w:val="0"/>
                      <w:marTop w:val="0"/>
                      <w:marBottom w:val="0"/>
                      <w:divBdr>
                        <w:top w:val="none" w:sz="0" w:space="0" w:color="auto"/>
                        <w:left w:val="none" w:sz="0" w:space="0" w:color="auto"/>
                        <w:bottom w:val="none" w:sz="0" w:space="0" w:color="auto"/>
                        <w:right w:val="none" w:sz="0" w:space="0" w:color="auto"/>
                      </w:divBdr>
                      <w:divsChild>
                        <w:div w:id="1162506291">
                          <w:marLeft w:val="0"/>
                          <w:marRight w:val="0"/>
                          <w:marTop w:val="0"/>
                          <w:marBottom w:val="0"/>
                          <w:divBdr>
                            <w:top w:val="none" w:sz="0" w:space="0" w:color="auto"/>
                            <w:left w:val="none" w:sz="0" w:space="0" w:color="auto"/>
                            <w:bottom w:val="none" w:sz="0" w:space="0" w:color="auto"/>
                            <w:right w:val="none" w:sz="0" w:space="0" w:color="auto"/>
                          </w:divBdr>
                          <w:divsChild>
                            <w:div w:id="944731102">
                              <w:marLeft w:val="0"/>
                              <w:marRight w:val="0"/>
                              <w:marTop w:val="120"/>
                              <w:marBottom w:val="360"/>
                              <w:divBdr>
                                <w:top w:val="none" w:sz="0" w:space="0" w:color="auto"/>
                                <w:left w:val="none" w:sz="0" w:space="0" w:color="auto"/>
                                <w:bottom w:val="none" w:sz="0" w:space="0" w:color="auto"/>
                                <w:right w:val="none" w:sz="0" w:space="0" w:color="auto"/>
                              </w:divBdr>
                              <w:divsChild>
                                <w:div w:id="1890921013">
                                  <w:marLeft w:val="0"/>
                                  <w:marRight w:val="0"/>
                                  <w:marTop w:val="0"/>
                                  <w:marBottom w:val="0"/>
                                  <w:divBdr>
                                    <w:top w:val="none" w:sz="0" w:space="0" w:color="auto"/>
                                    <w:left w:val="none" w:sz="0" w:space="0" w:color="auto"/>
                                    <w:bottom w:val="none" w:sz="0" w:space="0" w:color="auto"/>
                                    <w:right w:val="none" w:sz="0" w:space="0" w:color="auto"/>
                                  </w:divBdr>
                                  <w:divsChild>
                                    <w:div w:id="18785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829630">
      <w:bodyDiv w:val="1"/>
      <w:marLeft w:val="0"/>
      <w:marRight w:val="0"/>
      <w:marTop w:val="0"/>
      <w:marBottom w:val="0"/>
      <w:divBdr>
        <w:top w:val="none" w:sz="0" w:space="0" w:color="auto"/>
        <w:left w:val="none" w:sz="0" w:space="0" w:color="auto"/>
        <w:bottom w:val="none" w:sz="0" w:space="0" w:color="auto"/>
        <w:right w:val="none" w:sz="0" w:space="0" w:color="auto"/>
      </w:divBdr>
      <w:divsChild>
        <w:div w:id="849442008">
          <w:marLeft w:val="0"/>
          <w:marRight w:val="1"/>
          <w:marTop w:val="0"/>
          <w:marBottom w:val="0"/>
          <w:divBdr>
            <w:top w:val="none" w:sz="0" w:space="0" w:color="auto"/>
            <w:left w:val="none" w:sz="0" w:space="0" w:color="auto"/>
            <w:bottom w:val="none" w:sz="0" w:space="0" w:color="auto"/>
            <w:right w:val="none" w:sz="0" w:space="0" w:color="auto"/>
          </w:divBdr>
          <w:divsChild>
            <w:div w:id="1279070784">
              <w:marLeft w:val="0"/>
              <w:marRight w:val="0"/>
              <w:marTop w:val="0"/>
              <w:marBottom w:val="0"/>
              <w:divBdr>
                <w:top w:val="none" w:sz="0" w:space="0" w:color="auto"/>
                <w:left w:val="none" w:sz="0" w:space="0" w:color="auto"/>
                <w:bottom w:val="none" w:sz="0" w:space="0" w:color="auto"/>
                <w:right w:val="none" w:sz="0" w:space="0" w:color="auto"/>
              </w:divBdr>
              <w:divsChild>
                <w:div w:id="1950813757">
                  <w:marLeft w:val="0"/>
                  <w:marRight w:val="1"/>
                  <w:marTop w:val="0"/>
                  <w:marBottom w:val="0"/>
                  <w:divBdr>
                    <w:top w:val="none" w:sz="0" w:space="0" w:color="auto"/>
                    <w:left w:val="none" w:sz="0" w:space="0" w:color="auto"/>
                    <w:bottom w:val="none" w:sz="0" w:space="0" w:color="auto"/>
                    <w:right w:val="none" w:sz="0" w:space="0" w:color="auto"/>
                  </w:divBdr>
                  <w:divsChild>
                    <w:div w:id="487553129">
                      <w:marLeft w:val="0"/>
                      <w:marRight w:val="0"/>
                      <w:marTop w:val="0"/>
                      <w:marBottom w:val="0"/>
                      <w:divBdr>
                        <w:top w:val="none" w:sz="0" w:space="0" w:color="auto"/>
                        <w:left w:val="none" w:sz="0" w:space="0" w:color="auto"/>
                        <w:bottom w:val="none" w:sz="0" w:space="0" w:color="auto"/>
                        <w:right w:val="none" w:sz="0" w:space="0" w:color="auto"/>
                      </w:divBdr>
                      <w:divsChild>
                        <w:div w:id="556819237">
                          <w:marLeft w:val="0"/>
                          <w:marRight w:val="0"/>
                          <w:marTop w:val="0"/>
                          <w:marBottom w:val="0"/>
                          <w:divBdr>
                            <w:top w:val="none" w:sz="0" w:space="0" w:color="auto"/>
                            <w:left w:val="none" w:sz="0" w:space="0" w:color="auto"/>
                            <w:bottom w:val="none" w:sz="0" w:space="0" w:color="auto"/>
                            <w:right w:val="none" w:sz="0" w:space="0" w:color="auto"/>
                          </w:divBdr>
                          <w:divsChild>
                            <w:div w:id="690955804">
                              <w:marLeft w:val="0"/>
                              <w:marRight w:val="0"/>
                              <w:marTop w:val="120"/>
                              <w:marBottom w:val="360"/>
                              <w:divBdr>
                                <w:top w:val="none" w:sz="0" w:space="0" w:color="auto"/>
                                <w:left w:val="none" w:sz="0" w:space="0" w:color="auto"/>
                                <w:bottom w:val="none" w:sz="0" w:space="0" w:color="auto"/>
                                <w:right w:val="none" w:sz="0" w:space="0" w:color="auto"/>
                              </w:divBdr>
                              <w:divsChild>
                                <w:div w:id="190261939">
                                  <w:marLeft w:val="0"/>
                                  <w:marRight w:val="0"/>
                                  <w:marTop w:val="0"/>
                                  <w:marBottom w:val="0"/>
                                  <w:divBdr>
                                    <w:top w:val="none" w:sz="0" w:space="0" w:color="auto"/>
                                    <w:left w:val="none" w:sz="0" w:space="0" w:color="auto"/>
                                    <w:bottom w:val="none" w:sz="0" w:space="0" w:color="auto"/>
                                    <w:right w:val="none" w:sz="0" w:space="0" w:color="auto"/>
                                  </w:divBdr>
                                  <w:divsChild>
                                    <w:div w:id="538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949056">
      <w:bodyDiv w:val="1"/>
      <w:marLeft w:val="0"/>
      <w:marRight w:val="0"/>
      <w:marTop w:val="0"/>
      <w:marBottom w:val="0"/>
      <w:divBdr>
        <w:top w:val="none" w:sz="0" w:space="0" w:color="auto"/>
        <w:left w:val="none" w:sz="0" w:space="0" w:color="auto"/>
        <w:bottom w:val="none" w:sz="0" w:space="0" w:color="auto"/>
        <w:right w:val="none" w:sz="0" w:space="0" w:color="auto"/>
      </w:divBdr>
      <w:divsChild>
        <w:div w:id="1864443020">
          <w:marLeft w:val="0"/>
          <w:marRight w:val="0"/>
          <w:marTop w:val="0"/>
          <w:marBottom w:val="0"/>
          <w:divBdr>
            <w:top w:val="none" w:sz="0" w:space="0" w:color="auto"/>
            <w:left w:val="none" w:sz="0" w:space="0" w:color="auto"/>
            <w:bottom w:val="none" w:sz="0" w:space="0" w:color="auto"/>
            <w:right w:val="none" w:sz="0" w:space="0" w:color="auto"/>
          </w:divBdr>
          <w:divsChild>
            <w:div w:id="141389331">
              <w:marLeft w:val="0"/>
              <w:marRight w:val="0"/>
              <w:marTop w:val="0"/>
              <w:marBottom w:val="0"/>
              <w:divBdr>
                <w:top w:val="none" w:sz="0" w:space="0" w:color="auto"/>
                <w:left w:val="none" w:sz="0" w:space="0" w:color="auto"/>
                <w:bottom w:val="none" w:sz="0" w:space="0" w:color="auto"/>
                <w:right w:val="none" w:sz="0" w:space="0" w:color="auto"/>
              </w:divBdr>
            </w:div>
            <w:div w:id="1862208716">
              <w:marLeft w:val="0"/>
              <w:marRight w:val="0"/>
              <w:marTop w:val="0"/>
              <w:marBottom w:val="0"/>
              <w:divBdr>
                <w:top w:val="none" w:sz="0" w:space="0" w:color="auto"/>
                <w:left w:val="none" w:sz="0" w:space="0" w:color="auto"/>
                <w:bottom w:val="none" w:sz="0" w:space="0" w:color="auto"/>
                <w:right w:val="none" w:sz="0" w:space="0" w:color="auto"/>
              </w:divBdr>
            </w:div>
            <w:div w:id="1895194071">
              <w:marLeft w:val="0"/>
              <w:marRight w:val="0"/>
              <w:marTop w:val="0"/>
              <w:marBottom w:val="0"/>
              <w:divBdr>
                <w:top w:val="none" w:sz="0" w:space="0" w:color="auto"/>
                <w:left w:val="none" w:sz="0" w:space="0" w:color="auto"/>
                <w:bottom w:val="none" w:sz="0" w:space="0" w:color="auto"/>
                <w:right w:val="none" w:sz="0" w:space="0" w:color="auto"/>
              </w:divBdr>
            </w:div>
            <w:div w:id="633484629">
              <w:marLeft w:val="0"/>
              <w:marRight w:val="0"/>
              <w:marTop w:val="0"/>
              <w:marBottom w:val="0"/>
              <w:divBdr>
                <w:top w:val="none" w:sz="0" w:space="0" w:color="auto"/>
                <w:left w:val="none" w:sz="0" w:space="0" w:color="auto"/>
                <w:bottom w:val="none" w:sz="0" w:space="0" w:color="auto"/>
                <w:right w:val="none" w:sz="0" w:space="0" w:color="auto"/>
              </w:divBdr>
            </w:div>
            <w:div w:id="476382570">
              <w:marLeft w:val="0"/>
              <w:marRight w:val="0"/>
              <w:marTop w:val="0"/>
              <w:marBottom w:val="0"/>
              <w:divBdr>
                <w:top w:val="none" w:sz="0" w:space="0" w:color="auto"/>
                <w:left w:val="none" w:sz="0" w:space="0" w:color="auto"/>
                <w:bottom w:val="none" w:sz="0" w:space="0" w:color="auto"/>
                <w:right w:val="none" w:sz="0" w:space="0" w:color="auto"/>
              </w:divBdr>
            </w:div>
            <w:div w:id="777481554">
              <w:marLeft w:val="0"/>
              <w:marRight w:val="0"/>
              <w:marTop w:val="0"/>
              <w:marBottom w:val="0"/>
              <w:divBdr>
                <w:top w:val="none" w:sz="0" w:space="0" w:color="auto"/>
                <w:left w:val="none" w:sz="0" w:space="0" w:color="auto"/>
                <w:bottom w:val="none" w:sz="0" w:space="0" w:color="auto"/>
                <w:right w:val="none" w:sz="0" w:space="0" w:color="auto"/>
              </w:divBdr>
            </w:div>
            <w:div w:id="145555702">
              <w:marLeft w:val="0"/>
              <w:marRight w:val="0"/>
              <w:marTop w:val="0"/>
              <w:marBottom w:val="0"/>
              <w:divBdr>
                <w:top w:val="none" w:sz="0" w:space="0" w:color="auto"/>
                <w:left w:val="none" w:sz="0" w:space="0" w:color="auto"/>
                <w:bottom w:val="none" w:sz="0" w:space="0" w:color="auto"/>
                <w:right w:val="none" w:sz="0" w:space="0" w:color="auto"/>
              </w:divBdr>
            </w:div>
            <w:div w:id="1495418535">
              <w:marLeft w:val="0"/>
              <w:marRight w:val="0"/>
              <w:marTop w:val="0"/>
              <w:marBottom w:val="0"/>
              <w:divBdr>
                <w:top w:val="none" w:sz="0" w:space="0" w:color="auto"/>
                <w:left w:val="none" w:sz="0" w:space="0" w:color="auto"/>
                <w:bottom w:val="none" w:sz="0" w:space="0" w:color="auto"/>
                <w:right w:val="none" w:sz="0" w:space="0" w:color="auto"/>
              </w:divBdr>
            </w:div>
            <w:div w:id="60175829">
              <w:marLeft w:val="0"/>
              <w:marRight w:val="0"/>
              <w:marTop w:val="0"/>
              <w:marBottom w:val="0"/>
              <w:divBdr>
                <w:top w:val="none" w:sz="0" w:space="0" w:color="auto"/>
                <w:left w:val="none" w:sz="0" w:space="0" w:color="auto"/>
                <w:bottom w:val="none" w:sz="0" w:space="0" w:color="auto"/>
                <w:right w:val="none" w:sz="0" w:space="0" w:color="auto"/>
              </w:divBdr>
            </w:div>
            <w:div w:id="1286086889">
              <w:marLeft w:val="0"/>
              <w:marRight w:val="0"/>
              <w:marTop w:val="0"/>
              <w:marBottom w:val="0"/>
              <w:divBdr>
                <w:top w:val="none" w:sz="0" w:space="0" w:color="auto"/>
                <w:left w:val="none" w:sz="0" w:space="0" w:color="auto"/>
                <w:bottom w:val="none" w:sz="0" w:space="0" w:color="auto"/>
                <w:right w:val="none" w:sz="0" w:space="0" w:color="auto"/>
              </w:divBdr>
            </w:div>
            <w:div w:id="789671595">
              <w:marLeft w:val="0"/>
              <w:marRight w:val="0"/>
              <w:marTop w:val="0"/>
              <w:marBottom w:val="0"/>
              <w:divBdr>
                <w:top w:val="none" w:sz="0" w:space="0" w:color="auto"/>
                <w:left w:val="none" w:sz="0" w:space="0" w:color="auto"/>
                <w:bottom w:val="none" w:sz="0" w:space="0" w:color="auto"/>
                <w:right w:val="none" w:sz="0" w:space="0" w:color="auto"/>
              </w:divBdr>
            </w:div>
            <w:div w:id="883296597">
              <w:marLeft w:val="0"/>
              <w:marRight w:val="0"/>
              <w:marTop w:val="0"/>
              <w:marBottom w:val="0"/>
              <w:divBdr>
                <w:top w:val="none" w:sz="0" w:space="0" w:color="auto"/>
                <w:left w:val="none" w:sz="0" w:space="0" w:color="auto"/>
                <w:bottom w:val="none" w:sz="0" w:space="0" w:color="auto"/>
                <w:right w:val="none" w:sz="0" w:space="0" w:color="auto"/>
              </w:divBdr>
            </w:div>
            <w:div w:id="381565977">
              <w:marLeft w:val="0"/>
              <w:marRight w:val="0"/>
              <w:marTop w:val="0"/>
              <w:marBottom w:val="0"/>
              <w:divBdr>
                <w:top w:val="none" w:sz="0" w:space="0" w:color="auto"/>
                <w:left w:val="none" w:sz="0" w:space="0" w:color="auto"/>
                <w:bottom w:val="none" w:sz="0" w:space="0" w:color="auto"/>
                <w:right w:val="none" w:sz="0" w:space="0" w:color="auto"/>
              </w:divBdr>
            </w:div>
            <w:div w:id="687217752">
              <w:marLeft w:val="0"/>
              <w:marRight w:val="0"/>
              <w:marTop w:val="0"/>
              <w:marBottom w:val="0"/>
              <w:divBdr>
                <w:top w:val="none" w:sz="0" w:space="0" w:color="auto"/>
                <w:left w:val="none" w:sz="0" w:space="0" w:color="auto"/>
                <w:bottom w:val="none" w:sz="0" w:space="0" w:color="auto"/>
                <w:right w:val="none" w:sz="0" w:space="0" w:color="auto"/>
              </w:divBdr>
            </w:div>
            <w:div w:id="1907253295">
              <w:marLeft w:val="0"/>
              <w:marRight w:val="0"/>
              <w:marTop w:val="0"/>
              <w:marBottom w:val="0"/>
              <w:divBdr>
                <w:top w:val="none" w:sz="0" w:space="0" w:color="auto"/>
                <w:left w:val="none" w:sz="0" w:space="0" w:color="auto"/>
                <w:bottom w:val="none" w:sz="0" w:space="0" w:color="auto"/>
                <w:right w:val="none" w:sz="0" w:space="0" w:color="auto"/>
              </w:divBdr>
            </w:div>
            <w:div w:id="271523459">
              <w:marLeft w:val="0"/>
              <w:marRight w:val="0"/>
              <w:marTop w:val="0"/>
              <w:marBottom w:val="0"/>
              <w:divBdr>
                <w:top w:val="none" w:sz="0" w:space="0" w:color="auto"/>
                <w:left w:val="none" w:sz="0" w:space="0" w:color="auto"/>
                <w:bottom w:val="none" w:sz="0" w:space="0" w:color="auto"/>
                <w:right w:val="none" w:sz="0" w:space="0" w:color="auto"/>
              </w:divBdr>
            </w:div>
            <w:div w:id="489715887">
              <w:marLeft w:val="0"/>
              <w:marRight w:val="0"/>
              <w:marTop w:val="0"/>
              <w:marBottom w:val="0"/>
              <w:divBdr>
                <w:top w:val="none" w:sz="0" w:space="0" w:color="auto"/>
                <w:left w:val="none" w:sz="0" w:space="0" w:color="auto"/>
                <w:bottom w:val="none" w:sz="0" w:space="0" w:color="auto"/>
                <w:right w:val="none" w:sz="0" w:space="0" w:color="auto"/>
              </w:divBdr>
            </w:div>
            <w:div w:id="169687493">
              <w:marLeft w:val="0"/>
              <w:marRight w:val="0"/>
              <w:marTop w:val="0"/>
              <w:marBottom w:val="0"/>
              <w:divBdr>
                <w:top w:val="none" w:sz="0" w:space="0" w:color="auto"/>
                <w:left w:val="none" w:sz="0" w:space="0" w:color="auto"/>
                <w:bottom w:val="none" w:sz="0" w:space="0" w:color="auto"/>
                <w:right w:val="none" w:sz="0" w:space="0" w:color="auto"/>
              </w:divBdr>
            </w:div>
            <w:div w:id="1723750811">
              <w:marLeft w:val="0"/>
              <w:marRight w:val="0"/>
              <w:marTop w:val="0"/>
              <w:marBottom w:val="0"/>
              <w:divBdr>
                <w:top w:val="none" w:sz="0" w:space="0" w:color="auto"/>
                <w:left w:val="none" w:sz="0" w:space="0" w:color="auto"/>
                <w:bottom w:val="none" w:sz="0" w:space="0" w:color="auto"/>
                <w:right w:val="none" w:sz="0" w:space="0" w:color="auto"/>
              </w:divBdr>
            </w:div>
            <w:div w:id="1016930215">
              <w:marLeft w:val="0"/>
              <w:marRight w:val="0"/>
              <w:marTop w:val="0"/>
              <w:marBottom w:val="0"/>
              <w:divBdr>
                <w:top w:val="none" w:sz="0" w:space="0" w:color="auto"/>
                <w:left w:val="none" w:sz="0" w:space="0" w:color="auto"/>
                <w:bottom w:val="none" w:sz="0" w:space="0" w:color="auto"/>
                <w:right w:val="none" w:sz="0" w:space="0" w:color="auto"/>
              </w:divBdr>
            </w:div>
            <w:div w:id="1484928238">
              <w:marLeft w:val="0"/>
              <w:marRight w:val="0"/>
              <w:marTop w:val="0"/>
              <w:marBottom w:val="0"/>
              <w:divBdr>
                <w:top w:val="none" w:sz="0" w:space="0" w:color="auto"/>
                <w:left w:val="none" w:sz="0" w:space="0" w:color="auto"/>
                <w:bottom w:val="none" w:sz="0" w:space="0" w:color="auto"/>
                <w:right w:val="none" w:sz="0" w:space="0" w:color="auto"/>
              </w:divBdr>
            </w:div>
            <w:div w:id="670835905">
              <w:marLeft w:val="0"/>
              <w:marRight w:val="0"/>
              <w:marTop w:val="0"/>
              <w:marBottom w:val="0"/>
              <w:divBdr>
                <w:top w:val="none" w:sz="0" w:space="0" w:color="auto"/>
                <w:left w:val="none" w:sz="0" w:space="0" w:color="auto"/>
                <w:bottom w:val="none" w:sz="0" w:space="0" w:color="auto"/>
                <w:right w:val="none" w:sz="0" w:space="0" w:color="auto"/>
              </w:divBdr>
            </w:div>
            <w:div w:id="217787510">
              <w:marLeft w:val="0"/>
              <w:marRight w:val="0"/>
              <w:marTop w:val="0"/>
              <w:marBottom w:val="0"/>
              <w:divBdr>
                <w:top w:val="none" w:sz="0" w:space="0" w:color="auto"/>
                <w:left w:val="none" w:sz="0" w:space="0" w:color="auto"/>
                <w:bottom w:val="none" w:sz="0" w:space="0" w:color="auto"/>
                <w:right w:val="none" w:sz="0" w:space="0" w:color="auto"/>
              </w:divBdr>
            </w:div>
            <w:div w:id="1003701075">
              <w:marLeft w:val="0"/>
              <w:marRight w:val="0"/>
              <w:marTop w:val="0"/>
              <w:marBottom w:val="0"/>
              <w:divBdr>
                <w:top w:val="none" w:sz="0" w:space="0" w:color="auto"/>
                <w:left w:val="none" w:sz="0" w:space="0" w:color="auto"/>
                <w:bottom w:val="none" w:sz="0" w:space="0" w:color="auto"/>
                <w:right w:val="none" w:sz="0" w:space="0" w:color="auto"/>
              </w:divBdr>
            </w:div>
            <w:div w:id="1816143858">
              <w:marLeft w:val="0"/>
              <w:marRight w:val="0"/>
              <w:marTop w:val="0"/>
              <w:marBottom w:val="0"/>
              <w:divBdr>
                <w:top w:val="none" w:sz="0" w:space="0" w:color="auto"/>
                <w:left w:val="none" w:sz="0" w:space="0" w:color="auto"/>
                <w:bottom w:val="none" w:sz="0" w:space="0" w:color="auto"/>
                <w:right w:val="none" w:sz="0" w:space="0" w:color="auto"/>
              </w:divBdr>
            </w:div>
            <w:div w:id="1918510273">
              <w:marLeft w:val="0"/>
              <w:marRight w:val="0"/>
              <w:marTop w:val="0"/>
              <w:marBottom w:val="0"/>
              <w:divBdr>
                <w:top w:val="none" w:sz="0" w:space="0" w:color="auto"/>
                <w:left w:val="none" w:sz="0" w:space="0" w:color="auto"/>
                <w:bottom w:val="none" w:sz="0" w:space="0" w:color="auto"/>
                <w:right w:val="none" w:sz="0" w:space="0" w:color="auto"/>
              </w:divBdr>
            </w:div>
            <w:div w:id="410389275">
              <w:marLeft w:val="0"/>
              <w:marRight w:val="0"/>
              <w:marTop w:val="0"/>
              <w:marBottom w:val="0"/>
              <w:divBdr>
                <w:top w:val="none" w:sz="0" w:space="0" w:color="auto"/>
                <w:left w:val="none" w:sz="0" w:space="0" w:color="auto"/>
                <w:bottom w:val="none" w:sz="0" w:space="0" w:color="auto"/>
                <w:right w:val="none" w:sz="0" w:space="0" w:color="auto"/>
              </w:divBdr>
            </w:div>
            <w:div w:id="370226395">
              <w:marLeft w:val="0"/>
              <w:marRight w:val="0"/>
              <w:marTop w:val="0"/>
              <w:marBottom w:val="0"/>
              <w:divBdr>
                <w:top w:val="none" w:sz="0" w:space="0" w:color="auto"/>
                <w:left w:val="none" w:sz="0" w:space="0" w:color="auto"/>
                <w:bottom w:val="none" w:sz="0" w:space="0" w:color="auto"/>
                <w:right w:val="none" w:sz="0" w:space="0" w:color="auto"/>
              </w:divBdr>
            </w:div>
            <w:div w:id="1261454839">
              <w:marLeft w:val="0"/>
              <w:marRight w:val="0"/>
              <w:marTop w:val="0"/>
              <w:marBottom w:val="0"/>
              <w:divBdr>
                <w:top w:val="none" w:sz="0" w:space="0" w:color="auto"/>
                <w:left w:val="none" w:sz="0" w:space="0" w:color="auto"/>
                <w:bottom w:val="none" w:sz="0" w:space="0" w:color="auto"/>
                <w:right w:val="none" w:sz="0" w:space="0" w:color="auto"/>
              </w:divBdr>
            </w:div>
            <w:div w:id="906770306">
              <w:marLeft w:val="0"/>
              <w:marRight w:val="0"/>
              <w:marTop w:val="0"/>
              <w:marBottom w:val="0"/>
              <w:divBdr>
                <w:top w:val="none" w:sz="0" w:space="0" w:color="auto"/>
                <w:left w:val="none" w:sz="0" w:space="0" w:color="auto"/>
                <w:bottom w:val="none" w:sz="0" w:space="0" w:color="auto"/>
                <w:right w:val="none" w:sz="0" w:space="0" w:color="auto"/>
              </w:divBdr>
            </w:div>
            <w:div w:id="362245222">
              <w:marLeft w:val="0"/>
              <w:marRight w:val="0"/>
              <w:marTop w:val="0"/>
              <w:marBottom w:val="0"/>
              <w:divBdr>
                <w:top w:val="none" w:sz="0" w:space="0" w:color="auto"/>
                <w:left w:val="none" w:sz="0" w:space="0" w:color="auto"/>
                <w:bottom w:val="none" w:sz="0" w:space="0" w:color="auto"/>
                <w:right w:val="none" w:sz="0" w:space="0" w:color="auto"/>
              </w:divBdr>
            </w:div>
            <w:div w:id="806975735">
              <w:marLeft w:val="0"/>
              <w:marRight w:val="0"/>
              <w:marTop w:val="0"/>
              <w:marBottom w:val="0"/>
              <w:divBdr>
                <w:top w:val="none" w:sz="0" w:space="0" w:color="auto"/>
                <w:left w:val="none" w:sz="0" w:space="0" w:color="auto"/>
                <w:bottom w:val="none" w:sz="0" w:space="0" w:color="auto"/>
                <w:right w:val="none" w:sz="0" w:space="0" w:color="auto"/>
              </w:divBdr>
            </w:div>
            <w:div w:id="939217889">
              <w:marLeft w:val="0"/>
              <w:marRight w:val="0"/>
              <w:marTop w:val="0"/>
              <w:marBottom w:val="0"/>
              <w:divBdr>
                <w:top w:val="none" w:sz="0" w:space="0" w:color="auto"/>
                <w:left w:val="none" w:sz="0" w:space="0" w:color="auto"/>
                <w:bottom w:val="none" w:sz="0" w:space="0" w:color="auto"/>
                <w:right w:val="none" w:sz="0" w:space="0" w:color="auto"/>
              </w:divBdr>
            </w:div>
            <w:div w:id="2132431543">
              <w:marLeft w:val="0"/>
              <w:marRight w:val="0"/>
              <w:marTop w:val="0"/>
              <w:marBottom w:val="0"/>
              <w:divBdr>
                <w:top w:val="none" w:sz="0" w:space="0" w:color="auto"/>
                <w:left w:val="none" w:sz="0" w:space="0" w:color="auto"/>
                <w:bottom w:val="none" w:sz="0" w:space="0" w:color="auto"/>
                <w:right w:val="none" w:sz="0" w:space="0" w:color="auto"/>
              </w:divBdr>
            </w:div>
            <w:div w:id="1213270727">
              <w:marLeft w:val="0"/>
              <w:marRight w:val="0"/>
              <w:marTop w:val="0"/>
              <w:marBottom w:val="0"/>
              <w:divBdr>
                <w:top w:val="none" w:sz="0" w:space="0" w:color="auto"/>
                <w:left w:val="none" w:sz="0" w:space="0" w:color="auto"/>
                <w:bottom w:val="none" w:sz="0" w:space="0" w:color="auto"/>
                <w:right w:val="none" w:sz="0" w:space="0" w:color="auto"/>
              </w:divBdr>
            </w:div>
            <w:div w:id="162556147">
              <w:marLeft w:val="0"/>
              <w:marRight w:val="0"/>
              <w:marTop w:val="0"/>
              <w:marBottom w:val="0"/>
              <w:divBdr>
                <w:top w:val="none" w:sz="0" w:space="0" w:color="auto"/>
                <w:left w:val="none" w:sz="0" w:space="0" w:color="auto"/>
                <w:bottom w:val="none" w:sz="0" w:space="0" w:color="auto"/>
                <w:right w:val="none" w:sz="0" w:space="0" w:color="auto"/>
              </w:divBdr>
            </w:div>
            <w:div w:id="1304508182">
              <w:marLeft w:val="0"/>
              <w:marRight w:val="0"/>
              <w:marTop w:val="0"/>
              <w:marBottom w:val="0"/>
              <w:divBdr>
                <w:top w:val="none" w:sz="0" w:space="0" w:color="auto"/>
                <w:left w:val="none" w:sz="0" w:space="0" w:color="auto"/>
                <w:bottom w:val="none" w:sz="0" w:space="0" w:color="auto"/>
                <w:right w:val="none" w:sz="0" w:space="0" w:color="auto"/>
              </w:divBdr>
            </w:div>
            <w:div w:id="1489396202">
              <w:marLeft w:val="0"/>
              <w:marRight w:val="0"/>
              <w:marTop w:val="0"/>
              <w:marBottom w:val="0"/>
              <w:divBdr>
                <w:top w:val="none" w:sz="0" w:space="0" w:color="auto"/>
                <w:left w:val="none" w:sz="0" w:space="0" w:color="auto"/>
                <w:bottom w:val="none" w:sz="0" w:space="0" w:color="auto"/>
                <w:right w:val="none" w:sz="0" w:space="0" w:color="auto"/>
              </w:divBdr>
            </w:div>
            <w:div w:id="1973634682">
              <w:marLeft w:val="0"/>
              <w:marRight w:val="0"/>
              <w:marTop w:val="0"/>
              <w:marBottom w:val="0"/>
              <w:divBdr>
                <w:top w:val="none" w:sz="0" w:space="0" w:color="auto"/>
                <w:left w:val="none" w:sz="0" w:space="0" w:color="auto"/>
                <w:bottom w:val="none" w:sz="0" w:space="0" w:color="auto"/>
                <w:right w:val="none" w:sz="0" w:space="0" w:color="auto"/>
              </w:divBdr>
            </w:div>
            <w:div w:id="1625116860">
              <w:marLeft w:val="0"/>
              <w:marRight w:val="0"/>
              <w:marTop w:val="0"/>
              <w:marBottom w:val="0"/>
              <w:divBdr>
                <w:top w:val="none" w:sz="0" w:space="0" w:color="auto"/>
                <w:left w:val="none" w:sz="0" w:space="0" w:color="auto"/>
                <w:bottom w:val="none" w:sz="0" w:space="0" w:color="auto"/>
                <w:right w:val="none" w:sz="0" w:space="0" w:color="auto"/>
              </w:divBdr>
            </w:div>
            <w:div w:id="1351494483">
              <w:marLeft w:val="0"/>
              <w:marRight w:val="0"/>
              <w:marTop w:val="0"/>
              <w:marBottom w:val="0"/>
              <w:divBdr>
                <w:top w:val="none" w:sz="0" w:space="0" w:color="auto"/>
                <w:left w:val="none" w:sz="0" w:space="0" w:color="auto"/>
                <w:bottom w:val="none" w:sz="0" w:space="0" w:color="auto"/>
                <w:right w:val="none" w:sz="0" w:space="0" w:color="auto"/>
              </w:divBdr>
            </w:div>
            <w:div w:id="9128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405">
      <w:bodyDiv w:val="1"/>
      <w:marLeft w:val="0"/>
      <w:marRight w:val="0"/>
      <w:marTop w:val="0"/>
      <w:marBottom w:val="0"/>
      <w:divBdr>
        <w:top w:val="none" w:sz="0" w:space="0" w:color="auto"/>
        <w:left w:val="none" w:sz="0" w:space="0" w:color="auto"/>
        <w:bottom w:val="none" w:sz="0" w:space="0" w:color="auto"/>
        <w:right w:val="none" w:sz="0" w:space="0" w:color="auto"/>
      </w:divBdr>
      <w:divsChild>
        <w:div w:id="935746064">
          <w:marLeft w:val="0"/>
          <w:marRight w:val="1"/>
          <w:marTop w:val="0"/>
          <w:marBottom w:val="0"/>
          <w:divBdr>
            <w:top w:val="none" w:sz="0" w:space="0" w:color="auto"/>
            <w:left w:val="none" w:sz="0" w:space="0" w:color="auto"/>
            <w:bottom w:val="none" w:sz="0" w:space="0" w:color="auto"/>
            <w:right w:val="none" w:sz="0" w:space="0" w:color="auto"/>
          </w:divBdr>
          <w:divsChild>
            <w:div w:id="180121592">
              <w:marLeft w:val="0"/>
              <w:marRight w:val="0"/>
              <w:marTop w:val="0"/>
              <w:marBottom w:val="0"/>
              <w:divBdr>
                <w:top w:val="none" w:sz="0" w:space="0" w:color="auto"/>
                <w:left w:val="none" w:sz="0" w:space="0" w:color="auto"/>
                <w:bottom w:val="none" w:sz="0" w:space="0" w:color="auto"/>
                <w:right w:val="none" w:sz="0" w:space="0" w:color="auto"/>
              </w:divBdr>
              <w:divsChild>
                <w:div w:id="874081131">
                  <w:marLeft w:val="0"/>
                  <w:marRight w:val="1"/>
                  <w:marTop w:val="0"/>
                  <w:marBottom w:val="0"/>
                  <w:divBdr>
                    <w:top w:val="none" w:sz="0" w:space="0" w:color="auto"/>
                    <w:left w:val="none" w:sz="0" w:space="0" w:color="auto"/>
                    <w:bottom w:val="none" w:sz="0" w:space="0" w:color="auto"/>
                    <w:right w:val="none" w:sz="0" w:space="0" w:color="auto"/>
                  </w:divBdr>
                  <w:divsChild>
                    <w:div w:id="573244367">
                      <w:marLeft w:val="0"/>
                      <w:marRight w:val="0"/>
                      <w:marTop w:val="0"/>
                      <w:marBottom w:val="0"/>
                      <w:divBdr>
                        <w:top w:val="none" w:sz="0" w:space="0" w:color="auto"/>
                        <w:left w:val="none" w:sz="0" w:space="0" w:color="auto"/>
                        <w:bottom w:val="none" w:sz="0" w:space="0" w:color="auto"/>
                        <w:right w:val="none" w:sz="0" w:space="0" w:color="auto"/>
                      </w:divBdr>
                      <w:divsChild>
                        <w:div w:id="645084778">
                          <w:marLeft w:val="0"/>
                          <w:marRight w:val="0"/>
                          <w:marTop w:val="0"/>
                          <w:marBottom w:val="0"/>
                          <w:divBdr>
                            <w:top w:val="none" w:sz="0" w:space="0" w:color="auto"/>
                            <w:left w:val="none" w:sz="0" w:space="0" w:color="auto"/>
                            <w:bottom w:val="none" w:sz="0" w:space="0" w:color="auto"/>
                            <w:right w:val="none" w:sz="0" w:space="0" w:color="auto"/>
                          </w:divBdr>
                          <w:divsChild>
                            <w:div w:id="1596010857">
                              <w:marLeft w:val="0"/>
                              <w:marRight w:val="0"/>
                              <w:marTop w:val="120"/>
                              <w:marBottom w:val="360"/>
                              <w:divBdr>
                                <w:top w:val="none" w:sz="0" w:space="0" w:color="auto"/>
                                <w:left w:val="none" w:sz="0" w:space="0" w:color="auto"/>
                                <w:bottom w:val="none" w:sz="0" w:space="0" w:color="auto"/>
                                <w:right w:val="none" w:sz="0" w:space="0" w:color="auto"/>
                              </w:divBdr>
                              <w:divsChild>
                                <w:div w:id="230625347">
                                  <w:marLeft w:val="0"/>
                                  <w:marRight w:val="0"/>
                                  <w:marTop w:val="0"/>
                                  <w:marBottom w:val="0"/>
                                  <w:divBdr>
                                    <w:top w:val="none" w:sz="0" w:space="0" w:color="auto"/>
                                    <w:left w:val="none" w:sz="0" w:space="0" w:color="auto"/>
                                    <w:bottom w:val="none" w:sz="0" w:space="0" w:color="auto"/>
                                    <w:right w:val="none" w:sz="0" w:space="0" w:color="auto"/>
                                  </w:divBdr>
                                  <w:divsChild>
                                    <w:div w:id="3771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58352">
      <w:bodyDiv w:val="1"/>
      <w:marLeft w:val="0"/>
      <w:marRight w:val="0"/>
      <w:marTop w:val="0"/>
      <w:marBottom w:val="0"/>
      <w:divBdr>
        <w:top w:val="none" w:sz="0" w:space="0" w:color="auto"/>
        <w:left w:val="none" w:sz="0" w:space="0" w:color="auto"/>
        <w:bottom w:val="none" w:sz="0" w:space="0" w:color="auto"/>
        <w:right w:val="none" w:sz="0" w:space="0" w:color="auto"/>
      </w:divBdr>
      <w:divsChild>
        <w:div w:id="490558121">
          <w:marLeft w:val="0"/>
          <w:marRight w:val="1"/>
          <w:marTop w:val="0"/>
          <w:marBottom w:val="0"/>
          <w:divBdr>
            <w:top w:val="none" w:sz="0" w:space="0" w:color="auto"/>
            <w:left w:val="none" w:sz="0" w:space="0" w:color="auto"/>
            <w:bottom w:val="none" w:sz="0" w:space="0" w:color="auto"/>
            <w:right w:val="none" w:sz="0" w:space="0" w:color="auto"/>
          </w:divBdr>
          <w:divsChild>
            <w:div w:id="1944219716">
              <w:marLeft w:val="0"/>
              <w:marRight w:val="0"/>
              <w:marTop w:val="0"/>
              <w:marBottom w:val="0"/>
              <w:divBdr>
                <w:top w:val="none" w:sz="0" w:space="0" w:color="auto"/>
                <w:left w:val="none" w:sz="0" w:space="0" w:color="auto"/>
                <w:bottom w:val="none" w:sz="0" w:space="0" w:color="auto"/>
                <w:right w:val="none" w:sz="0" w:space="0" w:color="auto"/>
              </w:divBdr>
              <w:divsChild>
                <w:div w:id="862206242">
                  <w:marLeft w:val="0"/>
                  <w:marRight w:val="1"/>
                  <w:marTop w:val="0"/>
                  <w:marBottom w:val="0"/>
                  <w:divBdr>
                    <w:top w:val="none" w:sz="0" w:space="0" w:color="auto"/>
                    <w:left w:val="none" w:sz="0" w:space="0" w:color="auto"/>
                    <w:bottom w:val="none" w:sz="0" w:space="0" w:color="auto"/>
                    <w:right w:val="none" w:sz="0" w:space="0" w:color="auto"/>
                  </w:divBdr>
                  <w:divsChild>
                    <w:div w:id="1138065318">
                      <w:marLeft w:val="0"/>
                      <w:marRight w:val="0"/>
                      <w:marTop w:val="0"/>
                      <w:marBottom w:val="0"/>
                      <w:divBdr>
                        <w:top w:val="none" w:sz="0" w:space="0" w:color="auto"/>
                        <w:left w:val="none" w:sz="0" w:space="0" w:color="auto"/>
                        <w:bottom w:val="none" w:sz="0" w:space="0" w:color="auto"/>
                        <w:right w:val="none" w:sz="0" w:space="0" w:color="auto"/>
                      </w:divBdr>
                      <w:divsChild>
                        <w:div w:id="600844656">
                          <w:marLeft w:val="0"/>
                          <w:marRight w:val="0"/>
                          <w:marTop w:val="0"/>
                          <w:marBottom w:val="0"/>
                          <w:divBdr>
                            <w:top w:val="none" w:sz="0" w:space="0" w:color="auto"/>
                            <w:left w:val="none" w:sz="0" w:space="0" w:color="auto"/>
                            <w:bottom w:val="none" w:sz="0" w:space="0" w:color="auto"/>
                            <w:right w:val="none" w:sz="0" w:space="0" w:color="auto"/>
                          </w:divBdr>
                          <w:divsChild>
                            <w:div w:id="613365174">
                              <w:marLeft w:val="0"/>
                              <w:marRight w:val="0"/>
                              <w:marTop w:val="120"/>
                              <w:marBottom w:val="360"/>
                              <w:divBdr>
                                <w:top w:val="none" w:sz="0" w:space="0" w:color="auto"/>
                                <w:left w:val="none" w:sz="0" w:space="0" w:color="auto"/>
                                <w:bottom w:val="none" w:sz="0" w:space="0" w:color="auto"/>
                                <w:right w:val="none" w:sz="0" w:space="0" w:color="auto"/>
                              </w:divBdr>
                              <w:divsChild>
                                <w:div w:id="1655522753">
                                  <w:marLeft w:val="0"/>
                                  <w:marRight w:val="0"/>
                                  <w:marTop w:val="0"/>
                                  <w:marBottom w:val="0"/>
                                  <w:divBdr>
                                    <w:top w:val="none" w:sz="0" w:space="0" w:color="auto"/>
                                    <w:left w:val="none" w:sz="0" w:space="0" w:color="auto"/>
                                    <w:bottom w:val="none" w:sz="0" w:space="0" w:color="auto"/>
                                    <w:right w:val="none" w:sz="0" w:space="0" w:color="auto"/>
                                  </w:divBdr>
                                  <w:divsChild>
                                    <w:div w:id="16055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21675">
      <w:bodyDiv w:val="1"/>
      <w:marLeft w:val="0"/>
      <w:marRight w:val="0"/>
      <w:marTop w:val="0"/>
      <w:marBottom w:val="0"/>
      <w:divBdr>
        <w:top w:val="none" w:sz="0" w:space="0" w:color="auto"/>
        <w:left w:val="none" w:sz="0" w:space="0" w:color="auto"/>
        <w:bottom w:val="none" w:sz="0" w:space="0" w:color="auto"/>
        <w:right w:val="none" w:sz="0" w:space="0" w:color="auto"/>
      </w:divBdr>
      <w:divsChild>
        <w:div w:id="1026754645">
          <w:marLeft w:val="0"/>
          <w:marRight w:val="1"/>
          <w:marTop w:val="0"/>
          <w:marBottom w:val="0"/>
          <w:divBdr>
            <w:top w:val="none" w:sz="0" w:space="0" w:color="auto"/>
            <w:left w:val="none" w:sz="0" w:space="0" w:color="auto"/>
            <w:bottom w:val="none" w:sz="0" w:space="0" w:color="auto"/>
            <w:right w:val="none" w:sz="0" w:space="0" w:color="auto"/>
          </w:divBdr>
          <w:divsChild>
            <w:div w:id="1020013613">
              <w:marLeft w:val="0"/>
              <w:marRight w:val="0"/>
              <w:marTop w:val="0"/>
              <w:marBottom w:val="0"/>
              <w:divBdr>
                <w:top w:val="none" w:sz="0" w:space="0" w:color="auto"/>
                <w:left w:val="none" w:sz="0" w:space="0" w:color="auto"/>
                <w:bottom w:val="none" w:sz="0" w:space="0" w:color="auto"/>
                <w:right w:val="none" w:sz="0" w:space="0" w:color="auto"/>
              </w:divBdr>
              <w:divsChild>
                <w:div w:id="915091227">
                  <w:marLeft w:val="0"/>
                  <w:marRight w:val="1"/>
                  <w:marTop w:val="0"/>
                  <w:marBottom w:val="0"/>
                  <w:divBdr>
                    <w:top w:val="none" w:sz="0" w:space="0" w:color="auto"/>
                    <w:left w:val="none" w:sz="0" w:space="0" w:color="auto"/>
                    <w:bottom w:val="none" w:sz="0" w:space="0" w:color="auto"/>
                    <w:right w:val="none" w:sz="0" w:space="0" w:color="auto"/>
                  </w:divBdr>
                  <w:divsChild>
                    <w:div w:id="1028064961">
                      <w:marLeft w:val="0"/>
                      <w:marRight w:val="0"/>
                      <w:marTop w:val="0"/>
                      <w:marBottom w:val="0"/>
                      <w:divBdr>
                        <w:top w:val="none" w:sz="0" w:space="0" w:color="auto"/>
                        <w:left w:val="none" w:sz="0" w:space="0" w:color="auto"/>
                        <w:bottom w:val="none" w:sz="0" w:space="0" w:color="auto"/>
                        <w:right w:val="none" w:sz="0" w:space="0" w:color="auto"/>
                      </w:divBdr>
                      <w:divsChild>
                        <w:div w:id="89743628">
                          <w:marLeft w:val="0"/>
                          <w:marRight w:val="0"/>
                          <w:marTop w:val="0"/>
                          <w:marBottom w:val="0"/>
                          <w:divBdr>
                            <w:top w:val="none" w:sz="0" w:space="0" w:color="auto"/>
                            <w:left w:val="none" w:sz="0" w:space="0" w:color="auto"/>
                            <w:bottom w:val="none" w:sz="0" w:space="0" w:color="auto"/>
                            <w:right w:val="none" w:sz="0" w:space="0" w:color="auto"/>
                          </w:divBdr>
                          <w:divsChild>
                            <w:div w:id="857429171">
                              <w:marLeft w:val="0"/>
                              <w:marRight w:val="0"/>
                              <w:marTop w:val="120"/>
                              <w:marBottom w:val="360"/>
                              <w:divBdr>
                                <w:top w:val="none" w:sz="0" w:space="0" w:color="auto"/>
                                <w:left w:val="none" w:sz="0" w:space="0" w:color="auto"/>
                                <w:bottom w:val="none" w:sz="0" w:space="0" w:color="auto"/>
                                <w:right w:val="none" w:sz="0" w:space="0" w:color="auto"/>
                              </w:divBdr>
                              <w:divsChild>
                                <w:div w:id="1641494413">
                                  <w:marLeft w:val="0"/>
                                  <w:marRight w:val="0"/>
                                  <w:marTop w:val="0"/>
                                  <w:marBottom w:val="0"/>
                                  <w:divBdr>
                                    <w:top w:val="none" w:sz="0" w:space="0" w:color="auto"/>
                                    <w:left w:val="none" w:sz="0" w:space="0" w:color="auto"/>
                                    <w:bottom w:val="none" w:sz="0" w:space="0" w:color="auto"/>
                                    <w:right w:val="none" w:sz="0" w:space="0" w:color="auto"/>
                                  </w:divBdr>
                                  <w:divsChild>
                                    <w:div w:id="17389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729387">
      <w:bodyDiv w:val="1"/>
      <w:marLeft w:val="0"/>
      <w:marRight w:val="0"/>
      <w:marTop w:val="0"/>
      <w:marBottom w:val="0"/>
      <w:divBdr>
        <w:top w:val="none" w:sz="0" w:space="0" w:color="auto"/>
        <w:left w:val="none" w:sz="0" w:space="0" w:color="auto"/>
        <w:bottom w:val="none" w:sz="0" w:space="0" w:color="auto"/>
        <w:right w:val="none" w:sz="0" w:space="0" w:color="auto"/>
      </w:divBdr>
      <w:divsChild>
        <w:div w:id="2116172392">
          <w:marLeft w:val="0"/>
          <w:marRight w:val="1"/>
          <w:marTop w:val="0"/>
          <w:marBottom w:val="0"/>
          <w:divBdr>
            <w:top w:val="none" w:sz="0" w:space="0" w:color="auto"/>
            <w:left w:val="none" w:sz="0" w:space="0" w:color="auto"/>
            <w:bottom w:val="none" w:sz="0" w:space="0" w:color="auto"/>
            <w:right w:val="none" w:sz="0" w:space="0" w:color="auto"/>
          </w:divBdr>
          <w:divsChild>
            <w:div w:id="1594826681">
              <w:marLeft w:val="0"/>
              <w:marRight w:val="0"/>
              <w:marTop w:val="0"/>
              <w:marBottom w:val="0"/>
              <w:divBdr>
                <w:top w:val="none" w:sz="0" w:space="0" w:color="auto"/>
                <w:left w:val="none" w:sz="0" w:space="0" w:color="auto"/>
                <w:bottom w:val="none" w:sz="0" w:space="0" w:color="auto"/>
                <w:right w:val="none" w:sz="0" w:space="0" w:color="auto"/>
              </w:divBdr>
              <w:divsChild>
                <w:div w:id="1494178965">
                  <w:marLeft w:val="0"/>
                  <w:marRight w:val="1"/>
                  <w:marTop w:val="0"/>
                  <w:marBottom w:val="0"/>
                  <w:divBdr>
                    <w:top w:val="none" w:sz="0" w:space="0" w:color="auto"/>
                    <w:left w:val="none" w:sz="0" w:space="0" w:color="auto"/>
                    <w:bottom w:val="none" w:sz="0" w:space="0" w:color="auto"/>
                    <w:right w:val="none" w:sz="0" w:space="0" w:color="auto"/>
                  </w:divBdr>
                  <w:divsChild>
                    <w:div w:id="30962331">
                      <w:marLeft w:val="0"/>
                      <w:marRight w:val="0"/>
                      <w:marTop w:val="0"/>
                      <w:marBottom w:val="0"/>
                      <w:divBdr>
                        <w:top w:val="none" w:sz="0" w:space="0" w:color="auto"/>
                        <w:left w:val="none" w:sz="0" w:space="0" w:color="auto"/>
                        <w:bottom w:val="none" w:sz="0" w:space="0" w:color="auto"/>
                        <w:right w:val="none" w:sz="0" w:space="0" w:color="auto"/>
                      </w:divBdr>
                      <w:divsChild>
                        <w:div w:id="649947150">
                          <w:marLeft w:val="0"/>
                          <w:marRight w:val="0"/>
                          <w:marTop w:val="0"/>
                          <w:marBottom w:val="0"/>
                          <w:divBdr>
                            <w:top w:val="none" w:sz="0" w:space="0" w:color="auto"/>
                            <w:left w:val="none" w:sz="0" w:space="0" w:color="auto"/>
                            <w:bottom w:val="none" w:sz="0" w:space="0" w:color="auto"/>
                            <w:right w:val="none" w:sz="0" w:space="0" w:color="auto"/>
                          </w:divBdr>
                          <w:divsChild>
                            <w:div w:id="1809469490">
                              <w:marLeft w:val="0"/>
                              <w:marRight w:val="0"/>
                              <w:marTop w:val="120"/>
                              <w:marBottom w:val="360"/>
                              <w:divBdr>
                                <w:top w:val="none" w:sz="0" w:space="0" w:color="auto"/>
                                <w:left w:val="none" w:sz="0" w:space="0" w:color="auto"/>
                                <w:bottom w:val="none" w:sz="0" w:space="0" w:color="auto"/>
                                <w:right w:val="none" w:sz="0" w:space="0" w:color="auto"/>
                              </w:divBdr>
                              <w:divsChild>
                                <w:div w:id="1585339041">
                                  <w:marLeft w:val="0"/>
                                  <w:marRight w:val="0"/>
                                  <w:marTop w:val="0"/>
                                  <w:marBottom w:val="0"/>
                                  <w:divBdr>
                                    <w:top w:val="none" w:sz="0" w:space="0" w:color="auto"/>
                                    <w:left w:val="none" w:sz="0" w:space="0" w:color="auto"/>
                                    <w:bottom w:val="none" w:sz="0" w:space="0" w:color="auto"/>
                                    <w:right w:val="none" w:sz="0" w:space="0" w:color="auto"/>
                                  </w:divBdr>
                                  <w:divsChild>
                                    <w:div w:id="7698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2465">
      <w:bodyDiv w:val="1"/>
      <w:marLeft w:val="0"/>
      <w:marRight w:val="0"/>
      <w:marTop w:val="0"/>
      <w:marBottom w:val="0"/>
      <w:divBdr>
        <w:top w:val="none" w:sz="0" w:space="0" w:color="auto"/>
        <w:left w:val="none" w:sz="0" w:space="0" w:color="auto"/>
        <w:bottom w:val="none" w:sz="0" w:space="0" w:color="auto"/>
        <w:right w:val="none" w:sz="0" w:space="0" w:color="auto"/>
      </w:divBdr>
      <w:divsChild>
        <w:div w:id="800463545">
          <w:marLeft w:val="0"/>
          <w:marRight w:val="1"/>
          <w:marTop w:val="0"/>
          <w:marBottom w:val="0"/>
          <w:divBdr>
            <w:top w:val="none" w:sz="0" w:space="0" w:color="auto"/>
            <w:left w:val="none" w:sz="0" w:space="0" w:color="auto"/>
            <w:bottom w:val="none" w:sz="0" w:space="0" w:color="auto"/>
            <w:right w:val="none" w:sz="0" w:space="0" w:color="auto"/>
          </w:divBdr>
          <w:divsChild>
            <w:div w:id="646398158">
              <w:marLeft w:val="0"/>
              <w:marRight w:val="0"/>
              <w:marTop w:val="0"/>
              <w:marBottom w:val="0"/>
              <w:divBdr>
                <w:top w:val="none" w:sz="0" w:space="0" w:color="auto"/>
                <w:left w:val="none" w:sz="0" w:space="0" w:color="auto"/>
                <w:bottom w:val="none" w:sz="0" w:space="0" w:color="auto"/>
                <w:right w:val="none" w:sz="0" w:space="0" w:color="auto"/>
              </w:divBdr>
              <w:divsChild>
                <w:div w:id="609315798">
                  <w:marLeft w:val="0"/>
                  <w:marRight w:val="1"/>
                  <w:marTop w:val="0"/>
                  <w:marBottom w:val="0"/>
                  <w:divBdr>
                    <w:top w:val="none" w:sz="0" w:space="0" w:color="auto"/>
                    <w:left w:val="none" w:sz="0" w:space="0" w:color="auto"/>
                    <w:bottom w:val="none" w:sz="0" w:space="0" w:color="auto"/>
                    <w:right w:val="none" w:sz="0" w:space="0" w:color="auto"/>
                  </w:divBdr>
                  <w:divsChild>
                    <w:div w:id="1546990353">
                      <w:marLeft w:val="0"/>
                      <w:marRight w:val="0"/>
                      <w:marTop w:val="0"/>
                      <w:marBottom w:val="0"/>
                      <w:divBdr>
                        <w:top w:val="none" w:sz="0" w:space="0" w:color="auto"/>
                        <w:left w:val="none" w:sz="0" w:space="0" w:color="auto"/>
                        <w:bottom w:val="none" w:sz="0" w:space="0" w:color="auto"/>
                        <w:right w:val="none" w:sz="0" w:space="0" w:color="auto"/>
                      </w:divBdr>
                      <w:divsChild>
                        <w:div w:id="867715680">
                          <w:marLeft w:val="0"/>
                          <w:marRight w:val="0"/>
                          <w:marTop w:val="0"/>
                          <w:marBottom w:val="0"/>
                          <w:divBdr>
                            <w:top w:val="none" w:sz="0" w:space="0" w:color="auto"/>
                            <w:left w:val="none" w:sz="0" w:space="0" w:color="auto"/>
                            <w:bottom w:val="none" w:sz="0" w:space="0" w:color="auto"/>
                            <w:right w:val="none" w:sz="0" w:space="0" w:color="auto"/>
                          </w:divBdr>
                          <w:divsChild>
                            <w:div w:id="1461680104">
                              <w:marLeft w:val="0"/>
                              <w:marRight w:val="0"/>
                              <w:marTop w:val="120"/>
                              <w:marBottom w:val="360"/>
                              <w:divBdr>
                                <w:top w:val="none" w:sz="0" w:space="0" w:color="auto"/>
                                <w:left w:val="none" w:sz="0" w:space="0" w:color="auto"/>
                                <w:bottom w:val="none" w:sz="0" w:space="0" w:color="auto"/>
                                <w:right w:val="none" w:sz="0" w:space="0" w:color="auto"/>
                              </w:divBdr>
                              <w:divsChild>
                                <w:div w:id="33310127">
                                  <w:marLeft w:val="0"/>
                                  <w:marRight w:val="0"/>
                                  <w:marTop w:val="0"/>
                                  <w:marBottom w:val="0"/>
                                  <w:divBdr>
                                    <w:top w:val="none" w:sz="0" w:space="0" w:color="auto"/>
                                    <w:left w:val="none" w:sz="0" w:space="0" w:color="auto"/>
                                    <w:bottom w:val="none" w:sz="0" w:space="0" w:color="auto"/>
                                    <w:right w:val="none" w:sz="0" w:space="0" w:color="auto"/>
                                  </w:divBdr>
                                  <w:divsChild>
                                    <w:div w:id="15064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96648">
      <w:bodyDiv w:val="1"/>
      <w:marLeft w:val="0"/>
      <w:marRight w:val="0"/>
      <w:marTop w:val="0"/>
      <w:marBottom w:val="0"/>
      <w:divBdr>
        <w:top w:val="none" w:sz="0" w:space="0" w:color="auto"/>
        <w:left w:val="none" w:sz="0" w:space="0" w:color="auto"/>
        <w:bottom w:val="none" w:sz="0" w:space="0" w:color="auto"/>
        <w:right w:val="none" w:sz="0" w:space="0" w:color="auto"/>
      </w:divBdr>
      <w:divsChild>
        <w:div w:id="494803081">
          <w:marLeft w:val="0"/>
          <w:marRight w:val="1"/>
          <w:marTop w:val="0"/>
          <w:marBottom w:val="0"/>
          <w:divBdr>
            <w:top w:val="none" w:sz="0" w:space="0" w:color="auto"/>
            <w:left w:val="none" w:sz="0" w:space="0" w:color="auto"/>
            <w:bottom w:val="none" w:sz="0" w:space="0" w:color="auto"/>
            <w:right w:val="none" w:sz="0" w:space="0" w:color="auto"/>
          </w:divBdr>
          <w:divsChild>
            <w:div w:id="2118673849">
              <w:marLeft w:val="0"/>
              <w:marRight w:val="0"/>
              <w:marTop w:val="0"/>
              <w:marBottom w:val="0"/>
              <w:divBdr>
                <w:top w:val="none" w:sz="0" w:space="0" w:color="auto"/>
                <w:left w:val="none" w:sz="0" w:space="0" w:color="auto"/>
                <w:bottom w:val="none" w:sz="0" w:space="0" w:color="auto"/>
                <w:right w:val="none" w:sz="0" w:space="0" w:color="auto"/>
              </w:divBdr>
              <w:divsChild>
                <w:div w:id="1090394230">
                  <w:marLeft w:val="0"/>
                  <w:marRight w:val="1"/>
                  <w:marTop w:val="0"/>
                  <w:marBottom w:val="0"/>
                  <w:divBdr>
                    <w:top w:val="none" w:sz="0" w:space="0" w:color="auto"/>
                    <w:left w:val="none" w:sz="0" w:space="0" w:color="auto"/>
                    <w:bottom w:val="none" w:sz="0" w:space="0" w:color="auto"/>
                    <w:right w:val="none" w:sz="0" w:space="0" w:color="auto"/>
                  </w:divBdr>
                  <w:divsChild>
                    <w:div w:id="1641031801">
                      <w:marLeft w:val="0"/>
                      <w:marRight w:val="0"/>
                      <w:marTop w:val="0"/>
                      <w:marBottom w:val="0"/>
                      <w:divBdr>
                        <w:top w:val="none" w:sz="0" w:space="0" w:color="auto"/>
                        <w:left w:val="none" w:sz="0" w:space="0" w:color="auto"/>
                        <w:bottom w:val="none" w:sz="0" w:space="0" w:color="auto"/>
                        <w:right w:val="none" w:sz="0" w:space="0" w:color="auto"/>
                      </w:divBdr>
                      <w:divsChild>
                        <w:div w:id="661082247">
                          <w:marLeft w:val="0"/>
                          <w:marRight w:val="0"/>
                          <w:marTop w:val="0"/>
                          <w:marBottom w:val="0"/>
                          <w:divBdr>
                            <w:top w:val="none" w:sz="0" w:space="0" w:color="auto"/>
                            <w:left w:val="none" w:sz="0" w:space="0" w:color="auto"/>
                            <w:bottom w:val="none" w:sz="0" w:space="0" w:color="auto"/>
                            <w:right w:val="none" w:sz="0" w:space="0" w:color="auto"/>
                          </w:divBdr>
                          <w:divsChild>
                            <w:div w:id="1428040978">
                              <w:marLeft w:val="0"/>
                              <w:marRight w:val="0"/>
                              <w:marTop w:val="120"/>
                              <w:marBottom w:val="360"/>
                              <w:divBdr>
                                <w:top w:val="none" w:sz="0" w:space="0" w:color="auto"/>
                                <w:left w:val="none" w:sz="0" w:space="0" w:color="auto"/>
                                <w:bottom w:val="none" w:sz="0" w:space="0" w:color="auto"/>
                                <w:right w:val="none" w:sz="0" w:space="0" w:color="auto"/>
                              </w:divBdr>
                              <w:divsChild>
                                <w:div w:id="1566182309">
                                  <w:marLeft w:val="0"/>
                                  <w:marRight w:val="0"/>
                                  <w:marTop w:val="0"/>
                                  <w:marBottom w:val="0"/>
                                  <w:divBdr>
                                    <w:top w:val="none" w:sz="0" w:space="0" w:color="auto"/>
                                    <w:left w:val="none" w:sz="0" w:space="0" w:color="auto"/>
                                    <w:bottom w:val="none" w:sz="0" w:space="0" w:color="auto"/>
                                    <w:right w:val="none" w:sz="0" w:space="0" w:color="auto"/>
                                  </w:divBdr>
                                  <w:divsChild>
                                    <w:div w:id="5444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961531">
      <w:bodyDiv w:val="1"/>
      <w:marLeft w:val="0"/>
      <w:marRight w:val="0"/>
      <w:marTop w:val="0"/>
      <w:marBottom w:val="0"/>
      <w:divBdr>
        <w:top w:val="none" w:sz="0" w:space="0" w:color="auto"/>
        <w:left w:val="none" w:sz="0" w:space="0" w:color="auto"/>
        <w:bottom w:val="none" w:sz="0" w:space="0" w:color="auto"/>
        <w:right w:val="none" w:sz="0" w:space="0" w:color="auto"/>
      </w:divBdr>
      <w:divsChild>
        <w:div w:id="1869904599">
          <w:marLeft w:val="0"/>
          <w:marRight w:val="1"/>
          <w:marTop w:val="0"/>
          <w:marBottom w:val="0"/>
          <w:divBdr>
            <w:top w:val="none" w:sz="0" w:space="0" w:color="auto"/>
            <w:left w:val="none" w:sz="0" w:space="0" w:color="auto"/>
            <w:bottom w:val="none" w:sz="0" w:space="0" w:color="auto"/>
            <w:right w:val="none" w:sz="0" w:space="0" w:color="auto"/>
          </w:divBdr>
          <w:divsChild>
            <w:div w:id="294139444">
              <w:marLeft w:val="0"/>
              <w:marRight w:val="0"/>
              <w:marTop w:val="0"/>
              <w:marBottom w:val="0"/>
              <w:divBdr>
                <w:top w:val="none" w:sz="0" w:space="0" w:color="auto"/>
                <w:left w:val="none" w:sz="0" w:space="0" w:color="auto"/>
                <w:bottom w:val="none" w:sz="0" w:space="0" w:color="auto"/>
                <w:right w:val="none" w:sz="0" w:space="0" w:color="auto"/>
              </w:divBdr>
              <w:divsChild>
                <w:div w:id="248467519">
                  <w:marLeft w:val="0"/>
                  <w:marRight w:val="1"/>
                  <w:marTop w:val="0"/>
                  <w:marBottom w:val="0"/>
                  <w:divBdr>
                    <w:top w:val="none" w:sz="0" w:space="0" w:color="auto"/>
                    <w:left w:val="none" w:sz="0" w:space="0" w:color="auto"/>
                    <w:bottom w:val="none" w:sz="0" w:space="0" w:color="auto"/>
                    <w:right w:val="none" w:sz="0" w:space="0" w:color="auto"/>
                  </w:divBdr>
                  <w:divsChild>
                    <w:div w:id="460613389">
                      <w:marLeft w:val="0"/>
                      <w:marRight w:val="0"/>
                      <w:marTop w:val="0"/>
                      <w:marBottom w:val="0"/>
                      <w:divBdr>
                        <w:top w:val="none" w:sz="0" w:space="0" w:color="auto"/>
                        <w:left w:val="none" w:sz="0" w:space="0" w:color="auto"/>
                        <w:bottom w:val="none" w:sz="0" w:space="0" w:color="auto"/>
                        <w:right w:val="none" w:sz="0" w:space="0" w:color="auto"/>
                      </w:divBdr>
                      <w:divsChild>
                        <w:div w:id="571938354">
                          <w:marLeft w:val="0"/>
                          <w:marRight w:val="0"/>
                          <w:marTop w:val="0"/>
                          <w:marBottom w:val="0"/>
                          <w:divBdr>
                            <w:top w:val="none" w:sz="0" w:space="0" w:color="auto"/>
                            <w:left w:val="none" w:sz="0" w:space="0" w:color="auto"/>
                            <w:bottom w:val="none" w:sz="0" w:space="0" w:color="auto"/>
                            <w:right w:val="none" w:sz="0" w:space="0" w:color="auto"/>
                          </w:divBdr>
                          <w:divsChild>
                            <w:div w:id="155077818">
                              <w:marLeft w:val="0"/>
                              <w:marRight w:val="0"/>
                              <w:marTop w:val="120"/>
                              <w:marBottom w:val="360"/>
                              <w:divBdr>
                                <w:top w:val="none" w:sz="0" w:space="0" w:color="auto"/>
                                <w:left w:val="none" w:sz="0" w:space="0" w:color="auto"/>
                                <w:bottom w:val="none" w:sz="0" w:space="0" w:color="auto"/>
                                <w:right w:val="none" w:sz="0" w:space="0" w:color="auto"/>
                              </w:divBdr>
                              <w:divsChild>
                                <w:div w:id="676930206">
                                  <w:marLeft w:val="0"/>
                                  <w:marRight w:val="0"/>
                                  <w:marTop w:val="0"/>
                                  <w:marBottom w:val="0"/>
                                  <w:divBdr>
                                    <w:top w:val="none" w:sz="0" w:space="0" w:color="auto"/>
                                    <w:left w:val="none" w:sz="0" w:space="0" w:color="auto"/>
                                    <w:bottom w:val="none" w:sz="0" w:space="0" w:color="auto"/>
                                    <w:right w:val="none" w:sz="0" w:space="0" w:color="auto"/>
                                  </w:divBdr>
                                  <w:divsChild>
                                    <w:div w:id="13263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79323">
      <w:bodyDiv w:val="1"/>
      <w:marLeft w:val="0"/>
      <w:marRight w:val="0"/>
      <w:marTop w:val="0"/>
      <w:marBottom w:val="0"/>
      <w:divBdr>
        <w:top w:val="none" w:sz="0" w:space="0" w:color="auto"/>
        <w:left w:val="none" w:sz="0" w:space="0" w:color="auto"/>
        <w:bottom w:val="none" w:sz="0" w:space="0" w:color="auto"/>
        <w:right w:val="none" w:sz="0" w:space="0" w:color="auto"/>
      </w:divBdr>
      <w:divsChild>
        <w:div w:id="1665161280">
          <w:marLeft w:val="0"/>
          <w:marRight w:val="1"/>
          <w:marTop w:val="0"/>
          <w:marBottom w:val="0"/>
          <w:divBdr>
            <w:top w:val="none" w:sz="0" w:space="0" w:color="auto"/>
            <w:left w:val="none" w:sz="0" w:space="0" w:color="auto"/>
            <w:bottom w:val="none" w:sz="0" w:space="0" w:color="auto"/>
            <w:right w:val="none" w:sz="0" w:space="0" w:color="auto"/>
          </w:divBdr>
          <w:divsChild>
            <w:div w:id="2055737161">
              <w:marLeft w:val="0"/>
              <w:marRight w:val="0"/>
              <w:marTop w:val="0"/>
              <w:marBottom w:val="0"/>
              <w:divBdr>
                <w:top w:val="none" w:sz="0" w:space="0" w:color="auto"/>
                <w:left w:val="none" w:sz="0" w:space="0" w:color="auto"/>
                <w:bottom w:val="none" w:sz="0" w:space="0" w:color="auto"/>
                <w:right w:val="none" w:sz="0" w:space="0" w:color="auto"/>
              </w:divBdr>
              <w:divsChild>
                <w:div w:id="290140003">
                  <w:marLeft w:val="0"/>
                  <w:marRight w:val="1"/>
                  <w:marTop w:val="0"/>
                  <w:marBottom w:val="0"/>
                  <w:divBdr>
                    <w:top w:val="none" w:sz="0" w:space="0" w:color="auto"/>
                    <w:left w:val="none" w:sz="0" w:space="0" w:color="auto"/>
                    <w:bottom w:val="none" w:sz="0" w:space="0" w:color="auto"/>
                    <w:right w:val="none" w:sz="0" w:space="0" w:color="auto"/>
                  </w:divBdr>
                  <w:divsChild>
                    <w:div w:id="500896112">
                      <w:marLeft w:val="0"/>
                      <w:marRight w:val="0"/>
                      <w:marTop w:val="0"/>
                      <w:marBottom w:val="0"/>
                      <w:divBdr>
                        <w:top w:val="none" w:sz="0" w:space="0" w:color="auto"/>
                        <w:left w:val="none" w:sz="0" w:space="0" w:color="auto"/>
                        <w:bottom w:val="none" w:sz="0" w:space="0" w:color="auto"/>
                        <w:right w:val="none" w:sz="0" w:space="0" w:color="auto"/>
                      </w:divBdr>
                      <w:divsChild>
                        <w:div w:id="254896770">
                          <w:marLeft w:val="0"/>
                          <w:marRight w:val="0"/>
                          <w:marTop w:val="0"/>
                          <w:marBottom w:val="0"/>
                          <w:divBdr>
                            <w:top w:val="none" w:sz="0" w:space="0" w:color="auto"/>
                            <w:left w:val="none" w:sz="0" w:space="0" w:color="auto"/>
                            <w:bottom w:val="none" w:sz="0" w:space="0" w:color="auto"/>
                            <w:right w:val="none" w:sz="0" w:space="0" w:color="auto"/>
                          </w:divBdr>
                          <w:divsChild>
                            <w:div w:id="478696177">
                              <w:marLeft w:val="0"/>
                              <w:marRight w:val="0"/>
                              <w:marTop w:val="120"/>
                              <w:marBottom w:val="360"/>
                              <w:divBdr>
                                <w:top w:val="none" w:sz="0" w:space="0" w:color="auto"/>
                                <w:left w:val="none" w:sz="0" w:space="0" w:color="auto"/>
                                <w:bottom w:val="none" w:sz="0" w:space="0" w:color="auto"/>
                                <w:right w:val="none" w:sz="0" w:space="0" w:color="auto"/>
                              </w:divBdr>
                              <w:divsChild>
                                <w:div w:id="1437168712">
                                  <w:marLeft w:val="0"/>
                                  <w:marRight w:val="0"/>
                                  <w:marTop w:val="0"/>
                                  <w:marBottom w:val="0"/>
                                  <w:divBdr>
                                    <w:top w:val="none" w:sz="0" w:space="0" w:color="auto"/>
                                    <w:left w:val="none" w:sz="0" w:space="0" w:color="auto"/>
                                    <w:bottom w:val="none" w:sz="0" w:space="0" w:color="auto"/>
                                    <w:right w:val="none" w:sz="0" w:space="0" w:color="auto"/>
                                  </w:divBdr>
                                  <w:divsChild>
                                    <w:div w:id="13536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452718">
      <w:bodyDiv w:val="1"/>
      <w:marLeft w:val="0"/>
      <w:marRight w:val="0"/>
      <w:marTop w:val="0"/>
      <w:marBottom w:val="0"/>
      <w:divBdr>
        <w:top w:val="none" w:sz="0" w:space="0" w:color="auto"/>
        <w:left w:val="none" w:sz="0" w:space="0" w:color="auto"/>
        <w:bottom w:val="none" w:sz="0" w:space="0" w:color="auto"/>
        <w:right w:val="none" w:sz="0" w:space="0" w:color="auto"/>
      </w:divBdr>
      <w:divsChild>
        <w:div w:id="1491558478">
          <w:marLeft w:val="0"/>
          <w:marRight w:val="1"/>
          <w:marTop w:val="0"/>
          <w:marBottom w:val="0"/>
          <w:divBdr>
            <w:top w:val="none" w:sz="0" w:space="0" w:color="auto"/>
            <w:left w:val="none" w:sz="0" w:space="0" w:color="auto"/>
            <w:bottom w:val="none" w:sz="0" w:space="0" w:color="auto"/>
            <w:right w:val="none" w:sz="0" w:space="0" w:color="auto"/>
          </w:divBdr>
          <w:divsChild>
            <w:div w:id="525484956">
              <w:marLeft w:val="0"/>
              <w:marRight w:val="0"/>
              <w:marTop w:val="0"/>
              <w:marBottom w:val="0"/>
              <w:divBdr>
                <w:top w:val="none" w:sz="0" w:space="0" w:color="auto"/>
                <w:left w:val="none" w:sz="0" w:space="0" w:color="auto"/>
                <w:bottom w:val="none" w:sz="0" w:space="0" w:color="auto"/>
                <w:right w:val="none" w:sz="0" w:space="0" w:color="auto"/>
              </w:divBdr>
              <w:divsChild>
                <w:div w:id="1035034168">
                  <w:marLeft w:val="0"/>
                  <w:marRight w:val="1"/>
                  <w:marTop w:val="0"/>
                  <w:marBottom w:val="0"/>
                  <w:divBdr>
                    <w:top w:val="none" w:sz="0" w:space="0" w:color="auto"/>
                    <w:left w:val="none" w:sz="0" w:space="0" w:color="auto"/>
                    <w:bottom w:val="none" w:sz="0" w:space="0" w:color="auto"/>
                    <w:right w:val="none" w:sz="0" w:space="0" w:color="auto"/>
                  </w:divBdr>
                  <w:divsChild>
                    <w:div w:id="954755581">
                      <w:marLeft w:val="0"/>
                      <w:marRight w:val="0"/>
                      <w:marTop w:val="0"/>
                      <w:marBottom w:val="0"/>
                      <w:divBdr>
                        <w:top w:val="none" w:sz="0" w:space="0" w:color="auto"/>
                        <w:left w:val="none" w:sz="0" w:space="0" w:color="auto"/>
                        <w:bottom w:val="none" w:sz="0" w:space="0" w:color="auto"/>
                        <w:right w:val="none" w:sz="0" w:space="0" w:color="auto"/>
                      </w:divBdr>
                      <w:divsChild>
                        <w:div w:id="1047489742">
                          <w:marLeft w:val="0"/>
                          <w:marRight w:val="0"/>
                          <w:marTop w:val="0"/>
                          <w:marBottom w:val="0"/>
                          <w:divBdr>
                            <w:top w:val="none" w:sz="0" w:space="0" w:color="auto"/>
                            <w:left w:val="none" w:sz="0" w:space="0" w:color="auto"/>
                            <w:bottom w:val="none" w:sz="0" w:space="0" w:color="auto"/>
                            <w:right w:val="none" w:sz="0" w:space="0" w:color="auto"/>
                          </w:divBdr>
                          <w:divsChild>
                            <w:div w:id="1493179769">
                              <w:marLeft w:val="0"/>
                              <w:marRight w:val="0"/>
                              <w:marTop w:val="120"/>
                              <w:marBottom w:val="360"/>
                              <w:divBdr>
                                <w:top w:val="none" w:sz="0" w:space="0" w:color="auto"/>
                                <w:left w:val="none" w:sz="0" w:space="0" w:color="auto"/>
                                <w:bottom w:val="none" w:sz="0" w:space="0" w:color="auto"/>
                                <w:right w:val="none" w:sz="0" w:space="0" w:color="auto"/>
                              </w:divBdr>
                              <w:divsChild>
                                <w:div w:id="1626083251">
                                  <w:marLeft w:val="0"/>
                                  <w:marRight w:val="0"/>
                                  <w:marTop w:val="0"/>
                                  <w:marBottom w:val="0"/>
                                  <w:divBdr>
                                    <w:top w:val="none" w:sz="0" w:space="0" w:color="auto"/>
                                    <w:left w:val="none" w:sz="0" w:space="0" w:color="auto"/>
                                    <w:bottom w:val="none" w:sz="0" w:space="0" w:color="auto"/>
                                    <w:right w:val="none" w:sz="0" w:space="0" w:color="auto"/>
                                  </w:divBdr>
                                  <w:divsChild>
                                    <w:div w:id="1560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229070">
      <w:bodyDiv w:val="1"/>
      <w:marLeft w:val="0"/>
      <w:marRight w:val="0"/>
      <w:marTop w:val="0"/>
      <w:marBottom w:val="0"/>
      <w:divBdr>
        <w:top w:val="none" w:sz="0" w:space="0" w:color="auto"/>
        <w:left w:val="none" w:sz="0" w:space="0" w:color="auto"/>
        <w:bottom w:val="none" w:sz="0" w:space="0" w:color="auto"/>
        <w:right w:val="none" w:sz="0" w:space="0" w:color="auto"/>
      </w:divBdr>
      <w:divsChild>
        <w:div w:id="928001733">
          <w:marLeft w:val="0"/>
          <w:marRight w:val="1"/>
          <w:marTop w:val="0"/>
          <w:marBottom w:val="0"/>
          <w:divBdr>
            <w:top w:val="none" w:sz="0" w:space="0" w:color="auto"/>
            <w:left w:val="none" w:sz="0" w:space="0" w:color="auto"/>
            <w:bottom w:val="none" w:sz="0" w:space="0" w:color="auto"/>
            <w:right w:val="none" w:sz="0" w:space="0" w:color="auto"/>
          </w:divBdr>
          <w:divsChild>
            <w:div w:id="8989594">
              <w:marLeft w:val="0"/>
              <w:marRight w:val="0"/>
              <w:marTop w:val="0"/>
              <w:marBottom w:val="0"/>
              <w:divBdr>
                <w:top w:val="none" w:sz="0" w:space="0" w:color="auto"/>
                <w:left w:val="none" w:sz="0" w:space="0" w:color="auto"/>
                <w:bottom w:val="none" w:sz="0" w:space="0" w:color="auto"/>
                <w:right w:val="none" w:sz="0" w:space="0" w:color="auto"/>
              </w:divBdr>
              <w:divsChild>
                <w:div w:id="1932472156">
                  <w:marLeft w:val="0"/>
                  <w:marRight w:val="1"/>
                  <w:marTop w:val="0"/>
                  <w:marBottom w:val="0"/>
                  <w:divBdr>
                    <w:top w:val="none" w:sz="0" w:space="0" w:color="auto"/>
                    <w:left w:val="none" w:sz="0" w:space="0" w:color="auto"/>
                    <w:bottom w:val="none" w:sz="0" w:space="0" w:color="auto"/>
                    <w:right w:val="none" w:sz="0" w:space="0" w:color="auto"/>
                  </w:divBdr>
                  <w:divsChild>
                    <w:div w:id="1575701299">
                      <w:marLeft w:val="0"/>
                      <w:marRight w:val="0"/>
                      <w:marTop w:val="0"/>
                      <w:marBottom w:val="0"/>
                      <w:divBdr>
                        <w:top w:val="none" w:sz="0" w:space="0" w:color="auto"/>
                        <w:left w:val="none" w:sz="0" w:space="0" w:color="auto"/>
                        <w:bottom w:val="none" w:sz="0" w:space="0" w:color="auto"/>
                        <w:right w:val="none" w:sz="0" w:space="0" w:color="auto"/>
                      </w:divBdr>
                      <w:divsChild>
                        <w:div w:id="883441527">
                          <w:marLeft w:val="0"/>
                          <w:marRight w:val="0"/>
                          <w:marTop w:val="0"/>
                          <w:marBottom w:val="0"/>
                          <w:divBdr>
                            <w:top w:val="none" w:sz="0" w:space="0" w:color="auto"/>
                            <w:left w:val="none" w:sz="0" w:space="0" w:color="auto"/>
                            <w:bottom w:val="none" w:sz="0" w:space="0" w:color="auto"/>
                            <w:right w:val="none" w:sz="0" w:space="0" w:color="auto"/>
                          </w:divBdr>
                          <w:divsChild>
                            <w:div w:id="982351318">
                              <w:marLeft w:val="0"/>
                              <w:marRight w:val="0"/>
                              <w:marTop w:val="120"/>
                              <w:marBottom w:val="360"/>
                              <w:divBdr>
                                <w:top w:val="none" w:sz="0" w:space="0" w:color="auto"/>
                                <w:left w:val="none" w:sz="0" w:space="0" w:color="auto"/>
                                <w:bottom w:val="none" w:sz="0" w:space="0" w:color="auto"/>
                                <w:right w:val="none" w:sz="0" w:space="0" w:color="auto"/>
                              </w:divBdr>
                              <w:divsChild>
                                <w:div w:id="158934203">
                                  <w:marLeft w:val="0"/>
                                  <w:marRight w:val="0"/>
                                  <w:marTop w:val="0"/>
                                  <w:marBottom w:val="0"/>
                                  <w:divBdr>
                                    <w:top w:val="none" w:sz="0" w:space="0" w:color="auto"/>
                                    <w:left w:val="none" w:sz="0" w:space="0" w:color="auto"/>
                                    <w:bottom w:val="none" w:sz="0" w:space="0" w:color="auto"/>
                                    <w:right w:val="none" w:sz="0" w:space="0" w:color="auto"/>
                                  </w:divBdr>
                                  <w:divsChild>
                                    <w:div w:id="1512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6804">
      <w:bodyDiv w:val="1"/>
      <w:marLeft w:val="0"/>
      <w:marRight w:val="0"/>
      <w:marTop w:val="0"/>
      <w:marBottom w:val="0"/>
      <w:divBdr>
        <w:top w:val="none" w:sz="0" w:space="0" w:color="auto"/>
        <w:left w:val="none" w:sz="0" w:space="0" w:color="auto"/>
        <w:bottom w:val="none" w:sz="0" w:space="0" w:color="auto"/>
        <w:right w:val="none" w:sz="0" w:space="0" w:color="auto"/>
      </w:divBdr>
      <w:divsChild>
        <w:div w:id="1093821085">
          <w:marLeft w:val="0"/>
          <w:marRight w:val="0"/>
          <w:marTop w:val="0"/>
          <w:marBottom w:val="0"/>
          <w:divBdr>
            <w:top w:val="none" w:sz="0" w:space="0" w:color="auto"/>
            <w:left w:val="none" w:sz="0" w:space="0" w:color="auto"/>
            <w:bottom w:val="none" w:sz="0" w:space="0" w:color="auto"/>
            <w:right w:val="none" w:sz="0" w:space="0" w:color="auto"/>
          </w:divBdr>
          <w:divsChild>
            <w:div w:id="535628162">
              <w:marLeft w:val="0"/>
              <w:marRight w:val="0"/>
              <w:marTop w:val="250"/>
              <w:marBottom w:val="0"/>
              <w:divBdr>
                <w:top w:val="none" w:sz="0" w:space="0" w:color="auto"/>
                <w:left w:val="none" w:sz="0" w:space="0" w:color="auto"/>
                <w:bottom w:val="none" w:sz="0" w:space="0" w:color="auto"/>
                <w:right w:val="none" w:sz="0" w:space="0" w:color="auto"/>
              </w:divBdr>
              <w:divsChild>
                <w:div w:id="5935110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224684676">
      <w:bodyDiv w:val="1"/>
      <w:marLeft w:val="0"/>
      <w:marRight w:val="0"/>
      <w:marTop w:val="0"/>
      <w:marBottom w:val="0"/>
      <w:divBdr>
        <w:top w:val="none" w:sz="0" w:space="0" w:color="auto"/>
        <w:left w:val="none" w:sz="0" w:space="0" w:color="auto"/>
        <w:bottom w:val="none" w:sz="0" w:space="0" w:color="auto"/>
        <w:right w:val="none" w:sz="0" w:space="0" w:color="auto"/>
      </w:divBdr>
      <w:divsChild>
        <w:div w:id="58332327">
          <w:marLeft w:val="0"/>
          <w:marRight w:val="1"/>
          <w:marTop w:val="0"/>
          <w:marBottom w:val="0"/>
          <w:divBdr>
            <w:top w:val="none" w:sz="0" w:space="0" w:color="auto"/>
            <w:left w:val="none" w:sz="0" w:space="0" w:color="auto"/>
            <w:bottom w:val="none" w:sz="0" w:space="0" w:color="auto"/>
            <w:right w:val="none" w:sz="0" w:space="0" w:color="auto"/>
          </w:divBdr>
          <w:divsChild>
            <w:div w:id="2052722512">
              <w:marLeft w:val="0"/>
              <w:marRight w:val="0"/>
              <w:marTop w:val="0"/>
              <w:marBottom w:val="0"/>
              <w:divBdr>
                <w:top w:val="none" w:sz="0" w:space="0" w:color="auto"/>
                <w:left w:val="none" w:sz="0" w:space="0" w:color="auto"/>
                <w:bottom w:val="none" w:sz="0" w:space="0" w:color="auto"/>
                <w:right w:val="none" w:sz="0" w:space="0" w:color="auto"/>
              </w:divBdr>
              <w:divsChild>
                <w:div w:id="1803838100">
                  <w:marLeft w:val="0"/>
                  <w:marRight w:val="1"/>
                  <w:marTop w:val="0"/>
                  <w:marBottom w:val="0"/>
                  <w:divBdr>
                    <w:top w:val="none" w:sz="0" w:space="0" w:color="auto"/>
                    <w:left w:val="none" w:sz="0" w:space="0" w:color="auto"/>
                    <w:bottom w:val="none" w:sz="0" w:space="0" w:color="auto"/>
                    <w:right w:val="none" w:sz="0" w:space="0" w:color="auto"/>
                  </w:divBdr>
                  <w:divsChild>
                    <w:div w:id="57676400">
                      <w:marLeft w:val="0"/>
                      <w:marRight w:val="0"/>
                      <w:marTop w:val="0"/>
                      <w:marBottom w:val="0"/>
                      <w:divBdr>
                        <w:top w:val="none" w:sz="0" w:space="0" w:color="auto"/>
                        <w:left w:val="none" w:sz="0" w:space="0" w:color="auto"/>
                        <w:bottom w:val="none" w:sz="0" w:space="0" w:color="auto"/>
                        <w:right w:val="none" w:sz="0" w:space="0" w:color="auto"/>
                      </w:divBdr>
                      <w:divsChild>
                        <w:div w:id="1270699074">
                          <w:marLeft w:val="0"/>
                          <w:marRight w:val="0"/>
                          <w:marTop w:val="0"/>
                          <w:marBottom w:val="0"/>
                          <w:divBdr>
                            <w:top w:val="none" w:sz="0" w:space="0" w:color="auto"/>
                            <w:left w:val="none" w:sz="0" w:space="0" w:color="auto"/>
                            <w:bottom w:val="none" w:sz="0" w:space="0" w:color="auto"/>
                            <w:right w:val="none" w:sz="0" w:space="0" w:color="auto"/>
                          </w:divBdr>
                          <w:divsChild>
                            <w:div w:id="750859073">
                              <w:marLeft w:val="0"/>
                              <w:marRight w:val="0"/>
                              <w:marTop w:val="120"/>
                              <w:marBottom w:val="360"/>
                              <w:divBdr>
                                <w:top w:val="none" w:sz="0" w:space="0" w:color="auto"/>
                                <w:left w:val="none" w:sz="0" w:space="0" w:color="auto"/>
                                <w:bottom w:val="none" w:sz="0" w:space="0" w:color="auto"/>
                                <w:right w:val="none" w:sz="0" w:space="0" w:color="auto"/>
                              </w:divBdr>
                              <w:divsChild>
                                <w:div w:id="189728716">
                                  <w:marLeft w:val="0"/>
                                  <w:marRight w:val="0"/>
                                  <w:marTop w:val="0"/>
                                  <w:marBottom w:val="0"/>
                                  <w:divBdr>
                                    <w:top w:val="none" w:sz="0" w:space="0" w:color="auto"/>
                                    <w:left w:val="none" w:sz="0" w:space="0" w:color="auto"/>
                                    <w:bottom w:val="none" w:sz="0" w:space="0" w:color="auto"/>
                                    <w:right w:val="none" w:sz="0" w:space="0" w:color="auto"/>
                                  </w:divBdr>
                                  <w:divsChild>
                                    <w:div w:id="1334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94183">
      <w:bodyDiv w:val="1"/>
      <w:marLeft w:val="0"/>
      <w:marRight w:val="0"/>
      <w:marTop w:val="0"/>
      <w:marBottom w:val="0"/>
      <w:divBdr>
        <w:top w:val="none" w:sz="0" w:space="0" w:color="auto"/>
        <w:left w:val="none" w:sz="0" w:space="0" w:color="auto"/>
        <w:bottom w:val="none" w:sz="0" w:space="0" w:color="auto"/>
        <w:right w:val="none" w:sz="0" w:space="0" w:color="auto"/>
      </w:divBdr>
      <w:divsChild>
        <w:div w:id="2116975156">
          <w:marLeft w:val="0"/>
          <w:marRight w:val="1"/>
          <w:marTop w:val="0"/>
          <w:marBottom w:val="0"/>
          <w:divBdr>
            <w:top w:val="none" w:sz="0" w:space="0" w:color="auto"/>
            <w:left w:val="none" w:sz="0" w:space="0" w:color="auto"/>
            <w:bottom w:val="none" w:sz="0" w:space="0" w:color="auto"/>
            <w:right w:val="none" w:sz="0" w:space="0" w:color="auto"/>
          </w:divBdr>
          <w:divsChild>
            <w:div w:id="165292165">
              <w:marLeft w:val="0"/>
              <w:marRight w:val="0"/>
              <w:marTop w:val="0"/>
              <w:marBottom w:val="0"/>
              <w:divBdr>
                <w:top w:val="none" w:sz="0" w:space="0" w:color="auto"/>
                <w:left w:val="none" w:sz="0" w:space="0" w:color="auto"/>
                <w:bottom w:val="none" w:sz="0" w:space="0" w:color="auto"/>
                <w:right w:val="none" w:sz="0" w:space="0" w:color="auto"/>
              </w:divBdr>
              <w:divsChild>
                <w:div w:id="1328438325">
                  <w:marLeft w:val="0"/>
                  <w:marRight w:val="1"/>
                  <w:marTop w:val="0"/>
                  <w:marBottom w:val="0"/>
                  <w:divBdr>
                    <w:top w:val="none" w:sz="0" w:space="0" w:color="auto"/>
                    <w:left w:val="none" w:sz="0" w:space="0" w:color="auto"/>
                    <w:bottom w:val="none" w:sz="0" w:space="0" w:color="auto"/>
                    <w:right w:val="none" w:sz="0" w:space="0" w:color="auto"/>
                  </w:divBdr>
                  <w:divsChild>
                    <w:div w:id="283273779">
                      <w:marLeft w:val="0"/>
                      <w:marRight w:val="0"/>
                      <w:marTop w:val="0"/>
                      <w:marBottom w:val="0"/>
                      <w:divBdr>
                        <w:top w:val="none" w:sz="0" w:space="0" w:color="auto"/>
                        <w:left w:val="none" w:sz="0" w:space="0" w:color="auto"/>
                        <w:bottom w:val="none" w:sz="0" w:space="0" w:color="auto"/>
                        <w:right w:val="none" w:sz="0" w:space="0" w:color="auto"/>
                      </w:divBdr>
                      <w:divsChild>
                        <w:div w:id="1766685171">
                          <w:marLeft w:val="0"/>
                          <w:marRight w:val="0"/>
                          <w:marTop w:val="0"/>
                          <w:marBottom w:val="0"/>
                          <w:divBdr>
                            <w:top w:val="none" w:sz="0" w:space="0" w:color="auto"/>
                            <w:left w:val="none" w:sz="0" w:space="0" w:color="auto"/>
                            <w:bottom w:val="none" w:sz="0" w:space="0" w:color="auto"/>
                            <w:right w:val="none" w:sz="0" w:space="0" w:color="auto"/>
                          </w:divBdr>
                          <w:divsChild>
                            <w:div w:id="1306617362">
                              <w:marLeft w:val="0"/>
                              <w:marRight w:val="0"/>
                              <w:marTop w:val="120"/>
                              <w:marBottom w:val="360"/>
                              <w:divBdr>
                                <w:top w:val="none" w:sz="0" w:space="0" w:color="auto"/>
                                <w:left w:val="none" w:sz="0" w:space="0" w:color="auto"/>
                                <w:bottom w:val="none" w:sz="0" w:space="0" w:color="auto"/>
                                <w:right w:val="none" w:sz="0" w:space="0" w:color="auto"/>
                              </w:divBdr>
                              <w:divsChild>
                                <w:div w:id="1693336322">
                                  <w:marLeft w:val="0"/>
                                  <w:marRight w:val="0"/>
                                  <w:marTop w:val="0"/>
                                  <w:marBottom w:val="0"/>
                                  <w:divBdr>
                                    <w:top w:val="none" w:sz="0" w:space="0" w:color="auto"/>
                                    <w:left w:val="none" w:sz="0" w:space="0" w:color="auto"/>
                                    <w:bottom w:val="none" w:sz="0" w:space="0" w:color="auto"/>
                                    <w:right w:val="none" w:sz="0" w:space="0" w:color="auto"/>
                                  </w:divBdr>
                                  <w:divsChild>
                                    <w:div w:id="2052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340860">
      <w:bodyDiv w:val="1"/>
      <w:marLeft w:val="0"/>
      <w:marRight w:val="0"/>
      <w:marTop w:val="0"/>
      <w:marBottom w:val="0"/>
      <w:divBdr>
        <w:top w:val="none" w:sz="0" w:space="0" w:color="auto"/>
        <w:left w:val="none" w:sz="0" w:space="0" w:color="auto"/>
        <w:bottom w:val="none" w:sz="0" w:space="0" w:color="auto"/>
        <w:right w:val="none" w:sz="0" w:space="0" w:color="auto"/>
      </w:divBdr>
      <w:divsChild>
        <w:div w:id="438640771">
          <w:marLeft w:val="0"/>
          <w:marRight w:val="1"/>
          <w:marTop w:val="0"/>
          <w:marBottom w:val="0"/>
          <w:divBdr>
            <w:top w:val="none" w:sz="0" w:space="0" w:color="auto"/>
            <w:left w:val="none" w:sz="0" w:space="0" w:color="auto"/>
            <w:bottom w:val="none" w:sz="0" w:space="0" w:color="auto"/>
            <w:right w:val="none" w:sz="0" w:space="0" w:color="auto"/>
          </w:divBdr>
          <w:divsChild>
            <w:div w:id="788158634">
              <w:marLeft w:val="0"/>
              <w:marRight w:val="0"/>
              <w:marTop w:val="0"/>
              <w:marBottom w:val="0"/>
              <w:divBdr>
                <w:top w:val="none" w:sz="0" w:space="0" w:color="auto"/>
                <w:left w:val="none" w:sz="0" w:space="0" w:color="auto"/>
                <w:bottom w:val="none" w:sz="0" w:space="0" w:color="auto"/>
                <w:right w:val="none" w:sz="0" w:space="0" w:color="auto"/>
              </w:divBdr>
              <w:divsChild>
                <w:div w:id="708921694">
                  <w:marLeft w:val="0"/>
                  <w:marRight w:val="1"/>
                  <w:marTop w:val="0"/>
                  <w:marBottom w:val="0"/>
                  <w:divBdr>
                    <w:top w:val="none" w:sz="0" w:space="0" w:color="auto"/>
                    <w:left w:val="none" w:sz="0" w:space="0" w:color="auto"/>
                    <w:bottom w:val="none" w:sz="0" w:space="0" w:color="auto"/>
                    <w:right w:val="none" w:sz="0" w:space="0" w:color="auto"/>
                  </w:divBdr>
                  <w:divsChild>
                    <w:div w:id="1504930818">
                      <w:marLeft w:val="0"/>
                      <w:marRight w:val="0"/>
                      <w:marTop w:val="0"/>
                      <w:marBottom w:val="0"/>
                      <w:divBdr>
                        <w:top w:val="none" w:sz="0" w:space="0" w:color="auto"/>
                        <w:left w:val="none" w:sz="0" w:space="0" w:color="auto"/>
                        <w:bottom w:val="none" w:sz="0" w:space="0" w:color="auto"/>
                        <w:right w:val="none" w:sz="0" w:space="0" w:color="auto"/>
                      </w:divBdr>
                      <w:divsChild>
                        <w:div w:id="975720683">
                          <w:marLeft w:val="0"/>
                          <w:marRight w:val="0"/>
                          <w:marTop w:val="0"/>
                          <w:marBottom w:val="0"/>
                          <w:divBdr>
                            <w:top w:val="none" w:sz="0" w:space="0" w:color="auto"/>
                            <w:left w:val="none" w:sz="0" w:space="0" w:color="auto"/>
                            <w:bottom w:val="none" w:sz="0" w:space="0" w:color="auto"/>
                            <w:right w:val="none" w:sz="0" w:space="0" w:color="auto"/>
                          </w:divBdr>
                          <w:divsChild>
                            <w:div w:id="601183136">
                              <w:marLeft w:val="0"/>
                              <w:marRight w:val="0"/>
                              <w:marTop w:val="120"/>
                              <w:marBottom w:val="360"/>
                              <w:divBdr>
                                <w:top w:val="none" w:sz="0" w:space="0" w:color="auto"/>
                                <w:left w:val="none" w:sz="0" w:space="0" w:color="auto"/>
                                <w:bottom w:val="none" w:sz="0" w:space="0" w:color="auto"/>
                                <w:right w:val="none" w:sz="0" w:space="0" w:color="auto"/>
                              </w:divBdr>
                              <w:divsChild>
                                <w:div w:id="1623921136">
                                  <w:marLeft w:val="0"/>
                                  <w:marRight w:val="0"/>
                                  <w:marTop w:val="0"/>
                                  <w:marBottom w:val="0"/>
                                  <w:divBdr>
                                    <w:top w:val="none" w:sz="0" w:space="0" w:color="auto"/>
                                    <w:left w:val="none" w:sz="0" w:space="0" w:color="auto"/>
                                    <w:bottom w:val="none" w:sz="0" w:space="0" w:color="auto"/>
                                    <w:right w:val="none" w:sz="0" w:space="0" w:color="auto"/>
                                  </w:divBdr>
                                  <w:divsChild>
                                    <w:div w:id="406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37850">
      <w:bodyDiv w:val="1"/>
      <w:marLeft w:val="0"/>
      <w:marRight w:val="0"/>
      <w:marTop w:val="0"/>
      <w:marBottom w:val="0"/>
      <w:divBdr>
        <w:top w:val="none" w:sz="0" w:space="0" w:color="auto"/>
        <w:left w:val="none" w:sz="0" w:space="0" w:color="auto"/>
        <w:bottom w:val="none" w:sz="0" w:space="0" w:color="auto"/>
        <w:right w:val="none" w:sz="0" w:space="0" w:color="auto"/>
      </w:divBdr>
      <w:divsChild>
        <w:div w:id="1647586259">
          <w:marLeft w:val="0"/>
          <w:marRight w:val="1"/>
          <w:marTop w:val="0"/>
          <w:marBottom w:val="0"/>
          <w:divBdr>
            <w:top w:val="none" w:sz="0" w:space="0" w:color="auto"/>
            <w:left w:val="none" w:sz="0" w:space="0" w:color="auto"/>
            <w:bottom w:val="none" w:sz="0" w:space="0" w:color="auto"/>
            <w:right w:val="none" w:sz="0" w:space="0" w:color="auto"/>
          </w:divBdr>
          <w:divsChild>
            <w:div w:id="846559113">
              <w:marLeft w:val="0"/>
              <w:marRight w:val="0"/>
              <w:marTop w:val="0"/>
              <w:marBottom w:val="0"/>
              <w:divBdr>
                <w:top w:val="none" w:sz="0" w:space="0" w:color="auto"/>
                <w:left w:val="none" w:sz="0" w:space="0" w:color="auto"/>
                <w:bottom w:val="none" w:sz="0" w:space="0" w:color="auto"/>
                <w:right w:val="none" w:sz="0" w:space="0" w:color="auto"/>
              </w:divBdr>
              <w:divsChild>
                <w:div w:id="1090930667">
                  <w:marLeft w:val="0"/>
                  <w:marRight w:val="1"/>
                  <w:marTop w:val="0"/>
                  <w:marBottom w:val="0"/>
                  <w:divBdr>
                    <w:top w:val="none" w:sz="0" w:space="0" w:color="auto"/>
                    <w:left w:val="none" w:sz="0" w:space="0" w:color="auto"/>
                    <w:bottom w:val="none" w:sz="0" w:space="0" w:color="auto"/>
                    <w:right w:val="none" w:sz="0" w:space="0" w:color="auto"/>
                  </w:divBdr>
                  <w:divsChild>
                    <w:div w:id="1617370462">
                      <w:marLeft w:val="0"/>
                      <w:marRight w:val="0"/>
                      <w:marTop w:val="0"/>
                      <w:marBottom w:val="0"/>
                      <w:divBdr>
                        <w:top w:val="none" w:sz="0" w:space="0" w:color="auto"/>
                        <w:left w:val="none" w:sz="0" w:space="0" w:color="auto"/>
                        <w:bottom w:val="none" w:sz="0" w:space="0" w:color="auto"/>
                        <w:right w:val="none" w:sz="0" w:space="0" w:color="auto"/>
                      </w:divBdr>
                      <w:divsChild>
                        <w:div w:id="767391087">
                          <w:marLeft w:val="0"/>
                          <w:marRight w:val="0"/>
                          <w:marTop w:val="0"/>
                          <w:marBottom w:val="0"/>
                          <w:divBdr>
                            <w:top w:val="none" w:sz="0" w:space="0" w:color="auto"/>
                            <w:left w:val="none" w:sz="0" w:space="0" w:color="auto"/>
                            <w:bottom w:val="none" w:sz="0" w:space="0" w:color="auto"/>
                            <w:right w:val="none" w:sz="0" w:space="0" w:color="auto"/>
                          </w:divBdr>
                          <w:divsChild>
                            <w:div w:id="1738479749">
                              <w:marLeft w:val="0"/>
                              <w:marRight w:val="0"/>
                              <w:marTop w:val="120"/>
                              <w:marBottom w:val="360"/>
                              <w:divBdr>
                                <w:top w:val="none" w:sz="0" w:space="0" w:color="auto"/>
                                <w:left w:val="none" w:sz="0" w:space="0" w:color="auto"/>
                                <w:bottom w:val="none" w:sz="0" w:space="0" w:color="auto"/>
                                <w:right w:val="none" w:sz="0" w:space="0" w:color="auto"/>
                              </w:divBdr>
                              <w:divsChild>
                                <w:div w:id="2043360789">
                                  <w:marLeft w:val="0"/>
                                  <w:marRight w:val="0"/>
                                  <w:marTop w:val="0"/>
                                  <w:marBottom w:val="0"/>
                                  <w:divBdr>
                                    <w:top w:val="none" w:sz="0" w:space="0" w:color="auto"/>
                                    <w:left w:val="none" w:sz="0" w:space="0" w:color="auto"/>
                                    <w:bottom w:val="none" w:sz="0" w:space="0" w:color="auto"/>
                                    <w:right w:val="none" w:sz="0" w:space="0" w:color="auto"/>
                                  </w:divBdr>
                                  <w:divsChild>
                                    <w:div w:id="17241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564013">
      <w:bodyDiv w:val="1"/>
      <w:marLeft w:val="0"/>
      <w:marRight w:val="0"/>
      <w:marTop w:val="0"/>
      <w:marBottom w:val="0"/>
      <w:divBdr>
        <w:top w:val="none" w:sz="0" w:space="0" w:color="auto"/>
        <w:left w:val="none" w:sz="0" w:space="0" w:color="auto"/>
        <w:bottom w:val="none" w:sz="0" w:space="0" w:color="auto"/>
        <w:right w:val="none" w:sz="0" w:space="0" w:color="auto"/>
      </w:divBdr>
      <w:divsChild>
        <w:div w:id="1700008333">
          <w:marLeft w:val="0"/>
          <w:marRight w:val="1"/>
          <w:marTop w:val="0"/>
          <w:marBottom w:val="0"/>
          <w:divBdr>
            <w:top w:val="none" w:sz="0" w:space="0" w:color="auto"/>
            <w:left w:val="none" w:sz="0" w:space="0" w:color="auto"/>
            <w:bottom w:val="none" w:sz="0" w:space="0" w:color="auto"/>
            <w:right w:val="none" w:sz="0" w:space="0" w:color="auto"/>
          </w:divBdr>
          <w:divsChild>
            <w:div w:id="550073915">
              <w:marLeft w:val="0"/>
              <w:marRight w:val="0"/>
              <w:marTop w:val="0"/>
              <w:marBottom w:val="0"/>
              <w:divBdr>
                <w:top w:val="none" w:sz="0" w:space="0" w:color="auto"/>
                <w:left w:val="none" w:sz="0" w:space="0" w:color="auto"/>
                <w:bottom w:val="none" w:sz="0" w:space="0" w:color="auto"/>
                <w:right w:val="none" w:sz="0" w:space="0" w:color="auto"/>
              </w:divBdr>
              <w:divsChild>
                <w:div w:id="782262046">
                  <w:marLeft w:val="0"/>
                  <w:marRight w:val="1"/>
                  <w:marTop w:val="0"/>
                  <w:marBottom w:val="0"/>
                  <w:divBdr>
                    <w:top w:val="none" w:sz="0" w:space="0" w:color="auto"/>
                    <w:left w:val="none" w:sz="0" w:space="0" w:color="auto"/>
                    <w:bottom w:val="none" w:sz="0" w:space="0" w:color="auto"/>
                    <w:right w:val="none" w:sz="0" w:space="0" w:color="auto"/>
                  </w:divBdr>
                  <w:divsChild>
                    <w:div w:id="1081178432">
                      <w:marLeft w:val="0"/>
                      <w:marRight w:val="0"/>
                      <w:marTop w:val="0"/>
                      <w:marBottom w:val="0"/>
                      <w:divBdr>
                        <w:top w:val="none" w:sz="0" w:space="0" w:color="auto"/>
                        <w:left w:val="none" w:sz="0" w:space="0" w:color="auto"/>
                        <w:bottom w:val="none" w:sz="0" w:space="0" w:color="auto"/>
                        <w:right w:val="none" w:sz="0" w:space="0" w:color="auto"/>
                      </w:divBdr>
                      <w:divsChild>
                        <w:div w:id="794451693">
                          <w:marLeft w:val="0"/>
                          <w:marRight w:val="0"/>
                          <w:marTop w:val="0"/>
                          <w:marBottom w:val="0"/>
                          <w:divBdr>
                            <w:top w:val="none" w:sz="0" w:space="0" w:color="auto"/>
                            <w:left w:val="none" w:sz="0" w:space="0" w:color="auto"/>
                            <w:bottom w:val="none" w:sz="0" w:space="0" w:color="auto"/>
                            <w:right w:val="none" w:sz="0" w:space="0" w:color="auto"/>
                          </w:divBdr>
                          <w:divsChild>
                            <w:div w:id="218053143">
                              <w:marLeft w:val="0"/>
                              <w:marRight w:val="0"/>
                              <w:marTop w:val="120"/>
                              <w:marBottom w:val="360"/>
                              <w:divBdr>
                                <w:top w:val="none" w:sz="0" w:space="0" w:color="auto"/>
                                <w:left w:val="none" w:sz="0" w:space="0" w:color="auto"/>
                                <w:bottom w:val="none" w:sz="0" w:space="0" w:color="auto"/>
                                <w:right w:val="none" w:sz="0" w:space="0" w:color="auto"/>
                              </w:divBdr>
                              <w:divsChild>
                                <w:div w:id="330958258">
                                  <w:marLeft w:val="0"/>
                                  <w:marRight w:val="0"/>
                                  <w:marTop w:val="0"/>
                                  <w:marBottom w:val="0"/>
                                  <w:divBdr>
                                    <w:top w:val="none" w:sz="0" w:space="0" w:color="auto"/>
                                    <w:left w:val="none" w:sz="0" w:space="0" w:color="auto"/>
                                    <w:bottom w:val="none" w:sz="0" w:space="0" w:color="auto"/>
                                    <w:right w:val="none" w:sz="0" w:space="0" w:color="auto"/>
                                  </w:divBdr>
                                  <w:divsChild>
                                    <w:div w:id="14061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1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05">
          <w:marLeft w:val="0"/>
          <w:marRight w:val="1"/>
          <w:marTop w:val="0"/>
          <w:marBottom w:val="0"/>
          <w:divBdr>
            <w:top w:val="none" w:sz="0" w:space="0" w:color="auto"/>
            <w:left w:val="none" w:sz="0" w:space="0" w:color="auto"/>
            <w:bottom w:val="none" w:sz="0" w:space="0" w:color="auto"/>
            <w:right w:val="none" w:sz="0" w:space="0" w:color="auto"/>
          </w:divBdr>
          <w:divsChild>
            <w:div w:id="978534457">
              <w:marLeft w:val="0"/>
              <w:marRight w:val="0"/>
              <w:marTop w:val="0"/>
              <w:marBottom w:val="0"/>
              <w:divBdr>
                <w:top w:val="none" w:sz="0" w:space="0" w:color="auto"/>
                <w:left w:val="none" w:sz="0" w:space="0" w:color="auto"/>
                <w:bottom w:val="none" w:sz="0" w:space="0" w:color="auto"/>
                <w:right w:val="none" w:sz="0" w:space="0" w:color="auto"/>
              </w:divBdr>
              <w:divsChild>
                <w:div w:id="1634410113">
                  <w:marLeft w:val="0"/>
                  <w:marRight w:val="1"/>
                  <w:marTop w:val="0"/>
                  <w:marBottom w:val="0"/>
                  <w:divBdr>
                    <w:top w:val="none" w:sz="0" w:space="0" w:color="auto"/>
                    <w:left w:val="none" w:sz="0" w:space="0" w:color="auto"/>
                    <w:bottom w:val="none" w:sz="0" w:space="0" w:color="auto"/>
                    <w:right w:val="none" w:sz="0" w:space="0" w:color="auto"/>
                  </w:divBdr>
                  <w:divsChild>
                    <w:div w:id="1120804862">
                      <w:marLeft w:val="0"/>
                      <w:marRight w:val="0"/>
                      <w:marTop w:val="0"/>
                      <w:marBottom w:val="0"/>
                      <w:divBdr>
                        <w:top w:val="none" w:sz="0" w:space="0" w:color="auto"/>
                        <w:left w:val="none" w:sz="0" w:space="0" w:color="auto"/>
                        <w:bottom w:val="none" w:sz="0" w:space="0" w:color="auto"/>
                        <w:right w:val="none" w:sz="0" w:space="0" w:color="auto"/>
                      </w:divBdr>
                      <w:divsChild>
                        <w:div w:id="1402562342">
                          <w:marLeft w:val="0"/>
                          <w:marRight w:val="0"/>
                          <w:marTop w:val="0"/>
                          <w:marBottom w:val="0"/>
                          <w:divBdr>
                            <w:top w:val="none" w:sz="0" w:space="0" w:color="auto"/>
                            <w:left w:val="none" w:sz="0" w:space="0" w:color="auto"/>
                            <w:bottom w:val="none" w:sz="0" w:space="0" w:color="auto"/>
                            <w:right w:val="none" w:sz="0" w:space="0" w:color="auto"/>
                          </w:divBdr>
                          <w:divsChild>
                            <w:div w:id="1779525061">
                              <w:marLeft w:val="0"/>
                              <w:marRight w:val="0"/>
                              <w:marTop w:val="120"/>
                              <w:marBottom w:val="360"/>
                              <w:divBdr>
                                <w:top w:val="none" w:sz="0" w:space="0" w:color="auto"/>
                                <w:left w:val="none" w:sz="0" w:space="0" w:color="auto"/>
                                <w:bottom w:val="none" w:sz="0" w:space="0" w:color="auto"/>
                                <w:right w:val="none" w:sz="0" w:space="0" w:color="auto"/>
                              </w:divBdr>
                              <w:divsChild>
                                <w:div w:id="1202402484">
                                  <w:marLeft w:val="0"/>
                                  <w:marRight w:val="0"/>
                                  <w:marTop w:val="0"/>
                                  <w:marBottom w:val="0"/>
                                  <w:divBdr>
                                    <w:top w:val="none" w:sz="0" w:space="0" w:color="auto"/>
                                    <w:left w:val="none" w:sz="0" w:space="0" w:color="auto"/>
                                    <w:bottom w:val="none" w:sz="0" w:space="0" w:color="auto"/>
                                    <w:right w:val="none" w:sz="0" w:space="0" w:color="auto"/>
                                  </w:divBdr>
                                  <w:divsChild>
                                    <w:div w:id="3616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51865">
      <w:bodyDiv w:val="1"/>
      <w:marLeft w:val="0"/>
      <w:marRight w:val="0"/>
      <w:marTop w:val="0"/>
      <w:marBottom w:val="0"/>
      <w:divBdr>
        <w:top w:val="none" w:sz="0" w:space="0" w:color="auto"/>
        <w:left w:val="none" w:sz="0" w:space="0" w:color="auto"/>
        <w:bottom w:val="none" w:sz="0" w:space="0" w:color="auto"/>
        <w:right w:val="none" w:sz="0" w:space="0" w:color="auto"/>
      </w:divBdr>
      <w:divsChild>
        <w:div w:id="44839625">
          <w:marLeft w:val="0"/>
          <w:marRight w:val="1"/>
          <w:marTop w:val="0"/>
          <w:marBottom w:val="0"/>
          <w:divBdr>
            <w:top w:val="none" w:sz="0" w:space="0" w:color="auto"/>
            <w:left w:val="none" w:sz="0" w:space="0" w:color="auto"/>
            <w:bottom w:val="none" w:sz="0" w:space="0" w:color="auto"/>
            <w:right w:val="none" w:sz="0" w:space="0" w:color="auto"/>
          </w:divBdr>
          <w:divsChild>
            <w:div w:id="1411080466">
              <w:marLeft w:val="0"/>
              <w:marRight w:val="0"/>
              <w:marTop w:val="0"/>
              <w:marBottom w:val="0"/>
              <w:divBdr>
                <w:top w:val="none" w:sz="0" w:space="0" w:color="auto"/>
                <w:left w:val="none" w:sz="0" w:space="0" w:color="auto"/>
                <w:bottom w:val="none" w:sz="0" w:space="0" w:color="auto"/>
                <w:right w:val="none" w:sz="0" w:space="0" w:color="auto"/>
              </w:divBdr>
              <w:divsChild>
                <w:div w:id="617881905">
                  <w:marLeft w:val="0"/>
                  <w:marRight w:val="1"/>
                  <w:marTop w:val="0"/>
                  <w:marBottom w:val="0"/>
                  <w:divBdr>
                    <w:top w:val="none" w:sz="0" w:space="0" w:color="auto"/>
                    <w:left w:val="none" w:sz="0" w:space="0" w:color="auto"/>
                    <w:bottom w:val="none" w:sz="0" w:space="0" w:color="auto"/>
                    <w:right w:val="none" w:sz="0" w:space="0" w:color="auto"/>
                  </w:divBdr>
                  <w:divsChild>
                    <w:div w:id="1292639295">
                      <w:marLeft w:val="0"/>
                      <w:marRight w:val="0"/>
                      <w:marTop w:val="0"/>
                      <w:marBottom w:val="0"/>
                      <w:divBdr>
                        <w:top w:val="none" w:sz="0" w:space="0" w:color="auto"/>
                        <w:left w:val="none" w:sz="0" w:space="0" w:color="auto"/>
                        <w:bottom w:val="none" w:sz="0" w:space="0" w:color="auto"/>
                        <w:right w:val="none" w:sz="0" w:space="0" w:color="auto"/>
                      </w:divBdr>
                      <w:divsChild>
                        <w:div w:id="777410134">
                          <w:marLeft w:val="0"/>
                          <w:marRight w:val="0"/>
                          <w:marTop w:val="0"/>
                          <w:marBottom w:val="0"/>
                          <w:divBdr>
                            <w:top w:val="none" w:sz="0" w:space="0" w:color="auto"/>
                            <w:left w:val="none" w:sz="0" w:space="0" w:color="auto"/>
                            <w:bottom w:val="none" w:sz="0" w:space="0" w:color="auto"/>
                            <w:right w:val="none" w:sz="0" w:space="0" w:color="auto"/>
                          </w:divBdr>
                          <w:divsChild>
                            <w:div w:id="1172840628">
                              <w:marLeft w:val="0"/>
                              <w:marRight w:val="0"/>
                              <w:marTop w:val="120"/>
                              <w:marBottom w:val="360"/>
                              <w:divBdr>
                                <w:top w:val="none" w:sz="0" w:space="0" w:color="auto"/>
                                <w:left w:val="none" w:sz="0" w:space="0" w:color="auto"/>
                                <w:bottom w:val="none" w:sz="0" w:space="0" w:color="auto"/>
                                <w:right w:val="none" w:sz="0" w:space="0" w:color="auto"/>
                              </w:divBdr>
                              <w:divsChild>
                                <w:div w:id="1599171276">
                                  <w:marLeft w:val="0"/>
                                  <w:marRight w:val="0"/>
                                  <w:marTop w:val="0"/>
                                  <w:marBottom w:val="0"/>
                                  <w:divBdr>
                                    <w:top w:val="none" w:sz="0" w:space="0" w:color="auto"/>
                                    <w:left w:val="none" w:sz="0" w:space="0" w:color="auto"/>
                                    <w:bottom w:val="none" w:sz="0" w:space="0" w:color="auto"/>
                                    <w:right w:val="none" w:sz="0" w:space="0" w:color="auto"/>
                                  </w:divBdr>
                                  <w:divsChild>
                                    <w:div w:id="4823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365498">
      <w:bodyDiv w:val="1"/>
      <w:marLeft w:val="0"/>
      <w:marRight w:val="0"/>
      <w:marTop w:val="0"/>
      <w:marBottom w:val="0"/>
      <w:divBdr>
        <w:top w:val="none" w:sz="0" w:space="0" w:color="auto"/>
        <w:left w:val="none" w:sz="0" w:space="0" w:color="auto"/>
        <w:bottom w:val="none" w:sz="0" w:space="0" w:color="auto"/>
        <w:right w:val="none" w:sz="0" w:space="0" w:color="auto"/>
      </w:divBdr>
      <w:divsChild>
        <w:div w:id="359861415">
          <w:marLeft w:val="0"/>
          <w:marRight w:val="1"/>
          <w:marTop w:val="0"/>
          <w:marBottom w:val="0"/>
          <w:divBdr>
            <w:top w:val="none" w:sz="0" w:space="0" w:color="auto"/>
            <w:left w:val="none" w:sz="0" w:space="0" w:color="auto"/>
            <w:bottom w:val="none" w:sz="0" w:space="0" w:color="auto"/>
            <w:right w:val="none" w:sz="0" w:space="0" w:color="auto"/>
          </w:divBdr>
          <w:divsChild>
            <w:div w:id="107742926">
              <w:marLeft w:val="0"/>
              <w:marRight w:val="0"/>
              <w:marTop w:val="0"/>
              <w:marBottom w:val="0"/>
              <w:divBdr>
                <w:top w:val="none" w:sz="0" w:space="0" w:color="auto"/>
                <w:left w:val="none" w:sz="0" w:space="0" w:color="auto"/>
                <w:bottom w:val="none" w:sz="0" w:space="0" w:color="auto"/>
                <w:right w:val="none" w:sz="0" w:space="0" w:color="auto"/>
              </w:divBdr>
              <w:divsChild>
                <w:div w:id="793523220">
                  <w:marLeft w:val="0"/>
                  <w:marRight w:val="1"/>
                  <w:marTop w:val="0"/>
                  <w:marBottom w:val="0"/>
                  <w:divBdr>
                    <w:top w:val="none" w:sz="0" w:space="0" w:color="auto"/>
                    <w:left w:val="none" w:sz="0" w:space="0" w:color="auto"/>
                    <w:bottom w:val="none" w:sz="0" w:space="0" w:color="auto"/>
                    <w:right w:val="none" w:sz="0" w:space="0" w:color="auto"/>
                  </w:divBdr>
                  <w:divsChild>
                    <w:div w:id="1002854637">
                      <w:marLeft w:val="0"/>
                      <w:marRight w:val="0"/>
                      <w:marTop w:val="0"/>
                      <w:marBottom w:val="0"/>
                      <w:divBdr>
                        <w:top w:val="none" w:sz="0" w:space="0" w:color="auto"/>
                        <w:left w:val="none" w:sz="0" w:space="0" w:color="auto"/>
                        <w:bottom w:val="none" w:sz="0" w:space="0" w:color="auto"/>
                        <w:right w:val="none" w:sz="0" w:space="0" w:color="auto"/>
                      </w:divBdr>
                      <w:divsChild>
                        <w:div w:id="1962303006">
                          <w:marLeft w:val="0"/>
                          <w:marRight w:val="0"/>
                          <w:marTop w:val="0"/>
                          <w:marBottom w:val="0"/>
                          <w:divBdr>
                            <w:top w:val="none" w:sz="0" w:space="0" w:color="auto"/>
                            <w:left w:val="none" w:sz="0" w:space="0" w:color="auto"/>
                            <w:bottom w:val="none" w:sz="0" w:space="0" w:color="auto"/>
                            <w:right w:val="none" w:sz="0" w:space="0" w:color="auto"/>
                          </w:divBdr>
                          <w:divsChild>
                            <w:div w:id="1596279733">
                              <w:marLeft w:val="0"/>
                              <w:marRight w:val="0"/>
                              <w:marTop w:val="120"/>
                              <w:marBottom w:val="360"/>
                              <w:divBdr>
                                <w:top w:val="none" w:sz="0" w:space="0" w:color="auto"/>
                                <w:left w:val="none" w:sz="0" w:space="0" w:color="auto"/>
                                <w:bottom w:val="none" w:sz="0" w:space="0" w:color="auto"/>
                                <w:right w:val="none" w:sz="0" w:space="0" w:color="auto"/>
                              </w:divBdr>
                              <w:divsChild>
                                <w:div w:id="1138493623">
                                  <w:marLeft w:val="0"/>
                                  <w:marRight w:val="0"/>
                                  <w:marTop w:val="0"/>
                                  <w:marBottom w:val="0"/>
                                  <w:divBdr>
                                    <w:top w:val="none" w:sz="0" w:space="0" w:color="auto"/>
                                    <w:left w:val="none" w:sz="0" w:space="0" w:color="auto"/>
                                    <w:bottom w:val="none" w:sz="0" w:space="0" w:color="auto"/>
                                    <w:right w:val="none" w:sz="0" w:space="0" w:color="auto"/>
                                  </w:divBdr>
                                  <w:divsChild>
                                    <w:div w:id="19641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4360">
      <w:bodyDiv w:val="1"/>
      <w:marLeft w:val="0"/>
      <w:marRight w:val="0"/>
      <w:marTop w:val="0"/>
      <w:marBottom w:val="0"/>
      <w:divBdr>
        <w:top w:val="none" w:sz="0" w:space="0" w:color="auto"/>
        <w:left w:val="none" w:sz="0" w:space="0" w:color="auto"/>
        <w:bottom w:val="none" w:sz="0" w:space="0" w:color="auto"/>
        <w:right w:val="none" w:sz="0" w:space="0" w:color="auto"/>
      </w:divBdr>
      <w:divsChild>
        <w:div w:id="246118484">
          <w:marLeft w:val="0"/>
          <w:marRight w:val="1"/>
          <w:marTop w:val="0"/>
          <w:marBottom w:val="0"/>
          <w:divBdr>
            <w:top w:val="none" w:sz="0" w:space="0" w:color="auto"/>
            <w:left w:val="none" w:sz="0" w:space="0" w:color="auto"/>
            <w:bottom w:val="none" w:sz="0" w:space="0" w:color="auto"/>
            <w:right w:val="none" w:sz="0" w:space="0" w:color="auto"/>
          </w:divBdr>
          <w:divsChild>
            <w:div w:id="1448817087">
              <w:marLeft w:val="0"/>
              <w:marRight w:val="0"/>
              <w:marTop w:val="0"/>
              <w:marBottom w:val="0"/>
              <w:divBdr>
                <w:top w:val="none" w:sz="0" w:space="0" w:color="auto"/>
                <w:left w:val="none" w:sz="0" w:space="0" w:color="auto"/>
                <w:bottom w:val="none" w:sz="0" w:space="0" w:color="auto"/>
                <w:right w:val="none" w:sz="0" w:space="0" w:color="auto"/>
              </w:divBdr>
              <w:divsChild>
                <w:div w:id="1274169641">
                  <w:marLeft w:val="0"/>
                  <w:marRight w:val="1"/>
                  <w:marTop w:val="0"/>
                  <w:marBottom w:val="0"/>
                  <w:divBdr>
                    <w:top w:val="none" w:sz="0" w:space="0" w:color="auto"/>
                    <w:left w:val="none" w:sz="0" w:space="0" w:color="auto"/>
                    <w:bottom w:val="none" w:sz="0" w:space="0" w:color="auto"/>
                    <w:right w:val="none" w:sz="0" w:space="0" w:color="auto"/>
                  </w:divBdr>
                  <w:divsChild>
                    <w:div w:id="1792161551">
                      <w:marLeft w:val="0"/>
                      <w:marRight w:val="0"/>
                      <w:marTop w:val="0"/>
                      <w:marBottom w:val="0"/>
                      <w:divBdr>
                        <w:top w:val="none" w:sz="0" w:space="0" w:color="auto"/>
                        <w:left w:val="none" w:sz="0" w:space="0" w:color="auto"/>
                        <w:bottom w:val="none" w:sz="0" w:space="0" w:color="auto"/>
                        <w:right w:val="none" w:sz="0" w:space="0" w:color="auto"/>
                      </w:divBdr>
                      <w:divsChild>
                        <w:div w:id="1079333169">
                          <w:marLeft w:val="0"/>
                          <w:marRight w:val="0"/>
                          <w:marTop w:val="0"/>
                          <w:marBottom w:val="0"/>
                          <w:divBdr>
                            <w:top w:val="none" w:sz="0" w:space="0" w:color="auto"/>
                            <w:left w:val="none" w:sz="0" w:space="0" w:color="auto"/>
                            <w:bottom w:val="none" w:sz="0" w:space="0" w:color="auto"/>
                            <w:right w:val="none" w:sz="0" w:space="0" w:color="auto"/>
                          </w:divBdr>
                          <w:divsChild>
                            <w:div w:id="2041971827">
                              <w:marLeft w:val="0"/>
                              <w:marRight w:val="0"/>
                              <w:marTop w:val="120"/>
                              <w:marBottom w:val="360"/>
                              <w:divBdr>
                                <w:top w:val="none" w:sz="0" w:space="0" w:color="auto"/>
                                <w:left w:val="none" w:sz="0" w:space="0" w:color="auto"/>
                                <w:bottom w:val="none" w:sz="0" w:space="0" w:color="auto"/>
                                <w:right w:val="none" w:sz="0" w:space="0" w:color="auto"/>
                              </w:divBdr>
                              <w:divsChild>
                                <w:div w:id="104544867">
                                  <w:marLeft w:val="0"/>
                                  <w:marRight w:val="0"/>
                                  <w:marTop w:val="0"/>
                                  <w:marBottom w:val="0"/>
                                  <w:divBdr>
                                    <w:top w:val="none" w:sz="0" w:space="0" w:color="auto"/>
                                    <w:left w:val="none" w:sz="0" w:space="0" w:color="auto"/>
                                    <w:bottom w:val="none" w:sz="0" w:space="0" w:color="auto"/>
                                    <w:right w:val="none" w:sz="0" w:space="0" w:color="auto"/>
                                  </w:divBdr>
                                  <w:divsChild>
                                    <w:div w:id="3430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765">
      <w:bodyDiv w:val="1"/>
      <w:marLeft w:val="0"/>
      <w:marRight w:val="0"/>
      <w:marTop w:val="0"/>
      <w:marBottom w:val="0"/>
      <w:divBdr>
        <w:top w:val="none" w:sz="0" w:space="0" w:color="auto"/>
        <w:left w:val="none" w:sz="0" w:space="0" w:color="auto"/>
        <w:bottom w:val="none" w:sz="0" w:space="0" w:color="auto"/>
        <w:right w:val="none" w:sz="0" w:space="0" w:color="auto"/>
      </w:divBdr>
      <w:divsChild>
        <w:div w:id="814833289">
          <w:marLeft w:val="0"/>
          <w:marRight w:val="1"/>
          <w:marTop w:val="0"/>
          <w:marBottom w:val="0"/>
          <w:divBdr>
            <w:top w:val="none" w:sz="0" w:space="0" w:color="auto"/>
            <w:left w:val="none" w:sz="0" w:space="0" w:color="auto"/>
            <w:bottom w:val="none" w:sz="0" w:space="0" w:color="auto"/>
            <w:right w:val="none" w:sz="0" w:space="0" w:color="auto"/>
          </w:divBdr>
          <w:divsChild>
            <w:div w:id="1949924318">
              <w:marLeft w:val="0"/>
              <w:marRight w:val="0"/>
              <w:marTop w:val="0"/>
              <w:marBottom w:val="0"/>
              <w:divBdr>
                <w:top w:val="none" w:sz="0" w:space="0" w:color="auto"/>
                <w:left w:val="none" w:sz="0" w:space="0" w:color="auto"/>
                <w:bottom w:val="none" w:sz="0" w:space="0" w:color="auto"/>
                <w:right w:val="none" w:sz="0" w:space="0" w:color="auto"/>
              </w:divBdr>
              <w:divsChild>
                <w:div w:id="1811551366">
                  <w:marLeft w:val="0"/>
                  <w:marRight w:val="1"/>
                  <w:marTop w:val="0"/>
                  <w:marBottom w:val="0"/>
                  <w:divBdr>
                    <w:top w:val="none" w:sz="0" w:space="0" w:color="auto"/>
                    <w:left w:val="none" w:sz="0" w:space="0" w:color="auto"/>
                    <w:bottom w:val="none" w:sz="0" w:space="0" w:color="auto"/>
                    <w:right w:val="none" w:sz="0" w:space="0" w:color="auto"/>
                  </w:divBdr>
                  <w:divsChild>
                    <w:div w:id="11224966">
                      <w:marLeft w:val="0"/>
                      <w:marRight w:val="0"/>
                      <w:marTop w:val="0"/>
                      <w:marBottom w:val="0"/>
                      <w:divBdr>
                        <w:top w:val="none" w:sz="0" w:space="0" w:color="auto"/>
                        <w:left w:val="none" w:sz="0" w:space="0" w:color="auto"/>
                        <w:bottom w:val="none" w:sz="0" w:space="0" w:color="auto"/>
                        <w:right w:val="none" w:sz="0" w:space="0" w:color="auto"/>
                      </w:divBdr>
                      <w:divsChild>
                        <w:div w:id="1618296473">
                          <w:marLeft w:val="0"/>
                          <w:marRight w:val="0"/>
                          <w:marTop w:val="0"/>
                          <w:marBottom w:val="0"/>
                          <w:divBdr>
                            <w:top w:val="none" w:sz="0" w:space="0" w:color="auto"/>
                            <w:left w:val="none" w:sz="0" w:space="0" w:color="auto"/>
                            <w:bottom w:val="none" w:sz="0" w:space="0" w:color="auto"/>
                            <w:right w:val="none" w:sz="0" w:space="0" w:color="auto"/>
                          </w:divBdr>
                          <w:divsChild>
                            <w:div w:id="1863283025">
                              <w:marLeft w:val="0"/>
                              <w:marRight w:val="0"/>
                              <w:marTop w:val="120"/>
                              <w:marBottom w:val="360"/>
                              <w:divBdr>
                                <w:top w:val="none" w:sz="0" w:space="0" w:color="auto"/>
                                <w:left w:val="none" w:sz="0" w:space="0" w:color="auto"/>
                                <w:bottom w:val="none" w:sz="0" w:space="0" w:color="auto"/>
                                <w:right w:val="none" w:sz="0" w:space="0" w:color="auto"/>
                              </w:divBdr>
                              <w:divsChild>
                                <w:div w:id="1863320706">
                                  <w:marLeft w:val="0"/>
                                  <w:marRight w:val="0"/>
                                  <w:marTop w:val="0"/>
                                  <w:marBottom w:val="0"/>
                                  <w:divBdr>
                                    <w:top w:val="none" w:sz="0" w:space="0" w:color="auto"/>
                                    <w:left w:val="none" w:sz="0" w:space="0" w:color="auto"/>
                                    <w:bottom w:val="none" w:sz="0" w:space="0" w:color="auto"/>
                                    <w:right w:val="none" w:sz="0" w:space="0" w:color="auto"/>
                                  </w:divBdr>
                                  <w:divsChild>
                                    <w:div w:id="14227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007047">
      <w:bodyDiv w:val="1"/>
      <w:marLeft w:val="0"/>
      <w:marRight w:val="0"/>
      <w:marTop w:val="0"/>
      <w:marBottom w:val="0"/>
      <w:divBdr>
        <w:top w:val="none" w:sz="0" w:space="0" w:color="auto"/>
        <w:left w:val="none" w:sz="0" w:space="0" w:color="auto"/>
        <w:bottom w:val="none" w:sz="0" w:space="0" w:color="auto"/>
        <w:right w:val="none" w:sz="0" w:space="0" w:color="auto"/>
      </w:divBdr>
      <w:divsChild>
        <w:div w:id="1942102494">
          <w:marLeft w:val="0"/>
          <w:marRight w:val="1"/>
          <w:marTop w:val="0"/>
          <w:marBottom w:val="0"/>
          <w:divBdr>
            <w:top w:val="none" w:sz="0" w:space="0" w:color="auto"/>
            <w:left w:val="none" w:sz="0" w:space="0" w:color="auto"/>
            <w:bottom w:val="none" w:sz="0" w:space="0" w:color="auto"/>
            <w:right w:val="none" w:sz="0" w:space="0" w:color="auto"/>
          </w:divBdr>
          <w:divsChild>
            <w:div w:id="62412939">
              <w:marLeft w:val="0"/>
              <w:marRight w:val="0"/>
              <w:marTop w:val="0"/>
              <w:marBottom w:val="0"/>
              <w:divBdr>
                <w:top w:val="none" w:sz="0" w:space="0" w:color="auto"/>
                <w:left w:val="none" w:sz="0" w:space="0" w:color="auto"/>
                <w:bottom w:val="none" w:sz="0" w:space="0" w:color="auto"/>
                <w:right w:val="none" w:sz="0" w:space="0" w:color="auto"/>
              </w:divBdr>
              <w:divsChild>
                <w:div w:id="600793979">
                  <w:marLeft w:val="0"/>
                  <w:marRight w:val="1"/>
                  <w:marTop w:val="0"/>
                  <w:marBottom w:val="0"/>
                  <w:divBdr>
                    <w:top w:val="none" w:sz="0" w:space="0" w:color="auto"/>
                    <w:left w:val="none" w:sz="0" w:space="0" w:color="auto"/>
                    <w:bottom w:val="none" w:sz="0" w:space="0" w:color="auto"/>
                    <w:right w:val="none" w:sz="0" w:space="0" w:color="auto"/>
                  </w:divBdr>
                  <w:divsChild>
                    <w:div w:id="2021663123">
                      <w:marLeft w:val="0"/>
                      <w:marRight w:val="0"/>
                      <w:marTop w:val="0"/>
                      <w:marBottom w:val="0"/>
                      <w:divBdr>
                        <w:top w:val="none" w:sz="0" w:space="0" w:color="auto"/>
                        <w:left w:val="none" w:sz="0" w:space="0" w:color="auto"/>
                        <w:bottom w:val="none" w:sz="0" w:space="0" w:color="auto"/>
                        <w:right w:val="none" w:sz="0" w:space="0" w:color="auto"/>
                      </w:divBdr>
                      <w:divsChild>
                        <w:div w:id="954991165">
                          <w:marLeft w:val="0"/>
                          <w:marRight w:val="0"/>
                          <w:marTop w:val="0"/>
                          <w:marBottom w:val="0"/>
                          <w:divBdr>
                            <w:top w:val="none" w:sz="0" w:space="0" w:color="auto"/>
                            <w:left w:val="none" w:sz="0" w:space="0" w:color="auto"/>
                            <w:bottom w:val="none" w:sz="0" w:space="0" w:color="auto"/>
                            <w:right w:val="none" w:sz="0" w:space="0" w:color="auto"/>
                          </w:divBdr>
                          <w:divsChild>
                            <w:div w:id="804390984">
                              <w:marLeft w:val="0"/>
                              <w:marRight w:val="0"/>
                              <w:marTop w:val="120"/>
                              <w:marBottom w:val="360"/>
                              <w:divBdr>
                                <w:top w:val="none" w:sz="0" w:space="0" w:color="auto"/>
                                <w:left w:val="none" w:sz="0" w:space="0" w:color="auto"/>
                                <w:bottom w:val="none" w:sz="0" w:space="0" w:color="auto"/>
                                <w:right w:val="none" w:sz="0" w:space="0" w:color="auto"/>
                              </w:divBdr>
                              <w:divsChild>
                                <w:div w:id="1102844023">
                                  <w:marLeft w:val="0"/>
                                  <w:marRight w:val="0"/>
                                  <w:marTop w:val="0"/>
                                  <w:marBottom w:val="0"/>
                                  <w:divBdr>
                                    <w:top w:val="none" w:sz="0" w:space="0" w:color="auto"/>
                                    <w:left w:val="none" w:sz="0" w:space="0" w:color="auto"/>
                                    <w:bottom w:val="none" w:sz="0" w:space="0" w:color="auto"/>
                                    <w:right w:val="none" w:sz="0" w:space="0" w:color="auto"/>
                                  </w:divBdr>
                                  <w:divsChild>
                                    <w:div w:id="266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737306">
      <w:bodyDiv w:val="1"/>
      <w:marLeft w:val="0"/>
      <w:marRight w:val="0"/>
      <w:marTop w:val="0"/>
      <w:marBottom w:val="0"/>
      <w:divBdr>
        <w:top w:val="none" w:sz="0" w:space="0" w:color="auto"/>
        <w:left w:val="none" w:sz="0" w:space="0" w:color="auto"/>
        <w:bottom w:val="none" w:sz="0" w:space="0" w:color="auto"/>
        <w:right w:val="none" w:sz="0" w:space="0" w:color="auto"/>
      </w:divBdr>
      <w:divsChild>
        <w:div w:id="1071275417">
          <w:marLeft w:val="0"/>
          <w:marRight w:val="1"/>
          <w:marTop w:val="0"/>
          <w:marBottom w:val="0"/>
          <w:divBdr>
            <w:top w:val="none" w:sz="0" w:space="0" w:color="auto"/>
            <w:left w:val="none" w:sz="0" w:space="0" w:color="auto"/>
            <w:bottom w:val="none" w:sz="0" w:space="0" w:color="auto"/>
            <w:right w:val="none" w:sz="0" w:space="0" w:color="auto"/>
          </w:divBdr>
          <w:divsChild>
            <w:div w:id="763496143">
              <w:marLeft w:val="0"/>
              <w:marRight w:val="0"/>
              <w:marTop w:val="0"/>
              <w:marBottom w:val="0"/>
              <w:divBdr>
                <w:top w:val="none" w:sz="0" w:space="0" w:color="auto"/>
                <w:left w:val="none" w:sz="0" w:space="0" w:color="auto"/>
                <w:bottom w:val="none" w:sz="0" w:space="0" w:color="auto"/>
                <w:right w:val="none" w:sz="0" w:space="0" w:color="auto"/>
              </w:divBdr>
              <w:divsChild>
                <w:div w:id="623923350">
                  <w:marLeft w:val="0"/>
                  <w:marRight w:val="1"/>
                  <w:marTop w:val="0"/>
                  <w:marBottom w:val="0"/>
                  <w:divBdr>
                    <w:top w:val="none" w:sz="0" w:space="0" w:color="auto"/>
                    <w:left w:val="none" w:sz="0" w:space="0" w:color="auto"/>
                    <w:bottom w:val="none" w:sz="0" w:space="0" w:color="auto"/>
                    <w:right w:val="none" w:sz="0" w:space="0" w:color="auto"/>
                  </w:divBdr>
                  <w:divsChild>
                    <w:div w:id="275137411">
                      <w:marLeft w:val="0"/>
                      <w:marRight w:val="0"/>
                      <w:marTop w:val="0"/>
                      <w:marBottom w:val="0"/>
                      <w:divBdr>
                        <w:top w:val="none" w:sz="0" w:space="0" w:color="auto"/>
                        <w:left w:val="none" w:sz="0" w:space="0" w:color="auto"/>
                        <w:bottom w:val="none" w:sz="0" w:space="0" w:color="auto"/>
                        <w:right w:val="none" w:sz="0" w:space="0" w:color="auto"/>
                      </w:divBdr>
                      <w:divsChild>
                        <w:div w:id="1435981247">
                          <w:marLeft w:val="0"/>
                          <w:marRight w:val="0"/>
                          <w:marTop w:val="0"/>
                          <w:marBottom w:val="0"/>
                          <w:divBdr>
                            <w:top w:val="none" w:sz="0" w:space="0" w:color="auto"/>
                            <w:left w:val="none" w:sz="0" w:space="0" w:color="auto"/>
                            <w:bottom w:val="none" w:sz="0" w:space="0" w:color="auto"/>
                            <w:right w:val="none" w:sz="0" w:space="0" w:color="auto"/>
                          </w:divBdr>
                          <w:divsChild>
                            <w:div w:id="702559595">
                              <w:marLeft w:val="0"/>
                              <w:marRight w:val="0"/>
                              <w:marTop w:val="120"/>
                              <w:marBottom w:val="360"/>
                              <w:divBdr>
                                <w:top w:val="none" w:sz="0" w:space="0" w:color="auto"/>
                                <w:left w:val="none" w:sz="0" w:space="0" w:color="auto"/>
                                <w:bottom w:val="none" w:sz="0" w:space="0" w:color="auto"/>
                                <w:right w:val="none" w:sz="0" w:space="0" w:color="auto"/>
                              </w:divBdr>
                              <w:divsChild>
                                <w:div w:id="1231231776">
                                  <w:marLeft w:val="0"/>
                                  <w:marRight w:val="0"/>
                                  <w:marTop w:val="0"/>
                                  <w:marBottom w:val="0"/>
                                  <w:divBdr>
                                    <w:top w:val="none" w:sz="0" w:space="0" w:color="auto"/>
                                    <w:left w:val="none" w:sz="0" w:space="0" w:color="auto"/>
                                    <w:bottom w:val="none" w:sz="0" w:space="0" w:color="auto"/>
                                    <w:right w:val="none" w:sz="0" w:space="0" w:color="auto"/>
                                  </w:divBdr>
                                  <w:divsChild>
                                    <w:div w:id="13937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87523">
      <w:bodyDiv w:val="1"/>
      <w:marLeft w:val="0"/>
      <w:marRight w:val="0"/>
      <w:marTop w:val="0"/>
      <w:marBottom w:val="0"/>
      <w:divBdr>
        <w:top w:val="none" w:sz="0" w:space="0" w:color="auto"/>
        <w:left w:val="none" w:sz="0" w:space="0" w:color="auto"/>
        <w:bottom w:val="none" w:sz="0" w:space="0" w:color="auto"/>
        <w:right w:val="none" w:sz="0" w:space="0" w:color="auto"/>
      </w:divBdr>
      <w:divsChild>
        <w:div w:id="1151364596">
          <w:marLeft w:val="0"/>
          <w:marRight w:val="1"/>
          <w:marTop w:val="0"/>
          <w:marBottom w:val="0"/>
          <w:divBdr>
            <w:top w:val="none" w:sz="0" w:space="0" w:color="auto"/>
            <w:left w:val="none" w:sz="0" w:space="0" w:color="auto"/>
            <w:bottom w:val="none" w:sz="0" w:space="0" w:color="auto"/>
            <w:right w:val="none" w:sz="0" w:space="0" w:color="auto"/>
          </w:divBdr>
          <w:divsChild>
            <w:div w:id="1146628561">
              <w:marLeft w:val="0"/>
              <w:marRight w:val="0"/>
              <w:marTop w:val="0"/>
              <w:marBottom w:val="0"/>
              <w:divBdr>
                <w:top w:val="none" w:sz="0" w:space="0" w:color="auto"/>
                <w:left w:val="none" w:sz="0" w:space="0" w:color="auto"/>
                <w:bottom w:val="none" w:sz="0" w:space="0" w:color="auto"/>
                <w:right w:val="none" w:sz="0" w:space="0" w:color="auto"/>
              </w:divBdr>
              <w:divsChild>
                <w:div w:id="947852354">
                  <w:marLeft w:val="0"/>
                  <w:marRight w:val="1"/>
                  <w:marTop w:val="0"/>
                  <w:marBottom w:val="0"/>
                  <w:divBdr>
                    <w:top w:val="none" w:sz="0" w:space="0" w:color="auto"/>
                    <w:left w:val="none" w:sz="0" w:space="0" w:color="auto"/>
                    <w:bottom w:val="none" w:sz="0" w:space="0" w:color="auto"/>
                    <w:right w:val="none" w:sz="0" w:space="0" w:color="auto"/>
                  </w:divBdr>
                  <w:divsChild>
                    <w:div w:id="1444182409">
                      <w:marLeft w:val="0"/>
                      <w:marRight w:val="0"/>
                      <w:marTop w:val="0"/>
                      <w:marBottom w:val="0"/>
                      <w:divBdr>
                        <w:top w:val="none" w:sz="0" w:space="0" w:color="auto"/>
                        <w:left w:val="none" w:sz="0" w:space="0" w:color="auto"/>
                        <w:bottom w:val="none" w:sz="0" w:space="0" w:color="auto"/>
                        <w:right w:val="none" w:sz="0" w:space="0" w:color="auto"/>
                      </w:divBdr>
                      <w:divsChild>
                        <w:div w:id="1814832496">
                          <w:marLeft w:val="0"/>
                          <w:marRight w:val="0"/>
                          <w:marTop w:val="0"/>
                          <w:marBottom w:val="0"/>
                          <w:divBdr>
                            <w:top w:val="none" w:sz="0" w:space="0" w:color="auto"/>
                            <w:left w:val="none" w:sz="0" w:space="0" w:color="auto"/>
                            <w:bottom w:val="none" w:sz="0" w:space="0" w:color="auto"/>
                            <w:right w:val="none" w:sz="0" w:space="0" w:color="auto"/>
                          </w:divBdr>
                          <w:divsChild>
                            <w:div w:id="281889620">
                              <w:marLeft w:val="0"/>
                              <w:marRight w:val="0"/>
                              <w:marTop w:val="120"/>
                              <w:marBottom w:val="360"/>
                              <w:divBdr>
                                <w:top w:val="none" w:sz="0" w:space="0" w:color="auto"/>
                                <w:left w:val="none" w:sz="0" w:space="0" w:color="auto"/>
                                <w:bottom w:val="none" w:sz="0" w:space="0" w:color="auto"/>
                                <w:right w:val="none" w:sz="0" w:space="0" w:color="auto"/>
                              </w:divBdr>
                              <w:divsChild>
                                <w:div w:id="451703883">
                                  <w:marLeft w:val="0"/>
                                  <w:marRight w:val="0"/>
                                  <w:marTop w:val="0"/>
                                  <w:marBottom w:val="0"/>
                                  <w:divBdr>
                                    <w:top w:val="none" w:sz="0" w:space="0" w:color="auto"/>
                                    <w:left w:val="none" w:sz="0" w:space="0" w:color="auto"/>
                                    <w:bottom w:val="none" w:sz="0" w:space="0" w:color="auto"/>
                                    <w:right w:val="none" w:sz="0" w:space="0" w:color="auto"/>
                                  </w:divBdr>
                                  <w:divsChild>
                                    <w:div w:id="1853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834256">
      <w:bodyDiv w:val="1"/>
      <w:marLeft w:val="0"/>
      <w:marRight w:val="0"/>
      <w:marTop w:val="0"/>
      <w:marBottom w:val="0"/>
      <w:divBdr>
        <w:top w:val="none" w:sz="0" w:space="0" w:color="auto"/>
        <w:left w:val="none" w:sz="0" w:space="0" w:color="auto"/>
        <w:bottom w:val="none" w:sz="0" w:space="0" w:color="auto"/>
        <w:right w:val="none" w:sz="0" w:space="0" w:color="auto"/>
      </w:divBdr>
      <w:divsChild>
        <w:div w:id="1313749956">
          <w:marLeft w:val="0"/>
          <w:marRight w:val="0"/>
          <w:marTop w:val="0"/>
          <w:marBottom w:val="0"/>
          <w:divBdr>
            <w:top w:val="none" w:sz="0" w:space="0" w:color="auto"/>
            <w:left w:val="none" w:sz="0" w:space="0" w:color="auto"/>
            <w:bottom w:val="none" w:sz="0" w:space="0" w:color="auto"/>
            <w:right w:val="none" w:sz="0" w:space="0" w:color="auto"/>
          </w:divBdr>
          <w:divsChild>
            <w:div w:id="1987777422">
              <w:marLeft w:val="0"/>
              <w:marRight w:val="0"/>
              <w:marTop w:val="300"/>
              <w:marBottom w:val="0"/>
              <w:divBdr>
                <w:top w:val="none" w:sz="0" w:space="0" w:color="auto"/>
                <w:left w:val="none" w:sz="0" w:space="0" w:color="auto"/>
                <w:bottom w:val="none" w:sz="0" w:space="0" w:color="auto"/>
                <w:right w:val="none" w:sz="0" w:space="0" w:color="auto"/>
              </w:divBdr>
              <w:divsChild>
                <w:div w:id="17032468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8920318">
      <w:bodyDiv w:val="1"/>
      <w:marLeft w:val="0"/>
      <w:marRight w:val="0"/>
      <w:marTop w:val="0"/>
      <w:marBottom w:val="0"/>
      <w:divBdr>
        <w:top w:val="none" w:sz="0" w:space="0" w:color="auto"/>
        <w:left w:val="none" w:sz="0" w:space="0" w:color="auto"/>
        <w:bottom w:val="none" w:sz="0" w:space="0" w:color="auto"/>
        <w:right w:val="none" w:sz="0" w:space="0" w:color="auto"/>
      </w:divBdr>
      <w:divsChild>
        <w:div w:id="2010987303">
          <w:marLeft w:val="0"/>
          <w:marRight w:val="1"/>
          <w:marTop w:val="0"/>
          <w:marBottom w:val="0"/>
          <w:divBdr>
            <w:top w:val="none" w:sz="0" w:space="0" w:color="auto"/>
            <w:left w:val="none" w:sz="0" w:space="0" w:color="auto"/>
            <w:bottom w:val="none" w:sz="0" w:space="0" w:color="auto"/>
            <w:right w:val="none" w:sz="0" w:space="0" w:color="auto"/>
          </w:divBdr>
          <w:divsChild>
            <w:div w:id="1197700521">
              <w:marLeft w:val="0"/>
              <w:marRight w:val="0"/>
              <w:marTop w:val="0"/>
              <w:marBottom w:val="0"/>
              <w:divBdr>
                <w:top w:val="none" w:sz="0" w:space="0" w:color="auto"/>
                <w:left w:val="none" w:sz="0" w:space="0" w:color="auto"/>
                <w:bottom w:val="none" w:sz="0" w:space="0" w:color="auto"/>
                <w:right w:val="none" w:sz="0" w:space="0" w:color="auto"/>
              </w:divBdr>
              <w:divsChild>
                <w:div w:id="1624577341">
                  <w:marLeft w:val="0"/>
                  <w:marRight w:val="1"/>
                  <w:marTop w:val="0"/>
                  <w:marBottom w:val="0"/>
                  <w:divBdr>
                    <w:top w:val="none" w:sz="0" w:space="0" w:color="auto"/>
                    <w:left w:val="none" w:sz="0" w:space="0" w:color="auto"/>
                    <w:bottom w:val="none" w:sz="0" w:space="0" w:color="auto"/>
                    <w:right w:val="none" w:sz="0" w:space="0" w:color="auto"/>
                  </w:divBdr>
                  <w:divsChild>
                    <w:div w:id="1171481169">
                      <w:marLeft w:val="0"/>
                      <w:marRight w:val="0"/>
                      <w:marTop w:val="0"/>
                      <w:marBottom w:val="0"/>
                      <w:divBdr>
                        <w:top w:val="none" w:sz="0" w:space="0" w:color="auto"/>
                        <w:left w:val="none" w:sz="0" w:space="0" w:color="auto"/>
                        <w:bottom w:val="none" w:sz="0" w:space="0" w:color="auto"/>
                        <w:right w:val="none" w:sz="0" w:space="0" w:color="auto"/>
                      </w:divBdr>
                      <w:divsChild>
                        <w:div w:id="1222911707">
                          <w:marLeft w:val="0"/>
                          <w:marRight w:val="0"/>
                          <w:marTop w:val="0"/>
                          <w:marBottom w:val="0"/>
                          <w:divBdr>
                            <w:top w:val="none" w:sz="0" w:space="0" w:color="auto"/>
                            <w:left w:val="none" w:sz="0" w:space="0" w:color="auto"/>
                            <w:bottom w:val="none" w:sz="0" w:space="0" w:color="auto"/>
                            <w:right w:val="none" w:sz="0" w:space="0" w:color="auto"/>
                          </w:divBdr>
                          <w:divsChild>
                            <w:div w:id="1448887319">
                              <w:marLeft w:val="0"/>
                              <w:marRight w:val="0"/>
                              <w:marTop w:val="120"/>
                              <w:marBottom w:val="360"/>
                              <w:divBdr>
                                <w:top w:val="none" w:sz="0" w:space="0" w:color="auto"/>
                                <w:left w:val="none" w:sz="0" w:space="0" w:color="auto"/>
                                <w:bottom w:val="none" w:sz="0" w:space="0" w:color="auto"/>
                                <w:right w:val="none" w:sz="0" w:space="0" w:color="auto"/>
                              </w:divBdr>
                              <w:divsChild>
                                <w:div w:id="2048984930">
                                  <w:marLeft w:val="0"/>
                                  <w:marRight w:val="0"/>
                                  <w:marTop w:val="0"/>
                                  <w:marBottom w:val="0"/>
                                  <w:divBdr>
                                    <w:top w:val="none" w:sz="0" w:space="0" w:color="auto"/>
                                    <w:left w:val="none" w:sz="0" w:space="0" w:color="auto"/>
                                    <w:bottom w:val="none" w:sz="0" w:space="0" w:color="auto"/>
                                    <w:right w:val="none" w:sz="0" w:space="0" w:color="auto"/>
                                  </w:divBdr>
                                  <w:divsChild>
                                    <w:div w:id="180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34513">
      <w:bodyDiv w:val="1"/>
      <w:marLeft w:val="0"/>
      <w:marRight w:val="0"/>
      <w:marTop w:val="0"/>
      <w:marBottom w:val="0"/>
      <w:divBdr>
        <w:top w:val="none" w:sz="0" w:space="0" w:color="auto"/>
        <w:left w:val="none" w:sz="0" w:space="0" w:color="auto"/>
        <w:bottom w:val="none" w:sz="0" w:space="0" w:color="auto"/>
        <w:right w:val="none" w:sz="0" w:space="0" w:color="auto"/>
      </w:divBdr>
      <w:divsChild>
        <w:div w:id="1990791562">
          <w:marLeft w:val="0"/>
          <w:marRight w:val="1"/>
          <w:marTop w:val="0"/>
          <w:marBottom w:val="0"/>
          <w:divBdr>
            <w:top w:val="none" w:sz="0" w:space="0" w:color="auto"/>
            <w:left w:val="none" w:sz="0" w:space="0" w:color="auto"/>
            <w:bottom w:val="none" w:sz="0" w:space="0" w:color="auto"/>
            <w:right w:val="none" w:sz="0" w:space="0" w:color="auto"/>
          </w:divBdr>
          <w:divsChild>
            <w:div w:id="1063136172">
              <w:marLeft w:val="0"/>
              <w:marRight w:val="0"/>
              <w:marTop w:val="0"/>
              <w:marBottom w:val="0"/>
              <w:divBdr>
                <w:top w:val="none" w:sz="0" w:space="0" w:color="auto"/>
                <w:left w:val="none" w:sz="0" w:space="0" w:color="auto"/>
                <w:bottom w:val="none" w:sz="0" w:space="0" w:color="auto"/>
                <w:right w:val="none" w:sz="0" w:space="0" w:color="auto"/>
              </w:divBdr>
              <w:divsChild>
                <w:div w:id="1498492903">
                  <w:marLeft w:val="0"/>
                  <w:marRight w:val="1"/>
                  <w:marTop w:val="0"/>
                  <w:marBottom w:val="0"/>
                  <w:divBdr>
                    <w:top w:val="none" w:sz="0" w:space="0" w:color="auto"/>
                    <w:left w:val="none" w:sz="0" w:space="0" w:color="auto"/>
                    <w:bottom w:val="none" w:sz="0" w:space="0" w:color="auto"/>
                    <w:right w:val="none" w:sz="0" w:space="0" w:color="auto"/>
                  </w:divBdr>
                  <w:divsChild>
                    <w:div w:id="596014878">
                      <w:marLeft w:val="0"/>
                      <w:marRight w:val="0"/>
                      <w:marTop w:val="0"/>
                      <w:marBottom w:val="0"/>
                      <w:divBdr>
                        <w:top w:val="none" w:sz="0" w:space="0" w:color="auto"/>
                        <w:left w:val="none" w:sz="0" w:space="0" w:color="auto"/>
                        <w:bottom w:val="none" w:sz="0" w:space="0" w:color="auto"/>
                        <w:right w:val="none" w:sz="0" w:space="0" w:color="auto"/>
                      </w:divBdr>
                      <w:divsChild>
                        <w:div w:id="2086031223">
                          <w:marLeft w:val="0"/>
                          <w:marRight w:val="0"/>
                          <w:marTop w:val="0"/>
                          <w:marBottom w:val="0"/>
                          <w:divBdr>
                            <w:top w:val="none" w:sz="0" w:space="0" w:color="auto"/>
                            <w:left w:val="none" w:sz="0" w:space="0" w:color="auto"/>
                            <w:bottom w:val="none" w:sz="0" w:space="0" w:color="auto"/>
                            <w:right w:val="none" w:sz="0" w:space="0" w:color="auto"/>
                          </w:divBdr>
                          <w:divsChild>
                            <w:div w:id="65229373">
                              <w:marLeft w:val="0"/>
                              <w:marRight w:val="0"/>
                              <w:marTop w:val="120"/>
                              <w:marBottom w:val="360"/>
                              <w:divBdr>
                                <w:top w:val="none" w:sz="0" w:space="0" w:color="auto"/>
                                <w:left w:val="none" w:sz="0" w:space="0" w:color="auto"/>
                                <w:bottom w:val="none" w:sz="0" w:space="0" w:color="auto"/>
                                <w:right w:val="none" w:sz="0" w:space="0" w:color="auto"/>
                              </w:divBdr>
                              <w:divsChild>
                                <w:div w:id="1454907134">
                                  <w:marLeft w:val="0"/>
                                  <w:marRight w:val="0"/>
                                  <w:marTop w:val="0"/>
                                  <w:marBottom w:val="0"/>
                                  <w:divBdr>
                                    <w:top w:val="none" w:sz="0" w:space="0" w:color="auto"/>
                                    <w:left w:val="none" w:sz="0" w:space="0" w:color="auto"/>
                                    <w:bottom w:val="none" w:sz="0" w:space="0" w:color="auto"/>
                                    <w:right w:val="none" w:sz="0" w:space="0" w:color="auto"/>
                                  </w:divBdr>
                                  <w:divsChild>
                                    <w:div w:id="303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792994">
      <w:bodyDiv w:val="1"/>
      <w:marLeft w:val="0"/>
      <w:marRight w:val="0"/>
      <w:marTop w:val="0"/>
      <w:marBottom w:val="0"/>
      <w:divBdr>
        <w:top w:val="none" w:sz="0" w:space="0" w:color="auto"/>
        <w:left w:val="none" w:sz="0" w:space="0" w:color="auto"/>
        <w:bottom w:val="none" w:sz="0" w:space="0" w:color="auto"/>
        <w:right w:val="none" w:sz="0" w:space="0" w:color="auto"/>
      </w:divBdr>
      <w:divsChild>
        <w:div w:id="779645736">
          <w:marLeft w:val="0"/>
          <w:marRight w:val="1"/>
          <w:marTop w:val="0"/>
          <w:marBottom w:val="0"/>
          <w:divBdr>
            <w:top w:val="none" w:sz="0" w:space="0" w:color="auto"/>
            <w:left w:val="none" w:sz="0" w:space="0" w:color="auto"/>
            <w:bottom w:val="none" w:sz="0" w:space="0" w:color="auto"/>
            <w:right w:val="none" w:sz="0" w:space="0" w:color="auto"/>
          </w:divBdr>
          <w:divsChild>
            <w:div w:id="1654723727">
              <w:marLeft w:val="0"/>
              <w:marRight w:val="0"/>
              <w:marTop w:val="0"/>
              <w:marBottom w:val="0"/>
              <w:divBdr>
                <w:top w:val="none" w:sz="0" w:space="0" w:color="auto"/>
                <w:left w:val="none" w:sz="0" w:space="0" w:color="auto"/>
                <w:bottom w:val="none" w:sz="0" w:space="0" w:color="auto"/>
                <w:right w:val="none" w:sz="0" w:space="0" w:color="auto"/>
              </w:divBdr>
              <w:divsChild>
                <w:div w:id="429162144">
                  <w:marLeft w:val="0"/>
                  <w:marRight w:val="1"/>
                  <w:marTop w:val="0"/>
                  <w:marBottom w:val="0"/>
                  <w:divBdr>
                    <w:top w:val="none" w:sz="0" w:space="0" w:color="auto"/>
                    <w:left w:val="none" w:sz="0" w:space="0" w:color="auto"/>
                    <w:bottom w:val="none" w:sz="0" w:space="0" w:color="auto"/>
                    <w:right w:val="none" w:sz="0" w:space="0" w:color="auto"/>
                  </w:divBdr>
                  <w:divsChild>
                    <w:div w:id="1651130923">
                      <w:marLeft w:val="0"/>
                      <w:marRight w:val="0"/>
                      <w:marTop w:val="0"/>
                      <w:marBottom w:val="0"/>
                      <w:divBdr>
                        <w:top w:val="none" w:sz="0" w:space="0" w:color="auto"/>
                        <w:left w:val="none" w:sz="0" w:space="0" w:color="auto"/>
                        <w:bottom w:val="none" w:sz="0" w:space="0" w:color="auto"/>
                        <w:right w:val="none" w:sz="0" w:space="0" w:color="auto"/>
                      </w:divBdr>
                      <w:divsChild>
                        <w:div w:id="1294366964">
                          <w:marLeft w:val="0"/>
                          <w:marRight w:val="0"/>
                          <w:marTop w:val="0"/>
                          <w:marBottom w:val="0"/>
                          <w:divBdr>
                            <w:top w:val="none" w:sz="0" w:space="0" w:color="auto"/>
                            <w:left w:val="none" w:sz="0" w:space="0" w:color="auto"/>
                            <w:bottom w:val="none" w:sz="0" w:space="0" w:color="auto"/>
                            <w:right w:val="none" w:sz="0" w:space="0" w:color="auto"/>
                          </w:divBdr>
                          <w:divsChild>
                            <w:div w:id="1419981663">
                              <w:marLeft w:val="0"/>
                              <w:marRight w:val="0"/>
                              <w:marTop w:val="120"/>
                              <w:marBottom w:val="360"/>
                              <w:divBdr>
                                <w:top w:val="none" w:sz="0" w:space="0" w:color="auto"/>
                                <w:left w:val="none" w:sz="0" w:space="0" w:color="auto"/>
                                <w:bottom w:val="none" w:sz="0" w:space="0" w:color="auto"/>
                                <w:right w:val="none" w:sz="0" w:space="0" w:color="auto"/>
                              </w:divBdr>
                              <w:divsChild>
                                <w:div w:id="539123848">
                                  <w:marLeft w:val="0"/>
                                  <w:marRight w:val="0"/>
                                  <w:marTop w:val="0"/>
                                  <w:marBottom w:val="0"/>
                                  <w:divBdr>
                                    <w:top w:val="none" w:sz="0" w:space="0" w:color="auto"/>
                                    <w:left w:val="none" w:sz="0" w:space="0" w:color="auto"/>
                                    <w:bottom w:val="none" w:sz="0" w:space="0" w:color="auto"/>
                                    <w:right w:val="none" w:sz="0" w:space="0" w:color="auto"/>
                                  </w:divBdr>
                                  <w:divsChild>
                                    <w:div w:id="182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17">
      <w:bodyDiv w:val="1"/>
      <w:marLeft w:val="0"/>
      <w:marRight w:val="0"/>
      <w:marTop w:val="0"/>
      <w:marBottom w:val="0"/>
      <w:divBdr>
        <w:top w:val="none" w:sz="0" w:space="0" w:color="auto"/>
        <w:left w:val="none" w:sz="0" w:space="0" w:color="auto"/>
        <w:bottom w:val="none" w:sz="0" w:space="0" w:color="auto"/>
        <w:right w:val="none" w:sz="0" w:space="0" w:color="auto"/>
      </w:divBdr>
      <w:divsChild>
        <w:div w:id="696781988">
          <w:marLeft w:val="0"/>
          <w:marRight w:val="1"/>
          <w:marTop w:val="0"/>
          <w:marBottom w:val="0"/>
          <w:divBdr>
            <w:top w:val="none" w:sz="0" w:space="0" w:color="auto"/>
            <w:left w:val="none" w:sz="0" w:space="0" w:color="auto"/>
            <w:bottom w:val="none" w:sz="0" w:space="0" w:color="auto"/>
            <w:right w:val="none" w:sz="0" w:space="0" w:color="auto"/>
          </w:divBdr>
          <w:divsChild>
            <w:div w:id="203566534">
              <w:marLeft w:val="0"/>
              <w:marRight w:val="0"/>
              <w:marTop w:val="0"/>
              <w:marBottom w:val="0"/>
              <w:divBdr>
                <w:top w:val="none" w:sz="0" w:space="0" w:color="auto"/>
                <w:left w:val="none" w:sz="0" w:space="0" w:color="auto"/>
                <w:bottom w:val="none" w:sz="0" w:space="0" w:color="auto"/>
                <w:right w:val="none" w:sz="0" w:space="0" w:color="auto"/>
              </w:divBdr>
              <w:divsChild>
                <w:div w:id="164757584">
                  <w:marLeft w:val="0"/>
                  <w:marRight w:val="1"/>
                  <w:marTop w:val="0"/>
                  <w:marBottom w:val="0"/>
                  <w:divBdr>
                    <w:top w:val="none" w:sz="0" w:space="0" w:color="auto"/>
                    <w:left w:val="none" w:sz="0" w:space="0" w:color="auto"/>
                    <w:bottom w:val="none" w:sz="0" w:space="0" w:color="auto"/>
                    <w:right w:val="none" w:sz="0" w:space="0" w:color="auto"/>
                  </w:divBdr>
                  <w:divsChild>
                    <w:div w:id="1495686241">
                      <w:marLeft w:val="0"/>
                      <w:marRight w:val="0"/>
                      <w:marTop w:val="0"/>
                      <w:marBottom w:val="0"/>
                      <w:divBdr>
                        <w:top w:val="none" w:sz="0" w:space="0" w:color="auto"/>
                        <w:left w:val="none" w:sz="0" w:space="0" w:color="auto"/>
                        <w:bottom w:val="none" w:sz="0" w:space="0" w:color="auto"/>
                        <w:right w:val="none" w:sz="0" w:space="0" w:color="auto"/>
                      </w:divBdr>
                      <w:divsChild>
                        <w:div w:id="757561124">
                          <w:marLeft w:val="0"/>
                          <w:marRight w:val="0"/>
                          <w:marTop w:val="0"/>
                          <w:marBottom w:val="0"/>
                          <w:divBdr>
                            <w:top w:val="none" w:sz="0" w:space="0" w:color="auto"/>
                            <w:left w:val="none" w:sz="0" w:space="0" w:color="auto"/>
                            <w:bottom w:val="none" w:sz="0" w:space="0" w:color="auto"/>
                            <w:right w:val="none" w:sz="0" w:space="0" w:color="auto"/>
                          </w:divBdr>
                          <w:divsChild>
                            <w:div w:id="1210220007">
                              <w:marLeft w:val="0"/>
                              <w:marRight w:val="0"/>
                              <w:marTop w:val="120"/>
                              <w:marBottom w:val="360"/>
                              <w:divBdr>
                                <w:top w:val="none" w:sz="0" w:space="0" w:color="auto"/>
                                <w:left w:val="none" w:sz="0" w:space="0" w:color="auto"/>
                                <w:bottom w:val="none" w:sz="0" w:space="0" w:color="auto"/>
                                <w:right w:val="none" w:sz="0" w:space="0" w:color="auto"/>
                              </w:divBdr>
                              <w:divsChild>
                                <w:div w:id="1359501427">
                                  <w:marLeft w:val="0"/>
                                  <w:marRight w:val="0"/>
                                  <w:marTop w:val="0"/>
                                  <w:marBottom w:val="0"/>
                                  <w:divBdr>
                                    <w:top w:val="none" w:sz="0" w:space="0" w:color="auto"/>
                                    <w:left w:val="none" w:sz="0" w:space="0" w:color="auto"/>
                                    <w:bottom w:val="none" w:sz="0" w:space="0" w:color="auto"/>
                                    <w:right w:val="none" w:sz="0" w:space="0" w:color="auto"/>
                                  </w:divBdr>
                                  <w:divsChild>
                                    <w:div w:id="5410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865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31">
          <w:marLeft w:val="0"/>
          <w:marRight w:val="1"/>
          <w:marTop w:val="0"/>
          <w:marBottom w:val="0"/>
          <w:divBdr>
            <w:top w:val="none" w:sz="0" w:space="0" w:color="auto"/>
            <w:left w:val="none" w:sz="0" w:space="0" w:color="auto"/>
            <w:bottom w:val="none" w:sz="0" w:space="0" w:color="auto"/>
            <w:right w:val="none" w:sz="0" w:space="0" w:color="auto"/>
          </w:divBdr>
          <w:divsChild>
            <w:div w:id="805051146">
              <w:marLeft w:val="0"/>
              <w:marRight w:val="0"/>
              <w:marTop w:val="0"/>
              <w:marBottom w:val="0"/>
              <w:divBdr>
                <w:top w:val="none" w:sz="0" w:space="0" w:color="auto"/>
                <w:left w:val="none" w:sz="0" w:space="0" w:color="auto"/>
                <w:bottom w:val="none" w:sz="0" w:space="0" w:color="auto"/>
                <w:right w:val="none" w:sz="0" w:space="0" w:color="auto"/>
              </w:divBdr>
              <w:divsChild>
                <w:div w:id="10769001">
                  <w:marLeft w:val="0"/>
                  <w:marRight w:val="1"/>
                  <w:marTop w:val="0"/>
                  <w:marBottom w:val="0"/>
                  <w:divBdr>
                    <w:top w:val="none" w:sz="0" w:space="0" w:color="auto"/>
                    <w:left w:val="none" w:sz="0" w:space="0" w:color="auto"/>
                    <w:bottom w:val="none" w:sz="0" w:space="0" w:color="auto"/>
                    <w:right w:val="none" w:sz="0" w:space="0" w:color="auto"/>
                  </w:divBdr>
                  <w:divsChild>
                    <w:div w:id="609122426">
                      <w:marLeft w:val="0"/>
                      <w:marRight w:val="0"/>
                      <w:marTop w:val="0"/>
                      <w:marBottom w:val="0"/>
                      <w:divBdr>
                        <w:top w:val="none" w:sz="0" w:space="0" w:color="auto"/>
                        <w:left w:val="none" w:sz="0" w:space="0" w:color="auto"/>
                        <w:bottom w:val="none" w:sz="0" w:space="0" w:color="auto"/>
                        <w:right w:val="none" w:sz="0" w:space="0" w:color="auto"/>
                      </w:divBdr>
                      <w:divsChild>
                        <w:div w:id="1963808315">
                          <w:marLeft w:val="0"/>
                          <w:marRight w:val="0"/>
                          <w:marTop w:val="0"/>
                          <w:marBottom w:val="0"/>
                          <w:divBdr>
                            <w:top w:val="none" w:sz="0" w:space="0" w:color="auto"/>
                            <w:left w:val="none" w:sz="0" w:space="0" w:color="auto"/>
                            <w:bottom w:val="none" w:sz="0" w:space="0" w:color="auto"/>
                            <w:right w:val="none" w:sz="0" w:space="0" w:color="auto"/>
                          </w:divBdr>
                          <w:divsChild>
                            <w:div w:id="1866746932">
                              <w:marLeft w:val="0"/>
                              <w:marRight w:val="0"/>
                              <w:marTop w:val="120"/>
                              <w:marBottom w:val="360"/>
                              <w:divBdr>
                                <w:top w:val="none" w:sz="0" w:space="0" w:color="auto"/>
                                <w:left w:val="none" w:sz="0" w:space="0" w:color="auto"/>
                                <w:bottom w:val="none" w:sz="0" w:space="0" w:color="auto"/>
                                <w:right w:val="none" w:sz="0" w:space="0" w:color="auto"/>
                              </w:divBdr>
                              <w:divsChild>
                                <w:div w:id="2072194177">
                                  <w:marLeft w:val="0"/>
                                  <w:marRight w:val="0"/>
                                  <w:marTop w:val="0"/>
                                  <w:marBottom w:val="0"/>
                                  <w:divBdr>
                                    <w:top w:val="none" w:sz="0" w:space="0" w:color="auto"/>
                                    <w:left w:val="none" w:sz="0" w:space="0" w:color="auto"/>
                                    <w:bottom w:val="none" w:sz="0" w:space="0" w:color="auto"/>
                                    <w:right w:val="none" w:sz="0" w:space="0" w:color="auto"/>
                                  </w:divBdr>
                                  <w:divsChild>
                                    <w:div w:id="5357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072297">
      <w:bodyDiv w:val="1"/>
      <w:marLeft w:val="0"/>
      <w:marRight w:val="0"/>
      <w:marTop w:val="0"/>
      <w:marBottom w:val="0"/>
      <w:divBdr>
        <w:top w:val="none" w:sz="0" w:space="0" w:color="auto"/>
        <w:left w:val="none" w:sz="0" w:space="0" w:color="auto"/>
        <w:bottom w:val="none" w:sz="0" w:space="0" w:color="auto"/>
        <w:right w:val="none" w:sz="0" w:space="0" w:color="auto"/>
      </w:divBdr>
      <w:divsChild>
        <w:div w:id="799684792">
          <w:marLeft w:val="0"/>
          <w:marRight w:val="1"/>
          <w:marTop w:val="0"/>
          <w:marBottom w:val="0"/>
          <w:divBdr>
            <w:top w:val="none" w:sz="0" w:space="0" w:color="auto"/>
            <w:left w:val="none" w:sz="0" w:space="0" w:color="auto"/>
            <w:bottom w:val="none" w:sz="0" w:space="0" w:color="auto"/>
            <w:right w:val="none" w:sz="0" w:space="0" w:color="auto"/>
          </w:divBdr>
          <w:divsChild>
            <w:div w:id="584605414">
              <w:marLeft w:val="0"/>
              <w:marRight w:val="0"/>
              <w:marTop w:val="0"/>
              <w:marBottom w:val="0"/>
              <w:divBdr>
                <w:top w:val="none" w:sz="0" w:space="0" w:color="auto"/>
                <w:left w:val="none" w:sz="0" w:space="0" w:color="auto"/>
                <w:bottom w:val="none" w:sz="0" w:space="0" w:color="auto"/>
                <w:right w:val="none" w:sz="0" w:space="0" w:color="auto"/>
              </w:divBdr>
              <w:divsChild>
                <w:div w:id="1040856976">
                  <w:marLeft w:val="0"/>
                  <w:marRight w:val="1"/>
                  <w:marTop w:val="0"/>
                  <w:marBottom w:val="0"/>
                  <w:divBdr>
                    <w:top w:val="none" w:sz="0" w:space="0" w:color="auto"/>
                    <w:left w:val="none" w:sz="0" w:space="0" w:color="auto"/>
                    <w:bottom w:val="none" w:sz="0" w:space="0" w:color="auto"/>
                    <w:right w:val="none" w:sz="0" w:space="0" w:color="auto"/>
                  </w:divBdr>
                  <w:divsChild>
                    <w:div w:id="1224216759">
                      <w:marLeft w:val="0"/>
                      <w:marRight w:val="0"/>
                      <w:marTop w:val="0"/>
                      <w:marBottom w:val="0"/>
                      <w:divBdr>
                        <w:top w:val="none" w:sz="0" w:space="0" w:color="auto"/>
                        <w:left w:val="none" w:sz="0" w:space="0" w:color="auto"/>
                        <w:bottom w:val="none" w:sz="0" w:space="0" w:color="auto"/>
                        <w:right w:val="none" w:sz="0" w:space="0" w:color="auto"/>
                      </w:divBdr>
                      <w:divsChild>
                        <w:div w:id="461462973">
                          <w:marLeft w:val="0"/>
                          <w:marRight w:val="0"/>
                          <w:marTop w:val="0"/>
                          <w:marBottom w:val="0"/>
                          <w:divBdr>
                            <w:top w:val="none" w:sz="0" w:space="0" w:color="auto"/>
                            <w:left w:val="none" w:sz="0" w:space="0" w:color="auto"/>
                            <w:bottom w:val="none" w:sz="0" w:space="0" w:color="auto"/>
                            <w:right w:val="none" w:sz="0" w:space="0" w:color="auto"/>
                          </w:divBdr>
                          <w:divsChild>
                            <w:div w:id="1363673682">
                              <w:marLeft w:val="0"/>
                              <w:marRight w:val="0"/>
                              <w:marTop w:val="120"/>
                              <w:marBottom w:val="360"/>
                              <w:divBdr>
                                <w:top w:val="none" w:sz="0" w:space="0" w:color="auto"/>
                                <w:left w:val="none" w:sz="0" w:space="0" w:color="auto"/>
                                <w:bottom w:val="none" w:sz="0" w:space="0" w:color="auto"/>
                                <w:right w:val="none" w:sz="0" w:space="0" w:color="auto"/>
                              </w:divBdr>
                              <w:divsChild>
                                <w:div w:id="2105033611">
                                  <w:marLeft w:val="0"/>
                                  <w:marRight w:val="0"/>
                                  <w:marTop w:val="0"/>
                                  <w:marBottom w:val="0"/>
                                  <w:divBdr>
                                    <w:top w:val="none" w:sz="0" w:space="0" w:color="auto"/>
                                    <w:left w:val="none" w:sz="0" w:space="0" w:color="auto"/>
                                    <w:bottom w:val="none" w:sz="0" w:space="0" w:color="auto"/>
                                    <w:right w:val="none" w:sz="0" w:space="0" w:color="auto"/>
                                  </w:divBdr>
                                  <w:divsChild>
                                    <w:div w:id="6772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6434">
      <w:bodyDiv w:val="1"/>
      <w:marLeft w:val="0"/>
      <w:marRight w:val="0"/>
      <w:marTop w:val="0"/>
      <w:marBottom w:val="0"/>
      <w:divBdr>
        <w:top w:val="none" w:sz="0" w:space="0" w:color="auto"/>
        <w:left w:val="none" w:sz="0" w:space="0" w:color="auto"/>
        <w:bottom w:val="none" w:sz="0" w:space="0" w:color="auto"/>
        <w:right w:val="none" w:sz="0" w:space="0" w:color="auto"/>
      </w:divBdr>
      <w:divsChild>
        <w:div w:id="786392311">
          <w:marLeft w:val="0"/>
          <w:marRight w:val="0"/>
          <w:marTop w:val="0"/>
          <w:marBottom w:val="0"/>
          <w:divBdr>
            <w:top w:val="none" w:sz="0" w:space="0" w:color="auto"/>
            <w:left w:val="none" w:sz="0" w:space="0" w:color="auto"/>
            <w:bottom w:val="none" w:sz="0" w:space="0" w:color="auto"/>
            <w:right w:val="none" w:sz="0" w:space="0" w:color="auto"/>
          </w:divBdr>
          <w:divsChild>
            <w:div w:id="1163466805">
              <w:marLeft w:val="0"/>
              <w:marRight w:val="0"/>
              <w:marTop w:val="250"/>
              <w:marBottom w:val="0"/>
              <w:divBdr>
                <w:top w:val="none" w:sz="0" w:space="0" w:color="auto"/>
                <w:left w:val="none" w:sz="0" w:space="0" w:color="auto"/>
                <w:bottom w:val="none" w:sz="0" w:space="0" w:color="auto"/>
                <w:right w:val="none" w:sz="0" w:space="0" w:color="auto"/>
              </w:divBdr>
              <w:divsChild>
                <w:div w:id="18783429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2017074085">
      <w:bodyDiv w:val="1"/>
      <w:marLeft w:val="0"/>
      <w:marRight w:val="0"/>
      <w:marTop w:val="0"/>
      <w:marBottom w:val="0"/>
      <w:divBdr>
        <w:top w:val="none" w:sz="0" w:space="0" w:color="auto"/>
        <w:left w:val="none" w:sz="0" w:space="0" w:color="auto"/>
        <w:bottom w:val="none" w:sz="0" w:space="0" w:color="auto"/>
        <w:right w:val="none" w:sz="0" w:space="0" w:color="auto"/>
      </w:divBdr>
      <w:divsChild>
        <w:div w:id="356976327">
          <w:marLeft w:val="0"/>
          <w:marRight w:val="1"/>
          <w:marTop w:val="0"/>
          <w:marBottom w:val="0"/>
          <w:divBdr>
            <w:top w:val="none" w:sz="0" w:space="0" w:color="auto"/>
            <w:left w:val="none" w:sz="0" w:space="0" w:color="auto"/>
            <w:bottom w:val="none" w:sz="0" w:space="0" w:color="auto"/>
            <w:right w:val="none" w:sz="0" w:space="0" w:color="auto"/>
          </w:divBdr>
          <w:divsChild>
            <w:div w:id="1007906304">
              <w:marLeft w:val="0"/>
              <w:marRight w:val="0"/>
              <w:marTop w:val="0"/>
              <w:marBottom w:val="0"/>
              <w:divBdr>
                <w:top w:val="none" w:sz="0" w:space="0" w:color="auto"/>
                <w:left w:val="none" w:sz="0" w:space="0" w:color="auto"/>
                <w:bottom w:val="none" w:sz="0" w:space="0" w:color="auto"/>
                <w:right w:val="none" w:sz="0" w:space="0" w:color="auto"/>
              </w:divBdr>
              <w:divsChild>
                <w:div w:id="2036538662">
                  <w:marLeft w:val="0"/>
                  <w:marRight w:val="1"/>
                  <w:marTop w:val="0"/>
                  <w:marBottom w:val="0"/>
                  <w:divBdr>
                    <w:top w:val="none" w:sz="0" w:space="0" w:color="auto"/>
                    <w:left w:val="none" w:sz="0" w:space="0" w:color="auto"/>
                    <w:bottom w:val="none" w:sz="0" w:space="0" w:color="auto"/>
                    <w:right w:val="none" w:sz="0" w:space="0" w:color="auto"/>
                  </w:divBdr>
                  <w:divsChild>
                    <w:div w:id="938097821">
                      <w:marLeft w:val="0"/>
                      <w:marRight w:val="0"/>
                      <w:marTop w:val="0"/>
                      <w:marBottom w:val="0"/>
                      <w:divBdr>
                        <w:top w:val="none" w:sz="0" w:space="0" w:color="auto"/>
                        <w:left w:val="none" w:sz="0" w:space="0" w:color="auto"/>
                        <w:bottom w:val="none" w:sz="0" w:space="0" w:color="auto"/>
                        <w:right w:val="none" w:sz="0" w:space="0" w:color="auto"/>
                      </w:divBdr>
                      <w:divsChild>
                        <w:div w:id="1600992851">
                          <w:marLeft w:val="0"/>
                          <w:marRight w:val="0"/>
                          <w:marTop w:val="0"/>
                          <w:marBottom w:val="0"/>
                          <w:divBdr>
                            <w:top w:val="none" w:sz="0" w:space="0" w:color="auto"/>
                            <w:left w:val="none" w:sz="0" w:space="0" w:color="auto"/>
                            <w:bottom w:val="none" w:sz="0" w:space="0" w:color="auto"/>
                            <w:right w:val="none" w:sz="0" w:space="0" w:color="auto"/>
                          </w:divBdr>
                          <w:divsChild>
                            <w:div w:id="1823500231">
                              <w:marLeft w:val="0"/>
                              <w:marRight w:val="0"/>
                              <w:marTop w:val="120"/>
                              <w:marBottom w:val="360"/>
                              <w:divBdr>
                                <w:top w:val="none" w:sz="0" w:space="0" w:color="auto"/>
                                <w:left w:val="none" w:sz="0" w:space="0" w:color="auto"/>
                                <w:bottom w:val="none" w:sz="0" w:space="0" w:color="auto"/>
                                <w:right w:val="none" w:sz="0" w:space="0" w:color="auto"/>
                              </w:divBdr>
                              <w:divsChild>
                                <w:div w:id="1976640250">
                                  <w:marLeft w:val="0"/>
                                  <w:marRight w:val="0"/>
                                  <w:marTop w:val="0"/>
                                  <w:marBottom w:val="0"/>
                                  <w:divBdr>
                                    <w:top w:val="none" w:sz="0" w:space="0" w:color="auto"/>
                                    <w:left w:val="none" w:sz="0" w:space="0" w:color="auto"/>
                                    <w:bottom w:val="none" w:sz="0" w:space="0" w:color="auto"/>
                                    <w:right w:val="none" w:sz="0" w:space="0" w:color="auto"/>
                                  </w:divBdr>
                                  <w:divsChild>
                                    <w:div w:id="6137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7708">
      <w:bodyDiv w:val="1"/>
      <w:marLeft w:val="0"/>
      <w:marRight w:val="0"/>
      <w:marTop w:val="0"/>
      <w:marBottom w:val="0"/>
      <w:divBdr>
        <w:top w:val="none" w:sz="0" w:space="0" w:color="auto"/>
        <w:left w:val="none" w:sz="0" w:space="0" w:color="auto"/>
        <w:bottom w:val="none" w:sz="0" w:space="0" w:color="auto"/>
        <w:right w:val="none" w:sz="0" w:space="0" w:color="auto"/>
      </w:divBdr>
      <w:divsChild>
        <w:div w:id="1867517149">
          <w:marLeft w:val="0"/>
          <w:marRight w:val="1"/>
          <w:marTop w:val="0"/>
          <w:marBottom w:val="0"/>
          <w:divBdr>
            <w:top w:val="none" w:sz="0" w:space="0" w:color="auto"/>
            <w:left w:val="none" w:sz="0" w:space="0" w:color="auto"/>
            <w:bottom w:val="none" w:sz="0" w:space="0" w:color="auto"/>
            <w:right w:val="none" w:sz="0" w:space="0" w:color="auto"/>
          </w:divBdr>
          <w:divsChild>
            <w:div w:id="840316758">
              <w:marLeft w:val="0"/>
              <w:marRight w:val="0"/>
              <w:marTop w:val="0"/>
              <w:marBottom w:val="0"/>
              <w:divBdr>
                <w:top w:val="none" w:sz="0" w:space="0" w:color="auto"/>
                <w:left w:val="none" w:sz="0" w:space="0" w:color="auto"/>
                <w:bottom w:val="none" w:sz="0" w:space="0" w:color="auto"/>
                <w:right w:val="none" w:sz="0" w:space="0" w:color="auto"/>
              </w:divBdr>
              <w:divsChild>
                <w:div w:id="196771520">
                  <w:marLeft w:val="0"/>
                  <w:marRight w:val="1"/>
                  <w:marTop w:val="0"/>
                  <w:marBottom w:val="0"/>
                  <w:divBdr>
                    <w:top w:val="none" w:sz="0" w:space="0" w:color="auto"/>
                    <w:left w:val="none" w:sz="0" w:space="0" w:color="auto"/>
                    <w:bottom w:val="none" w:sz="0" w:space="0" w:color="auto"/>
                    <w:right w:val="none" w:sz="0" w:space="0" w:color="auto"/>
                  </w:divBdr>
                  <w:divsChild>
                    <w:div w:id="2044748584">
                      <w:marLeft w:val="0"/>
                      <w:marRight w:val="0"/>
                      <w:marTop w:val="0"/>
                      <w:marBottom w:val="0"/>
                      <w:divBdr>
                        <w:top w:val="none" w:sz="0" w:space="0" w:color="auto"/>
                        <w:left w:val="none" w:sz="0" w:space="0" w:color="auto"/>
                        <w:bottom w:val="none" w:sz="0" w:space="0" w:color="auto"/>
                        <w:right w:val="none" w:sz="0" w:space="0" w:color="auto"/>
                      </w:divBdr>
                      <w:divsChild>
                        <w:div w:id="1946881458">
                          <w:marLeft w:val="0"/>
                          <w:marRight w:val="0"/>
                          <w:marTop w:val="0"/>
                          <w:marBottom w:val="0"/>
                          <w:divBdr>
                            <w:top w:val="none" w:sz="0" w:space="0" w:color="auto"/>
                            <w:left w:val="none" w:sz="0" w:space="0" w:color="auto"/>
                            <w:bottom w:val="none" w:sz="0" w:space="0" w:color="auto"/>
                            <w:right w:val="none" w:sz="0" w:space="0" w:color="auto"/>
                          </w:divBdr>
                          <w:divsChild>
                            <w:div w:id="447547349">
                              <w:marLeft w:val="0"/>
                              <w:marRight w:val="0"/>
                              <w:marTop w:val="120"/>
                              <w:marBottom w:val="360"/>
                              <w:divBdr>
                                <w:top w:val="none" w:sz="0" w:space="0" w:color="auto"/>
                                <w:left w:val="none" w:sz="0" w:space="0" w:color="auto"/>
                                <w:bottom w:val="none" w:sz="0" w:space="0" w:color="auto"/>
                                <w:right w:val="none" w:sz="0" w:space="0" w:color="auto"/>
                              </w:divBdr>
                              <w:divsChild>
                                <w:div w:id="1529105914">
                                  <w:marLeft w:val="0"/>
                                  <w:marRight w:val="0"/>
                                  <w:marTop w:val="0"/>
                                  <w:marBottom w:val="0"/>
                                  <w:divBdr>
                                    <w:top w:val="none" w:sz="0" w:space="0" w:color="auto"/>
                                    <w:left w:val="none" w:sz="0" w:space="0" w:color="auto"/>
                                    <w:bottom w:val="none" w:sz="0" w:space="0" w:color="auto"/>
                                    <w:right w:val="none" w:sz="0" w:space="0" w:color="auto"/>
                                  </w:divBdr>
                                  <w:divsChild>
                                    <w:div w:id="1289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3A7DC-243D-4C62-AF34-6DDA3DBF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Alcoholic Hepatitis and Concomitant Hepatitis C Virus Infection</vt:lpstr>
    </vt:vector>
  </TitlesOfParts>
  <Company>Toshiba</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 Hepatitis and Concomitant Hepatitis C Virus Infection</dc:title>
  <dc:creator>Mohamed Shoreibah</dc:creator>
  <cp:lastModifiedBy>LS Ma</cp:lastModifiedBy>
  <cp:revision>2</cp:revision>
  <cp:lastPrinted>2014-03-22T03:04:00Z</cp:lastPrinted>
  <dcterms:created xsi:type="dcterms:W3CDTF">2014-05-28T20:45:00Z</dcterms:created>
  <dcterms:modified xsi:type="dcterms:W3CDTF">2014-05-28T20:45:00Z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