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75A" w:rsidRPr="00F55026" w:rsidRDefault="009F275A" w:rsidP="00362BEC">
      <w:pPr>
        <w:spacing w:after="0" w:line="360" w:lineRule="auto"/>
        <w:jc w:val="both"/>
        <w:rPr>
          <w:rFonts w:ascii="Book Antiqua" w:hAnsi="Book Antiqua"/>
          <w:sz w:val="24"/>
          <w:szCs w:val="24"/>
        </w:rPr>
      </w:pPr>
      <w:r w:rsidRPr="00F55026">
        <w:rPr>
          <w:rFonts w:ascii="Book Antiqua" w:hAnsi="Book Antiqua"/>
          <w:sz w:val="24"/>
          <w:szCs w:val="24"/>
        </w:rPr>
        <w:t xml:space="preserve">Name of journal: </w:t>
      </w:r>
      <w:r w:rsidRPr="00F55026">
        <w:rPr>
          <w:rFonts w:ascii="Book Antiqua" w:hAnsi="Book Antiqua"/>
          <w:i/>
          <w:sz w:val="24"/>
          <w:szCs w:val="24"/>
        </w:rPr>
        <w:t>World Journal of Radiology</w:t>
      </w:r>
    </w:p>
    <w:p w:rsidR="009F275A" w:rsidRPr="00F55026" w:rsidRDefault="009F275A" w:rsidP="00362BEC">
      <w:pPr>
        <w:spacing w:after="0" w:line="360" w:lineRule="auto"/>
        <w:jc w:val="both"/>
        <w:rPr>
          <w:rFonts w:ascii="Book Antiqua" w:hAnsi="Book Antiqua"/>
          <w:sz w:val="24"/>
          <w:szCs w:val="24"/>
        </w:rPr>
      </w:pPr>
      <w:r w:rsidRPr="00F55026">
        <w:rPr>
          <w:rFonts w:ascii="Book Antiqua" w:hAnsi="Book Antiqua"/>
          <w:sz w:val="24"/>
          <w:szCs w:val="24"/>
        </w:rPr>
        <w:t>ESPS Manuscript NO: 9598</w:t>
      </w:r>
    </w:p>
    <w:p w:rsidR="009F275A" w:rsidRPr="00F55026" w:rsidRDefault="009F275A" w:rsidP="00362BEC">
      <w:pPr>
        <w:spacing w:after="0" w:line="360" w:lineRule="auto"/>
        <w:jc w:val="both"/>
        <w:rPr>
          <w:rFonts w:ascii="Book Antiqua" w:hAnsi="Book Antiqua"/>
          <w:sz w:val="24"/>
          <w:szCs w:val="24"/>
        </w:rPr>
      </w:pPr>
      <w:r w:rsidRPr="00F55026">
        <w:rPr>
          <w:rFonts w:ascii="Book Antiqua" w:hAnsi="Book Antiqua"/>
          <w:sz w:val="24"/>
          <w:szCs w:val="24"/>
        </w:rPr>
        <w:t>Columns: CASE REPORT</w:t>
      </w:r>
    </w:p>
    <w:p w:rsidR="0061462E" w:rsidRPr="00F55026" w:rsidRDefault="009F275A" w:rsidP="00362BEC">
      <w:pPr>
        <w:spacing w:after="0" w:line="360" w:lineRule="auto"/>
        <w:jc w:val="both"/>
        <w:rPr>
          <w:rFonts w:ascii="Book Antiqua" w:hAnsi="Book Antiqua"/>
          <w:b/>
          <w:sz w:val="24"/>
          <w:szCs w:val="24"/>
          <w:lang w:eastAsia="zh-CN"/>
        </w:rPr>
      </w:pPr>
      <w:r w:rsidRPr="00F55026">
        <w:rPr>
          <w:rFonts w:ascii="Book Antiqua" w:hAnsi="Book Antiqua"/>
          <w:b/>
          <w:sz w:val="24"/>
          <w:szCs w:val="24"/>
        </w:rPr>
        <w:t xml:space="preserve">            </w:t>
      </w:r>
    </w:p>
    <w:p w:rsidR="007C31B5" w:rsidRPr="00F55026" w:rsidRDefault="00460CFC" w:rsidP="00362BEC">
      <w:pPr>
        <w:spacing w:after="0" w:line="360" w:lineRule="auto"/>
        <w:jc w:val="both"/>
        <w:rPr>
          <w:rFonts w:ascii="Book Antiqua" w:hAnsi="Book Antiqua" w:cs="Times New Roman"/>
          <w:b/>
          <w:sz w:val="24"/>
          <w:szCs w:val="24"/>
        </w:rPr>
      </w:pPr>
      <w:r w:rsidRPr="00F55026">
        <w:rPr>
          <w:rFonts w:ascii="Book Antiqua" w:hAnsi="Book Antiqua" w:cs="Times New Roman"/>
          <w:b/>
          <w:sz w:val="24"/>
          <w:szCs w:val="24"/>
        </w:rPr>
        <w:t>P</w:t>
      </w:r>
      <w:r w:rsidR="000F5A98" w:rsidRPr="00F55026">
        <w:rPr>
          <w:rFonts w:ascii="Book Antiqua" w:hAnsi="Book Antiqua" w:cs="Times New Roman"/>
          <w:b/>
          <w:sz w:val="24"/>
          <w:szCs w:val="24"/>
        </w:rPr>
        <w:t>eripheral primitive neuroectodermal</w:t>
      </w:r>
      <w:r w:rsidR="009F275A" w:rsidRPr="00F55026">
        <w:rPr>
          <w:rFonts w:ascii="Book Antiqua" w:hAnsi="Book Antiqua" w:cs="Times New Roman"/>
          <w:b/>
          <w:sz w:val="24"/>
          <w:szCs w:val="24"/>
        </w:rPr>
        <w:t xml:space="preserve"> tumor</w:t>
      </w:r>
      <w:r w:rsidR="009F275A" w:rsidRPr="00F55026">
        <w:rPr>
          <w:rFonts w:ascii="Book Antiqua" w:hAnsi="Book Antiqua" w:cs="Times New Roman"/>
          <w:b/>
          <w:sz w:val="24"/>
          <w:szCs w:val="24"/>
          <w:lang w:eastAsia="zh-CN"/>
        </w:rPr>
        <w:t xml:space="preserve"> </w:t>
      </w:r>
      <w:r w:rsidR="0041364D" w:rsidRPr="00F55026">
        <w:rPr>
          <w:rFonts w:ascii="Book Antiqua" w:hAnsi="Book Antiqua" w:cs="Times New Roman"/>
          <w:b/>
          <w:sz w:val="24"/>
          <w:szCs w:val="24"/>
        </w:rPr>
        <w:t xml:space="preserve">of </w:t>
      </w:r>
      <w:r w:rsidR="00FC74AF" w:rsidRPr="00F55026">
        <w:rPr>
          <w:rFonts w:ascii="Book Antiqua" w:hAnsi="Book Antiqua" w:cs="Times New Roman"/>
          <w:b/>
          <w:sz w:val="24"/>
          <w:szCs w:val="24"/>
        </w:rPr>
        <w:t xml:space="preserve">kidney presenting </w:t>
      </w:r>
      <w:r w:rsidR="000F5A98" w:rsidRPr="00F55026">
        <w:rPr>
          <w:rFonts w:ascii="Book Antiqua" w:hAnsi="Book Antiqua" w:cs="Times New Roman"/>
          <w:b/>
          <w:sz w:val="24"/>
          <w:szCs w:val="24"/>
        </w:rPr>
        <w:t xml:space="preserve">with pulmonary </w:t>
      </w:r>
      <w:r w:rsidR="00CC4030" w:rsidRPr="00F55026">
        <w:rPr>
          <w:rFonts w:ascii="Book Antiqua" w:hAnsi="Book Antiqua" w:cs="Times New Roman"/>
          <w:b/>
          <w:sz w:val="24"/>
          <w:szCs w:val="24"/>
        </w:rPr>
        <w:t>tumor embolism</w:t>
      </w:r>
      <w:r w:rsidR="009F275A" w:rsidRPr="00F55026">
        <w:rPr>
          <w:rFonts w:ascii="Book Antiqua" w:hAnsi="Book Antiqua" w:cs="Times New Roman"/>
          <w:b/>
          <w:sz w:val="24"/>
          <w:szCs w:val="24"/>
          <w:lang w:eastAsia="zh-CN"/>
        </w:rPr>
        <w:t>:</w:t>
      </w:r>
      <w:r w:rsidRPr="00F55026">
        <w:rPr>
          <w:rFonts w:ascii="Book Antiqua" w:hAnsi="Book Antiqua" w:cs="Times New Roman"/>
          <w:b/>
          <w:sz w:val="24"/>
          <w:szCs w:val="24"/>
        </w:rPr>
        <w:t xml:space="preserve"> </w:t>
      </w:r>
      <w:r w:rsidR="009F275A" w:rsidRPr="00F55026">
        <w:rPr>
          <w:rFonts w:ascii="Book Antiqua" w:hAnsi="Book Antiqua" w:cs="Times New Roman"/>
          <w:b/>
          <w:sz w:val="24"/>
          <w:szCs w:val="24"/>
        </w:rPr>
        <w:t xml:space="preserve">A </w:t>
      </w:r>
      <w:r w:rsidRPr="00F55026">
        <w:rPr>
          <w:rFonts w:ascii="Book Antiqua" w:hAnsi="Book Antiqua" w:cs="Times New Roman"/>
          <w:b/>
          <w:sz w:val="24"/>
          <w:szCs w:val="24"/>
        </w:rPr>
        <w:t>case</w:t>
      </w:r>
      <w:r w:rsidR="00852B8D" w:rsidRPr="00F55026">
        <w:rPr>
          <w:rFonts w:ascii="Book Antiqua" w:hAnsi="Book Antiqua" w:cs="Times New Roman"/>
          <w:b/>
          <w:sz w:val="24"/>
          <w:szCs w:val="24"/>
        </w:rPr>
        <w:t xml:space="preserve"> report</w:t>
      </w:r>
    </w:p>
    <w:p w:rsidR="0053777D" w:rsidRPr="00F55026" w:rsidRDefault="0053777D" w:rsidP="00362BEC">
      <w:pPr>
        <w:spacing w:after="0" w:line="360" w:lineRule="auto"/>
        <w:jc w:val="both"/>
        <w:rPr>
          <w:rFonts w:ascii="Book Antiqua" w:hAnsi="Book Antiqua" w:cs="Times New Roman"/>
          <w:sz w:val="24"/>
          <w:szCs w:val="24"/>
          <w:lang w:eastAsia="zh-CN"/>
        </w:rPr>
      </w:pPr>
    </w:p>
    <w:p w:rsidR="00CD7ED5" w:rsidRPr="00F55026" w:rsidRDefault="00384FB7" w:rsidP="00362BEC">
      <w:pPr>
        <w:spacing w:after="0" w:line="360" w:lineRule="auto"/>
        <w:jc w:val="both"/>
        <w:rPr>
          <w:rFonts w:ascii="Book Antiqua" w:eastAsia="Arial Unicode MS" w:hAnsi="Book Antiqua" w:cs="Arial Unicode MS"/>
          <w:sz w:val="24"/>
          <w:szCs w:val="24"/>
        </w:rPr>
      </w:pPr>
      <w:proofErr w:type="spellStart"/>
      <w:r w:rsidRPr="00F55026">
        <w:rPr>
          <w:rFonts w:ascii="Book Antiqua" w:eastAsia="Times New Roman" w:hAnsi="Book Antiqua" w:cs="Times New Roman"/>
          <w:sz w:val="24"/>
          <w:szCs w:val="24"/>
          <w:lang w:eastAsia="en-IN"/>
        </w:rPr>
        <w:t>Chinnaa</w:t>
      </w:r>
      <w:proofErr w:type="spellEnd"/>
      <w:r w:rsidRPr="00F55026">
        <w:rPr>
          <w:rFonts w:ascii="Book Antiqua" w:hAnsi="Book Antiqua"/>
          <w:b/>
          <w:sz w:val="24"/>
          <w:szCs w:val="24"/>
        </w:rPr>
        <w:t xml:space="preserve"> </w:t>
      </w:r>
      <w:r w:rsidRPr="003D3E21">
        <w:rPr>
          <w:rFonts w:ascii="Book Antiqua" w:hAnsi="Book Antiqua"/>
          <w:sz w:val="24"/>
          <w:szCs w:val="24"/>
          <w:lang w:eastAsia="zh-CN"/>
        </w:rPr>
        <w:t xml:space="preserve">S </w:t>
      </w:r>
      <w:r w:rsidRPr="003D3E21">
        <w:rPr>
          <w:rFonts w:ascii="Book Antiqua" w:hAnsi="Book Antiqua"/>
          <w:i/>
          <w:sz w:val="24"/>
          <w:szCs w:val="24"/>
          <w:lang w:eastAsia="zh-CN"/>
        </w:rPr>
        <w:t>et al.</w:t>
      </w:r>
      <w:r w:rsidR="002159F4" w:rsidRPr="003D3E21">
        <w:rPr>
          <w:rFonts w:ascii="Book Antiqua" w:hAnsi="Book Antiqua" w:hint="eastAsia"/>
          <w:i/>
          <w:sz w:val="24"/>
          <w:szCs w:val="24"/>
          <w:lang w:eastAsia="zh-CN"/>
        </w:rPr>
        <w:t xml:space="preserve"> </w:t>
      </w:r>
      <w:r w:rsidR="00EE72DB" w:rsidRPr="003D3E21">
        <w:rPr>
          <w:rFonts w:ascii="Book Antiqua" w:hAnsi="Book Antiqua"/>
          <w:sz w:val="24"/>
          <w:szCs w:val="24"/>
        </w:rPr>
        <w:t xml:space="preserve">Renal PNET </w:t>
      </w:r>
      <w:r w:rsidR="00505415" w:rsidRPr="003D3E21">
        <w:rPr>
          <w:rFonts w:ascii="Book Antiqua" w:hAnsi="Book Antiqua"/>
          <w:sz w:val="24"/>
          <w:szCs w:val="24"/>
        </w:rPr>
        <w:t>causing</w:t>
      </w:r>
      <w:r w:rsidR="00EE72DB" w:rsidRPr="003D3E21">
        <w:rPr>
          <w:rFonts w:ascii="Book Antiqua" w:hAnsi="Book Antiqua"/>
          <w:sz w:val="24"/>
          <w:szCs w:val="24"/>
        </w:rPr>
        <w:t xml:space="preserve"> pulmonary tumor</w:t>
      </w:r>
      <w:r w:rsidR="00505415" w:rsidRPr="003D3E21">
        <w:rPr>
          <w:rFonts w:ascii="Book Antiqua" w:hAnsi="Book Antiqua"/>
          <w:sz w:val="24"/>
          <w:szCs w:val="24"/>
        </w:rPr>
        <w:t xml:space="preserve"> </w:t>
      </w:r>
      <w:r w:rsidR="00EE72DB" w:rsidRPr="003D3E21">
        <w:rPr>
          <w:rFonts w:ascii="Book Antiqua" w:hAnsi="Book Antiqua"/>
          <w:sz w:val="24"/>
          <w:szCs w:val="24"/>
        </w:rPr>
        <w:t>embolism</w:t>
      </w:r>
    </w:p>
    <w:p w:rsidR="00CD7ED5" w:rsidRPr="002159F4" w:rsidRDefault="00CD7ED5" w:rsidP="00362BEC">
      <w:pPr>
        <w:spacing w:after="0" w:line="360" w:lineRule="auto"/>
        <w:jc w:val="both"/>
        <w:rPr>
          <w:rFonts w:ascii="Book Antiqua" w:hAnsi="Book Antiqua" w:cs="Times New Roman"/>
          <w:sz w:val="24"/>
          <w:szCs w:val="24"/>
          <w:lang w:eastAsia="zh-CN"/>
        </w:rPr>
      </w:pPr>
    </w:p>
    <w:p w:rsidR="00854917" w:rsidRPr="00F55026" w:rsidRDefault="009F275A" w:rsidP="00362BEC">
      <w:pPr>
        <w:widowControl w:val="0"/>
        <w:autoSpaceDE w:val="0"/>
        <w:autoSpaceDN w:val="0"/>
        <w:adjustRightInd w:val="0"/>
        <w:spacing w:after="0" w:line="360" w:lineRule="auto"/>
        <w:jc w:val="both"/>
        <w:rPr>
          <w:rFonts w:ascii="Book Antiqua" w:hAnsi="Book Antiqua" w:cs="Times New Roman"/>
          <w:sz w:val="24"/>
          <w:szCs w:val="24"/>
          <w:lang w:eastAsia="zh-CN"/>
        </w:rPr>
      </w:pPr>
      <w:proofErr w:type="spellStart"/>
      <w:r w:rsidRPr="00F55026">
        <w:rPr>
          <w:rFonts w:ascii="Book Antiqua" w:eastAsia="Times New Roman" w:hAnsi="Book Antiqua" w:cs="Times New Roman"/>
          <w:sz w:val="24"/>
          <w:szCs w:val="24"/>
          <w:lang w:eastAsia="en-IN"/>
        </w:rPr>
        <w:t>Sathya</w:t>
      </w:r>
      <w:proofErr w:type="spellEnd"/>
      <w:r w:rsidRPr="00F55026">
        <w:rPr>
          <w:rFonts w:ascii="Book Antiqua" w:eastAsia="Times New Roman" w:hAnsi="Book Antiqua" w:cs="Times New Roman"/>
          <w:sz w:val="24"/>
          <w:szCs w:val="24"/>
          <w:lang w:eastAsia="en-IN"/>
        </w:rPr>
        <w:t xml:space="preserve"> </w:t>
      </w:r>
      <w:proofErr w:type="spellStart"/>
      <w:r w:rsidRPr="00F55026">
        <w:rPr>
          <w:rFonts w:ascii="Book Antiqua" w:eastAsia="Times New Roman" w:hAnsi="Book Antiqua" w:cs="Times New Roman"/>
          <w:sz w:val="24"/>
          <w:szCs w:val="24"/>
          <w:lang w:eastAsia="en-IN"/>
        </w:rPr>
        <w:t>Chinnaa</w:t>
      </w:r>
      <w:proofErr w:type="spellEnd"/>
      <w:r w:rsidRPr="00F55026">
        <w:rPr>
          <w:rFonts w:ascii="Book Antiqua" w:eastAsia="Times New Roman" w:hAnsi="Book Antiqua" w:cs="Times New Roman"/>
          <w:sz w:val="24"/>
          <w:szCs w:val="24"/>
          <w:lang w:eastAsia="en-IN"/>
        </w:rPr>
        <w:t xml:space="preserve">, </w:t>
      </w:r>
      <w:proofErr w:type="spellStart"/>
      <w:r w:rsidRPr="00F55026">
        <w:rPr>
          <w:rFonts w:ascii="Book Antiqua" w:eastAsia="Times New Roman" w:hAnsi="Book Antiqua" w:cs="Times New Roman"/>
          <w:sz w:val="24"/>
          <w:szCs w:val="24"/>
          <w:lang w:eastAsia="en-IN"/>
        </w:rPr>
        <w:t>Chandan</w:t>
      </w:r>
      <w:proofErr w:type="spellEnd"/>
      <w:r w:rsidRPr="00F55026">
        <w:rPr>
          <w:rFonts w:ascii="Book Antiqua" w:eastAsia="Times New Roman" w:hAnsi="Book Antiqua" w:cs="Times New Roman"/>
          <w:sz w:val="24"/>
          <w:szCs w:val="24"/>
          <w:lang w:eastAsia="en-IN"/>
        </w:rPr>
        <w:t xml:space="preserve"> J Das, Sanjay Sharma, </w:t>
      </w:r>
      <w:proofErr w:type="spellStart"/>
      <w:r w:rsidRPr="00F55026">
        <w:rPr>
          <w:rFonts w:ascii="Book Antiqua" w:eastAsia="Times New Roman" w:hAnsi="Book Antiqua" w:cs="Times New Roman"/>
          <w:sz w:val="24"/>
          <w:szCs w:val="24"/>
          <w:lang w:eastAsia="en-IN"/>
        </w:rPr>
        <w:t>Prabhjot</w:t>
      </w:r>
      <w:proofErr w:type="spellEnd"/>
      <w:r w:rsidRPr="00F55026">
        <w:rPr>
          <w:rFonts w:ascii="Book Antiqua" w:eastAsia="Times New Roman" w:hAnsi="Book Antiqua" w:cs="Times New Roman"/>
          <w:sz w:val="24"/>
          <w:szCs w:val="24"/>
          <w:lang w:eastAsia="en-IN"/>
        </w:rPr>
        <w:t xml:space="preserve"> Singh, </w:t>
      </w:r>
      <w:proofErr w:type="spellStart"/>
      <w:r w:rsidRPr="00F55026">
        <w:rPr>
          <w:rFonts w:ascii="Book Antiqua" w:eastAsia="Times New Roman" w:hAnsi="Book Antiqua" w:cs="Times New Roman"/>
          <w:sz w:val="24"/>
          <w:szCs w:val="24"/>
          <w:lang w:eastAsia="en-IN"/>
        </w:rPr>
        <w:t>Amlesh</w:t>
      </w:r>
      <w:proofErr w:type="spellEnd"/>
      <w:r w:rsidRPr="00F55026">
        <w:rPr>
          <w:rFonts w:ascii="Book Antiqua" w:eastAsia="Times New Roman" w:hAnsi="Book Antiqua" w:cs="Times New Roman"/>
          <w:sz w:val="24"/>
          <w:szCs w:val="24"/>
          <w:lang w:eastAsia="en-IN"/>
        </w:rPr>
        <w:t xml:space="preserve"> Seth, </w:t>
      </w:r>
      <w:proofErr w:type="spellStart"/>
      <w:r w:rsidRPr="00F55026">
        <w:rPr>
          <w:rFonts w:ascii="Book Antiqua" w:eastAsia="Times New Roman" w:hAnsi="Book Antiqua" w:cs="Times New Roman"/>
          <w:sz w:val="24"/>
          <w:szCs w:val="24"/>
          <w:lang w:eastAsia="en-IN"/>
        </w:rPr>
        <w:t>Suvendu</w:t>
      </w:r>
      <w:proofErr w:type="spellEnd"/>
      <w:r w:rsidRPr="00F55026">
        <w:rPr>
          <w:rFonts w:ascii="Book Antiqua" w:eastAsia="Times New Roman" w:hAnsi="Book Antiqua" w:cs="Times New Roman"/>
          <w:sz w:val="24"/>
          <w:szCs w:val="24"/>
          <w:lang w:eastAsia="en-IN"/>
        </w:rPr>
        <w:t xml:space="preserve"> </w:t>
      </w:r>
      <w:proofErr w:type="spellStart"/>
      <w:r w:rsidRPr="00F55026">
        <w:rPr>
          <w:rFonts w:ascii="Book Antiqua" w:eastAsia="Times New Roman" w:hAnsi="Book Antiqua" w:cs="Times New Roman"/>
          <w:sz w:val="24"/>
          <w:szCs w:val="24"/>
          <w:lang w:eastAsia="en-IN"/>
        </w:rPr>
        <w:t>Purkait</w:t>
      </w:r>
      <w:proofErr w:type="spellEnd"/>
      <w:r w:rsidRPr="00F55026">
        <w:rPr>
          <w:rFonts w:ascii="Book Antiqua" w:eastAsia="Times New Roman" w:hAnsi="Book Antiqua" w:cs="Times New Roman"/>
          <w:sz w:val="24"/>
          <w:szCs w:val="24"/>
          <w:lang w:eastAsia="en-IN"/>
        </w:rPr>
        <w:t xml:space="preserve">, Sandeep R </w:t>
      </w:r>
      <w:proofErr w:type="spellStart"/>
      <w:r w:rsidRPr="00F55026">
        <w:rPr>
          <w:rFonts w:ascii="Book Antiqua" w:eastAsia="Times New Roman" w:hAnsi="Book Antiqua" w:cs="Times New Roman"/>
          <w:sz w:val="24"/>
          <w:szCs w:val="24"/>
          <w:lang w:eastAsia="en-IN"/>
        </w:rPr>
        <w:t>Mathur</w:t>
      </w:r>
      <w:proofErr w:type="spellEnd"/>
      <w:r w:rsidR="00854917" w:rsidRPr="00F55026">
        <w:rPr>
          <w:rFonts w:ascii="Book Antiqua" w:eastAsia="Times New Roman" w:hAnsi="Book Antiqua" w:cs="Times New Roman"/>
          <w:sz w:val="24"/>
          <w:szCs w:val="24"/>
          <w:lang w:eastAsia="en-IN"/>
        </w:rPr>
        <w:t xml:space="preserve"> </w:t>
      </w:r>
    </w:p>
    <w:p w:rsidR="00384FB7" w:rsidRPr="00F55026" w:rsidRDefault="00384FB7" w:rsidP="00362BEC">
      <w:pPr>
        <w:widowControl w:val="0"/>
        <w:autoSpaceDE w:val="0"/>
        <w:autoSpaceDN w:val="0"/>
        <w:adjustRightInd w:val="0"/>
        <w:spacing w:after="0" w:line="360" w:lineRule="auto"/>
        <w:jc w:val="both"/>
        <w:rPr>
          <w:rFonts w:ascii="Book Antiqua" w:hAnsi="Book Antiqua" w:cs="Times New Roman"/>
          <w:sz w:val="24"/>
          <w:szCs w:val="24"/>
          <w:lang w:eastAsia="zh-CN"/>
        </w:rPr>
      </w:pPr>
    </w:p>
    <w:p w:rsidR="009F275A" w:rsidRPr="00F55026" w:rsidRDefault="00384FB7" w:rsidP="00362BEC">
      <w:pPr>
        <w:widowControl w:val="0"/>
        <w:autoSpaceDE w:val="0"/>
        <w:autoSpaceDN w:val="0"/>
        <w:adjustRightInd w:val="0"/>
        <w:spacing w:after="0" w:line="360" w:lineRule="auto"/>
        <w:jc w:val="both"/>
        <w:rPr>
          <w:rFonts w:ascii="Book Antiqua" w:hAnsi="Book Antiqua" w:cs="Times New Roman"/>
          <w:sz w:val="24"/>
          <w:szCs w:val="24"/>
          <w:lang w:eastAsia="zh-CN"/>
        </w:rPr>
      </w:pPr>
      <w:proofErr w:type="spellStart"/>
      <w:r w:rsidRPr="00F55026">
        <w:rPr>
          <w:rFonts w:ascii="Book Antiqua" w:eastAsia="Times New Roman" w:hAnsi="Book Antiqua" w:cs="Times New Roman"/>
          <w:b/>
          <w:sz w:val="24"/>
          <w:szCs w:val="24"/>
          <w:lang w:eastAsia="en-IN"/>
        </w:rPr>
        <w:t>Sathya</w:t>
      </w:r>
      <w:proofErr w:type="spellEnd"/>
      <w:r w:rsidRPr="00F55026">
        <w:rPr>
          <w:rFonts w:ascii="Book Antiqua" w:eastAsia="Times New Roman" w:hAnsi="Book Antiqua" w:cs="Times New Roman"/>
          <w:b/>
          <w:sz w:val="24"/>
          <w:szCs w:val="24"/>
          <w:lang w:eastAsia="en-IN"/>
        </w:rPr>
        <w:t xml:space="preserve"> </w:t>
      </w:r>
      <w:proofErr w:type="spellStart"/>
      <w:r w:rsidRPr="00F55026">
        <w:rPr>
          <w:rFonts w:ascii="Book Antiqua" w:eastAsia="Times New Roman" w:hAnsi="Book Antiqua" w:cs="Times New Roman"/>
          <w:b/>
          <w:sz w:val="24"/>
          <w:szCs w:val="24"/>
          <w:lang w:eastAsia="en-IN"/>
        </w:rPr>
        <w:t>Chinnaa</w:t>
      </w:r>
      <w:proofErr w:type="spellEnd"/>
      <w:r w:rsidRPr="00F55026">
        <w:rPr>
          <w:rFonts w:ascii="Book Antiqua" w:eastAsia="Times New Roman" w:hAnsi="Book Antiqua" w:cs="Times New Roman"/>
          <w:b/>
          <w:sz w:val="24"/>
          <w:szCs w:val="24"/>
          <w:lang w:eastAsia="en-IN"/>
        </w:rPr>
        <w:t xml:space="preserve">, </w:t>
      </w:r>
      <w:proofErr w:type="spellStart"/>
      <w:r w:rsidRPr="00F55026">
        <w:rPr>
          <w:rFonts w:ascii="Book Antiqua" w:eastAsia="Times New Roman" w:hAnsi="Book Antiqua" w:cs="Times New Roman"/>
          <w:b/>
          <w:sz w:val="24"/>
          <w:szCs w:val="24"/>
          <w:lang w:eastAsia="en-IN"/>
        </w:rPr>
        <w:t>Chandan</w:t>
      </w:r>
      <w:proofErr w:type="spellEnd"/>
      <w:r w:rsidRPr="00F55026">
        <w:rPr>
          <w:rFonts w:ascii="Book Antiqua" w:eastAsia="Times New Roman" w:hAnsi="Book Antiqua" w:cs="Times New Roman"/>
          <w:b/>
          <w:sz w:val="24"/>
          <w:szCs w:val="24"/>
          <w:lang w:eastAsia="en-IN"/>
        </w:rPr>
        <w:t xml:space="preserve"> J Das, Sanjay Sharma, </w:t>
      </w:r>
      <w:r w:rsidR="00854917" w:rsidRPr="00F55026">
        <w:rPr>
          <w:rFonts w:ascii="Book Antiqua" w:eastAsia="Times New Roman" w:hAnsi="Book Antiqua" w:cs="Times New Roman"/>
          <w:sz w:val="24"/>
          <w:szCs w:val="24"/>
          <w:lang w:eastAsia="en-IN"/>
        </w:rPr>
        <w:t>Department of Radio</w:t>
      </w:r>
      <w:r w:rsidR="00505415" w:rsidRPr="00F55026">
        <w:rPr>
          <w:rFonts w:ascii="Book Antiqua" w:eastAsia="Times New Roman" w:hAnsi="Book Antiqua" w:cs="Times New Roman"/>
          <w:sz w:val="24"/>
          <w:szCs w:val="24"/>
          <w:lang w:eastAsia="en-IN"/>
        </w:rPr>
        <w:t>logy</w:t>
      </w:r>
      <w:r w:rsidR="00854917" w:rsidRPr="00F55026">
        <w:rPr>
          <w:rFonts w:ascii="Book Antiqua" w:eastAsia="Times New Roman" w:hAnsi="Book Antiqua" w:cs="Times New Roman"/>
          <w:sz w:val="24"/>
          <w:szCs w:val="24"/>
          <w:lang w:eastAsia="en-IN"/>
        </w:rPr>
        <w:t xml:space="preserve">, </w:t>
      </w:r>
      <w:r w:rsidR="001275A6" w:rsidRPr="00F55026">
        <w:rPr>
          <w:rFonts w:ascii="Book Antiqua" w:eastAsia="Times New Roman" w:hAnsi="Book Antiqua" w:cs="Times New Roman"/>
          <w:sz w:val="24"/>
          <w:szCs w:val="24"/>
          <w:lang w:eastAsia="en-IN"/>
        </w:rPr>
        <w:t>All India Institute Of Medical Sciences, New Delhi</w:t>
      </w:r>
      <w:r w:rsidRPr="00F55026">
        <w:rPr>
          <w:rFonts w:ascii="Book Antiqua" w:hAnsi="Book Antiqua" w:cs="Times New Roman"/>
          <w:sz w:val="24"/>
          <w:szCs w:val="24"/>
          <w:lang w:eastAsia="zh-CN"/>
        </w:rPr>
        <w:t xml:space="preserve"> </w:t>
      </w:r>
      <w:r w:rsidRPr="00F55026">
        <w:rPr>
          <w:rFonts w:ascii="Book Antiqua" w:eastAsia="Times New Roman" w:hAnsi="Book Antiqua" w:cs="Times New Roman"/>
          <w:sz w:val="24"/>
          <w:szCs w:val="24"/>
          <w:lang w:eastAsia="en-IN"/>
        </w:rPr>
        <w:t>110029</w:t>
      </w:r>
      <w:r w:rsidRPr="00F55026">
        <w:rPr>
          <w:rFonts w:ascii="Book Antiqua" w:hAnsi="Book Antiqua" w:cs="Times New Roman"/>
          <w:sz w:val="24"/>
          <w:szCs w:val="24"/>
          <w:lang w:eastAsia="zh-CN"/>
        </w:rPr>
        <w:t>,</w:t>
      </w:r>
      <w:r w:rsidRPr="00F55026">
        <w:rPr>
          <w:rFonts w:ascii="Book Antiqua" w:eastAsia="Times New Roman" w:hAnsi="Book Antiqua" w:cs="Times New Roman"/>
          <w:sz w:val="24"/>
          <w:szCs w:val="24"/>
          <w:lang w:eastAsia="en-IN"/>
        </w:rPr>
        <w:t xml:space="preserve"> India</w:t>
      </w:r>
    </w:p>
    <w:p w:rsidR="00384FB7" w:rsidRPr="00F55026" w:rsidRDefault="00384FB7" w:rsidP="00362BEC">
      <w:pPr>
        <w:widowControl w:val="0"/>
        <w:autoSpaceDE w:val="0"/>
        <w:autoSpaceDN w:val="0"/>
        <w:adjustRightInd w:val="0"/>
        <w:spacing w:after="0" w:line="360" w:lineRule="auto"/>
        <w:jc w:val="both"/>
        <w:rPr>
          <w:rFonts w:ascii="Book Antiqua" w:hAnsi="Book Antiqua" w:cs="Times New Roman"/>
          <w:sz w:val="24"/>
          <w:szCs w:val="24"/>
          <w:lang w:eastAsia="zh-CN"/>
        </w:rPr>
      </w:pPr>
    </w:p>
    <w:p w:rsidR="00CD7ED5" w:rsidRPr="00F55026" w:rsidRDefault="00384FB7" w:rsidP="00362BEC">
      <w:pPr>
        <w:spacing w:after="0" w:line="360" w:lineRule="auto"/>
        <w:jc w:val="both"/>
        <w:rPr>
          <w:rFonts w:ascii="Book Antiqua" w:hAnsi="Book Antiqua" w:cs="Times New Roman"/>
          <w:sz w:val="24"/>
          <w:szCs w:val="24"/>
          <w:lang w:eastAsia="zh-CN"/>
        </w:rPr>
      </w:pPr>
      <w:proofErr w:type="spellStart"/>
      <w:r w:rsidRPr="00F55026">
        <w:rPr>
          <w:rFonts w:ascii="Book Antiqua" w:eastAsia="Times New Roman" w:hAnsi="Book Antiqua" w:cs="Times New Roman"/>
          <w:b/>
          <w:sz w:val="24"/>
          <w:szCs w:val="24"/>
          <w:lang w:eastAsia="en-IN"/>
        </w:rPr>
        <w:t>Prabhjot</w:t>
      </w:r>
      <w:proofErr w:type="spellEnd"/>
      <w:r w:rsidRPr="00F55026">
        <w:rPr>
          <w:rFonts w:ascii="Book Antiqua" w:eastAsia="Times New Roman" w:hAnsi="Book Antiqua" w:cs="Times New Roman"/>
          <w:b/>
          <w:sz w:val="24"/>
          <w:szCs w:val="24"/>
          <w:lang w:eastAsia="en-IN"/>
        </w:rPr>
        <w:t xml:space="preserve"> Singh, </w:t>
      </w:r>
      <w:proofErr w:type="spellStart"/>
      <w:r w:rsidRPr="00F55026">
        <w:rPr>
          <w:rFonts w:ascii="Book Antiqua" w:eastAsia="Times New Roman" w:hAnsi="Book Antiqua" w:cs="Times New Roman"/>
          <w:b/>
          <w:sz w:val="24"/>
          <w:szCs w:val="24"/>
          <w:lang w:eastAsia="en-IN"/>
        </w:rPr>
        <w:t>Amlesh</w:t>
      </w:r>
      <w:proofErr w:type="spellEnd"/>
      <w:r w:rsidRPr="00F55026">
        <w:rPr>
          <w:rFonts w:ascii="Book Antiqua" w:eastAsia="Times New Roman" w:hAnsi="Book Antiqua" w:cs="Times New Roman"/>
          <w:b/>
          <w:sz w:val="24"/>
          <w:szCs w:val="24"/>
          <w:lang w:eastAsia="en-IN"/>
        </w:rPr>
        <w:t xml:space="preserve"> Seth, </w:t>
      </w:r>
      <w:r w:rsidRPr="00F55026">
        <w:rPr>
          <w:rFonts w:ascii="Book Antiqua" w:eastAsia="Times New Roman" w:hAnsi="Book Antiqua" w:cs="Times New Roman"/>
          <w:sz w:val="24"/>
          <w:szCs w:val="24"/>
          <w:lang w:eastAsia="en-IN"/>
        </w:rPr>
        <w:t>Department of Urology, All India Institute Of Medical Sciences, New Delhi</w:t>
      </w:r>
      <w:r w:rsidRPr="00F55026">
        <w:rPr>
          <w:rFonts w:ascii="Book Antiqua" w:hAnsi="Book Antiqua" w:cs="Times New Roman"/>
          <w:sz w:val="24"/>
          <w:szCs w:val="24"/>
          <w:lang w:eastAsia="zh-CN"/>
        </w:rPr>
        <w:t xml:space="preserve"> </w:t>
      </w:r>
      <w:r w:rsidRPr="00F55026">
        <w:rPr>
          <w:rFonts w:ascii="Book Antiqua" w:eastAsia="Times New Roman" w:hAnsi="Book Antiqua" w:cs="Times New Roman"/>
          <w:sz w:val="24"/>
          <w:szCs w:val="24"/>
          <w:lang w:eastAsia="en-IN"/>
        </w:rPr>
        <w:t>110029</w:t>
      </w:r>
      <w:r w:rsidRPr="00F55026">
        <w:rPr>
          <w:rFonts w:ascii="Book Antiqua" w:hAnsi="Book Antiqua" w:cs="Times New Roman"/>
          <w:sz w:val="24"/>
          <w:szCs w:val="24"/>
          <w:lang w:eastAsia="zh-CN"/>
        </w:rPr>
        <w:t>,</w:t>
      </w:r>
      <w:r w:rsidRPr="00F55026">
        <w:rPr>
          <w:rFonts w:ascii="Book Antiqua" w:eastAsia="Times New Roman" w:hAnsi="Book Antiqua" w:cs="Times New Roman"/>
          <w:sz w:val="24"/>
          <w:szCs w:val="24"/>
          <w:lang w:eastAsia="en-IN"/>
        </w:rPr>
        <w:t xml:space="preserve"> India</w:t>
      </w:r>
    </w:p>
    <w:p w:rsidR="00384FB7" w:rsidRPr="00F55026" w:rsidRDefault="00384FB7" w:rsidP="00362BEC">
      <w:pPr>
        <w:spacing w:after="0" w:line="360" w:lineRule="auto"/>
        <w:jc w:val="both"/>
        <w:rPr>
          <w:rFonts w:ascii="Book Antiqua" w:hAnsi="Book Antiqua" w:cs="Times New Roman"/>
          <w:sz w:val="24"/>
          <w:szCs w:val="24"/>
          <w:lang w:eastAsia="zh-CN"/>
        </w:rPr>
      </w:pPr>
    </w:p>
    <w:p w:rsidR="00384FB7" w:rsidRPr="00F55026" w:rsidRDefault="00384FB7" w:rsidP="00362BEC">
      <w:pPr>
        <w:widowControl w:val="0"/>
        <w:autoSpaceDE w:val="0"/>
        <w:autoSpaceDN w:val="0"/>
        <w:adjustRightInd w:val="0"/>
        <w:spacing w:after="0" w:line="360" w:lineRule="auto"/>
        <w:jc w:val="both"/>
        <w:rPr>
          <w:rFonts w:ascii="Book Antiqua" w:hAnsi="Book Antiqua" w:cs="Times New Roman"/>
          <w:sz w:val="24"/>
          <w:szCs w:val="24"/>
          <w:lang w:eastAsia="zh-CN"/>
        </w:rPr>
      </w:pPr>
      <w:proofErr w:type="spellStart"/>
      <w:r w:rsidRPr="00F55026">
        <w:rPr>
          <w:rFonts w:ascii="Book Antiqua" w:eastAsia="Times New Roman" w:hAnsi="Book Antiqua" w:cs="Times New Roman"/>
          <w:b/>
          <w:sz w:val="24"/>
          <w:szCs w:val="24"/>
          <w:lang w:eastAsia="en-IN"/>
        </w:rPr>
        <w:t>Suvendu</w:t>
      </w:r>
      <w:proofErr w:type="spellEnd"/>
      <w:r w:rsidRPr="00F55026">
        <w:rPr>
          <w:rFonts w:ascii="Book Antiqua" w:eastAsia="Times New Roman" w:hAnsi="Book Antiqua" w:cs="Times New Roman"/>
          <w:b/>
          <w:sz w:val="24"/>
          <w:szCs w:val="24"/>
          <w:lang w:eastAsia="en-IN"/>
        </w:rPr>
        <w:t xml:space="preserve"> </w:t>
      </w:r>
      <w:proofErr w:type="spellStart"/>
      <w:r w:rsidRPr="00F55026">
        <w:rPr>
          <w:rFonts w:ascii="Book Antiqua" w:eastAsia="Times New Roman" w:hAnsi="Book Antiqua" w:cs="Times New Roman"/>
          <w:b/>
          <w:sz w:val="24"/>
          <w:szCs w:val="24"/>
          <w:lang w:eastAsia="en-IN"/>
        </w:rPr>
        <w:t>Purkait</w:t>
      </w:r>
      <w:proofErr w:type="spellEnd"/>
      <w:r w:rsidRPr="00F55026">
        <w:rPr>
          <w:rFonts w:ascii="Book Antiqua" w:eastAsia="Times New Roman" w:hAnsi="Book Antiqua" w:cs="Times New Roman"/>
          <w:b/>
          <w:sz w:val="24"/>
          <w:szCs w:val="24"/>
          <w:lang w:eastAsia="en-IN"/>
        </w:rPr>
        <w:t xml:space="preserve">, Sandeep R </w:t>
      </w:r>
      <w:proofErr w:type="spellStart"/>
      <w:r w:rsidRPr="00F55026">
        <w:rPr>
          <w:rFonts w:ascii="Book Antiqua" w:eastAsia="Times New Roman" w:hAnsi="Book Antiqua" w:cs="Times New Roman"/>
          <w:b/>
          <w:sz w:val="24"/>
          <w:szCs w:val="24"/>
          <w:lang w:eastAsia="en-IN"/>
        </w:rPr>
        <w:t>Mathur</w:t>
      </w:r>
      <w:proofErr w:type="spellEnd"/>
      <w:r w:rsidRPr="00F55026">
        <w:rPr>
          <w:rFonts w:ascii="Book Antiqua" w:eastAsia="Times New Roman" w:hAnsi="Book Antiqua" w:cs="Times New Roman"/>
          <w:b/>
          <w:sz w:val="24"/>
          <w:szCs w:val="24"/>
          <w:lang w:eastAsia="en-IN"/>
        </w:rPr>
        <w:t>,</w:t>
      </w:r>
      <w:r w:rsidRPr="00F55026">
        <w:rPr>
          <w:rFonts w:ascii="Book Antiqua" w:eastAsia="Times New Roman" w:hAnsi="Book Antiqua" w:cs="Times New Roman"/>
          <w:sz w:val="24"/>
          <w:szCs w:val="24"/>
          <w:lang w:eastAsia="en-IN"/>
        </w:rPr>
        <w:t xml:space="preserve"> Department of Pathology, All India Institute Of Medical Sciences, New Delhi</w:t>
      </w:r>
      <w:r w:rsidRPr="00F55026">
        <w:rPr>
          <w:rFonts w:ascii="Book Antiqua" w:hAnsi="Book Antiqua" w:cs="Times New Roman"/>
          <w:sz w:val="24"/>
          <w:szCs w:val="24"/>
          <w:lang w:eastAsia="zh-CN"/>
        </w:rPr>
        <w:t xml:space="preserve"> </w:t>
      </w:r>
      <w:r w:rsidRPr="00F55026">
        <w:rPr>
          <w:rFonts w:ascii="Book Antiqua" w:eastAsia="Times New Roman" w:hAnsi="Book Antiqua" w:cs="Times New Roman"/>
          <w:sz w:val="24"/>
          <w:szCs w:val="24"/>
          <w:lang w:eastAsia="en-IN"/>
        </w:rPr>
        <w:t>110029</w:t>
      </w:r>
      <w:r w:rsidRPr="00F55026">
        <w:rPr>
          <w:rFonts w:ascii="Book Antiqua" w:hAnsi="Book Antiqua" w:cs="Times New Roman"/>
          <w:sz w:val="24"/>
          <w:szCs w:val="24"/>
          <w:lang w:eastAsia="zh-CN"/>
        </w:rPr>
        <w:t>,</w:t>
      </w:r>
      <w:r w:rsidRPr="00F55026">
        <w:rPr>
          <w:rFonts w:ascii="Book Antiqua" w:eastAsia="Times New Roman" w:hAnsi="Book Antiqua" w:cs="Times New Roman"/>
          <w:sz w:val="24"/>
          <w:szCs w:val="24"/>
          <w:lang w:eastAsia="en-IN"/>
        </w:rPr>
        <w:t xml:space="preserve"> India</w:t>
      </w:r>
    </w:p>
    <w:p w:rsidR="00384FB7" w:rsidRPr="00F55026" w:rsidRDefault="00384FB7" w:rsidP="00362BEC">
      <w:pPr>
        <w:spacing w:after="0" w:line="360" w:lineRule="auto"/>
        <w:jc w:val="both"/>
        <w:rPr>
          <w:rFonts w:ascii="Book Antiqua" w:hAnsi="Book Antiqua" w:cs="Times New Roman"/>
          <w:sz w:val="24"/>
          <w:szCs w:val="24"/>
          <w:u w:val="single"/>
          <w:lang w:eastAsia="zh-CN"/>
        </w:rPr>
      </w:pPr>
    </w:p>
    <w:p w:rsidR="00CD7ED5" w:rsidRPr="00F55026" w:rsidRDefault="00CD7ED5" w:rsidP="00362BEC">
      <w:pPr>
        <w:spacing w:after="0" w:line="360" w:lineRule="auto"/>
        <w:jc w:val="both"/>
        <w:rPr>
          <w:rFonts w:ascii="Book Antiqua" w:hAnsi="Book Antiqua" w:cs="Times New Roman"/>
          <w:sz w:val="24"/>
          <w:szCs w:val="24"/>
          <w:lang w:eastAsia="zh-CN"/>
        </w:rPr>
      </w:pPr>
      <w:r w:rsidRPr="00F55026">
        <w:rPr>
          <w:rFonts w:ascii="Book Antiqua" w:hAnsi="Book Antiqua"/>
          <w:b/>
          <w:sz w:val="24"/>
          <w:szCs w:val="24"/>
        </w:rPr>
        <w:t>Author contributions:</w:t>
      </w:r>
      <w:r w:rsidRPr="00F55026">
        <w:rPr>
          <w:rFonts w:ascii="Book Antiqua" w:hAnsi="Book Antiqua"/>
          <w:sz w:val="24"/>
          <w:szCs w:val="24"/>
        </w:rPr>
        <w:t xml:space="preserve"> </w:t>
      </w:r>
      <w:proofErr w:type="spellStart"/>
      <w:r w:rsidR="00EE72DB" w:rsidRPr="00F55026">
        <w:rPr>
          <w:rFonts w:ascii="Book Antiqua" w:eastAsia="Times New Roman" w:hAnsi="Book Antiqua" w:cs="Times New Roman"/>
          <w:sz w:val="24"/>
          <w:szCs w:val="24"/>
          <w:lang w:eastAsia="en-IN"/>
        </w:rPr>
        <w:t>Chinnaa</w:t>
      </w:r>
      <w:proofErr w:type="spellEnd"/>
      <w:r w:rsidR="00384FB7" w:rsidRPr="00F55026">
        <w:rPr>
          <w:rFonts w:ascii="Book Antiqua" w:hAnsi="Book Antiqua" w:cs="Times New Roman"/>
          <w:sz w:val="24"/>
          <w:szCs w:val="24"/>
          <w:lang w:eastAsia="zh-CN"/>
        </w:rPr>
        <w:t xml:space="preserve"> S</w:t>
      </w:r>
      <w:r w:rsidR="00EE72DB" w:rsidRPr="00F55026">
        <w:rPr>
          <w:rFonts w:ascii="Book Antiqua" w:eastAsia="Times New Roman" w:hAnsi="Book Antiqua" w:cs="Times New Roman"/>
          <w:sz w:val="24"/>
          <w:szCs w:val="24"/>
          <w:lang w:eastAsia="en-IN"/>
        </w:rPr>
        <w:t xml:space="preserve"> </w:t>
      </w:r>
      <w:r w:rsidR="00384FB7" w:rsidRPr="00F55026">
        <w:rPr>
          <w:rFonts w:ascii="Book Antiqua" w:hAnsi="Book Antiqua" w:cs="Times New Roman"/>
          <w:sz w:val="24"/>
          <w:szCs w:val="24"/>
          <w:lang w:eastAsia="zh-CN"/>
        </w:rPr>
        <w:t xml:space="preserve">and </w:t>
      </w:r>
      <w:r w:rsidR="00505415" w:rsidRPr="00F55026">
        <w:rPr>
          <w:rFonts w:ascii="Book Antiqua" w:eastAsia="Times New Roman" w:hAnsi="Book Antiqua" w:cs="Times New Roman"/>
          <w:sz w:val="24"/>
          <w:szCs w:val="24"/>
          <w:lang w:eastAsia="en-IN"/>
        </w:rPr>
        <w:t>Das</w:t>
      </w:r>
      <w:r w:rsidR="00384FB7" w:rsidRPr="00F55026">
        <w:rPr>
          <w:rFonts w:ascii="Book Antiqua" w:hAnsi="Book Antiqua" w:cs="Times New Roman"/>
          <w:sz w:val="24"/>
          <w:szCs w:val="24"/>
          <w:lang w:eastAsia="zh-CN"/>
        </w:rPr>
        <w:t xml:space="preserve"> CJ</w:t>
      </w:r>
      <w:r w:rsidR="00505415" w:rsidRPr="00F55026">
        <w:rPr>
          <w:rFonts w:ascii="Book Antiqua" w:eastAsia="Times New Roman" w:hAnsi="Book Antiqua" w:cs="Times New Roman"/>
          <w:sz w:val="24"/>
          <w:szCs w:val="24"/>
          <w:lang w:eastAsia="en-IN"/>
        </w:rPr>
        <w:t xml:space="preserve"> ha</w:t>
      </w:r>
      <w:r w:rsidR="00384FB7" w:rsidRPr="00F55026">
        <w:rPr>
          <w:rFonts w:ascii="Book Antiqua" w:hAnsi="Book Antiqua" w:cs="Times New Roman"/>
          <w:sz w:val="24"/>
          <w:szCs w:val="24"/>
          <w:lang w:eastAsia="zh-CN"/>
        </w:rPr>
        <w:t>d</w:t>
      </w:r>
      <w:r w:rsidR="00505415" w:rsidRPr="00F55026">
        <w:rPr>
          <w:rFonts w:ascii="Book Antiqua" w:eastAsia="Times New Roman" w:hAnsi="Book Antiqua" w:cs="Times New Roman"/>
          <w:sz w:val="24"/>
          <w:szCs w:val="24"/>
          <w:lang w:eastAsia="en-IN"/>
        </w:rPr>
        <w:t xml:space="preserve"> done literature search and prepared the manuscript</w:t>
      </w:r>
      <w:r w:rsidR="00384FB7" w:rsidRPr="00F55026">
        <w:rPr>
          <w:rFonts w:ascii="Book Antiqua" w:hAnsi="Book Antiqua" w:cs="Times New Roman"/>
          <w:sz w:val="24"/>
          <w:szCs w:val="24"/>
          <w:lang w:eastAsia="zh-CN"/>
        </w:rPr>
        <w:t>;</w:t>
      </w:r>
      <w:r w:rsidR="00384FB7" w:rsidRPr="00F55026">
        <w:rPr>
          <w:rFonts w:ascii="Book Antiqua" w:hAnsi="Book Antiqua"/>
          <w:sz w:val="24"/>
          <w:szCs w:val="24"/>
          <w:lang w:eastAsia="zh-CN"/>
        </w:rPr>
        <w:t xml:space="preserve"> </w:t>
      </w:r>
      <w:r w:rsidR="00EE72DB" w:rsidRPr="00F55026">
        <w:rPr>
          <w:rFonts w:ascii="Book Antiqua" w:eastAsia="Times New Roman" w:hAnsi="Book Antiqua" w:cs="Times New Roman"/>
          <w:sz w:val="24"/>
          <w:szCs w:val="24"/>
          <w:lang w:eastAsia="en-IN"/>
        </w:rPr>
        <w:t xml:space="preserve">Sharma </w:t>
      </w:r>
      <w:r w:rsidR="00384FB7" w:rsidRPr="00F55026">
        <w:rPr>
          <w:rFonts w:ascii="Book Antiqua" w:hAnsi="Book Antiqua" w:cs="Times New Roman"/>
          <w:sz w:val="24"/>
          <w:szCs w:val="24"/>
          <w:lang w:eastAsia="zh-CN"/>
        </w:rPr>
        <w:t xml:space="preserve">S </w:t>
      </w:r>
      <w:r w:rsidR="00505415" w:rsidRPr="00F55026">
        <w:rPr>
          <w:rFonts w:ascii="Book Antiqua" w:eastAsia="Times New Roman" w:hAnsi="Book Antiqua" w:cs="Times New Roman"/>
          <w:sz w:val="24"/>
          <w:szCs w:val="24"/>
          <w:lang w:eastAsia="en-IN"/>
        </w:rPr>
        <w:t>edited the manuscript</w:t>
      </w:r>
      <w:r w:rsidR="00384FB7" w:rsidRPr="00F55026">
        <w:rPr>
          <w:rFonts w:ascii="Book Antiqua" w:hAnsi="Book Antiqua" w:cs="Times New Roman"/>
          <w:sz w:val="24"/>
          <w:szCs w:val="24"/>
          <w:lang w:eastAsia="zh-CN"/>
        </w:rPr>
        <w:t>;</w:t>
      </w:r>
      <w:r w:rsidR="00384FB7" w:rsidRPr="00F55026">
        <w:rPr>
          <w:rFonts w:ascii="Book Antiqua" w:hAnsi="Book Antiqua"/>
          <w:sz w:val="24"/>
          <w:szCs w:val="24"/>
          <w:lang w:eastAsia="zh-CN"/>
        </w:rPr>
        <w:t xml:space="preserve"> </w:t>
      </w:r>
      <w:r w:rsidR="00EE72DB" w:rsidRPr="00F55026">
        <w:rPr>
          <w:rFonts w:ascii="Book Antiqua" w:eastAsia="Times New Roman" w:hAnsi="Book Antiqua" w:cs="Times New Roman"/>
          <w:sz w:val="24"/>
          <w:szCs w:val="24"/>
          <w:lang w:eastAsia="en-IN"/>
        </w:rPr>
        <w:t xml:space="preserve">Singh </w:t>
      </w:r>
      <w:r w:rsidR="00384FB7" w:rsidRPr="00F55026">
        <w:rPr>
          <w:rFonts w:ascii="Book Antiqua" w:hAnsi="Book Antiqua" w:cs="Times New Roman"/>
          <w:sz w:val="24"/>
          <w:szCs w:val="24"/>
          <w:lang w:eastAsia="zh-CN"/>
        </w:rPr>
        <w:t xml:space="preserve">P </w:t>
      </w:r>
      <w:r w:rsidR="00EE72DB" w:rsidRPr="00F55026">
        <w:rPr>
          <w:rFonts w:ascii="Book Antiqua" w:eastAsia="Times New Roman" w:hAnsi="Book Antiqua" w:cs="Times New Roman"/>
          <w:sz w:val="24"/>
          <w:szCs w:val="24"/>
          <w:lang w:eastAsia="en-IN"/>
        </w:rPr>
        <w:t xml:space="preserve">and Seth </w:t>
      </w:r>
      <w:proofErr w:type="gramStart"/>
      <w:r w:rsidR="00384FB7" w:rsidRPr="00F55026">
        <w:rPr>
          <w:rFonts w:ascii="Book Antiqua" w:hAnsi="Book Antiqua" w:cs="Times New Roman"/>
          <w:sz w:val="24"/>
          <w:szCs w:val="24"/>
          <w:lang w:eastAsia="zh-CN"/>
        </w:rPr>
        <w:t>A</w:t>
      </w:r>
      <w:proofErr w:type="gramEnd"/>
      <w:r w:rsidR="00384FB7" w:rsidRPr="00F55026">
        <w:rPr>
          <w:rFonts w:ascii="Book Antiqua" w:hAnsi="Book Antiqua" w:cs="Times New Roman"/>
          <w:sz w:val="24"/>
          <w:szCs w:val="24"/>
          <w:lang w:eastAsia="zh-CN"/>
        </w:rPr>
        <w:t xml:space="preserve"> </w:t>
      </w:r>
      <w:r w:rsidR="00EE72DB" w:rsidRPr="00F55026">
        <w:rPr>
          <w:rFonts w:ascii="Book Antiqua" w:eastAsia="Times New Roman" w:hAnsi="Book Antiqua" w:cs="Times New Roman"/>
          <w:sz w:val="24"/>
          <w:szCs w:val="24"/>
          <w:lang w:eastAsia="en-IN"/>
        </w:rPr>
        <w:t>operated on the patient</w:t>
      </w:r>
      <w:r w:rsidR="00384FB7" w:rsidRPr="00F55026">
        <w:rPr>
          <w:rFonts w:ascii="Book Antiqua" w:hAnsi="Book Antiqua" w:cs="Times New Roman"/>
          <w:sz w:val="24"/>
          <w:szCs w:val="24"/>
          <w:lang w:eastAsia="zh-CN"/>
        </w:rPr>
        <w:t>;</w:t>
      </w:r>
      <w:r w:rsidR="00EE72DB" w:rsidRPr="00F55026">
        <w:rPr>
          <w:rFonts w:ascii="Book Antiqua" w:eastAsia="Times New Roman" w:hAnsi="Book Antiqua" w:cs="Times New Roman"/>
          <w:sz w:val="24"/>
          <w:szCs w:val="24"/>
          <w:lang w:eastAsia="en-IN"/>
        </w:rPr>
        <w:t xml:space="preserve"> </w:t>
      </w:r>
      <w:proofErr w:type="spellStart"/>
      <w:r w:rsidR="00EE72DB" w:rsidRPr="00F55026">
        <w:rPr>
          <w:rFonts w:ascii="Book Antiqua" w:eastAsia="Times New Roman" w:hAnsi="Book Antiqua" w:cs="Times New Roman"/>
          <w:sz w:val="24"/>
          <w:szCs w:val="24"/>
          <w:lang w:eastAsia="en-IN"/>
        </w:rPr>
        <w:t>Purkait</w:t>
      </w:r>
      <w:proofErr w:type="spellEnd"/>
      <w:r w:rsidR="00EE72DB" w:rsidRPr="00F55026">
        <w:rPr>
          <w:rFonts w:ascii="Book Antiqua" w:eastAsia="Times New Roman" w:hAnsi="Book Antiqua" w:cs="Times New Roman"/>
          <w:sz w:val="24"/>
          <w:szCs w:val="24"/>
          <w:lang w:eastAsia="en-IN"/>
        </w:rPr>
        <w:t xml:space="preserve"> </w:t>
      </w:r>
      <w:r w:rsidR="00384FB7" w:rsidRPr="00F55026">
        <w:rPr>
          <w:rFonts w:ascii="Book Antiqua" w:hAnsi="Book Antiqua" w:cs="Times New Roman"/>
          <w:sz w:val="24"/>
          <w:szCs w:val="24"/>
          <w:lang w:eastAsia="zh-CN"/>
        </w:rPr>
        <w:t xml:space="preserve">S </w:t>
      </w:r>
      <w:r w:rsidR="00EE72DB" w:rsidRPr="00F55026">
        <w:rPr>
          <w:rFonts w:ascii="Book Antiqua" w:eastAsia="Times New Roman" w:hAnsi="Book Antiqua" w:cs="Times New Roman"/>
          <w:sz w:val="24"/>
          <w:szCs w:val="24"/>
          <w:lang w:eastAsia="en-IN"/>
        </w:rPr>
        <w:t xml:space="preserve">and </w:t>
      </w:r>
      <w:proofErr w:type="spellStart"/>
      <w:r w:rsidR="00EE72DB" w:rsidRPr="00F55026">
        <w:rPr>
          <w:rFonts w:ascii="Book Antiqua" w:eastAsia="Times New Roman" w:hAnsi="Book Antiqua" w:cs="Times New Roman"/>
          <w:sz w:val="24"/>
          <w:szCs w:val="24"/>
          <w:lang w:eastAsia="en-IN"/>
        </w:rPr>
        <w:t>Mathur</w:t>
      </w:r>
      <w:proofErr w:type="spellEnd"/>
      <w:r w:rsidR="00EE72DB" w:rsidRPr="00F55026">
        <w:rPr>
          <w:rFonts w:ascii="Book Antiqua" w:eastAsia="Times New Roman" w:hAnsi="Book Antiqua" w:cs="Times New Roman"/>
          <w:sz w:val="24"/>
          <w:szCs w:val="24"/>
          <w:lang w:eastAsia="en-IN"/>
        </w:rPr>
        <w:t xml:space="preserve"> </w:t>
      </w:r>
      <w:r w:rsidR="00384FB7" w:rsidRPr="00F55026">
        <w:rPr>
          <w:rFonts w:ascii="Book Antiqua" w:hAnsi="Book Antiqua" w:cs="Times New Roman"/>
          <w:sz w:val="24"/>
          <w:szCs w:val="24"/>
          <w:lang w:eastAsia="zh-CN"/>
        </w:rPr>
        <w:t xml:space="preserve">SR </w:t>
      </w:r>
      <w:r w:rsidR="00EE72DB" w:rsidRPr="00F55026">
        <w:rPr>
          <w:rFonts w:ascii="Book Antiqua" w:eastAsia="Times New Roman" w:hAnsi="Book Antiqua" w:cs="Times New Roman"/>
          <w:sz w:val="24"/>
          <w:szCs w:val="24"/>
          <w:lang w:eastAsia="en-IN"/>
        </w:rPr>
        <w:t xml:space="preserve">contributed </w:t>
      </w:r>
      <w:r w:rsidR="00505415" w:rsidRPr="00F55026">
        <w:rPr>
          <w:rFonts w:ascii="Book Antiqua" w:eastAsia="Times New Roman" w:hAnsi="Book Antiqua" w:cs="Times New Roman"/>
          <w:sz w:val="24"/>
          <w:szCs w:val="24"/>
          <w:lang w:eastAsia="en-IN"/>
        </w:rPr>
        <w:t xml:space="preserve">to </w:t>
      </w:r>
      <w:r w:rsidR="00EE72DB" w:rsidRPr="00F55026">
        <w:rPr>
          <w:rFonts w:ascii="Book Antiqua" w:eastAsia="Times New Roman" w:hAnsi="Book Antiqua" w:cs="Times New Roman"/>
          <w:sz w:val="24"/>
          <w:szCs w:val="24"/>
          <w:lang w:eastAsia="en-IN"/>
        </w:rPr>
        <w:t>the pathological diagnosis.</w:t>
      </w:r>
    </w:p>
    <w:p w:rsidR="00384FB7" w:rsidRPr="00F55026" w:rsidRDefault="00384FB7" w:rsidP="00362BEC">
      <w:pPr>
        <w:spacing w:after="0" w:line="360" w:lineRule="auto"/>
        <w:jc w:val="both"/>
        <w:rPr>
          <w:rFonts w:ascii="Book Antiqua" w:hAnsi="Book Antiqua"/>
          <w:sz w:val="24"/>
          <w:szCs w:val="24"/>
          <w:lang w:eastAsia="zh-CN"/>
        </w:rPr>
      </w:pPr>
    </w:p>
    <w:p w:rsidR="00505415" w:rsidRPr="00F55026" w:rsidRDefault="00CD7ED5" w:rsidP="00362BEC">
      <w:pPr>
        <w:spacing w:after="0" w:line="360" w:lineRule="auto"/>
        <w:jc w:val="both"/>
        <w:rPr>
          <w:rFonts w:ascii="Book Antiqua" w:hAnsi="Book Antiqua"/>
          <w:b/>
          <w:sz w:val="24"/>
          <w:szCs w:val="24"/>
          <w:lang w:eastAsia="zh-CN"/>
        </w:rPr>
      </w:pPr>
      <w:r w:rsidRPr="00F55026">
        <w:rPr>
          <w:rFonts w:ascii="Book Antiqua" w:hAnsi="Book Antiqua"/>
          <w:b/>
          <w:sz w:val="24"/>
          <w:szCs w:val="24"/>
        </w:rPr>
        <w:t xml:space="preserve">Correspondence to: </w:t>
      </w:r>
      <w:proofErr w:type="spellStart"/>
      <w:r w:rsidR="00505415" w:rsidRPr="00F55026">
        <w:rPr>
          <w:rFonts w:ascii="Book Antiqua" w:eastAsia="Times New Roman" w:hAnsi="Book Antiqua" w:cs="Times New Roman"/>
          <w:b/>
          <w:sz w:val="24"/>
          <w:szCs w:val="24"/>
          <w:lang w:eastAsia="en-IN"/>
        </w:rPr>
        <w:t>Chandan</w:t>
      </w:r>
      <w:proofErr w:type="spellEnd"/>
      <w:r w:rsidR="00505415" w:rsidRPr="00F55026">
        <w:rPr>
          <w:rFonts w:ascii="Book Antiqua" w:eastAsia="Times New Roman" w:hAnsi="Book Antiqua" w:cs="Times New Roman"/>
          <w:b/>
          <w:sz w:val="24"/>
          <w:szCs w:val="24"/>
          <w:lang w:eastAsia="en-IN"/>
        </w:rPr>
        <w:t xml:space="preserve"> J Das, Assistant Professor,</w:t>
      </w:r>
      <w:r w:rsidR="00505415" w:rsidRPr="00F55026">
        <w:rPr>
          <w:rFonts w:ascii="Book Antiqua" w:eastAsia="Times New Roman" w:hAnsi="Book Antiqua" w:cs="Times New Roman"/>
          <w:sz w:val="24"/>
          <w:szCs w:val="24"/>
          <w:lang w:eastAsia="en-IN"/>
        </w:rPr>
        <w:t xml:space="preserve"> Department of Radiology</w:t>
      </w:r>
      <w:r w:rsidR="00384FB7" w:rsidRPr="00F55026">
        <w:rPr>
          <w:rFonts w:ascii="Book Antiqua" w:hAnsi="Book Antiqua" w:cs="Times New Roman"/>
          <w:sz w:val="24"/>
          <w:szCs w:val="24"/>
          <w:lang w:eastAsia="zh-CN"/>
        </w:rPr>
        <w:t>,</w:t>
      </w:r>
      <w:r w:rsidR="00505415" w:rsidRPr="00F55026">
        <w:rPr>
          <w:rFonts w:ascii="Book Antiqua" w:eastAsia="Times New Roman" w:hAnsi="Book Antiqua" w:cs="Times New Roman"/>
          <w:sz w:val="24"/>
          <w:szCs w:val="24"/>
          <w:lang w:eastAsia="en-IN"/>
        </w:rPr>
        <w:t xml:space="preserve"> All India Institute</w:t>
      </w:r>
      <w:r w:rsidR="00384FB7" w:rsidRPr="00F55026">
        <w:rPr>
          <w:rFonts w:ascii="Book Antiqua" w:eastAsia="Times New Roman" w:hAnsi="Book Antiqua" w:cs="Times New Roman"/>
          <w:sz w:val="24"/>
          <w:szCs w:val="24"/>
          <w:lang w:eastAsia="en-IN"/>
        </w:rPr>
        <w:t xml:space="preserve"> of Medical Sciences, </w:t>
      </w:r>
      <w:proofErr w:type="spellStart"/>
      <w:r w:rsidR="00C8171E" w:rsidRPr="00F55026">
        <w:rPr>
          <w:rFonts w:ascii="Book Antiqua" w:eastAsia="Times New Roman" w:hAnsi="Book Antiqua" w:cs="Times New Roman"/>
          <w:sz w:val="24"/>
          <w:szCs w:val="24"/>
          <w:lang w:eastAsia="en-IN"/>
        </w:rPr>
        <w:t>Aurobindo</w:t>
      </w:r>
      <w:proofErr w:type="spellEnd"/>
      <w:r w:rsidR="00C8171E" w:rsidRPr="00F55026">
        <w:rPr>
          <w:rFonts w:ascii="Book Antiqua" w:eastAsia="Times New Roman" w:hAnsi="Book Antiqua" w:cs="Times New Roman"/>
          <w:sz w:val="24"/>
          <w:szCs w:val="24"/>
          <w:lang w:eastAsia="en-IN"/>
        </w:rPr>
        <w:t xml:space="preserve"> Marg, </w:t>
      </w:r>
      <w:r w:rsidR="00384FB7" w:rsidRPr="00F55026">
        <w:rPr>
          <w:rFonts w:ascii="Book Antiqua" w:eastAsia="Times New Roman" w:hAnsi="Book Antiqua" w:cs="Times New Roman"/>
          <w:sz w:val="24"/>
          <w:szCs w:val="24"/>
          <w:lang w:eastAsia="en-IN"/>
        </w:rPr>
        <w:t>New Delhi</w:t>
      </w:r>
      <w:r w:rsidR="00384FB7" w:rsidRPr="00F55026">
        <w:rPr>
          <w:rFonts w:ascii="Book Antiqua" w:hAnsi="Book Antiqua" w:cs="Times New Roman"/>
          <w:sz w:val="24"/>
          <w:szCs w:val="24"/>
          <w:lang w:eastAsia="zh-CN"/>
        </w:rPr>
        <w:t xml:space="preserve"> </w:t>
      </w:r>
      <w:r w:rsidR="00384FB7" w:rsidRPr="00F55026">
        <w:rPr>
          <w:rFonts w:ascii="Book Antiqua" w:eastAsia="Times New Roman" w:hAnsi="Book Antiqua" w:cs="Times New Roman"/>
          <w:sz w:val="24"/>
          <w:szCs w:val="24"/>
          <w:lang w:eastAsia="en-IN"/>
        </w:rPr>
        <w:t>110029</w:t>
      </w:r>
      <w:r w:rsidR="00384FB7" w:rsidRPr="00F55026">
        <w:rPr>
          <w:rFonts w:ascii="Book Antiqua" w:hAnsi="Book Antiqua" w:cs="Times New Roman"/>
          <w:sz w:val="24"/>
          <w:szCs w:val="24"/>
          <w:lang w:eastAsia="zh-CN"/>
        </w:rPr>
        <w:t>,</w:t>
      </w:r>
      <w:r w:rsidR="00384FB7" w:rsidRPr="00F55026">
        <w:rPr>
          <w:rFonts w:ascii="Book Antiqua" w:eastAsia="Times New Roman" w:hAnsi="Book Antiqua" w:cs="Times New Roman"/>
          <w:sz w:val="24"/>
          <w:szCs w:val="24"/>
          <w:lang w:eastAsia="en-IN"/>
        </w:rPr>
        <w:t xml:space="preserve"> India</w:t>
      </w:r>
      <w:r w:rsidR="00505415" w:rsidRPr="00F55026">
        <w:rPr>
          <w:rFonts w:ascii="Book Antiqua" w:eastAsia="Times New Roman" w:hAnsi="Book Antiqua" w:cs="Times New Roman"/>
          <w:sz w:val="24"/>
          <w:szCs w:val="24"/>
          <w:lang w:eastAsia="en-IN"/>
        </w:rPr>
        <w:t xml:space="preserve">. </w:t>
      </w:r>
      <w:r w:rsidR="006B1E8C" w:rsidRPr="00F55026">
        <w:rPr>
          <w:rFonts w:ascii="Book Antiqua" w:eastAsia="Times New Roman" w:hAnsi="Book Antiqua" w:cs="Times New Roman"/>
          <w:sz w:val="24"/>
          <w:szCs w:val="24"/>
          <w:lang w:eastAsia="en-IN"/>
        </w:rPr>
        <w:t>dascj@yahoo.com</w:t>
      </w:r>
    </w:p>
    <w:p w:rsidR="00CD7ED5" w:rsidRPr="00F55026" w:rsidRDefault="00CD7ED5" w:rsidP="00362BEC">
      <w:pPr>
        <w:spacing w:after="0" w:line="360" w:lineRule="auto"/>
        <w:jc w:val="both"/>
        <w:rPr>
          <w:rFonts w:ascii="Book Antiqua" w:hAnsi="Book Antiqua"/>
          <w:b/>
          <w:sz w:val="24"/>
          <w:szCs w:val="24"/>
          <w:lang w:eastAsia="zh-CN"/>
        </w:rPr>
      </w:pPr>
    </w:p>
    <w:p w:rsidR="00CD7ED5" w:rsidRPr="00F55026" w:rsidRDefault="00505415" w:rsidP="00362BEC">
      <w:pPr>
        <w:spacing w:after="0" w:line="360" w:lineRule="auto"/>
        <w:jc w:val="both"/>
        <w:rPr>
          <w:rFonts w:ascii="Book Antiqua" w:hAnsi="Book Antiqua"/>
          <w:sz w:val="24"/>
          <w:szCs w:val="24"/>
          <w:lang w:eastAsia="zh-CN"/>
        </w:rPr>
      </w:pPr>
      <w:r w:rsidRPr="00F55026">
        <w:rPr>
          <w:rFonts w:ascii="Book Antiqua" w:hAnsi="Book Antiqua"/>
          <w:b/>
          <w:sz w:val="24"/>
          <w:szCs w:val="24"/>
        </w:rPr>
        <w:t>Telephone:</w:t>
      </w:r>
      <w:r w:rsidRPr="00F55026">
        <w:rPr>
          <w:rFonts w:ascii="Book Antiqua" w:hAnsi="Book Antiqua"/>
          <w:sz w:val="24"/>
          <w:szCs w:val="24"/>
        </w:rPr>
        <w:t xml:space="preserve"> +</w:t>
      </w:r>
      <w:r w:rsidR="00384FB7" w:rsidRPr="00F55026">
        <w:rPr>
          <w:rFonts w:ascii="Book Antiqua" w:hAnsi="Book Antiqua"/>
          <w:sz w:val="24"/>
          <w:szCs w:val="24"/>
        </w:rPr>
        <w:t>91-11-26593628</w:t>
      </w:r>
      <w:r w:rsidRPr="00F55026">
        <w:rPr>
          <w:rFonts w:ascii="Book Antiqua" w:hAnsi="Book Antiqua"/>
          <w:sz w:val="24"/>
          <w:szCs w:val="24"/>
        </w:rPr>
        <w:t xml:space="preserve"> </w:t>
      </w:r>
      <w:r w:rsidRPr="00F55026">
        <w:rPr>
          <w:rFonts w:ascii="Book Antiqua" w:hAnsi="Book Antiqua"/>
          <w:b/>
          <w:sz w:val="24"/>
          <w:szCs w:val="24"/>
        </w:rPr>
        <w:t>Fax:</w:t>
      </w:r>
      <w:r w:rsidRPr="00F55026">
        <w:rPr>
          <w:rFonts w:ascii="Book Antiqua" w:hAnsi="Book Antiqua"/>
          <w:sz w:val="24"/>
          <w:szCs w:val="24"/>
        </w:rPr>
        <w:t xml:space="preserve"> +91-11-</w:t>
      </w:r>
      <w:r w:rsidR="00031600" w:rsidRPr="00F55026">
        <w:rPr>
          <w:rFonts w:ascii="Book Antiqua" w:hAnsi="Book Antiqua"/>
          <w:sz w:val="24"/>
          <w:szCs w:val="24"/>
        </w:rPr>
        <w:t>26588663</w:t>
      </w:r>
    </w:p>
    <w:p w:rsidR="00CD7ED5" w:rsidRPr="00F55026" w:rsidRDefault="00CD7ED5" w:rsidP="00362BEC">
      <w:pPr>
        <w:spacing w:after="0" w:line="360" w:lineRule="auto"/>
        <w:jc w:val="both"/>
        <w:rPr>
          <w:rFonts w:ascii="Book Antiqua" w:hAnsi="Book Antiqua"/>
          <w:b/>
          <w:sz w:val="24"/>
          <w:szCs w:val="24"/>
          <w:lang w:eastAsia="zh-CN"/>
        </w:rPr>
      </w:pPr>
    </w:p>
    <w:p w:rsidR="00384FB7" w:rsidRPr="00F55026" w:rsidRDefault="00384FB7" w:rsidP="00362BEC">
      <w:pPr>
        <w:spacing w:after="0" w:line="360" w:lineRule="auto"/>
        <w:jc w:val="both"/>
        <w:rPr>
          <w:rFonts w:ascii="Book Antiqua" w:hAnsi="Book Antiqua"/>
          <w:b/>
          <w:sz w:val="24"/>
          <w:szCs w:val="24"/>
        </w:rPr>
      </w:pPr>
      <w:r w:rsidRPr="00F55026">
        <w:rPr>
          <w:rFonts w:ascii="Book Antiqua" w:hAnsi="Book Antiqua"/>
          <w:b/>
          <w:sz w:val="24"/>
          <w:szCs w:val="24"/>
        </w:rPr>
        <w:t xml:space="preserve">Received: </w:t>
      </w:r>
      <w:r w:rsidRPr="00F55026">
        <w:rPr>
          <w:rFonts w:ascii="Book Antiqua" w:hAnsi="Book Antiqua"/>
          <w:sz w:val="24"/>
          <w:szCs w:val="24"/>
        </w:rPr>
        <w:t>February</w:t>
      </w:r>
      <w:r w:rsidRPr="00F55026">
        <w:rPr>
          <w:rFonts w:ascii="Book Antiqua" w:hAnsi="Book Antiqua"/>
          <w:sz w:val="24"/>
          <w:szCs w:val="24"/>
          <w:lang w:eastAsia="zh-CN"/>
        </w:rPr>
        <w:t xml:space="preserve"> 19, 2014</w:t>
      </w:r>
      <w:r w:rsidRPr="00F55026">
        <w:rPr>
          <w:rFonts w:ascii="Book Antiqua" w:hAnsi="Book Antiqua"/>
          <w:b/>
          <w:sz w:val="24"/>
          <w:szCs w:val="24"/>
        </w:rPr>
        <w:t xml:space="preserve"> Revised: </w:t>
      </w:r>
      <w:r w:rsidRPr="00F55026">
        <w:rPr>
          <w:rFonts w:ascii="Book Antiqua" w:hAnsi="Book Antiqua"/>
          <w:sz w:val="24"/>
          <w:szCs w:val="24"/>
          <w:lang w:eastAsia="zh-CN"/>
        </w:rPr>
        <w:t>April 8, 2014</w:t>
      </w:r>
      <w:r w:rsidRPr="00F55026">
        <w:rPr>
          <w:rFonts w:ascii="Book Antiqua" w:hAnsi="Book Antiqua"/>
          <w:sz w:val="24"/>
          <w:szCs w:val="24"/>
        </w:rPr>
        <w:t xml:space="preserve"> </w:t>
      </w:r>
    </w:p>
    <w:p w:rsidR="00471128" w:rsidRDefault="00384FB7" w:rsidP="00471128">
      <w:pPr>
        <w:rPr>
          <w:rFonts w:ascii="Book Antiqua" w:hAnsi="Book Antiqua"/>
          <w:color w:val="000000"/>
          <w:sz w:val="24"/>
        </w:rPr>
      </w:pPr>
      <w:r w:rsidRPr="00F55026">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bookmarkStart w:id="58" w:name="OLE_LINK98"/>
      <w:r w:rsidR="00471128">
        <w:rPr>
          <w:rFonts w:ascii="Book Antiqua" w:hAnsi="Book Antiqua"/>
          <w:color w:val="000000"/>
          <w:sz w:val="24"/>
        </w:rPr>
        <w:t>August 27, 2014</w:t>
      </w:r>
    </w:p>
    <w:p w:rsidR="00384FB7" w:rsidRPr="00F55026" w:rsidRDefault="00384FB7" w:rsidP="00362BEC">
      <w:pPr>
        <w:spacing w:after="0" w:line="360" w:lineRule="auto"/>
        <w:jc w:val="both"/>
        <w:rPr>
          <w:rFonts w:ascii="Book Antiqua" w:hAnsi="Book Antiqua"/>
          <w:b/>
          <w:sz w:val="24"/>
          <w:szCs w:val="24"/>
        </w:rPr>
      </w:pPr>
      <w:bookmarkStart w:id="59"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F55026">
        <w:rPr>
          <w:rFonts w:ascii="Book Antiqua" w:hAnsi="Book Antiqua"/>
          <w:b/>
          <w:sz w:val="24"/>
          <w:szCs w:val="24"/>
        </w:rPr>
        <w:t xml:space="preserve"> </w:t>
      </w:r>
    </w:p>
    <w:p w:rsidR="00CD7ED5" w:rsidRPr="00F55026" w:rsidRDefault="00384FB7" w:rsidP="00362BEC">
      <w:pPr>
        <w:spacing w:after="0" w:line="360" w:lineRule="auto"/>
        <w:jc w:val="both"/>
        <w:rPr>
          <w:rFonts w:ascii="Book Antiqua" w:hAnsi="Book Antiqua" w:cs="宋体"/>
          <w:bCs/>
          <w:color w:val="000000"/>
          <w:sz w:val="24"/>
          <w:szCs w:val="24"/>
          <w:lang w:eastAsia="zh-CN"/>
        </w:rPr>
      </w:pPr>
      <w:r w:rsidRPr="00F55026">
        <w:rPr>
          <w:rFonts w:ascii="Book Antiqua" w:hAnsi="Book Antiqua"/>
          <w:b/>
          <w:sz w:val="24"/>
          <w:szCs w:val="24"/>
        </w:rPr>
        <w:t>Published online:</w:t>
      </w:r>
    </w:p>
    <w:p w:rsidR="00384FB7" w:rsidRPr="00F55026" w:rsidRDefault="00384FB7" w:rsidP="00362BEC">
      <w:pPr>
        <w:spacing w:after="0" w:line="360" w:lineRule="auto"/>
        <w:jc w:val="both"/>
        <w:rPr>
          <w:rFonts w:ascii="Book Antiqua" w:hAnsi="Book Antiqua" w:cs="宋体"/>
          <w:bCs/>
          <w:color w:val="000000"/>
          <w:sz w:val="24"/>
          <w:szCs w:val="24"/>
          <w:lang w:eastAsia="zh-CN"/>
        </w:rPr>
      </w:pPr>
    </w:p>
    <w:p w:rsidR="00CC4030" w:rsidRPr="00F55026" w:rsidRDefault="00384FB7" w:rsidP="00362BEC">
      <w:pPr>
        <w:spacing w:after="0" w:line="360" w:lineRule="auto"/>
        <w:jc w:val="both"/>
        <w:rPr>
          <w:rFonts w:ascii="Book Antiqua" w:hAnsi="Book Antiqua" w:cs="Times New Roman"/>
          <w:b/>
          <w:sz w:val="24"/>
          <w:szCs w:val="24"/>
          <w:lang w:eastAsia="zh-CN"/>
        </w:rPr>
      </w:pPr>
      <w:r w:rsidRPr="00F55026">
        <w:rPr>
          <w:rFonts w:ascii="Book Antiqua" w:hAnsi="Book Antiqua" w:cs="Times New Roman"/>
          <w:b/>
          <w:sz w:val="24"/>
          <w:szCs w:val="24"/>
        </w:rPr>
        <w:t>Abstract</w:t>
      </w:r>
    </w:p>
    <w:p w:rsidR="0023560D" w:rsidRPr="00F55026" w:rsidRDefault="00460CFC" w:rsidP="00362BEC">
      <w:pPr>
        <w:pStyle w:val="a3"/>
        <w:spacing w:before="0" w:beforeAutospacing="0" w:after="0" w:afterAutospacing="0" w:line="360" w:lineRule="auto"/>
        <w:jc w:val="both"/>
        <w:rPr>
          <w:rFonts w:ascii="Book Antiqua" w:eastAsiaTheme="minorEastAsia" w:hAnsi="Book Antiqua"/>
          <w:color w:val="000000"/>
          <w:lang w:eastAsia="zh-CN"/>
        </w:rPr>
      </w:pPr>
      <w:r w:rsidRPr="00F55026">
        <w:rPr>
          <w:rFonts w:ascii="Book Antiqua" w:hAnsi="Book Antiqua"/>
        </w:rPr>
        <w:t>Peripheral primitive neuroectodermal tumor (PNET)</w:t>
      </w:r>
      <w:r w:rsidR="00600F3D" w:rsidRPr="00F55026">
        <w:rPr>
          <w:rFonts w:ascii="Book Antiqua" w:hAnsi="Book Antiqua"/>
        </w:rPr>
        <w:t xml:space="preserve"> </w:t>
      </w:r>
      <w:r w:rsidR="0023560D" w:rsidRPr="00F55026">
        <w:rPr>
          <w:rFonts w:ascii="Book Antiqua" w:hAnsi="Book Antiqua"/>
        </w:rPr>
        <w:t>of the kidney is a rare</w:t>
      </w:r>
      <w:r w:rsidR="00C074C6" w:rsidRPr="00F55026">
        <w:rPr>
          <w:rFonts w:ascii="Book Antiqua" w:hAnsi="Book Antiqua"/>
        </w:rPr>
        <w:t>,</w:t>
      </w:r>
      <w:r w:rsidR="0023560D" w:rsidRPr="00F55026">
        <w:rPr>
          <w:rFonts w:ascii="Book Antiqua" w:hAnsi="Book Antiqua"/>
        </w:rPr>
        <w:t xml:space="preserve"> a</w:t>
      </w:r>
      <w:r w:rsidR="004E54C0" w:rsidRPr="00F55026">
        <w:rPr>
          <w:rFonts w:ascii="Book Antiqua" w:hAnsi="Book Antiqua"/>
        </w:rPr>
        <w:t>ggressive tumor</w:t>
      </w:r>
      <w:r w:rsidR="0023560D" w:rsidRPr="00F55026">
        <w:rPr>
          <w:rFonts w:ascii="Book Antiqua" w:hAnsi="Book Antiqua"/>
        </w:rPr>
        <w:t>, known f</w:t>
      </w:r>
      <w:r w:rsidR="002F6863" w:rsidRPr="00F55026">
        <w:rPr>
          <w:rFonts w:ascii="Book Antiqua" w:hAnsi="Book Antiqua"/>
        </w:rPr>
        <w:t>or its recurrence and metastatic potential</w:t>
      </w:r>
      <w:r w:rsidR="0023560D" w:rsidRPr="00F55026">
        <w:rPr>
          <w:rFonts w:ascii="Book Antiqua" w:hAnsi="Book Antiqua"/>
        </w:rPr>
        <w:t>. Despite the frequency of venous extension to the renal veins and inferior vena cav</w:t>
      </w:r>
      <w:r w:rsidR="000F5A98" w:rsidRPr="00F55026">
        <w:rPr>
          <w:rFonts w:ascii="Book Antiqua" w:hAnsi="Book Antiqua"/>
        </w:rPr>
        <w:t xml:space="preserve">a, </w:t>
      </w:r>
      <w:r w:rsidR="00852B8D" w:rsidRPr="00F55026">
        <w:rPr>
          <w:rFonts w:ascii="Book Antiqua" w:hAnsi="Book Antiqua"/>
        </w:rPr>
        <w:t>pulmonary tumor</w:t>
      </w:r>
      <w:r w:rsidR="00031600" w:rsidRPr="00F55026">
        <w:rPr>
          <w:rFonts w:ascii="Book Antiqua" w:hAnsi="Book Antiqua"/>
        </w:rPr>
        <w:t xml:space="preserve"> </w:t>
      </w:r>
      <w:r w:rsidR="0023560D" w:rsidRPr="00F55026">
        <w:rPr>
          <w:rFonts w:ascii="Book Antiqua" w:hAnsi="Book Antiqua"/>
        </w:rPr>
        <w:t xml:space="preserve">embolism at the initial presentation is not common. We </w:t>
      </w:r>
      <w:r w:rsidR="00852B8D" w:rsidRPr="00F55026">
        <w:rPr>
          <w:rFonts w:ascii="Book Antiqua" w:hAnsi="Book Antiqua"/>
        </w:rPr>
        <w:t xml:space="preserve">report </w:t>
      </w:r>
      <w:r w:rsidR="0023560D" w:rsidRPr="00F55026">
        <w:rPr>
          <w:rFonts w:ascii="Book Antiqua" w:hAnsi="Book Antiqua"/>
        </w:rPr>
        <w:t>a</w:t>
      </w:r>
      <w:r w:rsidRPr="00F55026">
        <w:rPr>
          <w:rFonts w:ascii="Book Antiqua" w:hAnsi="Book Antiqua"/>
        </w:rPr>
        <w:t xml:space="preserve"> case of</w:t>
      </w:r>
      <w:r w:rsidR="0023560D" w:rsidRPr="00F55026">
        <w:rPr>
          <w:rFonts w:ascii="Book Antiqua" w:hAnsi="Book Antiqua"/>
        </w:rPr>
        <w:t xml:space="preserve"> 22</w:t>
      </w:r>
      <w:r w:rsidR="000F5A98" w:rsidRPr="00F55026">
        <w:rPr>
          <w:rFonts w:ascii="Book Antiqua" w:hAnsi="Book Antiqua"/>
        </w:rPr>
        <w:t>-</w:t>
      </w:r>
      <w:r w:rsidR="00852B8D" w:rsidRPr="00F55026">
        <w:rPr>
          <w:rFonts w:ascii="Book Antiqua" w:hAnsi="Book Antiqua"/>
        </w:rPr>
        <w:t>year-old</w:t>
      </w:r>
      <w:r w:rsidR="0023560D" w:rsidRPr="00F55026">
        <w:rPr>
          <w:rFonts w:ascii="Book Antiqua" w:hAnsi="Book Antiqua"/>
        </w:rPr>
        <w:t xml:space="preserve"> female with </w:t>
      </w:r>
      <w:r w:rsidR="000F5A98" w:rsidRPr="00F55026">
        <w:rPr>
          <w:rFonts w:ascii="Book Antiqua" w:hAnsi="Book Antiqua"/>
        </w:rPr>
        <w:t xml:space="preserve">PNET </w:t>
      </w:r>
      <w:r w:rsidR="0023560D" w:rsidRPr="00F55026">
        <w:rPr>
          <w:rFonts w:ascii="Book Antiqua" w:hAnsi="Book Antiqua"/>
        </w:rPr>
        <w:t>of the kidney</w:t>
      </w:r>
      <w:r w:rsidR="00852B8D" w:rsidRPr="00F55026">
        <w:rPr>
          <w:rFonts w:ascii="Book Antiqua" w:hAnsi="Book Antiqua"/>
        </w:rPr>
        <w:t xml:space="preserve"> who presented </w:t>
      </w:r>
      <w:r w:rsidR="0023560D" w:rsidRPr="00F55026">
        <w:rPr>
          <w:rFonts w:ascii="Book Antiqua" w:hAnsi="Book Antiqua"/>
        </w:rPr>
        <w:t xml:space="preserve">with tumor embolism in the </w:t>
      </w:r>
      <w:r w:rsidR="003D3E21" w:rsidRPr="00F55026">
        <w:rPr>
          <w:rFonts w:ascii="Book Antiqua" w:hAnsi="Book Antiqua"/>
        </w:rPr>
        <w:t xml:space="preserve">inferior vena cava </w:t>
      </w:r>
      <w:r w:rsidR="003D3E21" w:rsidRPr="00F55026">
        <w:rPr>
          <w:rFonts w:ascii="Book Antiqua" w:hAnsi="Book Antiqua"/>
          <w:lang w:eastAsia="zh-CN"/>
        </w:rPr>
        <w:t>(</w:t>
      </w:r>
      <w:r w:rsidR="003D3E21" w:rsidRPr="00F55026">
        <w:rPr>
          <w:rFonts w:ascii="Book Antiqua" w:hAnsi="Book Antiqua"/>
        </w:rPr>
        <w:t>IVC</w:t>
      </w:r>
      <w:r w:rsidR="003D3E21" w:rsidRPr="00F55026">
        <w:rPr>
          <w:rFonts w:ascii="Book Antiqua" w:hAnsi="Book Antiqua"/>
          <w:lang w:eastAsia="zh-CN"/>
        </w:rPr>
        <w:t>)</w:t>
      </w:r>
      <w:r w:rsidR="00852B8D" w:rsidRPr="00F55026">
        <w:rPr>
          <w:rFonts w:ascii="Book Antiqua" w:hAnsi="Book Antiqua"/>
        </w:rPr>
        <w:t xml:space="preserve"> and </w:t>
      </w:r>
      <w:r w:rsidR="0023560D" w:rsidRPr="00F55026">
        <w:rPr>
          <w:rFonts w:ascii="Book Antiqua" w:hAnsi="Book Antiqua"/>
        </w:rPr>
        <w:t xml:space="preserve">bilateral pulmonary artery. </w:t>
      </w:r>
      <w:r w:rsidR="00031600" w:rsidRPr="00F55026">
        <w:rPr>
          <w:rFonts w:ascii="Book Antiqua" w:hAnsi="Book Antiqua"/>
        </w:rPr>
        <w:t>The patient</w:t>
      </w:r>
      <w:r w:rsidR="00ED2193" w:rsidRPr="00F55026">
        <w:rPr>
          <w:rFonts w:ascii="Book Antiqua" w:hAnsi="Book Antiqua"/>
        </w:rPr>
        <w:t xml:space="preserve"> underwent s</w:t>
      </w:r>
      <w:r w:rsidR="00852B8D" w:rsidRPr="00F55026">
        <w:rPr>
          <w:rFonts w:ascii="Book Antiqua" w:hAnsi="Book Antiqua"/>
        </w:rPr>
        <w:t>urgical resection</w:t>
      </w:r>
      <w:r w:rsidR="00ED2193" w:rsidRPr="00F55026">
        <w:rPr>
          <w:rFonts w:ascii="Book Antiqua" w:hAnsi="Book Antiqua"/>
        </w:rPr>
        <w:t xml:space="preserve"> and </w:t>
      </w:r>
      <w:r w:rsidR="00852B8D" w:rsidRPr="00F55026">
        <w:rPr>
          <w:rFonts w:ascii="Book Antiqua" w:hAnsi="Book Antiqua"/>
        </w:rPr>
        <w:t>histopathological analysis confirmed the presence of tumor within the IVC and pulmonary arteries.</w:t>
      </w:r>
      <w:r w:rsidR="00A944F4" w:rsidRPr="00F55026">
        <w:rPr>
          <w:rFonts w:ascii="Book Antiqua" w:hAnsi="Book Antiqua"/>
        </w:rPr>
        <w:t xml:space="preserve"> </w:t>
      </w:r>
      <w:r w:rsidR="00852B8D" w:rsidRPr="00F55026">
        <w:rPr>
          <w:rFonts w:ascii="Book Antiqua" w:hAnsi="Book Antiqua"/>
        </w:rPr>
        <w:t>T</w:t>
      </w:r>
      <w:r w:rsidR="00A944F4" w:rsidRPr="00F55026">
        <w:rPr>
          <w:rFonts w:ascii="Book Antiqua" w:hAnsi="Book Antiqua"/>
        </w:rPr>
        <w:t>he</w:t>
      </w:r>
      <w:r w:rsidR="00852B8D" w:rsidRPr="00F55026">
        <w:rPr>
          <w:rFonts w:ascii="Book Antiqua" w:hAnsi="Book Antiqua"/>
        </w:rPr>
        <w:t xml:space="preserve"> patient</w:t>
      </w:r>
      <w:r w:rsidR="00A944F4" w:rsidRPr="00F55026">
        <w:rPr>
          <w:rFonts w:ascii="Book Antiqua" w:hAnsi="Book Antiqua"/>
        </w:rPr>
        <w:t xml:space="preserve"> received </w:t>
      </w:r>
      <w:r w:rsidR="00E67095" w:rsidRPr="00F55026">
        <w:rPr>
          <w:rFonts w:ascii="Book Antiqua" w:hAnsi="Book Antiqua"/>
        </w:rPr>
        <w:t xml:space="preserve">adjuvant </w:t>
      </w:r>
      <w:r w:rsidR="00031600" w:rsidRPr="00F55026">
        <w:rPr>
          <w:rFonts w:ascii="Book Antiqua" w:hAnsi="Book Antiqua"/>
        </w:rPr>
        <w:t>chemotherapy</w:t>
      </w:r>
      <w:r w:rsidR="00E67095" w:rsidRPr="00F55026">
        <w:rPr>
          <w:rFonts w:ascii="Book Antiqua" w:hAnsi="Book Antiqua"/>
        </w:rPr>
        <w:t xml:space="preserve"> and </w:t>
      </w:r>
      <w:r w:rsidR="0023560D" w:rsidRPr="00F55026">
        <w:rPr>
          <w:rFonts w:ascii="Book Antiqua" w:hAnsi="Book Antiqua"/>
          <w:color w:val="000000"/>
        </w:rPr>
        <w:t>is currently</w:t>
      </w:r>
      <w:r w:rsidRPr="00F55026">
        <w:rPr>
          <w:rFonts w:ascii="Book Antiqua" w:hAnsi="Book Antiqua"/>
          <w:color w:val="000000"/>
        </w:rPr>
        <w:t xml:space="preserve"> doing we</w:t>
      </w:r>
      <w:r w:rsidR="00716533" w:rsidRPr="00F55026">
        <w:rPr>
          <w:rFonts w:ascii="Book Antiqua" w:hAnsi="Book Antiqua"/>
          <w:color w:val="000000"/>
        </w:rPr>
        <w:t>ll</w:t>
      </w:r>
      <w:r w:rsidR="00E67095" w:rsidRPr="00F55026">
        <w:rPr>
          <w:rFonts w:ascii="Book Antiqua" w:hAnsi="Book Antiqua"/>
          <w:color w:val="000000"/>
        </w:rPr>
        <w:t xml:space="preserve"> on follow-up</w:t>
      </w:r>
      <w:r w:rsidR="00716533" w:rsidRPr="00F55026">
        <w:rPr>
          <w:rFonts w:ascii="Book Antiqua" w:hAnsi="Book Antiqua"/>
          <w:color w:val="000000"/>
        </w:rPr>
        <w:t>.</w:t>
      </w:r>
      <w:r w:rsidR="0023560D" w:rsidRPr="00F55026">
        <w:rPr>
          <w:rFonts w:ascii="Book Antiqua" w:hAnsi="Book Antiqua"/>
          <w:color w:val="000000"/>
        </w:rPr>
        <w:t xml:space="preserve"> </w:t>
      </w:r>
    </w:p>
    <w:p w:rsidR="009F275A" w:rsidRPr="00F55026" w:rsidRDefault="009F275A" w:rsidP="00362BEC">
      <w:pPr>
        <w:pStyle w:val="a3"/>
        <w:spacing w:before="0" w:beforeAutospacing="0" w:after="0" w:afterAutospacing="0" w:line="360" w:lineRule="auto"/>
        <w:jc w:val="both"/>
        <w:rPr>
          <w:rFonts w:ascii="Book Antiqua" w:eastAsiaTheme="minorEastAsia" w:hAnsi="Book Antiqua"/>
          <w:color w:val="000000"/>
          <w:lang w:eastAsia="zh-CN"/>
        </w:rPr>
      </w:pPr>
    </w:p>
    <w:p w:rsidR="00384FB7" w:rsidRPr="00F55026" w:rsidRDefault="00384FB7" w:rsidP="00362BEC">
      <w:pPr>
        <w:pStyle w:val="a3"/>
        <w:spacing w:before="0" w:beforeAutospacing="0" w:after="0" w:afterAutospacing="0" w:line="360" w:lineRule="auto"/>
        <w:jc w:val="both"/>
        <w:rPr>
          <w:rFonts w:ascii="Book Antiqua" w:eastAsiaTheme="minorEastAsia" w:hAnsi="Book Antiqua"/>
          <w:lang w:val="en-GB" w:eastAsia="zh-CN"/>
        </w:rPr>
      </w:pPr>
      <w:r w:rsidRPr="00F55026">
        <w:rPr>
          <w:rFonts w:ascii="Book Antiqua" w:hAnsi="Book Antiqua"/>
        </w:rPr>
        <w:t xml:space="preserve">© </w:t>
      </w:r>
      <w:r w:rsidRPr="00F55026">
        <w:rPr>
          <w:rFonts w:ascii="Book Antiqua" w:hAnsi="Book Antiqua"/>
          <w:lang w:val="en-GB"/>
        </w:rPr>
        <w:t xml:space="preserve">2014 </w:t>
      </w:r>
      <w:proofErr w:type="spellStart"/>
      <w:r w:rsidRPr="00F55026">
        <w:rPr>
          <w:rFonts w:ascii="Book Antiqua" w:hAnsi="Book Antiqua"/>
          <w:lang w:val="en-GB"/>
        </w:rPr>
        <w:t>Baishideng</w:t>
      </w:r>
      <w:proofErr w:type="spellEnd"/>
      <w:r w:rsidRPr="00F55026">
        <w:rPr>
          <w:rFonts w:ascii="Book Antiqua" w:hAnsi="Book Antiqua"/>
          <w:lang w:val="en-GB"/>
        </w:rPr>
        <w:t xml:space="preserve"> Publishing Group Inc. All rights reserved.</w:t>
      </w:r>
    </w:p>
    <w:p w:rsidR="00384FB7" w:rsidRPr="00F55026" w:rsidRDefault="00384FB7" w:rsidP="00362BEC">
      <w:pPr>
        <w:pStyle w:val="a3"/>
        <w:spacing w:before="0" w:beforeAutospacing="0" w:after="0" w:afterAutospacing="0" w:line="360" w:lineRule="auto"/>
        <w:jc w:val="both"/>
        <w:rPr>
          <w:rFonts w:ascii="Book Antiqua" w:eastAsiaTheme="minorEastAsia" w:hAnsi="Book Antiqua"/>
          <w:color w:val="000000"/>
          <w:lang w:eastAsia="zh-CN"/>
        </w:rPr>
      </w:pPr>
    </w:p>
    <w:p w:rsidR="00123FD2" w:rsidRPr="00F55026" w:rsidRDefault="00384FB7" w:rsidP="00362BEC">
      <w:pPr>
        <w:pStyle w:val="a3"/>
        <w:spacing w:before="0" w:beforeAutospacing="0" w:after="0" w:afterAutospacing="0" w:line="360" w:lineRule="auto"/>
        <w:jc w:val="both"/>
        <w:rPr>
          <w:rFonts w:ascii="Book Antiqua" w:eastAsiaTheme="minorEastAsia" w:hAnsi="Book Antiqua"/>
          <w:color w:val="000000"/>
          <w:lang w:eastAsia="zh-CN"/>
        </w:rPr>
      </w:pPr>
      <w:r w:rsidRPr="00F55026">
        <w:rPr>
          <w:rFonts w:ascii="Book Antiqua" w:hAnsi="Book Antiqua"/>
          <w:b/>
          <w:color w:val="000000"/>
        </w:rPr>
        <w:t>Key</w:t>
      </w:r>
      <w:r w:rsidRPr="00F55026">
        <w:rPr>
          <w:rFonts w:ascii="Book Antiqua" w:eastAsiaTheme="minorEastAsia" w:hAnsi="Book Antiqua"/>
          <w:b/>
          <w:color w:val="000000"/>
          <w:lang w:eastAsia="zh-CN"/>
        </w:rPr>
        <w:t xml:space="preserve"> </w:t>
      </w:r>
      <w:r w:rsidR="00123FD2" w:rsidRPr="00F55026">
        <w:rPr>
          <w:rFonts w:ascii="Book Antiqua" w:hAnsi="Book Antiqua"/>
          <w:b/>
          <w:color w:val="000000"/>
        </w:rPr>
        <w:t xml:space="preserve">words: </w:t>
      </w:r>
      <w:r w:rsidR="00123FD2" w:rsidRPr="00F55026">
        <w:rPr>
          <w:rFonts w:ascii="Book Antiqua" w:hAnsi="Book Antiqua"/>
          <w:color w:val="000000"/>
        </w:rPr>
        <w:t>Primitive neuroectodermal tumor;</w:t>
      </w:r>
      <w:r w:rsidR="0036204B" w:rsidRPr="00F55026">
        <w:rPr>
          <w:rFonts w:ascii="Book Antiqua" w:hAnsi="Book Antiqua"/>
          <w:color w:val="000000"/>
        </w:rPr>
        <w:t xml:space="preserve"> </w:t>
      </w:r>
      <w:proofErr w:type="gramStart"/>
      <w:r w:rsidRPr="00F55026">
        <w:rPr>
          <w:rFonts w:ascii="Book Antiqua" w:hAnsi="Book Antiqua"/>
          <w:color w:val="000000"/>
        </w:rPr>
        <w:t>P</w:t>
      </w:r>
      <w:r w:rsidR="0036204B" w:rsidRPr="00F55026">
        <w:rPr>
          <w:rFonts w:ascii="Book Antiqua" w:hAnsi="Book Antiqua"/>
          <w:color w:val="000000"/>
        </w:rPr>
        <w:t>ulmonary</w:t>
      </w:r>
      <w:proofErr w:type="gramEnd"/>
      <w:r w:rsidR="0036204B" w:rsidRPr="00F55026">
        <w:rPr>
          <w:rFonts w:ascii="Book Antiqua" w:hAnsi="Book Antiqua"/>
          <w:color w:val="000000"/>
        </w:rPr>
        <w:t xml:space="preserve"> tumor</w:t>
      </w:r>
      <w:r w:rsidR="00031600" w:rsidRPr="00F55026">
        <w:rPr>
          <w:rFonts w:ascii="Book Antiqua" w:hAnsi="Book Antiqua"/>
          <w:color w:val="000000"/>
        </w:rPr>
        <w:t xml:space="preserve"> </w:t>
      </w:r>
      <w:r w:rsidR="00852B8D" w:rsidRPr="00F55026">
        <w:rPr>
          <w:rFonts w:ascii="Book Antiqua" w:hAnsi="Book Antiqua"/>
          <w:color w:val="000000"/>
        </w:rPr>
        <w:t>embolism</w:t>
      </w:r>
      <w:r w:rsidR="00BD1C98" w:rsidRPr="00F55026">
        <w:rPr>
          <w:rFonts w:ascii="Book Antiqua" w:hAnsi="Book Antiqua"/>
          <w:color w:val="000000"/>
        </w:rPr>
        <w:t xml:space="preserve">; </w:t>
      </w:r>
      <w:r w:rsidRPr="00F55026">
        <w:rPr>
          <w:rFonts w:ascii="Book Antiqua" w:hAnsi="Book Antiqua"/>
          <w:color w:val="000000"/>
        </w:rPr>
        <w:t>C</w:t>
      </w:r>
      <w:r w:rsidR="00BD1C98" w:rsidRPr="00F55026">
        <w:rPr>
          <w:rFonts w:ascii="Book Antiqua" w:hAnsi="Book Antiqua"/>
          <w:color w:val="000000"/>
        </w:rPr>
        <w:t xml:space="preserve">omputed </w:t>
      </w:r>
      <w:r w:rsidR="00031600" w:rsidRPr="00F55026">
        <w:rPr>
          <w:rFonts w:ascii="Book Antiqua" w:hAnsi="Book Antiqua"/>
          <w:color w:val="000000"/>
        </w:rPr>
        <w:t>tomography</w:t>
      </w:r>
    </w:p>
    <w:p w:rsidR="009F275A" w:rsidRPr="00F55026" w:rsidRDefault="009F275A" w:rsidP="00362BEC">
      <w:pPr>
        <w:pStyle w:val="a3"/>
        <w:spacing w:before="0" w:beforeAutospacing="0" w:after="0" w:afterAutospacing="0" w:line="360" w:lineRule="auto"/>
        <w:jc w:val="both"/>
        <w:rPr>
          <w:rFonts w:ascii="Book Antiqua" w:eastAsiaTheme="minorEastAsia" w:hAnsi="Book Antiqua"/>
          <w:color w:val="000000"/>
          <w:lang w:eastAsia="zh-CN"/>
        </w:rPr>
      </w:pPr>
    </w:p>
    <w:p w:rsidR="00451305" w:rsidRPr="00F55026" w:rsidRDefault="00CD7ED5" w:rsidP="00362BEC">
      <w:pPr>
        <w:pStyle w:val="a3"/>
        <w:spacing w:before="0" w:beforeAutospacing="0" w:after="0" w:afterAutospacing="0" w:line="360" w:lineRule="auto"/>
        <w:jc w:val="both"/>
        <w:rPr>
          <w:rFonts w:ascii="Book Antiqua" w:eastAsiaTheme="minorEastAsia" w:hAnsi="Book Antiqua"/>
          <w:color w:val="000000"/>
          <w:lang w:eastAsia="zh-CN"/>
        </w:rPr>
      </w:pPr>
      <w:r w:rsidRPr="00F55026">
        <w:rPr>
          <w:rFonts w:ascii="Book Antiqua" w:hAnsi="Book Antiqua"/>
          <w:b/>
        </w:rPr>
        <w:t>Core tip:</w:t>
      </w:r>
      <w:r w:rsidRPr="00F55026">
        <w:rPr>
          <w:rFonts w:ascii="Book Antiqua" w:eastAsiaTheme="minorEastAsia" w:hAnsi="Book Antiqua"/>
          <w:color w:val="000000"/>
          <w:lang w:eastAsia="zh-CN"/>
        </w:rPr>
        <w:t xml:space="preserve"> </w:t>
      </w:r>
      <w:r w:rsidR="00994E4A" w:rsidRPr="00F55026">
        <w:rPr>
          <w:rFonts w:ascii="Book Antiqua" w:eastAsiaTheme="minorEastAsia" w:hAnsi="Book Antiqua"/>
          <w:color w:val="000000"/>
          <w:lang w:eastAsia="zh-CN"/>
        </w:rPr>
        <w:t>Traditionally</w:t>
      </w:r>
      <w:r w:rsidR="007334BD" w:rsidRPr="00F55026">
        <w:rPr>
          <w:rFonts w:ascii="Book Antiqua" w:eastAsiaTheme="minorEastAsia" w:hAnsi="Book Antiqua"/>
          <w:color w:val="000000"/>
          <w:lang w:eastAsia="zh-CN"/>
        </w:rPr>
        <w:t xml:space="preserve"> an</w:t>
      </w:r>
      <w:r w:rsidR="00994E4A" w:rsidRPr="00F55026">
        <w:rPr>
          <w:rFonts w:ascii="Book Antiqua" w:eastAsiaTheme="minorEastAsia" w:hAnsi="Book Antiqua"/>
          <w:color w:val="000000"/>
          <w:lang w:eastAsia="zh-CN"/>
        </w:rPr>
        <w:t xml:space="preserve"> aggressive </w:t>
      </w:r>
      <w:r w:rsidR="00451305" w:rsidRPr="00F55026">
        <w:rPr>
          <w:rFonts w:ascii="Book Antiqua" w:eastAsiaTheme="minorEastAsia" w:hAnsi="Book Antiqua"/>
          <w:color w:val="000000"/>
          <w:lang w:eastAsia="zh-CN"/>
        </w:rPr>
        <w:t xml:space="preserve">renal mass </w:t>
      </w:r>
      <w:r w:rsidR="00994E4A" w:rsidRPr="00F55026">
        <w:rPr>
          <w:rFonts w:ascii="Book Antiqua" w:eastAsiaTheme="minorEastAsia" w:hAnsi="Book Antiqua"/>
          <w:color w:val="000000"/>
          <w:lang w:eastAsia="zh-CN"/>
        </w:rPr>
        <w:t xml:space="preserve">with </w:t>
      </w:r>
      <w:r w:rsidR="00CA1659" w:rsidRPr="00F55026">
        <w:rPr>
          <w:rFonts w:ascii="Book Antiqua" w:eastAsiaTheme="minorEastAsia" w:hAnsi="Book Antiqua"/>
          <w:color w:val="000000"/>
          <w:lang w:eastAsia="zh-CN"/>
        </w:rPr>
        <w:t>pulmonary tumor embolism is an entity well described with renal cell carcinomas</w:t>
      </w:r>
      <w:r w:rsidR="00E26434" w:rsidRPr="00F55026">
        <w:rPr>
          <w:rFonts w:ascii="Book Antiqua" w:eastAsiaTheme="minorEastAsia" w:hAnsi="Book Antiqua"/>
          <w:color w:val="000000"/>
          <w:lang w:eastAsia="zh-CN"/>
        </w:rPr>
        <w:t xml:space="preserve">. However renal </w:t>
      </w:r>
      <w:r w:rsidR="00384FB7" w:rsidRPr="00F55026">
        <w:rPr>
          <w:rFonts w:ascii="Book Antiqua" w:hAnsi="Book Antiqua"/>
        </w:rPr>
        <w:t>primitive neuroectodermal tumor</w:t>
      </w:r>
      <w:r w:rsidR="00384FB7" w:rsidRPr="00F55026">
        <w:rPr>
          <w:rFonts w:ascii="Book Antiqua" w:eastAsiaTheme="minorEastAsia" w:hAnsi="Book Antiqua"/>
          <w:color w:val="000000"/>
          <w:lang w:eastAsia="zh-CN"/>
        </w:rPr>
        <w:t xml:space="preserve"> (</w:t>
      </w:r>
      <w:r w:rsidR="00E26434" w:rsidRPr="00F55026">
        <w:rPr>
          <w:rFonts w:ascii="Book Antiqua" w:eastAsiaTheme="minorEastAsia" w:hAnsi="Book Antiqua"/>
          <w:color w:val="000000"/>
          <w:lang w:eastAsia="zh-CN"/>
        </w:rPr>
        <w:t>PNET</w:t>
      </w:r>
      <w:r w:rsidR="00384FB7" w:rsidRPr="00F55026">
        <w:rPr>
          <w:rFonts w:ascii="Book Antiqua" w:eastAsiaTheme="minorEastAsia" w:hAnsi="Book Antiqua"/>
          <w:color w:val="000000"/>
          <w:lang w:eastAsia="zh-CN"/>
        </w:rPr>
        <w:t>)</w:t>
      </w:r>
      <w:r w:rsidR="00E26434" w:rsidRPr="00F55026">
        <w:rPr>
          <w:rFonts w:ascii="Book Antiqua" w:eastAsiaTheme="minorEastAsia" w:hAnsi="Book Antiqua"/>
          <w:color w:val="000000"/>
          <w:lang w:eastAsia="zh-CN"/>
        </w:rPr>
        <w:t>, a rare and aggressive tumor</w:t>
      </w:r>
      <w:r w:rsidR="00994E4A" w:rsidRPr="00F55026">
        <w:rPr>
          <w:rFonts w:ascii="Book Antiqua" w:eastAsiaTheme="minorEastAsia" w:hAnsi="Book Antiqua"/>
          <w:color w:val="000000"/>
          <w:lang w:eastAsia="zh-CN"/>
        </w:rPr>
        <w:t xml:space="preserve"> </w:t>
      </w:r>
      <w:r w:rsidR="00E26434" w:rsidRPr="00F55026">
        <w:rPr>
          <w:rFonts w:ascii="Book Antiqua" w:eastAsiaTheme="minorEastAsia" w:hAnsi="Book Antiqua"/>
          <w:color w:val="000000"/>
          <w:lang w:eastAsia="zh-CN"/>
        </w:rPr>
        <w:t xml:space="preserve">can </w:t>
      </w:r>
      <w:r w:rsidR="00994E4A" w:rsidRPr="00F55026">
        <w:rPr>
          <w:rFonts w:ascii="Book Antiqua" w:eastAsiaTheme="minorEastAsia" w:hAnsi="Book Antiqua"/>
          <w:color w:val="000000"/>
          <w:lang w:eastAsia="zh-CN"/>
        </w:rPr>
        <w:t xml:space="preserve">have the similar presentation. </w:t>
      </w:r>
      <w:r w:rsidR="002A336F" w:rsidRPr="00F55026">
        <w:rPr>
          <w:rFonts w:ascii="Book Antiqua" w:eastAsiaTheme="minorEastAsia" w:hAnsi="Book Antiqua"/>
          <w:color w:val="000000"/>
          <w:lang w:eastAsia="zh-CN"/>
        </w:rPr>
        <w:t>The severity o</w:t>
      </w:r>
      <w:r w:rsidR="00451305" w:rsidRPr="00F55026">
        <w:rPr>
          <w:rFonts w:ascii="Book Antiqua" w:eastAsiaTheme="minorEastAsia" w:hAnsi="Book Antiqua"/>
          <w:color w:val="000000"/>
          <w:lang w:eastAsia="zh-CN"/>
        </w:rPr>
        <w:t>f the clinical manifestations of</w:t>
      </w:r>
      <w:r w:rsidR="002A336F" w:rsidRPr="00F55026">
        <w:rPr>
          <w:rFonts w:ascii="Book Antiqua" w:eastAsiaTheme="minorEastAsia" w:hAnsi="Book Antiqua"/>
          <w:color w:val="000000"/>
          <w:lang w:eastAsia="zh-CN"/>
        </w:rPr>
        <w:t xml:space="preserve"> p</w:t>
      </w:r>
      <w:r w:rsidR="00E26434" w:rsidRPr="00F55026">
        <w:rPr>
          <w:rFonts w:ascii="Book Antiqua" w:eastAsiaTheme="minorEastAsia" w:hAnsi="Book Antiqua"/>
          <w:color w:val="000000"/>
          <w:lang w:eastAsia="zh-CN"/>
        </w:rPr>
        <w:t>ulmonary tumor embolism</w:t>
      </w:r>
      <w:r w:rsidR="002A336F" w:rsidRPr="00F55026">
        <w:rPr>
          <w:rFonts w:ascii="Book Antiqua" w:eastAsiaTheme="minorEastAsia" w:hAnsi="Book Antiqua"/>
          <w:color w:val="000000"/>
          <w:lang w:eastAsia="zh-CN"/>
        </w:rPr>
        <w:t xml:space="preserve"> is highly variable and less predictable. </w:t>
      </w:r>
      <w:r w:rsidR="009E6993" w:rsidRPr="00F55026">
        <w:rPr>
          <w:rFonts w:ascii="Book Antiqua" w:eastAsiaTheme="minorEastAsia" w:hAnsi="Book Antiqua"/>
          <w:color w:val="000000"/>
          <w:lang w:eastAsia="zh-CN"/>
        </w:rPr>
        <w:t xml:space="preserve"> </w:t>
      </w:r>
      <w:r w:rsidR="007334BD" w:rsidRPr="00F55026">
        <w:rPr>
          <w:rFonts w:ascii="Book Antiqua" w:eastAsiaTheme="minorEastAsia" w:hAnsi="Book Antiqua"/>
          <w:color w:val="000000"/>
          <w:lang w:eastAsia="zh-CN"/>
        </w:rPr>
        <w:t xml:space="preserve">Bland </w:t>
      </w:r>
      <w:r w:rsidR="00031600" w:rsidRPr="00F55026">
        <w:rPr>
          <w:rFonts w:ascii="Book Antiqua" w:eastAsiaTheme="minorEastAsia" w:hAnsi="Book Antiqua"/>
          <w:color w:val="000000"/>
          <w:lang w:eastAsia="zh-CN"/>
        </w:rPr>
        <w:t>thrombus often mimics</w:t>
      </w:r>
      <w:r w:rsidR="009E6993" w:rsidRPr="00F55026">
        <w:rPr>
          <w:rFonts w:ascii="Book Antiqua" w:eastAsiaTheme="minorEastAsia" w:hAnsi="Book Antiqua"/>
          <w:color w:val="000000"/>
          <w:lang w:eastAsia="zh-CN"/>
        </w:rPr>
        <w:t xml:space="preserve"> like tumor emboli</w:t>
      </w:r>
      <w:r w:rsidR="00451305" w:rsidRPr="00F55026">
        <w:rPr>
          <w:rFonts w:ascii="Book Antiqua" w:eastAsiaTheme="minorEastAsia" w:hAnsi="Book Antiqua"/>
          <w:color w:val="000000"/>
          <w:lang w:eastAsia="zh-CN"/>
        </w:rPr>
        <w:t xml:space="preserve"> in imaging</w:t>
      </w:r>
      <w:r w:rsidR="007334BD" w:rsidRPr="00F55026">
        <w:rPr>
          <w:rFonts w:ascii="Book Antiqua" w:eastAsiaTheme="minorEastAsia" w:hAnsi="Book Antiqua"/>
          <w:color w:val="000000"/>
          <w:lang w:eastAsia="zh-CN"/>
        </w:rPr>
        <w:t xml:space="preserve"> and</w:t>
      </w:r>
      <w:r w:rsidR="00451305" w:rsidRPr="00F55026">
        <w:rPr>
          <w:rFonts w:ascii="Book Antiqua" w:eastAsiaTheme="minorEastAsia" w:hAnsi="Book Antiqua"/>
          <w:color w:val="000000"/>
          <w:lang w:eastAsia="zh-CN"/>
        </w:rPr>
        <w:t xml:space="preserve"> </w:t>
      </w:r>
      <w:r w:rsidR="009E6993" w:rsidRPr="00F55026">
        <w:rPr>
          <w:rFonts w:ascii="Book Antiqua" w:eastAsiaTheme="minorEastAsia" w:hAnsi="Book Antiqua"/>
          <w:color w:val="000000"/>
          <w:lang w:eastAsia="zh-CN"/>
        </w:rPr>
        <w:t>h</w:t>
      </w:r>
      <w:r w:rsidR="002A336F" w:rsidRPr="00F55026">
        <w:rPr>
          <w:rFonts w:ascii="Book Antiqua" w:eastAsiaTheme="minorEastAsia" w:hAnsi="Book Antiqua"/>
          <w:color w:val="000000"/>
          <w:lang w:eastAsia="zh-CN"/>
        </w:rPr>
        <w:t>istopathology is often confirmatory.</w:t>
      </w:r>
      <w:r w:rsidR="009E6993" w:rsidRPr="00F55026">
        <w:rPr>
          <w:rFonts w:ascii="Book Antiqua" w:eastAsiaTheme="minorEastAsia" w:hAnsi="Book Antiqua"/>
          <w:color w:val="000000"/>
          <w:lang w:eastAsia="zh-CN"/>
        </w:rPr>
        <w:t xml:space="preserve"> </w:t>
      </w:r>
      <w:proofErr w:type="spellStart"/>
      <w:r w:rsidR="00451305" w:rsidRPr="00F55026">
        <w:rPr>
          <w:rFonts w:ascii="Book Antiqua" w:eastAsiaTheme="minorEastAsia" w:hAnsi="Book Antiqua"/>
          <w:color w:val="000000"/>
          <w:lang w:eastAsia="zh-CN"/>
        </w:rPr>
        <w:t>Tumoral</w:t>
      </w:r>
      <w:proofErr w:type="spellEnd"/>
      <w:r w:rsidR="00451305" w:rsidRPr="00F55026">
        <w:rPr>
          <w:rFonts w:ascii="Book Antiqua" w:eastAsiaTheme="minorEastAsia" w:hAnsi="Book Antiqua"/>
          <w:color w:val="000000"/>
          <w:lang w:eastAsia="zh-CN"/>
        </w:rPr>
        <w:t xml:space="preserve"> extension into the pulmonary artery is not necessarily associated with pulmonary metastasis. Surgical removal of the thrombus along with the primary tumor followed by adjuvant </w:t>
      </w:r>
      <w:r w:rsidR="00031600" w:rsidRPr="00F55026">
        <w:rPr>
          <w:rFonts w:ascii="Book Antiqua" w:eastAsiaTheme="minorEastAsia" w:hAnsi="Book Antiqua"/>
          <w:color w:val="000000"/>
          <w:lang w:eastAsia="zh-CN"/>
        </w:rPr>
        <w:t>chemotherapy</w:t>
      </w:r>
      <w:r w:rsidR="00451305" w:rsidRPr="00F55026">
        <w:rPr>
          <w:rFonts w:ascii="Book Antiqua" w:eastAsiaTheme="minorEastAsia" w:hAnsi="Book Antiqua"/>
          <w:color w:val="000000"/>
          <w:lang w:eastAsia="zh-CN"/>
        </w:rPr>
        <w:t xml:space="preserve"> may prolong the survival in these patients.</w:t>
      </w:r>
    </w:p>
    <w:p w:rsidR="00362BEC" w:rsidRPr="00F55026" w:rsidRDefault="00362BEC" w:rsidP="00362BEC">
      <w:pPr>
        <w:spacing w:after="0" w:line="360" w:lineRule="auto"/>
        <w:jc w:val="both"/>
        <w:rPr>
          <w:rFonts w:ascii="Book Antiqua" w:hAnsi="Book Antiqua" w:cs="Times New Roman"/>
          <w:sz w:val="24"/>
          <w:szCs w:val="24"/>
          <w:lang w:eastAsia="zh-CN"/>
        </w:rPr>
      </w:pPr>
    </w:p>
    <w:p w:rsidR="00362BEC" w:rsidRPr="00F55026" w:rsidRDefault="00362BEC" w:rsidP="00362BEC">
      <w:pPr>
        <w:spacing w:after="0" w:line="360" w:lineRule="auto"/>
        <w:jc w:val="both"/>
        <w:rPr>
          <w:rFonts w:ascii="Book Antiqua" w:hAnsi="Book Antiqua" w:cs="Times New Roman"/>
          <w:sz w:val="24"/>
          <w:szCs w:val="24"/>
          <w:lang w:eastAsia="zh-CN"/>
        </w:rPr>
      </w:pPr>
      <w:proofErr w:type="spellStart"/>
      <w:r w:rsidRPr="00F55026">
        <w:rPr>
          <w:rFonts w:ascii="Book Antiqua" w:eastAsia="Times New Roman" w:hAnsi="Book Antiqua" w:cs="Times New Roman"/>
          <w:sz w:val="24"/>
          <w:szCs w:val="24"/>
          <w:lang w:eastAsia="en-IN"/>
        </w:rPr>
        <w:t>Chinnaa</w:t>
      </w:r>
      <w:proofErr w:type="spellEnd"/>
      <w:r w:rsidRPr="00F55026">
        <w:rPr>
          <w:rFonts w:ascii="Book Antiqua" w:hAnsi="Book Antiqua" w:cs="Times New Roman"/>
          <w:sz w:val="24"/>
          <w:szCs w:val="24"/>
          <w:lang w:eastAsia="zh-CN"/>
        </w:rPr>
        <w:t xml:space="preserve"> S</w:t>
      </w:r>
      <w:r w:rsidRPr="00F55026">
        <w:rPr>
          <w:rFonts w:ascii="Book Antiqua" w:eastAsia="Times New Roman" w:hAnsi="Book Antiqua" w:cs="Times New Roman"/>
          <w:sz w:val="24"/>
          <w:szCs w:val="24"/>
          <w:lang w:eastAsia="en-IN"/>
        </w:rPr>
        <w:t>, Das</w:t>
      </w:r>
      <w:r w:rsidRPr="00F55026">
        <w:rPr>
          <w:rFonts w:ascii="Book Antiqua" w:hAnsi="Book Antiqua" w:cs="Times New Roman"/>
          <w:sz w:val="24"/>
          <w:szCs w:val="24"/>
          <w:lang w:eastAsia="zh-CN"/>
        </w:rPr>
        <w:t xml:space="preserve"> CJ</w:t>
      </w:r>
      <w:r w:rsidRPr="00F55026">
        <w:rPr>
          <w:rFonts w:ascii="Book Antiqua" w:eastAsia="Times New Roman" w:hAnsi="Book Antiqua" w:cs="Times New Roman"/>
          <w:sz w:val="24"/>
          <w:szCs w:val="24"/>
          <w:lang w:eastAsia="en-IN"/>
        </w:rPr>
        <w:t>, Sharma</w:t>
      </w:r>
      <w:r w:rsidRPr="00F55026">
        <w:rPr>
          <w:rFonts w:ascii="Book Antiqua" w:hAnsi="Book Antiqua" w:cs="Times New Roman"/>
          <w:sz w:val="24"/>
          <w:szCs w:val="24"/>
          <w:lang w:eastAsia="zh-CN"/>
        </w:rPr>
        <w:t xml:space="preserve"> S</w:t>
      </w:r>
      <w:r w:rsidRPr="00F55026">
        <w:rPr>
          <w:rFonts w:ascii="Book Antiqua" w:eastAsia="Times New Roman" w:hAnsi="Book Antiqua" w:cs="Times New Roman"/>
          <w:sz w:val="24"/>
          <w:szCs w:val="24"/>
          <w:lang w:eastAsia="en-IN"/>
        </w:rPr>
        <w:t>, Singh</w:t>
      </w:r>
      <w:r w:rsidRPr="00F55026">
        <w:rPr>
          <w:rFonts w:ascii="Book Antiqua" w:hAnsi="Book Antiqua" w:cs="Times New Roman"/>
          <w:sz w:val="24"/>
          <w:szCs w:val="24"/>
          <w:lang w:eastAsia="zh-CN"/>
        </w:rPr>
        <w:t xml:space="preserve"> P</w:t>
      </w:r>
      <w:r w:rsidRPr="00F55026">
        <w:rPr>
          <w:rFonts w:ascii="Book Antiqua" w:eastAsia="Times New Roman" w:hAnsi="Book Antiqua" w:cs="Times New Roman"/>
          <w:sz w:val="24"/>
          <w:szCs w:val="24"/>
          <w:lang w:eastAsia="en-IN"/>
        </w:rPr>
        <w:t>, Seth</w:t>
      </w:r>
      <w:r w:rsidRPr="00F55026">
        <w:rPr>
          <w:rFonts w:ascii="Book Antiqua" w:hAnsi="Book Antiqua" w:cs="Times New Roman"/>
          <w:sz w:val="24"/>
          <w:szCs w:val="24"/>
          <w:lang w:eastAsia="zh-CN"/>
        </w:rPr>
        <w:t xml:space="preserve"> A</w:t>
      </w:r>
      <w:r w:rsidRPr="00F55026">
        <w:rPr>
          <w:rFonts w:ascii="Book Antiqua" w:eastAsia="Times New Roman" w:hAnsi="Book Antiqua" w:cs="Times New Roman"/>
          <w:sz w:val="24"/>
          <w:szCs w:val="24"/>
          <w:lang w:eastAsia="en-IN"/>
        </w:rPr>
        <w:t xml:space="preserve">, </w:t>
      </w:r>
      <w:proofErr w:type="spellStart"/>
      <w:r w:rsidRPr="00F55026">
        <w:rPr>
          <w:rFonts w:ascii="Book Antiqua" w:eastAsia="Times New Roman" w:hAnsi="Book Antiqua" w:cs="Times New Roman"/>
          <w:sz w:val="24"/>
          <w:szCs w:val="24"/>
          <w:lang w:eastAsia="en-IN"/>
        </w:rPr>
        <w:t>Purkait</w:t>
      </w:r>
      <w:proofErr w:type="spellEnd"/>
      <w:r w:rsidRPr="00F55026">
        <w:rPr>
          <w:rFonts w:ascii="Book Antiqua" w:hAnsi="Book Antiqua" w:cs="Times New Roman"/>
          <w:sz w:val="24"/>
          <w:szCs w:val="24"/>
          <w:lang w:eastAsia="zh-CN"/>
        </w:rPr>
        <w:t xml:space="preserve"> S</w:t>
      </w:r>
      <w:r w:rsidRPr="00F55026">
        <w:rPr>
          <w:rFonts w:ascii="Book Antiqua" w:eastAsia="Times New Roman" w:hAnsi="Book Antiqua" w:cs="Times New Roman"/>
          <w:sz w:val="24"/>
          <w:szCs w:val="24"/>
          <w:lang w:eastAsia="en-IN"/>
        </w:rPr>
        <w:t xml:space="preserve">, </w:t>
      </w:r>
      <w:proofErr w:type="spellStart"/>
      <w:r w:rsidRPr="00F55026">
        <w:rPr>
          <w:rFonts w:ascii="Book Antiqua" w:eastAsia="Times New Roman" w:hAnsi="Book Antiqua" w:cs="Times New Roman"/>
          <w:sz w:val="24"/>
          <w:szCs w:val="24"/>
          <w:lang w:eastAsia="en-IN"/>
        </w:rPr>
        <w:t>Mathur</w:t>
      </w:r>
      <w:proofErr w:type="spellEnd"/>
      <w:r w:rsidRPr="00F55026">
        <w:rPr>
          <w:rFonts w:ascii="Book Antiqua" w:eastAsia="Times New Roman" w:hAnsi="Book Antiqua" w:cs="Times New Roman"/>
          <w:sz w:val="24"/>
          <w:szCs w:val="24"/>
          <w:lang w:eastAsia="en-IN"/>
        </w:rPr>
        <w:t xml:space="preserve"> </w:t>
      </w:r>
      <w:r w:rsidRPr="00F55026">
        <w:rPr>
          <w:rFonts w:ascii="Book Antiqua" w:hAnsi="Book Antiqua" w:cs="Times New Roman"/>
          <w:sz w:val="24"/>
          <w:szCs w:val="24"/>
          <w:lang w:eastAsia="zh-CN"/>
        </w:rPr>
        <w:t>SR.</w:t>
      </w:r>
      <w:r w:rsidRPr="00F55026">
        <w:rPr>
          <w:rFonts w:ascii="Book Antiqua" w:hAnsi="Book Antiqua" w:cs="Times New Roman"/>
          <w:sz w:val="24"/>
          <w:szCs w:val="24"/>
        </w:rPr>
        <w:t xml:space="preserve"> Peripheral primitive neuroectodermal tumor</w:t>
      </w:r>
      <w:r w:rsidRPr="00F55026">
        <w:rPr>
          <w:rFonts w:ascii="Book Antiqua" w:hAnsi="Book Antiqua" w:cs="Times New Roman"/>
          <w:sz w:val="24"/>
          <w:szCs w:val="24"/>
          <w:lang w:eastAsia="zh-CN"/>
        </w:rPr>
        <w:t xml:space="preserve"> </w:t>
      </w:r>
      <w:r w:rsidRPr="00F55026">
        <w:rPr>
          <w:rFonts w:ascii="Book Antiqua" w:hAnsi="Book Antiqua" w:cs="Times New Roman"/>
          <w:sz w:val="24"/>
          <w:szCs w:val="24"/>
        </w:rPr>
        <w:t>of kidney presenting with pulmonary tumor embolism</w:t>
      </w:r>
      <w:r w:rsidRPr="00F55026">
        <w:rPr>
          <w:rFonts w:ascii="Book Antiqua" w:hAnsi="Book Antiqua" w:cs="Times New Roman"/>
          <w:sz w:val="24"/>
          <w:szCs w:val="24"/>
          <w:lang w:eastAsia="zh-CN"/>
        </w:rPr>
        <w:t>:</w:t>
      </w:r>
      <w:r w:rsidRPr="00F55026">
        <w:rPr>
          <w:rFonts w:ascii="Book Antiqua" w:hAnsi="Book Antiqua" w:cs="Times New Roman"/>
          <w:sz w:val="24"/>
          <w:szCs w:val="24"/>
        </w:rPr>
        <w:t xml:space="preserve"> A case report</w:t>
      </w:r>
      <w:r w:rsidRPr="00F55026">
        <w:rPr>
          <w:rFonts w:ascii="Book Antiqua" w:hAnsi="Book Antiqua" w:cs="Times New Roman"/>
          <w:sz w:val="24"/>
          <w:szCs w:val="24"/>
          <w:lang w:eastAsia="zh-CN"/>
        </w:rPr>
        <w:t>.</w:t>
      </w:r>
      <w:r w:rsidRPr="00F55026">
        <w:rPr>
          <w:rFonts w:ascii="Book Antiqua" w:hAnsi="Book Antiqua"/>
          <w:i/>
          <w:iCs/>
          <w:sz w:val="24"/>
          <w:szCs w:val="24"/>
        </w:rPr>
        <w:t xml:space="preserve"> World J </w:t>
      </w:r>
      <w:proofErr w:type="spellStart"/>
      <w:r w:rsidRPr="00F55026">
        <w:rPr>
          <w:rFonts w:ascii="Book Antiqua" w:hAnsi="Book Antiqua"/>
          <w:i/>
          <w:iCs/>
          <w:sz w:val="24"/>
          <w:szCs w:val="24"/>
        </w:rPr>
        <w:t>Radiol</w:t>
      </w:r>
      <w:proofErr w:type="spellEnd"/>
      <w:r w:rsidRPr="00F55026">
        <w:rPr>
          <w:rFonts w:ascii="Book Antiqua" w:hAnsi="Book Antiqua"/>
          <w:i/>
          <w:iCs/>
          <w:sz w:val="24"/>
          <w:szCs w:val="24"/>
          <w:lang w:eastAsia="zh-CN"/>
        </w:rPr>
        <w:t xml:space="preserve"> </w:t>
      </w:r>
      <w:r w:rsidRPr="00F55026">
        <w:rPr>
          <w:rFonts w:ascii="Book Antiqua" w:hAnsi="Book Antiqua"/>
          <w:iCs/>
          <w:sz w:val="24"/>
          <w:szCs w:val="24"/>
          <w:lang w:eastAsia="zh-CN"/>
        </w:rPr>
        <w:t xml:space="preserve">2014; </w:t>
      </w:r>
      <w:proofErr w:type="gramStart"/>
      <w:r w:rsidRPr="00F55026">
        <w:rPr>
          <w:rFonts w:ascii="Book Antiqua" w:hAnsi="Book Antiqua"/>
          <w:iCs/>
          <w:sz w:val="24"/>
          <w:szCs w:val="24"/>
          <w:lang w:eastAsia="zh-CN"/>
        </w:rPr>
        <w:t>In</w:t>
      </w:r>
      <w:proofErr w:type="gramEnd"/>
      <w:r w:rsidRPr="00F55026">
        <w:rPr>
          <w:rFonts w:ascii="Book Antiqua" w:hAnsi="Book Antiqua"/>
          <w:iCs/>
          <w:sz w:val="24"/>
          <w:szCs w:val="24"/>
          <w:lang w:eastAsia="zh-CN"/>
        </w:rPr>
        <w:t xml:space="preserve"> press</w:t>
      </w:r>
    </w:p>
    <w:p w:rsidR="00FB704D" w:rsidRPr="00F55026" w:rsidRDefault="00FB704D" w:rsidP="00362BEC">
      <w:pPr>
        <w:pStyle w:val="a3"/>
        <w:spacing w:before="0" w:beforeAutospacing="0" w:after="0" w:afterAutospacing="0" w:line="360" w:lineRule="auto"/>
        <w:jc w:val="both"/>
        <w:rPr>
          <w:rFonts w:ascii="Book Antiqua" w:eastAsiaTheme="minorEastAsia" w:hAnsi="Book Antiqua"/>
          <w:color w:val="000000"/>
          <w:lang w:eastAsia="zh-CN"/>
        </w:rPr>
      </w:pPr>
    </w:p>
    <w:p w:rsidR="000F5A98" w:rsidRPr="00F55026" w:rsidRDefault="00362BEC" w:rsidP="00362BEC">
      <w:pPr>
        <w:spacing w:after="0" w:line="360" w:lineRule="auto"/>
        <w:jc w:val="both"/>
        <w:rPr>
          <w:rFonts w:ascii="Book Antiqua" w:hAnsi="Book Antiqua" w:cs="Times New Roman"/>
          <w:b/>
          <w:sz w:val="24"/>
          <w:szCs w:val="24"/>
          <w:lang w:eastAsia="zh-CN"/>
        </w:rPr>
      </w:pPr>
      <w:r w:rsidRPr="00F55026">
        <w:rPr>
          <w:rFonts w:ascii="Book Antiqua" w:hAnsi="Book Antiqua" w:cs="Times New Roman"/>
          <w:b/>
          <w:sz w:val="24"/>
          <w:szCs w:val="24"/>
        </w:rPr>
        <w:t>INTRODUCTION</w:t>
      </w:r>
    </w:p>
    <w:p w:rsidR="00A944F4" w:rsidRPr="00F55026" w:rsidRDefault="00460CFC" w:rsidP="00362BEC">
      <w:pPr>
        <w:spacing w:after="0" w:line="360" w:lineRule="auto"/>
        <w:jc w:val="both"/>
        <w:rPr>
          <w:rFonts w:ascii="Book Antiqua" w:hAnsi="Book Antiqua" w:cs="Times New Roman"/>
          <w:sz w:val="24"/>
          <w:szCs w:val="24"/>
          <w:lang w:eastAsia="zh-CN"/>
        </w:rPr>
      </w:pPr>
      <w:r w:rsidRPr="00F55026">
        <w:rPr>
          <w:rFonts w:ascii="Book Antiqua" w:hAnsi="Book Antiqua" w:cs="Times New Roman"/>
          <w:sz w:val="24"/>
          <w:szCs w:val="24"/>
        </w:rPr>
        <w:t xml:space="preserve">Peripheral primitive neuroectodermal </w:t>
      </w:r>
      <w:r w:rsidR="00362BEC" w:rsidRPr="00F55026">
        <w:rPr>
          <w:rFonts w:ascii="Book Antiqua" w:hAnsi="Book Antiqua" w:cs="Times New Roman"/>
          <w:sz w:val="24"/>
          <w:szCs w:val="24"/>
        </w:rPr>
        <w:t>tumor (PNET)/</w:t>
      </w:r>
      <w:r w:rsidR="003A7A19" w:rsidRPr="00F55026">
        <w:rPr>
          <w:rFonts w:ascii="Book Antiqua" w:hAnsi="Book Antiqua" w:cs="Times New Roman"/>
          <w:sz w:val="24"/>
          <w:szCs w:val="24"/>
        </w:rPr>
        <w:t>Ewing’s sarcoma belong</w:t>
      </w:r>
      <w:r w:rsidR="000F5A98" w:rsidRPr="00F55026">
        <w:rPr>
          <w:rFonts w:ascii="Book Antiqua" w:hAnsi="Book Antiqua" w:cs="Times New Roman"/>
          <w:sz w:val="24"/>
          <w:szCs w:val="24"/>
        </w:rPr>
        <w:t xml:space="preserve"> to the sma</w:t>
      </w:r>
      <w:r w:rsidR="00767973" w:rsidRPr="00F55026">
        <w:rPr>
          <w:rFonts w:ascii="Book Antiqua" w:hAnsi="Book Antiqua" w:cs="Times New Roman"/>
          <w:sz w:val="24"/>
          <w:szCs w:val="24"/>
        </w:rPr>
        <w:t xml:space="preserve">ll round cell tumor family and </w:t>
      </w:r>
      <w:r w:rsidR="000F5A98" w:rsidRPr="00F55026">
        <w:rPr>
          <w:rFonts w:ascii="Book Antiqua" w:hAnsi="Book Antiqua" w:cs="Times New Roman"/>
          <w:sz w:val="24"/>
          <w:szCs w:val="24"/>
        </w:rPr>
        <w:t>m</w:t>
      </w:r>
      <w:r w:rsidR="00852B8D" w:rsidRPr="00F55026">
        <w:rPr>
          <w:rFonts w:ascii="Book Antiqua" w:hAnsi="Book Antiqua" w:cs="Times New Roman"/>
          <w:sz w:val="24"/>
          <w:szCs w:val="24"/>
        </w:rPr>
        <w:t>ost</w:t>
      </w:r>
      <w:r w:rsidR="000F5A98" w:rsidRPr="00F55026">
        <w:rPr>
          <w:rFonts w:ascii="Book Antiqua" w:hAnsi="Book Antiqua" w:cs="Times New Roman"/>
          <w:sz w:val="24"/>
          <w:szCs w:val="24"/>
        </w:rPr>
        <w:t xml:space="preserve"> commonly </w:t>
      </w:r>
      <w:r w:rsidR="00852B8D" w:rsidRPr="00F55026">
        <w:rPr>
          <w:rFonts w:ascii="Book Antiqua" w:hAnsi="Book Antiqua" w:cs="Times New Roman"/>
          <w:sz w:val="24"/>
          <w:szCs w:val="24"/>
        </w:rPr>
        <w:t>occur</w:t>
      </w:r>
      <w:r w:rsidR="000F5A98" w:rsidRPr="00F55026">
        <w:rPr>
          <w:rFonts w:ascii="Book Antiqua" w:hAnsi="Book Antiqua" w:cs="Times New Roman"/>
          <w:sz w:val="24"/>
          <w:szCs w:val="24"/>
        </w:rPr>
        <w:t xml:space="preserve"> in the central nervous system. </w:t>
      </w:r>
      <w:r w:rsidR="0015024D" w:rsidRPr="00F55026">
        <w:rPr>
          <w:rFonts w:ascii="Book Antiqua" w:hAnsi="Book Antiqua" w:cs="Times New Roman"/>
          <w:sz w:val="24"/>
          <w:szCs w:val="24"/>
        </w:rPr>
        <w:t xml:space="preserve">The rarity of these tumors in the kidneys and their aggressive nature </w:t>
      </w:r>
      <w:r w:rsidR="00A944F4" w:rsidRPr="00F55026">
        <w:rPr>
          <w:rFonts w:ascii="Book Antiqua" w:hAnsi="Book Antiqua" w:cs="Times New Roman"/>
          <w:sz w:val="24"/>
          <w:szCs w:val="24"/>
        </w:rPr>
        <w:t xml:space="preserve">precludes the necessity for complete imaging work up for metastasis preoperatively. </w:t>
      </w:r>
      <w:r w:rsidR="00F73D89" w:rsidRPr="00F55026">
        <w:rPr>
          <w:rFonts w:ascii="Book Antiqua" w:hAnsi="Book Antiqua" w:cs="Times New Roman"/>
          <w:sz w:val="24"/>
          <w:szCs w:val="24"/>
        </w:rPr>
        <w:t>Although t</w:t>
      </w:r>
      <w:r w:rsidR="00A944F4" w:rsidRPr="00F55026">
        <w:rPr>
          <w:rFonts w:ascii="Book Antiqua" w:hAnsi="Book Antiqua" w:cs="Times New Roman"/>
          <w:sz w:val="24"/>
          <w:szCs w:val="24"/>
        </w:rPr>
        <w:t>he radiological features of PNETs are non-specific</w:t>
      </w:r>
      <w:r w:rsidR="00F73D89" w:rsidRPr="00F55026">
        <w:rPr>
          <w:rFonts w:ascii="Book Antiqua" w:hAnsi="Book Antiqua" w:cs="Times New Roman"/>
          <w:sz w:val="24"/>
          <w:szCs w:val="24"/>
        </w:rPr>
        <w:t xml:space="preserve">, multiphasic </w:t>
      </w:r>
      <w:r w:rsidR="00362BEC" w:rsidRPr="00F55026">
        <w:rPr>
          <w:rFonts w:ascii="Book Antiqua" w:hAnsi="Book Antiqua"/>
          <w:color w:val="000000"/>
          <w:sz w:val="24"/>
          <w:szCs w:val="24"/>
        </w:rPr>
        <w:t>computed tomography</w:t>
      </w:r>
      <w:r w:rsidR="00362BEC" w:rsidRPr="00F55026">
        <w:rPr>
          <w:rFonts w:ascii="Book Antiqua" w:hAnsi="Book Antiqua" w:cs="Times New Roman"/>
          <w:sz w:val="24"/>
          <w:szCs w:val="24"/>
        </w:rPr>
        <w:t xml:space="preserve"> </w:t>
      </w:r>
      <w:r w:rsidR="00362BEC" w:rsidRPr="00F55026">
        <w:rPr>
          <w:rFonts w:ascii="Book Antiqua" w:hAnsi="Book Antiqua" w:cs="Times New Roman"/>
          <w:sz w:val="24"/>
          <w:szCs w:val="24"/>
          <w:lang w:eastAsia="zh-CN"/>
        </w:rPr>
        <w:t>(</w:t>
      </w:r>
      <w:r w:rsidR="00F73D89" w:rsidRPr="00F55026">
        <w:rPr>
          <w:rFonts w:ascii="Book Antiqua" w:hAnsi="Book Antiqua" w:cs="Times New Roman"/>
          <w:sz w:val="24"/>
          <w:szCs w:val="24"/>
        </w:rPr>
        <w:t>CT</w:t>
      </w:r>
      <w:r w:rsidR="00362BEC" w:rsidRPr="00F55026">
        <w:rPr>
          <w:rFonts w:ascii="Book Antiqua" w:hAnsi="Book Antiqua" w:cs="Times New Roman"/>
          <w:sz w:val="24"/>
          <w:szCs w:val="24"/>
          <w:lang w:eastAsia="zh-CN"/>
        </w:rPr>
        <w:t>)</w:t>
      </w:r>
      <w:r w:rsidR="00F73D89" w:rsidRPr="00F55026">
        <w:rPr>
          <w:rFonts w:ascii="Book Antiqua" w:hAnsi="Book Antiqua" w:cs="Times New Roman"/>
          <w:sz w:val="24"/>
          <w:szCs w:val="24"/>
        </w:rPr>
        <w:t xml:space="preserve"> with 3D reconstruction</w:t>
      </w:r>
      <w:r w:rsidR="003A1C0C" w:rsidRPr="00F55026">
        <w:rPr>
          <w:rFonts w:ascii="Book Antiqua" w:hAnsi="Book Antiqua" w:cs="Times New Roman"/>
          <w:sz w:val="24"/>
          <w:szCs w:val="24"/>
        </w:rPr>
        <w:t xml:space="preserve"> can assess for</w:t>
      </w:r>
      <w:r w:rsidR="00F73D89" w:rsidRPr="00F55026">
        <w:rPr>
          <w:rFonts w:ascii="Book Antiqua" w:hAnsi="Book Antiqua" w:cs="Times New Roman"/>
          <w:sz w:val="24"/>
          <w:szCs w:val="24"/>
        </w:rPr>
        <w:t xml:space="preserve"> </w:t>
      </w:r>
      <w:r w:rsidR="003A1C0C" w:rsidRPr="00F55026">
        <w:rPr>
          <w:rFonts w:ascii="Book Antiqua" w:hAnsi="Book Antiqua" w:cs="Times New Roman"/>
          <w:sz w:val="24"/>
          <w:szCs w:val="24"/>
        </w:rPr>
        <w:t>vascular invasion and is essential prior to</w:t>
      </w:r>
      <w:r w:rsidR="00F73D89" w:rsidRPr="00F55026">
        <w:rPr>
          <w:rFonts w:ascii="Book Antiqua" w:hAnsi="Book Antiqua" w:cs="Times New Roman"/>
          <w:sz w:val="24"/>
          <w:szCs w:val="24"/>
        </w:rPr>
        <w:t xml:space="preserve"> </w:t>
      </w:r>
      <w:proofErr w:type="spellStart"/>
      <w:r w:rsidR="00F73D89" w:rsidRPr="00F55026">
        <w:rPr>
          <w:rFonts w:ascii="Book Antiqua" w:hAnsi="Book Antiqua" w:cs="Times New Roman"/>
          <w:sz w:val="24"/>
          <w:szCs w:val="24"/>
        </w:rPr>
        <w:t>embolectomy</w:t>
      </w:r>
      <w:proofErr w:type="spellEnd"/>
      <w:r w:rsidR="00F73D89" w:rsidRPr="00F55026">
        <w:rPr>
          <w:rFonts w:ascii="Book Antiqua" w:hAnsi="Book Antiqua" w:cs="Times New Roman"/>
          <w:sz w:val="24"/>
          <w:szCs w:val="24"/>
        </w:rPr>
        <w:t xml:space="preserve">. </w:t>
      </w:r>
      <w:proofErr w:type="spellStart"/>
      <w:r w:rsidR="009723A6" w:rsidRPr="00F55026">
        <w:rPr>
          <w:rFonts w:ascii="Book Antiqua" w:hAnsi="Book Antiqua" w:cs="Times New Roman"/>
          <w:sz w:val="24"/>
          <w:szCs w:val="24"/>
        </w:rPr>
        <w:t>Histopatholoically</w:t>
      </w:r>
      <w:proofErr w:type="spellEnd"/>
      <w:r w:rsidR="00A944F4" w:rsidRPr="00F55026">
        <w:rPr>
          <w:rFonts w:ascii="Book Antiqua" w:hAnsi="Book Antiqua" w:cs="Times New Roman"/>
          <w:sz w:val="24"/>
          <w:szCs w:val="24"/>
        </w:rPr>
        <w:t xml:space="preserve">, </w:t>
      </w:r>
      <w:r w:rsidR="00F51394" w:rsidRPr="00F55026">
        <w:rPr>
          <w:rFonts w:ascii="Book Antiqua" w:hAnsi="Book Antiqua" w:cs="Times New Roman"/>
          <w:sz w:val="24"/>
          <w:szCs w:val="24"/>
        </w:rPr>
        <w:t xml:space="preserve">the </w:t>
      </w:r>
      <w:r w:rsidR="00A944F4" w:rsidRPr="00F55026">
        <w:rPr>
          <w:rFonts w:ascii="Book Antiqua" w:hAnsi="Book Antiqua" w:cs="Times New Roman"/>
          <w:sz w:val="24"/>
          <w:szCs w:val="24"/>
        </w:rPr>
        <w:t>d</w:t>
      </w:r>
      <w:r w:rsidR="0008232D" w:rsidRPr="00F55026">
        <w:rPr>
          <w:rFonts w:ascii="Book Antiqua" w:hAnsi="Book Antiqua" w:cs="Times New Roman"/>
          <w:sz w:val="24"/>
          <w:szCs w:val="24"/>
        </w:rPr>
        <w:t xml:space="preserve">ifferential </w:t>
      </w:r>
      <w:r w:rsidRPr="00F55026">
        <w:rPr>
          <w:rFonts w:ascii="Book Antiqua" w:hAnsi="Book Antiqua" w:cs="Times New Roman"/>
          <w:sz w:val="24"/>
          <w:szCs w:val="24"/>
        </w:rPr>
        <w:t>diagnosis for PNETs is</w:t>
      </w:r>
      <w:r w:rsidR="0008232D" w:rsidRPr="00F55026">
        <w:rPr>
          <w:rFonts w:ascii="Book Antiqua" w:hAnsi="Book Antiqua" w:cs="Times New Roman"/>
          <w:sz w:val="24"/>
          <w:szCs w:val="24"/>
        </w:rPr>
        <w:t xml:space="preserve"> wide since they </w:t>
      </w:r>
      <w:r w:rsidR="00A944F4" w:rsidRPr="00F55026">
        <w:rPr>
          <w:rFonts w:ascii="Book Antiqua" w:hAnsi="Book Antiqua" w:cs="Times New Roman"/>
          <w:sz w:val="24"/>
          <w:szCs w:val="24"/>
        </w:rPr>
        <w:t>share</w:t>
      </w:r>
      <w:r w:rsidR="0008232D" w:rsidRPr="00F55026">
        <w:rPr>
          <w:rFonts w:ascii="Book Antiqua" w:hAnsi="Book Antiqua" w:cs="Times New Roman"/>
          <w:sz w:val="24"/>
          <w:szCs w:val="24"/>
        </w:rPr>
        <w:t xml:space="preserve"> </w:t>
      </w:r>
      <w:proofErr w:type="spellStart"/>
      <w:r w:rsidR="0015024D" w:rsidRPr="00F55026">
        <w:rPr>
          <w:rFonts w:ascii="Book Antiqua" w:hAnsi="Book Antiqua" w:cs="Times New Roman"/>
          <w:sz w:val="24"/>
          <w:szCs w:val="24"/>
        </w:rPr>
        <w:t>immunophenotypical</w:t>
      </w:r>
      <w:proofErr w:type="spellEnd"/>
      <w:r w:rsidR="0015024D" w:rsidRPr="00F55026">
        <w:rPr>
          <w:rFonts w:ascii="Book Antiqua" w:hAnsi="Book Antiqua" w:cs="Times New Roman"/>
          <w:sz w:val="24"/>
          <w:szCs w:val="24"/>
        </w:rPr>
        <w:t xml:space="preserve"> and gene</w:t>
      </w:r>
      <w:r w:rsidR="00A944F4" w:rsidRPr="00F55026">
        <w:rPr>
          <w:rFonts w:ascii="Book Antiqua" w:hAnsi="Book Antiqua" w:cs="Times New Roman"/>
          <w:sz w:val="24"/>
          <w:szCs w:val="24"/>
        </w:rPr>
        <w:t xml:space="preserve">tic similarities </w:t>
      </w:r>
      <w:r w:rsidR="0015024D" w:rsidRPr="00F55026">
        <w:rPr>
          <w:rFonts w:ascii="Book Antiqua" w:hAnsi="Book Antiqua" w:cs="Times New Roman"/>
          <w:sz w:val="24"/>
          <w:szCs w:val="24"/>
        </w:rPr>
        <w:t>with other small round cell</w:t>
      </w:r>
      <w:r w:rsidR="00A944F4" w:rsidRPr="00F55026">
        <w:rPr>
          <w:rFonts w:ascii="Book Antiqua" w:hAnsi="Book Antiqua" w:cs="Times New Roman"/>
          <w:sz w:val="24"/>
          <w:szCs w:val="24"/>
        </w:rPr>
        <w:t xml:space="preserve"> tumors.</w:t>
      </w:r>
    </w:p>
    <w:p w:rsidR="00CD7ED5" w:rsidRPr="00F55026" w:rsidRDefault="00CD7ED5" w:rsidP="00362BEC">
      <w:pPr>
        <w:spacing w:after="0" w:line="360" w:lineRule="auto"/>
        <w:jc w:val="both"/>
        <w:rPr>
          <w:rFonts w:ascii="Book Antiqua" w:hAnsi="Book Antiqua" w:cs="Times New Roman"/>
          <w:sz w:val="24"/>
          <w:szCs w:val="24"/>
          <w:lang w:eastAsia="zh-CN"/>
        </w:rPr>
      </w:pPr>
    </w:p>
    <w:p w:rsidR="00D82800" w:rsidRPr="00F55026" w:rsidRDefault="00362BEC" w:rsidP="00362BEC">
      <w:pPr>
        <w:spacing w:after="0" w:line="360" w:lineRule="auto"/>
        <w:jc w:val="both"/>
        <w:rPr>
          <w:rFonts w:ascii="Book Antiqua" w:hAnsi="Book Antiqua" w:cs="Times New Roman"/>
          <w:b/>
          <w:sz w:val="24"/>
          <w:szCs w:val="24"/>
          <w:lang w:eastAsia="zh-CN"/>
        </w:rPr>
      </w:pPr>
      <w:r w:rsidRPr="00F55026">
        <w:rPr>
          <w:rFonts w:ascii="Book Antiqua" w:hAnsi="Book Antiqua" w:cs="Times New Roman"/>
          <w:b/>
          <w:sz w:val="24"/>
          <w:szCs w:val="24"/>
        </w:rPr>
        <w:t>CASE REPORT</w:t>
      </w:r>
    </w:p>
    <w:p w:rsidR="008A76BC" w:rsidRPr="00F55026" w:rsidRDefault="00460CFC" w:rsidP="00362BEC">
      <w:pPr>
        <w:spacing w:after="0" w:line="360" w:lineRule="auto"/>
        <w:jc w:val="both"/>
        <w:rPr>
          <w:rFonts w:ascii="Book Antiqua" w:hAnsi="Book Antiqua" w:cs="Times New Roman"/>
          <w:sz w:val="24"/>
          <w:szCs w:val="24"/>
        </w:rPr>
      </w:pPr>
      <w:r w:rsidRPr="00F55026">
        <w:rPr>
          <w:rFonts w:ascii="Book Antiqua" w:hAnsi="Book Antiqua" w:cs="Times New Roman"/>
          <w:sz w:val="24"/>
          <w:szCs w:val="24"/>
        </w:rPr>
        <w:t xml:space="preserve">A </w:t>
      </w:r>
      <w:r w:rsidR="002F6863" w:rsidRPr="00F55026">
        <w:rPr>
          <w:rFonts w:ascii="Book Antiqua" w:hAnsi="Book Antiqua" w:cs="Times New Roman"/>
          <w:sz w:val="24"/>
          <w:szCs w:val="24"/>
        </w:rPr>
        <w:t>22-year-old female</w:t>
      </w:r>
      <w:r w:rsidRPr="00F55026">
        <w:rPr>
          <w:rFonts w:ascii="Book Antiqua" w:hAnsi="Book Antiqua" w:cs="Times New Roman"/>
          <w:sz w:val="24"/>
          <w:szCs w:val="24"/>
        </w:rPr>
        <w:t xml:space="preserve"> presented</w:t>
      </w:r>
      <w:r w:rsidR="008A76BC" w:rsidRPr="00F55026">
        <w:rPr>
          <w:rFonts w:ascii="Book Antiqua" w:hAnsi="Book Antiqua" w:cs="Times New Roman"/>
          <w:sz w:val="24"/>
          <w:szCs w:val="24"/>
        </w:rPr>
        <w:t xml:space="preserve"> with </w:t>
      </w:r>
      <w:r w:rsidR="005E0F3C" w:rsidRPr="00F55026">
        <w:rPr>
          <w:rFonts w:ascii="Book Antiqua" w:hAnsi="Book Antiqua" w:cs="Times New Roman"/>
          <w:sz w:val="24"/>
          <w:szCs w:val="24"/>
        </w:rPr>
        <w:t xml:space="preserve">complaints of right flank pain and hematuria for </w:t>
      </w:r>
      <w:r w:rsidR="00A113A3" w:rsidRPr="00F55026">
        <w:rPr>
          <w:rFonts w:ascii="Book Antiqua" w:hAnsi="Book Antiqua" w:cs="Times New Roman"/>
          <w:sz w:val="24"/>
          <w:szCs w:val="24"/>
        </w:rPr>
        <w:t>six</w:t>
      </w:r>
      <w:r w:rsidR="00C56CB3" w:rsidRPr="00F55026">
        <w:rPr>
          <w:rFonts w:ascii="Book Antiqua" w:hAnsi="Book Antiqua" w:cs="Times New Roman"/>
          <w:sz w:val="24"/>
          <w:szCs w:val="24"/>
        </w:rPr>
        <w:t xml:space="preserve"> weeks</w:t>
      </w:r>
      <w:r w:rsidR="009723A6" w:rsidRPr="00F55026">
        <w:rPr>
          <w:rFonts w:ascii="Book Antiqua" w:hAnsi="Book Antiqua" w:cs="Times New Roman"/>
          <w:sz w:val="24"/>
          <w:szCs w:val="24"/>
        </w:rPr>
        <w:t>. The patient described the</w:t>
      </w:r>
      <w:r w:rsidR="005E0F3C" w:rsidRPr="00F55026">
        <w:rPr>
          <w:rFonts w:ascii="Book Antiqua" w:hAnsi="Book Antiqua" w:cs="Times New Roman"/>
          <w:sz w:val="24"/>
          <w:szCs w:val="24"/>
        </w:rPr>
        <w:t xml:space="preserve"> Pain</w:t>
      </w:r>
      <w:r w:rsidR="00A113A3" w:rsidRPr="00F55026">
        <w:rPr>
          <w:rFonts w:ascii="Book Antiqua" w:hAnsi="Book Antiqua" w:cs="Times New Roman"/>
          <w:sz w:val="24"/>
          <w:szCs w:val="24"/>
        </w:rPr>
        <w:t xml:space="preserve"> </w:t>
      </w:r>
      <w:r w:rsidR="002F6863" w:rsidRPr="00F55026">
        <w:rPr>
          <w:rFonts w:ascii="Book Antiqua" w:hAnsi="Book Antiqua" w:cs="Times New Roman"/>
          <w:sz w:val="24"/>
          <w:szCs w:val="24"/>
        </w:rPr>
        <w:t>as mild, dull</w:t>
      </w:r>
      <w:r w:rsidR="00A113A3" w:rsidRPr="00F55026">
        <w:rPr>
          <w:rFonts w:ascii="Book Antiqua" w:hAnsi="Book Antiqua" w:cs="Times New Roman"/>
          <w:sz w:val="24"/>
          <w:szCs w:val="24"/>
        </w:rPr>
        <w:t xml:space="preserve">, </w:t>
      </w:r>
      <w:r w:rsidR="009723A6" w:rsidRPr="00F55026">
        <w:rPr>
          <w:rFonts w:ascii="Book Antiqua" w:hAnsi="Book Antiqua" w:cs="Times New Roman"/>
          <w:sz w:val="24"/>
          <w:szCs w:val="24"/>
        </w:rPr>
        <w:t>aching and non-</w:t>
      </w:r>
      <w:r w:rsidR="005E0F3C" w:rsidRPr="00F55026">
        <w:rPr>
          <w:rFonts w:ascii="Book Antiqua" w:hAnsi="Book Antiqua" w:cs="Times New Roman"/>
          <w:sz w:val="24"/>
          <w:szCs w:val="24"/>
        </w:rPr>
        <w:t>radiating</w:t>
      </w:r>
      <w:r w:rsidR="002F6863" w:rsidRPr="00F55026">
        <w:rPr>
          <w:rFonts w:ascii="Book Antiqua" w:hAnsi="Book Antiqua" w:cs="Times New Roman"/>
          <w:sz w:val="24"/>
          <w:szCs w:val="24"/>
        </w:rPr>
        <w:t>.</w:t>
      </w:r>
      <w:r w:rsidR="00C56CB3" w:rsidRPr="00F55026">
        <w:rPr>
          <w:rFonts w:ascii="Book Antiqua" w:hAnsi="Book Antiqua" w:cs="Times New Roman"/>
          <w:sz w:val="24"/>
          <w:szCs w:val="24"/>
        </w:rPr>
        <w:t xml:space="preserve"> </w:t>
      </w:r>
      <w:r w:rsidR="002F6863" w:rsidRPr="00F55026">
        <w:rPr>
          <w:rFonts w:ascii="Book Antiqua" w:hAnsi="Book Antiqua" w:cs="Times New Roman"/>
          <w:sz w:val="24"/>
          <w:szCs w:val="24"/>
        </w:rPr>
        <w:t>There were</w:t>
      </w:r>
      <w:r w:rsidR="005E0F3C" w:rsidRPr="00F55026">
        <w:rPr>
          <w:rFonts w:ascii="Book Antiqua" w:hAnsi="Book Antiqua" w:cs="Times New Roman"/>
          <w:sz w:val="24"/>
          <w:szCs w:val="24"/>
        </w:rPr>
        <w:t xml:space="preserve"> six to seven episo</w:t>
      </w:r>
      <w:r w:rsidR="00716533" w:rsidRPr="00F55026">
        <w:rPr>
          <w:rFonts w:ascii="Book Antiqua" w:hAnsi="Book Antiqua" w:cs="Times New Roman"/>
          <w:sz w:val="24"/>
          <w:szCs w:val="24"/>
        </w:rPr>
        <w:t>des of gross</w:t>
      </w:r>
      <w:r w:rsidR="00D82800" w:rsidRPr="00F55026">
        <w:rPr>
          <w:rFonts w:ascii="Book Antiqua" w:hAnsi="Book Antiqua" w:cs="Times New Roman"/>
          <w:sz w:val="24"/>
          <w:szCs w:val="24"/>
        </w:rPr>
        <w:t xml:space="preserve"> hematuria, </w:t>
      </w:r>
      <w:r w:rsidR="005E0F3C" w:rsidRPr="00F55026">
        <w:rPr>
          <w:rFonts w:ascii="Book Antiqua" w:hAnsi="Book Antiqua" w:cs="Times New Roman"/>
          <w:sz w:val="24"/>
          <w:szCs w:val="24"/>
        </w:rPr>
        <w:t>each episode subsided spontaneously. Ther</w:t>
      </w:r>
      <w:r w:rsidR="00BA226C" w:rsidRPr="00F55026">
        <w:rPr>
          <w:rFonts w:ascii="Book Antiqua" w:hAnsi="Book Antiqua" w:cs="Times New Roman"/>
          <w:sz w:val="24"/>
          <w:szCs w:val="24"/>
        </w:rPr>
        <w:t>e was</w:t>
      </w:r>
      <w:r w:rsidR="00D82800" w:rsidRPr="00F55026">
        <w:rPr>
          <w:rFonts w:ascii="Book Antiqua" w:hAnsi="Book Antiqua" w:cs="Times New Roman"/>
          <w:sz w:val="24"/>
          <w:szCs w:val="24"/>
        </w:rPr>
        <w:t xml:space="preserve"> no history of fever or </w:t>
      </w:r>
      <w:r w:rsidR="005C7A10" w:rsidRPr="00F55026">
        <w:rPr>
          <w:rFonts w:ascii="Book Antiqua" w:hAnsi="Book Antiqua" w:cs="Times New Roman"/>
          <w:sz w:val="24"/>
          <w:szCs w:val="24"/>
        </w:rPr>
        <w:t>burning</w:t>
      </w:r>
      <w:r w:rsidR="00C56CB3" w:rsidRPr="00F55026">
        <w:rPr>
          <w:rFonts w:ascii="Book Antiqua" w:hAnsi="Book Antiqua" w:cs="Times New Roman"/>
          <w:sz w:val="24"/>
          <w:szCs w:val="24"/>
        </w:rPr>
        <w:t xml:space="preserve"> </w:t>
      </w:r>
      <w:r w:rsidR="005C7A10" w:rsidRPr="00F55026">
        <w:rPr>
          <w:rFonts w:ascii="Book Antiqua" w:hAnsi="Book Antiqua" w:cs="Times New Roman"/>
          <w:sz w:val="24"/>
          <w:szCs w:val="24"/>
        </w:rPr>
        <w:t>micturition</w:t>
      </w:r>
      <w:r w:rsidR="00D82800" w:rsidRPr="00F55026">
        <w:rPr>
          <w:rFonts w:ascii="Book Antiqua" w:hAnsi="Book Antiqua" w:cs="Times New Roman"/>
          <w:sz w:val="24"/>
          <w:szCs w:val="24"/>
        </w:rPr>
        <w:t xml:space="preserve">. She </w:t>
      </w:r>
      <w:r w:rsidR="00BA226C" w:rsidRPr="00F55026">
        <w:rPr>
          <w:rFonts w:ascii="Book Antiqua" w:hAnsi="Book Antiqua" w:cs="Times New Roman"/>
          <w:sz w:val="24"/>
          <w:szCs w:val="24"/>
        </w:rPr>
        <w:t>was a non</w:t>
      </w:r>
      <w:r w:rsidR="00D82800" w:rsidRPr="00F55026">
        <w:rPr>
          <w:rFonts w:ascii="Book Antiqua" w:hAnsi="Book Antiqua" w:cs="Times New Roman"/>
          <w:sz w:val="24"/>
          <w:szCs w:val="24"/>
        </w:rPr>
        <w:t xml:space="preserve"> smoker</w:t>
      </w:r>
      <w:r w:rsidR="00BA226C" w:rsidRPr="00F55026">
        <w:rPr>
          <w:rFonts w:ascii="Book Antiqua" w:hAnsi="Book Antiqua" w:cs="Times New Roman"/>
          <w:sz w:val="24"/>
          <w:szCs w:val="24"/>
        </w:rPr>
        <w:t xml:space="preserve"> and non </w:t>
      </w:r>
      <w:r w:rsidR="00D82800" w:rsidRPr="00F55026">
        <w:rPr>
          <w:rFonts w:ascii="Book Antiqua" w:hAnsi="Book Antiqua" w:cs="Times New Roman"/>
          <w:sz w:val="24"/>
          <w:szCs w:val="24"/>
        </w:rPr>
        <w:t>alcoholic</w:t>
      </w:r>
      <w:r w:rsidR="00BA226C" w:rsidRPr="00F55026">
        <w:rPr>
          <w:rFonts w:ascii="Book Antiqua" w:hAnsi="Book Antiqua" w:cs="Times New Roman"/>
          <w:sz w:val="24"/>
          <w:szCs w:val="24"/>
        </w:rPr>
        <w:t xml:space="preserve"> without any significant f</w:t>
      </w:r>
      <w:r w:rsidR="008A76BC" w:rsidRPr="00F55026">
        <w:rPr>
          <w:rFonts w:ascii="Book Antiqua" w:hAnsi="Book Antiqua" w:cs="Times New Roman"/>
          <w:sz w:val="24"/>
          <w:szCs w:val="24"/>
        </w:rPr>
        <w:t xml:space="preserve">amily history. </w:t>
      </w:r>
      <w:r w:rsidR="005E0F3C" w:rsidRPr="00F55026">
        <w:rPr>
          <w:rFonts w:ascii="Book Antiqua" w:hAnsi="Book Antiqua" w:cs="Times New Roman"/>
          <w:sz w:val="24"/>
          <w:szCs w:val="24"/>
        </w:rPr>
        <w:t>Blood haemoglobin levels</w:t>
      </w:r>
      <w:r w:rsidR="002A32B7" w:rsidRPr="00F55026">
        <w:rPr>
          <w:rFonts w:ascii="Book Antiqua" w:hAnsi="Book Antiqua" w:cs="Times New Roman"/>
          <w:sz w:val="24"/>
          <w:szCs w:val="24"/>
        </w:rPr>
        <w:t>, renal</w:t>
      </w:r>
      <w:r w:rsidR="005E0F3C" w:rsidRPr="00F55026">
        <w:rPr>
          <w:rFonts w:ascii="Book Antiqua" w:hAnsi="Book Antiqua" w:cs="Times New Roman"/>
          <w:sz w:val="24"/>
          <w:szCs w:val="24"/>
        </w:rPr>
        <w:t xml:space="preserve"> and liver function tes</w:t>
      </w:r>
      <w:r w:rsidR="005C7A10" w:rsidRPr="00F55026">
        <w:rPr>
          <w:rFonts w:ascii="Book Antiqua" w:hAnsi="Book Antiqua" w:cs="Times New Roman"/>
          <w:sz w:val="24"/>
          <w:szCs w:val="24"/>
        </w:rPr>
        <w:t xml:space="preserve">ts </w:t>
      </w:r>
      <w:r w:rsidR="002A32B7" w:rsidRPr="00F55026">
        <w:rPr>
          <w:rFonts w:ascii="Book Antiqua" w:hAnsi="Book Antiqua" w:cs="Times New Roman"/>
          <w:sz w:val="24"/>
          <w:szCs w:val="24"/>
        </w:rPr>
        <w:t>we</w:t>
      </w:r>
      <w:r w:rsidR="005C7A10" w:rsidRPr="00F55026">
        <w:rPr>
          <w:rFonts w:ascii="Book Antiqua" w:hAnsi="Book Antiqua" w:cs="Times New Roman"/>
          <w:sz w:val="24"/>
          <w:szCs w:val="24"/>
        </w:rPr>
        <w:t>re normal.</w:t>
      </w:r>
      <w:r w:rsidR="002A32B7" w:rsidRPr="00F55026">
        <w:rPr>
          <w:rFonts w:ascii="Book Antiqua" w:hAnsi="Book Antiqua" w:cs="Times New Roman"/>
          <w:sz w:val="24"/>
          <w:szCs w:val="24"/>
        </w:rPr>
        <w:t xml:space="preserve"> </w:t>
      </w:r>
      <w:r w:rsidR="00A113A3" w:rsidRPr="00F55026">
        <w:rPr>
          <w:rFonts w:ascii="Book Antiqua" w:hAnsi="Book Antiqua" w:cs="Times New Roman"/>
          <w:sz w:val="24"/>
          <w:szCs w:val="24"/>
        </w:rPr>
        <w:t>A</w:t>
      </w:r>
      <w:r w:rsidR="00D82800" w:rsidRPr="00F55026">
        <w:rPr>
          <w:rFonts w:ascii="Book Antiqua" w:hAnsi="Book Antiqua" w:cs="Times New Roman"/>
          <w:sz w:val="24"/>
          <w:szCs w:val="24"/>
        </w:rPr>
        <w:t>b</w:t>
      </w:r>
      <w:r w:rsidR="00A113A3" w:rsidRPr="00F55026">
        <w:rPr>
          <w:rFonts w:ascii="Book Antiqua" w:hAnsi="Book Antiqua" w:cs="Times New Roman"/>
          <w:sz w:val="24"/>
          <w:szCs w:val="24"/>
        </w:rPr>
        <w:t>domi</w:t>
      </w:r>
      <w:r w:rsidR="00D82800" w:rsidRPr="00F55026">
        <w:rPr>
          <w:rFonts w:ascii="Book Antiqua" w:hAnsi="Book Antiqua" w:cs="Times New Roman"/>
          <w:sz w:val="24"/>
          <w:szCs w:val="24"/>
        </w:rPr>
        <w:t>n</w:t>
      </w:r>
      <w:r w:rsidR="00A113A3" w:rsidRPr="00F55026">
        <w:rPr>
          <w:rFonts w:ascii="Book Antiqua" w:hAnsi="Book Antiqua" w:cs="Times New Roman"/>
          <w:sz w:val="24"/>
          <w:szCs w:val="24"/>
        </w:rPr>
        <w:t>al</w:t>
      </w:r>
      <w:r w:rsidR="00D82800" w:rsidRPr="00F55026">
        <w:rPr>
          <w:rFonts w:ascii="Book Antiqua" w:hAnsi="Book Antiqua" w:cs="Times New Roman"/>
          <w:sz w:val="24"/>
          <w:szCs w:val="24"/>
        </w:rPr>
        <w:t xml:space="preserve"> </w:t>
      </w:r>
      <w:r w:rsidR="00A113A3" w:rsidRPr="00F55026">
        <w:rPr>
          <w:rFonts w:ascii="Book Antiqua" w:hAnsi="Book Antiqua" w:cs="Times New Roman"/>
          <w:sz w:val="24"/>
          <w:szCs w:val="24"/>
        </w:rPr>
        <w:t xml:space="preserve">ultrasound </w:t>
      </w:r>
      <w:r w:rsidR="004E54C0" w:rsidRPr="00F55026">
        <w:rPr>
          <w:rFonts w:ascii="Book Antiqua" w:hAnsi="Book Antiqua" w:cs="Times New Roman"/>
          <w:sz w:val="24"/>
          <w:szCs w:val="24"/>
        </w:rPr>
        <w:t>showed</w:t>
      </w:r>
      <w:r w:rsidR="00A113A3" w:rsidRPr="00F55026">
        <w:rPr>
          <w:rFonts w:ascii="Book Antiqua" w:hAnsi="Book Antiqua" w:cs="Times New Roman"/>
          <w:sz w:val="24"/>
          <w:szCs w:val="24"/>
        </w:rPr>
        <w:t xml:space="preserve"> a </w:t>
      </w:r>
      <w:r w:rsidR="00CA1659" w:rsidRPr="00F55026">
        <w:rPr>
          <w:rFonts w:ascii="Book Antiqua" w:hAnsi="Book Antiqua" w:cs="Times New Roman"/>
          <w:sz w:val="24"/>
          <w:szCs w:val="24"/>
        </w:rPr>
        <w:t>heterogeneous</w:t>
      </w:r>
      <w:r w:rsidR="005C7A10" w:rsidRPr="00F55026">
        <w:rPr>
          <w:rFonts w:ascii="Book Antiqua" w:hAnsi="Book Antiqua" w:cs="Times New Roman"/>
          <w:sz w:val="24"/>
          <w:szCs w:val="24"/>
        </w:rPr>
        <w:t xml:space="preserve"> right renal mass</w:t>
      </w:r>
      <w:r w:rsidR="009723A6" w:rsidRPr="00F55026">
        <w:rPr>
          <w:rFonts w:ascii="Book Antiqua" w:hAnsi="Book Antiqua" w:cs="Times New Roman"/>
          <w:sz w:val="24"/>
          <w:szCs w:val="24"/>
        </w:rPr>
        <w:t xml:space="preserve"> of size 7.2 </w:t>
      </w:r>
      <w:r w:rsidR="00362BEC" w:rsidRPr="00F55026">
        <w:rPr>
          <w:rFonts w:ascii="Book Antiqua" w:hAnsi="Book Antiqua" w:cs="Times New Roman"/>
          <w:sz w:val="24"/>
          <w:szCs w:val="24"/>
        </w:rPr>
        <w:t xml:space="preserve">cm </w:t>
      </w:r>
      <w:r w:rsidR="009723A6" w:rsidRPr="00F55026">
        <w:rPr>
          <w:rFonts w:ascii="Book Antiqua" w:hAnsi="Book Antiqua" w:cs="Times New Roman"/>
          <w:sz w:val="24"/>
          <w:szCs w:val="24"/>
        </w:rPr>
        <w:t>x</w:t>
      </w:r>
      <w:r w:rsidR="00A113A3" w:rsidRPr="00F55026">
        <w:rPr>
          <w:rFonts w:ascii="Book Antiqua" w:hAnsi="Book Antiqua" w:cs="Times New Roman"/>
          <w:sz w:val="24"/>
          <w:szCs w:val="24"/>
        </w:rPr>
        <w:t xml:space="preserve"> </w:t>
      </w:r>
      <w:r w:rsidR="009723A6" w:rsidRPr="00F55026">
        <w:rPr>
          <w:rFonts w:ascii="Book Antiqua" w:hAnsi="Book Antiqua" w:cs="Times New Roman"/>
          <w:sz w:val="24"/>
          <w:szCs w:val="24"/>
        </w:rPr>
        <w:t>6.3</w:t>
      </w:r>
      <w:r w:rsidR="00362BEC" w:rsidRPr="00F55026">
        <w:rPr>
          <w:rFonts w:ascii="Book Antiqua" w:hAnsi="Book Antiqua" w:cs="Times New Roman"/>
          <w:sz w:val="24"/>
          <w:szCs w:val="24"/>
          <w:lang w:eastAsia="zh-CN"/>
        </w:rPr>
        <w:t xml:space="preserve"> </w:t>
      </w:r>
      <w:r w:rsidR="00362BEC" w:rsidRPr="00F55026">
        <w:rPr>
          <w:rFonts w:ascii="Book Antiqua" w:hAnsi="Book Antiqua" w:cs="Times New Roman"/>
          <w:sz w:val="24"/>
          <w:szCs w:val="24"/>
        </w:rPr>
        <w:t xml:space="preserve">cm </w:t>
      </w:r>
      <w:r w:rsidR="009723A6" w:rsidRPr="00F55026">
        <w:rPr>
          <w:rFonts w:ascii="Book Antiqua" w:hAnsi="Book Antiqua" w:cs="Times New Roman"/>
          <w:sz w:val="24"/>
          <w:szCs w:val="24"/>
        </w:rPr>
        <w:t>x 3.1</w:t>
      </w:r>
      <w:r w:rsidR="00362BEC" w:rsidRPr="00F55026">
        <w:rPr>
          <w:rFonts w:ascii="Book Antiqua" w:hAnsi="Book Antiqua" w:cs="Times New Roman"/>
          <w:sz w:val="24"/>
          <w:szCs w:val="24"/>
          <w:lang w:eastAsia="zh-CN"/>
        </w:rPr>
        <w:t xml:space="preserve"> </w:t>
      </w:r>
      <w:r w:rsidR="009723A6" w:rsidRPr="00F55026">
        <w:rPr>
          <w:rFonts w:ascii="Book Antiqua" w:hAnsi="Book Antiqua" w:cs="Times New Roman"/>
          <w:sz w:val="24"/>
          <w:szCs w:val="24"/>
        </w:rPr>
        <w:t xml:space="preserve">cm </w:t>
      </w:r>
      <w:r w:rsidR="005C7A10" w:rsidRPr="00F55026">
        <w:rPr>
          <w:rFonts w:ascii="Book Antiqua" w:hAnsi="Book Antiqua" w:cs="Times New Roman"/>
          <w:sz w:val="24"/>
          <w:szCs w:val="24"/>
        </w:rPr>
        <w:t>with right renal vein thrombus</w:t>
      </w:r>
      <w:r w:rsidR="00A113A3" w:rsidRPr="00F55026">
        <w:rPr>
          <w:rFonts w:ascii="Book Antiqua" w:hAnsi="Book Antiqua" w:cs="Times New Roman"/>
          <w:sz w:val="24"/>
          <w:szCs w:val="24"/>
        </w:rPr>
        <w:t xml:space="preserve"> extending into the </w:t>
      </w:r>
      <w:r w:rsidR="00362BEC" w:rsidRPr="00F55026">
        <w:rPr>
          <w:rFonts w:ascii="Book Antiqua" w:hAnsi="Book Antiqua" w:cs="Times New Roman"/>
          <w:sz w:val="24"/>
          <w:szCs w:val="24"/>
        </w:rPr>
        <w:t xml:space="preserve">inferior vena cava </w:t>
      </w:r>
      <w:r w:rsidR="00362BEC" w:rsidRPr="00F55026">
        <w:rPr>
          <w:rFonts w:ascii="Book Antiqua" w:hAnsi="Book Antiqua" w:cs="Times New Roman"/>
          <w:sz w:val="24"/>
          <w:szCs w:val="24"/>
          <w:lang w:eastAsia="zh-CN"/>
        </w:rPr>
        <w:t>(</w:t>
      </w:r>
      <w:r w:rsidR="00A113A3" w:rsidRPr="00F55026">
        <w:rPr>
          <w:rFonts w:ascii="Book Antiqua" w:hAnsi="Book Antiqua" w:cs="Times New Roman"/>
          <w:sz w:val="24"/>
          <w:szCs w:val="24"/>
        </w:rPr>
        <w:t>IVC</w:t>
      </w:r>
      <w:r w:rsidR="00362BEC" w:rsidRPr="00F55026">
        <w:rPr>
          <w:rFonts w:ascii="Book Antiqua" w:hAnsi="Book Antiqua" w:cs="Times New Roman"/>
          <w:sz w:val="24"/>
          <w:szCs w:val="24"/>
          <w:lang w:eastAsia="zh-CN"/>
        </w:rPr>
        <w:t>)</w:t>
      </w:r>
      <w:r w:rsidR="00A113A3" w:rsidRPr="00F55026">
        <w:rPr>
          <w:rFonts w:ascii="Book Antiqua" w:hAnsi="Book Antiqua" w:cs="Times New Roman"/>
          <w:sz w:val="24"/>
          <w:szCs w:val="24"/>
        </w:rPr>
        <w:t xml:space="preserve">. There was no hydronephrosis or dilated ureter. </w:t>
      </w:r>
      <w:r w:rsidR="00001E03" w:rsidRPr="00F55026">
        <w:rPr>
          <w:rFonts w:ascii="Book Antiqua" w:hAnsi="Book Antiqua" w:cs="Times New Roman"/>
          <w:sz w:val="24"/>
          <w:szCs w:val="24"/>
        </w:rPr>
        <w:t>Contrast enhanced</w:t>
      </w:r>
      <w:r w:rsidR="00D82800" w:rsidRPr="00F55026">
        <w:rPr>
          <w:rFonts w:ascii="Book Antiqua" w:hAnsi="Book Antiqua" w:cs="Times New Roman"/>
          <w:sz w:val="24"/>
          <w:szCs w:val="24"/>
        </w:rPr>
        <w:t xml:space="preserve"> CT </w:t>
      </w:r>
      <w:r w:rsidR="00A113A3" w:rsidRPr="00F55026">
        <w:rPr>
          <w:rFonts w:ascii="Book Antiqua" w:hAnsi="Book Antiqua" w:cs="Times New Roman"/>
          <w:sz w:val="24"/>
          <w:szCs w:val="24"/>
        </w:rPr>
        <w:t xml:space="preserve">of chest and abdomen </w:t>
      </w:r>
      <w:r w:rsidR="00D82800" w:rsidRPr="00F55026">
        <w:rPr>
          <w:rFonts w:ascii="Book Antiqua" w:hAnsi="Book Antiqua" w:cs="Times New Roman"/>
          <w:sz w:val="24"/>
          <w:szCs w:val="24"/>
        </w:rPr>
        <w:t xml:space="preserve">was planned in </w:t>
      </w:r>
      <w:r w:rsidR="002A32B7" w:rsidRPr="00F55026">
        <w:rPr>
          <w:rFonts w:ascii="Book Antiqua" w:hAnsi="Book Antiqua" w:cs="Times New Roman"/>
          <w:sz w:val="24"/>
          <w:szCs w:val="24"/>
        </w:rPr>
        <w:t xml:space="preserve">a </w:t>
      </w:r>
      <w:r w:rsidR="00D82800" w:rsidRPr="00F55026">
        <w:rPr>
          <w:rFonts w:ascii="Book Antiqua" w:hAnsi="Book Antiqua" w:cs="Times New Roman"/>
          <w:sz w:val="24"/>
          <w:szCs w:val="24"/>
        </w:rPr>
        <w:t xml:space="preserve">helical 256 slice CT scanner </w:t>
      </w:r>
      <w:r w:rsidR="00BA226C" w:rsidRPr="00F55026">
        <w:rPr>
          <w:rFonts w:ascii="Book Antiqua" w:hAnsi="Book Antiqua" w:cs="Times New Roman"/>
          <w:sz w:val="24"/>
          <w:szCs w:val="24"/>
        </w:rPr>
        <w:t>(D</w:t>
      </w:r>
      <w:r w:rsidR="00D82800" w:rsidRPr="00F55026">
        <w:rPr>
          <w:rFonts w:ascii="Book Antiqua" w:hAnsi="Book Antiqua" w:cs="Times New Roman"/>
          <w:sz w:val="24"/>
          <w:szCs w:val="24"/>
        </w:rPr>
        <w:t>efinition flash,</w:t>
      </w:r>
      <w:r w:rsidR="00BA226C" w:rsidRPr="00F55026">
        <w:rPr>
          <w:rFonts w:ascii="Book Antiqua" w:hAnsi="Book Antiqua" w:cs="Times New Roman"/>
          <w:sz w:val="24"/>
          <w:szCs w:val="24"/>
        </w:rPr>
        <w:t xml:space="preserve"> S</w:t>
      </w:r>
      <w:r w:rsidR="00D82800" w:rsidRPr="00F55026">
        <w:rPr>
          <w:rFonts w:ascii="Book Antiqua" w:hAnsi="Book Antiqua" w:cs="Times New Roman"/>
          <w:sz w:val="24"/>
          <w:szCs w:val="24"/>
        </w:rPr>
        <w:t>iemens)</w:t>
      </w:r>
      <w:r w:rsidR="00A113A3" w:rsidRPr="00F55026">
        <w:rPr>
          <w:rFonts w:ascii="Book Antiqua" w:hAnsi="Book Antiqua" w:cs="Times New Roman"/>
          <w:sz w:val="24"/>
          <w:szCs w:val="24"/>
        </w:rPr>
        <w:t>. After obtaining non-contrast scan of the renal mass, a</w:t>
      </w:r>
      <w:r w:rsidR="00B204C4" w:rsidRPr="00F55026">
        <w:rPr>
          <w:rFonts w:ascii="Book Antiqua" w:hAnsi="Book Antiqua" w:cs="Times New Roman"/>
          <w:sz w:val="24"/>
          <w:szCs w:val="24"/>
        </w:rPr>
        <w:t xml:space="preserve"> bolus of 80-100 m</w:t>
      </w:r>
      <w:r w:rsidR="00362BEC" w:rsidRPr="00F55026">
        <w:rPr>
          <w:rFonts w:ascii="Book Antiqua" w:hAnsi="Book Antiqua" w:cs="Times New Roman"/>
          <w:sz w:val="24"/>
          <w:szCs w:val="24"/>
          <w:lang w:eastAsia="zh-CN"/>
        </w:rPr>
        <w:t>L</w:t>
      </w:r>
      <w:r w:rsidR="00B204C4" w:rsidRPr="00F55026">
        <w:rPr>
          <w:rFonts w:ascii="Book Antiqua" w:hAnsi="Book Antiqua" w:cs="Times New Roman"/>
          <w:sz w:val="24"/>
          <w:szCs w:val="24"/>
        </w:rPr>
        <w:t xml:space="preserve"> of IV contrast material (</w:t>
      </w:r>
      <w:proofErr w:type="spellStart"/>
      <w:r w:rsidR="00B204C4" w:rsidRPr="00F55026">
        <w:rPr>
          <w:rFonts w:ascii="Book Antiqua" w:hAnsi="Book Antiqua" w:cs="Times New Roman"/>
          <w:sz w:val="24"/>
          <w:szCs w:val="24"/>
        </w:rPr>
        <w:t>iopromide</w:t>
      </w:r>
      <w:proofErr w:type="spellEnd"/>
      <w:r w:rsidR="00B204C4" w:rsidRPr="00F55026">
        <w:rPr>
          <w:rFonts w:ascii="Book Antiqua" w:hAnsi="Book Antiqua" w:cs="Times New Roman"/>
          <w:sz w:val="24"/>
          <w:szCs w:val="24"/>
        </w:rPr>
        <w:t>,</w:t>
      </w:r>
      <w:r w:rsidR="00362BEC" w:rsidRPr="00F55026">
        <w:rPr>
          <w:rFonts w:ascii="Book Antiqua" w:hAnsi="Book Antiqua" w:cs="Times New Roman"/>
          <w:sz w:val="24"/>
          <w:szCs w:val="24"/>
          <w:lang w:eastAsia="zh-CN"/>
        </w:rPr>
        <w:t xml:space="preserve"> </w:t>
      </w:r>
      <w:proofErr w:type="spellStart"/>
      <w:r w:rsidR="00B204C4" w:rsidRPr="00F55026">
        <w:rPr>
          <w:rFonts w:ascii="Book Antiqua" w:hAnsi="Book Antiqua" w:cs="Times New Roman"/>
          <w:sz w:val="24"/>
          <w:szCs w:val="24"/>
        </w:rPr>
        <w:t>ultravist</w:t>
      </w:r>
      <w:proofErr w:type="spellEnd"/>
      <w:r w:rsidR="00B204C4" w:rsidRPr="00F55026">
        <w:rPr>
          <w:rFonts w:ascii="Book Antiqua" w:hAnsi="Book Antiqua" w:cs="Times New Roman"/>
          <w:sz w:val="24"/>
          <w:szCs w:val="24"/>
        </w:rPr>
        <w:t>) was administered at a rate of 2-3</w:t>
      </w:r>
      <w:r w:rsidR="00362BEC" w:rsidRPr="00F55026">
        <w:rPr>
          <w:rFonts w:ascii="Book Antiqua" w:hAnsi="Book Antiqua" w:cs="Times New Roman"/>
          <w:sz w:val="24"/>
          <w:szCs w:val="24"/>
          <w:lang w:eastAsia="zh-CN"/>
        </w:rPr>
        <w:t xml:space="preserve"> </w:t>
      </w:r>
      <w:r w:rsidR="00B204C4" w:rsidRPr="00F55026">
        <w:rPr>
          <w:rFonts w:ascii="Book Antiqua" w:hAnsi="Book Antiqua" w:cs="Times New Roman"/>
          <w:sz w:val="24"/>
          <w:szCs w:val="24"/>
        </w:rPr>
        <w:t>m</w:t>
      </w:r>
      <w:r w:rsidR="00362BEC" w:rsidRPr="00F55026">
        <w:rPr>
          <w:rFonts w:ascii="Book Antiqua" w:hAnsi="Book Antiqua" w:cs="Times New Roman"/>
          <w:sz w:val="24"/>
          <w:szCs w:val="24"/>
          <w:lang w:eastAsia="zh-CN"/>
        </w:rPr>
        <w:t>L</w:t>
      </w:r>
      <w:r w:rsidR="00362BEC" w:rsidRPr="00F55026">
        <w:rPr>
          <w:rFonts w:ascii="Book Antiqua" w:hAnsi="Book Antiqua" w:cs="Times New Roman"/>
          <w:sz w:val="24"/>
          <w:szCs w:val="24"/>
        </w:rPr>
        <w:t>/s</w:t>
      </w:r>
      <w:r w:rsidR="00B204C4" w:rsidRPr="00F55026">
        <w:rPr>
          <w:rFonts w:ascii="Book Antiqua" w:hAnsi="Book Antiqua" w:cs="Times New Roman"/>
          <w:sz w:val="24"/>
          <w:szCs w:val="24"/>
        </w:rPr>
        <w:t xml:space="preserve">. </w:t>
      </w:r>
      <w:r w:rsidR="00D82800" w:rsidRPr="00F55026">
        <w:rPr>
          <w:rFonts w:ascii="Book Antiqua" w:hAnsi="Book Antiqua" w:cs="Times New Roman"/>
          <w:sz w:val="24"/>
          <w:szCs w:val="24"/>
        </w:rPr>
        <w:t>Non-</w:t>
      </w:r>
      <w:r w:rsidR="00DE2EB1" w:rsidRPr="00F55026">
        <w:rPr>
          <w:rFonts w:ascii="Book Antiqua" w:hAnsi="Book Antiqua" w:cs="Times New Roman"/>
          <w:sz w:val="24"/>
          <w:szCs w:val="24"/>
        </w:rPr>
        <w:t>contrast</w:t>
      </w:r>
      <w:r w:rsidR="00D82800" w:rsidRPr="00F55026">
        <w:rPr>
          <w:rFonts w:ascii="Book Antiqua" w:hAnsi="Book Antiqua" w:cs="Times New Roman"/>
          <w:sz w:val="24"/>
          <w:szCs w:val="24"/>
        </w:rPr>
        <w:t xml:space="preserve"> CT scan revealed an </w:t>
      </w:r>
      <w:proofErr w:type="spellStart"/>
      <w:r w:rsidR="00D82800" w:rsidRPr="00F55026">
        <w:rPr>
          <w:rFonts w:ascii="Book Antiqua" w:hAnsi="Book Antiqua" w:cs="Times New Roman"/>
          <w:sz w:val="24"/>
          <w:szCs w:val="24"/>
        </w:rPr>
        <w:t>iso</w:t>
      </w:r>
      <w:r w:rsidR="005C7A10" w:rsidRPr="00F55026">
        <w:rPr>
          <w:rFonts w:ascii="Book Antiqua" w:hAnsi="Book Antiqua" w:cs="Times New Roman"/>
          <w:sz w:val="24"/>
          <w:szCs w:val="24"/>
        </w:rPr>
        <w:t>-</w:t>
      </w:r>
      <w:r w:rsidR="0056347D" w:rsidRPr="00F55026">
        <w:rPr>
          <w:rFonts w:ascii="Book Antiqua" w:hAnsi="Book Antiqua" w:cs="Times New Roman"/>
          <w:sz w:val="24"/>
          <w:szCs w:val="24"/>
        </w:rPr>
        <w:t>hypodense</w:t>
      </w:r>
      <w:proofErr w:type="spellEnd"/>
      <w:r w:rsidR="0056347D" w:rsidRPr="00F55026">
        <w:rPr>
          <w:rFonts w:ascii="Book Antiqua" w:hAnsi="Book Antiqua" w:cs="Times New Roman"/>
          <w:sz w:val="24"/>
          <w:szCs w:val="24"/>
        </w:rPr>
        <w:t xml:space="preserve"> mass arising</w:t>
      </w:r>
      <w:r w:rsidR="00362BEC" w:rsidRPr="00F55026">
        <w:rPr>
          <w:rFonts w:ascii="Book Antiqua" w:hAnsi="Book Antiqua" w:cs="Times New Roman"/>
          <w:sz w:val="24"/>
          <w:szCs w:val="24"/>
        </w:rPr>
        <w:t xml:space="preserve"> </w:t>
      </w:r>
      <w:r w:rsidR="002A32B7" w:rsidRPr="00F55026">
        <w:rPr>
          <w:rFonts w:ascii="Book Antiqua" w:hAnsi="Book Antiqua" w:cs="Times New Roman"/>
          <w:sz w:val="24"/>
          <w:szCs w:val="24"/>
        </w:rPr>
        <w:t xml:space="preserve">from </w:t>
      </w:r>
      <w:r w:rsidR="005C7A10" w:rsidRPr="00F55026">
        <w:rPr>
          <w:rFonts w:ascii="Book Antiqua" w:hAnsi="Book Antiqua" w:cs="Times New Roman"/>
          <w:sz w:val="24"/>
          <w:szCs w:val="24"/>
        </w:rPr>
        <w:t>the</w:t>
      </w:r>
      <w:r w:rsidR="0056347D" w:rsidRPr="00F55026">
        <w:rPr>
          <w:rFonts w:ascii="Book Antiqua" w:hAnsi="Book Antiqua" w:cs="Times New Roman"/>
          <w:sz w:val="24"/>
          <w:szCs w:val="24"/>
        </w:rPr>
        <w:t xml:space="preserve"> right kidne</w:t>
      </w:r>
      <w:r w:rsidR="00362BEC" w:rsidRPr="00F55026">
        <w:rPr>
          <w:rFonts w:ascii="Book Antiqua" w:hAnsi="Book Antiqua" w:cs="Times New Roman"/>
          <w:sz w:val="24"/>
          <w:szCs w:val="24"/>
        </w:rPr>
        <w:t xml:space="preserve">y without evidence of </w:t>
      </w:r>
      <w:r w:rsidR="00D82800" w:rsidRPr="00F55026">
        <w:rPr>
          <w:rFonts w:ascii="Book Antiqua" w:hAnsi="Book Antiqua" w:cs="Times New Roman"/>
          <w:sz w:val="24"/>
          <w:szCs w:val="24"/>
        </w:rPr>
        <w:t>calcification or haemorrhage.</w:t>
      </w:r>
      <w:r w:rsidR="00B204C4" w:rsidRPr="00F55026">
        <w:rPr>
          <w:rFonts w:ascii="Book Antiqua" w:hAnsi="Book Antiqua" w:cs="Times New Roman"/>
          <w:sz w:val="24"/>
          <w:szCs w:val="24"/>
        </w:rPr>
        <w:t xml:space="preserve"> Contrast</w:t>
      </w:r>
      <w:r w:rsidR="00D82800" w:rsidRPr="00F55026">
        <w:rPr>
          <w:rFonts w:ascii="Book Antiqua" w:hAnsi="Book Antiqua" w:cs="Times New Roman"/>
          <w:sz w:val="24"/>
          <w:szCs w:val="24"/>
        </w:rPr>
        <w:t xml:space="preserve"> enhanced CT scan</w:t>
      </w:r>
      <w:r w:rsidR="00A113A3" w:rsidRPr="00F55026">
        <w:rPr>
          <w:rFonts w:ascii="Book Antiqua" w:hAnsi="Book Antiqua" w:cs="Times New Roman"/>
          <w:sz w:val="24"/>
          <w:szCs w:val="24"/>
        </w:rPr>
        <w:t xml:space="preserve"> </w:t>
      </w:r>
      <w:r w:rsidR="00CA1600" w:rsidRPr="00F55026">
        <w:rPr>
          <w:rFonts w:ascii="Book Antiqua" w:hAnsi="Book Antiqua" w:cs="Times New Roman"/>
          <w:sz w:val="24"/>
          <w:szCs w:val="24"/>
        </w:rPr>
        <w:t>showed</w:t>
      </w:r>
      <w:r w:rsidR="00A113A3" w:rsidRPr="00F55026">
        <w:rPr>
          <w:rFonts w:ascii="Book Antiqua" w:hAnsi="Book Antiqua" w:cs="Times New Roman"/>
          <w:sz w:val="24"/>
          <w:szCs w:val="24"/>
        </w:rPr>
        <w:t xml:space="preserve"> 7.1</w:t>
      </w:r>
      <w:r w:rsidR="00362BEC" w:rsidRPr="00F55026">
        <w:rPr>
          <w:rFonts w:ascii="Book Antiqua" w:hAnsi="Book Antiqua" w:cs="Times New Roman"/>
          <w:sz w:val="24"/>
          <w:szCs w:val="24"/>
          <w:lang w:eastAsia="zh-CN"/>
        </w:rPr>
        <w:t xml:space="preserve"> </w:t>
      </w:r>
      <w:r w:rsidR="00362BEC" w:rsidRPr="00F55026">
        <w:rPr>
          <w:rFonts w:ascii="Book Antiqua" w:hAnsi="Book Antiqua" w:cs="Times New Roman"/>
          <w:sz w:val="24"/>
          <w:szCs w:val="24"/>
        </w:rPr>
        <w:t xml:space="preserve">cm </w:t>
      </w:r>
      <w:r w:rsidR="00A113A3" w:rsidRPr="00F55026">
        <w:rPr>
          <w:rFonts w:ascii="Book Antiqua" w:hAnsi="Book Antiqua" w:cs="Times New Roman"/>
          <w:sz w:val="24"/>
          <w:szCs w:val="24"/>
        </w:rPr>
        <w:t>x</w:t>
      </w:r>
      <w:r w:rsidR="00362BEC" w:rsidRPr="00F55026">
        <w:rPr>
          <w:rFonts w:ascii="Book Antiqua" w:hAnsi="Book Antiqua" w:cs="Times New Roman"/>
          <w:sz w:val="24"/>
          <w:szCs w:val="24"/>
          <w:lang w:eastAsia="zh-CN"/>
        </w:rPr>
        <w:t xml:space="preserve"> </w:t>
      </w:r>
      <w:r w:rsidR="00A113A3" w:rsidRPr="00F55026">
        <w:rPr>
          <w:rFonts w:ascii="Book Antiqua" w:hAnsi="Book Antiqua" w:cs="Times New Roman"/>
          <w:sz w:val="24"/>
          <w:szCs w:val="24"/>
        </w:rPr>
        <w:t>8.2</w:t>
      </w:r>
      <w:r w:rsidR="00362BEC" w:rsidRPr="00F55026">
        <w:rPr>
          <w:rFonts w:ascii="Book Antiqua" w:hAnsi="Book Antiqua" w:cs="Times New Roman"/>
          <w:sz w:val="24"/>
          <w:szCs w:val="24"/>
          <w:lang w:eastAsia="zh-CN"/>
        </w:rPr>
        <w:t xml:space="preserve"> </w:t>
      </w:r>
      <w:r w:rsidR="00362BEC" w:rsidRPr="00F55026">
        <w:rPr>
          <w:rFonts w:ascii="Book Antiqua" w:hAnsi="Book Antiqua" w:cs="Times New Roman"/>
          <w:sz w:val="24"/>
          <w:szCs w:val="24"/>
        </w:rPr>
        <w:t xml:space="preserve">cm </w:t>
      </w:r>
      <w:r w:rsidR="00A113A3" w:rsidRPr="00F55026">
        <w:rPr>
          <w:rFonts w:ascii="Book Antiqua" w:hAnsi="Book Antiqua" w:cs="Times New Roman"/>
          <w:sz w:val="24"/>
          <w:szCs w:val="24"/>
        </w:rPr>
        <w:t>x</w:t>
      </w:r>
      <w:r w:rsidR="00362BEC" w:rsidRPr="00F55026">
        <w:rPr>
          <w:rFonts w:ascii="Book Antiqua" w:hAnsi="Book Antiqua" w:cs="Times New Roman"/>
          <w:sz w:val="24"/>
          <w:szCs w:val="24"/>
          <w:lang w:eastAsia="zh-CN"/>
        </w:rPr>
        <w:t xml:space="preserve"> </w:t>
      </w:r>
      <w:r w:rsidR="00A113A3" w:rsidRPr="00F55026">
        <w:rPr>
          <w:rFonts w:ascii="Book Antiqua" w:hAnsi="Book Antiqua" w:cs="Times New Roman"/>
          <w:sz w:val="24"/>
          <w:szCs w:val="24"/>
        </w:rPr>
        <w:t>4.0</w:t>
      </w:r>
      <w:r w:rsidR="00362BEC" w:rsidRPr="00F55026">
        <w:rPr>
          <w:rFonts w:ascii="Book Antiqua" w:hAnsi="Book Antiqua" w:cs="Times New Roman"/>
          <w:sz w:val="24"/>
          <w:szCs w:val="24"/>
          <w:lang w:eastAsia="zh-CN"/>
        </w:rPr>
        <w:t xml:space="preserve"> </w:t>
      </w:r>
      <w:r w:rsidR="00A113A3" w:rsidRPr="00F55026">
        <w:rPr>
          <w:rFonts w:ascii="Book Antiqua" w:hAnsi="Book Antiqua" w:cs="Times New Roman"/>
          <w:sz w:val="24"/>
          <w:szCs w:val="24"/>
        </w:rPr>
        <w:t>cm</w:t>
      </w:r>
      <w:r w:rsidR="00B204C4" w:rsidRPr="00F55026">
        <w:rPr>
          <w:rFonts w:ascii="Book Antiqua" w:hAnsi="Book Antiqua" w:cs="Times New Roman"/>
          <w:sz w:val="24"/>
          <w:szCs w:val="24"/>
        </w:rPr>
        <w:t xml:space="preserve"> </w:t>
      </w:r>
      <w:proofErr w:type="spellStart"/>
      <w:r w:rsidR="00791EF3" w:rsidRPr="00F55026">
        <w:rPr>
          <w:rFonts w:ascii="Book Antiqua" w:hAnsi="Book Antiqua" w:cs="Times New Roman"/>
          <w:sz w:val="24"/>
          <w:szCs w:val="24"/>
        </w:rPr>
        <w:lastRenderedPageBreak/>
        <w:t>inhomogenous</w:t>
      </w:r>
      <w:proofErr w:type="spellEnd"/>
      <w:r w:rsidR="00D82800" w:rsidRPr="00F55026">
        <w:rPr>
          <w:rFonts w:ascii="Book Antiqua" w:hAnsi="Book Antiqua" w:cs="Times New Roman"/>
          <w:sz w:val="24"/>
          <w:szCs w:val="24"/>
        </w:rPr>
        <w:t xml:space="preserve"> mass</w:t>
      </w:r>
      <w:r w:rsidR="00A113A3" w:rsidRPr="00F55026">
        <w:rPr>
          <w:rFonts w:ascii="Book Antiqua" w:hAnsi="Book Antiqua" w:cs="Times New Roman"/>
          <w:sz w:val="24"/>
          <w:szCs w:val="24"/>
        </w:rPr>
        <w:t xml:space="preserve"> </w:t>
      </w:r>
      <w:r w:rsidR="00857CB7" w:rsidRPr="00F55026">
        <w:rPr>
          <w:rFonts w:ascii="Book Antiqua" w:hAnsi="Book Antiqua" w:cs="Times New Roman"/>
          <w:sz w:val="24"/>
          <w:szCs w:val="24"/>
        </w:rPr>
        <w:t xml:space="preserve">with </w:t>
      </w:r>
      <w:r w:rsidR="00A113A3" w:rsidRPr="00F55026">
        <w:rPr>
          <w:rFonts w:ascii="Book Antiqua" w:hAnsi="Book Antiqua" w:cs="Times New Roman"/>
          <w:sz w:val="24"/>
          <w:szCs w:val="24"/>
        </w:rPr>
        <w:t xml:space="preserve">predominantly </w:t>
      </w:r>
      <w:r w:rsidR="00D82800" w:rsidRPr="00F55026">
        <w:rPr>
          <w:rFonts w:ascii="Book Antiqua" w:hAnsi="Book Antiqua" w:cs="Times New Roman"/>
          <w:sz w:val="24"/>
          <w:szCs w:val="24"/>
        </w:rPr>
        <w:t>non</w:t>
      </w:r>
      <w:r w:rsidR="004E54C0" w:rsidRPr="00F55026">
        <w:rPr>
          <w:rFonts w:ascii="Book Antiqua" w:hAnsi="Book Antiqua" w:cs="Times New Roman"/>
          <w:sz w:val="24"/>
          <w:szCs w:val="24"/>
        </w:rPr>
        <w:t>-</w:t>
      </w:r>
      <w:r w:rsidR="00D82800" w:rsidRPr="00F55026">
        <w:rPr>
          <w:rFonts w:ascii="Book Antiqua" w:hAnsi="Book Antiqua" w:cs="Times New Roman"/>
          <w:sz w:val="24"/>
          <w:szCs w:val="24"/>
        </w:rPr>
        <w:t xml:space="preserve">enhancing centre </w:t>
      </w:r>
      <w:r w:rsidR="00A113A3" w:rsidRPr="00F55026">
        <w:rPr>
          <w:rFonts w:ascii="Book Antiqua" w:hAnsi="Book Antiqua" w:cs="Times New Roman"/>
          <w:sz w:val="24"/>
          <w:szCs w:val="24"/>
        </w:rPr>
        <w:t xml:space="preserve">and </w:t>
      </w:r>
      <w:r w:rsidR="00D82800" w:rsidRPr="00F55026">
        <w:rPr>
          <w:rFonts w:ascii="Book Antiqua" w:hAnsi="Book Antiqua" w:cs="Times New Roman"/>
          <w:sz w:val="24"/>
          <w:szCs w:val="24"/>
        </w:rPr>
        <w:t>peripheral rim enhancement</w:t>
      </w:r>
      <w:r w:rsidR="002A32B7" w:rsidRPr="00F55026">
        <w:rPr>
          <w:rFonts w:ascii="Book Antiqua" w:hAnsi="Book Antiqua" w:cs="Times New Roman"/>
          <w:sz w:val="24"/>
          <w:szCs w:val="24"/>
        </w:rPr>
        <w:t xml:space="preserve"> </w:t>
      </w:r>
      <w:r w:rsidR="00A113A3" w:rsidRPr="00F55026">
        <w:rPr>
          <w:rFonts w:ascii="Book Antiqua" w:hAnsi="Book Antiqua" w:cs="Times New Roman"/>
          <w:sz w:val="24"/>
          <w:szCs w:val="24"/>
        </w:rPr>
        <w:t xml:space="preserve">suggestive of necrosis </w:t>
      </w:r>
      <w:r w:rsidR="00A47407" w:rsidRPr="00F55026">
        <w:rPr>
          <w:rFonts w:ascii="Book Antiqua" w:hAnsi="Book Antiqua" w:cs="Times New Roman"/>
          <w:sz w:val="24"/>
          <w:szCs w:val="24"/>
        </w:rPr>
        <w:t>(Fig</w:t>
      </w:r>
      <w:r w:rsidR="00362BEC" w:rsidRPr="00F55026">
        <w:rPr>
          <w:rFonts w:ascii="Book Antiqua" w:hAnsi="Book Antiqua" w:cs="Times New Roman"/>
          <w:sz w:val="24"/>
          <w:szCs w:val="24"/>
          <w:lang w:eastAsia="zh-CN"/>
        </w:rPr>
        <w:t>ure</w:t>
      </w:r>
      <w:r w:rsidR="00A47407" w:rsidRPr="00F55026">
        <w:rPr>
          <w:rFonts w:ascii="Book Antiqua" w:hAnsi="Book Antiqua" w:cs="Times New Roman"/>
          <w:sz w:val="24"/>
          <w:szCs w:val="24"/>
        </w:rPr>
        <w:t xml:space="preserve"> 1</w:t>
      </w:r>
      <w:r w:rsidR="002A32B7" w:rsidRPr="00F55026">
        <w:rPr>
          <w:rFonts w:ascii="Book Antiqua" w:hAnsi="Book Antiqua" w:cs="Times New Roman"/>
          <w:sz w:val="24"/>
          <w:szCs w:val="24"/>
        </w:rPr>
        <w:t>A</w:t>
      </w:r>
      <w:r w:rsidR="002719D0" w:rsidRPr="00F55026">
        <w:rPr>
          <w:rFonts w:ascii="Book Antiqua" w:hAnsi="Book Antiqua" w:cs="Times New Roman"/>
          <w:sz w:val="24"/>
          <w:szCs w:val="24"/>
        </w:rPr>
        <w:t>)</w:t>
      </w:r>
      <w:r w:rsidR="00D82800" w:rsidRPr="00F55026">
        <w:rPr>
          <w:rFonts w:ascii="Book Antiqua" w:hAnsi="Book Antiqua" w:cs="Times New Roman"/>
          <w:sz w:val="24"/>
          <w:szCs w:val="24"/>
        </w:rPr>
        <w:t>.</w:t>
      </w:r>
      <w:r w:rsidR="00CA1600" w:rsidRPr="00F55026">
        <w:rPr>
          <w:rFonts w:ascii="Book Antiqua" w:hAnsi="Book Antiqua" w:cs="Times New Roman"/>
          <w:sz w:val="24"/>
          <w:szCs w:val="24"/>
        </w:rPr>
        <w:t xml:space="preserve"> It was a</w:t>
      </w:r>
      <w:r w:rsidR="00D82800" w:rsidRPr="00F55026">
        <w:rPr>
          <w:rFonts w:ascii="Book Antiqua" w:hAnsi="Book Antiqua" w:cs="Times New Roman"/>
          <w:sz w:val="24"/>
          <w:szCs w:val="24"/>
        </w:rPr>
        <w:t xml:space="preserve"> mass with extension into the renal pelvis.</w:t>
      </w:r>
      <w:r w:rsidR="004E54C0" w:rsidRPr="00F55026">
        <w:rPr>
          <w:rFonts w:ascii="Book Antiqua" w:hAnsi="Book Antiqua" w:cs="Times New Roman"/>
          <w:sz w:val="24"/>
          <w:szCs w:val="24"/>
        </w:rPr>
        <w:t xml:space="preserve"> </w:t>
      </w:r>
      <w:r w:rsidR="002F6863" w:rsidRPr="00F55026">
        <w:rPr>
          <w:rFonts w:ascii="Book Antiqua" w:hAnsi="Book Antiqua" w:cs="Times New Roman"/>
          <w:sz w:val="24"/>
          <w:szCs w:val="24"/>
        </w:rPr>
        <w:t>There was n</w:t>
      </w:r>
      <w:r w:rsidR="00D82800" w:rsidRPr="00F55026">
        <w:rPr>
          <w:rFonts w:ascii="Book Antiqua" w:hAnsi="Book Antiqua" w:cs="Times New Roman"/>
          <w:sz w:val="24"/>
          <w:szCs w:val="24"/>
        </w:rPr>
        <w:t xml:space="preserve">o infiltration into the perinephric fat or </w:t>
      </w:r>
      <w:r w:rsidR="00CA1600" w:rsidRPr="00F55026">
        <w:rPr>
          <w:rFonts w:ascii="Book Antiqua" w:hAnsi="Book Antiqua" w:cs="Times New Roman"/>
          <w:sz w:val="24"/>
          <w:szCs w:val="24"/>
        </w:rPr>
        <w:t>adjacent organs. C</w:t>
      </w:r>
      <w:r w:rsidR="00F807D0" w:rsidRPr="00F55026">
        <w:rPr>
          <w:rFonts w:ascii="Book Antiqua" w:hAnsi="Book Antiqua" w:cs="Times New Roman"/>
          <w:sz w:val="24"/>
          <w:szCs w:val="24"/>
        </w:rPr>
        <w:t xml:space="preserve">oronal </w:t>
      </w:r>
      <w:r w:rsidR="00362BEC" w:rsidRPr="00F55026">
        <w:rPr>
          <w:rFonts w:ascii="Book Antiqua" w:hAnsi="Book Antiqua" w:cs="Times New Roman"/>
          <w:sz w:val="24"/>
          <w:szCs w:val="24"/>
        </w:rPr>
        <w:t xml:space="preserve">contrast-enhanced CT </w:t>
      </w:r>
      <w:r w:rsidR="00362BEC" w:rsidRPr="00F55026">
        <w:rPr>
          <w:rFonts w:ascii="Book Antiqua" w:hAnsi="Book Antiqua" w:cs="Times New Roman"/>
          <w:sz w:val="24"/>
          <w:szCs w:val="24"/>
          <w:lang w:eastAsia="zh-CN"/>
        </w:rPr>
        <w:t>(</w:t>
      </w:r>
      <w:r w:rsidR="00F807D0" w:rsidRPr="00F55026">
        <w:rPr>
          <w:rFonts w:ascii="Book Antiqua" w:hAnsi="Book Antiqua" w:cs="Times New Roman"/>
          <w:sz w:val="24"/>
          <w:szCs w:val="24"/>
        </w:rPr>
        <w:t>CECT</w:t>
      </w:r>
      <w:r w:rsidR="00362BEC" w:rsidRPr="00F55026">
        <w:rPr>
          <w:rFonts w:ascii="Book Antiqua" w:hAnsi="Book Antiqua" w:cs="Times New Roman"/>
          <w:sz w:val="24"/>
          <w:szCs w:val="24"/>
          <w:lang w:eastAsia="zh-CN"/>
        </w:rPr>
        <w:t>)</w:t>
      </w:r>
      <w:r w:rsidR="00F807D0" w:rsidRPr="00F55026">
        <w:rPr>
          <w:rFonts w:ascii="Book Antiqua" w:hAnsi="Book Antiqua" w:cs="Times New Roman"/>
          <w:sz w:val="24"/>
          <w:szCs w:val="24"/>
        </w:rPr>
        <w:t xml:space="preserve"> images demonstrates the  vascular  extension of the tumor mass </w:t>
      </w:r>
      <w:r w:rsidR="00CA1600" w:rsidRPr="00F55026">
        <w:rPr>
          <w:rFonts w:ascii="Book Antiqua" w:hAnsi="Book Antiqua" w:cs="Times New Roman"/>
          <w:sz w:val="24"/>
          <w:szCs w:val="24"/>
        </w:rPr>
        <w:t xml:space="preserve">expanding the lumen of right </w:t>
      </w:r>
      <w:r w:rsidR="00001E03" w:rsidRPr="00F55026">
        <w:rPr>
          <w:rFonts w:ascii="Book Antiqua" w:hAnsi="Book Antiqua" w:cs="Times New Roman"/>
          <w:sz w:val="24"/>
          <w:szCs w:val="24"/>
        </w:rPr>
        <w:t xml:space="preserve">renal vein and </w:t>
      </w:r>
      <w:r w:rsidR="00CA1600" w:rsidRPr="00F55026">
        <w:rPr>
          <w:rFonts w:ascii="Book Antiqua" w:hAnsi="Book Antiqua" w:cs="Times New Roman"/>
          <w:sz w:val="24"/>
          <w:szCs w:val="24"/>
        </w:rPr>
        <w:t>suprarenal part of inferior vena cava</w:t>
      </w:r>
      <w:r w:rsidR="002A32B7" w:rsidRPr="00F55026">
        <w:rPr>
          <w:rFonts w:ascii="Book Antiqua" w:hAnsi="Book Antiqua" w:cs="Times New Roman"/>
          <w:sz w:val="24"/>
          <w:szCs w:val="24"/>
        </w:rPr>
        <w:t xml:space="preserve"> </w:t>
      </w:r>
      <w:r w:rsidR="00A47407" w:rsidRPr="00F55026">
        <w:rPr>
          <w:rFonts w:ascii="Book Antiqua" w:hAnsi="Book Antiqua" w:cs="Times New Roman"/>
          <w:sz w:val="24"/>
          <w:szCs w:val="24"/>
        </w:rPr>
        <w:t>(Fig</w:t>
      </w:r>
      <w:r w:rsidR="00362BEC" w:rsidRPr="00F55026">
        <w:rPr>
          <w:rFonts w:ascii="Book Antiqua" w:hAnsi="Book Antiqua" w:cs="Times New Roman"/>
          <w:sz w:val="24"/>
          <w:szCs w:val="24"/>
          <w:lang w:eastAsia="zh-CN"/>
        </w:rPr>
        <w:t xml:space="preserve">ure </w:t>
      </w:r>
      <w:r w:rsidR="00A47407" w:rsidRPr="00F55026">
        <w:rPr>
          <w:rFonts w:ascii="Book Antiqua" w:hAnsi="Book Antiqua" w:cs="Times New Roman"/>
          <w:sz w:val="24"/>
          <w:szCs w:val="24"/>
        </w:rPr>
        <w:t>1</w:t>
      </w:r>
      <w:r w:rsidR="002A32B7" w:rsidRPr="00F55026">
        <w:rPr>
          <w:rFonts w:ascii="Book Antiqua" w:hAnsi="Book Antiqua" w:cs="Times New Roman"/>
          <w:sz w:val="24"/>
          <w:szCs w:val="24"/>
        </w:rPr>
        <w:t>B</w:t>
      </w:r>
      <w:r w:rsidR="002719D0" w:rsidRPr="00F55026">
        <w:rPr>
          <w:rFonts w:ascii="Book Antiqua" w:hAnsi="Book Antiqua" w:cs="Times New Roman"/>
          <w:sz w:val="24"/>
          <w:szCs w:val="24"/>
        </w:rPr>
        <w:t>)</w:t>
      </w:r>
      <w:r w:rsidR="00CA1600" w:rsidRPr="00F55026">
        <w:rPr>
          <w:rFonts w:ascii="Book Antiqua" w:hAnsi="Book Antiqua" w:cs="Times New Roman"/>
          <w:sz w:val="24"/>
          <w:szCs w:val="24"/>
        </w:rPr>
        <w:t>.</w:t>
      </w:r>
      <w:r w:rsidR="00E80178" w:rsidRPr="00F55026">
        <w:rPr>
          <w:rFonts w:ascii="Book Antiqua" w:hAnsi="Book Antiqua" w:cs="Times New Roman"/>
          <w:sz w:val="24"/>
          <w:szCs w:val="24"/>
        </w:rPr>
        <w:t xml:space="preserve">The presence of contour abnormality </w:t>
      </w:r>
      <w:r w:rsidR="00A95B79" w:rsidRPr="00F55026">
        <w:rPr>
          <w:rFonts w:ascii="Book Antiqua" w:hAnsi="Book Antiqua" w:cs="Times New Roman"/>
          <w:sz w:val="24"/>
          <w:szCs w:val="24"/>
        </w:rPr>
        <w:t xml:space="preserve">of the vessel </w:t>
      </w:r>
      <w:r w:rsidR="00E80178" w:rsidRPr="00F55026">
        <w:rPr>
          <w:rFonts w:ascii="Book Antiqua" w:hAnsi="Book Antiqua" w:cs="Times New Roman"/>
          <w:sz w:val="24"/>
          <w:szCs w:val="24"/>
        </w:rPr>
        <w:t xml:space="preserve">with area of contact </w:t>
      </w:r>
      <w:r w:rsidR="00A95B79" w:rsidRPr="00F55026">
        <w:rPr>
          <w:rFonts w:ascii="Book Antiqua" w:hAnsi="Book Antiqua" w:cs="Times New Roman"/>
          <w:sz w:val="24"/>
          <w:szCs w:val="24"/>
        </w:rPr>
        <w:t xml:space="preserve">of the tumor </w:t>
      </w:r>
      <w:r w:rsidR="00E80178" w:rsidRPr="00F55026">
        <w:rPr>
          <w:rFonts w:ascii="Book Antiqua" w:hAnsi="Book Antiqua" w:cs="Times New Roman"/>
          <w:sz w:val="24"/>
          <w:szCs w:val="24"/>
        </w:rPr>
        <w:t xml:space="preserve">exceeding </w:t>
      </w:r>
      <w:r w:rsidR="00362BEC" w:rsidRPr="00F55026">
        <w:rPr>
          <w:rFonts w:ascii="Book Antiqua" w:hAnsi="Book Antiqua" w:cs="Times New Roman"/>
          <w:sz w:val="24"/>
          <w:szCs w:val="24"/>
        </w:rPr>
        <w:t>more than 50</w:t>
      </w:r>
      <w:r w:rsidR="00857CB7" w:rsidRPr="00F55026">
        <w:rPr>
          <w:rFonts w:ascii="Book Antiqua" w:hAnsi="Book Antiqua" w:cs="Times New Roman"/>
          <w:sz w:val="24"/>
          <w:szCs w:val="24"/>
        </w:rPr>
        <w:t>%</w:t>
      </w:r>
      <w:r w:rsidR="00E80178" w:rsidRPr="00F55026">
        <w:rPr>
          <w:rFonts w:ascii="Book Antiqua" w:hAnsi="Book Antiqua" w:cs="Times New Roman"/>
          <w:sz w:val="24"/>
          <w:szCs w:val="24"/>
        </w:rPr>
        <w:t xml:space="preserve"> circumference of the vessel </w:t>
      </w:r>
      <w:r w:rsidR="00857CB7" w:rsidRPr="00F55026">
        <w:rPr>
          <w:rFonts w:ascii="Book Antiqua" w:hAnsi="Book Antiqua" w:cs="Times New Roman"/>
          <w:sz w:val="24"/>
          <w:szCs w:val="24"/>
        </w:rPr>
        <w:t xml:space="preserve">raised </w:t>
      </w:r>
      <w:r w:rsidR="002F6863" w:rsidRPr="00F55026">
        <w:rPr>
          <w:rFonts w:ascii="Book Antiqua" w:hAnsi="Book Antiqua" w:cs="Times New Roman"/>
          <w:sz w:val="24"/>
          <w:szCs w:val="24"/>
        </w:rPr>
        <w:t xml:space="preserve">suspicion of </w:t>
      </w:r>
      <w:r w:rsidR="00E80178" w:rsidRPr="00F55026">
        <w:rPr>
          <w:rFonts w:ascii="Book Antiqua" w:hAnsi="Book Antiqua" w:cs="Times New Roman"/>
          <w:sz w:val="24"/>
          <w:szCs w:val="24"/>
        </w:rPr>
        <w:t>vascular invasion.</w:t>
      </w:r>
      <w:r w:rsidR="00857CB7" w:rsidRPr="00F55026">
        <w:rPr>
          <w:rFonts w:ascii="Book Antiqua" w:hAnsi="Book Antiqua" w:cs="Times New Roman"/>
          <w:sz w:val="24"/>
          <w:szCs w:val="24"/>
        </w:rPr>
        <w:t xml:space="preserve"> L</w:t>
      </w:r>
      <w:r w:rsidR="00CA1600" w:rsidRPr="00F55026">
        <w:rPr>
          <w:rFonts w:ascii="Book Antiqua" w:hAnsi="Book Antiqua" w:cs="Times New Roman"/>
          <w:sz w:val="24"/>
          <w:szCs w:val="24"/>
        </w:rPr>
        <w:t>eft kidney</w:t>
      </w:r>
      <w:r w:rsidR="00857CB7" w:rsidRPr="00F55026">
        <w:rPr>
          <w:rFonts w:ascii="Book Antiqua" w:hAnsi="Book Antiqua" w:cs="Times New Roman"/>
          <w:sz w:val="24"/>
          <w:szCs w:val="24"/>
        </w:rPr>
        <w:t xml:space="preserve"> and left renal vein</w:t>
      </w:r>
      <w:r w:rsidR="00CA1600" w:rsidRPr="00F55026">
        <w:rPr>
          <w:rFonts w:ascii="Book Antiqua" w:hAnsi="Book Antiqua" w:cs="Times New Roman"/>
          <w:sz w:val="24"/>
          <w:szCs w:val="24"/>
        </w:rPr>
        <w:t xml:space="preserve"> </w:t>
      </w:r>
      <w:r w:rsidR="009723A6" w:rsidRPr="00F55026">
        <w:rPr>
          <w:rFonts w:ascii="Book Antiqua" w:hAnsi="Book Antiqua" w:cs="Times New Roman"/>
          <w:sz w:val="24"/>
          <w:szCs w:val="24"/>
        </w:rPr>
        <w:t xml:space="preserve">were normal. </w:t>
      </w:r>
      <w:r w:rsidR="00857CB7" w:rsidRPr="00F55026">
        <w:rPr>
          <w:rFonts w:ascii="Book Antiqua" w:hAnsi="Book Antiqua" w:cs="Times New Roman"/>
          <w:sz w:val="24"/>
          <w:szCs w:val="24"/>
        </w:rPr>
        <w:t>Contrast enhanced CT of</w:t>
      </w:r>
      <w:r w:rsidR="00CA1600" w:rsidRPr="00F55026">
        <w:rPr>
          <w:rFonts w:ascii="Book Antiqua" w:hAnsi="Book Antiqua" w:cs="Times New Roman"/>
          <w:sz w:val="24"/>
          <w:szCs w:val="24"/>
        </w:rPr>
        <w:t xml:space="preserve"> chest </w:t>
      </w:r>
      <w:r w:rsidR="002F6863" w:rsidRPr="00F55026">
        <w:rPr>
          <w:rFonts w:ascii="Book Antiqua" w:hAnsi="Book Antiqua" w:cs="Times New Roman"/>
          <w:sz w:val="24"/>
          <w:szCs w:val="24"/>
        </w:rPr>
        <w:t>showed saddle type non occlusive</w:t>
      </w:r>
      <w:r w:rsidR="00CA1600" w:rsidRPr="00F55026">
        <w:rPr>
          <w:rFonts w:ascii="Book Antiqua" w:hAnsi="Book Antiqua" w:cs="Times New Roman"/>
          <w:sz w:val="24"/>
          <w:szCs w:val="24"/>
        </w:rPr>
        <w:t xml:space="preserve"> filling defect in the main pulmonary artery with extension noted into the segmental branches bilaterally</w:t>
      </w:r>
      <w:r w:rsidR="000D53A9" w:rsidRPr="00F55026">
        <w:rPr>
          <w:rFonts w:ascii="Book Antiqua" w:hAnsi="Book Antiqua" w:cs="Times New Roman"/>
          <w:sz w:val="24"/>
          <w:szCs w:val="24"/>
        </w:rPr>
        <w:t xml:space="preserve"> </w:t>
      </w:r>
      <w:r w:rsidR="000006EE" w:rsidRPr="00F55026">
        <w:rPr>
          <w:rFonts w:ascii="Book Antiqua" w:hAnsi="Book Antiqua" w:cs="Times New Roman"/>
          <w:sz w:val="24"/>
          <w:szCs w:val="24"/>
        </w:rPr>
        <w:t>(Fig</w:t>
      </w:r>
      <w:r w:rsidR="00362BEC" w:rsidRPr="00F55026">
        <w:rPr>
          <w:rFonts w:ascii="Book Antiqua" w:hAnsi="Book Antiqua" w:cs="Times New Roman"/>
          <w:sz w:val="24"/>
          <w:szCs w:val="24"/>
          <w:lang w:eastAsia="zh-CN"/>
        </w:rPr>
        <w:t xml:space="preserve">ure </w:t>
      </w:r>
      <w:r w:rsidR="000006EE" w:rsidRPr="00F55026">
        <w:rPr>
          <w:rFonts w:ascii="Book Antiqua" w:hAnsi="Book Antiqua" w:cs="Times New Roman"/>
          <w:sz w:val="24"/>
          <w:szCs w:val="24"/>
        </w:rPr>
        <w:t>1C</w:t>
      </w:r>
      <w:r w:rsidR="002159F4">
        <w:rPr>
          <w:rFonts w:ascii="Book Antiqua" w:hAnsi="Book Antiqua" w:cs="Times New Roman"/>
          <w:sz w:val="24"/>
          <w:szCs w:val="24"/>
        </w:rPr>
        <w:t xml:space="preserve"> and </w:t>
      </w:r>
      <w:r w:rsidR="00882E5C" w:rsidRPr="00F55026">
        <w:rPr>
          <w:rFonts w:ascii="Book Antiqua" w:hAnsi="Book Antiqua" w:cs="Times New Roman"/>
          <w:sz w:val="24"/>
          <w:szCs w:val="24"/>
        </w:rPr>
        <w:t>D</w:t>
      </w:r>
      <w:r w:rsidR="00671A8D" w:rsidRPr="00F55026">
        <w:rPr>
          <w:rFonts w:ascii="Book Antiqua" w:hAnsi="Book Antiqua" w:cs="Times New Roman"/>
          <w:sz w:val="24"/>
          <w:szCs w:val="24"/>
        </w:rPr>
        <w:t>)</w:t>
      </w:r>
      <w:r w:rsidR="00CA1600" w:rsidRPr="00F55026">
        <w:rPr>
          <w:rFonts w:ascii="Book Antiqua" w:hAnsi="Book Antiqua" w:cs="Times New Roman"/>
          <w:sz w:val="24"/>
          <w:szCs w:val="24"/>
        </w:rPr>
        <w:t>.</w:t>
      </w:r>
      <w:r w:rsidR="000D53A9" w:rsidRPr="00F55026">
        <w:rPr>
          <w:rFonts w:ascii="Book Antiqua" w:hAnsi="Book Antiqua" w:cs="Times New Roman"/>
          <w:sz w:val="24"/>
          <w:szCs w:val="24"/>
        </w:rPr>
        <w:t xml:space="preserve"> </w:t>
      </w:r>
      <w:r w:rsidR="00CA1600" w:rsidRPr="00F55026">
        <w:rPr>
          <w:rFonts w:ascii="Book Antiqua" w:hAnsi="Book Antiqua" w:cs="Times New Roman"/>
          <w:sz w:val="24"/>
          <w:szCs w:val="24"/>
        </w:rPr>
        <w:t xml:space="preserve">Pleural based patchy consolidation with central </w:t>
      </w:r>
      <w:proofErr w:type="spellStart"/>
      <w:r w:rsidR="00CA1600" w:rsidRPr="00F55026">
        <w:rPr>
          <w:rFonts w:ascii="Book Antiqua" w:hAnsi="Book Antiqua" w:cs="Times New Roman"/>
          <w:sz w:val="24"/>
          <w:szCs w:val="24"/>
        </w:rPr>
        <w:t>lucency</w:t>
      </w:r>
      <w:proofErr w:type="spellEnd"/>
      <w:r w:rsidR="00CA1600" w:rsidRPr="00F55026">
        <w:rPr>
          <w:rFonts w:ascii="Book Antiqua" w:hAnsi="Book Antiqua" w:cs="Times New Roman"/>
          <w:sz w:val="24"/>
          <w:szCs w:val="24"/>
        </w:rPr>
        <w:t xml:space="preserve"> noted in the posterior segment of the right lower lobe</w:t>
      </w:r>
      <w:r w:rsidR="000D53A9" w:rsidRPr="00F55026">
        <w:rPr>
          <w:rFonts w:ascii="Book Antiqua" w:hAnsi="Book Antiqua" w:cs="Times New Roman"/>
          <w:sz w:val="24"/>
          <w:szCs w:val="24"/>
        </w:rPr>
        <w:t xml:space="preserve"> </w:t>
      </w:r>
      <w:r w:rsidR="00F422CC" w:rsidRPr="00F55026">
        <w:rPr>
          <w:rFonts w:ascii="Book Antiqua" w:hAnsi="Book Antiqua" w:cs="Times New Roman"/>
          <w:sz w:val="24"/>
          <w:szCs w:val="24"/>
        </w:rPr>
        <w:t>(Fig</w:t>
      </w:r>
      <w:r w:rsidR="00362BEC" w:rsidRPr="00F55026">
        <w:rPr>
          <w:rFonts w:ascii="Book Antiqua" w:hAnsi="Book Antiqua" w:cs="Times New Roman"/>
          <w:sz w:val="24"/>
          <w:szCs w:val="24"/>
          <w:lang w:eastAsia="zh-CN"/>
        </w:rPr>
        <w:t xml:space="preserve">ure </w:t>
      </w:r>
      <w:r w:rsidR="000006EE" w:rsidRPr="00F55026">
        <w:rPr>
          <w:rFonts w:ascii="Book Antiqua" w:hAnsi="Book Antiqua" w:cs="Times New Roman"/>
          <w:sz w:val="24"/>
          <w:szCs w:val="24"/>
        </w:rPr>
        <w:t>1</w:t>
      </w:r>
      <w:r w:rsidR="00882E5C" w:rsidRPr="00F55026">
        <w:rPr>
          <w:rFonts w:ascii="Book Antiqua" w:hAnsi="Book Antiqua" w:cs="Times New Roman"/>
          <w:sz w:val="24"/>
          <w:szCs w:val="24"/>
        </w:rPr>
        <w:t>E</w:t>
      </w:r>
      <w:r w:rsidR="00671A8D" w:rsidRPr="00F55026">
        <w:rPr>
          <w:rFonts w:ascii="Book Antiqua" w:hAnsi="Book Antiqua" w:cs="Times New Roman"/>
          <w:sz w:val="24"/>
          <w:szCs w:val="24"/>
        </w:rPr>
        <w:t>)</w:t>
      </w:r>
      <w:r w:rsidR="00CA1600" w:rsidRPr="00F55026">
        <w:rPr>
          <w:rFonts w:ascii="Book Antiqua" w:hAnsi="Book Antiqua" w:cs="Times New Roman"/>
          <w:sz w:val="24"/>
          <w:szCs w:val="24"/>
        </w:rPr>
        <w:t>.</w:t>
      </w:r>
      <w:r w:rsidR="00A95B79" w:rsidRPr="00F55026">
        <w:rPr>
          <w:rFonts w:ascii="Book Antiqua" w:hAnsi="Book Antiqua" w:cs="Times New Roman"/>
          <w:sz w:val="24"/>
          <w:szCs w:val="24"/>
        </w:rPr>
        <w:t xml:space="preserve"> Considering the shape, location and nature of consolidation, we had kept wedge shaped pulmonary infarct from the saddle pulmonary embolism as our first differential compared to </w:t>
      </w:r>
      <w:proofErr w:type="spellStart"/>
      <w:r w:rsidR="00F807D0" w:rsidRPr="00F55026">
        <w:rPr>
          <w:rFonts w:ascii="Book Antiqua" w:hAnsi="Book Antiqua" w:cs="Times New Roman"/>
          <w:sz w:val="24"/>
          <w:szCs w:val="24"/>
        </w:rPr>
        <w:t>cavitating</w:t>
      </w:r>
      <w:proofErr w:type="spellEnd"/>
      <w:r w:rsidR="00F807D0" w:rsidRPr="00F55026">
        <w:rPr>
          <w:rFonts w:ascii="Book Antiqua" w:hAnsi="Book Antiqua" w:cs="Times New Roman"/>
          <w:sz w:val="24"/>
          <w:szCs w:val="24"/>
        </w:rPr>
        <w:t xml:space="preserve"> </w:t>
      </w:r>
      <w:r w:rsidR="00A95B79" w:rsidRPr="00F55026">
        <w:rPr>
          <w:rFonts w:ascii="Book Antiqua" w:hAnsi="Book Antiqua" w:cs="Times New Roman"/>
          <w:sz w:val="24"/>
          <w:szCs w:val="24"/>
        </w:rPr>
        <w:t>pulmonary metastasis.</w:t>
      </w:r>
      <w:r w:rsidR="00CA1600" w:rsidRPr="00F55026">
        <w:rPr>
          <w:rFonts w:ascii="Book Antiqua" w:hAnsi="Book Antiqua" w:cs="Times New Roman"/>
          <w:sz w:val="24"/>
          <w:szCs w:val="24"/>
        </w:rPr>
        <w:t xml:space="preserve"> No</w:t>
      </w:r>
      <w:r w:rsidR="00A95B79" w:rsidRPr="00F55026">
        <w:rPr>
          <w:rFonts w:ascii="Book Antiqua" w:hAnsi="Book Antiqua" w:cs="Times New Roman"/>
          <w:sz w:val="24"/>
          <w:szCs w:val="24"/>
        </w:rPr>
        <w:t xml:space="preserve"> evidence of</w:t>
      </w:r>
      <w:r w:rsidR="00CA1600" w:rsidRPr="00F55026">
        <w:rPr>
          <w:rFonts w:ascii="Book Antiqua" w:hAnsi="Book Antiqua" w:cs="Times New Roman"/>
          <w:sz w:val="24"/>
          <w:szCs w:val="24"/>
        </w:rPr>
        <w:t xml:space="preserve"> liver or bone metastasis</w:t>
      </w:r>
      <w:r w:rsidR="00A95B79" w:rsidRPr="00F55026">
        <w:rPr>
          <w:rFonts w:ascii="Book Antiqua" w:hAnsi="Book Antiqua" w:cs="Times New Roman"/>
          <w:sz w:val="24"/>
          <w:szCs w:val="24"/>
        </w:rPr>
        <w:t xml:space="preserve"> </w:t>
      </w:r>
      <w:r w:rsidR="00031600" w:rsidRPr="00F55026">
        <w:rPr>
          <w:rFonts w:ascii="Book Antiqua" w:hAnsi="Book Antiqua" w:cs="Times New Roman"/>
          <w:sz w:val="24"/>
          <w:szCs w:val="24"/>
        </w:rPr>
        <w:t>was</w:t>
      </w:r>
      <w:r w:rsidR="00A95B79" w:rsidRPr="00F55026">
        <w:rPr>
          <w:rFonts w:ascii="Book Antiqua" w:hAnsi="Book Antiqua" w:cs="Times New Roman"/>
          <w:sz w:val="24"/>
          <w:szCs w:val="24"/>
        </w:rPr>
        <w:t xml:space="preserve"> noted in CT and b</w:t>
      </w:r>
      <w:r w:rsidR="00CF1C31" w:rsidRPr="00F55026">
        <w:rPr>
          <w:rFonts w:ascii="Book Antiqua" w:hAnsi="Book Antiqua" w:cs="Times New Roman"/>
          <w:sz w:val="24"/>
          <w:szCs w:val="24"/>
        </w:rPr>
        <w:t>one scan was normal</w:t>
      </w:r>
      <w:r w:rsidR="00CA1600" w:rsidRPr="00F55026">
        <w:rPr>
          <w:rFonts w:ascii="Book Antiqua" w:hAnsi="Book Antiqua" w:cs="Times New Roman"/>
          <w:sz w:val="24"/>
          <w:szCs w:val="24"/>
        </w:rPr>
        <w:t>.</w:t>
      </w:r>
    </w:p>
    <w:p w:rsidR="00DD64B1" w:rsidRPr="00F55026" w:rsidRDefault="00F22D36" w:rsidP="00362BEC">
      <w:pPr>
        <w:spacing w:after="0" w:line="360" w:lineRule="auto"/>
        <w:ind w:firstLineChars="100" w:firstLine="240"/>
        <w:jc w:val="both"/>
        <w:rPr>
          <w:rFonts w:ascii="Book Antiqua" w:hAnsi="Book Antiqua"/>
          <w:sz w:val="24"/>
          <w:szCs w:val="24"/>
        </w:rPr>
      </w:pPr>
      <w:bookmarkStart w:id="60" w:name="_i20"/>
      <w:bookmarkEnd w:id="60"/>
      <w:r w:rsidRPr="00F55026">
        <w:rPr>
          <w:rFonts w:ascii="Book Antiqua" w:hAnsi="Book Antiqua" w:cs="Times New Roman"/>
          <w:sz w:val="24"/>
          <w:szCs w:val="24"/>
        </w:rPr>
        <w:t xml:space="preserve">The patient </w:t>
      </w:r>
      <w:r w:rsidR="00DE2EB1" w:rsidRPr="00F55026">
        <w:rPr>
          <w:rFonts w:ascii="Book Antiqua" w:hAnsi="Book Antiqua" w:cs="Times New Roman"/>
          <w:sz w:val="24"/>
          <w:szCs w:val="24"/>
        </w:rPr>
        <w:t xml:space="preserve">underwent </w:t>
      </w:r>
      <w:r w:rsidR="00086E81" w:rsidRPr="00F55026">
        <w:rPr>
          <w:rFonts w:ascii="Book Antiqua" w:hAnsi="Book Antiqua" w:cs="Times New Roman"/>
          <w:sz w:val="24"/>
          <w:szCs w:val="24"/>
        </w:rPr>
        <w:t>r</w:t>
      </w:r>
      <w:r w:rsidR="003A2588" w:rsidRPr="00F55026">
        <w:rPr>
          <w:rFonts w:ascii="Book Antiqua" w:hAnsi="Book Antiqua" w:cs="Times New Roman"/>
          <w:sz w:val="24"/>
          <w:szCs w:val="24"/>
        </w:rPr>
        <w:t xml:space="preserve">ight </w:t>
      </w:r>
      <w:r w:rsidR="00DE2EB1" w:rsidRPr="00F55026">
        <w:rPr>
          <w:rFonts w:ascii="Book Antiqua" w:hAnsi="Book Antiqua" w:cs="Times New Roman"/>
          <w:sz w:val="24"/>
          <w:szCs w:val="24"/>
        </w:rPr>
        <w:t xml:space="preserve">radical nephrectomy with </w:t>
      </w:r>
      <w:r w:rsidR="00F74BF0" w:rsidRPr="00F55026">
        <w:rPr>
          <w:rFonts w:ascii="Book Antiqua" w:hAnsi="Book Antiqua" w:cs="Times New Roman"/>
          <w:sz w:val="24"/>
          <w:szCs w:val="24"/>
        </w:rPr>
        <w:t>IVC</w:t>
      </w:r>
      <w:r w:rsidR="00DE2EB1" w:rsidRPr="00F55026">
        <w:rPr>
          <w:rFonts w:ascii="Book Antiqua" w:hAnsi="Book Antiqua" w:cs="Times New Roman"/>
          <w:sz w:val="24"/>
          <w:szCs w:val="24"/>
        </w:rPr>
        <w:t xml:space="preserve"> </w:t>
      </w:r>
      <w:proofErr w:type="spellStart"/>
      <w:r w:rsidR="00DE2EB1" w:rsidRPr="00F55026">
        <w:rPr>
          <w:rFonts w:ascii="Book Antiqua" w:hAnsi="Book Antiqua" w:cs="Times New Roman"/>
          <w:sz w:val="24"/>
          <w:szCs w:val="24"/>
        </w:rPr>
        <w:t>thrombectomy</w:t>
      </w:r>
      <w:proofErr w:type="spellEnd"/>
      <w:r w:rsidR="00DE2EB1" w:rsidRPr="00F55026">
        <w:rPr>
          <w:rFonts w:ascii="Book Antiqua" w:hAnsi="Book Antiqua" w:cs="Times New Roman"/>
          <w:sz w:val="24"/>
          <w:szCs w:val="24"/>
        </w:rPr>
        <w:t xml:space="preserve"> and cardiopulmonary bypass</w:t>
      </w:r>
      <w:r w:rsidR="002719D0" w:rsidRPr="00F55026">
        <w:rPr>
          <w:rFonts w:ascii="Book Antiqua" w:hAnsi="Book Antiqua" w:cs="Times New Roman"/>
          <w:sz w:val="24"/>
          <w:szCs w:val="24"/>
        </w:rPr>
        <w:t xml:space="preserve"> with pulmonary </w:t>
      </w:r>
      <w:proofErr w:type="spellStart"/>
      <w:r w:rsidR="002719D0" w:rsidRPr="00F55026">
        <w:rPr>
          <w:rFonts w:ascii="Book Antiqua" w:hAnsi="Book Antiqua" w:cs="Times New Roman"/>
          <w:sz w:val="24"/>
          <w:szCs w:val="24"/>
        </w:rPr>
        <w:t>embolectomy</w:t>
      </w:r>
      <w:proofErr w:type="spellEnd"/>
      <w:r w:rsidR="002719D0" w:rsidRPr="00F55026">
        <w:rPr>
          <w:rFonts w:ascii="Book Antiqua" w:hAnsi="Book Antiqua" w:cs="Times New Roman"/>
          <w:sz w:val="24"/>
          <w:szCs w:val="24"/>
        </w:rPr>
        <w:t xml:space="preserve"> and</w:t>
      </w:r>
      <w:r w:rsidR="00DE2EB1" w:rsidRPr="00F55026">
        <w:rPr>
          <w:rFonts w:ascii="Book Antiqua" w:hAnsi="Book Antiqua" w:cs="Times New Roman"/>
          <w:sz w:val="24"/>
          <w:szCs w:val="24"/>
        </w:rPr>
        <w:t xml:space="preserve"> right atrial </w:t>
      </w:r>
      <w:proofErr w:type="spellStart"/>
      <w:r w:rsidR="00DE2EB1" w:rsidRPr="00F55026">
        <w:rPr>
          <w:rFonts w:ascii="Book Antiqua" w:hAnsi="Book Antiqua" w:cs="Times New Roman"/>
          <w:sz w:val="24"/>
          <w:szCs w:val="24"/>
        </w:rPr>
        <w:t>thrombectomy</w:t>
      </w:r>
      <w:proofErr w:type="spellEnd"/>
      <w:r w:rsidR="00DE2EB1" w:rsidRPr="00F55026">
        <w:rPr>
          <w:rFonts w:ascii="Book Antiqua" w:hAnsi="Book Antiqua" w:cs="Times New Roman"/>
          <w:sz w:val="24"/>
          <w:szCs w:val="24"/>
        </w:rPr>
        <w:t xml:space="preserve"> under deep hypothermic</w:t>
      </w:r>
      <w:r w:rsidR="00791EF3" w:rsidRPr="00F55026">
        <w:rPr>
          <w:rFonts w:ascii="Book Antiqua" w:hAnsi="Book Antiqua" w:cs="Times New Roman"/>
          <w:sz w:val="24"/>
          <w:szCs w:val="24"/>
        </w:rPr>
        <w:t xml:space="preserve"> cardiac arrest</w:t>
      </w:r>
      <w:r w:rsidR="00086E81" w:rsidRPr="00F55026">
        <w:rPr>
          <w:rFonts w:ascii="Book Antiqua" w:hAnsi="Book Antiqua" w:cs="Times New Roman"/>
          <w:sz w:val="24"/>
          <w:szCs w:val="24"/>
        </w:rPr>
        <w:t xml:space="preserve"> </w:t>
      </w:r>
      <w:r w:rsidR="003A2588" w:rsidRPr="00F55026">
        <w:rPr>
          <w:rFonts w:ascii="Book Antiqua" w:hAnsi="Book Antiqua" w:cs="Times New Roman"/>
          <w:sz w:val="24"/>
          <w:szCs w:val="24"/>
        </w:rPr>
        <w:t>(</w:t>
      </w:r>
      <w:proofErr w:type="spellStart"/>
      <w:r w:rsidR="003A2588" w:rsidRPr="00F55026">
        <w:rPr>
          <w:rFonts w:ascii="Book Antiqua" w:hAnsi="Book Antiqua" w:cs="Times New Roman"/>
          <w:sz w:val="24"/>
          <w:szCs w:val="24"/>
        </w:rPr>
        <w:t>cardioplegia</w:t>
      </w:r>
      <w:proofErr w:type="spellEnd"/>
      <w:r w:rsidR="003A2588" w:rsidRPr="00F55026">
        <w:rPr>
          <w:rFonts w:ascii="Book Antiqua" w:hAnsi="Book Antiqua" w:cs="Times New Roman"/>
          <w:sz w:val="24"/>
          <w:szCs w:val="24"/>
        </w:rPr>
        <w:t>)</w:t>
      </w:r>
      <w:r w:rsidR="00791EF3" w:rsidRPr="00F55026">
        <w:rPr>
          <w:rFonts w:ascii="Book Antiqua" w:hAnsi="Book Antiqua" w:cs="Times New Roman"/>
          <w:sz w:val="24"/>
          <w:szCs w:val="24"/>
        </w:rPr>
        <w:t xml:space="preserve">. </w:t>
      </w:r>
      <w:r w:rsidR="001C6F72" w:rsidRPr="00F55026">
        <w:rPr>
          <w:rFonts w:ascii="Book Antiqua" w:hAnsi="Book Antiqua" w:cs="Times New Roman"/>
          <w:sz w:val="24"/>
          <w:szCs w:val="24"/>
        </w:rPr>
        <w:t>T</w:t>
      </w:r>
      <w:r w:rsidR="00791EF3" w:rsidRPr="00F55026">
        <w:rPr>
          <w:rFonts w:ascii="Book Antiqua" w:hAnsi="Book Antiqua" w:cs="Times New Roman"/>
          <w:sz w:val="24"/>
          <w:szCs w:val="24"/>
        </w:rPr>
        <w:t xml:space="preserve">he tumor </w:t>
      </w:r>
      <w:r w:rsidR="00872B39" w:rsidRPr="00F55026">
        <w:rPr>
          <w:rFonts w:ascii="Book Antiqua" w:hAnsi="Book Antiqua" w:cs="Times New Roman"/>
          <w:sz w:val="24"/>
          <w:szCs w:val="24"/>
        </w:rPr>
        <w:t>was seen infiltrating</w:t>
      </w:r>
      <w:r w:rsidR="00791EF3" w:rsidRPr="00F55026">
        <w:rPr>
          <w:rFonts w:ascii="Book Antiqua" w:hAnsi="Book Antiqua" w:cs="Times New Roman"/>
          <w:sz w:val="24"/>
          <w:szCs w:val="24"/>
        </w:rPr>
        <w:t xml:space="preserve"> into the renal sinus </w:t>
      </w:r>
      <w:r w:rsidR="00001E03" w:rsidRPr="00F55026">
        <w:rPr>
          <w:rFonts w:ascii="Book Antiqua" w:hAnsi="Book Antiqua" w:cs="Times New Roman"/>
          <w:sz w:val="24"/>
          <w:szCs w:val="24"/>
        </w:rPr>
        <w:t xml:space="preserve">without </w:t>
      </w:r>
      <w:r w:rsidR="00E811C0" w:rsidRPr="00F55026">
        <w:rPr>
          <w:rFonts w:ascii="Book Antiqua" w:hAnsi="Book Antiqua" w:cs="Times New Roman"/>
          <w:sz w:val="24"/>
          <w:szCs w:val="24"/>
        </w:rPr>
        <w:t xml:space="preserve">perinephric </w:t>
      </w:r>
      <w:r w:rsidR="00001E03" w:rsidRPr="00F55026">
        <w:rPr>
          <w:rFonts w:ascii="Book Antiqua" w:hAnsi="Book Antiqua" w:cs="Times New Roman"/>
          <w:sz w:val="24"/>
          <w:szCs w:val="24"/>
        </w:rPr>
        <w:t>extension</w:t>
      </w:r>
      <w:r w:rsidR="00791EF3" w:rsidRPr="00F55026">
        <w:rPr>
          <w:rFonts w:ascii="Book Antiqua" w:hAnsi="Book Antiqua" w:cs="Times New Roman"/>
          <w:sz w:val="24"/>
          <w:szCs w:val="24"/>
        </w:rPr>
        <w:t>.</w:t>
      </w:r>
      <w:r w:rsidR="00E811C0" w:rsidRPr="00F55026">
        <w:rPr>
          <w:rFonts w:ascii="Book Antiqua" w:hAnsi="Book Antiqua" w:cs="Times New Roman"/>
          <w:sz w:val="24"/>
          <w:szCs w:val="24"/>
        </w:rPr>
        <w:t xml:space="preserve"> </w:t>
      </w:r>
      <w:proofErr w:type="spellStart"/>
      <w:r w:rsidR="00E811C0" w:rsidRPr="00F55026">
        <w:rPr>
          <w:rFonts w:ascii="Book Antiqua" w:hAnsi="Book Antiqua" w:cs="Times New Roman"/>
          <w:sz w:val="24"/>
          <w:szCs w:val="24"/>
        </w:rPr>
        <w:t>H</w:t>
      </w:r>
      <w:r w:rsidR="000D3EBB" w:rsidRPr="00F55026">
        <w:rPr>
          <w:rFonts w:ascii="Book Antiqua" w:hAnsi="Book Antiqua" w:cs="Times New Roman"/>
          <w:sz w:val="24"/>
          <w:szCs w:val="24"/>
        </w:rPr>
        <w:t>ilar</w:t>
      </w:r>
      <w:proofErr w:type="spellEnd"/>
      <w:r w:rsidR="000D3EBB" w:rsidRPr="00F55026">
        <w:rPr>
          <w:rFonts w:ascii="Book Antiqua" w:hAnsi="Book Antiqua" w:cs="Times New Roman"/>
          <w:sz w:val="24"/>
          <w:szCs w:val="24"/>
        </w:rPr>
        <w:t xml:space="preserve"> vessels show</w:t>
      </w:r>
      <w:r w:rsidR="00001E03" w:rsidRPr="00F55026">
        <w:rPr>
          <w:rFonts w:ascii="Book Antiqua" w:hAnsi="Book Antiqua" w:cs="Times New Roman"/>
          <w:sz w:val="24"/>
          <w:szCs w:val="24"/>
        </w:rPr>
        <w:t>ed</w:t>
      </w:r>
      <w:r w:rsidR="000D3EBB" w:rsidRPr="00F55026">
        <w:rPr>
          <w:rFonts w:ascii="Book Antiqua" w:hAnsi="Book Antiqua" w:cs="Times New Roman"/>
          <w:sz w:val="24"/>
          <w:szCs w:val="24"/>
        </w:rPr>
        <w:t xml:space="preserve"> </w:t>
      </w:r>
      <w:proofErr w:type="spellStart"/>
      <w:r w:rsidR="000D3EBB" w:rsidRPr="00F55026">
        <w:rPr>
          <w:rFonts w:ascii="Book Antiqua" w:hAnsi="Book Antiqua" w:cs="Times New Roman"/>
          <w:sz w:val="24"/>
          <w:szCs w:val="24"/>
        </w:rPr>
        <w:t>tumor</w:t>
      </w:r>
      <w:proofErr w:type="spellEnd"/>
      <w:r w:rsidR="000D3EBB" w:rsidRPr="00F55026">
        <w:rPr>
          <w:rFonts w:ascii="Book Antiqua" w:hAnsi="Book Antiqua" w:cs="Times New Roman"/>
          <w:sz w:val="24"/>
          <w:szCs w:val="24"/>
        </w:rPr>
        <w:t xml:space="preserve"> emboli in the lumen.</w:t>
      </w:r>
      <w:r w:rsidR="002719D0" w:rsidRPr="00F55026">
        <w:rPr>
          <w:rFonts w:ascii="Book Antiqua" w:hAnsi="Book Antiqua" w:cs="Times New Roman"/>
          <w:sz w:val="24"/>
          <w:szCs w:val="24"/>
        </w:rPr>
        <w:t xml:space="preserve"> </w:t>
      </w:r>
      <w:r w:rsidR="00C56CB3" w:rsidRPr="00F55026">
        <w:rPr>
          <w:rFonts w:ascii="Book Antiqua" w:hAnsi="Book Antiqua" w:cs="Times New Roman"/>
          <w:sz w:val="24"/>
          <w:szCs w:val="24"/>
        </w:rPr>
        <w:t>Microscopically,</w:t>
      </w:r>
      <w:r w:rsidR="002719D0" w:rsidRPr="00F55026">
        <w:rPr>
          <w:rFonts w:ascii="Book Antiqua" w:hAnsi="Book Antiqua" w:cs="Times New Roman"/>
          <w:sz w:val="24"/>
          <w:szCs w:val="24"/>
        </w:rPr>
        <w:t xml:space="preserve"> </w:t>
      </w:r>
      <w:r w:rsidR="00407B34" w:rsidRPr="00F55026">
        <w:rPr>
          <w:rFonts w:ascii="Book Antiqua" w:hAnsi="Book Antiqua" w:cs="Times New Roman"/>
          <w:sz w:val="24"/>
          <w:szCs w:val="24"/>
        </w:rPr>
        <w:t xml:space="preserve">the </w:t>
      </w:r>
      <w:r w:rsidR="000D3EBB" w:rsidRPr="00F55026">
        <w:rPr>
          <w:rFonts w:ascii="Book Antiqua" w:hAnsi="Book Antiqua" w:cs="Times New Roman"/>
          <w:sz w:val="24"/>
          <w:szCs w:val="24"/>
        </w:rPr>
        <w:t xml:space="preserve">tumor cells </w:t>
      </w:r>
      <w:r w:rsidR="002719D0" w:rsidRPr="00F55026">
        <w:rPr>
          <w:rFonts w:ascii="Book Antiqua" w:hAnsi="Book Antiqua" w:cs="Times New Roman"/>
          <w:sz w:val="24"/>
          <w:szCs w:val="24"/>
        </w:rPr>
        <w:t xml:space="preserve">were </w:t>
      </w:r>
      <w:r w:rsidR="000D3EBB" w:rsidRPr="00F55026">
        <w:rPr>
          <w:rFonts w:ascii="Book Antiqua" w:hAnsi="Book Antiqua" w:cs="Times New Roman"/>
          <w:sz w:val="24"/>
          <w:szCs w:val="24"/>
        </w:rPr>
        <w:t>arranged in nests and small sheets with focal rosette formation</w:t>
      </w:r>
      <w:r w:rsidR="00C56CB3" w:rsidRPr="00F55026">
        <w:rPr>
          <w:rFonts w:ascii="Book Antiqua" w:hAnsi="Book Antiqua" w:cs="Times New Roman"/>
          <w:sz w:val="24"/>
          <w:szCs w:val="24"/>
        </w:rPr>
        <w:t xml:space="preserve"> </w:t>
      </w:r>
      <w:r w:rsidR="00A47407" w:rsidRPr="00F55026">
        <w:rPr>
          <w:rFonts w:ascii="Book Antiqua" w:hAnsi="Book Antiqua" w:cs="Times New Roman"/>
          <w:sz w:val="24"/>
          <w:szCs w:val="24"/>
        </w:rPr>
        <w:t>(Figure 2</w:t>
      </w:r>
      <w:r w:rsidR="00C56CB3" w:rsidRPr="00F55026">
        <w:rPr>
          <w:rFonts w:ascii="Book Antiqua" w:hAnsi="Book Antiqua" w:cs="Times New Roman"/>
          <w:sz w:val="24"/>
          <w:szCs w:val="24"/>
        </w:rPr>
        <w:t>)</w:t>
      </w:r>
      <w:r w:rsidR="000D3EBB" w:rsidRPr="00F55026">
        <w:rPr>
          <w:rFonts w:ascii="Book Antiqua" w:hAnsi="Book Antiqua" w:cs="Times New Roman"/>
          <w:sz w:val="24"/>
          <w:szCs w:val="24"/>
        </w:rPr>
        <w:t xml:space="preserve">. The cells </w:t>
      </w:r>
      <w:r w:rsidR="00B171F7" w:rsidRPr="00F55026">
        <w:rPr>
          <w:rFonts w:ascii="Book Antiqua" w:hAnsi="Book Antiqua" w:cs="Times New Roman"/>
          <w:sz w:val="24"/>
          <w:szCs w:val="24"/>
        </w:rPr>
        <w:t>demonstrated</w:t>
      </w:r>
      <w:r w:rsidR="000D3EBB" w:rsidRPr="00F55026">
        <w:rPr>
          <w:rFonts w:ascii="Book Antiqua" w:hAnsi="Book Antiqua" w:cs="Times New Roman"/>
          <w:sz w:val="24"/>
          <w:szCs w:val="24"/>
        </w:rPr>
        <w:t xml:space="preserve"> round n</w:t>
      </w:r>
      <w:r w:rsidR="00B171F7" w:rsidRPr="00F55026">
        <w:rPr>
          <w:rFonts w:ascii="Book Antiqua" w:hAnsi="Book Antiqua" w:cs="Times New Roman"/>
          <w:sz w:val="24"/>
          <w:szCs w:val="24"/>
        </w:rPr>
        <w:t>uclei</w:t>
      </w:r>
      <w:r w:rsidR="000D3EBB" w:rsidRPr="00F55026">
        <w:rPr>
          <w:rFonts w:ascii="Book Antiqua" w:hAnsi="Book Antiqua" w:cs="Times New Roman"/>
          <w:sz w:val="24"/>
          <w:szCs w:val="24"/>
        </w:rPr>
        <w:t xml:space="preserve"> with granular chromatin and scant to moderate cytoplasm</w:t>
      </w:r>
      <w:r w:rsidR="002719D0" w:rsidRPr="00F55026">
        <w:rPr>
          <w:rFonts w:ascii="Book Antiqua" w:hAnsi="Book Antiqua" w:cs="Times New Roman"/>
          <w:sz w:val="24"/>
          <w:szCs w:val="24"/>
        </w:rPr>
        <w:t>.</w:t>
      </w:r>
      <w:r w:rsidR="001C6F72" w:rsidRPr="00F55026">
        <w:rPr>
          <w:rFonts w:ascii="Book Antiqua" w:hAnsi="Book Antiqua" w:cs="Times New Roman"/>
          <w:sz w:val="24"/>
          <w:szCs w:val="24"/>
        </w:rPr>
        <w:t xml:space="preserve"> </w:t>
      </w:r>
      <w:r w:rsidR="00B171F7" w:rsidRPr="00F55026">
        <w:rPr>
          <w:rFonts w:ascii="Book Antiqua" w:hAnsi="Book Antiqua" w:cs="Times New Roman"/>
          <w:sz w:val="24"/>
          <w:szCs w:val="24"/>
        </w:rPr>
        <w:t xml:space="preserve">Immunohistochemical analysis revealed </w:t>
      </w:r>
      <w:r w:rsidR="000D3EBB" w:rsidRPr="00F55026">
        <w:rPr>
          <w:rFonts w:ascii="Book Antiqua" w:hAnsi="Book Antiqua" w:cs="Times New Roman"/>
          <w:sz w:val="24"/>
          <w:szCs w:val="24"/>
        </w:rPr>
        <w:t>d</w:t>
      </w:r>
      <w:r w:rsidR="00B171F7" w:rsidRPr="00F55026">
        <w:rPr>
          <w:rFonts w:ascii="Book Antiqua" w:hAnsi="Book Antiqua" w:cs="Times New Roman"/>
          <w:sz w:val="24"/>
          <w:szCs w:val="24"/>
        </w:rPr>
        <w:t xml:space="preserve">iffuse positivity for MIC-2 and focal positivity </w:t>
      </w:r>
      <w:r w:rsidR="002719D0" w:rsidRPr="00F55026">
        <w:rPr>
          <w:rFonts w:ascii="Book Antiqua" w:hAnsi="Book Antiqua" w:cs="Times New Roman"/>
          <w:sz w:val="24"/>
          <w:szCs w:val="24"/>
        </w:rPr>
        <w:t xml:space="preserve">for neuron specific </w:t>
      </w:r>
      <w:proofErr w:type="spellStart"/>
      <w:r w:rsidR="002719D0" w:rsidRPr="00F55026">
        <w:rPr>
          <w:rFonts w:ascii="Book Antiqua" w:hAnsi="Book Antiqua" w:cs="Times New Roman"/>
          <w:sz w:val="24"/>
          <w:szCs w:val="24"/>
        </w:rPr>
        <w:t>enolase</w:t>
      </w:r>
      <w:proofErr w:type="spellEnd"/>
      <w:r w:rsidR="001C6F72" w:rsidRPr="00F55026">
        <w:rPr>
          <w:rFonts w:ascii="Book Antiqua" w:hAnsi="Book Antiqua" w:cs="Times New Roman"/>
          <w:sz w:val="24"/>
          <w:szCs w:val="24"/>
        </w:rPr>
        <w:t xml:space="preserve"> </w:t>
      </w:r>
      <w:r w:rsidR="002719D0" w:rsidRPr="00F55026">
        <w:rPr>
          <w:rFonts w:ascii="Book Antiqua" w:hAnsi="Book Antiqua" w:cs="Times New Roman"/>
          <w:sz w:val="24"/>
          <w:szCs w:val="24"/>
        </w:rPr>
        <w:t>(NSE)</w:t>
      </w:r>
      <w:r w:rsidR="000D3EBB" w:rsidRPr="00F55026">
        <w:rPr>
          <w:rFonts w:ascii="Book Antiqua" w:hAnsi="Book Antiqua" w:cs="Times New Roman"/>
          <w:sz w:val="24"/>
          <w:szCs w:val="24"/>
        </w:rPr>
        <w:t xml:space="preserve">, CD 56 and </w:t>
      </w:r>
      <w:proofErr w:type="spellStart"/>
      <w:r w:rsidR="000D3EBB" w:rsidRPr="00F55026">
        <w:rPr>
          <w:rFonts w:ascii="Book Antiqua" w:hAnsi="Book Antiqua" w:cs="Times New Roman"/>
          <w:sz w:val="24"/>
          <w:szCs w:val="24"/>
        </w:rPr>
        <w:t>sy</w:t>
      </w:r>
      <w:r w:rsidR="002719D0" w:rsidRPr="00F55026">
        <w:rPr>
          <w:rFonts w:ascii="Book Antiqua" w:hAnsi="Book Antiqua" w:cs="Times New Roman"/>
          <w:sz w:val="24"/>
          <w:szCs w:val="24"/>
        </w:rPr>
        <w:t>naptophysin</w:t>
      </w:r>
      <w:proofErr w:type="spellEnd"/>
      <w:r w:rsidR="002719D0" w:rsidRPr="00F55026">
        <w:rPr>
          <w:rFonts w:ascii="Book Antiqua" w:hAnsi="Book Antiqua" w:cs="Times New Roman"/>
          <w:sz w:val="24"/>
          <w:szCs w:val="24"/>
        </w:rPr>
        <w:t xml:space="preserve">, while negative for </w:t>
      </w:r>
      <w:r w:rsidR="000D3EBB" w:rsidRPr="00F55026">
        <w:rPr>
          <w:rFonts w:ascii="Book Antiqua" w:hAnsi="Book Antiqua" w:cs="Times New Roman"/>
          <w:sz w:val="24"/>
          <w:szCs w:val="24"/>
        </w:rPr>
        <w:t>pan CK,</w:t>
      </w:r>
      <w:r w:rsidR="002719D0" w:rsidRPr="00F55026">
        <w:rPr>
          <w:rFonts w:ascii="Book Antiqua" w:hAnsi="Book Antiqua" w:cs="Times New Roman"/>
          <w:sz w:val="24"/>
          <w:szCs w:val="24"/>
        </w:rPr>
        <w:t xml:space="preserve"> </w:t>
      </w:r>
      <w:proofErr w:type="spellStart"/>
      <w:r w:rsidR="000D3EBB" w:rsidRPr="00F55026">
        <w:rPr>
          <w:rFonts w:ascii="Book Antiqua" w:hAnsi="Book Antiqua" w:cs="Times New Roman"/>
          <w:sz w:val="24"/>
          <w:szCs w:val="24"/>
        </w:rPr>
        <w:t>chromogranin</w:t>
      </w:r>
      <w:proofErr w:type="spellEnd"/>
      <w:r w:rsidR="000D3EBB" w:rsidRPr="00F55026">
        <w:rPr>
          <w:rFonts w:ascii="Book Antiqua" w:hAnsi="Book Antiqua" w:cs="Times New Roman"/>
          <w:sz w:val="24"/>
          <w:szCs w:val="24"/>
        </w:rPr>
        <w:t>.</w:t>
      </w:r>
      <w:r w:rsidR="002719D0" w:rsidRPr="00F55026">
        <w:rPr>
          <w:rFonts w:ascii="Book Antiqua" w:hAnsi="Book Antiqua" w:cs="Times New Roman"/>
          <w:sz w:val="24"/>
          <w:szCs w:val="24"/>
        </w:rPr>
        <w:t xml:space="preserve"> </w:t>
      </w:r>
      <w:r w:rsidR="000D3EBB" w:rsidRPr="00F55026">
        <w:rPr>
          <w:rFonts w:ascii="Book Antiqua" w:hAnsi="Book Antiqua" w:cs="Times New Roman"/>
          <w:sz w:val="24"/>
          <w:szCs w:val="24"/>
        </w:rPr>
        <w:t>MIB-1 labelling index is 20</w:t>
      </w:r>
      <w:r w:rsidR="00362BEC" w:rsidRPr="00F55026">
        <w:rPr>
          <w:rFonts w:ascii="Book Antiqua" w:hAnsi="Book Antiqua" w:cs="Times New Roman"/>
          <w:sz w:val="24"/>
          <w:szCs w:val="24"/>
          <w:lang w:eastAsia="zh-CN"/>
        </w:rPr>
        <w:t>%</w:t>
      </w:r>
      <w:r w:rsidR="000D3EBB" w:rsidRPr="00F55026">
        <w:rPr>
          <w:rFonts w:ascii="Book Antiqua" w:hAnsi="Book Antiqua" w:cs="Times New Roman"/>
          <w:sz w:val="24"/>
          <w:szCs w:val="24"/>
        </w:rPr>
        <w:t>-25% at the highest proliferating area.</w:t>
      </w:r>
      <w:r w:rsidR="001C6F72" w:rsidRPr="00F55026">
        <w:rPr>
          <w:rFonts w:ascii="Book Antiqua" w:hAnsi="Book Antiqua" w:cs="Times New Roman"/>
          <w:sz w:val="24"/>
          <w:szCs w:val="24"/>
        </w:rPr>
        <w:t xml:space="preserve"> </w:t>
      </w:r>
      <w:r w:rsidR="00B171F7" w:rsidRPr="00F55026">
        <w:rPr>
          <w:rFonts w:ascii="Book Antiqua" w:hAnsi="Book Antiqua" w:cs="Times New Roman"/>
          <w:sz w:val="24"/>
          <w:szCs w:val="24"/>
        </w:rPr>
        <w:t>Thrombi within the atrium,</w:t>
      </w:r>
      <w:r w:rsidR="000D3EBB" w:rsidRPr="00F55026">
        <w:rPr>
          <w:rFonts w:ascii="Book Antiqua" w:hAnsi="Book Antiqua" w:cs="Times New Roman"/>
          <w:sz w:val="24"/>
          <w:szCs w:val="24"/>
        </w:rPr>
        <w:t xml:space="preserve"> IVC </w:t>
      </w:r>
      <w:r w:rsidR="00B171F7" w:rsidRPr="00F55026">
        <w:rPr>
          <w:rFonts w:ascii="Book Antiqua" w:hAnsi="Book Antiqua" w:cs="Times New Roman"/>
          <w:sz w:val="24"/>
          <w:szCs w:val="24"/>
        </w:rPr>
        <w:t xml:space="preserve">and </w:t>
      </w:r>
      <w:r w:rsidR="000D3EBB" w:rsidRPr="00F55026">
        <w:rPr>
          <w:rFonts w:ascii="Book Antiqua" w:hAnsi="Book Antiqua" w:cs="Times New Roman"/>
          <w:sz w:val="24"/>
          <w:szCs w:val="24"/>
        </w:rPr>
        <w:t xml:space="preserve">pulmonary artery </w:t>
      </w:r>
      <w:r w:rsidR="00B171F7" w:rsidRPr="00F55026">
        <w:rPr>
          <w:rFonts w:ascii="Book Antiqua" w:hAnsi="Book Antiqua" w:cs="Times New Roman"/>
          <w:sz w:val="24"/>
          <w:szCs w:val="24"/>
        </w:rPr>
        <w:t>revealed identical</w:t>
      </w:r>
      <w:r w:rsidR="002719D0" w:rsidRPr="00F55026">
        <w:rPr>
          <w:rFonts w:ascii="Book Antiqua" w:hAnsi="Book Antiqua" w:cs="Times New Roman"/>
          <w:sz w:val="24"/>
          <w:szCs w:val="24"/>
        </w:rPr>
        <w:t xml:space="preserve"> </w:t>
      </w:r>
      <w:r w:rsidR="001C6F72" w:rsidRPr="00F55026">
        <w:rPr>
          <w:rFonts w:ascii="Book Antiqua" w:hAnsi="Book Antiqua" w:cs="Times New Roman"/>
          <w:sz w:val="24"/>
          <w:szCs w:val="24"/>
        </w:rPr>
        <w:t>histology</w:t>
      </w:r>
      <w:r w:rsidR="00B171F7" w:rsidRPr="00F55026">
        <w:rPr>
          <w:rFonts w:ascii="Book Antiqua" w:hAnsi="Book Antiqua" w:cs="Times New Roman"/>
          <w:sz w:val="24"/>
          <w:szCs w:val="24"/>
        </w:rPr>
        <w:t xml:space="preserve"> of the primary tumor</w:t>
      </w:r>
      <w:r w:rsidR="002719D0" w:rsidRPr="00F55026">
        <w:rPr>
          <w:rFonts w:ascii="Book Antiqua" w:hAnsi="Book Antiqua" w:cs="Times New Roman"/>
          <w:sz w:val="24"/>
          <w:szCs w:val="24"/>
        </w:rPr>
        <w:t xml:space="preserve">. </w:t>
      </w:r>
      <w:r w:rsidR="007D752B" w:rsidRPr="00F55026">
        <w:rPr>
          <w:rFonts w:ascii="Book Antiqua" w:hAnsi="Book Antiqua" w:cs="Times New Roman"/>
          <w:color w:val="000000"/>
          <w:sz w:val="24"/>
          <w:szCs w:val="24"/>
        </w:rPr>
        <w:t xml:space="preserve">The patient had an uneventful postoperative period and was started on adjuvant </w:t>
      </w:r>
      <w:r w:rsidR="00031600" w:rsidRPr="00F55026">
        <w:rPr>
          <w:rFonts w:ascii="Book Antiqua" w:hAnsi="Book Antiqua" w:cs="Times New Roman"/>
          <w:color w:val="000000"/>
          <w:sz w:val="24"/>
          <w:szCs w:val="24"/>
        </w:rPr>
        <w:t>chemotherapy</w:t>
      </w:r>
      <w:r w:rsidR="007D752B" w:rsidRPr="00F55026">
        <w:rPr>
          <w:rFonts w:ascii="Book Antiqua" w:hAnsi="Book Antiqua" w:cs="Times New Roman"/>
          <w:color w:val="000000"/>
          <w:sz w:val="24"/>
          <w:szCs w:val="24"/>
        </w:rPr>
        <w:t xml:space="preserve">. </w:t>
      </w:r>
      <w:r w:rsidR="00407B34" w:rsidRPr="00F55026">
        <w:rPr>
          <w:rFonts w:ascii="Book Antiqua" w:hAnsi="Book Antiqua" w:cs="Times New Roman"/>
          <w:color w:val="000000"/>
          <w:sz w:val="24"/>
          <w:szCs w:val="24"/>
        </w:rPr>
        <w:t xml:space="preserve"> </w:t>
      </w:r>
    </w:p>
    <w:p w:rsidR="00C055DC" w:rsidRPr="00F55026" w:rsidRDefault="00C055DC" w:rsidP="00362BEC">
      <w:pPr>
        <w:spacing w:after="0" w:line="360" w:lineRule="auto"/>
        <w:jc w:val="both"/>
        <w:rPr>
          <w:rFonts w:ascii="Book Antiqua" w:hAnsi="Book Antiqua" w:cs="Times New Roman"/>
          <w:sz w:val="24"/>
          <w:szCs w:val="24"/>
          <w:u w:val="single"/>
          <w:lang w:eastAsia="zh-CN"/>
        </w:rPr>
      </w:pPr>
    </w:p>
    <w:p w:rsidR="007032BF" w:rsidRPr="00F55026" w:rsidRDefault="00C055DC" w:rsidP="00362BEC">
      <w:pPr>
        <w:spacing w:after="0" w:line="360" w:lineRule="auto"/>
        <w:jc w:val="both"/>
        <w:rPr>
          <w:rFonts w:ascii="Book Antiqua" w:hAnsi="Book Antiqua" w:cs="Times New Roman"/>
          <w:b/>
          <w:sz w:val="24"/>
          <w:szCs w:val="24"/>
          <w:lang w:eastAsia="zh-CN"/>
        </w:rPr>
      </w:pPr>
      <w:r w:rsidRPr="00F55026">
        <w:rPr>
          <w:rFonts w:ascii="Book Antiqua" w:hAnsi="Book Antiqua" w:cs="Times New Roman"/>
          <w:b/>
          <w:sz w:val="24"/>
          <w:szCs w:val="24"/>
        </w:rPr>
        <w:t>DISCUSSION</w:t>
      </w:r>
    </w:p>
    <w:p w:rsidR="00D136E7" w:rsidRPr="00F55026" w:rsidRDefault="003A7A19" w:rsidP="00362BEC">
      <w:pPr>
        <w:spacing w:after="0" w:line="360" w:lineRule="auto"/>
        <w:jc w:val="both"/>
        <w:rPr>
          <w:rFonts w:ascii="Book Antiqua" w:hAnsi="Book Antiqua" w:cs="AdvP7C2E"/>
          <w:sz w:val="24"/>
          <w:szCs w:val="24"/>
        </w:rPr>
      </w:pPr>
      <w:r w:rsidRPr="00F55026">
        <w:rPr>
          <w:rFonts w:ascii="Book Antiqua" w:hAnsi="Book Antiqua" w:cs="Times New Roman"/>
          <w:sz w:val="24"/>
          <w:szCs w:val="24"/>
        </w:rPr>
        <w:lastRenderedPageBreak/>
        <w:t xml:space="preserve">Peripheral primitive neuroectodermal </w:t>
      </w:r>
      <w:r w:rsidR="00DE3780" w:rsidRPr="00F55026">
        <w:rPr>
          <w:rFonts w:ascii="Book Antiqua" w:hAnsi="Book Antiqua" w:cs="Times New Roman"/>
          <w:sz w:val="24"/>
          <w:szCs w:val="24"/>
        </w:rPr>
        <w:t>tumor</w:t>
      </w:r>
      <w:r w:rsidR="00DE713A" w:rsidRPr="00F55026">
        <w:rPr>
          <w:rFonts w:ascii="Book Antiqua" w:hAnsi="Book Antiqua" w:cs="Times New Roman"/>
          <w:sz w:val="24"/>
          <w:szCs w:val="24"/>
        </w:rPr>
        <w:t>/</w:t>
      </w:r>
      <w:r w:rsidRPr="00F55026">
        <w:rPr>
          <w:rFonts w:ascii="Book Antiqua" w:hAnsi="Book Antiqua" w:cs="Times New Roman"/>
          <w:sz w:val="24"/>
          <w:szCs w:val="24"/>
        </w:rPr>
        <w:t>Ewing’s sarcoma</w:t>
      </w:r>
      <w:r w:rsidR="00C055DC" w:rsidRPr="00F55026">
        <w:rPr>
          <w:rFonts w:ascii="Book Antiqua" w:hAnsi="Book Antiqua" w:cs="Times New Roman"/>
          <w:sz w:val="24"/>
          <w:szCs w:val="24"/>
        </w:rPr>
        <w:t xml:space="preserve"> (PNET/</w:t>
      </w:r>
      <w:r w:rsidR="00DE713A" w:rsidRPr="00F55026">
        <w:rPr>
          <w:rFonts w:ascii="Book Antiqua" w:hAnsi="Book Antiqua" w:cs="Times New Roman"/>
          <w:sz w:val="24"/>
          <w:szCs w:val="24"/>
        </w:rPr>
        <w:t>ES)</w:t>
      </w:r>
      <w:r w:rsidRPr="00F55026">
        <w:rPr>
          <w:rFonts w:ascii="Book Antiqua" w:hAnsi="Book Antiqua" w:cs="Times New Roman"/>
          <w:sz w:val="24"/>
          <w:szCs w:val="24"/>
        </w:rPr>
        <w:t xml:space="preserve"> </w:t>
      </w:r>
      <w:r w:rsidR="0023560D" w:rsidRPr="00F55026">
        <w:rPr>
          <w:rFonts w:ascii="Book Antiqua" w:hAnsi="Book Antiqua" w:cs="Times New Roman"/>
          <w:sz w:val="24"/>
          <w:szCs w:val="24"/>
        </w:rPr>
        <w:t>belongs to</w:t>
      </w:r>
      <w:r w:rsidR="00DE3780" w:rsidRPr="00F55026">
        <w:rPr>
          <w:rFonts w:ascii="Book Antiqua" w:hAnsi="Book Antiqua" w:cs="Times New Roman"/>
          <w:sz w:val="24"/>
          <w:szCs w:val="24"/>
        </w:rPr>
        <w:t xml:space="preserve"> </w:t>
      </w:r>
      <w:r w:rsidR="009723A6" w:rsidRPr="00F55026">
        <w:rPr>
          <w:rFonts w:ascii="Book Antiqua" w:hAnsi="Book Antiqua" w:cs="Times New Roman"/>
          <w:sz w:val="24"/>
          <w:szCs w:val="24"/>
        </w:rPr>
        <w:t>“</w:t>
      </w:r>
      <w:proofErr w:type="spellStart"/>
      <w:r w:rsidR="00DE3780" w:rsidRPr="00F55026">
        <w:rPr>
          <w:rFonts w:ascii="Book Antiqua" w:hAnsi="Book Antiqua" w:cs="Times New Roman"/>
          <w:sz w:val="24"/>
          <w:szCs w:val="24"/>
        </w:rPr>
        <w:t>ewings</w:t>
      </w:r>
      <w:proofErr w:type="spellEnd"/>
      <w:r w:rsidR="00DE3780" w:rsidRPr="00F55026">
        <w:rPr>
          <w:rFonts w:ascii="Book Antiqua" w:hAnsi="Book Antiqua" w:cs="Times New Roman"/>
          <w:sz w:val="24"/>
          <w:szCs w:val="24"/>
        </w:rPr>
        <w:t xml:space="preserve"> family of </w:t>
      </w:r>
      <w:proofErr w:type="spellStart"/>
      <w:r w:rsidR="00DE3780" w:rsidRPr="00F55026">
        <w:rPr>
          <w:rFonts w:ascii="Book Antiqua" w:hAnsi="Book Antiqua" w:cs="Times New Roman"/>
          <w:sz w:val="24"/>
          <w:szCs w:val="24"/>
        </w:rPr>
        <w:t>tumors</w:t>
      </w:r>
      <w:proofErr w:type="spellEnd"/>
      <w:r w:rsidR="009723A6" w:rsidRPr="00F55026">
        <w:rPr>
          <w:rFonts w:ascii="Book Antiqua" w:hAnsi="Book Antiqua" w:cs="Times New Roman"/>
          <w:sz w:val="24"/>
          <w:szCs w:val="24"/>
        </w:rPr>
        <w:t xml:space="preserve">” </w:t>
      </w:r>
      <w:r w:rsidR="0023560D" w:rsidRPr="00F55026">
        <w:rPr>
          <w:rFonts w:ascii="Book Antiqua" w:hAnsi="Book Antiqua" w:cs="Times New Roman"/>
          <w:sz w:val="24"/>
          <w:szCs w:val="24"/>
        </w:rPr>
        <w:t xml:space="preserve">and comprises </w:t>
      </w:r>
      <w:r w:rsidR="00D1094F" w:rsidRPr="00F55026">
        <w:rPr>
          <w:rFonts w:ascii="Book Antiqua" w:hAnsi="Book Antiqua" w:cs="Times New Roman"/>
          <w:sz w:val="24"/>
          <w:szCs w:val="24"/>
        </w:rPr>
        <w:t xml:space="preserve">1% of all </w:t>
      </w:r>
      <w:proofErr w:type="gramStart"/>
      <w:r w:rsidR="00D1094F" w:rsidRPr="00F55026">
        <w:rPr>
          <w:rFonts w:ascii="Book Antiqua" w:hAnsi="Book Antiqua" w:cs="Times New Roman"/>
          <w:sz w:val="24"/>
          <w:szCs w:val="24"/>
        </w:rPr>
        <w:t>sarcomas</w:t>
      </w:r>
      <w:r w:rsidR="00374BA1" w:rsidRPr="00F55026">
        <w:rPr>
          <w:rFonts w:ascii="Book Antiqua" w:hAnsi="Book Antiqua" w:cs="Times New Roman"/>
          <w:sz w:val="24"/>
          <w:szCs w:val="24"/>
          <w:vertAlign w:val="superscript"/>
        </w:rPr>
        <w:t>[</w:t>
      </w:r>
      <w:proofErr w:type="gramEnd"/>
      <w:r w:rsidR="00374BA1" w:rsidRPr="00F55026">
        <w:rPr>
          <w:rFonts w:ascii="Book Antiqua" w:hAnsi="Book Antiqua" w:cs="Times New Roman"/>
          <w:sz w:val="24"/>
          <w:szCs w:val="24"/>
          <w:vertAlign w:val="superscript"/>
        </w:rPr>
        <w:t>1]</w:t>
      </w:r>
      <w:r w:rsidR="00767973" w:rsidRPr="00F55026">
        <w:rPr>
          <w:rFonts w:ascii="Book Antiqua" w:hAnsi="Book Antiqua" w:cs="Times New Roman"/>
          <w:sz w:val="24"/>
          <w:szCs w:val="24"/>
        </w:rPr>
        <w:t>.</w:t>
      </w:r>
      <w:r w:rsidR="00C56CB3" w:rsidRPr="00F55026">
        <w:rPr>
          <w:rFonts w:ascii="Book Antiqua" w:hAnsi="Book Antiqua" w:cs="Times New Roman"/>
          <w:sz w:val="24"/>
          <w:szCs w:val="24"/>
        </w:rPr>
        <w:t xml:space="preserve"> </w:t>
      </w:r>
      <w:r w:rsidR="00F807D0" w:rsidRPr="00F55026">
        <w:rPr>
          <w:rFonts w:ascii="Book Antiqua" w:hAnsi="Book Antiqua" w:cs="Times New Roman"/>
          <w:sz w:val="24"/>
          <w:szCs w:val="24"/>
        </w:rPr>
        <w:t>T</w:t>
      </w:r>
      <w:r w:rsidR="0023560D" w:rsidRPr="00F55026">
        <w:rPr>
          <w:rFonts w:ascii="Book Antiqua" w:hAnsi="Book Antiqua" w:cs="Times New Roman"/>
          <w:sz w:val="24"/>
          <w:szCs w:val="24"/>
        </w:rPr>
        <w:t xml:space="preserve">hey have more </w:t>
      </w:r>
      <w:proofErr w:type="gramStart"/>
      <w:r w:rsidR="0023560D" w:rsidRPr="00F55026">
        <w:rPr>
          <w:rFonts w:ascii="Book Antiqua" w:hAnsi="Book Antiqua" w:cs="Times New Roman"/>
          <w:sz w:val="24"/>
          <w:szCs w:val="24"/>
        </w:rPr>
        <w:t>predilec</w:t>
      </w:r>
      <w:r w:rsidR="00671A8D" w:rsidRPr="00F55026">
        <w:rPr>
          <w:rFonts w:ascii="Book Antiqua" w:hAnsi="Book Antiqua" w:cs="Times New Roman"/>
          <w:sz w:val="24"/>
          <w:szCs w:val="24"/>
        </w:rPr>
        <w:t>tion</w:t>
      </w:r>
      <w:proofErr w:type="gramEnd"/>
      <w:r w:rsidR="00671A8D" w:rsidRPr="00F55026">
        <w:rPr>
          <w:rFonts w:ascii="Book Antiqua" w:hAnsi="Book Antiqua" w:cs="Times New Roman"/>
          <w:sz w:val="24"/>
          <w:szCs w:val="24"/>
        </w:rPr>
        <w:t xml:space="preserve"> for adolescent </w:t>
      </w:r>
      <w:r w:rsidR="00F807D0" w:rsidRPr="00F55026">
        <w:rPr>
          <w:rFonts w:ascii="Book Antiqua" w:hAnsi="Book Antiqua" w:cs="Times New Roman"/>
          <w:sz w:val="24"/>
          <w:szCs w:val="24"/>
        </w:rPr>
        <w:t>age group</w:t>
      </w:r>
      <w:r w:rsidR="00671A8D" w:rsidRPr="00F55026">
        <w:rPr>
          <w:rFonts w:ascii="Book Antiqua" w:hAnsi="Book Antiqua" w:cs="Times New Roman"/>
          <w:sz w:val="24"/>
          <w:szCs w:val="24"/>
        </w:rPr>
        <w:t>.</w:t>
      </w:r>
      <w:r w:rsidR="00C56CB3" w:rsidRPr="00F55026">
        <w:rPr>
          <w:rFonts w:ascii="Book Antiqua" w:hAnsi="Book Antiqua" w:cs="Times New Roman"/>
          <w:sz w:val="24"/>
          <w:szCs w:val="24"/>
        </w:rPr>
        <w:t xml:space="preserve"> </w:t>
      </w:r>
      <w:r w:rsidR="00671A8D" w:rsidRPr="00F55026">
        <w:rPr>
          <w:rStyle w:val="apple-converted-space"/>
          <w:rFonts w:ascii="Book Antiqua" w:hAnsi="Book Antiqua" w:cs="Times New Roman"/>
          <w:color w:val="000000"/>
          <w:sz w:val="24"/>
          <w:szCs w:val="24"/>
        </w:rPr>
        <w:t> </w:t>
      </w:r>
      <w:r w:rsidR="00AA294E" w:rsidRPr="00F55026">
        <w:rPr>
          <w:rFonts w:ascii="Book Antiqua" w:hAnsi="Book Antiqua" w:cs="Times New Roman"/>
          <w:sz w:val="24"/>
          <w:szCs w:val="24"/>
        </w:rPr>
        <w:t xml:space="preserve">More commonly </w:t>
      </w:r>
      <w:r w:rsidR="00DB0D6E" w:rsidRPr="00F55026">
        <w:rPr>
          <w:rFonts w:ascii="Book Antiqua" w:hAnsi="Book Antiqua" w:cs="Times New Roman"/>
          <w:sz w:val="24"/>
          <w:szCs w:val="24"/>
        </w:rPr>
        <w:t>peripheral PNETs are found to</w:t>
      </w:r>
      <w:r w:rsidR="00AA294E" w:rsidRPr="00F55026">
        <w:rPr>
          <w:rFonts w:ascii="Book Antiqua" w:hAnsi="Book Antiqua" w:cs="Times New Roman"/>
          <w:sz w:val="24"/>
          <w:szCs w:val="24"/>
        </w:rPr>
        <w:t xml:space="preserve"> </w:t>
      </w:r>
      <w:r w:rsidR="00DB0D6E" w:rsidRPr="00F55026">
        <w:rPr>
          <w:rFonts w:ascii="Book Antiqua" w:hAnsi="Book Antiqua" w:cs="Times New Roman"/>
          <w:sz w:val="24"/>
          <w:szCs w:val="24"/>
        </w:rPr>
        <w:t xml:space="preserve">arise in the chest wall and </w:t>
      </w:r>
      <w:proofErr w:type="spellStart"/>
      <w:r w:rsidR="00DB0D6E" w:rsidRPr="00F55026">
        <w:rPr>
          <w:rFonts w:ascii="Book Antiqua" w:hAnsi="Book Antiqua" w:cs="Times New Roman"/>
          <w:sz w:val="24"/>
          <w:szCs w:val="24"/>
        </w:rPr>
        <w:t>paraspinal</w:t>
      </w:r>
      <w:proofErr w:type="spellEnd"/>
      <w:r w:rsidR="00DB0D6E" w:rsidRPr="00F55026">
        <w:rPr>
          <w:rFonts w:ascii="Book Antiqua" w:hAnsi="Book Antiqua" w:cs="Times New Roman"/>
          <w:sz w:val="24"/>
          <w:szCs w:val="24"/>
        </w:rPr>
        <w:t xml:space="preserve"> </w:t>
      </w:r>
      <w:proofErr w:type="gramStart"/>
      <w:r w:rsidR="00DB0D6E" w:rsidRPr="00F55026">
        <w:rPr>
          <w:rFonts w:ascii="Book Antiqua" w:hAnsi="Book Antiqua" w:cs="Times New Roman"/>
          <w:sz w:val="24"/>
          <w:szCs w:val="24"/>
        </w:rPr>
        <w:t>regions</w:t>
      </w:r>
      <w:r w:rsidR="00C055DC" w:rsidRPr="00F55026">
        <w:rPr>
          <w:rFonts w:ascii="Book Antiqua" w:hAnsi="Book Antiqua" w:cs="Times New Roman"/>
          <w:sz w:val="24"/>
          <w:szCs w:val="24"/>
          <w:vertAlign w:val="superscript"/>
        </w:rPr>
        <w:t>[</w:t>
      </w:r>
      <w:proofErr w:type="gramEnd"/>
      <w:r w:rsidR="00C055DC" w:rsidRPr="00F55026">
        <w:rPr>
          <w:rFonts w:ascii="Book Antiqua" w:hAnsi="Book Antiqua" w:cs="Times New Roman"/>
          <w:sz w:val="24"/>
          <w:szCs w:val="24"/>
          <w:vertAlign w:val="superscript"/>
        </w:rPr>
        <w:t>2]</w:t>
      </w:r>
      <w:r w:rsidR="00767973" w:rsidRPr="00F55026">
        <w:rPr>
          <w:rFonts w:ascii="Book Antiqua" w:hAnsi="Book Antiqua" w:cs="Times New Roman"/>
          <w:sz w:val="24"/>
          <w:szCs w:val="24"/>
        </w:rPr>
        <w:t>.</w:t>
      </w:r>
      <w:r w:rsidR="00C055DC" w:rsidRPr="00F55026">
        <w:rPr>
          <w:rFonts w:ascii="Book Antiqua" w:hAnsi="Book Antiqua" w:cs="Times New Roman"/>
          <w:sz w:val="24"/>
          <w:szCs w:val="24"/>
          <w:vertAlign w:val="superscript"/>
        </w:rPr>
        <w:t xml:space="preserve"> </w:t>
      </w:r>
      <w:r w:rsidR="009F1E32" w:rsidRPr="00F55026">
        <w:rPr>
          <w:rFonts w:ascii="Book Antiqua" w:hAnsi="Book Antiqua" w:cs="Times New Roman"/>
          <w:sz w:val="24"/>
          <w:szCs w:val="24"/>
        </w:rPr>
        <w:t xml:space="preserve">Skin, soft tissue and viscera (kidney, lungs, adrenal) and </w:t>
      </w:r>
      <w:proofErr w:type="spellStart"/>
      <w:r w:rsidR="009F1E32" w:rsidRPr="00F55026">
        <w:rPr>
          <w:rFonts w:ascii="Book Antiqua" w:hAnsi="Book Antiqua" w:cs="Times New Roman"/>
          <w:sz w:val="24"/>
          <w:szCs w:val="24"/>
        </w:rPr>
        <w:t>retroperitoneum</w:t>
      </w:r>
      <w:proofErr w:type="spellEnd"/>
      <w:r w:rsidR="00783124" w:rsidRPr="00F55026">
        <w:rPr>
          <w:rFonts w:ascii="Book Antiqua" w:hAnsi="Book Antiqua" w:cs="Times New Roman"/>
          <w:sz w:val="24"/>
          <w:szCs w:val="24"/>
        </w:rPr>
        <w:t xml:space="preserve"> </w:t>
      </w:r>
      <w:r w:rsidR="009F1E32" w:rsidRPr="00F55026">
        <w:rPr>
          <w:rFonts w:ascii="Book Antiqua" w:hAnsi="Book Antiqua" w:cs="Times New Roman"/>
          <w:sz w:val="24"/>
          <w:szCs w:val="24"/>
        </w:rPr>
        <w:t>are less commonly affected</w:t>
      </w:r>
      <w:r w:rsidR="00374BA1" w:rsidRPr="00F55026">
        <w:rPr>
          <w:rFonts w:ascii="Book Antiqua" w:hAnsi="Book Antiqua" w:cs="Times New Roman"/>
          <w:sz w:val="24"/>
          <w:szCs w:val="24"/>
        </w:rPr>
        <w:t xml:space="preserve">. </w:t>
      </w:r>
      <w:r w:rsidR="00374BA1" w:rsidRPr="00F55026">
        <w:rPr>
          <w:rFonts w:ascii="Book Antiqua" w:hAnsi="Book Antiqua" w:cs="Times New Roman"/>
          <w:sz w:val="24"/>
          <w:szCs w:val="24"/>
          <w:vertAlign w:val="superscript"/>
        </w:rPr>
        <w:t>[3]</w:t>
      </w:r>
      <w:r w:rsidR="009F1E32" w:rsidRPr="00F55026">
        <w:rPr>
          <w:rFonts w:ascii="Book Antiqua" w:hAnsi="Book Antiqua" w:cs="Times New Roman"/>
          <w:sz w:val="24"/>
          <w:szCs w:val="24"/>
        </w:rPr>
        <w:t xml:space="preserve"> </w:t>
      </w:r>
      <w:r w:rsidR="00AA294E" w:rsidRPr="00F55026">
        <w:rPr>
          <w:rFonts w:ascii="Book Antiqua" w:hAnsi="Book Antiqua" w:cs="Times New Roman"/>
          <w:sz w:val="24"/>
          <w:szCs w:val="24"/>
        </w:rPr>
        <w:t>ES/PNET of kidney with pulmonary tumor embolism</w:t>
      </w:r>
      <w:r w:rsidR="00F872F2" w:rsidRPr="00F55026">
        <w:rPr>
          <w:rFonts w:ascii="Book Antiqua" w:hAnsi="Book Antiqua" w:cs="Times New Roman"/>
          <w:sz w:val="24"/>
          <w:szCs w:val="24"/>
        </w:rPr>
        <w:t xml:space="preserve"> </w:t>
      </w:r>
      <w:r w:rsidR="00031600" w:rsidRPr="00F55026">
        <w:rPr>
          <w:rFonts w:ascii="Book Antiqua" w:hAnsi="Book Antiqua" w:cs="Times New Roman"/>
          <w:sz w:val="24"/>
          <w:szCs w:val="24"/>
        </w:rPr>
        <w:t>i</w:t>
      </w:r>
      <w:r w:rsidR="00AA294E" w:rsidRPr="00F55026">
        <w:rPr>
          <w:rFonts w:ascii="Book Antiqua" w:hAnsi="Book Antiqua" w:cs="Times New Roman"/>
          <w:sz w:val="24"/>
          <w:szCs w:val="24"/>
        </w:rPr>
        <w:t>s very unusual</w:t>
      </w:r>
      <w:r w:rsidR="00DE713A" w:rsidRPr="00F55026">
        <w:rPr>
          <w:rFonts w:ascii="Book Antiqua" w:hAnsi="Book Antiqua" w:cs="Times New Roman"/>
          <w:sz w:val="24"/>
          <w:szCs w:val="24"/>
        </w:rPr>
        <w:t xml:space="preserve"> with only</w:t>
      </w:r>
      <w:r w:rsidR="00194AD3" w:rsidRPr="00F55026">
        <w:rPr>
          <w:rFonts w:ascii="Book Antiqua" w:hAnsi="Book Antiqua" w:cs="Times New Roman"/>
          <w:sz w:val="24"/>
          <w:szCs w:val="24"/>
        </w:rPr>
        <w:t xml:space="preserve"> </w:t>
      </w:r>
      <w:r w:rsidR="00E373FD" w:rsidRPr="00F55026">
        <w:rPr>
          <w:rFonts w:ascii="Book Antiqua" w:hAnsi="Book Antiqua" w:cs="Times New Roman"/>
          <w:sz w:val="24"/>
          <w:szCs w:val="24"/>
        </w:rPr>
        <w:t>two</w:t>
      </w:r>
      <w:r w:rsidR="00194AD3" w:rsidRPr="00F55026">
        <w:rPr>
          <w:rFonts w:ascii="Book Antiqua" w:hAnsi="Book Antiqua" w:cs="Times New Roman"/>
          <w:sz w:val="24"/>
          <w:szCs w:val="24"/>
        </w:rPr>
        <w:t xml:space="preserve"> cases </w:t>
      </w:r>
      <w:r w:rsidR="00D136E7" w:rsidRPr="00F55026">
        <w:rPr>
          <w:rFonts w:ascii="Book Antiqua" w:hAnsi="Book Antiqua" w:cs="Times New Roman"/>
          <w:sz w:val="24"/>
          <w:szCs w:val="24"/>
        </w:rPr>
        <w:t>wer</w:t>
      </w:r>
      <w:r w:rsidR="00DE713A" w:rsidRPr="00F55026">
        <w:rPr>
          <w:rFonts w:ascii="Book Antiqua" w:hAnsi="Book Antiqua" w:cs="Times New Roman"/>
          <w:sz w:val="24"/>
          <w:szCs w:val="24"/>
        </w:rPr>
        <w:t>e</w:t>
      </w:r>
      <w:r w:rsidR="00194AD3" w:rsidRPr="00F55026">
        <w:rPr>
          <w:rFonts w:ascii="Book Antiqua" w:hAnsi="Book Antiqua" w:cs="Times New Roman"/>
          <w:sz w:val="24"/>
          <w:szCs w:val="24"/>
        </w:rPr>
        <w:t xml:space="preserve"> reported</w:t>
      </w:r>
      <w:r w:rsidR="00374BA1" w:rsidRPr="00F55026">
        <w:rPr>
          <w:rFonts w:ascii="Book Antiqua" w:hAnsi="Book Antiqua" w:cs="Times New Roman"/>
          <w:sz w:val="24"/>
          <w:szCs w:val="24"/>
        </w:rPr>
        <w:t xml:space="preserve"> till </w:t>
      </w:r>
      <w:proofErr w:type="gramStart"/>
      <w:r w:rsidR="00374BA1" w:rsidRPr="00F55026">
        <w:rPr>
          <w:rFonts w:ascii="Book Antiqua" w:hAnsi="Book Antiqua" w:cs="Times New Roman"/>
          <w:sz w:val="24"/>
          <w:szCs w:val="24"/>
        </w:rPr>
        <w:t>date</w:t>
      </w:r>
      <w:r w:rsidR="00C055DC" w:rsidRPr="00F55026">
        <w:rPr>
          <w:rFonts w:ascii="Book Antiqua" w:hAnsi="Book Antiqua" w:cs="Times New Roman"/>
          <w:sz w:val="24"/>
          <w:szCs w:val="24"/>
          <w:vertAlign w:val="superscript"/>
        </w:rPr>
        <w:t>[</w:t>
      </w:r>
      <w:proofErr w:type="gramEnd"/>
      <w:r w:rsidR="00C055DC" w:rsidRPr="00F55026">
        <w:rPr>
          <w:rFonts w:ascii="Book Antiqua" w:hAnsi="Book Antiqua" w:cs="Times New Roman"/>
          <w:sz w:val="24"/>
          <w:szCs w:val="24"/>
          <w:vertAlign w:val="superscript"/>
        </w:rPr>
        <w:t>4,5]</w:t>
      </w:r>
      <w:r w:rsidR="00374BA1" w:rsidRPr="00F55026">
        <w:rPr>
          <w:rFonts w:ascii="Book Antiqua" w:hAnsi="Book Antiqua" w:cs="Times New Roman"/>
          <w:sz w:val="24"/>
          <w:szCs w:val="24"/>
        </w:rPr>
        <w:t xml:space="preserve">. </w:t>
      </w:r>
      <w:r w:rsidR="00D136E7" w:rsidRPr="00F55026">
        <w:rPr>
          <w:rFonts w:ascii="Book Antiqua" w:hAnsi="Book Antiqua" w:cs="AdvP7C2E"/>
          <w:sz w:val="24"/>
          <w:szCs w:val="24"/>
        </w:rPr>
        <w:t xml:space="preserve">Similar presentation of renal PNET </w:t>
      </w:r>
      <w:r w:rsidR="009723A6" w:rsidRPr="00F55026">
        <w:rPr>
          <w:rFonts w:ascii="Book Antiqua" w:hAnsi="Book Antiqua" w:cs="AdvP7C2E"/>
          <w:sz w:val="24"/>
          <w:szCs w:val="24"/>
        </w:rPr>
        <w:t xml:space="preserve">with pulmonary embolism </w:t>
      </w:r>
      <w:r w:rsidR="00D136E7" w:rsidRPr="00F55026">
        <w:rPr>
          <w:rFonts w:ascii="Book Antiqua" w:hAnsi="Book Antiqua" w:cs="AdvP7C2E"/>
          <w:sz w:val="24"/>
          <w:szCs w:val="24"/>
        </w:rPr>
        <w:t>was reported in 30</w:t>
      </w:r>
      <w:r w:rsidR="00C055DC" w:rsidRPr="00F55026">
        <w:rPr>
          <w:rFonts w:ascii="Book Antiqua" w:hAnsi="Book Antiqua" w:cs="AdvP7C2E"/>
          <w:sz w:val="24"/>
          <w:szCs w:val="24"/>
          <w:lang w:eastAsia="zh-CN"/>
        </w:rPr>
        <w:t>-</w:t>
      </w:r>
      <w:r w:rsidR="00D136E7" w:rsidRPr="00F55026">
        <w:rPr>
          <w:rFonts w:ascii="Book Antiqua" w:hAnsi="Book Antiqua" w:cs="AdvP7C2E"/>
          <w:sz w:val="24"/>
          <w:szCs w:val="24"/>
        </w:rPr>
        <w:t>year</w:t>
      </w:r>
      <w:r w:rsidR="00C055DC" w:rsidRPr="00F55026">
        <w:rPr>
          <w:rFonts w:ascii="Book Antiqua" w:hAnsi="Book Antiqua" w:cs="AdvP7C2E"/>
          <w:sz w:val="24"/>
          <w:szCs w:val="24"/>
          <w:lang w:eastAsia="zh-CN"/>
        </w:rPr>
        <w:t>-</w:t>
      </w:r>
      <w:r w:rsidR="00D136E7" w:rsidRPr="00F55026">
        <w:rPr>
          <w:rFonts w:ascii="Book Antiqua" w:hAnsi="Book Antiqua" w:cs="AdvP7C2E"/>
          <w:sz w:val="24"/>
          <w:szCs w:val="24"/>
        </w:rPr>
        <w:t>old male and 21</w:t>
      </w:r>
      <w:r w:rsidR="00C055DC" w:rsidRPr="00F55026">
        <w:rPr>
          <w:rFonts w:ascii="Book Antiqua" w:hAnsi="Book Antiqua" w:cs="AdvP7C2E"/>
          <w:sz w:val="24"/>
          <w:szCs w:val="24"/>
          <w:lang w:eastAsia="zh-CN"/>
        </w:rPr>
        <w:t>-</w:t>
      </w:r>
      <w:r w:rsidR="00D136E7" w:rsidRPr="00F55026">
        <w:rPr>
          <w:rFonts w:ascii="Book Antiqua" w:hAnsi="Book Antiqua" w:cs="AdvP7C2E"/>
          <w:sz w:val="24"/>
          <w:szCs w:val="24"/>
        </w:rPr>
        <w:t>year</w:t>
      </w:r>
      <w:r w:rsidR="00C055DC" w:rsidRPr="00F55026">
        <w:rPr>
          <w:rFonts w:ascii="Book Antiqua" w:hAnsi="Book Antiqua" w:cs="AdvP7C2E"/>
          <w:sz w:val="24"/>
          <w:szCs w:val="24"/>
          <w:lang w:eastAsia="zh-CN"/>
        </w:rPr>
        <w:t>-</w:t>
      </w:r>
      <w:r w:rsidR="00D136E7" w:rsidRPr="00F55026">
        <w:rPr>
          <w:rFonts w:ascii="Book Antiqua" w:hAnsi="Book Antiqua" w:cs="AdvP7C2E"/>
          <w:sz w:val="24"/>
          <w:szCs w:val="24"/>
        </w:rPr>
        <w:t xml:space="preserve">old female patient where </w:t>
      </w:r>
      <w:proofErr w:type="spellStart"/>
      <w:r w:rsidR="00D136E7" w:rsidRPr="00F55026">
        <w:rPr>
          <w:rFonts w:ascii="Book Antiqua" w:hAnsi="Book Antiqua" w:cs="AdvP7C2E"/>
          <w:sz w:val="24"/>
          <w:szCs w:val="24"/>
        </w:rPr>
        <w:t>tumor</w:t>
      </w:r>
      <w:proofErr w:type="spellEnd"/>
      <w:r w:rsidR="00D136E7" w:rsidRPr="00F55026">
        <w:rPr>
          <w:rFonts w:ascii="Book Antiqua" w:hAnsi="Book Antiqua" w:cs="AdvP7C2E"/>
          <w:sz w:val="24"/>
          <w:szCs w:val="24"/>
        </w:rPr>
        <w:t xml:space="preserve"> </w:t>
      </w:r>
      <w:r w:rsidR="00AC7366" w:rsidRPr="00F55026">
        <w:rPr>
          <w:rFonts w:ascii="Book Antiqua" w:hAnsi="Book Antiqua" w:cs="AdvP7C2E"/>
          <w:sz w:val="24"/>
          <w:szCs w:val="24"/>
        </w:rPr>
        <w:t xml:space="preserve">resection and </w:t>
      </w:r>
      <w:proofErr w:type="spellStart"/>
      <w:r w:rsidR="00001E03" w:rsidRPr="00F55026">
        <w:rPr>
          <w:rFonts w:ascii="Book Antiqua" w:hAnsi="Book Antiqua" w:cs="AdvP7C2E"/>
          <w:sz w:val="24"/>
          <w:szCs w:val="24"/>
        </w:rPr>
        <w:t>thrombectomy</w:t>
      </w:r>
      <w:proofErr w:type="spellEnd"/>
      <w:r w:rsidR="00001E03" w:rsidRPr="00F55026">
        <w:rPr>
          <w:rFonts w:ascii="Book Antiqua" w:hAnsi="Book Antiqua" w:cs="AdvP7C2E"/>
          <w:sz w:val="24"/>
          <w:szCs w:val="24"/>
        </w:rPr>
        <w:t xml:space="preserve"> were</w:t>
      </w:r>
      <w:r w:rsidR="00D136E7" w:rsidRPr="00F55026">
        <w:rPr>
          <w:rFonts w:ascii="Book Antiqua" w:hAnsi="Book Antiqua" w:cs="AdvP7C2E"/>
          <w:sz w:val="24"/>
          <w:szCs w:val="24"/>
        </w:rPr>
        <w:t xml:space="preserve"> done</w:t>
      </w:r>
      <w:r w:rsidR="00AC7366" w:rsidRPr="00F55026">
        <w:rPr>
          <w:rFonts w:ascii="Book Antiqua" w:hAnsi="Book Antiqua" w:cs="AdvP7C2E"/>
          <w:sz w:val="24"/>
          <w:szCs w:val="24"/>
        </w:rPr>
        <w:t xml:space="preserve"> in both cases</w:t>
      </w:r>
      <w:r w:rsidR="00D136E7" w:rsidRPr="00F55026">
        <w:rPr>
          <w:rFonts w:ascii="Book Antiqua" w:hAnsi="Book Antiqua" w:cs="AdvP7C2E"/>
          <w:sz w:val="24"/>
          <w:szCs w:val="24"/>
        </w:rPr>
        <w:t>, which was later confirme</w:t>
      </w:r>
      <w:r w:rsidR="00001E03" w:rsidRPr="00F55026">
        <w:rPr>
          <w:rFonts w:ascii="Book Antiqua" w:hAnsi="Book Antiqua" w:cs="AdvP7C2E"/>
          <w:sz w:val="24"/>
          <w:szCs w:val="24"/>
        </w:rPr>
        <w:t>d on histopathology. G</w:t>
      </w:r>
      <w:r w:rsidR="00AC7366" w:rsidRPr="00F55026">
        <w:rPr>
          <w:rFonts w:ascii="Book Antiqua" w:hAnsi="Book Antiqua" w:cs="AdvP7C2E"/>
          <w:sz w:val="24"/>
          <w:szCs w:val="24"/>
        </w:rPr>
        <w:t>ood chemotherapeutic re</w:t>
      </w:r>
      <w:r w:rsidR="004B4052" w:rsidRPr="00F55026">
        <w:rPr>
          <w:rFonts w:ascii="Book Antiqua" w:hAnsi="Book Antiqua" w:cs="AdvP7C2E"/>
          <w:sz w:val="24"/>
          <w:szCs w:val="24"/>
        </w:rPr>
        <w:t>s</w:t>
      </w:r>
      <w:r w:rsidR="00001E03" w:rsidRPr="00F55026">
        <w:rPr>
          <w:rFonts w:ascii="Book Antiqua" w:hAnsi="Book Antiqua" w:cs="AdvP7C2E"/>
          <w:sz w:val="24"/>
          <w:szCs w:val="24"/>
        </w:rPr>
        <w:t xml:space="preserve">ponse with more than </w:t>
      </w:r>
      <w:r w:rsidR="00AC7366" w:rsidRPr="00F55026">
        <w:rPr>
          <w:rFonts w:ascii="Book Antiqua" w:hAnsi="Book Antiqua" w:cs="AdvP7C2E"/>
          <w:sz w:val="24"/>
          <w:szCs w:val="24"/>
        </w:rPr>
        <w:t>1 y</w:t>
      </w:r>
      <w:r w:rsidR="00C055DC" w:rsidRPr="00F55026">
        <w:rPr>
          <w:rFonts w:ascii="Book Antiqua" w:hAnsi="Book Antiqua" w:cs="AdvP7C2E"/>
          <w:sz w:val="24"/>
          <w:szCs w:val="24"/>
          <w:lang w:eastAsia="zh-CN"/>
        </w:rPr>
        <w:t>ea</w:t>
      </w:r>
      <w:r w:rsidR="00AC7366" w:rsidRPr="00F55026">
        <w:rPr>
          <w:rFonts w:ascii="Book Antiqua" w:hAnsi="Book Antiqua" w:cs="AdvP7C2E"/>
          <w:sz w:val="24"/>
          <w:szCs w:val="24"/>
        </w:rPr>
        <w:t xml:space="preserve">r disease free post operative period was mentioned in the female </w:t>
      </w:r>
      <w:proofErr w:type="gramStart"/>
      <w:r w:rsidR="00AC7366" w:rsidRPr="00F55026">
        <w:rPr>
          <w:rFonts w:ascii="Book Antiqua" w:hAnsi="Book Antiqua" w:cs="AdvP7C2E"/>
          <w:sz w:val="24"/>
          <w:szCs w:val="24"/>
        </w:rPr>
        <w:t>patient</w:t>
      </w:r>
      <w:r w:rsidR="00C055DC" w:rsidRPr="00F55026">
        <w:rPr>
          <w:rFonts w:ascii="Book Antiqua" w:hAnsi="Book Antiqua" w:cs="Times New Roman"/>
          <w:sz w:val="24"/>
          <w:szCs w:val="24"/>
          <w:vertAlign w:val="superscript"/>
        </w:rPr>
        <w:t>[</w:t>
      </w:r>
      <w:proofErr w:type="gramEnd"/>
      <w:r w:rsidR="00C055DC" w:rsidRPr="00F55026">
        <w:rPr>
          <w:rFonts w:ascii="Book Antiqua" w:hAnsi="Book Antiqua" w:cs="Times New Roman"/>
          <w:sz w:val="24"/>
          <w:szCs w:val="24"/>
          <w:vertAlign w:val="superscript"/>
        </w:rPr>
        <w:t>4]</w:t>
      </w:r>
      <w:r w:rsidR="00374BA1" w:rsidRPr="00F55026">
        <w:rPr>
          <w:rFonts w:ascii="Book Antiqua" w:hAnsi="Book Antiqua" w:cs="AdvP7C2E"/>
          <w:sz w:val="24"/>
          <w:szCs w:val="24"/>
        </w:rPr>
        <w:t>.</w:t>
      </w:r>
      <w:r w:rsidR="00374BA1" w:rsidRPr="00F55026">
        <w:rPr>
          <w:rFonts w:ascii="Book Antiqua" w:hAnsi="Book Antiqua" w:cs="Times New Roman"/>
          <w:sz w:val="24"/>
          <w:szCs w:val="24"/>
          <w:vertAlign w:val="superscript"/>
        </w:rPr>
        <w:t xml:space="preserve"> </w:t>
      </w:r>
    </w:p>
    <w:p w:rsidR="00D83D03" w:rsidRPr="00F55026" w:rsidRDefault="005414B3" w:rsidP="00C055DC">
      <w:pPr>
        <w:spacing w:after="0" w:line="360" w:lineRule="auto"/>
        <w:ind w:firstLineChars="100" w:firstLine="240"/>
        <w:jc w:val="both"/>
        <w:rPr>
          <w:rFonts w:ascii="Book Antiqua" w:hAnsi="Book Antiqua" w:cs="Times New Roman"/>
          <w:sz w:val="24"/>
          <w:szCs w:val="24"/>
        </w:rPr>
      </w:pPr>
      <w:r w:rsidRPr="00F55026">
        <w:rPr>
          <w:rFonts w:ascii="Book Antiqua" w:hAnsi="Book Antiqua"/>
          <w:color w:val="000000"/>
          <w:sz w:val="24"/>
          <w:szCs w:val="24"/>
        </w:rPr>
        <w:t>Renal PNET mostly presents with nonspecific symptoms such as abdo</w:t>
      </w:r>
      <w:r w:rsidR="00374BA1" w:rsidRPr="00F55026">
        <w:rPr>
          <w:rFonts w:ascii="Book Antiqua" w:hAnsi="Book Antiqua"/>
          <w:color w:val="000000"/>
          <w:sz w:val="24"/>
          <w:szCs w:val="24"/>
        </w:rPr>
        <w:t xml:space="preserve">minal pain, palpable masses or </w:t>
      </w:r>
      <w:r w:rsidRPr="00F55026">
        <w:rPr>
          <w:rFonts w:ascii="Book Antiqua" w:hAnsi="Book Antiqua"/>
          <w:color w:val="000000"/>
          <w:sz w:val="24"/>
          <w:szCs w:val="24"/>
        </w:rPr>
        <w:t>hematuria.</w:t>
      </w:r>
      <w:r w:rsidRPr="00F55026">
        <w:rPr>
          <w:rFonts w:ascii="Book Antiqua" w:hAnsi="Book Antiqua" w:cs="Times New Roman"/>
          <w:sz w:val="24"/>
          <w:szCs w:val="24"/>
        </w:rPr>
        <w:t xml:space="preserve"> </w:t>
      </w:r>
      <w:r w:rsidR="00DE3780" w:rsidRPr="00F55026">
        <w:rPr>
          <w:rFonts w:ascii="Book Antiqua" w:hAnsi="Book Antiqua" w:cs="Times New Roman"/>
          <w:sz w:val="24"/>
          <w:szCs w:val="24"/>
        </w:rPr>
        <w:t xml:space="preserve">Imaging features of renal PNET is indistinguishable from </w:t>
      </w:r>
      <w:r w:rsidR="00A7671C" w:rsidRPr="00F55026">
        <w:rPr>
          <w:rFonts w:ascii="Book Antiqua" w:hAnsi="Book Antiqua" w:cs="Times New Roman"/>
          <w:sz w:val="24"/>
          <w:szCs w:val="24"/>
        </w:rPr>
        <w:t>renal cell carcinoma.</w:t>
      </w:r>
      <w:r w:rsidR="00DE3780" w:rsidRPr="00F55026">
        <w:rPr>
          <w:rFonts w:ascii="Book Antiqua" w:hAnsi="Book Antiqua" w:cs="Times New Roman"/>
          <w:sz w:val="24"/>
          <w:szCs w:val="24"/>
        </w:rPr>
        <w:t xml:space="preserve"> </w:t>
      </w:r>
      <w:r w:rsidR="00627124" w:rsidRPr="00F55026">
        <w:rPr>
          <w:rFonts w:ascii="Book Antiqua" w:hAnsi="Book Antiqua" w:cs="Times New Roman"/>
          <w:sz w:val="24"/>
          <w:szCs w:val="24"/>
        </w:rPr>
        <w:t xml:space="preserve">Although abdominal ultrasound can visualise the thrombus in renal vein and suprarenal IVC, contrast enhanced CT is mandatory to identify the </w:t>
      </w:r>
      <w:r w:rsidR="001B2A81" w:rsidRPr="00F55026">
        <w:rPr>
          <w:rFonts w:ascii="Book Antiqua" w:hAnsi="Book Antiqua" w:cs="Times New Roman"/>
          <w:sz w:val="24"/>
          <w:szCs w:val="24"/>
        </w:rPr>
        <w:t xml:space="preserve">cranial </w:t>
      </w:r>
      <w:r w:rsidR="00627124" w:rsidRPr="00F55026">
        <w:rPr>
          <w:rFonts w:ascii="Book Antiqua" w:hAnsi="Book Antiqua" w:cs="Times New Roman"/>
          <w:sz w:val="24"/>
          <w:szCs w:val="24"/>
        </w:rPr>
        <w:t xml:space="preserve">extent of </w:t>
      </w:r>
      <w:proofErr w:type="spellStart"/>
      <w:r w:rsidR="00627124" w:rsidRPr="00F55026">
        <w:rPr>
          <w:rFonts w:ascii="Book Antiqua" w:hAnsi="Book Antiqua" w:cs="Times New Roman"/>
          <w:sz w:val="24"/>
          <w:szCs w:val="24"/>
        </w:rPr>
        <w:t>tumor</w:t>
      </w:r>
      <w:proofErr w:type="spellEnd"/>
      <w:r w:rsidR="00627124" w:rsidRPr="00F55026">
        <w:rPr>
          <w:rFonts w:ascii="Book Antiqua" w:hAnsi="Book Antiqua" w:cs="Times New Roman"/>
          <w:sz w:val="24"/>
          <w:szCs w:val="24"/>
        </w:rPr>
        <w:t xml:space="preserve"> into </w:t>
      </w:r>
      <w:proofErr w:type="spellStart"/>
      <w:r w:rsidR="001B2A81" w:rsidRPr="00F55026">
        <w:rPr>
          <w:rFonts w:ascii="Book Antiqua" w:hAnsi="Book Antiqua" w:cs="Times New Roman"/>
          <w:sz w:val="24"/>
          <w:szCs w:val="24"/>
        </w:rPr>
        <w:t>supradiphragmatic</w:t>
      </w:r>
      <w:proofErr w:type="spellEnd"/>
      <w:r w:rsidR="001B2A81" w:rsidRPr="00F55026">
        <w:rPr>
          <w:rFonts w:ascii="Book Antiqua" w:hAnsi="Book Antiqua" w:cs="Times New Roman"/>
          <w:sz w:val="24"/>
          <w:szCs w:val="24"/>
        </w:rPr>
        <w:t xml:space="preserve"> IVC, </w:t>
      </w:r>
      <w:r w:rsidR="00627124" w:rsidRPr="00F55026">
        <w:rPr>
          <w:rFonts w:ascii="Book Antiqua" w:hAnsi="Book Antiqua" w:cs="Times New Roman"/>
          <w:sz w:val="24"/>
          <w:szCs w:val="24"/>
        </w:rPr>
        <w:t xml:space="preserve">atrial chambers and </w:t>
      </w:r>
      <w:r w:rsidR="001B2A81" w:rsidRPr="00F55026">
        <w:rPr>
          <w:rFonts w:ascii="Book Antiqua" w:hAnsi="Book Antiqua" w:cs="Times New Roman"/>
          <w:sz w:val="24"/>
          <w:szCs w:val="24"/>
        </w:rPr>
        <w:t xml:space="preserve">pulmonary artery because of the surgical implications. </w:t>
      </w:r>
      <w:r w:rsidR="005F5ACB" w:rsidRPr="00F55026">
        <w:rPr>
          <w:rFonts w:ascii="Book Antiqua" w:hAnsi="Book Antiqua" w:cs="Times New Roman"/>
          <w:sz w:val="24"/>
          <w:szCs w:val="24"/>
        </w:rPr>
        <w:t>Imaging d</w:t>
      </w:r>
      <w:r w:rsidR="001B2A81" w:rsidRPr="00F55026">
        <w:rPr>
          <w:rFonts w:ascii="Book Antiqua" w:hAnsi="Book Antiqua" w:cs="Times New Roman"/>
          <w:sz w:val="24"/>
          <w:szCs w:val="24"/>
        </w:rPr>
        <w:t>ifferentiatio</w:t>
      </w:r>
      <w:r w:rsidR="005F5ACB" w:rsidRPr="00F55026">
        <w:rPr>
          <w:rFonts w:ascii="Book Antiqua" w:hAnsi="Book Antiqua" w:cs="Times New Roman"/>
          <w:sz w:val="24"/>
          <w:szCs w:val="24"/>
        </w:rPr>
        <w:t>n of bland</w:t>
      </w:r>
      <w:r w:rsidR="009723A6" w:rsidRPr="00F55026">
        <w:rPr>
          <w:rFonts w:ascii="Book Antiqua" w:hAnsi="Book Antiqua" w:cs="Times New Roman"/>
          <w:sz w:val="24"/>
          <w:szCs w:val="24"/>
        </w:rPr>
        <w:t xml:space="preserve"> </w:t>
      </w:r>
      <w:r w:rsidR="00724F48" w:rsidRPr="00F55026">
        <w:rPr>
          <w:rFonts w:ascii="Book Antiqua" w:hAnsi="Book Antiqua" w:cs="Times New Roman"/>
          <w:sz w:val="24"/>
          <w:szCs w:val="24"/>
        </w:rPr>
        <w:t>(benign) thrombus and</w:t>
      </w:r>
      <w:r w:rsidR="001B2A81" w:rsidRPr="00F55026">
        <w:rPr>
          <w:rFonts w:ascii="Book Antiqua" w:hAnsi="Book Antiqua" w:cs="Times New Roman"/>
          <w:sz w:val="24"/>
          <w:szCs w:val="24"/>
        </w:rPr>
        <w:t xml:space="preserve"> tumor thrombus is necessary because of the high rate of recurrence and dismal prognosis associated with the latter. Tumour thrombus cause</w:t>
      </w:r>
      <w:r w:rsidR="00031600" w:rsidRPr="00F55026">
        <w:rPr>
          <w:rFonts w:ascii="Book Antiqua" w:hAnsi="Book Antiqua" w:cs="Times New Roman"/>
          <w:sz w:val="24"/>
          <w:szCs w:val="24"/>
        </w:rPr>
        <w:t>s</w:t>
      </w:r>
      <w:r w:rsidR="001B2A81" w:rsidRPr="00F55026">
        <w:rPr>
          <w:rFonts w:ascii="Book Antiqua" w:hAnsi="Book Antiqua" w:cs="Times New Roman"/>
          <w:sz w:val="24"/>
          <w:szCs w:val="24"/>
        </w:rPr>
        <w:t xml:space="preserve"> expansion of the vascular lumen with thread and st</w:t>
      </w:r>
      <w:r w:rsidR="009723A6" w:rsidRPr="00F55026">
        <w:rPr>
          <w:rFonts w:ascii="Book Antiqua" w:hAnsi="Book Antiqua" w:cs="Times New Roman"/>
          <w:sz w:val="24"/>
          <w:szCs w:val="24"/>
        </w:rPr>
        <w:t xml:space="preserve">reaks arterial enhancement and </w:t>
      </w:r>
      <w:r w:rsidR="001B2A81" w:rsidRPr="00F55026">
        <w:rPr>
          <w:rFonts w:ascii="Book Antiqua" w:hAnsi="Book Antiqua" w:cs="Times New Roman"/>
          <w:sz w:val="24"/>
          <w:szCs w:val="24"/>
        </w:rPr>
        <w:t xml:space="preserve">shows continuity with primary </w:t>
      </w:r>
      <w:r w:rsidR="009723A6" w:rsidRPr="00F55026">
        <w:rPr>
          <w:rFonts w:ascii="Book Antiqua" w:hAnsi="Book Antiqua" w:cs="Times New Roman"/>
          <w:sz w:val="24"/>
          <w:szCs w:val="24"/>
        </w:rPr>
        <w:t>tumour</w:t>
      </w:r>
      <w:r w:rsidR="001B2A81" w:rsidRPr="00F55026">
        <w:rPr>
          <w:rFonts w:ascii="Book Antiqua" w:hAnsi="Book Antiqua" w:cs="Times New Roman"/>
          <w:sz w:val="24"/>
          <w:szCs w:val="24"/>
        </w:rPr>
        <w:t>.</w:t>
      </w:r>
      <w:r w:rsidR="009723A6" w:rsidRPr="00F55026">
        <w:rPr>
          <w:rFonts w:ascii="Book Antiqua" w:hAnsi="Book Antiqua" w:cs="Times New Roman"/>
          <w:sz w:val="24"/>
          <w:szCs w:val="24"/>
        </w:rPr>
        <w:t xml:space="preserve"> Also restricted diffusion may be noted in the tumor thrombus. </w:t>
      </w:r>
      <w:r w:rsidR="001B2A81" w:rsidRPr="00F55026">
        <w:rPr>
          <w:rFonts w:ascii="Book Antiqua" w:hAnsi="Book Antiqua" w:cs="Times New Roman"/>
          <w:sz w:val="24"/>
          <w:szCs w:val="24"/>
        </w:rPr>
        <w:t xml:space="preserve"> Infiltration of the IVC wall is considered as most specific sign for tumor embolism however</w:t>
      </w:r>
      <w:r w:rsidR="005F5ACB" w:rsidRPr="00F55026">
        <w:rPr>
          <w:rFonts w:ascii="Book Antiqua" w:hAnsi="Book Antiqua" w:cs="Times New Roman"/>
          <w:sz w:val="24"/>
          <w:szCs w:val="24"/>
        </w:rPr>
        <w:t xml:space="preserve"> it is</w:t>
      </w:r>
      <w:r w:rsidR="001B2A81" w:rsidRPr="00F55026">
        <w:rPr>
          <w:rFonts w:ascii="Book Antiqua" w:hAnsi="Book Antiqua" w:cs="Times New Roman"/>
          <w:sz w:val="24"/>
          <w:szCs w:val="24"/>
        </w:rPr>
        <w:t xml:space="preserve"> le</w:t>
      </w:r>
      <w:r w:rsidR="009723A6" w:rsidRPr="00F55026">
        <w:rPr>
          <w:rFonts w:ascii="Book Antiqua" w:hAnsi="Book Antiqua" w:cs="Times New Roman"/>
          <w:sz w:val="24"/>
          <w:szCs w:val="24"/>
        </w:rPr>
        <w:t xml:space="preserve">ss sensitive and if present, </w:t>
      </w:r>
      <w:r w:rsidR="001B2A81" w:rsidRPr="00F55026">
        <w:rPr>
          <w:rFonts w:ascii="Book Antiqua" w:hAnsi="Book Antiqua" w:cs="Times New Roman"/>
          <w:sz w:val="24"/>
          <w:szCs w:val="24"/>
        </w:rPr>
        <w:t>surgical resection of involved segment of IVC</w:t>
      </w:r>
      <w:r w:rsidR="009723A6" w:rsidRPr="00F55026">
        <w:rPr>
          <w:rFonts w:ascii="Book Antiqua" w:hAnsi="Book Antiqua" w:cs="Times New Roman"/>
          <w:sz w:val="24"/>
          <w:szCs w:val="24"/>
        </w:rPr>
        <w:t xml:space="preserve"> is necessary</w:t>
      </w:r>
      <w:r w:rsidR="00C055DC" w:rsidRPr="00F55026">
        <w:rPr>
          <w:rFonts w:ascii="Book Antiqua" w:hAnsi="Book Antiqua" w:cs="Times New Roman"/>
          <w:sz w:val="24"/>
          <w:szCs w:val="24"/>
          <w:vertAlign w:val="superscript"/>
        </w:rPr>
        <w:t>[6]</w:t>
      </w:r>
      <w:r w:rsidR="00374BA1" w:rsidRPr="00F55026">
        <w:rPr>
          <w:rFonts w:ascii="Book Antiqua" w:hAnsi="Book Antiqua" w:cs="Times New Roman"/>
          <w:sz w:val="24"/>
          <w:szCs w:val="24"/>
        </w:rPr>
        <w:t>.</w:t>
      </w:r>
      <w:r w:rsidR="00374BA1" w:rsidRPr="00F55026">
        <w:rPr>
          <w:rFonts w:ascii="Book Antiqua" w:hAnsi="Book Antiqua" w:cs="Times New Roman"/>
          <w:sz w:val="24"/>
          <w:szCs w:val="24"/>
          <w:vertAlign w:val="superscript"/>
        </w:rPr>
        <w:t xml:space="preserve"> </w:t>
      </w:r>
      <w:r w:rsidR="00001E03" w:rsidRPr="00F55026">
        <w:rPr>
          <w:rFonts w:ascii="Book Antiqua" w:hAnsi="Book Antiqua" w:cs="Times New Roman"/>
          <w:sz w:val="24"/>
          <w:szCs w:val="24"/>
        </w:rPr>
        <w:t xml:space="preserve">CECT is also useful in providing </w:t>
      </w:r>
      <w:r w:rsidR="004B4052" w:rsidRPr="00F55026">
        <w:rPr>
          <w:rFonts w:ascii="Book Antiqua" w:hAnsi="Book Antiqua" w:cs="Times New Roman"/>
          <w:sz w:val="24"/>
          <w:szCs w:val="24"/>
        </w:rPr>
        <w:t xml:space="preserve">information about the loco </w:t>
      </w:r>
      <w:r w:rsidR="009723A6" w:rsidRPr="00F55026">
        <w:rPr>
          <w:rFonts w:ascii="Book Antiqua" w:hAnsi="Book Antiqua" w:cs="Times New Roman"/>
          <w:sz w:val="24"/>
          <w:szCs w:val="24"/>
        </w:rPr>
        <w:t>regional invasion of the tumor and</w:t>
      </w:r>
      <w:r w:rsidR="00724F48" w:rsidRPr="00F55026">
        <w:rPr>
          <w:rFonts w:ascii="Book Antiqua" w:hAnsi="Book Antiqua" w:cs="Times New Roman"/>
          <w:sz w:val="24"/>
          <w:szCs w:val="24"/>
        </w:rPr>
        <w:t xml:space="preserve"> to identify the presence of</w:t>
      </w:r>
      <w:r w:rsidR="004B4052" w:rsidRPr="00F55026">
        <w:rPr>
          <w:rFonts w:ascii="Book Antiqua" w:hAnsi="Book Antiqua" w:cs="Times New Roman"/>
          <w:sz w:val="24"/>
          <w:szCs w:val="24"/>
        </w:rPr>
        <w:t xml:space="preserve"> metastatic deposits in liver, bone, lungs and lymph nodes. </w:t>
      </w:r>
    </w:p>
    <w:p w:rsidR="00B6167D" w:rsidRPr="00F55026" w:rsidRDefault="000F086B" w:rsidP="00C055DC">
      <w:pPr>
        <w:spacing w:after="0" w:line="360" w:lineRule="auto"/>
        <w:ind w:firstLineChars="100" w:firstLine="240"/>
        <w:jc w:val="both"/>
        <w:rPr>
          <w:rFonts w:ascii="Book Antiqua" w:hAnsi="Book Antiqua" w:cs="Times New Roman"/>
          <w:sz w:val="24"/>
          <w:szCs w:val="24"/>
        </w:rPr>
      </w:pPr>
      <w:proofErr w:type="spellStart"/>
      <w:r w:rsidRPr="00F55026">
        <w:rPr>
          <w:rFonts w:ascii="Book Antiqua" w:hAnsi="Book Antiqua" w:cs="Times New Roman"/>
          <w:sz w:val="24"/>
          <w:szCs w:val="24"/>
        </w:rPr>
        <w:t>Histopathologically</w:t>
      </w:r>
      <w:proofErr w:type="spellEnd"/>
      <w:r w:rsidRPr="00F55026">
        <w:rPr>
          <w:rFonts w:ascii="Book Antiqua" w:hAnsi="Book Antiqua" w:cs="Times New Roman"/>
          <w:sz w:val="24"/>
          <w:szCs w:val="24"/>
        </w:rPr>
        <w:t xml:space="preserve"> s</w:t>
      </w:r>
      <w:r w:rsidR="00AA294E" w:rsidRPr="00F55026">
        <w:rPr>
          <w:rFonts w:ascii="Book Antiqua" w:hAnsi="Book Antiqua" w:cs="Times New Roman"/>
          <w:sz w:val="24"/>
          <w:szCs w:val="24"/>
        </w:rPr>
        <w:t>everal diagnostic techniques need to be adopted to differentiate PNET</w:t>
      </w:r>
      <w:r w:rsidR="00C2288B" w:rsidRPr="00F55026">
        <w:rPr>
          <w:rFonts w:ascii="Book Antiqua" w:hAnsi="Book Antiqua" w:cs="Times New Roman"/>
          <w:sz w:val="24"/>
          <w:szCs w:val="24"/>
        </w:rPr>
        <w:t>/ES</w:t>
      </w:r>
      <w:r w:rsidR="00AA294E" w:rsidRPr="00F55026">
        <w:rPr>
          <w:rFonts w:ascii="Book Antiqua" w:hAnsi="Book Antiqua" w:cs="Times New Roman"/>
          <w:sz w:val="24"/>
          <w:szCs w:val="24"/>
        </w:rPr>
        <w:t xml:space="preserve"> from other small round cell tumors.</w:t>
      </w:r>
      <w:r w:rsidR="00B6167D" w:rsidRPr="00F55026">
        <w:rPr>
          <w:rFonts w:ascii="Book Antiqua" w:hAnsi="Book Antiqua" w:cs="Times New Roman"/>
          <w:sz w:val="24"/>
          <w:szCs w:val="24"/>
        </w:rPr>
        <w:t xml:space="preserve"> </w:t>
      </w:r>
      <w:r w:rsidR="0014505F" w:rsidRPr="00F55026">
        <w:rPr>
          <w:rFonts w:ascii="Book Antiqua" w:hAnsi="Book Antiqua" w:cs="Times New Roman"/>
          <w:sz w:val="24"/>
          <w:szCs w:val="24"/>
        </w:rPr>
        <w:t>Peripheral PNET typically expresses high amounts of the MIC2 antigen (CD99) and exhibits highly characteristic chromosomal tran</w:t>
      </w:r>
      <w:r w:rsidR="00724F48" w:rsidRPr="00F55026">
        <w:rPr>
          <w:rFonts w:ascii="Book Antiqua" w:hAnsi="Book Antiqua" w:cs="Times New Roman"/>
          <w:sz w:val="24"/>
          <w:szCs w:val="24"/>
        </w:rPr>
        <w:t xml:space="preserve">slocation </w:t>
      </w:r>
      <w:r w:rsidR="00C2288B" w:rsidRPr="00F55026">
        <w:rPr>
          <w:rFonts w:ascii="Book Antiqua" w:hAnsi="Book Antiqua" w:cs="Times New Roman"/>
          <w:sz w:val="24"/>
          <w:szCs w:val="24"/>
        </w:rPr>
        <w:t>[t (11, 22)</w:t>
      </w:r>
      <w:r w:rsidR="00724F48" w:rsidRPr="00F55026">
        <w:rPr>
          <w:rFonts w:ascii="Book Antiqua" w:hAnsi="Book Antiqua" w:cs="Times New Roman"/>
          <w:sz w:val="24"/>
          <w:szCs w:val="24"/>
        </w:rPr>
        <w:t xml:space="preserve"> </w:t>
      </w:r>
      <w:r w:rsidR="00C2288B" w:rsidRPr="00F55026">
        <w:rPr>
          <w:rFonts w:ascii="Book Antiqua" w:hAnsi="Book Antiqua" w:cs="Times New Roman"/>
          <w:sz w:val="24"/>
          <w:szCs w:val="24"/>
        </w:rPr>
        <w:t>(q24;</w:t>
      </w:r>
      <w:r w:rsidR="00C055DC" w:rsidRPr="00F55026">
        <w:rPr>
          <w:rFonts w:ascii="Book Antiqua" w:hAnsi="Book Antiqua" w:cs="Times New Roman"/>
          <w:sz w:val="24"/>
          <w:szCs w:val="24"/>
          <w:lang w:eastAsia="zh-CN"/>
        </w:rPr>
        <w:t xml:space="preserve"> </w:t>
      </w:r>
      <w:r w:rsidR="00C2288B" w:rsidRPr="00F55026">
        <w:rPr>
          <w:rFonts w:ascii="Book Antiqua" w:hAnsi="Book Antiqua" w:cs="Times New Roman"/>
          <w:sz w:val="24"/>
          <w:szCs w:val="24"/>
        </w:rPr>
        <w:t>q12)</w:t>
      </w:r>
      <w:proofErr w:type="gramStart"/>
      <w:r w:rsidR="00C2288B" w:rsidRPr="00F55026">
        <w:rPr>
          <w:rFonts w:ascii="Book Antiqua" w:hAnsi="Book Antiqua" w:cs="Times New Roman"/>
          <w:sz w:val="24"/>
          <w:szCs w:val="24"/>
        </w:rPr>
        <w:t>]</w:t>
      </w:r>
      <w:r w:rsidR="00C055DC" w:rsidRPr="00F55026">
        <w:rPr>
          <w:rFonts w:ascii="Book Antiqua" w:hAnsi="Book Antiqua" w:cs="Times New Roman"/>
          <w:sz w:val="24"/>
          <w:szCs w:val="24"/>
          <w:vertAlign w:val="superscript"/>
        </w:rPr>
        <w:t>[</w:t>
      </w:r>
      <w:proofErr w:type="gramEnd"/>
      <w:r w:rsidR="00C055DC" w:rsidRPr="00F55026">
        <w:rPr>
          <w:rFonts w:ascii="Book Antiqua" w:hAnsi="Book Antiqua" w:cs="Times New Roman"/>
          <w:sz w:val="24"/>
          <w:szCs w:val="24"/>
          <w:vertAlign w:val="superscript"/>
        </w:rPr>
        <w:t>7]</w:t>
      </w:r>
      <w:r w:rsidR="00374BA1" w:rsidRPr="00F55026">
        <w:rPr>
          <w:rFonts w:ascii="Book Antiqua" w:hAnsi="Book Antiqua" w:cs="Times New Roman"/>
          <w:sz w:val="24"/>
          <w:szCs w:val="24"/>
        </w:rPr>
        <w:t>.</w:t>
      </w:r>
      <w:r w:rsidR="00374BA1" w:rsidRPr="00F55026">
        <w:rPr>
          <w:rFonts w:ascii="Book Antiqua" w:hAnsi="Book Antiqua" w:cs="Times New Roman"/>
          <w:sz w:val="24"/>
          <w:szCs w:val="24"/>
          <w:vertAlign w:val="superscript"/>
        </w:rPr>
        <w:t xml:space="preserve"> </w:t>
      </w:r>
      <w:r w:rsidR="00B6167D" w:rsidRPr="00F55026">
        <w:rPr>
          <w:rFonts w:ascii="Book Antiqua" w:hAnsi="Book Antiqua" w:cs="Times New Roman"/>
          <w:sz w:val="24"/>
          <w:szCs w:val="24"/>
        </w:rPr>
        <w:t>T</w:t>
      </w:r>
      <w:r w:rsidR="0014505F" w:rsidRPr="00F55026">
        <w:rPr>
          <w:rFonts w:ascii="Book Antiqua" w:hAnsi="Book Antiqua" w:cs="Times New Roman"/>
          <w:sz w:val="24"/>
          <w:szCs w:val="24"/>
        </w:rPr>
        <w:t>he most important identifying histologic feature to diagnose</w:t>
      </w:r>
      <w:r w:rsidR="00B6167D" w:rsidRPr="00F55026">
        <w:rPr>
          <w:rFonts w:ascii="Book Antiqua" w:hAnsi="Book Antiqua" w:cs="Times New Roman"/>
          <w:sz w:val="24"/>
          <w:szCs w:val="24"/>
        </w:rPr>
        <w:t xml:space="preserve"> </w:t>
      </w:r>
      <w:r w:rsidR="0014505F" w:rsidRPr="00F55026">
        <w:rPr>
          <w:rFonts w:ascii="Book Antiqua" w:hAnsi="Book Antiqua" w:cs="Times New Roman"/>
          <w:sz w:val="24"/>
          <w:szCs w:val="24"/>
        </w:rPr>
        <w:t xml:space="preserve">renal PNET is the presence of </w:t>
      </w:r>
      <w:proofErr w:type="spellStart"/>
      <w:proofErr w:type="gramStart"/>
      <w:r w:rsidR="0014505F" w:rsidRPr="00F55026">
        <w:rPr>
          <w:rFonts w:ascii="Book Antiqua" w:hAnsi="Book Antiqua" w:cs="Times New Roman"/>
          <w:sz w:val="24"/>
          <w:szCs w:val="24"/>
        </w:rPr>
        <w:lastRenderedPageBreak/>
        <w:t>pse</w:t>
      </w:r>
      <w:r w:rsidR="00B6167D" w:rsidRPr="00F55026">
        <w:rPr>
          <w:rFonts w:ascii="Book Antiqua" w:hAnsi="Book Antiqua" w:cs="Times New Roman"/>
          <w:sz w:val="24"/>
          <w:szCs w:val="24"/>
        </w:rPr>
        <w:t>udorosettes</w:t>
      </w:r>
      <w:proofErr w:type="spellEnd"/>
      <w:r w:rsidR="00C055DC" w:rsidRPr="00F55026">
        <w:rPr>
          <w:rFonts w:ascii="Book Antiqua" w:hAnsi="Book Antiqua" w:cs="Times New Roman"/>
          <w:sz w:val="24"/>
          <w:szCs w:val="24"/>
          <w:vertAlign w:val="superscript"/>
        </w:rPr>
        <w:t>[</w:t>
      </w:r>
      <w:proofErr w:type="gramEnd"/>
      <w:r w:rsidR="00C055DC" w:rsidRPr="00F55026">
        <w:rPr>
          <w:rFonts w:ascii="Book Antiqua" w:hAnsi="Book Antiqua" w:cs="Times New Roman"/>
          <w:sz w:val="24"/>
          <w:szCs w:val="24"/>
          <w:vertAlign w:val="superscript"/>
        </w:rPr>
        <w:t>8]</w:t>
      </w:r>
      <w:r w:rsidR="00374BA1" w:rsidRPr="00F55026">
        <w:rPr>
          <w:rFonts w:ascii="Book Antiqua" w:hAnsi="Book Antiqua" w:cs="Times New Roman"/>
          <w:sz w:val="24"/>
          <w:szCs w:val="24"/>
        </w:rPr>
        <w:t>.</w:t>
      </w:r>
      <w:r w:rsidR="00374BA1" w:rsidRPr="00F55026">
        <w:rPr>
          <w:rFonts w:ascii="Book Antiqua" w:hAnsi="Book Antiqua" w:cs="Times New Roman"/>
          <w:sz w:val="24"/>
          <w:szCs w:val="24"/>
          <w:vertAlign w:val="superscript"/>
        </w:rPr>
        <w:t xml:space="preserve"> </w:t>
      </w:r>
      <w:r w:rsidR="00DB0D6E" w:rsidRPr="00F55026">
        <w:rPr>
          <w:rFonts w:ascii="Book Antiqua" w:hAnsi="Book Antiqua" w:cs="Times New Roman"/>
          <w:sz w:val="24"/>
          <w:szCs w:val="24"/>
        </w:rPr>
        <w:t xml:space="preserve">Neuron-specific </w:t>
      </w:r>
      <w:proofErr w:type="spellStart"/>
      <w:r w:rsidR="00DB0D6E" w:rsidRPr="00F55026">
        <w:rPr>
          <w:rFonts w:ascii="Book Antiqua" w:hAnsi="Book Antiqua" w:cs="Times New Roman"/>
          <w:sz w:val="24"/>
          <w:szCs w:val="24"/>
        </w:rPr>
        <w:t>enolase</w:t>
      </w:r>
      <w:proofErr w:type="spellEnd"/>
      <w:r w:rsidR="00DB0D6E" w:rsidRPr="00F55026">
        <w:rPr>
          <w:rFonts w:ascii="Book Antiqua" w:hAnsi="Book Antiqua" w:cs="Times New Roman"/>
          <w:sz w:val="24"/>
          <w:szCs w:val="24"/>
        </w:rPr>
        <w:t xml:space="preserve"> has been shown to stain positive</w:t>
      </w:r>
      <w:r w:rsidR="0014505F" w:rsidRPr="00F55026">
        <w:rPr>
          <w:rFonts w:ascii="Book Antiqua" w:hAnsi="Book Antiqua" w:cs="Times New Roman"/>
          <w:sz w:val="24"/>
          <w:szCs w:val="24"/>
        </w:rPr>
        <w:t xml:space="preserve"> </w:t>
      </w:r>
      <w:r w:rsidR="00B6167D" w:rsidRPr="00F55026">
        <w:rPr>
          <w:rFonts w:ascii="Book Antiqua" w:hAnsi="Book Antiqua" w:cs="Times New Roman"/>
          <w:sz w:val="24"/>
          <w:szCs w:val="24"/>
        </w:rPr>
        <w:t xml:space="preserve">in 95% of renal PNET </w:t>
      </w:r>
      <w:proofErr w:type="gramStart"/>
      <w:r w:rsidR="00B6167D" w:rsidRPr="00F55026">
        <w:rPr>
          <w:rFonts w:ascii="Book Antiqua" w:hAnsi="Book Antiqua" w:cs="Times New Roman"/>
          <w:sz w:val="24"/>
          <w:szCs w:val="24"/>
        </w:rPr>
        <w:t>cases</w:t>
      </w:r>
      <w:r w:rsidR="00C055DC" w:rsidRPr="00F55026">
        <w:rPr>
          <w:rFonts w:ascii="Book Antiqua" w:hAnsi="Book Antiqua" w:cs="Times New Roman"/>
          <w:sz w:val="24"/>
          <w:szCs w:val="24"/>
          <w:vertAlign w:val="superscript"/>
        </w:rPr>
        <w:t>[</w:t>
      </w:r>
      <w:proofErr w:type="gramEnd"/>
      <w:r w:rsidR="00C055DC" w:rsidRPr="00F55026">
        <w:rPr>
          <w:rFonts w:ascii="Book Antiqua" w:hAnsi="Book Antiqua" w:cs="Times New Roman"/>
          <w:sz w:val="24"/>
          <w:szCs w:val="24"/>
          <w:vertAlign w:val="superscript"/>
        </w:rPr>
        <w:t>8]</w:t>
      </w:r>
      <w:r w:rsidR="00374BA1" w:rsidRPr="00F55026">
        <w:rPr>
          <w:rFonts w:ascii="Book Antiqua" w:hAnsi="Book Antiqua" w:cs="Times New Roman"/>
          <w:sz w:val="24"/>
          <w:szCs w:val="24"/>
        </w:rPr>
        <w:t>.</w:t>
      </w:r>
      <w:r w:rsidR="00374BA1" w:rsidRPr="00F55026">
        <w:rPr>
          <w:rFonts w:ascii="Book Antiqua" w:hAnsi="Book Antiqua" w:cs="Times New Roman"/>
          <w:sz w:val="24"/>
          <w:szCs w:val="24"/>
          <w:vertAlign w:val="superscript"/>
        </w:rPr>
        <w:t xml:space="preserve"> </w:t>
      </w:r>
      <w:r w:rsidR="00BE6D2C" w:rsidRPr="00F55026">
        <w:rPr>
          <w:rFonts w:ascii="Book Antiqua" w:hAnsi="Book Antiqua" w:cs="Times New Roman"/>
          <w:sz w:val="24"/>
          <w:szCs w:val="24"/>
        </w:rPr>
        <w:t xml:space="preserve">EWS </w:t>
      </w:r>
      <w:r w:rsidR="00B6167D" w:rsidRPr="00F55026">
        <w:rPr>
          <w:rFonts w:ascii="Book Antiqua" w:hAnsi="Book Antiqua" w:cs="Times New Roman"/>
          <w:sz w:val="24"/>
          <w:szCs w:val="24"/>
        </w:rPr>
        <w:t xml:space="preserve">gene arrangement, as seen in </w:t>
      </w:r>
      <w:r w:rsidR="00BE6D2C" w:rsidRPr="00F55026">
        <w:rPr>
          <w:rFonts w:ascii="Book Antiqua" w:hAnsi="Book Antiqua" w:cs="Times New Roman"/>
          <w:sz w:val="24"/>
          <w:szCs w:val="24"/>
        </w:rPr>
        <w:t xml:space="preserve">renal PNET, may also be observed in </w:t>
      </w:r>
      <w:proofErr w:type="spellStart"/>
      <w:r w:rsidR="00BE6D2C" w:rsidRPr="00F55026">
        <w:rPr>
          <w:rFonts w:ascii="Book Antiqua" w:hAnsi="Book Antiqua" w:cs="Times New Roman"/>
          <w:sz w:val="24"/>
          <w:szCs w:val="24"/>
        </w:rPr>
        <w:t>desmoplastic</w:t>
      </w:r>
      <w:proofErr w:type="spellEnd"/>
      <w:r w:rsidR="00BE6D2C" w:rsidRPr="00F55026">
        <w:rPr>
          <w:rFonts w:ascii="Book Antiqua" w:hAnsi="Book Antiqua" w:cs="Times New Roman"/>
          <w:sz w:val="24"/>
          <w:szCs w:val="24"/>
        </w:rPr>
        <w:t xml:space="preserve"> small</w:t>
      </w:r>
      <w:r w:rsidR="00B6167D" w:rsidRPr="00F55026">
        <w:rPr>
          <w:rFonts w:ascii="Book Antiqua" w:hAnsi="Book Antiqua" w:cs="Times New Roman"/>
          <w:sz w:val="24"/>
          <w:szCs w:val="24"/>
        </w:rPr>
        <w:t xml:space="preserve"> </w:t>
      </w:r>
      <w:r w:rsidR="00BE6D2C" w:rsidRPr="00F55026">
        <w:rPr>
          <w:rFonts w:ascii="Book Antiqua" w:hAnsi="Book Antiqua" w:cs="Times New Roman"/>
          <w:sz w:val="24"/>
          <w:szCs w:val="24"/>
        </w:rPr>
        <w:t>round cell tumor, clear ce</w:t>
      </w:r>
      <w:r w:rsidR="00B6167D" w:rsidRPr="00F55026">
        <w:rPr>
          <w:rFonts w:ascii="Book Antiqua" w:hAnsi="Book Antiqua" w:cs="Times New Roman"/>
          <w:sz w:val="24"/>
          <w:szCs w:val="24"/>
        </w:rPr>
        <w:t xml:space="preserve">ll sarcoma, and </w:t>
      </w:r>
      <w:proofErr w:type="spellStart"/>
      <w:proofErr w:type="gramStart"/>
      <w:r w:rsidR="00B6167D" w:rsidRPr="00F55026">
        <w:rPr>
          <w:rFonts w:ascii="Book Antiqua" w:hAnsi="Book Antiqua" w:cs="Times New Roman"/>
          <w:sz w:val="24"/>
          <w:szCs w:val="24"/>
        </w:rPr>
        <w:t>neuroblastoma</w:t>
      </w:r>
      <w:proofErr w:type="spellEnd"/>
      <w:r w:rsidR="00C055DC" w:rsidRPr="00F55026">
        <w:rPr>
          <w:rFonts w:ascii="Book Antiqua" w:hAnsi="Book Antiqua" w:cs="Times New Roman"/>
          <w:sz w:val="24"/>
          <w:szCs w:val="24"/>
          <w:vertAlign w:val="superscript"/>
        </w:rPr>
        <w:t>[</w:t>
      </w:r>
      <w:proofErr w:type="gramEnd"/>
      <w:r w:rsidR="00C055DC" w:rsidRPr="00F55026">
        <w:rPr>
          <w:rFonts w:ascii="Book Antiqua" w:hAnsi="Book Antiqua" w:cs="Times New Roman"/>
          <w:sz w:val="24"/>
          <w:szCs w:val="24"/>
          <w:vertAlign w:val="superscript"/>
        </w:rPr>
        <w:t>9]</w:t>
      </w:r>
      <w:r w:rsidR="00374BA1" w:rsidRPr="00F55026">
        <w:rPr>
          <w:rFonts w:ascii="Book Antiqua" w:hAnsi="Book Antiqua" w:cs="Times New Roman"/>
          <w:sz w:val="24"/>
          <w:szCs w:val="24"/>
        </w:rPr>
        <w:t>.</w:t>
      </w:r>
      <w:r w:rsidR="00374BA1" w:rsidRPr="00F55026">
        <w:rPr>
          <w:rFonts w:ascii="Book Antiqua" w:hAnsi="Book Antiqua" w:cs="Times New Roman"/>
          <w:sz w:val="24"/>
          <w:szCs w:val="24"/>
          <w:vertAlign w:val="superscript"/>
        </w:rPr>
        <w:t xml:space="preserve"> </w:t>
      </w:r>
    </w:p>
    <w:p w:rsidR="00DB0D6E" w:rsidRPr="00F55026" w:rsidRDefault="000F086B" w:rsidP="00C055DC">
      <w:pPr>
        <w:spacing w:after="0" w:line="360" w:lineRule="auto"/>
        <w:ind w:firstLineChars="100" w:firstLine="240"/>
        <w:jc w:val="both"/>
        <w:rPr>
          <w:rFonts w:ascii="Book Antiqua" w:hAnsi="Book Antiqua" w:cs="AdvP7C2E"/>
          <w:sz w:val="24"/>
          <w:szCs w:val="24"/>
          <w:lang w:eastAsia="zh-CN"/>
        </w:rPr>
      </w:pPr>
      <w:r w:rsidRPr="00F55026">
        <w:rPr>
          <w:rFonts w:ascii="Book Antiqua" w:hAnsi="Book Antiqua" w:cs="AdvP7C2E"/>
          <w:sz w:val="24"/>
          <w:szCs w:val="24"/>
        </w:rPr>
        <w:t xml:space="preserve">A case of spontaneous regression of metastatic lung nodules from renal PNET </w:t>
      </w:r>
      <w:proofErr w:type="spellStart"/>
      <w:r w:rsidRPr="00F55026">
        <w:rPr>
          <w:rFonts w:ascii="Book Antiqua" w:hAnsi="Book Antiqua" w:cs="AdvP7C2E"/>
          <w:sz w:val="24"/>
          <w:szCs w:val="24"/>
        </w:rPr>
        <w:t>postnephrectomy</w:t>
      </w:r>
      <w:proofErr w:type="spellEnd"/>
      <w:r w:rsidRPr="00F55026">
        <w:rPr>
          <w:rFonts w:ascii="Book Antiqua" w:hAnsi="Book Antiqua" w:cs="AdvP7C2E"/>
          <w:sz w:val="24"/>
          <w:szCs w:val="24"/>
        </w:rPr>
        <w:t xml:space="preserve"> has been </w:t>
      </w:r>
      <w:proofErr w:type="gramStart"/>
      <w:r w:rsidRPr="00F55026">
        <w:rPr>
          <w:rFonts w:ascii="Book Antiqua" w:hAnsi="Book Antiqua" w:cs="AdvP7C2E"/>
          <w:sz w:val="24"/>
          <w:szCs w:val="24"/>
        </w:rPr>
        <w:t>documented</w:t>
      </w:r>
      <w:r w:rsidR="00C055DC" w:rsidRPr="00F55026">
        <w:rPr>
          <w:rFonts w:ascii="Book Antiqua" w:hAnsi="Book Antiqua" w:cs="Times New Roman"/>
          <w:sz w:val="24"/>
          <w:szCs w:val="24"/>
          <w:vertAlign w:val="superscript"/>
        </w:rPr>
        <w:t>[</w:t>
      </w:r>
      <w:proofErr w:type="gramEnd"/>
      <w:r w:rsidR="00C055DC" w:rsidRPr="00F55026">
        <w:rPr>
          <w:rFonts w:ascii="Book Antiqua" w:hAnsi="Book Antiqua" w:cs="Times New Roman"/>
          <w:sz w:val="24"/>
          <w:szCs w:val="24"/>
          <w:vertAlign w:val="superscript"/>
        </w:rPr>
        <w:t>10]</w:t>
      </w:r>
      <w:r w:rsidR="00374BA1" w:rsidRPr="00F55026">
        <w:rPr>
          <w:rFonts w:ascii="Book Antiqua" w:hAnsi="Book Antiqua" w:cs="AdvP7C2E"/>
          <w:sz w:val="24"/>
          <w:szCs w:val="24"/>
        </w:rPr>
        <w:t>.</w:t>
      </w:r>
      <w:r w:rsidR="00C055DC" w:rsidRPr="00F55026">
        <w:rPr>
          <w:rFonts w:ascii="Book Antiqua" w:hAnsi="Book Antiqua" w:cs="Times New Roman"/>
          <w:sz w:val="24"/>
          <w:szCs w:val="24"/>
          <w:vertAlign w:val="superscript"/>
          <w:lang w:eastAsia="zh-CN"/>
        </w:rPr>
        <w:t xml:space="preserve"> </w:t>
      </w:r>
      <w:r w:rsidRPr="00F55026">
        <w:rPr>
          <w:rFonts w:ascii="Book Antiqua" w:hAnsi="Book Antiqua" w:cs="AdvP7C2E"/>
          <w:sz w:val="24"/>
          <w:szCs w:val="24"/>
        </w:rPr>
        <w:t>Pulmonary embolism secondary to vascular invasion does not al</w:t>
      </w:r>
      <w:r w:rsidR="00DE3780" w:rsidRPr="00F55026">
        <w:rPr>
          <w:rFonts w:ascii="Book Antiqua" w:hAnsi="Book Antiqua" w:cs="AdvP7C2E"/>
          <w:sz w:val="24"/>
          <w:szCs w:val="24"/>
        </w:rPr>
        <w:t>ways cause pulmonary metastasis as e</w:t>
      </w:r>
      <w:r w:rsidRPr="00F55026">
        <w:rPr>
          <w:rFonts w:ascii="Book Antiqua" w:hAnsi="Book Antiqua" w:cs="AdvP7C2E"/>
          <w:sz w:val="24"/>
          <w:szCs w:val="24"/>
        </w:rPr>
        <w:t>stablishment of pulmonary metastasis </w:t>
      </w:r>
      <w:r w:rsidR="00B6167D" w:rsidRPr="00F55026">
        <w:rPr>
          <w:rFonts w:ascii="Book Antiqua" w:hAnsi="Book Antiqua" w:cs="AdvP7C2E"/>
          <w:sz w:val="24"/>
          <w:szCs w:val="24"/>
        </w:rPr>
        <w:t>requires both</w:t>
      </w:r>
      <w:r w:rsidRPr="00F55026">
        <w:rPr>
          <w:rFonts w:ascii="Book Antiqua" w:hAnsi="Book Antiqua" w:cs="AdvP7C2E"/>
          <w:sz w:val="24"/>
          <w:szCs w:val="24"/>
        </w:rPr>
        <w:t xml:space="preserve"> mechanical trapping </w:t>
      </w:r>
      <w:r w:rsidR="00B6167D" w:rsidRPr="00F55026">
        <w:rPr>
          <w:rFonts w:ascii="Book Antiqua" w:hAnsi="Book Antiqua" w:cs="AdvP7C2E"/>
          <w:sz w:val="24"/>
          <w:szCs w:val="24"/>
        </w:rPr>
        <w:t xml:space="preserve">and </w:t>
      </w:r>
      <w:r w:rsidRPr="00F55026">
        <w:rPr>
          <w:rFonts w:ascii="Book Antiqua" w:hAnsi="Book Antiqua" w:cs="AdvP7C2E"/>
          <w:sz w:val="24"/>
          <w:szCs w:val="24"/>
        </w:rPr>
        <w:t>invasive potential of the</w:t>
      </w:r>
      <w:r w:rsidR="00B6167D" w:rsidRPr="00F55026">
        <w:rPr>
          <w:rFonts w:ascii="Book Antiqua" w:hAnsi="Book Antiqua" w:cs="AdvP7C2E"/>
          <w:sz w:val="24"/>
          <w:szCs w:val="24"/>
        </w:rPr>
        <w:t xml:space="preserve"> tumor</w:t>
      </w:r>
      <w:r w:rsidRPr="00F55026">
        <w:rPr>
          <w:rFonts w:ascii="Book Antiqua" w:hAnsi="Book Antiqua" w:cs="AdvP7C2E"/>
          <w:sz w:val="24"/>
          <w:szCs w:val="24"/>
        </w:rPr>
        <w:t xml:space="preserve"> </w:t>
      </w:r>
      <w:proofErr w:type="gramStart"/>
      <w:r w:rsidRPr="00F55026">
        <w:rPr>
          <w:rFonts w:ascii="Book Antiqua" w:hAnsi="Book Antiqua" w:cs="AdvP7C2E"/>
          <w:sz w:val="24"/>
          <w:szCs w:val="24"/>
        </w:rPr>
        <w:t>cells</w:t>
      </w:r>
      <w:r w:rsidR="00C055DC" w:rsidRPr="00F55026">
        <w:rPr>
          <w:rFonts w:ascii="Book Antiqua" w:hAnsi="Book Antiqua" w:cs="Times New Roman"/>
          <w:sz w:val="24"/>
          <w:szCs w:val="24"/>
          <w:vertAlign w:val="superscript"/>
        </w:rPr>
        <w:t>[</w:t>
      </w:r>
      <w:proofErr w:type="gramEnd"/>
      <w:r w:rsidR="00C055DC" w:rsidRPr="00F55026">
        <w:rPr>
          <w:rFonts w:ascii="Book Antiqua" w:hAnsi="Book Antiqua" w:cs="Times New Roman"/>
          <w:sz w:val="24"/>
          <w:szCs w:val="24"/>
          <w:vertAlign w:val="superscript"/>
        </w:rPr>
        <w:t>11]</w:t>
      </w:r>
      <w:r w:rsidR="00374BA1" w:rsidRPr="00F55026">
        <w:rPr>
          <w:rFonts w:ascii="Book Antiqua" w:hAnsi="Book Antiqua" w:cs="AdvP7C2E"/>
          <w:sz w:val="24"/>
          <w:szCs w:val="24"/>
        </w:rPr>
        <w:t>.</w:t>
      </w:r>
      <w:r w:rsidR="00374BA1" w:rsidRPr="00F55026">
        <w:rPr>
          <w:rFonts w:ascii="Book Antiqua" w:hAnsi="Book Antiqua" w:cs="Times New Roman"/>
          <w:sz w:val="24"/>
          <w:szCs w:val="24"/>
        </w:rPr>
        <w:t xml:space="preserve"> The </w:t>
      </w:r>
      <w:r w:rsidRPr="00F55026">
        <w:rPr>
          <w:rFonts w:ascii="Book Antiqua" w:hAnsi="Book Antiqua" w:cs="Times New Roman"/>
          <w:sz w:val="24"/>
          <w:szCs w:val="24"/>
        </w:rPr>
        <w:t xml:space="preserve">most common sites </w:t>
      </w:r>
      <w:r w:rsidR="00F76B9C" w:rsidRPr="00F55026">
        <w:rPr>
          <w:rFonts w:ascii="Book Antiqua" w:hAnsi="Book Antiqua" w:cs="Times New Roman"/>
          <w:sz w:val="24"/>
          <w:szCs w:val="24"/>
        </w:rPr>
        <w:t>of metastasis reported in the literature are</w:t>
      </w:r>
      <w:r w:rsidRPr="00F55026">
        <w:rPr>
          <w:rFonts w:ascii="Book Antiqua" w:hAnsi="Book Antiqua" w:cs="Times New Roman"/>
          <w:sz w:val="24"/>
          <w:szCs w:val="24"/>
        </w:rPr>
        <w:t xml:space="preserve"> </w:t>
      </w:r>
      <w:r w:rsidR="00DE3780" w:rsidRPr="00F55026">
        <w:rPr>
          <w:rFonts w:ascii="Book Antiqua" w:hAnsi="Book Antiqua" w:cs="Times New Roman"/>
          <w:sz w:val="24"/>
          <w:szCs w:val="24"/>
        </w:rPr>
        <w:t xml:space="preserve">distant </w:t>
      </w:r>
      <w:r w:rsidRPr="00F55026">
        <w:rPr>
          <w:rFonts w:ascii="Book Antiqua" w:hAnsi="Book Antiqua" w:cs="Times New Roman"/>
          <w:sz w:val="24"/>
          <w:szCs w:val="24"/>
        </w:rPr>
        <w:t>lymph nodes, lungs, and</w:t>
      </w:r>
      <w:r w:rsidR="00B6167D" w:rsidRPr="00F55026">
        <w:rPr>
          <w:rFonts w:ascii="Book Antiqua" w:hAnsi="Book Antiqua" w:cs="Times New Roman"/>
          <w:sz w:val="24"/>
          <w:szCs w:val="24"/>
        </w:rPr>
        <w:t xml:space="preserve"> </w:t>
      </w:r>
      <w:proofErr w:type="gramStart"/>
      <w:r w:rsidRPr="00F55026">
        <w:rPr>
          <w:rFonts w:ascii="Book Antiqua" w:hAnsi="Book Antiqua" w:cs="Times New Roman"/>
          <w:sz w:val="24"/>
          <w:szCs w:val="24"/>
        </w:rPr>
        <w:t>live</w:t>
      </w:r>
      <w:r w:rsidR="00B6167D" w:rsidRPr="00F55026">
        <w:rPr>
          <w:rFonts w:ascii="Book Antiqua" w:hAnsi="Book Antiqua" w:cs="Times New Roman"/>
          <w:sz w:val="24"/>
          <w:szCs w:val="24"/>
        </w:rPr>
        <w:t>r</w:t>
      </w:r>
      <w:r w:rsidR="00C055DC" w:rsidRPr="00F55026">
        <w:rPr>
          <w:rFonts w:ascii="Book Antiqua" w:hAnsi="Book Antiqua" w:cs="Times New Roman"/>
          <w:sz w:val="24"/>
          <w:szCs w:val="24"/>
          <w:vertAlign w:val="superscript"/>
        </w:rPr>
        <w:t>[</w:t>
      </w:r>
      <w:proofErr w:type="gramEnd"/>
      <w:r w:rsidR="00C055DC" w:rsidRPr="00F55026">
        <w:rPr>
          <w:rFonts w:ascii="Book Antiqua" w:hAnsi="Book Antiqua" w:cs="Times New Roman"/>
          <w:sz w:val="24"/>
          <w:szCs w:val="24"/>
          <w:vertAlign w:val="superscript"/>
        </w:rPr>
        <w:t>8]</w:t>
      </w:r>
      <w:r w:rsidR="00374BA1" w:rsidRPr="00F55026">
        <w:rPr>
          <w:rFonts w:ascii="Book Antiqua" w:hAnsi="Book Antiqua" w:cs="Times New Roman"/>
          <w:sz w:val="24"/>
          <w:szCs w:val="24"/>
        </w:rPr>
        <w:t>.</w:t>
      </w:r>
      <w:r w:rsidR="00374BA1" w:rsidRPr="00F55026">
        <w:rPr>
          <w:rFonts w:ascii="Book Antiqua" w:hAnsi="Book Antiqua" w:cs="Times New Roman"/>
          <w:sz w:val="24"/>
          <w:szCs w:val="24"/>
          <w:vertAlign w:val="superscript"/>
        </w:rPr>
        <w:t xml:space="preserve"> </w:t>
      </w:r>
      <w:r w:rsidRPr="00F55026">
        <w:rPr>
          <w:rFonts w:ascii="Book Antiqua" w:hAnsi="Book Antiqua" w:cs="AdvP7C2E"/>
          <w:sz w:val="24"/>
          <w:szCs w:val="24"/>
        </w:rPr>
        <w:t xml:space="preserve">Despite the combination of surgery, </w:t>
      </w:r>
      <w:proofErr w:type="spellStart"/>
      <w:r w:rsidRPr="00F55026">
        <w:rPr>
          <w:rFonts w:ascii="Book Antiqua" w:hAnsi="Book Antiqua" w:cs="AdvP7C2E"/>
          <w:sz w:val="24"/>
          <w:szCs w:val="24"/>
        </w:rPr>
        <w:t>radiotheraphy</w:t>
      </w:r>
      <w:proofErr w:type="spellEnd"/>
      <w:r w:rsidRPr="00F55026">
        <w:rPr>
          <w:rFonts w:ascii="Book Antiqua" w:hAnsi="Book Antiqua" w:cs="AdvP7C2E"/>
          <w:sz w:val="24"/>
          <w:szCs w:val="24"/>
        </w:rPr>
        <w:t xml:space="preserve"> and </w:t>
      </w:r>
      <w:proofErr w:type="spellStart"/>
      <w:r w:rsidRPr="00F55026">
        <w:rPr>
          <w:rFonts w:ascii="Book Antiqua" w:hAnsi="Book Antiqua" w:cs="AdvP7C2E"/>
          <w:sz w:val="24"/>
          <w:szCs w:val="24"/>
        </w:rPr>
        <w:t>chemotheraphy</w:t>
      </w:r>
      <w:proofErr w:type="spellEnd"/>
      <w:r w:rsidRPr="00F55026">
        <w:rPr>
          <w:rFonts w:ascii="Book Antiqua" w:hAnsi="Book Antiqua" w:cs="AdvP7C2E"/>
          <w:sz w:val="24"/>
          <w:szCs w:val="24"/>
        </w:rPr>
        <w:t>, overall 5-year disease-free survival rate for peripheral PN</w:t>
      </w:r>
      <w:r w:rsidR="00B6167D" w:rsidRPr="00F55026">
        <w:rPr>
          <w:rFonts w:ascii="Book Antiqua" w:hAnsi="Book Antiqua" w:cs="AdvP7C2E"/>
          <w:sz w:val="24"/>
          <w:szCs w:val="24"/>
        </w:rPr>
        <w:t>ETs to be between 45% and 55</w:t>
      </w:r>
      <w:proofErr w:type="gramStart"/>
      <w:r w:rsidR="00B6167D" w:rsidRPr="00F55026">
        <w:rPr>
          <w:rFonts w:ascii="Book Antiqua" w:hAnsi="Book Antiqua" w:cs="AdvP7C2E"/>
          <w:sz w:val="24"/>
          <w:szCs w:val="24"/>
        </w:rPr>
        <w:t>%</w:t>
      </w:r>
      <w:r w:rsidR="00C055DC" w:rsidRPr="00F55026">
        <w:rPr>
          <w:rFonts w:ascii="Book Antiqua" w:hAnsi="Book Antiqua" w:cs="Times New Roman"/>
          <w:sz w:val="24"/>
          <w:szCs w:val="24"/>
          <w:vertAlign w:val="superscript"/>
        </w:rPr>
        <w:t>[</w:t>
      </w:r>
      <w:proofErr w:type="gramEnd"/>
      <w:r w:rsidR="00C055DC" w:rsidRPr="00F55026">
        <w:rPr>
          <w:rFonts w:ascii="Book Antiqua" w:hAnsi="Book Antiqua" w:cs="Times New Roman"/>
          <w:sz w:val="24"/>
          <w:szCs w:val="24"/>
          <w:vertAlign w:val="superscript"/>
        </w:rPr>
        <w:t>8]</w:t>
      </w:r>
      <w:r w:rsidR="00374BA1" w:rsidRPr="00F55026">
        <w:rPr>
          <w:rFonts w:ascii="Book Antiqua" w:hAnsi="Book Antiqua" w:cs="AdvP7C2E"/>
          <w:sz w:val="24"/>
          <w:szCs w:val="24"/>
        </w:rPr>
        <w:t xml:space="preserve">. </w:t>
      </w:r>
    </w:p>
    <w:p w:rsidR="00DE3780" w:rsidRPr="00F55026" w:rsidRDefault="00DE3780" w:rsidP="00C055DC">
      <w:pPr>
        <w:autoSpaceDE w:val="0"/>
        <w:autoSpaceDN w:val="0"/>
        <w:adjustRightInd w:val="0"/>
        <w:spacing w:after="0" w:line="360" w:lineRule="auto"/>
        <w:ind w:firstLineChars="100" w:firstLine="240"/>
        <w:jc w:val="both"/>
        <w:rPr>
          <w:rFonts w:ascii="Book Antiqua" w:hAnsi="Book Antiqua" w:cs="AdvP7C2E"/>
          <w:sz w:val="24"/>
          <w:szCs w:val="24"/>
        </w:rPr>
      </w:pPr>
      <w:r w:rsidRPr="00F55026">
        <w:rPr>
          <w:rFonts w:ascii="Book Antiqua" w:hAnsi="Book Antiqua" w:cs="AdvP7C2E"/>
          <w:sz w:val="24"/>
          <w:szCs w:val="24"/>
        </w:rPr>
        <w:t xml:space="preserve">The PNET of the kidney is an uncommon tumor and its presentation as pulmonary tumor embolism is extremely rare. Pulmonary infarct needs to be differentiated from metastasis in such conditions and adequate surgical resection of both </w:t>
      </w:r>
      <w:r w:rsidR="008E7E80" w:rsidRPr="00F55026">
        <w:rPr>
          <w:rFonts w:ascii="Book Antiqua" w:hAnsi="Book Antiqua" w:cs="AdvP7C2E"/>
          <w:sz w:val="24"/>
          <w:szCs w:val="24"/>
        </w:rPr>
        <w:t xml:space="preserve">primary tumor and thrombus can </w:t>
      </w:r>
      <w:r w:rsidRPr="00F55026">
        <w:rPr>
          <w:rFonts w:ascii="Book Antiqua" w:hAnsi="Book Antiqua" w:cs="AdvP7C2E"/>
          <w:sz w:val="24"/>
          <w:szCs w:val="24"/>
        </w:rPr>
        <w:t xml:space="preserve">result in better outcome. We suggest that in a young patient presenting with renal mass invading renal vein, differential diagnosis of PNET needs to be considered and  adequate preoperative imaging  to include the chest is mandatory  to rule out pulmonary tumor embolism. </w:t>
      </w:r>
    </w:p>
    <w:p w:rsidR="00B23085" w:rsidRPr="00F55026" w:rsidRDefault="00B23085" w:rsidP="00362BEC">
      <w:pPr>
        <w:autoSpaceDE w:val="0"/>
        <w:autoSpaceDN w:val="0"/>
        <w:adjustRightInd w:val="0"/>
        <w:spacing w:after="0" w:line="360" w:lineRule="auto"/>
        <w:jc w:val="both"/>
        <w:rPr>
          <w:rFonts w:ascii="Book Antiqua" w:hAnsi="Book Antiqua" w:cs="AdvP7C2E"/>
          <w:sz w:val="24"/>
          <w:szCs w:val="24"/>
          <w:lang w:eastAsia="zh-CN"/>
        </w:rPr>
      </w:pPr>
      <w:r w:rsidRPr="00F55026">
        <w:rPr>
          <w:rFonts w:ascii="Book Antiqua" w:hAnsi="Book Antiqua" w:cs="AdvP7C2E"/>
          <w:sz w:val="24"/>
          <w:szCs w:val="24"/>
        </w:rPr>
        <w:t>.</w:t>
      </w:r>
    </w:p>
    <w:p w:rsidR="00CD7ED5" w:rsidRPr="00F55026" w:rsidRDefault="00CD7ED5" w:rsidP="00362BEC">
      <w:pPr>
        <w:spacing w:after="0" w:line="360" w:lineRule="auto"/>
        <w:jc w:val="both"/>
        <w:rPr>
          <w:rFonts w:ascii="Book Antiqua" w:hAnsi="Book Antiqua"/>
          <w:b/>
          <w:sz w:val="24"/>
          <w:szCs w:val="24"/>
        </w:rPr>
      </w:pPr>
      <w:r w:rsidRPr="00F55026">
        <w:rPr>
          <w:rFonts w:ascii="Book Antiqua" w:hAnsi="Book Antiqua"/>
          <w:b/>
          <w:sz w:val="24"/>
          <w:szCs w:val="24"/>
        </w:rPr>
        <w:t>COMMENTS</w:t>
      </w:r>
    </w:p>
    <w:p w:rsidR="00334D41" w:rsidRPr="00F55026" w:rsidRDefault="00CD7ED5" w:rsidP="00362BEC">
      <w:pPr>
        <w:spacing w:after="0" w:line="360" w:lineRule="auto"/>
        <w:jc w:val="both"/>
        <w:rPr>
          <w:rFonts w:ascii="Book Antiqua" w:hAnsi="Book Antiqua"/>
          <w:b/>
          <w:i/>
          <w:sz w:val="24"/>
          <w:szCs w:val="24"/>
          <w:lang w:eastAsia="zh-CN"/>
        </w:rPr>
      </w:pPr>
      <w:r w:rsidRPr="00F55026">
        <w:rPr>
          <w:rFonts w:ascii="Book Antiqua" w:hAnsi="Book Antiqua"/>
          <w:b/>
          <w:i/>
          <w:sz w:val="24"/>
          <w:szCs w:val="24"/>
        </w:rPr>
        <w:t>Case characteristics</w:t>
      </w:r>
      <w:r w:rsidR="007334BD" w:rsidRPr="00F55026">
        <w:rPr>
          <w:rFonts w:ascii="Book Antiqua" w:hAnsi="Book Antiqua"/>
          <w:b/>
          <w:i/>
          <w:sz w:val="24"/>
          <w:szCs w:val="24"/>
        </w:rPr>
        <w:t xml:space="preserve"> </w:t>
      </w:r>
    </w:p>
    <w:p w:rsidR="00CD7ED5" w:rsidRPr="00F55026" w:rsidRDefault="007334BD" w:rsidP="00362BEC">
      <w:pPr>
        <w:spacing w:after="0" w:line="360" w:lineRule="auto"/>
        <w:jc w:val="both"/>
        <w:rPr>
          <w:rFonts w:ascii="Book Antiqua" w:hAnsi="Book Antiqua"/>
          <w:sz w:val="24"/>
          <w:szCs w:val="24"/>
          <w:lang w:eastAsia="zh-CN"/>
        </w:rPr>
      </w:pPr>
      <w:proofErr w:type="gramStart"/>
      <w:r w:rsidRPr="00F55026">
        <w:rPr>
          <w:rFonts w:ascii="Book Antiqua" w:hAnsi="Book Antiqua"/>
          <w:sz w:val="24"/>
          <w:szCs w:val="24"/>
        </w:rPr>
        <w:t>Non radiating flank pain and gross hematuria for six weeks.</w:t>
      </w:r>
      <w:proofErr w:type="gramEnd"/>
    </w:p>
    <w:p w:rsidR="00334D41" w:rsidRPr="00F55026" w:rsidRDefault="00334D41" w:rsidP="00362BEC">
      <w:pPr>
        <w:spacing w:after="0" w:line="360" w:lineRule="auto"/>
        <w:jc w:val="both"/>
        <w:rPr>
          <w:rFonts w:ascii="Book Antiqua" w:hAnsi="Book Antiqua"/>
          <w:i/>
          <w:sz w:val="24"/>
          <w:szCs w:val="24"/>
          <w:lang w:eastAsia="zh-CN"/>
        </w:rPr>
      </w:pPr>
    </w:p>
    <w:p w:rsidR="00334D41" w:rsidRPr="00F55026" w:rsidRDefault="00CD7ED5" w:rsidP="00362BEC">
      <w:pPr>
        <w:spacing w:after="0" w:line="360" w:lineRule="auto"/>
        <w:jc w:val="both"/>
        <w:rPr>
          <w:rFonts w:ascii="Book Antiqua" w:hAnsi="Book Antiqua" w:cs="Arial"/>
          <w:b/>
          <w:i/>
          <w:color w:val="000000"/>
          <w:sz w:val="24"/>
          <w:szCs w:val="24"/>
          <w:lang w:eastAsia="zh-CN"/>
        </w:rPr>
      </w:pPr>
      <w:r w:rsidRPr="00F55026">
        <w:rPr>
          <w:rFonts w:ascii="Book Antiqua" w:hAnsi="Book Antiqua" w:cs="Arial"/>
          <w:b/>
          <w:i/>
          <w:color w:val="000000"/>
          <w:sz w:val="24"/>
          <w:szCs w:val="24"/>
        </w:rPr>
        <w:t>Clinical diagnosis</w:t>
      </w:r>
      <w:r w:rsidR="00334D41" w:rsidRPr="00F55026">
        <w:rPr>
          <w:rFonts w:ascii="Book Antiqua" w:hAnsi="Book Antiqua" w:cs="Arial"/>
          <w:b/>
          <w:i/>
          <w:color w:val="000000"/>
          <w:sz w:val="24"/>
          <w:szCs w:val="24"/>
        </w:rPr>
        <w:t xml:space="preserve"> </w:t>
      </w:r>
      <w:r w:rsidR="007334BD" w:rsidRPr="00F55026">
        <w:rPr>
          <w:rFonts w:ascii="Book Antiqua" w:hAnsi="Book Antiqua" w:cs="Arial"/>
          <w:b/>
          <w:i/>
          <w:color w:val="000000"/>
          <w:sz w:val="24"/>
          <w:szCs w:val="24"/>
        </w:rPr>
        <w:t xml:space="preserve"> </w:t>
      </w:r>
    </w:p>
    <w:p w:rsidR="00CD7ED5" w:rsidRPr="00F55026" w:rsidRDefault="007334BD" w:rsidP="00362BEC">
      <w:pPr>
        <w:spacing w:after="0" w:line="360" w:lineRule="auto"/>
        <w:jc w:val="both"/>
        <w:rPr>
          <w:rFonts w:ascii="Book Antiqua" w:hAnsi="Book Antiqua" w:cs="Arial"/>
          <w:color w:val="000000"/>
          <w:sz w:val="24"/>
          <w:szCs w:val="24"/>
          <w:lang w:eastAsia="zh-CN"/>
        </w:rPr>
      </w:pPr>
      <w:proofErr w:type="gramStart"/>
      <w:r w:rsidRPr="00F55026">
        <w:rPr>
          <w:rFonts w:ascii="Book Antiqua" w:hAnsi="Book Antiqua" w:cs="Arial"/>
          <w:color w:val="000000"/>
          <w:sz w:val="24"/>
          <w:szCs w:val="24"/>
        </w:rPr>
        <w:t>Renal malignancy</w:t>
      </w:r>
      <w:r w:rsidR="00334D41" w:rsidRPr="00F55026">
        <w:rPr>
          <w:rFonts w:ascii="Book Antiqua" w:hAnsi="Book Antiqua" w:cs="Arial"/>
          <w:color w:val="000000"/>
          <w:sz w:val="24"/>
          <w:szCs w:val="24"/>
          <w:lang w:eastAsia="zh-CN"/>
        </w:rPr>
        <w:t>.</w:t>
      </w:r>
      <w:proofErr w:type="gramEnd"/>
    </w:p>
    <w:p w:rsidR="00334D41" w:rsidRPr="00F55026" w:rsidRDefault="00334D41" w:rsidP="00362BEC">
      <w:pPr>
        <w:spacing w:after="0" w:line="360" w:lineRule="auto"/>
        <w:jc w:val="both"/>
        <w:rPr>
          <w:rFonts w:ascii="Book Antiqua" w:hAnsi="Book Antiqua" w:cs="宋体"/>
          <w:color w:val="000000"/>
          <w:sz w:val="24"/>
          <w:szCs w:val="24"/>
          <w:lang w:eastAsia="zh-CN"/>
        </w:rPr>
      </w:pPr>
    </w:p>
    <w:p w:rsidR="00334D41" w:rsidRPr="00F55026" w:rsidRDefault="00CD7ED5" w:rsidP="00362BEC">
      <w:pPr>
        <w:spacing w:after="0" w:line="360" w:lineRule="auto"/>
        <w:jc w:val="both"/>
        <w:rPr>
          <w:rFonts w:ascii="Book Antiqua" w:hAnsi="Book Antiqua" w:cs="Arial"/>
          <w:b/>
          <w:i/>
          <w:color w:val="000000"/>
          <w:sz w:val="24"/>
          <w:szCs w:val="24"/>
          <w:lang w:eastAsia="zh-CN"/>
        </w:rPr>
      </w:pPr>
      <w:r w:rsidRPr="00F55026">
        <w:rPr>
          <w:rFonts w:ascii="Book Antiqua" w:hAnsi="Book Antiqua" w:cs="Arial"/>
          <w:b/>
          <w:i/>
          <w:color w:val="000000"/>
          <w:sz w:val="24"/>
          <w:szCs w:val="24"/>
        </w:rPr>
        <w:t>Differential diagnosis</w:t>
      </w:r>
      <w:r w:rsidR="003149F0" w:rsidRPr="00F55026">
        <w:rPr>
          <w:rFonts w:ascii="Book Antiqua" w:hAnsi="Book Antiqua" w:cs="Arial"/>
          <w:b/>
          <w:i/>
          <w:color w:val="000000"/>
          <w:sz w:val="24"/>
          <w:szCs w:val="24"/>
        </w:rPr>
        <w:t xml:space="preserve"> </w:t>
      </w:r>
    </w:p>
    <w:p w:rsidR="00CD7ED5" w:rsidRDefault="003149F0" w:rsidP="00362BEC">
      <w:pPr>
        <w:spacing w:after="0" w:line="360" w:lineRule="auto"/>
        <w:jc w:val="both"/>
        <w:rPr>
          <w:rFonts w:ascii="Book Antiqua" w:hAnsi="Book Antiqua" w:cs="Arial"/>
          <w:color w:val="000000"/>
          <w:sz w:val="24"/>
          <w:szCs w:val="24"/>
          <w:lang w:eastAsia="zh-CN"/>
        </w:rPr>
      </w:pPr>
      <w:proofErr w:type="gramStart"/>
      <w:r w:rsidRPr="00F55026">
        <w:rPr>
          <w:rFonts w:ascii="Book Antiqua" w:hAnsi="Book Antiqua" w:cs="Arial"/>
          <w:color w:val="000000"/>
          <w:sz w:val="24"/>
          <w:szCs w:val="24"/>
        </w:rPr>
        <w:t>R</w:t>
      </w:r>
      <w:r w:rsidR="007334BD" w:rsidRPr="00F55026">
        <w:rPr>
          <w:rFonts w:ascii="Book Antiqua" w:hAnsi="Book Antiqua" w:cs="Arial"/>
          <w:color w:val="000000"/>
          <w:sz w:val="24"/>
          <w:szCs w:val="24"/>
        </w:rPr>
        <w:t>enal calculi</w:t>
      </w:r>
      <w:r w:rsidR="00334D41" w:rsidRPr="00F55026">
        <w:rPr>
          <w:rFonts w:ascii="Book Antiqua" w:hAnsi="Book Antiqua" w:cs="Arial"/>
          <w:color w:val="000000"/>
          <w:sz w:val="24"/>
          <w:szCs w:val="24"/>
          <w:lang w:eastAsia="zh-CN"/>
        </w:rPr>
        <w:t>.</w:t>
      </w:r>
      <w:proofErr w:type="gramEnd"/>
    </w:p>
    <w:p w:rsidR="00F55026" w:rsidRPr="00F55026" w:rsidRDefault="00F55026" w:rsidP="00362BEC">
      <w:pPr>
        <w:spacing w:after="0" w:line="360" w:lineRule="auto"/>
        <w:jc w:val="both"/>
        <w:rPr>
          <w:rFonts w:ascii="Book Antiqua" w:hAnsi="Book Antiqua" w:cs="Arial"/>
          <w:color w:val="000000"/>
          <w:sz w:val="24"/>
          <w:szCs w:val="24"/>
          <w:lang w:eastAsia="zh-CN"/>
        </w:rPr>
      </w:pPr>
    </w:p>
    <w:p w:rsidR="00334D41" w:rsidRPr="00F55026" w:rsidRDefault="00334D41" w:rsidP="00362BEC">
      <w:pPr>
        <w:spacing w:after="0" w:line="360" w:lineRule="auto"/>
        <w:jc w:val="both"/>
        <w:rPr>
          <w:rFonts w:ascii="Book Antiqua" w:hAnsi="Book Antiqua" w:cs="Arial"/>
          <w:b/>
          <w:i/>
          <w:color w:val="000000"/>
          <w:sz w:val="24"/>
          <w:szCs w:val="24"/>
          <w:lang w:eastAsia="zh-CN"/>
        </w:rPr>
      </w:pPr>
      <w:r w:rsidRPr="00F55026">
        <w:rPr>
          <w:rFonts w:ascii="Book Antiqua" w:hAnsi="Book Antiqua" w:cs="Arial"/>
          <w:b/>
          <w:i/>
          <w:color w:val="000000"/>
          <w:sz w:val="24"/>
          <w:szCs w:val="24"/>
        </w:rPr>
        <w:t xml:space="preserve">Laboratory </w:t>
      </w:r>
      <w:proofErr w:type="spellStart"/>
      <w:r w:rsidRPr="00F55026">
        <w:rPr>
          <w:rFonts w:ascii="Book Antiqua" w:hAnsi="Book Antiqua" w:cs="Arial"/>
          <w:b/>
          <w:i/>
          <w:color w:val="000000"/>
          <w:sz w:val="24"/>
          <w:szCs w:val="24"/>
        </w:rPr>
        <w:t>diagnosi</w:t>
      </w:r>
      <w:proofErr w:type="spellEnd"/>
      <w:r w:rsidR="003149F0" w:rsidRPr="00F55026">
        <w:rPr>
          <w:rFonts w:ascii="Book Antiqua" w:hAnsi="Book Antiqua" w:cs="Arial"/>
          <w:b/>
          <w:i/>
          <w:color w:val="000000"/>
          <w:sz w:val="24"/>
          <w:szCs w:val="24"/>
        </w:rPr>
        <w:t xml:space="preserve"> </w:t>
      </w:r>
    </w:p>
    <w:p w:rsidR="00CD7ED5" w:rsidRPr="00F55026" w:rsidRDefault="003149F0" w:rsidP="00362BEC">
      <w:pPr>
        <w:spacing w:after="0" w:line="360" w:lineRule="auto"/>
        <w:jc w:val="both"/>
        <w:rPr>
          <w:rFonts w:ascii="Book Antiqua" w:hAnsi="Book Antiqua" w:cs="Arial"/>
          <w:color w:val="000000"/>
          <w:sz w:val="24"/>
          <w:szCs w:val="24"/>
          <w:lang w:eastAsia="zh-CN"/>
        </w:rPr>
      </w:pPr>
      <w:proofErr w:type="spellStart"/>
      <w:proofErr w:type="gramStart"/>
      <w:r w:rsidRPr="00F55026">
        <w:rPr>
          <w:rFonts w:ascii="Book Antiqua" w:hAnsi="Book Antiqua" w:cs="Arial"/>
          <w:color w:val="000000"/>
          <w:sz w:val="24"/>
          <w:szCs w:val="24"/>
        </w:rPr>
        <w:lastRenderedPageBreak/>
        <w:t>Anemia</w:t>
      </w:r>
      <w:proofErr w:type="spellEnd"/>
      <w:r w:rsidR="00334D41" w:rsidRPr="00F55026">
        <w:rPr>
          <w:rFonts w:ascii="Book Antiqua" w:hAnsi="Book Antiqua" w:cs="Arial"/>
          <w:color w:val="000000"/>
          <w:sz w:val="24"/>
          <w:szCs w:val="24"/>
          <w:lang w:eastAsia="zh-CN"/>
        </w:rPr>
        <w:t>.</w:t>
      </w:r>
      <w:proofErr w:type="gramEnd"/>
    </w:p>
    <w:p w:rsidR="00334D41" w:rsidRPr="00F55026" w:rsidRDefault="00334D41" w:rsidP="00362BEC">
      <w:pPr>
        <w:spacing w:after="0" w:line="360" w:lineRule="auto"/>
        <w:jc w:val="both"/>
        <w:rPr>
          <w:rFonts w:ascii="Book Antiqua" w:hAnsi="Book Antiqua" w:cs="Arial"/>
          <w:b/>
          <w:i/>
          <w:color w:val="000000"/>
          <w:sz w:val="24"/>
          <w:szCs w:val="24"/>
          <w:lang w:eastAsia="zh-CN"/>
        </w:rPr>
      </w:pPr>
    </w:p>
    <w:p w:rsidR="00334D41" w:rsidRPr="00F55026" w:rsidRDefault="00CD7ED5" w:rsidP="00362BEC">
      <w:pPr>
        <w:tabs>
          <w:tab w:val="center" w:pos="4153"/>
        </w:tabs>
        <w:spacing w:after="0" w:line="360" w:lineRule="auto"/>
        <w:jc w:val="both"/>
        <w:rPr>
          <w:rFonts w:ascii="Book Antiqua" w:hAnsi="Book Antiqua" w:cs="Arial"/>
          <w:b/>
          <w:i/>
          <w:color w:val="000000"/>
          <w:sz w:val="24"/>
          <w:szCs w:val="24"/>
          <w:lang w:eastAsia="zh-CN"/>
        </w:rPr>
      </w:pPr>
      <w:r w:rsidRPr="00F55026">
        <w:rPr>
          <w:rFonts w:ascii="Book Antiqua" w:hAnsi="Book Antiqua" w:cs="Arial"/>
          <w:b/>
          <w:i/>
          <w:color w:val="000000"/>
          <w:sz w:val="24"/>
          <w:szCs w:val="24"/>
        </w:rPr>
        <w:t>Imaging diagnosis</w:t>
      </w:r>
      <w:r w:rsidR="00031600" w:rsidRPr="00F55026">
        <w:rPr>
          <w:rFonts w:ascii="Book Antiqua" w:hAnsi="Book Antiqua" w:cs="Arial"/>
          <w:b/>
          <w:i/>
          <w:color w:val="000000"/>
          <w:sz w:val="24"/>
          <w:szCs w:val="24"/>
        </w:rPr>
        <w:t xml:space="preserve"> </w:t>
      </w:r>
    </w:p>
    <w:p w:rsidR="00CD7ED5" w:rsidRPr="00F55026" w:rsidRDefault="007334BD" w:rsidP="00362BEC">
      <w:pPr>
        <w:tabs>
          <w:tab w:val="center" w:pos="4153"/>
        </w:tabs>
        <w:spacing w:after="0" w:line="360" w:lineRule="auto"/>
        <w:jc w:val="both"/>
        <w:rPr>
          <w:rFonts w:ascii="Book Antiqua" w:hAnsi="Book Antiqua" w:cs="Arial"/>
          <w:color w:val="000000"/>
          <w:sz w:val="24"/>
          <w:szCs w:val="24"/>
          <w:lang w:eastAsia="zh-CN"/>
        </w:rPr>
      </w:pPr>
      <w:proofErr w:type="gramStart"/>
      <w:r w:rsidRPr="00F55026">
        <w:rPr>
          <w:rFonts w:ascii="Book Antiqua" w:hAnsi="Book Antiqua" w:cs="Arial"/>
          <w:color w:val="000000"/>
          <w:sz w:val="24"/>
          <w:szCs w:val="24"/>
        </w:rPr>
        <w:t>Renal cell carcinoma</w:t>
      </w:r>
      <w:r w:rsidR="00334D41" w:rsidRPr="00F55026">
        <w:rPr>
          <w:rFonts w:ascii="Book Antiqua" w:hAnsi="Book Antiqua" w:cs="Arial"/>
          <w:color w:val="000000"/>
          <w:sz w:val="24"/>
          <w:szCs w:val="24"/>
          <w:lang w:eastAsia="zh-CN"/>
        </w:rPr>
        <w:t>.</w:t>
      </w:r>
      <w:proofErr w:type="gramEnd"/>
    </w:p>
    <w:p w:rsidR="00334D41" w:rsidRPr="00F55026" w:rsidRDefault="00334D41" w:rsidP="00362BEC">
      <w:pPr>
        <w:tabs>
          <w:tab w:val="center" w:pos="4153"/>
        </w:tabs>
        <w:spacing w:after="0" w:line="360" w:lineRule="auto"/>
        <w:jc w:val="both"/>
        <w:rPr>
          <w:rFonts w:ascii="Book Antiqua" w:hAnsi="Book Antiqua" w:cs="Arial"/>
          <w:color w:val="000000"/>
          <w:sz w:val="24"/>
          <w:szCs w:val="24"/>
          <w:lang w:eastAsia="zh-CN"/>
        </w:rPr>
      </w:pPr>
    </w:p>
    <w:p w:rsidR="00334D41" w:rsidRPr="00F55026" w:rsidRDefault="00CD7ED5" w:rsidP="00362BEC">
      <w:pPr>
        <w:spacing w:after="0" w:line="360" w:lineRule="auto"/>
        <w:jc w:val="both"/>
        <w:rPr>
          <w:rFonts w:ascii="Book Antiqua" w:hAnsi="Book Antiqua" w:cs="Arial"/>
          <w:b/>
          <w:i/>
          <w:color w:val="000000"/>
          <w:sz w:val="24"/>
          <w:szCs w:val="24"/>
          <w:lang w:eastAsia="zh-CN"/>
        </w:rPr>
      </w:pPr>
      <w:r w:rsidRPr="00F55026">
        <w:rPr>
          <w:rFonts w:ascii="Book Antiqua" w:hAnsi="Book Antiqua" w:cs="Arial"/>
          <w:b/>
          <w:i/>
          <w:color w:val="000000"/>
          <w:sz w:val="24"/>
          <w:szCs w:val="24"/>
        </w:rPr>
        <w:t>Pathological diagnosis</w:t>
      </w:r>
      <w:r w:rsidR="007334BD" w:rsidRPr="00F55026">
        <w:rPr>
          <w:rFonts w:ascii="Book Antiqua" w:hAnsi="Book Antiqua" w:cs="Arial"/>
          <w:b/>
          <w:i/>
          <w:color w:val="000000"/>
          <w:sz w:val="24"/>
          <w:szCs w:val="24"/>
        </w:rPr>
        <w:t xml:space="preserve"> </w:t>
      </w:r>
    </w:p>
    <w:p w:rsidR="00CD7ED5" w:rsidRPr="00F55026" w:rsidRDefault="00334D41" w:rsidP="00362BEC">
      <w:pPr>
        <w:spacing w:after="0" w:line="360" w:lineRule="auto"/>
        <w:jc w:val="both"/>
        <w:rPr>
          <w:rFonts w:ascii="Book Antiqua" w:hAnsi="Book Antiqua" w:cs="Arial"/>
          <w:b/>
          <w:color w:val="000000"/>
          <w:sz w:val="24"/>
          <w:szCs w:val="24"/>
          <w:lang w:eastAsia="zh-CN"/>
        </w:rPr>
      </w:pPr>
      <w:proofErr w:type="gramStart"/>
      <w:r w:rsidRPr="00F55026">
        <w:rPr>
          <w:rFonts w:ascii="Book Antiqua" w:hAnsi="Book Antiqua"/>
          <w:sz w:val="24"/>
          <w:szCs w:val="24"/>
        </w:rPr>
        <w:t xml:space="preserve">Primitive </w:t>
      </w:r>
      <w:proofErr w:type="spellStart"/>
      <w:r w:rsidRPr="00F55026">
        <w:rPr>
          <w:rFonts w:ascii="Book Antiqua" w:hAnsi="Book Antiqua"/>
          <w:sz w:val="24"/>
          <w:szCs w:val="24"/>
        </w:rPr>
        <w:t>neuroectodermal</w:t>
      </w:r>
      <w:proofErr w:type="spellEnd"/>
      <w:r w:rsidRPr="00F55026">
        <w:rPr>
          <w:rFonts w:ascii="Book Antiqua" w:hAnsi="Book Antiqua"/>
          <w:sz w:val="24"/>
          <w:szCs w:val="24"/>
        </w:rPr>
        <w:t xml:space="preserve"> </w:t>
      </w:r>
      <w:proofErr w:type="spellStart"/>
      <w:r w:rsidRPr="00F55026">
        <w:rPr>
          <w:rFonts w:ascii="Book Antiqua" w:hAnsi="Book Antiqua"/>
          <w:sz w:val="24"/>
          <w:szCs w:val="24"/>
        </w:rPr>
        <w:t>tumor</w:t>
      </w:r>
      <w:proofErr w:type="spellEnd"/>
      <w:r w:rsidRPr="00F55026">
        <w:rPr>
          <w:rFonts w:ascii="Book Antiqua" w:hAnsi="Book Antiqua" w:cs="Arial"/>
          <w:color w:val="000000"/>
          <w:sz w:val="24"/>
          <w:szCs w:val="24"/>
          <w:lang w:eastAsia="zh-CN"/>
        </w:rPr>
        <w:t>.</w:t>
      </w:r>
      <w:proofErr w:type="gramEnd"/>
    </w:p>
    <w:p w:rsidR="00334D41" w:rsidRPr="00F55026" w:rsidRDefault="00334D41" w:rsidP="00362BEC">
      <w:pPr>
        <w:spacing w:after="0" w:line="360" w:lineRule="auto"/>
        <w:jc w:val="both"/>
        <w:rPr>
          <w:rFonts w:ascii="Book Antiqua" w:hAnsi="Book Antiqua" w:cs="Arial"/>
          <w:b/>
          <w:i/>
          <w:color w:val="000000"/>
          <w:sz w:val="24"/>
          <w:szCs w:val="24"/>
          <w:lang w:eastAsia="zh-CN"/>
        </w:rPr>
      </w:pPr>
    </w:p>
    <w:p w:rsidR="00334D41" w:rsidRPr="00F55026" w:rsidRDefault="00CD7ED5" w:rsidP="00362BEC">
      <w:pPr>
        <w:spacing w:after="0" w:line="360" w:lineRule="auto"/>
        <w:jc w:val="both"/>
        <w:rPr>
          <w:rFonts w:ascii="Book Antiqua" w:hAnsi="Book Antiqua" w:cs="Arial"/>
          <w:b/>
          <w:i/>
          <w:color w:val="000000"/>
          <w:sz w:val="24"/>
          <w:szCs w:val="24"/>
          <w:lang w:eastAsia="zh-CN"/>
        </w:rPr>
      </w:pPr>
      <w:r w:rsidRPr="00F55026">
        <w:rPr>
          <w:rFonts w:ascii="Book Antiqua" w:hAnsi="Book Antiqua" w:cs="Arial"/>
          <w:b/>
          <w:i/>
          <w:color w:val="000000"/>
          <w:sz w:val="24"/>
          <w:szCs w:val="24"/>
        </w:rPr>
        <w:t>Treatment</w:t>
      </w:r>
      <w:r w:rsidR="005423F9" w:rsidRPr="00F55026">
        <w:rPr>
          <w:rFonts w:ascii="Book Antiqua" w:hAnsi="Book Antiqua" w:cs="Arial"/>
          <w:b/>
          <w:i/>
          <w:color w:val="000000"/>
          <w:sz w:val="24"/>
          <w:szCs w:val="24"/>
        </w:rPr>
        <w:t xml:space="preserve"> </w:t>
      </w:r>
    </w:p>
    <w:p w:rsidR="007334BD" w:rsidRPr="00F55026" w:rsidRDefault="007334BD" w:rsidP="00362BEC">
      <w:pPr>
        <w:spacing w:after="0" w:line="360" w:lineRule="auto"/>
        <w:jc w:val="both"/>
        <w:rPr>
          <w:rFonts w:ascii="Book Antiqua" w:hAnsi="Book Antiqua" w:cs="Times New Roman"/>
          <w:sz w:val="24"/>
          <w:szCs w:val="24"/>
          <w:lang w:eastAsia="zh-CN"/>
        </w:rPr>
      </w:pPr>
      <w:r w:rsidRPr="00F55026">
        <w:rPr>
          <w:rFonts w:ascii="Book Antiqua" w:hAnsi="Book Antiqua" w:cs="Times New Roman"/>
          <w:sz w:val="24"/>
          <w:szCs w:val="24"/>
        </w:rPr>
        <w:t xml:space="preserve">Right radical nephrectomy with </w:t>
      </w:r>
      <w:r w:rsidR="00334D41" w:rsidRPr="00F55026">
        <w:rPr>
          <w:rFonts w:ascii="Book Antiqua" w:hAnsi="Book Antiqua" w:cs="Times New Roman"/>
          <w:sz w:val="24"/>
          <w:szCs w:val="24"/>
        </w:rPr>
        <w:t xml:space="preserve">inferior vena cava </w:t>
      </w:r>
      <w:r w:rsidR="00334D41" w:rsidRPr="00F55026">
        <w:rPr>
          <w:rFonts w:ascii="Book Antiqua" w:hAnsi="Book Antiqua" w:cs="Times New Roman"/>
          <w:sz w:val="24"/>
          <w:szCs w:val="24"/>
          <w:lang w:eastAsia="zh-CN"/>
        </w:rPr>
        <w:t>(</w:t>
      </w:r>
      <w:r w:rsidRPr="00F55026">
        <w:rPr>
          <w:rFonts w:ascii="Book Antiqua" w:hAnsi="Book Antiqua" w:cs="Times New Roman"/>
          <w:sz w:val="24"/>
          <w:szCs w:val="24"/>
        </w:rPr>
        <w:t>IVC</w:t>
      </w:r>
      <w:r w:rsidR="00334D41" w:rsidRPr="00F55026">
        <w:rPr>
          <w:rFonts w:ascii="Book Antiqua" w:hAnsi="Book Antiqua" w:cs="Times New Roman"/>
          <w:sz w:val="24"/>
          <w:szCs w:val="24"/>
          <w:lang w:eastAsia="zh-CN"/>
        </w:rPr>
        <w:t>)</w:t>
      </w:r>
      <w:r w:rsidRPr="00F55026">
        <w:rPr>
          <w:rFonts w:ascii="Book Antiqua" w:hAnsi="Book Antiqua" w:cs="Times New Roman"/>
          <w:sz w:val="24"/>
          <w:szCs w:val="24"/>
        </w:rPr>
        <w:t xml:space="preserve"> </w:t>
      </w:r>
      <w:proofErr w:type="spellStart"/>
      <w:r w:rsidRPr="00F55026">
        <w:rPr>
          <w:rFonts w:ascii="Book Antiqua" w:hAnsi="Book Antiqua" w:cs="Times New Roman"/>
          <w:sz w:val="24"/>
          <w:szCs w:val="24"/>
        </w:rPr>
        <w:t>thrombectomy</w:t>
      </w:r>
      <w:proofErr w:type="spellEnd"/>
      <w:r w:rsidRPr="00F55026">
        <w:rPr>
          <w:rFonts w:ascii="Book Antiqua" w:hAnsi="Book Antiqua" w:cs="Times New Roman"/>
          <w:sz w:val="24"/>
          <w:szCs w:val="24"/>
        </w:rPr>
        <w:t xml:space="preserve"> and cardiopulmonary bypass with pulmonary </w:t>
      </w:r>
      <w:proofErr w:type="spellStart"/>
      <w:r w:rsidRPr="00F55026">
        <w:rPr>
          <w:rFonts w:ascii="Book Antiqua" w:hAnsi="Book Antiqua" w:cs="Times New Roman"/>
          <w:sz w:val="24"/>
          <w:szCs w:val="24"/>
        </w:rPr>
        <w:t>embolectomy</w:t>
      </w:r>
      <w:proofErr w:type="spellEnd"/>
      <w:r w:rsidRPr="00F55026">
        <w:rPr>
          <w:rFonts w:ascii="Book Antiqua" w:hAnsi="Book Antiqua" w:cs="Times New Roman"/>
          <w:sz w:val="24"/>
          <w:szCs w:val="24"/>
        </w:rPr>
        <w:t xml:space="preserve"> </w:t>
      </w:r>
      <w:r w:rsidR="00724F48" w:rsidRPr="00F55026">
        <w:rPr>
          <w:rFonts w:ascii="Book Antiqua" w:hAnsi="Book Antiqua" w:cs="Times New Roman"/>
          <w:sz w:val="24"/>
          <w:szCs w:val="24"/>
        </w:rPr>
        <w:t xml:space="preserve">and adjuvant </w:t>
      </w:r>
      <w:r w:rsidR="00334D41" w:rsidRPr="00F55026">
        <w:rPr>
          <w:rFonts w:ascii="Book Antiqua" w:hAnsi="Book Antiqua" w:cs="Times New Roman"/>
          <w:sz w:val="24"/>
          <w:szCs w:val="24"/>
        </w:rPr>
        <w:t>chemotherapy</w:t>
      </w:r>
    </w:p>
    <w:p w:rsidR="00334D41" w:rsidRPr="00F55026" w:rsidRDefault="00334D41" w:rsidP="00362BEC">
      <w:pPr>
        <w:spacing w:after="0" w:line="360" w:lineRule="auto"/>
        <w:jc w:val="both"/>
        <w:rPr>
          <w:rFonts w:ascii="Book Antiqua" w:hAnsi="Book Antiqua" w:cs="Times New Roman"/>
          <w:sz w:val="24"/>
          <w:szCs w:val="24"/>
          <w:lang w:eastAsia="zh-CN"/>
        </w:rPr>
      </w:pPr>
    </w:p>
    <w:p w:rsidR="00334D41" w:rsidRPr="00F55026" w:rsidRDefault="00CD7ED5" w:rsidP="00362BEC">
      <w:pPr>
        <w:spacing w:after="0" w:line="360" w:lineRule="auto"/>
        <w:jc w:val="both"/>
        <w:rPr>
          <w:rFonts w:ascii="Book Antiqua" w:hAnsi="Book Antiqua"/>
          <w:b/>
          <w:i/>
          <w:sz w:val="24"/>
          <w:szCs w:val="24"/>
          <w:lang w:eastAsia="zh-CN"/>
        </w:rPr>
      </w:pPr>
      <w:r w:rsidRPr="00F55026">
        <w:rPr>
          <w:rFonts w:ascii="Book Antiqua" w:hAnsi="Book Antiqua"/>
          <w:b/>
          <w:i/>
          <w:sz w:val="24"/>
          <w:szCs w:val="24"/>
        </w:rPr>
        <w:t xml:space="preserve">Term </w:t>
      </w:r>
      <w:r w:rsidR="00334D41" w:rsidRPr="00F55026">
        <w:rPr>
          <w:rFonts w:ascii="Book Antiqua" w:hAnsi="Book Antiqua"/>
          <w:b/>
          <w:i/>
          <w:sz w:val="24"/>
          <w:szCs w:val="24"/>
        </w:rPr>
        <w:t>explanation</w:t>
      </w:r>
      <w:r w:rsidR="003149F0" w:rsidRPr="00F55026">
        <w:rPr>
          <w:rFonts w:ascii="Book Antiqua" w:hAnsi="Book Antiqua"/>
          <w:b/>
          <w:i/>
          <w:sz w:val="24"/>
          <w:szCs w:val="24"/>
        </w:rPr>
        <w:t xml:space="preserve"> </w:t>
      </w:r>
    </w:p>
    <w:p w:rsidR="00CD7ED5" w:rsidRPr="00F55026" w:rsidRDefault="003149F0" w:rsidP="00362BEC">
      <w:pPr>
        <w:spacing w:after="0" w:line="360" w:lineRule="auto"/>
        <w:jc w:val="both"/>
        <w:rPr>
          <w:rFonts w:ascii="Book Antiqua" w:hAnsi="Book Antiqua"/>
          <w:sz w:val="24"/>
          <w:szCs w:val="24"/>
          <w:lang w:eastAsia="zh-CN"/>
        </w:rPr>
      </w:pPr>
      <w:r w:rsidRPr="00F55026">
        <w:rPr>
          <w:rFonts w:ascii="Book Antiqua" w:hAnsi="Book Antiqua"/>
          <w:sz w:val="24"/>
          <w:szCs w:val="24"/>
        </w:rPr>
        <w:t>P</w:t>
      </w:r>
      <w:r w:rsidR="00724F48" w:rsidRPr="00F55026">
        <w:rPr>
          <w:rFonts w:ascii="Book Antiqua" w:hAnsi="Book Antiqua"/>
          <w:sz w:val="24"/>
          <w:szCs w:val="24"/>
        </w:rPr>
        <w:t>ulmonary tumor embolism is different from thromboembolism.</w:t>
      </w:r>
    </w:p>
    <w:p w:rsidR="00334D41" w:rsidRPr="00F55026" w:rsidRDefault="00334D41" w:rsidP="00362BEC">
      <w:pPr>
        <w:spacing w:after="0" w:line="360" w:lineRule="auto"/>
        <w:jc w:val="both"/>
        <w:rPr>
          <w:rFonts w:ascii="Book Antiqua" w:hAnsi="Book Antiqua"/>
          <w:b/>
          <w:i/>
          <w:sz w:val="24"/>
          <w:szCs w:val="24"/>
          <w:lang w:eastAsia="zh-CN"/>
        </w:rPr>
      </w:pPr>
    </w:p>
    <w:p w:rsidR="00334D41" w:rsidRPr="00F55026" w:rsidRDefault="00CD7ED5" w:rsidP="00362BEC">
      <w:pPr>
        <w:spacing w:after="0" w:line="360" w:lineRule="auto"/>
        <w:jc w:val="both"/>
        <w:rPr>
          <w:rFonts w:ascii="Book Antiqua" w:hAnsi="Book Antiqua" w:cs="Arial"/>
          <w:b/>
          <w:i/>
          <w:color w:val="000000"/>
          <w:sz w:val="24"/>
          <w:szCs w:val="24"/>
          <w:lang w:eastAsia="zh-CN"/>
        </w:rPr>
      </w:pPr>
      <w:r w:rsidRPr="00F55026">
        <w:rPr>
          <w:rFonts w:ascii="Book Antiqua" w:hAnsi="Book Antiqua" w:cs="Arial"/>
          <w:b/>
          <w:i/>
          <w:color w:val="000000"/>
          <w:sz w:val="24"/>
          <w:szCs w:val="24"/>
        </w:rPr>
        <w:t>Experiences and lessons</w:t>
      </w:r>
    </w:p>
    <w:p w:rsidR="00CD7ED5" w:rsidRPr="00F55026" w:rsidRDefault="00724F48" w:rsidP="00362BEC">
      <w:pPr>
        <w:spacing w:after="0" w:line="360" w:lineRule="auto"/>
        <w:jc w:val="both"/>
        <w:rPr>
          <w:rFonts w:ascii="Book Antiqua" w:hAnsi="Book Antiqua" w:cs="Arial"/>
          <w:color w:val="000000"/>
          <w:sz w:val="24"/>
          <w:szCs w:val="24"/>
          <w:lang w:eastAsia="zh-CN"/>
        </w:rPr>
      </w:pPr>
      <w:r w:rsidRPr="00F55026">
        <w:rPr>
          <w:rFonts w:ascii="Book Antiqua" w:hAnsi="Book Antiqua" w:cs="Arial"/>
          <w:color w:val="000000"/>
          <w:sz w:val="24"/>
          <w:szCs w:val="24"/>
        </w:rPr>
        <w:t xml:space="preserve">Not all </w:t>
      </w:r>
      <w:r w:rsidR="003149F0" w:rsidRPr="00F55026">
        <w:rPr>
          <w:rFonts w:ascii="Book Antiqua" w:hAnsi="Book Antiqua" w:cs="Arial"/>
          <w:color w:val="000000"/>
          <w:sz w:val="24"/>
          <w:szCs w:val="24"/>
        </w:rPr>
        <w:t>heterogeneous</w:t>
      </w:r>
      <w:r w:rsidRPr="00F55026">
        <w:rPr>
          <w:rFonts w:ascii="Book Antiqua" w:hAnsi="Book Antiqua" w:cs="Arial"/>
          <w:color w:val="000000"/>
          <w:sz w:val="24"/>
          <w:szCs w:val="24"/>
        </w:rPr>
        <w:t xml:space="preserve"> renal mass with IVC extension are renal cell carcinomas and preoperative biopsy should be done.</w:t>
      </w:r>
    </w:p>
    <w:p w:rsidR="00334D41" w:rsidRPr="00F55026" w:rsidRDefault="00334D41" w:rsidP="00362BEC">
      <w:pPr>
        <w:spacing w:after="0" w:line="360" w:lineRule="auto"/>
        <w:jc w:val="both"/>
        <w:rPr>
          <w:rFonts w:ascii="Book Antiqua" w:hAnsi="Book Antiqua" w:cs="Arial"/>
          <w:b/>
          <w:i/>
          <w:color w:val="000000"/>
          <w:sz w:val="24"/>
          <w:szCs w:val="24"/>
          <w:lang w:eastAsia="zh-CN"/>
        </w:rPr>
      </w:pPr>
    </w:p>
    <w:p w:rsidR="00CD7ED5" w:rsidRPr="00F55026" w:rsidRDefault="00CD7ED5" w:rsidP="00362BEC">
      <w:pPr>
        <w:spacing w:after="0" w:line="360" w:lineRule="auto"/>
        <w:jc w:val="both"/>
        <w:rPr>
          <w:rFonts w:ascii="Book Antiqua" w:hAnsi="Book Antiqua"/>
          <w:b/>
          <w:i/>
          <w:sz w:val="24"/>
          <w:szCs w:val="24"/>
        </w:rPr>
      </w:pPr>
      <w:r w:rsidRPr="00F55026">
        <w:rPr>
          <w:rFonts w:ascii="Book Antiqua" w:hAnsi="Book Antiqua"/>
          <w:b/>
          <w:i/>
          <w:sz w:val="24"/>
          <w:szCs w:val="24"/>
        </w:rPr>
        <w:t>Peer review</w:t>
      </w:r>
    </w:p>
    <w:p w:rsidR="00CD7ED5" w:rsidRPr="00F55026" w:rsidRDefault="00334D41" w:rsidP="00334D41">
      <w:pPr>
        <w:autoSpaceDE w:val="0"/>
        <w:autoSpaceDN w:val="0"/>
        <w:adjustRightInd w:val="0"/>
        <w:spacing w:after="0" w:line="360" w:lineRule="auto"/>
        <w:jc w:val="both"/>
        <w:rPr>
          <w:rFonts w:ascii="Book Antiqua" w:hAnsi="Book Antiqua" w:cs="AdvP7C2E"/>
          <w:sz w:val="24"/>
          <w:szCs w:val="24"/>
          <w:lang w:eastAsia="zh-CN"/>
        </w:rPr>
      </w:pPr>
      <w:r w:rsidRPr="00F55026">
        <w:rPr>
          <w:rFonts w:ascii="Book Antiqua" w:hAnsi="Book Antiqua"/>
          <w:sz w:val="24"/>
          <w:szCs w:val="24"/>
        </w:rPr>
        <w:t>The manuscript describes a very interesting presentation of a rare tumor. Also, the images provided nicely correlate with the clinical presentation.</w:t>
      </w:r>
    </w:p>
    <w:p w:rsidR="00494E19" w:rsidRPr="00F55026" w:rsidRDefault="00D62F47" w:rsidP="006B1E8C">
      <w:pPr>
        <w:autoSpaceDE w:val="0"/>
        <w:autoSpaceDN w:val="0"/>
        <w:adjustRightInd w:val="0"/>
        <w:spacing w:after="0" w:line="360" w:lineRule="auto"/>
        <w:jc w:val="both"/>
        <w:rPr>
          <w:rFonts w:ascii="Book Antiqua" w:hAnsi="Book Antiqua" w:cs="AdvP7C2E"/>
          <w:b/>
          <w:sz w:val="24"/>
          <w:szCs w:val="24"/>
          <w:lang w:eastAsia="zh-CN"/>
        </w:rPr>
      </w:pPr>
      <w:r w:rsidRPr="00F55026">
        <w:rPr>
          <w:rFonts w:ascii="Book Antiqua" w:hAnsi="Book Antiqua" w:cs="Arial"/>
          <w:color w:val="666666"/>
          <w:sz w:val="24"/>
          <w:szCs w:val="24"/>
        </w:rPr>
        <w:br/>
      </w:r>
      <w:r w:rsidR="00334D41" w:rsidRPr="00F55026">
        <w:rPr>
          <w:rFonts w:ascii="Book Antiqua" w:hAnsi="Book Antiqua" w:cs="AdvP7C2E"/>
          <w:b/>
          <w:sz w:val="24"/>
          <w:szCs w:val="24"/>
        </w:rPr>
        <w:t>REFERENCES</w:t>
      </w:r>
    </w:p>
    <w:p w:rsidR="006B1E8C" w:rsidRPr="00F55026" w:rsidRDefault="006B1E8C" w:rsidP="006B1E8C">
      <w:pPr>
        <w:spacing w:after="0" w:line="360" w:lineRule="auto"/>
        <w:jc w:val="both"/>
        <w:rPr>
          <w:rFonts w:ascii="Book Antiqua" w:eastAsia="宋体" w:hAnsi="Book Antiqua" w:cs="宋体"/>
          <w:color w:val="000000"/>
          <w:sz w:val="24"/>
          <w:szCs w:val="24"/>
          <w:lang w:val="en-US" w:eastAsia="zh-CN"/>
        </w:rPr>
      </w:pPr>
      <w:r w:rsidRPr="00F55026">
        <w:rPr>
          <w:rFonts w:ascii="Book Antiqua" w:eastAsia="宋体" w:hAnsi="Book Antiqua" w:cs="宋体"/>
          <w:color w:val="000000"/>
          <w:sz w:val="24"/>
          <w:szCs w:val="24"/>
          <w:lang w:val="en-US" w:eastAsia="zh-CN"/>
        </w:rPr>
        <w:t>1 </w:t>
      </w:r>
      <w:proofErr w:type="spellStart"/>
      <w:r w:rsidRPr="00F55026">
        <w:rPr>
          <w:rFonts w:ascii="Book Antiqua" w:eastAsia="宋体" w:hAnsi="Book Antiqua" w:cs="宋体"/>
          <w:b/>
          <w:bCs/>
          <w:color w:val="000000"/>
          <w:sz w:val="24"/>
          <w:szCs w:val="24"/>
          <w:lang w:val="en-US" w:eastAsia="zh-CN"/>
        </w:rPr>
        <w:t>Funahashi</w:t>
      </w:r>
      <w:proofErr w:type="spellEnd"/>
      <w:r w:rsidRPr="00F55026">
        <w:rPr>
          <w:rFonts w:ascii="Book Antiqua" w:eastAsia="宋体" w:hAnsi="Book Antiqua" w:cs="宋体"/>
          <w:b/>
          <w:bCs/>
          <w:color w:val="000000"/>
          <w:sz w:val="24"/>
          <w:szCs w:val="24"/>
          <w:lang w:val="en-US" w:eastAsia="zh-CN"/>
        </w:rPr>
        <w:t xml:space="preserve"> Y</w:t>
      </w:r>
      <w:r w:rsidRPr="00F55026">
        <w:rPr>
          <w:rFonts w:ascii="Book Antiqua" w:eastAsia="宋体" w:hAnsi="Book Antiqua" w:cs="宋体"/>
          <w:color w:val="000000"/>
          <w:sz w:val="24"/>
          <w:szCs w:val="24"/>
          <w:lang w:val="en-US" w:eastAsia="zh-CN"/>
        </w:rPr>
        <w:t xml:space="preserve">, Hattori R, Yamamoto T, </w:t>
      </w:r>
      <w:proofErr w:type="spellStart"/>
      <w:r w:rsidRPr="00F55026">
        <w:rPr>
          <w:rFonts w:ascii="Book Antiqua" w:eastAsia="宋体" w:hAnsi="Book Antiqua" w:cs="宋体"/>
          <w:color w:val="000000"/>
          <w:sz w:val="24"/>
          <w:szCs w:val="24"/>
          <w:lang w:val="en-US" w:eastAsia="zh-CN"/>
        </w:rPr>
        <w:t>Mizutani</w:t>
      </w:r>
      <w:proofErr w:type="spellEnd"/>
      <w:r w:rsidRPr="00F55026">
        <w:rPr>
          <w:rFonts w:ascii="Book Antiqua" w:eastAsia="宋体" w:hAnsi="Book Antiqua" w:cs="宋体"/>
          <w:color w:val="000000"/>
          <w:sz w:val="24"/>
          <w:szCs w:val="24"/>
          <w:lang w:val="en-US" w:eastAsia="zh-CN"/>
        </w:rPr>
        <w:t xml:space="preserve"> K, Yoshino Y, Matsukawa Y, </w:t>
      </w:r>
      <w:proofErr w:type="spellStart"/>
      <w:r w:rsidRPr="00F55026">
        <w:rPr>
          <w:rFonts w:ascii="Book Antiqua" w:eastAsia="宋体" w:hAnsi="Book Antiqua" w:cs="宋体"/>
          <w:color w:val="000000"/>
          <w:sz w:val="24"/>
          <w:szCs w:val="24"/>
          <w:lang w:val="en-US" w:eastAsia="zh-CN"/>
        </w:rPr>
        <w:t>Sassa</w:t>
      </w:r>
      <w:proofErr w:type="spellEnd"/>
      <w:r w:rsidRPr="00F55026">
        <w:rPr>
          <w:rFonts w:ascii="Book Antiqua" w:eastAsia="宋体" w:hAnsi="Book Antiqua" w:cs="宋体"/>
          <w:color w:val="000000"/>
          <w:sz w:val="24"/>
          <w:szCs w:val="24"/>
          <w:lang w:val="en-US" w:eastAsia="zh-CN"/>
        </w:rPr>
        <w:t xml:space="preserve"> N, Okumura K, </w:t>
      </w:r>
      <w:proofErr w:type="spellStart"/>
      <w:r w:rsidRPr="00F55026">
        <w:rPr>
          <w:rFonts w:ascii="Book Antiqua" w:eastAsia="宋体" w:hAnsi="Book Antiqua" w:cs="宋体"/>
          <w:color w:val="000000"/>
          <w:sz w:val="24"/>
          <w:szCs w:val="24"/>
          <w:lang w:val="en-US" w:eastAsia="zh-CN"/>
        </w:rPr>
        <w:t>Gotoh</w:t>
      </w:r>
      <w:proofErr w:type="spellEnd"/>
      <w:r w:rsidRPr="00F55026">
        <w:rPr>
          <w:rFonts w:ascii="Book Antiqua" w:eastAsia="宋体" w:hAnsi="Book Antiqua" w:cs="宋体"/>
          <w:color w:val="000000"/>
          <w:sz w:val="24"/>
          <w:szCs w:val="24"/>
          <w:lang w:val="en-US" w:eastAsia="zh-CN"/>
        </w:rPr>
        <w:t xml:space="preserve"> M. Ewing's sarcoma / primitive neuroectodermal tumor of the kidney. </w:t>
      </w:r>
      <w:proofErr w:type="spellStart"/>
      <w:r w:rsidRPr="00F55026">
        <w:rPr>
          <w:rFonts w:ascii="Book Antiqua" w:eastAsia="宋体" w:hAnsi="Book Antiqua" w:cs="宋体"/>
          <w:i/>
          <w:iCs/>
          <w:color w:val="000000"/>
          <w:sz w:val="24"/>
          <w:szCs w:val="24"/>
          <w:lang w:val="en-US" w:eastAsia="zh-CN"/>
        </w:rPr>
        <w:t>Aktuelle</w:t>
      </w:r>
      <w:proofErr w:type="spellEnd"/>
      <w:r w:rsidRPr="00F55026">
        <w:rPr>
          <w:rFonts w:ascii="Book Antiqua" w:eastAsia="宋体" w:hAnsi="Book Antiqua" w:cs="宋体"/>
          <w:i/>
          <w:iCs/>
          <w:color w:val="000000"/>
          <w:sz w:val="24"/>
          <w:szCs w:val="24"/>
          <w:lang w:val="en-US" w:eastAsia="zh-CN"/>
        </w:rPr>
        <w:t xml:space="preserve"> </w:t>
      </w:r>
      <w:proofErr w:type="spellStart"/>
      <w:r w:rsidRPr="00F55026">
        <w:rPr>
          <w:rFonts w:ascii="Book Antiqua" w:eastAsia="宋体" w:hAnsi="Book Antiqua" w:cs="宋体"/>
          <w:i/>
          <w:iCs/>
          <w:color w:val="000000"/>
          <w:sz w:val="24"/>
          <w:szCs w:val="24"/>
          <w:lang w:val="en-US" w:eastAsia="zh-CN"/>
        </w:rPr>
        <w:t>Urol</w:t>
      </w:r>
      <w:proofErr w:type="spellEnd"/>
      <w:r w:rsidRPr="00F55026">
        <w:rPr>
          <w:rFonts w:ascii="Book Antiqua" w:eastAsia="宋体" w:hAnsi="Book Antiqua" w:cs="宋体"/>
          <w:color w:val="000000"/>
          <w:sz w:val="24"/>
          <w:szCs w:val="24"/>
          <w:lang w:val="en-US" w:eastAsia="zh-CN"/>
        </w:rPr>
        <w:t> 2009; </w:t>
      </w:r>
      <w:r w:rsidRPr="00F55026">
        <w:rPr>
          <w:rFonts w:ascii="Book Antiqua" w:eastAsia="宋体" w:hAnsi="Book Antiqua" w:cs="宋体"/>
          <w:b/>
          <w:bCs/>
          <w:color w:val="000000"/>
          <w:sz w:val="24"/>
          <w:szCs w:val="24"/>
          <w:lang w:val="en-US" w:eastAsia="zh-CN"/>
        </w:rPr>
        <w:t>40</w:t>
      </w:r>
      <w:r w:rsidRPr="00F55026">
        <w:rPr>
          <w:rFonts w:ascii="Book Antiqua" w:eastAsia="宋体" w:hAnsi="Book Antiqua" w:cs="宋体"/>
          <w:color w:val="000000"/>
          <w:sz w:val="24"/>
          <w:szCs w:val="24"/>
          <w:lang w:val="en-US" w:eastAsia="zh-CN"/>
        </w:rPr>
        <w:t>: 247-249 [PMID: 19294616 DOI: 10.1055/s-0028-1098827]</w:t>
      </w:r>
    </w:p>
    <w:p w:rsidR="006B1E8C" w:rsidRPr="00F55026" w:rsidRDefault="006B1E8C" w:rsidP="006B1E8C">
      <w:pPr>
        <w:spacing w:after="0" w:line="360" w:lineRule="auto"/>
        <w:jc w:val="both"/>
        <w:rPr>
          <w:rFonts w:ascii="Book Antiqua" w:eastAsia="宋体" w:hAnsi="Book Antiqua" w:cs="宋体"/>
          <w:color w:val="000000"/>
          <w:sz w:val="24"/>
          <w:szCs w:val="24"/>
          <w:lang w:val="en-US" w:eastAsia="zh-CN"/>
        </w:rPr>
      </w:pPr>
      <w:r w:rsidRPr="00F55026">
        <w:rPr>
          <w:rFonts w:ascii="Book Antiqua" w:eastAsia="宋体" w:hAnsi="Book Antiqua" w:cs="宋体"/>
          <w:color w:val="000000"/>
          <w:sz w:val="24"/>
          <w:szCs w:val="24"/>
          <w:lang w:val="en-US" w:eastAsia="zh-CN"/>
        </w:rPr>
        <w:t>2 </w:t>
      </w:r>
      <w:proofErr w:type="spellStart"/>
      <w:r w:rsidRPr="00F55026">
        <w:rPr>
          <w:rFonts w:ascii="Book Antiqua" w:eastAsia="宋体" w:hAnsi="Book Antiqua" w:cs="宋体"/>
          <w:b/>
          <w:bCs/>
          <w:color w:val="000000"/>
          <w:sz w:val="24"/>
          <w:szCs w:val="24"/>
          <w:lang w:val="en-US" w:eastAsia="zh-CN"/>
        </w:rPr>
        <w:t>Gonlusen</w:t>
      </w:r>
      <w:proofErr w:type="spellEnd"/>
      <w:r w:rsidRPr="00F55026">
        <w:rPr>
          <w:rFonts w:ascii="Book Antiqua" w:eastAsia="宋体" w:hAnsi="Book Antiqua" w:cs="宋体"/>
          <w:b/>
          <w:bCs/>
          <w:color w:val="000000"/>
          <w:sz w:val="24"/>
          <w:szCs w:val="24"/>
          <w:lang w:val="en-US" w:eastAsia="zh-CN"/>
        </w:rPr>
        <w:t xml:space="preserve"> G</w:t>
      </w:r>
      <w:r w:rsidRPr="00F55026">
        <w:rPr>
          <w:rFonts w:ascii="Book Antiqua" w:eastAsia="宋体" w:hAnsi="Book Antiqua" w:cs="宋体"/>
          <w:color w:val="000000"/>
          <w:sz w:val="24"/>
          <w:szCs w:val="24"/>
          <w:lang w:val="en-US" w:eastAsia="zh-CN"/>
        </w:rPr>
        <w:t xml:space="preserve">, </w:t>
      </w:r>
      <w:proofErr w:type="spellStart"/>
      <w:r w:rsidRPr="00F55026">
        <w:rPr>
          <w:rFonts w:ascii="Book Antiqua" w:eastAsia="宋体" w:hAnsi="Book Antiqua" w:cs="宋体"/>
          <w:color w:val="000000"/>
          <w:sz w:val="24"/>
          <w:szCs w:val="24"/>
          <w:lang w:val="en-US" w:eastAsia="zh-CN"/>
        </w:rPr>
        <w:t>Ergin</w:t>
      </w:r>
      <w:proofErr w:type="spellEnd"/>
      <w:r w:rsidRPr="00F55026">
        <w:rPr>
          <w:rFonts w:ascii="Book Antiqua" w:eastAsia="宋体" w:hAnsi="Book Antiqua" w:cs="宋体"/>
          <w:color w:val="000000"/>
          <w:sz w:val="24"/>
          <w:szCs w:val="24"/>
          <w:lang w:val="en-US" w:eastAsia="zh-CN"/>
        </w:rPr>
        <w:t xml:space="preserve"> M, </w:t>
      </w:r>
      <w:proofErr w:type="spellStart"/>
      <w:r w:rsidRPr="00F55026">
        <w:rPr>
          <w:rFonts w:ascii="Book Antiqua" w:eastAsia="宋体" w:hAnsi="Book Antiqua" w:cs="宋体"/>
          <w:color w:val="000000"/>
          <w:sz w:val="24"/>
          <w:szCs w:val="24"/>
          <w:lang w:val="en-US" w:eastAsia="zh-CN"/>
        </w:rPr>
        <w:t>Paydas</w:t>
      </w:r>
      <w:proofErr w:type="spellEnd"/>
      <w:r w:rsidRPr="00F55026">
        <w:rPr>
          <w:rFonts w:ascii="Book Antiqua" w:eastAsia="宋体" w:hAnsi="Book Antiqua" w:cs="宋体"/>
          <w:color w:val="000000"/>
          <w:sz w:val="24"/>
          <w:szCs w:val="24"/>
          <w:lang w:val="en-US" w:eastAsia="zh-CN"/>
        </w:rPr>
        <w:t xml:space="preserve"> S, </w:t>
      </w:r>
      <w:proofErr w:type="spellStart"/>
      <w:r w:rsidRPr="00F55026">
        <w:rPr>
          <w:rFonts w:ascii="Book Antiqua" w:eastAsia="宋体" w:hAnsi="Book Antiqua" w:cs="宋体"/>
          <w:color w:val="000000"/>
          <w:sz w:val="24"/>
          <w:szCs w:val="24"/>
          <w:lang w:val="en-US" w:eastAsia="zh-CN"/>
        </w:rPr>
        <w:t>Bolat</w:t>
      </w:r>
      <w:proofErr w:type="spellEnd"/>
      <w:r w:rsidRPr="00F55026">
        <w:rPr>
          <w:rFonts w:ascii="Book Antiqua" w:eastAsia="宋体" w:hAnsi="Book Antiqua" w:cs="宋体"/>
          <w:color w:val="000000"/>
          <w:sz w:val="24"/>
          <w:szCs w:val="24"/>
          <w:lang w:val="en-US" w:eastAsia="zh-CN"/>
        </w:rPr>
        <w:t xml:space="preserve"> FA. Primitive neuroectodermal tumor of the kidney: a rare entity. </w:t>
      </w:r>
      <w:proofErr w:type="spellStart"/>
      <w:r w:rsidRPr="00F55026">
        <w:rPr>
          <w:rFonts w:ascii="Book Antiqua" w:eastAsia="宋体" w:hAnsi="Book Antiqua" w:cs="宋体"/>
          <w:i/>
          <w:iCs/>
          <w:color w:val="000000"/>
          <w:sz w:val="24"/>
          <w:szCs w:val="24"/>
          <w:lang w:val="en-US" w:eastAsia="zh-CN"/>
        </w:rPr>
        <w:t>Int</w:t>
      </w:r>
      <w:proofErr w:type="spellEnd"/>
      <w:r w:rsidRPr="00F55026">
        <w:rPr>
          <w:rFonts w:ascii="Book Antiqua" w:eastAsia="宋体" w:hAnsi="Book Antiqua" w:cs="宋体"/>
          <w:i/>
          <w:iCs/>
          <w:color w:val="000000"/>
          <w:sz w:val="24"/>
          <w:szCs w:val="24"/>
          <w:lang w:val="en-US" w:eastAsia="zh-CN"/>
        </w:rPr>
        <w:t xml:space="preserve"> </w:t>
      </w:r>
      <w:proofErr w:type="spellStart"/>
      <w:r w:rsidRPr="00F55026">
        <w:rPr>
          <w:rFonts w:ascii="Book Antiqua" w:eastAsia="宋体" w:hAnsi="Book Antiqua" w:cs="宋体"/>
          <w:i/>
          <w:iCs/>
          <w:color w:val="000000"/>
          <w:sz w:val="24"/>
          <w:szCs w:val="24"/>
          <w:lang w:val="en-US" w:eastAsia="zh-CN"/>
        </w:rPr>
        <w:t>Urol</w:t>
      </w:r>
      <w:proofErr w:type="spellEnd"/>
      <w:r w:rsidRPr="00F55026">
        <w:rPr>
          <w:rFonts w:ascii="Book Antiqua" w:eastAsia="宋体" w:hAnsi="Book Antiqua" w:cs="宋体"/>
          <w:i/>
          <w:iCs/>
          <w:color w:val="000000"/>
          <w:sz w:val="24"/>
          <w:szCs w:val="24"/>
          <w:lang w:val="en-US" w:eastAsia="zh-CN"/>
        </w:rPr>
        <w:t xml:space="preserve"> </w:t>
      </w:r>
      <w:proofErr w:type="spellStart"/>
      <w:r w:rsidRPr="00F55026">
        <w:rPr>
          <w:rFonts w:ascii="Book Antiqua" w:eastAsia="宋体" w:hAnsi="Book Antiqua" w:cs="宋体"/>
          <w:i/>
          <w:iCs/>
          <w:color w:val="000000"/>
          <w:sz w:val="24"/>
          <w:szCs w:val="24"/>
          <w:lang w:val="en-US" w:eastAsia="zh-CN"/>
        </w:rPr>
        <w:t>Nephrol</w:t>
      </w:r>
      <w:proofErr w:type="spellEnd"/>
      <w:r w:rsidRPr="00F55026">
        <w:rPr>
          <w:rFonts w:ascii="Book Antiqua" w:eastAsia="宋体" w:hAnsi="Book Antiqua" w:cs="宋体"/>
          <w:color w:val="000000"/>
          <w:sz w:val="24"/>
          <w:szCs w:val="24"/>
          <w:lang w:val="en-US" w:eastAsia="zh-CN"/>
        </w:rPr>
        <w:t> 2001; </w:t>
      </w:r>
      <w:r w:rsidRPr="00F55026">
        <w:rPr>
          <w:rFonts w:ascii="Book Antiqua" w:eastAsia="宋体" w:hAnsi="Book Antiqua" w:cs="宋体"/>
          <w:b/>
          <w:bCs/>
          <w:color w:val="000000"/>
          <w:sz w:val="24"/>
          <w:szCs w:val="24"/>
          <w:lang w:val="en-US" w:eastAsia="zh-CN"/>
        </w:rPr>
        <w:t>33</w:t>
      </w:r>
      <w:r w:rsidRPr="00F55026">
        <w:rPr>
          <w:rFonts w:ascii="Book Antiqua" w:eastAsia="宋体" w:hAnsi="Book Antiqua" w:cs="宋体"/>
          <w:color w:val="000000"/>
          <w:sz w:val="24"/>
          <w:szCs w:val="24"/>
          <w:lang w:val="en-US" w:eastAsia="zh-CN"/>
        </w:rPr>
        <w:t>: 449-451 [PMID: 12230269 DOI: 10.1023/A: 1019511205650]</w:t>
      </w:r>
    </w:p>
    <w:p w:rsidR="006B1E8C" w:rsidRPr="00F55026" w:rsidRDefault="006B1E8C" w:rsidP="006B1E8C">
      <w:pPr>
        <w:spacing w:after="0" w:line="360" w:lineRule="auto"/>
        <w:jc w:val="both"/>
        <w:rPr>
          <w:rFonts w:ascii="Book Antiqua" w:eastAsia="宋体" w:hAnsi="Book Antiqua" w:cs="宋体"/>
          <w:color w:val="000000"/>
          <w:sz w:val="24"/>
          <w:szCs w:val="24"/>
          <w:lang w:val="en-US" w:eastAsia="zh-CN"/>
        </w:rPr>
      </w:pPr>
      <w:r w:rsidRPr="00F55026">
        <w:rPr>
          <w:rFonts w:ascii="Book Antiqua" w:eastAsia="宋体" w:hAnsi="Book Antiqua" w:cs="宋体"/>
          <w:color w:val="000000"/>
          <w:sz w:val="24"/>
          <w:szCs w:val="24"/>
          <w:lang w:val="en-US" w:eastAsia="zh-CN"/>
        </w:rPr>
        <w:lastRenderedPageBreak/>
        <w:t>3 </w:t>
      </w:r>
      <w:proofErr w:type="spellStart"/>
      <w:r w:rsidRPr="00F55026">
        <w:rPr>
          <w:rFonts w:ascii="Book Antiqua" w:eastAsia="宋体" w:hAnsi="Book Antiqua" w:cs="宋体"/>
          <w:b/>
          <w:bCs/>
          <w:color w:val="000000"/>
          <w:sz w:val="24"/>
          <w:szCs w:val="24"/>
          <w:lang w:val="en-US" w:eastAsia="zh-CN"/>
        </w:rPr>
        <w:t>Wedde</w:t>
      </w:r>
      <w:proofErr w:type="spellEnd"/>
      <w:r w:rsidRPr="00F55026">
        <w:rPr>
          <w:rFonts w:ascii="Book Antiqua" w:eastAsia="宋体" w:hAnsi="Book Antiqua" w:cs="宋体"/>
          <w:b/>
          <w:bCs/>
          <w:color w:val="000000"/>
          <w:sz w:val="24"/>
          <w:szCs w:val="24"/>
          <w:lang w:val="en-US" w:eastAsia="zh-CN"/>
        </w:rPr>
        <w:t xml:space="preserve"> TB</w:t>
      </w:r>
      <w:r w:rsidRPr="00F55026">
        <w:rPr>
          <w:rFonts w:ascii="Book Antiqua" w:eastAsia="宋体" w:hAnsi="Book Antiqua" w:cs="宋体"/>
          <w:color w:val="000000"/>
          <w:sz w:val="24"/>
          <w:szCs w:val="24"/>
          <w:lang w:val="en-US" w:eastAsia="zh-CN"/>
        </w:rPr>
        <w:t xml:space="preserve">, </w:t>
      </w:r>
      <w:proofErr w:type="spellStart"/>
      <w:r w:rsidRPr="00F55026">
        <w:rPr>
          <w:rFonts w:ascii="Book Antiqua" w:eastAsia="宋体" w:hAnsi="Book Antiqua" w:cs="宋体"/>
          <w:color w:val="000000"/>
          <w:sz w:val="24"/>
          <w:szCs w:val="24"/>
          <w:lang w:val="en-US" w:eastAsia="zh-CN"/>
        </w:rPr>
        <w:t>Lobmaier</w:t>
      </w:r>
      <w:proofErr w:type="spellEnd"/>
      <w:r w:rsidRPr="00F55026">
        <w:rPr>
          <w:rFonts w:ascii="Book Antiqua" w:eastAsia="宋体" w:hAnsi="Book Antiqua" w:cs="宋体"/>
          <w:color w:val="000000"/>
          <w:sz w:val="24"/>
          <w:szCs w:val="24"/>
          <w:lang w:val="en-US" w:eastAsia="zh-CN"/>
        </w:rPr>
        <w:t xml:space="preserve"> IV, </w:t>
      </w:r>
      <w:proofErr w:type="spellStart"/>
      <w:r w:rsidRPr="00F55026">
        <w:rPr>
          <w:rFonts w:ascii="Book Antiqua" w:eastAsia="宋体" w:hAnsi="Book Antiqua" w:cs="宋体"/>
          <w:color w:val="000000"/>
          <w:sz w:val="24"/>
          <w:szCs w:val="24"/>
          <w:lang w:val="en-US" w:eastAsia="zh-CN"/>
        </w:rPr>
        <w:t>Brennhovd</w:t>
      </w:r>
      <w:proofErr w:type="spellEnd"/>
      <w:r w:rsidRPr="00F55026">
        <w:rPr>
          <w:rFonts w:ascii="Book Antiqua" w:eastAsia="宋体" w:hAnsi="Book Antiqua" w:cs="宋体"/>
          <w:color w:val="000000"/>
          <w:sz w:val="24"/>
          <w:szCs w:val="24"/>
          <w:lang w:val="en-US" w:eastAsia="zh-CN"/>
        </w:rPr>
        <w:t xml:space="preserve"> B, </w:t>
      </w:r>
      <w:proofErr w:type="spellStart"/>
      <w:r w:rsidRPr="00F55026">
        <w:rPr>
          <w:rFonts w:ascii="Book Antiqua" w:eastAsia="宋体" w:hAnsi="Book Antiqua" w:cs="宋体"/>
          <w:color w:val="000000"/>
          <w:sz w:val="24"/>
          <w:szCs w:val="24"/>
          <w:lang w:val="en-US" w:eastAsia="zh-CN"/>
        </w:rPr>
        <w:t>Lohne</w:t>
      </w:r>
      <w:proofErr w:type="spellEnd"/>
      <w:r w:rsidRPr="00F55026">
        <w:rPr>
          <w:rFonts w:ascii="Book Antiqua" w:eastAsia="宋体" w:hAnsi="Book Antiqua" w:cs="宋体"/>
          <w:color w:val="000000"/>
          <w:sz w:val="24"/>
          <w:szCs w:val="24"/>
          <w:lang w:val="en-US" w:eastAsia="zh-CN"/>
        </w:rPr>
        <w:t xml:space="preserve"> F, Hall KS. Primary Ewing's Sarcoma of the Kidney in a 73-Year-Old Man. </w:t>
      </w:r>
      <w:r w:rsidRPr="00F55026">
        <w:rPr>
          <w:rFonts w:ascii="Book Antiqua" w:eastAsia="宋体" w:hAnsi="Book Antiqua" w:cs="宋体"/>
          <w:i/>
          <w:iCs/>
          <w:color w:val="000000"/>
          <w:sz w:val="24"/>
          <w:szCs w:val="24"/>
          <w:lang w:val="en-US" w:eastAsia="zh-CN"/>
        </w:rPr>
        <w:t>Sarcoma</w:t>
      </w:r>
      <w:r w:rsidRPr="00F55026">
        <w:rPr>
          <w:rFonts w:ascii="Book Antiqua" w:eastAsia="宋体" w:hAnsi="Book Antiqua" w:cs="宋体"/>
          <w:color w:val="000000"/>
          <w:sz w:val="24"/>
          <w:szCs w:val="24"/>
          <w:lang w:val="en-US" w:eastAsia="zh-CN"/>
        </w:rPr>
        <w:t> 2011; </w:t>
      </w:r>
      <w:r w:rsidRPr="00F55026">
        <w:rPr>
          <w:rFonts w:ascii="Book Antiqua" w:eastAsia="宋体" w:hAnsi="Book Antiqua" w:cs="宋体"/>
          <w:b/>
          <w:bCs/>
          <w:color w:val="000000"/>
          <w:sz w:val="24"/>
          <w:szCs w:val="24"/>
          <w:lang w:val="en-US" w:eastAsia="zh-CN"/>
        </w:rPr>
        <w:t>2011</w:t>
      </w:r>
      <w:r w:rsidRPr="00F55026">
        <w:rPr>
          <w:rFonts w:ascii="Book Antiqua" w:eastAsia="宋体" w:hAnsi="Book Antiqua" w:cs="宋体"/>
          <w:color w:val="000000"/>
          <w:sz w:val="24"/>
          <w:szCs w:val="24"/>
          <w:lang w:val="en-US" w:eastAsia="zh-CN"/>
        </w:rPr>
        <w:t>: 978319 [PMID: 21776194 DOI: 10.1155/2011/978319]</w:t>
      </w:r>
    </w:p>
    <w:p w:rsidR="006B1E8C" w:rsidRPr="00F55026" w:rsidRDefault="006B1E8C" w:rsidP="006B1E8C">
      <w:pPr>
        <w:spacing w:after="0" w:line="360" w:lineRule="auto"/>
        <w:jc w:val="both"/>
        <w:rPr>
          <w:rFonts w:ascii="Book Antiqua" w:eastAsia="宋体" w:hAnsi="Book Antiqua" w:cs="宋体"/>
          <w:color w:val="000000"/>
          <w:sz w:val="24"/>
          <w:szCs w:val="24"/>
          <w:lang w:val="en-US" w:eastAsia="zh-CN"/>
        </w:rPr>
      </w:pPr>
      <w:r w:rsidRPr="00F55026">
        <w:rPr>
          <w:rFonts w:ascii="Book Antiqua" w:eastAsia="宋体" w:hAnsi="Book Antiqua" w:cs="宋体"/>
          <w:color w:val="000000"/>
          <w:sz w:val="24"/>
          <w:szCs w:val="24"/>
          <w:lang w:val="en-US" w:eastAsia="zh-CN"/>
        </w:rPr>
        <w:t>4 </w:t>
      </w:r>
      <w:r w:rsidRPr="00F55026">
        <w:rPr>
          <w:rFonts w:ascii="Book Antiqua" w:eastAsia="宋体" w:hAnsi="Book Antiqua" w:cs="宋体"/>
          <w:b/>
          <w:bCs/>
          <w:color w:val="000000"/>
          <w:sz w:val="24"/>
          <w:szCs w:val="24"/>
          <w:lang w:val="en-US" w:eastAsia="zh-CN"/>
        </w:rPr>
        <w:t>Kim MS</w:t>
      </w:r>
      <w:r w:rsidRPr="00F55026">
        <w:rPr>
          <w:rFonts w:ascii="Book Antiqua" w:eastAsia="宋体" w:hAnsi="Book Antiqua" w:cs="宋体"/>
          <w:color w:val="000000"/>
          <w:sz w:val="24"/>
          <w:szCs w:val="24"/>
          <w:lang w:val="en-US" w:eastAsia="zh-CN"/>
        </w:rPr>
        <w:t xml:space="preserve">, Kim B, Park CS, Song SY, Lee EJ, Park NH, Kim HS, Kim SH, Cho KS. </w:t>
      </w:r>
      <w:proofErr w:type="gramStart"/>
      <w:r w:rsidRPr="00F55026">
        <w:rPr>
          <w:rFonts w:ascii="Book Antiqua" w:eastAsia="宋体" w:hAnsi="Book Antiqua" w:cs="宋体"/>
          <w:color w:val="000000"/>
          <w:sz w:val="24"/>
          <w:szCs w:val="24"/>
          <w:lang w:val="en-US" w:eastAsia="zh-CN"/>
        </w:rPr>
        <w:t xml:space="preserve">Radiologic findings of peripheral primitive neuroectodermal tumor arising in the </w:t>
      </w:r>
      <w:proofErr w:type="spellStart"/>
      <w:r w:rsidRPr="00F55026">
        <w:rPr>
          <w:rFonts w:ascii="Book Antiqua" w:eastAsia="宋体" w:hAnsi="Book Antiqua" w:cs="宋体"/>
          <w:color w:val="000000"/>
          <w:sz w:val="24"/>
          <w:szCs w:val="24"/>
          <w:lang w:val="en-US" w:eastAsia="zh-CN"/>
        </w:rPr>
        <w:t>retroperitoneum</w:t>
      </w:r>
      <w:proofErr w:type="spellEnd"/>
      <w:r w:rsidRPr="00F55026">
        <w:rPr>
          <w:rFonts w:ascii="Book Antiqua" w:eastAsia="宋体" w:hAnsi="Book Antiqua" w:cs="宋体"/>
          <w:color w:val="000000"/>
          <w:sz w:val="24"/>
          <w:szCs w:val="24"/>
          <w:lang w:val="en-US" w:eastAsia="zh-CN"/>
        </w:rPr>
        <w:t>.</w:t>
      </w:r>
      <w:proofErr w:type="gramEnd"/>
      <w:r w:rsidRPr="00F55026">
        <w:rPr>
          <w:rFonts w:ascii="Book Antiqua" w:eastAsia="宋体" w:hAnsi="Book Antiqua" w:cs="宋体"/>
          <w:color w:val="000000"/>
          <w:sz w:val="24"/>
          <w:szCs w:val="24"/>
          <w:lang w:val="en-US" w:eastAsia="zh-CN"/>
        </w:rPr>
        <w:t> </w:t>
      </w:r>
      <w:r w:rsidRPr="00F55026">
        <w:rPr>
          <w:rFonts w:ascii="Book Antiqua" w:eastAsia="宋体" w:hAnsi="Book Antiqua" w:cs="宋体"/>
          <w:i/>
          <w:iCs/>
          <w:color w:val="000000"/>
          <w:sz w:val="24"/>
          <w:szCs w:val="24"/>
          <w:lang w:val="en-US" w:eastAsia="zh-CN"/>
        </w:rPr>
        <w:t xml:space="preserve">AJR Am J </w:t>
      </w:r>
      <w:proofErr w:type="spellStart"/>
      <w:r w:rsidRPr="00F55026">
        <w:rPr>
          <w:rFonts w:ascii="Book Antiqua" w:eastAsia="宋体" w:hAnsi="Book Antiqua" w:cs="宋体"/>
          <w:i/>
          <w:iCs/>
          <w:color w:val="000000"/>
          <w:sz w:val="24"/>
          <w:szCs w:val="24"/>
          <w:lang w:val="en-US" w:eastAsia="zh-CN"/>
        </w:rPr>
        <w:t>Roentgenol</w:t>
      </w:r>
      <w:proofErr w:type="spellEnd"/>
      <w:r w:rsidRPr="00F55026">
        <w:rPr>
          <w:rFonts w:ascii="Book Antiqua" w:eastAsia="宋体" w:hAnsi="Book Antiqua" w:cs="宋体"/>
          <w:color w:val="000000"/>
          <w:sz w:val="24"/>
          <w:szCs w:val="24"/>
          <w:lang w:val="en-US" w:eastAsia="zh-CN"/>
        </w:rPr>
        <w:t> 2006; </w:t>
      </w:r>
      <w:r w:rsidRPr="00F55026">
        <w:rPr>
          <w:rFonts w:ascii="Book Antiqua" w:eastAsia="宋体" w:hAnsi="Book Antiqua" w:cs="宋体"/>
          <w:b/>
          <w:bCs/>
          <w:color w:val="000000"/>
          <w:sz w:val="24"/>
          <w:szCs w:val="24"/>
          <w:lang w:val="en-US" w:eastAsia="zh-CN"/>
        </w:rPr>
        <w:t>186</w:t>
      </w:r>
      <w:r w:rsidRPr="00F55026">
        <w:rPr>
          <w:rFonts w:ascii="Book Antiqua" w:eastAsia="宋体" w:hAnsi="Book Antiqua" w:cs="宋体"/>
          <w:color w:val="000000"/>
          <w:sz w:val="24"/>
          <w:szCs w:val="24"/>
          <w:lang w:val="en-US" w:eastAsia="zh-CN"/>
        </w:rPr>
        <w:t>: 1125-1132 [PMID: 16554591 DOI: 10.2214/AJR.04.1688]</w:t>
      </w:r>
    </w:p>
    <w:p w:rsidR="006B1E8C" w:rsidRPr="00F55026" w:rsidRDefault="006B1E8C" w:rsidP="006B1E8C">
      <w:pPr>
        <w:spacing w:after="0" w:line="360" w:lineRule="auto"/>
        <w:jc w:val="both"/>
        <w:rPr>
          <w:rFonts w:ascii="Book Antiqua" w:eastAsia="宋体" w:hAnsi="Book Antiqua" w:cs="宋体"/>
          <w:color w:val="000000"/>
          <w:sz w:val="24"/>
          <w:szCs w:val="24"/>
          <w:lang w:val="en-US" w:eastAsia="zh-CN"/>
        </w:rPr>
      </w:pPr>
      <w:r w:rsidRPr="00F55026">
        <w:rPr>
          <w:rFonts w:ascii="Book Antiqua" w:eastAsia="宋体" w:hAnsi="Book Antiqua" w:cs="宋体"/>
          <w:color w:val="000000"/>
          <w:sz w:val="24"/>
          <w:szCs w:val="24"/>
          <w:lang w:val="en-US" w:eastAsia="zh-CN"/>
        </w:rPr>
        <w:t>5 </w:t>
      </w:r>
      <w:r w:rsidRPr="00F55026">
        <w:rPr>
          <w:rFonts w:ascii="Book Antiqua" w:eastAsia="宋体" w:hAnsi="Book Antiqua" w:cs="宋体"/>
          <w:b/>
          <w:bCs/>
          <w:color w:val="000000"/>
          <w:sz w:val="24"/>
          <w:szCs w:val="24"/>
          <w:lang w:val="en-US" w:eastAsia="zh-CN"/>
        </w:rPr>
        <w:t>Castro EC</w:t>
      </w:r>
      <w:r w:rsidRPr="00F55026">
        <w:rPr>
          <w:rFonts w:ascii="Book Antiqua" w:eastAsia="宋体" w:hAnsi="Book Antiqua" w:cs="宋体"/>
          <w:color w:val="000000"/>
          <w:sz w:val="24"/>
          <w:szCs w:val="24"/>
          <w:lang w:val="en-US" w:eastAsia="zh-CN"/>
        </w:rPr>
        <w:t xml:space="preserve">, </w:t>
      </w:r>
      <w:proofErr w:type="spellStart"/>
      <w:r w:rsidRPr="00F55026">
        <w:rPr>
          <w:rFonts w:ascii="Book Antiqua" w:eastAsia="宋体" w:hAnsi="Book Antiqua" w:cs="宋体"/>
          <w:color w:val="000000"/>
          <w:sz w:val="24"/>
          <w:szCs w:val="24"/>
          <w:lang w:val="en-US" w:eastAsia="zh-CN"/>
        </w:rPr>
        <w:t>Parwani</w:t>
      </w:r>
      <w:proofErr w:type="spellEnd"/>
      <w:r w:rsidRPr="00F55026">
        <w:rPr>
          <w:rFonts w:ascii="Book Antiqua" w:eastAsia="宋体" w:hAnsi="Book Antiqua" w:cs="宋体"/>
          <w:color w:val="000000"/>
          <w:sz w:val="24"/>
          <w:szCs w:val="24"/>
          <w:lang w:val="en-US" w:eastAsia="zh-CN"/>
        </w:rPr>
        <w:t xml:space="preserve"> AV. Ewing sarcoma/primitive neuroectodermal tumor of the kidney: two unusual presentations of a rare tumor. </w:t>
      </w:r>
      <w:r w:rsidRPr="00F55026">
        <w:rPr>
          <w:rFonts w:ascii="Book Antiqua" w:eastAsia="宋体" w:hAnsi="Book Antiqua" w:cs="宋体"/>
          <w:i/>
          <w:iCs/>
          <w:color w:val="000000"/>
          <w:sz w:val="24"/>
          <w:szCs w:val="24"/>
          <w:lang w:val="en-US" w:eastAsia="zh-CN"/>
        </w:rPr>
        <w:t>Case Rep Med</w:t>
      </w:r>
      <w:r w:rsidRPr="00F55026">
        <w:rPr>
          <w:rFonts w:ascii="Book Antiqua" w:eastAsia="宋体" w:hAnsi="Book Antiqua" w:cs="宋体"/>
          <w:color w:val="000000"/>
          <w:sz w:val="24"/>
          <w:szCs w:val="24"/>
          <w:lang w:val="en-US" w:eastAsia="zh-CN"/>
        </w:rPr>
        <w:t> 2012; </w:t>
      </w:r>
      <w:r w:rsidRPr="00F55026">
        <w:rPr>
          <w:rFonts w:ascii="Book Antiqua" w:eastAsia="宋体" w:hAnsi="Book Antiqua" w:cs="宋体"/>
          <w:b/>
          <w:bCs/>
          <w:color w:val="000000"/>
          <w:sz w:val="24"/>
          <w:szCs w:val="24"/>
          <w:lang w:val="en-US" w:eastAsia="zh-CN"/>
        </w:rPr>
        <w:t>2012</w:t>
      </w:r>
      <w:r w:rsidRPr="00F55026">
        <w:rPr>
          <w:rFonts w:ascii="Book Antiqua" w:eastAsia="宋体" w:hAnsi="Book Antiqua" w:cs="宋体"/>
          <w:color w:val="000000"/>
          <w:sz w:val="24"/>
          <w:szCs w:val="24"/>
          <w:lang w:val="en-US" w:eastAsia="zh-CN"/>
        </w:rPr>
        <w:t>: 190581 [PMID: 22312368 DOI: 10.1155/2012/190581]</w:t>
      </w:r>
    </w:p>
    <w:p w:rsidR="006B1E8C" w:rsidRPr="00F55026" w:rsidRDefault="006B1E8C" w:rsidP="006B1E8C">
      <w:pPr>
        <w:spacing w:after="0" w:line="360" w:lineRule="auto"/>
        <w:jc w:val="both"/>
        <w:rPr>
          <w:rFonts w:ascii="Book Antiqua" w:eastAsia="宋体" w:hAnsi="Book Antiqua" w:cs="宋体"/>
          <w:color w:val="000000"/>
          <w:sz w:val="24"/>
          <w:szCs w:val="24"/>
          <w:lang w:val="en-US" w:eastAsia="zh-CN"/>
        </w:rPr>
      </w:pPr>
      <w:r w:rsidRPr="00F55026">
        <w:rPr>
          <w:rFonts w:ascii="Book Antiqua" w:eastAsia="宋体" w:hAnsi="Book Antiqua" w:cs="宋体"/>
          <w:color w:val="000000"/>
          <w:sz w:val="24"/>
          <w:szCs w:val="24"/>
          <w:lang w:val="en-US" w:eastAsia="zh-CN"/>
        </w:rPr>
        <w:t>6 </w:t>
      </w:r>
      <w:r w:rsidRPr="00F55026">
        <w:rPr>
          <w:rFonts w:ascii="Book Antiqua" w:eastAsia="宋体" w:hAnsi="Book Antiqua" w:cs="宋体"/>
          <w:b/>
          <w:bCs/>
          <w:color w:val="000000"/>
          <w:sz w:val="24"/>
          <w:szCs w:val="24"/>
          <w:lang w:val="en-US" w:eastAsia="zh-CN"/>
        </w:rPr>
        <w:t>Didier D</w:t>
      </w:r>
      <w:r w:rsidRPr="00F55026">
        <w:rPr>
          <w:rFonts w:ascii="Book Antiqua" w:eastAsia="宋体" w:hAnsi="Book Antiqua" w:cs="宋体"/>
          <w:color w:val="000000"/>
          <w:sz w:val="24"/>
          <w:szCs w:val="24"/>
          <w:lang w:val="en-US" w:eastAsia="zh-CN"/>
        </w:rPr>
        <w:t xml:space="preserve">, </w:t>
      </w:r>
      <w:proofErr w:type="spellStart"/>
      <w:r w:rsidRPr="00F55026">
        <w:rPr>
          <w:rFonts w:ascii="Book Antiqua" w:eastAsia="宋体" w:hAnsi="Book Antiqua" w:cs="宋体"/>
          <w:color w:val="000000"/>
          <w:sz w:val="24"/>
          <w:szCs w:val="24"/>
          <w:lang w:val="en-US" w:eastAsia="zh-CN"/>
        </w:rPr>
        <w:t>Racle</w:t>
      </w:r>
      <w:proofErr w:type="spellEnd"/>
      <w:r w:rsidRPr="00F55026">
        <w:rPr>
          <w:rFonts w:ascii="Book Antiqua" w:eastAsia="宋体" w:hAnsi="Book Antiqua" w:cs="宋体"/>
          <w:color w:val="000000"/>
          <w:sz w:val="24"/>
          <w:szCs w:val="24"/>
          <w:lang w:val="en-US" w:eastAsia="zh-CN"/>
        </w:rPr>
        <w:t xml:space="preserve"> A, </w:t>
      </w:r>
      <w:proofErr w:type="spellStart"/>
      <w:r w:rsidRPr="00F55026">
        <w:rPr>
          <w:rFonts w:ascii="Book Antiqua" w:eastAsia="宋体" w:hAnsi="Book Antiqua" w:cs="宋体"/>
          <w:color w:val="000000"/>
          <w:sz w:val="24"/>
          <w:szCs w:val="24"/>
          <w:lang w:val="en-US" w:eastAsia="zh-CN"/>
        </w:rPr>
        <w:t>Etievent</w:t>
      </w:r>
      <w:proofErr w:type="spellEnd"/>
      <w:r w:rsidRPr="00F55026">
        <w:rPr>
          <w:rFonts w:ascii="Book Antiqua" w:eastAsia="宋体" w:hAnsi="Book Antiqua" w:cs="宋体"/>
          <w:color w:val="000000"/>
          <w:sz w:val="24"/>
          <w:szCs w:val="24"/>
          <w:lang w:val="en-US" w:eastAsia="zh-CN"/>
        </w:rPr>
        <w:t xml:space="preserve"> JP, Weill F. Tumor thrombus of the inferior vena cava secondary to malignant abdominal neoplasms: US and CT evaluation. </w:t>
      </w:r>
      <w:r w:rsidRPr="00F55026">
        <w:rPr>
          <w:rFonts w:ascii="Book Antiqua" w:eastAsia="宋体" w:hAnsi="Book Antiqua" w:cs="宋体"/>
          <w:i/>
          <w:iCs/>
          <w:color w:val="000000"/>
          <w:sz w:val="24"/>
          <w:szCs w:val="24"/>
          <w:lang w:val="en-US" w:eastAsia="zh-CN"/>
        </w:rPr>
        <w:t>Radiology</w:t>
      </w:r>
      <w:r w:rsidRPr="00F55026">
        <w:rPr>
          <w:rFonts w:ascii="Book Antiqua" w:eastAsia="宋体" w:hAnsi="Book Antiqua" w:cs="宋体"/>
          <w:color w:val="000000"/>
          <w:sz w:val="24"/>
          <w:szCs w:val="24"/>
          <w:lang w:val="en-US" w:eastAsia="zh-CN"/>
        </w:rPr>
        <w:t> 1987; </w:t>
      </w:r>
      <w:r w:rsidRPr="00F55026">
        <w:rPr>
          <w:rFonts w:ascii="Book Antiqua" w:eastAsia="宋体" w:hAnsi="Book Antiqua" w:cs="宋体"/>
          <w:b/>
          <w:bCs/>
          <w:color w:val="000000"/>
          <w:sz w:val="24"/>
          <w:szCs w:val="24"/>
          <w:lang w:val="en-US" w:eastAsia="zh-CN"/>
        </w:rPr>
        <w:t>162</w:t>
      </w:r>
      <w:r w:rsidRPr="00F55026">
        <w:rPr>
          <w:rFonts w:ascii="Book Antiqua" w:eastAsia="宋体" w:hAnsi="Book Antiqua" w:cs="宋体"/>
          <w:color w:val="000000"/>
          <w:sz w:val="24"/>
          <w:szCs w:val="24"/>
          <w:lang w:val="en-US" w:eastAsia="zh-CN"/>
        </w:rPr>
        <w:t>: 83-89 [PMID: 3024211]</w:t>
      </w:r>
    </w:p>
    <w:p w:rsidR="006B1E8C" w:rsidRPr="00F55026" w:rsidRDefault="006B1E8C" w:rsidP="006B1E8C">
      <w:pPr>
        <w:spacing w:after="0" w:line="360" w:lineRule="auto"/>
        <w:jc w:val="both"/>
        <w:rPr>
          <w:rFonts w:ascii="Book Antiqua" w:eastAsia="宋体" w:hAnsi="Book Antiqua" w:cs="宋体"/>
          <w:color w:val="000000"/>
          <w:sz w:val="24"/>
          <w:szCs w:val="24"/>
          <w:lang w:val="en-US" w:eastAsia="zh-CN"/>
        </w:rPr>
      </w:pPr>
      <w:r w:rsidRPr="00F55026">
        <w:rPr>
          <w:rFonts w:ascii="Book Antiqua" w:eastAsia="宋体" w:hAnsi="Book Antiqua" w:cs="宋体"/>
          <w:color w:val="000000"/>
          <w:sz w:val="24"/>
          <w:szCs w:val="24"/>
          <w:lang w:val="en-US" w:eastAsia="zh-CN"/>
        </w:rPr>
        <w:t>7 </w:t>
      </w:r>
      <w:proofErr w:type="spellStart"/>
      <w:r w:rsidRPr="00F55026">
        <w:rPr>
          <w:rFonts w:ascii="Book Antiqua" w:eastAsia="宋体" w:hAnsi="Book Antiqua" w:cs="宋体"/>
          <w:b/>
          <w:bCs/>
          <w:color w:val="000000"/>
          <w:sz w:val="24"/>
          <w:szCs w:val="24"/>
          <w:lang w:val="en-US" w:eastAsia="zh-CN"/>
        </w:rPr>
        <w:t>Dedeurwaerdere</w:t>
      </w:r>
      <w:proofErr w:type="spellEnd"/>
      <w:r w:rsidRPr="00F55026">
        <w:rPr>
          <w:rFonts w:ascii="Book Antiqua" w:eastAsia="宋体" w:hAnsi="Book Antiqua" w:cs="宋体"/>
          <w:b/>
          <w:bCs/>
          <w:color w:val="000000"/>
          <w:sz w:val="24"/>
          <w:szCs w:val="24"/>
          <w:lang w:val="en-US" w:eastAsia="zh-CN"/>
        </w:rPr>
        <w:t xml:space="preserve"> F</w:t>
      </w:r>
      <w:r w:rsidRPr="00F55026">
        <w:rPr>
          <w:rFonts w:ascii="Book Antiqua" w:eastAsia="宋体" w:hAnsi="Book Antiqua" w:cs="宋体"/>
          <w:color w:val="000000"/>
          <w:sz w:val="24"/>
          <w:szCs w:val="24"/>
          <w:lang w:val="en-US" w:eastAsia="zh-CN"/>
        </w:rPr>
        <w:t xml:space="preserve">, </w:t>
      </w:r>
      <w:proofErr w:type="spellStart"/>
      <w:r w:rsidRPr="00F55026">
        <w:rPr>
          <w:rFonts w:ascii="Book Antiqua" w:eastAsia="宋体" w:hAnsi="Book Antiqua" w:cs="宋体"/>
          <w:color w:val="000000"/>
          <w:sz w:val="24"/>
          <w:szCs w:val="24"/>
          <w:lang w:val="en-US" w:eastAsia="zh-CN"/>
        </w:rPr>
        <w:t>Giannini</w:t>
      </w:r>
      <w:proofErr w:type="spellEnd"/>
      <w:r w:rsidRPr="00F55026">
        <w:rPr>
          <w:rFonts w:ascii="Book Antiqua" w:eastAsia="宋体" w:hAnsi="Book Antiqua" w:cs="宋体"/>
          <w:color w:val="000000"/>
          <w:sz w:val="24"/>
          <w:szCs w:val="24"/>
          <w:lang w:val="en-US" w:eastAsia="zh-CN"/>
        </w:rPr>
        <w:t xml:space="preserve"> C, </w:t>
      </w:r>
      <w:proofErr w:type="spellStart"/>
      <w:r w:rsidRPr="00F55026">
        <w:rPr>
          <w:rFonts w:ascii="Book Antiqua" w:eastAsia="宋体" w:hAnsi="Book Antiqua" w:cs="宋体"/>
          <w:color w:val="000000"/>
          <w:sz w:val="24"/>
          <w:szCs w:val="24"/>
          <w:lang w:val="en-US" w:eastAsia="zh-CN"/>
        </w:rPr>
        <w:t>Sciot</w:t>
      </w:r>
      <w:proofErr w:type="spellEnd"/>
      <w:r w:rsidRPr="00F55026">
        <w:rPr>
          <w:rFonts w:ascii="Book Antiqua" w:eastAsia="宋体" w:hAnsi="Book Antiqua" w:cs="宋体"/>
          <w:color w:val="000000"/>
          <w:sz w:val="24"/>
          <w:szCs w:val="24"/>
          <w:lang w:val="en-US" w:eastAsia="zh-CN"/>
        </w:rPr>
        <w:t xml:space="preserve"> R, Rubin BP, </w:t>
      </w:r>
      <w:proofErr w:type="spellStart"/>
      <w:r w:rsidRPr="00F55026">
        <w:rPr>
          <w:rFonts w:ascii="Book Antiqua" w:eastAsia="宋体" w:hAnsi="Book Antiqua" w:cs="宋体"/>
          <w:color w:val="000000"/>
          <w:sz w:val="24"/>
          <w:szCs w:val="24"/>
          <w:lang w:val="en-US" w:eastAsia="zh-CN"/>
        </w:rPr>
        <w:t>Perilongo</w:t>
      </w:r>
      <w:proofErr w:type="spellEnd"/>
      <w:r w:rsidRPr="00F55026">
        <w:rPr>
          <w:rFonts w:ascii="Book Antiqua" w:eastAsia="宋体" w:hAnsi="Book Antiqua" w:cs="宋体"/>
          <w:color w:val="000000"/>
          <w:sz w:val="24"/>
          <w:szCs w:val="24"/>
          <w:lang w:val="en-US" w:eastAsia="zh-CN"/>
        </w:rPr>
        <w:t xml:space="preserve"> G, </w:t>
      </w:r>
      <w:proofErr w:type="spellStart"/>
      <w:r w:rsidRPr="00F55026">
        <w:rPr>
          <w:rFonts w:ascii="Book Antiqua" w:eastAsia="宋体" w:hAnsi="Book Antiqua" w:cs="宋体"/>
          <w:color w:val="000000"/>
          <w:sz w:val="24"/>
          <w:szCs w:val="24"/>
          <w:lang w:val="en-US" w:eastAsia="zh-CN"/>
        </w:rPr>
        <w:t>Borghi</w:t>
      </w:r>
      <w:proofErr w:type="spellEnd"/>
      <w:r w:rsidRPr="00F55026">
        <w:rPr>
          <w:rFonts w:ascii="Book Antiqua" w:eastAsia="宋体" w:hAnsi="Book Antiqua" w:cs="宋体"/>
          <w:color w:val="000000"/>
          <w:sz w:val="24"/>
          <w:szCs w:val="24"/>
          <w:lang w:val="en-US" w:eastAsia="zh-CN"/>
        </w:rPr>
        <w:t xml:space="preserve"> L, </w:t>
      </w:r>
      <w:proofErr w:type="spellStart"/>
      <w:r w:rsidRPr="00F55026">
        <w:rPr>
          <w:rFonts w:ascii="Book Antiqua" w:eastAsia="宋体" w:hAnsi="Book Antiqua" w:cs="宋体"/>
          <w:color w:val="000000"/>
          <w:sz w:val="24"/>
          <w:szCs w:val="24"/>
          <w:lang w:val="en-US" w:eastAsia="zh-CN"/>
        </w:rPr>
        <w:t>Ballotta</w:t>
      </w:r>
      <w:proofErr w:type="spellEnd"/>
      <w:r w:rsidRPr="00F55026">
        <w:rPr>
          <w:rFonts w:ascii="Book Antiqua" w:eastAsia="宋体" w:hAnsi="Book Antiqua" w:cs="宋体"/>
          <w:color w:val="000000"/>
          <w:sz w:val="24"/>
          <w:szCs w:val="24"/>
          <w:lang w:val="en-US" w:eastAsia="zh-CN"/>
        </w:rPr>
        <w:t xml:space="preserve"> ML, </w:t>
      </w:r>
      <w:proofErr w:type="spellStart"/>
      <w:r w:rsidRPr="00F55026">
        <w:rPr>
          <w:rFonts w:ascii="Book Antiqua" w:eastAsia="宋体" w:hAnsi="Book Antiqua" w:cs="宋体"/>
          <w:color w:val="000000"/>
          <w:sz w:val="24"/>
          <w:szCs w:val="24"/>
          <w:lang w:val="en-US" w:eastAsia="zh-CN"/>
        </w:rPr>
        <w:t>Cornips</w:t>
      </w:r>
      <w:proofErr w:type="spellEnd"/>
      <w:r w:rsidRPr="00F55026">
        <w:rPr>
          <w:rFonts w:ascii="Book Antiqua" w:eastAsia="宋体" w:hAnsi="Book Antiqua" w:cs="宋体"/>
          <w:color w:val="000000"/>
          <w:sz w:val="24"/>
          <w:szCs w:val="24"/>
          <w:lang w:val="en-US" w:eastAsia="zh-CN"/>
        </w:rPr>
        <w:t xml:space="preserve"> E, </w:t>
      </w:r>
      <w:proofErr w:type="spellStart"/>
      <w:r w:rsidRPr="00F55026">
        <w:rPr>
          <w:rFonts w:ascii="Book Antiqua" w:eastAsia="宋体" w:hAnsi="Book Antiqua" w:cs="宋体"/>
          <w:color w:val="000000"/>
          <w:sz w:val="24"/>
          <w:szCs w:val="24"/>
          <w:lang w:val="en-US" w:eastAsia="zh-CN"/>
        </w:rPr>
        <w:t>Demunter</w:t>
      </w:r>
      <w:proofErr w:type="spellEnd"/>
      <w:r w:rsidRPr="00F55026">
        <w:rPr>
          <w:rFonts w:ascii="Book Antiqua" w:eastAsia="宋体" w:hAnsi="Book Antiqua" w:cs="宋体"/>
          <w:color w:val="000000"/>
          <w:sz w:val="24"/>
          <w:szCs w:val="24"/>
          <w:lang w:val="en-US" w:eastAsia="zh-CN"/>
        </w:rPr>
        <w:t xml:space="preserve"> A, </w:t>
      </w:r>
      <w:proofErr w:type="spellStart"/>
      <w:r w:rsidRPr="00F55026">
        <w:rPr>
          <w:rFonts w:ascii="Book Antiqua" w:eastAsia="宋体" w:hAnsi="Book Antiqua" w:cs="宋体"/>
          <w:color w:val="000000"/>
          <w:sz w:val="24"/>
          <w:szCs w:val="24"/>
          <w:lang w:val="en-US" w:eastAsia="zh-CN"/>
        </w:rPr>
        <w:t>Maes</w:t>
      </w:r>
      <w:proofErr w:type="spellEnd"/>
      <w:r w:rsidRPr="00F55026">
        <w:rPr>
          <w:rFonts w:ascii="Book Antiqua" w:eastAsia="宋体" w:hAnsi="Book Antiqua" w:cs="宋体"/>
          <w:color w:val="000000"/>
          <w:sz w:val="24"/>
          <w:szCs w:val="24"/>
          <w:lang w:val="en-US" w:eastAsia="zh-CN"/>
        </w:rPr>
        <w:t xml:space="preserve"> B, Dei </w:t>
      </w:r>
      <w:proofErr w:type="spellStart"/>
      <w:r w:rsidRPr="00F55026">
        <w:rPr>
          <w:rFonts w:ascii="Book Antiqua" w:eastAsia="宋体" w:hAnsi="Book Antiqua" w:cs="宋体"/>
          <w:color w:val="000000"/>
          <w:sz w:val="24"/>
          <w:szCs w:val="24"/>
          <w:lang w:val="en-US" w:eastAsia="zh-CN"/>
        </w:rPr>
        <w:t>Tos</w:t>
      </w:r>
      <w:proofErr w:type="spellEnd"/>
      <w:r w:rsidRPr="00F55026">
        <w:rPr>
          <w:rFonts w:ascii="Book Antiqua" w:eastAsia="宋体" w:hAnsi="Book Antiqua" w:cs="宋体"/>
          <w:color w:val="000000"/>
          <w:sz w:val="24"/>
          <w:szCs w:val="24"/>
          <w:lang w:val="en-US" w:eastAsia="zh-CN"/>
        </w:rPr>
        <w:t xml:space="preserve"> AP. Primary peripheral PNET/Ewing's sarcoma of the </w:t>
      </w:r>
      <w:proofErr w:type="spellStart"/>
      <w:r w:rsidRPr="00F55026">
        <w:rPr>
          <w:rFonts w:ascii="Book Antiqua" w:eastAsia="宋体" w:hAnsi="Book Antiqua" w:cs="宋体"/>
          <w:color w:val="000000"/>
          <w:sz w:val="24"/>
          <w:szCs w:val="24"/>
          <w:lang w:val="en-US" w:eastAsia="zh-CN"/>
        </w:rPr>
        <w:t>dura</w:t>
      </w:r>
      <w:proofErr w:type="spellEnd"/>
      <w:r w:rsidRPr="00F55026">
        <w:rPr>
          <w:rFonts w:ascii="Book Antiqua" w:eastAsia="宋体" w:hAnsi="Book Antiqua" w:cs="宋体"/>
          <w:color w:val="000000"/>
          <w:sz w:val="24"/>
          <w:szCs w:val="24"/>
          <w:lang w:val="en-US" w:eastAsia="zh-CN"/>
        </w:rPr>
        <w:t xml:space="preserve">: a </w:t>
      </w:r>
      <w:proofErr w:type="spellStart"/>
      <w:r w:rsidRPr="00F55026">
        <w:rPr>
          <w:rFonts w:ascii="Book Antiqua" w:eastAsia="宋体" w:hAnsi="Book Antiqua" w:cs="宋体"/>
          <w:color w:val="000000"/>
          <w:sz w:val="24"/>
          <w:szCs w:val="24"/>
          <w:lang w:val="en-US" w:eastAsia="zh-CN"/>
        </w:rPr>
        <w:t>clinicopathologic</w:t>
      </w:r>
      <w:proofErr w:type="spellEnd"/>
      <w:r w:rsidRPr="00F55026">
        <w:rPr>
          <w:rFonts w:ascii="Book Antiqua" w:eastAsia="宋体" w:hAnsi="Book Antiqua" w:cs="宋体"/>
          <w:color w:val="000000"/>
          <w:sz w:val="24"/>
          <w:szCs w:val="24"/>
          <w:lang w:val="en-US" w:eastAsia="zh-CN"/>
        </w:rPr>
        <w:t xml:space="preserve"> entity distinct from central PNET. </w:t>
      </w:r>
      <w:r w:rsidRPr="00F55026">
        <w:rPr>
          <w:rFonts w:ascii="Book Antiqua" w:eastAsia="宋体" w:hAnsi="Book Antiqua" w:cs="宋体"/>
          <w:i/>
          <w:iCs/>
          <w:color w:val="000000"/>
          <w:sz w:val="24"/>
          <w:szCs w:val="24"/>
          <w:lang w:val="en-US" w:eastAsia="zh-CN"/>
        </w:rPr>
        <w:t xml:space="preserve">Mod </w:t>
      </w:r>
      <w:proofErr w:type="spellStart"/>
      <w:r w:rsidRPr="00F55026">
        <w:rPr>
          <w:rFonts w:ascii="Book Antiqua" w:eastAsia="宋体" w:hAnsi="Book Antiqua" w:cs="宋体"/>
          <w:i/>
          <w:iCs/>
          <w:color w:val="000000"/>
          <w:sz w:val="24"/>
          <w:szCs w:val="24"/>
          <w:lang w:val="en-US" w:eastAsia="zh-CN"/>
        </w:rPr>
        <w:t>Pathol</w:t>
      </w:r>
      <w:proofErr w:type="spellEnd"/>
      <w:r w:rsidRPr="00F55026">
        <w:rPr>
          <w:rFonts w:ascii="Book Antiqua" w:eastAsia="宋体" w:hAnsi="Book Antiqua" w:cs="宋体"/>
          <w:color w:val="000000"/>
          <w:sz w:val="24"/>
          <w:szCs w:val="24"/>
          <w:lang w:val="en-US" w:eastAsia="zh-CN"/>
        </w:rPr>
        <w:t> 2002; </w:t>
      </w:r>
      <w:r w:rsidRPr="00F55026">
        <w:rPr>
          <w:rFonts w:ascii="Book Antiqua" w:eastAsia="宋体" w:hAnsi="Book Antiqua" w:cs="宋体"/>
          <w:b/>
          <w:bCs/>
          <w:color w:val="000000"/>
          <w:sz w:val="24"/>
          <w:szCs w:val="24"/>
          <w:lang w:val="en-US" w:eastAsia="zh-CN"/>
        </w:rPr>
        <w:t>15</w:t>
      </w:r>
      <w:r w:rsidRPr="00F55026">
        <w:rPr>
          <w:rFonts w:ascii="Book Antiqua" w:eastAsia="宋体" w:hAnsi="Book Antiqua" w:cs="宋体"/>
          <w:color w:val="000000"/>
          <w:sz w:val="24"/>
          <w:szCs w:val="24"/>
          <w:lang w:val="en-US" w:eastAsia="zh-CN"/>
        </w:rPr>
        <w:t>: 673-678 [PMID: 12065782 DOI: 10.1038/modpathol.3880585]</w:t>
      </w:r>
    </w:p>
    <w:p w:rsidR="006B1E8C" w:rsidRPr="00F55026" w:rsidRDefault="006B1E8C" w:rsidP="006B1E8C">
      <w:pPr>
        <w:spacing w:after="0" w:line="360" w:lineRule="auto"/>
        <w:jc w:val="both"/>
        <w:rPr>
          <w:rFonts w:ascii="Book Antiqua" w:eastAsia="宋体" w:hAnsi="Book Antiqua" w:cs="宋体"/>
          <w:color w:val="000000"/>
          <w:sz w:val="24"/>
          <w:szCs w:val="24"/>
          <w:lang w:val="en-US" w:eastAsia="zh-CN"/>
        </w:rPr>
      </w:pPr>
      <w:r w:rsidRPr="00F55026">
        <w:rPr>
          <w:rFonts w:ascii="Book Antiqua" w:eastAsia="宋体" w:hAnsi="Book Antiqua" w:cs="宋体"/>
          <w:color w:val="000000"/>
          <w:sz w:val="24"/>
          <w:szCs w:val="24"/>
          <w:lang w:val="en-US" w:eastAsia="zh-CN"/>
        </w:rPr>
        <w:t>8 </w:t>
      </w:r>
      <w:proofErr w:type="spellStart"/>
      <w:r w:rsidRPr="00F55026">
        <w:rPr>
          <w:rFonts w:ascii="Book Antiqua" w:eastAsia="宋体" w:hAnsi="Book Antiqua" w:cs="宋体"/>
          <w:b/>
          <w:bCs/>
          <w:color w:val="000000"/>
          <w:sz w:val="24"/>
          <w:szCs w:val="24"/>
          <w:lang w:val="en-US" w:eastAsia="zh-CN"/>
        </w:rPr>
        <w:t>Ellinger</w:t>
      </w:r>
      <w:proofErr w:type="spellEnd"/>
      <w:r w:rsidRPr="00F55026">
        <w:rPr>
          <w:rFonts w:ascii="Book Antiqua" w:eastAsia="宋体" w:hAnsi="Book Antiqua" w:cs="宋体"/>
          <w:b/>
          <w:bCs/>
          <w:color w:val="000000"/>
          <w:sz w:val="24"/>
          <w:szCs w:val="24"/>
          <w:lang w:val="en-US" w:eastAsia="zh-CN"/>
        </w:rPr>
        <w:t xml:space="preserve"> J</w:t>
      </w:r>
      <w:r w:rsidRPr="00F55026">
        <w:rPr>
          <w:rFonts w:ascii="Book Antiqua" w:eastAsia="宋体" w:hAnsi="Book Antiqua" w:cs="宋体"/>
          <w:color w:val="000000"/>
          <w:sz w:val="24"/>
          <w:szCs w:val="24"/>
          <w:lang w:val="en-US" w:eastAsia="zh-CN"/>
        </w:rPr>
        <w:t xml:space="preserve">, Bastian PJ, Hauser S, </w:t>
      </w:r>
      <w:proofErr w:type="spellStart"/>
      <w:r w:rsidRPr="00F55026">
        <w:rPr>
          <w:rFonts w:ascii="Book Antiqua" w:eastAsia="宋体" w:hAnsi="Book Antiqua" w:cs="宋体"/>
          <w:color w:val="000000"/>
          <w:sz w:val="24"/>
          <w:szCs w:val="24"/>
          <w:lang w:val="en-US" w:eastAsia="zh-CN"/>
        </w:rPr>
        <w:t>Biermann</w:t>
      </w:r>
      <w:proofErr w:type="spellEnd"/>
      <w:r w:rsidRPr="00F55026">
        <w:rPr>
          <w:rFonts w:ascii="Book Antiqua" w:eastAsia="宋体" w:hAnsi="Book Antiqua" w:cs="宋体"/>
          <w:color w:val="000000"/>
          <w:sz w:val="24"/>
          <w:szCs w:val="24"/>
          <w:lang w:val="en-US" w:eastAsia="zh-CN"/>
        </w:rPr>
        <w:t xml:space="preserve"> K, Müller SC. Primitive neuroectodermal tumor: rare, highly aggressive differential diagnosis in urologic malignancies. </w:t>
      </w:r>
      <w:r w:rsidRPr="00F55026">
        <w:rPr>
          <w:rFonts w:ascii="Book Antiqua" w:eastAsia="宋体" w:hAnsi="Book Antiqua" w:cs="宋体"/>
          <w:i/>
          <w:iCs/>
          <w:color w:val="000000"/>
          <w:sz w:val="24"/>
          <w:szCs w:val="24"/>
          <w:lang w:val="en-US" w:eastAsia="zh-CN"/>
        </w:rPr>
        <w:t>Urology</w:t>
      </w:r>
      <w:r w:rsidRPr="00F55026">
        <w:rPr>
          <w:rFonts w:ascii="Book Antiqua" w:eastAsia="宋体" w:hAnsi="Book Antiqua" w:cs="宋体"/>
          <w:color w:val="000000"/>
          <w:sz w:val="24"/>
          <w:szCs w:val="24"/>
          <w:lang w:val="en-US" w:eastAsia="zh-CN"/>
        </w:rPr>
        <w:t> 2006; </w:t>
      </w:r>
      <w:r w:rsidRPr="00F55026">
        <w:rPr>
          <w:rFonts w:ascii="Book Antiqua" w:eastAsia="宋体" w:hAnsi="Book Antiqua" w:cs="宋体"/>
          <w:b/>
          <w:bCs/>
          <w:color w:val="000000"/>
          <w:sz w:val="24"/>
          <w:szCs w:val="24"/>
          <w:lang w:val="en-US" w:eastAsia="zh-CN"/>
        </w:rPr>
        <w:t>68</w:t>
      </w:r>
      <w:r w:rsidRPr="00F55026">
        <w:rPr>
          <w:rFonts w:ascii="Book Antiqua" w:eastAsia="宋体" w:hAnsi="Book Antiqua" w:cs="宋体"/>
          <w:color w:val="000000"/>
          <w:sz w:val="24"/>
          <w:szCs w:val="24"/>
          <w:lang w:val="en-US" w:eastAsia="zh-CN"/>
        </w:rPr>
        <w:t>: 257-262 [PMID: 16904430 DOI: 10.1016/j.urology.2006.02.037]</w:t>
      </w:r>
    </w:p>
    <w:p w:rsidR="006B1E8C" w:rsidRPr="00F55026" w:rsidRDefault="006B1E8C" w:rsidP="006B1E8C">
      <w:pPr>
        <w:spacing w:after="0" w:line="360" w:lineRule="auto"/>
        <w:jc w:val="both"/>
        <w:rPr>
          <w:rFonts w:ascii="Book Antiqua" w:eastAsia="宋体" w:hAnsi="Book Antiqua" w:cs="宋体"/>
          <w:color w:val="000000"/>
          <w:sz w:val="24"/>
          <w:szCs w:val="24"/>
          <w:lang w:val="en-US" w:eastAsia="zh-CN"/>
        </w:rPr>
      </w:pPr>
      <w:r w:rsidRPr="00F55026">
        <w:rPr>
          <w:rFonts w:ascii="Book Antiqua" w:eastAsia="宋体" w:hAnsi="Book Antiqua" w:cs="宋体"/>
          <w:color w:val="000000"/>
          <w:sz w:val="24"/>
          <w:szCs w:val="24"/>
          <w:lang w:val="en-US" w:eastAsia="zh-CN"/>
        </w:rPr>
        <w:t>9 </w:t>
      </w:r>
      <w:r w:rsidRPr="00F55026">
        <w:rPr>
          <w:rFonts w:ascii="Book Antiqua" w:eastAsia="宋体" w:hAnsi="Book Antiqua" w:cs="宋体"/>
          <w:b/>
          <w:bCs/>
          <w:color w:val="000000"/>
          <w:sz w:val="24"/>
          <w:szCs w:val="24"/>
          <w:lang w:val="en-US" w:eastAsia="zh-CN"/>
        </w:rPr>
        <w:t>Gardner LJ</w:t>
      </w:r>
      <w:r w:rsidRPr="00F55026">
        <w:rPr>
          <w:rFonts w:ascii="Book Antiqua" w:eastAsia="宋体" w:hAnsi="Book Antiqua" w:cs="宋体"/>
          <w:color w:val="000000"/>
          <w:sz w:val="24"/>
          <w:szCs w:val="24"/>
          <w:lang w:val="en-US" w:eastAsia="zh-CN"/>
        </w:rPr>
        <w:t xml:space="preserve">, Ayala AG, </w:t>
      </w:r>
      <w:proofErr w:type="spellStart"/>
      <w:r w:rsidRPr="00F55026">
        <w:rPr>
          <w:rFonts w:ascii="Book Antiqua" w:eastAsia="宋体" w:hAnsi="Book Antiqua" w:cs="宋体"/>
          <w:color w:val="000000"/>
          <w:sz w:val="24"/>
          <w:szCs w:val="24"/>
          <w:lang w:val="en-US" w:eastAsia="zh-CN"/>
        </w:rPr>
        <w:t>Monforte</w:t>
      </w:r>
      <w:proofErr w:type="spellEnd"/>
      <w:r w:rsidRPr="00F55026">
        <w:rPr>
          <w:rFonts w:ascii="Book Antiqua" w:eastAsia="宋体" w:hAnsi="Book Antiqua" w:cs="宋体"/>
          <w:color w:val="000000"/>
          <w:sz w:val="24"/>
          <w:szCs w:val="24"/>
          <w:lang w:val="en-US" w:eastAsia="zh-CN"/>
        </w:rPr>
        <w:t xml:space="preserve"> HL, </w:t>
      </w:r>
      <w:proofErr w:type="spellStart"/>
      <w:r w:rsidRPr="00F55026">
        <w:rPr>
          <w:rFonts w:ascii="Book Antiqua" w:eastAsia="宋体" w:hAnsi="Book Antiqua" w:cs="宋体"/>
          <w:color w:val="000000"/>
          <w:sz w:val="24"/>
          <w:szCs w:val="24"/>
          <w:lang w:val="en-US" w:eastAsia="zh-CN"/>
        </w:rPr>
        <w:t>Dunphy</w:t>
      </w:r>
      <w:proofErr w:type="spellEnd"/>
      <w:r w:rsidRPr="00F55026">
        <w:rPr>
          <w:rFonts w:ascii="Book Antiqua" w:eastAsia="宋体" w:hAnsi="Book Antiqua" w:cs="宋体"/>
          <w:color w:val="000000"/>
          <w:sz w:val="24"/>
          <w:szCs w:val="24"/>
          <w:lang w:val="en-US" w:eastAsia="zh-CN"/>
        </w:rPr>
        <w:t xml:space="preserve"> CH. Ewing sarcoma/peripheral primitive neuroectodermal tumor: adult abdominal tumors with an Ewing sarcoma gene rearrangement demonstrated by fluorescence in situ hybridization in paraffin sections. </w:t>
      </w:r>
      <w:proofErr w:type="spellStart"/>
      <w:r w:rsidRPr="00F55026">
        <w:rPr>
          <w:rFonts w:ascii="Book Antiqua" w:eastAsia="宋体" w:hAnsi="Book Antiqua" w:cs="宋体"/>
          <w:i/>
          <w:iCs/>
          <w:color w:val="000000"/>
          <w:sz w:val="24"/>
          <w:szCs w:val="24"/>
          <w:lang w:val="en-US" w:eastAsia="zh-CN"/>
        </w:rPr>
        <w:t>Appl</w:t>
      </w:r>
      <w:proofErr w:type="spellEnd"/>
      <w:r w:rsidRPr="00F55026">
        <w:rPr>
          <w:rFonts w:ascii="Book Antiqua" w:eastAsia="宋体" w:hAnsi="Book Antiqua" w:cs="宋体"/>
          <w:i/>
          <w:iCs/>
          <w:color w:val="000000"/>
          <w:sz w:val="24"/>
          <w:szCs w:val="24"/>
          <w:lang w:val="en-US" w:eastAsia="zh-CN"/>
        </w:rPr>
        <w:t xml:space="preserve"> </w:t>
      </w:r>
      <w:proofErr w:type="spellStart"/>
      <w:r w:rsidRPr="00F55026">
        <w:rPr>
          <w:rFonts w:ascii="Book Antiqua" w:eastAsia="宋体" w:hAnsi="Book Antiqua" w:cs="宋体"/>
          <w:i/>
          <w:iCs/>
          <w:color w:val="000000"/>
          <w:sz w:val="24"/>
          <w:szCs w:val="24"/>
          <w:lang w:val="en-US" w:eastAsia="zh-CN"/>
        </w:rPr>
        <w:t>Immunohistochem</w:t>
      </w:r>
      <w:proofErr w:type="spellEnd"/>
      <w:r w:rsidRPr="00F55026">
        <w:rPr>
          <w:rFonts w:ascii="Book Antiqua" w:eastAsia="宋体" w:hAnsi="Book Antiqua" w:cs="宋体"/>
          <w:i/>
          <w:iCs/>
          <w:color w:val="000000"/>
          <w:sz w:val="24"/>
          <w:szCs w:val="24"/>
          <w:lang w:val="en-US" w:eastAsia="zh-CN"/>
        </w:rPr>
        <w:t xml:space="preserve"> </w:t>
      </w:r>
      <w:proofErr w:type="spellStart"/>
      <w:r w:rsidRPr="00F55026">
        <w:rPr>
          <w:rFonts w:ascii="Book Antiqua" w:eastAsia="宋体" w:hAnsi="Book Antiqua" w:cs="宋体"/>
          <w:i/>
          <w:iCs/>
          <w:color w:val="000000"/>
          <w:sz w:val="24"/>
          <w:szCs w:val="24"/>
          <w:lang w:val="en-US" w:eastAsia="zh-CN"/>
        </w:rPr>
        <w:t>Mol</w:t>
      </w:r>
      <w:proofErr w:type="spellEnd"/>
      <w:r w:rsidRPr="00F55026">
        <w:rPr>
          <w:rFonts w:ascii="Book Antiqua" w:eastAsia="宋体" w:hAnsi="Book Antiqua" w:cs="宋体"/>
          <w:i/>
          <w:iCs/>
          <w:color w:val="000000"/>
          <w:sz w:val="24"/>
          <w:szCs w:val="24"/>
          <w:lang w:val="en-US" w:eastAsia="zh-CN"/>
        </w:rPr>
        <w:t xml:space="preserve"> </w:t>
      </w:r>
      <w:proofErr w:type="spellStart"/>
      <w:r w:rsidRPr="00F55026">
        <w:rPr>
          <w:rFonts w:ascii="Book Antiqua" w:eastAsia="宋体" w:hAnsi="Book Antiqua" w:cs="宋体"/>
          <w:i/>
          <w:iCs/>
          <w:color w:val="000000"/>
          <w:sz w:val="24"/>
          <w:szCs w:val="24"/>
          <w:lang w:val="en-US" w:eastAsia="zh-CN"/>
        </w:rPr>
        <w:t>Morphol</w:t>
      </w:r>
      <w:proofErr w:type="spellEnd"/>
      <w:r w:rsidRPr="00F55026">
        <w:rPr>
          <w:rFonts w:ascii="Book Antiqua" w:eastAsia="宋体" w:hAnsi="Book Antiqua" w:cs="宋体"/>
          <w:color w:val="000000"/>
          <w:sz w:val="24"/>
          <w:szCs w:val="24"/>
          <w:lang w:val="en-US" w:eastAsia="zh-CN"/>
        </w:rPr>
        <w:t> 2004; </w:t>
      </w:r>
      <w:r w:rsidRPr="00F55026">
        <w:rPr>
          <w:rFonts w:ascii="Book Antiqua" w:eastAsia="宋体" w:hAnsi="Book Antiqua" w:cs="宋体"/>
          <w:b/>
          <w:bCs/>
          <w:color w:val="000000"/>
          <w:sz w:val="24"/>
          <w:szCs w:val="24"/>
          <w:lang w:val="en-US" w:eastAsia="zh-CN"/>
        </w:rPr>
        <w:t>12</w:t>
      </w:r>
      <w:r w:rsidRPr="00F55026">
        <w:rPr>
          <w:rFonts w:ascii="Book Antiqua" w:eastAsia="宋体" w:hAnsi="Book Antiqua" w:cs="宋体"/>
          <w:color w:val="000000"/>
          <w:sz w:val="24"/>
          <w:szCs w:val="24"/>
          <w:lang w:val="en-US" w:eastAsia="zh-CN"/>
        </w:rPr>
        <w:t>: 160-165 [PMID: 15354743 DOI: 10.1097/00129039-200406000-00011]</w:t>
      </w:r>
    </w:p>
    <w:p w:rsidR="006B1E8C" w:rsidRPr="00F55026" w:rsidRDefault="006B1E8C" w:rsidP="006B1E8C">
      <w:pPr>
        <w:spacing w:after="0" w:line="360" w:lineRule="auto"/>
        <w:jc w:val="both"/>
        <w:rPr>
          <w:rFonts w:ascii="Book Antiqua" w:eastAsia="宋体" w:hAnsi="Book Antiqua" w:cs="宋体"/>
          <w:color w:val="000000"/>
          <w:sz w:val="24"/>
          <w:szCs w:val="24"/>
          <w:lang w:val="en-US" w:eastAsia="zh-CN"/>
        </w:rPr>
      </w:pPr>
      <w:r w:rsidRPr="00F55026">
        <w:rPr>
          <w:rFonts w:ascii="Book Antiqua" w:eastAsia="宋体" w:hAnsi="Book Antiqua" w:cs="宋体"/>
          <w:color w:val="000000"/>
          <w:sz w:val="24"/>
          <w:szCs w:val="24"/>
          <w:lang w:val="en-US" w:eastAsia="zh-CN"/>
        </w:rPr>
        <w:t>10 </w:t>
      </w:r>
      <w:proofErr w:type="spellStart"/>
      <w:r w:rsidRPr="00F55026">
        <w:rPr>
          <w:rFonts w:ascii="Book Antiqua" w:eastAsia="宋体" w:hAnsi="Book Antiqua" w:cs="宋体"/>
          <w:b/>
          <w:bCs/>
          <w:color w:val="000000"/>
          <w:sz w:val="24"/>
          <w:szCs w:val="24"/>
          <w:lang w:val="en-US" w:eastAsia="zh-CN"/>
        </w:rPr>
        <w:t>Bostedt</w:t>
      </w:r>
      <w:proofErr w:type="spellEnd"/>
      <w:r w:rsidRPr="00F55026">
        <w:rPr>
          <w:rFonts w:ascii="Book Antiqua" w:eastAsia="宋体" w:hAnsi="Book Antiqua" w:cs="宋体"/>
          <w:b/>
          <w:bCs/>
          <w:color w:val="000000"/>
          <w:sz w:val="24"/>
          <w:szCs w:val="24"/>
          <w:lang w:val="en-US" w:eastAsia="zh-CN"/>
        </w:rPr>
        <w:t xml:space="preserve"> H</w:t>
      </w:r>
      <w:r w:rsidR="00471128">
        <w:rPr>
          <w:rFonts w:ascii="Book Antiqua" w:eastAsia="宋体" w:hAnsi="Book Antiqua" w:cs="宋体"/>
          <w:color w:val="000000"/>
          <w:sz w:val="24"/>
          <w:szCs w:val="24"/>
          <w:lang w:val="en-US" w:eastAsia="zh-CN"/>
        </w:rPr>
        <w:t xml:space="preserve">. </w:t>
      </w:r>
      <w:proofErr w:type="gramStart"/>
      <w:r w:rsidRPr="00F55026">
        <w:rPr>
          <w:rFonts w:ascii="Book Antiqua" w:eastAsia="宋体" w:hAnsi="Book Antiqua" w:cs="宋体"/>
          <w:color w:val="000000"/>
          <w:sz w:val="24"/>
          <w:szCs w:val="24"/>
          <w:lang w:val="en-US" w:eastAsia="zh-CN"/>
        </w:rPr>
        <w:t>Studying</w:t>
      </w:r>
      <w:proofErr w:type="gramEnd"/>
      <w:r w:rsidRPr="00F55026">
        <w:rPr>
          <w:rFonts w:ascii="Book Antiqua" w:eastAsia="宋体" w:hAnsi="Book Antiqua" w:cs="宋体"/>
          <w:color w:val="000000"/>
          <w:sz w:val="24"/>
          <w:szCs w:val="24"/>
          <w:lang w:val="en-US" w:eastAsia="zh-CN"/>
        </w:rPr>
        <w:t xml:space="preserve"> the immobility of sheep in </w:t>
      </w:r>
      <w:r w:rsidR="00471128">
        <w:rPr>
          <w:rFonts w:ascii="Book Antiqua" w:eastAsia="宋体" w:hAnsi="Book Antiqua" w:cs="宋体"/>
          <w:color w:val="000000"/>
          <w:sz w:val="24"/>
          <w:szCs w:val="24"/>
          <w:lang w:val="en-US" w:eastAsia="zh-CN"/>
        </w:rPr>
        <w:t>the perinatal period</w:t>
      </w:r>
      <w:r w:rsidRPr="00F55026">
        <w:rPr>
          <w:rFonts w:ascii="Book Antiqua" w:eastAsia="宋体" w:hAnsi="Book Antiqua" w:cs="宋体"/>
          <w:color w:val="000000"/>
          <w:sz w:val="24"/>
          <w:szCs w:val="24"/>
          <w:lang w:val="en-US" w:eastAsia="zh-CN"/>
        </w:rPr>
        <w:t>. </w:t>
      </w:r>
      <w:proofErr w:type="spellStart"/>
      <w:r w:rsidRPr="00F55026">
        <w:rPr>
          <w:rFonts w:ascii="Book Antiqua" w:eastAsia="宋体" w:hAnsi="Book Antiqua" w:cs="宋体"/>
          <w:i/>
          <w:iCs/>
          <w:color w:val="000000"/>
          <w:sz w:val="24"/>
          <w:szCs w:val="24"/>
          <w:lang w:val="en-US" w:eastAsia="zh-CN"/>
        </w:rPr>
        <w:t>Berl</w:t>
      </w:r>
      <w:proofErr w:type="spellEnd"/>
      <w:r w:rsidRPr="00F55026">
        <w:rPr>
          <w:rFonts w:ascii="Book Antiqua" w:eastAsia="宋体" w:hAnsi="Book Antiqua" w:cs="宋体"/>
          <w:i/>
          <w:iCs/>
          <w:color w:val="000000"/>
          <w:sz w:val="24"/>
          <w:szCs w:val="24"/>
          <w:lang w:val="en-US" w:eastAsia="zh-CN"/>
        </w:rPr>
        <w:t xml:space="preserve"> Munch </w:t>
      </w:r>
      <w:proofErr w:type="spellStart"/>
      <w:r w:rsidRPr="00F55026">
        <w:rPr>
          <w:rFonts w:ascii="Book Antiqua" w:eastAsia="宋体" w:hAnsi="Book Antiqua" w:cs="宋体"/>
          <w:i/>
          <w:iCs/>
          <w:color w:val="000000"/>
          <w:sz w:val="24"/>
          <w:szCs w:val="24"/>
          <w:lang w:val="en-US" w:eastAsia="zh-CN"/>
        </w:rPr>
        <w:t>Tierarztl</w:t>
      </w:r>
      <w:proofErr w:type="spellEnd"/>
      <w:r w:rsidRPr="00F55026">
        <w:rPr>
          <w:rFonts w:ascii="Book Antiqua" w:eastAsia="宋体" w:hAnsi="Book Antiqua" w:cs="宋体"/>
          <w:i/>
          <w:iCs/>
          <w:color w:val="000000"/>
          <w:sz w:val="24"/>
          <w:szCs w:val="24"/>
          <w:lang w:val="en-US" w:eastAsia="zh-CN"/>
        </w:rPr>
        <w:t xml:space="preserve"> </w:t>
      </w:r>
      <w:proofErr w:type="spellStart"/>
      <w:r w:rsidRPr="00F55026">
        <w:rPr>
          <w:rFonts w:ascii="Book Antiqua" w:eastAsia="宋体" w:hAnsi="Book Antiqua" w:cs="宋体"/>
          <w:i/>
          <w:iCs/>
          <w:color w:val="000000"/>
          <w:sz w:val="24"/>
          <w:szCs w:val="24"/>
          <w:lang w:val="en-US" w:eastAsia="zh-CN"/>
        </w:rPr>
        <w:t>Wochenschr</w:t>
      </w:r>
      <w:proofErr w:type="spellEnd"/>
      <w:r w:rsidRPr="00F55026">
        <w:rPr>
          <w:rFonts w:ascii="Book Antiqua" w:eastAsia="宋体" w:hAnsi="Book Antiqua" w:cs="宋体"/>
          <w:color w:val="000000"/>
          <w:sz w:val="24"/>
          <w:szCs w:val="24"/>
          <w:lang w:val="en-US" w:eastAsia="zh-CN"/>
        </w:rPr>
        <w:t> 1976; </w:t>
      </w:r>
      <w:r w:rsidRPr="00F55026">
        <w:rPr>
          <w:rFonts w:ascii="Book Antiqua" w:eastAsia="宋体" w:hAnsi="Book Antiqua" w:cs="宋体"/>
          <w:b/>
          <w:bCs/>
          <w:color w:val="000000"/>
          <w:sz w:val="24"/>
          <w:szCs w:val="24"/>
          <w:lang w:val="en-US" w:eastAsia="zh-CN"/>
        </w:rPr>
        <w:t>89</w:t>
      </w:r>
      <w:r w:rsidRPr="00F55026">
        <w:rPr>
          <w:rFonts w:ascii="Book Antiqua" w:eastAsia="宋体" w:hAnsi="Book Antiqua" w:cs="宋体"/>
          <w:color w:val="000000"/>
          <w:sz w:val="24"/>
          <w:szCs w:val="24"/>
          <w:lang w:val="en-US" w:eastAsia="zh-CN"/>
        </w:rPr>
        <w:t>: 156-161 [PMID: 1267757 DOI: 10.1053/jpsu.2003.50135]</w:t>
      </w:r>
    </w:p>
    <w:p w:rsidR="006B1E8C" w:rsidRPr="00F55026" w:rsidRDefault="006B1E8C" w:rsidP="006B1E8C">
      <w:pPr>
        <w:spacing w:after="0" w:line="360" w:lineRule="auto"/>
        <w:jc w:val="both"/>
        <w:rPr>
          <w:rFonts w:ascii="Book Antiqua" w:eastAsia="宋体" w:hAnsi="Book Antiqua" w:cs="宋体"/>
          <w:color w:val="000000"/>
          <w:sz w:val="24"/>
          <w:szCs w:val="24"/>
          <w:lang w:val="en-US" w:eastAsia="zh-CN"/>
        </w:rPr>
      </w:pPr>
      <w:r w:rsidRPr="00F55026">
        <w:rPr>
          <w:rFonts w:ascii="Book Antiqua" w:eastAsia="宋体" w:hAnsi="Book Antiqua" w:cs="宋体"/>
          <w:color w:val="000000"/>
          <w:sz w:val="24"/>
          <w:szCs w:val="24"/>
          <w:lang w:val="en-US" w:eastAsia="zh-CN"/>
        </w:rPr>
        <w:t>11 </w:t>
      </w:r>
      <w:proofErr w:type="spellStart"/>
      <w:r w:rsidRPr="00F55026">
        <w:rPr>
          <w:rFonts w:ascii="Book Antiqua" w:eastAsia="宋体" w:hAnsi="Book Antiqua" w:cs="宋体"/>
          <w:b/>
          <w:bCs/>
          <w:color w:val="000000"/>
          <w:sz w:val="24"/>
          <w:szCs w:val="24"/>
          <w:lang w:val="en-US" w:eastAsia="zh-CN"/>
        </w:rPr>
        <w:t>Masumori</w:t>
      </w:r>
      <w:proofErr w:type="spellEnd"/>
      <w:r w:rsidRPr="00F55026">
        <w:rPr>
          <w:rFonts w:ascii="Book Antiqua" w:eastAsia="宋体" w:hAnsi="Book Antiqua" w:cs="宋体"/>
          <w:b/>
          <w:bCs/>
          <w:color w:val="000000"/>
          <w:sz w:val="24"/>
          <w:szCs w:val="24"/>
          <w:lang w:val="en-US" w:eastAsia="zh-CN"/>
        </w:rPr>
        <w:t xml:space="preserve"> N</w:t>
      </w:r>
      <w:r w:rsidRPr="00F55026">
        <w:rPr>
          <w:rFonts w:ascii="Book Antiqua" w:eastAsia="宋体" w:hAnsi="Book Antiqua" w:cs="宋体"/>
          <w:color w:val="000000"/>
          <w:sz w:val="24"/>
          <w:szCs w:val="24"/>
          <w:lang w:val="en-US" w:eastAsia="zh-CN"/>
        </w:rPr>
        <w:t xml:space="preserve">, Kumamoto Y, Tsukamoto T, </w:t>
      </w:r>
      <w:proofErr w:type="spellStart"/>
      <w:r w:rsidRPr="00F55026">
        <w:rPr>
          <w:rFonts w:ascii="Book Antiqua" w:eastAsia="宋体" w:hAnsi="Book Antiqua" w:cs="宋体"/>
          <w:color w:val="000000"/>
          <w:sz w:val="24"/>
          <w:szCs w:val="24"/>
          <w:lang w:val="en-US" w:eastAsia="zh-CN"/>
        </w:rPr>
        <w:t>Otani</w:t>
      </w:r>
      <w:proofErr w:type="spellEnd"/>
      <w:r w:rsidRPr="00F55026">
        <w:rPr>
          <w:rFonts w:ascii="Book Antiqua" w:eastAsia="宋体" w:hAnsi="Book Antiqua" w:cs="宋体"/>
          <w:color w:val="000000"/>
          <w:sz w:val="24"/>
          <w:szCs w:val="24"/>
          <w:lang w:val="en-US" w:eastAsia="zh-CN"/>
        </w:rPr>
        <w:t xml:space="preserve"> N, </w:t>
      </w:r>
      <w:proofErr w:type="spellStart"/>
      <w:r w:rsidRPr="00F55026">
        <w:rPr>
          <w:rFonts w:ascii="Book Antiqua" w:eastAsia="宋体" w:hAnsi="Book Antiqua" w:cs="宋体"/>
          <w:color w:val="000000"/>
          <w:sz w:val="24"/>
          <w:szCs w:val="24"/>
          <w:lang w:val="en-US" w:eastAsia="zh-CN"/>
        </w:rPr>
        <w:t>Miyao</w:t>
      </w:r>
      <w:proofErr w:type="spellEnd"/>
      <w:r w:rsidRPr="00F55026">
        <w:rPr>
          <w:rFonts w:ascii="Book Antiqua" w:eastAsia="宋体" w:hAnsi="Book Antiqua" w:cs="宋体"/>
          <w:color w:val="000000"/>
          <w:sz w:val="24"/>
          <w:szCs w:val="24"/>
          <w:lang w:val="en-US" w:eastAsia="zh-CN"/>
        </w:rPr>
        <w:t xml:space="preserve"> N, </w:t>
      </w:r>
      <w:proofErr w:type="spellStart"/>
      <w:r w:rsidRPr="00F55026">
        <w:rPr>
          <w:rFonts w:ascii="Book Antiqua" w:eastAsia="宋体" w:hAnsi="Book Antiqua" w:cs="宋体"/>
          <w:color w:val="000000"/>
          <w:sz w:val="24"/>
          <w:szCs w:val="24"/>
          <w:lang w:val="en-US" w:eastAsia="zh-CN"/>
        </w:rPr>
        <w:t>Yanase</w:t>
      </w:r>
      <w:proofErr w:type="spellEnd"/>
      <w:r w:rsidRPr="00F55026">
        <w:rPr>
          <w:rFonts w:ascii="Book Antiqua" w:eastAsia="宋体" w:hAnsi="Book Antiqua" w:cs="宋体"/>
          <w:color w:val="000000"/>
          <w:sz w:val="24"/>
          <w:szCs w:val="24"/>
          <w:lang w:val="en-US" w:eastAsia="zh-CN"/>
        </w:rPr>
        <w:t xml:space="preserve"> M, Takahashi A, Iwabe H. [Studies on pulmonary metastasis of renal cell carcinoma--</w:t>
      </w:r>
      <w:r w:rsidRPr="00F55026">
        <w:rPr>
          <w:rFonts w:ascii="Book Antiqua" w:eastAsia="宋体" w:hAnsi="Book Antiqua" w:cs="宋体"/>
          <w:color w:val="000000"/>
          <w:sz w:val="24"/>
          <w:szCs w:val="24"/>
          <w:lang w:val="en-US" w:eastAsia="zh-CN"/>
        </w:rPr>
        <w:lastRenderedPageBreak/>
        <w:t>pulmonary embolism revealed by lung-perfusion imaging and metastasis]. </w:t>
      </w:r>
      <w:r w:rsidRPr="00F55026">
        <w:rPr>
          <w:rFonts w:ascii="Book Antiqua" w:eastAsia="宋体" w:hAnsi="Book Antiqua" w:cs="宋体"/>
          <w:i/>
          <w:iCs/>
          <w:color w:val="000000"/>
          <w:sz w:val="24"/>
          <w:szCs w:val="24"/>
          <w:lang w:val="en-US" w:eastAsia="zh-CN"/>
        </w:rPr>
        <w:t xml:space="preserve">Nihon </w:t>
      </w:r>
      <w:proofErr w:type="spellStart"/>
      <w:r w:rsidRPr="00F55026">
        <w:rPr>
          <w:rFonts w:ascii="Book Antiqua" w:eastAsia="宋体" w:hAnsi="Book Antiqua" w:cs="宋体"/>
          <w:i/>
          <w:iCs/>
          <w:color w:val="000000"/>
          <w:sz w:val="24"/>
          <w:szCs w:val="24"/>
          <w:lang w:val="en-US" w:eastAsia="zh-CN"/>
        </w:rPr>
        <w:t>Hinyokika</w:t>
      </w:r>
      <w:proofErr w:type="spellEnd"/>
      <w:r w:rsidRPr="00F55026">
        <w:rPr>
          <w:rFonts w:ascii="Book Antiqua" w:eastAsia="宋体" w:hAnsi="Book Antiqua" w:cs="宋体"/>
          <w:i/>
          <w:iCs/>
          <w:color w:val="000000"/>
          <w:sz w:val="24"/>
          <w:szCs w:val="24"/>
          <w:lang w:val="en-US" w:eastAsia="zh-CN"/>
        </w:rPr>
        <w:t xml:space="preserve"> </w:t>
      </w:r>
      <w:proofErr w:type="spellStart"/>
      <w:r w:rsidRPr="00F55026">
        <w:rPr>
          <w:rFonts w:ascii="Book Antiqua" w:eastAsia="宋体" w:hAnsi="Book Antiqua" w:cs="宋体"/>
          <w:i/>
          <w:iCs/>
          <w:color w:val="000000"/>
          <w:sz w:val="24"/>
          <w:szCs w:val="24"/>
          <w:lang w:val="en-US" w:eastAsia="zh-CN"/>
        </w:rPr>
        <w:t>Gakkai</w:t>
      </w:r>
      <w:proofErr w:type="spellEnd"/>
      <w:r w:rsidRPr="00F55026">
        <w:rPr>
          <w:rFonts w:ascii="Book Antiqua" w:eastAsia="宋体" w:hAnsi="Book Antiqua" w:cs="宋体"/>
          <w:i/>
          <w:iCs/>
          <w:color w:val="000000"/>
          <w:sz w:val="24"/>
          <w:szCs w:val="24"/>
          <w:lang w:val="en-US" w:eastAsia="zh-CN"/>
        </w:rPr>
        <w:t xml:space="preserve"> </w:t>
      </w:r>
      <w:proofErr w:type="spellStart"/>
      <w:r w:rsidRPr="00F55026">
        <w:rPr>
          <w:rFonts w:ascii="Book Antiqua" w:eastAsia="宋体" w:hAnsi="Book Antiqua" w:cs="宋体"/>
          <w:i/>
          <w:iCs/>
          <w:color w:val="000000"/>
          <w:sz w:val="24"/>
          <w:szCs w:val="24"/>
          <w:lang w:val="en-US" w:eastAsia="zh-CN"/>
        </w:rPr>
        <w:t>Zasshi</w:t>
      </w:r>
      <w:proofErr w:type="spellEnd"/>
      <w:r w:rsidRPr="00F55026">
        <w:rPr>
          <w:rFonts w:ascii="Book Antiqua" w:eastAsia="宋体" w:hAnsi="Book Antiqua" w:cs="宋体"/>
          <w:color w:val="000000"/>
          <w:sz w:val="24"/>
          <w:szCs w:val="24"/>
          <w:lang w:val="en-US" w:eastAsia="zh-CN"/>
        </w:rPr>
        <w:t> 1991; </w:t>
      </w:r>
      <w:r w:rsidRPr="00F55026">
        <w:rPr>
          <w:rFonts w:ascii="Book Antiqua" w:eastAsia="宋体" w:hAnsi="Book Antiqua" w:cs="宋体"/>
          <w:b/>
          <w:bCs/>
          <w:color w:val="000000"/>
          <w:sz w:val="24"/>
          <w:szCs w:val="24"/>
          <w:lang w:val="en-US" w:eastAsia="zh-CN"/>
        </w:rPr>
        <w:t>82</w:t>
      </w:r>
      <w:r w:rsidRPr="00F55026">
        <w:rPr>
          <w:rFonts w:ascii="Book Antiqua" w:eastAsia="宋体" w:hAnsi="Book Antiqua" w:cs="宋体"/>
          <w:color w:val="000000"/>
          <w:sz w:val="24"/>
          <w:szCs w:val="24"/>
          <w:lang w:val="en-US" w:eastAsia="zh-CN"/>
        </w:rPr>
        <w:t>: 769-775 [PMID: 1875570]</w:t>
      </w:r>
    </w:p>
    <w:p w:rsidR="00D62F47" w:rsidRPr="00F55026" w:rsidRDefault="00D62F47" w:rsidP="00334D41">
      <w:pPr>
        <w:spacing w:after="0" w:line="360" w:lineRule="auto"/>
        <w:jc w:val="both"/>
        <w:rPr>
          <w:rFonts w:ascii="Book Antiqua" w:hAnsi="Book Antiqua" w:cs="Times New Roman"/>
          <w:color w:val="000000"/>
          <w:sz w:val="24"/>
          <w:szCs w:val="24"/>
          <w:lang w:eastAsia="zh-CN"/>
        </w:rPr>
      </w:pPr>
    </w:p>
    <w:p w:rsidR="00334D41" w:rsidRPr="00F55026" w:rsidRDefault="002159F4" w:rsidP="00334D41">
      <w:pPr>
        <w:pStyle w:val="af0"/>
        <w:jc w:val="right"/>
        <w:rPr>
          <w:rFonts w:ascii="Book Antiqua" w:hAnsi="Book Antiqua"/>
          <w:b/>
          <w:sz w:val="24"/>
          <w:szCs w:val="24"/>
        </w:rPr>
      </w:pPr>
      <w:r>
        <w:rPr>
          <w:rFonts w:ascii="Book Antiqua" w:hAnsi="Book Antiqua"/>
          <w:b/>
          <w:sz w:val="24"/>
          <w:szCs w:val="24"/>
        </w:rPr>
        <w:t>P-Reviewer</w:t>
      </w:r>
      <w:r w:rsidR="00334D41" w:rsidRPr="00F55026">
        <w:rPr>
          <w:rFonts w:ascii="Book Antiqua" w:hAnsi="Book Antiqua"/>
          <w:b/>
          <w:sz w:val="24"/>
          <w:szCs w:val="24"/>
        </w:rPr>
        <w:t xml:space="preserve">: </w:t>
      </w:r>
      <w:r w:rsidR="00334D41" w:rsidRPr="00F55026">
        <w:rPr>
          <w:rFonts w:ascii="Book Antiqua" w:hAnsi="Book Antiqua"/>
          <w:color w:val="000000"/>
          <w:sz w:val="24"/>
          <w:szCs w:val="24"/>
        </w:rPr>
        <w:t xml:space="preserve">Reilly C, </w:t>
      </w:r>
      <w:proofErr w:type="spellStart"/>
      <w:r w:rsidR="00334D41" w:rsidRPr="00F55026">
        <w:rPr>
          <w:rFonts w:ascii="Book Antiqua" w:hAnsi="Book Antiqua"/>
          <w:color w:val="000000"/>
          <w:sz w:val="24"/>
          <w:szCs w:val="24"/>
        </w:rPr>
        <w:t>Triantopoulou</w:t>
      </w:r>
      <w:proofErr w:type="spellEnd"/>
      <w:r w:rsidR="00334D41" w:rsidRPr="00F55026">
        <w:rPr>
          <w:rFonts w:ascii="Book Antiqua" w:hAnsi="Book Antiqua"/>
          <w:color w:val="000000"/>
          <w:sz w:val="24"/>
          <w:szCs w:val="24"/>
        </w:rPr>
        <w:t xml:space="preserve"> C </w:t>
      </w:r>
      <w:r w:rsidR="00334D41" w:rsidRPr="00F55026">
        <w:rPr>
          <w:rFonts w:ascii="Book Antiqua" w:hAnsi="Book Antiqua"/>
          <w:b/>
          <w:sz w:val="24"/>
          <w:szCs w:val="24"/>
        </w:rPr>
        <w:t xml:space="preserve">S-Editor: </w:t>
      </w:r>
      <w:proofErr w:type="spellStart"/>
      <w:r w:rsidR="00334D41" w:rsidRPr="00F55026">
        <w:rPr>
          <w:rFonts w:ascii="Book Antiqua" w:hAnsi="Book Antiqua"/>
          <w:sz w:val="24"/>
          <w:szCs w:val="24"/>
        </w:rPr>
        <w:t>Ji</w:t>
      </w:r>
      <w:proofErr w:type="spellEnd"/>
      <w:r w:rsidR="00334D41" w:rsidRPr="00F55026">
        <w:rPr>
          <w:rFonts w:ascii="Book Antiqua" w:hAnsi="Book Antiqua"/>
          <w:sz w:val="24"/>
          <w:szCs w:val="24"/>
        </w:rPr>
        <w:t xml:space="preserve"> FF</w:t>
      </w:r>
      <w:r w:rsidR="00334D41" w:rsidRPr="00F55026">
        <w:rPr>
          <w:rFonts w:ascii="Book Antiqua" w:hAnsi="Book Antiqua"/>
          <w:b/>
          <w:sz w:val="24"/>
          <w:szCs w:val="24"/>
        </w:rPr>
        <w:t xml:space="preserve"> L-Editor:  E-Editor:</w:t>
      </w:r>
    </w:p>
    <w:p w:rsidR="00334D41" w:rsidRPr="00F55026" w:rsidRDefault="00334D41" w:rsidP="00334D41">
      <w:pPr>
        <w:spacing w:after="0" w:line="360" w:lineRule="auto"/>
        <w:jc w:val="both"/>
        <w:rPr>
          <w:rFonts w:ascii="Book Antiqua" w:hAnsi="Book Antiqua" w:cs="Times New Roman"/>
          <w:color w:val="000000"/>
          <w:sz w:val="24"/>
          <w:szCs w:val="24"/>
          <w:lang w:val="en-US" w:eastAsia="zh-CN"/>
        </w:rPr>
      </w:pPr>
    </w:p>
    <w:p w:rsidR="00334D41" w:rsidRPr="00F55026" w:rsidRDefault="00334D41" w:rsidP="00334D41">
      <w:pPr>
        <w:spacing w:after="0" w:line="360" w:lineRule="auto"/>
        <w:jc w:val="both"/>
        <w:rPr>
          <w:rFonts w:ascii="Book Antiqua" w:hAnsi="Book Antiqua" w:cs="Times New Roman"/>
          <w:color w:val="000000"/>
          <w:sz w:val="24"/>
          <w:szCs w:val="24"/>
          <w:lang w:val="en-US" w:eastAsia="zh-CN"/>
        </w:rPr>
      </w:pPr>
    </w:p>
    <w:p w:rsidR="00334D41" w:rsidRPr="00F55026" w:rsidRDefault="00334D41" w:rsidP="00334D41">
      <w:pPr>
        <w:spacing w:after="0" w:line="360" w:lineRule="auto"/>
        <w:jc w:val="both"/>
        <w:rPr>
          <w:rFonts w:ascii="Book Antiqua" w:hAnsi="Book Antiqua" w:cs="Times New Roman"/>
          <w:color w:val="000000"/>
          <w:sz w:val="24"/>
          <w:szCs w:val="24"/>
          <w:lang w:val="en-US" w:eastAsia="zh-CN"/>
        </w:rPr>
      </w:pPr>
    </w:p>
    <w:p w:rsidR="00334D41" w:rsidRPr="00F55026" w:rsidRDefault="00334D41" w:rsidP="00334D41">
      <w:pPr>
        <w:spacing w:after="0" w:line="360" w:lineRule="auto"/>
        <w:jc w:val="both"/>
        <w:rPr>
          <w:rFonts w:ascii="Book Antiqua" w:hAnsi="Book Antiqua" w:cs="Times New Roman"/>
          <w:color w:val="000000"/>
          <w:sz w:val="24"/>
          <w:szCs w:val="24"/>
          <w:lang w:val="en-US" w:eastAsia="zh-CN"/>
        </w:rPr>
      </w:pPr>
    </w:p>
    <w:p w:rsidR="006B1E8C" w:rsidRPr="00F55026" w:rsidRDefault="006B1E8C" w:rsidP="00334D41">
      <w:pPr>
        <w:spacing w:after="0" w:line="360" w:lineRule="auto"/>
        <w:jc w:val="both"/>
        <w:rPr>
          <w:rFonts w:ascii="Book Antiqua" w:hAnsi="Book Antiqua" w:cs="Times New Roman"/>
          <w:color w:val="000000"/>
          <w:sz w:val="24"/>
          <w:szCs w:val="24"/>
          <w:lang w:val="en-US" w:eastAsia="zh-CN"/>
        </w:rPr>
      </w:pPr>
    </w:p>
    <w:p w:rsidR="006B1E8C" w:rsidRPr="00F55026" w:rsidRDefault="006B1E8C" w:rsidP="00334D41">
      <w:pPr>
        <w:spacing w:after="0" w:line="360" w:lineRule="auto"/>
        <w:jc w:val="both"/>
        <w:rPr>
          <w:rFonts w:ascii="Book Antiqua" w:hAnsi="Book Antiqua" w:cs="Times New Roman"/>
          <w:color w:val="000000"/>
          <w:sz w:val="24"/>
          <w:szCs w:val="24"/>
          <w:lang w:val="en-US" w:eastAsia="zh-CN"/>
        </w:rPr>
      </w:pPr>
    </w:p>
    <w:p w:rsidR="006B1E8C" w:rsidRPr="00F55026" w:rsidRDefault="006B1E8C" w:rsidP="00334D41">
      <w:pPr>
        <w:spacing w:after="0" w:line="360" w:lineRule="auto"/>
        <w:jc w:val="both"/>
        <w:rPr>
          <w:rFonts w:ascii="Book Antiqua" w:hAnsi="Book Antiqua" w:cs="Times New Roman"/>
          <w:color w:val="000000"/>
          <w:sz w:val="24"/>
          <w:szCs w:val="24"/>
          <w:lang w:val="en-US" w:eastAsia="zh-CN"/>
        </w:rPr>
      </w:pPr>
    </w:p>
    <w:p w:rsidR="006B1E8C" w:rsidRPr="00F55026" w:rsidRDefault="006B1E8C" w:rsidP="00334D41">
      <w:pPr>
        <w:spacing w:after="0" w:line="360" w:lineRule="auto"/>
        <w:jc w:val="both"/>
        <w:rPr>
          <w:rFonts w:ascii="Book Antiqua" w:hAnsi="Book Antiqua" w:cs="Times New Roman"/>
          <w:color w:val="000000"/>
          <w:sz w:val="24"/>
          <w:szCs w:val="24"/>
          <w:lang w:val="en-US" w:eastAsia="zh-CN"/>
        </w:rPr>
      </w:pPr>
    </w:p>
    <w:p w:rsidR="006B1E8C" w:rsidRPr="00F55026" w:rsidRDefault="006B1E8C" w:rsidP="00334D41">
      <w:pPr>
        <w:spacing w:after="0" w:line="360" w:lineRule="auto"/>
        <w:jc w:val="both"/>
        <w:rPr>
          <w:rFonts w:ascii="Book Antiqua" w:hAnsi="Book Antiqua" w:cs="Times New Roman"/>
          <w:color w:val="000000"/>
          <w:sz w:val="24"/>
          <w:szCs w:val="24"/>
          <w:lang w:val="en-US" w:eastAsia="zh-CN"/>
        </w:rPr>
      </w:pPr>
    </w:p>
    <w:p w:rsidR="006B1E8C" w:rsidRPr="00F55026" w:rsidRDefault="006B1E8C" w:rsidP="00334D41">
      <w:pPr>
        <w:spacing w:after="0" w:line="360" w:lineRule="auto"/>
        <w:jc w:val="both"/>
        <w:rPr>
          <w:rFonts w:ascii="Book Antiqua" w:hAnsi="Book Antiqua" w:cs="Times New Roman"/>
          <w:color w:val="000000"/>
          <w:sz w:val="24"/>
          <w:szCs w:val="24"/>
          <w:lang w:val="en-US" w:eastAsia="zh-CN"/>
        </w:rPr>
      </w:pPr>
    </w:p>
    <w:p w:rsidR="006B1E8C" w:rsidRPr="00F55026" w:rsidRDefault="006B1E8C" w:rsidP="00334D41">
      <w:pPr>
        <w:spacing w:after="0" w:line="360" w:lineRule="auto"/>
        <w:jc w:val="both"/>
        <w:rPr>
          <w:rFonts w:ascii="Book Antiqua" w:hAnsi="Book Antiqua" w:cs="Times New Roman"/>
          <w:color w:val="000000"/>
          <w:sz w:val="24"/>
          <w:szCs w:val="24"/>
          <w:lang w:val="en-US" w:eastAsia="zh-CN"/>
        </w:rPr>
      </w:pPr>
    </w:p>
    <w:p w:rsidR="006B1E8C" w:rsidRPr="00F55026" w:rsidRDefault="006B1E8C" w:rsidP="00334D41">
      <w:pPr>
        <w:spacing w:after="0" w:line="360" w:lineRule="auto"/>
        <w:jc w:val="both"/>
        <w:rPr>
          <w:rFonts w:ascii="Book Antiqua" w:hAnsi="Book Antiqua" w:cs="Times New Roman"/>
          <w:color w:val="000000"/>
          <w:sz w:val="24"/>
          <w:szCs w:val="24"/>
          <w:lang w:val="en-US" w:eastAsia="zh-CN"/>
        </w:rPr>
      </w:pPr>
    </w:p>
    <w:p w:rsidR="006B1E8C" w:rsidRPr="00F55026" w:rsidRDefault="006B1E8C" w:rsidP="00334D41">
      <w:pPr>
        <w:spacing w:after="0" w:line="360" w:lineRule="auto"/>
        <w:jc w:val="both"/>
        <w:rPr>
          <w:rFonts w:ascii="Book Antiqua" w:hAnsi="Book Antiqua" w:cs="Times New Roman"/>
          <w:color w:val="000000"/>
          <w:sz w:val="24"/>
          <w:szCs w:val="24"/>
          <w:lang w:val="en-US" w:eastAsia="zh-CN"/>
        </w:rPr>
      </w:pPr>
    </w:p>
    <w:p w:rsidR="006B1E8C" w:rsidRPr="00F55026" w:rsidRDefault="006B1E8C" w:rsidP="00334D41">
      <w:pPr>
        <w:spacing w:after="0" w:line="360" w:lineRule="auto"/>
        <w:jc w:val="both"/>
        <w:rPr>
          <w:rFonts w:ascii="Book Antiqua" w:hAnsi="Book Antiqua" w:cs="Times New Roman"/>
          <w:color w:val="000000"/>
          <w:sz w:val="24"/>
          <w:szCs w:val="24"/>
          <w:lang w:val="en-US" w:eastAsia="zh-CN"/>
        </w:rPr>
      </w:pPr>
    </w:p>
    <w:p w:rsidR="006B1E8C" w:rsidRPr="00F55026" w:rsidRDefault="006B1E8C" w:rsidP="00334D41">
      <w:pPr>
        <w:spacing w:after="0" w:line="360" w:lineRule="auto"/>
        <w:jc w:val="both"/>
        <w:rPr>
          <w:rFonts w:ascii="Book Antiqua" w:hAnsi="Book Antiqua" w:cs="Times New Roman"/>
          <w:color w:val="000000"/>
          <w:sz w:val="24"/>
          <w:szCs w:val="24"/>
          <w:lang w:val="en-US" w:eastAsia="zh-CN"/>
        </w:rPr>
      </w:pPr>
    </w:p>
    <w:p w:rsidR="006B1E8C" w:rsidRPr="00F55026" w:rsidRDefault="006B1E8C" w:rsidP="00334D41">
      <w:pPr>
        <w:spacing w:after="0" w:line="360" w:lineRule="auto"/>
        <w:jc w:val="both"/>
        <w:rPr>
          <w:rFonts w:ascii="Book Antiqua" w:hAnsi="Book Antiqua" w:cs="Times New Roman"/>
          <w:color w:val="000000"/>
          <w:sz w:val="24"/>
          <w:szCs w:val="24"/>
          <w:lang w:val="en-US" w:eastAsia="zh-CN"/>
        </w:rPr>
      </w:pPr>
    </w:p>
    <w:p w:rsidR="006B1E8C" w:rsidRPr="00F55026" w:rsidRDefault="006B1E8C" w:rsidP="00334D41">
      <w:pPr>
        <w:spacing w:after="0" w:line="360" w:lineRule="auto"/>
        <w:jc w:val="both"/>
        <w:rPr>
          <w:rFonts w:ascii="Book Antiqua" w:hAnsi="Book Antiqua" w:cs="Times New Roman"/>
          <w:color w:val="000000"/>
          <w:sz w:val="24"/>
          <w:szCs w:val="24"/>
          <w:lang w:val="en-US" w:eastAsia="zh-CN"/>
        </w:rPr>
      </w:pPr>
    </w:p>
    <w:p w:rsidR="006B1E8C" w:rsidRPr="00F55026" w:rsidRDefault="006B1E8C" w:rsidP="00334D41">
      <w:pPr>
        <w:spacing w:after="0" w:line="360" w:lineRule="auto"/>
        <w:jc w:val="both"/>
        <w:rPr>
          <w:rFonts w:ascii="Book Antiqua" w:hAnsi="Book Antiqua" w:cs="Times New Roman"/>
          <w:color w:val="000000"/>
          <w:sz w:val="24"/>
          <w:szCs w:val="24"/>
          <w:lang w:val="en-US" w:eastAsia="zh-CN"/>
        </w:rPr>
      </w:pPr>
    </w:p>
    <w:p w:rsidR="006B1E8C" w:rsidRPr="00F55026" w:rsidRDefault="006B1E8C" w:rsidP="00334D41">
      <w:pPr>
        <w:spacing w:after="0" w:line="360" w:lineRule="auto"/>
        <w:jc w:val="both"/>
        <w:rPr>
          <w:rFonts w:ascii="Book Antiqua" w:hAnsi="Book Antiqua" w:cs="Times New Roman"/>
          <w:color w:val="000000"/>
          <w:sz w:val="24"/>
          <w:szCs w:val="24"/>
          <w:lang w:val="en-US" w:eastAsia="zh-CN"/>
        </w:rPr>
      </w:pPr>
    </w:p>
    <w:p w:rsidR="006B1E8C" w:rsidRDefault="006B1E8C" w:rsidP="00334D41">
      <w:pPr>
        <w:spacing w:after="0" w:line="360" w:lineRule="auto"/>
        <w:jc w:val="both"/>
        <w:rPr>
          <w:rFonts w:ascii="Book Antiqua" w:hAnsi="Book Antiqua" w:cs="Times New Roman"/>
          <w:color w:val="000000"/>
          <w:sz w:val="24"/>
          <w:szCs w:val="24"/>
          <w:lang w:val="en-US" w:eastAsia="zh-CN"/>
        </w:rPr>
      </w:pPr>
    </w:p>
    <w:p w:rsidR="00F55026" w:rsidRDefault="00F55026" w:rsidP="00334D41">
      <w:pPr>
        <w:spacing w:after="0" w:line="360" w:lineRule="auto"/>
        <w:jc w:val="both"/>
        <w:rPr>
          <w:rFonts w:ascii="Book Antiqua" w:hAnsi="Book Antiqua" w:cs="Times New Roman"/>
          <w:color w:val="000000"/>
          <w:sz w:val="24"/>
          <w:szCs w:val="24"/>
          <w:lang w:val="en-US" w:eastAsia="zh-CN"/>
        </w:rPr>
      </w:pPr>
    </w:p>
    <w:p w:rsidR="00F55026" w:rsidRDefault="00F55026" w:rsidP="00334D41">
      <w:pPr>
        <w:spacing w:after="0" w:line="360" w:lineRule="auto"/>
        <w:jc w:val="both"/>
        <w:rPr>
          <w:rFonts w:ascii="Book Antiqua" w:hAnsi="Book Antiqua" w:cs="Times New Roman"/>
          <w:color w:val="000000"/>
          <w:sz w:val="24"/>
          <w:szCs w:val="24"/>
          <w:lang w:val="en-US" w:eastAsia="zh-CN"/>
        </w:rPr>
      </w:pPr>
    </w:p>
    <w:p w:rsidR="00F55026" w:rsidRPr="00F55026" w:rsidRDefault="00F55026" w:rsidP="00334D41">
      <w:pPr>
        <w:spacing w:after="0" w:line="360" w:lineRule="auto"/>
        <w:jc w:val="both"/>
        <w:rPr>
          <w:rFonts w:ascii="Book Antiqua" w:hAnsi="Book Antiqua" w:cs="Times New Roman"/>
          <w:color w:val="000000"/>
          <w:sz w:val="24"/>
          <w:szCs w:val="24"/>
          <w:lang w:val="en-US" w:eastAsia="zh-CN"/>
        </w:rPr>
      </w:pPr>
    </w:p>
    <w:p w:rsidR="0035388D" w:rsidRPr="00F55026" w:rsidRDefault="00334D41" w:rsidP="00334D41">
      <w:pPr>
        <w:spacing w:after="0" w:line="360" w:lineRule="auto"/>
        <w:rPr>
          <w:rFonts w:ascii="Book Antiqua" w:hAnsi="Book Antiqua" w:cs="Times New Roman"/>
          <w:color w:val="000000"/>
          <w:sz w:val="24"/>
          <w:szCs w:val="24"/>
          <w:lang w:eastAsia="zh-CN"/>
        </w:rPr>
      </w:pPr>
      <w:r w:rsidRPr="00F55026">
        <w:rPr>
          <w:rFonts w:ascii="Book Antiqua" w:hAnsi="Book Antiqua" w:cs="Times New Roman"/>
          <w:color w:val="000000"/>
          <w:sz w:val="24"/>
          <w:szCs w:val="24"/>
          <w:lang w:eastAsia="zh-CN"/>
        </w:rPr>
        <w:lastRenderedPageBreak/>
        <w:t>A                                         B                                          C</w:t>
      </w:r>
      <w:r w:rsidR="0035388D" w:rsidRPr="00F55026">
        <w:rPr>
          <w:rFonts w:ascii="Book Antiqua" w:hAnsi="Book Antiqua" w:cs="Times New Roman"/>
          <w:color w:val="000000"/>
          <w:sz w:val="24"/>
          <w:szCs w:val="24"/>
        </w:rPr>
        <w:br/>
      </w:r>
      <w:r w:rsidRPr="00F55026">
        <w:rPr>
          <w:rFonts w:ascii="Book Antiqua" w:hAnsi="Book Antiqua"/>
          <w:noProof/>
          <w:sz w:val="24"/>
          <w:szCs w:val="24"/>
          <w:lang w:val="en-US" w:eastAsia="zh-CN"/>
        </w:rPr>
        <w:drawing>
          <wp:inline distT="0" distB="0" distL="0" distR="0" wp14:anchorId="3F651C87" wp14:editId="25043DA9">
            <wp:extent cx="1674103" cy="1282700"/>
            <wp:effectExtent l="0" t="0" r="0" b="0"/>
            <wp:docPr id="6" name="Picture 6" descr="C:\Users\Docchandan17\Desktop\Case report\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cchandan17\Desktop\Case report\1a.jpg"/>
                    <pic:cNvPicPr>
                      <a:picLocks noChangeAspect="1" noChangeArrowheads="1"/>
                    </pic:cNvPicPr>
                  </pic:nvPicPr>
                  <pic:blipFill>
                    <a:blip r:embed="rId9" cstate="print"/>
                    <a:srcRect/>
                    <a:stretch>
                      <a:fillRect/>
                    </a:stretch>
                  </pic:blipFill>
                  <pic:spPr bwMode="auto">
                    <a:xfrm>
                      <a:off x="0" y="0"/>
                      <a:ext cx="1676742" cy="1284722"/>
                    </a:xfrm>
                    <a:prstGeom prst="rect">
                      <a:avLst/>
                    </a:prstGeom>
                    <a:noFill/>
                    <a:ln w="9525">
                      <a:noFill/>
                      <a:miter lim="800000"/>
                      <a:headEnd/>
                      <a:tailEnd/>
                    </a:ln>
                  </pic:spPr>
                </pic:pic>
              </a:graphicData>
            </a:graphic>
          </wp:inline>
        </w:drawing>
      </w:r>
      <w:r w:rsidRPr="00F55026">
        <w:rPr>
          <w:rFonts w:ascii="Book Antiqua" w:hAnsi="Book Antiqua" w:cs="Times New Roman"/>
          <w:color w:val="000000"/>
          <w:sz w:val="24"/>
          <w:szCs w:val="24"/>
          <w:lang w:eastAsia="zh-CN"/>
        </w:rPr>
        <w:t xml:space="preserve"> </w:t>
      </w:r>
      <w:r w:rsidRPr="00F55026">
        <w:rPr>
          <w:rFonts w:ascii="Book Antiqua" w:hAnsi="Book Antiqua"/>
          <w:noProof/>
          <w:sz w:val="24"/>
          <w:szCs w:val="24"/>
          <w:lang w:val="en-US" w:eastAsia="zh-CN"/>
        </w:rPr>
        <w:drawing>
          <wp:inline distT="0" distB="0" distL="0" distR="0" wp14:anchorId="2EBE5556" wp14:editId="56DC8F05">
            <wp:extent cx="1581150" cy="1280871"/>
            <wp:effectExtent l="0" t="0" r="0" b="0"/>
            <wp:docPr id="7" name="Picture 7" descr="C:\Users\Docchandan17\Desktop\Case report\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occhandan17\Desktop\Case report\1b.jpg"/>
                    <pic:cNvPicPr>
                      <a:picLocks noChangeAspect="1" noChangeArrowheads="1"/>
                    </pic:cNvPicPr>
                  </pic:nvPicPr>
                  <pic:blipFill>
                    <a:blip r:embed="rId10" cstate="print"/>
                    <a:srcRect/>
                    <a:stretch>
                      <a:fillRect/>
                    </a:stretch>
                  </pic:blipFill>
                  <pic:spPr bwMode="auto">
                    <a:xfrm>
                      <a:off x="0" y="0"/>
                      <a:ext cx="1583810" cy="1283026"/>
                    </a:xfrm>
                    <a:prstGeom prst="rect">
                      <a:avLst/>
                    </a:prstGeom>
                    <a:noFill/>
                    <a:ln w="9525">
                      <a:noFill/>
                      <a:miter lim="800000"/>
                      <a:headEnd/>
                      <a:tailEnd/>
                    </a:ln>
                  </pic:spPr>
                </pic:pic>
              </a:graphicData>
            </a:graphic>
          </wp:inline>
        </w:drawing>
      </w:r>
      <w:r w:rsidRPr="00F55026">
        <w:rPr>
          <w:rFonts w:ascii="Book Antiqua" w:hAnsi="Book Antiqua" w:cs="Times New Roman"/>
          <w:color w:val="000000"/>
          <w:sz w:val="24"/>
          <w:szCs w:val="24"/>
          <w:lang w:eastAsia="zh-CN"/>
        </w:rPr>
        <w:t xml:space="preserve"> </w:t>
      </w:r>
      <w:r w:rsidRPr="00F55026">
        <w:rPr>
          <w:rFonts w:ascii="Book Antiqua" w:hAnsi="Book Antiqua"/>
          <w:noProof/>
          <w:sz w:val="24"/>
          <w:szCs w:val="24"/>
          <w:lang w:val="en-US" w:eastAsia="zh-CN"/>
        </w:rPr>
        <w:drawing>
          <wp:inline distT="0" distB="0" distL="0" distR="0" wp14:anchorId="6667974B" wp14:editId="2F240857">
            <wp:extent cx="1657350" cy="1282700"/>
            <wp:effectExtent l="0" t="0" r="0" b="0"/>
            <wp:docPr id="8" name="Picture 8" descr="C:\Users\Docchandan17\Desktop\Case report\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occhandan17\Desktop\Case report\1c.jpg"/>
                    <pic:cNvPicPr>
                      <a:picLocks noChangeAspect="1" noChangeArrowheads="1"/>
                    </pic:cNvPicPr>
                  </pic:nvPicPr>
                  <pic:blipFill>
                    <a:blip r:embed="rId11" cstate="print"/>
                    <a:srcRect/>
                    <a:stretch>
                      <a:fillRect/>
                    </a:stretch>
                  </pic:blipFill>
                  <pic:spPr bwMode="auto">
                    <a:xfrm>
                      <a:off x="0" y="0"/>
                      <a:ext cx="1661293" cy="1285752"/>
                    </a:xfrm>
                    <a:prstGeom prst="rect">
                      <a:avLst/>
                    </a:prstGeom>
                    <a:noFill/>
                    <a:ln w="9525">
                      <a:noFill/>
                      <a:miter lim="800000"/>
                      <a:headEnd/>
                      <a:tailEnd/>
                    </a:ln>
                  </pic:spPr>
                </pic:pic>
              </a:graphicData>
            </a:graphic>
          </wp:inline>
        </w:drawing>
      </w:r>
    </w:p>
    <w:p w:rsidR="00334D41" w:rsidRPr="00F55026" w:rsidRDefault="00334D41" w:rsidP="00334D41">
      <w:pPr>
        <w:spacing w:after="0" w:line="360" w:lineRule="auto"/>
        <w:rPr>
          <w:rFonts w:ascii="Book Antiqua" w:hAnsi="Book Antiqua" w:cs="AdvP7C2E"/>
          <w:sz w:val="24"/>
          <w:szCs w:val="24"/>
        </w:rPr>
      </w:pPr>
      <w:r w:rsidRPr="00F55026">
        <w:rPr>
          <w:rFonts w:ascii="Book Antiqua" w:hAnsi="Book Antiqua" w:cs="Times New Roman"/>
          <w:color w:val="000000"/>
          <w:sz w:val="24"/>
          <w:szCs w:val="24"/>
          <w:lang w:eastAsia="zh-CN"/>
        </w:rPr>
        <w:t>D                                           E</w:t>
      </w:r>
    </w:p>
    <w:p w:rsidR="00882E5C" w:rsidRPr="00F55026" w:rsidRDefault="00882E5C" w:rsidP="00334D41">
      <w:pPr>
        <w:spacing w:after="0" w:line="360" w:lineRule="auto"/>
        <w:rPr>
          <w:rFonts w:ascii="Book Antiqua" w:hAnsi="Book Antiqua"/>
          <w:sz w:val="24"/>
          <w:szCs w:val="24"/>
          <w:lang w:eastAsia="zh-CN"/>
        </w:rPr>
      </w:pPr>
      <w:r w:rsidRPr="00F55026">
        <w:rPr>
          <w:rFonts w:ascii="Book Antiqua" w:hAnsi="Book Antiqua"/>
          <w:noProof/>
          <w:sz w:val="24"/>
          <w:szCs w:val="24"/>
          <w:lang w:val="en-US" w:eastAsia="zh-CN"/>
        </w:rPr>
        <w:drawing>
          <wp:inline distT="0" distB="0" distL="0" distR="0" wp14:anchorId="1460C142" wp14:editId="5EE2B7AC">
            <wp:extent cx="1790700" cy="1631950"/>
            <wp:effectExtent l="0" t="0" r="0" b="0"/>
            <wp:docPr id="1" name="Picture 1" descr="C:\Users\hp\Desktop\rcc-manju\20130409_002120.jpg"/>
            <wp:cNvGraphicFramePr/>
            <a:graphic xmlns:a="http://schemas.openxmlformats.org/drawingml/2006/main">
              <a:graphicData uri="http://schemas.openxmlformats.org/drawingml/2006/picture">
                <pic:pic xmlns:pic="http://schemas.openxmlformats.org/drawingml/2006/picture">
                  <pic:nvPicPr>
                    <pic:cNvPr id="3" name="Picture 2" descr="C:\Users\hp\Desktop\rcc-manju\20130409_002120.jpg"/>
                    <pic:cNvPicPr/>
                  </pic:nvPicPr>
                  <pic:blipFill>
                    <a:blip r:embed="rId12" cstate="print"/>
                    <a:srcRect l="6983" t="11974" r="9216" b="4656"/>
                    <a:stretch>
                      <a:fillRect/>
                    </a:stretch>
                  </pic:blipFill>
                  <pic:spPr bwMode="auto">
                    <a:xfrm>
                      <a:off x="0" y="0"/>
                      <a:ext cx="1791729" cy="1632887"/>
                    </a:xfrm>
                    <a:prstGeom prst="rect">
                      <a:avLst/>
                    </a:prstGeom>
                    <a:noFill/>
                    <a:ln w="9525">
                      <a:noFill/>
                      <a:miter lim="800000"/>
                      <a:headEnd/>
                      <a:tailEnd/>
                    </a:ln>
                  </pic:spPr>
                </pic:pic>
              </a:graphicData>
            </a:graphic>
          </wp:inline>
        </w:drawing>
      </w:r>
      <w:r w:rsidR="00334D41" w:rsidRPr="00F55026">
        <w:rPr>
          <w:rFonts w:ascii="Book Antiqua" w:hAnsi="Book Antiqua"/>
          <w:noProof/>
          <w:sz w:val="24"/>
          <w:szCs w:val="24"/>
          <w:lang w:val="en-US" w:eastAsia="zh-CN"/>
        </w:rPr>
        <w:drawing>
          <wp:inline distT="0" distB="0" distL="0" distR="0" wp14:anchorId="3AAD3241" wp14:editId="216DA941">
            <wp:extent cx="2004581" cy="1511300"/>
            <wp:effectExtent l="0" t="0" r="0" b="0"/>
            <wp:docPr id="9" name="Picture 9" descr="C:\Users\Docchandan17\Desktop\Case report\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occhandan17\Desktop\Case report\1d.jpg"/>
                    <pic:cNvPicPr>
                      <a:picLocks noChangeAspect="1" noChangeArrowheads="1"/>
                    </pic:cNvPicPr>
                  </pic:nvPicPr>
                  <pic:blipFill>
                    <a:blip r:embed="rId13" cstate="print"/>
                    <a:srcRect/>
                    <a:stretch>
                      <a:fillRect/>
                    </a:stretch>
                  </pic:blipFill>
                  <pic:spPr bwMode="auto">
                    <a:xfrm>
                      <a:off x="0" y="0"/>
                      <a:ext cx="2005292" cy="1511836"/>
                    </a:xfrm>
                    <a:prstGeom prst="rect">
                      <a:avLst/>
                    </a:prstGeom>
                    <a:noFill/>
                    <a:ln w="9525">
                      <a:noFill/>
                      <a:miter lim="800000"/>
                      <a:headEnd/>
                      <a:tailEnd/>
                    </a:ln>
                  </pic:spPr>
                </pic:pic>
              </a:graphicData>
            </a:graphic>
          </wp:inline>
        </w:drawing>
      </w:r>
    </w:p>
    <w:p w:rsidR="00334D41" w:rsidRPr="00F55026" w:rsidRDefault="00334D41" w:rsidP="00334D41">
      <w:pPr>
        <w:pStyle w:val="ab"/>
        <w:spacing w:after="0" w:line="360" w:lineRule="auto"/>
        <w:ind w:left="0"/>
        <w:jc w:val="both"/>
        <w:rPr>
          <w:rFonts w:ascii="Book Antiqua" w:hAnsi="Book Antiqua" w:cs="Times New Roman"/>
          <w:color w:val="000000"/>
          <w:sz w:val="24"/>
          <w:szCs w:val="24"/>
        </w:rPr>
      </w:pPr>
      <w:r w:rsidRPr="00F55026">
        <w:rPr>
          <w:rFonts w:ascii="Book Antiqua" w:hAnsi="Book Antiqua" w:cs="Times New Roman"/>
          <w:b/>
          <w:color w:val="000000"/>
          <w:sz w:val="24"/>
          <w:szCs w:val="24"/>
        </w:rPr>
        <w:t xml:space="preserve">Figure 1 Contrast enhanced </w:t>
      </w:r>
      <w:r w:rsidRPr="00F55026">
        <w:rPr>
          <w:rFonts w:ascii="Book Antiqua" w:hAnsi="Book Antiqua" w:cs="Arial"/>
          <w:b/>
          <w:sz w:val="24"/>
          <w:szCs w:val="24"/>
        </w:rPr>
        <w:t>computed tomography</w:t>
      </w:r>
      <w:r w:rsidRPr="00F55026">
        <w:rPr>
          <w:rFonts w:ascii="Book Antiqua" w:hAnsi="Book Antiqua" w:cs="Times New Roman"/>
          <w:b/>
          <w:color w:val="000000"/>
          <w:sz w:val="24"/>
          <w:szCs w:val="24"/>
        </w:rPr>
        <w:t xml:space="preserve"> of abdomen</w:t>
      </w:r>
      <w:r w:rsidRPr="00F55026">
        <w:rPr>
          <w:rFonts w:ascii="Book Antiqua" w:hAnsi="Book Antiqua" w:cs="Times New Roman"/>
          <w:b/>
          <w:color w:val="000000"/>
          <w:sz w:val="24"/>
          <w:szCs w:val="24"/>
          <w:lang w:eastAsia="zh-CN"/>
        </w:rPr>
        <w:t>.</w:t>
      </w:r>
      <w:r w:rsidRPr="00F55026">
        <w:rPr>
          <w:rFonts w:ascii="Book Antiqua" w:hAnsi="Book Antiqua" w:cs="Times New Roman"/>
          <w:b/>
          <w:color w:val="000000"/>
          <w:sz w:val="24"/>
          <w:szCs w:val="24"/>
        </w:rPr>
        <w:t xml:space="preserve"> </w:t>
      </w:r>
      <w:proofErr w:type="spellStart"/>
      <w:r w:rsidR="006B1E8C" w:rsidRPr="00F55026">
        <w:rPr>
          <w:rFonts w:ascii="Book Antiqua" w:hAnsi="Book Antiqua" w:cs="Times New Roman"/>
          <w:color w:val="000000"/>
          <w:sz w:val="24"/>
          <w:szCs w:val="24"/>
        </w:rPr>
        <w:t>Corticomedullary</w:t>
      </w:r>
      <w:proofErr w:type="spellEnd"/>
      <w:r w:rsidR="006B1E8C" w:rsidRPr="00F55026">
        <w:rPr>
          <w:rFonts w:ascii="Book Antiqua" w:hAnsi="Book Antiqua" w:cs="Times New Roman"/>
          <w:color w:val="000000"/>
          <w:sz w:val="24"/>
          <w:szCs w:val="24"/>
          <w:lang w:eastAsia="zh-CN"/>
        </w:rPr>
        <w:t xml:space="preserve"> </w:t>
      </w:r>
      <w:proofErr w:type="gramStart"/>
      <w:r w:rsidRPr="00F55026">
        <w:rPr>
          <w:rFonts w:ascii="Book Antiqua" w:hAnsi="Book Antiqua" w:cs="Times New Roman"/>
          <w:color w:val="000000"/>
          <w:sz w:val="24"/>
          <w:szCs w:val="24"/>
        </w:rPr>
        <w:t>phase</w:t>
      </w:r>
      <w:proofErr w:type="gramEnd"/>
      <w:r w:rsidRPr="00F55026">
        <w:rPr>
          <w:rFonts w:ascii="Book Antiqua" w:hAnsi="Book Antiqua" w:cs="Times New Roman"/>
          <w:color w:val="000000"/>
          <w:sz w:val="24"/>
          <w:szCs w:val="24"/>
        </w:rPr>
        <w:t xml:space="preserve"> (A) shows a heterogeneous enhancing mass (arrows) in the right kidney with invasion into the right renal vein and inferior vena cava (</w:t>
      </w:r>
      <w:r w:rsidR="00F55026" w:rsidRPr="00F55026">
        <w:rPr>
          <w:rFonts w:ascii="Book Antiqua" w:hAnsi="Book Antiqua" w:cs="Times New Roman"/>
          <w:color w:val="000000"/>
          <w:sz w:val="24"/>
          <w:szCs w:val="24"/>
          <w:lang w:eastAsia="zh-CN"/>
        </w:rPr>
        <w:t>arrow head</w:t>
      </w:r>
      <w:r w:rsidRPr="00F55026">
        <w:rPr>
          <w:rFonts w:ascii="Book Antiqua" w:hAnsi="Book Antiqua" w:cs="Times New Roman"/>
          <w:color w:val="000000"/>
          <w:sz w:val="24"/>
          <w:szCs w:val="24"/>
        </w:rPr>
        <w:t>).</w:t>
      </w:r>
      <w:r w:rsidRPr="00F55026">
        <w:rPr>
          <w:rFonts w:ascii="Book Antiqua" w:hAnsi="Book Antiqua"/>
          <w:sz w:val="24"/>
          <w:szCs w:val="24"/>
        </w:rPr>
        <w:t xml:space="preserve"> </w:t>
      </w:r>
      <w:r w:rsidRPr="00F55026">
        <w:rPr>
          <w:rFonts w:ascii="Book Antiqua" w:hAnsi="Book Antiqua" w:cs="Times New Roman"/>
          <w:color w:val="000000"/>
          <w:sz w:val="24"/>
          <w:szCs w:val="24"/>
        </w:rPr>
        <w:t xml:space="preserve">Note normally </w:t>
      </w:r>
      <w:proofErr w:type="spellStart"/>
      <w:r w:rsidRPr="00F55026">
        <w:rPr>
          <w:rFonts w:ascii="Book Antiqua" w:hAnsi="Book Antiqua" w:cs="Times New Roman"/>
          <w:color w:val="000000"/>
          <w:sz w:val="24"/>
          <w:szCs w:val="24"/>
        </w:rPr>
        <w:t>opacified</w:t>
      </w:r>
      <w:proofErr w:type="spellEnd"/>
      <w:r w:rsidRPr="00F55026">
        <w:rPr>
          <w:rFonts w:ascii="Book Antiqua" w:hAnsi="Book Antiqua" w:cs="Times New Roman"/>
          <w:color w:val="000000"/>
          <w:sz w:val="24"/>
          <w:szCs w:val="24"/>
        </w:rPr>
        <w:t xml:space="preserve"> left renal vein (curved arrow)</w:t>
      </w:r>
      <w:r w:rsidR="006B1E8C" w:rsidRPr="00F55026">
        <w:rPr>
          <w:rFonts w:ascii="Book Antiqua" w:hAnsi="Book Antiqua" w:cs="Times New Roman"/>
          <w:color w:val="000000"/>
          <w:sz w:val="24"/>
          <w:szCs w:val="24"/>
          <w:lang w:eastAsia="zh-CN"/>
        </w:rPr>
        <w:t>;</w:t>
      </w:r>
      <w:r w:rsidRPr="00F55026">
        <w:rPr>
          <w:rFonts w:ascii="Book Antiqua" w:hAnsi="Book Antiqua" w:cs="Times New Roman"/>
          <w:color w:val="000000"/>
          <w:sz w:val="24"/>
          <w:szCs w:val="24"/>
        </w:rPr>
        <w:t xml:space="preserve"> Coronal reconstructed image (B) shows the intraluminal </w:t>
      </w:r>
      <w:proofErr w:type="spellStart"/>
      <w:r w:rsidRPr="00F55026">
        <w:rPr>
          <w:rFonts w:ascii="Book Antiqua" w:hAnsi="Book Antiqua" w:cs="Times New Roman"/>
          <w:color w:val="000000"/>
          <w:sz w:val="24"/>
          <w:szCs w:val="24"/>
        </w:rPr>
        <w:t>tumoral</w:t>
      </w:r>
      <w:proofErr w:type="spellEnd"/>
      <w:r w:rsidRPr="00F55026">
        <w:rPr>
          <w:rFonts w:ascii="Book Antiqua" w:hAnsi="Book Antiqua" w:cs="Times New Roman"/>
          <w:color w:val="000000"/>
          <w:sz w:val="24"/>
          <w:szCs w:val="24"/>
        </w:rPr>
        <w:t xml:space="preserve"> filling defect causing expansion of the right renal vein and inferior vena cava (straight arrows) in continuity with primary renal mass  Tumor thrombus is also seen in right pulmonary artery (curved arrows)</w:t>
      </w:r>
      <w:r w:rsidR="006B1E8C" w:rsidRPr="00F55026">
        <w:rPr>
          <w:rFonts w:ascii="Book Antiqua" w:hAnsi="Book Antiqua" w:cs="Times New Roman"/>
          <w:color w:val="000000"/>
          <w:sz w:val="24"/>
          <w:szCs w:val="24"/>
          <w:lang w:eastAsia="zh-CN"/>
        </w:rPr>
        <w:t xml:space="preserve">; </w:t>
      </w:r>
      <w:r w:rsidRPr="00F55026">
        <w:rPr>
          <w:rFonts w:ascii="Book Antiqua" w:hAnsi="Book Antiqua" w:cs="Times New Roman"/>
          <w:color w:val="000000"/>
          <w:sz w:val="24"/>
          <w:szCs w:val="24"/>
        </w:rPr>
        <w:t xml:space="preserve">Axial </w:t>
      </w:r>
      <w:r w:rsidR="006B1E8C" w:rsidRPr="00F55026">
        <w:rPr>
          <w:rFonts w:ascii="Book Antiqua" w:hAnsi="Book Antiqua" w:cs="Times New Roman"/>
          <w:sz w:val="24"/>
          <w:szCs w:val="24"/>
        </w:rPr>
        <w:t xml:space="preserve">contrast-enhanced </w:t>
      </w:r>
      <w:r w:rsidR="006B1E8C" w:rsidRPr="00F55026">
        <w:rPr>
          <w:rFonts w:ascii="Book Antiqua" w:hAnsi="Book Antiqua" w:cs="Arial"/>
          <w:sz w:val="24"/>
          <w:szCs w:val="24"/>
        </w:rPr>
        <w:t>computed tomography</w:t>
      </w:r>
      <w:r w:rsidR="006B1E8C" w:rsidRPr="00F55026">
        <w:rPr>
          <w:rFonts w:ascii="Book Antiqua" w:hAnsi="Book Antiqua" w:cs="Times New Roman"/>
          <w:color w:val="000000"/>
          <w:sz w:val="24"/>
          <w:szCs w:val="24"/>
        </w:rPr>
        <w:t xml:space="preserve"> </w:t>
      </w:r>
      <w:r w:rsidR="006B1E8C" w:rsidRPr="00F55026">
        <w:rPr>
          <w:rFonts w:ascii="Book Antiqua" w:hAnsi="Book Antiqua" w:cs="Times New Roman"/>
          <w:color w:val="000000"/>
          <w:sz w:val="24"/>
          <w:szCs w:val="24"/>
          <w:lang w:eastAsia="zh-CN"/>
        </w:rPr>
        <w:t>(</w:t>
      </w:r>
      <w:r w:rsidRPr="00F55026">
        <w:rPr>
          <w:rFonts w:ascii="Book Antiqua" w:hAnsi="Book Antiqua" w:cs="Times New Roman"/>
          <w:color w:val="000000"/>
          <w:sz w:val="24"/>
          <w:szCs w:val="24"/>
        </w:rPr>
        <w:t>CECT</w:t>
      </w:r>
      <w:r w:rsidR="006B1E8C" w:rsidRPr="00F55026">
        <w:rPr>
          <w:rFonts w:ascii="Book Antiqua" w:hAnsi="Book Antiqua" w:cs="Times New Roman"/>
          <w:color w:val="000000"/>
          <w:sz w:val="24"/>
          <w:szCs w:val="24"/>
          <w:lang w:eastAsia="zh-CN"/>
        </w:rPr>
        <w:t>)</w:t>
      </w:r>
      <w:r w:rsidRPr="00F55026">
        <w:rPr>
          <w:rFonts w:ascii="Book Antiqua" w:hAnsi="Book Antiqua" w:cs="Times New Roman"/>
          <w:color w:val="000000"/>
          <w:sz w:val="24"/>
          <w:szCs w:val="24"/>
        </w:rPr>
        <w:t xml:space="preserve"> of chest (C and D) shows saddle type filling defect (tumor thrombus) in the bifurcation of main pulmonary artery (arrows in C) and segmental branches of the bilateral pulmonary artery (arrows in D)</w:t>
      </w:r>
      <w:r w:rsidR="006B1E8C" w:rsidRPr="00F55026">
        <w:rPr>
          <w:rFonts w:ascii="Book Antiqua" w:hAnsi="Book Antiqua" w:cs="Times New Roman"/>
          <w:color w:val="000000"/>
          <w:sz w:val="24"/>
          <w:szCs w:val="24"/>
          <w:lang w:eastAsia="zh-CN"/>
        </w:rPr>
        <w:t>;</w:t>
      </w:r>
      <w:r w:rsidRPr="00F55026">
        <w:rPr>
          <w:rFonts w:ascii="Book Antiqua" w:hAnsi="Book Antiqua" w:cs="Times New Roman"/>
          <w:color w:val="000000"/>
          <w:sz w:val="24"/>
          <w:szCs w:val="24"/>
        </w:rPr>
        <w:t xml:space="preserve"> Axial </w:t>
      </w:r>
      <w:r w:rsidR="006B1E8C" w:rsidRPr="00F55026">
        <w:rPr>
          <w:rFonts w:ascii="Book Antiqua" w:hAnsi="Book Antiqua" w:cs="Times New Roman"/>
          <w:color w:val="000000"/>
          <w:sz w:val="24"/>
          <w:szCs w:val="24"/>
        </w:rPr>
        <w:t>CECT</w:t>
      </w:r>
      <w:r w:rsidRPr="00F55026">
        <w:rPr>
          <w:rFonts w:ascii="Book Antiqua" w:hAnsi="Book Antiqua" w:cs="Times New Roman"/>
          <w:color w:val="000000"/>
          <w:sz w:val="24"/>
          <w:szCs w:val="24"/>
        </w:rPr>
        <w:t xml:space="preserve"> of chest in lung window (E) shows wedge shaped </w:t>
      </w:r>
      <w:r w:rsidRPr="00F55026">
        <w:rPr>
          <w:rFonts w:ascii="Book Antiqua" w:hAnsi="Book Antiqua" w:cs="Times New Roman"/>
          <w:sz w:val="24"/>
          <w:szCs w:val="24"/>
        </w:rPr>
        <w:t xml:space="preserve">patchy consolidation with central </w:t>
      </w:r>
      <w:proofErr w:type="spellStart"/>
      <w:r w:rsidRPr="00F55026">
        <w:rPr>
          <w:rFonts w:ascii="Book Antiqua" w:hAnsi="Book Antiqua" w:cs="Times New Roman"/>
          <w:sz w:val="24"/>
          <w:szCs w:val="24"/>
        </w:rPr>
        <w:t>lucency</w:t>
      </w:r>
      <w:proofErr w:type="spellEnd"/>
      <w:r w:rsidRPr="00F55026">
        <w:rPr>
          <w:rFonts w:ascii="Book Antiqua" w:hAnsi="Book Antiqua" w:cs="Times New Roman"/>
          <w:sz w:val="24"/>
          <w:szCs w:val="24"/>
        </w:rPr>
        <w:t xml:space="preserve"> in the </w:t>
      </w:r>
      <w:proofErr w:type="spellStart"/>
      <w:r w:rsidRPr="00F55026">
        <w:rPr>
          <w:rFonts w:ascii="Book Antiqua" w:hAnsi="Book Antiqua" w:cs="Times New Roman"/>
          <w:sz w:val="24"/>
          <w:szCs w:val="24"/>
        </w:rPr>
        <w:t>subpleural</w:t>
      </w:r>
      <w:proofErr w:type="spellEnd"/>
      <w:r w:rsidRPr="00F55026">
        <w:rPr>
          <w:rFonts w:ascii="Book Antiqua" w:hAnsi="Book Antiqua" w:cs="Times New Roman"/>
          <w:sz w:val="24"/>
          <w:szCs w:val="24"/>
        </w:rPr>
        <w:t xml:space="preserve"> region of the posterior segment in the right lower lobe (arrows) consistent with pulmonary infarct.</w:t>
      </w:r>
    </w:p>
    <w:p w:rsidR="00846CDF" w:rsidRPr="00F55026" w:rsidRDefault="00846CDF" w:rsidP="00362BEC">
      <w:pPr>
        <w:spacing w:after="0" w:line="360" w:lineRule="auto"/>
        <w:jc w:val="both"/>
        <w:rPr>
          <w:rFonts w:ascii="Book Antiqua" w:hAnsi="Book Antiqua"/>
          <w:sz w:val="24"/>
          <w:szCs w:val="24"/>
        </w:rPr>
      </w:pPr>
    </w:p>
    <w:p w:rsidR="00846CDF" w:rsidRPr="00F55026" w:rsidRDefault="00846CDF" w:rsidP="00362BEC">
      <w:pPr>
        <w:spacing w:after="0" w:line="360" w:lineRule="auto"/>
        <w:jc w:val="both"/>
        <w:rPr>
          <w:rFonts w:ascii="Book Antiqua" w:hAnsi="Book Antiqua"/>
          <w:sz w:val="24"/>
          <w:szCs w:val="24"/>
          <w:lang w:eastAsia="zh-CN"/>
        </w:rPr>
      </w:pPr>
      <w:r w:rsidRPr="00F55026">
        <w:rPr>
          <w:rFonts w:ascii="Book Antiqua" w:hAnsi="Book Antiqua"/>
          <w:noProof/>
          <w:sz w:val="24"/>
          <w:szCs w:val="24"/>
          <w:lang w:val="en-US" w:eastAsia="zh-CN"/>
        </w:rPr>
        <w:lastRenderedPageBreak/>
        <w:drawing>
          <wp:inline distT="0" distB="0" distL="0" distR="0" wp14:anchorId="0702DA97" wp14:editId="13887A45">
            <wp:extent cx="4450013" cy="3340100"/>
            <wp:effectExtent l="0" t="0" r="0" b="0"/>
            <wp:docPr id="10" name="Picture 10" descr="C:\Users\Docchandan17\Desktop\Case repo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occhandan17\Desktop\Case report\2.jpg"/>
                    <pic:cNvPicPr>
                      <a:picLocks noChangeAspect="1" noChangeArrowheads="1"/>
                    </pic:cNvPicPr>
                  </pic:nvPicPr>
                  <pic:blipFill>
                    <a:blip r:embed="rId14" cstate="print"/>
                    <a:srcRect/>
                    <a:stretch>
                      <a:fillRect/>
                    </a:stretch>
                  </pic:blipFill>
                  <pic:spPr bwMode="auto">
                    <a:xfrm>
                      <a:off x="0" y="0"/>
                      <a:ext cx="4453138" cy="3342446"/>
                    </a:xfrm>
                    <a:prstGeom prst="rect">
                      <a:avLst/>
                    </a:prstGeom>
                    <a:noFill/>
                    <a:ln w="9525">
                      <a:noFill/>
                      <a:miter lim="800000"/>
                      <a:headEnd/>
                      <a:tailEnd/>
                    </a:ln>
                  </pic:spPr>
                </pic:pic>
              </a:graphicData>
            </a:graphic>
          </wp:inline>
        </w:drawing>
      </w:r>
    </w:p>
    <w:p w:rsidR="00334D41" w:rsidRPr="00F55026" w:rsidRDefault="00334D41" w:rsidP="00334D41">
      <w:pPr>
        <w:pStyle w:val="ab"/>
        <w:spacing w:after="0" w:line="360" w:lineRule="auto"/>
        <w:ind w:left="0"/>
        <w:jc w:val="both"/>
        <w:rPr>
          <w:rFonts w:ascii="Book Antiqua" w:hAnsi="Book Antiqua" w:cs="Times New Roman"/>
          <w:color w:val="000000"/>
          <w:sz w:val="24"/>
          <w:szCs w:val="24"/>
          <w:lang w:eastAsia="zh-CN"/>
        </w:rPr>
      </w:pPr>
      <w:r w:rsidRPr="00F55026">
        <w:rPr>
          <w:rFonts w:ascii="Book Antiqua" w:hAnsi="Book Antiqua" w:cs="Times New Roman"/>
          <w:b/>
          <w:color w:val="000000"/>
          <w:sz w:val="24"/>
          <w:szCs w:val="24"/>
        </w:rPr>
        <w:t>Figure 2</w:t>
      </w:r>
      <w:r w:rsidRPr="00F55026">
        <w:rPr>
          <w:rFonts w:ascii="Book Antiqua" w:hAnsi="Book Antiqua" w:cs="Times New Roman"/>
          <w:b/>
          <w:color w:val="000000"/>
          <w:sz w:val="24"/>
          <w:szCs w:val="24"/>
          <w:lang w:eastAsia="zh-CN"/>
        </w:rPr>
        <w:t xml:space="preserve"> </w:t>
      </w:r>
      <w:r w:rsidRPr="00F55026">
        <w:rPr>
          <w:rFonts w:ascii="Book Antiqua" w:hAnsi="Book Antiqua" w:cs="Times New Roman"/>
          <w:b/>
          <w:color w:val="000000"/>
          <w:sz w:val="24"/>
          <w:szCs w:val="24"/>
        </w:rPr>
        <w:t>Photomicrograph showing tumour cells arranged in sheets with interspersed blood vessels and areas of necrosis (H</w:t>
      </w:r>
      <w:r w:rsidR="006B1E8C" w:rsidRPr="00F55026">
        <w:rPr>
          <w:rFonts w:ascii="Book Antiqua" w:hAnsi="Book Antiqua" w:cs="Times New Roman"/>
          <w:b/>
          <w:color w:val="000000"/>
          <w:sz w:val="24"/>
          <w:szCs w:val="24"/>
          <w:lang w:eastAsia="zh-CN"/>
        </w:rPr>
        <w:t xml:space="preserve"> and </w:t>
      </w:r>
      <w:r w:rsidRPr="00F55026">
        <w:rPr>
          <w:rFonts w:ascii="Book Antiqua" w:hAnsi="Book Antiqua" w:cs="Times New Roman"/>
          <w:b/>
          <w:color w:val="000000"/>
          <w:sz w:val="24"/>
          <w:szCs w:val="24"/>
        </w:rPr>
        <w:t xml:space="preserve">E  </w:t>
      </w:r>
      <w:r w:rsidR="002159F4" w:rsidRPr="002159F4">
        <w:rPr>
          <w:rFonts w:ascii="Book Antiqua" w:hAnsi="Book Antiqua" w:cs="Times New Roman"/>
          <w:b/>
          <w:color w:val="000000"/>
          <w:sz w:val="24"/>
          <w:szCs w:val="24"/>
        </w:rPr>
        <w:t>×</w:t>
      </w:r>
      <w:r w:rsidRPr="00F55026">
        <w:rPr>
          <w:rFonts w:ascii="Book Antiqua" w:hAnsi="Book Antiqua" w:cs="Times New Roman"/>
          <w:b/>
          <w:color w:val="000000"/>
          <w:sz w:val="24"/>
          <w:szCs w:val="24"/>
        </w:rPr>
        <w:t xml:space="preserve"> 100,</w:t>
      </w:r>
      <w:r w:rsidRPr="00F55026">
        <w:rPr>
          <w:rFonts w:ascii="Book Antiqua" w:hAnsi="Book Antiqua" w:cs="Times New Roman"/>
          <w:b/>
          <w:color w:val="000000"/>
          <w:sz w:val="24"/>
          <w:szCs w:val="24"/>
          <w:lang w:eastAsia="zh-CN"/>
        </w:rPr>
        <w:t xml:space="preserve"> </w:t>
      </w:r>
      <w:r w:rsidRPr="00F55026">
        <w:rPr>
          <w:rFonts w:ascii="Book Antiqua" w:hAnsi="Book Antiqua" w:cs="Times New Roman"/>
          <w:b/>
          <w:color w:val="000000"/>
          <w:sz w:val="24"/>
          <w:szCs w:val="24"/>
        </w:rPr>
        <w:t>A) with small to medium sized cell having round nuclei with stipple chromatin and moderate cytoplasm (H</w:t>
      </w:r>
      <w:r w:rsidRPr="00F55026">
        <w:rPr>
          <w:rFonts w:ascii="Book Antiqua" w:hAnsi="Book Antiqua" w:cs="Times New Roman"/>
          <w:b/>
          <w:color w:val="000000"/>
          <w:sz w:val="24"/>
          <w:szCs w:val="24"/>
          <w:lang w:eastAsia="zh-CN"/>
        </w:rPr>
        <w:t xml:space="preserve"> and </w:t>
      </w:r>
      <w:r w:rsidRPr="00F55026">
        <w:rPr>
          <w:rFonts w:ascii="Book Antiqua" w:hAnsi="Book Antiqua" w:cs="Times New Roman"/>
          <w:b/>
          <w:color w:val="000000"/>
          <w:sz w:val="24"/>
          <w:szCs w:val="24"/>
        </w:rPr>
        <w:t xml:space="preserve">E </w:t>
      </w:r>
      <w:r w:rsidR="002159F4" w:rsidRPr="002159F4">
        <w:rPr>
          <w:rFonts w:ascii="Book Antiqua" w:hAnsi="Book Antiqua" w:cs="Times New Roman"/>
          <w:b/>
          <w:color w:val="000000"/>
          <w:sz w:val="24"/>
          <w:szCs w:val="24"/>
        </w:rPr>
        <w:t>×</w:t>
      </w:r>
      <w:r w:rsidRPr="00F55026">
        <w:rPr>
          <w:rFonts w:ascii="Book Antiqua" w:hAnsi="Book Antiqua" w:cs="Times New Roman"/>
          <w:b/>
          <w:color w:val="000000"/>
          <w:sz w:val="24"/>
          <w:szCs w:val="24"/>
        </w:rPr>
        <w:t xml:space="preserve"> 200,</w:t>
      </w:r>
      <w:r w:rsidRPr="00F55026">
        <w:rPr>
          <w:rFonts w:ascii="Book Antiqua" w:hAnsi="Book Antiqua" w:cs="Times New Roman"/>
          <w:b/>
          <w:color w:val="000000"/>
          <w:sz w:val="24"/>
          <w:szCs w:val="24"/>
          <w:lang w:eastAsia="zh-CN"/>
        </w:rPr>
        <w:t xml:space="preserve"> </w:t>
      </w:r>
      <w:r w:rsidRPr="00F55026">
        <w:rPr>
          <w:rFonts w:ascii="Book Antiqua" w:hAnsi="Book Antiqua" w:cs="Times New Roman"/>
          <w:b/>
          <w:color w:val="000000"/>
          <w:sz w:val="24"/>
          <w:szCs w:val="24"/>
        </w:rPr>
        <w:t xml:space="preserve">B). </w:t>
      </w:r>
      <w:r w:rsidRPr="00F55026">
        <w:rPr>
          <w:rFonts w:ascii="Book Antiqua" w:hAnsi="Book Antiqua" w:cs="Times New Roman"/>
          <w:color w:val="000000"/>
          <w:sz w:val="24"/>
          <w:szCs w:val="24"/>
        </w:rPr>
        <w:t xml:space="preserve">Diffuse membranous </w:t>
      </w:r>
      <w:proofErr w:type="spellStart"/>
      <w:r w:rsidRPr="00F55026">
        <w:rPr>
          <w:rFonts w:ascii="Book Antiqua" w:hAnsi="Book Antiqua" w:cs="Times New Roman"/>
          <w:color w:val="000000"/>
          <w:sz w:val="24"/>
          <w:szCs w:val="24"/>
        </w:rPr>
        <w:t>immunopositivity</w:t>
      </w:r>
      <w:proofErr w:type="spellEnd"/>
      <w:r w:rsidRPr="00F55026">
        <w:rPr>
          <w:rFonts w:ascii="Book Antiqua" w:hAnsi="Book Antiqua" w:cs="Times New Roman"/>
          <w:color w:val="000000"/>
          <w:sz w:val="24"/>
          <w:szCs w:val="24"/>
        </w:rPr>
        <w:t xml:space="preserve"> for MIC 2 (IHC </w:t>
      </w:r>
      <w:r w:rsidR="002159F4" w:rsidRPr="002159F4">
        <w:rPr>
          <w:rFonts w:ascii="Book Antiqua" w:hAnsi="Book Antiqua" w:cs="Times New Roman"/>
          <w:b/>
          <w:color w:val="000000"/>
          <w:sz w:val="24"/>
          <w:szCs w:val="24"/>
        </w:rPr>
        <w:t>×</w:t>
      </w:r>
      <w:r w:rsidRPr="00F55026">
        <w:rPr>
          <w:rFonts w:ascii="Book Antiqua" w:hAnsi="Book Antiqua" w:cs="Times New Roman"/>
          <w:color w:val="000000"/>
          <w:sz w:val="24"/>
          <w:szCs w:val="24"/>
        </w:rPr>
        <w:t xml:space="preserve"> 200, C), cytoplasmic </w:t>
      </w:r>
      <w:proofErr w:type="spellStart"/>
      <w:r w:rsidRPr="00F55026">
        <w:rPr>
          <w:rFonts w:ascii="Book Antiqua" w:hAnsi="Book Antiqua" w:cs="Times New Roman"/>
          <w:color w:val="000000"/>
          <w:sz w:val="24"/>
          <w:szCs w:val="24"/>
        </w:rPr>
        <w:t>immunopositivity</w:t>
      </w:r>
      <w:proofErr w:type="spellEnd"/>
      <w:r w:rsidRPr="00F55026">
        <w:rPr>
          <w:rFonts w:ascii="Book Antiqua" w:hAnsi="Book Antiqua" w:cs="Times New Roman"/>
          <w:color w:val="000000"/>
          <w:sz w:val="24"/>
          <w:szCs w:val="24"/>
        </w:rPr>
        <w:t xml:space="preserve"> for </w:t>
      </w:r>
      <w:r w:rsidR="006B1E8C" w:rsidRPr="00F55026">
        <w:rPr>
          <w:rFonts w:ascii="Book Antiqua" w:hAnsi="Book Antiqua" w:cs="Times New Roman"/>
          <w:sz w:val="24"/>
          <w:szCs w:val="24"/>
        </w:rPr>
        <w:t xml:space="preserve">neuron specific </w:t>
      </w:r>
      <w:proofErr w:type="spellStart"/>
      <w:r w:rsidR="006B1E8C" w:rsidRPr="00F55026">
        <w:rPr>
          <w:rFonts w:ascii="Book Antiqua" w:hAnsi="Book Antiqua" w:cs="Times New Roman"/>
          <w:sz w:val="24"/>
          <w:szCs w:val="24"/>
        </w:rPr>
        <w:t>enolase</w:t>
      </w:r>
      <w:proofErr w:type="spellEnd"/>
      <w:r w:rsidR="006B1E8C" w:rsidRPr="00F55026">
        <w:rPr>
          <w:rFonts w:ascii="Book Antiqua" w:hAnsi="Book Antiqua" w:cs="Times New Roman"/>
          <w:color w:val="000000"/>
          <w:sz w:val="24"/>
          <w:szCs w:val="24"/>
        </w:rPr>
        <w:t xml:space="preserve"> </w:t>
      </w:r>
      <w:r w:rsidR="006B1E8C" w:rsidRPr="00F55026">
        <w:rPr>
          <w:rFonts w:ascii="Book Antiqua" w:hAnsi="Book Antiqua" w:cs="Times New Roman"/>
          <w:color w:val="000000"/>
          <w:sz w:val="24"/>
          <w:szCs w:val="24"/>
          <w:lang w:eastAsia="zh-CN"/>
        </w:rPr>
        <w:t>(</w:t>
      </w:r>
      <w:r w:rsidRPr="00F55026">
        <w:rPr>
          <w:rFonts w:ascii="Book Antiqua" w:hAnsi="Book Antiqua" w:cs="Times New Roman"/>
          <w:color w:val="000000"/>
          <w:sz w:val="24"/>
          <w:szCs w:val="24"/>
        </w:rPr>
        <w:t>NSE</w:t>
      </w:r>
      <w:r w:rsidR="006B1E8C" w:rsidRPr="00F55026">
        <w:rPr>
          <w:rFonts w:ascii="Book Antiqua" w:hAnsi="Book Antiqua" w:cs="Times New Roman"/>
          <w:color w:val="000000"/>
          <w:sz w:val="24"/>
          <w:szCs w:val="24"/>
          <w:lang w:eastAsia="zh-CN"/>
        </w:rPr>
        <w:t>)</w:t>
      </w:r>
      <w:r w:rsidRPr="00F55026">
        <w:rPr>
          <w:rFonts w:ascii="Book Antiqua" w:hAnsi="Book Antiqua" w:cs="Times New Roman"/>
          <w:color w:val="000000"/>
          <w:sz w:val="24"/>
          <w:szCs w:val="24"/>
        </w:rPr>
        <w:t xml:space="preserve"> (IHC </w:t>
      </w:r>
      <w:r w:rsidR="002159F4" w:rsidRPr="002159F4">
        <w:rPr>
          <w:rFonts w:ascii="Book Antiqua" w:hAnsi="Book Antiqua" w:cs="Times New Roman"/>
          <w:b/>
          <w:color w:val="000000"/>
          <w:sz w:val="24"/>
          <w:szCs w:val="24"/>
        </w:rPr>
        <w:t>×</w:t>
      </w:r>
      <w:r w:rsidRPr="00F55026">
        <w:rPr>
          <w:rFonts w:ascii="Book Antiqua" w:hAnsi="Book Antiqua" w:cs="Times New Roman"/>
          <w:color w:val="000000"/>
          <w:sz w:val="24"/>
          <w:szCs w:val="24"/>
        </w:rPr>
        <w:t xml:space="preserve"> 200,</w:t>
      </w:r>
      <w:r w:rsidRPr="00F55026">
        <w:rPr>
          <w:rFonts w:ascii="Book Antiqua" w:hAnsi="Book Antiqua" w:cs="Times New Roman"/>
          <w:color w:val="000000"/>
          <w:sz w:val="24"/>
          <w:szCs w:val="24"/>
          <w:lang w:eastAsia="zh-CN"/>
        </w:rPr>
        <w:t xml:space="preserve"> </w:t>
      </w:r>
      <w:r w:rsidRPr="00F55026">
        <w:rPr>
          <w:rFonts w:ascii="Book Antiqua" w:hAnsi="Book Antiqua" w:cs="Times New Roman"/>
          <w:color w:val="000000"/>
          <w:sz w:val="24"/>
          <w:szCs w:val="24"/>
        </w:rPr>
        <w:t xml:space="preserve">D) and cytoplasmic </w:t>
      </w:r>
      <w:proofErr w:type="spellStart"/>
      <w:r w:rsidRPr="00F55026">
        <w:rPr>
          <w:rFonts w:ascii="Book Antiqua" w:hAnsi="Book Antiqua" w:cs="Times New Roman"/>
          <w:color w:val="000000"/>
          <w:sz w:val="24"/>
          <w:szCs w:val="24"/>
        </w:rPr>
        <w:t>immunopositivity</w:t>
      </w:r>
      <w:proofErr w:type="spellEnd"/>
      <w:r w:rsidRPr="00F55026">
        <w:rPr>
          <w:rFonts w:ascii="Book Antiqua" w:hAnsi="Book Antiqua" w:cs="Times New Roman"/>
          <w:color w:val="000000"/>
          <w:sz w:val="24"/>
          <w:szCs w:val="24"/>
        </w:rPr>
        <w:t xml:space="preserve"> for </w:t>
      </w:r>
      <w:proofErr w:type="spellStart"/>
      <w:r w:rsidRPr="00F55026">
        <w:rPr>
          <w:rFonts w:ascii="Book Antiqua" w:hAnsi="Book Antiqua" w:cs="Times New Roman"/>
          <w:color w:val="000000"/>
          <w:sz w:val="24"/>
          <w:szCs w:val="24"/>
        </w:rPr>
        <w:t>Synaptophysin</w:t>
      </w:r>
      <w:proofErr w:type="spellEnd"/>
      <w:r w:rsidRPr="00F55026">
        <w:rPr>
          <w:rFonts w:ascii="Book Antiqua" w:hAnsi="Book Antiqua" w:cs="Times New Roman"/>
          <w:color w:val="000000"/>
          <w:sz w:val="24"/>
          <w:szCs w:val="24"/>
        </w:rPr>
        <w:t xml:space="preserve"> (IHC </w:t>
      </w:r>
      <w:r w:rsidR="002159F4" w:rsidRPr="002159F4">
        <w:rPr>
          <w:rFonts w:ascii="Book Antiqua" w:hAnsi="Book Antiqua" w:cs="Times New Roman"/>
          <w:b/>
          <w:color w:val="000000"/>
          <w:sz w:val="24"/>
          <w:szCs w:val="24"/>
        </w:rPr>
        <w:t>×</w:t>
      </w:r>
      <w:r w:rsidRPr="00F55026">
        <w:rPr>
          <w:rFonts w:ascii="Book Antiqua" w:hAnsi="Book Antiqua" w:cs="Times New Roman"/>
          <w:color w:val="000000"/>
          <w:sz w:val="24"/>
          <w:szCs w:val="24"/>
        </w:rPr>
        <w:t xml:space="preserve"> 200,</w:t>
      </w:r>
      <w:r w:rsidRPr="00F55026">
        <w:rPr>
          <w:rFonts w:ascii="Book Antiqua" w:hAnsi="Book Antiqua" w:cs="Times New Roman"/>
          <w:color w:val="000000"/>
          <w:sz w:val="24"/>
          <w:szCs w:val="24"/>
          <w:lang w:eastAsia="zh-CN"/>
        </w:rPr>
        <w:t xml:space="preserve"> </w:t>
      </w:r>
      <w:r w:rsidRPr="00F55026">
        <w:rPr>
          <w:rFonts w:ascii="Book Antiqua" w:hAnsi="Book Antiqua" w:cs="Times New Roman"/>
          <w:color w:val="000000"/>
          <w:sz w:val="24"/>
          <w:szCs w:val="24"/>
        </w:rPr>
        <w:t>E) were also seen.</w:t>
      </w:r>
      <w:r w:rsidR="006B1E8C" w:rsidRPr="00F55026">
        <w:rPr>
          <w:rFonts w:ascii="Book Antiqua" w:hAnsi="Book Antiqua" w:cs="Times New Roman"/>
          <w:b/>
          <w:bCs/>
          <w:color w:val="000000"/>
          <w:sz w:val="24"/>
          <w:szCs w:val="24"/>
        </w:rPr>
        <w:t xml:space="preserve"> </w:t>
      </w:r>
      <w:r w:rsidR="006B1E8C" w:rsidRPr="00F55026">
        <w:rPr>
          <w:rFonts w:ascii="Book Antiqua" w:hAnsi="Book Antiqua" w:cs="Times New Roman"/>
          <w:color w:val="000000"/>
          <w:sz w:val="24"/>
          <w:szCs w:val="24"/>
        </w:rPr>
        <w:t>IHC: Immunohistochemistry</w:t>
      </w:r>
      <w:r w:rsidR="006B1E8C" w:rsidRPr="00F55026">
        <w:rPr>
          <w:rFonts w:ascii="Book Antiqua" w:hAnsi="Book Antiqua" w:cs="Times New Roman"/>
          <w:color w:val="000000"/>
          <w:sz w:val="24"/>
          <w:szCs w:val="24"/>
          <w:lang w:eastAsia="zh-CN"/>
        </w:rPr>
        <w:t>.</w:t>
      </w:r>
    </w:p>
    <w:p w:rsidR="00334D41" w:rsidRPr="00F55026" w:rsidRDefault="00334D41" w:rsidP="00362BEC">
      <w:pPr>
        <w:spacing w:after="0" w:line="360" w:lineRule="auto"/>
        <w:jc w:val="both"/>
        <w:rPr>
          <w:rFonts w:ascii="Book Antiqua" w:hAnsi="Book Antiqua"/>
          <w:sz w:val="24"/>
          <w:szCs w:val="24"/>
          <w:lang w:eastAsia="zh-CN"/>
        </w:rPr>
      </w:pPr>
    </w:p>
    <w:sectPr w:rsidR="00334D41" w:rsidRPr="00F55026" w:rsidSect="000441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529" w:rsidRDefault="00322529" w:rsidP="00DE2EB1">
      <w:pPr>
        <w:spacing w:after="0" w:line="240" w:lineRule="auto"/>
      </w:pPr>
      <w:r>
        <w:separator/>
      </w:r>
    </w:p>
  </w:endnote>
  <w:endnote w:type="continuationSeparator" w:id="0">
    <w:p w:rsidR="00322529" w:rsidRDefault="00322529" w:rsidP="00DE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P7C2E">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529" w:rsidRDefault="00322529" w:rsidP="00DE2EB1">
      <w:pPr>
        <w:spacing w:after="0" w:line="240" w:lineRule="auto"/>
      </w:pPr>
      <w:r>
        <w:separator/>
      </w:r>
    </w:p>
  </w:footnote>
  <w:footnote w:type="continuationSeparator" w:id="0">
    <w:p w:rsidR="00322529" w:rsidRDefault="00322529" w:rsidP="00DE2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E72D8"/>
    <w:multiLevelType w:val="hybridMultilevel"/>
    <w:tmpl w:val="193EE7D8"/>
    <w:lvl w:ilvl="0" w:tplc="F3D0134E">
      <w:start w:val="1"/>
      <w:numFmt w:val="decimal"/>
      <w:lvlText w:val="%1."/>
      <w:lvlJc w:val="left"/>
      <w:pPr>
        <w:ind w:left="720" w:hanging="360"/>
      </w:pPr>
      <w:rPr>
        <w:rFonts w:ascii="Arial" w:hAnsi="Arial" w:cs="Arial" w:hint="default"/>
        <w:color w:val="000000"/>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3DC0A1D"/>
    <w:multiLevelType w:val="hybridMultilevel"/>
    <w:tmpl w:val="3312AE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0ED238A"/>
    <w:multiLevelType w:val="hybridMultilevel"/>
    <w:tmpl w:val="3E465D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1FD6645"/>
    <w:multiLevelType w:val="multilevel"/>
    <w:tmpl w:val="F2E49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1C7F50"/>
    <w:multiLevelType w:val="multilevel"/>
    <w:tmpl w:val="EF762E1A"/>
    <w:lvl w:ilvl="0">
      <w:start w:val="1"/>
      <w:numFmt w:val="decimal"/>
      <w:lvlText w:val="%1."/>
      <w:lvlJc w:val="left"/>
      <w:pPr>
        <w:tabs>
          <w:tab w:val="num" w:pos="5463"/>
        </w:tabs>
        <w:ind w:left="546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F312CC"/>
    <w:multiLevelType w:val="hybridMultilevel"/>
    <w:tmpl w:val="A96C28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29F7CB9"/>
    <w:multiLevelType w:val="hybridMultilevel"/>
    <w:tmpl w:val="550E6F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4E83507"/>
    <w:multiLevelType w:val="multilevel"/>
    <w:tmpl w:val="06903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3"/>
    <w:lvlOverride w:ilvl="0">
      <w:startOverride w:val="2"/>
    </w:lvlOverride>
  </w:num>
  <w:num w:numId="3">
    <w:abstractNumId w:val="7"/>
    <w:lvlOverride w:ilvl="0">
      <w:startOverride w:val="3"/>
    </w:lvlOverride>
  </w:num>
  <w:num w:numId="4">
    <w:abstractNumId w:val="7"/>
    <w:lvlOverride w:ilvl="0">
      <w:startOverride w:val="4"/>
    </w:lvlOverride>
  </w:num>
  <w:num w:numId="5">
    <w:abstractNumId w:val="7"/>
    <w:lvlOverride w:ilvl="0">
      <w:startOverride w:val="5"/>
    </w:lvlOverride>
  </w:num>
  <w:num w:numId="6">
    <w:abstractNumId w:val="7"/>
    <w:lvlOverride w:ilvl="0">
      <w:startOverride w:val="6"/>
    </w:lvlOverride>
  </w:num>
  <w:num w:numId="7">
    <w:abstractNumId w:val="7"/>
    <w:lvlOverride w:ilvl="0">
      <w:startOverride w:val="7"/>
    </w:lvlOverride>
  </w:num>
  <w:num w:numId="8">
    <w:abstractNumId w:val="7"/>
    <w:lvlOverride w:ilvl="0">
      <w:startOverride w:val="8"/>
    </w:lvlOverride>
  </w:num>
  <w:num w:numId="9">
    <w:abstractNumId w:val="5"/>
  </w:num>
  <w:num w:numId="10">
    <w:abstractNumId w:val="0"/>
  </w:num>
  <w:num w:numId="11">
    <w:abstractNumId w:val="1"/>
  </w:num>
  <w:num w:numId="12">
    <w:abstractNumId w:val="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Formatting/>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30"/>
    <w:rsid w:val="000006EE"/>
    <w:rsid w:val="00001E03"/>
    <w:rsid w:val="0000393E"/>
    <w:rsid w:val="00011955"/>
    <w:rsid w:val="000262FE"/>
    <w:rsid w:val="00031600"/>
    <w:rsid w:val="00043DCF"/>
    <w:rsid w:val="00044163"/>
    <w:rsid w:val="000465F5"/>
    <w:rsid w:val="000718D2"/>
    <w:rsid w:val="00074FE9"/>
    <w:rsid w:val="0008049B"/>
    <w:rsid w:val="0008232D"/>
    <w:rsid w:val="000827AA"/>
    <w:rsid w:val="00086E81"/>
    <w:rsid w:val="000A2435"/>
    <w:rsid w:val="000A5D4D"/>
    <w:rsid w:val="000C3A9A"/>
    <w:rsid w:val="000D2DED"/>
    <w:rsid w:val="000D3EBB"/>
    <w:rsid w:val="000D53A9"/>
    <w:rsid w:val="000E0401"/>
    <w:rsid w:val="000E3F2F"/>
    <w:rsid w:val="000F086B"/>
    <w:rsid w:val="000F5A98"/>
    <w:rsid w:val="000F718A"/>
    <w:rsid w:val="00101B79"/>
    <w:rsid w:val="00123FD2"/>
    <w:rsid w:val="001275A6"/>
    <w:rsid w:val="001353C6"/>
    <w:rsid w:val="001375A8"/>
    <w:rsid w:val="0014505F"/>
    <w:rsid w:val="0015024D"/>
    <w:rsid w:val="00175BF9"/>
    <w:rsid w:val="00175C5A"/>
    <w:rsid w:val="00181941"/>
    <w:rsid w:val="0018788A"/>
    <w:rsid w:val="00194AD3"/>
    <w:rsid w:val="001B2A81"/>
    <w:rsid w:val="001C51F5"/>
    <w:rsid w:val="001C6F72"/>
    <w:rsid w:val="00200A13"/>
    <w:rsid w:val="002159F4"/>
    <w:rsid w:val="002221D3"/>
    <w:rsid w:val="0023560D"/>
    <w:rsid w:val="0025234B"/>
    <w:rsid w:val="002602BB"/>
    <w:rsid w:val="00260BEE"/>
    <w:rsid w:val="002658F5"/>
    <w:rsid w:val="002719D0"/>
    <w:rsid w:val="00277DA2"/>
    <w:rsid w:val="002855C0"/>
    <w:rsid w:val="00287DBE"/>
    <w:rsid w:val="0029064D"/>
    <w:rsid w:val="00291967"/>
    <w:rsid w:val="00297672"/>
    <w:rsid w:val="002A32B7"/>
    <w:rsid w:val="002A336F"/>
    <w:rsid w:val="002A49B5"/>
    <w:rsid w:val="002B663A"/>
    <w:rsid w:val="002C5966"/>
    <w:rsid w:val="002F0BF7"/>
    <w:rsid w:val="002F6863"/>
    <w:rsid w:val="003011B1"/>
    <w:rsid w:val="003149F0"/>
    <w:rsid w:val="00321620"/>
    <w:rsid w:val="00322529"/>
    <w:rsid w:val="00334D41"/>
    <w:rsid w:val="0035388D"/>
    <w:rsid w:val="00360316"/>
    <w:rsid w:val="0036204B"/>
    <w:rsid w:val="00362BEC"/>
    <w:rsid w:val="00364E17"/>
    <w:rsid w:val="00374BA1"/>
    <w:rsid w:val="003753C5"/>
    <w:rsid w:val="00384FB7"/>
    <w:rsid w:val="0038657A"/>
    <w:rsid w:val="003953CF"/>
    <w:rsid w:val="003A1C0C"/>
    <w:rsid w:val="003A2588"/>
    <w:rsid w:val="003A7A19"/>
    <w:rsid w:val="003D3E21"/>
    <w:rsid w:val="003D4AD2"/>
    <w:rsid w:val="003E2842"/>
    <w:rsid w:val="003E4559"/>
    <w:rsid w:val="003E5DD7"/>
    <w:rsid w:val="00407B34"/>
    <w:rsid w:val="00412037"/>
    <w:rsid w:val="0041364D"/>
    <w:rsid w:val="00423676"/>
    <w:rsid w:val="00451305"/>
    <w:rsid w:val="00454164"/>
    <w:rsid w:val="00460CFC"/>
    <w:rsid w:val="00461D83"/>
    <w:rsid w:val="00471128"/>
    <w:rsid w:val="00472220"/>
    <w:rsid w:val="0047478C"/>
    <w:rsid w:val="00494E19"/>
    <w:rsid w:val="0049697A"/>
    <w:rsid w:val="00496A59"/>
    <w:rsid w:val="004B4052"/>
    <w:rsid w:val="004C6CBE"/>
    <w:rsid w:val="004D5ECC"/>
    <w:rsid w:val="004E54C0"/>
    <w:rsid w:val="004E59FD"/>
    <w:rsid w:val="004E6E20"/>
    <w:rsid w:val="00505415"/>
    <w:rsid w:val="005132A0"/>
    <w:rsid w:val="00520A77"/>
    <w:rsid w:val="0053672F"/>
    <w:rsid w:val="0053777D"/>
    <w:rsid w:val="005414B3"/>
    <w:rsid w:val="005423F9"/>
    <w:rsid w:val="00543C7D"/>
    <w:rsid w:val="0054615E"/>
    <w:rsid w:val="0056347D"/>
    <w:rsid w:val="00580230"/>
    <w:rsid w:val="00587D8E"/>
    <w:rsid w:val="00593175"/>
    <w:rsid w:val="005947DA"/>
    <w:rsid w:val="005A1BA4"/>
    <w:rsid w:val="005B5B6B"/>
    <w:rsid w:val="005C7A10"/>
    <w:rsid w:val="005E0F3C"/>
    <w:rsid w:val="005F3E1F"/>
    <w:rsid w:val="005F5ACB"/>
    <w:rsid w:val="00600F3D"/>
    <w:rsid w:val="00613C09"/>
    <w:rsid w:val="0061462E"/>
    <w:rsid w:val="00615A22"/>
    <w:rsid w:val="006240F4"/>
    <w:rsid w:val="00627124"/>
    <w:rsid w:val="00641F3F"/>
    <w:rsid w:val="006535F9"/>
    <w:rsid w:val="00661A07"/>
    <w:rsid w:val="00671A8D"/>
    <w:rsid w:val="006775D0"/>
    <w:rsid w:val="006A3A35"/>
    <w:rsid w:val="006B0344"/>
    <w:rsid w:val="006B1E8C"/>
    <w:rsid w:val="006B2584"/>
    <w:rsid w:val="006D28E8"/>
    <w:rsid w:val="006E2B9A"/>
    <w:rsid w:val="006E42AF"/>
    <w:rsid w:val="006F420F"/>
    <w:rsid w:val="007032BF"/>
    <w:rsid w:val="00707390"/>
    <w:rsid w:val="007128B4"/>
    <w:rsid w:val="007132F4"/>
    <w:rsid w:val="00716533"/>
    <w:rsid w:val="00724F48"/>
    <w:rsid w:val="007334BD"/>
    <w:rsid w:val="00737FB8"/>
    <w:rsid w:val="007617C4"/>
    <w:rsid w:val="00767973"/>
    <w:rsid w:val="00783124"/>
    <w:rsid w:val="00783B78"/>
    <w:rsid w:val="00791EF3"/>
    <w:rsid w:val="0079637E"/>
    <w:rsid w:val="007A369A"/>
    <w:rsid w:val="007A551D"/>
    <w:rsid w:val="007B1F76"/>
    <w:rsid w:val="007C31B5"/>
    <w:rsid w:val="007D02B9"/>
    <w:rsid w:val="007D2D0A"/>
    <w:rsid w:val="007D752B"/>
    <w:rsid w:val="007E4937"/>
    <w:rsid w:val="007E4D3B"/>
    <w:rsid w:val="007E5082"/>
    <w:rsid w:val="007E642C"/>
    <w:rsid w:val="007E67A5"/>
    <w:rsid w:val="007F62B0"/>
    <w:rsid w:val="008022D0"/>
    <w:rsid w:val="0083481E"/>
    <w:rsid w:val="008365A8"/>
    <w:rsid w:val="00846CDF"/>
    <w:rsid w:val="00852B8D"/>
    <w:rsid w:val="00852DD3"/>
    <w:rsid w:val="00854917"/>
    <w:rsid w:val="0085783A"/>
    <w:rsid w:val="00857CB7"/>
    <w:rsid w:val="00862114"/>
    <w:rsid w:val="00872B39"/>
    <w:rsid w:val="00882E5C"/>
    <w:rsid w:val="00893343"/>
    <w:rsid w:val="008A76BC"/>
    <w:rsid w:val="008B0734"/>
    <w:rsid w:val="008C0F21"/>
    <w:rsid w:val="008D1668"/>
    <w:rsid w:val="008D4EC5"/>
    <w:rsid w:val="008E7E80"/>
    <w:rsid w:val="008F13DE"/>
    <w:rsid w:val="008F362A"/>
    <w:rsid w:val="008F4DE4"/>
    <w:rsid w:val="0090554F"/>
    <w:rsid w:val="009146DD"/>
    <w:rsid w:val="0091641B"/>
    <w:rsid w:val="00916DE0"/>
    <w:rsid w:val="00925DD0"/>
    <w:rsid w:val="00954D41"/>
    <w:rsid w:val="0096409C"/>
    <w:rsid w:val="00966479"/>
    <w:rsid w:val="009723A6"/>
    <w:rsid w:val="00981E3F"/>
    <w:rsid w:val="00994E4A"/>
    <w:rsid w:val="00997E89"/>
    <w:rsid w:val="009A79CC"/>
    <w:rsid w:val="009B147B"/>
    <w:rsid w:val="009D2325"/>
    <w:rsid w:val="009E6993"/>
    <w:rsid w:val="009F1E32"/>
    <w:rsid w:val="009F275A"/>
    <w:rsid w:val="009F6409"/>
    <w:rsid w:val="00A113A3"/>
    <w:rsid w:val="00A14711"/>
    <w:rsid w:val="00A1477D"/>
    <w:rsid w:val="00A27118"/>
    <w:rsid w:val="00A31960"/>
    <w:rsid w:val="00A33590"/>
    <w:rsid w:val="00A412D4"/>
    <w:rsid w:val="00A43D4D"/>
    <w:rsid w:val="00A47407"/>
    <w:rsid w:val="00A604AD"/>
    <w:rsid w:val="00A61D6F"/>
    <w:rsid w:val="00A7671C"/>
    <w:rsid w:val="00A944F4"/>
    <w:rsid w:val="00A95B79"/>
    <w:rsid w:val="00AA294E"/>
    <w:rsid w:val="00AA4E4D"/>
    <w:rsid w:val="00AB0DC4"/>
    <w:rsid w:val="00AB496A"/>
    <w:rsid w:val="00AC0369"/>
    <w:rsid w:val="00AC7366"/>
    <w:rsid w:val="00AE013C"/>
    <w:rsid w:val="00AF645F"/>
    <w:rsid w:val="00B01C56"/>
    <w:rsid w:val="00B0387B"/>
    <w:rsid w:val="00B03C12"/>
    <w:rsid w:val="00B108C4"/>
    <w:rsid w:val="00B14799"/>
    <w:rsid w:val="00B16DD7"/>
    <w:rsid w:val="00B171F7"/>
    <w:rsid w:val="00B2001C"/>
    <w:rsid w:val="00B204C4"/>
    <w:rsid w:val="00B23085"/>
    <w:rsid w:val="00B238C9"/>
    <w:rsid w:val="00B3223D"/>
    <w:rsid w:val="00B506A6"/>
    <w:rsid w:val="00B6167D"/>
    <w:rsid w:val="00B94379"/>
    <w:rsid w:val="00B94A8E"/>
    <w:rsid w:val="00BA0C7F"/>
    <w:rsid w:val="00BA226C"/>
    <w:rsid w:val="00BD1C98"/>
    <w:rsid w:val="00BE6D2C"/>
    <w:rsid w:val="00BE7CA0"/>
    <w:rsid w:val="00C02268"/>
    <w:rsid w:val="00C03E2B"/>
    <w:rsid w:val="00C055DC"/>
    <w:rsid w:val="00C074C6"/>
    <w:rsid w:val="00C2288B"/>
    <w:rsid w:val="00C2483D"/>
    <w:rsid w:val="00C56CB3"/>
    <w:rsid w:val="00C62387"/>
    <w:rsid w:val="00C758B3"/>
    <w:rsid w:val="00C80F0D"/>
    <w:rsid w:val="00C8171E"/>
    <w:rsid w:val="00C851E5"/>
    <w:rsid w:val="00C914C7"/>
    <w:rsid w:val="00CA1600"/>
    <w:rsid w:val="00CA1659"/>
    <w:rsid w:val="00CA356A"/>
    <w:rsid w:val="00CB1AFD"/>
    <w:rsid w:val="00CC4030"/>
    <w:rsid w:val="00CD7ED5"/>
    <w:rsid w:val="00CE3D9C"/>
    <w:rsid w:val="00CF1C31"/>
    <w:rsid w:val="00D1094F"/>
    <w:rsid w:val="00D13644"/>
    <w:rsid w:val="00D136E7"/>
    <w:rsid w:val="00D15956"/>
    <w:rsid w:val="00D23BB5"/>
    <w:rsid w:val="00D27860"/>
    <w:rsid w:val="00D34801"/>
    <w:rsid w:val="00D43BC9"/>
    <w:rsid w:val="00D55A1E"/>
    <w:rsid w:val="00D62F47"/>
    <w:rsid w:val="00D7338F"/>
    <w:rsid w:val="00D81597"/>
    <w:rsid w:val="00D82800"/>
    <w:rsid w:val="00D83D03"/>
    <w:rsid w:val="00DA42CE"/>
    <w:rsid w:val="00DB0D6E"/>
    <w:rsid w:val="00DD64B1"/>
    <w:rsid w:val="00DE2EB1"/>
    <w:rsid w:val="00DE3780"/>
    <w:rsid w:val="00DE713A"/>
    <w:rsid w:val="00DF25CD"/>
    <w:rsid w:val="00DF7ED8"/>
    <w:rsid w:val="00E060DB"/>
    <w:rsid w:val="00E14C7A"/>
    <w:rsid w:val="00E2007B"/>
    <w:rsid w:val="00E20878"/>
    <w:rsid w:val="00E26434"/>
    <w:rsid w:val="00E32B9E"/>
    <w:rsid w:val="00E373FD"/>
    <w:rsid w:val="00E37B0F"/>
    <w:rsid w:val="00E41AD5"/>
    <w:rsid w:val="00E42C18"/>
    <w:rsid w:val="00E44A3D"/>
    <w:rsid w:val="00E50478"/>
    <w:rsid w:val="00E61AE3"/>
    <w:rsid w:val="00E67095"/>
    <w:rsid w:val="00E80178"/>
    <w:rsid w:val="00E811C0"/>
    <w:rsid w:val="00E82512"/>
    <w:rsid w:val="00E94C00"/>
    <w:rsid w:val="00EA60D5"/>
    <w:rsid w:val="00ED15F6"/>
    <w:rsid w:val="00ED2193"/>
    <w:rsid w:val="00EE484E"/>
    <w:rsid w:val="00EE5684"/>
    <w:rsid w:val="00EE72DB"/>
    <w:rsid w:val="00EF03BA"/>
    <w:rsid w:val="00F0459C"/>
    <w:rsid w:val="00F208F7"/>
    <w:rsid w:val="00F22D36"/>
    <w:rsid w:val="00F230E8"/>
    <w:rsid w:val="00F30349"/>
    <w:rsid w:val="00F35F30"/>
    <w:rsid w:val="00F422CC"/>
    <w:rsid w:val="00F51394"/>
    <w:rsid w:val="00F53D22"/>
    <w:rsid w:val="00F55026"/>
    <w:rsid w:val="00F57A99"/>
    <w:rsid w:val="00F63932"/>
    <w:rsid w:val="00F67155"/>
    <w:rsid w:val="00F73D89"/>
    <w:rsid w:val="00F74BF0"/>
    <w:rsid w:val="00F76B9C"/>
    <w:rsid w:val="00F807D0"/>
    <w:rsid w:val="00F846B4"/>
    <w:rsid w:val="00F872F2"/>
    <w:rsid w:val="00FB4519"/>
    <w:rsid w:val="00FB704D"/>
    <w:rsid w:val="00FC74AF"/>
    <w:rsid w:val="00FD134F"/>
    <w:rsid w:val="00FD4857"/>
    <w:rsid w:val="00FE43A3"/>
    <w:rsid w:val="00FE611F"/>
    <w:rsid w:val="00FF44A6"/>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63"/>
  </w:style>
  <w:style w:type="paragraph" w:styleId="1">
    <w:name w:val="heading 1"/>
    <w:basedOn w:val="a"/>
    <w:next w:val="a"/>
    <w:link w:val="1Char"/>
    <w:uiPriority w:val="9"/>
    <w:qFormat/>
    <w:rsid w:val="00D62F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CC4030"/>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3">
    <w:name w:val="heading 3"/>
    <w:basedOn w:val="a"/>
    <w:link w:val="3Char"/>
    <w:uiPriority w:val="9"/>
    <w:qFormat/>
    <w:rsid w:val="00CC403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4">
    <w:name w:val="heading 4"/>
    <w:basedOn w:val="a"/>
    <w:next w:val="a"/>
    <w:link w:val="4Char"/>
    <w:uiPriority w:val="9"/>
    <w:unhideWhenUsed/>
    <w:qFormat/>
    <w:rsid w:val="00C022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C4030"/>
    <w:rPr>
      <w:rFonts w:ascii="Times New Roman" w:eastAsia="Times New Roman" w:hAnsi="Times New Roman" w:cs="Times New Roman"/>
      <w:b/>
      <w:bCs/>
      <w:sz w:val="36"/>
      <w:szCs w:val="36"/>
      <w:lang w:eastAsia="en-IN"/>
    </w:rPr>
  </w:style>
  <w:style w:type="character" w:customStyle="1" w:styleId="3Char">
    <w:name w:val="标题 3 Char"/>
    <w:basedOn w:val="a0"/>
    <w:link w:val="3"/>
    <w:uiPriority w:val="9"/>
    <w:rsid w:val="00CC4030"/>
    <w:rPr>
      <w:rFonts w:ascii="Times New Roman" w:eastAsia="Times New Roman" w:hAnsi="Times New Roman" w:cs="Times New Roman"/>
      <w:b/>
      <w:bCs/>
      <w:sz w:val="27"/>
      <w:szCs w:val="27"/>
      <w:lang w:eastAsia="en-IN"/>
    </w:rPr>
  </w:style>
  <w:style w:type="paragraph" w:styleId="a3">
    <w:name w:val="Normal (Web)"/>
    <w:basedOn w:val="a"/>
    <w:uiPriority w:val="99"/>
    <w:unhideWhenUsed/>
    <w:rsid w:val="00CC403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a4">
    <w:name w:val="Emphasis"/>
    <w:basedOn w:val="a0"/>
    <w:uiPriority w:val="20"/>
    <w:qFormat/>
    <w:rsid w:val="00CC4030"/>
    <w:rPr>
      <w:i/>
      <w:iCs/>
    </w:rPr>
  </w:style>
  <w:style w:type="character" w:customStyle="1" w:styleId="apple-converted-space">
    <w:name w:val="apple-converted-space"/>
    <w:basedOn w:val="a0"/>
    <w:rsid w:val="00CC4030"/>
  </w:style>
  <w:style w:type="character" w:styleId="a5">
    <w:name w:val="Hyperlink"/>
    <w:basedOn w:val="a0"/>
    <w:uiPriority w:val="99"/>
    <w:unhideWhenUsed/>
    <w:rsid w:val="00CC4030"/>
    <w:rPr>
      <w:color w:val="0000FF"/>
      <w:u w:val="single"/>
    </w:rPr>
  </w:style>
  <w:style w:type="character" w:styleId="a6">
    <w:name w:val="Strong"/>
    <w:basedOn w:val="a0"/>
    <w:uiPriority w:val="22"/>
    <w:qFormat/>
    <w:rsid w:val="00CC4030"/>
    <w:rPr>
      <w:b/>
      <w:bCs/>
    </w:rPr>
  </w:style>
  <w:style w:type="paragraph" w:styleId="a7">
    <w:name w:val="Balloon Text"/>
    <w:basedOn w:val="a"/>
    <w:link w:val="Char"/>
    <w:uiPriority w:val="99"/>
    <w:semiHidden/>
    <w:unhideWhenUsed/>
    <w:rsid w:val="00B94379"/>
    <w:pPr>
      <w:spacing w:after="0" w:line="240" w:lineRule="auto"/>
    </w:pPr>
    <w:rPr>
      <w:rFonts w:ascii="Tahoma" w:hAnsi="Tahoma" w:cs="Tahoma"/>
      <w:sz w:val="16"/>
      <w:szCs w:val="16"/>
    </w:rPr>
  </w:style>
  <w:style w:type="character" w:customStyle="1" w:styleId="Char">
    <w:name w:val="批注框文本 Char"/>
    <w:basedOn w:val="a0"/>
    <w:link w:val="a7"/>
    <w:uiPriority w:val="99"/>
    <w:semiHidden/>
    <w:rsid w:val="00B94379"/>
    <w:rPr>
      <w:rFonts w:ascii="Tahoma" w:hAnsi="Tahoma" w:cs="Tahoma"/>
      <w:sz w:val="16"/>
      <w:szCs w:val="16"/>
    </w:rPr>
  </w:style>
  <w:style w:type="paragraph" w:styleId="z-">
    <w:name w:val="HTML Top of Form"/>
    <w:basedOn w:val="a"/>
    <w:next w:val="a"/>
    <w:link w:val="z-Char"/>
    <w:hidden/>
    <w:uiPriority w:val="99"/>
    <w:semiHidden/>
    <w:unhideWhenUsed/>
    <w:rsid w:val="0056347D"/>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Char">
    <w:name w:val="z-窗体顶端 Char"/>
    <w:basedOn w:val="a0"/>
    <w:link w:val="z-"/>
    <w:uiPriority w:val="99"/>
    <w:semiHidden/>
    <w:rsid w:val="0056347D"/>
    <w:rPr>
      <w:rFonts w:ascii="Arial" w:eastAsia="Times New Roman" w:hAnsi="Arial" w:cs="Arial"/>
      <w:vanish/>
      <w:sz w:val="16"/>
      <w:szCs w:val="16"/>
      <w:lang w:eastAsia="en-IN"/>
    </w:rPr>
  </w:style>
  <w:style w:type="paragraph" w:styleId="z-0">
    <w:name w:val="HTML Bottom of Form"/>
    <w:basedOn w:val="a"/>
    <w:next w:val="a"/>
    <w:link w:val="z-Char0"/>
    <w:hidden/>
    <w:uiPriority w:val="99"/>
    <w:unhideWhenUsed/>
    <w:rsid w:val="0056347D"/>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Char0">
    <w:name w:val="z-窗体底端 Char"/>
    <w:basedOn w:val="a0"/>
    <w:link w:val="z-0"/>
    <w:uiPriority w:val="99"/>
    <w:rsid w:val="0056347D"/>
    <w:rPr>
      <w:rFonts w:ascii="Arial" w:eastAsia="Times New Roman" w:hAnsi="Arial" w:cs="Arial"/>
      <w:vanish/>
      <w:sz w:val="16"/>
      <w:szCs w:val="16"/>
      <w:lang w:eastAsia="en-IN"/>
    </w:rPr>
  </w:style>
  <w:style w:type="paragraph" w:customStyle="1" w:styleId="last">
    <w:name w:val="last"/>
    <w:basedOn w:val="a"/>
    <w:rsid w:val="0056347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10">
    <w:name w:val="标题1"/>
    <w:basedOn w:val="a0"/>
    <w:rsid w:val="0056347D"/>
  </w:style>
  <w:style w:type="table" w:styleId="a8">
    <w:name w:val="Table Grid"/>
    <w:basedOn w:val="a1"/>
    <w:uiPriority w:val="59"/>
    <w:rsid w:val="00360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0"/>
    <w:uiPriority w:val="99"/>
    <w:unhideWhenUsed/>
    <w:rsid w:val="00DE2EB1"/>
    <w:pPr>
      <w:tabs>
        <w:tab w:val="center" w:pos="4513"/>
        <w:tab w:val="right" w:pos="9026"/>
      </w:tabs>
      <w:spacing w:after="0" w:line="240" w:lineRule="auto"/>
    </w:pPr>
  </w:style>
  <w:style w:type="character" w:customStyle="1" w:styleId="Char0">
    <w:name w:val="页眉 Char"/>
    <w:basedOn w:val="a0"/>
    <w:link w:val="a9"/>
    <w:uiPriority w:val="99"/>
    <w:rsid w:val="00DE2EB1"/>
  </w:style>
  <w:style w:type="paragraph" w:styleId="aa">
    <w:name w:val="footer"/>
    <w:basedOn w:val="a"/>
    <w:link w:val="Char1"/>
    <w:uiPriority w:val="99"/>
    <w:unhideWhenUsed/>
    <w:rsid w:val="00DE2EB1"/>
    <w:pPr>
      <w:tabs>
        <w:tab w:val="center" w:pos="4513"/>
        <w:tab w:val="right" w:pos="9026"/>
      </w:tabs>
      <w:spacing w:after="0" w:line="240" w:lineRule="auto"/>
    </w:pPr>
  </w:style>
  <w:style w:type="character" w:customStyle="1" w:styleId="Char1">
    <w:name w:val="页脚 Char"/>
    <w:basedOn w:val="a0"/>
    <w:link w:val="aa"/>
    <w:uiPriority w:val="99"/>
    <w:rsid w:val="00DE2EB1"/>
  </w:style>
  <w:style w:type="character" w:customStyle="1" w:styleId="highlight">
    <w:name w:val="highlight"/>
    <w:basedOn w:val="a0"/>
    <w:rsid w:val="00E811C0"/>
  </w:style>
  <w:style w:type="paragraph" w:styleId="HTML">
    <w:name w:val="HTML Preformatted"/>
    <w:basedOn w:val="a"/>
    <w:link w:val="HTMLChar"/>
    <w:uiPriority w:val="99"/>
    <w:unhideWhenUsed/>
    <w:rsid w:val="00EA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Char">
    <w:name w:val="HTML 预设格式 Char"/>
    <w:basedOn w:val="a0"/>
    <w:link w:val="HTML"/>
    <w:uiPriority w:val="99"/>
    <w:rsid w:val="00EA60D5"/>
    <w:rPr>
      <w:rFonts w:ascii="Courier New" w:eastAsia="Times New Roman" w:hAnsi="Courier New" w:cs="Courier New"/>
      <w:sz w:val="20"/>
      <w:szCs w:val="20"/>
      <w:lang w:eastAsia="en-IN"/>
    </w:rPr>
  </w:style>
  <w:style w:type="character" w:customStyle="1" w:styleId="nlmsource">
    <w:name w:val="nlm_source"/>
    <w:basedOn w:val="a0"/>
    <w:rsid w:val="00D62F47"/>
  </w:style>
  <w:style w:type="paragraph" w:styleId="ab">
    <w:name w:val="List Paragraph"/>
    <w:basedOn w:val="a"/>
    <w:uiPriority w:val="34"/>
    <w:qFormat/>
    <w:rsid w:val="00D62F47"/>
    <w:pPr>
      <w:ind w:left="720"/>
      <w:contextualSpacing/>
    </w:pPr>
  </w:style>
  <w:style w:type="character" w:customStyle="1" w:styleId="1Char">
    <w:name w:val="标题 1 Char"/>
    <w:basedOn w:val="a0"/>
    <w:link w:val="1"/>
    <w:uiPriority w:val="9"/>
    <w:rsid w:val="00D62F47"/>
    <w:rPr>
      <w:rFonts w:asciiTheme="majorHAnsi" w:eastAsiaTheme="majorEastAsia" w:hAnsiTheme="majorHAnsi" w:cstheme="majorBidi"/>
      <w:b/>
      <w:bCs/>
      <w:color w:val="365F91" w:themeColor="accent1" w:themeShade="BF"/>
      <w:sz w:val="28"/>
      <w:szCs w:val="28"/>
    </w:rPr>
  </w:style>
  <w:style w:type="character" w:customStyle="1" w:styleId="artmeta">
    <w:name w:val="art_meta"/>
    <w:basedOn w:val="a0"/>
    <w:rsid w:val="007032BF"/>
  </w:style>
  <w:style w:type="character" w:customStyle="1" w:styleId="nlmxref-aff">
    <w:name w:val="nlm_xref-aff"/>
    <w:basedOn w:val="a0"/>
    <w:rsid w:val="007032BF"/>
  </w:style>
  <w:style w:type="character" w:customStyle="1" w:styleId="nlmx">
    <w:name w:val="nlm_x"/>
    <w:basedOn w:val="a0"/>
    <w:rsid w:val="007032BF"/>
  </w:style>
  <w:style w:type="character" w:customStyle="1" w:styleId="4Char">
    <w:name w:val="标题 4 Char"/>
    <w:basedOn w:val="a0"/>
    <w:link w:val="4"/>
    <w:uiPriority w:val="9"/>
    <w:rsid w:val="00C02268"/>
    <w:rPr>
      <w:rFonts w:asciiTheme="majorHAnsi" w:eastAsiaTheme="majorEastAsia" w:hAnsiTheme="majorHAnsi" w:cstheme="majorBidi"/>
      <w:b/>
      <w:bCs/>
      <w:i/>
      <w:iCs/>
      <w:color w:val="4F81BD" w:themeColor="accent1"/>
    </w:rPr>
  </w:style>
  <w:style w:type="character" w:customStyle="1" w:styleId="reflinks">
    <w:name w:val="reflinks"/>
    <w:basedOn w:val="a0"/>
    <w:rsid w:val="002221D3"/>
  </w:style>
  <w:style w:type="character" w:customStyle="1" w:styleId="sep">
    <w:name w:val="sep"/>
    <w:basedOn w:val="a0"/>
    <w:rsid w:val="002221D3"/>
  </w:style>
  <w:style w:type="character" w:styleId="ac">
    <w:name w:val="annotation reference"/>
    <w:basedOn w:val="a0"/>
    <w:uiPriority w:val="99"/>
    <w:semiHidden/>
    <w:unhideWhenUsed/>
    <w:rsid w:val="001375A8"/>
    <w:rPr>
      <w:sz w:val="16"/>
      <w:szCs w:val="16"/>
    </w:rPr>
  </w:style>
  <w:style w:type="paragraph" w:styleId="ad">
    <w:name w:val="annotation text"/>
    <w:basedOn w:val="a"/>
    <w:link w:val="Char2"/>
    <w:uiPriority w:val="99"/>
    <w:semiHidden/>
    <w:unhideWhenUsed/>
    <w:rsid w:val="001375A8"/>
    <w:pPr>
      <w:spacing w:line="240" w:lineRule="auto"/>
    </w:pPr>
    <w:rPr>
      <w:sz w:val="20"/>
      <w:szCs w:val="20"/>
    </w:rPr>
  </w:style>
  <w:style w:type="character" w:customStyle="1" w:styleId="Char2">
    <w:name w:val="批注文字 Char"/>
    <w:basedOn w:val="a0"/>
    <w:link w:val="ad"/>
    <w:uiPriority w:val="99"/>
    <w:semiHidden/>
    <w:rsid w:val="001375A8"/>
    <w:rPr>
      <w:sz w:val="20"/>
      <w:szCs w:val="20"/>
    </w:rPr>
  </w:style>
  <w:style w:type="paragraph" w:styleId="ae">
    <w:name w:val="annotation subject"/>
    <w:basedOn w:val="ad"/>
    <w:next w:val="ad"/>
    <w:link w:val="Char3"/>
    <w:uiPriority w:val="99"/>
    <w:semiHidden/>
    <w:unhideWhenUsed/>
    <w:rsid w:val="001375A8"/>
    <w:rPr>
      <w:b/>
      <w:bCs/>
    </w:rPr>
  </w:style>
  <w:style w:type="character" w:customStyle="1" w:styleId="Char3">
    <w:name w:val="批注主题 Char"/>
    <w:basedOn w:val="Char2"/>
    <w:link w:val="ae"/>
    <w:uiPriority w:val="99"/>
    <w:semiHidden/>
    <w:rsid w:val="001375A8"/>
    <w:rPr>
      <w:b/>
      <w:bCs/>
      <w:sz w:val="20"/>
      <w:szCs w:val="20"/>
    </w:rPr>
  </w:style>
  <w:style w:type="character" w:customStyle="1" w:styleId="Char4">
    <w:name w:val="纯文本 Char"/>
    <w:link w:val="PlainText1"/>
    <w:rsid w:val="00BD1C98"/>
    <w:rPr>
      <w:rFonts w:ascii="宋体" w:eastAsia="宋体" w:hAnsi="Courier New" w:cs="Courier New"/>
      <w:kern w:val="2"/>
      <w:sz w:val="21"/>
      <w:szCs w:val="21"/>
    </w:rPr>
  </w:style>
  <w:style w:type="paragraph" w:customStyle="1" w:styleId="PlainText1">
    <w:name w:val="Plain Text1"/>
    <w:basedOn w:val="a"/>
    <w:link w:val="Char4"/>
    <w:rsid w:val="00BD1C98"/>
    <w:pPr>
      <w:widowControl w:val="0"/>
      <w:spacing w:after="0" w:line="240" w:lineRule="auto"/>
      <w:jc w:val="both"/>
    </w:pPr>
    <w:rPr>
      <w:rFonts w:ascii="宋体" w:eastAsia="宋体" w:hAnsi="Courier New" w:cs="Courier New"/>
      <w:kern w:val="2"/>
      <w:sz w:val="21"/>
      <w:szCs w:val="21"/>
    </w:rPr>
  </w:style>
  <w:style w:type="paragraph" w:styleId="af">
    <w:name w:val="Revision"/>
    <w:hidden/>
    <w:uiPriority w:val="99"/>
    <w:semiHidden/>
    <w:rsid w:val="007334BD"/>
    <w:pPr>
      <w:spacing w:after="0" w:line="240" w:lineRule="auto"/>
    </w:pPr>
  </w:style>
  <w:style w:type="paragraph" w:styleId="af0">
    <w:name w:val="Plain Text"/>
    <w:basedOn w:val="a"/>
    <w:rsid w:val="00334D41"/>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10">
    <w:name w:val="纯文本 Char1"/>
    <w:basedOn w:val="a0"/>
    <w:uiPriority w:val="99"/>
    <w:semiHidden/>
    <w:rsid w:val="00334D41"/>
    <w:rPr>
      <w:rFonts w:ascii="宋体" w:eastAsia="宋体"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63"/>
  </w:style>
  <w:style w:type="paragraph" w:styleId="1">
    <w:name w:val="heading 1"/>
    <w:basedOn w:val="a"/>
    <w:next w:val="a"/>
    <w:link w:val="1Char"/>
    <w:uiPriority w:val="9"/>
    <w:qFormat/>
    <w:rsid w:val="00D62F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CC4030"/>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3">
    <w:name w:val="heading 3"/>
    <w:basedOn w:val="a"/>
    <w:link w:val="3Char"/>
    <w:uiPriority w:val="9"/>
    <w:qFormat/>
    <w:rsid w:val="00CC403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4">
    <w:name w:val="heading 4"/>
    <w:basedOn w:val="a"/>
    <w:next w:val="a"/>
    <w:link w:val="4Char"/>
    <w:uiPriority w:val="9"/>
    <w:unhideWhenUsed/>
    <w:qFormat/>
    <w:rsid w:val="00C022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C4030"/>
    <w:rPr>
      <w:rFonts w:ascii="Times New Roman" w:eastAsia="Times New Roman" w:hAnsi="Times New Roman" w:cs="Times New Roman"/>
      <w:b/>
      <w:bCs/>
      <w:sz w:val="36"/>
      <w:szCs w:val="36"/>
      <w:lang w:eastAsia="en-IN"/>
    </w:rPr>
  </w:style>
  <w:style w:type="character" w:customStyle="1" w:styleId="3Char">
    <w:name w:val="标题 3 Char"/>
    <w:basedOn w:val="a0"/>
    <w:link w:val="3"/>
    <w:uiPriority w:val="9"/>
    <w:rsid w:val="00CC4030"/>
    <w:rPr>
      <w:rFonts w:ascii="Times New Roman" w:eastAsia="Times New Roman" w:hAnsi="Times New Roman" w:cs="Times New Roman"/>
      <w:b/>
      <w:bCs/>
      <w:sz w:val="27"/>
      <w:szCs w:val="27"/>
      <w:lang w:eastAsia="en-IN"/>
    </w:rPr>
  </w:style>
  <w:style w:type="paragraph" w:styleId="a3">
    <w:name w:val="Normal (Web)"/>
    <w:basedOn w:val="a"/>
    <w:uiPriority w:val="99"/>
    <w:unhideWhenUsed/>
    <w:rsid w:val="00CC403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a4">
    <w:name w:val="Emphasis"/>
    <w:basedOn w:val="a0"/>
    <w:uiPriority w:val="20"/>
    <w:qFormat/>
    <w:rsid w:val="00CC4030"/>
    <w:rPr>
      <w:i/>
      <w:iCs/>
    </w:rPr>
  </w:style>
  <w:style w:type="character" w:customStyle="1" w:styleId="apple-converted-space">
    <w:name w:val="apple-converted-space"/>
    <w:basedOn w:val="a0"/>
    <w:rsid w:val="00CC4030"/>
  </w:style>
  <w:style w:type="character" w:styleId="a5">
    <w:name w:val="Hyperlink"/>
    <w:basedOn w:val="a0"/>
    <w:uiPriority w:val="99"/>
    <w:unhideWhenUsed/>
    <w:rsid w:val="00CC4030"/>
    <w:rPr>
      <w:color w:val="0000FF"/>
      <w:u w:val="single"/>
    </w:rPr>
  </w:style>
  <w:style w:type="character" w:styleId="a6">
    <w:name w:val="Strong"/>
    <w:basedOn w:val="a0"/>
    <w:uiPriority w:val="22"/>
    <w:qFormat/>
    <w:rsid w:val="00CC4030"/>
    <w:rPr>
      <w:b/>
      <w:bCs/>
    </w:rPr>
  </w:style>
  <w:style w:type="paragraph" w:styleId="a7">
    <w:name w:val="Balloon Text"/>
    <w:basedOn w:val="a"/>
    <w:link w:val="Char"/>
    <w:uiPriority w:val="99"/>
    <w:semiHidden/>
    <w:unhideWhenUsed/>
    <w:rsid w:val="00B94379"/>
    <w:pPr>
      <w:spacing w:after="0" w:line="240" w:lineRule="auto"/>
    </w:pPr>
    <w:rPr>
      <w:rFonts w:ascii="Tahoma" w:hAnsi="Tahoma" w:cs="Tahoma"/>
      <w:sz w:val="16"/>
      <w:szCs w:val="16"/>
    </w:rPr>
  </w:style>
  <w:style w:type="character" w:customStyle="1" w:styleId="Char">
    <w:name w:val="批注框文本 Char"/>
    <w:basedOn w:val="a0"/>
    <w:link w:val="a7"/>
    <w:uiPriority w:val="99"/>
    <w:semiHidden/>
    <w:rsid w:val="00B94379"/>
    <w:rPr>
      <w:rFonts w:ascii="Tahoma" w:hAnsi="Tahoma" w:cs="Tahoma"/>
      <w:sz w:val="16"/>
      <w:szCs w:val="16"/>
    </w:rPr>
  </w:style>
  <w:style w:type="paragraph" w:styleId="z-">
    <w:name w:val="HTML Top of Form"/>
    <w:basedOn w:val="a"/>
    <w:next w:val="a"/>
    <w:link w:val="z-Char"/>
    <w:hidden/>
    <w:uiPriority w:val="99"/>
    <w:semiHidden/>
    <w:unhideWhenUsed/>
    <w:rsid w:val="0056347D"/>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Char">
    <w:name w:val="z-窗体顶端 Char"/>
    <w:basedOn w:val="a0"/>
    <w:link w:val="z-"/>
    <w:uiPriority w:val="99"/>
    <w:semiHidden/>
    <w:rsid w:val="0056347D"/>
    <w:rPr>
      <w:rFonts w:ascii="Arial" w:eastAsia="Times New Roman" w:hAnsi="Arial" w:cs="Arial"/>
      <w:vanish/>
      <w:sz w:val="16"/>
      <w:szCs w:val="16"/>
      <w:lang w:eastAsia="en-IN"/>
    </w:rPr>
  </w:style>
  <w:style w:type="paragraph" w:styleId="z-0">
    <w:name w:val="HTML Bottom of Form"/>
    <w:basedOn w:val="a"/>
    <w:next w:val="a"/>
    <w:link w:val="z-Char0"/>
    <w:hidden/>
    <w:uiPriority w:val="99"/>
    <w:unhideWhenUsed/>
    <w:rsid w:val="0056347D"/>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Char0">
    <w:name w:val="z-窗体底端 Char"/>
    <w:basedOn w:val="a0"/>
    <w:link w:val="z-0"/>
    <w:uiPriority w:val="99"/>
    <w:rsid w:val="0056347D"/>
    <w:rPr>
      <w:rFonts w:ascii="Arial" w:eastAsia="Times New Roman" w:hAnsi="Arial" w:cs="Arial"/>
      <w:vanish/>
      <w:sz w:val="16"/>
      <w:szCs w:val="16"/>
      <w:lang w:eastAsia="en-IN"/>
    </w:rPr>
  </w:style>
  <w:style w:type="paragraph" w:customStyle="1" w:styleId="last">
    <w:name w:val="last"/>
    <w:basedOn w:val="a"/>
    <w:rsid w:val="0056347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10">
    <w:name w:val="标题1"/>
    <w:basedOn w:val="a0"/>
    <w:rsid w:val="0056347D"/>
  </w:style>
  <w:style w:type="table" w:styleId="a8">
    <w:name w:val="Table Grid"/>
    <w:basedOn w:val="a1"/>
    <w:uiPriority w:val="59"/>
    <w:rsid w:val="00360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0"/>
    <w:uiPriority w:val="99"/>
    <w:unhideWhenUsed/>
    <w:rsid w:val="00DE2EB1"/>
    <w:pPr>
      <w:tabs>
        <w:tab w:val="center" w:pos="4513"/>
        <w:tab w:val="right" w:pos="9026"/>
      </w:tabs>
      <w:spacing w:after="0" w:line="240" w:lineRule="auto"/>
    </w:pPr>
  </w:style>
  <w:style w:type="character" w:customStyle="1" w:styleId="Char0">
    <w:name w:val="页眉 Char"/>
    <w:basedOn w:val="a0"/>
    <w:link w:val="a9"/>
    <w:uiPriority w:val="99"/>
    <w:rsid w:val="00DE2EB1"/>
  </w:style>
  <w:style w:type="paragraph" w:styleId="aa">
    <w:name w:val="footer"/>
    <w:basedOn w:val="a"/>
    <w:link w:val="Char1"/>
    <w:uiPriority w:val="99"/>
    <w:unhideWhenUsed/>
    <w:rsid w:val="00DE2EB1"/>
    <w:pPr>
      <w:tabs>
        <w:tab w:val="center" w:pos="4513"/>
        <w:tab w:val="right" w:pos="9026"/>
      </w:tabs>
      <w:spacing w:after="0" w:line="240" w:lineRule="auto"/>
    </w:pPr>
  </w:style>
  <w:style w:type="character" w:customStyle="1" w:styleId="Char1">
    <w:name w:val="页脚 Char"/>
    <w:basedOn w:val="a0"/>
    <w:link w:val="aa"/>
    <w:uiPriority w:val="99"/>
    <w:rsid w:val="00DE2EB1"/>
  </w:style>
  <w:style w:type="character" w:customStyle="1" w:styleId="highlight">
    <w:name w:val="highlight"/>
    <w:basedOn w:val="a0"/>
    <w:rsid w:val="00E811C0"/>
  </w:style>
  <w:style w:type="paragraph" w:styleId="HTML">
    <w:name w:val="HTML Preformatted"/>
    <w:basedOn w:val="a"/>
    <w:link w:val="HTMLChar"/>
    <w:uiPriority w:val="99"/>
    <w:unhideWhenUsed/>
    <w:rsid w:val="00EA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Char">
    <w:name w:val="HTML 预设格式 Char"/>
    <w:basedOn w:val="a0"/>
    <w:link w:val="HTML"/>
    <w:uiPriority w:val="99"/>
    <w:rsid w:val="00EA60D5"/>
    <w:rPr>
      <w:rFonts w:ascii="Courier New" w:eastAsia="Times New Roman" w:hAnsi="Courier New" w:cs="Courier New"/>
      <w:sz w:val="20"/>
      <w:szCs w:val="20"/>
      <w:lang w:eastAsia="en-IN"/>
    </w:rPr>
  </w:style>
  <w:style w:type="character" w:customStyle="1" w:styleId="nlmsource">
    <w:name w:val="nlm_source"/>
    <w:basedOn w:val="a0"/>
    <w:rsid w:val="00D62F47"/>
  </w:style>
  <w:style w:type="paragraph" w:styleId="ab">
    <w:name w:val="List Paragraph"/>
    <w:basedOn w:val="a"/>
    <w:uiPriority w:val="34"/>
    <w:qFormat/>
    <w:rsid w:val="00D62F47"/>
    <w:pPr>
      <w:ind w:left="720"/>
      <w:contextualSpacing/>
    </w:pPr>
  </w:style>
  <w:style w:type="character" w:customStyle="1" w:styleId="1Char">
    <w:name w:val="标题 1 Char"/>
    <w:basedOn w:val="a0"/>
    <w:link w:val="1"/>
    <w:uiPriority w:val="9"/>
    <w:rsid w:val="00D62F47"/>
    <w:rPr>
      <w:rFonts w:asciiTheme="majorHAnsi" w:eastAsiaTheme="majorEastAsia" w:hAnsiTheme="majorHAnsi" w:cstheme="majorBidi"/>
      <w:b/>
      <w:bCs/>
      <w:color w:val="365F91" w:themeColor="accent1" w:themeShade="BF"/>
      <w:sz w:val="28"/>
      <w:szCs w:val="28"/>
    </w:rPr>
  </w:style>
  <w:style w:type="character" w:customStyle="1" w:styleId="artmeta">
    <w:name w:val="art_meta"/>
    <w:basedOn w:val="a0"/>
    <w:rsid w:val="007032BF"/>
  </w:style>
  <w:style w:type="character" w:customStyle="1" w:styleId="nlmxref-aff">
    <w:name w:val="nlm_xref-aff"/>
    <w:basedOn w:val="a0"/>
    <w:rsid w:val="007032BF"/>
  </w:style>
  <w:style w:type="character" w:customStyle="1" w:styleId="nlmx">
    <w:name w:val="nlm_x"/>
    <w:basedOn w:val="a0"/>
    <w:rsid w:val="007032BF"/>
  </w:style>
  <w:style w:type="character" w:customStyle="1" w:styleId="4Char">
    <w:name w:val="标题 4 Char"/>
    <w:basedOn w:val="a0"/>
    <w:link w:val="4"/>
    <w:uiPriority w:val="9"/>
    <w:rsid w:val="00C02268"/>
    <w:rPr>
      <w:rFonts w:asciiTheme="majorHAnsi" w:eastAsiaTheme="majorEastAsia" w:hAnsiTheme="majorHAnsi" w:cstheme="majorBidi"/>
      <w:b/>
      <w:bCs/>
      <w:i/>
      <w:iCs/>
      <w:color w:val="4F81BD" w:themeColor="accent1"/>
    </w:rPr>
  </w:style>
  <w:style w:type="character" w:customStyle="1" w:styleId="reflinks">
    <w:name w:val="reflinks"/>
    <w:basedOn w:val="a0"/>
    <w:rsid w:val="002221D3"/>
  </w:style>
  <w:style w:type="character" w:customStyle="1" w:styleId="sep">
    <w:name w:val="sep"/>
    <w:basedOn w:val="a0"/>
    <w:rsid w:val="002221D3"/>
  </w:style>
  <w:style w:type="character" w:styleId="ac">
    <w:name w:val="annotation reference"/>
    <w:basedOn w:val="a0"/>
    <w:uiPriority w:val="99"/>
    <w:semiHidden/>
    <w:unhideWhenUsed/>
    <w:rsid w:val="001375A8"/>
    <w:rPr>
      <w:sz w:val="16"/>
      <w:szCs w:val="16"/>
    </w:rPr>
  </w:style>
  <w:style w:type="paragraph" w:styleId="ad">
    <w:name w:val="annotation text"/>
    <w:basedOn w:val="a"/>
    <w:link w:val="Char2"/>
    <w:uiPriority w:val="99"/>
    <w:semiHidden/>
    <w:unhideWhenUsed/>
    <w:rsid w:val="001375A8"/>
    <w:pPr>
      <w:spacing w:line="240" w:lineRule="auto"/>
    </w:pPr>
    <w:rPr>
      <w:sz w:val="20"/>
      <w:szCs w:val="20"/>
    </w:rPr>
  </w:style>
  <w:style w:type="character" w:customStyle="1" w:styleId="Char2">
    <w:name w:val="批注文字 Char"/>
    <w:basedOn w:val="a0"/>
    <w:link w:val="ad"/>
    <w:uiPriority w:val="99"/>
    <w:semiHidden/>
    <w:rsid w:val="001375A8"/>
    <w:rPr>
      <w:sz w:val="20"/>
      <w:szCs w:val="20"/>
    </w:rPr>
  </w:style>
  <w:style w:type="paragraph" w:styleId="ae">
    <w:name w:val="annotation subject"/>
    <w:basedOn w:val="ad"/>
    <w:next w:val="ad"/>
    <w:link w:val="Char3"/>
    <w:uiPriority w:val="99"/>
    <w:semiHidden/>
    <w:unhideWhenUsed/>
    <w:rsid w:val="001375A8"/>
    <w:rPr>
      <w:b/>
      <w:bCs/>
    </w:rPr>
  </w:style>
  <w:style w:type="character" w:customStyle="1" w:styleId="Char3">
    <w:name w:val="批注主题 Char"/>
    <w:basedOn w:val="Char2"/>
    <w:link w:val="ae"/>
    <w:uiPriority w:val="99"/>
    <w:semiHidden/>
    <w:rsid w:val="001375A8"/>
    <w:rPr>
      <w:b/>
      <w:bCs/>
      <w:sz w:val="20"/>
      <w:szCs w:val="20"/>
    </w:rPr>
  </w:style>
  <w:style w:type="character" w:customStyle="1" w:styleId="Char4">
    <w:name w:val="纯文本 Char"/>
    <w:link w:val="PlainText1"/>
    <w:rsid w:val="00BD1C98"/>
    <w:rPr>
      <w:rFonts w:ascii="宋体" w:eastAsia="宋体" w:hAnsi="Courier New" w:cs="Courier New"/>
      <w:kern w:val="2"/>
      <w:sz w:val="21"/>
      <w:szCs w:val="21"/>
    </w:rPr>
  </w:style>
  <w:style w:type="paragraph" w:customStyle="1" w:styleId="PlainText1">
    <w:name w:val="Plain Text1"/>
    <w:basedOn w:val="a"/>
    <w:link w:val="Char4"/>
    <w:rsid w:val="00BD1C98"/>
    <w:pPr>
      <w:widowControl w:val="0"/>
      <w:spacing w:after="0" w:line="240" w:lineRule="auto"/>
      <w:jc w:val="both"/>
    </w:pPr>
    <w:rPr>
      <w:rFonts w:ascii="宋体" w:eastAsia="宋体" w:hAnsi="Courier New" w:cs="Courier New"/>
      <w:kern w:val="2"/>
      <w:sz w:val="21"/>
      <w:szCs w:val="21"/>
    </w:rPr>
  </w:style>
  <w:style w:type="paragraph" w:styleId="af">
    <w:name w:val="Revision"/>
    <w:hidden/>
    <w:uiPriority w:val="99"/>
    <w:semiHidden/>
    <w:rsid w:val="007334BD"/>
    <w:pPr>
      <w:spacing w:after="0" w:line="240" w:lineRule="auto"/>
    </w:pPr>
  </w:style>
  <w:style w:type="paragraph" w:styleId="af0">
    <w:name w:val="Plain Text"/>
    <w:basedOn w:val="a"/>
    <w:rsid w:val="00334D41"/>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10">
    <w:name w:val="纯文本 Char1"/>
    <w:basedOn w:val="a0"/>
    <w:uiPriority w:val="99"/>
    <w:semiHidden/>
    <w:rsid w:val="00334D41"/>
    <w:rPr>
      <w:rFonts w:ascii="宋体" w:eastAsia="宋体"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7864">
      <w:bodyDiv w:val="1"/>
      <w:marLeft w:val="0"/>
      <w:marRight w:val="0"/>
      <w:marTop w:val="0"/>
      <w:marBottom w:val="0"/>
      <w:divBdr>
        <w:top w:val="none" w:sz="0" w:space="0" w:color="auto"/>
        <w:left w:val="none" w:sz="0" w:space="0" w:color="auto"/>
        <w:bottom w:val="none" w:sz="0" w:space="0" w:color="auto"/>
        <w:right w:val="none" w:sz="0" w:space="0" w:color="auto"/>
      </w:divBdr>
    </w:div>
    <w:div w:id="28575841">
      <w:bodyDiv w:val="1"/>
      <w:marLeft w:val="0"/>
      <w:marRight w:val="0"/>
      <w:marTop w:val="0"/>
      <w:marBottom w:val="0"/>
      <w:divBdr>
        <w:top w:val="none" w:sz="0" w:space="0" w:color="auto"/>
        <w:left w:val="none" w:sz="0" w:space="0" w:color="auto"/>
        <w:bottom w:val="none" w:sz="0" w:space="0" w:color="auto"/>
        <w:right w:val="none" w:sz="0" w:space="0" w:color="auto"/>
      </w:divBdr>
      <w:divsChild>
        <w:div w:id="3241178">
          <w:marLeft w:val="0"/>
          <w:marRight w:val="0"/>
          <w:marTop w:val="288"/>
          <w:marBottom w:val="100"/>
          <w:divBdr>
            <w:top w:val="none" w:sz="0" w:space="0" w:color="auto"/>
            <w:left w:val="none" w:sz="0" w:space="0" w:color="auto"/>
            <w:bottom w:val="none" w:sz="0" w:space="0" w:color="auto"/>
            <w:right w:val="none" w:sz="0" w:space="0" w:color="auto"/>
          </w:divBdr>
        </w:div>
      </w:divsChild>
    </w:div>
    <w:div w:id="31468582">
      <w:bodyDiv w:val="1"/>
      <w:marLeft w:val="0"/>
      <w:marRight w:val="0"/>
      <w:marTop w:val="0"/>
      <w:marBottom w:val="0"/>
      <w:divBdr>
        <w:top w:val="none" w:sz="0" w:space="0" w:color="auto"/>
        <w:left w:val="none" w:sz="0" w:space="0" w:color="auto"/>
        <w:bottom w:val="none" w:sz="0" w:space="0" w:color="auto"/>
        <w:right w:val="none" w:sz="0" w:space="0" w:color="auto"/>
      </w:divBdr>
      <w:divsChild>
        <w:div w:id="1807625549">
          <w:marLeft w:val="0"/>
          <w:marRight w:val="0"/>
          <w:marTop w:val="0"/>
          <w:marBottom w:val="96"/>
          <w:divBdr>
            <w:top w:val="none" w:sz="0" w:space="0" w:color="auto"/>
            <w:left w:val="none" w:sz="0" w:space="0" w:color="auto"/>
            <w:bottom w:val="none" w:sz="0" w:space="0" w:color="auto"/>
            <w:right w:val="none" w:sz="0" w:space="0" w:color="auto"/>
          </w:divBdr>
        </w:div>
        <w:div w:id="1938445364">
          <w:marLeft w:val="0"/>
          <w:marRight w:val="0"/>
          <w:marTop w:val="180"/>
          <w:marBottom w:val="180"/>
          <w:divBdr>
            <w:top w:val="none" w:sz="0" w:space="0" w:color="auto"/>
            <w:left w:val="none" w:sz="0" w:space="0" w:color="auto"/>
            <w:bottom w:val="none" w:sz="0" w:space="0" w:color="auto"/>
            <w:right w:val="none" w:sz="0" w:space="0" w:color="auto"/>
          </w:divBdr>
        </w:div>
      </w:divsChild>
    </w:div>
    <w:div w:id="299919693">
      <w:bodyDiv w:val="1"/>
      <w:marLeft w:val="0"/>
      <w:marRight w:val="0"/>
      <w:marTop w:val="0"/>
      <w:marBottom w:val="0"/>
      <w:divBdr>
        <w:top w:val="none" w:sz="0" w:space="0" w:color="auto"/>
        <w:left w:val="none" w:sz="0" w:space="0" w:color="auto"/>
        <w:bottom w:val="none" w:sz="0" w:space="0" w:color="auto"/>
        <w:right w:val="none" w:sz="0" w:space="0" w:color="auto"/>
      </w:divBdr>
    </w:div>
    <w:div w:id="315576427">
      <w:bodyDiv w:val="1"/>
      <w:marLeft w:val="0"/>
      <w:marRight w:val="0"/>
      <w:marTop w:val="0"/>
      <w:marBottom w:val="0"/>
      <w:divBdr>
        <w:top w:val="none" w:sz="0" w:space="0" w:color="auto"/>
        <w:left w:val="none" w:sz="0" w:space="0" w:color="auto"/>
        <w:bottom w:val="none" w:sz="0" w:space="0" w:color="auto"/>
        <w:right w:val="none" w:sz="0" w:space="0" w:color="auto"/>
      </w:divBdr>
    </w:div>
    <w:div w:id="385489474">
      <w:bodyDiv w:val="1"/>
      <w:marLeft w:val="0"/>
      <w:marRight w:val="0"/>
      <w:marTop w:val="0"/>
      <w:marBottom w:val="0"/>
      <w:divBdr>
        <w:top w:val="none" w:sz="0" w:space="0" w:color="auto"/>
        <w:left w:val="none" w:sz="0" w:space="0" w:color="auto"/>
        <w:bottom w:val="none" w:sz="0" w:space="0" w:color="auto"/>
        <w:right w:val="none" w:sz="0" w:space="0" w:color="auto"/>
      </w:divBdr>
      <w:divsChild>
        <w:div w:id="728655969">
          <w:marLeft w:val="0"/>
          <w:marRight w:val="0"/>
          <w:marTop w:val="150"/>
          <w:marBottom w:val="150"/>
          <w:divBdr>
            <w:top w:val="none" w:sz="0" w:space="0" w:color="auto"/>
            <w:left w:val="none" w:sz="0" w:space="0" w:color="auto"/>
            <w:bottom w:val="none" w:sz="0" w:space="0" w:color="auto"/>
            <w:right w:val="none" w:sz="0" w:space="0" w:color="auto"/>
          </w:divBdr>
        </w:div>
        <w:div w:id="2130124753">
          <w:marLeft w:val="0"/>
          <w:marRight w:val="0"/>
          <w:marTop w:val="0"/>
          <w:marBottom w:val="60"/>
          <w:divBdr>
            <w:top w:val="none" w:sz="0" w:space="0" w:color="auto"/>
            <w:left w:val="none" w:sz="0" w:space="0" w:color="auto"/>
            <w:bottom w:val="none" w:sz="0" w:space="0" w:color="auto"/>
            <w:right w:val="none" w:sz="0" w:space="0" w:color="auto"/>
          </w:divBdr>
        </w:div>
      </w:divsChild>
    </w:div>
    <w:div w:id="486091436">
      <w:bodyDiv w:val="1"/>
      <w:marLeft w:val="0"/>
      <w:marRight w:val="0"/>
      <w:marTop w:val="0"/>
      <w:marBottom w:val="0"/>
      <w:divBdr>
        <w:top w:val="none" w:sz="0" w:space="0" w:color="auto"/>
        <w:left w:val="none" w:sz="0" w:space="0" w:color="auto"/>
        <w:bottom w:val="none" w:sz="0" w:space="0" w:color="auto"/>
        <w:right w:val="none" w:sz="0" w:space="0" w:color="auto"/>
      </w:divBdr>
    </w:div>
    <w:div w:id="550045987">
      <w:bodyDiv w:val="1"/>
      <w:marLeft w:val="0"/>
      <w:marRight w:val="0"/>
      <w:marTop w:val="0"/>
      <w:marBottom w:val="0"/>
      <w:divBdr>
        <w:top w:val="none" w:sz="0" w:space="0" w:color="auto"/>
        <w:left w:val="none" w:sz="0" w:space="0" w:color="auto"/>
        <w:bottom w:val="none" w:sz="0" w:space="0" w:color="auto"/>
        <w:right w:val="none" w:sz="0" w:space="0" w:color="auto"/>
      </w:divBdr>
    </w:div>
    <w:div w:id="557279081">
      <w:bodyDiv w:val="1"/>
      <w:marLeft w:val="0"/>
      <w:marRight w:val="0"/>
      <w:marTop w:val="0"/>
      <w:marBottom w:val="0"/>
      <w:divBdr>
        <w:top w:val="none" w:sz="0" w:space="0" w:color="auto"/>
        <w:left w:val="none" w:sz="0" w:space="0" w:color="auto"/>
        <w:bottom w:val="none" w:sz="0" w:space="0" w:color="auto"/>
        <w:right w:val="none" w:sz="0" w:space="0" w:color="auto"/>
      </w:divBdr>
      <w:divsChild>
        <w:div w:id="975186888">
          <w:marLeft w:val="0"/>
          <w:marRight w:val="0"/>
          <w:marTop w:val="0"/>
          <w:marBottom w:val="0"/>
          <w:divBdr>
            <w:top w:val="none" w:sz="0" w:space="0" w:color="auto"/>
            <w:left w:val="none" w:sz="0" w:space="0" w:color="auto"/>
            <w:bottom w:val="none" w:sz="0" w:space="0" w:color="auto"/>
            <w:right w:val="none" w:sz="0" w:space="0" w:color="auto"/>
          </w:divBdr>
        </w:div>
      </w:divsChild>
    </w:div>
    <w:div w:id="575241938">
      <w:bodyDiv w:val="1"/>
      <w:marLeft w:val="0"/>
      <w:marRight w:val="0"/>
      <w:marTop w:val="0"/>
      <w:marBottom w:val="0"/>
      <w:divBdr>
        <w:top w:val="none" w:sz="0" w:space="0" w:color="auto"/>
        <w:left w:val="none" w:sz="0" w:space="0" w:color="auto"/>
        <w:bottom w:val="none" w:sz="0" w:space="0" w:color="auto"/>
        <w:right w:val="none" w:sz="0" w:space="0" w:color="auto"/>
      </w:divBdr>
    </w:div>
    <w:div w:id="686953499">
      <w:bodyDiv w:val="1"/>
      <w:marLeft w:val="0"/>
      <w:marRight w:val="0"/>
      <w:marTop w:val="0"/>
      <w:marBottom w:val="0"/>
      <w:divBdr>
        <w:top w:val="none" w:sz="0" w:space="0" w:color="auto"/>
        <w:left w:val="none" w:sz="0" w:space="0" w:color="auto"/>
        <w:bottom w:val="none" w:sz="0" w:space="0" w:color="auto"/>
        <w:right w:val="none" w:sz="0" w:space="0" w:color="auto"/>
      </w:divBdr>
    </w:div>
    <w:div w:id="697318193">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sChild>
        <w:div w:id="1077291009">
          <w:marLeft w:val="0"/>
          <w:marRight w:val="0"/>
          <w:marTop w:val="0"/>
          <w:marBottom w:val="96"/>
          <w:divBdr>
            <w:top w:val="none" w:sz="0" w:space="0" w:color="auto"/>
            <w:left w:val="none" w:sz="0" w:space="0" w:color="auto"/>
            <w:bottom w:val="none" w:sz="0" w:space="0" w:color="auto"/>
            <w:right w:val="none" w:sz="0" w:space="0" w:color="auto"/>
          </w:divBdr>
        </w:div>
        <w:div w:id="1215124430">
          <w:marLeft w:val="0"/>
          <w:marRight w:val="0"/>
          <w:marTop w:val="180"/>
          <w:marBottom w:val="180"/>
          <w:divBdr>
            <w:top w:val="none" w:sz="0" w:space="0" w:color="auto"/>
            <w:left w:val="none" w:sz="0" w:space="0" w:color="auto"/>
            <w:bottom w:val="none" w:sz="0" w:space="0" w:color="auto"/>
            <w:right w:val="none" w:sz="0" w:space="0" w:color="auto"/>
          </w:divBdr>
        </w:div>
      </w:divsChild>
    </w:div>
    <w:div w:id="880629792">
      <w:bodyDiv w:val="1"/>
      <w:marLeft w:val="0"/>
      <w:marRight w:val="0"/>
      <w:marTop w:val="0"/>
      <w:marBottom w:val="0"/>
      <w:divBdr>
        <w:top w:val="none" w:sz="0" w:space="0" w:color="auto"/>
        <w:left w:val="none" w:sz="0" w:space="0" w:color="auto"/>
        <w:bottom w:val="none" w:sz="0" w:space="0" w:color="auto"/>
        <w:right w:val="none" w:sz="0" w:space="0" w:color="auto"/>
      </w:divBdr>
      <w:divsChild>
        <w:div w:id="1046834141">
          <w:marLeft w:val="0"/>
          <w:marRight w:val="0"/>
          <w:marTop w:val="0"/>
          <w:marBottom w:val="0"/>
          <w:divBdr>
            <w:top w:val="none" w:sz="0" w:space="0" w:color="auto"/>
            <w:left w:val="none" w:sz="0" w:space="0" w:color="auto"/>
            <w:bottom w:val="none" w:sz="0" w:space="0" w:color="auto"/>
            <w:right w:val="none" w:sz="0" w:space="0" w:color="auto"/>
          </w:divBdr>
        </w:div>
      </w:divsChild>
    </w:div>
    <w:div w:id="914321052">
      <w:bodyDiv w:val="1"/>
      <w:marLeft w:val="0"/>
      <w:marRight w:val="0"/>
      <w:marTop w:val="0"/>
      <w:marBottom w:val="0"/>
      <w:divBdr>
        <w:top w:val="none" w:sz="0" w:space="0" w:color="auto"/>
        <w:left w:val="none" w:sz="0" w:space="0" w:color="auto"/>
        <w:bottom w:val="none" w:sz="0" w:space="0" w:color="auto"/>
        <w:right w:val="none" w:sz="0" w:space="0" w:color="auto"/>
      </w:divBdr>
    </w:div>
    <w:div w:id="1004358833">
      <w:bodyDiv w:val="1"/>
      <w:marLeft w:val="0"/>
      <w:marRight w:val="0"/>
      <w:marTop w:val="0"/>
      <w:marBottom w:val="0"/>
      <w:divBdr>
        <w:top w:val="none" w:sz="0" w:space="0" w:color="auto"/>
        <w:left w:val="none" w:sz="0" w:space="0" w:color="auto"/>
        <w:bottom w:val="none" w:sz="0" w:space="0" w:color="auto"/>
        <w:right w:val="none" w:sz="0" w:space="0" w:color="auto"/>
      </w:divBdr>
    </w:div>
    <w:div w:id="1304506718">
      <w:bodyDiv w:val="1"/>
      <w:marLeft w:val="0"/>
      <w:marRight w:val="0"/>
      <w:marTop w:val="0"/>
      <w:marBottom w:val="0"/>
      <w:divBdr>
        <w:top w:val="none" w:sz="0" w:space="0" w:color="auto"/>
        <w:left w:val="none" w:sz="0" w:space="0" w:color="auto"/>
        <w:bottom w:val="none" w:sz="0" w:space="0" w:color="auto"/>
        <w:right w:val="none" w:sz="0" w:space="0" w:color="auto"/>
      </w:divBdr>
    </w:div>
    <w:div w:id="1358853692">
      <w:bodyDiv w:val="1"/>
      <w:marLeft w:val="0"/>
      <w:marRight w:val="0"/>
      <w:marTop w:val="0"/>
      <w:marBottom w:val="0"/>
      <w:divBdr>
        <w:top w:val="none" w:sz="0" w:space="0" w:color="auto"/>
        <w:left w:val="none" w:sz="0" w:space="0" w:color="auto"/>
        <w:bottom w:val="none" w:sz="0" w:space="0" w:color="auto"/>
        <w:right w:val="none" w:sz="0" w:space="0" w:color="auto"/>
      </w:divBdr>
    </w:div>
    <w:div w:id="1502621729">
      <w:bodyDiv w:val="1"/>
      <w:marLeft w:val="0"/>
      <w:marRight w:val="0"/>
      <w:marTop w:val="0"/>
      <w:marBottom w:val="0"/>
      <w:divBdr>
        <w:top w:val="none" w:sz="0" w:space="0" w:color="auto"/>
        <w:left w:val="none" w:sz="0" w:space="0" w:color="auto"/>
        <w:bottom w:val="none" w:sz="0" w:space="0" w:color="auto"/>
        <w:right w:val="none" w:sz="0" w:space="0" w:color="auto"/>
      </w:divBdr>
      <w:divsChild>
        <w:div w:id="1786495">
          <w:marLeft w:val="0"/>
          <w:marRight w:val="0"/>
          <w:marTop w:val="0"/>
          <w:marBottom w:val="0"/>
          <w:divBdr>
            <w:top w:val="none" w:sz="0" w:space="0" w:color="auto"/>
            <w:left w:val="none" w:sz="0" w:space="0" w:color="auto"/>
            <w:bottom w:val="none" w:sz="0" w:space="0" w:color="auto"/>
            <w:right w:val="none" w:sz="0" w:space="0" w:color="auto"/>
          </w:divBdr>
        </w:div>
        <w:div w:id="250244044">
          <w:marLeft w:val="0"/>
          <w:marRight w:val="0"/>
          <w:marTop w:val="0"/>
          <w:marBottom w:val="0"/>
          <w:divBdr>
            <w:top w:val="none" w:sz="0" w:space="0" w:color="auto"/>
            <w:left w:val="none" w:sz="0" w:space="0" w:color="auto"/>
            <w:bottom w:val="none" w:sz="0" w:space="0" w:color="auto"/>
            <w:right w:val="none" w:sz="0" w:space="0" w:color="auto"/>
          </w:divBdr>
        </w:div>
        <w:div w:id="495609878">
          <w:marLeft w:val="0"/>
          <w:marRight w:val="0"/>
          <w:marTop w:val="0"/>
          <w:marBottom w:val="0"/>
          <w:divBdr>
            <w:top w:val="none" w:sz="0" w:space="0" w:color="auto"/>
            <w:left w:val="none" w:sz="0" w:space="0" w:color="auto"/>
            <w:bottom w:val="none" w:sz="0" w:space="0" w:color="auto"/>
            <w:right w:val="none" w:sz="0" w:space="0" w:color="auto"/>
          </w:divBdr>
        </w:div>
        <w:div w:id="981813515">
          <w:marLeft w:val="0"/>
          <w:marRight w:val="0"/>
          <w:marTop w:val="0"/>
          <w:marBottom w:val="0"/>
          <w:divBdr>
            <w:top w:val="none" w:sz="0" w:space="0" w:color="auto"/>
            <w:left w:val="none" w:sz="0" w:space="0" w:color="auto"/>
            <w:bottom w:val="none" w:sz="0" w:space="0" w:color="auto"/>
            <w:right w:val="none" w:sz="0" w:space="0" w:color="auto"/>
          </w:divBdr>
        </w:div>
        <w:div w:id="1148519056">
          <w:marLeft w:val="0"/>
          <w:marRight w:val="0"/>
          <w:marTop w:val="0"/>
          <w:marBottom w:val="0"/>
          <w:divBdr>
            <w:top w:val="none" w:sz="0" w:space="0" w:color="auto"/>
            <w:left w:val="none" w:sz="0" w:space="0" w:color="auto"/>
            <w:bottom w:val="none" w:sz="0" w:space="0" w:color="auto"/>
            <w:right w:val="none" w:sz="0" w:space="0" w:color="auto"/>
          </w:divBdr>
        </w:div>
        <w:div w:id="1306275375">
          <w:marLeft w:val="0"/>
          <w:marRight w:val="0"/>
          <w:marTop w:val="0"/>
          <w:marBottom w:val="0"/>
          <w:divBdr>
            <w:top w:val="none" w:sz="0" w:space="0" w:color="auto"/>
            <w:left w:val="none" w:sz="0" w:space="0" w:color="auto"/>
            <w:bottom w:val="none" w:sz="0" w:space="0" w:color="auto"/>
            <w:right w:val="none" w:sz="0" w:space="0" w:color="auto"/>
          </w:divBdr>
        </w:div>
        <w:div w:id="1340736729">
          <w:marLeft w:val="0"/>
          <w:marRight w:val="0"/>
          <w:marTop w:val="0"/>
          <w:marBottom w:val="0"/>
          <w:divBdr>
            <w:top w:val="none" w:sz="0" w:space="0" w:color="auto"/>
            <w:left w:val="none" w:sz="0" w:space="0" w:color="auto"/>
            <w:bottom w:val="none" w:sz="0" w:space="0" w:color="auto"/>
            <w:right w:val="none" w:sz="0" w:space="0" w:color="auto"/>
          </w:divBdr>
        </w:div>
        <w:div w:id="91634645">
          <w:marLeft w:val="0"/>
          <w:marRight w:val="0"/>
          <w:marTop w:val="0"/>
          <w:marBottom w:val="0"/>
          <w:divBdr>
            <w:top w:val="none" w:sz="0" w:space="0" w:color="auto"/>
            <w:left w:val="none" w:sz="0" w:space="0" w:color="auto"/>
            <w:bottom w:val="none" w:sz="0" w:space="0" w:color="auto"/>
            <w:right w:val="none" w:sz="0" w:space="0" w:color="auto"/>
          </w:divBdr>
        </w:div>
        <w:div w:id="1652707579">
          <w:marLeft w:val="0"/>
          <w:marRight w:val="0"/>
          <w:marTop w:val="0"/>
          <w:marBottom w:val="0"/>
          <w:divBdr>
            <w:top w:val="none" w:sz="0" w:space="0" w:color="auto"/>
            <w:left w:val="none" w:sz="0" w:space="0" w:color="auto"/>
            <w:bottom w:val="none" w:sz="0" w:space="0" w:color="auto"/>
            <w:right w:val="none" w:sz="0" w:space="0" w:color="auto"/>
          </w:divBdr>
        </w:div>
        <w:div w:id="1606226725">
          <w:marLeft w:val="0"/>
          <w:marRight w:val="0"/>
          <w:marTop w:val="0"/>
          <w:marBottom w:val="0"/>
          <w:divBdr>
            <w:top w:val="none" w:sz="0" w:space="0" w:color="auto"/>
            <w:left w:val="none" w:sz="0" w:space="0" w:color="auto"/>
            <w:bottom w:val="none" w:sz="0" w:space="0" w:color="auto"/>
            <w:right w:val="none" w:sz="0" w:space="0" w:color="auto"/>
          </w:divBdr>
        </w:div>
        <w:div w:id="1891069085">
          <w:marLeft w:val="0"/>
          <w:marRight w:val="0"/>
          <w:marTop w:val="0"/>
          <w:marBottom w:val="0"/>
          <w:divBdr>
            <w:top w:val="none" w:sz="0" w:space="0" w:color="auto"/>
            <w:left w:val="none" w:sz="0" w:space="0" w:color="auto"/>
            <w:bottom w:val="none" w:sz="0" w:space="0" w:color="auto"/>
            <w:right w:val="none" w:sz="0" w:space="0" w:color="auto"/>
          </w:divBdr>
        </w:div>
      </w:divsChild>
    </w:div>
    <w:div w:id="1526096157">
      <w:bodyDiv w:val="1"/>
      <w:marLeft w:val="0"/>
      <w:marRight w:val="0"/>
      <w:marTop w:val="0"/>
      <w:marBottom w:val="0"/>
      <w:divBdr>
        <w:top w:val="none" w:sz="0" w:space="0" w:color="auto"/>
        <w:left w:val="none" w:sz="0" w:space="0" w:color="auto"/>
        <w:bottom w:val="none" w:sz="0" w:space="0" w:color="auto"/>
        <w:right w:val="none" w:sz="0" w:space="0" w:color="auto"/>
      </w:divBdr>
    </w:div>
    <w:div w:id="1541631085">
      <w:bodyDiv w:val="1"/>
      <w:marLeft w:val="0"/>
      <w:marRight w:val="0"/>
      <w:marTop w:val="0"/>
      <w:marBottom w:val="0"/>
      <w:divBdr>
        <w:top w:val="none" w:sz="0" w:space="0" w:color="auto"/>
        <w:left w:val="none" w:sz="0" w:space="0" w:color="auto"/>
        <w:bottom w:val="none" w:sz="0" w:space="0" w:color="auto"/>
        <w:right w:val="none" w:sz="0" w:space="0" w:color="auto"/>
      </w:divBdr>
    </w:div>
    <w:div w:id="1610550338">
      <w:bodyDiv w:val="1"/>
      <w:marLeft w:val="0"/>
      <w:marRight w:val="0"/>
      <w:marTop w:val="0"/>
      <w:marBottom w:val="0"/>
      <w:divBdr>
        <w:top w:val="none" w:sz="0" w:space="0" w:color="auto"/>
        <w:left w:val="none" w:sz="0" w:space="0" w:color="auto"/>
        <w:bottom w:val="none" w:sz="0" w:space="0" w:color="auto"/>
        <w:right w:val="none" w:sz="0" w:space="0" w:color="auto"/>
      </w:divBdr>
      <w:divsChild>
        <w:div w:id="2128961201">
          <w:marLeft w:val="0"/>
          <w:marRight w:val="0"/>
          <w:marTop w:val="360"/>
          <w:marBottom w:val="0"/>
          <w:divBdr>
            <w:top w:val="none" w:sz="0" w:space="0" w:color="auto"/>
            <w:left w:val="none" w:sz="0" w:space="0" w:color="auto"/>
            <w:bottom w:val="none" w:sz="0" w:space="0" w:color="auto"/>
            <w:right w:val="none" w:sz="0" w:space="0" w:color="auto"/>
          </w:divBdr>
          <w:divsChild>
            <w:div w:id="8574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3476">
      <w:bodyDiv w:val="1"/>
      <w:marLeft w:val="0"/>
      <w:marRight w:val="0"/>
      <w:marTop w:val="0"/>
      <w:marBottom w:val="0"/>
      <w:divBdr>
        <w:top w:val="none" w:sz="0" w:space="0" w:color="auto"/>
        <w:left w:val="none" w:sz="0" w:space="0" w:color="auto"/>
        <w:bottom w:val="none" w:sz="0" w:space="0" w:color="auto"/>
        <w:right w:val="none" w:sz="0" w:space="0" w:color="auto"/>
      </w:divBdr>
    </w:div>
    <w:div w:id="1657100631">
      <w:bodyDiv w:val="1"/>
      <w:marLeft w:val="0"/>
      <w:marRight w:val="0"/>
      <w:marTop w:val="0"/>
      <w:marBottom w:val="0"/>
      <w:divBdr>
        <w:top w:val="none" w:sz="0" w:space="0" w:color="auto"/>
        <w:left w:val="none" w:sz="0" w:space="0" w:color="auto"/>
        <w:bottom w:val="none" w:sz="0" w:space="0" w:color="auto"/>
        <w:right w:val="none" w:sz="0" w:space="0" w:color="auto"/>
      </w:divBdr>
    </w:div>
    <w:div w:id="1708524407">
      <w:bodyDiv w:val="1"/>
      <w:marLeft w:val="0"/>
      <w:marRight w:val="0"/>
      <w:marTop w:val="0"/>
      <w:marBottom w:val="0"/>
      <w:divBdr>
        <w:top w:val="none" w:sz="0" w:space="0" w:color="auto"/>
        <w:left w:val="none" w:sz="0" w:space="0" w:color="auto"/>
        <w:bottom w:val="none" w:sz="0" w:space="0" w:color="auto"/>
        <w:right w:val="none" w:sz="0" w:space="0" w:color="auto"/>
      </w:divBdr>
    </w:div>
    <w:div w:id="1730496483">
      <w:bodyDiv w:val="1"/>
      <w:marLeft w:val="0"/>
      <w:marRight w:val="0"/>
      <w:marTop w:val="0"/>
      <w:marBottom w:val="0"/>
      <w:divBdr>
        <w:top w:val="none" w:sz="0" w:space="0" w:color="auto"/>
        <w:left w:val="none" w:sz="0" w:space="0" w:color="auto"/>
        <w:bottom w:val="none" w:sz="0" w:space="0" w:color="auto"/>
        <w:right w:val="none" w:sz="0" w:space="0" w:color="auto"/>
      </w:divBdr>
    </w:div>
    <w:div w:id="1735929959">
      <w:bodyDiv w:val="1"/>
      <w:marLeft w:val="0"/>
      <w:marRight w:val="0"/>
      <w:marTop w:val="0"/>
      <w:marBottom w:val="0"/>
      <w:divBdr>
        <w:top w:val="none" w:sz="0" w:space="0" w:color="auto"/>
        <w:left w:val="none" w:sz="0" w:space="0" w:color="auto"/>
        <w:bottom w:val="none" w:sz="0" w:space="0" w:color="auto"/>
        <w:right w:val="none" w:sz="0" w:space="0" w:color="auto"/>
      </w:divBdr>
    </w:div>
    <w:div w:id="1820923880">
      <w:bodyDiv w:val="1"/>
      <w:marLeft w:val="0"/>
      <w:marRight w:val="0"/>
      <w:marTop w:val="0"/>
      <w:marBottom w:val="0"/>
      <w:divBdr>
        <w:top w:val="none" w:sz="0" w:space="0" w:color="auto"/>
        <w:left w:val="none" w:sz="0" w:space="0" w:color="auto"/>
        <w:bottom w:val="none" w:sz="0" w:space="0" w:color="auto"/>
        <w:right w:val="none" w:sz="0" w:space="0" w:color="auto"/>
      </w:divBdr>
    </w:div>
    <w:div w:id="1893151270">
      <w:bodyDiv w:val="1"/>
      <w:marLeft w:val="0"/>
      <w:marRight w:val="0"/>
      <w:marTop w:val="0"/>
      <w:marBottom w:val="0"/>
      <w:divBdr>
        <w:top w:val="none" w:sz="0" w:space="0" w:color="auto"/>
        <w:left w:val="none" w:sz="0" w:space="0" w:color="auto"/>
        <w:bottom w:val="none" w:sz="0" w:space="0" w:color="auto"/>
        <w:right w:val="none" w:sz="0" w:space="0" w:color="auto"/>
      </w:divBdr>
    </w:div>
    <w:div w:id="1934629546">
      <w:bodyDiv w:val="1"/>
      <w:marLeft w:val="0"/>
      <w:marRight w:val="0"/>
      <w:marTop w:val="0"/>
      <w:marBottom w:val="0"/>
      <w:divBdr>
        <w:top w:val="none" w:sz="0" w:space="0" w:color="auto"/>
        <w:left w:val="none" w:sz="0" w:space="0" w:color="auto"/>
        <w:bottom w:val="none" w:sz="0" w:space="0" w:color="auto"/>
        <w:right w:val="none" w:sz="0" w:space="0" w:color="auto"/>
      </w:divBdr>
      <w:divsChild>
        <w:div w:id="368456085">
          <w:marLeft w:val="0"/>
          <w:marRight w:val="0"/>
          <w:marTop w:val="0"/>
          <w:marBottom w:val="96"/>
          <w:divBdr>
            <w:top w:val="none" w:sz="0" w:space="0" w:color="auto"/>
            <w:left w:val="none" w:sz="0" w:space="0" w:color="auto"/>
            <w:bottom w:val="none" w:sz="0" w:space="0" w:color="auto"/>
            <w:right w:val="none" w:sz="0" w:space="0" w:color="auto"/>
          </w:divBdr>
        </w:div>
        <w:div w:id="1205485439">
          <w:marLeft w:val="0"/>
          <w:marRight w:val="0"/>
          <w:marTop w:val="180"/>
          <w:marBottom w:val="180"/>
          <w:divBdr>
            <w:top w:val="none" w:sz="0" w:space="0" w:color="auto"/>
            <w:left w:val="none" w:sz="0" w:space="0" w:color="auto"/>
            <w:bottom w:val="none" w:sz="0" w:space="0" w:color="auto"/>
            <w:right w:val="none" w:sz="0" w:space="0" w:color="auto"/>
          </w:divBdr>
        </w:div>
      </w:divsChild>
    </w:div>
    <w:div w:id="1949582307">
      <w:bodyDiv w:val="1"/>
      <w:marLeft w:val="0"/>
      <w:marRight w:val="0"/>
      <w:marTop w:val="0"/>
      <w:marBottom w:val="0"/>
      <w:divBdr>
        <w:top w:val="none" w:sz="0" w:space="0" w:color="auto"/>
        <w:left w:val="none" w:sz="0" w:space="0" w:color="auto"/>
        <w:bottom w:val="none" w:sz="0" w:space="0" w:color="auto"/>
        <w:right w:val="none" w:sz="0" w:space="0" w:color="auto"/>
      </w:divBdr>
    </w:div>
    <w:div w:id="1980181162">
      <w:bodyDiv w:val="1"/>
      <w:marLeft w:val="0"/>
      <w:marRight w:val="0"/>
      <w:marTop w:val="0"/>
      <w:marBottom w:val="0"/>
      <w:divBdr>
        <w:top w:val="none" w:sz="0" w:space="0" w:color="auto"/>
        <w:left w:val="none" w:sz="0" w:space="0" w:color="auto"/>
        <w:bottom w:val="none" w:sz="0" w:space="0" w:color="auto"/>
        <w:right w:val="none" w:sz="0" w:space="0" w:color="auto"/>
      </w:divBdr>
    </w:div>
    <w:div w:id="2039089036">
      <w:bodyDiv w:val="1"/>
      <w:marLeft w:val="0"/>
      <w:marRight w:val="0"/>
      <w:marTop w:val="0"/>
      <w:marBottom w:val="0"/>
      <w:divBdr>
        <w:top w:val="none" w:sz="0" w:space="0" w:color="auto"/>
        <w:left w:val="none" w:sz="0" w:space="0" w:color="auto"/>
        <w:bottom w:val="none" w:sz="0" w:space="0" w:color="auto"/>
        <w:right w:val="none" w:sz="0" w:space="0" w:color="auto"/>
      </w:divBdr>
      <w:divsChild>
        <w:div w:id="749808323">
          <w:marLeft w:val="0"/>
          <w:marRight w:val="0"/>
          <w:marTop w:val="360"/>
          <w:marBottom w:val="0"/>
          <w:divBdr>
            <w:top w:val="none" w:sz="0" w:space="0" w:color="auto"/>
            <w:left w:val="none" w:sz="0" w:space="0" w:color="auto"/>
            <w:bottom w:val="none" w:sz="0" w:space="0" w:color="auto"/>
            <w:right w:val="none" w:sz="0" w:space="0" w:color="auto"/>
          </w:divBdr>
          <w:divsChild>
            <w:div w:id="1089154936">
              <w:marLeft w:val="0"/>
              <w:marRight w:val="0"/>
              <w:marTop w:val="0"/>
              <w:marBottom w:val="0"/>
              <w:divBdr>
                <w:top w:val="none" w:sz="0" w:space="0" w:color="auto"/>
                <w:left w:val="none" w:sz="0" w:space="0" w:color="auto"/>
                <w:bottom w:val="none" w:sz="0" w:space="0" w:color="auto"/>
                <w:right w:val="none" w:sz="0" w:space="0" w:color="auto"/>
              </w:divBdr>
            </w:div>
          </w:divsChild>
        </w:div>
        <w:div w:id="113640104">
          <w:marLeft w:val="0"/>
          <w:marRight w:val="0"/>
          <w:marTop w:val="360"/>
          <w:marBottom w:val="0"/>
          <w:divBdr>
            <w:top w:val="none" w:sz="0" w:space="0" w:color="auto"/>
            <w:left w:val="none" w:sz="0" w:space="0" w:color="auto"/>
            <w:bottom w:val="none" w:sz="0" w:space="0" w:color="auto"/>
            <w:right w:val="none" w:sz="0" w:space="0" w:color="auto"/>
          </w:divBdr>
          <w:divsChild>
            <w:div w:id="51728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6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191F5-BBA1-43C8-A73A-3A777191D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LS Ma</cp:lastModifiedBy>
  <cp:revision>2</cp:revision>
  <cp:lastPrinted>2014-03-04T15:00:00Z</cp:lastPrinted>
  <dcterms:created xsi:type="dcterms:W3CDTF">2014-08-27T02:38:00Z</dcterms:created>
  <dcterms:modified xsi:type="dcterms:W3CDTF">2014-08-27T02:38:00Z</dcterms:modified>
</cp:coreProperties>
</file>