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5BD" w:rsidRPr="001A5EDD" w:rsidRDefault="001B25BD" w:rsidP="001B25BD">
      <w:pPr>
        <w:spacing w:after="0" w:line="360" w:lineRule="auto"/>
        <w:jc w:val="both"/>
        <w:rPr>
          <w:rFonts w:ascii="Book Antiqua" w:hAnsi="Book Antiqua" w:cs="Times New Roman"/>
          <w:b/>
          <w:sz w:val="24"/>
          <w:szCs w:val="24"/>
        </w:rPr>
      </w:pPr>
      <w:bookmarkStart w:id="0" w:name="OLE_LINK263"/>
      <w:bookmarkStart w:id="1" w:name="OLE_LINK264"/>
      <w:bookmarkStart w:id="2" w:name="OLE_LINK328"/>
      <w:bookmarkStart w:id="3" w:name="OLE_LINK329"/>
      <w:r w:rsidRPr="001A5EDD">
        <w:rPr>
          <w:rFonts w:ascii="Book Antiqua" w:hAnsi="Book Antiqua" w:cs="Times New Roman"/>
          <w:b/>
          <w:sz w:val="24"/>
          <w:szCs w:val="24"/>
        </w:rPr>
        <w:t>Name of journal: World Journal of Ophthalmology</w:t>
      </w:r>
    </w:p>
    <w:p w:rsidR="001B25BD" w:rsidRPr="001A5EDD" w:rsidRDefault="001B25BD" w:rsidP="001B25BD">
      <w:pPr>
        <w:tabs>
          <w:tab w:val="left" w:pos="3015"/>
        </w:tabs>
        <w:spacing w:after="0" w:line="360" w:lineRule="auto"/>
        <w:jc w:val="both"/>
        <w:rPr>
          <w:rFonts w:ascii="Book Antiqua" w:hAnsi="Book Antiqua" w:cs="Times New Roman"/>
          <w:b/>
          <w:sz w:val="24"/>
          <w:szCs w:val="24"/>
          <w:lang w:eastAsia="zh-CN"/>
        </w:rPr>
      </w:pPr>
      <w:r w:rsidRPr="001A5EDD">
        <w:rPr>
          <w:rFonts w:ascii="Book Antiqua" w:hAnsi="Book Antiqua" w:cs="Times New Roman"/>
          <w:b/>
          <w:sz w:val="24"/>
          <w:szCs w:val="24"/>
        </w:rPr>
        <w:t xml:space="preserve">ESPS Manuscript NO: </w:t>
      </w:r>
      <w:r w:rsidRPr="001A5EDD">
        <w:rPr>
          <w:rFonts w:ascii="Book Antiqua" w:hAnsi="Book Antiqua" w:cs="Times New Roman"/>
          <w:b/>
          <w:sz w:val="24"/>
          <w:szCs w:val="24"/>
          <w:lang w:eastAsia="zh-CN"/>
        </w:rPr>
        <w:t>9702</w:t>
      </w:r>
    </w:p>
    <w:p w:rsidR="001B25BD" w:rsidRDefault="001B25BD" w:rsidP="001B25BD">
      <w:pPr>
        <w:spacing w:after="0" w:line="360" w:lineRule="auto"/>
        <w:jc w:val="both"/>
        <w:rPr>
          <w:rFonts w:ascii="Book Antiqua" w:hAnsi="Book Antiqua" w:cs="Times New Roman"/>
          <w:b/>
          <w:sz w:val="24"/>
          <w:szCs w:val="24"/>
          <w:lang w:eastAsia="zh-CN"/>
        </w:rPr>
      </w:pPr>
      <w:r w:rsidRPr="001A5EDD">
        <w:rPr>
          <w:rFonts w:ascii="Book Antiqua" w:hAnsi="Book Antiqua" w:cs="Times New Roman"/>
          <w:b/>
          <w:sz w:val="24"/>
          <w:szCs w:val="24"/>
        </w:rPr>
        <w:t>Columns: O</w:t>
      </w:r>
      <w:r>
        <w:rPr>
          <w:rFonts w:ascii="Book Antiqua" w:hAnsi="Book Antiqua" w:cs="Times New Roman"/>
          <w:b/>
          <w:sz w:val="24"/>
          <w:szCs w:val="24"/>
        </w:rPr>
        <w:t>riginal Article</w:t>
      </w:r>
    </w:p>
    <w:p w:rsidR="001B25BD" w:rsidRDefault="001B25BD" w:rsidP="001B25BD">
      <w:pPr>
        <w:spacing w:after="0" w:line="360" w:lineRule="auto"/>
        <w:jc w:val="both"/>
        <w:rPr>
          <w:rFonts w:ascii="Book Antiqua" w:hAnsi="Book Antiqua" w:cs="Times New Roman"/>
          <w:b/>
          <w:sz w:val="24"/>
          <w:szCs w:val="24"/>
          <w:lang w:eastAsia="zh-CN"/>
        </w:rPr>
      </w:pPr>
    </w:p>
    <w:p w:rsidR="001B25BD" w:rsidRPr="001A5EDD" w:rsidRDefault="001B25BD" w:rsidP="001B25BD">
      <w:pPr>
        <w:spacing w:after="0" w:line="360" w:lineRule="auto"/>
        <w:jc w:val="both"/>
        <w:rPr>
          <w:rFonts w:ascii="Book Antiqua" w:hAnsi="Book Antiqua" w:cs="Times New Roman"/>
          <w:b/>
          <w:i/>
          <w:sz w:val="24"/>
          <w:szCs w:val="24"/>
        </w:rPr>
      </w:pPr>
      <w:r w:rsidRPr="001A5EDD">
        <w:rPr>
          <w:rFonts w:ascii="Book Antiqua" w:hAnsi="Book Antiqua" w:cs="Times New Roman"/>
          <w:b/>
          <w:i/>
          <w:sz w:val="24"/>
          <w:szCs w:val="24"/>
        </w:rPr>
        <w:t>Retrospective Study</w:t>
      </w:r>
    </w:p>
    <w:bookmarkEnd w:id="0"/>
    <w:bookmarkEnd w:id="1"/>
    <w:bookmarkEnd w:id="2"/>
    <w:bookmarkEnd w:id="3"/>
    <w:p w:rsidR="001B25BD" w:rsidRPr="001A5EDD" w:rsidRDefault="001B25BD" w:rsidP="001B25BD">
      <w:pPr>
        <w:spacing w:after="0" w:line="360" w:lineRule="auto"/>
        <w:jc w:val="both"/>
        <w:rPr>
          <w:rFonts w:ascii="Book Antiqua" w:hAnsi="Book Antiqua" w:cs="Times New Roman"/>
          <w:sz w:val="24"/>
          <w:szCs w:val="24"/>
          <w:lang w:eastAsia="zh-CN"/>
        </w:rPr>
      </w:pPr>
    </w:p>
    <w:p w:rsidR="001B25BD" w:rsidRPr="001A5EDD" w:rsidRDefault="001B25BD" w:rsidP="001B25BD">
      <w:pPr>
        <w:spacing w:after="0" w:line="360" w:lineRule="auto"/>
        <w:jc w:val="both"/>
        <w:rPr>
          <w:rFonts w:ascii="Book Antiqua" w:hAnsi="Book Antiqua" w:cs="Times New Roman"/>
          <w:b/>
          <w:sz w:val="24"/>
          <w:szCs w:val="24"/>
        </w:rPr>
      </w:pPr>
      <w:r w:rsidRPr="001A5EDD">
        <w:rPr>
          <w:rFonts w:ascii="Book Antiqua" w:hAnsi="Book Antiqua" w:cs="Times New Roman"/>
          <w:b/>
          <w:sz w:val="24"/>
          <w:szCs w:val="24"/>
        </w:rPr>
        <w:t>Traumatic cataracts in children and its visual outcome</w:t>
      </w:r>
    </w:p>
    <w:p w:rsidR="001B25BD" w:rsidRPr="001A5EDD" w:rsidRDefault="001B25BD" w:rsidP="001B25BD">
      <w:pPr>
        <w:pStyle w:val="Title"/>
        <w:spacing w:line="360" w:lineRule="auto"/>
        <w:jc w:val="both"/>
        <w:rPr>
          <w:rFonts w:ascii="Book Antiqua" w:hAnsi="Book Antiqua"/>
          <w:b w:val="0"/>
          <w:sz w:val="24"/>
          <w:szCs w:val="24"/>
          <w:lang w:eastAsia="zh-CN"/>
        </w:rPr>
      </w:pPr>
    </w:p>
    <w:p w:rsidR="001B25BD" w:rsidRPr="001A5EDD" w:rsidRDefault="001B25BD" w:rsidP="001B25BD">
      <w:pPr>
        <w:pStyle w:val="Title"/>
        <w:spacing w:line="360" w:lineRule="auto"/>
        <w:jc w:val="both"/>
        <w:rPr>
          <w:rFonts w:ascii="Book Antiqua" w:hAnsi="Book Antiqua"/>
          <w:b w:val="0"/>
          <w:sz w:val="24"/>
          <w:szCs w:val="24"/>
          <w:lang w:eastAsia="zh-CN"/>
        </w:rPr>
      </w:pPr>
      <w:r w:rsidRPr="001A5EDD">
        <w:rPr>
          <w:rFonts w:ascii="Book Antiqua" w:hAnsi="Book Antiqua"/>
          <w:b w:val="0"/>
          <w:sz w:val="24"/>
          <w:szCs w:val="24"/>
          <w:lang w:eastAsia="zh-CN"/>
        </w:rPr>
        <w:t>Shah</w:t>
      </w:r>
      <w:r w:rsidR="003651B4">
        <w:rPr>
          <w:rFonts w:ascii="Book Antiqua" w:hAnsi="Book Antiqua"/>
          <w:b w:val="0"/>
          <w:sz w:val="24"/>
          <w:szCs w:val="24"/>
          <w:lang w:eastAsia="zh-CN"/>
        </w:rPr>
        <w:t xml:space="preserve"> </w:t>
      </w:r>
      <w:r w:rsidRPr="001A5EDD">
        <w:rPr>
          <w:rFonts w:ascii="Book Antiqua" w:hAnsi="Book Antiqua"/>
          <w:b w:val="0"/>
          <w:sz w:val="24"/>
          <w:szCs w:val="24"/>
          <w:lang w:eastAsia="zh-CN"/>
        </w:rPr>
        <w:t>MA</w:t>
      </w:r>
      <w:r w:rsidRPr="001A5EDD">
        <w:rPr>
          <w:rFonts w:ascii="Book Antiqua" w:hAnsi="Book Antiqua"/>
          <w:b w:val="0"/>
          <w:i/>
          <w:sz w:val="24"/>
          <w:szCs w:val="24"/>
          <w:lang w:eastAsia="zh-CN"/>
        </w:rPr>
        <w:t xml:space="preserve"> et al</w:t>
      </w:r>
      <w:r w:rsidRPr="001A5EDD">
        <w:rPr>
          <w:rFonts w:ascii="Book Antiqua" w:hAnsi="Book Antiqua"/>
          <w:b w:val="0"/>
          <w:sz w:val="24"/>
          <w:szCs w:val="24"/>
          <w:lang w:eastAsia="zh-CN"/>
        </w:rPr>
        <w:t xml:space="preserve">. </w:t>
      </w:r>
      <w:r w:rsidRPr="001A5EDD">
        <w:rPr>
          <w:rFonts w:ascii="Book Antiqua" w:hAnsi="Book Antiqua"/>
          <w:b w:val="0"/>
          <w:sz w:val="24"/>
          <w:szCs w:val="24"/>
        </w:rPr>
        <w:t xml:space="preserve">Traumatic cataracts in children </w:t>
      </w:r>
      <w:r w:rsidR="003651B4">
        <w:rPr>
          <w:rFonts w:ascii="Book Antiqua" w:hAnsi="Book Antiqua"/>
          <w:b w:val="0"/>
          <w:sz w:val="24"/>
          <w:szCs w:val="24"/>
        </w:rPr>
        <w:t xml:space="preserve">and </w:t>
      </w:r>
      <w:r w:rsidRPr="001A5EDD">
        <w:rPr>
          <w:rFonts w:ascii="Book Antiqua" w:hAnsi="Book Antiqua"/>
          <w:b w:val="0"/>
          <w:sz w:val="24"/>
          <w:szCs w:val="24"/>
        </w:rPr>
        <w:t>visual out come</w:t>
      </w:r>
    </w:p>
    <w:p w:rsidR="001B25BD" w:rsidRPr="001A5EDD" w:rsidRDefault="001B25BD" w:rsidP="001B25BD">
      <w:pPr>
        <w:spacing w:after="0" w:line="360" w:lineRule="auto"/>
        <w:jc w:val="both"/>
        <w:rPr>
          <w:rFonts w:ascii="Book Antiqua" w:hAnsi="Book Antiqua" w:cs="Times New Roman"/>
          <w:sz w:val="24"/>
          <w:szCs w:val="24"/>
          <w:lang w:eastAsia="zh-CN"/>
        </w:rPr>
      </w:pPr>
    </w:p>
    <w:p w:rsidR="001B25BD" w:rsidRPr="001A5EDD" w:rsidRDefault="001B25BD" w:rsidP="001B25BD">
      <w:pPr>
        <w:spacing w:after="0" w:line="360" w:lineRule="auto"/>
        <w:jc w:val="both"/>
        <w:rPr>
          <w:rFonts w:ascii="Book Antiqua" w:hAnsi="Book Antiqua" w:cs="Times New Roman"/>
          <w:sz w:val="24"/>
          <w:szCs w:val="24"/>
          <w:lang w:eastAsia="zh-CN"/>
        </w:rPr>
      </w:pPr>
      <w:r w:rsidRPr="001A5EDD">
        <w:rPr>
          <w:rFonts w:ascii="Book Antiqua" w:hAnsi="Book Antiqua" w:cs="Times New Roman"/>
          <w:sz w:val="24"/>
          <w:szCs w:val="24"/>
          <w:lang w:eastAsia="zh-CN"/>
        </w:rPr>
        <w:t xml:space="preserve">Mehul A </w:t>
      </w:r>
      <w:bookmarkStart w:id="4" w:name="OLE_LINK487"/>
      <w:bookmarkStart w:id="5" w:name="OLE_LINK488"/>
      <w:r w:rsidRPr="001A5EDD">
        <w:rPr>
          <w:rFonts w:ascii="Book Antiqua" w:hAnsi="Book Antiqua" w:cs="Times New Roman"/>
          <w:sz w:val="24"/>
          <w:szCs w:val="24"/>
          <w:lang w:eastAsia="zh-CN"/>
        </w:rPr>
        <w:t>Shah</w:t>
      </w:r>
      <w:bookmarkEnd w:id="4"/>
      <w:bookmarkEnd w:id="5"/>
      <w:r w:rsidRPr="001A5EDD">
        <w:rPr>
          <w:rFonts w:ascii="Book Antiqua" w:hAnsi="Book Antiqua" w:cs="Times New Roman"/>
          <w:sz w:val="24"/>
          <w:szCs w:val="24"/>
          <w:lang w:eastAsia="zh-CN"/>
        </w:rPr>
        <w:t xml:space="preserve">, Shreya M Shah, Aarti H Chaudhry, </w:t>
      </w:r>
      <w:r w:rsidR="00615C44">
        <w:rPr>
          <w:rFonts w:ascii="Book Antiqua" w:hAnsi="Book Antiqua" w:cs="Times New Roman"/>
          <w:sz w:val="24"/>
          <w:szCs w:val="24"/>
          <w:lang w:eastAsia="zh-CN"/>
        </w:rPr>
        <w:t>Sandip Pannu</w:t>
      </w:r>
    </w:p>
    <w:p w:rsidR="001B25BD" w:rsidRPr="001A5EDD" w:rsidRDefault="001B25BD" w:rsidP="001B25BD">
      <w:pPr>
        <w:spacing w:after="0" w:line="360" w:lineRule="auto"/>
        <w:jc w:val="both"/>
        <w:rPr>
          <w:rFonts w:ascii="Book Antiqua" w:hAnsi="Book Antiqua" w:cs="Times New Roman"/>
          <w:b/>
          <w:sz w:val="24"/>
          <w:szCs w:val="24"/>
        </w:rPr>
      </w:pPr>
    </w:p>
    <w:p w:rsidR="001B25BD" w:rsidRPr="001A5EDD" w:rsidRDefault="001B25BD" w:rsidP="001B25BD">
      <w:pPr>
        <w:spacing w:after="0" w:line="360" w:lineRule="auto"/>
        <w:jc w:val="both"/>
        <w:rPr>
          <w:rFonts w:ascii="Book Antiqua" w:hAnsi="Book Antiqua" w:cs="Times New Roman"/>
          <w:sz w:val="24"/>
          <w:szCs w:val="24"/>
          <w:lang w:eastAsia="zh-CN"/>
        </w:rPr>
      </w:pPr>
      <w:r w:rsidRPr="001A5EDD">
        <w:rPr>
          <w:rFonts w:ascii="Book Antiqua" w:hAnsi="Book Antiqua" w:cs="Times New Roman"/>
          <w:b/>
          <w:sz w:val="24"/>
          <w:szCs w:val="24"/>
          <w:lang w:eastAsia="zh-CN"/>
        </w:rPr>
        <w:t xml:space="preserve">Mehul A Shah, Shreya M Shah, Aarti H Chaudhry, </w:t>
      </w:r>
      <w:r w:rsidR="00615C44">
        <w:rPr>
          <w:rFonts w:ascii="Book Antiqua" w:hAnsi="Book Antiqua" w:cs="Times New Roman"/>
          <w:b/>
          <w:sz w:val="24"/>
          <w:szCs w:val="24"/>
          <w:lang w:eastAsia="zh-CN"/>
        </w:rPr>
        <w:t>Sandip Pannu</w:t>
      </w:r>
      <w:r w:rsidRPr="001A5EDD">
        <w:rPr>
          <w:rFonts w:ascii="Book Antiqua" w:hAnsi="Book Antiqua" w:cs="Times New Roman"/>
          <w:b/>
          <w:sz w:val="24"/>
          <w:szCs w:val="24"/>
          <w:lang w:eastAsia="zh-CN"/>
        </w:rPr>
        <w:t xml:space="preserve">, </w:t>
      </w:r>
      <w:r w:rsidRPr="001A5EDD">
        <w:rPr>
          <w:rFonts w:ascii="Book Antiqua" w:hAnsi="Book Antiqua" w:cs="Times New Roman"/>
          <w:sz w:val="24"/>
          <w:szCs w:val="24"/>
        </w:rPr>
        <w:t>Drashti Netralaya, Dahod</w:t>
      </w:r>
      <w:r w:rsidR="00B40D6E">
        <w:rPr>
          <w:rFonts w:ascii="Book Antiqua" w:hAnsi="Book Antiqua" w:cs="Times New Roman" w:hint="eastAsia"/>
          <w:sz w:val="24"/>
          <w:szCs w:val="24"/>
          <w:lang w:eastAsia="zh-CN"/>
        </w:rPr>
        <w:t xml:space="preserve"> </w:t>
      </w:r>
      <w:r w:rsidRPr="001A5EDD">
        <w:rPr>
          <w:rFonts w:ascii="Book Antiqua" w:hAnsi="Book Antiqua" w:cs="Times New Roman"/>
          <w:sz w:val="24"/>
          <w:szCs w:val="24"/>
        </w:rPr>
        <w:t>389151, Gujarat, India</w:t>
      </w:r>
    </w:p>
    <w:p w:rsidR="001B25BD" w:rsidRPr="001A5EDD" w:rsidRDefault="001B25BD" w:rsidP="001B25BD">
      <w:pPr>
        <w:spacing w:after="0" w:line="360" w:lineRule="auto"/>
        <w:jc w:val="both"/>
        <w:rPr>
          <w:rFonts w:ascii="Book Antiqua" w:hAnsi="Book Antiqua" w:cs="Times New Roman"/>
          <w:sz w:val="24"/>
          <w:szCs w:val="24"/>
          <w:lang w:eastAsia="zh-CN"/>
        </w:rPr>
      </w:pPr>
    </w:p>
    <w:p w:rsidR="001B25BD" w:rsidRPr="001A5EDD" w:rsidRDefault="001B25BD" w:rsidP="001B25BD">
      <w:pPr>
        <w:spacing w:after="0" w:line="360" w:lineRule="auto"/>
        <w:jc w:val="both"/>
        <w:rPr>
          <w:rFonts w:ascii="Book Antiqua" w:hAnsi="Book Antiqua" w:cs="Times New Roman"/>
          <w:sz w:val="24"/>
          <w:szCs w:val="24"/>
        </w:rPr>
      </w:pPr>
      <w:bookmarkStart w:id="6" w:name="OLE_LINK70"/>
      <w:bookmarkStart w:id="7" w:name="OLE_LINK71"/>
      <w:bookmarkStart w:id="8" w:name="OLE_LINK273"/>
      <w:bookmarkStart w:id="9" w:name="OLE_LINK292"/>
      <w:r w:rsidRPr="001A5EDD">
        <w:rPr>
          <w:rFonts w:ascii="Book Antiqua" w:eastAsia="MS Mincho" w:hAnsi="Book Antiqua" w:cs="Times New Roman"/>
          <w:b/>
          <w:sz w:val="24"/>
          <w:szCs w:val="24"/>
          <w:lang w:eastAsia="ja-JP"/>
        </w:rPr>
        <w:t>Author contributions:</w:t>
      </w:r>
      <w:r w:rsidR="003651B4">
        <w:rPr>
          <w:rFonts w:ascii="Book Antiqua" w:eastAsia="MS Mincho" w:hAnsi="Book Antiqua" w:cs="Times New Roman"/>
          <w:b/>
          <w:sz w:val="24"/>
          <w:szCs w:val="24"/>
          <w:lang w:eastAsia="ja-JP"/>
        </w:rPr>
        <w:t xml:space="preserve"> </w:t>
      </w:r>
      <w:r w:rsidRPr="001A5EDD">
        <w:rPr>
          <w:rFonts w:ascii="Book Antiqua" w:hAnsi="Book Antiqua" w:cs="Times New Roman"/>
          <w:sz w:val="24"/>
          <w:szCs w:val="24"/>
        </w:rPr>
        <w:t>All authors contributed to this work.</w:t>
      </w:r>
    </w:p>
    <w:p w:rsidR="001B25BD" w:rsidRPr="00D408C7" w:rsidRDefault="001B25BD" w:rsidP="001B25BD">
      <w:pPr>
        <w:spacing w:after="0" w:line="360" w:lineRule="auto"/>
        <w:jc w:val="both"/>
        <w:rPr>
          <w:rFonts w:ascii="Book Antiqua" w:hAnsi="Book Antiqua"/>
          <w:sz w:val="24"/>
          <w:lang w:eastAsia="zh-CN"/>
        </w:rPr>
      </w:pPr>
    </w:p>
    <w:p w:rsidR="001B25BD" w:rsidRPr="001A5EDD" w:rsidRDefault="001B25BD" w:rsidP="001B25BD">
      <w:pPr>
        <w:autoSpaceDE w:val="0"/>
        <w:autoSpaceDN w:val="0"/>
        <w:adjustRightInd w:val="0"/>
        <w:spacing w:after="0" w:line="360" w:lineRule="auto"/>
        <w:jc w:val="both"/>
        <w:rPr>
          <w:rFonts w:ascii="Book Antiqua" w:hAnsi="Book Antiqua"/>
          <w:bCs/>
          <w:iCs/>
          <w:sz w:val="24"/>
          <w:szCs w:val="24"/>
          <w:lang w:eastAsia="zh-CN"/>
        </w:rPr>
      </w:pPr>
      <w:r w:rsidRPr="0038509F">
        <w:rPr>
          <w:rFonts w:ascii="Book Antiqua" w:hAnsi="Book Antiqua"/>
          <w:b/>
          <w:bCs/>
          <w:iCs/>
          <w:color w:val="000000"/>
          <w:sz w:val="24"/>
        </w:rPr>
        <w:t>Ethics approval:</w:t>
      </w:r>
      <w:r w:rsidRPr="001A5EDD">
        <w:rPr>
          <w:rFonts w:ascii="Book Antiqua" w:hAnsi="Book Antiqua"/>
          <w:bCs/>
          <w:iCs/>
          <w:sz w:val="24"/>
          <w:szCs w:val="24"/>
        </w:rPr>
        <w:t xml:space="preserve"> Approval from ethical committee obtained</w:t>
      </w:r>
      <w:r>
        <w:rPr>
          <w:rFonts w:ascii="Book Antiqua" w:hAnsi="Book Antiqua" w:hint="eastAsia"/>
          <w:bCs/>
          <w:iCs/>
          <w:sz w:val="24"/>
          <w:szCs w:val="24"/>
          <w:lang w:eastAsia="zh-CN"/>
        </w:rPr>
        <w:t>.</w:t>
      </w:r>
    </w:p>
    <w:p w:rsidR="001B25BD" w:rsidRPr="000005DC" w:rsidRDefault="001B25BD" w:rsidP="001B25BD">
      <w:pPr>
        <w:autoSpaceDE w:val="0"/>
        <w:autoSpaceDN w:val="0"/>
        <w:adjustRightInd w:val="0"/>
        <w:spacing w:after="0" w:line="360" w:lineRule="auto"/>
        <w:jc w:val="both"/>
        <w:rPr>
          <w:rFonts w:ascii="Book Antiqua" w:hAnsi="Book Antiqua"/>
          <w:b/>
          <w:bCs/>
          <w:iCs/>
          <w:color w:val="000000"/>
          <w:sz w:val="24"/>
        </w:rPr>
      </w:pPr>
    </w:p>
    <w:p w:rsidR="001B25BD" w:rsidRPr="001A5EDD" w:rsidRDefault="001B25BD" w:rsidP="001B25BD">
      <w:pPr>
        <w:autoSpaceDE w:val="0"/>
        <w:autoSpaceDN w:val="0"/>
        <w:adjustRightInd w:val="0"/>
        <w:spacing w:after="0" w:line="360" w:lineRule="auto"/>
        <w:jc w:val="both"/>
        <w:rPr>
          <w:rFonts w:ascii="Book Antiqua" w:hAnsi="Book Antiqua"/>
          <w:bCs/>
          <w:iCs/>
          <w:sz w:val="24"/>
          <w:szCs w:val="24"/>
          <w:lang w:eastAsia="zh-CN"/>
        </w:rPr>
      </w:pPr>
      <w:r w:rsidRPr="00FC76CA">
        <w:rPr>
          <w:rFonts w:ascii="Book Antiqua" w:hAnsi="Book Antiqua"/>
          <w:b/>
          <w:bCs/>
          <w:iCs/>
          <w:color w:val="000000"/>
          <w:sz w:val="24"/>
        </w:rPr>
        <w:t>Clinical trial registration</w:t>
      </w:r>
      <w:r w:rsidRPr="000005DC">
        <w:rPr>
          <w:rFonts w:ascii="Book Antiqua" w:hAnsi="Book Antiqua" w:hint="eastAsia"/>
          <w:b/>
          <w:bCs/>
          <w:iCs/>
          <w:color w:val="000000"/>
          <w:sz w:val="24"/>
        </w:rPr>
        <w:t>:</w:t>
      </w:r>
      <w:r w:rsidR="003651B4">
        <w:rPr>
          <w:rFonts w:ascii="Book Antiqua" w:hAnsi="Book Antiqua"/>
          <w:b/>
          <w:bCs/>
          <w:iCs/>
          <w:color w:val="000000"/>
          <w:sz w:val="24"/>
        </w:rPr>
        <w:t xml:space="preserve"> </w:t>
      </w:r>
      <w:r>
        <w:rPr>
          <w:rFonts w:ascii="Book Antiqua" w:hAnsi="Book Antiqua" w:hint="eastAsia"/>
          <w:bCs/>
          <w:iCs/>
          <w:sz w:val="24"/>
          <w:szCs w:val="24"/>
          <w:lang w:eastAsia="zh-CN"/>
        </w:rPr>
        <w:t>No.</w:t>
      </w:r>
    </w:p>
    <w:p w:rsidR="001B25BD" w:rsidRPr="000005DC" w:rsidRDefault="001B25BD" w:rsidP="001B25BD">
      <w:pPr>
        <w:autoSpaceDE w:val="0"/>
        <w:autoSpaceDN w:val="0"/>
        <w:adjustRightInd w:val="0"/>
        <w:spacing w:after="0" w:line="360" w:lineRule="auto"/>
        <w:jc w:val="both"/>
        <w:rPr>
          <w:rFonts w:ascii="Book Antiqua" w:hAnsi="Book Antiqua"/>
          <w:b/>
          <w:bCs/>
          <w:iCs/>
          <w:color w:val="000000"/>
          <w:sz w:val="24"/>
        </w:rPr>
      </w:pPr>
    </w:p>
    <w:p w:rsidR="001B25BD" w:rsidRPr="000005DC" w:rsidRDefault="001B25BD" w:rsidP="001B25BD">
      <w:pPr>
        <w:autoSpaceDE w:val="0"/>
        <w:autoSpaceDN w:val="0"/>
        <w:adjustRightInd w:val="0"/>
        <w:spacing w:after="0" w:line="360" w:lineRule="auto"/>
        <w:jc w:val="both"/>
        <w:rPr>
          <w:rFonts w:ascii="Book Antiqua" w:hAnsi="Book Antiqua"/>
          <w:b/>
          <w:bCs/>
          <w:iCs/>
          <w:color w:val="000000"/>
          <w:sz w:val="24"/>
        </w:rPr>
      </w:pPr>
      <w:r w:rsidRPr="000005DC">
        <w:rPr>
          <w:rFonts w:ascii="Book Antiqua" w:hAnsi="Book Antiqua"/>
          <w:b/>
          <w:bCs/>
          <w:iCs/>
          <w:color w:val="000000"/>
          <w:sz w:val="24"/>
        </w:rPr>
        <w:t>Informed consent</w:t>
      </w:r>
      <w:r w:rsidRPr="000005DC">
        <w:rPr>
          <w:rFonts w:ascii="Book Antiqua" w:hAnsi="Book Antiqua" w:hint="eastAsia"/>
          <w:b/>
          <w:bCs/>
          <w:iCs/>
          <w:color w:val="000000"/>
          <w:sz w:val="24"/>
        </w:rPr>
        <w:t>:</w:t>
      </w:r>
      <w:r w:rsidR="000D53A7">
        <w:rPr>
          <w:rFonts w:ascii="Book Antiqua" w:hAnsi="Book Antiqua"/>
          <w:b/>
          <w:bCs/>
          <w:iCs/>
          <w:color w:val="000000"/>
          <w:sz w:val="24"/>
        </w:rPr>
        <w:t xml:space="preserve"> </w:t>
      </w:r>
      <w:r w:rsidRPr="001A5EDD">
        <w:rPr>
          <w:rFonts w:ascii="Book Antiqua" w:hAnsi="Book Antiqua"/>
          <w:bCs/>
          <w:iCs/>
          <w:sz w:val="24"/>
          <w:szCs w:val="24"/>
        </w:rPr>
        <w:t>Informed consent obtained from participants/guardians.</w:t>
      </w:r>
    </w:p>
    <w:p w:rsidR="001B25BD" w:rsidRPr="000005DC" w:rsidRDefault="001B25BD" w:rsidP="001B25BD">
      <w:pPr>
        <w:autoSpaceDE w:val="0"/>
        <w:autoSpaceDN w:val="0"/>
        <w:adjustRightInd w:val="0"/>
        <w:spacing w:after="0" w:line="360" w:lineRule="auto"/>
        <w:jc w:val="both"/>
        <w:rPr>
          <w:rFonts w:ascii="Book Antiqua" w:hAnsi="Book Antiqua" w:cs="TimesNewRomanPS-BoldItalicMT"/>
          <w:b/>
          <w:bCs/>
          <w:iCs/>
          <w:color w:val="000000"/>
          <w:sz w:val="24"/>
        </w:rPr>
      </w:pPr>
    </w:p>
    <w:p w:rsidR="001B25BD" w:rsidRPr="001A5EDD" w:rsidRDefault="001B25BD" w:rsidP="001B25BD">
      <w:pPr>
        <w:autoSpaceDE w:val="0"/>
        <w:autoSpaceDN w:val="0"/>
        <w:adjustRightInd w:val="0"/>
        <w:spacing w:after="0" w:line="360" w:lineRule="auto"/>
        <w:jc w:val="both"/>
        <w:rPr>
          <w:rFonts w:ascii="Book Antiqua" w:hAnsi="Book Antiqua" w:cs="TimesNewRomanPS-BoldItalicMT"/>
          <w:bCs/>
          <w:iCs/>
          <w:sz w:val="24"/>
          <w:szCs w:val="24"/>
          <w:lang w:eastAsia="zh-CN"/>
        </w:rPr>
      </w:pPr>
      <w:r w:rsidRPr="000005DC">
        <w:rPr>
          <w:rFonts w:ascii="Book Antiqua" w:hAnsi="Book Antiqua" w:cs="TimesNewRomanPS-BoldItalicMT"/>
          <w:b/>
          <w:bCs/>
          <w:iCs/>
          <w:color w:val="000000"/>
          <w:sz w:val="24"/>
        </w:rPr>
        <w:t>Conflict-of-interest</w:t>
      </w:r>
      <w:r w:rsidRPr="000005DC">
        <w:rPr>
          <w:rFonts w:ascii="Book Antiqua" w:hAnsi="Book Antiqua" w:cs="TimesNewRomanPS-BoldItalicMT" w:hint="eastAsia"/>
          <w:b/>
          <w:bCs/>
          <w:iCs/>
          <w:color w:val="000000"/>
          <w:sz w:val="24"/>
        </w:rPr>
        <w:t>:</w:t>
      </w:r>
      <w:r w:rsidRPr="001A5EDD">
        <w:rPr>
          <w:rFonts w:ascii="Book Antiqua" w:hAnsi="Book Antiqua" w:cs="TimesNewRomanPS-BoldItalicMT"/>
          <w:bCs/>
          <w:iCs/>
          <w:sz w:val="24"/>
          <w:szCs w:val="24"/>
        </w:rPr>
        <w:t xml:space="preserve"> There is no conflict of interest</w:t>
      </w:r>
      <w:r w:rsidR="00B40D6E">
        <w:rPr>
          <w:rFonts w:ascii="Book Antiqua" w:hAnsi="Book Antiqua" w:cs="TimesNewRomanPS-BoldItalicMT" w:hint="eastAsia"/>
          <w:bCs/>
          <w:iCs/>
          <w:sz w:val="24"/>
          <w:szCs w:val="24"/>
          <w:lang w:eastAsia="zh-CN"/>
        </w:rPr>
        <w:t>.</w:t>
      </w:r>
    </w:p>
    <w:p w:rsidR="001B25BD" w:rsidRPr="000005DC" w:rsidRDefault="001B25BD" w:rsidP="001B25BD">
      <w:pPr>
        <w:autoSpaceDE w:val="0"/>
        <w:autoSpaceDN w:val="0"/>
        <w:adjustRightInd w:val="0"/>
        <w:spacing w:after="0" w:line="360" w:lineRule="auto"/>
        <w:jc w:val="both"/>
        <w:rPr>
          <w:rFonts w:ascii="Book Antiqua" w:hAnsi="Book Antiqua" w:cs="TimesNewRomanPS-BoldItalicMT"/>
          <w:b/>
          <w:bCs/>
          <w:iCs/>
          <w:color w:val="000000"/>
          <w:sz w:val="24"/>
        </w:rPr>
      </w:pPr>
    </w:p>
    <w:p w:rsidR="001B25BD" w:rsidRPr="001A5EDD" w:rsidRDefault="001B25BD" w:rsidP="001B25BD">
      <w:pPr>
        <w:autoSpaceDE w:val="0"/>
        <w:autoSpaceDN w:val="0"/>
        <w:adjustRightInd w:val="0"/>
        <w:spacing w:after="0" w:line="360" w:lineRule="auto"/>
        <w:jc w:val="both"/>
        <w:rPr>
          <w:rFonts w:ascii="Book Antiqua" w:hAnsi="Book Antiqua" w:cs="TimesNewRomanPS-BoldItalicMT"/>
          <w:bCs/>
          <w:iCs/>
          <w:color w:val="000000"/>
          <w:sz w:val="24"/>
          <w:lang w:eastAsia="zh-CN"/>
        </w:rPr>
      </w:pPr>
      <w:r w:rsidRPr="000005DC">
        <w:rPr>
          <w:rFonts w:ascii="Book Antiqua" w:hAnsi="Book Antiqua" w:cs="TimesNewRomanPS-BoldItalicMT"/>
          <w:b/>
          <w:bCs/>
          <w:iCs/>
          <w:color w:val="000000"/>
          <w:sz w:val="24"/>
        </w:rPr>
        <w:t>Data sharing</w:t>
      </w:r>
      <w:r w:rsidRPr="000005DC">
        <w:rPr>
          <w:rFonts w:ascii="Book Antiqua" w:hAnsi="Book Antiqua" w:cs="TimesNewRomanPS-BoldItalicMT" w:hint="eastAsia"/>
          <w:b/>
          <w:bCs/>
          <w:iCs/>
          <w:color w:val="000000"/>
          <w:sz w:val="24"/>
        </w:rPr>
        <w:t>:</w:t>
      </w:r>
      <w:r w:rsidR="000D53A7">
        <w:rPr>
          <w:rFonts w:ascii="Book Antiqua" w:hAnsi="Book Antiqua" w:cs="TimesNewRomanPS-BoldItalicMT"/>
          <w:b/>
          <w:bCs/>
          <w:iCs/>
          <w:color w:val="000000"/>
          <w:sz w:val="24"/>
        </w:rPr>
        <w:t xml:space="preserve"> </w:t>
      </w:r>
      <w:r w:rsidRPr="001A5EDD">
        <w:rPr>
          <w:rFonts w:ascii="Book Antiqua" w:hAnsi="Book Antiqua" w:cs="TimesNewRomanPS-BoldItalicMT" w:hint="eastAsia"/>
          <w:bCs/>
          <w:iCs/>
          <w:color w:val="000000"/>
          <w:sz w:val="24"/>
          <w:lang w:eastAsia="zh-CN"/>
        </w:rPr>
        <w:t>No.</w:t>
      </w:r>
    </w:p>
    <w:p w:rsidR="001B25BD" w:rsidRDefault="001B25BD" w:rsidP="001B25BD">
      <w:pPr>
        <w:snapToGrid w:val="0"/>
        <w:spacing w:after="0" w:line="360" w:lineRule="auto"/>
        <w:jc w:val="both"/>
        <w:rPr>
          <w:rFonts w:ascii="Book Antiqua" w:hAnsi="Book Antiqua"/>
          <w:b/>
          <w:bCs/>
          <w:color w:val="000000"/>
          <w:sz w:val="24"/>
        </w:rPr>
      </w:pPr>
    </w:p>
    <w:p w:rsidR="001B25BD" w:rsidRPr="00F12222" w:rsidRDefault="001B25BD" w:rsidP="001B25BD">
      <w:pPr>
        <w:spacing w:after="0" w:line="360" w:lineRule="auto"/>
        <w:jc w:val="both"/>
        <w:rPr>
          <w:rFonts w:ascii="Book Antiqua" w:hAnsi="Book Antiqua" w:cs="宋体"/>
          <w:sz w:val="24"/>
        </w:rPr>
      </w:pPr>
      <w:r w:rsidRPr="00665E0C">
        <w:rPr>
          <w:rFonts w:ascii="Book Antiqua" w:hAnsi="Book Antiqua"/>
          <w:b/>
          <w:sz w:val="24"/>
        </w:rPr>
        <w:t xml:space="preserve">Open-Access: </w:t>
      </w:r>
      <w:r w:rsidRPr="00665E0C">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w:t>
      </w:r>
      <w:r w:rsidRPr="00665E0C">
        <w:rPr>
          <w:rFonts w:ascii="Book Antiqua" w:hAnsi="Book Antiqua"/>
          <w:sz w:val="24"/>
        </w:rPr>
        <w:lastRenderedPageBreak/>
        <w:t>(CC BY-NC 4.0) license, which permits others to distribute, remix, adapt, build upon this work non-commercially, and license their derivative works on different terms, provided the original work is properly cited and the use is non-commercial. See: http://creativecommons.org/licenses/by-nc/4.0</w:t>
      </w:r>
      <w:r w:rsidRPr="00D91F9A">
        <w:rPr>
          <w:rFonts w:ascii="Book Antiqua" w:hAnsi="Book Antiqua"/>
          <w:sz w:val="24"/>
        </w:rPr>
        <w:t>/</w:t>
      </w:r>
    </w:p>
    <w:p w:rsidR="001B25BD" w:rsidRDefault="001B25BD" w:rsidP="001B25BD">
      <w:pPr>
        <w:snapToGrid w:val="0"/>
        <w:spacing w:after="0" w:line="360" w:lineRule="auto"/>
        <w:jc w:val="both"/>
        <w:rPr>
          <w:rFonts w:ascii="Book Antiqua" w:hAnsi="Book Antiqua"/>
          <w:b/>
          <w:bCs/>
          <w:color w:val="000000"/>
          <w:sz w:val="24"/>
        </w:rPr>
      </w:pPr>
    </w:p>
    <w:p w:rsidR="001B25BD" w:rsidRPr="001A5EDD" w:rsidRDefault="001B25BD" w:rsidP="001B25BD">
      <w:pPr>
        <w:spacing w:after="0" w:line="360" w:lineRule="auto"/>
        <w:jc w:val="both"/>
        <w:rPr>
          <w:rFonts w:ascii="Book Antiqua" w:hAnsi="Book Antiqua" w:cs="Times New Roman"/>
          <w:b/>
          <w:sz w:val="24"/>
          <w:szCs w:val="24"/>
          <w:lang w:eastAsia="zh-CN"/>
        </w:rPr>
      </w:pPr>
      <w:r w:rsidRPr="00D408C7">
        <w:rPr>
          <w:rFonts w:ascii="Book Antiqua" w:hAnsi="Book Antiqua"/>
          <w:b/>
          <w:bCs/>
          <w:color w:val="000000"/>
          <w:sz w:val="24"/>
        </w:rPr>
        <w:t>Correspondence</w:t>
      </w:r>
      <w:r w:rsidR="000D2540">
        <w:rPr>
          <w:rFonts w:ascii="Book Antiqua" w:hAnsi="Book Antiqua"/>
          <w:b/>
          <w:bCs/>
          <w:color w:val="000000"/>
          <w:sz w:val="24"/>
        </w:rPr>
        <w:t xml:space="preserve"> </w:t>
      </w:r>
      <w:r w:rsidRPr="00D408C7">
        <w:rPr>
          <w:rFonts w:ascii="Book Antiqua" w:hAnsi="Book Antiqua"/>
          <w:b/>
          <w:bCs/>
          <w:color w:val="000000"/>
          <w:sz w:val="24"/>
        </w:rPr>
        <w:t>to:</w:t>
      </w:r>
      <w:bookmarkEnd w:id="6"/>
      <w:bookmarkEnd w:id="7"/>
      <w:bookmarkEnd w:id="8"/>
      <w:bookmarkEnd w:id="9"/>
      <w:r w:rsidR="000D2540">
        <w:rPr>
          <w:rFonts w:ascii="Book Antiqua" w:hAnsi="Book Antiqua"/>
          <w:b/>
          <w:bCs/>
          <w:color w:val="000000"/>
          <w:sz w:val="24"/>
        </w:rPr>
        <w:t xml:space="preserve"> </w:t>
      </w:r>
      <w:r w:rsidRPr="001A5EDD">
        <w:rPr>
          <w:rFonts w:ascii="Book Antiqua" w:hAnsi="Book Antiqua" w:cs="Times New Roman"/>
          <w:b/>
          <w:sz w:val="24"/>
          <w:szCs w:val="24"/>
        </w:rPr>
        <w:t>Drashti</w:t>
      </w:r>
      <w:r w:rsidR="000D2540">
        <w:rPr>
          <w:rFonts w:ascii="Book Antiqua" w:hAnsi="Book Antiqua" w:cs="Times New Roman"/>
          <w:b/>
          <w:sz w:val="24"/>
          <w:szCs w:val="24"/>
        </w:rPr>
        <w:t xml:space="preserve"> </w:t>
      </w:r>
      <w:r w:rsidRPr="001A5EDD">
        <w:rPr>
          <w:rFonts w:ascii="Book Antiqua" w:hAnsi="Book Antiqua" w:cs="Times New Roman"/>
          <w:b/>
          <w:sz w:val="24"/>
          <w:szCs w:val="24"/>
        </w:rPr>
        <w:t>Netralaya,</w:t>
      </w:r>
      <w:r w:rsidR="000D2540">
        <w:rPr>
          <w:rFonts w:ascii="Book Antiqua" w:hAnsi="Book Antiqua" w:cs="Times New Roman"/>
          <w:b/>
          <w:sz w:val="24"/>
          <w:szCs w:val="24"/>
        </w:rPr>
        <w:t xml:space="preserve"> </w:t>
      </w:r>
      <w:r w:rsidRPr="001A5EDD">
        <w:rPr>
          <w:rFonts w:ascii="Book Antiqua" w:hAnsi="Book Antiqua" w:cs="Times New Roman"/>
          <w:b/>
          <w:sz w:val="24"/>
          <w:szCs w:val="24"/>
        </w:rPr>
        <w:t>Medical Director</w:t>
      </w:r>
      <w:r w:rsidRPr="001A5EDD">
        <w:rPr>
          <w:rFonts w:ascii="Book Antiqua" w:hAnsi="Book Antiqua" w:cs="Times New Roman"/>
          <w:b/>
          <w:sz w:val="24"/>
          <w:szCs w:val="24"/>
          <w:lang w:eastAsia="zh-CN"/>
        </w:rPr>
        <w:t xml:space="preserve">, </w:t>
      </w:r>
      <w:r w:rsidRPr="001A5EDD">
        <w:rPr>
          <w:rFonts w:ascii="Book Antiqua" w:hAnsi="Book Antiqua" w:cs="Times New Roman"/>
          <w:sz w:val="24"/>
          <w:szCs w:val="24"/>
        </w:rPr>
        <w:t>Drashti Netralaya,</w:t>
      </w:r>
      <w:r w:rsidR="000D2540">
        <w:rPr>
          <w:rFonts w:ascii="Book Antiqua" w:hAnsi="Book Antiqua" w:cs="Times New Roman"/>
          <w:sz w:val="24"/>
          <w:szCs w:val="24"/>
        </w:rPr>
        <w:t xml:space="preserve"> </w:t>
      </w:r>
      <w:r w:rsidRPr="001A5EDD">
        <w:rPr>
          <w:rFonts w:ascii="Book Antiqua" w:hAnsi="Book Antiqua" w:cs="Times New Roman"/>
          <w:sz w:val="24"/>
          <w:szCs w:val="24"/>
        </w:rPr>
        <w:t>Chakalia Road</w:t>
      </w:r>
      <w:r w:rsidRPr="001A5EDD">
        <w:rPr>
          <w:rFonts w:ascii="Book Antiqua" w:hAnsi="Book Antiqua" w:cs="Times New Roman"/>
          <w:sz w:val="24"/>
          <w:szCs w:val="24"/>
          <w:lang w:eastAsia="zh-CN"/>
        </w:rPr>
        <w:t xml:space="preserve">, </w:t>
      </w:r>
      <w:r w:rsidRPr="001A5EDD">
        <w:rPr>
          <w:rFonts w:ascii="Book Antiqua" w:hAnsi="Book Antiqua" w:cs="Times New Roman"/>
          <w:sz w:val="24"/>
          <w:szCs w:val="24"/>
        </w:rPr>
        <w:t>Dahod</w:t>
      </w:r>
      <w:r w:rsidR="00B40D6E">
        <w:rPr>
          <w:rFonts w:ascii="Book Antiqua" w:hAnsi="Book Antiqua" w:cs="Times New Roman" w:hint="eastAsia"/>
          <w:sz w:val="24"/>
          <w:szCs w:val="24"/>
          <w:lang w:eastAsia="zh-CN"/>
        </w:rPr>
        <w:t xml:space="preserve"> </w:t>
      </w:r>
      <w:r w:rsidRPr="001A5EDD">
        <w:rPr>
          <w:rFonts w:ascii="Book Antiqua" w:hAnsi="Book Antiqua" w:cs="Times New Roman"/>
          <w:sz w:val="24"/>
          <w:szCs w:val="24"/>
        </w:rPr>
        <w:t>389151</w:t>
      </w:r>
      <w:r w:rsidRPr="001A5EDD">
        <w:rPr>
          <w:rFonts w:ascii="Book Antiqua" w:hAnsi="Book Antiqua" w:cs="Times New Roman"/>
          <w:sz w:val="24"/>
          <w:szCs w:val="24"/>
          <w:lang w:eastAsia="zh-CN"/>
        </w:rPr>
        <w:t xml:space="preserve">, </w:t>
      </w:r>
      <w:r w:rsidRPr="001A5EDD">
        <w:rPr>
          <w:rFonts w:ascii="Book Antiqua" w:hAnsi="Book Antiqua" w:cs="Times New Roman"/>
          <w:sz w:val="24"/>
          <w:szCs w:val="24"/>
        </w:rPr>
        <w:t>Gujarat</w:t>
      </w:r>
      <w:r w:rsidRPr="001A5EDD">
        <w:rPr>
          <w:rFonts w:ascii="Book Antiqua" w:hAnsi="Book Antiqua" w:cs="Times New Roman"/>
          <w:sz w:val="24"/>
          <w:szCs w:val="24"/>
          <w:lang w:eastAsia="zh-CN"/>
        </w:rPr>
        <w:t>,</w:t>
      </w:r>
      <w:r w:rsidRPr="001A5EDD">
        <w:rPr>
          <w:rFonts w:ascii="Book Antiqua" w:hAnsi="Book Antiqua" w:cs="Times New Roman"/>
          <w:sz w:val="24"/>
          <w:szCs w:val="24"/>
        </w:rPr>
        <w:t xml:space="preserve"> India</w:t>
      </w:r>
      <w:r w:rsidRPr="001A5EDD">
        <w:rPr>
          <w:rFonts w:ascii="Book Antiqua" w:hAnsi="Book Antiqua" w:cs="Times New Roman"/>
          <w:sz w:val="24"/>
          <w:szCs w:val="24"/>
          <w:lang w:eastAsia="zh-CN"/>
        </w:rPr>
        <w:t xml:space="preserve">. </w:t>
      </w:r>
      <w:r w:rsidRPr="001A5EDD">
        <w:rPr>
          <w:rFonts w:ascii="Book Antiqua" w:hAnsi="Book Antiqua" w:cs="Times New Roman"/>
          <w:sz w:val="24"/>
          <w:szCs w:val="24"/>
        </w:rPr>
        <w:t>omtrust@rdiffmail.com</w:t>
      </w:r>
    </w:p>
    <w:p w:rsidR="001B25BD" w:rsidRDefault="001B25BD" w:rsidP="001B25BD">
      <w:pPr>
        <w:spacing w:after="0" w:line="360" w:lineRule="auto"/>
        <w:jc w:val="both"/>
        <w:rPr>
          <w:rFonts w:ascii="Book Antiqua" w:hAnsi="Book Antiqua"/>
          <w:b/>
          <w:bCs/>
          <w:iCs/>
          <w:sz w:val="24"/>
          <w:szCs w:val="24"/>
          <w:lang w:eastAsia="zh-CN"/>
        </w:rPr>
      </w:pPr>
      <w:bookmarkStart w:id="10" w:name="OLE_LINK283"/>
      <w:bookmarkStart w:id="11" w:name="OLE_LINK284"/>
      <w:bookmarkStart w:id="12" w:name="OLE_LINK368"/>
      <w:bookmarkStart w:id="13" w:name="OLE_LINK361"/>
      <w:bookmarkStart w:id="14" w:name="OLE_LINK362"/>
    </w:p>
    <w:p w:rsidR="001B25BD" w:rsidRDefault="001B25BD" w:rsidP="001B25BD">
      <w:pPr>
        <w:spacing w:after="0" w:line="360" w:lineRule="auto"/>
        <w:jc w:val="both"/>
        <w:rPr>
          <w:rFonts w:ascii="Book Antiqua" w:hAnsi="Book Antiqua" w:cs="Times New Roman"/>
          <w:sz w:val="24"/>
          <w:szCs w:val="24"/>
          <w:lang w:eastAsia="zh-CN"/>
        </w:rPr>
      </w:pPr>
      <w:r w:rsidRPr="001A5EDD">
        <w:rPr>
          <w:rFonts w:ascii="Book Antiqua" w:hAnsi="Book Antiqua" w:cs="Times New Roman"/>
          <w:b/>
          <w:sz w:val="24"/>
          <w:szCs w:val="24"/>
        </w:rPr>
        <w:t>Telephone:</w:t>
      </w:r>
      <w:r w:rsidRPr="001A5EDD">
        <w:rPr>
          <w:rFonts w:ascii="Book Antiqua" w:hAnsi="Book Antiqua" w:cs="Times New Roman"/>
          <w:sz w:val="24"/>
          <w:szCs w:val="24"/>
          <w:lang w:eastAsia="zh-CN"/>
        </w:rPr>
        <w:t>+</w:t>
      </w:r>
      <w:r w:rsidRPr="001A5EDD">
        <w:rPr>
          <w:rFonts w:ascii="Book Antiqua" w:hAnsi="Book Antiqua" w:cs="Times New Roman"/>
          <w:sz w:val="24"/>
          <w:szCs w:val="24"/>
        </w:rPr>
        <w:t>91-2673-645364</w:t>
      </w:r>
    </w:p>
    <w:p w:rsidR="001B25BD" w:rsidRPr="001A5EDD" w:rsidRDefault="001B25BD" w:rsidP="001B25BD">
      <w:pPr>
        <w:spacing w:after="0" w:line="360" w:lineRule="auto"/>
        <w:jc w:val="both"/>
        <w:rPr>
          <w:rFonts w:ascii="Book Antiqua" w:hAnsi="Book Antiqua" w:cs="Times New Roman"/>
          <w:b/>
          <w:sz w:val="24"/>
          <w:szCs w:val="24"/>
        </w:rPr>
      </w:pPr>
      <w:r w:rsidRPr="001A5EDD">
        <w:rPr>
          <w:rFonts w:ascii="Book Antiqua" w:hAnsi="Book Antiqua" w:cs="Times New Roman"/>
          <w:b/>
          <w:sz w:val="24"/>
          <w:szCs w:val="24"/>
        </w:rPr>
        <w:t>Fax:</w:t>
      </w:r>
      <w:r w:rsidRPr="001A5EDD">
        <w:rPr>
          <w:rFonts w:ascii="Book Antiqua" w:hAnsi="Book Antiqua" w:cs="Times New Roman"/>
          <w:sz w:val="24"/>
          <w:szCs w:val="24"/>
          <w:lang w:eastAsia="zh-CN"/>
        </w:rPr>
        <w:t>+</w:t>
      </w:r>
      <w:r w:rsidRPr="001A5EDD">
        <w:rPr>
          <w:rFonts w:ascii="Book Antiqua" w:hAnsi="Book Antiqua" w:cs="Times New Roman"/>
          <w:sz w:val="24"/>
          <w:szCs w:val="24"/>
        </w:rPr>
        <w:t>91-2673-221232</w:t>
      </w:r>
    </w:p>
    <w:p w:rsidR="001B25BD" w:rsidRPr="001A5EDD" w:rsidRDefault="001B25BD" w:rsidP="001B25BD">
      <w:pPr>
        <w:spacing w:after="0" w:line="360" w:lineRule="auto"/>
        <w:jc w:val="both"/>
        <w:rPr>
          <w:rFonts w:ascii="Book Antiqua" w:hAnsi="Book Antiqua" w:cs="Times New Roman"/>
          <w:b/>
          <w:sz w:val="24"/>
          <w:szCs w:val="24"/>
          <w:lang w:eastAsia="zh-CN"/>
        </w:rPr>
      </w:pPr>
      <w:bookmarkStart w:id="15" w:name="OLE_LINK357"/>
      <w:bookmarkStart w:id="16" w:name="OLE_LINK358"/>
      <w:bookmarkEnd w:id="10"/>
      <w:bookmarkEnd w:id="11"/>
      <w:bookmarkEnd w:id="12"/>
    </w:p>
    <w:bookmarkEnd w:id="13"/>
    <w:bookmarkEnd w:id="14"/>
    <w:bookmarkEnd w:id="15"/>
    <w:bookmarkEnd w:id="16"/>
    <w:p w:rsidR="001B25BD" w:rsidRPr="00867A3A" w:rsidRDefault="001B25BD" w:rsidP="001B25BD">
      <w:pPr>
        <w:spacing w:after="0" w:line="360" w:lineRule="auto"/>
        <w:jc w:val="both"/>
        <w:rPr>
          <w:rFonts w:ascii="Book Antiqua" w:hAnsi="Book Antiqua"/>
          <w:b/>
          <w:sz w:val="24"/>
          <w:lang w:eastAsia="zh-CN"/>
        </w:rPr>
      </w:pPr>
      <w:r>
        <w:rPr>
          <w:rFonts w:ascii="Book Antiqua" w:hAnsi="Book Antiqua"/>
          <w:b/>
          <w:sz w:val="24"/>
        </w:rPr>
        <w:t xml:space="preserve">Received: </w:t>
      </w:r>
      <w:r w:rsidRPr="001A5EDD">
        <w:rPr>
          <w:rFonts w:ascii="Book Antiqua" w:hAnsi="Book Antiqua" w:hint="eastAsia"/>
          <w:sz w:val="24"/>
          <w:lang w:eastAsia="zh-CN"/>
        </w:rPr>
        <w:t>February 24, 2014</w:t>
      </w:r>
    </w:p>
    <w:p w:rsidR="001B25BD" w:rsidRPr="001A5EDD" w:rsidRDefault="001B25BD" w:rsidP="001B25BD">
      <w:pPr>
        <w:spacing w:after="0" w:line="360" w:lineRule="auto"/>
        <w:jc w:val="both"/>
        <w:rPr>
          <w:rFonts w:ascii="Book Antiqua" w:hAnsi="Book Antiqua"/>
          <w:sz w:val="24"/>
          <w:lang w:eastAsia="zh-CN"/>
        </w:rPr>
      </w:pPr>
      <w:r w:rsidRPr="00867A3A">
        <w:rPr>
          <w:rFonts w:ascii="Book Antiqua" w:hAnsi="Book Antiqua"/>
          <w:b/>
          <w:sz w:val="24"/>
        </w:rPr>
        <w:t>Peer-review started:</w:t>
      </w:r>
      <w:r w:rsidRPr="001A5EDD">
        <w:rPr>
          <w:rFonts w:ascii="Book Antiqua" w:hAnsi="Book Antiqua" w:hint="eastAsia"/>
          <w:sz w:val="24"/>
          <w:lang w:eastAsia="zh-CN"/>
        </w:rPr>
        <w:t xml:space="preserve"> March 2, 2014</w:t>
      </w:r>
    </w:p>
    <w:p w:rsidR="001B25BD" w:rsidRPr="001A5EDD" w:rsidRDefault="001B25BD" w:rsidP="001B25BD">
      <w:pPr>
        <w:spacing w:after="0" w:line="360" w:lineRule="auto"/>
        <w:jc w:val="both"/>
        <w:rPr>
          <w:rFonts w:ascii="Book Antiqua" w:hAnsi="Book Antiqua"/>
          <w:sz w:val="24"/>
          <w:lang w:eastAsia="zh-CN"/>
        </w:rPr>
      </w:pPr>
      <w:r w:rsidRPr="00867A3A">
        <w:rPr>
          <w:rFonts w:ascii="Book Antiqua" w:hAnsi="Book Antiqua"/>
          <w:b/>
          <w:sz w:val="24"/>
        </w:rPr>
        <w:t>First decision:</w:t>
      </w:r>
      <w:r w:rsidRPr="001A5EDD">
        <w:rPr>
          <w:rFonts w:ascii="Book Antiqua" w:hAnsi="Book Antiqua" w:hint="eastAsia"/>
          <w:sz w:val="24"/>
          <w:lang w:eastAsia="zh-CN"/>
        </w:rPr>
        <w:t xml:space="preserve"> April 4, 2014</w:t>
      </w:r>
    </w:p>
    <w:p w:rsidR="001B25BD" w:rsidRPr="001A5EDD" w:rsidRDefault="001B25BD" w:rsidP="001B25BD">
      <w:pPr>
        <w:spacing w:after="0" w:line="360" w:lineRule="auto"/>
        <w:jc w:val="both"/>
        <w:rPr>
          <w:rFonts w:ascii="Book Antiqua" w:hAnsi="Book Antiqua"/>
          <w:sz w:val="24"/>
          <w:lang w:eastAsia="zh-CN"/>
        </w:rPr>
      </w:pPr>
      <w:r>
        <w:rPr>
          <w:rFonts w:ascii="Book Antiqua" w:hAnsi="Book Antiqua"/>
          <w:b/>
          <w:sz w:val="24"/>
        </w:rPr>
        <w:t>Revised:</w:t>
      </w:r>
      <w:r w:rsidR="000D2540">
        <w:rPr>
          <w:rFonts w:ascii="Book Antiqua" w:hAnsi="Book Antiqua"/>
          <w:b/>
          <w:sz w:val="24"/>
        </w:rPr>
        <w:t xml:space="preserve"> </w:t>
      </w:r>
      <w:r w:rsidR="00B40D6E">
        <w:rPr>
          <w:rFonts w:ascii="Book Antiqua" w:hAnsi="Book Antiqua" w:hint="eastAsia"/>
          <w:sz w:val="24"/>
          <w:lang w:eastAsia="zh-CN"/>
        </w:rPr>
        <w:t>February 15</w:t>
      </w:r>
      <w:r w:rsidRPr="001A5EDD">
        <w:rPr>
          <w:rFonts w:ascii="Book Antiqua" w:hAnsi="Book Antiqua" w:hint="eastAsia"/>
          <w:sz w:val="24"/>
          <w:lang w:eastAsia="zh-CN"/>
        </w:rPr>
        <w:t>, 2015</w:t>
      </w:r>
    </w:p>
    <w:p w:rsidR="001B25BD" w:rsidRPr="00867A3A" w:rsidRDefault="001B25BD" w:rsidP="001B25BD">
      <w:pPr>
        <w:spacing w:after="0" w:line="360" w:lineRule="auto"/>
        <w:jc w:val="both"/>
        <w:rPr>
          <w:rFonts w:ascii="Book Antiqua" w:hAnsi="Book Antiqua"/>
          <w:b/>
          <w:sz w:val="24"/>
        </w:rPr>
      </w:pPr>
      <w:r w:rsidRPr="00867A3A">
        <w:rPr>
          <w:rFonts w:ascii="Book Antiqua" w:hAnsi="Book Antiqua"/>
          <w:b/>
          <w:sz w:val="24"/>
        </w:rPr>
        <w:t>Accepted:</w:t>
      </w:r>
      <w:r w:rsidR="00BB5BF1" w:rsidRPr="00BB5BF1">
        <w:t xml:space="preserve"> </w:t>
      </w:r>
      <w:r w:rsidR="00BB5BF1" w:rsidRPr="00BB5BF1">
        <w:rPr>
          <w:rFonts w:ascii="Book Antiqua" w:hAnsi="Book Antiqua"/>
          <w:sz w:val="24"/>
        </w:rPr>
        <w:t>March 4, 2015</w:t>
      </w:r>
    </w:p>
    <w:p w:rsidR="001B25BD" w:rsidRPr="00867A3A" w:rsidRDefault="001B25BD" w:rsidP="001B25BD">
      <w:pPr>
        <w:spacing w:after="0" w:line="360" w:lineRule="auto"/>
        <w:jc w:val="both"/>
        <w:rPr>
          <w:rFonts w:ascii="Book Antiqua" w:hAnsi="Book Antiqua"/>
          <w:b/>
          <w:sz w:val="24"/>
        </w:rPr>
      </w:pPr>
      <w:r w:rsidRPr="00867A3A">
        <w:rPr>
          <w:rFonts w:ascii="Book Antiqua" w:hAnsi="Book Antiqua"/>
          <w:b/>
          <w:sz w:val="24"/>
        </w:rPr>
        <w:t>Article in press:</w:t>
      </w:r>
    </w:p>
    <w:p w:rsidR="001B25BD" w:rsidRPr="00867A3A" w:rsidRDefault="001B25BD" w:rsidP="001B25BD">
      <w:pPr>
        <w:spacing w:after="0" w:line="360" w:lineRule="auto"/>
        <w:jc w:val="both"/>
        <w:rPr>
          <w:rFonts w:ascii="Book Antiqua" w:hAnsi="Book Antiqua"/>
          <w:b/>
          <w:sz w:val="24"/>
        </w:rPr>
      </w:pPr>
      <w:r w:rsidRPr="00867A3A">
        <w:rPr>
          <w:rFonts w:ascii="Book Antiqua" w:hAnsi="Book Antiqua"/>
          <w:b/>
          <w:sz w:val="24"/>
        </w:rPr>
        <w:t xml:space="preserve">Published online: </w:t>
      </w:r>
    </w:p>
    <w:p w:rsidR="001B25BD" w:rsidRPr="001A5EDD" w:rsidRDefault="001B25BD" w:rsidP="001B25BD">
      <w:pPr>
        <w:spacing w:after="0" w:line="360" w:lineRule="auto"/>
        <w:jc w:val="both"/>
        <w:rPr>
          <w:rFonts w:ascii="Book Antiqua" w:hAnsi="Book Antiqua" w:cs="Times New Roman"/>
          <w:b/>
          <w:sz w:val="24"/>
          <w:szCs w:val="24"/>
          <w:lang w:eastAsia="zh-CN"/>
        </w:rPr>
      </w:pPr>
    </w:p>
    <w:p w:rsidR="001B25BD" w:rsidRPr="001A5EDD" w:rsidRDefault="001B25BD" w:rsidP="001B25BD">
      <w:pPr>
        <w:spacing w:after="0" w:line="360" w:lineRule="auto"/>
        <w:jc w:val="both"/>
        <w:rPr>
          <w:rFonts w:ascii="Book Antiqua" w:hAnsi="Book Antiqua" w:cs="Times New Roman"/>
          <w:b/>
          <w:sz w:val="24"/>
          <w:szCs w:val="24"/>
          <w:lang w:eastAsia="zh-CN"/>
        </w:rPr>
      </w:pPr>
      <w:r w:rsidRPr="001A5EDD">
        <w:rPr>
          <w:rFonts w:ascii="Book Antiqua" w:hAnsi="Book Antiqua" w:cs="Times New Roman"/>
          <w:b/>
          <w:sz w:val="24"/>
          <w:szCs w:val="24"/>
          <w:lang w:eastAsia="zh-CN"/>
        </w:rPr>
        <w:t>Abstract</w:t>
      </w:r>
    </w:p>
    <w:p w:rsidR="001B25BD" w:rsidRPr="001A5EDD" w:rsidRDefault="001B25BD" w:rsidP="001B25BD">
      <w:pPr>
        <w:spacing w:after="0" w:line="360" w:lineRule="auto"/>
        <w:jc w:val="both"/>
        <w:rPr>
          <w:rFonts w:ascii="Book Antiqua" w:hAnsi="Book Antiqua" w:cs="Times New Roman"/>
          <w:sz w:val="24"/>
          <w:szCs w:val="24"/>
          <w:lang w:eastAsia="zh-CN"/>
        </w:rPr>
      </w:pPr>
      <w:r w:rsidRPr="001A5EDD">
        <w:rPr>
          <w:rFonts w:ascii="Book Antiqua" w:hAnsi="Book Antiqua" w:cs="Times New Roman"/>
          <w:b/>
          <w:sz w:val="24"/>
          <w:szCs w:val="24"/>
          <w:lang w:eastAsia="zh-CN"/>
        </w:rPr>
        <w:t>AIM</w:t>
      </w:r>
      <w:r w:rsidRPr="001A5EDD">
        <w:rPr>
          <w:rFonts w:ascii="Book Antiqua" w:hAnsi="Book Antiqua" w:cs="Times New Roman"/>
          <w:sz w:val="24"/>
          <w:szCs w:val="24"/>
          <w:lang w:eastAsia="en-CA"/>
        </w:rPr>
        <w:t>: To review results of traumatic cataracts in children</w:t>
      </w:r>
      <w:r w:rsidRPr="001A5EDD">
        <w:rPr>
          <w:rFonts w:ascii="Book Antiqua" w:hAnsi="Book Antiqua" w:cs="Times New Roman"/>
          <w:sz w:val="24"/>
          <w:szCs w:val="24"/>
          <w:lang w:eastAsia="zh-CN"/>
        </w:rPr>
        <w:t>.</w:t>
      </w:r>
    </w:p>
    <w:p w:rsidR="001B25BD" w:rsidRPr="001A5EDD" w:rsidRDefault="001B25BD" w:rsidP="001B25BD">
      <w:pPr>
        <w:spacing w:after="0" w:line="360" w:lineRule="auto"/>
        <w:jc w:val="both"/>
        <w:rPr>
          <w:rFonts w:ascii="Book Antiqua" w:hAnsi="Book Antiqua" w:cs="Times New Roman"/>
          <w:b/>
          <w:sz w:val="24"/>
          <w:szCs w:val="24"/>
          <w:lang w:eastAsia="zh-CN"/>
        </w:rPr>
      </w:pPr>
    </w:p>
    <w:p w:rsidR="001B25BD" w:rsidRPr="001A5EDD" w:rsidRDefault="001B25BD" w:rsidP="001B25BD">
      <w:pPr>
        <w:spacing w:after="0" w:line="360" w:lineRule="auto"/>
        <w:jc w:val="both"/>
        <w:rPr>
          <w:rFonts w:ascii="Book Antiqua" w:hAnsi="Book Antiqua" w:cs="Times New Roman"/>
          <w:sz w:val="24"/>
          <w:szCs w:val="24"/>
        </w:rPr>
      </w:pPr>
      <w:r w:rsidRPr="001A5EDD">
        <w:rPr>
          <w:rFonts w:ascii="Book Antiqua" w:hAnsi="Book Antiqua" w:cs="Times New Roman"/>
          <w:b/>
          <w:sz w:val="24"/>
          <w:szCs w:val="24"/>
        </w:rPr>
        <w:t>METHOD</w:t>
      </w:r>
      <w:r w:rsidRPr="001A5EDD">
        <w:rPr>
          <w:rFonts w:ascii="Book Antiqua" w:hAnsi="Book Antiqua" w:cs="Times New Roman"/>
          <w:b/>
          <w:sz w:val="24"/>
          <w:szCs w:val="24"/>
          <w:lang w:eastAsia="zh-CN"/>
        </w:rPr>
        <w:t xml:space="preserve">S: </w:t>
      </w:r>
      <w:r w:rsidRPr="001A5EDD">
        <w:rPr>
          <w:rFonts w:ascii="Book Antiqua" w:hAnsi="Book Antiqua" w:cs="Times New Roman"/>
          <w:sz w:val="24"/>
          <w:szCs w:val="24"/>
        </w:rPr>
        <w:t>Only those pediatric patients who fitted in the definite inclusion criteria were considered for study. They were further examined for any kind of co-morbidities because of trauma, operated upon for traumatic cataracts with intra ocular lens implantation. Amblyopia if present was treated.</w:t>
      </w:r>
      <w:r w:rsidR="000D2540">
        <w:rPr>
          <w:rFonts w:ascii="Book Antiqua" w:hAnsi="Book Antiqua" w:cs="Times New Roman"/>
          <w:sz w:val="24"/>
          <w:szCs w:val="24"/>
        </w:rPr>
        <w:t xml:space="preserve"> </w:t>
      </w:r>
      <w:r w:rsidRPr="001A5EDD">
        <w:rPr>
          <w:rFonts w:ascii="Book Antiqua" w:hAnsi="Book Antiqua" w:cs="Times New Roman"/>
          <w:sz w:val="24"/>
          <w:szCs w:val="24"/>
        </w:rPr>
        <w:t>All were re-examined at the culmination of six week post operative period.</w:t>
      </w:r>
      <w:r w:rsidR="000D2540">
        <w:rPr>
          <w:rFonts w:ascii="Book Antiqua" w:hAnsi="Book Antiqua" w:cs="Times New Roman"/>
          <w:sz w:val="24"/>
          <w:szCs w:val="24"/>
        </w:rPr>
        <w:t xml:space="preserve"> </w:t>
      </w:r>
      <w:r w:rsidRPr="001A5EDD">
        <w:rPr>
          <w:rFonts w:ascii="Book Antiqua" w:hAnsi="Book Antiqua" w:cs="Times New Roman"/>
          <w:sz w:val="24"/>
          <w:szCs w:val="24"/>
        </w:rPr>
        <w:t>According to Birmingham Eye Trauma Terminology System the traumatic cataract cases were</w:t>
      </w:r>
      <w:r w:rsidRPr="001A5EDD">
        <w:rPr>
          <w:rFonts w:ascii="Book Antiqua" w:hAnsi="Book Antiqua" w:cs="Times New Roman"/>
          <w:sz w:val="24"/>
          <w:szCs w:val="24"/>
          <w:lang w:eastAsia="zh-CN"/>
        </w:rPr>
        <w:t xml:space="preserve"> d</w:t>
      </w:r>
      <w:r w:rsidRPr="001A5EDD">
        <w:rPr>
          <w:rFonts w:ascii="Book Antiqua" w:hAnsi="Book Antiqua" w:cs="Times New Roman"/>
          <w:sz w:val="24"/>
          <w:szCs w:val="24"/>
        </w:rPr>
        <w:t>ivided into group 1(open globe) and group 2 (closed globe) and then determinants of visual acuity were compared.</w:t>
      </w:r>
    </w:p>
    <w:p w:rsidR="001B25BD" w:rsidRPr="001A5EDD" w:rsidRDefault="001B25BD" w:rsidP="001B25BD">
      <w:pPr>
        <w:spacing w:after="0" w:line="360" w:lineRule="auto"/>
        <w:jc w:val="both"/>
        <w:rPr>
          <w:rFonts w:ascii="Book Antiqua" w:hAnsi="Book Antiqua" w:cs="Times New Roman"/>
          <w:b/>
          <w:sz w:val="24"/>
          <w:szCs w:val="24"/>
          <w:lang w:eastAsia="zh-CN"/>
        </w:rPr>
      </w:pPr>
    </w:p>
    <w:p w:rsidR="001B25BD" w:rsidRPr="00B40D6E" w:rsidRDefault="001B25BD" w:rsidP="001B25BD">
      <w:pPr>
        <w:spacing w:after="0" w:line="360" w:lineRule="auto"/>
        <w:jc w:val="both"/>
        <w:rPr>
          <w:rFonts w:ascii="Book Antiqua" w:hAnsi="Book Antiqua"/>
          <w:sz w:val="24"/>
          <w:szCs w:val="24"/>
          <w:lang w:eastAsia="zh-CN"/>
        </w:rPr>
      </w:pPr>
      <w:r w:rsidRPr="001A5EDD">
        <w:rPr>
          <w:rFonts w:ascii="Book Antiqua" w:hAnsi="Book Antiqua" w:cs="Times New Roman"/>
          <w:b/>
          <w:sz w:val="24"/>
          <w:szCs w:val="24"/>
        </w:rPr>
        <w:lastRenderedPageBreak/>
        <w:t>RESULTS:</w:t>
      </w:r>
      <w:r w:rsidR="000D2540">
        <w:rPr>
          <w:rFonts w:ascii="Book Antiqua" w:hAnsi="Book Antiqua" w:cs="Times New Roman"/>
          <w:b/>
          <w:sz w:val="24"/>
          <w:szCs w:val="24"/>
        </w:rPr>
        <w:t xml:space="preserve"> </w:t>
      </w:r>
      <w:r w:rsidRPr="001A5EDD">
        <w:rPr>
          <w:rFonts w:ascii="Book Antiqua" w:hAnsi="Book Antiqua"/>
          <w:sz w:val="24"/>
          <w:szCs w:val="24"/>
        </w:rPr>
        <w:t>There were 544 eyes</w:t>
      </w:r>
      <w:r w:rsidR="000D2540">
        <w:rPr>
          <w:rFonts w:ascii="Book Antiqua" w:hAnsi="Book Antiqua"/>
          <w:sz w:val="24"/>
          <w:szCs w:val="24"/>
        </w:rPr>
        <w:t xml:space="preserve"> </w:t>
      </w:r>
      <w:r w:rsidRPr="001A5EDD">
        <w:rPr>
          <w:rFonts w:ascii="Book Antiqua" w:hAnsi="Book Antiqua"/>
          <w:sz w:val="24"/>
          <w:szCs w:val="24"/>
        </w:rPr>
        <w:t>(group 1) and 127 eyes (group 2) in our study of 671 eyes of pediatric traumatic cataracts.</w:t>
      </w:r>
      <w:r w:rsidR="000D2540">
        <w:rPr>
          <w:rFonts w:ascii="Book Antiqua" w:hAnsi="Book Antiqua"/>
          <w:sz w:val="24"/>
          <w:szCs w:val="24"/>
        </w:rPr>
        <w:t xml:space="preserve"> </w:t>
      </w:r>
      <w:r w:rsidRPr="001A5EDD">
        <w:rPr>
          <w:rFonts w:ascii="Book Antiqua" w:hAnsi="Book Antiqua"/>
          <w:sz w:val="24"/>
          <w:szCs w:val="24"/>
        </w:rPr>
        <w:t>Visual acuity at the end of 6 w</w:t>
      </w:r>
      <w:r>
        <w:rPr>
          <w:rFonts w:ascii="Book Antiqua" w:hAnsi="Book Antiqua"/>
          <w:sz w:val="24"/>
          <w:szCs w:val="24"/>
        </w:rPr>
        <w:t>k</w:t>
      </w:r>
      <w:r w:rsidRPr="001A5EDD">
        <w:rPr>
          <w:rFonts w:ascii="Book Antiqua" w:hAnsi="Book Antiqua"/>
          <w:sz w:val="24"/>
          <w:szCs w:val="24"/>
        </w:rPr>
        <w:t xml:space="preserve"> after surgery, in </w:t>
      </w:r>
      <w:r w:rsidRPr="001A5EDD">
        <w:rPr>
          <w:rFonts w:ascii="Book Antiqua" w:eastAsia="Times New Roman" w:hAnsi="Book Antiqua"/>
          <w:sz w:val="24"/>
          <w:szCs w:val="24"/>
          <w:lang w:eastAsia="ko-KR"/>
        </w:rPr>
        <w:t>the operated eye was &gt; 6/60 in 450</w:t>
      </w:r>
      <w:r w:rsidR="00BF0594">
        <w:rPr>
          <w:rFonts w:ascii="Book Antiqua" w:hAnsi="Book Antiqua" w:hint="eastAsia"/>
          <w:sz w:val="24"/>
          <w:szCs w:val="24"/>
          <w:lang w:eastAsia="zh-CN"/>
        </w:rPr>
        <w:t xml:space="preserve"> </w:t>
      </w:r>
      <w:r w:rsidRPr="001A5EDD">
        <w:rPr>
          <w:rFonts w:ascii="Book Antiqua" w:eastAsia="Times New Roman" w:hAnsi="Book Antiqua"/>
          <w:sz w:val="24"/>
          <w:szCs w:val="24"/>
          <w:lang w:eastAsia="ko-KR"/>
        </w:rPr>
        <w:t>(82.7%) and ≥ 6/12 215</w:t>
      </w:r>
      <w:r w:rsidR="00BF0594">
        <w:rPr>
          <w:rFonts w:ascii="Book Antiqua" w:hAnsi="Book Antiqua" w:hint="eastAsia"/>
          <w:sz w:val="24"/>
          <w:szCs w:val="24"/>
          <w:lang w:eastAsia="zh-CN"/>
        </w:rPr>
        <w:t xml:space="preserve"> </w:t>
      </w:r>
      <w:r w:rsidRPr="001A5EDD">
        <w:rPr>
          <w:rFonts w:ascii="Book Antiqua" w:eastAsia="Times New Roman" w:hAnsi="Book Antiqua"/>
          <w:sz w:val="24"/>
          <w:szCs w:val="24"/>
          <w:lang w:eastAsia="ko-KR"/>
        </w:rPr>
        <w:t>(39.4%) eyes in open globe group and &gt; 20/200 in 127</w:t>
      </w:r>
      <w:r w:rsidR="00BF0594">
        <w:rPr>
          <w:rFonts w:ascii="Book Antiqua" w:hAnsi="Book Antiqua" w:hint="eastAsia"/>
          <w:sz w:val="24"/>
          <w:szCs w:val="24"/>
          <w:lang w:eastAsia="zh-CN"/>
        </w:rPr>
        <w:t xml:space="preserve"> </w:t>
      </w:r>
      <w:r w:rsidRPr="001A5EDD">
        <w:rPr>
          <w:rFonts w:ascii="Book Antiqua" w:eastAsia="Times New Roman" w:hAnsi="Book Antiqua"/>
          <w:sz w:val="24"/>
          <w:szCs w:val="24"/>
          <w:lang w:eastAsia="ko-KR"/>
        </w:rPr>
        <w:t xml:space="preserve">(81.8%) and ≥ 6/12 36 (28.4%) eyes in </w:t>
      </w:r>
      <w:r w:rsidRPr="001A5EDD">
        <w:rPr>
          <w:rFonts w:ascii="Book Antiqua" w:hAnsi="Book Antiqua"/>
          <w:sz w:val="24"/>
          <w:szCs w:val="24"/>
          <w:lang w:eastAsia="zh-CN"/>
        </w:rPr>
        <w:t>c</w:t>
      </w:r>
      <w:r w:rsidRPr="001A5EDD">
        <w:rPr>
          <w:rFonts w:ascii="Book Antiqua" w:eastAsia="Times New Roman" w:hAnsi="Book Antiqua"/>
          <w:sz w:val="24"/>
          <w:szCs w:val="24"/>
          <w:lang w:eastAsia="ko-KR"/>
        </w:rPr>
        <w:t>losed globe group (</w:t>
      </w:r>
      <w:r w:rsidRPr="001A5EDD">
        <w:rPr>
          <w:rFonts w:ascii="Book Antiqua" w:eastAsia="Times New Roman" w:hAnsi="Book Antiqua"/>
          <w:i/>
          <w:sz w:val="24"/>
          <w:szCs w:val="24"/>
          <w:lang w:eastAsia="ko-KR"/>
        </w:rPr>
        <w:t xml:space="preserve">P </w:t>
      </w:r>
      <w:r w:rsidRPr="001A5EDD">
        <w:rPr>
          <w:rFonts w:ascii="Book Antiqua" w:eastAsia="Times New Roman" w:hAnsi="Book Antiqua"/>
          <w:sz w:val="24"/>
          <w:szCs w:val="24"/>
          <w:lang w:eastAsia="ko-KR"/>
        </w:rPr>
        <w:t>= 0.143), and the difference between the groups was not significant in children. Overall, 402 (39.4%) eyes gained ≥ 6/60 and &gt; 5/12 in 238 (35.4%) cases. Surgical treatment caused significant difference in visual outcome</w:t>
      </w:r>
      <w:r w:rsidR="000D2540">
        <w:rPr>
          <w:rFonts w:ascii="Book Antiqua" w:eastAsia="Times New Roman" w:hAnsi="Book Antiqua"/>
          <w:sz w:val="24"/>
          <w:szCs w:val="24"/>
          <w:lang w:eastAsia="ko-KR"/>
        </w:rPr>
        <w:t xml:space="preserve"> </w:t>
      </w:r>
      <w:r w:rsidRPr="001A5EDD">
        <w:rPr>
          <w:rFonts w:ascii="Book Antiqua" w:eastAsia="Times New Roman" w:hAnsi="Book Antiqua"/>
          <w:sz w:val="24"/>
          <w:szCs w:val="24"/>
          <w:lang w:eastAsia="ko-KR"/>
        </w:rPr>
        <w:t>(</w:t>
      </w:r>
      <w:r w:rsidRPr="001A5EDD">
        <w:rPr>
          <w:rFonts w:ascii="Book Antiqua" w:eastAsia="Times New Roman" w:hAnsi="Book Antiqua"/>
          <w:i/>
          <w:sz w:val="24"/>
          <w:szCs w:val="24"/>
          <w:lang w:eastAsia="ko-KR"/>
        </w:rPr>
        <w:t xml:space="preserve">P </w:t>
      </w:r>
      <w:r w:rsidRPr="001A5EDD">
        <w:rPr>
          <w:rFonts w:ascii="Book Antiqua" w:eastAsia="Times New Roman" w:hAnsi="Book Antiqua"/>
          <w:sz w:val="24"/>
          <w:szCs w:val="24"/>
          <w:lang w:eastAsia="ko-KR"/>
        </w:rPr>
        <w:t>=</w:t>
      </w:r>
      <w:r w:rsidR="00BF0594">
        <w:rPr>
          <w:rFonts w:ascii="Book Antiqua" w:hAnsi="Book Antiqua" w:hint="eastAsia"/>
          <w:sz w:val="24"/>
          <w:szCs w:val="24"/>
          <w:lang w:eastAsia="zh-CN"/>
        </w:rPr>
        <w:t xml:space="preserve"> </w:t>
      </w:r>
      <w:r w:rsidRPr="001A5EDD">
        <w:rPr>
          <w:rFonts w:ascii="Book Antiqua" w:eastAsia="Times New Roman" w:hAnsi="Book Antiqua"/>
          <w:sz w:val="24"/>
          <w:szCs w:val="24"/>
          <w:lang w:eastAsia="ko-KR"/>
        </w:rPr>
        <w:t xml:space="preserve">0.000). </w:t>
      </w:r>
      <w:r w:rsidRPr="00B40D6E">
        <w:rPr>
          <w:rFonts w:ascii="Book Antiqua" w:eastAsia="Times New Roman" w:hAnsi="Book Antiqua"/>
          <w:sz w:val="24"/>
          <w:szCs w:val="24"/>
          <w:lang w:eastAsia="ko-KR"/>
        </w:rPr>
        <w:t>When we co</w:t>
      </w:r>
      <w:r w:rsidR="00B40D6E">
        <w:rPr>
          <w:rFonts w:ascii="Book Antiqua" w:eastAsia="Times New Roman" w:hAnsi="Book Antiqua"/>
          <w:sz w:val="24"/>
          <w:szCs w:val="24"/>
          <w:lang w:eastAsia="ko-KR"/>
        </w:rPr>
        <w:t xml:space="preserve">mpared achieved visual outcome </w:t>
      </w:r>
      <w:r w:rsidRPr="00B40D6E">
        <w:rPr>
          <w:rFonts w:ascii="Book Antiqua" w:eastAsia="Times New Roman" w:hAnsi="Book Antiqua"/>
          <w:sz w:val="24"/>
          <w:szCs w:val="24"/>
          <w:lang w:eastAsia="ko-KR"/>
        </w:rPr>
        <w:t>with ocular trauma score predicted vision.</w:t>
      </w:r>
    </w:p>
    <w:p w:rsidR="001B25BD" w:rsidRPr="001A5EDD" w:rsidRDefault="001B25BD" w:rsidP="001B25BD">
      <w:pPr>
        <w:spacing w:after="0" w:line="360" w:lineRule="auto"/>
        <w:jc w:val="both"/>
        <w:rPr>
          <w:rFonts w:ascii="Book Antiqua" w:hAnsi="Book Antiqua"/>
          <w:b/>
          <w:sz w:val="24"/>
          <w:szCs w:val="24"/>
          <w:lang w:eastAsia="zh-CN"/>
        </w:rPr>
      </w:pPr>
    </w:p>
    <w:p w:rsidR="001B25BD" w:rsidRPr="001A5EDD" w:rsidRDefault="001B25BD" w:rsidP="001B25BD">
      <w:pPr>
        <w:spacing w:after="0" w:line="360" w:lineRule="auto"/>
        <w:jc w:val="both"/>
        <w:rPr>
          <w:rFonts w:ascii="Book Antiqua" w:hAnsi="Book Antiqua"/>
          <w:b/>
          <w:sz w:val="24"/>
          <w:szCs w:val="24"/>
          <w:lang w:eastAsia="zh-CN"/>
        </w:rPr>
      </w:pPr>
      <w:r w:rsidRPr="001A5EDD">
        <w:rPr>
          <w:rFonts w:ascii="Book Antiqua" w:hAnsi="Book Antiqua"/>
          <w:b/>
          <w:sz w:val="24"/>
          <w:szCs w:val="24"/>
        </w:rPr>
        <w:t>CONCLUSION:</w:t>
      </w:r>
      <w:r w:rsidR="000D2540">
        <w:rPr>
          <w:rFonts w:ascii="Book Antiqua" w:hAnsi="Book Antiqua"/>
          <w:b/>
          <w:sz w:val="24"/>
          <w:szCs w:val="24"/>
        </w:rPr>
        <w:t xml:space="preserve"> </w:t>
      </w:r>
      <w:r w:rsidRPr="001A5EDD">
        <w:rPr>
          <w:rFonts w:ascii="Book Antiqua" w:hAnsi="Book Antiqua"/>
          <w:sz w:val="24"/>
          <w:szCs w:val="24"/>
          <w:lang w:eastAsia="zh-CN"/>
        </w:rPr>
        <w:t>Traumatic cataracts in children may have better outcome and ocular trauma score useful predictive method for the same.</w:t>
      </w:r>
    </w:p>
    <w:p w:rsidR="001B25BD" w:rsidRDefault="001B25BD" w:rsidP="001B25BD">
      <w:pPr>
        <w:spacing w:after="0" w:line="360" w:lineRule="auto"/>
        <w:jc w:val="both"/>
        <w:rPr>
          <w:rFonts w:ascii="Book Antiqua" w:hAnsi="Book Antiqua" w:cs="Times New Roman"/>
          <w:b/>
          <w:sz w:val="24"/>
          <w:szCs w:val="24"/>
          <w:lang w:eastAsia="zh-CN"/>
        </w:rPr>
      </w:pPr>
    </w:p>
    <w:p w:rsidR="001B25BD" w:rsidRDefault="001B25BD" w:rsidP="001B25BD">
      <w:pPr>
        <w:spacing w:after="0" w:line="360" w:lineRule="auto"/>
        <w:jc w:val="both"/>
        <w:rPr>
          <w:rFonts w:ascii="Book Antiqua" w:hAnsi="Book Antiqua" w:cs="Times New Roman"/>
          <w:b/>
          <w:sz w:val="24"/>
          <w:szCs w:val="24"/>
          <w:lang w:eastAsia="zh-CN"/>
        </w:rPr>
      </w:pPr>
      <w:r w:rsidRPr="00503DEF">
        <w:rPr>
          <w:rFonts w:ascii="Book Antiqua" w:hAnsi="Book Antiqua"/>
          <w:b/>
          <w:bCs/>
          <w:sz w:val="24"/>
        </w:rPr>
        <w:t>Key words:</w:t>
      </w:r>
      <w:r w:rsidR="00323103">
        <w:rPr>
          <w:rFonts w:ascii="Book Antiqua" w:hAnsi="Book Antiqua"/>
          <w:b/>
          <w:bCs/>
          <w:sz w:val="24"/>
        </w:rPr>
        <w:t xml:space="preserve"> </w:t>
      </w:r>
      <w:r w:rsidRPr="001A5EDD">
        <w:rPr>
          <w:rFonts w:ascii="Book Antiqua" w:hAnsi="Book Antiqua"/>
          <w:bCs/>
          <w:sz w:val="24"/>
          <w:lang w:eastAsia="zh-CN"/>
        </w:rPr>
        <w:t>Traumatic cataract</w:t>
      </w:r>
      <w:r>
        <w:rPr>
          <w:rFonts w:ascii="Book Antiqua" w:hAnsi="Book Antiqua" w:hint="eastAsia"/>
          <w:bCs/>
          <w:sz w:val="24"/>
          <w:lang w:eastAsia="zh-CN"/>
        </w:rPr>
        <w:t xml:space="preserve">; </w:t>
      </w:r>
      <w:r w:rsidRPr="001A5EDD">
        <w:rPr>
          <w:rFonts w:ascii="Book Antiqua" w:hAnsi="Book Antiqua"/>
          <w:bCs/>
          <w:sz w:val="24"/>
          <w:lang w:eastAsia="zh-CN"/>
        </w:rPr>
        <w:t>Betts</w:t>
      </w:r>
      <w:r>
        <w:rPr>
          <w:rFonts w:ascii="Book Antiqua" w:hAnsi="Book Antiqua" w:hint="eastAsia"/>
          <w:bCs/>
          <w:sz w:val="24"/>
          <w:lang w:eastAsia="zh-CN"/>
        </w:rPr>
        <w:t xml:space="preserve">; </w:t>
      </w:r>
      <w:r w:rsidRPr="001A5EDD">
        <w:rPr>
          <w:rFonts w:ascii="Book Antiqua" w:hAnsi="Book Antiqua"/>
          <w:bCs/>
          <w:sz w:val="24"/>
          <w:lang w:eastAsia="zh-CN"/>
        </w:rPr>
        <w:t>Ocular trauma score</w:t>
      </w:r>
      <w:r>
        <w:rPr>
          <w:rFonts w:ascii="Book Antiqua" w:hAnsi="Book Antiqua" w:hint="eastAsia"/>
          <w:bCs/>
          <w:sz w:val="24"/>
          <w:lang w:eastAsia="zh-CN"/>
        </w:rPr>
        <w:t xml:space="preserve">; </w:t>
      </w:r>
      <w:r w:rsidRPr="001A5EDD">
        <w:rPr>
          <w:rFonts w:ascii="Book Antiqua" w:hAnsi="Book Antiqua"/>
          <w:bCs/>
          <w:sz w:val="24"/>
          <w:lang w:eastAsia="zh-CN"/>
        </w:rPr>
        <w:t>Visual outcome</w:t>
      </w:r>
    </w:p>
    <w:p w:rsidR="001B25BD" w:rsidRDefault="001B25BD" w:rsidP="001B25BD">
      <w:pPr>
        <w:spacing w:after="0" w:line="360" w:lineRule="auto"/>
        <w:jc w:val="both"/>
        <w:rPr>
          <w:rFonts w:ascii="Book Antiqua" w:hAnsi="Book Antiqua" w:cs="Times New Roman"/>
          <w:b/>
          <w:sz w:val="24"/>
          <w:szCs w:val="24"/>
          <w:lang w:eastAsia="zh-CN"/>
        </w:rPr>
      </w:pPr>
    </w:p>
    <w:p w:rsidR="001B25BD" w:rsidRDefault="001B25BD" w:rsidP="001B25BD">
      <w:pPr>
        <w:spacing w:after="0" w:line="360" w:lineRule="auto"/>
        <w:jc w:val="both"/>
        <w:rPr>
          <w:rFonts w:ascii="Book Antiqua" w:hAnsi="Book Antiqua" w:cs="Times New Roman"/>
          <w:b/>
          <w:sz w:val="24"/>
          <w:szCs w:val="24"/>
          <w:lang w:eastAsia="zh-CN"/>
        </w:rPr>
      </w:pPr>
      <w:r w:rsidRPr="00431143">
        <w:rPr>
          <w:rFonts w:ascii="Book Antiqua" w:hAnsi="Book Antiqua"/>
          <w:b/>
          <w:bCs/>
          <w:sz w:val="24"/>
        </w:rPr>
        <w:t>© The Author(s) 2015.</w:t>
      </w:r>
      <w:r w:rsidR="00542156">
        <w:rPr>
          <w:rFonts w:ascii="Book Antiqua" w:hAnsi="Book Antiqua"/>
          <w:b/>
          <w:bCs/>
          <w:sz w:val="24"/>
        </w:rPr>
        <w:t xml:space="preserve"> </w:t>
      </w:r>
      <w:r w:rsidRPr="00431143">
        <w:rPr>
          <w:rFonts w:ascii="Book Antiqua" w:hAnsi="Book Antiqua"/>
          <w:bCs/>
          <w:sz w:val="24"/>
        </w:rPr>
        <w:t>Published by Baishideng Publishing Group Inc. All rights reserved.</w:t>
      </w:r>
    </w:p>
    <w:p w:rsidR="001B25BD" w:rsidRDefault="001B25BD" w:rsidP="001B25BD">
      <w:pPr>
        <w:spacing w:after="0" w:line="360" w:lineRule="auto"/>
        <w:jc w:val="both"/>
        <w:rPr>
          <w:rFonts w:ascii="Book Antiqua" w:hAnsi="Book Antiqua" w:cs="Times New Roman"/>
          <w:b/>
          <w:sz w:val="24"/>
          <w:szCs w:val="24"/>
          <w:lang w:eastAsia="zh-CN"/>
        </w:rPr>
      </w:pPr>
    </w:p>
    <w:p w:rsidR="001B25BD" w:rsidRDefault="001B25BD" w:rsidP="001B25BD">
      <w:pPr>
        <w:spacing w:after="0" w:line="360" w:lineRule="auto"/>
        <w:jc w:val="both"/>
        <w:rPr>
          <w:rFonts w:ascii="Book Antiqua" w:hAnsi="Book Antiqua" w:cs="宋体"/>
          <w:b/>
          <w:sz w:val="24"/>
          <w:lang w:eastAsia="zh-CN"/>
        </w:rPr>
      </w:pPr>
      <w:r w:rsidRPr="00503DEF">
        <w:rPr>
          <w:rFonts w:ascii="Book Antiqua" w:hAnsi="Book Antiqua" w:cs="宋体"/>
          <w:b/>
          <w:sz w:val="24"/>
        </w:rPr>
        <w:t>Core tip:</w:t>
      </w:r>
      <w:r w:rsidR="00542156">
        <w:rPr>
          <w:rFonts w:ascii="Book Antiqua" w:hAnsi="Book Antiqua" w:cs="宋体"/>
          <w:b/>
          <w:sz w:val="24"/>
        </w:rPr>
        <w:t xml:space="preserve"> </w:t>
      </w:r>
      <w:r w:rsidRPr="001A5EDD">
        <w:rPr>
          <w:rFonts w:ascii="Book Antiqua" w:hAnsi="Book Antiqua" w:cs="宋体"/>
          <w:sz w:val="24"/>
        </w:rPr>
        <w:t>We have studied visual outcome in children in one of the largest published database in case</w:t>
      </w:r>
      <w:r w:rsidR="00542156">
        <w:rPr>
          <w:rFonts w:ascii="Book Antiqua" w:hAnsi="Book Antiqua" w:cs="宋体"/>
          <w:sz w:val="24"/>
        </w:rPr>
        <w:t>s</w:t>
      </w:r>
      <w:r w:rsidRPr="001A5EDD">
        <w:rPr>
          <w:rFonts w:ascii="Book Antiqua" w:hAnsi="Book Antiqua" w:cs="宋体"/>
          <w:sz w:val="24"/>
        </w:rPr>
        <w:t xml:space="preserve"> of traumatic cataracts in children. We have also studied validity of ocular trauma score in case of ocular injuries in pediatric age group.</w:t>
      </w:r>
    </w:p>
    <w:p w:rsidR="001B25BD" w:rsidRDefault="001B25BD" w:rsidP="001B25BD">
      <w:pPr>
        <w:spacing w:after="0" w:line="360" w:lineRule="auto"/>
        <w:jc w:val="both"/>
        <w:rPr>
          <w:rFonts w:ascii="Book Antiqua" w:hAnsi="Book Antiqua" w:cs="宋体"/>
          <w:b/>
          <w:sz w:val="24"/>
          <w:lang w:eastAsia="zh-CN"/>
        </w:rPr>
      </w:pPr>
    </w:p>
    <w:p w:rsidR="001B25BD" w:rsidRPr="001A5EDD" w:rsidRDefault="001B25BD" w:rsidP="001B25BD">
      <w:pPr>
        <w:spacing w:after="0" w:line="360" w:lineRule="auto"/>
        <w:jc w:val="both"/>
        <w:rPr>
          <w:rFonts w:ascii="Book Antiqua" w:hAnsi="Book Antiqua" w:cs="Times New Roman"/>
          <w:sz w:val="24"/>
          <w:szCs w:val="24"/>
          <w:lang w:eastAsia="zh-CN"/>
        </w:rPr>
      </w:pPr>
      <w:r w:rsidRPr="001A5EDD">
        <w:rPr>
          <w:rFonts w:ascii="Book Antiqua" w:hAnsi="Book Antiqua" w:cs="Times New Roman"/>
          <w:sz w:val="24"/>
          <w:szCs w:val="24"/>
          <w:lang w:eastAsia="zh-CN"/>
        </w:rPr>
        <w:t>Shah</w:t>
      </w:r>
      <w:r>
        <w:rPr>
          <w:rFonts w:ascii="Book Antiqua" w:hAnsi="Book Antiqua" w:cs="Times New Roman" w:hint="eastAsia"/>
          <w:sz w:val="24"/>
          <w:szCs w:val="24"/>
          <w:lang w:eastAsia="zh-CN"/>
        </w:rPr>
        <w:t xml:space="preserve"> MA</w:t>
      </w:r>
      <w:r w:rsidRPr="001A5EDD">
        <w:rPr>
          <w:rFonts w:ascii="Book Antiqua" w:hAnsi="Book Antiqua" w:cs="Times New Roman"/>
          <w:sz w:val="24"/>
          <w:szCs w:val="24"/>
          <w:lang w:eastAsia="zh-CN"/>
        </w:rPr>
        <w:t>, Shah</w:t>
      </w:r>
      <w:r>
        <w:rPr>
          <w:rFonts w:ascii="Book Antiqua" w:hAnsi="Book Antiqua" w:cs="Times New Roman" w:hint="eastAsia"/>
          <w:sz w:val="24"/>
          <w:szCs w:val="24"/>
          <w:lang w:eastAsia="zh-CN"/>
        </w:rPr>
        <w:t xml:space="preserve"> SM</w:t>
      </w:r>
      <w:r w:rsidRPr="001A5EDD">
        <w:rPr>
          <w:rFonts w:ascii="Book Antiqua" w:hAnsi="Book Antiqua" w:cs="Times New Roman"/>
          <w:sz w:val="24"/>
          <w:szCs w:val="24"/>
          <w:lang w:eastAsia="zh-CN"/>
        </w:rPr>
        <w:t>, Chaudhry</w:t>
      </w:r>
      <w:r>
        <w:rPr>
          <w:rFonts w:ascii="Book Antiqua" w:hAnsi="Book Antiqua" w:cs="Times New Roman" w:hint="eastAsia"/>
          <w:sz w:val="24"/>
          <w:szCs w:val="24"/>
          <w:lang w:eastAsia="zh-CN"/>
        </w:rPr>
        <w:t xml:space="preserve"> AH</w:t>
      </w:r>
      <w:r w:rsidRPr="001A5EDD">
        <w:rPr>
          <w:rFonts w:ascii="Book Antiqua" w:hAnsi="Book Antiqua" w:cs="Times New Roman"/>
          <w:sz w:val="24"/>
          <w:szCs w:val="24"/>
          <w:lang w:eastAsia="zh-CN"/>
        </w:rPr>
        <w:t xml:space="preserve">, </w:t>
      </w:r>
      <w:r w:rsidR="00615C44">
        <w:rPr>
          <w:rFonts w:ascii="Book Antiqua" w:hAnsi="Book Antiqua" w:cs="Times New Roman"/>
          <w:sz w:val="24"/>
          <w:szCs w:val="24"/>
          <w:lang w:eastAsia="zh-CN"/>
        </w:rPr>
        <w:t>Pannu S</w:t>
      </w:r>
      <w:r>
        <w:rPr>
          <w:rFonts w:ascii="Book Antiqua" w:hAnsi="Book Antiqua" w:cs="Times New Roman" w:hint="eastAsia"/>
          <w:sz w:val="24"/>
          <w:szCs w:val="24"/>
          <w:lang w:eastAsia="zh-CN"/>
        </w:rPr>
        <w:t>.</w:t>
      </w:r>
      <w:r w:rsidR="009347CE">
        <w:rPr>
          <w:rFonts w:ascii="Book Antiqua" w:hAnsi="Book Antiqua" w:cs="Times New Roman"/>
          <w:sz w:val="24"/>
          <w:szCs w:val="24"/>
          <w:lang w:eastAsia="zh-CN"/>
        </w:rPr>
        <w:t xml:space="preserve"> </w:t>
      </w:r>
      <w:r w:rsidRPr="001A5EDD">
        <w:rPr>
          <w:rFonts w:ascii="Book Antiqua" w:hAnsi="Book Antiqua" w:cs="Times New Roman"/>
          <w:sz w:val="24"/>
          <w:szCs w:val="24"/>
        </w:rPr>
        <w:t>Traumatic cataracts in children and its visual outcome</w:t>
      </w:r>
      <w:r>
        <w:rPr>
          <w:rFonts w:ascii="Book Antiqua" w:hAnsi="Book Antiqua" w:cs="Times New Roman" w:hint="eastAsia"/>
          <w:sz w:val="24"/>
          <w:szCs w:val="24"/>
          <w:lang w:eastAsia="zh-CN"/>
        </w:rPr>
        <w:t>.</w:t>
      </w:r>
      <w:r w:rsidR="009347CE">
        <w:rPr>
          <w:rFonts w:ascii="Book Antiqua" w:hAnsi="Book Antiqua" w:cs="Times New Roman"/>
          <w:sz w:val="24"/>
          <w:szCs w:val="24"/>
          <w:lang w:eastAsia="zh-CN"/>
        </w:rPr>
        <w:t xml:space="preserve"> </w:t>
      </w:r>
      <w:r w:rsidRPr="00C341A0">
        <w:rPr>
          <w:rFonts w:ascii="Book Antiqua" w:hAnsi="Book Antiqua"/>
          <w:i/>
          <w:iCs/>
          <w:sz w:val="24"/>
          <w:szCs w:val="24"/>
        </w:rPr>
        <w:t>World J Ophthalmol</w:t>
      </w:r>
      <w:r>
        <w:rPr>
          <w:rFonts w:ascii="Book Antiqua" w:hAnsi="Book Antiqua" w:hint="eastAsia"/>
          <w:iCs/>
          <w:sz w:val="24"/>
          <w:szCs w:val="24"/>
          <w:lang w:eastAsia="zh-CN"/>
        </w:rPr>
        <w:t xml:space="preserve"> 2015; </w:t>
      </w:r>
      <w:proofErr w:type="gramStart"/>
      <w:r>
        <w:rPr>
          <w:rFonts w:ascii="Book Antiqua" w:hAnsi="Book Antiqua" w:hint="eastAsia"/>
          <w:iCs/>
          <w:sz w:val="24"/>
          <w:szCs w:val="24"/>
          <w:lang w:eastAsia="zh-CN"/>
        </w:rPr>
        <w:t>In</w:t>
      </w:r>
      <w:proofErr w:type="gramEnd"/>
      <w:r>
        <w:rPr>
          <w:rFonts w:ascii="Book Antiqua" w:hAnsi="Book Antiqua" w:hint="eastAsia"/>
          <w:iCs/>
          <w:sz w:val="24"/>
          <w:szCs w:val="24"/>
          <w:lang w:eastAsia="zh-CN"/>
        </w:rPr>
        <w:t xml:space="preserve"> press</w:t>
      </w:r>
    </w:p>
    <w:p w:rsidR="001B25BD" w:rsidRPr="001A5EDD" w:rsidRDefault="001B25BD" w:rsidP="001B25BD">
      <w:pPr>
        <w:spacing w:after="0" w:line="360" w:lineRule="auto"/>
        <w:jc w:val="both"/>
        <w:rPr>
          <w:rFonts w:ascii="Book Antiqua" w:hAnsi="Book Antiqua" w:cs="Times New Roman"/>
          <w:b/>
          <w:sz w:val="24"/>
          <w:szCs w:val="24"/>
          <w:lang w:eastAsia="zh-CN"/>
        </w:rPr>
      </w:pPr>
    </w:p>
    <w:p w:rsidR="001B25BD" w:rsidRPr="001A5EDD" w:rsidRDefault="001B25BD" w:rsidP="001B25BD">
      <w:pPr>
        <w:spacing w:after="0" w:line="360" w:lineRule="auto"/>
        <w:jc w:val="both"/>
        <w:rPr>
          <w:rFonts w:ascii="Book Antiqua" w:hAnsi="Book Antiqua" w:cs="Times New Roman"/>
          <w:b/>
          <w:sz w:val="24"/>
          <w:szCs w:val="24"/>
          <w:lang w:eastAsia="zh-CN"/>
        </w:rPr>
      </w:pPr>
      <w:r w:rsidRPr="001A5EDD">
        <w:rPr>
          <w:rFonts w:ascii="Book Antiqua" w:hAnsi="Book Antiqua" w:cs="Times New Roman"/>
          <w:b/>
          <w:sz w:val="24"/>
          <w:szCs w:val="24"/>
        </w:rPr>
        <w:t>INTRODUCTION</w:t>
      </w:r>
    </w:p>
    <w:p w:rsidR="001B25BD" w:rsidRPr="001A5EDD" w:rsidRDefault="001B25BD" w:rsidP="001B25BD">
      <w:pPr>
        <w:spacing w:after="0" w:line="360" w:lineRule="auto"/>
        <w:jc w:val="both"/>
        <w:rPr>
          <w:rFonts w:ascii="Book Antiqua" w:hAnsi="Book Antiqua" w:cs="Times New Roman"/>
          <w:sz w:val="24"/>
          <w:szCs w:val="24"/>
        </w:rPr>
      </w:pPr>
      <w:r w:rsidRPr="001A5EDD">
        <w:rPr>
          <w:rFonts w:ascii="Book Antiqua" w:hAnsi="Book Antiqua" w:cs="Times New Roman"/>
          <w:sz w:val="24"/>
          <w:szCs w:val="24"/>
        </w:rPr>
        <w:t xml:space="preserve">Very few studies have attended to the challenge of ocular injuries in rural regions, though trauma itself is one of the leading reasons behind monocular blindness in the developed </w:t>
      </w:r>
      <w:proofErr w:type="gramStart"/>
      <w:r w:rsidR="009347CE" w:rsidRPr="001A5EDD">
        <w:rPr>
          <w:rFonts w:ascii="Book Antiqua" w:hAnsi="Book Antiqua" w:cs="Times New Roman"/>
          <w:sz w:val="24"/>
          <w:szCs w:val="24"/>
        </w:rPr>
        <w:t>countries</w:t>
      </w:r>
      <w:r w:rsidR="009347CE" w:rsidRPr="001A5EDD">
        <w:rPr>
          <w:rFonts w:ascii="Book Antiqua" w:hAnsi="Book Antiqua" w:cs="Times New Roman"/>
          <w:sz w:val="24"/>
          <w:szCs w:val="24"/>
          <w:vertAlign w:val="superscript"/>
          <w:lang w:eastAsia="zh-CN"/>
        </w:rPr>
        <w:t>[</w:t>
      </w:r>
      <w:proofErr w:type="gramEnd"/>
      <w:r w:rsidRPr="001A5EDD">
        <w:rPr>
          <w:rFonts w:ascii="Book Antiqua" w:hAnsi="Book Antiqua" w:cs="Times New Roman"/>
          <w:sz w:val="24"/>
          <w:szCs w:val="24"/>
          <w:vertAlign w:val="superscript"/>
          <w:lang w:eastAsia="zh-CN"/>
        </w:rPr>
        <w:t>1</w:t>
      </w:r>
      <w:r w:rsidR="00B40D6E">
        <w:rPr>
          <w:rFonts w:ascii="Book Antiqua" w:hAnsi="Book Antiqua" w:cs="Times New Roman"/>
          <w:sz w:val="24"/>
          <w:szCs w:val="24"/>
          <w:vertAlign w:val="superscript"/>
          <w:lang w:eastAsia="zh-CN"/>
        </w:rPr>
        <w:t>,</w:t>
      </w:r>
      <w:r w:rsidR="009347CE" w:rsidRPr="001A5EDD">
        <w:rPr>
          <w:rFonts w:ascii="Book Antiqua" w:hAnsi="Book Antiqua" w:cs="Times New Roman"/>
          <w:sz w:val="24"/>
          <w:szCs w:val="24"/>
          <w:vertAlign w:val="superscript"/>
          <w:lang w:eastAsia="zh-CN"/>
        </w:rPr>
        <w:t>2</w:t>
      </w:r>
      <w:r w:rsidRPr="001A5EDD">
        <w:rPr>
          <w:rFonts w:ascii="Book Antiqua" w:hAnsi="Book Antiqua" w:cs="Times New Roman"/>
          <w:sz w:val="24"/>
          <w:szCs w:val="24"/>
          <w:vertAlign w:val="superscript"/>
          <w:lang w:eastAsia="zh-CN"/>
        </w:rPr>
        <w:t>]</w:t>
      </w:r>
      <w:r w:rsidRPr="001A5EDD">
        <w:rPr>
          <w:rFonts w:ascii="Book Antiqua" w:hAnsi="Book Antiqua" w:cs="Times New Roman"/>
          <w:sz w:val="24"/>
          <w:szCs w:val="24"/>
        </w:rPr>
        <w:t xml:space="preserve">. The probable causes of ocular injury vary in rural and urban regions and need to be looked into. Aiming available means in the right direction to strategize the prevention of such injuries requires knowledge regarding the etiology of </w:t>
      </w:r>
      <w:proofErr w:type="gramStart"/>
      <w:r w:rsidR="009347CE" w:rsidRPr="001A5EDD">
        <w:rPr>
          <w:rFonts w:ascii="Book Antiqua" w:hAnsi="Book Antiqua" w:cs="Times New Roman"/>
          <w:sz w:val="24"/>
          <w:szCs w:val="24"/>
        </w:rPr>
        <w:lastRenderedPageBreak/>
        <w:t>injury</w:t>
      </w:r>
      <w:r w:rsidR="009347CE" w:rsidRPr="001A5EDD">
        <w:rPr>
          <w:rFonts w:ascii="Book Antiqua" w:hAnsi="Book Antiqua" w:cs="Times New Roman"/>
          <w:sz w:val="24"/>
          <w:szCs w:val="24"/>
          <w:vertAlign w:val="superscript"/>
          <w:lang w:eastAsia="zh-CN"/>
        </w:rPr>
        <w:t>[</w:t>
      </w:r>
      <w:proofErr w:type="gramEnd"/>
      <w:r w:rsidRPr="001A5EDD">
        <w:rPr>
          <w:rFonts w:ascii="Book Antiqua" w:hAnsi="Book Antiqua" w:cs="Times New Roman"/>
          <w:sz w:val="24"/>
          <w:szCs w:val="24"/>
          <w:vertAlign w:val="superscript"/>
          <w:lang w:eastAsia="zh-CN"/>
        </w:rPr>
        <w:t>3</w:t>
      </w:r>
      <w:r w:rsidR="00B40D6E">
        <w:rPr>
          <w:rFonts w:ascii="Book Antiqua" w:hAnsi="Book Antiqua" w:cs="Times New Roman" w:hint="eastAsia"/>
          <w:sz w:val="24"/>
          <w:szCs w:val="24"/>
          <w:vertAlign w:val="superscript"/>
          <w:lang w:eastAsia="zh-CN"/>
        </w:rPr>
        <w:t>,4</w:t>
      </w:r>
      <w:r w:rsidRPr="001A5EDD">
        <w:rPr>
          <w:rFonts w:ascii="Book Antiqua" w:hAnsi="Book Antiqua" w:cs="Times New Roman"/>
          <w:sz w:val="24"/>
          <w:szCs w:val="24"/>
          <w:vertAlign w:val="superscript"/>
          <w:lang w:eastAsia="zh-CN"/>
        </w:rPr>
        <w:t>]</w:t>
      </w:r>
      <w:r w:rsidRPr="001A5EDD">
        <w:rPr>
          <w:rFonts w:ascii="Book Antiqua" w:hAnsi="Book Antiqua" w:cs="Times New Roman"/>
          <w:sz w:val="24"/>
          <w:szCs w:val="24"/>
        </w:rPr>
        <w:t>. Pediatric ocular trauma essentially is prognostically bad and hence being a burden to the society. This can be taken care of to some extent with the help of aforementioned knowledge of etiology of injury.</w:t>
      </w:r>
    </w:p>
    <w:p w:rsidR="001B25BD" w:rsidRPr="001A5EDD" w:rsidRDefault="001B25BD" w:rsidP="00B40D6E">
      <w:pPr>
        <w:spacing w:after="0" w:line="360" w:lineRule="auto"/>
        <w:ind w:firstLineChars="100" w:firstLine="240"/>
        <w:jc w:val="both"/>
        <w:rPr>
          <w:rFonts w:ascii="Book Antiqua" w:hAnsi="Book Antiqua" w:cs="Times New Roman"/>
          <w:sz w:val="24"/>
          <w:szCs w:val="24"/>
        </w:rPr>
      </w:pPr>
      <w:r w:rsidRPr="001A5EDD">
        <w:rPr>
          <w:rFonts w:ascii="Book Antiqua" w:hAnsi="Book Antiqua" w:cs="Times New Roman"/>
          <w:sz w:val="24"/>
          <w:szCs w:val="24"/>
        </w:rPr>
        <w:t>Trauma to the eye is capable of giving rise to cataracts. There is no difference in the methods which are employed to assess the visual outcome.</w:t>
      </w:r>
    </w:p>
    <w:p w:rsidR="001B25BD" w:rsidRPr="001A5EDD" w:rsidRDefault="001B25BD" w:rsidP="001B25BD">
      <w:pPr>
        <w:spacing w:after="0" w:line="360" w:lineRule="auto"/>
        <w:ind w:firstLineChars="100" w:firstLine="240"/>
        <w:jc w:val="both"/>
        <w:rPr>
          <w:rFonts w:ascii="Book Antiqua" w:hAnsi="Book Antiqua" w:cs="Times New Roman"/>
          <w:sz w:val="24"/>
          <w:szCs w:val="24"/>
        </w:rPr>
      </w:pPr>
      <w:r w:rsidRPr="001A5EDD">
        <w:rPr>
          <w:rFonts w:ascii="Book Antiqua" w:hAnsi="Book Antiqua" w:cs="Times New Roman"/>
          <w:sz w:val="24"/>
          <w:szCs w:val="24"/>
        </w:rPr>
        <w:t>The standardization of ocular injuries documentation was greatly facilitated following the introduction of Birmingham Eye Trauma Terminology System (BETTS</w:t>
      </w:r>
      <w:r w:rsidR="009347CE" w:rsidRPr="001A5EDD">
        <w:rPr>
          <w:rFonts w:ascii="Book Antiqua" w:hAnsi="Book Antiqua" w:cs="Times New Roman"/>
          <w:sz w:val="24"/>
          <w:szCs w:val="24"/>
        </w:rPr>
        <w:t>)</w:t>
      </w:r>
      <w:r w:rsidR="009347CE" w:rsidRPr="001A5EDD">
        <w:rPr>
          <w:rFonts w:ascii="Book Antiqua" w:hAnsi="Book Antiqua" w:cs="Times New Roman"/>
          <w:sz w:val="24"/>
          <w:szCs w:val="24"/>
          <w:vertAlign w:val="superscript"/>
        </w:rPr>
        <w:t>[</w:t>
      </w:r>
      <w:r w:rsidRPr="001A5EDD">
        <w:rPr>
          <w:rFonts w:ascii="Book Antiqua" w:hAnsi="Book Antiqua" w:cs="Times New Roman"/>
          <w:sz w:val="24"/>
          <w:szCs w:val="24"/>
          <w:vertAlign w:val="superscript"/>
        </w:rPr>
        <w:t>5]</w:t>
      </w:r>
      <w:r w:rsidR="009347CE">
        <w:rPr>
          <w:rFonts w:ascii="Book Antiqua" w:hAnsi="Book Antiqua" w:cs="Times New Roman"/>
          <w:sz w:val="24"/>
          <w:szCs w:val="24"/>
          <w:vertAlign w:val="superscript"/>
        </w:rPr>
        <w:t xml:space="preserve"> </w:t>
      </w:r>
      <w:r w:rsidRPr="001A5EDD">
        <w:rPr>
          <w:rFonts w:ascii="Book Antiqua" w:hAnsi="Book Antiqua" w:cs="Times New Roman"/>
          <w:sz w:val="24"/>
          <w:szCs w:val="24"/>
        </w:rPr>
        <w:t>in regular practice. And hence the reviewing of visual outcomes will prove to be revealing.</w:t>
      </w:r>
      <w:r w:rsidR="009347CE">
        <w:rPr>
          <w:rFonts w:ascii="Book Antiqua" w:hAnsi="Book Antiqua" w:cs="Times New Roman"/>
          <w:sz w:val="24"/>
          <w:szCs w:val="24"/>
        </w:rPr>
        <w:t xml:space="preserve"> </w:t>
      </w:r>
      <w:r w:rsidRPr="001A5EDD">
        <w:rPr>
          <w:rFonts w:ascii="Book Antiqua" w:hAnsi="Book Antiqua" w:cs="Times New Roman"/>
          <w:sz w:val="24"/>
          <w:szCs w:val="24"/>
        </w:rPr>
        <w:t>At our centre in this study visual outcomes in eyes operated for cataracts which suffered trauma were analyzed. Also post treatment predictors of visual outcomes were studied. Our hospital is situated in an area which is predominantly inhabited by tribal</w:t>
      </w:r>
      <w:r w:rsidR="005447AC">
        <w:rPr>
          <w:rFonts w:ascii="Book Antiqua" w:hAnsi="Book Antiqua" w:cs="Times New Roman"/>
          <w:sz w:val="24"/>
          <w:szCs w:val="24"/>
        </w:rPr>
        <w:t xml:space="preserve"> </w:t>
      </w:r>
      <w:r w:rsidRPr="001A5EDD">
        <w:rPr>
          <w:rFonts w:ascii="Book Antiqua" w:hAnsi="Book Antiqua" w:cs="Times New Roman"/>
          <w:sz w:val="24"/>
          <w:szCs w:val="24"/>
        </w:rPr>
        <w:t xml:space="preserve">populace (around 4.2 million), where </w:t>
      </w:r>
      <w:r w:rsidR="005447AC" w:rsidRPr="001A5EDD">
        <w:rPr>
          <w:rFonts w:ascii="Book Antiqua" w:hAnsi="Book Antiqua" w:cs="Times New Roman"/>
          <w:sz w:val="24"/>
          <w:szCs w:val="24"/>
        </w:rPr>
        <w:t xml:space="preserve">certified </w:t>
      </w:r>
      <w:r w:rsidRPr="001A5EDD">
        <w:rPr>
          <w:rFonts w:ascii="Book Antiqua" w:hAnsi="Book Antiqua" w:cs="Times New Roman"/>
          <w:sz w:val="24"/>
          <w:szCs w:val="24"/>
        </w:rPr>
        <w:t>eye specialists cater to them a quality service at a very reasonable and low cost.</w:t>
      </w:r>
    </w:p>
    <w:p w:rsidR="001B25BD" w:rsidRDefault="001B25BD" w:rsidP="001B25BD">
      <w:pPr>
        <w:tabs>
          <w:tab w:val="left" w:pos="7935"/>
        </w:tabs>
        <w:spacing w:after="0" w:line="360" w:lineRule="auto"/>
        <w:jc w:val="both"/>
        <w:rPr>
          <w:rFonts w:ascii="Book Antiqua" w:hAnsi="Book Antiqua" w:cs="Times New Roman"/>
          <w:b/>
          <w:sz w:val="24"/>
          <w:szCs w:val="24"/>
          <w:lang w:eastAsia="zh-CN"/>
        </w:rPr>
      </w:pPr>
    </w:p>
    <w:p w:rsidR="001B25BD" w:rsidRPr="001A5EDD" w:rsidRDefault="001B25BD" w:rsidP="001B25BD">
      <w:pPr>
        <w:tabs>
          <w:tab w:val="left" w:pos="7935"/>
        </w:tabs>
        <w:spacing w:after="0" w:line="360" w:lineRule="auto"/>
        <w:jc w:val="both"/>
        <w:rPr>
          <w:rFonts w:ascii="Book Antiqua" w:hAnsi="Book Antiqua" w:cs="Times New Roman"/>
          <w:b/>
          <w:sz w:val="24"/>
          <w:szCs w:val="24"/>
          <w:lang w:eastAsia="zh-CN"/>
        </w:rPr>
      </w:pPr>
      <w:r w:rsidRPr="00503DEF">
        <w:rPr>
          <w:rFonts w:ascii="Book Antiqua" w:hAnsi="Book Antiqua"/>
          <w:b/>
          <w:sz w:val="24"/>
        </w:rPr>
        <w:t>MATERIALS AND METHODS</w:t>
      </w:r>
    </w:p>
    <w:p w:rsidR="001B25BD" w:rsidRPr="001A5EDD" w:rsidRDefault="001B25BD" w:rsidP="001B25BD">
      <w:pPr>
        <w:tabs>
          <w:tab w:val="left" w:pos="7935"/>
        </w:tabs>
        <w:spacing w:after="0" w:line="360" w:lineRule="auto"/>
        <w:jc w:val="both"/>
        <w:rPr>
          <w:rFonts w:ascii="Book Antiqua" w:hAnsi="Book Antiqua" w:cs="Times New Roman"/>
          <w:sz w:val="24"/>
          <w:szCs w:val="24"/>
        </w:rPr>
      </w:pPr>
      <w:r w:rsidRPr="001A5EDD">
        <w:rPr>
          <w:rFonts w:ascii="Book Antiqua" w:hAnsi="Book Antiqua" w:cs="Times New Roman"/>
          <w:sz w:val="24"/>
          <w:szCs w:val="24"/>
        </w:rPr>
        <w:t>We started this study following attaining authorization from hospital management and research board.</w:t>
      </w:r>
      <w:r w:rsidR="005447AC">
        <w:rPr>
          <w:rFonts w:ascii="Book Antiqua" w:hAnsi="Book Antiqua" w:cs="Times New Roman"/>
          <w:sz w:val="24"/>
          <w:szCs w:val="24"/>
        </w:rPr>
        <w:t xml:space="preserve"> </w:t>
      </w:r>
      <w:r w:rsidRPr="001A5EDD">
        <w:rPr>
          <w:rFonts w:ascii="Book Antiqua" w:hAnsi="Book Antiqua" w:cs="Times New Roman"/>
          <w:sz w:val="24"/>
          <w:szCs w:val="24"/>
        </w:rPr>
        <w:t>Guardians’ (of the patients) written permission was also procured.</w:t>
      </w:r>
      <w:r w:rsidR="005447AC">
        <w:rPr>
          <w:rFonts w:ascii="Book Antiqua" w:hAnsi="Book Antiqua" w:cs="Times New Roman"/>
          <w:sz w:val="24"/>
          <w:szCs w:val="24"/>
        </w:rPr>
        <w:t xml:space="preserve"> </w:t>
      </w:r>
      <w:r w:rsidRPr="001A5EDD">
        <w:rPr>
          <w:rFonts w:ascii="Book Antiqua" w:hAnsi="Book Antiqua" w:cs="Times New Roman"/>
          <w:sz w:val="24"/>
          <w:szCs w:val="24"/>
        </w:rPr>
        <w:t>In 2002 this research was proposed as a retrospective review. All children (</w:t>
      </w:r>
      <w:r>
        <w:rPr>
          <w:rFonts w:ascii="Book Antiqua" w:hAnsi="Book Antiqua" w:cs="Times New Roman"/>
          <w:sz w:val="24"/>
          <w:szCs w:val="24"/>
        </w:rPr>
        <w:t>≤</w:t>
      </w:r>
      <w:r w:rsidR="00B40D6E">
        <w:rPr>
          <w:rFonts w:ascii="Book Antiqua" w:hAnsi="Book Antiqua" w:cs="Times New Roman" w:hint="eastAsia"/>
          <w:sz w:val="24"/>
          <w:szCs w:val="24"/>
          <w:lang w:eastAsia="zh-CN"/>
        </w:rPr>
        <w:t xml:space="preserve"> </w:t>
      </w:r>
      <w:r w:rsidRPr="001A5EDD">
        <w:rPr>
          <w:rFonts w:ascii="Book Antiqua" w:hAnsi="Book Antiqua" w:cs="Times New Roman"/>
          <w:sz w:val="24"/>
          <w:szCs w:val="24"/>
        </w:rPr>
        <w:t>18 y</w:t>
      </w:r>
      <w:r>
        <w:rPr>
          <w:rFonts w:ascii="Book Antiqua" w:hAnsi="Book Antiqua" w:cs="Times New Roman" w:hint="eastAsia"/>
          <w:sz w:val="24"/>
          <w:szCs w:val="24"/>
          <w:lang w:eastAsia="zh-CN"/>
        </w:rPr>
        <w:t>ea</w:t>
      </w:r>
      <w:r w:rsidRPr="001A5EDD">
        <w:rPr>
          <w:rFonts w:ascii="Book Antiqua" w:hAnsi="Book Antiqua" w:cs="Times New Roman"/>
          <w:sz w:val="24"/>
          <w:szCs w:val="24"/>
        </w:rPr>
        <w:t>rs old) who developed Traumatic cataracts in any of the eyes detected and treated between 2003 and 2009 were registered in this research. Only those who were ready to join and those without any other severe physical collateral injury were taken in. All details related to their cases were obtained from our records and brought together employing a pre checked online form.</w:t>
      </w:r>
      <w:r w:rsidR="005447AC">
        <w:rPr>
          <w:rFonts w:ascii="Book Antiqua" w:hAnsi="Book Antiqua" w:cs="Times New Roman"/>
          <w:sz w:val="24"/>
          <w:szCs w:val="24"/>
        </w:rPr>
        <w:t xml:space="preserve"> </w:t>
      </w:r>
      <w:r w:rsidRPr="001A5EDD">
        <w:rPr>
          <w:rFonts w:ascii="Book Antiqua" w:hAnsi="Book Antiqua" w:cs="Times New Roman"/>
          <w:sz w:val="24"/>
          <w:szCs w:val="24"/>
        </w:rPr>
        <w:t>A full history consisting of particulars of trauma, details of its management and type of surgery done to treat it was accumulated.</w:t>
      </w:r>
      <w:r w:rsidR="005447AC">
        <w:rPr>
          <w:rFonts w:ascii="Book Antiqua" w:hAnsi="Book Antiqua" w:cs="Times New Roman"/>
          <w:sz w:val="24"/>
          <w:szCs w:val="24"/>
        </w:rPr>
        <w:t xml:space="preserve"> </w:t>
      </w:r>
      <w:r w:rsidRPr="001A5EDD">
        <w:rPr>
          <w:rFonts w:ascii="Book Antiqua" w:hAnsi="Book Antiqua" w:cs="Times New Roman"/>
          <w:sz w:val="24"/>
          <w:szCs w:val="24"/>
        </w:rPr>
        <w:t>Employing BETTS format (available online) first and subsequent visits</w:t>
      </w:r>
      <w:r w:rsidR="005447AC">
        <w:rPr>
          <w:rFonts w:ascii="Book Antiqua" w:hAnsi="Book Antiqua" w:cs="Times New Roman"/>
          <w:sz w:val="24"/>
          <w:szCs w:val="24"/>
        </w:rPr>
        <w:t xml:space="preserve"> </w:t>
      </w:r>
      <w:r w:rsidRPr="001A5EDD">
        <w:rPr>
          <w:rFonts w:ascii="Book Antiqua" w:hAnsi="Book Antiqua" w:cs="Times New Roman"/>
          <w:sz w:val="24"/>
          <w:szCs w:val="24"/>
        </w:rPr>
        <w:t>reports were collected.</w:t>
      </w:r>
      <w:r w:rsidR="005447AC">
        <w:rPr>
          <w:rFonts w:ascii="Book Antiqua" w:hAnsi="Book Antiqua" w:cs="Times New Roman"/>
          <w:sz w:val="24"/>
          <w:szCs w:val="24"/>
        </w:rPr>
        <w:t xml:space="preserve"> </w:t>
      </w:r>
      <w:r w:rsidRPr="001A5EDD">
        <w:rPr>
          <w:rFonts w:ascii="Book Antiqua" w:hAnsi="Book Antiqua" w:cs="Times New Roman"/>
          <w:sz w:val="24"/>
          <w:szCs w:val="24"/>
        </w:rPr>
        <w:t>In a similar way surgery details were gathered.</w:t>
      </w:r>
    </w:p>
    <w:p w:rsidR="001B25BD" w:rsidRPr="001A5EDD" w:rsidRDefault="001B25BD" w:rsidP="001B25BD">
      <w:pPr>
        <w:tabs>
          <w:tab w:val="left" w:pos="7935"/>
        </w:tabs>
        <w:spacing w:after="0" w:line="360" w:lineRule="auto"/>
        <w:ind w:firstLineChars="100" w:firstLine="240"/>
        <w:jc w:val="both"/>
        <w:rPr>
          <w:rFonts w:ascii="Book Antiqua" w:hAnsi="Book Antiqua" w:cs="Times New Roman"/>
          <w:sz w:val="24"/>
          <w:szCs w:val="24"/>
        </w:rPr>
      </w:pPr>
      <w:r w:rsidRPr="001A5EDD">
        <w:rPr>
          <w:rFonts w:ascii="Book Antiqua" w:hAnsi="Book Antiqua" w:cs="Times New Roman"/>
          <w:sz w:val="24"/>
          <w:szCs w:val="24"/>
        </w:rPr>
        <w:t xml:space="preserve">All patients of traumatic cataracts were split in two parts, namely, closed globe and open globe injuries. Open globe injuries were again sub grouped in to rupture and laceration injuries. This later type was again sub divided into trauma resulting in </w:t>
      </w:r>
      <w:r w:rsidRPr="001A5EDD">
        <w:rPr>
          <w:rFonts w:ascii="Book Antiqua" w:hAnsi="Book Antiqua" w:cs="Times New Roman"/>
          <w:sz w:val="24"/>
          <w:szCs w:val="24"/>
        </w:rPr>
        <w:lastRenderedPageBreak/>
        <w:t xml:space="preserve">intraocular foreign body, perforating and penetrating traumas. Contusion and Lamellar laceration were the sub categories of closed ball injuries. </w:t>
      </w:r>
    </w:p>
    <w:p w:rsidR="001B25BD" w:rsidRPr="001A5EDD" w:rsidRDefault="001B25BD" w:rsidP="001B25BD">
      <w:pPr>
        <w:tabs>
          <w:tab w:val="left" w:pos="7935"/>
        </w:tabs>
        <w:spacing w:after="0" w:line="360" w:lineRule="auto"/>
        <w:ind w:firstLineChars="100" w:firstLine="240"/>
        <w:jc w:val="both"/>
        <w:rPr>
          <w:rFonts w:ascii="Book Antiqua" w:hAnsi="Book Antiqua" w:cs="Times New Roman"/>
          <w:sz w:val="24"/>
          <w:szCs w:val="24"/>
        </w:rPr>
      </w:pPr>
      <w:r w:rsidRPr="001A5EDD">
        <w:rPr>
          <w:rFonts w:ascii="Book Antiqua" w:hAnsi="Book Antiqua" w:cs="Times New Roman"/>
          <w:sz w:val="24"/>
          <w:szCs w:val="24"/>
        </w:rPr>
        <w:t>The usual demographic aspects were recorded, of course, but the main attention was given to the facts related to the time and type of injury, the objects responsible for injury</w:t>
      </w:r>
      <w:r w:rsidR="005447AC">
        <w:rPr>
          <w:rFonts w:ascii="Book Antiqua" w:hAnsi="Book Antiqua" w:cs="Times New Roman"/>
          <w:sz w:val="24"/>
          <w:szCs w:val="24"/>
        </w:rPr>
        <w:t xml:space="preserve"> </w:t>
      </w:r>
      <w:r w:rsidRPr="001A5EDD">
        <w:rPr>
          <w:rFonts w:ascii="Book Antiqua" w:hAnsi="Book Antiqua" w:cs="Times New Roman"/>
          <w:sz w:val="24"/>
          <w:szCs w:val="24"/>
        </w:rPr>
        <w:t>and movement as well as activity at the time of trauma. Also verified were the treatment and details of earlier examinations.</w:t>
      </w:r>
    </w:p>
    <w:p w:rsidR="001B25BD" w:rsidRPr="001A5EDD" w:rsidRDefault="001B25BD" w:rsidP="001B25BD">
      <w:pPr>
        <w:tabs>
          <w:tab w:val="left" w:pos="7935"/>
        </w:tabs>
        <w:spacing w:after="0" w:line="360" w:lineRule="auto"/>
        <w:ind w:firstLineChars="100" w:firstLine="240"/>
        <w:jc w:val="both"/>
        <w:rPr>
          <w:rFonts w:ascii="Book Antiqua" w:hAnsi="Book Antiqua" w:cs="Times New Roman"/>
          <w:sz w:val="24"/>
          <w:szCs w:val="24"/>
        </w:rPr>
      </w:pPr>
      <w:r w:rsidRPr="001A5EDD">
        <w:rPr>
          <w:rFonts w:ascii="Book Antiqua" w:hAnsi="Book Antiqua" w:cs="Times New Roman"/>
          <w:sz w:val="24"/>
          <w:szCs w:val="24"/>
        </w:rPr>
        <w:t>By means of accepted protocol, thereafter, all the patients underwent examination, in which we tested</w:t>
      </w:r>
      <w:r w:rsidR="005447AC">
        <w:rPr>
          <w:rFonts w:ascii="Book Antiqua" w:hAnsi="Book Antiqua" w:cs="Times New Roman"/>
          <w:sz w:val="24"/>
          <w:szCs w:val="24"/>
        </w:rPr>
        <w:t xml:space="preserve"> v</w:t>
      </w:r>
      <w:r w:rsidRPr="001A5EDD">
        <w:rPr>
          <w:rFonts w:ascii="Book Antiqua" w:hAnsi="Book Antiqua" w:cs="Times New Roman"/>
          <w:sz w:val="24"/>
          <w:szCs w:val="24"/>
        </w:rPr>
        <w:t>isual acuity according to age as per guidelines laid down by American Academy of Ophthalmology (AAO). Slit lamp examination was carried out for anterior segment.</w:t>
      </w:r>
    </w:p>
    <w:p w:rsidR="001B25BD" w:rsidRPr="001A5EDD" w:rsidRDefault="001B25BD" w:rsidP="001B25BD">
      <w:pPr>
        <w:tabs>
          <w:tab w:val="left" w:pos="7935"/>
        </w:tabs>
        <w:spacing w:after="0" w:line="360" w:lineRule="auto"/>
        <w:ind w:firstLineChars="100" w:firstLine="240"/>
        <w:jc w:val="both"/>
        <w:rPr>
          <w:rFonts w:ascii="Book Antiqua" w:hAnsi="Book Antiqua" w:cs="Times New Roman"/>
          <w:sz w:val="24"/>
          <w:szCs w:val="24"/>
        </w:rPr>
      </w:pPr>
      <w:r w:rsidRPr="001A5EDD">
        <w:rPr>
          <w:rFonts w:ascii="Book Antiqua" w:hAnsi="Book Antiqua" w:cs="Times New Roman"/>
          <w:sz w:val="24"/>
          <w:szCs w:val="24"/>
        </w:rPr>
        <w:t>Depending on the extent of lenticular opacity, all the cataracts were categorized</w:t>
      </w:r>
      <w:r w:rsidR="00E0698A">
        <w:rPr>
          <w:rFonts w:ascii="Book Antiqua" w:hAnsi="Book Antiqua" w:cs="Times New Roman"/>
          <w:sz w:val="24"/>
          <w:szCs w:val="24"/>
        </w:rPr>
        <w:t>.</w:t>
      </w:r>
      <w:r w:rsidRPr="001A5EDD">
        <w:rPr>
          <w:rFonts w:ascii="Book Antiqua" w:hAnsi="Book Antiqua" w:cs="Times New Roman"/>
          <w:sz w:val="24"/>
          <w:szCs w:val="24"/>
        </w:rPr>
        <w:t xml:space="preserve"> </w:t>
      </w:r>
      <w:proofErr w:type="gramStart"/>
      <w:r w:rsidRPr="001A5EDD">
        <w:rPr>
          <w:rFonts w:ascii="Book Antiqua" w:hAnsi="Book Antiqua" w:cs="Times New Roman"/>
          <w:sz w:val="24"/>
          <w:szCs w:val="24"/>
        </w:rPr>
        <w:t>as</w:t>
      </w:r>
      <w:proofErr w:type="gramEnd"/>
      <w:r w:rsidRPr="001A5EDD">
        <w:rPr>
          <w:rFonts w:ascii="Book Antiqua" w:hAnsi="Book Antiqua" w:cs="Times New Roman"/>
          <w:sz w:val="24"/>
          <w:szCs w:val="24"/>
        </w:rPr>
        <w:t xml:space="preserve"> </w:t>
      </w:r>
      <w:r w:rsidR="00E0698A">
        <w:rPr>
          <w:rFonts w:ascii="Book Antiqua" w:hAnsi="Book Antiqua" w:cs="Times New Roman"/>
          <w:sz w:val="24"/>
          <w:szCs w:val="24"/>
        </w:rPr>
        <w:t>Viz.</w:t>
      </w:r>
      <w:r>
        <w:rPr>
          <w:rFonts w:ascii="Book Antiqua" w:hAnsi="Book Antiqua" w:cs="Times New Roman" w:hint="eastAsia"/>
          <w:sz w:val="24"/>
          <w:szCs w:val="24"/>
          <w:lang w:eastAsia="zh-CN"/>
        </w:rPr>
        <w:t xml:space="preserve"> </w:t>
      </w:r>
      <w:r w:rsidR="00E0698A">
        <w:rPr>
          <w:rFonts w:ascii="Book Antiqua" w:hAnsi="Book Antiqua" w:cs="Times New Roman"/>
          <w:sz w:val="24"/>
          <w:szCs w:val="24"/>
          <w:lang w:eastAsia="zh-CN"/>
        </w:rPr>
        <w:t xml:space="preserve">membranous cataract </w:t>
      </w:r>
      <w:r w:rsidR="00E0698A">
        <w:rPr>
          <w:rFonts w:ascii="Book Antiqua" w:hAnsi="Book Antiqua" w:cs="Times New Roman"/>
          <w:sz w:val="24"/>
          <w:szCs w:val="24"/>
        </w:rPr>
        <w:t>i</w:t>
      </w:r>
      <w:r w:rsidRPr="00E0698A">
        <w:rPr>
          <w:rFonts w:ascii="Book Antiqua" w:hAnsi="Book Antiqua" w:cs="Times New Roman"/>
          <w:sz w:val="24"/>
          <w:szCs w:val="24"/>
        </w:rPr>
        <w:t>n</w:t>
      </w:r>
      <w:r w:rsidRPr="001A5EDD">
        <w:rPr>
          <w:rFonts w:ascii="Book Antiqua" w:hAnsi="Book Antiqua" w:cs="Times New Roman"/>
          <w:sz w:val="24"/>
          <w:szCs w:val="24"/>
        </w:rPr>
        <w:t xml:space="preserve"> those</w:t>
      </w:r>
      <w:r w:rsidR="005447AC">
        <w:rPr>
          <w:rFonts w:ascii="Book Antiqua" w:hAnsi="Book Antiqua" w:cs="Times New Roman"/>
          <w:sz w:val="24"/>
          <w:szCs w:val="24"/>
        </w:rPr>
        <w:t xml:space="preserve"> </w:t>
      </w:r>
      <w:r w:rsidRPr="001A5EDD">
        <w:rPr>
          <w:rFonts w:ascii="Book Antiqua" w:hAnsi="Book Antiqua" w:cs="Times New Roman"/>
          <w:sz w:val="24"/>
          <w:szCs w:val="24"/>
        </w:rPr>
        <w:t xml:space="preserve">cases where organized lens matter </w:t>
      </w:r>
      <w:r w:rsidR="00E0698A">
        <w:rPr>
          <w:rFonts w:ascii="Book Antiqua" w:hAnsi="Book Antiqua" w:cs="Times New Roman"/>
          <w:sz w:val="24"/>
          <w:szCs w:val="24"/>
        </w:rPr>
        <w:t>and</w:t>
      </w:r>
      <w:r w:rsidRPr="001A5EDD">
        <w:rPr>
          <w:rFonts w:ascii="Book Antiqua" w:hAnsi="Book Antiqua" w:cs="Times New Roman"/>
          <w:sz w:val="24"/>
          <w:szCs w:val="24"/>
        </w:rPr>
        <w:t xml:space="preserve"> capsule formed a visually inseparable membrane,</w:t>
      </w:r>
      <w:r w:rsidR="005447AC">
        <w:rPr>
          <w:rFonts w:ascii="Book Antiqua" w:hAnsi="Book Antiqua" w:cs="Times New Roman"/>
          <w:sz w:val="24"/>
          <w:szCs w:val="24"/>
        </w:rPr>
        <w:t xml:space="preserve"> </w:t>
      </w:r>
      <w:r w:rsidRPr="001A5EDD">
        <w:rPr>
          <w:rFonts w:ascii="Book Antiqua" w:hAnsi="Book Antiqua" w:cs="Times New Roman"/>
          <w:sz w:val="24"/>
          <w:szCs w:val="24"/>
        </w:rPr>
        <w:t>a rosette cataract where rosette pattern</w:t>
      </w:r>
      <w:r w:rsidR="00E0698A">
        <w:rPr>
          <w:rFonts w:ascii="Book Antiqua" w:hAnsi="Book Antiqua" w:cs="Times New Roman"/>
          <w:sz w:val="24"/>
          <w:szCs w:val="24"/>
        </w:rPr>
        <w:t xml:space="preserve"> </w:t>
      </w:r>
      <w:r w:rsidRPr="001A5EDD">
        <w:rPr>
          <w:rFonts w:ascii="Book Antiqua" w:hAnsi="Book Antiqua" w:cs="Times New Roman"/>
          <w:sz w:val="24"/>
          <w:szCs w:val="24"/>
        </w:rPr>
        <w:t>was noted and white soft cataract when anterior chamber displayed loose cortical matter along with ruptured capsule.</w:t>
      </w:r>
    </w:p>
    <w:p w:rsidR="001B25BD" w:rsidRPr="001A5EDD" w:rsidRDefault="001B25BD" w:rsidP="001B25BD">
      <w:pPr>
        <w:tabs>
          <w:tab w:val="left" w:pos="7935"/>
        </w:tabs>
        <w:spacing w:after="0" w:line="360" w:lineRule="auto"/>
        <w:ind w:firstLineChars="100" w:firstLine="240"/>
        <w:jc w:val="both"/>
        <w:rPr>
          <w:rFonts w:ascii="Book Antiqua" w:hAnsi="Book Antiqua" w:cs="Times New Roman"/>
          <w:sz w:val="24"/>
          <w:szCs w:val="24"/>
        </w:rPr>
      </w:pPr>
      <w:r w:rsidRPr="001A5EDD">
        <w:rPr>
          <w:rFonts w:ascii="Book Antiqua" w:hAnsi="Book Antiqua" w:cs="Times New Roman"/>
          <w:sz w:val="24"/>
          <w:szCs w:val="24"/>
        </w:rPr>
        <w:t>To assess posterior segment</w:t>
      </w:r>
      <w:r w:rsidR="002F4A6E">
        <w:rPr>
          <w:rFonts w:ascii="Book Antiqua" w:hAnsi="Book Antiqua" w:cs="Times New Roman"/>
          <w:sz w:val="24"/>
          <w:szCs w:val="24"/>
        </w:rPr>
        <w:t xml:space="preserve"> </w:t>
      </w:r>
      <w:r w:rsidRPr="001A5EDD">
        <w:rPr>
          <w:rFonts w:ascii="Book Antiqua" w:hAnsi="Book Antiqua" w:cs="Times New Roman"/>
          <w:sz w:val="24"/>
          <w:szCs w:val="24"/>
        </w:rPr>
        <w:t>B-scan exam</w:t>
      </w:r>
      <w:r w:rsidR="002F4A6E">
        <w:rPr>
          <w:rFonts w:ascii="Book Antiqua" w:hAnsi="Book Antiqua" w:cs="Times New Roman"/>
          <w:sz w:val="24"/>
          <w:szCs w:val="24"/>
        </w:rPr>
        <w:t>ination</w:t>
      </w:r>
      <w:r w:rsidRPr="001A5EDD">
        <w:rPr>
          <w:rFonts w:ascii="Book Antiqua" w:hAnsi="Book Antiqua" w:cs="Times New Roman"/>
          <w:sz w:val="24"/>
          <w:szCs w:val="24"/>
        </w:rPr>
        <w:t xml:space="preserve"> was carried out where media did not permit, otherwise indirect ophthalmoscopy with +20D lens was </w:t>
      </w:r>
      <w:proofErr w:type="gramStart"/>
      <w:r w:rsidR="002F4A6E" w:rsidRPr="001A5EDD">
        <w:rPr>
          <w:rFonts w:ascii="Book Antiqua" w:hAnsi="Book Antiqua" w:cs="Times New Roman"/>
          <w:sz w:val="24"/>
          <w:szCs w:val="24"/>
        </w:rPr>
        <w:t>done</w:t>
      </w:r>
      <w:r w:rsidR="002F4A6E" w:rsidRPr="001A5EDD">
        <w:rPr>
          <w:rFonts w:ascii="Book Antiqua" w:hAnsi="Book Antiqua" w:cs="Times New Roman"/>
          <w:sz w:val="24"/>
          <w:szCs w:val="24"/>
          <w:vertAlign w:val="superscript"/>
        </w:rPr>
        <w:t>[</w:t>
      </w:r>
      <w:proofErr w:type="gramEnd"/>
      <w:r w:rsidRPr="001A5EDD">
        <w:rPr>
          <w:rFonts w:ascii="Book Antiqua" w:hAnsi="Book Antiqua" w:cs="Times New Roman"/>
          <w:sz w:val="24"/>
          <w:szCs w:val="24"/>
          <w:vertAlign w:val="superscript"/>
        </w:rPr>
        <w:t>6]</w:t>
      </w:r>
      <w:r w:rsidRPr="001A5EDD">
        <w:rPr>
          <w:rFonts w:ascii="Book Antiqua" w:hAnsi="Book Antiqua" w:cs="Times New Roman"/>
          <w:sz w:val="24"/>
          <w:szCs w:val="24"/>
        </w:rPr>
        <w:t>.</w:t>
      </w:r>
    </w:p>
    <w:p w:rsidR="001B25BD" w:rsidRPr="001A5EDD" w:rsidRDefault="001B25BD" w:rsidP="001B25BD">
      <w:pPr>
        <w:tabs>
          <w:tab w:val="left" w:pos="7935"/>
        </w:tabs>
        <w:spacing w:after="0" w:line="360" w:lineRule="auto"/>
        <w:ind w:firstLineChars="100" w:firstLine="240"/>
        <w:jc w:val="both"/>
        <w:rPr>
          <w:rFonts w:ascii="Book Antiqua" w:hAnsi="Book Antiqua" w:cs="Times New Roman"/>
          <w:sz w:val="24"/>
          <w:szCs w:val="24"/>
        </w:rPr>
      </w:pPr>
      <w:r w:rsidRPr="001A5EDD">
        <w:rPr>
          <w:rFonts w:ascii="Book Antiqua" w:hAnsi="Book Antiqua" w:cs="Times New Roman"/>
          <w:sz w:val="24"/>
          <w:szCs w:val="24"/>
        </w:rPr>
        <w:t>The operative procedure was chosen depending on the state of lens and other ocular tissues.</w:t>
      </w:r>
      <w:r w:rsidR="002F4A6E">
        <w:rPr>
          <w:rFonts w:ascii="Book Antiqua" w:hAnsi="Book Antiqua" w:cs="Times New Roman"/>
          <w:sz w:val="24"/>
          <w:szCs w:val="24"/>
        </w:rPr>
        <w:t xml:space="preserve"> </w:t>
      </w:r>
      <w:r w:rsidRPr="001A5EDD">
        <w:rPr>
          <w:rFonts w:ascii="Book Antiqua" w:hAnsi="Book Antiqua" w:cs="Times New Roman"/>
          <w:sz w:val="24"/>
          <w:szCs w:val="24"/>
        </w:rPr>
        <w:t>Cataracts with large, harder nuclei were necessarily dealt with by phacoemulsification technique.</w:t>
      </w:r>
      <w:r w:rsidR="002F4A6E">
        <w:rPr>
          <w:rFonts w:ascii="Book Antiqua" w:hAnsi="Book Antiqua" w:cs="Times New Roman"/>
          <w:sz w:val="24"/>
          <w:szCs w:val="24"/>
        </w:rPr>
        <w:t xml:space="preserve"> </w:t>
      </w:r>
      <w:r w:rsidRPr="001A5EDD">
        <w:rPr>
          <w:rFonts w:ascii="Book Antiqua" w:hAnsi="Book Antiqua" w:cs="Times New Roman"/>
          <w:sz w:val="24"/>
          <w:szCs w:val="24"/>
        </w:rPr>
        <w:t xml:space="preserve">Softer ones were aspirated either </w:t>
      </w:r>
      <w:r w:rsidR="002F4A6E">
        <w:rPr>
          <w:rFonts w:ascii="Book Antiqua" w:hAnsi="Book Antiqua" w:cs="Times New Roman"/>
          <w:sz w:val="24"/>
          <w:szCs w:val="24"/>
        </w:rPr>
        <w:t>co- axially</w:t>
      </w:r>
      <w:r w:rsidRPr="001A5EDD">
        <w:rPr>
          <w:rFonts w:ascii="Book Antiqua" w:hAnsi="Book Antiqua" w:cs="Times New Roman"/>
          <w:sz w:val="24"/>
          <w:szCs w:val="24"/>
        </w:rPr>
        <w:t xml:space="preserve"> or bimanually. Membranous cataracts were operated through pars-plana or anterior route with membranectomy and anterior vitrectomy. </w:t>
      </w:r>
    </w:p>
    <w:p w:rsidR="001B25BD" w:rsidRPr="001A5EDD" w:rsidRDefault="001B25BD" w:rsidP="001B25BD">
      <w:pPr>
        <w:tabs>
          <w:tab w:val="left" w:pos="7935"/>
        </w:tabs>
        <w:spacing w:after="0" w:line="360" w:lineRule="auto"/>
        <w:jc w:val="both"/>
        <w:rPr>
          <w:rFonts w:ascii="Book Antiqua" w:hAnsi="Book Antiqua" w:cs="Times New Roman"/>
          <w:sz w:val="24"/>
          <w:szCs w:val="24"/>
        </w:rPr>
      </w:pPr>
      <w:r w:rsidRPr="001A5EDD">
        <w:rPr>
          <w:rFonts w:ascii="Book Antiqua" w:hAnsi="Book Antiqua" w:cs="Times New Roman"/>
          <w:sz w:val="24"/>
          <w:szCs w:val="24"/>
        </w:rPr>
        <w:t>Corneal injuries were prioritized</w:t>
      </w:r>
      <w:r w:rsidR="002F4A6E">
        <w:rPr>
          <w:rFonts w:ascii="Book Antiqua" w:hAnsi="Book Antiqua" w:cs="Times New Roman"/>
          <w:sz w:val="24"/>
          <w:szCs w:val="24"/>
        </w:rPr>
        <w:t xml:space="preserve"> and hence repaired first </w:t>
      </w:r>
      <w:r w:rsidRPr="001A5EDD">
        <w:rPr>
          <w:rFonts w:ascii="Book Antiqua" w:hAnsi="Book Antiqua" w:cs="Times New Roman"/>
          <w:sz w:val="24"/>
          <w:szCs w:val="24"/>
        </w:rPr>
        <w:t>whereas cataract was managed later on.</w:t>
      </w:r>
      <w:r w:rsidR="002F4A6E">
        <w:rPr>
          <w:rFonts w:ascii="Book Antiqua" w:hAnsi="Book Antiqua" w:cs="Times New Roman"/>
          <w:sz w:val="24"/>
          <w:szCs w:val="24"/>
        </w:rPr>
        <w:t xml:space="preserve"> </w:t>
      </w:r>
      <w:r w:rsidRPr="001A5EDD">
        <w:rPr>
          <w:rFonts w:ascii="Book Antiqua" w:hAnsi="Book Antiqua" w:cs="Times New Roman"/>
          <w:sz w:val="24"/>
          <w:szCs w:val="24"/>
        </w:rPr>
        <w:t>But recurrent inflammation was a rule rather than exception in patients who were operated upon previously for injury, which made the anterior Vitreous hazy and require</w:t>
      </w:r>
      <w:r w:rsidR="002F4A6E">
        <w:rPr>
          <w:rFonts w:ascii="Book Antiqua" w:hAnsi="Book Antiqua" w:cs="Times New Roman"/>
          <w:sz w:val="24"/>
          <w:szCs w:val="24"/>
        </w:rPr>
        <w:t>d</w:t>
      </w:r>
      <w:r w:rsidRPr="001A5EDD">
        <w:rPr>
          <w:rFonts w:ascii="Book Antiqua" w:hAnsi="Book Antiqua" w:cs="Times New Roman"/>
          <w:sz w:val="24"/>
          <w:szCs w:val="24"/>
        </w:rPr>
        <w:t xml:space="preserve"> anterior or pars plana vitrectomy and/or capsulectomy (in older patients).Where as in children under two years of age pars plana lensectomy along with anterior vitrectomy was a regulation procedure. Here primary intra ocular lens implantation was not considered.</w:t>
      </w:r>
    </w:p>
    <w:p w:rsidR="001B25BD" w:rsidRPr="001A5EDD" w:rsidRDefault="001B25BD" w:rsidP="001B25BD">
      <w:pPr>
        <w:tabs>
          <w:tab w:val="left" w:pos="2415"/>
        </w:tabs>
        <w:spacing w:after="0" w:line="360" w:lineRule="auto"/>
        <w:ind w:firstLineChars="100" w:firstLine="240"/>
        <w:jc w:val="both"/>
        <w:rPr>
          <w:rFonts w:ascii="Book Antiqua" w:hAnsi="Book Antiqua" w:cs="Times New Roman"/>
          <w:sz w:val="24"/>
          <w:szCs w:val="24"/>
        </w:rPr>
      </w:pPr>
      <w:r w:rsidRPr="001A5EDD">
        <w:rPr>
          <w:rFonts w:ascii="Book Antiqua" w:hAnsi="Book Antiqua" w:cs="Times New Roman"/>
          <w:sz w:val="24"/>
          <w:szCs w:val="24"/>
        </w:rPr>
        <w:lastRenderedPageBreak/>
        <w:t>As far as medical management is concerned, cycloplegics and steroids in topical form were given in all cases of which did not have infection. The severity of inflammation in anterior and posterior segments in the surgically treated eye decided the extent of medical treatment. All operated cases were reviewed on 1</w:t>
      </w:r>
      <w:r w:rsidRPr="001A5EDD">
        <w:rPr>
          <w:rFonts w:ascii="Book Antiqua" w:hAnsi="Book Antiqua" w:cs="Times New Roman"/>
          <w:sz w:val="24"/>
          <w:szCs w:val="24"/>
          <w:vertAlign w:val="superscript"/>
        </w:rPr>
        <w:t>st</w:t>
      </w:r>
      <w:r w:rsidRPr="001A5EDD">
        <w:rPr>
          <w:rFonts w:ascii="Book Antiqua" w:hAnsi="Book Antiqua" w:cs="Times New Roman"/>
          <w:sz w:val="24"/>
          <w:szCs w:val="24"/>
        </w:rPr>
        <w:t>, 3</w:t>
      </w:r>
      <w:r w:rsidRPr="001A5EDD">
        <w:rPr>
          <w:rFonts w:ascii="Book Antiqua" w:hAnsi="Book Antiqua" w:cs="Times New Roman"/>
          <w:sz w:val="24"/>
          <w:szCs w:val="24"/>
          <w:vertAlign w:val="superscript"/>
        </w:rPr>
        <w:t>rd</w:t>
      </w:r>
      <w:r w:rsidRPr="001A5EDD">
        <w:rPr>
          <w:rFonts w:ascii="Book Antiqua" w:hAnsi="Book Antiqua" w:cs="Times New Roman"/>
          <w:sz w:val="24"/>
          <w:szCs w:val="24"/>
        </w:rPr>
        <w:t>, 7</w:t>
      </w:r>
      <w:r w:rsidRPr="001A5EDD">
        <w:rPr>
          <w:rFonts w:ascii="Book Antiqua" w:hAnsi="Book Antiqua" w:cs="Times New Roman"/>
          <w:sz w:val="24"/>
          <w:szCs w:val="24"/>
          <w:vertAlign w:val="superscript"/>
        </w:rPr>
        <w:t xml:space="preserve">th </w:t>
      </w:r>
      <w:r w:rsidRPr="001A5EDD">
        <w:rPr>
          <w:rFonts w:ascii="Book Antiqua" w:hAnsi="Book Antiqua" w:cs="Times New Roman"/>
          <w:sz w:val="24"/>
          <w:szCs w:val="24"/>
        </w:rPr>
        <w:t>and 14</w:t>
      </w:r>
      <w:r w:rsidRPr="001A5EDD">
        <w:rPr>
          <w:rFonts w:ascii="Book Antiqua" w:hAnsi="Book Antiqua" w:cs="Times New Roman"/>
          <w:sz w:val="24"/>
          <w:szCs w:val="24"/>
          <w:vertAlign w:val="superscript"/>
        </w:rPr>
        <w:t>th</w:t>
      </w:r>
      <w:r w:rsidRPr="001A5EDD">
        <w:rPr>
          <w:rFonts w:ascii="Book Antiqua" w:hAnsi="Book Antiqua" w:cs="Times New Roman"/>
          <w:sz w:val="24"/>
          <w:szCs w:val="24"/>
        </w:rPr>
        <w:t xml:space="preserve"> day. At the end of six weeks of surgery, refraction was ascertained. The routine follow up review was planned after 3 d, then every week for six weeks, every month for three months and quarterly for 1 year.</w:t>
      </w:r>
    </w:p>
    <w:p w:rsidR="001B25BD" w:rsidRPr="001A5EDD" w:rsidRDefault="001B25BD" w:rsidP="001B25BD">
      <w:pPr>
        <w:tabs>
          <w:tab w:val="left" w:pos="2415"/>
        </w:tabs>
        <w:spacing w:after="0" w:line="360" w:lineRule="auto"/>
        <w:ind w:firstLineChars="100" w:firstLine="240"/>
        <w:jc w:val="both"/>
        <w:rPr>
          <w:rFonts w:ascii="Book Antiqua" w:hAnsi="Book Antiqua" w:cs="Times New Roman"/>
          <w:sz w:val="24"/>
          <w:szCs w:val="24"/>
        </w:rPr>
      </w:pPr>
      <w:r w:rsidRPr="001A5EDD">
        <w:rPr>
          <w:rFonts w:ascii="Book Antiqua" w:hAnsi="Book Antiqua" w:cs="Times New Roman"/>
          <w:sz w:val="24"/>
          <w:szCs w:val="24"/>
        </w:rPr>
        <w:t>Visual acuity of all patients was checked according to AAO directives on all review visits. Slit lamp examination for anterior and indirect ophthalmoscopies for the posterior segment were essentially done on follow ups. VA more than 20/60 at the time of refraction examination was considered as having an acceptable grade of vision.</w:t>
      </w:r>
    </w:p>
    <w:p w:rsidR="001B25BD" w:rsidRPr="001A5EDD" w:rsidRDefault="001B25BD" w:rsidP="001B25BD">
      <w:pPr>
        <w:tabs>
          <w:tab w:val="left" w:pos="2415"/>
        </w:tabs>
        <w:spacing w:after="0" w:line="360" w:lineRule="auto"/>
        <w:ind w:firstLineChars="100" w:firstLine="240"/>
        <w:jc w:val="both"/>
        <w:rPr>
          <w:rFonts w:ascii="Book Antiqua" w:hAnsi="Book Antiqua" w:cs="Times New Roman"/>
          <w:sz w:val="24"/>
          <w:szCs w:val="24"/>
        </w:rPr>
      </w:pPr>
      <w:r w:rsidRPr="001A5EDD">
        <w:rPr>
          <w:rFonts w:ascii="Book Antiqua" w:hAnsi="Book Antiqua" w:cs="Times New Roman"/>
          <w:sz w:val="24"/>
          <w:szCs w:val="24"/>
        </w:rPr>
        <w:t xml:space="preserve">All through these follow up examinations data was fed online by means of a format developed by the International society of Ocular Trauma and sent to a Microsoft Excel Spreadsheet. Time and again thorough </w:t>
      </w:r>
      <w:r w:rsidR="002F4A6E">
        <w:rPr>
          <w:rFonts w:ascii="Book Antiqua" w:hAnsi="Book Antiqua" w:cs="Times New Roman"/>
          <w:sz w:val="24"/>
          <w:szCs w:val="24"/>
        </w:rPr>
        <w:t xml:space="preserve">appraisal of the data was done on regular basis </w:t>
      </w:r>
      <w:r w:rsidR="00331AC8">
        <w:rPr>
          <w:rFonts w:ascii="Book Antiqua" w:hAnsi="Book Antiqua" w:cs="Times New Roman"/>
          <w:sz w:val="24"/>
          <w:szCs w:val="24"/>
        </w:rPr>
        <w:t xml:space="preserve">to </w:t>
      </w:r>
      <w:r w:rsidRPr="001A5EDD">
        <w:rPr>
          <w:rFonts w:ascii="Book Antiqua" w:hAnsi="Book Antiqua" w:cs="Times New Roman"/>
          <w:sz w:val="24"/>
          <w:szCs w:val="24"/>
        </w:rPr>
        <w:t>make sure its completion. (SPSS 17)</w:t>
      </w:r>
      <w:r w:rsidR="00331AC8">
        <w:rPr>
          <w:rFonts w:ascii="Book Antiqua" w:hAnsi="Book Antiqua" w:cs="Times New Roman"/>
          <w:sz w:val="24"/>
          <w:szCs w:val="24"/>
        </w:rPr>
        <w:t xml:space="preserve"> </w:t>
      </w:r>
      <w:r w:rsidRPr="001A5EDD">
        <w:rPr>
          <w:rFonts w:ascii="Book Antiqua" w:hAnsi="Book Antiqua" w:cs="Times New Roman"/>
          <w:sz w:val="24"/>
          <w:szCs w:val="24"/>
        </w:rPr>
        <w:t xml:space="preserve">The statistical Package for The Social studies was utilized to evaluate the data. Bio statician certified data analyses report. </w:t>
      </w:r>
    </w:p>
    <w:p w:rsidR="001B25BD" w:rsidRDefault="001B25BD" w:rsidP="001B25BD">
      <w:pPr>
        <w:tabs>
          <w:tab w:val="left" w:pos="2415"/>
        </w:tabs>
        <w:spacing w:after="0" w:line="360" w:lineRule="auto"/>
        <w:jc w:val="both"/>
        <w:rPr>
          <w:rFonts w:ascii="Book Antiqua" w:hAnsi="Book Antiqua" w:cs="Times New Roman"/>
          <w:b/>
          <w:sz w:val="24"/>
          <w:szCs w:val="24"/>
          <w:lang w:eastAsia="zh-CN"/>
        </w:rPr>
      </w:pPr>
    </w:p>
    <w:p w:rsidR="001B25BD" w:rsidRPr="001A5EDD" w:rsidRDefault="001B25BD" w:rsidP="001B25BD">
      <w:pPr>
        <w:tabs>
          <w:tab w:val="left" w:pos="2415"/>
        </w:tabs>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t>RESULTS</w:t>
      </w:r>
    </w:p>
    <w:p w:rsidR="001B25BD" w:rsidRPr="001A5EDD" w:rsidRDefault="001B25BD" w:rsidP="001B25BD">
      <w:pPr>
        <w:tabs>
          <w:tab w:val="left" w:pos="2415"/>
        </w:tabs>
        <w:spacing w:after="0" w:line="360" w:lineRule="auto"/>
        <w:jc w:val="both"/>
        <w:rPr>
          <w:rFonts w:ascii="Book Antiqua" w:hAnsi="Book Antiqua" w:cs="Times New Roman"/>
          <w:sz w:val="24"/>
          <w:szCs w:val="24"/>
        </w:rPr>
      </w:pPr>
      <w:r w:rsidRPr="001A5EDD">
        <w:rPr>
          <w:rFonts w:ascii="Book Antiqua" w:hAnsi="Book Antiqua" w:cs="Times New Roman"/>
          <w:sz w:val="24"/>
          <w:szCs w:val="24"/>
        </w:rPr>
        <w:t>In this study we had 677 patients, all of whom had traumatic cataracts. 544</w:t>
      </w:r>
      <w:r w:rsidR="00B40D6E">
        <w:rPr>
          <w:rFonts w:ascii="Book Antiqua" w:hAnsi="Book Antiqua" w:cs="Times New Roman" w:hint="eastAsia"/>
          <w:sz w:val="24"/>
          <w:szCs w:val="24"/>
          <w:lang w:eastAsia="zh-CN"/>
        </w:rPr>
        <w:t xml:space="preserve"> </w:t>
      </w:r>
      <w:r w:rsidRPr="001A5EDD">
        <w:rPr>
          <w:rFonts w:ascii="Book Antiqua" w:hAnsi="Book Antiqua" w:cs="Times New Roman"/>
          <w:sz w:val="24"/>
          <w:szCs w:val="24"/>
        </w:rPr>
        <w:t>(81.07%) eyes had open globe type of injury where as</w:t>
      </w:r>
      <w:r w:rsidR="00331AC8">
        <w:rPr>
          <w:rFonts w:ascii="Book Antiqua" w:hAnsi="Book Antiqua" w:cs="Times New Roman"/>
          <w:sz w:val="24"/>
          <w:szCs w:val="24"/>
        </w:rPr>
        <w:t xml:space="preserve"> </w:t>
      </w:r>
      <w:r w:rsidRPr="001A5EDD">
        <w:rPr>
          <w:rFonts w:ascii="Book Antiqua" w:hAnsi="Book Antiqua" w:cs="Times New Roman"/>
          <w:sz w:val="24"/>
          <w:szCs w:val="24"/>
        </w:rPr>
        <w:t>127</w:t>
      </w:r>
      <w:r w:rsidR="00B40D6E">
        <w:rPr>
          <w:rFonts w:ascii="Book Antiqua" w:hAnsi="Book Antiqua" w:cs="Times New Roman" w:hint="eastAsia"/>
          <w:sz w:val="24"/>
          <w:szCs w:val="24"/>
          <w:lang w:eastAsia="zh-CN"/>
        </w:rPr>
        <w:t xml:space="preserve"> </w:t>
      </w:r>
      <w:r w:rsidRPr="001A5EDD">
        <w:rPr>
          <w:rFonts w:ascii="Book Antiqua" w:hAnsi="Book Antiqua" w:cs="Times New Roman"/>
          <w:sz w:val="24"/>
          <w:szCs w:val="24"/>
        </w:rPr>
        <w:t xml:space="preserve">(18.9) were of closed globe injury type. 70.9% (496) were males, where as female were </w:t>
      </w:r>
      <w:r w:rsidR="00642379">
        <w:rPr>
          <w:rFonts w:ascii="Book Antiqua" w:hAnsi="Book Antiqua" w:cs="Times New Roman"/>
          <w:sz w:val="24"/>
          <w:szCs w:val="24"/>
        </w:rPr>
        <w:t>29.2 %(</w:t>
      </w:r>
      <w:r w:rsidR="00642379" w:rsidRPr="001A5EDD">
        <w:rPr>
          <w:rFonts w:ascii="Book Antiqua" w:hAnsi="Book Antiqua" w:cs="Times New Roman"/>
          <w:sz w:val="24"/>
          <w:szCs w:val="24"/>
        </w:rPr>
        <w:t xml:space="preserve"> 196</w:t>
      </w:r>
      <w:r w:rsidRPr="001A5EDD">
        <w:rPr>
          <w:rFonts w:ascii="Book Antiqua" w:hAnsi="Book Antiqua" w:cs="Times New Roman"/>
          <w:sz w:val="24"/>
          <w:szCs w:val="24"/>
        </w:rPr>
        <w:t>).</w:t>
      </w:r>
      <w:r w:rsidR="00B40D6E">
        <w:rPr>
          <w:rFonts w:ascii="Book Antiqua" w:hAnsi="Book Antiqua" w:cs="Times New Roman" w:hint="eastAsia"/>
          <w:sz w:val="24"/>
          <w:szCs w:val="24"/>
          <w:lang w:eastAsia="zh-CN"/>
        </w:rPr>
        <w:t xml:space="preserve"> </w:t>
      </w:r>
      <w:r w:rsidRPr="001A5EDD">
        <w:rPr>
          <w:rFonts w:ascii="Book Antiqua" w:hAnsi="Book Antiqua" w:cs="Times New Roman"/>
          <w:sz w:val="24"/>
          <w:szCs w:val="24"/>
        </w:rPr>
        <w:t xml:space="preserve">The average age was 10.53 </w:t>
      </w:r>
      <w:r>
        <w:rPr>
          <w:rFonts w:ascii="Book Antiqua" w:hAnsi="Book Antiqua" w:cs="Times New Roman"/>
          <w:sz w:val="24"/>
          <w:szCs w:val="24"/>
        </w:rPr>
        <w:t>±</w:t>
      </w:r>
      <w:r w:rsidRPr="001A5EDD">
        <w:rPr>
          <w:rFonts w:ascii="Book Antiqua" w:hAnsi="Book Antiqua" w:cs="Times New Roman"/>
          <w:sz w:val="24"/>
          <w:szCs w:val="24"/>
        </w:rPr>
        <w:t xml:space="preserve"> 4.2</w:t>
      </w:r>
      <w:r w:rsidR="00B40D6E">
        <w:rPr>
          <w:rFonts w:ascii="Book Antiqua" w:hAnsi="Book Antiqua" w:cs="Times New Roman" w:hint="eastAsia"/>
          <w:sz w:val="24"/>
          <w:szCs w:val="24"/>
          <w:lang w:eastAsia="zh-CN"/>
        </w:rPr>
        <w:t xml:space="preserve"> </w:t>
      </w:r>
      <w:r w:rsidRPr="001A5EDD">
        <w:rPr>
          <w:rFonts w:ascii="Book Antiqua" w:hAnsi="Book Antiqua" w:cs="Times New Roman"/>
          <w:sz w:val="24"/>
          <w:szCs w:val="24"/>
        </w:rPr>
        <w:t>(0-17)</w:t>
      </w:r>
      <w:r w:rsidR="00B40D6E">
        <w:rPr>
          <w:rFonts w:ascii="Book Antiqua" w:hAnsi="Book Antiqua" w:cs="Times New Roman" w:hint="eastAsia"/>
          <w:sz w:val="24"/>
          <w:szCs w:val="24"/>
          <w:lang w:eastAsia="zh-CN"/>
        </w:rPr>
        <w:t xml:space="preserve"> </w:t>
      </w:r>
      <w:r w:rsidRPr="001A5EDD">
        <w:rPr>
          <w:rFonts w:ascii="Book Antiqua" w:hAnsi="Book Antiqua" w:cs="Times New Roman"/>
          <w:sz w:val="24"/>
          <w:szCs w:val="24"/>
        </w:rPr>
        <w:t xml:space="preserve">(Table 1). </w:t>
      </w:r>
    </w:p>
    <w:p w:rsidR="001B25BD" w:rsidRPr="001A5EDD" w:rsidRDefault="001B25BD" w:rsidP="00B40D6E">
      <w:pPr>
        <w:tabs>
          <w:tab w:val="left" w:pos="2415"/>
        </w:tabs>
        <w:spacing w:after="0" w:line="360" w:lineRule="auto"/>
        <w:ind w:firstLineChars="100" w:firstLine="240"/>
        <w:jc w:val="both"/>
        <w:rPr>
          <w:rFonts w:ascii="Book Antiqua" w:hAnsi="Book Antiqua" w:cs="Times New Roman"/>
          <w:sz w:val="24"/>
          <w:szCs w:val="24"/>
        </w:rPr>
      </w:pPr>
      <w:r w:rsidRPr="001A5EDD">
        <w:rPr>
          <w:rFonts w:ascii="Book Antiqua" w:hAnsi="Book Antiqua" w:cs="Times New Roman"/>
          <w:sz w:val="24"/>
          <w:szCs w:val="24"/>
        </w:rPr>
        <w:t>Analysis (by means of statistical tests and cross tabulation) of many factors related to demographic details vis. socio economic condition (79% belonged to lower stratum), locality (95% were from rural backdrop), patient entry (</w:t>
      </w:r>
      <w:r w:rsidR="00B40D6E" w:rsidRPr="00B40D6E">
        <w:rPr>
          <w:rFonts w:ascii="Book Antiqua" w:hAnsi="Book Antiqua" w:cs="Times New Roman"/>
          <w:i/>
          <w:sz w:val="24"/>
          <w:szCs w:val="24"/>
        </w:rPr>
        <w:t>P</w:t>
      </w:r>
      <w:r w:rsidR="00B40D6E">
        <w:rPr>
          <w:rFonts w:ascii="Book Antiqua" w:hAnsi="Book Antiqua" w:cs="Times New Roman" w:hint="eastAsia"/>
          <w:sz w:val="24"/>
          <w:szCs w:val="24"/>
          <w:lang w:eastAsia="zh-CN"/>
        </w:rPr>
        <w:t xml:space="preserve"> </w:t>
      </w:r>
      <w:r w:rsidRPr="001A5EDD">
        <w:rPr>
          <w:rFonts w:ascii="Book Antiqua" w:hAnsi="Book Antiqua" w:cs="Times New Roman"/>
          <w:sz w:val="24"/>
          <w:szCs w:val="24"/>
        </w:rPr>
        <w:t>=</w:t>
      </w:r>
      <w:r w:rsidR="00B40D6E">
        <w:rPr>
          <w:rFonts w:ascii="Book Antiqua" w:hAnsi="Book Antiqua" w:cs="Times New Roman" w:hint="eastAsia"/>
          <w:sz w:val="24"/>
          <w:szCs w:val="24"/>
          <w:lang w:eastAsia="zh-CN"/>
        </w:rPr>
        <w:t xml:space="preserve"> </w:t>
      </w:r>
      <w:r w:rsidRPr="001A5EDD">
        <w:rPr>
          <w:rFonts w:ascii="Book Antiqua" w:hAnsi="Book Antiqua" w:cs="Times New Roman"/>
          <w:sz w:val="24"/>
          <w:szCs w:val="24"/>
        </w:rPr>
        <w:t>0.000)</w:t>
      </w:r>
      <w:r w:rsidR="00331AC8">
        <w:rPr>
          <w:rFonts w:ascii="Book Antiqua" w:hAnsi="Book Antiqua" w:cs="Times New Roman"/>
          <w:sz w:val="24"/>
          <w:szCs w:val="24"/>
          <w:lang w:eastAsia="zh-CN"/>
        </w:rPr>
        <w:t>,</w:t>
      </w:r>
      <w:r w:rsidR="00331AC8" w:rsidRPr="00CB2C75">
        <w:rPr>
          <w:rFonts w:ascii="Book Antiqua" w:hAnsi="Book Antiqua" w:cs="Times New Roman"/>
          <w:i/>
          <w:sz w:val="24"/>
          <w:szCs w:val="24"/>
        </w:rPr>
        <w:t xml:space="preserve"> etc</w:t>
      </w:r>
      <w:r w:rsidRPr="00CB2C75">
        <w:rPr>
          <w:rFonts w:ascii="Book Antiqua" w:hAnsi="Book Antiqua" w:cs="Times New Roman"/>
          <w:i/>
          <w:sz w:val="24"/>
          <w:szCs w:val="24"/>
        </w:rPr>
        <w:t>.</w:t>
      </w:r>
      <w:r>
        <w:rPr>
          <w:rFonts w:ascii="Book Antiqua" w:hAnsi="Book Antiqua" w:cs="Times New Roman" w:hint="eastAsia"/>
          <w:sz w:val="24"/>
          <w:szCs w:val="24"/>
          <w:lang w:eastAsia="zh-CN"/>
        </w:rPr>
        <w:t>,</w:t>
      </w:r>
      <w:r w:rsidRPr="001A5EDD">
        <w:rPr>
          <w:rFonts w:ascii="Book Antiqua" w:hAnsi="Book Antiqua" w:cs="Times New Roman"/>
          <w:sz w:val="24"/>
          <w:szCs w:val="24"/>
        </w:rPr>
        <w:t xml:space="preserve"> revealed that none of them had any significant bearing on VA after </w:t>
      </w:r>
      <w:r w:rsidR="00331AC8">
        <w:rPr>
          <w:rFonts w:ascii="Book Antiqua" w:hAnsi="Book Antiqua" w:cs="Times New Roman"/>
          <w:sz w:val="24"/>
          <w:szCs w:val="24"/>
          <w:lang w:eastAsia="zh-CN"/>
        </w:rPr>
        <w:t>6</w:t>
      </w:r>
      <w:r w:rsidR="00B40D6E">
        <w:rPr>
          <w:rFonts w:ascii="Book Antiqua" w:hAnsi="Book Antiqua" w:cs="Times New Roman" w:hint="eastAsia"/>
          <w:sz w:val="24"/>
          <w:szCs w:val="24"/>
          <w:lang w:eastAsia="zh-CN"/>
        </w:rPr>
        <w:t xml:space="preserve"> </w:t>
      </w:r>
      <w:r w:rsidR="00331AC8" w:rsidRPr="001A5EDD">
        <w:rPr>
          <w:rFonts w:ascii="Book Antiqua" w:hAnsi="Book Antiqua" w:cs="Times New Roman"/>
          <w:sz w:val="24"/>
          <w:szCs w:val="24"/>
        </w:rPr>
        <w:t>w</w:t>
      </w:r>
      <w:r w:rsidR="00331AC8">
        <w:rPr>
          <w:rFonts w:ascii="Book Antiqua" w:hAnsi="Book Antiqua" w:cs="Times New Roman"/>
          <w:sz w:val="24"/>
          <w:szCs w:val="24"/>
          <w:lang w:eastAsia="zh-CN"/>
        </w:rPr>
        <w:t>k</w:t>
      </w:r>
      <w:r w:rsidR="00331AC8" w:rsidRPr="001A5EDD">
        <w:rPr>
          <w:rFonts w:ascii="Book Antiqua" w:hAnsi="Book Antiqua" w:cs="Times New Roman"/>
          <w:sz w:val="24"/>
          <w:szCs w:val="24"/>
        </w:rPr>
        <w:t xml:space="preserve"> (</w:t>
      </w:r>
      <w:r w:rsidRPr="001A5EDD">
        <w:rPr>
          <w:rFonts w:ascii="Book Antiqua" w:hAnsi="Book Antiqua" w:cs="Times New Roman"/>
          <w:sz w:val="24"/>
          <w:szCs w:val="24"/>
        </w:rPr>
        <w:t>Table</w:t>
      </w:r>
      <w:r>
        <w:rPr>
          <w:rFonts w:ascii="Book Antiqua" w:hAnsi="Book Antiqua" w:cs="Times New Roman" w:hint="eastAsia"/>
          <w:sz w:val="24"/>
          <w:szCs w:val="24"/>
          <w:lang w:eastAsia="zh-CN"/>
        </w:rPr>
        <w:t>s 2-</w:t>
      </w:r>
      <w:r w:rsidRPr="001A5EDD">
        <w:rPr>
          <w:rFonts w:ascii="Book Antiqua" w:hAnsi="Book Antiqua" w:cs="Times New Roman"/>
          <w:sz w:val="24"/>
          <w:szCs w:val="24"/>
        </w:rPr>
        <w:t>5).</w:t>
      </w:r>
    </w:p>
    <w:p w:rsidR="001B25BD" w:rsidRPr="001A5EDD" w:rsidRDefault="001B25BD" w:rsidP="001B25BD">
      <w:pPr>
        <w:tabs>
          <w:tab w:val="left" w:pos="2415"/>
        </w:tabs>
        <w:spacing w:after="0" w:line="360" w:lineRule="auto"/>
        <w:ind w:firstLineChars="100" w:firstLine="240"/>
        <w:jc w:val="both"/>
        <w:rPr>
          <w:rFonts w:ascii="Book Antiqua" w:hAnsi="Book Antiqua" w:cs="Times New Roman"/>
          <w:sz w:val="24"/>
          <w:szCs w:val="24"/>
        </w:rPr>
      </w:pPr>
      <w:r w:rsidRPr="001A5EDD">
        <w:rPr>
          <w:rFonts w:ascii="Book Antiqua" w:hAnsi="Book Antiqua" w:cs="Times New Roman"/>
          <w:sz w:val="24"/>
          <w:szCs w:val="24"/>
        </w:rPr>
        <w:t>Causative agent of injury and person’s physical movements as well as type of activity were also not noteworthy reasons as far as six weeks post operative visual acuity was concerned. Most frequent agent causing trauma was stick.</w:t>
      </w:r>
    </w:p>
    <w:p w:rsidR="001B25BD" w:rsidRPr="001A5EDD" w:rsidRDefault="001B25BD" w:rsidP="001B25BD">
      <w:pPr>
        <w:tabs>
          <w:tab w:val="left" w:pos="2415"/>
        </w:tabs>
        <w:spacing w:after="0" w:line="360" w:lineRule="auto"/>
        <w:ind w:firstLineChars="100" w:firstLine="240"/>
        <w:jc w:val="both"/>
        <w:rPr>
          <w:rFonts w:ascii="Book Antiqua" w:hAnsi="Book Antiqua" w:cs="Times New Roman"/>
          <w:sz w:val="24"/>
          <w:szCs w:val="24"/>
        </w:rPr>
      </w:pPr>
      <w:r w:rsidRPr="001A5EDD">
        <w:rPr>
          <w:rFonts w:ascii="Book Antiqua" w:hAnsi="Book Antiqua" w:cs="Times New Roman"/>
          <w:sz w:val="24"/>
          <w:szCs w:val="24"/>
        </w:rPr>
        <w:lastRenderedPageBreak/>
        <w:t xml:space="preserve">Evaluation of visual acuity before and after surgery revealed that management did essentially increase the visual </w:t>
      </w:r>
      <w:r w:rsidR="00331AC8" w:rsidRPr="001A5EDD">
        <w:rPr>
          <w:rFonts w:ascii="Book Antiqua" w:hAnsi="Book Antiqua" w:cs="Times New Roman"/>
          <w:sz w:val="24"/>
          <w:szCs w:val="24"/>
        </w:rPr>
        <w:t>acuity (</w:t>
      </w:r>
      <w:r w:rsidRPr="001A5EDD">
        <w:rPr>
          <w:rFonts w:ascii="Book Antiqua" w:hAnsi="Book Antiqua" w:cs="Times New Roman"/>
          <w:sz w:val="24"/>
          <w:szCs w:val="24"/>
        </w:rPr>
        <w:t>Table</w:t>
      </w:r>
      <w:r w:rsidR="00B40D6E">
        <w:rPr>
          <w:rFonts w:ascii="Book Antiqua" w:hAnsi="Book Antiqua" w:cs="Times New Roman" w:hint="eastAsia"/>
          <w:sz w:val="24"/>
          <w:szCs w:val="24"/>
          <w:lang w:eastAsia="zh-CN"/>
        </w:rPr>
        <w:t xml:space="preserve"> </w:t>
      </w:r>
      <w:r w:rsidRPr="001A5EDD">
        <w:rPr>
          <w:rFonts w:ascii="Book Antiqua" w:hAnsi="Book Antiqua" w:cs="Times New Roman"/>
          <w:sz w:val="24"/>
          <w:szCs w:val="24"/>
        </w:rPr>
        <w:t>6).</w:t>
      </w:r>
    </w:p>
    <w:p w:rsidR="001B25BD" w:rsidRPr="001A5EDD" w:rsidRDefault="001B25BD" w:rsidP="001B25BD">
      <w:pPr>
        <w:tabs>
          <w:tab w:val="left" w:pos="2415"/>
        </w:tabs>
        <w:spacing w:after="0" w:line="360" w:lineRule="auto"/>
        <w:ind w:firstLineChars="100" w:firstLine="240"/>
        <w:jc w:val="both"/>
        <w:rPr>
          <w:rFonts w:ascii="Book Antiqua" w:hAnsi="Book Antiqua" w:cs="Times New Roman"/>
          <w:sz w:val="24"/>
          <w:szCs w:val="24"/>
        </w:rPr>
      </w:pPr>
      <w:r w:rsidRPr="001A5EDD">
        <w:rPr>
          <w:rFonts w:ascii="Book Antiqua" w:hAnsi="Book Antiqua" w:cs="Times New Roman"/>
          <w:sz w:val="24"/>
          <w:szCs w:val="24"/>
        </w:rPr>
        <w:t xml:space="preserve">Co axial or bi-manual aspiration of the ruptured cataract with cortical matter in anterior chamber </w:t>
      </w:r>
      <w:r>
        <w:rPr>
          <w:rFonts w:ascii="Book Antiqua" w:hAnsi="Book Antiqua" w:cs="Times New Roman"/>
          <w:sz w:val="24"/>
          <w:szCs w:val="24"/>
        </w:rPr>
        <w:t>(among open globe group in 48.6</w:t>
      </w:r>
      <w:r w:rsidRPr="001A5EDD">
        <w:rPr>
          <w:rFonts w:ascii="Book Antiqua" w:hAnsi="Book Antiqua" w:cs="Times New Roman"/>
          <w:sz w:val="24"/>
          <w:szCs w:val="24"/>
        </w:rPr>
        <w:t xml:space="preserve">% cases) showed better visual </w:t>
      </w:r>
      <w:r w:rsidR="00331AC8" w:rsidRPr="001A5EDD">
        <w:rPr>
          <w:rFonts w:ascii="Book Antiqua" w:hAnsi="Book Antiqua" w:cs="Times New Roman"/>
          <w:sz w:val="24"/>
          <w:szCs w:val="24"/>
        </w:rPr>
        <w:t>acuity (</w:t>
      </w:r>
      <w:r w:rsidRPr="001A5EDD">
        <w:rPr>
          <w:rFonts w:ascii="Book Antiqua" w:hAnsi="Book Antiqua" w:cs="Times New Roman"/>
          <w:sz w:val="24"/>
          <w:szCs w:val="24"/>
        </w:rPr>
        <w:t>Table</w:t>
      </w:r>
      <w:r w:rsidR="00B40D6E">
        <w:rPr>
          <w:rFonts w:ascii="Book Antiqua" w:hAnsi="Book Antiqua" w:cs="Times New Roman" w:hint="eastAsia"/>
          <w:sz w:val="24"/>
          <w:szCs w:val="24"/>
          <w:lang w:eastAsia="zh-CN"/>
        </w:rPr>
        <w:t xml:space="preserve"> </w:t>
      </w:r>
      <w:r w:rsidRPr="001A5EDD">
        <w:rPr>
          <w:rFonts w:ascii="Book Antiqua" w:hAnsi="Book Antiqua" w:cs="Times New Roman"/>
          <w:sz w:val="24"/>
          <w:szCs w:val="24"/>
        </w:rPr>
        <w:t>7).</w:t>
      </w:r>
    </w:p>
    <w:p w:rsidR="001B25BD" w:rsidRPr="001A5EDD" w:rsidRDefault="001B25BD" w:rsidP="001B25BD">
      <w:pPr>
        <w:tabs>
          <w:tab w:val="left" w:pos="2415"/>
        </w:tabs>
        <w:spacing w:after="0" w:line="360" w:lineRule="auto"/>
        <w:ind w:firstLineChars="100" w:firstLine="240"/>
        <w:jc w:val="both"/>
        <w:rPr>
          <w:rFonts w:ascii="Book Antiqua" w:hAnsi="Book Antiqua" w:cs="Times New Roman"/>
          <w:sz w:val="24"/>
          <w:szCs w:val="24"/>
        </w:rPr>
      </w:pPr>
      <w:r w:rsidRPr="001A5EDD">
        <w:rPr>
          <w:rFonts w:ascii="Book Antiqua" w:hAnsi="Book Antiqua" w:cs="Times New Roman"/>
          <w:sz w:val="24"/>
          <w:szCs w:val="24"/>
        </w:rPr>
        <w:t xml:space="preserve">In eyes which were greatly </w:t>
      </w:r>
      <w:r w:rsidR="00331AC8" w:rsidRPr="001A5EDD">
        <w:rPr>
          <w:rFonts w:ascii="Book Antiqua" w:hAnsi="Book Antiqua" w:cs="Times New Roman"/>
          <w:sz w:val="24"/>
          <w:szCs w:val="24"/>
        </w:rPr>
        <w:t>inflamed</w:t>
      </w:r>
      <w:r w:rsidRPr="001A5EDD">
        <w:rPr>
          <w:rFonts w:ascii="Book Antiqua" w:hAnsi="Book Antiqua" w:cs="Times New Roman"/>
          <w:sz w:val="24"/>
          <w:szCs w:val="24"/>
        </w:rPr>
        <w:t>,</w:t>
      </w:r>
      <w:r w:rsidR="00331AC8">
        <w:rPr>
          <w:rFonts w:ascii="Book Antiqua" w:hAnsi="Book Antiqua" w:cs="Times New Roman"/>
          <w:sz w:val="24"/>
          <w:szCs w:val="24"/>
        </w:rPr>
        <w:t xml:space="preserve"> </w:t>
      </w:r>
      <w:r w:rsidRPr="001A5EDD">
        <w:rPr>
          <w:rFonts w:ascii="Book Antiqua" w:hAnsi="Book Antiqua" w:cs="Times New Roman"/>
          <w:sz w:val="24"/>
          <w:szCs w:val="24"/>
        </w:rPr>
        <w:t>we routinely did primary posterior capsulotomy with anterior vitrectomy. This also did not influence the six weeks post operative visual acuity to any extent.</w:t>
      </w:r>
    </w:p>
    <w:p w:rsidR="001B25BD" w:rsidRPr="001A5EDD" w:rsidRDefault="001B25BD" w:rsidP="001B25BD">
      <w:pPr>
        <w:pStyle w:val="Abstract"/>
        <w:spacing w:line="360" w:lineRule="auto"/>
        <w:ind w:firstLineChars="100" w:firstLine="240"/>
        <w:jc w:val="both"/>
        <w:rPr>
          <w:rFonts w:ascii="Book Antiqua" w:eastAsiaTheme="minorEastAsia" w:hAnsi="Book Antiqua"/>
          <w:lang w:eastAsia="zh-CN"/>
        </w:rPr>
      </w:pPr>
      <w:r w:rsidRPr="001A5EDD">
        <w:rPr>
          <w:rFonts w:ascii="Book Antiqua" w:hAnsi="Book Antiqua"/>
        </w:rPr>
        <w:t>The achieved visual acuity after six weeks of surgery was &gt;</w:t>
      </w:r>
      <w:r w:rsidR="00BF0594">
        <w:rPr>
          <w:rFonts w:ascii="Book Antiqua" w:hAnsi="Book Antiqua" w:hint="eastAsia"/>
          <w:lang w:eastAsia="zh-CN"/>
        </w:rPr>
        <w:t xml:space="preserve"> </w:t>
      </w:r>
      <w:r w:rsidRPr="001A5EDD">
        <w:rPr>
          <w:rFonts w:ascii="Book Antiqua" w:hAnsi="Book Antiqua"/>
        </w:rPr>
        <w:t xml:space="preserve">6/60 </w:t>
      </w:r>
      <w:r w:rsidRPr="001A5EDD">
        <w:rPr>
          <w:rFonts w:ascii="Book Antiqua" w:eastAsia="Times New Roman" w:hAnsi="Book Antiqua"/>
          <w:lang w:eastAsia="ko-KR"/>
        </w:rPr>
        <w:t>in</w:t>
      </w:r>
      <w:r>
        <w:rPr>
          <w:rFonts w:ascii="Book Antiqua" w:eastAsia="Times New Roman" w:hAnsi="Book Antiqua"/>
          <w:lang w:eastAsia="ko-KR"/>
        </w:rPr>
        <w:t xml:space="preserve"> 450</w:t>
      </w:r>
      <w:r w:rsidR="00B40D6E">
        <w:rPr>
          <w:rFonts w:ascii="Book Antiqua" w:eastAsiaTheme="minorEastAsia" w:hAnsi="Book Antiqua" w:hint="eastAsia"/>
          <w:lang w:eastAsia="zh-CN"/>
        </w:rPr>
        <w:t xml:space="preserve"> </w:t>
      </w:r>
      <w:r>
        <w:rPr>
          <w:rFonts w:ascii="Book Antiqua" w:eastAsia="Times New Roman" w:hAnsi="Book Antiqua"/>
          <w:lang w:eastAsia="ko-KR"/>
        </w:rPr>
        <w:t>(82.7</w:t>
      </w:r>
      <w:r w:rsidRPr="001A5EDD">
        <w:rPr>
          <w:rFonts w:ascii="Book Antiqua" w:eastAsia="Times New Roman" w:hAnsi="Book Antiqua"/>
          <w:lang w:eastAsia="ko-KR"/>
        </w:rPr>
        <w:t>%) and ≥ 6/12 215</w:t>
      </w:r>
      <w:r w:rsidR="00B40D6E">
        <w:rPr>
          <w:rFonts w:ascii="Book Antiqua" w:eastAsiaTheme="minorEastAsia" w:hAnsi="Book Antiqua" w:hint="eastAsia"/>
          <w:lang w:eastAsia="zh-CN"/>
        </w:rPr>
        <w:t xml:space="preserve"> </w:t>
      </w:r>
      <w:r w:rsidRPr="001A5EDD">
        <w:rPr>
          <w:rFonts w:ascii="Book Antiqua" w:eastAsia="Times New Roman" w:hAnsi="Book Antiqua"/>
          <w:lang w:eastAsia="ko-KR"/>
        </w:rPr>
        <w:t>(39.4%) eyes in open globe group and &gt; 20/200 in 127</w:t>
      </w:r>
      <w:r w:rsidR="00B40D6E">
        <w:rPr>
          <w:rFonts w:ascii="Book Antiqua" w:eastAsiaTheme="minorEastAsia" w:hAnsi="Book Antiqua" w:hint="eastAsia"/>
          <w:lang w:eastAsia="zh-CN"/>
        </w:rPr>
        <w:t xml:space="preserve"> </w:t>
      </w:r>
      <w:r>
        <w:rPr>
          <w:rFonts w:ascii="Book Antiqua" w:eastAsia="Times New Roman" w:hAnsi="Book Antiqua"/>
          <w:lang w:eastAsia="ko-KR"/>
        </w:rPr>
        <w:t>(81.8%) and ≥ 6/12</w:t>
      </w:r>
      <w:r w:rsidRPr="001A5EDD">
        <w:rPr>
          <w:rFonts w:ascii="Book Antiqua" w:eastAsia="Times New Roman" w:hAnsi="Book Antiqua"/>
          <w:lang w:eastAsia="ko-KR"/>
        </w:rPr>
        <w:t>36 (28.4%) eyes in Closed globe group (</w:t>
      </w:r>
      <w:r w:rsidRPr="001A5EDD">
        <w:rPr>
          <w:rFonts w:ascii="Book Antiqua" w:eastAsia="Times New Roman" w:hAnsi="Book Antiqua"/>
          <w:i/>
          <w:lang w:eastAsia="ko-KR"/>
        </w:rPr>
        <w:t xml:space="preserve">P </w:t>
      </w:r>
      <w:r w:rsidRPr="00B40D6E">
        <w:rPr>
          <w:rFonts w:ascii="Book Antiqua" w:eastAsia="Times New Roman" w:hAnsi="Book Antiqua"/>
          <w:lang w:eastAsia="ko-KR"/>
        </w:rPr>
        <w:t>=</w:t>
      </w:r>
      <w:r w:rsidRPr="001A5EDD">
        <w:rPr>
          <w:rFonts w:ascii="Book Antiqua" w:eastAsia="Times New Roman" w:hAnsi="Book Antiqua"/>
          <w:lang w:eastAsia="ko-KR"/>
        </w:rPr>
        <w:t> 0.143), and the difference between the groups was not significant in children. Overall, 402 (39.4%) eyes gained ≥ 6/60 and &gt; 5/12 in 238 (35.4%) cases. Surgical treatment caused significant difference in visual outcome (</w:t>
      </w:r>
      <w:r w:rsidRPr="001A5EDD">
        <w:rPr>
          <w:rFonts w:ascii="Book Antiqua" w:eastAsia="Times New Roman" w:hAnsi="Book Antiqua"/>
          <w:i/>
          <w:lang w:eastAsia="ko-KR"/>
        </w:rPr>
        <w:t xml:space="preserve">P </w:t>
      </w:r>
      <w:r w:rsidRPr="00B40D6E">
        <w:rPr>
          <w:rFonts w:ascii="Book Antiqua" w:eastAsia="Times New Roman" w:hAnsi="Book Antiqua"/>
          <w:lang w:eastAsia="ko-KR"/>
        </w:rPr>
        <w:t>=</w:t>
      </w:r>
      <w:r w:rsidRPr="001A5EDD">
        <w:rPr>
          <w:rFonts w:ascii="Book Antiqua" w:eastAsia="Times New Roman" w:hAnsi="Book Antiqua"/>
          <w:i/>
          <w:lang w:eastAsia="ko-KR"/>
        </w:rPr>
        <w:t xml:space="preserve"> </w:t>
      </w:r>
      <w:r w:rsidRPr="001A5EDD">
        <w:rPr>
          <w:rFonts w:ascii="Book Antiqua" w:eastAsia="Times New Roman" w:hAnsi="Book Antiqua"/>
          <w:lang w:eastAsia="ko-KR"/>
        </w:rPr>
        <w:t>0.000)</w:t>
      </w:r>
      <w:r>
        <w:rPr>
          <w:rFonts w:ascii="Book Antiqua" w:eastAsiaTheme="minorEastAsia" w:hAnsi="Book Antiqua" w:hint="eastAsia"/>
          <w:lang w:eastAsia="zh-CN"/>
        </w:rPr>
        <w:t>.</w:t>
      </w:r>
      <w:r w:rsidRPr="001A5EDD">
        <w:rPr>
          <w:rFonts w:ascii="Book Antiqua" w:eastAsia="Times New Roman" w:hAnsi="Book Antiqua"/>
          <w:lang w:eastAsia="ko-KR"/>
        </w:rPr>
        <w:t xml:space="preserve"> When we compared achieved visual outcome compared with ocular trauma score predicted </w:t>
      </w:r>
      <w:r w:rsidR="00331AC8" w:rsidRPr="001A5EDD">
        <w:rPr>
          <w:rFonts w:ascii="Book Antiqua" w:eastAsia="Times New Roman" w:hAnsi="Book Antiqua"/>
          <w:lang w:eastAsia="ko-KR"/>
        </w:rPr>
        <w:t>vision (</w:t>
      </w:r>
      <w:r w:rsidRPr="001A5EDD">
        <w:rPr>
          <w:rFonts w:ascii="Book Antiqua" w:eastAsia="Times New Roman" w:hAnsi="Book Antiqua"/>
          <w:lang w:eastAsia="ko-KR"/>
        </w:rPr>
        <w:t>Table</w:t>
      </w:r>
      <w:r>
        <w:rPr>
          <w:rFonts w:ascii="Book Antiqua" w:eastAsiaTheme="minorEastAsia" w:hAnsi="Book Antiqua" w:hint="eastAsia"/>
          <w:lang w:eastAsia="zh-CN"/>
        </w:rPr>
        <w:t xml:space="preserve">s </w:t>
      </w:r>
      <w:r>
        <w:rPr>
          <w:rFonts w:ascii="Book Antiqua" w:eastAsia="Times New Roman" w:hAnsi="Book Antiqua"/>
          <w:lang w:eastAsia="ko-KR"/>
        </w:rPr>
        <w:t>8</w:t>
      </w:r>
      <w:r>
        <w:rPr>
          <w:rFonts w:ascii="Book Antiqua" w:eastAsiaTheme="minorEastAsia" w:hAnsi="Book Antiqua" w:hint="eastAsia"/>
          <w:lang w:eastAsia="zh-CN"/>
        </w:rPr>
        <w:t>-</w:t>
      </w:r>
      <w:r w:rsidRPr="001A5EDD">
        <w:rPr>
          <w:rFonts w:ascii="Book Antiqua" w:eastAsia="Times New Roman" w:hAnsi="Book Antiqua"/>
          <w:lang w:eastAsia="ko-KR"/>
        </w:rPr>
        <w:t>10</w:t>
      </w:r>
      <w:r>
        <w:rPr>
          <w:rFonts w:ascii="Book Antiqua" w:eastAsiaTheme="minorEastAsia" w:hAnsi="Book Antiqua" w:hint="eastAsia"/>
          <w:lang w:eastAsia="zh-CN"/>
        </w:rPr>
        <w:t>,</w:t>
      </w:r>
      <w:r w:rsidRPr="001A5EDD">
        <w:rPr>
          <w:rFonts w:ascii="Book Antiqua" w:eastAsia="Times New Roman" w:hAnsi="Book Antiqua"/>
          <w:lang w:eastAsia="ko-KR"/>
        </w:rPr>
        <w:t xml:space="preserve"> Figure</w:t>
      </w:r>
      <w:r>
        <w:rPr>
          <w:rFonts w:ascii="Book Antiqua" w:eastAsiaTheme="minorEastAsia" w:hAnsi="Book Antiqua" w:hint="eastAsia"/>
          <w:lang w:eastAsia="zh-CN"/>
        </w:rPr>
        <w:t xml:space="preserve"> </w:t>
      </w:r>
      <w:r w:rsidRPr="001A5EDD">
        <w:rPr>
          <w:rFonts w:ascii="Book Antiqua" w:eastAsia="Times New Roman" w:hAnsi="Book Antiqua"/>
          <w:lang w:eastAsia="ko-KR"/>
        </w:rPr>
        <w:t>1).</w:t>
      </w:r>
    </w:p>
    <w:p w:rsidR="001B25BD" w:rsidRDefault="001B25BD" w:rsidP="001B25BD">
      <w:pPr>
        <w:pStyle w:val="Heading1"/>
        <w:spacing w:line="360" w:lineRule="auto"/>
        <w:jc w:val="both"/>
        <w:rPr>
          <w:rFonts w:ascii="Book Antiqua" w:hAnsi="Book Antiqua"/>
          <w:lang w:eastAsia="zh-CN"/>
        </w:rPr>
      </w:pPr>
    </w:p>
    <w:p w:rsidR="001B25BD" w:rsidRPr="001A5EDD" w:rsidRDefault="001B25BD" w:rsidP="001B25BD">
      <w:pPr>
        <w:pStyle w:val="Heading1"/>
        <w:spacing w:line="360" w:lineRule="auto"/>
        <w:jc w:val="both"/>
        <w:rPr>
          <w:rFonts w:ascii="Book Antiqua" w:hAnsi="Book Antiqua"/>
        </w:rPr>
      </w:pPr>
      <w:r w:rsidRPr="001A5EDD">
        <w:rPr>
          <w:rFonts w:ascii="Book Antiqua" w:hAnsi="Book Antiqua"/>
        </w:rPr>
        <w:t>DISCUSSION</w:t>
      </w:r>
    </w:p>
    <w:p w:rsidR="001B25BD" w:rsidRPr="001A5EDD" w:rsidRDefault="001B25BD" w:rsidP="001B25BD">
      <w:pPr>
        <w:pStyle w:val="BodyTextFirstIndent"/>
        <w:spacing w:line="360" w:lineRule="auto"/>
        <w:ind w:firstLine="0"/>
        <w:jc w:val="both"/>
        <w:rPr>
          <w:rFonts w:ascii="Book Antiqua" w:hAnsi="Book Antiqua"/>
        </w:rPr>
      </w:pPr>
      <w:r w:rsidRPr="001A5EDD">
        <w:rPr>
          <w:rFonts w:ascii="Book Antiqua" w:hAnsi="Book Antiqua"/>
        </w:rPr>
        <w:t>Our study compared patients with open- and closed-globe injuries who developed traumatic cataracts. Open globe injury cataracts had improved vision following surgical treatment (Tables 6 and 7).</w:t>
      </w:r>
    </w:p>
    <w:p w:rsidR="001B25BD" w:rsidRPr="001A5EDD" w:rsidRDefault="001B25BD" w:rsidP="001B25BD">
      <w:pPr>
        <w:pStyle w:val="BodyTextFirstIndent"/>
        <w:spacing w:line="360" w:lineRule="auto"/>
        <w:ind w:firstLineChars="100" w:firstLine="240"/>
        <w:jc w:val="both"/>
        <w:rPr>
          <w:rFonts w:ascii="Book Antiqua" w:hAnsi="Book Antiqua"/>
        </w:rPr>
      </w:pPr>
      <w:r w:rsidRPr="001A5EDD">
        <w:rPr>
          <w:rFonts w:ascii="Book Antiqua" w:hAnsi="Book Antiqua"/>
        </w:rPr>
        <w:t xml:space="preserve">Various authors have reported different results in children with traumatic cataracts: </w:t>
      </w:r>
      <w:r w:rsidRPr="001A5EDD">
        <w:rPr>
          <w:rFonts w:ascii="Book Antiqua" w:hAnsi="Book Antiqua"/>
          <w:lang w:eastAsia="en-IN"/>
        </w:rPr>
        <w:t xml:space="preserve">Shah </w:t>
      </w:r>
      <w:r w:rsidRPr="001A5EDD">
        <w:rPr>
          <w:rFonts w:ascii="Book Antiqua" w:hAnsi="Book Antiqua"/>
          <w:i/>
          <w:lang w:eastAsia="en-IN"/>
        </w:rPr>
        <w:t>et al</w:t>
      </w:r>
      <w:r w:rsidRPr="001A5EDD">
        <w:rPr>
          <w:rFonts w:ascii="Book Antiqua" w:hAnsi="Book Antiqua"/>
          <w:vertAlign w:val="superscript"/>
          <w:lang w:eastAsia="en-IN"/>
        </w:rPr>
        <w:t>[4]</w:t>
      </w:r>
      <w:r w:rsidRPr="001A5EDD">
        <w:rPr>
          <w:rFonts w:ascii="Book Antiqua" w:hAnsi="Book Antiqua"/>
          <w:lang w:eastAsia="en-IN"/>
        </w:rPr>
        <w:t xml:space="preserve"> reported 20/60 or better in 56% of their cases</w:t>
      </w:r>
      <w:r w:rsidR="00782A05">
        <w:rPr>
          <w:rFonts w:ascii="Book Antiqua" w:hAnsi="Book Antiqua"/>
          <w:lang w:eastAsia="en-IN"/>
        </w:rPr>
        <w:t xml:space="preserve">. </w:t>
      </w:r>
      <w:r w:rsidRPr="001A5EDD">
        <w:rPr>
          <w:rFonts w:ascii="Book Antiqua" w:hAnsi="Book Antiqua"/>
        </w:rPr>
        <w:t>Gradin Morgan</w:t>
      </w:r>
      <w:r w:rsidRPr="001A5EDD">
        <w:rPr>
          <w:rFonts w:ascii="Book Antiqua" w:hAnsi="Book Antiqua"/>
          <w:vertAlign w:val="superscript"/>
        </w:rPr>
        <w:t>[7,8]</w:t>
      </w:r>
      <w:r w:rsidRPr="001A5EDD">
        <w:rPr>
          <w:rFonts w:ascii="Book Antiqua" w:hAnsi="Book Antiqua"/>
        </w:rPr>
        <w:t xml:space="preserve"> 20/60 or better in 64.7%</w:t>
      </w:r>
      <w:r w:rsidR="00782A05">
        <w:rPr>
          <w:rFonts w:ascii="Book Antiqua" w:hAnsi="Book Antiqua"/>
        </w:rPr>
        <w:t xml:space="preserve">; </w:t>
      </w:r>
      <w:r w:rsidRPr="001A5EDD">
        <w:rPr>
          <w:rFonts w:ascii="Book Antiqua" w:hAnsi="Book Antiqua"/>
        </w:rPr>
        <w:t>Krishnamachary reported</w:t>
      </w:r>
      <w:r w:rsidRPr="001A5EDD">
        <w:rPr>
          <w:rFonts w:ascii="Book Antiqua" w:hAnsi="Book Antiqua"/>
          <w:vertAlign w:val="superscript"/>
        </w:rPr>
        <w:t>[9]</w:t>
      </w:r>
      <w:r w:rsidRPr="001A5EDD">
        <w:rPr>
          <w:rFonts w:ascii="Book Antiqua" w:hAnsi="Book Antiqua"/>
        </w:rPr>
        <w:t xml:space="preserve"> 6/24 or better in 74%;</w:t>
      </w:r>
      <w:r w:rsidRPr="001A5EDD">
        <w:rPr>
          <w:rFonts w:ascii="Book Antiqua" w:hAnsi="Book Antiqua"/>
          <w:lang w:eastAsia="en-IN"/>
        </w:rPr>
        <w:t xml:space="preserve"> Kumar</w:t>
      </w:r>
      <w:r w:rsidRPr="001A5EDD">
        <w:rPr>
          <w:rFonts w:ascii="Book Antiqua" w:hAnsi="Book Antiqua"/>
          <w:vertAlign w:val="superscript"/>
          <w:lang w:eastAsia="en-IN"/>
        </w:rPr>
        <w:t>[10]</w:t>
      </w:r>
      <w:r w:rsidRPr="001A5EDD">
        <w:rPr>
          <w:rFonts w:ascii="Book Antiqua" w:hAnsi="Book Antiqua"/>
          <w:lang w:eastAsia="en-IN"/>
        </w:rPr>
        <w:t xml:space="preserve"> reported 6/18 or better in 50%; </w:t>
      </w:r>
      <w:r w:rsidRPr="001A5EDD">
        <w:rPr>
          <w:rFonts w:ascii="Book Antiqua" w:hAnsi="Book Antiqua"/>
        </w:rPr>
        <w:t>Staffieri 6/12 or better in 35%; Bekibele</w:t>
      </w:r>
      <w:r w:rsidRPr="001A5EDD">
        <w:rPr>
          <w:rFonts w:ascii="Book Antiqua" w:hAnsi="Book Antiqua"/>
          <w:vertAlign w:val="superscript"/>
        </w:rPr>
        <w:t>[12,13]</w:t>
      </w:r>
      <w:r w:rsidRPr="001A5EDD">
        <w:rPr>
          <w:rFonts w:ascii="Book Antiqua" w:hAnsi="Book Antiqua"/>
        </w:rPr>
        <w:t>, 6/18 or better in 35.6%; Brar</w:t>
      </w:r>
      <w:r w:rsidRPr="001A5EDD">
        <w:rPr>
          <w:rFonts w:ascii="Book Antiqua" w:hAnsi="Book Antiqua"/>
          <w:vertAlign w:val="superscript"/>
        </w:rPr>
        <w:t>[14]</w:t>
      </w:r>
      <w:r w:rsidRPr="001A5EDD">
        <w:rPr>
          <w:rFonts w:ascii="Book Antiqua" w:hAnsi="Book Antiqua"/>
        </w:rPr>
        <w:t xml:space="preserve"> 0.2 or better in 62%; Cheema</w:t>
      </w:r>
      <w:r w:rsidRPr="001A5EDD">
        <w:rPr>
          <w:rFonts w:ascii="Book Antiqua" w:hAnsi="Book Antiqua"/>
          <w:vertAlign w:val="superscript"/>
        </w:rPr>
        <w:t>[15]</w:t>
      </w:r>
      <w:r w:rsidRPr="001A5EDD">
        <w:rPr>
          <w:rFonts w:ascii="Book Antiqua" w:hAnsi="Book Antiqua"/>
        </w:rPr>
        <w:t xml:space="preserve"> 6/18 in more than 68% of their cases; Karim</w:t>
      </w:r>
      <w:r w:rsidRPr="001A5EDD">
        <w:rPr>
          <w:rFonts w:ascii="Book Antiqua" w:hAnsi="Book Antiqua"/>
          <w:vertAlign w:val="superscript"/>
        </w:rPr>
        <w:t>[16]</w:t>
      </w:r>
      <w:r w:rsidRPr="001A5EDD">
        <w:rPr>
          <w:rFonts w:ascii="Book Antiqua" w:hAnsi="Book Antiqua"/>
        </w:rPr>
        <w:t xml:space="preserve"> 0.2 or better in 62%; Knight-Nanan</w:t>
      </w:r>
      <w:r w:rsidRPr="001A5EDD">
        <w:rPr>
          <w:rFonts w:ascii="Book Antiqua" w:hAnsi="Book Antiqua"/>
          <w:vertAlign w:val="superscript"/>
        </w:rPr>
        <w:t>[17]</w:t>
      </w:r>
      <w:r w:rsidRPr="001A5EDD">
        <w:rPr>
          <w:rFonts w:ascii="Book Antiqua" w:hAnsi="Book Antiqua"/>
        </w:rPr>
        <w:t xml:space="preserve"> 20/60 or better in 64%; Bienfait</w:t>
      </w:r>
      <w:r w:rsidRPr="001A5EDD">
        <w:rPr>
          <w:rFonts w:ascii="Book Antiqua" w:hAnsi="Book Antiqua"/>
          <w:vertAlign w:val="superscript"/>
        </w:rPr>
        <w:t>[18]</w:t>
      </w:r>
      <w:r w:rsidRPr="001A5EDD">
        <w:rPr>
          <w:rFonts w:ascii="Book Antiqua" w:hAnsi="Book Antiqua"/>
        </w:rPr>
        <w:t xml:space="preserve"> 0.7 in 27%; and Anwar</w:t>
      </w:r>
      <w:r w:rsidRPr="001A5EDD">
        <w:rPr>
          <w:rFonts w:ascii="Book Antiqua" w:hAnsi="Book Antiqua"/>
          <w:vertAlign w:val="superscript"/>
        </w:rPr>
        <w:t>[19]</w:t>
      </w:r>
      <w:r w:rsidRPr="001A5EDD">
        <w:rPr>
          <w:rFonts w:ascii="Book Antiqua" w:hAnsi="Book Antiqua"/>
        </w:rPr>
        <w:t xml:space="preserve"> reported 20/40 or better in 73% of their cases.</w:t>
      </w:r>
    </w:p>
    <w:p w:rsidR="001B25BD" w:rsidRPr="001A5EDD" w:rsidRDefault="001B25BD" w:rsidP="001B25BD">
      <w:pPr>
        <w:pStyle w:val="BodyTextFirstIndent"/>
        <w:spacing w:line="360" w:lineRule="auto"/>
        <w:ind w:firstLineChars="100" w:firstLine="240"/>
        <w:jc w:val="both"/>
        <w:rPr>
          <w:rFonts w:ascii="Book Antiqua" w:hAnsi="Book Antiqua"/>
        </w:rPr>
      </w:pPr>
      <w:r w:rsidRPr="001A5EDD">
        <w:rPr>
          <w:rFonts w:ascii="Book Antiqua" w:hAnsi="Book Antiqua"/>
        </w:rPr>
        <w:t xml:space="preserve">Using a polymethyl </w:t>
      </w:r>
      <w:r>
        <w:rPr>
          <w:rFonts w:ascii="Book Antiqua" w:hAnsi="Book Antiqua"/>
        </w:rPr>
        <w:t>methacrylate (PMMA) lens, Verma</w:t>
      </w:r>
      <w:r w:rsidRPr="001A5EDD">
        <w:rPr>
          <w:rFonts w:ascii="Book Antiqua" w:hAnsi="Book Antiqua"/>
          <w:vertAlign w:val="superscript"/>
        </w:rPr>
        <w:t>[20]</w:t>
      </w:r>
      <w:r w:rsidRPr="001A5EDD">
        <w:rPr>
          <w:rFonts w:ascii="Book Antiqua" w:hAnsi="Book Antiqua"/>
        </w:rPr>
        <w:t xml:space="preserve"> reported a visual outcome similar to th</w:t>
      </w:r>
      <w:r>
        <w:rPr>
          <w:rFonts w:ascii="Book Antiqua" w:hAnsi="Book Antiqua"/>
        </w:rPr>
        <w:t>at found in our study. Eckstein</w:t>
      </w:r>
      <w:r w:rsidRPr="001A5EDD">
        <w:rPr>
          <w:rFonts w:ascii="Book Antiqua" w:hAnsi="Book Antiqua"/>
          <w:vertAlign w:val="superscript"/>
        </w:rPr>
        <w:t>[21]</w:t>
      </w:r>
      <w:r w:rsidRPr="001A5EDD">
        <w:rPr>
          <w:rFonts w:ascii="Book Antiqua" w:hAnsi="Book Antiqua"/>
        </w:rPr>
        <w:t xml:space="preserve"> and </w:t>
      </w:r>
      <w:r>
        <w:rPr>
          <w:rFonts w:ascii="Book Antiqua" w:hAnsi="Book Antiqua"/>
        </w:rPr>
        <w:t>Zou</w:t>
      </w:r>
      <w:r w:rsidRPr="001A5EDD">
        <w:rPr>
          <w:rFonts w:ascii="Book Antiqua" w:hAnsi="Book Antiqua"/>
          <w:vertAlign w:val="superscript"/>
        </w:rPr>
        <w:t>[22]</w:t>
      </w:r>
      <w:r w:rsidRPr="001A5EDD">
        <w:rPr>
          <w:rFonts w:ascii="Book Antiqua" w:hAnsi="Book Antiqua"/>
        </w:rPr>
        <w:t xml:space="preserve"> reported that primary intraocular lens implantation is important for a better visual outcome, similar to our </w:t>
      </w:r>
      <w:r w:rsidRPr="001A5EDD">
        <w:rPr>
          <w:rFonts w:ascii="Book Antiqua" w:hAnsi="Book Antiqua"/>
        </w:rPr>
        <w:lastRenderedPageBreak/>
        <w:t>results. Also similar to our results, Vajpayee</w:t>
      </w:r>
      <w:r w:rsidRPr="001A5EDD">
        <w:rPr>
          <w:rFonts w:ascii="Book Antiqua" w:hAnsi="Book Antiqua"/>
          <w:vertAlign w:val="superscript"/>
        </w:rPr>
        <w:t>[23]</w:t>
      </w:r>
      <w:r>
        <w:rPr>
          <w:rFonts w:ascii="Book Antiqua" w:hAnsi="Book Antiqua"/>
        </w:rPr>
        <w:t xml:space="preserve"> and Gupta</w:t>
      </w:r>
      <w:r w:rsidRPr="001A5EDD">
        <w:rPr>
          <w:rFonts w:ascii="Book Antiqua" w:hAnsi="Book Antiqua"/>
          <w:vertAlign w:val="superscript"/>
        </w:rPr>
        <w:t>[24]</w:t>
      </w:r>
      <w:r w:rsidRPr="001A5EDD">
        <w:rPr>
          <w:rFonts w:ascii="Book Antiqua" w:hAnsi="Book Antiqua"/>
        </w:rPr>
        <w:t xml:space="preserve"> reported primary insertion of an intraocular lens with posterior capsule rupture.</w:t>
      </w:r>
    </w:p>
    <w:p w:rsidR="001B25BD" w:rsidRPr="001A5EDD" w:rsidRDefault="001B25BD" w:rsidP="001B25BD">
      <w:pPr>
        <w:pStyle w:val="BodyTextFirstIndent"/>
        <w:spacing w:line="360" w:lineRule="auto"/>
        <w:ind w:firstLineChars="100" w:firstLine="240"/>
        <w:jc w:val="both"/>
        <w:rPr>
          <w:rFonts w:ascii="Book Antiqua" w:hAnsi="Book Antiqua"/>
        </w:rPr>
      </w:pPr>
      <w:r w:rsidRPr="001A5EDD">
        <w:rPr>
          <w:rFonts w:ascii="Book Antiqua" w:hAnsi="Book Antiqua"/>
        </w:rPr>
        <w:t>Shah</w:t>
      </w:r>
      <w:r w:rsidRPr="001A5EDD">
        <w:rPr>
          <w:rFonts w:ascii="Book Antiqua" w:hAnsi="Book Antiqua"/>
          <w:vertAlign w:val="superscript"/>
        </w:rPr>
        <w:t>[25]</w:t>
      </w:r>
      <w:r w:rsidRPr="001A5EDD">
        <w:rPr>
          <w:rFonts w:ascii="Book Antiqua" w:hAnsi="Book Antiqua"/>
        </w:rPr>
        <w:t xml:space="preserve"> reported that a better visual outcome was achieved when intervention was done between 5 and 30 d in adults with traumatic cataracts. As in our study, Rumelt</w:t>
      </w:r>
      <w:r w:rsidRPr="001A5EDD">
        <w:rPr>
          <w:rFonts w:ascii="Book Antiqua" w:hAnsi="Book Antiqua"/>
          <w:vertAlign w:val="superscript"/>
        </w:rPr>
        <w:t>[26]</w:t>
      </w:r>
      <w:r w:rsidRPr="001A5EDD">
        <w:rPr>
          <w:rFonts w:ascii="Book Antiqua" w:hAnsi="Book Antiqua"/>
        </w:rPr>
        <w:t xml:space="preserve"> found no significant difference between primary and secondary implantation.</w:t>
      </w:r>
      <w:r w:rsidR="00782A05">
        <w:rPr>
          <w:rFonts w:ascii="Book Antiqua" w:hAnsi="Book Antiqua"/>
        </w:rPr>
        <w:t xml:space="preserve"> </w:t>
      </w:r>
      <w:r>
        <w:rPr>
          <w:rFonts w:ascii="Book Antiqua" w:hAnsi="Book Antiqua"/>
        </w:rPr>
        <w:t>Staffieri</w:t>
      </w:r>
      <w:r w:rsidRPr="001A5EDD">
        <w:rPr>
          <w:rFonts w:ascii="Book Antiqua" w:hAnsi="Book Antiqua"/>
          <w:vertAlign w:val="superscript"/>
        </w:rPr>
        <w:t>[12]</w:t>
      </w:r>
      <w:r w:rsidRPr="001A5EDD">
        <w:rPr>
          <w:rFonts w:ascii="Book Antiqua" w:hAnsi="Book Antiqua"/>
        </w:rPr>
        <w:t xml:space="preserve"> performed primary implantation in 62% of cases </w:t>
      </w:r>
      <w:r w:rsidRPr="00CB2C75">
        <w:rPr>
          <w:rFonts w:ascii="Book Antiqua" w:hAnsi="Book Antiqua"/>
          <w:i/>
        </w:rPr>
        <w:t>vs</w:t>
      </w:r>
      <w:r w:rsidRPr="001A5EDD">
        <w:rPr>
          <w:rFonts w:ascii="Book Antiqua" w:hAnsi="Book Antiqua"/>
        </w:rPr>
        <w:t xml:space="preserve"> 82% in </w:t>
      </w:r>
      <w:r>
        <w:rPr>
          <w:rFonts w:ascii="Book Antiqua" w:hAnsi="Book Antiqua"/>
        </w:rPr>
        <w:t>our study. Kumar</w:t>
      </w:r>
      <w:r w:rsidRPr="001A5EDD">
        <w:rPr>
          <w:rFonts w:ascii="Book Antiqua" w:hAnsi="Book Antiqua"/>
          <w:vertAlign w:val="superscript"/>
        </w:rPr>
        <w:t>[11]</w:t>
      </w:r>
      <w:r>
        <w:rPr>
          <w:rFonts w:ascii="Book Antiqua" w:hAnsi="Book Antiqua"/>
        </w:rPr>
        <w:t xml:space="preserve"> and Verma</w:t>
      </w:r>
      <w:r w:rsidRPr="001A5EDD">
        <w:rPr>
          <w:rFonts w:ascii="Book Antiqua" w:hAnsi="Book Antiqua"/>
          <w:vertAlign w:val="superscript"/>
        </w:rPr>
        <w:t>[20]</w:t>
      </w:r>
      <w:r w:rsidRPr="001A5EDD">
        <w:rPr>
          <w:rFonts w:ascii="Book Antiqua" w:hAnsi="Book Antiqua"/>
        </w:rPr>
        <w:t xml:space="preserve"> advocated primary posterior capsulotomy and vitrectomy for a better outcome; our results concurred.</w:t>
      </w:r>
    </w:p>
    <w:p w:rsidR="001B25BD" w:rsidRPr="00CB2C75" w:rsidRDefault="001B25BD" w:rsidP="001B25BD">
      <w:pPr>
        <w:pStyle w:val="BodyTextFirstIndent"/>
        <w:spacing w:line="360" w:lineRule="auto"/>
        <w:ind w:firstLineChars="100" w:firstLine="240"/>
        <w:jc w:val="both"/>
        <w:rPr>
          <w:rFonts w:ascii="Book Antiqua" w:hAnsi="Book Antiqua"/>
        </w:rPr>
      </w:pPr>
      <w:r w:rsidRPr="001A5EDD">
        <w:rPr>
          <w:rFonts w:ascii="Book Antiqua" w:hAnsi="Book Antiqua"/>
        </w:rPr>
        <w:t xml:space="preserve">We are not aware of any such study. </w:t>
      </w:r>
      <w:r w:rsidRPr="001A5EDD">
        <w:rPr>
          <w:rFonts w:ascii="Book Antiqua" w:eastAsia="Times New Roman" w:hAnsi="Book Antiqua"/>
          <w:lang w:eastAsia="en-IN"/>
        </w:rPr>
        <w:t>Shah</w:t>
      </w:r>
      <w:r w:rsidR="00782A05">
        <w:rPr>
          <w:rFonts w:ascii="Book Antiqua" w:eastAsia="Times New Roman" w:hAnsi="Book Antiqua"/>
          <w:lang w:eastAsia="en-IN"/>
        </w:rPr>
        <w:t xml:space="preserve"> </w:t>
      </w:r>
      <w:r w:rsidRPr="001A5EDD">
        <w:rPr>
          <w:rFonts w:ascii="Book Antiqua" w:hAnsi="Book Antiqua"/>
          <w:i/>
        </w:rPr>
        <w:t xml:space="preserve">et </w:t>
      </w:r>
      <w:proofErr w:type="gramStart"/>
      <w:r w:rsidR="00642379" w:rsidRPr="001A5EDD">
        <w:rPr>
          <w:rFonts w:ascii="Book Antiqua" w:hAnsi="Book Antiqua"/>
          <w:i/>
        </w:rPr>
        <w:t>al</w:t>
      </w:r>
      <w:r w:rsidR="00642379" w:rsidRPr="001A5EDD">
        <w:rPr>
          <w:rFonts w:ascii="Book Antiqua" w:hAnsi="Book Antiqua"/>
          <w:vertAlign w:val="superscript"/>
        </w:rPr>
        <w:t>[</w:t>
      </w:r>
      <w:proofErr w:type="gramEnd"/>
      <w:r w:rsidRPr="001A5EDD">
        <w:rPr>
          <w:rFonts w:ascii="Book Antiqua" w:hAnsi="Book Antiqua"/>
          <w:vertAlign w:val="superscript"/>
        </w:rPr>
        <w:t>26]</w:t>
      </w:r>
      <w:r w:rsidRPr="001A5EDD">
        <w:rPr>
          <w:rFonts w:ascii="Book Antiqua" w:hAnsi="Book Antiqua"/>
        </w:rPr>
        <w:t xml:space="preserve"> reported a comparison between open- and closed-globe injuries in general population. We are also not aware of another large series of successfully treated traumatic cataracts in children.</w:t>
      </w:r>
      <w:r w:rsidR="00782A05">
        <w:rPr>
          <w:rFonts w:ascii="Book Antiqua" w:hAnsi="Book Antiqua"/>
        </w:rPr>
        <w:t xml:space="preserve"> </w:t>
      </w:r>
      <w:r w:rsidRPr="001A5EDD">
        <w:rPr>
          <w:rFonts w:ascii="Book Antiqua" w:eastAsia="Times New Roman" w:hAnsi="Book Antiqua"/>
          <w:bCs/>
          <w:lang w:eastAsia="ko-KR"/>
        </w:rPr>
        <w:t>In our study,</w:t>
      </w:r>
      <w:r w:rsidRPr="001A5EDD">
        <w:rPr>
          <w:rFonts w:ascii="Book Antiqua" w:eastAsia="Times New Roman" w:hAnsi="Book Antiqua"/>
          <w:lang w:eastAsia="ko-KR"/>
        </w:rPr>
        <w:t xml:space="preserve"> final visual outcomes were achieved according to the </w:t>
      </w:r>
      <w:r>
        <w:rPr>
          <w:rFonts w:ascii="Book Antiqua" w:eastAsia="Times New Roman" w:hAnsi="Book Antiqua"/>
          <w:lang w:eastAsia="ko-KR"/>
        </w:rPr>
        <w:t>OTS</w:t>
      </w:r>
      <w:r w:rsidRPr="001A5EDD">
        <w:rPr>
          <w:rFonts w:ascii="Book Antiqua" w:eastAsia="Times New Roman" w:hAnsi="Book Antiqua"/>
          <w:vertAlign w:val="superscript"/>
          <w:lang w:eastAsia="ko-KR"/>
        </w:rPr>
        <w:t>[27]</w:t>
      </w:r>
      <w:r w:rsidRPr="001A5EDD">
        <w:rPr>
          <w:rFonts w:ascii="Book Antiqua" w:eastAsia="Times New Roman" w:hAnsi="Book Antiqua"/>
          <w:lang w:eastAsia="ko-KR"/>
        </w:rPr>
        <w:t xml:space="preserve"> prediction in children with traumatic cataracts. Lesniak</w:t>
      </w:r>
      <w:r>
        <w:rPr>
          <w:rFonts w:ascii="Book Antiqua" w:eastAsia="Times New Roman" w:hAnsi="Book Antiqua"/>
          <w:lang w:eastAsia="ko-KR"/>
        </w:rPr>
        <w:t>and Bauza</w:t>
      </w:r>
      <w:r w:rsidRPr="001A5EDD">
        <w:rPr>
          <w:rFonts w:ascii="Book Antiqua" w:eastAsia="Times New Roman" w:hAnsi="Book Antiqua"/>
          <w:vertAlign w:val="superscript"/>
          <w:lang w:eastAsia="ko-KR"/>
        </w:rPr>
        <w:t>[28]</w:t>
      </w:r>
      <w:r w:rsidRPr="001A5EDD">
        <w:rPr>
          <w:rFonts w:ascii="Book Antiqua" w:eastAsia="Times New Roman" w:hAnsi="Book Antiqua"/>
          <w:lang w:eastAsia="ko-KR"/>
        </w:rPr>
        <w:t xml:space="preserve"> reported no significant differences between the final visual acuities and the visual acuities predi</w:t>
      </w:r>
      <w:r>
        <w:rPr>
          <w:rFonts w:ascii="Book Antiqua" w:eastAsia="Times New Roman" w:hAnsi="Book Antiqua"/>
          <w:lang w:eastAsia="ko-KR"/>
        </w:rPr>
        <w:t>cted by OTS in children. Sharma</w:t>
      </w:r>
      <w:r w:rsidRPr="001A5EDD">
        <w:rPr>
          <w:rFonts w:ascii="Book Antiqua" w:eastAsia="Times New Roman" w:hAnsi="Book Antiqua"/>
          <w:vertAlign w:val="superscript"/>
          <w:lang w:eastAsia="ko-KR"/>
        </w:rPr>
        <w:t>[29]</w:t>
      </w:r>
      <w:r w:rsidRPr="001A5EDD">
        <w:rPr>
          <w:rFonts w:ascii="Book Antiqua" w:eastAsia="Times New Roman" w:hAnsi="Book Antiqua"/>
          <w:lang w:eastAsia="ko-KR"/>
        </w:rPr>
        <w:t xml:space="preserve"> proposed that the </w:t>
      </w:r>
      <w:r w:rsidRPr="001A5EDD">
        <w:rPr>
          <w:rFonts w:ascii="Book Antiqua" w:eastAsia="Times New Roman" w:hAnsi="Book Antiqua"/>
          <w:lang w:eastAsia="en-IN"/>
        </w:rPr>
        <w:t xml:space="preserve">OTS calculated at the initial examination may be of prognostic value in children with penetrating eye injuries. However, </w:t>
      </w:r>
      <w:r>
        <w:rPr>
          <w:rFonts w:ascii="Book Antiqua" w:eastAsia="Times New Roman" w:hAnsi="Book Antiqua"/>
          <w:lang w:eastAsia="ko-KR"/>
        </w:rPr>
        <w:t>Unver</w:t>
      </w:r>
      <w:r w:rsidRPr="001A5EDD">
        <w:rPr>
          <w:rFonts w:ascii="Book Antiqua" w:eastAsia="Times New Roman" w:hAnsi="Book Antiqua"/>
          <w:vertAlign w:val="superscript"/>
          <w:lang w:eastAsia="ko-KR"/>
        </w:rPr>
        <w:t>[30]</w:t>
      </w:r>
      <w:r w:rsidRPr="001A5EDD">
        <w:rPr>
          <w:rFonts w:ascii="Book Antiqua" w:eastAsia="Times New Roman" w:hAnsi="Book Antiqua"/>
          <w:lang w:eastAsia="ko-KR"/>
        </w:rPr>
        <w:t xml:space="preserve"> suggested that </w:t>
      </w:r>
      <w:r w:rsidRPr="001A5EDD">
        <w:rPr>
          <w:rFonts w:ascii="Book Antiqua" w:eastAsia="Times New Roman" w:hAnsi="Book Antiqua"/>
          <w:lang w:eastAsia="en-IN"/>
        </w:rPr>
        <w:t xml:space="preserve">OTS calculations may have limited value as predictors of visual outcome in a pediatric population. </w:t>
      </w:r>
      <w:r>
        <w:rPr>
          <w:rFonts w:ascii="Book Antiqua" w:eastAsia="Times New Roman" w:hAnsi="Book Antiqua"/>
          <w:lang w:eastAsia="ko-KR"/>
        </w:rPr>
        <w:t>Lima-Gomez Hans and Unver</w:t>
      </w:r>
      <w:r w:rsidRPr="001A5EDD">
        <w:rPr>
          <w:rFonts w:ascii="Book Antiqua" w:eastAsia="Times New Roman" w:hAnsi="Book Antiqua"/>
          <w:vertAlign w:val="superscript"/>
          <w:lang w:eastAsia="ko-KR"/>
        </w:rPr>
        <w:t>[31]</w:t>
      </w:r>
      <w:r w:rsidRPr="001A5EDD">
        <w:rPr>
          <w:rFonts w:ascii="Book Antiqua" w:eastAsia="Times New Roman" w:hAnsi="Book Antiqua"/>
          <w:lang w:eastAsia="ko-KR"/>
        </w:rPr>
        <w:t xml:space="preserve"> reported estimates for a 6-mo visual prognosis, but some of the variables required evaluation by an ophthalmologist. Using the OTS, 98.9% of the eyes in the general population could be graded in a trauma room. Knyazer</w:t>
      </w:r>
      <w:r w:rsidRPr="001A5EDD">
        <w:rPr>
          <w:rFonts w:ascii="Book Antiqua" w:eastAsia="Times New Roman" w:hAnsi="Book Antiqua"/>
          <w:vertAlign w:val="superscript"/>
          <w:lang w:eastAsia="ko-KR"/>
        </w:rPr>
        <w:t>[32]</w:t>
      </w:r>
      <w:r w:rsidRPr="001A5EDD">
        <w:rPr>
          <w:rFonts w:ascii="Book Antiqua" w:eastAsia="Times New Roman" w:hAnsi="Book Antiqua"/>
          <w:lang w:eastAsia="ko-KR"/>
        </w:rPr>
        <w:t xml:space="preserve"> reported the prognostic value of the OTS in zone-3 open globe injuries, and Man</w:t>
      </w:r>
      <w:r w:rsidRPr="001A5EDD">
        <w:rPr>
          <w:rFonts w:ascii="Book Antiqua" w:eastAsia="Times New Roman" w:hAnsi="Book Antiqua"/>
          <w:vertAlign w:val="superscript"/>
          <w:lang w:eastAsia="ko-KR"/>
        </w:rPr>
        <w:t>[33]</w:t>
      </w:r>
      <w:r w:rsidRPr="001A5EDD">
        <w:rPr>
          <w:rFonts w:ascii="Book Antiqua" w:eastAsia="Times New Roman" w:hAnsi="Book Antiqua"/>
          <w:lang w:eastAsia="ko-KR"/>
        </w:rPr>
        <w:t xml:space="preserve"> claimed equal prognostic effectiveness of both the OTS and CART in the general population. Although similar findi</w:t>
      </w:r>
      <w:r>
        <w:rPr>
          <w:rFonts w:ascii="Book Antiqua" w:eastAsia="Times New Roman" w:hAnsi="Book Antiqua"/>
          <w:lang w:eastAsia="ko-KR"/>
        </w:rPr>
        <w:t>ngs have been reported by other</w:t>
      </w:r>
      <w:r w:rsidRPr="00CB2C75">
        <w:rPr>
          <w:rFonts w:ascii="Book Antiqua" w:eastAsia="Times New Roman" w:hAnsi="Book Antiqua"/>
          <w:vertAlign w:val="superscript"/>
          <w:lang w:eastAsia="ko-KR"/>
        </w:rPr>
        <w:t>[32</w:t>
      </w:r>
      <w:r>
        <w:rPr>
          <w:rFonts w:ascii="Book Antiqua" w:eastAsiaTheme="minorEastAsia" w:hAnsi="Book Antiqua" w:hint="eastAsia"/>
          <w:vertAlign w:val="superscript"/>
          <w:lang w:eastAsia="zh-CN"/>
        </w:rPr>
        <w:t>-</w:t>
      </w:r>
      <w:r w:rsidRPr="00CB2C75">
        <w:rPr>
          <w:rFonts w:ascii="Book Antiqua" w:eastAsia="Times New Roman" w:hAnsi="Book Antiqua"/>
          <w:vertAlign w:val="superscript"/>
          <w:lang w:eastAsia="ko-KR"/>
        </w:rPr>
        <w:t>34]</w:t>
      </w:r>
      <w:r w:rsidRPr="001A5EDD">
        <w:rPr>
          <w:rFonts w:ascii="Book Antiqua" w:eastAsia="Times New Roman" w:hAnsi="Book Antiqua"/>
          <w:lang w:eastAsia="ko-KR"/>
        </w:rPr>
        <w:t>, our study presents one of the largest reported databases following cases of pediatric traumatic cataracts classified according to BETTS. Despite the long time delay between injury and treatment in many of the cases in our study, the OTS was still relevant.</w:t>
      </w:r>
    </w:p>
    <w:p w:rsidR="001B25BD" w:rsidRPr="001A5EDD" w:rsidRDefault="001B25BD" w:rsidP="001B25BD">
      <w:pPr>
        <w:widowControl w:val="0"/>
        <w:autoSpaceDE w:val="0"/>
        <w:autoSpaceDN w:val="0"/>
        <w:spacing w:after="0" w:line="360" w:lineRule="auto"/>
        <w:ind w:firstLineChars="100" w:firstLine="240"/>
        <w:jc w:val="both"/>
        <w:rPr>
          <w:rFonts w:ascii="Book Antiqua" w:hAnsi="Book Antiqua" w:cs="Times New Roman"/>
          <w:b/>
          <w:sz w:val="24"/>
          <w:szCs w:val="24"/>
        </w:rPr>
      </w:pPr>
      <w:r w:rsidRPr="001A5EDD">
        <w:rPr>
          <w:rFonts w:ascii="Book Antiqua" w:hAnsi="Book Antiqua" w:cs="Times New Roman"/>
          <w:sz w:val="24"/>
          <w:szCs w:val="24"/>
          <w:lang w:eastAsia="zh-CN"/>
        </w:rPr>
        <w:t xml:space="preserve">In </w:t>
      </w:r>
      <w:r w:rsidRPr="001A5EDD">
        <w:rPr>
          <w:rFonts w:ascii="Book Antiqua" w:hAnsi="Book Antiqua" w:cs="Times New Roman"/>
          <w:sz w:val="24"/>
          <w:szCs w:val="24"/>
        </w:rPr>
        <w:t>conclusions</w:t>
      </w:r>
      <w:r w:rsidRPr="001A5EDD">
        <w:rPr>
          <w:rFonts w:ascii="Book Antiqua" w:hAnsi="Book Antiqua" w:cs="Times New Roman"/>
          <w:sz w:val="24"/>
          <w:szCs w:val="24"/>
          <w:lang w:eastAsia="zh-CN"/>
        </w:rPr>
        <w:t xml:space="preserve">, </w:t>
      </w:r>
      <w:r w:rsidRPr="001A5EDD">
        <w:rPr>
          <w:rFonts w:ascii="Book Antiqua" w:hAnsi="Book Antiqua" w:cs="Times New Roman"/>
          <w:sz w:val="24"/>
          <w:szCs w:val="24"/>
        </w:rPr>
        <w:t>satisfactory visual outcome can be achieved in children with traumatic cataracts, no significant difference found amongst open and closed globe injuries in pediatric age group.</w:t>
      </w:r>
    </w:p>
    <w:p w:rsidR="001B25BD" w:rsidRPr="001A5EDD" w:rsidRDefault="001B25BD" w:rsidP="001B25BD">
      <w:pPr>
        <w:tabs>
          <w:tab w:val="left" w:pos="2415"/>
        </w:tabs>
        <w:spacing w:after="0" w:line="360" w:lineRule="auto"/>
        <w:ind w:firstLineChars="100" w:firstLine="240"/>
        <w:jc w:val="both"/>
        <w:rPr>
          <w:rFonts w:ascii="Book Antiqua" w:hAnsi="Book Antiqua" w:cs="Times New Roman"/>
          <w:sz w:val="24"/>
          <w:szCs w:val="24"/>
        </w:rPr>
      </w:pPr>
      <w:r w:rsidRPr="001A5EDD">
        <w:rPr>
          <w:rFonts w:ascii="Book Antiqua" w:hAnsi="Book Antiqua" w:cs="Times New Roman"/>
          <w:sz w:val="24"/>
          <w:szCs w:val="24"/>
        </w:rPr>
        <w:lastRenderedPageBreak/>
        <w:t xml:space="preserve">This study shows the comparative evaluation of patients having closed globe injuries and open globe injuries in those cases who showed the development of traumatic cataract. Final visual result achieved in cases of traumatic cataracts in pediatric patients can fairly be foretold with the help of Ocular trauma score. </w:t>
      </w:r>
    </w:p>
    <w:p w:rsidR="001B25BD" w:rsidRPr="001A5EDD" w:rsidRDefault="001B25BD" w:rsidP="001B25BD">
      <w:pPr>
        <w:tabs>
          <w:tab w:val="left" w:pos="2415"/>
        </w:tabs>
        <w:spacing w:after="0" w:line="360" w:lineRule="auto"/>
        <w:jc w:val="both"/>
        <w:rPr>
          <w:rFonts w:ascii="Book Antiqua" w:hAnsi="Book Antiqua" w:cs="Times New Roman"/>
          <w:sz w:val="24"/>
          <w:szCs w:val="24"/>
          <w:lang w:eastAsia="zh-CN"/>
        </w:rPr>
      </w:pPr>
    </w:p>
    <w:p w:rsidR="001B25BD" w:rsidRPr="001A5EDD" w:rsidRDefault="001B25BD" w:rsidP="001B25BD">
      <w:pPr>
        <w:pStyle w:val="CommentText"/>
        <w:spacing w:after="0" w:line="360" w:lineRule="auto"/>
        <w:jc w:val="both"/>
        <w:rPr>
          <w:rFonts w:ascii="Book Antiqua" w:hAnsi="Book Antiqua"/>
          <w:b/>
          <w:sz w:val="24"/>
          <w:szCs w:val="24"/>
        </w:rPr>
      </w:pPr>
      <w:bookmarkStart w:id="17" w:name="OLE_LINK36"/>
      <w:bookmarkStart w:id="18" w:name="OLE_LINK89"/>
      <w:bookmarkStart w:id="19" w:name="OLE_LINK95"/>
      <w:bookmarkStart w:id="20" w:name="OLE_LINK124"/>
      <w:bookmarkStart w:id="21" w:name="OLE_LINK131"/>
      <w:bookmarkStart w:id="22" w:name="OLE_LINK134"/>
      <w:bookmarkStart w:id="23" w:name="OLE_LINK218"/>
      <w:r w:rsidRPr="001A5EDD">
        <w:rPr>
          <w:rFonts w:ascii="Book Antiqua" w:hAnsi="Book Antiqua"/>
          <w:b/>
          <w:sz w:val="24"/>
          <w:szCs w:val="24"/>
        </w:rPr>
        <w:t>COMMENTS</w:t>
      </w:r>
    </w:p>
    <w:bookmarkEnd w:id="17"/>
    <w:bookmarkEnd w:id="18"/>
    <w:bookmarkEnd w:id="19"/>
    <w:bookmarkEnd w:id="20"/>
    <w:bookmarkEnd w:id="21"/>
    <w:bookmarkEnd w:id="22"/>
    <w:p w:rsidR="001B25BD" w:rsidRPr="001A5EDD" w:rsidRDefault="001B25BD" w:rsidP="001B25BD">
      <w:pPr>
        <w:spacing w:after="0" w:line="360" w:lineRule="auto"/>
        <w:jc w:val="both"/>
        <w:rPr>
          <w:rFonts w:ascii="Book Antiqua" w:hAnsi="Book Antiqua"/>
          <w:b/>
          <w:bCs/>
          <w:i/>
          <w:sz w:val="24"/>
          <w:szCs w:val="24"/>
        </w:rPr>
      </w:pPr>
      <w:r w:rsidRPr="001A5EDD">
        <w:rPr>
          <w:rFonts w:ascii="Book Antiqua" w:hAnsi="Book Antiqua"/>
          <w:b/>
          <w:bCs/>
          <w:i/>
          <w:sz w:val="24"/>
          <w:szCs w:val="24"/>
        </w:rPr>
        <w:t>Background</w:t>
      </w:r>
    </w:p>
    <w:p w:rsidR="001B25BD" w:rsidRPr="001A5EDD" w:rsidRDefault="001B25BD" w:rsidP="001B25BD">
      <w:pPr>
        <w:spacing w:after="0" w:line="360" w:lineRule="auto"/>
        <w:jc w:val="both"/>
        <w:rPr>
          <w:rFonts w:ascii="Book Antiqua" w:hAnsi="Book Antiqua"/>
          <w:sz w:val="24"/>
          <w:szCs w:val="24"/>
        </w:rPr>
      </w:pPr>
      <w:r w:rsidRPr="001A5EDD">
        <w:rPr>
          <w:rFonts w:ascii="Book Antiqua" w:hAnsi="Book Antiqua"/>
          <w:sz w:val="24"/>
          <w:szCs w:val="24"/>
        </w:rPr>
        <w:t>Ocular trauma in children i</w:t>
      </w:r>
      <w:r w:rsidR="00BA6566">
        <w:rPr>
          <w:rFonts w:ascii="Book Antiqua" w:hAnsi="Book Antiqua"/>
          <w:sz w:val="24"/>
          <w:szCs w:val="24"/>
        </w:rPr>
        <w:t>n</w:t>
      </w:r>
      <w:r w:rsidRPr="001A5EDD">
        <w:rPr>
          <w:rFonts w:ascii="Book Antiqua" w:hAnsi="Book Antiqua"/>
          <w:sz w:val="24"/>
          <w:szCs w:val="24"/>
        </w:rPr>
        <w:t xml:space="preserve"> less explored area </w:t>
      </w:r>
      <w:r w:rsidR="00BA6566">
        <w:rPr>
          <w:rFonts w:ascii="Book Antiqua" w:hAnsi="Book Antiqua"/>
          <w:sz w:val="24"/>
          <w:szCs w:val="24"/>
        </w:rPr>
        <w:t xml:space="preserve">of </w:t>
      </w:r>
      <w:r w:rsidRPr="001A5EDD">
        <w:rPr>
          <w:rFonts w:ascii="Book Antiqua" w:hAnsi="Book Antiqua"/>
          <w:sz w:val="24"/>
          <w:szCs w:val="24"/>
        </w:rPr>
        <w:t xml:space="preserve">visual outcome following cataract surgery in </w:t>
      </w:r>
      <w:r w:rsidR="00BA6566" w:rsidRPr="001A5EDD">
        <w:rPr>
          <w:rFonts w:ascii="Book Antiqua" w:hAnsi="Book Antiqua"/>
          <w:sz w:val="24"/>
          <w:szCs w:val="24"/>
        </w:rPr>
        <w:t>children</w:t>
      </w:r>
      <w:r w:rsidRPr="001A5EDD">
        <w:rPr>
          <w:rFonts w:ascii="Book Antiqua" w:hAnsi="Book Antiqua"/>
          <w:sz w:val="24"/>
          <w:szCs w:val="24"/>
        </w:rPr>
        <w:t xml:space="preserve"> </w:t>
      </w:r>
      <w:r w:rsidR="00BA6566">
        <w:rPr>
          <w:rFonts w:ascii="Book Antiqua" w:hAnsi="Book Antiqua"/>
          <w:sz w:val="24"/>
          <w:szCs w:val="24"/>
        </w:rPr>
        <w:t xml:space="preserve">was </w:t>
      </w:r>
      <w:r w:rsidRPr="001A5EDD">
        <w:rPr>
          <w:rFonts w:ascii="Book Antiqua" w:hAnsi="Book Antiqua"/>
          <w:sz w:val="24"/>
          <w:szCs w:val="24"/>
        </w:rPr>
        <w:t>studie</w:t>
      </w:r>
      <w:r w:rsidR="00BA6566">
        <w:rPr>
          <w:rFonts w:ascii="Book Antiqua" w:hAnsi="Book Antiqua"/>
          <w:sz w:val="24"/>
          <w:szCs w:val="24"/>
        </w:rPr>
        <w:t>d</w:t>
      </w:r>
      <w:r w:rsidRPr="001A5EDD">
        <w:rPr>
          <w:rFonts w:ascii="Book Antiqua" w:hAnsi="Book Antiqua"/>
          <w:sz w:val="24"/>
          <w:szCs w:val="24"/>
        </w:rPr>
        <w:t xml:space="preserve"> here.</w:t>
      </w:r>
    </w:p>
    <w:p w:rsidR="001B25BD" w:rsidRDefault="001B25BD" w:rsidP="001B25BD">
      <w:pPr>
        <w:spacing w:after="0" w:line="360" w:lineRule="auto"/>
        <w:jc w:val="both"/>
        <w:rPr>
          <w:rFonts w:ascii="Book Antiqua" w:hAnsi="Book Antiqua"/>
          <w:b/>
          <w:bCs/>
          <w:i/>
          <w:sz w:val="24"/>
          <w:szCs w:val="24"/>
          <w:lang w:eastAsia="zh-CN"/>
        </w:rPr>
      </w:pPr>
    </w:p>
    <w:p w:rsidR="001B25BD" w:rsidRPr="001A5EDD" w:rsidRDefault="001B25BD" w:rsidP="001B25BD">
      <w:pPr>
        <w:spacing w:after="0" w:line="360" w:lineRule="auto"/>
        <w:jc w:val="both"/>
        <w:rPr>
          <w:rFonts w:ascii="Book Antiqua" w:hAnsi="Book Antiqua"/>
          <w:b/>
          <w:bCs/>
          <w:i/>
          <w:sz w:val="24"/>
          <w:szCs w:val="24"/>
        </w:rPr>
      </w:pPr>
      <w:r w:rsidRPr="001A5EDD">
        <w:rPr>
          <w:rFonts w:ascii="Book Antiqua" w:hAnsi="Book Antiqua"/>
          <w:b/>
          <w:bCs/>
          <w:i/>
          <w:sz w:val="24"/>
          <w:szCs w:val="24"/>
        </w:rPr>
        <w:t>Research frontiers</w:t>
      </w:r>
    </w:p>
    <w:p w:rsidR="001B25BD" w:rsidRPr="001A5EDD" w:rsidRDefault="001B25BD" w:rsidP="001B25BD">
      <w:pPr>
        <w:spacing w:after="0" w:line="360" w:lineRule="auto"/>
        <w:jc w:val="both"/>
        <w:rPr>
          <w:rFonts w:ascii="Book Antiqua" w:hAnsi="Book Antiqua"/>
          <w:sz w:val="24"/>
          <w:szCs w:val="24"/>
        </w:rPr>
      </w:pPr>
      <w:r w:rsidRPr="001A5EDD">
        <w:rPr>
          <w:rFonts w:ascii="Book Antiqua" w:hAnsi="Book Antiqua"/>
          <w:sz w:val="24"/>
          <w:szCs w:val="24"/>
        </w:rPr>
        <w:t>Surgical treatment has made sign</w:t>
      </w:r>
      <w:r>
        <w:rPr>
          <w:rFonts w:ascii="Book Antiqua" w:hAnsi="Book Antiqua"/>
          <w:sz w:val="24"/>
          <w:szCs w:val="24"/>
        </w:rPr>
        <w:t>ificant difference in outcome.</w:t>
      </w:r>
      <w:r w:rsidR="00681471">
        <w:rPr>
          <w:rFonts w:ascii="Book Antiqua" w:hAnsi="Book Antiqua"/>
          <w:sz w:val="24"/>
          <w:szCs w:val="24"/>
        </w:rPr>
        <w:t xml:space="preserve"> </w:t>
      </w:r>
      <w:r w:rsidRPr="001A5EDD">
        <w:rPr>
          <w:rFonts w:ascii="Book Antiqua" w:hAnsi="Book Antiqua"/>
          <w:sz w:val="24"/>
          <w:szCs w:val="24"/>
        </w:rPr>
        <w:t>No significant difference found in open globe and clo</w:t>
      </w:r>
      <w:r>
        <w:rPr>
          <w:rFonts w:ascii="Book Antiqua" w:hAnsi="Book Antiqua"/>
          <w:sz w:val="24"/>
          <w:szCs w:val="24"/>
        </w:rPr>
        <w:t>sed globe groups.</w:t>
      </w:r>
      <w:r w:rsidR="00681471">
        <w:rPr>
          <w:rFonts w:ascii="Book Antiqua" w:hAnsi="Book Antiqua"/>
          <w:sz w:val="24"/>
          <w:szCs w:val="24"/>
        </w:rPr>
        <w:t xml:space="preserve"> </w:t>
      </w:r>
      <w:r w:rsidRPr="001A5EDD">
        <w:rPr>
          <w:rFonts w:ascii="Book Antiqua" w:hAnsi="Book Antiqua"/>
          <w:sz w:val="24"/>
          <w:szCs w:val="24"/>
        </w:rPr>
        <w:t>Ocular trauma score is a valid predictive model for visual outcome in children.</w:t>
      </w:r>
    </w:p>
    <w:p w:rsidR="001B25BD" w:rsidRDefault="001B25BD" w:rsidP="001B25BD">
      <w:pPr>
        <w:spacing w:after="0" w:line="360" w:lineRule="auto"/>
        <w:jc w:val="both"/>
        <w:rPr>
          <w:rFonts w:ascii="Book Antiqua" w:hAnsi="Book Antiqua"/>
          <w:b/>
          <w:bCs/>
          <w:i/>
          <w:sz w:val="24"/>
          <w:szCs w:val="24"/>
          <w:lang w:eastAsia="zh-CN"/>
        </w:rPr>
      </w:pPr>
    </w:p>
    <w:p w:rsidR="001B25BD" w:rsidRPr="001A5EDD" w:rsidRDefault="001B25BD" w:rsidP="001B25BD">
      <w:pPr>
        <w:spacing w:after="0" w:line="360" w:lineRule="auto"/>
        <w:jc w:val="both"/>
        <w:rPr>
          <w:rFonts w:ascii="Book Antiqua" w:hAnsi="Book Antiqua"/>
          <w:b/>
          <w:bCs/>
          <w:i/>
          <w:sz w:val="24"/>
          <w:szCs w:val="24"/>
        </w:rPr>
      </w:pPr>
      <w:r w:rsidRPr="001A5EDD">
        <w:rPr>
          <w:rFonts w:ascii="Book Antiqua" w:hAnsi="Book Antiqua"/>
          <w:b/>
          <w:bCs/>
          <w:i/>
          <w:sz w:val="24"/>
          <w:szCs w:val="24"/>
        </w:rPr>
        <w:t>Innovations and breakthroughs</w:t>
      </w:r>
    </w:p>
    <w:p w:rsidR="001B25BD" w:rsidRPr="00CB2C75" w:rsidRDefault="001B25BD" w:rsidP="001B25BD">
      <w:pPr>
        <w:spacing w:after="0" w:line="360" w:lineRule="auto"/>
        <w:jc w:val="both"/>
        <w:rPr>
          <w:rFonts w:ascii="Book Antiqua" w:hAnsi="Book Antiqua"/>
          <w:sz w:val="24"/>
          <w:szCs w:val="24"/>
        </w:rPr>
      </w:pPr>
      <w:r w:rsidRPr="00CB2C75">
        <w:rPr>
          <w:rFonts w:ascii="Book Antiqua" w:hAnsi="Book Antiqua"/>
          <w:bCs/>
          <w:sz w:val="24"/>
          <w:szCs w:val="24"/>
        </w:rPr>
        <w:t xml:space="preserve">Study addresses probably largest published database for traumatic cataracts in children classified according to </w:t>
      </w:r>
      <w:r w:rsidRPr="001A5EDD">
        <w:rPr>
          <w:rFonts w:ascii="Book Antiqua" w:hAnsi="Book Antiqua" w:cs="Times New Roman"/>
          <w:sz w:val="24"/>
          <w:szCs w:val="24"/>
        </w:rPr>
        <w:t>Birmingham Eye Trauma Terminology System</w:t>
      </w:r>
      <w:r w:rsidRPr="00CB2C75">
        <w:rPr>
          <w:rFonts w:ascii="Book Antiqua" w:hAnsi="Book Antiqua"/>
          <w:bCs/>
          <w:sz w:val="24"/>
          <w:szCs w:val="24"/>
        </w:rPr>
        <w:t xml:space="preserve">, and compared visual outcome according to </w:t>
      </w:r>
      <w:r>
        <w:rPr>
          <w:rFonts w:ascii="Book Antiqua" w:hAnsi="Book Antiqua" w:hint="eastAsia"/>
          <w:sz w:val="24"/>
          <w:szCs w:val="24"/>
          <w:lang w:eastAsia="zh-CN"/>
        </w:rPr>
        <w:t>o</w:t>
      </w:r>
      <w:r w:rsidRPr="001A5EDD">
        <w:rPr>
          <w:rFonts w:ascii="Book Antiqua" w:hAnsi="Book Antiqua"/>
          <w:sz w:val="24"/>
          <w:szCs w:val="24"/>
        </w:rPr>
        <w:t>cular trauma score</w:t>
      </w:r>
      <w:r w:rsidRPr="00CB2C75">
        <w:rPr>
          <w:rFonts w:ascii="Book Antiqua" w:hAnsi="Book Antiqua"/>
          <w:bCs/>
          <w:sz w:val="24"/>
          <w:szCs w:val="24"/>
        </w:rPr>
        <w:t xml:space="preserve">. </w:t>
      </w:r>
    </w:p>
    <w:p w:rsidR="001B25BD" w:rsidRDefault="001B25BD" w:rsidP="001B25BD">
      <w:pPr>
        <w:spacing w:after="0" w:line="360" w:lineRule="auto"/>
        <w:jc w:val="both"/>
        <w:rPr>
          <w:rFonts w:ascii="Book Antiqua" w:hAnsi="Book Antiqua"/>
          <w:b/>
          <w:bCs/>
          <w:i/>
          <w:sz w:val="24"/>
          <w:szCs w:val="24"/>
          <w:lang w:eastAsia="zh-CN"/>
        </w:rPr>
      </w:pPr>
    </w:p>
    <w:p w:rsidR="001B25BD" w:rsidRPr="001A5EDD" w:rsidRDefault="001B25BD" w:rsidP="001B25BD">
      <w:pPr>
        <w:spacing w:after="0" w:line="360" w:lineRule="auto"/>
        <w:jc w:val="both"/>
        <w:rPr>
          <w:rFonts w:ascii="Book Antiqua" w:hAnsi="Book Antiqua"/>
          <w:b/>
          <w:bCs/>
          <w:i/>
          <w:sz w:val="24"/>
          <w:szCs w:val="24"/>
        </w:rPr>
      </w:pPr>
      <w:r w:rsidRPr="001A5EDD">
        <w:rPr>
          <w:rFonts w:ascii="Book Antiqua" w:hAnsi="Book Antiqua"/>
          <w:b/>
          <w:bCs/>
          <w:i/>
          <w:sz w:val="24"/>
          <w:szCs w:val="24"/>
        </w:rPr>
        <w:t xml:space="preserve">Applications </w:t>
      </w:r>
    </w:p>
    <w:p w:rsidR="001B25BD" w:rsidRPr="001A5EDD" w:rsidRDefault="001B25BD" w:rsidP="001B25BD">
      <w:pPr>
        <w:spacing w:after="0" w:line="360" w:lineRule="auto"/>
        <w:jc w:val="both"/>
        <w:rPr>
          <w:rFonts w:ascii="Book Antiqua" w:hAnsi="Book Antiqua"/>
          <w:sz w:val="24"/>
          <w:szCs w:val="24"/>
        </w:rPr>
      </w:pPr>
      <w:r w:rsidRPr="001A5EDD">
        <w:rPr>
          <w:rFonts w:ascii="Book Antiqua" w:hAnsi="Book Antiqua"/>
          <w:sz w:val="24"/>
          <w:szCs w:val="24"/>
        </w:rPr>
        <w:t>Morphological</w:t>
      </w:r>
      <w:r w:rsidR="00681471">
        <w:rPr>
          <w:rFonts w:ascii="Book Antiqua" w:hAnsi="Book Antiqua"/>
          <w:sz w:val="24"/>
          <w:szCs w:val="24"/>
        </w:rPr>
        <w:t xml:space="preserve"> </w:t>
      </w:r>
      <w:r w:rsidRPr="001A5EDD">
        <w:rPr>
          <w:rFonts w:ascii="Book Antiqua" w:hAnsi="Book Antiqua"/>
          <w:sz w:val="24"/>
          <w:szCs w:val="24"/>
        </w:rPr>
        <w:t>consideration of traumatic cataracts and</w:t>
      </w:r>
      <w:r w:rsidR="00681471">
        <w:rPr>
          <w:rFonts w:ascii="Book Antiqua" w:hAnsi="Book Antiqua"/>
          <w:sz w:val="24"/>
          <w:szCs w:val="24"/>
        </w:rPr>
        <w:t xml:space="preserve"> </w:t>
      </w:r>
      <w:r w:rsidRPr="001A5EDD">
        <w:rPr>
          <w:rFonts w:ascii="Book Antiqua" w:hAnsi="Book Antiqua"/>
          <w:sz w:val="24"/>
          <w:szCs w:val="24"/>
        </w:rPr>
        <w:t>treatment guidelines according to the same may be useful.</w:t>
      </w:r>
    </w:p>
    <w:p w:rsidR="001B25BD" w:rsidRDefault="001B25BD" w:rsidP="001B25BD">
      <w:pPr>
        <w:spacing w:after="0" w:line="360" w:lineRule="auto"/>
        <w:jc w:val="both"/>
        <w:rPr>
          <w:rFonts w:ascii="Book Antiqua" w:hAnsi="Book Antiqua"/>
          <w:b/>
          <w:bCs/>
          <w:i/>
          <w:sz w:val="24"/>
          <w:szCs w:val="24"/>
          <w:lang w:eastAsia="zh-CN"/>
        </w:rPr>
      </w:pPr>
    </w:p>
    <w:p w:rsidR="001B25BD" w:rsidRPr="001A5EDD" w:rsidRDefault="001B25BD" w:rsidP="001B25BD">
      <w:pPr>
        <w:spacing w:after="0" w:line="360" w:lineRule="auto"/>
        <w:jc w:val="both"/>
        <w:rPr>
          <w:rFonts w:ascii="Book Antiqua" w:hAnsi="Book Antiqua"/>
          <w:b/>
          <w:bCs/>
          <w:i/>
          <w:sz w:val="24"/>
          <w:szCs w:val="24"/>
        </w:rPr>
      </w:pPr>
      <w:r w:rsidRPr="001A5EDD">
        <w:rPr>
          <w:rFonts w:ascii="Book Antiqua" w:hAnsi="Book Antiqua"/>
          <w:b/>
          <w:bCs/>
          <w:i/>
          <w:sz w:val="24"/>
          <w:szCs w:val="24"/>
        </w:rPr>
        <w:t>Terminology</w:t>
      </w:r>
    </w:p>
    <w:p w:rsidR="001B25BD" w:rsidRPr="001A5EDD" w:rsidRDefault="001B25BD" w:rsidP="001B25BD">
      <w:pPr>
        <w:spacing w:after="0" w:line="360" w:lineRule="auto"/>
        <w:jc w:val="both"/>
        <w:rPr>
          <w:rFonts w:ascii="Book Antiqua" w:hAnsi="Book Antiqua"/>
          <w:sz w:val="24"/>
          <w:szCs w:val="24"/>
          <w:lang w:eastAsia="zh-CN"/>
        </w:rPr>
      </w:pPr>
      <w:r w:rsidRPr="001A5EDD">
        <w:rPr>
          <w:rFonts w:ascii="Book Antiqua" w:hAnsi="Book Antiqua"/>
          <w:sz w:val="24"/>
          <w:szCs w:val="24"/>
        </w:rPr>
        <w:t xml:space="preserve">BETTS: </w:t>
      </w:r>
      <w:r w:rsidRPr="001A5EDD">
        <w:rPr>
          <w:rFonts w:ascii="Book Antiqua" w:hAnsi="Book Antiqua" w:cs="Times New Roman"/>
          <w:sz w:val="24"/>
          <w:szCs w:val="24"/>
        </w:rPr>
        <w:t>Birmingham Eye Trauma Terminology System</w:t>
      </w:r>
      <w:r>
        <w:rPr>
          <w:rFonts w:ascii="Book Antiqua" w:hAnsi="Book Antiqua" w:hint="eastAsia"/>
          <w:sz w:val="24"/>
          <w:szCs w:val="24"/>
          <w:lang w:eastAsia="zh-CN"/>
        </w:rPr>
        <w:t xml:space="preserve">; </w:t>
      </w:r>
      <w:r w:rsidRPr="001A5EDD">
        <w:rPr>
          <w:rFonts w:ascii="Book Antiqua" w:hAnsi="Book Antiqua"/>
          <w:sz w:val="24"/>
          <w:szCs w:val="24"/>
        </w:rPr>
        <w:t>OTS: Ocular trauma score</w:t>
      </w:r>
      <w:r>
        <w:rPr>
          <w:rFonts w:ascii="Book Antiqua" w:hAnsi="Book Antiqua" w:hint="eastAsia"/>
          <w:sz w:val="24"/>
          <w:szCs w:val="24"/>
          <w:lang w:eastAsia="zh-CN"/>
        </w:rPr>
        <w:t>.</w:t>
      </w:r>
    </w:p>
    <w:p w:rsidR="001B25BD" w:rsidRDefault="001B25BD" w:rsidP="001B25BD">
      <w:pPr>
        <w:spacing w:after="0" w:line="360" w:lineRule="auto"/>
        <w:jc w:val="both"/>
        <w:rPr>
          <w:rFonts w:ascii="Book Antiqua" w:hAnsi="Book Antiqua"/>
          <w:b/>
          <w:bCs/>
          <w:i/>
          <w:sz w:val="24"/>
          <w:szCs w:val="24"/>
          <w:lang w:eastAsia="zh-CN"/>
        </w:rPr>
      </w:pPr>
    </w:p>
    <w:p w:rsidR="001B25BD" w:rsidRPr="00180A08" w:rsidRDefault="001B25BD" w:rsidP="001B25BD">
      <w:pPr>
        <w:spacing w:after="0" w:line="360" w:lineRule="auto"/>
        <w:jc w:val="both"/>
        <w:rPr>
          <w:rFonts w:ascii="Book Antiqua" w:hAnsi="Book Antiqua"/>
          <w:b/>
          <w:bCs/>
          <w:i/>
          <w:sz w:val="24"/>
          <w:szCs w:val="24"/>
        </w:rPr>
      </w:pPr>
      <w:r w:rsidRPr="00180A08">
        <w:rPr>
          <w:rFonts w:ascii="Book Antiqua" w:hAnsi="Book Antiqua"/>
          <w:b/>
          <w:bCs/>
          <w:i/>
          <w:sz w:val="24"/>
          <w:szCs w:val="24"/>
        </w:rPr>
        <w:t>Peer</w:t>
      </w:r>
      <w:r w:rsidR="00BF0594">
        <w:rPr>
          <w:rFonts w:ascii="Book Antiqua" w:hAnsi="Book Antiqua" w:hint="eastAsia"/>
          <w:b/>
          <w:bCs/>
          <w:i/>
          <w:sz w:val="24"/>
          <w:szCs w:val="24"/>
          <w:lang w:eastAsia="zh-CN"/>
        </w:rPr>
        <w:t>-</w:t>
      </w:r>
      <w:r w:rsidRPr="00180A08">
        <w:rPr>
          <w:rFonts w:ascii="Book Antiqua" w:hAnsi="Book Antiqua"/>
          <w:b/>
          <w:bCs/>
          <w:i/>
          <w:sz w:val="24"/>
          <w:szCs w:val="24"/>
        </w:rPr>
        <w:t>review</w:t>
      </w:r>
    </w:p>
    <w:bookmarkEnd w:id="23"/>
    <w:p w:rsidR="001B25BD" w:rsidRPr="00180A08" w:rsidRDefault="001B25BD" w:rsidP="001B25BD">
      <w:pPr>
        <w:spacing w:after="0" w:line="360" w:lineRule="auto"/>
        <w:jc w:val="both"/>
        <w:rPr>
          <w:rFonts w:ascii="Book Antiqua" w:hAnsi="Book Antiqua"/>
          <w:sz w:val="24"/>
          <w:szCs w:val="24"/>
          <w:lang w:eastAsia="zh-CN"/>
        </w:rPr>
      </w:pPr>
      <w:r w:rsidRPr="00180A08">
        <w:rPr>
          <w:rFonts w:ascii="Book Antiqua" w:hAnsi="Book Antiqua"/>
          <w:sz w:val="24"/>
          <w:szCs w:val="24"/>
        </w:rPr>
        <w:t xml:space="preserve">This study </w:t>
      </w:r>
      <w:r w:rsidR="00D8477C">
        <w:rPr>
          <w:rFonts w:ascii="Book Antiqua" w:hAnsi="Book Antiqua"/>
          <w:sz w:val="24"/>
          <w:szCs w:val="24"/>
        </w:rPr>
        <w:t>has an</w:t>
      </w:r>
      <w:r w:rsidRPr="00180A08">
        <w:rPr>
          <w:rFonts w:ascii="Book Antiqua" w:hAnsi="Book Antiqua"/>
          <w:sz w:val="24"/>
          <w:szCs w:val="24"/>
        </w:rPr>
        <w:t xml:space="preserve"> important data that would be of interest</w:t>
      </w:r>
      <w:r w:rsidRPr="00180A08">
        <w:rPr>
          <w:rFonts w:ascii="Book Antiqua" w:hAnsi="Book Antiqua"/>
          <w:sz w:val="24"/>
          <w:szCs w:val="24"/>
          <w:lang w:eastAsia="zh-CN"/>
        </w:rPr>
        <w:t>.</w:t>
      </w:r>
    </w:p>
    <w:p w:rsidR="001B25BD" w:rsidRPr="00180A08" w:rsidRDefault="001B25BD" w:rsidP="001B25BD">
      <w:pPr>
        <w:tabs>
          <w:tab w:val="left" w:pos="2415"/>
        </w:tabs>
        <w:spacing w:after="0" w:line="360" w:lineRule="auto"/>
        <w:jc w:val="both"/>
        <w:rPr>
          <w:rFonts w:ascii="Book Antiqua" w:hAnsi="Book Antiqua" w:cs="Times New Roman"/>
          <w:sz w:val="24"/>
          <w:szCs w:val="24"/>
          <w:lang w:eastAsia="zh-CN"/>
        </w:rPr>
      </w:pPr>
    </w:p>
    <w:p w:rsidR="001B25BD" w:rsidRPr="00180A08" w:rsidRDefault="001B25BD" w:rsidP="001B25BD">
      <w:pPr>
        <w:tabs>
          <w:tab w:val="left" w:pos="2415"/>
        </w:tabs>
        <w:spacing w:after="0" w:line="360" w:lineRule="auto"/>
        <w:jc w:val="both"/>
        <w:rPr>
          <w:rFonts w:ascii="Book Antiqua" w:hAnsi="Book Antiqua" w:cs="Times New Roman"/>
          <w:b/>
          <w:sz w:val="24"/>
          <w:szCs w:val="24"/>
          <w:lang w:eastAsia="zh-CN"/>
        </w:rPr>
      </w:pPr>
      <w:r w:rsidRPr="00180A08">
        <w:rPr>
          <w:rFonts w:ascii="Book Antiqua" w:hAnsi="Book Antiqua" w:cs="Times New Roman"/>
          <w:b/>
          <w:sz w:val="24"/>
          <w:szCs w:val="24"/>
          <w:lang w:eastAsia="zh-CN"/>
        </w:rPr>
        <w:lastRenderedPageBreak/>
        <w:t>REFERENCES</w:t>
      </w:r>
    </w:p>
    <w:p w:rsidR="001B25BD" w:rsidRPr="00180A08" w:rsidRDefault="001B25BD" w:rsidP="001B25BD">
      <w:pPr>
        <w:spacing w:after="0" w:line="360" w:lineRule="auto"/>
        <w:jc w:val="both"/>
        <w:rPr>
          <w:rFonts w:ascii="Book Antiqua" w:eastAsia="宋体" w:hAnsi="Book Antiqua" w:cs="宋体"/>
          <w:color w:val="000000"/>
          <w:sz w:val="24"/>
          <w:szCs w:val="24"/>
          <w:lang w:eastAsia="zh-CN"/>
        </w:rPr>
      </w:pPr>
      <w:r w:rsidRPr="00180A08">
        <w:rPr>
          <w:rFonts w:ascii="Book Antiqua" w:eastAsia="宋体" w:hAnsi="Book Antiqua" w:cs="宋体"/>
          <w:color w:val="000000"/>
          <w:sz w:val="24"/>
          <w:szCs w:val="24"/>
          <w:lang w:eastAsia="zh-CN"/>
        </w:rPr>
        <w:t>1 </w:t>
      </w:r>
      <w:r w:rsidRPr="00180A08">
        <w:rPr>
          <w:rFonts w:ascii="Book Antiqua" w:eastAsia="宋体" w:hAnsi="Book Antiqua" w:cs="宋体"/>
          <w:b/>
          <w:bCs/>
          <w:color w:val="000000"/>
          <w:sz w:val="24"/>
          <w:szCs w:val="24"/>
          <w:lang w:eastAsia="zh-CN"/>
        </w:rPr>
        <w:t>Khatry SK</w:t>
      </w:r>
      <w:r w:rsidRPr="00180A08">
        <w:rPr>
          <w:rFonts w:ascii="Book Antiqua" w:eastAsia="宋体" w:hAnsi="Book Antiqua" w:cs="宋体"/>
          <w:color w:val="000000"/>
          <w:sz w:val="24"/>
          <w:szCs w:val="24"/>
          <w:lang w:eastAsia="zh-CN"/>
        </w:rPr>
        <w:t>, Lewis AE, Schein OD, Thapa MD, Pradhan EK, Katz J. The epidemiology of ocular trauma in rural Nepal. </w:t>
      </w:r>
      <w:r w:rsidRPr="00180A08">
        <w:rPr>
          <w:rFonts w:ascii="Book Antiqua" w:eastAsia="宋体" w:hAnsi="Book Antiqua" w:cs="宋体"/>
          <w:i/>
          <w:iCs/>
          <w:color w:val="000000"/>
          <w:sz w:val="24"/>
          <w:szCs w:val="24"/>
          <w:lang w:eastAsia="zh-CN"/>
        </w:rPr>
        <w:t>Br J Ophthalmol</w:t>
      </w:r>
      <w:r w:rsidRPr="00180A08">
        <w:rPr>
          <w:rFonts w:ascii="Book Antiqua" w:eastAsia="宋体" w:hAnsi="Book Antiqua" w:cs="宋体"/>
          <w:color w:val="000000"/>
          <w:sz w:val="24"/>
          <w:szCs w:val="24"/>
          <w:lang w:eastAsia="zh-CN"/>
        </w:rPr>
        <w:t> 2004; </w:t>
      </w:r>
      <w:r w:rsidRPr="00180A08">
        <w:rPr>
          <w:rFonts w:ascii="Book Antiqua" w:eastAsia="宋体" w:hAnsi="Book Antiqua" w:cs="宋体"/>
          <w:b/>
          <w:bCs/>
          <w:color w:val="000000"/>
          <w:sz w:val="24"/>
          <w:szCs w:val="24"/>
          <w:lang w:eastAsia="zh-CN"/>
        </w:rPr>
        <w:t>88</w:t>
      </w:r>
      <w:r w:rsidRPr="00180A08">
        <w:rPr>
          <w:rFonts w:ascii="Book Antiqua" w:eastAsia="宋体" w:hAnsi="Book Antiqua" w:cs="宋体"/>
          <w:color w:val="000000"/>
          <w:sz w:val="24"/>
          <w:szCs w:val="24"/>
          <w:lang w:eastAsia="zh-CN"/>
        </w:rPr>
        <w:t>: 456-460 [PMID: 15031153 DOI: 10.1136/bjo.2003.030700]</w:t>
      </w:r>
    </w:p>
    <w:p w:rsidR="001B25BD" w:rsidRPr="00180A08" w:rsidRDefault="001B25BD" w:rsidP="001B25BD">
      <w:pPr>
        <w:spacing w:after="0" w:line="360" w:lineRule="auto"/>
        <w:jc w:val="both"/>
        <w:rPr>
          <w:rFonts w:ascii="Book Antiqua" w:eastAsia="宋体" w:hAnsi="Book Antiqua" w:cs="宋体"/>
          <w:color w:val="000000"/>
          <w:sz w:val="24"/>
          <w:szCs w:val="24"/>
          <w:lang w:eastAsia="zh-CN"/>
        </w:rPr>
      </w:pPr>
      <w:r w:rsidRPr="00180A08">
        <w:rPr>
          <w:rFonts w:ascii="Book Antiqua" w:eastAsia="宋体" w:hAnsi="Book Antiqua" w:cs="宋体"/>
          <w:color w:val="000000"/>
          <w:sz w:val="24"/>
          <w:szCs w:val="24"/>
          <w:lang w:eastAsia="zh-CN"/>
        </w:rPr>
        <w:t>2 </w:t>
      </w:r>
      <w:r w:rsidRPr="00180A08">
        <w:rPr>
          <w:rFonts w:ascii="Book Antiqua" w:eastAsia="宋体" w:hAnsi="Book Antiqua" w:cs="宋体"/>
          <w:b/>
          <w:bCs/>
          <w:color w:val="000000"/>
          <w:sz w:val="24"/>
          <w:szCs w:val="24"/>
          <w:lang w:eastAsia="zh-CN"/>
        </w:rPr>
        <w:t>Abraham DI</w:t>
      </w:r>
      <w:r w:rsidRPr="00180A08">
        <w:rPr>
          <w:rFonts w:ascii="Book Antiqua" w:eastAsia="宋体" w:hAnsi="Book Antiqua" w:cs="宋体"/>
          <w:color w:val="000000"/>
          <w:sz w:val="24"/>
          <w:szCs w:val="24"/>
          <w:lang w:eastAsia="zh-CN"/>
        </w:rPr>
        <w:t>, Vitale SI, West SI, Isseme I. Epidemiology of eye injuries in rural Tanzania. </w:t>
      </w:r>
      <w:r w:rsidRPr="00180A08">
        <w:rPr>
          <w:rFonts w:ascii="Book Antiqua" w:eastAsia="宋体" w:hAnsi="Book Antiqua" w:cs="宋体"/>
          <w:i/>
          <w:iCs/>
          <w:color w:val="000000"/>
          <w:sz w:val="24"/>
          <w:szCs w:val="24"/>
          <w:lang w:eastAsia="zh-CN"/>
        </w:rPr>
        <w:t>Ophthalmic Epidemiol</w:t>
      </w:r>
      <w:r w:rsidRPr="00180A08">
        <w:rPr>
          <w:rFonts w:ascii="Book Antiqua" w:eastAsia="宋体" w:hAnsi="Book Antiqua" w:cs="宋体"/>
          <w:color w:val="000000"/>
          <w:sz w:val="24"/>
          <w:szCs w:val="24"/>
          <w:lang w:eastAsia="zh-CN"/>
        </w:rPr>
        <w:t> 1999; </w:t>
      </w:r>
      <w:r w:rsidRPr="00180A08">
        <w:rPr>
          <w:rFonts w:ascii="Book Antiqua" w:eastAsia="宋体" w:hAnsi="Book Antiqua" w:cs="宋体"/>
          <w:b/>
          <w:bCs/>
          <w:color w:val="000000"/>
          <w:sz w:val="24"/>
          <w:szCs w:val="24"/>
          <w:lang w:eastAsia="zh-CN"/>
        </w:rPr>
        <w:t>6</w:t>
      </w:r>
      <w:r w:rsidRPr="00180A08">
        <w:rPr>
          <w:rFonts w:ascii="Book Antiqua" w:eastAsia="宋体" w:hAnsi="Book Antiqua" w:cs="宋体"/>
          <w:color w:val="000000"/>
          <w:sz w:val="24"/>
          <w:szCs w:val="24"/>
          <w:lang w:eastAsia="zh-CN"/>
        </w:rPr>
        <w:t>: 85-94 [PMID: 10420208 DOI: 10.1076/opep.6.2.85.1560]</w:t>
      </w:r>
    </w:p>
    <w:p w:rsidR="001B25BD" w:rsidRPr="00180A08" w:rsidRDefault="001B25BD" w:rsidP="001B25BD">
      <w:pPr>
        <w:spacing w:after="0" w:line="360" w:lineRule="auto"/>
        <w:jc w:val="both"/>
        <w:rPr>
          <w:rFonts w:ascii="Book Antiqua" w:eastAsia="宋体" w:hAnsi="Book Antiqua" w:cs="宋体"/>
          <w:color w:val="000000"/>
          <w:sz w:val="24"/>
          <w:szCs w:val="24"/>
          <w:lang w:eastAsia="zh-CN"/>
        </w:rPr>
      </w:pPr>
      <w:r w:rsidRPr="00180A08">
        <w:rPr>
          <w:rFonts w:ascii="Book Antiqua" w:eastAsia="宋体" w:hAnsi="Book Antiqua" w:cs="宋体"/>
          <w:color w:val="000000"/>
          <w:sz w:val="24"/>
          <w:szCs w:val="24"/>
          <w:lang w:eastAsia="zh-CN"/>
        </w:rPr>
        <w:t>3 </w:t>
      </w:r>
      <w:r w:rsidRPr="00180A08">
        <w:rPr>
          <w:rFonts w:ascii="Book Antiqua" w:eastAsia="宋体" w:hAnsi="Book Antiqua" w:cs="宋体"/>
          <w:b/>
          <w:bCs/>
          <w:color w:val="000000"/>
          <w:sz w:val="24"/>
          <w:szCs w:val="24"/>
          <w:lang w:eastAsia="zh-CN"/>
        </w:rPr>
        <w:t>Alfaro DV</w:t>
      </w:r>
      <w:r w:rsidRPr="00180A08">
        <w:rPr>
          <w:rFonts w:ascii="Book Antiqua" w:eastAsia="宋体" w:hAnsi="Book Antiqua" w:cs="宋体"/>
          <w:color w:val="000000"/>
          <w:sz w:val="24"/>
          <w:szCs w:val="24"/>
          <w:lang w:eastAsia="zh-CN"/>
        </w:rPr>
        <w:t>, Jablon EP, Rodriguez Fontal M, Villalba SJ, Morris RE, Grossman M, Roig-Melo E. Fishing-related ocular trauma. </w:t>
      </w:r>
      <w:r w:rsidRPr="00180A08">
        <w:rPr>
          <w:rFonts w:ascii="Book Antiqua" w:eastAsia="宋体" w:hAnsi="Book Antiqua" w:cs="宋体"/>
          <w:i/>
          <w:iCs/>
          <w:color w:val="000000"/>
          <w:sz w:val="24"/>
          <w:szCs w:val="24"/>
          <w:lang w:eastAsia="zh-CN"/>
        </w:rPr>
        <w:t>Am J Ophthalmol</w:t>
      </w:r>
      <w:r w:rsidRPr="00180A08">
        <w:rPr>
          <w:rFonts w:ascii="Book Antiqua" w:eastAsia="宋体" w:hAnsi="Book Antiqua" w:cs="宋体"/>
          <w:color w:val="000000"/>
          <w:sz w:val="24"/>
          <w:szCs w:val="24"/>
          <w:lang w:eastAsia="zh-CN"/>
        </w:rPr>
        <w:t> 2005; </w:t>
      </w:r>
      <w:r w:rsidRPr="00180A08">
        <w:rPr>
          <w:rFonts w:ascii="Book Antiqua" w:eastAsia="宋体" w:hAnsi="Book Antiqua" w:cs="宋体"/>
          <w:b/>
          <w:bCs/>
          <w:color w:val="000000"/>
          <w:sz w:val="24"/>
          <w:szCs w:val="24"/>
          <w:lang w:eastAsia="zh-CN"/>
        </w:rPr>
        <w:t>139</w:t>
      </w:r>
      <w:r w:rsidRPr="00180A08">
        <w:rPr>
          <w:rFonts w:ascii="Book Antiqua" w:eastAsia="宋体" w:hAnsi="Book Antiqua" w:cs="宋体"/>
          <w:color w:val="000000"/>
          <w:sz w:val="24"/>
          <w:szCs w:val="24"/>
          <w:lang w:eastAsia="zh-CN"/>
        </w:rPr>
        <w:t>: 488-492 [PMID: 15767058 DOI: 10.1016/j.ajo.2004.10.011]</w:t>
      </w:r>
    </w:p>
    <w:p w:rsidR="001B25BD" w:rsidRPr="00180A08" w:rsidRDefault="001B25BD" w:rsidP="001B25BD">
      <w:pPr>
        <w:spacing w:after="0" w:line="360" w:lineRule="auto"/>
        <w:jc w:val="both"/>
        <w:rPr>
          <w:rFonts w:ascii="Book Antiqua" w:eastAsia="宋体" w:hAnsi="Book Antiqua" w:cs="宋体"/>
          <w:color w:val="000000"/>
          <w:sz w:val="24"/>
          <w:szCs w:val="24"/>
          <w:lang w:eastAsia="zh-CN"/>
        </w:rPr>
      </w:pPr>
      <w:r w:rsidRPr="00180A08">
        <w:rPr>
          <w:rFonts w:ascii="Book Antiqua" w:eastAsia="宋体" w:hAnsi="Book Antiqua" w:cs="宋体"/>
          <w:color w:val="000000"/>
          <w:sz w:val="24"/>
          <w:szCs w:val="24"/>
          <w:lang w:eastAsia="zh-CN"/>
        </w:rPr>
        <w:t>4 </w:t>
      </w:r>
      <w:r w:rsidRPr="00180A08">
        <w:rPr>
          <w:rFonts w:ascii="Book Antiqua" w:eastAsia="宋体" w:hAnsi="Book Antiqua" w:cs="宋体"/>
          <w:b/>
          <w:bCs/>
          <w:color w:val="000000"/>
          <w:sz w:val="24"/>
          <w:szCs w:val="24"/>
          <w:lang w:eastAsia="zh-CN"/>
        </w:rPr>
        <w:t>Shah M</w:t>
      </w:r>
      <w:r w:rsidRPr="00180A08">
        <w:rPr>
          <w:rFonts w:ascii="Book Antiqua" w:eastAsia="宋体" w:hAnsi="Book Antiqua" w:cs="宋体"/>
          <w:color w:val="000000"/>
          <w:sz w:val="24"/>
          <w:szCs w:val="24"/>
          <w:lang w:eastAsia="zh-CN"/>
        </w:rPr>
        <w:t>, Shah S, Khandekar R. Ocular injuries and visual status before and after their management in the tribal areas of Western India: a historical cohort study. </w:t>
      </w:r>
      <w:r w:rsidRPr="00180A08">
        <w:rPr>
          <w:rFonts w:ascii="Book Antiqua" w:eastAsia="宋体" w:hAnsi="Book Antiqua" w:cs="宋体"/>
          <w:i/>
          <w:iCs/>
          <w:color w:val="000000"/>
          <w:sz w:val="24"/>
          <w:szCs w:val="24"/>
          <w:lang w:eastAsia="zh-CN"/>
        </w:rPr>
        <w:t>Graefes Arch ClinExpOphthalmol</w:t>
      </w:r>
      <w:r w:rsidRPr="00180A08">
        <w:rPr>
          <w:rFonts w:ascii="Book Antiqua" w:eastAsia="宋体" w:hAnsi="Book Antiqua" w:cs="宋体"/>
          <w:color w:val="000000"/>
          <w:sz w:val="24"/>
          <w:szCs w:val="24"/>
          <w:lang w:eastAsia="zh-CN"/>
        </w:rPr>
        <w:t> 2008; </w:t>
      </w:r>
      <w:r w:rsidRPr="00180A08">
        <w:rPr>
          <w:rFonts w:ascii="Book Antiqua" w:eastAsia="宋体" w:hAnsi="Book Antiqua" w:cs="宋体"/>
          <w:b/>
          <w:bCs/>
          <w:color w:val="000000"/>
          <w:sz w:val="24"/>
          <w:szCs w:val="24"/>
          <w:lang w:eastAsia="zh-CN"/>
        </w:rPr>
        <w:t>246</w:t>
      </w:r>
      <w:r w:rsidRPr="00180A08">
        <w:rPr>
          <w:rFonts w:ascii="Book Antiqua" w:eastAsia="宋体" w:hAnsi="Book Antiqua" w:cs="宋体"/>
          <w:color w:val="000000"/>
          <w:sz w:val="24"/>
          <w:szCs w:val="24"/>
          <w:lang w:eastAsia="zh-CN"/>
        </w:rPr>
        <w:t>: 191-197 [PMID: 18004587]</w:t>
      </w:r>
    </w:p>
    <w:p w:rsidR="001B25BD" w:rsidRPr="00180A08" w:rsidRDefault="001B25BD" w:rsidP="001B25BD">
      <w:pPr>
        <w:spacing w:after="0" w:line="360" w:lineRule="auto"/>
        <w:jc w:val="both"/>
        <w:rPr>
          <w:rFonts w:ascii="Book Antiqua" w:eastAsia="宋体" w:hAnsi="Book Antiqua" w:cs="宋体"/>
          <w:color w:val="000000"/>
          <w:sz w:val="24"/>
          <w:szCs w:val="24"/>
          <w:lang w:eastAsia="zh-CN"/>
        </w:rPr>
      </w:pPr>
      <w:r w:rsidRPr="00180A08">
        <w:rPr>
          <w:rFonts w:ascii="Book Antiqua" w:eastAsia="宋体" w:hAnsi="Book Antiqua" w:cs="宋体"/>
          <w:color w:val="000000"/>
          <w:sz w:val="24"/>
          <w:szCs w:val="24"/>
          <w:lang w:eastAsia="zh-CN"/>
        </w:rPr>
        <w:t>5 </w:t>
      </w:r>
      <w:r w:rsidRPr="00180A08">
        <w:rPr>
          <w:rFonts w:ascii="Book Antiqua" w:eastAsia="宋体" w:hAnsi="Book Antiqua" w:cs="宋体"/>
          <w:b/>
          <w:bCs/>
          <w:color w:val="000000"/>
          <w:sz w:val="24"/>
          <w:szCs w:val="24"/>
          <w:lang w:eastAsia="zh-CN"/>
        </w:rPr>
        <w:t>Kuhn F</w:t>
      </w:r>
      <w:r w:rsidRPr="00180A08">
        <w:rPr>
          <w:rFonts w:ascii="Book Antiqua" w:eastAsia="宋体" w:hAnsi="Book Antiqua" w:cs="宋体"/>
          <w:color w:val="000000"/>
          <w:sz w:val="24"/>
          <w:szCs w:val="24"/>
          <w:lang w:eastAsia="zh-CN"/>
        </w:rPr>
        <w:t>, Morris R, Witherspoon CD, Mester V. The Birmingham Eye Trauma Terminology system (BETT). </w:t>
      </w:r>
      <w:r w:rsidRPr="00180A08">
        <w:rPr>
          <w:rFonts w:ascii="Book Antiqua" w:eastAsia="宋体" w:hAnsi="Book Antiqua" w:cs="宋体"/>
          <w:i/>
          <w:iCs/>
          <w:color w:val="000000"/>
          <w:sz w:val="24"/>
          <w:szCs w:val="24"/>
          <w:lang w:eastAsia="zh-CN"/>
        </w:rPr>
        <w:t>J Fr Ophtalmol</w:t>
      </w:r>
      <w:r w:rsidRPr="00180A08">
        <w:rPr>
          <w:rFonts w:ascii="Book Antiqua" w:eastAsia="宋体" w:hAnsi="Book Antiqua" w:cs="宋体"/>
          <w:color w:val="000000"/>
          <w:sz w:val="24"/>
          <w:szCs w:val="24"/>
          <w:lang w:eastAsia="zh-CN"/>
        </w:rPr>
        <w:t> 2004; </w:t>
      </w:r>
      <w:r w:rsidRPr="00180A08">
        <w:rPr>
          <w:rFonts w:ascii="Book Antiqua" w:eastAsia="宋体" w:hAnsi="Book Antiqua" w:cs="宋体"/>
          <w:b/>
          <w:bCs/>
          <w:color w:val="000000"/>
          <w:sz w:val="24"/>
          <w:szCs w:val="24"/>
          <w:lang w:eastAsia="zh-CN"/>
        </w:rPr>
        <w:t>27</w:t>
      </w:r>
      <w:r w:rsidRPr="00180A08">
        <w:rPr>
          <w:rFonts w:ascii="Book Antiqua" w:eastAsia="宋体" w:hAnsi="Book Antiqua" w:cs="宋体"/>
          <w:color w:val="000000"/>
          <w:sz w:val="24"/>
          <w:szCs w:val="24"/>
          <w:lang w:eastAsia="zh-CN"/>
        </w:rPr>
        <w:t>: 206-210 [PMID: 15029055]</w:t>
      </w:r>
    </w:p>
    <w:p w:rsidR="001B25BD" w:rsidRPr="00180A08" w:rsidRDefault="001B25BD" w:rsidP="001B25BD">
      <w:pPr>
        <w:spacing w:after="0" w:line="360" w:lineRule="auto"/>
        <w:jc w:val="both"/>
        <w:rPr>
          <w:rFonts w:ascii="Book Antiqua" w:eastAsia="宋体" w:hAnsi="Book Antiqua" w:cs="宋体"/>
          <w:color w:val="000000"/>
          <w:sz w:val="24"/>
          <w:szCs w:val="24"/>
          <w:lang w:eastAsia="zh-CN"/>
        </w:rPr>
      </w:pPr>
      <w:r w:rsidRPr="00180A08">
        <w:rPr>
          <w:rFonts w:ascii="Book Antiqua" w:eastAsia="宋体" w:hAnsi="Book Antiqua" w:cs="宋体"/>
          <w:color w:val="000000"/>
          <w:sz w:val="24"/>
          <w:szCs w:val="24"/>
          <w:lang w:eastAsia="zh-CN"/>
        </w:rPr>
        <w:t>6 </w:t>
      </w:r>
      <w:r w:rsidRPr="00180A08">
        <w:rPr>
          <w:rFonts w:ascii="Book Antiqua" w:eastAsia="宋体" w:hAnsi="Book Antiqua" w:cs="宋体"/>
          <w:b/>
          <w:bCs/>
          <w:color w:val="000000"/>
          <w:sz w:val="24"/>
          <w:szCs w:val="24"/>
          <w:lang w:eastAsia="zh-CN"/>
        </w:rPr>
        <w:t>Zhang Y</w:t>
      </w:r>
      <w:r w:rsidRPr="00180A08">
        <w:rPr>
          <w:rFonts w:ascii="Book Antiqua" w:eastAsia="宋体" w:hAnsi="Book Antiqua" w:cs="宋体"/>
          <w:color w:val="000000"/>
          <w:sz w:val="24"/>
          <w:szCs w:val="24"/>
          <w:lang w:eastAsia="zh-CN"/>
        </w:rPr>
        <w:t>, Zhang J, Shi S. [Determination of posterior lens capsule status in traumatic cataract with B-</w:t>
      </w:r>
      <w:r w:rsidR="00D8477C" w:rsidRPr="00180A08">
        <w:rPr>
          <w:rFonts w:ascii="Book Antiqua" w:eastAsia="宋体" w:hAnsi="Book Antiqua" w:cs="宋体"/>
          <w:color w:val="000000"/>
          <w:sz w:val="24"/>
          <w:szCs w:val="24"/>
          <w:lang w:eastAsia="zh-CN"/>
        </w:rPr>
        <w:t>ultrasonography</w:t>
      </w:r>
      <w:r w:rsidR="00D8477C">
        <w:rPr>
          <w:rFonts w:ascii="Book Antiqua" w:eastAsia="宋体" w:hAnsi="Book Antiqua" w:cs="宋体"/>
          <w:color w:val="000000"/>
          <w:sz w:val="24"/>
          <w:szCs w:val="24"/>
          <w:lang w:eastAsia="zh-CN"/>
        </w:rPr>
        <w:t>]</w:t>
      </w:r>
      <w:r w:rsidRPr="00180A08">
        <w:rPr>
          <w:rFonts w:ascii="Book Antiqua" w:eastAsia="宋体" w:hAnsi="Book Antiqua" w:cs="宋体"/>
          <w:color w:val="000000"/>
          <w:sz w:val="24"/>
          <w:szCs w:val="24"/>
          <w:lang w:eastAsia="zh-CN"/>
        </w:rPr>
        <w:t>. </w:t>
      </w:r>
      <w:r w:rsidRPr="00180A08">
        <w:rPr>
          <w:rFonts w:ascii="Book Antiqua" w:eastAsia="宋体" w:hAnsi="Book Antiqua" w:cs="宋体"/>
          <w:i/>
          <w:iCs/>
          <w:color w:val="000000"/>
          <w:sz w:val="24"/>
          <w:szCs w:val="24"/>
          <w:lang w:eastAsia="zh-CN"/>
        </w:rPr>
        <w:t>Zhonghua Yan KeZaZhi</w:t>
      </w:r>
      <w:r w:rsidRPr="00180A08">
        <w:rPr>
          <w:rFonts w:ascii="Book Antiqua" w:eastAsia="宋体" w:hAnsi="Book Antiqua" w:cs="宋体"/>
          <w:color w:val="000000"/>
          <w:sz w:val="24"/>
          <w:szCs w:val="24"/>
          <w:lang w:eastAsia="zh-CN"/>
        </w:rPr>
        <w:t> 1998; </w:t>
      </w:r>
      <w:r w:rsidRPr="00180A08">
        <w:rPr>
          <w:rFonts w:ascii="Book Antiqua" w:eastAsia="宋体" w:hAnsi="Book Antiqua" w:cs="宋体"/>
          <w:b/>
          <w:bCs/>
          <w:color w:val="000000"/>
          <w:sz w:val="24"/>
          <w:szCs w:val="24"/>
          <w:lang w:eastAsia="zh-CN"/>
        </w:rPr>
        <w:t>34</w:t>
      </w:r>
      <w:r w:rsidRPr="00180A08">
        <w:rPr>
          <w:rFonts w:ascii="Book Antiqua" w:eastAsia="宋体" w:hAnsi="Book Antiqua" w:cs="宋体"/>
          <w:color w:val="000000"/>
          <w:sz w:val="24"/>
          <w:szCs w:val="24"/>
          <w:lang w:eastAsia="zh-CN"/>
        </w:rPr>
        <w:t>: 298-29, 22 [PMID: 11877213]</w:t>
      </w:r>
    </w:p>
    <w:p w:rsidR="001B25BD" w:rsidRPr="00180A08" w:rsidRDefault="001B25BD" w:rsidP="001B25BD">
      <w:pPr>
        <w:spacing w:after="0" w:line="360" w:lineRule="auto"/>
        <w:jc w:val="both"/>
        <w:rPr>
          <w:rFonts w:ascii="Book Antiqua" w:eastAsia="宋体" w:hAnsi="Book Antiqua" w:cs="宋体"/>
          <w:color w:val="000000"/>
          <w:sz w:val="24"/>
          <w:szCs w:val="24"/>
          <w:lang w:eastAsia="zh-CN"/>
        </w:rPr>
      </w:pPr>
      <w:r w:rsidRPr="00180A08">
        <w:rPr>
          <w:rFonts w:ascii="Book Antiqua" w:eastAsia="宋体" w:hAnsi="Book Antiqua" w:cs="宋体"/>
          <w:color w:val="000000"/>
          <w:sz w:val="24"/>
          <w:szCs w:val="24"/>
          <w:lang w:eastAsia="zh-CN"/>
        </w:rPr>
        <w:t>7 </w:t>
      </w:r>
      <w:r w:rsidRPr="00180A08">
        <w:rPr>
          <w:rFonts w:ascii="Book Antiqua" w:eastAsia="宋体" w:hAnsi="Book Antiqua" w:cs="宋体"/>
          <w:b/>
          <w:bCs/>
          <w:color w:val="000000"/>
          <w:sz w:val="24"/>
          <w:szCs w:val="24"/>
          <w:lang w:eastAsia="zh-CN"/>
        </w:rPr>
        <w:t>Gradin D</w:t>
      </w:r>
      <w:r w:rsidRPr="00180A08">
        <w:rPr>
          <w:rFonts w:ascii="Book Antiqua" w:eastAsia="宋体" w:hAnsi="Book Antiqua" w:cs="宋体"/>
          <w:color w:val="000000"/>
          <w:sz w:val="24"/>
          <w:szCs w:val="24"/>
          <w:lang w:eastAsia="zh-CN"/>
        </w:rPr>
        <w:t>, Yorston D. Intraocular lens implantation for traumatic cataract in children in East Africa. </w:t>
      </w:r>
      <w:r w:rsidRPr="00180A08">
        <w:rPr>
          <w:rFonts w:ascii="Book Antiqua" w:eastAsia="宋体" w:hAnsi="Book Antiqua" w:cs="宋体"/>
          <w:i/>
          <w:iCs/>
          <w:color w:val="000000"/>
          <w:sz w:val="24"/>
          <w:szCs w:val="24"/>
          <w:lang w:eastAsia="zh-CN"/>
        </w:rPr>
        <w:t>J Cataract Refract Surg</w:t>
      </w:r>
      <w:r w:rsidRPr="00180A08">
        <w:rPr>
          <w:rFonts w:ascii="Book Antiqua" w:eastAsia="宋体" w:hAnsi="Book Antiqua" w:cs="宋体"/>
          <w:color w:val="000000"/>
          <w:sz w:val="24"/>
          <w:szCs w:val="24"/>
          <w:lang w:eastAsia="zh-CN"/>
        </w:rPr>
        <w:t> 2001; </w:t>
      </w:r>
      <w:r w:rsidRPr="00180A08">
        <w:rPr>
          <w:rFonts w:ascii="Book Antiqua" w:eastAsia="宋体" w:hAnsi="Book Antiqua" w:cs="宋体"/>
          <w:b/>
          <w:bCs/>
          <w:color w:val="000000"/>
          <w:sz w:val="24"/>
          <w:szCs w:val="24"/>
          <w:lang w:eastAsia="zh-CN"/>
        </w:rPr>
        <w:t>27</w:t>
      </w:r>
      <w:r w:rsidRPr="00180A08">
        <w:rPr>
          <w:rFonts w:ascii="Book Antiqua" w:eastAsia="宋体" w:hAnsi="Book Antiqua" w:cs="宋体"/>
          <w:color w:val="000000"/>
          <w:sz w:val="24"/>
          <w:szCs w:val="24"/>
          <w:lang w:eastAsia="zh-CN"/>
        </w:rPr>
        <w:t>: 2017-2025 [PMID: 11738920]</w:t>
      </w:r>
    </w:p>
    <w:p w:rsidR="001B25BD" w:rsidRPr="00180A08" w:rsidRDefault="001B25BD" w:rsidP="001B25BD">
      <w:pPr>
        <w:spacing w:after="0" w:line="360" w:lineRule="auto"/>
        <w:jc w:val="both"/>
        <w:rPr>
          <w:rFonts w:ascii="Book Antiqua" w:eastAsia="宋体" w:hAnsi="Book Antiqua" w:cs="宋体"/>
          <w:color w:val="000000"/>
          <w:sz w:val="24"/>
          <w:szCs w:val="24"/>
          <w:lang w:eastAsia="zh-CN"/>
        </w:rPr>
      </w:pPr>
      <w:r w:rsidRPr="00180A08">
        <w:rPr>
          <w:rFonts w:ascii="Book Antiqua" w:eastAsia="宋体" w:hAnsi="Book Antiqua" w:cs="宋体"/>
          <w:color w:val="000000"/>
          <w:sz w:val="24"/>
          <w:szCs w:val="24"/>
          <w:lang w:eastAsia="zh-CN"/>
        </w:rPr>
        <w:t>8 </w:t>
      </w:r>
      <w:r w:rsidRPr="00180A08">
        <w:rPr>
          <w:rFonts w:ascii="Book Antiqua" w:eastAsia="宋体" w:hAnsi="Book Antiqua" w:cs="宋体"/>
          <w:b/>
          <w:bCs/>
          <w:color w:val="000000"/>
          <w:sz w:val="24"/>
          <w:szCs w:val="24"/>
          <w:lang w:eastAsia="zh-CN"/>
        </w:rPr>
        <w:t>Morgan KS</w:t>
      </w:r>
      <w:r w:rsidRPr="00180A08">
        <w:rPr>
          <w:rFonts w:ascii="Book Antiqua" w:eastAsia="宋体" w:hAnsi="Book Antiqua" w:cs="宋体"/>
          <w:color w:val="000000"/>
          <w:sz w:val="24"/>
          <w:szCs w:val="24"/>
          <w:lang w:eastAsia="zh-CN"/>
        </w:rPr>
        <w:t>.Cataract surgery and intraocular lens implantation in children. </w:t>
      </w:r>
      <w:r w:rsidRPr="00180A08">
        <w:rPr>
          <w:rFonts w:ascii="Book Antiqua" w:eastAsia="宋体" w:hAnsi="Book Antiqua" w:cs="宋体"/>
          <w:i/>
          <w:iCs/>
          <w:color w:val="000000"/>
          <w:sz w:val="24"/>
          <w:szCs w:val="24"/>
          <w:lang w:eastAsia="zh-CN"/>
        </w:rPr>
        <w:t>CurrOpinOphthalmol</w:t>
      </w:r>
      <w:r w:rsidRPr="00180A08">
        <w:rPr>
          <w:rFonts w:ascii="Book Antiqua" w:eastAsia="宋体" w:hAnsi="Book Antiqua" w:cs="宋体"/>
          <w:color w:val="000000"/>
          <w:sz w:val="24"/>
          <w:szCs w:val="24"/>
          <w:lang w:eastAsia="zh-CN"/>
        </w:rPr>
        <w:t> 1993; </w:t>
      </w:r>
      <w:r w:rsidRPr="00180A08">
        <w:rPr>
          <w:rFonts w:ascii="Book Antiqua" w:eastAsia="宋体" w:hAnsi="Book Antiqua" w:cs="宋体"/>
          <w:b/>
          <w:bCs/>
          <w:color w:val="000000"/>
          <w:sz w:val="24"/>
          <w:szCs w:val="24"/>
          <w:lang w:eastAsia="zh-CN"/>
        </w:rPr>
        <w:t>4</w:t>
      </w:r>
      <w:r w:rsidRPr="00180A08">
        <w:rPr>
          <w:rFonts w:ascii="Book Antiqua" w:eastAsia="宋体" w:hAnsi="Book Antiqua" w:cs="宋体"/>
          <w:color w:val="000000"/>
          <w:sz w:val="24"/>
          <w:szCs w:val="24"/>
          <w:lang w:eastAsia="zh-CN"/>
        </w:rPr>
        <w:t>: 54-60 [PMID: 10148292 DOI: 10.1097/00055735-199302000-00010]</w:t>
      </w:r>
    </w:p>
    <w:p w:rsidR="001B25BD" w:rsidRPr="00180A08" w:rsidRDefault="001B25BD" w:rsidP="001B25BD">
      <w:pPr>
        <w:spacing w:after="0" w:line="360" w:lineRule="auto"/>
        <w:jc w:val="both"/>
        <w:rPr>
          <w:rFonts w:ascii="Book Antiqua" w:eastAsia="宋体" w:hAnsi="Book Antiqua" w:cs="宋体"/>
          <w:color w:val="000000"/>
          <w:sz w:val="24"/>
          <w:szCs w:val="24"/>
          <w:lang w:eastAsia="zh-CN"/>
        </w:rPr>
      </w:pPr>
      <w:r w:rsidRPr="00180A08">
        <w:rPr>
          <w:rFonts w:ascii="Book Antiqua" w:eastAsia="宋体" w:hAnsi="Book Antiqua" w:cs="宋体"/>
          <w:color w:val="000000"/>
          <w:sz w:val="24"/>
          <w:szCs w:val="24"/>
          <w:lang w:eastAsia="zh-CN"/>
        </w:rPr>
        <w:t>9 </w:t>
      </w:r>
      <w:r w:rsidRPr="00180A08">
        <w:rPr>
          <w:rFonts w:ascii="Book Antiqua" w:eastAsia="宋体" w:hAnsi="Book Antiqua" w:cs="宋体"/>
          <w:b/>
          <w:bCs/>
          <w:color w:val="000000"/>
          <w:sz w:val="24"/>
          <w:szCs w:val="24"/>
          <w:lang w:eastAsia="zh-CN"/>
        </w:rPr>
        <w:t>Krishnamachary M</w:t>
      </w:r>
      <w:r w:rsidRPr="00180A08">
        <w:rPr>
          <w:rFonts w:ascii="Book Antiqua" w:eastAsia="宋体" w:hAnsi="Book Antiqua" w:cs="宋体"/>
          <w:color w:val="000000"/>
          <w:sz w:val="24"/>
          <w:szCs w:val="24"/>
          <w:lang w:eastAsia="zh-CN"/>
        </w:rPr>
        <w:t>, Rathi V, Gupta S. Management of traumatic cataract in children. </w:t>
      </w:r>
      <w:r w:rsidRPr="00180A08">
        <w:rPr>
          <w:rFonts w:ascii="Book Antiqua" w:eastAsia="宋体" w:hAnsi="Book Antiqua" w:cs="宋体"/>
          <w:i/>
          <w:iCs/>
          <w:color w:val="000000"/>
          <w:sz w:val="24"/>
          <w:szCs w:val="24"/>
          <w:lang w:eastAsia="zh-CN"/>
        </w:rPr>
        <w:t>J Cataract Refract Surg</w:t>
      </w:r>
      <w:r w:rsidRPr="00180A08">
        <w:rPr>
          <w:rFonts w:ascii="Book Antiqua" w:eastAsia="宋体" w:hAnsi="Book Antiqua" w:cs="宋体"/>
          <w:color w:val="000000"/>
          <w:sz w:val="24"/>
          <w:szCs w:val="24"/>
          <w:lang w:eastAsia="zh-CN"/>
        </w:rPr>
        <w:t> 1997; </w:t>
      </w:r>
      <w:r w:rsidRPr="00180A08">
        <w:rPr>
          <w:rFonts w:ascii="Book Antiqua" w:eastAsia="宋体" w:hAnsi="Book Antiqua" w:cs="宋体"/>
          <w:b/>
          <w:bCs/>
          <w:color w:val="000000"/>
          <w:sz w:val="24"/>
          <w:szCs w:val="24"/>
          <w:lang w:eastAsia="zh-CN"/>
        </w:rPr>
        <w:t>23 Suppl 1</w:t>
      </w:r>
      <w:r w:rsidRPr="00180A08">
        <w:rPr>
          <w:rFonts w:ascii="Book Antiqua" w:eastAsia="宋体" w:hAnsi="Book Antiqua" w:cs="宋体"/>
          <w:color w:val="000000"/>
          <w:sz w:val="24"/>
          <w:szCs w:val="24"/>
          <w:lang w:eastAsia="zh-CN"/>
        </w:rPr>
        <w:t>: 681-687 [PMID: 9278825 DOI: 10.1016/S0886-3350(97)80054-5]</w:t>
      </w:r>
    </w:p>
    <w:p w:rsidR="001B25BD" w:rsidRPr="00180A08" w:rsidRDefault="001B25BD" w:rsidP="001B25BD">
      <w:pPr>
        <w:spacing w:after="0" w:line="360" w:lineRule="auto"/>
        <w:jc w:val="both"/>
        <w:rPr>
          <w:rFonts w:ascii="Book Antiqua" w:eastAsia="宋体" w:hAnsi="Book Antiqua" w:cs="宋体"/>
          <w:color w:val="000000"/>
          <w:sz w:val="24"/>
          <w:szCs w:val="24"/>
          <w:lang w:eastAsia="zh-CN"/>
        </w:rPr>
      </w:pPr>
      <w:r w:rsidRPr="00180A08">
        <w:rPr>
          <w:rFonts w:ascii="Book Antiqua" w:eastAsia="宋体" w:hAnsi="Book Antiqua" w:cs="宋体"/>
          <w:color w:val="000000"/>
          <w:sz w:val="24"/>
          <w:szCs w:val="24"/>
          <w:lang w:eastAsia="zh-CN"/>
        </w:rPr>
        <w:t>10 </w:t>
      </w:r>
      <w:r w:rsidRPr="00180A08">
        <w:rPr>
          <w:rFonts w:ascii="Book Antiqua" w:eastAsia="宋体" w:hAnsi="Book Antiqua" w:cs="宋体"/>
          <w:b/>
          <w:bCs/>
          <w:color w:val="000000"/>
          <w:sz w:val="24"/>
          <w:szCs w:val="24"/>
          <w:lang w:eastAsia="zh-CN"/>
        </w:rPr>
        <w:t>Kumar S</w:t>
      </w:r>
      <w:r w:rsidRPr="00180A08">
        <w:rPr>
          <w:rFonts w:ascii="Book Antiqua" w:eastAsia="宋体" w:hAnsi="Book Antiqua" w:cs="宋体"/>
          <w:color w:val="000000"/>
          <w:sz w:val="24"/>
          <w:szCs w:val="24"/>
          <w:lang w:eastAsia="zh-CN"/>
        </w:rPr>
        <w:t>, Panda A, Badhu BP, Das H. Safety of primary intraocular lens insertion in unilateral childhood traumatic cataract.</w:t>
      </w:r>
      <w:r w:rsidRPr="00AB5E85">
        <w:rPr>
          <w:rFonts w:ascii="Book Antiqua" w:eastAsia="宋体" w:hAnsi="Book Antiqua" w:cs="宋体"/>
          <w:color w:val="000000"/>
          <w:sz w:val="24"/>
          <w:szCs w:val="24"/>
          <w:lang w:eastAsia="zh-CN"/>
        </w:rPr>
        <w:t> </w:t>
      </w:r>
      <w:r w:rsidRPr="00180A08">
        <w:rPr>
          <w:rFonts w:ascii="Book Antiqua" w:eastAsia="宋体" w:hAnsi="Book Antiqua" w:cs="宋体"/>
          <w:i/>
          <w:iCs/>
          <w:color w:val="000000"/>
          <w:sz w:val="24"/>
          <w:szCs w:val="24"/>
          <w:lang w:eastAsia="zh-CN"/>
        </w:rPr>
        <w:t>JNMA J Nepal Med Assoc</w:t>
      </w:r>
      <w:r w:rsidRPr="00AB5E85">
        <w:rPr>
          <w:rFonts w:ascii="Book Antiqua" w:eastAsia="宋体" w:hAnsi="Book Antiqua" w:cs="宋体"/>
          <w:color w:val="000000"/>
          <w:sz w:val="24"/>
          <w:szCs w:val="24"/>
          <w:lang w:eastAsia="zh-CN"/>
        </w:rPr>
        <w:t> 2008</w:t>
      </w:r>
      <w:r w:rsidRPr="00180A08">
        <w:rPr>
          <w:rFonts w:ascii="Book Antiqua" w:eastAsia="宋体" w:hAnsi="Book Antiqua" w:cs="宋体"/>
          <w:color w:val="000000"/>
          <w:sz w:val="24"/>
          <w:szCs w:val="24"/>
          <w:lang w:eastAsia="zh-CN"/>
        </w:rPr>
        <w:t>;</w:t>
      </w:r>
      <w:r w:rsidRPr="00AB5E85">
        <w:rPr>
          <w:rFonts w:ascii="Book Antiqua" w:eastAsia="宋体" w:hAnsi="Book Antiqua" w:cs="宋体"/>
          <w:color w:val="000000"/>
          <w:sz w:val="24"/>
          <w:szCs w:val="24"/>
          <w:lang w:eastAsia="zh-CN"/>
        </w:rPr>
        <w:t> </w:t>
      </w:r>
      <w:r w:rsidRPr="00180A08">
        <w:rPr>
          <w:rFonts w:ascii="Book Antiqua" w:eastAsia="宋体" w:hAnsi="Book Antiqua" w:cs="宋体"/>
          <w:b/>
          <w:bCs/>
          <w:color w:val="000000"/>
          <w:sz w:val="24"/>
          <w:szCs w:val="24"/>
          <w:lang w:eastAsia="zh-CN"/>
        </w:rPr>
        <w:t>47</w:t>
      </w:r>
      <w:r w:rsidRPr="00180A08">
        <w:rPr>
          <w:rFonts w:ascii="Book Antiqua" w:eastAsia="宋体" w:hAnsi="Book Antiqua" w:cs="宋体"/>
          <w:color w:val="000000"/>
          <w:sz w:val="24"/>
          <w:szCs w:val="24"/>
          <w:lang w:eastAsia="zh-CN"/>
        </w:rPr>
        <w:t>: 179-185 [PMID: 19079390]</w:t>
      </w:r>
    </w:p>
    <w:p w:rsidR="001B25BD" w:rsidRPr="00180A08" w:rsidRDefault="001B25BD" w:rsidP="001B25BD">
      <w:pPr>
        <w:spacing w:after="0" w:line="360" w:lineRule="auto"/>
        <w:jc w:val="both"/>
        <w:rPr>
          <w:rFonts w:ascii="Book Antiqua" w:eastAsia="宋体" w:hAnsi="Book Antiqua" w:cs="宋体"/>
          <w:color w:val="000000"/>
          <w:sz w:val="24"/>
          <w:szCs w:val="24"/>
          <w:lang w:eastAsia="zh-CN"/>
        </w:rPr>
      </w:pPr>
      <w:r w:rsidRPr="00AB5E85">
        <w:rPr>
          <w:rFonts w:ascii="Book Antiqua" w:eastAsia="宋体" w:hAnsi="Book Antiqua" w:cs="宋体"/>
          <w:color w:val="000000"/>
          <w:sz w:val="24"/>
          <w:szCs w:val="24"/>
          <w:lang w:eastAsia="zh-CN"/>
        </w:rPr>
        <w:lastRenderedPageBreak/>
        <w:t>11</w:t>
      </w:r>
      <w:r w:rsidRPr="00AB5E85">
        <w:rPr>
          <w:rStyle w:val="apple-converted-space"/>
          <w:rFonts w:ascii="Book Antiqua" w:hAnsi="Book Antiqua"/>
          <w:color w:val="000000"/>
          <w:sz w:val="24"/>
          <w:szCs w:val="24"/>
        </w:rPr>
        <w:t> </w:t>
      </w:r>
      <w:r w:rsidRPr="00AB5E85">
        <w:rPr>
          <w:rFonts w:ascii="Book Antiqua" w:hAnsi="Book Antiqua"/>
          <w:b/>
          <w:bCs/>
          <w:color w:val="000000"/>
          <w:sz w:val="24"/>
          <w:szCs w:val="24"/>
        </w:rPr>
        <w:t>Staffieri SE</w:t>
      </w:r>
      <w:r w:rsidRPr="00AB5E85">
        <w:rPr>
          <w:rFonts w:ascii="Book Antiqua" w:hAnsi="Book Antiqua"/>
          <w:color w:val="000000"/>
          <w:sz w:val="24"/>
          <w:szCs w:val="24"/>
        </w:rPr>
        <w:t>, Ruddle JB, Mackey DA. Rock, paper and scissors?</w:t>
      </w:r>
      <w:r w:rsidR="003668FF">
        <w:rPr>
          <w:rFonts w:ascii="Book Antiqua" w:hAnsi="Book Antiqua"/>
          <w:color w:val="000000"/>
          <w:sz w:val="24"/>
          <w:szCs w:val="24"/>
        </w:rPr>
        <w:t xml:space="preserve"> </w:t>
      </w:r>
      <w:r w:rsidRPr="00AB5E85">
        <w:rPr>
          <w:rFonts w:ascii="Book Antiqua" w:hAnsi="Book Antiqua"/>
          <w:color w:val="000000"/>
          <w:sz w:val="24"/>
          <w:szCs w:val="24"/>
        </w:rPr>
        <w:t xml:space="preserve">Traumatic </w:t>
      </w:r>
      <w:r w:rsidR="003668FF" w:rsidRPr="00AB5E85">
        <w:rPr>
          <w:rFonts w:ascii="Book Antiqua" w:hAnsi="Book Antiqua"/>
          <w:color w:val="000000"/>
          <w:sz w:val="24"/>
          <w:szCs w:val="24"/>
        </w:rPr>
        <w:t>pediatric</w:t>
      </w:r>
      <w:r w:rsidRPr="00AB5E85">
        <w:rPr>
          <w:rFonts w:ascii="Book Antiqua" w:hAnsi="Book Antiqua"/>
          <w:color w:val="000000"/>
          <w:sz w:val="24"/>
          <w:szCs w:val="24"/>
        </w:rPr>
        <w:t xml:space="preserve"> cataract in Victoria 1992-2006.</w:t>
      </w:r>
      <w:r w:rsidRPr="00AB5E85">
        <w:rPr>
          <w:rStyle w:val="apple-converted-space"/>
          <w:rFonts w:ascii="Book Antiqua" w:hAnsi="Book Antiqua"/>
          <w:color w:val="000000"/>
          <w:sz w:val="24"/>
          <w:szCs w:val="24"/>
        </w:rPr>
        <w:t> </w:t>
      </w:r>
      <w:r w:rsidRPr="00AB5E85">
        <w:rPr>
          <w:rFonts w:ascii="Book Antiqua" w:hAnsi="Book Antiqua"/>
          <w:i/>
          <w:iCs/>
          <w:color w:val="000000"/>
          <w:sz w:val="24"/>
          <w:szCs w:val="24"/>
        </w:rPr>
        <w:t>Clin Experiment Ophthalmol</w:t>
      </w:r>
      <w:r w:rsidRPr="00AB5E85">
        <w:rPr>
          <w:rStyle w:val="apple-converted-space"/>
          <w:rFonts w:ascii="Book Antiqua" w:hAnsi="Book Antiqua"/>
          <w:color w:val="000000"/>
          <w:sz w:val="24"/>
          <w:szCs w:val="24"/>
        </w:rPr>
        <w:t> </w:t>
      </w:r>
      <w:r w:rsidRPr="00AB5E85">
        <w:rPr>
          <w:rFonts w:ascii="Book Antiqua" w:hAnsi="Book Antiqua"/>
          <w:color w:val="000000"/>
          <w:sz w:val="24"/>
          <w:szCs w:val="24"/>
        </w:rPr>
        <w:t>2010;</w:t>
      </w:r>
      <w:r w:rsidRPr="00AB5E85">
        <w:rPr>
          <w:rStyle w:val="apple-converted-space"/>
          <w:rFonts w:ascii="Book Antiqua" w:hAnsi="Book Antiqua"/>
          <w:color w:val="000000"/>
          <w:sz w:val="24"/>
          <w:szCs w:val="24"/>
        </w:rPr>
        <w:t> </w:t>
      </w:r>
      <w:r w:rsidRPr="00AB5E85">
        <w:rPr>
          <w:rFonts w:ascii="Book Antiqua" w:hAnsi="Book Antiqua"/>
          <w:b/>
          <w:bCs/>
          <w:color w:val="000000"/>
          <w:sz w:val="24"/>
          <w:szCs w:val="24"/>
        </w:rPr>
        <w:t>38</w:t>
      </w:r>
      <w:r w:rsidRPr="00AB5E85">
        <w:rPr>
          <w:rFonts w:ascii="Book Antiqua" w:hAnsi="Book Antiqua"/>
          <w:color w:val="000000"/>
          <w:sz w:val="24"/>
          <w:szCs w:val="24"/>
        </w:rPr>
        <w:t>: 237-241 [PMID: 20447118]</w:t>
      </w:r>
    </w:p>
    <w:p w:rsidR="001B25BD" w:rsidRPr="00180A08" w:rsidRDefault="001B25BD" w:rsidP="001B25BD">
      <w:pPr>
        <w:spacing w:after="0" w:line="360" w:lineRule="auto"/>
        <w:jc w:val="both"/>
        <w:rPr>
          <w:rFonts w:ascii="Book Antiqua" w:eastAsia="宋体" w:hAnsi="Book Antiqua" w:cs="宋体"/>
          <w:color w:val="000000"/>
          <w:sz w:val="24"/>
          <w:szCs w:val="24"/>
          <w:lang w:eastAsia="zh-CN"/>
        </w:rPr>
      </w:pPr>
      <w:r w:rsidRPr="00180A08">
        <w:rPr>
          <w:rFonts w:ascii="Book Antiqua" w:eastAsia="宋体" w:hAnsi="Book Antiqua" w:cs="宋体"/>
          <w:color w:val="000000"/>
          <w:sz w:val="24"/>
          <w:szCs w:val="24"/>
          <w:lang w:eastAsia="zh-CN"/>
        </w:rPr>
        <w:t>12</w:t>
      </w:r>
      <w:r w:rsidRPr="00AB5E85">
        <w:rPr>
          <w:rFonts w:ascii="Book Antiqua" w:eastAsia="宋体" w:hAnsi="Book Antiqua" w:cs="宋体"/>
          <w:color w:val="000000"/>
          <w:sz w:val="24"/>
          <w:szCs w:val="24"/>
          <w:lang w:eastAsia="zh-CN"/>
        </w:rPr>
        <w:t> </w:t>
      </w:r>
      <w:r w:rsidRPr="00180A08">
        <w:rPr>
          <w:rFonts w:ascii="Book Antiqua" w:eastAsia="宋体" w:hAnsi="Book Antiqua" w:cs="宋体"/>
          <w:b/>
          <w:bCs/>
          <w:color w:val="000000"/>
          <w:sz w:val="24"/>
          <w:szCs w:val="24"/>
          <w:lang w:eastAsia="zh-CN"/>
        </w:rPr>
        <w:t>Bekibele CO</w:t>
      </w:r>
      <w:r w:rsidRPr="00180A08">
        <w:rPr>
          <w:rFonts w:ascii="Book Antiqua" w:eastAsia="宋体" w:hAnsi="Book Antiqua" w:cs="宋体"/>
          <w:color w:val="000000"/>
          <w:sz w:val="24"/>
          <w:szCs w:val="24"/>
          <w:lang w:eastAsia="zh-CN"/>
        </w:rPr>
        <w:t>, Fasina O. Visual outcome of traumatic cataract surgery in Ibadan, Nigeria.</w:t>
      </w:r>
      <w:r w:rsidRPr="00AB5E85">
        <w:rPr>
          <w:rFonts w:ascii="Book Antiqua" w:eastAsia="宋体" w:hAnsi="Book Antiqua" w:cs="宋体"/>
          <w:color w:val="000000"/>
          <w:sz w:val="24"/>
          <w:szCs w:val="24"/>
          <w:lang w:eastAsia="zh-CN"/>
        </w:rPr>
        <w:t> </w:t>
      </w:r>
      <w:r w:rsidRPr="00180A08">
        <w:rPr>
          <w:rFonts w:ascii="Book Antiqua" w:eastAsia="宋体" w:hAnsi="Book Antiqua" w:cs="宋体"/>
          <w:i/>
          <w:iCs/>
          <w:color w:val="000000"/>
          <w:sz w:val="24"/>
          <w:szCs w:val="24"/>
          <w:lang w:eastAsia="zh-CN"/>
        </w:rPr>
        <w:t>Niger J ClinPract</w:t>
      </w:r>
      <w:r w:rsidRPr="00AB5E85">
        <w:rPr>
          <w:rFonts w:ascii="Book Antiqua" w:eastAsia="宋体" w:hAnsi="Book Antiqua" w:cs="宋体"/>
          <w:color w:val="000000"/>
          <w:sz w:val="24"/>
          <w:szCs w:val="24"/>
          <w:lang w:eastAsia="zh-CN"/>
        </w:rPr>
        <w:t> </w:t>
      </w:r>
      <w:r w:rsidRPr="00180A08">
        <w:rPr>
          <w:rFonts w:ascii="Book Antiqua" w:eastAsia="宋体" w:hAnsi="Book Antiqua" w:cs="宋体"/>
          <w:color w:val="000000"/>
          <w:sz w:val="24"/>
          <w:szCs w:val="24"/>
          <w:lang w:eastAsia="zh-CN"/>
        </w:rPr>
        <w:t>2008;</w:t>
      </w:r>
      <w:r w:rsidRPr="00AB5E85">
        <w:rPr>
          <w:rFonts w:ascii="Book Antiqua" w:eastAsia="宋体" w:hAnsi="Book Antiqua" w:cs="宋体"/>
          <w:color w:val="000000"/>
          <w:sz w:val="24"/>
          <w:szCs w:val="24"/>
          <w:lang w:eastAsia="zh-CN"/>
        </w:rPr>
        <w:t> </w:t>
      </w:r>
      <w:r w:rsidRPr="00180A08">
        <w:rPr>
          <w:rFonts w:ascii="Book Antiqua" w:eastAsia="宋体" w:hAnsi="Book Antiqua" w:cs="宋体"/>
          <w:b/>
          <w:bCs/>
          <w:color w:val="000000"/>
          <w:sz w:val="24"/>
          <w:szCs w:val="24"/>
          <w:lang w:eastAsia="zh-CN"/>
        </w:rPr>
        <w:t>11</w:t>
      </w:r>
      <w:r w:rsidRPr="00180A08">
        <w:rPr>
          <w:rFonts w:ascii="Book Antiqua" w:eastAsia="宋体" w:hAnsi="Book Antiqua" w:cs="宋体"/>
          <w:color w:val="000000"/>
          <w:sz w:val="24"/>
          <w:szCs w:val="24"/>
          <w:lang w:eastAsia="zh-CN"/>
        </w:rPr>
        <w:t>: 372-375 [PMID: 19320414]</w:t>
      </w:r>
    </w:p>
    <w:p w:rsidR="001B25BD" w:rsidRPr="00180A08" w:rsidRDefault="001B25BD" w:rsidP="001B25BD">
      <w:pPr>
        <w:spacing w:after="0" w:line="360" w:lineRule="auto"/>
        <w:jc w:val="both"/>
        <w:rPr>
          <w:rFonts w:ascii="Book Antiqua" w:eastAsia="宋体" w:hAnsi="Book Antiqua" w:cs="宋体"/>
          <w:color w:val="000000"/>
          <w:sz w:val="24"/>
          <w:szCs w:val="24"/>
          <w:lang w:eastAsia="zh-CN"/>
        </w:rPr>
      </w:pPr>
      <w:r w:rsidRPr="00180A08">
        <w:rPr>
          <w:rFonts w:ascii="Book Antiqua" w:eastAsia="宋体" w:hAnsi="Book Antiqua" w:cs="宋体"/>
          <w:color w:val="000000"/>
          <w:sz w:val="24"/>
          <w:szCs w:val="24"/>
          <w:lang w:eastAsia="zh-CN"/>
        </w:rPr>
        <w:t xml:space="preserve">13 </w:t>
      </w:r>
      <w:r w:rsidRPr="00AB5E85">
        <w:rPr>
          <w:rFonts w:ascii="Book Antiqua" w:hAnsi="Book Antiqua"/>
          <w:b/>
          <w:bCs/>
          <w:color w:val="000000"/>
          <w:sz w:val="24"/>
          <w:szCs w:val="24"/>
        </w:rPr>
        <w:t>Brar GS</w:t>
      </w:r>
      <w:r w:rsidRPr="00AB5E85">
        <w:rPr>
          <w:rFonts w:ascii="Book Antiqua" w:hAnsi="Book Antiqua"/>
          <w:color w:val="000000"/>
          <w:sz w:val="24"/>
          <w:szCs w:val="24"/>
        </w:rPr>
        <w:t>, Ram J, Pandav SS, Reddy GS, Singh U, Gupta A. Postoperative complications and visual results in uniocular pediatric traumatic cataract.</w:t>
      </w:r>
      <w:r w:rsidRPr="00AB5E85">
        <w:rPr>
          <w:rStyle w:val="apple-converted-space"/>
          <w:rFonts w:ascii="Book Antiqua" w:hAnsi="Book Antiqua"/>
          <w:color w:val="000000"/>
          <w:sz w:val="24"/>
          <w:szCs w:val="24"/>
        </w:rPr>
        <w:t> </w:t>
      </w:r>
      <w:r w:rsidRPr="00AB5E85">
        <w:rPr>
          <w:rFonts w:ascii="Book Antiqua" w:hAnsi="Book Antiqua"/>
          <w:i/>
          <w:iCs/>
          <w:color w:val="000000"/>
          <w:sz w:val="24"/>
          <w:szCs w:val="24"/>
        </w:rPr>
        <w:t>Ophthalmic Surg Lasers</w:t>
      </w:r>
      <w:r w:rsidRPr="00AB5E85">
        <w:rPr>
          <w:rStyle w:val="apple-converted-space"/>
          <w:rFonts w:ascii="Book Antiqua" w:hAnsi="Book Antiqua"/>
          <w:color w:val="000000"/>
          <w:sz w:val="24"/>
          <w:szCs w:val="24"/>
        </w:rPr>
        <w:t> </w:t>
      </w:r>
      <w:r>
        <w:rPr>
          <w:rStyle w:val="apple-converted-space"/>
          <w:rFonts w:ascii="Book Antiqua" w:hAnsi="Book Antiqua" w:hint="eastAsia"/>
          <w:color w:val="000000"/>
          <w:sz w:val="24"/>
          <w:szCs w:val="24"/>
          <w:lang w:eastAsia="zh-CN"/>
        </w:rPr>
        <w:t>2001</w:t>
      </w:r>
      <w:r w:rsidRPr="00AB5E85">
        <w:rPr>
          <w:rFonts w:ascii="Book Antiqua" w:hAnsi="Book Antiqua"/>
          <w:color w:val="000000"/>
          <w:sz w:val="24"/>
          <w:szCs w:val="24"/>
        </w:rPr>
        <w:t>;</w:t>
      </w:r>
      <w:r w:rsidRPr="00AB5E85">
        <w:rPr>
          <w:rStyle w:val="apple-converted-space"/>
          <w:rFonts w:ascii="Book Antiqua" w:hAnsi="Book Antiqua"/>
          <w:color w:val="000000"/>
          <w:sz w:val="24"/>
          <w:szCs w:val="24"/>
        </w:rPr>
        <w:t> </w:t>
      </w:r>
      <w:r w:rsidRPr="00AB5E85">
        <w:rPr>
          <w:rFonts w:ascii="Book Antiqua" w:hAnsi="Book Antiqua"/>
          <w:b/>
          <w:bCs/>
          <w:color w:val="000000"/>
          <w:sz w:val="24"/>
          <w:szCs w:val="24"/>
        </w:rPr>
        <w:t>32</w:t>
      </w:r>
      <w:r w:rsidRPr="00AB5E85">
        <w:rPr>
          <w:rFonts w:ascii="Book Antiqua" w:hAnsi="Book Antiqua"/>
          <w:color w:val="000000"/>
          <w:sz w:val="24"/>
          <w:szCs w:val="24"/>
        </w:rPr>
        <w:t>: 233-238 [PMID: 11371091]</w:t>
      </w:r>
    </w:p>
    <w:p w:rsidR="001B25BD" w:rsidRPr="00180A08" w:rsidRDefault="001B25BD" w:rsidP="001B25BD">
      <w:pPr>
        <w:widowControl w:val="0"/>
        <w:overflowPunct w:val="0"/>
        <w:autoSpaceDE w:val="0"/>
        <w:autoSpaceDN w:val="0"/>
        <w:adjustRightInd w:val="0"/>
        <w:spacing w:after="0" w:line="360" w:lineRule="auto"/>
        <w:jc w:val="both"/>
        <w:rPr>
          <w:rFonts w:ascii="Book Antiqua" w:hAnsi="Book Antiqua" w:cs="Times New Roman"/>
          <w:sz w:val="24"/>
          <w:szCs w:val="24"/>
          <w:lang w:eastAsia="zh-CN"/>
        </w:rPr>
      </w:pPr>
      <w:r>
        <w:rPr>
          <w:rFonts w:ascii="Book Antiqua" w:eastAsia="宋体" w:hAnsi="Book Antiqua" w:cs="宋体" w:hint="eastAsia"/>
          <w:color w:val="000000"/>
          <w:sz w:val="24"/>
          <w:szCs w:val="24"/>
          <w:lang w:eastAsia="zh-CN"/>
        </w:rPr>
        <w:t>14</w:t>
      </w:r>
      <w:r w:rsidRPr="00AB5E85">
        <w:rPr>
          <w:rFonts w:ascii="Book Antiqua" w:hAnsi="Book Antiqua" w:cs="Times New Roman"/>
          <w:b/>
          <w:sz w:val="24"/>
          <w:szCs w:val="24"/>
        </w:rPr>
        <w:t>Cheema RA</w:t>
      </w:r>
      <w:r w:rsidRPr="00AB5E85">
        <w:rPr>
          <w:rFonts w:ascii="Book Antiqua" w:hAnsi="Book Antiqua" w:cs="Times New Roman" w:hint="eastAsia"/>
          <w:b/>
          <w:sz w:val="24"/>
          <w:szCs w:val="24"/>
          <w:lang w:eastAsia="zh-CN"/>
        </w:rPr>
        <w:t>,</w:t>
      </w:r>
      <w:r w:rsidR="003668FF">
        <w:rPr>
          <w:rFonts w:ascii="Book Antiqua" w:hAnsi="Book Antiqua" w:cs="Times New Roman"/>
          <w:b/>
          <w:sz w:val="24"/>
          <w:szCs w:val="24"/>
          <w:lang w:eastAsia="zh-CN"/>
        </w:rPr>
        <w:t xml:space="preserve"> </w:t>
      </w:r>
      <w:r w:rsidRPr="001A5EDD">
        <w:rPr>
          <w:rFonts w:ascii="Book Antiqua" w:hAnsi="Book Antiqua" w:cs="Times New Roman"/>
          <w:sz w:val="24"/>
          <w:szCs w:val="24"/>
        </w:rPr>
        <w:t>Lukaris</w:t>
      </w:r>
      <w:r>
        <w:rPr>
          <w:rFonts w:ascii="Book Antiqua" w:hAnsi="Book Antiqua" w:cs="Times New Roman"/>
          <w:sz w:val="24"/>
          <w:szCs w:val="24"/>
        </w:rPr>
        <w:t>A</w:t>
      </w:r>
      <w:r w:rsidRPr="001A5EDD">
        <w:rPr>
          <w:rFonts w:ascii="Book Antiqua" w:hAnsi="Book Antiqua" w:cs="Times New Roman"/>
          <w:sz w:val="24"/>
          <w:szCs w:val="24"/>
        </w:rPr>
        <w:t xml:space="preserve">D. "Visual recovery in unilateral traumatic </w:t>
      </w:r>
      <w:r w:rsidR="003668FF" w:rsidRPr="001A5EDD">
        <w:rPr>
          <w:rFonts w:ascii="Book Antiqua" w:hAnsi="Book Antiqua" w:cs="Times New Roman"/>
          <w:sz w:val="24"/>
          <w:szCs w:val="24"/>
        </w:rPr>
        <w:t>pediatric</w:t>
      </w:r>
      <w:r w:rsidRPr="001A5EDD">
        <w:rPr>
          <w:rFonts w:ascii="Book Antiqua" w:hAnsi="Book Antiqua" w:cs="Times New Roman"/>
          <w:sz w:val="24"/>
          <w:szCs w:val="24"/>
        </w:rPr>
        <w:t xml:space="preserve"> cataracts treated with posterior chamber intraocular lens and anterior vitrectomy in Pakistan."</w:t>
      </w:r>
      <w:r w:rsidR="00BF0594">
        <w:rPr>
          <w:rFonts w:ascii="Book Antiqua" w:hAnsi="Book Antiqua" w:cs="Times New Roman" w:hint="eastAsia"/>
          <w:sz w:val="24"/>
          <w:szCs w:val="24"/>
          <w:lang w:eastAsia="zh-CN"/>
        </w:rPr>
        <w:t xml:space="preserve"> </w:t>
      </w:r>
      <w:r w:rsidRPr="00AB5E85">
        <w:rPr>
          <w:rFonts w:ascii="Book Antiqua" w:hAnsi="Book Antiqua" w:cs="Times New Roman"/>
          <w:i/>
          <w:sz w:val="24"/>
          <w:szCs w:val="24"/>
        </w:rPr>
        <w:t>IntOphthalmol</w:t>
      </w:r>
      <w:r>
        <w:rPr>
          <w:rFonts w:ascii="Book Antiqua" w:hAnsi="Book Antiqua" w:cs="Times New Roman"/>
          <w:sz w:val="24"/>
          <w:szCs w:val="24"/>
        </w:rPr>
        <w:t xml:space="preserve"> 1999; </w:t>
      </w:r>
      <w:r w:rsidRPr="00AB5E85">
        <w:rPr>
          <w:rFonts w:ascii="Book Antiqua" w:hAnsi="Book Antiqua" w:cs="Times New Roman"/>
          <w:b/>
          <w:sz w:val="24"/>
          <w:szCs w:val="24"/>
        </w:rPr>
        <w:t>23:</w:t>
      </w:r>
      <w:r>
        <w:rPr>
          <w:rFonts w:ascii="Book Antiqua" w:hAnsi="Book Antiqua" w:cs="Times New Roman"/>
          <w:sz w:val="24"/>
          <w:szCs w:val="24"/>
        </w:rPr>
        <w:t xml:space="preserve"> 85-9</w:t>
      </w:r>
    </w:p>
    <w:p w:rsidR="001B25BD" w:rsidRPr="00180A08" w:rsidRDefault="001B25BD" w:rsidP="001B25BD">
      <w:pPr>
        <w:spacing w:after="0" w:line="360" w:lineRule="auto"/>
        <w:jc w:val="both"/>
        <w:rPr>
          <w:rFonts w:ascii="Book Antiqua" w:eastAsia="宋体" w:hAnsi="Book Antiqua" w:cs="宋体"/>
          <w:color w:val="000000"/>
          <w:sz w:val="24"/>
          <w:szCs w:val="24"/>
          <w:lang w:eastAsia="zh-CN"/>
        </w:rPr>
      </w:pPr>
      <w:r w:rsidRPr="00180A08">
        <w:rPr>
          <w:rFonts w:ascii="Book Antiqua" w:eastAsia="宋体" w:hAnsi="Book Antiqua" w:cs="宋体"/>
          <w:color w:val="000000"/>
          <w:sz w:val="24"/>
          <w:szCs w:val="24"/>
          <w:lang w:eastAsia="zh-CN"/>
        </w:rPr>
        <w:t>15 </w:t>
      </w:r>
      <w:r w:rsidRPr="00180A08">
        <w:rPr>
          <w:rFonts w:ascii="Book Antiqua" w:eastAsia="宋体" w:hAnsi="Book Antiqua" w:cs="宋体"/>
          <w:b/>
          <w:bCs/>
          <w:color w:val="000000"/>
          <w:sz w:val="24"/>
          <w:szCs w:val="24"/>
          <w:lang w:eastAsia="zh-CN"/>
        </w:rPr>
        <w:t>Karim A</w:t>
      </w:r>
      <w:r w:rsidRPr="00180A08">
        <w:rPr>
          <w:rFonts w:ascii="Book Antiqua" w:eastAsia="宋体" w:hAnsi="Book Antiqua" w:cs="宋体"/>
          <w:color w:val="000000"/>
          <w:sz w:val="24"/>
          <w:szCs w:val="24"/>
          <w:lang w:eastAsia="zh-CN"/>
        </w:rPr>
        <w:t>, Laghmari A, Benharbit M, Ibrahimy W, Essakali N, Daoudi R, Mohcine Z. [Therapeutic and prognostic problems of traumatic cataracts. Apropos of 45 cases]. </w:t>
      </w:r>
      <w:r w:rsidRPr="00180A08">
        <w:rPr>
          <w:rFonts w:ascii="Book Antiqua" w:eastAsia="宋体" w:hAnsi="Book Antiqua" w:cs="宋体"/>
          <w:i/>
          <w:iCs/>
          <w:color w:val="000000"/>
          <w:sz w:val="24"/>
          <w:szCs w:val="24"/>
          <w:lang w:eastAsia="zh-CN"/>
        </w:rPr>
        <w:t>J Fr Ophtalmol</w:t>
      </w:r>
      <w:r w:rsidRPr="00180A08">
        <w:rPr>
          <w:rFonts w:ascii="Book Antiqua" w:eastAsia="宋体" w:hAnsi="Book Antiqua" w:cs="宋体"/>
          <w:color w:val="000000"/>
          <w:sz w:val="24"/>
          <w:szCs w:val="24"/>
          <w:lang w:eastAsia="zh-CN"/>
        </w:rPr>
        <w:t> 1998; </w:t>
      </w:r>
      <w:r w:rsidRPr="00180A08">
        <w:rPr>
          <w:rFonts w:ascii="Book Antiqua" w:eastAsia="宋体" w:hAnsi="Book Antiqua" w:cs="宋体"/>
          <w:b/>
          <w:bCs/>
          <w:color w:val="000000"/>
          <w:sz w:val="24"/>
          <w:szCs w:val="24"/>
          <w:lang w:eastAsia="zh-CN"/>
        </w:rPr>
        <w:t>21</w:t>
      </w:r>
      <w:r w:rsidRPr="00180A08">
        <w:rPr>
          <w:rFonts w:ascii="Book Antiqua" w:eastAsia="宋体" w:hAnsi="Book Antiqua" w:cs="宋体"/>
          <w:color w:val="000000"/>
          <w:sz w:val="24"/>
          <w:szCs w:val="24"/>
          <w:lang w:eastAsia="zh-CN"/>
        </w:rPr>
        <w:t>: 112-117 [PMID: 9759391]</w:t>
      </w:r>
    </w:p>
    <w:p w:rsidR="001B25BD" w:rsidRPr="00180A08" w:rsidRDefault="001B25BD" w:rsidP="001B25BD">
      <w:pPr>
        <w:spacing w:after="0" w:line="360" w:lineRule="auto"/>
        <w:jc w:val="both"/>
        <w:rPr>
          <w:rFonts w:ascii="Book Antiqua" w:eastAsia="宋体" w:hAnsi="Book Antiqua" w:cs="宋体"/>
          <w:color w:val="000000"/>
          <w:sz w:val="24"/>
          <w:szCs w:val="24"/>
          <w:lang w:eastAsia="zh-CN"/>
        </w:rPr>
      </w:pPr>
      <w:r w:rsidRPr="00180A08">
        <w:rPr>
          <w:rFonts w:ascii="Book Antiqua" w:eastAsia="宋体" w:hAnsi="Book Antiqua" w:cs="宋体"/>
          <w:color w:val="000000"/>
          <w:sz w:val="24"/>
          <w:szCs w:val="24"/>
          <w:lang w:eastAsia="zh-CN"/>
        </w:rPr>
        <w:t>16 </w:t>
      </w:r>
      <w:r w:rsidRPr="00180A08">
        <w:rPr>
          <w:rFonts w:ascii="Book Antiqua" w:eastAsia="宋体" w:hAnsi="Book Antiqua" w:cs="宋体"/>
          <w:b/>
          <w:bCs/>
          <w:color w:val="000000"/>
          <w:sz w:val="24"/>
          <w:szCs w:val="24"/>
          <w:lang w:eastAsia="zh-CN"/>
        </w:rPr>
        <w:t>Knight-Nanan D</w:t>
      </w:r>
      <w:r w:rsidRPr="00180A08">
        <w:rPr>
          <w:rFonts w:ascii="Book Antiqua" w:eastAsia="宋体" w:hAnsi="Book Antiqua" w:cs="宋体"/>
          <w:color w:val="000000"/>
          <w:sz w:val="24"/>
          <w:szCs w:val="24"/>
          <w:lang w:eastAsia="zh-CN"/>
        </w:rPr>
        <w:t>, O'Keefe M, Bowell R. Outcome and complications of intraocular lenses in children with cataract. </w:t>
      </w:r>
      <w:r w:rsidRPr="00180A08">
        <w:rPr>
          <w:rFonts w:ascii="Book Antiqua" w:eastAsia="宋体" w:hAnsi="Book Antiqua" w:cs="宋体"/>
          <w:i/>
          <w:iCs/>
          <w:color w:val="000000"/>
          <w:sz w:val="24"/>
          <w:szCs w:val="24"/>
          <w:lang w:eastAsia="zh-CN"/>
        </w:rPr>
        <w:t>J Cataract Refract Surg</w:t>
      </w:r>
      <w:r w:rsidRPr="00180A08">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1996</w:t>
      </w:r>
      <w:r w:rsidRPr="00180A08">
        <w:rPr>
          <w:rFonts w:ascii="Book Antiqua" w:eastAsia="宋体" w:hAnsi="Book Antiqua" w:cs="宋体"/>
          <w:color w:val="000000"/>
          <w:sz w:val="24"/>
          <w:szCs w:val="24"/>
          <w:lang w:eastAsia="zh-CN"/>
        </w:rPr>
        <w:t>; </w:t>
      </w:r>
      <w:r w:rsidRPr="00180A08">
        <w:rPr>
          <w:rFonts w:ascii="Book Antiqua" w:eastAsia="宋体" w:hAnsi="Book Antiqua" w:cs="宋体"/>
          <w:b/>
          <w:bCs/>
          <w:color w:val="000000"/>
          <w:sz w:val="24"/>
          <w:szCs w:val="24"/>
          <w:lang w:eastAsia="zh-CN"/>
        </w:rPr>
        <w:t>22</w:t>
      </w:r>
      <w:r w:rsidRPr="00180A08">
        <w:rPr>
          <w:rFonts w:ascii="Book Antiqua" w:eastAsia="宋体" w:hAnsi="Book Antiqua" w:cs="宋体"/>
          <w:color w:val="000000"/>
          <w:sz w:val="24"/>
          <w:szCs w:val="24"/>
          <w:lang w:eastAsia="zh-CN"/>
        </w:rPr>
        <w:t>: 730-736 [PMID: 8844387]</w:t>
      </w:r>
    </w:p>
    <w:p w:rsidR="001B25BD" w:rsidRPr="00180A08" w:rsidRDefault="001B25BD" w:rsidP="001B25BD">
      <w:pPr>
        <w:spacing w:after="0" w:line="360" w:lineRule="auto"/>
        <w:jc w:val="both"/>
        <w:rPr>
          <w:rFonts w:ascii="Book Antiqua" w:eastAsia="宋体" w:hAnsi="Book Antiqua" w:cs="宋体"/>
          <w:color w:val="000000"/>
          <w:sz w:val="24"/>
          <w:szCs w:val="24"/>
          <w:lang w:eastAsia="zh-CN"/>
        </w:rPr>
      </w:pPr>
      <w:r w:rsidRPr="00180A08">
        <w:rPr>
          <w:rFonts w:ascii="Book Antiqua" w:eastAsia="宋体" w:hAnsi="Book Antiqua" w:cs="宋体"/>
          <w:color w:val="000000"/>
          <w:sz w:val="24"/>
          <w:szCs w:val="24"/>
          <w:lang w:eastAsia="zh-CN"/>
        </w:rPr>
        <w:t>17 </w:t>
      </w:r>
      <w:r w:rsidRPr="00180A08">
        <w:rPr>
          <w:rFonts w:ascii="Book Antiqua" w:eastAsia="宋体" w:hAnsi="Book Antiqua" w:cs="宋体"/>
          <w:b/>
          <w:bCs/>
          <w:color w:val="000000"/>
          <w:sz w:val="24"/>
          <w:szCs w:val="24"/>
          <w:lang w:eastAsia="zh-CN"/>
        </w:rPr>
        <w:t>Bienfait MF</w:t>
      </w:r>
      <w:r w:rsidRPr="00180A08">
        <w:rPr>
          <w:rFonts w:ascii="Book Antiqua" w:eastAsia="宋体" w:hAnsi="Book Antiqua" w:cs="宋体"/>
          <w:color w:val="000000"/>
          <w:sz w:val="24"/>
          <w:szCs w:val="24"/>
          <w:lang w:eastAsia="zh-CN"/>
        </w:rPr>
        <w:t>, Pameijer JH, Wildervanck de Blécourt-Devilee M. Intraocular lens implantation in children with unilateral traumatic cataract. </w:t>
      </w:r>
      <w:r w:rsidRPr="00180A08">
        <w:rPr>
          <w:rFonts w:ascii="Book Antiqua" w:eastAsia="宋体" w:hAnsi="Book Antiqua" w:cs="宋体"/>
          <w:i/>
          <w:iCs/>
          <w:color w:val="000000"/>
          <w:sz w:val="24"/>
          <w:szCs w:val="24"/>
          <w:lang w:eastAsia="zh-CN"/>
        </w:rPr>
        <w:t>IntOphthalmol</w:t>
      </w:r>
      <w:r w:rsidRPr="00180A08">
        <w:rPr>
          <w:rFonts w:ascii="Book Antiqua" w:eastAsia="宋体" w:hAnsi="Book Antiqua" w:cs="宋体"/>
          <w:color w:val="000000"/>
          <w:sz w:val="24"/>
          <w:szCs w:val="24"/>
          <w:lang w:eastAsia="zh-CN"/>
        </w:rPr>
        <w:t> 1990; </w:t>
      </w:r>
      <w:r w:rsidRPr="00180A08">
        <w:rPr>
          <w:rFonts w:ascii="Book Antiqua" w:eastAsia="宋体" w:hAnsi="Book Antiqua" w:cs="宋体"/>
          <w:b/>
          <w:bCs/>
          <w:color w:val="000000"/>
          <w:sz w:val="24"/>
          <w:szCs w:val="24"/>
          <w:lang w:eastAsia="zh-CN"/>
        </w:rPr>
        <w:t>14</w:t>
      </w:r>
      <w:r w:rsidRPr="00180A08">
        <w:rPr>
          <w:rFonts w:ascii="Book Antiqua" w:eastAsia="宋体" w:hAnsi="Book Antiqua" w:cs="宋体"/>
          <w:color w:val="000000"/>
          <w:sz w:val="24"/>
          <w:szCs w:val="24"/>
          <w:lang w:eastAsia="zh-CN"/>
        </w:rPr>
        <w:t>: 271-276 [PMID: 2370129]</w:t>
      </w:r>
    </w:p>
    <w:p w:rsidR="001B25BD" w:rsidRPr="00180A08" w:rsidRDefault="001B25BD" w:rsidP="001B25BD">
      <w:pPr>
        <w:spacing w:after="0" w:line="360" w:lineRule="auto"/>
        <w:jc w:val="both"/>
        <w:rPr>
          <w:rFonts w:ascii="Book Antiqua" w:eastAsia="宋体" w:hAnsi="Book Antiqua" w:cs="宋体"/>
          <w:color w:val="000000"/>
          <w:sz w:val="24"/>
          <w:szCs w:val="24"/>
          <w:lang w:eastAsia="zh-CN"/>
        </w:rPr>
      </w:pPr>
      <w:r w:rsidRPr="00180A08">
        <w:rPr>
          <w:rFonts w:ascii="Book Antiqua" w:eastAsia="宋体" w:hAnsi="Book Antiqua" w:cs="宋体"/>
          <w:color w:val="000000"/>
          <w:sz w:val="24"/>
          <w:szCs w:val="24"/>
          <w:lang w:eastAsia="zh-CN"/>
        </w:rPr>
        <w:t>18 </w:t>
      </w:r>
      <w:r w:rsidRPr="00180A08">
        <w:rPr>
          <w:rFonts w:ascii="Book Antiqua" w:eastAsia="宋体" w:hAnsi="Book Antiqua" w:cs="宋体"/>
          <w:b/>
          <w:bCs/>
          <w:color w:val="000000"/>
          <w:sz w:val="24"/>
          <w:szCs w:val="24"/>
          <w:lang w:eastAsia="zh-CN"/>
        </w:rPr>
        <w:t>Anwar M</w:t>
      </w:r>
      <w:r w:rsidRPr="00180A08">
        <w:rPr>
          <w:rFonts w:ascii="Book Antiqua" w:eastAsia="宋体" w:hAnsi="Book Antiqua" w:cs="宋体"/>
          <w:color w:val="000000"/>
          <w:sz w:val="24"/>
          <w:szCs w:val="24"/>
          <w:lang w:eastAsia="zh-CN"/>
        </w:rPr>
        <w:t>, Bleik JH, von Noorden GK, el-Maghraby AA, Attia F. Posterior chamber lens implantation for primary repair of corneal lacerations and traumatic cataracts in children. </w:t>
      </w:r>
      <w:r w:rsidRPr="00180A08">
        <w:rPr>
          <w:rFonts w:ascii="Book Antiqua" w:eastAsia="宋体" w:hAnsi="Book Antiqua" w:cs="宋体"/>
          <w:i/>
          <w:iCs/>
          <w:color w:val="000000"/>
          <w:sz w:val="24"/>
          <w:szCs w:val="24"/>
          <w:lang w:eastAsia="zh-CN"/>
        </w:rPr>
        <w:t>J PediatrOphthalmol Strabismus</w:t>
      </w:r>
      <w:r w:rsidRPr="00180A08">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1994</w:t>
      </w:r>
      <w:r w:rsidRPr="00180A08">
        <w:rPr>
          <w:rFonts w:ascii="Book Antiqua" w:eastAsia="宋体" w:hAnsi="Book Antiqua" w:cs="宋体"/>
          <w:color w:val="000000"/>
          <w:sz w:val="24"/>
          <w:szCs w:val="24"/>
          <w:lang w:eastAsia="zh-CN"/>
        </w:rPr>
        <w:t>; </w:t>
      </w:r>
      <w:r w:rsidRPr="00180A08">
        <w:rPr>
          <w:rFonts w:ascii="Book Antiqua" w:eastAsia="宋体" w:hAnsi="Book Antiqua" w:cs="宋体"/>
          <w:b/>
          <w:bCs/>
          <w:color w:val="000000"/>
          <w:sz w:val="24"/>
          <w:szCs w:val="24"/>
          <w:lang w:eastAsia="zh-CN"/>
        </w:rPr>
        <w:t>31</w:t>
      </w:r>
      <w:r w:rsidRPr="00180A08">
        <w:rPr>
          <w:rFonts w:ascii="Book Antiqua" w:eastAsia="宋体" w:hAnsi="Book Antiqua" w:cs="宋体"/>
          <w:color w:val="000000"/>
          <w:sz w:val="24"/>
          <w:szCs w:val="24"/>
          <w:lang w:eastAsia="zh-CN"/>
        </w:rPr>
        <w:t>: 157-161 [PMID: 7931949]</w:t>
      </w:r>
    </w:p>
    <w:p w:rsidR="001B25BD" w:rsidRPr="00180A08" w:rsidRDefault="001B25BD" w:rsidP="001B25BD">
      <w:pPr>
        <w:spacing w:after="0" w:line="360" w:lineRule="auto"/>
        <w:jc w:val="both"/>
        <w:rPr>
          <w:rFonts w:ascii="Book Antiqua" w:eastAsia="宋体" w:hAnsi="Book Antiqua" w:cs="宋体"/>
          <w:color w:val="000000"/>
          <w:sz w:val="24"/>
          <w:szCs w:val="24"/>
          <w:lang w:eastAsia="zh-CN"/>
        </w:rPr>
      </w:pPr>
      <w:r w:rsidRPr="00180A08">
        <w:rPr>
          <w:rFonts w:ascii="Book Antiqua" w:eastAsia="宋体" w:hAnsi="Book Antiqua" w:cs="宋体"/>
          <w:color w:val="000000"/>
          <w:sz w:val="24"/>
          <w:szCs w:val="24"/>
          <w:lang w:eastAsia="zh-CN"/>
        </w:rPr>
        <w:t xml:space="preserve">19 </w:t>
      </w:r>
      <w:r w:rsidRPr="00AB5E85">
        <w:rPr>
          <w:rFonts w:ascii="Book Antiqua" w:hAnsi="Book Antiqua"/>
          <w:b/>
          <w:bCs/>
          <w:color w:val="000000"/>
          <w:sz w:val="24"/>
          <w:szCs w:val="24"/>
        </w:rPr>
        <w:t>Verma N</w:t>
      </w:r>
      <w:r w:rsidRPr="00AB5E85">
        <w:rPr>
          <w:rFonts w:ascii="Book Antiqua" w:hAnsi="Book Antiqua"/>
          <w:color w:val="000000"/>
          <w:sz w:val="24"/>
          <w:szCs w:val="24"/>
        </w:rPr>
        <w:t>, Ram J, Sukhija J, Pandav SS, Gupta A. Outcome of in-the-bag implanted square-edge polymethyl methacrylate intraocular lenses with and without primary posterior capsulotomy in pediatric traumatic cataract.</w:t>
      </w:r>
      <w:r w:rsidRPr="00AB5E85">
        <w:rPr>
          <w:rStyle w:val="apple-converted-space"/>
          <w:rFonts w:ascii="Book Antiqua" w:hAnsi="Book Antiqua"/>
          <w:color w:val="000000"/>
          <w:sz w:val="24"/>
          <w:szCs w:val="24"/>
        </w:rPr>
        <w:t> </w:t>
      </w:r>
      <w:r w:rsidRPr="00AB5E85">
        <w:rPr>
          <w:rFonts w:ascii="Book Antiqua" w:hAnsi="Book Antiqua"/>
          <w:i/>
          <w:iCs/>
          <w:color w:val="000000"/>
          <w:sz w:val="24"/>
          <w:szCs w:val="24"/>
        </w:rPr>
        <w:t>Indian J Ophthalmol</w:t>
      </w:r>
      <w:r w:rsidRPr="00AB5E85">
        <w:rPr>
          <w:rStyle w:val="apple-converted-space"/>
          <w:rFonts w:ascii="Book Antiqua" w:hAnsi="Book Antiqua"/>
          <w:color w:val="000000"/>
          <w:sz w:val="24"/>
          <w:szCs w:val="24"/>
        </w:rPr>
        <w:t> </w:t>
      </w:r>
      <w:r>
        <w:rPr>
          <w:rStyle w:val="apple-converted-space"/>
          <w:rFonts w:ascii="Book Antiqua" w:hAnsi="Book Antiqua" w:hint="eastAsia"/>
          <w:color w:val="000000"/>
          <w:sz w:val="24"/>
          <w:szCs w:val="24"/>
          <w:lang w:eastAsia="zh-CN"/>
        </w:rPr>
        <w:t>2011</w:t>
      </w:r>
      <w:r w:rsidRPr="00AB5E85">
        <w:rPr>
          <w:rFonts w:ascii="Book Antiqua" w:hAnsi="Book Antiqua"/>
          <w:color w:val="000000"/>
          <w:sz w:val="24"/>
          <w:szCs w:val="24"/>
        </w:rPr>
        <w:t>;</w:t>
      </w:r>
      <w:r w:rsidRPr="00AB5E85">
        <w:rPr>
          <w:rStyle w:val="apple-converted-space"/>
          <w:rFonts w:ascii="Book Antiqua" w:hAnsi="Book Antiqua"/>
          <w:color w:val="000000"/>
          <w:sz w:val="24"/>
          <w:szCs w:val="24"/>
        </w:rPr>
        <w:t> </w:t>
      </w:r>
      <w:r w:rsidRPr="00AB5E85">
        <w:rPr>
          <w:rFonts w:ascii="Book Antiqua" w:hAnsi="Book Antiqua"/>
          <w:b/>
          <w:bCs/>
          <w:color w:val="000000"/>
          <w:sz w:val="24"/>
          <w:szCs w:val="24"/>
        </w:rPr>
        <w:t>59</w:t>
      </w:r>
      <w:r w:rsidRPr="00AB5E85">
        <w:rPr>
          <w:rFonts w:ascii="Book Antiqua" w:hAnsi="Book Antiqua"/>
          <w:color w:val="000000"/>
          <w:sz w:val="24"/>
          <w:szCs w:val="24"/>
        </w:rPr>
        <w:t>: 347-351 [PMID: 21836338]</w:t>
      </w:r>
    </w:p>
    <w:p w:rsidR="001B25BD" w:rsidRPr="00180A08" w:rsidRDefault="001B25BD" w:rsidP="001B25BD">
      <w:pPr>
        <w:spacing w:after="0" w:line="360" w:lineRule="auto"/>
        <w:jc w:val="both"/>
        <w:rPr>
          <w:rFonts w:ascii="Book Antiqua" w:eastAsia="宋体" w:hAnsi="Book Antiqua" w:cs="宋体"/>
          <w:color w:val="000000"/>
          <w:sz w:val="24"/>
          <w:szCs w:val="24"/>
          <w:lang w:eastAsia="zh-CN"/>
        </w:rPr>
      </w:pPr>
      <w:r w:rsidRPr="00180A08">
        <w:rPr>
          <w:rFonts w:ascii="Book Antiqua" w:eastAsia="宋体" w:hAnsi="Book Antiqua" w:cs="宋体"/>
          <w:color w:val="000000"/>
          <w:sz w:val="24"/>
          <w:szCs w:val="24"/>
          <w:lang w:eastAsia="zh-CN"/>
        </w:rPr>
        <w:t>20 </w:t>
      </w:r>
      <w:r w:rsidRPr="00180A08">
        <w:rPr>
          <w:rFonts w:ascii="Book Antiqua" w:eastAsia="宋体" w:hAnsi="Book Antiqua" w:cs="宋体"/>
          <w:b/>
          <w:bCs/>
          <w:color w:val="000000"/>
          <w:sz w:val="24"/>
          <w:szCs w:val="24"/>
          <w:lang w:eastAsia="zh-CN"/>
        </w:rPr>
        <w:t>Eckstein M</w:t>
      </w:r>
      <w:r w:rsidRPr="00180A08">
        <w:rPr>
          <w:rFonts w:ascii="Book Antiqua" w:eastAsia="宋体" w:hAnsi="Book Antiqua" w:cs="宋体"/>
          <w:color w:val="000000"/>
          <w:sz w:val="24"/>
          <w:szCs w:val="24"/>
          <w:lang w:eastAsia="zh-CN"/>
        </w:rPr>
        <w:t>, Vijayalakshmi P, Killedar M, Gilbert C, Foster A. Aetiology of childhood cataract in south India. </w:t>
      </w:r>
      <w:r w:rsidRPr="00180A08">
        <w:rPr>
          <w:rFonts w:ascii="Book Antiqua" w:eastAsia="宋体" w:hAnsi="Book Antiqua" w:cs="宋体"/>
          <w:i/>
          <w:iCs/>
          <w:color w:val="000000"/>
          <w:sz w:val="24"/>
          <w:szCs w:val="24"/>
          <w:lang w:eastAsia="zh-CN"/>
        </w:rPr>
        <w:t>Br J Ophthalmol</w:t>
      </w:r>
      <w:r w:rsidRPr="00180A08">
        <w:rPr>
          <w:rFonts w:ascii="Book Antiqua" w:eastAsia="宋体" w:hAnsi="Book Antiqua" w:cs="宋体"/>
          <w:color w:val="000000"/>
          <w:sz w:val="24"/>
          <w:szCs w:val="24"/>
          <w:lang w:eastAsia="zh-CN"/>
        </w:rPr>
        <w:t> 1996; </w:t>
      </w:r>
      <w:r w:rsidRPr="00180A08">
        <w:rPr>
          <w:rFonts w:ascii="Book Antiqua" w:eastAsia="宋体" w:hAnsi="Book Antiqua" w:cs="宋体"/>
          <w:b/>
          <w:bCs/>
          <w:color w:val="000000"/>
          <w:sz w:val="24"/>
          <w:szCs w:val="24"/>
          <w:lang w:eastAsia="zh-CN"/>
        </w:rPr>
        <w:t>80</w:t>
      </w:r>
      <w:r w:rsidRPr="00180A08">
        <w:rPr>
          <w:rFonts w:ascii="Book Antiqua" w:eastAsia="宋体" w:hAnsi="Book Antiqua" w:cs="宋体"/>
          <w:color w:val="000000"/>
          <w:sz w:val="24"/>
          <w:szCs w:val="24"/>
          <w:lang w:eastAsia="zh-CN"/>
        </w:rPr>
        <w:t>: 628-632 [PMID: 8795375]</w:t>
      </w:r>
    </w:p>
    <w:p w:rsidR="001B25BD" w:rsidRPr="00180A08" w:rsidRDefault="001B25BD" w:rsidP="001B25BD">
      <w:pPr>
        <w:spacing w:after="0" w:line="360" w:lineRule="auto"/>
        <w:jc w:val="both"/>
        <w:rPr>
          <w:rFonts w:ascii="Book Antiqua" w:eastAsia="宋体" w:hAnsi="Book Antiqua" w:cs="宋体"/>
          <w:color w:val="000000"/>
          <w:sz w:val="24"/>
          <w:szCs w:val="24"/>
          <w:lang w:eastAsia="zh-CN"/>
        </w:rPr>
      </w:pPr>
      <w:r w:rsidRPr="00180A08">
        <w:rPr>
          <w:rFonts w:ascii="Book Antiqua" w:eastAsia="宋体" w:hAnsi="Book Antiqua" w:cs="宋体"/>
          <w:color w:val="000000"/>
          <w:sz w:val="24"/>
          <w:szCs w:val="24"/>
          <w:lang w:eastAsia="zh-CN"/>
        </w:rPr>
        <w:lastRenderedPageBreak/>
        <w:t>21 </w:t>
      </w:r>
      <w:r w:rsidRPr="00180A08">
        <w:rPr>
          <w:rFonts w:ascii="Book Antiqua" w:eastAsia="宋体" w:hAnsi="Book Antiqua" w:cs="宋体"/>
          <w:b/>
          <w:bCs/>
          <w:color w:val="000000"/>
          <w:sz w:val="24"/>
          <w:szCs w:val="24"/>
          <w:lang w:eastAsia="zh-CN"/>
        </w:rPr>
        <w:t>Zou Y</w:t>
      </w:r>
      <w:r w:rsidRPr="00180A08">
        <w:rPr>
          <w:rFonts w:ascii="Book Antiqua" w:eastAsia="宋体" w:hAnsi="Book Antiqua" w:cs="宋体"/>
          <w:color w:val="000000"/>
          <w:sz w:val="24"/>
          <w:szCs w:val="24"/>
          <w:lang w:eastAsia="zh-CN"/>
        </w:rPr>
        <w:t>, Yang W, Li S, Yue L. Primary posterior chamber intraocular lens implantation in traumatic cataract with posterior capsule breaks. </w:t>
      </w:r>
      <w:r w:rsidRPr="00180A08">
        <w:rPr>
          <w:rFonts w:ascii="Book Antiqua" w:eastAsia="宋体" w:hAnsi="Book Antiqua" w:cs="宋体"/>
          <w:i/>
          <w:iCs/>
          <w:color w:val="000000"/>
          <w:sz w:val="24"/>
          <w:szCs w:val="24"/>
          <w:lang w:eastAsia="zh-CN"/>
        </w:rPr>
        <w:t>Yan KeXueBao</w:t>
      </w:r>
      <w:r w:rsidRPr="00180A08">
        <w:rPr>
          <w:rFonts w:ascii="Book Antiqua" w:eastAsia="宋体" w:hAnsi="Book Antiqua" w:cs="宋体"/>
          <w:color w:val="000000"/>
          <w:sz w:val="24"/>
          <w:szCs w:val="24"/>
          <w:lang w:eastAsia="zh-CN"/>
        </w:rPr>
        <w:t> 1995; </w:t>
      </w:r>
      <w:r w:rsidRPr="00180A08">
        <w:rPr>
          <w:rFonts w:ascii="Book Antiqua" w:eastAsia="宋体" w:hAnsi="Book Antiqua" w:cs="宋体"/>
          <w:b/>
          <w:bCs/>
          <w:color w:val="000000"/>
          <w:sz w:val="24"/>
          <w:szCs w:val="24"/>
          <w:lang w:eastAsia="zh-CN"/>
        </w:rPr>
        <w:t>11</w:t>
      </w:r>
      <w:r w:rsidRPr="00180A08">
        <w:rPr>
          <w:rFonts w:ascii="Book Antiqua" w:eastAsia="宋体" w:hAnsi="Book Antiqua" w:cs="宋体"/>
          <w:color w:val="000000"/>
          <w:sz w:val="24"/>
          <w:szCs w:val="24"/>
          <w:lang w:eastAsia="zh-CN"/>
        </w:rPr>
        <w:t>: 140-142 [PMID: 8758841]</w:t>
      </w:r>
    </w:p>
    <w:p w:rsidR="001B25BD" w:rsidRPr="00180A08" w:rsidRDefault="001B25BD" w:rsidP="001B25BD">
      <w:pPr>
        <w:spacing w:after="0" w:line="360" w:lineRule="auto"/>
        <w:jc w:val="both"/>
        <w:rPr>
          <w:rFonts w:ascii="Book Antiqua" w:eastAsia="宋体" w:hAnsi="Book Antiqua" w:cs="宋体"/>
          <w:color w:val="000000"/>
          <w:sz w:val="24"/>
          <w:szCs w:val="24"/>
          <w:lang w:eastAsia="zh-CN"/>
        </w:rPr>
      </w:pPr>
      <w:r w:rsidRPr="00180A08">
        <w:rPr>
          <w:rFonts w:ascii="Book Antiqua" w:eastAsia="宋体" w:hAnsi="Book Antiqua" w:cs="宋体"/>
          <w:color w:val="000000"/>
          <w:sz w:val="24"/>
          <w:szCs w:val="24"/>
          <w:lang w:eastAsia="zh-CN"/>
        </w:rPr>
        <w:t>22 </w:t>
      </w:r>
      <w:r w:rsidRPr="00180A08">
        <w:rPr>
          <w:rFonts w:ascii="Book Antiqua" w:eastAsia="宋体" w:hAnsi="Book Antiqua" w:cs="宋体"/>
          <w:b/>
          <w:bCs/>
          <w:color w:val="000000"/>
          <w:sz w:val="24"/>
          <w:szCs w:val="24"/>
          <w:lang w:eastAsia="zh-CN"/>
        </w:rPr>
        <w:t>Vajpayee RB</w:t>
      </w:r>
      <w:r w:rsidRPr="00180A08">
        <w:rPr>
          <w:rFonts w:ascii="Book Antiqua" w:eastAsia="宋体" w:hAnsi="Book Antiqua" w:cs="宋体"/>
          <w:color w:val="000000"/>
          <w:sz w:val="24"/>
          <w:szCs w:val="24"/>
          <w:lang w:eastAsia="zh-CN"/>
        </w:rPr>
        <w:t>, Angra SK, Honavar SG, Titiyal JS, Sharma YR, Sakhuja N. Pre-existing posterior capsule breaks from perforating ocular injuries. </w:t>
      </w:r>
      <w:r w:rsidRPr="00180A08">
        <w:rPr>
          <w:rFonts w:ascii="Book Antiqua" w:eastAsia="宋体" w:hAnsi="Book Antiqua" w:cs="宋体"/>
          <w:i/>
          <w:iCs/>
          <w:color w:val="000000"/>
          <w:sz w:val="24"/>
          <w:szCs w:val="24"/>
          <w:lang w:eastAsia="zh-CN"/>
        </w:rPr>
        <w:t>J Cataract Refract Surg</w:t>
      </w:r>
      <w:r w:rsidRPr="00180A08">
        <w:rPr>
          <w:rFonts w:ascii="Book Antiqua" w:eastAsia="宋体" w:hAnsi="Book Antiqua" w:cs="宋体"/>
          <w:color w:val="000000"/>
          <w:sz w:val="24"/>
          <w:szCs w:val="24"/>
          <w:lang w:eastAsia="zh-CN"/>
        </w:rPr>
        <w:t> 1994; </w:t>
      </w:r>
      <w:r w:rsidRPr="00180A08">
        <w:rPr>
          <w:rFonts w:ascii="Book Antiqua" w:eastAsia="宋体" w:hAnsi="Book Antiqua" w:cs="宋体"/>
          <w:b/>
          <w:bCs/>
          <w:color w:val="000000"/>
          <w:sz w:val="24"/>
          <w:szCs w:val="24"/>
          <w:lang w:eastAsia="zh-CN"/>
        </w:rPr>
        <w:t>20</w:t>
      </w:r>
      <w:r w:rsidRPr="00180A08">
        <w:rPr>
          <w:rFonts w:ascii="Book Antiqua" w:eastAsia="宋体" w:hAnsi="Book Antiqua" w:cs="宋体"/>
          <w:color w:val="000000"/>
          <w:sz w:val="24"/>
          <w:szCs w:val="24"/>
          <w:lang w:eastAsia="zh-CN"/>
        </w:rPr>
        <w:t>: 291-294 [PMID: 8064605]</w:t>
      </w:r>
    </w:p>
    <w:p w:rsidR="001B25BD" w:rsidRPr="00180A08" w:rsidRDefault="001B25BD" w:rsidP="001B25BD">
      <w:pPr>
        <w:spacing w:after="0" w:line="360" w:lineRule="auto"/>
        <w:jc w:val="both"/>
        <w:rPr>
          <w:rFonts w:ascii="Book Antiqua" w:eastAsia="宋体" w:hAnsi="Book Antiqua" w:cs="宋体"/>
          <w:color w:val="000000"/>
          <w:sz w:val="24"/>
          <w:szCs w:val="24"/>
          <w:lang w:eastAsia="zh-CN"/>
        </w:rPr>
      </w:pPr>
      <w:r w:rsidRPr="00180A08">
        <w:rPr>
          <w:rFonts w:ascii="Book Antiqua" w:eastAsia="宋体" w:hAnsi="Book Antiqua" w:cs="宋体"/>
          <w:color w:val="000000"/>
          <w:sz w:val="24"/>
          <w:szCs w:val="24"/>
          <w:lang w:eastAsia="zh-CN"/>
        </w:rPr>
        <w:t>23 </w:t>
      </w:r>
      <w:r w:rsidRPr="00180A08">
        <w:rPr>
          <w:rFonts w:ascii="Book Antiqua" w:eastAsia="宋体" w:hAnsi="Book Antiqua" w:cs="宋体"/>
          <w:b/>
          <w:bCs/>
          <w:color w:val="000000"/>
          <w:sz w:val="24"/>
          <w:szCs w:val="24"/>
          <w:lang w:eastAsia="zh-CN"/>
        </w:rPr>
        <w:t>Gupta AK</w:t>
      </w:r>
      <w:r w:rsidRPr="00180A08">
        <w:rPr>
          <w:rFonts w:ascii="Book Antiqua" w:eastAsia="宋体" w:hAnsi="Book Antiqua" w:cs="宋体"/>
          <w:color w:val="000000"/>
          <w:sz w:val="24"/>
          <w:szCs w:val="24"/>
          <w:lang w:eastAsia="zh-CN"/>
        </w:rPr>
        <w:t>, Grover AK, Gurha N. Traumatic cataract surgery with intraocular lens implantation in children. </w:t>
      </w:r>
      <w:r w:rsidRPr="00180A08">
        <w:rPr>
          <w:rFonts w:ascii="Book Antiqua" w:eastAsia="宋体" w:hAnsi="Book Antiqua" w:cs="宋体"/>
          <w:i/>
          <w:iCs/>
          <w:color w:val="000000"/>
          <w:sz w:val="24"/>
          <w:szCs w:val="24"/>
          <w:lang w:eastAsia="zh-CN"/>
        </w:rPr>
        <w:t>J PediatrOphthalmol Strabismus</w:t>
      </w:r>
      <w:r w:rsidRPr="00180A08">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1992</w:t>
      </w:r>
      <w:r w:rsidRPr="00180A08">
        <w:rPr>
          <w:rFonts w:ascii="Book Antiqua" w:eastAsia="宋体" w:hAnsi="Book Antiqua" w:cs="宋体"/>
          <w:color w:val="000000"/>
          <w:sz w:val="24"/>
          <w:szCs w:val="24"/>
          <w:lang w:eastAsia="zh-CN"/>
        </w:rPr>
        <w:t>; </w:t>
      </w:r>
      <w:r w:rsidRPr="00180A08">
        <w:rPr>
          <w:rFonts w:ascii="Book Antiqua" w:eastAsia="宋体" w:hAnsi="Book Antiqua" w:cs="宋体"/>
          <w:b/>
          <w:bCs/>
          <w:color w:val="000000"/>
          <w:sz w:val="24"/>
          <w:szCs w:val="24"/>
          <w:lang w:eastAsia="zh-CN"/>
        </w:rPr>
        <w:t>29</w:t>
      </w:r>
      <w:r w:rsidRPr="00180A08">
        <w:rPr>
          <w:rFonts w:ascii="Book Antiqua" w:eastAsia="宋体" w:hAnsi="Book Antiqua" w:cs="宋体"/>
          <w:color w:val="000000"/>
          <w:sz w:val="24"/>
          <w:szCs w:val="24"/>
          <w:lang w:eastAsia="zh-CN"/>
        </w:rPr>
        <w:t>: 73-78 [PMID: 1588479]</w:t>
      </w:r>
    </w:p>
    <w:p w:rsidR="001B25BD" w:rsidRPr="00180A08" w:rsidRDefault="001B25BD" w:rsidP="001B25BD">
      <w:pPr>
        <w:spacing w:after="0" w:line="360" w:lineRule="auto"/>
        <w:jc w:val="both"/>
        <w:rPr>
          <w:rFonts w:ascii="Book Antiqua" w:eastAsia="宋体" w:hAnsi="Book Antiqua" w:cs="宋体"/>
          <w:color w:val="000000"/>
          <w:sz w:val="24"/>
          <w:szCs w:val="24"/>
          <w:lang w:eastAsia="zh-CN"/>
        </w:rPr>
      </w:pPr>
      <w:r w:rsidRPr="00180A08">
        <w:rPr>
          <w:rFonts w:ascii="Book Antiqua" w:eastAsia="宋体" w:hAnsi="Book Antiqua" w:cs="宋体"/>
          <w:color w:val="000000"/>
          <w:sz w:val="24"/>
          <w:szCs w:val="24"/>
          <w:lang w:eastAsia="zh-CN"/>
        </w:rPr>
        <w:t>24 </w:t>
      </w:r>
      <w:r w:rsidRPr="00180A08">
        <w:rPr>
          <w:rFonts w:ascii="Book Antiqua" w:eastAsia="宋体" w:hAnsi="Book Antiqua" w:cs="宋体"/>
          <w:b/>
          <w:bCs/>
          <w:color w:val="000000"/>
          <w:sz w:val="24"/>
          <w:szCs w:val="24"/>
          <w:lang w:eastAsia="zh-CN"/>
        </w:rPr>
        <w:t>Shah MA</w:t>
      </w:r>
      <w:r w:rsidRPr="00180A08">
        <w:rPr>
          <w:rFonts w:ascii="Book Antiqua" w:eastAsia="宋体" w:hAnsi="Book Antiqua" w:cs="宋体"/>
          <w:color w:val="000000"/>
          <w:sz w:val="24"/>
          <w:szCs w:val="24"/>
          <w:lang w:eastAsia="zh-CN"/>
        </w:rPr>
        <w:t>, Shah SM, Shah SB, Patel UA. Effect of interval between time of injury and timing of intervention on final visual outcome in cases of traumatic cataract. </w:t>
      </w:r>
      <w:r w:rsidRPr="00180A08">
        <w:rPr>
          <w:rFonts w:ascii="Book Antiqua" w:eastAsia="宋体" w:hAnsi="Book Antiqua" w:cs="宋体"/>
          <w:i/>
          <w:iCs/>
          <w:color w:val="000000"/>
          <w:sz w:val="24"/>
          <w:szCs w:val="24"/>
          <w:lang w:eastAsia="zh-CN"/>
        </w:rPr>
        <w:t>Eur J Ophthalmol</w:t>
      </w:r>
      <w:r w:rsidRPr="00180A08">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2011</w:t>
      </w:r>
      <w:r w:rsidRPr="00180A08">
        <w:rPr>
          <w:rFonts w:ascii="Book Antiqua" w:eastAsia="宋体" w:hAnsi="Book Antiqua" w:cs="宋体"/>
          <w:color w:val="000000"/>
          <w:sz w:val="24"/>
          <w:szCs w:val="24"/>
          <w:lang w:eastAsia="zh-CN"/>
        </w:rPr>
        <w:t>; </w:t>
      </w:r>
      <w:r w:rsidRPr="00180A08">
        <w:rPr>
          <w:rFonts w:ascii="Book Antiqua" w:eastAsia="宋体" w:hAnsi="Book Antiqua" w:cs="宋体"/>
          <w:b/>
          <w:bCs/>
          <w:color w:val="000000"/>
          <w:sz w:val="24"/>
          <w:szCs w:val="24"/>
          <w:lang w:eastAsia="zh-CN"/>
        </w:rPr>
        <w:t>21</w:t>
      </w:r>
      <w:r w:rsidRPr="00180A08">
        <w:rPr>
          <w:rFonts w:ascii="Book Antiqua" w:eastAsia="宋体" w:hAnsi="Book Antiqua" w:cs="宋体"/>
          <w:color w:val="000000"/>
          <w:sz w:val="24"/>
          <w:szCs w:val="24"/>
          <w:lang w:eastAsia="zh-CN"/>
        </w:rPr>
        <w:t>: 760-765 [PMID: 21445838]</w:t>
      </w:r>
    </w:p>
    <w:p w:rsidR="001B25BD" w:rsidRPr="00180A08" w:rsidRDefault="001B25BD" w:rsidP="001B25BD">
      <w:pPr>
        <w:spacing w:after="0" w:line="360" w:lineRule="auto"/>
        <w:jc w:val="both"/>
        <w:rPr>
          <w:rFonts w:ascii="Book Antiqua" w:eastAsia="宋体" w:hAnsi="Book Antiqua" w:cs="宋体"/>
          <w:color w:val="000000"/>
          <w:sz w:val="24"/>
          <w:szCs w:val="24"/>
          <w:lang w:eastAsia="zh-CN"/>
        </w:rPr>
      </w:pPr>
      <w:r w:rsidRPr="00180A08">
        <w:rPr>
          <w:rFonts w:ascii="Book Antiqua" w:eastAsia="宋体" w:hAnsi="Book Antiqua" w:cs="宋体"/>
          <w:color w:val="000000"/>
          <w:sz w:val="24"/>
          <w:szCs w:val="24"/>
          <w:lang w:eastAsia="zh-CN"/>
        </w:rPr>
        <w:t>25 </w:t>
      </w:r>
      <w:r w:rsidRPr="00180A08">
        <w:rPr>
          <w:rFonts w:ascii="Book Antiqua" w:eastAsia="宋体" w:hAnsi="Book Antiqua" w:cs="宋体"/>
          <w:b/>
          <w:bCs/>
          <w:color w:val="000000"/>
          <w:sz w:val="24"/>
          <w:szCs w:val="24"/>
          <w:lang w:eastAsia="zh-CN"/>
        </w:rPr>
        <w:t>Rumelt S</w:t>
      </w:r>
      <w:r w:rsidRPr="00180A08">
        <w:rPr>
          <w:rFonts w:ascii="Book Antiqua" w:eastAsia="宋体" w:hAnsi="Book Antiqua" w:cs="宋体"/>
          <w:color w:val="000000"/>
          <w:sz w:val="24"/>
          <w:szCs w:val="24"/>
          <w:lang w:eastAsia="zh-CN"/>
        </w:rPr>
        <w:t>, Re</w:t>
      </w:r>
      <w:r w:rsidR="00642379">
        <w:rPr>
          <w:rFonts w:ascii="Book Antiqua" w:eastAsia="宋体" w:hAnsi="Book Antiqua" w:cs="宋体"/>
          <w:color w:val="000000"/>
          <w:sz w:val="24"/>
          <w:szCs w:val="24"/>
          <w:lang w:eastAsia="zh-CN"/>
        </w:rPr>
        <w:t>2</w:t>
      </w:r>
      <w:r w:rsidRPr="00180A08">
        <w:rPr>
          <w:rFonts w:ascii="Book Antiqua" w:eastAsia="宋体" w:hAnsi="Book Antiqua" w:cs="宋体"/>
          <w:color w:val="000000"/>
          <w:sz w:val="24"/>
          <w:szCs w:val="24"/>
          <w:lang w:eastAsia="zh-CN"/>
        </w:rPr>
        <w:t>hany U.</w:t>
      </w:r>
      <w:r w:rsidR="00642379">
        <w:rPr>
          <w:rFonts w:ascii="Book Antiqua" w:eastAsia="宋体" w:hAnsi="Book Antiqua" w:cs="宋体"/>
          <w:color w:val="000000"/>
          <w:sz w:val="24"/>
          <w:szCs w:val="24"/>
          <w:lang w:eastAsia="zh-CN"/>
        </w:rPr>
        <w:t xml:space="preserve"> </w:t>
      </w:r>
      <w:r w:rsidRPr="00180A08">
        <w:rPr>
          <w:rFonts w:ascii="Book Antiqua" w:eastAsia="宋体" w:hAnsi="Book Antiqua" w:cs="宋体"/>
          <w:color w:val="000000"/>
          <w:sz w:val="24"/>
          <w:szCs w:val="24"/>
          <w:lang w:eastAsia="zh-CN"/>
        </w:rPr>
        <w:t>The influence of surgery and intraocular lens implantation timing on visual outcome in traumatic cataract. </w:t>
      </w:r>
      <w:r w:rsidRPr="00180A08">
        <w:rPr>
          <w:rFonts w:ascii="Book Antiqua" w:eastAsia="宋体" w:hAnsi="Book Antiqua" w:cs="宋体"/>
          <w:i/>
          <w:iCs/>
          <w:color w:val="000000"/>
          <w:sz w:val="24"/>
          <w:szCs w:val="24"/>
          <w:lang w:eastAsia="zh-CN"/>
        </w:rPr>
        <w:t>Graefes Arch ClinExpOphthalmol</w:t>
      </w:r>
      <w:r w:rsidRPr="00180A08">
        <w:rPr>
          <w:rFonts w:ascii="Book Antiqua" w:eastAsia="宋体" w:hAnsi="Book Antiqua" w:cs="宋体"/>
          <w:color w:val="000000"/>
          <w:sz w:val="24"/>
          <w:szCs w:val="24"/>
          <w:lang w:eastAsia="zh-CN"/>
        </w:rPr>
        <w:t> 2010; </w:t>
      </w:r>
      <w:r w:rsidRPr="00180A08">
        <w:rPr>
          <w:rFonts w:ascii="Book Antiqua" w:eastAsia="宋体" w:hAnsi="Book Antiqua" w:cs="宋体"/>
          <w:b/>
          <w:bCs/>
          <w:color w:val="000000"/>
          <w:sz w:val="24"/>
          <w:szCs w:val="24"/>
          <w:lang w:eastAsia="zh-CN"/>
        </w:rPr>
        <w:t>248</w:t>
      </w:r>
      <w:r w:rsidRPr="00180A08">
        <w:rPr>
          <w:rFonts w:ascii="Book Antiqua" w:eastAsia="宋体" w:hAnsi="Book Antiqua" w:cs="宋体"/>
          <w:color w:val="000000"/>
          <w:sz w:val="24"/>
          <w:szCs w:val="24"/>
          <w:lang w:eastAsia="zh-CN"/>
        </w:rPr>
        <w:t>: 1293-1297 [PMID: 20585800 DOI: 10.1007/s00417-010-1378-x]</w:t>
      </w:r>
    </w:p>
    <w:p w:rsidR="001B25BD" w:rsidRPr="00180A08" w:rsidRDefault="001B25BD" w:rsidP="001B25BD">
      <w:pPr>
        <w:spacing w:after="0" w:line="360" w:lineRule="auto"/>
        <w:jc w:val="both"/>
        <w:rPr>
          <w:rFonts w:ascii="Book Antiqua" w:eastAsia="宋体" w:hAnsi="Book Antiqua" w:cs="宋体"/>
          <w:color w:val="000000"/>
          <w:sz w:val="24"/>
          <w:szCs w:val="24"/>
          <w:lang w:eastAsia="zh-CN"/>
        </w:rPr>
      </w:pPr>
      <w:r w:rsidRPr="00180A08">
        <w:rPr>
          <w:rFonts w:ascii="Book Antiqua" w:eastAsia="宋体" w:hAnsi="Book Antiqua" w:cs="宋体"/>
          <w:color w:val="000000"/>
          <w:sz w:val="24"/>
          <w:szCs w:val="24"/>
          <w:lang w:eastAsia="zh-CN"/>
        </w:rPr>
        <w:t>26 </w:t>
      </w:r>
      <w:r w:rsidRPr="00180A08">
        <w:rPr>
          <w:rFonts w:ascii="Book Antiqua" w:eastAsia="宋体" w:hAnsi="Book Antiqua" w:cs="宋体"/>
          <w:b/>
          <w:bCs/>
          <w:color w:val="000000"/>
          <w:sz w:val="24"/>
          <w:szCs w:val="24"/>
          <w:lang w:eastAsia="zh-CN"/>
        </w:rPr>
        <w:t>Shah MA</w:t>
      </w:r>
      <w:r w:rsidRPr="00180A08">
        <w:rPr>
          <w:rFonts w:ascii="Book Antiqua" w:eastAsia="宋体" w:hAnsi="Book Antiqua" w:cs="宋体"/>
          <w:color w:val="000000"/>
          <w:sz w:val="24"/>
          <w:szCs w:val="24"/>
          <w:lang w:eastAsia="zh-CN"/>
        </w:rPr>
        <w:t>, Shah SM, Shah SB, Patel CG, Patel UA, Appleware A, Gupta A. Comparative study of final visual outcome between open- and closed-globe injuries following surgical treatment of traumatic cataract. </w:t>
      </w:r>
      <w:r w:rsidRPr="00180A08">
        <w:rPr>
          <w:rFonts w:ascii="Book Antiqua" w:eastAsia="宋体" w:hAnsi="Book Antiqua" w:cs="宋体"/>
          <w:i/>
          <w:iCs/>
          <w:color w:val="000000"/>
          <w:sz w:val="24"/>
          <w:szCs w:val="24"/>
          <w:lang w:eastAsia="zh-CN"/>
        </w:rPr>
        <w:t>Graefes Arch ClinExpOphthalmol</w:t>
      </w:r>
      <w:r w:rsidRPr="00180A08">
        <w:rPr>
          <w:rFonts w:ascii="Book Antiqua" w:eastAsia="宋体" w:hAnsi="Book Antiqua" w:cs="宋体"/>
          <w:color w:val="000000"/>
          <w:sz w:val="24"/>
          <w:szCs w:val="24"/>
          <w:lang w:eastAsia="zh-CN"/>
        </w:rPr>
        <w:t> 2011; </w:t>
      </w:r>
      <w:r w:rsidRPr="00180A08">
        <w:rPr>
          <w:rFonts w:ascii="Book Antiqua" w:eastAsia="宋体" w:hAnsi="Book Antiqua" w:cs="宋体"/>
          <w:b/>
          <w:bCs/>
          <w:color w:val="000000"/>
          <w:sz w:val="24"/>
          <w:szCs w:val="24"/>
          <w:lang w:eastAsia="zh-CN"/>
        </w:rPr>
        <w:t>249</w:t>
      </w:r>
      <w:r w:rsidRPr="00180A08">
        <w:rPr>
          <w:rFonts w:ascii="Book Antiqua" w:eastAsia="宋体" w:hAnsi="Book Antiqua" w:cs="宋体"/>
          <w:color w:val="000000"/>
          <w:sz w:val="24"/>
          <w:szCs w:val="24"/>
          <w:lang w:eastAsia="zh-CN"/>
        </w:rPr>
        <w:t>: 1775-1781 [PMID: 21735239]</w:t>
      </w:r>
    </w:p>
    <w:p w:rsidR="001B25BD" w:rsidRPr="00180A08" w:rsidRDefault="001B25BD" w:rsidP="001B25BD">
      <w:pPr>
        <w:spacing w:after="0" w:line="360" w:lineRule="auto"/>
        <w:jc w:val="both"/>
        <w:rPr>
          <w:rFonts w:ascii="Book Antiqua" w:eastAsia="宋体" w:hAnsi="Book Antiqua" w:cs="宋体"/>
          <w:color w:val="000000"/>
          <w:sz w:val="24"/>
          <w:szCs w:val="24"/>
          <w:lang w:eastAsia="zh-CN"/>
        </w:rPr>
      </w:pPr>
      <w:r w:rsidRPr="00180A08">
        <w:rPr>
          <w:rFonts w:ascii="Book Antiqua" w:eastAsia="宋体" w:hAnsi="Book Antiqua" w:cs="宋体"/>
          <w:color w:val="000000"/>
          <w:sz w:val="24"/>
          <w:szCs w:val="24"/>
          <w:lang w:eastAsia="zh-CN"/>
        </w:rPr>
        <w:t>27 </w:t>
      </w:r>
      <w:r w:rsidRPr="00180A08">
        <w:rPr>
          <w:rFonts w:ascii="Book Antiqua" w:eastAsia="宋体" w:hAnsi="Book Antiqua" w:cs="宋体"/>
          <w:b/>
          <w:bCs/>
          <w:color w:val="000000"/>
          <w:sz w:val="24"/>
          <w:szCs w:val="24"/>
          <w:lang w:eastAsia="zh-CN"/>
        </w:rPr>
        <w:t>Kuhn F</w:t>
      </w:r>
      <w:r w:rsidRPr="00180A08">
        <w:rPr>
          <w:rFonts w:ascii="Book Antiqua" w:eastAsia="宋体" w:hAnsi="Book Antiqua" w:cs="宋体"/>
          <w:color w:val="000000"/>
          <w:sz w:val="24"/>
          <w:szCs w:val="24"/>
          <w:lang w:eastAsia="zh-CN"/>
        </w:rPr>
        <w:t>, Maisiak R, Mann L, Mester V, Morris R, Witherspoon CD. The Ocular Trauma Score (OTS). </w:t>
      </w:r>
      <w:r w:rsidRPr="00180A08">
        <w:rPr>
          <w:rFonts w:ascii="Book Antiqua" w:eastAsia="宋体" w:hAnsi="Book Antiqua" w:cs="宋体"/>
          <w:i/>
          <w:iCs/>
          <w:color w:val="000000"/>
          <w:sz w:val="24"/>
          <w:szCs w:val="24"/>
          <w:lang w:eastAsia="zh-CN"/>
        </w:rPr>
        <w:t>OphthalmolClin North Am</w:t>
      </w:r>
      <w:r w:rsidRPr="00180A08">
        <w:rPr>
          <w:rFonts w:ascii="Book Antiqua" w:eastAsia="宋体" w:hAnsi="Book Antiqua" w:cs="宋体"/>
          <w:color w:val="000000"/>
          <w:sz w:val="24"/>
          <w:szCs w:val="24"/>
          <w:lang w:eastAsia="zh-CN"/>
        </w:rPr>
        <w:t> 2002; </w:t>
      </w:r>
      <w:r w:rsidRPr="00180A08">
        <w:rPr>
          <w:rFonts w:ascii="Book Antiqua" w:eastAsia="宋体" w:hAnsi="Book Antiqua" w:cs="宋体"/>
          <w:b/>
          <w:bCs/>
          <w:color w:val="000000"/>
          <w:sz w:val="24"/>
          <w:szCs w:val="24"/>
          <w:lang w:eastAsia="zh-CN"/>
        </w:rPr>
        <w:t>15</w:t>
      </w:r>
      <w:r w:rsidRPr="00180A08">
        <w:rPr>
          <w:rFonts w:ascii="Book Antiqua" w:eastAsia="宋体" w:hAnsi="Book Antiqua" w:cs="宋体"/>
          <w:color w:val="000000"/>
          <w:sz w:val="24"/>
          <w:szCs w:val="24"/>
          <w:lang w:eastAsia="zh-CN"/>
        </w:rPr>
        <w:t>: 163-15, vi [PMID: 12229231 DOI: 10.1016/S0896-</w:t>
      </w:r>
      <w:proofErr w:type="gramStart"/>
      <w:r w:rsidRPr="00180A08">
        <w:rPr>
          <w:rFonts w:ascii="Book Antiqua" w:eastAsia="宋体" w:hAnsi="Book Antiqua" w:cs="宋体"/>
          <w:color w:val="000000"/>
          <w:sz w:val="24"/>
          <w:szCs w:val="24"/>
          <w:lang w:eastAsia="zh-CN"/>
        </w:rPr>
        <w:t>1549(</w:t>
      </w:r>
      <w:proofErr w:type="gramEnd"/>
      <w:r w:rsidRPr="00180A08">
        <w:rPr>
          <w:rFonts w:ascii="Book Antiqua" w:eastAsia="宋体" w:hAnsi="Book Antiqua" w:cs="宋体"/>
          <w:color w:val="000000"/>
          <w:sz w:val="24"/>
          <w:szCs w:val="24"/>
          <w:lang w:eastAsia="zh-CN"/>
        </w:rPr>
        <w:t>02)00007-X]</w:t>
      </w:r>
    </w:p>
    <w:p w:rsidR="001B25BD" w:rsidRPr="00180A08" w:rsidRDefault="001B25BD" w:rsidP="001B25BD">
      <w:pPr>
        <w:spacing w:after="0" w:line="360" w:lineRule="auto"/>
        <w:jc w:val="both"/>
        <w:rPr>
          <w:rFonts w:ascii="Book Antiqua" w:eastAsia="宋体" w:hAnsi="Book Antiqua" w:cs="宋体"/>
          <w:color w:val="000000"/>
          <w:sz w:val="24"/>
          <w:szCs w:val="24"/>
          <w:lang w:eastAsia="zh-CN"/>
        </w:rPr>
      </w:pPr>
      <w:r w:rsidRPr="00180A08">
        <w:rPr>
          <w:rFonts w:ascii="Book Antiqua" w:eastAsia="宋体" w:hAnsi="Book Antiqua" w:cs="宋体"/>
          <w:color w:val="000000"/>
          <w:sz w:val="24"/>
          <w:szCs w:val="24"/>
          <w:lang w:eastAsia="zh-CN"/>
        </w:rPr>
        <w:t>28 </w:t>
      </w:r>
      <w:r w:rsidRPr="00180A08">
        <w:rPr>
          <w:rFonts w:ascii="Book Antiqua" w:eastAsia="宋体" w:hAnsi="Book Antiqua" w:cs="宋体"/>
          <w:b/>
          <w:bCs/>
          <w:color w:val="000000"/>
          <w:sz w:val="24"/>
          <w:szCs w:val="24"/>
          <w:lang w:eastAsia="zh-CN"/>
        </w:rPr>
        <w:t>Lesniak SP</w:t>
      </w:r>
      <w:r w:rsidRPr="00180A08">
        <w:rPr>
          <w:rFonts w:ascii="Book Antiqua" w:eastAsia="宋体" w:hAnsi="Book Antiqua" w:cs="宋体"/>
          <w:color w:val="000000"/>
          <w:sz w:val="24"/>
          <w:szCs w:val="24"/>
          <w:lang w:eastAsia="zh-CN"/>
        </w:rPr>
        <w:t>, Bauza A, Son JH, Zarbin MA, Langer P, Guo S, Wagner RS, Bhagat N. Twelve-year review of pediatric traumatic open globe injuries in an urban U.S. population. </w:t>
      </w:r>
      <w:r w:rsidRPr="00180A08">
        <w:rPr>
          <w:rFonts w:ascii="Book Antiqua" w:eastAsia="宋体" w:hAnsi="Book Antiqua" w:cs="宋体"/>
          <w:i/>
          <w:iCs/>
          <w:color w:val="000000"/>
          <w:sz w:val="24"/>
          <w:szCs w:val="24"/>
          <w:lang w:eastAsia="zh-CN"/>
        </w:rPr>
        <w:t>J PediatrOphthalmol Strabismus</w:t>
      </w:r>
      <w:r w:rsidRPr="00180A08">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2012</w:t>
      </w:r>
      <w:r w:rsidRPr="00180A08">
        <w:rPr>
          <w:rFonts w:ascii="Book Antiqua" w:eastAsia="宋体" w:hAnsi="Book Antiqua" w:cs="宋体"/>
          <w:color w:val="000000"/>
          <w:sz w:val="24"/>
          <w:szCs w:val="24"/>
          <w:lang w:eastAsia="zh-CN"/>
        </w:rPr>
        <w:t>; </w:t>
      </w:r>
      <w:r w:rsidRPr="00180A08">
        <w:rPr>
          <w:rFonts w:ascii="Book Antiqua" w:eastAsia="宋体" w:hAnsi="Book Antiqua" w:cs="宋体"/>
          <w:b/>
          <w:bCs/>
          <w:color w:val="000000"/>
          <w:sz w:val="24"/>
          <w:szCs w:val="24"/>
          <w:lang w:eastAsia="zh-CN"/>
        </w:rPr>
        <w:t>49</w:t>
      </w:r>
      <w:r w:rsidRPr="00180A08">
        <w:rPr>
          <w:rFonts w:ascii="Book Antiqua" w:eastAsia="宋体" w:hAnsi="Book Antiqua" w:cs="宋体"/>
          <w:color w:val="000000"/>
          <w:sz w:val="24"/>
          <w:szCs w:val="24"/>
          <w:lang w:eastAsia="zh-CN"/>
        </w:rPr>
        <w:t>: 73-79 [PMID: 21766730 DOI: 10.3928/01913913-20110712-02]</w:t>
      </w:r>
    </w:p>
    <w:p w:rsidR="001B25BD" w:rsidRPr="00180A08" w:rsidRDefault="001B25BD" w:rsidP="001B25BD">
      <w:pPr>
        <w:spacing w:after="0" w:line="360" w:lineRule="auto"/>
        <w:jc w:val="both"/>
        <w:rPr>
          <w:rFonts w:ascii="Book Antiqua" w:eastAsia="宋体" w:hAnsi="Book Antiqua" w:cs="宋体"/>
          <w:color w:val="000000"/>
          <w:sz w:val="24"/>
          <w:szCs w:val="24"/>
          <w:lang w:eastAsia="zh-CN"/>
        </w:rPr>
      </w:pPr>
      <w:r w:rsidRPr="00AB5E85">
        <w:rPr>
          <w:rFonts w:ascii="Book Antiqua" w:eastAsia="宋体" w:hAnsi="Book Antiqua" w:cs="宋体"/>
          <w:color w:val="000000"/>
          <w:sz w:val="24"/>
          <w:szCs w:val="24"/>
          <w:lang w:eastAsia="zh-CN"/>
        </w:rPr>
        <w:t>29</w:t>
      </w:r>
      <w:r w:rsidRPr="00AB5E85">
        <w:rPr>
          <w:rFonts w:ascii="Book Antiqua" w:hAnsi="Book Antiqua"/>
          <w:b/>
          <w:bCs/>
          <w:color w:val="000000"/>
          <w:sz w:val="24"/>
          <w:szCs w:val="24"/>
        </w:rPr>
        <w:t>Sharma HE</w:t>
      </w:r>
      <w:r w:rsidRPr="00AB5E85">
        <w:rPr>
          <w:rFonts w:ascii="Book Antiqua" w:hAnsi="Book Antiqua"/>
          <w:color w:val="000000"/>
          <w:sz w:val="24"/>
          <w:szCs w:val="24"/>
        </w:rPr>
        <w:t>, Sharma N, Kipioti A. Comment on a new ocular trauma score in pediatric penetrating eye injuries.</w:t>
      </w:r>
      <w:r w:rsidRPr="00AB5E85">
        <w:rPr>
          <w:rStyle w:val="apple-converted-space"/>
          <w:rFonts w:ascii="Book Antiqua" w:hAnsi="Book Antiqua"/>
          <w:color w:val="000000"/>
          <w:sz w:val="24"/>
          <w:szCs w:val="24"/>
        </w:rPr>
        <w:t> </w:t>
      </w:r>
      <w:r w:rsidRPr="00AB5E85">
        <w:rPr>
          <w:rFonts w:ascii="Book Antiqua" w:hAnsi="Book Antiqua"/>
          <w:i/>
          <w:iCs/>
          <w:color w:val="000000"/>
          <w:sz w:val="24"/>
          <w:szCs w:val="24"/>
        </w:rPr>
        <w:t>Eye (Lond)</w:t>
      </w:r>
      <w:r w:rsidRPr="00AB5E85">
        <w:rPr>
          <w:rStyle w:val="apple-converted-space"/>
          <w:rFonts w:ascii="Book Antiqua" w:hAnsi="Book Antiqua"/>
          <w:color w:val="000000"/>
          <w:sz w:val="24"/>
          <w:szCs w:val="24"/>
        </w:rPr>
        <w:t> </w:t>
      </w:r>
      <w:r w:rsidRPr="00AB5E85">
        <w:rPr>
          <w:rFonts w:ascii="Book Antiqua" w:hAnsi="Book Antiqua"/>
          <w:color w:val="000000"/>
          <w:sz w:val="24"/>
          <w:szCs w:val="24"/>
        </w:rPr>
        <w:t>2011;</w:t>
      </w:r>
      <w:r w:rsidRPr="00AB5E85">
        <w:rPr>
          <w:rStyle w:val="apple-converted-space"/>
          <w:rFonts w:ascii="Book Antiqua" w:hAnsi="Book Antiqua"/>
          <w:color w:val="000000"/>
          <w:sz w:val="24"/>
          <w:szCs w:val="24"/>
        </w:rPr>
        <w:t> </w:t>
      </w:r>
      <w:r w:rsidRPr="00AB5E85">
        <w:rPr>
          <w:rFonts w:ascii="Book Antiqua" w:hAnsi="Book Antiqua"/>
          <w:b/>
          <w:bCs/>
          <w:color w:val="000000"/>
          <w:sz w:val="24"/>
          <w:szCs w:val="24"/>
        </w:rPr>
        <w:t>25</w:t>
      </w:r>
      <w:r w:rsidRPr="00AB5E85">
        <w:rPr>
          <w:rFonts w:ascii="Book Antiqua" w:hAnsi="Book Antiqua"/>
          <w:color w:val="000000"/>
          <w:sz w:val="24"/>
          <w:szCs w:val="24"/>
        </w:rPr>
        <w:t>: 1240; author reply 1240-1241 [PMID: 21637302]</w:t>
      </w:r>
    </w:p>
    <w:p w:rsidR="001B25BD" w:rsidRPr="00180A08" w:rsidRDefault="001B25BD" w:rsidP="001B25BD">
      <w:pPr>
        <w:spacing w:after="0" w:line="360" w:lineRule="auto"/>
        <w:jc w:val="both"/>
        <w:rPr>
          <w:rFonts w:ascii="Book Antiqua" w:eastAsia="宋体" w:hAnsi="Book Antiqua" w:cs="宋体"/>
          <w:color w:val="000000"/>
          <w:sz w:val="24"/>
          <w:szCs w:val="24"/>
          <w:lang w:eastAsia="zh-CN"/>
        </w:rPr>
      </w:pPr>
      <w:r w:rsidRPr="00180A08">
        <w:rPr>
          <w:rFonts w:ascii="Book Antiqua" w:eastAsia="宋体" w:hAnsi="Book Antiqua" w:cs="宋体"/>
          <w:color w:val="000000"/>
          <w:sz w:val="24"/>
          <w:szCs w:val="24"/>
          <w:lang w:eastAsia="zh-CN"/>
        </w:rPr>
        <w:lastRenderedPageBreak/>
        <w:t>30 </w:t>
      </w:r>
      <w:r w:rsidRPr="00180A08">
        <w:rPr>
          <w:rFonts w:ascii="Book Antiqua" w:eastAsia="宋体" w:hAnsi="Book Antiqua" w:cs="宋体"/>
          <w:b/>
          <w:bCs/>
          <w:color w:val="000000"/>
          <w:sz w:val="24"/>
          <w:szCs w:val="24"/>
          <w:lang w:eastAsia="zh-CN"/>
        </w:rPr>
        <w:t>Unver YB</w:t>
      </w:r>
      <w:r w:rsidRPr="00180A08">
        <w:rPr>
          <w:rFonts w:ascii="Book Antiqua" w:eastAsia="宋体" w:hAnsi="Book Antiqua" w:cs="宋体"/>
          <w:color w:val="000000"/>
          <w:sz w:val="24"/>
          <w:szCs w:val="24"/>
          <w:lang w:eastAsia="zh-CN"/>
        </w:rPr>
        <w:t>, Acar N, Kapran Z, Altan T. Visual predictive value of the ocular trauma score in children.</w:t>
      </w:r>
      <w:r w:rsidRPr="00AB5E85">
        <w:rPr>
          <w:rFonts w:ascii="Book Antiqua" w:eastAsia="宋体" w:hAnsi="Book Antiqua" w:cs="宋体"/>
          <w:color w:val="000000"/>
          <w:sz w:val="24"/>
          <w:szCs w:val="24"/>
          <w:lang w:eastAsia="zh-CN"/>
        </w:rPr>
        <w:t> </w:t>
      </w:r>
      <w:r w:rsidRPr="00180A08">
        <w:rPr>
          <w:rFonts w:ascii="Book Antiqua" w:eastAsia="宋体" w:hAnsi="Book Antiqua" w:cs="宋体"/>
          <w:i/>
          <w:iCs/>
          <w:color w:val="000000"/>
          <w:sz w:val="24"/>
          <w:szCs w:val="24"/>
          <w:lang w:eastAsia="zh-CN"/>
        </w:rPr>
        <w:t>Br J Ophthalmol</w:t>
      </w:r>
      <w:r w:rsidRPr="00AB5E85">
        <w:rPr>
          <w:rFonts w:ascii="Book Antiqua" w:eastAsia="宋体" w:hAnsi="Book Antiqua" w:cs="宋体"/>
          <w:color w:val="000000"/>
          <w:sz w:val="24"/>
          <w:szCs w:val="24"/>
          <w:lang w:eastAsia="zh-CN"/>
        </w:rPr>
        <w:t> </w:t>
      </w:r>
      <w:r w:rsidRPr="00180A08">
        <w:rPr>
          <w:rFonts w:ascii="Book Antiqua" w:eastAsia="宋体" w:hAnsi="Book Antiqua" w:cs="宋体"/>
          <w:color w:val="000000"/>
          <w:sz w:val="24"/>
          <w:szCs w:val="24"/>
          <w:lang w:eastAsia="zh-CN"/>
        </w:rPr>
        <w:t>2008;</w:t>
      </w:r>
      <w:r w:rsidRPr="00AB5E85">
        <w:rPr>
          <w:rFonts w:ascii="Book Antiqua" w:eastAsia="宋体" w:hAnsi="Book Antiqua" w:cs="宋体"/>
          <w:color w:val="000000"/>
          <w:sz w:val="24"/>
          <w:szCs w:val="24"/>
          <w:lang w:eastAsia="zh-CN"/>
        </w:rPr>
        <w:t> </w:t>
      </w:r>
      <w:r w:rsidRPr="00180A08">
        <w:rPr>
          <w:rFonts w:ascii="Book Antiqua" w:eastAsia="宋体" w:hAnsi="Book Antiqua" w:cs="宋体"/>
          <w:b/>
          <w:bCs/>
          <w:color w:val="000000"/>
          <w:sz w:val="24"/>
          <w:szCs w:val="24"/>
          <w:lang w:eastAsia="zh-CN"/>
        </w:rPr>
        <w:t>92</w:t>
      </w:r>
      <w:r w:rsidRPr="00180A08">
        <w:rPr>
          <w:rFonts w:ascii="Book Antiqua" w:eastAsia="宋体" w:hAnsi="Book Antiqua" w:cs="宋体"/>
          <w:color w:val="000000"/>
          <w:sz w:val="24"/>
          <w:szCs w:val="24"/>
          <w:lang w:eastAsia="zh-CN"/>
        </w:rPr>
        <w:t>: 1122-1124 [PMID: 18653606]</w:t>
      </w:r>
    </w:p>
    <w:p w:rsidR="001B25BD" w:rsidRPr="00180A08" w:rsidRDefault="001B25BD" w:rsidP="001B25BD">
      <w:pPr>
        <w:spacing w:after="0" w:line="360" w:lineRule="auto"/>
        <w:jc w:val="both"/>
        <w:rPr>
          <w:rFonts w:ascii="Book Antiqua" w:eastAsia="宋体" w:hAnsi="Book Antiqua" w:cs="宋体"/>
          <w:color w:val="000000"/>
          <w:sz w:val="24"/>
          <w:szCs w:val="24"/>
          <w:lang w:eastAsia="zh-CN"/>
        </w:rPr>
      </w:pPr>
      <w:r w:rsidRPr="00AB5E85">
        <w:rPr>
          <w:rFonts w:ascii="Book Antiqua" w:eastAsia="宋体" w:hAnsi="Book Antiqua" w:cs="宋体"/>
          <w:color w:val="000000"/>
          <w:sz w:val="24"/>
          <w:szCs w:val="24"/>
          <w:lang w:eastAsia="zh-CN"/>
        </w:rPr>
        <w:t>31</w:t>
      </w:r>
      <w:r w:rsidRPr="00AB5E85">
        <w:rPr>
          <w:rFonts w:ascii="Book Antiqua" w:hAnsi="Book Antiqua"/>
          <w:b/>
          <w:bCs/>
          <w:color w:val="000000"/>
          <w:sz w:val="24"/>
          <w:szCs w:val="24"/>
        </w:rPr>
        <w:t>Lima-Gómez V</w:t>
      </w:r>
      <w:r w:rsidRPr="00AB5E85">
        <w:rPr>
          <w:rFonts w:ascii="Book Antiqua" w:hAnsi="Book Antiqua"/>
          <w:color w:val="000000"/>
          <w:sz w:val="24"/>
          <w:szCs w:val="24"/>
        </w:rPr>
        <w:t>, Blanco-Hernández DM, Rojas-Dosal JA. Ocular trauma score at the initial evaluation of ocular trauma.</w:t>
      </w:r>
      <w:r w:rsidRPr="00AB5E85">
        <w:rPr>
          <w:rStyle w:val="apple-converted-space"/>
          <w:rFonts w:ascii="Book Antiqua" w:hAnsi="Book Antiqua"/>
          <w:color w:val="000000"/>
          <w:sz w:val="24"/>
          <w:szCs w:val="24"/>
        </w:rPr>
        <w:t> </w:t>
      </w:r>
      <w:r w:rsidRPr="00AB5E85">
        <w:rPr>
          <w:rFonts w:ascii="Book Antiqua" w:hAnsi="Book Antiqua"/>
          <w:i/>
          <w:iCs/>
          <w:color w:val="000000"/>
          <w:sz w:val="24"/>
          <w:szCs w:val="24"/>
        </w:rPr>
        <w:t>Cir Cir</w:t>
      </w:r>
      <w:r w:rsidRPr="00AB5E85">
        <w:rPr>
          <w:rStyle w:val="apple-converted-space"/>
          <w:rFonts w:ascii="Book Antiqua" w:hAnsi="Book Antiqua"/>
          <w:color w:val="000000"/>
          <w:sz w:val="24"/>
          <w:szCs w:val="24"/>
        </w:rPr>
        <w:t> </w:t>
      </w:r>
      <w:r>
        <w:rPr>
          <w:rStyle w:val="apple-converted-space"/>
          <w:rFonts w:ascii="Book Antiqua" w:hAnsi="Book Antiqua" w:hint="eastAsia"/>
          <w:color w:val="000000"/>
          <w:sz w:val="24"/>
          <w:szCs w:val="24"/>
          <w:lang w:eastAsia="zh-CN"/>
        </w:rPr>
        <w:t>2010</w:t>
      </w:r>
      <w:r w:rsidRPr="00AB5E85">
        <w:rPr>
          <w:rFonts w:ascii="Book Antiqua" w:hAnsi="Book Antiqua"/>
          <w:color w:val="000000"/>
          <w:sz w:val="24"/>
          <w:szCs w:val="24"/>
        </w:rPr>
        <w:t>;</w:t>
      </w:r>
      <w:r w:rsidRPr="00AB5E85">
        <w:rPr>
          <w:rStyle w:val="apple-converted-space"/>
          <w:rFonts w:ascii="Book Antiqua" w:hAnsi="Book Antiqua"/>
          <w:color w:val="000000"/>
          <w:sz w:val="24"/>
          <w:szCs w:val="24"/>
        </w:rPr>
        <w:t> </w:t>
      </w:r>
      <w:r w:rsidRPr="00AB5E85">
        <w:rPr>
          <w:rFonts w:ascii="Book Antiqua" w:hAnsi="Book Antiqua"/>
          <w:b/>
          <w:bCs/>
          <w:color w:val="000000"/>
          <w:sz w:val="24"/>
          <w:szCs w:val="24"/>
        </w:rPr>
        <w:t>78</w:t>
      </w:r>
      <w:r w:rsidRPr="00AB5E85">
        <w:rPr>
          <w:rFonts w:ascii="Book Antiqua" w:hAnsi="Book Antiqua"/>
          <w:color w:val="000000"/>
          <w:sz w:val="24"/>
          <w:szCs w:val="24"/>
        </w:rPr>
        <w:t>: 209-213 [PMID: 20642903]</w:t>
      </w:r>
    </w:p>
    <w:p w:rsidR="001B25BD" w:rsidRPr="00180A08" w:rsidRDefault="001B25BD" w:rsidP="001B25BD">
      <w:pPr>
        <w:spacing w:after="0" w:line="360" w:lineRule="auto"/>
        <w:jc w:val="both"/>
        <w:rPr>
          <w:rFonts w:ascii="Book Antiqua" w:eastAsia="宋体" w:hAnsi="Book Antiqua" w:cs="宋体"/>
          <w:color w:val="000000"/>
          <w:sz w:val="24"/>
          <w:szCs w:val="24"/>
          <w:lang w:eastAsia="zh-CN"/>
        </w:rPr>
      </w:pPr>
      <w:r w:rsidRPr="00180A08">
        <w:rPr>
          <w:rFonts w:ascii="Book Antiqua" w:eastAsia="宋体" w:hAnsi="Book Antiqua" w:cs="宋体"/>
          <w:color w:val="000000"/>
          <w:sz w:val="24"/>
          <w:szCs w:val="24"/>
          <w:lang w:eastAsia="zh-CN"/>
        </w:rPr>
        <w:t>32</w:t>
      </w:r>
      <w:r w:rsidRPr="00AB5E85">
        <w:rPr>
          <w:rFonts w:ascii="Book Antiqua" w:eastAsia="宋体" w:hAnsi="Book Antiqua" w:cs="宋体"/>
          <w:color w:val="000000"/>
          <w:sz w:val="24"/>
          <w:szCs w:val="24"/>
          <w:lang w:eastAsia="zh-CN"/>
        </w:rPr>
        <w:t> </w:t>
      </w:r>
      <w:r w:rsidRPr="00180A08">
        <w:rPr>
          <w:rFonts w:ascii="Book Antiqua" w:eastAsia="宋体" w:hAnsi="Book Antiqua" w:cs="宋体"/>
          <w:b/>
          <w:bCs/>
          <w:color w:val="000000"/>
          <w:sz w:val="24"/>
          <w:szCs w:val="24"/>
          <w:lang w:eastAsia="zh-CN"/>
        </w:rPr>
        <w:t>Knyazer B</w:t>
      </w:r>
      <w:r w:rsidRPr="00180A08">
        <w:rPr>
          <w:rFonts w:ascii="Book Antiqua" w:eastAsia="宋体" w:hAnsi="Book Antiqua" w:cs="宋体"/>
          <w:color w:val="000000"/>
          <w:sz w:val="24"/>
          <w:szCs w:val="24"/>
          <w:lang w:eastAsia="zh-CN"/>
        </w:rPr>
        <w:t>, Levy J, Rosen S, Belfair N, Klemperer I, Lifshitz T. Prognostic factors in posterior open globe injuries (zone-III injuries). </w:t>
      </w:r>
      <w:r w:rsidRPr="00180A08">
        <w:rPr>
          <w:rFonts w:ascii="Book Antiqua" w:eastAsia="宋体" w:hAnsi="Book Antiqua" w:cs="宋体"/>
          <w:i/>
          <w:iCs/>
          <w:color w:val="000000"/>
          <w:sz w:val="24"/>
          <w:szCs w:val="24"/>
          <w:lang w:eastAsia="zh-CN"/>
        </w:rPr>
        <w:t>Clin Experiment Ophthalmol</w:t>
      </w:r>
      <w:r w:rsidRPr="00180A08">
        <w:rPr>
          <w:rFonts w:ascii="Book Antiqua" w:eastAsia="宋体" w:hAnsi="Book Antiqua" w:cs="宋体"/>
          <w:color w:val="000000"/>
          <w:sz w:val="24"/>
          <w:szCs w:val="24"/>
          <w:lang w:eastAsia="zh-CN"/>
        </w:rPr>
        <w:t> 2008; </w:t>
      </w:r>
      <w:r w:rsidRPr="00180A08">
        <w:rPr>
          <w:rFonts w:ascii="Book Antiqua" w:eastAsia="宋体" w:hAnsi="Book Antiqua" w:cs="宋体"/>
          <w:b/>
          <w:bCs/>
          <w:color w:val="000000"/>
          <w:sz w:val="24"/>
          <w:szCs w:val="24"/>
          <w:lang w:eastAsia="zh-CN"/>
        </w:rPr>
        <w:t>36</w:t>
      </w:r>
      <w:r w:rsidRPr="00180A08">
        <w:rPr>
          <w:rFonts w:ascii="Book Antiqua" w:eastAsia="宋体" w:hAnsi="Book Antiqua" w:cs="宋体"/>
          <w:color w:val="000000"/>
          <w:sz w:val="24"/>
          <w:szCs w:val="24"/>
          <w:lang w:eastAsia="zh-CN"/>
        </w:rPr>
        <w:t>: 836-841 [PMID: 19278478 DOI: 10.1111/j.1442-9071.2009.0]</w:t>
      </w:r>
    </w:p>
    <w:p w:rsidR="001B25BD" w:rsidRPr="00180A08" w:rsidRDefault="001B25BD" w:rsidP="001B25BD">
      <w:pPr>
        <w:spacing w:after="0" w:line="360" w:lineRule="auto"/>
        <w:jc w:val="both"/>
        <w:rPr>
          <w:rFonts w:ascii="Book Antiqua" w:eastAsia="宋体" w:hAnsi="Book Antiqua" w:cs="宋体"/>
          <w:color w:val="000000"/>
          <w:sz w:val="24"/>
          <w:szCs w:val="24"/>
          <w:lang w:eastAsia="zh-CN"/>
        </w:rPr>
      </w:pPr>
      <w:r w:rsidRPr="00180A08">
        <w:rPr>
          <w:rFonts w:ascii="Book Antiqua" w:eastAsia="宋体" w:hAnsi="Book Antiqua" w:cs="宋体"/>
          <w:color w:val="000000"/>
          <w:sz w:val="24"/>
          <w:szCs w:val="24"/>
          <w:lang w:eastAsia="zh-CN"/>
        </w:rPr>
        <w:t>33 </w:t>
      </w:r>
      <w:r w:rsidRPr="00180A08">
        <w:rPr>
          <w:rFonts w:ascii="Book Antiqua" w:eastAsia="宋体" w:hAnsi="Book Antiqua" w:cs="宋体"/>
          <w:b/>
          <w:bCs/>
          <w:color w:val="000000"/>
          <w:sz w:val="24"/>
          <w:szCs w:val="24"/>
          <w:lang w:eastAsia="zh-CN"/>
        </w:rPr>
        <w:t>Yu Wai Man C</w:t>
      </w:r>
      <w:r w:rsidRPr="00180A08">
        <w:rPr>
          <w:rFonts w:ascii="Book Antiqua" w:eastAsia="宋体" w:hAnsi="Book Antiqua" w:cs="宋体"/>
          <w:color w:val="000000"/>
          <w:sz w:val="24"/>
          <w:szCs w:val="24"/>
          <w:lang w:eastAsia="zh-CN"/>
        </w:rPr>
        <w:t>, Steel D. Visual outcome after open globe injury: a comparison of two prognostic models--the Ocular Trauma Score and the Classification and Regression Tree. </w:t>
      </w:r>
      <w:r w:rsidRPr="00180A08">
        <w:rPr>
          <w:rFonts w:ascii="Book Antiqua" w:eastAsia="宋体" w:hAnsi="Book Antiqua" w:cs="宋体"/>
          <w:i/>
          <w:iCs/>
          <w:color w:val="000000"/>
          <w:sz w:val="24"/>
          <w:szCs w:val="24"/>
          <w:lang w:eastAsia="zh-CN"/>
        </w:rPr>
        <w:t>Eye (Lond)</w:t>
      </w:r>
      <w:r w:rsidRPr="00180A08">
        <w:rPr>
          <w:rFonts w:ascii="Book Antiqua" w:eastAsia="宋体" w:hAnsi="Book Antiqua" w:cs="宋体"/>
          <w:color w:val="000000"/>
          <w:sz w:val="24"/>
          <w:szCs w:val="24"/>
          <w:lang w:eastAsia="zh-CN"/>
        </w:rPr>
        <w:t> 2010; </w:t>
      </w:r>
      <w:r w:rsidRPr="00180A08">
        <w:rPr>
          <w:rFonts w:ascii="Book Antiqua" w:eastAsia="宋体" w:hAnsi="Book Antiqua" w:cs="宋体"/>
          <w:b/>
          <w:bCs/>
          <w:color w:val="000000"/>
          <w:sz w:val="24"/>
          <w:szCs w:val="24"/>
          <w:lang w:eastAsia="zh-CN"/>
        </w:rPr>
        <w:t>24</w:t>
      </w:r>
      <w:r w:rsidRPr="00180A08">
        <w:rPr>
          <w:rFonts w:ascii="Book Antiqua" w:eastAsia="宋体" w:hAnsi="Book Antiqua" w:cs="宋体"/>
          <w:color w:val="000000"/>
          <w:sz w:val="24"/>
          <w:szCs w:val="24"/>
          <w:lang w:eastAsia="zh-CN"/>
        </w:rPr>
        <w:t>: 84-89 [PMID: 19229267]</w:t>
      </w:r>
    </w:p>
    <w:p w:rsidR="001B25BD" w:rsidRPr="00D15A30" w:rsidRDefault="001B25BD" w:rsidP="001B25BD">
      <w:pPr>
        <w:tabs>
          <w:tab w:val="left" w:pos="2415"/>
        </w:tabs>
        <w:spacing w:after="0" w:line="360" w:lineRule="auto"/>
        <w:jc w:val="both"/>
        <w:rPr>
          <w:rFonts w:ascii="Book Antiqua" w:hAnsi="Book Antiqua" w:cs="Times New Roman"/>
          <w:b/>
          <w:sz w:val="24"/>
          <w:szCs w:val="24"/>
          <w:lang w:eastAsia="zh-CN"/>
        </w:rPr>
      </w:pPr>
    </w:p>
    <w:p w:rsidR="001B25BD" w:rsidRPr="00503DEF" w:rsidRDefault="001B25BD" w:rsidP="001B25BD">
      <w:pPr>
        <w:tabs>
          <w:tab w:val="left" w:pos="180"/>
          <w:tab w:val="left" w:pos="360"/>
        </w:tabs>
        <w:wordWrap w:val="0"/>
        <w:adjustRightInd w:val="0"/>
        <w:snapToGrid w:val="0"/>
        <w:spacing w:line="360" w:lineRule="auto"/>
        <w:jc w:val="right"/>
        <w:rPr>
          <w:rFonts w:ascii="Book Antiqua" w:hAnsi="Book Antiqua" w:cs="Tahoma"/>
          <w:b/>
          <w:color w:val="000000"/>
          <w:sz w:val="24"/>
        </w:rPr>
      </w:pPr>
      <w:bookmarkStart w:id="24" w:name="OLE_LINK874"/>
      <w:bookmarkStart w:id="25" w:name="OLE_LINK875"/>
      <w:bookmarkStart w:id="26" w:name="OLE_LINK347"/>
      <w:bookmarkStart w:id="27" w:name="OLE_LINK384"/>
      <w:bookmarkStart w:id="28" w:name="OLE_LINK557"/>
      <w:bookmarkStart w:id="29" w:name="OLE_LINK558"/>
      <w:bookmarkStart w:id="30" w:name="OLE_LINK631"/>
      <w:bookmarkStart w:id="31" w:name="OLE_LINK632"/>
      <w:bookmarkStart w:id="32" w:name="OLE_LINK386"/>
      <w:bookmarkStart w:id="33" w:name="OLE_LINK431"/>
      <w:bookmarkStart w:id="34" w:name="OLE_LINK564"/>
      <w:bookmarkStart w:id="35" w:name="OLE_LINK493"/>
      <w:bookmarkStart w:id="36" w:name="OLE_LINK442"/>
      <w:bookmarkStart w:id="37" w:name="OLE_LINK551"/>
      <w:bookmarkStart w:id="38" w:name="OLE_LINK668"/>
      <w:bookmarkStart w:id="39" w:name="OLE_LINK669"/>
      <w:bookmarkStart w:id="40" w:name="OLE_LINK725"/>
      <w:bookmarkStart w:id="41" w:name="OLE_LINK489"/>
      <w:bookmarkStart w:id="42" w:name="OLE_LINK602"/>
      <w:bookmarkStart w:id="43" w:name="OLE_LINK658"/>
      <w:bookmarkStart w:id="44" w:name="OLE_LINK747"/>
      <w:bookmarkStart w:id="45" w:name="OLE_LINK897"/>
      <w:bookmarkStart w:id="46" w:name="OLE_LINK1138"/>
      <w:bookmarkStart w:id="47" w:name="OLE_LINK1139"/>
      <w:bookmarkStart w:id="48" w:name="OLE_LINK882"/>
      <w:bookmarkStart w:id="49" w:name="OLE_LINK1095"/>
      <w:bookmarkStart w:id="50" w:name="OLE_LINK1305"/>
      <w:bookmarkStart w:id="51" w:name="OLE_LINK1390"/>
      <w:bookmarkStart w:id="52" w:name="OLE_LINK964"/>
      <w:bookmarkStart w:id="53" w:name="OLE_LINK1190"/>
      <w:bookmarkStart w:id="54" w:name="OLE_LINK1314"/>
      <w:bookmarkStart w:id="55" w:name="OLE_LINK1031"/>
      <w:bookmarkStart w:id="56" w:name="OLE_LINK1092"/>
      <w:bookmarkStart w:id="57" w:name="OLE_LINK1258"/>
      <w:bookmarkStart w:id="58" w:name="OLE_LINK1259"/>
      <w:bookmarkStart w:id="59" w:name="OLE_LINK1337"/>
      <w:bookmarkStart w:id="60" w:name="OLE_LINK1338"/>
      <w:bookmarkStart w:id="61" w:name="OLE_LINK1363"/>
      <w:bookmarkStart w:id="62" w:name="OLE_LINK1364"/>
      <w:bookmarkStart w:id="63" w:name="OLE_LINK86"/>
      <w:bookmarkStart w:id="64" w:name="OLE_LINK1595"/>
      <w:bookmarkStart w:id="65" w:name="OLE_LINK1613"/>
      <w:bookmarkStart w:id="66" w:name="OLE_LINK1708"/>
      <w:bookmarkStart w:id="67" w:name="OLE_LINK1774"/>
      <w:bookmarkStart w:id="68" w:name="OLE_LINK1872"/>
      <w:bookmarkStart w:id="69" w:name="OLE_LINK1899"/>
      <w:bookmarkStart w:id="70" w:name="OLE_LINK1492"/>
      <w:bookmarkStart w:id="71" w:name="OLE_LINK1497"/>
      <w:bookmarkStart w:id="72" w:name="OLE_LINK1498"/>
      <w:bookmarkStart w:id="73" w:name="OLE_LINK1589"/>
      <w:bookmarkStart w:id="74" w:name="OLE_LINK1666"/>
      <w:bookmarkStart w:id="75" w:name="OLE_LINK1752"/>
      <w:bookmarkStart w:id="76" w:name="OLE_LINK1616"/>
      <w:bookmarkStart w:id="77" w:name="OLE_LINK1696"/>
      <w:bookmarkStart w:id="78" w:name="OLE_LINK1855"/>
      <w:bookmarkStart w:id="79" w:name="OLE_LINK1942"/>
      <w:bookmarkStart w:id="80" w:name="OLE_LINK1943"/>
      <w:bookmarkStart w:id="81" w:name="OLE_LINK1573"/>
      <w:bookmarkStart w:id="82" w:name="OLE_LINK1574"/>
      <w:bookmarkStart w:id="83" w:name="OLE_LINK1575"/>
      <w:bookmarkStart w:id="84" w:name="OLE_LINK1739"/>
      <w:bookmarkStart w:id="85" w:name="OLE_LINK1761"/>
      <w:bookmarkStart w:id="86" w:name="OLE_LINK1743"/>
      <w:bookmarkStart w:id="87" w:name="OLE_LINK1841"/>
      <w:bookmarkStart w:id="88" w:name="OLE_LINK1858"/>
      <w:bookmarkStart w:id="89" w:name="OLE_LINK1890"/>
      <w:bookmarkStart w:id="90" w:name="OLE_LINK1915"/>
      <w:bookmarkStart w:id="91" w:name="OLE_LINK1980"/>
      <w:bookmarkStart w:id="92" w:name="OLE_LINK1883"/>
      <w:bookmarkStart w:id="93" w:name="OLE_LINK1935"/>
      <w:bookmarkStart w:id="94" w:name="OLE_LINK1936"/>
      <w:bookmarkStart w:id="95" w:name="OLE_LINK1952"/>
      <w:bookmarkStart w:id="96" w:name="OLE_LINK1953"/>
      <w:bookmarkStart w:id="97" w:name="OLE_LINK1999"/>
      <w:bookmarkStart w:id="98" w:name="OLE_LINK2050"/>
      <w:bookmarkStart w:id="99" w:name="OLE_LINK1862"/>
      <w:bookmarkStart w:id="100" w:name="OLE_LINK1963"/>
      <w:bookmarkStart w:id="101" w:name="OLE_LINK2052"/>
      <w:bookmarkStart w:id="102" w:name="OLE_LINK1906"/>
      <w:bookmarkStart w:id="103" w:name="OLE_LINK2031"/>
      <w:bookmarkStart w:id="104" w:name="OLE_LINK2032"/>
      <w:bookmarkStart w:id="105" w:name="OLE_LINK1907"/>
      <w:bookmarkStart w:id="106" w:name="OLE_LINK2004"/>
      <w:bookmarkStart w:id="107" w:name="OLE_LINK2238"/>
      <w:bookmarkStart w:id="108" w:name="OLE_LINK2239"/>
      <w:bookmarkStart w:id="109" w:name="OLE_LINK2163"/>
      <w:bookmarkStart w:id="110" w:name="OLE_LINK2207"/>
      <w:bookmarkStart w:id="111" w:name="OLE_LINK2341"/>
      <w:bookmarkStart w:id="112" w:name="OLE_LINK2417"/>
      <w:bookmarkStart w:id="113" w:name="OLE_LINK2509"/>
      <w:bookmarkStart w:id="114" w:name="OLE_LINK2510"/>
      <w:bookmarkStart w:id="115" w:name="OLE_LINK2511"/>
      <w:bookmarkStart w:id="116" w:name="OLE_LINK2512"/>
      <w:bookmarkStart w:id="117" w:name="OLE_LINK2513"/>
      <w:bookmarkStart w:id="118" w:name="OLE_LINK2514"/>
      <w:bookmarkStart w:id="119" w:name="OLE_LINK2515"/>
      <w:bookmarkStart w:id="120" w:name="OLE_LINK2516"/>
      <w:bookmarkStart w:id="121" w:name="OLE_LINK2517"/>
      <w:bookmarkStart w:id="122" w:name="OLE_LINK2518"/>
      <w:bookmarkStart w:id="123" w:name="OLE_LINK2519"/>
      <w:bookmarkStart w:id="124" w:name="OLE_LINK2520"/>
      <w:bookmarkStart w:id="125" w:name="OLE_LINK2521"/>
      <w:bookmarkStart w:id="126" w:name="OLE_LINK2522"/>
      <w:bookmarkStart w:id="127" w:name="OLE_LINK2523"/>
      <w:bookmarkStart w:id="128" w:name="OLE_LINK2524"/>
      <w:bookmarkStart w:id="129" w:name="OLE_LINK2051"/>
      <w:bookmarkStart w:id="130" w:name="OLE_LINK2109"/>
      <w:bookmarkStart w:id="131" w:name="OLE_LINK2165"/>
      <w:bookmarkStart w:id="132" w:name="OLE_LINK2385"/>
      <w:bookmarkStart w:id="133" w:name="OLE_LINK2593"/>
      <w:bookmarkStart w:id="134" w:name="OLE_LINK2332"/>
      <w:bookmarkStart w:id="135" w:name="OLE_LINK2448"/>
      <w:bookmarkStart w:id="136" w:name="OLE_LINK2525"/>
      <w:bookmarkStart w:id="137" w:name="OLE_LINK2506"/>
      <w:bookmarkStart w:id="138" w:name="OLE_LINK2507"/>
      <w:bookmarkStart w:id="139" w:name="OLE_LINK2291"/>
      <w:bookmarkStart w:id="140" w:name="OLE_LINK2294"/>
      <w:bookmarkStart w:id="141" w:name="OLE_LINK2298"/>
      <w:bookmarkStart w:id="142" w:name="OLE_LINK2300"/>
      <w:bookmarkStart w:id="143" w:name="OLE_LINK2301"/>
      <w:bookmarkStart w:id="144" w:name="OLE_LINK2546"/>
      <w:bookmarkStart w:id="145" w:name="OLE_LINK2756"/>
      <w:bookmarkStart w:id="146" w:name="OLE_LINK2757"/>
      <w:bookmarkStart w:id="147" w:name="OLE_LINK2736"/>
      <w:bookmarkStart w:id="148" w:name="OLE_LINK2923"/>
      <w:bookmarkStart w:id="149" w:name="OLE_LINK2974"/>
      <w:bookmarkStart w:id="150" w:name="OLE_LINK3125"/>
      <w:bookmarkStart w:id="151" w:name="OLE_LINK3218"/>
      <w:bookmarkStart w:id="152" w:name="OLE_LINK2575"/>
      <w:bookmarkStart w:id="153" w:name="OLE_LINK2687"/>
      <w:bookmarkStart w:id="154" w:name="OLE_LINK2688"/>
      <w:bookmarkStart w:id="155" w:name="OLE_LINK2700"/>
      <w:bookmarkStart w:id="156" w:name="OLE_LINK2576"/>
      <w:bookmarkStart w:id="157" w:name="OLE_LINK2674"/>
      <w:bookmarkStart w:id="158" w:name="OLE_LINK2738"/>
      <w:bookmarkStart w:id="159" w:name="OLE_LINK2983"/>
      <w:bookmarkStart w:id="160" w:name="OLE_LINK76"/>
      <w:bookmarkStart w:id="161" w:name="OLE_LINK115"/>
      <w:bookmarkStart w:id="162" w:name="OLE_LINK155"/>
      <w:r>
        <w:rPr>
          <w:rFonts w:ascii="Book Antiqua" w:hAnsi="Book Antiqua" w:cs="Tahoma"/>
          <w:b/>
          <w:color w:val="000000"/>
          <w:sz w:val="24"/>
        </w:rPr>
        <w:t>P-Reviewer</w:t>
      </w:r>
      <w:r w:rsidRPr="00503DEF">
        <w:rPr>
          <w:rFonts w:ascii="Book Antiqua" w:hAnsi="Book Antiqua" w:cs="Tahoma"/>
          <w:b/>
          <w:color w:val="000000"/>
          <w:sz w:val="24"/>
        </w:rPr>
        <w:t xml:space="preserve">: </w:t>
      </w:r>
      <w:r w:rsidRPr="00AB5E85">
        <w:rPr>
          <w:rFonts w:ascii="Book Antiqua" w:hAnsi="Book Antiqua" w:cs="Tahoma"/>
          <w:color w:val="000000"/>
          <w:sz w:val="24"/>
          <w:lang w:eastAsia="zh-CN"/>
        </w:rPr>
        <w:t>BaykaraM</w:t>
      </w:r>
      <w:r w:rsidRPr="00AB5E85">
        <w:rPr>
          <w:rFonts w:ascii="Book Antiqua" w:hAnsi="Book Antiqua" w:cs="Tahoma" w:hint="eastAsia"/>
          <w:color w:val="000000"/>
          <w:sz w:val="24"/>
          <w:lang w:eastAsia="zh-CN"/>
        </w:rPr>
        <w:t xml:space="preserve">, </w:t>
      </w:r>
      <w:r w:rsidRPr="00AB5E85">
        <w:rPr>
          <w:rFonts w:ascii="Book Antiqua" w:hAnsi="Book Antiqua" w:cs="Tahoma"/>
          <w:color w:val="000000"/>
          <w:sz w:val="24"/>
          <w:lang w:eastAsia="zh-CN"/>
        </w:rPr>
        <w:t>Nowak</w:t>
      </w:r>
      <w:r w:rsidR="00642379">
        <w:rPr>
          <w:rFonts w:ascii="Book Antiqua" w:hAnsi="Book Antiqua" w:cs="Tahoma"/>
          <w:color w:val="000000"/>
          <w:sz w:val="24"/>
          <w:lang w:eastAsia="zh-CN"/>
        </w:rPr>
        <w:t xml:space="preserve"> </w:t>
      </w:r>
      <w:r w:rsidRPr="00AB5E85">
        <w:rPr>
          <w:rFonts w:ascii="Book Antiqua" w:hAnsi="Book Antiqua" w:cs="Tahoma"/>
          <w:color w:val="000000"/>
          <w:sz w:val="24"/>
          <w:lang w:eastAsia="zh-CN"/>
        </w:rPr>
        <w:t>M</w:t>
      </w:r>
      <w:r w:rsidRPr="00AB5E85">
        <w:rPr>
          <w:rFonts w:ascii="Book Antiqua" w:hAnsi="Book Antiqua" w:cs="Tahoma" w:hint="eastAsia"/>
          <w:color w:val="000000"/>
          <w:sz w:val="24"/>
          <w:lang w:eastAsia="zh-CN"/>
        </w:rPr>
        <w:t>S</w:t>
      </w:r>
      <w:r w:rsidRPr="00503DEF">
        <w:rPr>
          <w:rFonts w:ascii="Book Antiqua" w:hAnsi="Book Antiqua" w:cs="Tahoma"/>
          <w:b/>
          <w:color w:val="000000"/>
          <w:sz w:val="24"/>
        </w:rPr>
        <w:t>S-Editor:</w:t>
      </w:r>
      <w:r w:rsidR="00642379">
        <w:rPr>
          <w:rFonts w:ascii="Book Antiqua" w:hAnsi="Book Antiqua" w:cs="Tahoma"/>
          <w:b/>
          <w:color w:val="000000"/>
          <w:sz w:val="24"/>
        </w:rPr>
        <w:t xml:space="preserve"> </w:t>
      </w:r>
      <w:r w:rsidRPr="00AB5E85">
        <w:rPr>
          <w:rFonts w:ascii="Book Antiqua" w:hAnsi="Book Antiqua" w:cs="Tahoma" w:hint="eastAsia"/>
          <w:color w:val="000000"/>
          <w:sz w:val="24"/>
          <w:lang w:eastAsia="zh-CN"/>
        </w:rPr>
        <w:t>Song XX</w:t>
      </w:r>
      <w:r w:rsidRPr="00503DEF">
        <w:rPr>
          <w:rFonts w:ascii="Book Antiqua" w:hAnsi="Book Antiqua" w:cs="Tahoma"/>
          <w:b/>
          <w:color w:val="000000"/>
          <w:sz w:val="24"/>
        </w:rPr>
        <w:t>L-Editor:    E-Edito</w:t>
      </w:r>
      <w:bookmarkEnd w:id="24"/>
      <w:bookmarkEnd w:id="25"/>
      <w:r w:rsidRPr="00503DEF">
        <w:rPr>
          <w:rFonts w:ascii="Book Antiqua" w:hAnsi="Book Antiqua" w:cs="Tahoma"/>
          <w:b/>
          <w:color w:val="000000"/>
          <w:sz w:val="24"/>
        </w:rPr>
        <w:t>r:</w:t>
      </w:r>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rsidR="001B25BD" w:rsidRPr="00AB5E85" w:rsidRDefault="001B25BD" w:rsidP="001B25BD">
      <w:pPr>
        <w:widowControl w:val="0"/>
        <w:autoSpaceDE w:val="0"/>
        <w:autoSpaceDN w:val="0"/>
        <w:spacing w:after="0" w:line="360" w:lineRule="auto"/>
        <w:jc w:val="both"/>
        <w:rPr>
          <w:rFonts w:ascii="Book Antiqua" w:eastAsia="Times New Roman" w:hAnsi="Book Antiqua" w:cs="Times New Roman"/>
          <w:sz w:val="24"/>
          <w:szCs w:val="24"/>
          <w:lang w:eastAsia="ko-KR"/>
        </w:rPr>
      </w:pPr>
    </w:p>
    <w:p w:rsidR="001B25BD" w:rsidRPr="00D15A30" w:rsidRDefault="001B25BD" w:rsidP="001B25BD">
      <w:pPr>
        <w:spacing w:after="0" w:line="360" w:lineRule="auto"/>
        <w:jc w:val="both"/>
        <w:rPr>
          <w:rFonts w:ascii="Book Antiqua" w:hAnsi="Book Antiqua"/>
          <w:bCs/>
          <w:sz w:val="24"/>
          <w:szCs w:val="24"/>
          <w:lang w:eastAsia="zh-CN"/>
        </w:rPr>
      </w:pPr>
      <w:r w:rsidRPr="001A5EDD">
        <w:rPr>
          <w:rFonts w:ascii="Book Antiqua" w:hAnsi="Book Antiqua"/>
          <w:b/>
          <w:bCs/>
          <w:sz w:val="24"/>
          <w:szCs w:val="24"/>
        </w:rPr>
        <w:t xml:space="preserve">Table </w:t>
      </w:r>
      <w:r w:rsidRPr="001A5EDD">
        <w:rPr>
          <w:rFonts w:ascii="Book Antiqua" w:hAnsi="Book Antiqua"/>
          <w:b/>
          <w:bCs/>
          <w:sz w:val="24"/>
          <w:szCs w:val="24"/>
          <w:lang w:eastAsia="en-IN"/>
        </w:rPr>
        <w:t>1</w:t>
      </w:r>
      <w:r w:rsidR="000D3B1B">
        <w:rPr>
          <w:rFonts w:ascii="Book Antiqua" w:hAnsi="Book Antiqua" w:hint="eastAsia"/>
          <w:b/>
          <w:bCs/>
          <w:sz w:val="24"/>
          <w:szCs w:val="24"/>
          <w:lang w:eastAsia="zh-CN"/>
        </w:rPr>
        <w:t xml:space="preserve"> </w:t>
      </w:r>
      <w:r w:rsidRPr="00D15A30">
        <w:rPr>
          <w:rFonts w:ascii="Book Antiqua" w:hAnsi="Book Antiqua"/>
          <w:b/>
          <w:bCs/>
          <w:sz w:val="24"/>
          <w:szCs w:val="24"/>
          <w:lang w:eastAsia="en-IN"/>
        </w:rPr>
        <w:t>Age and sex distribution</w:t>
      </w:r>
    </w:p>
    <w:tbl>
      <w:tblPr>
        <w:tblW w:w="0" w:type="auto"/>
        <w:tblInd w:w="-15" w:type="dxa"/>
        <w:tblBorders>
          <w:top w:val="single" w:sz="4" w:space="0" w:color="000000"/>
          <w:bottom w:val="single" w:sz="4" w:space="0" w:color="000000"/>
        </w:tblBorders>
        <w:tblCellMar>
          <w:left w:w="93" w:type="dxa"/>
          <w:right w:w="93" w:type="dxa"/>
        </w:tblCellMar>
        <w:tblLook w:val="0000" w:firstRow="0" w:lastRow="0" w:firstColumn="0" w:lastColumn="0" w:noHBand="0" w:noVBand="0"/>
      </w:tblPr>
      <w:tblGrid>
        <w:gridCol w:w="192"/>
        <w:gridCol w:w="996"/>
        <w:gridCol w:w="546"/>
        <w:gridCol w:w="546"/>
        <w:gridCol w:w="733"/>
      </w:tblGrid>
      <w:tr w:rsidR="001B25BD" w:rsidRPr="001A5EDD" w:rsidTr="009347CE">
        <w:trPr>
          <w:trHeight w:val="273"/>
        </w:trPr>
        <w:tc>
          <w:tcPr>
            <w:tcW w:w="0" w:type="auto"/>
            <w:gridSpan w:val="2"/>
            <w:vMerge w:val="restart"/>
            <w:tcBorders>
              <w:top w:val="single" w:sz="4" w:space="0" w:color="000000"/>
              <w:bottom w:val="single" w:sz="4" w:space="0" w:color="000000"/>
            </w:tcBorders>
            <w:shd w:val="clear" w:color="000000" w:fill="FFFFFF"/>
            <w:vAlign w:val="bottom"/>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p>
        </w:tc>
        <w:tc>
          <w:tcPr>
            <w:tcW w:w="0" w:type="auto"/>
            <w:gridSpan w:val="2"/>
            <w:tcBorders>
              <w:top w:val="single" w:sz="4" w:space="0" w:color="000000"/>
              <w:bottom w:val="single" w:sz="4" w:space="0" w:color="000000"/>
            </w:tcBorders>
            <w:shd w:val="clear" w:color="000000" w:fill="FFFFFF"/>
            <w:vAlign w:val="bottom"/>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Sex</w:t>
            </w:r>
          </w:p>
        </w:tc>
        <w:tc>
          <w:tcPr>
            <w:tcW w:w="0" w:type="auto"/>
            <w:vMerge w:val="restart"/>
            <w:tcBorders>
              <w:top w:val="single" w:sz="4" w:space="0" w:color="000000"/>
              <w:bottom w:val="single" w:sz="4" w:space="0" w:color="000000"/>
            </w:tcBorders>
            <w:shd w:val="clear" w:color="000000" w:fill="FFFFFF"/>
            <w:vAlign w:val="bottom"/>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Total</w:t>
            </w:r>
          </w:p>
        </w:tc>
      </w:tr>
      <w:tr w:rsidR="001B25BD" w:rsidRPr="001A5EDD" w:rsidTr="009347CE">
        <w:trPr>
          <w:trHeight w:val="273"/>
        </w:trPr>
        <w:tc>
          <w:tcPr>
            <w:tcW w:w="0" w:type="auto"/>
            <w:gridSpan w:val="2"/>
            <w:vMerge/>
            <w:tcBorders>
              <w:top w:val="single" w:sz="4" w:space="0" w:color="000000"/>
              <w:bottom w:val="nil"/>
            </w:tcBorders>
            <w:shd w:val="clear" w:color="000000" w:fill="FFFFFF"/>
            <w:vAlign w:val="bottom"/>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p>
        </w:tc>
        <w:tc>
          <w:tcPr>
            <w:tcW w:w="0" w:type="auto"/>
            <w:tcBorders>
              <w:top w:val="single" w:sz="4" w:space="0" w:color="000000"/>
              <w:bottom w:val="nil"/>
            </w:tcBorders>
            <w:shd w:val="clear" w:color="000000" w:fill="FFFFFF"/>
            <w:vAlign w:val="bottom"/>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F</w:t>
            </w:r>
          </w:p>
        </w:tc>
        <w:tc>
          <w:tcPr>
            <w:tcW w:w="0" w:type="auto"/>
            <w:tcBorders>
              <w:top w:val="single" w:sz="4" w:space="0" w:color="000000"/>
              <w:bottom w:val="nil"/>
            </w:tcBorders>
            <w:shd w:val="clear" w:color="000000" w:fill="FFFFFF"/>
            <w:vAlign w:val="bottom"/>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M</w:t>
            </w:r>
          </w:p>
        </w:tc>
        <w:tc>
          <w:tcPr>
            <w:tcW w:w="0" w:type="auto"/>
            <w:vMerge/>
            <w:tcBorders>
              <w:top w:val="single" w:sz="4" w:space="0" w:color="000000"/>
              <w:bottom w:val="nil"/>
            </w:tcBorders>
            <w:shd w:val="clear" w:color="000000" w:fill="FFFFFF"/>
            <w:vAlign w:val="bottom"/>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p>
        </w:tc>
      </w:tr>
      <w:tr w:rsidR="001B25BD" w:rsidRPr="001A5EDD" w:rsidTr="009347CE">
        <w:trPr>
          <w:trHeight w:val="273"/>
        </w:trPr>
        <w:tc>
          <w:tcPr>
            <w:tcW w:w="0" w:type="auto"/>
            <w:vMerge w:val="restart"/>
            <w:tcBorders>
              <w:top w:val="nil"/>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p>
        </w:tc>
        <w:tc>
          <w:tcPr>
            <w:tcW w:w="0" w:type="auto"/>
            <w:tcBorders>
              <w:top w:val="nil"/>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0 to 2</w:t>
            </w:r>
          </w:p>
        </w:tc>
        <w:tc>
          <w:tcPr>
            <w:tcW w:w="0" w:type="auto"/>
            <w:tcBorders>
              <w:top w:val="nil"/>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6</w:t>
            </w:r>
          </w:p>
        </w:tc>
        <w:tc>
          <w:tcPr>
            <w:tcW w:w="0" w:type="auto"/>
            <w:tcBorders>
              <w:top w:val="nil"/>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7</w:t>
            </w:r>
          </w:p>
        </w:tc>
        <w:tc>
          <w:tcPr>
            <w:tcW w:w="0" w:type="auto"/>
            <w:tcBorders>
              <w:top w:val="nil"/>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13</w:t>
            </w:r>
          </w:p>
        </w:tc>
      </w:tr>
      <w:tr w:rsidR="001B25BD" w:rsidRPr="001A5EDD" w:rsidTr="009347CE">
        <w:trPr>
          <w:trHeight w:val="273"/>
        </w:trPr>
        <w:tc>
          <w:tcPr>
            <w:tcW w:w="0" w:type="auto"/>
            <w:vMerge/>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p>
        </w:tc>
        <w:tc>
          <w:tcPr>
            <w:tcW w:w="0" w:type="auto"/>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3 to 5</w:t>
            </w:r>
          </w:p>
        </w:tc>
        <w:tc>
          <w:tcPr>
            <w:tcW w:w="0" w:type="auto"/>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27</w:t>
            </w:r>
          </w:p>
        </w:tc>
        <w:tc>
          <w:tcPr>
            <w:tcW w:w="0" w:type="auto"/>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52</w:t>
            </w:r>
          </w:p>
        </w:tc>
        <w:tc>
          <w:tcPr>
            <w:tcW w:w="0" w:type="auto"/>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79</w:t>
            </w:r>
          </w:p>
        </w:tc>
      </w:tr>
      <w:tr w:rsidR="001B25BD" w:rsidRPr="001A5EDD" w:rsidTr="009347CE">
        <w:trPr>
          <w:trHeight w:val="273"/>
        </w:trPr>
        <w:tc>
          <w:tcPr>
            <w:tcW w:w="0" w:type="auto"/>
            <w:vMerge/>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p>
        </w:tc>
        <w:tc>
          <w:tcPr>
            <w:tcW w:w="0" w:type="auto"/>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6 to 10</w:t>
            </w:r>
          </w:p>
        </w:tc>
        <w:tc>
          <w:tcPr>
            <w:tcW w:w="0" w:type="auto"/>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74</w:t>
            </w:r>
          </w:p>
        </w:tc>
        <w:tc>
          <w:tcPr>
            <w:tcW w:w="0" w:type="auto"/>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179</w:t>
            </w:r>
          </w:p>
        </w:tc>
        <w:tc>
          <w:tcPr>
            <w:tcW w:w="0" w:type="auto"/>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253</w:t>
            </w:r>
          </w:p>
        </w:tc>
      </w:tr>
      <w:tr w:rsidR="001B25BD" w:rsidRPr="001A5EDD" w:rsidTr="009347CE">
        <w:trPr>
          <w:trHeight w:val="273"/>
        </w:trPr>
        <w:tc>
          <w:tcPr>
            <w:tcW w:w="0" w:type="auto"/>
            <w:vMerge/>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p>
        </w:tc>
        <w:tc>
          <w:tcPr>
            <w:tcW w:w="0" w:type="auto"/>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11 to 18</w:t>
            </w:r>
          </w:p>
        </w:tc>
        <w:tc>
          <w:tcPr>
            <w:tcW w:w="0" w:type="auto"/>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88</w:t>
            </w:r>
          </w:p>
        </w:tc>
        <w:tc>
          <w:tcPr>
            <w:tcW w:w="0" w:type="auto"/>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238</w:t>
            </w:r>
          </w:p>
        </w:tc>
        <w:tc>
          <w:tcPr>
            <w:tcW w:w="0" w:type="auto"/>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326</w:t>
            </w:r>
          </w:p>
        </w:tc>
      </w:tr>
      <w:tr w:rsidR="001B25BD" w:rsidRPr="001A5EDD" w:rsidTr="009347CE">
        <w:trPr>
          <w:trHeight w:val="273"/>
        </w:trPr>
        <w:tc>
          <w:tcPr>
            <w:tcW w:w="0" w:type="auto"/>
            <w:gridSpan w:val="2"/>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Total</w:t>
            </w:r>
          </w:p>
        </w:tc>
        <w:tc>
          <w:tcPr>
            <w:tcW w:w="0" w:type="auto"/>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195</w:t>
            </w:r>
          </w:p>
        </w:tc>
        <w:tc>
          <w:tcPr>
            <w:tcW w:w="0" w:type="auto"/>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476</w:t>
            </w:r>
          </w:p>
        </w:tc>
        <w:tc>
          <w:tcPr>
            <w:tcW w:w="0" w:type="auto"/>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671</w:t>
            </w:r>
          </w:p>
        </w:tc>
      </w:tr>
    </w:tbl>
    <w:p w:rsidR="001B25BD" w:rsidRPr="00BB5BF1" w:rsidRDefault="00BB5BF1" w:rsidP="001B25BD">
      <w:pPr>
        <w:spacing w:after="0" w:line="360" w:lineRule="auto"/>
        <w:jc w:val="both"/>
        <w:rPr>
          <w:rFonts w:ascii="Book Antiqua" w:hAnsi="Book Antiqua"/>
          <w:bCs/>
          <w:sz w:val="24"/>
          <w:szCs w:val="24"/>
          <w:lang w:eastAsia="zh-CN"/>
        </w:rPr>
      </w:pPr>
      <w:r w:rsidRPr="00BB5BF1">
        <w:rPr>
          <w:rFonts w:ascii="Book Antiqua" w:hAnsi="Book Antiqua"/>
          <w:bCs/>
          <w:sz w:val="24"/>
          <w:szCs w:val="24"/>
          <w:lang w:eastAsia="zh-CN"/>
        </w:rPr>
        <w:t>F: Female</w:t>
      </w:r>
      <w:proofErr w:type="gramStart"/>
      <w:r w:rsidRPr="00BB5BF1">
        <w:rPr>
          <w:rFonts w:ascii="Book Antiqua" w:hAnsi="Book Antiqua"/>
          <w:bCs/>
          <w:sz w:val="24"/>
          <w:szCs w:val="24"/>
          <w:lang w:eastAsia="zh-CN"/>
        </w:rPr>
        <w:t>;</w:t>
      </w:r>
      <w:proofErr w:type="gramEnd"/>
      <w:r w:rsidRPr="00BB5BF1">
        <w:rPr>
          <w:rFonts w:ascii="Book Antiqua" w:hAnsi="Book Antiqua"/>
          <w:bCs/>
          <w:sz w:val="24"/>
          <w:szCs w:val="24"/>
          <w:lang w:eastAsia="zh-CN"/>
        </w:rPr>
        <w:t xml:space="preserve"> M: Male.</w:t>
      </w:r>
    </w:p>
    <w:p w:rsidR="001B25BD" w:rsidRPr="001A5EDD" w:rsidRDefault="001B25BD" w:rsidP="001B25BD">
      <w:pPr>
        <w:spacing w:after="0" w:line="360" w:lineRule="auto"/>
        <w:jc w:val="both"/>
        <w:rPr>
          <w:rFonts w:ascii="Book Antiqua" w:hAnsi="Book Antiqua"/>
          <w:bCs/>
          <w:sz w:val="24"/>
          <w:szCs w:val="24"/>
          <w:lang w:eastAsia="en-IN"/>
        </w:rPr>
      </w:pPr>
      <w:r w:rsidRPr="001A5EDD">
        <w:rPr>
          <w:rFonts w:ascii="Book Antiqua" w:hAnsi="Book Antiqua"/>
          <w:b/>
          <w:bCs/>
          <w:sz w:val="24"/>
          <w:szCs w:val="24"/>
        </w:rPr>
        <w:t xml:space="preserve">Table </w:t>
      </w:r>
      <w:r w:rsidRPr="001A5EDD">
        <w:rPr>
          <w:rFonts w:ascii="Book Antiqua" w:hAnsi="Book Antiqua"/>
          <w:b/>
          <w:bCs/>
          <w:sz w:val="24"/>
          <w:szCs w:val="24"/>
          <w:lang w:eastAsia="en-IN"/>
        </w:rPr>
        <w:t>2</w:t>
      </w:r>
      <w:r w:rsidR="000D3B1B">
        <w:rPr>
          <w:rFonts w:ascii="Book Antiqua" w:hAnsi="Book Antiqua" w:hint="eastAsia"/>
          <w:b/>
          <w:bCs/>
          <w:sz w:val="24"/>
          <w:szCs w:val="24"/>
          <w:lang w:eastAsia="zh-CN"/>
        </w:rPr>
        <w:t xml:space="preserve"> </w:t>
      </w:r>
      <w:r w:rsidRPr="00D15A30">
        <w:rPr>
          <w:rFonts w:ascii="Book Antiqua" w:hAnsi="Book Antiqua"/>
          <w:b/>
          <w:bCs/>
          <w:sz w:val="24"/>
          <w:szCs w:val="24"/>
          <w:lang w:eastAsia="en-IN"/>
        </w:rPr>
        <w:t>Patient entry and visual outcome at six weeks</w:t>
      </w:r>
    </w:p>
    <w:tbl>
      <w:tblPr>
        <w:tblW w:w="0" w:type="auto"/>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93" w:type="dxa"/>
          <w:right w:w="93" w:type="dxa"/>
        </w:tblCellMar>
        <w:tblLook w:val="0000" w:firstRow="0" w:lastRow="0" w:firstColumn="0" w:lastColumn="0" w:noHBand="0" w:noVBand="0"/>
      </w:tblPr>
      <w:tblGrid>
        <w:gridCol w:w="2548"/>
        <w:gridCol w:w="1080"/>
        <w:gridCol w:w="1080"/>
        <w:gridCol w:w="1080"/>
      </w:tblGrid>
      <w:tr w:rsidR="001B25BD" w:rsidRPr="001A5EDD" w:rsidTr="009347CE">
        <w:trPr>
          <w:trHeight w:val="354"/>
        </w:trPr>
        <w:tc>
          <w:tcPr>
            <w:tcW w:w="2548" w:type="dxa"/>
            <w:vMerge w:val="restart"/>
            <w:tcBorders>
              <w:top w:val="single" w:sz="12" w:space="0" w:color="000000"/>
            </w:tcBorders>
            <w:shd w:val="clear" w:color="000000" w:fill="FFFFFF"/>
            <w:vAlign w:val="center"/>
          </w:tcPr>
          <w:p w:rsidR="001B25BD" w:rsidRPr="001A5EDD" w:rsidRDefault="001B25BD" w:rsidP="009347CE">
            <w:pPr>
              <w:adjustRightInd w:val="0"/>
              <w:spacing w:after="0" w:line="360" w:lineRule="auto"/>
              <w:jc w:val="both"/>
              <w:rPr>
                <w:rFonts w:ascii="Book Antiqua" w:hAnsi="Book Antiqua"/>
                <w:b/>
                <w:sz w:val="24"/>
                <w:szCs w:val="24"/>
                <w:lang w:eastAsia="en-IN"/>
              </w:rPr>
            </w:pPr>
            <w:r w:rsidRPr="001A5EDD">
              <w:rPr>
                <w:rFonts w:ascii="Book Antiqua" w:hAnsi="Book Antiqua"/>
                <w:b/>
                <w:sz w:val="24"/>
                <w:szCs w:val="24"/>
                <w:lang w:eastAsia="en-IN"/>
              </w:rPr>
              <w:t>Vision</w:t>
            </w:r>
          </w:p>
        </w:tc>
        <w:tc>
          <w:tcPr>
            <w:tcW w:w="2160" w:type="dxa"/>
            <w:gridSpan w:val="2"/>
            <w:tcBorders>
              <w:top w:val="single" w:sz="12" w:space="0" w:color="000000"/>
            </w:tcBorders>
            <w:shd w:val="clear" w:color="000000" w:fill="FFFFFF"/>
            <w:vAlign w:val="bottom"/>
          </w:tcPr>
          <w:p w:rsidR="001B25BD" w:rsidRPr="001A5EDD" w:rsidRDefault="001B25BD" w:rsidP="009347CE">
            <w:pPr>
              <w:adjustRightInd w:val="0"/>
              <w:spacing w:after="0" w:line="360" w:lineRule="auto"/>
              <w:jc w:val="both"/>
              <w:rPr>
                <w:rFonts w:ascii="Book Antiqua" w:hAnsi="Book Antiqua"/>
                <w:b/>
                <w:sz w:val="24"/>
                <w:szCs w:val="24"/>
                <w:lang w:eastAsia="en-IN"/>
              </w:rPr>
            </w:pPr>
            <w:r w:rsidRPr="001A5EDD">
              <w:rPr>
                <w:rFonts w:ascii="Book Antiqua" w:hAnsi="Book Antiqua"/>
                <w:b/>
                <w:sz w:val="24"/>
                <w:szCs w:val="24"/>
                <w:lang w:eastAsia="en-IN"/>
              </w:rPr>
              <w:t>Entry</w:t>
            </w:r>
          </w:p>
        </w:tc>
        <w:tc>
          <w:tcPr>
            <w:tcW w:w="1080" w:type="dxa"/>
            <w:vMerge w:val="restart"/>
            <w:tcBorders>
              <w:top w:val="single" w:sz="12" w:space="0" w:color="000000"/>
            </w:tcBorders>
            <w:shd w:val="clear" w:color="000000" w:fill="FFFFFF"/>
            <w:vAlign w:val="center"/>
          </w:tcPr>
          <w:p w:rsidR="001B25BD" w:rsidRPr="001A5EDD" w:rsidRDefault="001B25BD" w:rsidP="009347CE">
            <w:pPr>
              <w:adjustRightInd w:val="0"/>
              <w:spacing w:after="0" w:line="360" w:lineRule="auto"/>
              <w:jc w:val="both"/>
              <w:rPr>
                <w:rFonts w:ascii="Book Antiqua" w:hAnsi="Book Antiqua"/>
                <w:b/>
                <w:sz w:val="24"/>
                <w:szCs w:val="24"/>
                <w:lang w:eastAsia="en-IN"/>
              </w:rPr>
            </w:pPr>
            <w:r w:rsidRPr="001A5EDD">
              <w:rPr>
                <w:rFonts w:ascii="Book Antiqua" w:hAnsi="Book Antiqua"/>
                <w:b/>
                <w:sz w:val="24"/>
                <w:szCs w:val="24"/>
                <w:lang w:eastAsia="en-IN"/>
              </w:rPr>
              <w:t>Total</w:t>
            </w:r>
          </w:p>
        </w:tc>
      </w:tr>
      <w:tr w:rsidR="001B25BD" w:rsidRPr="001A5EDD" w:rsidTr="009347CE">
        <w:trPr>
          <w:trHeight w:val="355"/>
        </w:trPr>
        <w:tc>
          <w:tcPr>
            <w:tcW w:w="2548" w:type="dxa"/>
            <w:tcBorders>
              <w:bottom w:val="single" w:sz="12" w:space="0" w:color="000000"/>
            </w:tcBorders>
            <w:shd w:val="clear" w:color="000000" w:fill="FFFFFF"/>
            <w:vAlign w:val="bottom"/>
          </w:tcPr>
          <w:p w:rsidR="001B25BD" w:rsidRPr="001A5EDD" w:rsidRDefault="001B25BD" w:rsidP="009347CE">
            <w:pPr>
              <w:adjustRightInd w:val="0"/>
              <w:spacing w:after="0" w:line="360" w:lineRule="auto"/>
              <w:jc w:val="both"/>
              <w:rPr>
                <w:rFonts w:ascii="Book Antiqua" w:hAnsi="Book Antiqua"/>
                <w:sz w:val="24"/>
                <w:szCs w:val="24"/>
                <w:lang w:eastAsia="en-IN"/>
              </w:rPr>
            </w:pPr>
          </w:p>
        </w:tc>
        <w:tc>
          <w:tcPr>
            <w:tcW w:w="1080" w:type="dxa"/>
            <w:tcBorders>
              <w:bottom w:val="single" w:sz="12" w:space="0" w:color="000000"/>
            </w:tcBorders>
            <w:shd w:val="clear" w:color="000000" w:fill="FFFFFF"/>
            <w:vAlign w:val="bottom"/>
          </w:tcPr>
          <w:p w:rsidR="001B25BD" w:rsidRPr="001A5EDD" w:rsidRDefault="001B25BD" w:rsidP="009347CE">
            <w:pPr>
              <w:adjustRightInd w:val="0"/>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Self</w:t>
            </w:r>
          </w:p>
        </w:tc>
        <w:tc>
          <w:tcPr>
            <w:tcW w:w="1080" w:type="dxa"/>
            <w:tcBorders>
              <w:bottom w:val="single" w:sz="12" w:space="0" w:color="000000"/>
            </w:tcBorders>
            <w:shd w:val="clear" w:color="000000" w:fill="FFFFFF"/>
            <w:vAlign w:val="bottom"/>
          </w:tcPr>
          <w:p w:rsidR="001B25BD" w:rsidRPr="001A5EDD" w:rsidRDefault="001B25BD" w:rsidP="009347CE">
            <w:pPr>
              <w:adjustRightInd w:val="0"/>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ORD</w:t>
            </w:r>
          </w:p>
        </w:tc>
        <w:tc>
          <w:tcPr>
            <w:tcW w:w="1080" w:type="dxa"/>
            <w:vMerge/>
            <w:tcBorders>
              <w:bottom w:val="single" w:sz="12" w:space="0" w:color="000000"/>
            </w:tcBorders>
            <w:shd w:val="clear" w:color="000000" w:fill="FFFFFF"/>
            <w:vAlign w:val="bottom"/>
          </w:tcPr>
          <w:p w:rsidR="001B25BD" w:rsidRPr="001A5EDD" w:rsidRDefault="001B25BD" w:rsidP="009347CE">
            <w:pPr>
              <w:adjustRightInd w:val="0"/>
              <w:spacing w:after="0" w:line="360" w:lineRule="auto"/>
              <w:jc w:val="both"/>
              <w:rPr>
                <w:rFonts w:ascii="Book Antiqua" w:hAnsi="Book Antiqua"/>
                <w:sz w:val="24"/>
                <w:szCs w:val="24"/>
                <w:lang w:eastAsia="en-IN"/>
              </w:rPr>
            </w:pPr>
          </w:p>
        </w:tc>
        <w:bookmarkStart w:id="163" w:name="_GoBack"/>
        <w:bookmarkEnd w:id="163"/>
      </w:tr>
      <w:tr w:rsidR="001B25BD" w:rsidRPr="001A5EDD" w:rsidTr="009347CE">
        <w:trPr>
          <w:trHeight w:val="355"/>
        </w:trPr>
        <w:tc>
          <w:tcPr>
            <w:tcW w:w="2548" w:type="dxa"/>
            <w:tcBorders>
              <w:top w:val="single" w:sz="12" w:space="0" w:color="000000"/>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&lt;</w:t>
            </w:r>
            <w:r w:rsidR="00BF0594">
              <w:rPr>
                <w:rFonts w:ascii="Book Antiqua" w:hAnsi="Book Antiqua" w:hint="eastAsia"/>
                <w:sz w:val="24"/>
                <w:szCs w:val="24"/>
                <w:lang w:eastAsia="zh-CN"/>
              </w:rPr>
              <w:t xml:space="preserve"> </w:t>
            </w:r>
            <w:r w:rsidRPr="001A5EDD">
              <w:rPr>
                <w:rFonts w:ascii="Book Antiqua" w:hAnsi="Book Antiqua"/>
                <w:sz w:val="24"/>
                <w:szCs w:val="24"/>
              </w:rPr>
              <w:t>1/60</w:t>
            </w:r>
          </w:p>
        </w:tc>
        <w:tc>
          <w:tcPr>
            <w:tcW w:w="1080" w:type="dxa"/>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19</w:t>
            </w:r>
          </w:p>
        </w:tc>
        <w:tc>
          <w:tcPr>
            <w:tcW w:w="1080" w:type="dxa"/>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0</w:t>
            </w:r>
          </w:p>
        </w:tc>
        <w:tc>
          <w:tcPr>
            <w:tcW w:w="1080" w:type="dxa"/>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19</w:t>
            </w:r>
          </w:p>
        </w:tc>
      </w:tr>
      <w:tr w:rsidR="001B25BD" w:rsidRPr="001A5EDD" w:rsidTr="009347CE">
        <w:trPr>
          <w:trHeight w:val="354"/>
        </w:trPr>
        <w:tc>
          <w:tcPr>
            <w:tcW w:w="2548" w:type="dxa"/>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1/60 to 3/60</w:t>
            </w:r>
          </w:p>
        </w:tc>
        <w:tc>
          <w:tcPr>
            <w:tcW w:w="1080" w:type="dxa"/>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68</w:t>
            </w:r>
          </w:p>
        </w:tc>
        <w:tc>
          <w:tcPr>
            <w:tcW w:w="1080" w:type="dxa"/>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30</w:t>
            </w:r>
          </w:p>
        </w:tc>
        <w:tc>
          <w:tcPr>
            <w:tcW w:w="1080" w:type="dxa"/>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98</w:t>
            </w:r>
          </w:p>
        </w:tc>
      </w:tr>
      <w:tr w:rsidR="001B25BD" w:rsidRPr="001A5EDD" w:rsidTr="009347CE">
        <w:trPr>
          <w:trHeight w:val="355"/>
        </w:trPr>
        <w:tc>
          <w:tcPr>
            <w:tcW w:w="2548" w:type="dxa"/>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6/60 to 6/36</w:t>
            </w:r>
          </w:p>
        </w:tc>
        <w:tc>
          <w:tcPr>
            <w:tcW w:w="1080" w:type="dxa"/>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74</w:t>
            </w:r>
          </w:p>
        </w:tc>
        <w:tc>
          <w:tcPr>
            <w:tcW w:w="1080" w:type="dxa"/>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53</w:t>
            </w:r>
          </w:p>
        </w:tc>
        <w:tc>
          <w:tcPr>
            <w:tcW w:w="1080" w:type="dxa"/>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127</w:t>
            </w:r>
          </w:p>
        </w:tc>
      </w:tr>
      <w:tr w:rsidR="001B25BD" w:rsidRPr="001A5EDD" w:rsidTr="009347CE">
        <w:trPr>
          <w:trHeight w:val="355"/>
        </w:trPr>
        <w:tc>
          <w:tcPr>
            <w:tcW w:w="2548" w:type="dxa"/>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lastRenderedPageBreak/>
              <w:t>6/24 to 6/18</w:t>
            </w:r>
          </w:p>
        </w:tc>
        <w:tc>
          <w:tcPr>
            <w:tcW w:w="1080" w:type="dxa"/>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125</w:t>
            </w:r>
          </w:p>
        </w:tc>
        <w:tc>
          <w:tcPr>
            <w:tcW w:w="1080" w:type="dxa"/>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55</w:t>
            </w:r>
          </w:p>
        </w:tc>
        <w:tc>
          <w:tcPr>
            <w:tcW w:w="1080" w:type="dxa"/>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180</w:t>
            </w:r>
          </w:p>
        </w:tc>
      </w:tr>
      <w:tr w:rsidR="001B25BD" w:rsidRPr="001A5EDD" w:rsidTr="009347CE">
        <w:trPr>
          <w:trHeight w:val="354"/>
        </w:trPr>
        <w:tc>
          <w:tcPr>
            <w:tcW w:w="2548" w:type="dxa"/>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&gt; 6/12 to 6/9</w:t>
            </w:r>
          </w:p>
        </w:tc>
        <w:tc>
          <w:tcPr>
            <w:tcW w:w="1080" w:type="dxa"/>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178</w:t>
            </w:r>
          </w:p>
        </w:tc>
        <w:tc>
          <w:tcPr>
            <w:tcW w:w="1080" w:type="dxa"/>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53</w:t>
            </w:r>
          </w:p>
        </w:tc>
        <w:tc>
          <w:tcPr>
            <w:tcW w:w="1080" w:type="dxa"/>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231</w:t>
            </w:r>
          </w:p>
        </w:tc>
      </w:tr>
      <w:tr w:rsidR="001B25BD" w:rsidRPr="001A5EDD" w:rsidTr="009347CE">
        <w:trPr>
          <w:trHeight w:val="355"/>
        </w:trPr>
        <w:tc>
          <w:tcPr>
            <w:tcW w:w="2548" w:type="dxa"/>
            <w:tcBorders>
              <w:top w:val="single" w:sz="12" w:space="0" w:color="000000"/>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Un cooperative</w:t>
            </w:r>
          </w:p>
        </w:tc>
        <w:tc>
          <w:tcPr>
            <w:tcW w:w="1080" w:type="dxa"/>
            <w:tcBorders>
              <w:top w:val="single" w:sz="1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11</w:t>
            </w:r>
          </w:p>
        </w:tc>
        <w:tc>
          <w:tcPr>
            <w:tcW w:w="1080" w:type="dxa"/>
            <w:tcBorders>
              <w:top w:val="single" w:sz="1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5</w:t>
            </w:r>
          </w:p>
        </w:tc>
        <w:tc>
          <w:tcPr>
            <w:tcW w:w="1080" w:type="dxa"/>
            <w:tcBorders>
              <w:top w:val="single" w:sz="1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16</w:t>
            </w:r>
          </w:p>
        </w:tc>
      </w:tr>
      <w:tr w:rsidR="001B25BD" w:rsidRPr="001A5EDD" w:rsidTr="009347CE">
        <w:trPr>
          <w:trHeight w:val="355"/>
        </w:trPr>
        <w:tc>
          <w:tcPr>
            <w:tcW w:w="2548" w:type="dxa"/>
            <w:tcBorders>
              <w:bottom w:val="single" w:sz="12" w:space="0" w:color="000000"/>
            </w:tcBorders>
            <w:shd w:val="clear" w:color="000000" w:fill="FFFFFF"/>
          </w:tcPr>
          <w:p w:rsidR="001B25BD" w:rsidRPr="001A5EDD" w:rsidRDefault="001B25BD" w:rsidP="009347CE">
            <w:pPr>
              <w:adjustRightInd w:val="0"/>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Total</w:t>
            </w:r>
          </w:p>
        </w:tc>
        <w:tc>
          <w:tcPr>
            <w:tcW w:w="1080" w:type="dxa"/>
            <w:tcBorders>
              <w:bottom w:val="single" w:sz="1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475</w:t>
            </w:r>
          </w:p>
        </w:tc>
        <w:tc>
          <w:tcPr>
            <w:tcW w:w="1080" w:type="dxa"/>
            <w:tcBorders>
              <w:bottom w:val="single" w:sz="1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196</w:t>
            </w:r>
          </w:p>
        </w:tc>
        <w:tc>
          <w:tcPr>
            <w:tcW w:w="1080" w:type="dxa"/>
            <w:tcBorders>
              <w:bottom w:val="single" w:sz="1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671</w:t>
            </w:r>
          </w:p>
        </w:tc>
      </w:tr>
    </w:tbl>
    <w:p w:rsidR="001B25BD" w:rsidRPr="00D15A30" w:rsidRDefault="001B25BD" w:rsidP="001B25BD">
      <w:pPr>
        <w:adjustRightInd w:val="0"/>
        <w:spacing w:after="0" w:line="360" w:lineRule="auto"/>
        <w:jc w:val="both"/>
        <w:rPr>
          <w:rFonts w:ascii="Book Antiqua" w:hAnsi="Book Antiqua"/>
          <w:sz w:val="24"/>
          <w:szCs w:val="24"/>
          <w:lang w:eastAsia="zh-CN"/>
        </w:rPr>
      </w:pPr>
      <w:r w:rsidRPr="001A5EDD">
        <w:rPr>
          <w:rFonts w:ascii="Book Antiqua" w:hAnsi="Book Antiqua"/>
          <w:i/>
          <w:sz w:val="24"/>
          <w:szCs w:val="24"/>
          <w:lang w:eastAsia="en-IN"/>
        </w:rPr>
        <w:t>P =</w:t>
      </w:r>
      <w:r w:rsidRPr="001A5EDD">
        <w:rPr>
          <w:rFonts w:ascii="Book Antiqua" w:hAnsi="Book Antiqua"/>
          <w:sz w:val="24"/>
          <w:szCs w:val="24"/>
          <w:lang w:eastAsia="en-IN"/>
        </w:rPr>
        <w:t> 0</w:t>
      </w:r>
      <w:r w:rsidRPr="001A5EDD">
        <w:rPr>
          <w:rFonts w:ascii="Book Antiqua" w:hAnsi="Book Antiqua"/>
          <w:sz w:val="24"/>
          <w:szCs w:val="24"/>
          <w:lang w:eastAsia="en-CA"/>
        </w:rPr>
        <w:t>.</w:t>
      </w:r>
      <w:r w:rsidRPr="001A5EDD">
        <w:rPr>
          <w:rFonts w:ascii="Book Antiqua" w:hAnsi="Book Antiqua"/>
          <w:sz w:val="24"/>
          <w:szCs w:val="24"/>
          <w:lang w:eastAsia="en-IN"/>
        </w:rPr>
        <w:t>000</w:t>
      </w:r>
      <w:r>
        <w:rPr>
          <w:rFonts w:ascii="Book Antiqua" w:hAnsi="Book Antiqua" w:hint="eastAsia"/>
          <w:sz w:val="24"/>
          <w:szCs w:val="24"/>
          <w:lang w:eastAsia="zh-CN"/>
        </w:rPr>
        <w:t xml:space="preserve">. </w:t>
      </w:r>
      <w:r w:rsidRPr="001A5EDD">
        <w:rPr>
          <w:rFonts w:ascii="Book Antiqua" w:hAnsi="Book Antiqua"/>
          <w:sz w:val="24"/>
          <w:szCs w:val="24"/>
        </w:rPr>
        <w:t>ORD</w:t>
      </w:r>
      <w:r>
        <w:rPr>
          <w:rFonts w:ascii="Book Antiqua" w:hAnsi="Book Antiqua" w:hint="eastAsia"/>
          <w:sz w:val="24"/>
          <w:szCs w:val="24"/>
          <w:lang w:eastAsia="zh-CN"/>
        </w:rPr>
        <w:t xml:space="preserve">: </w:t>
      </w:r>
      <w:r w:rsidRPr="001A5EDD">
        <w:rPr>
          <w:rFonts w:ascii="Book Antiqua" w:hAnsi="Book Antiqua"/>
          <w:sz w:val="24"/>
          <w:szCs w:val="24"/>
        </w:rPr>
        <w:t>Outreach department</w:t>
      </w:r>
      <w:r>
        <w:rPr>
          <w:rFonts w:ascii="Book Antiqua" w:hAnsi="Book Antiqua" w:hint="eastAsia"/>
          <w:sz w:val="24"/>
          <w:szCs w:val="24"/>
          <w:lang w:eastAsia="zh-CN"/>
        </w:rPr>
        <w:t>.</w:t>
      </w:r>
    </w:p>
    <w:p w:rsidR="001B25BD" w:rsidRPr="001A5EDD" w:rsidRDefault="001B25BD" w:rsidP="001B25BD">
      <w:pPr>
        <w:spacing w:after="0" w:line="360" w:lineRule="auto"/>
        <w:jc w:val="both"/>
        <w:rPr>
          <w:rFonts w:ascii="Book Antiqua" w:hAnsi="Book Antiqua"/>
          <w:b/>
          <w:bCs/>
          <w:sz w:val="24"/>
          <w:szCs w:val="24"/>
        </w:rPr>
      </w:pPr>
    </w:p>
    <w:p w:rsidR="001B25BD" w:rsidRPr="001A5EDD" w:rsidRDefault="001B25BD" w:rsidP="001B25BD">
      <w:pPr>
        <w:spacing w:after="0" w:line="360" w:lineRule="auto"/>
        <w:jc w:val="both"/>
        <w:rPr>
          <w:rFonts w:ascii="Book Antiqua" w:hAnsi="Book Antiqua"/>
          <w:bCs/>
          <w:sz w:val="24"/>
          <w:szCs w:val="24"/>
          <w:lang w:eastAsia="zh-CN"/>
        </w:rPr>
      </w:pPr>
      <w:r w:rsidRPr="001A5EDD">
        <w:rPr>
          <w:rFonts w:ascii="Book Antiqua" w:hAnsi="Book Antiqua"/>
          <w:b/>
          <w:bCs/>
          <w:sz w:val="24"/>
          <w:szCs w:val="24"/>
        </w:rPr>
        <w:t>Table 3</w:t>
      </w:r>
      <w:r w:rsidR="000D3B1B">
        <w:rPr>
          <w:rFonts w:ascii="Book Antiqua" w:hAnsi="Book Antiqua" w:hint="eastAsia"/>
          <w:b/>
          <w:bCs/>
          <w:sz w:val="24"/>
          <w:szCs w:val="24"/>
          <w:lang w:eastAsia="zh-CN"/>
        </w:rPr>
        <w:t xml:space="preserve"> </w:t>
      </w:r>
      <w:r w:rsidRPr="00D15A30">
        <w:rPr>
          <w:rFonts w:ascii="Book Antiqua" w:hAnsi="Book Antiqua"/>
          <w:b/>
          <w:bCs/>
          <w:sz w:val="24"/>
          <w:szCs w:val="24"/>
          <w:lang w:eastAsia="en-IN"/>
        </w:rPr>
        <w:t>Object causing the injury</w:t>
      </w:r>
    </w:p>
    <w:tbl>
      <w:tblPr>
        <w:tblW w:w="0" w:type="auto"/>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93" w:type="dxa"/>
          <w:right w:w="93" w:type="dxa"/>
        </w:tblCellMar>
        <w:tblLook w:val="0000" w:firstRow="0" w:lastRow="0" w:firstColumn="0" w:lastColumn="0" w:noHBand="0" w:noVBand="0"/>
      </w:tblPr>
      <w:tblGrid>
        <w:gridCol w:w="1843"/>
        <w:gridCol w:w="1559"/>
        <w:gridCol w:w="1560"/>
      </w:tblGrid>
      <w:tr w:rsidR="001B25BD" w:rsidRPr="001A5EDD" w:rsidTr="009347CE">
        <w:trPr>
          <w:trHeight w:val="414"/>
        </w:trPr>
        <w:tc>
          <w:tcPr>
            <w:tcW w:w="1843" w:type="dxa"/>
            <w:tcBorders>
              <w:top w:val="single" w:sz="12" w:space="0" w:color="000000"/>
              <w:bottom w:val="single" w:sz="12" w:space="0" w:color="000000"/>
            </w:tcBorders>
            <w:shd w:val="clear" w:color="000000" w:fill="FFFFFF"/>
            <w:vAlign w:val="bottom"/>
          </w:tcPr>
          <w:p w:rsidR="001B25BD" w:rsidRPr="001A5EDD" w:rsidRDefault="001B25BD" w:rsidP="009347CE">
            <w:pPr>
              <w:adjustRightInd w:val="0"/>
              <w:spacing w:after="0" w:line="360" w:lineRule="auto"/>
              <w:jc w:val="both"/>
              <w:rPr>
                <w:rFonts w:ascii="Book Antiqua" w:hAnsi="Book Antiqua"/>
                <w:b/>
                <w:sz w:val="24"/>
                <w:szCs w:val="24"/>
                <w:lang w:eastAsia="en-IN"/>
              </w:rPr>
            </w:pPr>
            <w:r w:rsidRPr="001A5EDD">
              <w:rPr>
                <w:rFonts w:ascii="Book Antiqua" w:hAnsi="Book Antiqua"/>
                <w:b/>
                <w:sz w:val="24"/>
                <w:szCs w:val="24"/>
                <w:lang w:eastAsia="en-IN"/>
              </w:rPr>
              <w:t>Object</w:t>
            </w:r>
          </w:p>
        </w:tc>
        <w:tc>
          <w:tcPr>
            <w:tcW w:w="1559" w:type="dxa"/>
            <w:tcBorders>
              <w:top w:val="single" w:sz="12" w:space="0" w:color="000000"/>
              <w:bottom w:val="single" w:sz="12" w:space="0" w:color="000000"/>
            </w:tcBorders>
            <w:shd w:val="clear" w:color="000000" w:fill="FFFFFF"/>
            <w:vAlign w:val="bottom"/>
          </w:tcPr>
          <w:p w:rsidR="001B25BD" w:rsidRPr="001A5EDD" w:rsidRDefault="001B25BD" w:rsidP="009347CE">
            <w:pPr>
              <w:adjustRightInd w:val="0"/>
              <w:spacing w:after="0" w:line="360" w:lineRule="auto"/>
              <w:jc w:val="both"/>
              <w:rPr>
                <w:rFonts w:ascii="Book Antiqua" w:hAnsi="Book Antiqua"/>
                <w:b/>
                <w:sz w:val="24"/>
                <w:szCs w:val="24"/>
                <w:lang w:eastAsia="en-IN"/>
              </w:rPr>
            </w:pPr>
            <w:r w:rsidRPr="001A5EDD">
              <w:rPr>
                <w:rFonts w:ascii="Book Antiqua" w:hAnsi="Book Antiqua"/>
                <w:b/>
                <w:sz w:val="24"/>
                <w:szCs w:val="24"/>
                <w:lang w:eastAsia="en-IN"/>
              </w:rPr>
              <w:t>Number</w:t>
            </w:r>
          </w:p>
          <w:p w:rsidR="001B25BD" w:rsidRPr="001A5EDD" w:rsidRDefault="001B25BD" w:rsidP="009347CE">
            <w:pPr>
              <w:adjustRightInd w:val="0"/>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w:t>
            </w:r>
            <w:r w:rsidRPr="001A5EDD">
              <w:rPr>
                <w:rFonts w:ascii="Book Antiqua" w:hAnsi="Book Antiqua"/>
                <w:i/>
                <w:sz w:val="24"/>
                <w:szCs w:val="24"/>
                <w:lang w:eastAsia="en-IN"/>
              </w:rPr>
              <w:t>n</w:t>
            </w:r>
            <w:r w:rsidRPr="001A5EDD">
              <w:rPr>
                <w:rFonts w:ascii="Book Antiqua" w:hAnsi="Book Antiqua"/>
                <w:sz w:val="24"/>
                <w:szCs w:val="24"/>
                <w:lang w:eastAsia="en-IN"/>
              </w:rPr>
              <w:t>)</w:t>
            </w:r>
          </w:p>
        </w:tc>
        <w:tc>
          <w:tcPr>
            <w:tcW w:w="1560" w:type="dxa"/>
            <w:tcBorders>
              <w:top w:val="single" w:sz="12" w:space="0" w:color="000000"/>
              <w:bottom w:val="single" w:sz="12" w:space="0" w:color="000000"/>
            </w:tcBorders>
            <w:shd w:val="clear" w:color="000000" w:fill="FFFFFF"/>
            <w:vAlign w:val="bottom"/>
          </w:tcPr>
          <w:p w:rsidR="001B25BD" w:rsidRPr="001A5EDD" w:rsidRDefault="001B25BD" w:rsidP="009347CE">
            <w:pPr>
              <w:adjustRightInd w:val="0"/>
              <w:spacing w:after="0" w:line="360" w:lineRule="auto"/>
              <w:jc w:val="both"/>
              <w:rPr>
                <w:rFonts w:ascii="Book Antiqua" w:hAnsi="Book Antiqua"/>
                <w:b/>
                <w:sz w:val="24"/>
                <w:szCs w:val="24"/>
                <w:lang w:eastAsia="en-IN"/>
              </w:rPr>
            </w:pPr>
            <w:r w:rsidRPr="001A5EDD">
              <w:rPr>
                <w:rFonts w:ascii="Book Antiqua" w:hAnsi="Book Antiqua"/>
                <w:b/>
                <w:sz w:val="24"/>
                <w:szCs w:val="24"/>
                <w:lang w:eastAsia="en-IN"/>
              </w:rPr>
              <w:t>Percentage</w:t>
            </w:r>
          </w:p>
          <w:p w:rsidR="001B25BD" w:rsidRPr="001A5EDD" w:rsidRDefault="001B25BD" w:rsidP="009347CE">
            <w:pPr>
              <w:adjustRightInd w:val="0"/>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w:t>
            </w:r>
          </w:p>
        </w:tc>
      </w:tr>
      <w:tr w:rsidR="001B25BD" w:rsidRPr="001A5EDD" w:rsidTr="009347CE">
        <w:trPr>
          <w:trHeight w:val="414"/>
        </w:trPr>
        <w:tc>
          <w:tcPr>
            <w:tcW w:w="1843" w:type="dxa"/>
            <w:tcBorders>
              <w:top w:val="single" w:sz="12" w:space="0" w:color="000000"/>
            </w:tcBorders>
            <w:shd w:val="clear" w:color="000000" w:fill="FFFFFF"/>
          </w:tcPr>
          <w:p w:rsidR="001B25BD" w:rsidRPr="001A5EDD" w:rsidRDefault="001B25BD" w:rsidP="009347CE">
            <w:pPr>
              <w:adjustRightInd w:val="0"/>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Ball</w:t>
            </w:r>
          </w:p>
        </w:tc>
        <w:tc>
          <w:tcPr>
            <w:tcW w:w="1559" w:type="dxa"/>
            <w:tcBorders>
              <w:top w:val="single" w:sz="1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9</w:t>
            </w:r>
          </w:p>
        </w:tc>
        <w:tc>
          <w:tcPr>
            <w:tcW w:w="1560" w:type="dxa"/>
            <w:tcBorders>
              <w:top w:val="single" w:sz="1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1.4</w:t>
            </w:r>
          </w:p>
        </w:tc>
      </w:tr>
      <w:tr w:rsidR="001B25BD" w:rsidRPr="001A5EDD" w:rsidTr="009347CE">
        <w:trPr>
          <w:trHeight w:val="414"/>
        </w:trPr>
        <w:tc>
          <w:tcPr>
            <w:tcW w:w="1843" w:type="dxa"/>
            <w:shd w:val="clear" w:color="000000" w:fill="FFFFFF"/>
          </w:tcPr>
          <w:p w:rsidR="001B25BD" w:rsidRPr="001A5EDD" w:rsidRDefault="001B25BD" w:rsidP="009347CE">
            <w:pPr>
              <w:adjustRightInd w:val="0"/>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Cattle horn</w:t>
            </w:r>
          </w:p>
        </w:tc>
        <w:tc>
          <w:tcPr>
            <w:tcW w:w="1559" w:type="dxa"/>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11</w:t>
            </w:r>
          </w:p>
        </w:tc>
        <w:tc>
          <w:tcPr>
            <w:tcW w:w="1560" w:type="dxa"/>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1.7</w:t>
            </w:r>
          </w:p>
        </w:tc>
      </w:tr>
      <w:tr w:rsidR="001B25BD" w:rsidRPr="001A5EDD" w:rsidTr="009347CE">
        <w:trPr>
          <w:trHeight w:val="414"/>
        </w:trPr>
        <w:tc>
          <w:tcPr>
            <w:tcW w:w="1843" w:type="dxa"/>
            <w:shd w:val="clear" w:color="000000" w:fill="FFFFFF"/>
          </w:tcPr>
          <w:p w:rsidR="001B25BD" w:rsidRPr="001A5EDD" w:rsidRDefault="001B25BD" w:rsidP="009347CE">
            <w:pPr>
              <w:adjustRightInd w:val="0"/>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Cattle tail</w:t>
            </w:r>
          </w:p>
        </w:tc>
        <w:tc>
          <w:tcPr>
            <w:tcW w:w="1559" w:type="dxa"/>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2</w:t>
            </w:r>
          </w:p>
        </w:tc>
        <w:tc>
          <w:tcPr>
            <w:tcW w:w="1560" w:type="dxa"/>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Pr>
                <w:rFonts w:ascii="Book Antiqua" w:hAnsi="Book Antiqua" w:hint="eastAsia"/>
                <w:sz w:val="24"/>
                <w:szCs w:val="24"/>
                <w:lang w:eastAsia="zh-CN"/>
              </w:rPr>
              <w:t>0</w:t>
            </w:r>
            <w:r w:rsidRPr="001A5EDD">
              <w:rPr>
                <w:rFonts w:ascii="Book Antiqua" w:hAnsi="Book Antiqua"/>
                <w:sz w:val="24"/>
                <w:szCs w:val="24"/>
              </w:rPr>
              <w:t>.3</w:t>
            </w:r>
          </w:p>
        </w:tc>
      </w:tr>
      <w:tr w:rsidR="001B25BD" w:rsidRPr="001A5EDD" w:rsidTr="009347CE">
        <w:trPr>
          <w:trHeight w:val="414"/>
        </w:trPr>
        <w:tc>
          <w:tcPr>
            <w:tcW w:w="1843" w:type="dxa"/>
            <w:shd w:val="clear" w:color="000000" w:fill="FFFFFF"/>
          </w:tcPr>
          <w:p w:rsidR="001B25BD" w:rsidRPr="001A5EDD" w:rsidRDefault="001B25BD" w:rsidP="009347CE">
            <w:pPr>
              <w:adjustRightInd w:val="0"/>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Finger</w:t>
            </w:r>
          </w:p>
        </w:tc>
        <w:tc>
          <w:tcPr>
            <w:tcW w:w="1559" w:type="dxa"/>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5</w:t>
            </w:r>
          </w:p>
        </w:tc>
        <w:tc>
          <w:tcPr>
            <w:tcW w:w="1560" w:type="dxa"/>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Pr>
                <w:rFonts w:ascii="Book Antiqua" w:hAnsi="Book Antiqua" w:hint="eastAsia"/>
                <w:sz w:val="24"/>
                <w:szCs w:val="24"/>
                <w:lang w:eastAsia="zh-CN"/>
              </w:rPr>
              <w:t>0</w:t>
            </w:r>
            <w:r w:rsidRPr="001A5EDD">
              <w:rPr>
                <w:rFonts w:ascii="Book Antiqua" w:hAnsi="Book Antiqua"/>
                <w:sz w:val="24"/>
                <w:szCs w:val="24"/>
              </w:rPr>
              <w:t>.8</w:t>
            </w:r>
          </w:p>
        </w:tc>
      </w:tr>
      <w:tr w:rsidR="001B25BD" w:rsidRPr="001A5EDD" w:rsidTr="009347CE">
        <w:trPr>
          <w:trHeight w:val="414"/>
        </w:trPr>
        <w:tc>
          <w:tcPr>
            <w:tcW w:w="1843" w:type="dxa"/>
            <w:shd w:val="clear" w:color="000000" w:fill="FFFFFF"/>
          </w:tcPr>
          <w:p w:rsidR="001B25BD" w:rsidRPr="001A5EDD" w:rsidRDefault="001B25BD" w:rsidP="009347CE">
            <w:pPr>
              <w:adjustRightInd w:val="0"/>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Fire</w:t>
            </w:r>
          </w:p>
        </w:tc>
        <w:tc>
          <w:tcPr>
            <w:tcW w:w="1559" w:type="dxa"/>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19</w:t>
            </w:r>
          </w:p>
        </w:tc>
        <w:tc>
          <w:tcPr>
            <w:tcW w:w="1560" w:type="dxa"/>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2.8</w:t>
            </w:r>
          </w:p>
        </w:tc>
      </w:tr>
      <w:tr w:rsidR="001B25BD" w:rsidRPr="001A5EDD" w:rsidTr="009347CE">
        <w:trPr>
          <w:trHeight w:val="414"/>
        </w:trPr>
        <w:tc>
          <w:tcPr>
            <w:tcW w:w="1843" w:type="dxa"/>
            <w:shd w:val="clear" w:color="000000" w:fill="FFFFFF"/>
          </w:tcPr>
          <w:p w:rsidR="001B25BD" w:rsidRPr="001A5EDD" w:rsidRDefault="001B25BD" w:rsidP="009347CE">
            <w:pPr>
              <w:adjustRightInd w:val="0"/>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Glass</w:t>
            </w:r>
          </w:p>
        </w:tc>
        <w:tc>
          <w:tcPr>
            <w:tcW w:w="1559" w:type="dxa"/>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7</w:t>
            </w:r>
          </w:p>
        </w:tc>
        <w:tc>
          <w:tcPr>
            <w:tcW w:w="1560" w:type="dxa"/>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1.1</w:t>
            </w:r>
          </w:p>
        </w:tc>
      </w:tr>
      <w:tr w:rsidR="001B25BD" w:rsidRPr="001A5EDD" w:rsidTr="009347CE">
        <w:trPr>
          <w:trHeight w:val="414"/>
        </w:trPr>
        <w:tc>
          <w:tcPr>
            <w:tcW w:w="1843" w:type="dxa"/>
            <w:shd w:val="clear" w:color="000000" w:fill="FFFFFF"/>
          </w:tcPr>
          <w:p w:rsidR="001B25BD" w:rsidRPr="001A5EDD" w:rsidRDefault="001B25BD" w:rsidP="009347CE">
            <w:pPr>
              <w:adjustRightInd w:val="0"/>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Thorn</w:t>
            </w:r>
          </w:p>
        </w:tc>
        <w:tc>
          <w:tcPr>
            <w:tcW w:w="1559" w:type="dxa"/>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23</w:t>
            </w:r>
          </w:p>
        </w:tc>
        <w:tc>
          <w:tcPr>
            <w:tcW w:w="1560" w:type="dxa"/>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3.4</w:t>
            </w:r>
          </w:p>
        </w:tc>
      </w:tr>
      <w:tr w:rsidR="001B25BD" w:rsidRPr="001A5EDD" w:rsidTr="009347CE">
        <w:trPr>
          <w:trHeight w:val="414"/>
        </w:trPr>
        <w:tc>
          <w:tcPr>
            <w:tcW w:w="1843" w:type="dxa"/>
            <w:shd w:val="clear" w:color="000000" w:fill="FFFFFF"/>
          </w:tcPr>
          <w:p w:rsidR="001B25BD" w:rsidRPr="001A5EDD" w:rsidRDefault="001B25BD" w:rsidP="009347CE">
            <w:pPr>
              <w:adjustRightInd w:val="0"/>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Other</w:t>
            </w:r>
          </w:p>
        </w:tc>
        <w:tc>
          <w:tcPr>
            <w:tcW w:w="1559" w:type="dxa"/>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59</w:t>
            </w:r>
          </w:p>
        </w:tc>
        <w:tc>
          <w:tcPr>
            <w:tcW w:w="1560" w:type="dxa"/>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8.8</w:t>
            </w:r>
          </w:p>
        </w:tc>
      </w:tr>
      <w:tr w:rsidR="001B25BD" w:rsidRPr="001A5EDD" w:rsidTr="009347CE">
        <w:trPr>
          <w:trHeight w:val="414"/>
        </w:trPr>
        <w:tc>
          <w:tcPr>
            <w:tcW w:w="1843" w:type="dxa"/>
            <w:shd w:val="clear" w:color="000000" w:fill="FFFFFF"/>
          </w:tcPr>
          <w:p w:rsidR="001B25BD" w:rsidRPr="001A5EDD" w:rsidRDefault="001B25BD" w:rsidP="009347CE">
            <w:pPr>
              <w:adjustRightInd w:val="0"/>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Sharp object</w:t>
            </w:r>
          </w:p>
        </w:tc>
        <w:tc>
          <w:tcPr>
            <w:tcW w:w="1559" w:type="dxa"/>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59</w:t>
            </w:r>
          </w:p>
        </w:tc>
        <w:tc>
          <w:tcPr>
            <w:tcW w:w="1560" w:type="dxa"/>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8.8</w:t>
            </w:r>
          </w:p>
        </w:tc>
      </w:tr>
      <w:tr w:rsidR="001B25BD" w:rsidRPr="001A5EDD" w:rsidTr="009347CE">
        <w:trPr>
          <w:trHeight w:val="414"/>
        </w:trPr>
        <w:tc>
          <w:tcPr>
            <w:tcW w:w="1843" w:type="dxa"/>
            <w:shd w:val="clear" w:color="000000" w:fill="FFFFFF"/>
          </w:tcPr>
          <w:p w:rsidR="001B25BD" w:rsidRPr="001A5EDD" w:rsidRDefault="001B25BD" w:rsidP="009347CE">
            <w:pPr>
              <w:adjustRightInd w:val="0"/>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Stone</w:t>
            </w:r>
          </w:p>
        </w:tc>
        <w:tc>
          <w:tcPr>
            <w:tcW w:w="1559" w:type="dxa"/>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72</w:t>
            </w:r>
          </w:p>
        </w:tc>
        <w:tc>
          <w:tcPr>
            <w:tcW w:w="1560" w:type="dxa"/>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10.7</w:t>
            </w:r>
          </w:p>
        </w:tc>
      </w:tr>
      <w:tr w:rsidR="001B25BD" w:rsidRPr="001A5EDD" w:rsidTr="009347CE">
        <w:trPr>
          <w:trHeight w:val="414"/>
        </w:trPr>
        <w:tc>
          <w:tcPr>
            <w:tcW w:w="1843" w:type="dxa"/>
            <w:shd w:val="clear" w:color="000000" w:fill="FFFFFF"/>
          </w:tcPr>
          <w:p w:rsidR="001B25BD" w:rsidRPr="001A5EDD" w:rsidRDefault="001B25BD" w:rsidP="009347CE">
            <w:pPr>
              <w:adjustRightInd w:val="0"/>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Unknown</w:t>
            </w:r>
          </w:p>
        </w:tc>
        <w:tc>
          <w:tcPr>
            <w:tcW w:w="1559" w:type="dxa"/>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60</w:t>
            </w:r>
          </w:p>
        </w:tc>
        <w:tc>
          <w:tcPr>
            <w:tcW w:w="1560" w:type="dxa"/>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8.8</w:t>
            </w:r>
          </w:p>
        </w:tc>
      </w:tr>
      <w:tr w:rsidR="001B25BD" w:rsidRPr="001A5EDD" w:rsidTr="009347CE">
        <w:trPr>
          <w:trHeight w:val="414"/>
        </w:trPr>
        <w:tc>
          <w:tcPr>
            <w:tcW w:w="1843" w:type="dxa"/>
            <w:shd w:val="clear" w:color="000000" w:fill="FFFFFF"/>
          </w:tcPr>
          <w:p w:rsidR="001B25BD" w:rsidRPr="001A5EDD" w:rsidRDefault="001B25BD" w:rsidP="009347CE">
            <w:pPr>
              <w:adjustRightInd w:val="0"/>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Stick</w:t>
            </w:r>
          </w:p>
        </w:tc>
        <w:tc>
          <w:tcPr>
            <w:tcW w:w="1559" w:type="dxa"/>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345</w:t>
            </w:r>
          </w:p>
        </w:tc>
        <w:tc>
          <w:tcPr>
            <w:tcW w:w="1560" w:type="dxa"/>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51.4</w:t>
            </w:r>
          </w:p>
        </w:tc>
      </w:tr>
      <w:tr w:rsidR="001B25BD" w:rsidRPr="001A5EDD" w:rsidTr="009347CE">
        <w:trPr>
          <w:trHeight w:val="414"/>
        </w:trPr>
        <w:tc>
          <w:tcPr>
            <w:tcW w:w="1843" w:type="dxa"/>
            <w:tcBorders>
              <w:bottom w:val="single" w:sz="12" w:space="0" w:color="000000"/>
            </w:tcBorders>
            <w:shd w:val="clear" w:color="000000" w:fill="FFFFFF"/>
          </w:tcPr>
          <w:p w:rsidR="001B25BD" w:rsidRPr="001A5EDD" w:rsidRDefault="001B25BD" w:rsidP="009347CE">
            <w:pPr>
              <w:adjustRightInd w:val="0"/>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Total</w:t>
            </w:r>
          </w:p>
        </w:tc>
        <w:tc>
          <w:tcPr>
            <w:tcW w:w="1559" w:type="dxa"/>
            <w:tcBorders>
              <w:bottom w:val="single" w:sz="1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671</w:t>
            </w:r>
          </w:p>
        </w:tc>
        <w:tc>
          <w:tcPr>
            <w:tcW w:w="1560" w:type="dxa"/>
            <w:tcBorders>
              <w:bottom w:val="single" w:sz="1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100.0</w:t>
            </w:r>
          </w:p>
        </w:tc>
      </w:tr>
    </w:tbl>
    <w:p w:rsidR="001B25BD" w:rsidRPr="001A5EDD" w:rsidRDefault="001B25BD" w:rsidP="001B25BD">
      <w:pPr>
        <w:spacing w:after="0" w:line="360" w:lineRule="auto"/>
        <w:jc w:val="both"/>
        <w:rPr>
          <w:rFonts w:ascii="Book Antiqua" w:hAnsi="Book Antiqua"/>
          <w:bCs/>
          <w:sz w:val="24"/>
          <w:szCs w:val="24"/>
          <w:lang w:eastAsia="en-IN"/>
        </w:rPr>
      </w:pPr>
    </w:p>
    <w:p w:rsidR="001B25BD" w:rsidRPr="001A5EDD" w:rsidRDefault="001B25BD" w:rsidP="001B25BD">
      <w:pPr>
        <w:spacing w:after="0" w:line="360" w:lineRule="auto"/>
        <w:jc w:val="both"/>
        <w:rPr>
          <w:rFonts w:ascii="Book Antiqua" w:hAnsi="Book Antiqua"/>
          <w:bCs/>
          <w:sz w:val="24"/>
          <w:szCs w:val="24"/>
          <w:lang w:eastAsia="en-IN"/>
        </w:rPr>
      </w:pPr>
      <w:r w:rsidRPr="001A5EDD">
        <w:rPr>
          <w:rFonts w:ascii="Book Antiqua" w:hAnsi="Book Antiqua"/>
          <w:b/>
          <w:bCs/>
          <w:sz w:val="24"/>
          <w:szCs w:val="24"/>
        </w:rPr>
        <w:t>Table 4</w:t>
      </w:r>
      <w:r w:rsidR="000D3B1B">
        <w:rPr>
          <w:rFonts w:ascii="Book Antiqua" w:hAnsi="Book Antiqua" w:hint="eastAsia"/>
          <w:b/>
          <w:bCs/>
          <w:sz w:val="24"/>
          <w:szCs w:val="24"/>
          <w:lang w:eastAsia="zh-CN"/>
        </w:rPr>
        <w:t xml:space="preserve"> </w:t>
      </w:r>
      <w:r w:rsidRPr="00D15A30">
        <w:rPr>
          <w:rFonts w:ascii="Book Antiqua" w:hAnsi="Book Antiqua"/>
          <w:b/>
          <w:bCs/>
          <w:sz w:val="24"/>
          <w:szCs w:val="24"/>
          <w:lang w:eastAsia="en-IN"/>
        </w:rPr>
        <w:t>Activity at the time of the injury</w:t>
      </w:r>
    </w:p>
    <w:tbl>
      <w:tblPr>
        <w:tblW w:w="0" w:type="auto"/>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3" w:type="dxa"/>
          <w:right w:w="93" w:type="dxa"/>
        </w:tblCellMar>
        <w:tblLook w:val="0000" w:firstRow="0" w:lastRow="0" w:firstColumn="0" w:lastColumn="0" w:noHBand="0" w:noVBand="0"/>
      </w:tblPr>
      <w:tblGrid>
        <w:gridCol w:w="1610"/>
        <w:gridCol w:w="1106"/>
        <w:gridCol w:w="1373"/>
      </w:tblGrid>
      <w:tr w:rsidR="001B25BD" w:rsidRPr="001A5EDD" w:rsidTr="009347CE">
        <w:trPr>
          <w:trHeight w:val="414"/>
        </w:trPr>
        <w:tc>
          <w:tcPr>
            <w:tcW w:w="0" w:type="auto"/>
            <w:tcBorders>
              <w:top w:val="single" w:sz="12" w:space="0" w:color="000000"/>
              <w:bottom w:val="single" w:sz="12" w:space="0" w:color="000000"/>
            </w:tcBorders>
            <w:shd w:val="clear" w:color="000000" w:fill="FFFFFF"/>
            <w:vAlign w:val="center"/>
          </w:tcPr>
          <w:p w:rsidR="001B25BD" w:rsidRPr="001A5EDD" w:rsidRDefault="001B25BD" w:rsidP="009347CE">
            <w:pPr>
              <w:adjustRightInd w:val="0"/>
              <w:spacing w:after="0" w:line="360" w:lineRule="auto"/>
              <w:jc w:val="both"/>
              <w:rPr>
                <w:rFonts w:ascii="Book Antiqua" w:hAnsi="Book Antiqua"/>
                <w:b/>
                <w:sz w:val="24"/>
                <w:szCs w:val="24"/>
                <w:lang w:eastAsia="en-IN"/>
              </w:rPr>
            </w:pPr>
            <w:r w:rsidRPr="001A5EDD">
              <w:rPr>
                <w:rFonts w:ascii="Book Antiqua" w:hAnsi="Book Antiqua"/>
                <w:b/>
                <w:sz w:val="24"/>
                <w:szCs w:val="24"/>
                <w:lang w:eastAsia="en-IN"/>
              </w:rPr>
              <w:t>Object</w:t>
            </w:r>
          </w:p>
        </w:tc>
        <w:tc>
          <w:tcPr>
            <w:tcW w:w="0" w:type="auto"/>
            <w:tcBorders>
              <w:top w:val="single" w:sz="12" w:space="0" w:color="000000"/>
              <w:bottom w:val="single" w:sz="4" w:space="0" w:color="auto"/>
            </w:tcBorders>
            <w:shd w:val="clear" w:color="000000" w:fill="FFFFFF"/>
            <w:vAlign w:val="center"/>
          </w:tcPr>
          <w:p w:rsidR="001B25BD" w:rsidRPr="001A5EDD" w:rsidRDefault="001B25BD" w:rsidP="009347CE">
            <w:pPr>
              <w:adjustRightInd w:val="0"/>
              <w:spacing w:after="0" w:line="360" w:lineRule="auto"/>
              <w:jc w:val="both"/>
              <w:rPr>
                <w:rFonts w:ascii="Book Antiqua" w:hAnsi="Book Antiqua"/>
                <w:b/>
                <w:sz w:val="24"/>
                <w:szCs w:val="24"/>
                <w:lang w:eastAsia="en-IN"/>
              </w:rPr>
            </w:pPr>
            <w:r w:rsidRPr="001A5EDD">
              <w:rPr>
                <w:rFonts w:ascii="Book Antiqua" w:hAnsi="Book Antiqua"/>
                <w:b/>
                <w:sz w:val="24"/>
                <w:szCs w:val="24"/>
                <w:lang w:eastAsia="en-IN"/>
              </w:rPr>
              <w:t>Number</w:t>
            </w:r>
          </w:p>
          <w:p w:rsidR="001B25BD" w:rsidRPr="001A5EDD" w:rsidRDefault="001B25BD" w:rsidP="009347CE">
            <w:pPr>
              <w:adjustRightInd w:val="0"/>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w:t>
            </w:r>
            <w:r w:rsidRPr="001A5EDD">
              <w:rPr>
                <w:rFonts w:ascii="Book Antiqua" w:hAnsi="Book Antiqua"/>
                <w:i/>
                <w:sz w:val="24"/>
                <w:szCs w:val="24"/>
                <w:lang w:eastAsia="en-IN"/>
              </w:rPr>
              <w:t>n</w:t>
            </w:r>
            <w:r w:rsidRPr="001A5EDD">
              <w:rPr>
                <w:rFonts w:ascii="Book Antiqua" w:hAnsi="Book Antiqua"/>
                <w:sz w:val="24"/>
                <w:szCs w:val="24"/>
                <w:lang w:eastAsia="en-IN"/>
              </w:rPr>
              <w:t>)</w:t>
            </w:r>
          </w:p>
        </w:tc>
        <w:tc>
          <w:tcPr>
            <w:tcW w:w="0" w:type="auto"/>
            <w:tcBorders>
              <w:top w:val="single" w:sz="12" w:space="0" w:color="000000"/>
              <w:bottom w:val="single" w:sz="12" w:space="0" w:color="000000"/>
            </w:tcBorders>
            <w:shd w:val="clear" w:color="000000" w:fill="FFFFFF"/>
            <w:vAlign w:val="center"/>
          </w:tcPr>
          <w:p w:rsidR="001B25BD" w:rsidRPr="001A5EDD" w:rsidRDefault="001B25BD" w:rsidP="009347CE">
            <w:pPr>
              <w:adjustRightInd w:val="0"/>
              <w:spacing w:after="0" w:line="360" w:lineRule="auto"/>
              <w:jc w:val="both"/>
              <w:rPr>
                <w:rFonts w:ascii="Book Antiqua" w:hAnsi="Book Antiqua"/>
                <w:b/>
                <w:sz w:val="24"/>
                <w:szCs w:val="24"/>
                <w:lang w:eastAsia="en-IN"/>
              </w:rPr>
            </w:pPr>
            <w:r w:rsidRPr="001A5EDD">
              <w:rPr>
                <w:rFonts w:ascii="Book Antiqua" w:hAnsi="Book Antiqua"/>
                <w:b/>
                <w:sz w:val="24"/>
                <w:szCs w:val="24"/>
                <w:lang w:eastAsia="en-IN"/>
              </w:rPr>
              <w:t>Percentage</w:t>
            </w:r>
          </w:p>
          <w:p w:rsidR="001B25BD" w:rsidRPr="001A5EDD" w:rsidRDefault="001B25BD" w:rsidP="009347CE">
            <w:pPr>
              <w:adjustRightInd w:val="0"/>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w:t>
            </w:r>
          </w:p>
        </w:tc>
      </w:tr>
      <w:tr w:rsidR="001B25BD" w:rsidRPr="001A5EDD" w:rsidTr="009347CE">
        <w:trPr>
          <w:trHeight w:val="414"/>
        </w:trPr>
        <w:tc>
          <w:tcPr>
            <w:tcW w:w="0" w:type="auto"/>
            <w:tcBorders>
              <w:top w:val="single" w:sz="12" w:space="0" w:color="000000"/>
              <w:right w:val="single" w:sz="4" w:space="0" w:color="auto"/>
            </w:tcBorders>
            <w:shd w:val="clear" w:color="000000" w:fill="FFFFFF"/>
          </w:tcPr>
          <w:p w:rsidR="001B25BD" w:rsidRPr="001A5EDD" w:rsidRDefault="001B25BD" w:rsidP="009347CE">
            <w:pPr>
              <w:adjustRightInd w:val="0"/>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Fall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B25BD" w:rsidRPr="001A5EDD" w:rsidRDefault="001B25BD" w:rsidP="009347CE">
            <w:pPr>
              <w:spacing w:after="0" w:line="360" w:lineRule="auto"/>
              <w:jc w:val="both"/>
              <w:rPr>
                <w:rFonts w:ascii="Book Antiqua" w:eastAsia="Times New Roman" w:hAnsi="Book Antiqua"/>
                <w:sz w:val="24"/>
                <w:szCs w:val="24"/>
                <w:lang w:val="en-IN"/>
              </w:rPr>
            </w:pPr>
            <w:r w:rsidRPr="001A5EDD">
              <w:rPr>
                <w:rFonts w:ascii="Book Antiqua" w:eastAsia="Times New Roman" w:hAnsi="Book Antiqua"/>
                <w:sz w:val="24"/>
                <w:szCs w:val="24"/>
                <w:lang w:val="en-IN"/>
              </w:rPr>
              <w:t>11</w:t>
            </w:r>
          </w:p>
        </w:tc>
        <w:tc>
          <w:tcPr>
            <w:tcW w:w="0" w:type="auto"/>
            <w:tcBorders>
              <w:top w:val="single" w:sz="12" w:space="0" w:color="000000"/>
              <w:lef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1.7</w:t>
            </w:r>
          </w:p>
        </w:tc>
      </w:tr>
      <w:tr w:rsidR="001B25BD" w:rsidRPr="001A5EDD" w:rsidTr="009347CE">
        <w:trPr>
          <w:trHeight w:val="414"/>
        </w:trPr>
        <w:tc>
          <w:tcPr>
            <w:tcW w:w="0" w:type="auto"/>
            <w:tcBorders>
              <w:right w:val="single" w:sz="4" w:space="0" w:color="auto"/>
            </w:tcBorders>
            <w:shd w:val="clear" w:color="000000" w:fill="FFFFFF"/>
          </w:tcPr>
          <w:p w:rsidR="001B25BD" w:rsidRPr="001A5EDD" w:rsidRDefault="001B25BD" w:rsidP="009347CE">
            <w:pPr>
              <w:adjustRightInd w:val="0"/>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Making a fire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B25BD" w:rsidRPr="001A5EDD" w:rsidRDefault="001B25BD" w:rsidP="009347CE">
            <w:pPr>
              <w:spacing w:after="0" w:line="360" w:lineRule="auto"/>
              <w:jc w:val="both"/>
              <w:rPr>
                <w:rFonts w:ascii="Book Antiqua" w:hAnsi="Book Antiqua"/>
                <w:sz w:val="24"/>
                <w:szCs w:val="24"/>
              </w:rPr>
            </w:pPr>
            <w:r w:rsidRPr="001A5EDD">
              <w:rPr>
                <w:rFonts w:ascii="Book Antiqua" w:hAnsi="Book Antiqua"/>
                <w:sz w:val="24"/>
                <w:szCs w:val="24"/>
              </w:rPr>
              <w:t>19</w:t>
            </w:r>
          </w:p>
        </w:tc>
        <w:tc>
          <w:tcPr>
            <w:tcW w:w="0" w:type="auto"/>
            <w:tcBorders>
              <w:lef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2.8</w:t>
            </w:r>
          </w:p>
        </w:tc>
      </w:tr>
      <w:tr w:rsidR="001B25BD" w:rsidRPr="001A5EDD" w:rsidTr="009347CE">
        <w:trPr>
          <w:trHeight w:val="414"/>
        </w:trPr>
        <w:tc>
          <w:tcPr>
            <w:tcW w:w="0" w:type="auto"/>
            <w:tcBorders>
              <w:right w:val="single" w:sz="4" w:space="0" w:color="auto"/>
            </w:tcBorders>
            <w:shd w:val="clear" w:color="000000" w:fill="FFFFFF"/>
          </w:tcPr>
          <w:p w:rsidR="001B25BD" w:rsidRPr="001A5EDD" w:rsidRDefault="001B25BD" w:rsidP="009347CE">
            <w:pPr>
              <w:adjustRightInd w:val="0"/>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lastRenderedPageBreak/>
              <w:t>Housework</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B25BD" w:rsidRPr="001A5EDD" w:rsidRDefault="001B25BD" w:rsidP="009347CE">
            <w:pPr>
              <w:spacing w:after="0" w:line="360" w:lineRule="auto"/>
              <w:jc w:val="both"/>
              <w:rPr>
                <w:rFonts w:ascii="Book Antiqua" w:hAnsi="Book Antiqua"/>
                <w:sz w:val="24"/>
                <w:szCs w:val="24"/>
              </w:rPr>
            </w:pPr>
            <w:r w:rsidRPr="001A5EDD">
              <w:rPr>
                <w:rFonts w:ascii="Book Antiqua" w:hAnsi="Book Antiqua"/>
                <w:sz w:val="24"/>
                <w:szCs w:val="24"/>
              </w:rPr>
              <w:t>110</w:t>
            </w:r>
          </w:p>
        </w:tc>
        <w:tc>
          <w:tcPr>
            <w:tcW w:w="0" w:type="auto"/>
            <w:tcBorders>
              <w:lef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16.4</w:t>
            </w:r>
          </w:p>
        </w:tc>
      </w:tr>
      <w:tr w:rsidR="001B25BD" w:rsidRPr="001A5EDD" w:rsidTr="009347CE">
        <w:trPr>
          <w:trHeight w:val="414"/>
        </w:trPr>
        <w:tc>
          <w:tcPr>
            <w:tcW w:w="0" w:type="auto"/>
            <w:tcBorders>
              <w:right w:val="single" w:sz="4" w:space="0" w:color="auto"/>
            </w:tcBorders>
            <w:shd w:val="clear" w:color="000000" w:fill="FFFFFF"/>
          </w:tcPr>
          <w:p w:rsidR="001B25BD" w:rsidRPr="001A5EDD" w:rsidRDefault="001B25BD" w:rsidP="009347CE">
            <w:pPr>
              <w:adjustRightInd w:val="0"/>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Employment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B25BD" w:rsidRPr="001A5EDD" w:rsidRDefault="001B25BD" w:rsidP="009347CE">
            <w:pPr>
              <w:spacing w:after="0" w:line="360" w:lineRule="auto"/>
              <w:jc w:val="both"/>
              <w:rPr>
                <w:rFonts w:ascii="Book Antiqua" w:hAnsi="Book Antiqua"/>
                <w:sz w:val="24"/>
                <w:szCs w:val="24"/>
              </w:rPr>
            </w:pPr>
            <w:r w:rsidRPr="001A5EDD">
              <w:rPr>
                <w:rFonts w:ascii="Book Antiqua" w:hAnsi="Book Antiqua"/>
                <w:sz w:val="24"/>
                <w:szCs w:val="24"/>
              </w:rPr>
              <w:t>38</w:t>
            </w:r>
          </w:p>
        </w:tc>
        <w:tc>
          <w:tcPr>
            <w:tcW w:w="0" w:type="auto"/>
            <w:tcBorders>
              <w:lef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5.6</w:t>
            </w:r>
          </w:p>
        </w:tc>
      </w:tr>
      <w:tr w:rsidR="001B25BD" w:rsidRPr="001A5EDD" w:rsidTr="009347CE">
        <w:trPr>
          <w:trHeight w:val="414"/>
        </w:trPr>
        <w:tc>
          <w:tcPr>
            <w:tcW w:w="0" w:type="auto"/>
            <w:tcBorders>
              <w:right w:val="single" w:sz="4" w:space="0" w:color="auto"/>
            </w:tcBorders>
            <w:shd w:val="clear" w:color="000000" w:fill="FFFFFF"/>
          </w:tcPr>
          <w:p w:rsidR="001B25BD" w:rsidRPr="001A5EDD" w:rsidRDefault="001B25BD" w:rsidP="009347CE">
            <w:pPr>
              <w:adjustRightInd w:val="0"/>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Other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B25BD" w:rsidRPr="001A5EDD" w:rsidRDefault="001B25BD" w:rsidP="009347CE">
            <w:pPr>
              <w:spacing w:after="0" w:line="360" w:lineRule="auto"/>
              <w:jc w:val="both"/>
              <w:rPr>
                <w:rFonts w:ascii="Book Antiqua" w:hAnsi="Book Antiqua"/>
                <w:sz w:val="24"/>
                <w:szCs w:val="24"/>
              </w:rPr>
            </w:pPr>
            <w:r w:rsidRPr="001A5EDD">
              <w:rPr>
                <w:rFonts w:ascii="Book Antiqua" w:hAnsi="Book Antiqua"/>
                <w:sz w:val="24"/>
                <w:szCs w:val="24"/>
              </w:rPr>
              <w:t>85</w:t>
            </w:r>
          </w:p>
        </w:tc>
        <w:tc>
          <w:tcPr>
            <w:tcW w:w="0" w:type="auto"/>
            <w:tcBorders>
              <w:lef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12.7</w:t>
            </w:r>
          </w:p>
        </w:tc>
      </w:tr>
      <w:tr w:rsidR="001B25BD" w:rsidRPr="001A5EDD" w:rsidTr="009347CE">
        <w:trPr>
          <w:trHeight w:val="414"/>
        </w:trPr>
        <w:tc>
          <w:tcPr>
            <w:tcW w:w="0" w:type="auto"/>
            <w:tcBorders>
              <w:right w:val="single" w:sz="4" w:space="0" w:color="auto"/>
            </w:tcBorders>
            <w:shd w:val="clear" w:color="000000" w:fill="FFFFFF"/>
          </w:tcPr>
          <w:p w:rsidR="001B25BD" w:rsidRPr="001A5EDD" w:rsidRDefault="001B25BD" w:rsidP="009347CE">
            <w:pPr>
              <w:adjustRightInd w:val="0"/>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Walking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B25BD" w:rsidRPr="001A5EDD" w:rsidRDefault="001B25BD" w:rsidP="009347CE">
            <w:pPr>
              <w:spacing w:after="0" w:line="360" w:lineRule="auto"/>
              <w:jc w:val="both"/>
              <w:rPr>
                <w:rFonts w:ascii="Book Antiqua" w:hAnsi="Book Antiqua"/>
                <w:sz w:val="24"/>
                <w:szCs w:val="24"/>
              </w:rPr>
            </w:pPr>
            <w:r w:rsidRPr="001A5EDD">
              <w:rPr>
                <w:rFonts w:ascii="Book Antiqua" w:hAnsi="Book Antiqua"/>
                <w:sz w:val="24"/>
                <w:szCs w:val="24"/>
              </w:rPr>
              <w:t>8</w:t>
            </w:r>
          </w:p>
        </w:tc>
        <w:tc>
          <w:tcPr>
            <w:tcW w:w="0" w:type="auto"/>
            <w:tcBorders>
              <w:lef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1.1</w:t>
            </w:r>
          </w:p>
        </w:tc>
      </w:tr>
      <w:tr w:rsidR="001B25BD" w:rsidRPr="001A5EDD" w:rsidTr="009347CE">
        <w:trPr>
          <w:trHeight w:val="414"/>
        </w:trPr>
        <w:tc>
          <w:tcPr>
            <w:tcW w:w="0" w:type="auto"/>
            <w:tcBorders>
              <w:right w:val="single" w:sz="4" w:space="0" w:color="auto"/>
            </w:tcBorders>
            <w:shd w:val="clear" w:color="000000" w:fill="FFFFFF"/>
          </w:tcPr>
          <w:p w:rsidR="001B25BD" w:rsidRPr="001A5EDD" w:rsidRDefault="001B25BD" w:rsidP="009347CE">
            <w:pPr>
              <w:adjustRightInd w:val="0"/>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Playing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B25BD" w:rsidRPr="001A5EDD" w:rsidRDefault="001B25BD" w:rsidP="009347CE">
            <w:pPr>
              <w:spacing w:after="0" w:line="360" w:lineRule="auto"/>
              <w:jc w:val="both"/>
              <w:rPr>
                <w:rFonts w:ascii="Book Antiqua" w:hAnsi="Book Antiqua"/>
                <w:sz w:val="24"/>
                <w:szCs w:val="24"/>
              </w:rPr>
            </w:pPr>
            <w:r w:rsidRPr="001A5EDD">
              <w:rPr>
                <w:rFonts w:ascii="Book Antiqua" w:hAnsi="Book Antiqua"/>
                <w:sz w:val="24"/>
                <w:szCs w:val="24"/>
              </w:rPr>
              <w:t>370</w:t>
            </w:r>
          </w:p>
        </w:tc>
        <w:tc>
          <w:tcPr>
            <w:tcW w:w="0" w:type="auto"/>
            <w:tcBorders>
              <w:lef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55.1</w:t>
            </w:r>
          </w:p>
        </w:tc>
      </w:tr>
      <w:tr w:rsidR="001B25BD" w:rsidRPr="001A5EDD" w:rsidTr="009347CE">
        <w:trPr>
          <w:trHeight w:val="414"/>
        </w:trPr>
        <w:tc>
          <w:tcPr>
            <w:tcW w:w="0" w:type="auto"/>
            <w:tcBorders>
              <w:right w:val="single" w:sz="4" w:space="0" w:color="auto"/>
            </w:tcBorders>
            <w:shd w:val="clear" w:color="000000" w:fill="FFFFFF"/>
          </w:tcPr>
          <w:p w:rsidR="001B25BD" w:rsidRPr="001A5EDD" w:rsidRDefault="001B25BD" w:rsidP="009347CE">
            <w:pPr>
              <w:adjustRightInd w:val="0"/>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Travelling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B25BD" w:rsidRPr="001A5EDD" w:rsidRDefault="001B25BD" w:rsidP="009347CE">
            <w:pPr>
              <w:spacing w:after="0" w:line="360" w:lineRule="auto"/>
              <w:jc w:val="both"/>
              <w:rPr>
                <w:rFonts w:ascii="Book Antiqua" w:hAnsi="Book Antiqua"/>
                <w:sz w:val="24"/>
                <w:szCs w:val="24"/>
              </w:rPr>
            </w:pPr>
            <w:r w:rsidRPr="001A5EDD">
              <w:rPr>
                <w:rFonts w:ascii="Book Antiqua" w:hAnsi="Book Antiqua"/>
                <w:sz w:val="24"/>
                <w:szCs w:val="24"/>
              </w:rPr>
              <w:t>22</w:t>
            </w:r>
          </w:p>
        </w:tc>
        <w:tc>
          <w:tcPr>
            <w:tcW w:w="0" w:type="auto"/>
            <w:tcBorders>
              <w:lef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3.4</w:t>
            </w:r>
          </w:p>
        </w:tc>
      </w:tr>
      <w:tr w:rsidR="001B25BD" w:rsidRPr="001A5EDD" w:rsidTr="009347CE">
        <w:trPr>
          <w:trHeight w:val="414"/>
        </w:trPr>
        <w:tc>
          <w:tcPr>
            <w:tcW w:w="0" w:type="auto"/>
            <w:tcBorders>
              <w:right w:val="single" w:sz="4" w:space="0" w:color="auto"/>
            </w:tcBorders>
            <w:shd w:val="clear" w:color="000000" w:fill="FFFFFF"/>
          </w:tcPr>
          <w:p w:rsidR="001B25BD" w:rsidRPr="001A5EDD" w:rsidRDefault="001B25BD" w:rsidP="009347CE">
            <w:pPr>
              <w:adjustRightInd w:val="0"/>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Unknown</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B25BD" w:rsidRPr="001A5EDD" w:rsidRDefault="001B25BD" w:rsidP="009347CE">
            <w:pPr>
              <w:spacing w:after="0" w:line="360" w:lineRule="auto"/>
              <w:jc w:val="both"/>
              <w:rPr>
                <w:rFonts w:ascii="Book Antiqua" w:hAnsi="Book Antiqua"/>
                <w:sz w:val="24"/>
                <w:szCs w:val="24"/>
              </w:rPr>
            </w:pPr>
            <w:r w:rsidRPr="001A5EDD">
              <w:rPr>
                <w:rFonts w:ascii="Book Antiqua" w:hAnsi="Book Antiqua"/>
                <w:sz w:val="24"/>
                <w:szCs w:val="24"/>
              </w:rPr>
              <w:t>8</w:t>
            </w:r>
          </w:p>
        </w:tc>
        <w:tc>
          <w:tcPr>
            <w:tcW w:w="0" w:type="auto"/>
            <w:tcBorders>
              <w:lef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1.1</w:t>
            </w:r>
          </w:p>
        </w:tc>
      </w:tr>
      <w:tr w:rsidR="001B25BD" w:rsidRPr="001A5EDD" w:rsidTr="009347CE">
        <w:trPr>
          <w:trHeight w:val="414"/>
        </w:trPr>
        <w:tc>
          <w:tcPr>
            <w:tcW w:w="0" w:type="auto"/>
            <w:tcBorders>
              <w:bottom w:val="single" w:sz="12" w:space="0" w:color="000000"/>
              <w:right w:val="single" w:sz="4" w:space="0" w:color="auto"/>
            </w:tcBorders>
            <w:shd w:val="clear" w:color="000000" w:fill="FFFFFF"/>
          </w:tcPr>
          <w:p w:rsidR="001B25BD" w:rsidRPr="001A5EDD" w:rsidRDefault="001B25BD" w:rsidP="009347CE">
            <w:pPr>
              <w:adjustRightInd w:val="0"/>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Total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B25BD" w:rsidRPr="001A5EDD" w:rsidRDefault="001B25BD" w:rsidP="009347CE">
            <w:pPr>
              <w:spacing w:after="0" w:line="360" w:lineRule="auto"/>
              <w:jc w:val="both"/>
              <w:rPr>
                <w:rFonts w:ascii="Book Antiqua" w:hAnsi="Book Antiqua"/>
                <w:sz w:val="24"/>
                <w:szCs w:val="24"/>
              </w:rPr>
            </w:pPr>
            <w:r w:rsidRPr="001A5EDD">
              <w:rPr>
                <w:rFonts w:ascii="Book Antiqua" w:hAnsi="Book Antiqua"/>
                <w:sz w:val="24"/>
                <w:szCs w:val="24"/>
              </w:rPr>
              <w:t>671</w:t>
            </w:r>
          </w:p>
        </w:tc>
        <w:tc>
          <w:tcPr>
            <w:tcW w:w="0" w:type="auto"/>
            <w:tcBorders>
              <w:left w:val="single" w:sz="4" w:space="0" w:color="auto"/>
              <w:bottom w:val="single" w:sz="1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100.0</w:t>
            </w:r>
          </w:p>
        </w:tc>
      </w:tr>
    </w:tbl>
    <w:p w:rsidR="001B25BD" w:rsidRPr="001A5EDD" w:rsidRDefault="001B25BD" w:rsidP="001B25BD">
      <w:pPr>
        <w:spacing w:after="0" w:line="360" w:lineRule="auto"/>
        <w:jc w:val="both"/>
        <w:rPr>
          <w:rFonts w:ascii="Book Antiqua" w:hAnsi="Book Antiqua"/>
          <w:sz w:val="24"/>
          <w:szCs w:val="24"/>
        </w:rPr>
      </w:pPr>
    </w:p>
    <w:p w:rsidR="001B25BD" w:rsidRPr="00D15A30" w:rsidRDefault="001B25BD" w:rsidP="001B25BD">
      <w:pPr>
        <w:spacing w:after="0" w:line="360" w:lineRule="auto"/>
        <w:jc w:val="both"/>
        <w:rPr>
          <w:rFonts w:ascii="Book Antiqua" w:hAnsi="Book Antiqua"/>
          <w:bCs/>
          <w:sz w:val="24"/>
          <w:szCs w:val="24"/>
          <w:lang w:eastAsia="zh-CN"/>
        </w:rPr>
      </w:pPr>
      <w:r w:rsidRPr="001A5EDD">
        <w:rPr>
          <w:rFonts w:ascii="Book Antiqua" w:hAnsi="Book Antiqua"/>
          <w:b/>
          <w:bCs/>
          <w:sz w:val="24"/>
          <w:szCs w:val="24"/>
        </w:rPr>
        <w:t>Table 5</w:t>
      </w:r>
      <w:r w:rsidRPr="00D15A30">
        <w:rPr>
          <w:rFonts w:ascii="Book Antiqua" w:hAnsi="Book Antiqua"/>
          <w:b/>
          <w:bCs/>
          <w:sz w:val="24"/>
          <w:szCs w:val="24"/>
          <w:lang w:eastAsia="en-IN"/>
        </w:rPr>
        <w:t xml:space="preserve"> Age and visual outcome at six weeks</w:t>
      </w:r>
    </w:p>
    <w:tbl>
      <w:tblPr>
        <w:tblW w:w="0" w:type="auto"/>
        <w:tblInd w:w="-15" w:type="dxa"/>
        <w:tblCellMar>
          <w:left w:w="93" w:type="dxa"/>
          <w:right w:w="93" w:type="dxa"/>
        </w:tblCellMar>
        <w:tblLook w:val="0000" w:firstRow="0" w:lastRow="0" w:firstColumn="0" w:lastColumn="0" w:noHBand="0" w:noVBand="0"/>
      </w:tblPr>
      <w:tblGrid>
        <w:gridCol w:w="231"/>
        <w:gridCol w:w="2183"/>
        <w:gridCol w:w="756"/>
        <w:gridCol w:w="756"/>
        <w:gridCol w:w="876"/>
        <w:gridCol w:w="996"/>
        <w:gridCol w:w="733"/>
      </w:tblGrid>
      <w:tr w:rsidR="001B25BD" w:rsidRPr="001A5EDD" w:rsidTr="009347CE">
        <w:trPr>
          <w:trHeight w:val="273"/>
        </w:trPr>
        <w:tc>
          <w:tcPr>
            <w:tcW w:w="0" w:type="auto"/>
            <w:gridSpan w:val="2"/>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Post operative vision</w:t>
            </w:r>
          </w:p>
        </w:tc>
        <w:tc>
          <w:tcPr>
            <w:tcW w:w="0" w:type="auto"/>
            <w:gridSpan w:val="4"/>
            <w:tcBorders>
              <w:top w:val="single" w:sz="12" w:space="0" w:color="000000"/>
              <w:left w:val="single" w:sz="12" w:space="0" w:color="000000"/>
              <w:bottom w:val="single" w:sz="2" w:space="0" w:color="000000"/>
              <w:right w:val="single" w:sz="2" w:space="0" w:color="000000"/>
            </w:tcBorders>
            <w:shd w:val="clear" w:color="000000" w:fill="FFFFFF"/>
            <w:vAlign w:val="bottom"/>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Age categories</w:t>
            </w:r>
          </w:p>
        </w:tc>
        <w:tc>
          <w:tcPr>
            <w:tcW w:w="0" w:type="auto"/>
            <w:vMerge w:val="restart"/>
            <w:tcBorders>
              <w:top w:val="single" w:sz="12" w:space="0" w:color="000000"/>
              <w:left w:val="single" w:sz="2" w:space="0" w:color="000000"/>
              <w:bottom w:val="single" w:sz="2" w:space="0" w:color="000000"/>
              <w:right w:val="single" w:sz="12" w:space="0" w:color="000000"/>
            </w:tcBorders>
            <w:shd w:val="clear" w:color="000000" w:fill="FFFFFF"/>
            <w:vAlign w:val="bottom"/>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Total</w:t>
            </w:r>
          </w:p>
        </w:tc>
      </w:tr>
      <w:tr w:rsidR="001B25BD" w:rsidRPr="001A5EDD" w:rsidTr="009347CE">
        <w:trPr>
          <w:trHeight w:val="273"/>
        </w:trPr>
        <w:tc>
          <w:tcPr>
            <w:tcW w:w="0" w:type="auto"/>
            <w:gridSpan w:val="2"/>
            <w:vMerge/>
            <w:tcBorders>
              <w:top w:val="nil"/>
              <w:left w:val="single" w:sz="12" w:space="0" w:color="000000"/>
              <w:bottom w:val="single" w:sz="12" w:space="0" w:color="000000"/>
              <w:right w:val="single" w:sz="12" w:space="0" w:color="000000"/>
            </w:tcBorders>
            <w:shd w:val="clear" w:color="000000" w:fill="FFFFFF"/>
            <w:vAlign w:val="bottom"/>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p>
        </w:tc>
        <w:tc>
          <w:tcPr>
            <w:tcW w:w="0" w:type="auto"/>
            <w:tcBorders>
              <w:top w:val="single" w:sz="2" w:space="0" w:color="000000"/>
              <w:left w:val="single" w:sz="12" w:space="0" w:color="000000"/>
              <w:bottom w:val="single" w:sz="12" w:space="0" w:color="000000"/>
              <w:right w:val="single" w:sz="2" w:space="0" w:color="000000"/>
            </w:tcBorders>
            <w:shd w:val="clear" w:color="000000" w:fill="FFFFFF"/>
            <w:vAlign w:val="bottom"/>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0 to 2</w:t>
            </w:r>
          </w:p>
        </w:tc>
        <w:tc>
          <w:tcPr>
            <w:tcW w:w="0" w:type="auto"/>
            <w:tcBorders>
              <w:top w:val="single" w:sz="2" w:space="0" w:color="000000"/>
              <w:left w:val="single" w:sz="2" w:space="0" w:color="000000"/>
              <w:bottom w:val="single" w:sz="12" w:space="0" w:color="000000"/>
              <w:right w:val="single" w:sz="2" w:space="0" w:color="000000"/>
            </w:tcBorders>
            <w:shd w:val="clear" w:color="000000" w:fill="FFFFFF"/>
            <w:vAlign w:val="bottom"/>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3 to 5</w:t>
            </w:r>
          </w:p>
        </w:tc>
        <w:tc>
          <w:tcPr>
            <w:tcW w:w="0" w:type="auto"/>
            <w:tcBorders>
              <w:top w:val="single" w:sz="2" w:space="0" w:color="000000"/>
              <w:left w:val="single" w:sz="2" w:space="0" w:color="000000"/>
              <w:bottom w:val="single" w:sz="12" w:space="0" w:color="000000"/>
              <w:right w:val="single" w:sz="2" w:space="0" w:color="000000"/>
            </w:tcBorders>
            <w:shd w:val="clear" w:color="000000" w:fill="FFFFFF"/>
            <w:vAlign w:val="bottom"/>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6 to 10</w:t>
            </w:r>
          </w:p>
        </w:tc>
        <w:tc>
          <w:tcPr>
            <w:tcW w:w="0" w:type="auto"/>
            <w:tcBorders>
              <w:top w:val="single" w:sz="2" w:space="0" w:color="000000"/>
              <w:left w:val="single" w:sz="2" w:space="0" w:color="000000"/>
              <w:bottom w:val="single" w:sz="12" w:space="0" w:color="000000"/>
              <w:right w:val="single" w:sz="2" w:space="0" w:color="000000"/>
            </w:tcBorders>
            <w:shd w:val="clear" w:color="000000" w:fill="FFFFFF"/>
            <w:vAlign w:val="bottom"/>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11 to 18</w:t>
            </w:r>
          </w:p>
        </w:tc>
        <w:tc>
          <w:tcPr>
            <w:tcW w:w="0" w:type="auto"/>
            <w:tcBorders>
              <w:top w:val="single" w:sz="2" w:space="0" w:color="000000"/>
              <w:left w:val="single" w:sz="2" w:space="0" w:color="000000"/>
              <w:bottom w:val="single" w:sz="12" w:space="0" w:color="000000"/>
              <w:right w:val="single" w:sz="12" w:space="0" w:color="000000"/>
            </w:tcBorders>
            <w:shd w:val="clear" w:color="000000" w:fill="FFFFFF"/>
            <w:vAlign w:val="bottom"/>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p>
        </w:tc>
      </w:tr>
      <w:tr w:rsidR="001B25BD" w:rsidRPr="001A5EDD" w:rsidTr="009347CE">
        <w:trPr>
          <w:trHeight w:val="273"/>
        </w:trPr>
        <w:tc>
          <w:tcPr>
            <w:tcW w:w="0" w:type="auto"/>
            <w:tcBorders>
              <w:top w:val="single" w:sz="12" w:space="0" w:color="000000"/>
              <w:left w:val="single" w:sz="12" w:space="0" w:color="000000"/>
              <w:bottom w:val="single" w:sz="4" w:space="0" w:color="auto"/>
              <w:right w:val="nil"/>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p>
        </w:tc>
        <w:tc>
          <w:tcPr>
            <w:tcW w:w="0" w:type="auto"/>
            <w:tcBorders>
              <w:top w:val="single" w:sz="12" w:space="0" w:color="000000"/>
              <w:left w:val="nil"/>
              <w:bottom w:val="single" w:sz="4" w:space="0" w:color="auto"/>
              <w:right w:val="single" w:sz="12" w:space="0" w:color="000000"/>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&lt;</w:t>
            </w:r>
            <w:r w:rsidR="00BF0594">
              <w:rPr>
                <w:rFonts w:ascii="Book Antiqua" w:hAnsi="Book Antiqua" w:hint="eastAsia"/>
                <w:sz w:val="24"/>
                <w:szCs w:val="24"/>
                <w:lang w:val="en-IN" w:eastAsia="zh-CN"/>
              </w:rPr>
              <w:t xml:space="preserve"> </w:t>
            </w:r>
            <w:r w:rsidRPr="001A5EDD">
              <w:rPr>
                <w:rFonts w:ascii="Book Antiqua" w:hAnsi="Book Antiqua"/>
                <w:sz w:val="24"/>
                <w:szCs w:val="24"/>
                <w:lang w:val="en-IN"/>
              </w:rPr>
              <w:t>1/60</w:t>
            </w:r>
          </w:p>
        </w:tc>
        <w:tc>
          <w:tcPr>
            <w:tcW w:w="0" w:type="auto"/>
            <w:tcBorders>
              <w:top w:val="single" w:sz="12" w:space="0" w:color="000000"/>
              <w:left w:val="single" w:sz="12" w:space="0" w:color="000000"/>
              <w:bottom w:val="single" w:sz="4" w:space="0" w:color="auto"/>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2</w:t>
            </w:r>
          </w:p>
        </w:tc>
        <w:tc>
          <w:tcPr>
            <w:tcW w:w="0" w:type="auto"/>
            <w:tcBorders>
              <w:top w:val="single" w:sz="12" w:space="0" w:color="000000"/>
              <w:left w:val="single" w:sz="2" w:space="0" w:color="000000"/>
              <w:bottom w:val="single" w:sz="4" w:space="0" w:color="auto"/>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32</w:t>
            </w:r>
          </w:p>
        </w:tc>
        <w:tc>
          <w:tcPr>
            <w:tcW w:w="0" w:type="auto"/>
            <w:tcBorders>
              <w:top w:val="single" w:sz="12" w:space="0" w:color="000000"/>
              <w:left w:val="single" w:sz="2" w:space="0" w:color="000000"/>
              <w:bottom w:val="single" w:sz="4" w:space="0" w:color="auto"/>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76</w:t>
            </w:r>
          </w:p>
        </w:tc>
        <w:tc>
          <w:tcPr>
            <w:tcW w:w="0" w:type="auto"/>
            <w:tcBorders>
              <w:top w:val="single" w:sz="12" w:space="0" w:color="000000"/>
              <w:left w:val="single" w:sz="2" w:space="0" w:color="000000"/>
              <w:bottom w:val="single" w:sz="4" w:space="0" w:color="auto"/>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83</w:t>
            </w:r>
          </w:p>
        </w:tc>
        <w:tc>
          <w:tcPr>
            <w:tcW w:w="0" w:type="auto"/>
            <w:tcBorders>
              <w:top w:val="single" w:sz="12" w:space="0" w:color="000000"/>
              <w:left w:val="single" w:sz="2" w:space="0" w:color="000000"/>
              <w:bottom w:val="single" w:sz="4" w:space="0" w:color="auto"/>
              <w:right w:val="single" w:sz="1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193</w:t>
            </w:r>
          </w:p>
        </w:tc>
      </w:tr>
      <w:tr w:rsidR="001B25BD" w:rsidRPr="001A5EDD" w:rsidTr="009347CE">
        <w:trPr>
          <w:trHeight w:val="273"/>
        </w:trPr>
        <w:tc>
          <w:tcPr>
            <w:tcW w:w="0" w:type="auto"/>
            <w:tcBorders>
              <w:top w:val="single" w:sz="4" w:space="0" w:color="auto"/>
              <w:left w:val="single" w:sz="12" w:space="0" w:color="000000"/>
              <w:bottom w:val="single" w:sz="4" w:space="0" w:color="auto"/>
              <w:right w:val="nil"/>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p>
        </w:tc>
        <w:tc>
          <w:tcPr>
            <w:tcW w:w="0" w:type="auto"/>
            <w:tcBorders>
              <w:top w:val="single" w:sz="4" w:space="0" w:color="auto"/>
              <w:left w:val="nil"/>
              <w:bottom w:val="single" w:sz="4" w:space="0" w:color="auto"/>
              <w:right w:val="single" w:sz="12" w:space="0" w:color="000000"/>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1/60 TO 3/60</w:t>
            </w:r>
          </w:p>
        </w:tc>
        <w:tc>
          <w:tcPr>
            <w:tcW w:w="0" w:type="auto"/>
            <w:tcBorders>
              <w:top w:val="single" w:sz="4" w:space="0" w:color="auto"/>
              <w:left w:val="single" w:sz="12" w:space="0" w:color="000000"/>
              <w:bottom w:val="single" w:sz="4" w:space="0" w:color="auto"/>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1</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3</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37</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35</w:t>
            </w:r>
          </w:p>
        </w:tc>
        <w:tc>
          <w:tcPr>
            <w:tcW w:w="0" w:type="auto"/>
            <w:tcBorders>
              <w:top w:val="single" w:sz="4" w:space="0" w:color="auto"/>
              <w:left w:val="single" w:sz="2" w:space="0" w:color="000000"/>
              <w:bottom w:val="single" w:sz="4" w:space="0" w:color="auto"/>
              <w:right w:val="single" w:sz="1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76</w:t>
            </w:r>
          </w:p>
        </w:tc>
      </w:tr>
      <w:tr w:rsidR="001B25BD" w:rsidRPr="001A5EDD" w:rsidTr="009347CE">
        <w:trPr>
          <w:trHeight w:val="273"/>
        </w:trPr>
        <w:tc>
          <w:tcPr>
            <w:tcW w:w="0" w:type="auto"/>
            <w:tcBorders>
              <w:top w:val="single" w:sz="4" w:space="0" w:color="auto"/>
              <w:left w:val="single" w:sz="12" w:space="0" w:color="000000"/>
              <w:bottom w:val="single" w:sz="4" w:space="0" w:color="auto"/>
              <w:right w:val="nil"/>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p>
        </w:tc>
        <w:tc>
          <w:tcPr>
            <w:tcW w:w="0" w:type="auto"/>
            <w:tcBorders>
              <w:top w:val="single" w:sz="4" w:space="0" w:color="auto"/>
              <w:left w:val="nil"/>
              <w:bottom w:val="single" w:sz="4" w:space="0" w:color="auto"/>
              <w:right w:val="single" w:sz="12" w:space="0" w:color="000000"/>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6/60 TO 6/36</w:t>
            </w:r>
          </w:p>
        </w:tc>
        <w:tc>
          <w:tcPr>
            <w:tcW w:w="0" w:type="auto"/>
            <w:tcBorders>
              <w:top w:val="single" w:sz="4" w:space="0" w:color="auto"/>
              <w:left w:val="single" w:sz="12" w:space="0" w:color="000000"/>
              <w:bottom w:val="single" w:sz="4" w:space="0" w:color="auto"/>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7</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25</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29</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19</w:t>
            </w:r>
          </w:p>
        </w:tc>
        <w:tc>
          <w:tcPr>
            <w:tcW w:w="0" w:type="auto"/>
            <w:tcBorders>
              <w:top w:val="single" w:sz="4" w:space="0" w:color="auto"/>
              <w:left w:val="single" w:sz="2" w:space="0" w:color="000000"/>
              <w:bottom w:val="single" w:sz="4" w:space="0" w:color="auto"/>
              <w:right w:val="single" w:sz="1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80</w:t>
            </w:r>
          </w:p>
        </w:tc>
      </w:tr>
      <w:tr w:rsidR="001B25BD" w:rsidRPr="001A5EDD" w:rsidTr="009347CE">
        <w:trPr>
          <w:trHeight w:val="273"/>
        </w:trPr>
        <w:tc>
          <w:tcPr>
            <w:tcW w:w="0" w:type="auto"/>
            <w:tcBorders>
              <w:top w:val="single" w:sz="4" w:space="0" w:color="auto"/>
              <w:left w:val="single" w:sz="12" w:space="0" w:color="000000"/>
              <w:bottom w:val="single" w:sz="4" w:space="0" w:color="auto"/>
              <w:right w:val="nil"/>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p>
        </w:tc>
        <w:tc>
          <w:tcPr>
            <w:tcW w:w="0" w:type="auto"/>
            <w:tcBorders>
              <w:top w:val="single" w:sz="4" w:space="0" w:color="auto"/>
              <w:left w:val="nil"/>
              <w:bottom w:val="single" w:sz="4" w:space="0" w:color="auto"/>
              <w:right w:val="single" w:sz="12" w:space="0" w:color="000000"/>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6/24 TO 6/18</w:t>
            </w:r>
          </w:p>
        </w:tc>
        <w:tc>
          <w:tcPr>
            <w:tcW w:w="0" w:type="auto"/>
            <w:tcBorders>
              <w:top w:val="single" w:sz="4" w:space="0" w:color="auto"/>
              <w:left w:val="single" w:sz="12" w:space="0" w:color="000000"/>
              <w:bottom w:val="single" w:sz="4" w:space="0" w:color="auto"/>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1</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8</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35</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40</w:t>
            </w:r>
          </w:p>
        </w:tc>
        <w:tc>
          <w:tcPr>
            <w:tcW w:w="0" w:type="auto"/>
            <w:tcBorders>
              <w:top w:val="single" w:sz="4" w:space="0" w:color="auto"/>
              <w:left w:val="single" w:sz="2" w:space="0" w:color="000000"/>
              <w:bottom w:val="single" w:sz="4" w:space="0" w:color="auto"/>
              <w:right w:val="single" w:sz="1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84</w:t>
            </w:r>
          </w:p>
        </w:tc>
      </w:tr>
      <w:tr w:rsidR="001B25BD" w:rsidRPr="001A5EDD" w:rsidTr="009347CE">
        <w:trPr>
          <w:trHeight w:val="273"/>
        </w:trPr>
        <w:tc>
          <w:tcPr>
            <w:tcW w:w="0" w:type="auto"/>
            <w:tcBorders>
              <w:top w:val="single" w:sz="4" w:space="0" w:color="auto"/>
              <w:left w:val="single" w:sz="12" w:space="0" w:color="000000"/>
              <w:bottom w:val="single" w:sz="4" w:space="0" w:color="auto"/>
              <w:right w:val="nil"/>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p>
        </w:tc>
        <w:tc>
          <w:tcPr>
            <w:tcW w:w="0" w:type="auto"/>
            <w:tcBorders>
              <w:top w:val="single" w:sz="4" w:space="0" w:color="auto"/>
              <w:left w:val="nil"/>
              <w:bottom w:val="single" w:sz="4" w:space="0" w:color="auto"/>
              <w:right w:val="single" w:sz="12" w:space="0" w:color="000000"/>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6/12 TO 6/9</w:t>
            </w:r>
          </w:p>
        </w:tc>
        <w:tc>
          <w:tcPr>
            <w:tcW w:w="0" w:type="auto"/>
            <w:tcBorders>
              <w:top w:val="single" w:sz="4" w:space="0" w:color="auto"/>
              <w:left w:val="single" w:sz="12" w:space="0" w:color="000000"/>
              <w:bottom w:val="single" w:sz="4" w:space="0" w:color="auto"/>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1</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8</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53</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89</w:t>
            </w:r>
          </w:p>
        </w:tc>
        <w:tc>
          <w:tcPr>
            <w:tcW w:w="0" w:type="auto"/>
            <w:tcBorders>
              <w:top w:val="single" w:sz="4" w:space="0" w:color="auto"/>
              <w:left w:val="single" w:sz="2" w:space="0" w:color="000000"/>
              <w:bottom w:val="single" w:sz="4" w:space="0" w:color="auto"/>
              <w:right w:val="single" w:sz="1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151</w:t>
            </w:r>
          </w:p>
        </w:tc>
      </w:tr>
      <w:tr w:rsidR="001B25BD" w:rsidRPr="001A5EDD" w:rsidTr="009347CE">
        <w:trPr>
          <w:trHeight w:val="273"/>
        </w:trPr>
        <w:tc>
          <w:tcPr>
            <w:tcW w:w="0" w:type="auto"/>
            <w:tcBorders>
              <w:top w:val="single" w:sz="4" w:space="0" w:color="auto"/>
              <w:left w:val="single" w:sz="12" w:space="0" w:color="000000"/>
              <w:bottom w:val="single" w:sz="4" w:space="0" w:color="auto"/>
              <w:right w:val="nil"/>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p>
        </w:tc>
        <w:tc>
          <w:tcPr>
            <w:tcW w:w="0" w:type="auto"/>
            <w:tcBorders>
              <w:top w:val="single" w:sz="4" w:space="0" w:color="auto"/>
              <w:left w:val="nil"/>
              <w:bottom w:val="single" w:sz="4" w:space="0" w:color="auto"/>
              <w:right w:val="single" w:sz="12" w:space="0" w:color="000000"/>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6/6 TO 6/5</w:t>
            </w:r>
          </w:p>
        </w:tc>
        <w:tc>
          <w:tcPr>
            <w:tcW w:w="0" w:type="auto"/>
            <w:tcBorders>
              <w:top w:val="single" w:sz="4" w:space="0" w:color="auto"/>
              <w:left w:val="single" w:sz="12" w:space="0" w:color="000000"/>
              <w:bottom w:val="single" w:sz="4" w:space="0" w:color="auto"/>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1</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2</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21</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60</w:t>
            </w:r>
          </w:p>
        </w:tc>
        <w:tc>
          <w:tcPr>
            <w:tcW w:w="0" w:type="auto"/>
            <w:tcBorders>
              <w:top w:val="single" w:sz="4" w:space="0" w:color="auto"/>
              <w:left w:val="single" w:sz="2" w:space="0" w:color="000000"/>
              <w:bottom w:val="single" w:sz="4" w:space="0" w:color="auto"/>
              <w:right w:val="single" w:sz="1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84</w:t>
            </w:r>
          </w:p>
        </w:tc>
      </w:tr>
      <w:tr w:rsidR="001B25BD" w:rsidRPr="001A5EDD" w:rsidTr="009347CE">
        <w:trPr>
          <w:trHeight w:val="273"/>
        </w:trPr>
        <w:tc>
          <w:tcPr>
            <w:tcW w:w="0" w:type="auto"/>
            <w:tcBorders>
              <w:top w:val="single" w:sz="4" w:space="0" w:color="auto"/>
              <w:left w:val="single" w:sz="12" w:space="0" w:color="000000"/>
              <w:bottom w:val="single" w:sz="4" w:space="0" w:color="auto"/>
              <w:right w:val="nil"/>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p>
        </w:tc>
        <w:tc>
          <w:tcPr>
            <w:tcW w:w="0" w:type="auto"/>
            <w:tcBorders>
              <w:top w:val="single" w:sz="4" w:space="0" w:color="auto"/>
              <w:left w:val="nil"/>
              <w:bottom w:val="single" w:sz="4" w:space="0" w:color="auto"/>
              <w:right w:val="single" w:sz="12" w:space="0" w:color="000000"/>
            </w:tcBorders>
            <w:shd w:val="clear" w:color="000000" w:fill="FFFFFF"/>
          </w:tcPr>
          <w:p w:rsidR="001B25BD" w:rsidRPr="001A5EDD" w:rsidRDefault="001B25BD" w:rsidP="00642379">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Un</w:t>
            </w:r>
            <w:r w:rsidR="00642379">
              <w:rPr>
                <w:rFonts w:ascii="Book Antiqua" w:hAnsi="Book Antiqua"/>
                <w:sz w:val="24"/>
                <w:szCs w:val="24"/>
                <w:lang w:val="en-IN"/>
              </w:rPr>
              <w:t xml:space="preserve"> </w:t>
            </w:r>
            <w:r w:rsidR="00642379" w:rsidRPr="001A5EDD">
              <w:rPr>
                <w:rFonts w:ascii="Book Antiqua" w:hAnsi="Book Antiqua"/>
                <w:sz w:val="24"/>
                <w:szCs w:val="24"/>
                <w:lang w:val="en-IN"/>
              </w:rPr>
              <w:t>cooperative</w:t>
            </w:r>
          </w:p>
        </w:tc>
        <w:tc>
          <w:tcPr>
            <w:tcW w:w="0" w:type="auto"/>
            <w:tcBorders>
              <w:top w:val="single" w:sz="4" w:space="0" w:color="auto"/>
              <w:left w:val="single" w:sz="12" w:space="0" w:color="000000"/>
              <w:bottom w:val="single" w:sz="4" w:space="0" w:color="auto"/>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0</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1</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2</w:t>
            </w:r>
          </w:p>
        </w:tc>
        <w:tc>
          <w:tcPr>
            <w:tcW w:w="0" w:type="auto"/>
            <w:tcBorders>
              <w:top w:val="single" w:sz="4" w:space="0" w:color="auto"/>
              <w:left w:val="single" w:sz="2" w:space="0" w:color="000000"/>
              <w:bottom w:val="single" w:sz="4" w:space="0" w:color="auto"/>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0</w:t>
            </w:r>
          </w:p>
        </w:tc>
        <w:tc>
          <w:tcPr>
            <w:tcW w:w="0" w:type="auto"/>
            <w:tcBorders>
              <w:top w:val="single" w:sz="4" w:space="0" w:color="auto"/>
              <w:left w:val="single" w:sz="2" w:space="0" w:color="000000"/>
              <w:bottom w:val="single" w:sz="4" w:space="0" w:color="auto"/>
              <w:right w:val="single" w:sz="1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3</w:t>
            </w:r>
          </w:p>
        </w:tc>
      </w:tr>
      <w:tr w:rsidR="001B25BD" w:rsidRPr="001A5EDD" w:rsidTr="009347CE">
        <w:trPr>
          <w:trHeight w:val="273"/>
        </w:trPr>
        <w:tc>
          <w:tcPr>
            <w:tcW w:w="0" w:type="auto"/>
            <w:gridSpan w:val="2"/>
            <w:tcBorders>
              <w:top w:val="single" w:sz="4" w:space="0" w:color="auto"/>
              <w:left w:val="single" w:sz="12" w:space="0" w:color="000000"/>
              <w:bottom w:val="single" w:sz="12" w:space="0" w:color="000000"/>
              <w:right w:val="single" w:sz="12" w:space="0" w:color="000000"/>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Total</w:t>
            </w:r>
          </w:p>
        </w:tc>
        <w:tc>
          <w:tcPr>
            <w:tcW w:w="0" w:type="auto"/>
            <w:tcBorders>
              <w:top w:val="single" w:sz="4" w:space="0" w:color="auto"/>
              <w:left w:val="single" w:sz="12" w:space="0" w:color="000000"/>
              <w:bottom w:val="single" w:sz="12" w:space="0" w:color="000000"/>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13</w:t>
            </w:r>
          </w:p>
        </w:tc>
        <w:tc>
          <w:tcPr>
            <w:tcW w:w="0" w:type="auto"/>
            <w:tcBorders>
              <w:top w:val="single" w:sz="4" w:space="0" w:color="auto"/>
              <w:left w:val="single" w:sz="2" w:space="0" w:color="000000"/>
              <w:bottom w:val="single" w:sz="12" w:space="0" w:color="000000"/>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79</w:t>
            </w:r>
          </w:p>
        </w:tc>
        <w:tc>
          <w:tcPr>
            <w:tcW w:w="0" w:type="auto"/>
            <w:tcBorders>
              <w:top w:val="single" w:sz="4" w:space="0" w:color="auto"/>
              <w:left w:val="single" w:sz="2" w:space="0" w:color="000000"/>
              <w:bottom w:val="single" w:sz="12" w:space="0" w:color="000000"/>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253</w:t>
            </w:r>
          </w:p>
        </w:tc>
        <w:tc>
          <w:tcPr>
            <w:tcW w:w="0" w:type="auto"/>
            <w:tcBorders>
              <w:top w:val="single" w:sz="4" w:space="0" w:color="auto"/>
              <w:left w:val="single" w:sz="2" w:space="0" w:color="000000"/>
              <w:bottom w:val="single" w:sz="12" w:space="0" w:color="000000"/>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326</w:t>
            </w:r>
          </w:p>
        </w:tc>
        <w:tc>
          <w:tcPr>
            <w:tcW w:w="0" w:type="auto"/>
            <w:tcBorders>
              <w:top w:val="single" w:sz="4" w:space="0" w:color="auto"/>
              <w:left w:val="single" w:sz="2" w:space="0" w:color="000000"/>
              <w:bottom w:val="single" w:sz="12" w:space="0" w:color="000000"/>
              <w:right w:val="single" w:sz="1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671</w:t>
            </w:r>
          </w:p>
        </w:tc>
      </w:tr>
    </w:tbl>
    <w:p w:rsidR="001B25BD" w:rsidRPr="00D15A30" w:rsidRDefault="001B25BD" w:rsidP="001B25BD">
      <w:pPr>
        <w:tabs>
          <w:tab w:val="center" w:pos="4464"/>
        </w:tabs>
        <w:autoSpaceDE w:val="0"/>
        <w:autoSpaceDN w:val="0"/>
        <w:adjustRightInd w:val="0"/>
        <w:spacing w:after="0" w:line="360" w:lineRule="auto"/>
        <w:jc w:val="both"/>
        <w:rPr>
          <w:rFonts w:ascii="Book Antiqua" w:hAnsi="Book Antiqua"/>
          <w:bCs/>
          <w:sz w:val="24"/>
          <w:szCs w:val="24"/>
          <w:lang w:val="en-IN" w:eastAsia="zh-CN"/>
        </w:rPr>
      </w:pPr>
      <w:r w:rsidRPr="00D15A30">
        <w:rPr>
          <w:rFonts w:ascii="Book Antiqua" w:hAnsi="Book Antiqua"/>
          <w:bCs/>
          <w:i/>
          <w:sz w:val="24"/>
          <w:szCs w:val="24"/>
          <w:lang w:val="en-IN"/>
        </w:rPr>
        <w:t xml:space="preserve">P = </w:t>
      </w:r>
      <w:r w:rsidRPr="00D15A30">
        <w:rPr>
          <w:rFonts w:ascii="Book Antiqua" w:hAnsi="Book Antiqua"/>
          <w:bCs/>
          <w:sz w:val="24"/>
          <w:szCs w:val="24"/>
          <w:lang w:val="en-IN"/>
        </w:rPr>
        <w:t>0.000</w:t>
      </w:r>
      <w:r w:rsidRPr="00D15A30">
        <w:rPr>
          <w:rFonts w:ascii="Book Antiqua" w:hAnsi="Book Antiqua" w:hint="eastAsia"/>
          <w:bCs/>
          <w:sz w:val="24"/>
          <w:szCs w:val="24"/>
          <w:lang w:val="en-IN" w:eastAsia="zh-CN"/>
        </w:rPr>
        <w:t>.</w:t>
      </w:r>
    </w:p>
    <w:p w:rsidR="001B25BD" w:rsidRPr="001A5EDD" w:rsidRDefault="001B25BD" w:rsidP="001B25BD">
      <w:pPr>
        <w:tabs>
          <w:tab w:val="center" w:pos="4464"/>
        </w:tabs>
        <w:autoSpaceDE w:val="0"/>
        <w:autoSpaceDN w:val="0"/>
        <w:adjustRightInd w:val="0"/>
        <w:spacing w:after="0" w:line="360" w:lineRule="auto"/>
        <w:jc w:val="both"/>
        <w:rPr>
          <w:rFonts w:ascii="Book Antiqua" w:hAnsi="Book Antiqua"/>
          <w:b/>
          <w:bCs/>
          <w:sz w:val="24"/>
          <w:szCs w:val="24"/>
          <w:lang w:val="en-IN"/>
        </w:rPr>
      </w:pPr>
    </w:p>
    <w:p w:rsidR="001B25BD" w:rsidRPr="00D15A30" w:rsidRDefault="001B25BD" w:rsidP="001B25BD">
      <w:pPr>
        <w:spacing w:after="0" w:line="360" w:lineRule="auto"/>
        <w:jc w:val="both"/>
        <w:rPr>
          <w:rFonts w:ascii="Book Antiqua" w:hAnsi="Book Antiqua"/>
          <w:bCs/>
          <w:sz w:val="24"/>
          <w:szCs w:val="24"/>
          <w:lang w:eastAsia="zh-CN"/>
        </w:rPr>
      </w:pPr>
      <w:r w:rsidRPr="001A5EDD">
        <w:rPr>
          <w:rFonts w:ascii="Book Antiqua" w:hAnsi="Book Antiqua"/>
          <w:b/>
          <w:bCs/>
          <w:sz w:val="24"/>
          <w:szCs w:val="24"/>
        </w:rPr>
        <w:t>Table 6</w:t>
      </w:r>
      <w:r w:rsidR="000D3B1B">
        <w:rPr>
          <w:rFonts w:ascii="Book Antiqua" w:hAnsi="Book Antiqua" w:hint="eastAsia"/>
          <w:b/>
          <w:bCs/>
          <w:sz w:val="24"/>
          <w:szCs w:val="24"/>
          <w:lang w:eastAsia="zh-CN"/>
        </w:rPr>
        <w:t xml:space="preserve"> </w:t>
      </w:r>
      <w:r w:rsidRPr="00D15A30">
        <w:rPr>
          <w:rFonts w:ascii="Book Antiqua" w:hAnsi="Book Antiqua"/>
          <w:b/>
          <w:bCs/>
          <w:sz w:val="24"/>
          <w:szCs w:val="24"/>
          <w:lang w:eastAsia="en-IN"/>
        </w:rPr>
        <w:t>Pre-treat and post-treatment vision comparison</w:t>
      </w:r>
    </w:p>
    <w:tbl>
      <w:tblPr>
        <w:tblW w:w="0" w:type="auto"/>
        <w:tblInd w:w="-15" w:type="dxa"/>
        <w:tblCellMar>
          <w:left w:w="93" w:type="dxa"/>
          <w:right w:w="93" w:type="dxa"/>
        </w:tblCellMar>
        <w:tblLook w:val="0000" w:firstRow="0" w:lastRow="0" w:firstColumn="0" w:lastColumn="0" w:noHBand="0" w:noVBand="0"/>
      </w:tblPr>
      <w:tblGrid>
        <w:gridCol w:w="208"/>
        <w:gridCol w:w="1914"/>
        <w:gridCol w:w="770"/>
        <w:gridCol w:w="1057"/>
        <w:gridCol w:w="1057"/>
        <w:gridCol w:w="1057"/>
        <w:gridCol w:w="1011"/>
        <w:gridCol w:w="1754"/>
        <w:gridCol w:w="733"/>
      </w:tblGrid>
      <w:tr w:rsidR="001B25BD" w:rsidRPr="001A5EDD" w:rsidTr="009347CE">
        <w:trPr>
          <w:trHeight w:val="388"/>
        </w:trPr>
        <w:tc>
          <w:tcPr>
            <w:tcW w:w="0" w:type="auto"/>
            <w:gridSpan w:val="2"/>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Post operative vision</w:t>
            </w:r>
          </w:p>
        </w:tc>
        <w:tc>
          <w:tcPr>
            <w:tcW w:w="0" w:type="auto"/>
            <w:gridSpan w:val="6"/>
            <w:tcBorders>
              <w:top w:val="single" w:sz="12" w:space="0" w:color="000000"/>
              <w:left w:val="single" w:sz="12" w:space="0" w:color="000000"/>
              <w:bottom w:val="single" w:sz="2" w:space="0" w:color="000000"/>
              <w:right w:val="single" w:sz="2" w:space="0" w:color="000000"/>
            </w:tcBorders>
            <w:shd w:val="clear" w:color="000000" w:fill="FFFFFF"/>
            <w:vAlign w:val="bottom"/>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Pre operative vision</w:t>
            </w:r>
          </w:p>
        </w:tc>
        <w:tc>
          <w:tcPr>
            <w:tcW w:w="0" w:type="auto"/>
            <w:vMerge w:val="restart"/>
            <w:tcBorders>
              <w:top w:val="single" w:sz="12" w:space="0" w:color="000000"/>
              <w:left w:val="single" w:sz="2" w:space="0" w:color="000000"/>
              <w:right w:val="single" w:sz="12" w:space="0" w:color="000000"/>
            </w:tcBorders>
            <w:shd w:val="clear" w:color="000000" w:fill="FFFFFF"/>
            <w:vAlign w:val="bottom"/>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Total</w:t>
            </w:r>
          </w:p>
        </w:tc>
      </w:tr>
      <w:tr w:rsidR="001B25BD" w:rsidRPr="001A5EDD" w:rsidTr="009347CE">
        <w:trPr>
          <w:trHeight w:val="388"/>
        </w:trPr>
        <w:tc>
          <w:tcPr>
            <w:tcW w:w="0" w:type="auto"/>
            <w:gridSpan w:val="2"/>
            <w:vMerge/>
            <w:tcBorders>
              <w:top w:val="nil"/>
              <w:left w:val="single" w:sz="12" w:space="0" w:color="000000"/>
              <w:bottom w:val="single" w:sz="12" w:space="0" w:color="000000"/>
              <w:right w:val="single" w:sz="12" w:space="0" w:color="000000"/>
            </w:tcBorders>
            <w:shd w:val="clear" w:color="000000" w:fill="FFFFFF"/>
            <w:vAlign w:val="bottom"/>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p>
        </w:tc>
        <w:tc>
          <w:tcPr>
            <w:tcW w:w="0" w:type="auto"/>
            <w:tcBorders>
              <w:top w:val="single" w:sz="2" w:space="0" w:color="000000"/>
              <w:left w:val="single" w:sz="12" w:space="0" w:color="000000"/>
              <w:bottom w:val="single" w:sz="12" w:space="0" w:color="000000"/>
              <w:right w:val="single" w:sz="2" w:space="0" w:color="000000"/>
            </w:tcBorders>
            <w:shd w:val="clear" w:color="000000" w:fill="FFFFFF"/>
            <w:vAlign w:val="bottom"/>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&lt;</w:t>
            </w:r>
            <w:r w:rsidR="00BF0594">
              <w:rPr>
                <w:rFonts w:ascii="Book Antiqua" w:hAnsi="Book Antiqua" w:hint="eastAsia"/>
                <w:sz w:val="24"/>
                <w:szCs w:val="24"/>
                <w:lang w:val="en-IN" w:eastAsia="zh-CN"/>
              </w:rPr>
              <w:t xml:space="preserve"> </w:t>
            </w:r>
            <w:r w:rsidRPr="001A5EDD">
              <w:rPr>
                <w:rFonts w:ascii="Book Antiqua" w:hAnsi="Book Antiqua"/>
                <w:sz w:val="24"/>
                <w:szCs w:val="24"/>
                <w:lang w:val="en-IN"/>
              </w:rPr>
              <w:t>1/60</w:t>
            </w:r>
          </w:p>
        </w:tc>
        <w:tc>
          <w:tcPr>
            <w:tcW w:w="0" w:type="auto"/>
            <w:tcBorders>
              <w:top w:val="single" w:sz="2" w:space="0" w:color="000000"/>
              <w:left w:val="single" w:sz="2" w:space="0" w:color="000000"/>
              <w:bottom w:val="single" w:sz="12" w:space="0" w:color="000000"/>
              <w:right w:val="single" w:sz="2" w:space="0" w:color="000000"/>
            </w:tcBorders>
            <w:shd w:val="clear" w:color="000000" w:fill="FFFFFF"/>
            <w:vAlign w:val="bottom"/>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1/60 TO 3/60</w:t>
            </w:r>
          </w:p>
        </w:tc>
        <w:tc>
          <w:tcPr>
            <w:tcW w:w="0" w:type="auto"/>
            <w:tcBorders>
              <w:top w:val="single" w:sz="2" w:space="0" w:color="000000"/>
              <w:left w:val="single" w:sz="2" w:space="0" w:color="000000"/>
              <w:bottom w:val="single" w:sz="12" w:space="0" w:color="000000"/>
              <w:right w:val="single" w:sz="2" w:space="0" w:color="000000"/>
            </w:tcBorders>
            <w:shd w:val="clear" w:color="000000" w:fill="FFFFFF"/>
            <w:vAlign w:val="bottom"/>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6/60 TO 6/36</w:t>
            </w:r>
          </w:p>
        </w:tc>
        <w:tc>
          <w:tcPr>
            <w:tcW w:w="0" w:type="auto"/>
            <w:tcBorders>
              <w:top w:val="single" w:sz="2" w:space="0" w:color="000000"/>
              <w:left w:val="single" w:sz="2" w:space="0" w:color="000000"/>
              <w:bottom w:val="single" w:sz="12" w:space="0" w:color="000000"/>
              <w:right w:val="single" w:sz="2" w:space="0" w:color="000000"/>
            </w:tcBorders>
            <w:shd w:val="clear" w:color="000000" w:fill="FFFFFF"/>
            <w:vAlign w:val="bottom"/>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6/24 TO 6/18</w:t>
            </w:r>
          </w:p>
        </w:tc>
        <w:tc>
          <w:tcPr>
            <w:tcW w:w="0" w:type="auto"/>
            <w:tcBorders>
              <w:top w:val="single" w:sz="2" w:space="0" w:color="000000"/>
              <w:left w:val="single" w:sz="2" w:space="0" w:color="000000"/>
              <w:bottom w:val="single" w:sz="12" w:space="0" w:color="000000"/>
              <w:right w:val="single" w:sz="2" w:space="0" w:color="000000"/>
            </w:tcBorders>
            <w:shd w:val="clear" w:color="000000" w:fill="FFFFFF"/>
            <w:vAlign w:val="bottom"/>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6/12 TO 6/9</w:t>
            </w:r>
          </w:p>
        </w:tc>
        <w:tc>
          <w:tcPr>
            <w:tcW w:w="0" w:type="auto"/>
            <w:tcBorders>
              <w:top w:val="single" w:sz="2" w:space="0" w:color="000000"/>
              <w:left w:val="single" w:sz="2" w:space="0" w:color="000000"/>
              <w:bottom w:val="single" w:sz="12" w:space="0" w:color="000000"/>
              <w:right w:val="single" w:sz="2" w:space="0" w:color="000000"/>
            </w:tcBorders>
            <w:shd w:val="clear" w:color="000000" w:fill="FFFFFF"/>
            <w:vAlign w:val="bottom"/>
          </w:tcPr>
          <w:p w:rsidR="001B25BD" w:rsidRPr="001A5EDD" w:rsidRDefault="00642379"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Uncooperative</w:t>
            </w:r>
          </w:p>
        </w:tc>
        <w:tc>
          <w:tcPr>
            <w:tcW w:w="0" w:type="auto"/>
            <w:vMerge/>
            <w:tcBorders>
              <w:left w:val="single" w:sz="2" w:space="0" w:color="000000"/>
              <w:bottom w:val="single" w:sz="12" w:space="0" w:color="000000"/>
              <w:right w:val="single" w:sz="12" w:space="0" w:color="000000"/>
            </w:tcBorders>
            <w:shd w:val="clear" w:color="000000" w:fill="FFFFFF"/>
            <w:vAlign w:val="bottom"/>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p>
        </w:tc>
      </w:tr>
      <w:tr w:rsidR="001B25BD" w:rsidRPr="001A5EDD" w:rsidTr="009347CE">
        <w:trPr>
          <w:trHeight w:val="273"/>
        </w:trPr>
        <w:tc>
          <w:tcPr>
            <w:tcW w:w="0" w:type="auto"/>
            <w:vMerge w:val="restart"/>
            <w:tcBorders>
              <w:top w:val="single" w:sz="12" w:space="0" w:color="000000"/>
              <w:left w:val="single" w:sz="12" w:space="0" w:color="000000"/>
              <w:bottom w:val="nil"/>
              <w:right w:val="nil"/>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p>
        </w:tc>
        <w:tc>
          <w:tcPr>
            <w:tcW w:w="0" w:type="auto"/>
            <w:tcBorders>
              <w:top w:val="single" w:sz="12" w:space="0" w:color="000000"/>
              <w:left w:val="nil"/>
              <w:bottom w:val="nil"/>
              <w:right w:val="single" w:sz="12" w:space="0" w:color="000000"/>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&lt;</w:t>
            </w:r>
            <w:r w:rsidR="00BF0594">
              <w:rPr>
                <w:rFonts w:ascii="Book Antiqua" w:hAnsi="Book Antiqua" w:hint="eastAsia"/>
                <w:sz w:val="24"/>
                <w:szCs w:val="24"/>
                <w:lang w:val="en-IN" w:eastAsia="zh-CN"/>
              </w:rPr>
              <w:t xml:space="preserve"> </w:t>
            </w:r>
            <w:r w:rsidRPr="001A5EDD">
              <w:rPr>
                <w:rFonts w:ascii="Book Antiqua" w:hAnsi="Book Antiqua"/>
                <w:sz w:val="24"/>
                <w:szCs w:val="24"/>
                <w:lang w:val="en-IN"/>
              </w:rPr>
              <w:t>1/60</w:t>
            </w:r>
          </w:p>
        </w:tc>
        <w:tc>
          <w:tcPr>
            <w:tcW w:w="0" w:type="auto"/>
            <w:tcBorders>
              <w:top w:val="single" w:sz="12" w:space="0" w:color="000000"/>
              <w:left w:val="single" w:sz="1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182</w:t>
            </w:r>
          </w:p>
        </w:tc>
        <w:tc>
          <w:tcPr>
            <w:tcW w:w="0" w:type="auto"/>
            <w:tcBorders>
              <w:top w:val="single" w:sz="12" w:space="0" w:color="000000"/>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4</w:t>
            </w:r>
          </w:p>
        </w:tc>
        <w:tc>
          <w:tcPr>
            <w:tcW w:w="0" w:type="auto"/>
            <w:tcBorders>
              <w:top w:val="single" w:sz="12" w:space="0" w:color="000000"/>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6</w:t>
            </w:r>
          </w:p>
        </w:tc>
        <w:tc>
          <w:tcPr>
            <w:tcW w:w="0" w:type="auto"/>
            <w:tcBorders>
              <w:top w:val="single" w:sz="12" w:space="0" w:color="000000"/>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0</w:t>
            </w:r>
          </w:p>
        </w:tc>
        <w:tc>
          <w:tcPr>
            <w:tcW w:w="0" w:type="auto"/>
            <w:tcBorders>
              <w:top w:val="single" w:sz="12" w:space="0" w:color="000000"/>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1</w:t>
            </w:r>
          </w:p>
        </w:tc>
        <w:tc>
          <w:tcPr>
            <w:tcW w:w="0" w:type="auto"/>
            <w:tcBorders>
              <w:top w:val="single" w:sz="12" w:space="0" w:color="000000"/>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0</w:t>
            </w:r>
          </w:p>
        </w:tc>
        <w:tc>
          <w:tcPr>
            <w:tcW w:w="0" w:type="auto"/>
            <w:tcBorders>
              <w:top w:val="single" w:sz="12" w:space="0" w:color="000000"/>
              <w:left w:val="single" w:sz="2" w:space="0" w:color="000000"/>
              <w:bottom w:val="nil"/>
              <w:right w:val="single" w:sz="1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193</w:t>
            </w:r>
          </w:p>
        </w:tc>
      </w:tr>
      <w:tr w:rsidR="001B25BD" w:rsidRPr="001A5EDD" w:rsidTr="009347CE">
        <w:trPr>
          <w:trHeight w:val="273"/>
        </w:trPr>
        <w:tc>
          <w:tcPr>
            <w:tcW w:w="0" w:type="auto"/>
            <w:vMerge/>
            <w:tcBorders>
              <w:top w:val="nil"/>
              <w:left w:val="single" w:sz="12" w:space="0" w:color="000000"/>
              <w:bottom w:val="nil"/>
              <w:right w:val="nil"/>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p>
        </w:tc>
        <w:tc>
          <w:tcPr>
            <w:tcW w:w="0" w:type="auto"/>
            <w:tcBorders>
              <w:top w:val="nil"/>
              <w:left w:val="nil"/>
              <w:bottom w:val="nil"/>
              <w:right w:val="single" w:sz="12" w:space="0" w:color="000000"/>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1/60 TO 3/60</w:t>
            </w:r>
          </w:p>
        </w:tc>
        <w:tc>
          <w:tcPr>
            <w:tcW w:w="0" w:type="auto"/>
            <w:tcBorders>
              <w:top w:val="nil"/>
              <w:left w:val="single" w:sz="1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70</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5</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1</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0</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0</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0</w:t>
            </w:r>
          </w:p>
        </w:tc>
        <w:tc>
          <w:tcPr>
            <w:tcW w:w="0" w:type="auto"/>
            <w:tcBorders>
              <w:top w:val="nil"/>
              <w:left w:val="single" w:sz="2" w:space="0" w:color="000000"/>
              <w:bottom w:val="nil"/>
              <w:right w:val="single" w:sz="1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76</w:t>
            </w:r>
          </w:p>
        </w:tc>
      </w:tr>
      <w:tr w:rsidR="001B25BD" w:rsidRPr="001A5EDD" w:rsidTr="009347CE">
        <w:trPr>
          <w:trHeight w:val="273"/>
        </w:trPr>
        <w:tc>
          <w:tcPr>
            <w:tcW w:w="0" w:type="auto"/>
            <w:vMerge/>
            <w:tcBorders>
              <w:top w:val="nil"/>
              <w:left w:val="single" w:sz="12" w:space="0" w:color="000000"/>
              <w:bottom w:val="nil"/>
              <w:right w:val="nil"/>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p>
        </w:tc>
        <w:tc>
          <w:tcPr>
            <w:tcW w:w="0" w:type="auto"/>
            <w:tcBorders>
              <w:top w:val="nil"/>
              <w:left w:val="nil"/>
              <w:bottom w:val="nil"/>
              <w:right w:val="single" w:sz="12" w:space="0" w:color="000000"/>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6/60 TO 6/36</w:t>
            </w:r>
          </w:p>
        </w:tc>
        <w:tc>
          <w:tcPr>
            <w:tcW w:w="0" w:type="auto"/>
            <w:tcBorders>
              <w:top w:val="nil"/>
              <w:left w:val="single" w:sz="1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55</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8</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15</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1</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0</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1</w:t>
            </w:r>
          </w:p>
        </w:tc>
        <w:tc>
          <w:tcPr>
            <w:tcW w:w="0" w:type="auto"/>
            <w:tcBorders>
              <w:top w:val="nil"/>
              <w:left w:val="single" w:sz="2" w:space="0" w:color="000000"/>
              <w:bottom w:val="nil"/>
              <w:right w:val="single" w:sz="1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80</w:t>
            </w:r>
          </w:p>
        </w:tc>
      </w:tr>
      <w:tr w:rsidR="001B25BD" w:rsidRPr="001A5EDD" w:rsidTr="009347CE">
        <w:trPr>
          <w:trHeight w:val="273"/>
        </w:trPr>
        <w:tc>
          <w:tcPr>
            <w:tcW w:w="0" w:type="auto"/>
            <w:vMerge/>
            <w:tcBorders>
              <w:top w:val="nil"/>
              <w:left w:val="single" w:sz="12" w:space="0" w:color="000000"/>
              <w:bottom w:val="nil"/>
              <w:right w:val="nil"/>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p>
        </w:tc>
        <w:tc>
          <w:tcPr>
            <w:tcW w:w="0" w:type="auto"/>
            <w:tcBorders>
              <w:top w:val="nil"/>
              <w:left w:val="nil"/>
              <w:bottom w:val="nil"/>
              <w:right w:val="single" w:sz="12" w:space="0" w:color="000000"/>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6/24 TO 6/18</w:t>
            </w:r>
          </w:p>
        </w:tc>
        <w:tc>
          <w:tcPr>
            <w:tcW w:w="0" w:type="auto"/>
            <w:tcBorders>
              <w:top w:val="nil"/>
              <w:left w:val="single" w:sz="1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71</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10</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2</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1</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0</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0</w:t>
            </w:r>
          </w:p>
        </w:tc>
        <w:tc>
          <w:tcPr>
            <w:tcW w:w="0" w:type="auto"/>
            <w:tcBorders>
              <w:top w:val="nil"/>
              <w:left w:val="single" w:sz="2" w:space="0" w:color="000000"/>
              <w:bottom w:val="nil"/>
              <w:right w:val="single" w:sz="1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84</w:t>
            </w:r>
          </w:p>
        </w:tc>
      </w:tr>
      <w:tr w:rsidR="001B25BD" w:rsidRPr="001A5EDD" w:rsidTr="009347CE">
        <w:trPr>
          <w:trHeight w:val="273"/>
        </w:trPr>
        <w:tc>
          <w:tcPr>
            <w:tcW w:w="0" w:type="auto"/>
            <w:vMerge/>
            <w:tcBorders>
              <w:top w:val="nil"/>
              <w:left w:val="single" w:sz="12" w:space="0" w:color="000000"/>
              <w:bottom w:val="nil"/>
              <w:right w:val="nil"/>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p>
        </w:tc>
        <w:tc>
          <w:tcPr>
            <w:tcW w:w="0" w:type="auto"/>
            <w:tcBorders>
              <w:top w:val="nil"/>
              <w:left w:val="nil"/>
              <w:bottom w:val="nil"/>
              <w:right w:val="single" w:sz="12" w:space="0" w:color="000000"/>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6/12 TO 6/9</w:t>
            </w:r>
          </w:p>
        </w:tc>
        <w:tc>
          <w:tcPr>
            <w:tcW w:w="0" w:type="auto"/>
            <w:tcBorders>
              <w:top w:val="nil"/>
              <w:left w:val="single" w:sz="1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125</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17</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7</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1</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1</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0</w:t>
            </w:r>
          </w:p>
        </w:tc>
        <w:tc>
          <w:tcPr>
            <w:tcW w:w="0" w:type="auto"/>
            <w:tcBorders>
              <w:top w:val="nil"/>
              <w:left w:val="single" w:sz="2" w:space="0" w:color="000000"/>
              <w:bottom w:val="nil"/>
              <w:right w:val="single" w:sz="1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151</w:t>
            </w:r>
          </w:p>
        </w:tc>
      </w:tr>
      <w:tr w:rsidR="001B25BD" w:rsidRPr="001A5EDD" w:rsidTr="009347CE">
        <w:trPr>
          <w:trHeight w:val="273"/>
        </w:trPr>
        <w:tc>
          <w:tcPr>
            <w:tcW w:w="0" w:type="auto"/>
            <w:vMerge/>
            <w:tcBorders>
              <w:top w:val="nil"/>
              <w:left w:val="single" w:sz="12" w:space="0" w:color="000000"/>
              <w:bottom w:val="nil"/>
              <w:right w:val="nil"/>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p>
        </w:tc>
        <w:tc>
          <w:tcPr>
            <w:tcW w:w="0" w:type="auto"/>
            <w:tcBorders>
              <w:top w:val="nil"/>
              <w:left w:val="nil"/>
              <w:bottom w:val="nil"/>
              <w:right w:val="single" w:sz="12" w:space="0" w:color="000000"/>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6/6 TO 6/5</w:t>
            </w:r>
          </w:p>
        </w:tc>
        <w:tc>
          <w:tcPr>
            <w:tcW w:w="0" w:type="auto"/>
            <w:tcBorders>
              <w:top w:val="nil"/>
              <w:left w:val="single" w:sz="1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64</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10</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6</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4</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0</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0</w:t>
            </w:r>
          </w:p>
        </w:tc>
        <w:tc>
          <w:tcPr>
            <w:tcW w:w="0" w:type="auto"/>
            <w:tcBorders>
              <w:top w:val="nil"/>
              <w:left w:val="single" w:sz="2" w:space="0" w:color="000000"/>
              <w:bottom w:val="nil"/>
              <w:right w:val="single" w:sz="1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84</w:t>
            </w:r>
          </w:p>
        </w:tc>
      </w:tr>
      <w:tr w:rsidR="001B25BD" w:rsidRPr="001A5EDD" w:rsidTr="009347CE">
        <w:trPr>
          <w:trHeight w:val="273"/>
        </w:trPr>
        <w:tc>
          <w:tcPr>
            <w:tcW w:w="0" w:type="auto"/>
            <w:vMerge/>
            <w:tcBorders>
              <w:top w:val="nil"/>
              <w:left w:val="single" w:sz="12" w:space="0" w:color="000000"/>
              <w:bottom w:val="nil"/>
              <w:right w:val="nil"/>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p>
        </w:tc>
        <w:tc>
          <w:tcPr>
            <w:tcW w:w="0" w:type="auto"/>
            <w:tcBorders>
              <w:top w:val="nil"/>
              <w:left w:val="nil"/>
              <w:bottom w:val="nil"/>
              <w:right w:val="single" w:sz="12" w:space="0" w:color="000000"/>
            </w:tcBorders>
            <w:shd w:val="clear" w:color="000000" w:fill="FFFFFF"/>
          </w:tcPr>
          <w:p w:rsidR="001B25BD" w:rsidRPr="001A5EDD" w:rsidRDefault="00642379"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Uncooperative</w:t>
            </w:r>
          </w:p>
        </w:tc>
        <w:tc>
          <w:tcPr>
            <w:tcW w:w="0" w:type="auto"/>
            <w:tcBorders>
              <w:top w:val="nil"/>
              <w:left w:val="single" w:sz="1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2</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0</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0</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0</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0</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1</w:t>
            </w:r>
          </w:p>
        </w:tc>
        <w:tc>
          <w:tcPr>
            <w:tcW w:w="0" w:type="auto"/>
            <w:tcBorders>
              <w:top w:val="nil"/>
              <w:left w:val="single" w:sz="2" w:space="0" w:color="000000"/>
              <w:bottom w:val="nil"/>
              <w:right w:val="single" w:sz="1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3</w:t>
            </w:r>
          </w:p>
        </w:tc>
      </w:tr>
      <w:tr w:rsidR="001B25BD" w:rsidRPr="001A5EDD" w:rsidTr="009347CE">
        <w:trPr>
          <w:trHeight w:val="273"/>
        </w:trPr>
        <w:tc>
          <w:tcPr>
            <w:tcW w:w="0" w:type="auto"/>
            <w:gridSpan w:val="2"/>
            <w:tcBorders>
              <w:top w:val="nil"/>
              <w:left w:val="single" w:sz="12" w:space="0" w:color="000000"/>
              <w:bottom w:val="single" w:sz="12" w:space="0" w:color="000000"/>
              <w:right w:val="single" w:sz="12" w:space="0" w:color="000000"/>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Total</w:t>
            </w:r>
          </w:p>
        </w:tc>
        <w:tc>
          <w:tcPr>
            <w:tcW w:w="0" w:type="auto"/>
            <w:tcBorders>
              <w:top w:val="nil"/>
              <w:left w:val="single" w:sz="12" w:space="0" w:color="000000"/>
              <w:bottom w:val="single" w:sz="12" w:space="0" w:color="000000"/>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569</w:t>
            </w:r>
          </w:p>
        </w:tc>
        <w:tc>
          <w:tcPr>
            <w:tcW w:w="0" w:type="auto"/>
            <w:tcBorders>
              <w:top w:val="nil"/>
              <w:left w:val="single" w:sz="2" w:space="0" w:color="000000"/>
              <w:bottom w:val="single" w:sz="12" w:space="0" w:color="000000"/>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54</w:t>
            </w:r>
          </w:p>
        </w:tc>
        <w:tc>
          <w:tcPr>
            <w:tcW w:w="0" w:type="auto"/>
            <w:tcBorders>
              <w:top w:val="nil"/>
              <w:left w:val="single" w:sz="2" w:space="0" w:color="000000"/>
              <w:bottom w:val="single" w:sz="12" w:space="0" w:color="000000"/>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37</w:t>
            </w:r>
          </w:p>
        </w:tc>
        <w:tc>
          <w:tcPr>
            <w:tcW w:w="0" w:type="auto"/>
            <w:tcBorders>
              <w:top w:val="nil"/>
              <w:left w:val="single" w:sz="2" w:space="0" w:color="000000"/>
              <w:bottom w:val="single" w:sz="12" w:space="0" w:color="000000"/>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7</w:t>
            </w:r>
          </w:p>
        </w:tc>
        <w:tc>
          <w:tcPr>
            <w:tcW w:w="0" w:type="auto"/>
            <w:tcBorders>
              <w:top w:val="nil"/>
              <w:left w:val="single" w:sz="2" w:space="0" w:color="000000"/>
              <w:bottom w:val="single" w:sz="12" w:space="0" w:color="000000"/>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2</w:t>
            </w:r>
          </w:p>
        </w:tc>
        <w:tc>
          <w:tcPr>
            <w:tcW w:w="0" w:type="auto"/>
            <w:tcBorders>
              <w:top w:val="nil"/>
              <w:left w:val="single" w:sz="2" w:space="0" w:color="000000"/>
              <w:bottom w:val="single" w:sz="12" w:space="0" w:color="000000"/>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2</w:t>
            </w:r>
          </w:p>
        </w:tc>
        <w:tc>
          <w:tcPr>
            <w:tcW w:w="0" w:type="auto"/>
            <w:tcBorders>
              <w:top w:val="nil"/>
              <w:left w:val="single" w:sz="2" w:space="0" w:color="000000"/>
              <w:bottom w:val="single" w:sz="12" w:space="0" w:color="000000"/>
              <w:right w:val="single" w:sz="1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671</w:t>
            </w:r>
          </w:p>
        </w:tc>
      </w:tr>
    </w:tbl>
    <w:p w:rsidR="001B25BD" w:rsidRPr="001A5EDD" w:rsidRDefault="001B25BD" w:rsidP="001B25BD">
      <w:pPr>
        <w:spacing w:after="0" w:line="360" w:lineRule="auto"/>
        <w:jc w:val="both"/>
        <w:rPr>
          <w:rFonts w:ascii="Book Antiqua" w:hAnsi="Book Antiqua"/>
          <w:sz w:val="24"/>
          <w:szCs w:val="24"/>
          <w:lang w:eastAsia="zh-CN"/>
        </w:rPr>
      </w:pPr>
      <w:r w:rsidRPr="001A5EDD">
        <w:rPr>
          <w:rFonts w:ascii="Book Antiqua" w:hAnsi="Book Antiqua"/>
          <w:i/>
          <w:sz w:val="24"/>
          <w:szCs w:val="24"/>
          <w:lang w:eastAsia="en-IN"/>
        </w:rPr>
        <w:t xml:space="preserve">P = </w:t>
      </w:r>
      <w:r w:rsidRPr="001A5EDD">
        <w:rPr>
          <w:rFonts w:ascii="Book Antiqua" w:hAnsi="Book Antiqua"/>
          <w:sz w:val="24"/>
          <w:szCs w:val="24"/>
          <w:lang w:eastAsia="en-IN"/>
        </w:rPr>
        <w:t>0.000</w:t>
      </w:r>
      <w:r>
        <w:rPr>
          <w:rFonts w:ascii="Book Antiqua" w:hAnsi="Book Antiqua" w:hint="eastAsia"/>
          <w:sz w:val="24"/>
          <w:szCs w:val="24"/>
          <w:lang w:eastAsia="zh-CN"/>
        </w:rPr>
        <w:t>.</w:t>
      </w:r>
    </w:p>
    <w:p w:rsidR="001B25BD" w:rsidRPr="00D15A30" w:rsidRDefault="001B25BD" w:rsidP="001B25BD">
      <w:pPr>
        <w:spacing w:after="0" w:line="360" w:lineRule="auto"/>
        <w:jc w:val="both"/>
        <w:rPr>
          <w:rFonts w:ascii="Book Antiqua" w:hAnsi="Book Antiqua"/>
          <w:b/>
          <w:bCs/>
          <w:sz w:val="24"/>
          <w:szCs w:val="24"/>
        </w:rPr>
      </w:pPr>
    </w:p>
    <w:p w:rsidR="001B25BD" w:rsidRPr="00D15A30" w:rsidRDefault="001B25BD" w:rsidP="001B25BD">
      <w:pPr>
        <w:spacing w:after="0" w:line="360" w:lineRule="auto"/>
        <w:jc w:val="both"/>
        <w:rPr>
          <w:rFonts w:ascii="Book Antiqua" w:hAnsi="Book Antiqua"/>
          <w:b/>
          <w:sz w:val="24"/>
          <w:szCs w:val="24"/>
          <w:lang w:eastAsia="zh-CN"/>
        </w:rPr>
      </w:pPr>
      <w:r w:rsidRPr="00D15A30">
        <w:rPr>
          <w:rFonts w:ascii="Book Antiqua" w:hAnsi="Book Antiqua"/>
          <w:b/>
          <w:bCs/>
          <w:sz w:val="24"/>
          <w:szCs w:val="24"/>
        </w:rPr>
        <w:t>Table 7</w:t>
      </w:r>
      <w:r w:rsidR="000D3B1B">
        <w:rPr>
          <w:rFonts w:ascii="Book Antiqua" w:hAnsi="Book Antiqua" w:hint="eastAsia"/>
          <w:b/>
          <w:bCs/>
          <w:sz w:val="24"/>
          <w:szCs w:val="24"/>
          <w:lang w:eastAsia="zh-CN"/>
        </w:rPr>
        <w:t xml:space="preserve"> </w:t>
      </w:r>
      <w:r w:rsidRPr="00D15A30">
        <w:rPr>
          <w:rFonts w:ascii="Book Antiqua" w:hAnsi="Book Antiqua"/>
          <w:b/>
          <w:bCs/>
          <w:sz w:val="24"/>
          <w:szCs w:val="24"/>
          <w:lang w:eastAsia="en-CA"/>
        </w:rPr>
        <w:t>Comparative study of Morphology</w:t>
      </w:r>
      <w:r w:rsidRPr="00D15A30">
        <w:rPr>
          <w:rFonts w:ascii="Book Antiqua" w:hAnsi="Book Antiqua"/>
          <w:b/>
          <w:bCs/>
          <w:sz w:val="24"/>
          <w:szCs w:val="24"/>
          <w:lang w:eastAsia="en-IN"/>
        </w:rPr>
        <w:t xml:space="preserve"> of cataract and visual outcome </w:t>
      </w:r>
    </w:p>
    <w:tbl>
      <w:tblPr>
        <w:tblW w:w="0" w:type="auto"/>
        <w:tblInd w:w="-15" w:type="dxa"/>
        <w:tblCellMar>
          <w:left w:w="93" w:type="dxa"/>
          <w:right w:w="93" w:type="dxa"/>
        </w:tblCellMar>
        <w:tblLook w:val="0000" w:firstRow="0" w:lastRow="0" w:firstColumn="0" w:lastColumn="0" w:noHBand="0" w:noVBand="0"/>
      </w:tblPr>
      <w:tblGrid>
        <w:gridCol w:w="238"/>
        <w:gridCol w:w="2176"/>
        <w:gridCol w:w="1605"/>
        <w:gridCol w:w="966"/>
        <w:gridCol w:w="1483"/>
        <w:gridCol w:w="1388"/>
        <w:gridCol w:w="733"/>
        <w:gridCol w:w="733"/>
      </w:tblGrid>
      <w:tr w:rsidR="001B25BD" w:rsidRPr="001A5EDD" w:rsidTr="009347CE">
        <w:trPr>
          <w:trHeight w:val="388"/>
        </w:trPr>
        <w:tc>
          <w:tcPr>
            <w:tcW w:w="0" w:type="auto"/>
            <w:gridSpan w:val="2"/>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Post operative vision</w:t>
            </w:r>
          </w:p>
        </w:tc>
        <w:tc>
          <w:tcPr>
            <w:tcW w:w="0" w:type="auto"/>
            <w:gridSpan w:val="5"/>
            <w:tcBorders>
              <w:top w:val="single" w:sz="12" w:space="0" w:color="000000"/>
              <w:left w:val="single" w:sz="12" w:space="0" w:color="000000"/>
              <w:bottom w:val="single" w:sz="2" w:space="0" w:color="000000"/>
              <w:right w:val="single" w:sz="2" w:space="0" w:color="000000"/>
            </w:tcBorders>
            <w:shd w:val="clear" w:color="000000" w:fill="FFFFFF"/>
            <w:vAlign w:val="bottom"/>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MORPHOLOGY</w:t>
            </w:r>
          </w:p>
        </w:tc>
        <w:tc>
          <w:tcPr>
            <w:tcW w:w="0" w:type="auto"/>
            <w:vMerge w:val="restart"/>
            <w:tcBorders>
              <w:top w:val="single" w:sz="12" w:space="0" w:color="000000"/>
              <w:left w:val="single" w:sz="2" w:space="0" w:color="000000"/>
              <w:right w:val="single" w:sz="12" w:space="0" w:color="000000"/>
            </w:tcBorders>
            <w:shd w:val="clear" w:color="000000" w:fill="FFFFFF"/>
            <w:vAlign w:val="bottom"/>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Total</w:t>
            </w:r>
          </w:p>
        </w:tc>
      </w:tr>
      <w:tr w:rsidR="001B25BD" w:rsidRPr="001A5EDD" w:rsidTr="009347CE">
        <w:trPr>
          <w:trHeight w:val="388"/>
        </w:trPr>
        <w:tc>
          <w:tcPr>
            <w:tcW w:w="0" w:type="auto"/>
            <w:gridSpan w:val="2"/>
            <w:vMerge/>
            <w:tcBorders>
              <w:top w:val="nil"/>
              <w:left w:val="single" w:sz="12" w:space="0" w:color="000000"/>
              <w:bottom w:val="single" w:sz="12" w:space="0" w:color="000000"/>
              <w:right w:val="single" w:sz="12" w:space="0" w:color="000000"/>
            </w:tcBorders>
            <w:shd w:val="clear" w:color="000000" w:fill="FFFFFF"/>
            <w:vAlign w:val="bottom"/>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p>
        </w:tc>
        <w:tc>
          <w:tcPr>
            <w:tcW w:w="0" w:type="auto"/>
            <w:tcBorders>
              <w:top w:val="single" w:sz="2" w:space="0" w:color="000000"/>
              <w:left w:val="single" w:sz="12" w:space="0" w:color="000000"/>
              <w:bottom w:val="single" w:sz="12" w:space="0" w:color="000000"/>
              <w:right w:val="single" w:sz="2" w:space="0" w:color="000000"/>
            </w:tcBorders>
            <w:shd w:val="clear" w:color="000000" w:fill="FFFFFF"/>
            <w:vAlign w:val="bottom"/>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Membranous</w:t>
            </w:r>
          </w:p>
        </w:tc>
        <w:tc>
          <w:tcPr>
            <w:tcW w:w="0" w:type="auto"/>
            <w:tcBorders>
              <w:top w:val="single" w:sz="2" w:space="0" w:color="000000"/>
              <w:left w:val="single" w:sz="2" w:space="0" w:color="000000"/>
              <w:bottom w:val="single" w:sz="12" w:space="0" w:color="000000"/>
              <w:right w:val="single" w:sz="2" w:space="0" w:color="000000"/>
            </w:tcBorders>
            <w:shd w:val="clear" w:color="000000" w:fill="FFFFFF"/>
            <w:vAlign w:val="bottom"/>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Rosette</w:t>
            </w:r>
          </w:p>
        </w:tc>
        <w:tc>
          <w:tcPr>
            <w:tcW w:w="0" w:type="auto"/>
            <w:tcBorders>
              <w:top w:val="single" w:sz="2" w:space="0" w:color="000000"/>
              <w:left w:val="single" w:sz="2" w:space="0" w:color="000000"/>
              <w:bottom w:val="single" w:sz="12" w:space="0" w:color="000000"/>
              <w:right w:val="single" w:sz="2" w:space="0" w:color="000000"/>
            </w:tcBorders>
            <w:shd w:val="clear" w:color="000000" w:fill="FFFFFF"/>
            <w:vAlign w:val="bottom"/>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SOFT Fluffy</w:t>
            </w:r>
          </w:p>
        </w:tc>
        <w:tc>
          <w:tcPr>
            <w:tcW w:w="0" w:type="auto"/>
            <w:tcBorders>
              <w:top w:val="single" w:sz="2" w:space="0" w:color="000000"/>
              <w:left w:val="single" w:sz="2" w:space="0" w:color="000000"/>
              <w:bottom w:val="single" w:sz="12" w:space="0" w:color="000000"/>
              <w:right w:val="single" w:sz="2" w:space="0" w:color="000000"/>
            </w:tcBorders>
            <w:shd w:val="clear" w:color="000000" w:fill="FFFFFF"/>
            <w:vAlign w:val="bottom"/>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Subluxated</w:t>
            </w:r>
          </w:p>
        </w:tc>
        <w:tc>
          <w:tcPr>
            <w:tcW w:w="0" w:type="auto"/>
            <w:tcBorders>
              <w:top w:val="single" w:sz="2" w:space="0" w:color="000000"/>
              <w:left w:val="single" w:sz="2" w:space="0" w:color="000000"/>
              <w:bottom w:val="single" w:sz="12" w:space="0" w:color="000000"/>
              <w:right w:val="single" w:sz="2" w:space="0" w:color="000000"/>
            </w:tcBorders>
            <w:shd w:val="clear" w:color="000000" w:fill="FFFFFF"/>
            <w:vAlign w:val="bottom"/>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Total</w:t>
            </w:r>
          </w:p>
        </w:tc>
        <w:tc>
          <w:tcPr>
            <w:tcW w:w="0" w:type="auto"/>
            <w:vMerge/>
            <w:tcBorders>
              <w:left w:val="single" w:sz="2" w:space="0" w:color="000000"/>
              <w:bottom w:val="single" w:sz="12" w:space="0" w:color="000000"/>
              <w:right w:val="single" w:sz="12" w:space="0" w:color="000000"/>
            </w:tcBorders>
            <w:shd w:val="clear" w:color="000000" w:fill="FFFFFF"/>
            <w:vAlign w:val="bottom"/>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p>
        </w:tc>
      </w:tr>
      <w:tr w:rsidR="001B25BD" w:rsidRPr="001A5EDD" w:rsidTr="009347CE">
        <w:trPr>
          <w:trHeight w:val="273"/>
        </w:trPr>
        <w:tc>
          <w:tcPr>
            <w:tcW w:w="0" w:type="auto"/>
            <w:vMerge w:val="restart"/>
            <w:tcBorders>
              <w:top w:val="single" w:sz="12" w:space="0" w:color="000000"/>
              <w:left w:val="single" w:sz="12" w:space="0" w:color="000000"/>
              <w:bottom w:val="nil"/>
              <w:right w:val="nil"/>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p>
        </w:tc>
        <w:tc>
          <w:tcPr>
            <w:tcW w:w="0" w:type="auto"/>
            <w:tcBorders>
              <w:top w:val="single" w:sz="12" w:space="0" w:color="000000"/>
              <w:left w:val="nil"/>
              <w:bottom w:val="nil"/>
              <w:right w:val="single" w:sz="12" w:space="0" w:color="000000"/>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&lt;</w:t>
            </w:r>
            <w:r w:rsidR="00BF0594">
              <w:rPr>
                <w:rFonts w:ascii="Book Antiqua" w:hAnsi="Book Antiqua" w:hint="eastAsia"/>
                <w:sz w:val="24"/>
                <w:szCs w:val="24"/>
                <w:lang w:val="en-IN" w:eastAsia="zh-CN"/>
              </w:rPr>
              <w:t xml:space="preserve"> </w:t>
            </w:r>
            <w:r w:rsidRPr="001A5EDD">
              <w:rPr>
                <w:rFonts w:ascii="Book Antiqua" w:hAnsi="Book Antiqua"/>
                <w:sz w:val="24"/>
                <w:szCs w:val="24"/>
                <w:lang w:val="en-IN"/>
              </w:rPr>
              <w:t>1/60</w:t>
            </w:r>
          </w:p>
        </w:tc>
        <w:tc>
          <w:tcPr>
            <w:tcW w:w="0" w:type="auto"/>
            <w:tcBorders>
              <w:top w:val="single" w:sz="12" w:space="0" w:color="000000"/>
              <w:left w:val="single" w:sz="1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45</w:t>
            </w:r>
          </w:p>
        </w:tc>
        <w:tc>
          <w:tcPr>
            <w:tcW w:w="0" w:type="auto"/>
            <w:tcBorders>
              <w:top w:val="single" w:sz="12" w:space="0" w:color="000000"/>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1</w:t>
            </w:r>
          </w:p>
        </w:tc>
        <w:tc>
          <w:tcPr>
            <w:tcW w:w="0" w:type="auto"/>
            <w:tcBorders>
              <w:top w:val="single" w:sz="12" w:space="0" w:color="000000"/>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71</w:t>
            </w:r>
          </w:p>
        </w:tc>
        <w:tc>
          <w:tcPr>
            <w:tcW w:w="0" w:type="auto"/>
            <w:tcBorders>
              <w:top w:val="single" w:sz="12" w:space="0" w:color="000000"/>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2</w:t>
            </w:r>
          </w:p>
        </w:tc>
        <w:tc>
          <w:tcPr>
            <w:tcW w:w="0" w:type="auto"/>
            <w:tcBorders>
              <w:top w:val="single" w:sz="12" w:space="0" w:color="000000"/>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74</w:t>
            </w:r>
          </w:p>
        </w:tc>
        <w:tc>
          <w:tcPr>
            <w:tcW w:w="0" w:type="auto"/>
            <w:tcBorders>
              <w:top w:val="single" w:sz="12" w:space="0" w:color="000000"/>
              <w:left w:val="single" w:sz="2" w:space="0" w:color="000000"/>
              <w:bottom w:val="nil"/>
              <w:right w:val="single" w:sz="1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193</w:t>
            </w:r>
          </w:p>
        </w:tc>
      </w:tr>
      <w:tr w:rsidR="001B25BD" w:rsidRPr="001A5EDD" w:rsidTr="009347CE">
        <w:trPr>
          <w:trHeight w:val="273"/>
        </w:trPr>
        <w:tc>
          <w:tcPr>
            <w:tcW w:w="0" w:type="auto"/>
            <w:vMerge/>
            <w:tcBorders>
              <w:top w:val="nil"/>
              <w:left w:val="single" w:sz="12" w:space="0" w:color="000000"/>
              <w:bottom w:val="nil"/>
              <w:right w:val="nil"/>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p>
        </w:tc>
        <w:tc>
          <w:tcPr>
            <w:tcW w:w="0" w:type="auto"/>
            <w:tcBorders>
              <w:top w:val="nil"/>
              <w:left w:val="nil"/>
              <w:bottom w:val="nil"/>
              <w:right w:val="single" w:sz="12" w:space="0" w:color="000000"/>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1/60 TO 3/60</w:t>
            </w:r>
          </w:p>
        </w:tc>
        <w:tc>
          <w:tcPr>
            <w:tcW w:w="0" w:type="auto"/>
            <w:tcBorders>
              <w:top w:val="nil"/>
              <w:left w:val="single" w:sz="1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15</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2</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29</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0</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30</w:t>
            </w:r>
          </w:p>
        </w:tc>
        <w:tc>
          <w:tcPr>
            <w:tcW w:w="0" w:type="auto"/>
            <w:tcBorders>
              <w:top w:val="nil"/>
              <w:left w:val="single" w:sz="2" w:space="0" w:color="000000"/>
              <w:bottom w:val="nil"/>
              <w:right w:val="single" w:sz="1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76</w:t>
            </w:r>
          </w:p>
        </w:tc>
      </w:tr>
      <w:tr w:rsidR="001B25BD" w:rsidRPr="001A5EDD" w:rsidTr="009347CE">
        <w:trPr>
          <w:trHeight w:val="273"/>
        </w:trPr>
        <w:tc>
          <w:tcPr>
            <w:tcW w:w="0" w:type="auto"/>
            <w:vMerge/>
            <w:tcBorders>
              <w:top w:val="nil"/>
              <w:left w:val="single" w:sz="12" w:space="0" w:color="000000"/>
              <w:bottom w:val="nil"/>
              <w:right w:val="nil"/>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p>
        </w:tc>
        <w:tc>
          <w:tcPr>
            <w:tcW w:w="0" w:type="auto"/>
            <w:tcBorders>
              <w:top w:val="nil"/>
              <w:left w:val="nil"/>
              <w:bottom w:val="nil"/>
              <w:right w:val="single" w:sz="12" w:space="0" w:color="000000"/>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6/60 TO 6/36</w:t>
            </w:r>
          </w:p>
        </w:tc>
        <w:tc>
          <w:tcPr>
            <w:tcW w:w="0" w:type="auto"/>
            <w:tcBorders>
              <w:top w:val="nil"/>
              <w:left w:val="single" w:sz="1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15</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4</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29</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0</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32</w:t>
            </w:r>
          </w:p>
        </w:tc>
        <w:tc>
          <w:tcPr>
            <w:tcW w:w="0" w:type="auto"/>
            <w:tcBorders>
              <w:top w:val="nil"/>
              <w:left w:val="single" w:sz="2" w:space="0" w:color="000000"/>
              <w:bottom w:val="nil"/>
              <w:right w:val="single" w:sz="1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80</w:t>
            </w:r>
          </w:p>
        </w:tc>
      </w:tr>
      <w:tr w:rsidR="001B25BD" w:rsidRPr="001A5EDD" w:rsidTr="009347CE">
        <w:trPr>
          <w:trHeight w:val="273"/>
        </w:trPr>
        <w:tc>
          <w:tcPr>
            <w:tcW w:w="0" w:type="auto"/>
            <w:vMerge/>
            <w:tcBorders>
              <w:top w:val="nil"/>
              <w:left w:val="single" w:sz="12" w:space="0" w:color="000000"/>
              <w:bottom w:val="nil"/>
              <w:right w:val="nil"/>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p>
        </w:tc>
        <w:tc>
          <w:tcPr>
            <w:tcW w:w="0" w:type="auto"/>
            <w:tcBorders>
              <w:top w:val="nil"/>
              <w:left w:val="nil"/>
              <w:bottom w:val="nil"/>
              <w:right w:val="single" w:sz="12" w:space="0" w:color="000000"/>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6/24 TO 6/18</w:t>
            </w:r>
          </w:p>
        </w:tc>
        <w:tc>
          <w:tcPr>
            <w:tcW w:w="0" w:type="auto"/>
            <w:tcBorders>
              <w:top w:val="nil"/>
              <w:left w:val="single" w:sz="1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20</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2</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39</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0</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23</w:t>
            </w:r>
          </w:p>
        </w:tc>
        <w:tc>
          <w:tcPr>
            <w:tcW w:w="0" w:type="auto"/>
            <w:tcBorders>
              <w:top w:val="nil"/>
              <w:left w:val="single" w:sz="2" w:space="0" w:color="000000"/>
              <w:bottom w:val="nil"/>
              <w:right w:val="single" w:sz="1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84</w:t>
            </w:r>
          </w:p>
        </w:tc>
      </w:tr>
      <w:tr w:rsidR="001B25BD" w:rsidRPr="001A5EDD" w:rsidTr="009347CE">
        <w:trPr>
          <w:trHeight w:val="273"/>
        </w:trPr>
        <w:tc>
          <w:tcPr>
            <w:tcW w:w="0" w:type="auto"/>
            <w:vMerge/>
            <w:tcBorders>
              <w:top w:val="nil"/>
              <w:left w:val="single" w:sz="12" w:space="0" w:color="000000"/>
              <w:bottom w:val="nil"/>
              <w:right w:val="nil"/>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p>
        </w:tc>
        <w:tc>
          <w:tcPr>
            <w:tcW w:w="0" w:type="auto"/>
            <w:tcBorders>
              <w:top w:val="nil"/>
              <w:left w:val="nil"/>
              <w:bottom w:val="nil"/>
              <w:right w:val="single" w:sz="12" w:space="0" w:color="000000"/>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6/12 TO 6/9</w:t>
            </w:r>
          </w:p>
        </w:tc>
        <w:tc>
          <w:tcPr>
            <w:tcW w:w="0" w:type="auto"/>
            <w:tcBorders>
              <w:top w:val="nil"/>
              <w:left w:val="single" w:sz="1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16</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6</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90</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0</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39</w:t>
            </w:r>
          </w:p>
        </w:tc>
        <w:tc>
          <w:tcPr>
            <w:tcW w:w="0" w:type="auto"/>
            <w:tcBorders>
              <w:top w:val="nil"/>
              <w:left w:val="single" w:sz="2" w:space="0" w:color="000000"/>
              <w:bottom w:val="nil"/>
              <w:right w:val="single" w:sz="1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151</w:t>
            </w:r>
          </w:p>
        </w:tc>
      </w:tr>
      <w:tr w:rsidR="001B25BD" w:rsidRPr="001A5EDD" w:rsidTr="009347CE">
        <w:trPr>
          <w:trHeight w:val="273"/>
        </w:trPr>
        <w:tc>
          <w:tcPr>
            <w:tcW w:w="0" w:type="auto"/>
            <w:vMerge/>
            <w:tcBorders>
              <w:top w:val="nil"/>
              <w:left w:val="single" w:sz="12" w:space="0" w:color="000000"/>
              <w:bottom w:val="nil"/>
              <w:right w:val="nil"/>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p>
        </w:tc>
        <w:tc>
          <w:tcPr>
            <w:tcW w:w="0" w:type="auto"/>
            <w:tcBorders>
              <w:top w:val="nil"/>
              <w:left w:val="nil"/>
              <w:bottom w:val="nil"/>
              <w:right w:val="single" w:sz="12" w:space="0" w:color="000000"/>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6/6 TO 6/5</w:t>
            </w:r>
          </w:p>
        </w:tc>
        <w:tc>
          <w:tcPr>
            <w:tcW w:w="0" w:type="auto"/>
            <w:tcBorders>
              <w:top w:val="nil"/>
              <w:left w:val="single" w:sz="1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3</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7</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53</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2</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19</w:t>
            </w:r>
          </w:p>
        </w:tc>
        <w:tc>
          <w:tcPr>
            <w:tcW w:w="0" w:type="auto"/>
            <w:tcBorders>
              <w:top w:val="nil"/>
              <w:left w:val="single" w:sz="2" w:space="0" w:color="000000"/>
              <w:bottom w:val="nil"/>
              <w:right w:val="single" w:sz="1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84</w:t>
            </w:r>
          </w:p>
        </w:tc>
      </w:tr>
      <w:tr w:rsidR="001B25BD" w:rsidRPr="001A5EDD" w:rsidTr="009347CE">
        <w:trPr>
          <w:trHeight w:val="273"/>
        </w:trPr>
        <w:tc>
          <w:tcPr>
            <w:tcW w:w="0" w:type="auto"/>
            <w:vMerge/>
            <w:tcBorders>
              <w:top w:val="nil"/>
              <w:left w:val="single" w:sz="12" w:space="0" w:color="000000"/>
              <w:bottom w:val="nil"/>
              <w:right w:val="nil"/>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p>
        </w:tc>
        <w:tc>
          <w:tcPr>
            <w:tcW w:w="0" w:type="auto"/>
            <w:tcBorders>
              <w:top w:val="nil"/>
              <w:left w:val="nil"/>
              <w:bottom w:val="nil"/>
              <w:right w:val="single" w:sz="12" w:space="0" w:color="000000"/>
            </w:tcBorders>
            <w:shd w:val="clear" w:color="000000" w:fill="FFFFFF"/>
          </w:tcPr>
          <w:p w:rsidR="001B25BD" w:rsidRPr="001A5EDD" w:rsidRDefault="00642379"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Uncooperative</w:t>
            </w:r>
          </w:p>
        </w:tc>
        <w:tc>
          <w:tcPr>
            <w:tcW w:w="0" w:type="auto"/>
            <w:tcBorders>
              <w:top w:val="nil"/>
              <w:left w:val="single" w:sz="1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0</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0</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3</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0</w:t>
            </w:r>
          </w:p>
        </w:tc>
        <w:tc>
          <w:tcPr>
            <w:tcW w:w="0" w:type="auto"/>
            <w:tcBorders>
              <w:top w:val="nil"/>
              <w:left w:val="single" w:sz="2" w:space="0" w:color="000000"/>
              <w:bottom w:val="nil"/>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0</w:t>
            </w:r>
          </w:p>
        </w:tc>
        <w:tc>
          <w:tcPr>
            <w:tcW w:w="0" w:type="auto"/>
            <w:tcBorders>
              <w:top w:val="nil"/>
              <w:left w:val="single" w:sz="2" w:space="0" w:color="000000"/>
              <w:bottom w:val="nil"/>
              <w:right w:val="single" w:sz="1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3</w:t>
            </w:r>
          </w:p>
        </w:tc>
      </w:tr>
      <w:tr w:rsidR="001B25BD" w:rsidRPr="001A5EDD" w:rsidTr="009347CE">
        <w:trPr>
          <w:trHeight w:val="273"/>
        </w:trPr>
        <w:tc>
          <w:tcPr>
            <w:tcW w:w="0" w:type="auto"/>
            <w:gridSpan w:val="2"/>
            <w:tcBorders>
              <w:top w:val="nil"/>
              <w:left w:val="single" w:sz="12" w:space="0" w:color="000000"/>
              <w:bottom w:val="single" w:sz="12" w:space="0" w:color="000000"/>
              <w:right w:val="single" w:sz="12" w:space="0" w:color="000000"/>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Total</w:t>
            </w:r>
          </w:p>
        </w:tc>
        <w:tc>
          <w:tcPr>
            <w:tcW w:w="0" w:type="auto"/>
            <w:tcBorders>
              <w:top w:val="nil"/>
              <w:left w:val="single" w:sz="12" w:space="0" w:color="000000"/>
              <w:bottom w:val="single" w:sz="12" w:space="0" w:color="000000"/>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114</w:t>
            </w:r>
          </w:p>
        </w:tc>
        <w:tc>
          <w:tcPr>
            <w:tcW w:w="0" w:type="auto"/>
            <w:tcBorders>
              <w:top w:val="nil"/>
              <w:left w:val="single" w:sz="2" w:space="0" w:color="000000"/>
              <w:bottom w:val="single" w:sz="12" w:space="0" w:color="000000"/>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22</w:t>
            </w:r>
          </w:p>
        </w:tc>
        <w:tc>
          <w:tcPr>
            <w:tcW w:w="0" w:type="auto"/>
            <w:tcBorders>
              <w:top w:val="nil"/>
              <w:left w:val="single" w:sz="2" w:space="0" w:color="000000"/>
              <w:bottom w:val="single" w:sz="12" w:space="0" w:color="000000"/>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314</w:t>
            </w:r>
          </w:p>
        </w:tc>
        <w:tc>
          <w:tcPr>
            <w:tcW w:w="0" w:type="auto"/>
            <w:tcBorders>
              <w:top w:val="nil"/>
              <w:left w:val="single" w:sz="2" w:space="0" w:color="000000"/>
              <w:bottom w:val="single" w:sz="12" w:space="0" w:color="000000"/>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4</w:t>
            </w:r>
          </w:p>
        </w:tc>
        <w:tc>
          <w:tcPr>
            <w:tcW w:w="0" w:type="auto"/>
            <w:tcBorders>
              <w:top w:val="nil"/>
              <w:left w:val="single" w:sz="2" w:space="0" w:color="000000"/>
              <w:bottom w:val="single" w:sz="12" w:space="0" w:color="000000"/>
              <w:right w:val="single" w:sz="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217</w:t>
            </w:r>
          </w:p>
        </w:tc>
        <w:tc>
          <w:tcPr>
            <w:tcW w:w="0" w:type="auto"/>
            <w:tcBorders>
              <w:top w:val="nil"/>
              <w:left w:val="single" w:sz="2" w:space="0" w:color="000000"/>
              <w:bottom w:val="single" w:sz="12" w:space="0" w:color="000000"/>
              <w:right w:val="single" w:sz="12" w:space="0" w:color="000000"/>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lang w:val="en-IN"/>
              </w:rPr>
            </w:pPr>
            <w:r w:rsidRPr="001A5EDD">
              <w:rPr>
                <w:rFonts w:ascii="Book Antiqua" w:hAnsi="Book Antiqua"/>
                <w:sz w:val="24"/>
                <w:szCs w:val="24"/>
                <w:lang w:val="en-IN"/>
              </w:rPr>
              <w:t>671</w:t>
            </w:r>
          </w:p>
        </w:tc>
      </w:tr>
    </w:tbl>
    <w:p w:rsidR="001B25BD" w:rsidRPr="001A5EDD" w:rsidRDefault="001B25BD" w:rsidP="001B25BD">
      <w:pPr>
        <w:spacing w:after="0" w:line="360" w:lineRule="auto"/>
        <w:jc w:val="both"/>
        <w:rPr>
          <w:rFonts w:ascii="Book Antiqua" w:hAnsi="Book Antiqua"/>
          <w:sz w:val="24"/>
          <w:szCs w:val="24"/>
          <w:lang w:eastAsia="zh-CN"/>
        </w:rPr>
      </w:pPr>
      <w:r w:rsidRPr="001A5EDD">
        <w:rPr>
          <w:rFonts w:ascii="Book Antiqua" w:hAnsi="Book Antiqua"/>
          <w:i/>
          <w:sz w:val="24"/>
          <w:szCs w:val="24"/>
          <w:lang w:eastAsia="en-IN"/>
        </w:rPr>
        <w:t xml:space="preserve">P = </w:t>
      </w:r>
      <w:r w:rsidRPr="001A5EDD">
        <w:rPr>
          <w:rFonts w:ascii="Book Antiqua" w:hAnsi="Book Antiqua"/>
          <w:sz w:val="24"/>
          <w:szCs w:val="24"/>
          <w:lang w:eastAsia="en-IN"/>
        </w:rPr>
        <w:t>0.000</w:t>
      </w:r>
      <w:r>
        <w:rPr>
          <w:rFonts w:ascii="Book Antiqua" w:hAnsi="Book Antiqua" w:hint="eastAsia"/>
          <w:sz w:val="24"/>
          <w:szCs w:val="24"/>
          <w:lang w:eastAsia="zh-CN"/>
        </w:rPr>
        <w:t>.</w:t>
      </w:r>
    </w:p>
    <w:p w:rsidR="001B25BD" w:rsidRPr="001A5EDD" w:rsidRDefault="001B25BD" w:rsidP="001B25BD">
      <w:pPr>
        <w:spacing w:after="0" w:line="360" w:lineRule="auto"/>
        <w:jc w:val="both"/>
        <w:rPr>
          <w:rFonts w:ascii="Book Antiqua" w:hAnsi="Book Antiqua"/>
          <w:sz w:val="24"/>
          <w:szCs w:val="24"/>
          <w:lang w:eastAsia="en-IN"/>
        </w:rPr>
      </w:pPr>
    </w:p>
    <w:p w:rsidR="001B25BD" w:rsidRPr="00D15A30" w:rsidRDefault="001B25BD" w:rsidP="001B25BD">
      <w:pPr>
        <w:spacing w:after="0" w:line="360" w:lineRule="auto"/>
        <w:jc w:val="both"/>
        <w:rPr>
          <w:rFonts w:ascii="Book Antiqua" w:hAnsi="Book Antiqua"/>
          <w:bCs/>
          <w:sz w:val="24"/>
          <w:szCs w:val="24"/>
          <w:lang w:eastAsia="zh-CN"/>
        </w:rPr>
      </w:pPr>
      <w:r w:rsidRPr="001A5EDD">
        <w:rPr>
          <w:rFonts w:ascii="Book Antiqua" w:hAnsi="Book Antiqua"/>
          <w:b/>
          <w:bCs/>
          <w:sz w:val="24"/>
          <w:szCs w:val="24"/>
        </w:rPr>
        <w:t>Table 8</w:t>
      </w:r>
      <w:r w:rsidR="000D3B1B">
        <w:rPr>
          <w:rFonts w:ascii="Book Antiqua" w:hAnsi="Book Antiqua" w:hint="eastAsia"/>
          <w:b/>
          <w:bCs/>
          <w:sz w:val="24"/>
          <w:szCs w:val="24"/>
          <w:lang w:eastAsia="zh-CN"/>
        </w:rPr>
        <w:t xml:space="preserve"> </w:t>
      </w:r>
      <w:r w:rsidRPr="00D15A30">
        <w:rPr>
          <w:rFonts w:ascii="Book Antiqua" w:hAnsi="Book Antiqua"/>
          <w:b/>
          <w:bCs/>
          <w:sz w:val="24"/>
          <w:szCs w:val="24"/>
          <w:lang w:eastAsia="en-IN"/>
        </w:rPr>
        <w:t>Type of injury and visual outcome at six weeks</w:t>
      </w:r>
    </w:p>
    <w:tbl>
      <w:tblPr>
        <w:tblpPr w:leftFromText="180" w:rightFromText="180" w:vertAnchor="text"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93" w:type="dxa"/>
          <w:right w:w="93" w:type="dxa"/>
        </w:tblCellMar>
        <w:tblLook w:val="0000" w:firstRow="0" w:lastRow="0" w:firstColumn="0" w:lastColumn="0" w:noHBand="0" w:noVBand="0"/>
      </w:tblPr>
      <w:tblGrid>
        <w:gridCol w:w="1701"/>
        <w:gridCol w:w="1309"/>
        <w:gridCol w:w="1310"/>
        <w:gridCol w:w="1080"/>
      </w:tblGrid>
      <w:tr w:rsidR="001B25BD" w:rsidRPr="001A5EDD" w:rsidTr="009347CE">
        <w:trPr>
          <w:trHeight w:val="354"/>
        </w:trPr>
        <w:tc>
          <w:tcPr>
            <w:tcW w:w="1701" w:type="dxa"/>
            <w:vMerge w:val="restart"/>
            <w:tcBorders>
              <w:top w:val="single" w:sz="12" w:space="0" w:color="000000"/>
            </w:tcBorders>
            <w:shd w:val="clear" w:color="000000" w:fill="FFFFFF"/>
            <w:vAlign w:val="center"/>
          </w:tcPr>
          <w:p w:rsidR="001B25BD" w:rsidRPr="001A5EDD" w:rsidRDefault="001B25BD" w:rsidP="009347CE">
            <w:pPr>
              <w:adjustRightInd w:val="0"/>
              <w:spacing w:after="0" w:line="360" w:lineRule="auto"/>
              <w:jc w:val="both"/>
              <w:rPr>
                <w:rFonts w:ascii="Book Antiqua" w:hAnsi="Book Antiqua"/>
                <w:b/>
                <w:sz w:val="24"/>
                <w:szCs w:val="24"/>
                <w:lang w:eastAsia="en-IN"/>
              </w:rPr>
            </w:pPr>
            <w:r w:rsidRPr="001A5EDD">
              <w:rPr>
                <w:rFonts w:ascii="Book Antiqua" w:hAnsi="Book Antiqua"/>
                <w:b/>
                <w:sz w:val="24"/>
                <w:szCs w:val="24"/>
                <w:lang w:eastAsia="en-IN"/>
              </w:rPr>
              <w:t>Vision</w:t>
            </w:r>
          </w:p>
        </w:tc>
        <w:tc>
          <w:tcPr>
            <w:tcW w:w="2619" w:type="dxa"/>
            <w:gridSpan w:val="2"/>
            <w:tcBorders>
              <w:top w:val="single" w:sz="12" w:space="0" w:color="000000"/>
            </w:tcBorders>
            <w:shd w:val="clear" w:color="000000" w:fill="FFFFFF"/>
            <w:vAlign w:val="center"/>
          </w:tcPr>
          <w:p w:rsidR="001B25BD" w:rsidRPr="001A5EDD" w:rsidRDefault="001B25BD" w:rsidP="009347CE">
            <w:pPr>
              <w:adjustRightInd w:val="0"/>
              <w:spacing w:after="0" w:line="360" w:lineRule="auto"/>
              <w:jc w:val="both"/>
              <w:rPr>
                <w:rFonts w:ascii="Book Antiqua" w:hAnsi="Book Antiqua"/>
                <w:b/>
                <w:sz w:val="24"/>
                <w:szCs w:val="24"/>
                <w:lang w:eastAsia="en-IN"/>
              </w:rPr>
            </w:pPr>
            <w:r w:rsidRPr="001A5EDD">
              <w:rPr>
                <w:rFonts w:ascii="Book Antiqua" w:hAnsi="Book Antiqua"/>
                <w:b/>
                <w:sz w:val="24"/>
                <w:szCs w:val="24"/>
                <w:lang w:eastAsia="en-IN"/>
              </w:rPr>
              <w:t>Category</w:t>
            </w:r>
          </w:p>
        </w:tc>
        <w:tc>
          <w:tcPr>
            <w:tcW w:w="1080" w:type="dxa"/>
            <w:vMerge w:val="restart"/>
            <w:tcBorders>
              <w:top w:val="single" w:sz="12" w:space="0" w:color="000000"/>
            </w:tcBorders>
            <w:shd w:val="clear" w:color="000000" w:fill="FFFFFF"/>
            <w:vAlign w:val="center"/>
          </w:tcPr>
          <w:p w:rsidR="001B25BD" w:rsidRPr="001A5EDD" w:rsidRDefault="001B25BD" w:rsidP="009347CE">
            <w:pPr>
              <w:adjustRightInd w:val="0"/>
              <w:spacing w:after="0" w:line="360" w:lineRule="auto"/>
              <w:jc w:val="both"/>
              <w:rPr>
                <w:rFonts w:ascii="Book Antiqua" w:hAnsi="Book Antiqua"/>
                <w:b/>
                <w:sz w:val="24"/>
                <w:szCs w:val="24"/>
                <w:lang w:eastAsia="en-IN"/>
              </w:rPr>
            </w:pPr>
            <w:r w:rsidRPr="001A5EDD">
              <w:rPr>
                <w:rFonts w:ascii="Book Antiqua" w:hAnsi="Book Antiqua"/>
                <w:b/>
                <w:sz w:val="24"/>
                <w:szCs w:val="24"/>
                <w:lang w:eastAsia="en-IN"/>
              </w:rPr>
              <w:t>Total</w:t>
            </w:r>
          </w:p>
        </w:tc>
      </w:tr>
      <w:tr w:rsidR="001B25BD" w:rsidRPr="001A5EDD" w:rsidTr="009347CE">
        <w:trPr>
          <w:trHeight w:val="355"/>
        </w:trPr>
        <w:tc>
          <w:tcPr>
            <w:tcW w:w="1701" w:type="dxa"/>
            <w:vMerge/>
            <w:tcBorders>
              <w:bottom w:val="single" w:sz="12" w:space="0" w:color="000000"/>
            </w:tcBorders>
            <w:shd w:val="clear" w:color="000000" w:fill="FFFFFF"/>
            <w:vAlign w:val="center"/>
          </w:tcPr>
          <w:p w:rsidR="001B25BD" w:rsidRPr="001A5EDD" w:rsidRDefault="001B25BD" w:rsidP="009347CE">
            <w:pPr>
              <w:adjustRightInd w:val="0"/>
              <w:spacing w:after="0" w:line="360" w:lineRule="auto"/>
              <w:jc w:val="both"/>
              <w:rPr>
                <w:rFonts w:ascii="Book Antiqua" w:hAnsi="Book Antiqua"/>
                <w:sz w:val="24"/>
                <w:szCs w:val="24"/>
                <w:lang w:eastAsia="en-IN"/>
              </w:rPr>
            </w:pPr>
          </w:p>
        </w:tc>
        <w:tc>
          <w:tcPr>
            <w:tcW w:w="1309" w:type="dxa"/>
            <w:tcBorders>
              <w:bottom w:val="single" w:sz="4" w:space="0" w:color="auto"/>
            </w:tcBorders>
            <w:shd w:val="clear" w:color="000000" w:fill="FFFFFF"/>
            <w:vAlign w:val="center"/>
          </w:tcPr>
          <w:p w:rsidR="001B25BD" w:rsidRPr="001A5EDD" w:rsidRDefault="001B25BD" w:rsidP="009347CE">
            <w:pPr>
              <w:adjustRightInd w:val="0"/>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Closed</w:t>
            </w:r>
          </w:p>
        </w:tc>
        <w:tc>
          <w:tcPr>
            <w:tcW w:w="1310" w:type="dxa"/>
            <w:tcBorders>
              <w:bottom w:val="single" w:sz="4" w:space="0" w:color="auto"/>
            </w:tcBorders>
            <w:shd w:val="clear" w:color="000000" w:fill="FFFFFF"/>
            <w:vAlign w:val="center"/>
          </w:tcPr>
          <w:p w:rsidR="001B25BD" w:rsidRPr="001A5EDD" w:rsidRDefault="001B25BD" w:rsidP="009347CE">
            <w:pPr>
              <w:adjustRightInd w:val="0"/>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Open</w:t>
            </w:r>
          </w:p>
        </w:tc>
        <w:tc>
          <w:tcPr>
            <w:tcW w:w="1080" w:type="dxa"/>
            <w:vMerge/>
            <w:tcBorders>
              <w:bottom w:val="single" w:sz="4" w:space="0" w:color="auto"/>
            </w:tcBorders>
            <w:shd w:val="clear" w:color="000000" w:fill="FFFFFF"/>
            <w:vAlign w:val="center"/>
          </w:tcPr>
          <w:p w:rsidR="001B25BD" w:rsidRPr="001A5EDD" w:rsidRDefault="001B25BD" w:rsidP="009347CE">
            <w:pPr>
              <w:adjustRightInd w:val="0"/>
              <w:spacing w:after="0" w:line="360" w:lineRule="auto"/>
              <w:jc w:val="both"/>
              <w:rPr>
                <w:rFonts w:ascii="Book Antiqua" w:hAnsi="Book Antiqua"/>
                <w:sz w:val="24"/>
                <w:szCs w:val="24"/>
                <w:lang w:eastAsia="en-IN"/>
              </w:rPr>
            </w:pPr>
          </w:p>
        </w:tc>
      </w:tr>
      <w:tr w:rsidR="001B25BD" w:rsidRPr="001A5EDD" w:rsidTr="009347CE">
        <w:trPr>
          <w:trHeight w:val="354"/>
        </w:trPr>
        <w:tc>
          <w:tcPr>
            <w:tcW w:w="1701" w:type="dxa"/>
            <w:tcBorders>
              <w:right w:val="single" w:sz="4" w:space="0" w:color="auto"/>
            </w:tcBorders>
            <w:shd w:val="clear" w:color="000000" w:fill="FFFFFF"/>
            <w:vAlign w:val="center"/>
          </w:tcPr>
          <w:p w:rsidR="001B25BD" w:rsidRPr="001A5EDD" w:rsidRDefault="001B25BD" w:rsidP="009347CE">
            <w:pPr>
              <w:adjustRightInd w:val="0"/>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1/60</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1B25BD" w:rsidRPr="001A5EDD" w:rsidRDefault="001B25BD" w:rsidP="009347CE">
            <w:pPr>
              <w:spacing w:after="0" w:line="360" w:lineRule="auto"/>
              <w:jc w:val="both"/>
              <w:rPr>
                <w:rFonts w:ascii="Book Antiqua" w:hAnsi="Book Antiqua"/>
                <w:sz w:val="24"/>
                <w:szCs w:val="24"/>
              </w:rPr>
            </w:pPr>
            <w:r w:rsidRPr="001A5EDD">
              <w:rPr>
                <w:rFonts w:ascii="Book Antiqua" w:hAnsi="Book Antiqua"/>
                <w:sz w:val="24"/>
                <w:szCs w:val="24"/>
              </w:rPr>
              <w:t>6</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1B25BD" w:rsidRPr="001A5EDD" w:rsidRDefault="001B25BD" w:rsidP="009347CE">
            <w:pPr>
              <w:spacing w:after="0" w:line="360" w:lineRule="auto"/>
              <w:jc w:val="both"/>
              <w:rPr>
                <w:rFonts w:ascii="Book Antiqua" w:hAnsi="Book Antiqua"/>
                <w:sz w:val="24"/>
                <w:szCs w:val="24"/>
              </w:rPr>
            </w:pPr>
            <w:r w:rsidRPr="001A5EDD">
              <w:rPr>
                <w:rFonts w:ascii="Book Antiqua" w:hAnsi="Book Antiqua"/>
                <w:sz w:val="24"/>
                <w:szCs w:val="24"/>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1B25BD" w:rsidRPr="001A5EDD" w:rsidRDefault="001B25BD" w:rsidP="009347CE">
            <w:pPr>
              <w:spacing w:after="0" w:line="360" w:lineRule="auto"/>
              <w:jc w:val="both"/>
              <w:rPr>
                <w:rFonts w:ascii="Book Antiqua" w:hAnsi="Book Antiqua"/>
                <w:sz w:val="24"/>
                <w:szCs w:val="24"/>
              </w:rPr>
            </w:pPr>
            <w:r w:rsidRPr="001A5EDD">
              <w:rPr>
                <w:rFonts w:ascii="Book Antiqua" w:hAnsi="Book Antiqua"/>
                <w:sz w:val="24"/>
                <w:szCs w:val="24"/>
              </w:rPr>
              <w:t>18</w:t>
            </w:r>
          </w:p>
        </w:tc>
      </w:tr>
      <w:tr w:rsidR="001B25BD" w:rsidRPr="001A5EDD" w:rsidTr="009347CE">
        <w:trPr>
          <w:trHeight w:val="355"/>
        </w:trPr>
        <w:tc>
          <w:tcPr>
            <w:tcW w:w="1701" w:type="dxa"/>
            <w:tcBorders>
              <w:right w:val="single" w:sz="4" w:space="0" w:color="auto"/>
            </w:tcBorders>
            <w:shd w:val="clear" w:color="000000" w:fill="FFFFFF"/>
            <w:vAlign w:val="center"/>
          </w:tcPr>
          <w:p w:rsidR="001B25BD" w:rsidRPr="001A5EDD" w:rsidRDefault="001B25BD" w:rsidP="009347CE">
            <w:pPr>
              <w:adjustRightInd w:val="0"/>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1/60 to 3/60</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1B25BD" w:rsidRPr="001A5EDD" w:rsidRDefault="001B25BD" w:rsidP="009347CE">
            <w:pPr>
              <w:spacing w:after="0" w:line="360" w:lineRule="auto"/>
              <w:jc w:val="both"/>
              <w:rPr>
                <w:rFonts w:ascii="Book Antiqua" w:hAnsi="Book Antiqua"/>
                <w:sz w:val="24"/>
                <w:szCs w:val="24"/>
              </w:rPr>
            </w:pPr>
            <w:r w:rsidRPr="001A5EDD">
              <w:rPr>
                <w:rFonts w:ascii="Book Antiqua" w:hAnsi="Book Antiqua"/>
                <w:sz w:val="24"/>
                <w:szCs w:val="24"/>
              </w:rPr>
              <w:t>19</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1B25BD" w:rsidRPr="001A5EDD" w:rsidRDefault="001B25BD" w:rsidP="009347CE">
            <w:pPr>
              <w:spacing w:after="0" w:line="360" w:lineRule="auto"/>
              <w:jc w:val="both"/>
              <w:rPr>
                <w:rFonts w:ascii="Book Antiqua" w:hAnsi="Book Antiqua"/>
                <w:sz w:val="24"/>
                <w:szCs w:val="24"/>
              </w:rPr>
            </w:pPr>
            <w:r w:rsidRPr="001A5EDD">
              <w:rPr>
                <w:rFonts w:ascii="Book Antiqua" w:hAnsi="Book Antiqua"/>
                <w:sz w:val="24"/>
                <w:szCs w:val="24"/>
              </w:rPr>
              <w:t>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1B25BD" w:rsidRPr="001A5EDD" w:rsidRDefault="001B25BD" w:rsidP="009347CE">
            <w:pPr>
              <w:spacing w:after="0" w:line="360" w:lineRule="auto"/>
              <w:jc w:val="both"/>
              <w:rPr>
                <w:rFonts w:ascii="Book Antiqua" w:hAnsi="Book Antiqua"/>
                <w:sz w:val="24"/>
                <w:szCs w:val="24"/>
              </w:rPr>
            </w:pPr>
            <w:r w:rsidRPr="001A5EDD">
              <w:rPr>
                <w:rFonts w:ascii="Book Antiqua" w:hAnsi="Book Antiqua"/>
                <w:sz w:val="24"/>
                <w:szCs w:val="24"/>
              </w:rPr>
              <w:t>99</w:t>
            </w:r>
          </w:p>
        </w:tc>
      </w:tr>
      <w:tr w:rsidR="001B25BD" w:rsidRPr="001A5EDD" w:rsidTr="009347CE">
        <w:trPr>
          <w:trHeight w:val="355"/>
        </w:trPr>
        <w:tc>
          <w:tcPr>
            <w:tcW w:w="1701" w:type="dxa"/>
            <w:tcBorders>
              <w:right w:val="single" w:sz="4" w:space="0" w:color="auto"/>
            </w:tcBorders>
            <w:shd w:val="clear" w:color="000000" w:fill="FFFFFF"/>
            <w:vAlign w:val="center"/>
          </w:tcPr>
          <w:p w:rsidR="001B25BD" w:rsidRPr="001A5EDD" w:rsidRDefault="001B25BD" w:rsidP="009347CE">
            <w:pPr>
              <w:adjustRightInd w:val="0"/>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6/60 to 6/36</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1B25BD" w:rsidRPr="001A5EDD" w:rsidRDefault="001B25BD" w:rsidP="009347CE">
            <w:pPr>
              <w:spacing w:after="0" w:line="360" w:lineRule="auto"/>
              <w:jc w:val="both"/>
              <w:rPr>
                <w:rFonts w:ascii="Book Antiqua" w:hAnsi="Book Antiqua"/>
                <w:sz w:val="24"/>
                <w:szCs w:val="24"/>
              </w:rPr>
            </w:pPr>
            <w:r w:rsidRPr="001A5EDD">
              <w:rPr>
                <w:rFonts w:ascii="Book Antiqua" w:hAnsi="Book Antiqua"/>
                <w:sz w:val="24"/>
                <w:szCs w:val="24"/>
              </w:rPr>
              <w:t>29</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1B25BD" w:rsidRPr="001A5EDD" w:rsidRDefault="001B25BD" w:rsidP="009347CE">
            <w:pPr>
              <w:spacing w:after="0" w:line="360" w:lineRule="auto"/>
              <w:jc w:val="both"/>
              <w:rPr>
                <w:rFonts w:ascii="Book Antiqua" w:hAnsi="Book Antiqua"/>
                <w:sz w:val="24"/>
                <w:szCs w:val="24"/>
              </w:rPr>
            </w:pPr>
            <w:r w:rsidRPr="001A5EDD">
              <w:rPr>
                <w:rFonts w:ascii="Book Antiqua" w:hAnsi="Book Antiqua"/>
                <w:sz w:val="24"/>
                <w:szCs w:val="24"/>
              </w:rPr>
              <w:t>97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1B25BD" w:rsidRPr="001A5EDD" w:rsidRDefault="001B25BD" w:rsidP="009347CE">
            <w:pPr>
              <w:spacing w:after="0" w:line="360" w:lineRule="auto"/>
              <w:jc w:val="both"/>
              <w:rPr>
                <w:rFonts w:ascii="Book Antiqua" w:hAnsi="Book Antiqua"/>
                <w:sz w:val="24"/>
                <w:szCs w:val="24"/>
              </w:rPr>
            </w:pPr>
            <w:r w:rsidRPr="001A5EDD">
              <w:rPr>
                <w:rFonts w:ascii="Book Antiqua" w:hAnsi="Book Antiqua"/>
                <w:sz w:val="24"/>
                <w:szCs w:val="24"/>
              </w:rPr>
              <w:t>126</w:t>
            </w:r>
          </w:p>
        </w:tc>
      </w:tr>
      <w:tr w:rsidR="001B25BD" w:rsidRPr="001A5EDD" w:rsidTr="009347CE">
        <w:trPr>
          <w:trHeight w:val="354"/>
        </w:trPr>
        <w:tc>
          <w:tcPr>
            <w:tcW w:w="1701" w:type="dxa"/>
            <w:tcBorders>
              <w:right w:val="single" w:sz="4" w:space="0" w:color="auto"/>
            </w:tcBorders>
            <w:shd w:val="clear" w:color="000000" w:fill="FFFFFF"/>
            <w:vAlign w:val="center"/>
          </w:tcPr>
          <w:p w:rsidR="001B25BD" w:rsidRPr="001A5EDD" w:rsidRDefault="001B25BD" w:rsidP="009347CE">
            <w:pPr>
              <w:adjustRightInd w:val="0"/>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6/24 to 6/18</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1B25BD" w:rsidRPr="001A5EDD" w:rsidRDefault="001B25BD" w:rsidP="009347CE">
            <w:pPr>
              <w:spacing w:after="0" w:line="360" w:lineRule="auto"/>
              <w:jc w:val="both"/>
              <w:rPr>
                <w:rFonts w:ascii="Book Antiqua" w:hAnsi="Book Antiqua"/>
                <w:sz w:val="24"/>
                <w:szCs w:val="24"/>
              </w:rPr>
            </w:pPr>
            <w:r w:rsidRPr="001A5EDD">
              <w:rPr>
                <w:rFonts w:ascii="Book Antiqua" w:hAnsi="Book Antiqua"/>
                <w:sz w:val="24"/>
                <w:szCs w:val="24"/>
              </w:rPr>
              <w:t>39</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1B25BD" w:rsidRPr="001A5EDD" w:rsidRDefault="001B25BD" w:rsidP="009347CE">
            <w:pPr>
              <w:spacing w:after="0" w:line="360" w:lineRule="auto"/>
              <w:jc w:val="both"/>
              <w:rPr>
                <w:rFonts w:ascii="Book Antiqua" w:hAnsi="Book Antiqua"/>
                <w:sz w:val="24"/>
                <w:szCs w:val="24"/>
              </w:rPr>
            </w:pPr>
            <w:r w:rsidRPr="001A5EDD">
              <w:rPr>
                <w:rFonts w:ascii="Book Antiqua" w:hAnsi="Book Antiqua"/>
                <w:sz w:val="24"/>
                <w:szCs w:val="24"/>
              </w:rPr>
              <w:t>138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1B25BD" w:rsidRPr="001A5EDD" w:rsidRDefault="001B25BD" w:rsidP="009347CE">
            <w:pPr>
              <w:spacing w:after="0" w:line="360" w:lineRule="auto"/>
              <w:jc w:val="both"/>
              <w:rPr>
                <w:rFonts w:ascii="Book Antiqua" w:hAnsi="Book Antiqua"/>
                <w:sz w:val="24"/>
                <w:szCs w:val="24"/>
              </w:rPr>
            </w:pPr>
            <w:r w:rsidRPr="001A5EDD">
              <w:rPr>
                <w:rFonts w:ascii="Book Antiqua" w:hAnsi="Book Antiqua"/>
                <w:sz w:val="24"/>
                <w:szCs w:val="24"/>
              </w:rPr>
              <w:t>177</w:t>
            </w:r>
          </w:p>
        </w:tc>
      </w:tr>
      <w:tr w:rsidR="001B25BD" w:rsidRPr="001A5EDD" w:rsidTr="009347CE">
        <w:trPr>
          <w:trHeight w:val="355"/>
        </w:trPr>
        <w:tc>
          <w:tcPr>
            <w:tcW w:w="1701" w:type="dxa"/>
            <w:tcBorders>
              <w:right w:val="single" w:sz="4" w:space="0" w:color="auto"/>
            </w:tcBorders>
            <w:shd w:val="clear" w:color="000000" w:fill="FFFFFF"/>
            <w:vAlign w:val="center"/>
          </w:tcPr>
          <w:p w:rsidR="001B25BD" w:rsidRPr="001A5EDD" w:rsidRDefault="001B25BD" w:rsidP="009347CE">
            <w:pPr>
              <w:adjustRightInd w:val="0"/>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lastRenderedPageBreak/>
              <w:t>&gt; 6/12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1B25BD" w:rsidRPr="001A5EDD" w:rsidRDefault="001B25BD" w:rsidP="009347CE">
            <w:pPr>
              <w:spacing w:after="0" w:line="360" w:lineRule="auto"/>
              <w:jc w:val="both"/>
              <w:rPr>
                <w:rFonts w:ascii="Book Antiqua" w:hAnsi="Book Antiqua"/>
                <w:sz w:val="24"/>
                <w:szCs w:val="24"/>
              </w:rPr>
            </w:pPr>
            <w:r w:rsidRPr="001A5EDD">
              <w:rPr>
                <w:rFonts w:ascii="Book Antiqua" w:hAnsi="Book Antiqua"/>
                <w:sz w:val="24"/>
                <w:szCs w:val="24"/>
              </w:rPr>
              <w:t>30</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1B25BD" w:rsidRPr="001A5EDD" w:rsidRDefault="001B25BD" w:rsidP="009347CE">
            <w:pPr>
              <w:spacing w:after="0" w:line="360" w:lineRule="auto"/>
              <w:jc w:val="both"/>
              <w:rPr>
                <w:rFonts w:ascii="Book Antiqua" w:hAnsi="Book Antiqua"/>
                <w:sz w:val="24"/>
                <w:szCs w:val="24"/>
              </w:rPr>
            </w:pPr>
            <w:r w:rsidRPr="001A5EDD">
              <w:rPr>
                <w:rFonts w:ascii="Book Antiqua" w:hAnsi="Book Antiqua"/>
                <w:sz w:val="24"/>
                <w:szCs w:val="24"/>
              </w:rPr>
              <w:t>206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1B25BD" w:rsidRPr="001A5EDD" w:rsidRDefault="001B25BD" w:rsidP="009347CE">
            <w:pPr>
              <w:spacing w:after="0" w:line="360" w:lineRule="auto"/>
              <w:jc w:val="both"/>
              <w:rPr>
                <w:rFonts w:ascii="Book Antiqua" w:hAnsi="Book Antiqua"/>
                <w:sz w:val="24"/>
                <w:szCs w:val="24"/>
              </w:rPr>
            </w:pPr>
            <w:r w:rsidRPr="001A5EDD">
              <w:rPr>
                <w:rFonts w:ascii="Book Antiqua" w:hAnsi="Book Antiqua"/>
                <w:sz w:val="24"/>
                <w:szCs w:val="24"/>
              </w:rPr>
              <w:t>236</w:t>
            </w:r>
          </w:p>
        </w:tc>
      </w:tr>
      <w:tr w:rsidR="001B25BD" w:rsidRPr="001A5EDD" w:rsidTr="009347CE">
        <w:trPr>
          <w:trHeight w:val="355"/>
        </w:trPr>
        <w:tc>
          <w:tcPr>
            <w:tcW w:w="1701" w:type="dxa"/>
            <w:tcBorders>
              <w:top w:val="single" w:sz="12" w:space="0" w:color="000000"/>
              <w:right w:val="single" w:sz="4" w:space="0" w:color="auto"/>
            </w:tcBorders>
            <w:shd w:val="clear" w:color="000000" w:fill="FFFFFF"/>
            <w:vAlign w:val="center"/>
          </w:tcPr>
          <w:p w:rsidR="001B25BD" w:rsidRPr="001A5EDD" w:rsidRDefault="001B25BD" w:rsidP="009347CE">
            <w:pPr>
              <w:adjustRightInd w:val="0"/>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UC</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1B25BD" w:rsidRPr="001A5EDD" w:rsidRDefault="001B25BD" w:rsidP="009347CE">
            <w:pPr>
              <w:spacing w:after="0" w:line="360" w:lineRule="auto"/>
              <w:jc w:val="both"/>
              <w:rPr>
                <w:rFonts w:ascii="Book Antiqua" w:eastAsia="Times New Roman" w:hAnsi="Book Antiqua"/>
                <w:sz w:val="24"/>
                <w:szCs w:val="24"/>
                <w:lang w:val="en-IN"/>
              </w:rPr>
            </w:pPr>
            <w:r w:rsidRPr="001A5EDD">
              <w:rPr>
                <w:rFonts w:ascii="Book Antiqua" w:hAnsi="Book Antiqua"/>
                <w:sz w:val="24"/>
                <w:szCs w:val="24"/>
              </w:rPr>
              <w:t>6</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1B25BD" w:rsidRPr="001A5EDD" w:rsidRDefault="001B25BD" w:rsidP="009347CE">
            <w:pPr>
              <w:spacing w:after="0" w:line="360" w:lineRule="auto"/>
              <w:jc w:val="both"/>
              <w:rPr>
                <w:rFonts w:ascii="Book Antiqua" w:hAnsi="Book Antiqua"/>
                <w:sz w:val="24"/>
                <w:szCs w:val="24"/>
              </w:rPr>
            </w:pPr>
            <w:r w:rsidRPr="001A5EDD">
              <w:rPr>
                <w:rFonts w:ascii="Book Antiqua" w:hAnsi="Book Antiqua"/>
                <w:sz w:val="24"/>
                <w:szCs w:val="24"/>
              </w:rPr>
              <w:t>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1B25BD" w:rsidRPr="001A5EDD" w:rsidRDefault="001B25BD" w:rsidP="009347CE">
            <w:pPr>
              <w:spacing w:after="0" w:line="360" w:lineRule="auto"/>
              <w:jc w:val="both"/>
              <w:rPr>
                <w:rFonts w:ascii="Book Antiqua" w:hAnsi="Book Antiqua"/>
                <w:sz w:val="24"/>
                <w:szCs w:val="24"/>
              </w:rPr>
            </w:pPr>
            <w:r w:rsidRPr="001A5EDD">
              <w:rPr>
                <w:rFonts w:ascii="Book Antiqua" w:hAnsi="Book Antiqua"/>
                <w:sz w:val="24"/>
                <w:szCs w:val="24"/>
              </w:rPr>
              <w:t>15</w:t>
            </w:r>
          </w:p>
        </w:tc>
      </w:tr>
      <w:tr w:rsidR="001B25BD" w:rsidRPr="001A5EDD" w:rsidTr="009347CE">
        <w:trPr>
          <w:trHeight w:val="355"/>
        </w:trPr>
        <w:tc>
          <w:tcPr>
            <w:tcW w:w="1701" w:type="dxa"/>
            <w:tcBorders>
              <w:bottom w:val="single" w:sz="12" w:space="0" w:color="000000"/>
              <w:right w:val="single" w:sz="4" w:space="0" w:color="auto"/>
            </w:tcBorders>
            <w:shd w:val="clear" w:color="000000" w:fill="FFFFFF"/>
            <w:vAlign w:val="center"/>
          </w:tcPr>
          <w:p w:rsidR="001B25BD" w:rsidRPr="001A5EDD" w:rsidRDefault="001B25BD" w:rsidP="009347CE">
            <w:pPr>
              <w:adjustRightInd w:val="0"/>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Total</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1B25BD" w:rsidRPr="001A5EDD" w:rsidRDefault="001B25BD" w:rsidP="009347CE">
            <w:pPr>
              <w:spacing w:after="0" w:line="360" w:lineRule="auto"/>
              <w:jc w:val="both"/>
              <w:rPr>
                <w:rFonts w:ascii="Book Antiqua" w:hAnsi="Book Antiqua"/>
                <w:sz w:val="24"/>
                <w:szCs w:val="24"/>
              </w:rPr>
            </w:pPr>
            <w:r w:rsidRPr="001A5EDD">
              <w:rPr>
                <w:rFonts w:ascii="Book Antiqua" w:hAnsi="Book Antiqua"/>
                <w:sz w:val="24"/>
                <w:szCs w:val="24"/>
              </w:rPr>
              <w:t>127</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1B25BD" w:rsidRPr="001A5EDD" w:rsidRDefault="001B25BD" w:rsidP="009347CE">
            <w:pPr>
              <w:spacing w:after="0" w:line="360" w:lineRule="auto"/>
              <w:jc w:val="both"/>
              <w:rPr>
                <w:rFonts w:ascii="Book Antiqua" w:hAnsi="Book Antiqua"/>
                <w:sz w:val="24"/>
                <w:szCs w:val="24"/>
              </w:rPr>
            </w:pPr>
            <w:r w:rsidRPr="001A5EDD">
              <w:rPr>
                <w:rFonts w:ascii="Book Antiqua" w:hAnsi="Book Antiqua"/>
                <w:sz w:val="24"/>
                <w:szCs w:val="24"/>
              </w:rPr>
              <w:t>544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1B25BD" w:rsidRPr="001A5EDD" w:rsidRDefault="001B25BD" w:rsidP="009347CE">
            <w:pPr>
              <w:spacing w:after="0" w:line="360" w:lineRule="auto"/>
              <w:jc w:val="both"/>
              <w:rPr>
                <w:rFonts w:ascii="Book Antiqua" w:hAnsi="Book Antiqua"/>
                <w:sz w:val="24"/>
                <w:szCs w:val="24"/>
              </w:rPr>
            </w:pPr>
            <w:r w:rsidRPr="001A5EDD">
              <w:rPr>
                <w:rFonts w:ascii="Book Antiqua" w:hAnsi="Book Antiqua"/>
                <w:sz w:val="24"/>
                <w:szCs w:val="24"/>
              </w:rPr>
              <w:t>671</w:t>
            </w:r>
          </w:p>
        </w:tc>
      </w:tr>
    </w:tbl>
    <w:p w:rsidR="001B25BD" w:rsidRPr="001A5EDD" w:rsidRDefault="001B25BD" w:rsidP="001B25BD">
      <w:pPr>
        <w:spacing w:after="0" w:line="360" w:lineRule="auto"/>
        <w:jc w:val="both"/>
        <w:rPr>
          <w:rFonts w:ascii="Book Antiqua" w:hAnsi="Book Antiqua"/>
          <w:bCs/>
          <w:sz w:val="24"/>
          <w:szCs w:val="24"/>
          <w:lang w:eastAsia="en-IN"/>
        </w:rPr>
      </w:pPr>
    </w:p>
    <w:p w:rsidR="001B25BD" w:rsidRPr="001A5EDD" w:rsidRDefault="001B25BD" w:rsidP="001B25BD">
      <w:pPr>
        <w:spacing w:after="0" w:line="360" w:lineRule="auto"/>
        <w:jc w:val="both"/>
        <w:rPr>
          <w:rFonts w:ascii="Book Antiqua" w:hAnsi="Book Antiqua"/>
          <w:bCs/>
          <w:sz w:val="24"/>
          <w:szCs w:val="24"/>
          <w:lang w:eastAsia="en-IN"/>
        </w:rPr>
      </w:pPr>
    </w:p>
    <w:p w:rsidR="001B25BD" w:rsidRPr="001A5EDD" w:rsidRDefault="001B25BD" w:rsidP="001B25BD">
      <w:pPr>
        <w:spacing w:after="0" w:line="360" w:lineRule="auto"/>
        <w:jc w:val="both"/>
        <w:rPr>
          <w:rFonts w:ascii="Book Antiqua" w:hAnsi="Book Antiqua"/>
          <w:bCs/>
          <w:sz w:val="24"/>
          <w:szCs w:val="24"/>
          <w:lang w:eastAsia="en-IN"/>
        </w:rPr>
      </w:pPr>
    </w:p>
    <w:p w:rsidR="001B25BD" w:rsidRPr="001A5EDD" w:rsidRDefault="001B25BD" w:rsidP="001B25BD">
      <w:pPr>
        <w:spacing w:after="0" w:line="360" w:lineRule="auto"/>
        <w:jc w:val="both"/>
        <w:rPr>
          <w:rFonts w:ascii="Book Antiqua" w:hAnsi="Book Antiqua"/>
          <w:sz w:val="24"/>
          <w:szCs w:val="24"/>
          <w:lang w:eastAsia="zh-CN"/>
        </w:rPr>
      </w:pPr>
      <w:r w:rsidRPr="001A5EDD">
        <w:rPr>
          <w:rFonts w:ascii="Book Antiqua" w:hAnsi="Book Antiqua"/>
          <w:i/>
          <w:sz w:val="24"/>
          <w:szCs w:val="24"/>
          <w:lang w:eastAsia="en-IN"/>
        </w:rPr>
        <w:br w:type="textWrapping" w:clear="all"/>
        <w:t>P =</w:t>
      </w:r>
      <w:r w:rsidRPr="001A5EDD">
        <w:rPr>
          <w:rFonts w:ascii="Book Antiqua" w:hAnsi="Book Antiqua"/>
          <w:sz w:val="24"/>
          <w:szCs w:val="24"/>
          <w:lang w:eastAsia="en-IN"/>
        </w:rPr>
        <w:t> 0</w:t>
      </w:r>
      <w:r w:rsidRPr="001A5EDD">
        <w:rPr>
          <w:rFonts w:ascii="Book Antiqua" w:hAnsi="Book Antiqua"/>
          <w:sz w:val="24"/>
          <w:szCs w:val="24"/>
          <w:lang w:eastAsia="en-CA"/>
        </w:rPr>
        <w:t>.</w:t>
      </w:r>
      <w:r>
        <w:rPr>
          <w:rFonts w:ascii="Book Antiqua" w:hAnsi="Book Antiqua"/>
          <w:sz w:val="24"/>
          <w:szCs w:val="24"/>
          <w:lang w:eastAsia="en-IN"/>
        </w:rPr>
        <w:t>05</w:t>
      </w:r>
      <w:r>
        <w:rPr>
          <w:rFonts w:ascii="Book Antiqua" w:hAnsi="Book Antiqua" w:hint="eastAsia"/>
          <w:sz w:val="24"/>
          <w:szCs w:val="24"/>
          <w:lang w:eastAsia="zh-CN"/>
        </w:rPr>
        <w:t xml:space="preserve">. </w:t>
      </w:r>
      <w:r w:rsidRPr="001A5EDD">
        <w:rPr>
          <w:rFonts w:ascii="Book Antiqua" w:hAnsi="Book Antiqua"/>
          <w:sz w:val="24"/>
          <w:szCs w:val="24"/>
          <w:lang w:eastAsia="en-IN"/>
        </w:rPr>
        <w:t>UC</w:t>
      </w:r>
      <w:r>
        <w:rPr>
          <w:rFonts w:ascii="Book Antiqua" w:hAnsi="Book Antiqua" w:hint="eastAsia"/>
          <w:sz w:val="24"/>
          <w:szCs w:val="24"/>
          <w:lang w:eastAsia="zh-CN"/>
        </w:rPr>
        <w:t xml:space="preserve">: </w:t>
      </w:r>
      <w:r w:rsidRPr="001A5EDD">
        <w:rPr>
          <w:rFonts w:ascii="Book Antiqua" w:hAnsi="Book Antiqua"/>
          <w:sz w:val="24"/>
          <w:szCs w:val="24"/>
          <w:lang w:eastAsia="en-IN"/>
        </w:rPr>
        <w:t>Uncorrected vision</w:t>
      </w:r>
      <w:r>
        <w:rPr>
          <w:rFonts w:ascii="Book Antiqua" w:hAnsi="Book Antiqua" w:hint="eastAsia"/>
          <w:sz w:val="24"/>
          <w:szCs w:val="24"/>
          <w:lang w:eastAsia="zh-CN"/>
        </w:rPr>
        <w:t>.</w:t>
      </w:r>
    </w:p>
    <w:p w:rsidR="001B25BD" w:rsidRPr="001A5EDD" w:rsidRDefault="001B25BD" w:rsidP="001B25BD">
      <w:pPr>
        <w:spacing w:after="0" w:line="360" w:lineRule="auto"/>
        <w:jc w:val="both"/>
        <w:rPr>
          <w:rFonts w:ascii="Book Antiqua" w:hAnsi="Book Antiqua"/>
          <w:b/>
          <w:bCs/>
          <w:sz w:val="24"/>
          <w:szCs w:val="24"/>
        </w:rPr>
      </w:pPr>
    </w:p>
    <w:p w:rsidR="001B25BD" w:rsidRPr="00D15A30" w:rsidRDefault="001B25BD" w:rsidP="001B25BD">
      <w:pPr>
        <w:spacing w:after="0" w:line="360" w:lineRule="auto"/>
        <w:jc w:val="both"/>
        <w:rPr>
          <w:rFonts w:ascii="Book Antiqua" w:hAnsi="Book Antiqua"/>
          <w:b/>
          <w:sz w:val="24"/>
          <w:szCs w:val="24"/>
        </w:rPr>
      </w:pPr>
      <w:r w:rsidRPr="00D15A30">
        <w:rPr>
          <w:rFonts w:ascii="Book Antiqua" w:hAnsi="Book Antiqua"/>
          <w:b/>
          <w:sz w:val="24"/>
          <w:szCs w:val="24"/>
        </w:rPr>
        <w:t>Table 9 Comparison of ocular trauma score</w:t>
      </w:r>
    </w:p>
    <w:tbl>
      <w:tblPr>
        <w:tblW w:w="7560" w:type="dxa"/>
        <w:tblInd w:w="93" w:type="dxa"/>
        <w:tblLayout w:type="fixed"/>
        <w:tblCellMar>
          <w:left w:w="93" w:type="dxa"/>
          <w:right w:w="93" w:type="dxa"/>
        </w:tblCellMar>
        <w:tblLook w:val="0000" w:firstRow="0" w:lastRow="0" w:firstColumn="0" w:lastColumn="0" w:noHBand="0" w:noVBand="0"/>
      </w:tblPr>
      <w:tblGrid>
        <w:gridCol w:w="2520"/>
        <w:gridCol w:w="810"/>
        <w:gridCol w:w="810"/>
        <w:gridCol w:w="810"/>
        <w:gridCol w:w="810"/>
        <w:gridCol w:w="810"/>
        <w:gridCol w:w="990"/>
      </w:tblGrid>
      <w:tr w:rsidR="001B25BD" w:rsidRPr="001A5EDD" w:rsidTr="009347CE">
        <w:trPr>
          <w:trHeight w:val="273"/>
        </w:trPr>
        <w:tc>
          <w:tcPr>
            <w:tcW w:w="2520" w:type="dxa"/>
            <w:vMerge w:val="restart"/>
            <w:tcBorders>
              <w:top w:val="single" w:sz="4" w:space="0" w:color="auto"/>
              <w:left w:val="single" w:sz="4" w:space="0" w:color="auto"/>
              <w:right w:val="single" w:sz="4" w:space="0" w:color="auto"/>
            </w:tcBorders>
            <w:shd w:val="clear" w:color="000000" w:fill="FFFFFF"/>
            <w:vAlign w:val="bottom"/>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 xml:space="preserve">Final visual outcome </w:t>
            </w:r>
          </w:p>
        </w:tc>
        <w:tc>
          <w:tcPr>
            <w:tcW w:w="4050" w:type="dxa"/>
            <w:gridSpan w:val="5"/>
            <w:tcBorders>
              <w:top w:val="single" w:sz="4" w:space="0" w:color="auto"/>
              <w:left w:val="single" w:sz="4" w:space="0" w:color="auto"/>
              <w:bottom w:val="single" w:sz="4" w:space="0" w:color="auto"/>
              <w:right w:val="single" w:sz="4" w:space="0" w:color="auto"/>
            </w:tcBorders>
            <w:shd w:val="clear" w:color="000000" w:fill="FFFFFF"/>
            <w:vAlign w:val="bottom"/>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b/>
                <w:bCs/>
                <w:sz w:val="24"/>
                <w:szCs w:val="24"/>
              </w:rPr>
              <w:t>Ocular Trauma Score</w:t>
            </w:r>
          </w:p>
        </w:tc>
        <w:tc>
          <w:tcPr>
            <w:tcW w:w="990" w:type="dxa"/>
            <w:vMerge w:val="restart"/>
            <w:tcBorders>
              <w:top w:val="single" w:sz="4" w:space="0" w:color="auto"/>
              <w:left w:val="single" w:sz="4" w:space="0" w:color="auto"/>
              <w:right w:val="single" w:sz="4" w:space="0" w:color="auto"/>
            </w:tcBorders>
            <w:shd w:val="clear" w:color="000000" w:fill="FFFFFF"/>
            <w:vAlign w:val="bottom"/>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Total</w:t>
            </w:r>
          </w:p>
        </w:tc>
      </w:tr>
      <w:tr w:rsidR="001B25BD" w:rsidRPr="001A5EDD" w:rsidTr="009347CE">
        <w:trPr>
          <w:trHeight w:val="273"/>
        </w:trPr>
        <w:tc>
          <w:tcPr>
            <w:tcW w:w="2520" w:type="dxa"/>
            <w:vMerge/>
            <w:tcBorders>
              <w:left w:val="single" w:sz="4" w:space="0" w:color="auto"/>
              <w:bottom w:val="single" w:sz="4" w:space="0" w:color="auto"/>
              <w:right w:val="single" w:sz="4" w:space="0" w:color="auto"/>
            </w:tcBorders>
            <w:shd w:val="clear" w:color="000000" w:fill="FFFFFF"/>
            <w:vAlign w:val="bottom"/>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1</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2</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3</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4</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5</w:t>
            </w:r>
          </w:p>
        </w:tc>
        <w:tc>
          <w:tcPr>
            <w:tcW w:w="990" w:type="dxa"/>
            <w:vMerge/>
            <w:tcBorders>
              <w:left w:val="single" w:sz="4" w:space="0" w:color="auto"/>
              <w:bottom w:val="single" w:sz="4" w:space="0" w:color="auto"/>
              <w:right w:val="single" w:sz="4" w:space="0" w:color="auto"/>
            </w:tcBorders>
            <w:shd w:val="clear" w:color="000000" w:fill="FFFFFF"/>
            <w:vAlign w:val="bottom"/>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p>
        </w:tc>
      </w:tr>
      <w:tr w:rsidR="001B25BD" w:rsidRPr="001A5EDD" w:rsidTr="009347CE">
        <w:trPr>
          <w:trHeight w:val="273"/>
        </w:trPr>
        <w:tc>
          <w:tcPr>
            <w:tcW w:w="2520" w:type="dxa"/>
            <w:tcBorders>
              <w:top w:val="single" w:sz="4" w:space="0" w:color="auto"/>
              <w:left w:val="single" w:sz="4" w:space="0" w:color="auto"/>
              <w:bottom w:val="nil"/>
              <w:right w:val="single" w:sz="4" w:space="0" w:color="auto"/>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UC</w:t>
            </w:r>
          </w:p>
        </w:tc>
        <w:tc>
          <w:tcPr>
            <w:tcW w:w="810" w:type="dxa"/>
            <w:tcBorders>
              <w:top w:val="single" w:sz="4" w:space="0" w:color="auto"/>
              <w:left w:val="single" w:sz="4" w:space="0" w:color="auto"/>
              <w:bottom w:val="nil"/>
              <w:righ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2</w:t>
            </w:r>
          </w:p>
        </w:tc>
        <w:tc>
          <w:tcPr>
            <w:tcW w:w="810" w:type="dxa"/>
            <w:tcBorders>
              <w:top w:val="single" w:sz="4" w:space="0" w:color="auto"/>
              <w:left w:val="single" w:sz="4" w:space="0" w:color="auto"/>
              <w:bottom w:val="nil"/>
              <w:righ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2</w:t>
            </w:r>
          </w:p>
        </w:tc>
        <w:tc>
          <w:tcPr>
            <w:tcW w:w="810" w:type="dxa"/>
            <w:tcBorders>
              <w:top w:val="single" w:sz="4" w:space="0" w:color="auto"/>
              <w:left w:val="single" w:sz="4" w:space="0" w:color="auto"/>
              <w:bottom w:val="nil"/>
              <w:righ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9</w:t>
            </w:r>
          </w:p>
        </w:tc>
        <w:tc>
          <w:tcPr>
            <w:tcW w:w="810" w:type="dxa"/>
            <w:tcBorders>
              <w:top w:val="single" w:sz="4" w:space="0" w:color="auto"/>
              <w:left w:val="single" w:sz="4" w:space="0" w:color="auto"/>
              <w:bottom w:val="nil"/>
              <w:righ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0</w:t>
            </w:r>
          </w:p>
        </w:tc>
        <w:tc>
          <w:tcPr>
            <w:tcW w:w="810" w:type="dxa"/>
            <w:tcBorders>
              <w:top w:val="single" w:sz="4" w:space="0" w:color="auto"/>
              <w:left w:val="single" w:sz="4" w:space="0" w:color="auto"/>
              <w:bottom w:val="nil"/>
              <w:righ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2</w:t>
            </w:r>
          </w:p>
        </w:tc>
        <w:tc>
          <w:tcPr>
            <w:tcW w:w="990" w:type="dxa"/>
            <w:tcBorders>
              <w:top w:val="single" w:sz="4" w:space="0" w:color="auto"/>
              <w:left w:val="single" w:sz="4" w:space="0" w:color="auto"/>
              <w:bottom w:val="nil"/>
              <w:righ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15</w:t>
            </w:r>
          </w:p>
        </w:tc>
      </w:tr>
      <w:tr w:rsidR="001B25BD" w:rsidRPr="001A5EDD" w:rsidTr="009347CE">
        <w:trPr>
          <w:trHeight w:val="273"/>
        </w:trPr>
        <w:tc>
          <w:tcPr>
            <w:tcW w:w="2520" w:type="dxa"/>
            <w:tcBorders>
              <w:top w:val="nil"/>
              <w:left w:val="single" w:sz="4" w:space="0" w:color="auto"/>
              <w:bottom w:val="nil"/>
              <w:right w:val="single" w:sz="4" w:space="0" w:color="auto"/>
            </w:tcBorders>
            <w:shd w:val="clear" w:color="000000" w:fill="FFFFFF"/>
          </w:tcPr>
          <w:p w:rsidR="001B25BD" w:rsidRPr="001A5EDD" w:rsidRDefault="001B25BD" w:rsidP="00642379">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No</w:t>
            </w:r>
            <w:r w:rsidR="00642379">
              <w:rPr>
                <w:rFonts w:ascii="Book Antiqua" w:hAnsi="Book Antiqua"/>
                <w:sz w:val="24"/>
                <w:szCs w:val="24"/>
              </w:rPr>
              <w:t xml:space="preserve"> PL</w:t>
            </w:r>
          </w:p>
        </w:tc>
        <w:tc>
          <w:tcPr>
            <w:tcW w:w="810" w:type="dxa"/>
            <w:tcBorders>
              <w:top w:val="nil"/>
              <w:left w:val="single" w:sz="4" w:space="0" w:color="auto"/>
              <w:bottom w:val="nil"/>
              <w:righ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6</w:t>
            </w:r>
          </w:p>
        </w:tc>
        <w:tc>
          <w:tcPr>
            <w:tcW w:w="810" w:type="dxa"/>
            <w:tcBorders>
              <w:top w:val="nil"/>
              <w:left w:val="single" w:sz="4" w:space="0" w:color="auto"/>
              <w:bottom w:val="nil"/>
              <w:righ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13</w:t>
            </w:r>
          </w:p>
        </w:tc>
        <w:tc>
          <w:tcPr>
            <w:tcW w:w="810" w:type="dxa"/>
            <w:tcBorders>
              <w:top w:val="nil"/>
              <w:left w:val="single" w:sz="4" w:space="0" w:color="auto"/>
              <w:bottom w:val="nil"/>
              <w:righ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0</w:t>
            </w:r>
          </w:p>
        </w:tc>
        <w:tc>
          <w:tcPr>
            <w:tcW w:w="810" w:type="dxa"/>
            <w:tcBorders>
              <w:top w:val="nil"/>
              <w:left w:val="single" w:sz="4" w:space="0" w:color="auto"/>
              <w:bottom w:val="nil"/>
              <w:righ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0</w:t>
            </w:r>
          </w:p>
        </w:tc>
        <w:tc>
          <w:tcPr>
            <w:tcW w:w="810" w:type="dxa"/>
            <w:tcBorders>
              <w:top w:val="nil"/>
              <w:left w:val="single" w:sz="4" w:space="0" w:color="auto"/>
              <w:bottom w:val="nil"/>
              <w:righ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0</w:t>
            </w:r>
          </w:p>
        </w:tc>
        <w:tc>
          <w:tcPr>
            <w:tcW w:w="990" w:type="dxa"/>
            <w:tcBorders>
              <w:top w:val="nil"/>
              <w:left w:val="single" w:sz="4" w:space="0" w:color="auto"/>
              <w:bottom w:val="nil"/>
              <w:righ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19</w:t>
            </w:r>
          </w:p>
        </w:tc>
      </w:tr>
      <w:tr w:rsidR="001B25BD" w:rsidRPr="001A5EDD" w:rsidTr="009347CE">
        <w:trPr>
          <w:trHeight w:val="273"/>
        </w:trPr>
        <w:tc>
          <w:tcPr>
            <w:tcW w:w="2520" w:type="dxa"/>
            <w:tcBorders>
              <w:top w:val="nil"/>
              <w:left w:val="single" w:sz="4" w:space="0" w:color="auto"/>
              <w:bottom w:val="nil"/>
              <w:right w:val="single" w:sz="4" w:space="0" w:color="auto"/>
            </w:tcBorders>
            <w:shd w:val="clear" w:color="000000" w:fill="FFFFFF"/>
          </w:tcPr>
          <w:p w:rsidR="001B25BD" w:rsidRPr="001A5EDD" w:rsidRDefault="001B25BD" w:rsidP="00642379">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H</w:t>
            </w:r>
            <w:r w:rsidR="00642379">
              <w:rPr>
                <w:rFonts w:ascii="Book Antiqua" w:hAnsi="Book Antiqua"/>
                <w:sz w:val="24"/>
                <w:szCs w:val="24"/>
              </w:rPr>
              <w:t>M, PL</w:t>
            </w:r>
          </w:p>
        </w:tc>
        <w:tc>
          <w:tcPr>
            <w:tcW w:w="810" w:type="dxa"/>
            <w:tcBorders>
              <w:top w:val="nil"/>
              <w:left w:val="single" w:sz="4" w:space="0" w:color="auto"/>
              <w:bottom w:val="nil"/>
              <w:righ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2</w:t>
            </w:r>
          </w:p>
        </w:tc>
        <w:tc>
          <w:tcPr>
            <w:tcW w:w="810" w:type="dxa"/>
            <w:tcBorders>
              <w:top w:val="nil"/>
              <w:left w:val="single" w:sz="4" w:space="0" w:color="auto"/>
              <w:bottom w:val="nil"/>
              <w:righ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27</w:t>
            </w:r>
          </w:p>
        </w:tc>
        <w:tc>
          <w:tcPr>
            <w:tcW w:w="810" w:type="dxa"/>
            <w:tcBorders>
              <w:top w:val="nil"/>
              <w:left w:val="single" w:sz="4" w:space="0" w:color="auto"/>
              <w:bottom w:val="nil"/>
              <w:righ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72</w:t>
            </w:r>
          </w:p>
        </w:tc>
        <w:tc>
          <w:tcPr>
            <w:tcW w:w="810" w:type="dxa"/>
            <w:tcBorders>
              <w:top w:val="nil"/>
              <w:left w:val="single" w:sz="4" w:space="0" w:color="auto"/>
              <w:bottom w:val="nil"/>
              <w:righ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0</w:t>
            </w:r>
          </w:p>
        </w:tc>
        <w:tc>
          <w:tcPr>
            <w:tcW w:w="810" w:type="dxa"/>
            <w:tcBorders>
              <w:top w:val="nil"/>
              <w:left w:val="single" w:sz="4" w:space="0" w:color="auto"/>
              <w:bottom w:val="nil"/>
              <w:righ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0</w:t>
            </w:r>
          </w:p>
        </w:tc>
        <w:tc>
          <w:tcPr>
            <w:tcW w:w="990" w:type="dxa"/>
            <w:tcBorders>
              <w:top w:val="nil"/>
              <w:left w:val="single" w:sz="4" w:space="0" w:color="auto"/>
              <w:bottom w:val="nil"/>
              <w:righ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101</w:t>
            </w:r>
          </w:p>
        </w:tc>
      </w:tr>
      <w:tr w:rsidR="001B25BD" w:rsidRPr="001A5EDD" w:rsidTr="009347CE">
        <w:trPr>
          <w:trHeight w:val="273"/>
        </w:trPr>
        <w:tc>
          <w:tcPr>
            <w:tcW w:w="2520" w:type="dxa"/>
            <w:tcBorders>
              <w:top w:val="nil"/>
              <w:left w:val="single" w:sz="4" w:space="0" w:color="auto"/>
              <w:bottom w:val="nil"/>
              <w:right w:val="single" w:sz="4" w:space="0" w:color="auto"/>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1/200 to 19/200</w:t>
            </w:r>
          </w:p>
        </w:tc>
        <w:tc>
          <w:tcPr>
            <w:tcW w:w="810" w:type="dxa"/>
            <w:tcBorders>
              <w:top w:val="nil"/>
              <w:left w:val="single" w:sz="4" w:space="0" w:color="auto"/>
              <w:bottom w:val="nil"/>
              <w:righ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0</w:t>
            </w:r>
          </w:p>
        </w:tc>
        <w:tc>
          <w:tcPr>
            <w:tcW w:w="810" w:type="dxa"/>
            <w:tcBorders>
              <w:top w:val="nil"/>
              <w:left w:val="single" w:sz="4" w:space="0" w:color="auto"/>
              <w:bottom w:val="nil"/>
              <w:righ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15</w:t>
            </w:r>
          </w:p>
        </w:tc>
        <w:tc>
          <w:tcPr>
            <w:tcW w:w="810" w:type="dxa"/>
            <w:tcBorders>
              <w:top w:val="nil"/>
              <w:left w:val="single" w:sz="4" w:space="0" w:color="auto"/>
              <w:bottom w:val="nil"/>
              <w:righ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112</w:t>
            </w:r>
          </w:p>
        </w:tc>
        <w:tc>
          <w:tcPr>
            <w:tcW w:w="810" w:type="dxa"/>
            <w:tcBorders>
              <w:top w:val="nil"/>
              <w:left w:val="single" w:sz="4" w:space="0" w:color="auto"/>
              <w:bottom w:val="nil"/>
              <w:righ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0</w:t>
            </w:r>
          </w:p>
        </w:tc>
        <w:tc>
          <w:tcPr>
            <w:tcW w:w="810" w:type="dxa"/>
            <w:tcBorders>
              <w:top w:val="nil"/>
              <w:left w:val="single" w:sz="4" w:space="0" w:color="auto"/>
              <w:bottom w:val="nil"/>
              <w:righ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0</w:t>
            </w:r>
          </w:p>
        </w:tc>
        <w:tc>
          <w:tcPr>
            <w:tcW w:w="990" w:type="dxa"/>
            <w:tcBorders>
              <w:top w:val="nil"/>
              <w:left w:val="single" w:sz="4" w:space="0" w:color="auto"/>
              <w:bottom w:val="nil"/>
              <w:righ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127</w:t>
            </w:r>
          </w:p>
        </w:tc>
      </w:tr>
      <w:tr w:rsidR="001B25BD" w:rsidRPr="001A5EDD" w:rsidTr="009347CE">
        <w:trPr>
          <w:trHeight w:val="273"/>
        </w:trPr>
        <w:tc>
          <w:tcPr>
            <w:tcW w:w="2520" w:type="dxa"/>
            <w:tcBorders>
              <w:top w:val="nil"/>
              <w:left w:val="single" w:sz="4" w:space="0" w:color="auto"/>
              <w:bottom w:val="nil"/>
              <w:right w:val="single" w:sz="4" w:space="0" w:color="auto"/>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20/200 to 20/50</w:t>
            </w:r>
          </w:p>
        </w:tc>
        <w:tc>
          <w:tcPr>
            <w:tcW w:w="810" w:type="dxa"/>
            <w:tcBorders>
              <w:top w:val="nil"/>
              <w:left w:val="single" w:sz="4" w:space="0" w:color="auto"/>
              <w:bottom w:val="nil"/>
              <w:righ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0</w:t>
            </w:r>
          </w:p>
        </w:tc>
        <w:tc>
          <w:tcPr>
            <w:tcW w:w="810" w:type="dxa"/>
            <w:tcBorders>
              <w:top w:val="nil"/>
              <w:left w:val="single" w:sz="4" w:space="0" w:color="auto"/>
              <w:bottom w:val="nil"/>
              <w:righ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40</w:t>
            </w:r>
          </w:p>
        </w:tc>
        <w:tc>
          <w:tcPr>
            <w:tcW w:w="810" w:type="dxa"/>
            <w:tcBorders>
              <w:top w:val="nil"/>
              <w:left w:val="single" w:sz="4" w:space="0" w:color="auto"/>
              <w:bottom w:val="nil"/>
              <w:righ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134</w:t>
            </w:r>
          </w:p>
        </w:tc>
        <w:tc>
          <w:tcPr>
            <w:tcW w:w="810" w:type="dxa"/>
            <w:tcBorders>
              <w:top w:val="nil"/>
              <w:left w:val="single" w:sz="4" w:space="0" w:color="auto"/>
              <w:bottom w:val="nil"/>
              <w:righ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4</w:t>
            </w:r>
          </w:p>
        </w:tc>
        <w:tc>
          <w:tcPr>
            <w:tcW w:w="810" w:type="dxa"/>
            <w:tcBorders>
              <w:top w:val="nil"/>
              <w:left w:val="single" w:sz="4" w:space="0" w:color="auto"/>
              <w:bottom w:val="nil"/>
              <w:righ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0</w:t>
            </w:r>
          </w:p>
        </w:tc>
        <w:tc>
          <w:tcPr>
            <w:tcW w:w="990" w:type="dxa"/>
            <w:tcBorders>
              <w:top w:val="nil"/>
              <w:left w:val="single" w:sz="4" w:space="0" w:color="auto"/>
              <w:bottom w:val="nil"/>
              <w:righ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178</w:t>
            </w:r>
          </w:p>
        </w:tc>
      </w:tr>
      <w:tr w:rsidR="001B25BD" w:rsidRPr="001A5EDD" w:rsidTr="009347CE">
        <w:trPr>
          <w:trHeight w:val="273"/>
        </w:trPr>
        <w:tc>
          <w:tcPr>
            <w:tcW w:w="2520" w:type="dxa"/>
            <w:tcBorders>
              <w:top w:val="nil"/>
              <w:left w:val="single" w:sz="4" w:space="0" w:color="auto"/>
              <w:bottom w:val="nil"/>
              <w:right w:val="single" w:sz="4" w:space="0" w:color="auto"/>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eastAsia="Times New Roman" w:hAnsi="Book Antiqua"/>
                <w:sz w:val="24"/>
                <w:szCs w:val="24"/>
                <w:lang w:eastAsia="ko-KR"/>
              </w:rPr>
              <w:t xml:space="preserve"> ≥ </w:t>
            </w:r>
            <w:r w:rsidRPr="001A5EDD">
              <w:rPr>
                <w:rFonts w:ascii="Book Antiqua" w:hAnsi="Book Antiqua"/>
                <w:sz w:val="24"/>
                <w:szCs w:val="24"/>
              </w:rPr>
              <w:t>20/40</w:t>
            </w:r>
          </w:p>
        </w:tc>
        <w:tc>
          <w:tcPr>
            <w:tcW w:w="810" w:type="dxa"/>
            <w:tcBorders>
              <w:top w:val="nil"/>
              <w:left w:val="single" w:sz="4" w:space="0" w:color="auto"/>
              <w:bottom w:val="nil"/>
              <w:righ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0</w:t>
            </w:r>
          </w:p>
        </w:tc>
        <w:tc>
          <w:tcPr>
            <w:tcW w:w="810" w:type="dxa"/>
            <w:tcBorders>
              <w:top w:val="nil"/>
              <w:left w:val="single" w:sz="4" w:space="0" w:color="auto"/>
              <w:bottom w:val="nil"/>
              <w:righ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9</w:t>
            </w:r>
          </w:p>
        </w:tc>
        <w:tc>
          <w:tcPr>
            <w:tcW w:w="810" w:type="dxa"/>
            <w:tcBorders>
              <w:top w:val="nil"/>
              <w:left w:val="single" w:sz="4" w:space="0" w:color="auto"/>
              <w:bottom w:val="nil"/>
              <w:righ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218</w:t>
            </w:r>
          </w:p>
        </w:tc>
        <w:tc>
          <w:tcPr>
            <w:tcW w:w="810" w:type="dxa"/>
            <w:tcBorders>
              <w:top w:val="nil"/>
              <w:left w:val="single" w:sz="4" w:space="0" w:color="auto"/>
              <w:bottom w:val="nil"/>
              <w:righ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4</w:t>
            </w:r>
          </w:p>
        </w:tc>
        <w:tc>
          <w:tcPr>
            <w:tcW w:w="810" w:type="dxa"/>
            <w:tcBorders>
              <w:top w:val="nil"/>
              <w:left w:val="single" w:sz="4" w:space="0" w:color="auto"/>
              <w:bottom w:val="nil"/>
              <w:righ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0</w:t>
            </w:r>
          </w:p>
        </w:tc>
        <w:tc>
          <w:tcPr>
            <w:tcW w:w="990" w:type="dxa"/>
            <w:tcBorders>
              <w:top w:val="nil"/>
              <w:left w:val="single" w:sz="4" w:space="0" w:color="auto"/>
              <w:bottom w:val="nil"/>
              <w:righ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233</w:t>
            </w:r>
          </w:p>
        </w:tc>
      </w:tr>
      <w:tr w:rsidR="001B25BD" w:rsidRPr="001A5EDD" w:rsidTr="009347CE">
        <w:trPr>
          <w:trHeight w:val="273"/>
        </w:trPr>
        <w:tc>
          <w:tcPr>
            <w:tcW w:w="2520" w:type="dxa"/>
            <w:tcBorders>
              <w:top w:val="nil"/>
              <w:left w:val="single" w:sz="4" w:space="0" w:color="auto"/>
              <w:bottom w:val="single" w:sz="4" w:space="0" w:color="auto"/>
              <w:right w:val="single" w:sz="4" w:space="0" w:color="auto"/>
            </w:tcBorders>
            <w:shd w:val="clear" w:color="000000" w:fill="FFFFFF"/>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Total</w:t>
            </w:r>
          </w:p>
        </w:tc>
        <w:tc>
          <w:tcPr>
            <w:tcW w:w="810" w:type="dxa"/>
            <w:tcBorders>
              <w:top w:val="nil"/>
              <w:left w:val="single" w:sz="4" w:space="0" w:color="auto"/>
              <w:bottom w:val="single" w:sz="4" w:space="0" w:color="auto"/>
              <w:righ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10</w:t>
            </w:r>
          </w:p>
        </w:tc>
        <w:tc>
          <w:tcPr>
            <w:tcW w:w="810" w:type="dxa"/>
            <w:tcBorders>
              <w:top w:val="nil"/>
              <w:left w:val="single" w:sz="4" w:space="0" w:color="auto"/>
              <w:bottom w:val="single" w:sz="4" w:space="0" w:color="auto"/>
              <w:righ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106</w:t>
            </w:r>
          </w:p>
        </w:tc>
        <w:tc>
          <w:tcPr>
            <w:tcW w:w="810" w:type="dxa"/>
            <w:tcBorders>
              <w:top w:val="nil"/>
              <w:left w:val="single" w:sz="4" w:space="0" w:color="auto"/>
              <w:bottom w:val="single" w:sz="4" w:space="0" w:color="auto"/>
              <w:righ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 xml:space="preserve"> 545</w:t>
            </w:r>
          </w:p>
        </w:tc>
        <w:tc>
          <w:tcPr>
            <w:tcW w:w="810" w:type="dxa"/>
            <w:tcBorders>
              <w:top w:val="nil"/>
              <w:left w:val="single" w:sz="4" w:space="0" w:color="auto"/>
              <w:bottom w:val="single" w:sz="4" w:space="0" w:color="auto"/>
              <w:righ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8</w:t>
            </w:r>
          </w:p>
        </w:tc>
        <w:tc>
          <w:tcPr>
            <w:tcW w:w="810" w:type="dxa"/>
            <w:tcBorders>
              <w:top w:val="nil"/>
              <w:left w:val="single" w:sz="4" w:space="0" w:color="auto"/>
              <w:bottom w:val="single" w:sz="4" w:space="0" w:color="auto"/>
              <w:righ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1B25BD" w:rsidRPr="001A5EDD" w:rsidRDefault="001B25BD" w:rsidP="009347CE">
            <w:pPr>
              <w:autoSpaceDE w:val="0"/>
              <w:autoSpaceDN w:val="0"/>
              <w:adjustRightInd w:val="0"/>
              <w:spacing w:after="0" w:line="360" w:lineRule="auto"/>
              <w:jc w:val="both"/>
              <w:rPr>
                <w:rFonts w:ascii="Book Antiqua" w:hAnsi="Book Antiqua"/>
                <w:sz w:val="24"/>
                <w:szCs w:val="24"/>
              </w:rPr>
            </w:pPr>
            <w:r w:rsidRPr="001A5EDD">
              <w:rPr>
                <w:rFonts w:ascii="Book Antiqua" w:hAnsi="Book Antiqua"/>
                <w:sz w:val="24"/>
                <w:szCs w:val="24"/>
              </w:rPr>
              <w:t>671</w:t>
            </w:r>
          </w:p>
        </w:tc>
      </w:tr>
    </w:tbl>
    <w:p w:rsidR="001B25BD" w:rsidRPr="001A5EDD" w:rsidRDefault="001B25BD" w:rsidP="001B25BD">
      <w:pPr>
        <w:spacing w:after="0" w:line="360" w:lineRule="auto"/>
        <w:jc w:val="both"/>
        <w:rPr>
          <w:rFonts w:ascii="Book Antiqua" w:hAnsi="Book Antiqua"/>
          <w:sz w:val="24"/>
          <w:szCs w:val="24"/>
          <w:lang w:eastAsia="zh-CN"/>
        </w:rPr>
      </w:pPr>
      <w:r w:rsidRPr="00D15A30">
        <w:rPr>
          <w:rFonts w:ascii="Book Antiqua" w:hAnsi="Book Antiqua"/>
          <w:bCs/>
          <w:i/>
          <w:sz w:val="24"/>
          <w:szCs w:val="24"/>
        </w:rPr>
        <w:t xml:space="preserve">P = </w:t>
      </w:r>
      <w:r w:rsidRPr="00D15A30">
        <w:rPr>
          <w:rFonts w:ascii="Book Antiqua" w:hAnsi="Book Antiqua"/>
          <w:bCs/>
          <w:sz w:val="24"/>
          <w:szCs w:val="24"/>
        </w:rPr>
        <w:t>0.000</w:t>
      </w:r>
      <w:r>
        <w:rPr>
          <w:rFonts w:ascii="Book Antiqua" w:hAnsi="Book Antiqua" w:hint="eastAsia"/>
          <w:bCs/>
          <w:sz w:val="24"/>
          <w:szCs w:val="24"/>
          <w:lang w:eastAsia="zh-CN"/>
        </w:rPr>
        <w:t xml:space="preserve">. </w:t>
      </w:r>
      <w:r w:rsidRPr="00D15A30">
        <w:rPr>
          <w:rFonts w:ascii="Book Antiqua" w:hAnsi="Book Antiqua"/>
          <w:bCs/>
          <w:sz w:val="24"/>
          <w:szCs w:val="24"/>
        </w:rPr>
        <w:t>OTS</w:t>
      </w:r>
      <w:r>
        <w:rPr>
          <w:rFonts w:ascii="Book Antiqua" w:hAnsi="Book Antiqua" w:hint="eastAsia"/>
          <w:bCs/>
          <w:sz w:val="24"/>
          <w:szCs w:val="24"/>
          <w:lang w:eastAsia="zh-CN"/>
        </w:rPr>
        <w:t xml:space="preserve">: </w:t>
      </w:r>
      <w:r w:rsidRPr="00D15A30">
        <w:rPr>
          <w:rFonts w:ascii="Book Antiqua" w:hAnsi="Book Antiqua"/>
          <w:bCs/>
          <w:sz w:val="24"/>
          <w:szCs w:val="24"/>
        </w:rPr>
        <w:t>Ocular trauma score</w:t>
      </w:r>
      <w:r>
        <w:rPr>
          <w:rFonts w:ascii="Book Antiqua" w:hAnsi="Book Antiqua" w:hint="eastAsia"/>
          <w:bCs/>
          <w:sz w:val="24"/>
          <w:szCs w:val="24"/>
          <w:lang w:eastAsia="zh-CN"/>
        </w:rPr>
        <w:t xml:space="preserve">; </w:t>
      </w:r>
      <w:r w:rsidRPr="001A5EDD">
        <w:rPr>
          <w:rFonts w:ascii="Book Antiqua" w:hAnsi="Book Antiqua"/>
          <w:sz w:val="24"/>
          <w:szCs w:val="24"/>
        </w:rPr>
        <w:t>UC</w:t>
      </w:r>
      <w:r>
        <w:rPr>
          <w:rFonts w:ascii="Book Antiqua" w:hAnsi="Book Antiqua" w:hint="eastAsia"/>
          <w:sz w:val="24"/>
          <w:szCs w:val="24"/>
          <w:lang w:eastAsia="zh-CN"/>
        </w:rPr>
        <w:t xml:space="preserve">: </w:t>
      </w:r>
      <w:r w:rsidRPr="001A5EDD">
        <w:rPr>
          <w:rFonts w:ascii="Book Antiqua" w:hAnsi="Book Antiqua"/>
          <w:sz w:val="24"/>
          <w:szCs w:val="24"/>
        </w:rPr>
        <w:t>Uncooperative;</w:t>
      </w:r>
      <w:r w:rsidR="00642379">
        <w:rPr>
          <w:rFonts w:ascii="Book Antiqua" w:hAnsi="Book Antiqua"/>
          <w:sz w:val="24"/>
          <w:szCs w:val="24"/>
        </w:rPr>
        <w:t xml:space="preserve"> </w:t>
      </w:r>
      <w:r w:rsidR="00642379">
        <w:rPr>
          <w:rFonts w:ascii="Book Antiqua" w:hAnsi="Book Antiqua"/>
          <w:sz w:val="24"/>
          <w:szCs w:val="24"/>
          <w:lang w:eastAsia="en-IN"/>
        </w:rPr>
        <w:t>No PL:</w:t>
      </w:r>
      <w:r w:rsidR="00642379">
        <w:rPr>
          <w:rFonts w:ascii="Book Antiqua" w:hAnsi="Book Antiqua"/>
          <w:sz w:val="24"/>
          <w:szCs w:val="24"/>
          <w:lang w:eastAsia="zh-CN"/>
        </w:rPr>
        <w:t xml:space="preserve"> </w:t>
      </w:r>
      <w:r w:rsidRPr="001A5EDD">
        <w:rPr>
          <w:rFonts w:ascii="Book Antiqua" w:hAnsi="Book Antiqua"/>
          <w:sz w:val="24"/>
          <w:szCs w:val="24"/>
          <w:lang w:eastAsia="en-IN"/>
        </w:rPr>
        <w:t>No light perception</w:t>
      </w:r>
      <w:r>
        <w:rPr>
          <w:rFonts w:ascii="Book Antiqua" w:hAnsi="Book Antiqua" w:hint="eastAsia"/>
          <w:sz w:val="24"/>
          <w:szCs w:val="24"/>
          <w:lang w:eastAsia="zh-CN"/>
        </w:rPr>
        <w:t>.</w:t>
      </w:r>
    </w:p>
    <w:p w:rsidR="001B25BD" w:rsidRPr="00D15A30" w:rsidRDefault="001B25BD" w:rsidP="001B25BD">
      <w:pPr>
        <w:spacing w:after="0" w:line="360" w:lineRule="auto"/>
        <w:jc w:val="both"/>
        <w:rPr>
          <w:rFonts w:ascii="Book Antiqua" w:hAnsi="Book Antiqua"/>
          <w:sz w:val="24"/>
          <w:szCs w:val="24"/>
          <w:lang w:eastAsia="zh-CN"/>
        </w:rPr>
      </w:pPr>
    </w:p>
    <w:p w:rsidR="001B25BD" w:rsidRPr="00D15A30" w:rsidRDefault="001B25BD" w:rsidP="001B25BD">
      <w:pPr>
        <w:spacing w:after="0" w:line="360" w:lineRule="auto"/>
        <w:jc w:val="both"/>
        <w:rPr>
          <w:rFonts w:ascii="Book Antiqua" w:hAnsi="Book Antiqua"/>
          <w:b/>
          <w:sz w:val="24"/>
          <w:szCs w:val="24"/>
        </w:rPr>
      </w:pPr>
      <w:r w:rsidRPr="00D15A30">
        <w:rPr>
          <w:rFonts w:ascii="Book Antiqua" w:hAnsi="Book Antiqua"/>
          <w:b/>
          <w:bCs/>
          <w:sz w:val="24"/>
          <w:szCs w:val="24"/>
        </w:rPr>
        <w:t>Table 10 Comparison of final visual outcome according to ocular trauma score</w:t>
      </w:r>
    </w:p>
    <w:tbl>
      <w:tblPr>
        <w:tblW w:w="91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1055"/>
        <w:gridCol w:w="1059"/>
        <w:gridCol w:w="1056"/>
        <w:gridCol w:w="1059"/>
        <w:gridCol w:w="1056"/>
        <w:gridCol w:w="1059"/>
        <w:gridCol w:w="1056"/>
        <w:gridCol w:w="1059"/>
      </w:tblGrid>
      <w:tr w:rsidR="001B25BD" w:rsidRPr="001A5EDD" w:rsidTr="009347CE">
        <w:trPr>
          <w:trHeight w:val="300"/>
        </w:trPr>
        <w:tc>
          <w:tcPr>
            <w:tcW w:w="1031" w:type="dxa"/>
          </w:tcPr>
          <w:p w:rsidR="001B25BD" w:rsidRPr="001A5EDD" w:rsidRDefault="001B25BD" w:rsidP="009347CE">
            <w:pPr>
              <w:spacing w:after="0" w:line="360" w:lineRule="auto"/>
              <w:jc w:val="both"/>
              <w:rPr>
                <w:rFonts w:ascii="Book Antiqua" w:hAnsi="Book Antiqua"/>
                <w:sz w:val="24"/>
                <w:szCs w:val="24"/>
                <w:lang w:eastAsia="en-IN"/>
              </w:rPr>
            </w:pPr>
          </w:p>
        </w:tc>
        <w:tc>
          <w:tcPr>
            <w:tcW w:w="1994" w:type="dxa"/>
            <w:gridSpan w:val="2"/>
            <w:shd w:val="clear" w:color="auto" w:fill="auto"/>
            <w:noWrap/>
            <w:vAlign w:val="bottom"/>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OTS-1</w:t>
            </w:r>
          </w:p>
        </w:tc>
        <w:tc>
          <w:tcPr>
            <w:tcW w:w="2034" w:type="dxa"/>
            <w:gridSpan w:val="2"/>
            <w:shd w:val="clear" w:color="auto" w:fill="auto"/>
            <w:noWrap/>
            <w:vAlign w:val="bottom"/>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OTS-2</w:t>
            </w:r>
          </w:p>
        </w:tc>
        <w:tc>
          <w:tcPr>
            <w:tcW w:w="2056" w:type="dxa"/>
            <w:gridSpan w:val="2"/>
            <w:shd w:val="clear" w:color="auto" w:fill="auto"/>
            <w:noWrap/>
            <w:vAlign w:val="bottom"/>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OTS-3</w:t>
            </w:r>
          </w:p>
        </w:tc>
        <w:tc>
          <w:tcPr>
            <w:tcW w:w="2034" w:type="dxa"/>
            <w:gridSpan w:val="2"/>
            <w:shd w:val="clear" w:color="auto" w:fill="auto"/>
            <w:noWrap/>
            <w:vAlign w:val="bottom"/>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OTS-4</w:t>
            </w:r>
          </w:p>
        </w:tc>
      </w:tr>
      <w:tr w:rsidR="001B25BD" w:rsidRPr="001A5EDD" w:rsidTr="009347CE">
        <w:trPr>
          <w:trHeight w:val="300"/>
        </w:trPr>
        <w:tc>
          <w:tcPr>
            <w:tcW w:w="1031" w:type="dxa"/>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Vision Category</w:t>
            </w:r>
          </w:p>
        </w:tc>
        <w:tc>
          <w:tcPr>
            <w:tcW w:w="983" w:type="dxa"/>
            <w:shd w:val="clear" w:color="auto" w:fill="auto"/>
            <w:noWrap/>
            <w:vAlign w:val="bottom"/>
            <w:hideMark/>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Achieved</w:t>
            </w:r>
          </w:p>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Final Visual Acuity</w:t>
            </w:r>
          </w:p>
        </w:tc>
        <w:tc>
          <w:tcPr>
            <w:tcW w:w="1011" w:type="dxa"/>
            <w:shd w:val="clear" w:color="auto" w:fill="auto"/>
            <w:noWrap/>
            <w:vAlign w:val="bottom"/>
            <w:hideMark/>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OTS Predicted Final Visual Acuity</w:t>
            </w:r>
          </w:p>
        </w:tc>
        <w:tc>
          <w:tcPr>
            <w:tcW w:w="1023" w:type="dxa"/>
            <w:shd w:val="clear" w:color="auto" w:fill="auto"/>
            <w:noWrap/>
            <w:vAlign w:val="bottom"/>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Achieved</w:t>
            </w:r>
          </w:p>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Final Visual Acuity</w:t>
            </w:r>
          </w:p>
        </w:tc>
        <w:tc>
          <w:tcPr>
            <w:tcW w:w="1011" w:type="dxa"/>
            <w:shd w:val="clear" w:color="auto" w:fill="auto"/>
            <w:noWrap/>
            <w:vAlign w:val="bottom"/>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OTS Predicted Final Visual Acuity</w:t>
            </w:r>
          </w:p>
        </w:tc>
        <w:tc>
          <w:tcPr>
            <w:tcW w:w="1045" w:type="dxa"/>
            <w:shd w:val="clear" w:color="auto" w:fill="auto"/>
            <w:noWrap/>
            <w:vAlign w:val="bottom"/>
            <w:hideMark/>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Achieved</w:t>
            </w:r>
          </w:p>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Final Visual Acuity</w:t>
            </w:r>
          </w:p>
        </w:tc>
        <w:tc>
          <w:tcPr>
            <w:tcW w:w="1011" w:type="dxa"/>
            <w:shd w:val="clear" w:color="auto" w:fill="auto"/>
            <w:noWrap/>
            <w:vAlign w:val="bottom"/>
            <w:hideMark/>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 xml:space="preserve"> OTS Predicted Final Visual Acuity </w:t>
            </w:r>
          </w:p>
        </w:tc>
        <w:tc>
          <w:tcPr>
            <w:tcW w:w="1023" w:type="dxa"/>
            <w:shd w:val="clear" w:color="auto" w:fill="auto"/>
            <w:noWrap/>
            <w:vAlign w:val="bottom"/>
            <w:hideMark/>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Achieved</w:t>
            </w:r>
          </w:p>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Final Visual Acuity</w:t>
            </w:r>
          </w:p>
        </w:tc>
        <w:tc>
          <w:tcPr>
            <w:tcW w:w="1011" w:type="dxa"/>
            <w:shd w:val="clear" w:color="auto" w:fill="auto"/>
            <w:noWrap/>
            <w:vAlign w:val="bottom"/>
            <w:hideMark/>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 xml:space="preserve">OTS Predicted Final Visual Acuity </w:t>
            </w:r>
          </w:p>
        </w:tc>
      </w:tr>
      <w:tr w:rsidR="001B25BD" w:rsidRPr="001A5EDD" w:rsidTr="009347CE">
        <w:trPr>
          <w:trHeight w:val="300"/>
        </w:trPr>
        <w:tc>
          <w:tcPr>
            <w:tcW w:w="1031" w:type="dxa"/>
          </w:tcPr>
          <w:p w:rsidR="001B25BD" w:rsidRPr="001A5EDD" w:rsidRDefault="001B25BD" w:rsidP="009347CE">
            <w:pPr>
              <w:spacing w:after="0" w:line="360" w:lineRule="auto"/>
              <w:jc w:val="both"/>
              <w:rPr>
                <w:rFonts w:ascii="Book Antiqua" w:hAnsi="Book Antiqua"/>
                <w:sz w:val="24"/>
                <w:szCs w:val="24"/>
              </w:rPr>
            </w:pPr>
            <w:r w:rsidRPr="001A5EDD">
              <w:rPr>
                <w:rFonts w:ascii="Book Antiqua" w:hAnsi="Book Antiqua"/>
                <w:sz w:val="24"/>
                <w:szCs w:val="24"/>
              </w:rPr>
              <w:t>No</w:t>
            </w:r>
            <w:r w:rsidR="00642379">
              <w:rPr>
                <w:rFonts w:ascii="Book Antiqua" w:hAnsi="Book Antiqua"/>
                <w:sz w:val="24"/>
                <w:szCs w:val="24"/>
              </w:rPr>
              <w:t xml:space="preserve"> PL</w:t>
            </w:r>
          </w:p>
          <w:p w:rsidR="001B25BD" w:rsidRPr="001A5EDD" w:rsidRDefault="001B25BD" w:rsidP="009347CE">
            <w:pPr>
              <w:spacing w:after="0" w:line="360" w:lineRule="auto"/>
              <w:jc w:val="both"/>
              <w:rPr>
                <w:rFonts w:ascii="Book Antiqua" w:hAnsi="Book Antiqua"/>
                <w:sz w:val="24"/>
                <w:szCs w:val="24"/>
                <w:lang w:eastAsia="en-IN"/>
              </w:rPr>
            </w:pPr>
          </w:p>
        </w:tc>
        <w:tc>
          <w:tcPr>
            <w:tcW w:w="983" w:type="dxa"/>
            <w:shd w:val="clear" w:color="auto" w:fill="auto"/>
            <w:noWrap/>
            <w:vAlign w:val="bottom"/>
            <w:hideMark/>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75</w:t>
            </w:r>
          </w:p>
        </w:tc>
        <w:tc>
          <w:tcPr>
            <w:tcW w:w="1011" w:type="dxa"/>
            <w:shd w:val="clear" w:color="auto" w:fill="auto"/>
            <w:noWrap/>
            <w:vAlign w:val="bottom"/>
            <w:hideMark/>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73</w:t>
            </w:r>
          </w:p>
        </w:tc>
        <w:tc>
          <w:tcPr>
            <w:tcW w:w="1023" w:type="dxa"/>
            <w:shd w:val="clear" w:color="auto" w:fill="auto"/>
            <w:noWrap/>
            <w:vAlign w:val="bottom"/>
          </w:tcPr>
          <w:p w:rsidR="001B25BD" w:rsidRPr="001A5EDD" w:rsidRDefault="001B25BD" w:rsidP="009347CE">
            <w:pPr>
              <w:spacing w:after="0" w:line="360" w:lineRule="auto"/>
              <w:jc w:val="both"/>
              <w:rPr>
                <w:rFonts w:ascii="Book Antiqua" w:eastAsia="Times New Roman" w:hAnsi="Book Antiqua"/>
                <w:sz w:val="24"/>
                <w:szCs w:val="24"/>
                <w:lang w:eastAsia="en-IN"/>
              </w:rPr>
            </w:pPr>
            <w:r w:rsidRPr="001A5EDD">
              <w:rPr>
                <w:rFonts w:ascii="Book Antiqua" w:eastAsia="Times New Roman" w:hAnsi="Book Antiqua"/>
                <w:sz w:val="24"/>
                <w:szCs w:val="24"/>
                <w:lang w:eastAsia="en-IN"/>
              </w:rPr>
              <w:t>12</w:t>
            </w:r>
          </w:p>
        </w:tc>
        <w:tc>
          <w:tcPr>
            <w:tcW w:w="1011" w:type="dxa"/>
            <w:shd w:val="clear" w:color="auto" w:fill="auto"/>
            <w:noWrap/>
            <w:vAlign w:val="bottom"/>
            <w:hideMark/>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16</w:t>
            </w:r>
          </w:p>
        </w:tc>
        <w:tc>
          <w:tcPr>
            <w:tcW w:w="1045" w:type="dxa"/>
            <w:shd w:val="clear" w:color="auto" w:fill="auto"/>
            <w:noWrap/>
            <w:vAlign w:val="bottom"/>
            <w:hideMark/>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0</w:t>
            </w:r>
          </w:p>
        </w:tc>
        <w:tc>
          <w:tcPr>
            <w:tcW w:w="1011" w:type="dxa"/>
            <w:shd w:val="clear" w:color="auto" w:fill="auto"/>
            <w:noWrap/>
            <w:vAlign w:val="bottom"/>
            <w:hideMark/>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2</w:t>
            </w:r>
          </w:p>
        </w:tc>
        <w:tc>
          <w:tcPr>
            <w:tcW w:w="1023" w:type="dxa"/>
            <w:shd w:val="clear" w:color="auto" w:fill="auto"/>
            <w:noWrap/>
            <w:vAlign w:val="bottom"/>
            <w:hideMark/>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0</w:t>
            </w:r>
          </w:p>
        </w:tc>
        <w:tc>
          <w:tcPr>
            <w:tcW w:w="1011" w:type="dxa"/>
            <w:shd w:val="clear" w:color="auto" w:fill="auto"/>
            <w:noWrap/>
            <w:vAlign w:val="bottom"/>
            <w:hideMark/>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1</w:t>
            </w:r>
          </w:p>
        </w:tc>
      </w:tr>
      <w:tr w:rsidR="001B25BD" w:rsidRPr="001A5EDD" w:rsidTr="009347CE">
        <w:trPr>
          <w:trHeight w:val="300"/>
        </w:trPr>
        <w:tc>
          <w:tcPr>
            <w:tcW w:w="1031" w:type="dxa"/>
          </w:tcPr>
          <w:p w:rsidR="001B25BD" w:rsidRPr="001A5EDD" w:rsidRDefault="00642379" w:rsidP="009347CE">
            <w:pPr>
              <w:spacing w:after="0" w:line="360" w:lineRule="auto"/>
              <w:jc w:val="both"/>
              <w:rPr>
                <w:rFonts w:ascii="Book Antiqua" w:hAnsi="Book Antiqua"/>
                <w:sz w:val="24"/>
                <w:szCs w:val="24"/>
                <w:lang w:eastAsia="en-IN"/>
              </w:rPr>
            </w:pPr>
            <w:r>
              <w:rPr>
                <w:rFonts w:ascii="Book Antiqua" w:hAnsi="Book Antiqua"/>
                <w:sz w:val="24"/>
                <w:szCs w:val="24"/>
                <w:lang w:eastAsia="en-IN"/>
              </w:rPr>
              <w:t>PL HM</w:t>
            </w:r>
          </w:p>
          <w:p w:rsidR="001B25BD" w:rsidRPr="001A5EDD" w:rsidRDefault="001B25BD" w:rsidP="009347CE">
            <w:pPr>
              <w:spacing w:after="0" w:line="360" w:lineRule="auto"/>
              <w:jc w:val="both"/>
              <w:rPr>
                <w:rFonts w:ascii="Book Antiqua" w:hAnsi="Book Antiqua"/>
                <w:sz w:val="24"/>
                <w:szCs w:val="24"/>
                <w:lang w:eastAsia="en-IN"/>
              </w:rPr>
            </w:pPr>
          </w:p>
        </w:tc>
        <w:tc>
          <w:tcPr>
            <w:tcW w:w="983" w:type="dxa"/>
            <w:shd w:val="clear" w:color="auto" w:fill="auto"/>
            <w:noWrap/>
            <w:vAlign w:val="bottom"/>
            <w:hideMark/>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lastRenderedPageBreak/>
              <w:t>25</w:t>
            </w:r>
          </w:p>
        </w:tc>
        <w:tc>
          <w:tcPr>
            <w:tcW w:w="1011" w:type="dxa"/>
            <w:shd w:val="clear" w:color="auto" w:fill="auto"/>
            <w:noWrap/>
            <w:vAlign w:val="bottom"/>
            <w:hideMark/>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17</w:t>
            </w:r>
          </w:p>
        </w:tc>
        <w:tc>
          <w:tcPr>
            <w:tcW w:w="1023" w:type="dxa"/>
            <w:shd w:val="clear" w:color="auto" w:fill="auto"/>
            <w:noWrap/>
            <w:vAlign w:val="bottom"/>
          </w:tcPr>
          <w:p w:rsidR="001B25BD" w:rsidRPr="001A5EDD" w:rsidRDefault="001B25BD" w:rsidP="009347CE">
            <w:pPr>
              <w:spacing w:after="0" w:line="360" w:lineRule="auto"/>
              <w:jc w:val="both"/>
              <w:rPr>
                <w:rFonts w:ascii="Book Antiqua" w:eastAsia="Times New Roman" w:hAnsi="Book Antiqua"/>
                <w:sz w:val="24"/>
                <w:szCs w:val="24"/>
                <w:lang w:eastAsia="en-IN"/>
              </w:rPr>
            </w:pPr>
            <w:r w:rsidRPr="001A5EDD">
              <w:rPr>
                <w:rFonts w:ascii="Book Antiqua" w:eastAsia="Times New Roman" w:hAnsi="Book Antiqua"/>
                <w:sz w:val="24"/>
                <w:szCs w:val="24"/>
                <w:lang w:eastAsia="en-IN"/>
              </w:rPr>
              <w:t>25</w:t>
            </w:r>
          </w:p>
        </w:tc>
        <w:tc>
          <w:tcPr>
            <w:tcW w:w="1011" w:type="dxa"/>
            <w:shd w:val="clear" w:color="auto" w:fill="auto"/>
            <w:noWrap/>
            <w:vAlign w:val="bottom"/>
            <w:hideMark/>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26</w:t>
            </w:r>
          </w:p>
        </w:tc>
        <w:tc>
          <w:tcPr>
            <w:tcW w:w="1045" w:type="dxa"/>
            <w:shd w:val="clear" w:color="auto" w:fill="auto"/>
            <w:noWrap/>
            <w:vAlign w:val="bottom"/>
            <w:hideMark/>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13.5</w:t>
            </w:r>
          </w:p>
        </w:tc>
        <w:tc>
          <w:tcPr>
            <w:tcW w:w="1011" w:type="dxa"/>
            <w:shd w:val="clear" w:color="auto" w:fill="auto"/>
            <w:noWrap/>
            <w:vAlign w:val="bottom"/>
            <w:hideMark/>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11</w:t>
            </w:r>
          </w:p>
        </w:tc>
        <w:tc>
          <w:tcPr>
            <w:tcW w:w="1023" w:type="dxa"/>
            <w:shd w:val="clear" w:color="auto" w:fill="auto"/>
            <w:noWrap/>
            <w:vAlign w:val="bottom"/>
            <w:hideMark/>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0</w:t>
            </w:r>
          </w:p>
        </w:tc>
        <w:tc>
          <w:tcPr>
            <w:tcW w:w="1011" w:type="dxa"/>
            <w:shd w:val="clear" w:color="auto" w:fill="auto"/>
            <w:noWrap/>
            <w:vAlign w:val="bottom"/>
            <w:hideMark/>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2</w:t>
            </w:r>
          </w:p>
        </w:tc>
      </w:tr>
      <w:tr w:rsidR="001B25BD" w:rsidRPr="001A5EDD" w:rsidTr="009347CE">
        <w:trPr>
          <w:trHeight w:val="300"/>
        </w:trPr>
        <w:tc>
          <w:tcPr>
            <w:tcW w:w="1031" w:type="dxa"/>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lastRenderedPageBreak/>
              <w:t>1/200 to19/200</w:t>
            </w:r>
          </w:p>
          <w:p w:rsidR="001B25BD" w:rsidRPr="001A5EDD" w:rsidRDefault="001B25BD" w:rsidP="009347CE">
            <w:pPr>
              <w:spacing w:after="0" w:line="360" w:lineRule="auto"/>
              <w:jc w:val="both"/>
              <w:rPr>
                <w:rFonts w:ascii="Book Antiqua" w:hAnsi="Book Antiqua"/>
                <w:sz w:val="24"/>
                <w:szCs w:val="24"/>
                <w:lang w:eastAsia="en-IN"/>
              </w:rPr>
            </w:pPr>
          </w:p>
        </w:tc>
        <w:tc>
          <w:tcPr>
            <w:tcW w:w="983" w:type="dxa"/>
            <w:shd w:val="clear" w:color="auto" w:fill="auto"/>
            <w:noWrap/>
            <w:vAlign w:val="bottom"/>
            <w:hideMark/>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0</w:t>
            </w:r>
          </w:p>
        </w:tc>
        <w:tc>
          <w:tcPr>
            <w:tcW w:w="1011" w:type="dxa"/>
            <w:shd w:val="clear" w:color="auto" w:fill="auto"/>
            <w:noWrap/>
            <w:vAlign w:val="bottom"/>
            <w:hideMark/>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7</w:t>
            </w:r>
          </w:p>
        </w:tc>
        <w:tc>
          <w:tcPr>
            <w:tcW w:w="1023" w:type="dxa"/>
            <w:shd w:val="clear" w:color="auto" w:fill="auto"/>
            <w:noWrap/>
            <w:vAlign w:val="bottom"/>
          </w:tcPr>
          <w:p w:rsidR="001B25BD" w:rsidRPr="001A5EDD" w:rsidRDefault="001B25BD" w:rsidP="009347CE">
            <w:pPr>
              <w:spacing w:after="0" w:line="360" w:lineRule="auto"/>
              <w:jc w:val="both"/>
              <w:rPr>
                <w:rFonts w:ascii="Book Antiqua" w:eastAsia="Times New Roman" w:hAnsi="Book Antiqua"/>
                <w:sz w:val="24"/>
                <w:szCs w:val="24"/>
                <w:lang w:eastAsia="en-IN"/>
              </w:rPr>
            </w:pPr>
            <w:r w:rsidRPr="001A5EDD">
              <w:rPr>
                <w:rFonts w:ascii="Book Antiqua" w:eastAsia="Times New Roman" w:hAnsi="Book Antiqua"/>
                <w:sz w:val="24"/>
                <w:szCs w:val="24"/>
                <w:lang w:eastAsia="en-IN"/>
              </w:rPr>
              <w:t>14</w:t>
            </w:r>
          </w:p>
        </w:tc>
        <w:tc>
          <w:tcPr>
            <w:tcW w:w="1011" w:type="dxa"/>
            <w:shd w:val="clear" w:color="auto" w:fill="auto"/>
            <w:noWrap/>
            <w:vAlign w:val="bottom"/>
            <w:hideMark/>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14</w:t>
            </w:r>
          </w:p>
        </w:tc>
        <w:tc>
          <w:tcPr>
            <w:tcW w:w="1045" w:type="dxa"/>
            <w:shd w:val="clear" w:color="auto" w:fill="auto"/>
            <w:noWrap/>
            <w:vAlign w:val="bottom"/>
            <w:hideMark/>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21.3</w:t>
            </w:r>
          </w:p>
        </w:tc>
        <w:tc>
          <w:tcPr>
            <w:tcW w:w="1011" w:type="dxa"/>
            <w:shd w:val="clear" w:color="auto" w:fill="auto"/>
            <w:noWrap/>
            <w:vAlign w:val="bottom"/>
            <w:hideMark/>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15</w:t>
            </w:r>
          </w:p>
        </w:tc>
        <w:tc>
          <w:tcPr>
            <w:tcW w:w="1023" w:type="dxa"/>
            <w:shd w:val="clear" w:color="auto" w:fill="auto"/>
            <w:noWrap/>
            <w:vAlign w:val="bottom"/>
            <w:hideMark/>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0</w:t>
            </w:r>
          </w:p>
        </w:tc>
        <w:tc>
          <w:tcPr>
            <w:tcW w:w="1011" w:type="dxa"/>
            <w:shd w:val="clear" w:color="auto" w:fill="auto"/>
            <w:noWrap/>
            <w:vAlign w:val="bottom"/>
            <w:hideMark/>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2</w:t>
            </w:r>
          </w:p>
        </w:tc>
      </w:tr>
      <w:tr w:rsidR="001B25BD" w:rsidRPr="001A5EDD" w:rsidTr="009347CE">
        <w:trPr>
          <w:trHeight w:val="300"/>
        </w:trPr>
        <w:tc>
          <w:tcPr>
            <w:tcW w:w="1031" w:type="dxa"/>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20/200 to 20/50</w:t>
            </w:r>
          </w:p>
          <w:p w:rsidR="001B25BD" w:rsidRPr="001A5EDD" w:rsidRDefault="001B25BD" w:rsidP="009347CE">
            <w:pPr>
              <w:spacing w:after="0" w:line="360" w:lineRule="auto"/>
              <w:jc w:val="both"/>
              <w:rPr>
                <w:rFonts w:ascii="Book Antiqua" w:hAnsi="Book Antiqua"/>
                <w:sz w:val="24"/>
                <w:szCs w:val="24"/>
                <w:lang w:eastAsia="en-IN"/>
              </w:rPr>
            </w:pPr>
          </w:p>
        </w:tc>
        <w:tc>
          <w:tcPr>
            <w:tcW w:w="983" w:type="dxa"/>
            <w:shd w:val="clear" w:color="auto" w:fill="auto"/>
            <w:noWrap/>
            <w:vAlign w:val="bottom"/>
            <w:hideMark/>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0</w:t>
            </w:r>
          </w:p>
        </w:tc>
        <w:tc>
          <w:tcPr>
            <w:tcW w:w="1011" w:type="dxa"/>
            <w:shd w:val="clear" w:color="auto" w:fill="auto"/>
            <w:noWrap/>
            <w:vAlign w:val="bottom"/>
            <w:hideMark/>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2</w:t>
            </w:r>
          </w:p>
        </w:tc>
        <w:tc>
          <w:tcPr>
            <w:tcW w:w="1023" w:type="dxa"/>
            <w:shd w:val="clear" w:color="auto" w:fill="auto"/>
            <w:noWrap/>
            <w:vAlign w:val="bottom"/>
          </w:tcPr>
          <w:p w:rsidR="001B25BD" w:rsidRPr="001A5EDD" w:rsidRDefault="001B25BD" w:rsidP="009347CE">
            <w:pPr>
              <w:spacing w:after="0" w:line="360" w:lineRule="auto"/>
              <w:jc w:val="both"/>
              <w:rPr>
                <w:rFonts w:ascii="Book Antiqua" w:eastAsia="Times New Roman" w:hAnsi="Book Antiqua"/>
                <w:sz w:val="24"/>
                <w:szCs w:val="24"/>
                <w:lang w:eastAsia="en-IN"/>
              </w:rPr>
            </w:pPr>
            <w:r w:rsidRPr="001A5EDD">
              <w:rPr>
                <w:rFonts w:ascii="Book Antiqua" w:eastAsia="Times New Roman" w:hAnsi="Book Antiqua"/>
                <w:sz w:val="24"/>
                <w:szCs w:val="24"/>
                <w:lang w:eastAsia="en-IN"/>
              </w:rPr>
              <w:t>38</w:t>
            </w:r>
          </w:p>
        </w:tc>
        <w:tc>
          <w:tcPr>
            <w:tcW w:w="1011" w:type="dxa"/>
            <w:shd w:val="clear" w:color="auto" w:fill="auto"/>
            <w:noWrap/>
            <w:vAlign w:val="bottom"/>
            <w:hideMark/>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38</w:t>
            </w:r>
          </w:p>
        </w:tc>
        <w:tc>
          <w:tcPr>
            <w:tcW w:w="1045" w:type="dxa"/>
            <w:shd w:val="clear" w:color="auto" w:fill="auto"/>
            <w:noWrap/>
            <w:vAlign w:val="bottom"/>
            <w:hideMark/>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24.5</w:t>
            </w:r>
          </w:p>
        </w:tc>
        <w:tc>
          <w:tcPr>
            <w:tcW w:w="1011" w:type="dxa"/>
            <w:shd w:val="clear" w:color="auto" w:fill="auto"/>
            <w:noWrap/>
            <w:vAlign w:val="bottom"/>
            <w:hideMark/>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28</w:t>
            </w:r>
          </w:p>
        </w:tc>
        <w:tc>
          <w:tcPr>
            <w:tcW w:w="1023" w:type="dxa"/>
            <w:shd w:val="clear" w:color="auto" w:fill="auto"/>
            <w:noWrap/>
            <w:vAlign w:val="bottom"/>
            <w:hideMark/>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50</w:t>
            </w:r>
          </w:p>
        </w:tc>
        <w:tc>
          <w:tcPr>
            <w:tcW w:w="1011" w:type="dxa"/>
            <w:shd w:val="clear" w:color="auto" w:fill="auto"/>
            <w:noWrap/>
            <w:vAlign w:val="bottom"/>
            <w:hideMark/>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21</w:t>
            </w:r>
          </w:p>
        </w:tc>
      </w:tr>
      <w:tr w:rsidR="001B25BD" w:rsidRPr="001A5EDD" w:rsidTr="009347CE">
        <w:trPr>
          <w:trHeight w:val="300"/>
        </w:trPr>
        <w:tc>
          <w:tcPr>
            <w:tcW w:w="1031" w:type="dxa"/>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 xml:space="preserve"> ≥ 20/40</w:t>
            </w:r>
          </w:p>
        </w:tc>
        <w:tc>
          <w:tcPr>
            <w:tcW w:w="983" w:type="dxa"/>
            <w:shd w:val="clear" w:color="auto" w:fill="auto"/>
            <w:noWrap/>
            <w:vAlign w:val="bottom"/>
            <w:hideMark/>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0</w:t>
            </w:r>
          </w:p>
        </w:tc>
        <w:tc>
          <w:tcPr>
            <w:tcW w:w="1011" w:type="dxa"/>
            <w:shd w:val="clear" w:color="auto" w:fill="auto"/>
            <w:noWrap/>
            <w:vAlign w:val="bottom"/>
            <w:hideMark/>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1</w:t>
            </w:r>
          </w:p>
        </w:tc>
        <w:tc>
          <w:tcPr>
            <w:tcW w:w="1023" w:type="dxa"/>
            <w:shd w:val="clear" w:color="auto" w:fill="auto"/>
            <w:noWrap/>
            <w:vAlign w:val="bottom"/>
          </w:tcPr>
          <w:p w:rsidR="001B25BD" w:rsidRPr="001A5EDD" w:rsidRDefault="001B25BD" w:rsidP="009347CE">
            <w:pPr>
              <w:spacing w:after="0" w:line="360" w:lineRule="auto"/>
              <w:jc w:val="both"/>
              <w:rPr>
                <w:rFonts w:ascii="Book Antiqua" w:eastAsia="Times New Roman" w:hAnsi="Book Antiqua"/>
                <w:sz w:val="24"/>
                <w:szCs w:val="24"/>
                <w:lang w:eastAsia="en-IN"/>
              </w:rPr>
            </w:pPr>
            <w:r w:rsidRPr="001A5EDD">
              <w:rPr>
                <w:rFonts w:ascii="Book Antiqua" w:eastAsia="Times New Roman" w:hAnsi="Book Antiqua"/>
                <w:sz w:val="24"/>
                <w:szCs w:val="24"/>
                <w:lang w:eastAsia="en-IN"/>
              </w:rPr>
              <w:t>00</w:t>
            </w:r>
          </w:p>
        </w:tc>
        <w:tc>
          <w:tcPr>
            <w:tcW w:w="1011" w:type="dxa"/>
            <w:shd w:val="clear" w:color="auto" w:fill="auto"/>
            <w:noWrap/>
            <w:vAlign w:val="bottom"/>
            <w:hideMark/>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4</w:t>
            </w:r>
          </w:p>
        </w:tc>
        <w:tc>
          <w:tcPr>
            <w:tcW w:w="1045" w:type="dxa"/>
            <w:shd w:val="clear" w:color="auto" w:fill="auto"/>
            <w:noWrap/>
            <w:vAlign w:val="bottom"/>
            <w:hideMark/>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40.5</w:t>
            </w:r>
          </w:p>
        </w:tc>
        <w:tc>
          <w:tcPr>
            <w:tcW w:w="1011" w:type="dxa"/>
            <w:shd w:val="clear" w:color="auto" w:fill="auto"/>
            <w:noWrap/>
            <w:vAlign w:val="bottom"/>
            <w:hideMark/>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44</w:t>
            </w:r>
          </w:p>
        </w:tc>
        <w:tc>
          <w:tcPr>
            <w:tcW w:w="1023" w:type="dxa"/>
            <w:shd w:val="clear" w:color="auto" w:fill="auto"/>
            <w:noWrap/>
            <w:vAlign w:val="bottom"/>
            <w:hideMark/>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50</w:t>
            </w:r>
          </w:p>
        </w:tc>
        <w:tc>
          <w:tcPr>
            <w:tcW w:w="1011" w:type="dxa"/>
            <w:shd w:val="clear" w:color="auto" w:fill="auto"/>
            <w:noWrap/>
            <w:vAlign w:val="bottom"/>
            <w:hideMark/>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sz w:val="24"/>
                <w:szCs w:val="24"/>
                <w:lang w:eastAsia="en-IN"/>
              </w:rPr>
              <w:t>74</w:t>
            </w:r>
          </w:p>
        </w:tc>
      </w:tr>
      <w:tr w:rsidR="001B25BD" w:rsidRPr="001A5EDD" w:rsidTr="009347CE">
        <w:trPr>
          <w:trHeight w:val="300"/>
        </w:trPr>
        <w:tc>
          <w:tcPr>
            <w:tcW w:w="1031" w:type="dxa"/>
          </w:tcPr>
          <w:p w:rsidR="001B25BD" w:rsidRPr="001A5EDD" w:rsidRDefault="001B25BD" w:rsidP="009347CE">
            <w:pPr>
              <w:spacing w:after="0" w:line="360" w:lineRule="auto"/>
              <w:jc w:val="both"/>
              <w:rPr>
                <w:rFonts w:ascii="Book Antiqua" w:hAnsi="Book Antiqua"/>
                <w:i/>
                <w:sz w:val="24"/>
                <w:szCs w:val="24"/>
                <w:lang w:eastAsia="en-IN"/>
              </w:rPr>
            </w:pPr>
            <w:r w:rsidRPr="001A5EDD">
              <w:rPr>
                <w:rFonts w:ascii="Book Antiqua" w:hAnsi="Book Antiqua"/>
                <w:i/>
                <w:sz w:val="24"/>
                <w:szCs w:val="24"/>
                <w:lang w:eastAsia="en-IN"/>
              </w:rPr>
              <w:t>P value</w:t>
            </w:r>
          </w:p>
        </w:tc>
        <w:tc>
          <w:tcPr>
            <w:tcW w:w="1994" w:type="dxa"/>
            <w:gridSpan w:val="2"/>
            <w:shd w:val="clear" w:color="auto" w:fill="auto"/>
            <w:noWrap/>
            <w:vAlign w:val="bottom"/>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i/>
                <w:sz w:val="24"/>
                <w:szCs w:val="24"/>
                <w:lang w:eastAsia="en-IN"/>
              </w:rPr>
              <w:t>P =</w:t>
            </w:r>
            <w:r w:rsidRPr="001A5EDD">
              <w:rPr>
                <w:rFonts w:ascii="Book Antiqua" w:hAnsi="Book Antiqua"/>
                <w:sz w:val="24"/>
                <w:szCs w:val="24"/>
                <w:lang w:eastAsia="en-IN"/>
              </w:rPr>
              <w:t xml:space="preserve"> 0.265</w:t>
            </w:r>
          </w:p>
        </w:tc>
        <w:tc>
          <w:tcPr>
            <w:tcW w:w="2034" w:type="dxa"/>
            <w:gridSpan w:val="2"/>
            <w:shd w:val="clear" w:color="auto" w:fill="auto"/>
            <w:noWrap/>
            <w:vAlign w:val="bottom"/>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i/>
                <w:sz w:val="24"/>
                <w:szCs w:val="24"/>
                <w:lang w:eastAsia="en-IN"/>
              </w:rPr>
              <w:t>P =</w:t>
            </w:r>
            <w:r w:rsidRPr="001A5EDD">
              <w:rPr>
                <w:rFonts w:ascii="Book Antiqua" w:hAnsi="Book Antiqua"/>
                <w:sz w:val="24"/>
                <w:szCs w:val="24"/>
                <w:lang w:eastAsia="en-IN"/>
              </w:rPr>
              <w:t xml:space="preserve"> 0.220</w:t>
            </w:r>
          </w:p>
        </w:tc>
        <w:tc>
          <w:tcPr>
            <w:tcW w:w="2056" w:type="dxa"/>
            <w:gridSpan w:val="2"/>
            <w:shd w:val="clear" w:color="auto" w:fill="auto"/>
            <w:noWrap/>
            <w:vAlign w:val="bottom"/>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i/>
                <w:sz w:val="24"/>
                <w:szCs w:val="24"/>
                <w:lang w:eastAsia="en-IN"/>
              </w:rPr>
              <w:t>P =</w:t>
            </w:r>
            <w:r w:rsidRPr="001A5EDD">
              <w:rPr>
                <w:rFonts w:ascii="Book Antiqua" w:hAnsi="Book Antiqua"/>
                <w:sz w:val="24"/>
                <w:szCs w:val="24"/>
                <w:lang w:eastAsia="en-IN"/>
              </w:rPr>
              <w:t xml:space="preserve"> 0.220</w:t>
            </w:r>
          </w:p>
        </w:tc>
        <w:tc>
          <w:tcPr>
            <w:tcW w:w="2034" w:type="dxa"/>
            <w:gridSpan w:val="2"/>
            <w:shd w:val="clear" w:color="auto" w:fill="auto"/>
            <w:noWrap/>
            <w:vAlign w:val="bottom"/>
          </w:tcPr>
          <w:p w:rsidR="001B25BD" w:rsidRPr="001A5EDD" w:rsidRDefault="001B25BD" w:rsidP="009347CE">
            <w:pPr>
              <w:spacing w:after="0" w:line="360" w:lineRule="auto"/>
              <w:jc w:val="both"/>
              <w:rPr>
                <w:rFonts w:ascii="Book Antiqua" w:hAnsi="Book Antiqua"/>
                <w:sz w:val="24"/>
                <w:szCs w:val="24"/>
                <w:lang w:eastAsia="en-IN"/>
              </w:rPr>
            </w:pPr>
            <w:r w:rsidRPr="001A5EDD">
              <w:rPr>
                <w:rFonts w:ascii="Book Antiqua" w:hAnsi="Book Antiqua"/>
                <w:i/>
                <w:sz w:val="24"/>
                <w:szCs w:val="24"/>
                <w:lang w:eastAsia="en-IN"/>
              </w:rPr>
              <w:t>P =</w:t>
            </w:r>
            <w:r w:rsidRPr="001A5EDD">
              <w:rPr>
                <w:rFonts w:ascii="Book Antiqua" w:hAnsi="Book Antiqua"/>
                <w:sz w:val="24"/>
                <w:szCs w:val="24"/>
                <w:lang w:eastAsia="en-IN"/>
              </w:rPr>
              <w:t xml:space="preserve"> 0.172</w:t>
            </w:r>
          </w:p>
        </w:tc>
      </w:tr>
    </w:tbl>
    <w:p w:rsidR="001B25BD" w:rsidRPr="001A5EDD" w:rsidRDefault="001B25BD" w:rsidP="001B25BD">
      <w:pPr>
        <w:spacing w:after="0" w:line="360" w:lineRule="auto"/>
        <w:jc w:val="both"/>
        <w:rPr>
          <w:rFonts w:ascii="Book Antiqua" w:hAnsi="Book Antiqua"/>
          <w:sz w:val="24"/>
          <w:szCs w:val="24"/>
          <w:lang w:eastAsia="zh-CN"/>
        </w:rPr>
      </w:pPr>
      <w:r w:rsidRPr="001A5EDD">
        <w:rPr>
          <w:rFonts w:ascii="Book Antiqua" w:hAnsi="Book Antiqua"/>
          <w:sz w:val="24"/>
          <w:szCs w:val="24"/>
        </w:rPr>
        <w:t>Values are percentage of cases.</w:t>
      </w:r>
      <w:r w:rsidR="00642379">
        <w:rPr>
          <w:rFonts w:ascii="Book Antiqua" w:hAnsi="Book Antiqua"/>
          <w:sz w:val="24"/>
          <w:szCs w:val="24"/>
        </w:rPr>
        <w:t xml:space="preserve"> </w:t>
      </w:r>
      <w:r w:rsidRPr="001A5EDD">
        <w:rPr>
          <w:rFonts w:ascii="Book Antiqua" w:hAnsi="Book Antiqua"/>
          <w:sz w:val="24"/>
          <w:szCs w:val="24"/>
          <w:lang w:eastAsia="en-IN"/>
        </w:rPr>
        <w:t>No</w:t>
      </w:r>
      <w:r w:rsidR="00642379">
        <w:rPr>
          <w:rFonts w:ascii="Book Antiqua" w:hAnsi="Book Antiqua"/>
          <w:sz w:val="24"/>
          <w:szCs w:val="24"/>
          <w:lang w:eastAsia="en-IN"/>
        </w:rPr>
        <w:t xml:space="preserve"> PL</w:t>
      </w:r>
      <w:r>
        <w:rPr>
          <w:rFonts w:ascii="Book Antiqua" w:hAnsi="Book Antiqua" w:hint="eastAsia"/>
          <w:sz w:val="24"/>
          <w:szCs w:val="24"/>
          <w:lang w:eastAsia="zh-CN"/>
        </w:rPr>
        <w:t xml:space="preserve">: </w:t>
      </w:r>
      <w:r w:rsidRPr="001A5EDD">
        <w:rPr>
          <w:rFonts w:ascii="Book Antiqua" w:hAnsi="Book Antiqua"/>
          <w:sz w:val="24"/>
          <w:szCs w:val="24"/>
          <w:lang w:eastAsia="en-IN"/>
        </w:rPr>
        <w:t>No light perception</w:t>
      </w:r>
      <w:r>
        <w:rPr>
          <w:rFonts w:ascii="Book Antiqua" w:hAnsi="Book Antiqua" w:hint="eastAsia"/>
          <w:sz w:val="24"/>
          <w:szCs w:val="24"/>
          <w:lang w:eastAsia="zh-CN"/>
        </w:rPr>
        <w:t>.</w:t>
      </w:r>
    </w:p>
    <w:p w:rsidR="001B25BD" w:rsidRPr="001A5EDD" w:rsidRDefault="001B25BD" w:rsidP="001B25BD">
      <w:pPr>
        <w:tabs>
          <w:tab w:val="left" w:pos="1740"/>
          <w:tab w:val="center" w:pos="4464"/>
        </w:tabs>
        <w:autoSpaceDE w:val="0"/>
        <w:autoSpaceDN w:val="0"/>
        <w:adjustRightInd w:val="0"/>
        <w:spacing w:after="0" w:line="360" w:lineRule="auto"/>
        <w:jc w:val="both"/>
        <w:rPr>
          <w:rFonts w:ascii="Book Antiqua" w:hAnsi="Book Antiqua"/>
          <w:b/>
          <w:bCs/>
          <w:sz w:val="24"/>
          <w:szCs w:val="24"/>
          <w:lang w:val="en-IN" w:eastAsia="zh-CN"/>
        </w:rPr>
      </w:pPr>
    </w:p>
    <w:p w:rsidR="001B25BD" w:rsidRPr="001A5EDD" w:rsidRDefault="001B25BD" w:rsidP="001B25BD">
      <w:pPr>
        <w:tabs>
          <w:tab w:val="left" w:pos="1740"/>
          <w:tab w:val="center" w:pos="4464"/>
        </w:tabs>
        <w:autoSpaceDE w:val="0"/>
        <w:autoSpaceDN w:val="0"/>
        <w:adjustRightInd w:val="0"/>
        <w:spacing w:after="0" w:line="360" w:lineRule="auto"/>
        <w:jc w:val="both"/>
        <w:rPr>
          <w:rFonts w:ascii="Book Antiqua" w:hAnsi="Book Antiqua"/>
          <w:b/>
          <w:bCs/>
          <w:sz w:val="24"/>
          <w:szCs w:val="24"/>
          <w:lang w:val="en-IN"/>
        </w:rPr>
      </w:pPr>
      <w:r w:rsidRPr="001A5EDD">
        <w:rPr>
          <w:rFonts w:ascii="Book Antiqua" w:hAnsi="Book Antiqua"/>
          <w:noProof/>
          <w:sz w:val="24"/>
          <w:szCs w:val="24"/>
        </w:rPr>
        <w:drawing>
          <wp:inline distT="0" distB="0" distL="0" distR="0">
            <wp:extent cx="2667000" cy="1504950"/>
            <wp:effectExtent l="0" t="0" r="0" b="0"/>
            <wp:docPr id="1" name="Picture 1" descr="9702-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702-f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1504950"/>
                    </a:xfrm>
                    <a:prstGeom prst="rect">
                      <a:avLst/>
                    </a:prstGeom>
                    <a:noFill/>
                    <a:ln>
                      <a:noFill/>
                    </a:ln>
                  </pic:spPr>
                </pic:pic>
              </a:graphicData>
            </a:graphic>
          </wp:inline>
        </w:drawing>
      </w:r>
    </w:p>
    <w:p w:rsidR="001B25BD" w:rsidRPr="001A5EDD" w:rsidRDefault="001B25BD" w:rsidP="001B25BD">
      <w:pPr>
        <w:tabs>
          <w:tab w:val="left" w:pos="1740"/>
          <w:tab w:val="center" w:pos="4464"/>
        </w:tabs>
        <w:autoSpaceDE w:val="0"/>
        <w:autoSpaceDN w:val="0"/>
        <w:adjustRightInd w:val="0"/>
        <w:spacing w:after="0" w:line="360" w:lineRule="auto"/>
        <w:jc w:val="both"/>
        <w:rPr>
          <w:rFonts w:ascii="Book Antiqua" w:hAnsi="Book Antiqua"/>
          <w:b/>
          <w:bCs/>
          <w:sz w:val="24"/>
          <w:szCs w:val="24"/>
          <w:lang w:val="en-IN" w:eastAsia="zh-CN"/>
        </w:rPr>
      </w:pPr>
      <w:r>
        <w:rPr>
          <w:rFonts w:ascii="Book Antiqua" w:hAnsi="Book Antiqua" w:hint="eastAsia"/>
          <w:b/>
          <w:bCs/>
          <w:sz w:val="24"/>
          <w:szCs w:val="24"/>
          <w:lang w:val="en-IN" w:eastAsia="zh-CN"/>
        </w:rPr>
        <w:t>A</w:t>
      </w:r>
    </w:p>
    <w:p w:rsidR="001B25BD" w:rsidRPr="001A5EDD" w:rsidRDefault="001B25BD" w:rsidP="001B25BD">
      <w:pPr>
        <w:tabs>
          <w:tab w:val="left" w:pos="1740"/>
          <w:tab w:val="center" w:pos="4464"/>
        </w:tabs>
        <w:autoSpaceDE w:val="0"/>
        <w:autoSpaceDN w:val="0"/>
        <w:adjustRightInd w:val="0"/>
        <w:spacing w:after="0" w:line="360" w:lineRule="auto"/>
        <w:jc w:val="both"/>
        <w:rPr>
          <w:rFonts w:ascii="Book Antiqua" w:hAnsi="Book Antiqua"/>
          <w:b/>
          <w:bCs/>
          <w:sz w:val="24"/>
          <w:szCs w:val="24"/>
          <w:lang w:val="en-IN"/>
        </w:rPr>
      </w:pPr>
    </w:p>
    <w:p w:rsidR="001B25BD" w:rsidRPr="001A5EDD" w:rsidRDefault="001B25BD" w:rsidP="001B25BD">
      <w:pPr>
        <w:tabs>
          <w:tab w:val="left" w:pos="1740"/>
          <w:tab w:val="center" w:pos="4464"/>
        </w:tabs>
        <w:autoSpaceDE w:val="0"/>
        <w:autoSpaceDN w:val="0"/>
        <w:adjustRightInd w:val="0"/>
        <w:spacing w:after="0" w:line="360" w:lineRule="auto"/>
        <w:jc w:val="both"/>
        <w:rPr>
          <w:rFonts w:ascii="Book Antiqua" w:hAnsi="Book Antiqua"/>
          <w:b/>
          <w:bCs/>
          <w:sz w:val="24"/>
          <w:szCs w:val="24"/>
          <w:lang w:val="en-IN"/>
        </w:rPr>
      </w:pPr>
      <w:r w:rsidRPr="001A5EDD">
        <w:rPr>
          <w:rFonts w:ascii="Book Antiqua" w:hAnsi="Book Antiqua"/>
          <w:noProof/>
          <w:sz w:val="24"/>
          <w:szCs w:val="24"/>
        </w:rPr>
        <w:drawing>
          <wp:inline distT="0" distB="0" distL="0" distR="0">
            <wp:extent cx="2562225" cy="1438275"/>
            <wp:effectExtent l="0" t="0" r="9525" b="9525"/>
            <wp:docPr id="2" name="Picture 2" descr="9702-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702-f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2225" cy="1438275"/>
                    </a:xfrm>
                    <a:prstGeom prst="rect">
                      <a:avLst/>
                    </a:prstGeom>
                    <a:noFill/>
                    <a:ln>
                      <a:noFill/>
                    </a:ln>
                  </pic:spPr>
                </pic:pic>
              </a:graphicData>
            </a:graphic>
          </wp:inline>
        </w:drawing>
      </w:r>
    </w:p>
    <w:p w:rsidR="001B25BD" w:rsidRDefault="001B25BD" w:rsidP="001B25BD">
      <w:pPr>
        <w:tabs>
          <w:tab w:val="left" w:pos="1740"/>
          <w:tab w:val="center" w:pos="4464"/>
        </w:tabs>
        <w:autoSpaceDE w:val="0"/>
        <w:autoSpaceDN w:val="0"/>
        <w:adjustRightInd w:val="0"/>
        <w:spacing w:after="0" w:line="360" w:lineRule="auto"/>
        <w:jc w:val="both"/>
        <w:rPr>
          <w:rFonts w:ascii="Book Antiqua" w:hAnsi="Book Antiqua"/>
          <w:b/>
          <w:bCs/>
          <w:sz w:val="24"/>
          <w:szCs w:val="24"/>
          <w:lang w:val="en-IN" w:eastAsia="zh-CN"/>
        </w:rPr>
      </w:pPr>
      <w:r>
        <w:rPr>
          <w:rFonts w:ascii="Book Antiqua" w:hAnsi="Book Antiqua" w:hint="eastAsia"/>
          <w:b/>
          <w:bCs/>
          <w:sz w:val="24"/>
          <w:szCs w:val="24"/>
          <w:lang w:val="en-IN" w:eastAsia="zh-CN"/>
        </w:rPr>
        <w:t>B</w:t>
      </w:r>
    </w:p>
    <w:p w:rsidR="001B25BD" w:rsidRPr="001A5EDD" w:rsidRDefault="001B25BD" w:rsidP="001B25BD">
      <w:pPr>
        <w:tabs>
          <w:tab w:val="left" w:pos="1740"/>
          <w:tab w:val="center" w:pos="4464"/>
        </w:tabs>
        <w:autoSpaceDE w:val="0"/>
        <w:autoSpaceDN w:val="0"/>
        <w:adjustRightInd w:val="0"/>
        <w:spacing w:after="0" w:line="360" w:lineRule="auto"/>
        <w:jc w:val="both"/>
        <w:rPr>
          <w:rFonts w:ascii="Book Antiqua" w:hAnsi="Book Antiqua"/>
          <w:b/>
          <w:bCs/>
          <w:sz w:val="24"/>
          <w:szCs w:val="24"/>
          <w:lang w:val="en-IN" w:eastAsia="zh-CN"/>
        </w:rPr>
      </w:pPr>
    </w:p>
    <w:p w:rsidR="001B25BD" w:rsidRPr="001A5EDD" w:rsidRDefault="001B25BD" w:rsidP="001B25BD">
      <w:pPr>
        <w:tabs>
          <w:tab w:val="left" w:pos="1740"/>
          <w:tab w:val="center" w:pos="4464"/>
        </w:tabs>
        <w:autoSpaceDE w:val="0"/>
        <w:autoSpaceDN w:val="0"/>
        <w:adjustRightInd w:val="0"/>
        <w:spacing w:after="0" w:line="360" w:lineRule="auto"/>
        <w:jc w:val="both"/>
        <w:rPr>
          <w:rFonts w:ascii="Book Antiqua" w:hAnsi="Book Antiqua"/>
          <w:b/>
          <w:bCs/>
          <w:sz w:val="24"/>
          <w:szCs w:val="24"/>
          <w:lang w:val="en-IN"/>
        </w:rPr>
      </w:pPr>
      <w:r w:rsidRPr="001A5EDD">
        <w:rPr>
          <w:rFonts w:ascii="Book Antiqua" w:hAnsi="Book Antiqua"/>
          <w:noProof/>
          <w:sz w:val="24"/>
          <w:szCs w:val="24"/>
        </w:rPr>
        <w:lastRenderedPageBreak/>
        <w:drawing>
          <wp:inline distT="0" distB="0" distL="0" distR="0">
            <wp:extent cx="3829050" cy="2162175"/>
            <wp:effectExtent l="0" t="0" r="0" b="9525"/>
            <wp:docPr id="3" name="Picture 3" descr="9702-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702-f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29050" cy="2162175"/>
                    </a:xfrm>
                    <a:prstGeom prst="rect">
                      <a:avLst/>
                    </a:prstGeom>
                    <a:noFill/>
                    <a:ln>
                      <a:noFill/>
                    </a:ln>
                  </pic:spPr>
                </pic:pic>
              </a:graphicData>
            </a:graphic>
          </wp:inline>
        </w:drawing>
      </w:r>
    </w:p>
    <w:p w:rsidR="001B25BD" w:rsidRDefault="001B25BD" w:rsidP="001B25BD">
      <w:pPr>
        <w:tabs>
          <w:tab w:val="left" w:pos="1740"/>
          <w:tab w:val="center" w:pos="4464"/>
        </w:tabs>
        <w:autoSpaceDE w:val="0"/>
        <w:autoSpaceDN w:val="0"/>
        <w:adjustRightInd w:val="0"/>
        <w:spacing w:after="0" w:line="360" w:lineRule="auto"/>
        <w:jc w:val="both"/>
        <w:rPr>
          <w:rFonts w:ascii="Book Antiqua" w:hAnsi="Book Antiqua"/>
          <w:b/>
          <w:bCs/>
          <w:sz w:val="24"/>
          <w:szCs w:val="24"/>
          <w:lang w:val="en-IN" w:eastAsia="zh-CN"/>
        </w:rPr>
      </w:pPr>
      <w:r>
        <w:rPr>
          <w:rFonts w:ascii="Book Antiqua" w:hAnsi="Book Antiqua" w:hint="eastAsia"/>
          <w:b/>
          <w:bCs/>
          <w:sz w:val="24"/>
          <w:szCs w:val="24"/>
          <w:lang w:val="en-IN" w:eastAsia="zh-CN"/>
        </w:rPr>
        <w:t>C</w:t>
      </w:r>
    </w:p>
    <w:p w:rsidR="001B25BD" w:rsidRPr="001A5EDD" w:rsidRDefault="001B25BD" w:rsidP="001B25BD">
      <w:pPr>
        <w:tabs>
          <w:tab w:val="left" w:pos="1740"/>
          <w:tab w:val="center" w:pos="4464"/>
        </w:tabs>
        <w:autoSpaceDE w:val="0"/>
        <w:autoSpaceDN w:val="0"/>
        <w:adjustRightInd w:val="0"/>
        <w:spacing w:after="0" w:line="360" w:lineRule="auto"/>
        <w:jc w:val="both"/>
        <w:rPr>
          <w:rFonts w:ascii="Book Antiqua" w:hAnsi="Book Antiqua"/>
          <w:b/>
          <w:bCs/>
          <w:sz w:val="24"/>
          <w:szCs w:val="24"/>
          <w:lang w:val="en-IN" w:eastAsia="zh-CN"/>
        </w:rPr>
      </w:pPr>
    </w:p>
    <w:p w:rsidR="001B25BD" w:rsidRPr="001A5EDD" w:rsidRDefault="001B25BD" w:rsidP="001B25BD">
      <w:pPr>
        <w:tabs>
          <w:tab w:val="left" w:pos="1740"/>
          <w:tab w:val="center" w:pos="4464"/>
        </w:tabs>
        <w:autoSpaceDE w:val="0"/>
        <w:autoSpaceDN w:val="0"/>
        <w:adjustRightInd w:val="0"/>
        <w:spacing w:after="0" w:line="360" w:lineRule="auto"/>
        <w:jc w:val="both"/>
        <w:rPr>
          <w:rFonts w:ascii="Book Antiqua" w:hAnsi="Book Antiqua"/>
          <w:b/>
          <w:bCs/>
          <w:sz w:val="24"/>
          <w:szCs w:val="24"/>
          <w:lang w:val="en-IN"/>
        </w:rPr>
      </w:pPr>
      <w:r w:rsidRPr="001A5EDD">
        <w:rPr>
          <w:rFonts w:ascii="Book Antiqua" w:hAnsi="Book Antiqua"/>
          <w:noProof/>
          <w:sz w:val="24"/>
          <w:szCs w:val="24"/>
        </w:rPr>
        <w:drawing>
          <wp:inline distT="0" distB="0" distL="0" distR="0">
            <wp:extent cx="3952875" cy="2219325"/>
            <wp:effectExtent l="0" t="0" r="9525" b="9525"/>
            <wp:docPr id="4" name="Picture 4" descr="9702-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702-f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52875" cy="2219325"/>
                    </a:xfrm>
                    <a:prstGeom prst="rect">
                      <a:avLst/>
                    </a:prstGeom>
                    <a:noFill/>
                    <a:ln>
                      <a:noFill/>
                    </a:ln>
                  </pic:spPr>
                </pic:pic>
              </a:graphicData>
            </a:graphic>
          </wp:inline>
        </w:drawing>
      </w:r>
    </w:p>
    <w:p w:rsidR="001B25BD" w:rsidRDefault="001B25BD" w:rsidP="001B25BD">
      <w:pPr>
        <w:tabs>
          <w:tab w:val="left" w:pos="1740"/>
          <w:tab w:val="center" w:pos="4464"/>
        </w:tabs>
        <w:autoSpaceDE w:val="0"/>
        <w:autoSpaceDN w:val="0"/>
        <w:adjustRightInd w:val="0"/>
        <w:spacing w:after="0" w:line="360" w:lineRule="auto"/>
        <w:jc w:val="both"/>
        <w:rPr>
          <w:rFonts w:ascii="Book Antiqua" w:hAnsi="Book Antiqua"/>
          <w:b/>
          <w:bCs/>
          <w:sz w:val="24"/>
          <w:szCs w:val="24"/>
          <w:lang w:val="en-IN" w:eastAsia="zh-CN"/>
        </w:rPr>
      </w:pPr>
      <w:r>
        <w:rPr>
          <w:rFonts w:ascii="Book Antiqua" w:hAnsi="Book Antiqua" w:hint="eastAsia"/>
          <w:b/>
          <w:bCs/>
          <w:sz w:val="24"/>
          <w:szCs w:val="24"/>
          <w:lang w:val="en-IN" w:eastAsia="zh-CN"/>
        </w:rPr>
        <w:t>D</w:t>
      </w:r>
    </w:p>
    <w:p w:rsidR="001B25BD" w:rsidRPr="00D15A30" w:rsidRDefault="001B25BD" w:rsidP="001B25BD">
      <w:pPr>
        <w:widowControl w:val="0"/>
        <w:autoSpaceDE w:val="0"/>
        <w:autoSpaceDN w:val="0"/>
        <w:spacing w:after="0" w:line="360" w:lineRule="auto"/>
        <w:jc w:val="both"/>
        <w:rPr>
          <w:rFonts w:ascii="Book Antiqua" w:hAnsi="Book Antiqua"/>
          <w:sz w:val="24"/>
          <w:szCs w:val="24"/>
          <w:lang w:eastAsia="zh-CN"/>
        </w:rPr>
      </w:pPr>
      <w:r w:rsidRPr="00D15A30">
        <w:rPr>
          <w:rFonts w:ascii="Book Antiqua" w:hAnsi="Book Antiqua" w:hint="eastAsia"/>
          <w:b/>
          <w:sz w:val="24"/>
          <w:szCs w:val="24"/>
          <w:lang w:eastAsia="zh-CN"/>
        </w:rPr>
        <w:t xml:space="preserve">Figure 1 </w:t>
      </w:r>
      <w:r w:rsidRPr="00D15A30">
        <w:rPr>
          <w:rFonts w:ascii="Book Antiqua" w:eastAsia="Times New Roman" w:hAnsi="Book Antiqua"/>
          <w:b/>
          <w:sz w:val="24"/>
          <w:szCs w:val="24"/>
          <w:lang w:eastAsia="ko-KR"/>
        </w:rPr>
        <w:t xml:space="preserve">Comparison between </w:t>
      </w:r>
      <w:r w:rsidRPr="00D15A30">
        <w:rPr>
          <w:rFonts w:ascii="Book Antiqua" w:hAnsi="Book Antiqua" w:hint="eastAsia"/>
          <w:b/>
          <w:bCs/>
          <w:sz w:val="24"/>
          <w:szCs w:val="24"/>
          <w:lang w:eastAsia="zh-CN"/>
        </w:rPr>
        <w:t>o</w:t>
      </w:r>
      <w:r w:rsidRPr="00D15A30">
        <w:rPr>
          <w:rFonts w:ascii="Book Antiqua" w:hAnsi="Book Antiqua"/>
          <w:b/>
          <w:bCs/>
          <w:sz w:val="24"/>
          <w:szCs w:val="24"/>
        </w:rPr>
        <w:t>cular trauma score</w:t>
      </w:r>
      <w:r w:rsidRPr="00D15A30">
        <w:rPr>
          <w:rFonts w:ascii="Book Antiqua" w:eastAsia="Times New Roman" w:hAnsi="Book Antiqua"/>
          <w:b/>
          <w:sz w:val="24"/>
          <w:szCs w:val="24"/>
          <w:lang w:eastAsia="ko-KR"/>
        </w:rPr>
        <w:t xml:space="preserve"> and achieved results</w:t>
      </w:r>
      <w:r w:rsidRPr="00D15A30">
        <w:rPr>
          <w:rFonts w:ascii="Book Antiqua" w:hAnsi="Book Antiqua" w:hint="eastAsia"/>
          <w:b/>
          <w:sz w:val="24"/>
          <w:szCs w:val="24"/>
          <w:lang w:eastAsia="zh-CN"/>
        </w:rPr>
        <w:t xml:space="preserve">. </w:t>
      </w:r>
      <w:r>
        <w:rPr>
          <w:rFonts w:ascii="Book Antiqua" w:hAnsi="Book Antiqua" w:hint="eastAsia"/>
          <w:sz w:val="24"/>
          <w:szCs w:val="24"/>
          <w:lang w:eastAsia="zh-CN"/>
        </w:rPr>
        <w:t>A</w:t>
      </w:r>
      <w:r w:rsidRPr="001A5EDD">
        <w:rPr>
          <w:rFonts w:ascii="Book Antiqua" w:eastAsia="Times New Roman" w:hAnsi="Book Antiqua"/>
          <w:sz w:val="24"/>
          <w:szCs w:val="24"/>
          <w:lang w:eastAsia="ko-KR"/>
        </w:rPr>
        <w:t>: Comparison between OTS and achieved results in OTS-1 score category</w:t>
      </w:r>
      <w:r>
        <w:rPr>
          <w:rFonts w:ascii="Book Antiqua" w:hAnsi="Book Antiqua" w:hint="eastAsia"/>
          <w:sz w:val="24"/>
          <w:szCs w:val="24"/>
          <w:lang w:eastAsia="zh-CN"/>
        </w:rPr>
        <w:t>; B</w:t>
      </w:r>
      <w:r w:rsidRPr="001A5EDD">
        <w:rPr>
          <w:rFonts w:ascii="Book Antiqua" w:eastAsia="Times New Roman" w:hAnsi="Book Antiqua"/>
          <w:sz w:val="24"/>
          <w:szCs w:val="24"/>
          <w:lang w:eastAsia="ko-KR"/>
        </w:rPr>
        <w:t>: Comparison between OTS and achieved results in OTS-2 score category</w:t>
      </w:r>
      <w:r>
        <w:rPr>
          <w:rFonts w:ascii="Book Antiqua" w:hAnsi="Book Antiqua" w:hint="eastAsia"/>
          <w:sz w:val="24"/>
          <w:szCs w:val="24"/>
          <w:lang w:eastAsia="zh-CN"/>
        </w:rPr>
        <w:t>; C</w:t>
      </w:r>
      <w:r w:rsidRPr="001A5EDD">
        <w:rPr>
          <w:rFonts w:ascii="Book Antiqua" w:eastAsia="Times New Roman" w:hAnsi="Book Antiqua"/>
          <w:sz w:val="24"/>
          <w:szCs w:val="24"/>
          <w:lang w:eastAsia="ko-KR"/>
        </w:rPr>
        <w:t xml:space="preserve">: Comparison between OTS and achieved </w:t>
      </w:r>
      <w:r>
        <w:rPr>
          <w:rFonts w:ascii="Book Antiqua" w:eastAsia="Times New Roman" w:hAnsi="Book Antiqua"/>
          <w:sz w:val="24"/>
          <w:szCs w:val="24"/>
          <w:lang w:eastAsia="ko-KR"/>
        </w:rPr>
        <w:t>results in OTS-3 score category</w:t>
      </w:r>
      <w:r>
        <w:rPr>
          <w:rFonts w:ascii="Book Antiqua" w:hAnsi="Book Antiqua" w:hint="eastAsia"/>
          <w:sz w:val="24"/>
          <w:szCs w:val="24"/>
          <w:lang w:eastAsia="zh-CN"/>
        </w:rPr>
        <w:t>; D</w:t>
      </w:r>
      <w:r w:rsidRPr="001A5EDD">
        <w:rPr>
          <w:rFonts w:ascii="Book Antiqua" w:eastAsia="Times New Roman" w:hAnsi="Book Antiqua"/>
          <w:sz w:val="24"/>
          <w:szCs w:val="24"/>
          <w:lang w:eastAsia="ko-KR"/>
        </w:rPr>
        <w:t>: Comparison between OTS and achieved results in OTS-4 score category.</w:t>
      </w:r>
      <w:r>
        <w:rPr>
          <w:rFonts w:ascii="Book Antiqua" w:hAnsi="Book Antiqua" w:hint="eastAsia"/>
          <w:sz w:val="24"/>
          <w:szCs w:val="24"/>
          <w:lang w:eastAsia="zh-CN"/>
        </w:rPr>
        <w:t xml:space="preserve"> OTS: </w:t>
      </w:r>
      <w:r w:rsidRPr="00D15A30">
        <w:rPr>
          <w:rFonts w:ascii="Book Antiqua" w:hAnsi="Book Antiqua"/>
          <w:bCs/>
          <w:sz w:val="24"/>
          <w:szCs w:val="24"/>
        </w:rPr>
        <w:t>Ocular trauma score</w:t>
      </w:r>
      <w:r>
        <w:rPr>
          <w:rFonts w:ascii="Book Antiqua" w:hAnsi="Book Antiqua" w:hint="eastAsia"/>
          <w:bCs/>
          <w:sz w:val="24"/>
          <w:szCs w:val="24"/>
          <w:lang w:eastAsia="zh-CN"/>
        </w:rPr>
        <w:t>.</w:t>
      </w:r>
    </w:p>
    <w:p w:rsidR="009347CE" w:rsidRDefault="009347CE"/>
    <w:sectPr w:rsidR="009347CE" w:rsidSect="009347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594" w:rsidRDefault="00BF0594" w:rsidP="00BF0594">
      <w:pPr>
        <w:spacing w:after="0" w:line="240" w:lineRule="auto"/>
      </w:pPr>
      <w:r>
        <w:separator/>
      </w:r>
    </w:p>
  </w:endnote>
  <w:endnote w:type="continuationSeparator" w:id="0">
    <w:p w:rsidR="00BF0594" w:rsidRDefault="00BF0594" w:rsidP="00BF0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594" w:rsidRDefault="00BF0594" w:rsidP="00BF0594">
      <w:pPr>
        <w:spacing w:after="0" w:line="240" w:lineRule="auto"/>
      </w:pPr>
      <w:r>
        <w:separator/>
      </w:r>
    </w:p>
  </w:footnote>
  <w:footnote w:type="continuationSeparator" w:id="0">
    <w:p w:rsidR="00BF0594" w:rsidRDefault="00BF0594" w:rsidP="00BF059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3F4A85BE"/>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E7148BC"/>
    <w:multiLevelType w:val="hybridMultilevel"/>
    <w:tmpl w:val="2C80A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0A42E1"/>
    <w:multiLevelType w:val="hybridMultilevel"/>
    <w:tmpl w:val="BE58CE72"/>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
    <w:nsid w:val="67A452B2"/>
    <w:multiLevelType w:val="hybridMultilevel"/>
    <w:tmpl w:val="76D8D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5BD"/>
    <w:rsid w:val="000739C9"/>
    <w:rsid w:val="000D2540"/>
    <w:rsid w:val="000D3B1B"/>
    <w:rsid w:val="000D53A7"/>
    <w:rsid w:val="001B25BD"/>
    <w:rsid w:val="002F4A6E"/>
    <w:rsid w:val="00323103"/>
    <w:rsid w:val="00331AC8"/>
    <w:rsid w:val="003651B4"/>
    <w:rsid w:val="003668FF"/>
    <w:rsid w:val="003C02D1"/>
    <w:rsid w:val="00542156"/>
    <w:rsid w:val="005447AC"/>
    <w:rsid w:val="00583D6B"/>
    <w:rsid w:val="00615C44"/>
    <w:rsid w:val="00642379"/>
    <w:rsid w:val="00681471"/>
    <w:rsid w:val="00782A05"/>
    <w:rsid w:val="009347CE"/>
    <w:rsid w:val="00987CA5"/>
    <w:rsid w:val="00B40D6E"/>
    <w:rsid w:val="00BA6566"/>
    <w:rsid w:val="00BB5BF1"/>
    <w:rsid w:val="00BF0594"/>
    <w:rsid w:val="00D8477C"/>
    <w:rsid w:val="00E0698A"/>
    <w:rsid w:val="00E5753D"/>
    <w:rsid w:val="00F32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5BD"/>
  </w:style>
  <w:style w:type="paragraph" w:styleId="Heading1">
    <w:name w:val="heading 1"/>
    <w:basedOn w:val="Normal"/>
    <w:next w:val="Normal"/>
    <w:link w:val="Heading1Char"/>
    <w:uiPriority w:val="9"/>
    <w:qFormat/>
    <w:rsid w:val="001B25BD"/>
    <w:pPr>
      <w:keepNext/>
      <w:keepLines/>
      <w:spacing w:after="0" w:line="480" w:lineRule="auto"/>
      <w:outlineLvl w:val="0"/>
    </w:pPr>
    <w:rPr>
      <w:rFonts w:ascii="Times New Roman" w:eastAsia="宋体" w:hAnsi="Times New Roman" w:cs="Times New Roman"/>
      <w:b/>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5BD"/>
    <w:rPr>
      <w:rFonts w:ascii="Times New Roman" w:eastAsia="宋体" w:hAnsi="Times New Roman" w:cs="Times New Roman"/>
      <w:b/>
      <w:kern w:val="2"/>
      <w:sz w:val="24"/>
      <w:szCs w:val="24"/>
    </w:rPr>
  </w:style>
  <w:style w:type="paragraph" w:styleId="BalloonText">
    <w:name w:val="Balloon Text"/>
    <w:basedOn w:val="Normal"/>
    <w:link w:val="BalloonTextChar"/>
    <w:uiPriority w:val="99"/>
    <w:semiHidden/>
    <w:unhideWhenUsed/>
    <w:rsid w:val="001B2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5BD"/>
    <w:rPr>
      <w:rFonts w:ascii="Tahoma" w:eastAsiaTheme="minorEastAsia" w:hAnsi="Tahoma" w:cs="Tahoma"/>
      <w:sz w:val="16"/>
      <w:szCs w:val="16"/>
    </w:rPr>
  </w:style>
  <w:style w:type="paragraph" w:styleId="ListParagraph">
    <w:name w:val="List Paragraph"/>
    <w:basedOn w:val="Normal"/>
    <w:uiPriority w:val="34"/>
    <w:qFormat/>
    <w:rsid w:val="001B25BD"/>
    <w:pPr>
      <w:ind w:left="720"/>
      <w:contextualSpacing/>
    </w:pPr>
  </w:style>
  <w:style w:type="paragraph" w:customStyle="1" w:styleId="Abstract">
    <w:name w:val="Abstract"/>
    <w:basedOn w:val="Normal"/>
    <w:qFormat/>
    <w:rsid w:val="001B25BD"/>
    <w:pPr>
      <w:spacing w:after="0" w:line="480" w:lineRule="auto"/>
    </w:pPr>
    <w:rPr>
      <w:rFonts w:ascii="Times New Roman" w:eastAsia="宋体" w:hAnsi="Times New Roman" w:cs="Times New Roman"/>
      <w:kern w:val="2"/>
      <w:sz w:val="24"/>
      <w:szCs w:val="24"/>
    </w:rPr>
  </w:style>
  <w:style w:type="paragraph" w:styleId="BodyText">
    <w:name w:val="Body Text"/>
    <w:basedOn w:val="Normal"/>
    <w:link w:val="BodyTextChar"/>
    <w:uiPriority w:val="99"/>
    <w:semiHidden/>
    <w:unhideWhenUsed/>
    <w:rsid w:val="001B25BD"/>
    <w:pPr>
      <w:spacing w:after="120"/>
    </w:pPr>
  </w:style>
  <w:style w:type="character" w:customStyle="1" w:styleId="BodyTextChar">
    <w:name w:val="Body Text Char"/>
    <w:basedOn w:val="DefaultParagraphFont"/>
    <w:link w:val="BodyText"/>
    <w:uiPriority w:val="99"/>
    <w:semiHidden/>
    <w:rsid w:val="001B25BD"/>
    <w:rPr>
      <w:rFonts w:eastAsiaTheme="minorEastAsia"/>
    </w:rPr>
  </w:style>
  <w:style w:type="paragraph" w:styleId="BodyTextFirstIndent">
    <w:name w:val="Body Text First Indent"/>
    <w:basedOn w:val="BodyText"/>
    <w:link w:val="BodyTextFirstIndentChar"/>
    <w:uiPriority w:val="99"/>
    <w:unhideWhenUsed/>
    <w:qFormat/>
    <w:rsid w:val="001B25BD"/>
    <w:pPr>
      <w:spacing w:after="0" w:line="480" w:lineRule="auto"/>
      <w:ind w:firstLine="709"/>
    </w:pPr>
    <w:rPr>
      <w:rFonts w:ascii="Calibri" w:eastAsia="宋体" w:hAnsi="Calibri" w:cs="Times New Roman"/>
      <w:sz w:val="24"/>
      <w:szCs w:val="24"/>
    </w:rPr>
  </w:style>
  <w:style w:type="character" w:customStyle="1" w:styleId="BodyTextFirstIndentChar">
    <w:name w:val="Body Text First Indent Char"/>
    <w:basedOn w:val="BodyTextChar"/>
    <w:link w:val="BodyTextFirstIndent"/>
    <w:uiPriority w:val="99"/>
    <w:rsid w:val="001B25BD"/>
    <w:rPr>
      <w:rFonts w:ascii="Calibri" w:eastAsia="宋体" w:hAnsi="Calibri" w:cs="Times New Roman"/>
      <w:sz w:val="24"/>
      <w:szCs w:val="24"/>
    </w:rPr>
  </w:style>
  <w:style w:type="paragraph" w:styleId="Title">
    <w:name w:val="Title"/>
    <w:basedOn w:val="Normal"/>
    <w:next w:val="Normal"/>
    <w:link w:val="TitleChar"/>
    <w:uiPriority w:val="10"/>
    <w:qFormat/>
    <w:rsid w:val="001B25BD"/>
    <w:pPr>
      <w:spacing w:after="0" w:line="480" w:lineRule="auto"/>
      <w:jc w:val="center"/>
    </w:pPr>
    <w:rPr>
      <w:rFonts w:ascii="Times New Roman" w:eastAsia="宋体" w:hAnsi="Times New Roman" w:cs="Times New Roman"/>
      <w:b/>
      <w:kern w:val="2"/>
      <w:sz w:val="28"/>
      <w:szCs w:val="28"/>
    </w:rPr>
  </w:style>
  <w:style w:type="character" w:customStyle="1" w:styleId="TitleChar">
    <w:name w:val="Title Char"/>
    <w:basedOn w:val="DefaultParagraphFont"/>
    <w:link w:val="Title"/>
    <w:uiPriority w:val="10"/>
    <w:rsid w:val="001B25BD"/>
    <w:rPr>
      <w:rFonts w:ascii="Times New Roman" w:eastAsia="宋体" w:hAnsi="Times New Roman" w:cs="Times New Roman"/>
      <w:b/>
      <w:kern w:val="2"/>
      <w:sz w:val="28"/>
      <w:szCs w:val="28"/>
    </w:rPr>
  </w:style>
  <w:style w:type="character" w:styleId="CommentReference">
    <w:name w:val="annotation reference"/>
    <w:basedOn w:val="DefaultParagraphFont"/>
    <w:uiPriority w:val="99"/>
    <w:semiHidden/>
    <w:unhideWhenUsed/>
    <w:rsid w:val="001B25BD"/>
    <w:rPr>
      <w:sz w:val="21"/>
      <w:szCs w:val="21"/>
    </w:rPr>
  </w:style>
  <w:style w:type="paragraph" w:styleId="CommentText">
    <w:name w:val="annotation text"/>
    <w:basedOn w:val="Normal"/>
    <w:link w:val="CommentTextChar"/>
    <w:unhideWhenUsed/>
    <w:rsid w:val="001B25BD"/>
  </w:style>
  <w:style w:type="character" w:customStyle="1" w:styleId="CommentTextChar">
    <w:name w:val="Comment Text Char"/>
    <w:basedOn w:val="DefaultParagraphFont"/>
    <w:link w:val="CommentText"/>
    <w:rsid w:val="001B25BD"/>
    <w:rPr>
      <w:rFonts w:eastAsiaTheme="minorEastAsia"/>
    </w:rPr>
  </w:style>
  <w:style w:type="paragraph" w:styleId="CommentSubject">
    <w:name w:val="annotation subject"/>
    <w:basedOn w:val="CommentText"/>
    <w:next w:val="CommentText"/>
    <w:link w:val="CommentSubjectChar"/>
    <w:uiPriority w:val="99"/>
    <w:semiHidden/>
    <w:unhideWhenUsed/>
    <w:rsid w:val="001B25BD"/>
    <w:rPr>
      <w:b/>
      <w:bCs/>
    </w:rPr>
  </w:style>
  <w:style w:type="character" w:customStyle="1" w:styleId="CommentSubjectChar">
    <w:name w:val="Comment Subject Char"/>
    <w:basedOn w:val="CommentTextChar"/>
    <w:link w:val="CommentSubject"/>
    <w:uiPriority w:val="99"/>
    <w:semiHidden/>
    <w:rsid w:val="001B25BD"/>
    <w:rPr>
      <w:rFonts w:eastAsiaTheme="minorEastAsia"/>
      <w:b/>
      <w:bCs/>
    </w:rPr>
  </w:style>
  <w:style w:type="character" w:styleId="Hyperlink">
    <w:name w:val="Hyperlink"/>
    <w:basedOn w:val="DefaultParagraphFont"/>
    <w:uiPriority w:val="99"/>
    <w:unhideWhenUsed/>
    <w:rsid w:val="001B25BD"/>
    <w:rPr>
      <w:color w:val="0000FF" w:themeColor="hyperlink"/>
      <w:u w:val="single"/>
    </w:rPr>
  </w:style>
  <w:style w:type="character" w:customStyle="1" w:styleId="apple-converted-space">
    <w:name w:val="apple-converted-space"/>
    <w:basedOn w:val="DefaultParagraphFont"/>
    <w:rsid w:val="001B25BD"/>
  </w:style>
  <w:style w:type="paragraph" w:styleId="Header">
    <w:name w:val="header"/>
    <w:basedOn w:val="Normal"/>
    <w:link w:val="HeaderChar"/>
    <w:uiPriority w:val="99"/>
    <w:unhideWhenUsed/>
    <w:rsid w:val="00BF059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F0594"/>
    <w:rPr>
      <w:sz w:val="18"/>
      <w:szCs w:val="18"/>
    </w:rPr>
  </w:style>
  <w:style w:type="paragraph" w:styleId="Footer">
    <w:name w:val="footer"/>
    <w:basedOn w:val="Normal"/>
    <w:link w:val="FooterChar"/>
    <w:uiPriority w:val="99"/>
    <w:unhideWhenUsed/>
    <w:rsid w:val="00BF059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BF0594"/>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5BD"/>
  </w:style>
  <w:style w:type="paragraph" w:styleId="Heading1">
    <w:name w:val="heading 1"/>
    <w:basedOn w:val="Normal"/>
    <w:next w:val="Normal"/>
    <w:link w:val="Heading1Char"/>
    <w:uiPriority w:val="9"/>
    <w:qFormat/>
    <w:rsid w:val="001B25BD"/>
    <w:pPr>
      <w:keepNext/>
      <w:keepLines/>
      <w:spacing w:after="0" w:line="480" w:lineRule="auto"/>
      <w:outlineLvl w:val="0"/>
    </w:pPr>
    <w:rPr>
      <w:rFonts w:ascii="Times New Roman" w:eastAsia="宋体" w:hAnsi="Times New Roman" w:cs="Times New Roman"/>
      <w:b/>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5BD"/>
    <w:rPr>
      <w:rFonts w:ascii="Times New Roman" w:eastAsia="宋体" w:hAnsi="Times New Roman" w:cs="Times New Roman"/>
      <w:b/>
      <w:kern w:val="2"/>
      <w:sz w:val="24"/>
      <w:szCs w:val="24"/>
    </w:rPr>
  </w:style>
  <w:style w:type="paragraph" w:styleId="BalloonText">
    <w:name w:val="Balloon Text"/>
    <w:basedOn w:val="Normal"/>
    <w:link w:val="BalloonTextChar"/>
    <w:uiPriority w:val="99"/>
    <w:semiHidden/>
    <w:unhideWhenUsed/>
    <w:rsid w:val="001B2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5BD"/>
    <w:rPr>
      <w:rFonts w:ascii="Tahoma" w:eastAsiaTheme="minorEastAsia" w:hAnsi="Tahoma" w:cs="Tahoma"/>
      <w:sz w:val="16"/>
      <w:szCs w:val="16"/>
    </w:rPr>
  </w:style>
  <w:style w:type="paragraph" w:styleId="ListParagraph">
    <w:name w:val="List Paragraph"/>
    <w:basedOn w:val="Normal"/>
    <w:uiPriority w:val="34"/>
    <w:qFormat/>
    <w:rsid w:val="001B25BD"/>
    <w:pPr>
      <w:ind w:left="720"/>
      <w:contextualSpacing/>
    </w:pPr>
  </w:style>
  <w:style w:type="paragraph" w:customStyle="1" w:styleId="Abstract">
    <w:name w:val="Abstract"/>
    <w:basedOn w:val="Normal"/>
    <w:qFormat/>
    <w:rsid w:val="001B25BD"/>
    <w:pPr>
      <w:spacing w:after="0" w:line="480" w:lineRule="auto"/>
    </w:pPr>
    <w:rPr>
      <w:rFonts w:ascii="Times New Roman" w:eastAsia="宋体" w:hAnsi="Times New Roman" w:cs="Times New Roman"/>
      <w:kern w:val="2"/>
      <w:sz w:val="24"/>
      <w:szCs w:val="24"/>
    </w:rPr>
  </w:style>
  <w:style w:type="paragraph" w:styleId="BodyText">
    <w:name w:val="Body Text"/>
    <w:basedOn w:val="Normal"/>
    <w:link w:val="BodyTextChar"/>
    <w:uiPriority w:val="99"/>
    <w:semiHidden/>
    <w:unhideWhenUsed/>
    <w:rsid w:val="001B25BD"/>
    <w:pPr>
      <w:spacing w:after="120"/>
    </w:pPr>
  </w:style>
  <w:style w:type="character" w:customStyle="1" w:styleId="BodyTextChar">
    <w:name w:val="Body Text Char"/>
    <w:basedOn w:val="DefaultParagraphFont"/>
    <w:link w:val="BodyText"/>
    <w:uiPriority w:val="99"/>
    <w:semiHidden/>
    <w:rsid w:val="001B25BD"/>
    <w:rPr>
      <w:rFonts w:eastAsiaTheme="minorEastAsia"/>
    </w:rPr>
  </w:style>
  <w:style w:type="paragraph" w:styleId="BodyTextFirstIndent">
    <w:name w:val="Body Text First Indent"/>
    <w:basedOn w:val="BodyText"/>
    <w:link w:val="BodyTextFirstIndentChar"/>
    <w:uiPriority w:val="99"/>
    <w:unhideWhenUsed/>
    <w:qFormat/>
    <w:rsid w:val="001B25BD"/>
    <w:pPr>
      <w:spacing w:after="0" w:line="480" w:lineRule="auto"/>
      <w:ind w:firstLine="709"/>
    </w:pPr>
    <w:rPr>
      <w:rFonts w:ascii="Calibri" w:eastAsia="宋体" w:hAnsi="Calibri" w:cs="Times New Roman"/>
      <w:sz w:val="24"/>
      <w:szCs w:val="24"/>
    </w:rPr>
  </w:style>
  <w:style w:type="character" w:customStyle="1" w:styleId="BodyTextFirstIndentChar">
    <w:name w:val="Body Text First Indent Char"/>
    <w:basedOn w:val="BodyTextChar"/>
    <w:link w:val="BodyTextFirstIndent"/>
    <w:uiPriority w:val="99"/>
    <w:rsid w:val="001B25BD"/>
    <w:rPr>
      <w:rFonts w:ascii="Calibri" w:eastAsia="宋体" w:hAnsi="Calibri" w:cs="Times New Roman"/>
      <w:sz w:val="24"/>
      <w:szCs w:val="24"/>
    </w:rPr>
  </w:style>
  <w:style w:type="paragraph" w:styleId="Title">
    <w:name w:val="Title"/>
    <w:basedOn w:val="Normal"/>
    <w:next w:val="Normal"/>
    <w:link w:val="TitleChar"/>
    <w:uiPriority w:val="10"/>
    <w:qFormat/>
    <w:rsid w:val="001B25BD"/>
    <w:pPr>
      <w:spacing w:after="0" w:line="480" w:lineRule="auto"/>
      <w:jc w:val="center"/>
    </w:pPr>
    <w:rPr>
      <w:rFonts w:ascii="Times New Roman" w:eastAsia="宋体" w:hAnsi="Times New Roman" w:cs="Times New Roman"/>
      <w:b/>
      <w:kern w:val="2"/>
      <w:sz w:val="28"/>
      <w:szCs w:val="28"/>
    </w:rPr>
  </w:style>
  <w:style w:type="character" w:customStyle="1" w:styleId="TitleChar">
    <w:name w:val="Title Char"/>
    <w:basedOn w:val="DefaultParagraphFont"/>
    <w:link w:val="Title"/>
    <w:uiPriority w:val="10"/>
    <w:rsid w:val="001B25BD"/>
    <w:rPr>
      <w:rFonts w:ascii="Times New Roman" w:eastAsia="宋体" w:hAnsi="Times New Roman" w:cs="Times New Roman"/>
      <w:b/>
      <w:kern w:val="2"/>
      <w:sz w:val="28"/>
      <w:szCs w:val="28"/>
    </w:rPr>
  </w:style>
  <w:style w:type="character" w:styleId="CommentReference">
    <w:name w:val="annotation reference"/>
    <w:basedOn w:val="DefaultParagraphFont"/>
    <w:uiPriority w:val="99"/>
    <w:semiHidden/>
    <w:unhideWhenUsed/>
    <w:rsid w:val="001B25BD"/>
    <w:rPr>
      <w:sz w:val="21"/>
      <w:szCs w:val="21"/>
    </w:rPr>
  </w:style>
  <w:style w:type="paragraph" w:styleId="CommentText">
    <w:name w:val="annotation text"/>
    <w:basedOn w:val="Normal"/>
    <w:link w:val="CommentTextChar"/>
    <w:unhideWhenUsed/>
    <w:rsid w:val="001B25BD"/>
  </w:style>
  <w:style w:type="character" w:customStyle="1" w:styleId="CommentTextChar">
    <w:name w:val="Comment Text Char"/>
    <w:basedOn w:val="DefaultParagraphFont"/>
    <w:link w:val="CommentText"/>
    <w:rsid w:val="001B25BD"/>
    <w:rPr>
      <w:rFonts w:eastAsiaTheme="minorEastAsia"/>
    </w:rPr>
  </w:style>
  <w:style w:type="paragraph" w:styleId="CommentSubject">
    <w:name w:val="annotation subject"/>
    <w:basedOn w:val="CommentText"/>
    <w:next w:val="CommentText"/>
    <w:link w:val="CommentSubjectChar"/>
    <w:uiPriority w:val="99"/>
    <w:semiHidden/>
    <w:unhideWhenUsed/>
    <w:rsid w:val="001B25BD"/>
    <w:rPr>
      <w:b/>
      <w:bCs/>
    </w:rPr>
  </w:style>
  <w:style w:type="character" w:customStyle="1" w:styleId="CommentSubjectChar">
    <w:name w:val="Comment Subject Char"/>
    <w:basedOn w:val="CommentTextChar"/>
    <w:link w:val="CommentSubject"/>
    <w:uiPriority w:val="99"/>
    <w:semiHidden/>
    <w:rsid w:val="001B25BD"/>
    <w:rPr>
      <w:rFonts w:eastAsiaTheme="minorEastAsia"/>
      <w:b/>
      <w:bCs/>
    </w:rPr>
  </w:style>
  <w:style w:type="character" w:styleId="Hyperlink">
    <w:name w:val="Hyperlink"/>
    <w:basedOn w:val="DefaultParagraphFont"/>
    <w:uiPriority w:val="99"/>
    <w:unhideWhenUsed/>
    <w:rsid w:val="001B25BD"/>
    <w:rPr>
      <w:color w:val="0000FF" w:themeColor="hyperlink"/>
      <w:u w:val="single"/>
    </w:rPr>
  </w:style>
  <w:style w:type="character" w:customStyle="1" w:styleId="apple-converted-space">
    <w:name w:val="apple-converted-space"/>
    <w:basedOn w:val="DefaultParagraphFont"/>
    <w:rsid w:val="001B25BD"/>
  </w:style>
  <w:style w:type="paragraph" w:styleId="Header">
    <w:name w:val="header"/>
    <w:basedOn w:val="Normal"/>
    <w:link w:val="HeaderChar"/>
    <w:uiPriority w:val="99"/>
    <w:unhideWhenUsed/>
    <w:rsid w:val="00BF059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F0594"/>
    <w:rPr>
      <w:sz w:val="18"/>
      <w:szCs w:val="18"/>
    </w:rPr>
  </w:style>
  <w:style w:type="paragraph" w:styleId="Footer">
    <w:name w:val="footer"/>
    <w:basedOn w:val="Normal"/>
    <w:link w:val="FooterChar"/>
    <w:uiPriority w:val="99"/>
    <w:unhideWhenUsed/>
    <w:rsid w:val="00BF059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BF05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3974</Words>
  <Characters>22657</Characters>
  <Application>Microsoft Macintosh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Nadiad.</Company>
  <LinksUpToDate>false</LinksUpToDate>
  <CharactersWithSpaces>26578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Maharaj</dc:creator>
  <cp:keywords/>
  <dc:description/>
  <cp:lastModifiedBy>NA MA</cp:lastModifiedBy>
  <cp:revision>2</cp:revision>
  <dcterms:created xsi:type="dcterms:W3CDTF">2015-03-04T17:01:00Z</dcterms:created>
  <dcterms:modified xsi:type="dcterms:W3CDTF">2015-03-04T17:01:00Z</dcterms:modified>
</cp:coreProperties>
</file>