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6F" w:rsidRPr="007E26F3" w:rsidRDefault="00310F6F" w:rsidP="00E02929">
      <w:pPr>
        <w:pStyle w:val="p0"/>
        <w:widowControl w:val="0"/>
        <w:adjustRightInd w:val="0"/>
        <w:snapToGrid w:val="0"/>
        <w:spacing w:line="360" w:lineRule="auto"/>
        <w:jc w:val="both"/>
        <w:rPr>
          <w:rFonts w:ascii="Book Antiqua" w:hAnsi="Book Antiqua"/>
          <w:color w:val="000000"/>
          <w:sz w:val="24"/>
          <w:szCs w:val="24"/>
        </w:rPr>
      </w:pPr>
      <w:bookmarkStart w:id="0" w:name="OLE_LINK1896"/>
      <w:bookmarkStart w:id="1" w:name="_GoBack"/>
      <w:bookmarkEnd w:id="1"/>
      <w:r w:rsidRPr="007E26F3">
        <w:rPr>
          <w:rFonts w:ascii="Book Antiqua" w:hAnsi="Book Antiqua"/>
          <w:b/>
          <w:color w:val="0033CC"/>
          <w:sz w:val="24"/>
          <w:szCs w:val="24"/>
        </w:rPr>
        <w:t>Name of journal:</w:t>
      </w:r>
      <w:r w:rsidRPr="007E26F3">
        <w:rPr>
          <w:rFonts w:ascii="Book Antiqua" w:hAnsi="Book Antiqua"/>
          <w:b/>
          <w:color w:val="000000"/>
          <w:sz w:val="24"/>
          <w:szCs w:val="24"/>
        </w:rPr>
        <w:t xml:space="preserve"> </w:t>
      </w:r>
      <w:bookmarkStart w:id="2" w:name="OLE_LINK718"/>
      <w:bookmarkStart w:id="3" w:name="OLE_LINK719"/>
      <w:bookmarkEnd w:id="0"/>
      <w:r w:rsidRPr="007E26F3">
        <w:rPr>
          <w:rFonts w:ascii="Book Antiqua" w:hAnsi="Book Antiqua"/>
          <w:i/>
          <w:color w:val="000000"/>
          <w:sz w:val="24"/>
          <w:szCs w:val="24"/>
        </w:rPr>
        <w:t>World Journal of Gastroenterology</w:t>
      </w:r>
      <w:bookmarkEnd w:id="2"/>
      <w:bookmarkEnd w:id="3"/>
    </w:p>
    <w:p w:rsidR="00310F6F" w:rsidRPr="007E26F3" w:rsidRDefault="00310F6F" w:rsidP="00E02929">
      <w:pPr>
        <w:adjustRightInd w:val="0"/>
        <w:snapToGrid w:val="0"/>
        <w:spacing w:line="360" w:lineRule="auto"/>
        <w:jc w:val="both"/>
        <w:rPr>
          <w:rFonts w:ascii="Book Antiqua" w:hAnsi="Book Antiqua" w:cs="宋体"/>
          <w:b/>
          <w:i/>
          <w:lang w:eastAsia="zh-CN"/>
        </w:rPr>
      </w:pPr>
      <w:r w:rsidRPr="007E26F3">
        <w:rPr>
          <w:rFonts w:ascii="Book Antiqua" w:hAnsi="Book Antiqua" w:cs="Arial"/>
          <w:b/>
          <w:color w:val="0033CC"/>
          <w:lang w:val="en"/>
        </w:rPr>
        <w:t>ESPS Manuscript NO:</w:t>
      </w:r>
      <w:r w:rsidRPr="007E26F3">
        <w:rPr>
          <w:rFonts w:ascii="Book Antiqua" w:hAnsi="Book Antiqua" w:cs="Arial"/>
          <w:b/>
          <w:color w:val="222222"/>
          <w:lang w:val="en"/>
        </w:rPr>
        <w:t xml:space="preserve"> </w:t>
      </w:r>
      <w:r w:rsidRPr="007E26F3">
        <w:rPr>
          <w:rFonts w:ascii="Book Antiqua" w:hAnsi="Book Antiqua" w:cs="Arial"/>
          <w:b/>
          <w:color w:val="222222"/>
          <w:lang w:val="en" w:eastAsia="zh-CN"/>
        </w:rPr>
        <w:t>9899</w:t>
      </w:r>
    </w:p>
    <w:p w:rsidR="00310F6F" w:rsidRPr="007E26F3" w:rsidRDefault="00310F6F" w:rsidP="00E02929">
      <w:pPr>
        <w:autoSpaceDE w:val="0"/>
        <w:autoSpaceDN w:val="0"/>
        <w:adjustRightInd w:val="0"/>
        <w:snapToGrid w:val="0"/>
        <w:spacing w:line="360" w:lineRule="auto"/>
        <w:jc w:val="both"/>
        <w:rPr>
          <w:rFonts w:ascii="Book Antiqua" w:hAnsi="Book Antiqua"/>
          <w:b/>
        </w:rPr>
      </w:pPr>
      <w:r w:rsidRPr="007E26F3">
        <w:rPr>
          <w:rFonts w:ascii="Book Antiqua" w:hAnsi="Book Antiqua"/>
          <w:b/>
          <w:color w:val="0033CC"/>
        </w:rPr>
        <w:t>Columns:</w:t>
      </w:r>
      <w:r w:rsidRPr="007E26F3">
        <w:rPr>
          <w:rFonts w:ascii="Book Antiqua" w:hAnsi="Book Antiqua"/>
          <w:b/>
        </w:rPr>
        <w:t xml:space="preserve"> </w:t>
      </w:r>
      <w:r w:rsidR="00E361AE" w:rsidRPr="00E361AE">
        <w:rPr>
          <w:rFonts w:ascii="Book Antiqua" w:hAnsi="Book Antiqua"/>
          <w:b/>
          <w:szCs w:val="21"/>
        </w:rPr>
        <w:t>RANDOMIZED CLINICAL TRIAL</w:t>
      </w:r>
    </w:p>
    <w:p w:rsidR="00310F6F" w:rsidRPr="007E26F3" w:rsidRDefault="00310F6F" w:rsidP="00E02929">
      <w:pPr>
        <w:pStyle w:val="a5"/>
        <w:shd w:val="clear" w:color="auto" w:fill="auto"/>
        <w:snapToGrid w:val="0"/>
        <w:spacing w:line="360" w:lineRule="auto"/>
        <w:ind w:left="20"/>
        <w:jc w:val="both"/>
        <w:rPr>
          <w:rFonts w:ascii="Book Antiqua" w:eastAsiaTheme="minorEastAsia" w:hAnsi="Book Antiqua"/>
          <w:b/>
          <w:color w:val="000000"/>
          <w:sz w:val="24"/>
          <w:szCs w:val="24"/>
        </w:rPr>
      </w:pPr>
    </w:p>
    <w:p w:rsidR="00F97CB3" w:rsidRPr="007E26F3" w:rsidRDefault="00F97CB3" w:rsidP="00E02929">
      <w:pPr>
        <w:pStyle w:val="a5"/>
        <w:shd w:val="clear" w:color="auto" w:fill="auto"/>
        <w:snapToGrid w:val="0"/>
        <w:spacing w:line="360" w:lineRule="auto"/>
        <w:ind w:left="20"/>
        <w:jc w:val="both"/>
        <w:rPr>
          <w:rFonts w:ascii="Book Antiqua" w:eastAsiaTheme="minorEastAsia" w:hAnsi="Book Antiqua"/>
          <w:b/>
          <w:color w:val="000000"/>
          <w:sz w:val="24"/>
          <w:szCs w:val="24"/>
        </w:rPr>
      </w:pPr>
      <w:r w:rsidRPr="007E26F3">
        <w:rPr>
          <w:rFonts w:ascii="Book Antiqua" w:hAnsi="Book Antiqua"/>
          <w:b/>
          <w:color w:val="000000"/>
          <w:sz w:val="24"/>
          <w:szCs w:val="24"/>
          <w:lang w:eastAsia="en-US"/>
        </w:rPr>
        <w:t xml:space="preserve">Lubiprostone </w:t>
      </w:r>
      <w:r w:rsidR="00310F6F" w:rsidRPr="007E26F3">
        <w:rPr>
          <w:rFonts w:ascii="Book Antiqua" w:hAnsi="Book Antiqua"/>
          <w:b/>
          <w:i/>
          <w:color w:val="000000"/>
          <w:sz w:val="24"/>
          <w:szCs w:val="24"/>
          <w:lang w:eastAsia="en-US"/>
        </w:rPr>
        <w:t>vs</w:t>
      </w:r>
      <w:r w:rsidR="00310F6F" w:rsidRPr="007E26F3">
        <w:rPr>
          <w:rFonts w:ascii="Book Antiqua" w:hAnsi="Book Antiqua"/>
          <w:b/>
          <w:color w:val="000000"/>
          <w:sz w:val="24"/>
          <w:szCs w:val="24"/>
          <w:lang w:eastAsia="en-US"/>
        </w:rPr>
        <w:t xml:space="preserve"> </w:t>
      </w:r>
      <w:r w:rsidR="001E728B" w:rsidRPr="007E26F3">
        <w:rPr>
          <w:rFonts w:ascii="Book Antiqua" w:hAnsi="Book Antiqua"/>
          <w:b/>
          <w:i/>
          <w:color w:val="000000"/>
          <w:sz w:val="24"/>
          <w:szCs w:val="24"/>
          <w:lang w:eastAsia="en-US"/>
        </w:rPr>
        <w:t>Senna</w:t>
      </w:r>
      <w:r w:rsidR="00310F6F" w:rsidRPr="007E26F3">
        <w:rPr>
          <w:rFonts w:ascii="Book Antiqua" w:hAnsi="Book Antiqua"/>
          <w:b/>
          <w:color w:val="000000"/>
          <w:sz w:val="24"/>
          <w:szCs w:val="24"/>
          <w:lang w:eastAsia="en-US"/>
        </w:rPr>
        <w:t xml:space="preserve"> in postoperative orthopedic surgery patients with opioid-induced constipation</w:t>
      </w:r>
      <w:r w:rsidR="00310F6F" w:rsidRPr="007E26F3">
        <w:rPr>
          <w:rFonts w:ascii="Book Antiqua" w:eastAsiaTheme="minorEastAsia" w:hAnsi="Book Antiqua"/>
          <w:b/>
          <w:color w:val="000000"/>
          <w:sz w:val="24"/>
          <w:szCs w:val="24"/>
        </w:rPr>
        <w:t>:</w:t>
      </w:r>
      <w:r w:rsidRPr="007E26F3">
        <w:rPr>
          <w:rFonts w:ascii="Book Antiqua" w:hAnsi="Book Antiqua"/>
          <w:b/>
          <w:color w:val="000000"/>
          <w:sz w:val="24"/>
          <w:szCs w:val="24"/>
          <w:lang w:eastAsia="en-US"/>
        </w:rPr>
        <w:t xml:space="preserve"> A </w:t>
      </w:r>
      <w:r w:rsidR="00310F6F" w:rsidRPr="007E26F3">
        <w:rPr>
          <w:rFonts w:ascii="Book Antiqua" w:hAnsi="Book Antiqua"/>
          <w:b/>
          <w:color w:val="000000"/>
          <w:sz w:val="24"/>
          <w:szCs w:val="24"/>
          <w:lang w:eastAsia="en-US"/>
        </w:rPr>
        <w:t>double-blind, active-comparator trial</w:t>
      </w:r>
    </w:p>
    <w:p w:rsidR="00310F6F" w:rsidRPr="007E26F3" w:rsidRDefault="00310F6F" w:rsidP="00E02929">
      <w:pPr>
        <w:pStyle w:val="a5"/>
        <w:shd w:val="clear" w:color="auto" w:fill="auto"/>
        <w:snapToGrid w:val="0"/>
        <w:spacing w:line="360" w:lineRule="auto"/>
        <w:ind w:left="20"/>
        <w:jc w:val="both"/>
        <w:rPr>
          <w:rFonts w:ascii="Book Antiqua" w:eastAsiaTheme="minorEastAsia" w:hAnsi="Book Antiqua"/>
          <w:b/>
          <w:sz w:val="24"/>
          <w:szCs w:val="24"/>
        </w:rPr>
      </w:pPr>
    </w:p>
    <w:p w:rsidR="00615EB9" w:rsidRPr="007E26F3" w:rsidRDefault="00497C4A" w:rsidP="00E02929">
      <w:pPr>
        <w:pStyle w:val="a5"/>
        <w:shd w:val="clear" w:color="auto" w:fill="auto"/>
        <w:snapToGrid w:val="0"/>
        <w:spacing w:line="360" w:lineRule="auto"/>
        <w:ind w:left="20"/>
        <w:jc w:val="both"/>
        <w:rPr>
          <w:rFonts w:ascii="Book Antiqua" w:eastAsiaTheme="minorEastAsia" w:hAnsi="Book Antiqua"/>
          <w:color w:val="000000"/>
          <w:sz w:val="24"/>
          <w:szCs w:val="24"/>
        </w:rPr>
      </w:pPr>
      <w:r w:rsidRPr="007E26F3">
        <w:rPr>
          <w:rFonts w:ascii="Book Antiqua" w:hAnsi="Book Antiqua"/>
          <w:color w:val="000000"/>
          <w:sz w:val="24"/>
          <w:szCs w:val="24"/>
          <w:lang w:eastAsia="en-US"/>
        </w:rPr>
        <w:t xml:space="preserve">Marciniak </w:t>
      </w:r>
      <w:r w:rsidRPr="007E26F3">
        <w:rPr>
          <w:rFonts w:ascii="Book Antiqua" w:eastAsiaTheme="minorEastAsia" w:hAnsi="Book Antiqua"/>
          <w:color w:val="000000"/>
          <w:sz w:val="24"/>
          <w:szCs w:val="24"/>
        </w:rPr>
        <w:t xml:space="preserve">CM </w:t>
      </w:r>
      <w:r w:rsidRPr="007E26F3">
        <w:rPr>
          <w:rFonts w:ascii="Book Antiqua" w:eastAsiaTheme="minorEastAsia" w:hAnsi="Book Antiqua"/>
          <w:i/>
          <w:color w:val="000000"/>
          <w:sz w:val="24"/>
          <w:szCs w:val="24"/>
        </w:rPr>
        <w:t>et al</w:t>
      </w:r>
      <w:r w:rsidRPr="007E26F3">
        <w:rPr>
          <w:rFonts w:ascii="Book Antiqua" w:eastAsiaTheme="minorEastAsia" w:hAnsi="Book Antiqua"/>
          <w:color w:val="000000"/>
          <w:sz w:val="24"/>
          <w:szCs w:val="24"/>
        </w:rPr>
        <w:t xml:space="preserve">. </w:t>
      </w:r>
      <w:r w:rsidR="00F97CB3" w:rsidRPr="007E26F3">
        <w:rPr>
          <w:rFonts w:ascii="Book Antiqua" w:hAnsi="Book Antiqua"/>
          <w:color w:val="000000"/>
          <w:sz w:val="24"/>
          <w:szCs w:val="24"/>
          <w:lang w:eastAsia="en-US"/>
        </w:rPr>
        <w:t xml:space="preserve">Lubiprostone </w:t>
      </w:r>
      <w:r w:rsidR="00310F6F" w:rsidRPr="007E26F3">
        <w:rPr>
          <w:rFonts w:ascii="Book Antiqua" w:hAnsi="Book Antiqua"/>
          <w:i/>
          <w:color w:val="000000"/>
          <w:sz w:val="24"/>
          <w:szCs w:val="24"/>
          <w:lang w:eastAsia="en-US"/>
        </w:rPr>
        <w:t>vs</w:t>
      </w:r>
      <w:r w:rsidR="00F97CB3" w:rsidRPr="007E26F3">
        <w:rPr>
          <w:rFonts w:ascii="Book Antiqua" w:hAnsi="Book Antiqua"/>
          <w:color w:val="000000"/>
          <w:sz w:val="24"/>
          <w:szCs w:val="24"/>
          <w:lang w:eastAsia="en-US"/>
        </w:rPr>
        <w:t xml:space="preserve"> </w:t>
      </w:r>
      <w:r w:rsidR="001E728B" w:rsidRPr="007E26F3">
        <w:rPr>
          <w:rFonts w:ascii="Book Antiqua" w:hAnsi="Book Antiqua"/>
          <w:i/>
          <w:color w:val="000000"/>
          <w:sz w:val="24"/>
          <w:szCs w:val="24"/>
          <w:lang w:eastAsia="en-US"/>
        </w:rPr>
        <w:t>Senna</w:t>
      </w:r>
      <w:r w:rsidR="00F97CB3" w:rsidRPr="007E26F3">
        <w:rPr>
          <w:rFonts w:ascii="Book Antiqua" w:hAnsi="Book Antiqua"/>
          <w:color w:val="000000"/>
          <w:sz w:val="24"/>
          <w:szCs w:val="24"/>
          <w:lang w:eastAsia="en-US"/>
        </w:rPr>
        <w:t xml:space="preserve"> in opioid constipation </w:t>
      </w:r>
    </w:p>
    <w:p w:rsidR="00221797" w:rsidRPr="007E26F3" w:rsidRDefault="00221797" w:rsidP="00E02929">
      <w:pPr>
        <w:pStyle w:val="a5"/>
        <w:shd w:val="clear" w:color="auto" w:fill="auto"/>
        <w:snapToGrid w:val="0"/>
        <w:spacing w:line="360" w:lineRule="auto"/>
        <w:ind w:left="20"/>
        <w:jc w:val="both"/>
        <w:rPr>
          <w:rFonts w:ascii="Book Antiqua" w:eastAsiaTheme="minorEastAsia" w:hAnsi="Book Antiqua"/>
          <w:color w:val="000000"/>
          <w:sz w:val="24"/>
          <w:szCs w:val="24"/>
        </w:rPr>
      </w:pPr>
    </w:p>
    <w:p w:rsidR="00615EB9" w:rsidRPr="007E26F3" w:rsidRDefault="00221797" w:rsidP="00E02929">
      <w:pPr>
        <w:pStyle w:val="a5"/>
        <w:shd w:val="clear" w:color="auto" w:fill="auto"/>
        <w:snapToGrid w:val="0"/>
        <w:spacing w:line="360" w:lineRule="auto"/>
        <w:ind w:left="20"/>
        <w:jc w:val="both"/>
        <w:rPr>
          <w:rFonts w:ascii="Book Antiqua" w:eastAsiaTheme="minorEastAsia" w:hAnsi="Book Antiqua"/>
          <w:color w:val="000000"/>
          <w:sz w:val="24"/>
          <w:szCs w:val="24"/>
        </w:rPr>
      </w:pPr>
      <w:r w:rsidRPr="007E26F3">
        <w:rPr>
          <w:rFonts w:ascii="Book Antiqua" w:hAnsi="Book Antiqua"/>
          <w:color w:val="000000"/>
          <w:sz w:val="24"/>
          <w:szCs w:val="24"/>
          <w:lang w:eastAsia="en-US"/>
        </w:rPr>
        <w:t>Christina M Marciniak</w:t>
      </w:r>
      <w:r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t xml:space="preserve"> Santiago Toledo</w:t>
      </w:r>
      <w:r w:rsidRPr="007E26F3">
        <w:rPr>
          <w:rFonts w:ascii="Book Antiqua" w:eastAsiaTheme="minorEastAsia" w:hAnsi="Book Antiqua"/>
          <w:color w:val="000000"/>
          <w:sz w:val="24"/>
          <w:szCs w:val="24"/>
        </w:rPr>
        <w:t>,</w:t>
      </w:r>
      <w:r w:rsidR="00E65DF0" w:rsidRPr="007E26F3">
        <w:rPr>
          <w:rFonts w:ascii="Book Antiqua" w:hAnsi="Book Antiqua"/>
          <w:color w:val="000000"/>
          <w:sz w:val="24"/>
          <w:szCs w:val="24"/>
          <w:lang w:eastAsia="en-US"/>
        </w:rPr>
        <w:t xml:space="preserve"> Jungwhalia Lee, Michael Jesselson</w:t>
      </w:r>
      <w:r w:rsidR="006A4FF9" w:rsidRPr="007E26F3">
        <w:rPr>
          <w:rFonts w:ascii="Book Antiqua" w:eastAsiaTheme="minorEastAsia" w:hAnsi="Book Antiqua"/>
          <w:color w:val="000000"/>
          <w:sz w:val="24"/>
          <w:szCs w:val="24"/>
        </w:rPr>
        <w:t xml:space="preserve">, </w:t>
      </w:r>
      <w:r w:rsidR="006A4FF9" w:rsidRPr="007E26F3">
        <w:rPr>
          <w:rFonts w:ascii="Book Antiqua" w:hAnsi="Book Antiqua"/>
          <w:color w:val="000000"/>
          <w:sz w:val="24"/>
          <w:szCs w:val="24"/>
          <w:lang w:eastAsia="en-US"/>
        </w:rPr>
        <w:t>Jillian Bateman</w:t>
      </w:r>
      <w:r w:rsidR="006A4FF9" w:rsidRPr="007E26F3">
        <w:rPr>
          <w:rFonts w:ascii="Book Antiqua" w:eastAsiaTheme="minorEastAsia" w:hAnsi="Book Antiqua"/>
          <w:color w:val="000000"/>
          <w:sz w:val="24"/>
          <w:szCs w:val="24"/>
        </w:rPr>
        <w:t xml:space="preserve">, </w:t>
      </w:r>
      <w:r w:rsidR="006A4FF9" w:rsidRPr="007E26F3">
        <w:rPr>
          <w:rFonts w:ascii="Book Antiqua" w:hAnsi="Book Antiqua"/>
          <w:color w:val="000000"/>
          <w:sz w:val="24"/>
          <w:szCs w:val="24"/>
          <w:lang w:eastAsia="en-US"/>
        </w:rPr>
        <w:t>Benjamin Grover</w:t>
      </w:r>
      <w:r w:rsidR="006A4FF9" w:rsidRPr="007E26F3">
        <w:rPr>
          <w:rFonts w:ascii="Book Antiqua" w:eastAsiaTheme="minorEastAsia" w:hAnsi="Book Antiqua"/>
          <w:color w:val="000000"/>
          <w:sz w:val="24"/>
          <w:szCs w:val="24"/>
        </w:rPr>
        <w:t xml:space="preserve">, </w:t>
      </w:r>
      <w:r w:rsidR="006A4FF9" w:rsidRPr="007E26F3">
        <w:rPr>
          <w:rFonts w:ascii="Book Antiqua" w:hAnsi="Book Antiqua"/>
          <w:color w:val="000000"/>
          <w:sz w:val="24"/>
          <w:szCs w:val="24"/>
          <w:lang w:eastAsia="en-US"/>
        </w:rPr>
        <w:t>Joy Tierny</w:t>
      </w:r>
    </w:p>
    <w:p w:rsidR="00221797" w:rsidRPr="007E26F3" w:rsidRDefault="00221797" w:rsidP="00E02929">
      <w:pPr>
        <w:pStyle w:val="a5"/>
        <w:shd w:val="clear" w:color="auto" w:fill="auto"/>
        <w:snapToGrid w:val="0"/>
        <w:spacing w:line="360" w:lineRule="auto"/>
        <w:ind w:left="20"/>
        <w:jc w:val="both"/>
        <w:rPr>
          <w:rFonts w:ascii="Book Antiqua" w:eastAsiaTheme="minorEastAsia" w:hAnsi="Book Antiqua"/>
          <w:color w:val="000000"/>
          <w:sz w:val="24"/>
          <w:szCs w:val="24"/>
        </w:rPr>
      </w:pPr>
    </w:p>
    <w:p w:rsidR="00F97CB3" w:rsidRPr="007E26F3" w:rsidRDefault="00F97CB3" w:rsidP="00E02929">
      <w:pPr>
        <w:pStyle w:val="a5"/>
        <w:shd w:val="clear" w:color="auto" w:fill="auto"/>
        <w:snapToGrid w:val="0"/>
        <w:spacing w:line="360" w:lineRule="auto"/>
        <w:ind w:left="20"/>
        <w:jc w:val="both"/>
        <w:rPr>
          <w:rFonts w:ascii="Book Antiqua" w:eastAsiaTheme="minorEastAsia" w:hAnsi="Book Antiqua"/>
          <w:color w:val="000000"/>
          <w:sz w:val="24"/>
          <w:szCs w:val="24"/>
        </w:rPr>
      </w:pPr>
      <w:r w:rsidRPr="007E26F3">
        <w:rPr>
          <w:rFonts w:ascii="Book Antiqua" w:hAnsi="Book Antiqua"/>
          <w:b/>
          <w:color w:val="000000"/>
          <w:sz w:val="24"/>
          <w:szCs w:val="24"/>
          <w:lang w:eastAsia="en-US"/>
        </w:rPr>
        <w:t>Christina M Marciniak</w:t>
      </w:r>
      <w:r w:rsidR="006A4FF9" w:rsidRPr="007E26F3">
        <w:rPr>
          <w:rFonts w:ascii="Book Antiqua" w:eastAsiaTheme="minorEastAsia" w:hAnsi="Book Antiqua"/>
          <w:b/>
          <w:color w:val="000000"/>
          <w:sz w:val="24"/>
          <w:szCs w:val="24"/>
        </w:rPr>
        <w:t>,</w:t>
      </w:r>
      <w:r w:rsidRPr="007E26F3">
        <w:rPr>
          <w:rFonts w:ascii="Book Antiqua" w:hAnsi="Book Antiqua"/>
          <w:b/>
          <w:color w:val="000000"/>
          <w:sz w:val="24"/>
          <w:szCs w:val="24"/>
          <w:lang w:eastAsia="en-US"/>
        </w:rPr>
        <w:t xml:space="preserve"> Santiago Toledo,</w:t>
      </w:r>
      <w:r w:rsidRPr="007E26F3">
        <w:rPr>
          <w:rFonts w:ascii="Book Antiqua" w:hAnsi="Book Antiqua"/>
          <w:color w:val="000000"/>
          <w:sz w:val="24"/>
          <w:szCs w:val="24"/>
          <w:lang w:eastAsia="en-US"/>
        </w:rPr>
        <w:t xml:space="preserve"> </w:t>
      </w:r>
      <w:r w:rsidR="006A4FF9" w:rsidRPr="007E26F3">
        <w:rPr>
          <w:rFonts w:ascii="Book Antiqua" w:hAnsi="Book Antiqua"/>
          <w:color w:val="000000"/>
          <w:sz w:val="24"/>
          <w:szCs w:val="24"/>
          <w:lang w:eastAsia="en-US"/>
        </w:rPr>
        <w:t>Department of Physical Medicine and Rehabilitation,</w:t>
      </w:r>
      <w:r w:rsidRPr="007E26F3">
        <w:rPr>
          <w:rFonts w:ascii="Book Antiqua" w:hAnsi="Book Antiqua"/>
          <w:color w:val="000000"/>
          <w:sz w:val="24"/>
          <w:szCs w:val="24"/>
          <w:lang w:eastAsia="en-US"/>
        </w:rPr>
        <w:t xml:space="preserve"> </w:t>
      </w:r>
      <w:r w:rsidR="006A4FF9" w:rsidRPr="007E26F3">
        <w:rPr>
          <w:rFonts w:ascii="Book Antiqua" w:hAnsi="Book Antiqua"/>
          <w:color w:val="000000"/>
          <w:sz w:val="24"/>
          <w:szCs w:val="24"/>
          <w:lang w:eastAsia="en-US"/>
        </w:rPr>
        <w:t xml:space="preserve">School of Medicine, </w:t>
      </w:r>
      <w:r w:rsidRPr="007E26F3">
        <w:rPr>
          <w:rFonts w:ascii="Book Antiqua" w:hAnsi="Book Antiqua"/>
          <w:color w:val="000000"/>
          <w:sz w:val="24"/>
          <w:szCs w:val="24"/>
          <w:lang w:eastAsia="en-US"/>
        </w:rPr>
        <w:t>Northwestern University, Chicago</w:t>
      </w:r>
      <w:r w:rsidR="00D31A73"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t xml:space="preserve"> IL</w:t>
      </w:r>
      <w:r w:rsidR="00E02929" w:rsidRPr="007E26F3">
        <w:rPr>
          <w:rFonts w:ascii="Book Antiqua" w:eastAsiaTheme="minorEastAsia" w:hAnsi="Book Antiqua"/>
          <w:color w:val="000000"/>
          <w:sz w:val="24"/>
          <w:szCs w:val="24"/>
        </w:rPr>
        <w:t xml:space="preserve"> </w:t>
      </w:r>
      <w:r w:rsidR="00E02929" w:rsidRPr="007E26F3">
        <w:rPr>
          <w:rFonts w:ascii="Book Antiqua" w:hAnsi="Book Antiqua"/>
          <w:color w:val="000000"/>
          <w:sz w:val="24"/>
          <w:szCs w:val="24"/>
          <w:lang w:eastAsia="en-US"/>
        </w:rPr>
        <w:t>60611</w:t>
      </w:r>
      <w:r w:rsidR="00D31A73" w:rsidRPr="007E26F3">
        <w:rPr>
          <w:rFonts w:ascii="Book Antiqua" w:eastAsiaTheme="minorEastAsia" w:hAnsi="Book Antiqua"/>
          <w:color w:val="000000"/>
          <w:sz w:val="24"/>
          <w:szCs w:val="24"/>
        </w:rPr>
        <w:t>, United States</w:t>
      </w:r>
    </w:p>
    <w:p w:rsidR="001C2956" w:rsidRPr="007E26F3" w:rsidRDefault="001C2956" w:rsidP="00E02929">
      <w:pPr>
        <w:pStyle w:val="a5"/>
        <w:shd w:val="clear" w:color="auto" w:fill="auto"/>
        <w:snapToGrid w:val="0"/>
        <w:spacing w:line="360" w:lineRule="auto"/>
        <w:ind w:left="20"/>
        <w:jc w:val="both"/>
        <w:rPr>
          <w:rFonts w:ascii="Book Antiqua" w:eastAsiaTheme="minorEastAsia" w:hAnsi="Book Antiqua"/>
          <w:color w:val="000000"/>
          <w:sz w:val="24"/>
          <w:szCs w:val="24"/>
        </w:rPr>
      </w:pPr>
    </w:p>
    <w:p w:rsidR="00E02929" w:rsidRPr="007E26F3" w:rsidRDefault="001C2956" w:rsidP="00E02929">
      <w:pPr>
        <w:pStyle w:val="a5"/>
        <w:shd w:val="clear" w:color="auto" w:fill="auto"/>
        <w:snapToGrid w:val="0"/>
        <w:spacing w:line="360" w:lineRule="auto"/>
        <w:ind w:left="20"/>
        <w:jc w:val="both"/>
        <w:rPr>
          <w:rFonts w:ascii="Book Antiqua" w:eastAsiaTheme="minorEastAsia" w:hAnsi="Book Antiqua"/>
          <w:color w:val="000000"/>
          <w:sz w:val="24"/>
          <w:szCs w:val="24"/>
        </w:rPr>
      </w:pPr>
      <w:r w:rsidRPr="007E26F3">
        <w:rPr>
          <w:rFonts w:ascii="Book Antiqua" w:hAnsi="Book Antiqua"/>
          <w:b/>
          <w:color w:val="000000"/>
          <w:sz w:val="24"/>
          <w:szCs w:val="24"/>
          <w:lang w:eastAsia="en-US"/>
        </w:rPr>
        <w:t>Jungwhalia Lee,</w:t>
      </w:r>
      <w:r w:rsidRPr="007E26F3">
        <w:rPr>
          <w:rFonts w:ascii="Book Antiqua" w:hAnsi="Book Antiqua"/>
          <w:color w:val="000000"/>
          <w:sz w:val="24"/>
          <w:szCs w:val="24"/>
          <w:lang w:eastAsia="en-US"/>
        </w:rPr>
        <w:t xml:space="preserve"> </w:t>
      </w:r>
      <w:r w:rsidR="00E02929" w:rsidRPr="007E26F3">
        <w:rPr>
          <w:rFonts w:ascii="Book Antiqua" w:hAnsi="Book Antiqua"/>
          <w:color w:val="000000"/>
          <w:sz w:val="24"/>
          <w:szCs w:val="24"/>
          <w:lang w:eastAsia="en-US"/>
        </w:rPr>
        <w:t>Department of</w:t>
      </w:r>
      <w:r w:rsidR="00E02929" w:rsidRPr="007E26F3">
        <w:rPr>
          <w:rFonts w:ascii="Book Antiqua" w:eastAsiaTheme="minorEastAsia" w:hAnsi="Book Antiqua"/>
          <w:sz w:val="24"/>
          <w:szCs w:val="24"/>
        </w:rPr>
        <w:t xml:space="preserve"> </w:t>
      </w:r>
      <w:r w:rsidR="00E02929" w:rsidRPr="007E26F3">
        <w:rPr>
          <w:rFonts w:ascii="Book Antiqua" w:hAnsi="Book Antiqua"/>
          <w:color w:val="000000"/>
          <w:sz w:val="24"/>
          <w:szCs w:val="24"/>
          <w:lang w:eastAsia="en-US"/>
        </w:rPr>
        <w:t>Preventive Medicine, Feinberg School of Medicine,</w:t>
      </w:r>
      <w:r w:rsidR="00E02929"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Northwestern University, Chicago</w:t>
      </w:r>
      <w:r w:rsidR="00E02929"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t xml:space="preserve"> </w:t>
      </w:r>
      <w:r w:rsidR="00E02929" w:rsidRPr="007E26F3">
        <w:rPr>
          <w:rFonts w:ascii="Book Antiqua" w:hAnsi="Book Antiqua"/>
          <w:color w:val="000000"/>
          <w:sz w:val="24"/>
          <w:szCs w:val="24"/>
          <w:lang w:eastAsia="en-US"/>
        </w:rPr>
        <w:t>IL</w:t>
      </w:r>
      <w:r w:rsidR="00E02929" w:rsidRPr="007E26F3">
        <w:rPr>
          <w:rFonts w:ascii="Book Antiqua" w:eastAsiaTheme="minorEastAsia" w:hAnsi="Book Antiqua"/>
          <w:color w:val="000000"/>
          <w:sz w:val="24"/>
          <w:szCs w:val="24"/>
        </w:rPr>
        <w:t xml:space="preserve"> </w:t>
      </w:r>
      <w:r w:rsidR="00E02929" w:rsidRPr="007E26F3">
        <w:rPr>
          <w:rFonts w:ascii="Book Antiqua" w:hAnsi="Book Antiqua"/>
          <w:color w:val="000000"/>
          <w:sz w:val="24"/>
          <w:szCs w:val="24"/>
          <w:lang w:eastAsia="en-US"/>
        </w:rPr>
        <w:t>60611</w:t>
      </w:r>
      <w:r w:rsidR="00E02929" w:rsidRPr="007E26F3">
        <w:rPr>
          <w:rFonts w:ascii="Book Antiqua" w:eastAsiaTheme="minorEastAsia" w:hAnsi="Book Antiqua"/>
          <w:color w:val="000000"/>
          <w:sz w:val="24"/>
          <w:szCs w:val="24"/>
        </w:rPr>
        <w:t>, United States</w:t>
      </w:r>
    </w:p>
    <w:p w:rsidR="00E65DF0" w:rsidRPr="007E26F3" w:rsidRDefault="00E65DF0" w:rsidP="00E02929">
      <w:pPr>
        <w:pStyle w:val="a5"/>
        <w:shd w:val="clear" w:color="auto" w:fill="auto"/>
        <w:snapToGrid w:val="0"/>
        <w:spacing w:line="360" w:lineRule="auto"/>
        <w:jc w:val="both"/>
        <w:rPr>
          <w:rFonts w:ascii="Book Antiqua" w:eastAsiaTheme="minorEastAsia" w:hAnsi="Book Antiqua"/>
          <w:sz w:val="24"/>
          <w:szCs w:val="24"/>
        </w:rPr>
      </w:pPr>
    </w:p>
    <w:p w:rsidR="00F97CB3" w:rsidRPr="007E26F3" w:rsidRDefault="00E6279B" w:rsidP="00E02929">
      <w:pPr>
        <w:pStyle w:val="a5"/>
        <w:shd w:val="clear" w:color="auto" w:fill="auto"/>
        <w:snapToGrid w:val="0"/>
        <w:spacing w:line="360" w:lineRule="auto"/>
        <w:ind w:left="20"/>
        <w:jc w:val="both"/>
        <w:rPr>
          <w:rFonts w:ascii="Book Antiqua" w:eastAsiaTheme="minorEastAsia" w:hAnsi="Book Antiqua"/>
          <w:color w:val="000000"/>
          <w:sz w:val="24"/>
          <w:szCs w:val="24"/>
        </w:rPr>
      </w:pPr>
      <w:r w:rsidRPr="007E26F3">
        <w:rPr>
          <w:rFonts w:ascii="Book Antiqua" w:hAnsi="Book Antiqua"/>
          <w:b/>
          <w:color w:val="000000"/>
          <w:sz w:val="24"/>
          <w:szCs w:val="24"/>
          <w:lang w:eastAsia="en-US"/>
        </w:rPr>
        <w:t>Michael Jesselson</w:t>
      </w:r>
      <w:r w:rsidR="00F97CB3" w:rsidRPr="007E26F3">
        <w:rPr>
          <w:rFonts w:ascii="Book Antiqua" w:hAnsi="Book Antiqua"/>
          <w:b/>
          <w:color w:val="000000"/>
          <w:sz w:val="24"/>
          <w:szCs w:val="24"/>
          <w:lang w:eastAsia="en-US"/>
        </w:rPr>
        <w:t>,</w:t>
      </w:r>
      <w:r w:rsidR="00F97CB3" w:rsidRPr="007E26F3">
        <w:rPr>
          <w:rFonts w:ascii="Book Antiqua" w:hAnsi="Book Antiqua"/>
          <w:color w:val="000000"/>
          <w:sz w:val="24"/>
          <w:szCs w:val="24"/>
          <w:lang w:eastAsia="en-US"/>
        </w:rPr>
        <w:t xml:space="preserve"> University of Chicago Medical Center, Chicago</w:t>
      </w:r>
      <w:r w:rsidR="00E02929" w:rsidRPr="007E26F3">
        <w:rPr>
          <w:rFonts w:ascii="Book Antiqua" w:eastAsiaTheme="minorEastAsia" w:hAnsi="Book Antiqua"/>
          <w:color w:val="000000"/>
          <w:sz w:val="24"/>
          <w:szCs w:val="24"/>
        </w:rPr>
        <w:t>,</w:t>
      </w:r>
      <w:r w:rsidR="00F97CB3" w:rsidRPr="007E26F3">
        <w:rPr>
          <w:rFonts w:ascii="Book Antiqua" w:hAnsi="Book Antiqua"/>
          <w:color w:val="000000"/>
          <w:sz w:val="24"/>
          <w:szCs w:val="24"/>
          <w:lang w:eastAsia="en-US"/>
        </w:rPr>
        <w:t xml:space="preserve"> IL</w:t>
      </w:r>
      <w:r w:rsidR="00E8183C" w:rsidRPr="007E26F3">
        <w:rPr>
          <w:rFonts w:ascii="Book Antiqua" w:hAnsi="Book Antiqua"/>
          <w:sz w:val="24"/>
          <w:szCs w:val="24"/>
        </w:rPr>
        <w:t xml:space="preserve"> </w:t>
      </w:r>
      <w:r w:rsidR="00E8183C" w:rsidRPr="007E26F3">
        <w:rPr>
          <w:rFonts w:ascii="Book Antiqua" w:hAnsi="Book Antiqua"/>
          <w:color w:val="000000"/>
          <w:sz w:val="24"/>
          <w:szCs w:val="24"/>
          <w:lang w:eastAsia="en-US"/>
        </w:rPr>
        <w:t>60637</w:t>
      </w:r>
      <w:r w:rsidR="00E02929" w:rsidRPr="007E26F3">
        <w:rPr>
          <w:rFonts w:ascii="Book Antiqua" w:eastAsiaTheme="minorEastAsia" w:hAnsi="Book Antiqua"/>
          <w:color w:val="000000"/>
          <w:sz w:val="24"/>
          <w:szCs w:val="24"/>
        </w:rPr>
        <w:t>,</w:t>
      </w:r>
      <w:r w:rsidR="00F97CB3" w:rsidRPr="007E26F3">
        <w:rPr>
          <w:rFonts w:ascii="Book Antiqua" w:hAnsi="Book Antiqua"/>
          <w:color w:val="000000"/>
          <w:sz w:val="24"/>
          <w:szCs w:val="24"/>
          <w:lang w:eastAsia="en-US"/>
        </w:rPr>
        <w:t xml:space="preserve"> </w:t>
      </w:r>
      <w:r w:rsidR="00E02929" w:rsidRPr="007E26F3">
        <w:rPr>
          <w:rFonts w:ascii="Book Antiqua" w:hAnsi="Book Antiqua"/>
          <w:color w:val="000000"/>
          <w:sz w:val="24"/>
          <w:szCs w:val="24"/>
          <w:lang w:eastAsia="en-US"/>
        </w:rPr>
        <w:t>United States</w:t>
      </w:r>
    </w:p>
    <w:p w:rsidR="001C2956" w:rsidRPr="007E26F3" w:rsidRDefault="001C2956" w:rsidP="00E02929">
      <w:pPr>
        <w:pStyle w:val="a5"/>
        <w:shd w:val="clear" w:color="auto" w:fill="auto"/>
        <w:snapToGrid w:val="0"/>
        <w:spacing w:line="360" w:lineRule="auto"/>
        <w:ind w:left="20"/>
        <w:jc w:val="both"/>
        <w:rPr>
          <w:rFonts w:ascii="Book Antiqua" w:eastAsiaTheme="minorEastAsia" w:hAnsi="Book Antiqua"/>
          <w:sz w:val="24"/>
          <w:szCs w:val="24"/>
        </w:rPr>
      </w:pPr>
    </w:p>
    <w:p w:rsidR="00F97CB3" w:rsidRPr="007E26F3" w:rsidRDefault="00F97CB3" w:rsidP="00E02929">
      <w:pPr>
        <w:pStyle w:val="a5"/>
        <w:shd w:val="clear" w:color="auto" w:fill="auto"/>
        <w:snapToGrid w:val="0"/>
        <w:spacing w:line="360" w:lineRule="auto"/>
        <w:ind w:left="20"/>
        <w:jc w:val="both"/>
        <w:rPr>
          <w:rFonts w:ascii="Book Antiqua" w:eastAsiaTheme="minorEastAsia" w:hAnsi="Book Antiqua"/>
          <w:color w:val="000000"/>
          <w:sz w:val="24"/>
          <w:szCs w:val="24"/>
        </w:rPr>
      </w:pPr>
      <w:r w:rsidRPr="007E26F3">
        <w:rPr>
          <w:rFonts w:ascii="Book Antiqua" w:hAnsi="Book Antiqua"/>
          <w:b/>
          <w:color w:val="000000"/>
          <w:sz w:val="24"/>
          <w:szCs w:val="24"/>
          <w:lang w:eastAsia="en-US"/>
        </w:rPr>
        <w:t>Jillian Bateman,</w:t>
      </w:r>
      <w:r w:rsidRPr="007E26F3">
        <w:rPr>
          <w:rFonts w:ascii="Book Antiqua" w:hAnsi="Book Antiqua"/>
          <w:color w:val="000000"/>
          <w:sz w:val="24"/>
          <w:szCs w:val="24"/>
          <w:lang w:eastAsia="en-US"/>
        </w:rPr>
        <w:t xml:space="preserve"> </w:t>
      </w:r>
      <w:r w:rsidR="00BF1A11" w:rsidRPr="007E26F3">
        <w:rPr>
          <w:rFonts w:ascii="Book Antiqua" w:hAnsi="Book Antiqua"/>
          <w:b/>
          <w:color w:val="000000"/>
          <w:sz w:val="24"/>
          <w:szCs w:val="24"/>
          <w:lang w:eastAsia="en-US"/>
        </w:rPr>
        <w:t>Joy Tierny,</w:t>
      </w:r>
      <w:r w:rsidR="00BF1A11" w:rsidRPr="007E26F3">
        <w:rPr>
          <w:rFonts w:ascii="Book Antiqua" w:eastAsiaTheme="minorEastAsia" w:hAnsi="Book Antiqua"/>
          <w:b/>
          <w:color w:val="000000"/>
          <w:sz w:val="24"/>
          <w:szCs w:val="24"/>
        </w:rPr>
        <w:t xml:space="preserve"> </w:t>
      </w:r>
      <w:r w:rsidRPr="007E26F3">
        <w:rPr>
          <w:rFonts w:ascii="Book Antiqua" w:hAnsi="Book Antiqua"/>
          <w:color w:val="000000"/>
          <w:sz w:val="24"/>
          <w:szCs w:val="24"/>
          <w:lang w:eastAsia="en-US"/>
        </w:rPr>
        <w:t>The Rehabilitation Institute of Chicago, Chicago, IL</w:t>
      </w:r>
      <w:r w:rsidR="00E8183C" w:rsidRPr="007E26F3">
        <w:rPr>
          <w:rFonts w:ascii="Book Antiqua" w:hAnsi="Book Antiqua"/>
          <w:sz w:val="24"/>
          <w:szCs w:val="24"/>
        </w:rPr>
        <w:t xml:space="preserve"> </w:t>
      </w:r>
      <w:r w:rsidR="00E8183C" w:rsidRPr="007E26F3">
        <w:rPr>
          <w:rFonts w:ascii="Book Antiqua" w:hAnsi="Book Antiqua"/>
          <w:color w:val="000000"/>
          <w:sz w:val="24"/>
          <w:szCs w:val="24"/>
          <w:lang w:eastAsia="en-US"/>
        </w:rPr>
        <w:t>60611</w:t>
      </w:r>
      <w:r w:rsidR="00E02929"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t xml:space="preserve"> </w:t>
      </w:r>
      <w:r w:rsidR="00E02929" w:rsidRPr="007E26F3">
        <w:rPr>
          <w:rFonts w:ascii="Book Antiqua" w:hAnsi="Book Antiqua"/>
          <w:color w:val="000000"/>
          <w:sz w:val="24"/>
          <w:szCs w:val="24"/>
          <w:lang w:eastAsia="en-US"/>
        </w:rPr>
        <w:t>United States</w:t>
      </w:r>
    </w:p>
    <w:p w:rsidR="00E65DF0" w:rsidRPr="007E26F3" w:rsidRDefault="00E65DF0" w:rsidP="00E02929">
      <w:pPr>
        <w:pStyle w:val="a5"/>
        <w:shd w:val="clear" w:color="auto" w:fill="auto"/>
        <w:snapToGrid w:val="0"/>
        <w:spacing w:line="360" w:lineRule="auto"/>
        <w:ind w:left="20"/>
        <w:jc w:val="both"/>
        <w:rPr>
          <w:rFonts w:ascii="Book Antiqua" w:eastAsiaTheme="minorEastAsia" w:hAnsi="Book Antiqua"/>
          <w:sz w:val="24"/>
          <w:szCs w:val="24"/>
        </w:rPr>
      </w:pPr>
    </w:p>
    <w:p w:rsidR="00F97CB3" w:rsidRPr="007E26F3" w:rsidRDefault="00F97CB3" w:rsidP="00E02929">
      <w:pPr>
        <w:pStyle w:val="a5"/>
        <w:shd w:val="clear" w:color="auto" w:fill="auto"/>
        <w:snapToGrid w:val="0"/>
        <w:spacing w:line="360" w:lineRule="auto"/>
        <w:ind w:left="20"/>
        <w:jc w:val="both"/>
        <w:rPr>
          <w:rFonts w:ascii="Book Antiqua" w:eastAsiaTheme="minorEastAsia" w:hAnsi="Book Antiqua"/>
          <w:color w:val="000000"/>
          <w:sz w:val="24"/>
          <w:szCs w:val="24"/>
        </w:rPr>
      </w:pPr>
      <w:r w:rsidRPr="007E26F3">
        <w:rPr>
          <w:rFonts w:ascii="Book Antiqua" w:hAnsi="Book Antiqua"/>
          <w:b/>
          <w:color w:val="000000"/>
          <w:sz w:val="24"/>
          <w:szCs w:val="24"/>
          <w:lang w:eastAsia="en-US"/>
        </w:rPr>
        <w:t>Benjamin Grover,</w:t>
      </w:r>
      <w:r w:rsidRPr="007E26F3">
        <w:rPr>
          <w:rFonts w:ascii="Book Antiqua" w:hAnsi="Book Antiqua"/>
          <w:color w:val="000000"/>
          <w:sz w:val="24"/>
          <w:szCs w:val="24"/>
          <w:lang w:eastAsia="en-US"/>
        </w:rPr>
        <w:t xml:space="preserve"> Chicago College of Osteopathic Medicine, Chicago</w:t>
      </w:r>
      <w:r w:rsidR="00E02929"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t xml:space="preserve"> IL</w:t>
      </w:r>
      <w:r w:rsidR="00E8183C" w:rsidRPr="007E26F3">
        <w:rPr>
          <w:rFonts w:ascii="Book Antiqua" w:hAnsi="Book Antiqua"/>
          <w:sz w:val="24"/>
          <w:szCs w:val="24"/>
        </w:rPr>
        <w:t xml:space="preserve"> </w:t>
      </w:r>
      <w:r w:rsidR="00E8183C" w:rsidRPr="007E26F3">
        <w:rPr>
          <w:rFonts w:ascii="Book Antiqua" w:hAnsi="Book Antiqua"/>
          <w:color w:val="000000"/>
          <w:sz w:val="24"/>
          <w:szCs w:val="24"/>
          <w:lang w:eastAsia="en-US"/>
        </w:rPr>
        <w:t>60515</w:t>
      </w:r>
      <w:r w:rsidR="00E02929" w:rsidRPr="007E26F3">
        <w:rPr>
          <w:rFonts w:ascii="Book Antiqua" w:eastAsiaTheme="minorEastAsia" w:hAnsi="Book Antiqua"/>
          <w:color w:val="000000"/>
          <w:sz w:val="24"/>
          <w:szCs w:val="24"/>
        </w:rPr>
        <w:t>,</w:t>
      </w:r>
      <w:r w:rsidR="00BF1A11" w:rsidRPr="007E26F3">
        <w:rPr>
          <w:rFonts w:ascii="Book Antiqua" w:hAnsi="Book Antiqua"/>
          <w:color w:val="000000"/>
          <w:sz w:val="24"/>
          <w:szCs w:val="24"/>
          <w:lang w:eastAsia="en-US"/>
        </w:rPr>
        <w:t xml:space="preserve"> United States</w:t>
      </w:r>
    </w:p>
    <w:p w:rsidR="00E65DF0" w:rsidRPr="007E26F3" w:rsidRDefault="00E65DF0" w:rsidP="00E02929">
      <w:pPr>
        <w:pStyle w:val="a5"/>
        <w:shd w:val="clear" w:color="auto" w:fill="auto"/>
        <w:snapToGrid w:val="0"/>
        <w:spacing w:line="360" w:lineRule="auto"/>
        <w:jc w:val="both"/>
        <w:rPr>
          <w:rFonts w:ascii="Book Antiqua" w:eastAsiaTheme="minorEastAsia" w:hAnsi="Book Antiqua"/>
          <w:sz w:val="24"/>
          <w:szCs w:val="24"/>
        </w:rPr>
      </w:pPr>
    </w:p>
    <w:p w:rsidR="00F97CB3" w:rsidRPr="007E26F3" w:rsidRDefault="001C2956" w:rsidP="00E02929">
      <w:pPr>
        <w:pStyle w:val="a5"/>
        <w:shd w:val="clear" w:color="auto" w:fill="auto"/>
        <w:snapToGrid w:val="0"/>
        <w:spacing w:line="360" w:lineRule="auto"/>
        <w:ind w:left="20"/>
        <w:jc w:val="both"/>
        <w:rPr>
          <w:rFonts w:ascii="Book Antiqua" w:eastAsiaTheme="minorEastAsia" w:hAnsi="Book Antiqua"/>
          <w:color w:val="000000"/>
          <w:sz w:val="24"/>
          <w:szCs w:val="24"/>
        </w:rPr>
      </w:pPr>
      <w:r w:rsidRPr="007E26F3">
        <w:rPr>
          <w:rFonts w:ascii="Book Antiqua" w:hAnsi="Book Antiqua"/>
          <w:b/>
          <w:sz w:val="24"/>
          <w:szCs w:val="24"/>
        </w:rPr>
        <w:t xml:space="preserve">Author contributions: </w:t>
      </w:r>
      <w:r w:rsidR="00F97CB3" w:rsidRPr="007E26F3">
        <w:rPr>
          <w:rFonts w:ascii="Book Antiqua" w:hAnsi="Book Antiqua"/>
          <w:color w:val="000000"/>
          <w:sz w:val="24"/>
          <w:szCs w:val="24"/>
          <w:lang w:eastAsia="en-US"/>
        </w:rPr>
        <w:t>Marciniak C</w:t>
      </w:r>
      <w:r w:rsidR="00BF1A11" w:rsidRPr="007E26F3">
        <w:rPr>
          <w:rFonts w:ascii="Book Antiqua" w:eastAsiaTheme="minorEastAsia" w:hAnsi="Book Antiqua"/>
          <w:color w:val="000000"/>
          <w:sz w:val="24"/>
          <w:szCs w:val="24"/>
        </w:rPr>
        <w:t>M</w:t>
      </w:r>
      <w:r w:rsidR="00F97CB3" w:rsidRPr="007E26F3">
        <w:rPr>
          <w:rFonts w:ascii="Book Antiqua" w:hAnsi="Book Antiqua"/>
          <w:color w:val="000000"/>
          <w:sz w:val="24"/>
          <w:szCs w:val="24"/>
          <w:lang w:eastAsia="en-US"/>
        </w:rPr>
        <w:t xml:space="preserve">, Toledo S, Jesselson M, Bateman J, and Lee </w:t>
      </w:r>
      <w:r w:rsidR="00636308" w:rsidRPr="007E26F3">
        <w:rPr>
          <w:rFonts w:ascii="Book Antiqua" w:hAnsi="Book Antiqua"/>
          <w:color w:val="000000"/>
          <w:sz w:val="24"/>
          <w:szCs w:val="24"/>
          <w:lang w:eastAsia="en-US"/>
        </w:rPr>
        <w:t>J designed the research project</w:t>
      </w:r>
      <w:r w:rsidR="00636308" w:rsidRPr="007E26F3">
        <w:rPr>
          <w:rFonts w:ascii="Book Antiqua" w:eastAsiaTheme="minorEastAsia" w:hAnsi="Book Antiqua"/>
          <w:color w:val="000000"/>
          <w:sz w:val="24"/>
          <w:szCs w:val="24"/>
        </w:rPr>
        <w:t>;</w:t>
      </w:r>
      <w:r w:rsidR="00F97CB3" w:rsidRPr="007E26F3">
        <w:rPr>
          <w:rFonts w:ascii="Book Antiqua" w:hAnsi="Book Antiqua"/>
          <w:color w:val="000000"/>
          <w:sz w:val="24"/>
          <w:szCs w:val="24"/>
          <w:lang w:eastAsia="en-US"/>
        </w:rPr>
        <w:t xml:space="preserve"> Marciniak C</w:t>
      </w:r>
      <w:r w:rsidR="00344BCF" w:rsidRPr="007E26F3">
        <w:rPr>
          <w:rFonts w:ascii="Book Antiqua" w:eastAsiaTheme="minorEastAsia" w:hAnsi="Book Antiqua"/>
          <w:color w:val="000000"/>
          <w:sz w:val="24"/>
          <w:szCs w:val="24"/>
        </w:rPr>
        <w:t>M</w:t>
      </w:r>
      <w:r w:rsidR="00F97CB3" w:rsidRPr="007E26F3">
        <w:rPr>
          <w:rFonts w:ascii="Book Antiqua" w:hAnsi="Book Antiqua"/>
          <w:color w:val="000000"/>
          <w:sz w:val="24"/>
          <w:szCs w:val="24"/>
          <w:lang w:eastAsia="en-US"/>
        </w:rPr>
        <w:t>, Toledo S, Jesselson M, Bateman J, Grover B and Tierney J performed the research</w:t>
      </w:r>
      <w:r w:rsidR="00636308" w:rsidRPr="007E26F3">
        <w:rPr>
          <w:rFonts w:ascii="Book Antiqua" w:eastAsiaTheme="minorEastAsia" w:hAnsi="Book Antiqua"/>
          <w:color w:val="000000"/>
          <w:sz w:val="24"/>
          <w:szCs w:val="24"/>
        </w:rPr>
        <w:t>;</w:t>
      </w:r>
      <w:r w:rsidR="00F97CB3" w:rsidRPr="007E26F3">
        <w:rPr>
          <w:rFonts w:ascii="Book Antiqua" w:hAnsi="Book Antiqua"/>
          <w:color w:val="000000"/>
          <w:sz w:val="24"/>
          <w:szCs w:val="24"/>
          <w:lang w:eastAsia="en-US"/>
        </w:rPr>
        <w:t xml:space="preserve"> Marciniak C</w:t>
      </w:r>
      <w:r w:rsidR="00344BCF" w:rsidRPr="007E26F3">
        <w:rPr>
          <w:rFonts w:ascii="Book Antiqua" w:eastAsiaTheme="minorEastAsia" w:hAnsi="Book Antiqua"/>
          <w:color w:val="000000"/>
          <w:sz w:val="24"/>
          <w:szCs w:val="24"/>
        </w:rPr>
        <w:t>M</w:t>
      </w:r>
      <w:r w:rsidR="00F97CB3" w:rsidRPr="007E26F3">
        <w:rPr>
          <w:rFonts w:ascii="Book Antiqua" w:hAnsi="Book Antiqua"/>
          <w:color w:val="000000"/>
          <w:sz w:val="24"/>
          <w:szCs w:val="24"/>
          <w:lang w:eastAsia="en-US"/>
        </w:rPr>
        <w:t xml:space="preserve"> and Lee J analyzed the </w:t>
      </w:r>
      <w:r w:rsidR="00F97CB3" w:rsidRPr="007E26F3">
        <w:rPr>
          <w:rFonts w:ascii="Book Antiqua" w:hAnsi="Book Antiqua"/>
          <w:color w:val="000000"/>
          <w:sz w:val="24"/>
          <w:szCs w:val="24"/>
          <w:lang w:eastAsia="en-US"/>
        </w:rPr>
        <w:lastRenderedPageBreak/>
        <w:t>data</w:t>
      </w:r>
      <w:r w:rsidR="00636308" w:rsidRPr="007E26F3">
        <w:rPr>
          <w:rFonts w:ascii="Book Antiqua" w:eastAsiaTheme="minorEastAsia" w:hAnsi="Book Antiqua"/>
          <w:color w:val="000000"/>
          <w:sz w:val="24"/>
          <w:szCs w:val="24"/>
        </w:rPr>
        <w:t xml:space="preserve">; </w:t>
      </w:r>
      <w:r w:rsidR="00F97CB3" w:rsidRPr="007E26F3">
        <w:rPr>
          <w:rFonts w:ascii="Book Antiqua" w:hAnsi="Book Antiqua"/>
          <w:color w:val="000000"/>
          <w:sz w:val="24"/>
          <w:szCs w:val="24"/>
          <w:lang w:eastAsia="en-US"/>
        </w:rPr>
        <w:t>Marciniak C</w:t>
      </w:r>
      <w:r w:rsidR="00344BCF" w:rsidRPr="007E26F3">
        <w:rPr>
          <w:rFonts w:ascii="Book Antiqua" w:eastAsiaTheme="minorEastAsia" w:hAnsi="Book Antiqua"/>
          <w:color w:val="000000"/>
          <w:sz w:val="24"/>
          <w:szCs w:val="24"/>
        </w:rPr>
        <w:t>M</w:t>
      </w:r>
      <w:r w:rsidR="00F97CB3" w:rsidRPr="007E26F3">
        <w:rPr>
          <w:rFonts w:ascii="Book Antiqua" w:hAnsi="Book Antiqua"/>
          <w:color w:val="000000"/>
          <w:sz w:val="24"/>
          <w:szCs w:val="24"/>
          <w:lang w:eastAsia="en-US"/>
        </w:rPr>
        <w:t xml:space="preserve"> and Lee J wrote the manuscript.</w:t>
      </w:r>
    </w:p>
    <w:p w:rsidR="00497C4A" w:rsidRPr="007E26F3" w:rsidRDefault="00497C4A" w:rsidP="00E02929">
      <w:pPr>
        <w:pStyle w:val="a5"/>
        <w:shd w:val="clear" w:color="auto" w:fill="auto"/>
        <w:snapToGrid w:val="0"/>
        <w:spacing w:line="360" w:lineRule="auto"/>
        <w:ind w:left="20"/>
        <w:jc w:val="both"/>
        <w:rPr>
          <w:rFonts w:ascii="Book Antiqua" w:eastAsiaTheme="minorEastAsia" w:hAnsi="Book Antiqua"/>
          <w:sz w:val="24"/>
          <w:szCs w:val="24"/>
        </w:rPr>
      </w:pPr>
    </w:p>
    <w:p w:rsidR="00F97CB3" w:rsidRPr="007E26F3" w:rsidRDefault="00F97CB3" w:rsidP="00E02929">
      <w:pPr>
        <w:pStyle w:val="a5"/>
        <w:shd w:val="clear" w:color="auto" w:fill="auto"/>
        <w:snapToGrid w:val="0"/>
        <w:spacing w:line="360" w:lineRule="auto"/>
        <w:ind w:left="20"/>
        <w:jc w:val="both"/>
        <w:rPr>
          <w:rFonts w:ascii="Book Antiqua" w:eastAsiaTheme="minorEastAsia" w:hAnsi="Book Antiqua"/>
          <w:color w:val="000000"/>
          <w:sz w:val="24"/>
          <w:szCs w:val="24"/>
        </w:rPr>
      </w:pPr>
      <w:r w:rsidRPr="007E26F3">
        <w:rPr>
          <w:rFonts w:ascii="Book Antiqua" w:hAnsi="Book Antiqua"/>
          <w:b/>
          <w:color w:val="000000"/>
          <w:sz w:val="24"/>
          <w:szCs w:val="24"/>
          <w:lang w:eastAsia="en-US"/>
        </w:rPr>
        <w:t>Suppor</w:t>
      </w:r>
      <w:r w:rsidR="00344BCF" w:rsidRPr="007E26F3">
        <w:rPr>
          <w:rFonts w:ascii="Book Antiqua" w:eastAsiaTheme="minorEastAsia" w:hAnsi="Book Antiqua"/>
          <w:b/>
          <w:color w:val="000000"/>
          <w:sz w:val="24"/>
          <w:szCs w:val="24"/>
        </w:rPr>
        <w:t>t</w:t>
      </w:r>
      <w:r w:rsidR="00636308" w:rsidRPr="007E26F3">
        <w:rPr>
          <w:rFonts w:ascii="Book Antiqua" w:eastAsiaTheme="minorEastAsia" w:hAnsi="Book Antiqua"/>
          <w:b/>
          <w:color w:val="000000"/>
          <w:sz w:val="24"/>
          <w:szCs w:val="24"/>
        </w:rPr>
        <w:t>ed by</w:t>
      </w:r>
      <w:r w:rsidRPr="007E26F3">
        <w:rPr>
          <w:rFonts w:ascii="Book Antiqua" w:hAnsi="Book Antiqua"/>
          <w:color w:val="000000"/>
          <w:sz w:val="24"/>
          <w:szCs w:val="24"/>
          <w:lang w:eastAsia="en-US"/>
        </w:rPr>
        <w:t xml:space="preserve"> a grant from Takeda Pharmaceuticals North America, Inc</w:t>
      </w:r>
    </w:p>
    <w:p w:rsidR="00497C4A" w:rsidRPr="007E26F3" w:rsidRDefault="00497C4A" w:rsidP="00E02929">
      <w:pPr>
        <w:pStyle w:val="a5"/>
        <w:shd w:val="clear" w:color="auto" w:fill="auto"/>
        <w:snapToGrid w:val="0"/>
        <w:spacing w:line="360" w:lineRule="auto"/>
        <w:ind w:left="20"/>
        <w:jc w:val="both"/>
        <w:rPr>
          <w:rFonts w:ascii="Book Antiqua" w:eastAsiaTheme="minorEastAsia" w:hAnsi="Book Antiqua"/>
          <w:b/>
          <w:sz w:val="24"/>
          <w:szCs w:val="24"/>
        </w:rPr>
      </w:pPr>
    </w:p>
    <w:p w:rsidR="00497C4A" w:rsidRPr="007E26F3" w:rsidRDefault="00F97CB3" w:rsidP="00E02929">
      <w:pPr>
        <w:pStyle w:val="a5"/>
        <w:shd w:val="clear" w:color="auto" w:fill="auto"/>
        <w:snapToGrid w:val="0"/>
        <w:spacing w:line="360" w:lineRule="auto"/>
        <w:ind w:left="20"/>
        <w:jc w:val="both"/>
        <w:rPr>
          <w:rFonts w:ascii="Book Antiqua" w:eastAsiaTheme="minorEastAsia" w:hAnsi="Book Antiqua"/>
          <w:sz w:val="24"/>
          <w:szCs w:val="24"/>
        </w:rPr>
      </w:pPr>
      <w:r w:rsidRPr="007E26F3">
        <w:rPr>
          <w:rFonts w:ascii="Book Antiqua" w:hAnsi="Book Antiqua"/>
          <w:b/>
          <w:color w:val="000000"/>
          <w:sz w:val="24"/>
          <w:szCs w:val="24"/>
          <w:lang w:eastAsia="en-US"/>
        </w:rPr>
        <w:t>Correspondence</w:t>
      </w:r>
      <w:r w:rsidR="00497C4A" w:rsidRPr="007E26F3">
        <w:rPr>
          <w:rFonts w:ascii="Book Antiqua" w:eastAsiaTheme="minorEastAsia" w:hAnsi="Book Antiqua"/>
          <w:b/>
          <w:color w:val="000000"/>
          <w:sz w:val="24"/>
          <w:szCs w:val="24"/>
        </w:rPr>
        <w:t xml:space="preserve"> to</w:t>
      </w:r>
      <w:r w:rsidRPr="007E26F3">
        <w:rPr>
          <w:rFonts w:ascii="Book Antiqua" w:hAnsi="Book Antiqua"/>
          <w:b/>
          <w:color w:val="000000"/>
          <w:sz w:val="24"/>
          <w:szCs w:val="24"/>
          <w:lang w:eastAsia="en-US"/>
        </w:rPr>
        <w:t>:</w:t>
      </w:r>
      <w:r w:rsidR="00497C4A" w:rsidRPr="007E26F3">
        <w:rPr>
          <w:rFonts w:ascii="Book Antiqua" w:eastAsiaTheme="minorEastAsia" w:hAnsi="Book Antiqua"/>
          <w:b/>
          <w:sz w:val="24"/>
          <w:szCs w:val="24"/>
        </w:rPr>
        <w:t xml:space="preserve"> </w:t>
      </w:r>
      <w:r w:rsidRPr="007E26F3">
        <w:rPr>
          <w:rFonts w:ascii="Book Antiqua" w:hAnsi="Book Antiqua"/>
          <w:b/>
          <w:color w:val="000000"/>
          <w:sz w:val="24"/>
          <w:szCs w:val="24"/>
          <w:lang w:eastAsia="en-US"/>
        </w:rPr>
        <w:t>Christina</w:t>
      </w:r>
      <w:r w:rsidR="00636308" w:rsidRPr="007E26F3">
        <w:rPr>
          <w:rFonts w:ascii="Book Antiqua" w:hAnsi="Book Antiqua"/>
          <w:b/>
          <w:color w:val="000000"/>
          <w:sz w:val="24"/>
          <w:szCs w:val="24"/>
          <w:lang w:eastAsia="en-US"/>
        </w:rPr>
        <w:t xml:space="preserve"> M</w:t>
      </w:r>
      <w:r w:rsidRPr="007E26F3">
        <w:rPr>
          <w:rFonts w:ascii="Book Antiqua" w:hAnsi="Book Antiqua"/>
          <w:b/>
          <w:color w:val="000000"/>
          <w:sz w:val="24"/>
          <w:szCs w:val="24"/>
          <w:lang w:eastAsia="en-US"/>
        </w:rPr>
        <w:t xml:space="preserve"> Marciniak, MD, Associate Professor,</w:t>
      </w:r>
      <w:r w:rsidRPr="007E26F3">
        <w:rPr>
          <w:rFonts w:ascii="Book Antiqua" w:hAnsi="Book Antiqua"/>
          <w:color w:val="000000"/>
          <w:sz w:val="24"/>
          <w:szCs w:val="24"/>
          <w:lang w:eastAsia="en-US"/>
        </w:rPr>
        <w:t xml:space="preserve"> </w:t>
      </w:r>
      <w:r w:rsidR="00636308" w:rsidRPr="007E26F3">
        <w:rPr>
          <w:rFonts w:ascii="Book Antiqua" w:hAnsi="Book Antiqua"/>
          <w:color w:val="000000"/>
          <w:sz w:val="24"/>
          <w:szCs w:val="24"/>
          <w:lang w:eastAsia="en-US"/>
        </w:rPr>
        <w:t xml:space="preserve">Department of Physical Medicine and Rehabilitation, School of Medicine, Northwestern University, </w:t>
      </w:r>
      <w:r w:rsidRPr="007E26F3">
        <w:rPr>
          <w:rFonts w:ascii="Book Antiqua" w:hAnsi="Book Antiqua"/>
          <w:color w:val="000000"/>
          <w:sz w:val="24"/>
          <w:szCs w:val="24"/>
          <w:lang w:eastAsia="en-US"/>
        </w:rPr>
        <w:t xml:space="preserve"> 345 E Superior, Chicago, IL 60611, United States</w:t>
      </w:r>
      <w:r w:rsidR="00636308" w:rsidRPr="007E26F3">
        <w:rPr>
          <w:rFonts w:ascii="Book Antiqua" w:eastAsiaTheme="minorEastAsia" w:hAnsi="Book Antiqua"/>
          <w:color w:val="000000"/>
          <w:sz w:val="24"/>
          <w:szCs w:val="24"/>
        </w:rPr>
        <w:t>.</w:t>
      </w:r>
      <w:r w:rsidR="00636308" w:rsidRPr="007E26F3">
        <w:rPr>
          <w:rFonts w:ascii="Book Antiqua" w:eastAsiaTheme="minorEastAsia" w:hAnsi="Book Antiqua"/>
          <w:sz w:val="24"/>
          <w:szCs w:val="24"/>
        </w:rPr>
        <w:t xml:space="preserve"> </w:t>
      </w:r>
      <w:hyperlink r:id="rId8" w:history="1">
        <w:r w:rsidR="00636308" w:rsidRPr="007E26F3">
          <w:rPr>
            <w:rStyle w:val="a3"/>
            <w:rFonts w:ascii="Book Antiqua" w:hAnsi="Book Antiqua" w:cs="Batang"/>
            <w:sz w:val="24"/>
            <w:szCs w:val="24"/>
            <w:u w:val="none"/>
            <w:lang w:eastAsia="en-US"/>
          </w:rPr>
          <w:t xml:space="preserve">cmarciniak@ric.org </w:t>
        </w:r>
      </w:hyperlink>
      <w:r w:rsidRPr="007E26F3">
        <w:rPr>
          <w:rFonts w:ascii="Book Antiqua" w:hAnsi="Book Antiqua"/>
          <w:color w:val="000000"/>
          <w:sz w:val="24"/>
          <w:szCs w:val="24"/>
          <w:lang w:eastAsia="en-US"/>
        </w:rPr>
        <w:t xml:space="preserve"> </w:t>
      </w:r>
    </w:p>
    <w:p w:rsidR="00497C4A" w:rsidRPr="007E26F3" w:rsidRDefault="00497C4A" w:rsidP="00E02929">
      <w:pPr>
        <w:pStyle w:val="a5"/>
        <w:shd w:val="clear" w:color="auto" w:fill="auto"/>
        <w:snapToGrid w:val="0"/>
        <w:spacing w:line="360" w:lineRule="auto"/>
        <w:ind w:left="20"/>
        <w:jc w:val="both"/>
        <w:rPr>
          <w:rFonts w:ascii="Book Antiqua" w:eastAsiaTheme="minorEastAsia" w:hAnsi="Book Antiqua"/>
          <w:color w:val="000000"/>
          <w:sz w:val="24"/>
          <w:szCs w:val="24"/>
        </w:rPr>
      </w:pPr>
    </w:p>
    <w:p w:rsidR="00344BCF" w:rsidRPr="007E26F3" w:rsidRDefault="00344BCF" w:rsidP="00344BCF">
      <w:pPr>
        <w:autoSpaceDE w:val="0"/>
        <w:autoSpaceDN w:val="0"/>
        <w:adjustRightInd w:val="0"/>
        <w:snapToGrid w:val="0"/>
        <w:spacing w:line="360" w:lineRule="auto"/>
        <w:rPr>
          <w:rFonts w:ascii="Book Antiqua" w:hAnsi="Book Antiqua"/>
        </w:rPr>
      </w:pPr>
      <w:r w:rsidRPr="007E26F3">
        <w:rPr>
          <w:rFonts w:ascii="Book Antiqua" w:hAnsi="Book Antiqua"/>
          <w:b/>
          <w:bCs/>
        </w:rPr>
        <w:t xml:space="preserve">Telephone: </w:t>
      </w:r>
      <w:bookmarkStart w:id="4" w:name="OLE_LINK1415"/>
      <w:bookmarkStart w:id="5" w:name="OLE_LINK1416"/>
      <w:bookmarkStart w:id="6" w:name="OLE_LINK1417"/>
      <w:r w:rsidRPr="007E26F3">
        <w:rPr>
          <w:rFonts w:ascii="Book Antiqua" w:hAnsi="Book Antiqua"/>
        </w:rPr>
        <w:t>+</w:t>
      </w:r>
      <w:bookmarkStart w:id="7" w:name="OLE_LINK42"/>
      <w:bookmarkStart w:id="8" w:name="OLE_LINK128"/>
      <w:bookmarkStart w:id="9" w:name="OLE_LINK440"/>
      <w:bookmarkStart w:id="10" w:name="OLE_LINK951"/>
      <w:bookmarkStart w:id="11" w:name="OLE_LINK955"/>
      <w:bookmarkEnd w:id="4"/>
      <w:bookmarkEnd w:id="5"/>
      <w:bookmarkEnd w:id="6"/>
      <w:r w:rsidRPr="007E26F3">
        <w:rPr>
          <w:rFonts w:ascii="Book Antiqua" w:hAnsi="Book Antiqua"/>
        </w:rPr>
        <w:t xml:space="preserve">1-312-2381000 </w:t>
      </w:r>
      <w:r w:rsidRPr="007E26F3">
        <w:rPr>
          <w:rFonts w:ascii="Book Antiqua" w:hAnsi="Book Antiqua"/>
          <w:lang w:eastAsia="zh-CN"/>
        </w:rPr>
        <w:t xml:space="preserve">  </w:t>
      </w:r>
      <w:r w:rsidRPr="007E26F3">
        <w:rPr>
          <w:rFonts w:ascii="Book Antiqua" w:hAnsi="Book Antiqua"/>
          <w:b/>
          <w:bCs/>
        </w:rPr>
        <w:t>Fax:</w:t>
      </w:r>
      <w:r w:rsidRPr="007E26F3">
        <w:rPr>
          <w:rFonts w:ascii="Book Antiqua" w:hAnsi="Book Antiqua"/>
        </w:rPr>
        <w:t xml:space="preserve"> +</w:t>
      </w:r>
      <w:bookmarkEnd w:id="7"/>
      <w:bookmarkEnd w:id="8"/>
      <w:bookmarkEnd w:id="9"/>
      <w:r w:rsidRPr="007E26F3">
        <w:rPr>
          <w:rFonts w:ascii="Book Antiqua" w:hAnsi="Book Antiqua"/>
        </w:rPr>
        <w:t>1-312-2382512</w:t>
      </w:r>
    </w:p>
    <w:p w:rsidR="00344BCF" w:rsidRPr="007E26F3" w:rsidRDefault="00344BCF" w:rsidP="00344BCF">
      <w:pPr>
        <w:adjustRightInd w:val="0"/>
        <w:snapToGrid w:val="0"/>
        <w:spacing w:line="360" w:lineRule="auto"/>
        <w:rPr>
          <w:rFonts w:ascii="Book Antiqua" w:hAnsi="Book Antiqua"/>
          <w:b/>
        </w:rPr>
      </w:pPr>
      <w:bookmarkStart w:id="12" w:name="OLE_LINK25"/>
      <w:bookmarkStart w:id="13" w:name="OLE_LINK26"/>
      <w:bookmarkStart w:id="14" w:name="OLE_LINK145"/>
      <w:bookmarkStart w:id="15" w:name="OLE_LINK215"/>
      <w:bookmarkStart w:id="16" w:name="OLE_LINK352"/>
      <w:bookmarkStart w:id="17" w:name="OLE_LINK364"/>
      <w:bookmarkStart w:id="18" w:name="OLE_LINK383"/>
      <w:bookmarkStart w:id="19" w:name="OLE_LINK361"/>
      <w:bookmarkStart w:id="20" w:name="OLE_LINK444"/>
      <w:bookmarkStart w:id="21" w:name="OLE_LINK501"/>
      <w:bookmarkStart w:id="22" w:name="OLE_LINK572"/>
      <w:bookmarkStart w:id="23" w:name="OLE_LINK573"/>
      <w:bookmarkStart w:id="24" w:name="OLE_LINK756"/>
      <w:bookmarkStart w:id="25" w:name="OLE_LINK757"/>
      <w:bookmarkStart w:id="26" w:name="OLE_LINK805"/>
      <w:bookmarkStart w:id="27" w:name="OLE_LINK806"/>
      <w:bookmarkStart w:id="28" w:name="OLE_LINK958"/>
      <w:bookmarkStart w:id="29" w:name="OLE_LINK1018"/>
      <w:bookmarkStart w:id="30" w:name="OLE_LINK1059"/>
      <w:bookmarkStart w:id="31" w:name="OLE_LINK1122"/>
      <w:bookmarkStart w:id="32" w:name="OLE_LINK1123"/>
      <w:bookmarkStart w:id="33" w:name="OLE_LINK1402"/>
      <w:bookmarkStart w:id="34" w:name="OLE_LINK1750"/>
      <w:bookmarkStart w:id="35" w:name="OLE_LINK1751"/>
      <w:bookmarkStart w:id="36" w:name="OLE_LINK1832"/>
      <w:bookmarkStart w:id="37" w:name="OLE_LINK1878"/>
      <w:bookmarkStart w:id="38" w:name="OLE_LINK1917"/>
      <w:bookmarkStart w:id="39" w:name="OLE_LINK1918"/>
      <w:bookmarkStart w:id="40" w:name="OLE_LINK1985"/>
      <w:bookmarkStart w:id="41" w:name="OLE_LINK1986"/>
      <w:bookmarkStart w:id="42" w:name="OLE_LINK1927"/>
      <w:bookmarkStart w:id="43" w:name="OLE_LINK1928"/>
      <w:bookmarkStart w:id="44" w:name="OLE_LINK2044"/>
      <w:bookmarkStart w:id="45" w:name="OLE_LINK2352"/>
      <w:bookmarkStart w:id="46" w:name="OLE_LINK2220"/>
      <w:bookmarkStart w:id="47" w:name="OLE_LINK2344"/>
      <w:bookmarkStart w:id="48" w:name="OLE_LINK2347"/>
      <w:bookmarkStart w:id="49" w:name="OLE_LINK2626"/>
      <w:bookmarkStart w:id="50" w:name="OLE_LINK2390"/>
      <w:bookmarkStart w:id="51" w:name="OLE_LINK2752"/>
      <w:bookmarkStart w:id="52" w:name="OLE_LINK2753"/>
      <w:bookmarkStart w:id="53" w:name="OLE_LINK2855"/>
      <w:bookmarkStart w:id="54" w:name="OLE_LINK2992"/>
      <w:bookmarkStart w:id="55" w:name="OLE_LINK3241"/>
      <w:bookmarkStart w:id="56" w:name="OLE_LINK2682"/>
      <w:r w:rsidRPr="007E26F3">
        <w:rPr>
          <w:rFonts w:ascii="Book Antiqua" w:hAnsi="Book Antiqua"/>
          <w:b/>
        </w:rPr>
        <w:t>Received:</w:t>
      </w:r>
      <w:r w:rsidRPr="007E26F3">
        <w:rPr>
          <w:rFonts w:ascii="Book Antiqua" w:hAnsi="Book Antiqua"/>
          <w:b/>
          <w:lang w:eastAsia="zh-CN"/>
        </w:rPr>
        <w:t xml:space="preserve"> </w:t>
      </w:r>
      <w:r w:rsidRPr="007E26F3">
        <w:rPr>
          <w:rFonts w:ascii="Book Antiqua" w:hAnsi="Book Antiqua"/>
          <w:lang w:eastAsia="zh-CN"/>
        </w:rPr>
        <w:t>March 3, 2014</w:t>
      </w:r>
      <w:r w:rsidRPr="007E26F3">
        <w:rPr>
          <w:rFonts w:ascii="Book Antiqua" w:hAnsi="Book Antiqua"/>
          <w:b/>
          <w:lang w:eastAsia="zh-CN"/>
        </w:rPr>
        <w:t xml:space="preserve">     </w:t>
      </w:r>
      <w:r w:rsidRPr="007E26F3">
        <w:rPr>
          <w:rFonts w:ascii="Book Antiqua" w:hAnsi="Book Antiqua"/>
          <w:b/>
        </w:rPr>
        <w:t xml:space="preserve">   Revised:</w:t>
      </w:r>
      <w:r w:rsidRPr="007E26F3">
        <w:rPr>
          <w:rFonts w:ascii="Book Antiqua" w:hAnsi="Book Antiqua"/>
          <w:b/>
          <w:lang w:eastAsia="zh-CN"/>
        </w:rPr>
        <w:t xml:space="preserve"> </w:t>
      </w:r>
      <w:r w:rsidRPr="007E26F3">
        <w:rPr>
          <w:rFonts w:ascii="Book Antiqua" w:hAnsi="Book Antiqua"/>
          <w:lang w:eastAsia="zh-CN"/>
        </w:rPr>
        <w:t>June 5, 2014</w:t>
      </w:r>
      <w:r w:rsidRPr="007E26F3">
        <w:rPr>
          <w:rFonts w:ascii="Book Antiqua" w:hAnsi="Book Antiqua"/>
          <w:b/>
        </w:rPr>
        <w:t xml:space="preserve"> </w:t>
      </w:r>
      <w:bookmarkEnd w:id="12"/>
      <w:bookmarkEnd w:id="13"/>
      <w:r w:rsidRPr="007E26F3">
        <w:rPr>
          <w:rFonts w:ascii="Book Antiqua" w:hAnsi="Book Antiqua"/>
          <w:b/>
        </w:rPr>
        <w:t xml:space="preserve"> </w:t>
      </w:r>
      <w:bookmarkStart w:id="57" w:name="OLE_LINK103"/>
      <w:bookmarkStart w:id="58" w:name="OLE_LINK104"/>
      <w:bookmarkStart w:id="59" w:name="OLE_LINK69"/>
      <w:bookmarkStart w:id="60" w:name="OLE_LINK70"/>
    </w:p>
    <w:p w:rsidR="009B4795" w:rsidRDefault="00344BCF" w:rsidP="009B4795">
      <w:pPr>
        <w:rPr>
          <w:rFonts w:ascii="Book Antiqua" w:hAnsi="Book Antiqua"/>
        </w:rPr>
      </w:pPr>
      <w:bookmarkStart w:id="61" w:name="OLE_LINK303"/>
      <w:bookmarkStart w:id="62" w:name="OLE_LINK304"/>
      <w:bookmarkStart w:id="63" w:name="OLE_LINK1382"/>
      <w:bookmarkStart w:id="64" w:name="OLE_LINK2188"/>
      <w:bookmarkStart w:id="65" w:name="OLE_LINK2189"/>
      <w:bookmarkStart w:id="66" w:name="OLE_LINK2615"/>
      <w:r w:rsidRPr="007E26F3">
        <w:rPr>
          <w:rFonts w:ascii="Book Antiqua" w:hAnsi="Book Antiqua"/>
          <w:b/>
        </w:rPr>
        <w:t xml:space="preserve">Accepted: </w:t>
      </w:r>
      <w:bookmarkStart w:id="67" w:name="OLE_LINK1"/>
      <w:bookmarkStart w:id="68" w:name="OLE_LINK2"/>
      <w:bookmarkStart w:id="69" w:name="OLE_LINK3"/>
      <w:bookmarkStart w:id="70" w:name="OLE_LINK4"/>
      <w:bookmarkStart w:id="71" w:name="OLE_LINK5"/>
      <w:bookmarkStart w:id="72" w:name="OLE_LINK6"/>
      <w:bookmarkStart w:id="73" w:name="OLE_LINK7"/>
      <w:bookmarkStart w:id="74" w:name="OLE_LINK9"/>
      <w:bookmarkStart w:id="75" w:name="OLE_LINK10"/>
      <w:bookmarkStart w:id="76" w:name="OLE_LINK13"/>
      <w:bookmarkStart w:id="77" w:name="OLE_LINK14"/>
      <w:bookmarkStart w:id="78" w:name="OLE_LINK17"/>
      <w:bookmarkStart w:id="79" w:name="OLE_LINK18"/>
      <w:bookmarkStart w:id="80" w:name="OLE_LINK19"/>
      <w:bookmarkStart w:id="81" w:name="OLE_LINK22"/>
      <w:bookmarkStart w:id="82" w:name="OLE_LINK24"/>
      <w:bookmarkStart w:id="83" w:name="OLE_LINK27"/>
      <w:bookmarkStart w:id="84" w:name="OLE_LINK28"/>
      <w:bookmarkStart w:id="85" w:name="OLE_LINK29"/>
      <w:bookmarkStart w:id="86" w:name="OLE_LINK30"/>
      <w:bookmarkStart w:id="87" w:name="OLE_LINK31"/>
      <w:bookmarkStart w:id="88" w:name="OLE_LINK32"/>
      <w:bookmarkStart w:id="89" w:name="OLE_LINK34"/>
      <w:bookmarkStart w:id="90" w:name="OLE_LINK36"/>
      <w:bookmarkStart w:id="91" w:name="OLE_LINK38"/>
      <w:bookmarkStart w:id="92" w:name="OLE_LINK41"/>
      <w:bookmarkStart w:id="93" w:name="OLE_LINK44"/>
      <w:bookmarkStart w:id="94" w:name="OLE_LINK45"/>
      <w:bookmarkStart w:id="95" w:name="OLE_LINK46"/>
      <w:bookmarkStart w:id="96" w:name="OLE_LINK52"/>
      <w:bookmarkStart w:id="97" w:name="OLE_LINK43"/>
      <w:bookmarkStart w:id="98" w:name="OLE_LINK57"/>
      <w:bookmarkStart w:id="99" w:name="OLE_LINK58"/>
      <w:bookmarkStart w:id="100" w:name="OLE_LINK8"/>
      <w:bookmarkStart w:id="101" w:name="OLE_LINK62"/>
      <w:bookmarkStart w:id="102" w:name="OLE_LINK66"/>
      <w:bookmarkStart w:id="103" w:name="OLE_LINK68"/>
      <w:bookmarkStart w:id="104" w:name="OLE_LINK71"/>
      <w:bookmarkStart w:id="105" w:name="OLE_LINK74"/>
      <w:bookmarkStart w:id="106" w:name="OLE_LINK77"/>
      <w:bookmarkStart w:id="107" w:name="OLE_LINK78"/>
      <w:bookmarkStart w:id="108" w:name="OLE_LINK72"/>
      <w:bookmarkStart w:id="109" w:name="OLE_LINK73"/>
      <w:bookmarkStart w:id="110" w:name="OLE_LINK79"/>
      <w:r w:rsidR="009B4795">
        <w:rPr>
          <w:rFonts w:ascii="Book Antiqua" w:hAnsi="Book Antiqua"/>
        </w:rPr>
        <w:t>July 24, 2014</w:t>
      </w:r>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rsidR="00344BCF" w:rsidRPr="007E26F3" w:rsidRDefault="00344BCF" w:rsidP="00344BCF">
      <w:pPr>
        <w:adjustRightInd w:val="0"/>
        <w:snapToGrid w:val="0"/>
        <w:spacing w:line="360" w:lineRule="auto"/>
        <w:rPr>
          <w:rFonts w:ascii="Book Antiqua" w:hAnsi="Book Antiqua"/>
          <w:b/>
        </w:rPr>
      </w:pPr>
      <w:r w:rsidRPr="007E26F3">
        <w:rPr>
          <w:rFonts w:ascii="Book Antiqua" w:hAnsi="Book Antiqua"/>
          <w:b/>
        </w:rPr>
        <w:t xml:space="preserve"> </w:t>
      </w:r>
    </w:p>
    <w:p w:rsidR="00344BCF" w:rsidRPr="007E26F3" w:rsidRDefault="00344BCF" w:rsidP="00344BCF">
      <w:pPr>
        <w:adjustRightInd w:val="0"/>
        <w:snapToGrid w:val="0"/>
        <w:spacing w:line="360" w:lineRule="auto"/>
        <w:rPr>
          <w:rFonts w:ascii="Book Antiqua" w:hAnsi="Book Antiqua"/>
          <w:b/>
        </w:rPr>
      </w:pPr>
      <w:r w:rsidRPr="007E26F3">
        <w:rPr>
          <w:rFonts w:ascii="Book Antiqua" w:hAnsi="Book Antiqua"/>
          <w:b/>
        </w:rPr>
        <w:t xml:space="preserve">Published online: </w:t>
      </w:r>
      <w:bookmarkEnd w:id="57"/>
      <w:bookmarkEnd w:id="58"/>
    </w:p>
    <w:bookmarkEnd w:id="10"/>
    <w:bookmarkEnd w:id="1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9"/>
    <w:bookmarkEnd w:id="60"/>
    <w:bookmarkEnd w:id="61"/>
    <w:bookmarkEnd w:id="62"/>
    <w:bookmarkEnd w:id="63"/>
    <w:bookmarkEnd w:id="64"/>
    <w:bookmarkEnd w:id="65"/>
    <w:bookmarkEnd w:id="66"/>
    <w:p w:rsidR="00344BCF" w:rsidRPr="007E26F3" w:rsidRDefault="00344BCF" w:rsidP="00E02929">
      <w:pPr>
        <w:pStyle w:val="a5"/>
        <w:shd w:val="clear" w:color="auto" w:fill="auto"/>
        <w:snapToGrid w:val="0"/>
        <w:spacing w:line="360" w:lineRule="auto"/>
        <w:ind w:left="20"/>
        <w:jc w:val="both"/>
        <w:rPr>
          <w:rFonts w:ascii="Book Antiqua" w:eastAsiaTheme="minorEastAsia" w:hAnsi="Book Antiqua"/>
          <w:color w:val="000000"/>
          <w:sz w:val="24"/>
          <w:szCs w:val="24"/>
        </w:rPr>
      </w:pPr>
    </w:p>
    <w:p w:rsidR="00615EB9" w:rsidRPr="007E26F3" w:rsidRDefault="00615EB9" w:rsidP="00E02929">
      <w:pPr>
        <w:pStyle w:val="11"/>
        <w:shd w:val="clear" w:color="auto" w:fill="auto"/>
        <w:snapToGrid w:val="0"/>
        <w:spacing w:after="0" w:line="360" w:lineRule="auto"/>
        <w:jc w:val="both"/>
        <w:rPr>
          <w:rStyle w:val="12"/>
          <w:rFonts w:ascii="Book Antiqua" w:eastAsiaTheme="minorEastAsia" w:hAnsi="Book Antiqua"/>
          <w:color w:val="000000"/>
          <w:sz w:val="24"/>
          <w:szCs w:val="24"/>
        </w:rPr>
      </w:pPr>
      <w:bookmarkStart w:id="111" w:name="bookmark0"/>
    </w:p>
    <w:p w:rsidR="00615EB9" w:rsidRPr="007E26F3" w:rsidRDefault="00615EB9" w:rsidP="00E02929">
      <w:pPr>
        <w:pStyle w:val="11"/>
        <w:shd w:val="clear" w:color="auto" w:fill="auto"/>
        <w:snapToGrid w:val="0"/>
        <w:spacing w:after="0" w:line="360" w:lineRule="auto"/>
        <w:jc w:val="both"/>
        <w:rPr>
          <w:rStyle w:val="12"/>
          <w:rFonts w:ascii="Book Antiqua" w:eastAsiaTheme="minorEastAsia" w:hAnsi="Book Antiqua"/>
          <w:color w:val="000000"/>
          <w:sz w:val="24"/>
          <w:szCs w:val="24"/>
        </w:rPr>
      </w:pPr>
    </w:p>
    <w:p w:rsidR="00F97CB3" w:rsidRPr="00027270" w:rsidRDefault="00344BCF" w:rsidP="00027270">
      <w:pPr>
        <w:widowControl/>
        <w:rPr>
          <w:rFonts w:ascii="Book Antiqua" w:eastAsia="Batang" w:hAnsi="Book Antiqua" w:cs="Batang"/>
          <w:b/>
        </w:rPr>
      </w:pPr>
      <w:r w:rsidRPr="007E26F3">
        <w:rPr>
          <w:rStyle w:val="12"/>
          <w:rFonts w:ascii="Book Antiqua" w:hAnsi="Book Antiqua"/>
          <w:b/>
          <w:sz w:val="24"/>
          <w:szCs w:val="24"/>
        </w:rPr>
        <w:br w:type="page"/>
      </w:r>
      <w:r w:rsidR="00F97CB3" w:rsidRPr="007E26F3">
        <w:rPr>
          <w:rStyle w:val="12"/>
          <w:rFonts w:ascii="Book Antiqua" w:hAnsi="Book Antiqua"/>
          <w:b/>
          <w:sz w:val="24"/>
          <w:szCs w:val="24"/>
        </w:rPr>
        <w:lastRenderedPageBreak/>
        <w:t>A</w:t>
      </w:r>
      <w:r w:rsidR="00615EB9" w:rsidRPr="007E26F3">
        <w:rPr>
          <w:rStyle w:val="12"/>
          <w:rFonts w:ascii="Book Antiqua" w:hAnsi="Book Antiqua"/>
          <w:b/>
          <w:sz w:val="24"/>
          <w:szCs w:val="24"/>
        </w:rPr>
        <w:t>bstract</w:t>
      </w:r>
      <w:bookmarkEnd w:id="111"/>
    </w:p>
    <w:p w:rsidR="00F97CB3" w:rsidRPr="007E26F3" w:rsidRDefault="00F97CB3" w:rsidP="00E02929">
      <w:pPr>
        <w:pStyle w:val="a5"/>
        <w:shd w:val="clear" w:color="auto" w:fill="auto"/>
        <w:snapToGrid w:val="0"/>
        <w:spacing w:line="360" w:lineRule="auto"/>
        <w:jc w:val="both"/>
        <w:rPr>
          <w:rFonts w:ascii="Book Antiqua" w:eastAsiaTheme="minorEastAsia" w:hAnsi="Book Antiqua"/>
          <w:color w:val="000000"/>
          <w:sz w:val="24"/>
          <w:szCs w:val="24"/>
        </w:rPr>
      </w:pPr>
      <w:r w:rsidRPr="007E26F3">
        <w:rPr>
          <w:rFonts w:ascii="Book Antiqua" w:hAnsi="Book Antiqua"/>
          <w:b/>
          <w:color w:val="000000"/>
          <w:sz w:val="24"/>
          <w:szCs w:val="24"/>
          <w:lang w:eastAsia="en-US"/>
        </w:rPr>
        <w:t>AIM:</w:t>
      </w:r>
      <w:r w:rsidRPr="007E26F3">
        <w:rPr>
          <w:rFonts w:ascii="Book Antiqua" w:hAnsi="Book Antiqua"/>
          <w:color w:val="000000"/>
          <w:sz w:val="24"/>
          <w:szCs w:val="24"/>
          <w:lang w:eastAsia="en-US"/>
        </w:rPr>
        <w:t xml:space="preserve"> To investigate the efficacy of lubiprostone compared to </w:t>
      </w:r>
      <w:r w:rsidR="001E728B" w:rsidRPr="007E26F3">
        <w:rPr>
          <w:rFonts w:ascii="Book Antiqua" w:hAnsi="Book Antiqua"/>
          <w:i/>
          <w:color w:val="000000"/>
          <w:sz w:val="24"/>
          <w:szCs w:val="24"/>
          <w:lang w:eastAsia="en-US"/>
        </w:rPr>
        <w:t>Senna</w:t>
      </w:r>
      <w:r w:rsidRPr="007E26F3">
        <w:rPr>
          <w:rFonts w:ascii="Book Antiqua" w:hAnsi="Book Antiqua"/>
          <w:color w:val="000000"/>
          <w:sz w:val="24"/>
          <w:szCs w:val="24"/>
          <w:lang w:eastAsia="en-US"/>
        </w:rPr>
        <w:t xml:space="preserve"> on bowel symptoms and constipation in post-operative orthopedic patients treated with opioids</w:t>
      </w:r>
      <w:r w:rsidR="00615EB9" w:rsidRPr="007E26F3">
        <w:rPr>
          <w:rFonts w:ascii="Book Antiqua" w:eastAsiaTheme="minorEastAsia" w:hAnsi="Book Antiqua"/>
          <w:color w:val="000000"/>
          <w:sz w:val="24"/>
          <w:szCs w:val="24"/>
        </w:rPr>
        <w:t>.</w:t>
      </w:r>
    </w:p>
    <w:p w:rsidR="00615EB9" w:rsidRPr="007E26F3" w:rsidRDefault="00615EB9" w:rsidP="00E02929">
      <w:pPr>
        <w:pStyle w:val="a5"/>
        <w:shd w:val="clear" w:color="auto" w:fill="auto"/>
        <w:snapToGrid w:val="0"/>
        <w:spacing w:line="360" w:lineRule="auto"/>
        <w:jc w:val="both"/>
        <w:rPr>
          <w:rFonts w:ascii="Book Antiqua" w:eastAsiaTheme="minorEastAsia" w:hAnsi="Book Antiqua"/>
          <w:sz w:val="24"/>
          <w:szCs w:val="24"/>
        </w:rPr>
      </w:pPr>
    </w:p>
    <w:p w:rsidR="0012798E" w:rsidRPr="007E26F3" w:rsidRDefault="00F97CB3" w:rsidP="00E02929">
      <w:pPr>
        <w:pStyle w:val="a5"/>
        <w:shd w:val="clear" w:color="auto" w:fill="auto"/>
        <w:snapToGrid w:val="0"/>
        <w:spacing w:line="360" w:lineRule="auto"/>
        <w:jc w:val="both"/>
        <w:rPr>
          <w:rFonts w:ascii="Book Antiqua" w:eastAsiaTheme="minorEastAsia" w:hAnsi="Book Antiqua"/>
          <w:color w:val="000000"/>
          <w:sz w:val="24"/>
          <w:szCs w:val="24"/>
        </w:rPr>
      </w:pPr>
      <w:r w:rsidRPr="007E26F3">
        <w:rPr>
          <w:rFonts w:ascii="Book Antiqua" w:hAnsi="Book Antiqua"/>
          <w:b/>
          <w:color w:val="000000"/>
          <w:sz w:val="24"/>
          <w:szCs w:val="24"/>
          <w:lang w:eastAsia="en-US"/>
        </w:rPr>
        <w:t>METHODS:</w:t>
      </w:r>
      <w:r w:rsidRPr="007E26F3">
        <w:rPr>
          <w:rFonts w:ascii="Book Antiqua" w:hAnsi="Book Antiqua"/>
          <w:color w:val="000000"/>
          <w:sz w:val="24"/>
          <w:szCs w:val="24"/>
          <w:lang w:eastAsia="en-US"/>
        </w:rPr>
        <w:t xml:space="preserve"> In this double blind, randomized, active comparator trial, adults who required opioids for analgesia following orthopedic procedures and who were admitted in inpatient rehabilitation were randomized following baseline assessments to lubiprostone (Amitza®),</w:t>
      </w:r>
      <w:r w:rsidR="00310F6F" w:rsidRPr="007E26F3">
        <w:rPr>
          <w:rFonts w:ascii="Book Antiqua" w:eastAsiaTheme="minorEastAsia" w:hAnsi="Book Antiqua"/>
          <w:sz w:val="24"/>
          <w:szCs w:val="24"/>
        </w:rPr>
        <w:t xml:space="preserve"> </w:t>
      </w:r>
      <w:r w:rsidRPr="007E26F3">
        <w:rPr>
          <w:rFonts w:ascii="Book Antiqua" w:hAnsi="Book Antiqua"/>
          <w:color w:val="000000"/>
          <w:sz w:val="24"/>
          <w:szCs w:val="24"/>
          <w:lang w:eastAsia="en-US"/>
        </w:rPr>
        <w:t xml:space="preserve">orally twice a day or </w:t>
      </w:r>
      <w:r w:rsidR="001E728B" w:rsidRPr="007E26F3">
        <w:rPr>
          <w:rFonts w:ascii="Book Antiqua" w:hAnsi="Book Antiqua"/>
          <w:i/>
          <w:color w:val="000000"/>
          <w:sz w:val="24"/>
          <w:szCs w:val="24"/>
          <w:lang w:eastAsia="en-US"/>
        </w:rPr>
        <w:t>Senna</w:t>
      </w:r>
      <w:r w:rsidRPr="007E26F3">
        <w:rPr>
          <w:rFonts w:ascii="Book Antiqua" w:hAnsi="Book Antiqua"/>
          <w:color w:val="000000"/>
          <w:sz w:val="24"/>
          <w:szCs w:val="24"/>
          <w:lang w:eastAsia="en-US"/>
        </w:rPr>
        <w:t xml:space="preserve"> (generic) two capsules administered daily for six days. Subjects were assessed using the </w:t>
      </w:r>
      <w:r w:rsidR="00385895" w:rsidRPr="007E26F3">
        <w:rPr>
          <w:rFonts w:ascii="Book Antiqua" w:hAnsi="Book Antiqua"/>
          <w:color w:val="000000"/>
          <w:sz w:val="24"/>
          <w:szCs w:val="24"/>
          <w:lang w:eastAsia="en-US"/>
        </w:rPr>
        <w:t>patient assessment of constipation</w:t>
      </w:r>
      <w:r w:rsidR="002F672E" w:rsidRPr="007E26F3">
        <w:rPr>
          <w:rFonts w:ascii="Book Antiqua" w:eastAsiaTheme="minorEastAsia" w:hAnsi="Book Antiqua"/>
          <w:color w:val="000000"/>
          <w:sz w:val="24"/>
          <w:szCs w:val="24"/>
        </w:rPr>
        <w:t xml:space="preserve"> (PAC)</w:t>
      </w:r>
      <w:r w:rsidR="00385895" w:rsidRPr="007E26F3">
        <w:rPr>
          <w:rFonts w:ascii="Book Antiqua" w:hAnsi="Book Antiqua"/>
          <w:color w:val="000000"/>
          <w:sz w:val="24"/>
          <w:szCs w:val="24"/>
          <w:lang w:eastAsia="en-US"/>
        </w:rPr>
        <w:t>-symptoms (</w:t>
      </w:r>
      <w:r w:rsidRPr="007E26F3">
        <w:rPr>
          <w:rFonts w:ascii="Book Antiqua" w:hAnsi="Book Antiqua"/>
          <w:color w:val="000000"/>
          <w:sz w:val="24"/>
          <w:szCs w:val="24"/>
          <w:lang w:eastAsia="en-US"/>
        </w:rPr>
        <w:t xml:space="preserve">PAC-SYM) and the </w:t>
      </w:r>
      <w:r w:rsidR="002F672E" w:rsidRPr="007E26F3">
        <w:rPr>
          <w:rFonts w:ascii="Book Antiqua" w:eastAsiaTheme="minorEastAsia" w:hAnsi="Book Antiqua"/>
          <w:color w:val="000000"/>
          <w:sz w:val="24"/>
          <w:szCs w:val="24"/>
        </w:rPr>
        <w:t>PAC</w:t>
      </w:r>
      <w:r w:rsidR="00385895" w:rsidRPr="007E26F3">
        <w:rPr>
          <w:rFonts w:ascii="Book Antiqua" w:hAnsi="Book Antiqua"/>
          <w:color w:val="000000"/>
          <w:sz w:val="24"/>
          <w:szCs w:val="24"/>
          <w:lang w:eastAsia="en-US"/>
        </w:rPr>
        <w:t xml:space="preserve">-quality of life </w:t>
      </w:r>
      <w:r w:rsidRPr="007E26F3">
        <w:rPr>
          <w:rFonts w:ascii="Book Antiqua" w:hAnsi="Book Antiqua"/>
          <w:color w:val="000000"/>
          <w:sz w:val="24"/>
          <w:szCs w:val="24"/>
          <w:lang w:eastAsia="en-US"/>
        </w:rPr>
        <w:t>(</w:t>
      </w:r>
      <w:r w:rsidR="00184662" w:rsidRPr="007E26F3">
        <w:rPr>
          <w:rFonts w:ascii="Book Antiqua" w:eastAsiaTheme="minorEastAsia" w:hAnsi="Book Antiqua"/>
          <w:color w:val="000000"/>
          <w:sz w:val="24"/>
          <w:szCs w:val="24"/>
        </w:rPr>
        <w:t>PAC</w:t>
      </w:r>
      <w:r w:rsidR="00184662" w:rsidRPr="007E26F3">
        <w:rPr>
          <w:rFonts w:ascii="Book Antiqua" w:hAnsi="Book Antiqua"/>
          <w:color w:val="000000"/>
          <w:sz w:val="24"/>
          <w:szCs w:val="24"/>
          <w:lang w:eastAsia="en-US"/>
        </w:rPr>
        <w:t>-</w:t>
      </w:r>
      <w:r w:rsidRPr="007E26F3">
        <w:rPr>
          <w:rFonts w:ascii="Book Antiqua" w:hAnsi="Book Antiqua"/>
          <w:color w:val="000000"/>
          <w:sz w:val="24"/>
          <w:szCs w:val="24"/>
          <w:lang w:eastAsia="en-US"/>
        </w:rPr>
        <w:t xml:space="preserve">QOL) scales measured at baseline and Day 7; Subjects were assessed daily for secondary measures included the </w:t>
      </w:r>
      <w:r w:rsidR="00914405">
        <w:rPr>
          <w:rFonts w:ascii="Book Antiqua" w:hAnsi="Book Antiqua"/>
          <w:color w:val="000000"/>
          <w:sz w:val="24"/>
          <w:szCs w:val="24"/>
          <w:lang w:eastAsia="en-US"/>
        </w:rPr>
        <w:t>Bristol</w:t>
      </w:r>
      <w:r w:rsidR="0012798E" w:rsidRPr="007E26F3">
        <w:rPr>
          <w:rFonts w:ascii="Book Antiqua" w:hAnsi="Book Antiqua"/>
          <w:color w:val="000000"/>
          <w:sz w:val="24"/>
          <w:szCs w:val="24"/>
          <w:lang w:eastAsia="en-US"/>
        </w:rPr>
        <w:t xml:space="preserve"> stool scale bowel consistency, specific bowel symptom score </w:t>
      </w:r>
      <w:r w:rsidRPr="007E26F3">
        <w:rPr>
          <w:rFonts w:ascii="Book Antiqua" w:hAnsi="Book Antiqua"/>
          <w:color w:val="000000"/>
          <w:sz w:val="24"/>
          <w:szCs w:val="24"/>
          <w:lang w:eastAsia="en-US"/>
        </w:rPr>
        <w:t xml:space="preserve">(Nausea, cramping, straining, completeness, abdominal pain, time per lavatory attempt, assistance needed), adverse events and rescue medications required. Function was measured using the </w:t>
      </w:r>
      <w:r w:rsidR="00385895" w:rsidRPr="007E26F3">
        <w:rPr>
          <w:rFonts w:ascii="Book Antiqua" w:hAnsi="Book Antiqua"/>
          <w:color w:val="000000"/>
          <w:sz w:val="24"/>
          <w:szCs w:val="24"/>
          <w:lang w:eastAsia="en-US"/>
        </w:rPr>
        <w:t>functional independence m</w:t>
      </w:r>
      <w:r w:rsidRPr="007E26F3">
        <w:rPr>
          <w:rFonts w:ascii="Book Antiqua" w:hAnsi="Book Antiqua"/>
          <w:color w:val="000000"/>
          <w:sz w:val="24"/>
          <w:szCs w:val="24"/>
          <w:lang w:eastAsia="en-US"/>
        </w:rPr>
        <w:t xml:space="preserve">easure (FIM) at admission and discharge; </w:t>
      </w:r>
      <w:r w:rsidR="00184662" w:rsidRPr="007E26F3">
        <w:rPr>
          <w:rFonts w:ascii="Book Antiqua" w:hAnsi="Book Antiqua"/>
          <w:color w:val="000000"/>
          <w:sz w:val="24"/>
          <w:szCs w:val="24"/>
          <w:lang w:eastAsia="en-US"/>
        </w:rPr>
        <w:t>l</w:t>
      </w:r>
      <w:r w:rsidRPr="007E26F3">
        <w:rPr>
          <w:rFonts w:ascii="Book Antiqua" w:hAnsi="Book Antiqua"/>
          <w:color w:val="000000"/>
          <w:sz w:val="24"/>
          <w:szCs w:val="24"/>
          <w:lang w:eastAsia="en-US"/>
        </w:rPr>
        <w:t>ength of stay (LOS) and missed treat</w:t>
      </w:r>
      <w:r w:rsidR="00184662" w:rsidRPr="007E26F3">
        <w:rPr>
          <w:rFonts w:ascii="Book Antiqua" w:hAnsi="Book Antiqua"/>
          <w:color w:val="000000"/>
          <w:sz w:val="24"/>
          <w:szCs w:val="24"/>
          <w:lang w:eastAsia="en-US"/>
        </w:rPr>
        <w:t xml:space="preserve">ments due to gastrointestinal </w:t>
      </w:r>
      <w:r w:rsidRPr="007E26F3">
        <w:rPr>
          <w:rFonts w:ascii="Book Antiqua" w:hAnsi="Book Antiqua"/>
          <w:color w:val="000000"/>
          <w:sz w:val="24"/>
          <w:szCs w:val="24"/>
          <w:lang w:eastAsia="en-US"/>
        </w:rPr>
        <w:t>symptoms were also assessed.</w:t>
      </w:r>
    </w:p>
    <w:p w:rsidR="00983A89" w:rsidRPr="007E26F3" w:rsidRDefault="00983A89" w:rsidP="00E02929">
      <w:pPr>
        <w:pStyle w:val="a5"/>
        <w:shd w:val="clear" w:color="auto" w:fill="auto"/>
        <w:snapToGrid w:val="0"/>
        <w:spacing w:line="360" w:lineRule="auto"/>
        <w:jc w:val="both"/>
        <w:rPr>
          <w:rFonts w:ascii="Book Antiqua" w:eastAsiaTheme="minorEastAsia" w:hAnsi="Book Antiqua"/>
          <w:color w:val="000000"/>
          <w:sz w:val="24"/>
          <w:szCs w:val="24"/>
        </w:rPr>
      </w:pPr>
    </w:p>
    <w:p w:rsidR="000F636B" w:rsidRPr="007E26F3" w:rsidRDefault="00F97CB3" w:rsidP="00E02929">
      <w:pPr>
        <w:pStyle w:val="a5"/>
        <w:shd w:val="clear" w:color="auto" w:fill="auto"/>
        <w:snapToGrid w:val="0"/>
        <w:spacing w:line="360" w:lineRule="auto"/>
        <w:jc w:val="both"/>
        <w:rPr>
          <w:rFonts w:ascii="Book Antiqua" w:eastAsiaTheme="minorEastAsia" w:hAnsi="Book Antiqua"/>
          <w:color w:val="000000"/>
          <w:sz w:val="24"/>
          <w:szCs w:val="24"/>
        </w:rPr>
      </w:pPr>
      <w:r w:rsidRPr="007E26F3">
        <w:rPr>
          <w:rFonts w:ascii="Book Antiqua" w:hAnsi="Book Antiqua"/>
          <w:b/>
          <w:color w:val="000000"/>
          <w:sz w:val="24"/>
          <w:szCs w:val="24"/>
          <w:lang w:eastAsia="en-US"/>
        </w:rPr>
        <w:t>RESULTS:</w:t>
      </w:r>
      <w:r w:rsidRPr="007E26F3">
        <w:rPr>
          <w:rFonts w:ascii="Book Antiqua" w:hAnsi="Book Antiqua"/>
          <w:color w:val="000000"/>
          <w:sz w:val="24"/>
          <w:szCs w:val="24"/>
          <w:lang w:eastAsia="en-US"/>
        </w:rPr>
        <w:t xml:space="preserve"> 64 adults were enrolled; 56 participants (28 in each group) had baseline and follow up measures and were included in the intention to treat (ITT) analyses. 43 participants completed the study, 21 in the active lubiprostone and 22 in the active </w:t>
      </w:r>
      <w:r w:rsidR="001E728B" w:rsidRPr="007E26F3">
        <w:rPr>
          <w:rFonts w:ascii="Book Antiqua" w:hAnsi="Book Antiqua"/>
          <w:i/>
          <w:color w:val="000000"/>
          <w:sz w:val="24"/>
          <w:szCs w:val="24"/>
          <w:lang w:eastAsia="en-US"/>
        </w:rPr>
        <w:t>Senna</w:t>
      </w:r>
      <w:r w:rsidRPr="007E26F3">
        <w:rPr>
          <w:rFonts w:ascii="Book Antiqua" w:hAnsi="Book Antiqua"/>
          <w:color w:val="000000"/>
          <w:sz w:val="24"/>
          <w:szCs w:val="24"/>
          <w:lang w:eastAsia="en-US"/>
        </w:rPr>
        <w:t xml:space="preserve"> group. The mean age of the participants was 71.5 </w:t>
      </w:r>
      <w:r w:rsidR="004738BA" w:rsidRPr="007E26F3">
        <w:rPr>
          <w:rFonts w:ascii="Book Antiqua" w:hAnsi="Book Antiqua"/>
          <w:color w:val="000000"/>
          <w:sz w:val="24"/>
          <w:szCs w:val="24"/>
          <w:lang w:eastAsia="en-US"/>
        </w:rPr>
        <w:t xml:space="preserve">years </w:t>
      </w:r>
      <w:r w:rsidRPr="007E26F3">
        <w:rPr>
          <w:rFonts w:ascii="Book Antiqua" w:hAnsi="Book Antiqua"/>
          <w:color w:val="000000"/>
          <w:sz w:val="24"/>
          <w:szCs w:val="24"/>
          <w:lang w:eastAsia="en-US"/>
        </w:rPr>
        <w:t>(SD</w:t>
      </w:r>
      <w:r w:rsidR="0012798E"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w:t>
      </w:r>
      <w:r w:rsidR="0012798E"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11.4</w:t>
      </w:r>
      <w:r w:rsidR="004738BA" w:rsidRPr="007E26F3">
        <w:rPr>
          <w:rFonts w:ascii="Book Antiqua" w:hAnsi="Book Antiqua"/>
          <w:color w:val="000000"/>
          <w:sz w:val="24"/>
          <w:szCs w:val="24"/>
          <w:lang w:eastAsia="en-US"/>
        </w:rPr>
        <w:t xml:space="preserve"> years</w:t>
      </w:r>
      <w:r w:rsidRPr="007E26F3">
        <w:rPr>
          <w:rFonts w:ascii="Book Antiqua" w:hAnsi="Book Antiqua"/>
          <w:color w:val="000000"/>
          <w:sz w:val="24"/>
          <w:szCs w:val="24"/>
          <w:lang w:eastAsia="en-US"/>
        </w:rPr>
        <w:t>, range</w:t>
      </w:r>
      <w:r w:rsidR="004738BA"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t xml:space="preserve"> 28</w:t>
      </w:r>
      <w:r w:rsidR="004738BA"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softHyphen/>
        <w:t>96</w:t>
      </w:r>
      <w:r w:rsidR="004738BA" w:rsidRPr="007E26F3">
        <w:rPr>
          <w:rFonts w:ascii="Book Antiqua" w:hAnsi="Book Antiqua"/>
          <w:color w:val="000000"/>
          <w:sz w:val="24"/>
          <w:szCs w:val="24"/>
          <w:lang w:eastAsia="en-US"/>
        </w:rPr>
        <w:t xml:space="preserve"> years</w:t>
      </w:r>
      <w:r w:rsidRPr="007E26F3">
        <w:rPr>
          <w:rFonts w:ascii="Book Antiqua" w:hAnsi="Book Antiqua"/>
          <w:color w:val="000000"/>
          <w:sz w:val="24"/>
          <w:szCs w:val="24"/>
          <w:lang w:eastAsia="en-US"/>
        </w:rPr>
        <w:t>). In the ITT analyses, participants showed significant improvement in bowel symptoms as measured by the PAC-SYM (</w:t>
      </w:r>
      <w:r w:rsidR="00615EB9" w:rsidRPr="007E26F3">
        <w:rPr>
          <w:rFonts w:ascii="Book Antiqua" w:hAnsi="Book Antiqua"/>
          <w:color w:val="000000"/>
          <w:sz w:val="24"/>
          <w:szCs w:val="24"/>
          <w:lang w:eastAsia="en-US"/>
        </w:rPr>
        <w:t>mean</w:t>
      </w:r>
      <w:r w:rsidR="004738BA" w:rsidRPr="007E26F3">
        <w:rPr>
          <w:rFonts w:ascii="Book Antiqua" w:hAnsi="Book Antiqua"/>
          <w:color w:val="000000"/>
          <w:sz w:val="24"/>
          <w:szCs w:val="24"/>
          <w:lang w:eastAsia="en-US"/>
        </w:rPr>
        <w:t xml:space="preserve"> ±</w:t>
      </w:r>
      <w:r w:rsidR="004738BA" w:rsidRPr="007E26F3">
        <w:rPr>
          <w:rFonts w:ascii="Book Antiqua" w:eastAsiaTheme="minorEastAsia" w:hAnsi="Book Antiqua"/>
          <w:color w:val="000000"/>
          <w:sz w:val="24"/>
          <w:szCs w:val="24"/>
        </w:rPr>
        <w:t xml:space="preserve"> </w:t>
      </w:r>
      <w:r w:rsidR="00615EB9" w:rsidRPr="007E26F3">
        <w:rPr>
          <w:rFonts w:ascii="Book Antiqua" w:hAnsi="Book Antiqua"/>
          <w:color w:val="000000"/>
          <w:sz w:val="24"/>
          <w:szCs w:val="24"/>
          <w:lang w:eastAsia="en-US"/>
        </w:rPr>
        <w:t>SD</w:t>
      </w:r>
      <w:r w:rsidR="004738BA"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t xml:space="preserve"> -0.28</w:t>
      </w:r>
      <w:r w:rsidR="004738BA" w:rsidRPr="007E26F3">
        <w:rPr>
          <w:rStyle w:val="SimHei"/>
          <w:rFonts w:ascii="Book Antiqua" w:eastAsia="Batang" w:hAnsi="Book Antiqua"/>
          <w:noProof w:val="0"/>
          <w:color w:val="000000"/>
          <w:sz w:val="24"/>
          <w:szCs w:val="24"/>
          <w:lang w:val="zh-TW" w:eastAsia="zh-TW"/>
        </w:rPr>
        <w:t xml:space="preserve"> ± </w:t>
      </w:r>
      <w:r w:rsidRPr="007E26F3">
        <w:rPr>
          <w:rFonts w:ascii="Book Antiqua" w:hAnsi="Book Antiqua"/>
          <w:color w:val="000000"/>
          <w:sz w:val="24"/>
          <w:szCs w:val="24"/>
          <w:lang w:eastAsia="en-US"/>
        </w:rPr>
        <w:t>0.60, range</w:t>
      </w:r>
      <w:r w:rsidR="00D31A73"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t xml:space="preserve"> -1</w:t>
      </w:r>
      <w:r w:rsidR="004738BA"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t xml:space="preserve">2.33) and PAC-QOL </w:t>
      </w:r>
      <w:r w:rsidR="005625F6"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t xml:space="preserve">mean </w:t>
      </w:r>
      <w:r w:rsidR="00615EB9" w:rsidRPr="007E26F3">
        <w:rPr>
          <w:rFonts w:ascii="Book Antiqua" w:hAnsi="Book Antiqua"/>
          <w:color w:val="000000"/>
          <w:sz w:val="24"/>
          <w:szCs w:val="24"/>
          <w:lang w:eastAsia="en-US"/>
        </w:rPr>
        <w:t>±</w:t>
      </w:r>
      <w:r w:rsidR="00615EB9" w:rsidRPr="007E26F3">
        <w:rPr>
          <w:rStyle w:val="SimHei"/>
          <w:rFonts w:ascii="Book Antiqua" w:eastAsiaTheme="minorEastAsia" w:hAnsi="Book Antiqua"/>
          <w:noProof w:val="0"/>
          <w:color w:val="000000"/>
          <w:sz w:val="24"/>
          <w:szCs w:val="24"/>
          <w:lang w:val="zh-TW"/>
        </w:rPr>
        <w:t xml:space="preserve"> </w:t>
      </w:r>
      <w:r w:rsidRPr="007E26F3">
        <w:rPr>
          <w:rFonts w:ascii="Book Antiqua" w:hAnsi="Book Antiqua"/>
          <w:color w:val="000000"/>
          <w:sz w:val="24"/>
          <w:szCs w:val="24"/>
          <w:lang w:eastAsia="en-US"/>
        </w:rPr>
        <w:t>SD</w:t>
      </w:r>
      <w:r w:rsidR="00E53865"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t xml:space="preserve"> 0.33 </w:t>
      </w:r>
      <w:r w:rsidR="00385895" w:rsidRPr="007E26F3">
        <w:rPr>
          <w:rStyle w:val="SimHei"/>
          <w:rFonts w:ascii="Book Antiqua" w:eastAsia="Batang" w:hAnsi="Book Antiqua"/>
          <w:noProof w:val="0"/>
          <w:color w:val="000000"/>
          <w:sz w:val="24"/>
          <w:szCs w:val="24"/>
          <w:lang w:val="zh-TW" w:eastAsia="zh-TW"/>
        </w:rPr>
        <w:t>±</w:t>
      </w:r>
      <w:r w:rsidR="00E53865" w:rsidRPr="007E26F3">
        <w:rPr>
          <w:rStyle w:val="SimHei"/>
          <w:rFonts w:ascii="Book Antiqua" w:eastAsiaTheme="minorEastAsia" w:hAnsi="Book Antiqua"/>
          <w:noProof w:val="0"/>
          <w:color w:val="000000"/>
          <w:sz w:val="24"/>
          <w:szCs w:val="24"/>
          <w:lang w:val="zh-TW"/>
        </w:rPr>
        <w:t xml:space="preserve"> </w:t>
      </w:r>
      <w:r w:rsidRPr="007E26F3">
        <w:rPr>
          <w:rFonts w:ascii="Book Antiqua" w:hAnsi="Book Antiqua"/>
          <w:color w:val="000000"/>
          <w:sz w:val="24"/>
          <w:szCs w:val="24"/>
          <w:lang w:eastAsia="en-US"/>
        </w:rPr>
        <w:t>0.81, range</w:t>
      </w:r>
      <w:r w:rsidR="00E53865"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t xml:space="preserve"> -1.5</w:t>
      </w:r>
      <w:r w:rsidR="00E53865"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t>2.0</w:t>
      </w:r>
      <w:r w:rsidR="005625F6"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t xml:space="preserve"> over time, but there were no significant differences between the lubiprostone and </w:t>
      </w:r>
      <w:r w:rsidR="001E728B" w:rsidRPr="007E26F3">
        <w:rPr>
          <w:rFonts w:ascii="Book Antiqua" w:hAnsi="Book Antiqua"/>
          <w:i/>
          <w:color w:val="000000"/>
          <w:sz w:val="24"/>
          <w:szCs w:val="24"/>
          <w:lang w:eastAsia="en-US"/>
        </w:rPr>
        <w:t>Senna</w:t>
      </w:r>
      <w:r w:rsidRPr="007E26F3">
        <w:rPr>
          <w:rFonts w:ascii="Book Antiqua" w:hAnsi="Book Antiqua"/>
          <w:color w:val="000000"/>
          <w:sz w:val="24"/>
          <w:szCs w:val="24"/>
          <w:lang w:eastAsia="en-US"/>
        </w:rPr>
        <w:t xml:space="preserve"> groups in mean change in the PAC-SYM (-0.20</w:t>
      </w:r>
      <w:r w:rsidR="00E53865" w:rsidRPr="007E26F3">
        <w:rPr>
          <w:rFonts w:ascii="Book Antiqua" w:eastAsiaTheme="minorEastAsia" w:hAnsi="Book Antiqua"/>
          <w:color w:val="000000"/>
          <w:sz w:val="24"/>
          <w:szCs w:val="24"/>
        </w:rPr>
        <w:t xml:space="preserve"> </w:t>
      </w:r>
      <w:r w:rsidR="00385895" w:rsidRPr="007E26F3">
        <w:rPr>
          <w:rStyle w:val="SimHei"/>
          <w:rFonts w:ascii="Book Antiqua" w:eastAsia="Batang" w:hAnsi="Book Antiqua"/>
          <w:noProof w:val="0"/>
          <w:color w:val="000000"/>
          <w:sz w:val="24"/>
          <w:szCs w:val="24"/>
          <w:lang w:val="zh-TW" w:eastAsia="zh-TW"/>
        </w:rPr>
        <w:t>±</w:t>
      </w:r>
      <w:r w:rsidR="00E53865" w:rsidRPr="007E26F3">
        <w:rPr>
          <w:rStyle w:val="SimHei"/>
          <w:rFonts w:ascii="Book Antiqua" w:eastAsiaTheme="minorEastAsia" w:hAnsi="Book Antiqua"/>
          <w:noProof w:val="0"/>
          <w:color w:val="000000"/>
          <w:sz w:val="24"/>
          <w:szCs w:val="24"/>
          <w:lang w:val="zh-TW"/>
        </w:rPr>
        <w:t xml:space="preserve"> </w:t>
      </w:r>
      <w:r w:rsidRPr="007E26F3">
        <w:rPr>
          <w:rFonts w:ascii="Book Antiqua" w:hAnsi="Book Antiqua"/>
          <w:color w:val="000000"/>
          <w:sz w:val="24"/>
          <w:szCs w:val="24"/>
          <w:lang w:eastAsia="en-US"/>
        </w:rPr>
        <w:t xml:space="preserve">0.60 </w:t>
      </w:r>
      <w:r w:rsidR="00E53865" w:rsidRPr="007E26F3">
        <w:rPr>
          <w:rFonts w:ascii="Book Antiqua" w:hAnsi="Book Antiqua"/>
          <w:i/>
          <w:color w:val="000000"/>
          <w:sz w:val="24"/>
          <w:szCs w:val="24"/>
          <w:lang w:eastAsia="en-US"/>
        </w:rPr>
        <w:t>vs</w:t>
      </w:r>
      <w:r w:rsidRPr="007E26F3">
        <w:rPr>
          <w:rFonts w:ascii="Book Antiqua" w:hAnsi="Book Antiqua"/>
          <w:color w:val="000000"/>
          <w:sz w:val="24"/>
          <w:szCs w:val="24"/>
          <w:lang w:eastAsia="en-US"/>
        </w:rPr>
        <w:t xml:space="preserve"> -0.36</w:t>
      </w:r>
      <w:r w:rsidR="00E53865" w:rsidRPr="007E26F3">
        <w:rPr>
          <w:rFonts w:ascii="Book Antiqua" w:eastAsiaTheme="minorEastAsia" w:hAnsi="Book Antiqua"/>
          <w:color w:val="000000"/>
          <w:sz w:val="24"/>
          <w:szCs w:val="24"/>
        </w:rPr>
        <w:t xml:space="preserve"> </w:t>
      </w:r>
      <w:r w:rsidR="00385895" w:rsidRPr="007E26F3">
        <w:rPr>
          <w:rStyle w:val="SimHei"/>
          <w:rFonts w:ascii="Book Antiqua" w:eastAsia="Batang" w:hAnsi="Book Antiqua"/>
          <w:noProof w:val="0"/>
          <w:color w:val="000000"/>
          <w:sz w:val="24"/>
          <w:szCs w:val="24"/>
          <w:lang w:val="zh-TW" w:eastAsia="zh-TW"/>
        </w:rPr>
        <w:t>±</w:t>
      </w:r>
      <w:r w:rsidR="00E53865" w:rsidRPr="007E26F3">
        <w:rPr>
          <w:rStyle w:val="SimHei"/>
          <w:rFonts w:ascii="Book Antiqua" w:eastAsiaTheme="minorEastAsia" w:hAnsi="Book Antiqua"/>
          <w:noProof w:val="0"/>
          <w:color w:val="000000"/>
          <w:sz w:val="24"/>
          <w:szCs w:val="24"/>
          <w:lang w:val="zh-TW"/>
        </w:rPr>
        <w:t xml:space="preserve"> </w:t>
      </w:r>
      <w:r w:rsidRPr="007E26F3">
        <w:rPr>
          <w:rFonts w:ascii="Book Antiqua" w:hAnsi="Book Antiqua"/>
          <w:color w:val="000000"/>
          <w:sz w:val="24"/>
          <w:szCs w:val="24"/>
          <w:lang w:eastAsia="en-US"/>
        </w:rPr>
        <w:t xml:space="preserve">0.61, </w:t>
      </w:r>
      <w:r w:rsidR="00E53865" w:rsidRPr="007E26F3">
        <w:rPr>
          <w:rFonts w:ascii="Book Antiqua" w:hAnsi="Book Antiqua"/>
          <w:i/>
          <w:color w:val="000000"/>
          <w:sz w:val="24"/>
          <w:szCs w:val="24"/>
          <w:lang w:eastAsia="en-US"/>
        </w:rPr>
        <w:t>P</w:t>
      </w:r>
      <w:r w:rsidR="00760074" w:rsidRPr="007E26F3">
        <w:rPr>
          <w:rFonts w:ascii="Book Antiqua" w:eastAsiaTheme="minorEastAsia" w:hAnsi="Book Antiqua"/>
          <w:i/>
          <w:color w:val="000000"/>
          <w:sz w:val="24"/>
          <w:szCs w:val="24"/>
        </w:rPr>
        <w:t xml:space="preserve"> </w:t>
      </w:r>
      <w:r w:rsidRPr="007E26F3">
        <w:rPr>
          <w:rFonts w:ascii="Book Antiqua" w:hAnsi="Book Antiqua"/>
          <w:color w:val="000000"/>
          <w:sz w:val="24"/>
          <w:szCs w:val="24"/>
          <w:lang w:eastAsia="en-US"/>
        </w:rPr>
        <w:t>=</w:t>
      </w:r>
      <w:r w:rsidR="00760074"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0.61 respectively) or the PAC-QOL (0.29</w:t>
      </w:r>
      <w:r w:rsidR="00D31A73" w:rsidRPr="007E26F3">
        <w:rPr>
          <w:rFonts w:ascii="Book Antiqua" w:eastAsiaTheme="minorEastAsia" w:hAnsi="Book Antiqua"/>
          <w:color w:val="000000"/>
          <w:sz w:val="24"/>
          <w:szCs w:val="24"/>
        </w:rPr>
        <w:t xml:space="preserve"> </w:t>
      </w:r>
      <w:r w:rsidR="00385895" w:rsidRPr="007E26F3">
        <w:rPr>
          <w:rStyle w:val="SimHei"/>
          <w:rFonts w:ascii="Book Antiqua" w:eastAsia="Batang" w:hAnsi="Book Antiqua"/>
          <w:noProof w:val="0"/>
          <w:color w:val="000000"/>
          <w:sz w:val="24"/>
          <w:szCs w:val="24"/>
          <w:lang w:val="zh-TW" w:eastAsia="zh-TW"/>
        </w:rPr>
        <w:t>±</w:t>
      </w:r>
      <w:r w:rsidR="00D31A73" w:rsidRPr="007E26F3">
        <w:rPr>
          <w:rStyle w:val="SimHei"/>
          <w:rFonts w:ascii="Book Antiqua" w:eastAsiaTheme="minorEastAsia" w:hAnsi="Book Antiqua"/>
          <w:noProof w:val="0"/>
          <w:color w:val="000000"/>
          <w:sz w:val="24"/>
          <w:szCs w:val="24"/>
          <w:lang w:val="zh-TW"/>
        </w:rPr>
        <w:t xml:space="preserve"> </w:t>
      </w:r>
      <w:r w:rsidRPr="007E26F3">
        <w:rPr>
          <w:rFonts w:ascii="Book Antiqua" w:hAnsi="Book Antiqua"/>
          <w:color w:val="000000"/>
          <w:sz w:val="24"/>
          <w:szCs w:val="24"/>
          <w:lang w:eastAsia="en-US"/>
        </w:rPr>
        <w:t xml:space="preserve">0.76 </w:t>
      </w:r>
      <w:r w:rsidR="00E53865" w:rsidRPr="007E26F3">
        <w:rPr>
          <w:rFonts w:ascii="Book Antiqua" w:hAnsi="Book Antiqua"/>
          <w:i/>
          <w:color w:val="000000"/>
          <w:sz w:val="24"/>
          <w:szCs w:val="24"/>
          <w:lang w:eastAsia="en-US"/>
        </w:rPr>
        <w:t>vs</w:t>
      </w:r>
      <w:r w:rsidR="00D31A73" w:rsidRPr="007E26F3">
        <w:rPr>
          <w:rFonts w:ascii="Book Antiqua" w:hAnsi="Book Antiqua"/>
          <w:color w:val="000000"/>
          <w:sz w:val="24"/>
          <w:szCs w:val="24"/>
          <w:lang w:eastAsia="en-US"/>
        </w:rPr>
        <w:t xml:space="preserve"> </w:t>
      </w:r>
      <w:r w:rsidRPr="007E26F3">
        <w:rPr>
          <w:rFonts w:ascii="Book Antiqua" w:hAnsi="Book Antiqua"/>
          <w:color w:val="000000"/>
          <w:sz w:val="24"/>
          <w:szCs w:val="24"/>
          <w:lang w:eastAsia="en-US"/>
        </w:rPr>
        <w:t>0.37</w:t>
      </w:r>
      <w:r w:rsidR="00D31A73" w:rsidRPr="007E26F3">
        <w:rPr>
          <w:rFonts w:ascii="Book Antiqua" w:eastAsiaTheme="minorEastAsia" w:hAnsi="Book Antiqua"/>
          <w:color w:val="000000"/>
          <w:sz w:val="24"/>
          <w:szCs w:val="24"/>
        </w:rPr>
        <w:t xml:space="preserve"> </w:t>
      </w:r>
      <w:r w:rsidR="00385895" w:rsidRPr="007E26F3">
        <w:rPr>
          <w:rStyle w:val="SimHei"/>
          <w:rFonts w:ascii="Book Antiqua" w:eastAsia="Batang" w:hAnsi="Book Antiqua"/>
          <w:noProof w:val="0"/>
          <w:color w:val="000000"/>
          <w:sz w:val="24"/>
          <w:szCs w:val="24"/>
          <w:lang w:val="zh-TW" w:eastAsia="zh-TW"/>
        </w:rPr>
        <w:t>±</w:t>
      </w:r>
      <w:r w:rsidR="00D31A73" w:rsidRPr="007E26F3">
        <w:rPr>
          <w:rStyle w:val="SimHei"/>
          <w:rFonts w:ascii="Book Antiqua" w:eastAsiaTheme="minorEastAsia" w:hAnsi="Book Antiqua"/>
          <w:noProof w:val="0"/>
          <w:color w:val="000000"/>
          <w:sz w:val="24"/>
          <w:szCs w:val="24"/>
          <w:lang w:val="zh-TW"/>
        </w:rPr>
        <w:t xml:space="preserve"> </w:t>
      </w:r>
      <w:r w:rsidRPr="007E26F3">
        <w:rPr>
          <w:rFonts w:ascii="Book Antiqua" w:hAnsi="Book Antiqua"/>
          <w:color w:val="000000"/>
          <w:sz w:val="24"/>
          <w:szCs w:val="24"/>
          <w:lang w:eastAsia="en-US"/>
        </w:rPr>
        <w:t xml:space="preserve">0.87, </w:t>
      </w:r>
      <w:r w:rsidR="00E53865" w:rsidRPr="007E26F3">
        <w:rPr>
          <w:rFonts w:ascii="Book Antiqua" w:hAnsi="Book Antiqua"/>
          <w:i/>
          <w:color w:val="000000"/>
          <w:sz w:val="24"/>
          <w:szCs w:val="24"/>
          <w:lang w:eastAsia="en-US"/>
        </w:rPr>
        <w:t>P</w:t>
      </w:r>
      <w:r w:rsidR="005625F6" w:rsidRPr="007E26F3">
        <w:rPr>
          <w:rFonts w:ascii="Book Antiqua" w:eastAsiaTheme="minorEastAsia" w:hAnsi="Book Antiqua"/>
          <w:i/>
          <w:color w:val="000000"/>
          <w:sz w:val="24"/>
          <w:szCs w:val="24"/>
        </w:rPr>
        <w:t xml:space="preserve"> </w:t>
      </w:r>
      <w:r w:rsidRPr="007E26F3">
        <w:rPr>
          <w:rFonts w:ascii="Book Antiqua" w:hAnsi="Book Antiqua"/>
          <w:color w:val="000000"/>
          <w:sz w:val="24"/>
          <w:szCs w:val="24"/>
          <w:lang w:eastAsia="en-US"/>
        </w:rPr>
        <w:t>=</w:t>
      </w:r>
      <w:r w:rsidR="005625F6"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0.61</w:t>
      </w:r>
      <w:r w:rsidR="00D31A73"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 xml:space="preserve">respectively). The mean change in each bowel symptom also did not significantly differ between treatment groups on ITT analyses, except for completeness of bowel movement, with the </w:t>
      </w:r>
      <w:r w:rsidR="001E728B" w:rsidRPr="007E26F3">
        <w:rPr>
          <w:rFonts w:ascii="Book Antiqua" w:hAnsi="Book Antiqua"/>
          <w:i/>
          <w:color w:val="000000"/>
          <w:sz w:val="24"/>
          <w:szCs w:val="24"/>
          <w:lang w:eastAsia="en-US"/>
        </w:rPr>
        <w:t>Senna</w:t>
      </w:r>
      <w:r w:rsidRPr="007E26F3">
        <w:rPr>
          <w:rFonts w:ascii="Book Antiqua" w:hAnsi="Book Antiqua"/>
          <w:color w:val="000000"/>
          <w:sz w:val="24"/>
          <w:szCs w:val="24"/>
          <w:lang w:eastAsia="en-US"/>
        </w:rPr>
        <w:t xml:space="preserve"> group showing </w:t>
      </w:r>
      <w:r w:rsidRPr="007E26F3">
        <w:rPr>
          <w:rFonts w:ascii="Book Antiqua" w:hAnsi="Book Antiqua"/>
          <w:color w:val="000000"/>
          <w:sz w:val="24"/>
          <w:szCs w:val="24"/>
          <w:lang w:eastAsia="en-US"/>
        </w:rPr>
        <w:lastRenderedPageBreak/>
        <w:t>greater negative mean change in bowel movement completeness (</w:t>
      </w:r>
      <w:r w:rsidR="00760074"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t>0.56</w:t>
      </w:r>
      <w:r w:rsidR="00760074" w:rsidRPr="007E26F3">
        <w:rPr>
          <w:rFonts w:ascii="Book Antiqua" w:eastAsiaTheme="minorEastAsia" w:hAnsi="Book Antiqua"/>
          <w:color w:val="000000"/>
          <w:sz w:val="24"/>
          <w:szCs w:val="24"/>
        </w:rPr>
        <w:t xml:space="preserve"> </w:t>
      </w:r>
      <w:r w:rsidR="00385895" w:rsidRPr="007E26F3">
        <w:rPr>
          <w:rStyle w:val="SimHei"/>
          <w:rFonts w:ascii="Book Antiqua" w:eastAsia="Batang" w:hAnsi="Book Antiqua"/>
          <w:noProof w:val="0"/>
          <w:color w:val="000000"/>
          <w:sz w:val="24"/>
          <w:szCs w:val="24"/>
          <w:lang w:val="zh-TW" w:eastAsia="zh-TW"/>
        </w:rPr>
        <w:t>±</w:t>
      </w:r>
      <w:r w:rsidR="00760074" w:rsidRPr="007E26F3">
        <w:rPr>
          <w:rStyle w:val="SimHei"/>
          <w:rFonts w:ascii="Book Antiqua" w:eastAsiaTheme="minorEastAsia" w:hAnsi="Book Antiqua"/>
          <w:noProof w:val="0"/>
          <w:color w:val="000000"/>
          <w:sz w:val="24"/>
          <w:szCs w:val="24"/>
          <w:lang w:val="zh-TW"/>
        </w:rPr>
        <w:t xml:space="preserve"> </w:t>
      </w:r>
      <w:r w:rsidRPr="007E26F3">
        <w:rPr>
          <w:rFonts w:ascii="Book Antiqua" w:hAnsi="Book Antiqua"/>
          <w:color w:val="000000"/>
          <w:sz w:val="24"/>
          <w:szCs w:val="24"/>
          <w:lang w:eastAsia="en-US"/>
        </w:rPr>
        <w:t xml:space="preserve">1.01 </w:t>
      </w:r>
      <w:r w:rsidR="00E53865" w:rsidRPr="007E26F3">
        <w:rPr>
          <w:rFonts w:ascii="Book Antiqua" w:hAnsi="Book Antiqua"/>
          <w:i/>
          <w:color w:val="000000"/>
          <w:sz w:val="24"/>
          <w:szCs w:val="24"/>
          <w:lang w:eastAsia="en-US"/>
        </w:rPr>
        <w:t>vs</w:t>
      </w:r>
      <w:r w:rsidRPr="007E26F3">
        <w:rPr>
          <w:rFonts w:ascii="Book Antiqua" w:hAnsi="Book Antiqua"/>
          <w:color w:val="000000"/>
          <w:sz w:val="24"/>
          <w:szCs w:val="24"/>
          <w:lang w:eastAsia="en-US"/>
        </w:rPr>
        <w:t xml:space="preserve"> -2.00</w:t>
      </w:r>
      <w:r w:rsidR="00760074" w:rsidRPr="007E26F3">
        <w:rPr>
          <w:rFonts w:ascii="Book Antiqua" w:eastAsiaTheme="minorEastAsia" w:hAnsi="Book Antiqua"/>
          <w:color w:val="000000"/>
          <w:sz w:val="24"/>
          <w:szCs w:val="24"/>
        </w:rPr>
        <w:t xml:space="preserve"> </w:t>
      </w:r>
      <w:r w:rsidR="00385895" w:rsidRPr="007E26F3">
        <w:rPr>
          <w:rStyle w:val="SimHei"/>
          <w:rFonts w:ascii="Book Antiqua" w:eastAsia="Batang" w:hAnsi="Book Antiqua"/>
          <w:noProof w:val="0"/>
          <w:color w:val="000000"/>
          <w:sz w:val="24"/>
          <w:szCs w:val="24"/>
          <w:lang w:val="zh-TW" w:eastAsia="zh-TW"/>
        </w:rPr>
        <w:t>±</w:t>
      </w:r>
      <w:r w:rsidR="00760074" w:rsidRPr="007E26F3">
        <w:rPr>
          <w:rStyle w:val="SimHei"/>
          <w:rFonts w:ascii="Book Antiqua" w:eastAsiaTheme="minorEastAsia" w:hAnsi="Book Antiqua"/>
          <w:noProof w:val="0"/>
          <w:color w:val="000000"/>
          <w:sz w:val="24"/>
          <w:szCs w:val="24"/>
          <w:lang w:val="zh-TW"/>
        </w:rPr>
        <w:t xml:space="preserve"> </w:t>
      </w:r>
      <w:r w:rsidR="00760074" w:rsidRPr="007E26F3">
        <w:rPr>
          <w:rFonts w:ascii="Book Antiqua" w:hAnsi="Book Antiqua"/>
          <w:color w:val="000000"/>
          <w:sz w:val="24"/>
          <w:szCs w:val="24"/>
          <w:lang w:eastAsia="en-US"/>
        </w:rPr>
        <w:t>1.41,</w:t>
      </w:r>
      <w:r w:rsidR="00760074" w:rsidRPr="007E26F3">
        <w:rPr>
          <w:rFonts w:ascii="Book Antiqua" w:eastAsiaTheme="minorEastAsia" w:hAnsi="Book Antiqua"/>
          <w:color w:val="000000"/>
          <w:sz w:val="24"/>
          <w:szCs w:val="24"/>
        </w:rPr>
        <w:t xml:space="preserve"> </w:t>
      </w:r>
      <w:r w:rsidRPr="007E26F3">
        <w:rPr>
          <w:rFonts w:ascii="Book Antiqua" w:hAnsi="Book Antiqua"/>
          <w:i/>
          <w:color w:val="000000"/>
          <w:sz w:val="24"/>
          <w:szCs w:val="24"/>
          <w:lang w:eastAsia="en-US"/>
        </w:rPr>
        <w:t>P</w:t>
      </w:r>
      <w:r w:rsidR="00760074"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w:t>
      </w:r>
      <w:r w:rsidR="00760074"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 xml:space="preserve">0.03) and for reduction of abdominal pain, favoring </w:t>
      </w:r>
      <w:r w:rsidR="001E728B" w:rsidRPr="007E26F3">
        <w:rPr>
          <w:rFonts w:ascii="Book Antiqua" w:hAnsi="Book Antiqua"/>
          <w:i/>
          <w:color w:val="000000"/>
          <w:sz w:val="24"/>
          <w:szCs w:val="24"/>
          <w:lang w:eastAsia="en-US"/>
        </w:rPr>
        <w:t>Senna</w:t>
      </w:r>
      <w:r w:rsidRPr="007E26F3">
        <w:rPr>
          <w:rFonts w:ascii="Book Antiqua" w:hAnsi="Book Antiqua"/>
          <w:color w:val="000000"/>
          <w:sz w:val="24"/>
          <w:szCs w:val="24"/>
          <w:lang w:eastAsia="en-US"/>
        </w:rPr>
        <w:t xml:space="preserve"> (-0.14</w:t>
      </w:r>
      <w:r w:rsidR="003F04E7" w:rsidRPr="007E26F3">
        <w:rPr>
          <w:rFonts w:ascii="Book Antiqua" w:eastAsiaTheme="minorEastAsia" w:hAnsi="Book Antiqua"/>
          <w:color w:val="000000"/>
          <w:sz w:val="24"/>
          <w:szCs w:val="24"/>
        </w:rPr>
        <w:t xml:space="preserve"> </w:t>
      </w:r>
      <w:r w:rsidR="00385895" w:rsidRPr="007E26F3">
        <w:rPr>
          <w:rStyle w:val="SimHei9"/>
          <w:rFonts w:ascii="Book Antiqua" w:eastAsia="Batang" w:hAnsi="Book Antiqua"/>
          <w:noProof w:val="0"/>
          <w:color w:val="000000"/>
          <w:sz w:val="24"/>
          <w:szCs w:val="24"/>
          <w:u w:val="none"/>
          <w:lang w:val="zh-TW" w:eastAsia="zh-TW"/>
        </w:rPr>
        <w:t>±</w:t>
      </w:r>
      <w:r w:rsidR="003F04E7" w:rsidRPr="007E26F3">
        <w:rPr>
          <w:rStyle w:val="SimHei9"/>
          <w:rFonts w:ascii="Book Antiqua" w:eastAsiaTheme="minorEastAsia" w:hAnsi="Book Antiqua"/>
          <w:noProof w:val="0"/>
          <w:color w:val="000000"/>
          <w:sz w:val="24"/>
          <w:szCs w:val="24"/>
          <w:u w:val="none"/>
          <w:lang w:val="zh-TW"/>
        </w:rPr>
        <w:t xml:space="preserve"> </w:t>
      </w:r>
      <w:r w:rsidRPr="007E26F3">
        <w:rPr>
          <w:rFonts w:ascii="Book Antiqua" w:hAnsi="Book Antiqua"/>
          <w:color w:val="000000"/>
          <w:sz w:val="24"/>
          <w:szCs w:val="24"/>
          <w:lang w:eastAsia="en-US"/>
        </w:rPr>
        <w:t xml:space="preserve">0.73 </w:t>
      </w:r>
      <w:r w:rsidR="00E53865" w:rsidRPr="007E26F3">
        <w:rPr>
          <w:rFonts w:ascii="Book Antiqua" w:hAnsi="Book Antiqua"/>
          <w:i/>
          <w:color w:val="000000"/>
          <w:sz w:val="24"/>
          <w:szCs w:val="24"/>
          <w:lang w:eastAsia="en-US"/>
        </w:rPr>
        <w:t>vs</w:t>
      </w:r>
      <w:r w:rsidRPr="007E26F3">
        <w:rPr>
          <w:rFonts w:ascii="Book Antiqua" w:hAnsi="Book Antiqua"/>
          <w:color w:val="000000"/>
          <w:sz w:val="24"/>
          <w:szCs w:val="24"/>
          <w:lang w:eastAsia="en-US"/>
        </w:rPr>
        <w:t xml:space="preserve"> -0.73</w:t>
      </w:r>
      <w:r w:rsidR="003F04E7" w:rsidRPr="007E26F3">
        <w:rPr>
          <w:rFonts w:ascii="Book Antiqua" w:eastAsiaTheme="minorEastAsia" w:hAnsi="Book Antiqua"/>
          <w:color w:val="000000"/>
          <w:sz w:val="24"/>
          <w:szCs w:val="24"/>
        </w:rPr>
        <w:t xml:space="preserve"> </w:t>
      </w:r>
      <w:r w:rsidR="00385895" w:rsidRPr="007E26F3">
        <w:rPr>
          <w:rStyle w:val="SimHei10"/>
          <w:rFonts w:ascii="Book Antiqua" w:eastAsia="Batang" w:hAnsi="Book Antiqua"/>
          <w:noProof w:val="0"/>
          <w:color w:val="000000"/>
          <w:sz w:val="24"/>
          <w:szCs w:val="24"/>
          <w:lang w:val="zh-TW" w:eastAsia="zh-TW"/>
        </w:rPr>
        <w:t>±</w:t>
      </w:r>
      <w:r w:rsidR="003F04E7" w:rsidRPr="007E26F3">
        <w:rPr>
          <w:rStyle w:val="SimHei10"/>
          <w:rFonts w:ascii="Book Antiqua" w:eastAsiaTheme="minorEastAsia" w:hAnsi="Book Antiqua"/>
          <w:noProof w:val="0"/>
          <w:color w:val="000000"/>
          <w:sz w:val="24"/>
          <w:szCs w:val="24"/>
          <w:lang w:val="zh-TW"/>
        </w:rPr>
        <w:t xml:space="preserve"> </w:t>
      </w:r>
      <w:r w:rsidRPr="007E26F3">
        <w:rPr>
          <w:rFonts w:ascii="Book Antiqua" w:hAnsi="Book Antiqua"/>
          <w:color w:val="000000"/>
          <w:sz w:val="24"/>
          <w:szCs w:val="24"/>
          <w:lang w:eastAsia="en-US"/>
        </w:rPr>
        <w:t xml:space="preserve">1.08, </w:t>
      </w:r>
      <w:r w:rsidRPr="007E26F3">
        <w:rPr>
          <w:rFonts w:ascii="Book Antiqua" w:hAnsi="Book Antiqua"/>
          <w:i/>
          <w:color w:val="000000"/>
          <w:sz w:val="24"/>
          <w:szCs w:val="24"/>
          <w:lang w:eastAsia="en-US"/>
        </w:rPr>
        <w:t>P</w:t>
      </w:r>
      <w:r w:rsidR="003F04E7"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w:t>
      </w:r>
      <w:r w:rsidR="003F04E7"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0.04). Fifteen (75%) participants in the lubiprostone and</w:t>
      </w:r>
      <w:r w:rsidR="0012798E" w:rsidRPr="007E26F3">
        <w:rPr>
          <w:rFonts w:ascii="Book Antiqua" w:eastAsiaTheme="minorEastAsia" w:hAnsi="Book Antiqua"/>
          <w:color w:val="000000"/>
          <w:sz w:val="24"/>
          <w:szCs w:val="24"/>
        </w:rPr>
        <w:t xml:space="preserve"> </w:t>
      </w:r>
      <w:r w:rsidRPr="007E26F3">
        <w:rPr>
          <w:rStyle w:val="a4"/>
          <w:rFonts w:ascii="Book Antiqua" w:hAnsi="Book Antiqua" w:cs="Batang"/>
          <w:b w:val="0"/>
          <w:bCs w:val="0"/>
          <w:color w:val="000000"/>
          <w:sz w:val="24"/>
          <w:szCs w:val="24"/>
          <w:lang w:eastAsia="en-US"/>
        </w:rPr>
        <w:t xml:space="preserve">in the </w:t>
      </w:r>
      <w:r w:rsidR="001E728B" w:rsidRPr="007E26F3">
        <w:rPr>
          <w:rStyle w:val="a4"/>
          <w:rFonts w:ascii="Book Antiqua" w:hAnsi="Book Antiqua" w:cs="Batang"/>
          <w:b w:val="0"/>
          <w:bCs w:val="0"/>
          <w:i/>
          <w:color w:val="000000"/>
          <w:sz w:val="24"/>
          <w:szCs w:val="24"/>
          <w:lang w:eastAsia="en-US"/>
        </w:rPr>
        <w:t>Senna</w:t>
      </w:r>
      <w:r w:rsidRPr="007E26F3">
        <w:rPr>
          <w:rStyle w:val="a4"/>
          <w:rFonts w:ascii="Book Antiqua" w:hAnsi="Book Antiqua" w:cs="Batang"/>
          <w:b w:val="0"/>
          <w:bCs w:val="0"/>
          <w:color w:val="000000"/>
          <w:sz w:val="24"/>
          <w:szCs w:val="24"/>
          <w:lang w:eastAsia="en-US"/>
        </w:rPr>
        <w:t xml:space="preserve"> group requested rescue treatments. Participants made significant functional improvement from admission to discharge over a median LOS of 12 d,</w:t>
      </w:r>
      <w:r w:rsidR="00A6610A" w:rsidRPr="007E26F3">
        <w:rPr>
          <w:rStyle w:val="a4"/>
          <w:rFonts w:ascii="Book Antiqua" w:eastAsiaTheme="minorEastAsia" w:hAnsi="Book Antiqua" w:cs="Batang"/>
          <w:b w:val="0"/>
          <w:bCs w:val="0"/>
          <w:color w:val="000000"/>
          <w:sz w:val="24"/>
          <w:szCs w:val="24"/>
        </w:rPr>
        <w:t xml:space="preserve"> </w:t>
      </w:r>
      <w:r w:rsidRPr="007E26F3">
        <w:rPr>
          <w:rStyle w:val="a4"/>
          <w:rFonts w:ascii="Book Antiqua" w:hAnsi="Book Antiqua" w:cs="Batang"/>
          <w:b w:val="0"/>
          <w:bCs w:val="0"/>
          <w:color w:val="000000"/>
          <w:sz w:val="24"/>
          <w:szCs w:val="24"/>
          <w:lang w:eastAsia="en-US"/>
        </w:rPr>
        <w:t xml:space="preserve">with a mean FIM change </w:t>
      </w:r>
      <w:r w:rsidRPr="007E26F3">
        <w:rPr>
          <w:rFonts w:ascii="Book Antiqua" w:hAnsi="Book Antiqua"/>
          <w:color w:val="000000"/>
          <w:sz w:val="24"/>
          <w:szCs w:val="24"/>
          <w:lang w:eastAsia="en-US"/>
        </w:rPr>
        <w:t xml:space="preserve">of </w:t>
      </w:r>
      <w:r w:rsidRPr="007E26F3">
        <w:rPr>
          <w:rStyle w:val="a4"/>
          <w:rFonts w:ascii="Book Antiqua" w:hAnsi="Book Antiqua" w:cs="Batang"/>
          <w:b w:val="0"/>
          <w:bCs w:val="0"/>
          <w:color w:val="000000"/>
          <w:sz w:val="24"/>
          <w:szCs w:val="24"/>
          <w:lang w:eastAsia="en-US"/>
        </w:rPr>
        <w:t>29.</w:t>
      </w:r>
      <w:r w:rsidRPr="007E26F3">
        <w:rPr>
          <w:rFonts w:ascii="Book Antiqua" w:hAnsi="Book Antiqua"/>
          <w:color w:val="000000"/>
          <w:sz w:val="24"/>
          <w:szCs w:val="24"/>
          <w:lang w:eastAsia="en-US"/>
        </w:rPr>
        <w:t>1</w:t>
      </w:r>
      <w:r w:rsidR="00A6610A" w:rsidRPr="007E26F3">
        <w:rPr>
          <w:rFonts w:ascii="Book Antiqua" w:hAnsi="Book Antiqua"/>
          <w:color w:val="000000"/>
          <w:sz w:val="24"/>
          <w:szCs w:val="24"/>
          <w:lang w:eastAsia="en-US"/>
        </w:rPr>
        <w:t>3</w:t>
      </w:r>
      <w:r w:rsidR="00D31A73"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w:t>
      </w:r>
      <w:r w:rsidR="00D31A73" w:rsidRPr="007E26F3">
        <w:rPr>
          <w:rFonts w:ascii="Book Antiqua" w:eastAsiaTheme="minorEastAsia" w:hAnsi="Book Antiqua"/>
          <w:color w:val="000000"/>
          <w:sz w:val="24"/>
          <w:szCs w:val="24"/>
        </w:rPr>
        <w:t xml:space="preserve"> </w:t>
      </w:r>
      <w:r w:rsidRPr="007E26F3">
        <w:rPr>
          <w:rStyle w:val="a4"/>
          <w:rFonts w:ascii="Book Antiqua" w:hAnsi="Book Antiqua" w:cs="Batang"/>
          <w:b w:val="0"/>
          <w:bCs w:val="0"/>
          <w:color w:val="000000"/>
          <w:sz w:val="24"/>
          <w:szCs w:val="24"/>
          <w:lang w:eastAsia="en-US"/>
        </w:rPr>
        <w:t>13.</w:t>
      </w:r>
      <w:r w:rsidRPr="007E26F3">
        <w:rPr>
          <w:rFonts w:ascii="Book Antiqua" w:hAnsi="Book Antiqua"/>
          <w:color w:val="000000"/>
          <w:sz w:val="24"/>
          <w:szCs w:val="24"/>
          <w:lang w:eastAsia="en-US"/>
        </w:rPr>
        <w:t xml:space="preserve">58 </w:t>
      </w:r>
      <w:r w:rsidRPr="007E26F3">
        <w:rPr>
          <w:rStyle w:val="a4"/>
          <w:rFonts w:ascii="Book Antiqua" w:hAnsi="Book Antiqua" w:cs="Batang"/>
          <w:b w:val="0"/>
          <w:bCs w:val="0"/>
          <w:color w:val="000000"/>
          <w:sz w:val="24"/>
          <w:szCs w:val="24"/>
          <w:lang w:eastAsia="en-US"/>
        </w:rPr>
        <w:t xml:space="preserve">and no significant between group differences </w:t>
      </w:r>
      <w:r w:rsidRPr="007E26F3">
        <w:rPr>
          <w:rFonts w:ascii="Book Antiqua" w:hAnsi="Book Antiqua"/>
          <w:color w:val="000000"/>
          <w:sz w:val="24"/>
          <w:szCs w:val="24"/>
          <w:lang w:eastAsia="en-US"/>
        </w:rPr>
        <w:t>(27.0</w:t>
      </w:r>
      <w:r w:rsidR="00A6610A"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w:t>
      </w:r>
      <w:r w:rsidR="00A6610A"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 xml:space="preserve">9.2 </w:t>
      </w:r>
      <w:r w:rsidR="00E53865" w:rsidRPr="007E26F3">
        <w:rPr>
          <w:rFonts w:ascii="Book Antiqua" w:hAnsi="Book Antiqua"/>
          <w:i/>
          <w:color w:val="000000"/>
          <w:sz w:val="24"/>
          <w:szCs w:val="24"/>
          <w:lang w:eastAsia="en-US"/>
        </w:rPr>
        <w:t>vs</w:t>
      </w:r>
      <w:r w:rsidRPr="007E26F3">
        <w:rPr>
          <w:rFonts w:ascii="Book Antiqua" w:hAnsi="Book Antiqua"/>
          <w:color w:val="000000"/>
          <w:sz w:val="24"/>
          <w:szCs w:val="24"/>
          <w:lang w:eastAsia="en-US"/>
        </w:rPr>
        <w:t xml:space="preserve"> 31.5</w:t>
      </w:r>
      <w:r w:rsidR="00A6610A"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w:t>
      </w:r>
      <w:r w:rsidR="00A6610A"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 xml:space="preserve">16.6, </w:t>
      </w:r>
      <w:r w:rsidR="00E53865" w:rsidRPr="007E26F3">
        <w:rPr>
          <w:rFonts w:ascii="Book Antiqua" w:hAnsi="Book Antiqua"/>
          <w:i/>
          <w:color w:val="000000"/>
          <w:sz w:val="24"/>
          <w:szCs w:val="24"/>
          <w:lang w:eastAsia="en-US"/>
        </w:rPr>
        <w:t>P</w:t>
      </w:r>
      <w:r w:rsidR="00A6610A" w:rsidRPr="007E26F3">
        <w:rPr>
          <w:rFonts w:ascii="Book Antiqua" w:eastAsiaTheme="minorEastAsia" w:hAnsi="Book Antiqua"/>
          <w:i/>
          <w:color w:val="000000"/>
          <w:sz w:val="24"/>
          <w:szCs w:val="24"/>
        </w:rPr>
        <w:t xml:space="preserve"> </w:t>
      </w:r>
      <w:r w:rsidRPr="007E26F3">
        <w:rPr>
          <w:rFonts w:ascii="Book Antiqua" w:hAnsi="Book Antiqua"/>
          <w:color w:val="000000"/>
          <w:sz w:val="24"/>
          <w:szCs w:val="24"/>
          <w:lang w:eastAsia="en-US"/>
        </w:rPr>
        <w:t>=</w:t>
      </w:r>
      <w:r w:rsidR="00A6610A"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0.27)</w:t>
      </w:r>
      <w:r w:rsidRPr="007E26F3">
        <w:rPr>
          <w:rStyle w:val="a4"/>
          <w:rFonts w:ascii="Book Antiqua" w:hAnsi="Book Antiqua" w:cs="Batang"/>
          <w:b w:val="0"/>
          <w:bCs w:val="0"/>
          <w:color w:val="000000"/>
          <w:sz w:val="24"/>
          <w:szCs w:val="24"/>
          <w:lang w:eastAsia="en-US"/>
        </w:rPr>
        <w:t>.</w:t>
      </w:r>
    </w:p>
    <w:p w:rsidR="000F636B" w:rsidRPr="007E26F3" w:rsidRDefault="000F636B" w:rsidP="00E02929">
      <w:pPr>
        <w:pStyle w:val="a5"/>
        <w:shd w:val="clear" w:color="auto" w:fill="auto"/>
        <w:snapToGrid w:val="0"/>
        <w:spacing w:line="360" w:lineRule="auto"/>
        <w:jc w:val="both"/>
        <w:rPr>
          <w:rFonts w:ascii="Book Antiqua" w:eastAsiaTheme="minorEastAsia" w:hAnsi="Book Antiqua"/>
          <w:color w:val="000000"/>
          <w:sz w:val="24"/>
          <w:szCs w:val="24"/>
        </w:rPr>
      </w:pPr>
    </w:p>
    <w:p w:rsidR="00F97CB3" w:rsidRPr="007E26F3" w:rsidRDefault="00F97CB3" w:rsidP="00E02929">
      <w:pPr>
        <w:pStyle w:val="a5"/>
        <w:shd w:val="clear" w:color="auto" w:fill="auto"/>
        <w:snapToGrid w:val="0"/>
        <w:spacing w:line="360" w:lineRule="auto"/>
        <w:jc w:val="both"/>
        <w:rPr>
          <w:rStyle w:val="a4"/>
          <w:rFonts w:ascii="Book Antiqua" w:eastAsiaTheme="minorEastAsia" w:hAnsi="Book Antiqua" w:cs="Batang"/>
          <w:b w:val="0"/>
          <w:bCs w:val="0"/>
          <w:color w:val="000000"/>
          <w:sz w:val="24"/>
          <w:szCs w:val="24"/>
        </w:rPr>
      </w:pPr>
      <w:r w:rsidRPr="007E26F3">
        <w:rPr>
          <w:rStyle w:val="a4"/>
          <w:rFonts w:ascii="Book Antiqua" w:hAnsi="Book Antiqua" w:cs="Batang"/>
          <w:bCs w:val="0"/>
          <w:color w:val="000000"/>
          <w:sz w:val="24"/>
          <w:szCs w:val="24"/>
          <w:lang w:eastAsia="en-US"/>
        </w:rPr>
        <w:t>CONCLUSION:</w:t>
      </w:r>
      <w:r w:rsidRPr="007E26F3">
        <w:rPr>
          <w:rStyle w:val="a4"/>
          <w:rFonts w:ascii="Book Antiqua" w:hAnsi="Book Antiqua" w:cs="Batang"/>
          <w:b w:val="0"/>
          <w:bCs w:val="0"/>
          <w:color w:val="000000"/>
          <w:sz w:val="24"/>
          <w:szCs w:val="24"/>
          <w:lang w:eastAsia="en-US"/>
        </w:rPr>
        <w:t xml:space="preserve"> Both lubiprostone and </w:t>
      </w:r>
      <w:r w:rsidR="001E728B" w:rsidRPr="007E26F3">
        <w:rPr>
          <w:rStyle w:val="a4"/>
          <w:rFonts w:ascii="Book Antiqua" w:hAnsi="Book Antiqua" w:cs="Batang"/>
          <w:b w:val="0"/>
          <w:bCs w:val="0"/>
          <w:i/>
          <w:color w:val="000000"/>
          <w:sz w:val="24"/>
          <w:szCs w:val="24"/>
          <w:lang w:eastAsia="en-US"/>
        </w:rPr>
        <w:t>Senna</w:t>
      </w:r>
      <w:r w:rsidRPr="007E26F3">
        <w:rPr>
          <w:rStyle w:val="a4"/>
          <w:rFonts w:ascii="Book Antiqua" w:hAnsi="Book Antiqua" w:cs="Batang"/>
          <w:b w:val="0"/>
          <w:bCs w:val="0"/>
          <w:color w:val="000000"/>
          <w:sz w:val="24"/>
          <w:szCs w:val="24"/>
          <w:lang w:eastAsia="en-US"/>
        </w:rPr>
        <w:t xml:space="preserve"> improved constipation-related symptoms and QOL in opioid-induced constipation, with no significant between-group differences. </w:t>
      </w:r>
    </w:p>
    <w:p w:rsidR="000F636B" w:rsidRPr="007E26F3" w:rsidRDefault="000F636B" w:rsidP="00E02929">
      <w:pPr>
        <w:pStyle w:val="a5"/>
        <w:shd w:val="clear" w:color="auto" w:fill="auto"/>
        <w:snapToGrid w:val="0"/>
        <w:spacing w:line="360" w:lineRule="auto"/>
        <w:jc w:val="both"/>
        <w:rPr>
          <w:rFonts w:ascii="Book Antiqua" w:eastAsiaTheme="minorEastAsia" w:hAnsi="Book Antiqua"/>
          <w:color w:val="000000"/>
          <w:sz w:val="24"/>
          <w:szCs w:val="24"/>
        </w:rPr>
      </w:pPr>
    </w:p>
    <w:p w:rsidR="00A6610A" w:rsidRPr="007E26F3" w:rsidRDefault="00A6610A" w:rsidP="00E02929">
      <w:pPr>
        <w:adjustRightInd w:val="0"/>
        <w:snapToGrid w:val="0"/>
        <w:spacing w:line="360" w:lineRule="auto"/>
        <w:jc w:val="both"/>
        <w:rPr>
          <w:rFonts w:ascii="Book Antiqua" w:hAnsi="Book Antiqua"/>
        </w:rPr>
      </w:pPr>
      <w:bookmarkStart w:id="112" w:name="OLE_LINK98"/>
      <w:bookmarkStart w:id="113" w:name="OLE_LINK156"/>
      <w:bookmarkStart w:id="114" w:name="OLE_LINK196"/>
      <w:bookmarkStart w:id="115" w:name="OLE_LINK217"/>
      <w:bookmarkStart w:id="116" w:name="OLE_LINK242"/>
      <w:bookmarkStart w:id="117" w:name="OLE_LINK247"/>
      <w:bookmarkStart w:id="118" w:name="OLE_LINK311"/>
      <w:bookmarkStart w:id="119" w:name="OLE_LINK312"/>
      <w:bookmarkStart w:id="120" w:name="OLE_LINK325"/>
      <w:bookmarkStart w:id="121" w:name="OLE_LINK330"/>
      <w:bookmarkStart w:id="122" w:name="OLE_LINK513"/>
      <w:bookmarkStart w:id="123" w:name="OLE_LINK514"/>
      <w:bookmarkStart w:id="124" w:name="OLE_LINK464"/>
      <w:bookmarkStart w:id="125" w:name="OLE_LINK465"/>
      <w:bookmarkStart w:id="126" w:name="OLE_LINK466"/>
      <w:bookmarkStart w:id="127" w:name="OLE_LINK470"/>
      <w:bookmarkStart w:id="128" w:name="OLE_LINK471"/>
      <w:bookmarkStart w:id="129" w:name="OLE_LINK472"/>
      <w:bookmarkStart w:id="130" w:name="OLE_LINK474"/>
      <w:bookmarkStart w:id="131" w:name="OLE_LINK512"/>
      <w:bookmarkStart w:id="132" w:name="OLE_LINK800"/>
      <w:bookmarkStart w:id="133" w:name="OLE_LINK982"/>
      <w:bookmarkStart w:id="134" w:name="OLE_LINK1027"/>
      <w:bookmarkStart w:id="135" w:name="OLE_LINK504"/>
      <w:bookmarkStart w:id="136" w:name="OLE_LINK546"/>
      <w:bookmarkStart w:id="137" w:name="OLE_LINK547"/>
      <w:bookmarkStart w:id="138" w:name="OLE_LINK575"/>
      <w:bookmarkStart w:id="139" w:name="OLE_LINK640"/>
      <w:bookmarkStart w:id="140" w:name="OLE_LINK672"/>
      <w:bookmarkStart w:id="141" w:name="OLE_LINK714"/>
      <w:bookmarkStart w:id="142" w:name="OLE_LINK651"/>
      <w:bookmarkStart w:id="143" w:name="OLE_LINK652"/>
      <w:bookmarkStart w:id="144" w:name="OLE_LINK744"/>
      <w:bookmarkStart w:id="145" w:name="OLE_LINK758"/>
      <w:bookmarkStart w:id="146" w:name="OLE_LINK787"/>
      <w:bookmarkStart w:id="147" w:name="OLE_LINK807"/>
      <w:bookmarkStart w:id="148" w:name="OLE_LINK820"/>
      <w:bookmarkStart w:id="149" w:name="OLE_LINK862"/>
      <w:bookmarkStart w:id="150" w:name="OLE_LINK879"/>
      <w:bookmarkStart w:id="151" w:name="OLE_LINK906"/>
      <w:bookmarkStart w:id="152" w:name="OLE_LINK928"/>
      <w:bookmarkStart w:id="153" w:name="OLE_LINK960"/>
      <w:bookmarkStart w:id="154" w:name="OLE_LINK861"/>
      <w:bookmarkStart w:id="155" w:name="OLE_LINK983"/>
      <w:bookmarkStart w:id="156" w:name="OLE_LINK1334"/>
      <w:bookmarkStart w:id="157" w:name="OLE_LINK1029"/>
      <w:bookmarkStart w:id="158" w:name="OLE_LINK1060"/>
      <w:bookmarkStart w:id="159" w:name="OLE_LINK1061"/>
      <w:bookmarkStart w:id="160" w:name="OLE_LINK1348"/>
      <w:bookmarkStart w:id="161" w:name="OLE_LINK1086"/>
      <w:bookmarkStart w:id="162" w:name="OLE_LINK1100"/>
      <w:bookmarkStart w:id="163" w:name="OLE_LINK1125"/>
      <w:bookmarkStart w:id="164" w:name="OLE_LINK1163"/>
      <w:bookmarkStart w:id="165" w:name="OLE_LINK1193"/>
      <w:bookmarkStart w:id="166" w:name="OLE_LINK1219"/>
      <w:bookmarkStart w:id="167" w:name="OLE_LINK1247"/>
      <w:bookmarkStart w:id="168" w:name="OLE_LINK1284"/>
      <w:bookmarkStart w:id="169" w:name="OLE_LINK1313"/>
      <w:bookmarkStart w:id="170" w:name="OLE_LINK1361"/>
      <w:bookmarkStart w:id="171" w:name="OLE_LINK1384"/>
      <w:bookmarkStart w:id="172" w:name="OLE_LINK1403"/>
      <w:bookmarkStart w:id="173" w:name="OLE_LINK1437"/>
      <w:bookmarkStart w:id="174" w:name="OLE_LINK1454"/>
      <w:bookmarkStart w:id="175" w:name="OLE_LINK1480"/>
      <w:bookmarkStart w:id="176" w:name="OLE_LINK1504"/>
      <w:bookmarkStart w:id="177" w:name="OLE_LINK1516"/>
      <w:bookmarkStart w:id="178" w:name="OLE_LINK135"/>
      <w:bookmarkStart w:id="179" w:name="OLE_LINK216"/>
      <w:bookmarkStart w:id="180" w:name="OLE_LINK259"/>
      <w:bookmarkStart w:id="181" w:name="OLE_LINK1186"/>
      <w:bookmarkStart w:id="182" w:name="OLE_LINK1265"/>
      <w:bookmarkStart w:id="183" w:name="OLE_LINK1373"/>
      <w:bookmarkStart w:id="184" w:name="OLE_LINK1478"/>
      <w:bookmarkStart w:id="185" w:name="OLE_LINK1644"/>
      <w:bookmarkStart w:id="186" w:name="OLE_LINK1884"/>
      <w:bookmarkStart w:id="187" w:name="OLE_LINK1885"/>
      <w:bookmarkStart w:id="188" w:name="OLE_LINK1538"/>
      <w:bookmarkStart w:id="189" w:name="OLE_LINK1539"/>
      <w:bookmarkStart w:id="190" w:name="OLE_LINK1543"/>
      <w:bookmarkStart w:id="191" w:name="OLE_LINK1549"/>
      <w:bookmarkStart w:id="192" w:name="OLE_LINK1778"/>
      <w:bookmarkStart w:id="193" w:name="OLE_LINK1756"/>
      <w:bookmarkStart w:id="194" w:name="OLE_LINK1776"/>
      <w:bookmarkStart w:id="195" w:name="OLE_LINK1777"/>
      <w:bookmarkStart w:id="196" w:name="OLE_LINK1868"/>
      <w:bookmarkStart w:id="197" w:name="OLE_LINK1744"/>
      <w:bookmarkStart w:id="198" w:name="OLE_LINK1817"/>
      <w:bookmarkStart w:id="199" w:name="OLE_LINK1835"/>
      <w:bookmarkStart w:id="200" w:name="OLE_LINK1866"/>
      <w:bookmarkStart w:id="201" w:name="OLE_LINK1882"/>
      <w:bookmarkStart w:id="202" w:name="OLE_LINK1901"/>
      <w:bookmarkStart w:id="203" w:name="OLE_LINK1902"/>
      <w:bookmarkStart w:id="204" w:name="OLE_LINK2013"/>
      <w:bookmarkStart w:id="205" w:name="OLE_LINK1894"/>
      <w:bookmarkStart w:id="206" w:name="OLE_LINK1929"/>
      <w:bookmarkStart w:id="207" w:name="OLE_LINK1941"/>
      <w:bookmarkStart w:id="208" w:name="OLE_LINK1995"/>
      <w:bookmarkStart w:id="209" w:name="OLE_LINK1938"/>
      <w:bookmarkStart w:id="210" w:name="OLE_LINK2081"/>
      <w:bookmarkStart w:id="211" w:name="OLE_LINK2082"/>
      <w:bookmarkStart w:id="212" w:name="OLE_LINK2292"/>
      <w:bookmarkStart w:id="213" w:name="OLE_LINK1931"/>
      <w:bookmarkStart w:id="214" w:name="OLE_LINK1964"/>
      <w:bookmarkStart w:id="215" w:name="OLE_LINK2020"/>
      <w:bookmarkStart w:id="216" w:name="OLE_LINK2071"/>
      <w:bookmarkStart w:id="217" w:name="OLE_LINK2134"/>
      <w:bookmarkStart w:id="218" w:name="OLE_LINK2265"/>
      <w:bookmarkStart w:id="219" w:name="OLE_LINK2562"/>
      <w:bookmarkStart w:id="220" w:name="OLE_LINK1923"/>
      <w:bookmarkStart w:id="221" w:name="OLE_LINK2192"/>
      <w:bookmarkStart w:id="222" w:name="OLE_LINK2110"/>
      <w:bookmarkStart w:id="223" w:name="OLE_LINK2445"/>
      <w:bookmarkStart w:id="224" w:name="OLE_LINK2446"/>
      <w:bookmarkStart w:id="225" w:name="OLE_LINK2169"/>
      <w:bookmarkStart w:id="226" w:name="OLE_LINK2190"/>
      <w:bookmarkStart w:id="227" w:name="OLE_LINK2331"/>
      <w:bookmarkStart w:id="228" w:name="OLE_LINK2345"/>
      <w:bookmarkStart w:id="229" w:name="OLE_LINK2467"/>
      <w:bookmarkStart w:id="230" w:name="OLE_LINK2484"/>
      <w:bookmarkStart w:id="231" w:name="OLE_LINK2157"/>
      <w:bookmarkStart w:id="232" w:name="OLE_LINK2221"/>
      <w:bookmarkStart w:id="233" w:name="OLE_LINK2252"/>
      <w:bookmarkStart w:id="234" w:name="OLE_LINK2348"/>
      <w:bookmarkStart w:id="235" w:name="OLE_LINK2451"/>
      <w:bookmarkStart w:id="236" w:name="OLE_LINK2627"/>
      <w:bookmarkStart w:id="237" w:name="OLE_LINK2482"/>
      <w:bookmarkStart w:id="238" w:name="OLE_LINK2663"/>
      <w:bookmarkStart w:id="239" w:name="OLE_LINK2761"/>
      <w:bookmarkStart w:id="240" w:name="OLE_LINK2856"/>
      <w:bookmarkStart w:id="241" w:name="OLE_LINK2993"/>
      <w:bookmarkStart w:id="242" w:name="OLE_LINK2643"/>
      <w:bookmarkStart w:id="243" w:name="OLE_LINK2583"/>
      <w:bookmarkStart w:id="244" w:name="OLE_LINK2762"/>
      <w:bookmarkStart w:id="245" w:name="OLE_LINK2962"/>
      <w:bookmarkStart w:id="246" w:name="OLE_LINK2582"/>
      <w:r w:rsidRPr="007E26F3">
        <w:rPr>
          <w:rFonts w:ascii="Book Antiqua" w:hAnsi="Book Antiqua"/>
        </w:rPr>
        <w:t xml:space="preserve">© 2014 Baishideng Publishing Group Inc. All rights reserved.  </w:t>
      </w:r>
    </w:p>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rsidR="00A6610A" w:rsidRPr="007E26F3" w:rsidRDefault="00A6610A" w:rsidP="00E02929">
      <w:pPr>
        <w:pStyle w:val="a5"/>
        <w:shd w:val="clear" w:color="auto" w:fill="auto"/>
        <w:snapToGrid w:val="0"/>
        <w:spacing w:line="360" w:lineRule="auto"/>
        <w:jc w:val="both"/>
        <w:rPr>
          <w:rFonts w:ascii="Book Antiqua" w:eastAsiaTheme="minorEastAsia" w:hAnsi="Book Antiqua"/>
          <w:color w:val="000000"/>
          <w:sz w:val="24"/>
          <w:szCs w:val="24"/>
        </w:rPr>
      </w:pPr>
    </w:p>
    <w:p w:rsidR="00F97CB3" w:rsidRPr="007E26F3" w:rsidRDefault="00F97CB3" w:rsidP="00E02929">
      <w:pPr>
        <w:pStyle w:val="a5"/>
        <w:shd w:val="clear" w:color="auto" w:fill="auto"/>
        <w:snapToGrid w:val="0"/>
        <w:spacing w:line="360" w:lineRule="auto"/>
        <w:jc w:val="both"/>
        <w:rPr>
          <w:rStyle w:val="a4"/>
          <w:rFonts w:ascii="Book Antiqua" w:eastAsiaTheme="minorEastAsia" w:hAnsi="Book Antiqua" w:cs="Batang"/>
          <w:b w:val="0"/>
          <w:bCs w:val="0"/>
          <w:color w:val="000000"/>
          <w:sz w:val="24"/>
          <w:szCs w:val="24"/>
        </w:rPr>
      </w:pPr>
      <w:r w:rsidRPr="007E26F3">
        <w:rPr>
          <w:rStyle w:val="a4"/>
          <w:rFonts w:ascii="Book Antiqua" w:hAnsi="Book Antiqua" w:cs="Batang"/>
          <w:bCs w:val="0"/>
          <w:color w:val="000000"/>
          <w:sz w:val="24"/>
          <w:szCs w:val="24"/>
          <w:lang w:eastAsia="en-US"/>
        </w:rPr>
        <w:t>Key words:</w:t>
      </w:r>
      <w:r w:rsidRPr="007E26F3">
        <w:rPr>
          <w:rStyle w:val="a4"/>
          <w:rFonts w:ascii="Book Antiqua" w:hAnsi="Book Antiqua" w:cs="Batang"/>
          <w:b w:val="0"/>
          <w:bCs w:val="0"/>
          <w:color w:val="000000"/>
          <w:sz w:val="24"/>
          <w:szCs w:val="24"/>
          <w:lang w:eastAsia="en-US"/>
        </w:rPr>
        <w:t xml:space="preserve"> Constipation; </w:t>
      </w:r>
      <w:r w:rsidR="00A6610A" w:rsidRPr="007E26F3">
        <w:rPr>
          <w:rStyle w:val="a4"/>
          <w:rFonts w:ascii="Book Antiqua" w:hAnsi="Book Antiqua" w:cs="Batang"/>
          <w:b w:val="0"/>
          <w:bCs w:val="0"/>
          <w:color w:val="000000"/>
          <w:sz w:val="24"/>
          <w:szCs w:val="24"/>
          <w:lang w:eastAsia="en-US"/>
        </w:rPr>
        <w:t>O</w:t>
      </w:r>
      <w:r w:rsidRPr="007E26F3">
        <w:rPr>
          <w:rStyle w:val="a4"/>
          <w:rFonts w:ascii="Book Antiqua" w:hAnsi="Book Antiqua" w:cs="Batang"/>
          <w:b w:val="0"/>
          <w:bCs w:val="0"/>
          <w:color w:val="000000"/>
          <w:sz w:val="24"/>
          <w:szCs w:val="24"/>
          <w:lang w:eastAsia="en-US"/>
        </w:rPr>
        <w:t xml:space="preserve">pioids; </w:t>
      </w:r>
      <w:r w:rsidR="00A6610A" w:rsidRPr="007E26F3">
        <w:rPr>
          <w:rStyle w:val="a4"/>
          <w:rFonts w:ascii="Book Antiqua" w:hAnsi="Book Antiqua" w:cs="Batang"/>
          <w:b w:val="0"/>
          <w:bCs w:val="0"/>
          <w:color w:val="000000"/>
          <w:sz w:val="24"/>
          <w:szCs w:val="24"/>
          <w:lang w:eastAsia="en-US"/>
        </w:rPr>
        <w:t>L</w:t>
      </w:r>
      <w:r w:rsidRPr="007E26F3">
        <w:rPr>
          <w:rStyle w:val="a4"/>
          <w:rFonts w:ascii="Book Antiqua" w:hAnsi="Book Antiqua" w:cs="Batang"/>
          <w:b w:val="0"/>
          <w:bCs w:val="0"/>
          <w:color w:val="000000"/>
          <w:sz w:val="24"/>
          <w:szCs w:val="24"/>
          <w:lang w:eastAsia="en-US"/>
        </w:rPr>
        <w:t xml:space="preserve">ubiprostone; </w:t>
      </w:r>
      <w:r w:rsidR="001E728B" w:rsidRPr="007E26F3">
        <w:rPr>
          <w:rStyle w:val="a4"/>
          <w:rFonts w:ascii="Book Antiqua" w:hAnsi="Book Antiqua" w:cs="Batang"/>
          <w:b w:val="0"/>
          <w:bCs w:val="0"/>
          <w:i/>
          <w:color w:val="000000"/>
          <w:sz w:val="24"/>
          <w:szCs w:val="24"/>
          <w:lang w:eastAsia="en-US"/>
        </w:rPr>
        <w:t>Senna</w:t>
      </w:r>
      <w:r w:rsidRPr="007E26F3">
        <w:rPr>
          <w:rStyle w:val="a4"/>
          <w:rFonts w:ascii="Book Antiqua" w:hAnsi="Book Antiqua" w:cs="Batang"/>
          <w:b w:val="0"/>
          <w:bCs w:val="0"/>
          <w:color w:val="000000"/>
          <w:sz w:val="24"/>
          <w:szCs w:val="24"/>
          <w:lang w:eastAsia="en-US"/>
        </w:rPr>
        <w:t xml:space="preserve">; </w:t>
      </w:r>
      <w:r w:rsidR="00A6610A" w:rsidRPr="007E26F3">
        <w:rPr>
          <w:rStyle w:val="a4"/>
          <w:rFonts w:ascii="Book Antiqua" w:hAnsi="Book Antiqua" w:cs="Batang"/>
          <w:b w:val="0"/>
          <w:bCs w:val="0"/>
          <w:color w:val="000000"/>
          <w:sz w:val="24"/>
          <w:szCs w:val="24"/>
          <w:lang w:eastAsia="en-US"/>
        </w:rPr>
        <w:t>O</w:t>
      </w:r>
      <w:r w:rsidRPr="007E26F3">
        <w:rPr>
          <w:rStyle w:val="a4"/>
          <w:rFonts w:ascii="Book Antiqua" w:hAnsi="Book Antiqua" w:cs="Batang"/>
          <w:b w:val="0"/>
          <w:bCs w:val="0"/>
          <w:color w:val="000000"/>
          <w:sz w:val="24"/>
          <w:szCs w:val="24"/>
          <w:lang w:eastAsia="en-US"/>
        </w:rPr>
        <w:t xml:space="preserve">rthopedics; </w:t>
      </w:r>
      <w:r w:rsidR="00A6610A" w:rsidRPr="007E26F3">
        <w:rPr>
          <w:rStyle w:val="a4"/>
          <w:rFonts w:ascii="Book Antiqua" w:hAnsi="Book Antiqua" w:cs="Batang"/>
          <w:b w:val="0"/>
          <w:bCs w:val="0"/>
          <w:color w:val="000000"/>
          <w:sz w:val="24"/>
          <w:szCs w:val="24"/>
          <w:lang w:eastAsia="en-US"/>
        </w:rPr>
        <w:t>R</w:t>
      </w:r>
      <w:r w:rsidRPr="007E26F3">
        <w:rPr>
          <w:rStyle w:val="a4"/>
          <w:rFonts w:ascii="Book Antiqua" w:hAnsi="Book Antiqua" w:cs="Batang"/>
          <w:b w:val="0"/>
          <w:bCs w:val="0"/>
          <w:color w:val="000000"/>
          <w:sz w:val="24"/>
          <w:szCs w:val="24"/>
          <w:lang w:eastAsia="en-US"/>
        </w:rPr>
        <w:t>ehabilitation</w:t>
      </w:r>
    </w:p>
    <w:p w:rsidR="000F636B" w:rsidRPr="007E26F3" w:rsidRDefault="000F636B" w:rsidP="00E02929">
      <w:pPr>
        <w:pStyle w:val="a5"/>
        <w:shd w:val="clear" w:color="auto" w:fill="auto"/>
        <w:snapToGrid w:val="0"/>
        <w:spacing w:line="360" w:lineRule="auto"/>
        <w:jc w:val="both"/>
        <w:rPr>
          <w:rStyle w:val="a4"/>
          <w:rFonts w:ascii="Book Antiqua" w:eastAsiaTheme="minorEastAsia" w:hAnsi="Book Antiqua" w:cs="Batang"/>
          <w:b w:val="0"/>
          <w:bCs w:val="0"/>
          <w:color w:val="000000"/>
          <w:sz w:val="24"/>
          <w:szCs w:val="24"/>
        </w:rPr>
      </w:pPr>
    </w:p>
    <w:p w:rsidR="000F636B" w:rsidRPr="007E26F3" w:rsidRDefault="000F636B" w:rsidP="00E02929">
      <w:pPr>
        <w:pStyle w:val="a5"/>
        <w:shd w:val="clear" w:color="auto" w:fill="auto"/>
        <w:snapToGrid w:val="0"/>
        <w:spacing w:line="360" w:lineRule="auto"/>
        <w:jc w:val="both"/>
        <w:rPr>
          <w:rFonts w:ascii="Book Antiqua" w:eastAsiaTheme="minorEastAsia" w:hAnsi="Book Antiqua"/>
          <w:sz w:val="24"/>
          <w:szCs w:val="24"/>
        </w:rPr>
        <w:sectPr w:rsidR="000F636B" w:rsidRPr="007E26F3" w:rsidSect="000F636B">
          <w:footerReference w:type="even" r:id="rId9"/>
          <w:type w:val="continuous"/>
          <w:pgSz w:w="11906" w:h="16838"/>
          <w:pgMar w:top="1418" w:right="1418" w:bottom="1418" w:left="1418" w:header="0" w:footer="3" w:gutter="0"/>
          <w:cols w:space="720"/>
          <w:noEndnote/>
          <w:docGrid w:linePitch="360"/>
        </w:sectPr>
      </w:pPr>
    </w:p>
    <w:p w:rsidR="00F97CB3" w:rsidRPr="007E26F3" w:rsidRDefault="00221797" w:rsidP="00E02929">
      <w:pPr>
        <w:pStyle w:val="a5"/>
        <w:shd w:val="clear" w:color="auto" w:fill="auto"/>
        <w:snapToGrid w:val="0"/>
        <w:spacing w:line="360" w:lineRule="auto"/>
        <w:ind w:left="20" w:hanging="20"/>
        <w:jc w:val="both"/>
        <w:rPr>
          <w:rFonts w:ascii="Book Antiqua" w:eastAsiaTheme="minorEastAsia" w:hAnsi="Book Antiqua"/>
          <w:color w:val="000000"/>
          <w:sz w:val="24"/>
          <w:szCs w:val="24"/>
        </w:rPr>
      </w:pPr>
      <w:bookmarkStart w:id="247" w:name="OLE_LINK1196"/>
      <w:bookmarkStart w:id="248" w:name="OLE_LINK1154"/>
      <w:bookmarkStart w:id="249" w:name="OLE_LINK1155"/>
      <w:bookmarkStart w:id="250" w:name="OLE_LINK1322"/>
      <w:bookmarkStart w:id="251" w:name="OLE_LINK1044"/>
      <w:bookmarkStart w:id="252" w:name="OLE_LINK1224"/>
      <w:bookmarkStart w:id="253" w:name="OLE_LINK1225"/>
      <w:bookmarkStart w:id="254" w:name="OLE_LINK1634"/>
      <w:bookmarkStart w:id="255" w:name="OLE_LINK1635"/>
      <w:bookmarkStart w:id="256" w:name="OLE_LINK1762"/>
      <w:bookmarkStart w:id="257" w:name="OLE_LINK1763"/>
      <w:bookmarkStart w:id="258" w:name="OLE_LINK1764"/>
      <w:bookmarkStart w:id="259" w:name="OLE_LINK1939"/>
      <w:bookmarkStart w:id="260" w:name="OLE_LINK2194"/>
      <w:bookmarkStart w:id="261" w:name="OLE_LINK2878"/>
      <w:bookmarkStart w:id="262" w:name="OLE_LINK576"/>
      <w:bookmarkStart w:id="263" w:name="OLE_LINK579"/>
      <w:bookmarkStart w:id="264" w:name="OLE_LINK580"/>
      <w:bookmarkStart w:id="265" w:name="OLE_LINK521"/>
      <w:bookmarkStart w:id="266" w:name="OLE_LINK1043"/>
      <w:bookmarkStart w:id="267" w:name="OLE_LINK1886"/>
      <w:bookmarkStart w:id="268" w:name="OLE_LINK1887"/>
      <w:bookmarkStart w:id="269" w:name="OLE_LINK1888"/>
      <w:bookmarkStart w:id="270" w:name="OLE_LINK1889"/>
      <w:bookmarkStart w:id="271" w:name="OLE_LINK1903"/>
      <w:bookmarkStart w:id="272" w:name="OLE_LINK2083"/>
      <w:bookmarkStart w:id="273" w:name="OLE_LINK2084"/>
      <w:bookmarkStart w:id="274" w:name="OLE_LINK1977"/>
      <w:bookmarkStart w:id="275" w:name="OLE_LINK3258"/>
      <w:r w:rsidRPr="007E26F3">
        <w:rPr>
          <w:rFonts w:ascii="Book Antiqua" w:hAnsi="Book Antiqua" w:cs="宋体"/>
          <w:b/>
          <w:sz w:val="24"/>
          <w:szCs w:val="24"/>
        </w:rPr>
        <w:lastRenderedPageBreak/>
        <w:t>Core tip:</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7E26F3">
        <w:rPr>
          <w:rFonts w:ascii="Book Antiqua" w:hAnsi="Book Antiqua" w:cs="宋体"/>
          <w:sz w:val="24"/>
          <w:szCs w:val="24"/>
        </w:rPr>
        <w:t xml:space="preserve"> </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00F97CB3" w:rsidRPr="007E26F3">
        <w:rPr>
          <w:rFonts w:ascii="Book Antiqua" w:hAnsi="Book Antiqua"/>
          <w:color w:val="000000"/>
          <w:sz w:val="24"/>
          <w:szCs w:val="24"/>
          <w:lang w:eastAsia="en-US"/>
        </w:rPr>
        <w:t xml:space="preserve">Constipation is frequent in postoperative orthopedic patients treated with opioids. Opioid side effects are associated with poorer pain control, and thus may limit the ability to mobilize patients immediately following orthopedic surgery. There is very limited information comparing the efficacy and safety of pharmacologic interventions for opioid-induced constipation. In this study we found that two medications, lubiprostone and </w:t>
      </w:r>
      <w:r w:rsidR="001E728B" w:rsidRPr="007E26F3">
        <w:rPr>
          <w:rFonts w:ascii="Book Antiqua" w:hAnsi="Book Antiqua"/>
          <w:i/>
          <w:color w:val="000000"/>
          <w:sz w:val="24"/>
          <w:szCs w:val="24"/>
          <w:lang w:eastAsia="en-US"/>
        </w:rPr>
        <w:t>Senna</w:t>
      </w:r>
      <w:r w:rsidR="00F97CB3" w:rsidRPr="007E26F3">
        <w:rPr>
          <w:rFonts w:ascii="Book Antiqua" w:hAnsi="Book Antiqua"/>
          <w:color w:val="000000"/>
          <w:sz w:val="24"/>
          <w:szCs w:val="24"/>
          <w:lang w:eastAsia="en-US"/>
        </w:rPr>
        <w:t xml:space="preserve">, were associated with improvement in bowel-related symptoms in opioid-induced constipation in post-operative orthopedic patients, with no differences found between the two medications. </w:t>
      </w:r>
      <w:r w:rsidR="003C48B8" w:rsidRPr="007E26F3">
        <w:rPr>
          <w:rFonts w:ascii="Book Antiqua" w:eastAsiaTheme="minorEastAsia" w:hAnsi="Book Antiqua"/>
          <w:color w:val="000000"/>
          <w:sz w:val="24"/>
          <w:szCs w:val="24"/>
        </w:rPr>
        <w:t>R</w:t>
      </w:r>
      <w:r w:rsidR="00F97CB3" w:rsidRPr="007E26F3">
        <w:rPr>
          <w:rFonts w:ascii="Book Antiqua" w:hAnsi="Book Antiqua"/>
          <w:color w:val="000000"/>
          <w:sz w:val="24"/>
          <w:szCs w:val="24"/>
          <w:lang w:eastAsia="en-US"/>
        </w:rPr>
        <w:t>escue bowel medications were frequently required by participants in both groups, indicating that multiple laxative medications may be required for constipation symptom control in this setting.</w:t>
      </w:r>
    </w:p>
    <w:p w:rsidR="00D31A73" w:rsidRPr="007E26F3" w:rsidRDefault="00D31A73" w:rsidP="00E02929">
      <w:pPr>
        <w:pStyle w:val="a5"/>
        <w:shd w:val="clear" w:color="auto" w:fill="auto"/>
        <w:snapToGrid w:val="0"/>
        <w:spacing w:line="360" w:lineRule="auto"/>
        <w:ind w:left="20" w:hanging="20"/>
        <w:jc w:val="both"/>
        <w:rPr>
          <w:rFonts w:ascii="Book Antiqua" w:eastAsiaTheme="minorEastAsia" w:hAnsi="Book Antiqua"/>
          <w:color w:val="000000"/>
          <w:sz w:val="24"/>
          <w:szCs w:val="24"/>
        </w:rPr>
      </w:pPr>
    </w:p>
    <w:p w:rsidR="0078065E" w:rsidRPr="007E26F3" w:rsidRDefault="00D31A73" w:rsidP="00E02929">
      <w:pPr>
        <w:pStyle w:val="a5"/>
        <w:shd w:val="clear" w:color="auto" w:fill="auto"/>
        <w:snapToGrid w:val="0"/>
        <w:spacing w:line="360" w:lineRule="auto"/>
        <w:ind w:left="20"/>
        <w:jc w:val="both"/>
        <w:rPr>
          <w:rFonts w:ascii="Book Antiqua" w:hAnsi="Book Antiqua"/>
          <w:sz w:val="24"/>
          <w:szCs w:val="24"/>
        </w:rPr>
      </w:pPr>
      <w:r w:rsidRPr="007E26F3">
        <w:rPr>
          <w:rFonts w:ascii="Book Antiqua" w:hAnsi="Book Antiqua"/>
          <w:color w:val="000000"/>
          <w:sz w:val="24"/>
          <w:szCs w:val="24"/>
          <w:lang w:eastAsia="en-US"/>
        </w:rPr>
        <w:t>Marciniak</w:t>
      </w:r>
      <w:r w:rsidR="0078065E" w:rsidRPr="007E26F3">
        <w:rPr>
          <w:rFonts w:ascii="Book Antiqua" w:eastAsiaTheme="minorEastAsia" w:hAnsi="Book Antiqua"/>
          <w:color w:val="000000"/>
          <w:sz w:val="24"/>
          <w:szCs w:val="24"/>
        </w:rPr>
        <w:t xml:space="preserve"> CM</w:t>
      </w:r>
      <w:r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t xml:space="preserve"> Toledo</w:t>
      </w:r>
      <w:r w:rsidR="0078065E" w:rsidRPr="007E26F3">
        <w:rPr>
          <w:rFonts w:ascii="Book Antiqua" w:eastAsiaTheme="minorEastAsia" w:hAnsi="Book Antiqua"/>
          <w:color w:val="000000"/>
          <w:sz w:val="24"/>
          <w:szCs w:val="24"/>
        </w:rPr>
        <w:t xml:space="preserve"> S</w:t>
      </w:r>
      <w:r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t xml:space="preserve"> Lee</w:t>
      </w:r>
      <w:r w:rsidR="0078065E" w:rsidRPr="007E26F3">
        <w:rPr>
          <w:rFonts w:ascii="Book Antiqua" w:eastAsiaTheme="minorEastAsia" w:hAnsi="Book Antiqua"/>
          <w:color w:val="000000"/>
          <w:sz w:val="24"/>
          <w:szCs w:val="24"/>
        </w:rPr>
        <w:t xml:space="preserve"> J</w:t>
      </w:r>
      <w:r w:rsidRPr="007E26F3">
        <w:rPr>
          <w:rFonts w:ascii="Book Antiqua" w:hAnsi="Book Antiqua"/>
          <w:color w:val="000000"/>
          <w:sz w:val="24"/>
          <w:szCs w:val="24"/>
          <w:lang w:eastAsia="en-US"/>
        </w:rPr>
        <w:t>, Jesselson</w:t>
      </w:r>
      <w:r w:rsidR="0078065E" w:rsidRPr="007E26F3">
        <w:rPr>
          <w:rFonts w:ascii="Book Antiqua" w:eastAsiaTheme="minorEastAsia" w:hAnsi="Book Antiqua"/>
          <w:color w:val="000000"/>
          <w:sz w:val="24"/>
          <w:szCs w:val="24"/>
        </w:rPr>
        <w:t xml:space="preserve"> M</w:t>
      </w:r>
      <w:r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Bateman</w:t>
      </w:r>
      <w:r w:rsidR="0078065E" w:rsidRPr="007E26F3">
        <w:rPr>
          <w:rFonts w:ascii="Book Antiqua" w:eastAsiaTheme="minorEastAsia" w:hAnsi="Book Antiqua"/>
          <w:color w:val="000000"/>
          <w:sz w:val="24"/>
          <w:szCs w:val="24"/>
        </w:rPr>
        <w:t xml:space="preserve"> J</w:t>
      </w:r>
      <w:r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Grover</w:t>
      </w:r>
      <w:r w:rsidR="0078065E" w:rsidRPr="007E26F3">
        <w:rPr>
          <w:rFonts w:ascii="Book Antiqua" w:eastAsiaTheme="minorEastAsia" w:hAnsi="Book Antiqua"/>
          <w:color w:val="000000"/>
          <w:sz w:val="24"/>
          <w:szCs w:val="24"/>
        </w:rPr>
        <w:t xml:space="preserve"> B</w:t>
      </w:r>
      <w:r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Tierny</w:t>
      </w:r>
      <w:r w:rsidR="0078065E" w:rsidRPr="007E26F3">
        <w:rPr>
          <w:rFonts w:ascii="Book Antiqua" w:eastAsiaTheme="minorEastAsia" w:hAnsi="Book Antiqua"/>
          <w:color w:val="000000"/>
          <w:sz w:val="24"/>
          <w:szCs w:val="24"/>
        </w:rPr>
        <w:t xml:space="preserve"> J. </w:t>
      </w:r>
      <w:r w:rsidRPr="007E26F3">
        <w:rPr>
          <w:rFonts w:ascii="Book Antiqua" w:hAnsi="Book Antiqua"/>
          <w:color w:val="000000"/>
          <w:sz w:val="24"/>
          <w:szCs w:val="24"/>
          <w:lang w:eastAsia="en-US"/>
        </w:rPr>
        <w:t xml:space="preserve">Lubiprostone </w:t>
      </w:r>
      <w:r w:rsidRPr="007E26F3">
        <w:rPr>
          <w:rFonts w:ascii="Book Antiqua" w:hAnsi="Book Antiqua"/>
          <w:i/>
          <w:color w:val="000000"/>
          <w:sz w:val="24"/>
          <w:szCs w:val="24"/>
          <w:lang w:eastAsia="en-US"/>
        </w:rPr>
        <w:t>vs</w:t>
      </w:r>
      <w:r w:rsidRPr="007E26F3">
        <w:rPr>
          <w:rFonts w:ascii="Book Antiqua" w:hAnsi="Book Antiqua"/>
          <w:color w:val="000000"/>
          <w:sz w:val="24"/>
          <w:szCs w:val="24"/>
          <w:lang w:eastAsia="en-US"/>
        </w:rPr>
        <w:t xml:space="preserve"> </w:t>
      </w:r>
      <w:r w:rsidR="001E728B" w:rsidRPr="007E26F3">
        <w:rPr>
          <w:rFonts w:ascii="Book Antiqua" w:hAnsi="Book Antiqua"/>
          <w:i/>
          <w:color w:val="000000"/>
          <w:sz w:val="24"/>
          <w:szCs w:val="24"/>
          <w:lang w:eastAsia="en-US"/>
        </w:rPr>
        <w:t>Senna</w:t>
      </w:r>
      <w:r w:rsidRPr="007E26F3">
        <w:rPr>
          <w:rFonts w:ascii="Book Antiqua" w:hAnsi="Book Antiqua"/>
          <w:color w:val="000000"/>
          <w:sz w:val="24"/>
          <w:szCs w:val="24"/>
          <w:lang w:eastAsia="en-US"/>
        </w:rPr>
        <w:t xml:space="preserve"> in postoperative orthopedic surgery patients with opioid-induced constipation</w:t>
      </w:r>
      <w:r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t xml:space="preserve"> A double-blind, active-comparator trial</w:t>
      </w:r>
      <w:r w:rsidR="0078065E" w:rsidRPr="007E26F3">
        <w:rPr>
          <w:rFonts w:ascii="Book Antiqua" w:eastAsiaTheme="minorEastAsia" w:hAnsi="Book Antiqua"/>
          <w:color w:val="000000"/>
          <w:sz w:val="24"/>
          <w:szCs w:val="24"/>
        </w:rPr>
        <w:t>.</w:t>
      </w:r>
      <w:bookmarkStart w:id="276" w:name="OLE_LINK335"/>
      <w:bookmarkStart w:id="277" w:name="OLE_LINK336"/>
      <w:bookmarkStart w:id="278" w:name="OLE_LINK87"/>
      <w:bookmarkStart w:id="279" w:name="OLE_LINK97"/>
      <w:bookmarkStart w:id="280" w:name="OLE_LINK144"/>
      <w:bookmarkStart w:id="281" w:name="OLE_LINK152"/>
      <w:bookmarkStart w:id="282" w:name="OLE_LINK163"/>
      <w:bookmarkStart w:id="283" w:name="OLE_LINK1297"/>
      <w:bookmarkStart w:id="284" w:name="OLE_LINK1298"/>
      <w:bookmarkStart w:id="285" w:name="OLE_LINK1689"/>
      <w:bookmarkStart w:id="286" w:name="OLE_LINK1895"/>
      <w:bookmarkStart w:id="287" w:name="OLE_LINK1897"/>
      <w:bookmarkStart w:id="288" w:name="OLE_LINK1937"/>
      <w:bookmarkStart w:id="289" w:name="OLE_LINK2087"/>
      <w:bookmarkStart w:id="290" w:name="OLE_LINK2088"/>
      <w:bookmarkStart w:id="291" w:name="OLE_LINK2569"/>
      <w:bookmarkStart w:id="292" w:name="OLE_LINK2570"/>
      <w:bookmarkStart w:id="293" w:name="OLE_LINK2127"/>
      <w:bookmarkStart w:id="294" w:name="OLE_LINK2128"/>
      <w:bookmarkStart w:id="295" w:name="OLE_LINK2200"/>
      <w:bookmarkStart w:id="296" w:name="OLE_LINK2113"/>
      <w:bookmarkStart w:id="297" w:name="OLE_LINK2391"/>
      <w:bookmarkStart w:id="298" w:name="OLE_LINK2392"/>
      <w:bookmarkStart w:id="299" w:name="OLE_LINK2499"/>
      <w:bookmarkStart w:id="300" w:name="OLE_LINK2782"/>
      <w:bookmarkStart w:id="301" w:name="OLE_LINK2783"/>
      <w:bookmarkStart w:id="302" w:name="OLE_LINK2667"/>
      <w:bookmarkStart w:id="303" w:name="OLE_LINK2668"/>
      <w:bookmarkStart w:id="304" w:name="OLE_LINK2766"/>
      <w:bookmarkStart w:id="305" w:name="OLE_LINK3008"/>
      <w:bookmarkStart w:id="306" w:name="OLE_LINK3156"/>
      <w:bookmarkStart w:id="307" w:name="OLE_LINK3303"/>
      <w:bookmarkStart w:id="308" w:name="OLE_LINK3304"/>
      <w:bookmarkStart w:id="309" w:name="OLE_LINK2689"/>
      <w:bookmarkStart w:id="310" w:name="OLE_LINK2588"/>
      <w:bookmarkStart w:id="311" w:name="OLE_LINK2769"/>
      <w:bookmarkStart w:id="312" w:name="OLE_LINK3019"/>
      <w:bookmarkStart w:id="313" w:name="OLE_LINK3020"/>
      <w:r w:rsidR="0078065E" w:rsidRPr="007E26F3">
        <w:rPr>
          <w:rFonts w:ascii="Book Antiqua" w:eastAsiaTheme="minorEastAsia" w:hAnsi="Book Antiqua"/>
          <w:color w:val="000000"/>
          <w:sz w:val="24"/>
          <w:szCs w:val="24"/>
        </w:rPr>
        <w:t xml:space="preserve"> </w:t>
      </w:r>
      <w:r w:rsidR="0078065E" w:rsidRPr="007E26F3">
        <w:rPr>
          <w:rFonts w:ascii="Book Antiqua" w:hAnsi="Book Antiqua"/>
          <w:i/>
          <w:sz w:val="24"/>
          <w:szCs w:val="24"/>
        </w:rPr>
        <w:t>World J Gastroenterol</w:t>
      </w:r>
      <w:r w:rsidR="0078065E" w:rsidRPr="007E26F3">
        <w:rPr>
          <w:rFonts w:ascii="Book Antiqua" w:hAnsi="Book Antiqua"/>
          <w:sz w:val="24"/>
          <w:szCs w:val="24"/>
        </w:rPr>
        <w:t xml:space="preserve"> </w:t>
      </w:r>
      <w:bookmarkEnd w:id="276"/>
      <w:bookmarkEnd w:id="277"/>
      <w:r w:rsidR="0078065E" w:rsidRPr="007E26F3">
        <w:rPr>
          <w:rFonts w:ascii="Book Antiqua" w:hAnsi="Book Antiqua"/>
          <w:sz w:val="24"/>
          <w:szCs w:val="24"/>
        </w:rPr>
        <w:t>2014;</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0078065E" w:rsidRPr="007E26F3">
        <w:rPr>
          <w:rFonts w:ascii="Book Antiqua" w:hAnsi="Book Antiqua"/>
          <w:sz w:val="24"/>
          <w:szCs w:val="24"/>
        </w:rPr>
        <w:t xml:space="preserve"> In press</w:t>
      </w:r>
    </w:p>
    <w:p w:rsidR="0078065E" w:rsidRPr="007E26F3" w:rsidRDefault="0078065E" w:rsidP="00E02929">
      <w:pPr>
        <w:widowControl/>
        <w:jc w:val="both"/>
        <w:rPr>
          <w:rFonts w:ascii="Book Antiqua" w:eastAsia="Batang" w:hAnsi="Book Antiqua" w:cs="Batang"/>
          <w:color w:val="auto"/>
          <w:lang w:eastAsia="zh-CN"/>
        </w:rPr>
      </w:pPr>
      <w:r w:rsidRPr="007E26F3">
        <w:rPr>
          <w:rFonts w:ascii="Book Antiqua" w:hAnsi="Book Antiqua"/>
        </w:rPr>
        <w:br w:type="page"/>
      </w:r>
    </w:p>
    <w:p w:rsidR="00F97CB3" w:rsidRPr="007E26F3" w:rsidRDefault="00F97CB3" w:rsidP="00E02929">
      <w:pPr>
        <w:pStyle w:val="a5"/>
        <w:shd w:val="clear" w:color="auto" w:fill="auto"/>
        <w:snapToGrid w:val="0"/>
        <w:spacing w:line="360" w:lineRule="auto"/>
        <w:jc w:val="both"/>
        <w:rPr>
          <w:rFonts w:ascii="Book Antiqua" w:hAnsi="Book Antiqua"/>
          <w:b/>
          <w:sz w:val="24"/>
          <w:szCs w:val="24"/>
        </w:rPr>
      </w:pPr>
      <w:r w:rsidRPr="007E26F3">
        <w:rPr>
          <w:rFonts w:ascii="Book Antiqua" w:hAnsi="Book Antiqua"/>
          <w:b/>
          <w:color w:val="000000"/>
          <w:sz w:val="24"/>
          <w:szCs w:val="24"/>
          <w:lang w:eastAsia="en-US"/>
        </w:rPr>
        <w:t>INTRODUCTION</w:t>
      </w:r>
    </w:p>
    <w:p w:rsidR="00F97CB3" w:rsidRPr="007E26F3" w:rsidRDefault="00F97CB3" w:rsidP="00E02929">
      <w:pPr>
        <w:pStyle w:val="a5"/>
        <w:shd w:val="clear" w:color="auto" w:fill="auto"/>
        <w:snapToGrid w:val="0"/>
        <w:spacing w:line="360" w:lineRule="auto"/>
        <w:ind w:left="20"/>
        <w:jc w:val="both"/>
        <w:rPr>
          <w:rFonts w:ascii="Book Antiqua" w:hAnsi="Book Antiqua"/>
          <w:sz w:val="24"/>
          <w:szCs w:val="24"/>
        </w:rPr>
      </w:pPr>
      <w:r w:rsidRPr="007E26F3">
        <w:rPr>
          <w:rFonts w:ascii="Book Antiqua" w:hAnsi="Book Antiqua"/>
          <w:color w:val="000000"/>
          <w:sz w:val="24"/>
          <w:szCs w:val="24"/>
          <w:lang w:eastAsia="en-US"/>
        </w:rPr>
        <w:t>The use of opioid analgesics is often required to provide adequate pain relief following major orthopedic surgical procedures, however the use of this class of medications for pain control frequently results in symptoms of constipation, which may worsen patient distress</w:t>
      </w:r>
      <w:r w:rsidR="002F672E" w:rsidRPr="007E26F3">
        <w:rPr>
          <w:rFonts w:ascii="Book Antiqua" w:hAnsi="Book Antiqua"/>
          <w:color w:val="000000"/>
          <w:sz w:val="24"/>
          <w:szCs w:val="24"/>
          <w:vertAlign w:val="superscript"/>
          <w:lang w:eastAsia="en-US"/>
        </w:rPr>
        <w:t>[1]</w:t>
      </w:r>
      <w:r w:rsidRPr="007E26F3">
        <w:rPr>
          <w:rFonts w:ascii="Book Antiqua" w:hAnsi="Book Antiqua"/>
          <w:color w:val="000000"/>
          <w:sz w:val="24"/>
          <w:szCs w:val="24"/>
          <w:lang w:eastAsia="en-US"/>
        </w:rPr>
        <w:t>. Constipation symptoms have also been demonstrated to impact health-related quality of life</w:t>
      </w:r>
      <w:r w:rsidR="002F672E" w:rsidRPr="007E26F3">
        <w:rPr>
          <w:rFonts w:ascii="Book Antiqua" w:eastAsiaTheme="minorEastAsia" w:hAnsi="Book Antiqua"/>
          <w:color w:val="000000"/>
          <w:sz w:val="24"/>
          <w:szCs w:val="24"/>
          <w:vertAlign w:val="superscript"/>
        </w:rPr>
        <w:t>[2-4]</w:t>
      </w:r>
      <w:r w:rsidRPr="007E26F3">
        <w:rPr>
          <w:rFonts w:ascii="Book Antiqua" w:hAnsi="Book Antiqua"/>
          <w:color w:val="000000"/>
          <w:sz w:val="24"/>
          <w:szCs w:val="24"/>
          <w:lang w:eastAsia="en-US"/>
        </w:rPr>
        <w:t>. In a meta</w:t>
      </w:r>
      <w:r w:rsidRPr="007E26F3">
        <w:rPr>
          <w:rFonts w:ascii="Book Antiqua" w:hAnsi="Book Antiqua"/>
          <w:color w:val="000000"/>
          <w:sz w:val="24"/>
          <w:szCs w:val="24"/>
          <w:lang w:eastAsia="en-US"/>
        </w:rPr>
        <w:softHyphen/>
        <w:t>analysis of eleven trials using opioid analgesics in non-cancer patients, constipation was among the most common side effects described, and these symptoms were reported by 41% of patients</w:t>
      </w:r>
      <w:r w:rsidR="002F672E" w:rsidRPr="007E26F3">
        <w:rPr>
          <w:rFonts w:ascii="Book Antiqua" w:hAnsi="Book Antiqua"/>
          <w:color w:val="000000"/>
          <w:sz w:val="24"/>
          <w:szCs w:val="24"/>
          <w:vertAlign w:val="superscript"/>
          <w:lang w:eastAsia="en-US"/>
        </w:rPr>
        <w:t>[5]</w:t>
      </w:r>
      <w:r w:rsidRPr="007E26F3">
        <w:rPr>
          <w:rFonts w:ascii="Book Antiqua" w:hAnsi="Book Antiqua"/>
          <w:color w:val="000000"/>
          <w:sz w:val="24"/>
          <w:szCs w:val="24"/>
          <w:lang w:eastAsia="en-US"/>
        </w:rPr>
        <w:t xml:space="preserve">. </w:t>
      </w:r>
    </w:p>
    <w:p w:rsidR="00F97CB3" w:rsidRPr="007E26F3" w:rsidRDefault="00F97CB3" w:rsidP="00E02929">
      <w:pPr>
        <w:pStyle w:val="a5"/>
        <w:shd w:val="clear" w:color="auto" w:fill="auto"/>
        <w:snapToGrid w:val="0"/>
        <w:spacing w:line="360" w:lineRule="auto"/>
        <w:ind w:left="20" w:firstLineChars="50" w:firstLine="120"/>
        <w:jc w:val="both"/>
        <w:rPr>
          <w:rFonts w:ascii="Book Antiqua" w:hAnsi="Book Antiqua"/>
          <w:sz w:val="24"/>
          <w:szCs w:val="24"/>
        </w:rPr>
      </w:pPr>
      <w:r w:rsidRPr="007E26F3">
        <w:rPr>
          <w:rFonts w:ascii="Book Antiqua" w:hAnsi="Book Antiqua"/>
          <w:color w:val="000000"/>
          <w:sz w:val="24"/>
          <w:szCs w:val="24"/>
          <w:lang w:eastAsia="en-US"/>
        </w:rPr>
        <w:t>Lubiprostone (Amitiza®) is a locally acting type-2 chloride channel activator that increases intestinal fluid and electrolyte secretion, and thus increases intestinal motility</w:t>
      </w:r>
      <w:r w:rsidRPr="007E26F3">
        <w:rPr>
          <w:rStyle w:val="SimHei5"/>
          <w:rFonts w:ascii="Book Antiqua" w:eastAsia="Batang" w:hAnsi="Book Antiqua"/>
          <w:noProof w:val="0"/>
          <w:color w:val="000000"/>
          <w:sz w:val="24"/>
          <w:szCs w:val="24"/>
          <w:lang w:eastAsia="en-US"/>
        </w:rPr>
        <w:t>.</w:t>
      </w:r>
      <w:r w:rsidRPr="007E26F3">
        <w:rPr>
          <w:rFonts w:ascii="Book Antiqua" w:hAnsi="Book Antiqua"/>
          <w:color w:val="000000"/>
          <w:sz w:val="24"/>
          <w:szCs w:val="24"/>
          <w:lang w:val="zh-TW" w:eastAsia="zh-TW"/>
        </w:rPr>
        <w:t xml:space="preserve"> </w:t>
      </w:r>
      <w:r w:rsidRPr="007E26F3">
        <w:rPr>
          <w:rFonts w:ascii="Book Antiqua" w:hAnsi="Book Antiqua"/>
          <w:color w:val="000000"/>
          <w:sz w:val="24"/>
          <w:szCs w:val="24"/>
          <w:lang w:eastAsia="en-US"/>
        </w:rPr>
        <w:t>It has been shown to be efficacious for chronic constipation and constipation predominant irritable bowel syndrome. Lubiprostone was also recently approved for opioid-induced constipation in adults with chronic non-cancer pain</w:t>
      </w:r>
      <w:r w:rsidR="00983A89" w:rsidRPr="007E26F3">
        <w:rPr>
          <w:rFonts w:ascii="Book Antiqua" w:hAnsi="Book Antiqua"/>
          <w:color w:val="000000"/>
          <w:sz w:val="24"/>
          <w:szCs w:val="24"/>
          <w:vertAlign w:val="superscript"/>
          <w:lang w:eastAsia="en-US"/>
        </w:rPr>
        <w:t>[7</w:t>
      </w:r>
      <w:r w:rsidR="00983A89" w:rsidRPr="007E26F3">
        <w:rPr>
          <w:rFonts w:ascii="Book Antiqua" w:eastAsiaTheme="minorEastAsia" w:hAnsi="Book Antiqua"/>
          <w:color w:val="000000"/>
          <w:sz w:val="24"/>
          <w:szCs w:val="24"/>
          <w:vertAlign w:val="superscript"/>
        </w:rPr>
        <w:t>,8</w:t>
      </w:r>
      <w:r w:rsidR="00983A89" w:rsidRPr="007E26F3">
        <w:rPr>
          <w:rFonts w:ascii="Book Antiqua" w:hAnsi="Book Antiqua"/>
          <w:color w:val="000000"/>
          <w:sz w:val="24"/>
          <w:szCs w:val="24"/>
          <w:vertAlign w:val="superscript"/>
          <w:lang w:eastAsia="en-US"/>
        </w:rPr>
        <w:t>]</w:t>
      </w:r>
      <w:r w:rsidRPr="007E26F3">
        <w:rPr>
          <w:rFonts w:ascii="Book Antiqua" w:hAnsi="Book Antiqua"/>
          <w:color w:val="000000"/>
          <w:sz w:val="24"/>
          <w:szCs w:val="24"/>
          <w:lang w:eastAsia="en-US"/>
        </w:rPr>
        <w:t xml:space="preserve">. Lubiprostone's action to improve intestinal secretion may counter opioid activity on the </w:t>
      </w:r>
      <w:bookmarkStart w:id="314" w:name="OLE_LINK190"/>
      <w:bookmarkStart w:id="315" w:name="OLE_LINK191"/>
      <w:bookmarkStart w:id="316" w:name="OLE_LINK236"/>
      <w:bookmarkStart w:id="317" w:name="OLE_LINK238"/>
      <w:bookmarkStart w:id="318" w:name="OLE_LINK262"/>
      <w:bookmarkStart w:id="319" w:name="OLE_LINK488"/>
      <w:bookmarkStart w:id="320" w:name="OLE_LINK507"/>
      <w:bookmarkStart w:id="321" w:name="OLE_LINK577"/>
      <w:bookmarkStart w:id="322" w:name="OLE_LINK578"/>
      <w:bookmarkStart w:id="323" w:name="OLE_LINK462"/>
      <w:bookmarkStart w:id="324" w:name="OLE_LINK463"/>
      <w:bookmarkStart w:id="325" w:name="OLE_LINK443"/>
      <w:bookmarkStart w:id="326" w:name="OLE_LINK460"/>
      <w:bookmarkStart w:id="327" w:name="OLE_LINK461"/>
      <w:bookmarkStart w:id="328" w:name="OLE_LINK510"/>
      <w:bookmarkStart w:id="329" w:name="OLE_LINK519"/>
      <w:bookmarkStart w:id="330" w:name="OLE_LINK530"/>
      <w:bookmarkStart w:id="331" w:name="OLE_LINK531"/>
      <w:bookmarkStart w:id="332" w:name="OLE_LINK537"/>
      <w:bookmarkStart w:id="333" w:name="OLE_LINK538"/>
      <w:bookmarkStart w:id="334" w:name="OLE_LINK910"/>
      <w:bookmarkStart w:id="335" w:name="OLE_LINK1028"/>
      <w:bookmarkStart w:id="336" w:name="OLE_LINK1065"/>
      <w:bookmarkStart w:id="337" w:name="OLE_LINK883"/>
      <w:bookmarkStart w:id="338" w:name="OLE_LINK963"/>
      <w:bookmarkStart w:id="339" w:name="OLE_LINK984"/>
      <w:bookmarkStart w:id="340" w:name="OLE_LINK996"/>
      <w:bookmarkStart w:id="341" w:name="OLE_LINK1057"/>
      <w:bookmarkStart w:id="342" w:name="OLE_LINK965"/>
      <w:bookmarkStart w:id="343" w:name="OLE_LINK966"/>
      <w:bookmarkStart w:id="344" w:name="OLE_LINK969"/>
      <w:bookmarkStart w:id="345" w:name="OLE_LINK1011"/>
      <w:bookmarkStart w:id="346" w:name="OLE_LINK1317"/>
      <w:bookmarkStart w:id="347" w:name="OLE_LINK1318"/>
      <w:bookmarkStart w:id="348" w:name="OLE_LINK37"/>
      <w:bookmarkStart w:id="349" w:name="OLE_LINK47"/>
      <w:bookmarkStart w:id="350" w:name="OLE_LINK1726"/>
      <w:bookmarkStart w:id="351" w:name="OLE_LINK1748"/>
      <w:bookmarkStart w:id="352" w:name="OLE_LINK1780"/>
      <w:bookmarkStart w:id="353" w:name="OLE_LINK1781"/>
      <w:bookmarkStart w:id="354" w:name="OLE_LINK1796"/>
      <w:bookmarkStart w:id="355" w:name="OLE_LINK1797"/>
      <w:bookmarkStart w:id="356" w:name="OLE_LINK1956"/>
      <w:bookmarkStart w:id="357" w:name="OLE_LINK1957"/>
      <w:bookmarkStart w:id="358" w:name="OLE_LINK1823"/>
      <w:bookmarkStart w:id="359" w:name="OLE_LINK1830"/>
      <w:bookmarkStart w:id="360" w:name="OLE_LINK1831"/>
      <w:bookmarkStart w:id="361" w:name="OLE_LINK1836"/>
      <w:bookmarkStart w:id="362" w:name="OLE_LINK1838"/>
      <w:bookmarkStart w:id="363" w:name="OLE_LINK1859"/>
      <w:bookmarkStart w:id="364" w:name="OLE_LINK1996"/>
      <w:bookmarkStart w:id="365" w:name="OLE_LINK1997"/>
      <w:bookmarkStart w:id="366" w:name="OLE_LINK2213"/>
      <w:bookmarkStart w:id="367" w:name="OLE_LINK2214"/>
      <w:bookmarkStart w:id="368" w:name="OLE_LINK2293"/>
      <w:bookmarkStart w:id="369" w:name="OLE_LINK2558"/>
      <w:bookmarkStart w:id="370" w:name="OLE_LINK2579"/>
      <w:bookmarkStart w:id="371" w:name="OLE_LINK2580"/>
      <w:bookmarkStart w:id="372" w:name="OLE_LINK2564"/>
      <w:bookmarkStart w:id="373" w:name="OLE_LINK2565"/>
      <w:bookmarkStart w:id="374" w:name="OLE_LINK2574"/>
      <w:bookmarkStart w:id="375" w:name="OLE_LINK2790"/>
      <w:bookmarkStart w:id="376" w:name="OLE_LINK2817"/>
      <w:bookmarkStart w:id="377" w:name="OLE_LINK2818"/>
      <w:bookmarkStart w:id="378" w:name="OLE_LINK2798"/>
      <w:bookmarkStart w:id="379" w:name="OLE_LINK2592"/>
      <w:bookmarkStart w:id="380" w:name="OLE_LINK2594"/>
      <w:r w:rsidR="008867F6" w:rsidRPr="007E26F3">
        <w:rPr>
          <w:rFonts w:ascii="Book Antiqua" w:hAnsi="Book Antiqua"/>
          <w:color w:val="000000"/>
          <w:sz w:val="24"/>
          <w:szCs w:val="24"/>
        </w:rPr>
        <w:t>μ</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7E26F3">
        <w:rPr>
          <w:rFonts w:ascii="Book Antiqua" w:hAnsi="Book Antiqua"/>
          <w:color w:val="000000"/>
          <w:sz w:val="24"/>
          <w:szCs w:val="24"/>
          <w:lang w:eastAsia="en-US"/>
        </w:rPr>
        <w:t xml:space="preserve">-opioid receptors in the gastrointestinal tract. With the binding of opioid agonists to these </w:t>
      </w:r>
      <w:r w:rsidR="008867F6" w:rsidRPr="007E26F3">
        <w:rPr>
          <w:rFonts w:ascii="Book Antiqua" w:hAnsi="Book Antiqua"/>
          <w:color w:val="000000"/>
          <w:sz w:val="24"/>
          <w:szCs w:val="24"/>
        </w:rPr>
        <w:t>μ</w:t>
      </w:r>
      <w:r w:rsidRPr="007E26F3">
        <w:rPr>
          <w:rFonts w:ascii="Book Antiqua" w:hAnsi="Book Antiqua"/>
          <w:color w:val="000000"/>
          <w:sz w:val="24"/>
          <w:szCs w:val="24"/>
          <w:lang w:eastAsia="en-US"/>
        </w:rPr>
        <w:t>-receptors, there is release of excitatory and inhibitory neurotransmitters, resulting in reduced intestinal mobility and mucosal secretions</w:t>
      </w:r>
      <w:r w:rsidR="00983A89" w:rsidRPr="007E26F3">
        <w:rPr>
          <w:rFonts w:ascii="Book Antiqua" w:hAnsi="Book Antiqua"/>
          <w:color w:val="000000"/>
          <w:sz w:val="24"/>
          <w:szCs w:val="24"/>
          <w:vertAlign w:val="superscript"/>
          <w:lang w:eastAsia="en-US"/>
        </w:rPr>
        <w:t>[9</w:t>
      </w:r>
      <w:r w:rsidR="00983A89" w:rsidRPr="007E26F3">
        <w:rPr>
          <w:rFonts w:ascii="Book Antiqua" w:eastAsiaTheme="minorEastAsia" w:hAnsi="Book Antiqua"/>
          <w:color w:val="000000"/>
          <w:sz w:val="24"/>
          <w:szCs w:val="24"/>
          <w:vertAlign w:val="superscript"/>
        </w:rPr>
        <w:t>,10</w:t>
      </w:r>
      <w:r w:rsidR="00983A89" w:rsidRPr="007E26F3">
        <w:rPr>
          <w:rFonts w:ascii="Book Antiqua" w:hAnsi="Book Antiqua"/>
          <w:color w:val="000000"/>
          <w:sz w:val="24"/>
          <w:szCs w:val="24"/>
          <w:vertAlign w:val="superscript"/>
          <w:lang w:eastAsia="en-US"/>
        </w:rPr>
        <w:t>]</w:t>
      </w:r>
      <w:r w:rsidRPr="007E26F3">
        <w:rPr>
          <w:rFonts w:ascii="Book Antiqua" w:hAnsi="Book Antiqua"/>
          <w:color w:val="000000"/>
          <w:sz w:val="24"/>
          <w:szCs w:val="24"/>
          <w:lang w:eastAsia="en-US"/>
        </w:rPr>
        <w:t>. Research suggests lubiprostone may reverse morphine induced anti-secretory effects through its direct action on mucosal chloride channels</w:t>
      </w:r>
      <w:r w:rsidR="00983A89" w:rsidRPr="007E26F3">
        <w:rPr>
          <w:rFonts w:ascii="Book Antiqua" w:hAnsi="Book Antiqua"/>
          <w:color w:val="000000"/>
          <w:sz w:val="24"/>
          <w:szCs w:val="24"/>
          <w:vertAlign w:val="superscript"/>
          <w:lang w:val="zh-TW" w:eastAsia="zh-TW"/>
        </w:rPr>
        <w:t>[11</w:t>
      </w:r>
      <w:r w:rsidR="00983A89" w:rsidRPr="007E26F3">
        <w:rPr>
          <w:rFonts w:ascii="Book Antiqua" w:eastAsiaTheme="minorEastAsia" w:hAnsi="Book Antiqua"/>
          <w:color w:val="000000"/>
          <w:sz w:val="24"/>
          <w:szCs w:val="24"/>
          <w:vertAlign w:val="superscript"/>
          <w:lang w:val="zh-TW"/>
        </w:rPr>
        <w:t>,12</w:t>
      </w:r>
      <w:r w:rsidR="00983A89" w:rsidRPr="007E26F3">
        <w:rPr>
          <w:rFonts w:ascii="Book Antiqua" w:hAnsi="Book Antiqua"/>
          <w:color w:val="000000"/>
          <w:sz w:val="24"/>
          <w:szCs w:val="24"/>
          <w:vertAlign w:val="superscript"/>
          <w:lang w:val="zh-TW" w:eastAsia="zh-TW"/>
        </w:rPr>
        <w:t>]</w:t>
      </w:r>
      <w:r w:rsidRPr="007E26F3">
        <w:rPr>
          <w:rFonts w:ascii="Book Antiqua" w:hAnsi="Book Antiqua"/>
          <w:color w:val="000000"/>
          <w:sz w:val="24"/>
          <w:szCs w:val="24"/>
          <w:lang w:eastAsia="en-US"/>
        </w:rPr>
        <w:t>. In mice, lubiprostone has been found to increase circular small intestinal smooth muscles contraction</w:t>
      </w:r>
      <w:r w:rsidR="00983A89" w:rsidRPr="007E26F3">
        <w:rPr>
          <w:rFonts w:ascii="Book Antiqua" w:hAnsi="Book Antiqua"/>
          <w:color w:val="000000"/>
          <w:sz w:val="24"/>
          <w:szCs w:val="24"/>
          <w:vertAlign w:val="superscript"/>
          <w:lang w:eastAsia="en-US"/>
        </w:rPr>
        <w:t>[13]</w:t>
      </w:r>
      <w:r w:rsidRPr="007E26F3">
        <w:rPr>
          <w:rFonts w:ascii="Book Antiqua" w:hAnsi="Book Antiqua"/>
          <w:color w:val="000000"/>
          <w:sz w:val="24"/>
          <w:szCs w:val="24"/>
          <w:lang w:eastAsia="en-US"/>
        </w:rPr>
        <w:t xml:space="preserve">. </w:t>
      </w:r>
    </w:p>
    <w:p w:rsidR="00F97CB3" w:rsidRPr="007E26F3" w:rsidRDefault="00F97CB3" w:rsidP="00E02929">
      <w:pPr>
        <w:pStyle w:val="a5"/>
        <w:shd w:val="clear" w:color="auto" w:fill="auto"/>
        <w:snapToGrid w:val="0"/>
        <w:spacing w:line="360" w:lineRule="auto"/>
        <w:ind w:left="20" w:firstLineChars="50" w:firstLine="120"/>
        <w:jc w:val="both"/>
        <w:rPr>
          <w:rFonts w:ascii="Book Antiqua" w:hAnsi="Book Antiqua"/>
          <w:sz w:val="24"/>
          <w:szCs w:val="24"/>
        </w:rPr>
      </w:pPr>
      <w:r w:rsidRPr="007E26F3">
        <w:rPr>
          <w:rFonts w:ascii="Book Antiqua" w:hAnsi="Book Antiqua"/>
          <w:color w:val="000000"/>
          <w:sz w:val="24"/>
          <w:szCs w:val="24"/>
          <w:lang w:eastAsia="en-US"/>
        </w:rPr>
        <w:t>Among patients requiring opioids for pain control, those managed postoperatively following elective orthopedic surgery often require both short and long acting opioids. While opioids are generally an effective method for pain control, they are associated with significant constipation specifically within the orthopedic population</w:t>
      </w:r>
      <w:r w:rsidR="00983A89" w:rsidRPr="007E26F3">
        <w:rPr>
          <w:rFonts w:ascii="Book Antiqua" w:hAnsi="Book Antiqua"/>
          <w:color w:val="000000"/>
          <w:sz w:val="24"/>
          <w:szCs w:val="24"/>
          <w:vertAlign w:val="superscript"/>
          <w:lang w:eastAsia="en-US"/>
        </w:rPr>
        <w:t>[14]</w:t>
      </w:r>
      <w:r w:rsidRPr="007E26F3">
        <w:rPr>
          <w:rFonts w:ascii="Book Antiqua" w:hAnsi="Book Antiqua"/>
          <w:color w:val="000000"/>
          <w:sz w:val="24"/>
          <w:szCs w:val="24"/>
          <w:lang w:eastAsia="en-US"/>
        </w:rPr>
        <w:t>. Opioid-related adverse effects have been noted in up to 54% of patients receiving opioids after orthopedic surgery, and those patients with constipation have a significantly longer postoperative length of stay in acute care</w:t>
      </w:r>
      <w:r w:rsidR="00983A89" w:rsidRPr="007E26F3">
        <w:rPr>
          <w:rFonts w:ascii="Book Antiqua" w:hAnsi="Book Antiqua"/>
          <w:color w:val="000000"/>
          <w:sz w:val="24"/>
          <w:szCs w:val="24"/>
          <w:vertAlign w:val="superscript"/>
          <w:lang w:eastAsia="en-US"/>
        </w:rPr>
        <w:t>[15]</w:t>
      </w:r>
      <w:r w:rsidRPr="007E26F3">
        <w:rPr>
          <w:rFonts w:ascii="Book Antiqua" w:hAnsi="Book Antiqua"/>
          <w:color w:val="000000"/>
          <w:sz w:val="24"/>
          <w:szCs w:val="24"/>
          <w:lang w:eastAsia="en-US"/>
        </w:rPr>
        <w:t>. Selected post</w:t>
      </w:r>
      <w:r w:rsidRPr="007E26F3">
        <w:rPr>
          <w:rFonts w:ascii="Book Antiqua" w:hAnsi="Book Antiqua"/>
          <w:color w:val="000000"/>
          <w:sz w:val="24"/>
          <w:szCs w:val="24"/>
          <w:lang w:eastAsia="en-US"/>
        </w:rPr>
        <w:softHyphen/>
        <w:t xml:space="preserve">operative patients may require hospitalization in acute rehabilitation following orthopedic procedures due to significant functional loss and co-morbid conditions. During the period of rehabilitation, patients often continue opioid medications for </w:t>
      </w:r>
      <w:r w:rsidRPr="007E26F3">
        <w:rPr>
          <w:rFonts w:ascii="Book Antiqua" w:hAnsi="Book Antiqua"/>
          <w:color w:val="000000"/>
          <w:sz w:val="24"/>
          <w:szCs w:val="24"/>
          <w:lang w:eastAsia="en-US"/>
        </w:rPr>
        <w:lastRenderedPageBreak/>
        <w:t>pain control as functional mobility</w:t>
      </w:r>
      <w:r w:rsidR="00983A89" w:rsidRPr="007E26F3">
        <w:rPr>
          <w:rFonts w:ascii="Book Antiqua" w:eastAsiaTheme="minorEastAsia" w:hAnsi="Book Antiqua"/>
          <w:sz w:val="24"/>
          <w:szCs w:val="24"/>
        </w:rPr>
        <w:t xml:space="preserve"> </w:t>
      </w:r>
      <w:r w:rsidRPr="007E26F3">
        <w:rPr>
          <w:rStyle w:val="a4"/>
          <w:rFonts w:ascii="Book Antiqua" w:hAnsi="Book Antiqua" w:cs="Batang"/>
          <w:b w:val="0"/>
          <w:bCs w:val="0"/>
          <w:color w:val="000000"/>
          <w:sz w:val="24"/>
          <w:szCs w:val="24"/>
          <w:lang w:eastAsia="en-US"/>
        </w:rPr>
        <w:t>training is accelerated. Such individuals are already at heightened risk for chronic constipation, as constipation has been found to be associated with reduced functional status; constipation is also present with increased frequency in the frail elderly, a common group seen in acute rehabilitation</w:t>
      </w:r>
      <w:r w:rsidR="00983A89" w:rsidRPr="007E26F3">
        <w:rPr>
          <w:rStyle w:val="a4"/>
          <w:rFonts w:ascii="Book Antiqua" w:eastAsiaTheme="minorEastAsia" w:hAnsi="Book Antiqua" w:cs="Batang"/>
          <w:b w:val="0"/>
          <w:bCs w:val="0"/>
          <w:color w:val="000000"/>
          <w:sz w:val="24"/>
          <w:szCs w:val="24"/>
          <w:vertAlign w:val="superscript"/>
        </w:rPr>
        <w:t>[16,17]</w:t>
      </w:r>
      <w:r w:rsidRPr="007E26F3">
        <w:rPr>
          <w:rStyle w:val="a4"/>
          <w:rFonts w:ascii="Book Antiqua" w:hAnsi="Book Antiqua" w:cs="Batang"/>
          <w:b w:val="0"/>
          <w:bCs w:val="0"/>
          <w:color w:val="000000"/>
          <w:sz w:val="24"/>
          <w:szCs w:val="24"/>
          <w:lang w:eastAsia="en-US"/>
        </w:rPr>
        <w:t>.</w:t>
      </w:r>
    </w:p>
    <w:p w:rsidR="00F97CB3" w:rsidRPr="007E26F3" w:rsidRDefault="00F97CB3" w:rsidP="00E02929">
      <w:pPr>
        <w:pStyle w:val="a5"/>
        <w:shd w:val="clear" w:color="auto" w:fill="auto"/>
        <w:snapToGrid w:val="0"/>
        <w:spacing w:line="360" w:lineRule="auto"/>
        <w:ind w:firstLineChars="50" w:firstLine="120"/>
        <w:jc w:val="both"/>
        <w:rPr>
          <w:rFonts w:ascii="Book Antiqua" w:eastAsiaTheme="minorEastAsia" w:hAnsi="Book Antiqua"/>
          <w:sz w:val="24"/>
          <w:szCs w:val="24"/>
        </w:rPr>
      </w:pPr>
      <w:r w:rsidRPr="007E26F3">
        <w:rPr>
          <w:rStyle w:val="a4"/>
          <w:rFonts w:ascii="Book Antiqua" w:hAnsi="Book Antiqua" w:cs="Batang"/>
          <w:b w:val="0"/>
          <w:bCs w:val="0"/>
          <w:color w:val="000000"/>
          <w:sz w:val="24"/>
          <w:szCs w:val="24"/>
          <w:lang w:eastAsia="en-US"/>
        </w:rPr>
        <w:t xml:space="preserve">The purpose of this study is to assess the efficacy of lubiprostone compared to standard care for the treatment of constipation in orthopedic patients receiving opioids for pain control during inpatient rehabilitation care. At the time of study initiation, </w:t>
      </w:r>
      <w:r w:rsidR="001E728B" w:rsidRPr="007E26F3">
        <w:rPr>
          <w:rStyle w:val="a4"/>
          <w:rFonts w:ascii="Book Antiqua" w:hAnsi="Book Antiqua" w:cs="Batang"/>
          <w:b w:val="0"/>
          <w:bCs w:val="0"/>
          <w:i/>
          <w:color w:val="000000"/>
          <w:sz w:val="24"/>
          <w:szCs w:val="24"/>
          <w:lang w:eastAsia="en-US"/>
        </w:rPr>
        <w:t>Senna</w:t>
      </w:r>
      <w:r w:rsidRPr="007E26F3">
        <w:rPr>
          <w:rStyle w:val="a4"/>
          <w:rFonts w:ascii="Book Antiqua" w:hAnsi="Book Antiqua" w:cs="Batang"/>
          <w:b w:val="0"/>
          <w:bCs w:val="0"/>
          <w:color w:val="000000"/>
          <w:sz w:val="24"/>
          <w:szCs w:val="24"/>
          <w:lang w:eastAsia="en-US"/>
        </w:rPr>
        <w:t xml:space="preserve">, a contact stimulant laxative that increases propulsive peristaltic activity of the colon through local effects on the mucosa, was the medication used for initial treatment of constipation at our institution and thus this drug was thus chosen as the comparator. The study was undertaken to compare the efficacy of lubiprostone compared to </w:t>
      </w:r>
      <w:r w:rsidR="001E728B" w:rsidRPr="007E26F3">
        <w:rPr>
          <w:rStyle w:val="a4"/>
          <w:rFonts w:ascii="Book Antiqua" w:hAnsi="Book Antiqua" w:cs="Batang"/>
          <w:b w:val="0"/>
          <w:bCs w:val="0"/>
          <w:i/>
          <w:color w:val="000000"/>
          <w:sz w:val="24"/>
          <w:szCs w:val="24"/>
          <w:lang w:eastAsia="en-US"/>
        </w:rPr>
        <w:t>Senna</w:t>
      </w:r>
      <w:r w:rsidRPr="007E26F3">
        <w:rPr>
          <w:rStyle w:val="a4"/>
          <w:rFonts w:ascii="Book Antiqua" w:hAnsi="Book Antiqua" w:cs="Batang"/>
          <w:b w:val="0"/>
          <w:bCs w:val="0"/>
          <w:color w:val="000000"/>
          <w:sz w:val="24"/>
          <w:szCs w:val="24"/>
          <w:lang w:eastAsia="en-US"/>
        </w:rPr>
        <w:t xml:space="preserve"> on opioid-associated constipation symptoms and to assess the impact of these constipation interventions on rehabilitation outcomes in adults hospitalized following orthopedic surgery.</w:t>
      </w:r>
    </w:p>
    <w:p w:rsidR="004F1BE2" w:rsidRPr="007E26F3" w:rsidRDefault="004F1BE2" w:rsidP="00E02929">
      <w:pPr>
        <w:pStyle w:val="a5"/>
        <w:shd w:val="clear" w:color="auto" w:fill="auto"/>
        <w:snapToGrid w:val="0"/>
        <w:spacing w:line="360" w:lineRule="auto"/>
        <w:ind w:firstLineChars="50" w:firstLine="120"/>
        <w:jc w:val="both"/>
        <w:rPr>
          <w:rFonts w:ascii="Book Antiqua" w:eastAsiaTheme="minorEastAsia" w:hAnsi="Book Antiqua"/>
          <w:sz w:val="24"/>
          <w:szCs w:val="24"/>
        </w:rPr>
      </w:pPr>
    </w:p>
    <w:p w:rsidR="00F97CB3" w:rsidRPr="007E26F3" w:rsidRDefault="00F97CB3" w:rsidP="00E02929">
      <w:pPr>
        <w:pStyle w:val="a5"/>
        <w:shd w:val="clear" w:color="auto" w:fill="auto"/>
        <w:snapToGrid w:val="0"/>
        <w:spacing w:line="360" w:lineRule="auto"/>
        <w:ind w:left="20"/>
        <w:jc w:val="both"/>
        <w:rPr>
          <w:rFonts w:ascii="Book Antiqua" w:hAnsi="Book Antiqua"/>
          <w:sz w:val="24"/>
          <w:szCs w:val="24"/>
        </w:rPr>
      </w:pPr>
      <w:r w:rsidRPr="007E26F3">
        <w:rPr>
          <w:rStyle w:val="a4"/>
          <w:rFonts w:ascii="Book Antiqua" w:hAnsi="Book Antiqua" w:cs="Batang"/>
          <w:bCs w:val="0"/>
          <w:color w:val="000000"/>
          <w:sz w:val="24"/>
          <w:szCs w:val="24"/>
          <w:lang w:eastAsia="en-US"/>
        </w:rPr>
        <w:t>MATERIALS AND METHODS</w:t>
      </w:r>
    </w:p>
    <w:p w:rsidR="00F97CB3" w:rsidRPr="007E26F3" w:rsidRDefault="00F97CB3" w:rsidP="00E02929">
      <w:pPr>
        <w:pStyle w:val="21"/>
        <w:shd w:val="clear" w:color="auto" w:fill="auto"/>
        <w:snapToGrid w:val="0"/>
        <w:spacing w:line="360" w:lineRule="auto"/>
        <w:ind w:left="20"/>
        <w:jc w:val="both"/>
        <w:rPr>
          <w:rFonts w:ascii="Book Antiqua" w:hAnsi="Book Antiqua"/>
          <w:b/>
          <w:i/>
          <w:sz w:val="24"/>
          <w:szCs w:val="24"/>
        </w:rPr>
      </w:pPr>
      <w:bookmarkStart w:id="381" w:name="bookmark1"/>
      <w:r w:rsidRPr="007E26F3">
        <w:rPr>
          <w:rStyle w:val="2"/>
          <w:rFonts w:ascii="Book Antiqua" w:hAnsi="Book Antiqua"/>
          <w:b/>
          <w:i/>
          <w:color w:val="000000"/>
          <w:sz w:val="24"/>
          <w:szCs w:val="24"/>
          <w:lang w:eastAsia="en-US"/>
        </w:rPr>
        <w:t>Design</w:t>
      </w:r>
      <w:bookmarkEnd w:id="381"/>
    </w:p>
    <w:p w:rsidR="00F97CB3" w:rsidRPr="007E26F3" w:rsidRDefault="00F97CB3" w:rsidP="00E02929">
      <w:pPr>
        <w:pStyle w:val="a5"/>
        <w:shd w:val="clear" w:color="auto" w:fill="auto"/>
        <w:snapToGrid w:val="0"/>
        <w:spacing w:line="360" w:lineRule="auto"/>
        <w:ind w:left="20"/>
        <w:jc w:val="both"/>
        <w:rPr>
          <w:rFonts w:ascii="Book Antiqua" w:hAnsi="Book Antiqua"/>
          <w:sz w:val="24"/>
          <w:szCs w:val="24"/>
        </w:rPr>
      </w:pPr>
      <w:r w:rsidRPr="007E26F3">
        <w:rPr>
          <w:rStyle w:val="a4"/>
          <w:rFonts w:ascii="Book Antiqua" w:hAnsi="Book Antiqua" w:cs="Batang"/>
          <w:b w:val="0"/>
          <w:bCs w:val="0"/>
          <w:color w:val="000000"/>
          <w:sz w:val="24"/>
          <w:szCs w:val="24"/>
          <w:lang w:eastAsia="en-US"/>
        </w:rPr>
        <w:t xml:space="preserve">In this double blind, active comparator trial, participants were randomized to lubiprostone or </w:t>
      </w:r>
      <w:r w:rsidR="001E728B" w:rsidRPr="007E26F3">
        <w:rPr>
          <w:rStyle w:val="a4"/>
          <w:rFonts w:ascii="Book Antiqua" w:hAnsi="Book Antiqua" w:cs="Batang"/>
          <w:b w:val="0"/>
          <w:bCs w:val="0"/>
          <w:i/>
          <w:color w:val="000000"/>
          <w:sz w:val="24"/>
          <w:szCs w:val="24"/>
          <w:lang w:eastAsia="en-US"/>
        </w:rPr>
        <w:t>Senna</w:t>
      </w:r>
      <w:r w:rsidRPr="007E26F3">
        <w:rPr>
          <w:rStyle w:val="a4"/>
          <w:rFonts w:ascii="Book Antiqua" w:hAnsi="Book Antiqua" w:cs="Batang"/>
          <w:b w:val="0"/>
          <w:bCs w:val="0"/>
          <w:color w:val="000000"/>
          <w:sz w:val="24"/>
          <w:szCs w:val="24"/>
          <w:lang w:eastAsia="en-US"/>
        </w:rPr>
        <w:t xml:space="preserve"> for six days, and bowel symptoms followed daily, with primary outcome assessments performed at baseline and following completion of the study drug intervention. This study was approved by the local Institutional Review Board, and potential participants were approached for participation after referral from their inpatient attending physicians. All participants provided written informed consent prior to study enrollment and randomization.</w:t>
      </w:r>
    </w:p>
    <w:p w:rsidR="00F97CB3" w:rsidRPr="007E26F3" w:rsidRDefault="00F97CB3" w:rsidP="00E02929">
      <w:pPr>
        <w:pStyle w:val="a5"/>
        <w:shd w:val="clear" w:color="auto" w:fill="auto"/>
        <w:snapToGrid w:val="0"/>
        <w:spacing w:line="360" w:lineRule="auto"/>
        <w:ind w:left="20" w:firstLineChars="50" w:firstLine="120"/>
        <w:jc w:val="both"/>
        <w:rPr>
          <w:rStyle w:val="a4"/>
          <w:rFonts w:ascii="Book Antiqua" w:eastAsiaTheme="minorEastAsia" w:hAnsi="Book Antiqua" w:cs="Batang"/>
          <w:b w:val="0"/>
          <w:bCs w:val="0"/>
          <w:color w:val="000000"/>
          <w:sz w:val="24"/>
          <w:szCs w:val="24"/>
        </w:rPr>
      </w:pPr>
      <w:r w:rsidRPr="007E26F3">
        <w:rPr>
          <w:rStyle w:val="a4"/>
          <w:rFonts w:ascii="Book Antiqua" w:hAnsi="Book Antiqua" w:cs="Batang"/>
          <w:b w:val="0"/>
          <w:bCs w:val="0"/>
          <w:color w:val="000000"/>
          <w:sz w:val="24"/>
          <w:szCs w:val="24"/>
          <w:lang w:eastAsia="en-US"/>
        </w:rPr>
        <w:t>The study was funded by a grant from Takeda Pharmaceuticals North America, Inc. The study was registered at clinicaltrials.gov website, study number NCT00662363.</w:t>
      </w:r>
    </w:p>
    <w:p w:rsidR="004F1BE2" w:rsidRPr="007E26F3" w:rsidRDefault="004F1BE2" w:rsidP="00E02929">
      <w:pPr>
        <w:pStyle w:val="a5"/>
        <w:shd w:val="clear" w:color="auto" w:fill="auto"/>
        <w:snapToGrid w:val="0"/>
        <w:spacing w:line="360" w:lineRule="auto"/>
        <w:ind w:left="20" w:firstLineChars="50" w:firstLine="120"/>
        <w:jc w:val="both"/>
        <w:rPr>
          <w:rFonts w:ascii="Book Antiqua" w:eastAsiaTheme="minorEastAsia" w:hAnsi="Book Antiqua"/>
          <w:sz w:val="24"/>
          <w:szCs w:val="24"/>
        </w:rPr>
      </w:pPr>
    </w:p>
    <w:p w:rsidR="00F97CB3" w:rsidRPr="007E26F3" w:rsidRDefault="00F97CB3" w:rsidP="00E02929">
      <w:pPr>
        <w:pStyle w:val="21"/>
        <w:shd w:val="clear" w:color="auto" w:fill="auto"/>
        <w:snapToGrid w:val="0"/>
        <w:spacing w:line="360" w:lineRule="auto"/>
        <w:ind w:left="20"/>
        <w:jc w:val="both"/>
        <w:rPr>
          <w:rFonts w:ascii="Book Antiqua" w:hAnsi="Book Antiqua"/>
          <w:b/>
          <w:i/>
          <w:sz w:val="24"/>
          <w:szCs w:val="24"/>
        </w:rPr>
      </w:pPr>
      <w:bookmarkStart w:id="382" w:name="bookmark2"/>
      <w:r w:rsidRPr="007E26F3">
        <w:rPr>
          <w:rStyle w:val="2"/>
          <w:rFonts w:ascii="Book Antiqua" w:hAnsi="Book Antiqua"/>
          <w:b/>
          <w:i/>
          <w:color w:val="000000"/>
          <w:sz w:val="24"/>
          <w:szCs w:val="24"/>
          <w:lang w:eastAsia="en-US"/>
        </w:rPr>
        <w:t xml:space="preserve">Study </w:t>
      </w:r>
      <w:r w:rsidR="004F1BE2" w:rsidRPr="007E26F3">
        <w:rPr>
          <w:rStyle w:val="2"/>
          <w:rFonts w:ascii="Book Antiqua" w:hAnsi="Book Antiqua"/>
          <w:b/>
          <w:i/>
          <w:color w:val="000000"/>
          <w:sz w:val="24"/>
          <w:szCs w:val="24"/>
          <w:lang w:eastAsia="en-US"/>
        </w:rPr>
        <w:t>p</w:t>
      </w:r>
      <w:r w:rsidRPr="007E26F3">
        <w:rPr>
          <w:rStyle w:val="2"/>
          <w:rFonts w:ascii="Book Antiqua" w:hAnsi="Book Antiqua"/>
          <w:b/>
          <w:i/>
          <w:color w:val="000000"/>
          <w:sz w:val="24"/>
          <w:szCs w:val="24"/>
          <w:lang w:eastAsia="en-US"/>
        </w:rPr>
        <w:t>opulation</w:t>
      </w:r>
      <w:bookmarkEnd w:id="382"/>
    </w:p>
    <w:p w:rsidR="00F97CB3" w:rsidRPr="007E26F3" w:rsidRDefault="00F97CB3" w:rsidP="00E02929">
      <w:pPr>
        <w:pStyle w:val="a5"/>
        <w:shd w:val="clear" w:color="auto" w:fill="auto"/>
        <w:snapToGrid w:val="0"/>
        <w:spacing w:line="360" w:lineRule="auto"/>
        <w:ind w:left="20"/>
        <w:jc w:val="both"/>
        <w:rPr>
          <w:rStyle w:val="a4"/>
          <w:rFonts w:ascii="Book Antiqua" w:eastAsiaTheme="minorEastAsia" w:hAnsi="Book Antiqua" w:cs="Batang"/>
          <w:b w:val="0"/>
          <w:bCs w:val="0"/>
          <w:color w:val="000000"/>
          <w:sz w:val="24"/>
          <w:szCs w:val="24"/>
        </w:rPr>
      </w:pPr>
      <w:r w:rsidRPr="007E26F3">
        <w:rPr>
          <w:rStyle w:val="a4"/>
          <w:rFonts w:ascii="Book Antiqua" w:hAnsi="Book Antiqua" w:cs="Batang"/>
          <w:b w:val="0"/>
          <w:bCs w:val="0"/>
          <w:color w:val="000000"/>
          <w:sz w:val="24"/>
          <w:szCs w:val="24"/>
          <w:lang w:eastAsia="en-US"/>
        </w:rPr>
        <w:t xml:space="preserve">Participants were recruited from the inpatient population of an academic freestanding rehabilitation hospital following admission for impairments related to </w:t>
      </w:r>
      <w:r w:rsidRPr="007E26F3">
        <w:rPr>
          <w:rStyle w:val="a4"/>
          <w:rFonts w:ascii="Book Antiqua" w:hAnsi="Book Antiqua" w:cs="Batang"/>
          <w:b w:val="0"/>
          <w:bCs w:val="0"/>
          <w:color w:val="000000"/>
          <w:sz w:val="24"/>
          <w:szCs w:val="24"/>
          <w:lang w:eastAsia="en-US"/>
        </w:rPr>
        <w:lastRenderedPageBreak/>
        <w:t xml:space="preserve">an orthopedic surgery. Qualifying participants were adults reporting constipation, </w:t>
      </w:r>
      <w:r w:rsidRPr="007E26F3">
        <w:rPr>
          <w:rStyle w:val="a4"/>
          <w:rFonts w:ascii="Book Antiqua" w:hAnsi="Book Antiqua" w:cs="Batang"/>
          <w:b w:val="0"/>
          <w:bCs w:val="0"/>
          <w:color w:val="000000"/>
          <w:sz w:val="24"/>
          <w:szCs w:val="24"/>
          <w:lang w:val="zh-TW" w:eastAsia="zh-TW"/>
        </w:rPr>
        <w:t xml:space="preserve">18 </w:t>
      </w:r>
      <w:r w:rsidRPr="007E26F3">
        <w:rPr>
          <w:rStyle w:val="a4"/>
          <w:rFonts w:ascii="Book Antiqua" w:hAnsi="Book Antiqua" w:cs="Batang"/>
          <w:b w:val="0"/>
          <w:bCs w:val="0"/>
          <w:color w:val="000000"/>
          <w:sz w:val="24"/>
          <w:szCs w:val="24"/>
          <w:lang w:eastAsia="en-US"/>
        </w:rPr>
        <w:t xml:space="preserve">years old or greater who were able to provide informed consent. At baseline, opioids must have been received within the prior </w:t>
      </w:r>
      <w:r w:rsidRPr="007E26F3">
        <w:rPr>
          <w:rStyle w:val="a4"/>
          <w:rFonts w:ascii="Book Antiqua" w:hAnsi="Book Antiqua" w:cs="Batang"/>
          <w:b w:val="0"/>
          <w:bCs w:val="0"/>
          <w:color w:val="000000"/>
          <w:sz w:val="24"/>
          <w:szCs w:val="24"/>
          <w:lang w:val="zh-TW" w:eastAsia="zh-TW"/>
        </w:rPr>
        <w:t xml:space="preserve">24 </w:t>
      </w:r>
      <w:r w:rsidRPr="007E26F3">
        <w:rPr>
          <w:rStyle w:val="a4"/>
          <w:rFonts w:ascii="Book Antiqua" w:hAnsi="Book Antiqua" w:cs="Batang"/>
          <w:b w:val="0"/>
          <w:bCs w:val="0"/>
          <w:color w:val="000000"/>
          <w:sz w:val="24"/>
          <w:szCs w:val="24"/>
          <w:lang w:eastAsia="en-US"/>
        </w:rPr>
        <w:t>h of hospitalization for pain control. The use of opioids for immediate post-op analgesia following orthopedic surgical procedures could be intravenous, intramuscular, transdermal or oral. For study enrollment, it was also required that the continued use of opioids was expected to be required for pain control treatment during rehabilitation. Opioid medications taken during rehabilitation were always administered by the transdermal or oral route.</w:t>
      </w:r>
    </w:p>
    <w:p w:rsidR="004F1BE2" w:rsidRPr="007E26F3" w:rsidRDefault="004F1BE2" w:rsidP="00E02929">
      <w:pPr>
        <w:pStyle w:val="a5"/>
        <w:shd w:val="clear" w:color="auto" w:fill="auto"/>
        <w:snapToGrid w:val="0"/>
        <w:spacing w:line="360" w:lineRule="auto"/>
        <w:ind w:left="20"/>
        <w:jc w:val="both"/>
        <w:rPr>
          <w:rFonts w:ascii="Book Antiqua" w:eastAsiaTheme="minorEastAsia" w:hAnsi="Book Antiqua"/>
          <w:sz w:val="24"/>
          <w:szCs w:val="24"/>
        </w:rPr>
      </w:pPr>
    </w:p>
    <w:p w:rsidR="00F97CB3" w:rsidRPr="007E26F3" w:rsidRDefault="00F97CB3" w:rsidP="00427E9F">
      <w:pPr>
        <w:pStyle w:val="210"/>
        <w:shd w:val="clear" w:color="auto" w:fill="auto"/>
        <w:snapToGrid w:val="0"/>
        <w:spacing w:line="360" w:lineRule="auto"/>
        <w:ind w:left="20"/>
        <w:jc w:val="both"/>
        <w:rPr>
          <w:rStyle w:val="a4"/>
          <w:rFonts w:ascii="Book Antiqua" w:hAnsi="Book Antiqua"/>
          <w:bCs w:val="0"/>
          <w:sz w:val="24"/>
          <w:szCs w:val="24"/>
        </w:rPr>
      </w:pPr>
      <w:r w:rsidRPr="007E26F3">
        <w:rPr>
          <w:rStyle w:val="22"/>
          <w:rFonts w:ascii="Book Antiqua" w:hAnsi="Book Antiqua"/>
          <w:b/>
          <w:iCs/>
          <w:color w:val="000000"/>
          <w:sz w:val="24"/>
          <w:szCs w:val="24"/>
          <w:lang w:eastAsia="en-US"/>
        </w:rPr>
        <w:t xml:space="preserve">Inclusion </w:t>
      </w:r>
      <w:r w:rsidR="004F1BE2" w:rsidRPr="007E26F3">
        <w:rPr>
          <w:rStyle w:val="22"/>
          <w:rFonts w:ascii="Book Antiqua" w:hAnsi="Book Antiqua"/>
          <w:b/>
          <w:iCs/>
          <w:color w:val="000000"/>
          <w:sz w:val="24"/>
          <w:szCs w:val="24"/>
          <w:lang w:eastAsia="en-US"/>
        </w:rPr>
        <w:t>c</w:t>
      </w:r>
      <w:r w:rsidRPr="007E26F3">
        <w:rPr>
          <w:rStyle w:val="22"/>
          <w:rFonts w:ascii="Book Antiqua" w:hAnsi="Book Antiqua"/>
          <w:b/>
          <w:iCs/>
          <w:color w:val="000000"/>
          <w:sz w:val="24"/>
          <w:szCs w:val="24"/>
          <w:lang w:eastAsia="en-US"/>
        </w:rPr>
        <w:t>riteria</w:t>
      </w:r>
      <w:r w:rsidR="00427E9F" w:rsidRPr="007E26F3">
        <w:rPr>
          <w:rStyle w:val="22"/>
          <w:rFonts w:ascii="Book Antiqua" w:hAnsi="Book Antiqua"/>
          <w:b/>
          <w:iCs/>
          <w:color w:val="000000"/>
          <w:sz w:val="24"/>
          <w:szCs w:val="24"/>
        </w:rPr>
        <w:t xml:space="preserve">: </w:t>
      </w:r>
      <w:r w:rsidRPr="007E26F3">
        <w:rPr>
          <w:rStyle w:val="a4"/>
          <w:rFonts w:ascii="Book Antiqua" w:hAnsi="Book Antiqua" w:cs="Batang"/>
          <w:b w:val="0"/>
          <w:bCs w:val="0"/>
          <w:i w:val="0"/>
          <w:color w:val="000000"/>
          <w:sz w:val="24"/>
          <w:szCs w:val="24"/>
          <w:lang w:eastAsia="en-US"/>
        </w:rPr>
        <w:t>Additional inclusion criteria required for study participation were the following: anticipated duration of rehabilitation hospitalization of at least 7 d; Woman of childbearing potential were required to have a negative serum pregnancy test; at least one associated symptom of constipation needed to be present at the time of baseline assessment: lumpy or hard stools, feeling of incomplete evacuation of bowels, abdominal cramping or pain straining with movement of bowels or painful bowel movement effort and/or need for manual assistance to have a bowel movement.</w:t>
      </w:r>
    </w:p>
    <w:p w:rsidR="004F1BE2" w:rsidRPr="007E26F3" w:rsidRDefault="004F1BE2" w:rsidP="00E02929">
      <w:pPr>
        <w:pStyle w:val="a5"/>
        <w:shd w:val="clear" w:color="auto" w:fill="auto"/>
        <w:snapToGrid w:val="0"/>
        <w:spacing w:line="360" w:lineRule="auto"/>
        <w:ind w:left="20"/>
        <w:jc w:val="both"/>
        <w:rPr>
          <w:rFonts w:ascii="Book Antiqua" w:eastAsiaTheme="minorEastAsia" w:hAnsi="Book Antiqua"/>
          <w:sz w:val="24"/>
          <w:szCs w:val="24"/>
        </w:rPr>
      </w:pPr>
    </w:p>
    <w:p w:rsidR="00F97CB3" w:rsidRPr="007E26F3" w:rsidRDefault="00F97CB3" w:rsidP="00D70B38">
      <w:pPr>
        <w:pStyle w:val="210"/>
        <w:shd w:val="clear" w:color="auto" w:fill="auto"/>
        <w:snapToGrid w:val="0"/>
        <w:spacing w:line="360" w:lineRule="auto"/>
        <w:ind w:left="20"/>
        <w:jc w:val="both"/>
        <w:rPr>
          <w:rStyle w:val="a4"/>
          <w:rFonts w:ascii="Book Antiqua" w:eastAsia="Batang" w:hAnsi="Book Antiqua" w:cs="Batang"/>
          <w:bCs w:val="0"/>
          <w:i w:val="0"/>
          <w:iCs w:val="0"/>
          <w:color w:val="000000"/>
          <w:sz w:val="24"/>
          <w:szCs w:val="24"/>
        </w:rPr>
      </w:pPr>
      <w:r w:rsidRPr="007E26F3">
        <w:rPr>
          <w:rStyle w:val="22"/>
          <w:rFonts w:ascii="Book Antiqua" w:hAnsi="Book Antiqua"/>
          <w:b/>
          <w:iCs/>
          <w:color w:val="000000"/>
          <w:sz w:val="24"/>
          <w:szCs w:val="24"/>
          <w:lang w:eastAsia="en-US"/>
        </w:rPr>
        <w:t xml:space="preserve">Exclusion </w:t>
      </w:r>
      <w:r w:rsidR="004F1BE2" w:rsidRPr="007E26F3">
        <w:rPr>
          <w:rStyle w:val="22"/>
          <w:rFonts w:ascii="Book Antiqua" w:hAnsi="Book Antiqua"/>
          <w:b/>
          <w:iCs/>
          <w:color w:val="000000"/>
          <w:sz w:val="24"/>
          <w:szCs w:val="24"/>
          <w:lang w:eastAsia="en-US"/>
        </w:rPr>
        <w:t>c</w:t>
      </w:r>
      <w:r w:rsidRPr="007E26F3">
        <w:rPr>
          <w:rStyle w:val="22"/>
          <w:rFonts w:ascii="Book Antiqua" w:hAnsi="Book Antiqua"/>
          <w:b/>
          <w:iCs/>
          <w:color w:val="000000"/>
          <w:sz w:val="24"/>
          <w:szCs w:val="24"/>
          <w:lang w:eastAsia="en-US"/>
        </w:rPr>
        <w:t>riteria</w:t>
      </w:r>
      <w:r w:rsidR="00D70B38" w:rsidRPr="007E26F3">
        <w:rPr>
          <w:rStyle w:val="22"/>
          <w:rFonts w:ascii="Book Antiqua" w:hAnsi="Book Antiqua"/>
          <w:b/>
          <w:iCs/>
          <w:color w:val="000000"/>
          <w:sz w:val="24"/>
          <w:szCs w:val="24"/>
        </w:rPr>
        <w:t xml:space="preserve">: </w:t>
      </w:r>
      <w:r w:rsidRPr="007E26F3">
        <w:rPr>
          <w:rStyle w:val="a4"/>
          <w:rFonts w:ascii="Book Antiqua" w:hAnsi="Book Antiqua" w:cs="Batang"/>
          <w:b w:val="0"/>
          <w:bCs w:val="0"/>
          <w:i w:val="0"/>
          <w:color w:val="000000"/>
          <w:sz w:val="24"/>
          <w:szCs w:val="24"/>
          <w:lang w:eastAsia="en-US"/>
        </w:rPr>
        <w:t>The following exclusion criteria were used for this study: known allergy or sensitivity to the</w:t>
      </w:r>
      <w:r w:rsidR="004F1BE2" w:rsidRPr="007E26F3">
        <w:rPr>
          <w:rFonts w:ascii="Book Antiqua" w:hAnsi="Book Antiqua"/>
          <w:i w:val="0"/>
          <w:sz w:val="24"/>
          <w:szCs w:val="24"/>
        </w:rPr>
        <w:t xml:space="preserve"> </w:t>
      </w:r>
      <w:r w:rsidRPr="007E26F3">
        <w:rPr>
          <w:rStyle w:val="a4"/>
          <w:rFonts w:ascii="Book Antiqua" w:hAnsi="Book Antiqua" w:cs="Batang"/>
          <w:b w:val="0"/>
          <w:bCs w:val="0"/>
          <w:i w:val="0"/>
          <w:color w:val="000000"/>
          <w:sz w:val="24"/>
          <w:szCs w:val="24"/>
          <w:lang w:eastAsia="en-US"/>
        </w:rPr>
        <w:t xml:space="preserve">study medications; current pregnancy, diarrhea on the day of enrollment; diagnosis of </w:t>
      </w:r>
      <w:r w:rsidRPr="007E26F3">
        <w:rPr>
          <w:rStyle w:val="TimesNewRoman"/>
          <w:rFonts w:ascii="Book Antiqua" w:hAnsi="Book Antiqua"/>
          <w:b w:val="0"/>
          <w:i/>
          <w:color w:val="000000"/>
          <w:sz w:val="24"/>
          <w:szCs w:val="24"/>
          <w:lang w:eastAsia="en-US"/>
        </w:rPr>
        <w:t>Clostridium difficile</w:t>
      </w:r>
      <w:r w:rsidRPr="007E26F3">
        <w:rPr>
          <w:rStyle w:val="a4"/>
          <w:rFonts w:ascii="Book Antiqua" w:hAnsi="Book Antiqua" w:cs="Batang"/>
          <w:b w:val="0"/>
          <w:bCs w:val="0"/>
          <w:i w:val="0"/>
          <w:color w:val="000000"/>
          <w:sz w:val="24"/>
          <w:szCs w:val="24"/>
          <w:lang w:eastAsia="en-US"/>
        </w:rPr>
        <w:t xml:space="preserve"> infection during the current hospitalization; pre-existing medical or neurologic condition or surgical procedures (other than their recent orthopedic procedure) which are known to commonly lead to bowel dysfunction such as, but not limited to Crohn's disease, ulcerative colitis, multiple sclerosis, cerebral palsy, spinal cord injury, malabsorption syndrome, irritable bowel syndrome, abdominopelvic neoplasm (gastric, colon cancer), or severe liver disease. Subjects with a history of colon cancer and/or resection who developed persistent gastrointestinal symptoms following the resection were excluded while subjects with colonic or ileocolonic resection greater than 2 years from study enrollment and with no gastrointestinal problems following that procedure were included.</w:t>
      </w:r>
    </w:p>
    <w:p w:rsidR="004F1BE2" w:rsidRPr="007E26F3" w:rsidRDefault="004F1BE2" w:rsidP="00E02929">
      <w:pPr>
        <w:pStyle w:val="a5"/>
        <w:shd w:val="clear" w:color="auto" w:fill="auto"/>
        <w:snapToGrid w:val="0"/>
        <w:spacing w:line="360" w:lineRule="auto"/>
        <w:jc w:val="both"/>
        <w:rPr>
          <w:rFonts w:ascii="Book Antiqua" w:eastAsiaTheme="minorEastAsia" w:hAnsi="Book Antiqua"/>
          <w:sz w:val="24"/>
          <w:szCs w:val="24"/>
        </w:rPr>
      </w:pPr>
    </w:p>
    <w:p w:rsidR="00F97CB3" w:rsidRPr="007E26F3" w:rsidRDefault="00F97CB3" w:rsidP="00D70B38">
      <w:pPr>
        <w:pStyle w:val="210"/>
        <w:shd w:val="clear" w:color="auto" w:fill="auto"/>
        <w:snapToGrid w:val="0"/>
        <w:spacing w:line="360" w:lineRule="auto"/>
        <w:jc w:val="both"/>
        <w:rPr>
          <w:rStyle w:val="a4"/>
          <w:rFonts w:ascii="Book Antiqua" w:hAnsi="Book Antiqua"/>
          <w:bCs w:val="0"/>
          <w:sz w:val="24"/>
          <w:szCs w:val="24"/>
        </w:rPr>
      </w:pPr>
      <w:r w:rsidRPr="007E26F3">
        <w:rPr>
          <w:rStyle w:val="22"/>
          <w:rFonts w:ascii="Book Antiqua" w:hAnsi="Book Antiqua"/>
          <w:b/>
          <w:iCs/>
          <w:color w:val="000000"/>
          <w:sz w:val="24"/>
          <w:szCs w:val="24"/>
          <w:lang w:eastAsia="en-US"/>
        </w:rPr>
        <w:t xml:space="preserve">Predetermined </w:t>
      </w:r>
      <w:r w:rsidR="004F1BE2" w:rsidRPr="007E26F3">
        <w:rPr>
          <w:rStyle w:val="22"/>
          <w:rFonts w:ascii="Book Antiqua" w:hAnsi="Book Antiqua"/>
          <w:b/>
          <w:iCs/>
          <w:color w:val="000000"/>
          <w:sz w:val="24"/>
          <w:szCs w:val="24"/>
          <w:lang w:eastAsia="en-US"/>
        </w:rPr>
        <w:t>criteria for removal</w:t>
      </w:r>
      <w:r w:rsidR="00D70B38" w:rsidRPr="007E26F3">
        <w:rPr>
          <w:rStyle w:val="22"/>
          <w:rFonts w:ascii="Book Antiqua" w:hAnsi="Book Antiqua"/>
          <w:b/>
          <w:iCs/>
          <w:color w:val="000000"/>
          <w:sz w:val="24"/>
          <w:szCs w:val="24"/>
        </w:rPr>
        <w:t xml:space="preserve">: </w:t>
      </w:r>
      <w:r w:rsidRPr="007E26F3">
        <w:rPr>
          <w:rStyle w:val="a4"/>
          <w:rFonts w:ascii="Book Antiqua" w:hAnsi="Book Antiqua" w:cs="Batang"/>
          <w:b w:val="0"/>
          <w:bCs w:val="0"/>
          <w:i w:val="0"/>
          <w:color w:val="000000"/>
          <w:sz w:val="24"/>
          <w:szCs w:val="24"/>
          <w:lang w:eastAsia="en-US"/>
        </w:rPr>
        <w:t>Subjects were interviewed daily while on the study treatments, including daily assessment of bowel movements and abdominal symptoms. Subjects who required rescue medications for three consecutive days or with severe abdominal symptoms as assessed by the investigators were also to be withdrawn.</w:t>
      </w:r>
    </w:p>
    <w:p w:rsidR="004F1BE2" w:rsidRPr="007E26F3" w:rsidRDefault="004F1BE2" w:rsidP="00E02929">
      <w:pPr>
        <w:pStyle w:val="a5"/>
        <w:shd w:val="clear" w:color="auto" w:fill="auto"/>
        <w:snapToGrid w:val="0"/>
        <w:spacing w:line="360" w:lineRule="auto"/>
        <w:jc w:val="both"/>
        <w:rPr>
          <w:rFonts w:ascii="Book Antiqua" w:eastAsiaTheme="minorEastAsia" w:hAnsi="Book Antiqua"/>
          <w:sz w:val="24"/>
          <w:szCs w:val="24"/>
        </w:rPr>
      </w:pPr>
    </w:p>
    <w:p w:rsidR="00F97CB3" w:rsidRPr="007E26F3" w:rsidRDefault="00F97CB3" w:rsidP="00E02929">
      <w:pPr>
        <w:pStyle w:val="21"/>
        <w:shd w:val="clear" w:color="auto" w:fill="auto"/>
        <w:snapToGrid w:val="0"/>
        <w:spacing w:line="360" w:lineRule="auto"/>
        <w:jc w:val="both"/>
        <w:rPr>
          <w:rFonts w:ascii="Book Antiqua" w:hAnsi="Book Antiqua"/>
          <w:b/>
          <w:i/>
          <w:sz w:val="24"/>
          <w:szCs w:val="24"/>
        </w:rPr>
      </w:pPr>
      <w:bookmarkStart w:id="383" w:name="bookmark3"/>
      <w:r w:rsidRPr="007E26F3">
        <w:rPr>
          <w:rStyle w:val="2"/>
          <w:rFonts w:ascii="Book Antiqua" w:hAnsi="Book Antiqua"/>
          <w:b/>
          <w:i/>
          <w:color w:val="000000"/>
          <w:sz w:val="24"/>
          <w:szCs w:val="24"/>
          <w:lang w:eastAsia="en-US"/>
        </w:rPr>
        <w:t>Procedures</w:t>
      </w:r>
      <w:bookmarkEnd w:id="383"/>
    </w:p>
    <w:p w:rsidR="00F97CB3" w:rsidRPr="007E26F3" w:rsidRDefault="00F97CB3" w:rsidP="00E02929">
      <w:pPr>
        <w:pStyle w:val="a5"/>
        <w:shd w:val="clear" w:color="auto" w:fill="auto"/>
        <w:snapToGrid w:val="0"/>
        <w:spacing w:line="360" w:lineRule="auto"/>
        <w:jc w:val="both"/>
        <w:rPr>
          <w:rFonts w:ascii="Book Antiqua" w:hAnsi="Book Antiqua"/>
          <w:sz w:val="24"/>
          <w:szCs w:val="24"/>
        </w:rPr>
      </w:pPr>
      <w:r w:rsidRPr="007E26F3">
        <w:rPr>
          <w:rStyle w:val="a4"/>
          <w:rFonts w:ascii="Book Antiqua" w:hAnsi="Book Antiqua" w:cs="Batang"/>
          <w:b w:val="0"/>
          <w:bCs w:val="0"/>
          <w:color w:val="000000"/>
          <w:sz w:val="24"/>
          <w:szCs w:val="24"/>
          <w:lang w:eastAsia="en-US"/>
        </w:rPr>
        <w:t xml:space="preserve">This study included an initial visit (Day 0) for screening and baseline data collection, daily follow-up visits (Days 1-6) while on study medications, and an exit visit </w:t>
      </w:r>
      <w:r w:rsidR="00A57CF1" w:rsidRPr="007E26F3">
        <w:rPr>
          <w:rStyle w:val="a4"/>
          <w:rFonts w:ascii="Book Antiqua" w:eastAsiaTheme="minorEastAsia" w:hAnsi="Book Antiqua" w:cs="Batang"/>
          <w:b w:val="0"/>
          <w:bCs w:val="0"/>
          <w:color w:val="000000"/>
          <w:sz w:val="24"/>
          <w:szCs w:val="24"/>
        </w:rPr>
        <w:t>(</w:t>
      </w:r>
      <w:r w:rsidRPr="007E26F3">
        <w:rPr>
          <w:rStyle w:val="a4"/>
          <w:rFonts w:ascii="Book Antiqua" w:hAnsi="Book Antiqua" w:cs="Batang"/>
          <w:b w:val="0"/>
          <w:bCs w:val="0"/>
          <w:color w:val="000000"/>
          <w:sz w:val="24"/>
          <w:szCs w:val="24"/>
          <w:lang w:eastAsia="en-US"/>
        </w:rPr>
        <w:t>Day 7</w:t>
      </w:r>
      <w:r w:rsidR="00A57CF1" w:rsidRPr="007E26F3">
        <w:rPr>
          <w:rStyle w:val="a4"/>
          <w:rFonts w:ascii="Book Antiqua" w:eastAsiaTheme="minorEastAsia" w:hAnsi="Book Antiqua" w:cs="Batang"/>
          <w:b w:val="0"/>
          <w:bCs w:val="0"/>
          <w:color w:val="000000"/>
          <w:sz w:val="24"/>
          <w:szCs w:val="24"/>
        </w:rPr>
        <w:t>)</w:t>
      </w:r>
      <w:r w:rsidRPr="007E26F3">
        <w:rPr>
          <w:rStyle w:val="a4"/>
          <w:rFonts w:ascii="Book Antiqua" w:hAnsi="Book Antiqua" w:cs="Batang"/>
          <w:b w:val="0"/>
          <w:bCs w:val="0"/>
          <w:color w:val="000000"/>
          <w:sz w:val="24"/>
          <w:szCs w:val="24"/>
          <w:lang w:eastAsia="en-US"/>
        </w:rPr>
        <w:t xml:space="preserve">. Potential subjects were identified from a list of admitted patients with the rehabilitation diagnosis of orthopedic impairment. Subjects admitted to rehabilitation following orthopedic procedures were approached for participation after confirmation and approval from their primary admitting physician and identification regarding whether they were on opioid medications for pain control. At the baseline visit, subjects were screened for inclusion and exclusion criteria and pregnancy testing performed, if applicable. Demographic, medical and functional information was obtained and baseline assessments performed. Enrolled participants were taken off any scheduled bowel medications they were currently receiving to treat their constipation on the day of randomization. Subjects were randomized to one of two treatment groups (active </w:t>
      </w:r>
      <w:r w:rsidR="001E728B" w:rsidRPr="007E26F3">
        <w:rPr>
          <w:rStyle w:val="a4"/>
          <w:rFonts w:ascii="Book Antiqua" w:hAnsi="Book Antiqua" w:cs="Batang"/>
          <w:b w:val="0"/>
          <w:bCs w:val="0"/>
          <w:i/>
          <w:color w:val="000000"/>
          <w:sz w:val="24"/>
          <w:szCs w:val="24"/>
          <w:lang w:eastAsia="en-US"/>
        </w:rPr>
        <w:t>Senna</w:t>
      </w:r>
      <w:r w:rsidRPr="007E26F3">
        <w:rPr>
          <w:rStyle w:val="a4"/>
          <w:rFonts w:ascii="Book Antiqua" w:hAnsi="Book Antiqua" w:cs="Batang"/>
          <w:b w:val="0"/>
          <w:bCs w:val="0"/>
          <w:color w:val="000000"/>
          <w:sz w:val="24"/>
          <w:szCs w:val="24"/>
          <w:lang w:eastAsia="en-US"/>
        </w:rPr>
        <w:t xml:space="preserve"> or lubiprostone with corresponding</w:t>
      </w:r>
      <w:r w:rsidR="00A57CF1" w:rsidRPr="007E26F3">
        <w:rPr>
          <w:rFonts w:ascii="Book Antiqua" w:eastAsiaTheme="minorEastAsia" w:hAnsi="Book Antiqua"/>
          <w:sz w:val="24"/>
          <w:szCs w:val="24"/>
        </w:rPr>
        <w:t xml:space="preserve"> </w:t>
      </w:r>
      <w:r w:rsidRPr="007E26F3">
        <w:rPr>
          <w:rStyle w:val="a4"/>
          <w:rFonts w:ascii="Book Antiqua" w:hAnsi="Book Antiqua" w:cs="Batang"/>
          <w:b w:val="0"/>
          <w:bCs w:val="0"/>
          <w:color w:val="000000"/>
          <w:sz w:val="24"/>
          <w:szCs w:val="24"/>
          <w:lang w:eastAsia="en-US"/>
        </w:rPr>
        <w:t xml:space="preserve">placebo) for Days </w:t>
      </w:r>
      <w:r w:rsidRPr="007E26F3">
        <w:rPr>
          <w:rStyle w:val="a4"/>
          <w:rFonts w:ascii="Book Antiqua" w:hAnsi="Book Antiqua" w:cs="Batang"/>
          <w:b w:val="0"/>
          <w:bCs w:val="0"/>
          <w:color w:val="000000"/>
          <w:sz w:val="24"/>
          <w:szCs w:val="24"/>
          <w:lang w:val="zh-TW" w:eastAsia="zh-TW"/>
        </w:rPr>
        <w:t xml:space="preserve">1-6 </w:t>
      </w:r>
      <w:r w:rsidRPr="007E26F3">
        <w:rPr>
          <w:rStyle w:val="a4"/>
          <w:rFonts w:ascii="Book Antiqua" w:hAnsi="Book Antiqua" w:cs="Batang"/>
          <w:b w:val="0"/>
          <w:bCs w:val="0"/>
          <w:color w:val="000000"/>
          <w:sz w:val="24"/>
          <w:szCs w:val="24"/>
          <w:lang w:eastAsia="en-US"/>
        </w:rPr>
        <w:t xml:space="preserve">of the study. Subjects were interviewed daily for symptoms, and final assessments performed at Day </w:t>
      </w:r>
      <w:r w:rsidRPr="007E26F3">
        <w:rPr>
          <w:rStyle w:val="a4"/>
          <w:rFonts w:ascii="Book Antiqua" w:hAnsi="Book Antiqua" w:cs="Batang"/>
          <w:b w:val="0"/>
          <w:bCs w:val="0"/>
          <w:color w:val="000000"/>
          <w:sz w:val="24"/>
          <w:szCs w:val="24"/>
          <w:lang w:val="zh-TW" w:eastAsia="zh-TW"/>
        </w:rPr>
        <w:t>7.</w:t>
      </w:r>
    </w:p>
    <w:p w:rsidR="00F97CB3" w:rsidRPr="007E26F3" w:rsidRDefault="00F97CB3" w:rsidP="00E02929">
      <w:pPr>
        <w:pStyle w:val="a5"/>
        <w:shd w:val="clear" w:color="auto" w:fill="auto"/>
        <w:snapToGrid w:val="0"/>
        <w:spacing w:line="360" w:lineRule="auto"/>
        <w:ind w:firstLineChars="50" w:firstLine="120"/>
        <w:jc w:val="both"/>
        <w:rPr>
          <w:rFonts w:ascii="Book Antiqua" w:hAnsi="Book Antiqua"/>
          <w:sz w:val="24"/>
          <w:szCs w:val="24"/>
        </w:rPr>
      </w:pPr>
      <w:r w:rsidRPr="007E26F3">
        <w:rPr>
          <w:rStyle w:val="a4"/>
          <w:rFonts w:ascii="Book Antiqua" w:hAnsi="Book Antiqua" w:cs="Batang"/>
          <w:b w:val="0"/>
          <w:bCs w:val="0"/>
          <w:color w:val="000000"/>
          <w:sz w:val="24"/>
          <w:szCs w:val="24"/>
          <w:lang w:eastAsia="en-US"/>
        </w:rPr>
        <w:t xml:space="preserve">Participants were randomized by pharmacy staff at Day </w:t>
      </w:r>
      <w:r w:rsidRPr="007E26F3">
        <w:rPr>
          <w:rStyle w:val="a4"/>
          <w:rFonts w:ascii="Book Antiqua" w:hAnsi="Book Antiqua" w:cs="Batang"/>
          <w:b w:val="0"/>
          <w:bCs w:val="0"/>
          <w:color w:val="000000"/>
          <w:sz w:val="24"/>
          <w:szCs w:val="24"/>
          <w:lang w:val="zh-TW" w:eastAsia="zh-TW"/>
        </w:rPr>
        <w:t xml:space="preserve">1 </w:t>
      </w:r>
      <w:r w:rsidRPr="007E26F3">
        <w:rPr>
          <w:rStyle w:val="a4"/>
          <w:rFonts w:ascii="Book Antiqua" w:hAnsi="Book Antiqua" w:cs="Batang"/>
          <w:b w:val="0"/>
          <w:bCs w:val="0"/>
          <w:color w:val="000000"/>
          <w:sz w:val="24"/>
          <w:szCs w:val="24"/>
          <w:lang w:eastAsia="en-US"/>
        </w:rPr>
        <w:t xml:space="preserve">in a </w:t>
      </w:r>
      <w:r w:rsidRPr="007E26F3">
        <w:rPr>
          <w:rStyle w:val="a4"/>
          <w:rFonts w:ascii="Book Antiqua" w:hAnsi="Book Antiqua" w:cs="Batang"/>
          <w:b w:val="0"/>
          <w:bCs w:val="0"/>
          <w:color w:val="000000"/>
          <w:sz w:val="24"/>
          <w:szCs w:val="24"/>
          <w:lang w:val="zh-TW" w:eastAsia="zh-TW"/>
        </w:rPr>
        <w:t xml:space="preserve">1:1 </w:t>
      </w:r>
      <w:r w:rsidRPr="007E26F3">
        <w:rPr>
          <w:rStyle w:val="a4"/>
          <w:rFonts w:ascii="Book Antiqua" w:hAnsi="Book Antiqua" w:cs="Batang"/>
          <w:b w:val="0"/>
          <w:bCs w:val="0"/>
          <w:color w:val="000000"/>
          <w:sz w:val="24"/>
          <w:szCs w:val="24"/>
          <w:lang w:eastAsia="en-US"/>
        </w:rPr>
        <w:t xml:space="preserve">ratio in blocks of </w:t>
      </w:r>
      <w:r w:rsidRPr="007E26F3">
        <w:rPr>
          <w:rStyle w:val="a4"/>
          <w:rFonts w:ascii="Book Antiqua" w:hAnsi="Book Antiqua" w:cs="Batang"/>
          <w:b w:val="0"/>
          <w:bCs w:val="0"/>
          <w:color w:val="000000"/>
          <w:sz w:val="24"/>
          <w:szCs w:val="24"/>
          <w:lang w:val="zh-TW" w:eastAsia="zh-TW"/>
        </w:rPr>
        <w:t xml:space="preserve">4 </w:t>
      </w:r>
      <w:r w:rsidRPr="007E26F3">
        <w:rPr>
          <w:rStyle w:val="a4"/>
          <w:rFonts w:ascii="Book Antiqua" w:hAnsi="Book Antiqua" w:cs="Batang"/>
          <w:b w:val="0"/>
          <w:bCs w:val="0"/>
          <w:color w:val="000000"/>
          <w:sz w:val="24"/>
          <w:szCs w:val="24"/>
          <w:lang w:eastAsia="en-US"/>
        </w:rPr>
        <w:t xml:space="preserve">to either </w:t>
      </w:r>
      <w:r w:rsidR="001E728B" w:rsidRPr="007E26F3">
        <w:rPr>
          <w:rStyle w:val="a4"/>
          <w:rFonts w:ascii="Book Antiqua" w:hAnsi="Book Antiqua" w:cs="Batang"/>
          <w:b w:val="0"/>
          <w:bCs w:val="0"/>
          <w:i/>
          <w:color w:val="000000"/>
          <w:sz w:val="24"/>
          <w:szCs w:val="24"/>
          <w:lang w:eastAsia="en-US"/>
        </w:rPr>
        <w:t>Senna</w:t>
      </w:r>
      <w:r w:rsidRPr="007E26F3">
        <w:rPr>
          <w:rStyle w:val="a4"/>
          <w:rFonts w:ascii="Book Antiqua" w:hAnsi="Book Antiqua" w:cs="Batang"/>
          <w:b w:val="0"/>
          <w:bCs w:val="0"/>
          <w:color w:val="000000"/>
          <w:sz w:val="24"/>
          <w:szCs w:val="24"/>
          <w:lang w:eastAsia="en-US"/>
        </w:rPr>
        <w:t xml:space="preserve"> (generic) or lubiprostone (Amitiza </w:t>
      </w:r>
      <w:r w:rsidRPr="007E26F3">
        <w:rPr>
          <w:rStyle w:val="a4"/>
          <w:rFonts w:ascii="Book Antiqua" w:hAnsi="Book Antiqua" w:cs="Batang"/>
          <w:b w:val="0"/>
          <w:bCs w:val="0"/>
          <w:color w:val="000000"/>
          <w:sz w:val="24"/>
          <w:szCs w:val="24"/>
          <w:lang w:val="zh-TW" w:eastAsia="zh-TW"/>
        </w:rPr>
        <w:t xml:space="preserve">®, </w:t>
      </w:r>
      <w:r w:rsidRPr="007E26F3">
        <w:rPr>
          <w:rStyle w:val="a4"/>
          <w:rFonts w:ascii="Book Antiqua" w:hAnsi="Book Antiqua" w:cs="Batang"/>
          <w:b w:val="0"/>
          <w:bCs w:val="0"/>
          <w:color w:val="000000"/>
          <w:sz w:val="24"/>
          <w:szCs w:val="24"/>
          <w:lang w:eastAsia="en-US"/>
        </w:rPr>
        <w:t xml:space="preserve">Takeda Pharmaceuticals). The drugs were administered as follows: lubiprostone 24 </w:t>
      </w:r>
      <w:r w:rsidR="00A57CF1" w:rsidRPr="007E26F3">
        <w:rPr>
          <w:rFonts w:ascii="Book Antiqua" w:hAnsi="Book Antiqua"/>
          <w:color w:val="000000"/>
          <w:sz w:val="24"/>
          <w:szCs w:val="24"/>
        </w:rPr>
        <w:t>μ</w:t>
      </w:r>
      <w:r w:rsidRPr="007E26F3">
        <w:rPr>
          <w:rStyle w:val="a4"/>
          <w:rFonts w:ascii="Book Antiqua" w:hAnsi="Book Antiqua" w:cs="Batang"/>
          <w:b w:val="0"/>
          <w:bCs w:val="0"/>
          <w:color w:val="000000"/>
          <w:sz w:val="24"/>
          <w:szCs w:val="24"/>
          <w:lang w:eastAsia="en-US"/>
        </w:rPr>
        <w:t xml:space="preserve">g orally twice a day given with meals and placebo </w:t>
      </w:r>
      <w:r w:rsidR="001E728B" w:rsidRPr="007E26F3">
        <w:rPr>
          <w:rStyle w:val="a4"/>
          <w:rFonts w:ascii="Book Antiqua" w:hAnsi="Book Antiqua" w:cs="Batang"/>
          <w:b w:val="0"/>
          <w:bCs w:val="0"/>
          <w:i/>
          <w:color w:val="000000"/>
          <w:sz w:val="24"/>
          <w:szCs w:val="24"/>
          <w:lang w:eastAsia="en-US"/>
        </w:rPr>
        <w:t>Senna</w:t>
      </w:r>
      <w:r w:rsidRPr="007E26F3">
        <w:rPr>
          <w:rStyle w:val="a4"/>
          <w:rFonts w:ascii="Book Antiqua" w:hAnsi="Book Antiqua" w:cs="Batang"/>
          <w:b w:val="0"/>
          <w:bCs w:val="0"/>
          <w:color w:val="000000"/>
          <w:sz w:val="24"/>
          <w:szCs w:val="24"/>
          <w:lang w:eastAsia="en-US"/>
        </w:rPr>
        <w:t xml:space="preserve"> capsules, two orally at noon, or two </w:t>
      </w:r>
      <w:r w:rsidR="001E728B" w:rsidRPr="007E26F3">
        <w:rPr>
          <w:rStyle w:val="a4"/>
          <w:rFonts w:ascii="Book Antiqua" w:hAnsi="Book Antiqua" w:cs="Batang"/>
          <w:b w:val="0"/>
          <w:bCs w:val="0"/>
          <w:i/>
          <w:color w:val="000000"/>
          <w:sz w:val="24"/>
          <w:szCs w:val="24"/>
          <w:lang w:eastAsia="en-US"/>
        </w:rPr>
        <w:t>Senna</w:t>
      </w:r>
      <w:r w:rsidRPr="007E26F3">
        <w:rPr>
          <w:rStyle w:val="a4"/>
          <w:rFonts w:ascii="Book Antiqua" w:hAnsi="Book Antiqua" w:cs="Batang"/>
          <w:b w:val="0"/>
          <w:bCs w:val="0"/>
          <w:color w:val="000000"/>
          <w:sz w:val="24"/>
          <w:szCs w:val="24"/>
          <w:lang w:eastAsia="en-US"/>
        </w:rPr>
        <w:t xml:space="preserve"> tablets daily at noon and placebo lubiprostone capsules twice a day. Thus participants received either active lubiprostone with placebo </w:t>
      </w:r>
      <w:r w:rsidR="001E728B" w:rsidRPr="007E26F3">
        <w:rPr>
          <w:rStyle w:val="a4"/>
          <w:rFonts w:ascii="Book Antiqua" w:hAnsi="Book Antiqua" w:cs="Batang"/>
          <w:b w:val="0"/>
          <w:bCs w:val="0"/>
          <w:i/>
          <w:color w:val="000000"/>
          <w:sz w:val="24"/>
          <w:szCs w:val="24"/>
          <w:lang w:eastAsia="en-US"/>
        </w:rPr>
        <w:t>Senna</w:t>
      </w:r>
      <w:r w:rsidRPr="007E26F3">
        <w:rPr>
          <w:rStyle w:val="a4"/>
          <w:rFonts w:ascii="Book Antiqua" w:hAnsi="Book Antiqua" w:cs="Batang"/>
          <w:b w:val="0"/>
          <w:bCs w:val="0"/>
          <w:color w:val="000000"/>
          <w:sz w:val="24"/>
          <w:szCs w:val="24"/>
          <w:lang w:eastAsia="en-US"/>
        </w:rPr>
        <w:t xml:space="preserve"> tabs or active </w:t>
      </w:r>
      <w:r w:rsidR="001E728B" w:rsidRPr="007E26F3">
        <w:rPr>
          <w:rStyle w:val="a4"/>
          <w:rFonts w:ascii="Book Antiqua" w:hAnsi="Book Antiqua" w:cs="Batang"/>
          <w:b w:val="0"/>
          <w:bCs w:val="0"/>
          <w:i/>
          <w:color w:val="000000"/>
          <w:sz w:val="24"/>
          <w:szCs w:val="24"/>
          <w:lang w:eastAsia="en-US"/>
        </w:rPr>
        <w:t>Senna</w:t>
      </w:r>
      <w:r w:rsidRPr="007E26F3">
        <w:rPr>
          <w:rStyle w:val="a4"/>
          <w:rFonts w:ascii="Book Antiqua" w:hAnsi="Book Antiqua" w:cs="Batang"/>
          <w:b w:val="0"/>
          <w:bCs w:val="0"/>
          <w:color w:val="000000"/>
          <w:sz w:val="24"/>
          <w:szCs w:val="24"/>
          <w:lang w:eastAsia="en-US"/>
        </w:rPr>
        <w:t xml:space="preserve"> with placebo lubiprostone tabs. Lubiprostone and identically appearing lubiprostone placebo tablets were provided by Takeda. </w:t>
      </w:r>
      <w:r w:rsidR="001E728B" w:rsidRPr="007E26F3">
        <w:rPr>
          <w:rStyle w:val="a4"/>
          <w:rFonts w:ascii="Book Antiqua" w:hAnsi="Book Antiqua" w:cs="Batang"/>
          <w:b w:val="0"/>
          <w:bCs w:val="0"/>
          <w:i/>
          <w:color w:val="000000"/>
          <w:sz w:val="24"/>
          <w:szCs w:val="24"/>
          <w:lang w:eastAsia="en-US"/>
        </w:rPr>
        <w:t>Senna</w:t>
      </w:r>
      <w:r w:rsidRPr="007E26F3">
        <w:rPr>
          <w:rStyle w:val="a4"/>
          <w:rFonts w:ascii="Book Antiqua" w:hAnsi="Book Antiqua" w:cs="Batang"/>
          <w:b w:val="0"/>
          <w:bCs w:val="0"/>
          <w:color w:val="000000"/>
          <w:sz w:val="24"/>
          <w:szCs w:val="24"/>
          <w:lang w:eastAsia="en-US"/>
        </w:rPr>
        <w:t xml:space="preserve"> tablets were over-encapsulated by the </w:t>
      </w:r>
      <w:r w:rsidRPr="007E26F3">
        <w:rPr>
          <w:rStyle w:val="a4"/>
          <w:rFonts w:ascii="Book Antiqua" w:hAnsi="Book Antiqua" w:cs="Batang"/>
          <w:b w:val="0"/>
          <w:bCs w:val="0"/>
          <w:color w:val="000000"/>
          <w:sz w:val="24"/>
          <w:szCs w:val="24"/>
          <w:lang w:eastAsia="en-US"/>
        </w:rPr>
        <w:lastRenderedPageBreak/>
        <w:t xml:space="preserve">institution's pharmacy staff and identically appearing </w:t>
      </w:r>
      <w:r w:rsidR="001E728B" w:rsidRPr="007E26F3">
        <w:rPr>
          <w:rStyle w:val="a4"/>
          <w:rFonts w:ascii="Book Antiqua" w:hAnsi="Book Antiqua" w:cs="Batang"/>
          <w:b w:val="0"/>
          <w:bCs w:val="0"/>
          <w:i/>
          <w:color w:val="000000"/>
          <w:sz w:val="24"/>
          <w:szCs w:val="24"/>
          <w:lang w:eastAsia="en-US"/>
        </w:rPr>
        <w:t>Senna</w:t>
      </w:r>
      <w:r w:rsidRPr="007E26F3">
        <w:rPr>
          <w:rStyle w:val="a4"/>
          <w:rFonts w:ascii="Book Antiqua" w:hAnsi="Book Antiqua" w:cs="Batang"/>
          <w:b w:val="0"/>
          <w:bCs w:val="0"/>
          <w:color w:val="000000"/>
          <w:sz w:val="24"/>
          <w:szCs w:val="24"/>
          <w:lang w:eastAsia="en-US"/>
        </w:rPr>
        <w:t xml:space="preserve"> placebo tablets were also provided by the institution's pharmacy. The study medication treatments were started in the morning after the baseline visit and administered for a total of six days. The physician investigators, the research assistants administering study questionnaires, nurses, and subjects were blinded to the treatment regimen.</w:t>
      </w:r>
    </w:p>
    <w:p w:rsidR="00F97CB3" w:rsidRPr="007E26F3" w:rsidRDefault="00F97CB3" w:rsidP="00E02929">
      <w:pPr>
        <w:pStyle w:val="a5"/>
        <w:shd w:val="clear" w:color="auto" w:fill="auto"/>
        <w:snapToGrid w:val="0"/>
        <w:spacing w:line="360" w:lineRule="auto"/>
        <w:ind w:firstLineChars="50" w:firstLine="120"/>
        <w:jc w:val="both"/>
        <w:rPr>
          <w:rStyle w:val="a4"/>
          <w:rFonts w:ascii="Book Antiqua" w:eastAsiaTheme="minorEastAsia" w:hAnsi="Book Antiqua" w:cs="Batang"/>
          <w:b w:val="0"/>
          <w:bCs w:val="0"/>
          <w:color w:val="000000"/>
          <w:sz w:val="24"/>
          <w:szCs w:val="24"/>
        </w:rPr>
      </w:pPr>
      <w:r w:rsidRPr="007E26F3">
        <w:rPr>
          <w:rStyle w:val="a4"/>
          <w:rFonts w:ascii="Book Antiqua" w:hAnsi="Book Antiqua" w:cs="Batang"/>
          <w:b w:val="0"/>
          <w:bCs w:val="0"/>
          <w:color w:val="000000"/>
          <w:sz w:val="24"/>
          <w:szCs w:val="24"/>
          <w:lang w:eastAsia="en-US"/>
        </w:rPr>
        <w:t>Pill counts were performed daily and the subject's medication administration record reviewed to assess compliance.</w:t>
      </w:r>
    </w:p>
    <w:p w:rsidR="00A57CF1" w:rsidRPr="007E26F3" w:rsidRDefault="00A57CF1" w:rsidP="00E02929">
      <w:pPr>
        <w:pStyle w:val="a5"/>
        <w:shd w:val="clear" w:color="auto" w:fill="auto"/>
        <w:snapToGrid w:val="0"/>
        <w:spacing w:line="360" w:lineRule="auto"/>
        <w:ind w:firstLineChars="50" w:firstLine="120"/>
        <w:jc w:val="both"/>
        <w:rPr>
          <w:rFonts w:ascii="Book Antiqua" w:eastAsiaTheme="minorEastAsia" w:hAnsi="Book Antiqua"/>
          <w:sz w:val="24"/>
          <w:szCs w:val="24"/>
        </w:rPr>
      </w:pPr>
    </w:p>
    <w:p w:rsidR="00F97CB3" w:rsidRPr="007E26F3" w:rsidRDefault="00F97CB3" w:rsidP="00E02929">
      <w:pPr>
        <w:pStyle w:val="21"/>
        <w:shd w:val="clear" w:color="auto" w:fill="auto"/>
        <w:snapToGrid w:val="0"/>
        <w:spacing w:line="360" w:lineRule="auto"/>
        <w:jc w:val="both"/>
        <w:rPr>
          <w:rFonts w:ascii="Book Antiqua" w:hAnsi="Book Antiqua"/>
          <w:b/>
          <w:i/>
          <w:sz w:val="24"/>
          <w:szCs w:val="24"/>
        </w:rPr>
      </w:pPr>
      <w:bookmarkStart w:id="384" w:name="bookmark4"/>
      <w:r w:rsidRPr="007E26F3">
        <w:rPr>
          <w:rStyle w:val="2"/>
          <w:rFonts w:ascii="Book Antiqua" w:hAnsi="Book Antiqua"/>
          <w:b/>
          <w:i/>
          <w:color w:val="000000"/>
          <w:sz w:val="24"/>
          <w:szCs w:val="24"/>
          <w:lang w:eastAsia="en-US"/>
        </w:rPr>
        <w:t xml:space="preserve">Outcome </w:t>
      </w:r>
      <w:r w:rsidR="00A57CF1" w:rsidRPr="007E26F3">
        <w:rPr>
          <w:rStyle w:val="2"/>
          <w:rFonts w:ascii="Book Antiqua" w:hAnsi="Book Antiqua"/>
          <w:b/>
          <w:i/>
          <w:color w:val="000000"/>
          <w:sz w:val="24"/>
          <w:szCs w:val="24"/>
          <w:lang w:eastAsia="en-US"/>
        </w:rPr>
        <w:t>me</w:t>
      </w:r>
      <w:r w:rsidRPr="007E26F3">
        <w:rPr>
          <w:rStyle w:val="2"/>
          <w:rFonts w:ascii="Book Antiqua" w:hAnsi="Book Antiqua"/>
          <w:b/>
          <w:i/>
          <w:color w:val="000000"/>
          <w:sz w:val="24"/>
          <w:szCs w:val="24"/>
          <w:lang w:eastAsia="en-US"/>
        </w:rPr>
        <w:t>asures</w:t>
      </w:r>
      <w:bookmarkEnd w:id="384"/>
    </w:p>
    <w:p w:rsidR="00F97CB3" w:rsidRPr="007E26F3" w:rsidRDefault="00F97CB3" w:rsidP="00E02929">
      <w:pPr>
        <w:pStyle w:val="a5"/>
        <w:shd w:val="clear" w:color="auto" w:fill="auto"/>
        <w:snapToGrid w:val="0"/>
        <w:spacing w:line="360" w:lineRule="auto"/>
        <w:jc w:val="both"/>
        <w:rPr>
          <w:rFonts w:ascii="Book Antiqua" w:hAnsi="Book Antiqua"/>
          <w:sz w:val="24"/>
          <w:szCs w:val="24"/>
        </w:rPr>
      </w:pPr>
      <w:r w:rsidRPr="007E26F3">
        <w:rPr>
          <w:rStyle w:val="a4"/>
          <w:rFonts w:ascii="Book Antiqua" w:hAnsi="Book Antiqua" w:cs="Batang"/>
          <w:b w:val="0"/>
          <w:bCs w:val="0"/>
          <w:color w:val="000000"/>
          <w:sz w:val="24"/>
          <w:szCs w:val="24"/>
          <w:lang w:eastAsia="en-US"/>
        </w:rPr>
        <w:t xml:space="preserve">Baseline assessments included bowel symptoms and a quality of life measure, the </w:t>
      </w:r>
      <w:r w:rsidR="00A57CF1" w:rsidRPr="007E26F3">
        <w:rPr>
          <w:rStyle w:val="a4"/>
          <w:rFonts w:ascii="Book Antiqua" w:hAnsi="Book Antiqua" w:cs="Batang"/>
          <w:b w:val="0"/>
          <w:bCs w:val="0"/>
          <w:color w:val="000000"/>
          <w:sz w:val="24"/>
          <w:szCs w:val="24"/>
          <w:lang w:eastAsia="en-US"/>
        </w:rPr>
        <w:t xml:space="preserve">patient assessment of constipation </w:t>
      </w:r>
      <w:r w:rsidRPr="007E26F3">
        <w:rPr>
          <w:rStyle w:val="a4"/>
          <w:rFonts w:ascii="Book Antiqua" w:hAnsi="Book Antiqua" w:cs="Batang"/>
          <w:b w:val="0"/>
          <w:bCs w:val="0"/>
          <w:color w:val="000000"/>
          <w:sz w:val="24"/>
          <w:szCs w:val="24"/>
          <w:lang w:eastAsia="en-US"/>
        </w:rPr>
        <w:t xml:space="preserve">(PAC), described below, as well as the following bowel symptoms: nausea, cramping, straining, completeness, bowel pain, time per lavatory attempt, assistance needed, number of unsuccessful attempts for bowel movement, number, and size of bowel movement. The consistency of bowel movements was rated on the </w:t>
      </w:r>
      <w:r w:rsidR="00914405">
        <w:rPr>
          <w:rStyle w:val="a4"/>
          <w:rFonts w:ascii="Book Antiqua" w:hAnsi="Book Antiqua" w:cs="Batang"/>
          <w:b w:val="0"/>
          <w:bCs w:val="0"/>
          <w:color w:val="000000"/>
          <w:sz w:val="24"/>
          <w:szCs w:val="24"/>
          <w:lang w:eastAsia="en-US"/>
        </w:rPr>
        <w:t>Bristol</w:t>
      </w:r>
      <w:r w:rsidR="009D2A84" w:rsidRPr="007E26F3">
        <w:rPr>
          <w:rStyle w:val="a4"/>
          <w:rFonts w:ascii="Book Antiqua" w:hAnsi="Book Antiqua" w:cs="Batang"/>
          <w:b w:val="0"/>
          <w:bCs w:val="0"/>
          <w:color w:val="000000"/>
          <w:sz w:val="24"/>
          <w:szCs w:val="24"/>
          <w:lang w:eastAsia="en-US"/>
        </w:rPr>
        <w:t xml:space="preserve"> stool scale</w:t>
      </w:r>
      <w:r w:rsidRPr="007E26F3">
        <w:rPr>
          <w:rStyle w:val="a4"/>
          <w:rFonts w:ascii="Book Antiqua" w:hAnsi="Book Antiqua" w:cs="Batang"/>
          <w:b w:val="0"/>
          <w:bCs w:val="0"/>
          <w:color w:val="000000"/>
          <w:sz w:val="24"/>
          <w:szCs w:val="24"/>
          <w:lang w:eastAsia="en-US"/>
        </w:rPr>
        <w:t>.</w:t>
      </w:r>
    </w:p>
    <w:p w:rsidR="00F97CB3" w:rsidRPr="007E26F3" w:rsidRDefault="00F97CB3" w:rsidP="00E02929">
      <w:pPr>
        <w:pStyle w:val="a5"/>
        <w:shd w:val="clear" w:color="auto" w:fill="auto"/>
        <w:snapToGrid w:val="0"/>
        <w:spacing w:line="360" w:lineRule="auto"/>
        <w:ind w:firstLineChars="50" w:firstLine="120"/>
        <w:jc w:val="both"/>
        <w:rPr>
          <w:rFonts w:ascii="Book Antiqua" w:hAnsi="Book Antiqua"/>
          <w:sz w:val="24"/>
          <w:szCs w:val="24"/>
        </w:rPr>
      </w:pPr>
      <w:r w:rsidRPr="007E26F3">
        <w:rPr>
          <w:rStyle w:val="a4"/>
          <w:rFonts w:ascii="Book Antiqua" w:hAnsi="Book Antiqua" w:cs="Batang"/>
          <w:b w:val="0"/>
          <w:bCs w:val="0"/>
          <w:color w:val="000000"/>
          <w:sz w:val="24"/>
          <w:szCs w:val="24"/>
          <w:lang w:eastAsia="en-US"/>
        </w:rPr>
        <w:t>Subjects were assessed daily while on the study medication and asked to rate bowel</w:t>
      </w:r>
      <w:r w:rsidR="00A57CF1" w:rsidRPr="007E26F3">
        <w:rPr>
          <w:rStyle w:val="a4"/>
          <w:rFonts w:ascii="Book Antiqua" w:hAnsi="Book Antiqua" w:cs="Batang"/>
          <w:b w:val="0"/>
          <w:bCs w:val="0"/>
          <w:color w:val="000000"/>
          <w:sz w:val="24"/>
          <w:szCs w:val="24"/>
          <w:lang w:eastAsia="en-US"/>
        </w:rPr>
        <w:t xml:space="preserve"> symptoms over the past 24 h</w:t>
      </w:r>
      <w:r w:rsidRPr="007E26F3">
        <w:rPr>
          <w:rStyle w:val="a4"/>
          <w:rFonts w:ascii="Book Antiqua" w:hAnsi="Book Antiqua" w:cs="Batang"/>
          <w:b w:val="0"/>
          <w:bCs w:val="0"/>
          <w:color w:val="000000"/>
          <w:sz w:val="24"/>
          <w:szCs w:val="24"/>
          <w:lang w:eastAsia="en-US"/>
        </w:rPr>
        <w:t>. Daily opioid use (over 24 h) was recorded, as well as missed therapies due to bowel symptoms, adverse events, and rescue laxatives taken due to persistent bowel symptoms. On Day 7, subjects completed the bowel symptoms assessments and in addition they were reassessed using the PAC.</w:t>
      </w:r>
    </w:p>
    <w:p w:rsidR="00F97CB3" w:rsidRPr="007E26F3" w:rsidRDefault="00F97CB3" w:rsidP="00A246B4">
      <w:pPr>
        <w:pStyle w:val="a5"/>
        <w:shd w:val="clear" w:color="auto" w:fill="auto"/>
        <w:snapToGrid w:val="0"/>
        <w:spacing w:line="360" w:lineRule="auto"/>
        <w:ind w:firstLineChars="50" w:firstLine="120"/>
        <w:jc w:val="both"/>
        <w:rPr>
          <w:rFonts w:ascii="Book Antiqua" w:hAnsi="Book Antiqua"/>
          <w:sz w:val="24"/>
          <w:szCs w:val="24"/>
        </w:rPr>
      </w:pPr>
      <w:r w:rsidRPr="007E26F3">
        <w:rPr>
          <w:rStyle w:val="a4"/>
          <w:rFonts w:ascii="Book Antiqua" w:hAnsi="Book Antiqua" w:cs="Batang"/>
          <w:b w:val="0"/>
          <w:bCs w:val="0"/>
          <w:color w:val="000000"/>
          <w:sz w:val="24"/>
          <w:szCs w:val="24"/>
          <w:lang w:eastAsia="en-US"/>
        </w:rPr>
        <w:t xml:space="preserve">Subjects were also monitored daily for adverse events. Subjects requesting withdrawal from the study medication interventions were asked to continue completion of the study assessment measures and these findings were used in the intention to treat analysis. Subjects discharged before Day </w:t>
      </w:r>
      <w:r w:rsidRPr="007E26F3">
        <w:rPr>
          <w:rStyle w:val="a4"/>
          <w:rFonts w:ascii="Book Antiqua" w:hAnsi="Book Antiqua" w:cs="Batang"/>
          <w:b w:val="0"/>
          <w:bCs w:val="0"/>
          <w:color w:val="000000"/>
          <w:sz w:val="24"/>
          <w:szCs w:val="24"/>
          <w:lang w:val="zh-TW" w:eastAsia="zh-TW"/>
        </w:rPr>
        <w:t xml:space="preserve">7 </w:t>
      </w:r>
      <w:r w:rsidRPr="007E26F3">
        <w:rPr>
          <w:rStyle w:val="a4"/>
          <w:rFonts w:ascii="Book Antiqua" w:hAnsi="Book Antiqua" w:cs="Batang"/>
          <w:b w:val="0"/>
          <w:bCs w:val="0"/>
          <w:color w:val="000000"/>
          <w:sz w:val="24"/>
          <w:szCs w:val="24"/>
          <w:lang w:eastAsia="en-US"/>
        </w:rPr>
        <w:t>completed the follow up measures on the day of discharge.</w:t>
      </w:r>
    </w:p>
    <w:p w:rsidR="00F97CB3" w:rsidRPr="007E26F3" w:rsidRDefault="00F97CB3" w:rsidP="00E02929">
      <w:pPr>
        <w:pStyle w:val="a5"/>
        <w:shd w:val="clear" w:color="auto" w:fill="auto"/>
        <w:snapToGrid w:val="0"/>
        <w:spacing w:line="360" w:lineRule="auto"/>
        <w:ind w:firstLineChars="50" w:firstLine="120"/>
        <w:jc w:val="both"/>
        <w:rPr>
          <w:rFonts w:ascii="Book Antiqua" w:eastAsiaTheme="minorEastAsia" w:hAnsi="Book Antiqua"/>
          <w:color w:val="000000"/>
          <w:sz w:val="24"/>
          <w:szCs w:val="24"/>
        </w:rPr>
      </w:pPr>
      <w:r w:rsidRPr="007E26F3">
        <w:rPr>
          <w:rFonts w:ascii="Book Antiqua" w:hAnsi="Book Antiqua"/>
          <w:color w:val="000000"/>
          <w:sz w:val="24"/>
          <w:szCs w:val="24"/>
          <w:lang w:eastAsia="en-US"/>
        </w:rPr>
        <w:t xml:space="preserve">The predetermined main outcome measure was between group comparisons on the </w:t>
      </w:r>
      <w:r w:rsidR="009D2A84" w:rsidRPr="007E26F3">
        <w:rPr>
          <w:rFonts w:ascii="Book Antiqua" w:hAnsi="Book Antiqua"/>
          <w:color w:val="000000"/>
          <w:sz w:val="24"/>
          <w:szCs w:val="24"/>
          <w:lang w:eastAsia="en-US"/>
        </w:rPr>
        <w:t>patient constipation questionnaire</w:t>
      </w:r>
      <w:r w:rsidRPr="007E26F3">
        <w:rPr>
          <w:rFonts w:ascii="Book Antiqua" w:hAnsi="Book Antiqua"/>
          <w:color w:val="000000"/>
          <w:sz w:val="24"/>
          <w:szCs w:val="24"/>
          <w:lang w:eastAsia="en-US"/>
        </w:rPr>
        <w:t>. Secondary endpoints were between group comparisons of spontaneous bowel movements, bowel symptoms, adverse events, need for rescue medications, missed therapies, length of stay and admission and discharge functional status.</w:t>
      </w:r>
    </w:p>
    <w:p w:rsidR="00A57CF1" w:rsidRPr="007E26F3" w:rsidRDefault="00A57CF1" w:rsidP="00E02929">
      <w:pPr>
        <w:pStyle w:val="a5"/>
        <w:shd w:val="clear" w:color="auto" w:fill="auto"/>
        <w:snapToGrid w:val="0"/>
        <w:spacing w:line="360" w:lineRule="auto"/>
        <w:ind w:firstLineChars="50" w:firstLine="120"/>
        <w:jc w:val="both"/>
        <w:rPr>
          <w:rFonts w:ascii="Book Antiqua" w:eastAsiaTheme="minorEastAsia" w:hAnsi="Book Antiqua"/>
          <w:sz w:val="24"/>
          <w:szCs w:val="24"/>
        </w:rPr>
      </w:pPr>
    </w:p>
    <w:p w:rsidR="00F97CB3" w:rsidRPr="007E26F3" w:rsidRDefault="00F97CB3" w:rsidP="00E02929">
      <w:pPr>
        <w:pStyle w:val="a5"/>
        <w:shd w:val="clear" w:color="auto" w:fill="auto"/>
        <w:snapToGrid w:val="0"/>
        <w:spacing w:line="360" w:lineRule="auto"/>
        <w:jc w:val="both"/>
        <w:rPr>
          <w:rFonts w:ascii="Book Antiqua" w:hAnsi="Book Antiqua"/>
          <w:i/>
          <w:sz w:val="24"/>
          <w:szCs w:val="24"/>
        </w:rPr>
      </w:pPr>
      <w:r w:rsidRPr="007E26F3">
        <w:rPr>
          <w:rStyle w:val="a4"/>
          <w:rFonts w:ascii="Book Antiqua" w:hAnsi="Book Antiqua" w:cs="Batang"/>
          <w:bCs w:val="0"/>
          <w:i/>
          <w:color w:val="000000"/>
          <w:sz w:val="24"/>
          <w:szCs w:val="24"/>
          <w:lang w:eastAsia="en-US"/>
        </w:rPr>
        <w:lastRenderedPageBreak/>
        <w:t>Gastrointestinal</w:t>
      </w:r>
    </w:p>
    <w:p w:rsidR="00F97CB3" w:rsidRPr="007E26F3" w:rsidRDefault="00F97CB3" w:rsidP="004B1CBE">
      <w:pPr>
        <w:pStyle w:val="a5"/>
        <w:shd w:val="clear" w:color="auto" w:fill="auto"/>
        <w:tabs>
          <w:tab w:val="left" w:pos="110"/>
        </w:tabs>
        <w:snapToGrid w:val="0"/>
        <w:spacing w:line="360" w:lineRule="auto"/>
        <w:jc w:val="both"/>
        <w:rPr>
          <w:rFonts w:ascii="Book Antiqua" w:hAnsi="Book Antiqua"/>
          <w:sz w:val="24"/>
          <w:szCs w:val="24"/>
        </w:rPr>
      </w:pPr>
      <w:r w:rsidRPr="007E26F3">
        <w:rPr>
          <w:rStyle w:val="TimesNewRoman13"/>
          <w:rFonts w:ascii="Book Antiqua" w:hAnsi="Book Antiqua"/>
          <w:i w:val="0"/>
          <w:color w:val="000000"/>
          <w:sz w:val="24"/>
          <w:szCs w:val="24"/>
          <w:lang w:eastAsia="en-US"/>
        </w:rPr>
        <w:t>PAC</w:t>
      </w:r>
      <w:r w:rsidR="004B1CBE" w:rsidRPr="007E26F3">
        <w:rPr>
          <w:rStyle w:val="a4"/>
          <w:rFonts w:ascii="Book Antiqua" w:eastAsiaTheme="minorEastAsia" w:hAnsi="Book Antiqua" w:cs="Batang"/>
          <w:bCs w:val="0"/>
          <w:color w:val="000000"/>
          <w:sz w:val="24"/>
          <w:szCs w:val="24"/>
        </w:rPr>
        <w:t>:</w:t>
      </w:r>
      <w:r w:rsidRPr="007E26F3">
        <w:rPr>
          <w:rStyle w:val="a4"/>
          <w:rFonts w:ascii="Book Antiqua" w:hAnsi="Book Antiqua" w:cs="Batang"/>
          <w:b w:val="0"/>
          <w:bCs w:val="0"/>
          <w:color w:val="000000"/>
          <w:sz w:val="24"/>
          <w:szCs w:val="24"/>
          <w:lang w:eastAsia="en-US"/>
        </w:rPr>
        <w:t xml:space="preserve"> The PAC has previously been found to be a valid and reliable way to measure constipation symptoms and clinical course</w:t>
      </w:r>
      <w:r w:rsidR="004B1CBE" w:rsidRPr="007E26F3">
        <w:rPr>
          <w:rStyle w:val="a4"/>
          <w:rFonts w:ascii="Book Antiqua" w:hAnsi="Book Antiqua" w:cs="Batang"/>
          <w:b w:val="0"/>
          <w:bCs w:val="0"/>
          <w:color w:val="000000"/>
          <w:sz w:val="24"/>
          <w:szCs w:val="24"/>
          <w:vertAlign w:val="superscript"/>
          <w:lang w:eastAsia="en-US"/>
        </w:rPr>
        <w:t>[18]</w:t>
      </w:r>
      <w:r w:rsidRPr="007E26F3">
        <w:rPr>
          <w:rStyle w:val="a4"/>
          <w:rFonts w:ascii="Book Antiqua" w:hAnsi="Book Antiqua" w:cs="Batang"/>
          <w:b w:val="0"/>
          <w:bCs w:val="0"/>
          <w:color w:val="000000"/>
          <w:sz w:val="24"/>
          <w:szCs w:val="24"/>
          <w:lang w:eastAsia="en-US"/>
        </w:rPr>
        <w:t xml:space="preserve">. The PAC has both a symptom (SYM) component, composed of 12 items and a quality of life (QOL) component consisting of five items. The PAC-SYM questionnaire has shown good concurrent and clinical validity for opioid-induced constipation in a number of pain populations and has demonstrated responsiveness to treatment. There are three symptom domains within the PAC-SYM: Abdominal symptoms (4 items), rectal symptoms (3 items) and stool symptoms (5 items). This questionnaire was completed by the subjects at baseline and Day 7 of the trial. </w:t>
      </w:r>
      <w:r w:rsidRPr="007E26F3">
        <w:rPr>
          <w:rFonts w:ascii="Book Antiqua" w:hAnsi="Book Antiqua"/>
          <w:color w:val="000000"/>
          <w:sz w:val="24"/>
          <w:szCs w:val="24"/>
          <w:lang w:eastAsia="en-US"/>
        </w:rPr>
        <w:t>The PAC-SYM is a symptom scale where higher numbers indicate more symptoms. Change from baseline to 7 d was calculated and larger negative differences indicated greater improvement in constipation symptoms. The PAC-QOL is a quality of life scale where higher numbers indicate better quality of life. Change from baseline to 7 d</w:t>
      </w:r>
      <w:r w:rsidR="00C37CDB"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was calculated and a larger positive difference indicated greater improvement.</w:t>
      </w:r>
    </w:p>
    <w:p w:rsidR="00C37CDB" w:rsidRPr="007E26F3" w:rsidRDefault="00C37CDB" w:rsidP="00C37CDB">
      <w:pPr>
        <w:pStyle w:val="a5"/>
        <w:shd w:val="clear" w:color="auto" w:fill="auto"/>
        <w:tabs>
          <w:tab w:val="left" w:pos="110"/>
        </w:tabs>
        <w:snapToGrid w:val="0"/>
        <w:spacing w:line="360" w:lineRule="auto"/>
        <w:jc w:val="both"/>
        <w:rPr>
          <w:rFonts w:ascii="Book Antiqua" w:eastAsiaTheme="minorEastAsia" w:hAnsi="Book Antiqua"/>
          <w:sz w:val="24"/>
          <w:szCs w:val="24"/>
        </w:rPr>
      </w:pPr>
    </w:p>
    <w:p w:rsidR="005E6F8A" w:rsidRPr="007E26F3" w:rsidRDefault="00F97CB3" w:rsidP="005E6F8A">
      <w:pPr>
        <w:pStyle w:val="a5"/>
        <w:shd w:val="clear" w:color="auto" w:fill="auto"/>
        <w:tabs>
          <w:tab w:val="left" w:pos="101"/>
        </w:tabs>
        <w:snapToGrid w:val="0"/>
        <w:spacing w:line="360" w:lineRule="auto"/>
        <w:jc w:val="both"/>
        <w:rPr>
          <w:rFonts w:ascii="Book Antiqua" w:eastAsiaTheme="minorEastAsia" w:hAnsi="Book Antiqua"/>
          <w:sz w:val="24"/>
          <w:szCs w:val="24"/>
        </w:rPr>
      </w:pPr>
      <w:r w:rsidRPr="007E26F3">
        <w:rPr>
          <w:rStyle w:val="TimesNewRoman13"/>
          <w:rFonts w:ascii="Book Antiqua" w:hAnsi="Book Antiqua"/>
          <w:i w:val="0"/>
          <w:color w:val="000000"/>
          <w:sz w:val="24"/>
          <w:szCs w:val="24"/>
          <w:lang w:eastAsia="en-US"/>
        </w:rPr>
        <w:t>Constipation symptoms</w:t>
      </w:r>
      <w:r w:rsidRPr="007E26F3">
        <w:rPr>
          <w:rStyle w:val="a4"/>
          <w:rFonts w:ascii="Book Antiqua" w:hAnsi="Book Antiqua" w:cs="Batang"/>
          <w:bCs w:val="0"/>
          <w:color w:val="000000"/>
          <w:sz w:val="24"/>
          <w:szCs w:val="24"/>
          <w:vertAlign w:val="superscript"/>
          <w:lang w:eastAsia="en-US"/>
        </w:rPr>
        <w:t>[19]</w:t>
      </w:r>
      <w:r w:rsidRPr="007E26F3">
        <w:rPr>
          <w:rStyle w:val="a4"/>
          <w:rFonts w:ascii="Book Antiqua" w:hAnsi="Book Antiqua" w:cs="Batang"/>
          <w:bCs w:val="0"/>
          <w:color w:val="000000"/>
          <w:sz w:val="24"/>
          <w:szCs w:val="24"/>
          <w:lang w:eastAsia="en-US"/>
        </w:rPr>
        <w:t>:</w:t>
      </w:r>
      <w:r w:rsidRPr="007E26F3">
        <w:rPr>
          <w:rStyle w:val="a4"/>
          <w:rFonts w:ascii="Book Antiqua" w:hAnsi="Book Antiqua" w:cs="Batang"/>
          <w:b w:val="0"/>
          <w:bCs w:val="0"/>
          <w:color w:val="000000"/>
          <w:sz w:val="24"/>
          <w:szCs w:val="24"/>
          <w:lang w:eastAsia="en-US"/>
        </w:rPr>
        <w:t xml:space="preserve"> The following symptoms were rated (as over the past 24 h) on a 5 point scale from 0 </w:t>
      </w:r>
      <w:r w:rsidR="001656E2" w:rsidRPr="007E26F3">
        <w:rPr>
          <w:rStyle w:val="a4"/>
          <w:rFonts w:ascii="Book Antiqua" w:hAnsi="Book Antiqua" w:cs="Batang"/>
          <w:b w:val="0"/>
          <w:bCs w:val="0"/>
          <w:color w:val="000000"/>
          <w:sz w:val="24"/>
          <w:szCs w:val="24"/>
          <w:lang w:eastAsia="en-US"/>
        </w:rPr>
        <w:t>(never</w:t>
      </w:r>
      <w:r w:rsidRPr="007E26F3">
        <w:rPr>
          <w:rStyle w:val="a4"/>
          <w:rFonts w:ascii="Book Antiqua" w:hAnsi="Book Antiqua" w:cs="Batang"/>
          <w:b w:val="0"/>
          <w:bCs w:val="0"/>
          <w:color w:val="000000"/>
          <w:sz w:val="24"/>
          <w:szCs w:val="24"/>
          <w:lang w:eastAsia="en-US"/>
        </w:rPr>
        <w:t>) to 4 (</w:t>
      </w:r>
      <w:r w:rsidR="001656E2" w:rsidRPr="007E26F3">
        <w:rPr>
          <w:rStyle w:val="a4"/>
          <w:rFonts w:ascii="Book Antiqua" w:hAnsi="Book Antiqua" w:cs="Batang"/>
          <w:b w:val="0"/>
          <w:bCs w:val="0"/>
          <w:color w:val="000000"/>
          <w:sz w:val="24"/>
          <w:szCs w:val="24"/>
          <w:lang w:eastAsia="en-US"/>
        </w:rPr>
        <w:t>a</w:t>
      </w:r>
      <w:r w:rsidRPr="007E26F3">
        <w:rPr>
          <w:rStyle w:val="a4"/>
          <w:rFonts w:ascii="Book Antiqua" w:hAnsi="Book Antiqua" w:cs="Batang"/>
          <w:b w:val="0"/>
          <w:bCs w:val="0"/>
          <w:color w:val="000000"/>
          <w:sz w:val="24"/>
          <w:szCs w:val="24"/>
          <w:lang w:eastAsia="en-US"/>
        </w:rPr>
        <w:t>lways) at baseline (Day 0), daily during study medication administration (Days 1-6) and Day 7: nausea, cramping, straining, completeness, and abdominal pain. The number of bowel movements in the past 24 h was also recorded.</w:t>
      </w:r>
    </w:p>
    <w:p w:rsidR="005E6F8A" w:rsidRPr="007E26F3" w:rsidRDefault="005E6F8A" w:rsidP="005E6F8A">
      <w:pPr>
        <w:pStyle w:val="a5"/>
        <w:shd w:val="clear" w:color="auto" w:fill="auto"/>
        <w:tabs>
          <w:tab w:val="left" w:pos="101"/>
        </w:tabs>
        <w:snapToGrid w:val="0"/>
        <w:spacing w:line="360" w:lineRule="auto"/>
        <w:jc w:val="both"/>
        <w:rPr>
          <w:rFonts w:ascii="Book Antiqua" w:eastAsiaTheme="minorEastAsia" w:hAnsi="Book Antiqua"/>
          <w:sz w:val="24"/>
          <w:szCs w:val="24"/>
        </w:rPr>
      </w:pPr>
    </w:p>
    <w:p w:rsidR="00F97CB3" w:rsidRPr="007E26F3" w:rsidRDefault="00F97CB3" w:rsidP="005E6F8A">
      <w:pPr>
        <w:pStyle w:val="a5"/>
        <w:shd w:val="clear" w:color="auto" w:fill="auto"/>
        <w:tabs>
          <w:tab w:val="left" w:pos="101"/>
        </w:tabs>
        <w:snapToGrid w:val="0"/>
        <w:spacing w:line="360" w:lineRule="auto"/>
        <w:jc w:val="both"/>
        <w:rPr>
          <w:rFonts w:ascii="Book Antiqua" w:eastAsiaTheme="minorEastAsia" w:hAnsi="Book Antiqua"/>
          <w:color w:val="000000"/>
          <w:sz w:val="24"/>
          <w:szCs w:val="24"/>
        </w:rPr>
      </w:pPr>
      <w:r w:rsidRPr="007E26F3">
        <w:rPr>
          <w:rStyle w:val="TimesNewRoman12"/>
          <w:rFonts w:ascii="Book Antiqua" w:hAnsi="Book Antiqua"/>
          <w:i w:val="0"/>
          <w:color w:val="000000"/>
          <w:sz w:val="24"/>
          <w:szCs w:val="24"/>
          <w:lang w:eastAsia="en-US"/>
        </w:rPr>
        <w:t>Time per lavatory attempt:</w:t>
      </w:r>
      <w:r w:rsidRPr="007E26F3">
        <w:rPr>
          <w:rFonts w:ascii="Book Antiqua" w:hAnsi="Book Antiqua"/>
          <w:color w:val="000000"/>
          <w:sz w:val="24"/>
          <w:szCs w:val="24"/>
          <w:lang w:eastAsia="en-US"/>
        </w:rPr>
        <w:t xml:space="preserve"> This was rated by number of minutes per attempted bowel movement in the past 24 </w:t>
      </w:r>
      <w:r w:rsidR="005E6F8A" w:rsidRPr="007E26F3">
        <w:rPr>
          <w:rFonts w:ascii="Book Antiqua" w:hAnsi="Book Antiqua"/>
          <w:color w:val="000000"/>
          <w:sz w:val="24"/>
          <w:szCs w:val="24"/>
          <w:lang w:eastAsia="en-US"/>
        </w:rPr>
        <w:t>h</w:t>
      </w:r>
      <w:r w:rsidRPr="007E26F3">
        <w:rPr>
          <w:rFonts w:ascii="Book Antiqua" w:hAnsi="Book Antiqua"/>
          <w:color w:val="000000"/>
          <w:sz w:val="24"/>
          <w:szCs w:val="24"/>
          <w:lang w:eastAsia="en-US"/>
        </w:rPr>
        <w:t xml:space="preserve"> on a scale from 0 (less than 5 </w:t>
      </w:r>
      <w:r w:rsidR="005E6F8A" w:rsidRPr="007E26F3">
        <w:rPr>
          <w:rFonts w:ascii="Book Antiqua" w:hAnsi="Book Antiqua"/>
          <w:color w:val="000000"/>
          <w:sz w:val="24"/>
          <w:szCs w:val="24"/>
          <w:lang w:eastAsia="en-US"/>
        </w:rPr>
        <w:t>min</w:t>
      </w:r>
      <w:r w:rsidRPr="007E26F3">
        <w:rPr>
          <w:rFonts w:ascii="Book Antiqua" w:hAnsi="Book Antiqua"/>
          <w:color w:val="000000"/>
          <w:sz w:val="24"/>
          <w:szCs w:val="24"/>
          <w:lang w:eastAsia="en-US"/>
        </w:rPr>
        <w:t xml:space="preserve">) to 4 (more than 30 </w:t>
      </w:r>
      <w:r w:rsidR="005E6F8A" w:rsidRPr="007E26F3">
        <w:rPr>
          <w:rFonts w:ascii="Book Antiqua" w:hAnsi="Book Antiqua"/>
          <w:color w:val="000000"/>
          <w:sz w:val="24"/>
          <w:szCs w:val="24"/>
          <w:lang w:eastAsia="en-US"/>
        </w:rPr>
        <w:t>min</w:t>
      </w:r>
      <w:r w:rsidRPr="007E26F3">
        <w:rPr>
          <w:rFonts w:ascii="Book Antiqua" w:hAnsi="Book Antiqua"/>
          <w:color w:val="000000"/>
          <w:sz w:val="24"/>
          <w:szCs w:val="24"/>
          <w:lang w:eastAsia="en-US"/>
        </w:rPr>
        <w:t>). Ratings were performed at baseline and Days 1-7.</w:t>
      </w:r>
    </w:p>
    <w:p w:rsidR="005E6F8A" w:rsidRPr="007E26F3" w:rsidRDefault="005E6F8A" w:rsidP="005E6F8A">
      <w:pPr>
        <w:pStyle w:val="a5"/>
        <w:shd w:val="clear" w:color="auto" w:fill="auto"/>
        <w:tabs>
          <w:tab w:val="left" w:pos="101"/>
        </w:tabs>
        <w:snapToGrid w:val="0"/>
        <w:spacing w:line="360" w:lineRule="auto"/>
        <w:jc w:val="both"/>
        <w:rPr>
          <w:rFonts w:ascii="Book Antiqua" w:eastAsiaTheme="minorEastAsia" w:hAnsi="Book Antiqua"/>
          <w:sz w:val="24"/>
          <w:szCs w:val="24"/>
        </w:rPr>
      </w:pPr>
    </w:p>
    <w:p w:rsidR="00F97CB3" w:rsidRPr="007E26F3" w:rsidRDefault="00F97CB3" w:rsidP="005E6F8A">
      <w:pPr>
        <w:pStyle w:val="a5"/>
        <w:shd w:val="clear" w:color="auto" w:fill="auto"/>
        <w:tabs>
          <w:tab w:val="left" w:pos="101"/>
        </w:tabs>
        <w:snapToGrid w:val="0"/>
        <w:spacing w:line="360" w:lineRule="auto"/>
        <w:jc w:val="both"/>
        <w:rPr>
          <w:rFonts w:ascii="Book Antiqua" w:eastAsiaTheme="minorEastAsia" w:hAnsi="Book Antiqua"/>
          <w:color w:val="000000"/>
          <w:sz w:val="24"/>
          <w:szCs w:val="24"/>
        </w:rPr>
      </w:pPr>
      <w:r w:rsidRPr="007E26F3">
        <w:rPr>
          <w:rStyle w:val="TimesNewRoman12"/>
          <w:rFonts w:ascii="Book Antiqua" w:hAnsi="Book Antiqua"/>
          <w:i w:val="0"/>
          <w:color w:val="000000"/>
          <w:sz w:val="24"/>
          <w:szCs w:val="24"/>
          <w:lang w:eastAsia="en-US"/>
        </w:rPr>
        <w:t>Assistance needed:</w:t>
      </w:r>
      <w:r w:rsidRPr="007E26F3">
        <w:rPr>
          <w:rFonts w:ascii="Book Antiqua" w:hAnsi="Book Antiqua"/>
          <w:i/>
          <w:color w:val="000000"/>
          <w:sz w:val="24"/>
          <w:szCs w:val="24"/>
          <w:lang w:eastAsia="en-US"/>
        </w:rPr>
        <w:t xml:space="preserve"> </w:t>
      </w:r>
      <w:r w:rsidRPr="007E26F3">
        <w:rPr>
          <w:rFonts w:ascii="Book Antiqua" w:hAnsi="Book Antiqua"/>
          <w:color w:val="000000"/>
          <w:sz w:val="24"/>
          <w:szCs w:val="24"/>
          <w:lang w:eastAsia="en-US"/>
        </w:rPr>
        <w:t xml:space="preserve">The amount of assistance required for a bowel movement in the past 24 </w:t>
      </w:r>
      <w:r w:rsidR="005E6F8A" w:rsidRPr="007E26F3">
        <w:rPr>
          <w:rFonts w:ascii="Book Antiqua" w:hAnsi="Book Antiqua"/>
          <w:color w:val="000000"/>
          <w:sz w:val="24"/>
          <w:szCs w:val="24"/>
          <w:lang w:eastAsia="en-US"/>
        </w:rPr>
        <w:t>h</w:t>
      </w:r>
      <w:r w:rsidRPr="007E26F3">
        <w:rPr>
          <w:rFonts w:ascii="Book Antiqua" w:hAnsi="Book Antiqua"/>
          <w:color w:val="000000"/>
          <w:sz w:val="24"/>
          <w:szCs w:val="24"/>
          <w:lang w:eastAsia="en-US"/>
        </w:rPr>
        <w:t xml:space="preserve"> was rated on a three point scale: 0 (without assistance), 1 (with laxatives), or 2 (use of finger or enema to have a bowel movement). The level of assistance was rated at baseline and Days 1-7.</w:t>
      </w:r>
    </w:p>
    <w:p w:rsidR="005E6F8A" w:rsidRPr="007E26F3" w:rsidRDefault="005E6F8A" w:rsidP="005E6F8A">
      <w:pPr>
        <w:pStyle w:val="a5"/>
        <w:shd w:val="clear" w:color="auto" w:fill="auto"/>
        <w:tabs>
          <w:tab w:val="left" w:pos="101"/>
        </w:tabs>
        <w:snapToGrid w:val="0"/>
        <w:spacing w:line="360" w:lineRule="auto"/>
        <w:jc w:val="both"/>
        <w:rPr>
          <w:rFonts w:ascii="Book Antiqua" w:eastAsiaTheme="minorEastAsia" w:hAnsi="Book Antiqua"/>
          <w:sz w:val="24"/>
          <w:szCs w:val="24"/>
        </w:rPr>
      </w:pPr>
    </w:p>
    <w:p w:rsidR="00F97CB3" w:rsidRPr="007E26F3" w:rsidRDefault="00F97CB3" w:rsidP="005E6F8A">
      <w:pPr>
        <w:pStyle w:val="a5"/>
        <w:shd w:val="clear" w:color="auto" w:fill="auto"/>
        <w:tabs>
          <w:tab w:val="left" w:pos="101"/>
        </w:tabs>
        <w:snapToGrid w:val="0"/>
        <w:spacing w:line="360" w:lineRule="auto"/>
        <w:jc w:val="both"/>
        <w:rPr>
          <w:rFonts w:ascii="Book Antiqua" w:eastAsiaTheme="minorEastAsia" w:hAnsi="Book Antiqua"/>
          <w:color w:val="000000"/>
          <w:sz w:val="24"/>
          <w:szCs w:val="24"/>
        </w:rPr>
      </w:pPr>
      <w:r w:rsidRPr="007E26F3">
        <w:rPr>
          <w:rStyle w:val="TimesNewRoman12"/>
          <w:rFonts w:ascii="Book Antiqua" w:hAnsi="Book Antiqua"/>
          <w:i w:val="0"/>
          <w:color w:val="000000"/>
          <w:sz w:val="24"/>
          <w:szCs w:val="24"/>
          <w:lang w:eastAsia="en-US"/>
        </w:rPr>
        <w:lastRenderedPageBreak/>
        <w:t>Number of unsuccessful attempts for bowel movement:</w:t>
      </w:r>
      <w:r w:rsidRPr="007E26F3">
        <w:rPr>
          <w:rFonts w:ascii="Book Antiqua" w:hAnsi="Book Antiqua"/>
          <w:color w:val="000000"/>
          <w:sz w:val="24"/>
          <w:szCs w:val="24"/>
          <w:lang w:eastAsia="en-US"/>
        </w:rPr>
        <w:t xml:space="preserve"> This was rated over the past 24 </w:t>
      </w:r>
      <w:r w:rsidR="005E6F8A" w:rsidRPr="007E26F3">
        <w:rPr>
          <w:rFonts w:ascii="Book Antiqua" w:hAnsi="Book Antiqua"/>
          <w:color w:val="000000"/>
          <w:sz w:val="24"/>
          <w:szCs w:val="24"/>
          <w:lang w:eastAsia="en-US"/>
        </w:rPr>
        <w:t>h</w:t>
      </w:r>
      <w:r w:rsidRPr="007E26F3">
        <w:rPr>
          <w:rFonts w:ascii="Book Antiqua" w:hAnsi="Book Antiqua"/>
          <w:color w:val="000000"/>
          <w:sz w:val="24"/>
          <w:szCs w:val="24"/>
          <w:lang w:eastAsia="en-US"/>
        </w:rPr>
        <w:t xml:space="preserve"> on a five point scale: 0 (never), 1 (1-3 times) 2 (3-6 times), 3 (6-9 times) and 4 (more than 9 times). Ratings were performed at baseline and Days 1-7.</w:t>
      </w:r>
    </w:p>
    <w:p w:rsidR="00254A8D" w:rsidRPr="007E26F3" w:rsidRDefault="00254A8D" w:rsidP="005E6F8A">
      <w:pPr>
        <w:pStyle w:val="a5"/>
        <w:shd w:val="clear" w:color="auto" w:fill="auto"/>
        <w:tabs>
          <w:tab w:val="left" w:pos="101"/>
        </w:tabs>
        <w:snapToGrid w:val="0"/>
        <w:spacing w:line="360" w:lineRule="auto"/>
        <w:jc w:val="both"/>
        <w:rPr>
          <w:rFonts w:ascii="Book Antiqua" w:eastAsiaTheme="minorEastAsia" w:hAnsi="Book Antiqua"/>
          <w:sz w:val="24"/>
          <w:szCs w:val="24"/>
        </w:rPr>
      </w:pPr>
    </w:p>
    <w:p w:rsidR="00F97CB3" w:rsidRPr="007E26F3" w:rsidRDefault="00F97CB3" w:rsidP="00254A8D">
      <w:pPr>
        <w:pStyle w:val="a5"/>
        <w:shd w:val="clear" w:color="auto" w:fill="auto"/>
        <w:tabs>
          <w:tab w:val="left" w:pos="101"/>
        </w:tabs>
        <w:snapToGrid w:val="0"/>
        <w:spacing w:line="360" w:lineRule="auto"/>
        <w:jc w:val="both"/>
        <w:rPr>
          <w:rFonts w:ascii="Book Antiqua" w:eastAsiaTheme="minorEastAsia" w:hAnsi="Book Antiqua"/>
          <w:color w:val="000000"/>
          <w:sz w:val="24"/>
          <w:szCs w:val="24"/>
        </w:rPr>
      </w:pPr>
      <w:r w:rsidRPr="007E26F3">
        <w:rPr>
          <w:rStyle w:val="TimesNewRoman12"/>
          <w:rFonts w:ascii="Book Antiqua" w:hAnsi="Book Antiqua"/>
          <w:i w:val="0"/>
          <w:color w:val="000000"/>
          <w:sz w:val="24"/>
          <w:szCs w:val="24"/>
          <w:lang w:eastAsia="en-US"/>
        </w:rPr>
        <w:t xml:space="preserve">Bristol </w:t>
      </w:r>
      <w:r w:rsidR="009D2A84" w:rsidRPr="007E26F3">
        <w:rPr>
          <w:rStyle w:val="TimesNewRoman12"/>
          <w:rFonts w:ascii="Book Antiqua" w:hAnsi="Book Antiqua"/>
          <w:i w:val="0"/>
          <w:color w:val="000000"/>
          <w:sz w:val="24"/>
          <w:szCs w:val="24"/>
          <w:lang w:eastAsia="en-US"/>
        </w:rPr>
        <w:t>stool scale</w:t>
      </w:r>
      <w:r w:rsidRPr="007E26F3">
        <w:rPr>
          <w:rStyle w:val="TimesNewRoman12"/>
          <w:rFonts w:ascii="Book Antiqua" w:hAnsi="Book Antiqua"/>
          <w:i w:val="0"/>
          <w:color w:val="000000"/>
          <w:sz w:val="24"/>
          <w:szCs w:val="24"/>
          <w:vertAlign w:val="superscript"/>
          <w:lang w:eastAsia="en-US"/>
        </w:rPr>
        <w:t>[20]</w:t>
      </w:r>
      <w:r w:rsidRPr="007E26F3">
        <w:rPr>
          <w:rStyle w:val="TimesNewRoman12"/>
          <w:rFonts w:ascii="Book Antiqua" w:hAnsi="Book Antiqua"/>
          <w:i w:val="0"/>
          <w:color w:val="000000"/>
          <w:sz w:val="24"/>
          <w:szCs w:val="24"/>
          <w:lang w:eastAsia="en-US"/>
        </w:rPr>
        <w:t>:</w:t>
      </w:r>
      <w:r w:rsidRPr="007E26F3">
        <w:rPr>
          <w:rFonts w:ascii="Book Antiqua" w:hAnsi="Book Antiqua"/>
          <w:color w:val="000000"/>
          <w:sz w:val="24"/>
          <w:szCs w:val="24"/>
          <w:lang w:eastAsia="en-US"/>
        </w:rPr>
        <w:t xml:space="preserve"> Bowel movements were assess daily and rated using this scale. This scale rates the stool form by 7 types, where Type 1 describes separate hard lumpy stool to Type 7 (watery stool with no solid pieces). This was rated at baseline and Days 1-7</w:t>
      </w:r>
      <w:r w:rsidR="00254A8D" w:rsidRPr="007E26F3">
        <w:rPr>
          <w:rFonts w:ascii="Book Antiqua" w:eastAsiaTheme="minorEastAsia" w:hAnsi="Book Antiqua"/>
          <w:color w:val="000000"/>
          <w:sz w:val="24"/>
          <w:szCs w:val="24"/>
        </w:rPr>
        <w:t>.</w:t>
      </w:r>
    </w:p>
    <w:p w:rsidR="00254A8D" w:rsidRPr="007E26F3" w:rsidRDefault="00254A8D" w:rsidP="00254A8D">
      <w:pPr>
        <w:pStyle w:val="a5"/>
        <w:shd w:val="clear" w:color="auto" w:fill="auto"/>
        <w:tabs>
          <w:tab w:val="left" w:pos="101"/>
        </w:tabs>
        <w:snapToGrid w:val="0"/>
        <w:spacing w:line="360" w:lineRule="auto"/>
        <w:jc w:val="both"/>
        <w:rPr>
          <w:rFonts w:ascii="Book Antiqua" w:eastAsiaTheme="minorEastAsia" w:hAnsi="Book Antiqua"/>
          <w:sz w:val="24"/>
          <w:szCs w:val="24"/>
        </w:rPr>
      </w:pPr>
    </w:p>
    <w:p w:rsidR="00F97CB3" w:rsidRPr="007E26F3" w:rsidRDefault="00F97CB3" w:rsidP="00E02929">
      <w:pPr>
        <w:pStyle w:val="a5"/>
        <w:shd w:val="clear" w:color="auto" w:fill="auto"/>
        <w:snapToGrid w:val="0"/>
        <w:spacing w:line="360" w:lineRule="auto"/>
        <w:jc w:val="both"/>
        <w:rPr>
          <w:rFonts w:ascii="Book Antiqua" w:hAnsi="Book Antiqua"/>
          <w:b/>
          <w:i/>
          <w:sz w:val="24"/>
          <w:szCs w:val="24"/>
        </w:rPr>
      </w:pPr>
      <w:r w:rsidRPr="007E26F3">
        <w:rPr>
          <w:rFonts w:ascii="Book Antiqua" w:hAnsi="Book Antiqua"/>
          <w:b/>
          <w:i/>
          <w:color w:val="000000"/>
          <w:sz w:val="24"/>
          <w:szCs w:val="24"/>
          <w:lang w:eastAsia="en-US"/>
        </w:rPr>
        <w:t xml:space="preserve">Rehabilitation </w:t>
      </w:r>
      <w:r w:rsidR="00254A8D" w:rsidRPr="007E26F3">
        <w:rPr>
          <w:rFonts w:ascii="Book Antiqua" w:hAnsi="Book Antiqua"/>
          <w:b/>
          <w:i/>
          <w:color w:val="000000"/>
          <w:sz w:val="24"/>
          <w:szCs w:val="24"/>
          <w:lang w:eastAsia="en-US"/>
        </w:rPr>
        <w:t>m</w:t>
      </w:r>
      <w:r w:rsidRPr="007E26F3">
        <w:rPr>
          <w:rFonts w:ascii="Book Antiqua" w:hAnsi="Book Antiqua"/>
          <w:b/>
          <w:i/>
          <w:color w:val="000000"/>
          <w:sz w:val="24"/>
          <w:szCs w:val="24"/>
          <w:lang w:eastAsia="en-US"/>
        </w:rPr>
        <w:t>easures</w:t>
      </w:r>
    </w:p>
    <w:p w:rsidR="00F97CB3" w:rsidRPr="007E26F3" w:rsidRDefault="00F97CB3" w:rsidP="00E02929">
      <w:pPr>
        <w:pStyle w:val="a5"/>
        <w:shd w:val="clear" w:color="auto" w:fill="auto"/>
        <w:snapToGrid w:val="0"/>
        <w:spacing w:line="360" w:lineRule="auto"/>
        <w:jc w:val="both"/>
        <w:rPr>
          <w:rFonts w:ascii="Book Antiqua" w:eastAsiaTheme="minorEastAsia" w:hAnsi="Book Antiqua"/>
          <w:color w:val="000000"/>
          <w:sz w:val="24"/>
          <w:szCs w:val="24"/>
        </w:rPr>
      </w:pPr>
      <w:r w:rsidRPr="007E26F3">
        <w:rPr>
          <w:rStyle w:val="TimesNewRoman12"/>
          <w:rFonts w:ascii="Book Antiqua" w:hAnsi="Book Antiqua"/>
          <w:i w:val="0"/>
          <w:color w:val="000000"/>
          <w:sz w:val="24"/>
          <w:szCs w:val="24"/>
          <w:lang w:eastAsia="en-US"/>
        </w:rPr>
        <w:t xml:space="preserve">Functional </w:t>
      </w:r>
      <w:r w:rsidR="00254A8D" w:rsidRPr="007E26F3">
        <w:rPr>
          <w:rStyle w:val="TimesNewRoman12"/>
          <w:rFonts w:ascii="Book Antiqua" w:hAnsi="Book Antiqua"/>
          <w:i w:val="0"/>
          <w:color w:val="000000"/>
          <w:sz w:val="24"/>
          <w:szCs w:val="24"/>
          <w:lang w:eastAsia="en-US"/>
        </w:rPr>
        <w:t>independence measure</w:t>
      </w:r>
      <w:r w:rsidRPr="007E26F3">
        <w:rPr>
          <w:rFonts w:ascii="Book Antiqua" w:hAnsi="Book Antiqua"/>
          <w:color w:val="000000"/>
          <w:sz w:val="24"/>
          <w:szCs w:val="24"/>
          <w:vertAlign w:val="superscript"/>
          <w:lang w:eastAsia="en-US"/>
        </w:rPr>
        <w:t>[21]</w:t>
      </w:r>
      <w:r w:rsidRPr="007E26F3">
        <w:rPr>
          <w:rFonts w:ascii="Book Antiqua" w:hAnsi="Book Antiqua"/>
          <w:color w:val="000000"/>
          <w:sz w:val="24"/>
          <w:szCs w:val="24"/>
          <w:lang w:eastAsia="en-US"/>
        </w:rPr>
        <w:t xml:space="preserve">: The </w:t>
      </w:r>
      <w:r w:rsidR="00254A8D" w:rsidRPr="007E26F3">
        <w:rPr>
          <w:rStyle w:val="TimesNewRoman12"/>
          <w:rFonts w:ascii="Book Antiqua" w:hAnsi="Book Antiqua"/>
          <w:b w:val="0"/>
          <w:i w:val="0"/>
          <w:color w:val="000000"/>
          <w:sz w:val="24"/>
          <w:szCs w:val="24"/>
          <w:lang w:eastAsia="en-US"/>
        </w:rPr>
        <w:t>functional independence measure</w:t>
      </w:r>
      <w:r w:rsidR="00254A8D" w:rsidRPr="007E26F3">
        <w:rPr>
          <w:rFonts w:ascii="Book Antiqua" w:hAnsi="Book Antiqua"/>
          <w:b/>
          <w:i/>
          <w:color w:val="000000"/>
          <w:sz w:val="24"/>
          <w:szCs w:val="24"/>
          <w:lang w:eastAsia="en-US"/>
        </w:rPr>
        <w:t xml:space="preserve"> </w:t>
      </w:r>
      <w:r w:rsidR="00254A8D" w:rsidRPr="007E26F3">
        <w:rPr>
          <w:rFonts w:ascii="Book Antiqua" w:hAnsi="Book Antiqua"/>
          <w:b/>
          <w:color w:val="000000"/>
          <w:sz w:val="24"/>
          <w:szCs w:val="24"/>
          <w:lang w:eastAsia="en-US"/>
        </w:rPr>
        <w:t>(FIM</w:t>
      </w:r>
      <w:r w:rsidR="00254A8D" w:rsidRPr="007E26F3">
        <w:rPr>
          <w:rFonts w:ascii="Book Antiqua" w:hAnsi="Book Antiqua"/>
          <w:color w:val="000000"/>
          <w:sz w:val="24"/>
          <w:szCs w:val="24"/>
          <w:lang w:eastAsia="en-US"/>
        </w:rPr>
        <w:t>)</w:t>
      </w:r>
      <w:r w:rsidRPr="007E26F3">
        <w:rPr>
          <w:rFonts w:ascii="Book Antiqua" w:hAnsi="Book Antiqua"/>
          <w:color w:val="000000"/>
          <w:sz w:val="24"/>
          <w:szCs w:val="24"/>
          <w:lang w:eastAsia="en-US"/>
        </w:rPr>
        <w:t xml:space="preserve"> is a standard rehabilitation scale that measures 18 items in two domains, motor and cognition. Each domain is rated on a seven-point scale where 1 indicates complete dependence for the activity and 7 complete independence without physical or equipment assistance. This was measured at admission and discharge from rehabilitation. The bowel sub-score of the FIM was separately evaluated. FIM efficiency was calculated by taking the FIM change over the rehabilitation stay divided by the length of the rehabilitation admission.</w:t>
      </w:r>
    </w:p>
    <w:p w:rsidR="0042480E" w:rsidRPr="007E26F3" w:rsidRDefault="0042480E" w:rsidP="00E02929">
      <w:pPr>
        <w:pStyle w:val="a5"/>
        <w:shd w:val="clear" w:color="auto" w:fill="auto"/>
        <w:snapToGrid w:val="0"/>
        <w:spacing w:line="360" w:lineRule="auto"/>
        <w:jc w:val="both"/>
        <w:rPr>
          <w:rFonts w:ascii="Book Antiqua" w:eastAsiaTheme="minorEastAsia" w:hAnsi="Book Antiqua"/>
          <w:sz w:val="24"/>
          <w:szCs w:val="24"/>
        </w:rPr>
      </w:pPr>
    </w:p>
    <w:p w:rsidR="00F97CB3" w:rsidRPr="007E26F3" w:rsidRDefault="00F97CB3" w:rsidP="0042480E">
      <w:pPr>
        <w:pStyle w:val="a5"/>
        <w:shd w:val="clear" w:color="auto" w:fill="auto"/>
        <w:tabs>
          <w:tab w:val="left" w:pos="101"/>
        </w:tabs>
        <w:snapToGrid w:val="0"/>
        <w:spacing w:line="360" w:lineRule="auto"/>
        <w:jc w:val="both"/>
        <w:rPr>
          <w:rFonts w:ascii="Book Antiqua" w:eastAsiaTheme="minorEastAsia" w:hAnsi="Book Antiqua"/>
          <w:color w:val="000000"/>
          <w:sz w:val="24"/>
          <w:szCs w:val="24"/>
        </w:rPr>
      </w:pPr>
      <w:r w:rsidRPr="007E26F3">
        <w:rPr>
          <w:rStyle w:val="TimesNewRoman12"/>
          <w:rFonts w:ascii="Book Antiqua" w:hAnsi="Book Antiqua"/>
          <w:i w:val="0"/>
          <w:color w:val="000000"/>
          <w:sz w:val="24"/>
          <w:szCs w:val="24"/>
          <w:lang w:eastAsia="en-US"/>
        </w:rPr>
        <w:t xml:space="preserve">Length </w:t>
      </w:r>
      <w:r w:rsidR="0042480E" w:rsidRPr="007E26F3">
        <w:rPr>
          <w:rStyle w:val="TimesNewRoman12"/>
          <w:rFonts w:ascii="Book Antiqua" w:hAnsi="Book Antiqua"/>
          <w:i w:val="0"/>
          <w:color w:val="000000"/>
          <w:sz w:val="24"/>
          <w:szCs w:val="24"/>
          <w:lang w:eastAsia="en-US"/>
        </w:rPr>
        <w:t>of stay</w:t>
      </w:r>
      <w:r w:rsidRPr="007E26F3">
        <w:rPr>
          <w:rStyle w:val="TimesNewRoman12"/>
          <w:rFonts w:ascii="Book Antiqua" w:hAnsi="Book Antiqua"/>
          <w:i w:val="0"/>
          <w:color w:val="000000"/>
          <w:sz w:val="24"/>
          <w:szCs w:val="24"/>
          <w:lang w:eastAsia="en-US"/>
        </w:rPr>
        <w:t>:</w:t>
      </w:r>
      <w:r w:rsidRPr="007E26F3">
        <w:rPr>
          <w:rFonts w:ascii="Book Antiqua" w:hAnsi="Book Antiqua"/>
          <w:color w:val="000000"/>
          <w:sz w:val="24"/>
          <w:szCs w:val="24"/>
          <w:lang w:eastAsia="en-US"/>
        </w:rPr>
        <w:t xml:space="preserve"> This was measured in days and calculated from admission to discharge from rehabilitation.</w:t>
      </w:r>
    </w:p>
    <w:p w:rsidR="00027270" w:rsidRDefault="00027270" w:rsidP="0042480E">
      <w:pPr>
        <w:pStyle w:val="a5"/>
        <w:shd w:val="clear" w:color="auto" w:fill="auto"/>
        <w:tabs>
          <w:tab w:val="left" w:pos="121"/>
        </w:tabs>
        <w:snapToGrid w:val="0"/>
        <w:spacing w:line="360" w:lineRule="auto"/>
        <w:ind w:left="20"/>
        <w:jc w:val="both"/>
        <w:rPr>
          <w:rFonts w:ascii="Book Antiqua" w:eastAsiaTheme="minorEastAsia" w:hAnsi="Book Antiqua"/>
          <w:color w:val="000000"/>
          <w:sz w:val="24"/>
          <w:szCs w:val="24"/>
        </w:rPr>
      </w:pPr>
    </w:p>
    <w:p w:rsidR="00F97CB3" w:rsidRPr="007E26F3" w:rsidRDefault="00F97CB3" w:rsidP="0042480E">
      <w:pPr>
        <w:pStyle w:val="a5"/>
        <w:shd w:val="clear" w:color="auto" w:fill="auto"/>
        <w:tabs>
          <w:tab w:val="left" w:pos="121"/>
        </w:tabs>
        <w:snapToGrid w:val="0"/>
        <w:spacing w:line="360" w:lineRule="auto"/>
        <w:ind w:left="20"/>
        <w:jc w:val="both"/>
        <w:rPr>
          <w:rFonts w:ascii="Book Antiqua" w:eastAsiaTheme="minorEastAsia" w:hAnsi="Book Antiqua"/>
          <w:color w:val="000000"/>
          <w:sz w:val="24"/>
          <w:szCs w:val="24"/>
        </w:rPr>
      </w:pPr>
      <w:r w:rsidRPr="007E26F3">
        <w:rPr>
          <w:rStyle w:val="TimesNewRoman11"/>
          <w:rFonts w:ascii="Book Antiqua" w:hAnsi="Book Antiqua"/>
          <w:i w:val="0"/>
          <w:color w:val="000000"/>
          <w:sz w:val="24"/>
          <w:szCs w:val="24"/>
          <w:lang w:eastAsia="en-US"/>
        </w:rPr>
        <w:t>Missed therapies:</w:t>
      </w:r>
      <w:r w:rsidRPr="007E26F3">
        <w:rPr>
          <w:rFonts w:ascii="Book Antiqua" w:hAnsi="Book Antiqua"/>
          <w:color w:val="000000"/>
          <w:sz w:val="24"/>
          <w:szCs w:val="24"/>
          <w:lang w:eastAsia="en-US"/>
        </w:rPr>
        <w:t xml:space="preserve"> Any physical therapy, occupational therapy, or speech therapy visits missed during days one through six of the study due to medical symptoms was recorded; sessions missed due to bowel symptoms were separately described.</w:t>
      </w:r>
    </w:p>
    <w:p w:rsidR="0042480E" w:rsidRPr="007E26F3" w:rsidRDefault="0042480E" w:rsidP="0042480E">
      <w:pPr>
        <w:pStyle w:val="a5"/>
        <w:shd w:val="clear" w:color="auto" w:fill="auto"/>
        <w:tabs>
          <w:tab w:val="left" w:pos="121"/>
        </w:tabs>
        <w:snapToGrid w:val="0"/>
        <w:spacing w:line="360" w:lineRule="auto"/>
        <w:ind w:left="20"/>
        <w:jc w:val="both"/>
        <w:rPr>
          <w:rFonts w:ascii="Book Antiqua" w:eastAsiaTheme="minorEastAsia" w:hAnsi="Book Antiqua"/>
          <w:sz w:val="24"/>
          <w:szCs w:val="24"/>
        </w:rPr>
      </w:pPr>
    </w:p>
    <w:p w:rsidR="00F97CB3" w:rsidRPr="007E26F3" w:rsidRDefault="00F97CB3" w:rsidP="00E02929">
      <w:pPr>
        <w:pStyle w:val="21"/>
        <w:shd w:val="clear" w:color="auto" w:fill="auto"/>
        <w:snapToGrid w:val="0"/>
        <w:spacing w:line="360" w:lineRule="auto"/>
        <w:ind w:left="20"/>
        <w:jc w:val="both"/>
        <w:rPr>
          <w:rFonts w:ascii="Book Antiqua" w:hAnsi="Book Antiqua"/>
          <w:b/>
          <w:i/>
          <w:sz w:val="24"/>
          <w:szCs w:val="24"/>
        </w:rPr>
      </w:pPr>
      <w:bookmarkStart w:id="385" w:name="bookmark5"/>
      <w:r w:rsidRPr="007E26F3">
        <w:rPr>
          <w:rStyle w:val="23"/>
          <w:rFonts w:ascii="Book Antiqua" w:hAnsi="Book Antiqua"/>
          <w:b/>
          <w:i/>
          <w:color w:val="000000"/>
          <w:sz w:val="24"/>
          <w:szCs w:val="24"/>
          <w:lang w:eastAsia="en-US"/>
        </w:rPr>
        <w:t xml:space="preserve">Statistical </w:t>
      </w:r>
      <w:r w:rsidR="0042480E" w:rsidRPr="007E26F3">
        <w:rPr>
          <w:rStyle w:val="23"/>
          <w:rFonts w:ascii="Book Antiqua" w:hAnsi="Book Antiqua"/>
          <w:b/>
          <w:i/>
          <w:color w:val="000000"/>
          <w:sz w:val="24"/>
          <w:szCs w:val="24"/>
          <w:lang w:eastAsia="en-US"/>
        </w:rPr>
        <w:t>an</w:t>
      </w:r>
      <w:r w:rsidRPr="007E26F3">
        <w:rPr>
          <w:rStyle w:val="23"/>
          <w:rFonts w:ascii="Book Antiqua" w:hAnsi="Book Antiqua"/>
          <w:b/>
          <w:i/>
          <w:color w:val="000000"/>
          <w:sz w:val="24"/>
          <w:szCs w:val="24"/>
          <w:lang w:eastAsia="en-US"/>
        </w:rPr>
        <w:t>alysis</w:t>
      </w:r>
      <w:bookmarkEnd w:id="385"/>
    </w:p>
    <w:p w:rsidR="00F97CB3" w:rsidRPr="007E26F3" w:rsidRDefault="00F97CB3" w:rsidP="00E02929">
      <w:pPr>
        <w:pStyle w:val="a5"/>
        <w:shd w:val="clear" w:color="auto" w:fill="auto"/>
        <w:snapToGrid w:val="0"/>
        <w:spacing w:line="360" w:lineRule="auto"/>
        <w:ind w:left="20"/>
        <w:jc w:val="both"/>
        <w:rPr>
          <w:rFonts w:ascii="Book Antiqua" w:hAnsi="Book Antiqua"/>
          <w:sz w:val="24"/>
          <w:szCs w:val="24"/>
        </w:rPr>
      </w:pPr>
      <w:r w:rsidRPr="007E26F3">
        <w:rPr>
          <w:rFonts w:ascii="Book Antiqua" w:hAnsi="Book Antiqua"/>
          <w:color w:val="000000"/>
          <w:sz w:val="24"/>
          <w:szCs w:val="24"/>
          <w:lang w:eastAsia="en-US"/>
        </w:rPr>
        <w:t xml:space="preserve">Based on the power analysis, a sample size of </w:t>
      </w:r>
      <w:r w:rsidR="0042480E" w:rsidRPr="007E26F3">
        <w:rPr>
          <w:rFonts w:ascii="Book Antiqua" w:hAnsi="Book Antiqua"/>
          <w:i/>
          <w:color w:val="000000"/>
          <w:sz w:val="24"/>
          <w:szCs w:val="24"/>
          <w:lang w:eastAsia="en-US"/>
        </w:rPr>
        <w:t>n</w:t>
      </w:r>
      <w:r w:rsidR="0042480E" w:rsidRPr="007E26F3">
        <w:rPr>
          <w:rFonts w:ascii="Book Antiqua" w:hAnsi="Book Antiqua"/>
          <w:color w:val="000000"/>
          <w:sz w:val="24"/>
          <w:szCs w:val="24"/>
          <w:lang w:eastAsia="en-US"/>
        </w:rPr>
        <w:t xml:space="preserve"> = </w:t>
      </w:r>
      <w:r w:rsidRPr="007E26F3">
        <w:rPr>
          <w:rFonts w:ascii="Book Antiqua" w:hAnsi="Book Antiqua"/>
          <w:color w:val="000000"/>
          <w:sz w:val="24"/>
          <w:szCs w:val="24"/>
          <w:lang w:eastAsia="en-US"/>
        </w:rPr>
        <w:t xml:space="preserve">29 was determined per group. Using this sample size, it was calculated that the study would have over 80% power to detect a difference of 0.5 units in the change in </w:t>
      </w:r>
      <w:r w:rsidR="00A319AD" w:rsidRPr="007E26F3">
        <w:rPr>
          <w:rFonts w:ascii="Book Antiqua" w:hAnsi="Book Antiqua"/>
          <w:color w:val="000000"/>
          <w:sz w:val="24"/>
          <w:szCs w:val="24"/>
          <w:lang w:eastAsia="en-US"/>
        </w:rPr>
        <w:t xml:space="preserve">constipation symptoms score </w:t>
      </w:r>
      <w:r w:rsidRPr="007E26F3">
        <w:rPr>
          <w:rFonts w:ascii="Book Antiqua" w:hAnsi="Book Antiqua"/>
          <w:color w:val="000000"/>
          <w:sz w:val="24"/>
          <w:szCs w:val="24"/>
          <w:lang w:eastAsia="en-US"/>
        </w:rPr>
        <w:t xml:space="preserve">between the lubiprostone and the </w:t>
      </w:r>
      <w:r w:rsidR="001E728B" w:rsidRPr="007E26F3">
        <w:rPr>
          <w:rFonts w:ascii="Book Antiqua" w:hAnsi="Book Antiqua"/>
          <w:i/>
          <w:color w:val="000000"/>
          <w:sz w:val="24"/>
          <w:szCs w:val="24"/>
          <w:lang w:eastAsia="en-US"/>
        </w:rPr>
        <w:t>Senna</w:t>
      </w:r>
      <w:r w:rsidRPr="007E26F3">
        <w:rPr>
          <w:rFonts w:ascii="Book Antiqua" w:hAnsi="Book Antiqua"/>
          <w:color w:val="000000"/>
          <w:sz w:val="24"/>
          <w:szCs w:val="24"/>
          <w:lang w:eastAsia="en-US"/>
        </w:rPr>
        <w:t xml:space="preserve"> treatment groups, with a significance level of </w:t>
      </w:r>
      <w:r w:rsidRPr="007E26F3">
        <w:rPr>
          <w:rFonts w:ascii="Book Antiqua" w:hAnsi="Book Antiqua"/>
          <w:color w:val="000000"/>
          <w:sz w:val="24"/>
          <w:szCs w:val="24"/>
          <w:lang w:eastAsia="en-US"/>
        </w:rPr>
        <w:lastRenderedPageBreak/>
        <w:t xml:space="preserve">0.05. This was based on a two-sample </w:t>
      </w:r>
      <w:r w:rsidRPr="007E26F3">
        <w:rPr>
          <w:rFonts w:ascii="Book Antiqua" w:hAnsi="Book Antiqua"/>
          <w:i/>
          <w:color w:val="000000"/>
          <w:sz w:val="24"/>
          <w:szCs w:val="24"/>
          <w:lang w:eastAsia="en-US"/>
        </w:rPr>
        <w:t>t</w:t>
      </w:r>
      <w:r w:rsidRPr="007E26F3">
        <w:rPr>
          <w:rFonts w:ascii="Book Antiqua" w:hAnsi="Book Antiqua"/>
          <w:color w:val="000000"/>
          <w:sz w:val="24"/>
          <w:szCs w:val="24"/>
          <w:lang w:eastAsia="en-US"/>
        </w:rPr>
        <w:t xml:space="preserve">-test and assumed that the standard deviation of the change for the </w:t>
      </w:r>
      <w:r w:rsidR="00A319AD" w:rsidRPr="007E26F3">
        <w:rPr>
          <w:rFonts w:ascii="Book Antiqua" w:hAnsi="Book Antiqua"/>
          <w:color w:val="000000"/>
          <w:sz w:val="24"/>
          <w:szCs w:val="24"/>
          <w:lang w:eastAsia="en-US"/>
        </w:rPr>
        <w:t xml:space="preserve">constipation symptoms score </w:t>
      </w:r>
      <w:r w:rsidRPr="007E26F3">
        <w:rPr>
          <w:rFonts w:ascii="Book Antiqua" w:hAnsi="Book Antiqua"/>
          <w:color w:val="000000"/>
          <w:sz w:val="24"/>
          <w:szCs w:val="24"/>
          <w:lang w:eastAsia="en-US"/>
        </w:rPr>
        <w:t>was 0.66 units</w:t>
      </w:r>
      <w:r w:rsidR="00D34770" w:rsidRPr="007E26F3">
        <w:rPr>
          <w:rFonts w:ascii="Book Antiqua" w:hAnsi="Book Antiqua"/>
          <w:color w:val="000000"/>
          <w:sz w:val="24"/>
          <w:szCs w:val="24"/>
          <w:vertAlign w:val="superscript"/>
          <w:lang w:eastAsia="en-US"/>
        </w:rPr>
        <w:t>[</w:t>
      </w:r>
      <w:r w:rsidR="00D34770" w:rsidRPr="007E26F3">
        <w:rPr>
          <w:rFonts w:ascii="Book Antiqua" w:eastAsiaTheme="minorEastAsia" w:hAnsi="Book Antiqua"/>
          <w:color w:val="000000"/>
          <w:sz w:val="24"/>
          <w:szCs w:val="24"/>
          <w:vertAlign w:val="superscript"/>
        </w:rPr>
        <w:t>18</w:t>
      </w:r>
      <w:r w:rsidRPr="007E26F3">
        <w:rPr>
          <w:rFonts w:ascii="Book Antiqua" w:hAnsi="Book Antiqua"/>
          <w:color w:val="000000"/>
          <w:sz w:val="24"/>
          <w:szCs w:val="24"/>
          <w:vertAlign w:val="superscript"/>
          <w:lang w:eastAsia="en-US"/>
        </w:rPr>
        <w:t>]</w:t>
      </w:r>
      <w:r w:rsidRPr="007E26F3">
        <w:rPr>
          <w:rFonts w:ascii="Book Antiqua" w:hAnsi="Book Antiqua"/>
          <w:color w:val="000000"/>
          <w:sz w:val="24"/>
          <w:szCs w:val="24"/>
          <w:lang w:eastAsia="en-US"/>
        </w:rPr>
        <w:t>. Given expected screening failures and study dropout, we planned on screening approximately 70 patients and enrolling 64.</w:t>
      </w:r>
    </w:p>
    <w:p w:rsidR="00F97CB3" w:rsidRPr="007E26F3" w:rsidRDefault="00F97CB3" w:rsidP="0042480E">
      <w:pPr>
        <w:pStyle w:val="a5"/>
        <w:shd w:val="clear" w:color="auto" w:fill="auto"/>
        <w:snapToGrid w:val="0"/>
        <w:spacing w:line="360" w:lineRule="auto"/>
        <w:ind w:firstLineChars="50" w:firstLine="120"/>
        <w:jc w:val="both"/>
        <w:rPr>
          <w:rFonts w:ascii="Book Antiqua" w:eastAsiaTheme="minorEastAsia" w:hAnsi="Book Antiqua"/>
          <w:color w:val="000000"/>
          <w:sz w:val="24"/>
          <w:szCs w:val="24"/>
        </w:rPr>
      </w:pPr>
      <w:r w:rsidRPr="007E26F3">
        <w:rPr>
          <w:rFonts w:ascii="Book Antiqua" w:hAnsi="Book Antiqua"/>
          <w:color w:val="000000"/>
          <w:sz w:val="24"/>
          <w:szCs w:val="24"/>
          <w:lang w:eastAsia="en-US"/>
        </w:rPr>
        <w:t xml:space="preserve">Continuous measures (those reported as means and standard deviations) and their differences were compared between groups using an independent two-sample </w:t>
      </w:r>
      <w:r w:rsidRPr="007E26F3">
        <w:rPr>
          <w:rFonts w:ascii="Book Antiqua" w:hAnsi="Book Antiqua"/>
          <w:i/>
          <w:color w:val="000000"/>
          <w:sz w:val="24"/>
          <w:szCs w:val="24"/>
          <w:lang w:eastAsia="en-US"/>
        </w:rPr>
        <w:t>t</w:t>
      </w:r>
      <w:r w:rsidRPr="007E26F3">
        <w:rPr>
          <w:rFonts w:ascii="Book Antiqua" w:hAnsi="Book Antiqua"/>
          <w:color w:val="000000"/>
          <w:sz w:val="24"/>
          <w:szCs w:val="24"/>
          <w:lang w:eastAsia="en-US"/>
        </w:rPr>
        <w:t>-test. Categorical measures (those reported as frequencies and percentages) were compared between groups using the</w:t>
      </w:r>
      <w:r w:rsidRPr="007E26F3">
        <w:rPr>
          <w:rFonts w:ascii="Book Antiqua" w:hAnsi="Book Antiqua"/>
          <w:i/>
          <w:color w:val="000000"/>
          <w:sz w:val="24"/>
          <w:szCs w:val="24"/>
          <w:lang w:eastAsia="en-US"/>
        </w:rPr>
        <w:t xml:space="preserve"> </w:t>
      </w:r>
      <w:r w:rsidR="00A319AD" w:rsidRPr="007E26F3">
        <w:rPr>
          <w:rFonts w:ascii="Book Antiqua" w:eastAsiaTheme="minorEastAsia" w:hAnsi="Book Antiqua"/>
          <w:i/>
          <w:color w:val="000000"/>
          <w:sz w:val="24"/>
          <w:szCs w:val="24"/>
        </w:rPr>
        <w:t>χ</w:t>
      </w:r>
      <w:r w:rsidR="00A319AD" w:rsidRPr="007E26F3">
        <w:rPr>
          <w:rFonts w:ascii="Book Antiqua" w:eastAsiaTheme="minorEastAsia" w:hAnsi="Book Antiqua"/>
          <w:color w:val="000000"/>
          <w:sz w:val="24"/>
          <w:szCs w:val="24"/>
          <w:vertAlign w:val="superscript"/>
        </w:rPr>
        <w:t>2</w:t>
      </w:r>
      <w:r w:rsidR="00A319AD"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 xml:space="preserve">test or Fisher's exact test if frequencies were low. If no significant differences were found, then the groups were combined and change from baseline to 7 d was assessed using paired </w:t>
      </w:r>
      <w:r w:rsidRPr="007E26F3">
        <w:rPr>
          <w:rFonts w:ascii="Book Antiqua" w:hAnsi="Book Antiqua"/>
          <w:i/>
          <w:color w:val="000000"/>
          <w:sz w:val="24"/>
          <w:szCs w:val="24"/>
          <w:lang w:eastAsia="en-US"/>
        </w:rPr>
        <w:t>t</w:t>
      </w:r>
      <w:r w:rsidRPr="007E26F3">
        <w:rPr>
          <w:rFonts w:ascii="Book Antiqua" w:hAnsi="Book Antiqua"/>
          <w:color w:val="000000"/>
          <w:sz w:val="24"/>
          <w:szCs w:val="24"/>
          <w:lang w:eastAsia="en-US"/>
        </w:rPr>
        <w:t>-tests for continuous data or McNemar's test for categorical data. Analyses were done for the intent-to-treat population as well as for the participants completing study medication and assessments.</w:t>
      </w:r>
    </w:p>
    <w:p w:rsidR="009D2A84" w:rsidRPr="007E26F3" w:rsidRDefault="009D2A84" w:rsidP="00E02929">
      <w:pPr>
        <w:pStyle w:val="11"/>
        <w:shd w:val="clear" w:color="auto" w:fill="auto"/>
        <w:snapToGrid w:val="0"/>
        <w:spacing w:after="0" w:line="360" w:lineRule="auto"/>
        <w:ind w:left="20"/>
        <w:jc w:val="both"/>
        <w:rPr>
          <w:rStyle w:val="120"/>
          <w:rFonts w:ascii="Book Antiqua" w:eastAsiaTheme="minorEastAsia" w:hAnsi="Book Antiqua"/>
          <w:b/>
          <w:color w:val="000000"/>
          <w:sz w:val="24"/>
          <w:szCs w:val="24"/>
        </w:rPr>
      </w:pPr>
      <w:bookmarkStart w:id="386" w:name="bookmark6"/>
    </w:p>
    <w:p w:rsidR="00F97CB3" w:rsidRPr="007E26F3" w:rsidRDefault="00F97CB3" w:rsidP="00E02929">
      <w:pPr>
        <w:pStyle w:val="11"/>
        <w:shd w:val="clear" w:color="auto" w:fill="auto"/>
        <w:snapToGrid w:val="0"/>
        <w:spacing w:after="0" w:line="360" w:lineRule="auto"/>
        <w:ind w:left="20"/>
        <w:jc w:val="both"/>
        <w:rPr>
          <w:rFonts w:ascii="Book Antiqua" w:hAnsi="Book Antiqua"/>
          <w:b/>
          <w:sz w:val="24"/>
          <w:szCs w:val="24"/>
        </w:rPr>
      </w:pPr>
      <w:r w:rsidRPr="007E26F3">
        <w:rPr>
          <w:rStyle w:val="120"/>
          <w:rFonts w:ascii="Book Antiqua" w:hAnsi="Book Antiqua"/>
          <w:b/>
          <w:color w:val="000000"/>
          <w:sz w:val="24"/>
          <w:szCs w:val="24"/>
          <w:lang w:eastAsia="en-US"/>
        </w:rPr>
        <w:t>RESULTS</w:t>
      </w:r>
      <w:bookmarkEnd w:id="386"/>
    </w:p>
    <w:p w:rsidR="00F97CB3" w:rsidRPr="007E26F3" w:rsidRDefault="0030419C" w:rsidP="00E02929">
      <w:pPr>
        <w:pStyle w:val="a5"/>
        <w:shd w:val="clear" w:color="auto" w:fill="auto"/>
        <w:tabs>
          <w:tab w:val="left" w:pos="754"/>
        </w:tabs>
        <w:snapToGrid w:val="0"/>
        <w:spacing w:line="360" w:lineRule="auto"/>
        <w:jc w:val="both"/>
        <w:rPr>
          <w:rFonts w:ascii="Book Antiqua" w:hAnsi="Book Antiqua"/>
          <w:sz w:val="24"/>
          <w:szCs w:val="24"/>
        </w:rPr>
      </w:pPr>
      <w:r w:rsidRPr="007E26F3">
        <w:rPr>
          <w:rFonts w:ascii="Book Antiqua" w:hAnsi="Book Antiqua"/>
          <w:color w:val="000000"/>
          <w:sz w:val="24"/>
          <w:szCs w:val="24"/>
          <w:lang w:eastAsia="en-US"/>
        </w:rPr>
        <w:t>P</w:t>
      </w:r>
      <w:r w:rsidR="00F97CB3" w:rsidRPr="007E26F3">
        <w:rPr>
          <w:rFonts w:ascii="Book Antiqua" w:hAnsi="Book Antiqua"/>
          <w:color w:val="000000"/>
          <w:sz w:val="24"/>
          <w:szCs w:val="24"/>
          <w:lang w:eastAsia="en-US"/>
        </w:rPr>
        <w:t>atients were recruited for the study. Figure 1 depicts participant randomization and study progression. There were eight individuals screened who did not meet inclusion and/or exclusion criteria. Reasons for exclusion were: history of Crohn's disease (1 person), history of irritable bowel disease (1), diarrhea on baseline visit day (1), or no associated bowel symptom (5).</w:t>
      </w:r>
      <w:r w:rsidRPr="007E26F3">
        <w:rPr>
          <w:rFonts w:ascii="Book Antiqua" w:eastAsiaTheme="minorEastAsia" w:hAnsi="Book Antiqua"/>
          <w:sz w:val="24"/>
          <w:szCs w:val="24"/>
        </w:rPr>
        <w:t xml:space="preserve"> </w:t>
      </w:r>
      <w:r w:rsidRPr="007E26F3">
        <w:rPr>
          <w:rFonts w:ascii="Book Antiqua" w:hAnsi="Book Antiqua"/>
          <w:color w:val="000000"/>
          <w:sz w:val="24"/>
          <w:szCs w:val="24"/>
          <w:lang w:eastAsia="en-US"/>
        </w:rPr>
        <w:t>S</w:t>
      </w:r>
      <w:r w:rsidR="00F97CB3" w:rsidRPr="007E26F3">
        <w:rPr>
          <w:rFonts w:ascii="Book Antiqua" w:hAnsi="Book Antiqua"/>
          <w:color w:val="000000"/>
          <w:sz w:val="24"/>
          <w:szCs w:val="24"/>
          <w:lang w:eastAsia="en-US"/>
        </w:rPr>
        <w:t xml:space="preserve">ubjects were enrolled and randomized. Sixty subjects received at least one dose of the study drugs. </w:t>
      </w:r>
      <w:r w:rsidRPr="007E26F3">
        <w:rPr>
          <w:rFonts w:ascii="Book Antiqua" w:eastAsiaTheme="minorEastAsia" w:hAnsi="Book Antiqua"/>
          <w:color w:val="000000"/>
          <w:sz w:val="24"/>
          <w:szCs w:val="24"/>
        </w:rPr>
        <w:t>Fifty-six</w:t>
      </w:r>
      <w:r w:rsidR="00F97CB3" w:rsidRPr="007E26F3">
        <w:rPr>
          <w:rFonts w:ascii="Book Antiqua" w:hAnsi="Book Antiqua"/>
          <w:color w:val="000000"/>
          <w:sz w:val="24"/>
          <w:szCs w:val="24"/>
          <w:lang w:eastAsia="en-US"/>
        </w:rPr>
        <w:t xml:space="preserve"> subjects had baseline and follow up measures (28 in each treatment group) and were used for intention to treat analyses (ITT). </w:t>
      </w:r>
      <w:r w:rsidRPr="007E26F3">
        <w:rPr>
          <w:rFonts w:ascii="Book Antiqua" w:eastAsiaTheme="minorEastAsia" w:hAnsi="Book Antiqua"/>
          <w:color w:val="000000"/>
          <w:sz w:val="24"/>
          <w:szCs w:val="24"/>
        </w:rPr>
        <w:t>Forty-three</w:t>
      </w:r>
      <w:r w:rsidR="00F97CB3" w:rsidRPr="007E26F3">
        <w:rPr>
          <w:rFonts w:ascii="Book Antiqua" w:hAnsi="Book Antiqua"/>
          <w:color w:val="000000"/>
          <w:sz w:val="24"/>
          <w:szCs w:val="24"/>
          <w:lang w:eastAsia="en-US"/>
        </w:rPr>
        <w:t xml:space="preserve"> subjects completed the study as defined by receiving at least 80 percent of the study drug, baseline assessments and final assessments. This group is designated on the Tables as “Completers”. Twenty-one of these 43 subjects received lubiprostone and 22 received </w:t>
      </w:r>
      <w:r w:rsidR="001E728B" w:rsidRPr="007E26F3">
        <w:rPr>
          <w:rFonts w:ascii="Book Antiqua" w:hAnsi="Book Antiqua"/>
          <w:i/>
          <w:color w:val="000000"/>
          <w:sz w:val="24"/>
          <w:szCs w:val="24"/>
          <w:lang w:eastAsia="en-US"/>
        </w:rPr>
        <w:t>Senna</w:t>
      </w:r>
      <w:r w:rsidR="00F97CB3" w:rsidRPr="007E26F3">
        <w:rPr>
          <w:rFonts w:ascii="Book Antiqua" w:hAnsi="Book Antiqua"/>
          <w:color w:val="000000"/>
          <w:sz w:val="24"/>
          <w:szCs w:val="24"/>
          <w:lang w:eastAsia="en-US"/>
        </w:rPr>
        <w:t>.</w:t>
      </w:r>
    </w:p>
    <w:p w:rsidR="00F97CB3" w:rsidRPr="007E26F3" w:rsidRDefault="00F97CB3" w:rsidP="00E02929">
      <w:pPr>
        <w:pStyle w:val="a5"/>
        <w:shd w:val="clear" w:color="auto" w:fill="auto"/>
        <w:snapToGrid w:val="0"/>
        <w:spacing w:line="360" w:lineRule="auto"/>
        <w:ind w:left="20" w:firstLineChars="50" w:firstLine="120"/>
        <w:jc w:val="both"/>
        <w:rPr>
          <w:rFonts w:ascii="Book Antiqua" w:hAnsi="Book Antiqua"/>
          <w:sz w:val="24"/>
          <w:szCs w:val="24"/>
        </w:rPr>
      </w:pPr>
      <w:r w:rsidRPr="007E26F3">
        <w:rPr>
          <w:rFonts w:ascii="Book Antiqua" w:hAnsi="Book Antiqua"/>
          <w:color w:val="000000"/>
          <w:sz w:val="24"/>
          <w:szCs w:val="24"/>
          <w:lang w:eastAsia="en-US"/>
        </w:rPr>
        <w:t xml:space="preserve">Table 1 contains demographic information. The mean age of the participants in the ITT groups was 70.6 years for those receiving lubiprostone and 72.5 years for those receiving </w:t>
      </w:r>
      <w:r w:rsidR="001E728B" w:rsidRPr="007E26F3">
        <w:rPr>
          <w:rFonts w:ascii="Book Antiqua" w:hAnsi="Book Antiqua"/>
          <w:i/>
          <w:color w:val="000000"/>
          <w:sz w:val="24"/>
          <w:szCs w:val="24"/>
          <w:lang w:eastAsia="en-US"/>
        </w:rPr>
        <w:t>Senna</w:t>
      </w:r>
      <w:r w:rsidRPr="007E26F3">
        <w:rPr>
          <w:rFonts w:ascii="Book Antiqua" w:hAnsi="Book Antiqua"/>
          <w:color w:val="000000"/>
          <w:sz w:val="24"/>
          <w:szCs w:val="24"/>
          <w:lang w:eastAsia="en-US"/>
        </w:rPr>
        <w:t>. There were no significant differences in the baseline demographics between the two treatment groups</w:t>
      </w:r>
      <w:r w:rsidR="00287611" w:rsidRPr="007E26F3">
        <w:rPr>
          <w:rFonts w:ascii="Book Antiqua" w:eastAsiaTheme="minorEastAsia" w:hAnsi="Book Antiqua"/>
          <w:color w:val="000000"/>
          <w:sz w:val="24"/>
          <w:szCs w:val="24"/>
        </w:rPr>
        <w:t xml:space="preserve"> </w:t>
      </w:r>
      <w:r w:rsidR="00287611" w:rsidRPr="007E26F3">
        <w:rPr>
          <w:rFonts w:ascii="Book Antiqua" w:hAnsi="Book Antiqua"/>
          <w:color w:val="000000"/>
          <w:sz w:val="24"/>
          <w:szCs w:val="24"/>
          <w:lang w:eastAsia="en-US"/>
        </w:rPr>
        <w:t>(Table 1)</w:t>
      </w:r>
      <w:r w:rsidRPr="007E26F3">
        <w:rPr>
          <w:rFonts w:ascii="Book Antiqua" w:hAnsi="Book Antiqua"/>
          <w:color w:val="000000"/>
          <w:sz w:val="24"/>
          <w:szCs w:val="24"/>
          <w:lang w:eastAsia="en-US"/>
        </w:rPr>
        <w:t>. Thirty of the subjects were on at least one scheduled la</w:t>
      </w:r>
      <w:r w:rsidR="00287611" w:rsidRPr="007E26F3">
        <w:rPr>
          <w:rFonts w:ascii="Book Antiqua" w:hAnsi="Book Antiqua"/>
          <w:color w:val="000000"/>
          <w:sz w:val="24"/>
          <w:szCs w:val="24"/>
          <w:lang w:eastAsia="en-US"/>
        </w:rPr>
        <w:t>xative at screening (</w:t>
      </w:r>
      <w:r w:rsidR="005F7299" w:rsidRPr="007E26F3">
        <w:rPr>
          <w:rFonts w:ascii="Book Antiqua" w:hAnsi="Book Antiqua"/>
          <w:color w:val="000000"/>
          <w:sz w:val="24"/>
          <w:szCs w:val="24"/>
          <w:lang w:eastAsia="en-US"/>
        </w:rPr>
        <w:t>range:</w:t>
      </w:r>
      <w:r w:rsidR="00287611" w:rsidRPr="007E26F3">
        <w:rPr>
          <w:rFonts w:ascii="Book Antiqua" w:hAnsi="Book Antiqua"/>
          <w:color w:val="000000"/>
          <w:sz w:val="24"/>
          <w:szCs w:val="24"/>
          <w:lang w:eastAsia="en-US"/>
        </w:rPr>
        <w:t xml:space="preserve"> 1-3/d</w:t>
      </w:r>
      <w:r w:rsidRPr="007E26F3">
        <w:rPr>
          <w:rFonts w:ascii="Book Antiqua" w:hAnsi="Book Antiqua"/>
          <w:color w:val="000000"/>
          <w:sz w:val="24"/>
          <w:szCs w:val="24"/>
          <w:lang w:eastAsia="en-US"/>
        </w:rPr>
        <w:t xml:space="preserve">) (which was discontinued at Day 1), and also additional as needed (prn) laxatives. The remainder of the subjects were </w:t>
      </w:r>
      <w:r w:rsidRPr="007E26F3">
        <w:rPr>
          <w:rFonts w:ascii="Book Antiqua" w:hAnsi="Book Antiqua"/>
          <w:color w:val="000000"/>
          <w:sz w:val="24"/>
          <w:szCs w:val="24"/>
          <w:lang w:eastAsia="en-US"/>
        </w:rPr>
        <w:lastRenderedPageBreak/>
        <w:t xml:space="preserve">taking laxatives as needed for constipation symptoms. The subject groups also did not differ in their baseline total daily opioid dose, as compared by calculating the equi-analgesic dose for the narcotic taken, with doses reported as morphine equivalents (mean </w:t>
      </w:r>
      <w:r w:rsidR="00CE22C6" w:rsidRPr="007E26F3">
        <w:rPr>
          <w:rFonts w:ascii="Book Antiqua" w:hAnsi="Book Antiqua"/>
          <w:color w:val="000000"/>
          <w:sz w:val="24"/>
          <w:szCs w:val="24"/>
          <w:lang w:eastAsia="en-US"/>
        </w:rPr>
        <w:t>±</w:t>
      </w:r>
      <w:r w:rsidR="00CE22C6" w:rsidRPr="007E26F3">
        <w:rPr>
          <w:rFonts w:ascii="Book Antiqua" w:eastAsiaTheme="minorEastAsia" w:hAnsi="Book Antiqua"/>
          <w:color w:val="000000"/>
          <w:sz w:val="24"/>
          <w:szCs w:val="24"/>
        </w:rPr>
        <w:t xml:space="preserve"> </w:t>
      </w:r>
      <w:r w:rsidR="00CE22C6" w:rsidRPr="007E26F3">
        <w:rPr>
          <w:rFonts w:ascii="Book Antiqua" w:hAnsi="Book Antiqua"/>
          <w:color w:val="000000"/>
          <w:sz w:val="24"/>
          <w:szCs w:val="24"/>
          <w:lang w:eastAsia="en-US"/>
        </w:rPr>
        <w:t>SD</w:t>
      </w:r>
      <w:r w:rsidR="00CE22C6" w:rsidRPr="007E26F3">
        <w:rPr>
          <w:rFonts w:ascii="Book Antiqua" w:eastAsiaTheme="minorEastAsia" w:hAnsi="Book Antiqua"/>
          <w:color w:val="000000"/>
          <w:sz w:val="24"/>
          <w:szCs w:val="24"/>
        </w:rPr>
        <w:t>,</w:t>
      </w:r>
      <w:r w:rsidR="00CE22C6" w:rsidRPr="007E26F3">
        <w:rPr>
          <w:rFonts w:ascii="Book Antiqua" w:hAnsi="Book Antiqua"/>
          <w:color w:val="000000"/>
          <w:sz w:val="24"/>
          <w:szCs w:val="24"/>
          <w:lang w:eastAsia="en-US"/>
        </w:rPr>
        <w:t xml:space="preserve"> </w:t>
      </w:r>
      <w:r w:rsidRPr="007E26F3">
        <w:rPr>
          <w:rFonts w:ascii="Book Antiqua" w:hAnsi="Book Antiqua"/>
          <w:color w:val="000000"/>
          <w:sz w:val="24"/>
          <w:szCs w:val="24"/>
          <w:lang w:eastAsia="en-US"/>
        </w:rPr>
        <w:t>Day</w:t>
      </w:r>
      <w:r w:rsidR="00287611" w:rsidRPr="007E26F3">
        <w:rPr>
          <w:rFonts w:ascii="Book Antiqua" w:eastAsiaTheme="minorEastAsia" w:hAnsi="Book Antiqua"/>
          <w:sz w:val="24"/>
          <w:szCs w:val="24"/>
        </w:rPr>
        <w:t xml:space="preserve"> </w:t>
      </w:r>
      <w:r w:rsidRPr="007E26F3">
        <w:rPr>
          <w:rFonts w:ascii="Book Antiqua" w:hAnsi="Book Antiqua"/>
          <w:color w:val="000000"/>
          <w:sz w:val="24"/>
          <w:szCs w:val="24"/>
          <w:lang w:eastAsia="en-US"/>
        </w:rPr>
        <w:t>dose: 70.8</w:t>
      </w:r>
      <w:r w:rsidR="00CE22C6" w:rsidRPr="007E26F3">
        <w:rPr>
          <w:rFonts w:ascii="Book Antiqua" w:eastAsiaTheme="minorEastAsia" w:hAnsi="Book Antiqua"/>
          <w:color w:val="000000"/>
          <w:sz w:val="24"/>
          <w:szCs w:val="24"/>
        </w:rPr>
        <w:t xml:space="preserve"> </w:t>
      </w:r>
      <w:r w:rsidR="00CE22C6" w:rsidRPr="007E26F3">
        <w:rPr>
          <w:rFonts w:ascii="Book Antiqua" w:hAnsi="Book Antiqua"/>
          <w:color w:val="000000"/>
          <w:sz w:val="24"/>
          <w:szCs w:val="24"/>
          <w:lang w:eastAsia="en-US"/>
        </w:rPr>
        <w:t>±</w:t>
      </w:r>
      <w:r w:rsidR="00FF08F0" w:rsidRPr="007E26F3">
        <w:rPr>
          <w:rFonts w:ascii="Book Antiqua" w:eastAsiaTheme="minorEastAsia" w:hAnsi="Book Antiqua"/>
          <w:color w:val="000000"/>
          <w:sz w:val="24"/>
          <w:szCs w:val="24"/>
        </w:rPr>
        <w:t xml:space="preserve"> </w:t>
      </w:r>
      <w:r w:rsidR="00CE22C6" w:rsidRPr="007E26F3">
        <w:rPr>
          <w:rFonts w:ascii="Book Antiqua" w:hAnsi="Book Antiqua"/>
          <w:color w:val="000000"/>
          <w:sz w:val="24"/>
          <w:szCs w:val="24"/>
          <w:lang w:eastAsia="en-US"/>
        </w:rPr>
        <w:t>95.5</w:t>
      </w:r>
      <w:r w:rsidR="00CE22C6"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m</w:t>
      </w:r>
      <w:r w:rsidR="00CE22C6" w:rsidRPr="007E26F3">
        <w:rPr>
          <w:rFonts w:ascii="Book Antiqua" w:hAnsi="Book Antiqua"/>
          <w:color w:val="000000"/>
          <w:sz w:val="24"/>
          <w:szCs w:val="24"/>
          <w:lang w:eastAsia="en-US"/>
        </w:rPr>
        <w:t>g</w:t>
      </w:r>
      <w:r w:rsidRPr="007E26F3">
        <w:rPr>
          <w:rFonts w:ascii="Book Antiqua" w:hAnsi="Book Antiqua"/>
          <w:color w:val="000000"/>
          <w:sz w:val="24"/>
          <w:szCs w:val="24"/>
          <w:lang w:eastAsia="en-US"/>
        </w:rPr>
        <w:t xml:space="preserve"> </w:t>
      </w:r>
      <w:r w:rsidR="00E53865" w:rsidRPr="007E26F3">
        <w:rPr>
          <w:rFonts w:ascii="Book Antiqua" w:hAnsi="Book Antiqua"/>
          <w:i/>
          <w:color w:val="000000"/>
          <w:sz w:val="24"/>
          <w:szCs w:val="24"/>
          <w:lang w:eastAsia="en-US"/>
        </w:rPr>
        <w:t>vs</w:t>
      </w:r>
      <w:r w:rsidRPr="007E26F3">
        <w:rPr>
          <w:rFonts w:ascii="Book Antiqua" w:hAnsi="Book Antiqua"/>
          <w:color w:val="000000"/>
          <w:sz w:val="24"/>
          <w:szCs w:val="24"/>
          <w:lang w:eastAsia="en-US"/>
        </w:rPr>
        <w:t xml:space="preserve"> 53.4</w:t>
      </w:r>
      <w:r w:rsidR="00FF08F0" w:rsidRPr="007E26F3">
        <w:rPr>
          <w:rFonts w:ascii="Book Antiqua" w:eastAsiaTheme="minorEastAsia" w:hAnsi="Book Antiqua"/>
          <w:color w:val="000000"/>
          <w:sz w:val="24"/>
          <w:szCs w:val="24"/>
        </w:rPr>
        <w:t xml:space="preserve"> </w:t>
      </w:r>
      <w:r w:rsidR="00FF08F0" w:rsidRPr="007E26F3">
        <w:rPr>
          <w:rFonts w:ascii="Book Antiqua" w:hAnsi="Book Antiqua"/>
          <w:color w:val="000000"/>
          <w:sz w:val="24"/>
          <w:szCs w:val="24"/>
          <w:lang w:eastAsia="en-US"/>
        </w:rPr>
        <w:t>±</w:t>
      </w:r>
      <w:r w:rsidR="00FF08F0" w:rsidRPr="007E26F3">
        <w:rPr>
          <w:rFonts w:ascii="Book Antiqua" w:eastAsiaTheme="minorEastAsia" w:hAnsi="Book Antiqua"/>
          <w:color w:val="000000"/>
          <w:sz w:val="24"/>
          <w:szCs w:val="24"/>
        </w:rPr>
        <w:t xml:space="preserve"> </w:t>
      </w:r>
      <w:r w:rsidR="00FF08F0" w:rsidRPr="007E26F3">
        <w:rPr>
          <w:rFonts w:ascii="Book Antiqua" w:hAnsi="Book Antiqua"/>
          <w:color w:val="000000"/>
          <w:sz w:val="24"/>
          <w:szCs w:val="24"/>
          <w:lang w:eastAsia="en-US"/>
        </w:rPr>
        <w:t>41.5</w:t>
      </w:r>
      <w:r w:rsidR="00FF08F0" w:rsidRPr="007E26F3">
        <w:rPr>
          <w:rFonts w:ascii="Book Antiqua" w:eastAsiaTheme="minorEastAsia" w:hAnsi="Book Antiqua"/>
          <w:color w:val="000000"/>
          <w:sz w:val="24"/>
          <w:szCs w:val="24"/>
        </w:rPr>
        <w:t xml:space="preserve"> </w:t>
      </w:r>
      <w:r w:rsidR="00FF08F0" w:rsidRPr="007E26F3">
        <w:rPr>
          <w:rFonts w:ascii="Book Antiqua" w:hAnsi="Book Antiqua"/>
          <w:color w:val="000000"/>
          <w:sz w:val="24"/>
          <w:szCs w:val="24"/>
          <w:lang w:eastAsia="en-US"/>
        </w:rPr>
        <w:t>mg</w:t>
      </w:r>
      <w:r w:rsidR="00FF08F0" w:rsidRPr="007E26F3">
        <w:rPr>
          <w:rFonts w:ascii="Book Antiqua" w:eastAsiaTheme="minorEastAsia" w:hAnsi="Book Antiqua"/>
          <w:color w:val="000000"/>
          <w:sz w:val="24"/>
          <w:szCs w:val="24"/>
        </w:rPr>
        <w:t xml:space="preserve">, </w:t>
      </w:r>
      <w:r w:rsidR="00FF08F0" w:rsidRPr="007E26F3">
        <w:rPr>
          <w:rFonts w:ascii="Book Antiqua" w:hAnsi="Book Antiqua"/>
          <w:i/>
          <w:color w:val="000000"/>
          <w:sz w:val="24"/>
          <w:szCs w:val="24"/>
          <w:lang w:eastAsia="en-US"/>
        </w:rPr>
        <w:t>P</w:t>
      </w:r>
      <w:r w:rsidR="00FF08F0" w:rsidRPr="007E26F3">
        <w:rPr>
          <w:rFonts w:ascii="Book Antiqua" w:hAnsi="Book Antiqua"/>
          <w:color w:val="000000"/>
          <w:sz w:val="24"/>
          <w:szCs w:val="24"/>
          <w:lang w:eastAsia="en-US"/>
        </w:rPr>
        <w:t xml:space="preserve"> = 0.44</w:t>
      </w:r>
      <w:r w:rsidRPr="007E26F3">
        <w:rPr>
          <w:rFonts w:ascii="Book Antiqua" w:hAnsi="Book Antiqua"/>
          <w:color w:val="000000"/>
          <w:sz w:val="24"/>
          <w:szCs w:val="24"/>
          <w:lang w:eastAsia="en-US"/>
        </w:rPr>
        <w:t xml:space="preserve"> for lubiprostone and </w:t>
      </w:r>
      <w:r w:rsidR="001E728B" w:rsidRPr="007E26F3">
        <w:rPr>
          <w:rFonts w:ascii="Book Antiqua" w:hAnsi="Book Antiqua"/>
          <w:i/>
          <w:color w:val="000000"/>
          <w:sz w:val="24"/>
          <w:szCs w:val="24"/>
          <w:lang w:eastAsia="en-US"/>
        </w:rPr>
        <w:t>Senna</w:t>
      </w:r>
      <w:r w:rsidRPr="007E26F3">
        <w:rPr>
          <w:rFonts w:ascii="Book Antiqua" w:hAnsi="Book Antiqua"/>
          <w:color w:val="000000"/>
          <w:sz w:val="24"/>
          <w:szCs w:val="24"/>
          <w:lang w:eastAsia="en-US"/>
        </w:rPr>
        <w:t xml:space="preserve"> groups</w:t>
      </w:r>
      <w:r w:rsidR="004D09D8" w:rsidRPr="007E26F3">
        <w:rPr>
          <w:rFonts w:ascii="Book Antiqua" w:hAnsi="Book Antiqua"/>
          <w:color w:val="000000"/>
          <w:sz w:val="24"/>
          <w:szCs w:val="24"/>
          <w:lang w:eastAsia="en-US"/>
        </w:rPr>
        <w:t>)</w:t>
      </w:r>
      <w:r w:rsidR="00FF08F0"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 xml:space="preserve">Subjects groups also did not differ between the total opioid </w:t>
      </w:r>
      <w:r w:rsidR="00AB0A2B" w:rsidRPr="007E26F3">
        <w:rPr>
          <w:rFonts w:ascii="Book Antiqua" w:hAnsi="Book Antiqua"/>
          <w:color w:val="000000"/>
          <w:sz w:val="24"/>
          <w:szCs w:val="24"/>
          <w:lang w:eastAsia="en-US"/>
        </w:rPr>
        <w:t>doses taken over Days 1-7 (</w:t>
      </w:r>
      <w:r w:rsidRPr="007E26F3">
        <w:rPr>
          <w:rFonts w:ascii="Book Antiqua" w:hAnsi="Book Antiqua"/>
          <w:color w:val="000000"/>
          <w:sz w:val="24"/>
          <w:szCs w:val="24"/>
          <w:lang w:eastAsia="en-US"/>
        </w:rPr>
        <w:t>total dosage: 501.3</w:t>
      </w:r>
      <w:r w:rsidR="00AB0A2B" w:rsidRPr="007E26F3">
        <w:rPr>
          <w:rFonts w:ascii="Book Antiqua" w:eastAsiaTheme="minorEastAsia" w:hAnsi="Book Antiqua"/>
          <w:color w:val="000000"/>
          <w:sz w:val="24"/>
          <w:szCs w:val="24"/>
        </w:rPr>
        <w:t xml:space="preserve"> </w:t>
      </w:r>
      <w:r w:rsidR="00AB0A2B" w:rsidRPr="007E26F3">
        <w:rPr>
          <w:rFonts w:ascii="Book Antiqua" w:hAnsi="Book Antiqua"/>
          <w:color w:val="000000"/>
          <w:sz w:val="24"/>
          <w:szCs w:val="24"/>
          <w:lang w:eastAsia="en-US"/>
        </w:rPr>
        <w:t>±</w:t>
      </w:r>
      <w:r w:rsidR="00AB0A2B" w:rsidRPr="007E26F3">
        <w:rPr>
          <w:rFonts w:ascii="Book Antiqua" w:eastAsiaTheme="minorEastAsia" w:hAnsi="Book Antiqua"/>
          <w:color w:val="000000"/>
          <w:sz w:val="24"/>
          <w:szCs w:val="24"/>
        </w:rPr>
        <w:t xml:space="preserve"> </w:t>
      </w:r>
      <w:r w:rsidR="00AB0A2B" w:rsidRPr="007E26F3">
        <w:rPr>
          <w:rFonts w:ascii="Book Antiqua" w:hAnsi="Book Antiqua"/>
          <w:color w:val="000000"/>
          <w:sz w:val="24"/>
          <w:szCs w:val="24"/>
          <w:lang w:eastAsia="en-US"/>
        </w:rPr>
        <w:t>628.8</w:t>
      </w:r>
      <w:r w:rsidR="00AB0A2B"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 xml:space="preserve">mg </w:t>
      </w:r>
      <w:r w:rsidR="00E53865" w:rsidRPr="007E26F3">
        <w:rPr>
          <w:rFonts w:ascii="Book Antiqua" w:hAnsi="Book Antiqua"/>
          <w:i/>
          <w:color w:val="000000"/>
          <w:sz w:val="24"/>
          <w:szCs w:val="24"/>
          <w:lang w:eastAsia="en-US"/>
        </w:rPr>
        <w:t>vs</w:t>
      </w:r>
      <w:r w:rsidRPr="007E26F3">
        <w:rPr>
          <w:rFonts w:ascii="Book Antiqua" w:hAnsi="Book Antiqua"/>
          <w:color w:val="000000"/>
          <w:sz w:val="24"/>
          <w:szCs w:val="24"/>
          <w:lang w:eastAsia="en-US"/>
        </w:rPr>
        <w:t xml:space="preserve"> 408.0 </w:t>
      </w:r>
      <w:r w:rsidR="00AB0A2B" w:rsidRPr="007E26F3">
        <w:rPr>
          <w:rFonts w:ascii="Book Antiqua" w:hAnsi="Book Antiqua"/>
          <w:color w:val="000000"/>
          <w:sz w:val="24"/>
          <w:szCs w:val="24"/>
          <w:lang w:eastAsia="en-US"/>
        </w:rPr>
        <w:t>±</w:t>
      </w:r>
      <w:r w:rsidR="00AB0A2B" w:rsidRPr="007E26F3">
        <w:rPr>
          <w:rFonts w:ascii="Book Antiqua" w:eastAsiaTheme="minorEastAsia" w:hAnsi="Book Antiqua"/>
          <w:color w:val="000000"/>
          <w:sz w:val="24"/>
          <w:szCs w:val="24"/>
        </w:rPr>
        <w:t xml:space="preserve"> </w:t>
      </w:r>
      <w:r w:rsidR="00AB0A2B" w:rsidRPr="007E26F3">
        <w:rPr>
          <w:rFonts w:ascii="Book Antiqua" w:hAnsi="Book Antiqua"/>
          <w:color w:val="000000"/>
          <w:sz w:val="24"/>
          <w:szCs w:val="24"/>
          <w:lang w:eastAsia="en-US"/>
        </w:rPr>
        <w:t>329.5</w:t>
      </w:r>
      <w:r w:rsidR="00AB0A2B"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mg</w:t>
      </w:r>
      <w:r w:rsidR="00AB0A2B"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t xml:space="preserve"> </w:t>
      </w:r>
      <w:r w:rsidR="00AB0A2B" w:rsidRPr="007E26F3">
        <w:rPr>
          <w:rFonts w:ascii="Book Antiqua" w:hAnsi="Book Antiqua"/>
          <w:i/>
          <w:color w:val="000000"/>
          <w:sz w:val="24"/>
          <w:szCs w:val="24"/>
          <w:lang w:eastAsia="en-US"/>
        </w:rPr>
        <w:t>P</w:t>
      </w:r>
      <w:r w:rsidR="00AB0A2B" w:rsidRPr="007E26F3">
        <w:rPr>
          <w:rFonts w:ascii="Book Antiqua" w:hAnsi="Book Antiqua"/>
          <w:color w:val="000000"/>
          <w:sz w:val="24"/>
          <w:szCs w:val="24"/>
          <w:lang w:eastAsia="en-US"/>
        </w:rPr>
        <w:t xml:space="preserve"> = 0.54</w:t>
      </w:r>
      <w:r w:rsidR="004D09D8" w:rsidRPr="007E26F3">
        <w:rPr>
          <w:rFonts w:ascii="Book Antiqua" w:eastAsiaTheme="minorEastAsia" w:hAnsi="Book Antiqua"/>
          <w:color w:val="000000"/>
          <w:sz w:val="24"/>
          <w:szCs w:val="24"/>
        </w:rPr>
        <w:t xml:space="preserve"> </w:t>
      </w:r>
      <w:r w:rsidR="004D09D8" w:rsidRPr="007E26F3">
        <w:rPr>
          <w:rFonts w:ascii="Book Antiqua" w:hAnsi="Book Antiqua"/>
          <w:color w:val="000000"/>
          <w:sz w:val="24"/>
          <w:szCs w:val="24"/>
          <w:lang w:eastAsia="en-US"/>
        </w:rPr>
        <w:t>for</w:t>
      </w:r>
      <w:r w:rsidR="00AB0A2B" w:rsidRPr="007E26F3">
        <w:rPr>
          <w:rFonts w:ascii="Book Antiqua" w:hAnsi="Book Antiqua"/>
          <w:color w:val="000000"/>
          <w:sz w:val="24"/>
          <w:szCs w:val="24"/>
          <w:lang w:eastAsia="en-US"/>
        </w:rPr>
        <w:t xml:space="preserve"> </w:t>
      </w:r>
      <w:r w:rsidRPr="007E26F3">
        <w:rPr>
          <w:rFonts w:ascii="Book Antiqua" w:hAnsi="Book Antiqua"/>
          <w:color w:val="000000"/>
          <w:sz w:val="24"/>
          <w:szCs w:val="24"/>
          <w:lang w:eastAsia="en-US"/>
        </w:rPr>
        <w:t xml:space="preserve">lubiprostone and </w:t>
      </w:r>
      <w:r w:rsidR="001E728B" w:rsidRPr="007E26F3">
        <w:rPr>
          <w:rFonts w:ascii="Book Antiqua" w:hAnsi="Book Antiqua"/>
          <w:i/>
          <w:color w:val="000000"/>
          <w:sz w:val="24"/>
          <w:szCs w:val="24"/>
          <w:lang w:eastAsia="en-US"/>
        </w:rPr>
        <w:t>Senna</w:t>
      </w:r>
      <w:r w:rsidR="004D09D8" w:rsidRPr="007E26F3">
        <w:rPr>
          <w:rFonts w:ascii="Book Antiqua" w:hAnsi="Book Antiqua"/>
          <w:color w:val="000000"/>
          <w:sz w:val="24"/>
          <w:szCs w:val="24"/>
          <w:lang w:eastAsia="en-US"/>
        </w:rPr>
        <w:t>)</w:t>
      </w:r>
      <w:r w:rsidRPr="007E26F3">
        <w:rPr>
          <w:rFonts w:ascii="Book Antiqua" w:hAnsi="Book Antiqua"/>
          <w:color w:val="000000"/>
          <w:sz w:val="24"/>
          <w:szCs w:val="24"/>
          <w:lang w:eastAsia="en-US"/>
        </w:rPr>
        <w:t>.</w:t>
      </w:r>
    </w:p>
    <w:p w:rsidR="00F97CB3" w:rsidRPr="007E26F3" w:rsidRDefault="00F97CB3" w:rsidP="00E02929">
      <w:pPr>
        <w:pStyle w:val="a5"/>
        <w:shd w:val="clear" w:color="auto" w:fill="auto"/>
        <w:snapToGrid w:val="0"/>
        <w:spacing w:line="360" w:lineRule="auto"/>
        <w:ind w:left="20" w:firstLineChars="50" w:firstLine="120"/>
        <w:jc w:val="both"/>
        <w:rPr>
          <w:rFonts w:ascii="Book Antiqua" w:hAnsi="Book Antiqua"/>
          <w:sz w:val="24"/>
          <w:szCs w:val="24"/>
        </w:rPr>
      </w:pPr>
      <w:r w:rsidRPr="007E26F3">
        <w:rPr>
          <w:rFonts w:ascii="Book Antiqua" w:hAnsi="Book Antiqua"/>
          <w:color w:val="000000"/>
          <w:sz w:val="24"/>
          <w:szCs w:val="24"/>
          <w:lang w:eastAsia="en-US"/>
        </w:rPr>
        <w:t xml:space="preserve">All gastrointestinal study parameters indicated comparability between randomized groups at baseline. The results for the primary and secondary efficacy for gastrointestinal measures are reported in Table 2. There were no significant differences in study parameters between randomized groups for the </w:t>
      </w:r>
      <w:r w:rsidR="005F7299" w:rsidRPr="007E26F3">
        <w:rPr>
          <w:rFonts w:ascii="Book Antiqua" w:eastAsiaTheme="minorEastAsia" w:hAnsi="Book Antiqua"/>
          <w:color w:val="000000"/>
          <w:sz w:val="24"/>
          <w:szCs w:val="24"/>
        </w:rPr>
        <w:t>ITT</w:t>
      </w:r>
      <w:r w:rsidRPr="007E26F3">
        <w:rPr>
          <w:rFonts w:ascii="Book Antiqua" w:hAnsi="Book Antiqua"/>
          <w:color w:val="000000"/>
          <w:sz w:val="24"/>
          <w:szCs w:val="24"/>
          <w:lang w:eastAsia="en-US"/>
        </w:rPr>
        <w:t xml:space="preserve"> population. In particular, there were no significant differences between the lubiprostone and </w:t>
      </w:r>
      <w:r w:rsidR="001E728B" w:rsidRPr="007E26F3">
        <w:rPr>
          <w:rFonts w:ascii="Book Antiqua" w:hAnsi="Book Antiqua"/>
          <w:i/>
          <w:color w:val="000000"/>
          <w:sz w:val="24"/>
          <w:szCs w:val="24"/>
          <w:lang w:eastAsia="en-US"/>
        </w:rPr>
        <w:t>Senna</w:t>
      </w:r>
      <w:r w:rsidRPr="007E26F3">
        <w:rPr>
          <w:rFonts w:ascii="Book Antiqua" w:hAnsi="Book Antiqua"/>
          <w:color w:val="000000"/>
          <w:sz w:val="24"/>
          <w:szCs w:val="24"/>
          <w:lang w:eastAsia="en-US"/>
        </w:rPr>
        <w:t xml:space="preserve"> groups in mean change from baseline to Day 7 assessments in</w:t>
      </w:r>
      <w:r w:rsidR="0030419C" w:rsidRPr="007E26F3">
        <w:rPr>
          <w:rFonts w:ascii="Book Antiqua" w:eastAsiaTheme="minorEastAsia" w:hAnsi="Book Antiqua"/>
          <w:sz w:val="24"/>
          <w:szCs w:val="24"/>
        </w:rPr>
        <w:t xml:space="preserve"> </w:t>
      </w:r>
      <w:r w:rsidRPr="007E26F3">
        <w:rPr>
          <w:rFonts w:ascii="Book Antiqua" w:hAnsi="Book Antiqua"/>
          <w:color w:val="000000"/>
          <w:sz w:val="24"/>
          <w:szCs w:val="24"/>
          <w:lang w:eastAsia="en-US"/>
        </w:rPr>
        <w:t>the PAC-SYM (</w:t>
      </w:r>
      <w:r w:rsidR="00090C54"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t>0.20</w:t>
      </w:r>
      <w:r w:rsidR="00787025"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w:t>
      </w:r>
      <w:r w:rsidR="00787025"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 xml:space="preserve">0.60 </w:t>
      </w:r>
      <w:r w:rsidR="00E53865" w:rsidRPr="007E26F3">
        <w:rPr>
          <w:rFonts w:ascii="Book Antiqua" w:hAnsi="Book Antiqua"/>
          <w:i/>
          <w:color w:val="000000"/>
          <w:sz w:val="24"/>
          <w:szCs w:val="24"/>
          <w:lang w:eastAsia="en-US"/>
        </w:rPr>
        <w:t>vs</w:t>
      </w:r>
      <w:r w:rsidRPr="007E26F3">
        <w:rPr>
          <w:rFonts w:ascii="Book Antiqua" w:hAnsi="Book Antiqua"/>
          <w:color w:val="000000"/>
          <w:sz w:val="24"/>
          <w:szCs w:val="24"/>
          <w:lang w:eastAsia="en-US"/>
        </w:rPr>
        <w:t xml:space="preserve"> </w:t>
      </w:r>
      <w:r w:rsidR="00787025"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t xml:space="preserve">0.36 </w:t>
      </w:r>
      <w:r w:rsidR="00385895" w:rsidRPr="007E26F3">
        <w:rPr>
          <w:rStyle w:val="SimHei"/>
          <w:rFonts w:ascii="Book Antiqua" w:eastAsia="Batang" w:hAnsi="Book Antiqua"/>
          <w:noProof w:val="0"/>
          <w:color w:val="000000"/>
          <w:sz w:val="24"/>
          <w:szCs w:val="24"/>
          <w:lang w:val="zh-TW" w:eastAsia="zh-TW"/>
        </w:rPr>
        <w:t>±</w:t>
      </w:r>
      <w:r w:rsidRPr="007E26F3">
        <w:rPr>
          <w:rFonts w:ascii="Book Antiqua" w:hAnsi="Book Antiqua"/>
          <w:color w:val="000000"/>
          <w:sz w:val="24"/>
          <w:szCs w:val="24"/>
          <w:lang w:val="zh-TW" w:eastAsia="zh-TW"/>
        </w:rPr>
        <w:t xml:space="preserve"> </w:t>
      </w:r>
      <w:r w:rsidRPr="007E26F3">
        <w:rPr>
          <w:rFonts w:ascii="Book Antiqua" w:hAnsi="Book Antiqua"/>
          <w:color w:val="000000"/>
          <w:sz w:val="24"/>
          <w:szCs w:val="24"/>
          <w:lang w:eastAsia="en-US"/>
        </w:rPr>
        <w:t xml:space="preserve">0.61, </w:t>
      </w:r>
      <w:r w:rsidRPr="007E26F3">
        <w:rPr>
          <w:rFonts w:ascii="Book Antiqua" w:hAnsi="Book Antiqua"/>
          <w:i/>
          <w:color w:val="000000"/>
          <w:sz w:val="24"/>
          <w:szCs w:val="24"/>
          <w:lang w:eastAsia="en-US"/>
        </w:rPr>
        <w:t>P</w:t>
      </w:r>
      <w:r w:rsidR="0042480E" w:rsidRPr="007E26F3">
        <w:rPr>
          <w:rFonts w:ascii="Book Antiqua" w:hAnsi="Book Antiqua"/>
          <w:color w:val="000000"/>
          <w:sz w:val="24"/>
          <w:szCs w:val="24"/>
          <w:lang w:eastAsia="en-US"/>
        </w:rPr>
        <w:t xml:space="preserve"> = </w:t>
      </w:r>
      <w:r w:rsidRPr="007E26F3">
        <w:rPr>
          <w:rFonts w:ascii="Book Antiqua" w:hAnsi="Book Antiqua"/>
          <w:color w:val="000000"/>
          <w:sz w:val="24"/>
          <w:szCs w:val="24"/>
          <w:lang w:eastAsia="en-US"/>
        </w:rPr>
        <w:t>0.61) or PAC-QOL (0.25</w:t>
      </w:r>
      <w:r w:rsidR="00787025"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w:t>
      </w:r>
      <w:r w:rsidR="00787025"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 xml:space="preserve">0.78 </w:t>
      </w:r>
      <w:r w:rsidR="00E53865" w:rsidRPr="007E26F3">
        <w:rPr>
          <w:rFonts w:ascii="Book Antiqua" w:hAnsi="Book Antiqua"/>
          <w:i/>
          <w:color w:val="000000"/>
          <w:sz w:val="24"/>
          <w:szCs w:val="24"/>
          <w:lang w:eastAsia="en-US"/>
        </w:rPr>
        <w:t>vs</w:t>
      </w:r>
      <w:r w:rsidRPr="007E26F3">
        <w:rPr>
          <w:rFonts w:ascii="Book Antiqua" w:hAnsi="Book Antiqua"/>
          <w:color w:val="000000"/>
          <w:sz w:val="24"/>
          <w:szCs w:val="24"/>
          <w:lang w:eastAsia="en-US"/>
        </w:rPr>
        <w:t xml:space="preserve"> 0.50</w:t>
      </w:r>
      <w:r w:rsidR="00787025"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w:t>
      </w:r>
      <w:r w:rsidR="00787025"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 xml:space="preserve">0.80, </w:t>
      </w:r>
      <w:r w:rsidR="00E53865" w:rsidRPr="007E26F3">
        <w:rPr>
          <w:rFonts w:ascii="Book Antiqua" w:hAnsi="Book Antiqua"/>
          <w:i/>
          <w:color w:val="000000"/>
          <w:sz w:val="24"/>
          <w:szCs w:val="24"/>
          <w:lang w:eastAsia="en-US"/>
        </w:rPr>
        <w:t>P</w:t>
      </w:r>
      <w:r w:rsidR="0042480E" w:rsidRPr="007E26F3">
        <w:rPr>
          <w:rFonts w:ascii="Book Antiqua" w:hAnsi="Book Antiqua"/>
          <w:color w:val="000000"/>
          <w:sz w:val="24"/>
          <w:szCs w:val="24"/>
          <w:lang w:eastAsia="en-US"/>
        </w:rPr>
        <w:t xml:space="preserve"> = </w:t>
      </w:r>
      <w:r w:rsidRPr="007E26F3">
        <w:rPr>
          <w:rFonts w:ascii="Book Antiqua" w:hAnsi="Book Antiqua"/>
          <w:color w:val="000000"/>
          <w:sz w:val="24"/>
          <w:szCs w:val="24"/>
          <w:lang w:eastAsia="en-US"/>
        </w:rPr>
        <w:t xml:space="preserve">0.61). Group data were combined to assess the significance of changes from baseline to 7 days. Within group analyses showed significant differences between Day 0 and 7 ratings on the PAC SYM and QOL. For only the Completer groups comparison, the ratings of bowel symptoms (completeness of bowel movement) was significantly different between the lubiprostone and </w:t>
      </w:r>
      <w:r w:rsidR="001E728B" w:rsidRPr="007E26F3">
        <w:rPr>
          <w:rFonts w:ascii="Book Antiqua" w:hAnsi="Book Antiqua"/>
          <w:i/>
          <w:color w:val="000000"/>
          <w:sz w:val="24"/>
          <w:szCs w:val="24"/>
          <w:lang w:eastAsia="en-US"/>
        </w:rPr>
        <w:t>Senna</w:t>
      </w:r>
      <w:r w:rsidRPr="007E26F3">
        <w:rPr>
          <w:rFonts w:ascii="Book Antiqua" w:hAnsi="Book Antiqua"/>
          <w:color w:val="000000"/>
          <w:sz w:val="24"/>
          <w:szCs w:val="24"/>
          <w:lang w:eastAsia="en-US"/>
        </w:rPr>
        <w:t xml:space="preserve"> groups in mean change from baseline to Day 7 assessments, with the </w:t>
      </w:r>
      <w:r w:rsidR="001E728B" w:rsidRPr="007E26F3">
        <w:rPr>
          <w:rFonts w:ascii="Book Antiqua" w:hAnsi="Book Antiqua"/>
          <w:i/>
          <w:color w:val="000000"/>
          <w:sz w:val="24"/>
          <w:szCs w:val="24"/>
          <w:lang w:eastAsia="en-US"/>
        </w:rPr>
        <w:t>Senna</w:t>
      </w:r>
      <w:r w:rsidRPr="007E26F3">
        <w:rPr>
          <w:rFonts w:ascii="Book Antiqua" w:hAnsi="Book Antiqua"/>
          <w:color w:val="000000"/>
          <w:sz w:val="24"/>
          <w:szCs w:val="24"/>
          <w:lang w:eastAsia="en-US"/>
        </w:rPr>
        <w:t xml:space="preserve"> group showing greater negative change in bowel movement completeness (</w:t>
      </w:r>
      <w:r w:rsidR="00DF0B91"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t>0.56</w:t>
      </w:r>
      <w:r w:rsidR="00787025"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w:t>
      </w:r>
      <w:r w:rsidR="00787025"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 xml:space="preserve">1.01 </w:t>
      </w:r>
      <w:r w:rsidR="00E53865" w:rsidRPr="007E26F3">
        <w:rPr>
          <w:rFonts w:ascii="Book Antiqua" w:hAnsi="Book Antiqua"/>
          <w:i/>
          <w:color w:val="000000"/>
          <w:sz w:val="24"/>
          <w:szCs w:val="24"/>
          <w:lang w:eastAsia="en-US"/>
        </w:rPr>
        <w:t>vs</w:t>
      </w:r>
      <w:r w:rsidRPr="007E26F3">
        <w:rPr>
          <w:rFonts w:ascii="Book Antiqua" w:hAnsi="Book Antiqua"/>
          <w:color w:val="000000"/>
          <w:sz w:val="24"/>
          <w:szCs w:val="24"/>
          <w:lang w:eastAsia="en-US"/>
        </w:rPr>
        <w:t xml:space="preserve"> </w:t>
      </w:r>
      <w:r w:rsidR="00BC0174" w:rsidRPr="007E26F3">
        <w:rPr>
          <w:rFonts w:ascii="Book Antiqua" w:hAnsi="Book Antiqua"/>
          <w:color w:val="000000"/>
          <w:sz w:val="24"/>
          <w:szCs w:val="24"/>
          <w:lang w:eastAsia="en-US"/>
        </w:rPr>
        <w:t>-2.00</w:t>
      </w:r>
      <w:r w:rsidR="00787025" w:rsidRPr="007E26F3">
        <w:rPr>
          <w:rFonts w:ascii="Book Antiqua" w:eastAsiaTheme="minorEastAsia" w:hAnsi="Book Antiqua"/>
          <w:color w:val="000000"/>
          <w:sz w:val="24"/>
          <w:szCs w:val="24"/>
        </w:rPr>
        <w:t xml:space="preserve"> </w:t>
      </w:r>
      <w:r w:rsidR="00BC0174" w:rsidRPr="007E26F3">
        <w:rPr>
          <w:rFonts w:ascii="Book Antiqua" w:hAnsi="Book Antiqua"/>
          <w:color w:val="000000"/>
          <w:sz w:val="24"/>
          <w:szCs w:val="24"/>
          <w:lang w:eastAsia="en-US"/>
        </w:rPr>
        <w:t>±</w:t>
      </w:r>
      <w:r w:rsidR="00787025" w:rsidRPr="007E26F3">
        <w:rPr>
          <w:rFonts w:ascii="Book Antiqua" w:eastAsiaTheme="minorEastAsia" w:hAnsi="Book Antiqua"/>
          <w:color w:val="000000"/>
          <w:sz w:val="24"/>
          <w:szCs w:val="24"/>
        </w:rPr>
        <w:t xml:space="preserve"> </w:t>
      </w:r>
      <w:r w:rsidR="00BC0174" w:rsidRPr="007E26F3">
        <w:rPr>
          <w:rFonts w:ascii="Book Antiqua" w:hAnsi="Book Antiqua"/>
          <w:color w:val="000000"/>
          <w:sz w:val="24"/>
          <w:szCs w:val="24"/>
          <w:lang w:eastAsia="en-US"/>
        </w:rPr>
        <w:t xml:space="preserve">1.41, </w:t>
      </w:r>
      <w:r w:rsidRPr="007E26F3">
        <w:rPr>
          <w:rFonts w:ascii="Book Antiqua" w:hAnsi="Book Antiqua"/>
          <w:i/>
          <w:color w:val="000000"/>
          <w:sz w:val="24"/>
          <w:szCs w:val="24"/>
          <w:lang w:eastAsia="en-US"/>
        </w:rPr>
        <w:t>P</w:t>
      </w:r>
      <w:r w:rsidR="0042480E" w:rsidRPr="007E26F3">
        <w:rPr>
          <w:rFonts w:ascii="Book Antiqua" w:hAnsi="Book Antiqua"/>
          <w:color w:val="000000"/>
          <w:sz w:val="24"/>
          <w:szCs w:val="24"/>
          <w:lang w:eastAsia="en-US"/>
        </w:rPr>
        <w:t xml:space="preserve"> = </w:t>
      </w:r>
      <w:r w:rsidRPr="007E26F3">
        <w:rPr>
          <w:rFonts w:ascii="Book Antiqua" w:hAnsi="Book Antiqua"/>
          <w:color w:val="000000"/>
          <w:sz w:val="24"/>
          <w:szCs w:val="24"/>
          <w:lang w:eastAsia="en-US"/>
        </w:rPr>
        <w:t xml:space="preserve">0.03). There was also a significant difference in the reduction of abdominal pain, favoring </w:t>
      </w:r>
      <w:r w:rsidR="001E728B" w:rsidRPr="007E26F3">
        <w:rPr>
          <w:rFonts w:ascii="Book Antiqua" w:hAnsi="Book Antiqua"/>
          <w:i/>
          <w:color w:val="000000"/>
          <w:sz w:val="24"/>
          <w:szCs w:val="24"/>
          <w:lang w:eastAsia="en-US"/>
        </w:rPr>
        <w:t>Senna</w:t>
      </w:r>
      <w:r w:rsidRPr="007E26F3">
        <w:rPr>
          <w:rFonts w:ascii="Book Antiqua" w:hAnsi="Book Antiqua"/>
          <w:color w:val="000000"/>
          <w:sz w:val="24"/>
          <w:szCs w:val="24"/>
          <w:lang w:eastAsia="en-US"/>
        </w:rPr>
        <w:t xml:space="preserve"> (</w:t>
      </w:r>
      <w:r w:rsidRPr="007E26F3">
        <w:rPr>
          <w:rFonts w:ascii="Book Antiqua" w:hAnsi="Book Antiqua"/>
          <w:i/>
          <w:color w:val="000000"/>
          <w:sz w:val="24"/>
          <w:szCs w:val="24"/>
          <w:lang w:eastAsia="en-US"/>
        </w:rPr>
        <w:t>P</w:t>
      </w:r>
      <w:r w:rsidR="0042480E" w:rsidRPr="007E26F3">
        <w:rPr>
          <w:rFonts w:ascii="Book Antiqua" w:hAnsi="Book Antiqua"/>
          <w:i/>
          <w:color w:val="000000"/>
          <w:sz w:val="24"/>
          <w:szCs w:val="24"/>
          <w:lang w:eastAsia="en-US"/>
        </w:rPr>
        <w:t xml:space="preserve"> </w:t>
      </w:r>
      <w:r w:rsidR="0042480E" w:rsidRPr="007E26F3">
        <w:rPr>
          <w:rFonts w:ascii="Book Antiqua" w:hAnsi="Book Antiqua"/>
          <w:color w:val="000000"/>
          <w:sz w:val="24"/>
          <w:szCs w:val="24"/>
          <w:lang w:eastAsia="en-US"/>
        </w:rPr>
        <w:t xml:space="preserve">= </w:t>
      </w:r>
      <w:r w:rsidRPr="007E26F3">
        <w:rPr>
          <w:rFonts w:ascii="Book Antiqua" w:hAnsi="Book Antiqua"/>
          <w:color w:val="000000"/>
          <w:sz w:val="24"/>
          <w:szCs w:val="24"/>
          <w:lang w:eastAsia="en-US"/>
        </w:rPr>
        <w:t>0.04). No significant difference were found for PAC-SYM subscales comparing the two treatment groups for any of these measures, with a mean overall change score of -0.38 (SD</w:t>
      </w:r>
      <w:r w:rsidR="0042480E" w:rsidRPr="007E26F3">
        <w:rPr>
          <w:rFonts w:ascii="Book Antiqua" w:hAnsi="Book Antiqua"/>
          <w:color w:val="000000"/>
          <w:sz w:val="24"/>
          <w:szCs w:val="24"/>
          <w:lang w:eastAsia="en-US"/>
        </w:rPr>
        <w:t xml:space="preserve"> = </w:t>
      </w:r>
      <w:r w:rsidRPr="007E26F3">
        <w:rPr>
          <w:rFonts w:ascii="Book Antiqua" w:hAnsi="Book Antiqua"/>
          <w:color w:val="000000"/>
          <w:sz w:val="24"/>
          <w:szCs w:val="24"/>
          <w:lang w:eastAsia="en-US"/>
        </w:rPr>
        <w:t xml:space="preserve">0.66) for the </w:t>
      </w:r>
      <w:r w:rsidR="00075EB6" w:rsidRPr="007E26F3">
        <w:rPr>
          <w:rFonts w:ascii="Book Antiqua" w:hAnsi="Book Antiqua"/>
          <w:color w:val="000000"/>
          <w:sz w:val="24"/>
          <w:szCs w:val="24"/>
          <w:lang w:eastAsia="en-US"/>
        </w:rPr>
        <w:t>abdominal symptom sco</w:t>
      </w:r>
      <w:r w:rsidRPr="007E26F3">
        <w:rPr>
          <w:rFonts w:ascii="Book Antiqua" w:hAnsi="Book Antiqua"/>
          <w:color w:val="000000"/>
          <w:sz w:val="24"/>
          <w:szCs w:val="24"/>
          <w:lang w:eastAsia="en-US"/>
        </w:rPr>
        <w:t>re, -0.14 (SD</w:t>
      </w:r>
      <w:r w:rsidR="0042480E" w:rsidRPr="007E26F3">
        <w:rPr>
          <w:rFonts w:ascii="Book Antiqua" w:hAnsi="Book Antiqua"/>
          <w:color w:val="000000"/>
          <w:sz w:val="24"/>
          <w:szCs w:val="24"/>
          <w:lang w:eastAsia="en-US"/>
        </w:rPr>
        <w:t xml:space="preserve"> = </w:t>
      </w:r>
      <w:r w:rsidRPr="007E26F3">
        <w:rPr>
          <w:rFonts w:ascii="Book Antiqua" w:hAnsi="Book Antiqua"/>
          <w:color w:val="000000"/>
          <w:sz w:val="24"/>
          <w:szCs w:val="24"/>
          <w:lang w:eastAsia="en-US"/>
        </w:rPr>
        <w:t xml:space="preserve">0.71) for </w:t>
      </w:r>
      <w:r w:rsidR="00075EB6" w:rsidRPr="007E26F3">
        <w:rPr>
          <w:rFonts w:ascii="Book Antiqua" w:hAnsi="Book Antiqua"/>
          <w:color w:val="000000"/>
          <w:sz w:val="24"/>
          <w:szCs w:val="24"/>
          <w:lang w:eastAsia="en-US"/>
        </w:rPr>
        <w:t>rectal symptom scor</w:t>
      </w:r>
      <w:r w:rsidRPr="007E26F3">
        <w:rPr>
          <w:rFonts w:ascii="Book Antiqua" w:hAnsi="Book Antiqua"/>
          <w:color w:val="000000"/>
          <w:sz w:val="24"/>
          <w:szCs w:val="24"/>
          <w:lang w:eastAsia="en-US"/>
        </w:rPr>
        <w:t>e, and -0.29 (SD</w:t>
      </w:r>
      <w:r w:rsidR="0042480E" w:rsidRPr="007E26F3">
        <w:rPr>
          <w:rFonts w:ascii="Book Antiqua" w:hAnsi="Book Antiqua"/>
          <w:color w:val="000000"/>
          <w:sz w:val="24"/>
          <w:szCs w:val="24"/>
          <w:lang w:eastAsia="en-US"/>
        </w:rPr>
        <w:t xml:space="preserve"> = </w:t>
      </w:r>
      <w:r w:rsidRPr="007E26F3">
        <w:rPr>
          <w:rFonts w:ascii="Book Antiqua" w:hAnsi="Book Antiqua"/>
          <w:color w:val="000000"/>
          <w:sz w:val="24"/>
          <w:szCs w:val="24"/>
          <w:lang w:eastAsia="en-US"/>
        </w:rPr>
        <w:t xml:space="preserve">0.96) for the </w:t>
      </w:r>
      <w:r w:rsidR="00075EB6" w:rsidRPr="007E26F3">
        <w:rPr>
          <w:rFonts w:ascii="Book Antiqua" w:hAnsi="Book Antiqua"/>
          <w:color w:val="000000"/>
          <w:sz w:val="24"/>
          <w:szCs w:val="24"/>
          <w:lang w:eastAsia="en-US"/>
        </w:rPr>
        <w:t>stool symptom score</w:t>
      </w:r>
      <w:r w:rsidRPr="007E26F3">
        <w:rPr>
          <w:rFonts w:ascii="Book Antiqua" w:hAnsi="Book Antiqua"/>
          <w:color w:val="000000"/>
          <w:sz w:val="24"/>
          <w:szCs w:val="24"/>
          <w:lang w:eastAsia="en-US"/>
        </w:rPr>
        <w:t>. For within group analyses, participants demonstrated significant improvement in bowel symptoms as measured by the PAC-SYM (</w:t>
      </w:r>
      <w:r w:rsidR="002651FB" w:rsidRPr="007E26F3">
        <w:rPr>
          <w:rFonts w:ascii="Book Antiqua" w:hAnsi="Book Antiqua"/>
          <w:color w:val="000000"/>
          <w:sz w:val="24"/>
          <w:szCs w:val="24"/>
          <w:lang w:eastAsia="en-US"/>
        </w:rPr>
        <w:t xml:space="preserve">mean </w:t>
      </w:r>
      <w:r w:rsidR="002651FB" w:rsidRPr="007E26F3">
        <w:rPr>
          <w:rStyle w:val="SimHei"/>
          <w:rFonts w:ascii="Book Antiqua" w:eastAsia="Batang" w:hAnsi="Book Antiqua"/>
          <w:noProof w:val="0"/>
          <w:color w:val="000000"/>
          <w:sz w:val="24"/>
          <w:szCs w:val="24"/>
          <w:lang w:val="zh-TW" w:eastAsia="zh-TW"/>
        </w:rPr>
        <w:t>±</w:t>
      </w:r>
      <w:r w:rsidR="002651FB" w:rsidRPr="007E26F3">
        <w:rPr>
          <w:rStyle w:val="SimHei"/>
          <w:rFonts w:ascii="Book Antiqua" w:eastAsiaTheme="minorEastAsia" w:hAnsi="Book Antiqua"/>
          <w:noProof w:val="0"/>
          <w:color w:val="000000"/>
          <w:sz w:val="24"/>
          <w:szCs w:val="24"/>
          <w:lang w:val="zh-TW"/>
        </w:rPr>
        <w:t xml:space="preserve"> </w:t>
      </w:r>
      <w:r w:rsidR="002651FB" w:rsidRPr="007E26F3">
        <w:rPr>
          <w:rFonts w:ascii="Book Antiqua" w:hAnsi="Book Antiqua"/>
          <w:color w:val="000000"/>
          <w:sz w:val="24"/>
          <w:szCs w:val="24"/>
          <w:lang w:eastAsia="en-US"/>
        </w:rPr>
        <w:t>SD</w:t>
      </w:r>
      <w:r w:rsidR="002651FB"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baseline: 0.86</w:t>
      </w:r>
      <w:r w:rsidR="002651FB"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w:t>
      </w:r>
      <w:r w:rsidR="002651FB"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0.71, Day</w:t>
      </w:r>
      <w:r w:rsidR="00D07900" w:rsidRPr="007E26F3">
        <w:rPr>
          <w:rFonts w:ascii="Book Antiqua" w:eastAsiaTheme="minorEastAsia" w:hAnsi="Book Antiqua"/>
          <w:color w:val="000000"/>
          <w:sz w:val="24"/>
          <w:szCs w:val="24"/>
        </w:rPr>
        <w:t>:</w:t>
      </w:r>
      <w:r w:rsidRPr="007E26F3">
        <w:rPr>
          <w:rFonts w:ascii="Book Antiqua" w:hAnsi="Book Antiqua"/>
          <w:color w:val="000000"/>
          <w:sz w:val="24"/>
          <w:szCs w:val="24"/>
          <w:lang w:eastAsia="en-US"/>
        </w:rPr>
        <w:t xml:space="preserve"> 0.58</w:t>
      </w:r>
      <w:r w:rsidR="00D07900"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w:t>
      </w:r>
      <w:r w:rsidR="00D07900"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 xml:space="preserve">0.51, </w:t>
      </w:r>
      <w:r w:rsidR="00D07900" w:rsidRPr="007E26F3">
        <w:rPr>
          <w:rFonts w:ascii="Book Antiqua" w:eastAsiaTheme="minorEastAsia" w:hAnsi="Book Antiqua"/>
          <w:i/>
          <w:color w:val="000000"/>
          <w:sz w:val="24"/>
          <w:szCs w:val="24"/>
        </w:rPr>
        <w:t>P</w:t>
      </w:r>
      <w:r w:rsidR="00D07900" w:rsidRPr="007E26F3">
        <w:rPr>
          <w:rFonts w:ascii="Book Antiqua" w:eastAsiaTheme="minorEastAsia" w:hAnsi="Book Antiqua"/>
          <w:color w:val="000000"/>
          <w:sz w:val="24"/>
          <w:szCs w:val="24"/>
        </w:rPr>
        <w:t xml:space="preserve"> </w:t>
      </w:r>
      <w:r w:rsidR="0042480E" w:rsidRPr="007E26F3">
        <w:rPr>
          <w:rFonts w:ascii="Book Antiqua" w:hAnsi="Book Antiqua"/>
          <w:color w:val="000000"/>
          <w:sz w:val="24"/>
          <w:szCs w:val="24"/>
          <w:lang w:eastAsia="en-US"/>
        </w:rPr>
        <w:t xml:space="preserve">= </w:t>
      </w:r>
      <w:r w:rsidRPr="007E26F3">
        <w:rPr>
          <w:rFonts w:ascii="Book Antiqua" w:hAnsi="Book Antiqua"/>
          <w:color w:val="000000"/>
          <w:sz w:val="24"/>
          <w:szCs w:val="24"/>
          <w:lang w:eastAsia="en-US"/>
        </w:rPr>
        <w:t>0.002) and PAC-QOL (baseline</w:t>
      </w:r>
      <w:r w:rsidR="00D07900"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1.37</w:t>
      </w:r>
      <w:r w:rsidR="00D07900"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w:t>
      </w:r>
      <w:r w:rsidR="00D07900"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0.61,</w:t>
      </w:r>
      <w:r w:rsidR="00287611" w:rsidRPr="007E26F3">
        <w:rPr>
          <w:rFonts w:ascii="Book Antiqua" w:eastAsiaTheme="minorEastAsia" w:hAnsi="Book Antiqua"/>
          <w:sz w:val="24"/>
          <w:szCs w:val="24"/>
        </w:rPr>
        <w:t xml:space="preserve"> </w:t>
      </w:r>
      <w:r w:rsidRPr="007E26F3">
        <w:rPr>
          <w:rFonts w:ascii="Book Antiqua" w:hAnsi="Book Antiqua"/>
          <w:color w:val="000000"/>
          <w:sz w:val="24"/>
          <w:szCs w:val="24"/>
          <w:lang w:eastAsia="en-US"/>
        </w:rPr>
        <w:t>Day 7</w:t>
      </w:r>
      <w:r w:rsidR="00D07900" w:rsidRPr="007E26F3">
        <w:rPr>
          <w:rFonts w:ascii="Book Antiqua" w:eastAsiaTheme="minorEastAsia" w:hAnsi="Book Antiqua"/>
          <w:color w:val="000000"/>
          <w:sz w:val="24"/>
          <w:szCs w:val="24"/>
        </w:rPr>
        <w:t>:</w:t>
      </w:r>
      <w:r w:rsidR="0042480E" w:rsidRPr="007E26F3">
        <w:rPr>
          <w:rFonts w:ascii="Book Antiqua" w:hAnsi="Book Antiqua"/>
          <w:color w:val="000000"/>
          <w:sz w:val="24"/>
          <w:szCs w:val="24"/>
          <w:lang w:eastAsia="en-US"/>
        </w:rPr>
        <w:t xml:space="preserve"> </w:t>
      </w:r>
      <w:r w:rsidRPr="007E26F3">
        <w:rPr>
          <w:rFonts w:ascii="Book Antiqua" w:hAnsi="Book Antiqua"/>
          <w:color w:val="000000"/>
          <w:sz w:val="24"/>
          <w:szCs w:val="24"/>
          <w:lang w:eastAsia="en-US"/>
        </w:rPr>
        <w:t>1.75</w:t>
      </w:r>
      <w:r w:rsidR="00D07900" w:rsidRPr="007E26F3">
        <w:rPr>
          <w:rFonts w:ascii="Book Antiqua" w:eastAsiaTheme="minorEastAsia" w:hAnsi="Book Antiqua"/>
          <w:color w:val="000000"/>
          <w:sz w:val="24"/>
          <w:szCs w:val="24"/>
        </w:rPr>
        <w:t xml:space="preserve"> </w:t>
      </w:r>
      <w:r w:rsidR="00D07900" w:rsidRPr="007E26F3">
        <w:rPr>
          <w:rFonts w:ascii="Book Antiqua" w:hAnsi="Book Antiqua"/>
          <w:color w:val="000000"/>
          <w:sz w:val="24"/>
          <w:szCs w:val="24"/>
          <w:lang w:eastAsia="en-US"/>
        </w:rPr>
        <w:t>±</w:t>
      </w:r>
      <w:r w:rsidR="00D07900"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0.67,</w:t>
      </w:r>
      <w:r w:rsidRPr="007E26F3">
        <w:rPr>
          <w:rFonts w:ascii="Book Antiqua" w:hAnsi="Book Antiqua"/>
          <w:i/>
          <w:color w:val="000000"/>
          <w:sz w:val="24"/>
          <w:szCs w:val="24"/>
          <w:lang w:eastAsia="en-US"/>
        </w:rPr>
        <w:t xml:space="preserve"> P</w:t>
      </w:r>
      <w:r w:rsidR="0042480E" w:rsidRPr="007E26F3">
        <w:rPr>
          <w:rFonts w:ascii="Book Antiqua" w:hAnsi="Book Antiqua"/>
          <w:color w:val="000000"/>
          <w:sz w:val="24"/>
          <w:szCs w:val="24"/>
          <w:lang w:eastAsia="en-US"/>
        </w:rPr>
        <w:t xml:space="preserve"> = </w:t>
      </w:r>
      <w:r w:rsidRPr="007E26F3">
        <w:rPr>
          <w:rFonts w:ascii="Book Antiqua" w:hAnsi="Book Antiqua"/>
          <w:color w:val="000000"/>
          <w:sz w:val="24"/>
          <w:szCs w:val="24"/>
          <w:lang w:eastAsia="en-US"/>
        </w:rPr>
        <w:t>0.007) over time.</w:t>
      </w:r>
    </w:p>
    <w:p w:rsidR="009B5860" w:rsidRPr="007E26F3" w:rsidRDefault="00F97CB3" w:rsidP="00E02929">
      <w:pPr>
        <w:pStyle w:val="a5"/>
        <w:shd w:val="clear" w:color="auto" w:fill="auto"/>
        <w:tabs>
          <w:tab w:val="left" w:pos="8203"/>
        </w:tabs>
        <w:snapToGrid w:val="0"/>
        <w:spacing w:line="360" w:lineRule="auto"/>
        <w:ind w:firstLineChars="50" w:firstLine="120"/>
        <w:jc w:val="both"/>
        <w:rPr>
          <w:rFonts w:ascii="Book Antiqua" w:eastAsiaTheme="minorEastAsia" w:hAnsi="Book Antiqua"/>
          <w:color w:val="000000"/>
          <w:sz w:val="24"/>
          <w:szCs w:val="24"/>
        </w:rPr>
      </w:pPr>
      <w:r w:rsidRPr="007E26F3">
        <w:rPr>
          <w:rFonts w:ascii="Book Antiqua" w:hAnsi="Book Antiqua"/>
          <w:color w:val="000000"/>
          <w:sz w:val="24"/>
          <w:szCs w:val="24"/>
          <w:lang w:eastAsia="en-US"/>
        </w:rPr>
        <w:t>Rehabilitation outcome measures are reported in Table 3. The overall mean length of stay was 14.7 d</w:t>
      </w:r>
      <w:r w:rsidR="00645B25" w:rsidRPr="007E26F3">
        <w:rPr>
          <w:rFonts w:ascii="Book Antiqua" w:eastAsiaTheme="minorEastAsia" w:hAnsi="Book Antiqua"/>
          <w:color w:val="000000"/>
          <w:sz w:val="24"/>
          <w:szCs w:val="24"/>
        </w:rPr>
        <w:t xml:space="preserve"> </w:t>
      </w:r>
      <w:r w:rsidRPr="007E26F3">
        <w:rPr>
          <w:rFonts w:ascii="Book Antiqua" w:hAnsi="Book Antiqua"/>
          <w:color w:val="000000"/>
          <w:sz w:val="24"/>
          <w:szCs w:val="24"/>
          <w:lang w:eastAsia="en-US"/>
        </w:rPr>
        <w:t>with SD</w:t>
      </w:r>
      <w:r w:rsidR="0042480E" w:rsidRPr="007E26F3">
        <w:rPr>
          <w:rFonts w:ascii="Book Antiqua" w:hAnsi="Book Antiqua"/>
          <w:color w:val="000000"/>
          <w:sz w:val="24"/>
          <w:szCs w:val="24"/>
          <w:lang w:eastAsia="en-US"/>
        </w:rPr>
        <w:t xml:space="preserve"> = </w:t>
      </w:r>
      <w:r w:rsidRPr="007E26F3">
        <w:rPr>
          <w:rFonts w:ascii="Book Antiqua" w:hAnsi="Book Antiqua"/>
          <w:color w:val="000000"/>
          <w:sz w:val="24"/>
          <w:szCs w:val="24"/>
          <w:lang w:eastAsia="en-US"/>
        </w:rPr>
        <w:t>7.72 (median</w:t>
      </w:r>
      <w:r w:rsidR="0042480E" w:rsidRPr="007E26F3">
        <w:rPr>
          <w:rFonts w:ascii="Book Antiqua" w:hAnsi="Book Antiqua"/>
          <w:color w:val="000000"/>
          <w:sz w:val="24"/>
          <w:szCs w:val="24"/>
          <w:lang w:eastAsia="en-US"/>
        </w:rPr>
        <w:t xml:space="preserve"> = </w:t>
      </w:r>
      <w:r w:rsidRPr="007E26F3">
        <w:rPr>
          <w:rFonts w:ascii="Book Antiqua" w:hAnsi="Book Antiqua"/>
          <w:color w:val="000000"/>
          <w:sz w:val="24"/>
          <w:szCs w:val="24"/>
          <w:lang w:eastAsia="en-US"/>
        </w:rPr>
        <w:t xml:space="preserve">12; </w:t>
      </w:r>
      <w:r w:rsidR="005F7299" w:rsidRPr="007E26F3">
        <w:rPr>
          <w:rFonts w:ascii="Book Antiqua" w:hAnsi="Book Antiqua"/>
          <w:color w:val="000000"/>
          <w:sz w:val="24"/>
          <w:szCs w:val="24"/>
          <w:lang w:eastAsia="en-US"/>
        </w:rPr>
        <w:t>range:</w:t>
      </w:r>
      <w:r w:rsidRPr="007E26F3">
        <w:rPr>
          <w:rFonts w:ascii="Book Antiqua" w:hAnsi="Book Antiqua"/>
          <w:color w:val="000000"/>
          <w:sz w:val="24"/>
          <w:szCs w:val="24"/>
          <w:lang w:eastAsia="en-US"/>
        </w:rPr>
        <w:t xml:space="preserve"> 2-37 d) and length of stay did not </w:t>
      </w:r>
      <w:r w:rsidRPr="007E26F3">
        <w:rPr>
          <w:rFonts w:ascii="Book Antiqua" w:hAnsi="Book Antiqua"/>
          <w:color w:val="000000"/>
          <w:sz w:val="24"/>
          <w:szCs w:val="24"/>
          <w:lang w:eastAsia="en-US"/>
        </w:rPr>
        <w:lastRenderedPageBreak/>
        <w:t>differ by group. No differences were found in functional outcomes between the two treatment groups; admission FIM score was 69.1 (SD</w:t>
      </w:r>
      <w:r w:rsidR="0042480E" w:rsidRPr="007E26F3">
        <w:rPr>
          <w:rFonts w:ascii="Book Antiqua" w:hAnsi="Book Antiqua"/>
          <w:color w:val="000000"/>
          <w:sz w:val="24"/>
          <w:szCs w:val="24"/>
          <w:lang w:eastAsia="en-US"/>
        </w:rPr>
        <w:t xml:space="preserve"> = </w:t>
      </w:r>
      <w:r w:rsidRPr="007E26F3">
        <w:rPr>
          <w:rFonts w:ascii="Book Antiqua" w:hAnsi="Book Antiqua"/>
          <w:color w:val="000000"/>
          <w:sz w:val="24"/>
          <w:szCs w:val="24"/>
          <w:lang w:eastAsia="en-US"/>
        </w:rPr>
        <w:t>13.0) and discharge 98.4 (SD</w:t>
      </w:r>
      <w:r w:rsidR="0042480E" w:rsidRPr="007E26F3">
        <w:rPr>
          <w:rFonts w:ascii="Book Antiqua" w:hAnsi="Book Antiqua"/>
          <w:color w:val="000000"/>
          <w:sz w:val="24"/>
          <w:szCs w:val="24"/>
          <w:lang w:eastAsia="en-US"/>
        </w:rPr>
        <w:t xml:space="preserve"> = </w:t>
      </w:r>
      <w:r w:rsidRPr="007E26F3">
        <w:rPr>
          <w:rFonts w:ascii="Book Antiqua" w:hAnsi="Book Antiqua"/>
          <w:color w:val="000000"/>
          <w:sz w:val="24"/>
          <w:szCs w:val="24"/>
          <w:lang w:eastAsia="en-US"/>
        </w:rPr>
        <w:t>14.2), with a FIM efficiency of 2.38 (SD</w:t>
      </w:r>
      <w:r w:rsidR="0042480E" w:rsidRPr="007E26F3">
        <w:rPr>
          <w:rFonts w:ascii="Book Antiqua" w:hAnsi="Book Antiqua"/>
          <w:color w:val="000000"/>
          <w:sz w:val="24"/>
          <w:szCs w:val="24"/>
          <w:lang w:eastAsia="en-US"/>
        </w:rPr>
        <w:t xml:space="preserve"> = </w:t>
      </w:r>
      <w:r w:rsidRPr="007E26F3">
        <w:rPr>
          <w:rFonts w:ascii="Book Antiqua" w:hAnsi="Book Antiqua"/>
          <w:color w:val="000000"/>
          <w:sz w:val="24"/>
          <w:szCs w:val="24"/>
          <w:lang w:eastAsia="en-US"/>
        </w:rPr>
        <w:t>1.26). Subjects showed improvement on their FIM bowel score across the study time frame; at admission, the bowel FIM item rating was 4.12 (SD</w:t>
      </w:r>
      <w:r w:rsidR="0042480E" w:rsidRPr="007E26F3">
        <w:rPr>
          <w:rFonts w:ascii="Book Antiqua" w:hAnsi="Book Antiqua"/>
          <w:color w:val="000000"/>
          <w:sz w:val="24"/>
          <w:szCs w:val="24"/>
          <w:lang w:eastAsia="en-US"/>
        </w:rPr>
        <w:t xml:space="preserve"> = </w:t>
      </w:r>
      <w:r w:rsidRPr="007E26F3">
        <w:rPr>
          <w:rFonts w:ascii="Book Antiqua" w:hAnsi="Book Antiqua"/>
          <w:color w:val="000000"/>
          <w:sz w:val="24"/>
          <w:szCs w:val="24"/>
          <w:lang w:eastAsia="en-US"/>
        </w:rPr>
        <w:t xml:space="preserve">1.50, </w:t>
      </w:r>
      <w:r w:rsidR="005F7299" w:rsidRPr="007E26F3">
        <w:rPr>
          <w:rFonts w:ascii="Book Antiqua" w:hAnsi="Book Antiqua"/>
          <w:color w:val="000000"/>
          <w:sz w:val="24"/>
          <w:szCs w:val="24"/>
          <w:lang w:eastAsia="en-US"/>
        </w:rPr>
        <w:t>range:</w:t>
      </w:r>
      <w:r w:rsidRPr="007E26F3">
        <w:rPr>
          <w:rFonts w:ascii="Book Antiqua" w:hAnsi="Book Antiqua"/>
          <w:color w:val="000000"/>
          <w:sz w:val="24"/>
          <w:szCs w:val="24"/>
          <w:lang w:eastAsia="en-US"/>
        </w:rPr>
        <w:t xml:space="preserve"> 1-6) and at discharge 5.33 (SD</w:t>
      </w:r>
      <w:r w:rsidR="0042480E" w:rsidRPr="007E26F3">
        <w:rPr>
          <w:rFonts w:ascii="Book Antiqua" w:hAnsi="Book Antiqua"/>
          <w:color w:val="000000"/>
          <w:sz w:val="24"/>
          <w:szCs w:val="24"/>
          <w:lang w:eastAsia="en-US"/>
        </w:rPr>
        <w:t xml:space="preserve"> = </w:t>
      </w:r>
      <w:r w:rsidRPr="007E26F3">
        <w:rPr>
          <w:rFonts w:ascii="Book Antiqua" w:hAnsi="Book Antiqua"/>
          <w:color w:val="000000"/>
          <w:sz w:val="24"/>
          <w:szCs w:val="24"/>
          <w:lang w:eastAsia="en-US"/>
        </w:rPr>
        <w:t xml:space="preserve">1.25, </w:t>
      </w:r>
      <w:r w:rsidR="005F7299" w:rsidRPr="007E26F3">
        <w:rPr>
          <w:rFonts w:ascii="Book Antiqua" w:hAnsi="Book Antiqua"/>
          <w:color w:val="000000"/>
          <w:sz w:val="24"/>
          <w:szCs w:val="24"/>
          <w:lang w:eastAsia="en-US"/>
        </w:rPr>
        <w:t>range:</w:t>
      </w:r>
      <w:r w:rsidRPr="007E26F3">
        <w:rPr>
          <w:rFonts w:ascii="Book Antiqua" w:hAnsi="Book Antiqua"/>
          <w:color w:val="000000"/>
          <w:sz w:val="24"/>
          <w:szCs w:val="24"/>
          <w:lang w:eastAsia="en-US"/>
        </w:rPr>
        <w:t xml:space="preserve"> 2-7) with no between group differences.</w:t>
      </w:r>
    </w:p>
    <w:p w:rsidR="00F97CB3" w:rsidRPr="007E26F3" w:rsidRDefault="00F97CB3" w:rsidP="00645B25">
      <w:pPr>
        <w:pStyle w:val="a5"/>
        <w:shd w:val="clear" w:color="auto" w:fill="auto"/>
        <w:snapToGrid w:val="0"/>
        <w:spacing w:line="360" w:lineRule="auto"/>
        <w:ind w:firstLineChars="50" w:firstLine="120"/>
        <w:jc w:val="both"/>
        <w:rPr>
          <w:rFonts w:ascii="Book Antiqua" w:hAnsi="Book Antiqua"/>
          <w:sz w:val="24"/>
          <w:szCs w:val="24"/>
        </w:rPr>
      </w:pPr>
      <w:r w:rsidRPr="007E26F3">
        <w:rPr>
          <w:rFonts w:ascii="Book Antiqua" w:hAnsi="Book Antiqua"/>
          <w:color w:val="000000"/>
          <w:sz w:val="24"/>
          <w:szCs w:val="24"/>
          <w:lang w:eastAsia="en-US"/>
        </w:rPr>
        <w:t>Adverse events were reported for subjects (</w:t>
      </w:r>
      <w:r w:rsidR="0042480E" w:rsidRPr="007E26F3">
        <w:rPr>
          <w:rFonts w:ascii="Book Antiqua" w:hAnsi="Book Antiqua"/>
          <w:i/>
          <w:color w:val="000000"/>
          <w:sz w:val="24"/>
          <w:szCs w:val="24"/>
          <w:lang w:eastAsia="en-US"/>
        </w:rPr>
        <w:t>n</w:t>
      </w:r>
      <w:r w:rsidR="0042480E" w:rsidRPr="007E26F3">
        <w:rPr>
          <w:rFonts w:ascii="Book Antiqua" w:hAnsi="Book Antiqua"/>
          <w:color w:val="000000"/>
          <w:sz w:val="24"/>
          <w:szCs w:val="24"/>
          <w:lang w:eastAsia="en-US"/>
        </w:rPr>
        <w:t xml:space="preserve"> = </w:t>
      </w:r>
      <w:r w:rsidRPr="007E26F3">
        <w:rPr>
          <w:rFonts w:ascii="Book Antiqua" w:hAnsi="Book Antiqua"/>
          <w:color w:val="000000"/>
          <w:sz w:val="24"/>
          <w:szCs w:val="24"/>
          <w:lang w:eastAsia="en-US"/>
        </w:rPr>
        <w:t>60) receiving at least one dose of the two study medications and these events are detailed in Table 4. Gastrointestinal disorders were the most common events reported. There were three serious adverse events. Two events occurred in subjects who received at least one dose of the study medication. One death occurred Day 1, however this</w:t>
      </w:r>
      <w:r w:rsidR="00645B25" w:rsidRPr="007E26F3">
        <w:rPr>
          <w:rFonts w:ascii="Book Antiqua" w:eastAsiaTheme="minorEastAsia" w:hAnsi="Book Antiqua"/>
          <w:sz w:val="24"/>
          <w:szCs w:val="24"/>
        </w:rPr>
        <w:t xml:space="preserve"> </w:t>
      </w:r>
      <w:r w:rsidRPr="007E26F3">
        <w:rPr>
          <w:rFonts w:ascii="Book Antiqua" w:hAnsi="Book Antiqua"/>
          <w:color w:val="000000"/>
          <w:sz w:val="24"/>
          <w:szCs w:val="24"/>
          <w:lang w:eastAsia="en-US"/>
        </w:rPr>
        <w:t xml:space="preserve">subject had not received any active study drug before the time of the event. One serious adverse event occurred in one subject receiving </w:t>
      </w:r>
      <w:r w:rsidR="001E728B" w:rsidRPr="007E26F3">
        <w:rPr>
          <w:rFonts w:ascii="Book Antiqua" w:hAnsi="Book Antiqua"/>
          <w:i/>
          <w:color w:val="000000"/>
          <w:sz w:val="24"/>
          <w:szCs w:val="24"/>
          <w:lang w:eastAsia="en-US"/>
        </w:rPr>
        <w:t>Senna</w:t>
      </w:r>
      <w:r w:rsidRPr="007E26F3">
        <w:rPr>
          <w:rFonts w:ascii="Book Antiqua" w:hAnsi="Book Antiqua"/>
          <w:color w:val="000000"/>
          <w:sz w:val="24"/>
          <w:szCs w:val="24"/>
          <w:lang w:eastAsia="en-US"/>
        </w:rPr>
        <w:t xml:space="preserve"> when the subject required transfer to acute care due to hypotension on Day </w:t>
      </w:r>
      <w:r w:rsidRPr="007E26F3">
        <w:rPr>
          <w:rFonts w:ascii="Book Antiqua" w:hAnsi="Book Antiqua"/>
          <w:color w:val="000000"/>
          <w:sz w:val="24"/>
          <w:szCs w:val="24"/>
          <w:lang w:val="zh-TW" w:eastAsia="zh-TW"/>
        </w:rPr>
        <w:t xml:space="preserve">5. </w:t>
      </w:r>
      <w:r w:rsidRPr="007E26F3">
        <w:rPr>
          <w:rFonts w:ascii="Book Antiqua" w:hAnsi="Book Antiqua"/>
          <w:color w:val="000000"/>
          <w:sz w:val="24"/>
          <w:szCs w:val="24"/>
          <w:lang w:eastAsia="en-US"/>
        </w:rPr>
        <w:t>She was found to have an elevated troponin, with hypotension thought to be related to stress cardiomyopathy and dehydration. The final event was a subject on lubiprostone who dislocated her knee and required transfer to acute care. None of these three events were assessed related to study treatments</w:t>
      </w:r>
      <w:r w:rsidR="005C65EC">
        <w:rPr>
          <w:rFonts w:ascii="Book Antiqua" w:eastAsiaTheme="minorEastAsia" w:hAnsi="Book Antiqua"/>
          <w:color w:val="000000"/>
          <w:sz w:val="24"/>
          <w:szCs w:val="24"/>
        </w:rPr>
        <w:t xml:space="preserve"> (Table 5)</w:t>
      </w:r>
      <w:r w:rsidRPr="007E26F3">
        <w:rPr>
          <w:rFonts w:ascii="Book Antiqua" w:hAnsi="Book Antiqua"/>
          <w:color w:val="000000"/>
          <w:sz w:val="24"/>
          <w:szCs w:val="24"/>
          <w:lang w:eastAsia="en-US"/>
        </w:rPr>
        <w:t>.</w:t>
      </w:r>
    </w:p>
    <w:p w:rsidR="000332F4" w:rsidRPr="007E26F3" w:rsidRDefault="00F97CB3" w:rsidP="000332F4">
      <w:pPr>
        <w:pStyle w:val="a5"/>
        <w:shd w:val="clear" w:color="auto" w:fill="auto"/>
        <w:snapToGrid w:val="0"/>
        <w:spacing w:line="360" w:lineRule="auto"/>
        <w:ind w:firstLineChars="50" w:firstLine="120"/>
        <w:jc w:val="both"/>
        <w:rPr>
          <w:rFonts w:ascii="Book Antiqua" w:hAnsi="Book Antiqua"/>
          <w:color w:val="000000"/>
          <w:sz w:val="24"/>
          <w:szCs w:val="24"/>
          <w:lang w:eastAsia="en-US"/>
        </w:rPr>
      </w:pPr>
      <w:r w:rsidRPr="007E26F3">
        <w:rPr>
          <w:rFonts w:ascii="Book Antiqua" w:hAnsi="Book Antiqua"/>
          <w:color w:val="000000"/>
          <w:sz w:val="24"/>
          <w:szCs w:val="24"/>
          <w:lang w:eastAsia="en-US"/>
        </w:rPr>
        <w:t xml:space="preserve">Information on subject withdrawals is detailed in Figure 1. Twenty-one subjects withdrew before completing the six days of study medication. Three subjects withdrew from the study following randomization but before receiving any study medications. One subject in the lubiprostone group and one in the </w:t>
      </w:r>
      <w:r w:rsidR="001E728B" w:rsidRPr="007E26F3">
        <w:rPr>
          <w:rFonts w:ascii="Book Antiqua" w:hAnsi="Book Antiqua"/>
          <w:i/>
          <w:color w:val="000000"/>
          <w:sz w:val="24"/>
          <w:szCs w:val="24"/>
          <w:lang w:eastAsia="en-US"/>
        </w:rPr>
        <w:t>Senna</w:t>
      </w:r>
      <w:r w:rsidRPr="007E26F3">
        <w:rPr>
          <w:rFonts w:ascii="Book Antiqua" w:hAnsi="Book Antiqua"/>
          <w:color w:val="000000"/>
          <w:sz w:val="24"/>
          <w:szCs w:val="24"/>
          <w:lang w:eastAsia="en-US"/>
        </w:rPr>
        <w:t xml:space="preserve"> group changed their mind about participating. A third subject in the </w:t>
      </w:r>
      <w:r w:rsidR="001E728B" w:rsidRPr="007E26F3">
        <w:rPr>
          <w:rFonts w:ascii="Book Antiqua" w:hAnsi="Book Antiqua"/>
          <w:i/>
          <w:color w:val="000000"/>
          <w:sz w:val="24"/>
          <w:szCs w:val="24"/>
          <w:lang w:eastAsia="en-US"/>
        </w:rPr>
        <w:t>Senna</w:t>
      </w:r>
      <w:r w:rsidRPr="007E26F3">
        <w:rPr>
          <w:rFonts w:ascii="Book Antiqua" w:hAnsi="Book Antiqua"/>
          <w:color w:val="000000"/>
          <w:sz w:val="24"/>
          <w:szCs w:val="24"/>
          <w:lang w:eastAsia="en-US"/>
        </w:rPr>
        <w:t xml:space="preserve"> group withdrew to a rash. One subject died before receiving active study drug (see above). Reasons for withdrawal, with some participants reporting more than 1 reason, included: abdominal pain (4 participants), diarrhea (2), nausea (2), loose stools (3), cramping (5), early discharge (5), knee dislocation (1), unstable blood test (international normalized ratio in a subject on warfarin) (1), rash (1), and headache (1).</w:t>
      </w:r>
    </w:p>
    <w:p w:rsidR="00F97CB3" w:rsidRPr="007E26F3" w:rsidRDefault="00F97CB3" w:rsidP="000332F4">
      <w:pPr>
        <w:pStyle w:val="a5"/>
        <w:shd w:val="clear" w:color="auto" w:fill="auto"/>
        <w:snapToGrid w:val="0"/>
        <w:spacing w:line="360" w:lineRule="auto"/>
        <w:ind w:firstLineChars="50" w:firstLine="120"/>
        <w:jc w:val="both"/>
        <w:rPr>
          <w:rFonts w:ascii="Book Antiqua" w:hAnsi="Book Antiqua"/>
          <w:sz w:val="24"/>
          <w:szCs w:val="24"/>
        </w:rPr>
      </w:pPr>
      <w:r w:rsidRPr="007E26F3">
        <w:rPr>
          <w:rFonts w:ascii="Book Antiqua" w:hAnsi="Book Antiqua"/>
          <w:color w:val="000000"/>
          <w:sz w:val="24"/>
          <w:szCs w:val="24"/>
          <w:lang w:eastAsia="en-US"/>
        </w:rPr>
        <w:t xml:space="preserve"> Two subjects who did not withdraw from the study received less than 80 percent of the active drug</w:t>
      </w:r>
      <w:r w:rsidR="000332F4" w:rsidRPr="007E26F3">
        <w:rPr>
          <w:rStyle w:val="SimHei1"/>
          <w:rFonts w:ascii="Book Antiqua" w:eastAsiaTheme="minorEastAsia" w:hAnsi="Book Antiqua"/>
          <w:noProof w:val="0"/>
          <w:color w:val="000000"/>
          <w:sz w:val="24"/>
          <w:szCs w:val="24"/>
          <w:lang w:val="zh-TW"/>
        </w:rPr>
        <w:t>.</w:t>
      </w:r>
      <w:r w:rsidR="000332F4" w:rsidRPr="007E26F3">
        <w:rPr>
          <w:rFonts w:ascii="Book Antiqua" w:hAnsi="Book Antiqua"/>
          <w:color w:val="000000"/>
          <w:sz w:val="24"/>
          <w:szCs w:val="24"/>
          <w:lang w:eastAsia="en-US"/>
        </w:rPr>
        <w:t xml:space="preserve"> </w:t>
      </w:r>
      <w:r w:rsidRPr="007E26F3">
        <w:rPr>
          <w:rFonts w:ascii="Book Antiqua" w:hAnsi="Book Antiqua"/>
          <w:color w:val="000000"/>
          <w:sz w:val="24"/>
          <w:szCs w:val="24"/>
          <w:lang w:eastAsia="en-US"/>
        </w:rPr>
        <w:t xml:space="preserve">For the initial subject enrolled in the trial, the computer electronic order task did not work properly for nurse administration and the subject received one day of study drug. An additional subject refused doses due to gastrointestinal </w:t>
      </w:r>
      <w:r w:rsidRPr="007E26F3">
        <w:rPr>
          <w:rFonts w:ascii="Book Antiqua" w:hAnsi="Book Antiqua"/>
          <w:color w:val="000000"/>
          <w:sz w:val="24"/>
          <w:szCs w:val="24"/>
          <w:lang w:eastAsia="en-US"/>
        </w:rPr>
        <w:lastRenderedPageBreak/>
        <w:t>symptoms, but did not withdraw, and received less than 80 percent of the study interventions over the six days of medication administration. These two subjects were included in the ITT analysis, but not the analysis of subjects completing trial interventions. Other protocol deviations included: missed one day of data collection (1 subject), one dose of study medications missed (2), one dose of incorrect medication administered (1 subject), scheduled constipation medications were not initially changed (1), rescue meds taken for three days, but the subject was not withdrawn (1).</w:t>
      </w:r>
    </w:p>
    <w:p w:rsidR="00F97CB3" w:rsidRPr="007E26F3" w:rsidRDefault="00F97CB3" w:rsidP="00E02929">
      <w:pPr>
        <w:pStyle w:val="a5"/>
        <w:shd w:val="clear" w:color="auto" w:fill="auto"/>
        <w:snapToGrid w:val="0"/>
        <w:spacing w:line="360" w:lineRule="auto"/>
        <w:ind w:left="20" w:firstLineChars="50" w:firstLine="120"/>
        <w:jc w:val="both"/>
        <w:rPr>
          <w:rFonts w:ascii="Book Antiqua" w:hAnsi="Book Antiqua"/>
          <w:sz w:val="24"/>
          <w:szCs w:val="24"/>
        </w:rPr>
      </w:pPr>
      <w:r w:rsidRPr="007E26F3">
        <w:rPr>
          <w:rStyle w:val="a4"/>
          <w:rFonts w:ascii="Book Antiqua" w:hAnsi="Book Antiqua" w:cs="Batang"/>
          <w:b w:val="0"/>
          <w:bCs w:val="0"/>
          <w:color w:val="000000"/>
          <w:sz w:val="24"/>
          <w:szCs w:val="24"/>
          <w:lang w:eastAsia="en-US"/>
        </w:rPr>
        <w:t xml:space="preserve">Rescue medications for symptoms of constipation were requested by </w:t>
      </w:r>
      <w:r w:rsidRPr="007E26F3">
        <w:rPr>
          <w:rStyle w:val="a4"/>
          <w:rFonts w:ascii="Book Antiqua" w:hAnsi="Book Antiqua" w:cs="Batang"/>
          <w:b w:val="0"/>
          <w:bCs w:val="0"/>
          <w:color w:val="000000"/>
          <w:sz w:val="24"/>
          <w:szCs w:val="24"/>
          <w:lang w:val="zh-TW" w:eastAsia="zh-TW"/>
        </w:rPr>
        <w:t xml:space="preserve">15 (75%) </w:t>
      </w:r>
      <w:r w:rsidRPr="007E26F3">
        <w:rPr>
          <w:rStyle w:val="a4"/>
          <w:rFonts w:ascii="Book Antiqua" w:hAnsi="Book Antiqua" w:cs="Batang"/>
          <w:b w:val="0"/>
          <w:bCs w:val="0"/>
          <w:color w:val="000000"/>
          <w:sz w:val="24"/>
          <w:szCs w:val="24"/>
          <w:lang w:eastAsia="en-US"/>
        </w:rPr>
        <w:t xml:space="preserve">of the lubiprostone and </w:t>
      </w:r>
      <w:r w:rsidRPr="007E26F3">
        <w:rPr>
          <w:rStyle w:val="a4"/>
          <w:rFonts w:ascii="Book Antiqua" w:hAnsi="Book Antiqua" w:cs="Batang"/>
          <w:b w:val="0"/>
          <w:bCs w:val="0"/>
          <w:color w:val="000000"/>
          <w:sz w:val="24"/>
          <w:szCs w:val="24"/>
          <w:lang w:val="zh-TW" w:eastAsia="zh-TW"/>
        </w:rPr>
        <w:t xml:space="preserve">18 (78.2%) </w:t>
      </w:r>
      <w:r w:rsidRPr="007E26F3">
        <w:rPr>
          <w:rStyle w:val="a4"/>
          <w:rFonts w:ascii="Book Antiqua" w:hAnsi="Book Antiqua" w:cs="Batang"/>
          <w:b w:val="0"/>
          <w:bCs w:val="0"/>
          <w:color w:val="000000"/>
          <w:sz w:val="24"/>
          <w:szCs w:val="24"/>
          <w:lang w:eastAsia="en-US"/>
        </w:rPr>
        <w:t xml:space="preserve">of the </w:t>
      </w:r>
      <w:r w:rsidR="001E728B" w:rsidRPr="007E26F3">
        <w:rPr>
          <w:rStyle w:val="a4"/>
          <w:rFonts w:ascii="Book Antiqua" w:hAnsi="Book Antiqua" w:cs="Batang"/>
          <w:b w:val="0"/>
          <w:bCs w:val="0"/>
          <w:i/>
          <w:color w:val="000000"/>
          <w:sz w:val="24"/>
          <w:szCs w:val="24"/>
          <w:lang w:eastAsia="en-US"/>
        </w:rPr>
        <w:t>Senna</w:t>
      </w:r>
      <w:r w:rsidRPr="007E26F3">
        <w:rPr>
          <w:rStyle w:val="a4"/>
          <w:rFonts w:ascii="Book Antiqua" w:hAnsi="Book Antiqua" w:cs="Batang"/>
          <w:b w:val="0"/>
          <w:bCs w:val="0"/>
          <w:color w:val="000000"/>
          <w:sz w:val="24"/>
          <w:szCs w:val="24"/>
          <w:lang w:eastAsia="en-US"/>
        </w:rPr>
        <w:t xml:space="preserve"> participants, which was not significantly different (</w:t>
      </w:r>
      <w:r w:rsidRPr="007E26F3">
        <w:rPr>
          <w:rFonts w:ascii="Book Antiqua" w:hAnsi="Book Antiqua"/>
          <w:i/>
          <w:color w:val="000000"/>
          <w:sz w:val="24"/>
          <w:szCs w:val="24"/>
          <w:lang w:eastAsia="en-US"/>
        </w:rPr>
        <w:t>P</w:t>
      </w:r>
      <w:r w:rsidR="0042480E" w:rsidRPr="007E26F3">
        <w:rPr>
          <w:rStyle w:val="a4"/>
          <w:rFonts w:ascii="Book Antiqua" w:hAnsi="Book Antiqua" w:cs="Batang"/>
          <w:b w:val="0"/>
          <w:bCs w:val="0"/>
          <w:color w:val="000000"/>
          <w:sz w:val="24"/>
          <w:szCs w:val="24"/>
          <w:lang w:eastAsia="en-US"/>
        </w:rPr>
        <w:t xml:space="preserve"> = </w:t>
      </w:r>
      <w:r w:rsidRPr="007E26F3">
        <w:rPr>
          <w:rStyle w:val="a4"/>
          <w:rFonts w:ascii="Book Antiqua" w:hAnsi="Book Antiqua" w:cs="Batang"/>
          <w:b w:val="0"/>
          <w:bCs w:val="0"/>
          <w:color w:val="000000"/>
          <w:sz w:val="24"/>
          <w:szCs w:val="24"/>
          <w:lang w:eastAsia="en-US"/>
        </w:rPr>
        <w:t xml:space="preserve">0.93). </w:t>
      </w:r>
      <w:r w:rsidRPr="007E26F3">
        <w:rPr>
          <w:rFonts w:ascii="Book Antiqua" w:hAnsi="Book Antiqua"/>
          <w:color w:val="000000"/>
          <w:sz w:val="24"/>
          <w:szCs w:val="24"/>
          <w:lang w:eastAsia="en-US"/>
        </w:rPr>
        <w:t xml:space="preserve">Rescue medications used by subjects in this study included milk of magnesia, polyethylene glvcol. magnesium citrate, lactulose and suppositories. </w:t>
      </w:r>
      <w:r w:rsidRPr="007E26F3">
        <w:rPr>
          <w:rStyle w:val="a4"/>
          <w:rFonts w:ascii="Book Antiqua" w:hAnsi="Book Antiqua" w:cs="Batang"/>
          <w:b w:val="0"/>
          <w:bCs w:val="0"/>
          <w:color w:val="000000"/>
          <w:sz w:val="24"/>
          <w:szCs w:val="24"/>
          <w:lang w:eastAsia="en-US"/>
        </w:rPr>
        <w:t>Subject</w:t>
      </w:r>
      <w:r w:rsidRPr="007E26F3">
        <w:rPr>
          <w:rFonts w:ascii="Book Antiqua" w:hAnsi="Book Antiqua"/>
          <w:color w:val="000000"/>
          <w:sz w:val="24"/>
          <w:szCs w:val="24"/>
          <w:lang w:eastAsia="en-US"/>
        </w:rPr>
        <w:t xml:space="preserve">s </w:t>
      </w:r>
      <w:r w:rsidRPr="007E26F3">
        <w:rPr>
          <w:rStyle w:val="a4"/>
          <w:rFonts w:ascii="Book Antiqua" w:hAnsi="Book Antiqua" w:cs="Batang"/>
          <w:b w:val="0"/>
          <w:bCs w:val="0"/>
          <w:color w:val="000000"/>
          <w:sz w:val="24"/>
          <w:szCs w:val="24"/>
          <w:lang w:eastAsia="en-US"/>
        </w:rPr>
        <w:t xml:space="preserve">required a mean of 2.25 doses/enrolled subjects in the lubiprostone group and 2.26 doses in the </w:t>
      </w:r>
      <w:r w:rsidR="001E728B" w:rsidRPr="007E26F3">
        <w:rPr>
          <w:rStyle w:val="a4"/>
          <w:rFonts w:ascii="Book Antiqua" w:hAnsi="Book Antiqua" w:cs="Batang"/>
          <w:b w:val="0"/>
          <w:bCs w:val="0"/>
          <w:i/>
          <w:color w:val="000000"/>
          <w:sz w:val="24"/>
          <w:szCs w:val="24"/>
          <w:lang w:eastAsia="en-US"/>
        </w:rPr>
        <w:t>Senna</w:t>
      </w:r>
      <w:r w:rsidRPr="007E26F3">
        <w:rPr>
          <w:rStyle w:val="a4"/>
          <w:rFonts w:ascii="Book Antiqua" w:hAnsi="Book Antiqua" w:cs="Batang"/>
          <w:b w:val="0"/>
          <w:bCs w:val="0"/>
          <w:color w:val="000000"/>
          <w:sz w:val="24"/>
          <w:szCs w:val="24"/>
          <w:lang w:eastAsia="en-US"/>
        </w:rPr>
        <w:t xml:space="preserve"> group (</w:t>
      </w:r>
      <w:r w:rsidRPr="007E26F3">
        <w:rPr>
          <w:rFonts w:ascii="Book Antiqua" w:hAnsi="Book Antiqua"/>
          <w:i/>
          <w:color w:val="000000"/>
          <w:sz w:val="24"/>
          <w:szCs w:val="24"/>
          <w:lang w:eastAsia="en-US"/>
        </w:rPr>
        <w:t>P</w:t>
      </w:r>
      <w:r w:rsidR="0042480E" w:rsidRPr="007E26F3">
        <w:rPr>
          <w:rStyle w:val="a4"/>
          <w:rFonts w:ascii="Book Antiqua" w:hAnsi="Book Antiqua" w:cs="Batang"/>
          <w:b w:val="0"/>
          <w:bCs w:val="0"/>
          <w:color w:val="000000"/>
          <w:sz w:val="24"/>
          <w:szCs w:val="24"/>
          <w:lang w:eastAsia="en-US"/>
        </w:rPr>
        <w:t xml:space="preserve"> = </w:t>
      </w:r>
      <w:r w:rsidRPr="007E26F3">
        <w:rPr>
          <w:rStyle w:val="a4"/>
          <w:rFonts w:ascii="Book Antiqua" w:hAnsi="Book Antiqua" w:cs="Batang"/>
          <w:b w:val="0"/>
          <w:bCs w:val="0"/>
          <w:color w:val="000000"/>
          <w:sz w:val="24"/>
          <w:szCs w:val="24"/>
          <w:lang w:eastAsia="en-US"/>
        </w:rPr>
        <w:t>0.87).</w:t>
      </w:r>
    </w:p>
    <w:p w:rsidR="00F97CB3" w:rsidRPr="007E26F3" w:rsidRDefault="00F97CB3" w:rsidP="00E02929">
      <w:pPr>
        <w:pStyle w:val="a5"/>
        <w:shd w:val="clear" w:color="auto" w:fill="auto"/>
        <w:snapToGrid w:val="0"/>
        <w:spacing w:line="360" w:lineRule="auto"/>
        <w:ind w:left="20" w:firstLineChars="50" w:firstLine="120"/>
        <w:jc w:val="both"/>
        <w:rPr>
          <w:rStyle w:val="a4"/>
          <w:rFonts w:ascii="Book Antiqua" w:eastAsiaTheme="minorEastAsia" w:hAnsi="Book Antiqua" w:cs="Batang"/>
          <w:b w:val="0"/>
          <w:bCs w:val="0"/>
          <w:color w:val="000000"/>
          <w:sz w:val="24"/>
          <w:szCs w:val="24"/>
        </w:rPr>
      </w:pPr>
      <w:r w:rsidRPr="007E26F3">
        <w:rPr>
          <w:rStyle w:val="a4"/>
          <w:rFonts w:ascii="Book Antiqua" w:hAnsi="Book Antiqua" w:cs="Batang"/>
          <w:b w:val="0"/>
          <w:bCs w:val="0"/>
          <w:color w:val="000000"/>
          <w:sz w:val="24"/>
          <w:szCs w:val="24"/>
          <w:lang w:eastAsia="en-US"/>
        </w:rPr>
        <w:t>Rehabilitation outcome measures are reported in Table 3. The overall mean length of stay was 14.7 d</w:t>
      </w:r>
      <w:r w:rsidR="00BC60DD" w:rsidRPr="007E26F3">
        <w:rPr>
          <w:rStyle w:val="a4"/>
          <w:rFonts w:ascii="Book Antiqua" w:eastAsiaTheme="minorEastAsia" w:hAnsi="Book Antiqua" w:cs="Batang"/>
          <w:b w:val="0"/>
          <w:bCs w:val="0"/>
          <w:color w:val="000000"/>
          <w:sz w:val="24"/>
          <w:szCs w:val="24"/>
        </w:rPr>
        <w:t xml:space="preserve"> </w:t>
      </w:r>
      <w:r w:rsidRPr="007E26F3">
        <w:rPr>
          <w:rStyle w:val="a4"/>
          <w:rFonts w:ascii="Book Antiqua" w:hAnsi="Book Antiqua" w:cs="Batang"/>
          <w:b w:val="0"/>
          <w:bCs w:val="0"/>
          <w:color w:val="000000"/>
          <w:sz w:val="24"/>
          <w:szCs w:val="24"/>
          <w:lang w:eastAsia="en-US"/>
        </w:rPr>
        <w:t>with SD</w:t>
      </w:r>
      <w:r w:rsidR="0042480E" w:rsidRPr="007E26F3">
        <w:rPr>
          <w:rStyle w:val="a4"/>
          <w:rFonts w:ascii="Book Antiqua" w:hAnsi="Book Antiqua" w:cs="Batang"/>
          <w:b w:val="0"/>
          <w:bCs w:val="0"/>
          <w:color w:val="000000"/>
          <w:sz w:val="24"/>
          <w:szCs w:val="24"/>
          <w:lang w:eastAsia="en-US"/>
        </w:rPr>
        <w:t xml:space="preserve"> = </w:t>
      </w:r>
      <w:r w:rsidRPr="007E26F3">
        <w:rPr>
          <w:rStyle w:val="a4"/>
          <w:rFonts w:ascii="Book Antiqua" w:hAnsi="Book Antiqua" w:cs="Batang"/>
          <w:b w:val="0"/>
          <w:bCs w:val="0"/>
          <w:color w:val="000000"/>
          <w:sz w:val="24"/>
          <w:szCs w:val="24"/>
          <w:lang w:eastAsia="en-US"/>
        </w:rPr>
        <w:t>7.72 (median</w:t>
      </w:r>
      <w:r w:rsidR="0042480E" w:rsidRPr="007E26F3">
        <w:rPr>
          <w:rStyle w:val="a4"/>
          <w:rFonts w:ascii="Book Antiqua" w:hAnsi="Book Antiqua" w:cs="Batang"/>
          <w:b w:val="0"/>
          <w:bCs w:val="0"/>
          <w:color w:val="000000"/>
          <w:sz w:val="24"/>
          <w:szCs w:val="24"/>
          <w:lang w:eastAsia="en-US"/>
        </w:rPr>
        <w:t xml:space="preserve"> = </w:t>
      </w:r>
      <w:r w:rsidRPr="007E26F3">
        <w:rPr>
          <w:rStyle w:val="a4"/>
          <w:rFonts w:ascii="Book Antiqua" w:hAnsi="Book Antiqua" w:cs="Batang"/>
          <w:b w:val="0"/>
          <w:bCs w:val="0"/>
          <w:color w:val="000000"/>
          <w:sz w:val="24"/>
          <w:szCs w:val="24"/>
          <w:lang w:eastAsia="en-US"/>
        </w:rPr>
        <w:t xml:space="preserve">12; </w:t>
      </w:r>
      <w:r w:rsidR="005F7299" w:rsidRPr="007E26F3">
        <w:rPr>
          <w:rStyle w:val="a4"/>
          <w:rFonts w:ascii="Book Antiqua" w:hAnsi="Book Antiqua" w:cs="Batang"/>
          <w:b w:val="0"/>
          <w:bCs w:val="0"/>
          <w:color w:val="000000"/>
          <w:sz w:val="24"/>
          <w:szCs w:val="24"/>
          <w:lang w:eastAsia="en-US"/>
        </w:rPr>
        <w:t>range:</w:t>
      </w:r>
      <w:r w:rsidRPr="007E26F3">
        <w:rPr>
          <w:rStyle w:val="a4"/>
          <w:rFonts w:ascii="Book Antiqua" w:hAnsi="Book Antiqua" w:cs="Batang"/>
          <w:b w:val="0"/>
          <w:bCs w:val="0"/>
          <w:color w:val="000000"/>
          <w:sz w:val="24"/>
          <w:szCs w:val="24"/>
          <w:lang w:eastAsia="en-US"/>
        </w:rPr>
        <w:t xml:space="preserve"> 2-37 d) and length of stay did not differ by group. No differences were found in functional outcomes between the two treatment groups; admission FIM score was 69.1 (SD</w:t>
      </w:r>
      <w:r w:rsidR="0042480E" w:rsidRPr="007E26F3">
        <w:rPr>
          <w:rStyle w:val="a4"/>
          <w:rFonts w:ascii="Book Antiqua" w:hAnsi="Book Antiqua" w:cs="Batang"/>
          <w:b w:val="0"/>
          <w:bCs w:val="0"/>
          <w:color w:val="000000"/>
          <w:sz w:val="24"/>
          <w:szCs w:val="24"/>
          <w:lang w:eastAsia="en-US"/>
        </w:rPr>
        <w:t xml:space="preserve"> = </w:t>
      </w:r>
      <w:r w:rsidRPr="007E26F3">
        <w:rPr>
          <w:rStyle w:val="a4"/>
          <w:rFonts w:ascii="Book Antiqua" w:hAnsi="Book Antiqua" w:cs="Batang"/>
          <w:b w:val="0"/>
          <w:bCs w:val="0"/>
          <w:color w:val="000000"/>
          <w:sz w:val="24"/>
          <w:szCs w:val="24"/>
          <w:lang w:eastAsia="en-US"/>
        </w:rPr>
        <w:t>13.0) and discharge 98.4 (SD</w:t>
      </w:r>
      <w:r w:rsidR="0042480E" w:rsidRPr="007E26F3">
        <w:rPr>
          <w:rStyle w:val="a4"/>
          <w:rFonts w:ascii="Book Antiqua" w:hAnsi="Book Antiqua" w:cs="Batang"/>
          <w:b w:val="0"/>
          <w:bCs w:val="0"/>
          <w:color w:val="000000"/>
          <w:sz w:val="24"/>
          <w:szCs w:val="24"/>
          <w:lang w:eastAsia="en-US"/>
        </w:rPr>
        <w:t xml:space="preserve"> = </w:t>
      </w:r>
      <w:r w:rsidRPr="007E26F3">
        <w:rPr>
          <w:rStyle w:val="a4"/>
          <w:rFonts w:ascii="Book Antiqua" w:hAnsi="Book Antiqua" w:cs="Batang"/>
          <w:b w:val="0"/>
          <w:bCs w:val="0"/>
          <w:color w:val="000000"/>
          <w:sz w:val="24"/>
          <w:szCs w:val="24"/>
          <w:lang w:eastAsia="en-US"/>
        </w:rPr>
        <w:t>14.2), with a FIM efficiency of 2.38 (SD</w:t>
      </w:r>
      <w:r w:rsidR="0042480E" w:rsidRPr="007E26F3">
        <w:rPr>
          <w:rStyle w:val="a4"/>
          <w:rFonts w:ascii="Book Antiqua" w:hAnsi="Book Antiqua" w:cs="Batang"/>
          <w:b w:val="0"/>
          <w:bCs w:val="0"/>
          <w:color w:val="000000"/>
          <w:sz w:val="24"/>
          <w:szCs w:val="24"/>
          <w:lang w:eastAsia="en-US"/>
        </w:rPr>
        <w:t xml:space="preserve"> = </w:t>
      </w:r>
      <w:r w:rsidRPr="007E26F3">
        <w:rPr>
          <w:rStyle w:val="a4"/>
          <w:rFonts w:ascii="Book Antiqua" w:hAnsi="Book Antiqua" w:cs="Batang"/>
          <w:b w:val="0"/>
          <w:bCs w:val="0"/>
          <w:color w:val="000000"/>
          <w:sz w:val="24"/>
          <w:szCs w:val="24"/>
          <w:lang w:eastAsia="en-US"/>
        </w:rPr>
        <w:t xml:space="preserve">1.26). Subjects showed improvement </w:t>
      </w:r>
      <w:r w:rsidRPr="007E26F3">
        <w:rPr>
          <w:rFonts w:ascii="Book Antiqua" w:hAnsi="Book Antiqua"/>
          <w:color w:val="000000"/>
          <w:sz w:val="24"/>
          <w:szCs w:val="24"/>
          <w:lang w:eastAsia="en-US"/>
        </w:rPr>
        <w:t xml:space="preserve">on </w:t>
      </w:r>
      <w:r w:rsidRPr="007E26F3">
        <w:rPr>
          <w:rStyle w:val="a4"/>
          <w:rFonts w:ascii="Book Antiqua" w:hAnsi="Book Antiqua" w:cs="Batang"/>
          <w:b w:val="0"/>
          <w:bCs w:val="0"/>
          <w:color w:val="000000"/>
          <w:sz w:val="24"/>
          <w:szCs w:val="24"/>
          <w:lang w:eastAsia="en-US"/>
        </w:rPr>
        <w:t>their FIM bowel score across the study time frame; at admission, the bowel FIM item rating was 4.12 (SD</w:t>
      </w:r>
      <w:r w:rsidR="0042480E" w:rsidRPr="007E26F3">
        <w:rPr>
          <w:rStyle w:val="a4"/>
          <w:rFonts w:ascii="Book Antiqua" w:hAnsi="Book Antiqua" w:cs="Batang"/>
          <w:b w:val="0"/>
          <w:bCs w:val="0"/>
          <w:color w:val="000000"/>
          <w:sz w:val="24"/>
          <w:szCs w:val="24"/>
          <w:lang w:eastAsia="en-US"/>
        </w:rPr>
        <w:t xml:space="preserve"> = </w:t>
      </w:r>
      <w:r w:rsidRPr="007E26F3">
        <w:rPr>
          <w:rStyle w:val="a4"/>
          <w:rFonts w:ascii="Book Antiqua" w:hAnsi="Book Antiqua" w:cs="Batang"/>
          <w:b w:val="0"/>
          <w:bCs w:val="0"/>
          <w:color w:val="000000"/>
          <w:sz w:val="24"/>
          <w:szCs w:val="24"/>
          <w:lang w:eastAsia="en-US"/>
        </w:rPr>
        <w:t xml:space="preserve">1.50, </w:t>
      </w:r>
      <w:r w:rsidR="005F7299" w:rsidRPr="007E26F3">
        <w:rPr>
          <w:rStyle w:val="a4"/>
          <w:rFonts w:ascii="Book Antiqua" w:hAnsi="Book Antiqua" w:cs="Batang"/>
          <w:b w:val="0"/>
          <w:bCs w:val="0"/>
          <w:color w:val="000000"/>
          <w:sz w:val="24"/>
          <w:szCs w:val="24"/>
          <w:lang w:eastAsia="en-US"/>
        </w:rPr>
        <w:t>range:</w:t>
      </w:r>
      <w:r w:rsidRPr="007E26F3">
        <w:rPr>
          <w:rStyle w:val="a4"/>
          <w:rFonts w:ascii="Book Antiqua" w:hAnsi="Book Antiqua" w:cs="Batang"/>
          <w:b w:val="0"/>
          <w:bCs w:val="0"/>
          <w:color w:val="000000"/>
          <w:sz w:val="24"/>
          <w:szCs w:val="24"/>
          <w:lang w:eastAsia="en-US"/>
        </w:rPr>
        <w:t xml:space="preserve"> 1-6) and at discharge 5.33 (SD</w:t>
      </w:r>
      <w:r w:rsidR="0042480E" w:rsidRPr="007E26F3">
        <w:rPr>
          <w:rStyle w:val="a4"/>
          <w:rFonts w:ascii="Book Antiqua" w:hAnsi="Book Antiqua" w:cs="Batang"/>
          <w:b w:val="0"/>
          <w:bCs w:val="0"/>
          <w:color w:val="000000"/>
          <w:sz w:val="24"/>
          <w:szCs w:val="24"/>
          <w:lang w:eastAsia="en-US"/>
        </w:rPr>
        <w:t xml:space="preserve"> = </w:t>
      </w:r>
      <w:r w:rsidRPr="007E26F3">
        <w:rPr>
          <w:rStyle w:val="a4"/>
          <w:rFonts w:ascii="Book Antiqua" w:hAnsi="Book Antiqua" w:cs="Batang"/>
          <w:b w:val="0"/>
          <w:bCs w:val="0"/>
          <w:color w:val="000000"/>
          <w:sz w:val="24"/>
          <w:szCs w:val="24"/>
          <w:lang w:eastAsia="en-US"/>
        </w:rPr>
        <w:t xml:space="preserve">1.25, </w:t>
      </w:r>
      <w:r w:rsidR="005F7299" w:rsidRPr="007E26F3">
        <w:rPr>
          <w:rStyle w:val="a4"/>
          <w:rFonts w:ascii="Book Antiqua" w:hAnsi="Book Antiqua" w:cs="Batang"/>
          <w:b w:val="0"/>
          <w:bCs w:val="0"/>
          <w:color w:val="000000"/>
          <w:sz w:val="24"/>
          <w:szCs w:val="24"/>
          <w:lang w:eastAsia="en-US"/>
        </w:rPr>
        <w:t>range:</w:t>
      </w:r>
      <w:r w:rsidRPr="007E26F3">
        <w:rPr>
          <w:rStyle w:val="a4"/>
          <w:rFonts w:ascii="Book Antiqua" w:hAnsi="Book Antiqua" w:cs="Batang"/>
          <w:b w:val="0"/>
          <w:bCs w:val="0"/>
          <w:color w:val="000000"/>
          <w:sz w:val="24"/>
          <w:szCs w:val="24"/>
          <w:lang w:eastAsia="en-US"/>
        </w:rPr>
        <w:t xml:space="preserve"> 2-7) with no between group differences.</w:t>
      </w:r>
    </w:p>
    <w:p w:rsidR="00ED63DC" w:rsidRPr="007E26F3" w:rsidRDefault="00ED63DC" w:rsidP="00E02929">
      <w:pPr>
        <w:pStyle w:val="a5"/>
        <w:shd w:val="clear" w:color="auto" w:fill="auto"/>
        <w:snapToGrid w:val="0"/>
        <w:spacing w:line="360" w:lineRule="auto"/>
        <w:ind w:left="20" w:firstLine="520"/>
        <w:jc w:val="both"/>
        <w:rPr>
          <w:rFonts w:ascii="Book Antiqua" w:eastAsiaTheme="minorEastAsia" w:hAnsi="Book Antiqua"/>
          <w:sz w:val="24"/>
          <w:szCs w:val="24"/>
        </w:rPr>
      </w:pPr>
    </w:p>
    <w:p w:rsidR="00F97CB3" w:rsidRPr="007E26F3" w:rsidRDefault="00F97CB3" w:rsidP="00E02929">
      <w:pPr>
        <w:pStyle w:val="11"/>
        <w:shd w:val="clear" w:color="auto" w:fill="auto"/>
        <w:snapToGrid w:val="0"/>
        <w:spacing w:after="0" w:line="360" w:lineRule="auto"/>
        <w:ind w:left="20"/>
        <w:jc w:val="both"/>
        <w:rPr>
          <w:rFonts w:ascii="Book Antiqua" w:hAnsi="Book Antiqua"/>
          <w:b/>
          <w:sz w:val="24"/>
          <w:szCs w:val="24"/>
        </w:rPr>
      </w:pPr>
      <w:bookmarkStart w:id="387" w:name="bookmark7"/>
      <w:r w:rsidRPr="007E26F3">
        <w:rPr>
          <w:rStyle w:val="10"/>
          <w:rFonts w:ascii="Book Antiqua" w:hAnsi="Book Antiqua"/>
          <w:b/>
          <w:color w:val="000000"/>
          <w:sz w:val="24"/>
          <w:szCs w:val="24"/>
          <w:lang w:eastAsia="en-US"/>
        </w:rPr>
        <w:t>DISCUSSION</w:t>
      </w:r>
      <w:bookmarkEnd w:id="387"/>
    </w:p>
    <w:p w:rsidR="00F97CB3" w:rsidRPr="007E26F3" w:rsidRDefault="00F97CB3" w:rsidP="00E02929">
      <w:pPr>
        <w:pStyle w:val="a5"/>
        <w:shd w:val="clear" w:color="auto" w:fill="auto"/>
        <w:snapToGrid w:val="0"/>
        <w:spacing w:line="360" w:lineRule="auto"/>
        <w:ind w:left="20"/>
        <w:jc w:val="both"/>
        <w:rPr>
          <w:rFonts w:ascii="Book Antiqua" w:hAnsi="Book Antiqua"/>
          <w:sz w:val="24"/>
          <w:szCs w:val="24"/>
        </w:rPr>
      </w:pPr>
      <w:r w:rsidRPr="007E26F3">
        <w:rPr>
          <w:rStyle w:val="a4"/>
          <w:rFonts w:ascii="Book Antiqua" w:hAnsi="Book Antiqua" w:cs="Batang"/>
          <w:b w:val="0"/>
          <w:bCs w:val="0"/>
          <w:color w:val="000000"/>
          <w:sz w:val="24"/>
          <w:szCs w:val="24"/>
          <w:lang w:eastAsia="en-US"/>
        </w:rPr>
        <w:t xml:space="preserve">In this study, we found that both </w:t>
      </w:r>
      <w:r w:rsidR="001E728B" w:rsidRPr="007E26F3">
        <w:rPr>
          <w:rStyle w:val="a4"/>
          <w:rFonts w:ascii="Book Antiqua" w:hAnsi="Book Antiqua" w:cs="Batang"/>
          <w:b w:val="0"/>
          <w:bCs w:val="0"/>
          <w:i/>
          <w:color w:val="000000"/>
          <w:sz w:val="24"/>
          <w:szCs w:val="24"/>
          <w:lang w:eastAsia="en-US"/>
        </w:rPr>
        <w:t>Senna</w:t>
      </w:r>
      <w:r w:rsidRPr="007E26F3">
        <w:rPr>
          <w:rStyle w:val="a4"/>
          <w:rFonts w:ascii="Book Antiqua" w:hAnsi="Book Antiqua" w:cs="Batang"/>
          <w:b w:val="0"/>
          <w:bCs w:val="0"/>
          <w:color w:val="000000"/>
          <w:sz w:val="24"/>
          <w:szCs w:val="24"/>
          <w:lang w:eastAsia="en-US"/>
        </w:rPr>
        <w:t xml:space="preserve"> and lubiprostone were associated with improvement in bowel related symptoms over the treatment period, however we did not find significant differences in the primary efficacy measures between these two medications. Rescue bowel medication use was frequently required by the participants in both groups however, and thus may have limited our ability to distinguish differences between these regimens. Nevertheless, this latter finding indicates that multiple laxative medications may be required for constipation symptom control with opioids in this setting.</w:t>
      </w:r>
    </w:p>
    <w:p w:rsidR="00F97CB3" w:rsidRPr="007E26F3" w:rsidRDefault="00F97CB3" w:rsidP="002B4F7A">
      <w:pPr>
        <w:pStyle w:val="a5"/>
        <w:shd w:val="clear" w:color="auto" w:fill="auto"/>
        <w:snapToGrid w:val="0"/>
        <w:spacing w:line="360" w:lineRule="auto"/>
        <w:ind w:left="20" w:firstLineChars="50" w:firstLine="120"/>
        <w:jc w:val="both"/>
        <w:rPr>
          <w:rFonts w:ascii="Book Antiqua" w:hAnsi="Book Antiqua"/>
          <w:sz w:val="24"/>
          <w:szCs w:val="24"/>
        </w:rPr>
      </w:pPr>
      <w:r w:rsidRPr="007E26F3">
        <w:rPr>
          <w:rStyle w:val="a4"/>
          <w:rFonts w:ascii="Book Antiqua" w:hAnsi="Book Antiqua" w:cs="Batang"/>
          <w:b w:val="0"/>
          <w:bCs w:val="0"/>
          <w:color w:val="000000"/>
          <w:sz w:val="24"/>
          <w:szCs w:val="24"/>
          <w:lang w:eastAsia="en-US"/>
        </w:rPr>
        <w:lastRenderedPageBreak/>
        <w:t>Bowel related symptoms in patients with opioid constipation are frequent. While involved in physical and occupational therapy, both control of pain with activity as well control of bowel symptoms is required in order to participate and benefit from such interventions. Despite the need for frequent rescue medication for bowel symptoms by the participants in this study, it is of interest that we did not find bowel symptoms precluded therapy attendance to any great degree, though any impact on other activities outside of therapy was not examined.</w:t>
      </w:r>
    </w:p>
    <w:p w:rsidR="00F97CB3" w:rsidRPr="007E26F3" w:rsidRDefault="00F97CB3" w:rsidP="002B4F7A">
      <w:pPr>
        <w:pStyle w:val="a5"/>
        <w:shd w:val="clear" w:color="auto" w:fill="auto"/>
        <w:snapToGrid w:val="0"/>
        <w:spacing w:line="360" w:lineRule="auto"/>
        <w:ind w:firstLineChars="50" w:firstLine="120"/>
        <w:jc w:val="both"/>
        <w:rPr>
          <w:rFonts w:ascii="Book Antiqua" w:hAnsi="Book Antiqua"/>
          <w:sz w:val="24"/>
          <w:szCs w:val="24"/>
        </w:rPr>
      </w:pPr>
      <w:r w:rsidRPr="007E26F3">
        <w:rPr>
          <w:rFonts w:ascii="Book Antiqua" w:hAnsi="Book Antiqua"/>
          <w:color w:val="000000"/>
          <w:sz w:val="24"/>
          <w:szCs w:val="24"/>
          <w:lang w:eastAsia="en-US"/>
        </w:rPr>
        <w:t>In a survey of patients taking oxycodone for nonmalignant pain, constipation was reported by 53.1%; overall opioid-related side effects in this study was found to impact adherence to prescribed medication dosages and has been found to be associated with poorer pain control</w:t>
      </w:r>
      <w:r w:rsidR="00571E91" w:rsidRPr="007E26F3">
        <w:rPr>
          <w:rFonts w:ascii="Book Antiqua" w:hAnsi="Book Antiqua"/>
          <w:color w:val="000000"/>
          <w:sz w:val="24"/>
          <w:szCs w:val="24"/>
          <w:vertAlign w:val="superscript"/>
          <w:lang w:eastAsia="en-US"/>
        </w:rPr>
        <w:t>[2</w:t>
      </w:r>
      <w:r w:rsidR="00571E91" w:rsidRPr="007E26F3">
        <w:rPr>
          <w:rFonts w:ascii="Book Antiqua" w:eastAsiaTheme="minorEastAsia" w:hAnsi="Book Antiqua"/>
          <w:color w:val="000000"/>
          <w:sz w:val="24"/>
          <w:szCs w:val="24"/>
          <w:vertAlign w:val="superscript"/>
        </w:rPr>
        <w:t>2</w:t>
      </w:r>
      <w:r w:rsidR="002B4F7A" w:rsidRPr="007E26F3">
        <w:rPr>
          <w:rFonts w:ascii="Book Antiqua" w:hAnsi="Book Antiqua"/>
          <w:color w:val="000000"/>
          <w:sz w:val="24"/>
          <w:szCs w:val="24"/>
          <w:vertAlign w:val="superscript"/>
          <w:lang w:eastAsia="en-US"/>
        </w:rPr>
        <w:t>]</w:t>
      </w:r>
      <w:r w:rsidRPr="007E26F3">
        <w:rPr>
          <w:rFonts w:ascii="Book Antiqua" w:hAnsi="Book Antiqua"/>
          <w:color w:val="000000"/>
          <w:sz w:val="24"/>
          <w:szCs w:val="24"/>
          <w:lang w:eastAsia="en-US"/>
        </w:rPr>
        <w:t xml:space="preserve">. </w:t>
      </w:r>
    </w:p>
    <w:p w:rsidR="00F97CB3" w:rsidRPr="007E26F3" w:rsidRDefault="00F97CB3" w:rsidP="002B4F7A">
      <w:pPr>
        <w:pStyle w:val="a5"/>
        <w:shd w:val="clear" w:color="auto" w:fill="auto"/>
        <w:snapToGrid w:val="0"/>
        <w:spacing w:line="360" w:lineRule="auto"/>
        <w:ind w:firstLineChars="50" w:firstLine="120"/>
        <w:jc w:val="both"/>
        <w:rPr>
          <w:rFonts w:ascii="Book Antiqua" w:hAnsi="Book Antiqua"/>
          <w:sz w:val="24"/>
          <w:szCs w:val="24"/>
        </w:rPr>
      </w:pPr>
      <w:r w:rsidRPr="007E26F3">
        <w:rPr>
          <w:rFonts w:ascii="Book Antiqua" w:hAnsi="Book Antiqua"/>
          <w:color w:val="000000"/>
          <w:sz w:val="24"/>
          <w:szCs w:val="24"/>
          <w:lang w:eastAsia="en-US"/>
        </w:rPr>
        <w:t>Initiation of laxatives to prevent constipation symptoms has been recommended when opioids are prescribed for pain control, however satisfactory results with laxatives for control of this symptom have been reported to be less than 50%</w:t>
      </w:r>
      <w:r w:rsidR="002B4F7A" w:rsidRPr="007E26F3">
        <w:rPr>
          <w:rFonts w:ascii="Book Antiqua" w:hAnsi="Book Antiqua"/>
          <w:color w:val="000000"/>
          <w:sz w:val="24"/>
          <w:szCs w:val="24"/>
          <w:vertAlign w:val="superscript"/>
          <w:lang w:eastAsia="en-US"/>
        </w:rPr>
        <w:t>[2</w:t>
      </w:r>
      <w:r w:rsidR="00571E91" w:rsidRPr="007E26F3">
        <w:rPr>
          <w:rFonts w:ascii="Book Antiqua" w:eastAsiaTheme="minorEastAsia" w:hAnsi="Book Antiqua"/>
          <w:color w:val="000000"/>
          <w:sz w:val="24"/>
          <w:szCs w:val="24"/>
          <w:vertAlign w:val="superscript"/>
        </w:rPr>
        <w:t>3</w:t>
      </w:r>
      <w:r w:rsidR="002B4F7A" w:rsidRPr="007E26F3">
        <w:rPr>
          <w:rFonts w:ascii="Book Antiqua" w:eastAsiaTheme="minorEastAsia" w:hAnsi="Book Antiqua"/>
          <w:color w:val="000000"/>
          <w:sz w:val="24"/>
          <w:szCs w:val="24"/>
          <w:vertAlign w:val="superscript"/>
        </w:rPr>
        <w:t>,2</w:t>
      </w:r>
      <w:r w:rsidR="00571E91" w:rsidRPr="007E26F3">
        <w:rPr>
          <w:rFonts w:ascii="Book Antiqua" w:eastAsiaTheme="minorEastAsia" w:hAnsi="Book Antiqua"/>
          <w:color w:val="000000"/>
          <w:sz w:val="24"/>
          <w:szCs w:val="24"/>
          <w:vertAlign w:val="superscript"/>
        </w:rPr>
        <w:t>4</w:t>
      </w:r>
      <w:r w:rsidR="002B4F7A" w:rsidRPr="007E26F3">
        <w:rPr>
          <w:rFonts w:ascii="Book Antiqua" w:hAnsi="Book Antiqua"/>
          <w:color w:val="000000"/>
          <w:sz w:val="24"/>
          <w:szCs w:val="24"/>
          <w:vertAlign w:val="superscript"/>
          <w:lang w:eastAsia="en-US"/>
        </w:rPr>
        <w:t>]</w:t>
      </w:r>
      <w:r w:rsidRPr="007E26F3">
        <w:rPr>
          <w:rFonts w:ascii="Book Antiqua" w:hAnsi="Book Antiqua"/>
          <w:color w:val="000000"/>
          <w:sz w:val="24"/>
          <w:szCs w:val="24"/>
          <w:lang w:eastAsia="en-US"/>
        </w:rPr>
        <w:t>. Common interventions to control constipation symptoms include bowel stimulants and osmotic laxatives, but such medications may be ineffective or result in unpredictable bowel function. Mu-opioid receptor antagonists appear to be safe and effective for laxation in palliative care patients, however at this time only subcutaneous methyln</w:t>
      </w:r>
      <w:r w:rsidR="009B5860" w:rsidRPr="007E26F3">
        <w:rPr>
          <w:rFonts w:ascii="Book Antiqua" w:hAnsi="Book Antiqua"/>
          <w:color w:val="000000"/>
          <w:sz w:val="24"/>
          <w:szCs w:val="24"/>
          <w:lang w:eastAsia="en-US"/>
        </w:rPr>
        <w:t>altrexone is available in the U</w:t>
      </w:r>
      <w:r w:rsidRPr="007E26F3">
        <w:rPr>
          <w:rFonts w:ascii="Book Antiqua" w:hAnsi="Book Antiqua"/>
          <w:color w:val="000000"/>
          <w:sz w:val="24"/>
          <w:szCs w:val="24"/>
          <w:lang w:eastAsia="en-US"/>
        </w:rPr>
        <w:t>S</w:t>
      </w:r>
      <w:r w:rsidR="00571E91" w:rsidRPr="007E26F3">
        <w:rPr>
          <w:rFonts w:ascii="Book Antiqua" w:hAnsi="Book Antiqua"/>
          <w:color w:val="000000"/>
          <w:sz w:val="24"/>
          <w:szCs w:val="24"/>
          <w:vertAlign w:val="superscript"/>
          <w:lang w:eastAsia="en-US"/>
        </w:rPr>
        <w:t>[2</w:t>
      </w:r>
      <w:r w:rsidR="00571E91" w:rsidRPr="007E26F3">
        <w:rPr>
          <w:rFonts w:ascii="Book Antiqua" w:eastAsiaTheme="minorEastAsia" w:hAnsi="Book Antiqua"/>
          <w:color w:val="000000"/>
          <w:sz w:val="24"/>
          <w:szCs w:val="24"/>
          <w:vertAlign w:val="superscript"/>
        </w:rPr>
        <w:t>5</w:t>
      </w:r>
      <w:r w:rsidR="009B5860" w:rsidRPr="007E26F3">
        <w:rPr>
          <w:rFonts w:ascii="Book Antiqua" w:hAnsi="Book Antiqua"/>
          <w:color w:val="000000"/>
          <w:sz w:val="24"/>
          <w:szCs w:val="24"/>
          <w:vertAlign w:val="superscript"/>
          <w:lang w:eastAsia="en-US"/>
        </w:rPr>
        <w:t>]</w:t>
      </w:r>
      <w:r w:rsidRPr="007E26F3">
        <w:rPr>
          <w:rFonts w:ascii="Book Antiqua" w:hAnsi="Book Antiqua"/>
          <w:color w:val="000000"/>
          <w:sz w:val="24"/>
          <w:szCs w:val="24"/>
          <w:lang w:eastAsia="en-US"/>
        </w:rPr>
        <w:t>. In subjects in rehabilitation, naltrexone resulted in earlier laxation compared to placebo</w:t>
      </w:r>
      <w:r w:rsidR="00571E91" w:rsidRPr="007E26F3">
        <w:rPr>
          <w:rFonts w:ascii="Book Antiqua" w:hAnsi="Book Antiqua"/>
          <w:color w:val="000000"/>
          <w:sz w:val="24"/>
          <w:szCs w:val="24"/>
          <w:vertAlign w:val="superscript"/>
          <w:lang w:eastAsia="en-US"/>
        </w:rPr>
        <w:t>[2</w:t>
      </w:r>
      <w:r w:rsidR="00571E91" w:rsidRPr="007E26F3">
        <w:rPr>
          <w:rFonts w:ascii="Book Antiqua" w:eastAsiaTheme="minorEastAsia" w:hAnsi="Book Antiqua"/>
          <w:color w:val="000000"/>
          <w:sz w:val="24"/>
          <w:szCs w:val="24"/>
          <w:vertAlign w:val="superscript"/>
        </w:rPr>
        <w:t>6</w:t>
      </w:r>
      <w:r w:rsidR="009B5860" w:rsidRPr="007E26F3">
        <w:rPr>
          <w:rFonts w:ascii="Book Antiqua" w:hAnsi="Book Antiqua"/>
          <w:color w:val="000000"/>
          <w:sz w:val="24"/>
          <w:szCs w:val="24"/>
          <w:vertAlign w:val="superscript"/>
          <w:lang w:eastAsia="en-US"/>
        </w:rPr>
        <w:t>]</w:t>
      </w:r>
      <w:r w:rsidRPr="007E26F3">
        <w:rPr>
          <w:rFonts w:ascii="Book Antiqua" w:hAnsi="Book Antiqua"/>
          <w:color w:val="000000"/>
          <w:sz w:val="24"/>
          <w:szCs w:val="24"/>
          <w:lang w:eastAsia="en-US"/>
        </w:rPr>
        <w:t>. A multi-institutional study assessing the impact of prophylactic medications on the incidence of opioid-induced gastrointestinal dysfunction in hospitalized cancer patients found that premedication significantly lowered the rate of constipation, however, constipation was still present in 34% of these patients despite the use of laxatives</w:t>
      </w:r>
      <w:r w:rsidR="00571E91" w:rsidRPr="007E26F3">
        <w:rPr>
          <w:rFonts w:ascii="Book Antiqua" w:eastAsiaTheme="minorEastAsia" w:hAnsi="Book Antiqua"/>
          <w:color w:val="000000"/>
          <w:sz w:val="24"/>
          <w:szCs w:val="24"/>
          <w:vertAlign w:val="superscript"/>
        </w:rPr>
        <w:t>[25,27</w:t>
      </w:r>
      <w:r w:rsidR="00ED63DC" w:rsidRPr="007E26F3">
        <w:rPr>
          <w:rFonts w:ascii="Book Antiqua" w:eastAsiaTheme="minorEastAsia" w:hAnsi="Book Antiqua"/>
          <w:color w:val="000000"/>
          <w:sz w:val="24"/>
          <w:szCs w:val="24"/>
          <w:vertAlign w:val="superscript"/>
        </w:rPr>
        <w:t>]</w:t>
      </w:r>
      <w:r w:rsidRPr="007E26F3">
        <w:rPr>
          <w:rFonts w:ascii="Book Antiqua" w:hAnsi="Book Antiqua"/>
          <w:color w:val="000000"/>
          <w:sz w:val="24"/>
          <w:szCs w:val="24"/>
          <w:lang w:eastAsia="en-US"/>
        </w:rPr>
        <w:t xml:space="preserve">. Identification of medications that provide better control of bowel symptoms is needed, as are comparison trials to identify the most effective regimens to reduce the resultant morbidity. Additionally, although effectiveness did not differ, costs do differ for the two medications evaluated in the present study in that </w:t>
      </w:r>
      <w:r w:rsidR="001E728B" w:rsidRPr="007E26F3">
        <w:rPr>
          <w:rFonts w:ascii="Book Antiqua" w:hAnsi="Book Antiqua"/>
          <w:i/>
          <w:color w:val="000000"/>
          <w:sz w:val="24"/>
          <w:szCs w:val="24"/>
          <w:lang w:eastAsia="en-US"/>
        </w:rPr>
        <w:t>Senna</w:t>
      </w:r>
      <w:r w:rsidRPr="007E26F3">
        <w:rPr>
          <w:rFonts w:ascii="Book Antiqua" w:hAnsi="Book Antiqua"/>
          <w:color w:val="000000"/>
          <w:sz w:val="24"/>
          <w:szCs w:val="24"/>
          <w:lang w:eastAsia="en-US"/>
        </w:rPr>
        <w:t xml:space="preserve"> is available as a generic medication and thus less costly; </w:t>
      </w:r>
      <w:r w:rsidR="00571E91" w:rsidRPr="007E26F3">
        <w:rPr>
          <w:rFonts w:ascii="Book Antiqua" w:hAnsi="Book Antiqua"/>
          <w:color w:val="000000"/>
          <w:sz w:val="24"/>
          <w:szCs w:val="24"/>
          <w:lang w:eastAsia="en-US"/>
        </w:rPr>
        <w:t xml:space="preserve">a </w:t>
      </w:r>
      <w:r w:rsidRPr="007E26F3">
        <w:rPr>
          <w:rFonts w:ascii="Book Antiqua" w:hAnsi="Book Antiqua"/>
          <w:color w:val="000000"/>
          <w:sz w:val="24"/>
          <w:szCs w:val="24"/>
          <w:lang w:eastAsia="en-US"/>
        </w:rPr>
        <w:t>full cost benefit analysis was not the performed as a component of this study, however.</w:t>
      </w:r>
    </w:p>
    <w:p w:rsidR="00F97CB3" w:rsidRPr="007E26F3" w:rsidRDefault="00F97CB3" w:rsidP="00E02929">
      <w:pPr>
        <w:pStyle w:val="a5"/>
        <w:shd w:val="clear" w:color="auto" w:fill="auto"/>
        <w:snapToGrid w:val="0"/>
        <w:spacing w:line="360" w:lineRule="auto"/>
        <w:ind w:firstLineChars="50" w:firstLine="120"/>
        <w:jc w:val="both"/>
        <w:rPr>
          <w:rFonts w:ascii="Book Antiqua" w:hAnsi="Book Antiqua"/>
          <w:sz w:val="24"/>
          <w:szCs w:val="24"/>
        </w:rPr>
      </w:pPr>
      <w:r w:rsidRPr="007E26F3">
        <w:rPr>
          <w:rFonts w:ascii="Book Antiqua" w:hAnsi="Book Antiqua"/>
          <w:color w:val="000000"/>
          <w:sz w:val="24"/>
          <w:szCs w:val="24"/>
          <w:lang w:eastAsia="en-US"/>
        </w:rPr>
        <w:t xml:space="preserve">Whether the physical activity that these subjects performed as part of their </w:t>
      </w:r>
      <w:r w:rsidRPr="007E26F3">
        <w:rPr>
          <w:rFonts w:ascii="Book Antiqua" w:hAnsi="Book Antiqua"/>
          <w:color w:val="000000"/>
          <w:sz w:val="24"/>
          <w:szCs w:val="24"/>
          <w:lang w:eastAsia="en-US"/>
        </w:rPr>
        <w:lastRenderedPageBreak/>
        <w:t>rehabilitation treatment could have influenced the improvement in constipation symptoms found in this study is not known. There has been little evaluation of the effects of physical activity as an intervention for bowel dysfunction. There were not between group differences in baseline functional status. This finding and the absence of significant differences in change in function between groups, as well as absent differences in missed therapies suggests that activity levels were similar and was unlikely to have affected measured outcomes between groups.</w:t>
      </w:r>
    </w:p>
    <w:p w:rsidR="00F97CB3" w:rsidRPr="007E26F3" w:rsidRDefault="00F97CB3" w:rsidP="00E02929">
      <w:pPr>
        <w:pStyle w:val="a5"/>
        <w:shd w:val="clear" w:color="auto" w:fill="auto"/>
        <w:snapToGrid w:val="0"/>
        <w:spacing w:line="360" w:lineRule="auto"/>
        <w:ind w:firstLineChars="50" w:firstLine="120"/>
        <w:jc w:val="both"/>
        <w:rPr>
          <w:rStyle w:val="a4"/>
          <w:rFonts w:ascii="Book Antiqua" w:eastAsiaTheme="minorEastAsia" w:hAnsi="Book Antiqua" w:cs="Batang"/>
          <w:b w:val="0"/>
          <w:bCs w:val="0"/>
          <w:color w:val="000000"/>
          <w:sz w:val="24"/>
          <w:szCs w:val="24"/>
        </w:rPr>
      </w:pPr>
      <w:r w:rsidRPr="007E26F3">
        <w:rPr>
          <w:rStyle w:val="a4"/>
          <w:rFonts w:ascii="Book Antiqua" w:hAnsi="Book Antiqua" w:cs="Batang"/>
          <w:b w:val="0"/>
          <w:bCs w:val="0"/>
          <w:color w:val="000000"/>
          <w:sz w:val="24"/>
          <w:szCs w:val="24"/>
          <w:lang w:eastAsia="en-US"/>
        </w:rPr>
        <w:t>Limitations to this study include its smaller sample size. In addition, we describe results for a</w:t>
      </w:r>
      <w:r w:rsidR="00ED63DC" w:rsidRPr="007E26F3">
        <w:rPr>
          <w:rFonts w:ascii="Book Antiqua" w:eastAsiaTheme="minorEastAsia" w:hAnsi="Book Antiqua"/>
          <w:sz w:val="24"/>
          <w:szCs w:val="24"/>
        </w:rPr>
        <w:t xml:space="preserve"> </w:t>
      </w:r>
      <w:r w:rsidRPr="007E26F3">
        <w:rPr>
          <w:rStyle w:val="a4"/>
          <w:rFonts w:ascii="Book Antiqua" w:hAnsi="Book Antiqua" w:cs="Batang"/>
          <w:b w:val="0"/>
          <w:bCs w:val="0"/>
          <w:color w:val="000000"/>
          <w:sz w:val="24"/>
          <w:szCs w:val="24"/>
          <w:lang w:eastAsia="en-US"/>
        </w:rPr>
        <w:t>specific patient population, which may limit generalizability of the result of this study to other subjects with opioid induced constipation.</w:t>
      </w:r>
    </w:p>
    <w:p w:rsidR="00ED63DC" w:rsidRPr="007E26F3" w:rsidRDefault="00F97CB3" w:rsidP="00E02929">
      <w:pPr>
        <w:pStyle w:val="a5"/>
        <w:shd w:val="clear" w:color="auto" w:fill="auto"/>
        <w:snapToGrid w:val="0"/>
        <w:spacing w:line="360" w:lineRule="auto"/>
        <w:ind w:firstLineChars="50" w:firstLine="120"/>
        <w:jc w:val="both"/>
        <w:rPr>
          <w:rFonts w:ascii="Book Antiqua" w:eastAsiaTheme="minorEastAsia" w:hAnsi="Book Antiqua"/>
          <w:sz w:val="24"/>
          <w:szCs w:val="24"/>
        </w:rPr>
      </w:pPr>
      <w:r w:rsidRPr="007E26F3">
        <w:rPr>
          <w:rStyle w:val="a4"/>
          <w:rFonts w:ascii="Book Antiqua" w:hAnsi="Book Antiqua" w:cs="Batang"/>
          <w:b w:val="0"/>
          <w:bCs w:val="0"/>
          <w:color w:val="000000"/>
          <w:sz w:val="24"/>
          <w:szCs w:val="24"/>
          <w:lang w:eastAsia="en-US"/>
        </w:rPr>
        <w:t xml:space="preserve">Subjects utilizing either lubiprostone or </w:t>
      </w:r>
      <w:r w:rsidR="001E728B" w:rsidRPr="007E26F3">
        <w:rPr>
          <w:rStyle w:val="a4"/>
          <w:rFonts w:ascii="Book Antiqua" w:hAnsi="Book Antiqua" w:cs="Batang"/>
          <w:b w:val="0"/>
          <w:bCs w:val="0"/>
          <w:i/>
          <w:color w:val="000000"/>
          <w:sz w:val="24"/>
          <w:szCs w:val="24"/>
          <w:lang w:eastAsia="en-US"/>
        </w:rPr>
        <w:t>Senna</w:t>
      </w:r>
      <w:r w:rsidRPr="007E26F3">
        <w:rPr>
          <w:rStyle w:val="a4"/>
          <w:rFonts w:ascii="Book Antiqua" w:hAnsi="Book Antiqua" w:cs="Batang"/>
          <w:b w:val="0"/>
          <w:bCs w:val="0"/>
          <w:color w:val="000000"/>
          <w:sz w:val="24"/>
          <w:szCs w:val="24"/>
          <w:lang w:eastAsia="en-US"/>
        </w:rPr>
        <w:t xml:space="preserve"> demonstrated improvement in symptoms of constipation and quality of life as measured by the PAC</w:t>
      </w:r>
      <w:r w:rsidRPr="007E26F3">
        <w:rPr>
          <w:rFonts w:ascii="Book Antiqua" w:hAnsi="Book Antiqua"/>
          <w:color w:val="000000"/>
          <w:sz w:val="24"/>
          <w:szCs w:val="24"/>
          <w:lang w:eastAsia="en-US"/>
        </w:rPr>
        <w:t>-SYM and PAC-QOL</w:t>
      </w:r>
      <w:r w:rsidRPr="007E26F3">
        <w:rPr>
          <w:rStyle w:val="a4"/>
          <w:rFonts w:ascii="Book Antiqua" w:hAnsi="Book Antiqua" w:cs="Batang"/>
          <w:b w:val="0"/>
          <w:bCs w:val="0"/>
          <w:color w:val="000000"/>
          <w:sz w:val="24"/>
          <w:szCs w:val="24"/>
          <w:lang w:eastAsia="en-US"/>
        </w:rPr>
        <w:t>. Most participants in each of the treatment groups required additional medications to control symptoms. Thus the analyses reflect both the treatment group medications as well as the additional medication interventions required. This may have impacted our ability to detect differences between the treatment groups, but does confirm that more than one medication may be required for control of constipation symptoms in this patient population.</w:t>
      </w:r>
    </w:p>
    <w:p w:rsidR="00ED63DC" w:rsidRPr="007E26F3" w:rsidRDefault="00ED63DC" w:rsidP="007E26F3">
      <w:pPr>
        <w:pStyle w:val="a5"/>
        <w:shd w:val="clear" w:color="auto" w:fill="auto"/>
        <w:snapToGrid w:val="0"/>
        <w:spacing w:line="360" w:lineRule="auto"/>
        <w:ind w:firstLineChars="50" w:firstLine="120"/>
        <w:jc w:val="both"/>
        <w:rPr>
          <w:rFonts w:ascii="Book Antiqua" w:eastAsiaTheme="minorEastAsia" w:hAnsi="Book Antiqua"/>
          <w:sz w:val="24"/>
          <w:szCs w:val="24"/>
        </w:rPr>
      </w:pPr>
    </w:p>
    <w:p w:rsidR="00ED63DC" w:rsidRPr="007E26F3" w:rsidRDefault="00287611" w:rsidP="00E02929">
      <w:pPr>
        <w:pStyle w:val="a5"/>
        <w:shd w:val="clear" w:color="auto" w:fill="auto"/>
        <w:snapToGrid w:val="0"/>
        <w:spacing w:line="360" w:lineRule="auto"/>
        <w:jc w:val="both"/>
        <w:rPr>
          <w:rFonts w:ascii="Book Antiqua" w:eastAsiaTheme="minorEastAsia" w:hAnsi="Book Antiqua"/>
          <w:b/>
          <w:color w:val="000000"/>
          <w:sz w:val="24"/>
          <w:szCs w:val="24"/>
        </w:rPr>
      </w:pPr>
      <w:r w:rsidRPr="007E26F3">
        <w:rPr>
          <w:rFonts w:ascii="Book Antiqua" w:eastAsiaTheme="minorEastAsia" w:hAnsi="Book Antiqua"/>
          <w:b/>
          <w:color w:val="000000"/>
          <w:sz w:val="24"/>
          <w:szCs w:val="24"/>
        </w:rPr>
        <w:t>COMMENTS</w:t>
      </w:r>
    </w:p>
    <w:p w:rsidR="00F97CB3" w:rsidRPr="007E26F3" w:rsidRDefault="00F97CB3" w:rsidP="00E02929">
      <w:pPr>
        <w:pStyle w:val="a5"/>
        <w:shd w:val="clear" w:color="auto" w:fill="auto"/>
        <w:snapToGrid w:val="0"/>
        <w:spacing w:line="360" w:lineRule="auto"/>
        <w:ind w:left="20"/>
        <w:jc w:val="both"/>
        <w:rPr>
          <w:rFonts w:ascii="Book Antiqua" w:hAnsi="Book Antiqua"/>
          <w:b/>
          <w:i/>
          <w:sz w:val="24"/>
          <w:szCs w:val="24"/>
        </w:rPr>
      </w:pPr>
      <w:r w:rsidRPr="007E26F3">
        <w:rPr>
          <w:rFonts w:ascii="Book Antiqua" w:hAnsi="Book Antiqua"/>
          <w:b/>
          <w:i/>
          <w:color w:val="000000"/>
          <w:sz w:val="24"/>
          <w:szCs w:val="24"/>
          <w:lang w:eastAsia="en-US"/>
        </w:rPr>
        <w:t>Background</w:t>
      </w:r>
    </w:p>
    <w:p w:rsidR="00F97CB3" w:rsidRPr="007E26F3" w:rsidRDefault="00F97CB3" w:rsidP="00E02929">
      <w:pPr>
        <w:pStyle w:val="a5"/>
        <w:shd w:val="clear" w:color="auto" w:fill="auto"/>
        <w:snapToGrid w:val="0"/>
        <w:spacing w:line="360" w:lineRule="auto"/>
        <w:ind w:left="20"/>
        <w:jc w:val="both"/>
        <w:rPr>
          <w:rFonts w:ascii="Book Antiqua" w:eastAsiaTheme="minorEastAsia" w:hAnsi="Book Antiqua"/>
          <w:color w:val="000000"/>
          <w:sz w:val="24"/>
          <w:szCs w:val="24"/>
        </w:rPr>
      </w:pPr>
      <w:r w:rsidRPr="007E26F3">
        <w:rPr>
          <w:rFonts w:ascii="Book Antiqua" w:hAnsi="Book Antiqua"/>
          <w:color w:val="000000"/>
          <w:sz w:val="24"/>
          <w:szCs w:val="24"/>
          <w:lang w:eastAsia="en-US"/>
        </w:rPr>
        <w:t>Constipation is a frequent adverse effect of opioid analgesics in post-operative orthopedic patients. This symptom is associated with longer postoperative lengths of stay and may worsen patient distress.</w:t>
      </w:r>
    </w:p>
    <w:p w:rsidR="00287611" w:rsidRPr="007E26F3" w:rsidRDefault="00287611" w:rsidP="00E02929">
      <w:pPr>
        <w:pStyle w:val="a5"/>
        <w:shd w:val="clear" w:color="auto" w:fill="auto"/>
        <w:snapToGrid w:val="0"/>
        <w:spacing w:line="360" w:lineRule="auto"/>
        <w:ind w:left="20"/>
        <w:jc w:val="both"/>
        <w:rPr>
          <w:rFonts w:ascii="Book Antiqua" w:eastAsiaTheme="minorEastAsia" w:hAnsi="Book Antiqua"/>
          <w:sz w:val="24"/>
          <w:szCs w:val="24"/>
        </w:rPr>
      </w:pPr>
    </w:p>
    <w:p w:rsidR="00F97CB3" w:rsidRPr="007E26F3" w:rsidRDefault="00F97CB3" w:rsidP="00E02929">
      <w:pPr>
        <w:pStyle w:val="21"/>
        <w:shd w:val="clear" w:color="auto" w:fill="auto"/>
        <w:tabs>
          <w:tab w:val="left" w:pos="150"/>
        </w:tabs>
        <w:snapToGrid w:val="0"/>
        <w:spacing w:line="360" w:lineRule="auto"/>
        <w:ind w:left="20"/>
        <w:jc w:val="both"/>
        <w:rPr>
          <w:rFonts w:ascii="Book Antiqua" w:hAnsi="Book Antiqua"/>
          <w:b/>
          <w:i/>
          <w:sz w:val="24"/>
          <w:szCs w:val="24"/>
        </w:rPr>
      </w:pPr>
      <w:bookmarkStart w:id="388" w:name="bookmark9"/>
      <w:r w:rsidRPr="007E26F3">
        <w:rPr>
          <w:rStyle w:val="25"/>
          <w:rFonts w:ascii="Book Antiqua" w:hAnsi="Book Antiqua"/>
          <w:b/>
          <w:i/>
          <w:color w:val="000000"/>
          <w:sz w:val="24"/>
          <w:szCs w:val="24"/>
          <w:lang w:eastAsia="en-US"/>
        </w:rPr>
        <w:t>Research frontiers</w:t>
      </w:r>
      <w:bookmarkEnd w:id="388"/>
    </w:p>
    <w:p w:rsidR="00F97CB3" w:rsidRPr="007E26F3" w:rsidRDefault="00F97CB3" w:rsidP="00E02929">
      <w:pPr>
        <w:pStyle w:val="a5"/>
        <w:shd w:val="clear" w:color="auto" w:fill="auto"/>
        <w:snapToGrid w:val="0"/>
        <w:spacing w:line="360" w:lineRule="auto"/>
        <w:ind w:left="20"/>
        <w:jc w:val="both"/>
        <w:rPr>
          <w:rFonts w:ascii="Book Antiqua" w:eastAsiaTheme="minorEastAsia" w:hAnsi="Book Antiqua"/>
          <w:color w:val="000000"/>
          <w:sz w:val="24"/>
          <w:szCs w:val="24"/>
        </w:rPr>
      </w:pPr>
      <w:r w:rsidRPr="007E26F3">
        <w:rPr>
          <w:rFonts w:ascii="Book Antiqua" w:hAnsi="Book Antiqua"/>
          <w:color w:val="000000"/>
          <w:sz w:val="24"/>
          <w:szCs w:val="24"/>
          <w:lang w:eastAsia="en-US"/>
        </w:rPr>
        <w:t>Lubiprostone, a locally acting type-2 chloride channel activator enhances intestinal motility through increases in intestinal fluid and electrolyte secretion. Research suggests that lubiprostone may reverse the morphine-induced anti-secretory effects of opioids through its direct action on mucosal chloride channels. It is approved in the U</w:t>
      </w:r>
      <w:r w:rsidR="0008281B">
        <w:rPr>
          <w:rFonts w:ascii="Book Antiqua" w:eastAsiaTheme="minorEastAsia" w:hAnsi="Book Antiqua"/>
          <w:color w:val="000000"/>
          <w:sz w:val="24"/>
          <w:szCs w:val="24"/>
        </w:rPr>
        <w:t>nited States</w:t>
      </w:r>
      <w:r w:rsidRPr="007E26F3">
        <w:rPr>
          <w:rFonts w:ascii="Book Antiqua" w:hAnsi="Book Antiqua"/>
          <w:color w:val="000000"/>
          <w:sz w:val="24"/>
          <w:szCs w:val="24"/>
          <w:lang w:eastAsia="en-US"/>
        </w:rPr>
        <w:t xml:space="preserve"> for opioid-induced constipation in non-cancer patients, but efficacy has </w:t>
      </w:r>
      <w:r w:rsidRPr="007E26F3">
        <w:rPr>
          <w:rFonts w:ascii="Book Antiqua" w:hAnsi="Book Antiqua"/>
          <w:color w:val="000000"/>
          <w:sz w:val="24"/>
          <w:szCs w:val="24"/>
          <w:lang w:eastAsia="en-US"/>
        </w:rPr>
        <w:lastRenderedPageBreak/>
        <w:t xml:space="preserve">not been demonstrated in the post-operative setting, nor have trials been done to compare its efficacy with other medications used for control of constipation in this setting. This randomized, double-blind, active comparator trial assessed the effects of lubiprostone compared to </w:t>
      </w:r>
      <w:r w:rsidR="001E728B" w:rsidRPr="007E26F3">
        <w:rPr>
          <w:rFonts w:ascii="Book Antiqua" w:hAnsi="Book Antiqua"/>
          <w:i/>
          <w:color w:val="000000"/>
          <w:sz w:val="24"/>
          <w:szCs w:val="24"/>
          <w:lang w:eastAsia="en-US"/>
        </w:rPr>
        <w:t>Senna</w:t>
      </w:r>
      <w:r w:rsidRPr="007E26F3">
        <w:rPr>
          <w:rFonts w:ascii="Book Antiqua" w:hAnsi="Book Antiqua"/>
          <w:color w:val="000000"/>
          <w:sz w:val="24"/>
          <w:szCs w:val="24"/>
          <w:lang w:eastAsia="en-US"/>
        </w:rPr>
        <w:t xml:space="preserve"> on opioid-induced constipation in postoperative patients hospitalized in rehabilitation following orthopedic surgery.</w:t>
      </w:r>
    </w:p>
    <w:p w:rsidR="00287611" w:rsidRPr="007E26F3" w:rsidRDefault="00287611" w:rsidP="00E02929">
      <w:pPr>
        <w:pStyle w:val="a5"/>
        <w:shd w:val="clear" w:color="auto" w:fill="auto"/>
        <w:snapToGrid w:val="0"/>
        <w:spacing w:line="360" w:lineRule="auto"/>
        <w:ind w:left="20"/>
        <w:jc w:val="both"/>
        <w:rPr>
          <w:rFonts w:ascii="Book Antiqua" w:eastAsiaTheme="minorEastAsia" w:hAnsi="Book Antiqua"/>
          <w:sz w:val="24"/>
          <w:szCs w:val="24"/>
        </w:rPr>
      </w:pPr>
    </w:p>
    <w:p w:rsidR="00F97CB3" w:rsidRPr="007E26F3" w:rsidRDefault="00F97CB3" w:rsidP="00E02929">
      <w:pPr>
        <w:pStyle w:val="21"/>
        <w:shd w:val="clear" w:color="auto" w:fill="auto"/>
        <w:tabs>
          <w:tab w:val="left" w:pos="159"/>
        </w:tabs>
        <w:snapToGrid w:val="0"/>
        <w:spacing w:line="360" w:lineRule="auto"/>
        <w:ind w:left="20"/>
        <w:jc w:val="both"/>
        <w:rPr>
          <w:rFonts w:ascii="Book Antiqua" w:hAnsi="Book Antiqua"/>
          <w:b/>
          <w:i/>
          <w:sz w:val="24"/>
          <w:szCs w:val="24"/>
        </w:rPr>
      </w:pPr>
      <w:bookmarkStart w:id="389" w:name="bookmark11"/>
      <w:r w:rsidRPr="007E26F3">
        <w:rPr>
          <w:rStyle w:val="25"/>
          <w:rFonts w:ascii="Book Antiqua" w:hAnsi="Book Antiqua"/>
          <w:b/>
          <w:i/>
          <w:color w:val="000000"/>
          <w:sz w:val="24"/>
          <w:szCs w:val="24"/>
          <w:lang w:eastAsia="en-US"/>
        </w:rPr>
        <w:t xml:space="preserve">Innovations </w:t>
      </w:r>
      <w:r w:rsidRPr="007E26F3">
        <w:rPr>
          <w:rStyle w:val="26"/>
          <w:rFonts w:ascii="Book Antiqua" w:hAnsi="Book Antiqua"/>
          <w:b/>
          <w:i/>
          <w:color w:val="000000"/>
          <w:sz w:val="24"/>
          <w:szCs w:val="24"/>
          <w:u w:val="none"/>
          <w:lang w:eastAsia="en-US"/>
        </w:rPr>
        <w:t>and</w:t>
      </w:r>
      <w:r w:rsidRPr="007E26F3">
        <w:rPr>
          <w:rStyle w:val="25"/>
          <w:rFonts w:ascii="Book Antiqua" w:hAnsi="Book Antiqua"/>
          <w:b/>
          <w:i/>
          <w:color w:val="000000"/>
          <w:sz w:val="24"/>
          <w:szCs w:val="24"/>
          <w:lang w:eastAsia="en-US"/>
        </w:rPr>
        <w:t xml:space="preserve"> breakthroughs</w:t>
      </w:r>
      <w:bookmarkEnd w:id="389"/>
    </w:p>
    <w:p w:rsidR="00F97CB3" w:rsidRPr="007E26F3" w:rsidRDefault="00F97CB3" w:rsidP="00E02929">
      <w:pPr>
        <w:pStyle w:val="a5"/>
        <w:shd w:val="clear" w:color="auto" w:fill="auto"/>
        <w:snapToGrid w:val="0"/>
        <w:spacing w:line="360" w:lineRule="auto"/>
        <w:ind w:left="20"/>
        <w:jc w:val="both"/>
        <w:rPr>
          <w:rFonts w:ascii="Book Antiqua" w:eastAsiaTheme="minorEastAsia" w:hAnsi="Book Antiqua"/>
          <w:color w:val="000000"/>
          <w:sz w:val="24"/>
          <w:szCs w:val="24"/>
        </w:rPr>
      </w:pPr>
      <w:r w:rsidRPr="007E26F3">
        <w:rPr>
          <w:rFonts w:ascii="Book Antiqua" w:hAnsi="Book Antiqua"/>
          <w:color w:val="000000"/>
          <w:sz w:val="24"/>
          <w:szCs w:val="24"/>
          <w:lang w:eastAsia="en-US"/>
        </w:rPr>
        <w:t xml:space="preserve">Both </w:t>
      </w:r>
      <w:r w:rsidR="001E728B" w:rsidRPr="007E26F3">
        <w:rPr>
          <w:rFonts w:ascii="Book Antiqua" w:hAnsi="Book Antiqua"/>
          <w:i/>
          <w:color w:val="000000"/>
          <w:sz w:val="24"/>
          <w:szCs w:val="24"/>
          <w:lang w:eastAsia="en-US"/>
        </w:rPr>
        <w:t>Senna</w:t>
      </w:r>
      <w:r w:rsidRPr="007E26F3">
        <w:rPr>
          <w:rFonts w:ascii="Book Antiqua" w:hAnsi="Book Antiqua"/>
          <w:color w:val="000000"/>
          <w:sz w:val="24"/>
          <w:szCs w:val="24"/>
          <w:lang w:eastAsia="en-US"/>
        </w:rPr>
        <w:t xml:space="preserve"> and lubiprostone were associated with improvement in constipation and</w:t>
      </w:r>
      <w:r w:rsidR="007E26F3" w:rsidRPr="007E26F3">
        <w:rPr>
          <w:rFonts w:ascii="Book Antiqua" w:hAnsi="Book Antiqua"/>
          <w:color w:val="000000"/>
          <w:sz w:val="24"/>
          <w:szCs w:val="24"/>
          <w:lang w:eastAsia="en-US"/>
        </w:rPr>
        <w:t xml:space="preserve"> other bowel-</w:t>
      </w:r>
      <w:r w:rsidRPr="007E26F3">
        <w:rPr>
          <w:rFonts w:ascii="Book Antiqua" w:hAnsi="Book Antiqua"/>
          <w:color w:val="000000"/>
          <w:sz w:val="24"/>
          <w:szCs w:val="24"/>
          <w:lang w:eastAsia="en-US"/>
        </w:rPr>
        <w:t>related symptoms over the treatment period, with no significant differences in efficacy between the two treatment arms. However, rescue bowel medications were frequently utilized by both groups, suggesting that multiple laxative medications may be required for control of constipation symptoms in this setting.</w:t>
      </w:r>
    </w:p>
    <w:p w:rsidR="00287611" w:rsidRPr="007E26F3" w:rsidRDefault="00287611" w:rsidP="00E02929">
      <w:pPr>
        <w:pStyle w:val="a5"/>
        <w:shd w:val="clear" w:color="auto" w:fill="auto"/>
        <w:snapToGrid w:val="0"/>
        <w:spacing w:line="360" w:lineRule="auto"/>
        <w:ind w:left="20"/>
        <w:jc w:val="both"/>
        <w:rPr>
          <w:rFonts w:ascii="Book Antiqua" w:eastAsiaTheme="minorEastAsia" w:hAnsi="Book Antiqua"/>
          <w:sz w:val="24"/>
          <w:szCs w:val="24"/>
        </w:rPr>
      </w:pPr>
    </w:p>
    <w:p w:rsidR="00F97CB3" w:rsidRPr="007E26F3" w:rsidRDefault="00F97CB3" w:rsidP="00E02929">
      <w:pPr>
        <w:pStyle w:val="21"/>
        <w:shd w:val="clear" w:color="auto" w:fill="auto"/>
        <w:tabs>
          <w:tab w:val="left" w:pos="150"/>
        </w:tabs>
        <w:snapToGrid w:val="0"/>
        <w:spacing w:line="360" w:lineRule="auto"/>
        <w:ind w:left="20"/>
        <w:jc w:val="both"/>
        <w:rPr>
          <w:rFonts w:ascii="Book Antiqua" w:hAnsi="Book Antiqua"/>
          <w:b/>
          <w:i/>
          <w:sz w:val="24"/>
          <w:szCs w:val="24"/>
        </w:rPr>
      </w:pPr>
      <w:bookmarkStart w:id="390" w:name="bookmark12"/>
      <w:r w:rsidRPr="007E26F3">
        <w:rPr>
          <w:rStyle w:val="230"/>
          <w:rFonts w:ascii="Book Antiqua" w:hAnsi="Book Antiqua"/>
          <w:b/>
          <w:i/>
          <w:color w:val="000000"/>
          <w:sz w:val="24"/>
          <w:szCs w:val="24"/>
          <w:lang w:eastAsia="en-US"/>
        </w:rPr>
        <w:t>Applications</w:t>
      </w:r>
      <w:bookmarkEnd w:id="390"/>
    </w:p>
    <w:p w:rsidR="00F97CB3" w:rsidRPr="007E26F3" w:rsidRDefault="00F97CB3" w:rsidP="00E02929">
      <w:pPr>
        <w:pStyle w:val="a5"/>
        <w:shd w:val="clear" w:color="auto" w:fill="auto"/>
        <w:snapToGrid w:val="0"/>
        <w:spacing w:line="360" w:lineRule="auto"/>
        <w:ind w:left="20"/>
        <w:jc w:val="both"/>
        <w:rPr>
          <w:rFonts w:ascii="Book Antiqua" w:eastAsiaTheme="minorEastAsia" w:hAnsi="Book Antiqua"/>
          <w:color w:val="000000"/>
          <w:sz w:val="24"/>
          <w:szCs w:val="24"/>
        </w:rPr>
      </w:pPr>
      <w:r w:rsidRPr="007E26F3">
        <w:rPr>
          <w:rFonts w:ascii="Book Antiqua" w:hAnsi="Book Antiqua"/>
          <w:color w:val="000000"/>
          <w:sz w:val="24"/>
          <w:szCs w:val="24"/>
          <w:lang w:eastAsia="en-US"/>
        </w:rPr>
        <w:t>Both medications evaluated in this trial improved constipation and thus may be utilized, however as no differences were noted in efficacy between the two treatment groups, other factors such as medication cost may be a consideration to guide the choice of intervention. In addition, patients may require the prescription of more than one medication for control of constipation symptoms.</w:t>
      </w:r>
    </w:p>
    <w:p w:rsidR="00287611" w:rsidRPr="007E26F3" w:rsidRDefault="00287611" w:rsidP="00E02929">
      <w:pPr>
        <w:pStyle w:val="a5"/>
        <w:shd w:val="clear" w:color="auto" w:fill="auto"/>
        <w:snapToGrid w:val="0"/>
        <w:spacing w:line="360" w:lineRule="auto"/>
        <w:ind w:left="20"/>
        <w:jc w:val="both"/>
        <w:rPr>
          <w:rFonts w:ascii="Book Antiqua" w:eastAsiaTheme="minorEastAsia" w:hAnsi="Book Antiqua"/>
          <w:sz w:val="24"/>
          <w:szCs w:val="24"/>
        </w:rPr>
      </w:pPr>
    </w:p>
    <w:p w:rsidR="00F97CB3" w:rsidRPr="007E26F3" w:rsidRDefault="00F97CB3" w:rsidP="00E02929">
      <w:pPr>
        <w:pStyle w:val="21"/>
        <w:shd w:val="clear" w:color="auto" w:fill="auto"/>
        <w:tabs>
          <w:tab w:val="left" w:pos="150"/>
        </w:tabs>
        <w:snapToGrid w:val="0"/>
        <w:spacing w:line="360" w:lineRule="auto"/>
        <w:ind w:left="20"/>
        <w:jc w:val="both"/>
        <w:rPr>
          <w:rFonts w:ascii="Book Antiqua" w:hAnsi="Book Antiqua"/>
          <w:b/>
          <w:i/>
          <w:sz w:val="24"/>
          <w:szCs w:val="24"/>
        </w:rPr>
      </w:pPr>
      <w:bookmarkStart w:id="391" w:name="bookmark13"/>
      <w:r w:rsidRPr="007E26F3">
        <w:rPr>
          <w:rStyle w:val="230"/>
          <w:rFonts w:ascii="Book Antiqua" w:hAnsi="Book Antiqua"/>
          <w:b/>
          <w:i/>
          <w:color w:val="000000"/>
          <w:sz w:val="24"/>
          <w:szCs w:val="24"/>
          <w:lang w:eastAsia="en-US"/>
        </w:rPr>
        <w:t>Terminology</w:t>
      </w:r>
      <w:bookmarkEnd w:id="391"/>
    </w:p>
    <w:p w:rsidR="00F97CB3" w:rsidRPr="007E26F3" w:rsidRDefault="00F97CB3" w:rsidP="00E02929">
      <w:pPr>
        <w:pStyle w:val="a5"/>
        <w:shd w:val="clear" w:color="auto" w:fill="auto"/>
        <w:snapToGrid w:val="0"/>
        <w:spacing w:line="360" w:lineRule="auto"/>
        <w:ind w:left="20"/>
        <w:jc w:val="both"/>
        <w:rPr>
          <w:rFonts w:ascii="Book Antiqua" w:eastAsiaTheme="minorEastAsia" w:hAnsi="Book Antiqua"/>
          <w:color w:val="000000"/>
          <w:sz w:val="24"/>
          <w:szCs w:val="24"/>
        </w:rPr>
      </w:pPr>
      <w:r w:rsidRPr="007E26F3">
        <w:rPr>
          <w:rFonts w:ascii="Book Antiqua" w:hAnsi="Book Antiqua"/>
          <w:color w:val="000000"/>
          <w:sz w:val="24"/>
          <w:szCs w:val="24"/>
          <w:lang w:eastAsia="en-US"/>
        </w:rPr>
        <w:t>Mu-opioid receptors are a class of opioid receptors that are found within the intestinal tract in addition to the central nervous system. Mu-agonists cause constipation due to their effects on intestinal peristaltic activity.</w:t>
      </w:r>
    </w:p>
    <w:p w:rsidR="00287611" w:rsidRPr="007E26F3" w:rsidRDefault="00287611" w:rsidP="00E02929">
      <w:pPr>
        <w:pStyle w:val="a5"/>
        <w:shd w:val="clear" w:color="auto" w:fill="auto"/>
        <w:snapToGrid w:val="0"/>
        <w:spacing w:line="360" w:lineRule="auto"/>
        <w:ind w:left="20"/>
        <w:jc w:val="both"/>
        <w:rPr>
          <w:rFonts w:ascii="Book Antiqua" w:eastAsiaTheme="minorEastAsia" w:hAnsi="Book Antiqua"/>
          <w:sz w:val="24"/>
          <w:szCs w:val="24"/>
        </w:rPr>
      </w:pPr>
    </w:p>
    <w:p w:rsidR="00F97CB3" w:rsidRPr="007E26F3" w:rsidRDefault="00F97CB3" w:rsidP="00E02929">
      <w:pPr>
        <w:pStyle w:val="21"/>
        <w:shd w:val="clear" w:color="auto" w:fill="auto"/>
        <w:tabs>
          <w:tab w:val="left" w:pos="145"/>
        </w:tabs>
        <w:snapToGrid w:val="0"/>
        <w:spacing w:line="360" w:lineRule="auto"/>
        <w:ind w:left="20"/>
        <w:jc w:val="both"/>
        <w:rPr>
          <w:rFonts w:ascii="Book Antiqua" w:hAnsi="Book Antiqua"/>
          <w:b/>
          <w:i/>
          <w:sz w:val="24"/>
          <w:szCs w:val="24"/>
        </w:rPr>
      </w:pPr>
      <w:bookmarkStart w:id="392" w:name="bookmark14"/>
      <w:r w:rsidRPr="007E26F3">
        <w:rPr>
          <w:rStyle w:val="24"/>
          <w:rFonts w:ascii="Book Antiqua" w:hAnsi="Book Antiqua"/>
          <w:b/>
          <w:i/>
          <w:color w:val="000000"/>
          <w:sz w:val="24"/>
          <w:szCs w:val="24"/>
          <w:u w:val="none"/>
          <w:lang w:eastAsia="en-US"/>
        </w:rPr>
        <w:t>Peer</w:t>
      </w:r>
      <w:r w:rsidRPr="007E26F3">
        <w:rPr>
          <w:rStyle w:val="230"/>
          <w:rFonts w:ascii="Book Antiqua" w:hAnsi="Book Antiqua"/>
          <w:b/>
          <w:i/>
          <w:color w:val="000000"/>
          <w:sz w:val="24"/>
          <w:szCs w:val="24"/>
          <w:lang w:eastAsia="en-US"/>
        </w:rPr>
        <w:t xml:space="preserve"> review</w:t>
      </w:r>
      <w:bookmarkEnd w:id="392"/>
    </w:p>
    <w:p w:rsidR="00F97CB3" w:rsidRPr="007E26F3" w:rsidRDefault="00F97CB3" w:rsidP="00E02929">
      <w:pPr>
        <w:pStyle w:val="a5"/>
        <w:shd w:val="clear" w:color="auto" w:fill="auto"/>
        <w:snapToGrid w:val="0"/>
        <w:spacing w:line="360" w:lineRule="auto"/>
        <w:ind w:left="20"/>
        <w:jc w:val="both"/>
        <w:rPr>
          <w:rFonts w:ascii="Book Antiqua" w:eastAsiaTheme="minorEastAsia" w:hAnsi="Book Antiqua"/>
          <w:color w:val="000000"/>
          <w:sz w:val="24"/>
          <w:szCs w:val="24"/>
        </w:rPr>
      </w:pPr>
      <w:r w:rsidRPr="007E26F3">
        <w:rPr>
          <w:rFonts w:ascii="Book Antiqua" w:hAnsi="Book Antiqua"/>
          <w:color w:val="000000"/>
          <w:sz w:val="24"/>
          <w:szCs w:val="24"/>
          <w:lang w:eastAsia="en-US"/>
        </w:rPr>
        <w:t xml:space="preserve">This study addresses an important clinical issue. It investigated the efficacy of lubiprostone-based new therapy for opioid use-associated constipation in post-operative orthopedic patients. primarily in a geriatric population. It appears that the new drug did not show better efficacy than the conventional </w:t>
      </w:r>
      <w:r w:rsidR="001E728B" w:rsidRPr="007E26F3">
        <w:rPr>
          <w:rFonts w:ascii="Book Antiqua" w:hAnsi="Book Antiqua"/>
          <w:i/>
          <w:color w:val="000000"/>
          <w:sz w:val="24"/>
          <w:szCs w:val="24"/>
          <w:lang w:eastAsia="en-US"/>
        </w:rPr>
        <w:t>Senna</w:t>
      </w:r>
      <w:r w:rsidRPr="007E26F3">
        <w:rPr>
          <w:rFonts w:ascii="Book Antiqua" w:hAnsi="Book Antiqua"/>
          <w:color w:val="000000"/>
          <w:sz w:val="24"/>
          <w:szCs w:val="24"/>
          <w:lang w:eastAsia="en-US"/>
        </w:rPr>
        <w:t xml:space="preserve"> in symptoms </w:t>
      </w:r>
      <w:r w:rsidRPr="007E26F3">
        <w:rPr>
          <w:rFonts w:ascii="Book Antiqua" w:hAnsi="Book Antiqua"/>
          <w:color w:val="000000"/>
          <w:sz w:val="24"/>
          <w:szCs w:val="24"/>
          <w:lang w:eastAsia="en-US"/>
        </w:rPr>
        <w:lastRenderedPageBreak/>
        <w:t>of constipation and quality of life. Most participants in each of the treatment groups required additional medications to control symptoms. The study also demonstrated that more than one medication may be required for control of constipation symptoms for the study population. These results would have potential benefits to the physicians who treat patients in this setting.</w:t>
      </w:r>
    </w:p>
    <w:p w:rsidR="00287611" w:rsidRPr="007E26F3" w:rsidRDefault="00287611" w:rsidP="00E02929">
      <w:pPr>
        <w:pStyle w:val="a5"/>
        <w:shd w:val="clear" w:color="auto" w:fill="auto"/>
        <w:snapToGrid w:val="0"/>
        <w:spacing w:line="360" w:lineRule="auto"/>
        <w:ind w:left="20"/>
        <w:jc w:val="both"/>
        <w:rPr>
          <w:rFonts w:ascii="Book Antiqua" w:eastAsiaTheme="minorEastAsia" w:hAnsi="Book Antiqua"/>
          <w:sz w:val="24"/>
          <w:szCs w:val="24"/>
        </w:rPr>
      </w:pPr>
    </w:p>
    <w:p w:rsidR="00A84FBD" w:rsidRPr="007E26F3" w:rsidRDefault="00F97CB3" w:rsidP="007E26F3">
      <w:pPr>
        <w:pStyle w:val="a5"/>
        <w:shd w:val="clear" w:color="auto" w:fill="auto"/>
        <w:snapToGrid w:val="0"/>
        <w:spacing w:line="360" w:lineRule="auto"/>
        <w:jc w:val="both"/>
        <w:rPr>
          <w:rFonts w:ascii="Book Antiqua" w:eastAsiaTheme="minorEastAsia" w:hAnsi="Book Antiqua"/>
          <w:color w:val="000000"/>
          <w:sz w:val="24"/>
          <w:szCs w:val="24"/>
        </w:rPr>
      </w:pPr>
      <w:r w:rsidRPr="007E26F3">
        <w:rPr>
          <w:rFonts w:ascii="Book Antiqua" w:hAnsi="Book Antiqua"/>
          <w:b/>
          <w:color w:val="000000"/>
          <w:sz w:val="24"/>
          <w:szCs w:val="24"/>
          <w:lang w:eastAsia="en-US"/>
        </w:rPr>
        <w:t>REFERENCES</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1 </w:t>
      </w:r>
      <w:r w:rsidRPr="007E26F3">
        <w:rPr>
          <w:rFonts w:ascii="Book Antiqua" w:hAnsi="Book Antiqua" w:cs="宋体"/>
          <w:b/>
          <w:bCs/>
          <w:color w:val="auto"/>
          <w:lang w:eastAsia="zh-CN"/>
        </w:rPr>
        <w:t>Holmes S</w:t>
      </w:r>
      <w:r w:rsidRPr="007E26F3">
        <w:rPr>
          <w:rFonts w:ascii="Book Antiqua" w:hAnsi="Book Antiqua" w:cs="宋体"/>
          <w:color w:val="auto"/>
          <w:lang w:eastAsia="zh-CN"/>
        </w:rPr>
        <w:t>. Use of a modified symptom distress scale in assessment of the cancer patient. </w:t>
      </w:r>
      <w:r w:rsidRPr="007E26F3">
        <w:rPr>
          <w:rFonts w:ascii="Book Antiqua" w:hAnsi="Book Antiqua" w:cs="宋体"/>
          <w:i/>
          <w:iCs/>
          <w:color w:val="auto"/>
          <w:lang w:eastAsia="zh-CN"/>
        </w:rPr>
        <w:t>Int J Nurs Stud</w:t>
      </w:r>
      <w:r w:rsidRPr="007E26F3">
        <w:rPr>
          <w:rFonts w:ascii="Book Antiqua" w:hAnsi="Book Antiqua" w:cs="宋体"/>
          <w:color w:val="auto"/>
          <w:lang w:eastAsia="zh-CN"/>
        </w:rPr>
        <w:t> 1989; </w:t>
      </w:r>
      <w:r w:rsidRPr="007E26F3">
        <w:rPr>
          <w:rFonts w:ascii="Book Antiqua" w:hAnsi="Book Antiqua" w:cs="宋体"/>
          <w:b/>
          <w:bCs/>
          <w:color w:val="auto"/>
          <w:lang w:eastAsia="zh-CN"/>
        </w:rPr>
        <w:t>26</w:t>
      </w:r>
      <w:r w:rsidRPr="007E26F3">
        <w:rPr>
          <w:rFonts w:ascii="Book Antiqua" w:hAnsi="Book Antiqua" w:cs="宋体"/>
          <w:color w:val="auto"/>
          <w:lang w:eastAsia="zh-CN"/>
        </w:rPr>
        <w:t>: 69-79 [PMID: 2707983]</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2 </w:t>
      </w:r>
      <w:r w:rsidRPr="007E26F3">
        <w:rPr>
          <w:rFonts w:ascii="Book Antiqua" w:hAnsi="Book Antiqua" w:cs="宋体"/>
          <w:b/>
          <w:bCs/>
          <w:color w:val="auto"/>
          <w:lang w:eastAsia="zh-CN"/>
        </w:rPr>
        <w:t>Irvine EJ</w:t>
      </w:r>
      <w:r w:rsidRPr="007E26F3">
        <w:rPr>
          <w:rFonts w:ascii="Book Antiqua" w:hAnsi="Book Antiqua" w:cs="宋体"/>
          <w:color w:val="auto"/>
          <w:lang w:eastAsia="zh-CN"/>
        </w:rPr>
        <w:t>, Ferrazzi S, Pare P, Thompson WG, Rance L. Health-related quality of life in functional GI disorders: focus on constipation and resource utilization. </w:t>
      </w:r>
      <w:r w:rsidRPr="007E26F3">
        <w:rPr>
          <w:rFonts w:ascii="Book Antiqua" w:hAnsi="Book Antiqua" w:cs="宋体"/>
          <w:i/>
          <w:iCs/>
          <w:color w:val="auto"/>
          <w:lang w:eastAsia="zh-CN"/>
        </w:rPr>
        <w:t>Am J Gastroenterol</w:t>
      </w:r>
      <w:r w:rsidRPr="007E26F3">
        <w:rPr>
          <w:rFonts w:ascii="Book Antiqua" w:hAnsi="Book Antiqua" w:cs="宋体"/>
          <w:color w:val="auto"/>
          <w:lang w:eastAsia="zh-CN"/>
        </w:rPr>
        <w:t> 2002; </w:t>
      </w:r>
      <w:r w:rsidRPr="007E26F3">
        <w:rPr>
          <w:rFonts w:ascii="Book Antiqua" w:hAnsi="Book Antiqua" w:cs="宋体"/>
          <w:b/>
          <w:bCs/>
          <w:color w:val="auto"/>
          <w:lang w:eastAsia="zh-CN"/>
        </w:rPr>
        <w:t>97</w:t>
      </w:r>
      <w:r w:rsidRPr="007E26F3">
        <w:rPr>
          <w:rFonts w:ascii="Book Antiqua" w:hAnsi="Book Antiqua" w:cs="宋体"/>
          <w:color w:val="auto"/>
          <w:lang w:eastAsia="zh-CN"/>
        </w:rPr>
        <w:t>: 1986-1993 [PMID: 12190165 DOI: 10.1111/j.1572-0241.2002.05843.x]</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3 </w:t>
      </w:r>
      <w:r w:rsidRPr="007E26F3">
        <w:rPr>
          <w:rFonts w:ascii="Book Antiqua" w:hAnsi="Book Antiqua" w:cs="宋体"/>
          <w:b/>
          <w:bCs/>
          <w:color w:val="auto"/>
          <w:lang w:eastAsia="zh-CN"/>
        </w:rPr>
        <w:t>Dennison C</w:t>
      </w:r>
      <w:r w:rsidRPr="007E26F3">
        <w:rPr>
          <w:rFonts w:ascii="Book Antiqua" w:hAnsi="Book Antiqua" w:cs="宋体"/>
          <w:color w:val="auto"/>
          <w:lang w:eastAsia="zh-CN"/>
        </w:rPr>
        <w:t>, Prasad M, Lloyd A, Bhattacharyya SK, Dhawan R, Coyne K. The health-related quality of life and economic burden of constipation. </w:t>
      </w:r>
      <w:r w:rsidRPr="007E26F3">
        <w:rPr>
          <w:rFonts w:ascii="Book Antiqua" w:hAnsi="Book Antiqua" w:cs="宋体"/>
          <w:i/>
          <w:iCs/>
          <w:color w:val="auto"/>
          <w:lang w:eastAsia="zh-CN"/>
        </w:rPr>
        <w:t>Pharmacoeconomics</w:t>
      </w:r>
      <w:r w:rsidRPr="007E26F3">
        <w:rPr>
          <w:rFonts w:ascii="Book Antiqua" w:hAnsi="Book Antiqua" w:cs="宋体"/>
          <w:color w:val="auto"/>
          <w:lang w:eastAsia="zh-CN"/>
        </w:rPr>
        <w:t> 2005; </w:t>
      </w:r>
      <w:r w:rsidRPr="007E26F3">
        <w:rPr>
          <w:rFonts w:ascii="Book Antiqua" w:hAnsi="Book Antiqua" w:cs="宋体"/>
          <w:b/>
          <w:bCs/>
          <w:color w:val="auto"/>
          <w:lang w:eastAsia="zh-CN"/>
        </w:rPr>
        <w:t>23</w:t>
      </w:r>
      <w:r w:rsidRPr="007E26F3">
        <w:rPr>
          <w:rFonts w:ascii="Book Antiqua" w:hAnsi="Book Antiqua" w:cs="宋体"/>
          <w:color w:val="auto"/>
          <w:lang w:eastAsia="zh-CN"/>
        </w:rPr>
        <w:t>: 461-476 [PMID: 15896098]</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4 </w:t>
      </w:r>
      <w:r w:rsidRPr="007E26F3">
        <w:rPr>
          <w:rFonts w:ascii="Book Antiqua" w:hAnsi="Book Antiqua" w:cs="宋体"/>
          <w:b/>
          <w:bCs/>
          <w:color w:val="auto"/>
          <w:lang w:eastAsia="zh-CN"/>
        </w:rPr>
        <w:t>Lapane KL</w:t>
      </w:r>
      <w:r w:rsidRPr="007E26F3">
        <w:rPr>
          <w:rFonts w:ascii="Book Antiqua" w:hAnsi="Book Antiqua" w:cs="宋体"/>
          <w:color w:val="auto"/>
          <w:lang w:eastAsia="zh-CN"/>
        </w:rPr>
        <w:t>, Quilliam BJ, Benson C, Chow W, Kim MS. Gastrointestinal events after opioid treatment in nonmalignant pain: correlates of occurrence and impact on health-related quality of life. </w:t>
      </w:r>
      <w:r w:rsidRPr="007E26F3">
        <w:rPr>
          <w:rFonts w:ascii="Book Antiqua" w:hAnsi="Book Antiqua" w:cs="宋体"/>
          <w:i/>
          <w:iCs/>
          <w:color w:val="auto"/>
          <w:lang w:eastAsia="zh-CN"/>
        </w:rPr>
        <w:t>J Opioid Manag</w:t>
      </w:r>
      <w:r w:rsidRPr="007E26F3">
        <w:rPr>
          <w:rFonts w:ascii="Book Antiqua" w:hAnsi="Book Antiqua" w:cs="宋体"/>
          <w:color w:val="auto"/>
          <w:lang w:eastAsia="zh-CN"/>
        </w:rPr>
        <w:t> </w:t>
      </w:r>
      <w:r w:rsidR="000F0773">
        <w:rPr>
          <w:rFonts w:ascii="Book Antiqua" w:hAnsi="Book Antiqua" w:cs="宋体"/>
          <w:color w:val="auto"/>
          <w:lang w:eastAsia="zh-CN"/>
        </w:rPr>
        <w:t>2013</w:t>
      </w:r>
      <w:r w:rsidRPr="007E26F3">
        <w:rPr>
          <w:rFonts w:ascii="Book Antiqua" w:hAnsi="Book Antiqua" w:cs="宋体"/>
          <w:color w:val="auto"/>
          <w:lang w:eastAsia="zh-CN"/>
        </w:rPr>
        <w:t>; </w:t>
      </w:r>
      <w:r w:rsidRPr="007E26F3">
        <w:rPr>
          <w:rFonts w:ascii="Book Antiqua" w:hAnsi="Book Antiqua" w:cs="宋体"/>
          <w:b/>
          <w:bCs/>
          <w:color w:val="auto"/>
          <w:lang w:eastAsia="zh-CN"/>
        </w:rPr>
        <w:t>9</w:t>
      </w:r>
      <w:r w:rsidRPr="007E26F3">
        <w:rPr>
          <w:rFonts w:ascii="Book Antiqua" w:hAnsi="Book Antiqua" w:cs="宋体"/>
          <w:color w:val="auto"/>
          <w:lang w:eastAsia="zh-CN"/>
        </w:rPr>
        <w:t>: 205-216 [PMID: 23771570 DOI: 10.5055/jom.2013.0161]</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5 </w:t>
      </w:r>
      <w:r w:rsidRPr="007E26F3">
        <w:rPr>
          <w:rFonts w:ascii="Book Antiqua" w:hAnsi="Book Antiqua" w:cs="宋体"/>
          <w:b/>
          <w:bCs/>
          <w:color w:val="auto"/>
          <w:lang w:eastAsia="zh-CN"/>
        </w:rPr>
        <w:t>Kalso E</w:t>
      </w:r>
      <w:r w:rsidRPr="007E26F3">
        <w:rPr>
          <w:rFonts w:ascii="Book Antiqua" w:hAnsi="Book Antiqua" w:cs="宋体"/>
          <w:color w:val="auto"/>
          <w:lang w:eastAsia="zh-CN"/>
        </w:rPr>
        <w:t>, Edwards JE, Moore RA, McQuay HJ. Opioids in chronic non-cancer pain: systematic review of efficacy and safety. </w:t>
      </w:r>
      <w:r w:rsidRPr="007E26F3">
        <w:rPr>
          <w:rFonts w:ascii="Book Antiqua" w:hAnsi="Book Antiqua" w:cs="宋体"/>
          <w:i/>
          <w:iCs/>
          <w:color w:val="auto"/>
          <w:lang w:eastAsia="zh-CN"/>
        </w:rPr>
        <w:t>Pain</w:t>
      </w:r>
      <w:r w:rsidRPr="007E26F3">
        <w:rPr>
          <w:rFonts w:ascii="Book Antiqua" w:hAnsi="Book Antiqua" w:cs="宋体"/>
          <w:color w:val="auto"/>
          <w:lang w:eastAsia="zh-CN"/>
        </w:rPr>
        <w:t> 2004; </w:t>
      </w:r>
      <w:r w:rsidRPr="007E26F3">
        <w:rPr>
          <w:rFonts w:ascii="Book Antiqua" w:hAnsi="Book Antiqua" w:cs="宋体"/>
          <w:b/>
          <w:bCs/>
          <w:color w:val="auto"/>
          <w:lang w:eastAsia="zh-CN"/>
        </w:rPr>
        <w:t>112</w:t>
      </w:r>
      <w:r w:rsidRPr="007E26F3">
        <w:rPr>
          <w:rFonts w:ascii="Book Antiqua" w:hAnsi="Book Antiqua" w:cs="宋体"/>
          <w:color w:val="auto"/>
          <w:lang w:eastAsia="zh-CN"/>
        </w:rPr>
        <w:t>: 372-380 [PMID: 15561393 DOI: 10.1016/j.pain.2004.09.019]</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6 </w:t>
      </w:r>
      <w:r w:rsidRPr="007E26F3">
        <w:rPr>
          <w:rFonts w:ascii="Book Antiqua" w:hAnsi="Book Antiqua" w:cs="宋体"/>
          <w:b/>
          <w:bCs/>
          <w:color w:val="auto"/>
          <w:lang w:eastAsia="zh-CN"/>
        </w:rPr>
        <w:t>Cuppoletti J</w:t>
      </w:r>
      <w:r w:rsidRPr="007E26F3">
        <w:rPr>
          <w:rFonts w:ascii="Book Antiqua" w:hAnsi="Book Antiqua" w:cs="宋体"/>
          <w:color w:val="auto"/>
          <w:lang w:eastAsia="zh-CN"/>
        </w:rPr>
        <w:t>, Malinowska DH, Tewari KP, Li QJ, Sherry AM, Patchen ML, Ueno R. SPI-0211 activates T84 cell chloride transport and recombinant human ClC-2 chloride currents. </w:t>
      </w:r>
      <w:r w:rsidRPr="007E26F3">
        <w:rPr>
          <w:rFonts w:ascii="Book Antiqua" w:hAnsi="Book Antiqua" w:cs="宋体"/>
          <w:i/>
          <w:iCs/>
          <w:color w:val="auto"/>
          <w:lang w:eastAsia="zh-CN"/>
        </w:rPr>
        <w:t>Am J Physiol Cell Physiol</w:t>
      </w:r>
      <w:r w:rsidRPr="007E26F3">
        <w:rPr>
          <w:rFonts w:ascii="Book Antiqua" w:hAnsi="Book Antiqua" w:cs="宋体"/>
          <w:color w:val="auto"/>
          <w:lang w:eastAsia="zh-CN"/>
        </w:rPr>
        <w:t> 2004; </w:t>
      </w:r>
      <w:r w:rsidRPr="007E26F3">
        <w:rPr>
          <w:rFonts w:ascii="Book Antiqua" w:hAnsi="Book Antiqua" w:cs="宋体"/>
          <w:b/>
          <w:bCs/>
          <w:color w:val="auto"/>
          <w:lang w:eastAsia="zh-CN"/>
        </w:rPr>
        <w:t>287</w:t>
      </w:r>
      <w:r w:rsidRPr="007E26F3">
        <w:rPr>
          <w:rFonts w:ascii="Book Antiqua" w:hAnsi="Book Antiqua" w:cs="宋体"/>
          <w:color w:val="auto"/>
          <w:lang w:eastAsia="zh-CN"/>
        </w:rPr>
        <w:t>: C1173-C1183 [PMID: 15213059 DOI: 10.1152/ajpcell.00528.2003]</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7 </w:t>
      </w:r>
      <w:r w:rsidRPr="007E26F3">
        <w:rPr>
          <w:rFonts w:ascii="Book Antiqua" w:hAnsi="Book Antiqua" w:cs="宋体"/>
          <w:b/>
          <w:bCs/>
          <w:color w:val="auto"/>
          <w:lang w:eastAsia="zh-CN"/>
        </w:rPr>
        <w:t>Barish CF</w:t>
      </w:r>
      <w:r w:rsidRPr="007E26F3">
        <w:rPr>
          <w:rFonts w:ascii="Book Antiqua" w:hAnsi="Book Antiqua" w:cs="宋体"/>
          <w:color w:val="auto"/>
          <w:lang w:eastAsia="zh-CN"/>
        </w:rPr>
        <w:t>, Drossman D, Johanson JF, Ueno R. Efficacy and safety of lubiprostone in patients with chronic constipation. </w:t>
      </w:r>
      <w:r w:rsidRPr="007E26F3">
        <w:rPr>
          <w:rFonts w:ascii="Book Antiqua" w:hAnsi="Book Antiqua" w:cs="宋体"/>
          <w:i/>
          <w:iCs/>
          <w:color w:val="auto"/>
          <w:lang w:eastAsia="zh-CN"/>
        </w:rPr>
        <w:t>Dig Dis Sci</w:t>
      </w:r>
      <w:r w:rsidRPr="007E26F3">
        <w:rPr>
          <w:rFonts w:ascii="Book Antiqua" w:hAnsi="Book Antiqua" w:cs="宋体"/>
          <w:color w:val="auto"/>
          <w:lang w:eastAsia="zh-CN"/>
        </w:rPr>
        <w:t> 2010; </w:t>
      </w:r>
      <w:r w:rsidRPr="007E26F3">
        <w:rPr>
          <w:rFonts w:ascii="Book Antiqua" w:hAnsi="Book Antiqua" w:cs="宋体"/>
          <w:b/>
          <w:bCs/>
          <w:color w:val="auto"/>
          <w:lang w:eastAsia="zh-CN"/>
        </w:rPr>
        <w:t>55</w:t>
      </w:r>
      <w:r w:rsidRPr="007E26F3">
        <w:rPr>
          <w:rFonts w:ascii="Book Antiqua" w:hAnsi="Book Antiqua" w:cs="宋体"/>
          <w:color w:val="auto"/>
          <w:lang w:eastAsia="zh-CN"/>
        </w:rPr>
        <w:t>: 1090-1097 [PMID: 20012484 DOI: 10.1007/s10620-009-]</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8 </w:t>
      </w:r>
      <w:r w:rsidRPr="007E26F3">
        <w:rPr>
          <w:rFonts w:ascii="Book Antiqua" w:hAnsi="Book Antiqua" w:cs="宋体"/>
          <w:b/>
          <w:bCs/>
          <w:color w:val="auto"/>
          <w:lang w:eastAsia="zh-CN"/>
        </w:rPr>
        <w:t>Schey R</w:t>
      </w:r>
      <w:r w:rsidRPr="007E26F3">
        <w:rPr>
          <w:rFonts w:ascii="Book Antiqua" w:hAnsi="Book Antiqua" w:cs="宋体"/>
          <w:color w:val="auto"/>
          <w:lang w:eastAsia="zh-CN"/>
        </w:rPr>
        <w:t>, Rao SS. Lubiprostone for the treatment of adults with constipation and irritable bowel syndrome. </w:t>
      </w:r>
      <w:r w:rsidRPr="007E26F3">
        <w:rPr>
          <w:rFonts w:ascii="Book Antiqua" w:hAnsi="Book Antiqua" w:cs="宋体"/>
          <w:i/>
          <w:iCs/>
          <w:color w:val="auto"/>
          <w:lang w:eastAsia="zh-CN"/>
        </w:rPr>
        <w:t>Dig Dis Sci</w:t>
      </w:r>
      <w:r w:rsidRPr="007E26F3">
        <w:rPr>
          <w:rFonts w:ascii="Book Antiqua" w:hAnsi="Book Antiqua" w:cs="宋体"/>
          <w:color w:val="auto"/>
          <w:lang w:eastAsia="zh-CN"/>
        </w:rPr>
        <w:t> 2011; </w:t>
      </w:r>
      <w:r w:rsidRPr="007E26F3">
        <w:rPr>
          <w:rFonts w:ascii="Book Antiqua" w:hAnsi="Book Antiqua" w:cs="宋体"/>
          <w:b/>
          <w:bCs/>
          <w:color w:val="auto"/>
          <w:lang w:eastAsia="zh-CN"/>
        </w:rPr>
        <w:t>56</w:t>
      </w:r>
      <w:r w:rsidRPr="007E26F3">
        <w:rPr>
          <w:rFonts w:ascii="Book Antiqua" w:hAnsi="Book Antiqua" w:cs="宋体"/>
          <w:color w:val="auto"/>
          <w:lang w:eastAsia="zh-CN"/>
        </w:rPr>
        <w:t>: 1619-1625 [PMID: 21523369 DOI: 10.1007/s10620-011-1702-2]</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9 </w:t>
      </w:r>
      <w:r w:rsidRPr="007E26F3">
        <w:rPr>
          <w:rFonts w:ascii="Book Antiqua" w:hAnsi="Book Antiqua" w:cs="宋体"/>
          <w:b/>
          <w:bCs/>
          <w:color w:val="auto"/>
          <w:lang w:eastAsia="zh-CN"/>
        </w:rPr>
        <w:t>Holzer P</w:t>
      </w:r>
      <w:r w:rsidRPr="007E26F3">
        <w:rPr>
          <w:rFonts w:ascii="Book Antiqua" w:hAnsi="Book Antiqua" w:cs="宋体"/>
          <w:color w:val="auto"/>
          <w:lang w:eastAsia="zh-CN"/>
        </w:rPr>
        <w:t>. Treatment of opioid-induced gut dysfunction. </w:t>
      </w:r>
      <w:r w:rsidRPr="007E26F3">
        <w:rPr>
          <w:rFonts w:ascii="Book Antiqua" w:hAnsi="Book Antiqua" w:cs="宋体"/>
          <w:i/>
          <w:iCs/>
          <w:color w:val="auto"/>
          <w:lang w:eastAsia="zh-CN"/>
        </w:rPr>
        <w:t>Expert Opin Investig Drugs</w:t>
      </w:r>
      <w:r w:rsidRPr="007E26F3">
        <w:rPr>
          <w:rFonts w:ascii="Book Antiqua" w:hAnsi="Book Antiqua" w:cs="宋体"/>
          <w:color w:val="auto"/>
          <w:lang w:eastAsia="zh-CN"/>
        </w:rPr>
        <w:t> 2007; </w:t>
      </w:r>
      <w:r w:rsidRPr="007E26F3">
        <w:rPr>
          <w:rFonts w:ascii="Book Antiqua" w:hAnsi="Book Antiqua" w:cs="宋体"/>
          <w:b/>
          <w:bCs/>
          <w:color w:val="auto"/>
          <w:lang w:eastAsia="zh-CN"/>
        </w:rPr>
        <w:t>16</w:t>
      </w:r>
      <w:r w:rsidRPr="007E26F3">
        <w:rPr>
          <w:rFonts w:ascii="Book Antiqua" w:hAnsi="Book Antiqua" w:cs="宋体"/>
          <w:color w:val="auto"/>
          <w:lang w:eastAsia="zh-CN"/>
        </w:rPr>
        <w:t>: 181-194 [PMID: 17243938 DOI: 10.1517/13543784.16.2.181]</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10 </w:t>
      </w:r>
      <w:r w:rsidRPr="007E26F3">
        <w:rPr>
          <w:rFonts w:ascii="Book Antiqua" w:hAnsi="Book Antiqua" w:cs="宋体"/>
          <w:b/>
          <w:bCs/>
          <w:color w:val="auto"/>
          <w:lang w:eastAsia="zh-CN"/>
        </w:rPr>
        <w:t>Mehendale SR</w:t>
      </w:r>
      <w:r w:rsidRPr="007E26F3">
        <w:rPr>
          <w:rFonts w:ascii="Book Antiqua" w:hAnsi="Book Antiqua" w:cs="宋体"/>
          <w:color w:val="auto"/>
          <w:lang w:eastAsia="zh-CN"/>
        </w:rPr>
        <w:t>, Yuan CS. Opioid-induced gastrointestinal dysfunction. </w:t>
      </w:r>
      <w:r w:rsidRPr="007E26F3">
        <w:rPr>
          <w:rFonts w:ascii="Book Antiqua" w:hAnsi="Book Antiqua" w:cs="宋体"/>
          <w:i/>
          <w:iCs/>
          <w:color w:val="auto"/>
          <w:lang w:eastAsia="zh-CN"/>
        </w:rPr>
        <w:t>Dig Dis</w:t>
      </w:r>
      <w:r w:rsidRPr="007E26F3">
        <w:rPr>
          <w:rFonts w:ascii="Book Antiqua" w:hAnsi="Book Antiqua" w:cs="宋体"/>
          <w:color w:val="auto"/>
          <w:lang w:eastAsia="zh-CN"/>
        </w:rPr>
        <w:t> 2006; </w:t>
      </w:r>
      <w:r w:rsidRPr="007E26F3">
        <w:rPr>
          <w:rFonts w:ascii="Book Antiqua" w:hAnsi="Book Antiqua" w:cs="宋体"/>
          <w:b/>
          <w:bCs/>
          <w:color w:val="auto"/>
          <w:lang w:eastAsia="zh-CN"/>
        </w:rPr>
        <w:t>24</w:t>
      </w:r>
      <w:r w:rsidRPr="007E26F3">
        <w:rPr>
          <w:rFonts w:ascii="Book Antiqua" w:hAnsi="Book Antiqua" w:cs="宋体"/>
          <w:color w:val="auto"/>
          <w:lang w:eastAsia="zh-CN"/>
        </w:rPr>
        <w:t>: 105-112 [PMID: 16699269 DOI: 10.1159/000090314]</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11 </w:t>
      </w:r>
      <w:r w:rsidRPr="007E26F3">
        <w:rPr>
          <w:rFonts w:ascii="Book Antiqua" w:hAnsi="Book Antiqua" w:cs="宋体"/>
          <w:b/>
          <w:bCs/>
          <w:color w:val="auto"/>
          <w:lang w:eastAsia="zh-CN"/>
        </w:rPr>
        <w:t>Sun X</w:t>
      </w:r>
      <w:r w:rsidRPr="007E26F3">
        <w:rPr>
          <w:rFonts w:ascii="Book Antiqua" w:hAnsi="Book Antiqua" w:cs="宋体"/>
          <w:color w:val="auto"/>
          <w:lang w:eastAsia="zh-CN"/>
        </w:rPr>
        <w:t>, Wang X, Wang GD, Xia Y, Liu S, Qu M, Needleman BJ, Mikami DJ, Melvin WS, Bohn LM, Ueno R, Wood JD. Lubiprostone reverses the inhibitory action of morphine on mucosal secretion in human small intestine. </w:t>
      </w:r>
      <w:r w:rsidRPr="007E26F3">
        <w:rPr>
          <w:rFonts w:ascii="Book Antiqua" w:hAnsi="Book Antiqua" w:cs="宋体"/>
          <w:i/>
          <w:iCs/>
          <w:color w:val="auto"/>
          <w:lang w:eastAsia="zh-CN"/>
        </w:rPr>
        <w:t>Dig Dis Sci</w:t>
      </w:r>
      <w:r w:rsidRPr="007E26F3">
        <w:rPr>
          <w:rFonts w:ascii="Book Antiqua" w:hAnsi="Book Antiqua" w:cs="宋体"/>
          <w:color w:val="auto"/>
          <w:lang w:eastAsia="zh-CN"/>
        </w:rPr>
        <w:t> 2011; </w:t>
      </w:r>
      <w:r w:rsidRPr="007E26F3">
        <w:rPr>
          <w:rFonts w:ascii="Book Antiqua" w:hAnsi="Book Antiqua" w:cs="宋体"/>
          <w:b/>
          <w:bCs/>
          <w:color w:val="auto"/>
          <w:lang w:eastAsia="zh-CN"/>
        </w:rPr>
        <w:t>56</w:t>
      </w:r>
      <w:r w:rsidRPr="007E26F3">
        <w:rPr>
          <w:rFonts w:ascii="Book Antiqua" w:hAnsi="Book Antiqua" w:cs="宋体"/>
          <w:color w:val="auto"/>
          <w:lang w:eastAsia="zh-CN"/>
        </w:rPr>
        <w:t>: 330-338 [PMID: 21181441 DOI: 10.1007/s10620-010-1515-8]</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12 </w:t>
      </w:r>
      <w:r w:rsidRPr="007E26F3">
        <w:rPr>
          <w:rFonts w:ascii="Book Antiqua" w:hAnsi="Book Antiqua" w:cs="宋体"/>
          <w:b/>
          <w:bCs/>
          <w:color w:val="auto"/>
          <w:lang w:eastAsia="zh-CN"/>
        </w:rPr>
        <w:t>Schiller LR</w:t>
      </w:r>
      <w:r w:rsidRPr="007E26F3">
        <w:rPr>
          <w:rFonts w:ascii="Book Antiqua" w:hAnsi="Book Antiqua" w:cs="宋体"/>
          <w:color w:val="auto"/>
          <w:lang w:eastAsia="zh-CN"/>
        </w:rPr>
        <w:t>. New and emerging treatment options for chronic constipation. </w:t>
      </w:r>
      <w:r w:rsidRPr="007E26F3">
        <w:rPr>
          <w:rFonts w:ascii="Book Antiqua" w:hAnsi="Book Antiqua" w:cs="宋体"/>
          <w:i/>
          <w:iCs/>
          <w:color w:val="auto"/>
          <w:lang w:eastAsia="zh-CN"/>
        </w:rPr>
        <w:t>Rev Gastroenterol Disord</w:t>
      </w:r>
      <w:r w:rsidRPr="007E26F3">
        <w:rPr>
          <w:rFonts w:ascii="Book Antiqua" w:hAnsi="Book Antiqua" w:cs="宋体"/>
          <w:color w:val="auto"/>
          <w:lang w:eastAsia="zh-CN"/>
        </w:rPr>
        <w:t> 2004; </w:t>
      </w:r>
      <w:r w:rsidRPr="007E26F3">
        <w:rPr>
          <w:rFonts w:ascii="Book Antiqua" w:hAnsi="Book Antiqua" w:cs="宋体"/>
          <w:b/>
          <w:bCs/>
          <w:color w:val="auto"/>
          <w:lang w:eastAsia="zh-CN"/>
        </w:rPr>
        <w:t xml:space="preserve">4 </w:t>
      </w:r>
      <w:r w:rsidRPr="005048D2">
        <w:rPr>
          <w:rFonts w:ascii="Book Antiqua" w:hAnsi="Book Antiqua" w:cs="宋体"/>
          <w:bCs/>
          <w:color w:val="auto"/>
          <w:lang w:eastAsia="zh-CN"/>
        </w:rPr>
        <w:t>Suppl 2</w:t>
      </w:r>
      <w:r w:rsidRPr="005048D2">
        <w:rPr>
          <w:rFonts w:ascii="Book Antiqua" w:hAnsi="Book Antiqua" w:cs="宋体"/>
          <w:color w:val="auto"/>
          <w:lang w:eastAsia="zh-CN"/>
        </w:rPr>
        <w:t>: S43</w:t>
      </w:r>
      <w:r w:rsidRPr="007E26F3">
        <w:rPr>
          <w:rFonts w:ascii="Book Antiqua" w:hAnsi="Book Antiqua" w:cs="宋体"/>
          <w:color w:val="auto"/>
          <w:lang w:eastAsia="zh-CN"/>
        </w:rPr>
        <w:t>-S51 [PMID: 15184816]</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lastRenderedPageBreak/>
        <w:t>13 </w:t>
      </w:r>
      <w:r w:rsidRPr="007E26F3">
        <w:rPr>
          <w:rFonts w:ascii="Book Antiqua" w:hAnsi="Book Antiqua" w:cs="宋体"/>
          <w:b/>
          <w:bCs/>
          <w:color w:val="auto"/>
          <w:lang w:eastAsia="zh-CN"/>
        </w:rPr>
        <w:t>Chan WW</w:t>
      </w:r>
      <w:r w:rsidRPr="007E26F3">
        <w:rPr>
          <w:rFonts w:ascii="Book Antiqua" w:hAnsi="Book Antiqua" w:cs="宋体"/>
          <w:color w:val="auto"/>
          <w:lang w:eastAsia="zh-CN"/>
        </w:rPr>
        <w:t>, Mashimo H. Lubiprostone Increases Small Intestinal Smooth Muscle Contractions Through a Prostaglandin E Receptor 1 (EP1)-mediated Pathway. </w:t>
      </w:r>
      <w:r w:rsidRPr="007E26F3">
        <w:rPr>
          <w:rFonts w:ascii="Book Antiqua" w:hAnsi="Book Antiqua" w:cs="宋体"/>
          <w:i/>
          <w:iCs/>
          <w:color w:val="auto"/>
          <w:lang w:eastAsia="zh-CN"/>
        </w:rPr>
        <w:t>J Neurogastroenterol Motil</w:t>
      </w:r>
      <w:r w:rsidRPr="007E26F3">
        <w:rPr>
          <w:rFonts w:ascii="Book Antiqua" w:hAnsi="Book Antiqua" w:cs="宋体"/>
          <w:color w:val="auto"/>
          <w:lang w:eastAsia="zh-CN"/>
        </w:rPr>
        <w:t> 2013; </w:t>
      </w:r>
      <w:r w:rsidRPr="007E26F3">
        <w:rPr>
          <w:rFonts w:ascii="Book Antiqua" w:hAnsi="Book Antiqua" w:cs="宋体"/>
          <w:b/>
          <w:bCs/>
          <w:color w:val="auto"/>
          <w:lang w:eastAsia="zh-CN"/>
        </w:rPr>
        <w:t>19</w:t>
      </w:r>
      <w:r w:rsidRPr="007E26F3">
        <w:rPr>
          <w:rFonts w:ascii="Book Antiqua" w:hAnsi="Book Antiqua" w:cs="宋体"/>
          <w:color w:val="auto"/>
          <w:lang w:eastAsia="zh-CN"/>
        </w:rPr>
        <w:t>: 312-318 [PMID: 23875097 DOI: 10.5056/jnm.2013.19.3.312]</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14 </w:t>
      </w:r>
      <w:r w:rsidRPr="007E26F3">
        <w:rPr>
          <w:rFonts w:ascii="Book Antiqua" w:hAnsi="Book Antiqua" w:cs="宋体"/>
          <w:b/>
          <w:bCs/>
          <w:color w:val="auto"/>
          <w:lang w:eastAsia="zh-CN"/>
        </w:rPr>
        <w:t>Kivitz A</w:t>
      </w:r>
      <w:r w:rsidRPr="007E26F3">
        <w:rPr>
          <w:rFonts w:ascii="Book Antiqua" w:hAnsi="Book Antiqua" w:cs="宋体"/>
          <w:color w:val="auto"/>
          <w:lang w:eastAsia="zh-CN"/>
        </w:rPr>
        <w:t>, Cohen S, Dowd JE, Edwards W, Thakker S, Wellborne FR, Renz CL, Segurado OG. Clinical assessment of pain, tolerability, and preference of an autoinjection pen versus a prefilled syringe for patient self-administration of the fully human, monoclonal antibody adalimumab: the TOUCH trial. </w:t>
      </w:r>
      <w:r w:rsidRPr="007E26F3">
        <w:rPr>
          <w:rFonts w:ascii="Book Antiqua" w:hAnsi="Book Antiqua" w:cs="宋体"/>
          <w:i/>
          <w:iCs/>
          <w:color w:val="auto"/>
          <w:lang w:eastAsia="zh-CN"/>
        </w:rPr>
        <w:t>Clin Ther</w:t>
      </w:r>
      <w:r w:rsidRPr="007E26F3">
        <w:rPr>
          <w:rFonts w:ascii="Book Antiqua" w:hAnsi="Book Antiqua" w:cs="宋体"/>
          <w:color w:val="auto"/>
          <w:lang w:eastAsia="zh-CN"/>
        </w:rPr>
        <w:t> 2006; </w:t>
      </w:r>
      <w:r w:rsidRPr="007E26F3">
        <w:rPr>
          <w:rFonts w:ascii="Book Antiqua" w:hAnsi="Book Antiqua" w:cs="宋体"/>
          <w:b/>
          <w:bCs/>
          <w:color w:val="auto"/>
          <w:lang w:eastAsia="zh-CN"/>
        </w:rPr>
        <w:t>28</w:t>
      </w:r>
      <w:r w:rsidRPr="007E26F3">
        <w:rPr>
          <w:rFonts w:ascii="Book Antiqua" w:hAnsi="Book Antiqua" w:cs="宋体"/>
          <w:color w:val="auto"/>
          <w:lang w:eastAsia="zh-CN"/>
        </w:rPr>
        <w:t>: 1619-1629 [PMID: 17157117]</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15 </w:t>
      </w:r>
      <w:r w:rsidRPr="007E26F3">
        <w:rPr>
          <w:rFonts w:ascii="Book Antiqua" w:hAnsi="Book Antiqua" w:cs="宋体"/>
          <w:b/>
          <w:bCs/>
          <w:color w:val="auto"/>
          <w:lang w:eastAsia="zh-CN"/>
        </w:rPr>
        <w:t>Pizzi LT</w:t>
      </w:r>
      <w:r w:rsidRPr="007E26F3">
        <w:rPr>
          <w:rFonts w:ascii="Book Antiqua" w:hAnsi="Book Antiqua" w:cs="宋体"/>
          <w:color w:val="auto"/>
          <w:lang w:eastAsia="zh-CN"/>
        </w:rPr>
        <w:t>, Toner R, Foley K, Thomson E, Chow W, Kim M, Couto J, Royo M, Viscusi E. Relationship between potential opioid-related adverse effects and hospital length of stay in patients receiving opioids after orthopedic surgery. </w:t>
      </w:r>
      <w:r w:rsidRPr="007E26F3">
        <w:rPr>
          <w:rFonts w:ascii="Book Antiqua" w:hAnsi="Book Antiqua" w:cs="宋体"/>
          <w:i/>
          <w:iCs/>
          <w:color w:val="auto"/>
          <w:lang w:eastAsia="zh-CN"/>
        </w:rPr>
        <w:t>Pharmacotherapy</w:t>
      </w:r>
      <w:r w:rsidRPr="007E26F3">
        <w:rPr>
          <w:rFonts w:ascii="Book Antiqua" w:hAnsi="Book Antiqua" w:cs="宋体"/>
          <w:color w:val="auto"/>
          <w:lang w:eastAsia="zh-CN"/>
        </w:rPr>
        <w:t> 2012; </w:t>
      </w:r>
      <w:r w:rsidRPr="007E26F3">
        <w:rPr>
          <w:rFonts w:ascii="Book Antiqua" w:hAnsi="Book Antiqua" w:cs="宋体"/>
          <w:b/>
          <w:bCs/>
          <w:color w:val="auto"/>
          <w:lang w:eastAsia="zh-CN"/>
        </w:rPr>
        <w:t>32</w:t>
      </w:r>
      <w:r w:rsidRPr="007E26F3">
        <w:rPr>
          <w:rFonts w:ascii="Book Antiqua" w:hAnsi="Book Antiqua" w:cs="宋体"/>
          <w:color w:val="auto"/>
          <w:lang w:eastAsia="zh-CN"/>
        </w:rPr>
        <w:t>: 502-514 [PMID: 22570188 DOI: 10.1002/j.1875-]</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16 </w:t>
      </w:r>
      <w:r w:rsidRPr="007E26F3">
        <w:rPr>
          <w:rFonts w:ascii="Book Antiqua" w:hAnsi="Book Antiqua" w:cs="宋体"/>
          <w:b/>
          <w:bCs/>
          <w:color w:val="auto"/>
          <w:lang w:eastAsia="zh-CN"/>
        </w:rPr>
        <w:t>Johanson JF</w:t>
      </w:r>
      <w:r w:rsidRPr="007E26F3">
        <w:rPr>
          <w:rFonts w:ascii="Book Antiqua" w:hAnsi="Book Antiqua" w:cs="宋体"/>
          <w:color w:val="auto"/>
          <w:lang w:eastAsia="zh-CN"/>
        </w:rPr>
        <w:t>, Sonnenberg A, Koch TR. Clinical epidemiology of chronic constipation. </w:t>
      </w:r>
      <w:r w:rsidRPr="007E26F3">
        <w:rPr>
          <w:rFonts w:ascii="Book Antiqua" w:hAnsi="Book Antiqua" w:cs="宋体"/>
          <w:i/>
          <w:iCs/>
          <w:color w:val="auto"/>
          <w:lang w:eastAsia="zh-CN"/>
        </w:rPr>
        <w:t>J Clin Gastroenterol</w:t>
      </w:r>
      <w:r w:rsidRPr="007E26F3">
        <w:rPr>
          <w:rFonts w:ascii="Book Antiqua" w:hAnsi="Book Antiqua" w:cs="宋体"/>
          <w:color w:val="auto"/>
          <w:lang w:eastAsia="zh-CN"/>
        </w:rPr>
        <w:t> 1989; </w:t>
      </w:r>
      <w:r w:rsidRPr="007E26F3">
        <w:rPr>
          <w:rFonts w:ascii="Book Antiqua" w:hAnsi="Book Antiqua" w:cs="宋体"/>
          <w:b/>
          <w:bCs/>
          <w:color w:val="auto"/>
          <w:lang w:eastAsia="zh-CN"/>
        </w:rPr>
        <w:t>11</w:t>
      </w:r>
      <w:r w:rsidRPr="007E26F3">
        <w:rPr>
          <w:rFonts w:ascii="Book Antiqua" w:hAnsi="Book Antiqua" w:cs="宋体"/>
          <w:color w:val="auto"/>
          <w:lang w:eastAsia="zh-CN"/>
        </w:rPr>
        <w:t>: 525-536 [PMID: 2551954]</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17 </w:t>
      </w:r>
      <w:r w:rsidRPr="007E26F3">
        <w:rPr>
          <w:rFonts w:ascii="Book Antiqua" w:hAnsi="Book Antiqua" w:cs="宋体"/>
          <w:b/>
          <w:bCs/>
          <w:color w:val="auto"/>
          <w:lang w:eastAsia="zh-CN"/>
        </w:rPr>
        <w:t>Sonnenberg A</w:t>
      </w:r>
      <w:r w:rsidRPr="007E26F3">
        <w:rPr>
          <w:rFonts w:ascii="Book Antiqua" w:hAnsi="Book Antiqua" w:cs="宋体"/>
          <w:color w:val="auto"/>
          <w:lang w:eastAsia="zh-CN"/>
        </w:rPr>
        <w:t>, Koch TR. Epidemiology of constipation in the United States. </w:t>
      </w:r>
      <w:r w:rsidRPr="007E26F3">
        <w:rPr>
          <w:rFonts w:ascii="Book Antiqua" w:hAnsi="Book Antiqua" w:cs="宋体"/>
          <w:i/>
          <w:iCs/>
          <w:color w:val="auto"/>
          <w:lang w:eastAsia="zh-CN"/>
        </w:rPr>
        <w:t>Dis Colon Rectum</w:t>
      </w:r>
      <w:r w:rsidRPr="007E26F3">
        <w:rPr>
          <w:rFonts w:ascii="Book Antiqua" w:hAnsi="Book Antiqua" w:cs="宋体"/>
          <w:color w:val="auto"/>
          <w:lang w:eastAsia="zh-CN"/>
        </w:rPr>
        <w:t> 1989; </w:t>
      </w:r>
      <w:r w:rsidRPr="007E26F3">
        <w:rPr>
          <w:rFonts w:ascii="Book Antiqua" w:hAnsi="Book Antiqua" w:cs="宋体"/>
          <w:b/>
          <w:bCs/>
          <w:color w:val="auto"/>
          <w:lang w:eastAsia="zh-CN"/>
        </w:rPr>
        <w:t>32</w:t>
      </w:r>
      <w:r w:rsidRPr="007E26F3">
        <w:rPr>
          <w:rFonts w:ascii="Book Antiqua" w:hAnsi="Book Antiqua" w:cs="宋体"/>
          <w:color w:val="auto"/>
          <w:lang w:eastAsia="zh-CN"/>
        </w:rPr>
        <w:t>: 1-8 [PMID: 2910654]</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18 </w:t>
      </w:r>
      <w:r w:rsidRPr="007E26F3">
        <w:rPr>
          <w:rFonts w:ascii="Book Antiqua" w:hAnsi="Book Antiqua" w:cs="宋体"/>
          <w:b/>
          <w:bCs/>
          <w:color w:val="auto"/>
          <w:lang w:eastAsia="zh-CN"/>
        </w:rPr>
        <w:t>Frank L</w:t>
      </w:r>
      <w:r w:rsidRPr="007E26F3">
        <w:rPr>
          <w:rFonts w:ascii="Book Antiqua" w:hAnsi="Book Antiqua" w:cs="宋体"/>
          <w:color w:val="auto"/>
          <w:lang w:eastAsia="zh-CN"/>
        </w:rPr>
        <w:t>, Kleinman L, Farup C, Taylor L, Miner P. Psychometric validation of a constipation symptom assessment questionnaire. </w:t>
      </w:r>
      <w:r w:rsidRPr="007E26F3">
        <w:rPr>
          <w:rFonts w:ascii="Book Antiqua" w:hAnsi="Book Antiqua" w:cs="宋体"/>
          <w:i/>
          <w:iCs/>
          <w:color w:val="auto"/>
          <w:lang w:eastAsia="zh-CN"/>
        </w:rPr>
        <w:t>Scand J Gastroenterol</w:t>
      </w:r>
      <w:r w:rsidRPr="007E26F3">
        <w:rPr>
          <w:rFonts w:ascii="Book Antiqua" w:hAnsi="Book Antiqua" w:cs="宋体"/>
          <w:color w:val="auto"/>
          <w:lang w:eastAsia="zh-CN"/>
        </w:rPr>
        <w:t> 1999; </w:t>
      </w:r>
      <w:r w:rsidRPr="007E26F3">
        <w:rPr>
          <w:rFonts w:ascii="Book Antiqua" w:hAnsi="Book Antiqua" w:cs="宋体"/>
          <w:b/>
          <w:bCs/>
          <w:color w:val="auto"/>
          <w:lang w:eastAsia="zh-CN"/>
        </w:rPr>
        <w:t>34</w:t>
      </w:r>
      <w:r w:rsidRPr="007E26F3">
        <w:rPr>
          <w:rFonts w:ascii="Book Antiqua" w:hAnsi="Book Antiqua" w:cs="宋体"/>
          <w:color w:val="auto"/>
          <w:lang w:eastAsia="zh-CN"/>
        </w:rPr>
        <w:t>: 870-877 [PMID: 10522604]</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19 </w:t>
      </w:r>
      <w:r w:rsidRPr="007E26F3">
        <w:rPr>
          <w:rFonts w:ascii="Book Antiqua" w:hAnsi="Book Antiqua" w:cs="宋体"/>
          <w:b/>
          <w:bCs/>
          <w:color w:val="auto"/>
          <w:lang w:eastAsia="zh-CN"/>
        </w:rPr>
        <w:t>Agachan F</w:t>
      </w:r>
      <w:r w:rsidRPr="007E26F3">
        <w:rPr>
          <w:rFonts w:ascii="Book Antiqua" w:hAnsi="Book Antiqua" w:cs="宋体"/>
          <w:color w:val="auto"/>
          <w:lang w:eastAsia="zh-CN"/>
        </w:rPr>
        <w:t>, Chen T, Pfeifer J, Reissman P, Wexner SD. A constipation scoring system to simplify evaluation and management of constipated patients. </w:t>
      </w:r>
      <w:r w:rsidRPr="007E26F3">
        <w:rPr>
          <w:rFonts w:ascii="Book Antiqua" w:hAnsi="Book Antiqua" w:cs="宋体"/>
          <w:i/>
          <w:iCs/>
          <w:color w:val="auto"/>
          <w:lang w:eastAsia="zh-CN"/>
        </w:rPr>
        <w:t>Dis Colon Rectum</w:t>
      </w:r>
      <w:r w:rsidRPr="007E26F3">
        <w:rPr>
          <w:rFonts w:ascii="Book Antiqua" w:hAnsi="Book Antiqua" w:cs="宋体"/>
          <w:color w:val="auto"/>
          <w:lang w:eastAsia="zh-CN"/>
        </w:rPr>
        <w:t> 1996; </w:t>
      </w:r>
      <w:r w:rsidRPr="007E26F3">
        <w:rPr>
          <w:rFonts w:ascii="Book Antiqua" w:hAnsi="Book Antiqua" w:cs="宋体"/>
          <w:b/>
          <w:bCs/>
          <w:color w:val="auto"/>
          <w:lang w:eastAsia="zh-CN"/>
        </w:rPr>
        <w:t>39</w:t>
      </w:r>
      <w:r w:rsidRPr="007E26F3">
        <w:rPr>
          <w:rFonts w:ascii="Book Antiqua" w:hAnsi="Book Antiqua" w:cs="宋体"/>
          <w:color w:val="auto"/>
          <w:lang w:eastAsia="zh-CN"/>
        </w:rPr>
        <w:t>: 681-685 [PMID: 8646957]</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20 </w:t>
      </w:r>
      <w:r w:rsidRPr="007E26F3">
        <w:rPr>
          <w:rFonts w:ascii="Book Antiqua" w:hAnsi="Book Antiqua" w:cs="宋体"/>
          <w:b/>
          <w:bCs/>
          <w:color w:val="auto"/>
          <w:lang w:eastAsia="zh-CN"/>
        </w:rPr>
        <w:t>Lewis SJ</w:t>
      </w:r>
      <w:r w:rsidRPr="007E26F3">
        <w:rPr>
          <w:rFonts w:ascii="Book Antiqua" w:hAnsi="Book Antiqua" w:cs="宋体"/>
          <w:color w:val="auto"/>
          <w:lang w:eastAsia="zh-CN"/>
        </w:rPr>
        <w:t>, Heaton KW. Stool form scale as a useful guide to intestinal transit time. </w:t>
      </w:r>
      <w:r w:rsidRPr="007E26F3">
        <w:rPr>
          <w:rFonts w:ascii="Book Antiqua" w:hAnsi="Book Antiqua" w:cs="宋体"/>
          <w:i/>
          <w:iCs/>
          <w:color w:val="auto"/>
          <w:lang w:eastAsia="zh-CN"/>
        </w:rPr>
        <w:t>Scand J Gastroenterol</w:t>
      </w:r>
      <w:r w:rsidRPr="007E26F3">
        <w:rPr>
          <w:rFonts w:ascii="Book Antiqua" w:hAnsi="Book Antiqua" w:cs="宋体"/>
          <w:color w:val="auto"/>
          <w:lang w:eastAsia="zh-CN"/>
        </w:rPr>
        <w:t> 1997; </w:t>
      </w:r>
      <w:r w:rsidRPr="007E26F3">
        <w:rPr>
          <w:rFonts w:ascii="Book Antiqua" w:hAnsi="Book Antiqua" w:cs="宋体"/>
          <w:b/>
          <w:bCs/>
          <w:color w:val="auto"/>
          <w:lang w:eastAsia="zh-CN"/>
        </w:rPr>
        <w:t>32</w:t>
      </w:r>
      <w:r w:rsidRPr="007E26F3">
        <w:rPr>
          <w:rFonts w:ascii="Book Antiqua" w:hAnsi="Book Antiqua" w:cs="宋体"/>
          <w:color w:val="auto"/>
          <w:lang w:eastAsia="zh-CN"/>
        </w:rPr>
        <w:t>: 920-924 [PMID: 9299672 DOI: 10.3109/00365529709011203]</w:t>
      </w:r>
    </w:p>
    <w:p w:rsidR="007E26F3" w:rsidRPr="007E26F3" w:rsidRDefault="000F0773" w:rsidP="007E26F3">
      <w:pPr>
        <w:widowControl/>
        <w:rPr>
          <w:rFonts w:ascii="Book Antiqua" w:hAnsi="Book Antiqua" w:cs="宋体"/>
          <w:color w:val="auto"/>
          <w:lang w:eastAsia="zh-CN"/>
        </w:rPr>
      </w:pPr>
      <w:r>
        <w:rPr>
          <w:rFonts w:ascii="Book Antiqua" w:hAnsi="Book Antiqua" w:cs="宋体"/>
          <w:color w:val="auto"/>
          <w:lang w:eastAsia="zh-CN"/>
        </w:rPr>
        <w:t xml:space="preserve">21 </w:t>
      </w:r>
      <w:r w:rsidR="007E26F3" w:rsidRPr="000F0773">
        <w:rPr>
          <w:rFonts w:ascii="Book Antiqua" w:hAnsi="Book Antiqua" w:cs="宋体"/>
          <w:b/>
          <w:color w:val="auto"/>
          <w:lang w:eastAsia="zh-CN"/>
        </w:rPr>
        <w:t>Hamilton B</w:t>
      </w:r>
      <w:r>
        <w:rPr>
          <w:rFonts w:ascii="Book Antiqua" w:hAnsi="Book Antiqua" w:cs="宋体"/>
          <w:color w:val="auto"/>
          <w:lang w:eastAsia="zh-CN"/>
        </w:rPr>
        <w:t>, Grange R</w:t>
      </w:r>
      <w:r w:rsidR="007E26F3" w:rsidRPr="007E26F3">
        <w:rPr>
          <w:rFonts w:ascii="Book Antiqua" w:hAnsi="Book Antiqua" w:cs="宋体"/>
          <w:color w:val="auto"/>
          <w:lang w:eastAsia="zh-CN"/>
        </w:rPr>
        <w:t>C, Sherwin</w:t>
      </w:r>
      <w:r>
        <w:rPr>
          <w:rFonts w:ascii="Book Antiqua" w:hAnsi="Book Antiqua" w:cs="宋体"/>
          <w:color w:val="auto"/>
          <w:lang w:eastAsia="zh-CN"/>
        </w:rPr>
        <w:t xml:space="preserve"> </w:t>
      </w:r>
      <w:r w:rsidRPr="007E26F3">
        <w:rPr>
          <w:rFonts w:ascii="Book Antiqua" w:hAnsi="Book Antiqua" w:cs="宋体"/>
          <w:color w:val="auto"/>
          <w:lang w:eastAsia="zh-CN"/>
        </w:rPr>
        <w:t>FF</w:t>
      </w:r>
      <w:r w:rsidR="007E26F3" w:rsidRPr="007E26F3">
        <w:rPr>
          <w:rFonts w:ascii="Book Antiqua" w:hAnsi="Book Antiqua" w:cs="宋体"/>
          <w:color w:val="auto"/>
          <w:lang w:eastAsia="zh-CN"/>
        </w:rPr>
        <w:t>, Zielezny M, Tashman J. A uniform data system for medical rehabilitation. In: Fuhrer MJ, editor Rehabilitation outcomes: analysis and measurement. Baltimore: Brooks, 1987: 137-147</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22 </w:t>
      </w:r>
      <w:r w:rsidRPr="007E26F3">
        <w:rPr>
          <w:rFonts w:ascii="Book Antiqua" w:hAnsi="Book Antiqua" w:cs="宋体"/>
          <w:b/>
          <w:bCs/>
          <w:color w:val="auto"/>
          <w:lang w:eastAsia="zh-CN"/>
        </w:rPr>
        <w:t>Anastassopoulos KP</w:t>
      </w:r>
      <w:r w:rsidRPr="007E26F3">
        <w:rPr>
          <w:rFonts w:ascii="Book Antiqua" w:hAnsi="Book Antiqua" w:cs="宋体"/>
          <w:color w:val="auto"/>
          <w:lang w:eastAsia="zh-CN"/>
        </w:rPr>
        <w:t>, Chow W, Ackerman SJ, Tapia C, Benson C, Kim MS. Oxycodone-related side effects: impact on degree of bother, adherence, pain relief, satisfaction, and quality of life. </w:t>
      </w:r>
      <w:r w:rsidRPr="007E26F3">
        <w:rPr>
          <w:rFonts w:ascii="Book Antiqua" w:hAnsi="Book Antiqua" w:cs="宋体"/>
          <w:i/>
          <w:iCs/>
          <w:color w:val="auto"/>
          <w:lang w:eastAsia="zh-CN"/>
        </w:rPr>
        <w:t>J Opioid Manag</w:t>
      </w:r>
      <w:r w:rsidRPr="007E26F3">
        <w:rPr>
          <w:rFonts w:ascii="Book Antiqua" w:hAnsi="Book Antiqua" w:cs="宋体"/>
          <w:color w:val="auto"/>
          <w:lang w:eastAsia="zh-CN"/>
        </w:rPr>
        <w:t> </w:t>
      </w:r>
      <w:r w:rsidR="000F0773">
        <w:rPr>
          <w:rFonts w:ascii="Book Antiqua" w:hAnsi="Book Antiqua" w:cs="宋体"/>
          <w:color w:val="auto"/>
          <w:lang w:eastAsia="zh-CN"/>
        </w:rPr>
        <w:t>2011</w:t>
      </w:r>
      <w:r w:rsidRPr="007E26F3">
        <w:rPr>
          <w:rFonts w:ascii="Book Antiqua" w:hAnsi="Book Antiqua" w:cs="宋体"/>
          <w:color w:val="auto"/>
          <w:lang w:eastAsia="zh-CN"/>
        </w:rPr>
        <w:t>; </w:t>
      </w:r>
      <w:r w:rsidRPr="007E26F3">
        <w:rPr>
          <w:rFonts w:ascii="Book Antiqua" w:hAnsi="Book Antiqua" w:cs="宋体"/>
          <w:b/>
          <w:bCs/>
          <w:color w:val="auto"/>
          <w:lang w:eastAsia="zh-CN"/>
        </w:rPr>
        <w:t>7</w:t>
      </w:r>
      <w:r w:rsidRPr="007E26F3">
        <w:rPr>
          <w:rFonts w:ascii="Book Antiqua" w:hAnsi="Book Antiqua" w:cs="宋体"/>
          <w:color w:val="auto"/>
          <w:lang w:eastAsia="zh-CN"/>
        </w:rPr>
        <w:t>: 203-215 [PMID: 21823551]</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23 </w:t>
      </w:r>
      <w:r w:rsidRPr="007E26F3">
        <w:rPr>
          <w:rFonts w:ascii="Book Antiqua" w:hAnsi="Book Antiqua" w:cs="宋体"/>
          <w:b/>
          <w:bCs/>
          <w:color w:val="auto"/>
          <w:lang w:eastAsia="zh-CN"/>
        </w:rPr>
        <w:t>Pappagallo M</w:t>
      </w:r>
      <w:r w:rsidRPr="007E26F3">
        <w:rPr>
          <w:rFonts w:ascii="Book Antiqua" w:hAnsi="Book Antiqua" w:cs="宋体"/>
          <w:color w:val="auto"/>
          <w:lang w:eastAsia="zh-CN"/>
        </w:rPr>
        <w:t>. Incidence, prevalence, and management of opioid bowel dysfunction. </w:t>
      </w:r>
      <w:r w:rsidRPr="007E26F3">
        <w:rPr>
          <w:rFonts w:ascii="Book Antiqua" w:hAnsi="Book Antiqua" w:cs="宋体"/>
          <w:i/>
          <w:iCs/>
          <w:color w:val="auto"/>
          <w:lang w:eastAsia="zh-CN"/>
        </w:rPr>
        <w:t>Am J Surg</w:t>
      </w:r>
      <w:r w:rsidRPr="007E26F3">
        <w:rPr>
          <w:rFonts w:ascii="Book Antiqua" w:hAnsi="Book Antiqua" w:cs="宋体"/>
          <w:color w:val="auto"/>
          <w:lang w:eastAsia="zh-CN"/>
        </w:rPr>
        <w:t> 2001; </w:t>
      </w:r>
      <w:r w:rsidRPr="007E26F3">
        <w:rPr>
          <w:rFonts w:ascii="Book Antiqua" w:hAnsi="Book Antiqua" w:cs="宋体"/>
          <w:b/>
          <w:bCs/>
          <w:color w:val="auto"/>
          <w:lang w:eastAsia="zh-CN"/>
        </w:rPr>
        <w:t>182</w:t>
      </w:r>
      <w:r w:rsidRPr="007E26F3">
        <w:rPr>
          <w:rFonts w:ascii="Book Antiqua" w:hAnsi="Book Antiqua" w:cs="宋体"/>
          <w:color w:val="auto"/>
          <w:lang w:eastAsia="zh-CN"/>
        </w:rPr>
        <w:t>: 11S-18S [PMID: 11755892]</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24 </w:t>
      </w:r>
      <w:r w:rsidRPr="007E26F3">
        <w:rPr>
          <w:rFonts w:ascii="Book Antiqua" w:hAnsi="Book Antiqua" w:cs="宋体"/>
          <w:b/>
          <w:bCs/>
          <w:color w:val="auto"/>
          <w:lang w:eastAsia="zh-CN"/>
        </w:rPr>
        <w:t>Swetz KM</w:t>
      </w:r>
      <w:r w:rsidRPr="007E26F3">
        <w:rPr>
          <w:rFonts w:ascii="Book Antiqua" w:hAnsi="Book Antiqua" w:cs="宋体"/>
          <w:color w:val="auto"/>
          <w:lang w:eastAsia="zh-CN"/>
        </w:rPr>
        <w:t>, Kamal AH. In the clinic. Palliative care. </w:t>
      </w:r>
      <w:r w:rsidRPr="007E26F3">
        <w:rPr>
          <w:rFonts w:ascii="Book Antiqua" w:hAnsi="Book Antiqua" w:cs="宋体"/>
          <w:i/>
          <w:iCs/>
          <w:color w:val="auto"/>
          <w:lang w:eastAsia="zh-CN"/>
        </w:rPr>
        <w:t>Ann Intern Med</w:t>
      </w:r>
      <w:r w:rsidRPr="007E26F3">
        <w:rPr>
          <w:rFonts w:ascii="Book Antiqua" w:hAnsi="Book Antiqua" w:cs="宋体"/>
          <w:color w:val="auto"/>
          <w:lang w:eastAsia="zh-CN"/>
        </w:rPr>
        <w:t> 2012; </w:t>
      </w:r>
      <w:r w:rsidRPr="007E26F3">
        <w:rPr>
          <w:rFonts w:ascii="Book Antiqua" w:hAnsi="Book Antiqua" w:cs="宋体"/>
          <w:b/>
          <w:bCs/>
          <w:color w:val="auto"/>
          <w:lang w:eastAsia="zh-CN"/>
        </w:rPr>
        <w:t>156</w:t>
      </w:r>
      <w:r w:rsidRPr="007E26F3">
        <w:rPr>
          <w:rFonts w:ascii="Book Antiqua" w:hAnsi="Book Antiqua" w:cs="宋体"/>
          <w:color w:val="auto"/>
          <w:lang w:eastAsia="zh-CN"/>
        </w:rPr>
        <w:t>: ITC2-IT1, ITC2-IT1, ITC2-IT1, ITC2-IT1, ITC2-IT1, ITC2-IT1, ITC2-IT1, ITC2-IT1, ITC2-IT1, ITC2-IT1, ITC2-IT1, ITC2-IT1, ITC2-IT1, ITC2-IT1, ITC2-IT1, quiz ITC2-IT1, [PMID: 22312158 DOI: 10.1059/0003-4819-156-3-201202070-01002]</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25 </w:t>
      </w:r>
      <w:r w:rsidRPr="007E26F3">
        <w:rPr>
          <w:rFonts w:ascii="Book Antiqua" w:hAnsi="Book Antiqua" w:cs="宋体"/>
          <w:b/>
          <w:bCs/>
          <w:color w:val="auto"/>
          <w:lang w:eastAsia="zh-CN"/>
        </w:rPr>
        <w:t>Candy B</w:t>
      </w:r>
      <w:r w:rsidRPr="007E26F3">
        <w:rPr>
          <w:rFonts w:ascii="Book Antiqua" w:hAnsi="Book Antiqua" w:cs="宋体"/>
          <w:color w:val="auto"/>
          <w:lang w:eastAsia="zh-CN"/>
        </w:rPr>
        <w:t>, Jones L, Goodman ML, Drake R, Tookman A. Laxatives or methylnaltrexone for the management of constipation in palliative care patients. </w:t>
      </w:r>
      <w:r w:rsidRPr="007E26F3">
        <w:rPr>
          <w:rFonts w:ascii="Book Antiqua" w:hAnsi="Book Antiqua" w:cs="宋体"/>
          <w:i/>
          <w:iCs/>
          <w:color w:val="auto"/>
          <w:lang w:eastAsia="zh-CN"/>
        </w:rPr>
        <w:t>Cochrane Database Syst Rev</w:t>
      </w:r>
      <w:r w:rsidRPr="007E26F3">
        <w:rPr>
          <w:rFonts w:ascii="Book Antiqua" w:hAnsi="Book Antiqua" w:cs="宋体"/>
          <w:color w:val="auto"/>
          <w:lang w:eastAsia="zh-CN"/>
        </w:rPr>
        <w:t> 2011; </w:t>
      </w:r>
      <w:r w:rsidR="000F0773">
        <w:rPr>
          <w:rFonts w:ascii="Book Antiqua" w:hAnsi="Book Antiqua" w:cs="宋体"/>
          <w:color w:val="auto"/>
          <w:lang w:eastAsia="zh-CN"/>
        </w:rPr>
        <w:t>(</w:t>
      </w:r>
      <w:r w:rsidR="000F0773" w:rsidRPr="000F0773">
        <w:rPr>
          <w:rFonts w:ascii="Book Antiqua" w:hAnsi="Book Antiqua" w:cs="宋体"/>
          <w:b/>
          <w:color w:val="auto"/>
          <w:lang w:eastAsia="zh-CN"/>
        </w:rPr>
        <w:t>1</w:t>
      </w:r>
      <w:r w:rsidR="000F0773">
        <w:rPr>
          <w:rFonts w:ascii="Book Antiqua" w:hAnsi="Book Antiqua" w:cs="宋体"/>
          <w:color w:val="auto"/>
          <w:lang w:eastAsia="zh-CN"/>
        </w:rPr>
        <w:t>)</w:t>
      </w:r>
      <w:r w:rsidRPr="007E26F3">
        <w:rPr>
          <w:rFonts w:ascii="Book Antiqua" w:hAnsi="Book Antiqua" w:cs="宋体"/>
          <w:color w:val="auto"/>
          <w:lang w:eastAsia="zh-CN"/>
        </w:rPr>
        <w:t>: CD003448 [PMID: 21249653 DOI: 10.1002/14651858.CD003448.pub3]</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t>26 </w:t>
      </w:r>
      <w:r w:rsidRPr="007E26F3">
        <w:rPr>
          <w:rFonts w:ascii="Book Antiqua" w:hAnsi="Book Antiqua" w:cs="宋体"/>
          <w:b/>
          <w:bCs/>
          <w:color w:val="auto"/>
          <w:lang w:eastAsia="zh-CN"/>
        </w:rPr>
        <w:t>Anissian L</w:t>
      </w:r>
      <w:r w:rsidRPr="007E26F3">
        <w:rPr>
          <w:rFonts w:ascii="Book Antiqua" w:hAnsi="Book Antiqua" w:cs="宋体"/>
          <w:color w:val="auto"/>
          <w:lang w:eastAsia="zh-CN"/>
        </w:rPr>
        <w:t xml:space="preserve">, Schwartz HW, Vincent K, Vincent HK, Carpenito J, Stambler </w:t>
      </w:r>
      <w:r w:rsidR="00BF5FB5" w:rsidRPr="00BF5FB5">
        <w:rPr>
          <w:rFonts w:ascii="Book Antiqua" w:hAnsi="Book Antiqua" w:cs="宋体"/>
          <w:i/>
          <w:color w:val="auto"/>
          <w:lang w:eastAsia="zh-CN"/>
        </w:rPr>
        <w:t>n</w:t>
      </w:r>
      <w:r w:rsidRPr="007E26F3">
        <w:rPr>
          <w:rFonts w:ascii="Book Antiqua" w:hAnsi="Book Antiqua" w:cs="宋体"/>
          <w:color w:val="auto"/>
          <w:lang w:eastAsia="zh-CN"/>
        </w:rPr>
        <w:t>, Ramakrishna T. Subcutaneous methylnaltrexone for treatment of acute opioid-induced constipation: phase 2 study in rehabilitation after orthopedic surgery. </w:t>
      </w:r>
      <w:r w:rsidRPr="007E26F3">
        <w:rPr>
          <w:rFonts w:ascii="Book Antiqua" w:hAnsi="Book Antiqua" w:cs="宋体"/>
          <w:i/>
          <w:iCs/>
          <w:color w:val="auto"/>
          <w:lang w:eastAsia="zh-CN"/>
        </w:rPr>
        <w:t>J Hosp Med</w:t>
      </w:r>
      <w:r w:rsidRPr="007E26F3">
        <w:rPr>
          <w:rFonts w:ascii="Book Antiqua" w:hAnsi="Book Antiqua" w:cs="宋体"/>
          <w:color w:val="auto"/>
          <w:lang w:eastAsia="zh-CN"/>
        </w:rPr>
        <w:t> 2012; </w:t>
      </w:r>
      <w:r w:rsidRPr="007E26F3">
        <w:rPr>
          <w:rFonts w:ascii="Book Antiqua" w:hAnsi="Book Antiqua" w:cs="宋体"/>
          <w:b/>
          <w:bCs/>
          <w:color w:val="auto"/>
          <w:lang w:eastAsia="zh-CN"/>
        </w:rPr>
        <w:t>7</w:t>
      </w:r>
      <w:r w:rsidRPr="007E26F3">
        <w:rPr>
          <w:rFonts w:ascii="Book Antiqua" w:hAnsi="Book Antiqua" w:cs="宋体"/>
          <w:color w:val="auto"/>
          <w:lang w:eastAsia="zh-CN"/>
        </w:rPr>
        <w:t>: 67-72 [PMID: 21998076 DOI: 10.1002/jhm.943]</w:t>
      </w:r>
    </w:p>
    <w:p w:rsidR="007E26F3" w:rsidRPr="007E26F3" w:rsidRDefault="007E26F3" w:rsidP="007E26F3">
      <w:pPr>
        <w:widowControl/>
        <w:rPr>
          <w:rFonts w:ascii="Book Antiqua" w:hAnsi="Book Antiqua" w:cs="宋体"/>
          <w:color w:val="auto"/>
          <w:lang w:eastAsia="zh-CN"/>
        </w:rPr>
      </w:pPr>
      <w:r w:rsidRPr="007E26F3">
        <w:rPr>
          <w:rFonts w:ascii="Book Antiqua" w:hAnsi="Book Antiqua" w:cs="宋体"/>
          <w:color w:val="auto"/>
          <w:lang w:eastAsia="zh-CN"/>
        </w:rPr>
        <w:lastRenderedPageBreak/>
        <w:t>27 </w:t>
      </w:r>
      <w:r w:rsidRPr="007E26F3">
        <w:rPr>
          <w:rFonts w:ascii="Book Antiqua" w:hAnsi="Book Antiqua" w:cs="宋体"/>
          <w:b/>
          <w:bCs/>
          <w:color w:val="auto"/>
          <w:lang w:eastAsia="zh-CN"/>
        </w:rPr>
        <w:t>Ishihara M</w:t>
      </w:r>
      <w:r w:rsidRPr="007E26F3">
        <w:rPr>
          <w:rFonts w:ascii="Book Antiqua" w:hAnsi="Book Antiqua" w:cs="宋体"/>
          <w:color w:val="auto"/>
          <w:lang w:eastAsia="zh-CN"/>
        </w:rPr>
        <w:t>, Ikesue H, Matsunaga H, Suemaru K, Kitaichi K, Suetsugu K, Oishi R, Sendo T, Araki H, Itoh Y. A multi-institutional study analyzing effect of prophylactic medication for prevention of opioid-induced gastrointestinal dysfunction. </w:t>
      </w:r>
      <w:r w:rsidRPr="007E26F3">
        <w:rPr>
          <w:rFonts w:ascii="Book Antiqua" w:hAnsi="Book Antiqua" w:cs="宋体"/>
          <w:i/>
          <w:iCs/>
          <w:color w:val="auto"/>
          <w:lang w:eastAsia="zh-CN"/>
        </w:rPr>
        <w:t>Clin J Pain</w:t>
      </w:r>
      <w:r w:rsidRPr="007E26F3">
        <w:rPr>
          <w:rFonts w:ascii="Book Antiqua" w:hAnsi="Book Antiqua" w:cs="宋体"/>
          <w:color w:val="auto"/>
          <w:lang w:eastAsia="zh-CN"/>
        </w:rPr>
        <w:t> 2012; </w:t>
      </w:r>
      <w:r w:rsidRPr="007E26F3">
        <w:rPr>
          <w:rFonts w:ascii="Book Antiqua" w:hAnsi="Book Antiqua" w:cs="宋体"/>
          <w:b/>
          <w:bCs/>
          <w:color w:val="auto"/>
          <w:lang w:eastAsia="zh-CN"/>
        </w:rPr>
        <w:t>28</w:t>
      </w:r>
      <w:r w:rsidRPr="007E26F3">
        <w:rPr>
          <w:rFonts w:ascii="Book Antiqua" w:hAnsi="Book Antiqua" w:cs="宋体"/>
          <w:color w:val="auto"/>
          <w:lang w:eastAsia="zh-CN"/>
        </w:rPr>
        <w:t>: 373-381 [PMID: 22156893 DOI: 10.1097/AJP.0b013e318237d626]</w:t>
      </w:r>
    </w:p>
    <w:p w:rsidR="00A84FBD" w:rsidRPr="007E26F3" w:rsidRDefault="00A84FBD" w:rsidP="00E02929">
      <w:pPr>
        <w:pStyle w:val="a5"/>
        <w:shd w:val="clear" w:color="auto" w:fill="auto"/>
        <w:tabs>
          <w:tab w:val="left" w:pos="538"/>
        </w:tabs>
        <w:snapToGrid w:val="0"/>
        <w:spacing w:line="360" w:lineRule="auto"/>
        <w:jc w:val="both"/>
        <w:rPr>
          <w:rFonts w:ascii="Book Antiqua" w:eastAsiaTheme="minorEastAsia" w:hAnsi="Book Antiqua"/>
          <w:color w:val="000000"/>
          <w:sz w:val="24"/>
          <w:szCs w:val="24"/>
        </w:rPr>
      </w:pPr>
    </w:p>
    <w:p w:rsidR="0008281B" w:rsidRDefault="005F41FE" w:rsidP="005F41FE">
      <w:pPr>
        <w:tabs>
          <w:tab w:val="left" w:pos="180"/>
          <w:tab w:val="left" w:pos="360"/>
        </w:tabs>
        <w:adjustRightInd w:val="0"/>
        <w:snapToGrid w:val="0"/>
        <w:spacing w:line="360" w:lineRule="auto"/>
        <w:jc w:val="right"/>
        <w:rPr>
          <w:rFonts w:ascii="Book Antiqua" w:hAnsi="Book Antiqua" w:cs="Tahoma"/>
          <w:b/>
          <w:lang w:eastAsia="zh-CN"/>
        </w:rPr>
      </w:pPr>
      <w:bookmarkStart w:id="393" w:name="OLE_LINK874"/>
      <w:bookmarkStart w:id="394" w:name="OLE_LINK875"/>
      <w:bookmarkStart w:id="395" w:name="OLE_LINK347"/>
      <w:bookmarkStart w:id="396" w:name="OLE_LINK384"/>
      <w:bookmarkStart w:id="397" w:name="OLE_LINK557"/>
      <w:bookmarkStart w:id="398" w:name="OLE_LINK558"/>
      <w:bookmarkStart w:id="399" w:name="OLE_LINK631"/>
      <w:bookmarkStart w:id="400" w:name="OLE_LINK632"/>
      <w:bookmarkStart w:id="401" w:name="OLE_LINK386"/>
      <w:bookmarkStart w:id="402" w:name="OLE_LINK431"/>
      <w:bookmarkStart w:id="403" w:name="OLE_LINK564"/>
      <w:bookmarkStart w:id="404" w:name="OLE_LINK493"/>
      <w:bookmarkStart w:id="405" w:name="OLE_LINK442"/>
      <w:bookmarkStart w:id="406" w:name="OLE_LINK551"/>
      <w:bookmarkStart w:id="407" w:name="OLE_LINK668"/>
      <w:bookmarkStart w:id="408" w:name="OLE_LINK669"/>
      <w:bookmarkStart w:id="409" w:name="OLE_LINK725"/>
      <w:bookmarkStart w:id="410" w:name="OLE_LINK489"/>
      <w:bookmarkStart w:id="411" w:name="OLE_LINK602"/>
      <w:bookmarkStart w:id="412" w:name="OLE_LINK658"/>
      <w:bookmarkStart w:id="413" w:name="OLE_LINK747"/>
      <w:bookmarkStart w:id="414" w:name="OLE_LINK897"/>
      <w:bookmarkStart w:id="415" w:name="OLE_LINK1138"/>
      <w:bookmarkStart w:id="416" w:name="OLE_LINK1139"/>
      <w:bookmarkStart w:id="417" w:name="OLE_LINK882"/>
      <w:bookmarkStart w:id="418" w:name="OLE_LINK1095"/>
      <w:bookmarkStart w:id="419" w:name="OLE_LINK1305"/>
      <w:bookmarkStart w:id="420" w:name="OLE_LINK1390"/>
      <w:bookmarkStart w:id="421" w:name="OLE_LINK964"/>
      <w:bookmarkStart w:id="422" w:name="OLE_LINK1190"/>
      <w:bookmarkStart w:id="423" w:name="OLE_LINK1314"/>
      <w:bookmarkStart w:id="424" w:name="OLE_LINK1031"/>
      <w:bookmarkStart w:id="425" w:name="OLE_LINK1092"/>
      <w:bookmarkStart w:id="426" w:name="OLE_LINK1258"/>
      <w:bookmarkStart w:id="427" w:name="OLE_LINK1259"/>
      <w:bookmarkStart w:id="428" w:name="OLE_LINK1337"/>
      <w:bookmarkStart w:id="429" w:name="OLE_LINK1338"/>
      <w:bookmarkStart w:id="430" w:name="OLE_LINK1363"/>
      <w:bookmarkStart w:id="431" w:name="OLE_LINK1364"/>
      <w:bookmarkStart w:id="432" w:name="OLE_LINK86"/>
      <w:bookmarkStart w:id="433" w:name="OLE_LINK1595"/>
      <w:bookmarkStart w:id="434" w:name="OLE_LINK1613"/>
      <w:bookmarkStart w:id="435" w:name="OLE_LINK1708"/>
      <w:bookmarkStart w:id="436" w:name="OLE_LINK1774"/>
      <w:bookmarkStart w:id="437" w:name="OLE_LINK1872"/>
      <w:bookmarkStart w:id="438" w:name="OLE_LINK1899"/>
      <w:bookmarkStart w:id="439" w:name="OLE_LINK1492"/>
      <w:bookmarkStart w:id="440" w:name="OLE_LINK1497"/>
      <w:bookmarkStart w:id="441" w:name="OLE_LINK1498"/>
      <w:bookmarkStart w:id="442" w:name="OLE_LINK1589"/>
      <w:bookmarkStart w:id="443" w:name="OLE_LINK1666"/>
      <w:bookmarkStart w:id="444" w:name="OLE_LINK1752"/>
      <w:bookmarkStart w:id="445" w:name="OLE_LINK1616"/>
      <w:bookmarkStart w:id="446" w:name="OLE_LINK1696"/>
      <w:bookmarkStart w:id="447" w:name="OLE_LINK1855"/>
      <w:bookmarkStart w:id="448" w:name="OLE_LINK1942"/>
      <w:bookmarkStart w:id="449" w:name="OLE_LINK1943"/>
      <w:bookmarkStart w:id="450" w:name="OLE_LINK1573"/>
      <w:bookmarkStart w:id="451" w:name="OLE_LINK1574"/>
      <w:bookmarkStart w:id="452" w:name="OLE_LINK1575"/>
      <w:bookmarkStart w:id="453" w:name="OLE_LINK1739"/>
      <w:bookmarkStart w:id="454" w:name="OLE_LINK1761"/>
      <w:bookmarkStart w:id="455" w:name="OLE_LINK1743"/>
      <w:bookmarkStart w:id="456" w:name="OLE_LINK1841"/>
      <w:bookmarkStart w:id="457" w:name="OLE_LINK1858"/>
      <w:bookmarkStart w:id="458" w:name="OLE_LINK1890"/>
      <w:bookmarkStart w:id="459" w:name="OLE_LINK1915"/>
      <w:bookmarkStart w:id="460" w:name="OLE_LINK1980"/>
      <w:bookmarkStart w:id="461" w:name="OLE_LINK1883"/>
      <w:bookmarkStart w:id="462" w:name="OLE_LINK1935"/>
      <w:bookmarkStart w:id="463" w:name="OLE_LINK1936"/>
      <w:bookmarkStart w:id="464" w:name="OLE_LINK1952"/>
      <w:bookmarkStart w:id="465" w:name="OLE_LINK1953"/>
      <w:bookmarkStart w:id="466" w:name="OLE_LINK1999"/>
      <w:bookmarkStart w:id="467" w:name="OLE_LINK2050"/>
      <w:bookmarkStart w:id="468" w:name="OLE_LINK1862"/>
      <w:bookmarkStart w:id="469" w:name="OLE_LINK1963"/>
      <w:bookmarkStart w:id="470" w:name="OLE_LINK2052"/>
      <w:bookmarkStart w:id="471" w:name="OLE_LINK1906"/>
      <w:bookmarkStart w:id="472" w:name="OLE_LINK2031"/>
      <w:bookmarkStart w:id="473" w:name="OLE_LINK2032"/>
      <w:bookmarkStart w:id="474" w:name="OLE_LINK1907"/>
      <w:bookmarkStart w:id="475" w:name="OLE_LINK2004"/>
      <w:bookmarkStart w:id="476" w:name="OLE_LINK2238"/>
      <w:bookmarkStart w:id="477" w:name="OLE_LINK2239"/>
      <w:bookmarkStart w:id="478" w:name="OLE_LINK2163"/>
      <w:bookmarkStart w:id="479" w:name="OLE_LINK2207"/>
      <w:bookmarkStart w:id="480" w:name="OLE_LINK2341"/>
      <w:bookmarkStart w:id="481" w:name="OLE_LINK2417"/>
      <w:bookmarkStart w:id="482" w:name="OLE_LINK2509"/>
      <w:bookmarkStart w:id="483" w:name="OLE_LINK2510"/>
      <w:bookmarkStart w:id="484" w:name="OLE_LINK2511"/>
      <w:bookmarkStart w:id="485" w:name="OLE_LINK2512"/>
      <w:bookmarkStart w:id="486" w:name="OLE_LINK2513"/>
      <w:bookmarkStart w:id="487" w:name="OLE_LINK2514"/>
      <w:bookmarkStart w:id="488" w:name="OLE_LINK2515"/>
      <w:bookmarkStart w:id="489" w:name="OLE_LINK2516"/>
      <w:bookmarkStart w:id="490" w:name="OLE_LINK2517"/>
      <w:bookmarkStart w:id="491" w:name="OLE_LINK2518"/>
      <w:bookmarkStart w:id="492" w:name="OLE_LINK2519"/>
      <w:bookmarkStart w:id="493" w:name="OLE_LINK2520"/>
      <w:bookmarkStart w:id="494" w:name="OLE_LINK2521"/>
      <w:bookmarkStart w:id="495" w:name="OLE_LINK2522"/>
      <w:bookmarkStart w:id="496" w:name="OLE_LINK2523"/>
      <w:bookmarkStart w:id="497" w:name="OLE_LINK2524"/>
      <w:bookmarkStart w:id="498" w:name="OLE_LINK2051"/>
      <w:bookmarkStart w:id="499" w:name="OLE_LINK2109"/>
      <w:bookmarkStart w:id="500" w:name="OLE_LINK2165"/>
      <w:bookmarkStart w:id="501" w:name="OLE_LINK2385"/>
      <w:bookmarkStart w:id="502" w:name="OLE_LINK2593"/>
      <w:bookmarkStart w:id="503" w:name="OLE_LINK2332"/>
      <w:bookmarkStart w:id="504" w:name="OLE_LINK2448"/>
      <w:bookmarkStart w:id="505" w:name="OLE_LINK2525"/>
      <w:bookmarkStart w:id="506" w:name="OLE_LINK2506"/>
      <w:bookmarkStart w:id="507" w:name="OLE_LINK2507"/>
      <w:bookmarkStart w:id="508" w:name="OLE_LINK2291"/>
      <w:bookmarkStart w:id="509" w:name="OLE_LINK2294"/>
      <w:bookmarkStart w:id="510" w:name="OLE_LINK2298"/>
      <w:bookmarkStart w:id="511" w:name="OLE_LINK2300"/>
      <w:bookmarkStart w:id="512" w:name="OLE_LINK2301"/>
      <w:bookmarkStart w:id="513" w:name="OLE_LINK2546"/>
      <w:bookmarkStart w:id="514" w:name="OLE_LINK2756"/>
      <w:bookmarkStart w:id="515" w:name="OLE_LINK2757"/>
      <w:bookmarkStart w:id="516" w:name="OLE_LINK2736"/>
      <w:bookmarkStart w:id="517" w:name="OLE_LINK2923"/>
      <w:bookmarkStart w:id="518" w:name="OLE_LINK2974"/>
      <w:bookmarkStart w:id="519" w:name="OLE_LINK3125"/>
      <w:bookmarkStart w:id="520" w:name="OLE_LINK3218"/>
      <w:bookmarkStart w:id="521" w:name="OLE_LINK2575"/>
      <w:bookmarkStart w:id="522" w:name="OLE_LINK2687"/>
      <w:bookmarkStart w:id="523" w:name="OLE_LINK2688"/>
      <w:bookmarkStart w:id="524" w:name="OLE_LINK2700"/>
      <w:bookmarkStart w:id="525" w:name="OLE_LINK2576"/>
      <w:bookmarkStart w:id="526" w:name="OLE_LINK2674"/>
      <w:bookmarkStart w:id="527" w:name="OLE_LINK2738"/>
      <w:bookmarkStart w:id="528" w:name="OLE_LINK2983"/>
      <w:bookmarkStart w:id="529" w:name="OLE_LINK76"/>
      <w:bookmarkStart w:id="530" w:name="OLE_LINK115"/>
      <w:bookmarkStart w:id="531" w:name="OLE_LINK155"/>
      <w:r w:rsidRPr="00C56046">
        <w:rPr>
          <w:rFonts w:ascii="Book Antiqua" w:hAnsi="Book Antiqua" w:cs="Tahoma"/>
          <w:b/>
        </w:rPr>
        <w:t>P-Reviewer</w:t>
      </w:r>
      <w:r>
        <w:rPr>
          <w:rFonts w:ascii="Book Antiqua" w:hAnsi="Book Antiqua" w:cs="Tahoma"/>
          <w:b/>
        </w:rPr>
        <w:t>:</w:t>
      </w:r>
      <w:r w:rsidRPr="00C56046">
        <w:rPr>
          <w:rFonts w:ascii="Book Antiqua" w:hAnsi="Book Antiqua" w:cs="Tahoma"/>
          <w:b/>
        </w:rPr>
        <w:t xml:space="preserve"> </w:t>
      </w:r>
      <w:r w:rsidR="0008281B" w:rsidRPr="0008281B">
        <w:rPr>
          <w:rFonts w:ascii="Book Antiqua" w:hAnsi="Book Antiqua" w:cs="Tahoma"/>
        </w:rPr>
        <w:t>Basilisco G, Chen YK, Cheng SX, Furnari M, Wexner SD</w:t>
      </w:r>
      <w:r w:rsidR="0008281B" w:rsidRPr="0008281B">
        <w:rPr>
          <w:rFonts w:ascii="Book Antiqua" w:hAnsi="Book Antiqua" w:cs="Tahoma"/>
          <w:b/>
        </w:rPr>
        <w:t xml:space="preserve"> </w:t>
      </w:r>
      <w:r w:rsidR="0008281B">
        <w:rPr>
          <w:rFonts w:ascii="Book Antiqua" w:hAnsi="Book Antiqua" w:cs="Tahoma"/>
          <w:b/>
          <w:lang w:eastAsia="zh-CN"/>
        </w:rPr>
        <w:t xml:space="preserve"> </w:t>
      </w:r>
    </w:p>
    <w:p w:rsidR="005F41FE" w:rsidRPr="00C56046" w:rsidRDefault="005F41FE" w:rsidP="005F41FE">
      <w:pPr>
        <w:tabs>
          <w:tab w:val="left" w:pos="180"/>
          <w:tab w:val="left" w:pos="360"/>
        </w:tabs>
        <w:adjustRightInd w:val="0"/>
        <w:snapToGrid w:val="0"/>
        <w:spacing w:line="360" w:lineRule="auto"/>
        <w:jc w:val="right"/>
        <w:rPr>
          <w:rFonts w:ascii="Book Antiqua" w:hAnsi="Book Antiqua" w:cs="Tahoma"/>
          <w:b/>
        </w:rPr>
      </w:pPr>
      <w:r w:rsidRPr="00C56046">
        <w:rPr>
          <w:rFonts w:ascii="Book Antiqua" w:hAnsi="Book Antiqua" w:cs="Tahoma"/>
          <w:b/>
        </w:rPr>
        <w:t>S-Editor</w:t>
      </w:r>
      <w:r>
        <w:rPr>
          <w:rFonts w:ascii="Book Antiqua" w:hAnsi="Book Antiqua" w:cs="Tahoma"/>
          <w:b/>
        </w:rPr>
        <w:t>:</w:t>
      </w:r>
      <w:r w:rsidRPr="00C56046">
        <w:rPr>
          <w:rFonts w:ascii="Book Antiqua" w:hAnsi="Book Antiqua" w:cs="Tahoma"/>
          <w:b/>
        </w:rPr>
        <w:t xml:space="preserve"> </w:t>
      </w:r>
      <w:r w:rsidRPr="00C56046">
        <w:rPr>
          <w:rFonts w:ascii="Book Antiqua" w:hAnsi="Book Antiqua" w:cs="Tahoma"/>
        </w:rPr>
        <w:t xml:space="preserve">Gou SX </w:t>
      </w:r>
      <w:r w:rsidRPr="00C56046">
        <w:rPr>
          <w:rFonts w:ascii="Book Antiqua" w:hAnsi="Book Antiqua" w:cs="Tahoma"/>
          <w:b/>
        </w:rPr>
        <w:t xml:space="preserve">  L-Editor</w:t>
      </w:r>
      <w:r>
        <w:rPr>
          <w:rFonts w:ascii="Book Antiqua" w:hAnsi="Book Antiqua" w:cs="Tahoma"/>
          <w:b/>
        </w:rPr>
        <w:t>:</w:t>
      </w:r>
      <w:r w:rsidRPr="00C56046">
        <w:rPr>
          <w:rFonts w:ascii="Book Antiqua" w:hAnsi="Book Antiqua" w:cs="Tahoma"/>
          <w:b/>
        </w:rPr>
        <w:t xml:space="preserve">    E-Edito</w:t>
      </w:r>
      <w:bookmarkEnd w:id="393"/>
      <w:bookmarkEnd w:id="394"/>
      <w:r w:rsidRPr="00C56046">
        <w:rPr>
          <w:rFonts w:ascii="Book Antiqua" w:hAnsi="Book Antiqua" w:cs="Tahoma"/>
          <w:b/>
        </w:rPr>
        <w:t>r</w:t>
      </w:r>
      <w:r>
        <w:rPr>
          <w:rFonts w:ascii="Book Antiqua" w:hAnsi="Book Antiqua" w:cs="Tahoma"/>
          <w:b/>
        </w:rPr>
        <w:t>:</w:t>
      </w:r>
    </w:p>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rsidR="00A84FBD" w:rsidRPr="005F41FE" w:rsidRDefault="00A84FBD" w:rsidP="00E02929">
      <w:pPr>
        <w:pStyle w:val="a5"/>
        <w:shd w:val="clear" w:color="auto" w:fill="auto"/>
        <w:tabs>
          <w:tab w:val="left" w:pos="538"/>
        </w:tabs>
        <w:snapToGrid w:val="0"/>
        <w:spacing w:line="360" w:lineRule="auto"/>
        <w:jc w:val="both"/>
        <w:rPr>
          <w:rFonts w:ascii="Book Antiqua" w:eastAsiaTheme="minorEastAsia" w:hAnsi="Book Antiqua"/>
          <w:color w:val="000000"/>
          <w:sz w:val="24"/>
          <w:szCs w:val="24"/>
        </w:rPr>
      </w:pPr>
    </w:p>
    <w:p w:rsidR="00F917C9" w:rsidRPr="0008281B" w:rsidRDefault="00F917C9" w:rsidP="00E02929">
      <w:pPr>
        <w:pStyle w:val="a5"/>
        <w:shd w:val="clear" w:color="auto" w:fill="auto"/>
        <w:tabs>
          <w:tab w:val="left" w:pos="538"/>
        </w:tabs>
        <w:snapToGrid w:val="0"/>
        <w:spacing w:line="360" w:lineRule="auto"/>
        <w:jc w:val="both"/>
        <w:rPr>
          <w:rFonts w:ascii="Book Antiqua" w:eastAsiaTheme="minorEastAsia" w:hAnsi="Book Antiqua"/>
          <w:color w:val="000000"/>
          <w:sz w:val="24"/>
          <w:szCs w:val="24"/>
        </w:rPr>
      </w:pPr>
    </w:p>
    <w:p w:rsidR="00F917C9" w:rsidRPr="007E26F3" w:rsidRDefault="00F917C9" w:rsidP="00E02929">
      <w:pPr>
        <w:pStyle w:val="a5"/>
        <w:shd w:val="clear" w:color="auto" w:fill="auto"/>
        <w:tabs>
          <w:tab w:val="left" w:pos="538"/>
        </w:tabs>
        <w:snapToGrid w:val="0"/>
        <w:spacing w:line="360" w:lineRule="auto"/>
        <w:jc w:val="both"/>
        <w:rPr>
          <w:rFonts w:ascii="Book Antiqua" w:eastAsiaTheme="minorEastAsia" w:hAnsi="Book Antiqua"/>
          <w:color w:val="000000"/>
          <w:sz w:val="24"/>
          <w:szCs w:val="24"/>
        </w:rPr>
      </w:pPr>
    </w:p>
    <w:p w:rsidR="00F917C9" w:rsidRPr="007E26F3" w:rsidRDefault="00F917C9" w:rsidP="00E02929">
      <w:pPr>
        <w:pStyle w:val="a5"/>
        <w:shd w:val="clear" w:color="auto" w:fill="auto"/>
        <w:tabs>
          <w:tab w:val="left" w:pos="538"/>
        </w:tabs>
        <w:snapToGrid w:val="0"/>
        <w:spacing w:line="360" w:lineRule="auto"/>
        <w:jc w:val="both"/>
        <w:rPr>
          <w:rFonts w:ascii="Book Antiqua" w:eastAsiaTheme="minorEastAsia" w:hAnsi="Book Antiqua"/>
          <w:color w:val="000000"/>
          <w:sz w:val="24"/>
          <w:szCs w:val="24"/>
        </w:rPr>
      </w:pPr>
    </w:p>
    <w:p w:rsidR="00F917C9" w:rsidRPr="007E26F3" w:rsidRDefault="00F917C9" w:rsidP="00E02929">
      <w:pPr>
        <w:pStyle w:val="a5"/>
        <w:shd w:val="clear" w:color="auto" w:fill="auto"/>
        <w:tabs>
          <w:tab w:val="left" w:pos="538"/>
        </w:tabs>
        <w:snapToGrid w:val="0"/>
        <w:spacing w:line="360" w:lineRule="auto"/>
        <w:jc w:val="both"/>
        <w:rPr>
          <w:rFonts w:ascii="Book Antiqua" w:eastAsiaTheme="minorEastAsia" w:hAnsi="Book Antiqua"/>
          <w:color w:val="000000"/>
          <w:sz w:val="24"/>
          <w:szCs w:val="24"/>
        </w:rPr>
      </w:pPr>
    </w:p>
    <w:p w:rsidR="00E147A2" w:rsidRPr="00E147A2" w:rsidRDefault="00E147A2" w:rsidP="00E147A2">
      <w:pPr>
        <w:pStyle w:val="a5"/>
        <w:shd w:val="clear" w:color="auto" w:fill="auto"/>
        <w:tabs>
          <w:tab w:val="left" w:pos="538"/>
        </w:tabs>
        <w:snapToGrid w:val="0"/>
        <w:spacing w:line="360" w:lineRule="auto"/>
        <w:jc w:val="both"/>
        <w:rPr>
          <w:rFonts w:ascii="Book Antiqua" w:eastAsia="宋体" w:hAnsi="Book Antiqua"/>
          <w:color w:val="000000"/>
          <w:sz w:val="24"/>
          <w:szCs w:val="24"/>
        </w:rPr>
      </w:pPr>
    </w:p>
    <w:p w:rsidR="00E147A2" w:rsidRDefault="00E147A2" w:rsidP="00E147A2">
      <w:pPr>
        <w:pStyle w:val="211"/>
        <w:shd w:val="clear" w:color="auto" w:fill="auto"/>
        <w:snapToGrid w:val="0"/>
        <w:spacing w:after="0" w:line="360" w:lineRule="auto"/>
        <w:jc w:val="both"/>
        <w:rPr>
          <w:rStyle w:val="28"/>
          <w:rFonts w:ascii="Book Antiqua" w:hAnsi="Book Antiqua"/>
          <w:b/>
          <w:color w:val="000000"/>
          <w:sz w:val="24"/>
          <w:szCs w:val="24"/>
          <w:lang w:eastAsia="en-US"/>
        </w:rPr>
        <w:sectPr w:rsidR="00E147A2" w:rsidSect="000F636B">
          <w:pgSz w:w="11906" w:h="16838"/>
          <w:pgMar w:top="1418" w:right="1418" w:bottom="1418" w:left="1418" w:header="0" w:footer="3" w:gutter="0"/>
          <w:cols w:space="720"/>
          <w:noEndnote/>
          <w:docGrid w:linePitch="360"/>
        </w:sectPr>
      </w:pPr>
    </w:p>
    <w:p w:rsidR="00197DBC" w:rsidRPr="00197DBC" w:rsidRDefault="00197DBC" w:rsidP="00197DBC">
      <w:pPr>
        <w:pStyle w:val="a5"/>
        <w:shd w:val="clear" w:color="auto" w:fill="auto"/>
        <w:tabs>
          <w:tab w:val="left" w:pos="538"/>
        </w:tabs>
        <w:snapToGrid w:val="0"/>
        <w:spacing w:line="360" w:lineRule="auto"/>
        <w:jc w:val="both"/>
        <w:rPr>
          <w:rFonts w:ascii="Book Antiqua" w:eastAsia="宋体" w:hAnsi="Book Antiqua"/>
          <w:color w:val="000000"/>
          <w:sz w:val="24"/>
          <w:szCs w:val="24"/>
        </w:rPr>
      </w:pPr>
    </w:p>
    <w:p w:rsidR="00197DBC" w:rsidRDefault="00197DBC" w:rsidP="00197DBC">
      <w:pPr>
        <w:pStyle w:val="211"/>
        <w:shd w:val="clear" w:color="auto" w:fill="auto"/>
        <w:snapToGrid w:val="0"/>
        <w:spacing w:after="0" w:line="360" w:lineRule="auto"/>
        <w:jc w:val="both"/>
        <w:rPr>
          <w:rStyle w:val="28"/>
          <w:rFonts w:ascii="Book Antiqua" w:hAnsi="Book Antiqua"/>
          <w:b/>
          <w:color w:val="000000"/>
          <w:sz w:val="24"/>
          <w:szCs w:val="24"/>
          <w:lang w:eastAsia="en-US"/>
        </w:rPr>
        <w:sectPr w:rsidR="00197DBC" w:rsidSect="000F636B">
          <w:pgSz w:w="11906" w:h="16838"/>
          <w:pgMar w:top="1418" w:right="1418" w:bottom="1418" w:left="1418" w:header="0" w:footer="3" w:gutter="0"/>
          <w:cols w:space="720"/>
          <w:noEndnote/>
          <w:docGrid w:linePitch="360"/>
        </w:sectPr>
      </w:pPr>
    </w:p>
    <w:p w:rsidR="00197DBC" w:rsidRDefault="00406F31" w:rsidP="00197DBC">
      <w:pPr>
        <w:snapToGrid w:val="0"/>
        <w:spacing w:line="360" w:lineRule="auto"/>
        <w:jc w:val="both"/>
        <w:rPr>
          <w:rStyle w:val="7"/>
          <w:rFonts w:ascii="Book Antiqua" w:hAnsi="Book Antiqua"/>
          <w:b/>
          <w:lang w:eastAsia="zh-CN"/>
        </w:rPr>
      </w:pPr>
      <w:r>
        <w:rPr>
          <w:rFonts w:ascii="Book Antiqua" w:hAnsi="Book Antiqua" w:cs="Times New Roman"/>
          <w:b/>
          <w:noProof/>
          <w:lang w:eastAsia="zh-CN"/>
        </w:rPr>
        <w:lastRenderedPageBreak/>
        <w:drawing>
          <wp:inline distT="0" distB="0" distL="0" distR="0">
            <wp:extent cx="5454650" cy="3418840"/>
            <wp:effectExtent l="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4650" cy="3418840"/>
                    </a:xfrm>
                    <a:prstGeom prst="rect">
                      <a:avLst/>
                    </a:prstGeom>
                    <a:noFill/>
                    <a:ln>
                      <a:noFill/>
                    </a:ln>
                  </pic:spPr>
                </pic:pic>
              </a:graphicData>
            </a:graphic>
          </wp:inline>
        </w:drawing>
      </w:r>
    </w:p>
    <w:p w:rsidR="00197DBC" w:rsidRDefault="00406F31" w:rsidP="00197DBC">
      <w:pPr>
        <w:snapToGrid w:val="0"/>
        <w:spacing w:line="360" w:lineRule="auto"/>
        <w:jc w:val="both"/>
        <w:rPr>
          <w:rStyle w:val="7"/>
          <w:rFonts w:ascii="Book Antiqua" w:hAnsi="Book Antiqua"/>
          <w:b/>
          <w:lang w:eastAsia="zh-CN"/>
        </w:rPr>
      </w:pPr>
      <w:r>
        <w:rPr>
          <w:rFonts w:ascii="Book Antiqua" w:hAnsi="Book Antiqua" w:cs="Times New Roman"/>
          <w:b/>
          <w:noProof/>
          <w:lang w:eastAsia="zh-CN"/>
        </w:rPr>
        <w:drawing>
          <wp:inline distT="0" distB="0" distL="0" distR="0">
            <wp:extent cx="5454650" cy="362585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4650" cy="3625850"/>
                    </a:xfrm>
                    <a:prstGeom prst="rect">
                      <a:avLst/>
                    </a:prstGeom>
                    <a:noFill/>
                    <a:ln>
                      <a:noFill/>
                    </a:ln>
                  </pic:spPr>
                </pic:pic>
              </a:graphicData>
            </a:graphic>
          </wp:inline>
        </w:drawing>
      </w:r>
    </w:p>
    <w:p w:rsidR="00197DBC" w:rsidRPr="00197DBC" w:rsidRDefault="00197DBC" w:rsidP="00197DBC">
      <w:pPr>
        <w:snapToGrid w:val="0"/>
        <w:spacing w:line="360" w:lineRule="auto"/>
        <w:jc w:val="both"/>
        <w:rPr>
          <w:rFonts w:ascii="Book Antiqua" w:hAnsi="Book Antiqua"/>
        </w:rPr>
      </w:pPr>
      <w:r w:rsidRPr="00197DBC">
        <w:rPr>
          <w:rFonts w:ascii="Book Antiqua" w:hAnsi="Book Antiqua"/>
          <w:b/>
        </w:rPr>
        <w:t>Figure 1 Participant flow diagram.</w:t>
      </w:r>
      <w:r w:rsidRPr="00197DBC">
        <w:rPr>
          <w:rFonts w:ascii="Book Antiqua" w:hAnsi="Book Antiqua"/>
        </w:rPr>
        <w:t xml:space="preserve"> ITT: Intention to treat.</w:t>
      </w:r>
    </w:p>
    <w:p w:rsidR="00197DBC" w:rsidRDefault="00197DBC" w:rsidP="00197DBC"/>
    <w:p w:rsidR="00F917C9" w:rsidRPr="00197DBC" w:rsidRDefault="00F917C9" w:rsidP="00E02929">
      <w:pPr>
        <w:pStyle w:val="a5"/>
        <w:shd w:val="clear" w:color="auto" w:fill="auto"/>
        <w:tabs>
          <w:tab w:val="left" w:pos="538"/>
        </w:tabs>
        <w:snapToGrid w:val="0"/>
        <w:spacing w:line="360" w:lineRule="auto"/>
        <w:jc w:val="both"/>
        <w:rPr>
          <w:rFonts w:ascii="Book Antiqua" w:eastAsiaTheme="minorEastAsia" w:hAnsi="Book Antiqua"/>
          <w:color w:val="000000"/>
          <w:sz w:val="24"/>
          <w:szCs w:val="24"/>
        </w:rPr>
      </w:pPr>
    </w:p>
    <w:p w:rsidR="00F917C9" w:rsidRDefault="00F917C9" w:rsidP="00E02929">
      <w:pPr>
        <w:pStyle w:val="a5"/>
        <w:shd w:val="clear" w:color="auto" w:fill="auto"/>
        <w:tabs>
          <w:tab w:val="left" w:pos="538"/>
        </w:tabs>
        <w:snapToGrid w:val="0"/>
        <w:spacing w:line="360" w:lineRule="auto"/>
        <w:jc w:val="both"/>
        <w:rPr>
          <w:rFonts w:ascii="Book Antiqua" w:eastAsiaTheme="minorEastAsia" w:hAnsi="Book Antiqua"/>
          <w:color w:val="000000"/>
          <w:sz w:val="24"/>
          <w:szCs w:val="24"/>
        </w:rPr>
      </w:pPr>
    </w:p>
    <w:p w:rsidR="005F41FE" w:rsidRDefault="005F41FE" w:rsidP="00E02929">
      <w:pPr>
        <w:pStyle w:val="a5"/>
        <w:shd w:val="clear" w:color="auto" w:fill="auto"/>
        <w:tabs>
          <w:tab w:val="left" w:pos="538"/>
        </w:tabs>
        <w:snapToGrid w:val="0"/>
        <w:spacing w:line="360" w:lineRule="auto"/>
        <w:jc w:val="both"/>
        <w:rPr>
          <w:rFonts w:ascii="Book Antiqua" w:eastAsiaTheme="minorEastAsia" w:hAnsi="Book Antiqua"/>
          <w:color w:val="000000"/>
          <w:sz w:val="24"/>
          <w:szCs w:val="24"/>
        </w:rPr>
      </w:pPr>
    </w:p>
    <w:p w:rsidR="005F41FE" w:rsidRDefault="005F41FE" w:rsidP="00E02929">
      <w:pPr>
        <w:pStyle w:val="a5"/>
        <w:shd w:val="clear" w:color="auto" w:fill="auto"/>
        <w:tabs>
          <w:tab w:val="left" w:pos="538"/>
        </w:tabs>
        <w:snapToGrid w:val="0"/>
        <w:spacing w:line="360" w:lineRule="auto"/>
        <w:jc w:val="both"/>
        <w:rPr>
          <w:rFonts w:ascii="Book Antiqua" w:eastAsiaTheme="minorEastAsia" w:hAnsi="Book Antiqua"/>
          <w:color w:val="000000"/>
          <w:sz w:val="24"/>
          <w:szCs w:val="24"/>
        </w:rPr>
      </w:pPr>
    </w:p>
    <w:p w:rsidR="005F41FE" w:rsidRDefault="005F41FE" w:rsidP="00E02929">
      <w:pPr>
        <w:pStyle w:val="a5"/>
        <w:shd w:val="clear" w:color="auto" w:fill="auto"/>
        <w:tabs>
          <w:tab w:val="left" w:pos="538"/>
        </w:tabs>
        <w:snapToGrid w:val="0"/>
        <w:spacing w:line="360" w:lineRule="auto"/>
        <w:jc w:val="both"/>
        <w:rPr>
          <w:rFonts w:ascii="Book Antiqua" w:eastAsiaTheme="minorEastAsia" w:hAnsi="Book Antiqua"/>
          <w:color w:val="000000"/>
          <w:sz w:val="24"/>
          <w:szCs w:val="24"/>
        </w:rPr>
      </w:pPr>
    </w:p>
    <w:p w:rsidR="005F41FE" w:rsidRDefault="005F41FE" w:rsidP="00E02929">
      <w:pPr>
        <w:pStyle w:val="a5"/>
        <w:shd w:val="clear" w:color="auto" w:fill="auto"/>
        <w:tabs>
          <w:tab w:val="left" w:pos="538"/>
        </w:tabs>
        <w:snapToGrid w:val="0"/>
        <w:spacing w:line="360" w:lineRule="auto"/>
        <w:jc w:val="both"/>
        <w:rPr>
          <w:rFonts w:ascii="Book Antiqua" w:eastAsiaTheme="minorEastAsia" w:hAnsi="Book Antiqua"/>
          <w:color w:val="000000"/>
          <w:sz w:val="24"/>
          <w:szCs w:val="24"/>
        </w:rPr>
      </w:pPr>
    </w:p>
    <w:p w:rsidR="005F41FE" w:rsidRDefault="005F41FE" w:rsidP="00E02929">
      <w:pPr>
        <w:pStyle w:val="a5"/>
        <w:shd w:val="clear" w:color="auto" w:fill="auto"/>
        <w:tabs>
          <w:tab w:val="left" w:pos="538"/>
        </w:tabs>
        <w:snapToGrid w:val="0"/>
        <w:spacing w:line="360" w:lineRule="auto"/>
        <w:jc w:val="both"/>
        <w:rPr>
          <w:rFonts w:ascii="Book Antiqua" w:eastAsiaTheme="minorEastAsia" w:hAnsi="Book Antiqua"/>
          <w:color w:val="000000"/>
          <w:sz w:val="24"/>
          <w:szCs w:val="24"/>
        </w:rPr>
      </w:pPr>
    </w:p>
    <w:p w:rsidR="005F41FE" w:rsidRDefault="005F41FE" w:rsidP="00E02929">
      <w:pPr>
        <w:pStyle w:val="a5"/>
        <w:shd w:val="clear" w:color="auto" w:fill="auto"/>
        <w:tabs>
          <w:tab w:val="left" w:pos="538"/>
        </w:tabs>
        <w:snapToGrid w:val="0"/>
        <w:spacing w:line="360" w:lineRule="auto"/>
        <w:jc w:val="both"/>
        <w:rPr>
          <w:rFonts w:ascii="Book Antiqua" w:eastAsiaTheme="minorEastAsia" w:hAnsi="Book Antiqua"/>
          <w:color w:val="000000"/>
          <w:sz w:val="24"/>
          <w:szCs w:val="24"/>
        </w:rPr>
      </w:pPr>
    </w:p>
    <w:p w:rsidR="005F41FE" w:rsidRDefault="005F41FE" w:rsidP="00E02929">
      <w:pPr>
        <w:pStyle w:val="a5"/>
        <w:shd w:val="clear" w:color="auto" w:fill="auto"/>
        <w:tabs>
          <w:tab w:val="left" w:pos="538"/>
        </w:tabs>
        <w:snapToGrid w:val="0"/>
        <w:spacing w:line="360" w:lineRule="auto"/>
        <w:jc w:val="both"/>
        <w:rPr>
          <w:rFonts w:ascii="Book Antiqua" w:eastAsiaTheme="minorEastAsia" w:hAnsi="Book Antiqua"/>
          <w:color w:val="000000"/>
          <w:sz w:val="24"/>
          <w:szCs w:val="24"/>
        </w:rPr>
      </w:pPr>
    </w:p>
    <w:p w:rsidR="005F41FE" w:rsidRDefault="005F41FE" w:rsidP="00E02929">
      <w:pPr>
        <w:pStyle w:val="a5"/>
        <w:shd w:val="clear" w:color="auto" w:fill="auto"/>
        <w:tabs>
          <w:tab w:val="left" w:pos="538"/>
        </w:tabs>
        <w:snapToGrid w:val="0"/>
        <w:spacing w:line="360" w:lineRule="auto"/>
        <w:jc w:val="both"/>
        <w:rPr>
          <w:rFonts w:ascii="Book Antiqua" w:eastAsiaTheme="minorEastAsia" w:hAnsi="Book Antiqua"/>
          <w:color w:val="000000"/>
          <w:sz w:val="24"/>
          <w:szCs w:val="24"/>
        </w:rPr>
      </w:pPr>
    </w:p>
    <w:p w:rsidR="00683AA5" w:rsidRPr="00B41CCE" w:rsidRDefault="00683AA5" w:rsidP="00683AA5">
      <w:pPr>
        <w:snapToGrid w:val="0"/>
        <w:spacing w:line="360" w:lineRule="auto"/>
        <w:jc w:val="both"/>
        <w:rPr>
          <w:rFonts w:ascii="Book Antiqua" w:hAnsi="Book Antiqua"/>
          <w:color w:val="auto"/>
          <w:lang w:eastAsia="zh-CN"/>
        </w:rPr>
      </w:pPr>
    </w:p>
    <w:p w:rsidR="007D5313" w:rsidRPr="007E26F3" w:rsidRDefault="007D5313" w:rsidP="00E02929">
      <w:pPr>
        <w:pStyle w:val="211"/>
        <w:shd w:val="clear" w:color="auto" w:fill="auto"/>
        <w:snapToGrid w:val="0"/>
        <w:spacing w:after="0" w:line="360" w:lineRule="auto"/>
        <w:jc w:val="both"/>
        <w:rPr>
          <w:rFonts w:ascii="Book Antiqua" w:hAnsi="Book Antiqua"/>
          <w:b/>
          <w:sz w:val="24"/>
          <w:szCs w:val="24"/>
        </w:rPr>
      </w:pPr>
      <w:r w:rsidRPr="007E26F3">
        <w:rPr>
          <w:rStyle w:val="28"/>
          <w:rFonts w:ascii="Book Antiqua" w:hAnsi="Book Antiqua"/>
          <w:b/>
          <w:color w:val="000000"/>
          <w:sz w:val="24"/>
          <w:szCs w:val="24"/>
          <w:lang w:eastAsia="en-US"/>
        </w:rPr>
        <w:t>Table 1</w:t>
      </w:r>
      <w:r w:rsidRPr="007E26F3">
        <w:rPr>
          <w:rStyle w:val="28"/>
          <w:rFonts w:ascii="Book Antiqua" w:eastAsiaTheme="minorEastAsia" w:hAnsi="Book Antiqua"/>
          <w:b/>
          <w:color w:val="000000"/>
          <w:sz w:val="24"/>
          <w:szCs w:val="24"/>
        </w:rPr>
        <w:t xml:space="preserve"> </w:t>
      </w:r>
      <w:r w:rsidRPr="007E26F3">
        <w:rPr>
          <w:rStyle w:val="28"/>
          <w:rFonts w:ascii="Book Antiqua" w:hAnsi="Book Antiqua"/>
          <w:b/>
          <w:color w:val="000000"/>
          <w:sz w:val="24"/>
          <w:szCs w:val="24"/>
          <w:lang w:eastAsia="en-US"/>
        </w:rPr>
        <w:t>Participant characteristics</w:t>
      </w:r>
    </w:p>
    <w:tbl>
      <w:tblPr>
        <w:tblW w:w="5000" w:type="pct"/>
        <w:tblBorders>
          <w:top w:val="single" w:sz="8" w:space="0" w:color="auto"/>
          <w:bottom w:val="single" w:sz="8" w:space="0" w:color="auto"/>
        </w:tblBorders>
        <w:tblLook w:val="04A0" w:firstRow="1" w:lastRow="0" w:firstColumn="1" w:lastColumn="0" w:noHBand="0" w:noVBand="1"/>
      </w:tblPr>
      <w:tblGrid>
        <w:gridCol w:w="3117"/>
        <w:gridCol w:w="2809"/>
        <w:gridCol w:w="1396"/>
        <w:gridCol w:w="1433"/>
        <w:gridCol w:w="2809"/>
        <w:gridCol w:w="1396"/>
        <w:gridCol w:w="1430"/>
      </w:tblGrid>
      <w:tr w:rsidR="00C00621" w:rsidRPr="00774C87" w:rsidTr="003A670A">
        <w:trPr>
          <w:trHeight w:val="330"/>
        </w:trPr>
        <w:tc>
          <w:tcPr>
            <w:tcW w:w="1083" w:type="pct"/>
            <w:vMerge w:val="restart"/>
            <w:tcBorders>
              <w:top w:val="single" w:sz="8" w:space="0" w:color="auto"/>
            </w:tcBorders>
            <w:shd w:val="clear" w:color="000000" w:fill="FFFFFF"/>
            <w:hideMark/>
          </w:tcPr>
          <w:p w:rsidR="00C00621" w:rsidRPr="003A670A" w:rsidRDefault="00C00621" w:rsidP="00805764">
            <w:pPr>
              <w:widowControl/>
              <w:spacing w:line="360" w:lineRule="auto"/>
              <w:rPr>
                <w:rFonts w:ascii="Book Antiqua" w:hAnsi="Book Antiqua" w:cs="宋体"/>
                <w:b/>
                <w:lang w:eastAsia="zh-CN"/>
              </w:rPr>
            </w:pPr>
            <w:r w:rsidRPr="003A670A">
              <w:rPr>
                <w:rFonts w:ascii="Book Antiqua" w:hAnsi="Book Antiqua" w:cs="宋体"/>
                <w:b/>
                <w:lang w:eastAsia="zh-CN"/>
              </w:rPr>
              <w:t>Characteristics</w:t>
            </w:r>
          </w:p>
        </w:tc>
        <w:tc>
          <w:tcPr>
            <w:tcW w:w="1959" w:type="pct"/>
            <w:gridSpan w:val="3"/>
            <w:tcBorders>
              <w:top w:val="single" w:sz="8" w:space="0" w:color="auto"/>
            </w:tcBorders>
            <w:shd w:val="clear" w:color="000000" w:fill="FFFFFF"/>
            <w:hideMark/>
          </w:tcPr>
          <w:p w:rsidR="00C00621" w:rsidRPr="003A670A" w:rsidRDefault="00C00621" w:rsidP="00BF5FB5">
            <w:pPr>
              <w:widowControl/>
              <w:spacing w:line="360" w:lineRule="auto"/>
              <w:jc w:val="center"/>
              <w:rPr>
                <w:rFonts w:ascii="Book Antiqua" w:hAnsi="Book Antiqua" w:cs="宋体"/>
                <w:b/>
                <w:lang w:eastAsia="zh-CN"/>
              </w:rPr>
            </w:pPr>
            <w:r w:rsidRPr="003A670A">
              <w:rPr>
                <w:rFonts w:ascii="Book Antiqua" w:hAnsi="Book Antiqua" w:cs="宋体"/>
                <w:b/>
                <w:lang w:eastAsia="zh-CN"/>
              </w:rPr>
              <w:t>Intent to treat</w:t>
            </w:r>
          </w:p>
        </w:tc>
        <w:tc>
          <w:tcPr>
            <w:tcW w:w="1958" w:type="pct"/>
            <w:gridSpan w:val="3"/>
            <w:tcBorders>
              <w:top w:val="single" w:sz="8" w:space="0" w:color="auto"/>
            </w:tcBorders>
            <w:shd w:val="clear" w:color="000000" w:fill="FFFFFF"/>
            <w:hideMark/>
          </w:tcPr>
          <w:p w:rsidR="00C00621" w:rsidRPr="003A670A" w:rsidRDefault="00C00621" w:rsidP="00BF5FB5">
            <w:pPr>
              <w:widowControl/>
              <w:spacing w:line="360" w:lineRule="auto"/>
              <w:jc w:val="center"/>
              <w:rPr>
                <w:rFonts w:ascii="Book Antiqua" w:hAnsi="Book Antiqua" w:cs="宋体"/>
                <w:b/>
                <w:lang w:eastAsia="zh-CN"/>
              </w:rPr>
            </w:pPr>
            <w:r w:rsidRPr="003A670A">
              <w:rPr>
                <w:rFonts w:ascii="Book Antiqua" w:hAnsi="Book Antiqua" w:cs="宋体"/>
                <w:b/>
                <w:lang w:eastAsia="zh-CN"/>
              </w:rPr>
              <w:t>Completers</w:t>
            </w:r>
          </w:p>
        </w:tc>
      </w:tr>
      <w:tr w:rsidR="00C00621" w:rsidRPr="00774C87" w:rsidTr="003A670A">
        <w:trPr>
          <w:trHeight w:val="630"/>
        </w:trPr>
        <w:tc>
          <w:tcPr>
            <w:tcW w:w="1083" w:type="pct"/>
            <w:vMerge/>
            <w:vAlign w:val="center"/>
            <w:hideMark/>
          </w:tcPr>
          <w:p w:rsidR="00C00621" w:rsidRPr="003A670A" w:rsidRDefault="00C00621" w:rsidP="00805764">
            <w:pPr>
              <w:widowControl/>
              <w:spacing w:line="360" w:lineRule="auto"/>
              <w:rPr>
                <w:rFonts w:ascii="Book Antiqua" w:hAnsi="Book Antiqua" w:cs="宋体"/>
                <w:b/>
                <w:lang w:eastAsia="zh-CN"/>
              </w:rPr>
            </w:pPr>
          </w:p>
        </w:tc>
        <w:tc>
          <w:tcPr>
            <w:tcW w:w="976" w:type="pct"/>
            <w:shd w:val="clear" w:color="000000" w:fill="FFFFFF"/>
            <w:hideMark/>
          </w:tcPr>
          <w:p w:rsidR="00C00621" w:rsidRPr="003A670A" w:rsidRDefault="00C00621" w:rsidP="00BF5FB5">
            <w:pPr>
              <w:widowControl/>
              <w:spacing w:line="360" w:lineRule="auto"/>
              <w:jc w:val="center"/>
              <w:rPr>
                <w:rFonts w:ascii="Book Antiqua" w:hAnsi="Book Antiqua" w:cs="宋体"/>
                <w:b/>
                <w:lang w:eastAsia="zh-CN"/>
              </w:rPr>
            </w:pPr>
            <w:r w:rsidRPr="003A670A">
              <w:rPr>
                <w:rFonts w:ascii="Book Antiqua" w:hAnsi="Book Antiqua" w:cs="宋体"/>
                <w:b/>
                <w:lang w:eastAsia="zh-CN"/>
              </w:rPr>
              <w:t>Lubiprostone</w:t>
            </w:r>
          </w:p>
        </w:tc>
        <w:tc>
          <w:tcPr>
            <w:tcW w:w="485" w:type="pct"/>
            <w:shd w:val="clear" w:color="000000" w:fill="FFFFFF"/>
            <w:hideMark/>
          </w:tcPr>
          <w:p w:rsidR="00C00621" w:rsidRPr="003A670A" w:rsidRDefault="001E728B" w:rsidP="00BF5FB5">
            <w:pPr>
              <w:widowControl/>
              <w:spacing w:line="360" w:lineRule="auto"/>
              <w:jc w:val="center"/>
              <w:rPr>
                <w:rFonts w:ascii="Book Antiqua" w:hAnsi="Book Antiqua" w:cs="宋体"/>
                <w:b/>
                <w:lang w:eastAsia="zh-CN"/>
              </w:rPr>
            </w:pPr>
            <w:r w:rsidRPr="003A670A">
              <w:rPr>
                <w:rFonts w:ascii="Book Antiqua" w:hAnsi="Book Antiqua" w:cs="宋体"/>
                <w:b/>
                <w:i/>
                <w:lang w:eastAsia="zh-CN"/>
              </w:rPr>
              <w:t>Senna</w:t>
            </w:r>
          </w:p>
        </w:tc>
        <w:tc>
          <w:tcPr>
            <w:tcW w:w="498" w:type="pct"/>
            <w:vMerge w:val="restart"/>
            <w:shd w:val="clear" w:color="000000" w:fill="FFFFFF"/>
            <w:hideMark/>
          </w:tcPr>
          <w:p w:rsidR="00C00621" w:rsidRPr="003A670A" w:rsidRDefault="00C00621" w:rsidP="00BF5FB5">
            <w:pPr>
              <w:widowControl/>
              <w:spacing w:line="360" w:lineRule="auto"/>
              <w:jc w:val="center"/>
              <w:rPr>
                <w:rFonts w:ascii="Book Antiqua" w:hAnsi="Book Antiqua" w:cs="宋体"/>
                <w:b/>
                <w:i/>
                <w:iCs/>
                <w:lang w:eastAsia="zh-CN"/>
              </w:rPr>
            </w:pPr>
            <w:r w:rsidRPr="003A670A">
              <w:rPr>
                <w:rFonts w:ascii="Book Antiqua" w:hAnsi="Book Antiqua" w:cs="宋体"/>
                <w:b/>
                <w:i/>
                <w:iCs/>
                <w:lang w:eastAsia="zh-CN"/>
              </w:rPr>
              <w:t>P</w:t>
            </w:r>
            <w:r w:rsidRPr="003A670A">
              <w:rPr>
                <w:rFonts w:ascii="Book Antiqua" w:hAnsi="Book Antiqua" w:cs="宋体"/>
                <w:b/>
                <w:lang w:eastAsia="zh-CN"/>
              </w:rPr>
              <w:t xml:space="preserve"> </w:t>
            </w:r>
            <w:r w:rsidR="00BF5FB5" w:rsidRPr="003A670A">
              <w:rPr>
                <w:rFonts w:ascii="Book Antiqua" w:hAnsi="Book Antiqua" w:cs="宋体"/>
                <w:b/>
                <w:lang w:eastAsia="zh-CN"/>
              </w:rPr>
              <w:t>v</w:t>
            </w:r>
            <w:r w:rsidRPr="003A670A">
              <w:rPr>
                <w:rFonts w:ascii="Book Antiqua" w:hAnsi="Book Antiqua" w:cs="宋体"/>
                <w:b/>
                <w:lang w:eastAsia="zh-CN"/>
              </w:rPr>
              <w:t>alue</w:t>
            </w:r>
          </w:p>
        </w:tc>
        <w:tc>
          <w:tcPr>
            <w:tcW w:w="976" w:type="pct"/>
            <w:shd w:val="clear" w:color="000000" w:fill="FFFFFF"/>
            <w:hideMark/>
          </w:tcPr>
          <w:p w:rsidR="00C00621" w:rsidRPr="003A670A" w:rsidRDefault="00C00621" w:rsidP="00BF5FB5">
            <w:pPr>
              <w:widowControl/>
              <w:spacing w:line="360" w:lineRule="auto"/>
              <w:jc w:val="center"/>
              <w:rPr>
                <w:rFonts w:ascii="Book Antiqua" w:hAnsi="Book Antiqua" w:cs="宋体"/>
                <w:b/>
                <w:lang w:eastAsia="zh-CN"/>
              </w:rPr>
            </w:pPr>
            <w:r w:rsidRPr="003A670A">
              <w:rPr>
                <w:rFonts w:ascii="Book Antiqua" w:hAnsi="Book Antiqua" w:cs="宋体"/>
                <w:b/>
                <w:lang w:eastAsia="zh-CN"/>
              </w:rPr>
              <w:t>Lubiprostone</w:t>
            </w:r>
          </w:p>
        </w:tc>
        <w:tc>
          <w:tcPr>
            <w:tcW w:w="485" w:type="pct"/>
            <w:shd w:val="clear" w:color="000000" w:fill="FFFFFF"/>
            <w:hideMark/>
          </w:tcPr>
          <w:p w:rsidR="00C00621" w:rsidRPr="003A670A" w:rsidRDefault="001E728B" w:rsidP="00BF5FB5">
            <w:pPr>
              <w:widowControl/>
              <w:spacing w:line="360" w:lineRule="auto"/>
              <w:jc w:val="center"/>
              <w:rPr>
                <w:rFonts w:ascii="Book Antiqua" w:hAnsi="Book Antiqua" w:cs="宋体"/>
                <w:b/>
                <w:lang w:eastAsia="zh-CN"/>
              </w:rPr>
            </w:pPr>
            <w:r w:rsidRPr="003A670A">
              <w:rPr>
                <w:rFonts w:ascii="Book Antiqua" w:hAnsi="Book Antiqua" w:cs="宋体"/>
                <w:b/>
                <w:i/>
                <w:lang w:eastAsia="zh-CN"/>
              </w:rPr>
              <w:t>Senna</w:t>
            </w:r>
          </w:p>
        </w:tc>
        <w:tc>
          <w:tcPr>
            <w:tcW w:w="497" w:type="pct"/>
            <w:vMerge w:val="restart"/>
            <w:shd w:val="clear" w:color="000000" w:fill="FFFFFF"/>
            <w:hideMark/>
          </w:tcPr>
          <w:p w:rsidR="00C00621" w:rsidRPr="003A670A" w:rsidRDefault="00C00621" w:rsidP="00BF5FB5">
            <w:pPr>
              <w:widowControl/>
              <w:spacing w:line="360" w:lineRule="auto"/>
              <w:jc w:val="center"/>
              <w:rPr>
                <w:rFonts w:ascii="Book Antiqua" w:hAnsi="Book Antiqua" w:cs="宋体"/>
                <w:b/>
                <w:i/>
                <w:iCs/>
                <w:lang w:eastAsia="zh-CN"/>
              </w:rPr>
            </w:pPr>
            <w:r w:rsidRPr="003A670A">
              <w:rPr>
                <w:rFonts w:ascii="Book Antiqua" w:hAnsi="Book Antiqua" w:cs="宋体"/>
                <w:b/>
                <w:i/>
                <w:iCs/>
                <w:lang w:eastAsia="zh-CN"/>
              </w:rPr>
              <w:t>P</w:t>
            </w:r>
            <w:r w:rsidRPr="003A670A">
              <w:rPr>
                <w:rFonts w:ascii="Book Antiqua" w:hAnsi="Book Antiqua" w:cs="宋体"/>
                <w:b/>
                <w:lang w:eastAsia="zh-CN"/>
              </w:rPr>
              <w:t xml:space="preserve"> </w:t>
            </w:r>
            <w:r w:rsidR="003A670A" w:rsidRPr="003A670A">
              <w:rPr>
                <w:rFonts w:ascii="Book Antiqua" w:hAnsi="Book Antiqua" w:cs="宋体"/>
                <w:b/>
                <w:lang w:eastAsia="zh-CN"/>
              </w:rPr>
              <w:t>v</w:t>
            </w:r>
            <w:r w:rsidRPr="003A670A">
              <w:rPr>
                <w:rFonts w:ascii="Book Antiqua" w:hAnsi="Book Antiqua" w:cs="宋体"/>
                <w:b/>
                <w:lang w:eastAsia="zh-CN"/>
              </w:rPr>
              <w:t>alue</w:t>
            </w:r>
          </w:p>
        </w:tc>
      </w:tr>
      <w:tr w:rsidR="00C00621" w:rsidRPr="00774C87" w:rsidTr="003A670A">
        <w:trPr>
          <w:trHeight w:val="330"/>
        </w:trPr>
        <w:tc>
          <w:tcPr>
            <w:tcW w:w="1083" w:type="pct"/>
            <w:vMerge/>
            <w:tcBorders>
              <w:bottom w:val="single" w:sz="4" w:space="0" w:color="auto"/>
            </w:tcBorders>
            <w:vAlign w:val="center"/>
            <w:hideMark/>
          </w:tcPr>
          <w:p w:rsidR="00C00621" w:rsidRPr="003A670A" w:rsidRDefault="00C00621" w:rsidP="00805764">
            <w:pPr>
              <w:widowControl/>
              <w:spacing w:line="360" w:lineRule="auto"/>
              <w:rPr>
                <w:rFonts w:ascii="Book Antiqua" w:hAnsi="Book Antiqua" w:cs="宋体"/>
                <w:b/>
                <w:lang w:eastAsia="zh-CN"/>
              </w:rPr>
            </w:pPr>
          </w:p>
        </w:tc>
        <w:tc>
          <w:tcPr>
            <w:tcW w:w="976" w:type="pct"/>
            <w:tcBorders>
              <w:bottom w:val="single" w:sz="4" w:space="0" w:color="auto"/>
            </w:tcBorders>
            <w:shd w:val="clear" w:color="000000" w:fill="FFFFFF"/>
            <w:hideMark/>
          </w:tcPr>
          <w:p w:rsidR="00C00621" w:rsidRPr="003A670A" w:rsidRDefault="00BF5FB5" w:rsidP="00BF5FB5">
            <w:pPr>
              <w:widowControl/>
              <w:spacing w:line="360" w:lineRule="auto"/>
              <w:jc w:val="center"/>
              <w:rPr>
                <w:rFonts w:ascii="Book Antiqua" w:hAnsi="Book Antiqua" w:cs="宋体"/>
                <w:b/>
                <w:lang w:eastAsia="zh-CN"/>
              </w:rPr>
            </w:pPr>
            <w:r w:rsidRPr="003A670A">
              <w:rPr>
                <w:rFonts w:ascii="Book Antiqua" w:hAnsi="Book Antiqua" w:cs="宋体"/>
                <w:b/>
                <w:i/>
                <w:lang w:eastAsia="zh-CN"/>
              </w:rPr>
              <w:t>n</w:t>
            </w:r>
            <w:r w:rsidR="0042480E" w:rsidRPr="003A670A">
              <w:rPr>
                <w:rFonts w:ascii="Book Antiqua" w:hAnsi="Book Antiqua" w:cs="宋体"/>
                <w:b/>
                <w:lang w:eastAsia="zh-CN"/>
              </w:rPr>
              <w:t xml:space="preserve"> = </w:t>
            </w:r>
            <w:r w:rsidR="00C00621" w:rsidRPr="003A670A">
              <w:rPr>
                <w:rFonts w:ascii="Book Antiqua" w:hAnsi="Book Antiqua" w:cs="宋体"/>
                <w:b/>
                <w:lang w:eastAsia="zh-CN"/>
              </w:rPr>
              <w:t>28</w:t>
            </w:r>
          </w:p>
        </w:tc>
        <w:tc>
          <w:tcPr>
            <w:tcW w:w="485" w:type="pct"/>
            <w:tcBorders>
              <w:bottom w:val="single" w:sz="4" w:space="0" w:color="auto"/>
            </w:tcBorders>
            <w:shd w:val="clear" w:color="000000" w:fill="FFFFFF"/>
            <w:hideMark/>
          </w:tcPr>
          <w:p w:rsidR="00C00621" w:rsidRPr="003A670A" w:rsidRDefault="00BF5FB5" w:rsidP="00BF5FB5">
            <w:pPr>
              <w:widowControl/>
              <w:spacing w:line="360" w:lineRule="auto"/>
              <w:jc w:val="center"/>
              <w:rPr>
                <w:rFonts w:ascii="Book Antiqua" w:hAnsi="Book Antiqua" w:cs="宋体"/>
                <w:b/>
                <w:lang w:eastAsia="zh-CN"/>
              </w:rPr>
            </w:pPr>
            <w:r w:rsidRPr="003A670A">
              <w:rPr>
                <w:rFonts w:ascii="Book Antiqua" w:hAnsi="Book Antiqua" w:cs="宋体"/>
                <w:b/>
                <w:i/>
                <w:lang w:eastAsia="zh-CN"/>
              </w:rPr>
              <w:t>n</w:t>
            </w:r>
            <w:r w:rsidR="0042480E" w:rsidRPr="003A670A">
              <w:rPr>
                <w:rFonts w:ascii="Book Antiqua" w:hAnsi="Book Antiqua" w:cs="宋体"/>
                <w:b/>
                <w:lang w:eastAsia="zh-CN"/>
              </w:rPr>
              <w:t xml:space="preserve"> = </w:t>
            </w:r>
            <w:r w:rsidR="00C00621" w:rsidRPr="003A670A">
              <w:rPr>
                <w:rFonts w:ascii="Book Antiqua" w:hAnsi="Book Antiqua" w:cs="宋体"/>
                <w:b/>
                <w:lang w:eastAsia="zh-CN"/>
              </w:rPr>
              <w:t>28</w:t>
            </w:r>
          </w:p>
        </w:tc>
        <w:tc>
          <w:tcPr>
            <w:tcW w:w="498" w:type="pct"/>
            <w:vMerge/>
            <w:tcBorders>
              <w:bottom w:val="single" w:sz="4" w:space="0" w:color="auto"/>
            </w:tcBorders>
            <w:vAlign w:val="center"/>
            <w:hideMark/>
          </w:tcPr>
          <w:p w:rsidR="00C00621" w:rsidRPr="003A670A" w:rsidRDefault="00C00621" w:rsidP="00BF5FB5">
            <w:pPr>
              <w:widowControl/>
              <w:spacing w:line="360" w:lineRule="auto"/>
              <w:jc w:val="center"/>
              <w:rPr>
                <w:rFonts w:ascii="Book Antiqua" w:hAnsi="Book Antiqua" w:cs="宋体"/>
                <w:b/>
                <w:i/>
                <w:iCs/>
                <w:lang w:eastAsia="zh-CN"/>
              </w:rPr>
            </w:pPr>
          </w:p>
        </w:tc>
        <w:tc>
          <w:tcPr>
            <w:tcW w:w="976" w:type="pct"/>
            <w:tcBorders>
              <w:bottom w:val="single" w:sz="4" w:space="0" w:color="auto"/>
            </w:tcBorders>
            <w:shd w:val="clear" w:color="000000" w:fill="FFFFFF"/>
            <w:hideMark/>
          </w:tcPr>
          <w:p w:rsidR="00C00621" w:rsidRPr="003A670A" w:rsidRDefault="00BF5FB5" w:rsidP="00BF5FB5">
            <w:pPr>
              <w:widowControl/>
              <w:spacing w:line="360" w:lineRule="auto"/>
              <w:jc w:val="center"/>
              <w:rPr>
                <w:rFonts w:ascii="Book Antiqua" w:hAnsi="Book Antiqua" w:cs="宋体"/>
                <w:b/>
                <w:lang w:eastAsia="zh-CN"/>
              </w:rPr>
            </w:pPr>
            <w:r w:rsidRPr="003A670A">
              <w:rPr>
                <w:rFonts w:ascii="Book Antiqua" w:hAnsi="Book Antiqua" w:cs="宋体"/>
                <w:b/>
                <w:i/>
                <w:lang w:eastAsia="zh-CN"/>
              </w:rPr>
              <w:t>n</w:t>
            </w:r>
            <w:r w:rsidR="0042480E" w:rsidRPr="003A670A">
              <w:rPr>
                <w:rFonts w:ascii="Book Antiqua" w:hAnsi="Book Antiqua" w:cs="宋体"/>
                <w:b/>
                <w:lang w:eastAsia="zh-CN"/>
              </w:rPr>
              <w:t xml:space="preserve"> = </w:t>
            </w:r>
            <w:r w:rsidR="00C00621" w:rsidRPr="003A670A">
              <w:rPr>
                <w:rFonts w:ascii="Book Antiqua" w:hAnsi="Book Antiqua" w:cs="宋体"/>
                <w:b/>
                <w:lang w:eastAsia="zh-CN"/>
              </w:rPr>
              <w:t>21</w:t>
            </w:r>
          </w:p>
        </w:tc>
        <w:tc>
          <w:tcPr>
            <w:tcW w:w="485" w:type="pct"/>
            <w:tcBorders>
              <w:bottom w:val="single" w:sz="4" w:space="0" w:color="auto"/>
            </w:tcBorders>
            <w:shd w:val="clear" w:color="000000" w:fill="FFFFFF"/>
            <w:hideMark/>
          </w:tcPr>
          <w:p w:rsidR="00C00621" w:rsidRPr="003A670A" w:rsidRDefault="00BF5FB5" w:rsidP="00BF5FB5">
            <w:pPr>
              <w:widowControl/>
              <w:spacing w:line="360" w:lineRule="auto"/>
              <w:jc w:val="center"/>
              <w:rPr>
                <w:rFonts w:ascii="Book Antiqua" w:hAnsi="Book Antiqua" w:cs="宋体"/>
                <w:b/>
                <w:lang w:eastAsia="zh-CN"/>
              </w:rPr>
            </w:pPr>
            <w:r w:rsidRPr="003A670A">
              <w:rPr>
                <w:rFonts w:ascii="Book Antiqua" w:hAnsi="Book Antiqua" w:cs="宋体"/>
                <w:b/>
                <w:i/>
                <w:lang w:eastAsia="zh-CN"/>
              </w:rPr>
              <w:t>n</w:t>
            </w:r>
            <w:r w:rsidR="0042480E" w:rsidRPr="003A670A">
              <w:rPr>
                <w:rFonts w:ascii="Book Antiqua" w:hAnsi="Book Antiqua" w:cs="宋体"/>
                <w:b/>
                <w:lang w:eastAsia="zh-CN"/>
              </w:rPr>
              <w:t xml:space="preserve"> = </w:t>
            </w:r>
            <w:r w:rsidR="00C00621" w:rsidRPr="003A670A">
              <w:rPr>
                <w:rFonts w:ascii="Book Antiqua" w:hAnsi="Book Antiqua" w:cs="宋体"/>
                <w:b/>
                <w:lang w:eastAsia="zh-CN"/>
              </w:rPr>
              <w:t>22</w:t>
            </w:r>
          </w:p>
        </w:tc>
        <w:tc>
          <w:tcPr>
            <w:tcW w:w="497" w:type="pct"/>
            <w:vMerge/>
            <w:tcBorders>
              <w:bottom w:val="single" w:sz="4" w:space="0" w:color="auto"/>
            </w:tcBorders>
            <w:vAlign w:val="center"/>
            <w:hideMark/>
          </w:tcPr>
          <w:p w:rsidR="00C00621" w:rsidRPr="007E26F3" w:rsidRDefault="00C00621" w:rsidP="00BF5FB5">
            <w:pPr>
              <w:widowControl/>
              <w:spacing w:line="360" w:lineRule="auto"/>
              <w:jc w:val="center"/>
              <w:rPr>
                <w:rFonts w:ascii="Book Antiqua" w:hAnsi="Book Antiqua" w:cs="宋体"/>
                <w:i/>
                <w:iCs/>
                <w:lang w:eastAsia="zh-CN"/>
              </w:rPr>
            </w:pPr>
          </w:p>
        </w:tc>
      </w:tr>
      <w:tr w:rsidR="00C00621" w:rsidRPr="00774C87" w:rsidTr="003A670A">
        <w:trPr>
          <w:trHeight w:val="960"/>
        </w:trPr>
        <w:tc>
          <w:tcPr>
            <w:tcW w:w="1083" w:type="pct"/>
            <w:tcBorders>
              <w:top w:val="single" w:sz="4" w:space="0" w:color="auto"/>
              <w:bottom w:val="nil"/>
            </w:tcBorders>
            <w:shd w:val="clear" w:color="000000" w:fill="FFFFFF"/>
            <w:hideMark/>
          </w:tcPr>
          <w:p w:rsidR="00C00621" w:rsidRPr="007E26F3" w:rsidRDefault="005F41FE" w:rsidP="00805764">
            <w:pPr>
              <w:widowControl/>
              <w:spacing w:line="360" w:lineRule="auto"/>
              <w:rPr>
                <w:rFonts w:ascii="Book Antiqua" w:hAnsi="Book Antiqua" w:cs="宋体"/>
                <w:lang w:eastAsia="zh-CN"/>
              </w:rPr>
            </w:pPr>
            <w:r>
              <w:rPr>
                <w:rFonts w:ascii="Book Antiqua" w:hAnsi="Book Antiqua" w:cs="宋体"/>
                <w:lang w:eastAsia="zh-CN"/>
              </w:rPr>
              <w:t>Age, yr</w:t>
            </w:r>
          </w:p>
        </w:tc>
        <w:tc>
          <w:tcPr>
            <w:tcW w:w="976" w:type="pct"/>
            <w:tcBorders>
              <w:top w:val="single" w:sz="4" w:space="0" w:color="auto"/>
              <w:bottom w:val="nil"/>
            </w:tcBorders>
            <w:shd w:val="clear" w:color="000000" w:fill="FFFFFF"/>
            <w:hideMark/>
          </w:tcPr>
          <w:p w:rsidR="00C00621" w:rsidRPr="007E26F3" w:rsidRDefault="00C00621" w:rsidP="003A670A">
            <w:pPr>
              <w:widowControl/>
              <w:spacing w:line="360" w:lineRule="auto"/>
              <w:jc w:val="center"/>
              <w:rPr>
                <w:rFonts w:ascii="Book Antiqua" w:hAnsi="Book Antiqua" w:cs="宋体"/>
                <w:lang w:eastAsia="zh-CN"/>
              </w:rPr>
            </w:pPr>
            <w:r w:rsidRPr="007E26F3">
              <w:rPr>
                <w:rFonts w:ascii="Book Antiqua" w:hAnsi="Book Antiqua" w:cs="宋体"/>
                <w:lang w:eastAsia="zh-CN"/>
              </w:rPr>
              <w:t xml:space="preserve">70.6 </w:t>
            </w:r>
            <w:r w:rsidR="003A670A">
              <w:rPr>
                <w:rFonts w:ascii="Book Antiqua" w:hAnsi="Book Antiqua" w:cs="宋体"/>
                <w:lang w:eastAsia="zh-CN"/>
              </w:rPr>
              <w:t xml:space="preserve">± </w:t>
            </w:r>
            <w:r w:rsidRPr="007E26F3">
              <w:rPr>
                <w:rFonts w:ascii="Book Antiqua" w:hAnsi="Book Antiqua" w:cs="宋体"/>
                <w:lang w:eastAsia="zh-CN"/>
              </w:rPr>
              <w:t>12.1</w:t>
            </w:r>
          </w:p>
        </w:tc>
        <w:tc>
          <w:tcPr>
            <w:tcW w:w="485" w:type="pct"/>
            <w:tcBorders>
              <w:top w:val="single" w:sz="4" w:space="0" w:color="auto"/>
              <w:bottom w:val="nil"/>
            </w:tcBorders>
            <w:shd w:val="clear" w:color="000000" w:fill="FFFFFF"/>
            <w:hideMark/>
          </w:tcPr>
          <w:p w:rsidR="00C00621" w:rsidRPr="007E26F3" w:rsidRDefault="00C00621"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 xml:space="preserve">72.5 </w:t>
            </w:r>
            <w:r w:rsidR="003A670A">
              <w:rPr>
                <w:rFonts w:ascii="Book Antiqua" w:hAnsi="Book Antiqua" w:cs="宋体"/>
                <w:lang w:eastAsia="zh-CN"/>
              </w:rPr>
              <w:t>± 10.8</w:t>
            </w:r>
          </w:p>
        </w:tc>
        <w:tc>
          <w:tcPr>
            <w:tcW w:w="498" w:type="pct"/>
            <w:tcBorders>
              <w:top w:val="single" w:sz="4" w:space="0" w:color="auto"/>
              <w:bottom w:val="nil"/>
            </w:tcBorders>
            <w:shd w:val="clear" w:color="000000" w:fill="FFFFFF"/>
            <w:hideMark/>
          </w:tcPr>
          <w:p w:rsidR="00C00621" w:rsidRPr="007E26F3" w:rsidRDefault="00C00621"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0.54</w:t>
            </w:r>
          </w:p>
        </w:tc>
        <w:tc>
          <w:tcPr>
            <w:tcW w:w="976" w:type="pct"/>
            <w:tcBorders>
              <w:top w:val="single" w:sz="4" w:space="0" w:color="auto"/>
              <w:bottom w:val="nil"/>
            </w:tcBorders>
            <w:shd w:val="clear" w:color="000000" w:fill="FFFFFF"/>
            <w:hideMark/>
          </w:tcPr>
          <w:p w:rsidR="00C00621" w:rsidRPr="007E26F3" w:rsidRDefault="00C00621"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 xml:space="preserve">68.9 </w:t>
            </w:r>
            <w:r w:rsidR="003A670A">
              <w:rPr>
                <w:rFonts w:ascii="Book Antiqua" w:hAnsi="Book Antiqua" w:cs="宋体"/>
                <w:lang w:eastAsia="zh-CN"/>
              </w:rPr>
              <w:t>± 12.6</w:t>
            </w:r>
          </w:p>
        </w:tc>
        <w:tc>
          <w:tcPr>
            <w:tcW w:w="485" w:type="pct"/>
            <w:tcBorders>
              <w:top w:val="single" w:sz="4" w:space="0" w:color="auto"/>
              <w:bottom w:val="nil"/>
            </w:tcBorders>
            <w:shd w:val="clear" w:color="000000" w:fill="FFFFFF"/>
            <w:hideMark/>
          </w:tcPr>
          <w:p w:rsidR="00C00621" w:rsidRPr="007E26F3" w:rsidRDefault="00C00621"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 xml:space="preserve">69.6 </w:t>
            </w:r>
            <w:r w:rsidR="003A670A">
              <w:rPr>
                <w:rFonts w:ascii="Book Antiqua" w:hAnsi="Book Antiqua" w:cs="宋体"/>
                <w:lang w:eastAsia="zh-CN"/>
              </w:rPr>
              <w:t>± 9.6</w:t>
            </w:r>
          </w:p>
        </w:tc>
        <w:tc>
          <w:tcPr>
            <w:tcW w:w="497" w:type="pct"/>
            <w:tcBorders>
              <w:top w:val="single" w:sz="4" w:space="0" w:color="auto"/>
              <w:bottom w:val="nil"/>
            </w:tcBorders>
            <w:shd w:val="clear" w:color="000000" w:fill="FFFFFF"/>
            <w:hideMark/>
          </w:tcPr>
          <w:p w:rsidR="00C00621" w:rsidRPr="007E26F3" w:rsidRDefault="00C00621"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0.85</w:t>
            </w:r>
          </w:p>
        </w:tc>
      </w:tr>
      <w:tr w:rsidR="00C00621" w:rsidRPr="00774C87" w:rsidTr="003A670A">
        <w:trPr>
          <w:trHeight w:val="960"/>
        </w:trPr>
        <w:tc>
          <w:tcPr>
            <w:tcW w:w="1083" w:type="pct"/>
            <w:tcBorders>
              <w:top w:val="nil"/>
            </w:tcBorders>
            <w:shd w:val="clear" w:color="000000" w:fill="FFFFFF"/>
            <w:hideMark/>
          </w:tcPr>
          <w:p w:rsidR="00C00621" w:rsidRPr="007E26F3" w:rsidRDefault="005F41FE" w:rsidP="00805764">
            <w:pPr>
              <w:widowControl/>
              <w:spacing w:line="360" w:lineRule="auto"/>
              <w:rPr>
                <w:rFonts w:ascii="Book Antiqua" w:hAnsi="Book Antiqua" w:cs="宋体"/>
                <w:lang w:eastAsia="zh-CN"/>
              </w:rPr>
            </w:pPr>
            <w:r>
              <w:rPr>
                <w:rFonts w:ascii="Book Antiqua" w:hAnsi="Book Antiqua" w:cs="宋体"/>
                <w:lang w:eastAsia="zh-CN"/>
              </w:rPr>
              <w:t>Weight, kg</w:t>
            </w:r>
          </w:p>
        </w:tc>
        <w:tc>
          <w:tcPr>
            <w:tcW w:w="976" w:type="pct"/>
            <w:tcBorders>
              <w:top w:val="nil"/>
            </w:tcBorders>
            <w:shd w:val="clear" w:color="000000" w:fill="FFFFFF"/>
            <w:hideMark/>
          </w:tcPr>
          <w:p w:rsidR="00C00621" w:rsidRPr="007E26F3" w:rsidRDefault="00C00621"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 xml:space="preserve">88.5 </w:t>
            </w:r>
            <w:r w:rsidR="003A670A">
              <w:rPr>
                <w:rFonts w:ascii="Book Antiqua" w:hAnsi="Book Antiqua" w:cs="宋体"/>
                <w:lang w:eastAsia="zh-CN"/>
              </w:rPr>
              <w:t xml:space="preserve">± </w:t>
            </w:r>
            <w:r w:rsidRPr="007E26F3">
              <w:rPr>
                <w:rFonts w:ascii="Book Antiqua" w:hAnsi="Book Antiqua" w:cs="宋体"/>
                <w:lang w:eastAsia="zh-CN"/>
              </w:rPr>
              <w:t>23.4</w:t>
            </w:r>
          </w:p>
        </w:tc>
        <w:tc>
          <w:tcPr>
            <w:tcW w:w="485" w:type="pct"/>
            <w:tcBorders>
              <w:top w:val="nil"/>
            </w:tcBorders>
            <w:shd w:val="clear" w:color="000000" w:fill="FFFFFF"/>
            <w:hideMark/>
          </w:tcPr>
          <w:p w:rsidR="00C00621" w:rsidRPr="007E26F3" w:rsidRDefault="00C00621"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 xml:space="preserve">84.0 </w:t>
            </w:r>
            <w:r w:rsidR="003A670A">
              <w:rPr>
                <w:rFonts w:ascii="Book Antiqua" w:hAnsi="Book Antiqua" w:cs="宋体"/>
                <w:lang w:eastAsia="zh-CN"/>
              </w:rPr>
              <w:t>± 16.7</w:t>
            </w:r>
          </w:p>
        </w:tc>
        <w:tc>
          <w:tcPr>
            <w:tcW w:w="498" w:type="pct"/>
            <w:tcBorders>
              <w:top w:val="nil"/>
            </w:tcBorders>
            <w:shd w:val="clear" w:color="000000" w:fill="FFFFFF"/>
            <w:hideMark/>
          </w:tcPr>
          <w:p w:rsidR="00C00621" w:rsidRPr="007E26F3" w:rsidRDefault="00C00621"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0.42</w:t>
            </w:r>
          </w:p>
        </w:tc>
        <w:tc>
          <w:tcPr>
            <w:tcW w:w="976" w:type="pct"/>
            <w:tcBorders>
              <w:top w:val="nil"/>
            </w:tcBorders>
            <w:shd w:val="clear" w:color="000000" w:fill="FFFFFF"/>
            <w:hideMark/>
          </w:tcPr>
          <w:p w:rsidR="00C00621" w:rsidRPr="007E26F3" w:rsidRDefault="003A670A" w:rsidP="00BF5FB5">
            <w:pPr>
              <w:widowControl/>
              <w:spacing w:line="360" w:lineRule="auto"/>
              <w:jc w:val="center"/>
              <w:rPr>
                <w:rFonts w:ascii="Book Antiqua" w:hAnsi="Book Antiqua" w:cs="宋体"/>
                <w:lang w:eastAsia="zh-CN"/>
              </w:rPr>
            </w:pPr>
            <w:r>
              <w:rPr>
                <w:rFonts w:ascii="Book Antiqua" w:hAnsi="Book Antiqua" w:cs="宋体"/>
                <w:lang w:eastAsia="zh-CN"/>
              </w:rPr>
              <w:t>93.4 ± 21.7</w:t>
            </w:r>
          </w:p>
        </w:tc>
        <w:tc>
          <w:tcPr>
            <w:tcW w:w="485" w:type="pct"/>
            <w:tcBorders>
              <w:top w:val="nil"/>
            </w:tcBorders>
            <w:shd w:val="clear" w:color="000000" w:fill="FFFFFF"/>
            <w:hideMark/>
          </w:tcPr>
          <w:p w:rsidR="00C00621" w:rsidRPr="007E26F3" w:rsidRDefault="00C00621"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 xml:space="preserve">85.4 </w:t>
            </w:r>
            <w:r w:rsidR="003A670A">
              <w:rPr>
                <w:rFonts w:ascii="Book Antiqua" w:hAnsi="Book Antiqua" w:cs="宋体"/>
                <w:lang w:eastAsia="zh-CN"/>
              </w:rPr>
              <w:t>± 17.0</w:t>
            </w:r>
          </w:p>
        </w:tc>
        <w:tc>
          <w:tcPr>
            <w:tcW w:w="497" w:type="pct"/>
            <w:tcBorders>
              <w:top w:val="nil"/>
            </w:tcBorders>
            <w:shd w:val="clear" w:color="000000" w:fill="FFFFFF"/>
            <w:hideMark/>
          </w:tcPr>
          <w:p w:rsidR="00C00621" w:rsidRPr="007E26F3" w:rsidRDefault="00C00621"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0.2</w:t>
            </w:r>
          </w:p>
        </w:tc>
      </w:tr>
      <w:tr w:rsidR="00C00621" w:rsidRPr="00774C87" w:rsidTr="003A670A">
        <w:trPr>
          <w:trHeight w:val="1062"/>
        </w:trPr>
        <w:tc>
          <w:tcPr>
            <w:tcW w:w="1083" w:type="pct"/>
            <w:shd w:val="clear" w:color="000000" w:fill="FFFFFF"/>
            <w:hideMark/>
          </w:tcPr>
          <w:p w:rsidR="00C00621" w:rsidRPr="007E26F3" w:rsidRDefault="00C00621" w:rsidP="00805764">
            <w:pPr>
              <w:widowControl/>
              <w:spacing w:line="360" w:lineRule="auto"/>
              <w:rPr>
                <w:rFonts w:ascii="Book Antiqua" w:hAnsi="Book Antiqua" w:cs="宋体"/>
                <w:lang w:eastAsia="zh-CN"/>
              </w:rPr>
            </w:pPr>
            <w:r w:rsidRPr="007E26F3">
              <w:rPr>
                <w:rFonts w:ascii="Book Antiqua" w:hAnsi="Book Antiqua" w:cs="宋体"/>
                <w:lang w:eastAsia="zh-CN"/>
              </w:rPr>
              <w:t>Days postoperative, d</w:t>
            </w:r>
          </w:p>
        </w:tc>
        <w:tc>
          <w:tcPr>
            <w:tcW w:w="976" w:type="pct"/>
            <w:shd w:val="clear" w:color="000000" w:fill="FFFFFF"/>
            <w:hideMark/>
          </w:tcPr>
          <w:p w:rsidR="00C00621" w:rsidRPr="007E26F3" w:rsidRDefault="00C00621"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 xml:space="preserve">5.81 </w:t>
            </w:r>
            <w:r w:rsidR="003A670A">
              <w:rPr>
                <w:rFonts w:ascii="Book Antiqua" w:hAnsi="Book Antiqua" w:cs="宋体"/>
                <w:lang w:eastAsia="zh-CN"/>
              </w:rPr>
              <w:t xml:space="preserve">± </w:t>
            </w:r>
            <w:r w:rsidRPr="007E26F3">
              <w:rPr>
                <w:rFonts w:ascii="Book Antiqua" w:hAnsi="Book Antiqua" w:cs="宋体"/>
                <w:lang w:eastAsia="zh-CN"/>
              </w:rPr>
              <w:t>2.72</w:t>
            </w:r>
          </w:p>
        </w:tc>
        <w:tc>
          <w:tcPr>
            <w:tcW w:w="485" w:type="pct"/>
            <w:shd w:val="clear" w:color="000000" w:fill="FFFFFF"/>
            <w:hideMark/>
          </w:tcPr>
          <w:p w:rsidR="00C00621" w:rsidRPr="007E26F3" w:rsidRDefault="00C00621"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 xml:space="preserve">7.71 </w:t>
            </w:r>
            <w:r w:rsidR="003A670A">
              <w:rPr>
                <w:rFonts w:ascii="Book Antiqua" w:hAnsi="Book Antiqua" w:cs="宋体"/>
                <w:lang w:eastAsia="zh-CN"/>
              </w:rPr>
              <w:t>± 6.95</w:t>
            </w:r>
          </w:p>
        </w:tc>
        <w:tc>
          <w:tcPr>
            <w:tcW w:w="498" w:type="pct"/>
            <w:shd w:val="clear" w:color="000000" w:fill="FFFFFF"/>
            <w:hideMark/>
          </w:tcPr>
          <w:p w:rsidR="00C00621" w:rsidRPr="007E26F3" w:rsidRDefault="00C00621"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0.19</w:t>
            </w:r>
          </w:p>
        </w:tc>
        <w:tc>
          <w:tcPr>
            <w:tcW w:w="976" w:type="pct"/>
            <w:shd w:val="clear" w:color="000000" w:fill="FFFFFF"/>
            <w:hideMark/>
          </w:tcPr>
          <w:p w:rsidR="00C00621" w:rsidRPr="007E26F3" w:rsidRDefault="00C00621"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 xml:space="preserve">6.10 </w:t>
            </w:r>
            <w:r w:rsidR="003A670A">
              <w:rPr>
                <w:rFonts w:ascii="Book Antiqua" w:hAnsi="Book Antiqua" w:cs="宋体"/>
                <w:lang w:eastAsia="zh-CN"/>
              </w:rPr>
              <w:t>± 2.90</w:t>
            </w:r>
          </w:p>
        </w:tc>
        <w:tc>
          <w:tcPr>
            <w:tcW w:w="485" w:type="pct"/>
            <w:shd w:val="clear" w:color="000000" w:fill="FFFFFF"/>
            <w:hideMark/>
          </w:tcPr>
          <w:p w:rsidR="00C00621" w:rsidRPr="007E26F3" w:rsidRDefault="00C00621"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 xml:space="preserve">6.50 </w:t>
            </w:r>
            <w:r w:rsidR="003A670A">
              <w:rPr>
                <w:rFonts w:ascii="Book Antiqua" w:hAnsi="Book Antiqua" w:cs="宋体"/>
                <w:lang w:eastAsia="zh-CN"/>
              </w:rPr>
              <w:t>± 4.21</w:t>
            </w:r>
          </w:p>
        </w:tc>
        <w:tc>
          <w:tcPr>
            <w:tcW w:w="497" w:type="pct"/>
            <w:shd w:val="clear" w:color="000000" w:fill="FFFFFF"/>
            <w:hideMark/>
          </w:tcPr>
          <w:p w:rsidR="00C00621" w:rsidRPr="007E26F3" w:rsidRDefault="00C00621"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0.72</w:t>
            </w:r>
          </w:p>
        </w:tc>
      </w:tr>
      <w:tr w:rsidR="00C00621" w:rsidRPr="00774C87" w:rsidTr="003A670A">
        <w:trPr>
          <w:trHeight w:val="681"/>
        </w:trPr>
        <w:tc>
          <w:tcPr>
            <w:tcW w:w="1083" w:type="pct"/>
            <w:shd w:val="clear" w:color="000000" w:fill="FFFFFF"/>
            <w:hideMark/>
          </w:tcPr>
          <w:p w:rsidR="00C00621" w:rsidRPr="007E26F3" w:rsidRDefault="00C00621" w:rsidP="00805764">
            <w:pPr>
              <w:widowControl/>
              <w:spacing w:line="360" w:lineRule="auto"/>
              <w:rPr>
                <w:rFonts w:ascii="Book Antiqua" w:hAnsi="Book Antiqua" w:cs="宋体"/>
                <w:lang w:eastAsia="zh-CN"/>
              </w:rPr>
            </w:pPr>
            <w:r w:rsidRPr="007E26F3">
              <w:rPr>
                <w:rFonts w:ascii="Book Antiqua" w:hAnsi="Book Antiqua" w:cs="宋体"/>
                <w:lang w:eastAsia="zh-CN"/>
              </w:rPr>
              <w:t>Sex, female</w:t>
            </w:r>
          </w:p>
        </w:tc>
        <w:tc>
          <w:tcPr>
            <w:tcW w:w="976" w:type="pct"/>
            <w:shd w:val="clear" w:color="000000" w:fill="FFFFFF"/>
            <w:hideMark/>
          </w:tcPr>
          <w:p w:rsidR="00C00621" w:rsidRPr="007E26F3" w:rsidRDefault="00C00621"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20 (74</w:t>
            </w:r>
            <w:r w:rsidR="009016B7">
              <w:rPr>
                <w:rFonts w:ascii="Book Antiqua" w:hAnsi="Book Antiqua" w:cs="宋体"/>
                <w:lang w:eastAsia="zh-CN"/>
              </w:rPr>
              <w:t>)</w:t>
            </w:r>
          </w:p>
        </w:tc>
        <w:tc>
          <w:tcPr>
            <w:tcW w:w="485" w:type="pct"/>
            <w:shd w:val="clear" w:color="000000" w:fill="FFFFFF"/>
            <w:hideMark/>
          </w:tcPr>
          <w:p w:rsidR="00C00621" w:rsidRPr="007E26F3" w:rsidRDefault="00C00621"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15 (54</w:t>
            </w:r>
            <w:r w:rsidR="009016B7">
              <w:rPr>
                <w:rFonts w:ascii="Book Antiqua" w:hAnsi="Book Antiqua" w:cs="宋体"/>
                <w:lang w:eastAsia="zh-CN"/>
              </w:rPr>
              <w:t>)</w:t>
            </w:r>
          </w:p>
        </w:tc>
        <w:tc>
          <w:tcPr>
            <w:tcW w:w="498" w:type="pct"/>
            <w:shd w:val="clear" w:color="000000" w:fill="FFFFFF"/>
            <w:hideMark/>
          </w:tcPr>
          <w:p w:rsidR="00C00621" w:rsidRPr="007E26F3" w:rsidRDefault="00C00621"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0.16</w:t>
            </w:r>
          </w:p>
        </w:tc>
        <w:tc>
          <w:tcPr>
            <w:tcW w:w="976" w:type="pct"/>
            <w:shd w:val="clear" w:color="000000" w:fill="FFFFFF"/>
            <w:hideMark/>
          </w:tcPr>
          <w:p w:rsidR="00C00621" w:rsidRPr="007E26F3" w:rsidRDefault="00C00621"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15 (71</w:t>
            </w:r>
            <w:r w:rsidR="009016B7">
              <w:rPr>
                <w:rFonts w:ascii="Book Antiqua" w:hAnsi="Book Antiqua" w:cs="宋体"/>
                <w:lang w:eastAsia="zh-CN"/>
              </w:rPr>
              <w:t>)</w:t>
            </w:r>
          </w:p>
        </w:tc>
        <w:tc>
          <w:tcPr>
            <w:tcW w:w="485" w:type="pct"/>
            <w:shd w:val="clear" w:color="000000" w:fill="FFFFFF"/>
            <w:hideMark/>
          </w:tcPr>
          <w:p w:rsidR="00C00621" w:rsidRPr="007E26F3" w:rsidRDefault="00C00621"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13 (59</w:t>
            </w:r>
            <w:r w:rsidR="009016B7">
              <w:rPr>
                <w:rFonts w:ascii="Book Antiqua" w:hAnsi="Book Antiqua" w:cs="宋体"/>
                <w:lang w:eastAsia="zh-CN"/>
              </w:rPr>
              <w:t>)</w:t>
            </w:r>
          </w:p>
        </w:tc>
        <w:tc>
          <w:tcPr>
            <w:tcW w:w="497" w:type="pct"/>
            <w:shd w:val="clear" w:color="000000" w:fill="FFFFFF"/>
            <w:hideMark/>
          </w:tcPr>
          <w:p w:rsidR="00C00621" w:rsidRPr="007E26F3" w:rsidRDefault="00C00621"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0.53</w:t>
            </w:r>
          </w:p>
        </w:tc>
      </w:tr>
      <w:tr w:rsidR="00805764" w:rsidRPr="00774C87" w:rsidTr="003A670A">
        <w:trPr>
          <w:trHeight w:val="1541"/>
        </w:trPr>
        <w:tc>
          <w:tcPr>
            <w:tcW w:w="1083" w:type="pct"/>
            <w:shd w:val="clear" w:color="000000" w:fill="FFFFFF"/>
            <w:hideMark/>
          </w:tcPr>
          <w:p w:rsidR="00805764" w:rsidRDefault="00805764" w:rsidP="00805764">
            <w:pPr>
              <w:widowControl/>
              <w:spacing w:line="360" w:lineRule="auto"/>
              <w:rPr>
                <w:rFonts w:ascii="Book Antiqua" w:hAnsi="Book Antiqua" w:cs="宋体"/>
                <w:lang w:eastAsia="zh-CN"/>
              </w:rPr>
            </w:pPr>
            <w:r w:rsidRPr="007E26F3">
              <w:rPr>
                <w:rFonts w:ascii="Book Antiqua" w:hAnsi="Book Antiqua" w:cs="宋体"/>
                <w:lang w:eastAsia="zh-CN"/>
              </w:rPr>
              <w:t>Race/</w:t>
            </w:r>
            <w:r w:rsidR="003A670A" w:rsidRPr="007E26F3">
              <w:rPr>
                <w:rFonts w:ascii="Book Antiqua" w:hAnsi="Book Antiqua" w:cs="宋体"/>
                <w:lang w:eastAsia="zh-CN"/>
              </w:rPr>
              <w:t>e</w:t>
            </w:r>
            <w:r w:rsidRPr="007E26F3">
              <w:rPr>
                <w:rFonts w:ascii="Book Antiqua" w:hAnsi="Book Antiqua" w:cs="宋体"/>
                <w:lang w:eastAsia="zh-CN"/>
              </w:rPr>
              <w:t xml:space="preserve">thnicity </w:t>
            </w:r>
            <w:r w:rsidR="003A670A">
              <w:rPr>
                <w:rFonts w:ascii="Book Antiqua" w:hAnsi="Book Antiqua" w:cs="宋体"/>
                <w:lang w:eastAsia="zh-CN"/>
              </w:rPr>
              <w:t xml:space="preserve"> </w:t>
            </w:r>
          </w:p>
          <w:p w:rsidR="00805764" w:rsidRDefault="00805764" w:rsidP="00805764">
            <w:pPr>
              <w:widowControl/>
              <w:spacing w:line="360" w:lineRule="auto"/>
              <w:rPr>
                <w:rFonts w:ascii="Book Antiqua" w:hAnsi="Book Antiqua" w:cs="宋体"/>
                <w:lang w:eastAsia="zh-CN"/>
              </w:rPr>
            </w:pPr>
            <w:r w:rsidRPr="007E26F3">
              <w:rPr>
                <w:rFonts w:ascii="Book Antiqua" w:hAnsi="Book Antiqua" w:cs="宋体"/>
                <w:lang w:eastAsia="zh-CN"/>
              </w:rPr>
              <w:t xml:space="preserve">African American </w:t>
            </w:r>
          </w:p>
          <w:p w:rsidR="00805764" w:rsidRDefault="00805764" w:rsidP="00805764">
            <w:pPr>
              <w:widowControl/>
              <w:spacing w:line="360" w:lineRule="auto"/>
              <w:rPr>
                <w:rFonts w:ascii="Book Antiqua" w:hAnsi="Book Antiqua" w:cs="宋体"/>
                <w:lang w:eastAsia="zh-CN"/>
              </w:rPr>
            </w:pPr>
            <w:r w:rsidRPr="007E26F3">
              <w:rPr>
                <w:rFonts w:ascii="Book Antiqua" w:hAnsi="Book Antiqua" w:cs="宋体"/>
                <w:lang w:eastAsia="zh-CN"/>
              </w:rPr>
              <w:t xml:space="preserve">Hispanic </w:t>
            </w:r>
          </w:p>
          <w:p w:rsidR="00805764" w:rsidRDefault="00805764" w:rsidP="00805764">
            <w:pPr>
              <w:widowControl/>
              <w:spacing w:line="360" w:lineRule="auto"/>
              <w:rPr>
                <w:rFonts w:ascii="Book Antiqua" w:hAnsi="Book Antiqua" w:cs="宋体"/>
                <w:lang w:eastAsia="zh-CN"/>
              </w:rPr>
            </w:pPr>
            <w:r w:rsidRPr="007E26F3">
              <w:rPr>
                <w:rFonts w:ascii="Book Antiqua" w:hAnsi="Book Antiqua" w:cs="宋体"/>
                <w:lang w:eastAsia="zh-CN"/>
              </w:rPr>
              <w:t xml:space="preserve">Unknown </w:t>
            </w:r>
          </w:p>
          <w:p w:rsidR="00805764" w:rsidRPr="007E26F3" w:rsidRDefault="00805764" w:rsidP="00805764">
            <w:pPr>
              <w:widowControl/>
              <w:spacing w:line="360" w:lineRule="auto"/>
              <w:rPr>
                <w:rFonts w:ascii="Book Antiqua" w:hAnsi="Book Antiqua" w:cs="宋体"/>
                <w:lang w:eastAsia="zh-CN"/>
              </w:rPr>
            </w:pPr>
            <w:r w:rsidRPr="007E26F3">
              <w:rPr>
                <w:rFonts w:ascii="Book Antiqua" w:hAnsi="Book Antiqua" w:cs="宋体"/>
                <w:lang w:eastAsia="zh-CN"/>
              </w:rPr>
              <w:t>White</w:t>
            </w:r>
          </w:p>
        </w:tc>
        <w:tc>
          <w:tcPr>
            <w:tcW w:w="976" w:type="pct"/>
            <w:shd w:val="clear" w:color="000000" w:fill="FFFFFF"/>
            <w:hideMark/>
          </w:tcPr>
          <w:p w:rsidR="00BF5FB5" w:rsidRDefault="00BF5FB5" w:rsidP="00BF5FB5">
            <w:pPr>
              <w:widowControl/>
              <w:spacing w:line="360" w:lineRule="auto"/>
              <w:jc w:val="center"/>
              <w:rPr>
                <w:rFonts w:ascii="Book Antiqua" w:hAnsi="Book Antiqua" w:cs="宋体"/>
                <w:lang w:eastAsia="zh-CN"/>
              </w:rPr>
            </w:pPr>
          </w:p>
          <w:p w:rsidR="00805764" w:rsidRPr="007E26F3"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5 (18</w:t>
            </w:r>
            <w:r w:rsidR="009016B7">
              <w:rPr>
                <w:rFonts w:ascii="Book Antiqua" w:hAnsi="Book Antiqua" w:cs="宋体"/>
                <w:lang w:eastAsia="zh-CN"/>
              </w:rPr>
              <w:t>)</w:t>
            </w:r>
          </w:p>
          <w:p w:rsidR="00805764" w:rsidRPr="007E26F3" w:rsidRDefault="00805764" w:rsidP="00BF5FB5">
            <w:pPr>
              <w:widowControl/>
              <w:spacing w:line="360" w:lineRule="auto"/>
              <w:jc w:val="center"/>
              <w:rPr>
                <w:rFonts w:ascii="Book Antiqua" w:hAnsi="Book Antiqua" w:cs="Times New Roman"/>
                <w:lang w:eastAsia="zh-CN"/>
              </w:rPr>
            </w:pPr>
            <w:r w:rsidRPr="007E26F3">
              <w:rPr>
                <w:rFonts w:ascii="Book Antiqua" w:hAnsi="Book Antiqua" w:cs="Times New Roman"/>
                <w:lang w:eastAsia="zh-CN"/>
              </w:rPr>
              <w:t>1 (4</w:t>
            </w:r>
            <w:r w:rsidR="009016B7">
              <w:rPr>
                <w:rFonts w:ascii="Book Antiqua" w:hAnsi="Book Antiqua" w:cs="Times New Roman"/>
                <w:lang w:eastAsia="zh-CN"/>
              </w:rPr>
              <w:t>)</w:t>
            </w:r>
          </w:p>
          <w:p w:rsidR="00805764" w:rsidRDefault="00805764" w:rsidP="00BF5FB5">
            <w:pPr>
              <w:spacing w:line="360" w:lineRule="auto"/>
              <w:jc w:val="center"/>
              <w:rPr>
                <w:rFonts w:ascii="Book Antiqua" w:hAnsi="Book Antiqua" w:cs="Times New Roman"/>
                <w:lang w:eastAsia="zh-CN"/>
              </w:rPr>
            </w:pPr>
            <w:r>
              <w:rPr>
                <w:rFonts w:ascii="Book Antiqua" w:hAnsi="Book Antiqua" w:cs="Times New Roman"/>
                <w:lang w:eastAsia="zh-CN"/>
              </w:rPr>
              <w:t>2</w:t>
            </w:r>
            <w:r w:rsidRPr="007E26F3">
              <w:rPr>
                <w:rFonts w:ascii="Book Antiqua" w:hAnsi="Book Antiqua" w:cs="Times New Roman"/>
                <w:lang w:eastAsia="zh-CN"/>
              </w:rPr>
              <w:t xml:space="preserve"> (7</w:t>
            </w:r>
            <w:r w:rsidR="009016B7">
              <w:rPr>
                <w:rFonts w:ascii="Book Antiqua" w:hAnsi="Book Antiqua" w:cs="Times New Roman"/>
                <w:lang w:eastAsia="zh-CN"/>
              </w:rPr>
              <w:t>)</w:t>
            </w:r>
          </w:p>
          <w:p w:rsidR="00805764" w:rsidRPr="007E26F3" w:rsidRDefault="00805764" w:rsidP="00BF5FB5">
            <w:pPr>
              <w:spacing w:line="360" w:lineRule="auto"/>
              <w:jc w:val="center"/>
              <w:rPr>
                <w:rFonts w:ascii="Book Antiqua" w:hAnsi="Book Antiqua" w:cs="宋体"/>
                <w:lang w:eastAsia="zh-CN"/>
              </w:rPr>
            </w:pPr>
            <w:r w:rsidRPr="007E26F3">
              <w:rPr>
                <w:rFonts w:ascii="Book Antiqua" w:hAnsi="Book Antiqua" w:cs="Times New Roman"/>
                <w:lang w:eastAsia="zh-CN"/>
              </w:rPr>
              <w:t>20 (71</w:t>
            </w:r>
            <w:r w:rsidR="009016B7">
              <w:rPr>
                <w:rFonts w:ascii="Book Antiqua" w:hAnsi="Book Antiqua" w:cs="Times New Roman"/>
                <w:lang w:eastAsia="zh-CN"/>
              </w:rPr>
              <w:t>)</w:t>
            </w:r>
          </w:p>
        </w:tc>
        <w:tc>
          <w:tcPr>
            <w:tcW w:w="485" w:type="pct"/>
            <w:shd w:val="clear" w:color="000000" w:fill="FFFFFF"/>
            <w:hideMark/>
          </w:tcPr>
          <w:p w:rsidR="00BF5FB5" w:rsidRDefault="00BF5FB5" w:rsidP="00BF5FB5">
            <w:pPr>
              <w:widowControl/>
              <w:spacing w:line="360" w:lineRule="auto"/>
              <w:jc w:val="center"/>
              <w:rPr>
                <w:rFonts w:ascii="Book Antiqua" w:hAnsi="Book Antiqua" w:cs="宋体"/>
                <w:lang w:eastAsia="zh-CN"/>
              </w:rPr>
            </w:pPr>
          </w:p>
          <w:p w:rsidR="00805764"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7 (25</w:t>
            </w:r>
            <w:r w:rsidR="009016B7">
              <w:rPr>
                <w:rFonts w:ascii="Book Antiqua" w:hAnsi="Book Antiqua" w:cs="宋体"/>
                <w:lang w:eastAsia="zh-CN"/>
              </w:rPr>
              <w:t>)</w:t>
            </w:r>
          </w:p>
          <w:p w:rsidR="00805764" w:rsidRPr="007E26F3"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0 (0</w:t>
            </w:r>
            <w:r w:rsidR="009016B7">
              <w:rPr>
                <w:rFonts w:ascii="Book Antiqua" w:hAnsi="Book Antiqua" w:cs="宋体"/>
                <w:lang w:eastAsia="zh-CN"/>
              </w:rPr>
              <w:t>)</w:t>
            </w:r>
          </w:p>
          <w:p w:rsidR="00805764"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3 (11</w:t>
            </w:r>
            <w:r w:rsidR="009016B7">
              <w:rPr>
                <w:rFonts w:ascii="Book Antiqua" w:hAnsi="Book Antiqua" w:cs="宋体"/>
                <w:lang w:eastAsia="zh-CN"/>
              </w:rPr>
              <w:t>)</w:t>
            </w:r>
          </w:p>
          <w:p w:rsidR="00805764" w:rsidRPr="007E26F3"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18 (64</w:t>
            </w:r>
            <w:r w:rsidR="009016B7">
              <w:rPr>
                <w:rFonts w:ascii="Book Antiqua" w:hAnsi="Book Antiqua" w:cs="宋体"/>
                <w:lang w:eastAsia="zh-CN"/>
              </w:rPr>
              <w:t>)</w:t>
            </w:r>
          </w:p>
        </w:tc>
        <w:tc>
          <w:tcPr>
            <w:tcW w:w="498" w:type="pct"/>
            <w:shd w:val="clear" w:color="000000" w:fill="FFFFFF"/>
            <w:hideMark/>
          </w:tcPr>
          <w:p w:rsidR="00805764" w:rsidRPr="007E26F3"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0.76</w:t>
            </w:r>
          </w:p>
        </w:tc>
        <w:tc>
          <w:tcPr>
            <w:tcW w:w="976" w:type="pct"/>
            <w:shd w:val="clear" w:color="000000" w:fill="FFFFFF"/>
            <w:hideMark/>
          </w:tcPr>
          <w:p w:rsidR="00BF5FB5" w:rsidRDefault="00BF5FB5" w:rsidP="00BF5FB5">
            <w:pPr>
              <w:widowControl/>
              <w:spacing w:line="360" w:lineRule="auto"/>
              <w:jc w:val="center"/>
              <w:rPr>
                <w:rFonts w:ascii="Book Antiqua" w:hAnsi="Book Antiqua" w:cs="宋体"/>
                <w:lang w:eastAsia="zh-CN"/>
              </w:rPr>
            </w:pPr>
          </w:p>
          <w:p w:rsidR="00805764"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6 (27</w:t>
            </w:r>
            <w:r w:rsidR="009016B7">
              <w:rPr>
                <w:rFonts w:ascii="Book Antiqua" w:hAnsi="Book Antiqua" w:cs="宋体"/>
                <w:lang w:eastAsia="zh-CN"/>
              </w:rPr>
              <w:t>)</w:t>
            </w:r>
          </w:p>
          <w:p w:rsidR="00805764" w:rsidRPr="007E26F3"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0 (0</w:t>
            </w:r>
            <w:r w:rsidR="009016B7">
              <w:rPr>
                <w:rFonts w:ascii="Book Antiqua" w:hAnsi="Book Antiqua" w:cs="宋体"/>
                <w:lang w:eastAsia="zh-CN"/>
              </w:rPr>
              <w:t>)</w:t>
            </w:r>
          </w:p>
          <w:p w:rsidR="00805764"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0 (0</w:t>
            </w:r>
            <w:r w:rsidR="009016B7">
              <w:rPr>
                <w:rFonts w:ascii="Book Antiqua" w:hAnsi="Book Antiqua" w:cs="宋体"/>
                <w:lang w:eastAsia="zh-CN"/>
              </w:rPr>
              <w:t>)</w:t>
            </w:r>
          </w:p>
          <w:p w:rsidR="00805764" w:rsidRPr="007E26F3"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16 (73</w:t>
            </w:r>
            <w:r w:rsidR="009016B7">
              <w:rPr>
                <w:rFonts w:ascii="Book Antiqua" w:hAnsi="Book Antiqua" w:cs="宋体"/>
                <w:lang w:eastAsia="zh-CN"/>
              </w:rPr>
              <w:t>)</w:t>
            </w:r>
          </w:p>
        </w:tc>
        <w:tc>
          <w:tcPr>
            <w:tcW w:w="485" w:type="pct"/>
            <w:shd w:val="clear" w:color="000000" w:fill="FFFFFF"/>
            <w:hideMark/>
          </w:tcPr>
          <w:p w:rsidR="00BF5FB5" w:rsidRDefault="00BF5FB5" w:rsidP="00BF5FB5">
            <w:pPr>
              <w:widowControl/>
              <w:spacing w:line="360" w:lineRule="auto"/>
              <w:jc w:val="center"/>
              <w:rPr>
                <w:rFonts w:ascii="Book Antiqua" w:hAnsi="Book Antiqua" w:cs="宋体"/>
                <w:lang w:eastAsia="zh-CN"/>
              </w:rPr>
            </w:pPr>
          </w:p>
          <w:p w:rsidR="00805764"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4 (19</w:t>
            </w:r>
            <w:r w:rsidR="009016B7">
              <w:rPr>
                <w:rFonts w:ascii="Book Antiqua" w:hAnsi="Book Antiqua" w:cs="宋体"/>
                <w:lang w:eastAsia="zh-CN"/>
              </w:rPr>
              <w:t>)</w:t>
            </w:r>
          </w:p>
          <w:p w:rsidR="00805764"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1 (5</w:t>
            </w:r>
            <w:r w:rsidR="009016B7">
              <w:rPr>
                <w:rFonts w:ascii="Book Antiqua" w:hAnsi="Book Antiqua" w:cs="宋体"/>
                <w:lang w:eastAsia="zh-CN"/>
              </w:rPr>
              <w:t>)</w:t>
            </w:r>
          </w:p>
          <w:p w:rsidR="00805764"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1 (5</w:t>
            </w:r>
            <w:r w:rsidR="009016B7">
              <w:rPr>
                <w:rFonts w:ascii="Book Antiqua" w:hAnsi="Book Antiqua" w:cs="宋体"/>
                <w:lang w:eastAsia="zh-CN"/>
              </w:rPr>
              <w:t>)</w:t>
            </w:r>
          </w:p>
          <w:p w:rsidR="00805764" w:rsidRPr="007E26F3"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15 (71</w:t>
            </w:r>
            <w:r w:rsidR="009016B7">
              <w:rPr>
                <w:rFonts w:ascii="Book Antiqua" w:hAnsi="Book Antiqua" w:cs="宋体"/>
                <w:lang w:eastAsia="zh-CN"/>
              </w:rPr>
              <w:t>)</w:t>
            </w:r>
          </w:p>
        </w:tc>
        <w:tc>
          <w:tcPr>
            <w:tcW w:w="497" w:type="pct"/>
            <w:shd w:val="clear" w:color="000000" w:fill="FFFFFF"/>
            <w:hideMark/>
          </w:tcPr>
          <w:p w:rsidR="00805764" w:rsidRPr="007E26F3"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0.72</w:t>
            </w:r>
          </w:p>
        </w:tc>
      </w:tr>
      <w:tr w:rsidR="00805764" w:rsidRPr="00774C87" w:rsidTr="003A670A">
        <w:trPr>
          <w:trHeight w:val="2104"/>
        </w:trPr>
        <w:tc>
          <w:tcPr>
            <w:tcW w:w="1083" w:type="pct"/>
            <w:tcBorders>
              <w:bottom w:val="single" w:sz="8" w:space="0" w:color="auto"/>
            </w:tcBorders>
            <w:shd w:val="clear" w:color="000000" w:fill="FFFFFF"/>
            <w:hideMark/>
          </w:tcPr>
          <w:p w:rsidR="00805764" w:rsidRDefault="00805764" w:rsidP="00805764">
            <w:pPr>
              <w:widowControl/>
              <w:spacing w:line="360" w:lineRule="auto"/>
              <w:rPr>
                <w:rFonts w:ascii="Book Antiqua" w:hAnsi="Book Antiqua" w:cs="宋体"/>
                <w:lang w:eastAsia="zh-CN"/>
              </w:rPr>
            </w:pPr>
            <w:r w:rsidRPr="007E26F3">
              <w:rPr>
                <w:rFonts w:ascii="Book Antiqua" w:hAnsi="Book Antiqua" w:cs="宋体"/>
                <w:lang w:eastAsia="zh-CN"/>
              </w:rPr>
              <w:t>Primary</w:t>
            </w:r>
            <w:r w:rsidR="00BF5FB5" w:rsidRPr="007E26F3">
              <w:rPr>
                <w:rFonts w:ascii="Book Antiqua" w:hAnsi="Book Antiqua" w:cs="宋体"/>
                <w:lang w:eastAsia="zh-CN"/>
              </w:rPr>
              <w:t xml:space="preserve"> surgery </w:t>
            </w:r>
          </w:p>
          <w:p w:rsidR="00805764" w:rsidRDefault="00805764" w:rsidP="00805764">
            <w:pPr>
              <w:widowControl/>
              <w:spacing w:line="360" w:lineRule="auto"/>
              <w:rPr>
                <w:rFonts w:ascii="Book Antiqua" w:hAnsi="Book Antiqua" w:cs="宋体"/>
                <w:lang w:eastAsia="zh-CN"/>
              </w:rPr>
            </w:pPr>
            <w:r w:rsidRPr="007E26F3">
              <w:rPr>
                <w:rFonts w:ascii="Book Antiqua" w:hAnsi="Book Antiqua" w:cs="宋体"/>
                <w:lang w:eastAsia="zh-CN"/>
              </w:rPr>
              <w:t xml:space="preserve">Diagnosis </w:t>
            </w:r>
          </w:p>
          <w:p w:rsidR="00805764" w:rsidRDefault="00805764" w:rsidP="00805764">
            <w:pPr>
              <w:widowControl/>
              <w:spacing w:line="360" w:lineRule="auto"/>
              <w:rPr>
                <w:rFonts w:ascii="Book Antiqua" w:hAnsi="Book Antiqua" w:cs="宋体"/>
                <w:lang w:eastAsia="zh-CN"/>
              </w:rPr>
            </w:pPr>
            <w:r w:rsidRPr="007E26F3">
              <w:rPr>
                <w:rFonts w:ascii="Book Antiqua" w:hAnsi="Book Antiqua" w:cs="宋体"/>
                <w:lang w:eastAsia="zh-CN"/>
              </w:rPr>
              <w:t xml:space="preserve">Total </w:t>
            </w:r>
            <w:r w:rsidR="00BF5FB5" w:rsidRPr="007E26F3">
              <w:rPr>
                <w:rFonts w:ascii="Book Antiqua" w:hAnsi="Book Antiqua" w:cs="宋体"/>
                <w:lang w:eastAsia="zh-CN"/>
              </w:rPr>
              <w:t xml:space="preserve">knee or hip replacement </w:t>
            </w:r>
          </w:p>
          <w:p w:rsidR="00805764" w:rsidRDefault="00805764" w:rsidP="00805764">
            <w:pPr>
              <w:widowControl/>
              <w:spacing w:line="360" w:lineRule="auto"/>
              <w:rPr>
                <w:rFonts w:ascii="Book Antiqua" w:hAnsi="Book Antiqua" w:cs="宋体"/>
                <w:lang w:eastAsia="zh-CN"/>
              </w:rPr>
            </w:pPr>
            <w:r w:rsidRPr="007E26F3">
              <w:rPr>
                <w:rFonts w:ascii="Book Antiqua" w:hAnsi="Book Antiqua" w:cs="宋体"/>
                <w:lang w:eastAsia="zh-CN"/>
              </w:rPr>
              <w:t>Spinal</w:t>
            </w:r>
            <w:r w:rsidR="00BF5FB5" w:rsidRPr="007E26F3">
              <w:rPr>
                <w:rFonts w:ascii="Book Antiqua" w:hAnsi="Book Antiqua" w:cs="宋体"/>
                <w:lang w:eastAsia="zh-CN"/>
              </w:rPr>
              <w:t xml:space="preserve"> surgery </w:t>
            </w:r>
          </w:p>
          <w:p w:rsidR="00BF5FB5" w:rsidRDefault="00805764" w:rsidP="00805764">
            <w:pPr>
              <w:widowControl/>
              <w:spacing w:line="360" w:lineRule="auto"/>
              <w:rPr>
                <w:rFonts w:ascii="Book Antiqua" w:hAnsi="Book Antiqua" w:cs="宋体"/>
                <w:lang w:eastAsia="zh-CN"/>
              </w:rPr>
            </w:pPr>
            <w:r w:rsidRPr="007E26F3">
              <w:rPr>
                <w:rFonts w:ascii="Book Antiqua" w:hAnsi="Book Antiqua" w:cs="宋体"/>
                <w:lang w:eastAsia="zh-CN"/>
              </w:rPr>
              <w:t xml:space="preserve">Hip/femur fracture </w:t>
            </w:r>
          </w:p>
          <w:p w:rsidR="00805764" w:rsidRPr="007E26F3" w:rsidRDefault="00805764" w:rsidP="00805764">
            <w:pPr>
              <w:widowControl/>
              <w:spacing w:line="360" w:lineRule="auto"/>
              <w:rPr>
                <w:rFonts w:ascii="Book Antiqua" w:hAnsi="Book Antiqua" w:cs="宋体"/>
                <w:lang w:eastAsia="zh-CN"/>
              </w:rPr>
            </w:pPr>
            <w:r w:rsidRPr="007E26F3">
              <w:rPr>
                <w:rFonts w:ascii="Book Antiqua" w:hAnsi="Book Antiqua" w:cs="宋体"/>
                <w:lang w:eastAsia="zh-CN"/>
              </w:rPr>
              <w:lastRenderedPageBreak/>
              <w:t>Other</w:t>
            </w:r>
          </w:p>
        </w:tc>
        <w:tc>
          <w:tcPr>
            <w:tcW w:w="976" w:type="pct"/>
            <w:tcBorders>
              <w:bottom w:val="single" w:sz="8" w:space="0" w:color="auto"/>
            </w:tcBorders>
            <w:shd w:val="clear" w:color="000000" w:fill="FFFFFF"/>
            <w:hideMark/>
          </w:tcPr>
          <w:p w:rsidR="00BF5FB5" w:rsidRDefault="00BF5FB5" w:rsidP="00BF5FB5">
            <w:pPr>
              <w:widowControl/>
              <w:spacing w:line="360" w:lineRule="auto"/>
              <w:jc w:val="center"/>
              <w:rPr>
                <w:rFonts w:ascii="Book Antiqua" w:hAnsi="Book Antiqua" w:cs="宋体"/>
                <w:lang w:eastAsia="zh-CN"/>
              </w:rPr>
            </w:pPr>
          </w:p>
          <w:p w:rsidR="00BF5FB5" w:rsidRDefault="00BF5FB5" w:rsidP="00BF5FB5">
            <w:pPr>
              <w:widowControl/>
              <w:spacing w:line="360" w:lineRule="auto"/>
              <w:jc w:val="center"/>
              <w:rPr>
                <w:rFonts w:ascii="Book Antiqua" w:hAnsi="Book Antiqua" w:cs="宋体"/>
                <w:lang w:eastAsia="zh-CN"/>
              </w:rPr>
            </w:pPr>
          </w:p>
          <w:p w:rsidR="00805764" w:rsidRPr="007E26F3"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14 (50</w:t>
            </w:r>
            <w:r w:rsidR="009016B7">
              <w:rPr>
                <w:rFonts w:ascii="Book Antiqua" w:hAnsi="Book Antiqua" w:cs="宋体"/>
                <w:lang w:eastAsia="zh-CN"/>
              </w:rPr>
              <w:t>)</w:t>
            </w:r>
          </w:p>
          <w:p w:rsidR="00BF5FB5" w:rsidRDefault="00BF5FB5" w:rsidP="00BF5FB5">
            <w:pPr>
              <w:widowControl/>
              <w:spacing w:line="360" w:lineRule="auto"/>
              <w:jc w:val="center"/>
              <w:rPr>
                <w:rFonts w:ascii="Book Antiqua" w:hAnsi="Book Antiqua" w:cs="宋体"/>
                <w:lang w:eastAsia="zh-CN"/>
              </w:rPr>
            </w:pPr>
          </w:p>
          <w:p w:rsidR="00805764"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8 (14</w:t>
            </w:r>
            <w:r w:rsidR="009016B7">
              <w:rPr>
                <w:rFonts w:ascii="Book Antiqua" w:hAnsi="Book Antiqua" w:cs="宋体"/>
                <w:lang w:eastAsia="zh-CN"/>
              </w:rPr>
              <w:t>)</w:t>
            </w:r>
          </w:p>
          <w:p w:rsidR="00805764" w:rsidRPr="007E26F3"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5 (9</w:t>
            </w:r>
            <w:r w:rsidR="009016B7">
              <w:rPr>
                <w:rFonts w:ascii="Book Antiqua" w:hAnsi="Book Antiqua" w:cs="宋体"/>
                <w:lang w:eastAsia="zh-CN"/>
              </w:rPr>
              <w:t>)</w:t>
            </w:r>
          </w:p>
          <w:p w:rsidR="00805764" w:rsidRPr="007E26F3" w:rsidRDefault="00805764" w:rsidP="00BF5FB5">
            <w:pPr>
              <w:spacing w:line="360" w:lineRule="auto"/>
              <w:jc w:val="center"/>
              <w:rPr>
                <w:rFonts w:ascii="Book Antiqua" w:hAnsi="Book Antiqua" w:cs="宋体"/>
                <w:lang w:eastAsia="zh-CN"/>
              </w:rPr>
            </w:pPr>
            <w:r w:rsidRPr="007E26F3">
              <w:rPr>
                <w:rFonts w:ascii="Book Antiqua" w:hAnsi="Book Antiqua" w:cs="宋体"/>
                <w:lang w:eastAsia="zh-CN"/>
              </w:rPr>
              <w:lastRenderedPageBreak/>
              <w:t>1 (2</w:t>
            </w:r>
            <w:r w:rsidR="009016B7">
              <w:rPr>
                <w:rFonts w:ascii="Book Antiqua" w:hAnsi="Book Antiqua" w:cs="宋体"/>
                <w:lang w:eastAsia="zh-CN"/>
              </w:rPr>
              <w:t>)</w:t>
            </w:r>
          </w:p>
        </w:tc>
        <w:tc>
          <w:tcPr>
            <w:tcW w:w="485" w:type="pct"/>
            <w:tcBorders>
              <w:bottom w:val="single" w:sz="8" w:space="0" w:color="auto"/>
            </w:tcBorders>
            <w:shd w:val="clear" w:color="000000" w:fill="FFFFFF"/>
            <w:hideMark/>
          </w:tcPr>
          <w:p w:rsidR="00BF5FB5" w:rsidRDefault="00BF5FB5" w:rsidP="00BF5FB5">
            <w:pPr>
              <w:widowControl/>
              <w:spacing w:line="360" w:lineRule="auto"/>
              <w:jc w:val="center"/>
              <w:rPr>
                <w:rFonts w:ascii="Book Antiqua" w:hAnsi="Book Antiqua" w:cs="宋体"/>
                <w:lang w:eastAsia="zh-CN"/>
              </w:rPr>
            </w:pPr>
          </w:p>
          <w:p w:rsidR="00BF5FB5" w:rsidRDefault="00BF5FB5" w:rsidP="00BF5FB5">
            <w:pPr>
              <w:widowControl/>
              <w:spacing w:line="360" w:lineRule="auto"/>
              <w:jc w:val="center"/>
              <w:rPr>
                <w:rFonts w:ascii="Book Antiqua" w:hAnsi="Book Antiqua" w:cs="宋体"/>
                <w:lang w:eastAsia="zh-CN"/>
              </w:rPr>
            </w:pPr>
          </w:p>
          <w:p w:rsidR="00805764" w:rsidRPr="007E26F3" w:rsidRDefault="00BF5FB5" w:rsidP="00BF5FB5">
            <w:pPr>
              <w:widowControl/>
              <w:spacing w:line="360" w:lineRule="auto"/>
              <w:jc w:val="center"/>
              <w:rPr>
                <w:rFonts w:ascii="Book Antiqua" w:hAnsi="Book Antiqua" w:cs="宋体"/>
                <w:lang w:eastAsia="zh-CN"/>
              </w:rPr>
            </w:pPr>
            <w:r>
              <w:rPr>
                <w:rFonts w:ascii="Book Antiqua" w:hAnsi="Book Antiqua" w:cs="宋体"/>
                <w:lang w:eastAsia="zh-CN"/>
              </w:rPr>
              <w:t>21</w:t>
            </w:r>
            <w:r w:rsidR="00805764" w:rsidRPr="007E26F3">
              <w:rPr>
                <w:rFonts w:ascii="Book Antiqua" w:hAnsi="Book Antiqua" w:cs="宋体"/>
                <w:lang w:eastAsia="zh-CN"/>
              </w:rPr>
              <w:t>(75</w:t>
            </w:r>
            <w:r w:rsidR="009016B7">
              <w:rPr>
                <w:rFonts w:ascii="Book Antiqua" w:hAnsi="Book Antiqua" w:cs="宋体"/>
                <w:lang w:eastAsia="zh-CN"/>
              </w:rPr>
              <w:t>)</w:t>
            </w:r>
          </w:p>
          <w:p w:rsidR="00BF5FB5" w:rsidRDefault="00BF5FB5" w:rsidP="00BF5FB5">
            <w:pPr>
              <w:widowControl/>
              <w:spacing w:line="360" w:lineRule="auto"/>
              <w:jc w:val="center"/>
              <w:rPr>
                <w:rFonts w:ascii="Book Antiqua" w:hAnsi="Book Antiqua" w:cs="宋体"/>
                <w:lang w:eastAsia="zh-CN"/>
              </w:rPr>
            </w:pPr>
          </w:p>
          <w:p w:rsidR="00BF5FB5"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5 (18</w:t>
            </w:r>
            <w:r w:rsidR="009016B7">
              <w:rPr>
                <w:rFonts w:ascii="Book Antiqua" w:hAnsi="Book Antiqua" w:cs="宋体"/>
                <w:lang w:eastAsia="zh-CN"/>
              </w:rPr>
              <w:t>)</w:t>
            </w:r>
          </w:p>
          <w:p w:rsidR="00805764" w:rsidRPr="007E26F3"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1 (4</w:t>
            </w:r>
            <w:r w:rsidR="009016B7">
              <w:rPr>
                <w:rFonts w:ascii="Book Antiqua" w:hAnsi="Book Antiqua" w:cs="宋体"/>
                <w:lang w:eastAsia="zh-CN"/>
              </w:rPr>
              <w:t>)</w:t>
            </w:r>
          </w:p>
          <w:p w:rsidR="00805764" w:rsidRPr="007E26F3" w:rsidRDefault="00805764" w:rsidP="00BF5FB5">
            <w:pPr>
              <w:spacing w:line="360" w:lineRule="auto"/>
              <w:jc w:val="center"/>
              <w:rPr>
                <w:rFonts w:ascii="Book Antiqua" w:hAnsi="Book Antiqua" w:cs="宋体"/>
                <w:lang w:eastAsia="zh-CN"/>
              </w:rPr>
            </w:pPr>
            <w:r w:rsidRPr="007E26F3">
              <w:rPr>
                <w:rFonts w:ascii="Book Antiqua" w:hAnsi="Book Antiqua" w:cs="宋体"/>
                <w:lang w:eastAsia="zh-CN"/>
              </w:rPr>
              <w:lastRenderedPageBreak/>
              <w:t>1 (4</w:t>
            </w:r>
            <w:r w:rsidR="009016B7">
              <w:rPr>
                <w:rFonts w:ascii="Book Antiqua" w:hAnsi="Book Antiqua" w:cs="宋体"/>
                <w:lang w:eastAsia="zh-CN"/>
              </w:rPr>
              <w:t>)</w:t>
            </w:r>
          </w:p>
        </w:tc>
        <w:tc>
          <w:tcPr>
            <w:tcW w:w="498" w:type="pct"/>
            <w:tcBorders>
              <w:bottom w:val="single" w:sz="8" w:space="0" w:color="auto"/>
            </w:tcBorders>
            <w:shd w:val="clear" w:color="000000" w:fill="FFFFFF"/>
            <w:hideMark/>
          </w:tcPr>
          <w:p w:rsidR="00805764" w:rsidRPr="007E26F3"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lastRenderedPageBreak/>
              <w:t>0.18</w:t>
            </w:r>
          </w:p>
        </w:tc>
        <w:tc>
          <w:tcPr>
            <w:tcW w:w="976" w:type="pct"/>
            <w:tcBorders>
              <w:bottom w:val="single" w:sz="8" w:space="0" w:color="auto"/>
            </w:tcBorders>
            <w:shd w:val="clear" w:color="000000" w:fill="FFFFFF"/>
            <w:hideMark/>
          </w:tcPr>
          <w:p w:rsidR="00BF5FB5" w:rsidRDefault="00BF5FB5" w:rsidP="00BF5FB5">
            <w:pPr>
              <w:widowControl/>
              <w:spacing w:line="360" w:lineRule="auto"/>
              <w:jc w:val="center"/>
              <w:rPr>
                <w:rFonts w:ascii="Book Antiqua" w:hAnsi="Book Antiqua" w:cs="宋体"/>
                <w:lang w:eastAsia="zh-CN"/>
              </w:rPr>
            </w:pPr>
          </w:p>
          <w:p w:rsidR="00BF5FB5" w:rsidRDefault="00BF5FB5" w:rsidP="00BF5FB5">
            <w:pPr>
              <w:widowControl/>
              <w:spacing w:line="360" w:lineRule="auto"/>
              <w:jc w:val="center"/>
              <w:rPr>
                <w:rFonts w:ascii="Book Antiqua" w:hAnsi="Book Antiqua" w:cs="宋体"/>
                <w:lang w:eastAsia="zh-CN"/>
              </w:rPr>
            </w:pPr>
          </w:p>
          <w:p w:rsidR="00805764" w:rsidRPr="007E26F3"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13 (62</w:t>
            </w:r>
            <w:r w:rsidR="009016B7">
              <w:rPr>
                <w:rFonts w:ascii="Book Antiqua" w:hAnsi="Book Antiqua" w:cs="宋体"/>
                <w:lang w:eastAsia="zh-CN"/>
              </w:rPr>
              <w:t>)</w:t>
            </w:r>
          </w:p>
          <w:p w:rsidR="00BF5FB5" w:rsidRDefault="00BF5FB5" w:rsidP="00BF5FB5">
            <w:pPr>
              <w:spacing w:line="360" w:lineRule="auto"/>
              <w:jc w:val="center"/>
              <w:rPr>
                <w:rFonts w:ascii="Book Antiqua" w:hAnsi="Book Antiqua" w:cs="宋体"/>
                <w:lang w:eastAsia="zh-CN"/>
              </w:rPr>
            </w:pPr>
          </w:p>
          <w:p w:rsidR="00805764" w:rsidRDefault="00805764" w:rsidP="00BF5FB5">
            <w:pPr>
              <w:spacing w:line="360" w:lineRule="auto"/>
              <w:jc w:val="center"/>
              <w:rPr>
                <w:rFonts w:ascii="Book Antiqua" w:hAnsi="Book Antiqua" w:cs="宋体"/>
                <w:lang w:eastAsia="zh-CN"/>
              </w:rPr>
            </w:pPr>
            <w:r w:rsidRPr="007E26F3">
              <w:rPr>
                <w:rFonts w:ascii="Book Antiqua" w:hAnsi="Book Antiqua" w:cs="宋体"/>
                <w:lang w:eastAsia="zh-CN"/>
              </w:rPr>
              <w:t>5 (24</w:t>
            </w:r>
            <w:r w:rsidR="009016B7">
              <w:rPr>
                <w:rFonts w:ascii="Book Antiqua" w:hAnsi="Book Antiqua" w:cs="宋体"/>
                <w:lang w:eastAsia="zh-CN"/>
              </w:rPr>
              <w:t>)</w:t>
            </w:r>
          </w:p>
          <w:p w:rsidR="00805764" w:rsidRDefault="00805764" w:rsidP="00BF5FB5">
            <w:pPr>
              <w:spacing w:line="360" w:lineRule="auto"/>
              <w:jc w:val="center"/>
              <w:rPr>
                <w:rFonts w:ascii="Book Antiqua" w:hAnsi="Book Antiqua" w:cs="宋体"/>
                <w:lang w:eastAsia="zh-CN"/>
              </w:rPr>
            </w:pPr>
            <w:r w:rsidRPr="007E26F3">
              <w:rPr>
                <w:rFonts w:ascii="Book Antiqua" w:hAnsi="Book Antiqua" w:cs="宋体"/>
                <w:lang w:eastAsia="zh-CN"/>
              </w:rPr>
              <w:t>2 (10</w:t>
            </w:r>
            <w:r w:rsidR="009016B7">
              <w:rPr>
                <w:rFonts w:ascii="Book Antiqua" w:hAnsi="Book Antiqua" w:cs="宋体"/>
                <w:lang w:eastAsia="zh-CN"/>
              </w:rPr>
              <w:t>)</w:t>
            </w:r>
          </w:p>
          <w:p w:rsidR="00805764" w:rsidRPr="007E26F3" w:rsidRDefault="00805764" w:rsidP="00BF5FB5">
            <w:pPr>
              <w:spacing w:line="360" w:lineRule="auto"/>
              <w:jc w:val="center"/>
              <w:rPr>
                <w:rFonts w:ascii="Book Antiqua" w:hAnsi="Book Antiqua" w:cs="宋体"/>
                <w:lang w:eastAsia="zh-CN"/>
              </w:rPr>
            </w:pPr>
            <w:r w:rsidRPr="007E26F3">
              <w:rPr>
                <w:rFonts w:ascii="Book Antiqua" w:hAnsi="Book Antiqua" w:cs="宋体"/>
                <w:lang w:eastAsia="zh-CN"/>
              </w:rPr>
              <w:lastRenderedPageBreak/>
              <w:t>1 (5</w:t>
            </w:r>
            <w:r w:rsidR="009016B7">
              <w:rPr>
                <w:rFonts w:ascii="Book Antiqua" w:hAnsi="Book Antiqua" w:cs="宋体"/>
                <w:lang w:eastAsia="zh-CN"/>
              </w:rPr>
              <w:t>)</w:t>
            </w:r>
          </w:p>
        </w:tc>
        <w:tc>
          <w:tcPr>
            <w:tcW w:w="485" w:type="pct"/>
            <w:tcBorders>
              <w:bottom w:val="single" w:sz="8" w:space="0" w:color="auto"/>
            </w:tcBorders>
            <w:shd w:val="clear" w:color="000000" w:fill="FFFFFF"/>
            <w:hideMark/>
          </w:tcPr>
          <w:p w:rsidR="00BF5FB5" w:rsidRDefault="00BF5FB5" w:rsidP="00BF5FB5">
            <w:pPr>
              <w:widowControl/>
              <w:spacing w:line="360" w:lineRule="auto"/>
              <w:jc w:val="center"/>
              <w:rPr>
                <w:rFonts w:ascii="Book Antiqua" w:hAnsi="Book Antiqua" w:cs="宋体"/>
                <w:lang w:eastAsia="zh-CN"/>
              </w:rPr>
            </w:pPr>
          </w:p>
          <w:p w:rsidR="00BF5FB5" w:rsidRDefault="00BF5FB5" w:rsidP="00BF5FB5">
            <w:pPr>
              <w:widowControl/>
              <w:spacing w:line="360" w:lineRule="auto"/>
              <w:jc w:val="center"/>
              <w:rPr>
                <w:rFonts w:ascii="Book Antiqua" w:hAnsi="Book Antiqua" w:cs="宋体"/>
                <w:lang w:eastAsia="zh-CN"/>
              </w:rPr>
            </w:pPr>
          </w:p>
          <w:p w:rsidR="00805764" w:rsidRPr="007E26F3"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t>11 (50</w:t>
            </w:r>
            <w:r w:rsidR="009016B7">
              <w:rPr>
                <w:rFonts w:ascii="Book Antiqua" w:hAnsi="Book Antiqua" w:cs="宋体"/>
                <w:lang w:eastAsia="zh-CN"/>
              </w:rPr>
              <w:t>)</w:t>
            </w:r>
          </w:p>
          <w:p w:rsidR="00BF5FB5" w:rsidRDefault="00BF5FB5" w:rsidP="00BF5FB5">
            <w:pPr>
              <w:spacing w:line="360" w:lineRule="auto"/>
              <w:jc w:val="center"/>
              <w:rPr>
                <w:rFonts w:ascii="Book Antiqua" w:hAnsi="Book Antiqua" w:cs="宋体"/>
                <w:lang w:eastAsia="zh-CN"/>
              </w:rPr>
            </w:pPr>
          </w:p>
          <w:p w:rsidR="00805764" w:rsidRDefault="00805764" w:rsidP="00BF5FB5">
            <w:pPr>
              <w:spacing w:line="360" w:lineRule="auto"/>
              <w:jc w:val="center"/>
              <w:rPr>
                <w:rFonts w:ascii="Book Antiqua" w:hAnsi="Book Antiqua" w:cs="宋体"/>
                <w:lang w:eastAsia="zh-CN"/>
              </w:rPr>
            </w:pPr>
            <w:r w:rsidRPr="007E26F3">
              <w:rPr>
                <w:rFonts w:ascii="Book Antiqua" w:hAnsi="Book Antiqua" w:cs="宋体"/>
                <w:lang w:eastAsia="zh-CN"/>
              </w:rPr>
              <w:t>8 (32</w:t>
            </w:r>
            <w:r w:rsidR="009016B7">
              <w:rPr>
                <w:rFonts w:ascii="Book Antiqua" w:hAnsi="Book Antiqua" w:cs="宋体"/>
                <w:lang w:eastAsia="zh-CN"/>
              </w:rPr>
              <w:t>)</w:t>
            </w:r>
          </w:p>
          <w:p w:rsidR="00805764" w:rsidRDefault="00805764" w:rsidP="00BF5FB5">
            <w:pPr>
              <w:spacing w:line="360" w:lineRule="auto"/>
              <w:jc w:val="center"/>
              <w:rPr>
                <w:rFonts w:ascii="Book Antiqua" w:hAnsi="Book Antiqua" w:cs="宋体"/>
                <w:lang w:eastAsia="zh-CN"/>
              </w:rPr>
            </w:pPr>
            <w:r w:rsidRPr="007E26F3">
              <w:rPr>
                <w:rFonts w:ascii="Book Antiqua" w:hAnsi="Book Antiqua" w:cs="宋体"/>
                <w:lang w:eastAsia="zh-CN"/>
              </w:rPr>
              <w:t>3 (18</w:t>
            </w:r>
            <w:r w:rsidR="009016B7">
              <w:rPr>
                <w:rFonts w:ascii="Book Antiqua" w:hAnsi="Book Antiqua" w:cs="宋体"/>
                <w:lang w:eastAsia="zh-CN"/>
              </w:rPr>
              <w:t>)</w:t>
            </w:r>
          </w:p>
          <w:p w:rsidR="00805764" w:rsidRPr="007E26F3" w:rsidRDefault="00805764" w:rsidP="003A670A">
            <w:pPr>
              <w:spacing w:line="360" w:lineRule="auto"/>
              <w:jc w:val="center"/>
              <w:rPr>
                <w:rFonts w:ascii="Book Antiqua" w:hAnsi="Book Antiqua" w:cs="宋体"/>
                <w:lang w:eastAsia="zh-CN"/>
              </w:rPr>
            </w:pPr>
            <w:r w:rsidRPr="007E26F3">
              <w:rPr>
                <w:rFonts w:ascii="Book Antiqua" w:hAnsi="Book Antiqua" w:cs="宋体"/>
                <w:lang w:eastAsia="zh-CN"/>
              </w:rPr>
              <w:lastRenderedPageBreak/>
              <w:t>0 (0</w:t>
            </w:r>
            <w:r w:rsidR="009016B7">
              <w:rPr>
                <w:rFonts w:ascii="Book Antiqua" w:hAnsi="Book Antiqua" w:cs="宋体"/>
                <w:lang w:eastAsia="zh-CN"/>
              </w:rPr>
              <w:t>)</w:t>
            </w:r>
          </w:p>
        </w:tc>
        <w:tc>
          <w:tcPr>
            <w:tcW w:w="497" w:type="pct"/>
            <w:tcBorders>
              <w:bottom w:val="single" w:sz="8" w:space="0" w:color="auto"/>
            </w:tcBorders>
            <w:shd w:val="clear" w:color="000000" w:fill="FFFFFF"/>
            <w:hideMark/>
          </w:tcPr>
          <w:p w:rsidR="00805764" w:rsidRPr="007E26F3" w:rsidRDefault="00805764" w:rsidP="00BF5FB5">
            <w:pPr>
              <w:widowControl/>
              <w:spacing w:line="360" w:lineRule="auto"/>
              <w:jc w:val="center"/>
              <w:rPr>
                <w:rFonts w:ascii="Book Antiqua" w:hAnsi="Book Antiqua" w:cs="宋体"/>
                <w:lang w:eastAsia="zh-CN"/>
              </w:rPr>
            </w:pPr>
            <w:r w:rsidRPr="007E26F3">
              <w:rPr>
                <w:rFonts w:ascii="Book Antiqua" w:hAnsi="Book Antiqua" w:cs="宋体"/>
                <w:lang w:eastAsia="zh-CN"/>
              </w:rPr>
              <w:lastRenderedPageBreak/>
              <w:t>0.64</w:t>
            </w:r>
          </w:p>
        </w:tc>
      </w:tr>
    </w:tbl>
    <w:p w:rsidR="009016B7" w:rsidRPr="00C56046" w:rsidRDefault="009016B7" w:rsidP="009016B7">
      <w:pPr>
        <w:adjustRightInd w:val="0"/>
        <w:snapToGrid w:val="0"/>
        <w:spacing w:line="360" w:lineRule="auto"/>
        <w:rPr>
          <w:rFonts w:ascii="Book Antiqua" w:hAnsi="Book Antiqua"/>
        </w:rPr>
      </w:pPr>
      <w:r w:rsidRPr="00C56046">
        <w:rPr>
          <w:rFonts w:ascii="Book Antiqua" w:hAnsi="Book Antiqua"/>
        </w:rPr>
        <w:lastRenderedPageBreak/>
        <w:t>Data are expressed as absol</w:t>
      </w:r>
      <w:r>
        <w:rPr>
          <w:rFonts w:ascii="Book Antiqua" w:hAnsi="Book Antiqua"/>
        </w:rPr>
        <w:t>ute numbers (percentage) or me</w:t>
      </w:r>
      <w:r w:rsidRPr="00C56046">
        <w:rPr>
          <w:rFonts w:ascii="Book Antiqua" w:hAnsi="Book Antiqua"/>
        </w:rPr>
        <w:t>an</w:t>
      </w:r>
      <w:r>
        <w:rPr>
          <w:rFonts w:ascii="Book Antiqua" w:hAnsi="Book Antiqua"/>
        </w:rPr>
        <w:t xml:space="preserve"> ± SD</w:t>
      </w:r>
      <w:r w:rsidRPr="00C56046">
        <w:rPr>
          <w:rFonts w:ascii="Book Antiqua" w:hAnsi="Book Antiqua"/>
        </w:rPr>
        <w:t>.</w:t>
      </w:r>
    </w:p>
    <w:p w:rsidR="00E15D3B" w:rsidRPr="007E26F3" w:rsidRDefault="00E15D3B" w:rsidP="00E02929">
      <w:pPr>
        <w:pStyle w:val="a5"/>
        <w:shd w:val="clear" w:color="auto" w:fill="auto"/>
        <w:tabs>
          <w:tab w:val="left" w:pos="538"/>
        </w:tabs>
        <w:snapToGrid w:val="0"/>
        <w:spacing w:line="360" w:lineRule="auto"/>
        <w:jc w:val="both"/>
        <w:rPr>
          <w:rFonts w:ascii="Book Antiqua" w:eastAsiaTheme="minorEastAsia" w:hAnsi="Book Antiqua"/>
          <w:color w:val="000000"/>
          <w:sz w:val="24"/>
          <w:szCs w:val="24"/>
        </w:rPr>
      </w:pPr>
    </w:p>
    <w:p w:rsidR="00F97CB3" w:rsidRDefault="004E6837" w:rsidP="00E02929">
      <w:pPr>
        <w:pStyle w:val="21"/>
        <w:shd w:val="clear" w:color="auto" w:fill="auto"/>
        <w:snapToGrid w:val="0"/>
        <w:spacing w:line="360" w:lineRule="auto"/>
        <w:jc w:val="both"/>
        <w:rPr>
          <w:rStyle w:val="23"/>
          <w:rFonts w:ascii="Book Antiqua" w:eastAsiaTheme="minorEastAsia" w:hAnsi="Book Antiqua"/>
          <w:b/>
          <w:color w:val="000000"/>
          <w:sz w:val="24"/>
          <w:szCs w:val="24"/>
        </w:rPr>
      </w:pPr>
      <w:bookmarkStart w:id="532" w:name="bookmark15"/>
      <w:r w:rsidRPr="004E6837">
        <w:rPr>
          <w:rStyle w:val="23"/>
          <w:rFonts w:ascii="Book Antiqua" w:hAnsi="Book Antiqua"/>
          <w:b/>
          <w:color w:val="000000"/>
          <w:sz w:val="24"/>
          <w:szCs w:val="24"/>
          <w:lang w:eastAsia="en-US"/>
        </w:rPr>
        <w:t>Table 2</w:t>
      </w:r>
      <w:r w:rsidRPr="004E6837">
        <w:rPr>
          <w:rStyle w:val="23"/>
          <w:rFonts w:ascii="Book Antiqua" w:eastAsiaTheme="minorEastAsia" w:hAnsi="Book Antiqua"/>
          <w:b/>
          <w:color w:val="000000"/>
          <w:sz w:val="24"/>
          <w:szCs w:val="24"/>
        </w:rPr>
        <w:t xml:space="preserve"> </w:t>
      </w:r>
      <w:r w:rsidR="00F97CB3" w:rsidRPr="004E6837">
        <w:rPr>
          <w:rStyle w:val="23"/>
          <w:rFonts w:ascii="Book Antiqua" w:hAnsi="Book Antiqua"/>
          <w:b/>
          <w:color w:val="000000"/>
          <w:sz w:val="24"/>
          <w:szCs w:val="24"/>
          <w:lang w:eastAsia="en-US"/>
        </w:rPr>
        <w:t xml:space="preserve">Gastrointestinal </w:t>
      </w:r>
      <w:r w:rsidRPr="004E6837">
        <w:rPr>
          <w:rStyle w:val="23"/>
          <w:rFonts w:ascii="Book Antiqua" w:hAnsi="Book Antiqua"/>
          <w:b/>
          <w:color w:val="000000"/>
          <w:sz w:val="24"/>
          <w:szCs w:val="24"/>
          <w:lang w:eastAsia="en-US"/>
        </w:rPr>
        <w:t>outc</w:t>
      </w:r>
      <w:r w:rsidR="00F97CB3" w:rsidRPr="004E6837">
        <w:rPr>
          <w:rStyle w:val="23"/>
          <w:rFonts w:ascii="Book Antiqua" w:hAnsi="Book Antiqua"/>
          <w:b/>
          <w:color w:val="000000"/>
          <w:sz w:val="24"/>
          <w:szCs w:val="24"/>
          <w:lang w:eastAsia="en-US"/>
        </w:rPr>
        <w:t xml:space="preserve">omes: Patient </w:t>
      </w:r>
      <w:r w:rsidRPr="004E6837">
        <w:rPr>
          <w:rStyle w:val="23"/>
          <w:rFonts w:ascii="Book Antiqua" w:hAnsi="Book Antiqua"/>
          <w:b/>
          <w:color w:val="000000"/>
          <w:sz w:val="24"/>
          <w:szCs w:val="24"/>
          <w:lang w:eastAsia="en-US"/>
        </w:rPr>
        <w:t xml:space="preserve">assessment </w:t>
      </w:r>
      <w:r w:rsidRPr="004E6837">
        <w:rPr>
          <w:rStyle w:val="220"/>
          <w:rFonts w:ascii="Book Antiqua" w:hAnsi="Book Antiqua"/>
          <w:b/>
          <w:color w:val="000000"/>
          <w:sz w:val="24"/>
          <w:szCs w:val="24"/>
          <w:u w:val="none"/>
          <w:lang w:eastAsia="en-US"/>
        </w:rPr>
        <w:t>in</w:t>
      </w:r>
      <w:r w:rsidRPr="004E6837">
        <w:rPr>
          <w:rStyle w:val="23"/>
          <w:rFonts w:ascii="Book Antiqua" w:hAnsi="Book Antiqua"/>
          <w:b/>
          <w:color w:val="000000"/>
          <w:sz w:val="24"/>
          <w:szCs w:val="24"/>
          <w:lang w:eastAsia="en-US"/>
        </w:rPr>
        <w:t xml:space="preserve"> constipation</w:t>
      </w:r>
      <w:bookmarkEnd w:id="532"/>
    </w:p>
    <w:tbl>
      <w:tblPr>
        <w:tblW w:w="0" w:type="auto"/>
        <w:tblInd w:w="93" w:type="dxa"/>
        <w:tblBorders>
          <w:top w:val="single" w:sz="8" w:space="0" w:color="auto"/>
          <w:bottom w:val="single" w:sz="8" w:space="0" w:color="auto"/>
        </w:tblBorders>
        <w:tblLook w:val="04A0" w:firstRow="1" w:lastRow="0" w:firstColumn="1" w:lastColumn="0" w:noHBand="0" w:noVBand="1"/>
      </w:tblPr>
      <w:tblGrid>
        <w:gridCol w:w="2196"/>
        <w:gridCol w:w="1696"/>
        <w:gridCol w:w="1388"/>
        <w:gridCol w:w="1037"/>
        <w:gridCol w:w="1696"/>
        <w:gridCol w:w="1388"/>
        <w:gridCol w:w="1037"/>
      </w:tblGrid>
      <w:tr w:rsidR="00B41CCE" w:rsidRPr="00B41CCE" w:rsidTr="00245DFA">
        <w:trPr>
          <w:trHeight w:val="915"/>
        </w:trPr>
        <w:tc>
          <w:tcPr>
            <w:tcW w:w="0" w:type="auto"/>
            <w:tcBorders>
              <w:top w:val="single" w:sz="8" w:space="0" w:color="auto"/>
            </w:tcBorders>
            <w:shd w:val="clear" w:color="000000" w:fill="FFFFFF"/>
            <w:hideMark/>
          </w:tcPr>
          <w:p w:rsidR="00B41CCE" w:rsidRPr="00B41CCE" w:rsidRDefault="00B41CCE" w:rsidP="00B41CCE">
            <w:pPr>
              <w:widowControl/>
              <w:jc w:val="both"/>
              <w:rPr>
                <w:rFonts w:ascii="Book Antiqua" w:hAnsi="Book Antiqua" w:cs="宋体"/>
                <w:b/>
                <w:bCs/>
                <w:lang w:eastAsia="zh-CN"/>
              </w:rPr>
            </w:pPr>
            <w:r w:rsidRPr="00B41CCE">
              <w:rPr>
                <w:rFonts w:ascii="Book Antiqua" w:hAnsi="Book Antiqua" w:cs="宋体"/>
                <w:b/>
                <w:bCs/>
                <w:lang w:eastAsia="zh-CN"/>
              </w:rPr>
              <w:t>Outcome measure</w:t>
            </w:r>
          </w:p>
        </w:tc>
        <w:tc>
          <w:tcPr>
            <w:tcW w:w="0" w:type="auto"/>
            <w:gridSpan w:val="3"/>
            <w:tcBorders>
              <w:top w:val="single" w:sz="8" w:space="0" w:color="auto"/>
            </w:tcBorders>
            <w:shd w:val="clear" w:color="000000" w:fill="FFFFFF"/>
            <w:hideMark/>
          </w:tcPr>
          <w:p w:rsidR="00B41CCE" w:rsidRPr="00B41CCE" w:rsidRDefault="00B41CCE" w:rsidP="00B11832">
            <w:pPr>
              <w:widowControl/>
              <w:jc w:val="center"/>
              <w:rPr>
                <w:rFonts w:ascii="Book Antiqua" w:hAnsi="Book Antiqua" w:cs="宋体"/>
                <w:b/>
                <w:bCs/>
                <w:lang w:eastAsia="zh-CN"/>
              </w:rPr>
            </w:pPr>
            <w:r w:rsidRPr="00B41CCE">
              <w:rPr>
                <w:rFonts w:ascii="Book Antiqua" w:hAnsi="Book Antiqua" w:cs="宋体"/>
                <w:b/>
                <w:bCs/>
                <w:lang w:eastAsia="zh-CN"/>
              </w:rPr>
              <w:t>Intent to treat</w:t>
            </w:r>
          </w:p>
        </w:tc>
        <w:tc>
          <w:tcPr>
            <w:tcW w:w="0" w:type="auto"/>
            <w:gridSpan w:val="3"/>
            <w:tcBorders>
              <w:top w:val="single" w:sz="8" w:space="0" w:color="auto"/>
            </w:tcBorders>
            <w:shd w:val="clear" w:color="000000" w:fill="FFFFFF"/>
            <w:hideMark/>
          </w:tcPr>
          <w:p w:rsidR="00B41CCE" w:rsidRPr="00B41CCE" w:rsidRDefault="00B41CCE" w:rsidP="00B11832">
            <w:pPr>
              <w:widowControl/>
              <w:jc w:val="center"/>
              <w:rPr>
                <w:rFonts w:ascii="Book Antiqua" w:hAnsi="Book Antiqua" w:cs="宋体"/>
                <w:b/>
                <w:bCs/>
                <w:lang w:eastAsia="zh-CN"/>
              </w:rPr>
            </w:pPr>
            <w:r w:rsidRPr="00B41CCE">
              <w:rPr>
                <w:rFonts w:ascii="Book Antiqua" w:hAnsi="Book Antiqua" w:cs="宋体"/>
                <w:b/>
                <w:bCs/>
                <w:lang w:eastAsia="zh-CN"/>
              </w:rPr>
              <w:t>Completers</w:t>
            </w:r>
          </w:p>
        </w:tc>
      </w:tr>
      <w:tr w:rsidR="00245DFA" w:rsidRPr="00B41CCE" w:rsidTr="00A74691">
        <w:trPr>
          <w:trHeight w:val="467"/>
        </w:trPr>
        <w:tc>
          <w:tcPr>
            <w:tcW w:w="0" w:type="auto"/>
            <w:shd w:val="clear" w:color="000000" w:fill="FFFFFF"/>
            <w:hideMark/>
          </w:tcPr>
          <w:p w:rsidR="00B41CCE" w:rsidRPr="00B41CCE" w:rsidRDefault="00B41CCE" w:rsidP="00B41CCE">
            <w:pPr>
              <w:widowControl/>
              <w:jc w:val="both"/>
              <w:rPr>
                <w:rFonts w:ascii="Book Antiqua" w:hAnsi="Book Antiqua" w:cs="宋体"/>
                <w:b/>
                <w:bCs/>
                <w:lang w:eastAsia="zh-CN"/>
              </w:rPr>
            </w:pPr>
          </w:p>
        </w:tc>
        <w:tc>
          <w:tcPr>
            <w:tcW w:w="0" w:type="auto"/>
            <w:shd w:val="clear" w:color="000000" w:fill="FFFFFF"/>
            <w:hideMark/>
          </w:tcPr>
          <w:p w:rsidR="00B41CCE" w:rsidRPr="00B41CCE" w:rsidRDefault="00B41CCE" w:rsidP="00B11832">
            <w:pPr>
              <w:widowControl/>
              <w:jc w:val="center"/>
              <w:rPr>
                <w:rFonts w:ascii="Book Antiqua" w:hAnsi="Book Antiqua" w:cs="宋体"/>
                <w:b/>
                <w:bCs/>
                <w:lang w:eastAsia="zh-CN"/>
              </w:rPr>
            </w:pPr>
            <w:r w:rsidRPr="00B41CCE">
              <w:rPr>
                <w:rFonts w:ascii="Book Antiqua" w:hAnsi="Book Antiqua" w:cs="宋体"/>
                <w:b/>
                <w:bCs/>
                <w:lang w:eastAsia="zh-CN"/>
              </w:rPr>
              <w:t>Lubiprostone</w:t>
            </w:r>
          </w:p>
        </w:tc>
        <w:tc>
          <w:tcPr>
            <w:tcW w:w="0" w:type="auto"/>
            <w:shd w:val="clear" w:color="000000" w:fill="FFFFFF"/>
            <w:hideMark/>
          </w:tcPr>
          <w:p w:rsidR="00B41CCE" w:rsidRPr="00B41CCE" w:rsidRDefault="00B41CCE" w:rsidP="00B11832">
            <w:pPr>
              <w:widowControl/>
              <w:jc w:val="center"/>
              <w:rPr>
                <w:rFonts w:ascii="Book Antiqua" w:hAnsi="Book Antiqua" w:cs="宋体"/>
                <w:b/>
                <w:bCs/>
                <w:i/>
                <w:iCs/>
                <w:lang w:eastAsia="zh-CN"/>
              </w:rPr>
            </w:pPr>
            <w:r w:rsidRPr="00B41CCE">
              <w:rPr>
                <w:rFonts w:ascii="Book Antiqua" w:hAnsi="Book Antiqua" w:cs="宋体"/>
                <w:b/>
                <w:bCs/>
                <w:i/>
                <w:iCs/>
                <w:lang w:eastAsia="zh-CN"/>
              </w:rPr>
              <w:t>Senna</w:t>
            </w:r>
          </w:p>
        </w:tc>
        <w:tc>
          <w:tcPr>
            <w:tcW w:w="0" w:type="auto"/>
            <w:vMerge w:val="restart"/>
            <w:shd w:val="clear" w:color="000000" w:fill="FFFFFF"/>
            <w:hideMark/>
          </w:tcPr>
          <w:p w:rsidR="00B41CCE" w:rsidRPr="00B41CCE" w:rsidRDefault="00B41CCE" w:rsidP="00B11832">
            <w:pPr>
              <w:widowControl/>
              <w:jc w:val="center"/>
              <w:rPr>
                <w:rFonts w:ascii="Book Antiqua" w:hAnsi="Book Antiqua" w:cs="宋体"/>
                <w:b/>
                <w:bCs/>
                <w:i/>
                <w:iCs/>
                <w:lang w:eastAsia="zh-CN"/>
              </w:rPr>
            </w:pPr>
            <w:r w:rsidRPr="00B41CCE">
              <w:rPr>
                <w:rFonts w:ascii="Book Antiqua" w:hAnsi="Book Antiqua" w:cs="宋体"/>
                <w:b/>
                <w:bCs/>
                <w:i/>
                <w:iCs/>
                <w:lang w:eastAsia="zh-CN"/>
              </w:rPr>
              <w:t>P</w:t>
            </w:r>
            <w:r w:rsidRPr="00B41CCE">
              <w:rPr>
                <w:rFonts w:ascii="Book Antiqua" w:hAnsi="Book Antiqua" w:cs="宋体"/>
                <w:b/>
                <w:bCs/>
                <w:lang w:eastAsia="zh-CN"/>
              </w:rPr>
              <w:t xml:space="preserve"> </w:t>
            </w:r>
            <w:r w:rsidR="00245DFA" w:rsidRPr="00B41CCE">
              <w:rPr>
                <w:rFonts w:ascii="Book Antiqua" w:hAnsi="Book Antiqua" w:cs="宋体"/>
                <w:b/>
                <w:bCs/>
                <w:lang w:eastAsia="zh-CN"/>
              </w:rPr>
              <w:t>v</w:t>
            </w:r>
            <w:r w:rsidRPr="00B41CCE">
              <w:rPr>
                <w:rFonts w:ascii="Book Antiqua" w:hAnsi="Book Antiqua" w:cs="宋体"/>
                <w:b/>
                <w:bCs/>
                <w:lang w:eastAsia="zh-CN"/>
              </w:rPr>
              <w:t>alue</w:t>
            </w:r>
          </w:p>
        </w:tc>
        <w:tc>
          <w:tcPr>
            <w:tcW w:w="0" w:type="auto"/>
            <w:shd w:val="clear" w:color="000000" w:fill="FFFFFF"/>
            <w:hideMark/>
          </w:tcPr>
          <w:p w:rsidR="00B41CCE" w:rsidRPr="00B41CCE" w:rsidRDefault="00B41CCE" w:rsidP="00B11832">
            <w:pPr>
              <w:widowControl/>
              <w:jc w:val="center"/>
              <w:rPr>
                <w:rFonts w:ascii="Book Antiqua" w:hAnsi="Book Antiqua" w:cs="宋体"/>
                <w:b/>
                <w:bCs/>
                <w:lang w:eastAsia="zh-CN"/>
              </w:rPr>
            </w:pPr>
            <w:r w:rsidRPr="00B41CCE">
              <w:rPr>
                <w:rFonts w:ascii="Book Antiqua" w:hAnsi="Book Antiqua" w:cs="宋体"/>
                <w:b/>
                <w:bCs/>
                <w:lang w:eastAsia="zh-CN"/>
              </w:rPr>
              <w:t>Lubiprostone</w:t>
            </w:r>
          </w:p>
        </w:tc>
        <w:tc>
          <w:tcPr>
            <w:tcW w:w="0" w:type="auto"/>
            <w:shd w:val="clear" w:color="000000" w:fill="FFFFFF"/>
            <w:hideMark/>
          </w:tcPr>
          <w:p w:rsidR="00B41CCE" w:rsidRPr="00B41CCE" w:rsidRDefault="00B41CCE" w:rsidP="00B11832">
            <w:pPr>
              <w:widowControl/>
              <w:jc w:val="center"/>
              <w:rPr>
                <w:rFonts w:ascii="Book Antiqua" w:hAnsi="Book Antiqua" w:cs="宋体"/>
                <w:b/>
                <w:bCs/>
                <w:i/>
                <w:iCs/>
                <w:lang w:eastAsia="zh-CN"/>
              </w:rPr>
            </w:pPr>
            <w:r w:rsidRPr="00B41CCE">
              <w:rPr>
                <w:rFonts w:ascii="Book Antiqua" w:hAnsi="Book Antiqua" w:cs="宋体"/>
                <w:b/>
                <w:bCs/>
                <w:i/>
                <w:iCs/>
                <w:lang w:eastAsia="zh-CN"/>
              </w:rPr>
              <w:t>Senna</w:t>
            </w:r>
          </w:p>
        </w:tc>
        <w:tc>
          <w:tcPr>
            <w:tcW w:w="0" w:type="auto"/>
            <w:vMerge w:val="restart"/>
            <w:shd w:val="clear" w:color="000000" w:fill="FFFFFF"/>
            <w:hideMark/>
          </w:tcPr>
          <w:p w:rsidR="00B41CCE" w:rsidRPr="00B41CCE" w:rsidRDefault="00B41CCE" w:rsidP="00B11832">
            <w:pPr>
              <w:widowControl/>
              <w:jc w:val="center"/>
              <w:rPr>
                <w:rFonts w:ascii="Book Antiqua" w:hAnsi="Book Antiqua" w:cs="宋体"/>
                <w:b/>
                <w:bCs/>
                <w:i/>
                <w:iCs/>
                <w:lang w:eastAsia="zh-CN"/>
              </w:rPr>
            </w:pPr>
            <w:r w:rsidRPr="00B41CCE">
              <w:rPr>
                <w:rFonts w:ascii="Book Antiqua" w:hAnsi="Book Antiqua" w:cs="宋体"/>
                <w:b/>
                <w:bCs/>
                <w:i/>
                <w:iCs/>
                <w:lang w:eastAsia="zh-CN"/>
              </w:rPr>
              <w:t>P</w:t>
            </w:r>
            <w:r w:rsidRPr="00B41CCE">
              <w:rPr>
                <w:rFonts w:ascii="Book Antiqua" w:hAnsi="Book Antiqua" w:cs="宋体"/>
                <w:b/>
                <w:bCs/>
                <w:lang w:eastAsia="zh-CN"/>
              </w:rPr>
              <w:t xml:space="preserve"> </w:t>
            </w:r>
            <w:r w:rsidR="00245DFA" w:rsidRPr="00B41CCE">
              <w:rPr>
                <w:rFonts w:ascii="Book Antiqua" w:hAnsi="Book Antiqua" w:cs="宋体"/>
                <w:b/>
                <w:bCs/>
                <w:lang w:eastAsia="zh-CN"/>
              </w:rPr>
              <w:t>v</w:t>
            </w:r>
            <w:r w:rsidRPr="00B41CCE">
              <w:rPr>
                <w:rFonts w:ascii="Book Antiqua" w:hAnsi="Book Antiqua" w:cs="宋体"/>
                <w:b/>
                <w:bCs/>
                <w:lang w:eastAsia="zh-CN"/>
              </w:rPr>
              <w:t>alue</w:t>
            </w:r>
          </w:p>
        </w:tc>
      </w:tr>
      <w:tr w:rsidR="00245DFA" w:rsidRPr="00B41CCE" w:rsidTr="00245DFA">
        <w:trPr>
          <w:trHeight w:val="345"/>
        </w:trPr>
        <w:tc>
          <w:tcPr>
            <w:tcW w:w="0" w:type="auto"/>
            <w:tcBorders>
              <w:bottom w:val="single" w:sz="4" w:space="0" w:color="auto"/>
            </w:tcBorders>
            <w:shd w:val="clear" w:color="000000" w:fill="FFFFFF"/>
            <w:hideMark/>
          </w:tcPr>
          <w:p w:rsidR="00B41CCE" w:rsidRPr="00B41CCE" w:rsidRDefault="00B41CCE" w:rsidP="00B41CCE">
            <w:pPr>
              <w:widowControl/>
              <w:rPr>
                <w:rFonts w:ascii="宋体" w:cs="宋体"/>
                <w:sz w:val="22"/>
                <w:szCs w:val="22"/>
                <w:lang w:eastAsia="zh-CN"/>
              </w:rPr>
            </w:pPr>
            <w:r w:rsidRPr="00B41CCE">
              <w:rPr>
                <w:rFonts w:ascii="宋体" w:hAnsi="宋体" w:cs="宋体" w:hint="eastAsia"/>
                <w:sz w:val="22"/>
                <w:szCs w:val="22"/>
                <w:lang w:eastAsia="zh-CN"/>
              </w:rPr>
              <w:t xml:space="preserve">　</w:t>
            </w:r>
          </w:p>
        </w:tc>
        <w:tc>
          <w:tcPr>
            <w:tcW w:w="0" w:type="auto"/>
            <w:tcBorders>
              <w:bottom w:val="single" w:sz="4" w:space="0" w:color="auto"/>
            </w:tcBorders>
            <w:shd w:val="clear" w:color="000000" w:fill="FFFFFF"/>
            <w:hideMark/>
          </w:tcPr>
          <w:p w:rsidR="00B41CCE" w:rsidRPr="00B41CCE" w:rsidRDefault="00245DFA" w:rsidP="00B11832">
            <w:pPr>
              <w:widowControl/>
              <w:jc w:val="center"/>
              <w:rPr>
                <w:rFonts w:ascii="Book Antiqua" w:hAnsi="Book Antiqua" w:cs="宋体"/>
                <w:b/>
                <w:bCs/>
                <w:lang w:eastAsia="zh-CN"/>
              </w:rPr>
            </w:pPr>
            <w:r w:rsidRPr="00245DFA">
              <w:rPr>
                <w:rFonts w:ascii="Book Antiqua" w:hAnsi="Book Antiqua" w:cs="宋体"/>
                <w:b/>
                <w:bCs/>
                <w:i/>
                <w:lang w:eastAsia="zh-CN"/>
              </w:rPr>
              <w:t>n</w:t>
            </w:r>
            <w:r w:rsidR="00B41CCE" w:rsidRPr="00B41CCE">
              <w:rPr>
                <w:rFonts w:ascii="Book Antiqua" w:hAnsi="Book Antiqua" w:cs="宋体"/>
                <w:b/>
                <w:bCs/>
                <w:lang w:eastAsia="zh-CN"/>
              </w:rPr>
              <w:t xml:space="preserve"> = 28</w:t>
            </w:r>
          </w:p>
        </w:tc>
        <w:tc>
          <w:tcPr>
            <w:tcW w:w="0" w:type="auto"/>
            <w:tcBorders>
              <w:bottom w:val="single" w:sz="4" w:space="0" w:color="auto"/>
            </w:tcBorders>
            <w:shd w:val="clear" w:color="000000" w:fill="FFFFFF"/>
            <w:hideMark/>
          </w:tcPr>
          <w:p w:rsidR="00B41CCE" w:rsidRPr="00B41CCE" w:rsidRDefault="00245DFA" w:rsidP="00B11832">
            <w:pPr>
              <w:widowControl/>
              <w:jc w:val="center"/>
              <w:rPr>
                <w:rFonts w:ascii="Book Antiqua" w:hAnsi="Book Antiqua" w:cs="宋体"/>
                <w:b/>
                <w:bCs/>
                <w:lang w:eastAsia="zh-CN"/>
              </w:rPr>
            </w:pPr>
            <w:r w:rsidRPr="00245DFA">
              <w:rPr>
                <w:rFonts w:ascii="Book Antiqua" w:hAnsi="Book Antiqua" w:cs="宋体"/>
                <w:b/>
                <w:bCs/>
                <w:i/>
                <w:lang w:eastAsia="zh-CN"/>
              </w:rPr>
              <w:t>n</w:t>
            </w:r>
            <w:r w:rsidR="00B41CCE" w:rsidRPr="00B41CCE">
              <w:rPr>
                <w:rFonts w:ascii="Book Antiqua" w:hAnsi="Book Antiqua" w:cs="宋体"/>
                <w:b/>
                <w:bCs/>
                <w:lang w:eastAsia="zh-CN"/>
              </w:rPr>
              <w:t xml:space="preserve"> = 28</w:t>
            </w:r>
          </w:p>
        </w:tc>
        <w:tc>
          <w:tcPr>
            <w:tcW w:w="0" w:type="auto"/>
            <w:vMerge/>
            <w:tcBorders>
              <w:bottom w:val="single" w:sz="4" w:space="0" w:color="auto"/>
            </w:tcBorders>
            <w:vAlign w:val="center"/>
            <w:hideMark/>
          </w:tcPr>
          <w:p w:rsidR="00B41CCE" w:rsidRPr="00B41CCE" w:rsidRDefault="00B41CCE" w:rsidP="00B11832">
            <w:pPr>
              <w:widowControl/>
              <w:jc w:val="center"/>
              <w:rPr>
                <w:rFonts w:ascii="Book Antiqua" w:hAnsi="Book Antiqua" w:cs="宋体"/>
                <w:b/>
                <w:bCs/>
                <w:i/>
                <w:iCs/>
                <w:lang w:eastAsia="zh-CN"/>
              </w:rPr>
            </w:pPr>
          </w:p>
        </w:tc>
        <w:tc>
          <w:tcPr>
            <w:tcW w:w="0" w:type="auto"/>
            <w:tcBorders>
              <w:bottom w:val="single" w:sz="4" w:space="0" w:color="auto"/>
            </w:tcBorders>
            <w:shd w:val="clear" w:color="000000" w:fill="FFFFFF"/>
            <w:hideMark/>
          </w:tcPr>
          <w:p w:rsidR="00B41CCE" w:rsidRPr="00B41CCE" w:rsidRDefault="00245DFA" w:rsidP="00B11832">
            <w:pPr>
              <w:widowControl/>
              <w:jc w:val="center"/>
              <w:rPr>
                <w:rFonts w:ascii="Book Antiqua" w:hAnsi="Book Antiqua" w:cs="宋体"/>
                <w:b/>
                <w:bCs/>
                <w:lang w:eastAsia="zh-CN"/>
              </w:rPr>
            </w:pPr>
            <w:r w:rsidRPr="00245DFA">
              <w:rPr>
                <w:rFonts w:ascii="Book Antiqua" w:hAnsi="Book Antiqua" w:cs="宋体"/>
                <w:b/>
                <w:bCs/>
                <w:i/>
                <w:lang w:eastAsia="zh-CN"/>
              </w:rPr>
              <w:t>n</w:t>
            </w:r>
            <w:r w:rsidR="00B41CCE" w:rsidRPr="00B41CCE">
              <w:rPr>
                <w:rFonts w:ascii="Book Antiqua" w:hAnsi="Book Antiqua" w:cs="宋体"/>
                <w:b/>
                <w:bCs/>
                <w:lang w:eastAsia="zh-CN"/>
              </w:rPr>
              <w:t xml:space="preserve"> = 21</w:t>
            </w:r>
          </w:p>
        </w:tc>
        <w:tc>
          <w:tcPr>
            <w:tcW w:w="0" w:type="auto"/>
            <w:tcBorders>
              <w:bottom w:val="single" w:sz="4" w:space="0" w:color="auto"/>
            </w:tcBorders>
            <w:shd w:val="clear" w:color="000000" w:fill="FFFFFF"/>
            <w:hideMark/>
          </w:tcPr>
          <w:p w:rsidR="00B41CCE" w:rsidRPr="00B41CCE" w:rsidRDefault="00245DFA" w:rsidP="00B11832">
            <w:pPr>
              <w:widowControl/>
              <w:jc w:val="center"/>
              <w:rPr>
                <w:rFonts w:ascii="Book Antiqua" w:hAnsi="Book Antiqua" w:cs="宋体"/>
                <w:b/>
                <w:bCs/>
                <w:lang w:eastAsia="zh-CN"/>
              </w:rPr>
            </w:pPr>
            <w:r w:rsidRPr="00245DFA">
              <w:rPr>
                <w:rFonts w:ascii="Book Antiqua" w:hAnsi="Book Antiqua" w:cs="宋体"/>
                <w:b/>
                <w:bCs/>
                <w:i/>
                <w:lang w:eastAsia="zh-CN"/>
              </w:rPr>
              <w:t>n</w:t>
            </w:r>
            <w:r w:rsidR="00B41CCE" w:rsidRPr="00B41CCE">
              <w:rPr>
                <w:rFonts w:ascii="Book Antiqua" w:hAnsi="Book Antiqua" w:cs="宋体"/>
                <w:b/>
                <w:bCs/>
                <w:lang w:eastAsia="zh-CN"/>
              </w:rPr>
              <w:t xml:space="preserve"> = 22</w:t>
            </w:r>
          </w:p>
        </w:tc>
        <w:tc>
          <w:tcPr>
            <w:tcW w:w="0" w:type="auto"/>
            <w:vMerge/>
            <w:tcBorders>
              <w:bottom w:val="single" w:sz="4" w:space="0" w:color="auto"/>
            </w:tcBorders>
            <w:vAlign w:val="center"/>
            <w:hideMark/>
          </w:tcPr>
          <w:p w:rsidR="00B41CCE" w:rsidRPr="00B41CCE" w:rsidRDefault="00B41CCE" w:rsidP="00B11832">
            <w:pPr>
              <w:widowControl/>
              <w:jc w:val="center"/>
              <w:rPr>
                <w:rFonts w:ascii="Book Antiqua" w:hAnsi="Book Antiqua" w:cs="宋体"/>
                <w:b/>
                <w:bCs/>
                <w:i/>
                <w:iCs/>
                <w:lang w:eastAsia="zh-CN"/>
              </w:rPr>
            </w:pPr>
          </w:p>
        </w:tc>
      </w:tr>
      <w:tr w:rsidR="00245DFA" w:rsidRPr="00B41CCE" w:rsidTr="00245DFA">
        <w:trPr>
          <w:trHeight w:val="660"/>
        </w:trPr>
        <w:tc>
          <w:tcPr>
            <w:tcW w:w="0" w:type="auto"/>
            <w:tcBorders>
              <w:top w:val="single" w:sz="4" w:space="0" w:color="auto"/>
              <w:bottom w:val="nil"/>
            </w:tcBorders>
            <w:shd w:val="clear" w:color="000000" w:fill="FFFFFF"/>
            <w:hideMark/>
          </w:tcPr>
          <w:p w:rsidR="00B41CCE" w:rsidRPr="00B41CCE" w:rsidRDefault="00B41CCE" w:rsidP="00B41CCE">
            <w:pPr>
              <w:widowControl/>
              <w:jc w:val="both"/>
              <w:rPr>
                <w:rFonts w:ascii="Book Antiqua" w:hAnsi="Book Antiqua" w:cs="宋体"/>
                <w:bCs/>
                <w:lang w:eastAsia="zh-CN"/>
              </w:rPr>
            </w:pPr>
            <w:r w:rsidRPr="00B41CCE">
              <w:rPr>
                <w:rFonts w:ascii="Book Antiqua" w:hAnsi="Book Antiqua" w:cs="宋体"/>
                <w:bCs/>
                <w:lang w:eastAsia="zh-CN"/>
              </w:rPr>
              <w:t>PAC-SYM</w:t>
            </w:r>
          </w:p>
        </w:tc>
        <w:tc>
          <w:tcPr>
            <w:tcW w:w="0" w:type="auto"/>
            <w:tcBorders>
              <w:top w:val="single" w:sz="4" w:space="0" w:color="auto"/>
              <w:bottom w:val="nil"/>
            </w:tcBorders>
            <w:shd w:val="clear" w:color="000000" w:fill="FFFFFF"/>
            <w:hideMark/>
          </w:tcPr>
          <w:p w:rsidR="00B41CCE" w:rsidRPr="00B41CCE" w:rsidRDefault="00B41CCE" w:rsidP="00B11832">
            <w:pPr>
              <w:widowControl/>
              <w:jc w:val="center"/>
              <w:rPr>
                <w:rFonts w:ascii="Book Antiqua" w:hAnsi="Book Antiqua" w:cs="宋体"/>
                <w:color w:val="auto"/>
                <w:lang w:eastAsia="zh-CN"/>
              </w:rPr>
            </w:pPr>
          </w:p>
        </w:tc>
        <w:tc>
          <w:tcPr>
            <w:tcW w:w="0" w:type="auto"/>
            <w:tcBorders>
              <w:top w:val="single" w:sz="4" w:space="0" w:color="auto"/>
              <w:bottom w:val="nil"/>
            </w:tcBorders>
            <w:shd w:val="clear" w:color="000000" w:fill="FFFFFF"/>
            <w:hideMark/>
          </w:tcPr>
          <w:p w:rsidR="00B41CCE" w:rsidRPr="00B41CCE" w:rsidRDefault="00B41CCE" w:rsidP="00B11832">
            <w:pPr>
              <w:widowControl/>
              <w:jc w:val="center"/>
              <w:rPr>
                <w:rFonts w:ascii="Book Antiqua" w:hAnsi="Book Antiqua" w:cs="宋体"/>
                <w:color w:val="auto"/>
                <w:lang w:eastAsia="zh-CN"/>
              </w:rPr>
            </w:pPr>
          </w:p>
        </w:tc>
        <w:tc>
          <w:tcPr>
            <w:tcW w:w="0" w:type="auto"/>
            <w:tcBorders>
              <w:top w:val="single" w:sz="4" w:space="0" w:color="auto"/>
              <w:bottom w:val="nil"/>
            </w:tcBorders>
            <w:shd w:val="clear" w:color="000000" w:fill="FFFFFF"/>
            <w:hideMark/>
          </w:tcPr>
          <w:p w:rsidR="00B41CCE" w:rsidRPr="00B41CCE" w:rsidRDefault="00B41CCE" w:rsidP="00B11832">
            <w:pPr>
              <w:widowControl/>
              <w:jc w:val="center"/>
              <w:rPr>
                <w:rFonts w:ascii="Book Antiqua" w:hAnsi="Book Antiqua" w:cs="宋体"/>
                <w:color w:val="auto"/>
                <w:lang w:eastAsia="zh-CN"/>
              </w:rPr>
            </w:pPr>
          </w:p>
        </w:tc>
        <w:tc>
          <w:tcPr>
            <w:tcW w:w="0" w:type="auto"/>
            <w:tcBorders>
              <w:top w:val="single" w:sz="4" w:space="0" w:color="auto"/>
              <w:bottom w:val="nil"/>
            </w:tcBorders>
            <w:shd w:val="clear" w:color="000000" w:fill="FFFFFF"/>
            <w:hideMark/>
          </w:tcPr>
          <w:p w:rsidR="00B41CCE" w:rsidRPr="00B41CCE" w:rsidRDefault="00B41CCE" w:rsidP="00B11832">
            <w:pPr>
              <w:widowControl/>
              <w:jc w:val="center"/>
              <w:rPr>
                <w:rFonts w:ascii="Book Antiqua" w:hAnsi="Book Antiqua" w:cs="宋体"/>
                <w:color w:val="auto"/>
                <w:lang w:eastAsia="zh-CN"/>
              </w:rPr>
            </w:pPr>
          </w:p>
        </w:tc>
        <w:tc>
          <w:tcPr>
            <w:tcW w:w="0" w:type="auto"/>
            <w:tcBorders>
              <w:top w:val="single" w:sz="4" w:space="0" w:color="auto"/>
              <w:bottom w:val="nil"/>
            </w:tcBorders>
            <w:shd w:val="clear" w:color="000000" w:fill="FFFFFF"/>
            <w:hideMark/>
          </w:tcPr>
          <w:p w:rsidR="00B41CCE" w:rsidRPr="00B41CCE" w:rsidRDefault="00B41CCE" w:rsidP="00B11832">
            <w:pPr>
              <w:widowControl/>
              <w:jc w:val="center"/>
              <w:rPr>
                <w:rFonts w:ascii="Book Antiqua" w:hAnsi="Book Antiqua" w:cs="宋体"/>
                <w:color w:val="auto"/>
                <w:lang w:eastAsia="zh-CN"/>
              </w:rPr>
            </w:pPr>
          </w:p>
        </w:tc>
        <w:tc>
          <w:tcPr>
            <w:tcW w:w="0" w:type="auto"/>
            <w:tcBorders>
              <w:top w:val="single" w:sz="4" w:space="0" w:color="auto"/>
              <w:bottom w:val="nil"/>
            </w:tcBorders>
            <w:shd w:val="clear" w:color="000000" w:fill="FFFFFF"/>
            <w:hideMark/>
          </w:tcPr>
          <w:p w:rsidR="00B41CCE" w:rsidRPr="00B41CCE" w:rsidRDefault="00B41CCE" w:rsidP="00B11832">
            <w:pPr>
              <w:widowControl/>
              <w:jc w:val="center"/>
              <w:rPr>
                <w:rFonts w:ascii="Book Antiqua" w:hAnsi="Book Antiqua" w:cs="宋体"/>
                <w:color w:val="auto"/>
                <w:lang w:eastAsia="zh-CN"/>
              </w:rPr>
            </w:pPr>
          </w:p>
        </w:tc>
      </w:tr>
      <w:tr w:rsidR="00245DFA" w:rsidRPr="00B41CCE" w:rsidTr="00245DFA">
        <w:trPr>
          <w:trHeight w:val="660"/>
        </w:trPr>
        <w:tc>
          <w:tcPr>
            <w:tcW w:w="0" w:type="auto"/>
            <w:tcBorders>
              <w:top w:val="nil"/>
              <w:bottom w:val="nil"/>
            </w:tcBorders>
            <w:shd w:val="clear" w:color="000000" w:fill="FFFFFF"/>
            <w:hideMark/>
          </w:tcPr>
          <w:p w:rsidR="00B41CCE" w:rsidRPr="00B41CCE" w:rsidRDefault="00B41CCE" w:rsidP="00B41CCE">
            <w:pPr>
              <w:widowControl/>
              <w:jc w:val="both"/>
              <w:rPr>
                <w:rFonts w:ascii="Book Antiqua" w:hAnsi="Book Antiqua" w:cs="宋体"/>
                <w:bCs/>
                <w:lang w:eastAsia="zh-CN"/>
              </w:rPr>
            </w:pPr>
            <w:r w:rsidRPr="00B41CCE">
              <w:rPr>
                <w:rFonts w:ascii="Book Antiqua" w:hAnsi="Book Antiqua" w:cs="宋体"/>
                <w:bCs/>
                <w:lang w:eastAsia="zh-CN"/>
              </w:rPr>
              <w:t>Baseline</w:t>
            </w:r>
          </w:p>
        </w:tc>
        <w:tc>
          <w:tcPr>
            <w:tcW w:w="0" w:type="auto"/>
            <w:tcBorders>
              <w:top w:val="nil"/>
              <w:bottom w:val="nil"/>
            </w:tcBorders>
            <w:shd w:val="clear" w:color="000000" w:fill="FFFFFF"/>
            <w:hideMark/>
          </w:tcPr>
          <w:p w:rsidR="00B41CCE" w:rsidRPr="00B41CCE" w:rsidRDefault="00B41CCE" w:rsidP="00E66B88">
            <w:pPr>
              <w:widowControl/>
              <w:jc w:val="center"/>
              <w:rPr>
                <w:rFonts w:ascii="Book Antiqua" w:hAnsi="Book Antiqua" w:cs="宋体"/>
                <w:bCs/>
                <w:lang w:eastAsia="zh-CN"/>
              </w:rPr>
            </w:pPr>
            <w:r w:rsidRPr="00B41CCE">
              <w:rPr>
                <w:rFonts w:ascii="Book Antiqua" w:hAnsi="Book Antiqua" w:cs="宋体"/>
                <w:bCs/>
                <w:lang w:eastAsia="zh-CN"/>
              </w:rPr>
              <w:t xml:space="preserve">0.72 </w:t>
            </w:r>
            <w:r w:rsidR="00E66B88">
              <w:rPr>
                <w:rFonts w:ascii="Book Antiqua" w:hAnsi="Book Antiqua" w:cs="宋体"/>
                <w:bCs/>
                <w:lang w:eastAsia="zh-CN"/>
              </w:rPr>
              <w:t xml:space="preserve">± </w:t>
            </w:r>
            <w:r w:rsidRPr="00B41CCE">
              <w:rPr>
                <w:rFonts w:ascii="Book Antiqua" w:hAnsi="Book Antiqua" w:cs="宋体"/>
                <w:bCs/>
                <w:lang w:eastAsia="zh-CN"/>
              </w:rPr>
              <w:t>0.56</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 xml:space="preserve">0.93 </w:t>
            </w:r>
            <w:r w:rsidR="00E66B88">
              <w:rPr>
                <w:rFonts w:ascii="Book Antiqua" w:hAnsi="Book Antiqua" w:cs="宋体"/>
                <w:bCs/>
                <w:lang w:eastAsia="zh-CN"/>
              </w:rPr>
              <w:t>± 0.77</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lang w:eastAsia="zh-CN"/>
              </w:rPr>
            </w:pPr>
            <w:r w:rsidRPr="00B41CCE">
              <w:rPr>
                <w:rFonts w:ascii="Book Antiqua" w:hAnsi="Book Antiqua" w:cs="宋体"/>
                <w:lang w:eastAsia="zh-CN"/>
              </w:rPr>
              <w:t>0.1</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 xml:space="preserve">0.76 </w:t>
            </w:r>
            <w:r w:rsidR="00E66B88">
              <w:rPr>
                <w:rFonts w:ascii="Book Antiqua" w:hAnsi="Book Antiqua" w:cs="宋体"/>
                <w:bCs/>
                <w:lang w:eastAsia="zh-CN"/>
              </w:rPr>
              <w:t>± 0.60</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 xml:space="preserve">0.95 </w:t>
            </w:r>
            <w:r w:rsidR="00E66B88">
              <w:rPr>
                <w:rFonts w:ascii="Book Antiqua" w:hAnsi="Book Antiqua" w:cs="宋体"/>
                <w:bCs/>
                <w:lang w:eastAsia="zh-CN"/>
              </w:rPr>
              <w:t>± 0.81</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0.25</w:t>
            </w:r>
          </w:p>
        </w:tc>
      </w:tr>
      <w:tr w:rsidR="00245DFA" w:rsidRPr="00B41CCE" w:rsidTr="00245DFA">
        <w:trPr>
          <w:trHeight w:val="660"/>
        </w:trPr>
        <w:tc>
          <w:tcPr>
            <w:tcW w:w="0" w:type="auto"/>
            <w:tcBorders>
              <w:top w:val="nil"/>
              <w:bottom w:val="nil"/>
            </w:tcBorders>
            <w:shd w:val="clear" w:color="000000" w:fill="FFFFFF"/>
            <w:hideMark/>
          </w:tcPr>
          <w:p w:rsidR="00B41CCE" w:rsidRPr="00B41CCE" w:rsidRDefault="00B41CCE" w:rsidP="00B41CCE">
            <w:pPr>
              <w:widowControl/>
              <w:jc w:val="both"/>
              <w:rPr>
                <w:rFonts w:ascii="Book Antiqua" w:hAnsi="Book Antiqua" w:cs="宋体"/>
                <w:bCs/>
                <w:lang w:eastAsia="zh-CN"/>
              </w:rPr>
            </w:pPr>
            <w:r w:rsidRPr="00B41CCE">
              <w:rPr>
                <w:rFonts w:ascii="Book Antiqua" w:hAnsi="Book Antiqua" w:cs="宋体"/>
                <w:bCs/>
                <w:lang w:eastAsia="zh-CN"/>
              </w:rPr>
              <w:t>Day 7</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 xml:space="preserve">0.51 </w:t>
            </w:r>
            <w:r w:rsidR="00E66B88">
              <w:rPr>
                <w:rFonts w:ascii="Book Antiqua" w:hAnsi="Book Antiqua" w:cs="宋体"/>
                <w:bCs/>
                <w:lang w:eastAsia="zh-CN"/>
              </w:rPr>
              <w:t xml:space="preserve">± </w:t>
            </w:r>
            <w:r w:rsidRPr="00B41CCE">
              <w:rPr>
                <w:rFonts w:ascii="Book Antiqua" w:hAnsi="Book Antiqua" w:cs="宋体"/>
                <w:bCs/>
                <w:lang w:eastAsia="zh-CN"/>
              </w:rPr>
              <w:t>0.41</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 xml:space="preserve">0.63 </w:t>
            </w:r>
            <w:r w:rsidR="00E66B88">
              <w:rPr>
                <w:rFonts w:ascii="Book Antiqua" w:hAnsi="Book Antiqua" w:cs="宋体"/>
                <w:bCs/>
                <w:lang w:eastAsia="zh-CN"/>
              </w:rPr>
              <w:t>± 0.59</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0.06</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 xml:space="preserve">0.57 </w:t>
            </w:r>
            <w:r w:rsidR="00E66B88">
              <w:rPr>
                <w:rFonts w:ascii="Book Antiqua" w:hAnsi="Book Antiqua" w:cs="宋体"/>
                <w:bCs/>
                <w:lang w:eastAsia="zh-CN"/>
              </w:rPr>
              <w:t>± 0.44</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 xml:space="preserve">0.59 </w:t>
            </w:r>
            <w:r w:rsidR="00E66B88">
              <w:rPr>
                <w:rFonts w:ascii="Book Antiqua" w:hAnsi="Book Antiqua" w:cs="宋体"/>
                <w:bCs/>
                <w:lang w:eastAsia="zh-CN"/>
              </w:rPr>
              <w:t>± 0.58</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0.35</w:t>
            </w:r>
          </w:p>
        </w:tc>
      </w:tr>
      <w:tr w:rsidR="00245DFA" w:rsidRPr="00B41CCE" w:rsidTr="00245DFA">
        <w:trPr>
          <w:trHeight w:val="675"/>
        </w:trPr>
        <w:tc>
          <w:tcPr>
            <w:tcW w:w="0" w:type="auto"/>
            <w:tcBorders>
              <w:top w:val="nil"/>
              <w:bottom w:val="nil"/>
            </w:tcBorders>
            <w:shd w:val="clear" w:color="000000" w:fill="FFFFFF"/>
            <w:hideMark/>
          </w:tcPr>
          <w:p w:rsidR="00B41CCE" w:rsidRPr="00B41CCE" w:rsidRDefault="00B41CCE" w:rsidP="00B41CCE">
            <w:pPr>
              <w:widowControl/>
              <w:jc w:val="both"/>
              <w:rPr>
                <w:rFonts w:ascii="Book Antiqua" w:hAnsi="Book Antiqua" w:cs="宋体"/>
                <w:bCs/>
                <w:lang w:eastAsia="zh-CN"/>
              </w:rPr>
            </w:pPr>
            <w:r w:rsidRPr="00B41CCE">
              <w:rPr>
                <w:rFonts w:ascii="Book Antiqua" w:hAnsi="Book Antiqua" w:cs="宋体"/>
                <w:bCs/>
                <w:lang w:eastAsia="zh-CN"/>
              </w:rPr>
              <w:t>Change</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 xml:space="preserve">-0.22 </w:t>
            </w:r>
            <w:r w:rsidR="00E66B88">
              <w:rPr>
                <w:rFonts w:ascii="Book Antiqua" w:hAnsi="Book Antiqua" w:cs="宋体"/>
                <w:bCs/>
                <w:lang w:eastAsia="zh-CN"/>
              </w:rPr>
              <w:t xml:space="preserve">± </w:t>
            </w:r>
            <w:r w:rsidRPr="00B41CCE">
              <w:rPr>
                <w:rFonts w:ascii="Book Antiqua" w:hAnsi="Book Antiqua" w:cs="宋体"/>
                <w:bCs/>
                <w:lang w:eastAsia="zh-CN"/>
              </w:rPr>
              <w:t>0.57</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 xml:space="preserve">-0.29 </w:t>
            </w:r>
            <w:r w:rsidR="00E66B88">
              <w:rPr>
                <w:rFonts w:ascii="Book Antiqua" w:hAnsi="Book Antiqua" w:cs="宋体"/>
                <w:bCs/>
                <w:lang w:eastAsia="zh-CN"/>
              </w:rPr>
              <w:t>± 0.58</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0.89</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 xml:space="preserve">-0.20 </w:t>
            </w:r>
            <w:r w:rsidR="00E66B88">
              <w:rPr>
                <w:rFonts w:ascii="Book Antiqua" w:hAnsi="Book Antiqua" w:cs="宋体"/>
                <w:bCs/>
                <w:lang w:eastAsia="zh-CN"/>
              </w:rPr>
              <w:t>± 0.60</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 xml:space="preserve">-0.36 </w:t>
            </w:r>
            <w:r w:rsidR="00E66B88">
              <w:rPr>
                <w:rFonts w:ascii="Book Antiqua" w:hAnsi="Book Antiqua" w:cs="宋体"/>
                <w:bCs/>
                <w:lang w:eastAsia="zh-CN"/>
              </w:rPr>
              <w:t>± 0.61</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0.61</w:t>
            </w:r>
          </w:p>
        </w:tc>
      </w:tr>
      <w:tr w:rsidR="00245DFA" w:rsidRPr="00B41CCE" w:rsidTr="00245DFA">
        <w:trPr>
          <w:trHeight w:val="660"/>
        </w:trPr>
        <w:tc>
          <w:tcPr>
            <w:tcW w:w="0" w:type="auto"/>
            <w:tcBorders>
              <w:top w:val="nil"/>
              <w:bottom w:val="nil"/>
            </w:tcBorders>
            <w:shd w:val="clear" w:color="000000" w:fill="FFFFFF"/>
            <w:hideMark/>
          </w:tcPr>
          <w:p w:rsidR="00B41CCE" w:rsidRPr="00B41CCE" w:rsidRDefault="00B41CCE" w:rsidP="00B41CCE">
            <w:pPr>
              <w:widowControl/>
              <w:jc w:val="both"/>
              <w:rPr>
                <w:rFonts w:ascii="Book Antiqua" w:hAnsi="Book Antiqua" w:cs="宋体"/>
                <w:bCs/>
                <w:lang w:eastAsia="zh-CN"/>
              </w:rPr>
            </w:pPr>
            <w:r w:rsidRPr="00B41CCE">
              <w:rPr>
                <w:rFonts w:ascii="Book Antiqua" w:hAnsi="Book Antiqua" w:cs="宋体"/>
                <w:bCs/>
                <w:lang w:eastAsia="zh-CN"/>
              </w:rPr>
              <w:t>PAC-QOL</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color w:val="auto"/>
                <w:lang w:eastAsia="zh-CN"/>
              </w:rPr>
            </w:pP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color w:val="auto"/>
                <w:lang w:eastAsia="zh-CN"/>
              </w:rPr>
            </w:pP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color w:val="auto"/>
                <w:lang w:eastAsia="zh-CN"/>
              </w:rPr>
            </w:pP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color w:val="auto"/>
                <w:lang w:eastAsia="zh-CN"/>
              </w:rPr>
            </w:pP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color w:val="auto"/>
                <w:lang w:eastAsia="zh-CN"/>
              </w:rPr>
            </w:pP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color w:val="auto"/>
                <w:lang w:eastAsia="zh-CN"/>
              </w:rPr>
            </w:pPr>
          </w:p>
        </w:tc>
      </w:tr>
      <w:tr w:rsidR="00245DFA" w:rsidRPr="00B41CCE" w:rsidTr="00245DFA">
        <w:trPr>
          <w:trHeight w:val="660"/>
        </w:trPr>
        <w:tc>
          <w:tcPr>
            <w:tcW w:w="0" w:type="auto"/>
            <w:tcBorders>
              <w:top w:val="nil"/>
              <w:bottom w:val="nil"/>
            </w:tcBorders>
            <w:shd w:val="clear" w:color="000000" w:fill="FFFFFF"/>
            <w:hideMark/>
          </w:tcPr>
          <w:p w:rsidR="00B41CCE" w:rsidRPr="00B41CCE" w:rsidRDefault="00B41CCE" w:rsidP="00B41CCE">
            <w:pPr>
              <w:widowControl/>
              <w:jc w:val="both"/>
              <w:rPr>
                <w:rFonts w:ascii="Book Antiqua" w:hAnsi="Book Antiqua" w:cs="宋体"/>
                <w:bCs/>
                <w:lang w:eastAsia="zh-CN"/>
              </w:rPr>
            </w:pPr>
            <w:r w:rsidRPr="00B41CCE">
              <w:rPr>
                <w:rFonts w:ascii="Book Antiqua" w:hAnsi="Book Antiqua" w:cs="宋体"/>
                <w:bCs/>
                <w:lang w:eastAsia="zh-CN"/>
              </w:rPr>
              <w:t>Baseline</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 xml:space="preserve">1.50 </w:t>
            </w:r>
            <w:r w:rsidR="00E66B88">
              <w:rPr>
                <w:rFonts w:ascii="Book Antiqua" w:hAnsi="Book Antiqua" w:cs="宋体"/>
                <w:bCs/>
                <w:lang w:eastAsia="zh-CN"/>
              </w:rPr>
              <w:t xml:space="preserve">± </w:t>
            </w:r>
            <w:r w:rsidRPr="00B41CCE">
              <w:rPr>
                <w:rFonts w:ascii="Book Antiqua" w:hAnsi="Book Antiqua" w:cs="宋体"/>
                <w:bCs/>
                <w:lang w:eastAsia="zh-CN"/>
              </w:rPr>
              <w:t>0.64</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 xml:space="preserve">1.41 </w:t>
            </w:r>
            <w:r w:rsidR="00E66B88">
              <w:rPr>
                <w:rFonts w:ascii="Book Antiqua" w:hAnsi="Book Antiqua" w:cs="宋体"/>
                <w:bCs/>
                <w:lang w:eastAsia="zh-CN"/>
              </w:rPr>
              <w:t>± 0.73</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0.63</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 xml:space="preserve">1.42 </w:t>
            </w:r>
            <w:r w:rsidR="00E66B88">
              <w:rPr>
                <w:rFonts w:ascii="Book Antiqua" w:hAnsi="Book Antiqua" w:cs="宋体"/>
                <w:bCs/>
                <w:lang w:eastAsia="zh-CN"/>
              </w:rPr>
              <w:t>± 0.55</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 xml:space="preserve">1.32 </w:t>
            </w:r>
            <w:r w:rsidR="00E66B88">
              <w:rPr>
                <w:rFonts w:ascii="Book Antiqua" w:hAnsi="Book Antiqua" w:cs="宋体"/>
                <w:bCs/>
                <w:lang w:eastAsia="zh-CN"/>
              </w:rPr>
              <w:t>± 0.66</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0.63</w:t>
            </w:r>
          </w:p>
        </w:tc>
      </w:tr>
      <w:tr w:rsidR="00245DFA" w:rsidRPr="00B41CCE" w:rsidTr="00245DFA">
        <w:trPr>
          <w:trHeight w:val="660"/>
        </w:trPr>
        <w:tc>
          <w:tcPr>
            <w:tcW w:w="0" w:type="auto"/>
            <w:tcBorders>
              <w:top w:val="nil"/>
              <w:bottom w:val="nil"/>
            </w:tcBorders>
            <w:shd w:val="clear" w:color="000000" w:fill="FFFFFF"/>
            <w:hideMark/>
          </w:tcPr>
          <w:p w:rsidR="00B41CCE" w:rsidRPr="00B41CCE" w:rsidRDefault="00B41CCE" w:rsidP="00B41CCE">
            <w:pPr>
              <w:widowControl/>
              <w:jc w:val="both"/>
              <w:rPr>
                <w:rFonts w:ascii="Book Antiqua" w:hAnsi="Book Antiqua" w:cs="宋体"/>
                <w:bCs/>
                <w:lang w:eastAsia="zh-CN"/>
              </w:rPr>
            </w:pPr>
            <w:r w:rsidRPr="00B41CCE">
              <w:rPr>
                <w:rFonts w:ascii="Book Antiqua" w:hAnsi="Book Antiqua" w:cs="宋体"/>
                <w:bCs/>
                <w:lang w:eastAsia="zh-CN"/>
              </w:rPr>
              <w:t>Day 7</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 xml:space="preserve">1.66 </w:t>
            </w:r>
            <w:r w:rsidR="00E66B88">
              <w:rPr>
                <w:rFonts w:ascii="Book Antiqua" w:hAnsi="Book Antiqua" w:cs="宋体"/>
                <w:bCs/>
                <w:lang w:eastAsia="zh-CN"/>
              </w:rPr>
              <w:t xml:space="preserve">± </w:t>
            </w:r>
            <w:r w:rsidRPr="00B41CCE">
              <w:rPr>
                <w:rFonts w:ascii="Book Antiqua" w:hAnsi="Book Antiqua" w:cs="宋体"/>
                <w:bCs/>
                <w:lang w:eastAsia="zh-CN"/>
              </w:rPr>
              <w:t>0.59</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 xml:space="preserve">1.83 </w:t>
            </w:r>
            <w:r w:rsidR="00E66B88">
              <w:rPr>
                <w:rFonts w:ascii="Book Antiqua" w:hAnsi="Book Antiqua" w:cs="宋体"/>
                <w:bCs/>
                <w:lang w:eastAsia="zh-CN"/>
              </w:rPr>
              <w:t>± 0.79</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0.35</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 xml:space="preserve">1.67 </w:t>
            </w:r>
            <w:r w:rsidR="00E66B88">
              <w:rPr>
                <w:rFonts w:ascii="Book Antiqua" w:hAnsi="Book Antiqua" w:cs="宋体"/>
                <w:bCs/>
                <w:lang w:eastAsia="zh-CN"/>
              </w:rPr>
              <w:t>± 0.56</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 xml:space="preserve">1.82 </w:t>
            </w:r>
            <w:r w:rsidR="00E66B88">
              <w:rPr>
                <w:rFonts w:ascii="Book Antiqua" w:hAnsi="Book Antiqua" w:cs="宋体"/>
                <w:bCs/>
                <w:lang w:eastAsia="zh-CN"/>
              </w:rPr>
              <w:t>± 0.77</w:t>
            </w:r>
          </w:p>
        </w:tc>
        <w:tc>
          <w:tcPr>
            <w:tcW w:w="0" w:type="auto"/>
            <w:tcBorders>
              <w:top w:val="nil"/>
              <w:bottom w:val="nil"/>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0.35</w:t>
            </w:r>
          </w:p>
        </w:tc>
      </w:tr>
      <w:tr w:rsidR="00245DFA" w:rsidRPr="00B41CCE" w:rsidTr="00245DFA">
        <w:trPr>
          <w:trHeight w:val="675"/>
        </w:trPr>
        <w:tc>
          <w:tcPr>
            <w:tcW w:w="0" w:type="auto"/>
            <w:tcBorders>
              <w:top w:val="nil"/>
              <w:bottom w:val="single" w:sz="8" w:space="0" w:color="auto"/>
            </w:tcBorders>
            <w:shd w:val="clear" w:color="000000" w:fill="FFFFFF"/>
            <w:hideMark/>
          </w:tcPr>
          <w:p w:rsidR="00B41CCE" w:rsidRPr="00B41CCE" w:rsidRDefault="00B41CCE" w:rsidP="00B41CCE">
            <w:pPr>
              <w:widowControl/>
              <w:jc w:val="both"/>
              <w:rPr>
                <w:rFonts w:ascii="Book Antiqua" w:hAnsi="Book Antiqua" w:cs="宋体"/>
                <w:bCs/>
                <w:lang w:eastAsia="zh-CN"/>
              </w:rPr>
            </w:pPr>
            <w:r w:rsidRPr="00B41CCE">
              <w:rPr>
                <w:rFonts w:ascii="Book Antiqua" w:hAnsi="Book Antiqua" w:cs="宋体"/>
                <w:bCs/>
                <w:lang w:eastAsia="zh-CN"/>
              </w:rPr>
              <w:t>Change</w:t>
            </w:r>
          </w:p>
        </w:tc>
        <w:tc>
          <w:tcPr>
            <w:tcW w:w="0" w:type="auto"/>
            <w:tcBorders>
              <w:top w:val="nil"/>
              <w:bottom w:val="single" w:sz="8" w:space="0" w:color="auto"/>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 xml:space="preserve">0.99 </w:t>
            </w:r>
            <w:r w:rsidR="00E66B88">
              <w:rPr>
                <w:rFonts w:ascii="Book Antiqua" w:hAnsi="Book Antiqua" w:cs="宋体"/>
                <w:bCs/>
                <w:lang w:eastAsia="zh-CN"/>
              </w:rPr>
              <w:t xml:space="preserve">± </w:t>
            </w:r>
            <w:r w:rsidRPr="00B41CCE">
              <w:rPr>
                <w:rFonts w:ascii="Book Antiqua" w:hAnsi="Book Antiqua" w:cs="宋体"/>
                <w:bCs/>
                <w:lang w:eastAsia="zh-CN"/>
              </w:rPr>
              <w:t>0.78</w:t>
            </w:r>
          </w:p>
        </w:tc>
        <w:tc>
          <w:tcPr>
            <w:tcW w:w="0" w:type="auto"/>
            <w:tcBorders>
              <w:top w:val="nil"/>
              <w:bottom w:val="single" w:sz="8" w:space="0" w:color="auto"/>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 xml:space="preserve">0.42 </w:t>
            </w:r>
            <w:r w:rsidR="00E66B88">
              <w:rPr>
                <w:rFonts w:ascii="Book Antiqua" w:hAnsi="Book Antiqua" w:cs="宋体"/>
                <w:bCs/>
                <w:lang w:eastAsia="zh-CN"/>
              </w:rPr>
              <w:t>± 0.84</w:t>
            </w:r>
          </w:p>
        </w:tc>
        <w:tc>
          <w:tcPr>
            <w:tcW w:w="0" w:type="auto"/>
            <w:tcBorders>
              <w:top w:val="nil"/>
              <w:bottom w:val="single" w:sz="8" w:space="0" w:color="auto"/>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0.3</w:t>
            </w:r>
          </w:p>
        </w:tc>
        <w:tc>
          <w:tcPr>
            <w:tcW w:w="0" w:type="auto"/>
            <w:tcBorders>
              <w:top w:val="nil"/>
              <w:bottom w:val="single" w:sz="8" w:space="0" w:color="auto"/>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 xml:space="preserve">0.25 </w:t>
            </w:r>
            <w:r w:rsidR="00E66B88">
              <w:rPr>
                <w:rFonts w:ascii="Book Antiqua" w:hAnsi="Book Antiqua" w:cs="宋体"/>
                <w:bCs/>
                <w:lang w:eastAsia="zh-CN"/>
              </w:rPr>
              <w:t>± 0.78</w:t>
            </w:r>
          </w:p>
        </w:tc>
        <w:tc>
          <w:tcPr>
            <w:tcW w:w="0" w:type="auto"/>
            <w:tcBorders>
              <w:top w:val="nil"/>
              <w:bottom w:val="single" w:sz="8" w:space="0" w:color="auto"/>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 xml:space="preserve">0.50 </w:t>
            </w:r>
            <w:r w:rsidR="00E66B88">
              <w:rPr>
                <w:rFonts w:ascii="Book Antiqua" w:hAnsi="Book Antiqua" w:cs="宋体"/>
                <w:bCs/>
                <w:lang w:eastAsia="zh-CN"/>
              </w:rPr>
              <w:t>± 0.80</w:t>
            </w:r>
          </w:p>
        </w:tc>
        <w:tc>
          <w:tcPr>
            <w:tcW w:w="0" w:type="auto"/>
            <w:tcBorders>
              <w:top w:val="nil"/>
              <w:bottom w:val="single" w:sz="8" w:space="0" w:color="auto"/>
            </w:tcBorders>
            <w:shd w:val="clear" w:color="000000" w:fill="FFFFFF"/>
            <w:hideMark/>
          </w:tcPr>
          <w:p w:rsidR="00B41CCE" w:rsidRPr="00B41CCE" w:rsidRDefault="00B41CCE" w:rsidP="00B11832">
            <w:pPr>
              <w:widowControl/>
              <w:jc w:val="center"/>
              <w:rPr>
                <w:rFonts w:ascii="Book Antiqua" w:hAnsi="Book Antiqua" w:cs="宋体"/>
                <w:bCs/>
                <w:lang w:eastAsia="zh-CN"/>
              </w:rPr>
            </w:pPr>
            <w:r w:rsidRPr="00B41CCE">
              <w:rPr>
                <w:rFonts w:ascii="Book Antiqua" w:hAnsi="Book Antiqua" w:cs="宋体"/>
                <w:bCs/>
                <w:lang w:eastAsia="zh-CN"/>
              </w:rPr>
              <w:t>0.61</w:t>
            </w:r>
          </w:p>
        </w:tc>
      </w:tr>
    </w:tbl>
    <w:p w:rsidR="009016B7" w:rsidRPr="00C56046" w:rsidRDefault="009016B7" w:rsidP="009016B7">
      <w:pPr>
        <w:adjustRightInd w:val="0"/>
        <w:snapToGrid w:val="0"/>
        <w:spacing w:line="360" w:lineRule="auto"/>
        <w:rPr>
          <w:rFonts w:ascii="Book Antiqua" w:hAnsi="Book Antiqua"/>
        </w:rPr>
      </w:pPr>
      <w:r w:rsidRPr="00C56046">
        <w:rPr>
          <w:rFonts w:ascii="Book Antiqua" w:hAnsi="Book Antiqua"/>
        </w:rPr>
        <w:t>Data are expressed as absol</w:t>
      </w:r>
      <w:r>
        <w:rPr>
          <w:rFonts w:ascii="Book Antiqua" w:hAnsi="Book Antiqua"/>
        </w:rPr>
        <w:t>ute numbers (percentage) or me</w:t>
      </w:r>
      <w:r w:rsidRPr="00C56046">
        <w:rPr>
          <w:rFonts w:ascii="Book Antiqua" w:hAnsi="Book Antiqua"/>
        </w:rPr>
        <w:t>an</w:t>
      </w:r>
      <w:r>
        <w:rPr>
          <w:rFonts w:ascii="Book Antiqua" w:hAnsi="Book Antiqua"/>
        </w:rPr>
        <w:t xml:space="preserve"> ± SD</w:t>
      </w:r>
      <w:r w:rsidRPr="00C56046">
        <w:rPr>
          <w:rFonts w:ascii="Book Antiqua" w:hAnsi="Book Antiqua"/>
        </w:rPr>
        <w:t>.</w:t>
      </w:r>
      <w:r w:rsidR="00294643" w:rsidRPr="00294643">
        <w:rPr>
          <w:rFonts w:ascii="Book Antiqua" w:hAnsi="Book Antiqua" w:cs="宋体"/>
          <w:bCs/>
          <w:lang w:eastAsia="zh-CN"/>
        </w:rPr>
        <w:t xml:space="preserve"> </w:t>
      </w:r>
      <w:r w:rsidR="00294643" w:rsidRPr="00B41CCE">
        <w:rPr>
          <w:rFonts w:ascii="Book Antiqua" w:hAnsi="Book Antiqua" w:cs="宋体"/>
          <w:bCs/>
          <w:lang w:eastAsia="zh-CN"/>
        </w:rPr>
        <w:t>PAC-SYM</w:t>
      </w:r>
      <w:r w:rsidR="00294643">
        <w:rPr>
          <w:rFonts w:ascii="Book Antiqua" w:hAnsi="Book Antiqua" w:cs="宋体"/>
          <w:bCs/>
          <w:lang w:eastAsia="zh-CN"/>
        </w:rPr>
        <w:t>:</w:t>
      </w:r>
      <w:r w:rsidR="00294643" w:rsidRPr="00294643">
        <w:rPr>
          <w:rFonts w:ascii="Book Antiqua" w:hAnsi="Book Antiqua"/>
        </w:rPr>
        <w:t xml:space="preserve"> </w:t>
      </w:r>
      <w:r w:rsidR="00294643" w:rsidRPr="007E26F3">
        <w:rPr>
          <w:rFonts w:ascii="Book Antiqua" w:hAnsi="Book Antiqua"/>
        </w:rPr>
        <w:t>Patient assessment of constipation</w:t>
      </w:r>
      <w:r w:rsidR="00294643" w:rsidRPr="007E26F3">
        <w:rPr>
          <w:rFonts w:ascii="Book Antiqua" w:eastAsiaTheme="minorEastAsia" w:hAnsi="Book Antiqua"/>
        </w:rPr>
        <w:t xml:space="preserve"> (PAC)</w:t>
      </w:r>
      <w:r w:rsidR="00294643">
        <w:rPr>
          <w:rFonts w:ascii="Book Antiqua" w:hAnsi="Book Antiqua"/>
        </w:rPr>
        <w:t>-symptoms</w:t>
      </w:r>
      <w:r w:rsidR="00294643">
        <w:rPr>
          <w:rFonts w:ascii="Book Antiqua" w:hAnsi="Book Antiqua" w:cs="宋体"/>
          <w:bCs/>
          <w:lang w:eastAsia="zh-CN"/>
        </w:rPr>
        <w:t>;</w:t>
      </w:r>
      <w:r w:rsidR="00294643" w:rsidRPr="00294643">
        <w:rPr>
          <w:rFonts w:ascii="Book Antiqua" w:hAnsi="Book Antiqua" w:cs="宋体"/>
          <w:bCs/>
          <w:lang w:eastAsia="zh-CN"/>
        </w:rPr>
        <w:t xml:space="preserve"> </w:t>
      </w:r>
      <w:r w:rsidR="00294643" w:rsidRPr="00B41CCE">
        <w:rPr>
          <w:rFonts w:ascii="Book Antiqua" w:hAnsi="Book Antiqua" w:cs="宋体"/>
          <w:bCs/>
          <w:lang w:eastAsia="zh-CN"/>
        </w:rPr>
        <w:t>PAC-QOL</w:t>
      </w:r>
      <w:r w:rsidR="00294643">
        <w:rPr>
          <w:rFonts w:ascii="Book Antiqua" w:hAnsi="Book Antiqua" w:cs="宋体"/>
          <w:bCs/>
          <w:lang w:eastAsia="zh-CN"/>
        </w:rPr>
        <w:t>:</w:t>
      </w:r>
      <w:r w:rsidR="00294643" w:rsidRPr="00294643">
        <w:rPr>
          <w:rFonts w:ascii="Book Antiqua" w:eastAsiaTheme="minorEastAsia" w:hAnsi="Book Antiqua"/>
        </w:rPr>
        <w:t xml:space="preserve"> </w:t>
      </w:r>
      <w:r w:rsidR="00294643" w:rsidRPr="007E26F3">
        <w:rPr>
          <w:rFonts w:ascii="Book Antiqua" w:eastAsiaTheme="minorEastAsia" w:hAnsi="Book Antiqua"/>
        </w:rPr>
        <w:t>PAC</w:t>
      </w:r>
      <w:r w:rsidR="00294643" w:rsidRPr="007E26F3">
        <w:rPr>
          <w:rFonts w:ascii="Book Antiqua" w:hAnsi="Book Antiqua"/>
        </w:rPr>
        <w:t>-quality of life (</w:t>
      </w:r>
      <w:r w:rsidR="00294643" w:rsidRPr="007E26F3">
        <w:rPr>
          <w:rFonts w:ascii="Book Antiqua" w:eastAsiaTheme="minorEastAsia" w:hAnsi="Book Antiqua"/>
        </w:rPr>
        <w:t>PAC</w:t>
      </w:r>
      <w:r w:rsidR="00294643" w:rsidRPr="007E26F3">
        <w:rPr>
          <w:rFonts w:ascii="Book Antiqua" w:hAnsi="Book Antiqua"/>
        </w:rPr>
        <w:t>-QOL)</w:t>
      </w:r>
      <w:r w:rsidR="00294643">
        <w:rPr>
          <w:rFonts w:ascii="Book Antiqua" w:hAnsi="Book Antiqua" w:cs="宋体"/>
          <w:bCs/>
          <w:lang w:eastAsia="zh-CN"/>
        </w:rPr>
        <w:t>.</w:t>
      </w:r>
    </w:p>
    <w:p w:rsidR="00294643" w:rsidRDefault="00294643" w:rsidP="00536CFB">
      <w:pPr>
        <w:pStyle w:val="1"/>
        <w:shd w:val="clear" w:color="auto" w:fill="auto"/>
        <w:adjustRightInd w:val="0"/>
        <w:snapToGrid w:val="0"/>
        <w:spacing w:line="360" w:lineRule="auto"/>
        <w:rPr>
          <w:rStyle w:val="a4"/>
          <w:rFonts w:ascii="Book Antiqua" w:hAnsi="Book Antiqua"/>
          <w:b/>
          <w:bCs/>
          <w:color w:val="000000"/>
          <w:sz w:val="24"/>
          <w:szCs w:val="24"/>
        </w:rPr>
      </w:pPr>
    </w:p>
    <w:p w:rsidR="00536CFB" w:rsidRPr="00536CFB" w:rsidRDefault="00536CFB" w:rsidP="00536CFB">
      <w:pPr>
        <w:pStyle w:val="1"/>
        <w:shd w:val="clear" w:color="auto" w:fill="auto"/>
        <w:adjustRightInd w:val="0"/>
        <w:snapToGrid w:val="0"/>
        <w:spacing w:line="360" w:lineRule="auto"/>
        <w:rPr>
          <w:rFonts w:ascii="Book Antiqua" w:hAnsi="Book Antiqua"/>
          <w:b w:val="0"/>
          <w:sz w:val="24"/>
          <w:szCs w:val="24"/>
        </w:rPr>
      </w:pPr>
      <w:r w:rsidRPr="00536CFB">
        <w:rPr>
          <w:rStyle w:val="a4"/>
          <w:rFonts w:ascii="Book Antiqua" w:hAnsi="Book Antiqua"/>
          <w:b/>
          <w:bCs/>
          <w:color w:val="000000"/>
          <w:sz w:val="24"/>
          <w:szCs w:val="24"/>
          <w:lang w:eastAsia="en-US"/>
        </w:rPr>
        <w:t xml:space="preserve">Table </w:t>
      </w:r>
      <w:r w:rsidRPr="00536CFB">
        <w:rPr>
          <w:rStyle w:val="a8"/>
          <w:rFonts w:ascii="Book Antiqua" w:hAnsi="Book Antiqua"/>
          <w:b/>
          <w:bCs/>
          <w:color w:val="000000"/>
          <w:sz w:val="24"/>
          <w:szCs w:val="24"/>
          <w:u w:val="none"/>
          <w:lang w:eastAsia="en-US"/>
        </w:rPr>
        <w:t>3</w:t>
      </w:r>
      <w:r w:rsidRPr="00536CFB">
        <w:rPr>
          <w:rStyle w:val="a8"/>
          <w:rFonts w:ascii="Book Antiqua" w:hAnsi="Book Antiqua"/>
          <w:b/>
          <w:bCs/>
          <w:color w:val="000000"/>
          <w:sz w:val="24"/>
          <w:szCs w:val="24"/>
          <w:u w:val="none"/>
        </w:rPr>
        <w:t xml:space="preserve"> </w:t>
      </w:r>
      <w:r w:rsidRPr="00536CFB">
        <w:rPr>
          <w:rStyle w:val="a4"/>
          <w:rFonts w:ascii="Book Antiqua" w:hAnsi="Book Antiqua"/>
          <w:b/>
          <w:bCs/>
          <w:color w:val="000000"/>
          <w:sz w:val="24"/>
          <w:szCs w:val="24"/>
          <w:lang w:eastAsia="en-US"/>
        </w:rPr>
        <w:t xml:space="preserve">Gastrointestinal </w:t>
      </w:r>
      <w:r w:rsidRPr="00536CFB">
        <w:rPr>
          <w:rStyle w:val="a4"/>
          <w:rFonts w:ascii="Book Antiqua" w:hAnsi="Book Antiqua"/>
          <w:b/>
          <w:bCs/>
          <w:color w:val="000000"/>
          <w:sz w:val="24"/>
          <w:szCs w:val="24"/>
        </w:rPr>
        <w:t>sy</w:t>
      </w:r>
      <w:r w:rsidRPr="00536CFB">
        <w:rPr>
          <w:rStyle w:val="a4"/>
          <w:rFonts w:ascii="Book Antiqua" w:hAnsi="Book Antiqua"/>
          <w:b/>
          <w:bCs/>
          <w:color w:val="000000"/>
          <w:sz w:val="24"/>
          <w:szCs w:val="24"/>
          <w:lang w:eastAsia="en-US"/>
        </w:rPr>
        <w:t>mptoms</w:t>
      </w:r>
    </w:p>
    <w:tbl>
      <w:tblPr>
        <w:tblW w:w="0" w:type="auto"/>
        <w:tblBorders>
          <w:top w:val="single" w:sz="8" w:space="0" w:color="auto"/>
          <w:bottom w:val="single" w:sz="8" w:space="0" w:color="auto"/>
        </w:tblBorders>
        <w:tblLayout w:type="fixed"/>
        <w:tblLook w:val="04A0" w:firstRow="1" w:lastRow="0" w:firstColumn="1" w:lastColumn="0" w:noHBand="0" w:noVBand="1"/>
      </w:tblPr>
      <w:tblGrid>
        <w:gridCol w:w="3210"/>
        <w:gridCol w:w="1696"/>
        <w:gridCol w:w="1723"/>
        <w:gridCol w:w="1417"/>
        <w:gridCol w:w="1843"/>
        <w:gridCol w:w="1701"/>
        <w:gridCol w:w="1276"/>
      </w:tblGrid>
      <w:tr w:rsidR="00536CFB" w:rsidRPr="00536CFB" w:rsidTr="001F1E99">
        <w:trPr>
          <w:trHeight w:val="990"/>
        </w:trPr>
        <w:tc>
          <w:tcPr>
            <w:tcW w:w="3210" w:type="dxa"/>
            <w:tcBorders>
              <w:top w:val="single" w:sz="8" w:space="0" w:color="auto"/>
            </w:tcBorders>
            <w:shd w:val="clear" w:color="000000" w:fill="FFFFFF"/>
            <w:hideMark/>
          </w:tcPr>
          <w:p w:rsidR="00536CFB" w:rsidRPr="00536CFB" w:rsidRDefault="00536CFB" w:rsidP="00A60B3B">
            <w:pPr>
              <w:widowControl/>
              <w:adjustRightInd w:val="0"/>
              <w:snapToGrid w:val="0"/>
              <w:spacing w:line="360" w:lineRule="auto"/>
              <w:rPr>
                <w:rFonts w:ascii="Book Antiqua" w:hAnsi="Book Antiqua" w:cs="宋体"/>
                <w:b/>
                <w:bCs/>
                <w:lang w:eastAsia="zh-CN"/>
              </w:rPr>
            </w:pPr>
            <w:r w:rsidRPr="00536CFB">
              <w:rPr>
                <w:rFonts w:ascii="Book Antiqua" w:hAnsi="Book Antiqua" w:cs="宋体"/>
                <w:b/>
                <w:bCs/>
                <w:lang w:eastAsia="zh-CN"/>
              </w:rPr>
              <w:t>Outcome measure</w:t>
            </w:r>
          </w:p>
        </w:tc>
        <w:tc>
          <w:tcPr>
            <w:tcW w:w="4836" w:type="dxa"/>
            <w:gridSpan w:val="3"/>
            <w:tcBorders>
              <w:top w:val="single" w:sz="8" w:space="0" w:color="auto"/>
            </w:tcBorders>
            <w:shd w:val="clear" w:color="000000" w:fill="FFFFFF"/>
            <w:hideMark/>
          </w:tcPr>
          <w:p w:rsidR="00536CFB" w:rsidRPr="00536CFB" w:rsidRDefault="00536CFB" w:rsidP="0027322D">
            <w:pPr>
              <w:widowControl/>
              <w:adjustRightInd w:val="0"/>
              <w:snapToGrid w:val="0"/>
              <w:spacing w:line="360" w:lineRule="auto"/>
              <w:jc w:val="center"/>
              <w:rPr>
                <w:rFonts w:ascii="Book Antiqua" w:hAnsi="Book Antiqua" w:cs="宋体"/>
                <w:b/>
                <w:bCs/>
                <w:lang w:eastAsia="zh-CN"/>
              </w:rPr>
            </w:pPr>
            <w:r w:rsidRPr="00536CFB">
              <w:rPr>
                <w:rFonts w:ascii="Book Antiqua" w:hAnsi="Book Antiqua" w:cs="宋体"/>
                <w:b/>
                <w:bCs/>
                <w:lang w:eastAsia="zh-CN"/>
              </w:rPr>
              <w:t>Intent to treatlntent</w:t>
            </w:r>
          </w:p>
        </w:tc>
        <w:tc>
          <w:tcPr>
            <w:tcW w:w="4820" w:type="dxa"/>
            <w:gridSpan w:val="3"/>
            <w:tcBorders>
              <w:top w:val="single" w:sz="8" w:space="0" w:color="auto"/>
            </w:tcBorders>
            <w:shd w:val="clear" w:color="000000" w:fill="FFFFFF"/>
            <w:hideMark/>
          </w:tcPr>
          <w:p w:rsidR="00536CFB" w:rsidRPr="00536CFB" w:rsidRDefault="0027322D" w:rsidP="0027322D">
            <w:pPr>
              <w:widowControl/>
              <w:adjustRightInd w:val="0"/>
              <w:snapToGrid w:val="0"/>
              <w:spacing w:line="360" w:lineRule="auto"/>
              <w:jc w:val="center"/>
              <w:rPr>
                <w:rFonts w:ascii="Book Antiqua" w:hAnsi="Book Antiqua" w:cs="宋体"/>
                <w:b/>
                <w:bCs/>
                <w:lang w:eastAsia="zh-CN"/>
              </w:rPr>
            </w:pPr>
            <w:r>
              <w:rPr>
                <w:rFonts w:ascii="Book Antiqua" w:hAnsi="Book Antiqua" w:cs="宋体"/>
                <w:b/>
                <w:bCs/>
                <w:lang w:eastAsia="zh-CN"/>
              </w:rPr>
              <w:t>Completers</w:t>
            </w:r>
          </w:p>
        </w:tc>
      </w:tr>
      <w:tr w:rsidR="003542CB" w:rsidRPr="00536CFB" w:rsidTr="001F1E99">
        <w:trPr>
          <w:trHeight w:val="432"/>
        </w:trPr>
        <w:tc>
          <w:tcPr>
            <w:tcW w:w="3210" w:type="dxa"/>
            <w:shd w:val="clear" w:color="000000" w:fill="FFFFFF"/>
            <w:hideMark/>
          </w:tcPr>
          <w:p w:rsidR="00536CFB" w:rsidRPr="00536CFB" w:rsidRDefault="00536CFB" w:rsidP="00A60B3B">
            <w:pPr>
              <w:widowControl/>
              <w:adjustRightInd w:val="0"/>
              <w:snapToGrid w:val="0"/>
              <w:spacing w:line="360" w:lineRule="auto"/>
              <w:rPr>
                <w:rFonts w:ascii="Book Antiqua" w:hAnsi="Book Antiqua" w:cs="宋体"/>
                <w:b/>
                <w:bCs/>
                <w:lang w:eastAsia="zh-CN"/>
              </w:rPr>
            </w:pPr>
          </w:p>
        </w:tc>
        <w:tc>
          <w:tcPr>
            <w:tcW w:w="1696" w:type="dxa"/>
            <w:shd w:val="clear" w:color="000000" w:fill="FFFFFF"/>
            <w:hideMark/>
          </w:tcPr>
          <w:p w:rsidR="00536CFB" w:rsidRPr="00536CFB" w:rsidRDefault="00536CFB" w:rsidP="0027322D">
            <w:pPr>
              <w:widowControl/>
              <w:adjustRightInd w:val="0"/>
              <w:snapToGrid w:val="0"/>
              <w:spacing w:line="360" w:lineRule="auto"/>
              <w:jc w:val="center"/>
              <w:rPr>
                <w:rFonts w:ascii="Book Antiqua" w:hAnsi="Book Antiqua" w:cs="宋体"/>
                <w:b/>
                <w:bCs/>
                <w:lang w:eastAsia="zh-CN"/>
              </w:rPr>
            </w:pPr>
            <w:r w:rsidRPr="00536CFB">
              <w:rPr>
                <w:rFonts w:ascii="Book Antiqua" w:hAnsi="Book Antiqua" w:cs="宋体"/>
                <w:b/>
                <w:bCs/>
                <w:lang w:eastAsia="zh-CN"/>
              </w:rPr>
              <w:t>Lubiprostone</w:t>
            </w:r>
          </w:p>
        </w:tc>
        <w:tc>
          <w:tcPr>
            <w:tcW w:w="1723" w:type="dxa"/>
            <w:shd w:val="clear" w:color="000000" w:fill="FFFFFF"/>
            <w:hideMark/>
          </w:tcPr>
          <w:p w:rsidR="00536CFB" w:rsidRPr="00536CFB" w:rsidRDefault="00536CFB" w:rsidP="0027322D">
            <w:pPr>
              <w:widowControl/>
              <w:adjustRightInd w:val="0"/>
              <w:snapToGrid w:val="0"/>
              <w:spacing w:line="360" w:lineRule="auto"/>
              <w:jc w:val="center"/>
              <w:rPr>
                <w:rFonts w:ascii="Book Antiqua" w:hAnsi="Book Antiqua" w:cs="宋体"/>
                <w:b/>
                <w:bCs/>
                <w:i/>
                <w:iCs/>
                <w:lang w:eastAsia="zh-CN"/>
              </w:rPr>
            </w:pPr>
            <w:r w:rsidRPr="00536CFB">
              <w:rPr>
                <w:rFonts w:ascii="Book Antiqua" w:hAnsi="Book Antiqua" w:cs="宋体"/>
                <w:b/>
                <w:bCs/>
                <w:i/>
                <w:iCs/>
                <w:lang w:eastAsia="zh-CN"/>
              </w:rPr>
              <w:t>Senna</w:t>
            </w:r>
          </w:p>
        </w:tc>
        <w:tc>
          <w:tcPr>
            <w:tcW w:w="1417" w:type="dxa"/>
            <w:vMerge w:val="restart"/>
            <w:shd w:val="clear" w:color="000000" w:fill="FFFFFF"/>
            <w:hideMark/>
          </w:tcPr>
          <w:p w:rsidR="00536CFB" w:rsidRPr="00536CFB" w:rsidRDefault="00536CFB" w:rsidP="0027322D">
            <w:pPr>
              <w:widowControl/>
              <w:adjustRightInd w:val="0"/>
              <w:snapToGrid w:val="0"/>
              <w:spacing w:line="360" w:lineRule="auto"/>
              <w:jc w:val="center"/>
              <w:rPr>
                <w:rFonts w:ascii="Book Antiqua" w:hAnsi="Book Antiqua" w:cs="宋体"/>
                <w:b/>
                <w:bCs/>
                <w:i/>
                <w:iCs/>
                <w:lang w:eastAsia="zh-CN"/>
              </w:rPr>
            </w:pPr>
            <w:r w:rsidRPr="00536CFB">
              <w:rPr>
                <w:rFonts w:ascii="Book Antiqua" w:hAnsi="Book Antiqua" w:cs="宋体"/>
                <w:b/>
                <w:bCs/>
                <w:i/>
                <w:iCs/>
                <w:lang w:eastAsia="zh-CN"/>
              </w:rPr>
              <w:t>P</w:t>
            </w:r>
            <w:r w:rsidRPr="00536CFB">
              <w:rPr>
                <w:rFonts w:ascii="Book Antiqua" w:hAnsi="Book Antiqua" w:cs="宋体"/>
                <w:b/>
                <w:bCs/>
                <w:lang w:eastAsia="zh-CN"/>
              </w:rPr>
              <w:t xml:space="preserve"> </w:t>
            </w:r>
            <w:r w:rsidR="0027322D" w:rsidRPr="00536CFB">
              <w:rPr>
                <w:rFonts w:ascii="Book Antiqua" w:hAnsi="Book Antiqua" w:cs="宋体"/>
                <w:b/>
                <w:bCs/>
                <w:lang w:eastAsia="zh-CN"/>
              </w:rPr>
              <w:t>va</w:t>
            </w:r>
            <w:r w:rsidRPr="00536CFB">
              <w:rPr>
                <w:rFonts w:ascii="Book Antiqua" w:hAnsi="Book Antiqua" w:cs="宋体"/>
                <w:b/>
                <w:bCs/>
                <w:lang w:eastAsia="zh-CN"/>
              </w:rPr>
              <w:t>lue</w:t>
            </w:r>
          </w:p>
        </w:tc>
        <w:tc>
          <w:tcPr>
            <w:tcW w:w="1843" w:type="dxa"/>
            <w:shd w:val="clear" w:color="000000" w:fill="FFFFFF"/>
            <w:hideMark/>
          </w:tcPr>
          <w:p w:rsidR="00536CFB" w:rsidRPr="00536CFB" w:rsidRDefault="00536CFB" w:rsidP="0027322D">
            <w:pPr>
              <w:widowControl/>
              <w:adjustRightInd w:val="0"/>
              <w:snapToGrid w:val="0"/>
              <w:spacing w:line="360" w:lineRule="auto"/>
              <w:jc w:val="center"/>
              <w:rPr>
                <w:rFonts w:ascii="Book Antiqua" w:hAnsi="Book Antiqua" w:cs="宋体"/>
                <w:b/>
                <w:bCs/>
                <w:lang w:eastAsia="zh-CN"/>
              </w:rPr>
            </w:pPr>
            <w:r w:rsidRPr="00536CFB">
              <w:rPr>
                <w:rFonts w:ascii="Book Antiqua" w:hAnsi="Book Antiqua" w:cs="宋体"/>
                <w:b/>
                <w:bCs/>
                <w:lang w:eastAsia="zh-CN"/>
              </w:rPr>
              <w:t>Lubiprostone</w:t>
            </w:r>
          </w:p>
        </w:tc>
        <w:tc>
          <w:tcPr>
            <w:tcW w:w="1701" w:type="dxa"/>
            <w:shd w:val="clear" w:color="000000" w:fill="FFFFFF"/>
            <w:hideMark/>
          </w:tcPr>
          <w:p w:rsidR="00536CFB" w:rsidRPr="00536CFB" w:rsidRDefault="00536CFB" w:rsidP="0027322D">
            <w:pPr>
              <w:widowControl/>
              <w:adjustRightInd w:val="0"/>
              <w:snapToGrid w:val="0"/>
              <w:spacing w:line="360" w:lineRule="auto"/>
              <w:jc w:val="center"/>
              <w:rPr>
                <w:rFonts w:ascii="Book Antiqua" w:hAnsi="Book Antiqua" w:cs="宋体"/>
                <w:b/>
                <w:bCs/>
                <w:i/>
                <w:iCs/>
                <w:lang w:eastAsia="zh-CN"/>
              </w:rPr>
            </w:pPr>
            <w:r w:rsidRPr="00536CFB">
              <w:rPr>
                <w:rFonts w:ascii="Book Antiqua" w:hAnsi="Book Antiqua" w:cs="宋体"/>
                <w:b/>
                <w:bCs/>
                <w:i/>
                <w:iCs/>
                <w:lang w:eastAsia="zh-CN"/>
              </w:rPr>
              <w:t>Senna</w:t>
            </w:r>
          </w:p>
        </w:tc>
        <w:tc>
          <w:tcPr>
            <w:tcW w:w="1276" w:type="dxa"/>
            <w:vMerge w:val="restart"/>
            <w:shd w:val="clear" w:color="000000" w:fill="FFFFFF"/>
            <w:hideMark/>
          </w:tcPr>
          <w:p w:rsidR="00536CFB" w:rsidRPr="00536CFB" w:rsidRDefault="00536CFB" w:rsidP="0027322D">
            <w:pPr>
              <w:widowControl/>
              <w:adjustRightInd w:val="0"/>
              <w:snapToGrid w:val="0"/>
              <w:spacing w:line="360" w:lineRule="auto"/>
              <w:jc w:val="center"/>
              <w:rPr>
                <w:rFonts w:ascii="Book Antiqua" w:hAnsi="Book Antiqua" w:cs="宋体"/>
                <w:b/>
                <w:bCs/>
                <w:i/>
                <w:iCs/>
                <w:lang w:eastAsia="zh-CN"/>
              </w:rPr>
            </w:pPr>
            <w:r w:rsidRPr="00536CFB">
              <w:rPr>
                <w:rFonts w:ascii="Book Antiqua" w:hAnsi="Book Antiqua" w:cs="宋体"/>
                <w:b/>
                <w:bCs/>
                <w:i/>
                <w:iCs/>
                <w:lang w:eastAsia="zh-CN"/>
              </w:rPr>
              <w:t>P</w:t>
            </w:r>
            <w:r w:rsidRPr="00536CFB">
              <w:rPr>
                <w:rFonts w:ascii="Book Antiqua" w:hAnsi="Book Antiqua" w:cs="宋体"/>
                <w:b/>
                <w:bCs/>
                <w:lang w:eastAsia="zh-CN"/>
              </w:rPr>
              <w:t xml:space="preserve"> </w:t>
            </w:r>
            <w:r w:rsidR="0027322D" w:rsidRPr="00536CFB">
              <w:rPr>
                <w:rFonts w:ascii="Book Antiqua" w:hAnsi="Book Antiqua" w:cs="宋体"/>
                <w:b/>
                <w:bCs/>
                <w:lang w:eastAsia="zh-CN"/>
              </w:rPr>
              <w:t>v</w:t>
            </w:r>
            <w:r w:rsidRPr="00536CFB">
              <w:rPr>
                <w:rFonts w:ascii="Book Antiqua" w:hAnsi="Book Antiqua" w:cs="宋体"/>
                <w:b/>
                <w:bCs/>
                <w:lang w:eastAsia="zh-CN"/>
              </w:rPr>
              <w:t>alue</w:t>
            </w:r>
          </w:p>
        </w:tc>
      </w:tr>
      <w:tr w:rsidR="003542CB" w:rsidRPr="00536CFB" w:rsidTr="00294643">
        <w:trPr>
          <w:trHeight w:val="345"/>
        </w:trPr>
        <w:tc>
          <w:tcPr>
            <w:tcW w:w="3210" w:type="dxa"/>
            <w:tcBorders>
              <w:bottom w:val="single" w:sz="4" w:space="0" w:color="auto"/>
            </w:tcBorders>
            <w:shd w:val="clear" w:color="000000" w:fill="FFFFFF"/>
            <w:hideMark/>
          </w:tcPr>
          <w:p w:rsidR="00536CFB" w:rsidRPr="00536CFB" w:rsidRDefault="00536CFB" w:rsidP="00A60B3B">
            <w:pPr>
              <w:widowControl/>
              <w:adjustRightInd w:val="0"/>
              <w:snapToGrid w:val="0"/>
              <w:spacing w:line="360" w:lineRule="auto"/>
              <w:rPr>
                <w:rFonts w:ascii="宋体" w:cs="宋体"/>
                <w:sz w:val="22"/>
                <w:szCs w:val="22"/>
                <w:lang w:eastAsia="zh-CN"/>
              </w:rPr>
            </w:pPr>
            <w:r w:rsidRPr="00536CFB">
              <w:rPr>
                <w:rFonts w:ascii="宋体" w:hAnsi="宋体" w:cs="宋体" w:hint="eastAsia"/>
                <w:sz w:val="22"/>
                <w:szCs w:val="22"/>
                <w:lang w:eastAsia="zh-CN"/>
              </w:rPr>
              <w:lastRenderedPageBreak/>
              <w:t xml:space="preserve">　</w:t>
            </w:r>
          </w:p>
        </w:tc>
        <w:tc>
          <w:tcPr>
            <w:tcW w:w="1696" w:type="dxa"/>
            <w:tcBorders>
              <w:bottom w:val="single" w:sz="4" w:space="0" w:color="auto"/>
            </w:tcBorders>
            <w:shd w:val="clear" w:color="000000" w:fill="FFFFFF"/>
            <w:hideMark/>
          </w:tcPr>
          <w:p w:rsidR="00536CFB" w:rsidRPr="00536CFB" w:rsidRDefault="00536CFB" w:rsidP="0027322D">
            <w:pPr>
              <w:widowControl/>
              <w:adjustRightInd w:val="0"/>
              <w:snapToGrid w:val="0"/>
              <w:spacing w:line="360" w:lineRule="auto"/>
              <w:jc w:val="center"/>
              <w:rPr>
                <w:rFonts w:ascii="Book Antiqua" w:hAnsi="Book Antiqua" w:cs="宋体"/>
                <w:b/>
                <w:bCs/>
                <w:i/>
                <w:iCs/>
                <w:lang w:eastAsia="zh-CN"/>
              </w:rPr>
            </w:pPr>
            <w:r w:rsidRPr="00536CFB">
              <w:rPr>
                <w:rFonts w:ascii="Book Antiqua" w:hAnsi="Book Antiqua" w:cs="宋体"/>
                <w:b/>
                <w:bCs/>
                <w:i/>
                <w:iCs/>
                <w:lang w:eastAsia="zh-CN"/>
              </w:rPr>
              <w:t>n</w:t>
            </w:r>
            <w:r w:rsidRPr="00536CFB">
              <w:rPr>
                <w:rFonts w:ascii="Book Antiqua" w:hAnsi="Book Antiqua" w:cs="宋体"/>
                <w:b/>
                <w:bCs/>
                <w:lang w:eastAsia="zh-CN"/>
              </w:rPr>
              <w:t xml:space="preserve"> = 28</w:t>
            </w:r>
          </w:p>
        </w:tc>
        <w:tc>
          <w:tcPr>
            <w:tcW w:w="1723" w:type="dxa"/>
            <w:tcBorders>
              <w:bottom w:val="single" w:sz="4" w:space="0" w:color="auto"/>
            </w:tcBorders>
            <w:shd w:val="clear" w:color="000000" w:fill="FFFFFF"/>
            <w:hideMark/>
          </w:tcPr>
          <w:p w:rsidR="00536CFB" w:rsidRPr="00536CFB" w:rsidRDefault="00536CFB" w:rsidP="0027322D">
            <w:pPr>
              <w:widowControl/>
              <w:adjustRightInd w:val="0"/>
              <w:snapToGrid w:val="0"/>
              <w:spacing w:line="360" w:lineRule="auto"/>
              <w:jc w:val="center"/>
              <w:rPr>
                <w:rFonts w:ascii="Book Antiqua" w:hAnsi="Book Antiqua" w:cs="宋体"/>
                <w:b/>
                <w:bCs/>
                <w:i/>
                <w:iCs/>
                <w:lang w:eastAsia="zh-CN"/>
              </w:rPr>
            </w:pPr>
            <w:r w:rsidRPr="00536CFB">
              <w:rPr>
                <w:rFonts w:ascii="Book Antiqua" w:hAnsi="Book Antiqua" w:cs="宋体"/>
                <w:b/>
                <w:bCs/>
                <w:i/>
                <w:iCs/>
                <w:lang w:eastAsia="zh-CN"/>
              </w:rPr>
              <w:t>n</w:t>
            </w:r>
            <w:r w:rsidRPr="00536CFB">
              <w:rPr>
                <w:rFonts w:ascii="Book Antiqua" w:hAnsi="Book Antiqua" w:cs="宋体"/>
                <w:b/>
                <w:bCs/>
                <w:lang w:eastAsia="zh-CN"/>
              </w:rPr>
              <w:t xml:space="preserve"> = 28</w:t>
            </w:r>
          </w:p>
        </w:tc>
        <w:tc>
          <w:tcPr>
            <w:tcW w:w="1417" w:type="dxa"/>
            <w:vMerge/>
            <w:tcBorders>
              <w:bottom w:val="single" w:sz="4" w:space="0" w:color="auto"/>
            </w:tcBorders>
            <w:vAlign w:val="center"/>
            <w:hideMark/>
          </w:tcPr>
          <w:p w:rsidR="00536CFB" w:rsidRPr="00536CFB" w:rsidRDefault="00536CFB" w:rsidP="0027322D">
            <w:pPr>
              <w:widowControl/>
              <w:adjustRightInd w:val="0"/>
              <w:snapToGrid w:val="0"/>
              <w:spacing w:line="360" w:lineRule="auto"/>
              <w:jc w:val="center"/>
              <w:rPr>
                <w:rFonts w:ascii="Book Antiqua" w:hAnsi="Book Antiqua" w:cs="宋体"/>
                <w:b/>
                <w:bCs/>
                <w:i/>
                <w:iCs/>
                <w:lang w:eastAsia="zh-CN"/>
              </w:rPr>
            </w:pPr>
          </w:p>
        </w:tc>
        <w:tc>
          <w:tcPr>
            <w:tcW w:w="1843" w:type="dxa"/>
            <w:tcBorders>
              <w:bottom w:val="single" w:sz="4" w:space="0" w:color="auto"/>
            </w:tcBorders>
            <w:shd w:val="clear" w:color="000000" w:fill="FFFFFF"/>
            <w:hideMark/>
          </w:tcPr>
          <w:p w:rsidR="00536CFB" w:rsidRPr="00536CFB" w:rsidRDefault="00536CFB" w:rsidP="0027322D">
            <w:pPr>
              <w:widowControl/>
              <w:adjustRightInd w:val="0"/>
              <w:snapToGrid w:val="0"/>
              <w:spacing w:line="360" w:lineRule="auto"/>
              <w:jc w:val="center"/>
              <w:rPr>
                <w:rFonts w:ascii="Book Antiqua" w:hAnsi="Book Antiqua" w:cs="宋体"/>
                <w:b/>
                <w:bCs/>
                <w:i/>
                <w:iCs/>
                <w:lang w:eastAsia="zh-CN"/>
              </w:rPr>
            </w:pPr>
            <w:r w:rsidRPr="00536CFB">
              <w:rPr>
                <w:rFonts w:ascii="Book Antiqua" w:hAnsi="Book Antiqua" w:cs="宋体"/>
                <w:b/>
                <w:bCs/>
                <w:i/>
                <w:iCs/>
                <w:lang w:eastAsia="zh-CN"/>
              </w:rPr>
              <w:t>n</w:t>
            </w:r>
            <w:r w:rsidRPr="00536CFB">
              <w:rPr>
                <w:rFonts w:ascii="Book Antiqua" w:hAnsi="Book Antiqua" w:cs="宋体"/>
                <w:b/>
                <w:bCs/>
                <w:lang w:eastAsia="zh-CN"/>
              </w:rPr>
              <w:t xml:space="preserve"> = 21</w:t>
            </w:r>
          </w:p>
        </w:tc>
        <w:tc>
          <w:tcPr>
            <w:tcW w:w="1701" w:type="dxa"/>
            <w:tcBorders>
              <w:bottom w:val="single" w:sz="4" w:space="0" w:color="auto"/>
            </w:tcBorders>
            <w:shd w:val="clear" w:color="000000" w:fill="FFFFFF"/>
            <w:hideMark/>
          </w:tcPr>
          <w:p w:rsidR="00536CFB" w:rsidRPr="00536CFB" w:rsidRDefault="00536CFB" w:rsidP="0027322D">
            <w:pPr>
              <w:widowControl/>
              <w:adjustRightInd w:val="0"/>
              <w:snapToGrid w:val="0"/>
              <w:spacing w:line="360" w:lineRule="auto"/>
              <w:jc w:val="center"/>
              <w:rPr>
                <w:rFonts w:ascii="Book Antiqua" w:hAnsi="Book Antiqua" w:cs="宋体"/>
                <w:b/>
                <w:bCs/>
                <w:i/>
                <w:iCs/>
                <w:lang w:eastAsia="zh-CN"/>
              </w:rPr>
            </w:pPr>
            <w:r w:rsidRPr="00536CFB">
              <w:rPr>
                <w:rFonts w:ascii="Book Antiqua" w:hAnsi="Book Antiqua" w:cs="宋体"/>
                <w:b/>
                <w:bCs/>
                <w:i/>
                <w:iCs/>
                <w:lang w:eastAsia="zh-CN"/>
              </w:rPr>
              <w:t>n</w:t>
            </w:r>
            <w:r w:rsidRPr="00536CFB">
              <w:rPr>
                <w:rFonts w:ascii="Book Antiqua" w:hAnsi="Book Antiqua" w:cs="宋体"/>
                <w:b/>
                <w:bCs/>
                <w:lang w:eastAsia="zh-CN"/>
              </w:rPr>
              <w:t xml:space="preserve"> = 22</w:t>
            </w:r>
          </w:p>
        </w:tc>
        <w:tc>
          <w:tcPr>
            <w:tcW w:w="1276" w:type="dxa"/>
            <w:vMerge/>
            <w:tcBorders>
              <w:bottom w:val="single" w:sz="4" w:space="0" w:color="auto"/>
            </w:tcBorders>
            <w:vAlign w:val="center"/>
            <w:hideMark/>
          </w:tcPr>
          <w:p w:rsidR="00536CFB" w:rsidRPr="00536CFB" w:rsidRDefault="00536CFB" w:rsidP="0027322D">
            <w:pPr>
              <w:widowControl/>
              <w:adjustRightInd w:val="0"/>
              <w:snapToGrid w:val="0"/>
              <w:spacing w:line="360" w:lineRule="auto"/>
              <w:jc w:val="center"/>
              <w:rPr>
                <w:rFonts w:ascii="Book Antiqua" w:hAnsi="Book Antiqua" w:cs="宋体"/>
                <w:b/>
                <w:bCs/>
                <w:i/>
                <w:iCs/>
                <w:lang w:eastAsia="zh-CN"/>
              </w:rPr>
            </w:pPr>
          </w:p>
        </w:tc>
      </w:tr>
      <w:tr w:rsidR="002F2539" w:rsidRPr="00B11832" w:rsidTr="00294643">
        <w:trPr>
          <w:trHeight w:val="1633"/>
        </w:trPr>
        <w:tc>
          <w:tcPr>
            <w:tcW w:w="3210" w:type="dxa"/>
            <w:tcBorders>
              <w:top w:val="single" w:sz="4" w:space="0" w:color="auto"/>
              <w:bottom w:val="nil"/>
            </w:tcBorders>
            <w:shd w:val="clear" w:color="000000" w:fill="FFFFFF"/>
            <w:hideMark/>
          </w:tcPr>
          <w:p w:rsidR="002F2539" w:rsidRPr="00B11832" w:rsidRDefault="002F2539"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Nausea</w:t>
            </w:r>
          </w:p>
          <w:p w:rsidR="002F2539" w:rsidRDefault="002F2539"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 xml:space="preserve">Baseline </w:t>
            </w:r>
          </w:p>
          <w:p w:rsidR="002F2539" w:rsidRDefault="002F2539"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 xml:space="preserve">Day 7 </w:t>
            </w:r>
          </w:p>
          <w:p w:rsidR="002F2539" w:rsidRPr="00B11832" w:rsidRDefault="002F2539" w:rsidP="00A60B3B">
            <w:pPr>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Change</w:t>
            </w:r>
          </w:p>
        </w:tc>
        <w:tc>
          <w:tcPr>
            <w:tcW w:w="1696" w:type="dxa"/>
            <w:tcBorders>
              <w:top w:val="single" w:sz="4" w:space="0" w:color="auto"/>
              <w:bottom w:val="nil"/>
            </w:tcBorders>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0.61 </w:t>
            </w:r>
            <w:r>
              <w:rPr>
                <w:rFonts w:ascii="Book Antiqua" w:hAnsi="Book Antiqua" w:cs="宋体"/>
                <w:bCs/>
                <w:lang w:eastAsia="zh-CN"/>
              </w:rPr>
              <w:t>± 0.79</w:t>
            </w: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0.39 </w:t>
            </w:r>
            <w:r>
              <w:rPr>
                <w:rFonts w:ascii="Book Antiqua" w:hAnsi="Book Antiqua" w:cs="宋体"/>
                <w:bCs/>
                <w:lang w:eastAsia="zh-CN"/>
              </w:rPr>
              <w:t>± 0.79</w:t>
            </w:r>
            <w:r w:rsidRPr="00B11832">
              <w:rPr>
                <w:rFonts w:ascii="Book Antiqua" w:hAnsi="Book Antiqua" w:cs="宋体"/>
                <w:bCs/>
                <w:lang w:eastAsia="zh-CN"/>
              </w:rPr>
              <w:t xml:space="preserve"> </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0.21 </w:t>
            </w:r>
            <w:r>
              <w:rPr>
                <w:rFonts w:ascii="Book Antiqua" w:hAnsi="Book Antiqua" w:cs="宋体"/>
                <w:bCs/>
                <w:lang w:eastAsia="zh-CN"/>
              </w:rPr>
              <w:t xml:space="preserve">± </w:t>
            </w:r>
            <w:r w:rsidRPr="00B11832">
              <w:rPr>
                <w:rFonts w:ascii="Book Antiqua" w:hAnsi="Book Antiqua" w:cs="宋体"/>
                <w:bCs/>
                <w:lang w:eastAsia="zh-CN"/>
              </w:rPr>
              <w:t>0.92</w:t>
            </w:r>
          </w:p>
        </w:tc>
        <w:tc>
          <w:tcPr>
            <w:tcW w:w="1723" w:type="dxa"/>
            <w:tcBorders>
              <w:top w:val="single" w:sz="4" w:space="0" w:color="auto"/>
              <w:bottom w:val="nil"/>
            </w:tcBorders>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0.64 </w:t>
            </w:r>
            <w:r>
              <w:rPr>
                <w:rFonts w:ascii="Book Antiqua" w:hAnsi="Book Antiqua" w:cs="宋体"/>
                <w:bCs/>
                <w:lang w:eastAsia="zh-CN"/>
              </w:rPr>
              <w:t>± 0.99</w:t>
            </w: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0.46 </w:t>
            </w:r>
            <w:r>
              <w:rPr>
                <w:rFonts w:ascii="Book Antiqua" w:hAnsi="Book Antiqua" w:cs="宋体"/>
                <w:bCs/>
                <w:lang w:eastAsia="zh-CN"/>
              </w:rPr>
              <w:t>± 0.96</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0.18 </w:t>
            </w:r>
            <w:r>
              <w:rPr>
                <w:rFonts w:ascii="Book Antiqua" w:hAnsi="Book Antiqua" w:cs="宋体"/>
                <w:bCs/>
                <w:lang w:eastAsia="zh-CN"/>
              </w:rPr>
              <w:t>± 0.86</w:t>
            </w:r>
          </w:p>
        </w:tc>
        <w:tc>
          <w:tcPr>
            <w:tcW w:w="1417" w:type="dxa"/>
            <w:tcBorders>
              <w:top w:val="single" w:sz="4" w:space="0" w:color="auto"/>
              <w:bottom w:val="nil"/>
            </w:tcBorders>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0.88</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0.76</w:t>
            </w:r>
          </w:p>
          <w:p w:rsidR="002F2539" w:rsidRPr="00B11832" w:rsidRDefault="002F2539" w:rsidP="0027322D">
            <w:pPr>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0.88</w:t>
            </w:r>
          </w:p>
        </w:tc>
        <w:tc>
          <w:tcPr>
            <w:tcW w:w="1843" w:type="dxa"/>
            <w:tcBorders>
              <w:top w:val="single" w:sz="4" w:space="0" w:color="auto"/>
              <w:bottom w:val="nil"/>
            </w:tcBorders>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0.57 </w:t>
            </w:r>
            <w:r>
              <w:rPr>
                <w:rFonts w:ascii="Book Antiqua" w:hAnsi="Book Antiqua" w:cs="宋体"/>
                <w:bCs/>
                <w:lang w:eastAsia="zh-CN"/>
              </w:rPr>
              <w:t>± 0.81</w:t>
            </w: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0.38 </w:t>
            </w:r>
            <w:r>
              <w:rPr>
                <w:rFonts w:ascii="Book Antiqua" w:hAnsi="Book Antiqua" w:cs="宋体"/>
                <w:bCs/>
                <w:lang w:eastAsia="zh-CN"/>
              </w:rPr>
              <w:t>± 0.80</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0.19 </w:t>
            </w:r>
            <w:r>
              <w:rPr>
                <w:rFonts w:ascii="Book Antiqua" w:hAnsi="Book Antiqua" w:cs="宋体"/>
                <w:bCs/>
                <w:lang w:eastAsia="zh-CN"/>
              </w:rPr>
              <w:t>± 1.03</w:t>
            </w:r>
          </w:p>
        </w:tc>
        <w:tc>
          <w:tcPr>
            <w:tcW w:w="1701" w:type="dxa"/>
            <w:tcBorders>
              <w:top w:val="single" w:sz="4" w:space="0" w:color="auto"/>
              <w:bottom w:val="nil"/>
            </w:tcBorders>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0.64 </w:t>
            </w:r>
            <w:r>
              <w:rPr>
                <w:rFonts w:ascii="Book Antiqua" w:hAnsi="Book Antiqua" w:cs="宋体"/>
                <w:bCs/>
                <w:lang w:eastAsia="zh-CN"/>
              </w:rPr>
              <w:t>± 1.05</w:t>
            </w: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0.50 </w:t>
            </w:r>
            <w:r>
              <w:rPr>
                <w:rFonts w:ascii="Book Antiqua" w:hAnsi="Book Antiqua" w:cs="宋体"/>
                <w:bCs/>
                <w:lang w:eastAsia="zh-CN"/>
              </w:rPr>
              <w:t>± 1.01</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0.14 </w:t>
            </w:r>
            <w:r>
              <w:rPr>
                <w:rFonts w:ascii="Book Antiqua" w:hAnsi="Book Antiqua" w:cs="宋体"/>
                <w:bCs/>
                <w:lang w:eastAsia="zh-CN"/>
              </w:rPr>
              <w:t xml:space="preserve">± </w:t>
            </w:r>
            <w:r w:rsidRPr="00B11832">
              <w:rPr>
                <w:rFonts w:ascii="Book Antiqua" w:hAnsi="Book Antiqua" w:cs="宋体"/>
                <w:bCs/>
                <w:lang w:eastAsia="zh-CN"/>
              </w:rPr>
              <w:t>0.83</w:t>
            </w:r>
          </w:p>
        </w:tc>
        <w:tc>
          <w:tcPr>
            <w:tcW w:w="1276" w:type="dxa"/>
            <w:tcBorders>
              <w:top w:val="single" w:sz="4" w:space="0" w:color="auto"/>
              <w:bottom w:val="nil"/>
            </w:tcBorders>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0.82</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0.67</w:t>
            </w:r>
          </w:p>
          <w:p w:rsidR="002F2539" w:rsidRPr="00B11832" w:rsidRDefault="002F2539" w:rsidP="0027322D">
            <w:pPr>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0.85</w:t>
            </w:r>
          </w:p>
        </w:tc>
      </w:tr>
      <w:tr w:rsidR="002F2539" w:rsidRPr="00B11832" w:rsidTr="00294643">
        <w:trPr>
          <w:trHeight w:val="1837"/>
        </w:trPr>
        <w:tc>
          <w:tcPr>
            <w:tcW w:w="3210" w:type="dxa"/>
            <w:tcBorders>
              <w:top w:val="nil"/>
            </w:tcBorders>
            <w:shd w:val="clear" w:color="000000" w:fill="FFFFFF"/>
            <w:hideMark/>
          </w:tcPr>
          <w:p w:rsidR="002F2539" w:rsidRDefault="002F2539"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 xml:space="preserve">Cramping </w:t>
            </w:r>
          </w:p>
          <w:p w:rsidR="002F2539" w:rsidRDefault="002F2539"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 xml:space="preserve">Baseline </w:t>
            </w:r>
          </w:p>
          <w:p w:rsidR="002F2539" w:rsidRDefault="002F2539"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 xml:space="preserve">Day 7 </w:t>
            </w:r>
          </w:p>
          <w:p w:rsidR="002F2539" w:rsidRPr="00B11832" w:rsidRDefault="002F2539"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Change</w:t>
            </w:r>
          </w:p>
        </w:tc>
        <w:tc>
          <w:tcPr>
            <w:tcW w:w="1696" w:type="dxa"/>
            <w:tcBorders>
              <w:top w:val="nil"/>
            </w:tcBorders>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0.25 </w:t>
            </w:r>
            <w:r>
              <w:rPr>
                <w:rFonts w:ascii="Book Antiqua" w:hAnsi="Book Antiqua" w:cs="宋体"/>
                <w:bCs/>
                <w:lang w:eastAsia="zh-CN"/>
              </w:rPr>
              <w:t>± 0.70</w:t>
            </w: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0.14 </w:t>
            </w:r>
            <w:r>
              <w:rPr>
                <w:rFonts w:ascii="Book Antiqua" w:hAnsi="Book Antiqua" w:cs="宋体"/>
                <w:bCs/>
                <w:lang w:eastAsia="zh-CN"/>
              </w:rPr>
              <w:t>± 0.36</w:t>
            </w:r>
            <w:r w:rsidRPr="00B11832">
              <w:rPr>
                <w:rFonts w:ascii="Book Antiqua" w:hAnsi="Book Antiqua" w:cs="宋体"/>
                <w:bCs/>
                <w:lang w:eastAsia="zh-CN"/>
              </w:rPr>
              <w:t xml:space="preserve"> </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0.11 </w:t>
            </w:r>
            <w:r>
              <w:rPr>
                <w:rFonts w:ascii="Book Antiqua" w:hAnsi="Book Antiqua" w:cs="宋体"/>
                <w:bCs/>
                <w:lang w:eastAsia="zh-CN"/>
              </w:rPr>
              <w:t xml:space="preserve">± </w:t>
            </w:r>
            <w:r w:rsidRPr="00B11832">
              <w:rPr>
                <w:rFonts w:ascii="Book Antiqua" w:hAnsi="Book Antiqua" w:cs="宋体"/>
                <w:bCs/>
                <w:lang w:eastAsia="zh-CN"/>
              </w:rPr>
              <w:t>0.57</w:t>
            </w:r>
          </w:p>
        </w:tc>
        <w:tc>
          <w:tcPr>
            <w:tcW w:w="1723" w:type="dxa"/>
            <w:tcBorders>
              <w:top w:val="nil"/>
            </w:tcBorders>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0.54 </w:t>
            </w:r>
            <w:r>
              <w:rPr>
                <w:rFonts w:ascii="Book Antiqua" w:hAnsi="Book Antiqua" w:cs="宋体"/>
                <w:bCs/>
                <w:lang w:eastAsia="zh-CN"/>
              </w:rPr>
              <w:t>± 0.84</w:t>
            </w: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0.11 </w:t>
            </w:r>
            <w:r>
              <w:rPr>
                <w:rFonts w:ascii="Book Antiqua" w:hAnsi="Book Antiqua" w:cs="宋体"/>
                <w:bCs/>
                <w:lang w:eastAsia="zh-CN"/>
              </w:rPr>
              <w:t>± 0.31</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0.43 </w:t>
            </w:r>
            <w:r>
              <w:rPr>
                <w:rFonts w:ascii="Book Antiqua" w:hAnsi="Book Antiqua" w:cs="宋体"/>
                <w:bCs/>
                <w:lang w:eastAsia="zh-CN"/>
              </w:rPr>
              <w:t>± 0.92</w:t>
            </w:r>
          </w:p>
        </w:tc>
        <w:tc>
          <w:tcPr>
            <w:tcW w:w="1417" w:type="dxa"/>
            <w:tcBorders>
              <w:top w:val="nil"/>
            </w:tcBorders>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0.17</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0.69</w:t>
            </w:r>
          </w:p>
          <w:p w:rsidR="002F2539" w:rsidRPr="00B11832" w:rsidRDefault="002F2539" w:rsidP="0027322D">
            <w:pPr>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0.12</w:t>
            </w:r>
          </w:p>
        </w:tc>
        <w:tc>
          <w:tcPr>
            <w:tcW w:w="1843" w:type="dxa"/>
            <w:tcBorders>
              <w:top w:val="nil"/>
            </w:tcBorders>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0.29 </w:t>
            </w:r>
            <w:r>
              <w:rPr>
                <w:rFonts w:ascii="Book Antiqua" w:hAnsi="Book Antiqua" w:cs="宋体"/>
                <w:bCs/>
                <w:lang w:eastAsia="zh-CN"/>
              </w:rPr>
              <w:t>± 0.78</w:t>
            </w: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 0.14 </w:t>
            </w:r>
            <w:r>
              <w:rPr>
                <w:rFonts w:ascii="Book Antiqua" w:hAnsi="Book Antiqua" w:cs="宋体"/>
                <w:bCs/>
                <w:lang w:eastAsia="zh-CN"/>
              </w:rPr>
              <w:t>± 0.36</w:t>
            </w:r>
            <w:r w:rsidRPr="00B11832">
              <w:rPr>
                <w:rFonts w:ascii="Book Antiqua" w:hAnsi="Book Antiqua" w:cs="宋体"/>
                <w:bCs/>
                <w:lang w:eastAsia="zh-CN"/>
              </w:rPr>
              <w:t xml:space="preserve"> </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0.14 </w:t>
            </w:r>
            <w:r>
              <w:rPr>
                <w:rFonts w:ascii="Book Antiqua" w:hAnsi="Book Antiqua" w:cs="宋体"/>
                <w:bCs/>
                <w:lang w:eastAsia="zh-CN"/>
              </w:rPr>
              <w:t>± 0.57</w:t>
            </w:r>
          </w:p>
        </w:tc>
        <w:tc>
          <w:tcPr>
            <w:tcW w:w="1701" w:type="dxa"/>
            <w:tcBorders>
              <w:top w:val="nil"/>
            </w:tcBorders>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0.63 </w:t>
            </w:r>
            <w:r>
              <w:rPr>
                <w:rFonts w:ascii="Book Antiqua" w:hAnsi="Book Antiqua" w:cs="宋体"/>
                <w:bCs/>
                <w:lang w:eastAsia="zh-CN"/>
              </w:rPr>
              <w:t>± 0.90</w:t>
            </w: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0.04 </w:t>
            </w:r>
            <w:r>
              <w:rPr>
                <w:rFonts w:ascii="Book Antiqua" w:hAnsi="Book Antiqua" w:cs="宋体"/>
                <w:bCs/>
                <w:lang w:eastAsia="zh-CN"/>
              </w:rPr>
              <w:t>± 0.21</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0.59 </w:t>
            </w:r>
            <w:r>
              <w:rPr>
                <w:rFonts w:ascii="Book Antiqua" w:hAnsi="Book Antiqua" w:cs="宋体"/>
                <w:bCs/>
                <w:lang w:eastAsia="zh-CN"/>
              </w:rPr>
              <w:t>± 0.96</w:t>
            </w:r>
          </w:p>
        </w:tc>
        <w:tc>
          <w:tcPr>
            <w:tcW w:w="1276" w:type="dxa"/>
            <w:tcBorders>
              <w:top w:val="nil"/>
            </w:tcBorders>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0.18</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0.28</w:t>
            </w:r>
          </w:p>
          <w:p w:rsidR="002F2539" w:rsidRPr="00B11832" w:rsidRDefault="002F2539" w:rsidP="0027322D">
            <w:pPr>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0.07</w:t>
            </w:r>
          </w:p>
        </w:tc>
      </w:tr>
      <w:tr w:rsidR="002F2539" w:rsidRPr="00B11832" w:rsidTr="002F2539">
        <w:trPr>
          <w:trHeight w:val="2435"/>
        </w:trPr>
        <w:tc>
          <w:tcPr>
            <w:tcW w:w="3210" w:type="dxa"/>
            <w:shd w:val="clear" w:color="000000" w:fill="FFFFFF"/>
            <w:hideMark/>
          </w:tcPr>
          <w:p w:rsidR="002F2539" w:rsidRDefault="002F2539"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 xml:space="preserve">Painful bowel movement evacuation effort (straining) </w:t>
            </w:r>
          </w:p>
          <w:p w:rsidR="002F2539" w:rsidRDefault="002F2539"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 xml:space="preserve">Baseline </w:t>
            </w:r>
          </w:p>
          <w:p w:rsidR="002F2539" w:rsidRDefault="002F2539"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 xml:space="preserve">Day 7 </w:t>
            </w:r>
          </w:p>
          <w:p w:rsidR="002F2539" w:rsidRPr="00B11832" w:rsidRDefault="002F2539"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Change</w:t>
            </w:r>
          </w:p>
        </w:tc>
        <w:tc>
          <w:tcPr>
            <w:tcW w:w="1696" w:type="dxa"/>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1.40 </w:t>
            </w:r>
            <w:r>
              <w:rPr>
                <w:rFonts w:ascii="Book Antiqua" w:hAnsi="Book Antiqua" w:cs="宋体"/>
                <w:bCs/>
                <w:lang w:eastAsia="zh-CN"/>
              </w:rPr>
              <w:t>± 1.50</w:t>
            </w: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0.47 </w:t>
            </w:r>
            <w:r>
              <w:rPr>
                <w:rFonts w:ascii="Book Antiqua" w:hAnsi="Book Antiqua" w:cs="宋体"/>
                <w:bCs/>
                <w:lang w:eastAsia="zh-CN"/>
              </w:rPr>
              <w:t>± 0.70</w:t>
            </w:r>
            <w:r w:rsidRPr="00B11832">
              <w:rPr>
                <w:rFonts w:ascii="Book Antiqua" w:hAnsi="Book Antiqua" w:cs="宋体"/>
                <w:bCs/>
                <w:lang w:eastAsia="zh-CN"/>
              </w:rPr>
              <w:t xml:space="preserve"> </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0.64 </w:t>
            </w:r>
            <w:r>
              <w:rPr>
                <w:rFonts w:ascii="Book Antiqua" w:hAnsi="Book Antiqua" w:cs="宋体"/>
                <w:bCs/>
                <w:lang w:eastAsia="zh-CN"/>
              </w:rPr>
              <w:t xml:space="preserve">± </w:t>
            </w:r>
            <w:r w:rsidRPr="00B11832">
              <w:rPr>
                <w:rFonts w:ascii="Book Antiqua" w:hAnsi="Book Antiqua" w:cs="宋体"/>
                <w:bCs/>
                <w:lang w:eastAsia="zh-CN"/>
              </w:rPr>
              <w:t>0.93</w:t>
            </w:r>
          </w:p>
        </w:tc>
        <w:tc>
          <w:tcPr>
            <w:tcW w:w="1723" w:type="dxa"/>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0.87 </w:t>
            </w:r>
            <w:r>
              <w:rPr>
                <w:rFonts w:ascii="Book Antiqua" w:hAnsi="Book Antiqua" w:cs="宋体"/>
                <w:bCs/>
                <w:lang w:eastAsia="zh-CN"/>
              </w:rPr>
              <w:t>± 1.46</w:t>
            </w: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0.75 </w:t>
            </w:r>
            <w:r>
              <w:rPr>
                <w:rFonts w:ascii="Book Antiqua" w:hAnsi="Book Antiqua" w:cs="宋体"/>
                <w:bCs/>
                <w:lang w:eastAsia="zh-CN"/>
              </w:rPr>
              <w:t>± 1.37</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0.42 </w:t>
            </w:r>
            <w:r>
              <w:rPr>
                <w:rFonts w:ascii="Book Antiqua" w:hAnsi="Book Antiqua" w:cs="宋体"/>
                <w:bCs/>
                <w:lang w:eastAsia="zh-CN"/>
              </w:rPr>
              <w:t>± 1.38</w:t>
            </w:r>
          </w:p>
        </w:tc>
        <w:tc>
          <w:tcPr>
            <w:tcW w:w="1417" w:type="dxa"/>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0.98</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0.55</w:t>
            </w:r>
          </w:p>
          <w:p w:rsidR="002F2539" w:rsidRPr="00B11832" w:rsidRDefault="002F2539" w:rsidP="0027322D">
            <w:pPr>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0.62</w:t>
            </w:r>
          </w:p>
        </w:tc>
        <w:tc>
          <w:tcPr>
            <w:tcW w:w="1843" w:type="dxa"/>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1.53 </w:t>
            </w:r>
            <w:r>
              <w:rPr>
                <w:rFonts w:ascii="Book Antiqua" w:hAnsi="Book Antiqua" w:cs="宋体"/>
                <w:bCs/>
                <w:lang w:eastAsia="zh-CN"/>
              </w:rPr>
              <w:t>± 1.55</w:t>
            </w: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0.60</w:t>
            </w:r>
            <w:r>
              <w:rPr>
                <w:rFonts w:ascii="Book Antiqua" w:hAnsi="Book Antiqua" w:cs="宋体"/>
                <w:bCs/>
                <w:lang w:eastAsia="zh-CN"/>
              </w:rPr>
              <w:t xml:space="preserve"> ± 0.74</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0.58 </w:t>
            </w:r>
            <w:r>
              <w:rPr>
                <w:rFonts w:ascii="Book Antiqua" w:hAnsi="Book Antiqua" w:cs="宋体"/>
                <w:bCs/>
                <w:lang w:eastAsia="zh-CN"/>
              </w:rPr>
              <w:t>± 0.90</w:t>
            </w:r>
          </w:p>
        </w:tc>
        <w:tc>
          <w:tcPr>
            <w:tcW w:w="1701" w:type="dxa"/>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1.18 </w:t>
            </w:r>
            <w:r>
              <w:rPr>
                <w:rFonts w:ascii="Book Antiqua" w:hAnsi="Book Antiqua" w:cs="宋体"/>
                <w:bCs/>
                <w:lang w:eastAsia="zh-CN"/>
              </w:rPr>
              <w:t>± 1.60</w:t>
            </w: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0.87 </w:t>
            </w:r>
            <w:r>
              <w:rPr>
                <w:rFonts w:ascii="Book Antiqua" w:hAnsi="Book Antiqua" w:cs="宋体"/>
                <w:bCs/>
                <w:lang w:eastAsia="zh-CN"/>
              </w:rPr>
              <w:t>± 1.51</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0.78 </w:t>
            </w:r>
            <w:r>
              <w:rPr>
                <w:rFonts w:ascii="Book Antiqua" w:hAnsi="Book Antiqua" w:cs="宋体"/>
                <w:bCs/>
                <w:lang w:eastAsia="zh-CN"/>
              </w:rPr>
              <w:t>± 1.30</w:t>
            </w:r>
          </w:p>
        </w:tc>
        <w:tc>
          <w:tcPr>
            <w:tcW w:w="1276" w:type="dxa"/>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0.58</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0.72</w:t>
            </w:r>
          </w:p>
          <w:p w:rsidR="002F2539" w:rsidRPr="00B11832" w:rsidRDefault="002F2539" w:rsidP="0027322D">
            <w:pPr>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0.69</w:t>
            </w:r>
          </w:p>
        </w:tc>
      </w:tr>
      <w:tr w:rsidR="002F2539" w:rsidRPr="00B11832" w:rsidTr="002F2539">
        <w:trPr>
          <w:trHeight w:val="2108"/>
        </w:trPr>
        <w:tc>
          <w:tcPr>
            <w:tcW w:w="3210" w:type="dxa"/>
            <w:shd w:val="clear" w:color="000000" w:fill="FFFFFF"/>
            <w:hideMark/>
          </w:tcPr>
          <w:p w:rsidR="002F2539" w:rsidRDefault="002F2539"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 xml:space="preserve">Completeness of bowel movement </w:t>
            </w:r>
          </w:p>
          <w:p w:rsidR="002F2539" w:rsidRDefault="002F2539"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 xml:space="preserve">Baseline </w:t>
            </w:r>
          </w:p>
          <w:p w:rsidR="002F2539" w:rsidRDefault="002F2539"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 xml:space="preserve">Day 7 </w:t>
            </w:r>
          </w:p>
          <w:p w:rsidR="002F2539" w:rsidRPr="00B11832" w:rsidRDefault="002F2539"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Change</w:t>
            </w:r>
          </w:p>
        </w:tc>
        <w:tc>
          <w:tcPr>
            <w:tcW w:w="1696" w:type="dxa"/>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1.56 </w:t>
            </w:r>
            <w:r>
              <w:rPr>
                <w:rFonts w:ascii="Book Antiqua" w:hAnsi="Book Antiqua" w:cs="宋体"/>
                <w:bCs/>
                <w:lang w:eastAsia="zh-CN"/>
              </w:rPr>
              <w:t>± 1.42</w:t>
            </w: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0.67 </w:t>
            </w:r>
            <w:r>
              <w:rPr>
                <w:rFonts w:ascii="Book Antiqua" w:hAnsi="Book Antiqua" w:cs="宋体"/>
                <w:bCs/>
                <w:lang w:eastAsia="zh-CN"/>
              </w:rPr>
              <w:t>± 0.97</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0.82 </w:t>
            </w:r>
            <w:r>
              <w:rPr>
                <w:rFonts w:ascii="Book Antiqua" w:hAnsi="Book Antiqua" w:cs="宋体"/>
                <w:bCs/>
                <w:lang w:eastAsia="zh-CN"/>
              </w:rPr>
              <w:t xml:space="preserve">± </w:t>
            </w:r>
            <w:r w:rsidRPr="00B11832">
              <w:rPr>
                <w:rFonts w:ascii="Book Antiqua" w:hAnsi="Book Antiqua" w:cs="宋体"/>
                <w:bCs/>
                <w:lang w:eastAsia="zh-CN"/>
              </w:rPr>
              <w:t>1.17</w:t>
            </w:r>
          </w:p>
        </w:tc>
        <w:tc>
          <w:tcPr>
            <w:tcW w:w="1723" w:type="dxa"/>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2.00 </w:t>
            </w:r>
            <w:r>
              <w:rPr>
                <w:rFonts w:ascii="Book Antiqua" w:hAnsi="Book Antiqua" w:cs="宋体"/>
                <w:bCs/>
                <w:lang w:eastAsia="zh-CN"/>
              </w:rPr>
              <w:t>± 1.41</w:t>
            </w: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0.55 </w:t>
            </w:r>
            <w:r>
              <w:rPr>
                <w:rFonts w:ascii="Book Antiqua" w:hAnsi="Book Antiqua" w:cs="宋体"/>
                <w:bCs/>
                <w:lang w:eastAsia="zh-CN"/>
              </w:rPr>
              <w:t>± 1.23</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1.55 </w:t>
            </w:r>
            <w:r>
              <w:rPr>
                <w:rFonts w:ascii="Book Antiqua" w:hAnsi="Book Antiqua" w:cs="宋体"/>
                <w:bCs/>
                <w:lang w:eastAsia="zh-CN"/>
              </w:rPr>
              <w:t>± 2.11</w:t>
            </w:r>
          </w:p>
        </w:tc>
        <w:tc>
          <w:tcPr>
            <w:tcW w:w="1417" w:type="dxa"/>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0.23</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1</w:t>
            </w:r>
          </w:p>
          <w:p w:rsidR="002F2539" w:rsidRPr="00B11832" w:rsidRDefault="002F2539" w:rsidP="0027322D">
            <w:pPr>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0.33</w:t>
            </w:r>
          </w:p>
        </w:tc>
        <w:tc>
          <w:tcPr>
            <w:tcW w:w="1843" w:type="dxa"/>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1.53 </w:t>
            </w:r>
            <w:r>
              <w:rPr>
                <w:rFonts w:ascii="Book Antiqua" w:hAnsi="Book Antiqua" w:cs="宋体"/>
                <w:bCs/>
                <w:lang w:eastAsia="zh-CN"/>
              </w:rPr>
              <w:t>± 1.51</w:t>
            </w: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0.86 </w:t>
            </w:r>
            <w:r>
              <w:rPr>
                <w:rFonts w:ascii="Book Antiqua" w:hAnsi="Book Antiqua" w:cs="宋体"/>
                <w:bCs/>
                <w:lang w:eastAsia="zh-CN"/>
              </w:rPr>
              <w:t>± 1.03</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0.56 </w:t>
            </w:r>
            <w:r>
              <w:rPr>
                <w:rFonts w:ascii="Book Antiqua" w:hAnsi="Book Antiqua" w:cs="宋体"/>
                <w:bCs/>
                <w:lang w:eastAsia="zh-CN"/>
              </w:rPr>
              <w:t>± 1.01</w:t>
            </w:r>
          </w:p>
        </w:tc>
        <w:tc>
          <w:tcPr>
            <w:tcW w:w="1701" w:type="dxa"/>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2.10 </w:t>
            </w:r>
            <w:r>
              <w:rPr>
                <w:rFonts w:ascii="Book Antiqua" w:hAnsi="Book Antiqua" w:cs="宋体"/>
                <w:bCs/>
                <w:lang w:eastAsia="zh-CN"/>
              </w:rPr>
              <w:t>± 1.29</w:t>
            </w: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0.46 </w:t>
            </w:r>
            <w:r>
              <w:rPr>
                <w:rFonts w:ascii="Book Antiqua" w:hAnsi="Book Antiqua" w:cs="宋体"/>
                <w:bCs/>
                <w:lang w:eastAsia="zh-CN"/>
              </w:rPr>
              <w:t>± 1.06</w:t>
            </w:r>
            <w:r w:rsidRPr="00B11832">
              <w:rPr>
                <w:rFonts w:ascii="Book Antiqua" w:hAnsi="Book Antiqua" w:cs="宋体"/>
                <w:bCs/>
                <w:lang w:eastAsia="zh-CN"/>
              </w:rPr>
              <w:t xml:space="preserve"> </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2.00 </w:t>
            </w:r>
            <w:r>
              <w:rPr>
                <w:rFonts w:ascii="Book Antiqua" w:hAnsi="Book Antiqua" w:cs="宋体"/>
                <w:bCs/>
                <w:lang w:eastAsia="zh-CN"/>
              </w:rPr>
              <w:t>± 1.41</w:t>
            </w:r>
          </w:p>
        </w:tc>
        <w:tc>
          <w:tcPr>
            <w:tcW w:w="1276" w:type="dxa"/>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0.12</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0.24</w:t>
            </w:r>
          </w:p>
          <w:p w:rsidR="002F2539" w:rsidRPr="00B11832" w:rsidRDefault="002F2539" w:rsidP="0027322D">
            <w:pPr>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0.03</w:t>
            </w:r>
          </w:p>
        </w:tc>
      </w:tr>
      <w:tr w:rsidR="002F2539" w:rsidRPr="00B11832" w:rsidTr="00A60B3B">
        <w:trPr>
          <w:trHeight w:val="1689"/>
        </w:trPr>
        <w:tc>
          <w:tcPr>
            <w:tcW w:w="3210" w:type="dxa"/>
            <w:shd w:val="clear" w:color="000000" w:fill="FFFFFF"/>
            <w:hideMark/>
          </w:tcPr>
          <w:p w:rsidR="002F2539" w:rsidRDefault="002F2539"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 xml:space="preserve">Abdominal pain </w:t>
            </w:r>
          </w:p>
          <w:p w:rsidR="002F2539" w:rsidRPr="00B11832" w:rsidRDefault="002F2539"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Baseline</w:t>
            </w:r>
          </w:p>
          <w:p w:rsidR="002F2539" w:rsidRDefault="002F2539"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 xml:space="preserve">Day 7 </w:t>
            </w:r>
          </w:p>
          <w:p w:rsidR="002F2539" w:rsidRPr="00B11832" w:rsidRDefault="002F2539"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Change</w:t>
            </w:r>
          </w:p>
        </w:tc>
        <w:tc>
          <w:tcPr>
            <w:tcW w:w="1696" w:type="dxa"/>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0.29 </w:t>
            </w:r>
            <w:r>
              <w:rPr>
                <w:rFonts w:ascii="Book Antiqua" w:hAnsi="Book Antiqua" w:cs="宋体"/>
                <w:bCs/>
                <w:lang w:eastAsia="zh-CN"/>
              </w:rPr>
              <w:t>± 0.71</w:t>
            </w: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0.07 </w:t>
            </w:r>
            <w:r>
              <w:rPr>
                <w:rFonts w:ascii="Book Antiqua" w:hAnsi="Book Antiqua" w:cs="宋体"/>
                <w:bCs/>
                <w:lang w:eastAsia="zh-CN"/>
              </w:rPr>
              <w:t>± 0.26</w:t>
            </w:r>
            <w:r w:rsidRPr="00B11832">
              <w:rPr>
                <w:rFonts w:ascii="Book Antiqua" w:hAnsi="Book Antiqua" w:cs="宋体"/>
                <w:bCs/>
                <w:lang w:eastAsia="zh-CN"/>
              </w:rPr>
              <w:t xml:space="preserve"> </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0.21 </w:t>
            </w:r>
            <w:r>
              <w:rPr>
                <w:rFonts w:ascii="Book Antiqua" w:hAnsi="Book Antiqua" w:cs="宋体"/>
                <w:bCs/>
                <w:lang w:eastAsia="zh-CN"/>
              </w:rPr>
              <w:t xml:space="preserve">± </w:t>
            </w:r>
            <w:r w:rsidRPr="00B11832">
              <w:rPr>
                <w:rFonts w:ascii="Book Antiqua" w:hAnsi="Book Antiqua" w:cs="宋体"/>
                <w:bCs/>
                <w:lang w:eastAsia="zh-CN"/>
              </w:rPr>
              <w:t>0.69</w:t>
            </w:r>
          </w:p>
        </w:tc>
        <w:tc>
          <w:tcPr>
            <w:tcW w:w="1723" w:type="dxa"/>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0.59 </w:t>
            </w:r>
            <w:r>
              <w:rPr>
                <w:rFonts w:ascii="Book Antiqua" w:hAnsi="Book Antiqua" w:cs="宋体"/>
                <w:bCs/>
                <w:lang w:eastAsia="zh-CN"/>
              </w:rPr>
              <w:t>± 1.01</w:t>
            </w: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0.04 </w:t>
            </w:r>
            <w:r>
              <w:rPr>
                <w:rFonts w:ascii="Book Antiqua" w:hAnsi="Book Antiqua" w:cs="宋体"/>
                <w:bCs/>
                <w:lang w:eastAsia="zh-CN"/>
              </w:rPr>
              <w:t>± 0.19</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0.56 </w:t>
            </w:r>
            <w:r>
              <w:rPr>
                <w:rFonts w:ascii="Book Antiqua" w:hAnsi="Book Antiqua" w:cs="宋体"/>
                <w:bCs/>
                <w:lang w:eastAsia="zh-CN"/>
              </w:rPr>
              <w:t>± 1.05</w:t>
            </w:r>
          </w:p>
        </w:tc>
        <w:tc>
          <w:tcPr>
            <w:tcW w:w="1417" w:type="dxa"/>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0.2</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0.56</w:t>
            </w:r>
          </w:p>
          <w:p w:rsidR="002F2539" w:rsidRPr="00B11832" w:rsidRDefault="002F2539" w:rsidP="0027322D">
            <w:pPr>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0.16</w:t>
            </w:r>
          </w:p>
        </w:tc>
        <w:tc>
          <w:tcPr>
            <w:tcW w:w="1843" w:type="dxa"/>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0.19 </w:t>
            </w:r>
            <w:r>
              <w:rPr>
                <w:rFonts w:ascii="Book Antiqua" w:hAnsi="Book Antiqua" w:cs="宋体"/>
                <w:bCs/>
                <w:lang w:eastAsia="zh-CN"/>
              </w:rPr>
              <w:t>± 0.68</w:t>
            </w: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0.05 </w:t>
            </w:r>
            <w:r>
              <w:rPr>
                <w:rFonts w:ascii="Book Antiqua" w:hAnsi="Book Antiqua" w:cs="宋体"/>
                <w:bCs/>
                <w:lang w:eastAsia="zh-CN"/>
              </w:rPr>
              <w:t>± 0.22</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0.14 </w:t>
            </w:r>
            <w:r>
              <w:rPr>
                <w:rFonts w:ascii="Book Antiqua" w:hAnsi="Book Antiqua" w:cs="宋体"/>
                <w:bCs/>
                <w:lang w:eastAsia="zh-CN"/>
              </w:rPr>
              <w:t>± 0.73</w:t>
            </w:r>
          </w:p>
        </w:tc>
        <w:tc>
          <w:tcPr>
            <w:tcW w:w="1701" w:type="dxa"/>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0.73</w:t>
            </w:r>
            <w:r w:rsidR="00A60B3B">
              <w:rPr>
                <w:rFonts w:ascii="Book Antiqua" w:hAnsi="Book Antiqua" w:cs="宋体"/>
                <w:bCs/>
                <w:lang w:eastAsia="zh-CN"/>
              </w:rPr>
              <w:t xml:space="preserve"> ± 1.08</w:t>
            </w:r>
          </w:p>
          <w:p w:rsidR="002F2539"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0.00 </w:t>
            </w:r>
            <w:r w:rsidR="00A60B3B">
              <w:rPr>
                <w:rFonts w:ascii="Book Antiqua" w:hAnsi="Book Antiqua" w:cs="宋体"/>
                <w:bCs/>
                <w:lang w:eastAsia="zh-CN"/>
              </w:rPr>
              <w:t>± 0.00</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 xml:space="preserve">0.73 </w:t>
            </w:r>
            <w:r w:rsidR="00A60B3B">
              <w:rPr>
                <w:rFonts w:ascii="Book Antiqua" w:hAnsi="Book Antiqua" w:cs="宋体"/>
                <w:bCs/>
                <w:lang w:eastAsia="zh-CN"/>
              </w:rPr>
              <w:t>± 1.08</w:t>
            </w:r>
          </w:p>
        </w:tc>
        <w:tc>
          <w:tcPr>
            <w:tcW w:w="1276" w:type="dxa"/>
            <w:shd w:val="clear" w:color="000000" w:fill="FFFFFF"/>
            <w:hideMark/>
          </w:tcPr>
          <w:p w:rsidR="00A60B3B" w:rsidRDefault="00A60B3B" w:rsidP="0027322D">
            <w:pPr>
              <w:widowControl/>
              <w:adjustRightInd w:val="0"/>
              <w:snapToGrid w:val="0"/>
              <w:spacing w:line="360" w:lineRule="auto"/>
              <w:jc w:val="center"/>
              <w:rPr>
                <w:rFonts w:ascii="Book Antiqua" w:hAnsi="Book Antiqua" w:cs="宋体"/>
                <w:bCs/>
                <w:lang w:eastAsia="zh-CN"/>
              </w:rPr>
            </w:pP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0.06</w:t>
            </w:r>
          </w:p>
          <w:p w:rsidR="002F2539" w:rsidRPr="00B11832" w:rsidRDefault="002F2539"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0.34</w:t>
            </w:r>
          </w:p>
          <w:p w:rsidR="002F2539" w:rsidRPr="00B11832" w:rsidRDefault="002F2539" w:rsidP="0027322D">
            <w:pPr>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0.04</w:t>
            </w:r>
          </w:p>
        </w:tc>
      </w:tr>
      <w:tr w:rsidR="002E6DEC" w:rsidRPr="00B11832" w:rsidTr="00967010">
        <w:trPr>
          <w:trHeight w:val="5003"/>
        </w:trPr>
        <w:tc>
          <w:tcPr>
            <w:tcW w:w="3210" w:type="dxa"/>
            <w:tcBorders>
              <w:bottom w:val="single" w:sz="8" w:space="0" w:color="auto"/>
            </w:tcBorders>
            <w:shd w:val="clear" w:color="000000" w:fill="FFFFFF"/>
            <w:hideMark/>
          </w:tcPr>
          <w:p w:rsidR="002E6DEC" w:rsidRPr="00B11832" w:rsidRDefault="002E6DEC"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lastRenderedPageBreak/>
              <w:t>Time per lavatory attempt</w:t>
            </w:r>
          </w:p>
          <w:p w:rsidR="002E6DEC" w:rsidRDefault="002E6DEC"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 xml:space="preserve">Baseline </w:t>
            </w:r>
          </w:p>
          <w:p w:rsidR="002E6DEC" w:rsidRDefault="002E6DEC"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&lt;</w:t>
            </w:r>
            <w:r>
              <w:rPr>
                <w:rFonts w:ascii="Book Antiqua" w:hAnsi="Book Antiqua" w:cs="宋体"/>
                <w:bCs/>
                <w:lang w:eastAsia="zh-CN"/>
              </w:rPr>
              <w:t xml:space="preserve"> </w:t>
            </w:r>
            <w:r w:rsidRPr="00B11832">
              <w:rPr>
                <w:rFonts w:ascii="Book Antiqua" w:hAnsi="Book Antiqua" w:cs="宋体"/>
                <w:bCs/>
                <w:lang w:eastAsia="zh-CN"/>
              </w:rPr>
              <w:t xml:space="preserve">5 min </w:t>
            </w:r>
          </w:p>
          <w:p w:rsidR="002E6DEC" w:rsidRPr="00B11832" w:rsidRDefault="002E6DEC"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5-10 min</w:t>
            </w:r>
          </w:p>
          <w:p w:rsidR="002E6DEC" w:rsidRDefault="002E6DEC" w:rsidP="00A60B3B">
            <w:pPr>
              <w:widowControl/>
              <w:adjustRightInd w:val="0"/>
              <w:snapToGrid w:val="0"/>
              <w:spacing w:line="360" w:lineRule="auto"/>
              <w:rPr>
                <w:rFonts w:ascii="Book Antiqua" w:hAnsi="Book Antiqua" w:cs="宋体"/>
                <w:bCs/>
                <w:lang w:eastAsia="zh-CN"/>
              </w:rPr>
            </w:pPr>
            <w:r>
              <w:rPr>
                <w:rFonts w:ascii="Book Antiqua" w:hAnsi="Book Antiqua" w:cs="宋体"/>
                <w:bCs/>
                <w:lang w:eastAsia="zh-CN"/>
              </w:rPr>
              <w:t xml:space="preserve">&gt; </w:t>
            </w:r>
            <w:r w:rsidRPr="00B11832">
              <w:rPr>
                <w:rFonts w:ascii="Book Antiqua" w:hAnsi="Book Antiqua" w:cs="宋体"/>
                <w:bCs/>
                <w:lang w:eastAsia="zh-CN"/>
              </w:rPr>
              <w:t xml:space="preserve">10 min </w:t>
            </w:r>
          </w:p>
          <w:p w:rsidR="002E6DEC" w:rsidRDefault="002E6DEC"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 xml:space="preserve">NA </w:t>
            </w:r>
          </w:p>
          <w:p w:rsidR="002E6DEC" w:rsidRPr="00B11832" w:rsidRDefault="002E6DEC"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Day 7</w:t>
            </w:r>
          </w:p>
          <w:p w:rsidR="002E6DEC" w:rsidRDefault="002E6DEC"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&lt;</w:t>
            </w:r>
            <w:r>
              <w:rPr>
                <w:rFonts w:ascii="Book Antiqua" w:hAnsi="Book Antiqua" w:cs="宋体"/>
                <w:bCs/>
                <w:lang w:eastAsia="zh-CN"/>
              </w:rPr>
              <w:t xml:space="preserve"> </w:t>
            </w:r>
            <w:r w:rsidRPr="00B11832">
              <w:rPr>
                <w:rFonts w:ascii="Book Antiqua" w:hAnsi="Book Antiqua" w:cs="宋体"/>
                <w:bCs/>
                <w:lang w:eastAsia="zh-CN"/>
              </w:rPr>
              <w:t xml:space="preserve">5 min </w:t>
            </w:r>
          </w:p>
          <w:p w:rsidR="002E6DEC" w:rsidRPr="002E6DEC" w:rsidRDefault="002E6DEC" w:rsidP="00A60B3B">
            <w:pPr>
              <w:widowControl/>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5-10 min</w:t>
            </w:r>
          </w:p>
          <w:p w:rsidR="002E6DEC" w:rsidRPr="00B11832" w:rsidRDefault="002E6DEC" w:rsidP="00A60B3B">
            <w:pPr>
              <w:adjustRightInd w:val="0"/>
              <w:snapToGrid w:val="0"/>
              <w:spacing w:line="360" w:lineRule="auto"/>
              <w:rPr>
                <w:rFonts w:ascii="Book Antiqua" w:hAnsi="Book Antiqua" w:cs="宋体"/>
                <w:bCs/>
                <w:lang w:eastAsia="zh-CN"/>
              </w:rPr>
            </w:pPr>
            <w:r>
              <w:rPr>
                <w:rFonts w:ascii="Book Antiqua" w:hAnsi="Book Antiqua" w:cs="宋体"/>
                <w:bCs/>
                <w:lang w:eastAsia="zh-CN"/>
              </w:rPr>
              <w:t xml:space="preserve">&gt; </w:t>
            </w:r>
            <w:r w:rsidRPr="00B11832">
              <w:rPr>
                <w:rFonts w:ascii="Book Antiqua" w:hAnsi="Book Antiqua" w:cs="宋体"/>
                <w:bCs/>
                <w:lang w:eastAsia="zh-CN"/>
              </w:rPr>
              <w:t>10 min</w:t>
            </w:r>
          </w:p>
          <w:p w:rsidR="002E6DEC" w:rsidRPr="00B11832" w:rsidRDefault="002E6DEC" w:rsidP="00A60B3B">
            <w:pPr>
              <w:adjustRightInd w:val="0"/>
              <w:snapToGrid w:val="0"/>
              <w:spacing w:line="360" w:lineRule="auto"/>
              <w:rPr>
                <w:rFonts w:ascii="Book Antiqua" w:hAnsi="Book Antiqua" w:cs="宋体"/>
                <w:bCs/>
                <w:lang w:eastAsia="zh-CN"/>
              </w:rPr>
            </w:pPr>
            <w:r w:rsidRPr="00B11832">
              <w:rPr>
                <w:rFonts w:ascii="Book Antiqua" w:hAnsi="Book Antiqua" w:cs="宋体"/>
                <w:bCs/>
                <w:lang w:eastAsia="zh-CN"/>
              </w:rPr>
              <w:t>NA</w:t>
            </w:r>
          </w:p>
        </w:tc>
        <w:tc>
          <w:tcPr>
            <w:tcW w:w="1696" w:type="dxa"/>
            <w:tcBorders>
              <w:bottom w:val="single" w:sz="8" w:space="0" w:color="auto"/>
            </w:tcBorders>
            <w:shd w:val="clear" w:color="000000" w:fill="FFFFFF"/>
            <w:hideMark/>
          </w:tcPr>
          <w:p w:rsidR="00967010" w:rsidRDefault="00967010" w:rsidP="0027322D">
            <w:pPr>
              <w:widowControl/>
              <w:adjustRightInd w:val="0"/>
              <w:snapToGrid w:val="0"/>
              <w:spacing w:line="360" w:lineRule="auto"/>
              <w:jc w:val="center"/>
              <w:rPr>
                <w:rFonts w:ascii="Book Antiqua" w:hAnsi="Book Antiqua" w:cs="宋体"/>
                <w:bCs/>
                <w:lang w:eastAsia="zh-CN"/>
              </w:rPr>
            </w:pPr>
          </w:p>
          <w:p w:rsidR="00967010" w:rsidRDefault="00967010" w:rsidP="0027322D">
            <w:pPr>
              <w:widowControl/>
              <w:adjustRightInd w:val="0"/>
              <w:snapToGrid w:val="0"/>
              <w:spacing w:line="360" w:lineRule="auto"/>
              <w:jc w:val="center"/>
              <w:rPr>
                <w:rFonts w:ascii="Book Antiqua" w:hAnsi="Book Antiqua" w:cs="宋体"/>
                <w:bCs/>
                <w:lang w:eastAsia="zh-CN"/>
              </w:rPr>
            </w:pPr>
          </w:p>
          <w:p w:rsidR="002E6DEC" w:rsidRDefault="002E6DEC"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2 (7</w:t>
            </w:r>
            <w:r w:rsidR="009016B7">
              <w:rPr>
                <w:rFonts w:ascii="Book Antiqua" w:hAnsi="Book Antiqua" w:cs="宋体"/>
                <w:bCs/>
                <w:lang w:eastAsia="zh-CN"/>
              </w:rPr>
              <w:t>)</w:t>
            </w:r>
            <w:r w:rsidRPr="00B11832">
              <w:rPr>
                <w:rFonts w:ascii="Book Antiqua" w:hAnsi="Book Antiqua" w:cs="宋体"/>
                <w:bCs/>
                <w:lang w:eastAsia="zh-CN"/>
              </w:rPr>
              <w:t xml:space="preserve"> </w:t>
            </w:r>
          </w:p>
          <w:p w:rsidR="002E6DEC" w:rsidRPr="00B11832" w:rsidRDefault="002E6DEC"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12 (43</w:t>
            </w:r>
            <w:r w:rsidR="009016B7">
              <w:rPr>
                <w:rFonts w:ascii="Book Antiqua" w:hAnsi="Book Antiqua" w:cs="宋体"/>
                <w:bCs/>
                <w:lang w:eastAsia="zh-CN"/>
              </w:rPr>
              <w:t>)</w:t>
            </w:r>
          </w:p>
          <w:p w:rsidR="002E6DEC" w:rsidRDefault="00967010" w:rsidP="0027322D">
            <w:pPr>
              <w:widowControl/>
              <w:adjustRightInd w:val="0"/>
              <w:snapToGrid w:val="0"/>
              <w:spacing w:line="360" w:lineRule="auto"/>
              <w:jc w:val="center"/>
              <w:rPr>
                <w:rFonts w:ascii="Book Antiqua" w:hAnsi="Book Antiqua" w:cs="宋体"/>
                <w:bCs/>
                <w:lang w:eastAsia="zh-CN"/>
              </w:rPr>
            </w:pPr>
            <w:r>
              <w:rPr>
                <w:rFonts w:ascii="Book Antiqua" w:hAnsi="Book Antiqua" w:cs="宋体"/>
                <w:bCs/>
                <w:lang w:eastAsia="zh-CN"/>
              </w:rPr>
              <w:t>8 (</w:t>
            </w:r>
            <w:r w:rsidR="002E6DEC" w:rsidRPr="00B11832">
              <w:rPr>
                <w:rFonts w:ascii="Book Antiqua" w:hAnsi="Book Antiqua" w:cs="宋体"/>
                <w:bCs/>
                <w:lang w:eastAsia="zh-CN"/>
              </w:rPr>
              <w:t>29</w:t>
            </w:r>
            <w:r w:rsidR="009016B7">
              <w:rPr>
                <w:rFonts w:ascii="Book Antiqua" w:hAnsi="Book Antiqua" w:cs="宋体"/>
                <w:bCs/>
                <w:lang w:eastAsia="zh-CN"/>
              </w:rPr>
              <w:t>)</w:t>
            </w:r>
            <w:r w:rsidR="002E6DEC" w:rsidRPr="00B11832">
              <w:rPr>
                <w:rFonts w:ascii="Book Antiqua" w:hAnsi="Book Antiqua" w:cs="宋体"/>
                <w:bCs/>
                <w:lang w:eastAsia="zh-CN"/>
              </w:rPr>
              <w:t xml:space="preserve"> </w:t>
            </w:r>
          </w:p>
          <w:p w:rsidR="002E6DEC" w:rsidRPr="00B11832" w:rsidRDefault="00967010" w:rsidP="0027322D">
            <w:pPr>
              <w:widowControl/>
              <w:adjustRightInd w:val="0"/>
              <w:snapToGrid w:val="0"/>
              <w:spacing w:line="360" w:lineRule="auto"/>
              <w:jc w:val="center"/>
              <w:rPr>
                <w:rFonts w:ascii="Book Antiqua" w:hAnsi="Book Antiqua" w:cs="宋体"/>
                <w:bCs/>
                <w:lang w:eastAsia="zh-CN"/>
              </w:rPr>
            </w:pPr>
            <w:r>
              <w:rPr>
                <w:rFonts w:ascii="Book Antiqua" w:hAnsi="Book Antiqua" w:cs="宋体"/>
                <w:bCs/>
                <w:lang w:eastAsia="zh-CN"/>
              </w:rPr>
              <w:t>6 (</w:t>
            </w:r>
            <w:r w:rsidR="002E6DEC" w:rsidRPr="00B11832">
              <w:rPr>
                <w:rFonts w:ascii="Book Antiqua" w:hAnsi="Book Antiqua" w:cs="宋体"/>
                <w:bCs/>
                <w:lang w:eastAsia="zh-CN"/>
              </w:rPr>
              <w:t>21</w:t>
            </w:r>
            <w:r w:rsidR="009016B7">
              <w:rPr>
                <w:rFonts w:ascii="Book Antiqua" w:hAnsi="Book Antiqua" w:cs="宋体"/>
                <w:bCs/>
                <w:lang w:eastAsia="zh-CN"/>
              </w:rPr>
              <w:t>)</w:t>
            </w:r>
          </w:p>
          <w:p w:rsidR="00967010" w:rsidRDefault="00967010" w:rsidP="0027322D">
            <w:pPr>
              <w:widowControl/>
              <w:adjustRightInd w:val="0"/>
              <w:snapToGrid w:val="0"/>
              <w:spacing w:line="360" w:lineRule="auto"/>
              <w:jc w:val="center"/>
              <w:rPr>
                <w:rFonts w:ascii="Book Antiqua" w:hAnsi="Book Antiqua" w:cs="宋体"/>
                <w:bCs/>
                <w:lang w:eastAsia="zh-CN"/>
              </w:rPr>
            </w:pPr>
          </w:p>
          <w:p w:rsidR="002E6DEC" w:rsidRPr="00B11832" w:rsidRDefault="002E6DEC"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8 (30</w:t>
            </w:r>
            <w:r w:rsidR="009016B7">
              <w:rPr>
                <w:rFonts w:ascii="Book Antiqua" w:hAnsi="Book Antiqua" w:cs="宋体"/>
                <w:bCs/>
                <w:lang w:eastAsia="zh-CN"/>
              </w:rPr>
              <w:t>)</w:t>
            </w:r>
          </w:p>
          <w:p w:rsidR="002E6DEC" w:rsidRPr="00B11832" w:rsidRDefault="002E6DEC"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8 (30</w:t>
            </w:r>
            <w:r w:rsidR="009016B7">
              <w:rPr>
                <w:rFonts w:ascii="Book Antiqua" w:hAnsi="Book Antiqua" w:cs="宋体"/>
                <w:bCs/>
                <w:lang w:eastAsia="zh-CN"/>
              </w:rPr>
              <w:t>)</w:t>
            </w:r>
          </w:p>
          <w:p w:rsidR="002E6DEC" w:rsidRPr="00B11832" w:rsidRDefault="00967010" w:rsidP="0027322D">
            <w:pPr>
              <w:widowControl/>
              <w:adjustRightInd w:val="0"/>
              <w:snapToGrid w:val="0"/>
              <w:spacing w:line="360" w:lineRule="auto"/>
              <w:jc w:val="center"/>
              <w:rPr>
                <w:rFonts w:ascii="Book Antiqua" w:hAnsi="Book Antiqua" w:cs="宋体"/>
                <w:bCs/>
                <w:lang w:eastAsia="zh-CN"/>
              </w:rPr>
            </w:pPr>
            <w:r>
              <w:rPr>
                <w:rFonts w:ascii="Book Antiqua" w:hAnsi="Book Antiqua" w:cs="宋体"/>
                <w:bCs/>
                <w:lang w:eastAsia="zh-CN"/>
              </w:rPr>
              <w:t>4 (</w:t>
            </w:r>
            <w:r w:rsidR="002E6DEC" w:rsidRPr="00B11832">
              <w:rPr>
                <w:rFonts w:ascii="Book Antiqua" w:hAnsi="Book Antiqua" w:cs="宋体"/>
                <w:bCs/>
                <w:lang w:eastAsia="zh-CN"/>
              </w:rPr>
              <w:t>15</w:t>
            </w:r>
            <w:r w:rsidR="009016B7">
              <w:rPr>
                <w:rFonts w:ascii="Book Antiqua" w:hAnsi="Book Antiqua" w:cs="宋体"/>
                <w:bCs/>
                <w:lang w:eastAsia="zh-CN"/>
              </w:rPr>
              <w:t>)</w:t>
            </w:r>
          </w:p>
          <w:p w:rsidR="002E6DEC" w:rsidRPr="00B11832" w:rsidRDefault="002E6DEC" w:rsidP="0027322D">
            <w:pPr>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7 (26</w:t>
            </w:r>
            <w:r w:rsidR="009016B7">
              <w:rPr>
                <w:rFonts w:ascii="Book Antiqua" w:hAnsi="Book Antiqua" w:cs="宋体"/>
                <w:bCs/>
                <w:lang w:eastAsia="zh-CN"/>
              </w:rPr>
              <w:t>)</w:t>
            </w:r>
          </w:p>
        </w:tc>
        <w:tc>
          <w:tcPr>
            <w:tcW w:w="1723" w:type="dxa"/>
            <w:tcBorders>
              <w:bottom w:val="single" w:sz="8" w:space="0" w:color="auto"/>
            </w:tcBorders>
            <w:shd w:val="clear" w:color="000000" w:fill="FFFFFF"/>
            <w:hideMark/>
          </w:tcPr>
          <w:p w:rsidR="00967010" w:rsidRDefault="00967010" w:rsidP="0027322D">
            <w:pPr>
              <w:widowControl/>
              <w:adjustRightInd w:val="0"/>
              <w:snapToGrid w:val="0"/>
              <w:spacing w:line="360" w:lineRule="auto"/>
              <w:jc w:val="center"/>
              <w:rPr>
                <w:rFonts w:ascii="Book Antiqua" w:hAnsi="Book Antiqua" w:cs="宋体"/>
                <w:bCs/>
                <w:lang w:eastAsia="zh-CN"/>
              </w:rPr>
            </w:pPr>
          </w:p>
          <w:p w:rsidR="00967010" w:rsidRDefault="00967010" w:rsidP="0027322D">
            <w:pPr>
              <w:widowControl/>
              <w:adjustRightInd w:val="0"/>
              <w:snapToGrid w:val="0"/>
              <w:spacing w:line="360" w:lineRule="auto"/>
              <w:jc w:val="center"/>
              <w:rPr>
                <w:rFonts w:ascii="Book Antiqua" w:hAnsi="Book Antiqua" w:cs="宋体"/>
                <w:bCs/>
                <w:lang w:eastAsia="zh-CN"/>
              </w:rPr>
            </w:pPr>
          </w:p>
          <w:p w:rsidR="002E6DEC" w:rsidRDefault="002E6DEC" w:rsidP="0027322D">
            <w:pPr>
              <w:widowControl/>
              <w:adjustRightInd w:val="0"/>
              <w:snapToGrid w:val="0"/>
              <w:spacing w:line="360" w:lineRule="auto"/>
              <w:jc w:val="center"/>
              <w:rPr>
                <w:rFonts w:ascii="Book Antiqua" w:hAnsi="Book Antiqua" w:cs="宋体"/>
                <w:bCs/>
                <w:lang w:eastAsia="zh-CN"/>
              </w:rPr>
            </w:pPr>
            <w:r>
              <w:rPr>
                <w:rFonts w:ascii="Book Antiqua" w:hAnsi="Book Antiqua" w:cs="宋体"/>
                <w:bCs/>
                <w:lang w:eastAsia="zh-CN"/>
              </w:rPr>
              <w:t>4 (14</w:t>
            </w:r>
            <w:r w:rsidR="009016B7">
              <w:rPr>
                <w:rFonts w:ascii="Book Antiqua" w:hAnsi="Book Antiqua" w:cs="宋体"/>
                <w:bCs/>
                <w:lang w:eastAsia="zh-CN"/>
              </w:rPr>
              <w:t>)</w:t>
            </w:r>
            <w:r>
              <w:rPr>
                <w:rFonts w:ascii="Book Antiqua" w:hAnsi="Book Antiqua" w:cs="宋体"/>
                <w:bCs/>
                <w:lang w:eastAsia="zh-CN"/>
              </w:rPr>
              <w:t xml:space="preserve"> </w:t>
            </w:r>
          </w:p>
          <w:p w:rsidR="002E6DEC" w:rsidRPr="00B11832" w:rsidRDefault="002E6DEC"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7 (25</w:t>
            </w:r>
            <w:r w:rsidR="009016B7">
              <w:rPr>
                <w:rFonts w:ascii="Book Antiqua" w:hAnsi="Book Antiqua" w:cs="宋体"/>
                <w:bCs/>
                <w:lang w:eastAsia="zh-CN"/>
              </w:rPr>
              <w:t>)</w:t>
            </w:r>
          </w:p>
          <w:p w:rsidR="002E6DEC" w:rsidRPr="00B11832" w:rsidRDefault="00967010" w:rsidP="0027322D">
            <w:pPr>
              <w:widowControl/>
              <w:adjustRightInd w:val="0"/>
              <w:snapToGrid w:val="0"/>
              <w:spacing w:line="360" w:lineRule="auto"/>
              <w:jc w:val="center"/>
              <w:rPr>
                <w:rFonts w:ascii="Book Antiqua" w:hAnsi="Book Antiqua" w:cs="宋体"/>
                <w:bCs/>
                <w:lang w:eastAsia="zh-CN"/>
              </w:rPr>
            </w:pPr>
            <w:r>
              <w:rPr>
                <w:rFonts w:ascii="Book Antiqua" w:hAnsi="Book Antiqua" w:cs="宋体"/>
                <w:bCs/>
                <w:lang w:eastAsia="zh-CN"/>
              </w:rPr>
              <w:t>10 (</w:t>
            </w:r>
            <w:r w:rsidR="002E6DEC" w:rsidRPr="00B11832">
              <w:rPr>
                <w:rFonts w:ascii="Book Antiqua" w:hAnsi="Book Antiqua" w:cs="宋体"/>
                <w:bCs/>
                <w:lang w:eastAsia="zh-CN"/>
              </w:rPr>
              <w:t>36</w:t>
            </w:r>
            <w:r w:rsidR="009016B7">
              <w:rPr>
                <w:rFonts w:ascii="Book Antiqua" w:hAnsi="Book Antiqua" w:cs="宋体"/>
                <w:bCs/>
                <w:lang w:eastAsia="zh-CN"/>
              </w:rPr>
              <w:t>)</w:t>
            </w:r>
          </w:p>
          <w:p w:rsidR="002E6DEC" w:rsidRPr="00B11832" w:rsidRDefault="00967010" w:rsidP="0027322D">
            <w:pPr>
              <w:widowControl/>
              <w:adjustRightInd w:val="0"/>
              <w:snapToGrid w:val="0"/>
              <w:spacing w:line="360" w:lineRule="auto"/>
              <w:jc w:val="center"/>
              <w:rPr>
                <w:rFonts w:ascii="Book Antiqua" w:hAnsi="Book Antiqua" w:cs="宋体"/>
                <w:bCs/>
                <w:lang w:eastAsia="zh-CN"/>
              </w:rPr>
            </w:pPr>
            <w:r>
              <w:rPr>
                <w:rFonts w:ascii="Book Antiqua" w:hAnsi="Book Antiqua" w:cs="宋体"/>
                <w:bCs/>
                <w:lang w:eastAsia="zh-CN"/>
              </w:rPr>
              <w:t>7 (2</w:t>
            </w:r>
            <w:r w:rsidR="002E6DEC" w:rsidRPr="00B11832">
              <w:rPr>
                <w:rFonts w:ascii="Book Antiqua" w:hAnsi="Book Antiqua" w:cs="宋体"/>
                <w:bCs/>
                <w:lang w:eastAsia="zh-CN"/>
              </w:rPr>
              <w:t>5</w:t>
            </w:r>
            <w:r w:rsidR="009016B7">
              <w:rPr>
                <w:rFonts w:ascii="Book Antiqua" w:hAnsi="Book Antiqua" w:cs="宋体"/>
                <w:bCs/>
                <w:lang w:eastAsia="zh-CN"/>
              </w:rPr>
              <w:t>)</w:t>
            </w:r>
          </w:p>
          <w:p w:rsidR="00967010" w:rsidRDefault="00967010" w:rsidP="0027322D">
            <w:pPr>
              <w:widowControl/>
              <w:adjustRightInd w:val="0"/>
              <w:snapToGrid w:val="0"/>
              <w:spacing w:line="360" w:lineRule="auto"/>
              <w:jc w:val="center"/>
              <w:rPr>
                <w:rFonts w:ascii="Book Antiqua" w:hAnsi="Book Antiqua" w:cs="宋体"/>
                <w:bCs/>
                <w:lang w:eastAsia="zh-CN"/>
              </w:rPr>
            </w:pPr>
          </w:p>
          <w:p w:rsidR="002E6DEC" w:rsidRPr="00B11832" w:rsidRDefault="002E6DEC"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9 (32</w:t>
            </w:r>
            <w:r w:rsidR="009016B7">
              <w:rPr>
                <w:rFonts w:ascii="Book Antiqua" w:hAnsi="Book Antiqua" w:cs="宋体"/>
                <w:bCs/>
                <w:lang w:eastAsia="zh-CN"/>
              </w:rPr>
              <w:t>)</w:t>
            </w:r>
          </w:p>
          <w:p w:rsidR="002E6DEC" w:rsidRPr="00B11832" w:rsidRDefault="002E6DEC"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6 (21</w:t>
            </w:r>
            <w:r w:rsidR="009016B7">
              <w:rPr>
                <w:rFonts w:ascii="Book Antiqua" w:hAnsi="Book Antiqua" w:cs="宋体"/>
                <w:bCs/>
                <w:lang w:eastAsia="zh-CN"/>
              </w:rPr>
              <w:t>)</w:t>
            </w:r>
          </w:p>
          <w:p w:rsidR="002E6DEC" w:rsidRPr="00B11832" w:rsidRDefault="00967010" w:rsidP="0027322D">
            <w:pPr>
              <w:widowControl/>
              <w:adjustRightInd w:val="0"/>
              <w:snapToGrid w:val="0"/>
              <w:spacing w:line="360" w:lineRule="auto"/>
              <w:jc w:val="center"/>
              <w:rPr>
                <w:rFonts w:ascii="Book Antiqua" w:hAnsi="Book Antiqua" w:cs="宋体"/>
                <w:bCs/>
                <w:lang w:eastAsia="zh-CN"/>
              </w:rPr>
            </w:pPr>
            <w:r>
              <w:rPr>
                <w:rFonts w:ascii="Book Antiqua" w:hAnsi="Book Antiqua" w:cs="宋体"/>
                <w:bCs/>
                <w:lang w:eastAsia="zh-CN"/>
              </w:rPr>
              <w:t>6 (</w:t>
            </w:r>
            <w:r w:rsidR="002E6DEC" w:rsidRPr="00B11832">
              <w:rPr>
                <w:rFonts w:ascii="Book Antiqua" w:hAnsi="Book Antiqua" w:cs="宋体"/>
                <w:bCs/>
                <w:lang w:eastAsia="zh-CN"/>
              </w:rPr>
              <w:t>21</w:t>
            </w:r>
            <w:r w:rsidR="009016B7">
              <w:rPr>
                <w:rFonts w:ascii="Book Antiqua" w:hAnsi="Book Antiqua" w:cs="宋体"/>
                <w:bCs/>
                <w:lang w:eastAsia="zh-CN"/>
              </w:rPr>
              <w:t>)</w:t>
            </w:r>
          </w:p>
          <w:p w:rsidR="002E6DEC" w:rsidRPr="00B11832" w:rsidRDefault="002E6DEC" w:rsidP="0027322D">
            <w:pPr>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7 (25</w:t>
            </w:r>
            <w:r w:rsidR="009016B7">
              <w:rPr>
                <w:rFonts w:ascii="Book Antiqua" w:hAnsi="Book Antiqua" w:cs="宋体"/>
                <w:bCs/>
                <w:lang w:eastAsia="zh-CN"/>
              </w:rPr>
              <w:t>)</w:t>
            </w:r>
          </w:p>
        </w:tc>
        <w:tc>
          <w:tcPr>
            <w:tcW w:w="1417" w:type="dxa"/>
            <w:tcBorders>
              <w:bottom w:val="single" w:sz="8" w:space="0" w:color="auto"/>
            </w:tcBorders>
            <w:shd w:val="clear" w:color="000000" w:fill="FFFFFF"/>
            <w:hideMark/>
          </w:tcPr>
          <w:p w:rsidR="006139E4" w:rsidRDefault="006139E4" w:rsidP="0027322D">
            <w:pPr>
              <w:widowControl/>
              <w:adjustRightInd w:val="0"/>
              <w:snapToGrid w:val="0"/>
              <w:spacing w:line="360" w:lineRule="auto"/>
              <w:jc w:val="center"/>
              <w:rPr>
                <w:rFonts w:ascii="Book Antiqua" w:hAnsi="Book Antiqua" w:cs="宋体"/>
                <w:bCs/>
                <w:lang w:eastAsia="zh-CN"/>
              </w:rPr>
            </w:pPr>
          </w:p>
          <w:p w:rsidR="002E6DEC" w:rsidRPr="00B11832" w:rsidRDefault="002E6DEC"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0.4</w:t>
            </w:r>
          </w:p>
          <w:p w:rsidR="006139E4" w:rsidRDefault="006139E4" w:rsidP="0027322D">
            <w:pPr>
              <w:adjustRightInd w:val="0"/>
              <w:snapToGrid w:val="0"/>
              <w:spacing w:line="360" w:lineRule="auto"/>
              <w:jc w:val="center"/>
              <w:rPr>
                <w:rFonts w:ascii="Book Antiqua" w:hAnsi="Book Antiqua" w:cs="宋体"/>
                <w:bCs/>
                <w:lang w:eastAsia="zh-CN"/>
              </w:rPr>
            </w:pPr>
          </w:p>
          <w:p w:rsidR="006139E4" w:rsidRDefault="006139E4" w:rsidP="0027322D">
            <w:pPr>
              <w:adjustRightInd w:val="0"/>
              <w:snapToGrid w:val="0"/>
              <w:spacing w:line="360" w:lineRule="auto"/>
              <w:jc w:val="center"/>
              <w:rPr>
                <w:rFonts w:ascii="Book Antiqua" w:hAnsi="Book Antiqua" w:cs="宋体"/>
                <w:bCs/>
                <w:lang w:eastAsia="zh-CN"/>
              </w:rPr>
            </w:pPr>
          </w:p>
          <w:p w:rsidR="006139E4" w:rsidRDefault="006139E4" w:rsidP="0027322D">
            <w:pPr>
              <w:adjustRightInd w:val="0"/>
              <w:snapToGrid w:val="0"/>
              <w:spacing w:line="360" w:lineRule="auto"/>
              <w:jc w:val="center"/>
              <w:rPr>
                <w:rFonts w:ascii="Book Antiqua" w:hAnsi="Book Antiqua" w:cs="宋体"/>
                <w:bCs/>
                <w:lang w:eastAsia="zh-CN"/>
              </w:rPr>
            </w:pPr>
          </w:p>
          <w:p w:rsidR="006139E4" w:rsidRDefault="006139E4" w:rsidP="0027322D">
            <w:pPr>
              <w:adjustRightInd w:val="0"/>
              <w:snapToGrid w:val="0"/>
              <w:spacing w:line="360" w:lineRule="auto"/>
              <w:jc w:val="center"/>
              <w:rPr>
                <w:rFonts w:ascii="Book Antiqua" w:hAnsi="Book Antiqua" w:cs="宋体"/>
                <w:bCs/>
                <w:lang w:eastAsia="zh-CN"/>
              </w:rPr>
            </w:pPr>
          </w:p>
          <w:p w:rsidR="002E6DEC" w:rsidRPr="00B11832" w:rsidRDefault="002E6DEC" w:rsidP="0027322D">
            <w:pPr>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0.87</w:t>
            </w:r>
          </w:p>
        </w:tc>
        <w:tc>
          <w:tcPr>
            <w:tcW w:w="1843" w:type="dxa"/>
            <w:tcBorders>
              <w:bottom w:val="single" w:sz="8" w:space="0" w:color="auto"/>
            </w:tcBorders>
            <w:shd w:val="clear" w:color="000000" w:fill="FFFFFF"/>
            <w:hideMark/>
          </w:tcPr>
          <w:p w:rsidR="00967010" w:rsidRDefault="00967010" w:rsidP="0027322D">
            <w:pPr>
              <w:widowControl/>
              <w:adjustRightInd w:val="0"/>
              <w:snapToGrid w:val="0"/>
              <w:spacing w:line="360" w:lineRule="auto"/>
              <w:jc w:val="center"/>
              <w:rPr>
                <w:rFonts w:ascii="Book Antiqua" w:hAnsi="Book Antiqua" w:cs="宋体"/>
                <w:bCs/>
                <w:lang w:eastAsia="zh-CN"/>
              </w:rPr>
            </w:pPr>
          </w:p>
          <w:p w:rsidR="00967010" w:rsidRDefault="00967010" w:rsidP="0027322D">
            <w:pPr>
              <w:widowControl/>
              <w:adjustRightInd w:val="0"/>
              <w:snapToGrid w:val="0"/>
              <w:spacing w:line="360" w:lineRule="auto"/>
              <w:jc w:val="center"/>
              <w:rPr>
                <w:rFonts w:ascii="Book Antiqua" w:hAnsi="Book Antiqua" w:cs="宋体"/>
                <w:bCs/>
                <w:lang w:eastAsia="zh-CN"/>
              </w:rPr>
            </w:pPr>
          </w:p>
          <w:p w:rsidR="002E6DEC" w:rsidRDefault="002E6DEC"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 (5</w:t>
            </w:r>
            <w:r w:rsidR="009016B7">
              <w:rPr>
                <w:rFonts w:ascii="Book Antiqua" w:hAnsi="Book Antiqua" w:cs="宋体"/>
                <w:bCs/>
                <w:lang w:eastAsia="zh-CN"/>
              </w:rPr>
              <w:t>)</w:t>
            </w:r>
            <w:r w:rsidRPr="00B11832">
              <w:rPr>
                <w:rFonts w:ascii="Book Antiqua" w:hAnsi="Book Antiqua" w:cs="宋体"/>
                <w:bCs/>
                <w:lang w:eastAsia="zh-CN"/>
              </w:rPr>
              <w:t xml:space="preserve"> </w:t>
            </w:r>
          </w:p>
          <w:p w:rsidR="002E6DEC" w:rsidRPr="00B11832" w:rsidRDefault="002E6DEC"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11 (52</w:t>
            </w:r>
            <w:r w:rsidR="009016B7">
              <w:rPr>
                <w:rFonts w:ascii="Book Antiqua" w:hAnsi="Book Antiqua" w:cs="宋体"/>
                <w:bCs/>
                <w:lang w:eastAsia="zh-CN"/>
              </w:rPr>
              <w:t>)</w:t>
            </w:r>
          </w:p>
          <w:p w:rsidR="002E6DEC" w:rsidRDefault="00967010" w:rsidP="0027322D">
            <w:pPr>
              <w:widowControl/>
              <w:adjustRightInd w:val="0"/>
              <w:snapToGrid w:val="0"/>
              <w:spacing w:line="360" w:lineRule="auto"/>
              <w:jc w:val="center"/>
              <w:rPr>
                <w:rFonts w:ascii="Book Antiqua" w:hAnsi="Book Antiqua" w:cs="宋体"/>
                <w:bCs/>
                <w:lang w:eastAsia="zh-CN"/>
              </w:rPr>
            </w:pPr>
            <w:r>
              <w:rPr>
                <w:rFonts w:ascii="Book Antiqua" w:hAnsi="Book Antiqua" w:cs="宋体"/>
                <w:bCs/>
                <w:lang w:eastAsia="zh-CN"/>
              </w:rPr>
              <w:t>7 (</w:t>
            </w:r>
            <w:r w:rsidR="002E6DEC" w:rsidRPr="00B11832">
              <w:rPr>
                <w:rFonts w:ascii="Book Antiqua" w:hAnsi="Book Antiqua" w:cs="宋体"/>
                <w:bCs/>
                <w:lang w:eastAsia="zh-CN"/>
              </w:rPr>
              <w:t>33</w:t>
            </w:r>
            <w:r w:rsidR="009016B7">
              <w:rPr>
                <w:rFonts w:ascii="Book Antiqua" w:hAnsi="Book Antiqua" w:cs="宋体"/>
                <w:bCs/>
                <w:lang w:eastAsia="zh-CN"/>
              </w:rPr>
              <w:t>)</w:t>
            </w:r>
            <w:r w:rsidR="002E6DEC" w:rsidRPr="00B11832">
              <w:rPr>
                <w:rFonts w:ascii="Book Antiqua" w:hAnsi="Book Antiqua" w:cs="宋体"/>
                <w:bCs/>
                <w:lang w:eastAsia="zh-CN"/>
              </w:rPr>
              <w:t xml:space="preserve"> </w:t>
            </w:r>
          </w:p>
          <w:p w:rsidR="002E6DEC" w:rsidRPr="00B11832" w:rsidRDefault="002E6DEC" w:rsidP="0027322D">
            <w:pPr>
              <w:widowControl/>
              <w:adjustRightInd w:val="0"/>
              <w:snapToGrid w:val="0"/>
              <w:spacing w:line="360" w:lineRule="auto"/>
              <w:jc w:val="center"/>
              <w:rPr>
                <w:rFonts w:ascii="Book Antiqua" w:hAnsi="Book Antiqua" w:cs="宋体"/>
                <w:bCs/>
                <w:lang w:eastAsia="zh-CN"/>
              </w:rPr>
            </w:pPr>
            <w:r>
              <w:rPr>
                <w:rFonts w:ascii="Book Antiqua" w:hAnsi="Book Antiqua" w:cs="宋体"/>
                <w:bCs/>
                <w:lang w:eastAsia="zh-CN"/>
              </w:rPr>
              <w:t>3 (</w:t>
            </w:r>
            <w:r w:rsidRPr="00B11832">
              <w:rPr>
                <w:rFonts w:ascii="Book Antiqua" w:hAnsi="Book Antiqua" w:cs="宋体"/>
                <w:bCs/>
                <w:lang w:eastAsia="zh-CN"/>
              </w:rPr>
              <w:t>14</w:t>
            </w:r>
            <w:r w:rsidR="009016B7">
              <w:rPr>
                <w:rFonts w:ascii="Book Antiqua" w:hAnsi="Book Antiqua" w:cs="宋体"/>
                <w:bCs/>
                <w:lang w:eastAsia="zh-CN"/>
              </w:rPr>
              <w:t>)</w:t>
            </w:r>
          </w:p>
          <w:p w:rsidR="00967010" w:rsidRDefault="00967010" w:rsidP="0027322D">
            <w:pPr>
              <w:widowControl/>
              <w:adjustRightInd w:val="0"/>
              <w:snapToGrid w:val="0"/>
              <w:spacing w:line="360" w:lineRule="auto"/>
              <w:jc w:val="center"/>
              <w:rPr>
                <w:rFonts w:ascii="Book Antiqua" w:hAnsi="Book Antiqua" w:cs="宋体"/>
                <w:bCs/>
                <w:lang w:eastAsia="zh-CN"/>
              </w:rPr>
            </w:pPr>
          </w:p>
          <w:p w:rsidR="002E6DEC" w:rsidRPr="00B11832" w:rsidRDefault="002E6DEC"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7 (32</w:t>
            </w:r>
            <w:r w:rsidR="009016B7">
              <w:rPr>
                <w:rFonts w:ascii="Book Antiqua" w:hAnsi="Book Antiqua" w:cs="宋体"/>
                <w:bCs/>
                <w:lang w:eastAsia="zh-CN"/>
              </w:rPr>
              <w:t>)</w:t>
            </w:r>
          </w:p>
          <w:p w:rsidR="002E6DEC" w:rsidRPr="00B11832" w:rsidRDefault="002E6DEC"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3 (14</w:t>
            </w:r>
            <w:r w:rsidR="009016B7">
              <w:rPr>
                <w:rFonts w:ascii="Book Antiqua" w:hAnsi="Book Antiqua" w:cs="宋体"/>
                <w:bCs/>
                <w:lang w:eastAsia="zh-CN"/>
              </w:rPr>
              <w:t>)</w:t>
            </w:r>
          </w:p>
          <w:p w:rsidR="002E6DEC" w:rsidRPr="00B11832" w:rsidRDefault="00967010" w:rsidP="0027322D">
            <w:pPr>
              <w:widowControl/>
              <w:adjustRightInd w:val="0"/>
              <w:snapToGrid w:val="0"/>
              <w:spacing w:line="360" w:lineRule="auto"/>
              <w:jc w:val="center"/>
              <w:rPr>
                <w:rFonts w:ascii="Book Antiqua" w:hAnsi="Book Antiqua" w:cs="宋体"/>
                <w:bCs/>
                <w:lang w:eastAsia="zh-CN"/>
              </w:rPr>
            </w:pPr>
            <w:r>
              <w:rPr>
                <w:rFonts w:ascii="Book Antiqua" w:hAnsi="Book Antiqua" w:cs="宋体"/>
                <w:bCs/>
                <w:lang w:eastAsia="zh-CN"/>
              </w:rPr>
              <w:t>5 (</w:t>
            </w:r>
            <w:r w:rsidR="002E6DEC" w:rsidRPr="00B11832">
              <w:rPr>
                <w:rFonts w:ascii="Book Antiqua" w:hAnsi="Book Antiqua" w:cs="宋体"/>
                <w:bCs/>
                <w:lang w:eastAsia="zh-CN"/>
              </w:rPr>
              <w:t>23</w:t>
            </w:r>
            <w:r w:rsidR="009016B7">
              <w:rPr>
                <w:rFonts w:ascii="Book Antiqua" w:hAnsi="Book Antiqua" w:cs="宋体"/>
                <w:bCs/>
                <w:lang w:eastAsia="zh-CN"/>
              </w:rPr>
              <w:t>)</w:t>
            </w:r>
          </w:p>
          <w:p w:rsidR="002E6DEC" w:rsidRPr="00B11832" w:rsidRDefault="002E6DEC" w:rsidP="0027322D">
            <w:pPr>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7 (32</w:t>
            </w:r>
            <w:r w:rsidR="009016B7">
              <w:rPr>
                <w:rFonts w:ascii="Book Antiqua" w:hAnsi="Book Antiqua" w:cs="宋体"/>
                <w:bCs/>
                <w:lang w:eastAsia="zh-CN"/>
              </w:rPr>
              <w:t>)</w:t>
            </w:r>
          </w:p>
        </w:tc>
        <w:tc>
          <w:tcPr>
            <w:tcW w:w="1701" w:type="dxa"/>
            <w:tcBorders>
              <w:bottom w:val="single" w:sz="8" w:space="0" w:color="auto"/>
            </w:tcBorders>
            <w:shd w:val="clear" w:color="000000" w:fill="FFFFFF"/>
            <w:hideMark/>
          </w:tcPr>
          <w:p w:rsidR="00967010" w:rsidRDefault="00967010" w:rsidP="0027322D">
            <w:pPr>
              <w:widowControl/>
              <w:adjustRightInd w:val="0"/>
              <w:snapToGrid w:val="0"/>
              <w:spacing w:line="360" w:lineRule="auto"/>
              <w:jc w:val="center"/>
              <w:rPr>
                <w:rFonts w:ascii="Book Antiqua" w:hAnsi="Book Antiqua" w:cs="宋体"/>
                <w:bCs/>
                <w:lang w:eastAsia="zh-CN"/>
              </w:rPr>
            </w:pPr>
          </w:p>
          <w:p w:rsidR="00967010" w:rsidRDefault="00967010" w:rsidP="0027322D">
            <w:pPr>
              <w:widowControl/>
              <w:adjustRightInd w:val="0"/>
              <w:snapToGrid w:val="0"/>
              <w:spacing w:line="360" w:lineRule="auto"/>
              <w:jc w:val="center"/>
              <w:rPr>
                <w:rFonts w:ascii="Book Antiqua" w:hAnsi="Book Antiqua" w:cs="宋体"/>
                <w:bCs/>
                <w:lang w:eastAsia="zh-CN"/>
              </w:rPr>
            </w:pPr>
          </w:p>
          <w:p w:rsidR="002E6DEC" w:rsidRDefault="002E6DEC" w:rsidP="0027322D">
            <w:pPr>
              <w:widowControl/>
              <w:adjustRightInd w:val="0"/>
              <w:snapToGrid w:val="0"/>
              <w:spacing w:line="360" w:lineRule="auto"/>
              <w:jc w:val="center"/>
              <w:rPr>
                <w:rFonts w:ascii="Book Antiqua" w:hAnsi="Book Antiqua" w:cs="宋体"/>
                <w:bCs/>
                <w:lang w:eastAsia="zh-CN"/>
              </w:rPr>
            </w:pPr>
            <w:r>
              <w:rPr>
                <w:rFonts w:ascii="Book Antiqua" w:hAnsi="Book Antiqua" w:cs="宋体"/>
                <w:bCs/>
                <w:lang w:eastAsia="zh-CN"/>
              </w:rPr>
              <w:t>3 (14</w:t>
            </w:r>
            <w:r w:rsidR="009016B7">
              <w:rPr>
                <w:rFonts w:ascii="Book Antiqua" w:hAnsi="Book Antiqua" w:cs="宋体"/>
                <w:bCs/>
                <w:lang w:eastAsia="zh-CN"/>
              </w:rPr>
              <w:t>)</w:t>
            </w:r>
            <w:r>
              <w:rPr>
                <w:rFonts w:ascii="Book Antiqua" w:hAnsi="Book Antiqua" w:cs="宋体"/>
                <w:bCs/>
                <w:lang w:eastAsia="zh-CN"/>
              </w:rPr>
              <w:t xml:space="preserve"> </w:t>
            </w:r>
          </w:p>
          <w:p w:rsidR="002E6DEC" w:rsidRPr="00B11832" w:rsidRDefault="002E6DEC"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5 (23</w:t>
            </w:r>
            <w:r w:rsidR="009016B7">
              <w:rPr>
                <w:rFonts w:ascii="Book Antiqua" w:hAnsi="Book Antiqua" w:cs="宋体"/>
                <w:bCs/>
                <w:lang w:eastAsia="zh-CN"/>
              </w:rPr>
              <w:t>)</w:t>
            </w:r>
          </w:p>
          <w:p w:rsidR="002E6DEC" w:rsidRPr="00B11832" w:rsidRDefault="00967010" w:rsidP="0027322D">
            <w:pPr>
              <w:widowControl/>
              <w:adjustRightInd w:val="0"/>
              <w:snapToGrid w:val="0"/>
              <w:spacing w:line="360" w:lineRule="auto"/>
              <w:jc w:val="center"/>
              <w:rPr>
                <w:rFonts w:ascii="Book Antiqua" w:hAnsi="Book Antiqua" w:cs="宋体"/>
                <w:bCs/>
                <w:lang w:eastAsia="zh-CN"/>
              </w:rPr>
            </w:pPr>
            <w:r>
              <w:rPr>
                <w:rFonts w:ascii="Book Antiqua" w:hAnsi="Book Antiqua" w:cs="宋体"/>
                <w:bCs/>
                <w:lang w:eastAsia="zh-CN"/>
              </w:rPr>
              <w:t>8 (</w:t>
            </w:r>
            <w:r w:rsidR="002E6DEC" w:rsidRPr="00B11832">
              <w:rPr>
                <w:rFonts w:ascii="Book Antiqua" w:hAnsi="Book Antiqua" w:cs="宋体"/>
                <w:bCs/>
                <w:lang w:eastAsia="zh-CN"/>
              </w:rPr>
              <w:t>36</w:t>
            </w:r>
            <w:r w:rsidR="009016B7">
              <w:rPr>
                <w:rFonts w:ascii="Book Antiqua" w:hAnsi="Book Antiqua" w:cs="宋体"/>
                <w:bCs/>
                <w:lang w:eastAsia="zh-CN"/>
              </w:rPr>
              <w:t>)</w:t>
            </w:r>
          </w:p>
          <w:p w:rsidR="002E6DEC" w:rsidRPr="00B11832" w:rsidRDefault="00967010" w:rsidP="006139E4">
            <w:pPr>
              <w:widowControl/>
              <w:adjustRightInd w:val="0"/>
              <w:snapToGrid w:val="0"/>
              <w:spacing w:line="360" w:lineRule="auto"/>
              <w:jc w:val="center"/>
              <w:rPr>
                <w:rFonts w:ascii="Times New Roman" w:hAnsi="Times New Roman" w:cs="Times New Roman"/>
                <w:sz w:val="12"/>
                <w:szCs w:val="12"/>
                <w:lang w:eastAsia="zh-CN"/>
              </w:rPr>
            </w:pPr>
            <w:r>
              <w:rPr>
                <w:rFonts w:ascii="Book Antiqua" w:hAnsi="Book Antiqua" w:cs="Times New Roman"/>
                <w:bCs/>
                <w:lang w:eastAsia="zh-CN"/>
              </w:rPr>
              <w:t xml:space="preserve">6 </w:t>
            </w:r>
            <w:r w:rsidR="002E6DEC" w:rsidRPr="00B11832">
              <w:rPr>
                <w:rFonts w:ascii="Book Antiqua" w:hAnsi="Book Antiqua" w:cs="Times New Roman"/>
                <w:bCs/>
                <w:lang w:eastAsia="zh-CN"/>
              </w:rPr>
              <w:t>(27</w:t>
            </w:r>
            <w:r w:rsidR="009016B7">
              <w:rPr>
                <w:rFonts w:ascii="Book Antiqua" w:hAnsi="Book Antiqua" w:cs="Times New Roman"/>
                <w:bCs/>
                <w:lang w:eastAsia="zh-CN"/>
              </w:rPr>
              <w:t>)</w:t>
            </w:r>
          </w:p>
          <w:p w:rsidR="00967010" w:rsidRDefault="002E6DEC" w:rsidP="006139E4">
            <w:pPr>
              <w:widowControl/>
              <w:adjustRightInd w:val="0"/>
              <w:snapToGrid w:val="0"/>
              <w:spacing w:line="360" w:lineRule="auto"/>
              <w:jc w:val="center"/>
              <w:rPr>
                <w:rFonts w:ascii="Times New Roman" w:hAnsi="Times New Roman" w:cs="Times New Roman"/>
                <w:sz w:val="14"/>
                <w:szCs w:val="14"/>
                <w:lang w:eastAsia="zh-CN"/>
              </w:rPr>
            </w:pPr>
            <w:r w:rsidRPr="00B11832">
              <w:rPr>
                <w:rFonts w:ascii="Times New Roman" w:hAnsi="Times New Roman" w:cs="Times New Roman"/>
                <w:sz w:val="14"/>
                <w:szCs w:val="14"/>
                <w:lang w:eastAsia="zh-CN"/>
              </w:rPr>
              <w:t xml:space="preserve"> </w:t>
            </w:r>
          </w:p>
          <w:p w:rsidR="002E6DEC" w:rsidRPr="00967010" w:rsidRDefault="00967010" w:rsidP="006139E4">
            <w:pPr>
              <w:widowControl/>
              <w:adjustRightInd w:val="0"/>
              <w:snapToGrid w:val="0"/>
              <w:spacing w:line="360" w:lineRule="auto"/>
              <w:jc w:val="center"/>
              <w:rPr>
                <w:rFonts w:ascii="Times New Roman" w:hAnsi="Times New Roman" w:cs="Times New Roman"/>
                <w:sz w:val="14"/>
                <w:szCs w:val="14"/>
                <w:lang w:eastAsia="zh-CN"/>
              </w:rPr>
            </w:pPr>
            <w:r>
              <w:rPr>
                <w:rFonts w:ascii="Book Antiqua" w:hAnsi="Book Antiqua" w:cs="Times New Roman"/>
                <w:bCs/>
                <w:lang w:eastAsia="zh-CN"/>
              </w:rPr>
              <w:t xml:space="preserve">7 </w:t>
            </w:r>
            <w:r w:rsidR="002E6DEC" w:rsidRPr="00B11832">
              <w:rPr>
                <w:rFonts w:ascii="Book Antiqua" w:hAnsi="Book Antiqua" w:cs="Times New Roman"/>
                <w:bCs/>
                <w:lang w:eastAsia="zh-CN"/>
              </w:rPr>
              <w:t>(33</w:t>
            </w:r>
            <w:r w:rsidR="009016B7">
              <w:rPr>
                <w:rFonts w:ascii="Book Antiqua" w:hAnsi="Book Antiqua" w:cs="Times New Roman"/>
                <w:bCs/>
                <w:lang w:eastAsia="zh-CN"/>
              </w:rPr>
              <w:t>)</w:t>
            </w:r>
          </w:p>
          <w:p w:rsidR="002E6DEC" w:rsidRPr="00B11832" w:rsidRDefault="002E6DEC" w:rsidP="006139E4">
            <w:pPr>
              <w:widowControl/>
              <w:adjustRightInd w:val="0"/>
              <w:snapToGrid w:val="0"/>
              <w:spacing w:line="360" w:lineRule="auto"/>
              <w:ind w:firstLineChars="150" w:firstLine="360"/>
              <w:rPr>
                <w:rFonts w:ascii="Book Antiqua" w:hAnsi="Book Antiqua" w:cs="宋体"/>
                <w:bCs/>
                <w:lang w:eastAsia="zh-CN"/>
              </w:rPr>
            </w:pPr>
            <w:r w:rsidRPr="00B11832">
              <w:rPr>
                <w:rFonts w:ascii="Book Antiqua" w:hAnsi="Book Antiqua" w:cs="宋体"/>
                <w:bCs/>
                <w:lang w:eastAsia="zh-CN"/>
              </w:rPr>
              <w:t>7 (33</w:t>
            </w:r>
            <w:r w:rsidR="009016B7">
              <w:rPr>
                <w:rFonts w:ascii="Book Antiqua" w:hAnsi="Book Antiqua" w:cs="宋体"/>
                <w:bCs/>
                <w:lang w:eastAsia="zh-CN"/>
              </w:rPr>
              <w:t>)</w:t>
            </w:r>
          </w:p>
          <w:p w:rsidR="002E6DEC" w:rsidRPr="00B11832" w:rsidRDefault="00967010" w:rsidP="006139E4">
            <w:pPr>
              <w:widowControl/>
              <w:adjustRightInd w:val="0"/>
              <w:snapToGrid w:val="0"/>
              <w:spacing w:line="360" w:lineRule="auto"/>
              <w:jc w:val="center"/>
              <w:rPr>
                <w:rFonts w:ascii="Book Antiqua" w:hAnsi="Book Antiqua" w:cs="宋体"/>
                <w:bCs/>
                <w:lang w:eastAsia="zh-CN"/>
              </w:rPr>
            </w:pPr>
            <w:r>
              <w:rPr>
                <w:rFonts w:ascii="Book Antiqua" w:hAnsi="Book Antiqua" w:cs="宋体"/>
                <w:bCs/>
                <w:lang w:eastAsia="zh-CN"/>
              </w:rPr>
              <w:t>4 (</w:t>
            </w:r>
            <w:r w:rsidR="002E6DEC" w:rsidRPr="00B11832">
              <w:rPr>
                <w:rFonts w:ascii="Book Antiqua" w:hAnsi="Book Antiqua" w:cs="宋体"/>
                <w:bCs/>
                <w:lang w:eastAsia="zh-CN"/>
              </w:rPr>
              <w:t>19</w:t>
            </w:r>
            <w:r w:rsidR="009016B7">
              <w:rPr>
                <w:rFonts w:ascii="Book Antiqua" w:hAnsi="Book Antiqua" w:cs="宋体"/>
                <w:bCs/>
                <w:lang w:eastAsia="zh-CN"/>
              </w:rPr>
              <w:t>)</w:t>
            </w:r>
          </w:p>
          <w:p w:rsidR="002E6DEC" w:rsidRPr="00B11832" w:rsidRDefault="002E6DEC" w:rsidP="006139E4">
            <w:pPr>
              <w:adjustRightInd w:val="0"/>
              <w:snapToGrid w:val="0"/>
              <w:spacing w:line="360" w:lineRule="auto"/>
              <w:jc w:val="center"/>
              <w:rPr>
                <w:rFonts w:ascii="Book Antiqua" w:hAnsi="Book Antiqua" w:cs="宋体"/>
                <w:bCs/>
                <w:lang w:eastAsia="zh-CN"/>
              </w:rPr>
            </w:pPr>
            <w:r>
              <w:rPr>
                <w:rFonts w:ascii="Book Antiqua" w:hAnsi="Book Antiqua" w:cs="宋体"/>
                <w:bCs/>
                <w:lang w:eastAsia="zh-CN"/>
              </w:rPr>
              <w:t>3 (</w:t>
            </w:r>
            <w:r w:rsidRPr="00B11832">
              <w:rPr>
                <w:rFonts w:ascii="Book Antiqua" w:hAnsi="Book Antiqua" w:cs="宋体"/>
                <w:bCs/>
                <w:lang w:eastAsia="zh-CN"/>
              </w:rPr>
              <w:t>14</w:t>
            </w:r>
            <w:r w:rsidR="009016B7">
              <w:rPr>
                <w:rFonts w:ascii="Book Antiqua" w:hAnsi="Book Antiqua" w:cs="宋体"/>
                <w:bCs/>
                <w:lang w:eastAsia="zh-CN"/>
              </w:rPr>
              <w:t>)</w:t>
            </w:r>
          </w:p>
        </w:tc>
        <w:tc>
          <w:tcPr>
            <w:tcW w:w="1276" w:type="dxa"/>
            <w:tcBorders>
              <w:bottom w:val="single" w:sz="8" w:space="0" w:color="auto"/>
            </w:tcBorders>
            <w:shd w:val="clear" w:color="000000" w:fill="FFFFFF"/>
            <w:hideMark/>
          </w:tcPr>
          <w:p w:rsidR="006139E4" w:rsidRDefault="006139E4" w:rsidP="0027322D">
            <w:pPr>
              <w:widowControl/>
              <w:adjustRightInd w:val="0"/>
              <w:snapToGrid w:val="0"/>
              <w:spacing w:line="360" w:lineRule="auto"/>
              <w:jc w:val="center"/>
              <w:rPr>
                <w:rFonts w:ascii="Book Antiqua" w:hAnsi="Book Antiqua" w:cs="宋体"/>
                <w:bCs/>
                <w:lang w:eastAsia="zh-CN"/>
              </w:rPr>
            </w:pPr>
          </w:p>
          <w:p w:rsidR="002E6DEC" w:rsidRPr="00B11832" w:rsidRDefault="002E6DEC" w:rsidP="0027322D">
            <w:pPr>
              <w:widowControl/>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0.08</w:t>
            </w:r>
          </w:p>
          <w:p w:rsidR="006139E4" w:rsidRDefault="006139E4" w:rsidP="0027322D">
            <w:pPr>
              <w:adjustRightInd w:val="0"/>
              <w:snapToGrid w:val="0"/>
              <w:spacing w:line="360" w:lineRule="auto"/>
              <w:jc w:val="center"/>
              <w:rPr>
                <w:rFonts w:ascii="Book Antiqua" w:hAnsi="Book Antiqua" w:cs="宋体"/>
                <w:bCs/>
                <w:lang w:eastAsia="zh-CN"/>
              </w:rPr>
            </w:pPr>
          </w:p>
          <w:p w:rsidR="006139E4" w:rsidRDefault="006139E4" w:rsidP="0027322D">
            <w:pPr>
              <w:adjustRightInd w:val="0"/>
              <w:snapToGrid w:val="0"/>
              <w:spacing w:line="360" w:lineRule="auto"/>
              <w:jc w:val="center"/>
              <w:rPr>
                <w:rFonts w:ascii="Book Antiqua" w:hAnsi="Book Antiqua" w:cs="宋体"/>
                <w:bCs/>
                <w:lang w:eastAsia="zh-CN"/>
              </w:rPr>
            </w:pPr>
          </w:p>
          <w:p w:rsidR="006139E4" w:rsidRDefault="006139E4" w:rsidP="0027322D">
            <w:pPr>
              <w:adjustRightInd w:val="0"/>
              <w:snapToGrid w:val="0"/>
              <w:spacing w:line="360" w:lineRule="auto"/>
              <w:jc w:val="center"/>
              <w:rPr>
                <w:rFonts w:ascii="Book Antiqua" w:hAnsi="Book Antiqua" w:cs="宋体"/>
                <w:bCs/>
                <w:lang w:eastAsia="zh-CN"/>
              </w:rPr>
            </w:pPr>
          </w:p>
          <w:p w:rsidR="006139E4" w:rsidRDefault="006139E4" w:rsidP="0027322D">
            <w:pPr>
              <w:adjustRightInd w:val="0"/>
              <w:snapToGrid w:val="0"/>
              <w:spacing w:line="360" w:lineRule="auto"/>
              <w:jc w:val="center"/>
              <w:rPr>
                <w:rFonts w:ascii="Book Antiqua" w:hAnsi="Book Antiqua" w:cs="宋体"/>
                <w:bCs/>
                <w:lang w:eastAsia="zh-CN"/>
              </w:rPr>
            </w:pPr>
          </w:p>
          <w:p w:rsidR="002E6DEC" w:rsidRPr="00B11832" w:rsidRDefault="002E6DEC" w:rsidP="0027322D">
            <w:pPr>
              <w:adjustRightInd w:val="0"/>
              <w:snapToGrid w:val="0"/>
              <w:spacing w:line="360" w:lineRule="auto"/>
              <w:jc w:val="center"/>
              <w:rPr>
                <w:rFonts w:ascii="Book Antiqua" w:hAnsi="Book Antiqua" w:cs="宋体"/>
                <w:bCs/>
                <w:lang w:eastAsia="zh-CN"/>
              </w:rPr>
            </w:pPr>
            <w:r w:rsidRPr="00B11832">
              <w:rPr>
                <w:rFonts w:ascii="Book Antiqua" w:hAnsi="Book Antiqua" w:cs="宋体"/>
                <w:bCs/>
                <w:lang w:eastAsia="zh-CN"/>
              </w:rPr>
              <w:t>0.66</w:t>
            </w:r>
          </w:p>
        </w:tc>
      </w:tr>
    </w:tbl>
    <w:p w:rsidR="009016B7" w:rsidRPr="00C56046" w:rsidRDefault="009016B7" w:rsidP="009016B7">
      <w:pPr>
        <w:adjustRightInd w:val="0"/>
        <w:snapToGrid w:val="0"/>
        <w:spacing w:line="360" w:lineRule="auto"/>
        <w:rPr>
          <w:rFonts w:ascii="Book Antiqua" w:hAnsi="Book Antiqua"/>
          <w:lang w:eastAsia="zh-CN"/>
        </w:rPr>
      </w:pPr>
      <w:r w:rsidRPr="00C56046">
        <w:rPr>
          <w:rFonts w:ascii="Book Antiqua" w:hAnsi="Book Antiqua"/>
        </w:rPr>
        <w:t>Data are expressed as absol</w:t>
      </w:r>
      <w:r>
        <w:rPr>
          <w:rFonts w:ascii="Book Antiqua" w:hAnsi="Book Antiqua"/>
        </w:rPr>
        <w:t>ute numbers (percentage) or me</w:t>
      </w:r>
      <w:r w:rsidRPr="00C56046">
        <w:rPr>
          <w:rFonts w:ascii="Book Antiqua" w:hAnsi="Book Antiqua"/>
        </w:rPr>
        <w:t>an</w:t>
      </w:r>
      <w:r>
        <w:rPr>
          <w:rFonts w:ascii="Book Antiqua" w:hAnsi="Book Antiqua"/>
        </w:rPr>
        <w:t xml:space="preserve"> ± SD</w:t>
      </w:r>
      <w:r w:rsidRPr="00C56046">
        <w:rPr>
          <w:rFonts w:ascii="Book Antiqua" w:hAnsi="Book Antiqua"/>
        </w:rPr>
        <w:t>.</w:t>
      </w:r>
      <w:r w:rsidR="00294643">
        <w:rPr>
          <w:rFonts w:ascii="Book Antiqua" w:hAnsi="Book Antiqua"/>
          <w:lang w:eastAsia="zh-CN"/>
        </w:rPr>
        <w:t xml:space="preserve"> NA: Not significiant.</w:t>
      </w:r>
    </w:p>
    <w:p w:rsidR="00F97CB3" w:rsidRPr="009016B7" w:rsidRDefault="00F97CB3" w:rsidP="00E02929">
      <w:pPr>
        <w:snapToGrid w:val="0"/>
        <w:spacing w:line="360" w:lineRule="auto"/>
        <w:jc w:val="both"/>
        <w:rPr>
          <w:rFonts w:ascii="Book Antiqua" w:hAnsi="Book Antiqua"/>
          <w:color w:val="auto"/>
          <w:lang w:eastAsia="zh-CN"/>
        </w:rPr>
      </w:pPr>
    </w:p>
    <w:p w:rsidR="00245DFA" w:rsidRPr="00245DFA" w:rsidRDefault="00245DFA" w:rsidP="00245DFA">
      <w:pPr>
        <w:pStyle w:val="1"/>
        <w:shd w:val="clear" w:color="auto" w:fill="auto"/>
        <w:adjustRightInd w:val="0"/>
        <w:snapToGrid w:val="0"/>
        <w:spacing w:line="360" w:lineRule="auto"/>
        <w:rPr>
          <w:rFonts w:ascii="Book Antiqua" w:hAnsi="Book Antiqua"/>
          <w:b w:val="0"/>
          <w:sz w:val="24"/>
          <w:szCs w:val="24"/>
        </w:rPr>
      </w:pPr>
      <w:r w:rsidRPr="00245DFA">
        <w:rPr>
          <w:rStyle w:val="30"/>
          <w:rFonts w:ascii="Book Antiqua" w:hAnsi="Book Antiqua"/>
          <w:b/>
          <w:bCs/>
          <w:color w:val="000000"/>
          <w:sz w:val="24"/>
          <w:szCs w:val="24"/>
          <w:lang w:eastAsia="en-US"/>
        </w:rPr>
        <w:t xml:space="preserve">Table </w:t>
      </w:r>
      <w:r w:rsidRPr="00245DFA">
        <w:rPr>
          <w:rStyle w:val="29"/>
          <w:rFonts w:ascii="Book Antiqua" w:hAnsi="Book Antiqua"/>
          <w:b/>
          <w:bCs/>
          <w:color w:val="000000"/>
          <w:sz w:val="24"/>
          <w:szCs w:val="24"/>
          <w:u w:val="none"/>
          <w:lang w:eastAsia="en-US"/>
        </w:rPr>
        <w:t>4</w:t>
      </w:r>
      <w:r w:rsidRPr="00245DFA">
        <w:rPr>
          <w:rStyle w:val="30"/>
          <w:rFonts w:ascii="Book Antiqua" w:hAnsi="Book Antiqua"/>
          <w:b/>
          <w:bCs/>
          <w:color w:val="000000"/>
          <w:sz w:val="24"/>
          <w:szCs w:val="24"/>
          <w:lang w:eastAsia="en-US"/>
        </w:rPr>
        <w:t xml:space="preserve"> Bowel </w:t>
      </w:r>
      <w:r w:rsidRPr="00245DFA">
        <w:rPr>
          <w:rStyle w:val="30"/>
          <w:rFonts w:ascii="Book Antiqua" w:hAnsi="Book Antiqua"/>
          <w:b/>
          <w:bCs/>
          <w:color w:val="000000"/>
          <w:sz w:val="24"/>
          <w:szCs w:val="24"/>
        </w:rPr>
        <w:t xml:space="preserve">movements </w:t>
      </w:r>
      <w:r w:rsidRPr="00245DFA">
        <w:rPr>
          <w:rStyle w:val="29"/>
          <w:rFonts w:ascii="Book Antiqua" w:hAnsi="Book Antiqua"/>
          <w:b/>
          <w:bCs/>
          <w:color w:val="000000"/>
          <w:sz w:val="24"/>
          <w:szCs w:val="24"/>
          <w:u w:val="none"/>
        </w:rPr>
        <w:t>and</w:t>
      </w:r>
      <w:r w:rsidRPr="00245DFA">
        <w:rPr>
          <w:rStyle w:val="30"/>
          <w:rFonts w:ascii="Book Antiqua" w:hAnsi="Book Antiqua"/>
          <w:b/>
          <w:bCs/>
          <w:color w:val="000000"/>
          <w:sz w:val="24"/>
          <w:szCs w:val="24"/>
        </w:rPr>
        <w:t xml:space="preserve"> </w:t>
      </w:r>
      <w:r w:rsidR="00914405">
        <w:rPr>
          <w:rStyle w:val="30"/>
          <w:rFonts w:ascii="Book Antiqua" w:hAnsi="Book Antiqua"/>
          <w:b/>
          <w:bCs/>
          <w:color w:val="000000"/>
          <w:sz w:val="24"/>
          <w:szCs w:val="24"/>
        </w:rPr>
        <w:t>Bristol</w:t>
      </w:r>
      <w:r w:rsidRPr="00245DFA">
        <w:rPr>
          <w:rStyle w:val="30"/>
          <w:rFonts w:ascii="Book Antiqua" w:hAnsi="Book Antiqua"/>
          <w:b/>
          <w:bCs/>
          <w:color w:val="000000"/>
          <w:sz w:val="24"/>
          <w:szCs w:val="24"/>
        </w:rPr>
        <w:t xml:space="preserve"> stool scale</w:t>
      </w:r>
    </w:p>
    <w:tbl>
      <w:tblPr>
        <w:tblW w:w="0" w:type="auto"/>
        <w:tblInd w:w="93" w:type="dxa"/>
        <w:tblBorders>
          <w:top w:val="single" w:sz="8" w:space="0" w:color="auto"/>
          <w:bottom w:val="single" w:sz="8" w:space="0" w:color="auto"/>
        </w:tblBorders>
        <w:tblLook w:val="04A0" w:firstRow="1" w:lastRow="0" w:firstColumn="1" w:lastColumn="0" w:noHBand="0" w:noVBand="1"/>
      </w:tblPr>
      <w:tblGrid>
        <w:gridCol w:w="3304"/>
        <w:gridCol w:w="2434"/>
        <w:gridCol w:w="1494"/>
        <w:gridCol w:w="1037"/>
        <w:gridCol w:w="1696"/>
        <w:gridCol w:w="1308"/>
        <w:gridCol w:w="1037"/>
      </w:tblGrid>
      <w:tr w:rsidR="00245DFA" w:rsidRPr="00245DFA" w:rsidTr="006139E4">
        <w:trPr>
          <w:trHeight w:val="675"/>
        </w:trPr>
        <w:tc>
          <w:tcPr>
            <w:tcW w:w="0" w:type="auto"/>
            <w:tcBorders>
              <w:top w:val="single" w:sz="8" w:space="0" w:color="auto"/>
            </w:tcBorders>
            <w:shd w:val="clear" w:color="000000" w:fill="FFFFFF"/>
            <w:hideMark/>
          </w:tcPr>
          <w:p w:rsidR="00245DFA" w:rsidRPr="00245DFA" w:rsidRDefault="00245DFA" w:rsidP="006139E4">
            <w:pPr>
              <w:widowControl/>
              <w:adjustRightInd w:val="0"/>
              <w:snapToGrid w:val="0"/>
              <w:spacing w:line="360" w:lineRule="auto"/>
              <w:jc w:val="both"/>
              <w:rPr>
                <w:rFonts w:ascii="Book Antiqua" w:hAnsi="Book Antiqua" w:cs="宋体"/>
                <w:b/>
                <w:bCs/>
                <w:lang w:eastAsia="zh-CN"/>
              </w:rPr>
            </w:pPr>
            <w:r w:rsidRPr="00245DFA">
              <w:rPr>
                <w:rFonts w:ascii="Book Antiqua" w:hAnsi="Book Antiqua" w:cs="宋体"/>
                <w:b/>
                <w:bCs/>
                <w:lang w:eastAsia="zh-CN"/>
              </w:rPr>
              <w:t>Outcome measure</w:t>
            </w:r>
          </w:p>
        </w:tc>
        <w:tc>
          <w:tcPr>
            <w:tcW w:w="0" w:type="auto"/>
            <w:gridSpan w:val="3"/>
            <w:tcBorders>
              <w:top w:val="single" w:sz="8" w:space="0" w:color="auto"/>
            </w:tcBorders>
            <w:shd w:val="clear" w:color="000000" w:fill="FFFFFF"/>
            <w:hideMark/>
          </w:tcPr>
          <w:p w:rsidR="00245DFA" w:rsidRPr="00245DFA" w:rsidRDefault="00245DFA" w:rsidP="008656A9">
            <w:pPr>
              <w:widowControl/>
              <w:adjustRightInd w:val="0"/>
              <w:snapToGrid w:val="0"/>
              <w:spacing w:line="360" w:lineRule="auto"/>
              <w:jc w:val="center"/>
              <w:rPr>
                <w:rFonts w:ascii="Book Antiqua" w:hAnsi="Book Antiqua" w:cs="宋体"/>
                <w:b/>
                <w:bCs/>
                <w:lang w:eastAsia="zh-CN"/>
              </w:rPr>
            </w:pPr>
            <w:r w:rsidRPr="00245DFA">
              <w:rPr>
                <w:rFonts w:ascii="Book Antiqua" w:hAnsi="Book Antiqua" w:cs="宋体"/>
                <w:b/>
                <w:bCs/>
                <w:lang w:eastAsia="zh-CN"/>
              </w:rPr>
              <w:t>Intent to treat</w:t>
            </w:r>
          </w:p>
        </w:tc>
        <w:tc>
          <w:tcPr>
            <w:tcW w:w="0" w:type="auto"/>
            <w:gridSpan w:val="3"/>
            <w:tcBorders>
              <w:top w:val="single" w:sz="8" w:space="0" w:color="auto"/>
            </w:tcBorders>
            <w:shd w:val="clear" w:color="000000" w:fill="FFFFFF"/>
            <w:hideMark/>
          </w:tcPr>
          <w:p w:rsidR="00245DFA" w:rsidRPr="00245DFA" w:rsidRDefault="00245DFA" w:rsidP="008656A9">
            <w:pPr>
              <w:widowControl/>
              <w:adjustRightInd w:val="0"/>
              <w:snapToGrid w:val="0"/>
              <w:spacing w:line="360" w:lineRule="auto"/>
              <w:jc w:val="center"/>
              <w:rPr>
                <w:rFonts w:ascii="Book Antiqua" w:hAnsi="Book Antiqua" w:cs="宋体"/>
                <w:b/>
                <w:bCs/>
                <w:lang w:eastAsia="zh-CN"/>
              </w:rPr>
            </w:pPr>
            <w:r w:rsidRPr="00245DFA">
              <w:rPr>
                <w:rFonts w:ascii="Book Antiqua" w:hAnsi="Book Antiqua" w:cs="宋体"/>
                <w:b/>
                <w:bCs/>
                <w:lang w:eastAsia="zh-CN"/>
              </w:rPr>
              <w:t>Completers</w:t>
            </w:r>
          </w:p>
        </w:tc>
      </w:tr>
      <w:tr w:rsidR="00245DFA" w:rsidRPr="00245DFA" w:rsidTr="006139E4">
        <w:trPr>
          <w:trHeight w:val="990"/>
        </w:trPr>
        <w:tc>
          <w:tcPr>
            <w:tcW w:w="0" w:type="auto"/>
            <w:shd w:val="clear" w:color="000000" w:fill="FFFFFF"/>
            <w:hideMark/>
          </w:tcPr>
          <w:p w:rsidR="00245DFA" w:rsidRPr="00245DFA" w:rsidRDefault="00245DFA" w:rsidP="006139E4">
            <w:pPr>
              <w:widowControl/>
              <w:adjustRightInd w:val="0"/>
              <w:snapToGrid w:val="0"/>
              <w:spacing w:line="360" w:lineRule="auto"/>
              <w:jc w:val="both"/>
              <w:rPr>
                <w:rFonts w:ascii="Book Antiqua" w:hAnsi="Book Antiqua" w:cs="宋体"/>
                <w:b/>
                <w:bCs/>
                <w:lang w:eastAsia="zh-CN"/>
              </w:rPr>
            </w:pPr>
          </w:p>
        </w:tc>
        <w:tc>
          <w:tcPr>
            <w:tcW w:w="0" w:type="auto"/>
            <w:shd w:val="clear" w:color="000000" w:fill="FFFFFF"/>
            <w:hideMark/>
          </w:tcPr>
          <w:p w:rsidR="00245DFA" w:rsidRPr="00245DFA" w:rsidRDefault="00245DFA" w:rsidP="008656A9">
            <w:pPr>
              <w:widowControl/>
              <w:adjustRightInd w:val="0"/>
              <w:snapToGrid w:val="0"/>
              <w:spacing w:line="360" w:lineRule="auto"/>
              <w:jc w:val="center"/>
              <w:rPr>
                <w:rFonts w:ascii="Book Antiqua" w:hAnsi="Book Antiqua" w:cs="宋体"/>
                <w:b/>
                <w:bCs/>
                <w:lang w:eastAsia="zh-CN"/>
              </w:rPr>
            </w:pPr>
            <w:r w:rsidRPr="00245DFA">
              <w:rPr>
                <w:rFonts w:ascii="Book Antiqua" w:hAnsi="Book Antiqua" w:cs="宋体"/>
                <w:b/>
                <w:bCs/>
                <w:lang w:eastAsia="zh-CN"/>
              </w:rPr>
              <w:t>Lubiprostone</w:t>
            </w:r>
          </w:p>
        </w:tc>
        <w:tc>
          <w:tcPr>
            <w:tcW w:w="0" w:type="auto"/>
            <w:shd w:val="clear" w:color="000000" w:fill="FFFFFF"/>
            <w:hideMark/>
          </w:tcPr>
          <w:p w:rsidR="00245DFA" w:rsidRPr="00245DFA" w:rsidRDefault="00245DFA" w:rsidP="008656A9">
            <w:pPr>
              <w:widowControl/>
              <w:adjustRightInd w:val="0"/>
              <w:snapToGrid w:val="0"/>
              <w:spacing w:line="360" w:lineRule="auto"/>
              <w:jc w:val="center"/>
              <w:rPr>
                <w:rFonts w:ascii="Book Antiqua" w:hAnsi="Book Antiqua" w:cs="宋体"/>
                <w:b/>
                <w:bCs/>
                <w:i/>
                <w:iCs/>
                <w:lang w:eastAsia="zh-CN"/>
              </w:rPr>
            </w:pPr>
            <w:r w:rsidRPr="00245DFA">
              <w:rPr>
                <w:rFonts w:ascii="Book Antiqua" w:hAnsi="Book Antiqua" w:cs="宋体"/>
                <w:b/>
                <w:bCs/>
                <w:i/>
                <w:iCs/>
                <w:lang w:eastAsia="zh-CN"/>
              </w:rPr>
              <w:t>Senna</w:t>
            </w:r>
          </w:p>
        </w:tc>
        <w:tc>
          <w:tcPr>
            <w:tcW w:w="0" w:type="auto"/>
            <w:vMerge w:val="restart"/>
            <w:shd w:val="clear" w:color="000000" w:fill="FFFFFF"/>
            <w:hideMark/>
          </w:tcPr>
          <w:p w:rsidR="00245DFA" w:rsidRPr="00245DFA" w:rsidRDefault="00245DFA" w:rsidP="008656A9">
            <w:pPr>
              <w:widowControl/>
              <w:adjustRightInd w:val="0"/>
              <w:snapToGrid w:val="0"/>
              <w:spacing w:line="360" w:lineRule="auto"/>
              <w:jc w:val="center"/>
              <w:rPr>
                <w:rFonts w:ascii="Book Antiqua" w:hAnsi="Book Antiqua" w:cs="宋体"/>
                <w:b/>
                <w:bCs/>
                <w:i/>
                <w:iCs/>
                <w:lang w:eastAsia="zh-CN"/>
              </w:rPr>
            </w:pPr>
            <w:r w:rsidRPr="00245DFA">
              <w:rPr>
                <w:rFonts w:ascii="Book Antiqua" w:hAnsi="Book Antiqua" w:cs="宋体"/>
                <w:b/>
                <w:bCs/>
                <w:i/>
                <w:iCs/>
                <w:lang w:eastAsia="zh-CN"/>
              </w:rPr>
              <w:t>P</w:t>
            </w:r>
            <w:r w:rsidRPr="00245DFA">
              <w:rPr>
                <w:rFonts w:ascii="Book Antiqua" w:hAnsi="Book Antiqua" w:cs="宋体"/>
                <w:b/>
                <w:bCs/>
                <w:lang w:eastAsia="zh-CN"/>
              </w:rPr>
              <w:t xml:space="preserve"> </w:t>
            </w:r>
            <w:r w:rsidR="00294643" w:rsidRPr="00245DFA">
              <w:rPr>
                <w:rFonts w:ascii="Book Antiqua" w:hAnsi="Book Antiqua" w:cs="宋体"/>
                <w:b/>
                <w:bCs/>
                <w:lang w:eastAsia="zh-CN"/>
              </w:rPr>
              <w:t>v</w:t>
            </w:r>
            <w:r w:rsidRPr="00245DFA">
              <w:rPr>
                <w:rFonts w:ascii="Book Antiqua" w:hAnsi="Book Antiqua" w:cs="宋体"/>
                <w:b/>
                <w:bCs/>
                <w:lang w:eastAsia="zh-CN"/>
              </w:rPr>
              <w:t>alue</w:t>
            </w:r>
          </w:p>
        </w:tc>
        <w:tc>
          <w:tcPr>
            <w:tcW w:w="0" w:type="auto"/>
            <w:shd w:val="clear" w:color="000000" w:fill="FFFFFF"/>
            <w:hideMark/>
          </w:tcPr>
          <w:p w:rsidR="00245DFA" w:rsidRPr="00245DFA" w:rsidRDefault="00245DFA" w:rsidP="008656A9">
            <w:pPr>
              <w:widowControl/>
              <w:adjustRightInd w:val="0"/>
              <w:snapToGrid w:val="0"/>
              <w:spacing w:line="360" w:lineRule="auto"/>
              <w:jc w:val="center"/>
              <w:rPr>
                <w:rFonts w:ascii="Book Antiqua" w:hAnsi="Book Antiqua" w:cs="宋体"/>
                <w:b/>
                <w:bCs/>
                <w:lang w:eastAsia="zh-CN"/>
              </w:rPr>
            </w:pPr>
            <w:r w:rsidRPr="00245DFA">
              <w:rPr>
                <w:rFonts w:ascii="Book Antiqua" w:hAnsi="Book Antiqua" w:cs="宋体"/>
                <w:b/>
                <w:bCs/>
                <w:lang w:eastAsia="zh-CN"/>
              </w:rPr>
              <w:t>Lubiprostone</w:t>
            </w:r>
          </w:p>
        </w:tc>
        <w:tc>
          <w:tcPr>
            <w:tcW w:w="0" w:type="auto"/>
            <w:shd w:val="clear" w:color="000000" w:fill="FFFFFF"/>
            <w:hideMark/>
          </w:tcPr>
          <w:p w:rsidR="00245DFA" w:rsidRPr="00245DFA" w:rsidRDefault="00245DFA" w:rsidP="008656A9">
            <w:pPr>
              <w:widowControl/>
              <w:adjustRightInd w:val="0"/>
              <w:snapToGrid w:val="0"/>
              <w:spacing w:line="360" w:lineRule="auto"/>
              <w:jc w:val="center"/>
              <w:rPr>
                <w:rFonts w:ascii="Book Antiqua" w:hAnsi="Book Antiqua" w:cs="宋体"/>
                <w:b/>
                <w:bCs/>
                <w:i/>
                <w:iCs/>
                <w:lang w:eastAsia="zh-CN"/>
              </w:rPr>
            </w:pPr>
            <w:r w:rsidRPr="00245DFA">
              <w:rPr>
                <w:rFonts w:ascii="Book Antiqua" w:hAnsi="Book Antiqua" w:cs="宋体"/>
                <w:b/>
                <w:bCs/>
                <w:i/>
                <w:iCs/>
                <w:lang w:eastAsia="zh-CN"/>
              </w:rPr>
              <w:t>Senna</w:t>
            </w:r>
          </w:p>
        </w:tc>
        <w:tc>
          <w:tcPr>
            <w:tcW w:w="0" w:type="auto"/>
            <w:vMerge w:val="restart"/>
            <w:shd w:val="clear" w:color="000000" w:fill="FFFFFF"/>
            <w:hideMark/>
          </w:tcPr>
          <w:p w:rsidR="00245DFA" w:rsidRPr="00245DFA" w:rsidRDefault="00245DFA" w:rsidP="008656A9">
            <w:pPr>
              <w:widowControl/>
              <w:adjustRightInd w:val="0"/>
              <w:snapToGrid w:val="0"/>
              <w:spacing w:line="360" w:lineRule="auto"/>
              <w:jc w:val="center"/>
              <w:rPr>
                <w:rFonts w:ascii="Book Antiqua" w:hAnsi="Book Antiqua" w:cs="宋体"/>
                <w:b/>
                <w:bCs/>
                <w:i/>
                <w:iCs/>
                <w:lang w:eastAsia="zh-CN"/>
              </w:rPr>
            </w:pPr>
            <w:r w:rsidRPr="00245DFA">
              <w:rPr>
                <w:rFonts w:ascii="Book Antiqua" w:hAnsi="Book Antiqua" w:cs="宋体"/>
                <w:b/>
                <w:bCs/>
                <w:i/>
                <w:iCs/>
                <w:lang w:eastAsia="zh-CN"/>
              </w:rPr>
              <w:t>P</w:t>
            </w:r>
            <w:r w:rsidRPr="00245DFA">
              <w:rPr>
                <w:rFonts w:ascii="Book Antiqua" w:hAnsi="Book Antiqua" w:cs="宋体"/>
                <w:b/>
                <w:bCs/>
                <w:lang w:eastAsia="zh-CN"/>
              </w:rPr>
              <w:t xml:space="preserve"> </w:t>
            </w:r>
            <w:r w:rsidR="00294643" w:rsidRPr="00245DFA">
              <w:rPr>
                <w:rFonts w:ascii="Book Antiqua" w:hAnsi="Book Antiqua" w:cs="宋体"/>
                <w:b/>
                <w:bCs/>
                <w:lang w:eastAsia="zh-CN"/>
              </w:rPr>
              <w:t>v</w:t>
            </w:r>
            <w:r w:rsidRPr="00245DFA">
              <w:rPr>
                <w:rFonts w:ascii="Book Antiqua" w:hAnsi="Book Antiqua" w:cs="宋体"/>
                <w:b/>
                <w:bCs/>
                <w:lang w:eastAsia="zh-CN"/>
              </w:rPr>
              <w:t>alue</w:t>
            </w:r>
          </w:p>
        </w:tc>
      </w:tr>
      <w:tr w:rsidR="00245DFA" w:rsidRPr="00245DFA" w:rsidTr="006139E4">
        <w:trPr>
          <w:trHeight w:val="345"/>
        </w:trPr>
        <w:tc>
          <w:tcPr>
            <w:tcW w:w="0" w:type="auto"/>
            <w:tcBorders>
              <w:bottom w:val="single" w:sz="4" w:space="0" w:color="auto"/>
            </w:tcBorders>
            <w:shd w:val="clear" w:color="000000" w:fill="FFFFFF"/>
            <w:hideMark/>
          </w:tcPr>
          <w:p w:rsidR="00245DFA" w:rsidRPr="00245DFA" w:rsidRDefault="00245DFA" w:rsidP="006139E4">
            <w:pPr>
              <w:widowControl/>
              <w:adjustRightInd w:val="0"/>
              <w:snapToGrid w:val="0"/>
              <w:spacing w:line="360" w:lineRule="auto"/>
              <w:rPr>
                <w:rFonts w:ascii="宋体" w:cs="宋体"/>
                <w:sz w:val="22"/>
                <w:szCs w:val="22"/>
                <w:lang w:eastAsia="zh-CN"/>
              </w:rPr>
            </w:pPr>
            <w:r w:rsidRPr="00245DFA">
              <w:rPr>
                <w:rFonts w:ascii="宋体" w:hAnsi="宋体" w:cs="宋体" w:hint="eastAsia"/>
                <w:sz w:val="22"/>
                <w:szCs w:val="22"/>
                <w:lang w:eastAsia="zh-CN"/>
              </w:rPr>
              <w:t xml:space="preserve">　</w:t>
            </w:r>
          </w:p>
        </w:tc>
        <w:tc>
          <w:tcPr>
            <w:tcW w:w="0" w:type="auto"/>
            <w:tcBorders>
              <w:bottom w:val="single" w:sz="4" w:space="0" w:color="auto"/>
            </w:tcBorders>
            <w:shd w:val="clear" w:color="000000" w:fill="FFFFFF"/>
            <w:hideMark/>
          </w:tcPr>
          <w:p w:rsidR="00245DFA" w:rsidRPr="00245DFA" w:rsidRDefault="00245DFA" w:rsidP="008656A9">
            <w:pPr>
              <w:widowControl/>
              <w:adjustRightInd w:val="0"/>
              <w:snapToGrid w:val="0"/>
              <w:spacing w:line="360" w:lineRule="auto"/>
              <w:jc w:val="center"/>
              <w:rPr>
                <w:rFonts w:ascii="Book Antiqua" w:hAnsi="Book Antiqua" w:cs="宋体"/>
                <w:b/>
                <w:bCs/>
                <w:i/>
                <w:iCs/>
                <w:lang w:eastAsia="zh-CN"/>
              </w:rPr>
            </w:pPr>
            <w:r w:rsidRPr="00245DFA">
              <w:rPr>
                <w:rFonts w:ascii="Book Antiqua" w:hAnsi="Book Antiqua" w:cs="宋体"/>
                <w:b/>
                <w:bCs/>
                <w:i/>
                <w:iCs/>
                <w:lang w:eastAsia="zh-CN"/>
              </w:rPr>
              <w:t>n</w:t>
            </w:r>
            <w:r w:rsidRPr="00245DFA">
              <w:rPr>
                <w:rFonts w:ascii="Book Antiqua" w:hAnsi="Book Antiqua" w:cs="宋体"/>
                <w:b/>
                <w:bCs/>
                <w:lang w:eastAsia="zh-CN"/>
              </w:rPr>
              <w:t xml:space="preserve"> = 28</w:t>
            </w:r>
          </w:p>
        </w:tc>
        <w:tc>
          <w:tcPr>
            <w:tcW w:w="0" w:type="auto"/>
            <w:tcBorders>
              <w:bottom w:val="single" w:sz="4" w:space="0" w:color="auto"/>
            </w:tcBorders>
            <w:shd w:val="clear" w:color="000000" w:fill="FFFFFF"/>
            <w:hideMark/>
          </w:tcPr>
          <w:p w:rsidR="00245DFA" w:rsidRPr="00245DFA" w:rsidRDefault="00245DFA" w:rsidP="008656A9">
            <w:pPr>
              <w:widowControl/>
              <w:adjustRightInd w:val="0"/>
              <w:snapToGrid w:val="0"/>
              <w:spacing w:line="360" w:lineRule="auto"/>
              <w:jc w:val="center"/>
              <w:rPr>
                <w:rFonts w:ascii="Book Antiqua" w:hAnsi="Book Antiqua" w:cs="宋体"/>
                <w:b/>
                <w:bCs/>
                <w:i/>
                <w:iCs/>
                <w:lang w:eastAsia="zh-CN"/>
              </w:rPr>
            </w:pPr>
            <w:r w:rsidRPr="00245DFA">
              <w:rPr>
                <w:rFonts w:ascii="Book Antiqua" w:hAnsi="Book Antiqua" w:cs="宋体"/>
                <w:b/>
                <w:bCs/>
                <w:i/>
                <w:iCs/>
                <w:lang w:eastAsia="zh-CN"/>
              </w:rPr>
              <w:t>n</w:t>
            </w:r>
            <w:r w:rsidRPr="00245DFA">
              <w:rPr>
                <w:rFonts w:ascii="Book Antiqua" w:hAnsi="Book Antiqua" w:cs="宋体"/>
                <w:b/>
                <w:bCs/>
                <w:lang w:eastAsia="zh-CN"/>
              </w:rPr>
              <w:t xml:space="preserve"> = 28</w:t>
            </w:r>
          </w:p>
        </w:tc>
        <w:tc>
          <w:tcPr>
            <w:tcW w:w="0" w:type="auto"/>
            <w:vMerge/>
            <w:tcBorders>
              <w:bottom w:val="single" w:sz="4" w:space="0" w:color="auto"/>
            </w:tcBorders>
            <w:vAlign w:val="center"/>
            <w:hideMark/>
          </w:tcPr>
          <w:p w:rsidR="00245DFA" w:rsidRPr="00245DFA" w:rsidRDefault="00245DFA" w:rsidP="008656A9">
            <w:pPr>
              <w:widowControl/>
              <w:adjustRightInd w:val="0"/>
              <w:snapToGrid w:val="0"/>
              <w:spacing w:line="360" w:lineRule="auto"/>
              <w:jc w:val="center"/>
              <w:rPr>
                <w:rFonts w:ascii="Book Antiqua" w:hAnsi="Book Antiqua" w:cs="宋体"/>
                <w:b/>
                <w:bCs/>
                <w:i/>
                <w:iCs/>
                <w:lang w:eastAsia="zh-CN"/>
              </w:rPr>
            </w:pPr>
          </w:p>
        </w:tc>
        <w:tc>
          <w:tcPr>
            <w:tcW w:w="0" w:type="auto"/>
            <w:tcBorders>
              <w:bottom w:val="single" w:sz="4" w:space="0" w:color="auto"/>
            </w:tcBorders>
            <w:shd w:val="clear" w:color="000000" w:fill="FFFFFF"/>
            <w:hideMark/>
          </w:tcPr>
          <w:p w:rsidR="00245DFA" w:rsidRPr="00245DFA" w:rsidRDefault="00245DFA" w:rsidP="008656A9">
            <w:pPr>
              <w:widowControl/>
              <w:adjustRightInd w:val="0"/>
              <w:snapToGrid w:val="0"/>
              <w:spacing w:line="360" w:lineRule="auto"/>
              <w:jc w:val="center"/>
              <w:rPr>
                <w:rFonts w:ascii="Book Antiqua" w:hAnsi="Book Antiqua" w:cs="宋体"/>
                <w:b/>
                <w:bCs/>
                <w:i/>
                <w:iCs/>
                <w:lang w:eastAsia="zh-CN"/>
              </w:rPr>
            </w:pPr>
            <w:r w:rsidRPr="00245DFA">
              <w:rPr>
                <w:rFonts w:ascii="Book Antiqua" w:hAnsi="Book Antiqua" w:cs="宋体"/>
                <w:b/>
                <w:bCs/>
                <w:i/>
                <w:iCs/>
                <w:lang w:eastAsia="zh-CN"/>
              </w:rPr>
              <w:t>n</w:t>
            </w:r>
            <w:r w:rsidRPr="00245DFA">
              <w:rPr>
                <w:rFonts w:ascii="Book Antiqua" w:hAnsi="Book Antiqua" w:cs="宋体"/>
                <w:b/>
                <w:bCs/>
                <w:lang w:eastAsia="zh-CN"/>
              </w:rPr>
              <w:t xml:space="preserve"> = 21</w:t>
            </w:r>
          </w:p>
        </w:tc>
        <w:tc>
          <w:tcPr>
            <w:tcW w:w="0" w:type="auto"/>
            <w:tcBorders>
              <w:bottom w:val="single" w:sz="4" w:space="0" w:color="auto"/>
            </w:tcBorders>
            <w:shd w:val="clear" w:color="000000" w:fill="FFFFFF"/>
            <w:hideMark/>
          </w:tcPr>
          <w:p w:rsidR="00245DFA" w:rsidRPr="00245DFA" w:rsidRDefault="00245DFA" w:rsidP="008656A9">
            <w:pPr>
              <w:widowControl/>
              <w:adjustRightInd w:val="0"/>
              <w:snapToGrid w:val="0"/>
              <w:spacing w:line="360" w:lineRule="auto"/>
              <w:jc w:val="center"/>
              <w:rPr>
                <w:rFonts w:ascii="Book Antiqua" w:hAnsi="Book Antiqua" w:cs="宋体"/>
                <w:b/>
                <w:bCs/>
                <w:i/>
                <w:iCs/>
                <w:lang w:eastAsia="zh-CN"/>
              </w:rPr>
            </w:pPr>
            <w:r w:rsidRPr="00245DFA">
              <w:rPr>
                <w:rFonts w:ascii="Book Antiqua" w:hAnsi="Book Antiqua" w:cs="宋体"/>
                <w:b/>
                <w:bCs/>
                <w:i/>
                <w:iCs/>
                <w:lang w:eastAsia="zh-CN"/>
              </w:rPr>
              <w:t>n</w:t>
            </w:r>
            <w:r w:rsidRPr="00245DFA">
              <w:rPr>
                <w:rFonts w:ascii="Book Antiqua" w:hAnsi="Book Antiqua" w:cs="宋体"/>
                <w:b/>
                <w:bCs/>
                <w:lang w:eastAsia="zh-CN"/>
              </w:rPr>
              <w:t xml:space="preserve"> = 22</w:t>
            </w:r>
          </w:p>
        </w:tc>
        <w:tc>
          <w:tcPr>
            <w:tcW w:w="0" w:type="auto"/>
            <w:vMerge/>
            <w:tcBorders>
              <w:bottom w:val="single" w:sz="4" w:space="0" w:color="auto"/>
            </w:tcBorders>
            <w:vAlign w:val="center"/>
            <w:hideMark/>
          </w:tcPr>
          <w:p w:rsidR="00245DFA" w:rsidRPr="00245DFA" w:rsidRDefault="00245DFA" w:rsidP="008656A9">
            <w:pPr>
              <w:widowControl/>
              <w:adjustRightInd w:val="0"/>
              <w:snapToGrid w:val="0"/>
              <w:spacing w:line="360" w:lineRule="auto"/>
              <w:jc w:val="center"/>
              <w:rPr>
                <w:rFonts w:ascii="Book Antiqua" w:hAnsi="Book Antiqua" w:cs="宋体"/>
                <w:b/>
                <w:bCs/>
                <w:i/>
                <w:iCs/>
                <w:lang w:eastAsia="zh-CN"/>
              </w:rPr>
            </w:pPr>
          </w:p>
        </w:tc>
      </w:tr>
      <w:tr w:rsidR="00840CAB" w:rsidRPr="00245DFA" w:rsidTr="00840CAB">
        <w:trPr>
          <w:trHeight w:val="829"/>
        </w:trPr>
        <w:tc>
          <w:tcPr>
            <w:tcW w:w="0" w:type="auto"/>
            <w:gridSpan w:val="3"/>
            <w:tcBorders>
              <w:top w:val="single" w:sz="4" w:space="0" w:color="auto"/>
            </w:tcBorders>
            <w:shd w:val="clear" w:color="000000" w:fill="FFFFFF"/>
            <w:hideMark/>
          </w:tcPr>
          <w:p w:rsidR="00840CAB" w:rsidRPr="00840CAB" w:rsidRDefault="00840CAB" w:rsidP="00840CAB">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Number of unsuccessful</w:t>
            </w:r>
            <w:r>
              <w:rPr>
                <w:rFonts w:ascii="Book Antiqua" w:hAnsi="Book Antiqua" w:cs="宋体"/>
                <w:bCs/>
                <w:lang w:eastAsia="zh-CN"/>
              </w:rPr>
              <w:t xml:space="preserve"> </w:t>
            </w:r>
            <w:r w:rsidRPr="006139E4">
              <w:rPr>
                <w:rFonts w:ascii="Book Antiqua" w:hAnsi="Book Antiqua" w:cs="宋体"/>
                <w:bCs/>
                <w:lang w:eastAsia="zh-CN"/>
              </w:rPr>
              <w:t>attempts for bowel</w:t>
            </w:r>
            <w:r>
              <w:rPr>
                <w:rFonts w:ascii="Book Antiqua" w:hAnsi="Book Antiqua" w:cs="宋体"/>
                <w:bCs/>
                <w:lang w:eastAsia="zh-CN"/>
              </w:rPr>
              <w:t xml:space="preserve"> </w:t>
            </w:r>
            <w:r w:rsidRPr="006139E4">
              <w:rPr>
                <w:rFonts w:ascii="Book Antiqua" w:hAnsi="Book Antiqua" w:cs="宋体"/>
                <w:bCs/>
                <w:lang w:eastAsia="zh-CN"/>
              </w:rPr>
              <w:t>movement</w:t>
            </w:r>
          </w:p>
        </w:tc>
        <w:tc>
          <w:tcPr>
            <w:tcW w:w="0" w:type="auto"/>
            <w:tcBorders>
              <w:top w:val="single" w:sz="4" w:space="0" w:color="auto"/>
            </w:tcBorders>
            <w:shd w:val="clear" w:color="000000" w:fill="FFFFFF"/>
            <w:hideMark/>
          </w:tcPr>
          <w:p w:rsidR="00840CAB" w:rsidRPr="006139E4" w:rsidRDefault="00840CAB" w:rsidP="00840CAB">
            <w:pPr>
              <w:adjustRightInd w:val="0"/>
              <w:snapToGrid w:val="0"/>
              <w:spacing w:line="360" w:lineRule="auto"/>
              <w:rPr>
                <w:rFonts w:ascii="Book Antiqua" w:hAnsi="Book Antiqua" w:cs="宋体"/>
                <w:color w:val="auto"/>
                <w:lang w:eastAsia="zh-CN"/>
              </w:rPr>
            </w:pPr>
          </w:p>
        </w:tc>
        <w:tc>
          <w:tcPr>
            <w:tcW w:w="0" w:type="auto"/>
            <w:tcBorders>
              <w:top w:val="single" w:sz="4" w:space="0" w:color="auto"/>
            </w:tcBorders>
            <w:shd w:val="clear" w:color="000000" w:fill="FFFFFF"/>
            <w:hideMark/>
          </w:tcPr>
          <w:p w:rsidR="00840CAB" w:rsidRPr="00840CAB" w:rsidRDefault="00840CAB" w:rsidP="00840CAB">
            <w:pPr>
              <w:adjustRightInd w:val="0"/>
              <w:snapToGrid w:val="0"/>
              <w:spacing w:line="360" w:lineRule="auto"/>
              <w:rPr>
                <w:rFonts w:ascii="Book Antiqua" w:hAnsi="Book Antiqua" w:cs="宋体"/>
                <w:color w:val="auto"/>
                <w:lang w:eastAsia="zh-CN"/>
              </w:rPr>
            </w:pPr>
          </w:p>
        </w:tc>
        <w:tc>
          <w:tcPr>
            <w:tcW w:w="0" w:type="auto"/>
            <w:tcBorders>
              <w:top w:val="single" w:sz="4" w:space="0" w:color="auto"/>
            </w:tcBorders>
            <w:shd w:val="clear" w:color="000000" w:fill="FFFFFF"/>
            <w:hideMark/>
          </w:tcPr>
          <w:p w:rsidR="00840CAB" w:rsidRPr="006139E4" w:rsidRDefault="00840CAB" w:rsidP="00840CAB">
            <w:pPr>
              <w:adjustRightInd w:val="0"/>
              <w:snapToGrid w:val="0"/>
              <w:spacing w:line="360" w:lineRule="auto"/>
              <w:rPr>
                <w:rFonts w:ascii="Book Antiqua" w:hAnsi="Book Antiqua" w:cs="宋体"/>
                <w:color w:val="auto"/>
                <w:lang w:eastAsia="zh-CN"/>
              </w:rPr>
            </w:pPr>
          </w:p>
        </w:tc>
        <w:tc>
          <w:tcPr>
            <w:tcW w:w="0" w:type="auto"/>
            <w:tcBorders>
              <w:top w:val="single" w:sz="4" w:space="0" w:color="auto"/>
            </w:tcBorders>
            <w:shd w:val="clear" w:color="000000" w:fill="FFFFFF"/>
            <w:hideMark/>
          </w:tcPr>
          <w:p w:rsidR="00840CAB" w:rsidRPr="006139E4" w:rsidRDefault="00840CAB" w:rsidP="00840CAB">
            <w:pPr>
              <w:adjustRightInd w:val="0"/>
              <w:snapToGrid w:val="0"/>
              <w:spacing w:line="360" w:lineRule="auto"/>
              <w:rPr>
                <w:rFonts w:ascii="Book Antiqua" w:hAnsi="Book Antiqua" w:cs="宋体"/>
                <w:color w:val="auto"/>
                <w:lang w:eastAsia="zh-CN"/>
              </w:rPr>
            </w:pP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Baseline</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0.17</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0.29</w:t>
            </w: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lang w:eastAsia="zh-CN"/>
              </w:rPr>
            </w:pPr>
            <w:r w:rsidRPr="006139E4">
              <w:rPr>
                <w:rFonts w:ascii="Book Antiqua" w:hAnsi="Book Antiqua" w:cs="宋体"/>
                <w:lang w:eastAsia="zh-CN"/>
              </w:rPr>
              <w:t>0</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10 (36</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11 (39</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5 (24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7 (32</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lang w:eastAsia="zh-CN"/>
              </w:rPr>
            </w:pPr>
            <w:r w:rsidRPr="006139E4">
              <w:rPr>
                <w:rFonts w:ascii="Book Antiqua" w:hAnsi="Book Antiqua" w:cs="宋体"/>
                <w:lang w:eastAsia="zh-CN"/>
              </w:rPr>
              <w:t>1</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4 (14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8</w:t>
            </w:r>
            <w:r w:rsidRPr="006139E4">
              <w:rPr>
                <w:rFonts w:ascii="Book Antiqua" w:hAnsi="Book Antiqua" w:cs="宋体"/>
                <w:bCs/>
                <w:lang w:eastAsia="zh-CN"/>
              </w:rPr>
              <w:t xml:space="preserve"> (29</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3 (14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7 (32</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330"/>
        </w:trPr>
        <w:tc>
          <w:tcPr>
            <w:tcW w:w="0" w:type="auto"/>
            <w:shd w:val="clear" w:color="000000" w:fill="FFFFFF"/>
            <w:hideMark/>
          </w:tcPr>
          <w:p w:rsidR="00245DFA" w:rsidRPr="006139E4" w:rsidRDefault="008656A9" w:rsidP="006139E4">
            <w:pPr>
              <w:widowControl/>
              <w:adjustRightInd w:val="0"/>
              <w:snapToGrid w:val="0"/>
              <w:spacing w:line="360" w:lineRule="auto"/>
              <w:jc w:val="both"/>
              <w:rPr>
                <w:rFonts w:ascii="Book Antiqua" w:hAnsi="Book Antiqua" w:cs="宋体"/>
                <w:bCs/>
                <w:lang w:eastAsia="zh-CN"/>
              </w:rPr>
            </w:pPr>
            <w:r>
              <w:rPr>
                <w:rFonts w:ascii="Book Antiqua" w:hAnsi="Book Antiqua" w:cs="宋体"/>
                <w:bCs/>
                <w:lang w:eastAsia="zh-CN"/>
              </w:rPr>
              <w:t>2-3</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10 (36</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5 (18</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9 (43</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4 (18</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4+</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4 (14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4 (14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4 (19</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4 (18</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Day 7</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0.31</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0.6</w:t>
            </w: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lang w:eastAsia="zh-CN"/>
              </w:rPr>
            </w:pPr>
            <w:r w:rsidRPr="006139E4">
              <w:rPr>
                <w:rFonts w:ascii="Book Antiqua" w:hAnsi="Book Antiqua" w:cs="宋体"/>
                <w:lang w:eastAsia="zh-CN"/>
              </w:rPr>
              <w:t>0</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15 (75</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17 (61</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10 (48</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14 (64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lang w:eastAsia="zh-CN"/>
              </w:rPr>
            </w:pPr>
            <w:r w:rsidRPr="006139E4">
              <w:rPr>
                <w:rFonts w:ascii="Book Antiqua" w:hAnsi="Book Antiqua" w:cs="宋体"/>
                <w:lang w:eastAsia="zh-CN"/>
              </w:rPr>
              <w:t>1</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6</w:t>
            </w:r>
            <w:r w:rsidRPr="006139E4">
              <w:rPr>
                <w:rFonts w:ascii="Book Antiqua" w:hAnsi="Book Antiqua" w:cs="宋体"/>
                <w:bCs/>
                <w:lang w:eastAsia="zh-CN"/>
              </w:rPr>
              <w:t xml:space="preserve"> (21</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7 (25</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6</w:t>
            </w:r>
            <w:r w:rsidRPr="006139E4">
              <w:rPr>
                <w:rFonts w:ascii="Book Antiqua" w:hAnsi="Book Antiqua" w:cs="宋体"/>
                <w:bCs/>
                <w:lang w:eastAsia="zh-CN"/>
              </w:rPr>
              <w:t xml:space="preserve"> (29</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5 (23</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330"/>
        </w:trPr>
        <w:tc>
          <w:tcPr>
            <w:tcW w:w="0" w:type="auto"/>
            <w:shd w:val="clear" w:color="000000" w:fill="FFFFFF"/>
            <w:hideMark/>
          </w:tcPr>
          <w:p w:rsidR="00245DFA" w:rsidRPr="006139E4" w:rsidRDefault="008656A9" w:rsidP="006139E4">
            <w:pPr>
              <w:widowControl/>
              <w:adjustRightInd w:val="0"/>
              <w:snapToGrid w:val="0"/>
              <w:spacing w:line="360" w:lineRule="auto"/>
              <w:jc w:val="both"/>
              <w:rPr>
                <w:rFonts w:ascii="Book Antiqua" w:hAnsi="Book Antiqua" w:cs="宋体"/>
                <w:bCs/>
                <w:lang w:eastAsia="zh-CN"/>
              </w:rPr>
            </w:pPr>
            <w:r>
              <w:rPr>
                <w:rFonts w:ascii="Book Antiqua" w:hAnsi="Book Antiqua" w:cs="宋体"/>
                <w:bCs/>
                <w:lang w:eastAsia="zh-CN"/>
              </w:rPr>
              <w:t>2-3</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7 (25</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4 (14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5 (24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3 (14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4+</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0</w:t>
            </w:r>
            <w:r w:rsidRPr="006139E4">
              <w:rPr>
                <w:rFonts w:ascii="Book Antiqua" w:hAnsi="Book Antiqua" w:cs="宋体"/>
                <w:bCs/>
                <w:lang w:eastAsia="zh-CN"/>
              </w:rPr>
              <w:t xml:space="preserve"> (0</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0</w:t>
            </w:r>
            <w:r w:rsidRPr="006139E4">
              <w:rPr>
                <w:rFonts w:ascii="Book Antiqua" w:hAnsi="Book Antiqua" w:cs="宋体"/>
                <w:bCs/>
                <w:lang w:eastAsia="zh-CN"/>
              </w:rPr>
              <w:t xml:space="preserve"> (0</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0</w:t>
            </w:r>
            <w:r w:rsidRPr="006139E4">
              <w:rPr>
                <w:rFonts w:ascii="Book Antiqua" w:hAnsi="Book Antiqua" w:cs="宋体"/>
                <w:bCs/>
                <w:lang w:eastAsia="zh-CN"/>
              </w:rPr>
              <w:t xml:space="preserve"> (0</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0</w:t>
            </w:r>
            <w:r w:rsidRPr="006139E4">
              <w:rPr>
                <w:rFonts w:ascii="Book Antiqua" w:hAnsi="Book Antiqua" w:cs="宋体"/>
                <w:bCs/>
                <w:lang w:eastAsia="zh-CN"/>
              </w:rPr>
              <w:t xml:space="preserve"> (0</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1005"/>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lastRenderedPageBreak/>
              <w:t>Change (improved)</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9 (32</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12 (43</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0.42</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12 (57</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13 (59</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0.92</w:t>
            </w:r>
          </w:p>
        </w:tc>
      </w:tr>
      <w:tr w:rsidR="00840CAB" w:rsidRPr="00245DFA" w:rsidTr="00840CAB">
        <w:trPr>
          <w:trHeight w:val="625"/>
        </w:trPr>
        <w:tc>
          <w:tcPr>
            <w:tcW w:w="0" w:type="auto"/>
            <w:gridSpan w:val="2"/>
            <w:shd w:val="clear" w:color="000000" w:fill="FFFFFF"/>
            <w:hideMark/>
          </w:tcPr>
          <w:p w:rsidR="00840CAB" w:rsidRPr="00840CAB" w:rsidRDefault="00840CAB" w:rsidP="00840CAB">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Number of bowel</w:t>
            </w:r>
            <w:r>
              <w:rPr>
                <w:rFonts w:ascii="Book Antiqua" w:hAnsi="Book Antiqua" w:cs="宋体"/>
                <w:bCs/>
                <w:lang w:eastAsia="zh-CN"/>
              </w:rPr>
              <w:t xml:space="preserve"> </w:t>
            </w:r>
            <w:r w:rsidRPr="006139E4">
              <w:rPr>
                <w:rFonts w:ascii="Book Antiqua" w:hAnsi="Book Antiqua" w:cs="宋体"/>
                <w:bCs/>
                <w:lang w:eastAsia="zh-CN"/>
              </w:rPr>
              <w:t>movement</w:t>
            </w:r>
          </w:p>
        </w:tc>
        <w:tc>
          <w:tcPr>
            <w:tcW w:w="0" w:type="auto"/>
            <w:shd w:val="clear" w:color="000000" w:fill="FFFFFF"/>
            <w:hideMark/>
          </w:tcPr>
          <w:p w:rsidR="00840CAB" w:rsidRPr="006139E4" w:rsidRDefault="00840CAB"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840CAB" w:rsidRPr="006139E4" w:rsidRDefault="00840CAB"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840CAB" w:rsidRPr="006139E4" w:rsidRDefault="00840CAB"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840CAB" w:rsidRPr="006139E4" w:rsidRDefault="00840CAB"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840CAB" w:rsidRPr="006139E4" w:rsidRDefault="00840CAB"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66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Baseline</w:t>
            </w:r>
          </w:p>
        </w:tc>
        <w:tc>
          <w:tcPr>
            <w:tcW w:w="0" w:type="auto"/>
            <w:shd w:val="clear" w:color="000000" w:fill="FFFFFF"/>
            <w:hideMark/>
          </w:tcPr>
          <w:p w:rsidR="00245DFA" w:rsidRPr="006139E4" w:rsidRDefault="00245DFA" w:rsidP="00A405D3">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 xml:space="preserve">0.96 </w:t>
            </w:r>
            <w:r w:rsidR="00A405D3">
              <w:rPr>
                <w:rFonts w:ascii="Book Antiqua" w:hAnsi="Book Antiqua" w:cs="宋体"/>
                <w:bCs/>
                <w:lang w:eastAsia="zh-CN"/>
              </w:rPr>
              <w:t xml:space="preserve">± </w:t>
            </w:r>
            <w:r w:rsidRPr="006139E4">
              <w:rPr>
                <w:rFonts w:ascii="Book Antiqua" w:hAnsi="Book Antiqua" w:cs="宋体"/>
                <w:bCs/>
                <w:lang w:eastAsia="zh-CN"/>
              </w:rPr>
              <w:t>1.17</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 xml:space="preserve">0.61 </w:t>
            </w:r>
            <w:r w:rsidR="00A405D3">
              <w:rPr>
                <w:rFonts w:ascii="Book Antiqua" w:hAnsi="Book Antiqua" w:cs="宋体"/>
                <w:bCs/>
                <w:lang w:eastAsia="zh-CN"/>
              </w:rPr>
              <w:t>± 0.83</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0.19</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 xml:space="preserve">0.95 </w:t>
            </w:r>
            <w:r w:rsidR="00A405D3">
              <w:rPr>
                <w:rFonts w:ascii="Book Antiqua" w:hAnsi="Book Antiqua" w:cs="宋体"/>
                <w:bCs/>
                <w:lang w:eastAsia="zh-CN"/>
              </w:rPr>
              <w:t>± 0.92</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 xml:space="preserve">0.64 </w:t>
            </w:r>
            <w:r w:rsidR="00A405D3">
              <w:rPr>
                <w:rFonts w:ascii="Book Antiqua" w:hAnsi="Book Antiqua" w:cs="宋体"/>
                <w:bCs/>
                <w:lang w:eastAsia="zh-CN"/>
              </w:rPr>
              <w:t>± 0.90</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0.26</w:t>
            </w:r>
          </w:p>
        </w:tc>
      </w:tr>
      <w:tr w:rsidR="00245DFA" w:rsidRPr="00245DFA" w:rsidTr="00A405D3">
        <w:trPr>
          <w:trHeight w:val="748"/>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Day 7</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 xml:space="preserve">0.93 </w:t>
            </w:r>
            <w:r w:rsidR="00A405D3">
              <w:rPr>
                <w:rFonts w:ascii="Book Antiqua" w:hAnsi="Book Antiqua" w:cs="宋体"/>
                <w:bCs/>
                <w:lang w:eastAsia="zh-CN"/>
              </w:rPr>
              <w:t xml:space="preserve">± </w:t>
            </w:r>
            <w:r w:rsidRPr="006139E4">
              <w:rPr>
                <w:rFonts w:ascii="Book Antiqua" w:hAnsi="Book Antiqua" w:cs="宋体"/>
                <w:bCs/>
                <w:lang w:eastAsia="zh-CN"/>
              </w:rPr>
              <w:t>0.90</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 xml:space="preserve">0.93 </w:t>
            </w:r>
            <w:r w:rsidR="00A405D3">
              <w:rPr>
                <w:rFonts w:ascii="Book Antiqua" w:hAnsi="Book Antiqua" w:cs="宋体"/>
                <w:bCs/>
                <w:lang w:eastAsia="zh-CN"/>
              </w:rPr>
              <w:t>± 0.86</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1</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 xml:space="preserve">0.95 </w:t>
            </w:r>
            <w:r w:rsidR="00A405D3">
              <w:rPr>
                <w:rFonts w:ascii="Book Antiqua" w:hAnsi="Book Antiqua" w:cs="宋体"/>
                <w:bCs/>
                <w:lang w:eastAsia="zh-CN"/>
              </w:rPr>
              <w:t>± 0.92</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 xml:space="preserve">0.91 </w:t>
            </w:r>
            <w:r w:rsidR="00A405D3">
              <w:rPr>
                <w:rFonts w:ascii="Book Antiqua" w:hAnsi="Book Antiqua" w:cs="宋体"/>
                <w:bCs/>
                <w:lang w:eastAsia="zh-CN"/>
              </w:rPr>
              <w:t>± 0.87</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0.87</w:t>
            </w:r>
          </w:p>
        </w:tc>
      </w:tr>
      <w:tr w:rsidR="00245DFA" w:rsidRPr="00245DFA" w:rsidTr="006139E4">
        <w:trPr>
          <w:trHeight w:val="675"/>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Change</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 xml:space="preserve">-0.04 </w:t>
            </w:r>
            <w:r w:rsidR="00A405D3">
              <w:rPr>
                <w:rFonts w:ascii="Book Antiqua" w:hAnsi="Book Antiqua" w:cs="宋体"/>
                <w:bCs/>
                <w:lang w:eastAsia="zh-CN"/>
              </w:rPr>
              <w:t xml:space="preserve">± </w:t>
            </w:r>
            <w:r w:rsidRPr="006139E4">
              <w:rPr>
                <w:rFonts w:ascii="Book Antiqua" w:hAnsi="Book Antiqua" w:cs="宋体"/>
                <w:bCs/>
                <w:lang w:eastAsia="zh-CN"/>
              </w:rPr>
              <w:t>1.50</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 xml:space="preserve">0.32 </w:t>
            </w:r>
            <w:r w:rsidR="00A405D3">
              <w:rPr>
                <w:rFonts w:ascii="Book Antiqua" w:hAnsi="Book Antiqua" w:cs="宋体"/>
                <w:bCs/>
                <w:lang w:eastAsia="zh-CN"/>
              </w:rPr>
              <w:t>± 0.90</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0.29</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0.00</w:t>
            </w:r>
            <w:r w:rsidRPr="006139E4">
              <w:rPr>
                <w:rFonts w:ascii="Book Antiqua" w:hAnsi="Book Antiqua" w:cs="宋体"/>
                <w:bCs/>
                <w:lang w:eastAsia="zh-CN"/>
              </w:rPr>
              <w:t xml:space="preserve"> </w:t>
            </w:r>
            <w:r w:rsidR="00A405D3">
              <w:rPr>
                <w:rFonts w:ascii="Book Antiqua" w:hAnsi="Book Antiqua" w:cs="宋体"/>
                <w:bCs/>
                <w:lang w:eastAsia="zh-CN"/>
              </w:rPr>
              <w:t xml:space="preserve">± </w:t>
            </w:r>
            <w:r w:rsidRPr="006139E4">
              <w:rPr>
                <w:rFonts w:ascii="Book Antiqua" w:hAnsi="Book Antiqua" w:cs="宋体"/>
                <w:bCs/>
                <w:lang w:eastAsia="zh-CN"/>
              </w:rPr>
              <w:t>1.22</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0.27</w:t>
            </w:r>
            <w:r w:rsidR="00A405D3">
              <w:rPr>
                <w:rFonts w:ascii="Book Antiqua" w:hAnsi="Book Antiqua" w:cs="宋体"/>
                <w:bCs/>
                <w:lang w:eastAsia="zh-CN"/>
              </w:rPr>
              <w:t xml:space="preserve"> ± 0.98</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0.42</w:t>
            </w:r>
          </w:p>
        </w:tc>
      </w:tr>
      <w:tr w:rsidR="00A405D3" w:rsidRPr="00245DFA" w:rsidTr="00A405D3">
        <w:trPr>
          <w:trHeight w:val="420"/>
        </w:trPr>
        <w:tc>
          <w:tcPr>
            <w:tcW w:w="0" w:type="auto"/>
            <w:gridSpan w:val="2"/>
            <w:shd w:val="clear" w:color="000000" w:fill="FFFFFF"/>
            <w:hideMark/>
          </w:tcPr>
          <w:p w:rsidR="00A405D3" w:rsidRPr="00840CAB" w:rsidRDefault="00A405D3" w:rsidP="00840CAB">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Consistency of bowel</w:t>
            </w:r>
            <w:r>
              <w:rPr>
                <w:rFonts w:ascii="Book Antiqua" w:hAnsi="Book Antiqua" w:cs="宋体"/>
                <w:bCs/>
                <w:lang w:eastAsia="zh-CN"/>
              </w:rPr>
              <w:t xml:space="preserve"> </w:t>
            </w:r>
            <w:r w:rsidRPr="006139E4">
              <w:rPr>
                <w:rFonts w:ascii="Book Antiqua" w:hAnsi="Book Antiqua" w:cs="宋体"/>
                <w:bCs/>
                <w:lang w:eastAsia="zh-CN"/>
              </w:rPr>
              <w:t>movement (</w:t>
            </w:r>
            <w:r w:rsidR="00914405">
              <w:rPr>
                <w:rFonts w:ascii="Book Antiqua" w:hAnsi="Book Antiqua" w:cs="宋体"/>
                <w:bCs/>
                <w:lang w:eastAsia="zh-CN"/>
              </w:rPr>
              <w:t>Bristol</w:t>
            </w:r>
            <w:r w:rsidRPr="006139E4">
              <w:rPr>
                <w:rFonts w:ascii="Book Antiqua" w:hAnsi="Book Antiqua" w:cs="宋体"/>
                <w:bCs/>
                <w:lang w:eastAsia="zh-CN"/>
              </w:rPr>
              <w:t xml:space="preserve"> stool</w:t>
            </w:r>
            <w:r>
              <w:rPr>
                <w:rFonts w:ascii="Book Antiqua" w:hAnsi="Book Antiqua" w:cs="宋体"/>
                <w:bCs/>
                <w:lang w:eastAsia="zh-CN"/>
              </w:rPr>
              <w:t xml:space="preserve"> </w:t>
            </w:r>
            <w:r w:rsidRPr="006139E4">
              <w:rPr>
                <w:rFonts w:ascii="Book Antiqua" w:hAnsi="Book Antiqua" w:cs="宋体"/>
                <w:bCs/>
                <w:lang w:eastAsia="zh-CN"/>
              </w:rPr>
              <w:t>scale)</w:t>
            </w:r>
          </w:p>
        </w:tc>
        <w:tc>
          <w:tcPr>
            <w:tcW w:w="0" w:type="auto"/>
            <w:shd w:val="clear" w:color="000000" w:fill="FFFFFF"/>
            <w:hideMark/>
          </w:tcPr>
          <w:p w:rsidR="00A405D3" w:rsidRPr="006139E4" w:rsidRDefault="00A405D3"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A405D3" w:rsidRPr="006139E4" w:rsidRDefault="00A405D3"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A405D3" w:rsidRPr="006139E4" w:rsidRDefault="00A405D3"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A405D3" w:rsidRPr="006139E4" w:rsidRDefault="00A405D3"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A405D3" w:rsidRPr="006139E4" w:rsidRDefault="00A405D3"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Baseline</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0.18</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0.2</w:t>
            </w: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Type 1</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4 (14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0</w:t>
            </w:r>
            <w:r w:rsidRPr="006139E4">
              <w:rPr>
                <w:rFonts w:ascii="Book Antiqua" w:hAnsi="Book Antiqua" w:cs="宋体"/>
                <w:bCs/>
                <w:lang w:eastAsia="zh-CN"/>
              </w:rPr>
              <w:t xml:space="preserve"> (0</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4 (19</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0</w:t>
            </w:r>
            <w:r w:rsidRPr="006139E4">
              <w:rPr>
                <w:rFonts w:ascii="Book Antiqua" w:hAnsi="Book Antiqua" w:cs="宋体"/>
                <w:bCs/>
                <w:lang w:eastAsia="zh-CN"/>
              </w:rPr>
              <w:t xml:space="preserve"> (0</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Type 2</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 (4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2 (17</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 (5</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2 (9</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Type 3</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3 (11</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4 (14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2 (5</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3 (14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Type 4</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 (4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3 (11</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 (5</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 (5</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Type 5</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2 (7</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0</w:t>
            </w:r>
            <w:r w:rsidRPr="006139E4">
              <w:rPr>
                <w:rFonts w:ascii="Book Antiqua" w:hAnsi="Book Antiqua" w:cs="宋体"/>
                <w:bCs/>
                <w:lang w:eastAsia="zh-CN"/>
              </w:rPr>
              <w:t xml:space="preserve"> (0</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2</w:t>
            </w:r>
            <w:r w:rsidRPr="006139E4">
              <w:rPr>
                <w:rFonts w:ascii="Book Antiqua" w:hAnsi="Book Antiqua" w:cs="宋体"/>
                <w:bCs/>
                <w:lang w:eastAsia="zh-CN"/>
              </w:rPr>
              <w:t xml:space="preserve"> (10</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0</w:t>
            </w:r>
            <w:r w:rsidRPr="006139E4">
              <w:rPr>
                <w:rFonts w:ascii="Book Antiqua" w:hAnsi="Book Antiqua" w:cs="宋体"/>
                <w:bCs/>
                <w:lang w:eastAsia="zh-CN"/>
              </w:rPr>
              <w:t xml:space="preserve"> (0</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Type 6</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4 (14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2 (7</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2</w:t>
            </w:r>
            <w:r w:rsidRPr="006139E4">
              <w:rPr>
                <w:rFonts w:ascii="Book Antiqua" w:hAnsi="Book Antiqua" w:cs="宋体"/>
                <w:bCs/>
                <w:lang w:eastAsia="zh-CN"/>
              </w:rPr>
              <w:t xml:space="preserve"> (10</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2 (9</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Type 7</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 (4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0</w:t>
            </w:r>
            <w:r w:rsidRPr="006139E4">
              <w:rPr>
                <w:rFonts w:ascii="Book Antiqua" w:hAnsi="Book Antiqua" w:cs="宋体"/>
                <w:bCs/>
                <w:lang w:eastAsia="zh-CN"/>
              </w:rPr>
              <w:t xml:space="preserve"> (0</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 (5</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0</w:t>
            </w:r>
            <w:r w:rsidRPr="006139E4">
              <w:rPr>
                <w:rFonts w:ascii="Book Antiqua" w:hAnsi="Book Antiqua" w:cs="宋体"/>
                <w:bCs/>
                <w:lang w:eastAsia="zh-CN"/>
              </w:rPr>
              <w:t xml:space="preserve"> (0</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NA</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12 (43</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17 (59</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8</w:t>
            </w:r>
            <w:r w:rsidRPr="006139E4">
              <w:rPr>
                <w:rFonts w:ascii="Book Antiqua" w:hAnsi="Book Antiqua" w:cs="宋体"/>
                <w:bCs/>
                <w:lang w:eastAsia="zh-CN"/>
              </w:rPr>
              <w:t xml:space="preserve"> (38</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14 (64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Day 7</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0.32</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0.22</w:t>
            </w: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Type 1</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4 (14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0</w:t>
            </w:r>
            <w:r w:rsidRPr="006139E4">
              <w:rPr>
                <w:rFonts w:ascii="Book Antiqua" w:hAnsi="Book Antiqua" w:cs="宋体"/>
                <w:bCs/>
                <w:lang w:eastAsia="zh-CN"/>
              </w:rPr>
              <w:t xml:space="preserve"> (0</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4 (19</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0</w:t>
            </w:r>
            <w:r w:rsidRPr="006139E4">
              <w:rPr>
                <w:rFonts w:ascii="Book Antiqua" w:hAnsi="Book Antiqua" w:cs="宋体"/>
                <w:bCs/>
                <w:lang w:eastAsia="zh-CN"/>
              </w:rPr>
              <w:t xml:space="preserve"> (0</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Type 2</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 (4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4 (14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 (5</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4 (18</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Type 3</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2 (7</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2 (7</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 (5</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 (5</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Type 4</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6</w:t>
            </w:r>
            <w:r w:rsidRPr="006139E4">
              <w:rPr>
                <w:rFonts w:ascii="Book Antiqua" w:hAnsi="Book Antiqua" w:cs="宋体"/>
                <w:bCs/>
                <w:lang w:eastAsia="zh-CN"/>
              </w:rPr>
              <w:t xml:space="preserve"> (21</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10 (36</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5 (24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8</w:t>
            </w:r>
            <w:r w:rsidRPr="006139E4">
              <w:rPr>
                <w:rFonts w:ascii="Book Antiqua" w:hAnsi="Book Antiqua" w:cs="宋体"/>
                <w:bCs/>
                <w:lang w:eastAsia="zh-CN"/>
              </w:rPr>
              <w:t xml:space="preserve"> (36</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Type 5</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 (4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0</w:t>
            </w:r>
            <w:r w:rsidRPr="006139E4">
              <w:rPr>
                <w:rFonts w:ascii="Book Antiqua" w:hAnsi="Book Antiqua" w:cs="宋体"/>
                <w:bCs/>
                <w:lang w:eastAsia="zh-CN"/>
              </w:rPr>
              <w:t xml:space="preserve"> (0</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0</w:t>
            </w:r>
            <w:r w:rsidRPr="006139E4">
              <w:rPr>
                <w:rFonts w:ascii="Book Antiqua" w:hAnsi="Book Antiqua" w:cs="宋体"/>
                <w:bCs/>
                <w:lang w:eastAsia="zh-CN"/>
              </w:rPr>
              <w:t xml:space="preserve"> (0</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0</w:t>
            </w:r>
            <w:r w:rsidRPr="006139E4">
              <w:rPr>
                <w:rFonts w:ascii="Book Antiqua" w:hAnsi="Book Antiqua" w:cs="宋体"/>
                <w:bCs/>
                <w:lang w:eastAsia="zh-CN"/>
              </w:rPr>
              <w:t xml:space="preserve"> (0</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Type 6</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2 (7</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2 (7</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2</w:t>
            </w:r>
            <w:r w:rsidRPr="006139E4">
              <w:rPr>
                <w:rFonts w:ascii="Book Antiqua" w:hAnsi="Book Antiqua" w:cs="宋体"/>
                <w:bCs/>
                <w:lang w:eastAsia="zh-CN"/>
              </w:rPr>
              <w:t xml:space="preserve"> (10</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 (5</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330"/>
        </w:trPr>
        <w:tc>
          <w:tcPr>
            <w:tcW w:w="0" w:type="auto"/>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Type 7</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 (4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 (4</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0</w:t>
            </w:r>
            <w:r w:rsidRPr="006139E4">
              <w:rPr>
                <w:rFonts w:ascii="Book Antiqua" w:hAnsi="Book Antiqua" w:cs="宋体"/>
                <w:bCs/>
                <w:lang w:eastAsia="zh-CN"/>
              </w:rPr>
              <w:t xml:space="preserve"> (0</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 (5</w:t>
            </w:r>
            <w:r w:rsidR="009016B7">
              <w:rPr>
                <w:rFonts w:ascii="Book Antiqua" w:hAnsi="Book Antiqua" w:cs="宋体"/>
                <w:bCs/>
                <w:lang w:eastAsia="zh-CN"/>
              </w:rPr>
              <w:t>)</w:t>
            </w:r>
          </w:p>
        </w:tc>
        <w:tc>
          <w:tcPr>
            <w:tcW w:w="0" w:type="auto"/>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r w:rsidR="00245DFA" w:rsidRPr="00245DFA" w:rsidTr="006139E4">
        <w:trPr>
          <w:trHeight w:val="345"/>
        </w:trPr>
        <w:tc>
          <w:tcPr>
            <w:tcW w:w="0" w:type="auto"/>
            <w:tcBorders>
              <w:bottom w:val="single" w:sz="8" w:space="0" w:color="auto"/>
            </w:tcBorders>
            <w:shd w:val="clear" w:color="000000" w:fill="FFFFFF"/>
            <w:hideMark/>
          </w:tcPr>
          <w:p w:rsidR="00245DFA" w:rsidRPr="006139E4" w:rsidRDefault="00245DFA" w:rsidP="006139E4">
            <w:pPr>
              <w:widowControl/>
              <w:adjustRightInd w:val="0"/>
              <w:snapToGrid w:val="0"/>
              <w:spacing w:line="360" w:lineRule="auto"/>
              <w:jc w:val="both"/>
              <w:rPr>
                <w:rFonts w:ascii="Book Antiqua" w:hAnsi="Book Antiqua" w:cs="宋体"/>
                <w:bCs/>
                <w:lang w:eastAsia="zh-CN"/>
              </w:rPr>
            </w:pPr>
            <w:r w:rsidRPr="006139E4">
              <w:rPr>
                <w:rFonts w:ascii="Book Antiqua" w:hAnsi="Book Antiqua" w:cs="宋体"/>
                <w:bCs/>
                <w:lang w:eastAsia="zh-CN"/>
              </w:rPr>
              <w:t>NA</w:t>
            </w:r>
          </w:p>
        </w:tc>
        <w:tc>
          <w:tcPr>
            <w:tcW w:w="0" w:type="auto"/>
            <w:tcBorders>
              <w:bottom w:val="single" w:sz="8" w:space="0" w:color="auto"/>
            </w:tcBorders>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11 (39</w:t>
            </w:r>
            <w:r w:rsidR="009016B7">
              <w:rPr>
                <w:rFonts w:ascii="Book Antiqua" w:hAnsi="Book Antiqua" w:cs="宋体"/>
                <w:bCs/>
                <w:lang w:eastAsia="zh-CN"/>
              </w:rPr>
              <w:t>)</w:t>
            </w:r>
          </w:p>
        </w:tc>
        <w:tc>
          <w:tcPr>
            <w:tcW w:w="0" w:type="auto"/>
            <w:tcBorders>
              <w:bottom w:val="single" w:sz="8" w:space="0" w:color="auto"/>
            </w:tcBorders>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9 (32</w:t>
            </w:r>
            <w:r w:rsidR="009016B7">
              <w:rPr>
                <w:rFonts w:ascii="Book Antiqua" w:hAnsi="Book Antiqua" w:cs="宋体"/>
                <w:bCs/>
                <w:lang w:eastAsia="zh-CN"/>
              </w:rPr>
              <w:t>)</w:t>
            </w:r>
          </w:p>
        </w:tc>
        <w:tc>
          <w:tcPr>
            <w:tcW w:w="0" w:type="auto"/>
            <w:tcBorders>
              <w:bottom w:val="single" w:sz="8" w:space="0" w:color="auto"/>
            </w:tcBorders>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c>
          <w:tcPr>
            <w:tcW w:w="0" w:type="auto"/>
            <w:tcBorders>
              <w:bottom w:val="single" w:sz="8" w:space="0" w:color="auto"/>
            </w:tcBorders>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lang w:eastAsia="zh-CN"/>
              </w:rPr>
            </w:pPr>
            <w:r w:rsidRPr="006139E4">
              <w:rPr>
                <w:rFonts w:ascii="Book Antiqua" w:hAnsi="Book Antiqua" w:cs="宋体"/>
                <w:lang w:eastAsia="zh-CN"/>
              </w:rPr>
              <w:t>8</w:t>
            </w:r>
            <w:r w:rsidRPr="006139E4">
              <w:rPr>
                <w:rFonts w:ascii="Book Antiqua" w:hAnsi="Book Antiqua" w:cs="宋体"/>
                <w:bCs/>
                <w:lang w:eastAsia="zh-CN"/>
              </w:rPr>
              <w:t xml:space="preserve"> (38</w:t>
            </w:r>
            <w:r w:rsidR="009016B7">
              <w:rPr>
                <w:rFonts w:ascii="Book Antiqua" w:hAnsi="Book Antiqua" w:cs="宋体"/>
                <w:bCs/>
                <w:lang w:eastAsia="zh-CN"/>
              </w:rPr>
              <w:t>)</w:t>
            </w:r>
          </w:p>
        </w:tc>
        <w:tc>
          <w:tcPr>
            <w:tcW w:w="0" w:type="auto"/>
            <w:tcBorders>
              <w:bottom w:val="single" w:sz="8" w:space="0" w:color="auto"/>
            </w:tcBorders>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bCs/>
                <w:lang w:eastAsia="zh-CN"/>
              </w:rPr>
            </w:pPr>
            <w:r w:rsidRPr="006139E4">
              <w:rPr>
                <w:rFonts w:ascii="Book Antiqua" w:hAnsi="Book Antiqua" w:cs="宋体"/>
                <w:bCs/>
                <w:lang w:eastAsia="zh-CN"/>
              </w:rPr>
              <w:t>7 (32</w:t>
            </w:r>
            <w:r w:rsidR="009016B7">
              <w:rPr>
                <w:rFonts w:ascii="Book Antiqua" w:hAnsi="Book Antiqua" w:cs="宋体"/>
                <w:bCs/>
                <w:lang w:eastAsia="zh-CN"/>
              </w:rPr>
              <w:t>)</w:t>
            </w:r>
          </w:p>
        </w:tc>
        <w:tc>
          <w:tcPr>
            <w:tcW w:w="0" w:type="auto"/>
            <w:tcBorders>
              <w:bottom w:val="single" w:sz="8" w:space="0" w:color="auto"/>
            </w:tcBorders>
            <w:shd w:val="clear" w:color="000000" w:fill="FFFFFF"/>
            <w:hideMark/>
          </w:tcPr>
          <w:p w:rsidR="00245DFA" w:rsidRPr="006139E4" w:rsidRDefault="00245DFA" w:rsidP="008656A9">
            <w:pPr>
              <w:widowControl/>
              <w:adjustRightInd w:val="0"/>
              <w:snapToGrid w:val="0"/>
              <w:spacing w:line="360" w:lineRule="auto"/>
              <w:jc w:val="center"/>
              <w:rPr>
                <w:rFonts w:ascii="Book Antiqua" w:hAnsi="Book Antiqua" w:cs="宋体"/>
                <w:color w:val="auto"/>
                <w:lang w:eastAsia="zh-CN"/>
              </w:rPr>
            </w:pPr>
          </w:p>
        </w:tc>
      </w:tr>
    </w:tbl>
    <w:p w:rsidR="009016B7" w:rsidRPr="00C56046" w:rsidRDefault="009016B7" w:rsidP="009016B7">
      <w:pPr>
        <w:adjustRightInd w:val="0"/>
        <w:snapToGrid w:val="0"/>
        <w:spacing w:line="360" w:lineRule="auto"/>
        <w:rPr>
          <w:rFonts w:ascii="Book Antiqua" w:hAnsi="Book Antiqua"/>
        </w:rPr>
      </w:pPr>
      <w:r w:rsidRPr="00C56046">
        <w:rPr>
          <w:rFonts w:ascii="Book Antiqua" w:hAnsi="Book Antiqua"/>
        </w:rPr>
        <w:t>Data are expressed as absol</w:t>
      </w:r>
      <w:r>
        <w:rPr>
          <w:rFonts w:ascii="Book Antiqua" w:hAnsi="Book Antiqua"/>
        </w:rPr>
        <w:t>ute numbers (percentage) or me</w:t>
      </w:r>
      <w:r w:rsidRPr="00C56046">
        <w:rPr>
          <w:rFonts w:ascii="Book Antiqua" w:hAnsi="Book Antiqua"/>
        </w:rPr>
        <w:t>an</w:t>
      </w:r>
      <w:r>
        <w:rPr>
          <w:rFonts w:ascii="Book Antiqua" w:hAnsi="Book Antiqua"/>
        </w:rPr>
        <w:t xml:space="preserve"> ± SD</w:t>
      </w:r>
      <w:r w:rsidRPr="00C56046">
        <w:rPr>
          <w:rFonts w:ascii="Book Antiqua" w:hAnsi="Book Antiqua"/>
        </w:rPr>
        <w:t>.</w:t>
      </w:r>
      <w:r w:rsidR="00294643" w:rsidRPr="00294643">
        <w:rPr>
          <w:rFonts w:ascii="Book Antiqua" w:hAnsi="Book Antiqua"/>
          <w:lang w:eastAsia="zh-CN"/>
        </w:rPr>
        <w:t xml:space="preserve"> </w:t>
      </w:r>
      <w:r w:rsidR="00294643">
        <w:rPr>
          <w:rFonts w:ascii="Book Antiqua" w:hAnsi="Book Antiqua"/>
          <w:lang w:eastAsia="zh-CN"/>
        </w:rPr>
        <w:t>NA: Not significiant.</w:t>
      </w:r>
    </w:p>
    <w:p w:rsidR="00245DFA" w:rsidRPr="009016B7" w:rsidRDefault="00245DFA" w:rsidP="00E02929">
      <w:pPr>
        <w:snapToGrid w:val="0"/>
        <w:spacing w:line="360" w:lineRule="auto"/>
        <w:jc w:val="both"/>
        <w:rPr>
          <w:rFonts w:ascii="Book Antiqua" w:hAnsi="Book Antiqua"/>
          <w:color w:val="auto"/>
          <w:lang w:eastAsia="zh-CN"/>
        </w:rPr>
      </w:pPr>
    </w:p>
    <w:p w:rsidR="00914405" w:rsidRPr="00391B03" w:rsidRDefault="00391B03" w:rsidP="00E02929">
      <w:pPr>
        <w:snapToGrid w:val="0"/>
        <w:spacing w:line="360" w:lineRule="auto"/>
        <w:jc w:val="both"/>
        <w:rPr>
          <w:rFonts w:ascii="Book Antiqua" w:hAnsi="Book Antiqua"/>
          <w:b/>
          <w:color w:val="auto"/>
          <w:lang w:eastAsia="zh-CN"/>
        </w:rPr>
      </w:pPr>
      <w:r w:rsidRPr="00391B03">
        <w:rPr>
          <w:rFonts w:ascii="Book Antiqua" w:hAnsi="Book Antiqua"/>
          <w:b/>
          <w:color w:val="auto"/>
          <w:lang w:eastAsia="zh-CN"/>
        </w:rPr>
        <w:t xml:space="preserve">Table 5 </w:t>
      </w:r>
      <w:r w:rsidRPr="00391B03">
        <w:rPr>
          <w:rStyle w:val="8"/>
          <w:rFonts w:ascii="Book Antiqua" w:hAnsi="Book Antiqua"/>
          <w:b/>
          <w:sz w:val="24"/>
          <w:szCs w:val="24"/>
        </w:rPr>
        <w:t>Adverse event</w:t>
      </w:r>
    </w:p>
    <w:tbl>
      <w:tblPr>
        <w:tblW w:w="0" w:type="auto"/>
        <w:tblInd w:w="93" w:type="dxa"/>
        <w:tblLook w:val="04A0" w:firstRow="1" w:lastRow="0" w:firstColumn="1" w:lastColumn="0" w:noHBand="0" w:noVBand="1"/>
      </w:tblPr>
      <w:tblGrid>
        <w:gridCol w:w="4358"/>
        <w:gridCol w:w="1696"/>
        <w:gridCol w:w="976"/>
      </w:tblGrid>
      <w:tr w:rsidR="00A77CD3" w:rsidRPr="00A77CD3" w:rsidTr="000554A2">
        <w:trPr>
          <w:trHeight w:val="611"/>
        </w:trPr>
        <w:tc>
          <w:tcPr>
            <w:tcW w:w="0" w:type="auto"/>
            <w:vMerge w:val="restart"/>
            <w:tcBorders>
              <w:top w:val="single" w:sz="4" w:space="0" w:color="auto"/>
              <w:left w:val="nil"/>
              <w:right w:val="nil"/>
            </w:tcBorders>
            <w:shd w:val="clear" w:color="000000" w:fill="FFFFFF"/>
            <w:hideMark/>
          </w:tcPr>
          <w:p w:rsidR="00A77CD3" w:rsidRPr="00A77CD3" w:rsidRDefault="00A77CD3" w:rsidP="00A77CD3">
            <w:pPr>
              <w:pStyle w:val="32"/>
              <w:shd w:val="clear" w:color="auto" w:fill="auto"/>
              <w:adjustRightInd w:val="0"/>
              <w:snapToGrid w:val="0"/>
              <w:spacing w:line="360" w:lineRule="auto"/>
              <w:jc w:val="both"/>
              <w:rPr>
                <w:rFonts w:ascii="Book Antiqua" w:hAnsi="Book Antiqua"/>
                <w:b/>
                <w:sz w:val="24"/>
                <w:szCs w:val="24"/>
              </w:rPr>
            </w:pPr>
            <w:r w:rsidRPr="00A77CD3">
              <w:rPr>
                <w:rStyle w:val="31"/>
                <w:rFonts w:ascii="Book Antiqua" w:hAnsi="Book Antiqua"/>
                <w:b/>
                <w:color w:val="000000"/>
                <w:sz w:val="24"/>
                <w:szCs w:val="24"/>
                <w:lang w:eastAsia="en-US"/>
              </w:rPr>
              <w:lastRenderedPageBreak/>
              <w:t>System/adverse event</w:t>
            </w:r>
          </w:p>
          <w:p w:rsidR="00A77CD3" w:rsidRPr="00A77CD3" w:rsidRDefault="00A77CD3" w:rsidP="00914405">
            <w:pPr>
              <w:widowControl/>
              <w:jc w:val="both"/>
              <w:rPr>
                <w:rFonts w:ascii="Book Antiqua" w:hAnsi="Book Antiqua" w:cs="宋体"/>
                <w:b/>
                <w:bCs/>
                <w:lang w:eastAsia="zh-CN"/>
              </w:rPr>
            </w:pPr>
          </w:p>
        </w:tc>
        <w:tc>
          <w:tcPr>
            <w:tcW w:w="0" w:type="auto"/>
            <w:gridSpan w:val="2"/>
            <w:tcBorders>
              <w:top w:val="single" w:sz="4" w:space="0" w:color="auto"/>
              <w:left w:val="nil"/>
              <w:bottom w:val="single" w:sz="8" w:space="0" w:color="auto"/>
              <w:right w:val="nil"/>
            </w:tcBorders>
            <w:shd w:val="clear" w:color="000000" w:fill="FFFFFF"/>
            <w:hideMark/>
          </w:tcPr>
          <w:p w:rsidR="00A77CD3" w:rsidRPr="00A77CD3" w:rsidRDefault="00A77CD3" w:rsidP="00A77CD3">
            <w:pPr>
              <w:pStyle w:val="80"/>
              <w:shd w:val="clear" w:color="auto" w:fill="auto"/>
              <w:tabs>
                <w:tab w:val="left" w:pos="4745"/>
              </w:tabs>
              <w:adjustRightInd w:val="0"/>
              <w:snapToGrid w:val="0"/>
              <w:spacing w:before="0" w:after="0" w:line="360" w:lineRule="auto"/>
              <w:ind w:firstLine="0"/>
              <w:jc w:val="center"/>
              <w:rPr>
                <w:rStyle w:val="8"/>
                <w:rFonts w:ascii="Book Antiqua" w:hAnsi="Book Antiqua"/>
                <w:b/>
                <w:color w:val="000000"/>
                <w:sz w:val="24"/>
                <w:szCs w:val="24"/>
              </w:rPr>
            </w:pPr>
            <w:r w:rsidRPr="00A77CD3">
              <w:rPr>
                <w:rStyle w:val="8"/>
                <w:rFonts w:ascii="Book Antiqua" w:hAnsi="Book Antiqua"/>
                <w:b/>
                <w:color w:val="000000"/>
                <w:sz w:val="24"/>
                <w:szCs w:val="24"/>
                <w:lang w:eastAsia="en-US"/>
              </w:rPr>
              <w:t>Any adverse event</w:t>
            </w:r>
          </w:p>
          <w:p w:rsidR="00A77CD3" w:rsidRPr="00A77CD3" w:rsidRDefault="00A77CD3" w:rsidP="00A77CD3">
            <w:pPr>
              <w:widowControl/>
              <w:jc w:val="center"/>
              <w:rPr>
                <w:rFonts w:ascii="Book Antiqua" w:hAnsi="Book Antiqua" w:cs="宋体"/>
                <w:b/>
                <w:bCs/>
                <w:i/>
                <w:iCs/>
                <w:lang w:eastAsia="zh-CN"/>
              </w:rPr>
            </w:pPr>
          </w:p>
        </w:tc>
      </w:tr>
      <w:tr w:rsidR="00A77CD3" w:rsidRPr="00A77CD3" w:rsidTr="000554A2">
        <w:trPr>
          <w:trHeight w:val="611"/>
        </w:trPr>
        <w:tc>
          <w:tcPr>
            <w:tcW w:w="0" w:type="auto"/>
            <w:vMerge/>
            <w:tcBorders>
              <w:left w:val="nil"/>
              <w:bottom w:val="single" w:sz="8" w:space="0" w:color="auto"/>
              <w:right w:val="nil"/>
            </w:tcBorders>
            <w:shd w:val="clear" w:color="000000" w:fill="FFFFFF"/>
            <w:hideMark/>
          </w:tcPr>
          <w:p w:rsidR="00A77CD3" w:rsidRPr="00A77CD3" w:rsidRDefault="00A77CD3" w:rsidP="00914405">
            <w:pPr>
              <w:widowControl/>
              <w:jc w:val="both"/>
              <w:rPr>
                <w:rFonts w:ascii="Book Antiqua" w:hAnsi="Book Antiqua" w:cs="宋体"/>
                <w:b/>
                <w:bCs/>
                <w:lang w:eastAsia="zh-CN"/>
              </w:rPr>
            </w:pPr>
          </w:p>
        </w:tc>
        <w:tc>
          <w:tcPr>
            <w:tcW w:w="0" w:type="auto"/>
            <w:tcBorders>
              <w:top w:val="single" w:sz="4" w:space="0" w:color="auto"/>
              <w:left w:val="nil"/>
              <w:bottom w:val="single" w:sz="8" w:space="0" w:color="auto"/>
              <w:right w:val="nil"/>
            </w:tcBorders>
            <w:shd w:val="clear" w:color="000000" w:fill="FFFFFF"/>
            <w:hideMark/>
          </w:tcPr>
          <w:p w:rsidR="00A77CD3" w:rsidRPr="00A77CD3" w:rsidRDefault="00A77CD3" w:rsidP="00A77CD3">
            <w:pPr>
              <w:widowControl/>
              <w:jc w:val="center"/>
              <w:rPr>
                <w:rFonts w:ascii="Book Antiqua" w:hAnsi="Book Antiqua" w:cs="宋体"/>
                <w:b/>
                <w:bCs/>
                <w:i/>
                <w:iCs/>
                <w:lang w:eastAsia="zh-CN"/>
              </w:rPr>
            </w:pPr>
            <w:r w:rsidRPr="00A77CD3">
              <w:rPr>
                <w:rStyle w:val="8"/>
                <w:rFonts w:ascii="Book Antiqua" w:hAnsi="Book Antiqua"/>
                <w:b/>
                <w:sz w:val="24"/>
                <w:szCs w:val="24"/>
              </w:rPr>
              <w:t>Lubiprostone</w:t>
            </w:r>
          </w:p>
        </w:tc>
        <w:tc>
          <w:tcPr>
            <w:tcW w:w="0" w:type="auto"/>
            <w:tcBorders>
              <w:top w:val="single" w:sz="4" w:space="0" w:color="auto"/>
              <w:left w:val="nil"/>
              <w:bottom w:val="single" w:sz="8" w:space="0" w:color="auto"/>
              <w:right w:val="nil"/>
            </w:tcBorders>
            <w:shd w:val="clear" w:color="000000" w:fill="FFFFFF"/>
            <w:hideMark/>
          </w:tcPr>
          <w:p w:rsidR="00A77CD3" w:rsidRPr="00A77CD3" w:rsidRDefault="00A77CD3" w:rsidP="00A77CD3">
            <w:pPr>
              <w:widowControl/>
              <w:jc w:val="center"/>
              <w:rPr>
                <w:rFonts w:ascii="Book Antiqua" w:hAnsi="Book Antiqua" w:cs="宋体"/>
                <w:b/>
                <w:bCs/>
                <w:i/>
                <w:iCs/>
                <w:lang w:eastAsia="zh-CN"/>
              </w:rPr>
            </w:pPr>
            <w:r w:rsidRPr="00A77CD3">
              <w:rPr>
                <w:rStyle w:val="8"/>
                <w:rFonts w:ascii="Book Antiqua" w:hAnsi="Book Antiqua"/>
                <w:b/>
                <w:i/>
                <w:sz w:val="24"/>
                <w:szCs w:val="24"/>
              </w:rPr>
              <w:t>Senna</w:t>
            </w:r>
          </w:p>
        </w:tc>
      </w:tr>
      <w:tr w:rsidR="00914405" w:rsidRPr="00914405" w:rsidTr="00872F30">
        <w:trPr>
          <w:trHeight w:val="611"/>
        </w:trPr>
        <w:tc>
          <w:tcPr>
            <w:tcW w:w="0" w:type="auto"/>
            <w:tcBorders>
              <w:top w:val="single" w:sz="4" w:space="0" w:color="auto"/>
              <w:left w:val="nil"/>
              <w:bottom w:val="single" w:sz="8" w:space="0" w:color="auto"/>
              <w:right w:val="nil"/>
            </w:tcBorders>
            <w:shd w:val="clear" w:color="000000" w:fill="FFFFFF"/>
            <w:hideMark/>
          </w:tcPr>
          <w:p w:rsidR="00914405" w:rsidRPr="00914405" w:rsidRDefault="00914405" w:rsidP="00914405">
            <w:pPr>
              <w:widowControl/>
              <w:jc w:val="both"/>
              <w:rPr>
                <w:rFonts w:ascii="Book Antiqua" w:hAnsi="Book Antiqua" w:cs="宋体"/>
                <w:b/>
                <w:bCs/>
                <w:lang w:eastAsia="zh-CN"/>
              </w:rPr>
            </w:pPr>
            <w:r w:rsidRPr="00914405">
              <w:rPr>
                <w:rFonts w:ascii="Book Antiqua" w:hAnsi="Book Antiqua" w:cs="宋体"/>
                <w:b/>
                <w:bCs/>
                <w:lang w:eastAsia="zh-CN"/>
              </w:rPr>
              <w:t>Number receiving at least one dose</w:t>
            </w:r>
          </w:p>
        </w:tc>
        <w:tc>
          <w:tcPr>
            <w:tcW w:w="0" w:type="auto"/>
            <w:tcBorders>
              <w:top w:val="single" w:sz="4" w:space="0" w:color="auto"/>
              <w:left w:val="nil"/>
              <w:bottom w:val="single" w:sz="8" w:space="0" w:color="auto"/>
              <w:right w:val="nil"/>
            </w:tcBorders>
            <w:shd w:val="clear" w:color="000000" w:fill="FFFFFF"/>
            <w:hideMark/>
          </w:tcPr>
          <w:p w:rsidR="00914405" w:rsidRPr="00914405" w:rsidRDefault="00914405" w:rsidP="00A77CD3">
            <w:pPr>
              <w:widowControl/>
              <w:jc w:val="center"/>
              <w:rPr>
                <w:rFonts w:ascii="Book Antiqua" w:hAnsi="Book Antiqua" w:cs="宋体"/>
                <w:b/>
                <w:bCs/>
                <w:i/>
                <w:iCs/>
                <w:lang w:eastAsia="zh-CN"/>
              </w:rPr>
            </w:pPr>
            <w:r w:rsidRPr="00914405">
              <w:rPr>
                <w:rFonts w:ascii="Book Antiqua" w:hAnsi="Book Antiqua" w:cs="宋体"/>
                <w:b/>
                <w:bCs/>
                <w:i/>
                <w:iCs/>
                <w:lang w:eastAsia="zh-CN"/>
              </w:rPr>
              <w:t>n</w:t>
            </w:r>
            <w:r w:rsidRPr="00914405">
              <w:rPr>
                <w:rFonts w:ascii="Book Antiqua" w:hAnsi="Book Antiqua" w:cs="宋体"/>
                <w:b/>
                <w:bCs/>
                <w:lang w:eastAsia="zh-CN"/>
              </w:rPr>
              <w:t xml:space="preserve"> =  31</w:t>
            </w:r>
          </w:p>
        </w:tc>
        <w:tc>
          <w:tcPr>
            <w:tcW w:w="0" w:type="auto"/>
            <w:tcBorders>
              <w:top w:val="single" w:sz="4" w:space="0" w:color="auto"/>
              <w:left w:val="nil"/>
              <w:bottom w:val="single" w:sz="8" w:space="0" w:color="auto"/>
              <w:right w:val="nil"/>
            </w:tcBorders>
            <w:shd w:val="clear" w:color="000000" w:fill="FFFFFF"/>
            <w:hideMark/>
          </w:tcPr>
          <w:p w:rsidR="00914405" w:rsidRPr="00914405" w:rsidRDefault="00914405" w:rsidP="00A77CD3">
            <w:pPr>
              <w:widowControl/>
              <w:jc w:val="center"/>
              <w:rPr>
                <w:rFonts w:ascii="Book Antiqua" w:hAnsi="Book Antiqua" w:cs="宋体"/>
                <w:b/>
                <w:bCs/>
                <w:i/>
                <w:iCs/>
                <w:lang w:eastAsia="zh-CN"/>
              </w:rPr>
            </w:pPr>
            <w:r w:rsidRPr="00914405">
              <w:rPr>
                <w:rFonts w:ascii="Book Antiqua" w:hAnsi="Book Antiqua" w:cs="宋体"/>
                <w:b/>
                <w:bCs/>
                <w:i/>
                <w:iCs/>
                <w:lang w:eastAsia="zh-CN"/>
              </w:rPr>
              <w:t>n</w:t>
            </w:r>
            <w:r w:rsidRPr="00914405">
              <w:rPr>
                <w:rFonts w:ascii="Book Antiqua" w:hAnsi="Book Antiqua" w:cs="宋体"/>
                <w:b/>
                <w:bCs/>
                <w:lang w:eastAsia="zh-CN"/>
              </w:rPr>
              <w:t xml:space="preserve"> = 29</w:t>
            </w:r>
          </w:p>
        </w:tc>
      </w:tr>
      <w:tr w:rsidR="00914405" w:rsidRPr="00914405" w:rsidTr="00391B03">
        <w:trPr>
          <w:trHeight w:val="662"/>
        </w:trPr>
        <w:tc>
          <w:tcPr>
            <w:tcW w:w="0" w:type="auto"/>
            <w:tcBorders>
              <w:top w:val="single" w:sz="8" w:space="0" w:color="auto"/>
              <w:left w:val="nil"/>
              <w:bottom w:val="nil"/>
              <w:right w:val="nil"/>
            </w:tcBorders>
            <w:shd w:val="clear" w:color="000000" w:fill="FFFFFF"/>
            <w:hideMark/>
          </w:tcPr>
          <w:p w:rsidR="00914405" w:rsidRPr="00914405" w:rsidRDefault="00914405" w:rsidP="00391B03">
            <w:pPr>
              <w:widowControl/>
              <w:spacing w:line="360" w:lineRule="auto"/>
              <w:jc w:val="both"/>
              <w:rPr>
                <w:rFonts w:ascii="Book Antiqua" w:hAnsi="Book Antiqua" w:cs="宋体"/>
                <w:bCs/>
                <w:lang w:eastAsia="zh-CN"/>
              </w:rPr>
            </w:pPr>
            <w:r w:rsidRPr="00914405">
              <w:rPr>
                <w:rFonts w:ascii="Book Antiqua" w:hAnsi="Book Antiqua" w:cs="宋体"/>
                <w:bCs/>
                <w:lang w:eastAsia="zh-CN"/>
              </w:rPr>
              <w:t>Number of participants with any event</w:t>
            </w:r>
          </w:p>
        </w:tc>
        <w:tc>
          <w:tcPr>
            <w:tcW w:w="0" w:type="auto"/>
            <w:tcBorders>
              <w:top w:val="single" w:sz="8" w:space="0" w:color="auto"/>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bCs/>
                <w:lang w:eastAsia="zh-CN"/>
              </w:rPr>
            </w:pPr>
            <w:r w:rsidRPr="00914405">
              <w:rPr>
                <w:rFonts w:ascii="Book Antiqua" w:hAnsi="Book Antiqua" w:cs="宋体"/>
                <w:bCs/>
                <w:lang w:eastAsia="zh-CN"/>
              </w:rPr>
              <w:t>14 (45.2</w:t>
            </w:r>
            <w:r w:rsidR="009016B7">
              <w:rPr>
                <w:rFonts w:ascii="Book Antiqua" w:hAnsi="Book Antiqua" w:cs="宋体"/>
                <w:bCs/>
                <w:lang w:eastAsia="zh-CN"/>
              </w:rPr>
              <w:t>)</w:t>
            </w:r>
          </w:p>
        </w:tc>
        <w:tc>
          <w:tcPr>
            <w:tcW w:w="0" w:type="auto"/>
            <w:tcBorders>
              <w:top w:val="single" w:sz="8" w:space="0" w:color="auto"/>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bCs/>
                <w:lang w:eastAsia="zh-CN"/>
              </w:rPr>
            </w:pPr>
            <w:r w:rsidRPr="00914405">
              <w:rPr>
                <w:rFonts w:ascii="Book Antiqua" w:hAnsi="Book Antiqua" w:cs="宋体"/>
                <w:bCs/>
                <w:lang w:eastAsia="zh-CN"/>
              </w:rPr>
              <w:t>12 (41</w:t>
            </w:r>
            <w:r w:rsidR="009016B7">
              <w:rPr>
                <w:rFonts w:ascii="Book Antiqua" w:hAnsi="Book Antiqua" w:cs="宋体"/>
                <w:bCs/>
                <w:lang w:eastAsia="zh-CN"/>
              </w:rPr>
              <w:t>)</w:t>
            </w:r>
          </w:p>
        </w:tc>
      </w:tr>
      <w:tr w:rsidR="00914405" w:rsidRPr="00914405" w:rsidTr="00391B03">
        <w:trPr>
          <w:trHeight w:val="564"/>
        </w:trPr>
        <w:tc>
          <w:tcPr>
            <w:tcW w:w="0" w:type="auto"/>
            <w:tcBorders>
              <w:top w:val="nil"/>
              <w:left w:val="nil"/>
              <w:bottom w:val="nil"/>
              <w:right w:val="nil"/>
            </w:tcBorders>
            <w:shd w:val="clear" w:color="000000" w:fill="FFFFFF"/>
            <w:hideMark/>
          </w:tcPr>
          <w:p w:rsidR="00914405" w:rsidRPr="00914405" w:rsidRDefault="00872F30" w:rsidP="00391B03">
            <w:pPr>
              <w:widowControl/>
              <w:spacing w:line="360" w:lineRule="auto"/>
              <w:jc w:val="both"/>
              <w:rPr>
                <w:rFonts w:ascii="Book Antiqua" w:hAnsi="Book Antiqua" w:cs="宋体"/>
                <w:bCs/>
                <w:lang w:eastAsia="zh-CN"/>
              </w:rPr>
            </w:pPr>
            <w:r w:rsidRPr="00914405">
              <w:rPr>
                <w:rFonts w:ascii="Book Antiqua" w:hAnsi="Book Antiqua" w:cs="宋体"/>
                <w:bCs/>
                <w:lang w:eastAsia="zh-CN"/>
              </w:rPr>
              <w:t>Gastrointestinal disorders</w:t>
            </w: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color w:val="auto"/>
                <w:lang w:eastAsia="zh-CN"/>
              </w:rPr>
            </w:pP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color w:val="auto"/>
                <w:lang w:eastAsia="zh-CN"/>
              </w:rPr>
            </w:pPr>
          </w:p>
        </w:tc>
      </w:tr>
      <w:tr w:rsidR="00914405" w:rsidRPr="00914405" w:rsidTr="00914405">
        <w:trPr>
          <w:trHeight w:val="330"/>
        </w:trPr>
        <w:tc>
          <w:tcPr>
            <w:tcW w:w="0" w:type="auto"/>
            <w:tcBorders>
              <w:top w:val="nil"/>
              <w:left w:val="nil"/>
              <w:bottom w:val="nil"/>
              <w:right w:val="nil"/>
            </w:tcBorders>
            <w:shd w:val="clear" w:color="000000" w:fill="FFFFFF"/>
            <w:hideMark/>
          </w:tcPr>
          <w:p w:rsidR="00914405" w:rsidRPr="00914405" w:rsidRDefault="00914405" w:rsidP="00872F30">
            <w:pPr>
              <w:widowControl/>
              <w:spacing w:line="360" w:lineRule="auto"/>
              <w:ind w:leftChars="315" w:left="756"/>
              <w:jc w:val="both"/>
              <w:rPr>
                <w:rFonts w:ascii="Book Antiqua" w:hAnsi="Book Antiqua" w:cs="宋体"/>
                <w:bCs/>
                <w:lang w:eastAsia="zh-CN"/>
              </w:rPr>
            </w:pPr>
            <w:r w:rsidRPr="00914405">
              <w:rPr>
                <w:rFonts w:ascii="Book Antiqua" w:hAnsi="Book Antiqua" w:cs="宋体"/>
                <w:bCs/>
                <w:lang w:eastAsia="zh-CN"/>
              </w:rPr>
              <w:t>Nausea</w:t>
            </w: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bCs/>
                <w:lang w:eastAsia="zh-CN"/>
              </w:rPr>
            </w:pPr>
            <w:r w:rsidRPr="00914405">
              <w:rPr>
                <w:rFonts w:ascii="Book Antiqua" w:hAnsi="Book Antiqua" w:cs="宋体"/>
                <w:bCs/>
                <w:lang w:eastAsia="zh-CN"/>
              </w:rPr>
              <w:t>3 (9.7</w:t>
            </w:r>
            <w:r w:rsidR="009016B7">
              <w:rPr>
                <w:rFonts w:ascii="Book Antiqua" w:hAnsi="Book Antiqua" w:cs="宋体"/>
                <w:bCs/>
                <w:lang w:eastAsia="zh-CN"/>
              </w:rPr>
              <w:t>)</w:t>
            </w: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bCs/>
                <w:lang w:eastAsia="zh-CN"/>
              </w:rPr>
            </w:pPr>
            <w:r w:rsidRPr="00914405">
              <w:rPr>
                <w:rFonts w:ascii="Book Antiqua" w:hAnsi="Book Antiqua" w:cs="宋体"/>
                <w:bCs/>
                <w:lang w:eastAsia="zh-CN"/>
              </w:rPr>
              <w:t>5 (17.2</w:t>
            </w:r>
            <w:r w:rsidR="009016B7">
              <w:rPr>
                <w:rFonts w:ascii="Book Antiqua" w:hAnsi="Book Antiqua" w:cs="宋体"/>
                <w:bCs/>
                <w:lang w:eastAsia="zh-CN"/>
              </w:rPr>
              <w:t>)</w:t>
            </w:r>
          </w:p>
        </w:tc>
      </w:tr>
      <w:tr w:rsidR="00914405" w:rsidRPr="00914405" w:rsidTr="00914405">
        <w:trPr>
          <w:trHeight w:val="330"/>
        </w:trPr>
        <w:tc>
          <w:tcPr>
            <w:tcW w:w="0" w:type="auto"/>
            <w:tcBorders>
              <w:top w:val="nil"/>
              <w:left w:val="nil"/>
              <w:bottom w:val="nil"/>
              <w:right w:val="nil"/>
            </w:tcBorders>
            <w:shd w:val="clear" w:color="000000" w:fill="FFFFFF"/>
            <w:hideMark/>
          </w:tcPr>
          <w:p w:rsidR="00914405" w:rsidRPr="00914405" w:rsidRDefault="00914405" w:rsidP="00872F30">
            <w:pPr>
              <w:widowControl/>
              <w:spacing w:line="360" w:lineRule="auto"/>
              <w:ind w:leftChars="315" w:left="756"/>
              <w:jc w:val="both"/>
              <w:rPr>
                <w:rFonts w:ascii="Book Antiqua" w:hAnsi="Book Antiqua" w:cs="宋体"/>
                <w:bCs/>
                <w:lang w:eastAsia="zh-CN"/>
              </w:rPr>
            </w:pPr>
            <w:r w:rsidRPr="00914405">
              <w:rPr>
                <w:rFonts w:ascii="Book Antiqua" w:hAnsi="Book Antiqua" w:cs="宋体"/>
                <w:bCs/>
                <w:lang w:eastAsia="zh-CN"/>
              </w:rPr>
              <w:t>Diarrhea</w:t>
            </w: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bCs/>
                <w:lang w:eastAsia="zh-CN"/>
              </w:rPr>
            </w:pPr>
            <w:r w:rsidRPr="00914405">
              <w:rPr>
                <w:rFonts w:ascii="Book Antiqua" w:hAnsi="Book Antiqua" w:cs="宋体"/>
                <w:bCs/>
                <w:lang w:eastAsia="zh-CN"/>
              </w:rPr>
              <w:t>5 (16.1</w:t>
            </w:r>
            <w:r w:rsidR="009016B7">
              <w:rPr>
                <w:rFonts w:ascii="Book Antiqua" w:hAnsi="Book Antiqua" w:cs="宋体"/>
                <w:bCs/>
                <w:lang w:eastAsia="zh-CN"/>
              </w:rPr>
              <w:t>)</w:t>
            </w: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bCs/>
                <w:lang w:eastAsia="zh-CN"/>
              </w:rPr>
            </w:pPr>
            <w:r w:rsidRPr="00914405">
              <w:rPr>
                <w:rFonts w:ascii="Book Antiqua" w:hAnsi="Book Antiqua" w:cs="宋体"/>
                <w:bCs/>
                <w:lang w:eastAsia="zh-CN"/>
              </w:rPr>
              <w:t>2 (6.9</w:t>
            </w:r>
            <w:r w:rsidR="009016B7">
              <w:rPr>
                <w:rFonts w:ascii="Book Antiqua" w:hAnsi="Book Antiqua" w:cs="宋体"/>
                <w:bCs/>
                <w:lang w:eastAsia="zh-CN"/>
              </w:rPr>
              <w:t>)</w:t>
            </w:r>
          </w:p>
        </w:tc>
      </w:tr>
      <w:tr w:rsidR="00914405" w:rsidRPr="00914405" w:rsidTr="00914405">
        <w:trPr>
          <w:trHeight w:val="660"/>
        </w:trPr>
        <w:tc>
          <w:tcPr>
            <w:tcW w:w="0" w:type="auto"/>
            <w:tcBorders>
              <w:top w:val="nil"/>
              <w:left w:val="nil"/>
              <w:bottom w:val="nil"/>
              <w:right w:val="nil"/>
            </w:tcBorders>
            <w:shd w:val="clear" w:color="000000" w:fill="FFFFFF"/>
            <w:hideMark/>
          </w:tcPr>
          <w:p w:rsidR="00914405" w:rsidRPr="00914405" w:rsidRDefault="00914405" w:rsidP="00872F30">
            <w:pPr>
              <w:widowControl/>
              <w:spacing w:line="360" w:lineRule="auto"/>
              <w:ind w:leftChars="315" w:left="756"/>
              <w:jc w:val="both"/>
              <w:rPr>
                <w:rFonts w:ascii="Book Antiqua" w:hAnsi="Book Antiqua" w:cs="宋体"/>
                <w:bCs/>
                <w:lang w:eastAsia="zh-CN"/>
              </w:rPr>
            </w:pPr>
            <w:r w:rsidRPr="00914405">
              <w:rPr>
                <w:rFonts w:ascii="Book Antiqua" w:hAnsi="Book Antiqua" w:cs="宋体"/>
                <w:bCs/>
                <w:lang w:eastAsia="zh-CN"/>
              </w:rPr>
              <w:t>Abdominal pain</w:t>
            </w: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bCs/>
                <w:lang w:eastAsia="zh-CN"/>
              </w:rPr>
            </w:pPr>
            <w:r w:rsidRPr="00914405">
              <w:rPr>
                <w:rFonts w:ascii="Book Antiqua" w:hAnsi="Book Antiqua" w:cs="宋体"/>
                <w:bCs/>
                <w:lang w:eastAsia="zh-CN"/>
              </w:rPr>
              <w:t>8 (25.8</w:t>
            </w:r>
            <w:r w:rsidR="009016B7">
              <w:rPr>
                <w:rFonts w:ascii="Book Antiqua" w:hAnsi="Book Antiqua" w:cs="宋体"/>
                <w:bCs/>
                <w:lang w:eastAsia="zh-CN"/>
              </w:rPr>
              <w:t>)</w:t>
            </w: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bCs/>
                <w:lang w:eastAsia="zh-CN"/>
              </w:rPr>
            </w:pPr>
            <w:r w:rsidRPr="00914405">
              <w:rPr>
                <w:rFonts w:ascii="Book Antiqua" w:hAnsi="Book Antiqua" w:cs="宋体"/>
                <w:bCs/>
                <w:lang w:eastAsia="zh-CN"/>
              </w:rPr>
              <w:t>2 (6.9</w:t>
            </w:r>
            <w:r w:rsidR="009016B7">
              <w:rPr>
                <w:rFonts w:ascii="Book Antiqua" w:hAnsi="Book Antiqua" w:cs="宋体"/>
                <w:bCs/>
                <w:lang w:eastAsia="zh-CN"/>
              </w:rPr>
              <w:t>)</w:t>
            </w:r>
          </w:p>
        </w:tc>
      </w:tr>
      <w:tr w:rsidR="00914405" w:rsidRPr="00914405" w:rsidTr="00872F30">
        <w:trPr>
          <w:trHeight w:val="581"/>
        </w:trPr>
        <w:tc>
          <w:tcPr>
            <w:tcW w:w="0" w:type="auto"/>
            <w:tcBorders>
              <w:top w:val="nil"/>
              <w:left w:val="nil"/>
              <w:bottom w:val="nil"/>
              <w:right w:val="nil"/>
            </w:tcBorders>
            <w:shd w:val="clear" w:color="000000" w:fill="FFFFFF"/>
            <w:hideMark/>
          </w:tcPr>
          <w:p w:rsidR="00914405" w:rsidRPr="00914405" w:rsidRDefault="00914405" w:rsidP="00872F30">
            <w:pPr>
              <w:widowControl/>
              <w:spacing w:line="360" w:lineRule="auto"/>
              <w:ind w:leftChars="315" w:left="756"/>
              <w:jc w:val="both"/>
              <w:rPr>
                <w:rFonts w:ascii="Book Antiqua" w:hAnsi="Book Antiqua" w:cs="宋体"/>
                <w:bCs/>
                <w:lang w:eastAsia="zh-CN"/>
              </w:rPr>
            </w:pPr>
            <w:r w:rsidRPr="00914405">
              <w:rPr>
                <w:rFonts w:ascii="Book Antiqua" w:hAnsi="Book Antiqua" w:cs="宋体"/>
                <w:bCs/>
                <w:lang w:eastAsia="zh-CN"/>
              </w:rPr>
              <w:t>Abdominal cramping</w:t>
            </w: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bCs/>
                <w:lang w:eastAsia="zh-CN"/>
              </w:rPr>
            </w:pPr>
            <w:r w:rsidRPr="00914405">
              <w:rPr>
                <w:rFonts w:ascii="Book Antiqua" w:hAnsi="Book Antiqua" w:cs="宋体"/>
                <w:bCs/>
                <w:lang w:eastAsia="zh-CN"/>
              </w:rPr>
              <w:t>6 (19.4</w:t>
            </w:r>
            <w:r w:rsidR="009016B7">
              <w:rPr>
                <w:rFonts w:ascii="Book Antiqua" w:hAnsi="Book Antiqua" w:cs="宋体"/>
                <w:bCs/>
                <w:lang w:eastAsia="zh-CN"/>
              </w:rPr>
              <w:t>)</w:t>
            </w: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bCs/>
                <w:lang w:eastAsia="zh-CN"/>
              </w:rPr>
            </w:pPr>
            <w:r w:rsidRPr="00914405">
              <w:rPr>
                <w:rFonts w:ascii="Book Antiqua" w:hAnsi="Book Antiqua" w:cs="宋体"/>
                <w:bCs/>
                <w:lang w:eastAsia="zh-CN"/>
              </w:rPr>
              <w:t>6 (20.7</w:t>
            </w:r>
            <w:r w:rsidR="009016B7">
              <w:rPr>
                <w:rFonts w:ascii="Book Antiqua" w:hAnsi="Book Antiqua" w:cs="宋体"/>
                <w:bCs/>
                <w:lang w:eastAsia="zh-CN"/>
              </w:rPr>
              <w:t>)</w:t>
            </w:r>
          </w:p>
        </w:tc>
      </w:tr>
      <w:tr w:rsidR="00914405" w:rsidRPr="00914405" w:rsidTr="00872F30">
        <w:trPr>
          <w:trHeight w:val="561"/>
        </w:trPr>
        <w:tc>
          <w:tcPr>
            <w:tcW w:w="0" w:type="auto"/>
            <w:tcBorders>
              <w:top w:val="nil"/>
              <w:left w:val="nil"/>
              <w:bottom w:val="nil"/>
              <w:right w:val="nil"/>
            </w:tcBorders>
            <w:shd w:val="clear" w:color="000000" w:fill="FFFFFF"/>
            <w:hideMark/>
          </w:tcPr>
          <w:p w:rsidR="00914405" w:rsidRPr="00914405" w:rsidRDefault="00914405" w:rsidP="00872F30">
            <w:pPr>
              <w:widowControl/>
              <w:spacing w:line="360" w:lineRule="auto"/>
              <w:ind w:leftChars="315" w:left="756"/>
              <w:jc w:val="both"/>
              <w:rPr>
                <w:rFonts w:ascii="Book Antiqua" w:hAnsi="Book Antiqua" w:cs="宋体"/>
                <w:bCs/>
                <w:lang w:eastAsia="zh-CN"/>
              </w:rPr>
            </w:pPr>
            <w:r w:rsidRPr="00914405">
              <w:rPr>
                <w:rFonts w:ascii="Book Antiqua" w:hAnsi="Book Antiqua" w:cs="宋体"/>
                <w:bCs/>
                <w:lang w:eastAsia="zh-CN"/>
              </w:rPr>
              <w:t>Constipation</w:t>
            </w: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bCs/>
                <w:lang w:eastAsia="zh-CN"/>
              </w:rPr>
            </w:pPr>
            <w:r w:rsidRPr="00914405">
              <w:rPr>
                <w:rFonts w:ascii="Book Antiqua" w:hAnsi="Book Antiqua" w:cs="宋体"/>
                <w:bCs/>
                <w:lang w:eastAsia="zh-CN"/>
              </w:rPr>
              <w:t>0</w:t>
            </w: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bCs/>
                <w:lang w:eastAsia="zh-CN"/>
              </w:rPr>
            </w:pPr>
            <w:r w:rsidRPr="00914405">
              <w:rPr>
                <w:rFonts w:ascii="Book Antiqua" w:hAnsi="Book Antiqua" w:cs="宋体"/>
                <w:bCs/>
                <w:lang w:eastAsia="zh-CN"/>
              </w:rPr>
              <w:t>1 (3.4</w:t>
            </w:r>
            <w:r w:rsidR="009016B7">
              <w:rPr>
                <w:rFonts w:ascii="Book Antiqua" w:hAnsi="Book Antiqua" w:cs="宋体"/>
                <w:bCs/>
                <w:lang w:eastAsia="zh-CN"/>
              </w:rPr>
              <w:t>)</w:t>
            </w:r>
          </w:p>
        </w:tc>
      </w:tr>
      <w:tr w:rsidR="00914405" w:rsidRPr="00914405" w:rsidTr="00872F30">
        <w:trPr>
          <w:trHeight w:val="562"/>
        </w:trPr>
        <w:tc>
          <w:tcPr>
            <w:tcW w:w="0" w:type="auto"/>
            <w:tcBorders>
              <w:top w:val="nil"/>
              <w:left w:val="nil"/>
              <w:bottom w:val="nil"/>
              <w:right w:val="nil"/>
            </w:tcBorders>
            <w:shd w:val="clear" w:color="000000" w:fill="FFFFFF"/>
            <w:hideMark/>
          </w:tcPr>
          <w:p w:rsidR="00914405" w:rsidRPr="00914405" w:rsidRDefault="00914405" w:rsidP="00391B03">
            <w:pPr>
              <w:widowControl/>
              <w:spacing w:line="360" w:lineRule="auto"/>
              <w:jc w:val="both"/>
              <w:rPr>
                <w:rFonts w:ascii="Book Antiqua" w:hAnsi="Book Antiqua" w:cs="宋体"/>
                <w:bCs/>
                <w:lang w:eastAsia="zh-CN"/>
              </w:rPr>
            </w:pPr>
            <w:r w:rsidRPr="00914405">
              <w:rPr>
                <w:rFonts w:ascii="Book Antiqua" w:hAnsi="Book Antiqua" w:cs="宋体"/>
                <w:bCs/>
                <w:lang w:eastAsia="zh-CN"/>
              </w:rPr>
              <w:t xml:space="preserve">Nervous </w:t>
            </w:r>
            <w:r w:rsidR="00872F30" w:rsidRPr="00914405">
              <w:rPr>
                <w:rFonts w:ascii="Book Antiqua" w:hAnsi="Book Antiqua" w:cs="宋体"/>
                <w:bCs/>
                <w:lang w:eastAsia="zh-CN"/>
              </w:rPr>
              <w:t>system disorders</w:t>
            </w: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color w:val="auto"/>
                <w:lang w:eastAsia="zh-CN"/>
              </w:rPr>
            </w:pP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color w:val="auto"/>
                <w:lang w:eastAsia="zh-CN"/>
              </w:rPr>
            </w:pPr>
          </w:p>
        </w:tc>
      </w:tr>
      <w:tr w:rsidR="00914405" w:rsidRPr="00914405" w:rsidTr="00914405">
        <w:trPr>
          <w:trHeight w:val="660"/>
        </w:trPr>
        <w:tc>
          <w:tcPr>
            <w:tcW w:w="0" w:type="auto"/>
            <w:tcBorders>
              <w:top w:val="nil"/>
              <w:left w:val="nil"/>
              <w:bottom w:val="nil"/>
              <w:right w:val="nil"/>
            </w:tcBorders>
            <w:shd w:val="clear" w:color="000000" w:fill="FFFFFF"/>
            <w:hideMark/>
          </w:tcPr>
          <w:p w:rsidR="00914405" w:rsidRPr="00914405" w:rsidRDefault="00914405" w:rsidP="009016B7">
            <w:pPr>
              <w:widowControl/>
              <w:spacing w:line="360" w:lineRule="auto"/>
              <w:ind w:leftChars="315" w:left="756"/>
              <w:jc w:val="both"/>
              <w:rPr>
                <w:rFonts w:ascii="Book Antiqua" w:hAnsi="Book Antiqua" w:cs="宋体"/>
                <w:bCs/>
                <w:lang w:eastAsia="zh-CN"/>
              </w:rPr>
            </w:pPr>
            <w:r w:rsidRPr="00914405">
              <w:rPr>
                <w:rFonts w:ascii="Book Antiqua" w:hAnsi="Book Antiqua" w:cs="宋体"/>
                <w:bCs/>
                <w:lang w:eastAsia="zh-CN"/>
              </w:rPr>
              <w:t>Headache</w:t>
            </w: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bCs/>
                <w:lang w:eastAsia="zh-CN"/>
              </w:rPr>
            </w:pPr>
            <w:r w:rsidRPr="00914405">
              <w:rPr>
                <w:rFonts w:ascii="Book Antiqua" w:hAnsi="Book Antiqua" w:cs="宋体"/>
                <w:bCs/>
                <w:lang w:eastAsia="zh-CN"/>
              </w:rPr>
              <w:t>0</w:t>
            </w: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bCs/>
                <w:lang w:eastAsia="zh-CN"/>
              </w:rPr>
            </w:pPr>
            <w:r w:rsidRPr="00914405">
              <w:rPr>
                <w:rFonts w:ascii="Book Antiqua" w:hAnsi="Book Antiqua" w:cs="宋体"/>
                <w:bCs/>
                <w:lang w:eastAsia="zh-CN"/>
              </w:rPr>
              <w:t>1 (3.4</w:t>
            </w:r>
            <w:r w:rsidR="009016B7">
              <w:rPr>
                <w:rFonts w:ascii="Book Antiqua" w:hAnsi="Book Antiqua" w:cs="宋体"/>
                <w:bCs/>
                <w:lang w:eastAsia="zh-CN"/>
              </w:rPr>
              <w:t>)</w:t>
            </w:r>
          </w:p>
        </w:tc>
      </w:tr>
      <w:tr w:rsidR="009016B7" w:rsidRPr="00914405" w:rsidTr="00CB67CC">
        <w:trPr>
          <w:trHeight w:val="1094"/>
        </w:trPr>
        <w:tc>
          <w:tcPr>
            <w:tcW w:w="0" w:type="auto"/>
            <w:tcBorders>
              <w:top w:val="nil"/>
              <w:left w:val="nil"/>
              <w:right w:val="nil"/>
            </w:tcBorders>
            <w:shd w:val="clear" w:color="000000" w:fill="FFFFFF"/>
            <w:hideMark/>
          </w:tcPr>
          <w:p w:rsidR="009016B7" w:rsidRPr="00914405" w:rsidRDefault="009016B7" w:rsidP="009016B7">
            <w:pPr>
              <w:widowControl/>
              <w:spacing w:line="360" w:lineRule="auto"/>
              <w:ind w:leftChars="315" w:left="756"/>
              <w:jc w:val="both"/>
              <w:rPr>
                <w:rFonts w:ascii="Book Antiqua" w:hAnsi="Book Antiqua" w:cs="宋体"/>
                <w:bCs/>
                <w:lang w:eastAsia="zh-CN"/>
              </w:rPr>
            </w:pPr>
            <w:r w:rsidRPr="00914405">
              <w:rPr>
                <w:rFonts w:ascii="Book Antiqua" w:hAnsi="Book Antiqua" w:cs="宋体"/>
                <w:bCs/>
                <w:lang w:eastAsia="zh-CN"/>
              </w:rPr>
              <w:t>Skin disorders</w:t>
            </w:r>
            <w:r>
              <w:rPr>
                <w:rFonts w:ascii="Book Antiqua" w:hAnsi="Book Antiqua" w:cs="宋体"/>
                <w:bCs/>
                <w:lang w:eastAsia="zh-CN"/>
              </w:rPr>
              <w:t xml:space="preserve"> </w:t>
            </w:r>
            <w:r w:rsidRPr="00914405">
              <w:rPr>
                <w:rFonts w:ascii="Book Antiqua" w:hAnsi="Book Antiqua" w:cs="宋体"/>
                <w:bCs/>
                <w:lang w:eastAsia="zh-CN"/>
              </w:rPr>
              <w:t>rash</w:t>
            </w:r>
          </w:p>
        </w:tc>
        <w:tc>
          <w:tcPr>
            <w:tcW w:w="0" w:type="auto"/>
            <w:tcBorders>
              <w:top w:val="nil"/>
              <w:left w:val="nil"/>
              <w:right w:val="nil"/>
            </w:tcBorders>
            <w:shd w:val="clear" w:color="000000" w:fill="FFFFFF"/>
            <w:hideMark/>
          </w:tcPr>
          <w:p w:rsidR="009016B7" w:rsidRPr="00914405" w:rsidRDefault="009016B7" w:rsidP="00A77CD3">
            <w:pPr>
              <w:spacing w:line="360" w:lineRule="auto"/>
              <w:jc w:val="center"/>
              <w:rPr>
                <w:rFonts w:ascii="Book Antiqua" w:hAnsi="Book Antiqua" w:cs="宋体"/>
                <w:color w:val="auto"/>
                <w:lang w:eastAsia="zh-CN"/>
              </w:rPr>
            </w:pPr>
            <w:r w:rsidRPr="00914405">
              <w:rPr>
                <w:rFonts w:ascii="Book Antiqua" w:hAnsi="Book Antiqua" w:cs="宋体"/>
                <w:bCs/>
                <w:lang w:eastAsia="zh-CN"/>
              </w:rPr>
              <w:t>0</w:t>
            </w:r>
          </w:p>
        </w:tc>
        <w:tc>
          <w:tcPr>
            <w:tcW w:w="0" w:type="auto"/>
            <w:tcBorders>
              <w:top w:val="nil"/>
              <w:left w:val="nil"/>
              <w:right w:val="nil"/>
            </w:tcBorders>
            <w:shd w:val="clear" w:color="000000" w:fill="FFFFFF"/>
            <w:hideMark/>
          </w:tcPr>
          <w:p w:rsidR="009016B7" w:rsidRPr="00914405" w:rsidRDefault="009016B7" w:rsidP="00A77CD3">
            <w:pPr>
              <w:spacing w:line="360" w:lineRule="auto"/>
              <w:jc w:val="center"/>
              <w:rPr>
                <w:rFonts w:ascii="Book Antiqua" w:hAnsi="Book Antiqua" w:cs="宋体"/>
                <w:color w:val="auto"/>
                <w:lang w:eastAsia="zh-CN"/>
              </w:rPr>
            </w:pPr>
            <w:r w:rsidRPr="00914405">
              <w:rPr>
                <w:rFonts w:ascii="Book Antiqua" w:hAnsi="Book Antiqua" w:cs="宋体"/>
                <w:bCs/>
                <w:lang w:eastAsia="zh-CN"/>
              </w:rPr>
              <w:t>1 (3.4</w:t>
            </w:r>
            <w:r>
              <w:rPr>
                <w:rFonts w:ascii="Book Antiqua" w:hAnsi="Book Antiqua" w:cs="宋体"/>
                <w:bCs/>
                <w:lang w:eastAsia="zh-CN"/>
              </w:rPr>
              <w:t>)</w:t>
            </w:r>
          </w:p>
        </w:tc>
      </w:tr>
      <w:tr w:rsidR="00914405" w:rsidRPr="00914405" w:rsidTr="00872F30">
        <w:trPr>
          <w:trHeight w:val="554"/>
        </w:trPr>
        <w:tc>
          <w:tcPr>
            <w:tcW w:w="0" w:type="auto"/>
            <w:tcBorders>
              <w:top w:val="nil"/>
              <w:left w:val="nil"/>
              <w:bottom w:val="nil"/>
              <w:right w:val="nil"/>
            </w:tcBorders>
            <w:shd w:val="clear" w:color="000000" w:fill="FFFFFF"/>
            <w:hideMark/>
          </w:tcPr>
          <w:p w:rsidR="00914405" w:rsidRPr="00914405" w:rsidRDefault="00914405" w:rsidP="00391B03">
            <w:pPr>
              <w:widowControl/>
              <w:spacing w:line="360" w:lineRule="auto"/>
              <w:jc w:val="both"/>
              <w:rPr>
                <w:rFonts w:ascii="Book Antiqua" w:hAnsi="Book Antiqua" w:cs="宋体"/>
                <w:bCs/>
                <w:lang w:eastAsia="zh-CN"/>
              </w:rPr>
            </w:pPr>
            <w:r w:rsidRPr="00914405">
              <w:rPr>
                <w:rFonts w:ascii="Book Antiqua" w:hAnsi="Book Antiqua" w:cs="宋体"/>
                <w:bCs/>
                <w:lang w:eastAsia="zh-CN"/>
              </w:rPr>
              <w:t xml:space="preserve">Musculoskeletal </w:t>
            </w:r>
            <w:r w:rsidR="00872F30" w:rsidRPr="00914405">
              <w:rPr>
                <w:rFonts w:ascii="Book Antiqua" w:hAnsi="Book Antiqua" w:cs="宋体"/>
                <w:bCs/>
                <w:lang w:eastAsia="zh-CN"/>
              </w:rPr>
              <w:t>diso</w:t>
            </w:r>
            <w:r w:rsidRPr="00914405">
              <w:rPr>
                <w:rFonts w:ascii="Book Antiqua" w:hAnsi="Book Antiqua" w:cs="宋体"/>
                <w:bCs/>
                <w:lang w:eastAsia="zh-CN"/>
              </w:rPr>
              <w:t>rders</w:t>
            </w: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color w:val="auto"/>
                <w:lang w:eastAsia="zh-CN"/>
              </w:rPr>
            </w:pP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color w:val="auto"/>
                <w:lang w:eastAsia="zh-CN"/>
              </w:rPr>
            </w:pPr>
          </w:p>
        </w:tc>
      </w:tr>
      <w:tr w:rsidR="00914405" w:rsidRPr="00914405" w:rsidTr="00872F30">
        <w:trPr>
          <w:trHeight w:val="562"/>
        </w:trPr>
        <w:tc>
          <w:tcPr>
            <w:tcW w:w="0" w:type="auto"/>
            <w:tcBorders>
              <w:top w:val="nil"/>
              <w:left w:val="nil"/>
              <w:bottom w:val="nil"/>
              <w:right w:val="nil"/>
            </w:tcBorders>
            <w:shd w:val="clear" w:color="000000" w:fill="FFFFFF"/>
            <w:hideMark/>
          </w:tcPr>
          <w:p w:rsidR="00914405" w:rsidRPr="00914405" w:rsidRDefault="00914405" w:rsidP="009016B7">
            <w:pPr>
              <w:widowControl/>
              <w:spacing w:line="360" w:lineRule="auto"/>
              <w:ind w:leftChars="315" w:left="756"/>
              <w:jc w:val="both"/>
              <w:rPr>
                <w:rFonts w:ascii="Book Antiqua" w:hAnsi="Book Antiqua" w:cs="宋体"/>
                <w:bCs/>
                <w:lang w:eastAsia="zh-CN"/>
              </w:rPr>
            </w:pPr>
            <w:r w:rsidRPr="00914405">
              <w:rPr>
                <w:rFonts w:ascii="Book Antiqua" w:hAnsi="Book Antiqua" w:cs="宋体"/>
                <w:bCs/>
                <w:lang w:eastAsia="zh-CN"/>
              </w:rPr>
              <w:t>Patellar dislocation</w:t>
            </w: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bCs/>
                <w:lang w:eastAsia="zh-CN"/>
              </w:rPr>
            </w:pPr>
            <w:r w:rsidRPr="00914405">
              <w:rPr>
                <w:rFonts w:ascii="Book Antiqua" w:hAnsi="Book Antiqua" w:cs="宋体"/>
                <w:bCs/>
                <w:lang w:eastAsia="zh-CN"/>
              </w:rPr>
              <w:t>1 (3.2</w:t>
            </w:r>
            <w:r w:rsidR="009016B7">
              <w:rPr>
                <w:rFonts w:ascii="Book Antiqua" w:hAnsi="Book Antiqua" w:cs="宋体"/>
                <w:bCs/>
                <w:lang w:eastAsia="zh-CN"/>
              </w:rPr>
              <w:t>)</w:t>
            </w: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bCs/>
                <w:lang w:eastAsia="zh-CN"/>
              </w:rPr>
            </w:pPr>
            <w:r w:rsidRPr="00914405">
              <w:rPr>
                <w:rFonts w:ascii="Book Antiqua" w:hAnsi="Book Antiqua" w:cs="宋体"/>
                <w:bCs/>
                <w:lang w:eastAsia="zh-CN"/>
              </w:rPr>
              <w:t>0</w:t>
            </w:r>
          </w:p>
        </w:tc>
      </w:tr>
      <w:tr w:rsidR="00914405" w:rsidRPr="00914405" w:rsidTr="00872F30">
        <w:trPr>
          <w:trHeight w:val="703"/>
        </w:trPr>
        <w:tc>
          <w:tcPr>
            <w:tcW w:w="0" w:type="auto"/>
            <w:tcBorders>
              <w:top w:val="nil"/>
              <w:left w:val="nil"/>
              <w:bottom w:val="nil"/>
              <w:right w:val="nil"/>
            </w:tcBorders>
            <w:shd w:val="clear" w:color="000000" w:fill="FFFFFF"/>
            <w:hideMark/>
          </w:tcPr>
          <w:p w:rsidR="00914405" w:rsidRPr="00914405" w:rsidRDefault="00914405" w:rsidP="009016B7">
            <w:pPr>
              <w:widowControl/>
              <w:spacing w:line="360" w:lineRule="auto"/>
              <w:ind w:leftChars="315" w:left="756"/>
              <w:jc w:val="both"/>
              <w:rPr>
                <w:rFonts w:ascii="Book Antiqua" w:hAnsi="Book Antiqua" w:cs="宋体"/>
                <w:bCs/>
                <w:lang w:eastAsia="zh-CN"/>
              </w:rPr>
            </w:pPr>
            <w:r w:rsidRPr="00914405">
              <w:rPr>
                <w:rFonts w:ascii="Book Antiqua" w:hAnsi="Book Antiqua" w:cs="宋体"/>
                <w:bCs/>
                <w:lang w:eastAsia="zh-CN"/>
              </w:rPr>
              <w:t>Laboratory evaluations</w:t>
            </w: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bCs/>
                <w:lang w:eastAsia="zh-CN"/>
              </w:rPr>
            </w:pPr>
            <w:r w:rsidRPr="00914405">
              <w:rPr>
                <w:rFonts w:ascii="Book Antiqua" w:hAnsi="Book Antiqua" w:cs="宋体"/>
                <w:bCs/>
                <w:lang w:eastAsia="zh-CN"/>
              </w:rPr>
              <w:t>0</w:t>
            </w: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color w:val="auto"/>
                <w:lang w:eastAsia="zh-CN"/>
              </w:rPr>
            </w:pPr>
          </w:p>
        </w:tc>
      </w:tr>
      <w:tr w:rsidR="00914405" w:rsidRPr="00914405" w:rsidTr="00914405">
        <w:trPr>
          <w:trHeight w:val="660"/>
        </w:trPr>
        <w:tc>
          <w:tcPr>
            <w:tcW w:w="0" w:type="auto"/>
            <w:tcBorders>
              <w:top w:val="nil"/>
              <w:left w:val="nil"/>
              <w:bottom w:val="nil"/>
              <w:right w:val="nil"/>
            </w:tcBorders>
            <w:shd w:val="clear" w:color="000000" w:fill="FFFFFF"/>
            <w:hideMark/>
          </w:tcPr>
          <w:p w:rsidR="00914405" w:rsidRPr="00914405" w:rsidRDefault="00914405" w:rsidP="009016B7">
            <w:pPr>
              <w:widowControl/>
              <w:spacing w:line="360" w:lineRule="auto"/>
              <w:ind w:leftChars="315" w:left="756"/>
              <w:jc w:val="both"/>
              <w:rPr>
                <w:rFonts w:ascii="Book Antiqua" w:hAnsi="Book Antiqua" w:cs="宋体"/>
                <w:bCs/>
                <w:lang w:eastAsia="zh-CN"/>
              </w:rPr>
            </w:pPr>
            <w:r w:rsidRPr="00914405">
              <w:rPr>
                <w:rFonts w:ascii="Book Antiqua" w:hAnsi="Book Antiqua" w:cs="宋体"/>
                <w:bCs/>
                <w:lang w:eastAsia="zh-CN"/>
              </w:rPr>
              <w:t>Hematologic</w:t>
            </w: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bCs/>
                <w:lang w:eastAsia="zh-CN"/>
              </w:rPr>
            </w:pPr>
            <w:r w:rsidRPr="00914405">
              <w:rPr>
                <w:rFonts w:ascii="Book Antiqua" w:hAnsi="Book Antiqua" w:cs="宋体"/>
                <w:bCs/>
                <w:lang w:eastAsia="zh-CN"/>
              </w:rPr>
              <w:t>0</w:t>
            </w: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bCs/>
                <w:lang w:eastAsia="zh-CN"/>
              </w:rPr>
            </w:pPr>
            <w:r w:rsidRPr="00914405">
              <w:rPr>
                <w:rFonts w:ascii="Book Antiqua" w:hAnsi="Book Antiqua" w:cs="宋体"/>
                <w:bCs/>
                <w:lang w:eastAsia="zh-CN"/>
              </w:rPr>
              <w:t>1 (3.4</w:t>
            </w:r>
            <w:r w:rsidR="009016B7">
              <w:rPr>
                <w:rFonts w:ascii="Book Antiqua" w:hAnsi="Book Antiqua" w:cs="宋体"/>
                <w:bCs/>
                <w:lang w:eastAsia="zh-CN"/>
              </w:rPr>
              <w:t>)</w:t>
            </w:r>
          </w:p>
        </w:tc>
      </w:tr>
      <w:tr w:rsidR="00914405" w:rsidRPr="00914405" w:rsidTr="00872F30">
        <w:trPr>
          <w:trHeight w:val="616"/>
        </w:trPr>
        <w:tc>
          <w:tcPr>
            <w:tcW w:w="0" w:type="auto"/>
            <w:tcBorders>
              <w:top w:val="nil"/>
              <w:left w:val="nil"/>
              <w:bottom w:val="nil"/>
              <w:right w:val="nil"/>
            </w:tcBorders>
            <w:shd w:val="clear" w:color="000000" w:fill="FFFFFF"/>
            <w:hideMark/>
          </w:tcPr>
          <w:p w:rsidR="00914405" w:rsidRPr="00914405" w:rsidRDefault="00914405" w:rsidP="00391B03">
            <w:pPr>
              <w:widowControl/>
              <w:spacing w:line="360" w:lineRule="auto"/>
              <w:jc w:val="both"/>
              <w:rPr>
                <w:rFonts w:ascii="Book Antiqua" w:hAnsi="Book Antiqua" w:cs="宋体"/>
                <w:bCs/>
                <w:lang w:eastAsia="zh-CN"/>
              </w:rPr>
            </w:pPr>
            <w:r w:rsidRPr="00914405">
              <w:rPr>
                <w:rFonts w:ascii="Book Antiqua" w:hAnsi="Book Antiqua" w:cs="宋体"/>
                <w:bCs/>
                <w:lang w:eastAsia="zh-CN"/>
              </w:rPr>
              <w:t xml:space="preserve">Cardiovascular </w:t>
            </w:r>
            <w:r w:rsidR="00872F30" w:rsidRPr="00914405">
              <w:rPr>
                <w:rFonts w:ascii="Book Antiqua" w:hAnsi="Book Antiqua" w:cs="宋体"/>
                <w:bCs/>
                <w:lang w:eastAsia="zh-CN"/>
              </w:rPr>
              <w:t>dis</w:t>
            </w:r>
            <w:r w:rsidRPr="00914405">
              <w:rPr>
                <w:rFonts w:ascii="Book Antiqua" w:hAnsi="Book Antiqua" w:cs="宋体"/>
                <w:bCs/>
                <w:lang w:eastAsia="zh-CN"/>
              </w:rPr>
              <w:t>orders</w:t>
            </w: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color w:val="auto"/>
                <w:lang w:eastAsia="zh-CN"/>
              </w:rPr>
            </w:pP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color w:val="auto"/>
                <w:lang w:eastAsia="zh-CN"/>
              </w:rPr>
            </w:pPr>
          </w:p>
        </w:tc>
      </w:tr>
      <w:tr w:rsidR="00914405" w:rsidRPr="00914405" w:rsidTr="00914405">
        <w:trPr>
          <w:trHeight w:val="660"/>
        </w:trPr>
        <w:tc>
          <w:tcPr>
            <w:tcW w:w="0" w:type="auto"/>
            <w:tcBorders>
              <w:top w:val="nil"/>
              <w:left w:val="nil"/>
              <w:bottom w:val="nil"/>
              <w:right w:val="nil"/>
            </w:tcBorders>
            <w:shd w:val="clear" w:color="000000" w:fill="FFFFFF"/>
            <w:hideMark/>
          </w:tcPr>
          <w:p w:rsidR="00914405" w:rsidRPr="00914405" w:rsidRDefault="00914405" w:rsidP="009016B7">
            <w:pPr>
              <w:widowControl/>
              <w:spacing w:line="360" w:lineRule="auto"/>
              <w:ind w:leftChars="315" w:left="756"/>
              <w:jc w:val="both"/>
              <w:rPr>
                <w:rFonts w:ascii="Book Antiqua" w:hAnsi="Book Antiqua" w:cs="宋体"/>
                <w:bCs/>
                <w:lang w:eastAsia="zh-CN"/>
              </w:rPr>
            </w:pPr>
            <w:r w:rsidRPr="00914405">
              <w:rPr>
                <w:rFonts w:ascii="Book Antiqua" w:hAnsi="Book Antiqua" w:cs="宋体"/>
                <w:bCs/>
                <w:lang w:eastAsia="zh-CN"/>
              </w:rPr>
              <w:t>Cardiomyopathy</w:t>
            </w: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color w:val="auto"/>
                <w:lang w:eastAsia="zh-CN"/>
              </w:rPr>
            </w:pPr>
          </w:p>
        </w:tc>
        <w:tc>
          <w:tcPr>
            <w:tcW w:w="0" w:type="auto"/>
            <w:tcBorders>
              <w:top w:val="nil"/>
              <w:left w:val="nil"/>
              <w:bottom w:val="nil"/>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bCs/>
                <w:lang w:eastAsia="zh-CN"/>
              </w:rPr>
            </w:pPr>
            <w:r w:rsidRPr="00914405">
              <w:rPr>
                <w:rFonts w:ascii="Book Antiqua" w:hAnsi="Book Antiqua" w:cs="宋体"/>
                <w:bCs/>
                <w:lang w:eastAsia="zh-CN"/>
              </w:rPr>
              <w:t>1 (3.4</w:t>
            </w:r>
            <w:r w:rsidR="009016B7">
              <w:rPr>
                <w:rFonts w:ascii="Book Antiqua" w:hAnsi="Book Antiqua" w:cs="宋体"/>
                <w:bCs/>
                <w:lang w:eastAsia="zh-CN"/>
              </w:rPr>
              <w:t>)</w:t>
            </w:r>
          </w:p>
        </w:tc>
      </w:tr>
      <w:tr w:rsidR="00914405" w:rsidRPr="00914405" w:rsidTr="00914405">
        <w:trPr>
          <w:trHeight w:val="675"/>
        </w:trPr>
        <w:tc>
          <w:tcPr>
            <w:tcW w:w="0" w:type="auto"/>
            <w:tcBorders>
              <w:top w:val="nil"/>
              <w:left w:val="nil"/>
              <w:bottom w:val="single" w:sz="8" w:space="0" w:color="auto"/>
              <w:right w:val="nil"/>
            </w:tcBorders>
            <w:shd w:val="clear" w:color="000000" w:fill="FFFFFF"/>
            <w:hideMark/>
          </w:tcPr>
          <w:p w:rsidR="00914405" w:rsidRPr="00914405" w:rsidRDefault="00914405" w:rsidP="00391B03">
            <w:pPr>
              <w:widowControl/>
              <w:spacing w:line="360" w:lineRule="auto"/>
              <w:jc w:val="both"/>
              <w:rPr>
                <w:rFonts w:ascii="Book Antiqua" w:hAnsi="Book Antiqua" w:cs="宋体"/>
                <w:bCs/>
                <w:lang w:eastAsia="zh-CN"/>
              </w:rPr>
            </w:pPr>
            <w:r w:rsidRPr="00914405">
              <w:rPr>
                <w:rFonts w:ascii="Book Antiqua" w:hAnsi="Book Antiqua" w:cs="宋体"/>
                <w:bCs/>
                <w:lang w:eastAsia="zh-CN"/>
              </w:rPr>
              <w:t>T</w:t>
            </w:r>
            <w:r w:rsidR="00872F30" w:rsidRPr="00914405">
              <w:rPr>
                <w:rFonts w:ascii="Book Antiqua" w:hAnsi="Book Antiqua" w:cs="宋体"/>
                <w:bCs/>
                <w:lang w:eastAsia="zh-CN"/>
              </w:rPr>
              <w:t>otal events</w:t>
            </w:r>
          </w:p>
        </w:tc>
        <w:tc>
          <w:tcPr>
            <w:tcW w:w="0" w:type="auto"/>
            <w:tcBorders>
              <w:top w:val="nil"/>
              <w:left w:val="nil"/>
              <w:bottom w:val="single" w:sz="8" w:space="0" w:color="auto"/>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bCs/>
                <w:lang w:eastAsia="zh-CN"/>
              </w:rPr>
            </w:pPr>
            <w:r w:rsidRPr="00914405">
              <w:rPr>
                <w:rFonts w:ascii="Book Antiqua" w:hAnsi="Book Antiqua" w:cs="宋体"/>
                <w:bCs/>
                <w:lang w:eastAsia="zh-CN"/>
              </w:rPr>
              <w:t>23</w:t>
            </w:r>
          </w:p>
        </w:tc>
        <w:tc>
          <w:tcPr>
            <w:tcW w:w="0" w:type="auto"/>
            <w:tcBorders>
              <w:top w:val="nil"/>
              <w:left w:val="nil"/>
              <w:bottom w:val="single" w:sz="8" w:space="0" w:color="auto"/>
              <w:right w:val="nil"/>
            </w:tcBorders>
            <w:shd w:val="clear" w:color="000000" w:fill="FFFFFF"/>
            <w:hideMark/>
          </w:tcPr>
          <w:p w:rsidR="00914405" w:rsidRPr="00914405" w:rsidRDefault="00914405" w:rsidP="00A77CD3">
            <w:pPr>
              <w:widowControl/>
              <w:spacing w:line="360" w:lineRule="auto"/>
              <w:jc w:val="center"/>
              <w:rPr>
                <w:rFonts w:ascii="Book Antiqua" w:hAnsi="Book Antiqua" w:cs="宋体"/>
                <w:bCs/>
                <w:lang w:eastAsia="zh-CN"/>
              </w:rPr>
            </w:pPr>
            <w:r w:rsidRPr="00914405">
              <w:rPr>
                <w:rFonts w:ascii="Book Antiqua" w:hAnsi="Book Antiqua" w:cs="宋体"/>
                <w:bCs/>
                <w:lang w:eastAsia="zh-CN"/>
              </w:rPr>
              <w:t>20</w:t>
            </w:r>
          </w:p>
        </w:tc>
      </w:tr>
    </w:tbl>
    <w:p w:rsidR="009016B7" w:rsidRPr="00292DAA" w:rsidRDefault="00292DAA" w:rsidP="00292DAA">
      <w:pPr>
        <w:pStyle w:val="210"/>
        <w:shd w:val="clear" w:color="auto" w:fill="auto"/>
        <w:adjustRightInd w:val="0"/>
        <w:snapToGrid w:val="0"/>
        <w:spacing w:line="360" w:lineRule="auto"/>
        <w:ind w:left="40"/>
        <w:jc w:val="both"/>
        <w:rPr>
          <w:rFonts w:ascii="Book Antiqua" w:hAnsi="Book Antiqua"/>
          <w:i w:val="0"/>
          <w:sz w:val="24"/>
          <w:szCs w:val="24"/>
        </w:rPr>
      </w:pPr>
      <w:r w:rsidRPr="00292DAA">
        <w:rPr>
          <w:rStyle w:val="221"/>
          <w:rFonts w:ascii="Book Antiqua" w:hAnsi="Book Antiqua"/>
          <w:iCs/>
          <w:color w:val="000000"/>
          <w:sz w:val="24"/>
          <w:szCs w:val="24"/>
          <w:lang w:eastAsia="en-US"/>
        </w:rPr>
        <w:t>All adverse events in participants receiving at least one dose of study medication</w:t>
      </w:r>
      <w:r>
        <w:rPr>
          <w:rStyle w:val="221"/>
          <w:rFonts w:ascii="Book Antiqua" w:hAnsi="Book Antiqua"/>
          <w:iCs/>
          <w:color w:val="000000"/>
          <w:sz w:val="24"/>
          <w:szCs w:val="24"/>
        </w:rPr>
        <w:t xml:space="preserve">. </w:t>
      </w:r>
      <w:r w:rsidR="009016B7" w:rsidRPr="00292DAA">
        <w:rPr>
          <w:rFonts w:ascii="Book Antiqua" w:hAnsi="Book Antiqua"/>
          <w:i w:val="0"/>
          <w:sz w:val="24"/>
        </w:rPr>
        <w:t>Data are expressed as absolute numbers (percentage) or mean ± SD.</w:t>
      </w:r>
    </w:p>
    <w:p w:rsidR="00F97CB3" w:rsidRDefault="00F97CB3" w:rsidP="00E02929">
      <w:pPr>
        <w:snapToGrid w:val="0"/>
        <w:spacing w:line="360" w:lineRule="auto"/>
        <w:jc w:val="both"/>
        <w:rPr>
          <w:rFonts w:ascii="Book Antiqua" w:hAnsi="Book Antiqua"/>
          <w:color w:val="auto"/>
          <w:lang w:eastAsia="zh-CN"/>
        </w:rPr>
      </w:pPr>
    </w:p>
    <w:p w:rsidR="009016B7" w:rsidRPr="009016B7" w:rsidRDefault="009016B7" w:rsidP="00E02929">
      <w:pPr>
        <w:snapToGrid w:val="0"/>
        <w:spacing w:line="360" w:lineRule="auto"/>
        <w:jc w:val="both"/>
        <w:rPr>
          <w:rFonts w:ascii="Book Antiqua" w:hAnsi="Book Antiqua"/>
          <w:color w:val="auto"/>
          <w:lang w:eastAsia="zh-CN"/>
        </w:rPr>
        <w:sectPr w:rsidR="009016B7" w:rsidRPr="009016B7" w:rsidSect="004E6837">
          <w:pgSz w:w="17010" w:h="16840"/>
          <w:pgMar w:top="1418" w:right="1418" w:bottom="1418" w:left="1418" w:header="0" w:footer="6" w:gutter="0"/>
          <w:cols w:space="720"/>
          <w:noEndnote/>
          <w:docGrid w:linePitch="360"/>
        </w:sectPr>
      </w:pPr>
    </w:p>
    <w:p w:rsidR="00F97CB3" w:rsidRPr="00B41CCE" w:rsidRDefault="00F97CB3" w:rsidP="00683AA5">
      <w:pPr>
        <w:snapToGrid w:val="0"/>
        <w:spacing w:line="360" w:lineRule="auto"/>
        <w:jc w:val="both"/>
        <w:rPr>
          <w:rFonts w:ascii="Book Antiqua" w:hAnsi="Book Antiqua"/>
          <w:color w:val="auto"/>
          <w:lang w:eastAsia="zh-CN"/>
        </w:rPr>
      </w:pPr>
    </w:p>
    <w:sectPr w:rsidR="00F97CB3" w:rsidRPr="00B41CCE" w:rsidSect="004E6837">
      <w:headerReference w:type="even" r:id="rId12"/>
      <w:headerReference w:type="default" r:id="rId13"/>
      <w:footerReference w:type="even" r:id="rId14"/>
      <w:footerReference w:type="default" r:id="rId15"/>
      <w:headerReference w:type="first" r:id="rId16"/>
      <w:footerReference w:type="first" r:id="rId17"/>
      <w:type w:val="continuous"/>
      <w:pgSz w:w="17010" w:h="16840"/>
      <w:pgMar w:top="1418" w:right="1418" w:bottom="1418"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AE3" w:rsidRDefault="00947AE3" w:rsidP="00E01F89">
      <w:r>
        <w:separator/>
      </w:r>
    </w:p>
  </w:endnote>
  <w:endnote w:type="continuationSeparator" w:id="0">
    <w:p w:rsidR="00947AE3" w:rsidRDefault="00947AE3" w:rsidP="00E01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
    <w:panose1 w:val="02030600000101010101"/>
    <w:charset w:val="81"/>
    <w:family w:val="roman"/>
    <w:pitch w:val="variable"/>
    <w:sig w:usb0="B00002AF" w:usb1="69D77CFB" w:usb2="00000030" w:usb3="00000000" w:csb0="0008009F"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Hei">
    <w:altName w:val="Arial Unicode MS"/>
    <w:panose1 w:val="00000000000000000000"/>
    <w:charset w:val="00"/>
    <w:family w:val="modern"/>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ingLiU">
    <w:altName w:val="???"/>
    <w:panose1 w:val="02020509000000000000"/>
    <w:charset w:val="88"/>
    <w:family w:val="modern"/>
    <w:pitch w:val="fixed"/>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D3" w:rsidRDefault="00406F31">
    <w:pPr>
      <w:rPr>
        <w:color w:val="auto"/>
        <w:sz w:val="2"/>
        <w:szCs w:val="2"/>
        <w:lang w:eastAsia="zh-CN"/>
      </w:rPr>
    </w:pPr>
    <w:r>
      <w:rPr>
        <w:noProof/>
        <w:lang w:eastAsia="zh-CN"/>
      </w:rPr>
      <mc:AlternateContent>
        <mc:Choice Requires="wps">
          <w:drawing>
            <wp:anchor distT="0" distB="0" distL="63500" distR="63500" simplePos="0" relativeHeight="251658240" behindDoc="1" locked="0" layoutInCell="1" allowOverlap="1">
              <wp:simplePos x="0" y="0"/>
              <wp:positionH relativeFrom="page">
                <wp:posOffset>6137275</wp:posOffset>
              </wp:positionH>
              <wp:positionV relativeFrom="page">
                <wp:posOffset>8482330</wp:posOffset>
              </wp:positionV>
              <wp:extent cx="82550" cy="73025"/>
              <wp:effectExtent l="317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5D3" w:rsidRDefault="00A405D3">
                          <w:pPr>
                            <w:pStyle w:val="1"/>
                            <w:shd w:val="clear" w:color="auto" w:fill="auto"/>
                            <w:spacing w:line="240" w:lineRule="auto"/>
                          </w:pPr>
                          <w:r>
                            <w:fldChar w:fldCharType="begin"/>
                          </w:r>
                          <w:r>
                            <w:instrText xml:space="preserve"> PAGE \* MERGEFORMAT </w:instrText>
                          </w:r>
                          <w:r>
                            <w:fldChar w:fldCharType="separate"/>
                          </w:r>
                          <w:r w:rsidRPr="006D50B4">
                            <w:rPr>
                              <w:rStyle w:val="Batang"/>
                              <w:b/>
                              <w:bCs/>
                              <w:color w:val="000000"/>
                              <w:lang w:eastAsia="en-US"/>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3.25pt;margin-top:667.9pt;width:6.5pt;height:5.7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" filled="f" stroked="f">
              <v:textbox style="mso-fit-shape-to-text:t" inset="0,0,0,0">
                <w:txbxContent>
                  <w:p w:rsidR="00A405D3" w:rsidRDefault="00A405D3">
                    <w:pPr>
                      <w:pStyle w:val="1"/>
                      <w:shd w:val="clear" w:color="auto" w:fill="auto"/>
                      <w:spacing w:line="240" w:lineRule="auto"/>
                    </w:pPr>
                    <w:r>
                      <w:fldChar w:fldCharType="begin"/>
                    </w:r>
                    <w:r>
                      <w:instrText xml:space="preserve"> PAGE \* MERGEFORMAT </w:instrText>
                    </w:r>
                    <w:r>
                      <w:fldChar w:fldCharType="separate"/>
                    </w:r>
                    <w:r w:rsidRPr="006D50B4">
                      <w:rPr>
                        <w:rStyle w:val="Batang"/>
                        <w:b/>
                        <w:bCs/>
                        <w:color w:val="000000"/>
                        <w:lang w:eastAsia="en-US"/>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D3" w:rsidRDefault="00406F31">
    <w:pPr>
      <w:rPr>
        <w:color w:val="auto"/>
        <w:sz w:val="2"/>
        <w:szCs w:val="2"/>
        <w:lang w:eastAsia="zh-CN"/>
      </w:rPr>
    </w:pPr>
    <w:r>
      <w:rPr>
        <w:noProof/>
        <w:lang w:eastAsia="zh-CN"/>
      </w:rPr>
      <mc:AlternateContent>
        <mc:Choice Requires="wps">
          <w:drawing>
            <wp:anchor distT="0" distB="0" distL="63500" distR="63500" simplePos="0" relativeHeight="251662336" behindDoc="1" locked="0" layoutInCell="1" allowOverlap="1">
              <wp:simplePos x="0" y="0"/>
              <wp:positionH relativeFrom="page">
                <wp:posOffset>6117590</wp:posOffset>
              </wp:positionH>
              <wp:positionV relativeFrom="page">
                <wp:posOffset>8315960</wp:posOffset>
              </wp:positionV>
              <wp:extent cx="103505" cy="73025"/>
              <wp:effectExtent l="2540" t="635"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5D3" w:rsidRDefault="00A405D3">
                          <w:pPr>
                            <w:pStyle w:val="1"/>
                            <w:shd w:val="clear" w:color="auto" w:fill="auto"/>
                            <w:spacing w:line="240" w:lineRule="auto"/>
                          </w:pPr>
                          <w:r>
                            <w:fldChar w:fldCharType="begin"/>
                          </w:r>
                          <w:r>
                            <w:instrText xml:space="preserve"> PAGE \* MERGEFORMAT </w:instrText>
                          </w:r>
                          <w:r>
                            <w:fldChar w:fldCharType="separate"/>
                          </w:r>
                          <w:r w:rsidRPr="006D50B4">
                            <w:rPr>
                              <w:rStyle w:val="Batang1"/>
                              <w:b/>
                              <w:bCs/>
                              <w:color w:val="000000"/>
                              <w:lang w:eastAsia="en-US"/>
                            </w:rPr>
                            <w:t>26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81.7pt;margin-top:654.8pt;width:8.15pt;height:5.7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" filled="f" stroked="f">
              <v:textbox style="mso-fit-shape-to-text:t" inset="0,0,0,0">
                <w:txbxContent>
                  <w:p w:rsidR="00A405D3" w:rsidRDefault="00A405D3">
                    <w:pPr>
                      <w:pStyle w:val="1"/>
                      <w:shd w:val="clear" w:color="auto" w:fill="auto"/>
                      <w:spacing w:line="240" w:lineRule="auto"/>
                    </w:pPr>
                    <w:r>
                      <w:fldChar w:fldCharType="begin"/>
                    </w:r>
                    <w:r>
                      <w:instrText xml:space="preserve"> PAGE \* MERGEFORMAT </w:instrText>
                    </w:r>
                    <w:r>
                      <w:fldChar w:fldCharType="separate"/>
                    </w:r>
                    <w:r w:rsidRPr="006D50B4">
                      <w:rPr>
                        <w:rStyle w:val="Batang1"/>
                        <w:b/>
                        <w:bCs/>
                        <w:color w:val="000000"/>
                        <w:lang w:eastAsia="en-US"/>
                      </w:rPr>
                      <w:t>26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D3" w:rsidRDefault="00A405D3">
    <w:pPr>
      <w:rPr>
        <w:color w:val="auto"/>
        <w:sz w:val="2"/>
        <w:szCs w:val="2"/>
        <w:lang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D3" w:rsidRDefault="00A405D3">
    <w:pPr>
      <w:rPr>
        <w:color w:val="auto"/>
        <w:sz w:val="2"/>
        <w:szCs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AE3" w:rsidRDefault="00947AE3" w:rsidP="00E01F89">
      <w:r>
        <w:separator/>
      </w:r>
    </w:p>
  </w:footnote>
  <w:footnote w:type="continuationSeparator" w:id="0">
    <w:p w:rsidR="00947AE3" w:rsidRDefault="00947AE3" w:rsidP="00E01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D3" w:rsidRDefault="00406F31">
    <w:pPr>
      <w:rPr>
        <w:color w:val="auto"/>
        <w:sz w:val="2"/>
        <w:szCs w:val="2"/>
        <w:lang w:eastAsia="zh-CN"/>
      </w:rPr>
    </w:pPr>
    <w:r>
      <w:rPr>
        <w:noProof/>
        <w:lang w:eastAsia="zh-CN"/>
      </w:rPr>
      <mc:AlternateContent>
        <mc:Choice Requires="wps">
          <w:drawing>
            <wp:anchor distT="0" distB="0" distL="63500" distR="63500" simplePos="0" relativeHeight="251660288" behindDoc="1" locked="0" layoutInCell="1" allowOverlap="1">
              <wp:simplePos x="0" y="0"/>
              <wp:positionH relativeFrom="page">
                <wp:posOffset>1356360</wp:posOffset>
              </wp:positionH>
              <wp:positionV relativeFrom="page">
                <wp:posOffset>2284095</wp:posOffset>
              </wp:positionV>
              <wp:extent cx="1197610" cy="7937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5D3" w:rsidRDefault="00A405D3">
                          <w:pPr>
                            <w:pStyle w:val="1"/>
                            <w:shd w:val="clear" w:color="auto" w:fill="auto"/>
                            <w:spacing w:line="240" w:lineRule="auto"/>
                          </w:pPr>
                          <w:r>
                            <w:rPr>
                              <w:rStyle w:val="30"/>
                              <w:b/>
                              <w:bCs/>
                              <w:color w:val="000000"/>
                              <w:lang w:eastAsia="en-US"/>
                            </w:rPr>
                            <w:t>Table 5: Adverse Events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06.8pt;margin-top:179.85pt;width:94.3pt;height:6.2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LYqw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" filled="f" stroked="f">
              <v:textbox style="mso-fit-shape-to-text:t" inset="0,0,0,0">
                <w:txbxContent>
                  <w:p w:rsidR="00A405D3" w:rsidRDefault="00A405D3">
                    <w:pPr>
                      <w:pStyle w:val="1"/>
                      <w:shd w:val="clear" w:color="auto" w:fill="auto"/>
                      <w:spacing w:line="240" w:lineRule="auto"/>
                    </w:pPr>
                    <w:r>
                      <w:rPr>
                        <w:rStyle w:val="30"/>
                        <w:b/>
                        <w:bCs/>
                        <w:color w:val="000000"/>
                        <w:lang w:eastAsia="en-US"/>
                      </w:rPr>
                      <w:t>Table 5: Adverse Events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D3" w:rsidRDefault="00A405D3">
    <w:pPr>
      <w:rPr>
        <w:color w:val="auto"/>
        <w:sz w:val="2"/>
        <w:szCs w:val="2"/>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D3" w:rsidRDefault="00A405D3">
    <w:pPr>
      <w:rPr>
        <w:color w:val="auto"/>
        <w:sz w:val="2"/>
        <w:szCs w:val="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1">
      <w:start w:val="2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2">
      <w:start w:val="2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3">
      <w:start w:val="2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4">
      <w:start w:val="2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5">
      <w:start w:val="2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6">
      <w:start w:val="2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7">
      <w:start w:val="2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8">
      <w:start w:val="2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abstractNum>
  <w:abstractNum w:abstractNumId="1">
    <w:nsid w:val="00000003"/>
    <w:multiLevelType w:val="multilevel"/>
    <w:tmpl w:val="00000002"/>
    <w:lvl w:ilvl="0">
      <w:start w:val="1"/>
      <w:numFmt w:val="bullet"/>
      <w:lvlText w:val="-"/>
      <w:lvlJc w:val="left"/>
      <w:rPr>
        <w:rFonts w:ascii="Times New Roman" w:hAnsi="Times New Roman"/>
        <w:b w:val="0"/>
        <w:i/>
        <w:smallCaps w:val="0"/>
        <w:strike w:val="0"/>
        <w:color w:val="000000"/>
        <w:spacing w:val="0"/>
        <w:w w:val="100"/>
        <w:position w:val="0"/>
        <w:sz w:val="16"/>
        <w:u w:val="none"/>
      </w:rPr>
    </w:lvl>
    <w:lvl w:ilvl="1">
      <w:start w:val="1"/>
      <w:numFmt w:val="bullet"/>
      <w:lvlText w:val="-"/>
      <w:lvlJc w:val="left"/>
      <w:rPr>
        <w:rFonts w:ascii="Times New Roman" w:hAnsi="Times New Roman"/>
        <w:b w:val="0"/>
        <w:i/>
        <w:smallCaps w:val="0"/>
        <w:strike w:val="0"/>
        <w:color w:val="000000"/>
        <w:spacing w:val="0"/>
        <w:w w:val="100"/>
        <w:position w:val="0"/>
        <w:sz w:val="16"/>
        <w:u w:val="none"/>
      </w:rPr>
    </w:lvl>
    <w:lvl w:ilvl="2">
      <w:start w:val="1"/>
      <w:numFmt w:val="bullet"/>
      <w:lvlText w:val="-"/>
      <w:lvlJc w:val="left"/>
      <w:rPr>
        <w:rFonts w:ascii="Times New Roman" w:hAnsi="Times New Roman"/>
        <w:b w:val="0"/>
        <w:i/>
        <w:smallCaps w:val="0"/>
        <w:strike w:val="0"/>
        <w:color w:val="000000"/>
        <w:spacing w:val="0"/>
        <w:w w:val="100"/>
        <w:position w:val="0"/>
        <w:sz w:val="16"/>
        <w:u w:val="none"/>
      </w:rPr>
    </w:lvl>
    <w:lvl w:ilvl="3">
      <w:start w:val="1"/>
      <w:numFmt w:val="bullet"/>
      <w:lvlText w:val="-"/>
      <w:lvlJc w:val="left"/>
      <w:rPr>
        <w:rFonts w:ascii="Times New Roman" w:hAnsi="Times New Roman"/>
        <w:b w:val="0"/>
        <w:i/>
        <w:smallCaps w:val="0"/>
        <w:strike w:val="0"/>
        <w:color w:val="000000"/>
        <w:spacing w:val="0"/>
        <w:w w:val="100"/>
        <w:position w:val="0"/>
        <w:sz w:val="16"/>
        <w:u w:val="none"/>
      </w:rPr>
    </w:lvl>
    <w:lvl w:ilvl="4">
      <w:start w:val="1"/>
      <w:numFmt w:val="bullet"/>
      <w:lvlText w:val="-"/>
      <w:lvlJc w:val="left"/>
      <w:rPr>
        <w:rFonts w:ascii="Times New Roman" w:hAnsi="Times New Roman"/>
        <w:b w:val="0"/>
        <w:i/>
        <w:smallCaps w:val="0"/>
        <w:strike w:val="0"/>
        <w:color w:val="000000"/>
        <w:spacing w:val="0"/>
        <w:w w:val="100"/>
        <w:position w:val="0"/>
        <w:sz w:val="16"/>
        <w:u w:val="none"/>
      </w:rPr>
    </w:lvl>
    <w:lvl w:ilvl="5">
      <w:start w:val="1"/>
      <w:numFmt w:val="bullet"/>
      <w:lvlText w:val="-"/>
      <w:lvlJc w:val="left"/>
      <w:rPr>
        <w:rFonts w:ascii="Times New Roman" w:hAnsi="Times New Roman"/>
        <w:b w:val="0"/>
        <w:i/>
        <w:smallCaps w:val="0"/>
        <w:strike w:val="0"/>
        <w:color w:val="000000"/>
        <w:spacing w:val="0"/>
        <w:w w:val="100"/>
        <w:position w:val="0"/>
        <w:sz w:val="16"/>
        <w:u w:val="none"/>
      </w:rPr>
    </w:lvl>
    <w:lvl w:ilvl="6">
      <w:start w:val="1"/>
      <w:numFmt w:val="bullet"/>
      <w:lvlText w:val="-"/>
      <w:lvlJc w:val="left"/>
      <w:rPr>
        <w:rFonts w:ascii="Times New Roman" w:hAnsi="Times New Roman"/>
        <w:b w:val="0"/>
        <w:i/>
        <w:smallCaps w:val="0"/>
        <w:strike w:val="0"/>
        <w:color w:val="000000"/>
        <w:spacing w:val="0"/>
        <w:w w:val="100"/>
        <w:position w:val="0"/>
        <w:sz w:val="16"/>
        <w:u w:val="none"/>
      </w:rPr>
    </w:lvl>
    <w:lvl w:ilvl="7">
      <w:start w:val="1"/>
      <w:numFmt w:val="bullet"/>
      <w:lvlText w:val="-"/>
      <w:lvlJc w:val="left"/>
      <w:rPr>
        <w:rFonts w:ascii="Times New Roman" w:hAnsi="Times New Roman"/>
        <w:b w:val="0"/>
        <w:i/>
        <w:smallCaps w:val="0"/>
        <w:strike w:val="0"/>
        <w:color w:val="000000"/>
        <w:spacing w:val="0"/>
        <w:w w:val="100"/>
        <w:position w:val="0"/>
        <w:sz w:val="16"/>
        <w:u w:val="none"/>
      </w:rPr>
    </w:lvl>
    <w:lvl w:ilvl="8">
      <w:start w:val="1"/>
      <w:numFmt w:val="bullet"/>
      <w:lvlText w:val="-"/>
      <w:lvlJc w:val="left"/>
      <w:rPr>
        <w:rFonts w:ascii="Times New Roman" w:hAnsi="Times New Roman"/>
        <w:b w:val="0"/>
        <w:i/>
        <w:smallCaps w:val="0"/>
        <w:strike w:val="0"/>
        <w:color w:val="000000"/>
        <w:spacing w:val="0"/>
        <w:w w:val="100"/>
        <w:position w:val="0"/>
        <w:sz w:val="16"/>
        <w:u w:val="none"/>
      </w:rPr>
    </w:lvl>
  </w:abstractNum>
  <w:abstractNum w:abstractNumId="2">
    <w:nsid w:val="00000005"/>
    <w:multiLevelType w:val="multilevel"/>
    <w:tmpl w:val="00000004"/>
    <w:lvl w:ilvl="0">
      <w:start w:val="1"/>
      <w:numFmt w:val="bullet"/>
      <w:lvlText w:val="-"/>
      <w:lvlJc w:val="left"/>
      <w:rPr>
        <w:rFonts w:ascii="Batang" w:eastAsia="Batang"/>
        <w:b w:val="0"/>
        <w:i w:val="0"/>
        <w:smallCaps w:val="0"/>
        <w:strike w:val="0"/>
        <w:color w:val="000000"/>
        <w:spacing w:val="0"/>
        <w:w w:val="100"/>
        <w:position w:val="0"/>
        <w:sz w:val="15"/>
        <w:u w:val="none"/>
      </w:rPr>
    </w:lvl>
    <w:lvl w:ilvl="1">
      <w:start w:val="1"/>
      <w:numFmt w:val="bullet"/>
      <w:lvlText w:val="-"/>
      <w:lvlJc w:val="left"/>
      <w:rPr>
        <w:rFonts w:ascii="Batang" w:eastAsia="Batang"/>
        <w:b w:val="0"/>
        <w:i w:val="0"/>
        <w:smallCaps w:val="0"/>
        <w:strike w:val="0"/>
        <w:color w:val="000000"/>
        <w:spacing w:val="0"/>
        <w:w w:val="100"/>
        <w:position w:val="0"/>
        <w:sz w:val="15"/>
        <w:u w:val="none"/>
      </w:rPr>
    </w:lvl>
    <w:lvl w:ilvl="2">
      <w:start w:val="1"/>
      <w:numFmt w:val="bullet"/>
      <w:lvlText w:val="-"/>
      <w:lvlJc w:val="left"/>
      <w:rPr>
        <w:rFonts w:ascii="Batang" w:eastAsia="Batang"/>
        <w:b w:val="0"/>
        <w:i w:val="0"/>
        <w:smallCaps w:val="0"/>
        <w:strike w:val="0"/>
        <w:color w:val="000000"/>
        <w:spacing w:val="0"/>
        <w:w w:val="100"/>
        <w:position w:val="0"/>
        <w:sz w:val="15"/>
        <w:u w:val="none"/>
      </w:rPr>
    </w:lvl>
    <w:lvl w:ilvl="3">
      <w:start w:val="1"/>
      <w:numFmt w:val="bullet"/>
      <w:lvlText w:val="-"/>
      <w:lvlJc w:val="left"/>
      <w:rPr>
        <w:rFonts w:ascii="Batang" w:eastAsia="Batang"/>
        <w:b w:val="0"/>
        <w:i w:val="0"/>
        <w:smallCaps w:val="0"/>
        <w:strike w:val="0"/>
        <w:color w:val="000000"/>
        <w:spacing w:val="0"/>
        <w:w w:val="100"/>
        <w:position w:val="0"/>
        <w:sz w:val="15"/>
        <w:u w:val="none"/>
      </w:rPr>
    </w:lvl>
    <w:lvl w:ilvl="4">
      <w:start w:val="1"/>
      <w:numFmt w:val="bullet"/>
      <w:lvlText w:val="-"/>
      <w:lvlJc w:val="left"/>
      <w:rPr>
        <w:rFonts w:ascii="Batang" w:eastAsia="Batang"/>
        <w:b w:val="0"/>
        <w:i w:val="0"/>
        <w:smallCaps w:val="0"/>
        <w:strike w:val="0"/>
        <w:color w:val="000000"/>
        <w:spacing w:val="0"/>
        <w:w w:val="100"/>
        <w:position w:val="0"/>
        <w:sz w:val="15"/>
        <w:u w:val="none"/>
      </w:rPr>
    </w:lvl>
    <w:lvl w:ilvl="5">
      <w:start w:val="1"/>
      <w:numFmt w:val="bullet"/>
      <w:lvlText w:val="-"/>
      <w:lvlJc w:val="left"/>
      <w:rPr>
        <w:rFonts w:ascii="Batang" w:eastAsia="Batang"/>
        <w:b w:val="0"/>
        <w:i w:val="0"/>
        <w:smallCaps w:val="0"/>
        <w:strike w:val="0"/>
        <w:color w:val="000000"/>
        <w:spacing w:val="0"/>
        <w:w w:val="100"/>
        <w:position w:val="0"/>
        <w:sz w:val="15"/>
        <w:u w:val="none"/>
      </w:rPr>
    </w:lvl>
    <w:lvl w:ilvl="6">
      <w:start w:val="1"/>
      <w:numFmt w:val="bullet"/>
      <w:lvlText w:val="-"/>
      <w:lvlJc w:val="left"/>
      <w:rPr>
        <w:rFonts w:ascii="Batang" w:eastAsia="Batang"/>
        <w:b w:val="0"/>
        <w:i w:val="0"/>
        <w:smallCaps w:val="0"/>
        <w:strike w:val="0"/>
        <w:color w:val="000000"/>
        <w:spacing w:val="0"/>
        <w:w w:val="100"/>
        <w:position w:val="0"/>
        <w:sz w:val="15"/>
        <w:u w:val="none"/>
      </w:rPr>
    </w:lvl>
    <w:lvl w:ilvl="7">
      <w:start w:val="1"/>
      <w:numFmt w:val="bullet"/>
      <w:lvlText w:val="-"/>
      <w:lvlJc w:val="left"/>
      <w:rPr>
        <w:rFonts w:ascii="Batang" w:eastAsia="Batang"/>
        <w:b w:val="0"/>
        <w:i w:val="0"/>
        <w:smallCaps w:val="0"/>
        <w:strike w:val="0"/>
        <w:color w:val="000000"/>
        <w:spacing w:val="0"/>
        <w:w w:val="100"/>
        <w:position w:val="0"/>
        <w:sz w:val="15"/>
        <w:u w:val="none"/>
      </w:rPr>
    </w:lvl>
    <w:lvl w:ilvl="8">
      <w:start w:val="1"/>
      <w:numFmt w:val="bullet"/>
      <w:lvlText w:val="-"/>
      <w:lvlJc w:val="left"/>
      <w:rPr>
        <w:rFonts w:ascii="Batang" w:eastAsia="Batang"/>
        <w:b w:val="0"/>
        <w:i w:val="0"/>
        <w:smallCaps w:val="0"/>
        <w:strike w:val="0"/>
        <w:color w:val="000000"/>
        <w:spacing w:val="0"/>
        <w:w w:val="100"/>
        <w:position w:val="0"/>
        <w:sz w:val="15"/>
        <w:u w:val="none"/>
      </w:rPr>
    </w:lvl>
  </w:abstractNum>
  <w:abstractNum w:abstractNumId="3">
    <w:nsid w:val="00000007"/>
    <w:multiLevelType w:val="multilevel"/>
    <w:tmpl w:val="00000006"/>
    <w:lvl w:ilvl="0">
      <w:start w:val="1"/>
      <w:numFmt w:val="bullet"/>
      <w:lvlText w:val="-"/>
      <w:lvlJc w:val="left"/>
      <w:rPr>
        <w:rFonts w:ascii="Batang" w:eastAsia="Batang"/>
        <w:b w:val="0"/>
        <w:i w:val="0"/>
        <w:smallCaps w:val="0"/>
        <w:strike w:val="0"/>
        <w:color w:val="000000"/>
        <w:spacing w:val="0"/>
        <w:w w:val="100"/>
        <w:position w:val="0"/>
        <w:sz w:val="15"/>
        <w:u w:val="none"/>
      </w:rPr>
    </w:lvl>
    <w:lvl w:ilvl="1">
      <w:start w:val="1"/>
      <w:numFmt w:val="bullet"/>
      <w:lvlText w:val="-"/>
      <w:lvlJc w:val="left"/>
      <w:rPr>
        <w:rFonts w:ascii="Batang" w:eastAsia="Batang"/>
        <w:b w:val="0"/>
        <w:i w:val="0"/>
        <w:smallCaps w:val="0"/>
        <w:strike w:val="0"/>
        <w:color w:val="000000"/>
        <w:spacing w:val="0"/>
        <w:w w:val="100"/>
        <w:position w:val="0"/>
        <w:sz w:val="15"/>
        <w:u w:val="none"/>
      </w:rPr>
    </w:lvl>
    <w:lvl w:ilvl="2">
      <w:start w:val="1"/>
      <w:numFmt w:val="bullet"/>
      <w:lvlText w:val="-"/>
      <w:lvlJc w:val="left"/>
      <w:rPr>
        <w:rFonts w:ascii="Batang" w:eastAsia="Batang"/>
        <w:b w:val="0"/>
        <w:i w:val="0"/>
        <w:smallCaps w:val="0"/>
        <w:strike w:val="0"/>
        <w:color w:val="000000"/>
        <w:spacing w:val="0"/>
        <w:w w:val="100"/>
        <w:position w:val="0"/>
        <w:sz w:val="15"/>
        <w:u w:val="none"/>
      </w:rPr>
    </w:lvl>
    <w:lvl w:ilvl="3">
      <w:start w:val="1"/>
      <w:numFmt w:val="bullet"/>
      <w:lvlText w:val="-"/>
      <w:lvlJc w:val="left"/>
      <w:rPr>
        <w:rFonts w:ascii="Batang" w:eastAsia="Batang"/>
        <w:b w:val="0"/>
        <w:i w:val="0"/>
        <w:smallCaps w:val="0"/>
        <w:strike w:val="0"/>
        <w:color w:val="000000"/>
        <w:spacing w:val="0"/>
        <w:w w:val="100"/>
        <w:position w:val="0"/>
        <w:sz w:val="15"/>
        <w:u w:val="none"/>
      </w:rPr>
    </w:lvl>
    <w:lvl w:ilvl="4">
      <w:start w:val="1"/>
      <w:numFmt w:val="bullet"/>
      <w:lvlText w:val="-"/>
      <w:lvlJc w:val="left"/>
      <w:rPr>
        <w:rFonts w:ascii="Batang" w:eastAsia="Batang"/>
        <w:b w:val="0"/>
        <w:i w:val="0"/>
        <w:smallCaps w:val="0"/>
        <w:strike w:val="0"/>
        <w:color w:val="000000"/>
        <w:spacing w:val="0"/>
        <w:w w:val="100"/>
        <w:position w:val="0"/>
        <w:sz w:val="15"/>
        <w:u w:val="none"/>
      </w:rPr>
    </w:lvl>
    <w:lvl w:ilvl="5">
      <w:start w:val="1"/>
      <w:numFmt w:val="bullet"/>
      <w:lvlText w:val="-"/>
      <w:lvlJc w:val="left"/>
      <w:rPr>
        <w:rFonts w:ascii="Batang" w:eastAsia="Batang"/>
        <w:b w:val="0"/>
        <w:i w:val="0"/>
        <w:smallCaps w:val="0"/>
        <w:strike w:val="0"/>
        <w:color w:val="000000"/>
        <w:spacing w:val="0"/>
        <w:w w:val="100"/>
        <w:position w:val="0"/>
        <w:sz w:val="15"/>
        <w:u w:val="none"/>
      </w:rPr>
    </w:lvl>
    <w:lvl w:ilvl="6">
      <w:start w:val="1"/>
      <w:numFmt w:val="bullet"/>
      <w:lvlText w:val="-"/>
      <w:lvlJc w:val="left"/>
      <w:rPr>
        <w:rFonts w:ascii="Batang" w:eastAsia="Batang"/>
        <w:b w:val="0"/>
        <w:i w:val="0"/>
        <w:smallCaps w:val="0"/>
        <w:strike w:val="0"/>
        <w:color w:val="000000"/>
        <w:spacing w:val="0"/>
        <w:w w:val="100"/>
        <w:position w:val="0"/>
        <w:sz w:val="15"/>
        <w:u w:val="none"/>
      </w:rPr>
    </w:lvl>
    <w:lvl w:ilvl="7">
      <w:start w:val="1"/>
      <w:numFmt w:val="bullet"/>
      <w:lvlText w:val="-"/>
      <w:lvlJc w:val="left"/>
      <w:rPr>
        <w:rFonts w:ascii="Batang" w:eastAsia="Batang"/>
        <w:b w:val="0"/>
        <w:i w:val="0"/>
        <w:smallCaps w:val="0"/>
        <w:strike w:val="0"/>
        <w:color w:val="000000"/>
        <w:spacing w:val="0"/>
        <w:w w:val="100"/>
        <w:position w:val="0"/>
        <w:sz w:val="15"/>
        <w:u w:val="none"/>
      </w:rPr>
    </w:lvl>
    <w:lvl w:ilvl="8">
      <w:start w:val="1"/>
      <w:numFmt w:val="bullet"/>
      <w:lvlText w:val="-"/>
      <w:lvlJc w:val="left"/>
      <w:rPr>
        <w:rFonts w:ascii="Batang" w:eastAsia="Batang"/>
        <w:b w:val="0"/>
        <w:i w:val="0"/>
        <w:smallCaps w:val="0"/>
        <w:strike w:val="0"/>
        <w:color w:val="000000"/>
        <w:spacing w:val="0"/>
        <w:w w:val="100"/>
        <w:position w:val="0"/>
        <w:sz w:val="15"/>
        <w:u w:val="none"/>
      </w:rPr>
    </w:lvl>
  </w:abstractNum>
  <w:abstractNum w:abstractNumId="4">
    <w:nsid w:val="00000009"/>
    <w:multiLevelType w:val="multilevel"/>
    <w:tmpl w:val="00000008"/>
    <w:lvl w:ilvl="0">
      <w:start w:val="72"/>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1">
      <w:start w:val="72"/>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2">
      <w:start w:val="72"/>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3">
      <w:start w:val="72"/>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4">
      <w:start w:val="72"/>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5">
      <w:start w:val="72"/>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6">
      <w:start w:val="72"/>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7">
      <w:start w:val="72"/>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8">
      <w:start w:val="72"/>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abstractNum>
  <w:abstractNum w:abstractNumId="5">
    <w:nsid w:val="0000000B"/>
    <w:multiLevelType w:val="multilevel"/>
    <w:tmpl w:val="0000000A"/>
    <w:lvl w:ilvl="0">
      <w:start w:val="6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1">
      <w:start w:val="6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2">
      <w:start w:val="6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3">
      <w:start w:val="6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4">
      <w:start w:val="6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5">
      <w:start w:val="6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6">
      <w:start w:val="6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7">
      <w:start w:val="6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8">
      <w:start w:val="6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abstractNum>
  <w:abstractNum w:abstractNumId="6">
    <w:nsid w:val="0000000D"/>
    <w:multiLevelType w:val="multilevel"/>
    <w:tmpl w:val="0000000C"/>
    <w:lvl w:ilvl="0">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1">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2">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3">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5">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6">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7">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8">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abstractNum>
  <w:abstractNum w:abstractNumId="7">
    <w:nsid w:val="0000000F"/>
    <w:multiLevelType w:val="multilevel"/>
    <w:tmpl w:val="0000000E"/>
    <w:lvl w:ilvl="0">
      <w:start w:val="2"/>
      <w:numFmt w:val="decimal"/>
      <w:lvlText w:val="%1"/>
      <w:lvlJc w:val="left"/>
      <w:rPr>
        <w:rFonts w:ascii="Batang" w:eastAsia="Batang" w:cs="Batang"/>
        <w:b w:val="0"/>
        <w:bCs w:val="0"/>
        <w:i w:val="0"/>
        <w:iCs w:val="0"/>
        <w:smallCaps w:val="0"/>
        <w:strike w:val="0"/>
        <w:color w:val="000000"/>
        <w:spacing w:val="0"/>
        <w:w w:val="100"/>
        <w:position w:val="0"/>
        <w:sz w:val="15"/>
        <w:szCs w:val="15"/>
        <w:u w:val="single"/>
      </w:rPr>
    </w:lvl>
    <w:lvl w:ilvl="1">
      <w:start w:val="2"/>
      <w:numFmt w:val="decimal"/>
      <w:lvlText w:val="%1"/>
      <w:lvlJc w:val="left"/>
      <w:rPr>
        <w:rFonts w:ascii="Batang" w:eastAsia="Batang" w:cs="Batang"/>
        <w:b w:val="0"/>
        <w:bCs w:val="0"/>
        <w:i w:val="0"/>
        <w:iCs w:val="0"/>
        <w:smallCaps w:val="0"/>
        <w:strike w:val="0"/>
        <w:color w:val="000000"/>
        <w:spacing w:val="0"/>
        <w:w w:val="100"/>
        <w:position w:val="0"/>
        <w:sz w:val="15"/>
        <w:szCs w:val="15"/>
        <w:u w:val="single"/>
      </w:rPr>
    </w:lvl>
    <w:lvl w:ilvl="2">
      <w:start w:val="2"/>
      <w:numFmt w:val="decimal"/>
      <w:lvlText w:val="%1"/>
      <w:lvlJc w:val="left"/>
      <w:rPr>
        <w:rFonts w:ascii="Batang" w:eastAsia="Batang" w:cs="Batang"/>
        <w:b w:val="0"/>
        <w:bCs w:val="0"/>
        <w:i w:val="0"/>
        <w:iCs w:val="0"/>
        <w:smallCaps w:val="0"/>
        <w:strike w:val="0"/>
        <w:color w:val="000000"/>
        <w:spacing w:val="0"/>
        <w:w w:val="100"/>
        <w:position w:val="0"/>
        <w:sz w:val="15"/>
        <w:szCs w:val="15"/>
        <w:u w:val="single"/>
      </w:rPr>
    </w:lvl>
    <w:lvl w:ilvl="3">
      <w:start w:val="2"/>
      <w:numFmt w:val="decimal"/>
      <w:lvlText w:val="%1"/>
      <w:lvlJc w:val="left"/>
      <w:rPr>
        <w:rFonts w:ascii="Batang" w:eastAsia="Batang" w:cs="Batang"/>
        <w:b w:val="0"/>
        <w:bCs w:val="0"/>
        <w:i w:val="0"/>
        <w:iCs w:val="0"/>
        <w:smallCaps w:val="0"/>
        <w:strike w:val="0"/>
        <w:color w:val="000000"/>
        <w:spacing w:val="0"/>
        <w:w w:val="100"/>
        <w:position w:val="0"/>
        <w:sz w:val="15"/>
        <w:szCs w:val="15"/>
        <w:u w:val="single"/>
      </w:rPr>
    </w:lvl>
    <w:lvl w:ilvl="4">
      <w:start w:val="2"/>
      <w:numFmt w:val="decimal"/>
      <w:lvlText w:val="%1"/>
      <w:lvlJc w:val="left"/>
      <w:rPr>
        <w:rFonts w:ascii="Batang" w:eastAsia="Batang" w:cs="Batang"/>
        <w:b w:val="0"/>
        <w:bCs w:val="0"/>
        <w:i w:val="0"/>
        <w:iCs w:val="0"/>
        <w:smallCaps w:val="0"/>
        <w:strike w:val="0"/>
        <w:color w:val="000000"/>
        <w:spacing w:val="0"/>
        <w:w w:val="100"/>
        <w:position w:val="0"/>
        <w:sz w:val="15"/>
        <w:szCs w:val="15"/>
        <w:u w:val="single"/>
      </w:rPr>
    </w:lvl>
    <w:lvl w:ilvl="5">
      <w:start w:val="2"/>
      <w:numFmt w:val="decimal"/>
      <w:lvlText w:val="%1"/>
      <w:lvlJc w:val="left"/>
      <w:rPr>
        <w:rFonts w:ascii="Batang" w:eastAsia="Batang" w:cs="Batang"/>
        <w:b w:val="0"/>
        <w:bCs w:val="0"/>
        <w:i w:val="0"/>
        <w:iCs w:val="0"/>
        <w:smallCaps w:val="0"/>
        <w:strike w:val="0"/>
        <w:color w:val="000000"/>
        <w:spacing w:val="0"/>
        <w:w w:val="100"/>
        <w:position w:val="0"/>
        <w:sz w:val="15"/>
        <w:szCs w:val="15"/>
        <w:u w:val="single"/>
      </w:rPr>
    </w:lvl>
    <w:lvl w:ilvl="6">
      <w:start w:val="2"/>
      <w:numFmt w:val="decimal"/>
      <w:lvlText w:val="%1"/>
      <w:lvlJc w:val="left"/>
      <w:rPr>
        <w:rFonts w:ascii="Batang" w:eastAsia="Batang" w:cs="Batang"/>
        <w:b w:val="0"/>
        <w:bCs w:val="0"/>
        <w:i w:val="0"/>
        <w:iCs w:val="0"/>
        <w:smallCaps w:val="0"/>
        <w:strike w:val="0"/>
        <w:color w:val="000000"/>
        <w:spacing w:val="0"/>
        <w:w w:val="100"/>
        <w:position w:val="0"/>
        <w:sz w:val="15"/>
        <w:szCs w:val="15"/>
        <w:u w:val="single"/>
      </w:rPr>
    </w:lvl>
    <w:lvl w:ilvl="7">
      <w:start w:val="2"/>
      <w:numFmt w:val="decimal"/>
      <w:lvlText w:val="%1"/>
      <w:lvlJc w:val="left"/>
      <w:rPr>
        <w:rFonts w:ascii="Batang" w:eastAsia="Batang" w:cs="Batang"/>
        <w:b w:val="0"/>
        <w:bCs w:val="0"/>
        <w:i w:val="0"/>
        <w:iCs w:val="0"/>
        <w:smallCaps w:val="0"/>
        <w:strike w:val="0"/>
        <w:color w:val="000000"/>
        <w:spacing w:val="0"/>
        <w:w w:val="100"/>
        <w:position w:val="0"/>
        <w:sz w:val="15"/>
        <w:szCs w:val="15"/>
        <w:u w:val="single"/>
      </w:rPr>
    </w:lvl>
    <w:lvl w:ilvl="8">
      <w:start w:val="2"/>
      <w:numFmt w:val="decimal"/>
      <w:lvlText w:val="%1"/>
      <w:lvlJc w:val="left"/>
      <w:rPr>
        <w:rFonts w:ascii="Batang" w:eastAsia="Batang" w:cs="Batang"/>
        <w:b w:val="0"/>
        <w:bCs w:val="0"/>
        <w:i w:val="0"/>
        <w:iCs w:val="0"/>
        <w:smallCaps w:val="0"/>
        <w:strike w:val="0"/>
        <w:color w:val="000000"/>
        <w:spacing w:val="0"/>
        <w:w w:val="100"/>
        <w:position w:val="0"/>
        <w:sz w:val="15"/>
        <w:szCs w:val="15"/>
        <w:u w:val="single"/>
      </w:rPr>
    </w:lvl>
  </w:abstractNum>
  <w:abstractNum w:abstractNumId="8">
    <w:nsid w:val="00000011"/>
    <w:multiLevelType w:val="multilevel"/>
    <w:tmpl w:val="00000010"/>
    <w:lvl w:ilvl="0">
      <w:start w:val="5"/>
      <w:numFmt w:val="decimal"/>
      <w:lvlText w:val="%1"/>
      <w:lvlJc w:val="left"/>
      <w:rPr>
        <w:rFonts w:ascii="Batang" w:eastAsia="Batang" w:cs="Batang"/>
        <w:b w:val="0"/>
        <w:bCs w:val="0"/>
        <w:i w:val="0"/>
        <w:iCs w:val="0"/>
        <w:smallCaps w:val="0"/>
        <w:strike w:val="0"/>
        <w:color w:val="000000"/>
        <w:spacing w:val="0"/>
        <w:w w:val="100"/>
        <w:position w:val="0"/>
        <w:sz w:val="15"/>
        <w:szCs w:val="15"/>
        <w:u w:val="single"/>
      </w:rPr>
    </w:lvl>
    <w:lvl w:ilvl="1">
      <w:start w:val="5"/>
      <w:numFmt w:val="decimal"/>
      <w:lvlText w:val="%1"/>
      <w:lvlJc w:val="left"/>
      <w:rPr>
        <w:rFonts w:ascii="Batang" w:eastAsia="Batang" w:cs="Batang"/>
        <w:b w:val="0"/>
        <w:bCs w:val="0"/>
        <w:i w:val="0"/>
        <w:iCs w:val="0"/>
        <w:smallCaps w:val="0"/>
        <w:strike w:val="0"/>
        <w:color w:val="000000"/>
        <w:spacing w:val="0"/>
        <w:w w:val="100"/>
        <w:position w:val="0"/>
        <w:sz w:val="15"/>
        <w:szCs w:val="15"/>
        <w:u w:val="single"/>
      </w:rPr>
    </w:lvl>
    <w:lvl w:ilvl="2">
      <w:start w:val="5"/>
      <w:numFmt w:val="decimal"/>
      <w:lvlText w:val="%1"/>
      <w:lvlJc w:val="left"/>
      <w:rPr>
        <w:rFonts w:ascii="Batang" w:eastAsia="Batang" w:cs="Batang"/>
        <w:b w:val="0"/>
        <w:bCs w:val="0"/>
        <w:i w:val="0"/>
        <w:iCs w:val="0"/>
        <w:smallCaps w:val="0"/>
        <w:strike w:val="0"/>
        <w:color w:val="000000"/>
        <w:spacing w:val="0"/>
        <w:w w:val="100"/>
        <w:position w:val="0"/>
        <w:sz w:val="15"/>
        <w:szCs w:val="15"/>
        <w:u w:val="single"/>
      </w:rPr>
    </w:lvl>
    <w:lvl w:ilvl="3">
      <w:start w:val="5"/>
      <w:numFmt w:val="decimal"/>
      <w:lvlText w:val="%1"/>
      <w:lvlJc w:val="left"/>
      <w:rPr>
        <w:rFonts w:ascii="Batang" w:eastAsia="Batang" w:cs="Batang"/>
        <w:b w:val="0"/>
        <w:bCs w:val="0"/>
        <w:i w:val="0"/>
        <w:iCs w:val="0"/>
        <w:smallCaps w:val="0"/>
        <w:strike w:val="0"/>
        <w:color w:val="000000"/>
        <w:spacing w:val="0"/>
        <w:w w:val="100"/>
        <w:position w:val="0"/>
        <w:sz w:val="15"/>
        <w:szCs w:val="15"/>
        <w:u w:val="single"/>
      </w:rPr>
    </w:lvl>
    <w:lvl w:ilvl="4">
      <w:start w:val="5"/>
      <w:numFmt w:val="decimal"/>
      <w:lvlText w:val="%1"/>
      <w:lvlJc w:val="left"/>
      <w:rPr>
        <w:rFonts w:ascii="Batang" w:eastAsia="Batang" w:cs="Batang"/>
        <w:b w:val="0"/>
        <w:bCs w:val="0"/>
        <w:i w:val="0"/>
        <w:iCs w:val="0"/>
        <w:smallCaps w:val="0"/>
        <w:strike w:val="0"/>
        <w:color w:val="000000"/>
        <w:spacing w:val="0"/>
        <w:w w:val="100"/>
        <w:position w:val="0"/>
        <w:sz w:val="15"/>
        <w:szCs w:val="15"/>
        <w:u w:val="single"/>
      </w:rPr>
    </w:lvl>
    <w:lvl w:ilvl="5">
      <w:start w:val="5"/>
      <w:numFmt w:val="decimal"/>
      <w:lvlText w:val="%1"/>
      <w:lvlJc w:val="left"/>
      <w:rPr>
        <w:rFonts w:ascii="Batang" w:eastAsia="Batang" w:cs="Batang"/>
        <w:b w:val="0"/>
        <w:bCs w:val="0"/>
        <w:i w:val="0"/>
        <w:iCs w:val="0"/>
        <w:smallCaps w:val="0"/>
        <w:strike w:val="0"/>
        <w:color w:val="000000"/>
        <w:spacing w:val="0"/>
        <w:w w:val="100"/>
        <w:position w:val="0"/>
        <w:sz w:val="15"/>
        <w:szCs w:val="15"/>
        <w:u w:val="single"/>
      </w:rPr>
    </w:lvl>
    <w:lvl w:ilvl="6">
      <w:start w:val="5"/>
      <w:numFmt w:val="decimal"/>
      <w:lvlText w:val="%1"/>
      <w:lvlJc w:val="left"/>
      <w:rPr>
        <w:rFonts w:ascii="Batang" w:eastAsia="Batang" w:cs="Batang"/>
        <w:b w:val="0"/>
        <w:bCs w:val="0"/>
        <w:i w:val="0"/>
        <w:iCs w:val="0"/>
        <w:smallCaps w:val="0"/>
        <w:strike w:val="0"/>
        <w:color w:val="000000"/>
        <w:spacing w:val="0"/>
        <w:w w:val="100"/>
        <w:position w:val="0"/>
        <w:sz w:val="15"/>
        <w:szCs w:val="15"/>
        <w:u w:val="single"/>
      </w:rPr>
    </w:lvl>
    <w:lvl w:ilvl="7">
      <w:start w:val="5"/>
      <w:numFmt w:val="decimal"/>
      <w:lvlText w:val="%1"/>
      <w:lvlJc w:val="left"/>
      <w:rPr>
        <w:rFonts w:ascii="Batang" w:eastAsia="Batang" w:cs="Batang"/>
        <w:b w:val="0"/>
        <w:bCs w:val="0"/>
        <w:i w:val="0"/>
        <w:iCs w:val="0"/>
        <w:smallCaps w:val="0"/>
        <w:strike w:val="0"/>
        <w:color w:val="000000"/>
        <w:spacing w:val="0"/>
        <w:w w:val="100"/>
        <w:position w:val="0"/>
        <w:sz w:val="15"/>
        <w:szCs w:val="15"/>
        <w:u w:val="single"/>
      </w:rPr>
    </w:lvl>
    <w:lvl w:ilvl="8">
      <w:start w:val="5"/>
      <w:numFmt w:val="decimal"/>
      <w:lvlText w:val="%1"/>
      <w:lvlJc w:val="left"/>
      <w:rPr>
        <w:rFonts w:ascii="Batang" w:eastAsia="Batang" w:cs="Batang"/>
        <w:b w:val="0"/>
        <w:bCs w:val="0"/>
        <w:i w:val="0"/>
        <w:iCs w:val="0"/>
        <w:smallCaps w:val="0"/>
        <w:strike w:val="0"/>
        <w:color w:val="000000"/>
        <w:spacing w:val="0"/>
        <w:w w:val="100"/>
        <w:position w:val="0"/>
        <w:sz w:val="15"/>
        <w:szCs w:val="15"/>
        <w:u w:val="single"/>
      </w:rPr>
    </w:lvl>
  </w:abstractNum>
  <w:abstractNum w:abstractNumId="9">
    <w:nsid w:val="00000013"/>
    <w:multiLevelType w:val="multilevel"/>
    <w:tmpl w:val="00000012"/>
    <w:lvl w:ilvl="0">
      <w:start w:val="1"/>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1">
      <w:start w:val="1"/>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2">
      <w:start w:val="1"/>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3">
      <w:start w:val="1"/>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4">
      <w:start w:val="1"/>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5">
      <w:start w:val="1"/>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6">
      <w:start w:val="1"/>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7">
      <w:start w:val="1"/>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8">
      <w:start w:val="1"/>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abstractNum>
  <w:abstractNum w:abstractNumId="10">
    <w:nsid w:val="00000015"/>
    <w:multiLevelType w:val="multilevel"/>
    <w:tmpl w:val="00000014"/>
    <w:lvl w:ilvl="0">
      <w:start w:val="5"/>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1">
      <w:start w:val="5"/>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2">
      <w:start w:val="5"/>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3">
      <w:start w:val="5"/>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4">
      <w:start w:val="5"/>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5">
      <w:start w:val="5"/>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6">
      <w:start w:val="5"/>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7">
      <w:start w:val="5"/>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8">
      <w:start w:val="5"/>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abstractNum>
  <w:abstractNum w:abstractNumId="11">
    <w:nsid w:val="00000017"/>
    <w:multiLevelType w:val="multilevel"/>
    <w:tmpl w:val="00000016"/>
    <w:lvl w:ilvl="0">
      <w:start w:val="19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1">
      <w:start w:val="19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2">
      <w:start w:val="19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3">
      <w:start w:val="19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4">
      <w:start w:val="19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5">
      <w:start w:val="19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6">
      <w:start w:val="19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7">
      <w:start w:val="19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8">
      <w:start w:val="194"/>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abstractNum>
  <w:abstractNum w:abstractNumId="12">
    <w:nsid w:val="00000019"/>
    <w:multiLevelType w:val="multilevel"/>
    <w:tmpl w:val="00000018"/>
    <w:lvl w:ilvl="0">
      <w:start w:val="112"/>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1">
      <w:start w:val="112"/>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2">
      <w:start w:val="112"/>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3">
      <w:start w:val="112"/>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4">
      <w:start w:val="112"/>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5">
      <w:start w:val="112"/>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6">
      <w:start w:val="112"/>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7">
      <w:start w:val="112"/>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8">
      <w:start w:val="112"/>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abstractNum>
  <w:abstractNum w:abstractNumId="13">
    <w:nsid w:val="0000001B"/>
    <w:multiLevelType w:val="multilevel"/>
    <w:tmpl w:val="0000001A"/>
    <w:lvl w:ilvl="0">
      <w:start w:val="23"/>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1">
      <w:start w:val="23"/>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2">
      <w:start w:val="23"/>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3">
      <w:start w:val="23"/>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4">
      <w:start w:val="23"/>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5">
      <w:start w:val="23"/>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6">
      <w:start w:val="23"/>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7">
      <w:start w:val="23"/>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lvl w:ilvl="8">
      <w:start w:val="23"/>
      <w:numFmt w:val="decimal"/>
      <w:lvlText w:val="%1"/>
      <w:lvlJc w:val="left"/>
      <w:rPr>
        <w:rFonts w:ascii="Batang" w:eastAsia="Batang" w:cs="Batang"/>
        <w:b w:val="0"/>
        <w:bCs w:val="0"/>
        <w:i w:val="0"/>
        <w:iCs w:val="0"/>
        <w:smallCaps w:val="0"/>
        <w:strike w:val="0"/>
        <w:color w:val="000000"/>
        <w:spacing w:val="0"/>
        <w:w w:val="100"/>
        <w:position w:val="0"/>
        <w:sz w:val="15"/>
        <w:szCs w:val="15"/>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abstractNum>
  <w:abstractNum w:abstractNumId="15">
    <w:nsid w:val="0000001F"/>
    <w:multiLevelType w:val="multilevel"/>
    <w:tmpl w:val="0000001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2"/>
        <w:szCs w:val="12"/>
        <w:u w:val="none"/>
      </w:rPr>
    </w:lvl>
  </w:abstractNum>
  <w:abstractNum w:abstractNumId="16">
    <w:nsid w:val="34C93B17"/>
    <w:multiLevelType w:val="hybridMultilevel"/>
    <w:tmpl w:val="36B66ADC"/>
    <w:lvl w:ilvl="0" w:tplc="0409000F">
      <w:start w:val="1"/>
      <w:numFmt w:val="decimal"/>
      <w:lvlText w:val="%1."/>
      <w:lvlJc w:val="left"/>
      <w:pPr>
        <w:ind w:left="440" w:hanging="420"/>
      </w:pPr>
      <w:rPr>
        <w:rFonts w:cs="Times New Roman"/>
      </w:rPr>
    </w:lvl>
    <w:lvl w:ilvl="1" w:tplc="04090019" w:tentative="1">
      <w:start w:val="1"/>
      <w:numFmt w:val="lowerLetter"/>
      <w:lvlText w:val="%2)"/>
      <w:lvlJc w:val="left"/>
      <w:pPr>
        <w:ind w:left="860" w:hanging="420"/>
      </w:pPr>
      <w:rPr>
        <w:rFonts w:cs="Times New Roman"/>
      </w:rPr>
    </w:lvl>
    <w:lvl w:ilvl="2" w:tplc="0409001B" w:tentative="1">
      <w:start w:val="1"/>
      <w:numFmt w:val="lowerRoman"/>
      <w:lvlText w:val="%3."/>
      <w:lvlJc w:val="righ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9" w:tentative="1">
      <w:start w:val="1"/>
      <w:numFmt w:val="lowerLetter"/>
      <w:lvlText w:val="%5)"/>
      <w:lvlJc w:val="left"/>
      <w:pPr>
        <w:ind w:left="2120" w:hanging="420"/>
      </w:pPr>
      <w:rPr>
        <w:rFonts w:cs="Times New Roman"/>
      </w:rPr>
    </w:lvl>
    <w:lvl w:ilvl="5" w:tplc="0409001B" w:tentative="1">
      <w:start w:val="1"/>
      <w:numFmt w:val="lowerRoman"/>
      <w:lvlText w:val="%6."/>
      <w:lvlJc w:val="righ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9" w:tentative="1">
      <w:start w:val="1"/>
      <w:numFmt w:val="lowerLetter"/>
      <w:lvlText w:val="%8)"/>
      <w:lvlJc w:val="left"/>
      <w:pPr>
        <w:ind w:left="3380" w:hanging="420"/>
      </w:pPr>
      <w:rPr>
        <w:rFonts w:cs="Times New Roman"/>
      </w:rPr>
    </w:lvl>
    <w:lvl w:ilvl="8" w:tplc="0409001B" w:tentative="1">
      <w:start w:val="1"/>
      <w:numFmt w:val="lowerRoman"/>
      <w:lvlText w:val="%9."/>
      <w:lvlJc w:val="right"/>
      <w:pPr>
        <w:ind w:left="3800" w:hanging="42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defaultTabStop w:val="720"/>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6F"/>
    <w:rsid w:val="00027270"/>
    <w:rsid w:val="000332F4"/>
    <w:rsid w:val="000554A2"/>
    <w:rsid w:val="00073D8B"/>
    <w:rsid w:val="00075EB6"/>
    <w:rsid w:val="0008281B"/>
    <w:rsid w:val="00090C54"/>
    <w:rsid w:val="000B7FEB"/>
    <w:rsid w:val="000F0773"/>
    <w:rsid w:val="000F636B"/>
    <w:rsid w:val="00120D0D"/>
    <w:rsid w:val="0012798E"/>
    <w:rsid w:val="001656E2"/>
    <w:rsid w:val="0017516D"/>
    <w:rsid w:val="00184662"/>
    <w:rsid w:val="00197DBC"/>
    <w:rsid w:val="001C0B03"/>
    <w:rsid w:val="001C2956"/>
    <w:rsid w:val="001E5A7F"/>
    <w:rsid w:val="001E728B"/>
    <w:rsid w:val="001F09BB"/>
    <w:rsid w:val="001F1E99"/>
    <w:rsid w:val="00221797"/>
    <w:rsid w:val="00245DFA"/>
    <w:rsid w:val="00254693"/>
    <w:rsid w:val="00254A8D"/>
    <w:rsid w:val="002651FB"/>
    <w:rsid w:val="0027322D"/>
    <w:rsid w:val="00287611"/>
    <w:rsid w:val="00292DAA"/>
    <w:rsid w:val="00294643"/>
    <w:rsid w:val="002B1053"/>
    <w:rsid w:val="002B4F7A"/>
    <w:rsid w:val="002E2998"/>
    <w:rsid w:val="002E47ED"/>
    <w:rsid w:val="002E6DEC"/>
    <w:rsid w:val="002F2539"/>
    <w:rsid w:val="002F672E"/>
    <w:rsid w:val="0030419C"/>
    <w:rsid w:val="00310F6F"/>
    <w:rsid w:val="00344BCF"/>
    <w:rsid w:val="003542CB"/>
    <w:rsid w:val="00385895"/>
    <w:rsid w:val="00391B03"/>
    <w:rsid w:val="003A670A"/>
    <w:rsid w:val="003C3149"/>
    <w:rsid w:val="003C48B8"/>
    <w:rsid w:val="003F04E7"/>
    <w:rsid w:val="00406F31"/>
    <w:rsid w:val="00417849"/>
    <w:rsid w:val="0042480E"/>
    <w:rsid w:val="00427E9F"/>
    <w:rsid w:val="004738BA"/>
    <w:rsid w:val="00497C4A"/>
    <w:rsid w:val="004B1CBE"/>
    <w:rsid w:val="004D09D8"/>
    <w:rsid w:val="004E6837"/>
    <w:rsid w:val="004F1BE2"/>
    <w:rsid w:val="005048D2"/>
    <w:rsid w:val="00536CFB"/>
    <w:rsid w:val="005625F6"/>
    <w:rsid w:val="00571E91"/>
    <w:rsid w:val="00586BBE"/>
    <w:rsid w:val="005C65EC"/>
    <w:rsid w:val="005E6F8A"/>
    <w:rsid w:val="005F41FE"/>
    <w:rsid w:val="005F7299"/>
    <w:rsid w:val="006139E4"/>
    <w:rsid w:val="00615EB9"/>
    <w:rsid w:val="00636308"/>
    <w:rsid w:val="00645B25"/>
    <w:rsid w:val="00683AA5"/>
    <w:rsid w:val="006A4FF9"/>
    <w:rsid w:val="006D50B4"/>
    <w:rsid w:val="00737650"/>
    <w:rsid w:val="00760074"/>
    <w:rsid w:val="00774C87"/>
    <w:rsid w:val="0078065E"/>
    <w:rsid w:val="00787025"/>
    <w:rsid w:val="007D5313"/>
    <w:rsid w:val="007E26F3"/>
    <w:rsid w:val="007F09B0"/>
    <w:rsid w:val="00805764"/>
    <w:rsid w:val="00806511"/>
    <w:rsid w:val="00840CAB"/>
    <w:rsid w:val="008656A9"/>
    <w:rsid w:val="00871EB6"/>
    <w:rsid w:val="00872F30"/>
    <w:rsid w:val="008851C5"/>
    <w:rsid w:val="008867F6"/>
    <w:rsid w:val="009016B7"/>
    <w:rsid w:val="00914405"/>
    <w:rsid w:val="009157DD"/>
    <w:rsid w:val="00947AE3"/>
    <w:rsid w:val="00967010"/>
    <w:rsid w:val="00983A89"/>
    <w:rsid w:val="009B4795"/>
    <w:rsid w:val="009B5860"/>
    <w:rsid w:val="009D2A84"/>
    <w:rsid w:val="00A246B4"/>
    <w:rsid w:val="00A25A32"/>
    <w:rsid w:val="00A319AD"/>
    <w:rsid w:val="00A36A5D"/>
    <w:rsid w:val="00A405D3"/>
    <w:rsid w:val="00A57CF1"/>
    <w:rsid w:val="00A60B3B"/>
    <w:rsid w:val="00A6610A"/>
    <w:rsid w:val="00A74691"/>
    <w:rsid w:val="00A77CD3"/>
    <w:rsid w:val="00A84FBD"/>
    <w:rsid w:val="00AB0A2B"/>
    <w:rsid w:val="00AE77FF"/>
    <w:rsid w:val="00B11832"/>
    <w:rsid w:val="00B11EAE"/>
    <w:rsid w:val="00B179DF"/>
    <w:rsid w:val="00B41CCE"/>
    <w:rsid w:val="00B92186"/>
    <w:rsid w:val="00BC0174"/>
    <w:rsid w:val="00BC60DD"/>
    <w:rsid w:val="00BD362D"/>
    <w:rsid w:val="00BF1A11"/>
    <w:rsid w:val="00BF5FB5"/>
    <w:rsid w:val="00C00621"/>
    <w:rsid w:val="00C03DA4"/>
    <w:rsid w:val="00C37CDB"/>
    <w:rsid w:val="00C56046"/>
    <w:rsid w:val="00C60534"/>
    <w:rsid w:val="00CB67CC"/>
    <w:rsid w:val="00CC4688"/>
    <w:rsid w:val="00CE22C6"/>
    <w:rsid w:val="00D07900"/>
    <w:rsid w:val="00D31A73"/>
    <w:rsid w:val="00D327E6"/>
    <w:rsid w:val="00D34770"/>
    <w:rsid w:val="00D70B38"/>
    <w:rsid w:val="00D73F0A"/>
    <w:rsid w:val="00DF0B91"/>
    <w:rsid w:val="00E01F89"/>
    <w:rsid w:val="00E02929"/>
    <w:rsid w:val="00E147A2"/>
    <w:rsid w:val="00E15D3B"/>
    <w:rsid w:val="00E361AE"/>
    <w:rsid w:val="00E53865"/>
    <w:rsid w:val="00E6279B"/>
    <w:rsid w:val="00E65DF0"/>
    <w:rsid w:val="00E66B88"/>
    <w:rsid w:val="00E8183C"/>
    <w:rsid w:val="00E9239C"/>
    <w:rsid w:val="00ED63DC"/>
    <w:rsid w:val="00EF6353"/>
    <w:rsid w:val="00F01F60"/>
    <w:rsid w:val="00F34D12"/>
    <w:rsid w:val="00F47139"/>
    <w:rsid w:val="00F61822"/>
    <w:rsid w:val="00F917C9"/>
    <w:rsid w:val="00F97CB3"/>
    <w:rsid w:val="00FE3720"/>
    <w:rsid w:val="00FF0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宋体" w:hAnsi="Courier New"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lang w:eastAsia="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3B98D3"/>
      <w:u w:val="single"/>
    </w:rPr>
  </w:style>
  <w:style w:type="character" w:customStyle="1" w:styleId="a4">
    <w:name w:val="页眉或页脚_"/>
    <w:basedOn w:val="a0"/>
    <w:link w:val="1"/>
    <w:uiPriority w:val="99"/>
    <w:locked/>
    <w:rPr>
      <w:rFonts w:ascii="Times New Roman" w:hAnsi="Times New Roman" w:cs="Times New Roman"/>
      <w:b/>
      <w:bCs/>
      <w:sz w:val="16"/>
      <w:szCs w:val="16"/>
      <w:u w:val="none"/>
    </w:rPr>
  </w:style>
  <w:style w:type="paragraph" w:styleId="a5">
    <w:name w:val="Body Text"/>
    <w:basedOn w:val="a"/>
    <w:link w:val="Char"/>
    <w:uiPriority w:val="99"/>
    <w:pPr>
      <w:shd w:val="clear" w:color="auto" w:fill="FFFFFF"/>
      <w:spacing w:line="206" w:lineRule="exact"/>
    </w:pPr>
    <w:rPr>
      <w:rFonts w:ascii="Batang" w:eastAsia="Batang" w:cs="Batang"/>
      <w:color w:val="auto"/>
      <w:sz w:val="15"/>
      <w:szCs w:val="15"/>
      <w:lang w:eastAsia="zh-CN"/>
    </w:rPr>
  </w:style>
  <w:style w:type="character" w:customStyle="1" w:styleId="Char">
    <w:name w:val="正文文本 Char"/>
    <w:basedOn w:val="a0"/>
    <w:link w:val="a5"/>
    <w:uiPriority w:val="99"/>
    <w:locked/>
    <w:rPr>
      <w:rFonts w:cs="Courier New"/>
      <w:color w:val="000000"/>
      <w:lang w:val="x-none" w:eastAsia="en-US"/>
    </w:rPr>
  </w:style>
  <w:style w:type="character" w:customStyle="1" w:styleId="Batang">
    <w:name w:val="页眉或页脚 + Batang"/>
    <w:aliases w:val="7.5 pt,非粗体"/>
    <w:basedOn w:val="a4"/>
    <w:uiPriority w:val="99"/>
    <w:rPr>
      <w:rFonts w:ascii="Batang" w:eastAsia="Batang" w:hAnsi="Times New Roman" w:cs="Batang"/>
      <w:b/>
      <w:bCs/>
      <w:noProof/>
      <w:sz w:val="15"/>
      <w:szCs w:val="15"/>
      <w:u w:val="none"/>
    </w:rPr>
  </w:style>
  <w:style w:type="character" w:customStyle="1" w:styleId="10">
    <w:name w:val="标题 #1_"/>
    <w:basedOn w:val="a0"/>
    <w:link w:val="11"/>
    <w:uiPriority w:val="99"/>
    <w:locked/>
    <w:rPr>
      <w:rFonts w:ascii="Batang" w:eastAsia="Batang" w:cs="Batang"/>
      <w:sz w:val="15"/>
      <w:szCs w:val="15"/>
      <w:u w:val="none"/>
    </w:rPr>
  </w:style>
  <w:style w:type="character" w:customStyle="1" w:styleId="12">
    <w:name w:val="标题 #1"/>
    <w:basedOn w:val="10"/>
    <w:uiPriority w:val="99"/>
    <w:rPr>
      <w:rFonts w:ascii="Batang" w:eastAsia="Batang" w:cs="Batang"/>
      <w:sz w:val="15"/>
      <w:szCs w:val="15"/>
      <w:u w:val="none"/>
    </w:rPr>
  </w:style>
  <w:style w:type="character" w:customStyle="1" w:styleId="SimHei">
    <w:name w:val="正文文本 + SimHei"/>
    <w:aliases w:val="5.5 pt"/>
    <w:basedOn w:val="a4"/>
    <w:uiPriority w:val="99"/>
    <w:rPr>
      <w:rFonts w:ascii="SimHei" w:eastAsia="Times New Roman" w:hAnsi="Times New Roman" w:cs="SimHei"/>
      <w:b/>
      <w:bCs/>
      <w:noProof/>
      <w:sz w:val="11"/>
      <w:szCs w:val="11"/>
      <w:u w:val="none"/>
    </w:rPr>
  </w:style>
  <w:style w:type="character" w:customStyle="1" w:styleId="SimHei11">
    <w:name w:val="正文文本 + SimHei11"/>
    <w:aliases w:val="5.5 pt8"/>
    <w:basedOn w:val="a4"/>
    <w:uiPriority w:val="99"/>
    <w:rPr>
      <w:rFonts w:ascii="SimHei" w:eastAsia="Times New Roman" w:hAnsi="Times New Roman" w:cs="SimHei"/>
      <w:b/>
      <w:bCs/>
      <w:strike/>
      <w:noProof/>
      <w:sz w:val="11"/>
      <w:szCs w:val="11"/>
      <w:u w:val="none"/>
    </w:rPr>
  </w:style>
  <w:style w:type="character" w:customStyle="1" w:styleId="SimHei10">
    <w:name w:val="正文文本 + SimHei10"/>
    <w:aliases w:val="5.5 pt7"/>
    <w:basedOn w:val="a4"/>
    <w:uiPriority w:val="99"/>
    <w:rPr>
      <w:rFonts w:ascii="SimHei" w:eastAsia="Times New Roman" w:hAnsi="Times New Roman" w:cs="SimHei"/>
      <w:b/>
      <w:bCs/>
      <w:noProof/>
      <w:sz w:val="11"/>
      <w:szCs w:val="11"/>
      <w:u w:val="none"/>
    </w:rPr>
  </w:style>
  <w:style w:type="character" w:customStyle="1" w:styleId="SimHei9">
    <w:name w:val="正文文本 + SimHei9"/>
    <w:aliases w:val="5.5 pt6"/>
    <w:basedOn w:val="a4"/>
    <w:uiPriority w:val="99"/>
    <w:rPr>
      <w:rFonts w:ascii="SimHei" w:eastAsia="Times New Roman" w:hAnsi="Times New Roman" w:cs="SimHei"/>
      <w:b/>
      <w:bCs/>
      <w:noProof/>
      <w:sz w:val="11"/>
      <w:szCs w:val="11"/>
      <w:u w:val="single"/>
    </w:rPr>
  </w:style>
  <w:style w:type="character" w:customStyle="1" w:styleId="SimHei8">
    <w:name w:val="正文文本 + SimHei8"/>
    <w:aliases w:val="8.5 pt"/>
    <w:basedOn w:val="a4"/>
    <w:uiPriority w:val="99"/>
    <w:rPr>
      <w:rFonts w:ascii="SimHei" w:eastAsia="Times New Roman" w:hAnsi="Times New Roman" w:cs="SimHei"/>
      <w:b/>
      <w:bCs/>
      <w:sz w:val="17"/>
      <w:szCs w:val="17"/>
      <w:u w:val="none"/>
    </w:rPr>
  </w:style>
  <w:style w:type="character" w:customStyle="1" w:styleId="SimHei7">
    <w:name w:val="正文文本 + SimHei7"/>
    <w:aliases w:val="4 pt"/>
    <w:basedOn w:val="a4"/>
    <w:uiPriority w:val="99"/>
    <w:rPr>
      <w:rFonts w:ascii="SimHei" w:eastAsia="Times New Roman" w:hAnsi="Times New Roman" w:cs="SimHei"/>
      <w:b/>
      <w:bCs/>
      <w:noProof/>
      <w:sz w:val="8"/>
      <w:szCs w:val="8"/>
      <w:u w:val="none"/>
    </w:rPr>
  </w:style>
  <w:style w:type="character" w:customStyle="1" w:styleId="SimHei6">
    <w:name w:val="正文文本 + SimHei6"/>
    <w:aliases w:val="4 pt4"/>
    <w:basedOn w:val="a4"/>
    <w:uiPriority w:val="99"/>
    <w:rPr>
      <w:rFonts w:ascii="SimHei" w:eastAsia="Times New Roman" w:hAnsi="Times New Roman" w:cs="SimHei"/>
      <w:b/>
      <w:bCs/>
      <w:noProof/>
      <w:sz w:val="8"/>
      <w:szCs w:val="8"/>
      <w:u w:val="none"/>
    </w:rPr>
  </w:style>
  <w:style w:type="character" w:customStyle="1" w:styleId="Exact">
    <w:name w:val="正文文本 Exact"/>
    <w:basedOn w:val="a0"/>
    <w:uiPriority w:val="99"/>
    <w:rPr>
      <w:rFonts w:ascii="Batang" w:eastAsia="Batang" w:cs="Batang"/>
      <w:spacing w:val="-3"/>
      <w:sz w:val="13"/>
      <w:szCs w:val="13"/>
      <w:u w:val="none"/>
      <w:lang w:val="zh-TW" w:eastAsia="zh-TW"/>
    </w:rPr>
  </w:style>
  <w:style w:type="character" w:customStyle="1" w:styleId="3Exact">
    <w:name w:val="正文文本 (3) Exact"/>
    <w:basedOn w:val="a0"/>
    <w:link w:val="3"/>
    <w:uiPriority w:val="99"/>
    <w:locked/>
    <w:rPr>
      <w:rFonts w:ascii="Batang" w:eastAsia="Batang" w:cs="Batang"/>
      <w:b/>
      <w:bCs/>
      <w:sz w:val="10"/>
      <w:szCs w:val="10"/>
      <w:u w:val="none"/>
    </w:rPr>
  </w:style>
  <w:style w:type="character" w:customStyle="1" w:styleId="30ptExact">
    <w:name w:val="正文文本 (3) + 间距 0 pt Exact"/>
    <w:basedOn w:val="3Exact"/>
    <w:uiPriority w:val="99"/>
    <w:rPr>
      <w:rFonts w:ascii="Batang" w:eastAsia="Batang" w:cs="Batang"/>
      <w:b/>
      <w:bCs/>
      <w:spacing w:val="-3"/>
      <w:sz w:val="10"/>
      <w:szCs w:val="10"/>
      <w:u w:val="none"/>
    </w:rPr>
  </w:style>
  <w:style w:type="character" w:customStyle="1" w:styleId="3SimHei">
    <w:name w:val="正文文本 (3) + SimHei"/>
    <w:aliases w:val="5.5 pt5,非粗体6,间距 0 pt Exact"/>
    <w:basedOn w:val="3Exact"/>
    <w:uiPriority w:val="99"/>
    <w:rPr>
      <w:rFonts w:ascii="SimHei" w:eastAsia="Times New Roman" w:cs="SimHei"/>
      <w:b/>
      <w:bCs/>
      <w:spacing w:val="-17"/>
      <w:sz w:val="11"/>
      <w:szCs w:val="11"/>
      <w:u w:val="none"/>
    </w:rPr>
  </w:style>
  <w:style w:type="character" w:customStyle="1" w:styleId="SimHei5">
    <w:name w:val="正文文本 + SimHei5"/>
    <w:aliases w:val="5.5 pt4,间距 1 pt"/>
    <w:basedOn w:val="a4"/>
    <w:uiPriority w:val="99"/>
    <w:rPr>
      <w:rFonts w:ascii="SimHei" w:eastAsia="Times New Roman" w:hAnsi="Times New Roman" w:cs="SimHei"/>
      <w:b/>
      <w:bCs/>
      <w:noProof/>
      <w:spacing w:val="20"/>
      <w:sz w:val="11"/>
      <w:szCs w:val="11"/>
      <w:u w:val="none"/>
    </w:rPr>
  </w:style>
  <w:style w:type="character" w:customStyle="1" w:styleId="6">
    <w:name w:val="正文文本 (6)_"/>
    <w:basedOn w:val="a0"/>
    <w:link w:val="60"/>
    <w:uiPriority w:val="99"/>
    <w:locked/>
    <w:rPr>
      <w:rFonts w:ascii="Book Antiqua" w:hAnsi="Book Antiqua" w:cs="Book Antiqua"/>
      <w:b/>
      <w:bCs/>
      <w:sz w:val="9"/>
      <w:szCs w:val="9"/>
      <w:u w:val="none"/>
      <w:lang w:val="zh-TW" w:eastAsia="zh-TW"/>
    </w:rPr>
  </w:style>
  <w:style w:type="character" w:customStyle="1" w:styleId="6Batang">
    <w:name w:val="正文文本 (6) + Batang"/>
    <w:aliases w:val="非粗体5"/>
    <w:basedOn w:val="6"/>
    <w:uiPriority w:val="99"/>
    <w:rPr>
      <w:rFonts w:ascii="Batang" w:eastAsia="Batang" w:hAnsi="Book Antiqua" w:cs="Batang"/>
      <w:b/>
      <w:bCs/>
      <w:sz w:val="9"/>
      <w:szCs w:val="9"/>
      <w:u w:val="none"/>
      <w:lang w:val="zh-TW" w:eastAsia="zh-TW"/>
    </w:rPr>
  </w:style>
  <w:style w:type="character" w:customStyle="1" w:styleId="2">
    <w:name w:val="标题 #2_"/>
    <w:basedOn w:val="a0"/>
    <w:link w:val="21"/>
    <w:uiPriority w:val="99"/>
    <w:locked/>
    <w:rPr>
      <w:rFonts w:ascii="Batang" w:eastAsia="Batang" w:cs="Batang"/>
      <w:sz w:val="15"/>
      <w:szCs w:val="15"/>
      <w:u w:val="none"/>
    </w:rPr>
  </w:style>
  <w:style w:type="character" w:customStyle="1" w:styleId="20">
    <w:name w:val="正文文本 (2)_"/>
    <w:basedOn w:val="a0"/>
    <w:link w:val="210"/>
    <w:uiPriority w:val="99"/>
    <w:locked/>
    <w:rPr>
      <w:rFonts w:ascii="Times New Roman" w:hAnsi="Times New Roman" w:cs="Times New Roman"/>
      <w:i/>
      <w:iCs/>
      <w:sz w:val="16"/>
      <w:szCs w:val="16"/>
      <w:u w:val="none"/>
    </w:rPr>
  </w:style>
  <w:style w:type="character" w:customStyle="1" w:styleId="22">
    <w:name w:val="正文文本 (2)"/>
    <w:basedOn w:val="20"/>
    <w:uiPriority w:val="99"/>
    <w:rPr>
      <w:rFonts w:ascii="Times New Roman" w:hAnsi="Times New Roman" w:cs="Times New Roman"/>
      <w:i/>
      <w:iCs/>
      <w:sz w:val="16"/>
      <w:szCs w:val="16"/>
      <w:u w:val="none"/>
    </w:rPr>
  </w:style>
  <w:style w:type="character" w:customStyle="1" w:styleId="TimesNewRoman">
    <w:name w:val="正文文本 + Times New Roman"/>
    <w:aliases w:val="8 pt,斜体"/>
    <w:basedOn w:val="a4"/>
    <w:uiPriority w:val="99"/>
    <w:rPr>
      <w:rFonts w:ascii="Times New Roman" w:eastAsia="Batang" w:hAnsi="Times New Roman" w:cs="Times New Roman"/>
      <w:b/>
      <w:bCs/>
      <w:i/>
      <w:iCs/>
      <w:sz w:val="16"/>
      <w:szCs w:val="16"/>
      <w:u w:val="none"/>
    </w:rPr>
  </w:style>
  <w:style w:type="character" w:customStyle="1" w:styleId="TimesNewRoman13">
    <w:name w:val="正文文本 + Times New Roman13"/>
    <w:aliases w:val="8 pt8,斜体7"/>
    <w:basedOn w:val="a4"/>
    <w:uiPriority w:val="99"/>
    <w:rPr>
      <w:rFonts w:ascii="Times New Roman" w:eastAsia="Batang" w:hAnsi="Times New Roman" w:cs="Times New Roman"/>
      <w:b/>
      <w:bCs/>
      <w:i/>
      <w:iCs/>
      <w:sz w:val="16"/>
      <w:szCs w:val="16"/>
      <w:u w:val="none"/>
    </w:rPr>
  </w:style>
  <w:style w:type="character" w:customStyle="1" w:styleId="TimesNewRoman12">
    <w:name w:val="正文文本 + Times New Roman12"/>
    <w:aliases w:val="8 pt7,斜体6"/>
    <w:basedOn w:val="a4"/>
    <w:uiPriority w:val="99"/>
    <w:rPr>
      <w:rFonts w:ascii="Times New Roman" w:eastAsia="Batang" w:hAnsi="Times New Roman" w:cs="Times New Roman"/>
      <w:b/>
      <w:bCs/>
      <w:i/>
      <w:iCs/>
      <w:sz w:val="16"/>
      <w:szCs w:val="16"/>
      <w:u w:val="none"/>
    </w:rPr>
  </w:style>
  <w:style w:type="character" w:customStyle="1" w:styleId="TimesNewRoman11">
    <w:name w:val="正文文本 + Times New Roman11"/>
    <w:aliases w:val="8 pt6,斜体5"/>
    <w:basedOn w:val="a4"/>
    <w:uiPriority w:val="99"/>
    <w:rPr>
      <w:rFonts w:ascii="Times New Roman" w:eastAsia="Batang" w:hAnsi="Times New Roman" w:cs="Times New Roman"/>
      <w:b/>
      <w:bCs/>
      <w:i/>
      <w:iCs/>
      <w:sz w:val="16"/>
      <w:szCs w:val="16"/>
      <w:u w:val="none"/>
    </w:rPr>
  </w:style>
  <w:style w:type="character" w:customStyle="1" w:styleId="23">
    <w:name w:val="标题 #2"/>
    <w:basedOn w:val="2"/>
    <w:uiPriority w:val="99"/>
    <w:rPr>
      <w:rFonts w:ascii="Batang" w:eastAsia="Batang" w:cs="Batang"/>
      <w:sz w:val="15"/>
      <w:szCs w:val="15"/>
      <w:u w:val="none"/>
    </w:rPr>
  </w:style>
  <w:style w:type="character" w:customStyle="1" w:styleId="55pt">
    <w:name w:val="正文文本 + 5.5 pt"/>
    <w:aliases w:val="粗体"/>
    <w:basedOn w:val="a4"/>
    <w:uiPriority w:val="99"/>
    <w:rPr>
      <w:rFonts w:ascii="Batang" w:eastAsia="Batang" w:hAnsi="Times New Roman" w:cs="Batang"/>
      <w:b/>
      <w:bCs/>
      <w:sz w:val="11"/>
      <w:szCs w:val="11"/>
      <w:u w:val="none"/>
    </w:rPr>
  </w:style>
  <w:style w:type="character" w:customStyle="1" w:styleId="SimHei4">
    <w:name w:val="正文文本 + SimHei4"/>
    <w:aliases w:val="5.5 pt3"/>
    <w:basedOn w:val="a4"/>
    <w:uiPriority w:val="99"/>
    <w:rPr>
      <w:rFonts w:ascii="SimHei" w:eastAsia="Times New Roman" w:hAnsi="Times New Roman" w:cs="SimHei"/>
      <w:b/>
      <w:bCs/>
      <w:sz w:val="11"/>
      <w:szCs w:val="11"/>
      <w:u w:val="none"/>
      <w:lang w:val="zh-TW" w:eastAsia="zh-TW"/>
    </w:rPr>
  </w:style>
  <w:style w:type="character" w:customStyle="1" w:styleId="SimHei3">
    <w:name w:val="正文文本 + SimHei3"/>
    <w:aliases w:val="5.5 pt2,间距 -1 pt"/>
    <w:basedOn w:val="a4"/>
    <w:uiPriority w:val="99"/>
    <w:rPr>
      <w:rFonts w:ascii="SimHei" w:eastAsia="Times New Roman" w:hAnsi="Times New Roman" w:cs="SimHei"/>
      <w:b/>
      <w:bCs/>
      <w:spacing w:val="-20"/>
      <w:sz w:val="11"/>
      <w:szCs w:val="11"/>
      <w:u w:val="none"/>
    </w:rPr>
  </w:style>
  <w:style w:type="character" w:customStyle="1" w:styleId="55pt2">
    <w:name w:val="正文文本 + 5.5 pt2"/>
    <w:aliases w:val="粗体3"/>
    <w:basedOn w:val="a4"/>
    <w:uiPriority w:val="99"/>
    <w:rPr>
      <w:rFonts w:ascii="Batang" w:eastAsia="Batang" w:hAnsi="Times New Roman" w:cs="Batang"/>
      <w:b/>
      <w:bCs/>
      <w:sz w:val="11"/>
      <w:szCs w:val="11"/>
      <w:u w:val="none"/>
    </w:rPr>
  </w:style>
  <w:style w:type="character" w:customStyle="1" w:styleId="120">
    <w:name w:val="标题 #12"/>
    <w:basedOn w:val="10"/>
    <w:uiPriority w:val="99"/>
    <w:rPr>
      <w:rFonts w:ascii="Batang" w:eastAsia="Batang" w:cs="Batang"/>
      <w:sz w:val="15"/>
      <w:szCs w:val="15"/>
      <w:u w:val="none"/>
    </w:rPr>
  </w:style>
  <w:style w:type="character" w:customStyle="1" w:styleId="-1pt">
    <w:name w:val="正文文本 + 间距 -1 pt"/>
    <w:basedOn w:val="a4"/>
    <w:uiPriority w:val="99"/>
    <w:rPr>
      <w:rFonts w:ascii="Batang" w:eastAsia="Batang" w:hAnsi="Times New Roman" w:cs="Batang"/>
      <w:b/>
      <w:bCs/>
      <w:spacing w:val="-30"/>
      <w:sz w:val="15"/>
      <w:szCs w:val="15"/>
      <w:u w:val="none"/>
    </w:rPr>
  </w:style>
  <w:style w:type="character" w:customStyle="1" w:styleId="-1pt1">
    <w:name w:val="正文文本 + 间距 -1 pt1"/>
    <w:basedOn w:val="a4"/>
    <w:uiPriority w:val="99"/>
    <w:rPr>
      <w:rFonts w:ascii="Batang" w:eastAsia="Batang" w:hAnsi="Times New Roman" w:cs="Batang"/>
      <w:b/>
      <w:bCs/>
      <w:spacing w:val="-30"/>
      <w:sz w:val="15"/>
      <w:szCs w:val="15"/>
      <w:u w:val="none"/>
    </w:rPr>
  </w:style>
  <w:style w:type="character" w:customStyle="1" w:styleId="55pt1">
    <w:name w:val="正文文本 + 5.5 pt1"/>
    <w:aliases w:val="粗体2"/>
    <w:basedOn w:val="a4"/>
    <w:uiPriority w:val="99"/>
    <w:rPr>
      <w:rFonts w:ascii="Batang" w:eastAsia="Batang" w:hAnsi="Times New Roman" w:cs="Batang"/>
      <w:b/>
      <w:bCs/>
      <w:sz w:val="11"/>
      <w:szCs w:val="11"/>
      <w:u w:val="none"/>
    </w:rPr>
  </w:style>
  <w:style w:type="character" w:customStyle="1" w:styleId="Tahoma">
    <w:name w:val="正文文本 + Tahoma"/>
    <w:aliases w:val="5 pt"/>
    <w:basedOn w:val="a4"/>
    <w:uiPriority w:val="99"/>
    <w:rPr>
      <w:rFonts w:ascii="Tahoma" w:eastAsia="Batang" w:hAnsi="Tahoma" w:cs="Tahoma"/>
      <w:b/>
      <w:bCs/>
      <w:sz w:val="10"/>
      <w:szCs w:val="10"/>
      <w:u w:val="none"/>
    </w:rPr>
  </w:style>
  <w:style w:type="character" w:customStyle="1" w:styleId="SimHei2">
    <w:name w:val="正文文本 + SimHei2"/>
    <w:aliases w:val="4 pt3"/>
    <w:basedOn w:val="a4"/>
    <w:uiPriority w:val="99"/>
    <w:rPr>
      <w:rFonts w:ascii="SimHei" w:eastAsia="Times New Roman" w:hAnsi="Times New Roman" w:cs="SimHei"/>
      <w:b/>
      <w:bCs/>
      <w:noProof/>
      <w:sz w:val="8"/>
      <w:szCs w:val="8"/>
      <w:u w:val="none"/>
    </w:rPr>
  </w:style>
  <w:style w:type="character" w:customStyle="1" w:styleId="9pt">
    <w:name w:val="正文文本 + 9 pt"/>
    <w:aliases w:val="斜体4,间距 0 pt"/>
    <w:basedOn w:val="a4"/>
    <w:uiPriority w:val="99"/>
    <w:rPr>
      <w:rFonts w:ascii="Batang" w:eastAsia="Batang" w:hAnsi="Times New Roman" w:cs="Batang"/>
      <w:b/>
      <w:bCs/>
      <w:i/>
      <w:iCs/>
      <w:spacing w:val="-10"/>
      <w:sz w:val="18"/>
      <w:szCs w:val="18"/>
      <w:u w:val="none"/>
    </w:rPr>
  </w:style>
  <w:style w:type="character" w:customStyle="1" w:styleId="SimHei1">
    <w:name w:val="正文文本 + SimHei1"/>
    <w:aliases w:val="5.5 pt1"/>
    <w:basedOn w:val="a4"/>
    <w:uiPriority w:val="99"/>
    <w:rPr>
      <w:rFonts w:ascii="SimHei" w:eastAsia="Times New Roman" w:hAnsi="Times New Roman" w:cs="SimHei"/>
      <w:b/>
      <w:bCs/>
      <w:noProof/>
      <w:sz w:val="11"/>
      <w:szCs w:val="11"/>
      <w:u w:val="none"/>
    </w:rPr>
  </w:style>
  <w:style w:type="character" w:customStyle="1" w:styleId="26">
    <w:name w:val="标题 #26"/>
    <w:basedOn w:val="2"/>
    <w:uiPriority w:val="99"/>
    <w:rPr>
      <w:rFonts w:ascii="Batang" w:eastAsia="Batang" w:cs="Batang"/>
      <w:sz w:val="15"/>
      <w:szCs w:val="15"/>
      <w:u w:val="single"/>
    </w:rPr>
  </w:style>
  <w:style w:type="character" w:customStyle="1" w:styleId="25">
    <w:name w:val="标题 #25"/>
    <w:basedOn w:val="2"/>
    <w:uiPriority w:val="99"/>
    <w:rPr>
      <w:rFonts w:ascii="Batang" w:eastAsia="Batang" w:cs="Batang"/>
      <w:sz w:val="15"/>
      <w:szCs w:val="15"/>
      <w:u w:val="none"/>
    </w:rPr>
  </w:style>
  <w:style w:type="character" w:customStyle="1" w:styleId="24">
    <w:name w:val="标题 #24"/>
    <w:basedOn w:val="2"/>
    <w:uiPriority w:val="99"/>
    <w:rPr>
      <w:rFonts w:ascii="Batang" w:eastAsia="Batang" w:cs="Batang"/>
      <w:sz w:val="15"/>
      <w:szCs w:val="15"/>
      <w:u w:val="single"/>
    </w:rPr>
  </w:style>
  <w:style w:type="character" w:customStyle="1" w:styleId="230">
    <w:name w:val="标题 #23"/>
    <w:basedOn w:val="2"/>
    <w:uiPriority w:val="99"/>
    <w:rPr>
      <w:rFonts w:ascii="Batang" w:eastAsia="Batang" w:cs="Batang"/>
      <w:sz w:val="15"/>
      <w:szCs w:val="15"/>
      <w:u w:val="none"/>
    </w:rPr>
  </w:style>
  <w:style w:type="character" w:customStyle="1" w:styleId="TimesNewRoman10">
    <w:name w:val="正文文本 + Times New Roman10"/>
    <w:aliases w:val="8 pt5,斜体3"/>
    <w:basedOn w:val="a4"/>
    <w:uiPriority w:val="99"/>
    <w:rPr>
      <w:rFonts w:ascii="Times New Roman" w:eastAsia="Batang" w:hAnsi="Times New Roman" w:cs="Times New Roman"/>
      <w:b/>
      <w:bCs/>
      <w:i/>
      <w:iCs/>
      <w:sz w:val="16"/>
      <w:szCs w:val="16"/>
      <w:u w:val="none"/>
    </w:rPr>
  </w:style>
  <w:style w:type="character" w:customStyle="1" w:styleId="TimesNewRoman9">
    <w:name w:val="正文文本 + Times New Roman9"/>
    <w:aliases w:val="8 pt4,斜体2"/>
    <w:basedOn w:val="a4"/>
    <w:uiPriority w:val="99"/>
    <w:rPr>
      <w:rFonts w:ascii="Times New Roman" w:eastAsia="Batang" w:hAnsi="Times New Roman" w:cs="Times New Roman"/>
      <w:b/>
      <w:bCs/>
      <w:i/>
      <w:iCs/>
      <w:sz w:val="16"/>
      <w:szCs w:val="16"/>
      <w:u w:val="none"/>
    </w:rPr>
  </w:style>
  <w:style w:type="character" w:customStyle="1" w:styleId="TimesNewRoman8">
    <w:name w:val="正文文本 + Times New Roman8"/>
    <w:aliases w:val="8 pt3,斜体1"/>
    <w:basedOn w:val="a4"/>
    <w:uiPriority w:val="99"/>
    <w:rPr>
      <w:rFonts w:ascii="Times New Roman" w:eastAsia="Batang" w:hAnsi="Times New Roman" w:cs="Times New Roman"/>
      <w:b/>
      <w:bCs/>
      <w:i/>
      <w:iCs/>
      <w:sz w:val="16"/>
      <w:szCs w:val="16"/>
      <w:u w:val="none"/>
    </w:rPr>
  </w:style>
  <w:style w:type="character" w:customStyle="1" w:styleId="27">
    <w:name w:val="表格标题 (2)_"/>
    <w:basedOn w:val="a0"/>
    <w:link w:val="211"/>
    <w:uiPriority w:val="99"/>
    <w:locked/>
    <w:rPr>
      <w:rFonts w:ascii="Batang" w:eastAsia="Batang" w:cs="Batang"/>
      <w:sz w:val="15"/>
      <w:szCs w:val="15"/>
      <w:u w:val="none"/>
    </w:rPr>
  </w:style>
  <w:style w:type="character" w:customStyle="1" w:styleId="28">
    <w:name w:val="表格标题 (2)"/>
    <w:basedOn w:val="27"/>
    <w:uiPriority w:val="99"/>
    <w:rPr>
      <w:rFonts w:ascii="Batang" w:eastAsia="Batang" w:cs="Batang"/>
      <w:sz w:val="15"/>
      <w:szCs w:val="15"/>
      <w:u w:val="none"/>
    </w:rPr>
  </w:style>
  <w:style w:type="character" w:customStyle="1" w:styleId="a6">
    <w:name w:val="表格标题_"/>
    <w:basedOn w:val="a0"/>
    <w:link w:val="13"/>
    <w:uiPriority w:val="99"/>
    <w:locked/>
    <w:rPr>
      <w:rFonts w:ascii="Times New Roman" w:hAnsi="Times New Roman" w:cs="Times New Roman"/>
      <w:sz w:val="12"/>
      <w:szCs w:val="12"/>
      <w:u w:val="none"/>
    </w:rPr>
  </w:style>
  <w:style w:type="character" w:customStyle="1" w:styleId="a7">
    <w:name w:val="表格标题"/>
    <w:basedOn w:val="a6"/>
    <w:uiPriority w:val="99"/>
    <w:rPr>
      <w:rFonts w:ascii="Times New Roman" w:hAnsi="Times New Roman" w:cs="Times New Roman"/>
      <w:sz w:val="12"/>
      <w:szCs w:val="12"/>
      <w:u w:val="none"/>
    </w:rPr>
  </w:style>
  <w:style w:type="character" w:customStyle="1" w:styleId="TimesNewRoman7">
    <w:name w:val="正文文本 + Times New Roman7"/>
    <w:aliases w:val="6 pt"/>
    <w:basedOn w:val="a4"/>
    <w:uiPriority w:val="99"/>
    <w:rPr>
      <w:rFonts w:ascii="Times New Roman" w:eastAsia="Batang" w:hAnsi="Times New Roman" w:cs="Times New Roman"/>
      <w:b/>
      <w:bCs/>
      <w:sz w:val="12"/>
      <w:szCs w:val="12"/>
      <w:u w:val="none"/>
    </w:rPr>
  </w:style>
  <w:style w:type="character" w:customStyle="1" w:styleId="220">
    <w:name w:val="标题 #22"/>
    <w:basedOn w:val="2"/>
    <w:uiPriority w:val="99"/>
    <w:rPr>
      <w:rFonts w:ascii="Batang" w:eastAsia="Batang" w:cs="Batang"/>
      <w:sz w:val="15"/>
      <w:szCs w:val="15"/>
      <w:u w:val="single"/>
    </w:rPr>
  </w:style>
  <w:style w:type="character" w:customStyle="1" w:styleId="TimesNewRoman6">
    <w:name w:val="正文文本 + Times New Roman6"/>
    <w:aliases w:val="6 pt3"/>
    <w:basedOn w:val="a4"/>
    <w:uiPriority w:val="99"/>
    <w:rPr>
      <w:rFonts w:ascii="Times New Roman" w:eastAsia="Batang" w:hAnsi="Times New Roman" w:cs="Times New Roman"/>
      <w:b/>
      <w:bCs/>
      <w:sz w:val="12"/>
      <w:szCs w:val="12"/>
      <w:u w:val="none"/>
    </w:rPr>
  </w:style>
  <w:style w:type="character" w:customStyle="1" w:styleId="30ptExact1">
    <w:name w:val="正文文本 (3) + 间距 0 pt Exact1"/>
    <w:basedOn w:val="3Exact"/>
    <w:uiPriority w:val="99"/>
    <w:rPr>
      <w:rFonts w:ascii="Batang" w:eastAsia="Batang" w:cs="Batang"/>
      <w:b/>
      <w:bCs/>
      <w:spacing w:val="1"/>
      <w:sz w:val="10"/>
      <w:szCs w:val="10"/>
      <w:u w:val="none"/>
    </w:rPr>
  </w:style>
  <w:style w:type="character" w:customStyle="1" w:styleId="4Exact">
    <w:name w:val="正文文本 (4) Exact"/>
    <w:basedOn w:val="a0"/>
    <w:link w:val="4"/>
    <w:uiPriority w:val="99"/>
    <w:locked/>
    <w:rPr>
      <w:rFonts w:ascii="Tahoma" w:hAnsi="Tahoma" w:cs="Tahoma"/>
      <w:spacing w:val="6"/>
      <w:sz w:val="8"/>
      <w:szCs w:val="8"/>
      <w:u w:val="none"/>
    </w:rPr>
  </w:style>
  <w:style w:type="character" w:customStyle="1" w:styleId="4Batang">
    <w:name w:val="正文文本 (4) + Batang"/>
    <w:aliases w:val="5 pt1,粗体1,间距 0 pt Exact1"/>
    <w:basedOn w:val="4Exact"/>
    <w:uiPriority w:val="99"/>
    <w:rPr>
      <w:rFonts w:ascii="Batang" w:eastAsia="Batang" w:hAnsi="Tahoma" w:cs="Batang"/>
      <w:b/>
      <w:bCs/>
      <w:spacing w:val="1"/>
      <w:sz w:val="10"/>
      <w:szCs w:val="10"/>
      <w:u w:val="none"/>
    </w:rPr>
  </w:style>
  <w:style w:type="character" w:customStyle="1" w:styleId="TimesNewRoman5">
    <w:name w:val="正文文本 + Times New Roman5"/>
    <w:aliases w:val="6 pt2"/>
    <w:basedOn w:val="a4"/>
    <w:uiPriority w:val="99"/>
    <w:rPr>
      <w:rFonts w:ascii="Times New Roman" w:eastAsia="Batang" w:hAnsi="Times New Roman" w:cs="Times New Roman"/>
      <w:b/>
      <w:bCs/>
      <w:sz w:val="12"/>
      <w:szCs w:val="12"/>
      <w:u w:val="none"/>
    </w:rPr>
  </w:style>
  <w:style w:type="character" w:customStyle="1" w:styleId="TimesNewRoman4">
    <w:name w:val="正文文本 + Times New Roman4"/>
    <w:aliases w:val="6 pt1"/>
    <w:basedOn w:val="a4"/>
    <w:uiPriority w:val="99"/>
    <w:rPr>
      <w:rFonts w:ascii="Times New Roman" w:eastAsia="Batang" w:hAnsi="Times New Roman" w:cs="Times New Roman"/>
      <w:b/>
      <w:bCs/>
      <w:sz w:val="12"/>
      <w:szCs w:val="12"/>
      <w:u w:val="none"/>
    </w:rPr>
  </w:style>
  <w:style w:type="character" w:customStyle="1" w:styleId="MingLiU">
    <w:name w:val="正文文本 + MingLiU"/>
    <w:aliases w:val="4 pt2"/>
    <w:basedOn w:val="a4"/>
    <w:uiPriority w:val="99"/>
    <w:rPr>
      <w:rFonts w:ascii="MingLiU" w:eastAsia="MingLiU" w:hAnsi="Times New Roman" w:cs="MingLiU"/>
      <w:b/>
      <w:bCs/>
      <w:sz w:val="8"/>
      <w:szCs w:val="8"/>
      <w:u w:val="none"/>
    </w:rPr>
  </w:style>
  <w:style w:type="character" w:customStyle="1" w:styleId="MingLiU1">
    <w:name w:val="正文文本 + MingLiU1"/>
    <w:aliases w:val="4 pt1"/>
    <w:basedOn w:val="a4"/>
    <w:uiPriority w:val="99"/>
    <w:rPr>
      <w:rFonts w:ascii="MingLiU" w:eastAsia="MingLiU" w:hAnsi="Times New Roman" w:cs="MingLiU"/>
      <w:b/>
      <w:bCs/>
      <w:sz w:val="8"/>
      <w:szCs w:val="8"/>
      <w:u w:val="none"/>
    </w:rPr>
  </w:style>
  <w:style w:type="character" w:customStyle="1" w:styleId="a8">
    <w:name w:val="页眉或页脚"/>
    <w:basedOn w:val="a4"/>
    <w:uiPriority w:val="99"/>
    <w:rPr>
      <w:rFonts w:ascii="Times New Roman" w:hAnsi="Times New Roman" w:cs="Times New Roman"/>
      <w:b/>
      <w:bCs/>
      <w:sz w:val="16"/>
      <w:szCs w:val="16"/>
      <w:u w:val="single"/>
    </w:rPr>
  </w:style>
  <w:style w:type="character" w:customStyle="1" w:styleId="Batang4">
    <w:name w:val="页眉或页脚 + Batang4"/>
    <w:aliases w:val="7.5 pt4,非粗体4"/>
    <w:basedOn w:val="a4"/>
    <w:uiPriority w:val="99"/>
    <w:rPr>
      <w:rFonts w:ascii="Batang" w:eastAsia="Batang" w:hAnsi="Times New Roman" w:cs="Batang"/>
      <w:b/>
      <w:bCs/>
      <w:noProof/>
      <w:sz w:val="15"/>
      <w:szCs w:val="15"/>
      <w:u w:val="none"/>
    </w:rPr>
  </w:style>
  <w:style w:type="character" w:customStyle="1" w:styleId="Batang3">
    <w:name w:val="页眉或页脚 + Batang3"/>
    <w:aliases w:val="7.5 pt3,非粗体3"/>
    <w:basedOn w:val="a4"/>
    <w:uiPriority w:val="99"/>
    <w:rPr>
      <w:rFonts w:ascii="Batang" w:eastAsia="Batang" w:hAnsi="Times New Roman" w:cs="Batang"/>
      <w:b/>
      <w:bCs/>
      <w:sz w:val="15"/>
      <w:szCs w:val="15"/>
      <w:u w:val="none"/>
      <w:lang w:val="zh-TW" w:eastAsia="zh-TW"/>
    </w:rPr>
  </w:style>
  <w:style w:type="character" w:customStyle="1" w:styleId="Batang2">
    <w:name w:val="页眉或页脚 + Batang2"/>
    <w:aliases w:val="7.5 pt2,非粗体2"/>
    <w:basedOn w:val="a4"/>
    <w:uiPriority w:val="99"/>
    <w:rPr>
      <w:rFonts w:ascii="Batang" w:eastAsia="Batang" w:hAnsi="Times New Roman" w:cs="Batang"/>
      <w:b/>
      <w:bCs/>
      <w:noProof/>
      <w:sz w:val="15"/>
      <w:szCs w:val="15"/>
      <w:u w:val="none"/>
    </w:rPr>
  </w:style>
  <w:style w:type="character" w:customStyle="1" w:styleId="30">
    <w:name w:val="页眉或页脚3"/>
    <w:basedOn w:val="a4"/>
    <w:uiPriority w:val="99"/>
    <w:rPr>
      <w:rFonts w:ascii="Times New Roman" w:hAnsi="Times New Roman" w:cs="Times New Roman"/>
      <w:b/>
      <w:bCs/>
      <w:sz w:val="16"/>
      <w:szCs w:val="16"/>
      <w:u w:val="none"/>
    </w:rPr>
  </w:style>
  <w:style w:type="character" w:customStyle="1" w:styleId="29">
    <w:name w:val="页眉或页脚2"/>
    <w:basedOn w:val="a4"/>
    <w:uiPriority w:val="99"/>
    <w:rPr>
      <w:rFonts w:ascii="Times New Roman" w:hAnsi="Times New Roman" w:cs="Times New Roman"/>
      <w:b/>
      <w:bCs/>
      <w:sz w:val="16"/>
      <w:szCs w:val="16"/>
      <w:u w:val="single"/>
    </w:rPr>
  </w:style>
  <w:style w:type="character" w:customStyle="1" w:styleId="221">
    <w:name w:val="正文文本 (2)2"/>
    <w:basedOn w:val="20"/>
    <w:uiPriority w:val="99"/>
    <w:rPr>
      <w:rFonts w:ascii="Times New Roman" w:hAnsi="Times New Roman" w:cs="Times New Roman"/>
      <w:i/>
      <w:iCs/>
      <w:sz w:val="16"/>
      <w:szCs w:val="16"/>
      <w:u w:val="none"/>
    </w:rPr>
  </w:style>
  <w:style w:type="character" w:customStyle="1" w:styleId="Batang1">
    <w:name w:val="页眉或页脚 + Batang1"/>
    <w:aliases w:val="7.5 pt1,非粗体1"/>
    <w:basedOn w:val="a4"/>
    <w:uiPriority w:val="99"/>
    <w:rPr>
      <w:rFonts w:ascii="Batang" w:eastAsia="Batang" w:hAnsi="Times New Roman" w:cs="Batang"/>
      <w:b/>
      <w:bCs/>
      <w:noProof/>
      <w:sz w:val="15"/>
      <w:szCs w:val="15"/>
      <w:u w:val="none"/>
    </w:rPr>
  </w:style>
  <w:style w:type="character" w:customStyle="1" w:styleId="8">
    <w:name w:val="正文文本 (8)_"/>
    <w:basedOn w:val="a0"/>
    <w:link w:val="80"/>
    <w:uiPriority w:val="99"/>
    <w:locked/>
    <w:rPr>
      <w:rFonts w:ascii="Times New Roman" w:hAnsi="Times New Roman" w:cs="Times New Roman"/>
      <w:sz w:val="15"/>
      <w:szCs w:val="15"/>
      <w:u w:val="none"/>
    </w:rPr>
  </w:style>
  <w:style w:type="character" w:customStyle="1" w:styleId="31">
    <w:name w:val="表格标题 (3)_"/>
    <w:basedOn w:val="a0"/>
    <w:link w:val="32"/>
    <w:uiPriority w:val="99"/>
    <w:locked/>
    <w:rPr>
      <w:rFonts w:ascii="Times New Roman" w:hAnsi="Times New Roman" w:cs="Times New Roman"/>
      <w:sz w:val="15"/>
      <w:szCs w:val="15"/>
      <w:u w:val="none"/>
    </w:rPr>
  </w:style>
  <w:style w:type="character" w:customStyle="1" w:styleId="TimesNewRoman3">
    <w:name w:val="正文文本 + Times New Roman3"/>
    <w:basedOn w:val="a4"/>
    <w:uiPriority w:val="99"/>
    <w:rPr>
      <w:rFonts w:ascii="Times New Roman" w:eastAsia="Batang" w:hAnsi="Times New Roman" w:cs="Times New Roman"/>
      <w:b/>
      <w:bCs/>
      <w:sz w:val="15"/>
      <w:szCs w:val="15"/>
      <w:u w:val="none"/>
    </w:rPr>
  </w:style>
  <w:style w:type="character" w:customStyle="1" w:styleId="TimesNewRoman2">
    <w:name w:val="正文文本 + Times New Roman2"/>
    <w:aliases w:val="8 pt2"/>
    <w:basedOn w:val="a4"/>
    <w:uiPriority w:val="99"/>
    <w:rPr>
      <w:rFonts w:ascii="Times New Roman" w:eastAsia="Batang" w:hAnsi="Times New Roman" w:cs="Times New Roman"/>
      <w:b/>
      <w:bCs/>
      <w:noProof/>
      <w:sz w:val="16"/>
      <w:szCs w:val="16"/>
      <w:u w:val="none"/>
    </w:rPr>
  </w:style>
  <w:style w:type="character" w:customStyle="1" w:styleId="TimesNewRoman1">
    <w:name w:val="正文文本 + Times New Roman1"/>
    <w:aliases w:val="8 pt1"/>
    <w:basedOn w:val="a4"/>
    <w:uiPriority w:val="99"/>
    <w:rPr>
      <w:rFonts w:ascii="Times New Roman" w:eastAsia="Batang" w:hAnsi="Times New Roman" w:cs="Times New Roman"/>
      <w:b/>
      <w:bCs/>
      <w:sz w:val="16"/>
      <w:szCs w:val="16"/>
      <w:u w:val="none"/>
    </w:rPr>
  </w:style>
  <w:style w:type="character" w:customStyle="1" w:styleId="7">
    <w:name w:val="正文文本 (7)_"/>
    <w:basedOn w:val="a0"/>
    <w:link w:val="70"/>
    <w:uiPriority w:val="99"/>
    <w:locked/>
    <w:rPr>
      <w:rFonts w:ascii="Times New Roman" w:hAnsi="Times New Roman" w:cs="Times New Roman"/>
      <w:sz w:val="12"/>
      <w:szCs w:val="12"/>
      <w:u w:val="none"/>
    </w:rPr>
  </w:style>
  <w:style w:type="paragraph" w:customStyle="1" w:styleId="1">
    <w:name w:val="页眉或页脚1"/>
    <w:basedOn w:val="a"/>
    <w:link w:val="a4"/>
    <w:uiPriority w:val="99"/>
    <w:pPr>
      <w:shd w:val="clear" w:color="auto" w:fill="FFFFFF"/>
      <w:spacing w:line="240" w:lineRule="atLeast"/>
    </w:pPr>
    <w:rPr>
      <w:rFonts w:ascii="Times New Roman" w:hAnsi="Times New Roman" w:cs="Times New Roman"/>
      <w:b/>
      <w:bCs/>
      <w:color w:val="auto"/>
      <w:sz w:val="16"/>
      <w:szCs w:val="16"/>
      <w:lang w:eastAsia="zh-CN"/>
    </w:rPr>
  </w:style>
  <w:style w:type="paragraph" w:customStyle="1" w:styleId="11">
    <w:name w:val="标题 #11"/>
    <w:basedOn w:val="a"/>
    <w:link w:val="10"/>
    <w:uiPriority w:val="99"/>
    <w:pPr>
      <w:shd w:val="clear" w:color="auto" w:fill="FFFFFF"/>
      <w:spacing w:after="480" w:line="240" w:lineRule="atLeast"/>
      <w:outlineLvl w:val="0"/>
    </w:pPr>
    <w:rPr>
      <w:rFonts w:ascii="Batang" w:eastAsia="Batang" w:cs="Batang"/>
      <w:color w:val="auto"/>
      <w:sz w:val="15"/>
      <w:szCs w:val="15"/>
      <w:lang w:eastAsia="zh-CN"/>
    </w:rPr>
  </w:style>
  <w:style w:type="paragraph" w:customStyle="1" w:styleId="3">
    <w:name w:val="正文文本 (3)"/>
    <w:basedOn w:val="a"/>
    <w:link w:val="3Exact"/>
    <w:uiPriority w:val="99"/>
    <w:pPr>
      <w:shd w:val="clear" w:color="auto" w:fill="FFFFFF"/>
      <w:spacing w:line="130" w:lineRule="exact"/>
    </w:pPr>
    <w:rPr>
      <w:rFonts w:ascii="Batang" w:eastAsia="Batang" w:cs="Batang"/>
      <w:b/>
      <w:bCs/>
      <w:color w:val="auto"/>
      <w:spacing w:val="-1"/>
      <w:sz w:val="10"/>
      <w:szCs w:val="10"/>
      <w:lang w:eastAsia="zh-CN"/>
    </w:rPr>
  </w:style>
  <w:style w:type="paragraph" w:customStyle="1" w:styleId="60">
    <w:name w:val="正文文本 (6)"/>
    <w:basedOn w:val="a"/>
    <w:link w:val="6"/>
    <w:uiPriority w:val="99"/>
    <w:pPr>
      <w:shd w:val="clear" w:color="auto" w:fill="FFFFFF"/>
      <w:spacing w:after="180" w:line="240" w:lineRule="atLeast"/>
    </w:pPr>
    <w:rPr>
      <w:rFonts w:ascii="Book Antiqua" w:hAnsi="Book Antiqua" w:cs="Book Antiqua"/>
      <w:b/>
      <w:bCs/>
      <w:color w:val="auto"/>
      <w:sz w:val="9"/>
      <w:szCs w:val="9"/>
      <w:lang w:val="zh-TW" w:eastAsia="zh-TW"/>
    </w:rPr>
  </w:style>
  <w:style w:type="paragraph" w:customStyle="1" w:styleId="21">
    <w:name w:val="标题 #21"/>
    <w:basedOn w:val="a"/>
    <w:link w:val="2"/>
    <w:uiPriority w:val="99"/>
    <w:pPr>
      <w:shd w:val="clear" w:color="auto" w:fill="FFFFFF"/>
      <w:spacing w:line="206" w:lineRule="exact"/>
      <w:outlineLvl w:val="1"/>
    </w:pPr>
    <w:rPr>
      <w:rFonts w:ascii="Batang" w:eastAsia="Batang" w:cs="Batang"/>
      <w:color w:val="auto"/>
      <w:sz w:val="15"/>
      <w:szCs w:val="15"/>
      <w:lang w:eastAsia="zh-CN"/>
    </w:rPr>
  </w:style>
  <w:style w:type="paragraph" w:customStyle="1" w:styleId="210">
    <w:name w:val="正文文本 (2)1"/>
    <w:basedOn w:val="a"/>
    <w:link w:val="20"/>
    <w:uiPriority w:val="99"/>
    <w:pPr>
      <w:shd w:val="clear" w:color="auto" w:fill="FFFFFF"/>
      <w:spacing w:line="322" w:lineRule="exact"/>
    </w:pPr>
    <w:rPr>
      <w:rFonts w:ascii="Times New Roman" w:hAnsi="Times New Roman" w:cs="Times New Roman"/>
      <w:i/>
      <w:iCs/>
      <w:color w:val="auto"/>
      <w:sz w:val="16"/>
      <w:szCs w:val="16"/>
      <w:lang w:eastAsia="zh-CN"/>
    </w:rPr>
  </w:style>
  <w:style w:type="paragraph" w:customStyle="1" w:styleId="211">
    <w:name w:val="表格标题 (2)1"/>
    <w:basedOn w:val="a"/>
    <w:link w:val="27"/>
    <w:uiPriority w:val="99"/>
    <w:pPr>
      <w:shd w:val="clear" w:color="auto" w:fill="FFFFFF"/>
      <w:spacing w:after="60" w:line="240" w:lineRule="atLeast"/>
    </w:pPr>
    <w:rPr>
      <w:rFonts w:ascii="Batang" w:eastAsia="Batang" w:cs="Batang"/>
      <w:color w:val="auto"/>
      <w:sz w:val="15"/>
      <w:szCs w:val="15"/>
      <w:lang w:eastAsia="zh-CN"/>
    </w:rPr>
  </w:style>
  <w:style w:type="paragraph" w:customStyle="1" w:styleId="13">
    <w:name w:val="表格标题1"/>
    <w:basedOn w:val="a"/>
    <w:link w:val="a6"/>
    <w:uiPriority w:val="99"/>
    <w:pPr>
      <w:shd w:val="clear" w:color="auto" w:fill="FFFFFF"/>
      <w:spacing w:line="163" w:lineRule="exact"/>
    </w:pPr>
    <w:rPr>
      <w:rFonts w:ascii="Times New Roman" w:hAnsi="Times New Roman" w:cs="Times New Roman"/>
      <w:color w:val="auto"/>
      <w:sz w:val="12"/>
      <w:szCs w:val="12"/>
      <w:lang w:eastAsia="zh-CN"/>
    </w:rPr>
  </w:style>
  <w:style w:type="paragraph" w:customStyle="1" w:styleId="4">
    <w:name w:val="正文文本 (4)"/>
    <w:basedOn w:val="a"/>
    <w:link w:val="4Exact"/>
    <w:uiPriority w:val="99"/>
    <w:pPr>
      <w:shd w:val="clear" w:color="auto" w:fill="FFFFFF"/>
      <w:spacing w:after="60" w:line="240" w:lineRule="atLeast"/>
    </w:pPr>
    <w:rPr>
      <w:rFonts w:ascii="Tahoma" w:hAnsi="Tahoma" w:cs="Tahoma"/>
      <w:color w:val="auto"/>
      <w:spacing w:val="6"/>
      <w:sz w:val="8"/>
      <w:szCs w:val="8"/>
      <w:lang w:eastAsia="zh-CN"/>
    </w:rPr>
  </w:style>
  <w:style w:type="paragraph" w:customStyle="1" w:styleId="80">
    <w:name w:val="正文文本 (8)"/>
    <w:basedOn w:val="a"/>
    <w:link w:val="8"/>
    <w:uiPriority w:val="99"/>
    <w:pPr>
      <w:shd w:val="clear" w:color="auto" w:fill="FFFFFF"/>
      <w:spacing w:before="60" w:after="60" w:line="269" w:lineRule="exact"/>
      <w:ind w:firstLine="560"/>
    </w:pPr>
    <w:rPr>
      <w:rFonts w:ascii="Times New Roman" w:hAnsi="Times New Roman" w:cs="Times New Roman"/>
      <w:color w:val="auto"/>
      <w:sz w:val="15"/>
      <w:szCs w:val="15"/>
      <w:lang w:eastAsia="zh-CN"/>
    </w:rPr>
  </w:style>
  <w:style w:type="paragraph" w:customStyle="1" w:styleId="32">
    <w:name w:val="表格标题 (3)"/>
    <w:basedOn w:val="a"/>
    <w:link w:val="31"/>
    <w:uiPriority w:val="99"/>
    <w:pPr>
      <w:shd w:val="clear" w:color="auto" w:fill="FFFFFF"/>
      <w:spacing w:line="269" w:lineRule="exact"/>
    </w:pPr>
    <w:rPr>
      <w:rFonts w:ascii="Times New Roman" w:hAnsi="Times New Roman" w:cs="Times New Roman"/>
      <w:color w:val="auto"/>
      <w:sz w:val="15"/>
      <w:szCs w:val="15"/>
      <w:lang w:eastAsia="zh-CN"/>
    </w:rPr>
  </w:style>
  <w:style w:type="paragraph" w:customStyle="1" w:styleId="70">
    <w:name w:val="正文文本 (7)"/>
    <w:basedOn w:val="a"/>
    <w:link w:val="7"/>
    <w:uiPriority w:val="99"/>
    <w:pPr>
      <w:shd w:val="clear" w:color="auto" w:fill="FFFFFF"/>
      <w:spacing w:before="540" w:line="240" w:lineRule="atLeast"/>
      <w:jc w:val="right"/>
    </w:pPr>
    <w:rPr>
      <w:rFonts w:ascii="Times New Roman" w:hAnsi="Times New Roman" w:cs="Times New Roman"/>
      <w:color w:val="auto"/>
      <w:sz w:val="12"/>
      <w:szCs w:val="12"/>
      <w:lang w:eastAsia="zh-CN"/>
    </w:rPr>
  </w:style>
  <w:style w:type="paragraph" w:styleId="a9">
    <w:name w:val="header"/>
    <w:basedOn w:val="a"/>
    <w:link w:val="Char0"/>
    <w:uiPriority w:val="99"/>
    <w:unhideWhenUsed/>
    <w:rsid w:val="00310F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locked/>
    <w:rsid w:val="00310F6F"/>
    <w:rPr>
      <w:rFonts w:cs="Courier New"/>
      <w:color w:val="000000"/>
      <w:sz w:val="18"/>
      <w:szCs w:val="18"/>
      <w:lang w:val="x-none" w:eastAsia="en-US"/>
    </w:rPr>
  </w:style>
  <w:style w:type="paragraph" w:styleId="aa">
    <w:name w:val="footer"/>
    <w:basedOn w:val="a"/>
    <w:link w:val="Char1"/>
    <w:uiPriority w:val="99"/>
    <w:unhideWhenUsed/>
    <w:rsid w:val="00310F6F"/>
    <w:pPr>
      <w:tabs>
        <w:tab w:val="center" w:pos="4153"/>
        <w:tab w:val="right" w:pos="8306"/>
      </w:tabs>
      <w:snapToGrid w:val="0"/>
    </w:pPr>
    <w:rPr>
      <w:sz w:val="18"/>
      <w:szCs w:val="18"/>
    </w:rPr>
  </w:style>
  <w:style w:type="character" w:customStyle="1" w:styleId="Char1">
    <w:name w:val="页脚 Char"/>
    <w:basedOn w:val="a0"/>
    <w:link w:val="aa"/>
    <w:uiPriority w:val="99"/>
    <w:locked/>
    <w:rsid w:val="00310F6F"/>
    <w:rPr>
      <w:rFonts w:cs="Courier New"/>
      <w:color w:val="000000"/>
      <w:sz w:val="18"/>
      <w:szCs w:val="18"/>
      <w:lang w:val="x-none" w:eastAsia="en-US"/>
    </w:rPr>
  </w:style>
  <w:style w:type="paragraph" w:customStyle="1" w:styleId="p0">
    <w:name w:val="p0"/>
    <w:basedOn w:val="a"/>
    <w:rsid w:val="00310F6F"/>
    <w:pPr>
      <w:widowControl/>
      <w:spacing w:line="240" w:lineRule="atLeast"/>
    </w:pPr>
    <w:rPr>
      <w:rFonts w:ascii="Century" w:hAnsi="Century" w:cs="宋体"/>
      <w:color w:val="auto"/>
      <w:sz w:val="21"/>
      <w:szCs w:val="21"/>
      <w:lang w:eastAsia="zh-CN"/>
    </w:rPr>
  </w:style>
  <w:style w:type="character" w:customStyle="1" w:styleId="apple-converted-space">
    <w:name w:val="apple-converted-space"/>
    <w:basedOn w:val="a0"/>
    <w:rsid w:val="008867F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宋体" w:hAnsi="Courier New"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lang w:eastAsia="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3B98D3"/>
      <w:u w:val="single"/>
    </w:rPr>
  </w:style>
  <w:style w:type="character" w:customStyle="1" w:styleId="a4">
    <w:name w:val="页眉或页脚_"/>
    <w:basedOn w:val="a0"/>
    <w:link w:val="1"/>
    <w:uiPriority w:val="99"/>
    <w:locked/>
    <w:rPr>
      <w:rFonts w:ascii="Times New Roman" w:hAnsi="Times New Roman" w:cs="Times New Roman"/>
      <w:b/>
      <w:bCs/>
      <w:sz w:val="16"/>
      <w:szCs w:val="16"/>
      <w:u w:val="none"/>
    </w:rPr>
  </w:style>
  <w:style w:type="paragraph" w:styleId="a5">
    <w:name w:val="Body Text"/>
    <w:basedOn w:val="a"/>
    <w:link w:val="Char"/>
    <w:uiPriority w:val="99"/>
    <w:pPr>
      <w:shd w:val="clear" w:color="auto" w:fill="FFFFFF"/>
      <w:spacing w:line="206" w:lineRule="exact"/>
    </w:pPr>
    <w:rPr>
      <w:rFonts w:ascii="Batang" w:eastAsia="Batang" w:cs="Batang"/>
      <w:color w:val="auto"/>
      <w:sz w:val="15"/>
      <w:szCs w:val="15"/>
      <w:lang w:eastAsia="zh-CN"/>
    </w:rPr>
  </w:style>
  <w:style w:type="character" w:customStyle="1" w:styleId="Char">
    <w:name w:val="正文文本 Char"/>
    <w:basedOn w:val="a0"/>
    <w:link w:val="a5"/>
    <w:uiPriority w:val="99"/>
    <w:locked/>
    <w:rPr>
      <w:rFonts w:cs="Courier New"/>
      <w:color w:val="000000"/>
      <w:lang w:val="x-none" w:eastAsia="en-US"/>
    </w:rPr>
  </w:style>
  <w:style w:type="character" w:customStyle="1" w:styleId="Batang">
    <w:name w:val="页眉或页脚 + Batang"/>
    <w:aliases w:val="7.5 pt,非粗体"/>
    <w:basedOn w:val="a4"/>
    <w:uiPriority w:val="99"/>
    <w:rPr>
      <w:rFonts w:ascii="Batang" w:eastAsia="Batang" w:hAnsi="Times New Roman" w:cs="Batang"/>
      <w:b/>
      <w:bCs/>
      <w:noProof/>
      <w:sz w:val="15"/>
      <w:szCs w:val="15"/>
      <w:u w:val="none"/>
    </w:rPr>
  </w:style>
  <w:style w:type="character" w:customStyle="1" w:styleId="10">
    <w:name w:val="标题 #1_"/>
    <w:basedOn w:val="a0"/>
    <w:link w:val="11"/>
    <w:uiPriority w:val="99"/>
    <w:locked/>
    <w:rPr>
      <w:rFonts w:ascii="Batang" w:eastAsia="Batang" w:cs="Batang"/>
      <w:sz w:val="15"/>
      <w:szCs w:val="15"/>
      <w:u w:val="none"/>
    </w:rPr>
  </w:style>
  <w:style w:type="character" w:customStyle="1" w:styleId="12">
    <w:name w:val="标题 #1"/>
    <w:basedOn w:val="10"/>
    <w:uiPriority w:val="99"/>
    <w:rPr>
      <w:rFonts w:ascii="Batang" w:eastAsia="Batang" w:cs="Batang"/>
      <w:sz w:val="15"/>
      <w:szCs w:val="15"/>
      <w:u w:val="none"/>
    </w:rPr>
  </w:style>
  <w:style w:type="character" w:customStyle="1" w:styleId="SimHei">
    <w:name w:val="正文文本 + SimHei"/>
    <w:aliases w:val="5.5 pt"/>
    <w:basedOn w:val="a4"/>
    <w:uiPriority w:val="99"/>
    <w:rPr>
      <w:rFonts w:ascii="SimHei" w:eastAsia="Times New Roman" w:hAnsi="Times New Roman" w:cs="SimHei"/>
      <w:b/>
      <w:bCs/>
      <w:noProof/>
      <w:sz w:val="11"/>
      <w:szCs w:val="11"/>
      <w:u w:val="none"/>
    </w:rPr>
  </w:style>
  <w:style w:type="character" w:customStyle="1" w:styleId="SimHei11">
    <w:name w:val="正文文本 + SimHei11"/>
    <w:aliases w:val="5.5 pt8"/>
    <w:basedOn w:val="a4"/>
    <w:uiPriority w:val="99"/>
    <w:rPr>
      <w:rFonts w:ascii="SimHei" w:eastAsia="Times New Roman" w:hAnsi="Times New Roman" w:cs="SimHei"/>
      <w:b/>
      <w:bCs/>
      <w:strike/>
      <w:noProof/>
      <w:sz w:val="11"/>
      <w:szCs w:val="11"/>
      <w:u w:val="none"/>
    </w:rPr>
  </w:style>
  <w:style w:type="character" w:customStyle="1" w:styleId="SimHei10">
    <w:name w:val="正文文本 + SimHei10"/>
    <w:aliases w:val="5.5 pt7"/>
    <w:basedOn w:val="a4"/>
    <w:uiPriority w:val="99"/>
    <w:rPr>
      <w:rFonts w:ascii="SimHei" w:eastAsia="Times New Roman" w:hAnsi="Times New Roman" w:cs="SimHei"/>
      <w:b/>
      <w:bCs/>
      <w:noProof/>
      <w:sz w:val="11"/>
      <w:szCs w:val="11"/>
      <w:u w:val="none"/>
    </w:rPr>
  </w:style>
  <w:style w:type="character" w:customStyle="1" w:styleId="SimHei9">
    <w:name w:val="正文文本 + SimHei9"/>
    <w:aliases w:val="5.5 pt6"/>
    <w:basedOn w:val="a4"/>
    <w:uiPriority w:val="99"/>
    <w:rPr>
      <w:rFonts w:ascii="SimHei" w:eastAsia="Times New Roman" w:hAnsi="Times New Roman" w:cs="SimHei"/>
      <w:b/>
      <w:bCs/>
      <w:noProof/>
      <w:sz w:val="11"/>
      <w:szCs w:val="11"/>
      <w:u w:val="single"/>
    </w:rPr>
  </w:style>
  <w:style w:type="character" w:customStyle="1" w:styleId="SimHei8">
    <w:name w:val="正文文本 + SimHei8"/>
    <w:aliases w:val="8.5 pt"/>
    <w:basedOn w:val="a4"/>
    <w:uiPriority w:val="99"/>
    <w:rPr>
      <w:rFonts w:ascii="SimHei" w:eastAsia="Times New Roman" w:hAnsi="Times New Roman" w:cs="SimHei"/>
      <w:b/>
      <w:bCs/>
      <w:sz w:val="17"/>
      <w:szCs w:val="17"/>
      <w:u w:val="none"/>
    </w:rPr>
  </w:style>
  <w:style w:type="character" w:customStyle="1" w:styleId="SimHei7">
    <w:name w:val="正文文本 + SimHei7"/>
    <w:aliases w:val="4 pt"/>
    <w:basedOn w:val="a4"/>
    <w:uiPriority w:val="99"/>
    <w:rPr>
      <w:rFonts w:ascii="SimHei" w:eastAsia="Times New Roman" w:hAnsi="Times New Roman" w:cs="SimHei"/>
      <w:b/>
      <w:bCs/>
      <w:noProof/>
      <w:sz w:val="8"/>
      <w:szCs w:val="8"/>
      <w:u w:val="none"/>
    </w:rPr>
  </w:style>
  <w:style w:type="character" w:customStyle="1" w:styleId="SimHei6">
    <w:name w:val="正文文本 + SimHei6"/>
    <w:aliases w:val="4 pt4"/>
    <w:basedOn w:val="a4"/>
    <w:uiPriority w:val="99"/>
    <w:rPr>
      <w:rFonts w:ascii="SimHei" w:eastAsia="Times New Roman" w:hAnsi="Times New Roman" w:cs="SimHei"/>
      <w:b/>
      <w:bCs/>
      <w:noProof/>
      <w:sz w:val="8"/>
      <w:szCs w:val="8"/>
      <w:u w:val="none"/>
    </w:rPr>
  </w:style>
  <w:style w:type="character" w:customStyle="1" w:styleId="Exact">
    <w:name w:val="正文文本 Exact"/>
    <w:basedOn w:val="a0"/>
    <w:uiPriority w:val="99"/>
    <w:rPr>
      <w:rFonts w:ascii="Batang" w:eastAsia="Batang" w:cs="Batang"/>
      <w:spacing w:val="-3"/>
      <w:sz w:val="13"/>
      <w:szCs w:val="13"/>
      <w:u w:val="none"/>
      <w:lang w:val="zh-TW" w:eastAsia="zh-TW"/>
    </w:rPr>
  </w:style>
  <w:style w:type="character" w:customStyle="1" w:styleId="3Exact">
    <w:name w:val="正文文本 (3) Exact"/>
    <w:basedOn w:val="a0"/>
    <w:link w:val="3"/>
    <w:uiPriority w:val="99"/>
    <w:locked/>
    <w:rPr>
      <w:rFonts w:ascii="Batang" w:eastAsia="Batang" w:cs="Batang"/>
      <w:b/>
      <w:bCs/>
      <w:sz w:val="10"/>
      <w:szCs w:val="10"/>
      <w:u w:val="none"/>
    </w:rPr>
  </w:style>
  <w:style w:type="character" w:customStyle="1" w:styleId="30ptExact">
    <w:name w:val="正文文本 (3) + 间距 0 pt Exact"/>
    <w:basedOn w:val="3Exact"/>
    <w:uiPriority w:val="99"/>
    <w:rPr>
      <w:rFonts w:ascii="Batang" w:eastAsia="Batang" w:cs="Batang"/>
      <w:b/>
      <w:bCs/>
      <w:spacing w:val="-3"/>
      <w:sz w:val="10"/>
      <w:szCs w:val="10"/>
      <w:u w:val="none"/>
    </w:rPr>
  </w:style>
  <w:style w:type="character" w:customStyle="1" w:styleId="3SimHei">
    <w:name w:val="正文文本 (3) + SimHei"/>
    <w:aliases w:val="5.5 pt5,非粗体6,间距 0 pt Exact"/>
    <w:basedOn w:val="3Exact"/>
    <w:uiPriority w:val="99"/>
    <w:rPr>
      <w:rFonts w:ascii="SimHei" w:eastAsia="Times New Roman" w:cs="SimHei"/>
      <w:b/>
      <w:bCs/>
      <w:spacing w:val="-17"/>
      <w:sz w:val="11"/>
      <w:szCs w:val="11"/>
      <w:u w:val="none"/>
    </w:rPr>
  </w:style>
  <w:style w:type="character" w:customStyle="1" w:styleId="SimHei5">
    <w:name w:val="正文文本 + SimHei5"/>
    <w:aliases w:val="5.5 pt4,间距 1 pt"/>
    <w:basedOn w:val="a4"/>
    <w:uiPriority w:val="99"/>
    <w:rPr>
      <w:rFonts w:ascii="SimHei" w:eastAsia="Times New Roman" w:hAnsi="Times New Roman" w:cs="SimHei"/>
      <w:b/>
      <w:bCs/>
      <w:noProof/>
      <w:spacing w:val="20"/>
      <w:sz w:val="11"/>
      <w:szCs w:val="11"/>
      <w:u w:val="none"/>
    </w:rPr>
  </w:style>
  <w:style w:type="character" w:customStyle="1" w:styleId="6">
    <w:name w:val="正文文本 (6)_"/>
    <w:basedOn w:val="a0"/>
    <w:link w:val="60"/>
    <w:uiPriority w:val="99"/>
    <w:locked/>
    <w:rPr>
      <w:rFonts w:ascii="Book Antiqua" w:hAnsi="Book Antiqua" w:cs="Book Antiqua"/>
      <w:b/>
      <w:bCs/>
      <w:sz w:val="9"/>
      <w:szCs w:val="9"/>
      <w:u w:val="none"/>
      <w:lang w:val="zh-TW" w:eastAsia="zh-TW"/>
    </w:rPr>
  </w:style>
  <w:style w:type="character" w:customStyle="1" w:styleId="6Batang">
    <w:name w:val="正文文本 (6) + Batang"/>
    <w:aliases w:val="非粗体5"/>
    <w:basedOn w:val="6"/>
    <w:uiPriority w:val="99"/>
    <w:rPr>
      <w:rFonts w:ascii="Batang" w:eastAsia="Batang" w:hAnsi="Book Antiqua" w:cs="Batang"/>
      <w:b/>
      <w:bCs/>
      <w:sz w:val="9"/>
      <w:szCs w:val="9"/>
      <w:u w:val="none"/>
      <w:lang w:val="zh-TW" w:eastAsia="zh-TW"/>
    </w:rPr>
  </w:style>
  <w:style w:type="character" w:customStyle="1" w:styleId="2">
    <w:name w:val="标题 #2_"/>
    <w:basedOn w:val="a0"/>
    <w:link w:val="21"/>
    <w:uiPriority w:val="99"/>
    <w:locked/>
    <w:rPr>
      <w:rFonts w:ascii="Batang" w:eastAsia="Batang" w:cs="Batang"/>
      <w:sz w:val="15"/>
      <w:szCs w:val="15"/>
      <w:u w:val="none"/>
    </w:rPr>
  </w:style>
  <w:style w:type="character" w:customStyle="1" w:styleId="20">
    <w:name w:val="正文文本 (2)_"/>
    <w:basedOn w:val="a0"/>
    <w:link w:val="210"/>
    <w:uiPriority w:val="99"/>
    <w:locked/>
    <w:rPr>
      <w:rFonts w:ascii="Times New Roman" w:hAnsi="Times New Roman" w:cs="Times New Roman"/>
      <w:i/>
      <w:iCs/>
      <w:sz w:val="16"/>
      <w:szCs w:val="16"/>
      <w:u w:val="none"/>
    </w:rPr>
  </w:style>
  <w:style w:type="character" w:customStyle="1" w:styleId="22">
    <w:name w:val="正文文本 (2)"/>
    <w:basedOn w:val="20"/>
    <w:uiPriority w:val="99"/>
    <w:rPr>
      <w:rFonts w:ascii="Times New Roman" w:hAnsi="Times New Roman" w:cs="Times New Roman"/>
      <w:i/>
      <w:iCs/>
      <w:sz w:val="16"/>
      <w:szCs w:val="16"/>
      <w:u w:val="none"/>
    </w:rPr>
  </w:style>
  <w:style w:type="character" w:customStyle="1" w:styleId="TimesNewRoman">
    <w:name w:val="正文文本 + Times New Roman"/>
    <w:aliases w:val="8 pt,斜体"/>
    <w:basedOn w:val="a4"/>
    <w:uiPriority w:val="99"/>
    <w:rPr>
      <w:rFonts w:ascii="Times New Roman" w:eastAsia="Batang" w:hAnsi="Times New Roman" w:cs="Times New Roman"/>
      <w:b/>
      <w:bCs/>
      <w:i/>
      <w:iCs/>
      <w:sz w:val="16"/>
      <w:szCs w:val="16"/>
      <w:u w:val="none"/>
    </w:rPr>
  </w:style>
  <w:style w:type="character" w:customStyle="1" w:styleId="TimesNewRoman13">
    <w:name w:val="正文文本 + Times New Roman13"/>
    <w:aliases w:val="8 pt8,斜体7"/>
    <w:basedOn w:val="a4"/>
    <w:uiPriority w:val="99"/>
    <w:rPr>
      <w:rFonts w:ascii="Times New Roman" w:eastAsia="Batang" w:hAnsi="Times New Roman" w:cs="Times New Roman"/>
      <w:b/>
      <w:bCs/>
      <w:i/>
      <w:iCs/>
      <w:sz w:val="16"/>
      <w:szCs w:val="16"/>
      <w:u w:val="none"/>
    </w:rPr>
  </w:style>
  <w:style w:type="character" w:customStyle="1" w:styleId="TimesNewRoman12">
    <w:name w:val="正文文本 + Times New Roman12"/>
    <w:aliases w:val="8 pt7,斜体6"/>
    <w:basedOn w:val="a4"/>
    <w:uiPriority w:val="99"/>
    <w:rPr>
      <w:rFonts w:ascii="Times New Roman" w:eastAsia="Batang" w:hAnsi="Times New Roman" w:cs="Times New Roman"/>
      <w:b/>
      <w:bCs/>
      <w:i/>
      <w:iCs/>
      <w:sz w:val="16"/>
      <w:szCs w:val="16"/>
      <w:u w:val="none"/>
    </w:rPr>
  </w:style>
  <w:style w:type="character" w:customStyle="1" w:styleId="TimesNewRoman11">
    <w:name w:val="正文文本 + Times New Roman11"/>
    <w:aliases w:val="8 pt6,斜体5"/>
    <w:basedOn w:val="a4"/>
    <w:uiPriority w:val="99"/>
    <w:rPr>
      <w:rFonts w:ascii="Times New Roman" w:eastAsia="Batang" w:hAnsi="Times New Roman" w:cs="Times New Roman"/>
      <w:b/>
      <w:bCs/>
      <w:i/>
      <w:iCs/>
      <w:sz w:val="16"/>
      <w:szCs w:val="16"/>
      <w:u w:val="none"/>
    </w:rPr>
  </w:style>
  <w:style w:type="character" w:customStyle="1" w:styleId="23">
    <w:name w:val="标题 #2"/>
    <w:basedOn w:val="2"/>
    <w:uiPriority w:val="99"/>
    <w:rPr>
      <w:rFonts w:ascii="Batang" w:eastAsia="Batang" w:cs="Batang"/>
      <w:sz w:val="15"/>
      <w:szCs w:val="15"/>
      <w:u w:val="none"/>
    </w:rPr>
  </w:style>
  <w:style w:type="character" w:customStyle="1" w:styleId="55pt">
    <w:name w:val="正文文本 + 5.5 pt"/>
    <w:aliases w:val="粗体"/>
    <w:basedOn w:val="a4"/>
    <w:uiPriority w:val="99"/>
    <w:rPr>
      <w:rFonts w:ascii="Batang" w:eastAsia="Batang" w:hAnsi="Times New Roman" w:cs="Batang"/>
      <w:b/>
      <w:bCs/>
      <w:sz w:val="11"/>
      <w:szCs w:val="11"/>
      <w:u w:val="none"/>
    </w:rPr>
  </w:style>
  <w:style w:type="character" w:customStyle="1" w:styleId="SimHei4">
    <w:name w:val="正文文本 + SimHei4"/>
    <w:aliases w:val="5.5 pt3"/>
    <w:basedOn w:val="a4"/>
    <w:uiPriority w:val="99"/>
    <w:rPr>
      <w:rFonts w:ascii="SimHei" w:eastAsia="Times New Roman" w:hAnsi="Times New Roman" w:cs="SimHei"/>
      <w:b/>
      <w:bCs/>
      <w:sz w:val="11"/>
      <w:szCs w:val="11"/>
      <w:u w:val="none"/>
      <w:lang w:val="zh-TW" w:eastAsia="zh-TW"/>
    </w:rPr>
  </w:style>
  <w:style w:type="character" w:customStyle="1" w:styleId="SimHei3">
    <w:name w:val="正文文本 + SimHei3"/>
    <w:aliases w:val="5.5 pt2,间距 -1 pt"/>
    <w:basedOn w:val="a4"/>
    <w:uiPriority w:val="99"/>
    <w:rPr>
      <w:rFonts w:ascii="SimHei" w:eastAsia="Times New Roman" w:hAnsi="Times New Roman" w:cs="SimHei"/>
      <w:b/>
      <w:bCs/>
      <w:spacing w:val="-20"/>
      <w:sz w:val="11"/>
      <w:szCs w:val="11"/>
      <w:u w:val="none"/>
    </w:rPr>
  </w:style>
  <w:style w:type="character" w:customStyle="1" w:styleId="55pt2">
    <w:name w:val="正文文本 + 5.5 pt2"/>
    <w:aliases w:val="粗体3"/>
    <w:basedOn w:val="a4"/>
    <w:uiPriority w:val="99"/>
    <w:rPr>
      <w:rFonts w:ascii="Batang" w:eastAsia="Batang" w:hAnsi="Times New Roman" w:cs="Batang"/>
      <w:b/>
      <w:bCs/>
      <w:sz w:val="11"/>
      <w:szCs w:val="11"/>
      <w:u w:val="none"/>
    </w:rPr>
  </w:style>
  <w:style w:type="character" w:customStyle="1" w:styleId="120">
    <w:name w:val="标题 #12"/>
    <w:basedOn w:val="10"/>
    <w:uiPriority w:val="99"/>
    <w:rPr>
      <w:rFonts w:ascii="Batang" w:eastAsia="Batang" w:cs="Batang"/>
      <w:sz w:val="15"/>
      <w:szCs w:val="15"/>
      <w:u w:val="none"/>
    </w:rPr>
  </w:style>
  <w:style w:type="character" w:customStyle="1" w:styleId="-1pt">
    <w:name w:val="正文文本 + 间距 -1 pt"/>
    <w:basedOn w:val="a4"/>
    <w:uiPriority w:val="99"/>
    <w:rPr>
      <w:rFonts w:ascii="Batang" w:eastAsia="Batang" w:hAnsi="Times New Roman" w:cs="Batang"/>
      <w:b/>
      <w:bCs/>
      <w:spacing w:val="-30"/>
      <w:sz w:val="15"/>
      <w:szCs w:val="15"/>
      <w:u w:val="none"/>
    </w:rPr>
  </w:style>
  <w:style w:type="character" w:customStyle="1" w:styleId="-1pt1">
    <w:name w:val="正文文本 + 间距 -1 pt1"/>
    <w:basedOn w:val="a4"/>
    <w:uiPriority w:val="99"/>
    <w:rPr>
      <w:rFonts w:ascii="Batang" w:eastAsia="Batang" w:hAnsi="Times New Roman" w:cs="Batang"/>
      <w:b/>
      <w:bCs/>
      <w:spacing w:val="-30"/>
      <w:sz w:val="15"/>
      <w:szCs w:val="15"/>
      <w:u w:val="none"/>
    </w:rPr>
  </w:style>
  <w:style w:type="character" w:customStyle="1" w:styleId="55pt1">
    <w:name w:val="正文文本 + 5.5 pt1"/>
    <w:aliases w:val="粗体2"/>
    <w:basedOn w:val="a4"/>
    <w:uiPriority w:val="99"/>
    <w:rPr>
      <w:rFonts w:ascii="Batang" w:eastAsia="Batang" w:hAnsi="Times New Roman" w:cs="Batang"/>
      <w:b/>
      <w:bCs/>
      <w:sz w:val="11"/>
      <w:szCs w:val="11"/>
      <w:u w:val="none"/>
    </w:rPr>
  </w:style>
  <w:style w:type="character" w:customStyle="1" w:styleId="Tahoma">
    <w:name w:val="正文文本 + Tahoma"/>
    <w:aliases w:val="5 pt"/>
    <w:basedOn w:val="a4"/>
    <w:uiPriority w:val="99"/>
    <w:rPr>
      <w:rFonts w:ascii="Tahoma" w:eastAsia="Batang" w:hAnsi="Tahoma" w:cs="Tahoma"/>
      <w:b/>
      <w:bCs/>
      <w:sz w:val="10"/>
      <w:szCs w:val="10"/>
      <w:u w:val="none"/>
    </w:rPr>
  </w:style>
  <w:style w:type="character" w:customStyle="1" w:styleId="SimHei2">
    <w:name w:val="正文文本 + SimHei2"/>
    <w:aliases w:val="4 pt3"/>
    <w:basedOn w:val="a4"/>
    <w:uiPriority w:val="99"/>
    <w:rPr>
      <w:rFonts w:ascii="SimHei" w:eastAsia="Times New Roman" w:hAnsi="Times New Roman" w:cs="SimHei"/>
      <w:b/>
      <w:bCs/>
      <w:noProof/>
      <w:sz w:val="8"/>
      <w:szCs w:val="8"/>
      <w:u w:val="none"/>
    </w:rPr>
  </w:style>
  <w:style w:type="character" w:customStyle="1" w:styleId="9pt">
    <w:name w:val="正文文本 + 9 pt"/>
    <w:aliases w:val="斜体4,间距 0 pt"/>
    <w:basedOn w:val="a4"/>
    <w:uiPriority w:val="99"/>
    <w:rPr>
      <w:rFonts w:ascii="Batang" w:eastAsia="Batang" w:hAnsi="Times New Roman" w:cs="Batang"/>
      <w:b/>
      <w:bCs/>
      <w:i/>
      <w:iCs/>
      <w:spacing w:val="-10"/>
      <w:sz w:val="18"/>
      <w:szCs w:val="18"/>
      <w:u w:val="none"/>
    </w:rPr>
  </w:style>
  <w:style w:type="character" w:customStyle="1" w:styleId="SimHei1">
    <w:name w:val="正文文本 + SimHei1"/>
    <w:aliases w:val="5.5 pt1"/>
    <w:basedOn w:val="a4"/>
    <w:uiPriority w:val="99"/>
    <w:rPr>
      <w:rFonts w:ascii="SimHei" w:eastAsia="Times New Roman" w:hAnsi="Times New Roman" w:cs="SimHei"/>
      <w:b/>
      <w:bCs/>
      <w:noProof/>
      <w:sz w:val="11"/>
      <w:szCs w:val="11"/>
      <w:u w:val="none"/>
    </w:rPr>
  </w:style>
  <w:style w:type="character" w:customStyle="1" w:styleId="26">
    <w:name w:val="标题 #26"/>
    <w:basedOn w:val="2"/>
    <w:uiPriority w:val="99"/>
    <w:rPr>
      <w:rFonts w:ascii="Batang" w:eastAsia="Batang" w:cs="Batang"/>
      <w:sz w:val="15"/>
      <w:szCs w:val="15"/>
      <w:u w:val="single"/>
    </w:rPr>
  </w:style>
  <w:style w:type="character" w:customStyle="1" w:styleId="25">
    <w:name w:val="标题 #25"/>
    <w:basedOn w:val="2"/>
    <w:uiPriority w:val="99"/>
    <w:rPr>
      <w:rFonts w:ascii="Batang" w:eastAsia="Batang" w:cs="Batang"/>
      <w:sz w:val="15"/>
      <w:szCs w:val="15"/>
      <w:u w:val="none"/>
    </w:rPr>
  </w:style>
  <w:style w:type="character" w:customStyle="1" w:styleId="24">
    <w:name w:val="标题 #24"/>
    <w:basedOn w:val="2"/>
    <w:uiPriority w:val="99"/>
    <w:rPr>
      <w:rFonts w:ascii="Batang" w:eastAsia="Batang" w:cs="Batang"/>
      <w:sz w:val="15"/>
      <w:szCs w:val="15"/>
      <w:u w:val="single"/>
    </w:rPr>
  </w:style>
  <w:style w:type="character" w:customStyle="1" w:styleId="230">
    <w:name w:val="标题 #23"/>
    <w:basedOn w:val="2"/>
    <w:uiPriority w:val="99"/>
    <w:rPr>
      <w:rFonts w:ascii="Batang" w:eastAsia="Batang" w:cs="Batang"/>
      <w:sz w:val="15"/>
      <w:szCs w:val="15"/>
      <w:u w:val="none"/>
    </w:rPr>
  </w:style>
  <w:style w:type="character" w:customStyle="1" w:styleId="TimesNewRoman10">
    <w:name w:val="正文文本 + Times New Roman10"/>
    <w:aliases w:val="8 pt5,斜体3"/>
    <w:basedOn w:val="a4"/>
    <w:uiPriority w:val="99"/>
    <w:rPr>
      <w:rFonts w:ascii="Times New Roman" w:eastAsia="Batang" w:hAnsi="Times New Roman" w:cs="Times New Roman"/>
      <w:b/>
      <w:bCs/>
      <w:i/>
      <w:iCs/>
      <w:sz w:val="16"/>
      <w:szCs w:val="16"/>
      <w:u w:val="none"/>
    </w:rPr>
  </w:style>
  <w:style w:type="character" w:customStyle="1" w:styleId="TimesNewRoman9">
    <w:name w:val="正文文本 + Times New Roman9"/>
    <w:aliases w:val="8 pt4,斜体2"/>
    <w:basedOn w:val="a4"/>
    <w:uiPriority w:val="99"/>
    <w:rPr>
      <w:rFonts w:ascii="Times New Roman" w:eastAsia="Batang" w:hAnsi="Times New Roman" w:cs="Times New Roman"/>
      <w:b/>
      <w:bCs/>
      <w:i/>
      <w:iCs/>
      <w:sz w:val="16"/>
      <w:szCs w:val="16"/>
      <w:u w:val="none"/>
    </w:rPr>
  </w:style>
  <w:style w:type="character" w:customStyle="1" w:styleId="TimesNewRoman8">
    <w:name w:val="正文文本 + Times New Roman8"/>
    <w:aliases w:val="8 pt3,斜体1"/>
    <w:basedOn w:val="a4"/>
    <w:uiPriority w:val="99"/>
    <w:rPr>
      <w:rFonts w:ascii="Times New Roman" w:eastAsia="Batang" w:hAnsi="Times New Roman" w:cs="Times New Roman"/>
      <w:b/>
      <w:bCs/>
      <w:i/>
      <w:iCs/>
      <w:sz w:val="16"/>
      <w:szCs w:val="16"/>
      <w:u w:val="none"/>
    </w:rPr>
  </w:style>
  <w:style w:type="character" w:customStyle="1" w:styleId="27">
    <w:name w:val="表格标题 (2)_"/>
    <w:basedOn w:val="a0"/>
    <w:link w:val="211"/>
    <w:uiPriority w:val="99"/>
    <w:locked/>
    <w:rPr>
      <w:rFonts w:ascii="Batang" w:eastAsia="Batang" w:cs="Batang"/>
      <w:sz w:val="15"/>
      <w:szCs w:val="15"/>
      <w:u w:val="none"/>
    </w:rPr>
  </w:style>
  <w:style w:type="character" w:customStyle="1" w:styleId="28">
    <w:name w:val="表格标题 (2)"/>
    <w:basedOn w:val="27"/>
    <w:uiPriority w:val="99"/>
    <w:rPr>
      <w:rFonts w:ascii="Batang" w:eastAsia="Batang" w:cs="Batang"/>
      <w:sz w:val="15"/>
      <w:szCs w:val="15"/>
      <w:u w:val="none"/>
    </w:rPr>
  </w:style>
  <w:style w:type="character" w:customStyle="1" w:styleId="a6">
    <w:name w:val="表格标题_"/>
    <w:basedOn w:val="a0"/>
    <w:link w:val="13"/>
    <w:uiPriority w:val="99"/>
    <w:locked/>
    <w:rPr>
      <w:rFonts w:ascii="Times New Roman" w:hAnsi="Times New Roman" w:cs="Times New Roman"/>
      <w:sz w:val="12"/>
      <w:szCs w:val="12"/>
      <w:u w:val="none"/>
    </w:rPr>
  </w:style>
  <w:style w:type="character" w:customStyle="1" w:styleId="a7">
    <w:name w:val="表格标题"/>
    <w:basedOn w:val="a6"/>
    <w:uiPriority w:val="99"/>
    <w:rPr>
      <w:rFonts w:ascii="Times New Roman" w:hAnsi="Times New Roman" w:cs="Times New Roman"/>
      <w:sz w:val="12"/>
      <w:szCs w:val="12"/>
      <w:u w:val="none"/>
    </w:rPr>
  </w:style>
  <w:style w:type="character" w:customStyle="1" w:styleId="TimesNewRoman7">
    <w:name w:val="正文文本 + Times New Roman7"/>
    <w:aliases w:val="6 pt"/>
    <w:basedOn w:val="a4"/>
    <w:uiPriority w:val="99"/>
    <w:rPr>
      <w:rFonts w:ascii="Times New Roman" w:eastAsia="Batang" w:hAnsi="Times New Roman" w:cs="Times New Roman"/>
      <w:b/>
      <w:bCs/>
      <w:sz w:val="12"/>
      <w:szCs w:val="12"/>
      <w:u w:val="none"/>
    </w:rPr>
  </w:style>
  <w:style w:type="character" w:customStyle="1" w:styleId="220">
    <w:name w:val="标题 #22"/>
    <w:basedOn w:val="2"/>
    <w:uiPriority w:val="99"/>
    <w:rPr>
      <w:rFonts w:ascii="Batang" w:eastAsia="Batang" w:cs="Batang"/>
      <w:sz w:val="15"/>
      <w:szCs w:val="15"/>
      <w:u w:val="single"/>
    </w:rPr>
  </w:style>
  <w:style w:type="character" w:customStyle="1" w:styleId="TimesNewRoman6">
    <w:name w:val="正文文本 + Times New Roman6"/>
    <w:aliases w:val="6 pt3"/>
    <w:basedOn w:val="a4"/>
    <w:uiPriority w:val="99"/>
    <w:rPr>
      <w:rFonts w:ascii="Times New Roman" w:eastAsia="Batang" w:hAnsi="Times New Roman" w:cs="Times New Roman"/>
      <w:b/>
      <w:bCs/>
      <w:sz w:val="12"/>
      <w:szCs w:val="12"/>
      <w:u w:val="none"/>
    </w:rPr>
  </w:style>
  <w:style w:type="character" w:customStyle="1" w:styleId="30ptExact1">
    <w:name w:val="正文文本 (3) + 间距 0 pt Exact1"/>
    <w:basedOn w:val="3Exact"/>
    <w:uiPriority w:val="99"/>
    <w:rPr>
      <w:rFonts w:ascii="Batang" w:eastAsia="Batang" w:cs="Batang"/>
      <w:b/>
      <w:bCs/>
      <w:spacing w:val="1"/>
      <w:sz w:val="10"/>
      <w:szCs w:val="10"/>
      <w:u w:val="none"/>
    </w:rPr>
  </w:style>
  <w:style w:type="character" w:customStyle="1" w:styleId="4Exact">
    <w:name w:val="正文文本 (4) Exact"/>
    <w:basedOn w:val="a0"/>
    <w:link w:val="4"/>
    <w:uiPriority w:val="99"/>
    <w:locked/>
    <w:rPr>
      <w:rFonts w:ascii="Tahoma" w:hAnsi="Tahoma" w:cs="Tahoma"/>
      <w:spacing w:val="6"/>
      <w:sz w:val="8"/>
      <w:szCs w:val="8"/>
      <w:u w:val="none"/>
    </w:rPr>
  </w:style>
  <w:style w:type="character" w:customStyle="1" w:styleId="4Batang">
    <w:name w:val="正文文本 (4) + Batang"/>
    <w:aliases w:val="5 pt1,粗体1,间距 0 pt Exact1"/>
    <w:basedOn w:val="4Exact"/>
    <w:uiPriority w:val="99"/>
    <w:rPr>
      <w:rFonts w:ascii="Batang" w:eastAsia="Batang" w:hAnsi="Tahoma" w:cs="Batang"/>
      <w:b/>
      <w:bCs/>
      <w:spacing w:val="1"/>
      <w:sz w:val="10"/>
      <w:szCs w:val="10"/>
      <w:u w:val="none"/>
    </w:rPr>
  </w:style>
  <w:style w:type="character" w:customStyle="1" w:styleId="TimesNewRoman5">
    <w:name w:val="正文文本 + Times New Roman5"/>
    <w:aliases w:val="6 pt2"/>
    <w:basedOn w:val="a4"/>
    <w:uiPriority w:val="99"/>
    <w:rPr>
      <w:rFonts w:ascii="Times New Roman" w:eastAsia="Batang" w:hAnsi="Times New Roman" w:cs="Times New Roman"/>
      <w:b/>
      <w:bCs/>
      <w:sz w:val="12"/>
      <w:szCs w:val="12"/>
      <w:u w:val="none"/>
    </w:rPr>
  </w:style>
  <w:style w:type="character" w:customStyle="1" w:styleId="TimesNewRoman4">
    <w:name w:val="正文文本 + Times New Roman4"/>
    <w:aliases w:val="6 pt1"/>
    <w:basedOn w:val="a4"/>
    <w:uiPriority w:val="99"/>
    <w:rPr>
      <w:rFonts w:ascii="Times New Roman" w:eastAsia="Batang" w:hAnsi="Times New Roman" w:cs="Times New Roman"/>
      <w:b/>
      <w:bCs/>
      <w:sz w:val="12"/>
      <w:szCs w:val="12"/>
      <w:u w:val="none"/>
    </w:rPr>
  </w:style>
  <w:style w:type="character" w:customStyle="1" w:styleId="MingLiU">
    <w:name w:val="正文文本 + MingLiU"/>
    <w:aliases w:val="4 pt2"/>
    <w:basedOn w:val="a4"/>
    <w:uiPriority w:val="99"/>
    <w:rPr>
      <w:rFonts w:ascii="MingLiU" w:eastAsia="MingLiU" w:hAnsi="Times New Roman" w:cs="MingLiU"/>
      <w:b/>
      <w:bCs/>
      <w:sz w:val="8"/>
      <w:szCs w:val="8"/>
      <w:u w:val="none"/>
    </w:rPr>
  </w:style>
  <w:style w:type="character" w:customStyle="1" w:styleId="MingLiU1">
    <w:name w:val="正文文本 + MingLiU1"/>
    <w:aliases w:val="4 pt1"/>
    <w:basedOn w:val="a4"/>
    <w:uiPriority w:val="99"/>
    <w:rPr>
      <w:rFonts w:ascii="MingLiU" w:eastAsia="MingLiU" w:hAnsi="Times New Roman" w:cs="MingLiU"/>
      <w:b/>
      <w:bCs/>
      <w:sz w:val="8"/>
      <w:szCs w:val="8"/>
      <w:u w:val="none"/>
    </w:rPr>
  </w:style>
  <w:style w:type="character" w:customStyle="1" w:styleId="a8">
    <w:name w:val="页眉或页脚"/>
    <w:basedOn w:val="a4"/>
    <w:uiPriority w:val="99"/>
    <w:rPr>
      <w:rFonts w:ascii="Times New Roman" w:hAnsi="Times New Roman" w:cs="Times New Roman"/>
      <w:b/>
      <w:bCs/>
      <w:sz w:val="16"/>
      <w:szCs w:val="16"/>
      <w:u w:val="single"/>
    </w:rPr>
  </w:style>
  <w:style w:type="character" w:customStyle="1" w:styleId="Batang4">
    <w:name w:val="页眉或页脚 + Batang4"/>
    <w:aliases w:val="7.5 pt4,非粗体4"/>
    <w:basedOn w:val="a4"/>
    <w:uiPriority w:val="99"/>
    <w:rPr>
      <w:rFonts w:ascii="Batang" w:eastAsia="Batang" w:hAnsi="Times New Roman" w:cs="Batang"/>
      <w:b/>
      <w:bCs/>
      <w:noProof/>
      <w:sz w:val="15"/>
      <w:szCs w:val="15"/>
      <w:u w:val="none"/>
    </w:rPr>
  </w:style>
  <w:style w:type="character" w:customStyle="1" w:styleId="Batang3">
    <w:name w:val="页眉或页脚 + Batang3"/>
    <w:aliases w:val="7.5 pt3,非粗体3"/>
    <w:basedOn w:val="a4"/>
    <w:uiPriority w:val="99"/>
    <w:rPr>
      <w:rFonts w:ascii="Batang" w:eastAsia="Batang" w:hAnsi="Times New Roman" w:cs="Batang"/>
      <w:b/>
      <w:bCs/>
      <w:sz w:val="15"/>
      <w:szCs w:val="15"/>
      <w:u w:val="none"/>
      <w:lang w:val="zh-TW" w:eastAsia="zh-TW"/>
    </w:rPr>
  </w:style>
  <w:style w:type="character" w:customStyle="1" w:styleId="Batang2">
    <w:name w:val="页眉或页脚 + Batang2"/>
    <w:aliases w:val="7.5 pt2,非粗体2"/>
    <w:basedOn w:val="a4"/>
    <w:uiPriority w:val="99"/>
    <w:rPr>
      <w:rFonts w:ascii="Batang" w:eastAsia="Batang" w:hAnsi="Times New Roman" w:cs="Batang"/>
      <w:b/>
      <w:bCs/>
      <w:noProof/>
      <w:sz w:val="15"/>
      <w:szCs w:val="15"/>
      <w:u w:val="none"/>
    </w:rPr>
  </w:style>
  <w:style w:type="character" w:customStyle="1" w:styleId="30">
    <w:name w:val="页眉或页脚3"/>
    <w:basedOn w:val="a4"/>
    <w:uiPriority w:val="99"/>
    <w:rPr>
      <w:rFonts w:ascii="Times New Roman" w:hAnsi="Times New Roman" w:cs="Times New Roman"/>
      <w:b/>
      <w:bCs/>
      <w:sz w:val="16"/>
      <w:szCs w:val="16"/>
      <w:u w:val="none"/>
    </w:rPr>
  </w:style>
  <w:style w:type="character" w:customStyle="1" w:styleId="29">
    <w:name w:val="页眉或页脚2"/>
    <w:basedOn w:val="a4"/>
    <w:uiPriority w:val="99"/>
    <w:rPr>
      <w:rFonts w:ascii="Times New Roman" w:hAnsi="Times New Roman" w:cs="Times New Roman"/>
      <w:b/>
      <w:bCs/>
      <w:sz w:val="16"/>
      <w:szCs w:val="16"/>
      <w:u w:val="single"/>
    </w:rPr>
  </w:style>
  <w:style w:type="character" w:customStyle="1" w:styleId="221">
    <w:name w:val="正文文本 (2)2"/>
    <w:basedOn w:val="20"/>
    <w:uiPriority w:val="99"/>
    <w:rPr>
      <w:rFonts w:ascii="Times New Roman" w:hAnsi="Times New Roman" w:cs="Times New Roman"/>
      <w:i/>
      <w:iCs/>
      <w:sz w:val="16"/>
      <w:szCs w:val="16"/>
      <w:u w:val="none"/>
    </w:rPr>
  </w:style>
  <w:style w:type="character" w:customStyle="1" w:styleId="Batang1">
    <w:name w:val="页眉或页脚 + Batang1"/>
    <w:aliases w:val="7.5 pt1,非粗体1"/>
    <w:basedOn w:val="a4"/>
    <w:uiPriority w:val="99"/>
    <w:rPr>
      <w:rFonts w:ascii="Batang" w:eastAsia="Batang" w:hAnsi="Times New Roman" w:cs="Batang"/>
      <w:b/>
      <w:bCs/>
      <w:noProof/>
      <w:sz w:val="15"/>
      <w:szCs w:val="15"/>
      <w:u w:val="none"/>
    </w:rPr>
  </w:style>
  <w:style w:type="character" w:customStyle="1" w:styleId="8">
    <w:name w:val="正文文本 (8)_"/>
    <w:basedOn w:val="a0"/>
    <w:link w:val="80"/>
    <w:uiPriority w:val="99"/>
    <w:locked/>
    <w:rPr>
      <w:rFonts w:ascii="Times New Roman" w:hAnsi="Times New Roman" w:cs="Times New Roman"/>
      <w:sz w:val="15"/>
      <w:szCs w:val="15"/>
      <w:u w:val="none"/>
    </w:rPr>
  </w:style>
  <w:style w:type="character" w:customStyle="1" w:styleId="31">
    <w:name w:val="表格标题 (3)_"/>
    <w:basedOn w:val="a0"/>
    <w:link w:val="32"/>
    <w:uiPriority w:val="99"/>
    <w:locked/>
    <w:rPr>
      <w:rFonts w:ascii="Times New Roman" w:hAnsi="Times New Roman" w:cs="Times New Roman"/>
      <w:sz w:val="15"/>
      <w:szCs w:val="15"/>
      <w:u w:val="none"/>
    </w:rPr>
  </w:style>
  <w:style w:type="character" w:customStyle="1" w:styleId="TimesNewRoman3">
    <w:name w:val="正文文本 + Times New Roman3"/>
    <w:basedOn w:val="a4"/>
    <w:uiPriority w:val="99"/>
    <w:rPr>
      <w:rFonts w:ascii="Times New Roman" w:eastAsia="Batang" w:hAnsi="Times New Roman" w:cs="Times New Roman"/>
      <w:b/>
      <w:bCs/>
      <w:sz w:val="15"/>
      <w:szCs w:val="15"/>
      <w:u w:val="none"/>
    </w:rPr>
  </w:style>
  <w:style w:type="character" w:customStyle="1" w:styleId="TimesNewRoman2">
    <w:name w:val="正文文本 + Times New Roman2"/>
    <w:aliases w:val="8 pt2"/>
    <w:basedOn w:val="a4"/>
    <w:uiPriority w:val="99"/>
    <w:rPr>
      <w:rFonts w:ascii="Times New Roman" w:eastAsia="Batang" w:hAnsi="Times New Roman" w:cs="Times New Roman"/>
      <w:b/>
      <w:bCs/>
      <w:noProof/>
      <w:sz w:val="16"/>
      <w:szCs w:val="16"/>
      <w:u w:val="none"/>
    </w:rPr>
  </w:style>
  <w:style w:type="character" w:customStyle="1" w:styleId="TimesNewRoman1">
    <w:name w:val="正文文本 + Times New Roman1"/>
    <w:aliases w:val="8 pt1"/>
    <w:basedOn w:val="a4"/>
    <w:uiPriority w:val="99"/>
    <w:rPr>
      <w:rFonts w:ascii="Times New Roman" w:eastAsia="Batang" w:hAnsi="Times New Roman" w:cs="Times New Roman"/>
      <w:b/>
      <w:bCs/>
      <w:sz w:val="16"/>
      <w:szCs w:val="16"/>
      <w:u w:val="none"/>
    </w:rPr>
  </w:style>
  <w:style w:type="character" w:customStyle="1" w:styleId="7">
    <w:name w:val="正文文本 (7)_"/>
    <w:basedOn w:val="a0"/>
    <w:link w:val="70"/>
    <w:uiPriority w:val="99"/>
    <w:locked/>
    <w:rPr>
      <w:rFonts w:ascii="Times New Roman" w:hAnsi="Times New Roman" w:cs="Times New Roman"/>
      <w:sz w:val="12"/>
      <w:szCs w:val="12"/>
      <w:u w:val="none"/>
    </w:rPr>
  </w:style>
  <w:style w:type="paragraph" w:customStyle="1" w:styleId="1">
    <w:name w:val="页眉或页脚1"/>
    <w:basedOn w:val="a"/>
    <w:link w:val="a4"/>
    <w:uiPriority w:val="99"/>
    <w:pPr>
      <w:shd w:val="clear" w:color="auto" w:fill="FFFFFF"/>
      <w:spacing w:line="240" w:lineRule="atLeast"/>
    </w:pPr>
    <w:rPr>
      <w:rFonts w:ascii="Times New Roman" w:hAnsi="Times New Roman" w:cs="Times New Roman"/>
      <w:b/>
      <w:bCs/>
      <w:color w:val="auto"/>
      <w:sz w:val="16"/>
      <w:szCs w:val="16"/>
      <w:lang w:eastAsia="zh-CN"/>
    </w:rPr>
  </w:style>
  <w:style w:type="paragraph" w:customStyle="1" w:styleId="11">
    <w:name w:val="标题 #11"/>
    <w:basedOn w:val="a"/>
    <w:link w:val="10"/>
    <w:uiPriority w:val="99"/>
    <w:pPr>
      <w:shd w:val="clear" w:color="auto" w:fill="FFFFFF"/>
      <w:spacing w:after="480" w:line="240" w:lineRule="atLeast"/>
      <w:outlineLvl w:val="0"/>
    </w:pPr>
    <w:rPr>
      <w:rFonts w:ascii="Batang" w:eastAsia="Batang" w:cs="Batang"/>
      <w:color w:val="auto"/>
      <w:sz w:val="15"/>
      <w:szCs w:val="15"/>
      <w:lang w:eastAsia="zh-CN"/>
    </w:rPr>
  </w:style>
  <w:style w:type="paragraph" w:customStyle="1" w:styleId="3">
    <w:name w:val="正文文本 (3)"/>
    <w:basedOn w:val="a"/>
    <w:link w:val="3Exact"/>
    <w:uiPriority w:val="99"/>
    <w:pPr>
      <w:shd w:val="clear" w:color="auto" w:fill="FFFFFF"/>
      <w:spacing w:line="130" w:lineRule="exact"/>
    </w:pPr>
    <w:rPr>
      <w:rFonts w:ascii="Batang" w:eastAsia="Batang" w:cs="Batang"/>
      <w:b/>
      <w:bCs/>
      <w:color w:val="auto"/>
      <w:spacing w:val="-1"/>
      <w:sz w:val="10"/>
      <w:szCs w:val="10"/>
      <w:lang w:eastAsia="zh-CN"/>
    </w:rPr>
  </w:style>
  <w:style w:type="paragraph" w:customStyle="1" w:styleId="60">
    <w:name w:val="正文文本 (6)"/>
    <w:basedOn w:val="a"/>
    <w:link w:val="6"/>
    <w:uiPriority w:val="99"/>
    <w:pPr>
      <w:shd w:val="clear" w:color="auto" w:fill="FFFFFF"/>
      <w:spacing w:after="180" w:line="240" w:lineRule="atLeast"/>
    </w:pPr>
    <w:rPr>
      <w:rFonts w:ascii="Book Antiqua" w:hAnsi="Book Antiqua" w:cs="Book Antiqua"/>
      <w:b/>
      <w:bCs/>
      <w:color w:val="auto"/>
      <w:sz w:val="9"/>
      <w:szCs w:val="9"/>
      <w:lang w:val="zh-TW" w:eastAsia="zh-TW"/>
    </w:rPr>
  </w:style>
  <w:style w:type="paragraph" w:customStyle="1" w:styleId="21">
    <w:name w:val="标题 #21"/>
    <w:basedOn w:val="a"/>
    <w:link w:val="2"/>
    <w:uiPriority w:val="99"/>
    <w:pPr>
      <w:shd w:val="clear" w:color="auto" w:fill="FFFFFF"/>
      <w:spacing w:line="206" w:lineRule="exact"/>
      <w:outlineLvl w:val="1"/>
    </w:pPr>
    <w:rPr>
      <w:rFonts w:ascii="Batang" w:eastAsia="Batang" w:cs="Batang"/>
      <w:color w:val="auto"/>
      <w:sz w:val="15"/>
      <w:szCs w:val="15"/>
      <w:lang w:eastAsia="zh-CN"/>
    </w:rPr>
  </w:style>
  <w:style w:type="paragraph" w:customStyle="1" w:styleId="210">
    <w:name w:val="正文文本 (2)1"/>
    <w:basedOn w:val="a"/>
    <w:link w:val="20"/>
    <w:uiPriority w:val="99"/>
    <w:pPr>
      <w:shd w:val="clear" w:color="auto" w:fill="FFFFFF"/>
      <w:spacing w:line="322" w:lineRule="exact"/>
    </w:pPr>
    <w:rPr>
      <w:rFonts w:ascii="Times New Roman" w:hAnsi="Times New Roman" w:cs="Times New Roman"/>
      <w:i/>
      <w:iCs/>
      <w:color w:val="auto"/>
      <w:sz w:val="16"/>
      <w:szCs w:val="16"/>
      <w:lang w:eastAsia="zh-CN"/>
    </w:rPr>
  </w:style>
  <w:style w:type="paragraph" w:customStyle="1" w:styleId="211">
    <w:name w:val="表格标题 (2)1"/>
    <w:basedOn w:val="a"/>
    <w:link w:val="27"/>
    <w:uiPriority w:val="99"/>
    <w:pPr>
      <w:shd w:val="clear" w:color="auto" w:fill="FFFFFF"/>
      <w:spacing w:after="60" w:line="240" w:lineRule="atLeast"/>
    </w:pPr>
    <w:rPr>
      <w:rFonts w:ascii="Batang" w:eastAsia="Batang" w:cs="Batang"/>
      <w:color w:val="auto"/>
      <w:sz w:val="15"/>
      <w:szCs w:val="15"/>
      <w:lang w:eastAsia="zh-CN"/>
    </w:rPr>
  </w:style>
  <w:style w:type="paragraph" w:customStyle="1" w:styleId="13">
    <w:name w:val="表格标题1"/>
    <w:basedOn w:val="a"/>
    <w:link w:val="a6"/>
    <w:uiPriority w:val="99"/>
    <w:pPr>
      <w:shd w:val="clear" w:color="auto" w:fill="FFFFFF"/>
      <w:spacing w:line="163" w:lineRule="exact"/>
    </w:pPr>
    <w:rPr>
      <w:rFonts w:ascii="Times New Roman" w:hAnsi="Times New Roman" w:cs="Times New Roman"/>
      <w:color w:val="auto"/>
      <w:sz w:val="12"/>
      <w:szCs w:val="12"/>
      <w:lang w:eastAsia="zh-CN"/>
    </w:rPr>
  </w:style>
  <w:style w:type="paragraph" w:customStyle="1" w:styleId="4">
    <w:name w:val="正文文本 (4)"/>
    <w:basedOn w:val="a"/>
    <w:link w:val="4Exact"/>
    <w:uiPriority w:val="99"/>
    <w:pPr>
      <w:shd w:val="clear" w:color="auto" w:fill="FFFFFF"/>
      <w:spacing w:after="60" w:line="240" w:lineRule="atLeast"/>
    </w:pPr>
    <w:rPr>
      <w:rFonts w:ascii="Tahoma" w:hAnsi="Tahoma" w:cs="Tahoma"/>
      <w:color w:val="auto"/>
      <w:spacing w:val="6"/>
      <w:sz w:val="8"/>
      <w:szCs w:val="8"/>
      <w:lang w:eastAsia="zh-CN"/>
    </w:rPr>
  </w:style>
  <w:style w:type="paragraph" w:customStyle="1" w:styleId="80">
    <w:name w:val="正文文本 (8)"/>
    <w:basedOn w:val="a"/>
    <w:link w:val="8"/>
    <w:uiPriority w:val="99"/>
    <w:pPr>
      <w:shd w:val="clear" w:color="auto" w:fill="FFFFFF"/>
      <w:spacing w:before="60" w:after="60" w:line="269" w:lineRule="exact"/>
      <w:ind w:firstLine="560"/>
    </w:pPr>
    <w:rPr>
      <w:rFonts w:ascii="Times New Roman" w:hAnsi="Times New Roman" w:cs="Times New Roman"/>
      <w:color w:val="auto"/>
      <w:sz w:val="15"/>
      <w:szCs w:val="15"/>
      <w:lang w:eastAsia="zh-CN"/>
    </w:rPr>
  </w:style>
  <w:style w:type="paragraph" w:customStyle="1" w:styleId="32">
    <w:name w:val="表格标题 (3)"/>
    <w:basedOn w:val="a"/>
    <w:link w:val="31"/>
    <w:uiPriority w:val="99"/>
    <w:pPr>
      <w:shd w:val="clear" w:color="auto" w:fill="FFFFFF"/>
      <w:spacing w:line="269" w:lineRule="exact"/>
    </w:pPr>
    <w:rPr>
      <w:rFonts w:ascii="Times New Roman" w:hAnsi="Times New Roman" w:cs="Times New Roman"/>
      <w:color w:val="auto"/>
      <w:sz w:val="15"/>
      <w:szCs w:val="15"/>
      <w:lang w:eastAsia="zh-CN"/>
    </w:rPr>
  </w:style>
  <w:style w:type="paragraph" w:customStyle="1" w:styleId="70">
    <w:name w:val="正文文本 (7)"/>
    <w:basedOn w:val="a"/>
    <w:link w:val="7"/>
    <w:uiPriority w:val="99"/>
    <w:pPr>
      <w:shd w:val="clear" w:color="auto" w:fill="FFFFFF"/>
      <w:spacing w:before="540" w:line="240" w:lineRule="atLeast"/>
      <w:jc w:val="right"/>
    </w:pPr>
    <w:rPr>
      <w:rFonts w:ascii="Times New Roman" w:hAnsi="Times New Roman" w:cs="Times New Roman"/>
      <w:color w:val="auto"/>
      <w:sz w:val="12"/>
      <w:szCs w:val="12"/>
      <w:lang w:eastAsia="zh-CN"/>
    </w:rPr>
  </w:style>
  <w:style w:type="paragraph" w:styleId="a9">
    <w:name w:val="header"/>
    <w:basedOn w:val="a"/>
    <w:link w:val="Char0"/>
    <w:uiPriority w:val="99"/>
    <w:unhideWhenUsed/>
    <w:rsid w:val="00310F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locked/>
    <w:rsid w:val="00310F6F"/>
    <w:rPr>
      <w:rFonts w:cs="Courier New"/>
      <w:color w:val="000000"/>
      <w:sz w:val="18"/>
      <w:szCs w:val="18"/>
      <w:lang w:val="x-none" w:eastAsia="en-US"/>
    </w:rPr>
  </w:style>
  <w:style w:type="paragraph" w:styleId="aa">
    <w:name w:val="footer"/>
    <w:basedOn w:val="a"/>
    <w:link w:val="Char1"/>
    <w:uiPriority w:val="99"/>
    <w:unhideWhenUsed/>
    <w:rsid w:val="00310F6F"/>
    <w:pPr>
      <w:tabs>
        <w:tab w:val="center" w:pos="4153"/>
        <w:tab w:val="right" w:pos="8306"/>
      </w:tabs>
      <w:snapToGrid w:val="0"/>
    </w:pPr>
    <w:rPr>
      <w:sz w:val="18"/>
      <w:szCs w:val="18"/>
    </w:rPr>
  </w:style>
  <w:style w:type="character" w:customStyle="1" w:styleId="Char1">
    <w:name w:val="页脚 Char"/>
    <w:basedOn w:val="a0"/>
    <w:link w:val="aa"/>
    <w:uiPriority w:val="99"/>
    <w:locked/>
    <w:rsid w:val="00310F6F"/>
    <w:rPr>
      <w:rFonts w:cs="Courier New"/>
      <w:color w:val="000000"/>
      <w:sz w:val="18"/>
      <w:szCs w:val="18"/>
      <w:lang w:val="x-none" w:eastAsia="en-US"/>
    </w:rPr>
  </w:style>
  <w:style w:type="paragraph" w:customStyle="1" w:styleId="p0">
    <w:name w:val="p0"/>
    <w:basedOn w:val="a"/>
    <w:rsid w:val="00310F6F"/>
    <w:pPr>
      <w:widowControl/>
      <w:spacing w:line="240" w:lineRule="atLeast"/>
    </w:pPr>
    <w:rPr>
      <w:rFonts w:ascii="Century" w:hAnsi="Century" w:cs="宋体"/>
      <w:color w:val="auto"/>
      <w:sz w:val="21"/>
      <w:szCs w:val="21"/>
      <w:lang w:eastAsia="zh-CN"/>
    </w:rPr>
  </w:style>
  <w:style w:type="character" w:customStyle="1" w:styleId="apple-converted-space">
    <w:name w:val="apple-converted-space"/>
    <w:basedOn w:val="a0"/>
    <w:rsid w:val="008867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85976">
      <w:marLeft w:val="0"/>
      <w:marRight w:val="0"/>
      <w:marTop w:val="0"/>
      <w:marBottom w:val="0"/>
      <w:divBdr>
        <w:top w:val="none" w:sz="0" w:space="0" w:color="auto"/>
        <w:left w:val="none" w:sz="0" w:space="0" w:color="auto"/>
        <w:bottom w:val="none" w:sz="0" w:space="0" w:color="auto"/>
        <w:right w:val="none" w:sz="0" w:space="0" w:color="auto"/>
      </w:divBdr>
    </w:div>
    <w:div w:id="505485977">
      <w:marLeft w:val="0"/>
      <w:marRight w:val="0"/>
      <w:marTop w:val="0"/>
      <w:marBottom w:val="0"/>
      <w:divBdr>
        <w:top w:val="none" w:sz="0" w:space="0" w:color="auto"/>
        <w:left w:val="none" w:sz="0" w:space="0" w:color="auto"/>
        <w:bottom w:val="none" w:sz="0" w:space="0" w:color="auto"/>
        <w:right w:val="none" w:sz="0" w:space="0" w:color="auto"/>
      </w:divBdr>
    </w:div>
    <w:div w:id="505485978">
      <w:marLeft w:val="0"/>
      <w:marRight w:val="0"/>
      <w:marTop w:val="0"/>
      <w:marBottom w:val="0"/>
      <w:divBdr>
        <w:top w:val="none" w:sz="0" w:space="0" w:color="auto"/>
        <w:left w:val="none" w:sz="0" w:space="0" w:color="auto"/>
        <w:bottom w:val="none" w:sz="0" w:space="0" w:color="auto"/>
        <w:right w:val="none" w:sz="0" w:space="0" w:color="auto"/>
      </w:divBdr>
    </w:div>
    <w:div w:id="505485995">
      <w:marLeft w:val="0"/>
      <w:marRight w:val="0"/>
      <w:marTop w:val="0"/>
      <w:marBottom w:val="0"/>
      <w:divBdr>
        <w:top w:val="none" w:sz="0" w:space="0" w:color="auto"/>
        <w:left w:val="none" w:sz="0" w:space="0" w:color="auto"/>
        <w:bottom w:val="none" w:sz="0" w:space="0" w:color="auto"/>
        <w:right w:val="none" w:sz="0" w:space="0" w:color="auto"/>
      </w:divBdr>
    </w:div>
    <w:div w:id="505485999">
      <w:marLeft w:val="0"/>
      <w:marRight w:val="0"/>
      <w:marTop w:val="0"/>
      <w:marBottom w:val="0"/>
      <w:divBdr>
        <w:top w:val="none" w:sz="0" w:space="0" w:color="auto"/>
        <w:left w:val="none" w:sz="0" w:space="0" w:color="auto"/>
        <w:bottom w:val="none" w:sz="0" w:space="0" w:color="auto"/>
        <w:right w:val="none" w:sz="0" w:space="0" w:color="auto"/>
      </w:divBdr>
    </w:div>
    <w:div w:id="505486004">
      <w:marLeft w:val="0"/>
      <w:marRight w:val="0"/>
      <w:marTop w:val="0"/>
      <w:marBottom w:val="0"/>
      <w:divBdr>
        <w:top w:val="none" w:sz="0" w:space="0" w:color="auto"/>
        <w:left w:val="none" w:sz="0" w:space="0" w:color="auto"/>
        <w:bottom w:val="none" w:sz="0" w:space="0" w:color="auto"/>
        <w:right w:val="none" w:sz="0" w:space="0" w:color="auto"/>
      </w:divBdr>
      <w:divsChild>
        <w:div w:id="505485983">
          <w:marLeft w:val="0"/>
          <w:marRight w:val="0"/>
          <w:marTop w:val="0"/>
          <w:marBottom w:val="0"/>
          <w:divBdr>
            <w:top w:val="none" w:sz="0" w:space="0" w:color="auto"/>
            <w:left w:val="none" w:sz="0" w:space="0" w:color="auto"/>
            <w:bottom w:val="none" w:sz="0" w:space="0" w:color="auto"/>
            <w:right w:val="none" w:sz="0" w:space="0" w:color="auto"/>
          </w:divBdr>
          <w:divsChild>
            <w:div w:id="505485979">
              <w:marLeft w:val="0"/>
              <w:marRight w:val="0"/>
              <w:marTop w:val="0"/>
              <w:marBottom w:val="0"/>
              <w:divBdr>
                <w:top w:val="none" w:sz="0" w:space="0" w:color="auto"/>
                <w:left w:val="none" w:sz="0" w:space="0" w:color="auto"/>
                <w:bottom w:val="none" w:sz="0" w:space="0" w:color="auto"/>
                <w:right w:val="none" w:sz="0" w:space="0" w:color="auto"/>
              </w:divBdr>
            </w:div>
            <w:div w:id="505485980">
              <w:marLeft w:val="0"/>
              <w:marRight w:val="0"/>
              <w:marTop w:val="0"/>
              <w:marBottom w:val="0"/>
              <w:divBdr>
                <w:top w:val="none" w:sz="0" w:space="0" w:color="auto"/>
                <w:left w:val="none" w:sz="0" w:space="0" w:color="auto"/>
                <w:bottom w:val="none" w:sz="0" w:space="0" w:color="auto"/>
                <w:right w:val="none" w:sz="0" w:space="0" w:color="auto"/>
              </w:divBdr>
            </w:div>
            <w:div w:id="505485981">
              <w:marLeft w:val="0"/>
              <w:marRight w:val="0"/>
              <w:marTop w:val="0"/>
              <w:marBottom w:val="0"/>
              <w:divBdr>
                <w:top w:val="none" w:sz="0" w:space="0" w:color="auto"/>
                <w:left w:val="none" w:sz="0" w:space="0" w:color="auto"/>
                <w:bottom w:val="none" w:sz="0" w:space="0" w:color="auto"/>
                <w:right w:val="none" w:sz="0" w:space="0" w:color="auto"/>
              </w:divBdr>
            </w:div>
            <w:div w:id="505485982">
              <w:marLeft w:val="0"/>
              <w:marRight w:val="0"/>
              <w:marTop w:val="0"/>
              <w:marBottom w:val="0"/>
              <w:divBdr>
                <w:top w:val="none" w:sz="0" w:space="0" w:color="auto"/>
                <w:left w:val="none" w:sz="0" w:space="0" w:color="auto"/>
                <w:bottom w:val="none" w:sz="0" w:space="0" w:color="auto"/>
                <w:right w:val="none" w:sz="0" w:space="0" w:color="auto"/>
              </w:divBdr>
            </w:div>
            <w:div w:id="505485984">
              <w:marLeft w:val="0"/>
              <w:marRight w:val="0"/>
              <w:marTop w:val="0"/>
              <w:marBottom w:val="0"/>
              <w:divBdr>
                <w:top w:val="none" w:sz="0" w:space="0" w:color="auto"/>
                <w:left w:val="none" w:sz="0" w:space="0" w:color="auto"/>
                <w:bottom w:val="none" w:sz="0" w:space="0" w:color="auto"/>
                <w:right w:val="none" w:sz="0" w:space="0" w:color="auto"/>
              </w:divBdr>
            </w:div>
            <w:div w:id="505485985">
              <w:marLeft w:val="0"/>
              <w:marRight w:val="0"/>
              <w:marTop w:val="0"/>
              <w:marBottom w:val="0"/>
              <w:divBdr>
                <w:top w:val="none" w:sz="0" w:space="0" w:color="auto"/>
                <w:left w:val="none" w:sz="0" w:space="0" w:color="auto"/>
                <w:bottom w:val="none" w:sz="0" w:space="0" w:color="auto"/>
                <w:right w:val="none" w:sz="0" w:space="0" w:color="auto"/>
              </w:divBdr>
            </w:div>
            <w:div w:id="505485986">
              <w:marLeft w:val="0"/>
              <w:marRight w:val="0"/>
              <w:marTop w:val="0"/>
              <w:marBottom w:val="0"/>
              <w:divBdr>
                <w:top w:val="none" w:sz="0" w:space="0" w:color="auto"/>
                <w:left w:val="none" w:sz="0" w:space="0" w:color="auto"/>
                <w:bottom w:val="none" w:sz="0" w:space="0" w:color="auto"/>
                <w:right w:val="none" w:sz="0" w:space="0" w:color="auto"/>
              </w:divBdr>
            </w:div>
            <w:div w:id="505485987">
              <w:marLeft w:val="0"/>
              <w:marRight w:val="0"/>
              <w:marTop w:val="0"/>
              <w:marBottom w:val="0"/>
              <w:divBdr>
                <w:top w:val="none" w:sz="0" w:space="0" w:color="auto"/>
                <w:left w:val="none" w:sz="0" w:space="0" w:color="auto"/>
                <w:bottom w:val="none" w:sz="0" w:space="0" w:color="auto"/>
                <w:right w:val="none" w:sz="0" w:space="0" w:color="auto"/>
              </w:divBdr>
            </w:div>
            <w:div w:id="505485988">
              <w:marLeft w:val="0"/>
              <w:marRight w:val="0"/>
              <w:marTop w:val="0"/>
              <w:marBottom w:val="0"/>
              <w:divBdr>
                <w:top w:val="none" w:sz="0" w:space="0" w:color="auto"/>
                <w:left w:val="none" w:sz="0" w:space="0" w:color="auto"/>
                <w:bottom w:val="none" w:sz="0" w:space="0" w:color="auto"/>
                <w:right w:val="none" w:sz="0" w:space="0" w:color="auto"/>
              </w:divBdr>
            </w:div>
            <w:div w:id="505485989">
              <w:marLeft w:val="0"/>
              <w:marRight w:val="0"/>
              <w:marTop w:val="0"/>
              <w:marBottom w:val="0"/>
              <w:divBdr>
                <w:top w:val="none" w:sz="0" w:space="0" w:color="auto"/>
                <w:left w:val="none" w:sz="0" w:space="0" w:color="auto"/>
                <w:bottom w:val="none" w:sz="0" w:space="0" w:color="auto"/>
                <w:right w:val="none" w:sz="0" w:space="0" w:color="auto"/>
              </w:divBdr>
            </w:div>
            <w:div w:id="505485990">
              <w:marLeft w:val="0"/>
              <w:marRight w:val="0"/>
              <w:marTop w:val="0"/>
              <w:marBottom w:val="0"/>
              <w:divBdr>
                <w:top w:val="none" w:sz="0" w:space="0" w:color="auto"/>
                <w:left w:val="none" w:sz="0" w:space="0" w:color="auto"/>
                <w:bottom w:val="none" w:sz="0" w:space="0" w:color="auto"/>
                <w:right w:val="none" w:sz="0" w:space="0" w:color="auto"/>
              </w:divBdr>
            </w:div>
            <w:div w:id="505485991">
              <w:marLeft w:val="0"/>
              <w:marRight w:val="0"/>
              <w:marTop w:val="0"/>
              <w:marBottom w:val="0"/>
              <w:divBdr>
                <w:top w:val="none" w:sz="0" w:space="0" w:color="auto"/>
                <w:left w:val="none" w:sz="0" w:space="0" w:color="auto"/>
                <w:bottom w:val="none" w:sz="0" w:space="0" w:color="auto"/>
                <w:right w:val="none" w:sz="0" w:space="0" w:color="auto"/>
              </w:divBdr>
            </w:div>
            <w:div w:id="505485992">
              <w:marLeft w:val="0"/>
              <w:marRight w:val="0"/>
              <w:marTop w:val="0"/>
              <w:marBottom w:val="0"/>
              <w:divBdr>
                <w:top w:val="none" w:sz="0" w:space="0" w:color="auto"/>
                <w:left w:val="none" w:sz="0" w:space="0" w:color="auto"/>
                <w:bottom w:val="none" w:sz="0" w:space="0" w:color="auto"/>
                <w:right w:val="none" w:sz="0" w:space="0" w:color="auto"/>
              </w:divBdr>
            </w:div>
            <w:div w:id="505485993">
              <w:marLeft w:val="0"/>
              <w:marRight w:val="0"/>
              <w:marTop w:val="0"/>
              <w:marBottom w:val="0"/>
              <w:divBdr>
                <w:top w:val="none" w:sz="0" w:space="0" w:color="auto"/>
                <w:left w:val="none" w:sz="0" w:space="0" w:color="auto"/>
                <w:bottom w:val="none" w:sz="0" w:space="0" w:color="auto"/>
                <w:right w:val="none" w:sz="0" w:space="0" w:color="auto"/>
              </w:divBdr>
            </w:div>
            <w:div w:id="505485994">
              <w:marLeft w:val="0"/>
              <w:marRight w:val="0"/>
              <w:marTop w:val="0"/>
              <w:marBottom w:val="0"/>
              <w:divBdr>
                <w:top w:val="none" w:sz="0" w:space="0" w:color="auto"/>
                <w:left w:val="none" w:sz="0" w:space="0" w:color="auto"/>
                <w:bottom w:val="none" w:sz="0" w:space="0" w:color="auto"/>
                <w:right w:val="none" w:sz="0" w:space="0" w:color="auto"/>
              </w:divBdr>
            </w:div>
            <w:div w:id="505485996">
              <w:marLeft w:val="0"/>
              <w:marRight w:val="0"/>
              <w:marTop w:val="0"/>
              <w:marBottom w:val="0"/>
              <w:divBdr>
                <w:top w:val="none" w:sz="0" w:space="0" w:color="auto"/>
                <w:left w:val="none" w:sz="0" w:space="0" w:color="auto"/>
                <w:bottom w:val="none" w:sz="0" w:space="0" w:color="auto"/>
                <w:right w:val="none" w:sz="0" w:space="0" w:color="auto"/>
              </w:divBdr>
            </w:div>
            <w:div w:id="505485997">
              <w:marLeft w:val="0"/>
              <w:marRight w:val="0"/>
              <w:marTop w:val="0"/>
              <w:marBottom w:val="0"/>
              <w:divBdr>
                <w:top w:val="none" w:sz="0" w:space="0" w:color="auto"/>
                <w:left w:val="none" w:sz="0" w:space="0" w:color="auto"/>
                <w:bottom w:val="none" w:sz="0" w:space="0" w:color="auto"/>
                <w:right w:val="none" w:sz="0" w:space="0" w:color="auto"/>
              </w:divBdr>
            </w:div>
            <w:div w:id="505485998">
              <w:marLeft w:val="0"/>
              <w:marRight w:val="0"/>
              <w:marTop w:val="0"/>
              <w:marBottom w:val="0"/>
              <w:divBdr>
                <w:top w:val="none" w:sz="0" w:space="0" w:color="auto"/>
                <w:left w:val="none" w:sz="0" w:space="0" w:color="auto"/>
                <w:bottom w:val="none" w:sz="0" w:space="0" w:color="auto"/>
                <w:right w:val="none" w:sz="0" w:space="0" w:color="auto"/>
              </w:divBdr>
            </w:div>
            <w:div w:id="505486000">
              <w:marLeft w:val="0"/>
              <w:marRight w:val="0"/>
              <w:marTop w:val="0"/>
              <w:marBottom w:val="0"/>
              <w:divBdr>
                <w:top w:val="none" w:sz="0" w:space="0" w:color="auto"/>
                <w:left w:val="none" w:sz="0" w:space="0" w:color="auto"/>
                <w:bottom w:val="none" w:sz="0" w:space="0" w:color="auto"/>
                <w:right w:val="none" w:sz="0" w:space="0" w:color="auto"/>
              </w:divBdr>
            </w:div>
            <w:div w:id="505486001">
              <w:marLeft w:val="0"/>
              <w:marRight w:val="0"/>
              <w:marTop w:val="0"/>
              <w:marBottom w:val="0"/>
              <w:divBdr>
                <w:top w:val="none" w:sz="0" w:space="0" w:color="auto"/>
                <w:left w:val="none" w:sz="0" w:space="0" w:color="auto"/>
                <w:bottom w:val="none" w:sz="0" w:space="0" w:color="auto"/>
                <w:right w:val="none" w:sz="0" w:space="0" w:color="auto"/>
              </w:divBdr>
            </w:div>
            <w:div w:id="505486002">
              <w:marLeft w:val="0"/>
              <w:marRight w:val="0"/>
              <w:marTop w:val="0"/>
              <w:marBottom w:val="0"/>
              <w:divBdr>
                <w:top w:val="none" w:sz="0" w:space="0" w:color="auto"/>
                <w:left w:val="none" w:sz="0" w:space="0" w:color="auto"/>
                <w:bottom w:val="none" w:sz="0" w:space="0" w:color="auto"/>
                <w:right w:val="none" w:sz="0" w:space="0" w:color="auto"/>
              </w:divBdr>
            </w:div>
            <w:div w:id="505486003">
              <w:marLeft w:val="0"/>
              <w:marRight w:val="0"/>
              <w:marTop w:val="0"/>
              <w:marBottom w:val="0"/>
              <w:divBdr>
                <w:top w:val="none" w:sz="0" w:space="0" w:color="auto"/>
                <w:left w:val="none" w:sz="0" w:space="0" w:color="auto"/>
                <w:bottom w:val="none" w:sz="0" w:space="0" w:color="auto"/>
                <w:right w:val="none" w:sz="0" w:space="0" w:color="auto"/>
              </w:divBdr>
            </w:div>
            <w:div w:id="505486006">
              <w:marLeft w:val="0"/>
              <w:marRight w:val="0"/>
              <w:marTop w:val="0"/>
              <w:marBottom w:val="0"/>
              <w:divBdr>
                <w:top w:val="none" w:sz="0" w:space="0" w:color="auto"/>
                <w:left w:val="none" w:sz="0" w:space="0" w:color="auto"/>
                <w:bottom w:val="none" w:sz="0" w:space="0" w:color="auto"/>
                <w:right w:val="none" w:sz="0" w:space="0" w:color="auto"/>
              </w:divBdr>
            </w:div>
            <w:div w:id="505486007">
              <w:marLeft w:val="0"/>
              <w:marRight w:val="0"/>
              <w:marTop w:val="0"/>
              <w:marBottom w:val="0"/>
              <w:divBdr>
                <w:top w:val="none" w:sz="0" w:space="0" w:color="auto"/>
                <w:left w:val="none" w:sz="0" w:space="0" w:color="auto"/>
                <w:bottom w:val="none" w:sz="0" w:space="0" w:color="auto"/>
                <w:right w:val="none" w:sz="0" w:space="0" w:color="auto"/>
              </w:divBdr>
            </w:div>
            <w:div w:id="505486009">
              <w:marLeft w:val="0"/>
              <w:marRight w:val="0"/>
              <w:marTop w:val="0"/>
              <w:marBottom w:val="0"/>
              <w:divBdr>
                <w:top w:val="none" w:sz="0" w:space="0" w:color="auto"/>
                <w:left w:val="none" w:sz="0" w:space="0" w:color="auto"/>
                <w:bottom w:val="none" w:sz="0" w:space="0" w:color="auto"/>
                <w:right w:val="none" w:sz="0" w:space="0" w:color="auto"/>
              </w:divBdr>
            </w:div>
            <w:div w:id="505486010">
              <w:marLeft w:val="0"/>
              <w:marRight w:val="0"/>
              <w:marTop w:val="0"/>
              <w:marBottom w:val="0"/>
              <w:divBdr>
                <w:top w:val="none" w:sz="0" w:space="0" w:color="auto"/>
                <w:left w:val="none" w:sz="0" w:space="0" w:color="auto"/>
                <w:bottom w:val="none" w:sz="0" w:space="0" w:color="auto"/>
                <w:right w:val="none" w:sz="0" w:space="0" w:color="auto"/>
              </w:divBdr>
            </w:div>
            <w:div w:id="5054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6005">
      <w:marLeft w:val="0"/>
      <w:marRight w:val="0"/>
      <w:marTop w:val="0"/>
      <w:marBottom w:val="0"/>
      <w:divBdr>
        <w:top w:val="none" w:sz="0" w:space="0" w:color="auto"/>
        <w:left w:val="none" w:sz="0" w:space="0" w:color="auto"/>
        <w:bottom w:val="none" w:sz="0" w:space="0" w:color="auto"/>
        <w:right w:val="none" w:sz="0" w:space="0" w:color="auto"/>
      </w:divBdr>
    </w:div>
    <w:div w:id="505486008">
      <w:marLeft w:val="0"/>
      <w:marRight w:val="0"/>
      <w:marTop w:val="0"/>
      <w:marBottom w:val="0"/>
      <w:divBdr>
        <w:top w:val="none" w:sz="0" w:space="0" w:color="auto"/>
        <w:left w:val="none" w:sz="0" w:space="0" w:color="auto"/>
        <w:bottom w:val="none" w:sz="0" w:space="0" w:color="auto"/>
        <w:right w:val="none" w:sz="0" w:space="0" w:color="auto"/>
      </w:divBdr>
    </w:div>
    <w:div w:id="505486011">
      <w:marLeft w:val="0"/>
      <w:marRight w:val="0"/>
      <w:marTop w:val="0"/>
      <w:marBottom w:val="0"/>
      <w:divBdr>
        <w:top w:val="none" w:sz="0" w:space="0" w:color="auto"/>
        <w:left w:val="none" w:sz="0" w:space="0" w:color="auto"/>
        <w:bottom w:val="none" w:sz="0" w:space="0" w:color="auto"/>
        <w:right w:val="none" w:sz="0" w:space="0" w:color="auto"/>
      </w:divBdr>
    </w:div>
    <w:div w:id="5054860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arciniak@ric.org%20"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7314</Words>
  <Characters>41693</Characters>
  <Application>Microsoft Office Word</Application>
  <DocSecurity>0</DocSecurity>
  <Lines>347</Lines>
  <Paragraphs>97</Paragraphs>
  <ScaleCrop>false</ScaleCrop>
  <Company>Hewlett-Packard Company</Company>
  <LinksUpToDate>false</LinksUpToDate>
  <CharactersWithSpaces>48910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Self-regarded constipation studies have shown that  increasing age is associated with increased prevalence and women are more l</dc:title>
  <dc:creator>Christina Marciniak</dc:creator>
  <cp:lastModifiedBy>微软用户</cp:lastModifiedBy>
  <cp:revision>2</cp:revision>
  <dcterms:created xsi:type="dcterms:W3CDTF">2014-07-24T06:48:00Z</dcterms:created>
  <dcterms:modified xsi:type="dcterms:W3CDTF">2014-07-24T06:48:00Z</dcterms:modified>
</cp:coreProperties>
</file>