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F20" w:rsidRPr="009408F8" w:rsidRDefault="00032F20" w:rsidP="00D909A4">
      <w:pPr>
        <w:bidi w:val="0"/>
        <w:spacing w:after="0" w:line="360" w:lineRule="auto"/>
        <w:jc w:val="both"/>
        <w:rPr>
          <w:rFonts w:ascii="Book Antiqua" w:hAnsi="Book Antiqua" w:cs="Times New Roman"/>
          <w:b/>
          <w:bCs/>
          <w:sz w:val="24"/>
          <w:szCs w:val="24"/>
          <w:lang w:eastAsia="zh-CN"/>
        </w:rPr>
      </w:pPr>
      <w:r w:rsidRPr="00B43939">
        <w:rPr>
          <w:rFonts w:ascii="Book Antiqua" w:eastAsia="Times New Roman" w:hAnsi="Book Antiqua" w:cs="Tahoma"/>
          <w:b/>
          <w:color w:val="0000FF"/>
          <w:sz w:val="24"/>
          <w:szCs w:val="24"/>
          <w:lang w:val="en-GB"/>
        </w:rPr>
        <w:t xml:space="preserve">Name of journal: </w:t>
      </w:r>
      <w:r w:rsidRPr="009408F8">
        <w:rPr>
          <w:rFonts w:ascii="Book Antiqua" w:hAnsi="Book Antiqua" w:cs="Times New Roman"/>
          <w:b/>
          <w:bCs/>
          <w:sz w:val="24"/>
          <w:szCs w:val="24"/>
          <w:lang w:eastAsia="zh-CN"/>
        </w:rPr>
        <w:t>World Journal of Gastroenterology</w:t>
      </w:r>
    </w:p>
    <w:p w:rsidR="00032F20" w:rsidRPr="00B43939" w:rsidRDefault="00032F20" w:rsidP="00D909A4">
      <w:pPr>
        <w:bidi w:val="0"/>
        <w:spacing w:after="0" w:line="360" w:lineRule="auto"/>
        <w:jc w:val="both"/>
        <w:rPr>
          <w:rFonts w:ascii="Book Antiqua" w:eastAsia="Times New Roman" w:hAnsi="Book Antiqua" w:cs="Tahoma"/>
          <w:b/>
          <w:color w:val="0000FF"/>
          <w:sz w:val="24"/>
          <w:szCs w:val="24"/>
          <w:lang w:val="en-GB"/>
        </w:rPr>
      </w:pPr>
      <w:r w:rsidRPr="00B43939">
        <w:rPr>
          <w:rFonts w:ascii="Book Antiqua" w:eastAsia="Times New Roman" w:hAnsi="Book Antiqua" w:cs="Tahoma"/>
          <w:b/>
          <w:color w:val="0000FF"/>
          <w:sz w:val="24"/>
          <w:szCs w:val="24"/>
          <w:lang w:val="en-GB"/>
        </w:rPr>
        <w:t>ESPS Manuscript NO: 9904</w:t>
      </w:r>
    </w:p>
    <w:p w:rsidR="00032F20" w:rsidRPr="009408F8" w:rsidRDefault="00032F20" w:rsidP="00D909A4">
      <w:pPr>
        <w:bidi w:val="0"/>
        <w:spacing w:after="0" w:line="360" w:lineRule="auto"/>
        <w:jc w:val="both"/>
        <w:rPr>
          <w:rFonts w:ascii="Book Antiqua" w:hAnsi="Book Antiqua" w:cs="Times New Roman"/>
          <w:b/>
          <w:bCs/>
          <w:sz w:val="24"/>
          <w:szCs w:val="24"/>
          <w:lang w:eastAsia="zh-CN"/>
        </w:rPr>
      </w:pPr>
      <w:r w:rsidRPr="00B43939">
        <w:rPr>
          <w:rFonts w:ascii="Book Antiqua" w:eastAsia="Times New Roman" w:hAnsi="Book Antiqua" w:cs="Tahoma"/>
          <w:b/>
          <w:color w:val="0000FF"/>
          <w:sz w:val="24"/>
          <w:szCs w:val="24"/>
          <w:lang w:val="en-GB"/>
        </w:rPr>
        <w:t>Columns:</w:t>
      </w:r>
      <w:r w:rsidR="00B43939">
        <w:rPr>
          <w:rFonts w:ascii="Book Antiqua" w:hAnsi="Book Antiqua" w:cs="Tahoma" w:hint="eastAsia"/>
          <w:b/>
          <w:sz w:val="24"/>
          <w:szCs w:val="24"/>
          <w:lang w:val="en-GB" w:eastAsia="zh-CN"/>
        </w:rPr>
        <w:t xml:space="preserve"> </w:t>
      </w:r>
      <w:r w:rsidR="00C6175E" w:rsidRPr="009408F8">
        <w:rPr>
          <w:rFonts w:ascii="Book Antiqua" w:hAnsi="Book Antiqua" w:cs="Times New Roman"/>
          <w:b/>
          <w:bCs/>
          <w:sz w:val="24"/>
          <w:szCs w:val="24"/>
          <w:lang w:eastAsia="zh-CN"/>
        </w:rPr>
        <w:t>ORIGINAL ARTICLE</w:t>
      </w:r>
    </w:p>
    <w:p w:rsidR="00C6175E" w:rsidRPr="009408F8" w:rsidRDefault="00C6175E" w:rsidP="00D909A4">
      <w:pPr>
        <w:bidi w:val="0"/>
        <w:spacing w:after="0" w:line="360" w:lineRule="auto"/>
        <w:jc w:val="both"/>
        <w:rPr>
          <w:rFonts w:ascii="Book Antiqua" w:hAnsi="Book Antiqua" w:cs="Times New Roman"/>
          <w:b/>
          <w:bCs/>
          <w:sz w:val="24"/>
          <w:szCs w:val="24"/>
          <w:lang w:eastAsia="zh-CN"/>
        </w:rPr>
      </w:pPr>
    </w:p>
    <w:p w:rsidR="00F42A07" w:rsidRPr="009408F8" w:rsidRDefault="00C6175E" w:rsidP="00D909A4">
      <w:pPr>
        <w:bidi w:val="0"/>
        <w:spacing w:after="0" w:line="360" w:lineRule="auto"/>
        <w:jc w:val="both"/>
        <w:rPr>
          <w:rFonts w:ascii="Book Antiqua" w:hAnsi="Book Antiqua" w:cs="Times New Roman"/>
          <w:b/>
          <w:bCs/>
          <w:sz w:val="24"/>
          <w:szCs w:val="24"/>
          <w:lang w:eastAsia="zh-CN"/>
        </w:rPr>
      </w:pPr>
      <w:r w:rsidRPr="009408F8">
        <w:rPr>
          <w:rFonts w:ascii="Book Antiqua" w:hAnsi="Book Antiqua" w:cs="Times New Roman"/>
          <w:b/>
          <w:bCs/>
          <w:sz w:val="24"/>
          <w:szCs w:val="24"/>
          <w:lang w:eastAsia="zh-CN"/>
        </w:rPr>
        <w:t>D</w:t>
      </w:r>
      <w:r w:rsidRPr="009408F8">
        <w:rPr>
          <w:rFonts w:ascii="Book Antiqua" w:hAnsi="Book Antiqua" w:cs="Times New Roman"/>
          <w:b/>
          <w:bCs/>
          <w:sz w:val="24"/>
          <w:szCs w:val="24"/>
          <w:lang w:eastAsia="hr-HR"/>
        </w:rPr>
        <w:t xml:space="preserve">ifferential control of growth, apoptotic activity and gene expression in human colon cancer cells by extracts derived from </w:t>
      </w:r>
      <w:r w:rsidRPr="009408F8">
        <w:rPr>
          <w:rFonts w:ascii="Book Antiqua" w:hAnsi="Book Antiqua" w:cs="Times New Roman"/>
          <w:b/>
          <w:bCs/>
          <w:sz w:val="24"/>
          <w:szCs w:val="24"/>
        </w:rPr>
        <w:t>medicinal herbs,</w:t>
      </w:r>
      <w:r w:rsidR="005E356F" w:rsidRPr="009408F8">
        <w:rPr>
          <w:rFonts w:ascii="Book Antiqua" w:hAnsi="Book Antiqua" w:cs="Times New Roman" w:hint="eastAsia"/>
          <w:b/>
          <w:bCs/>
          <w:sz w:val="24"/>
          <w:szCs w:val="24"/>
          <w:lang w:eastAsia="zh-CN"/>
        </w:rPr>
        <w:t xml:space="preserve"> </w:t>
      </w:r>
      <w:proofErr w:type="spellStart"/>
      <w:r w:rsidR="00E73FA2" w:rsidRPr="009408F8">
        <w:rPr>
          <w:rFonts w:ascii="Book Antiqua" w:hAnsi="Book Antiqua" w:cs="Times New Roman"/>
          <w:b/>
          <w:bCs/>
          <w:i/>
          <w:iCs/>
          <w:sz w:val="24"/>
          <w:szCs w:val="24"/>
        </w:rPr>
        <w:t>Rhazya</w:t>
      </w:r>
      <w:proofErr w:type="spellEnd"/>
      <w:r w:rsidR="00E73FA2" w:rsidRPr="009408F8">
        <w:rPr>
          <w:rFonts w:ascii="Book Antiqua" w:hAnsi="Book Antiqua" w:cs="Times New Roman"/>
          <w:b/>
          <w:bCs/>
          <w:i/>
          <w:iCs/>
          <w:sz w:val="24"/>
          <w:szCs w:val="24"/>
        </w:rPr>
        <w:t xml:space="preserve"> </w:t>
      </w:r>
      <w:proofErr w:type="spellStart"/>
      <w:r w:rsidR="00E73FA2" w:rsidRPr="009408F8">
        <w:rPr>
          <w:rFonts w:ascii="Book Antiqua" w:hAnsi="Book Antiqua" w:cs="Times New Roman"/>
          <w:b/>
          <w:bCs/>
          <w:i/>
          <w:iCs/>
          <w:sz w:val="24"/>
          <w:szCs w:val="24"/>
        </w:rPr>
        <w:t>stricta</w:t>
      </w:r>
      <w:proofErr w:type="spellEnd"/>
      <w:r w:rsidR="00E73FA2" w:rsidRPr="009408F8">
        <w:rPr>
          <w:rFonts w:ascii="Book Antiqua" w:hAnsi="Book Antiqua" w:cs="Times New Roman"/>
          <w:b/>
          <w:bCs/>
          <w:sz w:val="24"/>
          <w:szCs w:val="24"/>
        </w:rPr>
        <w:t xml:space="preserve"> and </w:t>
      </w:r>
      <w:proofErr w:type="spellStart"/>
      <w:r w:rsidR="00E73FA2" w:rsidRPr="009408F8">
        <w:rPr>
          <w:rFonts w:ascii="Book Antiqua" w:hAnsi="Book Antiqua" w:cs="Times New Roman"/>
          <w:b/>
          <w:bCs/>
          <w:i/>
          <w:iCs/>
          <w:sz w:val="24"/>
          <w:szCs w:val="24"/>
        </w:rPr>
        <w:t>Zingiber</w:t>
      </w:r>
      <w:proofErr w:type="spellEnd"/>
      <w:r w:rsidR="00E73FA2" w:rsidRPr="009408F8">
        <w:rPr>
          <w:rFonts w:ascii="Book Antiqua" w:hAnsi="Book Antiqua" w:cs="Times New Roman"/>
          <w:b/>
          <w:bCs/>
          <w:i/>
          <w:iCs/>
          <w:sz w:val="24"/>
          <w:szCs w:val="24"/>
        </w:rPr>
        <w:t xml:space="preserve"> </w:t>
      </w:r>
      <w:proofErr w:type="spellStart"/>
      <w:r w:rsidR="00E73FA2" w:rsidRPr="009408F8">
        <w:rPr>
          <w:rFonts w:ascii="Book Antiqua" w:hAnsi="Book Antiqua" w:cs="Times New Roman"/>
          <w:b/>
          <w:bCs/>
          <w:i/>
          <w:iCs/>
          <w:sz w:val="24"/>
          <w:szCs w:val="24"/>
        </w:rPr>
        <w:t>officinale</w:t>
      </w:r>
      <w:proofErr w:type="spellEnd"/>
      <w:r w:rsidR="00E73FA2" w:rsidRPr="009408F8">
        <w:rPr>
          <w:rFonts w:ascii="Book Antiqua" w:hAnsi="Book Antiqua" w:cs="Times New Roman"/>
          <w:b/>
          <w:bCs/>
          <w:sz w:val="24"/>
          <w:szCs w:val="24"/>
          <w:lang w:eastAsia="hr-HR"/>
        </w:rPr>
        <w:t xml:space="preserve"> and </w:t>
      </w:r>
      <w:r w:rsidRPr="009408F8">
        <w:rPr>
          <w:rFonts w:ascii="Book Antiqua" w:hAnsi="Book Antiqua" w:cs="Times New Roman"/>
          <w:b/>
          <w:bCs/>
          <w:sz w:val="24"/>
          <w:szCs w:val="24"/>
          <w:lang w:eastAsia="zh-CN"/>
        </w:rPr>
        <w:t>t</w:t>
      </w:r>
      <w:r w:rsidR="00E73FA2" w:rsidRPr="009408F8">
        <w:rPr>
          <w:rFonts w:ascii="Book Antiqua" w:hAnsi="Book Antiqua" w:cs="Times New Roman"/>
          <w:b/>
          <w:bCs/>
          <w:sz w:val="24"/>
          <w:szCs w:val="24"/>
          <w:lang w:eastAsia="hr-HR"/>
        </w:rPr>
        <w:t xml:space="preserve">heir </w:t>
      </w:r>
      <w:r w:rsidRPr="009408F8">
        <w:rPr>
          <w:rFonts w:ascii="Book Antiqua" w:hAnsi="Book Antiqua" w:cs="Times New Roman"/>
          <w:b/>
          <w:bCs/>
          <w:sz w:val="24"/>
          <w:szCs w:val="24"/>
          <w:lang w:eastAsia="zh-CN"/>
        </w:rPr>
        <w:t>c</w:t>
      </w:r>
      <w:r w:rsidR="00E73FA2" w:rsidRPr="009408F8">
        <w:rPr>
          <w:rFonts w:ascii="Book Antiqua" w:hAnsi="Book Antiqua" w:cs="Times New Roman"/>
          <w:b/>
          <w:bCs/>
          <w:sz w:val="24"/>
          <w:szCs w:val="24"/>
          <w:lang w:eastAsia="hr-HR"/>
        </w:rPr>
        <w:t>ombination</w:t>
      </w:r>
    </w:p>
    <w:p w:rsidR="005E356F" w:rsidRPr="009408F8" w:rsidRDefault="005E356F" w:rsidP="005E356F">
      <w:pPr>
        <w:bidi w:val="0"/>
        <w:spacing w:after="0" w:line="360" w:lineRule="auto"/>
        <w:jc w:val="both"/>
        <w:rPr>
          <w:rFonts w:ascii="Book Antiqua" w:hAnsi="Book Antiqua" w:cs="Times New Roman"/>
          <w:sz w:val="24"/>
          <w:szCs w:val="24"/>
          <w:lang w:eastAsia="zh-CN"/>
        </w:rPr>
      </w:pPr>
    </w:p>
    <w:p w:rsidR="00C6175E" w:rsidRPr="009408F8" w:rsidRDefault="00C6175E" w:rsidP="00D909A4">
      <w:pPr>
        <w:bidi w:val="0"/>
        <w:spacing w:after="0" w:line="360" w:lineRule="auto"/>
        <w:jc w:val="both"/>
        <w:rPr>
          <w:rFonts w:ascii="Book Antiqua" w:hAnsi="Book Antiqua" w:cs="Times New Roman"/>
          <w:bCs/>
          <w:sz w:val="24"/>
          <w:szCs w:val="24"/>
        </w:rPr>
      </w:pPr>
      <w:proofErr w:type="spellStart"/>
      <w:r w:rsidRPr="006B712B">
        <w:rPr>
          <w:rFonts w:ascii="Book Antiqua" w:hAnsi="Book Antiqua" w:cs="Times New Roman"/>
          <w:sz w:val="24"/>
          <w:szCs w:val="24"/>
        </w:rPr>
        <w:t>Elkady</w:t>
      </w:r>
      <w:proofErr w:type="spellEnd"/>
      <w:r w:rsidR="00273034" w:rsidRPr="006B712B">
        <w:rPr>
          <w:rFonts w:ascii="Book Antiqua" w:hAnsi="Book Antiqua" w:cs="Times New Roman"/>
          <w:bCs/>
          <w:sz w:val="24"/>
          <w:szCs w:val="24"/>
          <w:lang w:eastAsia="zh-CN"/>
        </w:rPr>
        <w:t xml:space="preserve"> AI</w:t>
      </w:r>
      <w:r w:rsidR="005E356F" w:rsidRPr="006B712B">
        <w:rPr>
          <w:rFonts w:ascii="Book Antiqua" w:hAnsi="Book Antiqua" w:cs="Times New Roman" w:hint="eastAsia"/>
          <w:bCs/>
          <w:sz w:val="24"/>
          <w:szCs w:val="24"/>
          <w:lang w:eastAsia="zh-CN"/>
        </w:rPr>
        <w:t xml:space="preserve"> </w:t>
      </w:r>
      <w:r w:rsidRPr="006B712B">
        <w:rPr>
          <w:rFonts w:ascii="Book Antiqua" w:hAnsi="Book Antiqua" w:cs="Times New Roman"/>
          <w:bCs/>
          <w:i/>
          <w:sz w:val="24"/>
          <w:szCs w:val="24"/>
          <w:lang w:eastAsia="zh-CN"/>
        </w:rPr>
        <w:t>et al</w:t>
      </w:r>
      <w:r w:rsidRPr="006B712B">
        <w:rPr>
          <w:rFonts w:ascii="Book Antiqua" w:hAnsi="Book Antiqua" w:cs="Times New Roman"/>
          <w:bCs/>
          <w:sz w:val="24"/>
          <w:szCs w:val="24"/>
          <w:lang w:eastAsia="zh-CN"/>
        </w:rPr>
        <w:t xml:space="preserve">. </w:t>
      </w:r>
      <w:proofErr w:type="spellStart"/>
      <w:r w:rsidRPr="009408F8">
        <w:rPr>
          <w:rFonts w:ascii="Book Antiqua" w:hAnsi="Book Antiqua" w:cs="Times New Roman"/>
          <w:bCs/>
          <w:sz w:val="24"/>
          <w:szCs w:val="24"/>
        </w:rPr>
        <w:t>Apoptogenicity</w:t>
      </w:r>
      <w:proofErr w:type="spellEnd"/>
      <w:r w:rsidRPr="009408F8">
        <w:rPr>
          <w:rFonts w:ascii="Book Antiqua" w:hAnsi="Book Antiqua" w:cs="Times New Roman"/>
          <w:bCs/>
          <w:sz w:val="24"/>
          <w:szCs w:val="24"/>
        </w:rPr>
        <w:t xml:space="preserve"> of </w:t>
      </w:r>
      <w:proofErr w:type="spellStart"/>
      <w:r w:rsidRPr="009408F8">
        <w:rPr>
          <w:rFonts w:ascii="Book Antiqua" w:hAnsi="Book Antiqua" w:cs="Times New Roman"/>
          <w:bCs/>
          <w:i/>
          <w:iCs/>
          <w:sz w:val="24"/>
          <w:szCs w:val="24"/>
        </w:rPr>
        <w:t>Rhazya</w:t>
      </w:r>
      <w:proofErr w:type="spellEnd"/>
      <w:r w:rsidRPr="009408F8">
        <w:rPr>
          <w:rFonts w:ascii="Book Antiqua" w:hAnsi="Book Antiqua" w:cs="Times New Roman"/>
          <w:bCs/>
          <w:i/>
          <w:iCs/>
          <w:sz w:val="24"/>
          <w:szCs w:val="24"/>
        </w:rPr>
        <w:t xml:space="preserve"> </w:t>
      </w:r>
      <w:proofErr w:type="spellStart"/>
      <w:r w:rsidRPr="009408F8">
        <w:rPr>
          <w:rFonts w:ascii="Book Antiqua" w:hAnsi="Book Antiqua" w:cs="Times New Roman"/>
          <w:bCs/>
          <w:i/>
          <w:iCs/>
          <w:sz w:val="24"/>
          <w:szCs w:val="24"/>
        </w:rPr>
        <w:t>stricta</w:t>
      </w:r>
      <w:proofErr w:type="spellEnd"/>
      <w:r w:rsidRPr="009408F8">
        <w:rPr>
          <w:rFonts w:ascii="Book Antiqua" w:hAnsi="Book Antiqua" w:cs="Times New Roman"/>
          <w:bCs/>
          <w:sz w:val="24"/>
          <w:szCs w:val="24"/>
        </w:rPr>
        <w:t xml:space="preserve"> and </w:t>
      </w:r>
      <w:proofErr w:type="spellStart"/>
      <w:r w:rsidRPr="009408F8">
        <w:rPr>
          <w:rFonts w:ascii="Book Antiqua" w:hAnsi="Book Antiqua" w:cs="Times New Roman"/>
          <w:bCs/>
          <w:i/>
          <w:iCs/>
          <w:sz w:val="24"/>
          <w:szCs w:val="24"/>
        </w:rPr>
        <w:t>Zingiber</w:t>
      </w:r>
      <w:proofErr w:type="spellEnd"/>
      <w:r w:rsidRPr="009408F8">
        <w:rPr>
          <w:rFonts w:ascii="Book Antiqua" w:hAnsi="Book Antiqua" w:cs="Times New Roman"/>
          <w:bCs/>
          <w:i/>
          <w:iCs/>
          <w:sz w:val="24"/>
          <w:szCs w:val="24"/>
        </w:rPr>
        <w:t xml:space="preserve"> </w:t>
      </w:r>
      <w:proofErr w:type="spellStart"/>
      <w:r w:rsidRPr="009408F8">
        <w:rPr>
          <w:rFonts w:ascii="Book Antiqua" w:hAnsi="Book Antiqua" w:cs="Times New Roman"/>
          <w:bCs/>
          <w:i/>
          <w:iCs/>
          <w:sz w:val="24"/>
          <w:szCs w:val="24"/>
        </w:rPr>
        <w:t>officinale</w:t>
      </w:r>
      <w:proofErr w:type="spellEnd"/>
      <w:r w:rsidR="006B712B">
        <w:rPr>
          <w:rFonts w:ascii="Book Antiqua" w:hAnsi="Book Antiqua" w:cs="Times New Roman" w:hint="eastAsia"/>
          <w:bCs/>
          <w:i/>
          <w:iCs/>
          <w:sz w:val="24"/>
          <w:szCs w:val="24"/>
          <w:lang w:eastAsia="zh-CN"/>
        </w:rPr>
        <w:t xml:space="preserve"> </w:t>
      </w:r>
      <w:r w:rsidRPr="009408F8">
        <w:rPr>
          <w:rFonts w:ascii="Book Antiqua" w:hAnsi="Book Antiqua" w:cs="Times New Roman"/>
          <w:bCs/>
          <w:sz w:val="24"/>
          <w:szCs w:val="24"/>
        </w:rPr>
        <w:t>herbs</w:t>
      </w:r>
    </w:p>
    <w:p w:rsidR="00C6175E" w:rsidRPr="009408F8" w:rsidRDefault="00C6175E" w:rsidP="00D909A4">
      <w:pPr>
        <w:bidi w:val="0"/>
        <w:spacing w:after="0" w:line="360" w:lineRule="auto"/>
        <w:jc w:val="both"/>
        <w:rPr>
          <w:rFonts w:ascii="Book Antiqua" w:hAnsi="Book Antiqua" w:cs="Times New Roman"/>
          <w:sz w:val="24"/>
          <w:szCs w:val="24"/>
          <w:lang w:eastAsia="zh-CN"/>
        </w:rPr>
      </w:pPr>
    </w:p>
    <w:p w:rsidR="004F3324" w:rsidRPr="009408F8" w:rsidRDefault="004F3324"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Ayman I</w:t>
      </w:r>
      <w:r w:rsidR="00092EAE">
        <w:rPr>
          <w:rFonts w:ascii="Book Antiqua" w:hAnsi="Book Antiqua" w:cs="Times New Roman" w:hint="eastAsia"/>
          <w:sz w:val="24"/>
          <w:szCs w:val="24"/>
          <w:lang w:eastAsia="zh-CN"/>
        </w:rPr>
        <w:t xml:space="preserve"> </w:t>
      </w:r>
      <w:proofErr w:type="spellStart"/>
      <w:r w:rsidRPr="009408F8">
        <w:rPr>
          <w:rFonts w:ascii="Book Antiqua" w:hAnsi="Book Antiqua" w:cs="Times New Roman"/>
          <w:sz w:val="24"/>
          <w:szCs w:val="24"/>
        </w:rPr>
        <w:t>Elkady</w:t>
      </w:r>
      <w:proofErr w:type="spellEnd"/>
      <w:r w:rsidR="00C6175E" w:rsidRPr="009408F8">
        <w:rPr>
          <w:rFonts w:ascii="Book Antiqua" w:hAnsi="Book Antiqua" w:cs="Times New Roman"/>
          <w:sz w:val="24"/>
          <w:szCs w:val="24"/>
          <w:lang w:eastAsia="zh-CN"/>
        </w:rPr>
        <w:t xml:space="preserve">, </w:t>
      </w:r>
      <w:r w:rsidRPr="009408F8">
        <w:rPr>
          <w:rFonts w:ascii="Book Antiqua" w:hAnsi="Book Antiqua" w:cs="Times New Roman"/>
          <w:sz w:val="24"/>
          <w:szCs w:val="24"/>
        </w:rPr>
        <w:t xml:space="preserve">Rania </w:t>
      </w:r>
      <w:proofErr w:type="spellStart"/>
      <w:r w:rsidRPr="009408F8">
        <w:rPr>
          <w:rFonts w:ascii="Book Antiqua" w:hAnsi="Book Antiqua" w:cs="Times New Roman"/>
          <w:sz w:val="24"/>
          <w:szCs w:val="24"/>
        </w:rPr>
        <w:t>Abd</w:t>
      </w:r>
      <w:proofErr w:type="spellEnd"/>
      <w:r w:rsidRPr="009408F8">
        <w:rPr>
          <w:rFonts w:ascii="Book Antiqua" w:hAnsi="Book Antiqua" w:cs="Times New Roman"/>
          <w:sz w:val="24"/>
          <w:szCs w:val="24"/>
        </w:rPr>
        <w:t xml:space="preserve"> El Hamid Hussein</w:t>
      </w:r>
      <w:r w:rsidR="00C6175E" w:rsidRPr="009408F8">
        <w:rPr>
          <w:rFonts w:ascii="Book Antiqua" w:hAnsi="Book Antiqua" w:cs="Times New Roman"/>
          <w:sz w:val="24"/>
          <w:szCs w:val="24"/>
          <w:lang w:eastAsia="zh-CN"/>
        </w:rPr>
        <w:t xml:space="preserve">, </w:t>
      </w:r>
      <w:r w:rsidRPr="009408F8">
        <w:rPr>
          <w:rFonts w:ascii="Book Antiqua" w:hAnsi="Book Antiqua" w:cs="Times New Roman"/>
          <w:sz w:val="24"/>
          <w:szCs w:val="24"/>
        </w:rPr>
        <w:t>Osama A</w:t>
      </w:r>
      <w:r w:rsidR="00092EA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Abu-</w:t>
      </w:r>
      <w:proofErr w:type="spellStart"/>
      <w:r w:rsidRPr="009408F8">
        <w:rPr>
          <w:rFonts w:ascii="Book Antiqua" w:hAnsi="Book Antiqua" w:cs="Times New Roman"/>
          <w:sz w:val="24"/>
          <w:szCs w:val="24"/>
        </w:rPr>
        <w:t>Zinadah</w:t>
      </w:r>
      <w:proofErr w:type="spellEnd"/>
    </w:p>
    <w:p w:rsidR="00C6175E" w:rsidRPr="009408F8" w:rsidRDefault="007E3C39" w:rsidP="00D909A4">
      <w:pPr>
        <w:bidi w:val="0"/>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13335</wp:posOffset>
                </wp:positionH>
                <wp:positionV relativeFrom="paragraph">
                  <wp:posOffset>132714</wp:posOffset>
                </wp:positionV>
                <wp:extent cx="5196840" cy="0"/>
                <wp:effectExtent l="0" t="19050" r="381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10.45pt" to="410.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l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" strokecolor="gray" strokeweight="3pt"/>
            </w:pict>
          </mc:Fallback>
        </mc:AlternateContent>
      </w:r>
    </w:p>
    <w:p w:rsidR="004F3324" w:rsidRDefault="00C6175E" w:rsidP="00D909A4">
      <w:pPr>
        <w:bidi w:val="0"/>
        <w:spacing w:after="0" w:line="360" w:lineRule="auto"/>
        <w:jc w:val="both"/>
        <w:rPr>
          <w:rFonts w:ascii="Book Antiqua" w:hAnsi="Book Antiqua" w:cs="Times New Roman"/>
          <w:sz w:val="24"/>
          <w:szCs w:val="24"/>
        </w:rPr>
      </w:pPr>
      <w:r w:rsidRPr="009408F8">
        <w:rPr>
          <w:rFonts w:ascii="Book Antiqua" w:hAnsi="Book Antiqua" w:cs="Times New Roman"/>
          <w:b/>
          <w:sz w:val="24"/>
          <w:szCs w:val="24"/>
        </w:rPr>
        <w:t>Ayman I</w:t>
      </w:r>
      <w:r w:rsidR="00092EAE">
        <w:rPr>
          <w:rFonts w:ascii="Book Antiqua" w:hAnsi="Book Antiqua" w:cs="Times New Roman" w:hint="eastAsia"/>
          <w:b/>
          <w:sz w:val="24"/>
          <w:szCs w:val="24"/>
          <w:lang w:eastAsia="zh-CN"/>
        </w:rPr>
        <w:t xml:space="preserve"> </w:t>
      </w:r>
      <w:proofErr w:type="spellStart"/>
      <w:r w:rsidRPr="009408F8">
        <w:rPr>
          <w:rFonts w:ascii="Book Antiqua" w:hAnsi="Book Antiqua" w:cs="Times New Roman"/>
          <w:b/>
          <w:sz w:val="24"/>
          <w:szCs w:val="24"/>
        </w:rPr>
        <w:t>Elkady</w:t>
      </w:r>
      <w:proofErr w:type="spellEnd"/>
      <w:r w:rsidRPr="009408F8">
        <w:rPr>
          <w:rFonts w:ascii="Book Antiqua" w:hAnsi="Book Antiqua" w:cs="Times New Roman"/>
          <w:b/>
          <w:sz w:val="24"/>
          <w:szCs w:val="24"/>
          <w:lang w:eastAsia="zh-CN"/>
        </w:rPr>
        <w:t xml:space="preserve">, </w:t>
      </w:r>
      <w:r w:rsidRPr="009408F8">
        <w:rPr>
          <w:rFonts w:ascii="Book Antiqua" w:hAnsi="Book Antiqua" w:cs="Times New Roman"/>
          <w:b/>
          <w:sz w:val="24"/>
          <w:szCs w:val="24"/>
        </w:rPr>
        <w:t>Osama A</w:t>
      </w:r>
      <w:r w:rsidR="00092EAE">
        <w:rPr>
          <w:rFonts w:ascii="Book Antiqua" w:hAnsi="Book Antiqua" w:cs="Times New Roman" w:hint="eastAsia"/>
          <w:b/>
          <w:sz w:val="24"/>
          <w:szCs w:val="24"/>
          <w:lang w:eastAsia="zh-CN"/>
        </w:rPr>
        <w:t xml:space="preserve"> </w:t>
      </w:r>
      <w:r w:rsidRPr="009408F8">
        <w:rPr>
          <w:rFonts w:ascii="Book Antiqua" w:hAnsi="Book Antiqua" w:cs="Times New Roman"/>
          <w:b/>
          <w:sz w:val="24"/>
          <w:szCs w:val="24"/>
        </w:rPr>
        <w:t>Abu-</w:t>
      </w:r>
      <w:proofErr w:type="spellStart"/>
      <w:r w:rsidRPr="009408F8">
        <w:rPr>
          <w:rFonts w:ascii="Book Antiqua" w:hAnsi="Book Antiqua" w:cs="Times New Roman"/>
          <w:b/>
          <w:sz w:val="24"/>
          <w:szCs w:val="24"/>
        </w:rPr>
        <w:t>Zinadah</w:t>
      </w:r>
      <w:proofErr w:type="spellEnd"/>
      <w:r w:rsidRPr="009408F8">
        <w:rPr>
          <w:rFonts w:ascii="Book Antiqua" w:hAnsi="Book Antiqua" w:cs="Times New Roman"/>
          <w:b/>
          <w:sz w:val="24"/>
          <w:szCs w:val="24"/>
          <w:lang w:eastAsia="zh-CN"/>
        </w:rPr>
        <w:t>,</w:t>
      </w:r>
      <w:r w:rsidR="006B712B">
        <w:rPr>
          <w:rFonts w:ascii="Book Antiqua" w:hAnsi="Book Antiqua" w:cs="Times New Roman" w:hint="eastAsia"/>
          <w:b/>
          <w:sz w:val="24"/>
          <w:szCs w:val="24"/>
          <w:lang w:eastAsia="zh-CN"/>
        </w:rPr>
        <w:t xml:space="preserve"> </w:t>
      </w:r>
      <w:r w:rsidR="004F3324" w:rsidRPr="009408F8">
        <w:rPr>
          <w:rFonts w:ascii="Book Antiqua" w:hAnsi="Book Antiqua" w:cs="Times New Roman"/>
          <w:sz w:val="24"/>
          <w:szCs w:val="24"/>
        </w:rPr>
        <w:t xml:space="preserve">Department of Biological Sciences, Faculty of Sciences, King </w:t>
      </w:r>
      <w:proofErr w:type="spellStart"/>
      <w:r w:rsidR="004F3324" w:rsidRPr="009408F8">
        <w:rPr>
          <w:rFonts w:ascii="Book Antiqua" w:hAnsi="Book Antiqua" w:cs="Times New Roman"/>
          <w:sz w:val="24"/>
          <w:szCs w:val="24"/>
        </w:rPr>
        <w:t>Abdulaziz</w:t>
      </w:r>
      <w:proofErr w:type="spellEnd"/>
      <w:r w:rsidR="004F3324" w:rsidRPr="009408F8">
        <w:rPr>
          <w:rFonts w:ascii="Book Antiqua" w:hAnsi="Book Antiqua" w:cs="Times New Roman"/>
          <w:sz w:val="24"/>
          <w:szCs w:val="24"/>
        </w:rPr>
        <w:t xml:space="preserve"> University, Jeddah</w:t>
      </w:r>
      <w:r w:rsidR="006C3A76" w:rsidRPr="009408F8">
        <w:rPr>
          <w:rFonts w:ascii="Book Antiqua" w:hAnsi="Book Antiqua" w:cs="Times New Roman" w:hint="eastAsia"/>
          <w:sz w:val="24"/>
          <w:szCs w:val="24"/>
          <w:lang w:eastAsia="zh-CN"/>
        </w:rPr>
        <w:t xml:space="preserve"> </w:t>
      </w:r>
      <w:r w:rsidR="009B75F3" w:rsidRPr="009408F8">
        <w:rPr>
          <w:rFonts w:ascii="Book Antiqua" w:hAnsi="Book Antiqua" w:cs="Times New Roman"/>
          <w:sz w:val="24"/>
          <w:szCs w:val="24"/>
        </w:rPr>
        <w:t>21589</w:t>
      </w:r>
      <w:r w:rsidR="004F3324" w:rsidRPr="009408F8">
        <w:rPr>
          <w:rFonts w:ascii="Book Antiqua" w:hAnsi="Book Antiqua" w:cs="Times New Roman"/>
          <w:sz w:val="24"/>
          <w:szCs w:val="24"/>
        </w:rPr>
        <w:t>, Saudi Arabia</w:t>
      </w:r>
    </w:p>
    <w:p w:rsidR="00013B2B" w:rsidRPr="009408F8" w:rsidRDefault="00013B2B" w:rsidP="00013B2B">
      <w:pPr>
        <w:bidi w:val="0"/>
        <w:spacing w:after="0" w:line="360" w:lineRule="auto"/>
        <w:jc w:val="both"/>
        <w:rPr>
          <w:rFonts w:ascii="Book Antiqua" w:hAnsi="Book Antiqua" w:cs="Times New Roman"/>
          <w:sz w:val="24"/>
          <w:szCs w:val="24"/>
        </w:rPr>
      </w:pPr>
    </w:p>
    <w:p w:rsidR="004F3324" w:rsidRDefault="00C6175E" w:rsidP="00D909A4">
      <w:pPr>
        <w:bidi w:val="0"/>
        <w:spacing w:after="0" w:line="360" w:lineRule="auto"/>
        <w:jc w:val="both"/>
        <w:rPr>
          <w:rFonts w:ascii="Book Antiqua" w:hAnsi="Book Antiqua" w:cs="Times New Roman"/>
          <w:sz w:val="24"/>
          <w:szCs w:val="24"/>
        </w:rPr>
      </w:pPr>
      <w:r w:rsidRPr="009408F8">
        <w:rPr>
          <w:rFonts w:ascii="Book Antiqua" w:hAnsi="Book Antiqua" w:cs="Times New Roman"/>
          <w:b/>
          <w:sz w:val="24"/>
          <w:szCs w:val="24"/>
        </w:rPr>
        <w:t xml:space="preserve">Rania </w:t>
      </w:r>
      <w:proofErr w:type="spellStart"/>
      <w:r w:rsidRPr="009408F8">
        <w:rPr>
          <w:rFonts w:ascii="Book Antiqua" w:hAnsi="Book Antiqua" w:cs="Times New Roman"/>
          <w:b/>
          <w:sz w:val="24"/>
          <w:szCs w:val="24"/>
        </w:rPr>
        <w:t>Abd</w:t>
      </w:r>
      <w:proofErr w:type="spellEnd"/>
      <w:r w:rsidRPr="009408F8">
        <w:rPr>
          <w:rFonts w:ascii="Book Antiqua" w:hAnsi="Book Antiqua" w:cs="Times New Roman"/>
          <w:b/>
          <w:sz w:val="24"/>
          <w:szCs w:val="24"/>
        </w:rPr>
        <w:t xml:space="preserve"> El Hamid Hussein</w:t>
      </w:r>
      <w:r w:rsidRPr="009408F8">
        <w:rPr>
          <w:rFonts w:ascii="Book Antiqua" w:hAnsi="Book Antiqua" w:cs="Times New Roman"/>
          <w:b/>
          <w:sz w:val="24"/>
          <w:szCs w:val="24"/>
          <w:lang w:eastAsia="zh-CN"/>
        </w:rPr>
        <w:t>,</w:t>
      </w:r>
      <w:r w:rsidR="006B712B">
        <w:rPr>
          <w:rFonts w:ascii="Book Antiqua" w:hAnsi="Book Antiqua" w:cs="Times New Roman" w:hint="eastAsia"/>
          <w:b/>
          <w:sz w:val="24"/>
          <w:szCs w:val="24"/>
          <w:lang w:eastAsia="zh-CN"/>
        </w:rPr>
        <w:t xml:space="preserve"> </w:t>
      </w:r>
      <w:r w:rsidR="004F3324" w:rsidRPr="009408F8">
        <w:rPr>
          <w:rFonts w:ascii="Book Antiqua" w:hAnsi="Book Antiqua" w:cs="Times New Roman"/>
          <w:sz w:val="24"/>
          <w:szCs w:val="24"/>
        </w:rPr>
        <w:t>Department of Clinical Nutrition,</w:t>
      </w:r>
      <w:r w:rsidR="006B712B">
        <w:rPr>
          <w:rFonts w:ascii="Book Antiqua" w:hAnsi="Book Antiqua" w:cs="Times New Roman" w:hint="eastAsia"/>
          <w:sz w:val="24"/>
          <w:szCs w:val="24"/>
          <w:lang w:eastAsia="zh-CN"/>
        </w:rPr>
        <w:t xml:space="preserve"> </w:t>
      </w:r>
      <w:r w:rsidR="004F3324" w:rsidRPr="009408F8">
        <w:rPr>
          <w:rFonts w:ascii="Book Antiqua" w:hAnsi="Book Antiqua" w:cs="Times New Roman"/>
          <w:sz w:val="24"/>
          <w:szCs w:val="24"/>
        </w:rPr>
        <w:t xml:space="preserve">Faculty of Applied Medical Sciences, King </w:t>
      </w:r>
      <w:proofErr w:type="spellStart"/>
      <w:r w:rsidR="004F3324" w:rsidRPr="009408F8">
        <w:rPr>
          <w:rFonts w:ascii="Book Antiqua" w:hAnsi="Book Antiqua" w:cs="Times New Roman"/>
          <w:sz w:val="24"/>
          <w:szCs w:val="24"/>
        </w:rPr>
        <w:t>Abdulaziz</w:t>
      </w:r>
      <w:proofErr w:type="spellEnd"/>
      <w:r w:rsidR="004F3324" w:rsidRPr="009408F8">
        <w:rPr>
          <w:rFonts w:ascii="Book Antiqua" w:hAnsi="Book Antiqua" w:cs="Times New Roman"/>
          <w:sz w:val="24"/>
          <w:szCs w:val="24"/>
        </w:rPr>
        <w:t xml:space="preserve"> University, Jeddah</w:t>
      </w:r>
      <w:r w:rsidR="006C3A76" w:rsidRPr="009408F8">
        <w:rPr>
          <w:rFonts w:ascii="Book Antiqua" w:hAnsi="Book Antiqua" w:cs="Times New Roman" w:hint="eastAsia"/>
          <w:sz w:val="24"/>
          <w:szCs w:val="24"/>
          <w:lang w:eastAsia="zh-CN"/>
        </w:rPr>
        <w:t xml:space="preserve"> </w:t>
      </w:r>
      <w:r w:rsidR="009B75F3" w:rsidRPr="009408F8">
        <w:rPr>
          <w:rFonts w:ascii="Book Antiqua" w:hAnsi="Book Antiqua" w:cs="Times New Roman"/>
          <w:sz w:val="24"/>
          <w:szCs w:val="24"/>
        </w:rPr>
        <w:t>21589</w:t>
      </w:r>
      <w:r w:rsidR="004F3324" w:rsidRPr="009408F8">
        <w:rPr>
          <w:rFonts w:ascii="Book Antiqua" w:hAnsi="Book Antiqua" w:cs="Times New Roman"/>
          <w:sz w:val="24"/>
          <w:szCs w:val="24"/>
        </w:rPr>
        <w:t>, Saudi Arabia</w:t>
      </w:r>
    </w:p>
    <w:p w:rsidR="00013B2B" w:rsidRPr="009408F8" w:rsidRDefault="00013B2B" w:rsidP="00013B2B">
      <w:pPr>
        <w:bidi w:val="0"/>
        <w:spacing w:after="0" w:line="360" w:lineRule="auto"/>
        <w:jc w:val="both"/>
        <w:rPr>
          <w:rFonts w:ascii="Book Antiqua" w:hAnsi="Book Antiqua" w:cs="Times New Roman"/>
          <w:sz w:val="24"/>
          <w:szCs w:val="24"/>
        </w:rPr>
      </w:pPr>
    </w:p>
    <w:p w:rsidR="004F3324" w:rsidRDefault="00C6175E" w:rsidP="00D909A4">
      <w:pPr>
        <w:bidi w:val="0"/>
        <w:spacing w:after="0" w:line="360" w:lineRule="auto"/>
        <w:jc w:val="both"/>
        <w:rPr>
          <w:rFonts w:ascii="Book Antiqua" w:hAnsi="Book Antiqua" w:cs="Times New Roman"/>
          <w:sz w:val="24"/>
          <w:szCs w:val="24"/>
        </w:rPr>
      </w:pPr>
      <w:r w:rsidRPr="009408F8">
        <w:rPr>
          <w:rFonts w:ascii="Book Antiqua" w:hAnsi="Book Antiqua" w:cs="Times New Roman"/>
          <w:b/>
          <w:sz w:val="24"/>
          <w:szCs w:val="24"/>
        </w:rPr>
        <w:t>Ayman I</w:t>
      </w:r>
      <w:r w:rsidR="00092EAE">
        <w:rPr>
          <w:rFonts w:ascii="Book Antiqua" w:hAnsi="Book Antiqua" w:cs="Times New Roman" w:hint="eastAsia"/>
          <w:b/>
          <w:sz w:val="24"/>
          <w:szCs w:val="24"/>
          <w:lang w:eastAsia="zh-CN"/>
        </w:rPr>
        <w:t xml:space="preserve"> </w:t>
      </w:r>
      <w:proofErr w:type="spellStart"/>
      <w:r w:rsidRPr="009408F8">
        <w:rPr>
          <w:rFonts w:ascii="Book Antiqua" w:hAnsi="Book Antiqua" w:cs="Times New Roman"/>
          <w:b/>
          <w:sz w:val="24"/>
          <w:szCs w:val="24"/>
        </w:rPr>
        <w:t>Elkady</w:t>
      </w:r>
      <w:proofErr w:type="spellEnd"/>
      <w:r w:rsidRPr="009408F8">
        <w:rPr>
          <w:rFonts w:ascii="Book Antiqua" w:hAnsi="Book Antiqua" w:cs="Times New Roman"/>
          <w:sz w:val="24"/>
          <w:szCs w:val="24"/>
          <w:lang w:eastAsia="zh-CN"/>
        </w:rPr>
        <w:t xml:space="preserve">, </w:t>
      </w:r>
      <w:r w:rsidR="004F3324" w:rsidRPr="009408F8">
        <w:rPr>
          <w:rFonts w:ascii="Book Antiqua" w:hAnsi="Book Antiqua" w:cs="Times New Roman"/>
          <w:sz w:val="24"/>
          <w:szCs w:val="24"/>
        </w:rPr>
        <w:t>Zoology Department, Faculty of Science, Alexandria University, Alexandria, Egypt</w:t>
      </w:r>
    </w:p>
    <w:p w:rsidR="00013B2B" w:rsidRPr="009408F8" w:rsidRDefault="00013B2B" w:rsidP="00013B2B">
      <w:pPr>
        <w:bidi w:val="0"/>
        <w:spacing w:after="0" w:line="360" w:lineRule="auto"/>
        <w:jc w:val="both"/>
        <w:rPr>
          <w:rFonts w:ascii="Book Antiqua" w:hAnsi="Book Antiqua" w:cs="Times New Roman"/>
          <w:sz w:val="24"/>
          <w:szCs w:val="24"/>
        </w:rPr>
      </w:pPr>
    </w:p>
    <w:p w:rsidR="004F3324" w:rsidRPr="009408F8" w:rsidRDefault="00AF6948"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sz w:val="24"/>
          <w:szCs w:val="24"/>
        </w:rPr>
        <w:t xml:space="preserve">Rania </w:t>
      </w:r>
      <w:proofErr w:type="spellStart"/>
      <w:r w:rsidRPr="009408F8">
        <w:rPr>
          <w:rFonts w:ascii="Book Antiqua" w:hAnsi="Book Antiqua" w:cs="Times New Roman"/>
          <w:b/>
          <w:sz w:val="24"/>
          <w:szCs w:val="24"/>
        </w:rPr>
        <w:t>Abd</w:t>
      </w:r>
      <w:proofErr w:type="spellEnd"/>
      <w:r w:rsidRPr="009408F8">
        <w:rPr>
          <w:rFonts w:ascii="Book Antiqua" w:hAnsi="Book Antiqua" w:cs="Times New Roman"/>
          <w:b/>
          <w:sz w:val="24"/>
          <w:szCs w:val="24"/>
        </w:rPr>
        <w:t xml:space="preserve"> El </w:t>
      </w:r>
      <w:r w:rsidR="00C6175E" w:rsidRPr="009408F8">
        <w:rPr>
          <w:rFonts w:ascii="Book Antiqua" w:hAnsi="Book Antiqua" w:cs="Times New Roman"/>
          <w:b/>
          <w:sz w:val="24"/>
          <w:szCs w:val="24"/>
        </w:rPr>
        <w:t>Hamid Hussein</w:t>
      </w:r>
      <w:r w:rsidR="00C6175E" w:rsidRPr="009408F8">
        <w:rPr>
          <w:rFonts w:ascii="Book Antiqua" w:hAnsi="Book Antiqua" w:cs="Times New Roman"/>
          <w:sz w:val="24"/>
          <w:szCs w:val="24"/>
          <w:lang w:eastAsia="zh-CN"/>
        </w:rPr>
        <w:t xml:space="preserve">, </w:t>
      </w:r>
      <w:proofErr w:type="spellStart"/>
      <w:r w:rsidR="004F3324" w:rsidRPr="009408F8">
        <w:rPr>
          <w:rFonts w:ascii="Book Antiqua" w:hAnsi="Book Antiqua" w:cs="Times New Roman"/>
          <w:sz w:val="24"/>
          <w:szCs w:val="24"/>
        </w:rPr>
        <w:t>Gamal</w:t>
      </w:r>
      <w:proofErr w:type="spellEnd"/>
      <w:r w:rsidR="004F3324" w:rsidRPr="009408F8">
        <w:rPr>
          <w:rFonts w:ascii="Book Antiqua" w:hAnsi="Book Antiqua" w:cs="Times New Roman"/>
          <w:sz w:val="24"/>
          <w:szCs w:val="24"/>
        </w:rPr>
        <w:t xml:space="preserve"> </w:t>
      </w:r>
      <w:proofErr w:type="spellStart"/>
      <w:r w:rsidR="004F3324" w:rsidRPr="009408F8">
        <w:rPr>
          <w:rFonts w:ascii="Book Antiqua" w:hAnsi="Book Antiqua" w:cs="Times New Roman"/>
          <w:sz w:val="24"/>
          <w:szCs w:val="24"/>
        </w:rPr>
        <w:t>Abd</w:t>
      </w:r>
      <w:proofErr w:type="spellEnd"/>
      <w:r w:rsidR="004F3324" w:rsidRPr="009408F8">
        <w:rPr>
          <w:rFonts w:ascii="Book Antiqua" w:hAnsi="Book Antiqua" w:cs="Times New Roman"/>
          <w:sz w:val="24"/>
          <w:szCs w:val="24"/>
        </w:rPr>
        <w:t xml:space="preserve"> El Nasser Hospital, Alexandria, Egypt </w:t>
      </w:r>
    </w:p>
    <w:p w:rsidR="006C3A76" w:rsidRPr="009408F8" w:rsidRDefault="006C3A76" w:rsidP="00AF6948">
      <w:pPr>
        <w:bidi w:val="0"/>
        <w:spacing w:after="0" w:line="360" w:lineRule="auto"/>
        <w:jc w:val="both"/>
        <w:rPr>
          <w:rFonts w:ascii="Book Antiqua" w:hAnsi="Book Antiqua" w:cs="Times New Roman"/>
          <w:b/>
          <w:color w:val="0000FF"/>
          <w:sz w:val="24"/>
          <w:szCs w:val="24"/>
          <w:lang w:eastAsia="zh-CN"/>
        </w:rPr>
      </w:pPr>
    </w:p>
    <w:p w:rsidR="00A938FC" w:rsidRDefault="00A938FC" w:rsidP="006C3A76">
      <w:pPr>
        <w:bidi w:val="0"/>
        <w:spacing w:after="0" w:line="360" w:lineRule="auto"/>
        <w:jc w:val="both"/>
        <w:rPr>
          <w:rFonts w:ascii="Book Antiqua" w:hAnsi="Book Antiqua" w:cs="Times New Roman"/>
          <w:sz w:val="24"/>
          <w:szCs w:val="24"/>
          <w:lang w:eastAsia="zh-CN"/>
        </w:rPr>
      </w:pPr>
      <w:r w:rsidRPr="006B712B">
        <w:rPr>
          <w:rFonts w:ascii="Book Antiqua" w:hAnsi="Book Antiqua" w:cs="Times New Roman"/>
          <w:b/>
          <w:sz w:val="24"/>
          <w:szCs w:val="24"/>
          <w:lang w:eastAsia="zh-CN"/>
        </w:rPr>
        <w:t xml:space="preserve">Author contributions: </w:t>
      </w:r>
      <w:proofErr w:type="spellStart"/>
      <w:r w:rsidR="00AF6948" w:rsidRPr="006B712B">
        <w:rPr>
          <w:rFonts w:ascii="Book Antiqua" w:hAnsi="Book Antiqua" w:cs="Times New Roman"/>
          <w:sz w:val="24"/>
          <w:szCs w:val="24"/>
          <w:lang w:eastAsia="zh-CN"/>
        </w:rPr>
        <w:t>Elkady</w:t>
      </w:r>
      <w:proofErr w:type="spellEnd"/>
      <w:r w:rsidR="00AF6948" w:rsidRPr="006B712B">
        <w:rPr>
          <w:rFonts w:ascii="Book Antiqua" w:hAnsi="Book Antiqua" w:cs="Times New Roman"/>
          <w:sz w:val="24"/>
          <w:szCs w:val="24"/>
          <w:lang w:eastAsia="zh-CN"/>
        </w:rPr>
        <w:t xml:space="preserve"> AI</w:t>
      </w:r>
      <w:r w:rsidRPr="006B712B">
        <w:rPr>
          <w:rFonts w:ascii="Book Antiqua" w:hAnsi="Book Antiqua" w:cs="Times New Roman"/>
          <w:sz w:val="24"/>
          <w:szCs w:val="24"/>
          <w:lang w:eastAsia="zh-CN"/>
        </w:rPr>
        <w:t xml:space="preserve"> designed</w:t>
      </w:r>
      <w:r w:rsidR="004037FD">
        <w:rPr>
          <w:rFonts w:ascii="Book Antiqua" w:hAnsi="Book Antiqua" w:cs="Times New Roman" w:hint="eastAsia"/>
          <w:sz w:val="24"/>
          <w:szCs w:val="24"/>
          <w:lang w:eastAsia="zh-CN"/>
        </w:rPr>
        <w:t xml:space="preserve"> </w:t>
      </w:r>
      <w:r w:rsidR="00092EAE">
        <w:rPr>
          <w:rFonts w:ascii="Book Antiqua" w:hAnsi="Book Antiqua" w:cs="Times New Roman" w:hint="eastAsia"/>
          <w:sz w:val="24"/>
          <w:szCs w:val="24"/>
          <w:lang w:eastAsia="zh-CN"/>
        </w:rPr>
        <w:t xml:space="preserve">and </w:t>
      </w:r>
      <w:r w:rsidRPr="006B712B">
        <w:rPr>
          <w:rFonts w:ascii="Book Antiqua" w:hAnsi="Book Antiqua" w:cs="Times New Roman"/>
          <w:sz w:val="24"/>
          <w:szCs w:val="24"/>
          <w:lang w:eastAsia="zh-CN"/>
        </w:rPr>
        <w:t xml:space="preserve">performed research; </w:t>
      </w:r>
      <w:r w:rsidR="00AF6948" w:rsidRPr="006B712B">
        <w:rPr>
          <w:rFonts w:ascii="Book Antiqua" w:hAnsi="Book Antiqua" w:cs="Times New Roman"/>
          <w:sz w:val="24"/>
          <w:szCs w:val="24"/>
          <w:lang w:eastAsia="zh-CN"/>
        </w:rPr>
        <w:t>Abu-</w:t>
      </w:r>
      <w:proofErr w:type="spellStart"/>
      <w:r w:rsidR="00AF6948" w:rsidRPr="006B712B">
        <w:rPr>
          <w:rFonts w:ascii="Book Antiqua" w:hAnsi="Book Antiqua" w:cs="Times New Roman"/>
          <w:sz w:val="24"/>
          <w:szCs w:val="24"/>
          <w:lang w:eastAsia="zh-CN"/>
        </w:rPr>
        <w:t>Zinadah</w:t>
      </w:r>
      <w:proofErr w:type="spellEnd"/>
      <w:r w:rsidR="00AF6948" w:rsidRPr="006B712B">
        <w:rPr>
          <w:rFonts w:ascii="Book Antiqua" w:hAnsi="Book Antiqua" w:cs="Times New Roman"/>
          <w:sz w:val="24"/>
          <w:szCs w:val="24"/>
          <w:lang w:eastAsia="zh-CN"/>
        </w:rPr>
        <w:t xml:space="preserve"> OA contributed </w:t>
      </w:r>
      <w:r w:rsidRPr="006B712B">
        <w:rPr>
          <w:rFonts w:ascii="Book Antiqua" w:hAnsi="Book Antiqua" w:cs="Times New Roman"/>
          <w:sz w:val="24"/>
          <w:szCs w:val="24"/>
          <w:lang w:eastAsia="zh-CN"/>
        </w:rPr>
        <w:t xml:space="preserve">analytic tools; </w:t>
      </w:r>
      <w:proofErr w:type="spellStart"/>
      <w:r w:rsidR="00AF6948" w:rsidRPr="006B712B">
        <w:rPr>
          <w:rFonts w:ascii="Book Antiqua" w:hAnsi="Book Antiqua" w:cs="Times New Roman"/>
          <w:sz w:val="24"/>
          <w:szCs w:val="24"/>
          <w:lang w:eastAsia="zh-CN"/>
        </w:rPr>
        <w:t>Elkady</w:t>
      </w:r>
      <w:proofErr w:type="spellEnd"/>
      <w:r w:rsidR="00AF6948" w:rsidRPr="006B712B">
        <w:rPr>
          <w:rFonts w:ascii="Book Antiqua" w:hAnsi="Book Antiqua" w:cs="Times New Roman"/>
          <w:sz w:val="24"/>
          <w:szCs w:val="24"/>
          <w:lang w:eastAsia="zh-CN"/>
        </w:rPr>
        <w:t xml:space="preserve"> AI and Hussein RA</w:t>
      </w:r>
      <w:r w:rsidRPr="006B712B">
        <w:rPr>
          <w:rFonts w:ascii="Book Antiqua" w:hAnsi="Book Antiqua" w:cs="Times New Roman"/>
          <w:sz w:val="24"/>
          <w:szCs w:val="24"/>
          <w:lang w:eastAsia="zh-CN"/>
        </w:rPr>
        <w:t xml:space="preserve"> analyzed data; </w:t>
      </w:r>
      <w:r w:rsidR="00AF6948" w:rsidRPr="006B712B">
        <w:rPr>
          <w:rFonts w:ascii="Book Antiqua" w:hAnsi="Book Antiqua" w:cs="Times New Roman"/>
          <w:sz w:val="24"/>
          <w:szCs w:val="24"/>
          <w:lang w:eastAsia="zh-CN"/>
        </w:rPr>
        <w:t xml:space="preserve">and </w:t>
      </w:r>
      <w:proofErr w:type="spellStart"/>
      <w:r w:rsidR="00AF6948" w:rsidRPr="006B712B">
        <w:rPr>
          <w:rFonts w:ascii="Book Antiqua" w:hAnsi="Book Antiqua" w:cs="Times New Roman"/>
          <w:sz w:val="24"/>
          <w:szCs w:val="24"/>
          <w:lang w:eastAsia="zh-CN"/>
        </w:rPr>
        <w:t>Elkady</w:t>
      </w:r>
      <w:proofErr w:type="spellEnd"/>
      <w:r w:rsidR="00AF6948" w:rsidRPr="006B712B">
        <w:rPr>
          <w:rFonts w:ascii="Book Antiqua" w:hAnsi="Book Antiqua" w:cs="Times New Roman"/>
          <w:sz w:val="24"/>
          <w:szCs w:val="24"/>
          <w:lang w:eastAsia="zh-CN"/>
        </w:rPr>
        <w:t xml:space="preserve"> AI and Hussein RA</w:t>
      </w:r>
      <w:r w:rsidR="005C5121" w:rsidRPr="006B712B">
        <w:rPr>
          <w:rFonts w:ascii="Book Antiqua" w:hAnsi="Book Antiqua" w:cs="Times New Roman"/>
          <w:sz w:val="24"/>
          <w:szCs w:val="24"/>
          <w:lang w:eastAsia="zh-CN"/>
        </w:rPr>
        <w:t xml:space="preserve"> </w:t>
      </w:r>
      <w:r w:rsidR="00AF6948" w:rsidRPr="006B712B">
        <w:rPr>
          <w:rFonts w:ascii="Book Antiqua" w:hAnsi="Book Antiqua" w:cs="Times New Roman"/>
          <w:sz w:val="24"/>
          <w:szCs w:val="24"/>
          <w:lang w:eastAsia="zh-CN"/>
        </w:rPr>
        <w:t xml:space="preserve">wrote the </w:t>
      </w:r>
      <w:proofErr w:type="spellStart"/>
      <w:r w:rsidRPr="006B712B">
        <w:rPr>
          <w:rFonts w:ascii="Book Antiqua" w:hAnsi="Book Antiqua" w:cs="Times New Roman"/>
          <w:sz w:val="24"/>
          <w:szCs w:val="24"/>
          <w:lang w:eastAsia="zh-CN"/>
        </w:rPr>
        <w:t>the</w:t>
      </w:r>
      <w:proofErr w:type="spellEnd"/>
      <w:r w:rsidRPr="006B712B">
        <w:rPr>
          <w:rFonts w:ascii="Book Antiqua" w:hAnsi="Book Antiqua" w:cs="Times New Roman"/>
          <w:sz w:val="24"/>
          <w:szCs w:val="24"/>
          <w:lang w:eastAsia="zh-CN"/>
        </w:rPr>
        <w:t xml:space="preserve"> paper.</w:t>
      </w:r>
    </w:p>
    <w:p w:rsidR="006B712B" w:rsidRPr="006B712B" w:rsidRDefault="006B712B" w:rsidP="006B712B">
      <w:pPr>
        <w:bidi w:val="0"/>
        <w:spacing w:after="0" w:line="360" w:lineRule="auto"/>
        <w:jc w:val="both"/>
        <w:rPr>
          <w:rFonts w:ascii="Book Antiqua" w:hAnsi="Book Antiqua" w:cs="Times New Roman"/>
          <w:sz w:val="24"/>
          <w:szCs w:val="24"/>
          <w:lang w:eastAsia="zh-CN"/>
        </w:rPr>
      </w:pPr>
    </w:p>
    <w:p w:rsidR="00862FD1" w:rsidRPr="009408F8" w:rsidRDefault="00862FD1" w:rsidP="00A938FC">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sz w:val="24"/>
          <w:szCs w:val="24"/>
          <w:lang w:eastAsia="zh-CN"/>
        </w:rPr>
        <w:t>Supported by</w:t>
      </w:r>
      <w:r w:rsidR="006C3A76" w:rsidRPr="009408F8">
        <w:rPr>
          <w:rFonts w:ascii="Book Antiqua" w:hAnsi="Book Antiqua" w:cs="Times New Roman" w:hint="eastAsia"/>
          <w:b/>
          <w:sz w:val="24"/>
          <w:szCs w:val="24"/>
          <w:lang w:eastAsia="zh-CN"/>
        </w:rPr>
        <w:t xml:space="preserve"> </w:t>
      </w:r>
      <w:r w:rsidRPr="009408F8">
        <w:rPr>
          <w:rFonts w:ascii="Book Antiqua" w:hAnsi="Book Antiqua" w:cs="Times New Roman"/>
          <w:sz w:val="24"/>
          <w:szCs w:val="24"/>
        </w:rPr>
        <w:t xml:space="preserve">Deanship of Scientific Research, King </w:t>
      </w:r>
      <w:proofErr w:type="spellStart"/>
      <w:r w:rsidRPr="009408F8">
        <w:rPr>
          <w:rFonts w:ascii="Book Antiqua" w:hAnsi="Book Antiqua" w:cs="Times New Roman"/>
          <w:sz w:val="24"/>
          <w:szCs w:val="24"/>
        </w:rPr>
        <w:t>Abdulaziz</w:t>
      </w:r>
      <w:proofErr w:type="spellEnd"/>
      <w:r w:rsidRPr="009408F8">
        <w:rPr>
          <w:rFonts w:ascii="Book Antiqua" w:hAnsi="Book Antiqua" w:cs="Times New Roman"/>
          <w:sz w:val="24"/>
          <w:szCs w:val="24"/>
        </w:rPr>
        <w:t xml:space="preserve"> University, Jeddah, No</w:t>
      </w:r>
      <w:r w:rsidR="006C3A76" w:rsidRPr="009408F8">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1431/130/159</w:t>
      </w:r>
    </w:p>
    <w:p w:rsidR="004F3324" w:rsidRPr="009408F8" w:rsidRDefault="004F3324" w:rsidP="00D909A4">
      <w:pPr>
        <w:bidi w:val="0"/>
        <w:spacing w:after="0" w:line="360" w:lineRule="auto"/>
        <w:jc w:val="both"/>
        <w:rPr>
          <w:rFonts w:ascii="Book Antiqua" w:hAnsi="Book Antiqua" w:cs="Times New Roman"/>
          <w:sz w:val="24"/>
          <w:szCs w:val="24"/>
          <w:rtl/>
        </w:rPr>
      </w:pPr>
    </w:p>
    <w:p w:rsidR="004F3324" w:rsidRPr="009408F8" w:rsidRDefault="00C6175E" w:rsidP="00D909A4">
      <w:pPr>
        <w:bidi w:val="0"/>
        <w:spacing w:after="0" w:line="360" w:lineRule="auto"/>
        <w:jc w:val="both"/>
        <w:rPr>
          <w:rFonts w:ascii="Book Antiqua" w:hAnsi="Book Antiqua" w:cs="Times New Roman"/>
          <w:sz w:val="24"/>
          <w:szCs w:val="24"/>
        </w:rPr>
      </w:pPr>
      <w:r w:rsidRPr="009408F8">
        <w:rPr>
          <w:rFonts w:ascii="Book Antiqua" w:eastAsia="Times New Roman" w:hAnsi="Book Antiqua"/>
          <w:b/>
          <w:color w:val="000000"/>
          <w:sz w:val="24"/>
          <w:szCs w:val="24"/>
        </w:rPr>
        <w:t>Correspondence to:</w:t>
      </w:r>
      <w:r w:rsidR="00120D69" w:rsidRPr="009408F8">
        <w:rPr>
          <w:rFonts w:ascii="Book Antiqua" w:hAnsi="Book Antiqua" w:cs="Times New Roman"/>
          <w:sz w:val="24"/>
          <w:szCs w:val="24"/>
        </w:rPr>
        <w:t xml:space="preserve"> </w:t>
      </w:r>
      <w:r w:rsidRPr="006B712B">
        <w:rPr>
          <w:rFonts w:ascii="Book Antiqua" w:hAnsi="Book Antiqua" w:cs="Times New Roman"/>
          <w:b/>
          <w:sz w:val="24"/>
          <w:szCs w:val="24"/>
        </w:rPr>
        <w:t>Osama A</w:t>
      </w:r>
      <w:r w:rsidR="00120D69" w:rsidRPr="006B712B">
        <w:rPr>
          <w:rFonts w:ascii="Book Antiqua" w:hAnsi="Book Antiqua" w:cs="Times New Roman"/>
          <w:b/>
          <w:sz w:val="24"/>
          <w:szCs w:val="24"/>
        </w:rPr>
        <w:t xml:space="preserve"> </w:t>
      </w:r>
      <w:r w:rsidRPr="006B712B">
        <w:rPr>
          <w:rFonts w:ascii="Book Antiqua" w:hAnsi="Book Antiqua" w:cs="Times New Roman"/>
          <w:b/>
          <w:sz w:val="24"/>
          <w:szCs w:val="24"/>
        </w:rPr>
        <w:t>Abu-</w:t>
      </w:r>
      <w:proofErr w:type="spellStart"/>
      <w:r w:rsidRPr="006B712B">
        <w:rPr>
          <w:rFonts w:ascii="Book Antiqua" w:hAnsi="Book Antiqua" w:cs="Times New Roman"/>
          <w:b/>
          <w:sz w:val="24"/>
          <w:szCs w:val="24"/>
        </w:rPr>
        <w:t>Zinadah</w:t>
      </w:r>
      <w:proofErr w:type="spellEnd"/>
      <w:r w:rsidRPr="006B712B">
        <w:rPr>
          <w:rFonts w:ascii="Book Antiqua" w:hAnsi="Book Antiqua" w:cs="Times New Roman"/>
          <w:b/>
          <w:sz w:val="24"/>
          <w:szCs w:val="24"/>
        </w:rPr>
        <w:t>,</w:t>
      </w:r>
      <w:r w:rsidR="00120D69" w:rsidRPr="006B712B">
        <w:rPr>
          <w:rFonts w:ascii="Book Antiqua" w:hAnsi="Book Antiqua" w:cs="Times New Roman"/>
          <w:b/>
          <w:sz w:val="24"/>
          <w:szCs w:val="24"/>
        </w:rPr>
        <w:t xml:space="preserve"> </w:t>
      </w:r>
      <w:r w:rsidR="00DD1B24" w:rsidRPr="006B712B">
        <w:rPr>
          <w:rFonts w:ascii="Book Antiqua" w:hAnsi="Book Antiqua" w:cs="Times New Roman"/>
          <w:b/>
          <w:sz w:val="24"/>
          <w:szCs w:val="24"/>
        </w:rPr>
        <w:t>Professor</w:t>
      </w:r>
      <w:r w:rsidR="00AF6948" w:rsidRPr="009408F8">
        <w:rPr>
          <w:rFonts w:ascii="Book Antiqua" w:hAnsi="Book Antiqua" w:cs="Times New Roman"/>
          <w:sz w:val="24"/>
          <w:szCs w:val="24"/>
          <w:lang w:eastAsia="zh-CN"/>
        </w:rPr>
        <w:t xml:space="preserve"> of Cell Biology and Histology</w:t>
      </w:r>
      <w:r w:rsidR="00013B2B">
        <w:rPr>
          <w:rFonts w:ascii="Book Antiqua" w:hAnsi="Book Antiqua" w:cs="Times New Roman"/>
          <w:sz w:val="24"/>
          <w:szCs w:val="24"/>
          <w:lang w:eastAsia="zh-CN"/>
        </w:rPr>
        <w:t>,</w:t>
      </w:r>
      <w:r w:rsidR="00120D69" w:rsidRPr="009408F8">
        <w:rPr>
          <w:rFonts w:ascii="Book Antiqua" w:hAnsi="Book Antiqua" w:cs="Times New Roman"/>
          <w:sz w:val="24"/>
          <w:szCs w:val="24"/>
          <w:lang w:eastAsia="zh-CN"/>
        </w:rPr>
        <w:t xml:space="preserve"> </w:t>
      </w:r>
      <w:r w:rsidR="00CA27BB" w:rsidRPr="009408F8">
        <w:rPr>
          <w:rFonts w:ascii="Book Antiqua" w:hAnsi="Book Antiqua" w:cs="Times New Roman"/>
          <w:sz w:val="24"/>
          <w:szCs w:val="24"/>
        </w:rPr>
        <w:t xml:space="preserve">Department of Biological Sciences, Faculty of Sciences, King </w:t>
      </w:r>
      <w:proofErr w:type="spellStart"/>
      <w:r w:rsidR="00CA27BB" w:rsidRPr="009408F8">
        <w:rPr>
          <w:rFonts w:ascii="Book Antiqua" w:hAnsi="Book Antiqua" w:cs="Times New Roman"/>
          <w:sz w:val="24"/>
          <w:szCs w:val="24"/>
        </w:rPr>
        <w:t>Abdulaziz</w:t>
      </w:r>
      <w:proofErr w:type="spellEnd"/>
      <w:r w:rsidR="00CA27BB" w:rsidRPr="009408F8">
        <w:rPr>
          <w:rFonts w:ascii="Book Antiqua" w:hAnsi="Book Antiqua" w:cs="Times New Roman"/>
          <w:sz w:val="24"/>
          <w:szCs w:val="24"/>
        </w:rPr>
        <w:t xml:space="preserve"> University, Jeddah</w:t>
      </w:r>
      <w:r w:rsidR="00120D69" w:rsidRPr="009408F8">
        <w:rPr>
          <w:rFonts w:ascii="Book Antiqua" w:hAnsi="Book Antiqua" w:cs="Times New Roman"/>
          <w:sz w:val="24"/>
          <w:szCs w:val="24"/>
        </w:rPr>
        <w:t xml:space="preserve"> </w:t>
      </w:r>
      <w:r w:rsidR="00CA27BB" w:rsidRPr="009408F8">
        <w:rPr>
          <w:rFonts w:ascii="Book Antiqua" w:hAnsi="Book Antiqua" w:cs="Times New Roman"/>
          <w:sz w:val="24"/>
          <w:szCs w:val="24"/>
        </w:rPr>
        <w:t xml:space="preserve">21589, </w:t>
      </w:r>
      <w:r w:rsidR="00013B2B">
        <w:rPr>
          <w:rFonts w:ascii="Book Antiqua" w:hAnsi="Book Antiqua" w:cs="Times New Roman"/>
          <w:sz w:val="24"/>
          <w:szCs w:val="24"/>
        </w:rPr>
        <w:t xml:space="preserve"> </w:t>
      </w:r>
      <w:r w:rsidR="00CA27BB" w:rsidRPr="009408F8">
        <w:rPr>
          <w:rFonts w:ascii="Book Antiqua" w:hAnsi="Book Antiqua" w:cs="Times New Roman"/>
          <w:sz w:val="24"/>
          <w:szCs w:val="24"/>
        </w:rPr>
        <w:t>Saudi Arabia</w:t>
      </w:r>
      <w:r w:rsidR="00CA27BB" w:rsidRPr="009408F8">
        <w:rPr>
          <w:rFonts w:ascii="Book Antiqua" w:hAnsi="Book Antiqua" w:cs="Times New Roman"/>
          <w:sz w:val="24"/>
          <w:szCs w:val="24"/>
          <w:lang w:eastAsia="zh-CN"/>
        </w:rPr>
        <w:t>.</w:t>
      </w:r>
      <w:r w:rsidR="00120D69" w:rsidRPr="009408F8">
        <w:rPr>
          <w:rFonts w:ascii="Book Antiqua" w:hAnsi="Book Antiqua" w:cs="Times New Roman"/>
          <w:sz w:val="24"/>
          <w:szCs w:val="24"/>
          <w:lang w:eastAsia="zh-CN"/>
        </w:rPr>
        <w:t xml:space="preserve"> </w:t>
      </w:r>
      <w:hyperlink r:id="rId9" w:history="1">
        <w:r w:rsidR="00C9600A" w:rsidRPr="006B712B">
          <w:rPr>
            <w:rFonts w:ascii="Book Antiqua" w:hAnsi="Book Antiqua" w:cs="Times New Roman"/>
            <w:sz w:val="24"/>
            <w:szCs w:val="24"/>
          </w:rPr>
          <w:t>oaboznada@kau.edu.sa</w:t>
        </w:r>
      </w:hyperlink>
    </w:p>
    <w:p w:rsidR="004F3324" w:rsidRPr="009408F8" w:rsidRDefault="004F3324" w:rsidP="00D909A4">
      <w:pPr>
        <w:bidi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Tel</w:t>
      </w:r>
      <w:r w:rsidR="008E28C5" w:rsidRPr="009408F8">
        <w:rPr>
          <w:rFonts w:ascii="Book Antiqua" w:hAnsi="Book Antiqua" w:cs="Times New Roman"/>
          <w:sz w:val="24"/>
          <w:szCs w:val="24"/>
          <w:lang w:eastAsia="zh-CN"/>
        </w:rPr>
        <w:t>ephone</w:t>
      </w:r>
      <w:r w:rsidRPr="009408F8">
        <w:rPr>
          <w:rFonts w:ascii="Book Antiqua" w:hAnsi="Book Antiqua" w:cs="Times New Roman"/>
          <w:sz w:val="24"/>
          <w:szCs w:val="24"/>
        </w:rPr>
        <w:t>:</w:t>
      </w:r>
      <w:r w:rsidR="008E28C5" w:rsidRPr="009408F8">
        <w:rPr>
          <w:rFonts w:ascii="Book Antiqua" w:hAnsi="Book Antiqua" w:cs="Times New Roman"/>
          <w:sz w:val="24"/>
          <w:szCs w:val="24"/>
          <w:lang w:eastAsia="zh-CN"/>
        </w:rPr>
        <w:t xml:space="preserve"> +</w:t>
      </w:r>
      <w:r w:rsidRPr="009408F8">
        <w:rPr>
          <w:rFonts w:ascii="Book Antiqua" w:hAnsi="Book Antiqua" w:cs="Times New Roman"/>
          <w:sz w:val="24"/>
          <w:szCs w:val="24"/>
        </w:rPr>
        <w:t>966-2-</w:t>
      </w:r>
      <w:proofErr w:type="gramStart"/>
      <w:r w:rsidRPr="009408F8">
        <w:rPr>
          <w:rFonts w:ascii="Book Antiqua" w:hAnsi="Book Antiqua" w:cs="Times New Roman"/>
          <w:sz w:val="24"/>
          <w:szCs w:val="24"/>
        </w:rPr>
        <w:t>692662</w:t>
      </w:r>
      <w:r w:rsidR="006C3A76" w:rsidRPr="009408F8">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Fax</w:t>
      </w:r>
      <w:proofErr w:type="gramEnd"/>
      <w:r w:rsidRPr="009408F8">
        <w:rPr>
          <w:rFonts w:ascii="Book Antiqua" w:hAnsi="Book Antiqua" w:cs="Times New Roman"/>
          <w:sz w:val="24"/>
          <w:szCs w:val="24"/>
        </w:rPr>
        <w:t xml:space="preserve">: </w:t>
      </w:r>
      <w:r w:rsidR="008E28C5" w:rsidRPr="009408F8">
        <w:rPr>
          <w:rFonts w:ascii="Book Antiqua" w:hAnsi="Book Antiqua" w:cs="Times New Roman"/>
          <w:sz w:val="24"/>
          <w:szCs w:val="24"/>
          <w:lang w:eastAsia="zh-CN"/>
        </w:rPr>
        <w:t>+</w:t>
      </w:r>
      <w:r w:rsidRPr="009408F8">
        <w:rPr>
          <w:rFonts w:ascii="Book Antiqua" w:hAnsi="Book Antiqua" w:cs="Times New Roman"/>
          <w:sz w:val="24"/>
          <w:szCs w:val="24"/>
        </w:rPr>
        <w:t>966</w:t>
      </w:r>
      <w:r w:rsidR="008E28C5" w:rsidRPr="009408F8">
        <w:rPr>
          <w:rFonts w:ascii="Book Antiqua" w:hAnsi="Book Antiqua" w:cs="Times New Roman"/>
          <w:sz w:val="24"/>
          <w:szCs w:val="24"/>
          <w:lang w:eastAsia="zh-CN"/>
        </w:rPr>
        <w:t>-</w:t>
      </w:r>
      <w:r w:rsidRPr="009408F8">
        <w:rPr>
          <w:rFonts w:ascii="Book Antiqua" w:hAnsi="Book Antiqua" w:cs="Times New Roman"/>
          <w:sz w:val="24"/>
          <w:szCs w:val="24"/>
        </w:rPr>
        <w:t>2</w:t>
      </w:r>
      <w:r w:rsidR="008E28C5" w:rsidRPr="009408F8">
        <w:rPr>
          <w:rFonts w:ascii="Book Antiqua" w:hAnsi="Book Antiqua" w:cs="Times New Roman"/>
          <w:sz w:val="24"/>
          <w:szCs w:val="24"/>
          <w:lang w:eastAsia="zh-CN"/>
        </w:rPr>
        <w:t>-</w:t>
      </w:r>
      <w:r w:rsidRPr="009408F8">
        <w:rPr>
          <w:rFonts w:ascii="Book Antiqua" w:hAnsi="Book Antiqua" w:cs="Times New Roman"/>
          <w:sz w:val="24"/>
          <w:szCs w:val="24"/>
        </w:rPr>
        <w:t>6952290</w:t>
      </w:r>
    </w:p>
    <w:p w:rsidR="003B4494" w:rsidRPr="009408F8" w:rsidRDefault="003B4494" w:rsidP="00D909A4">
      <w:pPr>
        <w:bidi w:val="0"/>
        <w:spacing w:after="0" w:line="360" w:lineRule="auto"/>
        <w:jc w:val="both"/>
        <w:rPr>
          <w:rFonts w:ascii="Book Antiqua" w:hAnsi="Book Antiqua" w:cs="Times New Roman"/>
          <w:b/>
          <w:bCs/>
          <w:sz w:val="24"/>
          <w:szCs w:val="24"/>
        </w:rPr>
      </w:pPr>
    </w:p>
    <w:p w:rsidR="003B4494" w:rsidRPr="009408F8" w:rsidRDefault="003B4494" w:rsidP="00D909A4">
      <w:pPr>
        <w:bidi w:val="0"/>
        <w:spacing w:after="0" w:line="360" w:lineRule="auto"/>
        <w:jc w:val="both"/>
        <w:rPr>
          <w:rFonts w:ascii="Book Antiqua" w:hAnsi="Book Antiqua" w:cs="Times New Roman"/>
          <w:b/>
          <w:bCs/>
          <w:sz w:val="24"/>
          <w:szCs w:val="24"/>
          <w:lang w:eastAsia="zh-CN"/>
        </w:rPr>
      </w:pPr>
      <w:r w:rsidRPr="009408F8">
        <w:rPr>
          <w:rFonts w:ascii="Book Antiqua" w:hAnsi="Book Antiqua" w:cs="Times New Roman"/>
          <w:b/>
          <w:bCs/>
          <w:sz w:val="24"/>
          <w:szCs w:val="24"/>
        </w:rPr>
        <w:t xml:space="preserve">Received: </w:t>
      </w:r>
      <w:r w:rsidRPr="009408F8">
        <w:rPr>
          <w:rFonts w:ascii="Book Antiqua" w:hAnsi="Book Antiqua" w:cs="Times New Roman"/>
          <w:bCs/>
          <w:sz w:val="24"/>
          <w:szCs w:val="24"/>
          <w:lang w:eastAsia="zh-CN"/>
        </w:rPr>
        <w:t>March 3, 2014</w:t>
      </w:r>
      <w:r w:rsidRPr="009408F8">
        <w:rPr>
          <w:rFonts w:ascii="Book Antiqua" w:hAnsi="Book Antiqua" w:cs="Times New Roman"/>
          <w:bCs/>
          <w:sz w:val="24"/>
          <w:szCs w:val="24"/>
        </w:rPr>
        <w:tab/>
      </w:r>
      <w:r w:rsidRPr="009408F8">
        <w:rPr>
          <w:rFonts w:ascii="Book Antiqua" w:hAnsi="Book Antiqua" w:cs="Times New Roman"/>
          <w:bCs/>
          <w:sz w:val="24"/>
          <w:szCs w:val="24"/>
        </w:rPr>
        <w:tab/>
      </w:r>
      <w:r w:rsidRPr="009408F8">
        <w:rPr>
          <w:rFonts w:ascii="Book Antiqua" w:hAnsi="Book Antiqua" w:cs="Times New Roman"/>
          <w:b/>
          <w:bCs/>
          <w:sz w:val="24"/>
          <w:szCs w:val="24"/>
        </w:rPr>
        <w:t xml:space="preserve">Revised: </w:t>
      </w:r>
      <w:r w:rsidRPr="009408F8">
        <w:rPr>
          <w:rFonts w:ascii="Book Antiqua" w:hAnsi="Book Antiqua" w:cs="Times New Roman"/>
          <w:bCs/>
          <w:sz w:val="24"/>
          <w:szCs w:val="24"/>
        </w:rPr>
        <w:t xml:space="preserve"> </w:t>
      </w:r>
      <w:r w:rsidRPr="009408F8">
        <w:rPr>
          <w:rFonts w:ascii="Book Antiqua" w:hAnsi="Book Antiqua" w:cs="Times New Roman"/>
          <w:bCs/>
          <w:sz w:val="24"/>
          <w:szCs w:val="24"/>
          <w:lang w:eastAsia="zh-CN"/>
        </w:rPr>
        <w:t>June 29, 2014</w:t>
      </w:r>
    </w:p>
    <w:p w:rsidR="007E3C39" w:rsidRDefault="003B4494" w:rsidP="007E3C39">
      <w:pPr>
        <w:rPr>
          <w:rFonts w:ascii="Book Antiqua" w:hAnsi="Book Antiqua"/>
          <w:color w:val="000000"/>
          <w:sz w:val="24"/>
        </w:rPr>
      </w:pPr>
      <w:r w:rsidRPr="009408F8">
        <w:rPr>
          <w:rFonts w:ascii="Book Antiqua" w:hAnsi="Book Antiqua" w:cs="Times New Roman"/>
          <w:b/>
          <w:bCs/>
          <w:sz w:val="24"/>
          <w:szCs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r w:rsidR="007E3C39" w:rsidRPr="007E3C39">
        <w:rPr>
          <w:rFonts w:ascii="Book Antiqua" w:hAnsi="Book Antiqua"/>
          <w:color w:val="000000"/>
          <w:sz w:val="24"/>
        </w:rPr>
        <w:t xml:space="preserve"> </w:t>
      </w:r>
      <w:r w:rsidR="007E3C39">
        <w:rPr>
          <w:rFonts w:ascii="Book Antiqua" w:hAnsi="Book Antiqua"/>
          <w:color w:val="000000"/>
          <w:sz w:val="24"/>
        </w:rPr>
        <w:t>July 11, 2014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3B4494" w:rsidRPr="009408F8" w:rsidRDefault="003B4494" w:rsidP="00D909A4">
      <w:pPr>
        <w:bidi w:val="0"/>
        <w:spacing w:after="0" w:line="360" w:lineRule="auto"/>
        <w:jc w:val="both"/>
        <w:rPr>
          <w:rFonts w:ascii="Book Antiqua" w:hAnsi="Book Antiqua" w:cs="Times New Roman"/>
          <w:b/>
          <w:bCs/>
          <w:sz w:val="24"/>
          <w:szCs w:val="24"/>
        </w:rPr>
      </w:pPr>
      <w:r w:rsidRPr="009408F8">
        <w:rPr>
          <w:rFonts w:ascii="Book Antiqua" w:hAnsi="Book Antiqua" w:cs="Times New Roman"/>
          <w:b/>
          <w:bCs/>
          <w:sz w:val="24"/>
          <w:szCs w:val="24"/>
        </w:rPr>
        <w:t xml:space="preserve"> </w:t>
      </w:r>
    </w:p>
    <w:p w:rsidR="003B4494" w:rsidRPr="009408F8" w:rsidRDefault="003B4494" w:rsidP="00D909A4">
      <w:pPr>
        <w:bidi w:val="0"/>
        <w:spacing w:after="0" w:line="360" w:lineRule="auto"/>
        <w:jc w:val="both"/>
        <w:rPr>
          <w:rFonts w:ascii="Book Antiqua" w:hAnsi="Book Antiqua" w:cs="Times New Roman"/>
          <w:b/>
          <w:bCs/>
          <w:sz w:val="24"/>
          <w:szCs w:val="24"/>
        </w:rPr>
      </w:pPr>
    </w:p>
    <w:p w:rsidR="004F3324" w:rsidRPr="009408F8" w:rsidRDefault="003B4494" w:rsidP="00D909A4">
      <w:pPr>
        <w:bidi w:val="0"/>
        <w:spacing w:after="0" w:line="360" w:lineRule="auto"/>
        <w:jc w:val="both"/>
        <w:rPr>
          <w:rFonts w:ascii="Book Antiqua" w:hAnsi="Book Antiqua" w:cs="Times New Roman"/>
          <w:b/>
          <w:bCs/>
          <w:sz w:val="24"/>
          <w:szCs w:val="24"/>
        </w:rPr>
      </w:pPr>
      <w:r w:rsidRPr="009408F8">
        <w:rPr>
          <w:rFonts w:ascii="Book Antiqua" w:hAnsi="Book Antiqua" w:cs="Times New Roman"/>
          <w:b/>
          <w:bCs/>
          <w:sz w:val="24"/>
          <w:szCs w:val="24"/>
        </w:rPr>
        <w:t>Published online:</w:t>
      </w:r>
    </w:p>
    <w:p w:rsidR="004F3324" w:rsidRPr="009408F8" w:rsidRDefault="004F3324" w:rsidP="00D909A4">
      <w:pPr>
        <w:bidi w:val="0"/>
        <w:spacing w:after="0" w:line="360" w:lineRule="auto"/>
        <w:jc w:val="both"/>
        <w:rPr>
          <w:rFonts w:ascii="Book Antiqua" w:hAnsi="Book Antiqua" w:cs="Times New Roman"/>
          <w:b/>
          <w:bCs/>
          <w:sz w:val="24"/>
          <w:szCs w:val="24"/>
        </w:rPr>
      </w:pPr>
    </w:p>
    <w:p w:rsidR="004475DE" w:rsidRPr="009408F8" w:rsidRDefault="004475DE" w:rsidP="00D909A4">
      <w:pPr>
        <w:bidi w:val="0"/>
        <w:spacing w:after="0" w:line="360" w:lineRule="auto"/>
        <w:jc w:val="both"/>
        <w:rPr>
          <w:rFonts w:ascii="Book Antiqua" w:hAnsi="Book Antiqua" w:cs="Times New Roman"/>
          <w:b/>
          <w:bCs/>
          <w:sz w:val="24"/>
          <w:szCs w:val="24"/>
        </w:rPr>
      </w:pPr>
    </w:p>
    <w:p w:rsidR="004475DE" w:rsidRPr="009408F8" w:rsidRDefault="004475DE" w:rsidP="00D909A4">
      <w:pPr>
        <w:bidi w:val="0"/>
        <w:spacing w:after="0" w:line="360" w:lineRule="auto"/>
        <w:jc w:val="both"/>
        <w:rPr>
          <w:rFonts w:ascii="Book Antiqua" w:hAnsi="Book Antiqua" w:cs="Times New Roman"/>
          <w:b/>
          <w:bCs/>
          <w:sz w:val="24"/>
          <w:szCs w:val="24"/>
        </w:rPr>
      </w:pPr>
    </w:p>
    <w:p w:rsidR="004475DE" w:rsidRPr="009408F8" w:rsidRDefault="004475DE" w:rsidP="00D909A4">
      <w:pPr>
        <w:bidi w:val="0"/>
        <w:spacing w:after="0" w:line="360" w:lineRule="auto"/>
        <w:jc w:val="both"/>
        <w:rPr>
          <w:rFonts w:ascii="Book Antiqua" w:hAnsi="Book Antiqua" w:cs="Times New Roman"/>
          <w:b/>
          <w:bCs/>
          <w:sz w:val="24"/>
          <w:szCs w:val="24"/>
        </w:rPr>
      </w:pPr>
    </w:p>
    <w:p w:rsidR="004475DE" w:rsidRPr="009408F8" w:rsidRDefault="004475DE" w:rsidP="00D909A4">
      <w:pPr>
        <w:bidi w:val="0"/>
        <w:spacing w:after="0" w:line="360" w:lineRule="auto"/>
        <w:jc w:val="both"/>
        <w:rPr>
          <w:rFonts w:ascii="Book Antiqua" w:hAnsi="Book Antiqua" w:cs="Times New Roman"/>
          <w:b/>
          <w:bCs/>
          <w:sz w:val="24"/>
          <w:szCs w:val="24"/>
        </w:rPr>
      </w:pPr>
    </w:p>
    <w:p w:rsidR="003B4494" w:rsidRPr="009408F8" w:rsidRDefault="003B4494" w:rsidP="00D909A4">
      <w:pPr>
        <w:bidi w:val="0"/>
        <w:spacing w:after="0"/>
        <w:jc w:val="both"/>
        <w:rPr>
          <w:rFonts w:ascii="Book Antiqua" w:hAnsi="Book Antiqua" w:cs="Times New Roman"/>
          <w:b/>
          <w:bCs/>
          <w:sz w:val="24"/>
          <w:szCs w:val="24"/>
        </w:rPr>
      </w:pPr>
      <w:r w:rsidRPr="009408F8">
        <w:rPr>
          <w:rFonts w:ascii="Book Antiqua" w:hAnsi="Book Antiqua" w:cs="Times New Roman"/>
          <w:b/>
          <w:bCs/>
          <w:sz w:val="24"/>
          <w:szCs w:val="24"/>
        </w:rPr>
        <w:br w:type="page"/>
      </w:r>
    </w:p>
    <w:p w:rsidR="00142250" w:rsidRPr="009408F8" w:rsidRDefault="009149C2" w:rsidP="00D909A4">
      <w:pPr>
        <w:bidi w:val="0"/>
        <w:spacing w:after="0" w:line="360" w:lineRule="auto"/>
        <w:jc w:val="both"/>
        <w:rPr>
          <w:rFonts w:ascii="Book Antiqua" w:hAnsi="Book Antiqua" w:cs="Times New Roman"/>
          <w:b/>
          <w:bCs/>
          <w:sz w:val="24"/>
          <w:szCs w:val="24"/>
        </w:rPr>
      </w:pPr>
      <w:r w:rsidRPr="009408F8">
        <w:rPr>
          <w:rFonts w:ascii="Book Antiqua" w:hAnsi="Book Antiqua" w:cs="Times New Roman"/>
          <w:b/>
          <w:bCs/>
          <w:sz w:val="24"/>
          <w:szCs w:val="24"/>
        </w:rPr>
        <w:lastRenderedPageBreak/>
        <w:t>Abstract</w:t>
      </w:r>
    </w:p>
    <w:p w:rsidR="0067741B" w:rsidRPr="009408F8" w:rsidRDefault="0067495F"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bCs/>
          <w:sz w:val="24"/>
          <w:szCs w:val="24"/>
        </w:rPr>
        <w:t>AIM:</w:t>
      </w:r>
      <w:r w:rsidR="00D170AF">
        <w:rPr>
          <w:rFonts w:ascii="Book Antiqua" w:hAnsi="Book Antiqua" w:cs="Times New Roman" w:hint="eastAsia"/>
          <w:b/>
          <w:bCs/>
          <w:sz w:val="24"/>
          <w:szCs w:val="24"/>
          <w:lang w:eastAsia="zh-CN"/>
        </w:rPr>
        <w:t xml:space="preserve"> </w:t>
      </w:r>
      <w:r w:rsidR="00BC43EC" w:rsidRPr="009408F8">
        <w:rPr>
          <w:rFonts w:ascii="Book Antiqua" w:hAnsi="Book Antiqua" w:cs="Times New Roman"/>
          <w:sz w:val="24"/>
          <w:szCs w:val="24"/>
        </w:rPr>
        <w:t>To</w:t>
      </w:r>
      <w:r w:rsidR="00F57897">
        <w:rPr>
          <w:rFonts w:ascii="Book Antiqua" w:hAnsi="Book Antiqua" w:cs="Times New Roman"/>
          <w:sz w:val="24"/>
          <w:szCs w:val="24"/>
        </w:rPr>
        <w:t xml:space="preserve"> </w:t>
      </w:r>
      <w:r w:rsidR="00BC43EC" w:rsidRPr="009408F8">
        <w:rPr>
          <w:rFonts w:ascii="Book Antiqua" w:hAnsi="Book Antiqua" w:cs="Times New Roman"/>
          <w:sz w:val="24"/>
          <w:szCs w:val="24"/>
        </w:rPr>
        <w:t xml:space="preserve">investigate the effects of crude alkaloid (CAERS) and flavonoid (CFEZO) extracts prepared from medicinal herbs, </w:t>
      </w:r>
      <w:proofErr w:type="spellStart"/>
      <w:r w:rsidR="00BC43EC" w:rsidRPr="009408F8">
        <w:rPr>
          <w:rFonts w:ascii="Book Antiqua" w:hAnsi="Book Antiqua" w:cs="Times New Roman"/>
          <w:i/>
          <w:iCs/>
          <w:sz w:val="24"/>
          <w:szCs w:val="24"/>
        </w:rPr>
        <w:t>Rhazya</w:t>
      </w:r>
      <w:proofErr w:type="spellEnd"/>
      <w:r w:rsidR="00BC43EC" w:rsidRPr="009408F8">
        <w:rPr>
          <w:rFonts w:ascii="Book Antiqua" w:hAnsi="Book Antiqua" w:cs="Times New Roman"/>
          <w:i/>
          <w:iCs/>
          <w:sz w:val="24"/>
          <w:szCs w:val="24"/>
        </w:rPr>
        <w:t xml:space="preserve"> </w:t>
      </w:r>
      <w:proofErr w:type="spellStart"/>
      <w:r w:rsidR="00BC43EC" w:rsidRPr="009408F8">
        <w:rPr>
          <w:rFonts w:ascii="Book Antiqua" w:hAnsi="Book Antiqua" w:cs="Times New Roman"/>
          <w:i/>
          <w:iCs/>
          <w:sz w:val="24"/>
          <w:szCs w:val="24"/>
        </w:rPr>
        <w:t>stricta</w:t>
      </w:r>
      <w:proofErr w:type="spellEnd"/>
      <w:r w:rsidR="00BC43EC" w:rsidRPr="009408F8">
        <w:rPr>
          <w:rFonts w:ascii="Book Antiqua" w:hAnsi="Book Antiqua" w:cs="Times New Roman"/>
          <w:sz w:val="24"/>
          <w:szCs w:val="24"/>
        </w:rPr>
        <w:t xml:space="preserve"> and </w:t>
      </w:r>
      <w:proofErr w:type="spellStart"/>
      <w:r w:rsidR="00BC43EC" w:rsidRPr="009408F8">
        <w:rPr>
          <w:rFonts w:ascii="Book Antiqua" w:hAnsi="Book Antiqua" w:cs="Times New Roman"/>
          <w:i/>
          <w:iCs/>
          <w:sz w:val="24"/>
          <w:szCs w:val="24"/>
        </w:rPr>
        <w:t>Zingiber</w:t>
      </w:r>
      <w:proofErr w:type="spellEnd"/>
      <w:r w:rsidR="00BC43EC" w:rsidRPr="009408F8">
        <w:rPr>
          <w:rFonts w:ascii="Book Antiqua" w:hAnsi="Book Antiqua" w:cs="Times New Roman"/>
          <w:i/>
          <w:iCs/>
          <w:sz w:val="24"/>
          <w:szCs w:val="24"/>
        </w:rPr>
        <w:t xml:space="preserve"> </w:t>
      </w:r>
      <w:proofErr w:type="spellStart"/>
      <w:r w:rsidR="00BC43EC" w:rsidRPr="009408F8">
        <w:rPr>
          <w:rFonts w:ascii="Book Antiqua" w:hAnsi="Book Antiqua" w:cs="Times New Roman"/>
          <w:i/>
          <w:iCs/>
          <w:sz w:val="24"/>
          <w:szCs w:val="24"/>
        </w:rPr>
        <w:t>officinale</w:t>
      </w:r>
      <w:proofErr w:type="spellEnd"/>
      <w:r w:rsidR="00BC43EC" w:rsidRPr="009408F8">
        <w:rPr>
          <w:rFonts w:ascii="Book Antiqua" w:hAnsi="Book Antiqua" w:cs="Times New Roman"/>
          <w:sz w:val="24"/>
          <w:szCs w:val="24"/>
        </w:rPr>
        <w:t>, respectively, on the human colorectal cancer cells, HCT116.</w:t>
      </w:r>
    </w:p>
    <w:p w:rsidR="00FD2314" w:rsidRPr="009408F8" w:rsidRDefault="00FD2314" w:rsidP="00D909A4">
      <w:pPr>
        <w:bidi w:val="0"/>
        <w:spacing w:after="0" w:line="360" w:lineRule="auto"/>
        <w:jc w:val="both"/>
        <w:rPr>
          <w:rFonts w:ascii="Book Antiqua" w:hAnsi="Book Antiqua" w:cs="Times New Roman"/>
          <w:sz w:val="24"/>
          <w:szCs w:val="24"/>
          <w:lang w:eastAsia="zh-CN"/>
        </w:rPr>
      </w:pPr>
    </w:p>
    <w:p w:rsidR="0067741B" w:rsidRPr="009408F8" w:rsidRDefault="008959C4"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bCs/>
          <w:sz w:val="24"/>
          <w:szCs w:val="24"/>
        </w:rPr>
        <w:t xml:space="preserve">METHODS: </w:t>
      </w:r>
      <w:r w:rsidR="00B538E9" w:rsidRPr="009408F8">
        <w:rPr>
          <w:rFonts w:ascii="Book Antiqua" w:hAnsi="Book Antiqua" w:cs="Times New Roman"/>
          <w:sz w:val="24"/>
          <w:szCs w:val="24"/>
        </w:rPr>
        <w:t>The</w:t>
      </w:r>
      <w:r w:rsidR="001227DF" w:rsidRPr="009408F8">
        <w:rPr>
          <w:rFonts w:ascii="Book Antiqua" w:hAnsi="Book Antiqua" w:cs="Times New Roman"/>
          <w:sz w:val="24"/>
          <w:szCs w:val="24"/>
        </w:rPr>
        <w:t xml:space="preserve"> </w:t>
      </w:r>
      <w:r w:rsidRPr="009408F8">
        <w:rPr>
          <w:rFonts w:ascii="Book Antiqua" w:hAnsi="Book Antiqua" w:cs="Times New Roman"/>
          <w:sz w:val="24"/>
          <w:szCs w:val="24"/>
        </w:rPr>
        <w:t>HCT116</w:t>
      </w:r>
      <w:r w:rsidR="001227DF" w:rsidRPr="009408F8">
        <w:rPr>
          <w:rFonts w:ascii="Book Antiqua" w:hAnsi="Book Antiqua" w:cs="Times New Roman"/>
          <w:sz w:val="24"/>
          <w:szCs w:val="24"/>
        </w:rPr>
        <w:t xml:space="preserve"> </w:t>
      </w:r>
      <w:r w:rsidRPr="009408F8">
        <w:rPr>
          <w:rFonts w:ascii="Book Antiqua" w:hAnsi="Book Antiqua" w:cs="Times New Roman"/>
          <w:sz w:val="24"/>
          <w:szCs w:val="24"/>
        </w:rPr>
        <w:t xml:space="preserve">were </w:t>
      </w:r>
      <w:r w:rsidR="00B538E9" w:rsidRPr="009408F8">
        <w:rPr>
          <w:rFonts w:ascii="Book Antiqua" w:hAnsi="Book Antiqua" w:cs="Times New Roman"/>
          <w:sz w:val="24"/>
          <w:szCs w:val="24"/>
        </w:rPr>
        <w:t xml:space="preserve">subjected </w:t>
      </w:r>
      <w:proofErr w:type="spellStart"/>
      <w:r w:rsidR="00B538E9" w:rsidRPr="009408F8">
        <w:rPr>
          <w:rFonts w:ascii="Book Antiqua" w:hAnsi="Book Antiqua" w:cs="Times New Roman"/>
          <w:sz w:val="24"/>
          <w:szCs w:val="24"/>
        </w:rPr>
        <w:t>to</w:t>
      </w:r>
      <w:r w:rsidR="005D3042" w:rsidRPr="009408F8">
        <w:rPr>
          <w:rFonts w:ascii="Book Antiqua" w:hAnsi="Book Antiqua" w:cs="Times New Roman"/>
          <w:sz w:val="24"/>
          <w:szCs w:val="24"/>
        </w:rPr>
        <w:t>increasing</w:t>
      </w:r>
      <w:proofErr w:type="spellEnd"/>
      <w:r w:rsidRPr="009408F8">
        <w:rPr>
          <w:rFonts w:ascii="Book Antiqua" w:hAnsi="Book Antiqua" w:cs="Times New Roman"/>
          <w:sz w:val="24"/>
          <w:szCs w:val="24"/>
        </w:rPr>
        <w:t xml:space="preserve"> doses </w:t>
      </w:r>
      <w:r w:rsidR="00B538E9" w:rsidRPr="009408F8">
        <w:rPr>
          <w:rFonts w:ascii="Book Antiqua" w:hAnsi="Book Antiqua" w:cs="Times New Roman"/>
          <w:sz w:val="24"/>
          <w:szCs w:val="24"/>
        </w:rPr>
        <w:t xml:space="preserve">of CAERS and CFEZO, in single and double treatments, </w:t>
      </w:r>
      <w:r w:rsidRPr="009408F8">
        <w:rPr>
          <w:rFonts w:ascii="Book Antiqua" w:hAnsi="Book Antiqua" w:cs="Times New Roman"/>
          <w:sz w:val="24"/>
          <w:szCs w:val="24"/>
        </w:rPr>
        <w:t xml:space="preserve">harvested </w:t>
      </w:r>
      <w:r w:rsidR="00470B0C" w:rsidRPr="009408F8">
        <w:rPr>
          <w:rFonts w:ascii="Book Antiqua" w:hAnsi="Book Antiqua" w:cs="Times New Roman"/>
          <w:sz w:val="24"/>
          <w:szCs w:val="24"/>
        </w:rPr>
        <w:t xml:space="preserve">after </w:t>
      </w:r>
      <w:r w:rsidR="005D3042" w:rsidRPr="009408F8">
        <w:rPr>
          <w:rFonts w:ascii="Book Antiqua" w:hAnsi="Book Antiqua" w:cs="Times New Roman"/>
          <w:sz w:val="24"/>
          <w:szCs w:val="24"/>
        </w:rPr>
        <w:t>24, 48 and 72 h,</w:t>
      </w:r>
      <w:r w:rsidR="001227DF" w:rsidRPr="009408F8">
        <w:rPr>
          <w:rFonts w:ascii="Book Antiqua" w:hAnsi="Book Antiqua" w:cs="Times New Roman"/>
          <w:sz w:val="24"/>
          <w:szCs w:val="24"/>
        </w:rPr>
        <w:t xml:space="preserve"> </w:t>
      </w:r>
      <w:r w:rsidRPr="009408F8">
        <w:rPr>
          <w:rFonts w:ascii="Book Antiqua" w:hAnsi="Book Antiqua" w:cs="Times New Roman"/>
          <w:sz w:val="24"/>
          <w:szCs w:val="24"/>
        </w:rPr>
        <w:t xml:space="preserve">and assayed for </w:t>
      </w:r>
      <w:r w:rsidR="00B538E9" w:rsidRPr="009408F8">
        <w:rPr>
          <w:rFonts w:ascii="Book Antiqua" w:hAnsi="Book Antiqua" w:cs="Times New Roman"/>
          <w:sz w:val="24"/>
          <w:szCs w:val="24"/>
        </w:rPr>
        <w:t xml:space="preserve">cell viability, </w:t>
      </w:r>
      <w:proofErr w:type="spellStart"/>
      <w:r w:rsidR="00B538E9" w:rsidRPr="009408F8">
        <w:rPr>
          <w:rFonts w:ascii="Book Antiqua" w:hAnsi="Book Antiqua" w:cs="Times New Roman"/>
          <w:sz w:val="24"/>
          <w:szCs w:val="24"/>
        </w:rPr>
        <w:t>clonogenic</w:t>
      </w:r>
      <w:proofErr w:type="spellEnd"/>
      <w:r w:rsidR="00B538E9" w:rsidRPr="009408F8">
        <w:rPr>
          <w:rFonts w:ascii="Book Antiqua" w:hAnsi="Book Antiqua" w:cs="Times New Roman"/>
          <w:sz w:val="24"/>
          <w:szCs w:val="24"/>
        </w:rPr>
        <w:t xml:space="preserve"> and soft agar colony-forming assays</w:t>
      </w:r>
      <w:r w:rsidR="00470B0C" w:rsidRPr="009408F8">
        <w:rPr>
          <w:rFonts w:ascii="Book Antiqua" w:hAnsi="Book Antiqua" w:cs="Times New Roman"/>
          <w:sz w:val="24"/>
          <w:szCs w:val="24"/>
        </w:rPr>
        <w:t xml:space="preserve">. </w:t>
      </w:r>
      <w:r w:rsidR="005D3042" w:rsidRPr="009408F8">
        <w:rPr>
          <w:rFonts w:ascii="Book Antiqua" w:hAnsi="Book Antiqua" w:cs="Times New Roman"/>
          <w:sz w:val="24"/>
          <w:szCs w:val="24"/>
        </w:rPr>
        <w:t>Apoptotic</w:t>
      </w:r>
      <w:r w:rsidR="00037803" w:rsidRPr="009408F8">
        <w:rPr>
          <w:rFonts w:ascii="Book Antiqua" w:hAnsi="Book Antiqua" w:cs="Times New Roman"/>
          <w:sz w:val="24"/>
          <w:szCs w:val="24"/>
        </w:rPr>
        <w:t xml:space="preserve"> assays</w:t>
      </w:r>
      <w:r w:rsidR="00BF5AFC" w:rsidRPr="009408F8">
        <w:rPr>
          <w:rFonts w:ascii="Book Antiqua" w:hAnsi="Book Antiqua" w:cs="Times New Roman"/>
          <w:sz w:val="24"/>
          <w:szCs w:val="24"/>
        </w:rPr>
        <w:t>,</w:t>
      </w:r>
      <w:r w:rsidR="00037803" w:rsidRPr="009408F8">
        <w:rPr>
          <w:rFonts w:ascii="Book Antiqua" w:hAnsi="Book Antiqua" w:cs="Times New Roman"/>
          <w:sz w:val="24"/>
          <w:szCs w:val="24"/>
        </w:rPr>
        <w:t xml:space="preserve"> including </w:t>
      </w:r>
      <w:r w:rsidR="00BF5AFC" w:rsidRPr="009408F8">
        <w:rPr>
          <w:rFonts w:ascii="Book Antiqua" w:hAnsi="Book Antiqua" w:cs="Times New Roman"/>
          <w:sz w:val="24"/>
          <w:szCs w:val="24"/>
        </w:rPr>
        <w:t>Hoechst 33342</w:t>
      </w:r>
      <w:r w:rsidR="001361BC" w:rsidRPr="009408F8">
        <w:rPr>
          <w:rFonts w:ascii="Book Antiqua" w:hAnsi="Book Antiqua" w:cs="Times New Roman"/>
          <w:sz w:val="24"/>
          <w:szCs w:val="24"/>
        </w:rPr>
        <w:t xml:space="preserve"> </w:t>
      </w:r>
      <w:r w:rsidR="006333D8" w:rsidRPr="009408F8">
        <w:rPr>
          <w:rFonts w:ascii="Book Antiqua" w:hAnsi="Book Antiqua" w:cs="Times New Roman"/>
          <w:sz w:val="24"/>
          <w:szCs w:val="24"/>
        </w:rPr>
        <w:t>and</w:t>
      </w:r>
      <w:r w:rsidR="005D3042" w:rsidRPr="009408F8">
        <w:rPr>
          <w:rFonts w:ascii="Book Antiqua" w:hAnsi="Book Antiqua" w:cs="Times New Roman"/>
          <w:sz w:val="24"/>
          <w:szCs w:val="24"/>
        </w:rPr>
        <w:t xml:space="preserve"> </w:t>
      </w:r>
      <w:proofErr w:type="spellStart"/>
      <w:r w:rsidR="005D3042" w:rsidRPr="009408F8">
        <w:rPr>
          <w:rFonts w:ascii="Book Antiqua" w:hAnsi="Book Antiqua" w:cs="Times New Roman"/>
          <w:sz w:val="24"/>
          <w:szCs w:val="24"/>
        </w:rPr>
        <w:t>acridine</w:t>
      </w:r>
      <w:proofErr w:type="spellEnd"/>
      <w:r w:rsidR="005D3042" w:rsidRPr="009408F8">
        <w:rPr>
          <w:rFonts w:ascii="Book Antiqua" w:hAnsi="Book Antiqua" w:cs="Times New Roman"/>
          <w:sz w:val="24"/>
          <w:szCs w:val="24"/>
        </w:rPr>
        <w:t xml:space="preserve"> orange/</w:t>
      </w:r>
      <w:proofErr w:type="spellStart"/>
      <w:r w:rsidR="005D3042" w:rsidRPr="009408F8">
        <w:rPr>
          <w:rFonts w:ascii="Book Antiqua" w:hAnsi="Book Antiqua" w:cs="Times New Roman"/>
          <w:sz w:val="24"/>
          <w:szCs w:val="24"/>
        </w:rPr>
        <w:t>ethidium</w:t>
      </w:r>
      <w:proofErr w:type="spellEnd"/>
      <w:r w:rsidR="005D3042" w:rsidRPr="009408F8">
        <w:rPr>
          <w:rFonts w:ascii="Book Antiqua" w:hAnsi="Book Antiqua" w:cs="Times New Roman"/>
          <w:sz w:val="24"/>
          <w:szCs w:val="24"/>
        </w:rPr>
        <w:t xml:space="preserve"> bromide staining</w:t>
      </w:r>
      <w:r w:rsidR="00037803" w:rsidRPr="009408F8">
        <w:rPr>
          <w:rFonts w:ascii="Book Antiqua" w:hAnsi="Book Antiqua" w:cs="Times New Roman"/>
          <w:sz w:val="24"/>
          <w:szCs w:val="24"/>
        </w:rPr>
        <w:t xml:space="preserve">, </w:t>
      </w:r>
      <w:r w:rsidR="005D3042" w:rsidRPr="009408F8">
        <w:rPr>
          <w:rFonts w:ascii="Book Antiqua" w:hAnsi="Book Antiqua" w:cs="Times New Roman"/>
          <w:sz w:val="24"/>
          <w:szCs w:val="24"/>
        </w:rPr>
        <w:t xml:space="preserve">DNA </w:t>
      </w:r>
      <w:proofErr w:type="spellStart"/>
      <w:r w:rsidR="005D3042" w:rsidRPr="009408F8">
        <w:rPr>
          <w:rFonts w:ascii="Book Antiqua" w:hAnsi="Book Antiqua" w:cs="Times New Roman"/>
          <w:sz w:val="24"/>
          <w:szCs w:val="24"/>
        </w:rPr>
        <w:t>ladderingand</w:t>
      </w:r>
      <w:proofErr w:type="spellEnd"/>
      <w:r w:rsidR="005D3042" w:rsidRPr="009408F8">
        <w:rPr>
          <w:rFonts w:ascii="Book Antiqua" w:hAnsi="Book Antiqua" w:cs="Times New Roman"/>
          <w:sz w:val="24"/>
          <w:szCs w:val="24"/>
        </w:rPr>
        <w:t xml:space="preserve"> </w:t>
      </w:r>
      <w:r w:rsidR="00037803" w:rsidRPr="009408F8">
        <w:rPr>
          <w:rFonts w:ascii="Book Antiqua" w:hAnsi="Book Antiqua" w:cs="Times New Roman"/>
          <w:sz w:val="24"/>
          <w:szCs w:val="24"/>
        </w:rPr>
        <w:t>Comet assay</w:t>
      </w:r>
      <w:r w:rsidR="006333D8" w:rsidRPr="009408F8">
        <w:rPr>
          <w:rFonts w:ascii="Book Antiqua" w:hAnsi="Book Antiqua" w:cs="Times New Roman"/>
          <w:sz w:val="24"/>
          <w:szCs w:val="24"/>
        </w:rPr>
        <w:t xml:space="preserve"> were carried out to confirm </w:t>
      </w:r>
      <w:proofErr w:type="spellStart"/>
      <w:r w:rsidR="006333D8" w:rsidRPr="009408F8">
        <w:rPr>
          <w:rFonts w:ascii="Book Antiqua" w:hAnsi="Book Antiqua" w:cs="Times New Roman"/>
          <w:sz w:val="24"/>
          <w:szCs w:val="24"/>
        </w:rPr>
        <w:t>apoptogenic</w:t>
      </w:r>
      <w:proofErr w:type="spellEnd"/>
      <w:r w:rsidR="006333D8" w:rsidRPr="009408F8">
        <w:rPr>
          <w:rFonts w:ascii="Book Antiqua" w:hAnsi="Book Antiqua" w:cs="Times New Roman"/>
          <w:sz w:val="24"/>
          <w:szCs w:val="24"/>
        </w:rPr>
        <w:t xml:space="preserve"> effects of the extracts.</w:t>
      </w:r>
      <w:r w:rsidR="0094159F">
        <w:rPr>
          <w:rFonts w:ascii="Book Antiqua" w:hAnsi="Book Antiqua" w:cs="Times New Roman" w:hint="eastAsia"/>
          <w:sz w:val="24"/>
          <w:szCs w:val="24"/>
          <w:lang w:eastAsia="zh-CN"/>
        </w:rPr>
        <w:t xml:space="preserve"> </w:t>
      </w:r>
      <w:r w:rsidR="006333D8" w:rsidRPr="009408F8">
        <w:rPr>
          <w:rFonts w:ascii="Book Antiqua" w:hAnsi="Book Antiqua" w:cs="Times New Roman"/>
          <w:sz w:val="24"/>
          <w:szCs w:val="24"/>
        </w:rPr>
        <w:t>Q</w:t>
      </w:r>
      <w:r w:rsidR="00037803" w:rsidRPr="009408F8">
        <w:rPr>
          <w:rFonts w:ascii="Book Antiqua" w:hAnsi="Book Antiqua" w:cs="Times New Roman"/>
          <w:sz w:val="24"/>
          <w:szCs w:val="24"/>
        </w:rPr>
        <w:t>uantitative reverse transcription-polymerase chain reaction (</w:t>
      </w:r>
      <w:proofErr w:type="spellStart"/>
      <w:r w:rsidR="00037803" w:rsidRPr="009408F8">
        <w:rPr>
          <w:rFonts w:ascii="Book Antiqua" w:hAnsi="Book Antiqua" w:cs="Times New Roman"/>
          <w:sz w:val="24"/>
          <w:szCs w:val="24"/>
        </w:rPr>
        <w:t>qRT</w:t>
      </w:r>
      <w:proofErr w:type="spellEnd"/>
      <w:r w:rsidR="00037803" w:rsidRPr="009408F8">
        <w:rPr>
          <w:rFonts w:ascii="Book Antiqua" w:hAnsi="Book Antiqua" w:cs="Times New Roman"/>
          <w:sz w:val="24"/>
          <w:szCs w:val="24"/>
        </w:rPr>
        <w:t xml:space="preserve">-PCR) and Western blot analyses were </w:t>
      </w:r>
      <w:r w:rsidR="00D002CD" w:rsidRPr="009408F8">
        <w:rPr>
          <w:rFonts w:ascii="Book Antiqua" w:hAnsi="Book Antiqua" w:cs="Times New Roman"/>
          <w:sz w:val="24"/>
          <w:szCs w:val="24"/>
        </w:rPr>
        <w:t>performed</w:t>
      </w:r>
      <w:r w:rsidR="00037803" w:rsidRPr="009408F8">
        <w:rPr>
          <w:rFonts w:ascii="Book Antiqua" w:hAnsi="Book Antiqua" w:cs="Times New Roman"/>
          <w:sz w:val="24"/>
          <w:szCs w:val="24"/>
        </w:rPr>
        <w:t xml:space="preserve"> to </w:t>
      </w:r>
      <w:r w:rsidR="00D002CD" w:rsidRPr="009408F8">
        <w:rPr>
          <w:rFonts w:ascii="Book Antiqua" w:hAnsi="Book Antiqua" w:cs="Times New Roman"/>
          <w:sz w:val="24"/>
          <w:szCs w:val="24"/>
        </w:rPr>
        <w:t>assess</w:t>
      </w:r>
      <w:r w:rsidR="00037803" w:rsidRPr="009408F8">
        <w:rPr>
          <w:rFonts w:ascii="Book Antiqua" w:hAnsi="Book Antiqua" w:cs="Times New Roman"/>
          <w:sz w:val="24"/>
          <w:szCs w:val="24"/>
        </w:rPr>
        <w:t xml:space="preserve"> the impact of CAERS and CFEZO on the</w:t>
      </w:r>
      <w:r w:rsidR="006333D8" w:rsidRPr="009408F8">
        <w:rPr>
          <w:rFonts w:ascii="Book Antiqua" w:hAnsi="Book Antiqua" w:cs="Times New Roman"/>
          <w:sz w:val="24"/>
          <w:szCs w:val="24"/>
        </w:rPr>
        <w:t xml:space="preserve"> expression levels of the key regulatory proteins in</w:t>
      </w:r>
      <w:r w:rsidR="0094159F">
        <w:rPr>
          <w:rFonts w:ascii="Book Antiqua" w:hAnsi="Book Antiqua" w:cs="Times New Roman" w:hint="eastAsia"/>
          <w:sz w:val="24"/>
          <w:szCs w:val="24"/>
          <w:lang w:eastAsia="zh-CN"/>
        </w:rPr>
        <w:t xml:space="preserve"> </w:t>
      </w:r>
      <w:r w:rsidR="0067741B" w:rsidRPr="009408F8">
        <w:rPr>
          <w:rFonts w:ascii="Book Antiqua" w:hAnsi="Book Antiqua" w:cs="Times New Roman"/>
          <w:sz w:val="24"/>
          <w:szCs w:val="24"/>
        </w:rPr>
        <w:t>HCT116 cells.</w:t>
      </w:r>
    </w:p>
    <w:p w:rsidR="00DB0F00" w:rsidRPr="009408F8" w:rsidRDefault="00DB0F00" w:rsidP="00D909A4">
      <w:pPr>
        <w:bidi w:val="0"/>
        <w:spacing w:after="0" w:line="360" w:lineRule="auto"/>
        <w:jc w:val="both"/>
        <w:rPr>
          <w:rFonts w:ascii="Book Antiqua" w:hAnsi="Book Antiqua" w:cs="Times New Roman"/>
          <w:sz w:val="24"/>
          <w:szCs w:val="24"/>
          <w:lang w:eastAsia="zh-CN"/>
        </w:rPr>
      </w:pPr>
    </w:p>
    <w:p w:rsidR="0067741B" w:rsidRPr="009408F8" w:rsidRDefault="0067741B" w:rsidP="0094338F">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bCs/>
          <w:sz w:val="24"/>
          <w:szCs w:val="24"/>
        </w:rPr>
        <w:t xml:space="preserve">RESULTS: </w:t>
      </w:r>
      <w:r w:rsidRPr="009408F8">
        <w:rPr>
          <w:rFonts w:ascii="Book Antiqua" w:hAnsi="Book Antiqua" w:cs="Times New Roman"/>
          <w:sz w:val="24"/>
          <w:szCs w:val="24"/>
        </w:rPr>
        <w:t>A combination of CAERS and CFEZO synergistically suppressed proliferation, colony formation and anchorage-independent growth of HCT116 cells. CAERS</w:t>
      </w:r>
      <w:r w:rsidR="003563F3" w:rsidRPr="009408F8">
        <w:rPr>
          <w:rFonts w:ascii="Book Antiqua" w:hAnsi="Book Antiqua" w:cs="Times New Roman"/>
          <w:sz w:val="24"/>
          <w:szCs w:val="24"/>
        </w:rPr>
        <w:t>-</w:t>
      </w:r>
      <w:r w:rsidRPr="009408F8">
        <w:rPr>
          <w:rFonts w:ascii="Book Antiqua" w:hAnsi="Book Antiqua" w:cs="Times New Roman"/>
          <w:sz w:val="24"/>
          <w:szCs w:val="24"/>
        </w:rPr>
        <w:t xml:space="preserve"> and CFEZO</w:t>
      </w:r>
      <w:r w:rsidR="003563F3" w:rsidRPr="009408F8">
        <w:rPr>
          <w:rFonts w:ascii="Book Antiqua" w:hAnsi="Book Antiqua" w:cs="Times New Roman"/>
          <w:sz w:val="24"/>
          <w:szCs w:val="24"/>
        </w:rPr>
        <w:t>-treated cells</w:t>
      </w:r>
      <w:r w:rsidRPr="009408F8">
        <w:rPr>
          <w:rFonts w:ascii="Book Antiqua" w:hAnsi="Book Antiqua" w:cs="Times New Roman"/>
          <w:sz w:val="24"/>
          <w:szCs w:val="24"/>
        </w:rPr>
        <w:t xml:space="preserve"> exhibited morphologic and biochemical features of apoptotic cell death. The apoptotic induction was associated with the release of mitochondrial cytochrome </w:t>
      </w:r>
      <w:r w:rsidRPr="009408F8">
        <w:rPr>
          <w:rFonts w:ascii="Book Antiqua" w:hAnsi="Book Antiqua" w:cs="Times New Roman"/>
          <w:i/>
          <w:iCs/>
          <w:sz w:val="24"/>
          <w:szCs w:val="24"/>
        </w:rPr>
        <w:t>c</w:t>
      </w:r>
      <w:r w:rsidRPr="009408F8">
        <w:rPr>
          <w:rFonts w:ascii="Book Antiqua" w:hAnsi="Book Antiqua" w:cs="Times New Roman"/>
          <w:sz w:val="24"/>
          <w:szCs w:val="24"/>
        </w:rPr>
        <w:t xml:space="preserve">, increase of </w:t>
      </w:r>
      <w:proofErr w:type="spellStart"/>
      <w:r w:rsidRPr="009408F8">
        <w:rPr>
          <w:rFonts w:ascii="Book Antiqua" w:hAnsi="Book Antiqua" w:cs="Times New Roman"/>
          <w:sz w:val="24"/>
          <w:szCs w:val="24"/>
        </w:rPr>
        <w:t>Bax</w:t>
      </w:r>
      <w:proofErr w:type="spellEnd"/>
      <w:r w:rsidRPr="009408F8">
        <w:rPr>
          <w:rFonts w:ascii="Book Antiqua" w:hAnsi="Book Antiqua" w:cs="Times New Roman"/>
          <w:sz w:val="24"/>
          <w:szCs w:val="24"/>
        </w:rPr>
        <w:t xml:space="preserve">/Bcl-2 ratio, activation of </w:t>
      </w:r>
      <w:proofErr w:type="spellStart"/>
      <w:r w:rsidRPr="009408F8">
        <w:rPr>
          <w:rFonts w:ascii="Book Antiqua" w:hAnsi="Book Antiqua" w:cs="Times New Roman"/>
          <w:sz w:val="24"/>
          <w:szCs w:val="24"/>
        </w:rPr>
        <w:t>caspases</w:t>
      </w:r>
      <w:proofErr w:type="spellEnd"/>
      <w:r w:rsidRPr="009408F8">
        <w:rPr>
          <w:rFonts w:ascii="Book Antiqua" w:hAnsi="Book Antiqua" w:cs="Times New Roman"/>
          <w:sz w:val="24"/>
          <w:szCs w:val="24"/>
        </w:rPr>
        <w:t xml:space="preserve"> 3 and 9 and cleavage of PARP. </w:t>
      </w:r>
      <w:r w:rsidR="00D002CD" w:rsidRPr="009408F8">
        <w:rPr>
          <w:rFonts w:ascii="Book Antiqua" w:hAnsi="Book Antiqua" w:cs="Times New Roman"/>
          <w:sz w:val="24"/>
          <w:szCs w:val="24"/>
        </w:rPr>
        <w:t xml:space="preserve">CAERS and CFEZO treatments down-regulated </w:t>
      </w:r>
      <w:r w:rsidR="003563F3" w:rsidRPr="009408F8">
        <w:rPr>
          <w:rFonts w:ascii="Book Antiqua" w:hAnsi="Book Antiqua" w:cs="Times New Roman"/>
          <w:sz w:val="24"/>
          <w:szCs w:val="24"/>
        </w:rPr>
        <w:t>expression levels</w:t>
      </w:r>
      <w:r w:rsidR="00D002CD" w:rsidRPr="009408F8">
        <w:rPr>
          <w:rFonts w:ascii="Book Antiqua" w:hAnsi="Book Antiqua" w:cs="Times New Roman"/>
          <w:sz w:val="24"/>
          <w:szCs w:val="24"/>
        </w:rPr>
        <w:t xml:space="preserve"> of the</w:t>
      </w:r>
      <w:r w:rsidR="003563F3" w:rsidRPr="009408F8">
        <w:rPr>
          <w:rFonts w:ascii="Book Antiqua" w:hAnsi="Book Antiqua" w:cs="Times New Roman"/>
          <w:sz w:val="24"/>
          <w:szCs w:val="24"/>
        </w:rPr>
        <w:t xml:space="preserve"> anti-apoptotic genes,</w:t>
      </w:r>
      <w:r w:rsidR="0094338F" w:rsidRPr="009408F8">
        <w:rPr>
          <w:rFonts w:ascii="Book Antiqua" w:hAnsi="Book Antiqua" w:cs="Times New Roman"/>
          <w:sz w:val="24"/>
          <w:szCs w:val="24"/>
        </w:rPr>
        <w:t xml:space="preserve"> </w:t>
      </w:r>
      <w:r w:rsidR="00CF0CAC" w:rsidRPr="009408F8">
        <w:rPr>
          <w:rFonts w:ascii="Book Antiqua" w:hAnsi="Book Antiqua" w:cs="Times New Roman"/>
          <w:sz w:val="24"/>
          <w:szCs w:val="24"/>
        </w:rPr>
        <w:t xml:space="preserve">Bcl-2, </w:t>
      </w:r>
      <w:proofErr w:type="spellStart"/>
      <w:r w:rsidR="00D002CD" w:rsidRPr="009408F8">
        <w:rPr>
          <w:rFonts w:ascii="Book Antiqua" w:hAnsi="Book Antiqua" w:cs="Times New Roman"/>
          <w:sz w:val="24"/>
          <w:szCs w:val="24"/>
        </w:rPr>
        <w:t>Bcl</w:t>
      </w:r>
      <w:proofErr w:type="spellEnd"/>
      <w:r w:rsidR="00D002CD" w:rsidRPr="009408F8">
        <w:rPr>
          <w:rFonts w:ascii="Book Antiqua" w:hAnsi="Book Antiqua" w:cs="Times New Roman"/>
          <w:sz w:val="24"/>
          <w:szCs w:val="24"/>
        </w:rPr>
        <w:t xml:space="preserve">-X, </w:t>
      </w:r>
      <w:r w:rsidR="00CF0CAC" w:rsidRPr="009408F8">
        <w:rPr>
          <w:rFonts w:ascii="Book Antiqua" w:hAnsi="Book Antiqua" w:cs="Times New Roman"/>
          <w:sz w:val="24"/>
          <w:szCs w:val="24"/>
        </w:rPr>
        <w:t>M</w:t>
      </w:r>
      <w:r w:rsidR="00D002CD" w:rsidRPr="009408F8">
        <w:rPr>
          <w:rFonts w:ascii="Book Antiqua" w:hAnsi="Book Antiqua" w:cs="Times New Roman"/>
          <w:sz w:val="24"/>
          <w:szCs w:val="24"/>
        </w:rPr>
        <w:t>cl-1</w:t>
      </w:r>
      <w:r w:rsidR="0094338F" w:rsidRPr="009408F8">
        <w:rPr>
          <w:rFonts w:ascii="Book Antiqua" w:hAnsi="Book Antiqua" w:cs="Times New Roman"/>
          <w:sz w:val="24"/>
          <w:szCs w:val="24"/>
        </w:rPr>
        <w:t>,</w:t>
      </w:r>
      <w:r w:rsidR="00D002CD" w:rsidRPr="009408F8">
        <w:rPr>
          <w:rFonts w:ascii="Book Antiqua" w:hAnsi="Book Antiqua" w:cs="Times New Roman"/>
          <w:sz w:val="24"/>
          <w:szCs w:val="24"/>
        </w:rPr>
        <w:t xml:space="preserve"> </w:t>
      </w:r>
      <w:proofErr w:type="spellStart"/>
      <w:r w:rsidR="00120D69" w:rsidRPr="009408F8">
        <w:rPr>
          <w:rFonts w:ascii="Book Antiqua" w:hAnsi="Book Antiqua" w:cs="Times New Roman"/>
          <w:sz w:val="24"/>
          <w:szCs w:val="24"/>
        </w:rPr>
        <w:t>survivin</w:t>
      </w:r>
      <w:proofErr w:type="spellEnd"/>
      <w:r w:rsidR="0094338F" w:rsidRPr="009408F8">
        <w:rPr>
          <w:rFonts w:ascii="Book Antiqua" w:hAnsi="Book Antiqua" w:cs="Times New Roman"/>
          <w:sz w:val="24"/>
          <w:szCs w:val="24"/>
        </w:rPr>
        <w:t xml:space="preserve"> and XIAP </w:t>
      </w:r>
      <w:r w:rsidR="000A7110" w:rsidRPr="009408F8">
        <w:rPr>
          <w:rFonts w:ascii="Book Antiqua" w:hAnsi="Book Antiqua" w:cs="Times New Roman"/>
          <w:sz w:val="24"/>
          <w:szCs w:val="24"/>
        </w:rPr>
        <w:t>but</w:t>
      </w:r>
      <w:r w:rsidR="00CF0CAC" w:rsidRPr="009408F8">
        <w:rPr>
          <w:rFonts w:ascii="Book Antiqua" w:hAnsi="Book Antiqua" w:cs="Times New Roman"/>
          <w:sz w:val="24"/>
          <w:szCs w:val="24"/>
        </w:rPr>
        <w:t xml:space="preserve"> up-regulated </w:t>
      </w:r>
      <w:r w:rsidR="003563F3" w:rsidRPr="009408F8">
        <w:rPr>
          <w:rFonts w:ascii="Book Antiqua" w:hAnsi="Book Antiqua" w:cs="Times New Roman"/>
          <w:sz w:val="24"/>
          <w:szCs w:val="24"/>
        </w:rPr>
        <w:t>expression lev</w:t>
      </w:r>
      <w:r w:rsidR="000A7110" w:rsidRPr="009408F8">
        <w:rPr>
          <w:rFonts w:ascii="Book Antiqua" w:hAnsi="Book Antiqua" w:cs="Times New Roman"/>
          <w:sz w:val="24"/>
          <w:szCs w:val="24"/>
        </w:rPr>
        <w:t>e</w:t>
      </w:r>
      <w:r w:rsidR="003563F3" w:rsidRPr="009408F8">
        <w:rPr>
          <w:rFonts w:ascii="Book Antiqua" w:hAnsi="Book Antiqua" w:cs="Times New Roman"/>
          <w:sz w:val="24"/>
          <w:szCs w:val="24"/>
        </w:rPr>
        <w:t>ls</w:t>
      </w:r>
      <w:r w:rsidR="00CF0CAC" w:rsidRPr="009408F8">
        <w:rPr>
          <w:rFonts w:ascii="Book Antiqua" w:hAnsi="Book Antiqua" w:cs="Times New Roman"/>
          <w:sz w:val="24"/>
          <w:szCs w:val="24"/>
        </w:rPr>
        <w:t xml:space="preserve"> </w:t>
      </w:r>
      <w:r w:rsidR="0094338F" w:rsidRPr="009408F8">
        <w:rPr>
          <w:rFonts w:ascii="Book Antiqua" w:hAnsi="Book Antiqua" w:cs="Times New Roman"/>
          <w:sz w:val="24"/>
          <w:szCs w:val="24"/>
        </w:rPr>
        <w:t>of the pro-apoptotic genes, Bad</w:t>
      </w:r>
      <w:r w:rsidR="00CF0CAC" w:rsidRPr="009408F8">
        <w:rPr>
          <w:rFonts w:ascii="Book Antiqua" w:hAnsi="Book Antiqua" w:cs="Times New Roman"/>
          <w:sz w:val="24"/>
          <w:szCs w:val="24"/>
        </w:rPr>
        <w:t xml:space="preserve"> </w:t>
      </w:r>
      <w:r w:rsidR="0094338F" w:rsidRPr="009408F8">
        <w:rPr>
          <w:rFonts w:ascii="Book Antiqua" w:hAnsi="Book Antiqua" w:cs="Times New Roman"/>
          <w:sz w:val="24"/>
          <w:szCs w:val="24"/>
        </w:rPr>
        <w:t xml:space="preserve">and </w:t>
      </w:r>
      <w:proofErr w:type="spellStart"/>
      <w:r w:rsidR="00CF0CAC" w:rsidRPr="009408F8">
        <w:rPr>
          <w:rFonts w:ascii="Book Antiqua" w:hAnsi="Book Antiqua" w:cs="Times New Roman"/>
          <w:sz w:val="24"/>
          <w:szCs w:val="24"/>
        </w:rPr>
        <w:t>Noxa</w:t>
      </w:r>
      <w:proofErr w:type="spellEnd"/>
      <w:r w:rsidR="00CF0CAC" w:rsidRPr="009408F8">
        <w:rPr>
          <w:rFonts w:ascii="Book Antiqua" w:hAnsi="Book Antiqua" w:cs="Times New Roman"/>
          <w:sz w:val="24"/>
          <w:szCs w:val="24"/>
        </w:rPr>
        <w:t xml:space="preserve">. CAERS and CFEZO </w:t>
      </w:r>
      <w:proofErr w:type="spellStart"/>
      <w:r w:rsidR="00CF0CAC" w:rsidRPr="009408F8">
        <w:rPr>
          <w:rFonts w:ascii="Book Antiqua" w:hAnsi="Book Antiqua" w:cs="Times New Roman"/>
          <w:sz w:val="24"/>
          <w:szCs w:val="24"/>
        </w:rPr>
        <w:t>treatments</w:t>
      </w:r>
      <w:r w:rsidR="003563F3" w:rsidRPr="009408F8">
        <w:rPr>
          <w:rFonts w:ascii="Book Antiqua" w:hAnsi="Book Antiqua" w:cs="Times New Roman"/>
          <w:sz w:val="24"/>
          <w:szCs w:val="24"/>
        </w:rPr>
        <w:t>elevated</w:t>
      </w:r>
      <w:proofErr w:type="spellEnd"/>
      <w:r w:rsidR="001B7326" w:rsidRPr="009408F8">
        <w:rPr>
          <w:rFonts w:ascii="Book Antiqua" w:hAnsi="Book Antiqua" w:cs="Times New Roman"/>
          <w:sz w:val="24"/>
          <w:szCs w:val="24"/>
        </w:rPr>
        <w:t xml:space="preserve"> expression levels of the </w:t>
      </w:r>
      <w:proofErr w:type="spellStart"/>
      <w:r w:rsidR="00CF0CAC" w:rsidRPr="009408F8">
        <w:rPr>
          <w:rFonts w:ascii="Book Antiqua" w:hAnsi="Book Antiqua" w:cs="Times New Roman"/>
          <w:sz w:val="24"/>
          <w:szCs w:val="24"/>
        </w:rPr>
        <w:t>onco</w:t>
      </w:r>
      <w:proofErr w:type="spellEnd"/>
      <w:r w:rsidR="00CF0CAC" w:rsidRPr="009408F8">
        <w:rPr>
          <w:rFonts w:ascii="Book Antiqua" w:hAnsi="Book Antiqua" w:cs="Times New Roman"/>
          <w:sz w:val="24"/>
          <w:szCs w:val="24"/>
        </w:rPr>
        <w:t>-suppressor proteins, p53, p21 and p2</w:t>
      </w:r>
      <w:r w:rsidR="001B7326" w:rsidRPr="009408F8">
        <w:rPr>
          <w:rFonts w:ascii="Book Antiqua" w:hAnsi="Book Antiqua" w:cs="Times New Roman"/>
          <w:sz w:val="24"/>
          <w:szCs w:val="24"/>
        </w:rPr>
        <w:t>7</w:t>
      </w:r>
      <w:r w:rsidR="00CF0CAC" w:rsidRPr="009408F8">
        <w:rPr>
          <w:rFonts w:ascii="Book Antiqua" w:hAnsi="Book Antiqua" w:cs="Times New Roman"/>
          <w:sz w:val="24"/>
          <w:szCs w:val="24"/>
        </w:rPr>
        <w:t xml:space="preserve"> and </w:t>
      </w:r>
      <w:r w:rsidR="000A7110" w:rsidRPr="009408F8">
        <w:rPr>
          <w:rFonts w:ascii="Book Antiqua" w:hAnsi="Book Antiqua" w:cs="Times New Roman"/>
          <w:sz w:val="24"/>
          <w:szCs w:val="24"/>
        </w:rPr>
        <w:t>reduc</w:t>
      </w:r>
      <w:r w:rsidR="001B7326" w:rsidRPr="009408F8">
        <w:rPr>
          <w:rFonts w:ascii="Book Antiqua" w:hAnsi="Book Antiqua" w:cs="Times New Roman"/>
          <w:sz w:val="24"/>
          <w:szCs w:val="24"/>
        </w:rPr>
        <w:t>ed those</w:t>
      </w:r>
      <w:r w:rsidR="00CF0CAC" w:rsidRPr="009408F8">
        <w:rPr>
          <w:rFonts w:ascii="Book Antiqua" w:hAnsi="Book Antiqua" w:cs="Times New Roman"/>
          <w:sz w:val="24"/>
          <w:szCs w:val="24"/>
        </w:rPr>
        <w:t xml:space="preserve"> of</w:t>
      </w:r>
      <w:r w:rsidR="001B7326" w:rsidRPr="009408F8">
        <w:rPr>
          <w:rFonts w:ascii="Book Antiqua" w:hAnsi="Book Antiqua" w:cs="Times New Roman"/>
          <w:sz w:val="24"/>
          <w:szCs w:val="24"/>
        </w:rPr>
        <w:t xml:space="preserve"> the </w:t>
      </w:r>
      <w:proofErr w:type="spellStart"/>
      <w:r w:rsidR="001B7326" w:rsidRPr="009408F8">
        <w:rPr>
          <w:rFonts w:ascii="Book Antiqua" w:hAnsi="Book Antiqua" w:cs="Times New Roman"/>
          <w:sz w:val="24"/>
          <w:szCs w:val="24"/>
        </w:rPr>
        <w:t>onco</w:t>
      </w:r>
      <w:proofErr w:type="spellEnd"/>
      <w:r w:rsidR="001B7326" w:rsidRPr="009408F8">
        <w:rPr>
          <w:rFonts w:ascii="Book Antiqua" w:hAnsi="Book Antiqua" w:cs="Times New Roman"/>
          <w:sz w:val="24"/>
          <w:szCs w:val="24"/>
        </w:rPr>
        <w:t>-proteins,</w:t>
      </w:r>
      <w:r w:rsidR="000A7110" w:rsidRPr="009408F8">
        <w:rPr>
          <w:rFonts w:ascii="Book Antiqua" w:hAnsi="Book Antiqua" w:cs="Times New Roman"/>
          <w:sz w:val="24"/>
          <w:szCs w:val="24"/>
        </w:rPr>
        <w:t xml:space="preserve"> </w:t>
      </w:r>
      <w:proofErr w:type="spellStart"/>
      <w:r w:rsidR="000A7110" w:rsidRPr="009408F8">
        <w:rPr>
          <w:rFonts w:ascii="Book Antiqua" w:hAnsi="Book Antiqua" w:cs="Times New Roman"/>
          <w:sz w:val="24"/>
          <w:szCs w:val="24"/>
        </w:rPr>
        <w:t>cyclin</w:t>
      </w:r>
      <w:proofErr w:type="spellEnd"/>
      <w:r w:rsidR="000A7110" w:rsidRPr="009408F8">
        <w:rPr>
          <w:rFonts w:ascii="Book Antiqua" w:hAnsi="Book Antiqua" w:cs="Times New Roman"/>
          <w:sz w:val="24"/>
          <w:szCs w:val="24"/>
        </w:rPr>
        <w:t xml:space="preserve"> D1, Cdk-4</w:t>
      </w:r>
      <w:r w:rsidR="00CF0CAC" w:rsidRPr="009408F8">
        <w:rPr>
          <w:rFonts w:ascii="Book Antiqua" w:hAnsi="Book Antiqua" w:cs="Times New Roman"/>
          <w:sz w:val="24"/>
          <w:szCs w:val="24"/>
        </w:rPr>
        <w:t xml:space="preserve"> and c-</w:t>
      </w:r>
      <w:r w:rsidR="001B7326" w:rsidRPr="009408F8">
        <w:rPr>
          <w:rFonts w:ascii="Book Antiqua" w:hAnsi="Book Antiqua" w:cs="Times New Roman"/>
          <w:sz w:val="24"/>
          <w:szCs w:val="24"/>
        </w:rPr>
        <w:t>M</w:t>
      </w:r>
      <w:r w:rsidR="00CF0CAC" w:rsidRPr="009408F8">
        <w:rPr>
          <w:rFonts w:ascii="Book Antiqua" w:hAnsi="Book Antiqua" w:cs="Times New Roman"/>
          <w:sz w:val="24"/>
          <w:szCs w:val="24"/>
        </w:rPr>
        <w:t>yc</w:t>
      </w:r>
      <w:r w:rsidRPr="009408F8">
        <w:rPr>
          <w:rFonts w:ascii="Book Antiqua" w:hAnsi="Book Antiqua" w:cs="Times New Roman"/>
          <w:sz w:val="24"/>
          <w:szCs w:val="24"/>
        </w:rPr>
        <w:t xml:space="preserve">. </w:t>
      </w:r>
    </w:p>
    <w:p w:rsidR="00DB0F00" w:rsidRPr="009408F8" w:rsidRDefault="00DB0F00" w:rsidP="00D909A4">
      <w:pPr>
        <w:bidi w:val="0"/>
        <w:spacing w:after="0" w:line="360" w:lineRule="auto"/>
        <w:jc w:val="both"/>
        <w:rPr>
          <w:rFonts w:ascii="Book Antiqua" w:hAnsi="Book Antiqua" w:cs="Times New Roman"/>
          <w:sz w:val="24"/>
          <w:szCs w:val="24"/>
          <w:lang w:eastAsia="zh-CN"/>
        </w:rPr>
      </w:pPr>
    </w:p>
    <w:p w:rsidR="0067741B" w:rsidRPr="009408F8" w:rsidRDefault="00DB0F00"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bCs/>
          <w:sz w:val="24"/>
          <w:szCs w:val="24"/>
        </w:rPr>
        <w:t>CONCLUSION:</w:t>
      </w:r>
      <w:r w:rsidR="0067741B" w:rsidRPr="009408F8">
        <w:rPr>
          <w:rFonts w:ascii="Book Antiqua" w:hAnsi="Book Antiqua" w:cs="Times New Roman"/>
          <w:sz w:val="24"/>
          <w:szCs w:val="24"/>
        </w:rPr>
        <w:t xml:space="preserve"> These data support the hypothesis that combination of CAERS and CFEZO worked as a promising treatment for the prevention of colon cancer.</w:t>
      </w:r>
    </w:p>
    <w:p w:rsidR="00DB0F00" w:rsidRPr="009408F8" w:rsidRDefault="00DB0F00" w:rsidP="00D909A4">
      <w:pPr>
        <w:bidi w:val="0"/>
        <w:spacing w:after="0" w:line="360" w:lineRule="auto"/>
        <w:jc w:val="both"/>
        <w:rPr>
          <w:rFonts w:ascii="Book Antiqua" w:hAnsi="Book Antiqua" w:cs="Times New Roman"/>
          <w:sz w:val="24"/>
          <w:szCs w:val="24"/>
          <w:lang w:eastAsia="zh-CN"/>
        </w:rPr>
      </w:pPr>
    </w:p>
    <w:p w:rsidR="00DB0F00" w:rsidRPr="009408F8" w:rsidRDefault="00DB0F00" w:rsidP="00D909A4">
      <w:pPr>
        <w:bidi w:val="0"/>
        <w:spacing w:after="0" w:line="360" w:lineRule="auto"/>
        <w:jc w:val="both"/>
        <w:rPr>
          <w:rFonts w:ascii="Book Antiqua" w:hAnsi="Book Antiqua" w:cs="Times New Roman"/>
          <w:b/>
          <w:bCs/>
          <w:sz w:val="24"/>
          <w:szCs w:val="24"/>
          <w:lang w:eastAsia="zh-CN"/>
        </w:rPr>
      </w:pPr>
      <w:r w:rsidRPr="009408F8">
        <w:rPr>
          <w:rFonts w:ascii="Book Antiqua" w:hAnsi="Book Antiqua"/>
          <w:sz w:val="24"/>
        </w:rPr>
        <w:t xml:space="preserve">© 2014 </w:t>
      </w:r>
      <w:proofErr w:type="spellStart"/>
      <w:r w:rsidRPr="009408F8">
        <w:rPr>
          <w:rFonts w:ascii="Book Antiqua" w:hAnsi="Book Antiqua"/>
          <w:sz w:val="24"/>
        </w:rPr>
        <w:t>Baishideng</w:t>
      </w:r>
      <w:proofErr w:type="spellEnd"/>
      <w:r w:rsidRPr="009408F8">
        <w:rPr>
          <w:rFonts w:ascii="Book Antiqua" w:hAnsi="Book Antiqua"/>
          <w:sz w:val="24"/>
        </w:rPr>
        <w:t xml:space="preserve"> Publishing Group Inc. All rights reserved.</w:t>
      </w:r>
    </w:p>
    <w:p w:rsidR="000543FC" w:rsidRPr="009408F8" w:rsidRDefault="000543FC" w:rsidP="00D909A4">
      <w:pPr>
        <w:bidi w:val="0"/>
        <w:spacing w:after="0" w:line="360" w:lineRule="auto"/>
        <w:jc w:val="both"/>
        <w:rPr>
          <w:rFonts w:ascii="Book Antiqua" w:hAnsi="Book Antiqua" w:cs="Times New Roman"/>
          <w:b/>
          <w:bCs/>
          <w:sz w:val="24"/>
          <w:szCs w:val="24"/>
        </w:rPr>
      </w:pPr>
    </w:p>
    <w:p w:rsidR="009149C2" w:rsidRPr="009408F8" w:rsidRDefault="009149C2" w:rsidP="00D909A4">
      <w:pPr>
        <w:bidi w:val="0"/>
        <w:spacing w:after="0" w:line="360" w:lineRule="auto"/>
        <w:jc w:val="both"/>
        <w:rPr>
          <w:rFonts w:ascii="Book Antiqua" w:hAnsi="Book Antiqua" w:cs="Times New Roman"/>
          <w:sz w:val="24"/>
          <w:szCs w:val="24"/>
        </w:rPr>
      </w:pPr>
      <w:r w:rsidRPr="009408F8">
        <w:rPr>
          <w:rFonts w:ascii="Book Antiqua" w:hAnsi="Book Antiqua" w:cs="Times New Roman"/>
          <w:b/>
          <w:bCs/>
          <w:sz w:val="24"/>
          <w:szCs w:val="24"/>
        </w:rPr>
        <w:t>Key</w:t>
      </w:r>
      <w:r w:rsidR="0094159F">
        <w:rPr>
          <w:rFonts w:ascii="Book Antiqua" w:hAnsi="Book Antiqua" w:cs="Times New Roman" w:hint="eastAsia"/>
          <w:b/>
          <w:bCs/>
          <w:sz w:val="24"/>
          <w:szCs w:val="24"/>
          <w:lang w:eastAsia="zh-CN"/>
        </w:rPr>
        <w:t xml:space="preserve"> </w:t>
      </w:r>
      <w:r w:rsidRPr="009408F8">
        <w:rPr>
          <w:rFonts w:ascii="Book Antiqua" w:hAnsi="Book Antiqua" w:cs="Times New Roman"/>
          <w:b/>
          <w:bCs/>
          <w:sz w:val="24"/>
          <w:szCs w:val="24"/>
        </w:rPr>
        <w:t>words:</w:t>
      </w:r>
      <w:r w:rsidRPr="009408F8">
        <w:rPr>
          <w:rFonts w:ascii="Book Antiqua" w:hAnsi="Book Antiqua" w:cs="Times New Roman"/>
          <w:sz w:val="24"/>
          <w:szCs w:val="24"/>
        </w:rPr>
        <w:t xml:space="preserve"> Colorectal cancer</w:t>
      </w:r>
      <w:r w:rsidR="00DB0F00" w:rsidRPr="009408F8">
        <w:rPr>
          <w:rFonts w:ascii="Book Antiqua" w:hAnsi="Book Antiqua" w:cs="Times New Roman"/>
          <w:sz w:val="24"/>
          <w:szCs w:val="24"/>
          <w:lang w:eastAsia="zh-CN"/>
        </w:rPr>
        <w:t>;</w:t>
      </w:r>
      <w:r w:rsidR="0094159F">
        <w:rPr>
          <w:rFonts w:ascii="Book Antiqua" w:hAnsi="Book Antiqua" w:cs="Times New Roman" w:hint="eastAsia"/>
          <w:sz w:val="24"/>
          <w:szCs w:val="24"/>
          <w:lang w:eastAsia="zh-CN"/>
        </w:rPr>
        <w:t xml:space="preserve"> </w:t>
      </w:r>
      <w:r w:rsidR="00250EF8" w:rsidRPr="009408F8">
        <w:rPr>
          <w:rFonts w:ascii="Book Antiqua" w:hAnsi="Book Antiqua" w:cs="Times New Roman"/>
          <w:sz w:val="24"/>
          <w:szCs w:val="24"/>
        </w:rPr>
        <w:t>P</w:t>
      </w:r>
      <w:r w:rsidR="00481026" w:rsidRPr="009408F8">
        <w:rPr>
          <w:rFonts w:ascii="Book Antiqua" w:hAnsi="Book Antiqua" w:cs="Times New Roman"/>
          <w:sz w:val="24"/>
          <w:szCs w:val="24"/>
        </w:rPr>
        <w:t>hytochemicals</w:t>
      </w:r>
      <w:r w:rsidR="00DB0F00" w:rsidRPr="009408F8">
        <w:rPr>
          <w:rFonts w:ascii="Book Antiqua" w:hAnsi="Book Antiqua" w:cs="Times New Roman"/>
          <w:sz w:val="24"/>
          <w:szCs w:val="24"/>
          <w:lang w:eastAsia="zh-CN"/>
        </w:rPr>
        <w:t>;</w:t>
      </w:r>
      <w:r w:rsidR="002D583A" w:rsidRPr="009408F8">
        <w:rPr>
          <w:rFonts w:ascii="Book Antiqua" w:hAnsi="Book Antiqua" w:cs="Times New Roman"/>
          <w:sz w:val="24"/>
          <w:szCs w:val="24"/>
        </w:rPr>
        <w:t xml:space="preserve"> Apoptosis</w:t>
      </w:r>
      <w:r w:rsidR="00DB0F00" w:rsidRPr="009408F8">
        <w:rPr>
          <w:rFonts w:ascii="Book Antiqua" w:hAnsi="Book Antiqua" w:cs="Times New Roman"/>
          <w:sz w:val="24"/>
          <w:szCs w:val="24"/>
          <w:lang w:eastAsia="zh-CN"/>
        </w:rPr>
        <w:t>;</w:t>
      </w:r>
      <w:r w:rsidR="0094159F">
        <w:rPr>
          <w:rFonts w:ascii="Book Antiqua" w:hAnsi="Book Antiqua" w:cs="Times New Roman" w:hint="eastAsia"/>
          <w:sz w:val="24"/>
          <w:szCs w:val="24"/>
          <w:lang w:eastAsia="zh-CN"/>
        </w:rPr>
        <w:t xml:space="preserve"> </w:t>
      </w:r>
      <w:r w:rsidR="000D2B8F" w:rsidRPr="009408F8">
        <w:rPr>
          <w:rFonts w:ascii="Book Antiqua" w:hAnsi="Book Antiqua" w:cs="Times New Roman"/>
          <w:sz w:val="24"/>
          <w:szCs w:val="24"/>
        </w:rPr>
        <w:t>Oncogenes</w:t>
      </w:r>
      <w:r w:rsidR="00DB0F00" w:rsidRPr="009408F8">
        <w:rPr>
          <w:rFonts w:ascii="Book Antiqua" w:hAnsi="Book Antiqua" w:cs="Times New Roman"/>
          <w:sz w:val="24"/>
          <w:szCs w:val="24"/>
          <w:lang w:eastAsia="zh-CN"/>
        </w:rPr>
        <w:t>;</w:t>
      </w:r>
      <w:r w:rsidR="000D2B8F" w:rsidRPr="009408F8">
        <w:rPr>
          <w:rFonts w:ascii="Book Antiqua" w:hAnsi="Book Antiqua" w:cs="Times New Roman"/>
          <w:sz w:val="24"/>
          <w:szCs w:val="24"/>
        </w:rPr>
        <w:t xml:space="preserve"> Tumor suppressor proteins</w:t>
      </w:r>
    </w:p>
    <w:p w:rsidR="00DB0F00" w:rsidRPr="009408F8" w:rsidRDefault="00DB0F00" w:rsidP="00D909A4">
      <w:pPr>
        <w:bidi w:val="0"/>
        <w:spacing w:after="0" w:line="360" w:lineRule="auto"/>
        <w:jc w:val="both"/>
        <w:rPr>
          <w:rFonts w:ascii="Book Antiqua" w:hAnsi="Book Antiqua" w:cs="Times New Roman"/>
          <w:sz w:val="24"/>
          <w:szCs w:val="24"/>
          <w:lang w:eastAsia="zh-CN"/>
        </w:rPr>
      </w:pPr>
    </w:p>
    <w:p w:rsidR="000D2B8F" w:rsidRPr="009408F8" w:rsidRDefault="001C5E1C" w:rsidP="00D909A4">
      <w:pPr>
        <w:bidi w:val="0"/>
        <w:spacing w:after="0" w:line="360" w:lineRule="auto"/>
        <w:jc w:val="both"/>
        <w:rPr>
          <w:rFonts w:ascii="Book Antiqua" w:hAnsi="Book Antiqua" w:cs="Times New Roman"/>
          <w:sz w:val="24"/>
          <w:szCs w:val="24"/>
          <w:lang w:eastAsia="zh-CN"/>
        </w:rPr>
      </w:pPr>
      <w:r w:rsidRPr="009408F8">
        <w:rPr>
          <w:rFonts w:ascii="Book Antiqua" w:hAnsi="Book Antiqua" w:cs="Times New Roman"/>
          <w:b/>
          <w:sz w:val="24"/>
          <w:szCs w:val="24"/>
          <w:lang w:eastAsia="zh-CN"/>
        </w:rPr>
        <w:t>Core tip</w:t>
      </w:r>
      <w:r w:rsidR="00DB0F00" w:rsidRPr="009408F8">
        <w:rPr>
          <w:rFonts w:ascii="Book Antiqua" w:hAnsi="Book Antiqua" w:cs="Times New Roman"/>
          <w:b/>
          <w:sz w:val="24"/>
          <w:szCs w:val="24"/>
          <w:lang w:eastAsia="zh-CN"/>
        </w:rPr>
        <w:t xml:space="preserve">: </w:t>
      </w:r>
      <w:r w:rsidR="000D2B8F" w:rsidRPr="009408F8">
        <w:rPr>
          <w:rFonts w:ascii="Book Antiqua" w:hAnsi="Book Antiqua" w:cs="Times New Roman"/>
          <w:sz w:val="24"/>
          <w:szCs w:val="24"/>
        </w:rPr>
        <w:t xml:space="preserve">Many medicinal </w:t>
      </w:r>
      <w:proofErr w:type="spellStart"/>
      <w:r w:rsidR="000D2B8F" w:rsidRPr="009408F8">
        <w:rPr>
          <w:rFonts w:ascii="Book Antiqua" w:hAnsi="Book Antiqua" w:cs="Times New Roman"/>
          <w:sz w:val="24"/>
          <w:szCs w:val="24"/>
        </w:rPr>
        <w:t>plantsrepresent</w:t>
      </w:r>
      <w:proofErr w:type="spellEnd"/>
      <w:r w:rsidR="000D2B8F" w:rsidRPr="009408F8">
        <w:rPr>
          <w:rFonts w:ascii="Book Antiqua" w:hAnsi="Book Antiqua" w:cs="Times New Roman"/>
          <w:sz w:val="24"/>
          <w:szCs w:val="24"/>
        </w:rPr>
        <w:t xml:space="preserve"> a cornerstone for chemoprevention of colorectal cancer (CRC). Nonetheless, mono-therapy of these agents has turned to be unsatisfactory; therefore attention has turned towards combining these plant-based extracts. In this study, we found that a combination of the crude alkaloid and flavonoid extracts prepared from the medicinal herbs </w:t>
      </w:r>
      <w:proofErr w:type="spellStart"/>
      <w:r w:rsidR="000D2B8F" w:rsidRPr="009408F8">
        <w:rPr>
          <w:rFonts w:ascii="Book Antiqua" w:hAnsi="Book Antiqua" w:cs="Times New Roman"/>
          <w:i/>
          <w:iCs/>
          <w:sz w:val="24"/>
          <w:szCs w:val="24"/>
        </w:rPr>
        <w:t>Rhazya</w:t>
      </w:r>
      <w:proofErr w:type="spellEnd"/>
      <w:r w:rsidR="000D2B8F" w:rsidRPr="009408F8">
        <w:rPr>
          <w:rFonts w:ascii="Book Antiqua" w:hAnsi="Book Antiqua" w:cs="Times New Roman"/>
          <w:i/>
          <w:iCs/>
          <w:sz w:val="24"/>
          <w:szCs w:val="24"/>
        </w:rPr>
        <w:t xml:space="preserve"> </w:t>
      </w:r>
      <w:proofErr w:type="spellStart"/>
      <w:r w:rsidR="000D2B8F" w:rsidRPr="009408F8">
        <w:rPr>
          <w:rFonts w:ascii="Book Antiqua" w:hAnsi="Book Antiqua" w:cs="Times New Roman"/>
          <w:i/>
          <w:iCs/>
          <w:sz w:val="24"/>
          <w:szCs w:val="24"/>
        </w:rPr>
        <w:t>stricta</w:t>
      </w:r>
      <w:proofErr w:type="spellEnd"/>
      <w:r w:rsidR="000D2B8F" w:rsidRPr="009408F8">
        <w:rPr>
          <w:rFonts w:ascii="Book Antiqua" w:hAnsi="Book Antiqua" w:cs="Times New Roman"/>
          <w:sz w:val="24"/>
          <w:szCs w:val="24"/>
        </w:rPr>
        <w:t xml:space="preserve"> and </w:t>
      </w:r>
      <w:proofErr w:type="spellStart"/>
      <w:r w:rsidR="000D2B8F" w:rsidRPr="009408F8">
        <w:rPr>
          <w:rFonts w:ascii="Book Antiqua" w:hAnsi="Book Antiqua" w:cs="Times New Roman"/>
          <w:i/>
          <w:iCs/>
          <w:sz w:val="24"/>
          <w:szCs w:val="24"/>
        </w:rPr>
        <w:t>Zingiber</w:t>
      </w:r>
      <w:proofErr w:type="spellEnd"/>
      <w:r w:rsidR="000D2B8F" w:rsidRPr="009408F8">
        <w:rPr>
          <w:rFonts w:ascii="Book Antiqua" w:hAnsi="Book Antiqua" w:cs="Times New Roman"/>
          <w:i/>
          <w:iCs/>
          <w:sz w:val="24"/>
          <w:szCs w:val="24"/>
        </w:rPr>
        <w:t xml:space="preserve"> </w:t>
      </w:r>
      <w:proofErr w:type="spellStart"/>
      <w:r w:rsidR="000D2B8F" w:rsidRPr="009408F8">
        <w:rPr>
          <w:rFonts w:ascii="Book Antiqua" w:hAnsi="Book Antiqua" w:cs="Times New Roman"/>
          <w:i/>
          <w:iCs/>
          <w:sz w:val="24"/>
          <w:szCs w:val="24"/>
        </w:rPr>
        <w:t>officinale</w:t>
      </w:r>
      <w:proofErr w:type="spellEnd"/>
      <w:r w:rsidR="000D2B8F" w:rsidRPr="009408F8">
        <w:rPr>
          <w:rFonts w:ascii="Book Antiqua" w:hAnsi="Book Antiqua" w:cs="Times New Roman"/>
          <w:sz w:val="24"/>
          <w:szCs w:val="24"/>
        </w:rPr>
        <w:t xml:space="preserve">, respectively, acted synergistically to suppress proliferation, induce apoptosis and modulate expression levels of cell cycle regulatory proteins in CRC cells, HCT116. </w:t>
      </w:r>
      <w:r w:rsidR="000D2B8F" w:rsidRPr="009408F8">
        <w:rPr>
          <w:rFonts w:ascii="Book Antiqua" w:eastAsiaTheme="minorHAnsi" w:hAnsi="Book Antiqua" w:cs="Times New Roman"/>
          <w:sz w:val="24"/>
          <w:szCs w:val="24"/>
        </w:rPr>
        <w:t>These results shed a light on the basis of exploiting these extracts for the prevention of CRC.</w:t>
      </w:r>
    </w:p>
    <w:p w:rsidR="00DB0F00" w:rsidRPr="009408F8" w:rsidRDefault="00DB0F00" w:rsidP="00D909A4">
      <w:pPr>
        <w:bidi w:val="0"/>
        <w:spacing w:after="0" w:line="360" w:lineRule="auto"/>
        <w:jc w:val="both"/>
        <w:rPr>
          <w:rFonts w:ascii="Book Antiqua" w:hAnsi="Book Antiqua" w:cs="Times New Roman"/>
          <w:sz w:val="24"/>
          <w:szCs w:val="24"/>
          <w:lang w:eastAsia="zh-CN"/>
        </w:rPr>
      </w:pPr>
    </w:p>
    <w:p w:rsidR="00E73FA2" w:rsidRPr="009408F8" w:rsidRDefault="000D2B8F" w:rsidP="00D909A4">
      <w:pPr>
        <w:bidi w:val="0"/>
        <w:spacing w:after="0" w:line="360" w:lineRule="auto"/>
        <w:jc w:val="both"/>
        <w:rPr>
          <w:rFonts w:ascii="Book Antiqua" w:eastAsia="Times-Roman" w:hAnsi="Book Antiqua" w:cs="Times New Roman"/>
          <w:sz w:val="24"/>
          <w:szCs w:val="24"/>
        </w:rPr>
      </w:pPr>
      <w:bookmarkStart w:id="33" w:name="_GoBack"/>
      <w:proofErr w:type="spellStart"/>
      <w:proofErr w:type="gramStart"/>
      <w:r w:rsidRPr="009408F8">
        <w:rPr>
          <w:rFonts w:ascii="Book Antiqua" w:hAnsi="Book Antiqua" w:cs="Times New Roman"/>
          <w:sz w:val="24"/>
          <w:szCs w:val="24"/>
        </w:rPr>
        <w:t>Elkady</w:t>
      </w:r>
      <w:proofErr w:type="spellEnd"/>
      <w:r w:rsidR="00DB0F00" w:rsidRPr="009408F8">
        <w:rPr>
          <w:rFonts w:ascii="Book Antiqua" w:hAnsi="Book Antiqua" w:cs="Times New Roman"/>
          <w:sz w:val="24"/>
          <w:szCs w:val="24"/>
          <w:lang w:eastAsia="zh-CN"/>
        </w:rPr>
        <w:t xml:space="preserve"> AI, </w:t>
      </w:r>
      <w:r w:rsidRPr="009408F8">
        <w:rPr>
          <w:rFonts w:ascii="Book Antiqua" w:hAnsi="Book Antiqua" w:cs="Times New Roman"/>
          <w:sz w:val="24"/>
          <w:szCs w:val="24"/>
        </w:rPr>
        <w:t>Hussein</w:t>
      </w:r>
      <w:r w:rsidR="00092EAE">
        <w:rPr>
          <w:rFonts w:ascii="Book Antiqua" w:hAnsi="Book Antiqua" w:cs="Times New Roman" w:hint="eastAsia"/>
          <w:sz w:val="24"/>
          <w:szCs w:val="24"/>
          <w:lang w:eastAsia="zh-CN"/>
        </w:rPr>
        <w:t xml:space="preserve"> RA</w:t>
      </w:r>
      <w:r w:rsidR="00D909A4" w:rsidRPr="009408F8">
        <w:rPr>
          <w:rFonts w:ascii="Book Antiqua" w:hAnsi="Book Antiqua" w:cs="Times New Roman"/>
          <w:sz w:val="24"/>
          <w:szCs w:val="24"/>
          <w:lang w:eastAsia="zh-CN"/>
        </w:rPr>
        <w:t xml:space="preserve">, </w:t>
      </w:r>
      <w:r w:rsidRPr="009408F8">
        <w:rPr>
          <w:rFonts w:ascii="Book Antiqua" w:hAnsi="Book Antiqua" w:cs="Times New Roman"/>
          <w:sz w:val="24"/>
          <w:szCs w:val="24"/>
        </w:rPr>
        <w:t>Abu-</w:t>
      </w:r>
      <w:proofErr w:type="spellStart"/>
      <w:r w:rsidRPr="009408F8">
        <w:rPr>
          <w:rFonts w:ascii="Book Antiqua" w:hAnsi="Book Antiqua" w:cs="Times New Roman"/>
          <w:sz w:val="24"/>
          <w:szCs w:val="24"/>
        </w:rPr>
        <w:t>Zinadah</w:t>
      </w:r>
      <w:proofErr w:type="spellEnd"/>
      <w:r w:rsidR="00D909A4" w:rsidRPr="009408F8">
        <w:rPr>
          <w:rFonts w:ascii="Book Antiqua" w:hAnsi="Book Antiqua" w:cs="Times New Roman"/>
          <w:sz w:val="24"/>
          <w:szCs w:val="24"/>
          <w:lang w:eastAsia="zh-CN"/>
        </w:rPr>
        <w:t xml:space="preserve"> OA.</w:t>
      </w:r>
      <w:proofErr w:type="gramEnd"/>
      <w:r w:rsidR="00D909A4" w:rsidRPr="009408F8">
        <w:rPr>
          <w:rFonts w:ascii="Book Antiqua" w:hAnsi="Book Antiqua" w:cs="Times New Roman"/>
          <w:sz w:val="24"/>
          <w:szCs w:val="24"/>
          <w:lang w:eastAsia="zh-CN"/>
        </w:rPr>
        <w:t xml:space="preserve"> </w:t>
      </w:r>
      <w:r w:rsidR="0094159F" w:rsidRPr="0094159F">
        <w:rPr>
          <w:rFonts w:ascii="Book Antiqua" w:hAnsi="Book Antiqua" w:cs="Times New Roman"/>
          <w:sz w:val="24"/>
          <w:szCs w:val="24"/>
          <w:lang w:eastAsia="zh-CN"/>
        </w:rPr>
        <w:t xml:space="preserve">Differential control of growth, apoptotic activity and gene expression in human colon cancer cells by extracts derived from medicinal herbs, </w:t>
      </w:r>
      <w:proofErr w:type="spellStart"/>
      <w:r w:rsidR="0094159F" w:rsidRPr="0094159F">
        <w:rPr>
          <w:rFonts w:ascii="Book Antiqua" w:hAnsi="Book Antiqua" w:cs="Times New Roman"/>
          <w:i/>
          <w:sz w:val="24"/>
          <w:szCs w:val="24"/>
          <w:lang w:eastAsia="zh-CN"/>
        </w:rPr>
        <w:t>Rhazya</w:t>
      </w:r>
      <w:proofErr w:type="spellEnd"/>
      <w:r w:rsidR="0094159F" w:rsidRPr="0094159F">
        <w:rPr>
          <w:rFonts w:ascii="Book Antiqua" w:hAnsi="Book Antiqua" w:cs="Times New Roman"/>
          <w:i/>
          <w:sz w:val="24"/>
          <w:szCs w:val="24"/>
          <w:lang w:eastAsia="zh-CN"/>
        </w:rPr>
        <w:t xml:space="preserve"> </w:t>
      </w:r>
      <w:proofErr w:type="spellStart"/>
      <w:r w:rsidR="0094159F" w:rsidRPr="0094159F">
        <w:rPr>
          <w:rFonts w:ascii="Book Antiqua" w:hAnsi="Book Antiqua" w:cs="Times New Roman"/>
          <w:i/>
          <w:sz w:val="24"/>
          <w:szCs w:val="24"/>
          <w:lang w:eastAsia="zh-CN"/>
        </w:rPr>
        <w:t>stricta</w:t>
      </w:r>
      <w:proofErr w:type="spellEnd"/>
      <w:r w:rsidR="0094159F" w:rsidRPr="0094159F">
        <w:rPr>
          <w:rFonts w:ascii="Book Antiqua" w:hAnsi="Book Antiqua" w:cs="Times New Roman"/>
          <w:sz w:val="24"/>
          <w:szCs w:val="24"/>
          <w:lang w:eastAsia="zh-CN"/>
        </w:rPr>
        <w:t xml:space="preserve"> and </w:t>
      </w:r>
      <w:proofErr w:type="spellStart"/>
      <w:r w:rsidR="0094159F" w:rsidRPr="0094159F">
        <w:rPr>
          <w:rFonts w:ascii="Book Antiqua" w:hAnsi="Book Antiqua" w:cs="Times New Roman"/>
          <w:i/>
          <w:sz w:val="24"/>
          <w:szCs w:val="24"/>
          <w:lang w:eastAsia="zh-CN"/>
        </w:rPr>
        <w:t>Zingiber</w:t>
      </w:r>
      <w:proofErr w:type="spellEnd"/>
      <w:r w:rsidR="0094159F" w:rsidRPr="0094159F">
        <w:rPr>
          <w:rFonts w:ascii="Book Antiqua" w:hAnsi="Book Antiqua" w:cs="Times New Roman"/>
          <w:i/>
          <w:sz w:val="24"/>
          <w:szCs w:val="24"/>
          <w:lang w:eastAsia="zh-CN"/>
        </w:rPr>
        <w:t xml:space="preserve"> </w:t>
      </w:r>
      <w:proofErr w:type="spellStart"/>
      <w:r w:rsidR="0094159F" w:rsidRPr="0094159F">
        <w:rPr>
          <w:rFonts w:ascii="Book Antiqua" w:hAnsi="Book Antiqua" w:cs="Times New Roman"/>
          <w:i/>
          <w:sz w:val="24"/>
          <w:szCs w:val="24"/>
          <w:lang w:eastAsia="zh-CN"/>
        </w:rPr>
        <w:t>officinale</w:t>
      </w:r>
      <w:proofErr w:type="spellEnd"/>
      <w:r w:rsidR="0094159F" w:rsidRPr="0094159F">
        <w:rPr>
          <w:rFonts w:ascii="Book Antiqua" w:hAnsi="Book Antiqua" w:cs="Times New Roman"/>
          <w:sz w:val="24"/>
          <w:szCs w:val="24"/>
          <w:lang w:eastAsia="zh-CN"/>
        </w:rPr>
        <w:t xml:space="preserve"> and their combination</w:t>
      </w:r>
      <w:r w:rsidR="0094159F">
        <w:rPr>
          <w:rFonts w:ascii="Book Antiqua" w:hAnsi="Book Antiqua" w:cs="Times New Roman" w:hint="eastAsia"/>
          <w:sz w:val="24"/>
          <w:szCs w:val="24"/>
          <w:lang w:eastAsia="zh-CN"/>
        </w:rPr>
        <w:t xml:space="preserve">. </w:t>
      </w:r>
      <w:r w:rsidR="0094159F" w:rsidRPr="0094159F">
        <w:rPr>
          <w:rFonts w:ascii="Book Antiqua" w:hAnsi="Book Antiqua" w:cs="Times New Roman"/>
          <w:i/>
          <w:sz w:val="24"/>
          <w:szCs w:val="24"/>
          <w:lang w:eastAsia="zh-CN"/>
        </w:rPr>
        <w:t xml:space="preserve">World J </w:t>
      </w:r>
      <w:proofErr w:type="spellStart"/>
      <w:r w:rsidR="0094159F" w:rsidRPr="0094159F">
        <w:rPr>
          <w:rFonts w:ascii="Book Antiqua" w:hAnsi="Book Antiqua" w:cs="Times New Roman"/>
          <w:i/>
          <w:sz w:val="24"/>
          <w:szCs w:val="24"/>
          <w:lang w:eastAsia="zh-CN"/>
        </w:rPr>
        <w:t>Gastroenterol</w:t>
      </w:r>
      <w:proofErr w:type="spellEnd"/>
      <w:r w:rsidR="0094159F" w:rsidRPr="0094159F">
        <w:rPr>
          <w:rFonts w:ascii="Book Antiqua" w:hAnsi="Book Antiqua" w:cs="Times New Roman"/>
          <w:sz w:val="24"/>
          <w:szCs w:val="24"/>
          <w:lang w:eastAsia="zh-CN"/>
        </w:rPr>
        <w:t xml:space="preserve"> 2014; </w:t>
      </w:r>
      <w:proofErr w:type="gramStart"/>
      <w:r w:rsidR="0094159F" w:rsidRPr="0094159F">
        <w:rPr>
          <w:rFonts w:ascii="Book Antiqua" w:hAnsi="Book Antiqua" w:cs="Times New Roman"/>
          <w:sz w:val="24"/>
          <w:szCs w:val="24"/>
          <w:lang w:eastAsia="zh-CN"/>
        </w:rPr>
        <w:t>In</w:t>
      </w:r>
      <w:proofErr w:type="gramEnd"/>
      <w:r w:rsidR="0094159F" w:rsidRPr="0094159F">
        <w:rPr>
          <w:rFonts w:ascii="Book Antiqua" w:hAnsi="Book Antiqua" w:cs="Times New Roman"/>
          <w:sz w:val="24"/>
          <w:szCs w:val="24"/>
          <w:lang w:eastAsia="zh-CN"/>
        </w:rPr>
        <w:t xml:space="preserve"> press</w:t>
      </w:r>
    </w:p>
    <w:bookmarkEnd w:id="33"/>
    <w:p w:rsidR="00F1528F" w:rsidRPr="009408F8" w:rsidRDefault="00F1528F" w:rsidP="00D909A4">
      <w:pPr>
        <w:bidi w:val="0"/>
        <w:spacing w:after="0" w:line="360" w:lineRule="auto"/>
        <w:jc w:val="both"/>
        <w:rPr>
          <w:rFonts w:ascii="Book Antiqua" w:hAnsi="Book Antiqua"/>
          <w:b/>
          <w:spacing w:val="-60"/>
          <w:sz w:val="24"/>
          <w:szCs w:val="24"/>
        </w:rPr>
      </w:pPr>
    </w:p>
    <w:p w:rsidR="000D2B8F" w:rsidRPr="009408F8" w:rsidRDefault="000D2B8F" w:rsidP="00D909A4">
      <w:pPr>
        <w:bidi w:val="0"/>
        <w:spacing w:after="0" w:line="360" w:lineRule="auto"/>
        <w:jc w:val="both"/>
        <w:rPr>
          <w:rFonts w:ascii="Book Antiqua" w:hAnsi="Book Antiqua" w:cs="Times New Roman"/>
          <w:sz w:val="24"/>
          <w:szCs w:val="24"/>
          <w:lang w:eastAsia="zh-CN"/>
        </w:rPr>
      </w:pPr>
    </w:p>
    <w:p w:rsidR="009E4849" w:rsidRPr="009408F8" w:rsidRDefault="009E4849" w:rsidP="00D909A4">
      <w:pPr>
        <w:bidi w:val="0"/>
        <w:spacing w:after="0"/>
        <w:jc w:val="both"/>
        <w:rPr>
          <w:rFonts w:ascii="Book Antiqua" w:hAnsi="Book Antiqua" w:cs="Times New Roman"/>
          <w:sz w:val="24"/>
          <w:szCs w:val="24"/>
          <w:lang w:eastAsia="zh-CN"/>
        </w:rPr>
      </w:pPr>
      <w:r w:rsidRPr="009408F8">
        <w:rPr>
          <w:rFonts w:ascii="Book Antiqua" w:hAnsi="Book Antiqua" w:cs="Times New Roman"/>
          <w:sz w:val="24"/>
          <w:szCs w:val="24"/>
          <w:lang w:eastAsia="zh-CN"/>
        </w:rPr>
        <w:br w:type="page"/>
      </w:r>
    </w:p>
    <w:p w:rsidR="00472B30" w:rsidRPr="009408F8" w:rsidRDefault="00472B30" w:rsidP="00D909A4">
      <w:pPr>
        <w:bidi w:val="0"/>
        <w:spacing w:after="0" w:line="360" w:lineRule="auto"/>
        <w:jc w:val="both"/>
        <w:rPr>
          <w:rFonts w:ascii="Book Antiqua" w:hAnsi="Book Antiqua" w:cs="Times New Roman"/>
          <w:b/>
          <w:bCs/>
          <w:sz w:val="24"/>
          <w:szCs w:val="24"/>
        </w:rPr>
      </w:pPr>
      <w:r w:rsidRPr="009408F8">
        <w:rPr>
          <w:rFonts w:ascii="Book Antiqua" w:hAnsi="Book Antiqua" w:cs="Times New Roman"/>
          <w:b/>
          <w:bCs/>
          <w:sz w:val="24"/>
          <w:szCs w:val="24"/>
        </w:rPr>
        <w:lastRenderedPageBreak/>
        <w:t>INTRODUCTION</w:t>
      </w:r>
    </w:p>
    <w:p w:rsidR="00346020" w:rsidRPr="009408F8" w:rsidRDefault="00346020" w:rsidP="00D909A4">
      <w:pPr>
        <w:pStyle w:val="a9"/>
        <w:autoSpaceDE w:val="0"/>
        <w:autoSpaceDN w:val="0"/>
        <w:bidi w:val="0"/>
        <w:adjustRightInd w:val="0"/>
        <w:spacing w:after="0" w:line="360" w:lineRule="auto"/>
        <w:ind w:left="0"/>
        <w:jc w:val="both"/>
        <w:rPr>
          <w:rFonts w:ascii="Book Antiqua" w:hAnsi="Book Antiqua" w:cs="Times New Roman"/>
          <w:sz w:val="24"/>
          <w:szCs w:val="24"/>
        </w:rPr>
      </w:pPr>
      <w:r w:rsidRPr="009408F8">
        <w:rPr>
          <w:rFonts w:ascii="Book Antiqua" w:hAnsi="Book Antiqua" w:cs="Times New Roman"/>
          <w:sz w:val="24"/>
          <w:szCs w:val="24"/>
        </w:rPr>
        <w:t xml:space="preserve">Colorectal cancer (CRC) is the third most common phenotype of </w:t>
      </w:r>
      <w:proofErr w:type="spellStart"/>
      <w:r w:rsidRPr="009408F8">
        <w:rPr>
          <w:rFonts w:ascii="Book Antiqua" w:hAnsi="Book Antiqua" w:cs="Times New Roman"/>
          <w:sz w:val="24"/>
          <w:szCs w:val="24"/>
        </w:rPr>
        <w:t>cancersand</w:t>
      </w:r>
      <w:proofErr w:type="spellEnd"/>
      <w:r w:rsidRPr="009408F8">
        <w:rPr>
          <w:rFonts w:ascii="Book Antiqua" w:hAnsi="Book Antiqua" w:cs="Times New Roman"/>
          <w:sz w:val="24"/>
          <w:szCs w:val="24"/>
        </w:rPr>
        <w:t xml:space="preserve"> </w:t>
      </w:r>
      <w:r w:rsidRPr="009408F8">
        <w:rPr>
          <w:rFonts w:ascii="Book Antiqua" w:eastAsia="TimesNewRomanPSMT" w:hAnsi="Book Antiqua" w:cs="Times New Roman"/>
          <w:sz w:val="24"/>
          <w:szCs w:val="24"/>
        </w:rPr>
        <w:t xml:space="preserve">the second cause of cancer death </w:t>
      </w:r>
      <w:proofErr w:type="gramStart"/>
      <w:r w:rsidRPr="009408F8">
        <w:rPr>
          <w:rFonts w:ascii="Book Antiqua" w:eastAsia="TimesNewRomanPSMT" w:hAnsi="Book Antiqua" w:cs="Times New Roman"/>
          <w:sz w:val="24"/>
          <w:szCs w:val="24"/>
        </w:rPr>
        <w:t>worldwide</w:t>
      </w:r>
      <w:r w:rsidRPr="009408F8">
        <w:rPr>
          <w:rFonts w:ascii="Book Antiqua" w:hAnsi="Book Antiqua" w:cs="Times New Roman"/>
          <w:sz w:val="24"/>
          <w:szCs w:val="24"/>
          <w:vertAlign w:val="superscript"/>
        </w:rPr>
        <w:t>[</w:t>
      </w:r>
      <w:proofErr w:type="gramEnd"/>
      <w:r w:rsidRPr="009408F8">
        <w:rPr>
          <w:rFonts w:ascii="Book Antiqua" w:hAnsi="Book Antiqua" w:cs="Times New Roman"/>
          <w:sz w:val="24"/>
          <w:szCs w:val="24"/>
          <w:vertAlign w:val="superscript"/>
        </w:rPr>
        <w:t>1</w:t>
      </w:r>
      <w:r w:rsidRPr="009408F8">
        <w:rPr>
          <w:rFonts w:ascii="Book Antiqua" w:eastAsia="TimesNewRomanPSMT" w:hAnsi="Book Antiqua" w:cs="Times New Roman"/>
          <w:sz w:val="24"/>
          <w:szCs w:val="24"/>
          <w:vertAlign w:val="superscript"/>
        </w:rPr>
        <w:t>]</w:t>
      </w:r>
      <w:r w:rsidRPr="009408F8">
        <w:rPr>
          <w:rFonts w:ascii="Book Antiqua" w:eastAsia="TimesNewRomanPSMT" w:hAnsi="Book Antiqua" w:cs="Times New Roman"/>
          <w:sz w:val="24"/>
          <w:szCs w:val="24"/>
        </w:rPr>
        <w:t xml:space="preserve">. </w:t>
      </w:r>
      <w:r w:rsidR="00045F7C" w:rsidRPr="009408F8">
        <w:rPr>
          <w:rFonts w:ascii="Book Antiqua" w:eastAsia="TimesNewRomanPSMT" w:hAnsi="Book Antiqua" w:cs="Times New Roman"/>
          <w:sz w:val="24"/>
          <w:szCs w:val="24"/>
        </w:rPr>
        <w:t xml:space="preserve">Although </w:t>
      </w:r>
      <w:r w:rsidR="00045F7C" w:rsidRPr="009408F8">
        <w:rPr>
          <w:rFonts w:ascii="Book Antiqua" w:hAnsi="Book Antiqua" w:cs="Times New Roman"/>
          <w:sz w:val="24"/>
          <w:szCs w:val="24"/>
        </w:rPr>
        <w:t>c</w:t>
      </w:r>
      <w:r w:rsidRPr="009408F8">
        <w:rPr>
          <w:rFonts w:ascii="Book Antiqua" w:hAnsi="Book Antiqua" w:cs="Times New Roman"/>
          <w:sz w:val="24"/>
          <w:szCs w:val="24"/>
        </w:rPr>
        <w:t>hem</w:t>
      </w:r>
      <w:r w:rsidR="00045F7C" w:rsidRPr="009408F8">
        <w:rPr>
          <w:rFonts w:ascii="Book Antiqua" w:hAnsi="Book Antiqua" w:cs="Times New Roman"/>
          <w:sz w:val="24"/>
          <w:szCs w:val="24"/>
        </w:rPr>
        <w:t>otherapy</w:t>
      </w:r>
      <w:r w:rsidRPr="009408F8">
        <w:rPr>
          <w:rFonts w:ascii="Book Antiqua" w:hAnsi="Book Antiqua" w:cs="Times New Roman"/>
          <w:sz w:val="24"/>
          <w:szCs w:val="24"/>
        </w:rPr>
        <w:t xml:space="preserve"> plays an important role in the comprehensive treatment of CRC, </w:t>
      </w:r>
      <w:r w:rsidR="007B3316" w:rsidRPr="009408F8">
        <w:rPr>
          <w:rFonts w:ascii="Book Antiqua" w:eastAsia="TimesNewRomanPSMT" w:hAnsi="Book Antiqua" w:cs="Times New Roman"/>
          <w:sz w:val="24"/>
          <w:szCs w:val="24"/>
        </w:rPr>
        <w:t xml:space="preserve">increasing incidence was reported in the last years; above 40% of the cases being still diagnosed in advanced </w:t>
      </w:r>
      <w:proofErr w:type="gramStart"/>
      <w:r w:rsidR="007B3316" w:rsidRPr="009408F8">
        <w:rPr>
          <w:rFonts w:ascii="Book Antiqua" w:eastAsia="TimesNewRomanPSMT" w:hAnsi="Book Antiqua" w:cs="Times New Roman"/>
          <w:sz w:val="24"/>
          <w:szCs w:val="24"/>
        </w:rPr>
        <w:t>stages</w:t>
      </w:r>
      <w:r w:rsidRPr="009408F8">
        <w:rPr>
          <w:rFonts w:ascii="Book Antiqua" w:hAnsi="Book Antiqua" w:cs="Times New Roman"/>
          <w:sz w:val="24"/>
          <w:szCs w:val="24"/>
          <w:vertAlign w:val="superscript"/>
        </w:rPr>
        <w:t>[</w:t>
      </w:r>
      <w:proofErr w:type="gramEnd"/>
      <w:r w:rsidR="00045F7C" w:rsidRPr="009408F8">
        <w:rPr>
          <w:rFonts w:ascii="Book Antiqua" w:hAnsi="Book Antiqua" w:cs="Times New Roman"/>
          <w:sz w:val="24"/>
          <w:szCs w:val="24"/>
          <w:vertAlign w:val="superscript"/>
        </w:rPr>
        <w:t>2,</w:t>
      </w:r>
      <w:r w:rsidR="00170152" w:rsidRPr="009408F8">
        <w:rPr>
          <w:rFonts w:ascii="Book Antiqua" w:hAnsi="Book Antiqua" w:cs="Times New Roman"/>
          <w:sz w:val="24"/>
          <w:szCs w:val="24"/>
          <w:vertAlign w:val="superscript"/>
        </w:rPr>
        <w:t>3</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Therefore, there is an urgent need to</w:t>
      </w:r>
      <w:r w:rsidRPr="009408F8">
        <w:rPr>
          <w:rFonts w:ascii="Book Antiqua" w:hAnsi="Book Antiqua" w:cs="Times New Roman"/>
          <w:sz w:val="24"/>
          <w:szCs w:val="24"/>
          <w:lang w:eastAsia="hr-HR"/>
        </w:rPr>
        <w:t xml:space="preserve"> find </w:t>
      </w:r>
      <w:proofErr w:type="spellStart"/>
      <w:r w:rsidRPr="009408F8">
        <w:rPr>
          <w:rFonts w:ascii="Book Antiqua" w:hAnsi="Book Antiqua" w:cs="Times New Roman"/>
          <w:sz w:val="24"/>
          <w:szCs w:val="24"/>
          <w:lang w:eastAsia="hr-HR"/>
        </w:rPr>
        <w:t>chemopreventive</w:t>
      </w:r>
      <w:proofErr w:type="spellEnd"/>
      <w:r w:rsidRPr="009408F8">
        <w:rPr>
          <w:rFonts w:ascii="Book Antiqua" w:hAnsi="Book Antiqua" w:cs="Times New Roman"/>
          <w:sz w:val="24"/>
          <w:szCs w:val="24"/>
          <w:lang w:eastAsia="hr-HR"/>
        </w:rPr>
        <w:t xml:space="preserve"> agents having high specificity for CRC tumor cells.</w:t>
      </w:r>
    </w:p>
    <w:p w:rsidR="00346020" w:rsidRPr="009408F8" w:rsidRDefault="00346020" w:rsidP="00D909A4">
      <w:pPr>
        <w:pStyle w:val="a9"/>
        <w:autoSpaceDE w:val="0"/>
        <w:autoSpaceDN w:val="0"/>
        <w:bidi w:val="0"/>
        <w:adjustRightInd w:val="0"/>
        <w:spacing w:after="0" w:line="360" w:lineRule="auto"/>
        <w:ind w:left="0" w:firstLine="720"/>
        <w:jc w:val="both"/>
        <w:rPr>
          <w:rFonts w:ascii="Book Antiqua" w:hAnsi="Book Antiqua" w:cs="Times New Roman"/>
          <w:sz w:val="24"/>
          <w:szCs w:val="24"/>
        </w:rPr>
      </w:pPr>
      <w:r w:rsidRPr="009408F8">
        <w:rPr>
          <w:rFonts w:ascii="Book Antiqua" w:hAnsi="Book Antiqua" w:cs="Times New Roman"/>
          <w:sz w:val="24"/>
          <w:szCs w:val="24"/>
        </w:rPr>
        <w:t xml:space="preserve">Available evidences have proved that </w:t>
      </w:r>
      <w:proofErr w:type="spellStart"/>
      <w:r w:rsidRPr="009408F8">
        <w:rPr>
          <w:rFonts w:ascii="Book Antiqua" w:hAnsi="Book Antiqua" w:cs="Times New Roman"/>
          <w:sz w:val="24"/>
          <w:szCs w:val="24"/>
        </w:rPr>
        <w:t>chemopreventive</w:t>
      </w:r>
      <w:proofErr w:type="spellEnd"/>
      <w:r w:rsidRPr="009408F8">
        <w:rPr>
          <w:rFonts w:ascii="Book Antiqua" w:hAnsi="Book Antiqua" w:cs="Times New Roman"/>
          <w:sz w:val="24"/>
          <w:szCs w:val="24"/>
        </w:rPr>
        <w:t xml:space="preserve"> agents inhibit colon tumor growth by enhancing </w:t>
      </w:r>
      <w:proofErr w:type="gramStart"/>
      <w:r w:rsidRPr="009408F8">
        <w:rPr>
          <w:rFonts w:ascii="Book Antiqua" w:hAnsi="Book Antiqua" w:cs="Times New Roman"/>
          <w:sz w:val="24"/>
          <w:szCs w:val="24"/>
        </w:rPr>
        <w:t>apoptosis</w:t>
      </w:r>
      <w:r w:rsidR="006C14B1" w:rsidRPr="009408F8">
        <w:rPr>
          <w:rFonts w:ascii="Book Antiqua" w:hAnsi="Book Antiqua" w:cs="Times New Roman"/>
          <w:sz w:val="24"/>
          <w:szCs w:val="24"/>
          <w:vertAlign w:val="superscript"/>
        </w:rPr>
        <w:t>[</w:t>
      </w:r>
      <w:proofErr w:type="gramEnd"/>
      <w:r w:rsidR="006C14B1" w:rsidRPr="009408F8">
        <w:rPr>
          <w:rFonts w:ascii="Book Antiqua" w:hAnsi="Book Antiqua" w:cs="Times New Roman"/>
          <w:sz w:val="24"/>
          <w:szCs w:val="24"/>
          <w:vertAlign w:val="superscript"/>
        </w:rPr>
        <w:t>4</w:t>
      </w:r>
      <w:r w:rsidRPr="009408F8">
        <w:rPr>
          <w:rFonts w:ascii="Book Antiqua" w:hAnsi="Book Antiqua" w:cs="Times New Roman"/>
          <w:sz w:val="24"/>
          <w:szCs w:val="24"/>
          <w:vertAlign w:val="superscript"/>
        </w:rPr>
        <w:t>]</w:t>
      </w:r>
      <w:r w:rsidR="00045F7C" w:rsidRPr="009408F8">
        <w:rPr>
          <w:rFonts w:ascii="Book Antiqua" w:hAnsi="Book Antiqua" w:cs="Times New Roman"/>
          <w:sz w:val="24"/>
          <w:szCs w:val="24"/>
        </w:rPr>
        <w:t xml:space="preserve">. </w:t>
      </w:r>
      <w:proofErr w:type="spellStart"/>
      <w:r w:rsidR="00045F7C" w:rsidRPr="009408F8">
        <w:rPr>
          <w:rFonts w:ascii="Book Antiqua" w:hAnsi="Book Antiqua" w:cs="Times New Roman"/>
          <w:sz w:val="24"/>
          <w:szCs w:val="24"/>
        </w:rPr>
        <w:t>Consistant</w:t>
      </w:r>
      <w:proofErr w:type="spellEnd"/>
      <w:r w:rsidR="00045F7C" w:rsidRPr="009408F8">
        <w:rPr>
          <w:rFonts w:ascii="Book Antiqua" w:hAnsi="Book Antiqua" w:cs="Times New Roman"/>
          <w:sz w:val="24"/>
          <w:szCs w:val="24"/>
        </w:rPr>
        <w:t xml:space="preserve"> with this </w:t>
      </w:r>
      <w:proofErr w:type="spellStart"/>
      <w:r w:rsidR="00045F7C" w:rsidRPr="009408F8">
        <w:rPr>
          <w:rFonts w:ascii="Book Antiqua" w:hAnsi="Book Antiqua" w:cs="Times New Roman"/>
          <w:sz w:val="24"/>
          <w:szCs w:val="24"/>
        </w:rPr>
        <w:t>notion</w:t>
      </w:r>
      <w:proofErr w:type="gramStart"/>
      <w:r w:rsidRPr="009408F8">
        <w:rPr>
          <w:rFonts w:ascii="Book Antiqua" w:hAnsi="Book Antiqua" w:cs="Times New Roman"/>
          <w:sz w:val="24"/>
          <w:szCs w:val="24"/>
        </w:rPr>
        <w:t>,</w:t>
      </w:r>
      <w:r w:rsidR="000C0426" w:rsidRPr="009408F8">
        <w:rPr>
          <w:rFonts w:ascii="Book Antiqua" w:hAnsi="Book Antiqua" w:cs="Times New Roman"/>
          <w:sz w:val="24"/>
          <w:szCs w:val="24"/>
        </w:rPr>
        <w:t>a</w:t>
      </w:r>
      <w:r w:rsidRPr="009408F8">
        <w:rPr>
          <w:rFonts w:ascii="Book Antiqua" w:hAnsi="Book Antiqua" w:cs="Times New Roman"/>
          <w:sz w:val="24"/>
          <w:szCs w:val="24"/>
        </w:rPr>
        <w:t>lmost</w:t>
      </w:r>
      <w:proofErr w:type="spellEnd"/>
      <w:proofErr w:type="gramEnd"/>
      <w:r w:rsidRPr="009408F8">
        <w:rPr>
          <w:rFonts w:ascii="Book Antiqua" w:hAnsi="Book Antiqua" w:cs="Times New Roman"/>
          <w:sz w:val="24"/>
          <w:szCs w:val="24"/>
        </w:rPr>
        <w:t xml:space="preserve"> all human colon cancers involve the acquisition of specific genetic aberrations that inhibit apoptosis</w:t>
      </w:r>
      <w:r w:rsidR="00711B53" w:rsidRPr="009408F8">
        <w:rPr>
          <w:rFonts w:ascii="Book Antiqua" w:hAnsi="Book Antiqua" w:cs="Times New Roman"/>
          <w:sz w:val="24"/>
          <w:szCs w:val="24"/>
          <w:vertAlign w:val="superscript"/>
        </w:rPr>
        <w:t>[5,</w:t>
      </w:r>
      <w:r w:rsidR="006C14B1" w:rsidRPr="009408F8">
        <w:rPr>
          <w:rFonts w:ascii="Book Antiqua" w:hAnsi="Book Antiqua" w:cs="Times New Roman"/>
          <w:sz w:val="24"/>
          <w:szCs w:val="24"/>
          <w:vertAlign w:val="superscript"/>
        </w:rPr>
        <w:t>6</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 typical executioners of apoptosis are intracellular cysteine proteases called </w:t>
      </w:r>
      <w:proofErr w:type="spellStart"/>
      <w:proofErr w:type="gramStart"/>
      <w:r w:rsidRPr="009408F8">
        <w:rPr>
          <w:rFonts w:ascii="Book Antiqua" w:hAnsi="Book Antiqua" w:cs="Times New Roman"/>
          <w:sz w:val="24"/>
          <w:szCs w:val="24"/>
        </w:rPr>
        <w:t>caspases</w:t>
      </w:r>
      <w:proofErr w:type="spellEnd"/>
      <w:r w:rsidR="00711B53" w:rsidRPr="009408F8">
        <w:rPr>
          <w:rFonts w:ascii="Book Antiqua" w:hAnsi="Book Antiqua" w:cs="Times New Roman"/>
          <w:sz w:val="24"/>
          <w:szCs w:val="24"/>
          <w:vertAlign w:val="superscript"/>
        </w:rPr>
        <w:t>[</w:t>
      </w:r>
      <w:proofErr w:type="gramEnd"/>
      <w:r w:rsidR="00711B53" w:rsidRPr="009408F8">
        <w:rPr>
          <w:rFonts w:ascii="Book Antiqua" w:hAnsi="Book Antiqua" w:cs="Times New Roman"/>
          <w:sz w:val="24"/>
          <w:szCs w:val="24"/>
          <w:vertAlign w:val="superscript"/>
        </w:rPr>
        <w:t>7,</w:t>
      </w:r>
      <w:r w:rsidR="0095406D" w:rsidRPr="009408F8">
        <w:rPr>
          <w:rFonts w:ascii="Book Antiqua" w:hAnsi="Book Antiqua" w:cs="Times New Roman"/>
          <w:sz w:val="24"/>
          <w:szCs w:val="24"/>
          <w:vertAlign w:val="superscript"/>
        </w:rPr>
        <w:t>8</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These </w:t>
      </w:r>
      <w:proofErr w:type="spellStart"/>
      <w:r w:rsidRPr="009408F8">
        <w:rPr>
          <w:rFonts w:ascii="Book Antiqua" w:hAnsi="Book Antiqua" w:cs="Times New Roman"/>
          <w:sz w:val="24"/>
          <w:szCs w:val="24"/>
        </w:rPr>
        <w:t>caspases</w:t>
      </w:r>
      <w:proofErr w:type="spellEnd"/>
      <w:r w:rsidRPr="009408F8">
        <w:rPr>
          <w:rFonts w:ascii="Book Antiqua" w:hAnsi="Book Antiqua" w:cs="Times New Roman"/>
          <w:sz w:val="24"/>
          <w:szCs w:val="24"/>
        </w:rPr>
        <w:t xml:space="preserve"> are activated by two pathways; the death receptor (extrinsic) and mitochondrial (intrinsic) </w:t>
      </w:r>
      <w:proofErr w:type="gramStart"/>
      <w:r w:rsidRPr="009408F8">
        <w:rPr>
          <w:rFonts w:ascii="Book Antiqua" w:hAnsi="Book Antiqua" w:cs="Times New Roman"/>
          <w:sz w:val="24"/>
          <w:szCs w:val="24"/>
        </w:rPr>
        <w:t>pathways</w:t>
      </w:r>
      <w:r w:rsidR="00711B53" w:rsidRPr="009408F8">
        <w:rPr>
          <w:rFonts w:ascii="Book Antiqua" w:hAnsi="Book Antiqua" w:cs="Times New Roman"/>
          <w:sz w:val="24"/>
          <w:szCs w:val="24"/>
          <w:vertAlign w:val="superscript"/>
        </w:rPr>
        <w:t>[</w:t>
      </w:r>
      <w:proofErr w:type="gramEnd"/>
      <w:r w:rsidR="00711B53" w:rsidRPr="009408F8">
        <w:rPr>
          <w:rFonts w:ascii="Book Antiqua" w:hAnsi="Book Antiqua" w:cs="Times New Roman"/>
          <w:sz w:val="24"/>
          <w:szCs w:val="24"/>
          <w:vertAlign w:val="superscript"/>
        </w:rPr>
        <w:t>7,</w:t>
      </w:r>
      <w:r w:rsidR="0095406D" w:rsidRPr="009408F8">
        <w:rPr>
          <w:rFonts w:ascii="Book Antiqua" w:hAnsi="Book Antiqua" w:cs="Times New Roman"/>
          <w:sz w:val="24"/>
          <w:szCs w:val="24"/>
          <w:vertAlign w:val="superscript"/>
        </w:rPr>
        <w:t>8</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 latter pathway initiates apoptosis in most physiological and pathological situations and is triggered by </w:t>
      </w:r>
      <w:r w:rsidR="004878B4" w:rsidRPr="009408F8">
        <w:rPr>
          <w:rFonts w:ascii="Book Antiqua" w:hAnsi="Book Antiqua" w:cs="Times New Roman"/>
          <w:sz w:val="24"/>
          <w:szCs w:val="24"/>
        </w:rPr>
        <w:t xml:space="preserve">a variety of apoptotic stimuli. </w:t>
      </w:r>
      <w:r w:rsidRPr="009408F8">
        <w:rPr>
          <w:rFonts w:ascii="Book Antiqua" w:hAnsi="Book Antiqua" w:cs="Times New Roman"/>
          <w:sz w:val="24"/>
          <w:szCs w:val="24"/>
        </w:rPr>
        <w:t>Both extrinsic and intrinsic pathways eventually converge on a common pathway, or the execution phase of apoptosis (activation of caspase-3) that provokes</w:t>
      </w:r>
      <w:r w:rsidRPr="009408F8">
        <w:rPr>
          <w:rFonts w:ascii="Book Antiqua" w:eastAsia="ScalaLancetPro" w:hAnsi="Book Antiqua" w:cs="Times New Roman"/>
          <w:sz w:val="24"/>
          <w:szCs w:val="24"/>
        </w:rPr>
        <w:t xml:space="preserve"> engagement of the effector </w:t>
      </w:r>
      <w:proofErr w:type="spellStart"/>
      <w:r w:rsidRPr="009408F8">
        <w:rPr>
          <w:rFonts w:ascii="Book Antiqua" w:eastAsia="ScalaLancetPro" w:hAnsi="Book Antiqua" w:cs="Times New Roman"/>
          <w:sz w:val="24"/>
          <w:szCs w:val="24"/>
        </w:rPr>
        <w:t>caspases</w:t>
      </w:r>
      <w:proofErr w:type="spellEnd"/>
      <w:r w:rsidRPr="009408F8">
        <w:rPr>
          <w:rFonts w:ascii="Book Antiqua" w:eastAsia="ScalaLancetPro" w:hAnsi="Book Antiqua" w:cs="Times New Roman"/>
          <w:sz w:val="24"/>
          <w:szCs w:val="24"/>
        </w:rPr>
        <w:t xml:space="preserve">. These latter </w:t>
      </w:r>
      <w:proofErr w:type="spellStart"/>
      <w:r w:rsidRPr="009408F8">
        <w:rPr>
          <w:rFonts w:ascii="Book Antiqua" w:eastAsia="ScalaLancetPro" w:hAnsi="Book Antiqua" w:cs="Times New Roman"/>
          <w:sz w:val="24"/>
          <w:szCs w:val="24"/>
        </w:rPr>
        <w:t>caspases</w:t>
      </w:r>
      <w:proofErr w:type="spellEnd"/>
      <w:r w:rsidRPr="009408F8">
        <w:rPr>
          <w:rFonts w:ascii="Book Antiqua" w:eastAsia="ScalaLancetPro" w:hAnsi="Book Antiqua" w:cs="Times New Roman"/>
          <w:sz w:val="24"/>
          <w:szCs w:val="24"/>
        </w:rPr>
        <w:t xml:space="preserve"> mediate cleavage of proteins that are essential for cell viability, resulting in morphological hallmarks of </w:t>
      </w:r>
      <w:proofErr w:type="gramStart"/>
      <w:r w:rsidRPr="009408F8">
        <w:rPr>
          <w:rFonts w:ascii="Book Antiqua" w:eastAsia="ScalaLancetPro" w:hAnsi="Book Antiqua" w:cs="Times New Roman"/>
          <w:sz w:val="24"/>
          <w:szCs w:val="24"/>
        </w:rPr>
        <w:t>apoptosis</w:t>
      </w:r>
      <w:r w:rsidR="0095406D" w:rsidRPr="009408F8">
        <w:rPr>
          <w:rFonts w:ascii="Book Antiqua" w:eastAsia="ScalaLancetPro" w:hAnsi="Book Antiqua" w:cs="Times New Roman"/>
          <w:sz w:val="24"/>
          <w:szCs w:val="24"/>
          <w:vertAlign w:val="superscript"/>
        </w:rPr>
        <w:t>[</w:t>
      </w:r>
      <w:proofErr w:type="gramEnd"/>
      <w:r w:rsidR="0095406D" w:rsidRPr="009408F8">
        <w:rPr>
          <w:rFonts w:ascii="Book Antiqua" w:eastAsia="ScalaLancetPro" w:hAnsi="Book Antiqua" w:cs="Times New Roman"/>
          <w:sz w:val="24"/>
          <w:szCs w:val="24"/>
          <w:vertAlign w:val="superscript"/>
        </w:rPr>
        <w:t>9</w:t>
      </w:r>
      <w:r w:rsidRPr="009408F8">
        <w:rPr>
          <w:rFonts w:ascii="Book Antiqua" w:eastAsia="ScalaLancetPro" w:hAnsi="Book Antiqua" w:cs="Times New Roman"/>
          <w:sz w:val="24"/>
          <w:szCs w:val="24"/>
          <w:vertAlign w:val="superscript"/>
        </w:rPr>
        <w:t>]</w:t>
      </w:r>
      <w:r w:rsidRPr="009408F8">
        <w:rPr>
          <w:rFonts w:ascii="Book Antiqua" w:eastAsia="ScalaLancetPro" w:hAnsi="Book Antiqua" w:cs="Times New Roman"/>
          <w:sz w:val="24"/>
          <w:szCs w:val="24"/>
        </w:rPr>
        <w:t xml:space="preserve">. These hallmarks include cytoplasm and chromatin condensation, nuclear breakdown, shrinkage of the cell and fragmentation into membrane-bound apoptotic bodies, eventually subjected to rapid phagocytosis by surrounding </w:t>
      </w:r>
      <w:proofErr w:type="gramStart"/>
      <w:r w:rsidRPr="009408F8">
        <w:rPr>
          <w:rFonts w:ascii="Book Antiqua" w:eastAsia="ScalaLancetPro" w:hAnsi="Book Antiqua" w:cs="Times New Roman"/>
          <w:sz w:val="24"/>
          <w:szCs w:val="24"/>
        </w:rPr>
        <w:t>cells</w:t>
      </w:r>
      <w:r w:rsidRPr="009408F8">
        <w:rPr>
          <w:rFonts w:ascii="Book Antiqua" w:eastAsia="ScalaLancetPro" w:hAnsi="Book Antiqua" w:cs="Times New Roman"/>
          <w:sz w:val="24"/>
          <w:szCs w:val="24"/>
          <w:vertAlign w:val="superscript"/>
        </w:rPr>
        <w:t>[</w:t>
      </w:r>
      <w:proofErr w:type="gramEnd"/>
      <w:r w:rsidR="0095406D" w:rsidRPr="009408F8">
        <w:rPr>
          <w:rFonts w:ascii="Book Antiqua" w:hAnsi="Book Antiqua" w:cs="Times New Roman"/>
          <w:sz w:val="24"/>
          <w:szCs w:val="24"/>
          <w:vertAlign w:val="superscript"/>
        </w:rPr>
        <w:t>9</w:t>
      </w:r>
      <w:r w:rsidRPr="009408F8">
        <w:rPr>
          <w:rFonts w:ascii="Book Antiqua" w:eastAsia="ScalaLancetPro" w:hAnsi="Book Antiqua" w:cs="Times New Roman"/>
          <w:sz w:val="24"/>
          <w:szCs w:val="24"/>
          <w:vertAlign w:val="superscript"/>
        </w:rPr>
        <w:t>]</w:t>
      </w:r>
      <w:r w:rsidRPr="009408F8">
        <w:rPr>
          <w:rFonts w:ascii="Book Antiqua" w:eastAsia="ScalaLancetPro" w:hAnsi="Book Antiqua" w:cs="Times New Roman"/>
          <w:sz w:val="24"/>
          <w:szCs w:val="24"/>
        </w:rPr>
        <w:t xml:space="preserve">.  </w:t>
      </w:r>
    </w:p>
    <w:p w:rsidR="00346020" w:rsidRPr="009408F8" w:rsidRDefault="00346020" w:rsidP="004524C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t xml:space="preserve">Recently, considerable attention has been focused on dietary and medicinal phytochemicals as </w:t>
      </w:r>
      <w:proofErr w:type="spellStart"/>
      <w:r w:rsidRPr="009408F8">
        <w:rPr>
          <w:rFonts w:ascii="Book Antiqua" w:hAnsi="Book Antiqua" w:cs="Times New Roman"/>
          <w:sz w:val="24"/>
          <w:szCs w:val="24"/>
        </w:rPr>
        <w:t>arich</w:t>
      </w:r>
      <w:proofErr w:type="spellEnd"/>
      <w:r w:rsidRPr="009408F8">
        <w:rPr>
          <w:rFonts w:ascii="Book Antiqua" w:hAnsi="Book Antiqua" w:cs="Times New Roman"/>
          <w:sz w:val="24"/>
          <w:szCs w:val="24"/>
        </w:rPr>
        <w:t xml:space="preserve"> reservoir for discovery of novel anticancer </w:t>
      </w:r>
      <w:proofErr w:type="gramStart"/>
      <w:r w:rsidRPr="009408F8">
        <w:rPr>
          <w:rFonts w:ascii="Book Antiqua" w:hAnsi="Book Antiqua" w:cs="Times New Roman"/>
          <w:sz w:val="24"/>
          <w:szCs w:val="24"/>
        </w:rPr>
        <w:t>drugs</w:t>
      </w:r>
      <w:r w:rsidR="0095406D" w:rsidRPr="009408F8">
        <w:rPr>
          <w:rFonts w:ascii="Book Antiqua" w:hAnsi="Book Antiqua" w:cs="Times New Roman"/>
          <w:sz w:val="24"/>
          <w:szCs w:val="24"/>
          <w:vertAlign w:val="superscript"/>
        </w:rPr>
        <w:t>[</w:t>
      </w:r>
      <w:proofErr w:type="gramEnd"/>
      <w:r w:rsidR="0095406D" w:rsidRPr="009408F8">
        <w:rPr>
          <w:rFonts w:ascii="Book Antiqua" w:hAnsi="Book Antiqua" w:cs="Times New Roman"/>
          <w:sz w:val="24"/>
          <w:szCs w:val="24"/>
          <w:vertAlign w:val="superscript"/>
        </w:rPr>
        <w:t>10</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However, most human tumors are highly </w:t>
      </w:r>
      <w:proofErr w:type="spellStart"/>
      <w:r w:rsidRPr="009408F8">
        <w:rPr>
          <w:rFonts w:ascii="Book Antiqua" w:hAnsi="Book Antiqua" w:cs="Times New Roman"/>
          <w:sz w:val="24"/>
          <w:szCs w:val="24"/>
        </w:rPr>
        <w:t>heterogenous</w:t>
      </w:r>
      <w:proofErr w:type="spellEnd"/>
      <w:r w:rsidRPr="009408F8">
        <w:rPr>
          <w:rFonts w:ascii="Book Antiqua" w:hAnsi="Book Antiqua" w:cs="Times New Roman"/>
          <w:sz w:val="24"/>
          <w:szCs w:val="24"/>
        </w:rPr>
        <w:t xml:space="preserve"> and embody the culmination of multiple genetic </w:t>
      </w:r>
      <w:proofErr w:type="gramStart"/>
      <w:r w:rsidRPr="009408F8">
        <w:rPr>
          <w:rFonts w:ascii="Book Antiqua" w:hAnsi="Book Antiqua" w:cs="Times New Roman"/>
          <w:sz w:val="24"/>
          <w:szCs w:val="24"/>
        </w:rPr>
        <w:t>abnormalities</w:t>
      </w:r>
      <w:r w:rsidR="0095406D" w:rsidRPr="009408F8">
        <w:rPr>
          <w:rFonts w:ascii="Book Antiqua" w:hAnsi="Book Antiqua" w:cs="Times New Roman"/>
          <w:sz w:val="24"/>
          <w:szCs w:val="24"/>
          <w:vertAlign w:val="superscript"/>
        </w:rPr>
        <w:t>[</w:t>
      </w:r>
      <w:proofErr w:type="gramEnd"/>
      <w:r w:rsidR="0095406D" w:rsidRPr="009408F8">
        <w:rPr>
          <w:rFonts w:ascii="Book Antiqua" w:hAnsi="Book Antiqua" w:cs="Times New Roman"/>
          <w:sz w:val="24"/>
          <w:szCs w:val="24"/>
          <w:vertAlign w:val="superscript"/>
        </w:rPr>
        <w:t>11</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Therefore, relying on a single dietary agent to target a distinct molecular target, for therapeutic purposes, might not be sufficient to elicit the desired outcome. Furthermore, the dietary agents have relative low potency compared with </w:t>
      </w:r>
      <w:r w:rsidRPr="009408F8">
        <w:rPr>
          <w:rFonts w:ascii="Book Antiqua" w:hAnsi="Book Antiqua" w:cs="Times New Roman"/>
          <w:sz w:val="24"/>
          <w:szCs w:val="24"/>
        </w:rPr>
        <w:lastRenderedPageBreak/>
        <w:t xml:space="preserve">pharmacological </w:t>
      </w:r>
      <w:proofErr w:type="gramStart"/>
      <w:r w:rsidRPr="009408F8">
        <w:rPr>
          <w:rFonts w:ascii="Book Antiqua" w:hAnsi="Book Antiqua" w:cs="Times New Roman"/>
          <w:sz w:val="24"/>
          <w:szCs w:val="24"/>
        </w:rPr>
        <w:t>compounds</w:t>
      </w:r>
      <w:r w:rsidR="0095406D" w:rsidRPr="009408F8">
        <w:rPr>
          <w:rFonts w:ascii="Book Antiqua" w:hAnsi="Book Antiqua" w:cs="Times New Roman"/>
          <w:sz w:val="24"/>
          <w:szCs w:val="24"/>
          <w:vertAlign w:val="superscript"/>
        </w:rPr>
        <w:t>[</w:t>
      </w:r>
      <w:proofErr w:type="gramEnd"/>
      <w:r w:rsidR="0095406D" w:rsidRPr="009408F8">
        <w:rPr>
          <w:rFonts w:ascii="Book Antiqua" w:hAnsi="Book Antiqua" w:cs="Times New Roman"/>
          <w:sz w:val="24"/>
          <w:szCs w:val="24"/>
          <w:vertAlign w:val="superscript"/>
        </w:rPr>
        <w:t>12</w:t>
      </w:r>
      <w:r w:rsidRPr="009408F8">
        <w:rPr>
          <w:rFonts w:ascii="Book Antiqua" w:hAnsi="Book Antiqua" w:cs="Times New Roman"/>
          <w:sz w:val="24"/>
          <w:szCs w:val="24"/>
          <w:vertAlign w:val="superscript"/>
        </w:rPr>
        <w:t>]</w:t>
      </w:r>
      <w:r w:rsidR="004524C4" w:rsidRPr="009408F8">
        <w:rPr>
          <w:rFonts w:ascii="Book Antiqua" w:hAnsi="Book Antiqua" w:cs="Times New Roman"/>
          <w:sz w:val="24"/>
          <w:szCs w:val="24"/>
        </w:rPr>
        <w:t xml:space="preserve">. </w:t>
      </w:r>
      <w:r w:rsidR="004524C4" w:rsidRPr="001143E9">
        <w:rPr>
          <w:rFonts w:ascii="Book Antiqua" w:hAnsi="Book Antiqua" w:cs="Times New Roman"/>
          <w:sz w:val="24"/>
          <w:szCs w:val="24"/>
        </w:rPr>
        <w:t>In these regards</w:t>
      </w:r>
      <w:r w:rsidRPr="001143E9">
        <w:rPr>
          <w:rFonts w:ascii="Book Antiqua" w:hAnsi="Book Antiqua" w:cs="Times New Roman"/>
          <w:sz w:val="24"/>
          <w:szCs w:val="24"/>
        </w:rPr>
        <w:t>,</w:t>
      </w:r>
      <w:r w:rsidRPr="009408F8">
        <w:rPr>
          <w:rFonts w:ascii="Book Antiqua" w:hAnsi="Book Antiqua" w:cs="Times New Roman"/>
          <w:sz w:val="24"/>
          <w:szCs w:val="24"/>
        </w:rPr>
        <w:t xml:space="preserve"> </w:t>
      </w:r>
      <w:r w:rsidRPr="009408F8">
        <w:rPr>
          <w:rFonts w:ascii="Book Antiqua" w:eastAsia="Times New Roman" w:hAnsi="Book Antiqua" w:cs="Times New Roman"/>
          <w:sz w:val="24"/>
          <w:szCs w:val="24"/>
        </w:rPr>
        <w:t xml:space="preserve">it might be possible to </w:t>
      </w:r>
      <w:r w:rsidR="002C2DF3" w:rsidRPr="009408F8">
        <w:rPr>
          <w:rFonts w:ascii="Book Antiqua" w:eastAsia="Times New Roman" w:hAnsi="Book Antiqua" w:cs="Times New Roman"/>
          <w:sz w:val="24"/>
          <w:szCs w:val="24"/>
        </w:rPr>
        <w:t>attain synergistic or additive preventive effect</w:t>
      </w:r>
      <w:r w:rsidRPr="009408F8">
        <w:rPr>
          <w:rFonts w:ascii="Book Antiqua" w:eastAsia="Times New Roman" w:hAnsi="Book Antiqua" w:cs="Times New Roman"/>
          <w:sz w:val="24"/>
          <w:szCs w:val="24"/>
        </w:rPr>
        <w:t xml:space="preserve"> and </w:t>
      </w:r>
      <w:r w:rsidRPr="009408F8">
        <w:rPr>
          <w:rFonts w:ascii="Book Antiqua" w:hAnsi="Book Antiqua" w:cs="Times New Roman"/>
          <w:sz w:val="24"/>
          <w:szCs w:val="24"/>
        </w:rPr>
        <w:t xml:space="preserve">improve therapeutic </w:t>
      </w:r>
      <w:proofErr w:type="spellStart"/>
      <w:r w:rsidRPr="009408F8">
        <w:rPr>
          <w:rFonts w:ascii="Book Antiqua" w:hAnsi="Book Antiqua" w:cs="Times New Roman"/>
          <w:sz w:val="24"/>
          <w:szCs w:val="24"/>
        </w:rPr>
        <w:t>index</w:t>
      </w:r>
      <w:r w:rsidRPr="009408F8">
        <w:rPr>
          <w:rFonts w:ascii="Book Antiqua" w:eastAsia="Times New Roman" w:hAnsi="Book Antiqua" w:cs="Times New Roman"/>
          <w:sz w:val="24"/>
          <w:szCs w:val="24"/>
        </w:rPr>
        <w:t>by</w:t>
      </w:r>
      <w:proofErr w:type="spellEnd"/>
      <w:r w:rsidRPr="009408F8">
        <w:rPr>
          <w:rFonts w:ascii="Book Antiqua" w:eastAsia="Times New Roman" w:hAnsi="Book Antiqua" w:cs="Times New Roman"/>
          <w:sz w:val="24"/>
          <w:szCs w:val="24"/>
        </w:rPr>
        <w:t xml:space="preserve"> combining dietary </w:t>
      </w:r>
      <w:proofErr w:type="gramStart"/>
      <w:r w:rsidRPr="009408F8">
        <w:rPr>
          <w:rFonts w:ascii="Book Antiqua" w:eastAsia="Times New Roman" w:hAnsi="Book Antiqua" w:cs="Times New Roman"/>
          <w:sz w:val="24"/>
          <w:szCs w:val="24"/>
        </w:rPr>
        <w:t>agents</w:t>
      </w:r>
      <w:r w:rsidR="0095406D" w:rsidRPr="009408F8">
        <w:rPr>
          <w:rFonts w:ascii="Book Antiqua" w:eastAsia="Times New Roman" w:hAnsi="Book Antiqua" w:cs="Times New Roman"/>
          <w:sz w:val="24"/>
          <w:szCs w:val="24"/>
          <w:vertAlign w:val="superscript"/>
        </w:rPr>
        <w:t>[</w:t>
      </w:r>
      <w:proofErr w:type="gramEnd"/>
      <w:r w:rsidR="0095406D" w:rsidRPr="009408F8">
        <w:rPr>
          <w:rFonts w:ascii="Book Antiqua" w:eastAsia="Times New Roman" w:hAnsi="Book Antiqua" w:cs="Times New Roman"/>
          <w:sz w:val="24"/>
          <w:szCs w:val="24"/>
          <w:vertAlign w:val="superscript"/>
        </w:rPr>
        <w:t>13</w:t>
      </w:r>
      <w:r w:rsidRPr="009408F8">
        <w:rPr>
          <w:rFonts w:ascii="Book Antiqua" w:eastAsia="Times New Roman" w:hAnsi="Book Antiqua" w:cs="Times New Roman"/>
          <w:sz w:val="24"/>
          <w:szCs w:val="24"/>
          <w:vertAlign w:val="superscript"/>
        </w:rPr>
        <w:t>]</w:t>
      </w:r>
      <w:r w:rsidRPr="009408F8">
        <w:rPr>
          <w:rFonts w:ascii="Book Antiqua" w:eastAsia="Times New Roman" w:hAnsi="Book Antiqua" w:cs="Times New Roman"/>
          <w:sz w:val="24"/>
          <w:szCs w:val="24"/>
        </w:rPr>
        <w:t xml:space="preserve">. Indeed, considerable data from </w:t>
      </w:r>
      <w:r w:rsidR="00CA5F45" w:rsidRPr="009408F8">
        <w:rPr>
          <w:rFonts w:ascii="Book Antiqua" w:eastAsia="Times New Roman" w:hAnsi="Book Antiqua" w:cs="Times New Roman"/>
          <w:sz w:val="24"/>
          <w:szCs w:val="24"/>
        </w:rPr>
        <w:t>human and animal</w:t>
      </w:r>
      <w:r w:rsidRPr="009408F8">
        <w:rPr>
          <w:rFonts w:ascii="Book Antiqua" w:eastAsia="Times New Roman" w:hAnsi="Book Antiqua" w:cs="Times New Roman"/>
          <w:sz w:val="24"/>
          <w:szCs w:val="24"/>
        </w:rPr>
        <w:t xml:space="preserve"> studies </w:t>
      </w:r>
      <w:r w:rsidR="00455031" w:rsidRPr="009408F8">
        <w:rPr>
          <w:rFonts w:ascii="Book Antiqua" w:eastAsia="Times New Roman" w:hAnsi="Book Antiqua" w:cs="Times New Roman"/>
          <w:sz w:val="24"/>
          <w:szCs w:val="24"/>
        </w:rPr>
        <w:t xml:space="preserve">denote </w:t>
      </w:r>
      <w:r w:rsidRPr="009408F8">
        <w:rPr>
          <w:rFonts w:ascii="Book Antiqua" w:eastAsia="Times New Roman" w:hAnsi="Book Antiqua" w:cs="Times New Roman"/>
          <w:sz w:val="24"/>
          <w:szCs w:val="24"/>
        </w:rPr>
        <w:t xml:space="preserve">that combinations of dietary agents are more effective than a single agent for chemoprevention of </w:t>
      </w:r>
      <w:proofErr w:type="gramStart"/>
      <w:r w:rsidRPr="009408F8">
        <w:rPr>
          <w:rFonts w:ascii="Book Antiqua" w:eastAsia="Times New Roman" w:hAnsi="Book Antiqua" w:cs="Times New Roman"/>
          <w:sz w:val="24"/>
          <w:szCs w:val="24"/>
        </w:rPr>
        <w:t>CRC</w:t>
      </w:r>
      <w:r w:rsidR="0095406D" w:rsidRPr="009408F8">
        <w:rPr>
          <w:rFonts w:ascii="Book Antiqua" w:hAnsi="Book Antiqua" w:cs="Times New Roman"/>
          <w:sz w:val="24"/>
          <w:szCs w:val="24"/>
          <w:vertAlign w:val="superscript"/>
        </w:rPr>
        <w:t>[</w:t>
      </w:r>
      <w:proofErr w:type="gramEnd"/>
      <w:r w:rsidR="0095406D" w:rsidRPr="009408F8">
        <w:rPr>
          <w:rFonts w:ascii="Book Antiqua" w:hAnsi="Book Antiqua" w:cs="Times New Roman"/>
          <w:sz w:val="24"/>
          <w:szCs w:val="24"/>
          <w:vertAlign w:val="superscript"/>
        </w:rPr>
        <w:t>13-17</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w:t>
      </w:r>
    </w:p>
    <w:p w:rsidR="00346020" w:rsidRPr="009408F8" w:rsidRDefault="00346020" w:rsidP="00D909A4">
      <w:pPr>
        <w:autoSpaceDE w:val="0"/>
        <w:autoSpaceDN w:val="0"/>
        <w:bidi w:val="0"/>
        <w:adjustRightInd w:val="0"/>
        <w:spacing w:after="0" w:line="360" w:lineRule="auto"/>
        <w:ind w:firstLine="720"/>
        <w:jc w:val="both"/>
        <w:rPr>
          <w:rFonts w:ascii="Book Antiqua" w:hAnsi="Book Antiqua" w:cs="Times New Roman"/>
          <w:sz w:val="24"/>
          <w:szCs w:val="24"/>
        </w:rPr>
      </w:pPr>
      <w:proofErr w:type="spellStart"/>
      <w:r w:rsidRPr="009408F8">
        <w:rPr>
          <w:rFonts w:ascii="Book Antiqua" w:hAnsi="Book Antiqua" w:cs="Times New Roman"/>
          <w:i/>
          <w:iCs/>
          <w:sz w:val="24"/>
          <w:szCs w:val="24"/>
        </w:rPr>
        <w:t>Rhazya</w:t>
      </w:r>
      <w:proofErr w:type="spellEnd"/>
      <w:r w:rsidRPr="009408F8">
        <w:rPr>
          <w:rFonts w:ascii="Book Antiqua" w:hAnsi="Book Antiqua" w:cs="Times New Roman"/>
          <w:i/>
          <w:iCs/>
          <w:sz w:val="24"/>
          <w:szCs w:val="24"/>
        </w:rPr>
        <w:t xml:space="preserve">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i/>
          <w:iCs/>
          <w:sz w:val="24"/>
          <w:szCs w:val="24"/>
        </w:rPr>
        <w:t xml:space="preserve"> </w:t>
      </w:r>
      <w:r w:rsidR="001143E9" w:rsidRPr="001143E9">
        <w:rPr>
          <w:rFonts w:ascii="Book Antiqua" w:hAnsi="Book Antiqua" w:cs="Times New Roman" w:hint="eastAsia"/>
          <w:iCs/>
          <w:sz w:val="24"/>
          <w:szCs w:val="24"/>
          <w:lang w:eastAsia="zh-CN"/>
        </w:rPr>
        <w:t>(</w:t>
      </w:r>
      <w:r w:rsidR="001143E9" w:rsidRPr="009408F8">
        <w:rPr>
          <w:rFonts w:ascii="Book Antiqua" w:hAnsi="Book Antiqua" w:cs="Times New Roman"/>
          <w:i/>
          <w:iCs/>
          <w:sz w:val="24"/>
          <w:szCs w:val="24"/>
        </w:rPr>
        <w:t xml:space="preserve">R. </w:t>
      </w:r>
      <w:proofErr w:type="spellStart"/>
      <w:r w:rsidR="001143E9" w:rsidRPr="009408F8">
        <w:rPr>
          <w:rFonts w:ascii="Book Antiqua" w:hAnsi="Book Antiqua" w:cs="Times New Roman"/>
          <w:i/>
          <w:iCs/>
          <w:sz w:val="24"/>
          <w:szCs w:val="24"/>
        </w:rPr>
        <w:t>stricta</w:t>
      </w:r>
      <w:proofErr w:type="spellEnd"/>
      <w:r w:rsidR="001143E9" w:rsidRPr="001143E9">
        <w:rPr>
          <w:rFonts w:ascii="Book Antiqua" w:hAnsi="Book Antiqua" w:cs="Times New Roman" w:hint="eastAsia"/>
          <w:iCs/>
          <w:sz w:val="24"/>
          <w:szCs w:val="24"/>
          <w:lang w:eastAsia="zh-CN"/>
        </w:rPr>
        <w:t>)</w:t>
      </w:r>
      <w:r w:rsidR="001143E9"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Decne</w:t>
      </w:r>
      <w:proofErr w:type="spellEnd"/>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Harmal</w:t>
      </w:r>
      <w:proofErr w:type="spellEnd"/>
      <w:r w:rsidRPr="009408F8">
        <w:rPr>
          <w:rFonts w:ascii="Book Antiqua" w:hAnsi="Book Antiqua" w:cs="Times New Roman"/>
          <w:sz w:val="24"/>
          <w:szCs w:val="24"/>
        </w:rPr>
        <w:t xml:space="preserve">), a member of the </w:t>
      </w:r>
      <w:proofErr w:type="spellStart"/>
      <w:r w:rsidRPr="009408F8">
        <w:rPr>
          <w:rFonts w:ascii="Book Antiqua" w:hAnsi="Book Antiqua" w:cs="Times New Roman"/>
          <w:sz w:val="24"/>
          <w:szCs w:val="24"/>
        </w:rPr>
        <w:t>Apocynaceae</w:t>
      </w:r>
      <w:proofErr w:type="spellEnd"/>
      <w:r w:rsidRPr="009408F8">
        <w:rPr>
          <w:rFonts w:ascii="Book Antiqua" w:hAnsi="Book Antiqua" w:cs="Times New Roman"/>
          <w:sz w:val="24"/>
          <w:szCs w:val="24"/>
        </w:rPr>
        <w:t xml:space="preserve"> family, is an important medicinal species used in folkloric medicine to cure various diseases in South Asia and the Middle </w:t>
      </w:r>
      <w:proofErr w:type="gramStart"/>
      <w:r w:rsidRPr="009408F8">
        <w:rPr>
          <w:rFonts w:ascii="Book Antiqua" w:hAnsi="Book Antiqua" w:cs="Times New Roman"/>
          <w:sz w:val="24"/>
          <w:szCs w:val="24"/>
        </w:rPr>
        <w:t>East</w:t>
      </w:r>
      <w:r w:rsidR="00711B53" w:rsidRPr="009408F8">
        <w:rPr>
          <w:rFonts w:ascii="Book Antiqua" w:hAnsi="Book Antiqua" w:cs="Times New Roman"/>
          <w:sz w:val="24"/>
          <w:szCs w:val="24"/>
          <w:vertAlign w:val="superscript"/>
        </w:rPr>
        <w:t>[</w:t>
      </w:r>
      <w:proofErr w:type="gramEnd"/>
      <w:r w:rsidR="00711B53" w:rsidRPr="009408F8">
        <w:rPr>
          <w:rFonts w:ascii="Book Antiqua" w:hAnsi="Book Antiqua" w:cs="Times New Roman"/>
          <w:sz w:val="24"/>
          <w:szCs w:val="24"/>
          <w:vertAlign w:val="superscript"/>
        </w:rPr>
        <w:t>18,</w:t>
      </w:r>
      <w:r w:rsidR="00A060F2" w:rsidRPr="009408F8">
        <w:rPr>
          <w:rFonts w:ascii="Book Antiqua" w:hAnsi="Book Antiqua" w:cs="Times New Roman"/>
          <w:sz w:val="24"/>
          <w:szCs w:val="24"/>
          <w:vertAlign w:val="superscript"/>
        </w:rPr>
        <w:t>19</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Extracts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001143E9">
        <w:rPr>
          <w:rFonts w:ascii="Book Antiqua" w:hAnsi="Book Antiqua" w:cs="Times New Roman" w:hint="eastAsia"/>
          <w:i/>
          <w:iCs/>
          <w:sz w:val="24"/>
          <w:szCs w:val="24"/>
          <w:lang w:eastAsia="zh-CN"/>
        </w:rPr>
        <w:t xml:space="preserve"> </w:t>
      </w:r>
      <w:r w:rsidRPr="009408F8">
        <w:rPr>
          <w:rFonts w:ascii="Book Antiqua" w:hAnsi="Book Antiqua" w:cs="Times New Roman"/>
          <w:sz w:val="24"/>
          <w:szCs w:val="24"/>
        </w:rPr>
        <w:t xml:space="preserve">leaves have been prescribed for the treatment of various disorders including diabetes, sore throat, </w:t>
      </w:r>
      <w:proofErr w:type="spellStart"/>
      <w:r w:rsidRPr="009408F8">
        <w:rPr>
          <w:rFonts w:ascii="Book Antiqua" w:hAnsi="Book Antiqua" w:cs="Times New Roman"/>
          <w:sz w:val="24"/>
          <w:szCs w:val="24"/>
        </w:rPr>
        <w:t>helminthesis</w:t>
      </w:r>
      <w:proofErr w:type="spellEnd"/>
      <w:r w:rsidRPr="009408F8">
        <w:rPr>
          <w:rFonts w:ascii="Book Antiqua" w:hAnsi="Book Antiqua" w:cs="Times New Roman"/>
          <w:sz w:val="24"/>
          <w:szCs w:val="24"/>
        </w:rPr>
        <w:t xml:space="preserve">, inflammatory conditions and </w:t>
      </w:r>
      <w:proofErr w:type="gramStart"/>
      <w:r w:rsidRPr="009408F8">
        <w:rPr>
          <w:rFonts w:ascii="Book Antiqua" w:hAnsi="Book Antiqua" w:cs="Times New Roman"/>
          <w:sz w:val="24"/>
          <w:szCs w:val="24"/>
        </w:rPr>
        <w:t>rheumatism</w:t>
      </w:r>
      <w:r w:rsidR="00711B53" w:rsidRPr="009408F8">
        <w:rPr>
          <w:rFonts w:ascii="Book Antiqua" w:hAnsi="Book Antiqua" w:cs="Times New Roman"/>
          <w:sz w:val="24"/>
          <w:szCs w:val="24"/>
          <w:vertAlign w:val="superscript"/>
        </w:rPr>
        <w:t>[</w:t>
      </w:r>
      <w:proofErr w:type="gramEnd"/>
      <w:r w:rsidR="00711B53" w:rsidRPr="009408F8">
        <w:rPr>
          <w:rFonts w:ascii="Book Antiqua" w:hAnsi="Book Antiqua" w:cs="Times New Roman"/>
          <w:sz w:val="24"/>
          <w:szCs w:val="24"/>
          <w:vertAlign w:val="superscript"/>
        </w:rPr>
        <w:t>18,</w:t>
      </w:r>
      <w:r w:rsidR="00A060F2" w:rsidRPr="009408F8">
        <w:rPr>
          <w:rFonts w:ascii="Book Antiqua" w:hAnsi="Book Antiqua" w:cs="Times New Roman"/>
          <w:sz w:val="24"/>
          <w:szCs w:val="24"/>
          <w:vertAlign w:val="superscript"/>
        </w:rPr>
        <w:t>19</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w:t>
      </w:r>
      <w:r w:rsidRPr="009408F8">
        <w:rPr>
          <w:rFonts w:ascii="Book Antiqua" w:hAnsi="Book Antiqua" w:cs="Times New Roman"/>
          <w:sz w:val="24"/>
          <w:szCs w:val="24"/>
          <w:lang w:eastAsia="hr-HR"/>
        </w:rPr>
        <w:t xml:space="preserve">In addition, </w:t>
      </w:r>
      <w:r w:rsidRPr="009408F8">
        <w:rPr>
          <w:rFonts w:ascii="Book Antiqua" w:hAnsi="Book Antiqua" w:cs="Times New Roman"/>
          <w:sz w:val="24"/>
          <w:szCs w:val="24"/>
        </w:rPr>
        <w:t xml:space="preserve">we previously have reported that an aqueous extract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inhibited cell proliferation and induced apoptotic cell death in the breast cancer cell lines, MCF-7 and MDA MB-231</w:t>
      </w:r>
      <w:r w:rsidR="00A060F2" w:rsidRPr="009408F8">
        <w:rPr>
          <w:rFonts w:ascii="Book Antiqua" w:hAnsi="Book Antiqua" w:cs="Times New Roman"/>
          <w:sz w:val="24"/>
          <w:szCs w:val="24"/>
          <w:vertAlign w:val="superscript"/>
        </w:rPr>
        <w:t>[20</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 herb is particularly rich in alkaloid, where over 100 alkaloids have been isolated, characterized and identified from </w:t>
      </w:r>
      <w:r w:rsidR="00540C1A" w:rsidRPr="009408F8">
        <w:rPr>
          <w:rFonts w:ascii="Book Antiqua" w:hAnsi="Book Antiqua" w:cs="Times New Roman"/>
          <w:sz w:val="24"/>
          <w:szCs w:val="24"/>
        </w:rPr>
        <w:t>roots, stems and leaves</w:t>
      </w:r>
      <w:r w:rsidRPr="009408F8">
        <w:rPr>
          <w:rFonts w:ascii="Book Antiqua" w:hAnsi="Book Antiqua" w:cs="Times New Roman"/>
          <w:sz w:val="24"/>
          <w:szCs w:val="24"/>
        </w:rPr>
        <w:t xml:space="preserve"> of the </w:t>
      </w:r>
      <w:proofErr w:type="gramStart"/>
      <w:r w:rsidRPr="009408F8">
        <w:rPr>
          <w:rFonts w:ascii="Book Antiqua" w:hAnsi="Book Antiqua" w:cs="Times New Roman"/>
          <w:sz w:val="24"/>
          <w:szCs w:val="24"/>
        </w:rPr>
        <w:t>herb</w:t>
      </w:r>
      <w:r w:rsidR="00A060F2" w:rsidRPr="009408F8">
        <w:rPr>
          <w:rFonts w:ascii="Book Antiqua" w:hAnsi="Book Antiqua" w:cs="Times New Roman"/>
          <w:sz w:val="24"/>
          <w:szCs w:val="24"/>
          <w:vertAlign w:val="superscript"/>
        </w:rPr>
        <w:t>[</w:t>
      </w:r>
      <w:proofErr w:type="gramEnd"/>
      <w:r w:rsidR="00A060F2" w:rsidRPr="009408F8">
        <w:rPr>
          <w:rFonts w:ascii="Book Antiqua" w:hAnsi="Book Antiqua" w:cs="Times New Roman"/>
          <w:sz w:val="24"/>
          <w:szCs w:val="24"/>
          <w:vertAlign w:val="superscript"/>
        </w:rPr>
        <w:t>18</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 fact that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is an alkaloid-rich herb deserves attention since alkaloids are among the most important </w:t>
      </w:r>
      <w:proofErr w:type="spellStart"/>
      <w:r w:rsidR="004700CE" w:rsidRPr="009408F8">
        <w:rPr>
          <w:rFonts w:ascii="Book Antiqua" w:hAnsi="Book Antiqua" w:cs="Times New Roman"/>
          <w:sz w:val="24"/>
          <w:szCs w:val="24"/>
        </w:rPr>
        <w:t>phytochemcials</w:t>
      </w:r>
      <w:proofErr w:type="spellEnd"/>
      <w:r w:rsidR="004700CE" w:rsidRPr="009408F8">
        <w:rPr>
          <w:rFonts w:ascii="Book Antiqua" w:hAnsi="Book Antiqua" w:cs="Times New Roman"/>
          <w:sz w:val="24"/>
          <w:szCs w:val="24"/>
        </w:rPr>
        <w:t xml:space="preserve"> </w:t>
      </w:r>
      <w:r w:rsidRPr="009408F8">
        <w:rPr>
          <w:rFonts w:ascii="Book Antiqua" w:hAnsi="Book Antiqua" w:cs="Times New Roman"/>
          <w:sz w:val="24"/>
          <w:szCs w:val="24"/>
        </w:rPr>
        <w:t xml:space="preserve">known to </w:t>
      </w:r>
      <w:r w:rsidR="00FB7679" w:rsidRPr="009408F8">
        <w:rPr>
          <w:rFonts w:ascii="Book Antiqua" w:hAnsi="Book Antiqua" w:cs="Times New Roman"/>
          <w:sz w:val="24"/>
          <w:szCs w:val="24"/>
        </w:rPr>
        <w:t xml:space="preserve">display </w:t>
      </w:r>
      <w:proofErr w:type="spellStart"/>
      <w:r w:rsidRPr="009408F8">
        <w:rPr>
          <w:rFonts w:ascii="Book Antiqua" w:hAnsi="Book Antiqua" w:cs="Times New Roman"/>
          <w:sz w:val="24"/>
          <w:szCs w:val="24"/>
        </w:rPr>
        <w:t>antiproliferation</w:t>
      </w:r>
      <w:proofErr w:type="spellEnd"/>
      <w:r w:rsidRPr="009408F8">
        <w:rPr>
          <w:rFonts w:ascii="Book Antiqua" w:hAnsi="Book Antiqua" w:cs="Times New Roman"/>
          <w:sz w:val="24"/>
          <w:szCs w:val="24"/>
        </w:rPr>
        <w:t xml:space="preserve"> and </w:t>
      </w:r>
      <w:proofErr w:type="spellStart"/>
      <w:r w:rsidRPr="009408F8">
        <w:rPr>
          <w:rFonts w:ascii="Book Antiqua" w:hAnsi="Book Antiqua" w:cs="Times New Roman"/>
          <w:sz w:val="24"/>
          <w:szCs w:val="24"/>
        </w:rPr>
        <w:t>antimetastasis</w:t>
      </w:r>
      <w:proofErr w:type="spellEnd"/>
      <w:r w:rsidRPr="009408F8">
        <w:rPr>
          <w:rFonts w:ascii="Book Antiqua" w:hAnsi="Book Antiqua" w:cs="Times New Roman"/>
          <w:sz w:val="24"/>
          <w:szCs w:val="24"/>
        </w:rPr>
        <w:t xml:space="preserve"> effects on various types of cancers both </w:t>
      </w:r>
      <w:r w:rsidRPr="009408F8">
        <w:rPr>
          <w:rFonts w:ascii="Book Antiqua" w:hAnsi="Book Antiqua" w:cs="Times New Roman"/>
          <w:i/>
          <w:sz w:val="24"/>
          <w:szCs w:val="24"/>
        </w:rPr>
        <w:t>in vitro</w:t>
      </w:r>
      <w:r w:rsidRPr="009408F8">
        <w:rPr>
          <w:rFonts w:ascii="Book Antiqua" w:hAnsi="Book Antiqua" w:cs="Times New Roman"/>
          <w:sz w:val="24"/>
          <w:szCs w:val="24"/>
        </w:rPr>
        <w:t xml:space="preserve"> and </w:t>
      </w:r>
      <w:r w:rsidRPr="009408F8">
        <w:rPr>
          <w:rFonts w:ascii="Book Antiqua" w:hAnsi="Book Antiqua" w:cs="Times New Roman"/>
          <w:i/>
          <w:sz w:val="24"/>
          <w:szCs w:val="24"/>
        </w:rPr>
        <w:t>in vivo</w:t>
      </w:r>
      <w:r w:rsidR="003879CA" w:rsidRPr="009408F8">
        <w:rPr>
          <w:rFonts w:ascii="Book Antiqua" w:hAnsi="Book Antiqua" w:cs="Times New Roman"/>
          <w:sz w:val="24"/>
          <w:szCs w:val="24"/>
          <w:vertAlign w:val="superscript"/>
        </w:rPr>
        <w:t>[21</w:t>
      </w:r>
      <w:r w:rsidRPr="009408F8">
        <w:rPr>
          <w:rFonts w:ascii="Book Antiqua" w:hAnsi="Book Antiqua" w:cs="Times New Roman"/>
          <w:sz w:val="24"/>
          <w:szCs w:val="24"/>
          <w:vertAlign w:val="superscript"/>
        </w:rPr>
        <w:t>]</w:t>
      </w:r>
      <w:r w:rsidR="001F4185" w:rsidRPr="009408F8">
        <w:rPr>
          <w:rFonts w:ascii="Book Antiqua" w:hAnsi="Book Antiqua" w:cs="Times New Roman"/>
          <w:sz w:val="24"/>
          <w:szCs w:val="24"/>
        </w:rPr>
        <w:t>. For example</w:t>
      </w:r>
      <w:r w:rsidRPr="009408F8">
        <w:rPr>
          <w:rFonts w:ascii="Book Antiqua" w:hAnsi="Book Antiqua" w:cs="Times New Roman"/>
          <w:sz w:val="24"/>
          <w:szCs w:val="24"/>
        </w:rPr>
        <w:t xml:space="preserve">, some alkaloids, such as </w:t>
      </w:r>
      <w:proofErr w:type="spellStart"/>
      <w:r w:rsidRPr="009408F8">
        <w:rPr>
          <w:rFonts w:ascii="Book Antiqua" w:hAnsi="Book Antiqua" w:cs="Times New Roman"/>
          <w:sz w:val="24"/>
          <w:szCs w:val="24"/>
        </w:rPr>
        <w:t>camptothecinand</w:t>
      </w:r>
      <w:proofErr w:type="spellEnd"/>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vinca</w:t>
      </w:r>
      <w:proofErr w:type="spellEnd"/>
      <w:r w:rsidR="001F4185" w:rsidRPr="009408F8">
        <w:rPr>
          <w:rFonts w:ascii="Book Antiqua" w:hAnsi="Book Antiqua" w:cs="Times New Roman"/>
          <w:sz w:val="24"/>
          <w:szCs w:val="24"/>
        </w:rPr>
        <w:t xml:space="preserve"> alkaloids, </w:t>
      </w:r>
      <w:r w:rsidRPr="009408F8">
        <w:rPr>
          <w:rFonts w:ascii="Book Antiqua" w:hAnsi="Book Antiqua" w:cs="Times New Roman"/>
          <w:sz w:val="24"/>
          <w:szCs w:val="24"/>
        </w:rPr>
        <w:t>vi</w:t>
      </w:r>
      <w:r w:rsidR="001F4185" w:rsidRPr="009408F8">
        <w:rPr>
          <w:rFonts w:ascii="Book Antiqua" w:hAnsi="Book Antiqua" w:cs="Times New Roman"/>
          <w:sz w:val="24"/>
          <w:szCs w:val="24"/>
        </w:rPr>
        <w:t xml:space="preserve">ncristine and vinblastine </w:t>
      </w:r>
      <w:r w:rsidR="00973DF1" w:rsidRPr="009408F8">
        <w:rPr>
          <w:rFonts w:ascii="Book Antiqua" w:hAnsi="Book Antiqua" w:cs="Times New Roman"/>
          <w:sz w:val="24"/>
          <w:szCs w:val="24"/>
        </w:rPr>
        <w:t>(</w:t>
      </w:r>
      <w:r w:rsidRPr="009408F8">
        <w:rPr>
          <w:rFonts w:ascii="Book Antiqua" w:hAnsi="Book Antiqua" w:cs="Times New Roman"/>
          <w:sz w:val="24"/>
          <w:szCs w:val="24"/>
        </w:rPr>
        <w:t xml:space="preserve">like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001F4185" w:rsidRPr="009408F8">
        <w:rPr>
          <w:rFonts w:ascii="Book Antiqua" w:hAnsi="Book Antiqua" w:cs="Times New Roman"/>
          <w:sz w:val="24"/>
          <w:szCs w:val="24"/>
        </w:rPr>
        <w:t>, belong</w:t>
      </w:r>
      <w:r w:rsidR="00973DF1" w:rsidRPr="009408F8">
        <w:rPr>
          <w:rFonts w:ascii="Book Antiqua" w:hAnsi="Book Antiqua" w:cs="Times New Roman"/>
          <w:sz w:val="24"/>
          <w:szCs w:val="24"/>
        </w:rPr>
        <w:t>ing</w:t>
      </w:r>
      <w:r w:rsidRPr="009408F8">
        <w:rPr>
          <w:rFonts w:ascii="Book Antiqua" w:hAnsi="Book Antiqua" w:cs="Times New Roman"/>
          <w:sz w:val="24"/>
          <w:szCs w:val="24"/>
        </w:rPr>
        <w:t xml:space="preserve"> to </w:t>
      </w:r>
      <w:proofErr w:type="spellStart"/>
      <w:r w:rsidRPr="009408F8">
        <w:rPr>
          <w:rFonts w:ascii="Book Antiqua" w:hAnsi="Book Antiqua" w:cs="Times New Roman"/>
          <w:sz w:val="24"/>
          <w:szCs w:val="24"/>
        </w:rPr>
        <w:t>Apocynaceae</w:t>
      </w:r>
      <w:proofErr w:type="spellEnd"/>
      <w:r w:rsidRPr="009408F8">
        <w:rPr>
          <w:rFonts w:ascii="Book Antiqua" w:hAnsi="Book Antiqua" w:cs="Times New Roman"/>
          <w:sz w:val="24"/>
          <w:szCs w:val="24"/>
        </w:rPr>
        <w:t xml:space="preserve"> family</w:t>
      </w:r>
      <w:proofErr w:type="gramStart"/>
      <w:r w:rsidRPr="009408F8">
        <w:rPr>
          <w:rFonts w:ascii="Book Antiqua" w:hAnsi="Book Antiqua" w:cs="Times New Roman"/>
          <w:sz w:val="24"/>
          <w:szCs w:val="24"/>
        </w:rPr>
        <w:t>)</w:t>
      </w:r>
      <w:r w:rsidR="003879CA" w:rsidRPr="009408F8">
        <w:rPr>
          <w:rFonts w:ascii="Book Antiqua" w:hAnsi="Book Antiqua" w:cs="Times New Roman"/>
          <w:sz w:val="24"/>
          <w:szCs w:val="24"/>
          <w:vertAlign w:val="superscript"/>
        </w:rPr>
        <w:t>[</w:t>
      </w:r>
      <w:proofErr w:type="gramEnd"/>
      <w:r w:rsidR="003879CA" w:rsidRPr="009408F8">
        <w:rPr>
          <w:rFonts w:ascii="Book Antiqua" w:hAnsi="Book Antiqua" w:cs="Times New Roman"/>
          <w:sz w:val="24"/>
          <w:szCs w:val="24"/>
          <w:vertAlign w:val="superscript"/>
        </w:rPr>
        <w:t>22</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have already been successfully developed into anticancer drugs. In our earlier study, we found that a crude alkaloid extract from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inhibited cell growth and sensitized human lung cancer cells, A549, to cisplatin through induction of apoptosis</w:t>
      </w:r>
      <w:r w:rsidR="003879CA"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3]</w:t>
      </w:r>
      <w:r w:rsidRPr="009408F8">
        <w:rPr>
          <w:rFonts w:ascii="Book Antiqua" w:hAnsi="Book Antiqua" w:cs="Times New Roman"/>
          <w:sz w:val="24"/>
          <w:szCs w:val="24"/>
        </w:rPr>
        <w:t xml:space="preserve">. Finally, a recent study by El </w:t>
      </w:r>
      <w:proofErr w:type="spellStart"/>
      <w:r w:rsidRPr="009408F8">
        <w:rPr>
          <w:rFonts w:ascii="Book Antiqua" w:hAnsi="Book Antiqua" w:cs="Times New Roman"/>
          <w:sz w:val="24"/>
          <w:szCs w:val="24"/>
        </w:rPr>
        <w:t>Gendyand</w:t>
      </w:r>
      <w:proofErr w:type="spellEnd"/>
      <w:r w:rsidRPr="009408F8">
        <w:rPr>
          <w:rFonts w:ascii="Book Antiqua" w:hAnsi="Book Antiqua" w:cs="Times New Roman"/>
          <w:sz w:val="24"/>
          <w:szCs w:val="24"/>
        </w:rPr>
        <w:t xml:space="preserve"> and his associa</w:t>
      </w:r>
      <w:r w:rsidR="00973DF1" w:rsidRPr="009408F8">
        <w:rPr>
          <w:rFonts w:ascii="Book Antiqua" w:hAnsi="Book Antiqua" w:cs="Times New Roman"/>
          <w:sz w:val="24"/>
          <w:szCs w:val="24"/>
        </w:rPr>
        <w:t>tes demonstrated that the</w:t>
      </w:r>
      <w:r w:rsidRPr="009408F8">
        <w:rPr>
          <w:rFonts w:ascii="Book Antiqua" w:hAnsi="Book Antiqua" w:cs="Times New Roman"/>
          <w:sz w:val="24"/>
          <w:szCs w:val="24"/>
        </w:rPr>
        <w:t xml:space="preserve"> strongly basic alkaloid fraction in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007A761F">
        <w:rPr>
          <w:rFonts w:ascii="Book Antiqua" w:hAnsi="Book Antiqua" w:cs="Times New Roman" w:hint="eastAsia"/>
          <w:i/>
          <w:iCs/>
          <w:sz w:val="24"/>
          <w:szCs w:val="24"/>
          <w:lang w:eastAsia="zh-CN"/>
        </w:rPr>
        <w:t xml:space="preserve"> </w:t>
      </w:r>
      <w:proofErr w:type="spellStart"/>
      <w:r w:rsidRPr="009408F8">
        <w:rPr>
          <w:rFonts w:ascii="Book Antiqua" w:hAnsi="Book Antiqua" w:cs="Times New Roman"/>
          <w:sz w:val="24"/>
          <w:szCs w:val="24"/>
        </w:rPr>
        <w:t>inducedactivity</w:t>
      </w:r>
      <w:proofErr w:type="spellEnd"/>
      <w:r w:rsidRPr="009408F8">
        <w:rPr>
          <w:rFonts w:ascii="Book Antiqua" w:hAnsi="Book Antiqua" w:cs="Times New Roman"/>
          <w:sz w:val="24"/>
          <w:szCs w:val="24"/>
        </w:rPr>
        <w:t xml:space="preserve"> of the </w:t>
      </w:r>
      <w:proofErr w:type="spellStart"/>
      <w:r w:rsidRPr="009408F8">
        <w:rPr>
          <w:rFonts w:ascii="Book Antiqua" w:hAnsi="Book Antiqua" w:cs="Times New Roman"/>
          <w:sz w:val="24"/>
          <w:szCs w:val="24"/>
        </w:rPr>
        <w:t>chemopreventative</w:t>
      </w:r>
      <w:proofErr w:type="spellEnd"/>
      <w:r w:rsidRPr="009408F8">
        <w:rPr>
          <w:rFonts w:ascii="Book Antiqua" w:hAnsi="Book Antiqua" w:cs="Times New Roman"/>
          <w:sz w:val="24"/>
          <w:szCs w:val="24"/>
        </w:rPr>
        <w:t xml:space="preserve"> enzyme, </w:t>
      </w:r>
      <w:proofErr w:type="gramStart"/>
      <w:r w:rsidRPr="009408F8">
        <w:rPr>
          <w:rFonts w:ascii="Book Antiqua" w:hAnsi="Book Antiqua" w:cs="Times New Roman"/>
          <w:sz w:val="24"/>
          <w:szCs w:val="24"/>
        </w:rPr>
        <w:t>Nqo1</w:t>
      </w:r>
      <w:r w:rsidR="003879CA" w:rsidRPr="009408F8">
        <w:rPr>
          <w:rFonts w:ascii="Book Antiqua" w:hAnsi="Book Antiqua" w:cs="Times New Roman"/>
          <w:sz w:val="24"/>
          <w:szCs w:val="24"/>
          <w:vertAlign w:val="superscript"/>
        </w:rPr>
        <w:t>[</w:t>
      </w:r>
      <w:proofErr w:type="gramEnd"/>
      <w:r w:rsidR="003879CA"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4]</w:t>
      </w:r>
      <w:r w:rsidR="00973DF1" w:rsidRPr="009408F8">
        <w:rPr>
          <w:rFonts w:ascii="Book Antiqua" w:hAnsi="Book Antiqua" w:cs="Times New Roman"/>
          <w:sz w:val="24"/>
          <w:szCs w:val="24"/>
        </w:rPr>
        <w:t xml:space="preserve">; </w:t>
      </w:r>
      <w:proofErr w:type="spellStart"/>
      <w:r w:rsidR="00973DF1" w:rsidRPr="009408F8">
        <w:rPr>
          <w:rFonts w:ascii="Book Antiqua" w:hAnsi="Book Antiqua" w:cs="Times New Roman"/>
          <w:sz w:val="24"/>
          <w:szCs w:val="24"/>
        </w:rPr>
        <w:t>ant</w:t>
      </w:r>
      <w:r w:rsidRPr="009408F8">
        <w:rPr>
          <w:rFonts w:ascii="Book Antiqua" w:hAnsi="Book Antiqua" w:cs="Times New Roman"/>
          <w:sz w:val="24"/>
          <w:szCs w:val="24"/>
        </w:rPr>
        <w:t>he</w:t>
      </w:r>
      <w:proofErr w:type="spellEnd"/>
      <w:r w:rsidRPr="009408F8">
        <w:rPr>
          <w:rFonts w:ascii="Book Antiqua" w:hAnsi="Book Antiqua" w:cs="Times New Roman"/>
          <w:sz w:val="24"/>
          <w:szCs w:val="24"/>
        </w:rPr>
        <w:t xml:space="preserve"> authors concluded this activity could be a novel mechanism for the traditional use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r w:rsidRPr="009408F8">
        <w:rPr>
          <w:rFonts w:ascii="Book Antiqua" w:hAnsi="Book Antiqua" w:cs="Times New Roman"/>
          <w:sz w:val="24"/>
          <w:szCs w:val="24"/>
        </w:rPr>
        <w:t>'s</w:t>
      </w:r>
      <w:proofErr w:type="spellEnd"/>
      <w:r w:rsidRPr="009408F8">
        <w:rPr>
          <w:rFonts w:ascii="Book Antiqua" w:hAnsi="Book Antiqua" w:cs="Times New Roman"/>
          <w:sz w:val="24"/>
          <w:szCs w:val="24"/>
        </w:rPr>
        <w:t xml:space="preserve"> alkaloid as an antitumor agent</w:t>
      </w:r>
      <w:r w:rsidR="003879CA"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 xml:space="preserve">. </w:t>
      </w:r>
    </w:p>
    <w:p w:rsidR="00346020" w:rsidRPr="009408F8" w:rsidRDefault="00346020" w:rsidP="00D909A4">
      <w:pPr>
        <w:autoSpaceDE w:val="0"/>
        <w:autoSpaceDN w:val="0"/>
        <w:bidi w:val="0"/>
        <w:adjustRightInd w:val="0"/>
        <w:spacing w:after="0" w:line="360" w:lineRule="auto"/>
        <w:ind w:firstLine="720"/>
        <w:jc w:val="both"/>
        <w:rPr>
          <w:rFonts w:ascii="Book Antiqua" w:hAnsi="Book Antiqua" w:cs="Times New Roman"/>
          <w:sz w:val="24"/>
          <w:szCs w:val="24"/>
        </w:rPr>
      </w:pPr>
      <w:proofErr w:type="spellStart"/>
      <w:r w:rsidRPr="009408F8">
        <w:rPr>
          <w:rFonts w:ascii="Book Antiqua" w:hAnsi="Book Antiqua" w:cs="Times New Roman"/>
          <w:i/>
          <w:iCs/>
          <w:sz w:val="24"/>
          <w:szCs w:val="24"/>
        </w:rPr>
        <w:t>Zingiber</w:t>
      </w:r>
      <w:proofErr w:type="spellEnd"/>
      <w:r w:rsidR="007A761F">
        <w:rPr>
          <w:rFonts w:ascii="Book Antiqua" w:hAnsi="Book Antiqua" w:cs="Times New Roman" w:hint="eastAsia"/>
          <w:i/>
          <w:iCs/>
          <w:sz w:val="24"/>
          <w:szCs w:val="24"/>
          <w:lang w:eastAsia="zh-CN"/>
        </w:rPr>
        <w:t xml:space="preserve"> </w:t>
      </w:r>
      <w:proofErr w:type="spellStart"/>
      <w:r w:rsidRPr="009408F8">
        <w:rPr>
          <w:rFonts w:ascii="Book Antiqua" w:hAnsi="Book Antiqua" w:cs="Times New Roman"/>
          <w:i/>
          <w:iCs/>
          <w:sz w:val="24"/>
          <w:szCs w:val="24"/>
        </w:rPr>
        <w:t>officinale</w:t>
      </w:r>
      <w:proofErr w:type="spellEnd"/>
      <w:r w:rsidR="007A761F">
        <w:rPr>
          <w:rFonts w:ascii="Book Antiqua" w:hAnsi="Book Antiqua" w:cs="Times New Roman" w:hint="eastAsia"/>
          <w:i/>
          <w:iCs/>
          <w:sz w:val="24"/>
          <w:szCs w:val="24"/>
          <w:lang w:eastAsia="zh-CN"/>
        </w:rPr>
        <w:t xml:space="preserve"> </w:t>
      </w:r>
      <w:r w:rsidR="007A761F" w:rsidRPr="007A761F">
        <w:rPr>
          <w:rFonts w:ascii="Book Antiqua" w:hAnsi="Book Antiqua" w:cs="Times New Roman" w:hint="eastAsia"/>
          <w:iCs/>
          <w:sz w:val="24"/>
          <w:szCs w:val="24"/>
          <w:lang w:eastAsia="zh-CN"/>
        </w:rPr>
        <w:t>(</w:t>
      </w:r>
      <w:r w:rsidR="007A761F" w:rsidRPr="009408F8">
        <w:rPr>
          <w:rFonts w:ascii="Book Antiqua" w:hAnsi="Book Antiqua" w:cs="Times New Roman"/>
          <w:i/>
          <w:iCs/>
          <w:sz w:val="24"/>
          <w:szCs w:val="24"/>
        </w:rPr>
        <w:t xml:space="preserve">Z. </w:t>
      </w:r>
      <w:proofErr w:type="spellStart"/>
      <w:r w:rsidR="007A761F" w:rsidRPr="009408F8">
        <w:rPr>
          <w:rFonts w:ascii="Book Antiqua" w:hAnsi="Book Antiqua" w:cs="Times New Roman"/>
          <w:i/>
          <w:iCs/>
          <w:sz w:val="24"/>
          <w:szCs w:val="24"/>
        </w:rPr>
        <w:t>officinale</w:t>
      </w:r>
      <w:proofErr w:type="spellEnd"/>
      <w:r w:rsidR="007A761F" w:rsidRPr="007A761F">
        <w:rPr>
          <w:rFonts w:ascii="Book Antiqua" w:hAnsi="Book Antiqua" w:cs="Times New Roman" w:hint="eastAsia"/>
          <w:iCs/>
          <w:sz w:val="24"/>
          <w:szCs w:val="24"/>
          <w:lang w:eastAsia="zh-CN"/>
        </w:rPr>
        <w:t>)</w:t>
      </w:r>
      <w:r w:rsidR="007A761F"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Rosc</w:t>
      </w:r>
      <w:proofErr w:type="spellEnd"/>
      <w:r w:rsidRPr="009408F8">
        <w:rPr>
          <w:rFonts w:ascii="Book Antiqua" w:hAnsi="Book Antiqua" w:cs="Times New Roman"/>
          <w:sz w:val="24"/>
          <w:szCs w:val="24"/>
        </w:rPr>
        <w:t xml:space="preserve"> (Ginger), a member of the </w:t>
      </w:r>
      <w:proofErr w:type="spellStart"/>
      <w:r w:rsidRPr="009408F8">
        <w:rPr>
          <w:rFonts w:ascii="Book Antiqua" w:hAnsi="Book Antiqua" w:cs="Times New Roman"/>
          <w:sz w:val="24"/>
          <w:szCs w:val="24"/>
        </w:rPr>
        <w:t>Zingiberaceae</w:t>
      </w:r>
      <w:proofErr w:type="spellEnd"/>
      <w:r w:rsidRPr="009408F8">
        <w:rPr>
          <w:rFonts w:ascii="Book Antiqua" w:hAnsi="Book Antiqua" w:cs="Times New Roman"/>
          <w:sz w:val="24"/>
          <w:szCs w:val="24"/>
        </w:rPr>
        <w:t xml:space="preserve"> family, </w:t>
      </w:r>
      <w:r w:rsidR="00B67E8E" w:rsidRPr="009408F8">
        <w:rPr>
          <w:rFonts w:ascii="Book Antiqua" w:hAnsi="Book Antiqua" w:cs="Times New Roman"/>
          <w:sz w:val="24"/>
          <w:szCs w:val="24"/>
        </w:rPr>
        <w:t xml:space="preserve">is a </w:t>
      </w:r>
      <w:proofErr w:type="spellStart"/>
      <w:r w:rsidR="00B67E8E" w:rsidRPr="009408F8">
        <w:rPr>
          <w:rFonts w:ascii="Book Antiqua" w:hAnsi="Book Antiqua" w:cs="Times New Roman"/>
          <w:sz w:val="24"/>
          <w:szCs w:val="24"/>
        </w:rPr>
        <w:t>medicial</w:t>
      </w:r>
      <w:proofErr w:type="spellEnd"/>
      <w:r w:rsidR="00B67E8E" w:rsidRPr="009408F8">
        <w:rPr>
          <w:rFonts w:ascii="Book Antiqua" w:hAnsi="Book Antiqua" w:cs="Times New Roman"/>
          <w:sz w:val="24"/>
          <w:szCs w:val="24"/>
        </w:rPr>
        <w:t xml:space="preserve"> herb</w:t>
      </w:r>
      <w:bookmarkStart w:id="34" w:name="bbib49"/>
      <w:r w:rsidR="00B67E8E" w:rsidRPr="009408F8">
        <w:rPr>
          <w:rFonts w:ascii="Book Antiqua" w:hAnsi="Book Antiqua" w:cs="Times New Roman"/>
          <w:sz w:val="24"/>
          <w:szCs w:val="24"/>
        </w:rPr>
        <w:t xml:space="preserve"> used for treatment </w:t>
      </w:r>
      <w:r w:rsidRPr="009408F8">
        <w:rPr>
          <w:rFonts w:ascii="Book Antiqua" w:hAnsi="Book Antiqua" w:cs="Times New Roman"/>
          <w:sz w:val="24"/>
          <w:szCs w:val="24"/>
        </w:rPr>
        <w:t>of various i</w:t>
      </w:r>
      <w:r w:rsidR="00B67E8E" w:rsidRPr="009408F8">
        <w:rPr>
          <w:rFonts w:ascii="Book Antiqua" w:hAnsi="Book Antiqua" w:cs="Times New Roman"/>
          <w:sz w:val="24"/>
          <w:szCs w:val="24"/>
        </w:rPr>
        <w:t>llnesses, including</w:t>
      </w:r>
      <w:r w:rsidRPr="009408F8">
        <w:rPr>
          <w:rFonts w:ascii="Book Antiqua" w:hAnsi="Book Antiqua" w:cs="Times New Roman"/>
          <w:sz w:val="24"/>
          <w:szCs w:val="24"/>
        </w:rPr>
        <w:t xml:space="preserve"> gastrointestinal ailments, arthritis, rheumatism, pain, and </w:t>
      </w:r>
      <w:r w:rsidRPr="009408F8">
        <w:rPr>
          <w:rFonts w:ascii="Book Antiqua" w:hAnsi="Book Antiqua" w:cs="Times New Roman"/>
          <w:sz w:val="24"/>
          <w:szCs w:val="24"/>
        </w:rPr>
        <w:lastRenderedPageBreak/>
        <w:t>muscle discomfort cardiovascular diseases and metabolic disorders</w:t>
      </w:r>
      <w:r w:rsidR="003C70BD"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5]</w:t>
      </w:r>
      <w:r w:rsidR="00B67E8E" w:rsidRPr="009408F8">
        <w:rPr>
          <w:rFonts w:ascii="Book Antiqua" w:hAnsi="Book Antiqua" w:cs="Times New Roman"/>
          <w:sz w:val="24"/>
          <w:szCs w:val="24"/>
        </w:rPr>
        <w:t>. S</w:t>
      </w:r>
      <w:r w:rsidRPr="009408F8">
        <w:rPr>
          <w:rFonts w:ascii="Book Antiqua" w:hAnsi="Book Antiqua" w:cs="Times New Roman"/>
          <w:sz w:val="24"/>
          <w:szCs w:val="24"/>
        </w:rPr>
        <w:t xml:space="preserve">ome compounds present in the herb possess strong anti-inflammatory and anti-oxidative properties and exert substantial anti-mutagenic and anti-carcinogenic </w:t>
      </w:r>
      <w:proofErr w:type="gramStart"/>
      <w:r w:rsidRPr="009408F8">
        <w:rPr>
          <w:rFonts w:ascii="Book Antiqua" w:hAnsi="Book Antiqua" w:cs="Times New Roman"/>
          <w:sz w:val="24"/>
          <w:szCs w:val="24"/>
        </w:rPr>
        <w:t>activities</w:t>
      </w:r>
      <w:r w:rsidR="003C70BD" w:rsidRPr="009408F8">
        <w:rPr>
          <w:rFonts w:ascii="Book Antiqua" w:hAnsi="Book Antiqua" w:cs="Times New Roman"/>
          <w:sz w:val="24"/>
          <w:szCs w:val="24"/>
          <w:vertAlign w:val="superscript"/>
        </w:rPr>
        <w:t>[</w:t>
      </w:r>
      <w:proofErr w:type="gramEnd"/>
      <w:r w:rsidR="003C70BD" w:rsidRPr="009408F8">
        <w:rPr>
          <w:rFonts w:ascii="Book Antiqua" w:hAnsi="Book Antiqua" w:cs="Times New Roman"/>
          <w:sz w:val="24"/>
          <w:szCs w:val="24"/>
          <w:vertAlign w:val="superscript"/>
        </w:rPr>
        <w:t>25-2</w:t>
      </w:r>
      <w:r w:rsidRPr="009408F8">
        <w:rPr>
          <w:rFonts w:ascii="Book Antiqua" w:hAnsi="Book Antiqua" w:cs="Times New Roman"/>
          <w:sz w:val="24"/>
          <w:szCs w:val="24"/>
          <w:vertAlign w:val="superscript"/>
        </w:rPr>
        <w:t>7]</w:t>
      </w:r>
      <w:r w:rsidRPr="009408F8">
        <w:rPr>
          <w:rFonts w:ascii="Book Antiqua" w:hAnsi="Book Antiqua" w:cs="Times New Roman"/>
          <w:sz w:val="24"/>
          <w:szCs w:val="24"/>
        </w:rPr>
        <w:t xml:space="preserve">. Recent studies demonstrated that the bioactive molecules of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are 6-gingerol, flavonoids and phenolic </w:t>
      </w:r>
      <w:proofErr w:type="gramStart"/>
      <w:r w:rsidRPr="009408F8">
        <w:rPr>
          <w:rFonts w:ascii="Book Antiqua" w:hAnsi="Book Antiqua" w:cs="Times New Roman"/>
          <w:sz w:val="24"/>
          <w:szCs w:val="24"/>
        </w:rPr>
        <w:t>acids</w:t>
      </w:r>
      <w:r w:rsidR="003C70BD" w:rsidRPr="009408F8">
        <w:rPr>
          <w:rFonts w:ascii="Book Antiqua" w:hAnsi="Book Antiqua" w:cs="Times New Roman"/>
          <w:sz w:val="24"/>
          <w:szCs w:val="24"/>
          <w:vertAlign w:val="superscript"/>
        </w:rPr>
        <w:t>[</w:t>
      </w:r>
      <w:proofErr w:type="gramEnd"/>
      <w:r w:rsidR="003C70BD"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8]</w:t>
      </w:r>
      <w:r w:rsidRPr="009408F8">
        <w:rPr>
          <w:rFonts w:ascii="Book Antiqua" w:hAnsi="Book Antiqua" w:cs="Times New Roman"/>
          <w:sz w:val="24"/>
          <w:szCs w:val="24"/>
        </w:rPr>
        <w:t xml:space="preserve">. In particular, it has been confirmed that 6-gingerols and 6-shogaols and related </w:t>
      </w:r>
      <w:proofErr w:type="spellStart"/>
      <w:r w:rsidRPr="009408F8">
        <w:rPr>
          <w:rFonts w:ascii="Book Antiqua" w:hAnsi="Book Antiqua" w:cs="Times New Roman"/>
          <w:sz w:val="24"/>
          <w:szCs w:val="24"/>
        </w:rPr>
        <w:t>compoundsinhibited</w:t>
      </w:r>
      <w:proofErr w:type="spellEnd"/>
      <w:r w:rsidRPr="009408F8">
        <w:rPr>
          <w:rFonts w:ascii="Book Antiqua" w:hAnsi="Book Antiqua" w:cs="Times New Roman"/>
          <w:sz w:val="24"/>
          <w:szCs w:val="24"/>
        </w:rPr>
        <w:t xml:space="preserve"> growth </w:t>
      </w:r>
      <w:proofErr w:type="spellStart"/>
      <w:r w:rsidRPr="009408F8">
        <w:rPr>
          <w:rFonts w:ascii="Book Antiqua" w:hAnsi="Book Antiqua" w:cs="Times New Roman"/>
          <w:sz w:val="24"/>
          <w:szCs w:val="24"/>
        </w:rPr>
        <w:t>andinduced</w:t>
      </w:r>
      <w:proofErr w:type="spellEnd"/>
      <w:r w:rsidRPr="009408F8">
        <w:rPr>
          <w:rFonts w:ascii="Book Antiqua" w:hAnsi="Book Antiqua" w:cs="Times New Roman"/>
          <w:sz w:val="24"/>
          <w:szCs w:val="24"/>
        </w:rPr>
        <w:t xml:space="preserve"> apoptosis in human colorectal carcinoma </w:t>
      </w:r>
      <w:proofErr w:type="gramStart"/>
      <w:r w:rsidRPr="009408F8">
        <w:rPr>
          <w:rFonts w:ascii="Book Antiqua" w:hAnsi="Book Antiqua" w:cs="Times New Roman"/>
          <w:sz w:val="24"/>
          <w:szCs w:val="24"/>
        </w:rPr>
        <w:t>cells</w:t>
      </w:r>
      <w:r w:rsidR="003C70BD" w:rsidRPr="009408F8">
        <w:rPr>
          <w:rFonts w:ascii="Book Antiqua" w:hAnsi="Book Antiqua" w:cs="Times New Roman"/>
          <w:sz w:val="24"/>
          <w:szCs w:val="24"/>
          <w:vertAlign w:val="superscript"/>
        </w:rPr>
        <w:t>[</w:t>
      </w:r>
      <w:proofErr w:type="gramEnd"/>
      <w:r w:rsidR="003C70BD" w:rsidRPr="009408F8">
        <w:rPr>
          <w:rFonts w:ascii="Book Antiqua" w:hAnsi="Book Antiqua" w:cs="Times New Roman"/>
          <w:sz w:val="24"/>
          <w:szCs w:val="24"/>
          <w:vertAlign w:val="superscript"/>
        </w:rPr>
        <w:t>2</w:t>
      </w:r>
      <w:r w:rsidRPr="009408F8">
        <w:rPr>
          <w:rFonts w:ascii="Book Antiqua" w:hAnsi="Book Antiqua" w:cs="Times New Roman"/>
          <w:sz w:val="24"/>
          <w:szCs w:val="24"/>
          <w:vertAlign w:val="superscript"/>
        </w:rPr>
        <w:t>5]</w:t>
      </w:r>
      <w:r w:rsidRPr="009408F8">
        <w:rPr>
          <w:rFonts w:ascii="Book Antiqua" w:hAnsi="Book Antiqua" w:cs="Times New Roman"/>
          <w:sz w:val="24"/>
          <w:szCs w:val="24"/>
        </w:rPr>
        <w:t xml:space="preserve">. Based on these studies, most researchers dealt with phenolic acid ingredients, such </w:t>
      </w:r>
      <w:proofErr w:type="spellStart"/>
      <w:r w:rsidRPr="009408F8">
        <w:rPr>
          <w:rFonts w:ascii="Book Antiqua" w:hAnsi="Book Antiqua" w:cs="Times New Roman"/>
          <w:sz w:val="24"/>
          <w:szCs w:val="24"/>
        </w:rPr>
        <w:t>asgingerols</w:t>
      </w:r>
      <w:proofErr w:type="spellEnd"/>
      <w:r w:rsidRPr="009408F8">
        <w:rPr>
          <w:rFonts w:ascii="Book Antiqua" w:hAnsi="Book Antiqua" w:cs="Times New Roman"/>
          <w:sz w:val="24"/>
          <w:szCs w:val="24"/>
        </w:rPr>
        <w:t xml:space="preserve"> and 6-shogaols, </w:t>
      </w:r>
      <w:proofErr w:type="spellStart"/>
      <w:r w:rsidRPr="009408F8">
        <w:rPr>
          <w:rFonts w:ascii="Book Antiqua" w:hAnsi="Book Antiqua" w:cs="Times New Roman"/>
          <w:sz w:val="24"/>
          <w:szCs w:val="24"/>
        </w:rPr>
        <w:t>asthe</w:t>
      </w:r>
      <w:proofErr w:type="spellEnd"/>
      <w:r w:rsidRPr="009408F8">
        <w:rPr>
          <w:rFonts w:ascii="Book Antiqua" w:hAnsi="Book Antiqua" w:cs="Times New Roman"/>
          <w:sz w:val="24"/>
          <w:szCs w:val="24"/>
        </w:rPr>
        <w:t xml:space="preserve"> anticancer bioactive </w:t>
      </w:r>
      <w:proofErr w:type="spellStart"/>
      <w:r w:rsidRPr="009408F8">
        <w:rPr>
          <w:rFonts w:ascii="Book Antiqua" w:hAnsi="Book Antiqua" w:cs="Times New Roman"/>
          <w:sz w:val="24"/>
          <w:szCs w:val="24"/>
        </w:rPr>
        <w:t>compoundsin</w:t>
      </w:r>
      <w:proofErr w:type="spellEnd"/>
      <w:r w:rsidRPr="009408F8">
        <w:rPr>
          <w:rFonts w:ascii="Book Antiqua" w:hAnsi="Book Antiqua" w:cs="Times New Roman"/>
          <w:sz w:val="24"/>
          <w:szCs w:val="24"/>
        </w:rPr>
        <w:t xml:space="preserve">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and have paid little attention, if any, to flavonoids in the herb. Flavonoids are the </w:t>
      </w:r>
      <w:proofErr w:type="spellStart"/>
      <w:r w:rsidRPr="009408F8">
        <w:rPr>
          <w:rFonts w:ascii="Book Antiqua" w:hAnsi="Book Antiqua" w:cs="Times New Roman"/>
          <w:sz w:val="24"/>
          <w:szCs w:val="24"/>
        </w:rPr>
        <w:t>polyp</w:t>
      </w:r>
      <w:r w:rsidR="00722303" w:rsidRPr="009408F8">
        <w:rPr>
          <w:rFonts w:ascii="Book Antiqua" w:hAnsi="Book Antiqua" w:cs="Times New Roman"/>
          <w:sz w:val="24"/>
          <w:szCs w:val="24"/>
        </w:rPr>
        <w:t>henolic</w:t>
      </w:r>
      <w:proofErr w:type="spellEnd"/>
      <w:r w:rsidR="00722303" w:rsidRPr="009408F8">
        <w:rPr>
          <w:rFonts w:ascii="Book Antiqua" w:hAnsi="Book Antiqua" w:cs="Times New Roman"/>
          <w:sz w:val="24"/>
          <w:szCs w:val="24"/>
        </w:rPr>
        <w:t xml:space="preserve"> phytochemicals that possess</w:t>
      </w:r>
      <w:r w:rsidRPr="009408F8">
        <w:rPr>
          <w:rFonts w:ascii="Book Antiqua" w:hAnsi="Book Antiqua" w:cs="Times New Roman"/>
          <w:sz w:val="24"/>
          <w:szCs w:val="24"/>
        </w:rPr>
        <w:t xml:space="preserve"> a wide range of pharmacological properties, such as antimicrobial, antiviral, anti-inflammatory, anti-allergic, analgesic, antioxidant and </w:t>
      </w:r>
      <w:proofErr w:type="spellStart"/>
      <w:r w:rsidRPr="009408F8">
        <w:rPr>
          <w:rFonts w:ascii="Book Antiqua" w:hAnsi="Book Antiqua" w:cs="Times New Roman"/>
          <w:sz w:val="24"/>
          <w:szCs w:val="24"/>
        </w:rPr>
        <w:t>hepatoprotective</w:t>
      </w:r>
      <w:proofErr w:type="spellEnd"/>
      <w:r w:rsidRPr="009408F8">
        <w:rPr>
          <w:rFonts w:ascii="Book Antiqua" w:hAnsi="Book Antiqua" w:cs="Times New Roman"/>
          <w:sz w:val="24"/>
          <w:szCs w:val="24"/>
        </w:rPr>
        <w:t xml:space="preserve"> </w:t>
      </w:r>
      <w:proofErr w:type="gramStart"/>
      <w:r w:rsidRPr="009408F8">
        <w:rPr>
          <w:rFonts w:ascii="Book Antiqua" w:hAnsi="Book Antiqua" w:cs="Times New Roman"/>
          <w:sz w:val="24"/>
          <w:szCs w:val="24"/>
        </w:rPr>
        <w:t>activities</w:t>
      </w:r>
      <w:r w:rsidR="003C70BD" w:rsidRPr="009408F8">
        <w:rPr>
          <w:rFonts w:ascii="Book Antiqua" w:hAnsi="Book Antiqua" w:cs="Times New Roman"/>
          <w:sz w:val="24"/>
          <w:szCs w:val="24"/>
          <w:vertAlign w:val="superscript"/>
        </w:rPr>
        <w:t>[</w:t>
      </w:r>
      <w:proofErr w:type="gramEnd"/>
      <w:r w:rsidR="003C70BD" w:rsidRPr="009408F8">
        <w:rPr>
          <w:rFonts w:ascii="Book Antiqua" w:hAnsi="Book Antiqua" w:cs="Times New Roman"/>
          <w:sz w:val="24"/>
          <w:szCs w:val="24"/>
          <w:vertAlign w:val="superscript"/>
        </w:rPr>
        <w:t>29</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In addition, many flavonoids </w:t>
      </w:r>
      <w:r w:rsidR="00DB6632" w:rsidRPr="009408F8">
        <w:rPr>
          <w:rFonts w:ascii="Book Antiqua" w:hAnsi="Book Antiqua" w:cs="Times New Roman"/>
          <w:sz w:val="24"/>
          <w:szCs w:val="24"/>
        </w:rPr>
        <w:t xml:space="preserve">have been found to </w:t>
      </w:r>
      <w:proofErr w:type="spellStart"/>
      <w:r w:rsidR="00722303" w:rsidRPr="009408F8">
        <w:rPr>
          <w:rFonts w:ascii="Book Antiqua" w:hAnsi="Book Antiqua" w:cs="Times New Roman"/>
          <w:sz w:val="24"/>
          <w:szCs w:val="24"/>
        </w:rPr>
        <w:t>hold</w:t>
      </w:r>
      <w:r w:rsidRPr="009408F8">
        <w:rPr>
          <w:rFonts w:ascii="Book Antiqua" w:hAnsi="Book Antiqua" w:cs="Times New Roman"/>
          <w:sz w:val="24"/>
          <w:szCs w:val="24"/>
        </w:rPr>
        <w:t>various</w:t>
      </w:r>
      <w:proofErr w:type="spellEnd"/>
      <w:r w:rsidRPr="009408F8">
        <w:rPr>
          <w:rFonts w:ascii="Book Antiqua" w:hAnsi="Book Antiqua" w:cs="Times New Roman"/>
          <w:sz w:val="24"/>
          <w:szCs w:val="24"/>
        </w:rPr>
        <w:t xml:space="preserve"> biological activities, </w:t>
      </w:r>
      <w:r w:rsidR="00DB6632" w:rsidRPr="009408F8">
        <w:rPr>
          <w:rFonts w:ascii="Book Antiqua" w:hAnsi="Book Antiqua" w:cs="Times New Roman"/>
          <w:sz w:val="24"/>
          <w:szCs w:val="24"/>
        </w:rPr>
        <w:t>mediating</w:t>
      </w:r>
      <w:r w:rsidRPr="009408F8">
        <w:rPr>
          <w:rFonts w:ascii="Book Antiqua" w:hAnsi="Book Antiqua" w:cs="Times New Roman"/>
          <w:sz w:val="24"/>
          <w:szCs w:val="24"/>
        </w:rPr>
        <w:t xml:space="preserve"> apoptosis induction, cell cycle arrest, anti-proliferation, anti-angiog</w:t>
      </w:r>
      <w:r w:rsidR="00DB6632" w:rsidRPr="009408F8">
        <w:rPr>
          <w:rFonts w:ascii="Book Antiqua" w:hAnsi="Book Antiqua" w:cs="Times New Roman"/>
          <w:sz w:val="24"/>
          <w:szCs w:val="24"/>
        </w:rPr>
        <w:t xml:space="preserve">enesis </w:t>
      </w:r>
      <w:r w:rsidR="009468A7" w:rsidRPr="009408F8">
        <w:rPr>
          <w:rFonts w:ascii="Book Antiqua" w:hAnsi="Book Antiqua" w:cs="Times New Roman"/>
          <w:sz w:val="24"/>
          <w:szCs w:val="24"/>
        </w:rPr>
        <w:t xml:space="preserve">and </w:t>
      </w:r>
      <w:r w:rsidR="00DB6632" w:rsidRPr="009408F8">
        <w:rPr>
          <w:rFonts w:ascii="Book Antiqua" w:hAnsi="Book Antiqua" w:cs="Times New Roman"/>
          <w:sz w:val="24"/>
          <w:szCs w:val="24"/>
        </w:rPr>
        <w:t>anti-oxidation</w:t>
      </w:r>
      <w:r w:rsidR="00711B53" w:rsidRPr="009408F8">
        <w:rPr>
          <w:rFonts w:ascii="Book Antiqua" w:hAnsi="Book Antiqua" w:cs="Times New Roman"/>
          <w:sz w:val="24"/>
          <w:szCs w:val="24"/>
          <w:vertAlign w:val="superscript"/>
        </w:rPr>
        <w:t>[30,</w:t>
      </w:r>
      <w:r w:rsidR="003C70BD" w:rsidRPr="009408F8">
        <w:rPr>
          <w:rFonts w:ascii="Book Antiqua" w:hAnsi="Book Antiqua" w:cs="Times New Roman"/>
          <w:sz w:val="24"/>
          <w:szCs w:val="24"/>
          <w:vertAlign w:val="superscript"/>
        </w:rPr>
        <w:t>31</w:t>
      </w:r>
      <w:r w:rsidRPr="009408F8">
        <w:rPr>
          <w:rFonts w:ascii="Book Antiqua" w:hAnsi="Book Antiqua" w:cs="Times New Roman"/>
          <w:sz w:val="24"/>
          <w:szCs w:val="24"/>
          <w:vertAlign w:val="superscript"/>
        </w:rPr>
        <w:t>]</w:t>
      </w:r>
      <w:r w:rsidR="009468A7" w:rsidRPr="009408F8">
        <w:rPr>
          <w:rFonts w:ascii="Book Antiqua" w:hAnsi="Book Antiqua" w:cs="Times New Roman"/>
          <w:sz w:val="24"/>
          <w:szCs w:val="24"/>
        </w:rPr>
        <w:t xml:space="preserve">, which indicate that </w:t>
      </w:r>
      <w:r w:rsidRPr="009408F8">
        <w:rPr>
          <w:rFonts w:ascii="Book Antiqua" w:hAnsi="Book Antiqua" w:cs="Times New Roman"/>
          <w:sz w:val="24"/>
          <w:szCs w:val="24"/>
        </w:rPr>
        <w:t>they may be promising anticancer agents</w:t>
      </w:r>
      <w:r w:rsidR="00711B53" w:rsidRPr="009408F8">
        <w:rPr>
          <w:rFonts w:ascii="Book Antiqua" w:hAnsi="Book Antiqua" w:cs="Times New Roman"/>
          <w:sz w:val="24"/>
          <w:szCs w:val="24"/>
          <w:vertAlign w:val="superscript"/>
        </w:rPr>
        <w:t>[30,</w:t>
      </w:r>
      <w:r w:rsidR="003C70BD" w:rsidRPr="009408F8">
        <w:rPr>
          <w:rFonts w:ascii="Book Antiqua" w:hAnsi="Book Antiqua" w:cs="Times New Roman"/>
          <w:sz w:val="24"/>
          <w:szCs w:val="24"/>
          <w:vertAlign w:val="superscript"/>
        </w:rPr>
        <w:t>31</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w:t>
      </w:r>
      <w:proofErr w:type="spellStart"/>
      <w:r w:rsidR="009468A7" w:rsidRPr="009408F8">
        <w:rPr>
          <w:rFonts w:ascii="Book Antiqua" w:hAnsi="Book Antiqua" w:cs="Times New Roman"/>
          <w:sz w:val="24"/>
          <w:szCs w:val="24"/>
        </w:rPr>
        <w:t>Futhermore</w:t>
      </w:r>
      <w:proofErr w:type="spellEnd"/>
      <w:r w:rsidRPr="009408F8">
        <w:rPr>
          <w:rFonts w:ascii="Book Antiqua" w:hAnsi="Book Antiqua" w:cs="Times New Roman"/>
          <w:sz w:val="24"/>
          <w:szCs w:val="24"/>
        </w:rPr>
        <w:t xml:space="preserve">, it has </w:t>
      </w:r>
      <w:r w:rsidR="009468A7" w:rsidRPr="009408F8">
        <w:rPr>
          <w:rFonts w:ascii="Book Antiqua" w:hAnsi="Book Antiqua" w:cs="Times New Roman"/>
          <w:sz w:val="24"/>
          <w:szCs w:val="24"/>
        </w:rPr>
        <w:t xml:space="preserve">previously, </w:t>
      </w:r>
      <w:r w:rsidRPr="009408F8">
        <w:rPr>
          <w:rFonts w:ascii="Book Antiqua" w:hAnsi="Book Antiqua" w:cs="Times New Roman"/>
          <w:sz w:val="24"/>
          <w:szCs w:val="24"/>
        </w:rPr>
        <w:t xml:space="preserve">been demonstrated </w:t>
      </w:r>
      <w:proofErr w:type="spellStart"/>
      <w:r w:rsidRPr="009408F8">
        <w:rPr>
          <w:rFonts w:ascii="Book Antiqua" w:hAnsi="Book Antiqua" w:cs="Times New Roman"/>
          <w:sz w:val="24"/>
          <w:szCs w:val="24"/>
        </w:rPr>
        <w:t>chemopreventive</w:t>
      </w:r>
      <w:proofErr w:type="spellEnd"/>
      <w:r w:rsidRPr="009408F8">
        <w:rPr>
          <w:rFonts w:ascii="Book Antiqua" w:hAnsi="Book Antiqua" w:cs="Times New Roman"/>
          <w:sz w:val="24"/>
          <w:szCs w:val="24"/>
        </w:rPr>
        <w:t xml:space="preserve"> efficacy of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i/>
          <w:iCs/>
          <w:sz w:val="24"/>
          <w:szCs w:val="24"/>
        </w:rPr>
        <w:t xml:space="preserve"> </w:t>
      </w:r>
      <w:r w:rsidRPr="009408F8">
        <w:rPr>
          <w:rFonts w:ascii="Book Antiqua" w:hAnsi="Book Antiqua" w:cs="Times New Roman"/>
          <w:sz w:val="24"/>
          <w:szCs w:val="24"/>
        </w:rPr>
        <w:t>supplementation during th</w:t>
      </w:r>
      <w:r w:rsidR="009468A7" w:rsidRPr="009408F8">
        <w:rPr>
          <w:rFonts w:ascii="Book Antiqua" w:hAnsi="Book Antiqua" w:cs="Times New Roman"/>
          <w:sz w:val="24"/>
          <w:szCs w:val="24"/>
        </w:rPr>
        <w:t>e initiation</w:t>
      </w:r>
      <w:r w:rsidRPr="009408F8">
        <w:rPr>
          <w:rFonts w:ascii="Book Antiqua" w:hAnsi="Book Antiqua" w:cs="Times New Roman"/>
          <w:sz w:val="24"/>
          <w:szCs w:val="24"/>
        </w:rPr>
        <w:t xml:space="preserve"> stages </w:t>
      </w:r>
      <w:r w:rsidR="009468A7" w:rsidRPr="009408F8">
        <w:rPr>
          <w:rFonts w:ascii="Book Antiqua" w:hAnsi="Book Antiqua" w:cs="Times New Roman"/>
          <w:sz w:val="24"/>
          <w:szCs w:val="24"/>
        </w:rPr>
        <w:t xml:space="preserve">of </w:t>
      </w:r>
      <w:r w:rsidRPr="009408F8">
        <w:rPr>
          <w:rFonts w:ascii="Book Antiqua" w:hAnsi="Book Antiqua" w:cs="Times New Roman"/>
          <w:sz w:val="24"/>
          <w:szCs w:val="24"/>
        </w:rPr>
        <w:t xml:space="preserve">colon cancer in </w:t>
      </w:r>
      <w:proofErr w:type="spellStart"/>
      <w:r w:rsidRPr="009408F8">
        <w:rPr>
          <w:rFonts w:ascii="Book Antiqua" w:hAnsi="Book Antiqua" w:cs="Times New Roman"/>
          <w:sz w:val="24"/>
          <w:szCs w:val="24"/>
        </w:rPr>
        <w:t>Wistar</w:t>
      </w:r>
      <w:proofErr w:type="spellEnd"/>
      <w:r w:rsidRPr="009408F8">
        <w:rPr>
          <w:rFonts w:ascii="Book Antiqua" w:hAnsi="Book Antiqua" w:cs="Times New Roman"/>
          <w:sz w:val="24"/>
          <w:szCs w:val="24"/>
        </w:rPr>
        <w:t xml:space="preserve"> </w:t>
      </w:r>
      <w:proofErr w:type="gramStart"/>
      <w:r w:rsidRPr="009408F8">
        <w:rPr>
          <w:rFonts w:ascii="Book Antiqua" w:hAnsi="Book Antiqua" w:cs="Times New Roman"/>
          <w:sz w:val="24"/>
          <w:szCs w:val="24"/>
        </w:rPr>
        <w:t>rats</w:t>
      </w:r>
      <w:r w:rsidR="008524EE" w:rsidRPr="009408F8">
        <w:rPr>
          <w:rFonts w:ascii="Book Antiqua" w:hAnsi="Book Antiqua" w:cs="Times New Roman"/>
          <w:sz w:val="24"/>
          <w:szCs w:val="24"/>
          <w:vertAlign w:val="superscript"/>
        </w:rPr>
        <w:t>[</w:t>
      </w:r>
      <w:proofErr w:type="gramEnd"/>
      <w:r w:rsidR="008524EE" w:rsidRPr="009408F8">
        <w:rPr>
          <w:rFonts w:ascii="Book Antiqua" w:hAnsi="Book Antiqua" w:cs="Times New Roman"/>
          <w:sz w:val="24"/>
          <w:szCs w:val="24"/>
          <w:vertAlign w:val="superscript"/>
        </w:rPr>
        <w:t>32</w:t>
      </w:r>
      <w:r w:rsidRPr="009408F8">
        <w:rPr>
          <w:rFonts w:ascii="Book Antiqua" w:hAnsi="Book Antiqua" w:cs="Times New Roman"/>
          <w:sz w:val="24"/>
          <w:szCs w:val="24"/>
          <w:vertAlign w:val="superscript"/>
        </w:rPr>
        <w:t>]</w:t>
      </w:r>
      <w:r w:rsidR="00FE2838" w:rsidRPr="009408F8">
        <w:rPr>
          <w:rFonts w:ascii="Book Antiqua" w:hAnsi="Book Antiqua" w:cs="Times New Roman"/>
          <w:sz w:val="24"/>
          <w:szCs w:val="24"/>
        </w:rPr>
        <w:t xml:space="preserve"> and</w:t>
      </w:r>
      <w:r w:rsidRPr="009408F8">
        <w:rPr>
          <w:rFonts w:ascii="Book Antiqua" w:hAnsi="Book Antiqua" w:cs="Times New Roman"/>
          <w:sz w:val="24"/>
          <w:szCs w:val="24"/>
        </w:rPr>
        <w:t xml:space="preserve"> in colon cancer cell lines</w:t>
      </w:r>
      <w:r w:rsidR="008524EE" w:rsidRPr="009408F8">
        <w:rPr>
          <w:rFonts w:ascii="Book Antiqua" w:hAnsi="Book Antiqua" w:cs="Times New Roman"/>
          <w:sz w:val="24"/>
          <w:szCs w:val="24"/>
          <w:vertAlign w:val="superscript"/>
        </w:rPr>
        <w:t>[33</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Despite these studies, no report addressed the anticancer potentiality of flavonoids present in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on colon cancer has been reported yet, therefore further studies are required to investigate impact of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r w:rsidRPr="009408F8">
        <w:rPr>
          <w:rFonts w:ascii="Book Antiqua" w:hAnsi="Book Antiqua" w:cs="Times New Roman"/>
          <w:sz w:val="24"/>
          <w:szCs w:val="24"/>
        </w:rPr>
        <w:t>’s</w:t>
      </w:r>
      <w:proofErr w:type="spellEnd"/>
      <w:r w:rsidRPr="009408F8">
        <w:rPr>
          <w:rFonts w:ascii="Book Antiqua" w:hAnsi="Book Antiqua" w:cs="Times New Roman"/>
          <w:sz w:val="24"/>
          <w:szCs w:val="24"/>
        </w:rPr>
        <w:t xml:space="preserve"> flavonoids on colon cancer cells. </w:t>
      </w:r>
    </w:p>
    <w:bookmarkEnd w:id="34"/>
    <w:p w:rsidR="00483AC4" w:rsidRPr="009408F8" w:rsidRDefault="00346020"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t xml:space="preserve">Thus far, basic reports of combining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and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are lacking and not </w:t>
      </w:r>
      <w:r w:rsidR="00726EC4" w:rsidRPr="009408F8">
        <w:rPr>
          <w:rFonts w:ascii="Book Antiqua" w:hAnsi="Book Antiqua" w:cs="Times New Roman"/>
          <w:sz w:val="24"/>
          <w:szCs w:val="24"/>
        </w:rPr>
        <w:t xml:space="preserve">credible </w:t>
      </w:r>
      <w:r w:rsidRPr="009408F8">
        <w:rPr>
          <w:rFonts w:ascii="Book Antiqua" w:hAnsi="Book Antiqua" w:cs="Times New Roman"/>
          <w:sz w:val="24"/>
          <w:szCs w:val="24"/>
        </w:rPr>
        <w:t xml:space="preserve">enough to allow a general recommendation for using both herbs as effective agents for chemoprevention of CRC. </w:t>
      </w:r>
      <w:r w:rsidR="004E4373" w:rsidRPr="009408F8">
        <w:rPr>
          <w:rFonts w:ascii="Book Antiqua" w:hAnsi="Book Antiqua" w:cs="Times New Roman"/>
          <w:sz w:val="24"/>
          <w:szCs w:val="24"/>
        </w:rPr>
        <w:t>T</w:t>
      </w:r>
      <w:r w:rsidRPr="009408F8">
        <w:rPr>
          <w:rFonts w:ascii="Book Antiqua" w:hAnsi="Book Antiqua" w:cs="Times New Roman"/>
          <w:sz w:val="24"/>
          <w:szCs w:val="24"/>
        </w:rPr>
        <w:t xml:space="preserve">he </w:t>
      </w:r>
      <w:proofErr w:type="spellStart"/>
      <w:r w:rsidRPr="009408F8">
        <w:rPr>
          <w:rFonts w:ascii="Book Antiqua" w:hAnsi="Book Antiqua" w:cs="Times New Roman"/>
          <w:sz w:val="24"/>
          <w:szCs w:val="24"/>
        </w:rPr>
        <w:t>cuurent</w:t>
      </w:r>
      <w:proofErr w:type="spellEnd"/>
      <w:r w:rsidRPr="009408F8">
        <w:rPr>
          <w:rFonts w:ascii="Book Antiqua" w:hAnsi="Book Antiqua" w:cs="Times New Roman"/>
          <w:sz w:val="24"/>
          <w:szCs w:val="24"/>
        </w:rPr>
        <w:t xml:space="preserve"> study was carried out to assess the combined effect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r w:rsidRPr="009408F8">
        <w:rPr>
          <w:rFonts w:ascii="Book Antiqua" w:hAnsi="Book Antiqua" w:cs="Times New Roman"/>
          <w:sz w:val="24"/>
          <w:szCs w:val="24"/>
        </w:rPr>
        <w:t>'s</w:t>
      </w:r>
      <w:proofErr w:type="spellEnd"/>
      <w:r w:rsidRPr="009408F8">
        <w:rPr>
          <w:rFonts w:ascii="Book Antiqua" w:hAnsi="Book Antiqua" w:cs="Times New Roman"/>
          <w:sz w:val="24"/>
          <w:szCs w:val="24"/>
        </w:rPr>
        <w:t xml:space="preserve"> alkaloids and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r w:rsidRPr="009408F8">
        <w:rPr>
          <w:rFonts w:ascii="Book Antiqua" w:hAnsi="Book Antiqua" w:cs="Times New Roman"/>
          <w:sz w:val="24"/>
          <w:szCs w:val="24"/>
        </w:rPr>
        <w:t>'s</w:t>
      </w:r>
      <w:proofErr w:type="spellEnd"/>
      <w:r w:rsidRPr="009408F8">
        <w:rPr>
          <w:rFonts w:ascii="Book Antiqua" w:hAnsi="Book Antiqua" w:cs="Times New Roman"/>
          <w:sz w:val="24"/>
          <w:szCs w:val="24"/>
        </w:rPr>
        <w:t xml:space="preserve"> flavonoids on treatment of CRC. </w:t>
      </w:r>
      <w:r w:rsidRPr="009408F8">
        <w:rPr>
          <w:rFonts w:ascii="Book Antiqua" w:eastAsia="Times New Roman" w:hAnsi="Book Antiqua" w:cs="Times New Roman"/>
          <w:sz w:val="24"/>
          <w:szCs w:val="24"/>
        </w:rPr>
        <w:t xml:space="preserve">We hypothesized </w:t>
      </w:r>
      <w:r w:rsidRPr="009408F8">
        <w:rPr>
          <w:rFonts w:ascii="Book Antiqua" w:hAnsi="Book Antiqua" w:cs="Times New Roman"/>
          <w:sz w:val="24"/>
          <w:szCs w:val="24"/>
        </w:rPr>
        <w:t>since alkaloids and flavonoids</w:t>
      </w:r>
      <w:r w:rsidRPr="009408F8">
        <w:rPr>
          <w:rFonts w:ascii="Book Antiqua" w:eastAsia="Times-Roman" w:hAnsi="Book Antiqua" w:cs="Times New Roman"/>
          <w:sz w:val="24"/>
          <w:szCs w:val="24"/>
        </w:rPr>
        <w:t xml:space="preserve"> have substantially diffe</w:t>
      </w:r>
      <w:r w:rsidR="00756449" w:rsidRPr="009408F8">
        <w:rPr>
          <w:rFonts w:ascii="Book Antiqua" w:eastAsia="Times-Roman" w:hAnsi="Book Antiqua" w:cs="Times New Roman"/>
          <w:sz w:val="24"/>
          <w:szCs w:val="24"/>
        </w:rPr>
        <w:t>rent biochemical entities</w:t>
      </w:r>
      <w:r w:rsidRPr="009408F8">
        <w:rPr>
          <w:rFonts w:ascii="Book Antiqua" w:eastAsia="Times New Roman" w:hAnsi="Book Antiqua" w:cs="Times New Roman"/>
          <w:sz w:val="24"/>
          <w:szCs w:val="24"/>
        </w:rPr>
        <w:t>, a combinational approach may</w:t>
      </w:r>
      <w:r w:rsidR="004E4373" w:rsidRPr="009408F8">
        <w:rPr>
          <w:rFonts w:ascii="Book Antiqua" w:eastAsia="Times New Roman" w:hAnsi="Book Antiqua" w:cs="Times New Roman"/>
          <w:sz w:val="24"/>
          <w:szCs w:val="24"/>
        </w:rPr>
        <w:t xml:space="preserve"> simultaneously target </w:t>
      </w:r>
      <w:proofErr w:type="spellStart"/>
      <w:r w:rsidR="004E4373" w:rsidRPr="009408F8">
        <w:rPr>
          <w:rFonts w:ascii="Book Antiqua" w:eastAsia="Times New Roman" w:hAnsi="Book Antiqua" w:cs="Times New Roman"/>
          <w:sz w:val="24"/>
          <w:szCs w:val="24"/>
        </w:rPr>
        <w:t>multiple</w:t>
      </w:r>
      <w:r w:rsidR="00756449" w:rsidRPr="009408F8">
        <w:rPr>
          <w:rFonts w:ascii="Book Antiqua" w:eastAsia="Times New Roman" w:hAnsi="Book Antiqua" w:cs="Times New Roman"/>
          <w:sz w:val="24"/>
          <w:szCs w:val="24"/>
        </w:rPr>
        <w:t>molecular</w:t>
      </w:r>
      <w:proofErr w:type="spellEnd"/>
      <w:r w:rsidR="00756449" w:rsidRPr="009408F8">
        <w:rPr>
          <w:rFonts w:ascii="Book Antiqua" w:eastAsia="Times New Roman" w:hAnsi="Book Antiqua" w:cs="Times New Roman"/>
          <w:sz w:val="24"/>
          <w:szCs w:val="24"/>
        </w:rPr>
        <w:t xml:space="preserve"> and </w:t>
      </w:r>
      <w:r w:rsidRPr="009408F8">
        <w:rPr>
          <w:rFonts w:ascii="Book Antiqua" w:eastAsia="Times New Roman" w:hAnsi="Book Antiqua" w:cs="Times New Roman"/>
          <w:sz w:val="24"/>
          <w:szCs w:val="24"/>
        </w:rPr>
        <w:t xml:space="preserve">cellular pathways involved in the process of CRC carcinogenesis. </w:t>
      </w:r>
    </w:p>
    <w:p w:rsidR="00D41D0C" w:rsidRPr="009408F8" w:rsidRDefault="00D41D0C" w:rsidP="00D909A4">
      <w:pPr>
        <w:pStyle w:val="a3"/>
        <w:spacing w:before="0" w:beforeAutospacing="0" w:after="0" w:afterAutospacing="0" w:line="360" w:lineRule="auto"/>
        <w:jc w:val="both"/>
        <w:rPr>
          <w:rFonts w:ascii="Book Antiqua" w:hAnsi="Book Antiqua"/>
          <w:b/>
          <w:bCs/>
        </w:rPr>
      </w:pPr>
      <w:r w:rsidRPr="009408F8">
        <w:rPr>
          <w:rFonts w:ascii="Book Antiqua" w:hAnsi="Book Antiqua"/>
          <w:b/>
          <w:bCs/>
        </w:rPr>
        <w:lastRenderedPageBreak/>
        <w:t>MATERIALS AND METHODS</w:t>
      </w:r>
    </w:p>
    <w:p w:rsidR="00724A0C" w:rsidRPr="009408F8" w:rsidRDefault="00724A0C" w:rsidP="00D909A4">
      <w:pPr>
        <w:pStyle w:val="a9"/>
        <w:autoSpaceDE w:val="0"/>
        <w:autoSpaceDN w:val="0"/>
        <w:bidi w:val="0"/>
        <w:adjustRightInd w:val="0"/>
        <w:spacing w:after="0" w:line="360" w:lineRule="auto"/>
        <w:ind w:left="0"/>
        <w:jc w:val="both"/>
        <w:rPr>
          <w:rFonts w:ascii="Book Antiqua" w:hAnsi="Book Antiqua" w:cs="Times New Roman"/>
          <w:b/>
          <w:bCs/>
          <w:i/>
          <w:iCs/>
          <w:sz w:val="24"/>
          <w:szCs w:val="24"/>
        </w:rPr>
      </w:pPr>
      <w:r w:rsidRPr="009408F8">
        <w:rPr>
          <w:rFonts w:ascii="Book Antiqua" w:hAnsi="Book Antiqua" w:cs="Times New Roman"/>
          <w:b/>
          <w:bCs/>
          <w:i/>
          <w:iCs/>
          <w:sz w:val="24"/>
          <w:szCs w:val="24"/>
        </w:rPr>
        <w:t xml:space="preserve">Preparation of </w:t>
      </w:r>
      <w:r w:rsidR="0065263E" w:rsidRPr="009408F8">
        <w:rPr>
          <w:rFonts w:ascii="Book Antiqua" w:hAnsi="Book Antiqua" w:cs="Times New Roman"/>
          <w:b/>
          <w:bCs/>
          <w:i/>
          <w:iCs/>
          <w:sz w:val="24"/>
          <w:szCs w:val="24"/>
        </w:rPr>
        <w:t xml:space="preserve">crude flavonoid and alkaloid extracts </w:t>
      </w:r>
    </w:p>
    <w:p w:rsidR="00C84FC8" w:rsidRPr="009408F8" w:rsidRDefault="0065263E"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 xml:space="preserve">For preparation of crude flavonoid extract from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w:t>
      </w:r>
      <w:r w:rsidR="00D60006" w:rsidRPr="009408F8">
        <w:rPr>
          <w:rFonts w:ascii="Book Antiqua" w:hAnsi="Book Antiqua" w:cs="Times New Roman"/>
          <w:sz w:val="24"/>
          <w:szCs w:val="24"/>
        </w:rPr>
        <w:t xml:space="preserve"> a rhizome of the herb was purchased from local market and powdered.</w:t>
      </w:r>
      <w:r w:rsidR="006D3537">
        <w:rPr>
          <w:rFonts w:ascii="Book Antiqua" w:hAnsi="Book Antiqua" w:cs="Times New Roman" w:hint="eastAsia"/>
          <w:sz w:val="24"/>
          <w:szCs w:val="24"/>
          <w:lang w:eastAsia="zh-CN"/>
        </w:rPr>
        <w:t xml:space="preserve"> </w:t>
      </w:r>
      <w:r w:rsidR="00C84FC8" w:rsidRPr="009408F8">
        <w:rPr>
          <w:rFonts w:ascii="Book Antiqua" w:hAnsi="Book Antiqua" w:cs="Times New Roman"/>
          <w:sz w:val="24"/>
          <w:szCs w:val="24"/>
        </w:rPr>
        <w:t>The dried powder was extracted by cold percolation with 70% (2</w:t>
      </w:r>
      <w:r w:rsidR="006D3537">
        <w:rPr>
          <w:rFonts w:ascii="Book Antiqua" w:hAnsi="Book Antiqua" w:cs="Times New Roman" w:hint="eastAsia"/>
          <w:sz w:val="24"/>
          <w:szCs w:val="24"/>
          <w:lang w:eastAsia="zh-CN"/>
        </w:rPr>
        <w:t xml:space="preserve"> </w:t>
      </w:r>
      <w:r w:rsidR="00C84FC8" w:rsidRPr="009408F8">
        <w:rPr>
          <w:rFonts w:ascii="Book Antiqua" w:hAnsi="Book Antiqua" w:cs="Times New Roman"/>
          <w:sz w:val="24"/>
          <w:szCs w:val="24"/>
        </w:rPr>
        <w:t>L) ethanol for 72 h at room temperature and then filtered. Th</w:t>
      </w:r>
      <w:r w:rsidR="000D6A6F" w:rsidRPr="009408F8">
        <w:rPr>
          <w:rFonts w:ascii="Book Antiqua" w:hAnsi="Book Antiqua" w:cs="Times New Roman"/>
          <w:sz w:val="24"/>
          <w:szCs w:val="24"/>
        </w:rPr>
        <w:t xml:space="preserve">e extraction was repeated twice and the </w:t>
      </w:r>
      <w:r w:rsidR="00C84FC8" w:rsidRPr="009408F8">
        <w:rPr>
          <w:rFonts w:ascii="Book Antiqua" w:hAnsi="Book Antiqua" w:cs="Times New Roman"/>
          <w:sz w:val="24"/>
          <w:szCs w:val="24"/>
        </w:rPr>
        <w:t xml:space="preserve">combined filtrates were concentrated in a vacuum evaporator. This residue was suspended in </w:t>
      </w:r>
      <w:r w:rsidR="0013331B" w:rsidRPr="009408F8">
        <w:rPr>
          <w:rFonts w:ascii="Book Antiqua" w:hAnsi="Book Antiqua" w:cs="Times New Roman"/>
          <w:sz w:val="24"/>
          <w:szCs w:val="24"/>
        </w:rPr>
        <w:t xml:space="preserve">250 </w:t>
      </w:r>
      <w:r w:rsidR="008437FE" w:rsidRPr="009408F8">
        <w:rPr>
          <w:rFonts w:ascii="Book Antiqua" w:hAnsi="Book Antiqua" w:cs="Times New Roman"/>
          <w:sz w:val="24"/>
          <w:szCs w:val="24"/>
        </w:rPr>
        <w:t>Ml</w:t>
      </w:r>
      <w:r w:rsidR="008437FE">
        <w:rPr>
          <w:rFonts w:ascii="Book Antiqua" w:hAnsi="Book Antiqua" w:cs="Times New Roman" w:hint="eastAsia"/>
          <w:sz w:val="24"/>
          <w:szCs w:val="24"/>
          <w:lang w:eastAsia="zh-CN"/>
        </w:rPr>
        <w:t xml:space="preserve"> </w:t>
      </w:r>
      <w:r w:rsidR="001D6AD7" w:rsidRPr="009408F8">
        <w:rPr>
          <w:rFonts w:ascii="Book Antiqua" w:hAnsi="Book Antiqua" w:cs="Times New Roman"/>
          <w:sz w:val="24"/>
          <w:szCs w:val="24"/>
        </w:rPr>
        <w:t xml:space="preserve">hot </w:t>
      </w:r>
      <w:r w:rsidR="00C84FC8" w:rsidRPr="009408F8">
        <w:rPr>
          <w:rFonts w:ascii="Book Antiqua" w:hAnsi="Book Antiqua" w:cs="Times New Roman"/>
          <w:sz w:val="24"/>
          <w:szCs w:val="24"/>
        </w:rPr>
        <w:t>water (</w:t>
      </w:r>
      <w:r w:rsidR="003E396C" w:rsidRPr="009408F8">
        <w:rPr>
          <w:rFonts w:ascii="Book Antiqua" w:hAnsi="Book Antiqua" w:cs="Times New Roman"/>
          <w:sz w:val="24"/>
          <w:szCs w:val="24"/>
        </w:rPr>
        <w:t>60</w:t>
      </w:r>
      <w:r w:rsidR="008437FE">
        <w:rPr>
          <w:rFonts w:ascii="Book Antiqua" w:hAnsi="Book Antiqua" w:cs="Times New Roman" w:hint="eastAsia"/>
          <w:sz w:val="24"/>
          <w:szCs w:val="24"/>
          <w:lang w:eastAsia="zh-CN"/>
        </w:rPr>
        <w:t xml:space="preserve"> </w:t>
      </w:r>
      <w:r w:rsidR="0013331B" w:rsidRPr="009408F8">
        <w:rPr>
          <w:rFonts w:ascii="Book Antiqua" w:hAnsi="Book Antiqua" w:cs="Times New Roman"/>
          <w:sz w:val="24"/>
          <w:szCs w:val="24"/>
        </w:rPr>
        <w:t>°C</w:t>
      </w:r>
      <w:r w:rsidR="00C84FC8" w:rsidRPr="009408F8">
        <w:rPr>
          <w:rFonts w:ascii="Book Antiqua" w:hAnsi="Book Antiqua" w:cs="Times New Roman"/>
          <w:sz w:val="24"/>
          <w:szCs w:val="24"/>
        </w:rPr>
        <w:t>)</w:t>
      </w:r>
      <w:r w:rsidR="001D6AD7" w:rsidRPr="009408F8">
        <w:rPr>
          <w:rFonts w:ascii="Book Antiqua" w:hAnsi="Book Antiqua" w:cs="Times New Roman"/>
          <w:sz w:val="24"/>
          <w:szCs w:val="24"/>
        </w:rPr>
        <w:t>, for h</w:t>
      </w:r>
      <w:r w:rsidR="0013331B" w:rsidRPr="009408F8">
        <w:rPr>
          <w:rFonts w:ascii="Book Antiqua" w:hAnsi="Book Antiqua" w:cs="Times New Roman"/>
          <w:sz w:val="24"/>
          <w:szCs w:val="24"/>
        </w:rPr>
        <w:t>, filtered</w:t>
      </w:r>
      <w:r w:rsidR="00C84FC8" w:rsidRPr="009408F8">
        <w:rPr>
          <w:rFonts w:ascii="Book Antiqua" w:hAnsi="Book Antiqua" w:cs="Times New Roman"/>
          <w:sz w:val="24"/>
          <w:szCs w:val="24"/>
        </w:rPr>
        <w:t xml:space="preserve"> and defatted by using petroleum ether (250 </w:t>
      </w:r>
      <w:r w:rsidR="00547A20" w:rsidRPr="009408F8">
        <w:rPr>
          <w:rFonts w:ascii="Book Antiqua" w:hAnsi="Book Antiqua" w:cs="Times New Roman"/>
          <w:sz w:val="24"/>
          <w:szCs w:val="24"/>
        </w:rPr>
        <w:t>mL</w:t>
      </w:r>
      <w:r w:rsidR="006D3537">
        <w:rPr>
          <w:rFonts w:ascii="Book Antiqua" w:hAnsi="Book Antiqua" w:cs="Times New Roman" w:hint="eastAsia"/>
          <w:sz w:val="24"/>
          <w:szCs w:val="24"/>
          <w:lang w:eastAsia="zh-CN"/>
        </w:rPr>
        <w:t xml:space="preserve"> </w:t>
      </w:r>
      <w:r w:rsidR="006A5F91" w:rsidRPr="009408F8">
        <w:rPr>
          <w:rFonts w:ascii="Book Antiqua" w:hAnsi="Book Antiqua" w:cs="Times New Roman"/>
          <w:sz w:val="24"/>
          <w:szCs w:val="24"/>
        </w:rPr>
        <w:t>×</w:t>
      </w:r>
      <w:r w:rsidR="00C84FC8" w:rsidRPr="009408F8">
        <w:rPr>
          <w:rFonts w:ascii="Book Antiqua" w:hAnsi="Book Antiqua" w:cs="Times New Roman"/>
          <w:sz w:val="24"/>
          <w:szCs w:val="24"/>
        </w:rPr>
        <w:t xml:space="preserve"> 3). The aqueous </w:t>
      </w:r>
      <w:r w:rsidR="0013331B" w:rsidRPr="009408F8">
        <w:rPr>
          <w:rFonts w:ascii="Book Antiqua" w:hAnsi="Book Antiqua" w:cs="Times New Roman"/>
          <w:sz w:val="24"/>
          <w:szCs w:val="24"/>
        </w:rPr>
        <w:t xml:space="preserve">portion was then separated, </w:t>
      </w:r>
      <w:proofErr w:type="spellStart"/>
      <w:r w:rsidR="0013331B" w:rsidRPr="009408F8">
        <w:rPr>
          <w:rFonts w:ascii="Book Antiqua" w:hAnsi="Book Antiqua" w:cs="Times New Roman"/>
          <w:sz w:val="24"/>
          <w:szCs w:val="24"/>
        </w:rPr>
        <w:t>collectedand</w:t>
      </w:r>
      <w:proofErr w:type="spellEnd"/>
      <w:r w:rsidR="0013331B" w:rsidRPr="009408F8">
        <w:rPr>
          <w:rFonts w:ascii="Book Antiqua" w:hAnsi="Book Antiqua" w:cs="Times New Roman"/>
          <w:sz w:val="24"/>
          <w:szCs w:val="24"/>
        </w:rPr>
        <w:t xml:space="preserve"> </w:t>
      </w:r>
      <w:r w:rsidR="00C84FC8" w:rsidRPr="009408F8">
        <w:rPr>
          <w:rFonts w:ascii="Book Antiqua" w:hAnsi="Book Antiqua" w:cs="Times New Roman"/>
          <w:sz w:val="24"/>
          <w:szCs w:val="24"/>
        </w:rPr>
        <w:t xml:space="preserve">fractionated with N-butanol saturated water (250 </w:t>
      </w:r>
      <w:r w:rsidR="00547A20" w:rsidRPr="009408F8">
        <w:rPr>
          <w:rFonts w:ascii="Book Antiqua" w:hAnsi="Book Antiqua" w:cs="Times New Roman"/>
          <w:sz w:val="24"/>
          <w:szCs w:val="24"/>
        </w:rPr>
        <w:t>mL</w:t>
      </w:r>
      <w:r w:rsidR="006D3537">
        <w:rPr>
          <w:rFonts w:ascii="Book Antiqua" w:hAnsi="Book Antiqua" w:cs="Times New Roman" w:hint="eastAsia"/>
          <w:sz w:val="24"/>
          <w:szCs w:val="24"/>
          <w:lang w:eastAsia="zh-CN"/>
        </w:rPr>
        <w:t xml:space="preserve"> </w:t>
      </w:r>
      <w:r w:rsidR="006A5F91" w:rsidRPr="009408F8">
        <w:rPr>
          <w:rFonts w:ascii="Book Antiqua" w:hAnsi="Book Antiqua" w:cs="Times New Roman"/>
          <w:sz w:val="24"/>
          <w:szCs w:val="24"/>
        </w:rPr>
        <w:t>×</w:t>
      </w:r>
      <w:r w:rsidR="00C84FC8" w:rsidRPr="009408F8">
        <w:rPr>
          <w:rFonts w:ascii="Book Antiqua" w:hAnsi="Book Antiqua" w:cs="Times New Roman"/>
          <w:sz w:val="24"/>
          <w:szCs w:val="24"/>
        </w:rPr>
        <w:t xml:space="preserve"> 3). The aqueous portion was discarded and the N-butanol portion was then separated, collected</w:t>
      </w:r>
      <w:r w:rsidR="007A563C" w:rsidRPr="009408F8">
        <w:rPr>
          <w:rFonts w:ascii="Book Antiqua" w:hAnsi="Book Antiqua" w:cs="Times New Roman"/>
          <w:sz w:val="24"/>
          <w:szCs w:val="24"/>
        </w:rPr>
        <w:t xml:space="preserve"> before being</w:t>
      </w:r>
      <w:r w:rsidR="00C84FC8" w:rsidRPr="009408F8">
        <w:rPr>
          <w:rFonts w:ascii="Book Antiqua" w:hAnsi="Book Antiqua" w:cs="Times New Roman"/>
          <w:sz w:val="24"/>
          <w:szCs w:val="24"/>
        </w:rPr>
        <w:t xml:space="preserve"> fractionated with 1% KOH. </w:t>
      </w:r>
      <w:r w:rsidR="00BD3208" w:rsidRPr="009408F8">
        <w:rPr>
          <w:rFonts w:ascii="Book Antiqua" w:hAnsi="Book Antiqua" w:cs="Times New Roman"/>
          <w:sz w:val="24"/>
          <w:szCs w:val="24"/>
        </w:rPr>
        <w:t xml:space="preserve">The KOH portion was then fractionated with dilute </w:t>
      </w:r>
      <w:proofErr w:type="spellStart"/>
      <w:r w:rsidR="00BD3208" w:rsidRPr="009408F8">
        <w:rPr>
          <w:rFonts w:ascii="Book Antiqua" w:hAnsi="Book Antiqua" w:cs="Times New Roman"/>
          <w:sz w:val="24"/>
          <w:szCs w:val="24"/>
        </w:rPr>
        <w:t>HCl</w:t>
      </w:r>
      <w:proofErr w:type="spellEnd"/>
      <w:r w:rsidR="00BD3208" w:rsidRPr="009408F8">
        <w:rPr>
          <w:rFonts w:ascii="Book Antiqua" w:hAnsi="Book Antiqua" w:cs="Times New Roman"/>
          <w:sz w:val="24"/>
          <w:szCs w:val="24"/>
        </w:rPr>
        <w:t xml:space="preserve"> </w:t>
      </w:r>
      <w:r w:rsidR="00547A20" w:rsidRPr="009408F8">
        <w:rPr>
          <w:rFonts w:ascii="Book Antiqua" w:hAnsi="Book Antiqua" w:cs="Times New Roman"/>
          <w:sz w:val="24"/>
          <w:szCs w:val="24"/>
        </w:rPr>
        <w:t>(2</w:t>
      </w:r>
      <w:r w:rsidR="001D6AD7" w:rsidRPr="009408F8">
        <w:rPr>
          <w:rFonts w:ascii="Book Antiqua" w:hAnsi="Book Antiqua" w:cs="Times New Roman"/>
          <w:sz w:val="24"/>
          <w:szCs w:val="24"/>
        </w:rPr>
        <w:t xml:space="preserve">%) </w:t>
      </w:r>
      <w:r w:rsidR="00BD3208" w:rsidRPr="009408F8">
        <w:rPr>
          <w:rFonts w:ascii="Book Antiqua" w:hAnsi="Book Antiqua" w:cs="Times New Roman"/>
          <w:sz w:val="24"/>
          <w:szCs w:val="24"/>
        </w:rPr>
        <w:t xml:space="preserve">and N-butanol saturated water. </w:t>
      </w:r>
      <w:r w:rsidR="007A563C" w:rsidRPr="009408F8">
        <w:rPr>
          <w:rFonts w:ascii="Book Antiqua" w:hAnsi="Book Antiqua" w:cs="Times New Roman"/>
          <w:sz w:val="24"/>
          <w:szCs w:val="24"/>
        </w:rPr>
        <w:t xml:space="preserve">The dilute </w:t>
      </w:r>
      <w:proofErr w:type="spellStart"/>
      <w:r w:rsidR="007A563C" w:rsidRPr="009408F8">
        <w:rPr>
          <w:rFonts w:ascii="Book Antiqua" w:hAnsi="Book Antiqua" w:cs="Times New Roman"/>
          <w:sz w:val="24"/>
          <w:szCs w:val="24"/>
        </w:rPr>
        <w:t>HCl</w:t>
      </w:r>
      <w:proofErr w:type="spellEnd"/>
      <w:r w:rsidR="007A563C" w:rsidRPr="009408F8">
        <w:rPr>
          <w:rFonts w:ascii="Book Antiqua" w:hAnsi="Book Antiqua" w:cs="Times New Roman"/>
          <w:sz w:val="24"/>
          <w:szCs w:val="24"/>
        </w:rPr>
        <w:t xml:space="preserve"> portion was discarded. </w:t>
      </w:r>
      <w:r w:rsidR="00BD3208" w:rsidRPr="009408F8">
        <w:rPr>
          <w:rFonts w:ascii="Book Antiqua" w:hAnsi="Book Antiqua" w:cs="Times New Roman"/>
          <w:sz w:val="24"/>
          <w:szCs w:val="24"/>
        </w:rPr>
        <w:t xml:space="preserve">The N-butanol portion </w:t>
      </w:r>
      <w:r w:rsidR="007A563C" w:rsidRPr="009408F8">
        <w:rPr>
          <w:rFonts w:ascii="Book Antiqua" w:hAnsi="Book Antiqua" w:cs="Times New Roman"/>
          <w:sz w:val="24"/>
          <w:szCs w:val="24"/>
        </w:rPr>
        <w:t xml:space="preserve">was then separated, </w:t>
      </w:r>
      <w:proofErr w:type="spellStart"/>
      <w:r w:rsidR="007A563C" w:rsidRPr="009408F8">
        <w:rPr>
          <w:rFonts w:ascii="Book Antiqua" w:hAnsi="Book Antiqua" w:cs="Times New Roman"/>
          <w:sz w:val="24"/>
          <w:szCs w:val="24"/>
        </w:rPr>
        <w:t>collectedand</w:t>
      </w:r>
      <w:proofErr w:type="spellEnd"/>
      <w:r w:rsidR="007A563C" w:rsidRPr="009408F8">
        <w:rPr>
          <w:rFonts w:ascii="Book Antiqua" w:hAnsi="Book Antiqua" w:cs="Times New Roman"/>
          <w:sz w:val="24"/>
          <w:szCs w:val="24"/>
        </w:rPr>
        <w:t xml:space="preserve"> </w:t>
      </w:r>
      <w:r w:rsidR="001D6AD7" w:rsidRPr="009408F8">
        <w:rPr>
          <w:rFonts w:ascii="Book Antiqua" w:hAnsi="Book Antiqua" w:cs="Times New Roman"/>
          <w:sz w:val="24"/>
          <w:szCs w:val="24"/>
        </w:rPr>
        <w:t xml:space="preserve">dried </w:t>
      </w:r>
      <w:r w:rsidR="00C84FC8" w:rsidRPr="009408F8">
        <w:rPr>
          <w:rFonts w:ascii="Book Antiqua" w:hAnsi="Book Antiqua" w:cs="Times New Roman"/>
          <w:sz w:val="24"/>
          <w:szCs w:val="24"/>
        </w:rPr>
        <w:t xml:space="preserve">to obtain a crude extract of </w:t>
      </w:r>
      <w:r w:rsidR="001D6AD7" w:rsidRPr="009408F8">
        <w:rPr>
          <w:rFonts w:ascii="Book Antiqua" w:hAnsi="Book Antiqua" w:cs="Times New Roman"/>
          <w:sz w:val="24"/>
          <w:szCs w:val="24"/>
        </w:rPr>
        <w:t>flavonoids</w:t>
      </w:r>
      <w:r w:rsidR="00C84FC8" w:rsidRPr="009408F8">
        <w:rPr>
          <w:rFonts w:ascii="Book Antiqua" w:hAnsi="Book Antiqua" w:cs="Times New Roman"/>
          <w:sz w:val="24"/>
          <w:szCs w:val="24"/>
        </w:rPr>
        <w:t xml:space="preserve">. Before use, the stock was further diluted in DMSO to give the final indicated concentrations and termed as crude </w:t>
      </w:r>
      <w:r w:rsidR="001D6AD7" w:rsidRPr="009408F8">
        <w:rPr>
          <w:rFonts w:ascii="Book Antiqua" w:hAnsi="Book Antiqua" w:cs="Times New Roman"/>
          <w:sz w:val="24"/>
          <w:szCs w:val="24"/>
        </w:rPr>
        <w:t xml:space="preserve">flavonoid extract of </w:t>
      </w:r>
      <w:r w:rsidR="001D6AD7" w:rsidRPr="009408F8">
        <w:rPr>
          <w:rFonts w:ascii="Book Antiqua" w:hAnsi="Book Antiqua" w:cs="Times New Roman"/>
          <w:i/>
          <w:sz w:val="24"/>
          <w:szCs w:val="24"/>
        </w:rPr>
        <w:t xml:space="preserve">Z. </w:t>
      </w:r>
      <w:proofErr w:type="spellStart"/>
      <w:r w:rsidR="001D6AD7" w:rsidRPr="009408F8">
        <w:rPr>
          <w:rFonts w:ascii="Book Antiqua" w:hAnsi="Book Antiqua" w:cs="Times New Roman"/>
          <w:i/>
          <w:sz w:val="24"/>
          <w:szCs w:val="24"/>
        </w:rPr>
        <w:t>officinale</w:t>
      </w:r>
      <w:proofErr w:type="spellEnd"/>
      <w:r w:rsidR="00C84FC8" w:rsidRPr="009408F8">
        <w:rPr>
          <w:rFonts w:ascii="Book Antiqua" w:hAnsi="Book Antiqua" w:cs="Times New Roman"/>
          <w:sz w:val="24"/>
          <w:szCs w:val="24"/>
        </w:rPr>
        <w:t xml:space="preserve"> (</w:t>
      </w:r>
      <w:r w:rsidR="001D6AD7" w:rsidRPr="009408F8">
        <w:rPr>
          <w:rFonts w:ascii="Book Antiqua" w:hAnsi="Book Antiqua" w:cs="Times New Roman"/>
          <w:sz w:val="24"/>
          <w:szCs w:val="24"/>
        </w:rPr>
        <w:t>CFEZO</w:t>
      </w:r>
      <w:r w:rsidR="00C84FC8" w:rsidRPr="009408F8">
        <w:rPr>
          <w:rFonts w:ascii="Book Antiqua" w:hAnsi="Book Antiqua" w:cs="Times New Roman"/>
          <w:sz w:val="24"/>
          <w:szCs w:val="24"/>
        </w:rPr>
        <w:t>).</w:t>
      </w:r>
    </w:p>
    <w:p w:rsidR="00115C92" w:rsidRPr="009408F8" w:rsidRDefault="00724A0C" w:rsidP="00D909A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t xml:space="preserve">A crude alkaloid extract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i/>
          <w:iCs/>
          <w:sz w:val="24"/>
          <w:szCs w:val="24"/>
        </w:rPr>
        <w:t xml:space="preserve"> </w:t>
      </w:r>
      <w:r w:rsidRPr="009408F8">
        <w:rPr>
          <w:rFonts w:ascii="Book Antiqua" w:hAnsi="Book Antiqua" w:cs="Times New Roman"/>
          <w:sz w:val="24"/>
          <w:szCs w:val="24"/>
        </w:rPr>
        <w:t xml:space="preserve">leaves was prepared essentially as described </w:t>
      </w:r>
      <w:proofErr w:type="gramStart"/>
      <w:r w:rsidRPr="009408F8">
        <w:rPr>
          <w:rFonts w:ascii="Book Antiqua" w:hAnsi="Book Antiqua" w:cs="Times New Roman"/>
          <w:sz w:val="24"/>
          <w:szCs w:val="24"/>
        </w:rPr>
        <w:t>elsewhere</w:t>
      </w:r>
      <w:r w:rsidR="00723F08" w:rsidRPr="009408F8">
        <w:rPr>
          <w:rFonts w:ascii="Book Antiqua" w:hAnsi="Book Antiqua" w:cs="Times New Roman"/>
          <w:sz w:val="24"/>
          <w:szCs w:val="24"/>
          <w:vertAlign w:val="superscript"/>
        </w:rPr>
        <w:t>[</w:t>
      </w:r>
      <w:proofErr w:type="gramEnd"/>
      <w:r w:rsidR="000D6A6F" w:rsidRPr="009408F8">
        <w:rPr>
          <w:rFonts w:ascii="Book Antiqua" w:hAnsi="Book Antiqua" w:cs="Times New Roman"/>
          <w:sz w:val="24"/>
          <w:szCs w:val="24"/>
          <w:vertAlign w:val="superscript"/>
        </w:rPr>
        <w:t>23</w:t>
      </w:r>
      <w:r w:rsidR="00723F08"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with some modifications. Briefly, air-dried leaves of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i/>
          <w:iCs/>
          <w:sz w:val="24"/>
          <w:szCs w:val="24"/>
        </w:rPr>
        <w:t xml:space="preserve"> </w:t>
      </w:r>
      <w:r w:rsidRPr="009408F8">
        <w:rPr>
          <w:rFonts w:ascii="Book Antiqua" w:hAnsi="Book Antiqua" w:cs="Times New Roman"/>
          <w:sz w:val="24"/>
          <w:szCs w:val="24"/>
        </w:rPr>
        <w:t xml:space="preserve">(350 g) were soaked in 80% methanol (1 L) at ambient temperature for seven days after which the </w:t>
      </w:r>
      <w:proofErr w:type="spellStart"/>
      <w:r w:rsidRPr="009408F8">
        <w:rPr>
          <w:rFonts w:ascii="Book Antiqua" w:hAnsi="Book Antiqua" w:cs="Times New Roman"/>
          <w:sz w:val="24"/>
          <w:szCs w:val="24"/>
        </w:rPr>
        <w:t>methanolic</w:t>
      </w:r>
      <w:proofErr w:type="spellEnd"/>
      <w:r w:rsidRPr="009408F8">
        <w:rPr>
          <w:rFonts w:ascii="Book Antiqua" w:hAnsi="Book Antiqua" w:cs="Times New Roman"/>
          <w:sz w:val="24"/>
          <w:szCs w:val="24"/>
        </w:rPr>
        <w:t xml:space="preserve"> extract was evaporated in a rotatory evaporator and the remaining residue was suspended in water and filtered. The aqueous extract was then acidified with 10% glacial acetic acid and extracted with chloroform. The</w:t>
      </w:r>
      <w:r w:rsidR="000D6A6F" w:rsidRPr="009408F8">
        <w:rPr>
          <w:rFonts w:ascii="Book Antiqua" w:hAnsi="Book Antiqua" w:cs="Times New Roman"/>
          <w:sz w:val="24"/>
          <w:szCs w:val="24"/>
        </w:rPr>
        <w:t xml:space="preserve"> chloroform was discarded, while the</w:t>
      </w:r>
      <w:r w:rsidRPr="009408F8">
        <w:rPr>
          <w:rFonts w:ascii="Book Antiqua" w:hAnsi="Book Antiqua" w:cs="Times New Roman"/>
          <w:sz w:val="24"/>
          <w:szCs w:val="24"/>
        </w:rPr>
        <w:t xml:space="preserve"> aqueous solution was alkalinized using </w:t>
      </w:r>
      <w:proofErr w:type="spellStart"/>
      <w:r w:rsidRPr="009408F8">
        <w:rPr>
          <w:rFonts w:ascii="Book Antiqua" w:hAnsi="Book Antiqua" w:cs="Times New Roman"/>
          <w:sz w:val="24"/>
          <w:szCs w:val="24"/>
        </w:rPr>
        <w:t>NaOH</w:t>
      </w:r>
      <w:proofErr w:type="spellEnd"/>
      <w:r w:rsidRPr="009408F8">
        <w:rPr>
          <w:rFonts w:ascii="Book Antiqua" w:hAnsi="Book Antiqua" w:cs="Times New Roman"/>
          <w:sz w:val="24"/>
          <w:szCs w:val="24"/>
        </w:rPr>
        <w:t xml:space="preserve"> and the pH was adjusted to 11. The alkaline aqueous layer was extracted with chloroform to yield a chloroform fraction enriched in strongly basic alkaloids. The chloroform was </w:t>
      </w:r>
      <w:r w:rsidR="000D6A6F" w:rsidRPr="009408F8">
        <w:rPr>
          <w:rFonts w:ascii="Book Antiqua" w:hAnsi="Book Antiqua" w:cs="Times New Roman"/>
          <w:sz w:val="24"/>
          <w:szCs w:val="24"/>
        </w:rPr>
        <w:t xml:space="preserve">then </w:t>
      </w:r>
      <w:r w:rsidRPr="009408F8">
        <w:rPr>
          <w:rFonts w:ascii="Book Antiqua" w:hAnsi="Book Antiqua" w:cs="Times New Roman"/>
          <w:sz w:val="24"/>
          <w:szCs w:val="24"/>
        </w:rPr>
        <w:t xml:space="preserve">evaporated to dryness </w:t>
      </w:r>
      <w:r w:rsidR="001D6AD7" w:rsidRPr="009408F8">
        <w:rPr>
          <w:rFonts w:ascii="Book Antiqua" w:hAnsi="Book Antiqua" w:cs="Times New Roman"/>
          <w:sz w:val="24"/>
          <w:szCs w:val="24"/>
        </w:rPr>
        <w:t xml:space="preserve">to obtain a crude extract of alkaloids. Before use, the stock was further diluted in </w:t>
      </w:r>
      <w:r w:rsidR="006D3537">
        <w:rPr>
          <w:rFonts w:ascii="Book Antiqua" w:hAnsi="Book Antiqua" w:cs="Times New Roman" w:hint="eastAsia"/>
          <w:sz w:val="24"/>
          <w:szCs w:val="24"/>
          <w:lang w:eastAsia="zh-CN"/>
        </w:rPr>
        <w:t>d</w:t>
      </w:r>
      <w:r w:rsidR="006D3537" w:rsidRPr="006D3537">
        <w:rPr>
          <w:rFonts w:ascii="Book Antiqua" w:hAnsi="Book Antiqua" w:cs="Times New Roman"/>
          <w:sz w:val="24"/>
          <w:szCs w:val="24"/>
        </w:rPr>
        <w:t xml:space="preserve">imethyl </w:t>
      </w:r>
      <w:proofErr w:type="spellStart"/>
      <w:r w:rsidR="006D3537" w:rsidRPr="006D3537">
        <w:rPr>
          <w:rFonts w:ascii="Book Antiqua" w:hAnsi="Book Antiqua" w:cs="Times New Roman"/>
          <w:sz w:val="24"/>
          <w:szCs w:val="24"/>
        </w:rPr>
        <w:t>sulfoxide</w:t>
      </w:r>
      <w:proofErr w:type="spellEnd"/>
      <w:r w:rsidR="006D3537" w:rsidRPr="006D3537">
        <w:rPr>
          <w:rFonts w:ascii="Book Antiqua" w:hAnsi="Book Antiqua" w:cs="Times New Roman"/>
          <w:sz w:val="24"/>
          <w:szCs w:val="24"/>
        </w:rPr>
        <w:t xml:space="preserve"> </w:t>
      </w:r>
      <w:r w:rsidR="006D3537">
        <w:rPr>
          <w:rFonts w:ascii="Book Antiqua" w:hAnsi="Book Antiqua" w:cs="Times New Roman" w:hint="eastAsia"/>
          <w:sz w:val="24"/>
          <w:szCs w:val="24"/>
          <w:lang w:eastAsia="zh-CN"/>
        </w:rPr>
        <w:t>(</w:t>
      </w:r>
      <w:r w:rsidR="001D6AD7" w:rsidRPr="009408F8">
        <w:rPr>
          <w:rFonts w:ascii="Book Antiqua" w:hAnsi="Book Antiqua" w:cs="Times New Roman"/>
          <w:sz w:val="24"/>
          <w:szCs w:val="24"/>
        </w:rPr>
        <w:t>DMSO</w:t>
      </w:r>
      <w:r w:rsidR="006D3537">
        <w:rPr>
          <w:rFonts w:ascii="Book Antiqua" w:hAnsi="Book Antiqua" w:cs="Times New Roman" w:hint="eastAsia"/>
          <w:sz w:val="24"/>
          <w:szCs w:val="24"/>
          <w:lang w:eastAsia="zh-CN"/>
        </w:rPr>
        <w:t>)</w:t>
      </w:r>
      <w:r w:rsidR="001D6AD7" w:rsidRPr="009408F8">
        <w:rPr>
          <w:rFonts w:ascii="Book Antiqua" w:hAnsi="Book Antiqua" w:cs="Times New Roman"/>
          <w:sz w:val="24"/>
          <w:szCs w:val="24"/>
        </w:rPr>
        <w:t xml:space="preserve"> to give the final indicated concentrations and termed as crude alkaloid extract of </w:t>
      </w:r>
      <w:r w:rsidR="001D6AD7" w:rsidRPr="009408F8">
        <w:rPr>
          <w:rFonts w:ascii="Book Antiqua" w:hAnsi="Book Antiqua" w:cs="Times New Roman"/>
          <w:i/>
          <w:iCs/>
          <w:sz w:val="24"/>
          <w:szCs w:val="24"/>
        </w:rPr>
        <w:t xml:space="preserve">R. </w:t>
      </w:r>
      <w:proofErr w:type="spellStart"/>
      <w:r w:rsidR="001D6AD7" w:rsidRPr="009408F8">
        <w:rPr>
          <w:rFonts w:ascii="Book Antiqua" w:hAnsi="Book Antiqua" w:cs="Times New Roman"/>
          <w:i/>
          <w:iCs/>
          <w:sz w:val="24"/>
          <w:szCs w:val="24"/>
        </w:rPr>
        <w:t>stricta</w:t>
      </w:r>
      <w:proofErr w:type="spellEnd"/>
      <w:r w:rsidR="001D6AD7" w:rsidRPr="009408F8">
        <w:rPr>
          <w:rFonts w:ascii="Book Antiqua" w:hAnsi="Book Antiqua" w:cs="Times New Roman"/>
          <w:sz w:val="24"/>
          <w:szCs w:val="24"/>
        </w:rPr>
        <w:t xml:space="preserve"> (CAERS).</w:t>
      </w:r>
    </w:p>
    <w:p w:rsidR="00690B2A" w:rsidRPr="009408F8" w:rsidRDefault="00DD19B5" w:rsidP="00D909A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lastRenderedPageBreak/>
        <w:t xml:space="preserve">Phytochemical examination for testing the presence of alkaloids in CAERS was carried out using </w:t>
      </w:r>
      <w:proofErr w:type="spellStart"/>
      <w:r w:rsidR="002B3144" w:rsidRPr="009408F8">
        <w:rPr>
          <w:rFonts w:ascii="Book Antiqua" w:hAnsi="Book Antiqua" w:cs="Times New Roman"/>
          <w:sz w:val="24"/>
          <w:szCs w:val="24"/>
        </w:rPr>
        <w:t>Dragendorff’s</w:t>
      </w:r>
      <w:proofErr w:type="spellEnd"/>
      <w:r w:rsidR="003C125E" w:rsidRPr="009408F8">
        <w:rPr>
          <w:rFonts w:ascii="Book Antiqua" w:hAnsi="Book Antiqua" w:cs="Times New Roman"/>
          <w:sz w:val="24"/>
          <w:szCs w:val="24"/>
        </w:rPr>
        <w:t xml:space="preserve"> Test and Mayer’s Test</w:t>
      </w:r>
      <w:r w:rsidRPr="009408F8">
        <w:rPr>
          <w:rFonts w:ascii="Book Antiqua" w:hAnsi="Book Antiqua" w:cs="Times New Roman"/>
          <w:sz w:val="24"/>
          <w:szCs w:val="24"/>
        </w:rPr>
        <w:t>.</w:t>
      </w:r>
      <w:r w:rsidR="00A90F49" w:rsidRPr="009408F8">
        <w:rPr>
          <w:rFonts w:ascii="Book Antiqua" w:hAnsi="Book Antiqua" w:cs="Times New Roman"/>
          <w:sz w:val="24"/>
          <w:szCs w:val="24"/>
        </w:rPr>
        <w:t xml:space="preserve"> 5 mL of CAERS was stirred with 5 mL of 1% aqueous </w:t>
      </w:r>
      <w:proofErr w:type="spellStart"/>
      <w:r w:rsidR="00A90F49" w:rsidRPr="009408F8">
        <w:rPr>
          <w:rFonts w:ascii="Book Antiqua" w:hAnsi="Book Antiqua" w:cs="Times New Roman"/>
          <w:sz w:val="24"/>
          <w:szCs w:val="24"/>
        </w:rPr>
        <w:t>HCl</w:t>
      </w:r>
      <w:proofErr w:type="spellEnd"/>
      <w:r w:rsidR="00A90F49" w:rsidRPr="009408F8">
        <w:rPr>
          <w:rFonts w:ascii="Book Antiqua" w:hAnsi="Book Antiqua" w:cs="Times New Roman"/>
          <w:sz w:val="24"/>
          <w:szCs w:val="24"/>
        </w:rPr>
        <w:t xml:space="preserve"> on water bath, before being filtered and </w:t>
      </w:r>
      <w:proofErr w:type="spellStart"/>
      <w:r w:rsidR="00A90F49" w:rsidRPr="009408F8">
        <w:rPr>
          <w:rFonts w:ascii="Book Antiqua" w:hAnsi="Book Antiqua" w:cs="Times New Roman"/>
          <w:sz w:val="24"/>
          <w:szCs w:val="24"/>
        </w:rPr>
        <w:t>and</w:t>
      </w:r>
      <w:proofErr w:type="spellEnd"/>
      <w:r w:rsidR="00A90F49" w:rsidRPr="009408F8">
        <w:rPr>
          <w:rFonts w:ascii="Book Antiqua" w:hAnsi="Book Antiqua" w:cs="Times New Roman"/>
          <w:sz w:val="24"/>
          <w:szCs w:val="24"/>
        </w:rPr>
        <w:t xml:space="preserve"> </w:t>
      </w:r>
      <w:proofErr w:type="spellStart"/>
      <w:r w:rsidR="00A90F49" w:rsidRPr="009408F8">
        <w:rPr>
          <w:rFonts w:ascii="Book Antiqua" w:hAnsi="Book Antiqua" w:cs="Times New Roman"/>
          <w:sz w:val="24"/>
          <w:szCs w:val="24"/>
        </w:rPr>
        <w:t>aliquoted</w:t>
      </w:r>
      <w:proofErr w:type="spellEnd"/>
      <w:r w:rsidR="00A90F49" w:rsidRPr="009408F8">
        <w:rPr>
          <w:rFonts w:ascii="Book Antiqua" w:hAnsi="Book Antiqua" w:cs="Times New Roman"/>
          <w:sz w:val="24"/>
          <w:szCs w:val="24"/>
        </w:rPr>
        <w:t xml:space="preserve"> in two test tubes. Then, </w:t>
      </w:r>
      <w:proofErr w:type="spellStart"/>
      <w:r w:rsidR="00A90F49" w:rsidRPr="009408F8">
        <w:rPr>
          <w:rFonts w:ascii="Book Antiqua" w:hAnsi="Book Antiqua" w:cs="Times New Roman"/>
          <w:sz w:val="24"/>
          <w:szCs w:val="24"/>
        </w:rPr>
        <w:t>Dragendorff’s</w:t>
      </w:r>
      <w:proofErr w:type="spellEnd"/>
      <w:r w:rsidR="00A90F49" w:rsidRPr="009408F8">
        <w:rPr>
          <w:rFonts w:ascii="Book Antiqua" w:hAnsi="Book Antiqua" w:cs="Times New Roman"/>
          <w:sz w:val="24"/>
          <w:szCs w:val="24"/>
        </w:rPr>
        <w:t xml:space="preserve"> reagent (solution of Potassium Bismuth Iodide) was added to the first tube to give orange precipitate, an indication for the presence of alkaloid </w:t>
      </w:r>
      <w:proofErr w:type="gramStart"/>
      <w:r w:rsidR="00A90F49" w:rsidRPr="009408F8">
        <w:rPr>
          <w:rFonts w:ascii="Book Antiqua" w:hAnsi="Book Antiqua" w:cs="Times New Roman"/>
          <w:sz w:val="24"/>
          <w:szCs w:val="24"/>
        </w:rPr>
        <w:t>materials</w:t>
      </w:r>
      <w:r w:rsidR="00A9415E" w:rsidRPr="009408F8">
        <w:rPr>
          <w:rFonts w:ascii="Book Antiqua" w:hAnsi="Book Antiqua" w:cs="Times New Roman"/>
          <w:sz w:val="24"/>
          <w:szCs w:val="24"/>
          <w:vertAlign w:val="superscript"/>
        </w:rPr>
        <w:t>[</w:t>
      </w:r>
      <w:proofErr w:type="gramEnd"/>
      <w:r w:rsidR="00A9415E" w:rsidRPr="009408F8">
        <w:rPr>
          <w:rFonts w:ascii="Book Antiqua" w:hAnsi="Book Antiqua" w:cs="Times New Roman"/>
          <w:sz w:val="24"/>
          <w:szCs w:val="24"/>
          <w:vertAlign w:val="superscript"/>
        </w:rPr>
        <w:t>34]</w:t>
      </w:r>
      <w:r w:rsidR="00A90F49" w:rsidRPr="009408F8">
        <w:rPr>
          <w:rFonts w:ascii="Book Antiqua" w:hAnsi="Book Antiqua" w:cs="Times New Roman"/>
          <w:sz w:val="24"/>
          <w:szCs w:val="24"/>
        </w:rPr>
        <w:t>. To confirm these results, Mayer’s reagent (Potassium Mercuric Iodide) was added</w:t>
      </w:r>
      <w:r w:rsidR="00A9415E" w:rsidRPr="009408F8">
        <w:rPr>
          <w:rFonts w:ascii="Book Antiqua" w:hAnsi="Book Antiqua" w:cs="Times New Roman"/>
          <w:sz w:val="24"/>
          <w:szCs w:val="24"/>
        </w:rPr>
        <w:t xml:space="preserve"> to the second tube to give buff-colo</w:t>
      </w:r>
      <w:r w:rsidR="00A90F49" w:rsidRPr="009408F8">
        <w:rPr>
          <w:rFonts w:ascii="Book Antiqua" w:hAnsi="Book Antiqua" w:cs="Times New Roman"/>
          <w:sz w:val="24"/>
          <w:szCs w:val="24"/>
        </w:rPr>
        <w:t>red precipitate</w:t>
      </w:r>
      <w:r w:rsidR="00A9415E" w:rsidRPr="009408F8">
        <w:rPr>
          <w:rFonts w:ascii="Book Antiqua" w:hAnsi="Book Antiqua" w:cs="Times New Roman"/>
          <w:sz w:val="24"/>
          <w:szCs w:val="24"/>
        </w:rPr>
        <w:t xml:space="preserve">, a further indication for the presence of alkaloid </w:t>
      </w:r>
      <w:proofErr w:type="gramStart"/>
      <w:r w:rsidR="00A9415E" w:rsidRPr="009408F8">
        <w:rPr>
          <w:rFonts w:ascii="Book Antiqua" w:hAnsi="Book Antiqua" w:cs="Times New Roman"/>
          <w:sz w:val="24"/>
          <w:szCs w:val="24"/>
        </w:rPr>
        <w:t>materials</w:t>
      </w:r>
      <w:r w:rsidR="00A9415E" w:rsidRPr="009408F8">
        <w:rPr>
          <w:rFonts w:ascii="Book Antiqua" w:hAnsi="Book Antiqua" w:cs="Times New Roman"/>
          <w:sz w:val="24"/>
          <w:szCs w:val="24"/>
          <w:vertAlign w:val="superscript"/>
        </w:rPr>
        <w:t>[</w:t>
      </w:r>
      <w:proofErr w:type="gramEnd"/>
      <w:r w:rsidR="00A9415E" w:rsidRPr="009408F8">
        <w:rPr>
          <w:rFonts w:ascii="Book Antiqua" w:hAnsi="Book Antiqua" w:cs="Times New Roman"/>
          <w:sz w:val="24"/>
          <w:szCs w:val="24"/>
          <w:vertAlign w:val="superscript"/>
        </w:rPr>
        <w:t>34]</w:t>
      </w:r>
      <w:r w:rsidR="00A90F49" w:rsidRPr="009408F8">
        <w:rPr>
          <w:rFonts w:ascii="Book Antiqua" w:hAnsi="Book Antiqua" w:cs="Times New Roman"/>
          <w:sz w:val="24"/>
          <w:szCs w:val="24"/>
        </w:rPr>
        <w:t>.</w:t>
      </w:r>
    </w:p>
    <w:p w:rsidR="00612DA8" w:rsidRPr="009408F8" w:rsidRDefault="00DD19B5"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t xml:space="preserve">Phytochemical examination for testing the presence of flavonoids in CFEZO was carried out using </w:t>
      </w:r>
      <w:r w:rsidR="00690B2A" w:rsidRPr="009408F8">
        <w:rPr>
          <w:rFonts w:ascii="Book Antiqua" w:hAnsi="Book Antiqua" w:cs="Times New Roman"/>
          <w:sz w:val="24"/>
          <w:szCs w:val="24"/>
        </w:rPr>
        <w:t>s</w:t>
      </w:r>
      <w:r w:rsidR="00612DA8" w:rsidRPr="009408F8">
        <w:rPr>
          <w:rFonts w:ascii="Book Antiqua" w:hAnsi="Book Antiqua" w:cs="Times New Roman"/>
          <w:sz w:val="24"/>
          <w:szCs w:val="24"/>
        </w:rPr>
        <w:t>odi</w:t>
      </w:r>
      <w:r w:rsidR="00690B2A" w:rsidRPr="009408F8">
        <w:rPr>
          <w:rFonts w:ascii="Book Antiqua" w:hAnsi="Book Antiqua" w:cs="Times New Roman"/>
          <w:sz w:val="24"/>
          <w:szCs w:val="24"/>
        </w:rPr>
        <w:t>um hydroxide test.</w:t>
      </w:r>
      <w:r w:rsidR="006D3537">
        <w:rPr>
          <w:rFonts w:ascii="Book Antiqua" w:hAnsi="Book Antiqua" w:cs="Times New Roman" w:hint="eastAsia"/>
          <w:sz w:val="24"/>
          <w:szCs w:val="24"/>
          <w:lang w:eastAsia="zh-CN"/>
        </w:rPr>
        <w:t xml:space="preserve"> Five</w:t>
      </w:r>
      <w:r w:rsidR="00A9415E" w:rsidRPr="009408F8">
        <w:rPr>
          <w:rFonts w:ascii="Book Antiqua" w:hAnsi="Book Antiqua" w:cs="Times New Roman"/>
          <w:sz w:val="24"/>
          <w:szCs w:val="24"/>
        </w:rPr>
        <w:t xml:space="preserve"> mL of the prepared CFEZO was dissolved in water, filtered and mixed with 2 mL of the 10% aqueous sodium hydroxide. Formation of yellow color, which change into colorless after addition a dilute hydrochloric acid is an indication for the presence of flavonoid </w:t>
      </w:r>
      <w:proofErr w:type="gramStart"/>
      <w:r w:rsidR="00A9415E" w:rsidRPr="009408F8">
        <w:rPr>
          <w:rFonts w:ascii="Book Antiqua" w:hAnsi="Book Antiqua" w:cs="Times New Roman"/>
          <w:sz w:val="24"/>
          <w:szCs w:val="24"/>
        </w:rPr>
        <w:t>materials</w:t>
      </w:r>
      <w:r w:rsidR="00723F08" w:rsidRPr="009408F8">
        <w:rPr>
          <w:rFonts w:ascii="Book Antiqua" w:hAnsi="Book Antiqua" w:cs="Times New Roman"/>
          <w:sz w:val="24"/>
          <w:szCs w:val="24"/>
          <w:vertAlign w:val="superscript"/>
        </w:rPr>
        <w:t>[</w:t>
      </w:r>
      <w:proofErr w:type="gramEnd"/>
      <w:r w:rsidR="00A9415E" w:rsidRPr="009408F8">
        <w:rPr>
          <w:rFonts w:ascii="Book Antiqua" w:hAnsi="Book Antiqua" w:cs="Times New Roman"/>
          <w:sz w:val="24"/>
          <w:szCs w:val="24"/>
          <w:vertAlign w:val="superscript"/>
        </w:rPr>
        <w:t>3</w:t>
      </w:r>
      <w:r w:rsidR="0091411C" w:rsidRPr="009408F8">
        <w:rPr>
          <w:rFonts w:ascii="Book Antiqua" w:hAnsi="Book Antiqua" w:cs="Times New Roman"/>
          <w:sz w:val="24"/>
          <w:szCs w:val="24"/>
          <w:vertAlign w:val="superscript"/>
        </w:rPr>
        <w:t>4</w:t>
      </w:r>
      <w:r w:rsidR="00723F08" w:rsidRPr="009408F8">
        <w:rPr>
          <w:rFonts w:ascii="Book Antiqua" w:hAnsi="Book Antiqua" w:cs="Times New Roman"/>
          <w:sz w:val="24"/>
          <w:szCs w:val="24"/>
          <w:vertAlign w:val="superscript"/>
        </w:rPr>
        <w:t>]</w:t>
      </w:r>
      <w:r w:rsidR="00612DA8" w:rsidRPr="009408F8">
        <w:rPr>
          <w:rFonts w:ascii="Book Antiqua" w:hAnsi="Book Antiqua" w:cs="Times New Roman"/>
          <w:sz w:val="24"/>
          <w:szCs w:val="24"/>
        </w:rPr>
        <w:t>.</w:t>
      </w:r>
    </w:p>
    <w:p w:rsidR="006A5F91" w:rsidRPr="009408F8" w:rsidRDefault="006A5F91" w:rsidP="006A5F91">
      <w:pPr>
        <w:autoSpaceDE w:val="0"/>
        <w:autoSpaceDN w:val="0"/>
        <w:bidi w:val="0"/>
        <w:adjustRightInd w:val="0"/>
        <w:spacing w:after="0" w:line="360" w:lineRule="auto"/>
        <w:ind w:firstLine="720"/>
        <w:jc w:val="both"/>
        <w:rPr>
          <w:rFonts w:ascii="Book Antiqua" w:hAnsi="Book Antiqua" w:cs="Times New Roman"/>
          <w:sz w:val="24"/>
          <w:szCs w:val="24"/>
          <w:lang w:eastAsia="zh-CN"/>
        </w:rPr>
      </w:pPr>
    </w:p>
    <w:p w:rsidR="00D00291" w:rsidRPr="009408F8" w:rsidRDefault="00D00291" w:rsidP="00D909A4">
      <w:pPr>
        <w:pStyle w:val="a3"/>
        <w:spacing w:before="0" w:beforeAutospacing="0" w:after="0" w:afterAutospacing="0" w:line="360" w:lineRule="auto"/>
        <w:jc w:val="both"/>
        <w:rPr>
          <w:rFonts w:ascii="Book Antiqua" w:hAnsi="Book Antiqua"/>
          <w:i/>
          <w:iCs/>
        </w:rPr>
      </w:pPr>
      <w:r w:rsidRPr="009408F8">
        <w:rPr>
          <w:rFonts w:ascii="Book Antiqua" w:hAnsi="Book Antiqua"/>
          <w:b/>
          <w:bCs/>
          <w:i/>
          <w:iCs/>
        </w:rPr>
        <w:t>Cell culture</w:t>
      </w:r>
    </w:p>
    <w:p w:rsidR="00D00291" w:rsidRPr="009408F8" w:rsidRDefault="00D00291" w:rsidP="00D909A4">
      <w:pPr>
        <w:pStyle w:val="a3"/>
        <w:spacing w:before="0" w:beforeAutospacing="0" w:after="0" w:afterAutospacing="0" w:line="360" w:lineRule="auto"/>
        <w:jc w:val="both"/>
        <w:rPr>
          <w:rFonts w:ascii="Book Antiqua" w:eastAsiaTheme="minorEastAsia" w:hAnsi="Book Antiqua"/>
          <w:lang w:eastAsia="zh-CN"/>
        </w:rPr>
      </w:pPr>
      <w:r w:rsidRPr="009408F8">
        <w:rPr>
          <w:rFonts w:ascii="Book Antiqua" w:hAnsi="Book Antiqua"/>
        </w:rPr>
        <w:t xml:space="preserve">The human CRC cell line, HT116, </w:t>
      </w:r>
      <w:r w:rsidR="00F75326" w:rsidRPr="009408F8">
        <w:rPr>
          <w:rFonts w:ascii="Book Antiqua" w:hAnsi="Book Antiqua"/>
        </w:rPr>
        <w:t xml:space="preserve">was obtained from King Fahd Center for Medical Research, King </w:t>
      </w:r>
      <w:proofErr w:type="spellStart"/>
      <w:r w:rsidR="00F75326" w:rsidRPr="009408F8">
        <w:rPr>
          <w:rFonts w:ascii="Book Antiqua" w:hAnsi="Book Antiqua"/>
        </w:rPr>
        <w:t>Abdulaziz</w:t>
      </w:r>
      <w:proofErr w:type="spellEnd"/>
      <w:r w:rsidR="00F75326" w:rsidRPr="009408F8">
        <w:rPr>
          <w:rFonts w:ascii="Book Antiqua" w:hAnsi="Book Antiqua"/>
        </w:rPr>
        <w:t xml:space="preserve"> University, Saudi Arabia. </w:t>
      </w:r>
      <w:r w:rsidRPr="009408F8">
        <w:rPr>
          <w:rFonts w:ascii="Book Antiqua" w:hAnsi="Book Antiqua"/>
        </w:rPr>
        <w:t xml:space="preserve">The cells </w:t>
      </w:r>
      <w:r w:rsidR="00F75326" w:rsidRPr="009408F8">
        <w:rPr>
          <w:rFonts w:ascii="Book Antiqua" w:hAnsi="Book Antiqua"/>
        </w:rPr>
        <w:t>were</w:t>
      </w:r>
      <w:r w:rsidRPr="009408F8">
        <w:rPr>
          <w:rFonts w:ascii="Book Antiqua" w:hAnsi="Book Antiqua"/>
        </w:rPr>
        <w:t xml:space="preserve"> grown in Dulbecco's modified Eagle's medium (DMEM</w:t>
      </w:r>
      <w:r w:rsidR="00AC0FB9" w:rsidRPr="009408F8">
        <w:rPr>
          <w:rFonts w:ascii="Book Antiqua" w:hAnsi="Book Antiqua"/>
        </w:rPr>
        <w:t xml:space="preserve">, </w:t>
      </w:r>
      <w:proofErr w:type="spellStart"/>
      <w:r w:rsidR="00AC0FB9" w:rsidRPr="009408F8">
        <w:rPr>
          <w:rFonts w:ascii="Book Antiqua" w:hAnsi="Book Antiqua"/>
        </w:rPr>
        <w:t>Promega</w:t>
      </w:r>
      <w:proofErr w:type="spellEnd"/>
      <w:r w:rsidRPr="009408F8">
        <w:rPr>
          <w:rFonts w:ascii="Book Antiqua" w:hAnsi="Book Antiqua"/>
        </w:rPr>
        <w:t>) containing 10% fetal bovine serum (FBS</w:t>
      </w:r>
      <w:r w:rsidR="00AC0FB9" w:rsidRPr="009408F8">
        <w:rPr>
          <w:rFonts w:ascii="Book Antiqua" w:hAnsi="Book Antiqua"/>
        </w:rPr>
        <w:t xml:space="preserve">, </w:t>
      </w:r>
      <w:proofErr w:type="spellStart"/>
      <w:r w:rsidR="00AC0FB9" w:rsidRPr="009408F8">
        <w:rPr>
          <w:rFonts w:ascii="Book Antiqua" w:hAnsi="Book Antiqua"/>
        </w:rPr>
        <w:t>Promega</w:t>
      </w:r>
      <w:proofErr w:type="spellEnd"/>
      <w:r w:rsidRPr="009408F8">
        <w:rPr>
          <w:rFonts w:ascii="Book Antiqua" w:hAnsi="Book Antiqua"/>
        </w:rPr>
        <w:t xml:space="preserve">) and 1% penicillin-streptomycin antibiotics </w:t>
      </w:r>
      <w:r w:rsidR="00AC0FB9" w:rsidRPr="009408F8">
        <w:rPr>
          <w:rFonts w:ascii="Book Antiqua" w:hAnsi="Book Antiqua"/>
        </w:rPr>
        <w:t>(</w:t>
      </w:r>
      <w:proofErr w:type="spellStart"/>
      <w:r w:rsidR="00AC0FB9" w:rsidRPr="009408F8">
        <w:rPr>
          <w:rFonts w:ascii="Book Antiqua" w:hAnsi="Book Antiqua"/>
        </w:rPr>
        <w:t>Promega</w:t>
      </w:r>
      <w:proofErr w:type="spellEnd"/>
      <w:r w:rsidR="00AC0FB9" w:rsidRPr="009408F8">
        <w:rPr>
          <w:rFonts w:ascii="Book Antiqua" w:hAnsi="Book Antiqua"/>
        </w:rPr>
        <w:t xml:space="preserve">) </w:t>
      </w:r>
      <w:r w:rsidRPr="009408F8">
        <w:rPr>
          <w:rFonts w:ascii="Book Antiqua" w:hAnsi="Book Antiqua"/>
        </w:rPr>
        <w:t>in tissue culture flasks under a humidifying atmosphere containing 5%CO</w:t>
      </w:r>
      <w:r w:rsidRPr="009408F8">
        <w:rPr>
          <w:rFonts w:ascii="Book Antiqua" w:hAnsi="Book Antiqua"/>
          <w:vertAlign w:val="subscript"/>
        </w:rPr>
        <w:t>2</w:t>
      </w:r>
      <w:r w:rsidR="00547A20" w:rsidRPr="009408F8">
        <w:rPr>
          <w:rFonts w:ascii="Book Antiqua" w:hAnsi="Book Antiqua"/>
        </w:rPr>
        <w:t xml:space="preserve"> and 95% air at 37</w:t>
      </w:r>
      <w:r w:rsidRPr="009408F8">
        <w:rPr>
          <w:rFonts w:ascii="Book Antiqua" w:hAnsi="Book Antiqua"/>
        </w:rPr>
        <w:t xml:space="preserve">°C. The cells </w:t>
      </w:r>
      <w:r w:rsidR="00F75326" w:rsidRPr="009408F8">
        <w:rPr>
          <w:rFonts w:ascii="Book Antiqua" w:hAnsi="Book Antiqua"/>
        </w:rPr>
        <w:t>were</w:t>
      </w:r>
      <w:r w:rsidRPr="009408F8">
        <w:rPr>
          <w:rFonts w:ascii="Book Antiqua" w:hAnsi="Book Antiqua"/>
        </w:rPr>
        <w:t xml:space="preserve"> </w:t>
      </w:r>
      <w:proofErr w:type="spellStart"/>
      <w:r w:rsidRPr="009408F8">
        <w:rPr>
          <w:rFonts w:ascii="Book Antiqua" w:hAnsi="Book Antiqua"/>
        </w:rPr>
        <w:t>subcultured</w:t>
      </w:r>
      <w:proofErr w:type="spellEnd"/>
      <w:r w:rsidRPr="009408F8">
        <w:rPr>
          <w:rFonts w:ascii="Book Antiqua" w:hAnsi="Book Antiqua"/>
        </w:rPr>
        <w:t xml:space="preserve"> at 3</w:t>
      </w:r>
      <w:r w:rsidR="006D3537">
        <w:rPr>
          <w:rFonts w:ascii="Book Antiqua" w:eastAsiaTheme="minorEastAsia" w:hAnsi="Book Antiqua" w:hint="eastAsia"/>
          <w:lang w:eastAsia="zh-CN"/>
        </w:rPr>
        <w:t>-</w:t>
      </w:r>
      <w:r w:rsidRPr="009408F8">
        <w:rPr>
          <w:rFonts w:ascii="Book Antiqua" w:hAnsi="Book Antiqua"/>
        </w:rPr>
        <w:t>4 d</w:t>
      </w:r>
      <w:r w:rsidR="006D3537">
        <w:rPr>
          <w:rFonts w:ascii="Book Antiqua" w:eastAsiaTheme="minorEastAsia" w:hAnsi="Book Antiqua" w:hint="eastAsia"/>
          <w:lang w:eastAsia="zh-CN"/>
        </w:rPr>
        <w:t xml:space="preserve"> </w:t>
      </w:r>
      <w:r w:rsidRPr="009408F8">
        <w:rPr>
          <w:rFonts w:ascii="Book Antiqua" w:hAnsi="Book Antiqua"/>
        </w:rPr>
        <w:t xml:space="preserve">interval. </w:t>
      </w:r>
    </w:p>
    <w:p w:rsidR="006A5F91" w:rsidRPr="009408F8" w:rsidRDefault="006A5F91" w:rsidP="00D909A4">
      <w:pPr>
        <w:pStyle w:val="a3"/>
        <w:spacing w:before="0" w:beforeAutospacing="0" w:after="0" w:afterAutospacing="0" w:line="360" w:lineRule="auto"/>
        <w:jc w:val="both"/>
        <w:rPr>
          <w:rFonts w:ascii="Book Antiqua" w:eastAsiaTheme="minorEastAsia" w:hAnsi="Book Antiqua"/>
          <w:lang w:eastAsia="zh-CN"/>
        </w:rPr>
      </w:pPr>
    </w:p>
    <w:p w:rsidR="006A5F91" w:rsidRPr="009408F8" w:rsidRDefault="006A5F91" w:rsidP="006A5F91">
      <w:pPr>
        <w:pStyle w:val="a3"/>
        <w:spacing w:before="0" w:beforeAutospacing="0" w:after="0" w:afterAutospacing="0" w:line="360" w:lineRule="auto"/>
        <w:jc w:val="both"/>
        <w:rPr>
          <w:rFonts w:ascii="Book Antiqua" w:eastAsiaTheme="minorEastAsia" w:hAnsi="Book Antiqua"/>
          <w:b/>
          <w:i/>
          <w:lang w:eastAsia="zh-CN"/>
        </w:rPr>
      </w:pPr>
      <w:r w:rsidRPr="009408F8">
        <w:rPr>
          <w:rFonts w:ascii="Book Antiqua" w:hAnsi="Book Antiqua"/>
          <w:b/>
          <w:i/>
        </w:rPr>
        <w:t xml:space="preserve">Cell viability, </w:t>
      </w:r>
      <w:proofErr w:type="spellStart"/>
      <w:r w:rsidR="006D3537">
        <w:rPr>
          <w:rFonts w:ascii="Book Antiqua" w:eastAsiaTheme="minorEastAsia" w:hAnsi="Book Antiqua" w:hint="eastAsia"/>
          <w:b/>
          <w:i/>
          <w:lang w:eastAsia="zh-CN"/>
        </w:rPr>
        <w:t>c</w:t>
      </w:r>
      <w:r w:rsidRPr="009408F8">
        <w:rPr>
          <w:rFonts w:ascii="Book Antiqua" w:hAnsi="Book Antiqua"/>
          <w:b/>
          <w:i/>
        </w:rPr>
        <w:t>lonogenic</w:t>
      </w:r>
      <w:proofErr w:type="spellEnd"/>
      <w:r w:rsidRPr="009408F8">
        <w:rPr>
          <w:rFonts w:ascii="Book Antiqua" w:hAnsi="Book Antiqua"/>
          <w:b/>
          <w:i/>
        </w:rPr>
        <w:t xml:space="preserve"> and </w:t>
      </w:r>
      <w:r w:rsidR="006D3537">
        <w:rPr>
          <w:rFonts w:ascii="Book Antiqua" w:eastAsiaTheme="minorEastAsia" w:hAnsi="Book Antiqua" w:hint="eastAsia"/>
          <w:b/>
          <w:i/>
          <w:lang w:eastAsia="zh-CN"/>
        </w:rPr>
        <w:t>s</w:t>
      </w:r>
      <w:r w:rsidRPr="009408F8">
        <w:rPr>
          <w:rFonts w:ascii="Book Antiqua" w:hAnsi="Book Antiqua"/>
          <w:b/>
          <w:i/>
        </w:rPr>
        <w:t>oft agar colony-forming assays</w:t>
      </w:r>
    </w:p>
    <w:p w:rsidR="00F8092F" w:rsidRPr="009408F8" w:rsidRDefault="00AC0FB9" w:rsidP="006A5F91">
      <w:pPr>
        <w:pStyle w:val="a3"/>
        <w:spacing w:before="0" w:beforeAutospacing="0" w:after="0" w:afterAutospacing="0" w:line="360" w:lineRule="auto"/>
        <w:jc w:val="both"/>
        <w:rPr>
          <w:rFonts w:ascii="Book Antiqua" w:hAnsi="Book Antiqua"/>
        </w:rPr>
      </w:pPr>
      <w:r w:rsidRPr="009408F8">
        <w:rPr>
          <w:rFonts w:ascii="Book Antiqua" w:hAnsi="Book Antiqua"/>
        </w:rPr>
        <w:t xml:space="preserve">Cell viability and the effects of CAERS and/or CFEZO on the growth of HCT116 cells were assessed with the </w:t>
      </w:r>
      <w:proofErr w:type="spellStart"/>
      <w:r w:rsidRPr="009408F8">
        <w:rPr>
          <w:rFonts w:ascii="Book Antiqua" w:hAnsi="Book Antiqua"/>
        </w:rPr>
        <w:t>trypan</w:t>
      </w:r>
      <w:proofErr w:type="spellEnd"/>
      <w:r w:rsidRPr="009408F8">
        <w:rPr>
          <w:rFonts w:ascii="Book Antiqua" w:hAnsi="Book Antiqua"/>
        </w:rPr>
        <w:t xml:space="preserve"> blue dye exclusion assay. </w:t>
      </w:r>
      <w:r w:rsidR="00F75326" w:rsidRPr="009408F8">
        <w:rPr>
          <w:rFonts w:ascii="Book Antiqua" w:hAnsi="Book Antiqua"/>
        </w:rPr>
        <w:t xml:space="preserve">Briefly, </w:t>
      </w:r>
      <w:r w:rsidRPr="009408F8">
        <w:rPr>
          <w:rFonts w:ascii="Book Antiqua" w:hAnsi="Book Antiqua"/>
        </w:rPr>
        <w:t>HCT116</w:t>
      </w:r>
      <w:r w:rsidR="00F75326" w:rsidRPr="009408F8">
        <w:rPr>
          <w:rFonts w:ascii="Book Antiqua" w:hAnsi="Book Antiqua"/>
        </w:rPr>
        <w:t xml:space="preserve"> cells were seeded onto 24-wellplates (50 </w:t>
      </w:r>
      <w:r w:rsidR="006A5F91" w:rsidRPr="009408F8">
        <w:rPr>
          <w:rFonts w:ascii="Book Antiqua" w:hAnsi="Book Antiqua"/>
        </w:rPr>
        <w:t>×</w:t>
      </w:r>
      <w:r w:rsidR="00F75326" w:rsidRPr="009408F8">
        <w:rPr>
          <w:rFonts w:ascii="Book Antiqua" w:hAnsi="Book Antiqua"/>
        </w:rPr>
        <w:t xml:space="preserve"> 10</w:t>
      </w:r>
      <w:r w:rsidR="00F75326" w:rsidRPr="009408F8">
        <w:rPr>
          <w:rFonts w:ascii="Book Antiqua" w:hAnsi="Book Antiqua"/>
          <w:vertAlign w:val="superscript"/>
        </w:rPr>
        <w:t>3</w:t>
      </w:r>
      <w:r w:rsidR="00F75326" w:rsidRPr="009408F8">
        <w:rPr>
          <w:rFonts w:ascii="Book Antiqua" w:hAnsi="Book Antiqua"/>
        </w:rPr>
        <w:t xml:space="preserve"> cells/well) and grown overnight. The </w:t>
      </w:r>
      <w:proofErr w:type="spellStart"/>
      <w:r w:rsidR="00F75326" w:rsidRPr="009408F8">
        <w:rPr>
          <w:rFonts w:ascii="Book Antiqua" w:hAnsi="Book Antiqua"/>
        </w:rPr>
        <w:t>cellswere</w:t>
      </w:r>
      <w:proofErr w:type="spellEnd"/>
      <w:r w:rsidR="00F75326" w:rsidRPr="009408F8">
        <w:rPr>
          <w:rFonts w:ascii="Book Antiqua" w:hAnsi="Book Antiqua"/>
        </w:rPr>
        <w:t xml:space="preserve"> then treated with </w:t>
      </w:r>
      <w:r w:rsidRPr="009408F8">
        <w:rPr>
          <w:rFonts w:ascii="Book Antiqua" w:hAnsi="Book Antiqua"/>
        </w:rPr>
        <w:t>indicated concentrations of the extracts</w:t>
      </w:r>
      <w:r w:rsidR="00F75326" w:rsidRPr="009408F8">
        <w:rPr>
          <w:rFonts w:ascii="Book Antiqua" w:hAnsi="Book Antiqua"/>
        </w:rPr>
        <w:t xml:space="preserve"> and incubated for 24, 48 or</w:t>
      </w:r>
      <w:r w:rsidR="006D3537">
        <w:rPr>
          <w:rFonts w:ascii="Book Antiqua" w:eastAsiaTheme="minorEastAsia" w:hAnsi="Book Antiqua" w:hint="eastAsia"/>
          <w:lang w:eastAsia="zh-CN"/>
        </w:rPr>
        <w:t xml:space="preserve"> </w:t>
      </w:r>
      <w:r w:rsidRPr="009408F8">
        <w:rPr>
          <w:rFonts w:ascii="Book Antiqua" w:hAnsi="Book Antiqua"/>
        </w:rPr>
        <w:t xml:space="preserve">72 h. At the end </w:t>
      </w:r>
      <w:proofErr w:type="gramStart"/>
      <w:r w:rsidRPr="009408F8">
        <w:rPr>
          <w:rFonts w:ascii="Book Antiqua" w:hAnsi="Book Antiqua"/>
        </w:rPr>
        <w:t xml:space="preserve">of </w:t>
      </w:r>
      <w:r w:rsidR="00F75326" w:rsidRPr="009408F8">
        <w:rPr>
          <w:rFonts w:ascii="Book Antiqua" w:hAnsi="Book Antiqua"/>
        </w:rPr>
        <w:t>each incubation</w:t>
      </w:r>
      <w:proofErr w:type="gramEnd"/>
      <w:r w:rsidR="00F75326" w:rsidRPr="009408F8">
        <w:rPr>
          <w:rFonts w:ascii="Book Antiqua" w:hAnsi="Book Antiqua"/>
        </w:rPr>
        <w:t xml:space="preserve">, the </w:t>
      </w:r>
      <w:r w:rsidR="00F75326" w:rsidRPr="009408F8">
        <w:rPr>
          <w:rFonts w:ascii="Book Antiqua" w:hAnsi="Book Antiqua"/>
        </w:rPr>
        <w:lastRenderedPageBreak/>
        <w:t xml:space="preserve">floating and </w:t>
      </w:r>
      <w:proofErr w:type="spellStart"/>
      <w:r w:rsidR="00F75326" w:rsidRPr="009408F8">
        <w:rPr>
          <w:rFonts w:ascii="Book Antiqua" w:hAnsi="Book Antiqua"/>
        </w:rPr>
        <w:t>adherentcells</w:t>
      </w:r>
      <w:proofErr w:type="spellEnd"/>
      <w:r w:rsidR="00F75326" w:rsidRPr="009408F8">
        <w:rPr>
          <w:rFonts w:ascii="Book Antiqua" w:hAnsi="Book Antiqua"/>
        </w:rPr>
        <w:t xml:space="preserve"> were collected (with care being taken that none </w:t>
      </w:r>
      <w:proofErr w:type="spellStart"/>
      <w:r w:rsidR="00F75326" w:rsidRPr="009408F8">
        <w:rPr>
          <w:rFonts w:ascii="Book Antiqua" w:hAnsi="Book Antiqua"/>
        </w:rPr>
        <w:t>ofthe</w:t>
      </w:r>
      <w:proofErr w:type="spellEnd"/>
      <w:r w:rsidR="00F75326" w:rsidRPr="009408F8">
        <w:rPr>
          <w:rFonts w:ascii="Book Antiqua" w:hAnsi="Book Antiqua"/>
        </w:rPr>
        <w:t xml:space="preserve"> floating cells were lost during washes) and pelleted </w:t>
      </w:r>
      <w:proofErr w:type="spellStart"/>
      <w:r w:rsidR="00F75326" w:rsidRPr="009408F8">
        <w:rPr>
          <w:rFonts w:ascii="Book Antiqua" w:hAnsi="Book Antiqua"/>
        </w:rPr>
        <w:t>bycentrifugation</w:t>
      </w:r>
      <w:proofErr w:type="spellEnd"/>
      <w:r w:rsidR="00F75326" w:rsidRPr="009408F8">
        <w:rPr>
          <w:rFonts w:ascii="Book Antiqua" w:hAnsi="Book Antiqua"/>
        </w:rPr>
        <w:t xml:space="preserve"> (700 </w:t>
      </w:r>
      <w:r w:rsidR="00F75326" w:rsidRPr="006D3537">
        <w:rPr>
          <w:rFonts w:ascii="Book Antiqua" w:hAnsi="Book Antiqua"/>
          <w:i/>
        </w:rPr>
        <w:t>g</w:t>
      </w:r>
      <w:r w:rsidR="00F75326" w:rsidRPr="009408F8">
        <w:rPr>
          <w:rFonts w:ascii="Book Antiqua" w:hAnsi="Book Antiqua"/>
        </w:rPr>
        <w:t>, 5 min). The cells were re-suspended</w:t>
      </w:r>
      <w:r w:rsidR="006D3537">
        <w:rPr>
          <w:rFonts w:ascii="Book Antiqua" w:eastAsiaTheme="minorEastAsia" w:hAnsi="Book Antiqua" w:hint="eastAsia"/>
          <w:lang w:eastAsia="zh-CN"/>
        </w:rPr>
        <w:t xml:space="preserve"> </w:t>
      </w:r>
      <w:r w:rsidRPr="009408F8">
        <w:rPr>
          <w:rFonts w:ascii="Book Antiqua" w:hAnsi="Book Antiqua"/>
        </w:rPr>
        <w:t xml:space="preserve">in 25 </w:t>
      </w:r>
      <w:proofErr w:type="spellStart"/>
      <w:r w:rsidRPr="009408F8">
        <w:rPr>
          <w:rFonts w:ascii="Book Antiqua" w:hAnsi="Book Antiqua"/>
        </w:rPr>
        <w:t>μ</w:t>
      </w:r>
      <w:r w:rsidR="00F75326" w:rsidRPr="009408F8">
        <w:rPr>
          <w:rFonts w:ascii="Book Antiqua" w:hAnsi="Book Antiqua"/>
        </w:rPr>
        <w:t>L</w:t>
      </w:r>
      <w:proofErr w:type="spellEnd"/>
      <w:r w:rsidR="00F75326" w:rsidRPr="009408F8">
        <w:rPr>
          <w:rFonts w:ascii="Book Antiqua" w:hAnsi="Book Antiqua"/>
        </w:rPr>
        <w:t xml:space="preserve"> of phosphate-buffered saline (PBS), mixed with</w:t>
      </w:r>
      <w:r w:rsidR="006D3537">
        <w:rPr>
          <w:rFonts w:ascii="Book Antiqua" w:eastAsiaTheme="minorEastAsia" w:hAnsi="Book Antiqua" w:hint="eastAsia"/>
          <w:lang w:eastAsia="zh-CN"/>
        </w:rPr>
        <w:t xml:space="preserve"> </w:t>
      </w:r>
      <w:r w:rsidR="00F75326" w:rsidRPr="009408F8">
        <w:rPr>
          <w:rFonts w:ascii="Book Antiqua" w:hAnsi="Book Antiqua"/>
        </w:rPr>
        <w:t xml:space="preserve">5 </w:t>
      </w:r>
      <w:proofErr w:type="spellStart"/>
      <w:r w:rsidRPr="009408F8">
        <w:rPr>
          <w:rFonts w:ascii="Book Antiqua" w:hAnsi="Book Antiqua"/>
        </w:rPr>
        <w:t>μL</w:t>
      </w:r>
      <w:proofErr w:type="spellEnd"/>
      <w:r w:rsidR="00F75326" w:rsidRPr="009408F8">
        <w:rPr>
          <w:rFonts w:ascii="Book Antiqua" w:hAnsi="Book Antiqua"/>
        </w:rPr>
        <w:t xml:space="preserve"> of 0.4% </w:t>
      </w:r>
      <w:proofErr w:type="spellStart"/>
      <w:r w:rsidR="00F75326" w:rsidRPr="009408F8">
        <w:rPr>
          <w:rFonts w:ascii="Book Antiqua" w:hAnsi="Book Antiqua"/>
        </w:rPr>
        <w:t>trypan</w:t>
      </w:r>
      <w:proofErr w:type="spellEnd"/>
      <w:r w:rsidR="00F75326" w:rsidRPr="009408F8">
        <w:rPr>
          <w:rFonts w:ascii="Book Antiqua" w:hAnsi="Book Antiqua"/>
        </w:rPr>
        <w:t xml:space="preserve"> blue solution and counted using </w:t>
      </w:r>
      <w:proofErr w:type="spellStart"/>
      <w:r w:rsidR="00F75326" w:rsidRPr="009408F8">
        <w:rPr>
          <w:rFonts w:ascii="Book Antiqua" w:hAnsi="Book Antiqua"/>
        </w:rPr>
        <w:t>ahemocytometer</w:t>
      </w:r>
      <w:proofErr w:type="spellEnd"/>
      <w:r w:rsidR="00F75326" w:rsidRPr="009408F8">
        <w:rPr>
          <w:rFonts w:ascii="Book Antiqua" w:hAnsi="Book Antiqua"/>
        </w:rPr>
        <w:t xml:space="preserve"> under an inverted microscope. Cell growt</w:t>
      </w:r>
      <w:r w:rsidR="00D33A23" w:rsidRPr="009408F8">
        <w:rPr>
          <w:rFonts w:ascii="Book Antiqua" w:hAnsi="Book Antiqua"/>
        </w:rPr>
        <w:t xml:space="preserve">h rates were determined by counting the number of viable cells in each </w:t>
      </w:r>
      <w:r w:rsidRPr="009408F8">
        <w:rPr>
          <w:rFonts w:ascii="Book Antiqua" w:hAnsi="Book Antiqua"/>
        </w:rPr>
        <w:t>CAERS- and/or CFEZO-treated well</w:t>
      </w:r>
      <w:r w:rsidR="00981A10" w:rsidRPr="009408F8">
        <w:rPr>
          <w:rFonts w:ascii="Book Antiqua" w:hAnsi="Book Antiqua"/>
        </w:rPr>
        <w:t>s</w:t>
      </w:r>
      <w:r w:rsidRPr="009408F8">
        <w:rPr>
          <w:rFonts w:ascii="Book Antiqua" w:hAnsi="Book Antiqua"/>
        </w:rPr>
        <w:t xml:space="preserve"> and expressed</w:t>
      </w:r>
      <w:r w:rsidR="00D33A23" w:rsidRPr="009408F8">
        <w:rPr>
          <w:rFonts w:ascii="Book Antiqua" w:hAnsi="Book Antiqua"/>
        </w:rPr>
        <w:t xml:space="preserve"> as a percentage of the total number of viable cells in the control well (no </w:t>
      </w:r>
      <w:r w:rsidRPr="009408F8">
        <w:rPr>
          <w:rFonts w:ascii="Book Antiqua" w:hAnsi="Book Antiqua"/>
        </w:rPr>
        <w:t>treatment</w:t>
      </w:r>
      <w:r w:rsidR="00D33A23" w:rsidRPr="009408F8">
        <w:rPr>
          <w:rFonts w:ascii="Book Antiqua" w:hAnsi="Book Antiqua"/>
        </w:rPr>
        <w:t>).</w:t>
      </w:r>
      <w:r w:rsidR="006D3537">
        <w:rPr>
          <w:rFonts w:ascii="Book Antiqua" w:eastAsiaTheme="minorEastAsia" w:hAnsi="Book Antiqua" w:hint="eastAsia"/>
          <w:lang w:eastAsia="zh-CN"/>
        </w:rPr>
        <w:t xml:space="preserve"> </w:t>
      </w:r>
      <w:r w:rsidR="00A81887" w:rsidRPr="009408F8">
        <w:rPr>
          <w:rFonts w:ascii="Book Antiqua" w:hAnsi="Book Antiqua"/>
        </w:rPr>
        <w:t>The effects of CAERS- and/or CFEZO on growth inhibition were assessed as percent cell viability, where non-treated cells were taken as 100% viable. For these studies, all experiments were repeated three or more times.</w:t>
      </w:r>
    </w:p>
    <w:p w:rsidR="00F8092F" w:rsidRPr="009408F8" w:rsidRDefault="00F8092F" w:rsidP="00D909A4">
      <w:pPr>
        <w:pStyle w:val="a3"/>
        <w:spacing w:before="0" w:beforeAutospacing="0" w:after="0" w:afterAutospacing="0" w:line="360" w:lineRule="auto"/>
        <w:ind w:firstLine="720"/>
        <w:jc w:val="both"/>
        <w:rPr>
          <w:rFonts w:ascii="Book Antiqua" w:hAnsi="Book Antiqua"/>
        </w:rPr>
      </w:pPr>
      <w:r w:rsidRPr="009408F8">
        <w:rPr>
          <w:rFonts w:ascii="Book Antiqua" w:hAnsi="Book Antiqua"/>
        </w:rPr>
        <w:t xml:space="preserve">For </w:t>
      </w:r>
      <w:proofErr w:type="spellStart"/>
      <w:r w:rsidRPr="009408F8">
        <w:rPr>
          <w:rFonts w:ascii="Book Antiqua" w:hAnsi="Book Antiqua"/>
        </w:rPr>
        <w:t>c</w:t>
      </w:r>
      <w:r w:rsidR="00D00291" w:rsidRPr="009408F8">
        <w:rPr>
          <w:rFonts w:ascii="Book Antiqua" w:hAnsi="Book Antiqua"/>
        </w:rPr>
        <w:t>lonogenic</w:t>
      </w:r>
      <w:proofErr w:type="spellEnd"/>
      <w:r w:rsidR="00D00291" w:rsidRPr="009408F8">
        <w:rPr>
          <w:rFonts w:ascii="Book Antiqua" w:hAnsi="Book Antiqua"/>
        </w:rPr>
        <w:t xml:space="preserve"> assay</w:t>
      </w:r>
      <w:r w:rsidRPr="009408F8">
        <w:rPr>
          <w:rFonts w:ascii="Book Antiqua" w:hAnsi="Book Antiqua"/>
        </w:rPr>
        <w:t>, a</w:t>
      </w:r>
      <w:r w:rsidR="00D00291" w:rsidRPr="009408F8">
        <w:rPr>
          <w:rFonts w:ascii="Book Antiqua" w:hAnsi="Book Antiqua"/>
        </w:rPr>
        <w:t xml:space="preserve">pproximately 500 cells </w:t>
      </w:r>
      <w:r w:rsidR="0049307D" w:rsidRPr="009408F8">
        <w:rPr>
          <w:rFonts w:ascii="Book Antiqua" w:hAnsi="Book Antiqua"/>
        </w:rPr>
        <w:t>were</w:t>
      </w:r>
      <w:r w:rsidR="00D00291" w:rsidRPr="009408F8">
        <w:rPr>
          <w:rFonts w:ascii="Book Antiqua" w:hAnsi="Book Antiqua"/>
        </w:rPr>
        <w:t xml:space="preserve"> seeded in</w:t>
      </w:r>
      <w:r w:rsidR="00590693" w:rsidRPr="009408F8">
        <w:rPr>
          <w:rFonts w:ascii="Book Antiqua" w:hAnsi="Book Antiqua"/>
        </w:rPr>
        <w:t>to six-well plates</w:t>
      </w:r>
      <w:r w:rsidR="00D00291" w:rsidRPr="009408F8">
        <w:rPr>
          <w:rFonts w:ascii="Book Antiqua" w:hAnsi="Book Antiqua"/>
        </w:rPr>
        <w:t>.</w:t>
      </w:r>
      <w:r w:rsidR="00590693" w:rsidRPr="009408F8">
        <w:rPr>
          <w:rFonts w:ascii="Book Antiqua" w:hAnsi="Book Antiqua"/>
        </w:rPr>
        <w:t xml:space="preserve"> After 24 h, media were changed and cells were treated with indicated concentrations of CAERS and/or CFEZO extract(s). The cells were grown for 15 d to form colonies. Then, plates were washed with PBS, fixed with </w:t>
      </w:r>
      <w:r w:rsidR="00576548" w:rsidRPr="009408F8">
        <w:rPr>
          <w:rFonts w:ascii="Book Antiqua" w:hAnsi="Book Antiqua"/>
          <w:color w:val="0000FF"/>
        </w:rPr>
        <w:t>-</w:t>
      </w:r>
      <w:r w:rsidR="001361BC" w:rsidRPr="006D3537">
        <w:rPr>
          <w:rFonts w:ascii="Book Antiqua" w:hAnsi="Book Antiqua"/>
        </w:rPr>
        <w:t>20</w:t>
      </w:r>
      <w:r w:rsidR="008437FE">
        <w:rPr>
          <w:rFonts w:ascii="Book Antiqua" w:eastAsiaTheme="minorEastAsia" w:hAnsi="Book Antiqua" w:hint="eastAsia"/>
          <w:lang w:eastAsia="zh-CN"/>
        </w:rPr>
        <w:t xml:space="preserve"> </w:t>
      </w:r>
      <w:r w:rsidR="001361BC" w:rsidRPr="006D3537">
        <w:rPr>
          <w:rFonts w:ascii="Book Antiqua" w:hAnsi="Book Antiqua"/>
        </w:rPr>
        <w:t xml:space="preserve">°C </w:t>
      </w:r>
      <w:r w:rsidR="00590693" w:rsidRPr="009408F8">
        <w:rPr>
          <w:rFonts w:ascii="Book Antiqua" w:hAnsi="Book Antiqua"/>
        </w:rPr>
        <w:t xml:space="preserve">methanol and stained with </w:t>
      </w:r>
      <w:r w:rsidR="00590693" w:rsidRPr="009408F8">
        <w:rPr>
          <w:rFonts w:ascii="Book Antiqua" w:eastAsia="Times-Roman" w:hAnsi="Book Antiqua"/>
        </w:rPr>
        <w:t xml:space="preserve">0.1% </w:t>
      </w:r>
      <w:proofErr w:type="spellStart"/>
      <w:r w:rsidR="00590693" w:rsidRPr="009408F8">
        <w:rPr>
          <w:rFonts w:ascii="Book Antiqua" w:eastAsia="Times-Roman" w:hAnsi="Book Antiqua"/>
        </w:rPr>
        <w:t>Coomassie</w:t>
      </w:r>
      <w:proofErr w:type="spellEnd"/>
      <w:r w:rsidR="00590693" w:rsidRPr="009408F8">
        <w:rPr>
          <w:rFonts w:ascii="Book Antiqua" w:eastAsia="Times-Roman" w:hAnsi="Book Antiqua"/>
        </w:rPr>
        <w:t xml:space="preserve"> Brilliant Blue.</w:t>
      </w:r>
      <w:r w:rsidR="006D3537">
        <w:rPr>
          <w:rFonts w:ascii="Book Antiqua" w:eastAsiaTheme="minorEastAsia" w:hAnsi="Book Antiqua" w:hint="eastAsia"/>
          <w:lang w:eastAsia="zh-CN"/>
        </w:rPr>
        <w:t xml:space="preserve"> </w:t>
      </w:r>
      <w:r w:rsidR="00D00291" w:rsidRPr="009408F8">
        <w:rPr>
          <w:rFonts w:ascii="Book Antiqua" w:hAnsi="Book Antiqua"/>
        </w:rPr>
        <w:t>The colonies that had &gt;</w:t>
      </w:r>
      <w:r w:rsidR="006D3537">
        <w:rPr>
          <w:rFonts w:ascii="Book Antiqua" w:eastAsiaTheme="minorEastAsia" w:hAnsi="Book Antiqua" w:hint="eastAsia"/>
          <w:lang w:eastAsia="zh-CN"/>
        </w:rPr>
        <w:t xml:space="preserve"> </w:t>
      </w:r>
      <w:r w:rsidR="00D00291" w:rsidRPr="009408F8">
        <w:rPr>
          <w:rFonts w:ascii="Book Antiqua" w:hAnsi="Book Antiqua"/>
        </w:rPr>
        <w:t xml:space="preserve">50 cells/colony </w:t>
      </w:r>
      <w:r w:rsidR="0049307D" w:rsidRPr="009408F8">
        <w:rPr>
          <w:rFonts w:ascii="Book Antiqua" w:hAnsi="Book Antiqua"/>
        </w:rPr>
        <w:t>were</w:t>
      </w:r>
      <w:r w:rsidR="00D00291" w:rsidRPr="009408F8">
        <w:rPr>
          <w:rFonts w:ascii="Book Antiqua" w:hAnsi="Book Antiqua"/>
        </w:rPr>
        <w:t xml:space="preserve"> counted and expressed as percent control.</w:t>
      </w:r>
    </w:p>
    <w:p w:rsidR="005D46AE" w:rsidRPr="009408F8" w:rsidRDefault="00F8092F" w:rsidP="00D909A4">
      <w:pPr>
        <w:pStyle w:val="a3"/>
        <w:spacing w:before="0" w:beforeAutospacing="0" w:after="0" w:afterAutospacing="0" w:line="360" w:lineRule="auto"/>
        <w:ind w:firstLine="720"/>
        <w:jc w:val="both"/>
        <w:rPr>
          <w:rFonts w:ascii="Book Antiqua" w:eastAsiaTheme="minorEastAsia" w:hAnsi="Book Antiqua"/>
          <w:lang w:eastAsia="zh-CN"/>
        </w:rPr>
      </w:pPr>
      <w:r w:rsidRPr="009408F8">
        <w:rPr>
          <w:rFonts w:ascii="Book Antiqua" w:hAnsi="Book Antiqua"/>
        </w:rPr>
        <w:t>For soft a</w:t>
      </w:r>
      <w:r w:rsidR="00EB68D9" w:rsidRPr="009408F8">
        <w:rPr>
          <w:rFonts w:ascii="Book Antiqua" w:hAnsi="Book Antiqua"/>
        </w:rPr>
        <w:t>gar</w:t>
      </w:r>
      <w:r w:rsidRPr="009408F8">
        <w:rPr>
          <w:rFonts w:ascii="Book Antiqua" w:hAnsi="Book Antiqua"/>
        </w:rPr>
        <w:t xml:space="preserve"> colony-forming assay,</w:t>
      </w:r>
      <w:r w:rsidR="0049307D" w:rsidRPr="009408F8">
        <w:rPr>
          <w:rFonts w:ascii="Book Antiqua" w:hAnsi="Book Antiqua"/>
        </w:rPr>
        <w:t xml:space="preserve"> HCT116 cells were seeded</w:t>
      </w:r>
      <w:r w:rsidR="005D46AE" w:rsidRPr="009408F8">
        <w:rPr>
          <w:rFonts w:ascii="Book Antiqua" w:hAnsi="Book Antiqua"/>
        </w:rPr>
        <w:t xml:space="preserve"> at 5000 cells per well in 0.35% top agarose (</w:t>
      </w:r>
      <w:proofErr w:type="spellStart"/>
      <w:r w:rsidR="00981A10" w:rsidRPr="009408F8">
        <w:rPr>
          <w:rFonts w:ascii="Book Antiqua" w:hAnsi="Book Antiqua"/>
        </w:rPr>
        <w:t>Promega</w:t>
      </w:r>
      <w:proofErr w:type="spellEnd"/>
      <w:r w:rsidR="005D46AE" w:rsidRPr="009408F8">
        <w:rPr>
          <w:rFonts w:ascii="Book Antiqua" w:hAnsi="Book Antiqua"/>
        </w:rPr>
        <w:t>) with a base agarose of 0.7% agarose supplemented with complete medium. Cultures were treated with indicated concentrations of CAERS and/or CFEZO extract</w:t>
      </w:r>
      <w:r w:rsidR="00981A10" w:rsidRPr="009408F8">
        <w:rPr>
          <w:rFonts w:ascii="Book Antiqua" w:hAnsi="Book Antiqua"/>
        </w:rPr>
        <w:t>(</w:t>
      </w:r>
      <w:r w:rsidR="005D46AE" w:rsidRPr="009408F8">
        <w:rPr>
          <w:rFonts w:ascii="Book Antiqua" w:hAnsi="Book Antiqua"/>
        </w:rPr>
        <w:t>s</w:t>
      </w:r>
      <w:r w:rsidR="00981A10" w:rsidRPr="009408F8">
        <w:rPr>
          <w:rFonts w:ascii="Book Antiqua" w:hAnsi="Book Antiqua"/>
        </w:rPr>
        <w:t>)</w:t>
      </w:r>
      <w:r w:rsidR="005D46AE" w:rsidRPr="009408F8">
        <w:rPr>
          <w:rFonts w:ascii="Book Antiqua" w:hAnsi="Book Antiqua"/>
        </w:rPr>
        <w:t xml:space="preserve"> and incubated in a humidified incubator at 37</w:t>
      </w:r>
      <w:r w:rsidR="008437FE">
        <w:rPr>
          <w:rFonts w:ascii="Book Antiqua" w:eastAsiaTheme="minorEastAsia" w:hAnsi="Book Antiqua" w:hint="eastAsia"/>
          <w:lang w:eastAsia="zh-CN"/>
        </w:rPr>
        <w:t xml:space="preserve"> </w:t>
      </w:r>
      <w:r w:rsidR="00E326A3" w:rsidRPr="009408F8">
        <w:rPr>
          <w:rFonts w:ascii="Book Antiqua" w:eastAsiaTheme="minorEastAsia" w:hAnsi="Book Antiqua"/>
          <w:lang w:eastAsia="zh-CN"/>
        </w:rPr>
        <w:t>°</w:t>
      </w:r>
      <w:r w:rsidR="005D46AE" w:rsidRPr="009408F8">
        <w:rPr>
          <w:rFonts w:ascii="Book Antiqua" w:hAnsi="Book Antiqua"/>
        </w:rPr>
        <w:t>C for 3 w</w:t>
      </w:r>
      <w:r w:rsidR="006A5F91" w:rsidRPr="009408F8">
        <w:rPr>
          <w:rFonts w:ascii="Book Antiqua" w:eastAsiaTheme="minorEastAsia" w:hAnsi="Book Antiqua"/>
          <w:lang w:eastAsia="zh-CN"/>
        </w:rPr>
        <w:t>k</w:t>
      </w:r>
      <w:r w:rsidR="005D46AE" w:rsidRPr="009408F8">
        <w:rPr>
          <w:rFonts w:ascii="Book Antiqua" w:hAnsi="Book Antiqua"/>
        </w:rPr>
        <w:t xml:space="preserve">. Cells were then stained with 0.5 </w:t>
      </w:r>
      <w:r w:rsidR="00547A20" w:rsidRPr="009408F8">
        <w:rPr>
          <w:rFonts w:ascii="Book Antiqua" w:hAnsi="Book Antiqua"/>
        </w:rPr>
        <w:t>mL</w:t>
      </w:r>
      <w:r w:rsidR="005D46AE" w:rsidRPr="009408F8">
        <w:rPr>
          <w:rFonts w:ascii="Book Antiqua" w:hAnsi="Book Antiqua"/>
        </w:rPr>
        <w:t xml:space="preserve"> of 0.0005% crystal violet, and colonies were counted visually. All experiments were done in triplicate with two independent experiments. </w:t>
      </w:r>
    </w:p>
    <w:p w:rsidR="006A5F91" w:rsidRPr="009408F8" w:rsidRDefault="006A5F91" w:rsidP="00D909A4">
      <w:pPr>
        <w:pStyle w:val="a3"/>
        <w:spacing w:before="0" w:beforeAutospacing="0" w:after="0" w:afterAutospacing="0" w:line="360" w:lineRule="auto"/>
        <w:ind w:firstLine="720"/>
        <w:jc w:val="both"/>
        <w:rPr>
          <w:rFonts w:ascii="Book Antiqua" w:eastAsiaTheme="minorEastAsia" w:hAnsi="Book Antiqua"/>
          <w:lang w:eastAsia="zh-CN"/>
        </w:rPr>
      </w:pPr>
    </w:p>
    <w:p w:rsidR="00723F08" w:rsidRPr="009408F8" w:rsidRDefault="006F1FF3"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Assessment of cell morphological changes and e</w:t>
      </w:r>
      <w:r w:rsidR="00723F08" w:rsidRPr="009408F8">
        <w:rPr>
          <w:rFonts w:ascii="Book Antiqua" w:hAnsi="Book Antiqua" w:cs="Times New Roman"/>
          <w:b/>
          <w:bCs/>
          <w:i/>
          <w:iCs/>
          <w:sz w:val="24"/>
          <w:szCs w:val="24"/>
        </w:rPr>
        <w:t xml:space="preserve">lectron </w:t>
      </w:r>
      <w:proofErr w:type="spellStart"/>
      <w:r w:rsidR="00723F08" w:rsidRPr="009408F8">
        <w:rPr>
          <w:rFonts w:ascii="Book Antiqua" w:hAnsi="Book Antiqua" w:cs="Times New Roman"/>
          <w:b/>
          <w:bCs/>
          <w:i/>
          <w:iCs/>
          <w:sz w:val="24"/>
          <w:szCs w:val="24"/>
        </w:rPr>
        <w:t>microscop</w:t>
      </w:r>
      <w:r w:rsidRPr="009408F8">
        <w:rPr>
          <w:rFonts w:ascii="Book Antiqua" w:hAnsi="Book Antiqua" w:cs="Times New Roman"/>
          <w:b/>
          <w:bCs/>
          <w:i/>
          <w:iCs/>
          <w:sz w:val="24"/>
          <w:szCs w:val="24"/>
        </w:rPr>
        <w:t>ei</w:t>
      </w:r>
      <w:r w:rsidR="00C8268B" w:rsidRPr="009408F8">
        <w:rPr>
          <w:rFonts w:ascii="Book Antiqua" w:hAnsi="Book Antiqua" w:cs="Times New Roman"/>
          <w:b/>
          <w:bCs/>
          <w:i/>
          <w:iCs/>
          <w:sz w:val="24"/>
          <w:szCs w:val="24"/>
        </w:rPr>
        <w:t>mages</w:t>
      </w:r>
      <w:proofErr w:type="spellEnd"/>
    </w:p>
    <w:p w:rsidR="00723F08" w:rsidRPr="009408F8" w:rsidRDefault="00723F08"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Cells (2 × 10</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 xml:space="preserve">) were plated on coverslips, allowed to attach overnight, and exposed to </w:t>
      </w:r>
      <w:proofErr w:type="gramStart"/>
      <w:r w:rsidRPr="009408F8">
        <w:rPr>
          <w:rFonts w:ascii="Book Antiqua" w:hAnsi="Book Antiqua" w:cs="Times New Roman"/>
          <w:sz w:val="24"/>
          <w:szCs w:val="24"/>
        </w:rPr>
        <w:t>indicated</w:t>
      </w:r>
      <w:proofErr w:type="gramEnd"/>
      <w:r w:rsidRPr="009408F8">
        <w:rPr>
          <w:rFonts w:ascii="Book Antiqua" w:hAnsi="Book Antiqua" w:cs="Times New Roman"/>
          <w:sz w:val="24"/>
          <w:szCs w:val="24"/>
        </w:rPr>
        <w:t xml:space="preserve"> concentrations of the CAERS and/or CFEZO extract(s) for 48 h. After incubation, cells were harvested and centrifuged for 5 min at room temperature. Then, the supernatant was decanted and pellets were dried and fixed with 2.5% </w:t>
      </w:r>
      <w:proofErr w:type="spellStart"/>
      <w:r w:rsidRPr="009408F8">
        <w:rPr>
          <w:rFonts w:ascii="Book Antiqua" w:hAnsi="Book Antiqua" w:cs="Times New Roman"/>
          <w:sz w:val="24"/>
          <w:szCs w:val="24"/>
        </w:rPr>
        <w:t>glutaraldehyde</w:t>
      </w:r>
      <w:proofErr w:type="spellEnd"/>
      <w:r w:rsidRPr="009408F8">
        <w:rPr>
          <w:rFonts w:ascii="Book Antiqua" w:hAnsi="Book Antiqua" w:cs="Times New Roman"/>
          <w:sz w:val="24"/>
          <w:szCs w:val="24"/>
        </w:rPr>
        <w:t xml:space="preserve"> and 2% formaldehyde in 0.1 </w:t>
      </w:r>
      <w:proofErr w:type="spellStart"/>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006D3537">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lastRenderedPageBreak/>
        <w:t xml:space="preserve">sodium </w:t>
      </w:r>
      <w:proofErr w:type="spellStart"/>
      <w:r w:rsidRPr="009408F8">
        <w:rPr>
          <w:rFonts w:ascii="Book Antiqua" w:hAnsi="Book Antiqua" w:cs="Times New Roman"/>
          <w:sz w:val="24"/>
          <w:szCs w:val="24"/>
        </w:rPr>
        <w:t>cacodylate</w:t>
      </w:r>
      <w:proofErr w:type="spellEnd"/>
      <w:r w:rsidRPr="009408F8">
        <w:rPr>
          <w:rFonts w:ascii="Book Antiqua" w:hAnsi="Book Antiqua" w:cs="Times New Roman"/>
          <w:sz w:val="24"/>
          <w:szCs w:val="24"/>
        </w:rPr>
        <w:t xml:space="preserve"> buffer (pH 7.2). Then, fixed samples were washed in 0.1 </w:t>
      </w:r>
      <w:proofErr w:type="spellStart"/>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sodium </w:t>
      </w:r>
      <w:proofErr w:type="spellStart"/>
      <w:r w:rsidRPr="009408F8">
        <w:rPr>
          <w:rFonts w:ascii="Book Antiqua" w:hAnsi="Book Antiqua" w:cs="Times New Roman"/>
          <w:sz w:val="24"/>
          <w:szCs w:val="24"/>
        </w:rPr>
        <w:t>cacodylate</w:t>
      </w:r>
      <w:proofErr w:type="spellEnd"/>
      <w:r w:rsidRPr="009408F8">
        <w:rPr>
          <w:rFonts w:ascii="Book Antiqua" w:hAnsi="Book Antiqua" w:cs="Times New Roman"/>
          <w:sz w:val="24"/>
          <w:szCs w:val="24"/>
        </w:rPr>
        <w:t xml:space="preserve"> buffer (pH 7.2) and </w:t>
      </w:r>
      <w:proofErr w:type="spellStart"/>
      <w:r w:rsidRPr="009408F8">
        <w:rPr>
          <w:rFonts w:ascii="Book Antiqua" w:hAnsi="Book Antiqua" w:cs="Times New Roman"/>
          <w:sz w:val="24"/>
          <w:szCs w:val="24"/>
        </w:rPr>
        <w:t>postfixed</w:t>
      </w:r>
      <w:proofErr w:type="spellEnd"/>
      <w:r w:rsidRPr="009408F8">
        <w:rPr>
          <w:rFonts w:ascii="Book Antiqua" w:hAnsi="Book Antiqua" w:cs="Times New Roman"/>
          <w:sz w:val="24"/>
          <w:szCs w:val="24"/>
        </w:rPr>
        <w:t xml:space="preserve"> in 1% osm</w:t>
      </w:r>
      <w:r w:rsidR="00BC0DD1" w:rsidRPr="009408F8">
        <w:rPr>
          <w:rFonts w:ascii="Book Antiqua" w:hAnsi="Book Antiqua" w:cs="Times New Roman"/>
          <w:sz w:val="24"/>
          <w:szCs w:val="24"/>
        </w:rPr>
        <w:t>ium tetroxide</w:t>
      </w:r>
      <w:r w:rsidRPr="009408F8">
        <w:rPr>
          <w:rFonts w:ascii="Book Antiqua" w:hAnsi="Book Antiqua" w:cs="Times New Roman"/>
          <w:sz w:val="24"/>
          <w:szCs w:val="24"/>
        </w:rPr>
        <w:t xml:space="preserve">. The cells were dehydrated in a graded ethanol series and propylene oxide. The resin infiltration was performed with a 1:1 mixture of propylene oxide and </w:t>
      </w:r>
      <w:proofErr w:type="spellStart"/>
      <w:r w:rsidRPr="009408F8">
        <w:rPr>
          <w:rFonts w:ascii="Book Antiqua" w:hAnsi="Book Antiqua" w:cs="Times New Roman"/>
          <w:sz w:val="24"/>
          <w:szCs w:val="24"/>
        </w:rPr>
        <w:t>epon</w:t>
      </w:r>
      <w:proofErr w:type="spellEnd"/>
      <w:r w:rsidRPr="009408F8">
        <w:rPr>
          <w:rFonts w:ascii="Book Antiqua" w:hAnsi="Book Antiqua" w:cs="Times New Roman"/>
          <w:sz w:val="24"/>
          <w:szCs w:val="24"/>
        </w:rPr>
        <w:t xml:space="preserve"> for 5 h, followed by 100% </w:t>
      </w:r>
      <w:proofErr w:type="spellStart"/>
      <w:r w:rsidRPr="009408F8">
        <w:rPr>
          <w:rFonts w:ascii="Book Antiqua" w:hAnsi="Book Antiqua" w:cs="Times New Roman"/>
          <w:sz w:val="24"/>
          <w:szCs w:val="24"/>
        </w:rPr>
        <w:t>epon</w:t>
      </w:r>
      <w:proofErr w:type="spellEnd"/>
      <w:r w:rsidRPr="009408F8">
        <w:rPr>
          <w:rFonts w:ascii="Book Antiqua" w:hAnsi="Book Antiqua" w:cs="Times New Roman"/>
          <w:sz w:val="24"/>
          <w:szCs w:val="24"/>
        </w:rPr>
        <w:t xml:space="preserve"> for another 5 h. Next, the material was embedded, followed by 48 h of polymerization. Thin sections were produced using an </w:t>
      </w:r>
      <w:proofErr w:type="spellStart"/>
      <w:r w:rsidRPr="009408F8">
        <w:rPr>
          <w:rFonts w:ascii="Book Antiqua" w:hAnsi="Book Antiqua" w:cs="Times New Roman"/>
          <w:sz w:val="24"/>
          <w:szCs w:val="24"/>
        </w:rPr>
        <w:t>ultramicrotome</w:t>
      </w:r>
      <w:proofErr w:type="spellEnd"/>
      <w:r w:rsidRPr="009408F8">
        <w:rPr>
          <w:rFonts w:ascii="Book Antiqua" w:hAnsi="Book Antiqua" w:cs="Times New Roman"/>
          <w:sz w:val="24"/>
          <w:szCs w:val="24"/>
        </w:rPr>
        <w:t>, (LEICA EM UC6) and these were stained with Toluidine Blue.</w:t>
      </w:r>
    </w:p>
    <w:p w:rsidR="00723F08" w:rsidRPr="009408F8" w:rsidRDefault="00723F08"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t xml:space="preserve">For scanning electron microscopy (SEM) studies, cells grown on coverslips were fixed with 2.5% </w:t>
      </w:r>
      <w:proofErr w:type="spellStart"/>
      <w:r w:rsidRPr="009408F8">
        <w:rPr>
          <w:rFonts w:ascii="Book Antiqua" w:hAnsi="Book Antiqua" w:cs="Times New Roman"/>
          <w:sz w:val="24"/>
          <w:szCs w:val="24"/>
        </w:rPr>
        <w:t>glutaraldehyde</w:t>
      </w:r>
      <w:proofErr w:type="spellEnd"/>
      <w:r w:rsidRPr="009408F8">
        <w:rPr>
          <w:rFonts w:ascii="Book Antiqua" w:hAnsi="Book Antiqua" w:cs="Times New Roman"/>
          <w:sz w:val="24"/>
          <w:szCs w:val="24"/>
        </w:rPr>
        <w:t xml:space="preserve"> in 0.1 </w:t>
      </w:r>
      <w:proofErr w:type="spellStart"/>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cacodylate</w:t>
      </w:r>
      <w:proofErr w:type="spellEnd"/>
      <w:r w:rsidRPr="009408F8">
        <w:rPr>
          <w:rFonts w:ascii="Book Antiqua" w:hAnsi="Book Antiqua" w:cs="Times New Roman"/>
          <w:sz w:val="24"/>
          <w:szCs w:val="24"/>
        </w:rPr>
        <w:t xml:space="preserve"> buffer (pH 7.3) added with 2% sucrose at room temperature for 20 min. After </w:t>
      </w:r>
      <w:proofErr w:type="spellStart"/>
      <w:r w:rsidRPr="009408F8">
        <w:rPr>
          <w:rFonts w:ascii="Book Antiqua" w:hAnsi="Book Antiqua" w:cs="Times New Roman"/>
          <w:sz w:val="24"/>
          <w:szCs w:val="24"/>
        </w:rPr>
        <w:t>postfixation</w:t>
      </w:r>
      <w:proofErr w:type="spellEnd"/>
      <w:r w:rsidRPr="009408F8">
        <w:rPr>
          <w:rFonts w:ascii="Book Antiqua" w:hAnsi="Book Antiqua" w:cs="Times New Roman"/>
          <w:sz w:val="24"/>
          <w:szCs w:val="24"/>
        </w:rPr>
        <w:t xml:space="preserve"> with 1% OsO</w:t>
      </w:r>
      <w:r w:rsidRPr="006D3537">
        <w:rPr>
          <w:rFonts w:ascii="Book Antiqua" w:hAnsi="Book Antiqua" w:cs="Times New Roman"/>
          <w:sz w:val="24"/>
          <w:szCs w:val="24"/>
          <w:vertAlign w:val="subscript"/>
        </w:rPr>
        <w:t>4</w:t>
      </w:r>
      <w:r w:rsidRPr="009408F8">
        <w:rPr>
          <w:rFonts w:ascii="Book Antiqua" w:hAnsi="Book Antiqua" w:cs="Times New Roman"/>
          <w:sz w:val="24"/>
          <w:szCs w:val="24"/>
        </w:rPr>
        <w:t xml:space="preserve"> in 0.1 </w:t>
      </w:r>
      <w:proofErr w:type="spellStart"/>
      <w:r w:rsidRPr="009408F8">
        <w:rPr>
          <w:rFonts w:ascii="Book Antiqua" w:hAnsi="Book Antiqua" w:cs="Times New Roman"/>
          <w:sz w:val="24"/>
          <w:szCs w:val="24"/>
        </w:rPr>
        <w:t>m</w:t>
      </w:r>
      <w:r w:rsidR="006A5F91" w:rsidRPr="009408F8">
        <w:rPr>
          <w:rFonts w:ascii="Book Antiqua" w:hAnsi="Book Antiqua" w:cs="Times New Roman"/>
          <w:sz w:val="24"/>
          <w:szCs w:val="24"/>
          <w:lang w:eastAsia="zh-CN"/>
        </w:rPr>
        <w:t>mo</w:t>
      </w:r>
      <w:r w:rsidR="006D3537">
        <w:rPr>
          <w:rFonts w:ascii="Book Antiqua" w:hAnsi="Book Antiqua" w:cs="Times New Roman" w:hint="eastAsia"/>
          <w:sz w:val="24"/>
          <w:szCs w:val="24"/>
          <w:lang w:eastAsia="zh-CN"/>
        </w:rPr>
        <w:t>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cacodylate</w:t>
      </w:r>
      <w:proofErr w:type="spellEnd"/>
      <w:r w:rsidRPr="009408F8">
        <w:rPr>
          <w:rFonts w:ascii="Book Antiqua" w:hAnsi="Book Antiqua" w:cs="Times New Roman"/>
          <w:sz w:val="24"/>
          <w:szCs w:val="24"/>
        </w:rPr>
        <w:t xml:space="preserve"> buffer (pH 7.3) at room temperature for 30 min, cells were dehydrated through graded ethanol concentrations, critical point-dried in CO</w:t>
      </w:r>
      <w:r w:rsidRPr="009408F8">
        <w:rPr>
          <w:rFonts w:ascii="Book Antiqua" w:hAnsi="Book Antiqua" w:cs="Times New Roman"/>
          <w:sz w:val="24"/>
          <w:szCs w:val="24"/>
          <w:vertAlign w:val="subscript"/>
        </w:rPr>
        <w:t>2</w:t>
      </w:r>
      <w:r w:rsidRPr="009408F8">
        <w:rPr>
          <w:rFonts w:ascii="Book Antiqua" w:hAnsi="Book Antiqua" w:cs="Times New Roman"/>
          <w:sz w:val="24"/>
          <w:szCs w:val="24"/>
        </w:rPr>
        <w:t xml:space="preserve"> (CPD 030 </w:t>
      </w:r>
      <w:proofErr w:type="spellStart"/>
      <w:r w:rsidRPr="009408F8">
        <w:rPr>
          <w:rFonts w:ascii="Book Antiqua" w:hAnsi="Book Antiqua" w:cs="Times New Roman"/>
          <w:sz w:val="24"/>
          <w:szCs w:val="24"/>
        </w:rPr>
        <w:t>Baltec</w:t>
      </w:r>
      <w:proofErr w:type="spellEnd"/>
      <w:r w:rsidRPr="009408F8">
        <w:rPr>
          <w:rFonts w:ascii="Book Antiqua" w:hAnsi="Book Antiqua" w:cs="Times New Roman"/>
          <w:sz w:val="24"/>
          <w:szCs w:val="24"/>
        </w:rPr>
        <w:t xml:space="preserve"> device, </w:t>
      </w:r>
      <w:proofErr w:type="spellStart"/>
      <w:r w:rsidRPr="009408F8">
        <w:rPr>
          <w:rFonts w:ascii="Book Antiqua" w:hAnsi="Book Antiqua" w:cs="Times New Roman"/>
          <w:sz w:val="24"/>
          <w:szCs w:val="24"/>
        </w:rPr>
        <w:t>Balzers</w:t>
      </w:r>
      <w:proofErr w:type="spellEnd"/>
      <w:r w:rsidRPr="009408F8">
        <w:rPr>
          <w:rFonts w:ascii="Book Antiqua" w:hAnsi="Book Antiqua" w:cs="Times New Roman"/>
          <w:sz w:val="24"/>
          <w:szCs w:val="24"/>
        </w:rPr>
        <w:t xml:space="preserve">, Liechtenstein) and gold coated by sputtering (SCD 040 </w:t>
      </w:r>
      <w:proofErr w:type="spellStart"/>
      <w:r w:rsidRPr="009408F8">
        <w:rPr>
          <w:rFonts w:ascii="Book Antiqua" w:hAnsi="Book Antiqua" w:cs="Times New Roman"/>
          <w:sz w:val="24"/>
          <w:szCs w:val="24"/>
        </w:rPr>
        <w:t>Balzers</w:t>
      </w:r>
      <w:proofErr w:type="spellEnd"/>
      <w:r w:rsidRPr="009408F8">
        <w:rPr>
          <w:rFonts w:ascii="Book Antiqua" w:hAnsi="Book Antiqua" w:cs="Times New Roman"/>
          <w:sz w:val="24"/>
          <w:szCs w:val="24"/>
        </w:rPr>
        <w:t xml:space="preserve"> device). The samples were then examined with a Cambridge </w:t>
      </w:r>
      <w:proofErr w:type="spellStart"/>
      <w:r w:rsidRPr="009408F8">
        <w:rPr>
          <w:rFonts w:ascii="Book Antiqua" w:hAnsi="Book Antiqua" w:cs="Times New Roman"/>
          <w:sz w:val="24"/>
          <w:szCs w:val="24"/>
        </w:rPr>
        <w:t>Stereoscan</w:t>
      </w:r>
      <w:proofErr w:type="spellEnd"/>
      <w:r w:rsidRPr="009408F8">
        <w:rPr>
          <w:rFonts w:ascii="Book Antiqua" w:hAnsi="Book Antiqua" w:cs="Times New Roman"/>
          <w:sz w:val="24"/>
          <w:szCs w:val="24"/>
        </w:rPr>
        <w:t xml:space="preserve"> 360 scanning electron microscope (Cambridge Instruments, Cambridge, UK).</w:t>
      </w:r>
    </w:p>
    <w:p w:rsidR="006A5F91" w:rsidRPr="009408F8" w:rsidRDefault="006A5F91" w:rsidP="006A5F91">
      <w:pPr>
        <w:autoSpaceDE w:val="0"/>
        <w:autoSpaceDN w:val="0"/>
        <w:bidi w:val="0"/>
        <w:adjustRightInd w:val="0"/>
        <w:spacing w:after="0" w:line="360" w:lineRule="auto"/>
        <w:ind w:firstLine="720"/>
        <w:jc w:val="both"/>
        <w:rPr>
          <w:rFonts w:ascii="Book Antiqua" w:hAnsi="Book Antiqua" w:cs="Times New Roman"/>
          <w:sz w:val="24"/>
          <w:szCs w:val="24"/>
          <w:lang w:eastAsia="zh-CN"/>
        </w:rPr>
      </w:pPr>
    </w:p>
    <w:p w:rsidR="005D46AE" w:rsidRPr="009408F8" w:rsidRDefault="005D46AE"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Apoptotic assay</w:t>
      </w:r>
    </w:p>
    <w:p w:rsidR="00E40542" w:rsidRPr="009408F8" w:rsidRDefault="006F1FF3"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The nuclear morphological changes associated with apoptosis were analyzed using Hoechst </w:t>
      </w:r>
      <w:r w:rsidRPr="009408F8">
        <w:rPr>
          <w:rFonts w:ascii="Book Antiqua" w:hAnsi="Book Antiqua" w:cs="Times New Roman"/>
          <w:sz w:val="24"/>
          <w:szCs w:val="24"/>
          <w:lang w:val="hr-HR" w:eastAsia="hr-HR"/>
        </w:rPr>
        <w:t xml:space="preserve">33342 </w:t>
      </w:r>
      <w:r w:rsidR="004E5858" w:rsidRPr="009408F8">
        <w:rPr>
          <w:rFonts w:ascii="Book Antiqua" w:hAnsi="Book Antiqua" w:cs="Times New Roman"/>
          <w:sz w:val="24"/>
          <w:szCs w:val="24"/>
          <w:lang w:val="hr-HR" w:eastAsia="hr-HR"/>
        </w:rPr>
        <w:t>as well as</w:t>
      </w:r>
      <w:r w:rsidRPr="009408F8">
        <w:rPr>
          <w:rFonts w:ascii="Book Antiqua" w:hAnsi="Book Antiqua" w:cs="Times New Roman"/>
          <w:sz w:val="24"/>
          <w:szCs w:val="24"/>
          <w:lang w:val="hr-HR" w:eastAsia="hr-HR"/>
        </w:rPr>
        <w:t xml:space="preserve"> acridine ornage/ethidium bromide (</w:t>
      </w:r>
      <w:r w:rsidRPr="009408F8">
        <w:rPr>
          <w:rFonts w:ascii="Book Antiqua" w:hAnsi="Book Antiqua" w:cs="Times New Roman"/>
          <w:sz w:val="24"/>
          <w:szCs w:val="24"/>
        </w:rPr>
        <w:t>Sigma-Aldrich</w:t>
      </w:r>
      <w:r w:rsidRPr="009408F8">
        <w:rPr>
          <w:rFonts w:ascii="Book Antiqua" w:hAnsi="Book Antiqua" w:cs="Times New Roman"/>
          <w:sz w:val="24"/>
          <w:szCs w:val="24"/>
          <w:lang w:val="hr-HR" w:eastAsia="hr-HR"/>
        </w:rPr>
        <w:t>)</w:t>
      </w:r>
      <w:r w:rsidR="00EF1F4D" w:rsidRPr="009408F8">
        <w:rPr>
          <w:rFonts w:ascii="Book Antiqua" w:hAnsi="Book Antiqua" w:cs="Times New Roman"/>
          <w:sz w:val="24"/>
          <w:szCs w:val="24"/>
        </w:rPr>
        <w:t xml:space="preserve"> </w:t>
      </w:r>
      <w:proofErr w:type="gramStart"/>
      <w:r w:rsidR="002F53D0" w:rsidRPr="009408F8">
        <w:rPr>
          <w:rFonts w:ascii="Book Antiqua" w:hAnsi="Book Antiqua" w:cs="Times New Roman"/>
          <w:sz w:val="24"/>
          <w:szCs w:val="24"/>
        </w:rPr>
        <w:t>staining</w:t>
      </w:r>
      <w:r w:rsidR="00975D14" w:rsidRPr="009408F8">
        <w:rPr>
          <w:rFonts w:ascii="Book Antiqua" w:hAnsi="Book Antiqua" w:cs="Times New Roman"/>
          <w:sz w:val="24"/>
          <w:szCs w:val="24"/>
          <w:vertAlign w:val="superscript"/>
        </w:rPr>
        <w:t>[</w:t>
      </w:r>
      <w:proofErr w:type="gramEnd"/>
      <w:r w:rsidR="00975D14" w:rsidRPr="009408F8">
        <w:rPr>
          <w:rFonts w:ascii="Book Antiqua" w:hAnsi="Book Antiqua" w:cs="Times New Roman"/>
          <w:sz w:val="24"/>
          <w:szCs w:val="24"/>
          <w:vertAlign w:val="superscript"/>
        </w:rPr>
        <w:t>35]</w:t>
      </w:r>
      <w:r w:rsidRPr="009408F8">
        <w:rPr>
          <w:rFonts w:ascii="Book Antiqua" w:hAnsi="Book Antiqua" w:cs="Times New Roman"/>
          <w:sz w:val="24"/>
          <w:szCs w:val="24"/>
        </w:rPr>
        <w:t>. Briefly, cells (2 × 10</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 xml:space="preserve">) were plated on coverslips, allowed to attach overnight, and exposed to </w:t>
      </w:r>
      <w:proofErr w:type="gramStart"/>
      <w:r w:rsidRPr="009408F8">
        <w:rPr>
          <w:rFonts w:ascii="Book Antiqua" w:hAnsi="Book Antiqua" w:cs="Times New Roman"/>
          <w:sz w:val="24"/>
          <w:szCs w:val="24"/>
        </w:rPr>
        <w:t>indicated</w:t>
      </w:r>
      <w:proofErr w:type="gramEnd"/>
      <w:r w:rsidRPr="009408F8">
        <w:rPr>
          <w:rFonts w:ascii="Book Antiqua" w:hAnsi="Book Antiqua" w:cs="Times New Roman"/>
          <w:sz w:val="24"/>
          <w:szCs w:val="24"/>
        </w:rPr>
        <w:t xml:space="preserve"> concentrations of the CAERS and/or CFEZO extract(s) for 48 h. The cells were washed with PBS </w:t>
      </w:r>
      <w:r w:rsidR="004E5858" w:rsidRPr="009408F8">
        <w:rPr>
          <w:rFonts w:ascii="Book Antiqua" w:hAnsi="Book Antiqua" w:cs="Times New Roman"/>
          <w:sz w:val="24"/>
          <w:szCs w:val="24"/>
        </w:rPr>
        <w:t>and fixed with phosphate-buffered saline for 15 min at room temperature</w:t>
      </w:r>
      <w:r w:rsidRPr="009408F8">
        <w:rPr>
          <w:rFonts w:ascii="Book Antiqua" w:hAnsi="Book Antiqua" w:cs="Times New Roman"/>
          <w:sz w:val="24"/>
          <w:szCs w:val="24"/>
        </w:rPr>
        <w:t xml:space="preserve">. </w:t>
      </w:r>
      <w:r w:rsidR="004E5858" w:rsidRPr="009408F8">
        <w:rPr>
          <w:rFonts w:ascii="Book Antiqua" w:hAnsi="Book Antiqua" w:cs="Times New Roman"/>
          <w:sz w:val="24"/>
          <w:szCs w:val="24"/>
        </w:rPr>
        <w:t xml:space="preserve">Fixed cells were washed with PBS, and stained with Hoechst </w:t>
      </w:r>
      <w:r w:rsidR="004E5858" w:rsidRPr="009408F8">
        <w:rPr>
          <w:rFonts w:ascii="Book Antiqua" w:hAnsi="Book Antiqua" w:cs="Times New Roman"/>
          <w:sz w:val="24"/>
          <w:szCs w:val="24"/>
          <w:lang w:val="hr-HR" w:eastAsia="hr-HR"/>
        </w:rPr>
        <w:t xml:space="preserve">33342 or acridine ornage/ethidium bromide </w:t>
      </w:r>
      <w:r w:rsidR="004E5858" w:rsidRPr="009408F8">
        <w:rPr>
          <w:rFonts w:ascii="Book Antiqua" w:hAnsi="Book Antiqua" w:cs="Times New Roman"/>
          <w:sz w:val="24"/>
          <w:szCs w:val="24"/>
        </w:rPr>
        <w:t xml:space="preserve">for 15 min at room temperature. </w:t>
      </w:r>
      <w:r w:rsidR="005D46AE" w:rsidRPr="009408F8">
        <w:rPr>
          <w:rFonts w:ascii="Book Antiqua" w:hAnsi="Book Antiqua" w:cs="Times New Roman"/>
          <w:sz w:val="24"/>
          <w:szCs w:val="24"/>
        </w:rPr>
        <w:t xml:space="preserve">The cells </w:t>
      </w:r>
      <w:r w:rsidR="003642C5" w:rsidRPr="009408F8">
        <w:rPr>
          <w:rFonts w:ascii="Book Antiqua" w:hAnsi="Book Antiqua" w:cs="Times New Roman"/>
          <w:sz w:val="24"/>
          <w:szCs w:val="24"/>
        </w:rPr>
        <w:t>were</w:t>
      </w:r>
      <w:r w:rsidR="005D46AE" w:rsidRPr="009408F8">
        <w:rPr>
          <w:rFonts w:ascii="Book Antiqua" w:hAnsi="Book Antiqua" w:cs="Times New Roman"/>
          <w:sz w:val="24"/>
          <w:szCs w:val="24"/>
        </w:rPr>
        <w:t xml:space="preserve"> washed twice more with PBS and analyzed via a fluorescence microscope (Carl Zeiss, Germany).</w:t>
      </w:r>
    </w:p>
    <w:p w:rsidR="006A5F91" w:rsidRPr="009408F8" w:rsidRDefault="006A5F91" w:rsidP="006A5F91">
      <w:pPr>
        <w:autoSpaceDE w:val="0"/>
        <w:autoSpaceDN w:val="0"/>
        <w:bidi w:val="0"/>
        <w:adjustRightInd w:val="0"/>
        <w:spacing w:after="0" w:line="360" w:lineRule="auto"/>
        <w:jc w:val="both"/>
        <w:rPr>
          <w:rFonts w:ascii="Book Antiqua" w:hAnsi="Book Antiqua" w:cs="Times New Roman"/>
          <w:sz w:val="24"/>
          <w:szCs w:val="24"/>
          <w:lang w:eastAsia="zh-CN"/>
        </w:rPr>
      </w:pPr>
    </w:p>
    <w:p w:rsidR="006A5F91" w:rsidRPr="009408F8" w:rsidRDefault="006A5F91" w:rsidP="00D909A4">
      <w:pPr>
        <w:autoSpaceDE w:val="0"/>
        <w:autoSpaceDN w:val="0"/>
        <w:bidi w:val="0"/>
        <w:adjustRightInd w:val="0"/>
        <w:spacing w:after="0" w:line="360" w:lineRule="auto"/>
        <w:jc w:val="both"/>
        <w:rPr>
          <w:rFonts w:ascii="Book Antiqua" w:hAnsi="Book Antiqua" w:cs="Times New Roman"/>
          <w:b/>
          <w:i/>
          <w:sz w:val="24"/>
          <w:szCs w:val="24"/>
          <w:lang w:eastAsia="zh-CN"/>
        </w:rPr>
      </w:pPr>
      <w:r w:rsidRPr="009408F8">
        <w:rPr>
          <w:rFonts w:ascii="Book Antiqua" w:eastAsia="Times New Roman+FPEF" w:hAnsi="Book Antiqua" w:cs="Times New Roman"/>
          <w:b/>
          <w:i/>
          <w:sz w:val="24"/>
          <w:szCs w:val="24"/>
        </w:rPr>
        <w:t>DNA fragmentation assay</w:t>
      </w:r>
    </w:p>
    <w:p w:rsidR="003642C5" w:rsidRPr="009408F8" w:rsidRDefault="003F3AEF" w:rsidP="006A5F91">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eastAsia="Times New Roman+FPEF" w:hAnsi="Book Antiqua" w:cs="Times New Roman"/>
          <w:sz w:val="24"/>
          <w:szCs w:val="24"/>
        </w:rPr>
        <w:lastRenderedPageBreak/>
        <w:t xml:space="preserve">DNA gel electrophoresis was used to determine the presence of </w:t>
      </w:r>
      <w:proofErr w:type="spellStart"/>
      <w:r w:rsidRPr="009408F8">
        <w:rPr>
          <w:rFonts w:ascii="Book Antiqua" w:eastAsia="Times New Roman+FPEF" w:hAnsi="Book Antiqua" w:cs="Times New Roman"/>
          <w:sz w:val="24"/>
          <w:szCs w:val="24"/>
        </w:rPr>
        <w:t>internucleosomal</w:t>
      </w:r>
      <w:proofErr w:type="spellEnd"/>
      <w:r w:rsidRPr="009408F8">
        <w:rPr>
          <w:rFonts w:ascii="Book Antiqua" w:eastAsia="Times New Roman+FPEF" w:hAnsi="Book Antiqua" w:cs="Times New Roman"/>
          <w:sz w:val="24"/>
          <w:szCs w:val="24"/>
        </w:rPr>
        <w:t xml:space="preserve"> DNA cleavage as described </w:t>
      </w:r>
      <w:proofErr w:type="gramStart"/>
      <w:r w:rsidRPr="009408F8">
        <w:rPr>
          <w:rFonts w:ascii="Book Antiqua" w:eastAsia="Times New Roman+FPEF" w:hAnsi="Book Antiqua" w:cs="Times New Roman"/>
          <w:sz w:val="24"/>
          <w:szCs w:val="24"/>
        </w:rPr>
        <w:t>previously</w:t>
      </w:r>
      <w:r w:rsidR="00142250" w:rsidRPr="009408F8">
        <w:rPr>
          <w:rFonts w:ascii="Book Antiqua" w:eastAsia="Times New Roman+FPEF" w:hAnsi="Book Antiqua" w:cs="Times New Roman"/>
          <w:sz w:val="24"/>
          <w:szCs w:val="24"/>
          <w:vertAlign w:val="superscript"/>
        </w:rPr>
        <w:t>[</w:t>
      </w:r>
      <w:proofErr w:type="gramEnd"/>
      <w:r w:rsidR="00CB6DDC" w:rsidRPr="009408F8">
        <w:rPr>
          <w:rFonts w:ascii="Book Antiqua" w:eastAsia="Times New Roman+FPEF" w:hAnsi="Book Antiqua" w:cs="Times New Roman"/>
          <w:sz w:val="24"/>
          <w:szCs w:val="24"/>
          <w:vertAlign w:val="superscript"/>
        </w:rPr>
        <w:t>23</w:t>
      </w:r>
      <w:r w:rsidR="00142250" w:rsidRPr="009408F8">
        <w:rPr>
          <w:rFonts w:ascii="Book Antiqua" w:eastAsia="Times New Roman+FPEF" w:hAnsi="Book Antiqua" w:cs="Times New Roman"/>
          <w:sz w:val="24"/>
          <w:szCs w:val="24"/>
          <w:vertAlign w:val="superscript"/>
        </w:rPr>
        <w:t>]</w:t>
      </w:r>
      <w:r w:rsidRPr="009408F8">
        <w:rPr>
          <w:rFonts w:ascii="Book Antiqua" w:eastAsia="Times New Roman+FPEF" w:hAnsi="Book Antiqua" w:cs="Times New Roman"/>
          <w:sz w:val="24"/>
          <w:szCs w:val="24"/>
        </w:rPr>
        <w:t>. Briefly, HCT116 cells (3</w:t>
      </w:r>
      <w:r w:rsidR="006D3537">
        <w:rPr>
          <w:rFonts w:ascii="Book Antiqua" w:hAnsi="Book Antiqua" w:cs="Times New Roman" w:hint="eastAsia"/>
          <w:sz w:val="24"/>
          <w:szCs w:val="24"/>
          <w:lang w:eastAsia="zh-CN"/>
        </w:rPr>
        <w:t xml:space="preserve"> </w:t>
      </w:r>
      <w:r w:rsidR="006A5F91" w:rsidRPr="009408F8">
        <w:rPr>
          <w:rFonts w:ascii="Book Antiqua" w:eastAsia="Times New Roman+FPEF" w:hAnsi="Book Antiqua" w:cs="Times New Roman"/>
          <w:sz w:val="24"/>
          <w:szCs w:val="24"/>
        </w:rPr>
        <w:t>×</w:t>
      </w:r>
      <w:r w:rsidR="006D3537">
        <w:rPr>
          <w:rFonts w:ascii="Book Antiqua" w:hAnsi="Book Antiqua" w:cs="Times New Roman" w:hint="eastAsia"/>
          <w:sz w:val="24"/>
          <w:szCs w:val="24"/>
          <w:lang w:eastAsia="zh-CN"/>
        </w:rPr>
        <w:t xml:space="preserve"> </w:t>
      </w:r>
      <w:r w:rsidRPr="009408F8">
        <w:rPr>
          <w:rFonts w:ascii="Book Antiqua" w:eastAsia="Times New Roman+FPEF" w:hAnsi="Book Antiqua" w:cs="Times New Roman"/>
          <w:sz w:val="24"/>
          <w:szCs w:val="24"/>
        </w:rPr>
        <w:t>10</w:t>
      </w:r>
      <w:r w:rsidRPr="009408F8">
        <w:rPr>
          <w:rFonts w:ascii="Book Antiqua" w:eastAsia="Times New Roman+FPEF" w:hAnsi="Book Antiqua" w:cs="Times New Roman"/>
          <w:sz w:val="24"/>
          <w:szCs w:val="24"/>
          <w:vertAlign w:val="superscript"/>
        </w:rPr>
        <w:t>6</w:t>
      </w:r>
      <w:r w:rsidRPr="009408F8">
        <w:rPr>
          <w:rFonts w:ascii="Book Antiqua" w:eastAsia="Times New Roman+FPEF" w:hAnsi="Book Antiqua" w:cs="Times New Roman"/>
          <w:sz w:val="24"/>
          <w:szCs w:val="24"/>
        </w:rPr>
        <w:t xml:space="preserve"> cells/100 mm dish) treated with </w:t>
      </w:r>
      <w:r w:rsidR="003642C5" w:rsidRPr="009408F8">
        <w:rPr>
          <w:rFonts w:ascii="Book Antiqua" w:eastAsia="Times New Roman+FPEF" w:hAnsi="Book Antiqua" w:cs="Times New Roman"/>
          <w:sz w:val="24"/>
          <w:szCs w:val="24"/>
        </w:rPr>
        <w:t xml:space="preserve">indicated concentrations of </w:t>
      </w:r>
      <w:r w:rsidR="003642C5" w:rsidRPr="009408F8">
        <w:rPr>
          <w:rFonts w:ascii="Book Antiqua" w:hAnsi="Book Antiqua" w:cs="Times New Roman"/>
          <w:sz w:val="24"/>
          <w:szCs w:val="24"/>
        </w:rPr>
        <w:t>CAERS and/or CFEZO extract(s)</w:t>
      </w:r>
      <w:r w:rsidRPr="009408F8">
        <w:rPr>
          <w:rFonts w:ascii="Book Antiqua" w:eastAsia="Times New Roman+FPEF" w:hAnsi="Book Antiqua" w:cs="Times New Roman"/>
          <w:sz w:val="24"/>
          <w:szCs w:val="24"/>
        </w:rPr>
        <w:t xml:space="preserve"> for 24 h were collected, washed in PBS and </w:t>
      </w:r>
      <w:proofErr w:type="spellStart"/>
      <w:r w:rsidRPr="009408F8">
        <w:rPr>
          <w:rFonts w:ascii="Book Antiqua" w:eastAsia="Times New Roman+FPEF" w:hAnsi="Book Antiqua" w:cs="Times New Roman"/>
          <w:sz w:val="24"/>
          <w:szCs w:val="24"/>
        </w:rPr>
        <w:t>centrifugated</w:t>
      </w:r>
      <w:proofErr w:type="spellEnd"/>
      <w:r w:rsidRPr="009408F8">
        <w:rPr>
          <w:rFonts w:ascii="Book Antiqua" w:eastAsia="Times New Roman+FPEF" w:hAnsi="Book Antiqua" w:cs="Times New Roman"/>
          <w:sz w:val="24"/>
          <w:szCs w:val="24"/>
        </w:rPr>
        <w:t xml:space="preserve"> at 12500</w:t>
      </w:r>
      <w:r w:rsidR="008437FE">
        <w:rPr>
          <w:rFonts w:ascii="Book Antiqua" w:hAnsi="Book Antiqua" w:cs="Times New Roman" w:hint="eastAsia"/>
          <w:sz w:val="24"/>
          <w:szCs w:val="24"/>
          <w:lang w:eastAsia="zh-CN"/>
        </w:rPr>
        <w:t xml:space="preserve"> </w:t>
      </w:r>
      <w:r w:rsidRPr="009408F8">
        <w:rPr>
          <w:rFonts w:ascii="Book Antiqua" w:eastAsia="Times New Roman+FPEF" w:hAnsi="Book Antiqua" w:cs="Times New Roman"/>
          <w:i/>
          <w:iCs/>
          <w:sz w:val="24"/>
          <w:szCs w:val="24"/>
        </w:rPr>
        <w:t xml:space="preserve">g </w:t>
      </w:r>
      <w:r w:rsidRPr="009408F8">
        <w:rPr>
          <w:rFonts w:ascii="Book Antiqua" w:eastAsia="Times New Roman+FPEF" w:hAnsi="Book Antiqua" w:cs="Times New Roman"/>
          <w:sz w:val="24"/>
          <w:szCs w:val="24"/>
        </w:rPr>
        <w:t xml:space="preserve">for 5 min. Cell pellets were then lysed in 600 </w:t>
      </w:r>
      <w:proofErr w:type="spellStart"/>
      <w:r w:rsidRPr="009408F8">
        <w:rPr>
          <w:rFonts w:ascii="Book Antiqua" w:eastAsia="Times New Roman+FPEF" w:hAnsi="Book Antiqua" w:cs="Times New Roman"/>
          <w:sz w:val="24"/>
          <w:szCs w:val="24"/>
        </w:rPr>
        <w:t>μ</w:t>
      </w:r>
      <w:r w:rsidR="006A5F91" w:rsidRPr="009408F8">
        <w:rPr>
          <w:rFonts w:ascii="Book Antiqua" w:hAnsi="Book Antiqua" w:cs="Times New Roman"/>
          <w:sz w:val="24"/>
          <w:szCs w:val="24"/>
          <w:lang w:eastAsia="zh-CN"/>
        </w:rPr>
        <w:t>L</w:t>
      </w:r>
      <w:proofErr w:type="spellEnd"/>
      <w:r w:rsidRPr="009408F8">
        <w:rPr>
          <w:rFonts w:ascii="Book Antiqua" w:eastAsia="Times New Roman+FPEF" w:hAnsi="Book Antiqua" w:cs="Times New Roman"/>
          <w:sz w:val="24"/>
          <w:szCs w:val="24"/>
        </w:rPr>
        <w:t xml:space="preserve"> lysis buffer </w:t>
      </w:r>
      <w:r w:rsidR="006A5F91" w:rsidRPr="009408F8">
        <w:rPr>
          <w:rFonts w:ascii="Book Antiqua" w:hAnsi="Book Antiqua" w:cs="Times New Roman"/>
          <w:sz w:val="24"/>
          <w:szCs w:val="24"/>
          <w:lang w:eastAsia="zh-CN"/>
        </w:rPr>
        <w:t>[</w:t>
      </w:r>
      <w:r w:rsidRPr="009408F8">
        <w:rPr>
          <w:rFonts w:ascii="Book Antiqua" w:eastAsia="Times New Roman+FPEF" w:hAnsi="Book Antiqua" w:cs="Times New Roman"/>
          <w:sz w:val="24"/>
          <w:szCs w:val="24"/>
        </w:rPr>
        <w:t>10</w:t>
      </w:r>
      <w:r w:rsidR="006D3537">
        <w:rPr>
          <w:rFonts w:ascii="Book Antiqua" w:hAnsi="Book Antiqua" w:cs="Times New Roman" w:hint="eastAsia"/>
          <w:sz w:val="24"/>
          <w:szCs w:val="24"/>
          <w:lang w:eastAsia="zh-CN"/>
        </w:rPr>
        <w:t xml:space="preserve"> </w:t>
      </w:r>
      <w:proofErr w:type="spellStart"/>
      <w:r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eastAsia="Times New Roman+FPEF" w:hAnsi="Book Antiqua" w:cs="Times New Roman"/>
          <w:sz w:val="24"/>
          <w:szCs w:val="24"/>
        </w:rPr>
        <w:t xml:space="preserve"> </w:t>
      </w:r>
      <w:proofErr w:type="spellStart"/>
      <w:r w:rsidRPr="009408F8">
        <w:rPr>
          <w:rFonts w:ascii="Book Antiqua" w:eastAsia="Times New Roman+FPEF" w:hAnsi="Book Antiqua" w:cs="Times New Roman"/>
          <w:sz w:val="24"/>
          <w:szCs w:val="24"/>
        </w:rPr>
        <w:t>Tris</w:t>
      </w:r>
      <w:proofErr w:type="spellEnd"/>
      <w:r w:rsidRPr="009408F8">
        <w:rPr>
          <w:rFonts w:ascii="Book Antiqua" w:eastAsia="Times New Roman+FPEF" w:hAnsi="Book Antiqua" w:cs="Times New Roman"/>
          <w:sz w:val="24"/>
          <w:szCs w:val="24"/>
        </w:rPr>
        <w:t xml:space="preserve"> (pH 7.4), 150</w:t>
      </w:r>
      <w:r w:rsidR="006D3537">
        <w:rPr>
          <w:rFonts w:ascii="Book Antiqua" w:hAnsi="Book Antiqua" w:cs="Times New Roman" w:hint="eastAsia"/>
          <w:sz w:val="24"/>
          <w:szCs w:val="24"/>
          <w:lang w:eastAsia="zh-CN"/>
        </w:rPr>
        <w:t xml:space="preserve">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eastAsia="Times New Roman+FPEF" w:hAnsi="Book Antiqua" w:cs="Times New Roman"/>
          <w:sz w:val="24"/>
          <w:szCs w:val="24"/>
        </w:rPr>
        <w:t xml:space="preserve"> </w:t>
      </w:r>
      <w:proofErr w:type="spellStart"/>
      <w:r w:rsidRPr="009408F8">
        <w:rPr>
          <w:rFonts w:ascii="Book Antiqua" w:eastAsia="Times New Roman+FPEF" w:hAnsi="Book Antiqua" w:cs="Times New Roman"/>
          <w:sz w:val="24"/>
          <w:szCs w:val="24"/>
        </w:rPr>
        <w:t>NaCl</w:t>
      </w:r>
      <w:proofErr w:type="spellEnd"/>
      <w:r w:rsidRPr="009408F8">
        <w:rPr>
          <w:rFonts w:ascii="Book Antiqua" w:eastAsia="Times New Roman+FPEF" w:hAnsi="Book Antiqua" w:cs="Times New Roman"/>
          <w:sz w:val="24"/>
          <w:szCs w:val="24"/>
        </w:rPr>
        <w:t>, 5</w:t>
      </w:r>
      <w:r w:rsidR="006D3537">
        <w:rPr>
          <w:rFonts w:ascii="Book Antiqua" w:hAnsi="Book Antiqua" w:cs="Times New Roman" w:hint="eastAsia"/>
          <w:sz w:val="24"/>
          <w:szCs w:val="24"/>
          <w:lang w:eastAsia="zh-CN"/>
        </w:rPr>
        <w:t xml:space="preserve">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eastAsia="Times New Roman+FPEF" w:hAnsi="Book Antiqua" w:cs="Times New Roman"/>
          <w:sz w:val="24"/>
          <w:szCs w:val="24"/>
        </w:rPr>
        <w:t xml:space="preserve"> EDTA and 0.5% Triton X-100</w:t>
      </w:r>
      <w:r w:rsidR="006A5F91" w:rsidRPr="009408F8">
        <w:rPr>
          <w:rFonts w:ascii="Book Antiqua" w:hAnsi="Book Antiqua" w:cs="Times New Roman"/>
          <w:sz w:val="24"/>
          <w:szCs w:val="24"/>
          <w:lang w:eastAsia="zh-CN"/>
        </w:rPr>
        <w:t>]</w:t>
      </w:r>
      <w:r w:rsidRPr="009408F8">
        <w:rPr>
          <w:rFonts w:ascii="Book Antiqua" w:eastAsia="Times New Roman+FPEF" w:hAnsi="Book Antiqua" w:cs="Times New Roman"/>
          <w:sz w:val="24"/>
          <w:szCs w:val="24"/>
        </w:rPr>
        <w:t xml:space="preserve">, kept on </w:t>
      </w:r>
      <w:proofErr w:type="spellStart"/>
      <w:r w:rsidRPr="009408F8">
        <w:rPr>
          <w:rFonts w:ascii="Book Antiqua" w:eastAsia="Times New Roman+FPEF" w:hAnsi="Book Antiqua" w:cs="Times New Roman"/>
          <w:sz w:val="24"/>
          <w:szCs w:val="24"/>
        </w:rPr>
        <w:t>on</w:t>
      </w:r>
      <w:proofErr w:type="spellEnd"/>
      <w:r w:rsidRPr="009408F8">
        <w:rPr>
          <w:rFonts w:ascii="Book Antiqua" w:eastAsia="Times New Roman+FPEF" w:hAnsi="Book Antiqua" w:cs="Times New Roman"/>
          <w:sz w:val="24"/>
          <w:szCs w:val="24"/>
        </w:rPr>
        <w:t xml:space="preserve"> ice for 30 min, and centrifuged at 12500</w:t>
      </w:r>
      <w:r w:rsidR="006D3537">
        <w:rPr>
          <w:rFonts w:ascii="Book Antiqua" w:hAnsi="Book Antiqua" w:cs="Times New Roman" w:hint="eastAsia"/>
          <w:sz w:val="24"/>
          <w:szCs w:val="24"/>
          <w:lang w:eastAsia="zh-CN"/>
        </w:rPr>
        <w:t xml:space="preserve"> </w:t>
      </w:r>
      <w:r w:rsidRPr="009408F8">
        <w:rPr>
          <w:rFonts w:ascii="Book Antiqua" w:eastAsia="Times New Roman+FPEF" w:hAnsi="Book Antiqua" w:cs="Times New Roman"/>
          <w:i/>
          <w:iCs/>
          <w:sz w:val="24"/>
          <w:szCs w:val="24"/>
        </w:rPr>
        <w:t xml:space="preserve">g </w:t>
      </w:r>
      <w:r w:rsidRPr="009408F8">
        <w:rPr>
          <w:rFonts w:ascii="Book Antiqua" w:eastAsia="Times New Roman+FPEF" w:hAnsi="Book Antiqua" w:cs="Times New Roman"/>
          <w:sz w:val="24"/>
          <w:szCs w:val="24"/>
        </w:rPr>
        <w:t xml:space="preserve">for 20 min. The supernatant with DNA fragment was transferred into 1.5 </w:t>
      </w:r>
      <w:r w:rsidR="00547A20" w:rsidRPr="009408F8">
        <w:rPr>
          <w:rFonts w:ascii="Book Antiqua" w:eastAsia="Times New Roman+FPEF" w:hAnsi="Book Antiqua" w:cs="Times New Roman"/>
          <w:sz w:val="24"/>
          <w:szCs w:val="24"/>
        </w:rPr>
        <w:t>mL</w:t>
      </w:r>
      <w:r w:rsidRPr="009408F8">
        <w:rPr>
          <w:rFonts w:ascii="Book Antiqua" w:eastAsia="Times New Roman+FPEF" w:hAnsi="Book Antiqua" w:cs="Times New Roman"/>
          <w:sz w:val="24"/>
          <w:szCs w:val="24"/>
        </w:rPr>
        <w:t xml:space="preserve"> tubes which contained 2 </w:t>
      </w:r>
      <w:proofErr w:type="spellStart"/>
      <w:r w:rsidRPr="009408F8">
        <w:rPr>
          <w:rFonts w:ascii="Book Antiqua" w:eastAsia="Times New Roman+FPEF" w:hAnsi="Book Antiqua" w:cs="Times New Roman"/>
          <w:sz w:val="24"/>
          <w:szCs w:val="24"/>
        </w:rPr>
        <w:t>μ</w:t>
      </w:r>
      <w:r w:rsidR="006A5F91" w:rsidRPr="009408F8">
        <w:rPr>
          <w:rFonts w:ascii="Book Antiqua" w:hAnsi="Book Antiqua" w:cs="Times New Roman"/>
          <w:sz w:val="24"/>
          <w:szCs w:val="24"/>
          <w:lang w:eastAsia="zh-CN"/>
        </w:rPr>
        <w:t>L</w:t>
      </w:r>
      <w:proofErr w:type="spellEnd"/>
      <w:r w:rsidRPr="009408F8">
        <w:rPr>
          <w:rFonts w:ascii="Book Antiqua" w:eastAsia="Times New Roman+FPEF" w:hAnsi="Book Antiqua" w:cs="Times New Roman"/>
          <w:sz w:val="24"/>
          <w:szCs w:val="24"/>
        </w:rPr>
        <w:t xml:space="preserve"> </w:t>
      </w:r>
      <w:proofErr w:type="spellStart"/>
      <w:r w:rsidRPr="009408F8">
        <w:rPr>
          <w:rFonts w:ascii="Book Antiqua" w:eastAsia="Times New Roman+FPEF" w:hAnsi="Book Antiqua" w:cs="Times New Roman"/>
          <w:sz w:val="24"/>
          <w:szCs w:val="24"/>
        </w:rPr>
        <w:t>RNase</w:t>
      </w:r>
      <w:proofErr w:type="spellEnd"/>
      <w:r w:rsidRPr="009408F8">
        <w:rPr>
          <w:rFonts w:ascii="Book Antiqua" w:eastAsia="Times New Roman+FPEF" w:hAnsi="Book Antiqua" w:cs="Times New Roman"/>
          <w:sz w:val="24"/>
          <w:szCs w:val="24"/>
        </w:rPr>
        <w:t xml:space="preserve"> A (20 mg/</w:t>
      </w:r>
      <w:r w:rsidR="00547A20" w:rsidRPr="009408F8">
        <w:rPr>
          <w:rFonts w:ascii="Book Antiqua" w:eastAsia="Times New Roman+FPEF" w:hAnsi="Book Antiqua" w:cs="Times New Roman"/>
          <w:sz w:val="24"/>
          <w:szCs w:val="24"/>
        </w:rPr>
        <w:t>mL</w:t>
      </w:r>
      <w:r w:rsidRPr="009408F8">
        <w:rPr>
          <w:rFonts w:ascii="Book Antiqua" w:eastAsia="Times New Roman+FPEF" w:hAnsi="Book Antiqua" w:cs="Times New Roman"/>
          <w:sz w:val="24"/>
          <w:szCs w:val="24"/>
        </w:rPr>
        <w:t>) and incubated at 37</w:t>
      </w:r>
      <w:r w:rsidR="008437FE">
        <w:rPr>
          <w:rFonts w:ascii="Book Antiqua" w:hAnsi="Book Antiqua" w:cs="Times New Roman" w:hint="eastAsia"/>
          <w:sz w:val="24"/>
          <w:szCs w:val="24"/>
          <w:lang w:eastAsia="zh-CN"/>
        </w:rPr>
        <w:t xml:space="preserve"> </w:t>
      </w:r>
      <w:proofErr w:type="spellStart"/>
      <w:r w:rsidR="003642C5" w:rsidRPr="009408F8">
        <w:rPr>
          <w:rFonts w:ascii="Book Antiqua" w:eastAsia="Times New Roman+FPEF" w:hAnsi="Book Antiqua" w:cs="Times New Roman"/>
          <w:sz w:val="24"/>
          <w:szCs w:val="24"/>
          <w:vertAlign w:val="superscript"/>
        </w:rPr>
        <w:t>o</w:t>
      </w:r>
      <w:r w:rsidRPr="009408F8">
        <w:rPr>
          <w:rFonts w:ascii="Book Antiqua" w:eastAsia="Times New Roman+FPEF" w:hAnsi="Book Antiqua" w:cs="Times New Roman"/>
          <w:sz w:val="24"/>
          <w:szCs w:val="24"/>
        </w:rPr>
        <w:t>C</w:t>
      </w:r>
      <w:proofErr w:type="spellEnd"/>
      <w:r w:rsidRPr="009408F8">
        <w:rPr>
          <w:rFonts w:ascii="Book Antiqua" w:eastAsia="Times New Roman+FPEF" w:hAnsi="Book Antiqua" w:cs="Times New Roman"/>
          <w:sz w:val="24"/>
          <w:szCs w:val="24"/>
        </w:rPr>
        <w:t xml:space="preserve"> for 1 h, then kept with 2 </w:t>
      </w:r>
      <w:proofErr w:type="spellStart"/>
      <w:r w:rsidRPr="009408F8">
        <w:rPr>
          <w:rFonts w:ascii="Book Antiqua" w:eastAsia="Times New Roman+FPEF" w:hAnsi="Book Antiqua" w:cs="Times New Roman"/>
          <w:sz w:val="24"/>
          <w:szCs w:val="24"/>
        </w:rPr>
        <w:t>μ</w:t>
      </w:r>
      <w:r w:rsidR="006A5F91" w:rsidRPr="009408F8">
        <w:rPr>
          <w:rFonts w:ascii="Book Antiqua" w:hAnsi="Book Antiqua" w:cs="Times New Roman"/>
          <w:sz w:val="24"/>
          <w:szCs w:val="24"/>
          <w:lang w:eastAsia="zh-CN"/>
        </w:rPr>
        <w:t>L</w:t>
      </w:r>
      <w:proofErr w:type="spellEnd"/>
      <w:r w:rsidRPr="009408F8">
        <w:rPr>
          <w:rFonts w:ascii="Book Antiqua" w:eastAsia="Times New Roman+FPEF" w:hAnsi="Book Antiqua" w:cs="Times New Roman"/>
          <w:sz w:val="24"/>
          <w:szCs w:val="24"/>
        </w:rPr>
        <w:t xml:space="preserve"> proteinase K (20 mg/</w:t>
      </w:r>
      <w:r w:rsidR="00547A20" w:rsidRPr="009408F8">
        <w:rPr>
          <w:rFonts w:ascii="Book Antiqua" w:eastAsia="Times New Roman+FPEF" w:hAnsi="Book Antiqua" w:cs="Times New Roman"/>
          <w:sz w:val="24"/>
          <w:szCs w:val="24"/>
        </w:rPr>
        <w:t>mL</w:t>
      </w:r>
      <w:r w:rsidRPr="009408F8">
        <w:rPr>
          <w:rFonts w:ascii="Book Antiqua" w:eastAsia="Times New Roman+FPEF" w:hAnsi="Book Antiqua" w:cs="Times New Roman"/>
          <w:sz w:val="24"/>
          <w:szCs w:val="24"/>
        </w:rPr>
        <w:t xml:space="preserve">) at </w:t>
      </w:r>
      <w:r w:rsidR="006A5F91" w:rsidRPr="009408F8">
        <w:rPr>
          <w:rFonts w:ascii="Book Antiqua" w:hAnsi="Book Antiqua" w:cs="Times New Roman"/>
          <w:sz w:val="24"/>
          <w:szCs w:val="24"/>
          <w:lang w:eastAsia="zh-CN"/>
        </w:rPr>
        <w:t>-</w:t>
      </w:r>
      <w:r w:rsidR="003642C5" w:rsidRPr="009408F8">
        <w:rPr>
          <w:rFonts w:ascii="Book Antiqua" w:eastAsia="Times New Roman+FPEF" w:hAnsi="Book Antiqua" w:cs="Times New Roman"/>
          <w:sz w:val="24"/>
          <w:szCs w:val="24"/>
        </w:rPr>
        <w:t>20</w:t>
      </w:r>
      <w:r w:rsidR="008437FE">
        <w:rPr>
          <w:rFonts w:ascii="Book Antiqua" w:hAnsi="Book Antiqua" w:cs="Times New Roman" w:hint="eastAsia"/>
          <w:sz w:val="24"/>
          <w:szCs w:val="24"/>
          <w:lang w:eastAsia="zh-CN"/>
        </w:rPr>
        <w:t xml:space="preserve"> </w:t>
      </w:r>
      <w:r w:rsidR="00E326A3" w:rsidRPr="009408F8">
        <w:rPr>
          <w:rFonts w:ascii="Book Antiqua" w:hAnsi="Book Antiqua" w:cs="Times New Roman"/>
          <w:sz w:val="24"/>
          <w:szCs w:val="24"/>
          <w:lang w:eastAsia="zh-CN"/>
        </w:rPr>
        <w:t>°</w:t>
      </w:r>
      <w:proofErr w:type="spellStart"/>
      <w:r w:rsidRPr="009408F8">
        <w:rPr>
          <w:rFonts w:ascii="Book Antiqua" w:eastAsia="Times New Roman+FPEF" w:hAnsi="Book Antiqua" w:cs="Times New Roman"/>
          <w:sz w:val="24"/>
          <w:szCs w:val="24"/>
        </w:rPr>
        <w:t>C over</w:t>
      </w:r>
      <w:proofErr w:type="spellEnd"/>
      <w:r w:rsidRPr="009408F8">
        <w:rPr>
          <w:rFonts w:ascii="Book Antiqua" w:eastAsia="Times New Roman+FPEF" w:hAnsi="Book Antiqua" w:cs="Times New Roman"/>
          <w:sz w:val="24"/>
          <w:szCs w:val="24"/>
        </w:rPr>
        <w:t xml:space="preserve"> night. After centrifugation at 12500</w:t>
      </w:r>
      <w:r w:rsidR="006D3537">
        <w:rPr>
          <w:rFonts w:ascii="Book Antiqua" w:hAnsi="Book Antiqua" w:cs="Times New Roman" w:hint="eastAsia"/>
          <w:sz w:val="24"/>
          <w:szCs w:val="24"/>
          <w:lang w:eastAsia="zh-CN"/>
        </w:rPr>
        <w:t xml:space="preserve"> </w:t>
      </w:r>
      <w:r w:rsidRPr="009408F8">
        <w:rPr>
          <w:rFonts w:ascii="Book Antiqua" w:eastAsia="Times New Roman+FPEF" w:hAnsi="Book Antiqua" w:cs="Times New Roman"/>
          <w:i/>
          <w:iCs/>
          <w:sz w:val="24"/>
          <w:szCs w:val="24"/>
        </w:rPr>
        <w:t xml:space="preserve">g </w:t>
      </w:r>
      <w:r w:rsidRPr="009408F8">
        <w:rPr>
          <w:rFonts w:ascii="Book Antiqua" w:eastAsia="Times New Roman+FPEF" w:hAnsi="Book Antiqua" w:cs="Times New Roman"/>
          <w:sz w:val="24"/>
          <w:szCs w:val="24"/>
        </w:rPr>
        <w:t xml:space="preserve">for 20 min, the sediment was dissolved in 30 </w:t>
      </w:r>
      <w:proofErr w:type="spellStart"/>
      <w:r w:rsidRPr="009408F8">
        <w:rPr>
          <w:rFonts w:ascii="Book Antiqua" w:eastAsia="Times New Roman+FPEF" w:hAnsi="Book Antiqua" w:cs="Times New Roman"/>
          <w:sz w:val="24"/>
          <w:szCs w:val="24"/>
        </w:rPr>
        <w:t>μ</w:t>
      </w:r>
      <w:r w:rsidR="006A5F91" w:rsidRPr="009408F8">
        <w:rPr>
          <w:rFonts w:ascii="Book Antiqua" w:hAnsi="Book Antiqua" w:cs="Times New Roman"/>
          <w:sz w:val="24"/>
          <w:szCs w:val="24"/>
          <w:lang w:eastAsia="zh-CN"/>
        </w:rPr>
        <w:t>L</w:t>
      </w:r>
      <w:proofErr w:type="spellEnd"/>
      <w:r w:rsidRPr="009408F8">
        <w:rPr>
          <w:rFonts w:ascii="Book Antiqua" w:eastAsia="Times New Roman+FPEF" w:hAnsi="Book Antiqua" w:cs="Times New Roman"/>
          <w:sz w:val="24"/>
          <w:szCs w:val="24"/>
        </w:rPr>
        <w:t xml:space="preserve"> TE buffer </w:t>
      </w:r>
      <w:r w:rsidR="003924D6">
        <w:rPr>
          <w:rFonts w:ascii="Book Antiqua" w:hAnsi="Book Antiqua" w:cs="Times New Roman" w:hint="eastAsia"/>
          <w:sz w:val="24"/>
          <w:szCs w:val="24"/>
          <w:lang w:eastAsia="zh-CN"/>
        </w:rPr>
        <w:t>[</w:t>
      </w:r>
      <w:r w:rsidRPr="009408F8">
        <w:rPr>
          <w:rFonts w:ascii="Book Antiqua" w:eastAsia="Times New Roman+FPEF" w:hAnsi="Book Antiqua" w:cs="Times New Roman"/>
          <w:sz w:val="24"/>
          <w:szCs w:val="24"/>
        </w:rPr>
        <w:t>10</w:t>
      </w:r>
      <w:r w:rsidR="006D3537">
        <w:rPr>
          <w:rFonts w:ascii="Book Antiqua" w:hAnsi="Book Antiqua" w:cs="Times New Roman" w:hint="eastAsia"/>
          <w:sz w:val="24"/>
          <w:szCs w:val="24"/>
          <w:lang w:eastAsia="zh-CN"/>
        </w:rPr>
        <w:t xml:space="preserve">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006D3537">
        <w:rPr>
          <w:rFonts w:ascii="Book Antiqua" w:hAnsi="Book Antiqua" w:cs="Times New Roman" w:hint="eastAsia"/>
          <w:sz w:val="24"/>
          <w:szCs w:val="24"/>
          <w:lang w:eastAsia="zh-CN"/>
        </w:rPr>
        <w:t xml:space="preserve"> </w:t>
      </w:r>
      <w:proofErr w:type="spellStart"/>
      <w:r w:rsidRPr="009408F8">
        <w:rPr>
          <w:rFonts w:ascii="Book Antiqua" w:eastAsia="Times New Roman+FPEF" w:hAnsi="Book Antiqua" w:cs="Times New Roman"/>
          <w:sz w:val="24"/>
          <w:szCs w:val="24"/>
        </w:rPr>
        <w:t>Tris</w:t>
      </w:r>
      <w:proofErr w:type="spellEnd"/>
      <w:r w:rsidRPr="009408F8">
        <w:rPr>
          <w:rFonts w:ascii="Book Antiqua" w:eastAsia="Times New Roman+FPEF" w:hAnsi="Book Antiqua" w:cs="Times New Roman"/>
          <w:sz w:val="24"/>
          <w:szCs w:val="24"/>
        </w:rPr>
        <w:t xml:space="preserve"> (pH 7.4) and 1</w:t>
      </w:r>
      <w:r w:rsidR="006D3537">
        <w:rPr>
          <w:rFonts w:ascii="Book Antiqua" w:hAnsi="Book Antiqua" w:cs="Times New Roman" w:hint="eastAsia"/>
          <w:sz w:val="24"/>
          <w:szCs w:val="24"/>
          <w:lang w:eastAsia="zh-CN"/>
        </w:rPr>
        <w:t xml:space="preserve">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eastAsia="Times New Roman+FPEF" w:hAnsi="Book Antiqua" w:cs="Times New Roman"/>
          <w:sz w:val="24"/>
          <w:szCs w:val="24"/>
        </w:rPr>
        <w:t xml:space="preserve"> EDTA (pH 8.0)</w:t>
      </w:r>
      <w:r w:rsidR="003924D6">
        <w:rPr>
          <w:rFonts w:ascii="Book Antiqua" w:hAnsi="Book Antiqua" w:cs="Times New Roman" w:hint="eastAsia"/>
          <w:sz w:val="24"/>
          <w:szCs w:val="24"/>
          <w:lang w:eastAsia="zh-CN"/>
        </w:rPr>
        <w:t>]</w:t>
      </w:r>
      <w:r w:rsidRPr="009408F8">
        <w:rPr>
          <w:rFonts w:ascii="Book Antiqua" w:eastAsia="Times New Roman+FPEF" w:hAnsi="Book Antiqua" w:cs="Times New Roman"/>
          <w:sz w:val="24"/>
          <w:szCs w:val="24"/>
        </w:rPr>
        <w:t xml:space="preserve"> and the concentration of DNA was determined </w:t>
      </w:r>
      <w:proofErr w:type="spellStart"/>
      <w:r w:rsidRPr="009408F8">
        <w:rPr>
          <w:rFonts w:ascii="Book Antiqua" w:eastAsia="Times New Roman+FPEF" w:hAnsi="Book Antiqua" w:cs="Times New Roman"/>
          <w:sz w:val="24"/>
          <w:szCs w:val="24"/>
        </w:rPr>
        <w:t>spectroscopically</w:t>
      </w:r>
      <w:proofErr w:type="spellEnd"/>
      <w:r w:rsidRPr="009408F8">
        <w:rPr>
          <w:rFonts w:ascii="Book Antiqua" w:eastAsia="Times New Roman+FPEF" w:hAnsi="Book Antiqua" w:cs="Times New Roman"/>
          <w:sz w:val="24"/>
          <w:szCs w:val="24"/>
        </w:rPr>
        <w:t>. Then DNA was res</w:t>
      </w:r>
      <w:r w:rsidR="00547A20" w:rsidRPr="009408F8">
        <w:rPr>
          <w:rFonts w:ascii="Book Antiqua" w:eastAsia="Times New Roman+FPEF" w:hAnsi="Book Antiqua" w:cs="Times New Roman"/>
          <w:sz w:val="24"/>
          <w:szCs w:val="24"/>
        </w:rPr>
        <w:t>olved by electrophoresis on 1.5</w:t>
      </w:r>
      <w:r w:rsidRPr="009408F8">
        <w:rPr>
          <w:rFonts w:ascii="Book Antiqua" w:eastAsia="Times New Roman+FPEF" w:hAnsi="Book Antiqua" w:cs="Times New Roman"/>
          <w:sz w:val="24"/>
          <w:szCs w:val="24"/>
        </w:rPr>
        <w:t>% agarose gel. After electrophoresis at 80</w:t>
      </w:r>
      <w:r w:rsidR="003924D6">
        <w:rPr>
          <w:rFonts w:ascii="Book Antiqua" w:hAnsi="Book Antiqua" w:cs="Times New Roman" w:hint="eastAsia"/>
          <w:sz w:val="24"/>
          <w:szCs w:val="24"/>
          <w:lang w:eastAsia="zh-CN"/>
        </w:rPr>
        <w:t>-</w:t>
      </w:r>
      <w:r w:rsidRPr="009408F8">
        <w:rPr>
          <w:rFonts w:ascii="Book Antiqua" w:eastAsia="Times New Roman+FPEF" w:hAnsi="Book Antiqua" w:cs="Times New Roman"/>
          <w:sz w:val="24"/>
          <w:szCs w:val="24"/>
        </w:rPr>
        <w:t xml:space="preserve">100 V, the gel was stained with </w:t>
      </w:r>
      <w:proofErr w:type="spellStart"/>
      <w:r w:rsidRPr="009408F8">
        <w:rPr>
          <w:rFonts w:ascii="Book Antiqua" w:eastAsia="Times New Roman+FPEF" w:hAnsi="Book Antiqua" w:cs="Times New Roman"/>
          <w:sz w:val="24"/>
          <w:szCs w:val="24"/>
        </w:rPr>
        <w:t>ethidium</w:t>
      </w:r>
      <w:proofErr w:type="spellEnd"/>
      <w:r w:rsidRPr="009408F8">
        <w:rPr>
          <w:rFonts w:ascii="Book Antiqua" w:eastAsia="Times New Roman+FPEF" w:hAnsi="Book Antiqua" w:cs="Times New Roman"/>
          <w:sz w:val="24"/>
          <w:szCs w:val="24"/>
        </w:rPr>
        <w:t xml:space="preserve"> bromide, and DNA was visualized by a UV trans-illuminator (BIO-RAD).</w:t>
      </w:r>
    </w:p>
    <w:p w:rsidR="006A5F91" w:rsidRPr="009408F8" w:rsidRDefault="006A5F91" w:rsidP="006A5F91">
      <w:pPr>
        <w:autoSpaceDE w:val="0"/>
        <w:autoSpaceDN w:val="0"/>
        <w:bidi w:val="0"/>
        <w:adjustRightInd w:val="0"/>
        <w:spacing w:after="0" w:line="360" w:lineRule="auto"/>
        <w:jc w:val="both"/>
        <w:rPr>
          <w:rFonts w:ascii="Book Antiqua" w:hAnsi="Book Antiqua" w:cs="Times New Roman"/>
          <w:sz w:val="24"/>
          <w:szCs w:val="24"/>
          <w:lang w:eastAsia="zh-CN"/>
        </w:rPr>
      </w:pPr>
    </w:p>
    <w:p w:rsidR="00E40542" w:rsidRPr="009408F8" w:rsidRDefault="00E40542" w:rsidP="00D909A4">
      <w:pPr>
        <w:pStyle w:val="Default"/>
        <w:spacing w:line="360" w:lineRule="auto"/>
        <w:jc w:val="both"/>
        <w:rPr>
          <w:rFonts w:ascii="Book Antiqua" w:hAnsi="Book Antiqua" w:cs="Times New Roman"/>
          <w:i/>
          <w:iCs/>
          <w:color w:val="auto"/>
        </w:rPr>
      </w:pPr>
      <w:r w:rsidRPr="009408F8">
        <w:rPr>
          <w:rFonts w:ascii="Book Antiqua" w:hAnsi="Book Antiqua" w:cs="Times New Roman"/>
          <w:b/>
          <w:bCs/>
          <w:i/>
          <w:iCs/>
          <w:color w:val="auto"/>
        </w:rPr>
        <w:t xml:space="preserve">Single-cell gel electrophoresis (Comet assay) </w:t>
      </w:r>
    </w:p>
    <w:p w:rsidR="00E40542" w:rsidRPr="009408F8" w:rsidRDefault="002209D6" w:rsidP="00D909A4">
      <w:pPr>
        <w:pStyle w:val="Default"/>
        <w:spacing w:line="360" w:lineRule="auto"/>
        <w:jc w:val="both"/>
        <w:rPr>
          <w:rFonts w:ascii="Book Antiqua" w:hAnsi="Book Antiqua" w:cs="Times New Roman"/>
          <w:color w:val="auto"/>
          <w:lang w:eastAsia="zh-CN"/>
        </w:rPr>
      </w:pPr>
      <w:r w:rsidRPr="009408F8">
        <w:rPr>
          <w:rFonts w:ascii="Book Antiqua" w:hAnsi="Book Antiqua" w:cs="Times New Roman"/>
          <w:color w:val="auto"/>
        </w:rPr>
        <w:t>CAERS-/CFEZO</w:t>
      </w:r>
      <w:r w:rsidR="00E40542" w:rsidRPr="009408F8">
        <w:rPr>
          <w:rFonts w:ascii="Book Antiqua" w:hAnsi="Book Antiqua" w:cs="Times New Roman"/>
          <w:color w:val="auto"/>
        </w:rPr>
        <w:t xml:space="preserve">-induced DNA damage was determined using the comet assay. Cells were treated with </w:t>
      </w:r>
      <w:r w:rsidR="00BC0DD1" w:rsidRPr="009408F8">
        <w:rPr>
          <w:rFonts w:ascii="Book Antiqua" w:hAnsi="Book Antiqua" w:cs="Times New Roman"/>
          <w:color w:val="auto"/>
        </w:rPr>
        <w:t>indicated concentrations of</w:t>
      </w:r>
      <w:r w:rsidR="003924D6">
        <w:rPr>
          <w:rFonts w:ascii="Book Antiqua" w:hAnsi="Book Antiqua" w:cs="Times New Roman" w:hint="eastAsia"/>
          <w:color w:val="auto"/>
          <w:lang w:eastAsia="zh-CN"/>
        </w:rPr>
        <w:t xml:space="preserve"> </w:t>
      </w:r>
      <w:r w:rsidR="00BC0DD1" w:rsidRPr="009408F8">
        <w:rPr>
          <w:rFonts w:ascii="Book Antiqua" w:hAnsi="Book Antiqua" w:cs="Times New Roman"/>
          <w:color w:val="auto"/>
        </w:rPr>
        <w:t>CAERS and CFEZO</w:t>
      </w:r>
      <w:r w:rsidR="00E40542" w:rsidRPr="009408F8">
        <w:rPr>
          <w:rFonts w:ascii="Book Antiqua" w:hAnsi="Book Antiqua" w:cs="Times New Roman"/>
          <w:color w:val="auto"/>
        </w:rPr>
        <w:t xml:space="preserve"> for 24 h in complete medium, </w:t>
      </w:r>
      <w:r w:rsidR="00FD67F2" w:rsidRPr="009408F8">
        <w:rPr>
          <w:rFonts w:ascii="Book Antiqua" w:hAnsi="Book Antiqua" w:cs="Times New Roman"/>
          <w:color w:val="auto"/>
        </w:rPr>
        <w:t xml:space="preserve">harvested </w:t>
      </w:r>
      <w:proofErr w:type="spellStart"/>
      <w:r w:rsidR="00FD67F2" w:rsidRPr="009408F8">
        <w:rPr>
          <w:rFonts w:ascii="Book Antiqua" w:hAnsi="Book Antiqua" w:cs="Times New Roman"/>
          <w:color w:val="auto"/>
        </w:rPr>
        <w:t>resuspended</w:t>
      </w:r>
      <w:proofErr w:type="spellEnd"/>
      <w:r w:rsidR="00FD67F2" w:rsidRPr="009408F8">
        <w:rPr>
          <w:rFonts w:ascii="Book Antiqua" w:hAnsi="Book Antiqua" w:cs="Times New Roman"/>
          <w:color w:val="auto"/>
        </w:rPr>
        <w:t xml:space="preserve"> in ice-cold PBS and processed under a dimmed light as </w:t>
      </w:r>
      <w:r w:rsidR="00E40542" w:rsidRPr="009408F8">
        <w:rPr>
          <w:rFonts w:ascii="Book Antiqua" w:hAnsi="Book Antiqua" w:cs="Times New Roman"/>
          <w:color w:val="auto"/>
        </w:rPr>
        <w:t xml:space="preserve">described </w:t>
      </w:r>
      <w:proofErr w:type="gramStart"/>
      <w:r w:rsidR="00E40542" w:rsidRPr="009408F8">
        <w:rPr>
          <w:rFonts w:ascii="Book Antiqua" w:hAnsi="Book Antiqua" w:cs="Times New Roman"/>
          <w:color w:val="auto"/>
        </w:rPr>
        <w:t>earlier</w:t>
      </w:r>
      <w:r w:rsidR="00142250" w:rsidRPr="009408F8">
        <w:rPr>
          <w:rFonts w:ascii="Book Antiqua" w:hAnsi="Book Antiqua" w:cs="Times New Roman"/>
          <w:color w:val="auto"/>
          <w:vertAlign w:val="superscript"/>
        </w:rPr>
        <w:t>[</w:t>
      </w:r>
      <w:proofErr w:type="gramEnd"/>
      <w:r w:rsidR="00BC0DD1" w:rsidRPr="009408F8">
        <w:rPr>
          <w:rFonts w:ascii="Book Antiqua" w:hAnsi="Book Antiqua" w:cs="Times New Roman"/>
          <w:color w:val="auto"/>
          <w:vertAlign w:val="superscript"/>
        </w:rPr>
        <w:t>36</w:t>
      </w:r>
      <w:r w:rsidR="00142250" w:rsidRPr="009408F8">
        <w:rPr>
          <w:rFonts w:ascii="Book Antiqua" w:hAnsi="Book Antiqua" w:cs="Times New Roman"/>
          <w:color w:val="auto"/>
          <w:vertAlign w:val="superscript"/>
        </w:rPr>
        <w:t>]</w:t>
      </w:r>
      <w:r w:rsidR="00E40542" w:rsidRPr="009408F8">
        <w:rPr>
          <w:rFonts w:ascii="Book Antiqua" w:hAnsi="Book Antiqua" w:cs="Times New Roman"/>
          <w:color w:val="auto"/>
        </w:rPr>
        <w:t xml:space="preserve">. </w:t>
      </w:r>
      <w:r w:rsidR="00826624" w:rsidRPr="009408F8">
        <w:rPr>
          <w:rFonts w:ascii="Book Antiqua" w:hAnsi="Book Antiqua" w:cs="Times New Roman"/>
          <w:color w:val="auto"/>
        </w:rPr>
        <w:t>Prepared comet s</w:t>
      </w:r>
      <w:r w:rsidR="00E40542" w:rsidRPr="009408F8">
        <w:rPr>
          <w:rFonts w:ascii="Book Antiqua" w:hAnsi="Book Antiqua" w:cs="Times New Roman"/>
          <w:color w:val="auto"/>
        </w:rPr>
        <w:t>lides were viewed and nuclei images were visualized and captured at 400</w:t>
      </w:r>
      <w:r w:rsidR="008437FE">
        <w:rPr>
          <w:rFonts w:ascii="Book Antiqua" w:hAnsi="Book Antiqua" w:cs="Times New Roman" w:hint="eastAsia"/>
          <w:color w:val="auto"/>
          <w:lang w:eastAsia="zh-CN"/>
        </w:rPr>
        <w:t xml:space="preserve"> </w:t>
      </w:r>
      <w:r w:rsidR="006A5F91" w:rsidRPr="009408F8">
        <w:rPr>
          <w:rFonts w:ascii="Book Antiqua" w:hAnsi="Book Antiqua" w:cs="Times New Roman"/>
          <w:color w:val="auto"/>
        </w:rPr>
        <w:t>×</w:t>
      </w:r>
      <w:r w:rsidR="00E40542" w:rsidRPr="009408F8">
        <w:rPr>
          <w:rFonts w:ascii="Book Antiqua" w:hAnsi="Book Antiqua" w:cs="Times New Roman"/>
          <w:color w:val="auto"/>
        </w:rPr>
        <w:t xml:space="preserve"> magnifications with an </w:t>
      </w:r>
      <w:proofErr w:type="spellStart"/>
      <w:r w:rsidR="00E40542" w:rsidRPr="009408F8">
        <w:rPr>
          <w:rFonts w:ascii="Book Antiqua" w:hAnsi="Book Antiqua" w:cs="Times New Roman"/>
          <w:color w:val="auto"/>
        </w:rPr>
        <w:t>Axioplan</w:t>
      </w:r>
      <w:proofErr w:type="spellEnd"/>
      <w:r w:rsidR="00E40542" w:rsidRPr="009408F8">
        <w:rPr>
          <w:rFonts w:ascii="Book Antiqua" w:hAnsi="Book Antiqua" w:cs="Times New Roman"/>
          <w:color w:val="auto"/>
        </w:rPr>
        <w:t xml:space="preserve"> 2 fluorescence microscope (Zeiss) equipped with a CCD camera (</w:t>
      </w:r>
      <w:proofErr w:type="spellStart"/>
      <w:r w:rsidR="00E40542" w:rsidRPr="009408F8">
        <w:rPr>
          <w:rFonts w:ascii="Book Antiqua" w:hAnsi="Book Antiqua" w:cs="Times New Roman"/>
          <w:color w:val="auto"/>
        </w:rPr>
        <w:t>Optronics</w:t>
      </w:r>
      <w:proofErr w:type="spellEnd"/>
      <w:r w:rsidR="00E40542" w:rsidRPr="009408F8">
        <w:rPr>
          <w:rFonts w:ascii="Book Antiqua" w:hAnsi="Book Antiqua" w:cs="Times New Roman"/>
          <w:color w:val="auto"/>
        </w:rPr>
        <w:t xml:space="preserve">). </w:t>
      </w:r>
      <w:r w:rsidR="003642C5" w:rsidRPr="009408F8">
        <w:rPr>
          <w:rFonts w:ascii="Book Antiqua" w:hAnsi="Book Antiqua" w:cs="Times New Roman"/>
          <w:color w:val="auto"/>
        </w:rPr>
        <w:t>Hundreds of cells were scored to calculate the overall percentage of comet tail-positive cells.</w:t>
      </w:r>
    </w:p>
    <w:p w:rsidR="006A5F91" w:rsidRPr="009408F8" w:rsidRDefault="006A5F91" w:rsidP="00D909A4">
      <w:pPr>
        <w:pStyle w:val="Default"/>
        <w:spacing w:line="360" w:lineRule="auto"/>
        <w:jc w:val="both"/>
        <w:rPr>
          <w:rFonts w:ascii="Book Antiqua" w:hAnsi="Book Antiqua" w:cs="Times New Roman"/>
          <w:color w:val="auto"/>
          <w:lang w:eastAsia="zh-CN"/>
        </w:rPr>
      </w:pPr>
    </w:p>
    <w:p w:rsidR="00D00291" w:rsidRPr="009408F8" w:rsidRDefault="00120654" w:rsidP="00D909A4">
      <w:pPr>
        <w:autoSpaceDE w:val="0"/>
        <w:autoSpaceDN w:val="0"/>
        <w:bidi w:val="0"/>
        <w:adjustRightInd w:val="0"/>
        <w:spacing w:after="0" w:line="360" w:lineRule="auto"/>
        <w:jc w:val="both"/>
        <w:rPr>
          <w:rFonts w:ascii="Book Antiqua" w:hAnsi="Book Antiqua" w:cs="Times New Roman"/>
          <w:b/>
          <w:bCs/>
          <w:i/>
          <w:iCs/>
          <w:sz w:val="24"/>
          <w:szCs w:val="24"/>
          <w:lang w:eastAsia="hr-HR"/>
        </w:rPr>
      </w:pPr>
      <w:r w:rsidRPr="009408F8">
        <w:rPr>
          <w:rFonts w:ascii="Book Antiqua" w:hAnsi="Book Antiqua" w:cs="Times New Roman"/>
          <w:b/>
          <w:bCs/>
          <w:i/>
          <w:iCs/>
          <w:sz w:val="24"/>
          <w:szCs w:val="24"/>
        </w:rPr>
        <w:t xml:space="preserve">RNA extraction and </w:t>
      </w:r>
      <w:proofErr w:type="spellStart"/>
      <w:r w:rsidRPr="009408F8">
        <w:rPr>
          <w:rFonts w:ascii="Book Antiqua" w:hAnsi="Book Antiqua" w:cs="Times New Roman"/>
          <w:b/>
          <w:bCs/>
          <w:i/>
          <w:iCs/>
          <w:sz w:val="24"/>
          <w:szCs w:val="24"/>
        </w:rPr>
        <w:t>qRT</w:t>
      </w:r>
      <w:proofErr w:type="spellEnd"/>
      <w:r w:rsidRPr="009408F8">
        <w:rPr>
          <w:rFonts w:ascii="Book Antiqua" w:hAnsi="Book Antiqua" w:cs="Times New Roman"/>
          <w:b/>
          <w:bCs/>
          <w:i/>
          <w:iCs/>
          <w:sz w:val="24"/>
          <w:szCs w:val="24"/>
        </w:rPr>
        <w:t>-PCR</w:t>
      </w:r>
    </w:p>
    <w:p w:rsidR="00AB5D3F" w:rsidRPr="009408F8" w:rsidRDefault="00AB5D3F"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Cells were seeded (20 </w:t>
      </w:r>
      <w:r w:rsidR="006A5F91" w:rsidRPr="009408F8">
        <w:rPr>
          <w:rFonts w:ascii="Book Antiqua" w:hAnsi="Book Antiqua" w:cs="Times New Roman"/>
          <w:sz w:val="24"/>
          <w:szCs w:val="24"/>
        </w:rPr>
        <w:t>×</w:t>
      </w:r>
      <w:r w:rsidRPr="009408F8">
        <w:rPr>
          <w:rFonts w:ascii="Book Antiqua" w:hAnsi="Book Antiqua" w:cs="Times New Roman"/>
          <w:sz w:val="24"/>
          <w:szCs w:val="24"/>
        </w:rPr>
        <w:t xml:space="preserve"> 10</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 xml:space="preserve">/well) onto 6-well plates and treated with </w:t>
      </w:r>
      <w:r w:rsidRPr="009408F8">
        <w:rPr>
          <w:rFonts w:ascii="Book Antiqua" w:eastAsia="Times New Roman+FPEF" w:hAnsi="Book Antiqua" w:cs="Times New Roman"/>
          <w:sz w:val="24"/>
          <w:szCs w:val="24"/>
        </w:rPr>
        <w:t xml:space="preserve">indicated concentrations of </w:t>
      </w:r>
      <w:r w:rsidRPr="009408F8">
        <w:rPr>
          <w:rFonts w:ascii="Book Antiqua" w:hAnsi="Book Antiqua" w:cs="Times New Roman"/>
          <w:sz w:val="24"/>
          <w:szCs w:val="24"/>
        </w:rPr>
        <w:t>CAERS and/or CFEZO extract(s)</w:t>
      </w:r>
      <w:r w:rsidRPr="009408F8">
        <w:rPr>
          <w:rFonts w:ascii="Book Antiqua" w:eastAsia="Times New Roman+FPEF" w:hAnsi="Book Antiqua" w:cs="Times New Roman"/>
          <w:sz w:val="24"/>
          <w:szCs w:val="24"/>
        </w:rPr>
        <w:t xml:space="preserve"> for 24 h</w:t>
      </w:r>
      <w:r w:rsidRPr="009408F8">
        <w:rPr>
          <w:rFonts w:ascii="Book Antiqua" w:hAnsi="Book Antiqua" w:cs="Times New Roman"/>
          <w:sz w:val="24"/>
          <w:szCs w:val="24"/>
        </w:rPr>
        <w:t xml:space="preserve">. After this period, floating and adherent cells were collected (with care being taken </w:t>
      </w:r>
      <w:r w:rsidRPr="009408F8">
        <w:rPr>
          <w:rFonts w:ascii="Book Antiqua" w:hAnsi="Book Antiqua" w:cs="Times New Roman"/>
          <w:sz w:val="24"/>
          <w:szCs w:val="24"/>
        </w:rPr>
        <w:lastRenderedPageBreak/>
        <w:t xml:space="preserve">that none of the floating cells were lost during washes) and pelleted by centrifugation (700 </w:t>
      </w:r>
      <w:r w:rsidRPr="009408F8">
        <w:rPr>
          <w:rFonts w:ascii="Book Antiqua" w:hAnsi="Book Antiqua" w:cs="Times New Roman"/>
          <w:i/>
          <w:iCs/>
          <w:sz w:val="24"/>
          <w:szCs w:val="24"/>
        </w:rPr>
        <w:t>g</w:t>
      </w:r>
      <w:r w:rsidRPr="009408F8">
        <w:rPr>
          <w:rFonts w:ascii="Book Antiqua" w:hAnsi="Book Antiqua" w:cs="Times New Roman"/>
          <w:sz w:val="24"/>
          <w:szCs w:val="24"/>
        </w:rPr>
        <w:t xml:space="preserve">, 5 min). RNA extraction and reverse transcriptase-PCR were done as previously </w:t>
      </w:r>
      <w:proofErr w:type="gramStart"/>
      <w:r w:rsidRPr="009408F8">
        <w:rPr>
          <w:rFonts w:ascii="Book Antiqua" w:hAnsi="Book Antiqua" w:cs="Times New Roman"/>
          <w:sz w:val="24"/>
          <w:szCs w:val="24"/>
        </w:rPr>
        <w:t>described</w:t>
      </w:r>
      <w:r w:rsidRPr="009408F8">
        <w:rPr>
          <w:rFonts w:ascii="Book Antiqua" w:hAnsi="Book Antiqua" w:cs="Times New Roman"/>
          <w:sz w:val="24"/>
          <w:szCs w:val="24"/>
          <w:vertAlign w:val="superscript"/>
        </w:rPr>
        <w:t>[</w:t>
      </w:r>
      <w:proofErr w:type="gramEnd"/>
      <w:r w:rsidR="008802BD" w:rsidRPr="009408F8">
        <w:rPr>
          <w:rFonts w:ascii="Book Antiqua" w:hAnsi="Book Antiqua" w:cs="Times New Roman"/>
          <w:sz w:val="24"/>
          <w:szCs w:val="24"/>
          <w:vertAlign w:val="superscript"/>
        </w:rPr>
        <w:t>23</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Briefly, total RNA was extracted using SV Total RNA Isolation System (</w:t>
      </w:r>
      <w:proofErr w:type="spellStart"/>
      <w:r w:rsidRPr="009408F8">
        <w:rPr>
          <w:rFonts w:ascii="Book Antiqua" w:hAnsi="Book Antiqua" w:cs="Times New Roman"/>
          <w:sz w:val="24"/>
          <w:szCs w:val="24"/>
        </w:rPr>
        <w:t>Promega</w:t>
      </w:r>
      <w:proofErr w:type="spellEnd"/>
      <w:r w:rsidRPr="009408F8">
        <w:rPr>
          <w:rFonts w:ascii="Book Antiqua" w:hAnsi="Book Antiqua" w:cs="Times New Roman"/>
          <w:sz w:val="24"/>
          <w:szCs w:val="24"/>
        </w:rPr>
        <w:t xml:space="preserve">) before being reverse transcribed and amplified by PCR using </w:t>
      </w:r>
      <w:proofErr w:type="spellStart"/>
      <w:r w:rsidRPr="009408F8">
        <w:rPr>
          <w:rFonts w:ascii="Book Antiqua" w:hAnsi="Book Antiqua" w:cs="Times New Roman"/>
          <w:sz w:val="24"/>
          <w:szCs w:val="24"/>
        </w:rPr>
        <w:t>GoTaq</w:t>
      </w:r>
      <w:r w:rsidRPr="009408F8">
        <w:rPr>
          <w:rFonts w:ascii="Book Antiqua" w:hAnsi="Book Antiqua" w:cs="Times New Roman"/>
          <w:sz w:val="24"/>
          <w:szCs w:val="24"/>
          <w:vertAlign w:val="superscript"/>
        </w:rPr>
        <w:t>R</w:t>
      </w:r>
      <w:proofErr w:type="spellEnd"/>
      <w:r w:rsidRPr="009408F8">
        <w:rPr>
          <w:rFonts w:ascii="Book Antiqua" w:hAnsi="Book Antiqua" w:cs="Times New Roman"/>
          <w:sz w:val="24"/>
          <w:szCs w:val="24"/>
        </w:rPr>
        <w:t xml:space="preserve"> 1-Step RT-</w:t>
      </w:r>
      <w:proofErr w:type="spellStart"/>
      <w:r w:rsidRPr="009408F8">
        <w:rPr>
          <w:rFonts w:ascii="Book Antiqua" w:hAnsi="Book Antiqua" w:cs="Times New Roman"/>
          <w:sz w:val="24"/>
          <w:szCs w:val="24"/>
        </w:rPr>
        <w:t>qPCR</w:t>
      </w:r>
      <w:proofErr w:type="spellEnd"/>
      <w:r w:rsidRPr="009408F8">
        <w:rPr>
          <w:rFonts w:ascii="Book Antiqua" w:hAnsi="Book Antiqua" w:cs="Times New Roman"/>
          <w:sz w:val="24"/>
          <w:szCs w:val="24"/>
        </w:rPr>
        <w:t xml:space="preserve"> System (</w:t>
      </w:r>
      <w:proofErr w:type="spellStart"/>
      <w:r w:rsidRPr="009408F8">
        <w:rPr>
          <w:rFonts w:ascii="Book Antiqua" w:hAnsi="Book Antiqua" w:cs="Times New Roman"/>
          <w:sz w:val="24"/>
          <w:szCs w:val="24"/>
        </w:rPr>
        <w:t>Promega</w:t>
      </w:r>
      <w:proofErr w:type="spellEnd"/>
      <w:r w:rsidRPr="009408F8">
        <w:rPr>
          <w:rFonts w:ascii="Book Antiqua" w:hAnsi="Book Antiqua" w:cs="Times New Roman"/>
          <w:sz w:val="24"/>
          <w:szCs w:val="24"/>
        </w:rPr>
        <w:t>) according to the manufacturer’s instructions. PCR was started with a r</w:t>
      </w:r>
      <w:r w:rsidRPr="009408F8">
        <w:rPr>
          <w:rFonts w:ascii="Book Antiqua" w:eastAsia="BookAntiqua" w:hAnsi="Book Antiqua" w:cs="Times New Roman"/>
          <w:sz w:val="24"/>
          <w:szCs w:val="24"/>
        </w:rPr>
        <w:t>everse transcription step at 37</w:t>
      </w:r>
      <w:r w:rsidR="008437FE">
        <w:rPr>
          <w:rFonts w:ascii="Book Antiqua" w:hAnsi="Book Antiqua" w:cs="Times New Roman" w:hint="eastAsia"/>
          <w:sz w:val="24"/>
          <w:szCs w:val="24"/>
          <w:lang w:eastAsia="zh-CN"/>
        </w:rPr>
        <w:t xml:space="preserve"> </w:t>
      </w:r>
      <w:r w:rsidRPr="009408F8">
        <w:rPr>
          <w:rFonts w:ascii="Book Antiqua" w:eastAsia="BookAntiqua" w:hAnsi="Book Antiqua" w:cs="Times New Roman"/>
          <w:sz w:val="24"/>
          <w:szCs w:val="24"/>
        </w:rPr>
        <w:t xml:space="preserve">°C for 15 min followed by a reverse transcription inactivation/hot-start activation step at </w:t>
      </w:r>
      <w:r w:rsidRPr="009408F8">
        <w:rPr>
          <w:rFonts w:ascii="Book Antiqua" w:eastAsia="SymbolMT" w:hAnsi="Book Antiqua" w:cs="Times New Roman"/>
          <w:sz w:val="24"/>
          <w:szCs w:val="24"/>
        </w:rPr>
        <w:t>95</w:t>
      </w:r>
      <w:r w:rsidR="008437FE">
        <w:rPr>
          <w:rFonts w:ascii="Book Antiqua" w:hAnsi="Book Antiqua" w:cs="Times New Roman" w:hint="eastAsia"/>
          <w:sz w:val="24"/>
          <w:szCs w:val="24"/>
          <w:lang w:eastAsia="zh-CN"/>
        </w:rPr>
        <w:t xml:space="preserve"> </w:t>
      </w:r>
      <w:r w:rsidRPr="009408F8">
        <w:rPr>
          <w:rFonts w:ascii="Book Antiqua" w:eastAsia="BookAntiqua" w:hAnsi="Book Antiqua" w:cs="Times New Roman"/>
          <w:sz w:val="24"/>
          <w:szCs w:val="24"/>
        </w:rPr>
        <w:t>°C for 10 min. T</w:t>
      </w:r>
      <w:r w:rsidRPr="009408F8">
        <w:rPr>
          <w:rFonts w:ascii="Book Antiqua" w:hAnsi="Book Antiqua" w:cs="Times New Roman"/>
          <w:sz w:val="24"/>
          <w:szCs w:val="24"/>
        </w:rPr>
        <w:t>hen, the PCR condition was optimized for each gene and was stopped within the linear portion of the amplification.</w:t>
      </w:r>
      <w:r w:rsidRPr="009408F8">
        <w:rPr>
          <w:rFonts w:ascii="Book Antiqua" w:eastAsia="BookAntiqua" w:hAnsi="Book Antiqua" w:cs="Times New Roman"/>
          <w:sz w:val="24"/>
          <w:szCs w:val="24"/>
        </w:rPr>
        <w:t xml:space="preserve"> Briefly, PCR was started with an initial </w:t>
      </w:r>
      <w:r w:rsidRPr="009408F8">
        <w:rPr>
          <w:rFonts w:ascii="Book Antiqua" w:hAnsi="Book Antiqua" w:cs="Times New Roman"/>
          <w:sz w:val="24"/>
          <w:szCs w:val="24"/>
        </w:rPr>
        <w:t>denaturation step at 95</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°C for 5 min followed by 28 cycles as following: a </w:t>
      </w:r>
      <w:proofErr w:type="spellStart"/>
      <w:r w:rsidRPr="009408F8">
        <w:rPr>
          <w:rFonts w:ascii="Book Antiqua" w:hAnsi="Book Antiqua" w:cs="Times New Roman"/>
          <w:sz w:val="24"/>
          <w:szCs w:val="24"/>
        </w:rPr>
        <w:t>dentaturation</w:t>
      </w:r>
      <w:proofErr w:type="spellEnd"/>
      <w:r w:rsidRPr="009408F8">
        <w:rPr>
          <w:rFonts w:ascii="Book Antiqua" w:hAnsi="Book Antiqua" w:cs="Times New Roman"/>
          <w:sz w:val="24"/>
          <w:szCs w:val="24"/>
        </w:rPr>
        <w:t xml:space="preserve"> step at 95</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°C for 30 s, a primer-annealing step (at a temperature optimized for each pair of primers), and an elongation step at 72</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°C for a minute. The polymerase chain reaction (PCR) was done using gene-specific primers. The primer sequences for Bcl-2, </w:t>
      </w:r>
      <w:proofErr w:type="spellStart"/>
      <w:r w:rsidRPr="009408F8">
        <w:rPr>
          <w:rFonts w:ascii="Book Antiqua" w:hAnsi="Book Antiqua" w:cs="Times New Roman"/>
          <w:sz w:val="24"/>
          <w:szCs w:val="24"/>
        </w:rPr>
        <w:t>Bcl-xL</w:t>
      </w:r>
      <w:proofErr w:type="spellEnd"/>
      <w:r w:rsidRPr="009408F8">
        <w:rPr>
          <w:rFonts w:ascii="Book Antiqua" w:hAnsi="Book Antiqua" w:cs="Times New Roman"/>
          <w:sz w:val="24"/>
          <w:szCs w:val="24"/>
        </w:rPr>
        <w:t xml:space="preserve">, Mcl-1, </w:t>
      </w:r>
      <w:proofErr w:type="spellStart"/>
      <w:r w:rsidRPr="009408F8">
        <w:rPr>
          <w:rFonts w:ascii="Book Antiqua" w:hAnsi="Book Antiqua" w:cs="Times New Roman"/>
          <w:sz w:val="24"/>
          <w:szCs w:val="24"/>
        </w:rPr>
        <w:t>survivin</w:t>
      </w:r>
      <w:proofErr w:type="spellEnd"/>
      <w:r w:rsidRPr="009408F8">
        <w:rPr>
          <w:rFonts w:ascii="Book Antiqua" w:hAnsi="Book Antiqua" w:cs="Times New Roman"/>
          <w:sz w:val="24"/>
          <w:szCs w:val="24"/>
        </w:rPr>
        <w:t xml:space="preserve"> (BIRC5), Bad, </w:t>
      </w:r>
      <w:proofErr w:type="spellStart"/>
      <w:r w:rsidRPr="009408F8">
        <w:rPr>
          <w:rFonts w:ascii="Book Antiqua" w:hAnsi="Book Antiqua" w:cs="Times New Roman"/>
          <w:sz w:val="24"/>
          <w:szCs w:val="24"/>
        </w:rPr>
        <w:t>Noxa</w:t>
      </w:r>
      <w:proofErr w:type="spellEnd"/>
      <w:r w:rsidRPr="009408F8">
        <w:rPr>
          <w:rFonts w:ascii="Book Antiqua" w:hAnsi="Book Antiqua" w:cs="Times New Roman"/>
          <w:sz w:val="24"/>
          <w:szCs w:val="24"/>
        </w:rPr>
        <w:t xml:space="preserve">, XIAP and </w:t>
      </w:r>
      <w:r w:rsidR="00ED0B36" w:rsidRPr="009408F8">
        <w:rPr>
          <w:rFonts w:ascii="Book Antiqua" w:hAnsi="Book Antiqua" w:cs="Times New Roman"/>
          <w:sz w:val="24"/>
          <w:szCs w:val="24"/>
        </w:rPr>
        <w:t xml:space="preserve">GAPDH were described </w:t>
      </w:r>
      <w:proofErr w:type="gramStart"/>
      <w:r w:rsidR="00ED0B36" w:rsidRPr="009408F8">
        <w:rPr>
          <w:rFonts w:ascii="Book Antiqua" w:hAnsi="Book Antiqua" w:cs="Times New Roman"/>
          <w:sz w:val="24"/>
          <w:szCs w:val="24"/>
        </w:rPr>
        <w:t>earlier</w:t>
      </w:r>
      <w:r w:rsidR="00ED0B36" w:rsidRPr="009408F8">
        <w:rPr>
          <w:rFonts w:ascii="Book Antiqua" w:hAnsi="Book Antiqua" w:cs="Times New Roman"/>
          <w:sz w:val="24"/>
          <w:szCs w:val="24"/>
          <w:vertAlign w:val="superscript"/>
        </w:rPr>
        <w:t>[</w:t>
      </w:r>
      <w:proofErr w:type="gramEnd"/>
      <w:r w:rsidR="00ED0B36" w:rsidRPr="009408F8">
        <w:rPr>
          <w:rFonts w:ascii="Book Antiqua" w:hAnsi="Book Antiqua" w:cs="Times New Roman"/>
          <w:sz w:val="24"/>
          <w:szCs w:val="24"/>
          <w:vertAlign w:val="superscript"/>
        </w:rPr>
        <w:t>37</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Amplification products obtained by PCR were separated </w:t>
      </w:r>
      <w:proofErr w:type="spellStart"/>
      <w:r w:rsidRPr="009408F8">
        <w:rPr>
          <w:rFonts w:ascii="Book Antiqua" w:hAnsi="Book Antiqua" w:cs="Times New Roman"/>
          <w:sz w:val="24"/>
          <w:szCs w:val="24"/>
        </w:rPr>
        <w:t>electrophoretically</w:t>
      </w:r>
      <w:proofErr w:type="spellEnd"/>
      <w:r w:rsidRPr="009408F8">
        <w:rPr>
          <w:rFonts w:ascii="Book Antiqua" w:hAnsi="Book Antiqua" w:cs="Times New Roman"/>
          <w:sz w:val="24"/>
          <w:szCs w:val="24"/>
        </w:rPr>
        <w:t xml:space="preserve"> on 1% agarose gels and visualized by </w:t>
      </w:r>
      <w:proofErr w:type="spellStart"/>
      <w:r w:rsidRPr="009408F8">
        <w:rPr>
          <w:rFonts w:ascii="Book Antiqua" w:hAnsi="Book Antiqua" w:cs="Times New Roman"/>
          <w:sz w:val="24"/>
          <w:szCs w:val="24"/>
        </w:rPr>
        <w:t>ethidium</w:t>
      </w:r>
      <w:proofErr w:type="spellEnd"/>
      <w:r w:rsidRPr="009408F8">
        <w:rPr>
          <w:rFonts w:ascii="Book Antiqua" w:hAnsi="Book Antiqua" w:cs="Times New Roman"/>
          <w:sz w:val="24"/>
          <w:szCs w:val="24"/>
        </w:rPr>
        <w:t xml:space="preserve"> bromide </w:t>
      </w:r>
      <w:proofErr w:type="gramStart"/>
      <w:r w:rsidRPr="009408F8">
        <w:rPr>
          <w:rFonts w:ascii="Book Antiqua" w:hAnsi="Book Antiqua" w:cs="Times New Roman"/>
          <w:sz w:val="24"/>
          <w:szCs w:val="24"/>
        </w:rPr>
        <w:t xml:space="preserve">(0.5 </w:t>
      </w:r>
      <w:proofErr w:type="spellStart"/>
      <w:r w:rsidRPr="009408F8">
        <w:rPr>
          <w:rFonts w:ascii="Book Antiqua" w:hAnsi="Book Antiqua" w:cs="Times New Roman"/>
          <w:sz w:val="24"/>
          <w:szCs w:val="24"/>
        </w:rPr>
        <w:t>μg</w:t>
      </w:r>
      <w:proofErr w:type="spellEnd"/>
      <w:r w:rsidRPr="009408F8">
        <w:rPr>
          <w:rFonts w:ascii="Book Antiqua" w:hAnsi="Book Antiqua" w:cs="Times New Roman"/>
          <w:sz w:val="24"/>
          <w:szCs w:val="24"/>
        </w:rPr>
        <w:t>/mL)</w:t>
      </w:r>
      <w:proofErr w:type="gramEnd"/>
      <w:r w:rsidRPr="009408F8">
        <w:rPr>
          <w:rFonts w:ascii="Book Antiqua" w:hAnsi="Book Antiqua" w:cs="Times New Roman"/>
          <w:sz w:val="24"/>
          <w:szCs w:val="24"/>
        </w:rPr>
        <w:t xml:space="preserve"> staining.</w:t>
      </w:r>
    </w:p>
    <w:p w:rsidR="006A5F91" w:rsidRPr="009408F8" w:rsidRDefault="006A5F91" w:rsidP="006A5F91">
      <w:pPr>
        <w:autoSpaceDE w:val="0"/>
        <w:autoSpaceDN w:val="0"/>
        <w:bidi w:val="0"/>
        <w:adjustRightInd w:val="0"/>
        <w:spacing w:after="0" w:line="360" w:lineRule="auto"/>
        <w:jc w:val="both"/>
        <w:rPr>
          <w:rFonts w:ascii="Book Antiqua" w:hAnsi="Book Antiqua" w:cs="Times New Roman"/>
          <w:sz w:val="24"/>
          <w:szCs w:val="24"/>
          <w:lang w:eastAsia="zh-CN"/>
        </w:rPr>
      </w:pPr>
    </w:p>
    <w:p w:rsidR="0006128B" w:rsidRPr="009408F8" w:rsidRDefault="0006128B"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Preparation of mitochondrial and cytosolic extracts</w:t>
      </w:r>
    </w:p>
    <w:p w:rsidR="0006128B" w:rsidRPr="009408F8" w:rsidRDefault="0006128B"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To detect </w:t>
      </w:r>
      <w:proofErr w:type="spellStart"/>
      <w:r w:rsidRPr="009408F8">
        <w:rPr>
          <w:rFonts w:ascii="Book Antiqua" w:hAnsi="Book Antiqua" w:cs="Times New Roman"/>
          <w:sz w:val="24"/>
          <w:szCs w:val="24"/>
        </w:rPr>
        <w:t>cyt</w:t>
      </w:r>
      <w:r w:rsidR="00547A20" w:rsidRPr="009408F8">
        <w:rPr>
          <w:rFonts w:ascii="Book Antiqua" w:hAnsi="Book Antiqua" w:cs="Times New Roman"/>
          <w:sz w:val="24"/>
          <w:szCs w:val="24"/>
        </w:rPr>
        <w:t>chrome</w:t>
      </w:r>
      <w:r w:rsidRPr="009408F8">
        <w:rPr>
          <w:rFonts w:ascii="Book Antiqua" w:hAnsi="Book Antiqua" w:cs="Times New Roman"/>
          <w:i/>
          <w:iCs/>
          <w:sz w:val="24"/>
          <w:szCs w:val="24"/>
        </w:rPr>
        <w:t>c</w:t>
      </w:r>
      <w:proofErr w:type="spellEnd"/>
      <w:r w:rsidRPr="009408F8">
        <w:rPr>
          <w:rFonts w:ascii="Book Antiqua" w:hAnsi="Book Antiqua" w:cs="Times New Roman"/>
          <w:i/>
          <w:iCs/>
          <w:sz w:val="24"/>
          <w:szCs w:val="24"/>
        </w:rPr>
        <w:t xml:space="preserve"> </w:t>
      </w:r>
      <w:r w:rsidRPr="009408F8">
        <w:rPr>
          <w:rFonts w:ascii="Book Antiqua" w:hAnsi="Book Antiqua" w:cs="Times New Roman"/>
          <w:sz w:val="24"/>
          <w:szCs w:val="24"/>
        </w:rPr>
        <w:t xml:space="preserve">release by western immunoblotting, mitochondrial and cytosolic extracts were obtained as described </w:t>
      </w:r>
      <w:proofErr w:type="gramStart"/>
      <w:r w:rsidRPr="009408F8">
        <w:rPr>
          <w:rFonts w:ascii="Book Antiqua" w:hAnsi="Book Antiqua" w:cs="Times New Roman"/>
          <w:sz w:val="24"/>
          <w:szCs w:val="24"/>
        </w:rPr>
        <w:t>previously</w:t>
      </w:r>
      <w:r w:rsidR="00142250" w:rsidRPr="009408F8">
        <w:rPr>
          <w:rFonts w:ascii="Book Antiqua" w:hAnsi="Book Antiqua" w:cs="Times New Roman"/>
          <w:sz w:val="24"/>
          <w:szCs w:val="24"/>
          <w:vertAlign w:val="superscript"/>
        </w:rPr>
        <w:t>[</w:t>
      </w:r>
      <w:proofErr w:type="gramEnd"/>
      <w:r w:rsidR="008802BD" w:rsidRPr="009408F8">
        <w:rPr>
          <w:rFonts w:ascii="Book Antiqua" w:hAnsi="Book Antiqua" w:cs="Times New Roman"/>
          <w:sz w:val="24"/>
          <w:szCs w:val="24"/>
          <w:vertAlign w:val="superscript"/>
        </w:rPr>
        <w:t>23</w:t>
      </w:r>
      <w:r w:rsidR="00142250"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Briefly, cells were seeded (20 </w:t>
      </w:r>
      <w:r w:rsidR="006A5F91" w:rsidRPr="009408F8">
        <w:rPr>
          <w:rFonts w:ascii="Book Antiqua" w:hAnsi="Book Antiqua" w:cs="Times New Roman"/>
          <w:sz w:val="24"/>
          <w:szCs w:val="24"/>
        </w:rPr>
        <w:t>×</w:t>
      </w:r>
      <w:r w:rsidRPr="009408F8">
        <w:rPr>
          <w:rFonts w:ascii="Book Antiqua" w:hAnsi="Book Antiqua" w:cs="Times New Roman"/>
          <w:sz w:val="24"/>
          <w:szCs w:val="24"/>
        </w:rPr>
        <w:t xml:space="preserve"> 10</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 xml:space="preserve">/well) onto 6-well plates, treated with the indicated concentrations of </w:t>
      </w:r>
      <w:r w:rsidR="00BC0FCA" w:rsidRPr="009408F8">
        <w:rPr>
          <w:rFonts w:ascii="Book Antiqua" w:hAnsi="Book Antiqua" w:cs="Times New Roman"/>
          <w:sz w:val="24"/>
          <w:szCs w:val="24"/>
        </w:rPr>
        <w:t>CAERS and/or CFEZO extract(s</w:t>
      </w:r>
      <w:proofErr w:type="gramStart"/>
      <w:r w:rsidR="00BC0FCA" w:rsidRPr="009408F8">
        <w:rPr>
          <w:rFonts w:ascii="Book Antiqua" w:hAnsi="Book Antiqua" w:cs="Times New Roman"/>
          <w:sz w:val="24"/>
          <w:szCs w:val="24"/>
        </w:rPr>
        <w:t>)</w:t>
      </w:r>
      <w:r w:rsidRPr="009408F8">
        <w:rPr>
          <w:rFonts w:ascii="Book Antiqua" w:hAnsi="Book Antiqua" w:cs="Times New Roman"/>
          <w:sz w:val="24"/>
          <w:szCs w:val="24"/>
        </w:rPr>
        <w:t>and</w:t>
      </w:r>
      <w:proofErr w:type="gramEnd"/>
      <w:r w:rsidRPr="009408F8">
        <w:rPr>
          <w:rFonts w:ascii="Book Antiqua" w:hAnsi="Book Antiqua" w:cs="Times New Roman"/>
          <w:sz w:val="24"/>
          <w:szCs w:val="24"/>
        </w:rPr>
        <w:t xml:space="preserve"> incubated for 24 h. After this incubation, the cells were collected by centrifugation, washed twice with cold PBS, </w:t>
      </w:r>
      <w:proofErr w:type="spellStart"/>
      <w:r w:rsidRPr="009408F8">
        <w:rPr>
          <w:rFonts w:ascii="Book Antiqua" w:hAnsi="Book Antiqua" w:cs="Times New Roman"/>
          <w:sz w:val="24"/>
          <w:szCs w:val="24"/>
        </w:rPr>
        <w:t>resuspended</w:t>
      </w:r>
      <w:proofErr w:type="spellEnd"/>
      <w:r w:rsidRPr="009408F8">
        <w:rPr>
          <w:rFonts w:ascii="Book Antiqua" w:hAnsi="Book Antiqua" w:cs="Times New Roman"/>
          <w:sz w:val="24"/>
          <w:szCs w:val="24"/>
        </w:rPr>
        <w:t xml:space="preserve"> in 500 </w:t>
      </w:r>
      <w:proofErr w:type="spellStart"/>
      <w:r w:rsidR="00BC0FCA" w:rsidRPr="009408F8">
        <w:rPr>
          <w:rFonts w:ascii="Book Antiqua" w:hAnsi="Book Antiqua" w:cs="Times New Roman"/>
          <w:sz w:val="24"/>
          <w:szCs w:val="24"/>
        </w:rPr>
        <w:t>μ</w:t>
      </w:r>
      <w:r w:rsidRPr="009408F8">
        <w:rPr>
          <w:rFonts w:ascii="Book Antiqua" w:hAnsi="Book Antiqua" w:cs="Times New Roman"/>
          <w:sz w:val="24"/>
          <w:szCs w:val="24"/>
        </w:rPr>
        <w:t>L</w:t>
      </w:r>
      <w:proofErr w:type="spellEnd"/>
      <w:r w:rsidRPr="009408F8">
        <w:rPr>
          <w:rFonts w:ascii="Book Antiqua" w:hAnsi="Book Antiqua" w:cs="Times New Roman"/>
          <w:sz w:val="24"/>
          <w:szCs w:val="24"/>
        </w:rPr>
        <w:t xml:space="preserve"> of ice-cold cytosol extraction buffer (20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HEPES, pH 7.5, 10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KCl</w:t>
      </w:r>
      <w:proofErr w:type="spellEnd"/>
      <w:r w:rsidRPr="009408F8">
        <w:rPr>
          <w:rFonts w:ascii="Book Antiqua" w:hAnsi="Book Antiqua" w:cs="Times New Roman"/>
          <w:sz w:val="24"/>
          <w:szCs w:val="24"/>
        </w:rPr>
        <w:t xml:space="preserve">, 1.5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MgCl</w:t>
      </w:r>
      <w:r w:rsidRPr="003924D6">
        <w:rPr>
          <w:rFonts w:ascii="Book Antiqua" w:hAnsi="Book Antiqua" w:cs="Times New Roman"/>
          <w:sz w:val="24"/>
          <w:szCs w:val="24"/>
          <w:vertAlign w:val="subscript"/>
        </w:rPr>
        <w:t>2</w:t>
      </w:r>
      <w:r w:rsidRPr="009408F8">
        <w:rPr>
          <w:rFonts w:ascii="Book Antiqua" w:hAnsi="Book Antiqua" w:cs="Times New Roman"/>
          <w:sz w:val="24"/>
          <w:szCs w:val="24"/>
        </w:rPr>
        <w:t xml:space="preserve">, 1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EDTA and 1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EGTA) containing a protease inhibitor cocktail (1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PMSF, 1% </w:t>
      </w:r>
      <w:proofErr w:type="spellStart"/>
      <w:r w:rsidRPr="009408F8">
        <w:rPr>
          <w:rFonts w:ascii="Book Antiqua" w:hAnsi="Book Antiqua" w:cs="Times New Roman"/>
          <w:sz w:val="24"/>
          <w:szCs w:val="24"/>
        </w:rPr>
        <w:t>aprotinin</w:t>
      </w:r>
      <w:proofErr w:type="spellEnd"/>
      <w:r w:rsidRPr="009408F8">
        <w:rPr>
          <w:rFonts w:ascii="Book Antiqua" w:hAnsi="Book Antiqua" w:cs="Times New Roman"/>
          <w:sz w:val="24"/>
          <w:szCs w:val="24"/>
        </w:rPr>
        <w:t xml:space="preserve">, 1 </w:t>
      </w:r>
      <w:proofErr w:type="spellStart"/>
      <w:r w:rsidR="006A5F91" w:rsidRPr="009408F8">
        <w:rPr>
          <w:rFonts w:ascii="Book Antiqua" w:eastAsia="Times New Roman+FPEF" w:hAnsi="Book Antiqua" w:cs="Times New Roman"/>
          <w:sz w:val="24"/>
          <w:szCs w:val="24"/>
        </w:rPr>
        <w:t>m</w:t>
      </w:r>
      <w:r w:rsidR="006A5F91" w:rsidRPr="009408F8">
        <w:rPr>
          <w:rFonts w:ascii="Book Antiqua" w:hAnsi="Book Antiqua" w:cs="Times New Roman"/>
          <w:sz w:val="24"/>
          <w:szCs w:val="24"/>
          <w:lang w:eastAsia="zh-CN"/>
        </w:rPr>
        <w:t>mol</w:t>
      </w:r>
      <w:proofErr w:type="spellEnd"/>
      <w:r w:rsidR="006A5F91"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leupeptin</w:t>
      </w:r>
      <w:proofErr w:type="spellEnd"/>
      <w:r w:rsidRPr="009408F8">
        <w:rPr>
          <w:rFonts w:ascii="Book Antiqua" w:hAnsi="Book Antiqua" w:cs="Times New Roman"/>
          <w:sz w:val="24"/>
          <w:szCs w:val="24"/>
        </w:rPr>
        <w:t xml:space="preserve"> and 1 </w:t>
      </w:r>
      <w:proofErr w:type="spellStart"/>
      <w:r w:rsidR="00BC0FCA" w:rsidRPr="009408F8">
        <w:rPr>
          <w:rFonts w:ascii="Book Antiqua" w:hAnsi="Book Antiqua" w:cs="Times New Roman"/>
          <w:sz w:val="24"/>
          <w:szCs w:val="24"/>
        </w:rPr>
        <w:t>μ</w:t>
      </w:r>
      <w:r w:rsidRPr="009408F8">
        <w:rPr>
          <w:rFonts w:ascii="Book Antiqua" w:hAnsi="Book Antiqua" w:cs="Times New Roman"/>
          <w:sz w:val="24"/>
          <w:szCs w:val="24"/>
        </w:rPr>
        <w:t>g</w:t>
      </w:r>
      <w:proofErr w:type="spellEnd"/>
      <w:r w:rsidRPr="009408F8">
        <w:rPr>
          <w:rFonts w:ascii="Book Antiqua" w:hAnsi="Book Antiqua" w:cs="Times New Roman"/>
          <w:sz w:val="24"/>
          <w:szCs w:val="24"/>
        </w:rPr>
        <w:t xml:space="preserve"> of </w:t>
      </w:r>
      <w:proofErr w:type="spellStart"/>
      <w:r w:rsidRPr="009408F8">
        <w:rPr>
          <w:rFonts w:ascii="Book Antiqua" w:hAnsi="Book Antiqua" w:cs="Times New Roman"/>
          <w:sz w:val="24"/>
          <w:szCs w:val="24"/>
        </w:rPr>
        <w:t>pepstatin</w:t>
      </w:r>
      <w:proofErr w:type="spellEnd"/>
      <w:r w:rsidRPr="009408F8">
        <w:rPr>
          <w:rFonts w:ascii="Book Antiqua" w:hAnsi="Book Antiqua" w:cs="Times New Roman"/>
          <w:sz w:val="24"/>
          <w:szCs w:val="24"/>
        </w:rPr>
        <w:t xml:space="preserve"> A/</w:t>
      </w:r>
      <w:r w:rsidR="00547A20" w:rsidRPr="009408F8">
        <w:rPr>
          <w:rFonts w:ascii="Book Antiqua" w:hAnsi="Book Antiqua" w:cs="Times New Roman"/>
          <w:sz w:val="24"/>
          <w:szCs w:val="24"/>
        </w:rPr>
        <w:t>mL</w:t>
      </w:r>
      <w:r w:rsidRPr="009408F8">
        <w:rPr>
          <w:rFonts w:ascii="Book Antiqua" w:hAnsi="Book Antiqua" w:cs="Times New Roman"/>
          <w:sz w:val="24"/>
          <w:szCs w:val="24"/>
        </w:rPr>
        <w:t xml:space="preserve">). After 30 min incubation on ice, the cells were homogenized in the same buffer using a </w:t>
      </w:r>
      <w:proofErr w:type="spellStart"/>
      <w:r w:rsidRPr="009408F8">
        <w:rPr>
          <w:rFonts w:ascii="Book Antiqua" w:hAnsi="Book Antiqua" w:cs="Times New Roman"/>
          <w:sz w:val="24"/>
          <w:szCs w:val="24"/>
        </w:rPr>
        <w:t>dounce</w:t>
      </w:r>
      <w:proofErr w:type="spellEnd"/>
      <w:r w:rsidRPr="009408F8">
        <w:rPr>
          <w:rFonts w:ascii="Book Antiqua" w:hAnsi="Book Antiqua" w:cs="Times New Roman"/>
          <w:sz w:val="24"/>
          <w:szCs w:val="24"/>
        </w:rPr>
        <w:t xml:space="preserve"> homogenizer (30 strokes) and centrifuged (</w:t>
      </w:r>
      <w:proofErr w:type="gramStart"/>
      <w:r w:rsidRPr="009408F8">
        <w:rPr>
          <w:rFonts w:ascii="Book Antiqua" w:hAnsi="Book Antiqua" w:cs="Times New Roman"/>
          <w:sz w:val="24"/>
          <w:szCs w:val="24"/>
        </w:rPr>
        <w:t xml:space="preserve">1000 </w:t>
      </w:r>
      <w:r w:rsidR="003924D6">
        <w:rPr>
          <w:rFonts w:ascii="Book Antiqua" w:hAnsi="Book Antiqua" w:cs="Times New Roman" w:hint="eastAsia"/>
          <w:sz w:val="24"/>
          <w:szCs w:val="24"/>
          <w:lang w:eastAsia="zh-CN"/>
        </w:rPr>
        <w:t xml:space="preserve"> </w:t>
      </w:r>
      <w:r w:rsidRPr="009408F8">
        <w:rPr>
          <w:rFonts w:ascii="Book Antiqua" w:hAnsi="Book Antiqua" w:cs="Times New Roman"/>
          <w:i/>
          <w:iCs/>
          <w:sz w:val="24"/>
          <w:szCs w:val="24"/>
        </w:rPr>
        <w:t>g</w:t>
      </w:r>
      <w:proofErr w:type="gramEnd"/>
      <w:r w:rsidR="00547A20" w:rsidRPr="009408F8">
        <w:rPr>
          <w:rFonts w:ascii="Book Antiqua" w:hAnsi="Book Antiqua" w:cs="Times New Roman"/>
          <w:sz w:val="24"/>
          <w:szCs w:val="24"/>
        </w:rPr>
        <w:t xml:space="preserve">, </w:t>
      </w:r>
      <w:r w:rsidR="00547A20" w:rsidRPr="009408F8">
        <w:rPr>
          <w:rFonts w:ascii="Book Antiqua" w:hAnsi="Book Antiqua" w:cs="Times New Roman"/>
          <w:sz w:val="24"/>
          <w:szCs w:val="24"/>
        </w:rPr>
        <w:lastRenderedPageBreak/>
        <w:t>10 min, 4</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°C). The supernatant was collected and centrifuged again (14000</w:t>
      </w:r>
      <w:r w:rsidR="003924D6">
        <w:rPr>
          <w:rFonts w:ascii="Book Antiqua" w:hAnsi="Book Antiqua" w:cs="Times New Roman" w:hint="eastAsia"/>
          <w:sz w:val="24"/>
          <w:szCs w:val="24"/>
          <w:lang w:eastAsia="zh-CN"/>
        </w:rPr>
        <w:t xml:space="preserve"> </w:t>
      </w:r>
      <w:r w:rsidRPr="009408F8">
        <w:rPr>
          <w:rFonts w:ascii="Book Antiqua" w:hAnsi="Book Antiqua" w:cs="Times New Roman"/>
          <w:i/>
          <w:iCs/>
          <w:sz w:val="24"/>
          <w:szCs w:val="24"/>
        </w:rPr>
        <w:t>g</w:t>
      </w:r>
      <w:r w:rsidRPr="009408F8">
        <w:rPr>
          <w:rFonts w:ascii="Book Antiqua" w:hAnsi="Book Antiqua" w:cs="Times New Roman"/>
          <w:sz w:val="24"/>
          <w:szCs w:val="24"/>
        </w:rPr>
        <w:t xml:space="preserve">, 30 min) to collect the mitochondria-rich (pellet) and cytosolic (supernatant) fractions. The supernatant was used as cytosolic lysate while the pellet was suspended in lysis buffer </w:t>
      </w:r>
      <w:r w:rsidR="00F6648E" w:rsidRPr="009408F8">
        <w:rPr>
          <w:rFonts w:ascii="Book Antiqua" w:hAnsi="Book Antiqua" w:cs="Times New Roman"/>
          <w:sz w:val="24"/>
          <w:szCs w:val="24"/>
          <w:lang w:eastAsia="zh-CN"/>
        </w:rPr>
        <w:t>[</w:t>
      </w:r>
      <w:r w:rsidRPr="009408F8">
        <w:rPr>
          <w:rFonts w:ascii="Book Antiqua" w:hAnsi="Book Antiqua" w:cs="Times New Roman"/>
          <w:sz w:val="24"/>
          <w:szCs w:val="24"/>
        </w:rPr>
        <w:t xml:space="preserve">137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NaCl</w:t>
      </w:r>
      <w:proofErr w:type="spellEnd"/>
      <w:r w:rsidRPr="009408F8">
        <w:rPr>
          <w:rFonts w:ascii="Book Antiqua" w:hAnsi="Book Antiqua" w:cs="Times New Roman"/>
          <w:sz w:val="24"/>
          <w:szCs w:val="24"/>
        </w:rPr>
        <w:t xml:space="preserve">, 20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w:t>
      </w:r>
      <w:proofErr w:type="spellStart"/>
      <w:r w:rsidRPr="009408F8">
        <w:rPr>
          <w:rFonts w:ascii="Book Antiqua" w:hAnsi="Book Antiqua" w:cs="Times New Roman"/>
          <w:sz w:val="24"/>
          <w:szCs w:val="24"/>
        </w:rPr>
        <w:t>Tris</w:t>
      </w:r>
      <w:proofErr w:type="spellEnd"/>
      <w:r w:rsidRPr="009408F8">
        <w:rPr>
          <w:rFonts w:ascii="Book Antiqua" w:hAnsi="Book Antiqua" w:cs="Times New Roman"/>
          <w:sz w:val="24"/>
          <w:szCs w:val="24"/>
        </w:rPr>
        <w:t>, pH 7.9, 10</w:t>
      </w:r>
      <w:r w:rsidR="003924D6">
        <w:rPr>
          <w:rFonts w:ascii="Book Antiqua" w:hAnsi="Book Antiqua" w:cs="Times New Roman" w:hint="eastAsia"/>
          <w:sz w:val="24"/>
          <w:szCs w:val="24"/>
          <w:lang w:eastAsia="zh-CN"/>
        </w:rPr>
        <w:t xml:space="preserve">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003924D6">
        <w:rPr>
          <w:rFonts w:ascii="Book Antiqua" w:hAnsi="Book Antiqua" w:cs="Times New Roman" w:hint="eastAsia"/>
          <w:sz w:val="24"/>
          <w:szCs w:val="24"/>
          <w:lang w:eastAsia="zh-CN"/>
        </w:rPr>
        <w:t xml:space="preserve"> </w:t>
      </w:r>
      <w:proofErr w:type="spellStart"/>
      <w:r w:rsidRPr="009408F8">
        <w:rPr>
          <w:rFonts w:ascii="Book Antiqua" w:hAnsi="Book Antiqua" w:cs="Times New Roman"/>
          <w:sz w:val="24"/>
          <w:szCs w:val="24"/>
        </w:rPr>
        <w:t>NaF</w:t>
      </w:r>
      <w:proofErr w:type="spellEnd"/>
      <w:r w:rsidRPr="009408F8">
        <w:rPr>
          <w:rFonts w:ascii="Book Antiqua" w:hAnsi="Book Antiqua" w:cs="Times New Roman"/>
          <w:sz w:val="24"/>
          <w:szCs w:val="24"/>
        </w:rPr>
        <w:t>, 5</w:t>
      </w:r>
      <w:r w:rsidR="003924D6">
        <w:rPr>
          <w:rFonts w:ascii="Book Antiqua" w:hAnsi="Book Antiqua" w:cs="Times New Roman" w:hint="eastAsia"/>
          <w:sz w:val="24"/>
          <w:szCs w:val="24"/>
          <w:lang w:eastAsia="zh-CN"/>
        </w:rPr>
        <w:t xml:space="preserve">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EDTA, 1</w:t>
      </w:r>
      <w:r w:rsidR="003924D6">
        <w:rPr>
          <w:rFonts w:ascii="Book Antiqua" w:hAnsi="Book Antiqua" w:cs="Times New Roman" w:hint="eastAsia"/>
          <w:sz w:val="24"/>
          <w:szCs w:val="24"/>
          <w:lang w:eastAsia="zh-CN"/>
        </w:rPr>
        <w:t xml:space="preserve">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EGTA, 10% (v/v) glycerol and 1% Triton X-100</w:t>
      </w:r>
      <w:r w:rsidR="00F6648E" w:rsidRPr="009408F8">
        <w:rPr>
          <w:rFonts w:ascii="Book Antiqua" w:hAnsi="Book Antiqua" w:cs="Times New Roman"/>
          <w:sz w:val="24"/>
          <w:szCs w:val="24"/>
          <w:lang w:eastAsia="zh-CN"/>
        </w:rPr>
        <w:t>]</w:t>
      </w:r>
      <w:r w:rsidRPr="009408F8">
        <w:rPr>
          <w:rFonts w:ascii="Book Antiqua" w:hAnsi="Book Antiqua" w:cs="Times New Roman"/>
          <w:sz w:val="24"/>
          <w:szCs w:val="24"/>
        </w:rPr>
        <w:t xml:space="preserve"> supplemented with a protease inhibitor cocktail (Protease Inhibitor Cocktail Set III, </w:t>
      </w:r>
      <w:proofErr w:type="spellStart"/>
      <w:r w:rsidRPr="009408F8">
        <w:rPr>
          <w:rFonts w:ascii="Book Antiqua" w:hAnsi="Book Antiqua" w:cs="Times New Roman"/>
          <w:sz w:val="24"/>
          <w:szCs w:val="24"/>
        </w:rPr>
        <w:t>Calbiochem</w:t>
      </w:r>
      <w:proofErr w:type="spellEnd"/>
      <w:r w:rsidRPr="009408F8">
        <w:rPr>
          <w:rFonts w:ascii="Book Antiqua" w:hAnsi="Book Antiqua" w:cs="Times New Roman"/>
          <w:sz w:val="24"/>
          <w:szCs w:val="24"/>
        </w:rPr>
        <w:t>) before being centrifuged to obtain the mitochondrial lysate. Proteins concentrations were determined with a BCA protein assay kit (Pierce) and equal amounts of protein fractions were subjected for further analyses as described below.</w:t>
      </w:r>
    </w:p>
    <w:p w:rsidR="00F6648E" w:rsidRPr="009408F8" w:rsidRDefault="00F6648E" w:rsidP="00F6648E">
      <w:pPr>
        <w:autoSpaceDE w:val="0"/>
        <w:autoSpaceDN w:val="0"/>
        <w:bidi w:val="0"/>
        <w:adjustRightInd w:val="0"/>
        <w:spacing w:after="0" w:line="360" w:lineRule="auto"/>
        <w:jc w:val="both"/>
        <w:rPr>
          <w:rFonts w:ascii="Book Antiqua" w:hAnsi="Book Antiqua" w:cs="Times New Roman"/>
          <w:sz w:val="24"/>
          <w:szCs w:val="24"/>
          <w:lang w:eastAsia="zh-CN"/>
        </w:rPr>
      </w:pPr>
    </w:p>
    <w:p w:rsidR="00D00291" w:rsidRPr="009408F8" w:rsidRDefault="00D00291" w:rsidP="00D909A4">
      <w:pPr>
        <w:pStyle w:val="a3"/>
        <w:spacing w:before="0" w:beforeAutospacing="0" w:after="0" w:afterAutospacing="0" w:line="360" w:lineRule="auto"/>
        <w:jc w:val="both"/>
        <w:rPr>
          <w:rFonts w:ascii="Book Antiqua" w:hAnsi="Book Antiqua"/>
          <w:i/>
          <w:iCs/>
        </w:rPr>
      </w:pPr>
      <w:r w:rsidRPr="009408F8">
        <w:rPr>
          <w:rFonts w:ascii="Book Antiqua" w:hAnsi="Book Antiqua"/>
          <w:b/>
          <w:bCs/>
          <w:i/>
          <w:iCs/>
        </w:rPr>
        <w:t>Western blot analysis</w:t>
      </w:r>
    </w:p>
    <w:p w:rsidR="00AB5D3F" w:rsidRPr="009408F8" w:rsidRDefault="00AB5D3F"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The Western blot analyses were carried out as detailed </w:t>
      </w:r>
      <w:proofErr w:type="gramStart"/>
      <w:r w:rsidRPr="009408F8">
        <w:rPr>
          <w:rFonts w:ascii="Book Antiqua" w:hAnsi="Book Antiqua" w:cs="Times New Roman"/>
          <w:sz w:val="24"/>
          <w:szCs w:val="24"/>
        </w:rPr>
        <w:t>previously</w:t>
      </w:r>
      <w:r w:rsidR="008802BD" w:rsidRPr="009408F8">
        <w:rPr>
          <w:rFonts w:ascii="Book Antiqua" w:hAnsi="Book Antiqua" w:cs="Times New Roman"/>
          <w:sz w:val="24"/>
          <w:szCs w:val="24"/>
          <w:vertAlign w:val="superscript"/>
        </w:rPr>
        <w:t>[</w:t>
      </w:r>
      <w:proofErr w:type="gramEnd"/>
      <w:r w:rsidR="008802BD" w:rsidRPr="009408F8">
        <w:rPr>
          <w:rFonts w:ascii="Book Antiqua" w:hAnsi="Book Antiqua" w:cs="Times New Roman"/>
          <w:sz w:val="24"/>
          <w:szCs w:val="24"/>
          <w:vertAlign w:val="superscript"/>
        </w:rPr>
        <w:t>23</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Briefly, cells were seeded (20 </w:t>
      </w:r>
      <w:r w:rsidR="00F6648E" w:rsidRPr="009408F8">
        <w:rPr>
          <w:rFonts w:ascii="Book Antiqua" w:hAnsi="Book Antiqua" w:cs="Times New Roman"/>
          <w:sz w:val="24"/>
          <w:szCs w:val="24"/>
        </w:rPr>
        <w:t>×</w:t>
      </w:r>
      <w:r w:rsidRPr="009408F8">
        <w:rPr>
          <w:rFonts w:ascii="Book Antiqua" w:hAnsi="Book Antiqua" w:cs="Times New Roman"/>
          <w:sz w:val="24"/>
          <w:szCs w:val="24"/>
        </w:rPr>
        <w:t xml:space="preserve"> 10</w:t>
      </w:r>
      <w:r w:rsidRPr="009408F8">
        <w:rPr>
          <w:rFonts w:ascii="Book Antiqua" w:hAnsi="Book Antiqua" w:cs="Times New Roman"/>
          <w:sz w:val="24"/>
          <w:szCs w:val="24"/>
          <w:vertAlign w:val="superscript"/>
        </w:rPr>
        <w:t>4</w:t>
      </w:r>
      <w:r w:rsidRPr="009408F8">
        <w:rPr>
          <w:rFonts w:ascii="Book Antiqua" w:hAnsi="Book Antiqua" w:cs="Times New Roman"/>
          <w:sz w:val="24"/>
          <w:szCs w:val="24"/>
        </w:rPr>
        <w:t>/well) onto 6-well plates, treated with the indicated concentrations of CAERS and/or CFEZO extract(s)</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and incubated for 24 h.</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The cells were washed three times with PBS and lysed in cold lysis buffer containing 0.05 </w:t>
      </w:r>
      <w:proofErr w:type="spellStart"/>
      <w:r w:rsidRPr="009408F8">
        <w:rPr>
          <w:rFonts w:ascii="Book Antiqua" w:hAnsi="Book Antiqua" w:cs="Times New Roman"/>
          <w:sz w:val="24"/>
          <w:szCs w:val="24"/>
        </w:rPr>
        <w:t>mmol</w:t>
      </w:r>
      <w:proofErr w:type="spellEnd"/>
      <w:r w:rsidRPr="009408F8">
        <w:rPr>
          <w:rFonts w:ascii="Book Antiqua" w:hAnsi="Book Antiqua" w:cs="Times New Roman"/>
          <w:sz w:val="24"/>
          <w:szCs w:val="24"/>
        </w:rPr>
        <w:t xml:space="preserve">/L </w:t>
      </w:r>
      <w:proofErr w:type="spellStart"/>
      <w:r w:rsidRPr="009408F8">
        <w:rPr>
          <w:rFonts w:ascii="Book Antiqua" w:hAnsi="Book Antiqua" w:cs="Times New Roman"/>
          <w:sz w:val="24"/>
          <w:szCs w:val="24"/>
        </w:rPr>
        <w:t>Tris-HCl</w:t>
      </w:r>
      <w:proofErr w:type="spellEnd"/>
      <w:r w:rsidRPr="009408F8">
        <w:rPr>
          <w:rFonts w:ascii="Book Antiqua" w:hAnsi="Book Antiqua" w:cs="Times New Roman"/>
          <w:sz w:val="24"/>
          <w:szCs w:val="24"/>
        </w:rPr>
        <w:t xml:space="preserve">, 0.15 </w:t>
      </w:r>
      <w:proofErr w:type="spellStart"/>
      <w:r w:rsidRPr="009408F8">
        <w:rPr>
          <w:rFonts w:ascii="Book Antiqua" w:hAnsi="Book Antiqua" w:cs="Times New Roman"/>
          <w:sz w:val="24"/>
          <w:szCs w:val="24"/>
        </w:rPr>
        <w:t>mmol</w:t>
      </w:r>
      <w:proofErr w:type="spellEnd"/>
      <w:r w:rsidRPr="009408F8">
        <w:rPr>
          <w:rFonts w:ascii="Book Antiqua" w:hAnsi="Book Antiqua" w:cs="Times New Roman"/>
          <w:sz w:val="24"/>
          <w:szCs w:val="24"/>
        </w:rPr>
        <w:t xml:space="preserve">/L </w:t>
      </w:r>
      <w:proofErr w:type="spellStart"/>
      <w:r w:rsidRPr="009408F8">
        <w:rPr>
          <w:rFonts w:ascii="Book Antiqua" w:hAnsi="Book Antiqua" w:cs="Times New Roman"/>
          <w:sz w:val="24"/>
          <w:szCs w:val="24"/>
        </w:rPr>
        <w:t>NaCl</w:t>
      </w:r>
      <w:proofErr w:type="spellEnd"/>
      <w:r w:rsidRPr="009408F8">
        <w:rPr>
          <w:rFonts w:ascii="Book Antiqua" w:hAnsi="Book Antiqua" w:cs="Times New Roman"/>
          <w:sz w:val="24"/>
          <w:szCs w:val="24"/>
        </w:rPr>
        <w:t>,</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1 </w:t>
      </w:r>
      <w:proofErr w:type="spellStart"/>
      <w:r w:rsidRPr="009408F8">
        <w:rPr>
          <w:rFonts w:ascii="Book Antiqua" w:hAnsi="Book Antiqua" w:cs="Times New Roman"/>
          <w:sz w:val="24"/>
          <w:szCs w:val="24"/>
        </w:rPr>
        <w:t>mol</w:t>
      </w:r>
      <w:proofErr w:type="spellEnd"/>
      <w:r w:rsidRPr="009408F8">
        <w:rPr>
          <w:rFonts w:ascii="Book Antiqua" w:hAnsi="Book Antiqua" w:cs="Times New Roman"/>
          <w:sz w:val="24"/>
          <w:szCs w:val="24"/>
        </w:rPr>
        <w:t xml:space="preserve">/L EGTA, 1 </w:t>
      </w:r>
      <w:proofErr w:type="spellStart"/>
      <w:r w:rsidRPr="009408F8">
        <w:rPr>
          <w:rFonts w:ascii="Book Antiqua" w:hAnsi="Book Antiqua" w:cs="Times New Roman"/>
          <w:sz w:val="24"/>
          <w:szCs w:val="24"/>
        </w:rPr>
        <w:t>mol</w:t>
      </w:r>
      <w:proofErr w:type="spellEnd"/>
      <w:r w:rsidRPr="009408F8">
        <w:rPr>
          <w:rFonts w:ascii="Book Antiqua" w:hAnsi="Book Antiqua" w:cs="Times New Roman"/>
          <w:sz w:val="24"/>
          <w:szCs w:val="24"/>
        </w:rPr>
        <w:t xml:space="preserve">/L EDTA, 20 </w:t>
      </w:r>
      <w:proofErr w:type="spellStart"/>
      <w:r w:rsidRPr="009408F8">
        <w:rPr>
          <w:rFonts w:ascii="Book Antiqua" w:hAnsi="Book Antiqua" w:cs="Times New Roman"/>
          <w:sz w:val="24"/>
          <w:szCs w:val="24"/>
        </w:rPr>
        <w:t>mmol</w:t>
      </w:r>
      <w:proofErr w:type="spellEnd"/>
      <w:r w:rsidRPr="009408F8">
        <w:rPr>
          <w:rFonts w:ascii="Book Antiqua" w:hAnsi="Book Antiqua" w:cs="Times New Roman"/>
          <w:sz w:val="24"/>
          <w:szCs w:val="24"/>
        </w:rPr>
        <w:t xml:space="preserve">/L </w:t>
      </w:r>
      <w:proofErr w:type="spellStart"/>
      <w:r w:rsidRPr="009408F8">
        <w:rPr>
          <w:rFonts w:ascii="Book Antiqua" w:hAnsi="Book Antiqua" w:cs="Times New Roman"/>
          <w:sz w:val="24"/>
          <w:szCs w:val="24"/>
        </w:rPr>
        <w:t>NaF</w:t>
      </w:r>
      <w:proofErr w:type="spellEnd"/>
      <w:r w:rsidRPr="009408F8">
        <w:rPr>
          <w:rFonts w:ascii="Book Antiqua" w:hAnsi="Book Antiqua" w:cs="Times New Roman"/>
          <w:sz w:val="24"/>
          <w:szCs w:val="24"/>
        </w:rPr>
        <w:t xml:space="preserve">, 100 </w:t>
      </w:r>
      <w:proofErr w:type="spellStart"/>
      <w:r w:rsidRPr="009408F8">
        <w:rPr>
          <w:rFonts w:ascii="Book Antiqua" w:hAnsi="Book Antiqua" w:cs="Times New Roman"/>
          <w:sz w:val="24"/>
          <w:szCs w:val="24"/>
        </w:rPr>
        <w:t>mmol</w:t>
      </w:r>
      <w:proofErr w:type="spellEnd"/>
      <w:r w:rsidRPr="009408F8">
        <w:rPr>
          <w:rFonts w:ascii="Book Antiqua" w:hAnsi="Book Antiqua" w:cs="Times New Roman"/>
          <w:sz w:val="24"/>
          <w:szCs w:val="24"/>
        </w:rPr>
        <w:t>/L Na</w:t>
      </w:r>
      <w:r w:rsidRPr="009408F8">
        <w:rPr>
          <w:rFonts w:ascii="Book Antiqua" w:hAnsi="Book Antiqua" w:cs="Times New Roman"/>
          <w:sz w:val="24"/>
          <w:szCs w:val="24"/>
          <w:vertAlign w:val="subscript"/>
        </w:rPr>
        <w:t>3</w:t>
      </w:r>
      <w:r w:rsidRPr="009408F8">
        <w:rPr>
          <w:rFonts w:ascii="Book Antiqua" w:hAnsi="Book Antiqua" w:cs="Times New Roman"/>
          <w:sz w:val="24"/>
          <w:szCs w:val="24"/>
        </w:rPr>
        <w:t>VO</w:t>
      </w:r>
      <w:r w:rsidRPr="009408F8">
        <w:rPr>
          <w:rFonts w:ascii="Book Antiqua" w:hAnsi="Book Antiqua" w:cs="Times New Roman"/>
          <w:sz w:val="24"/>
          <w:szCs w:val="24"/>
          <w:vertAlign w:val="subscript"/>
        </w:rPr>
        <w:t>4</w:t>
      </w:r>
      <w:r w:rsidRPr="009408F8">
        <w:rPr>
          <w:rFonts w:ascii="Book Antiqua" w:hAnsi="Book Antiqua" w:cs="Times New Roman"/>
          <w:sz w:val="24"/>
          <w:szCs w:val="24"/>
        </w:rPr>
        <w:t>,</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0.5% NP40, 1% Triton X-100, 1 </w:t>
      </w:r>
      <w:proofErr w:type="spellStart"/>
      <w:r w:rsidRPr="009408F8">
        <w:rPr>
          <w:rFonts w:ascii="Book Antiqua" w:hAnsi="Book Antiqua" w:cs="Times New Roman"/>
          <w:sz w:val="24"/>
          <w:szCs w:val="24"/>
        </w:rPr>
        <w:t>mol</w:t>
      </w:r>
      <w:proofErr w:type="spellEnd"/>
      <w:r w:rsidRPr="009408F8">
        <w:rPr>
          <w:rFonts w:ascii="Book Antiqua" w:hAnsi="Book Antiqua" w:cs="Times New Roman"/>
          <w:sz w:val="24"/>
          <w:szCs w:val="24"/>
        </w:rPr>
        <w:t xml:space="preserve">/L </w:t>
      </w:r>
      <w:proofErr w:type="spellStart"/>
      <w:r w:rsidRPr="009408F8">
        <w:rPr>
          <w:rFonts w:ascii="Book Antiqua" w:hAnsi="Book Antiqua" w:cs="Times New Roman"/>
          <w:sz w:val="24"/>
          <w:szCs w:val="24"/>
        </w:rPr>
        <w:t>phenylmethylsulfonyl</w:t>
      </w:r>
      <w:proofErr w:type="spellEnd"/>
      <w:r w:rsidRPr="009408F8">
        <w:rPr>
          <w:rFonts w:ascii="Book Antiqua" w:hAnsi="Book Antiqua" w:cs="Times New Roman"/>
          <w:sz w:val="24"/>
          <w:szCs w:val="24"/>
        </w:rPr>
        <w:t xml:space="preserve"> fluoride</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(pH 7.4)] with freshly added protease inhibitor cocktail (</w:t>
      </w:r>
      <w:proofErr w:type="spellStart"/>
      <w:r w:rsidRPr="009408F8">
        <w:rPr>
          <w:rFonts w:ascii="Book Antiqua" w:hAnsi="Book Antiqua" w:cs="Times New Roman"/>
          <w:sz w:val="24"/>
          <w:szCs w:val="24"/>
        </w:rPr>
        <w:t>ProteaseInhibitor</w:t>
      </w:r>
      <w:proofErr w:type="spellEnd"/>
      <w:r w:rsidRPr="009408F8">
        <w:rPr>
          <w:rFonts w:ascii="Book Antiqua" w:hAnsi="Book Antiqua" w:cs="Times New Roman"/>
          <w:sz w:val="24"/>
          <w:szCs w:val="24"/>
        </w:rPr>
        <w:t xml:space="preserve"> Cocktail Set III, </w:t>
      </w:r>
      <w:proofErr w:type="spellStart"/>
      <w:r w:rsidRPr="009408F8">
        <w:rPr>
          <w:rFonts w:ascii="Book Antiqua" w:hAnsi="Book Antiqua" w:cs="Times New Roman"/>
          <w:sz w:val="24"/>
          <w:szCs w:val="24"/>
        </w:rPr>
        <w:t>Calbiochem</w:t>
      </w:r>
      <w:proofErr w:type="spellEnd"/>
      <w:r w:rsidRPr="009408F8">
        <w:rPr>
          <w:rFonts w:ascii="Book Antiqua" w:hAnsi="Book Antiqua" w:cs="Times New Roman"/>
          <w:sz w:val="24"/>
          <w:szCs w:val="24"/>
        </w:rPr>
        <w:t xml:space="preserve">). The lysates were </w:t>
      </w:r>
      <w:proofErr w:type="spellStart"/>
      <w:r w:rsidRPr="009408F8">
        <w:rPr>
          <w:rFonts w:ascii="Book Antiqua" w:hAnsi="Book Antiqua" w:cs="Times New Roman"/>
          <w:sz w:val="24"/>
          <w:szCs w:val="24"/>
        </w:rPr>
        <w:t>collectedand</w:t>
      </w:r>
      <w:proofErr w:type="spellEnd"/>
      <w:r w:rsidRPr="009408F8">
        <w:rPr>
          <w:rFonts w:ascii="Book Antiqua" w:hAnsi="Book Antiqua" w:cs="Times New Roman"/>
          <w:sz w:val="24"/>
          <w:szCs w:val="24"/>
        </w:rPr>
        <w:t xml:space="preserve"> cleared by centrifugation, and the </w:t>
      </w:r>
      <w:proofErr w:type="spellStart"/>
      <w:r w:rsidRPr="009408F8">
        <w:rPr>
          <w:rFonts w:ascii="Book Antiqua" w:hAnsi="Book Antiqua" w:cs="Times New Roman"/>
          <w:sz w:val="24"/>
          <w:szCs w:val="24"/>
        </w:rPr>
        <w:t>supernatantswerealiquotedand</w:t>
      </w:r>
      <w:proofErr w:type="spellEnd"/>
      <w:r w:rsidRPr="009408F8">
        <w:rPr>
          <w:rFonts w:ascii="Book Antiqua" w:hAnsi="Book Antiqua" w:cs="Times New Roman"/>
          <w:sz w:val="24"/>
          <w:szCs w:val="24"/>
        </w:rPr>
        <w:t xml:space="preserve"> stored at </w:t>
      </w:r>
      <w:r w:rsidR="003924D6">
        <w:rPr>
          <w:rFonts w:ascii="Book Antiqua" w:hAnsi="Book Antiqua" w:cs="Times New Roman" w:hint="eastAsia"/>
          <w:sz w:val="24"/>
          <w:szCs w:val="24"/>
          <w:lang w:eastAsia="zh-CN"/>
        </w:rPr>
        <w:t>-</w:t>
      </w:r>
      <w:r w:rsidRPr="009408F8">
        <w:rPr>
          <w:rFonts w:ascii="Book Antiqua" w:hAnsi="Book Antiqua" w:cs="Times New Roman"/>
          <w:sz w:val="24"/>
          <w:szCs w:val="24"/>
        </w:rPr>
        <w:t>80</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°C. </w:t>
      </w:r>
      <w:proofErr w:type="gramStart"/>
      <w:r w:rsidRPr="009408F8">
        <w:rPr>
          <w:rFonts w:ascii="Book Antiqua" w:hAnsi="Book Antiqua" w:cs="Times New Roman"/>
          <w:sz w:val="24"/>
          <w:szCs w:val="24"/>
        </w:rPr>
        <w:t xml:space="preserve">The protein contents in the </w:t>
      </w:r>
      <w:proofErr w:type="spellStart"/>
      <w:r w:rsidRPr="009408F8">
        <w:rPr>
          <w:rFonts w:ascii="Book Antiqua" w:hAnsi="Book Antiqua" w:cs="Times New Roman"/>
          <w:sz w:val="24"/>
          <w:szCs w:val="24"/>
        </w:rPr>
        <w:t>lysateswere</w:t>
      </w:r>
      <w:proofErr w:type="spellEnd"/>
      <w:r w:rsidRPr="009408F8">
        <w:rPr>
          <w:rFonts w:ascii="Book Antiqua" w:hAnsi="Book Antiqua" w:cs="Times New Roman"/>
          <w:sz w:val="24"/>
          <w:szCs w:val="24"/>
        </w:rPr>
        <w:t xml:space="preserve"> measured by BCA protein assay (Pierce, Rockford, IL, USA), as per the </w:t>
      </w:r>
      <w:proofErr w:type="spellStart"/>
      <w:r w:rsidRPr="009408F8">
        <w:rPr>
          <w:rFonts w:ascii="Book Antiqua" w:hAnsi="Book Antiqua" w:cs="Times New Roman"/>
          <w:sz w:val="24"/>
          <w:szCs w:val="24"/>
        </w:rPr>
        <w:t>manufacturer'sprotocol</w:t>
      </w:r>
      <w:proofErr w:type="spellEnd"/>
      <w:r w:rsidRPr="009408F8">
        <w:rPr>
          <w:rFonts w:ascii="Book Antiqua" w:hAnsi="Book Antiqua" w:cs="Times New Roman"/>
          <w:sz w:val="24"/>
          <w:szCs w:val="24"/>
        </w:rPr>
        <w:t>.</w:t>
      </w:r>
      <w:proofErr w:type="gramEnd"/>
      <w:r w:rsidRPr="009408F8">
        <w:rPr>
          <w:rFonts w:ascii="Book Antiqua" w:hAnsi="Book Antiqua" w:cs="Times New Roman"/>
          <w:sz w:val="24"/>
          <w:szCs w:val="24"/>
        </w:rPr>
        <w:t xml:space="preserve"> Western immunoblotting was done essentially as described </w:t>
      </w:r>
      <w:proofErr w:type="gramStart"/>
      <w:r w:rsidRPr="009408F8">
        <w:rPr>
          <w:rFonts w:ascii="Book Antiqua" w:hAnsi="Book Antiqua" w:cs="Times New Roman"/>
          <w:sz w:val="24"/>
          <w:szCs w:val="24"/>
        </w:rPr>
        <w:t>elsewhere</w:t>
      </w:r>
      <w:r w:rsidR="008802BD" w:rsidRPr="009408F8">
        <w:rPr>
          <w:rFonts w:ascii="Book Antiqua" w:hAnsi="Book Antiqua" w:cs="Times New Roman"/>
          <w:sz w:val="24"/>
          <w:szCs w:val="24"/>
          <w:vertAlign w:val="superscript"/>
        </w:rPr>
        <w:t>[</w:t>
      </w:r>
      <w:proofErr w:type="gramEnd"/>
      <w:r w:rsidR="008802BD" w:rsidRPr="009408F8">
        <w:rPr>
          <w:rFonts w:ascii="Book Antiqua" w:hAnsi="Book Antiqua" w:cs="Times New Roman"/>
          <w:sz w:val="24"/>
          <w:szCs w:val="24"/>
          <w:vertAlign w:val="superscript"/>
        </w:rPr>
        <w:t>23</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Briefly, aliquots of the lysates containing the same quantity of proteins were boiled for 5 min in sodium dodecyl sulfate polyacrylamide gel electrophoresis (SDS-PAGE) sample buffer containing 5% </w:t>
      </w:r>
      <w:r w:rsidRPr="009408F8">
        <w:rPr>
          <w:rFonts w:ascii="Book Antiqua" w:hAnsi="Book Antiqua" w:cs="Times New Roman"/>
          <w:sz w:val="24"/>
          <w:szCs w:val="24"/>
          <w:rtl/>
        </w:rPr>
        <w:t>β</w:t>
      </w:r>
      <w:r w:rsidRPr="009408F8">
        <w:rPr>
          <w:rFonts w:ascii="Book Antiqua" w:hAnsi="Book Antiqua" w:cs="Times New Roman"/>
          <w:sz w:val="24"/>
          <w:szCs w:val="24"/>
        </w:rPr>
        <w:t>-</w:t>
      </w:r>
      <w:proofErr w:type="spellStart"/>
      <w:r w:rsidRPr="009408F8">
        <w:rPr>
          <w:rFonts w:ascii="Book Antiqua" w:hAnsi="Book Antiqua" w:cs="Times New Roman"/>
          <w:sz w:val="24"/>
          <w:szCs w:val="24"/>
        </w:rPr>
        <w:t>mercaptoethanol</w:t>
      </w:r>
      <w:proofErr w:type="spellEnd"/>
      <w:r w:rsidRPr="009408F8">
        <w:rPr>
          <w:rFonts w:ascii="Book Antiqua" w:hAnsi="Book Antiqua" w:cs="Times New Roman"/>
          <w:sz w:val="24"/>
          <w:szCs w:val="24"/>
        </w:rPr>
        <w:t xml:space="preserve"> and electrophoresed on 10% SDS-PAGE at 110 V for 2 h, a time where the loading dye reached bottom edge of the gel. Then, electrophoresed proteins were transferred to PVDF membranes and incubated with primary antibody against tested proteins. The following </w:t>
      </w:r>
      <w:r w:rsidRPr="009408F8">
        <w:rPr>
          <w:rFonts w:ascii="Book Antiqua" w:hAnsi="Book Antiqua" w:cs="Times New Roman"/>
          <w:sz w:val="24"/>
          <w:szCs w:val="24"/>
        </w:rPr>
        <w:lastRenderedPageBreak/>
        <w:t>antibodies were used: Anti-</w:t>
      </w:r>
      <w:proofErr w:type="spellStart"/>
      <w:r w:rsidRPr="009408F8">
        <w:rPr>
          <w:rFonts w:ascii="Book Antiqua" w:hAnsi="Book Antiqua" w:cs="Times New Roman"/>
          <w:sz w:val="24"/>
          <w:szCs w:val="24"/>
        </w:rPr>
        <w:t>Caspase</w:t>
      </w:r>
      <w:proofErr w:type="spellEnd"/>
      <w:r w:rsidRPr="009408F8">
        <w:rPr>
          <w:rFonts w:ascii="Book Antiqua" w:hAnsi="Book Antiqua" w:cs="Times New Roman"/>
          <w:sz w:val="24"/>
          <w:szCs w:val="24"/>
        </w:rPr>
        <w:t xml:space="preserve"> 3 antibody (C9598, Sigma), Anti-</w:t>
      </w:r>
      <w:proofErr w:type="spellStart"/>
      <w:r w:rsidRPr="009408F8">
        <w:rPr>
          <w:rFonts w:ascii="Book Antiqua" w:hAnsi="Book Antiqua" w:cs="Times New Roman"/>
          <w:sz w:val="24"/>
          <w:szCs w:val="24"/>
        </w:rPr>
        <w:t>Caspase</w:t>
      </w:r>
      <w:proofErr w:type="spellEnd"/>
      <w:r w:rsidRPr="009408F8">
        <w:rPr>
          <w:rFonts w:ascii="Book Antiqua" w:hAnsi="Book Antiqua" w:cs="Times New Roman"/>
          <w:sz w:val="24"/>
          <w:szCs w:val="24"/>
        </w:rPr>
        <w:t xml:space="preserve"> 9 antibody (C7729, Sigma), Anti-BCL-2 antibody (SAB45000053, Sigma), Anti-</w:t>
      </w:r>
      <w:proofErr w:type="spellStart"/>
      <w:r w:rsidRPr="009408F8">
        <w:rPr>
          <w:rFonts w:ascii="Book Antiqua" w:hAnsi="Book Antiqua" w:cs="Times New Roman"/>
          <w:sz w:val="24"/>
          <w:szCs w:val="24"/>
        </w:rPr>
        <w:t>Bax</w:t>
      </w:r>
      <w:proofErr w:type="spellEnd"/>
      <w:r w:rsidRPr="009408F8">
        <w:rPr>
          <w:rFonts w:ascii="Book Antiqua" w:hAnsi="Book Antiqua" w:cs="Times New Roman"/>
          <w:sz w:val="24"/>
          <w:szCs w:val="24"/>
        </w:rPr>
        <w:t xml:space="preserve"> antibody (B3428, Sigma), Anti-Cytochrome c (C9616, Sigma), Anti-p53 C-Terminal (SAB4503001, Sigma), Monoclonal Anti-</w:t>
      </w:r>
      <w:r w:rsidR="00F6648E" w:rsidRPr="009408F8">
        <w:rPr>
          <w:rFonts w:ascii="Book Antiqua" w:eastAsia="宋体" w:hAnsi="Book Antiqua" w:cs="Times New Roman"/>
          <w:iCs/>
          <w:sz w:val="24"/>
          <w:szCs w:val="24"/>
        </w:rPr>
        <w:t>β</w:t>
      </w:r>
      <w:r w:rsidRPr="009408F8">
        <w:rPr>
          <w:rFonts w:ascii="Book Antiqua" w:hAnsi="Book Antiqua" w:cs="Times New Roman"/>
          <w:sz w:val="24"/>
          <w:szCs w:val="24"/>
        </w:rPr>
        <w:t>-Actin (1A5441, Sigma), p21 (</w:t>
      </w:r>
      <w:r w:rsidRPr="009408F8">
        <w:rPr>
          <w:rStyle w:val="a5"/>
          <w:rFonts w:ascii="Book Antiqua" w:hAnsi="Book Antiqua" w:cs="Times New Roman"/>
          <w:b w:val="0"/>
          <w:bCs w:val="0"/>
          <w:sz w:val="24"/>
          <w:szCs w:val="24"/>
        </w:rPr>
        <w:t>SAB4500065 Sigma</w:t>
      </w:r>
      <w:r w:rsidRPr="009408F8">
        <w:rPr>
          <w:rFonts w:ascii="Book Antiqua" w:hAnsi="Book Antiqua" w:cs="Times New Roman"/>
          <w:sz w:val="24"/>
          <w:szCs w:val="24"/>
        </w:rPr>
        <w:t>), p27 (</w:t>
      </w:r>
      <w:r w:rsidRPr="009408F8">
        <w:rPr>
          <w:rStyle w:val="a5"/>
          <w:rFonts w:ascii="Book Antiqua" w:hAnsi="Book Antiqua" w:cs="Times New Roman"/>
          <w:b w:val="0"/>
          <w:bCs w:val="0"/>
          <w:sz w:val="24"/>
          <w:szCs w:val="24"/>
        </w:rPr>
        <w:t>SAB4500067 Sigma</w:t>
      </w:r>
      <w:r w:rsidRPr="009408F8">
        <w:rPr>
          <w:rFonts w:ascii="Book Antiqua" w:hAnsi="Book Antiqua" w:cs="Times New Roman"/>
          <w:sz w:val="24"/>
          <w:szCs w:val="24"/>
        </w:rPr>
        <w:t xml:space="preserve">), Anti </w:t>
      </w:r>
      <w:proofErr w:type="spellStart"/>
      <w:r w:rsidRPr="009408F8">
        <w:rPr>
          <w:rFonts w:ascii="Book Antiqua" w:hAnsi="Book Antiqua" w:cs="Times New Roman"/>
          <w:sz w:val="24"/>
          <w:szCs w:val="24"/>
        </w:rPr>
        <w:t>cyclin</w:t>
      </w:r>
      <w:proofErr w:type="spellEnd"/>
      <w:r w:rsidRPr="009408F8">
        <w:rPr>
          <w:rFonts w:ascii="Book Antiqua" w:hAnsi="Book Antiqua" w:cs="Times New Roman"/>
          <w:sz w:val="24"/>
          <w:szCs w:val="24"/>
        </w:rPr>
        <w:t xml:space="preserve"> D1 C-terminal (M-20) sc-718, (Santa Cruz Biotechnology, </w:t>
      </w:r>
      <w:proofErr w:type="spellStart"/>
      <w:r w:rsidRPr="009408F8">
        <w:rPr>
          <w:rFonts w:ascii="Book Antiqua" w:hAnsi="Book Antiqua" w:cs="Times New Roman"/>
          <w:sz w:val="24"/>
          <w:szCs w:val="24"/>
        </w:rPr>
        <w:t>Inc</w:t>
      </w:r>
      <w:proofErr w:type="spellEnd"/>
      <w:r w:rsidRPr="009408F8">
        <w:rPr>
          <w:rFonts w:ascii="Book Antiqua" w:hAnsi="Book Antiqua" w:cs="Times New Roman"/>
          <w:sz w:val="24"/>
          <w:szCs w:val="24"/>
        </w:rPr>
        <w:t>), c-</w:t>
      </w:r>
      <w:proofErr w:type="spellStart"/>
      <w:r w:rsidRPr="009408F8">
        <w:rPr>
          <w:rFonts w:ascii="Book Antiqua" w:hAnsi="Book Antiqua" w:cs="Times New Roman"/>
          <w:sz w:val="24"/>
          <w:szCs w:val="24"/>
        </w:rPr>
        <w:t>Myc</w:t>
      </w:r>
      <w:proofErr w:type="spellEnd"/>
      <w:r w:rsidRPr="009408F8">
        <w:rPr>
          <w:rFonts w:ascii="Book Antiqua" w:hAnsi="Book Antiqua" w:cs="Times New Roman"/>
          <w:sz w:val="24"/>
          <w:szCs w:val="24"/>
        </w:rPr>
        <w:t xml:space="preserve"> C-terminal (C-19) sc-788 (Santa Cruz Biotechnology, </w:t>
      </w:r>
      <w:proofErr w:type="spellStart"/>
      <w:r w:rsidRPr="009408F8">
        <w:rPr>
          <w:rFonts w:ascii="Book Antiqua" w:hAnsi="Book Antiqua" w:cs="Times New Roman"/>
          <w:sz w:val="24"/>
          <w:szCs w:val="24"/>
        </w:rPr>
        <w:t>Inc</w:t>
      </w:r>
      <w:proofErr w:type="spellEnd"/>
      <w:r w:rsidRPr="009408F8">
        <w:rPr>
          <w:rFonts w:ascii="Book Antiqua" w:hAnsi="Book Antiqua" w:cs="Times New Roman"/>
          <w:sz w:val="24"/>
          <w:szCs w:val="24"/>
        </w:rPr>
        <w:t xml:space="preserve">), PARP (E4224, Spring </w:t>
      </w:r>
      <w:proofErr w:type="spellStart"/>
      <w:r w:rsidRPr="009408F8">
        <w:rPr>
          <w:rFonts w:ascii="Book Antiqua" w:hAnsi="Book Antiqua" w:cs="Times New Roman"/>
          <w:sz w:val="24"/>
          <w:szCs w:val="24"/>
        </w:rPr>
        <w:t>BioScience</w:t>
      </w:r>
      <w:proofErr w:type="spellEnd"/>
      <w:r w:rsidRPr="009408F8">
        <w:rPr>
          <w:rFonts w:ascii="Book Antiqua" w:hAnsi="Book Antiqua" w:cs="Times New Roman"/>
          <w:sz w:val="24"/>
          <w:szCs w:val="24"/>
        </w:rPr>
        <w:t xml:space="preserve">). The PVDF membranes were incubated with the secondary antibodies, horse </w:t>
      </w:r>
      <w:proofErr w:type="spellStart"/>
      <w:r w:rsidRPr="009408F8">
        <w:rPr>
          <w:rFonts w:ascii="Book Antiqua" w:hAnsi="Book Antiqua" w:cs="Times New Roman"/>
          <w:sz w:val="24"/>
          <w:szCs w:val="24"/>
        </w:rPr>
        <w:t>radishperoxidase</w:t>
      </w:r>
      <w:proofErr w:type="spellEnd"/>
      <w:r w:rsidR="003924D6">
        <w:rPr>
          <w:rFonts w:ascii="Book Antiqua" w:hAnsi="Book Antiqua" w:cs="Times New Roman" w:hint="eastAsia"/>
          <w:sz w:val="24"/>
          <w:szCs w:val="24"/>
          <w:lang w:eastAsia="zh-CN"/>
        </w:rPr>
        <w:t>-</w:t>
      </w:r>
      <w:r w:rsidRPr="009408F8">
        <w:rPr>
          <w:rFonts w:ascii="Book Antiqua" w:hAnsi="Book Antiqua" w:cs="Times New Roman"/>
          <w:sz w:val="24"/>
          <w:szCs w:val="24"/>
        </w:rPr>
        <w:t xml:space="preserve">conjugated antibodies. The secondary antibodies were used: Anti-Rabbit IgG (A4914, Sigma) and Anti-Mouse IgG (A9044, Sigma) and Anti-sheep IgG (A3415, Sigma). The membranes were developed by the enhanced </w:t>
      </w:r>
      <w:proofErr w:type="spellStart"/>
      <w:r w:rsidRPr="009408F8">
        <w:rPr>
          <w:rFonts w:ascii="Book Antiqua" w:hAnsi="Book Antiqua" w:cs="Times New Roman"/>
          <w:sz w:val="24"/>
          <w:szCs w:val="24"/>
        </w:rPr>
        <w:t>chemiluminescence</w:t>
      </w:r>
      <w:proofErr w:type="spellEnd"/>
      <w:r w:rsidRPr="009408F8">
        <w:rPr>
          <w:rFonts w:ascii="Book Antiqua" w:hAnsi="Book Antiqua" w:cs="Times New Roman"/>
          <w:sz w:val="24"/>
          <w:szCs w:val="24"/>
        </w:rPr>
        <w:t xml:space="preserve"> (ECL) detection kit (</w:t>
      </w:r>
      <w:proofErr w:type="spellStart"/>
      <w:r w:rsidRPr="009408F8">
        <w:rPr>
          <w:rFonts w:ascii="Book Antiqua" w:hAnsi="Book Antiqua" w:cs="Times New Roman"/>
          <w:sz w:val="24"/>
          <w:szCs w:val="24"/>
        </w:rPr>
        <w:t>Amersham</w:t>
      </w:r>
      <w:proofErr w:type="spellEnd"/>
      <w:r w:rsidRPr="009408F8">
        <w:rPr>
          <w:rFonts w:ascii="Book Antiqua" w:hAnsi="Book Antiqua" w:cs="Times New Roman"/>
          <w:sz w:val="24"/>
          <w:szCs w:val="24"/>
        </w:rPr>
        <w:t xml:space="preserve">). In all experiments, the membranes were stripped with stripping buffer (62.5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003924D6">
        <w:rPr>
          <w:rFonts w:ascii="Book Antiqua" w:hAnsi="Book Antiqua" w:cs="Times New Roman" w:hint="eastAsia"/>
          <w:sz w:val="24"/>
          <w:szCs w:val="24"/>
          <w:lang w:eastAsia="zh-CN"/>
        </w:rPr>
        <w:t xml:space="preserve"> </w:t>
      </w:r>
      <w:proofErr w:type="spellStart"/>
      <w:r w:rsidRPr="009408F8">
        <w:rPr>
          <w:rFonts w:ascii="Book Antiqua" w:hAnsi="Book Antiqua" w:cs="Times New Roman"/>
          <w:sz w:val="24"/>
          <w:szCs w:val="24"/>
        </w:rPr>
        <w:t>Tris</w:t>
      </w:r>
      <w:proofErr w:type="spellEnd"/>
      <w:r w:rsidRPr="009408F8">
        <w:rPr>
          <w:rFonts w:ascii="Book Antiqua" w:hAnsi="Book Antiqua" w:cs="Times New Roman"/>
          <w:sz w:val="24"/>
          <w:szCs w:val="24"/>
        </w:rPr>
        <w:t xml:space="preserve">, pH 6.7, 2% SDS and </w:t>
      </w:r>
      <w:proofErr w:type="gramStart"/>
      <w:r w:rsidRPr="009408F8">
        <w:rPr>
          <w:rFonts w:ascii="Book Antiqua" w:hAnsi="Book Antiqua" w:cs="Times New Roman"/>
          <w:sz w:val="24"/>
          <w:szCs w:val="24"/>
        </w:rPr>
        <w:t xml:space="preserve">90 </w:t>
      </w:r>
      <w:proofErr w:type="spellStart"/>
      <w:r w:rsidR="00F6648E" w:rsidRPr="009408F8">
        <w:rPr>
          <w:rFonts w:ascii="Book Antiqua" w:eastAsia="Times New Roman+FPEF" w:hAnsi="Book Antiqua" w:cs="Times New Roman"/>
          <w:sz w:val="24"/>
          <w:szCs w:val="24"/>
        </w:rPr>
        <w:t>m</w:t>
      </w:r>
      <w:r w:rsidR="00F6648E" w:rsidRPr="009408F8">
        <w:rPr>
          <w:rFonts w:ascii="Book Antiqua" w:hAnsi="Book Antiqua" w:cs="Times New Roman"/>
          <w:sz w:val="24"/>
          <w:szCs w:val="24"/>
          <w:lang w:eastAsia="zh-CN"/>
        </w:rPr>
        <w:t>mol</w:t>
      </w:r>
      <w:proofErr w:type="spellEnd"/>
      <w:r w:rsidR="00F6648E" w:rsidRPr="009408F8">
        <w:rPr>
          <w:rFonts w:ascii="Book Antiqua" w:hAnsi="Book Antiqua" w:cs="Times New Roman"/>
          <w:sz w:val="24"/>
          <w:szCs w:val="24"/>
          <w:lang w:eastAsia="zh-CN"/>
        </w:rPr>
        <w:t>/L</w:t>
      </w:r>
      <w:r w:rsidRPr="009408F8">
        <w:rPr>
          <w:rFonts w:ascii="Book Antiqua" w:hAnsi="Book Antiqua" w:cs="Times New Roman"/>
          <w:sz w:val="24"/>
          <w:szCs w:val="24"/>
        </w:rPr>
        <w:t xml:space="preserve"> 2-mercaptoethanol</w:t>
      </w:r>
      <w:proofErr w:type="gramEnd"/>
      <w:r w:rsidRPr="009408F8">
        <w:rPr>
          <w:rFonts w:ascii="Book Antiqua" w:hAnsi="Book Antiqua" w:cs="Times New Roman"/>
          <w:sz w:val="24"/>
          <w:szCs w:val="24"/>
        </w:rPr>
        <w:t xml:space="preserve">) and </w:t>
      </w:r>
      <w:proofErr w:type="spellStart"/>
      <w:r w:rsidRPr="009408F8">
        <w:rPr>
          <w:rFonts w:ascii="Book Antiqua" w:hAnsi="Book Antiqua" w:cs="Times New Roman"/>
          <w:sz w:val="24"/>
          <w:szCs w:val="24"/>
        </w:rPr>
        <w:t>reprobed</w:t>
      </w:r>
      <w:proofErr w:type="spellEnd"/>
      <w:r w:rsidRPr="009408F8">
        <w:rPr>
          <w:rFonts w:ascii="Book Antiqua" w:hAnsi="Book Antiqua" w:cs="Times New Roman"/>
          <w:sz w:val="24"/>
          <w:szCs w:val="24"/>
        </w:rPr>
        <w:t xml:space="preserve"> with anti-</w:t>
      </w:r>
      <w:r w:rsidRPr="009408F8">
        <w:rPr>
          <w:rFonts w:ascii="Book Antiqua" w:hAnsi="Book Antiqua" w:cs="Times New Roman"/>
          <w:iCs/>
          <w:sz w:val="24"/>
          <w:szCs w:val="24"/>
        </w:rPr>
        <w:t>β</w:t>
      </w:r>
      <w:r w:rsidRPr="009408F8">
        <w:rPr>
          <w:rFonts w:ascii="Book Antiqua" w:hAnsi="Book Antiqua" w:cs="Times New Roman"/>
          <w:sz w:val="24"/>
          <w:szCs w:val="24"/>
        </w:rPr>
        <w:t xml:space="preserve">-actin (Spring Bioscience) antibody as a control for protein loading. </w:t>
      </w:r>
    </w:p>
    <w:p w:rsidR="00F6648E" w:rsidRPr="009408F8" w:rsidRDefault="00F6648E" w:rsidP="00F6648E">
      <w:pPr>
        <w:autoSpaceDE w:val="0"/>
        <w:autoSpaceDN w:val="0"/>
        <w:bidi w:val="0"/>
        <w:adjustRightInd w:val="0"/>
        <w:spacing w:after="0" w:line="360" w:lineRule="auto"/>
        <w:jc w:val="both"/>
        <w:rPr>
          <w:rFonts w:ascii="Book Antiqua" w:hAnsi="Book Antiqua" w:cs="Times New Roman"/>
          <w:sz w:val="24"/>
          <w:szCs w:val="24"/>
          <w:lang w:eastAsia="zh-CN"/>
        </w:rPr>
      </w:pPr>
    </w:p>
    <w:p w:rsidR="00D00291" w:rsidRPr="009408F8" w:rsidRDefault="00D00291" w:rsidP="00D909A4">
      <w:pPr>
        <w:pStyle w:val="a3"/>
        <w:spacing w:before="0" w:beforeAutospacing="0" w:after="0" w:afterAutospacing="0" w:line="360" w:lineRule="auto"/>
        <w:jc w:val="both"/>
        <w:rPr>
          <w:rFonts w:ascii="Book Antiqua" w:hAnsi="Book Antiqua"/>
          <w:i/>
          <w:iCs/>
        </w:rPr>
      </w:pPr>
      <w:r w:rsidRPr="009408F8">
        <w:rPr>
          <w:rFonts w:ascii="Book Antiqua" w:hAnsi="Book Antiqua"/>
          <w:b/>
          <w:bCs/>
          <w:i/>
          <w:iCs/>
        </w:rPr>
        <w:t>Statistical analyses</w:t>
      </w:r>
    </w:p>
    <w:p w:rsidR="002F53D0" w:rsidRPr="009408F8" w:rsidRDefault="00470B0C" w:rsidP="00D909A4">
      <w:pPr>
        <w:pStyle w:val="p"/>
        <w:spacing w:before="0" w:beforeAutospacing="0" w:after="0" w:afterAutospacing="0" w:line="360" w:lineRule="auto"/>
        <w:jc w:val="both"/>
        <w:rPr>
          <w:rFonts w:ascii="Book Antiqua" w:eastAsiaTheme="minorEastAsia" w:hAnsi="Book Antiqua"/>
          <w:lang w:eastAsia="zh-CN"/>
        </w:rPr>
      </w:pPr>
      <w:r w:rsidRPr="009408F8">
        <w:rPr>
          <w:rFonts w:ascii="Book Antiqua" w:hAnsi="Book Antiqua"/>
        </w:rPr>
        <w:t>All experiments were carried out in 3 replicates in 3 independent experiments. The results were presented as mean ±</w:t>
      </w:r>
      <w:r w:rsidR="008437FE">
        <w:rPr>
          <w:rFonts w:ascii="Book Antiqua" w:eastAsiaTheme="minorEastAsia" w:hAnsi="Book Antiqua" w:hint="eastAsia"/>
          <w:lang w:eastAsia="zh-CN"/>
        </w:rPr>
        <w:t xml:space="preserve"> </w:t>
      </w:r>
      <w:r w:rsidRPr="009408F8">
        <w:rPr>
          <w:rFonts w:ascii="Book Antiqua" w:hAnsi="Book Antiqua"/>
        </w:rPr>
        <w:t xml:space="preserve">SD. Statistical analyses were evaluated by Student’s </w:t>
      </w:r>
      <w:r w:rsidRPr="009408F8">
        <w:rPr>
          <w:rFonts w:ascii="Book Antiqua" w:hAnsi="Book Antiqua"/>
          <w:i/>
        </w:rPr>
        <w:t>t</w:t>
      </w:r>
      <w:r w:rsidRPr="009408F8">
        <w:rPr>
          <w:rFonts w:ascii="Book Antiqua" w:hAnsi="Book Antiqua"/>
        </w:rPr>
        <w:t xml:space="preserve">-test. The level of statistical significance was set at </w:t>
      </w:r>
      <w:r w:rsidRPr="009408F8">
        <w:rPr>
          <w:rStyle w:val="a6"/>
          <w:rFonts w:ascii="Book Antiqua" w:hAnsi="Book Antiqua"/>
        </w:rPr>
        <w:t>P</w:t>
      </w:r>
      <w:r w:rsidRPr="009408F8">
        <w:rPr>
          <w:rFonts w:ascii="Book Antiqua" w:hAnsi="Book Antiqua"/>
        </w:rPr>
        <w:t xml:space="preserve"> ≤ 0.05. </w:t>
      </w:r>
    </w:p>
    <w:p w:rsidR="00F6648E" w:rsidRPr="009408F8" w:rsidRDefault="00F6648E" w:rsidP="00D909A4">
      <w:pPr>
        <w:pStyle w:val="p"/>
        <w:spacing w:before="0" w:beforeAutospacing="0" w:after="0" w:afterAutospacing="0" w:line="360" w:lineRule="auto"/>
        <w:jc w:val="both"/>
        <w:rPr>
          <w:rFonts w:ascii="Book Antiqua" w:eastAsiaTheme="minorEastAsia" w:hAnsi="Book Antiqua"/>
          <w:b/>
          <w:bCs/>
          <w:lang w:eastAsia="zh-CN"/>
        </w:rPr>
      </w:pPr>
    </w:p>
    <w:p w:rsidR="00D41D0C" w:rsidRPr="009408F8" w:rsidRDefault="00D41D0C" w:rsidP="00D909A4">
      <w:pPr>
        <w:pStyle w:val="a3"/>
        <w:spacing w:before="0" w:beforeAutospacing="0" w:after="0" w:afterAutospacing="0" w:line="360" w:lineRule="auto"/>
        <w:jc w:val="both"/>
        <w:rPr>
          <w:rFonts w:ascii="Book Antiqua" w:hAnsi="Book Antiqua"/>
          <w:b/>
          <w:bCs/>
        </w:rPr>
      </w:pPr>
      <w:r w:rsidRPr="009408F8">
        <w:rPr>
          <w:rFonts w:ascii="Book Antiqua" w:hAnsi="Book Antiqua"/>
          <w:b/>
          <w:bCs/>
        </w:rPr>
        <w:t>RESULTS</w:t>
      </w:r>
    </w:p>
    <w:p w:rsidR="005A68FB" w:rsidRPr="009408F8" w:rsidRDefault="0051585F"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 xml:space="preserve">Combination of CAERS and CFEZO </w:t>
      </w:r>
      <w:r w:rsidR="003924D6">
        <w:rPr>
          <w:rFonts w:ascii="Book Antiqua" w:hAnsi="Book Antiqua" w:cs="Times New Roman" w:hint="eastAsia"/>
          <w:b/>
          <w:bCs/>
          <w:i/>
          <w:iCs/>
          <w:sz w:val="24"/>
          <w:szCs w:val="24"/>
          <w:lang w:eastAsia="zh-CN"/>
        </w:rPr>
        <w:t>a</w:t>
      </w:r>
      <w:r w:rsidRPr="009408F8">
        <w:rPr>
          <w:rFonts w:ascii="Book Antiqua" w:hAnsi="Book Antiqua" w:cs="Times New Roman"/>
          <w:b/>
          <w:bCs/>
          <w:i/>
          <w:iCs/>
          <w:sz w:val="24"/>
          <w:szCs w:val="24"/>
        </w:rPr>
        <w:t xml:space="preserve">cted </w:t>
      </w:r>
      <w:r w:rsidR="003924D6">
        <w:rPr>
          <w:rFonts w:ascii="Book Antiqua" w:hAnsi="Book Antiqua" w:cs="Times New Roman" w:hint="eastAsia"/>
          <w:b/>
          <w:bCs/>
          <w:i/>
          <w:iCs/>
          <w:sz w:val="24"/>
          <w:szCs w:val="24"/>
          <w:lang w:eastAsia="zh-CN"/>
        </w:rPr>
        <w:t>s</w:t>
      </w:r>
      <w:r w:rsidRPr="009408F8">
        <w:rPr>
          <w:rFonts w:ascii="Book Antiqua" w:hAnsi="Book Antiqua" w:cs="Times New Roman"/>
          <w:b/>
          <w:bCs/>
          <w:i/>
          <w:iCs/>
          <w:sz w:val="24"/>
          <w:szCs w:val="24"/>
        </w:rPr>
        <w:t xml:space="preserve">ynergistically to </w:t>
      </w:r>
      <w:r w:rsidR="003924D6">
        <w:rPr>
          <w:rFonts w:ascii="Book Antiqua" w:hAnsi="Book Antiqua" w:cs="Times New Roman" w:hint="eastAsia"/>
          <w:b/>
          <w:bCs/>
          <w:i/>
          <w:iCs/>
          <w:sz w:val="24"/>
          <w:szCs w:val="24"/>
          <w:lang w:eastAsia="zh-CN"/>
        </w:rPr>
        <w:t>i</w:t>
      </w:r>
      <w:r w:rsidRPr="009408F8">
        <w:rPr>
          <w:rFonts w:ascii="Book Antiqua" w:hAnsi="Book Antiqua" w:cs="Times New Roman"/>
          <w:b/>
          <w:bCs/>
          <w:i/>
          <w:iCs/>
          <w:sz w:val="24"/>
          <w:szCs w:val="24"/>
        </w:rPr>
        <w:t xml:space="preserve">nhibit </w:t>
      </w:r>
      <w:r w:rsidR="003924D6">
        <w:rPr>
          <w:rFonts w:ascii="Book Antiqua" w:hAnsi="Book Antiqua" w:cs="Times New Roman" w:hint="eastAsia"/>
          <w:b/>
          <w:bCs/>
          <w:i/>
          <w:iCs/>
          <w:sz w:val="24"/>
          <w:szCs w:val="24"/>
          <w:lang w:eastAsia="zh-CN"/>
        </w:rPr>
        <w:t>c</w:t>
      </w:r>
      <w:r w:rsidRPr="009408F8">
        <w:rPr>
          <w:rFonts w:ascii="Book Antiqua" w:hAnsi="Book Antiqua" w:cs="Times New Roman"/>
          <w:b/>
          <w:bCs/>
          <w:i/>
          <w:iCs/>
          <w:sz w:val="24"/>
          <w:szCs w:val="24"/>
        </w:rPr>
        <w:t xml:space="preserve">ell </w:t>
      </w:r>
      <w:r w:rsidR="003924D6">
        <w:rPr>
          <w:rFonts w:ascii="Book Antiqua" w:hAnsi="Book Antiqua" w:cs="Times New Roman" w:hint="eastAsia"/>
          <w:b/>
          <w:bCs/>
          <w:i/>
          <w:iCs/>
          <w:sz w:val="24"/>
          <w:szCs w:val="24"/>
          <w:lang w:eastAsia="zh-CN"/>
        </w:rPr>
        <w:t>p</w:t>
      </w:r>
      <w:r w:rsidRPr="009408F8">
        <w:rPr>
          <w:rFonts w:ascii="Book Antiqua" w:hAnsi="Book Antiqua" w:cs="Times New Roman"/>
          <w:b/>
          <w:bCs/>
          <w:i/>
          <w:iCs/>
          <w:sz w:val="24"/>
          <w:szCs w:val="24"/>
        </w:rPr>
        <w:t xml:space="preserve">roliferation and </w:t>
      </w:r>
      <w:r w:rsidR="003924D6">
        <w:rPr>
          <w:rFonts w:ascii="Book Antiqua" w:hAnsi="Book Antiqua" w:cs="Times New Roman" w:hint="eastAsia"/>
          <w:b/>
          <w:bCs/>
          <w:i/>
          <w:iCs/>
          <w:sz w:val="24"/>
          <w:szCs w:val="24"/>
          <w:lang w:eastAsia="zh-CN"/>
        </w:rPr>
        <w:t>c</w:t>
      </w:r>
      <w:r w:rsidRPr="009408F8">
        <w:rPr>
          <w:rFonts w:ascii="Book Antiqua" w:hAnsi="Book Antiqua" w:cs="Times New Roman"/>
          <w:b/>
          <w:bCs/>
          <w:i/>
          <w:iCs/>
          <w:sz w:val="24"/>
          <w:szCs w:val="24"/>
        </w:rPr>
        <w:t xml:space="preserve">olony </w:t>
      </w:r>
      <w:r w:rsidR="003924D6">
        <w:rPr>
          <w:rFonts w:ascii="Book Antiqua" w:hAnsi="Book Antiqua" w:cs="Times New Roman" w:hint="eastAsia"/>
          <w:b/>
          <w:bCs/>
          <w:i/>
          <w:iCs/>
          <w:sz w:val="24"/>
          <w:szCs w:val="24"/>
          <w:lang w:eastAsia="zh-CN"/>
        </w:rPr>
        <w:t>f</w:t>
      </w:r>
      <w:r w:rsidRPr="009408F8">
        <w:rPr>
          <w:rFonts w:ascii="Book Antiqua" w:hAnsi="Book Antiqua" w:cs="Times New Roman"/>
          <w:b/>
          <w:bCs/>
          <w:i/>
          <w:iCs/>
          <w:sz w:val="24"/>
          <w:szCs w:val="24"/>
        </w:rPr>
        <w:t xml:space="preserve">ormation in HCT116 </w:t>
      </w:r>
      <w:r w:rsidR="003924D6">
        <w:rPr>
          <w:rFonts w:ascii="Book Antiqua" w:hAnsi="Book Antiqua" w:cs="Times New Roman" w:hint="eastAsia"/>
          <w:b/>
          <w:bCs/>
          <w:i/>
          <w:iCs/>
          <w:sz w:val="24"/>
          <w:szCs w:val="24"/>
          <w:lang w:eastAsia="zh-CN"/>
        </w:rPr>
        <w:t>c</w:t>
      </w:r>
      <w:r w:rsidRPr="009408F8">
        <w:rPr>
          <w:rFonts w:ascii="Book Antiqua" w:hAnsi="Book Antiqua" w:cs="Times New Roman"/>
          <w:b/>
          <w:bCs/>
          <w:i/>
          <w:iCs/>
          <w:sz w:val="24"/>
          <w:szCs w:val="24"/>
        </w:rPr>
        <w:t>ells</w:t>
      </w:r>
    </w:p>
    <w:p w:rsidR="005E0934" w:rsidRPr="009408F8" w:rsidRDefault="00BF1A17"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eastAsia="Times-Roman" w:hAnsi="Book Antiqua" w:cs="Times New Roman"/>
          <w:sz w:val="24"/>
          <w:szCs w:val="24"/>
        </w:rPr>
        <w:t>Although CRC</w:t>
      </w:r>
      <w:r w:rsidR="0046495F" w:rsidRPr="009408F8">
        <w:rPr>
          <w:rFonts w:ascii="Book Antiqua" w:eastAsia="Times-Roman" w:hAnsi="Book Antiqua" w:cs="Times New Roman"/>
          <w:sz w:val="24"/>
          <w:szCs w:val="24"/>
        </w:rPr>
        <w:t xml:space="preserve"> carcinogenesis is a multistage process and n</w:t>
      </w:r>
      <w:r w:rsidR="00006566" w:rsidRPr="009408F8">
        <w:rPr>
          <w:rFonts w:ascii="Book Antiqua" w:eastAsia="Times-Roman" w:hAnsi="Book Antiqua" w:cs="Times New Roman"/>
          <w:sz w:val="24"/>
          <w:szCs w:val="24"/>
        </w:rPr>
        <w:t>umerous molecular events are involved i</w:t>
      </w:r>
      <w:r w:rsidR="0013602B" w:rsidRPr="009408F8">
        <w:rPr>
          <w:rFonts w:ascii="Book Antiqua" w:eastAsia="Times-Roman" w:hAnsi="Book Antiqua" w:cs="Times New Roman"/>
          <w:sz w:val="24"/>
          <w:szCs w:val="24"/>
        </w:rPr>
        <w:t xml:space="preserve">n </w:t>
      </w:r>
      <w:r w:rsidR="0046495F" w:rsidRPr="009408F8">
        <w:rPr>
          <w:rFonts w:ascii="Book Antiqua" w:eastAsia="Times-Roman" w:hAnsi="Book Antiqua" w:cs="Times New Roman"/>
          <w:sz w:val="24"/>
          <w:szCs w:val="24"/>
        </w:rPr>
        <w:t>its</w:t>
      </w:r>
      <w:r w:rsidR="005153F0" w:rsidRPr="009408F8">
        <w:rPr>
          <w:rFonts w:ascii="Book Antiqua" w:eastAsia="Times-Roman" w:hAnsi="Book Antiqua" w:cs="Times New Roman"/>
          <w:sz w:val="24"/>
          <w:szCs w:val="24"/>
        </w:rPr>
        <w:t xml:space="preserve"> progression</w:t>
      </w:r>
      <w:r w:rsidR="00E833F3" w:rsidRPr="009408F8">
        <w:rPr>
          <w:rFonts w:ascii="Book Antiqua" w:eastAsia="Times-Roman" w:hAnsi="Book Antiqua" w:cs="Times New Roman"/>
          <w:sz w:val="24"/>
          <w:szCs w:val="24"/>
        </w:rPr>
        <w:t xml:space="preserve">, enhanced cell proliferation and ablation of apoptosis are early events </w:t>
      </w:r>
      <w:r w:rsidR="00310F50" w:rsidRPr="009408F8">
        <w:rPr>
          <w:rFonts w:ascii="Book Antiqua" w:eastAsia="Times-Roman" w:hAnsi="Book Antiqua" w:cs="Times New Roman"/>
          <w:sz w:val="24"/>
          <w:szCs w:val="24"/>
        </w:rPr>
        <w:t>underlying its</w:t>
      </w:r>
      <w:r w:rsidR="0094338F" w:rsidRPr="009408F8">
        <w:rPr>
          <w:rFonts w:ascii="Book Antiqua" w:eastAsia="Times-Roman" w:hAnsi="Book Antiqua" w:cs="Times New Roman"/>
          <w:sz w:val="24"/>
          <w:szCs w:val="24"/>
        </w:rPr>
        <w:t xml:space="preserve"> </w:t>
      </w:r>
      <w:proofErr w:type="gramStart"/>
      <w:r w:rsidR="005153F0" w:rsidRPr="009408F8">
        <w:rPr>
          <w:rFonts w:ascii="Book Antiqua" w:eastAsia="Times-Roman" w:hAnsi="Book Antiqua" w:cs="Times New Roman"/>
          <w:sz w:val="24"/>
          <w:szCs w:val="24"/>
        </w:rPr>
        <w:t>evolution</w:t>
      </w:r>
      <w:r w:rsidR="00E67EE0" w:rsidRPr="009408F8">
        <w:rPr>
          <w:rFonts w:ascii="Book Antiqua" w:eastAsia="Times-Roman" w:hAnsi="Book Antiqua" w:cs="Times New Roman"/>
          <w:sz w:val="24"/>
          <w:szCs w:val="24"/>
          <w:vertAlign w:val="superscript"/>
        </w:rPr>
        <w:t>[</w:t>
      </w:r>
      <w:proofErr w:type="gramEnd"/>
      <w:r w:rsidR="00E13490" w:rsidRPr="009408F8">
        <w:rPr>
          <w:rFonts w:ascii="Book Antiqua" w:eastAsia="Times-Roman" w:hAnsi="Book Antiqua" w:cs="Times New Roman"/>
          <w:sz w:val="24"/>
          <w:szCs w:val="24"/>
          <w:vertAlign w:val="superscript"/>
        </w:rPr>
        <w:t>6</w:t>
      </w:r>
      <w:r w:rsidR="00E67EE0" w:rsidRPr="009408F8">
        <w:rPr>
          <w:rFonts w:ascii="Book Antiqua" w:eastAsia="Times-Roman" w:hAnsi="Book Antiqua" w:cs="Times New Roman"/>
          <w:sz w:val="24"/>
          <w:szCs w:val="24"/>
          <w:vertAlign w:val="superscript"/>
        </w:rPr>
        <w:t>]</w:t>
      </w:r>
      <w:r w:rsidR="00006566" w:rsidRPr="009408F8">
        <w:rPr>
          <w:rFonts w:ascii="Book Antiqua" w:eastAsia="Times-Roman" w:hAnsi="Book Antiqua" w:cs="Times New Roman"/>
          <w:sz w:val="24"/>
          <w:szCs w:val="24"/>
        </w:rPr>
        <w:t>. Therefore</w:t>
      </w:r>
      <w:r w:rsidR="001C7D8A" w:rsidRPr="009408F8">
        <w:rPr>
          <w:rFonts w:ascii="Book Antiqua" w:eastAsia="Times-Roman" w:hAnsi="Book Antiqua" w:cs="Times New Roman"/>
          <w:sz w:val="24"/>
          <w:szCs w:val="24"/>
        </w:rPr>
        <w:t xml:space="preserve">, </w:t>
      </w:r>
      <w:r w:rsidR="00E22F2C" w:rsidRPr="009408F8">
        <w:rPr>
          <w:rFonts w:ascii="Book Antiqua" w:eastAsia="Times-Roman" w:hAnsi="Book Antiqua" w:cs="Times New Roman"/>
          <w:sz w:val="24"/>
          <w:szCs w:val="24"/>
        </w:rPr>
        <w:t xml:space="preserve">to study whether CAERS </w:t>
      </w:r>
      <w:r w:rsidR="00A63B13" w:rsidRPr="009408F8">
        <w:rPr>
          <w:rFonts w:ascii="Book Antiqua" w:eastAsia="Times-Roman" w:hAnsi="Book Antiqua" w:cs="Times New Roman"/>
          <w:sz w:val="24"/>
          <w:szCs w:val="24"/>
        </w:rPr>
        <w:t>or CFEZO</w:t>
      </w:r>
      <w:r w:rsidRPr="009408F8">
        <w:rPr>
          <w:rFonts w:ascii="Book Antiqua" w:eastAsia="Times-Roman" w:hAnsi="Book Antiqua" w:cs="Times New Roman"/>
          <w:sz w:val="24"/>
          <w:szCs w:val="24"/>
        </w:rPr>
        <w:t xml:space="preserve"> might inhibit proliferation of CRC cells</w:t>
      </w:r>
      <w:r w:rsidR="00E22F2C" w:rsidRPr="009408F8">
        <w:rPr>
          <w:rFonts w:ascii="Book Antiqua" w:eastAsia="Times-Roman" w:hAnsi="Book Antiqua" w:cs="Times New Roman"/>
          <w:sz w:val="24"/>
          <w:szCs w:val="24"/>
        </w:rPr>
        <w:t xml:space="preserve">, </w:t>
      </w:r>
      <w:r w:rsidR="00BE3D25" w:rsidRPr="009408F8">
        <w:rPr>
          <w:rFonts w:ascii="Book Antiqua" w:eastAsia="Times-Roman" w:hAnsi="Book Antiqua" w:cs="Times New Roman"/>
          <w:sz w:val="24"/>
          <w:szCs w:val="24"/>
        </w:rPr>
        <w:t>we</w:t>
      </w:r>
      <w:r w:rsidR="00E22F2C" w:rsidRPr="009408F8">
        <w:rPr>
          <w:rFonts w:ascii="Book Antiqua" w:eastAsia="Times-Roman" w:hAnsi="Book Antiqua" w:cs="Times New Roman"/>
          <w:sz w:val="24"/>
          <w:szCs w:val="24"/>
        </w:rPr>
        <w:t xml:space="preserve"> examined the</w:t>
      </w:r>
      <w:r w:rsidR="00BE3D25" w:rsidRPr="009408F8">
        <w:rPr>
          <w:rFonts w:ascii="Book Antiqua" w:eastAsia="Times-Roman" w:hAnsi="Book Antiqua" w:cs="Times New Roman"/>
          <w:sz w:val="24"/>
          <w:szCs w:val="24"/>
        </w:rPr>
        <w:t xml:space="preserve"> sensitivity of HCT116 cells</w:t>
      </w:r>
      <w:r w:rsidR="00E22F2C" w:rsidRPr="009408F8">
        <w:rPr>
          <w:rFonts w:ascii="Book Antiqua" w:eastAsia="Times-Roman" w:hAnsi="Book Antiqua" w:cs="Times New Roman"/>
          <w:sz w:val="24"/>
          <w:szCs w:val="24"/>
        </w:rPr>
        <w:t xml:space="preserve"> to different doses of </w:t>
      </w:r>
      <w:r w:rsidR="00BE3D25" w:rsidRPr="009408F8">
        <w:rPr>
          <w:rFonts w:ascii="Book Antiqua" w:hAnsi="Book Antiqua" w:cs="Times New Roman"/>
          <w:sz w:val="24"/>
          <w:szCs w:val="24"/>
        </w:rPr>
        <w:t>both extracts</w:t>
      </w:r>
      <w:r w:rsidR="00E22F2C" w:rsidRPr="009408F8">
        <w:rPr>
          <w:rFonts w:ascii="Book Antiqua" w:eastAsia="Times-Roman" w:hAnsi="Book Antiqua" w:cs="Times New Roman"/>
          <w:sz w:val="24"/>
          <w:szCs w:val="24"/>
        </w:rPr>
        <w:t>.</w:t>
      </w:r>
      <w:r w:rsidR="00E22F2C" w:rsidRPr="009408F8">
        <w:rPr>
          <w:rFonts w:ascii="Book Antiqua" w:hAnsi="Book Antiqua" w:cs="Times New Roman"/>
          <w:sz w:val="24"/>
          <w:szCs w:val="24"/>
        </w:rPr>
        <w:t xml:space="preserve"> C</w:t>
      </w:r>
      <w:r w:rsidR="00006566" w:rsidRPr="009408F8">
        <w:rPr>
          <w:rFonts w:ascii="Book Antiqua" w:hAnsi="Book Antiqua" w:cs="Times New Roman"/>
          <w:sz w:val="24"/>
          <w:szCs w:val="24"/>
        </w:rPr>
        <w:t xml:space="preserve">ells </w:t>
      </w:r>
      <w:r w:rsidR="00E22F2C" w:rsidRPr="009408F8">
        <w:rPr>
          <w:rFonts w:ascii="Book Antiqua" w:hAnsi="Book Antiqua" w:cs="Times New Roman"/>
          <w:sz w:val="24"/>
          <w:szCs w:val="24"/>
        </w:rPr>
        <w:t xml:space="preserve">were treated </w:t>
      </w:r>
      <w:r w:rsidR="00006566" w:rsidRPr="009408F8">
        <w:rPr>
          <w:rFonts w:ascii="Book Antiqua" w:hAnsi="Book Antiqua" w:cs="Times New Roman"/>
          <w:sz w:val="24"/>
          <w:szCs w:val="24"/>
        </w:rPr>
        <w:t xml:space="preserve">with </w:t>
      </w:r>
      <w:r w:rsidR="00AE2CC7" w:rsidRPr="009408F8">
        <w:rPr>
          <w:rFonts w:ascii="Book Antiqua" w:hAnsi="Book Antiqua" w:cs="Times New Roman"/>
          <w:sz w:val="24"/>
          <w:szCs w:val="24"/>
        </w:rPr>
        <w:t>increasing</w:t>
      </w:r>
      <w:r w:rsidR="00006566" w:rsidRPr="009408F8">
        <w:rPr>
          <w:rFonts w:ascii="Book Antiqua" w:hAnsi="Book Antiqua" w:cs="Times New Roman"/>
          <w:sz w:val="24"/>
          <w:szCs w:val="24"/>
        </w:rPr>
        <w:t xml:space="preserve"> concentrations of CAERS (</w:t>
      </w:r>
      <w:r w:rsidR="00C46F7F" w:rsidRPr="009408F8">
        <w:rPr>
          <w:rFonts w:ascii="Book Antiqua" w:hAnsi="Book Antiqua" w:cs="Times New Roman"/>
          <w:sz w:val="24"/>
          <w:szCs w:val="24"/>
        </w:rPr>
        <w:t xml:space="preserve">0, </w:t>
      </w:r>
      <w:r w:rsidR="00006566" w:rsidRPr="009408F8">
        <w:rPr>
          <w:rFonts w:ascii="Book Antiqua" w:hAnsi="Book Antiqua" w:cs="Times New Roman"/>
          <w:sz w:val="24"/>
          <w:szCs w:val="24"/>
        </w:rPr>
        <w:lastRenderedPageBreak/>
        <w:t>5</w:t>
      </w:r>
      <w:r w:rsidR="00C46F7F" w:rsidRPr="009408F8">
        <w:rPr>
          <w:rFonts w:ascii="Book Antiqua" w:hAnsi="Book Antiqua" w:cs="Times New Roman"/>
          <w:sz w:val="24"/>
          <w:szCs w:val="24"/>
        </w:rPr>
        <w:t xml:space="preserve">0, 75, 100 </w:t>
      </w:r>
      <w:r w:rsidR="00724A0C" w:rsidRPr="009408F8">
        <w:rPr>
          <w:rFonts w:ascii="Book Antiqua" w:hAnsi="Book Antiqua" w:cs="Times New Roman"/>
          <w:sz w:val="24"/>
          <w:szCs w:val="24"/>
        </w:rPr>
        <w:t xml:space="preserve">and </w:t>
      </w:r>
      <w:r w:rsidR="00EC4526" w:rsidRPr="009408F8">
        <w:rPr>
          <w:rFonts w:ascii="Book Antiqua" w:hAnsi="Book Antiqua" w:cs="Times New Roman"/>
          <w:sz w:val="24"/>
          <w:szCs w:val="24"/>
        </w:rPr>
        <w:t>125</w:t>
      </w:r>
      <w:r w:rsidR="00C46F7F" w:rsidRPr="009408F8">
        <w:rPr>
          <w:rFonts w:ascii="Book Antiqua" w:hAnsi="Book Antiqua" w:cs="Times New Roman"/>
          <w:sz w:val="24"/>
          <w:szCs w:val="24"/>
        </w:rPr>
        <w:t xml:space="preserve"> </w:t>
      </w:r>
      <w:proofErr w:type="spellStart"/>
      <w:r w:rsidR="00C46F7F" w:rsidRPr="009408F8">
        <w:rPr>
          <w:rFonts w:ascii="Book Antiqua" w:hAnsi="Book Antiqua" w:cs="Times New Roman"/>
          <w:sz w:val="24"/>
          <w:szCs w:val="24"/>
        </w:rPr>
        <w:t>μg</w:t>
      </w:r>
      <w:proofErr w:type="spellEnd"/>
      <w:r w:rsidR="00724A0C"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006566" w:rsidRPr="009408F8">
        <w:rPr>
          <w:rFonts w:ascii="Book Antiqua" w:hAnsi="Book Antiqua" w:cs="Times New Roman"/>
          <w:sz w:val="24"/>
          <w:szCs w:val="24"/>
        </w:rPr>
        <w:t xml:space="preserve">) </w:t>
      </w:r>
      <w:r w:rsidR="00A63B13" w:rsidRPr="009408F8">
        <w:rPr>
          <w:rFonts w:ascii="Book Antiqua" w:hAnsi="Book Antiqua" w:cs="Times New Roman"/>
          <w:sz w:val="24"/>
          <w:szCs w:val="24"/>
        </w:rPr>
        <w:t>or</w:t>
      </w:r>
      <w:r w:rsidR="00006566" w:rsidRPr="009408F8">
        <w:rPr>
          <w:rFonts w:ascii="Book Antiqua" w:hAnsi="Book Antiqua" w:cs="Times New Roman"/>
          <w:sz w:val="24"/>
          <w:szCs w:val="24"/>
        </w:rPr>
        <w:t xml:space="preserve"> CFEZO (</w:t>
      </w:r>
      <w:r w:rsidR="00724A0C" w:rsidRPr="009408F8">
        <w:rPr>
          <w:rFonts w:ascii="Book Antiqua" w:hAnsi="Book Antiqua" w:cs="Times New Roman"/>
          <w:sz w:val="24"/>
          <w:szCs w:val="24"/>
        </w:rPr>
        <w:t>0, 5</w:t>
      </w:r>
      <w:r w:rsidR="00EC4526" w:rsidRPr="009408F8">
        <w:rPr>
          <w:rFonts w:ascii="Book Antiqua" w:hAnsi="Book Antiqua" w:cs="Times New Roman"/>
          <w:sz w:val="24"/>
          <w:szCs w:val="24"/>
        </w:rPr>
        <w:t>0, 75, 100 and 125</w:t>
      </w:r>
      <w:r w:rsidR="00724A0C" w:rsidRPr="009408F8">
        <w:rPr>
          <w:rFonts w:ascii="Book Antiqua" w:hAnsi="Book Antiqua" w:cs="Times New Roman"/>
          <w:sz w:val="24"/>
          <w:szCs w:val="24"/>
        </w:rPr>
        <w:t xml:space="preserve"> </w:t>
      </w:r>
      <w:proofErr w:type="spellStart"/>
      <w:r w:rsidR="00724A0C" w:rsidRPr="009408F8">
        <w:rPr>
          <w:rFonts w:ascii="Book Antiqua" w:hAnsi="Book Antiqua" w:cs="Times New Roman"/>
          <w:sz w:val="24"/>
          <w:szCs w:val="24"/>
        </w:rPr>
        <w:t>μg</w:t>
      </w:r>
      <w:proofErr w:type="spellEnd"/>
      <w:r w:rsidR="00724A0C"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006566" w:rsidRPr="009408F8">
        <w:rPr>
          <w:rFonts w:ascii="Book Antiqua" w:hAnsi="Book Antiqua" w:cs="Times New Roman"/>
          <w:sz w:val="24"/>
          <w:szCs w:val="24"/>
        </w:rPr>
        <w:t xml:space="preserve">) </w:t>
      </w:r>
      <w:r w:rsidR="00CD7545" w:rsidRPr="009408F8">
        <w:rPr>
          <w:rFonts w:ascii="Book Antiqua" w:hAnsi="Book Antiqua" w:cs="Times New Roman"/>
          <w:sz w:val="24"/>
          <w:szCs w:val="24"/>
        </w:rPr>
        <w:t>for 24</w:t>
      </w:r>
      <w:r w:rsidR="00A63B13" w:rsidRPr="009408F8">
        <w:rPr>
          <w:rFonts w:ascii="Book Antiqua" w:hAnsi="Book Antiqua" w:cs="Times New Roman"/>
          <w:sz w:val="24"/>
          <w:szCs w:val="24"/>
        </w:rPr>
        <w:t>, 48 and 72</w:t>
      </w:r>
      <w:r w:rsidR="00CD7545" w:rsidRPr="009408F8">
        <w:rPr>
          <w:rFonts w:ascii="Book Antiqua" w:hAnsi="Book Antiqua" w:cs="Times New Roman"/>
          <w:sz w:val="24"/>
          <w:szCs w:val="24"/>
        </w:rPr>
        <w:t xml:space="preserve"> h</w:t>
      </w:r>
      <w:r w:rsidR="00006566" w:rsidRPr="009408F8">
        <w:rPr>
          <w:rFonts w:ascii="Book Antiqua" w:hAnsi="Book Antiqua" w:cs="Times New Roman"/>
          <w:sz w:val="24"/>
          <w:szCs w:val="24"/>
        </w:rPr>
        <w:t xml:space="preserve">. The </w:t>
      </w:r>
      <w:proofErr w:type="spellStart"/>
      <w:r w:rsidR="00CD7545" w:rsidRPr="009408F8">
        <w:rPr>
          <w:rFonts w:ascii="Book Antiqua" w:hAnsi="Book Antiqua" w:cs="Times New Roman"/>
          <w:sz w:val="24"/>
          <w:szCs w:val="24"/>
        </w:rPr>
        <w:t>trypan</w:t>
      </w:r>
      <w:proofErr w:type="spellEnd"/>
      <w:r w:rsidR="00CD7545" w:rsidRPr="009408F8">
        <w:rPr>
          <w:rFonts w:ascii="Book Antiqua" w:hAnsi="Book Antiqua" w:cs="Times New Roman"/>
          <w:sz w:val="24"/>
          <w:szCs w:val="24"/>
        </w:rPr>
        <w:t xml:space="preserve"> </w:t>
      </w:r>
      <w:r w:rsidR="00D60006" w:rsidRPr="009408F8">
        <w:rPr>
          <w:rFonts w:ascii="Book Antiqua" w:hAnsi="Book Antiqua" w:cs="Times New Roman"/>
          <w:sz w:val="24"/>
          <w:szCs w:val="24"/>
        </w:rPr>
        <w:t xml:space="preserve">blue </w:t>
      </w:r>
      <w:r w:rsidR="00CD7545" w:rsidRPr="009408F8">
        <w:rPr>
          <w:rFonts w:ascii="Book Antiqua" w:hAnsi="Book Antiqua" w:cs="Times New Roman"/>
          <w:sz w:val="24"/>
          <w:szCs w:val="24"/>
        </w:rPr>
        <w:t>exclusion dye</w:t>
      </w:r>
      <w:r w:rsidR="00006566" w:rsidRPr="009408F8">
        <w:rPr>
          <w:rFonts w:ascii="Book Antiqua" w:hAnsi="Book Antiqua" w:cs="Times New Roman"/>
          <w:sz w:val="24"/>
          <w:szCs w:val="24"/>
        </w:rPr>
        <w:t xml:space="preserve"> assay showed that </w:t>
      </w:r>
      <w:proofErr w:type="spellStart"/>
      <w:r w:rsidR="00CD7545" w:rsidRPr="009408F8">
        <w:rPr>
          <w:rFonts w:ascii="Book Antiqua" w:hAnsi="Book Antiqua" w:cs="Times New Roman"/>
          <w:sz w:val="24"/>
          <w:szCs w:val="24"/>
        </w:rPr>
        <w:t>CAERS</w:t>
      </w:r>
      <w:r w:rsidR="00A63B13" w:rsidRPr="009408F8">
        <w:rPr>
          <w:rFonts w:ascii="Book Antiqua" w:hAnsi="Book Antiqua" w:cs="Times New Roman"/>
          <w:sz w:val="24"/>
          <w:szCs w:val="24"/>
        </w:rPr>
        <w:t>or</w:t>
      </w:r>
      <w:r w:rsidR="00CD7545" w:rsidRPr="009408F8">
        <w:rPr>
          <w:rFonts w:ascii="Book Antiqua" w:hAnsi="Book Antiqua" w:cs="Times New Roman"/>
          <w:sz w:val="24"/>
          <w:szCs w:val="24"/>
        </w:rPr>
        <w:t>CFEZO</w:t>
      </w:r>
      <w:r w:rsidR="00CE32E7" w:rsidRPr="009408F8">
        <w:rPr>
          <w:rFonts w:ascii="Book Antiqua" w:hAnsi="Book Antiqua" w:cs="Times New Roman"/>
          <w:sz w:val="24"/>
          <w:szCs w:val="24"/>
        </w:rPr>
        <w:t>efficiently</w:t>
      </w:r>
      <w:proofErr w:type="spellEnd"/>
      <w:r w:rsidR="00CE32E7" w:rsidRPr="009408F8">
        <w:rPr>
          <w:rFonts w:ascii="Book Antiqua" w:hAnsi="Book Antiqua" w:cs="Times New Roman"/>
          <w:sz w:val="24"/>
          <w:szCs w:val="24"/>
        </w:rPr>
        <w:t xml:space="preserve"> </w:t>
      </w:r>
      <w:r w:rsidR="00006566" w:rsidRPr="009408F8">
        <w:rPr>
          <w:rFonts w:ascii="Book Antiqua" w:hAnsi="Book Antiqua" w:cs="Times New Roman"/>
          <w:sz w:val="24"/>
          <w:szCs w:val="24"/>
        </w:rPr>
        <w:t xml:space="preserve">inhibited cell viability </w:t>
      </w:r>
      <w:r w:rsidR="00CD7545" w:rsidRPr="009408F8">
        <w:rPr>
          <w:rFonts w:ascii="Book Antiqua" w:hAnsi="Book Antiqua" w:cs="Times New Roman"/>
          <w:sz w:val="24"/>
          <w:szCs w:val="24"/>
        </w:rPr>
        <w:t>in dose- and time-dependent manner</w:t>
      </w:r>
      <w:r w:rsidR="00A63B13" w:rsidRPr="009408F8">
        <w:rPr>
          <w:rFonts w:ascii="Book Antiqua" w:hAnsi="Book Antiqua" w:cs="Times New Roman"/>
          <w:sz w:val="24"/>
          <w:szCs w:val="24"/>
        </w:rPr>
        <w:t>s (Fig</w:t>
      </w:r>
      <w:r w:rsidR="003924D6">
        <w:rPr>
          <w:rFonts w:ascii="Book Antiqua" w:hAnsi="Book Antiqua" w:cs="Times New Roman" w:hint="eastAsia"/>
          <w:sz w:val="24"/>
          <w:szCs w:val="24"/>
          <w:lang w:eastAsia="zh-CN"/>
        </w:rPr>
        <w:t>ure</w:t>
      </w:r>
      <w:r w:rsidR="00A63B13" w:rsidRPr="009408F8">
        <w:rPr>
          <w:rFonts w:ascii="Book Antiqua" w:hAnsi="Book Antiqua" w:cs="Times New Roman"/>
          <w:sz w:val="24"/>
          <w:szCs w:val="24"/>
        </w:rPr>
        <w:t xml:space="preserve"> 1</w:t>
      </w:r>
      <w:r w:rsidR="00CB6BA9" w:rsidRPr="009408F8">
        <w:rPr>
          <w:rFonts w:ascii="Book Antiqua" w:hAnsi="Book Antiqua" w:cs="Times New Roman"/>
          <w:sz w:val="24"/>
          <w:szCs w:val="24"/>
        </w:rPr>
        <w:t>A</w:t>
      </w:r>
      <w:r w:rsidR="00A63B13" w:rsidRPr="009408F8">
        <w:rPr>
          <w:rFonts w:ascii="Book Antiqua" w:hAnsi="Book Antiqua" w:cs="Times New Roman"/>
          <w:sz w:val="24"/>
          <w:szCs w:val="24"/>
        </w:rPr>
        <w:t>)</w:t>
      </w:r>
      <w:r w:rsidR="00CD7545" w:rsidRPr="009408F8">
        <w:rPr>
          <w:rFonts w:ascii="Book Antiqua" w:hAnsi="Book Antiqua" w:cs="Times New Roman"/>
          <w:sz w:val="24"/>
          <w:szCs w:val="24"/>
        </w:rPr>
        <w:t xml:space="preserve">. </w:t>
      </w:r>
      <w:r w:rsidR="005E4BB6" w:rsidRPr="009408F8">
        <w:rPr>
          <w:rFonts w:ascii="Book Antiqua" w:hAnsi="Book Antiqua" w:cs="Times New Roman"/>
          <w:sz w:val="24"/>
          <w:szCs w:val="24"/>
        </w:rPr>
        <w:t xml:space="preserve">Calculated </w:t>
      </w:r>
      <w:r w:rsidR="003924D6" w:rsidRPr="009408F8">
        <w:rPr>
          <w:rFonts w:ascii="Book Antiqua" w:hAnsi="Book Antiqua" w:cs="Times New Roman"/>
          <w:sz w:val="24"/>
          <w:szCs w:val="24"/>
        </w:rPr>
        <w:t>concentration of test compound that inhibits 50% of the cell growth</w:t>
      </w:r>
      <w:r w:rsidR="003924D6">
        <w:rPr>
          <w:rFonts w:ascii="Book Antiqua" w:hAnsi="Book Antiqua" w:cs="Times New Roman" w:hint="eastAsia"/>
          <w:sz w:val="24"/>
          <w:szCs w:val="24"/>
          <w:lang w:eastAsia="zh-CN"/>
        </w:rPr>
        <w:t xml:space="preserve"> </w:t>
      </w:r>
      <w:r w:rsidR="005E4BB6" w:rsidRPr="009408F8">
        <w:rPr>
          <w:rFonts w:ascii="Book Antiqua" w:hAnsi="Book Antiqua" w:cs="Times New Roman"/>
          <w:sz w:val="24"/>
          <w:szCs w:val="24"/>
        </w:rPr>
        <w:t>(</w:t>
      </w:r>
      <w:r w:rsidR="00D01CE3" w:rsidRPr="009408F8">
        <w:rPr>
          <w:rFonts w:ascii="Book Antiqua" w:hAnsi="Book Antiqua" w:cs="Times New Roman"/>
          <w:sz w:val="24"/>
          <w:szCs w:val="24"/>
        </w:rPr>
        <w:t>IC</w:t>
      </w:r>
      <w:r w:rsidR="00D01CE3" w:rsidRPr="009408F8">
        <w:rPr>
          <w:rFonts w:ascii="Book Antiqua" w:hAnsi="Book Antiqua" w:cs="Times New Roman"/>
          <w:sz w:val="24"/>
          <w:szCs w:val="24"/>
          <w:vertAlign w:val="subscript"/>
        </w:rPr>
        <w:t>50</w:t>
      </w:r>
      <w:r w:rsidR="005E4BB6" w:rsidRPr="009408F8">
        <w:rPr>
          <w:rFonts w:ascii="Book Antiqua" w:hAnsi="Book Antiqua" w:cs="Times New Roman"/>
          <w:sz w:val="24"/>
          <w:szCs w:val="24"/>
        </w:rPr>
        <w:t xml:space="preserve">) after </w:t>
      </w:r>
      <w:r w:rsidR="00A63B13" w:rsidRPr="009408F8">
        <w:rPr>
          <w:rFonts w:ascii="Book Antiqua" w:hAnsi="Book Antiqua" w:cs="Times New Roman"/>
          <w:sz w:val="24"/>
          <w:szCs w:val="24"/>
        </w:rPr>
        <w:t xml:space="preserve">24, </w:t>
      </w:r>
      <w:r w:rsidR="005E4BB6" w:rsidRPr="009408F8">
        <w:rPr>
          <w:rFonts w:ascii="Book Antiqua" w:hAnsi="Book Antiqua" w:cs="Times New Roman"/>
          <w:sz w:val="24"/>
          <w:szCs w:val="24"/>
        </w:rPr>
        <w:t xml:space="preserve">48 and 72 h of incubation with the </w:t>
      </w:r>
      <w:r w:rsidR="004F240B" w:rsidRPr="009408F8">
        <w:rPr>
          <w:rFonts w:ascii="Book Antiqua" w:hAnsi="Book Antiqua" w:cs="Times New Roman"/>
          <w:sz w:val="24"/>
          <w:szCs w:val="24"/>
        </w:rPr>
        <w:t>CAERS</w:t>
      </w:r>
      <w:r w:rsidR="005E4BB6" w:rsidRPr="009408F8">
        <w:rPr>
          <w:rFonts w:ascii="Book Antiqua" w:hAnsi="Book Antiqua" w:cs="Times New Roman"/>
          <w:sz w:val="24"/>
          <w:szCs w:val="24"/>
        </w:rPr>
        <w:t xml:space="preserve"> were </w:t>
      </w:r>
      <w:r w:rsidR="003D1734" w:rsidRPr="009408F8">
        <w:rPr>
          <w:rFonts w:ascii="Book Antiqua" w:hAnsi="Book Antiqua" w:cs="Times New Roman"/>
          <w:sz w:val="24"/>
          <w:szCs w:val="24"/>
        </w:rPr>
        <w:t>70</w:t>
      </w:r>
      <w:r w:rsidR="00A63B13" w:rsidRPr="009408F8">
        <w:rPr>
          <w:rFonts w:ascii="Book Antiqua" w:hAnsi="Book Antiqua" w:cs="Times New Roman"/>
          <w:sz w:val="24"/>
          <w:szCs w:val="24"/>
        </w:rPr>
        <w:t xml:space="preserve">, </w:t>
      </w:r>
      <w:r w:rsidR="003D1734" w:rsidRPr="009408F8">
        <w:rPr>
          <w:rFonts w:ascii="Book Antiqua" w:hAnsi="Book Antiqua" w:cs="Times New Roman"/>
          <w:sz w:val="24"/>
          <w:szCs w:val="24"/>
        </w:rPr>
        <w:t>90</w:t>
      </w:r>
      <w:r w:rsidR="005E4BB6" w:rsidRPr="009408F8">
        <w:rPr>
          <w:rFonts w:ascii="Book Antiqua" w:hAnsi="Book Antiqua" w:cs="Times New Roman"/>
          <w:sz w:val="24"/>
          <w:szCs w:val="24"/>
        </w:rPr>
        <w:t xml:space="preserve"> and </w:t>
      </w:r>
      <w:r w:rsidR="003D1734" w:rsidRPr="009408F8">
        <w:rPr>
          <w:rFonts w:ascii="Book Antiqua" w:hAnsi="Book Antiqua" w:cs="Times New Roman"/>
          <w:sz w:val="24"/>
          <w:szCs w:val="24"/>
        </w:rPr>
        <w:t>130</w:t>
      </w:r>
      <w:r w:rsidR="003924D6">
        <w:rPr>
          <w:rFonts w:ascii="Book Antiqua" w:hAnsi="Book Antiqua" w:cs="Times New Roman" w:hint="eastAsia"/>
          <w:sz w:val="24"/>
          <w:szCs w:val="24"/>
          <w:lang w:eastAsia="zh-CN"/>
        </w:rPr>
        <w:t xml:space="preserve"> </w:t>
      </w:r>
      <w:proofErr w:type="spellStart"/>
      <w:r w:rsidR="003D1734" w:rsidRPr="009408F8">
        <w:rPr>
          <w:rFonts w:ascii="Book Antiqua" w:hAnsi="Book Antiqua" w:cs="Times New Roman"/>
          <w:sz w:val="24"/>
          <w:szCs w:val="24"/>
        </w:rPr>
        <w:t>μg</w:t>
      </w:r>
      <w:proofErr w:type="spellEnd"/>
      <w:r w:rsidR="003D1734"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5E4BB6" w:rsidRPr="009408F8">
        <w:rPr>
          <w:rFonts w:ascii="Book Antiqua" w:hAnsi="Book Antiqua" w:cs="Times New Roman"/>
          <w:sz w:val="24"/>
          <w:szCs w:val="24"/>
        </w:rPr>
        <w:t xml:space="preserve"> and </w:t>
      </w:r>
      <w:r w:rsidR="007C7707" w:rsidRPr="009408F8">
        <w:rPr>
          <w:rFonts w:ascii="Book Antiqua" w:hAnsi="Book Antiqua" w:cs="Times New Roman"/>
          <w:sz w:val="24"/>
          <w:szCs w:val="24"/>
        </w:rPr>
        <w:t xml:space="preserve">with CFEZO were </w:t>
      </w:r>
      <w:r w:rsidR="00DD5EB2" w:rsidRPr="009408F8">
        <w:rPr>
          <w:rFonts w:ascii="Book Antiqua" w:hAnsi="Book Antiqua" w:cs="Times New Roman"/>
          <w:sz w:val="24"/>
          <w:szCs w:val="24"/>
        </w:rPr>
        <w:t>6585</w:t>
      </w:r>
      <w:r w:rsidR="005E4BB6" w:rsidRPr="009408F8">
        <w:rPr>
          <w:rFonts w:ascii="Book Antiqua" w:hAnsi="Book Antiqua" w:cs="Times New Roman"/>
          <w:sz w:val="24"/>
          <w:szCs w:val="24"/>
        </w:rPr>
        <w:t xml:space="preserve"> and </w:t>
      </w:r>
      <w:r w:rsidR="00DD5EB2" w:rsidRPr="009408F8">
        <w:rPr>
          <w:rFonts w:ascii="Book Antiqua" w:hAnsi="Book Antiqua" w:cs="Times New Roman"/>
          <w:sz w:val="24"/>
          <w:szCs w:val="24"/>
        </w:rPr>
        <w:t>120</w:t>
      </w:r>
      <w:r w:rsidR="008437FE">
        <w:rPr>
          <w:rFonts w:ascii="Book Antiqua" w:hAnsi="Book Antiqua" w:cs="Times New Roman" w:hint="eastAsia"/>
          <w:sz w:val="24"/>
          <w:szCs w:val="24"/>
          <w:lang w:eastAsia="zh-CN"/>
        </w:rPr>
        <w:t xml:space="preserve"> </w:t>
      </w:r>
      <w:proofErr w:type="spellStart"/>
      <w:r w:rsidR="00DD5EB2" w:rsidRPr="009408F8">
        <w:rPr>
          <w:rFonts w:ascii="Book Antiqua" w:hAnsi="Book Antiqua" w:cs="Times New Roman"/>
          <w:sz w:val="24"/>
          <w:szCs w:val="24"/>
        </w:rPr>
        <w:t>μg</w:t>
      </w:r>
      <w:proofErr w:type="spellEnd"/>
      <w:r w:rsidR="00DD5EB2"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9976AD" w:rsidRPr="009408F8">
        <w:rPr>
          <w:rFonts w:ascii="Book Antiqua" w:hAnsi="Book Antiqua" w:cs="Times New Roman"/>
          <w:sz w:val="24"/>
          <w:szCs w:val="24"/>
        </w:rPr>
        <w:t xml:space="preserve"> (Fig</w:t>
      </w:r>
      <w:r w:rsidR="00F6648E" w:rsidRPr="009408F8">
        <w:rPr>
          <w:rFonts w:ascii="Book Antiqua" w:hAnsi="Book Antiqua" w:cs="Times New Roman"/>
          <w:sz w:val="24"/>
          <w:szCs w:val="24"/>
          <w:lang w:eastAsia="zh-CN"/>
        </w:rPr>
        <w:t>ure</w:t>
      </w:r>
      <w:r w:rsidR="009976AD" w:rsidRPr="009408F8">
        <w:rPr>
          <w:rFonts w:ascii="Book Antiqua" w:hAnsi="Book Antiqua" w:cs="Times New Roman"/>
          <w:sz w:val="24"/>
          <w:szCs w:val="24"/>
        </w:rPr>
        <w:t xml:space="preserve"> 1</w:t>
      </w:r>
      <w:r w:rsidR="007C7707" w:rsidRPr="009408F8">
        <w:rPr>
          <w:rFonts w:ascii="Book Antiqua" w:hAnsi="Book Antiqua" w:cs="Times New Roman"/>
          <w:sz w:val="24"/>
          <w:szCs w:val="24"/>
        </w:rPr>
        <w:t>A</w:t>
      </w:r>
      <w:r w:rsidR="009976AD" w:rsidRPr="009408F8">
        <w:rPr>
          <w:rFonts w:ascii="Book Antiqua" w:hAnsi="Book Antiqua" w:cs="Times New Roman"/>
          <w:sz w:val="24"/>
          <w:szCs w:val="24"/>
        </w:rPr>
        <w:t>)</w:t>
      </w:r>
      <w:r w:rsidR="005E4BB6" w:rsidRPr="009408F8">
        <w:rPr>
          <w:rFonts w:ascii="Book Antiqua" w:hAnsi="Book Antiqua" w:cs="Times New Roman"/>
          <w:sz w:val="24"/>
          <w:szCs w:val="24"/>
        </w:rPr>
        <w:t xml:space="preserve">. </w:t>
      </w:r>
      <w:r w:rsidR="0095096D" w:rsidRPr="009408F8">
        <w:rPr>
          <w:rFonts w:ascii="Book Antiqua" w:eastAsia="Times-Roman" w:hAnsi="Book Antiqua" w:cs="Times New Roman"/>
          <w:sz w:val="24"/>
          <w:szCs w:val="24"/>
        </w:rPr>
        <w:t xml:space="preserve">To </w:t>
      </w:r>
      <w:r w:rsidR="00A63B13" w:rsidRPr="009408F8">
        <w:rPr>
          <w:rFonts w:ascii="Book Antiqua" w:eastAsia="Times-Roman" w:hAnsi="Book Antiqua" w:cs="Times New Roman"/>
          <w:sz w:val="24"/>
          <w:szCs w:val="24"/>
        </w:rPr>
        <w:t>find</w:t>
      </w:r>
      <w:r w:rsidR="0095096D" w:rsidRPr="009408F8">
        <w:rPr>
          <w:rFonts w:ascii="Book Antiqua" w:eastAsia="Times-Roman" w:hAnsi="Book Antiqua" w:cs="Times New Roman"/>
          <w:sz w:val="24"/>
          <w:szCs w:val="24"/>
        </w:rPr>
        <w:t xml:space="preserve"> whether CAERS and CFEZO </w:t>
      </w:r>
      <w:r w:rsidR="00F14A27" w:rsidRPr="009408F8">
        <w:rPr>
          <w:rFonts w:ascii="Book Antiqua" w:eastAsia="Times-Roman" w:hAnsi="Book Antiqua" w:cs="Times New Roman"/>
          <w:sz w:val="24"/>
          <w:szCs w:val="24"/>
        </w:rPr>
        <w:t xml:space="preserve">might </w:t>
      </w:r>
      <w:r w:rsidR="0095096D" w:rsidRPr="009408F8">
        <w:rPr>
          <w:rFonts w:ascii="Book Antiqua" w:eastAsia="Times-Roman" w:hAnsi="Book Antiqua" w:cs="Times New Roman"/>
          <w:sz w:val="24"/>
          <w:szCs w:val="24"/>
        </w:rPr>
        <w:t xml:space="preserve">have </w:t>
      </w:r>
      <w:r w:rsidR="00F14A27" w:rsidRPr="009408F8">
        <w:rPr>
          <w:rFonts w:ascii="Book Antiqua" w:eastAsia="Times-Roman" w:hAnsi="Book Antiqua" w:cs="Times New Roman"/>
          <w:sz w:val="24"/>
          <w:szCs w:val="24"/>
        </w:rPr>
        <w:t xml:space="preserve">additive or </w:t>
      </w:r>
      <w:r w:rsidR="0095096D" w:rsidRPr="009408F8">
        <w:rPr>
          <w:rFonts w:ascii="Book Antiqua" w:eastAsia="Times-Roman" w:hAnsi="Book Antiqua" w:cs="Times New Roman"/>
          <w:sz w:val="24"/>
          <w:szCs w:val="24"/>
        </w:rPr>
        <w:t>synergistic anti-pr</w:t>
      </w:r>
      <w:r w:rsidR="00F14A27" w:rsidRPr="009408F8">
        <w:rPr>
          <w:rFonts w:ascii="Book Antiqua" w:eastAsia="Times-Roman" w:hAnsi="Book Antiqua" w:cs="Times New Roman"/>
          <w:sz w:val="24"/>
          <w:szCs w:val="24"/>
        </w:rPr>
        <w:t>oliferative potentiality</w:t>
      </w:r>
      <w:r w:rsidR="009976AD" w:rsidRPr="009408F8">
        <w:rPr>
          <w:rFonts w:ascii="Book Antiqua" w:eastAsia="Times-Roman" w:hAnsi="Book Antiqua" w:cs="Times New Roman"/>
          <w:sz w:val="24"/>
          <w:szCs w:val="24"/>
        </w:rPr>
        <w:t>, HCT116 cells were incubated with</w:t>
      </w:r>
      <w:r w:rsidR="009976AD" w:rsidRPr="009408F8">
        <w:rPr>
          <w:rFonts w:ascii="Book Antiqua" w:hAnsi="Book Antiqua" w:cs="Times New Roman"/>
          <w:sz w:val="24"/>
          <w:szCs w:val="24"/>
        </w:rPr>
        <w:t xml:space="preserve"> increasing doses of CAERS and </w:t>
      </w:r>
      <w:proofErr w:type="spellStart"/>
      <w:r w:rsidR="009976AD" w:rsidRPr="009408F8">
        <w:rPr>
          <w:rFonts w:ascii="Book Antiqua" w:hAnsi="Book Antiqua" w:cs="Times New Roman"/>
          <w:sz w:val="24"/>
          <w:szCs w:val="24"/>
        </w:rPr>
        <w:t>CFEZO</w:t>
      </w:r>
      <w:r w:rsidR="0095096D" w:rsidRPr="009408F8">
        <w:rPr>
          <w:rFonts w:ascii="Book Antiqua" w:hAnsi="Book Antiqua" w:cs="Times New Roman"/>
          <w:sz w:val="24"/>
          <w:szCs w:val="24"/>
        </w:rPr>
        <w:t>.</w:t>
      </w:r>
      <w:r w:rsidR="008F7081" w:rsidRPr="009408F8">
        <w:rPr>
          <w:rFonts w:ascii="Book Antiqua" w:hAnsi="Book Antiqua" w:cs="Times New Roman"/>
          <w:sz w:val="24"/>
          <w:szCs w:val="24"/>
        </w:rPr>
        <w:t>Cells</w:t>
      </w:r>
      <w:proofErr w:type="spellEnd"/>
      <w:r w:rsidR="008F7081" w:rsidRPr="009408F8">
        <w:rPr>
          <w:rFonts w:ascii="Book Antiqua" w:hAnsi="Book Antiqua" w:cs="Times New Roman"/>
          <w:sz w:val="24"/>
          <w:szCs w:val="24"/>
        </w:rPr>
        <w:t xml:space="preserve"> were treated with increasing concentrations of CAERS (0, 7.5, 12.5, 20 and 25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xml:space="preserve">) and CFEZO (0, 7.5, 12.5, 20 and 25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xml:space="preserve">) for 24, 48 and 72 h. </w:t>
      </w:r>
      <w:r w:rsidR="00F14A27" w:rsidRPr="009408F8">
        <w:rPr>
          <w:rFonts w:ascii="Book Antiqua" w:hAnsi="Book Antiqua" w:cs="Times New Roman"/>
          <w:sz w:val="24"/>
          <w:szCs w:val="24"/>
        </w:rPr>
        <w:t xml:space="preserve">The data in Figure 1A demonstrate that </w:t>
      </w:r>
      <w:r w:rsidR="009976AD" w:rsidRPr="009408F8">
        <w:rPr>
          <w:rFonts w:ascii="Book Antiqua" w:hAnsi="Book Antiqua" w:cs="Times New Roman"/>
          <w:sz w:val="24"/>
          <w:szCs w:val="24"/>
        </w:rPr>
        <w:t>c</w:t>
      </w:r>
      <w:r w:rsidR="00006566" w:rsidRPr="009408F8">
        <w:rPr>
          <w:rFonts w:ascii="Book Antiqua" w:hAnsi="Book Antiqua" w:cs="Times New Roman"/>
          <w:sz w:val="24"/>
          <w:szCs w:val="24"/>
        </w:rPr>
        <w:t xml:space="preserve">ombination of </w:t>
      </w:r>
      <w:r w:rsidR="00F84ABC" w:rsidRPr="009408F8">
        <w:rPr>
          <w:rFonts w:ascii="Book Antiqua" w:hAnsi="Book Antiqua" w:cs="Times New Roman"/>
          <w:sz w:val="24"/>
          <w:szCs w:val="24"/>
        </w:rPr>
        <w:t>CAERS</w:t>
      </w:r>
      <w:r w:rsidR="00006566" w:rsidRPr="009408F8">
        <w:rPr>
          <w:rFonts w:ascii="Book Antiqua" w:hAnsi="Book Antiqua" w:cs="Times New Roman"/>
          <w:sz w:val="24"/>
          <w:szCs w:val="24"/>
        </w:rPr>
        <w:t xml:space="preserve"> and </w:t>
      </w:r>
      <w:r w:rsidR="00F84ABC" w:rsidRPr="009408F8">
        <w:rPr>
          <w:rFonts w:ascii="Book Antiqua" w:hAnsi="Book Antiqua" w:cs="Times New Roman"/>
          <w:sz w:val="24"/>
          <w:szCs w:val="24"/>
        </w:rPr>
        <w:t>CFEZO</w:t>
      </w:r>
      <w:r w:rsidR="00006566" w:rsidRPr="009408F8">
        <w:rPr>
          <w:rFonts w:ascii="Book Antiqua" w:hAnsi="Book Antiqua" w:cs="Times New Roman"/>
          <w:sz w:val="24"/>
          <w:szCs w:val="24"/>
        </w:rPr>
        <w:t xml:space="preserve"> worked synergistically</w:t>
      </w:r>
      <w:r w:rsidR="00ED4C44" w:rsidRPr="009408F8">
        <w:rPr>
          <w:rFonts w:ascii="Book Antiqua" w:hAnsi="Book Antiqua" w:cs="Times New Roman"/>
          <w:sz w:val="24"/>
          <w:szCs w:val="24"/>
        </w:rPr>
        <w:t xml:space="preserve"> t</w:t>
      </w:r>
      <w:r w:rsidR="009976AD" w:rsidRPr="009408F8">
        <w:rPr>
          <w:rFonts w:ascii="Book Antiqua" w:hAnsi="Book Antiqua" w:cs="Times New Roman"/>
          <w:sz w:val="24"/>
          <w:szCs w:val="24"/>
        </w:rPr>
        <w:t>o inhibit</w:t>
      </w:r>
      <w:r w:rsidR="00A63B13" w:rsidRPr="009408F8">
        <w:rPr>
          <w:rFonts w:ascii="Book Antiqua" w:hAnsi="Book Antiqua" w:cs="Times New Roman"/>
          <w:sz w:val="24"/>
          <w:szCs w:val="24"/>
        </w:rPr>
        <w:t xml:space="preserve"> viability of </w:t>
      </w:r>
      <w:r w:rsidR="00C0208E" w:rsidRPr="009408F8">
        <w:rPr>
          <w:rFonts w:ascii="Book Antiqua" w:hAnsi="Book Antiqua" w:cs="Times New Roman"/>
          <w:sz w:val="24"/>
          <w:szCs w:val="24"/>
        </w:rPr>
        <w:t>HCT</w:t>
      </w:r>
      <w:r w:rsidR="009976AD" w:rsidRPr="009408F8">
        <w:rPr>
          <w:rFonts w:ascii="Book Antiqua" w:hAnsi="Book Antiqua" w:cs="Times New Roman"/>
          <w:sz w:val="24"/>
          <w:szCs w:val="24"/>
        </w:rPr>
        <w:t>116 cells</w:t>
      </w:r>
      <w:r w:rsidR="008F7081" w:rsidRPr="009408F8">
        <w:rPr>
          <w:rFonts w:ascii="Book Antiqua" w:hAnsi="Book Antiqua" w:cs="Times New Roman"/>
          <w:sz w:val="24"/>
          <w:szCs w:val="24"/>
        </w:rPr>
        <w:t>;</w:t>
      </w:r>
      <w:r w:rsidR="003924D6">
        <w:rPr>
          <w:rFonts w:ascii="Book Antiqua" w:hAnsi="Book Antiqua" w:cs="Times New Roman" w:hint="eastAsia"/>
          <w:sz w:val="24"/>
          <w:szCs w:val="24"/>
          <w:lang w:eastAsia="zh-CN"/>
        </w:rPr>
        <w:t xml:space="preserve"> </w:t>
      </w:r>
      <w:r w:rsidR="008F7081" w:rsidRPr="009408F8">
        <w:rPr>
          <w:rFonts w:ascii="Book Antiqua" w:hAnsi="Book Antiqua" w:cs="Times New Roman"/>
          <w:sz w:val="24"/>
          <w:szCs w:val="24"/>
        </w:rPr>
        <w:t>t</w:t>
      </w:r>
      <w:r w:rsidR="00F14A27" w:rsidRPr="009408F8">
        <w:rPr>
          <w:rFonts w:ascii="Book Antiqua" w:hAnsi="Book Antiqua" w:cs="Times New Roman"/>
          <w:sz w:val="24"/>
          <w:szCs w:val="24"/>
        </w:rPr>
        <w:t>he</w:t>
      </w:r>
      <w:r w:rsidR="00CB6517" w:rsidRPr="009408F8">
        <w:rPr>
          <w:rFonts w:ascii="Book Antiqua" w:hAnsi="Book Antiqua" w:cs="Times New Roman"/>
          <w:sz w:val="24"/>
          <w:szCs w:val="24"/>
        </w:rPr>
        <w:t xml:space="preserve"> lower IC</w:t>
      </w:r>
      <w:r w:rsidR="00CB6517" w:rsidRPr="009408F8">
        <w:rPr>
          <w:rFonts w:ascii="Book Antiqua" w:hAnsi="Book Antiqua" w:cs="Times New Roman"/>
          <w:sz w:val="24"/>
          <w:szCs w:val="24"/>
          <w:vertAlign w:val="subscript"/>
        </w:rPr>
        <w:t>50</w:t>
      </w:r>
      <w:r w:rsidR="00CB6517" w:rsidRPr="009408F8">
        <w:rPr>
          <w:rFonts w:ascii="Book Antiqua" w:hAnsi="Book Antiqua" w:cs="Times New Roman"/>
          <w:sz w:val="24"/>
          <w:szCs w:val="24"/>
        </w:rPr>
        <w:t xml:space="preserve"> value indicated higher synergistic effect of the combi</w:t>
      </w:r>
      <w:r w:rsidR="008F7081" w:rsidRPr="009408F8">
        <w:rPr>
          <w:rFonts w:ascii="Book Antiqua" w:hAnsi="Book Antiqua" w:cs="Times New Roman"/>
          <w:sz w:val="24"/>
          <w:szCs w:val="24"/>
        </w:rPr>
        <w:t>nation of treatment. The</w:t>
      </w:r>
      <w:r w:rsidR="00CB6517" w:rsidRPr="009408F8">
        <w:rPr>
          <w:rFonts w:ascii="Book Antiqua" w:hAnsi="Book Antiqua" w:cs="Times New Roman"/>
          <w:sz w:val="24"/>
          <w:szCs w:val="24"/>
        </w:rPr>
        <w:t xml:space="preserve"> IC</w:t>
      </w:r>
      <w:r w:rsidR="00CB6517" w:rsidRPr="009408F8">
        <w:rPr>
          <w:rFonts w:ascii="Book Antiqua" w:hAnsi="Book Antiqua" w:cs="Times New Roman"/>
          <w:sz w:val="24"/>
          <w:szCs w:val="24"/>
          <w:vertAlign w:val="subscript"/>
        </w:rPr>
        <w:t>50</w:t>
      </w:r>
      <w:r w:rsidR="00CB6517" w:rsidRPr="009408F8">
        <w:rPr>
          <w:rFonts w:ascii="Book Antiqua" w:hAnsi="Book Antiqua" w:cs="Times New Roman"/>
          <w:sz w:val="24"/>
          <w:szCs w:val="24"/>
        </w:rPr>
        <w:t xml:space="preserve"> values, after</w:t>
      </w:r>
      <w:r w:rsidR="0094338F" w:rsidRPr="009408F8">
        <w:rPr>
          <w:rFonts w:ascii="Book Antiqua" w:hAnsi="Book Antiqua" w:cs="Times New Roman"/>
          <w:sz w:val="24"/>
          <w:szCs w:val="24"/>
        </w:rPr>
        <w:t xml:space="preserve"> </w:t>
      </w:r>
      <w:r w:rsidR="00CB6517" w:rsidRPr="009408F8">
        <w:rPr>
          <w:rFonts w:ascii="Book Antiqua" w:hAnsi="Book Antiqua" w:cs="Times New Roman"/>
          <w:sz w:val="24"/>
          <w:szCs w:val="24"/>
        </w:rPr>
        <w:t>24, 48 and 72 h of co</w:t>
      </w:r>
      <w:r w:rsidR="008F7081" w:rsidRPr="009408F8">
        <w:rPr>
          <w:rFonts w:ascii="Book Antiqua" w:hAnsi="Book Antiqua" w:cs="Times New Roman"/>
          <w:sz w:val="24"/>
          <w:szCs w:val="24"/>
        </w:rPr>
        <w:t xml:space="preserve">mbined treatment </w:t>
      </w:r>
      <w:r w:rsidR="00CB6517" w:rsidRPr="009408F8">
        <w:rPr>
          <w:rFonts w:ascii="Book Antiqua" w:hAnsi="Book Antiqua" w:cs="Times New Roman"/>
          <w:sz w:val="24"/>
          <w:szCs w:val="24"/>
        </w:rPr>
        <w:t xml:space="preserve">were 20, 25 and 45 </w:t>
      </w:r>
      <w:proofErr w:type="spellStart"/>
      <w:r w:rsidR="00CB6517" w:rsidRPr="009408F8">
        <w:rPr>
          <w:rFonts w:ascii="Book Antiqua" w:hAnsi="Book Antiqua" w:cs="Times New Roman"/>
          <w:sz w:val="24"/>
          <w:szCs w:val="24"/>
        </w:rPr>
        <w:t>μg</w:t>
      </w:r>
      <w:proofErr w:type="spellEnd"/>
      <w:r w:rsidR="00CB6517"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respectively</w:t>
      </w:r>
      <w:r w:rsidR="00CB6517" w:rsidRPr="009408F8">
        <w:rPr>
          <w:rFonts w:ascii="Book Antiqua" w:hAnsi="Book Antiqua" w:cs="Times New Roman"/>
          <w:sz w:val="24"/>
          <w:szCs w:val="24"/>
        </w:rPr>
        <w:t>.</w:t>
      </w:r>
      <w:r w:rsidR="008F7081" w:rsidRPr="009408F8">
        <w:rPr>
          <w:rFonts w:ascii="Book Antiqua" w:hAnsi="Book Antiqua" w:cs="Times New Roman"/>
          <w:sz w:val="24"/>
          <w:szCs w:val="24"/>
        </w:rPr>
        <w:t xml:space="preserve"> Although we found combination of 20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3924D6">
        <w:rPr>
          <w:rFonts w:ascii="Book Antiqua" w:hAnsi="Book Antiqua" w:cs="Times New Roman" w:hint="eastAsia"/>
          <w:sz w:val="24"/>
          <w:szCs w:val="24"/>
          <w:lang w:eastAsia="zh-CN"/>
        </w:rPr>
        <w:t xml:space="preserve"> </w:t>
      </w:r>
      <w:r w:rsidR="00E55CA5" w:rsidRPr="009408F8">
        <w:rPr>
          <w:rFonts w:ascii="Book Antiqua" w:hAnsi="Book Antiqua" w:cs="Times New Roman"/>
          <w:sz w:val="24"/>
          <w:szCs w:val="24"/>
        </w:rPr>
        <w:t xml:space="preserve">of </w:t>
      </w:r>
      <w:r w:rsidR="008F7081" w:rsidRPr="009408F8">
        <w:rPr>
          <w:rFonts w:ascii="Book Antiqua" w:hAnsi="Book Antiqua" w:cs="Times New Roman"/>
          <w:sz w:val="24"/>
          <w:szCs w:val="24"/>
        </w:rPr>
        <w:t xml:space="preserve">CAERS and 20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xml:space="preserve"> CFEZO brought </w:t>
      </w:r>
      <w:r w:rsidR="00E55CA5" w:rsidRPr="009408F8">
        <w:rPr>
          <w:rFonts w:ascii="Book Antiqua" w:hAnsi="Book Antiqua" w:cs="Times New Roman"/>
          <w:sz w:val="24"/>
          <w:szCs w:val="24"/>
        </w:rPr>
        <w:t xml:space="preserve">about </w:t>
      </w:r>
      <w:r w:rsidR="008F7081" w:rsidRPr="009408F8">
        <w:rPr>
          <w:rFonts w:ascii="Book Antiqua" w:hAnsi="Book Antiqua" w:cs="Times New Roman"/>
          <w:sz w:val="24"/>
          <w:szCs w:val="24"/>
        </w:rPr>
        <w:t>lower IC</w:t>
      </w:r>
      <w:r w:rsidR="008F7081" w:rsidRPr="009408F8">
        <w:rPr>
          <w:rFonts w:ascii="Book Antiqua" w:hAnsi="Book Antiqua" w:cs="Times New Roman"/>
          <w:sz w:val="24"/>
          <w:szCs w:val="24"/>
          <w:vertAlign w:val="subscript"/>
        </w:rPr>
        <w:t>50</w:t>
      </w:r>
      <w:r w:rsidR="008F7081" w:rsidRPr="009408F8">
        <w:rPr>
          <w:rFonts w:ascii="Book Antiqua" w:hAnsi="Book Antiqua" w:cs="Times New Roman"/>
          <w:sz w:val="24"/>
          <w:szCs w:val="24"/>
        </w:rPr>
        <w:t xml:space="preserve"> value than combination of 12.5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xml:space="preserve"> CAERS and 12.5 </w:t>
      </w:r>
      <w:proofErr w:type="spellStart"/>
      <w:r w:rsidR="008F7081" w:rsidRPr="009408F8">
        <w:rPr>
          <w:rFonts w:ascii="Book Antiqua" w:hAnsi="Book Antiqua" w:cs="Times New Roman"/>
          <w:sz w:val="24"/>
          <w:szCs w:val="24"/>
        </w:rPr>
        <w:t>μg</w:t>
      </w:r>
      <w:proofErr w:type="spellEnd"/>
      <w:r w:rsidR="008F7081"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8F7081" w:rsidRPr="009408F8">
        <w:rPr>
          <w:rFonts w:ascii="Book Antiqua" w:hAnsi="Book Antiqua" w:cs="Times New Roman"/>
          <w:sz w:val="24"/>
          <w:szCs w:val="24"/>
        </w:rPr>
        <w:t xml:space="preserve"> CFEZO </w:t>
      </w:r>
      <w:r w:rsidR="00E55CA5" w:rsidRPr="009408F8">
        <w:rPr>
          <w:rFonts w:ascii="Book Antiqua" w:hAnsi="Book Antiqua" w:cs="Times New Roman"/>
          <w:sz w:val="24"/>
          <w:szCs w:val="24"/>
        </w:rPr>
        <w:t xml:space="preserve">we did not want to continue with the combination of 20 </w:t>
      </w:r>
      <w:proofErr w:type="spellStart"/>
      <w:r w:rsidR="00E55CA5" w:rsidRPr="009408F8">
        <w:rPr>
          <w:rFonts w:ascii="Book Antiqua" w:hAnsi="Book Antiqua" w:cs="Times New Roman"/>
          <w:sz w:val="24"/>
          <w:szCs w:val="24"/>
        </w:rPr>
        <w:t>μg</w:t>
      </w:r>
      <w:proofErr w:type="spellEnd"/>
      <w:r w:rsidR="00E55CA5"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E55CA5" w:rsidRPr="009408F8">
        <w:rPr>
          <w:rFonts w:ascii="Book Antiqua" w:hAnsi="Book Antiqua" w:cs="Times New Roman"/>
          <w:sz w:val="24"/>
          <w:szCs w:val="24"/>
        </w:rPr>
        <w:t xml:space="preserve"> CAERS and 20 </w:t>
      </w:r>
      <w:proofErr w:type="spellStart"/>
      <w:r w:rsidR="00E55CA5" w:rsidRPr="009408F8">
        <w:rPr>
          <w:rFonts w:ascii="Book Antiqua" w:hAnsi="Book Antiqua" w:cs="Times New Roman"/>
          <w:sz w:val="24"/>
          <w:szCs w:val="24"/>
        </w:rPr>
        <w:t>μg</w:t>
      </w:r>
      <w:proofErr w:type="spellEnd"/>
      <w:r w:rsidR="00E55CA5"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E55CA5" w:rsidRPr="009408F8">
        <w:rPr>
          <w:rFonts w:ascii="Book Antiqua" w:hAnsi="Book Antiqua" w:cs="Times New Roman"/>
          <w:sz w:val="24"/>
          <w:szCs w:val="24"/>
        </w:rPr>
        <w:t xml:space="preserve"> CFEZO that showed too much cytotoxicity (necrotic cells) as we found using Wright staining (data not shown). </w:t>
      </w:r>
      <w:r w:rsidR="00006566" w:rsidRPr="009408F8">
        <w:rPr>
          <w:rFonts w:ascii="Book Antiqua" w:hAnsi="Book Antiqua" w:cs="Times New Roman"/>
          <w:sz w:val="24"/>
          <w:szCs w:val="24"/>
        </w:rPr>
        <w:t xml:space="preserve">Therefore, we selected </w:t>
      </w:r>
      <w:r w:rsidR="00405174" w:rsidRPr="009408F8">
        <w:rPr>
          <w:rFonts w:ascii="Book Antiqua" w:hAnsi="Book Antiqua" w:cs="Times New Roman"/>
          <w:sz w:val="24"/>
          <w:szCs w:val="24"/>
        </w:rPr>
        <w:t xml:space="preserve">100 </w:t>
      </w:r>
      <w:proofErr w:type="spellStart"/>
      <w:r w:rsidR="00405174" w:rsidRPr="009408F8">
        <w:rPr>
          <w:rFonts w:ascii="Book Antiqua" w:hAnsi="Book Antiqua" w:cs="Times New Roman"/>
          <w:sz w:val="24"/>
          <w:szCs w:val="24"/>
        </w:rPr>
        <w:t>μg</w:t>
      </w:r>
      <w:proofErr w:type="spellEnd"/>
      <w:r w:rsidR="00405174"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3924D6">
        <w:rPr>
          <w:rFonts w:ascii="Book Antiqua" w:hAnsi="Book Antiqua" w:cs="Times New Roman" w:hint="eastAsia"/>
          <w:sz w:val="24"/>
          <w:szCs w:val="24"/>
          <w:lang w:eastAsia="zh-CN"/>
        </w:rPr>
        <w:t xml:space="preserve"> </w:t>
      </w:r>
      <w:r w:rsidR="00051FB8" w:rsidRPr="009408F8">
        <w:rPr>
          <w:rFonts w:ascii="Book Antiqua" w:hAnsi="Book Antiqua" w:cs="Times New Roman"/>
          <w:sz w:val="24"/>
          <w:szCs w:val="24"/>
        </w:rPr>
        <w:t>CAERS</w:t>
      </w:r>
      <w:r w:rsidR="00006566" w:rsidRPr="009408F8">
        <w:rPr>
          <w:rFonts w:ascii="Book Antiqua" w:hAnsi="Book Antiqua" w:cs="Times New Roman"/>
          <w:sz w:val="24"/>
          <w:szCs w:val="24"/>
        </w:rPr>
        <w:t xml:space="preserve"> and </w:t>
      </w:r>
      <w:proofErr w:type="gramStart"/>
      <w:r w:rsidR="00405174" w:rsidRPr="009408F8">
        <w:rPr>
          <w:rFonts w:ascii="Book Antiqua" w:hAnsi="Book Antiqua" w:cs="Times New Roman"/>
          <w:sz w:val="24"/>
          <w:szCs w:val="24"/>
        </w:rPr>
        <w:t xml:space="preserve">100 </w:t>
      </w:r>
      <w:proofErr w:type="spellStart"/>
      <w:r w:rsidR="00405174" w:rsidRPr="009408F8">
        <w:rPr>
          <w:rFonts w:ascii="Book Antiqua" w:hAnsi="Book Antiqua" w:cs="Times New Roman"/>
          <w:sz w:val="24"/>
          <w:szCs w:val="24"/>
        </w:rPr>
        <w:t>μg</w:t>
      </w:r>
      <w:proofErr w:type="spellEnd"/>
      <w:r w:rsidR="00405174"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3924D6">
        <w:rPr>
          <w:rFonts w:ascii="Book Antiqua" w:hAnsi="Book Antiqua" w:cs="Times New Roman" w:hint="eastAsia"/>
          <w:sz w:val="24"/>
          <w:szCs w:val="24"/>
          <w:lang w:eastAsia="zh-CN"/>
        </w:rPr>
        <w:t xml:space="preserve"> </w:t>
      </w:r>
      <w:r w:rsidR="00051FB8" w:rsidRPr="009408F8">
        <w:rPr>
          <w:rFonts w:ascii="Book Antiqua" w:hAnsi="Book Antiqua" w:cs="Times New Roman"/>
          <w:sz w:val="24"/>
          <w:szCs w:val="24"/>
        </w:rPr>
        <w:t>CFEZO</w:t>
      </w:r>
      <w:r w:rsidR="00006566" w:rsidRPr="009408F8">
        <w:rPr>
          <w:rFonts w:ascii="Book Antiqua" w:hAnsi="Book Antiqua" w:cs="Times New Roman"/>
          <w:sz w:val="24"/>
          <w:szCs w:val="24"/>
        </w:rPr>
        <w:t xml:space="preserve"> for single </w:t>
      </w:r>
      <w:r w:rsidR="00ED4C44" w:rsidRPr="009408F8">
        <w:rPr>
          <w:rFonts w:ascii="Book Antiqua" w:hAnsi="Book Antiqua" w:cs="Times New Roman"/>
          <w:sz w:val="24"/>
          <w:szCs w:val="24"/>
        </w:rPr>
        <w:t>treatment</w:t>
      </w:r>
      <w:r w:rsidR="00E55CA5" w:rsidRPr="009408F8">
        <w:rPr>
          <w:rFonts w:ascii="Book Antiqua" w:hAnsi="Book Antiqua" w:cs="Times New Roman"/>
          <w:sz w:val="24"/>
          <w:szCs w:val="24"/>
        </w:rPr>
        <w:t>s</w:t>
      </w:r>
      <w:r w:rsidR="00ED4C44" w:rsidRPr="009408F8">
        <w:rPr>
          <w:rFonts w:ascii="Book Antiqua" w:hAnsi="Book Antiqua" w:cs="Times New Roman"/>
          <w:sz w:val="24"/>
          <w:szCs w:val="24"/>
        </w:rPr>
        <w:t xml:space="preserve"> and </w:t>
      </w:r>
      <w:r w:rsidR="000E4F77" w:rsidRPr="009408F8">
        <w:rPr>
          <w:rFonts w:ascii="Book Antiqua" w:hAnsi="Book Antiqua" w:cs="Times New Roman"/>
          <w:sz w:val="24"/>
          <w:szCs w:val="24"/>
        </w:rPr>
        <w:t>12.5</w:t>
      </w:r>
      <w:r w:rsidR="00405174" w:rsidRPr="009408F8">
        <w:rPr>
          <w:rFonts w:ascii="Book Antiqua" w:hAnsi="Book Antiqua" w:cs="Times New Roman"/>
          <w:sz w:val="24"/>
          <w:szCs w:val="24"/>
        </w:rPr>
        <w:t xml:space="preserve"> </w:t>
      </w:r>
      <w:proofErr w:type="spellStart"/>
      <w:r w:rsidR="00405174" w:rsidRPr="009408F8">
        <w:rPr>
          <w:rFonts w:ascii="Book Antiqua" w:hAnsi="Book Antiqua" w:cs="Times New Roman"/>
          <w:sz w:val="24"/>
          <w:szCs w:val="24"/>
        </w:rPr>
        <w:t>μg</w:t>
      </w:r>
      <w:proofErr w:type="spellEnd"/>
      <w:r w:rsidR="00405174"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3924D6">
        <w:rPr>
          <w:rFonts w:ascii="Book Antiqua" w:hAnsi="Book Antiqua" w:cs="Times New Roman" w:hint="eastAsia"/>
          <w:sz w:val="24"/>
          <w:szCs w:val="24"/>
          <w:lang w:eastAsia="zh-CN"/>
        </w:rPr>
        <w:t xml:space="preserve"> </w:t>
      </w:r>
      <w:r w:rsidR="00ED4C44" w:rsidRPr="009408F8">
        <w:rPr>
          <w:rFonts w:ascii="Book Antiqua" w:hAnsi="Book Antiqua" w:cs="Times New Roman"/>
          <w:sz w:val="24"/>
          <w:szCs w:val="24"/>
        </w:rPr>
        <w:t>CAERS</w:t>
      </w:r>
      <w:proofErr w:type="gramEnd"/>
      <w:r w:rsidR="00ED4C44" w:rsidRPr="009408F8">
        <w:rPr>
          <w:rFonts w:ascii="Book Antiqua" w:hAnsi="Book Antiqua" w:cs="Times New Roman"/>
          <w:sz w:val="24"/>
          <w:szCs w:val="24"/>
        </w:rPr>
        <w:t xml:space="preserve"> and </w:t>
      </w:r>
      <w:r w:rsidR="000E4F77" w:rsidRPr="009408F8">
        <w:rPr>
          <w:rFonts w:ascii="Book Antiqua" w:hAnsi="Book Antiqua" w:cs="Times New Roman"/>
          <w:sz w:val="24"/>
          <w:szCs w:val="24"/>
        </w:rPr>
        <w:t>12.5</w:t>
      </w:r>
      <w:r w:rsidR="00405174" w:rsidRPr="009408F8">
        <w:rPr>
          <w:rFonts w:ascii="Book Antiqua" w:hAnsi="Book Antiqua" w:cs="Times New Roman"/>
          <w:sz w:val="24"/>
          <w:szCs w:val="24"/>
        </w:rPr>
        <w:t xml:space="preserve"> </w:t>
      </w:r>
      <w:proofErr w:type="spellStart"/>
      <w:r w:rsidR="00405174" w:rsidRPr="009408F8">
        <w:rPr>
          <w:rFonts w:ascii="Book Antiqua" w:hAnsi="Book Antiqua" w:cs="Times New Roman"/>
          <w:sz w:val="24"/>
          <w:szCs w:val="24"/>
        </w:rPr>
        <w:t>μg</w:t>
      </w:r>
      <w:proofErr w:type="spellEnd"/>
      <w:r w:rsidR="00405174" w:rsidRPr="009408F8">
        <w:rPr>
          <w:rFonts w:ascii="Book Antiqua" w:hAnsi="Book Antiqua" w:cs="Times New Roman"/>
          <w:sz w:val="24"/>
          <w:szCs w:val="24"/>
        </w:rPr>
        <w:t>/</w:t>
      </w:r>
      <w:r w:rsidR="00547A20" w:rsidRPr="009408F8">
        <w:rPr>
          <w:rFonts w:ascii="Book Antiqua" w:hAnsi="Book Antiqua" w:cs="Times New Roman"/>
          <w:sz w:val="24"/>
          <w:szCs w:val="24"/>
        </w:rPr>
        <w:t>mL</w:t>
      </w:r>
      <w:r w:rsidR="003924D6">
        <w:rPr>
          <w:rFonts w:ascii="Book Antiqua" w:hAnsi="Book Antiqua" w:cs="Times New Roman" w:hint="eastAsia"/>
          <w:sz w:val="24"/>
          <w:szCs w:val="24"/>
          <w:lang w:eastAsia="zh-CN"/>
        </w:rPr>
        <w:t xml:space="preserve"> </w:t>
      </w:r>
      <w:r w:rsidR="00ED4C44" w:rsidRPr="009408F8">
        <w:rPr>
          <w:rFonts w:ascii="Book Antiqua" w:hAnsi="Book Antiqua" w:cs="Times New Roman"/>
          <w:sz w:val="24"/>
          <w:szCs w:val="24"/>
        </w:rPr>
        <w:t>CFEZO for combined treatment</w:t>
      </w:r>
      <w:r w:rsidR="00E55CA5" w:rsidRPr="009408F8">
        <w:rPr>
          <w:rFonts w:ascii="Book Antiqua" w:hAnsi="Book Antiqua" w:cs="Times New Roman"/>
          <w:sz w:val="24"/>
          <w:szCs w:val="24"/>
        </w:rPr>
        <w:t>s</w:t>
      </w:r>
      <w:r w:rsidR="00006566" w:rsidRPr="009408F8">
        <w:rPr>
          <w:rFonts w:ascii="Book Antiqua" w:hAnsi="Book Antiqua" w:cs="Times New Roman"/>
          <w:sz w:val="24"/>
          <w:szCs w:val="24"/>
        </w:rPr>
        <w:t xml:space="preserve"> in all subsequent experiments.</w:t>
      </w:r>
    </w:p>
    <w:p w:rsidR="007D2BD0" w:rsidRPr="009408F8" w:rsidRDefault="00101DC1" w:rsidP="00D909A4">
      <w:pPr>
        <w:autoSpaceDE w:val="0"/>
        <w:autoSpaceDN w:val="0"/>
        <w:bidi w:val="0"/>
        <w:adjustRightInd w:val="0"/>
        <w:spacing w:after="0" w:line="360" w:lineRule="auto"/>
        <w:ind w:firstLine="720"/>
        <w:jc w:val="both"/>
        <w:rPr>
          <w:rFonts w:ascii="Book Antiqua" w:eastAsia="Times-Roman" w:hAnsi="Book Antiqua" w:cs="Times New Roman"/>
          <w:sz w:val="24"/>
          <w:szCs w:val="24"/>
        </w:rPr>
      </w:pPr>
      <w:proofErr w:type="gramStart"/>
      <w:r w:rsidRPr="009408F8">
        <w:rPr>
          <w:rFonts w:ascii="Book Antiqua" w:hAnsi="Book Antiqua" w:cs="Times New Roman"/>
          <w:sz w:val="24"/>
          <w:szCs w:val="24"/>
        </w:rPr>
        <w:t xml:space="preserve">Having established growth inhibiting potentialities of CAERS and </w:t>
      </w:r>
      <w:proofErr w:type="spellStart"/>
      <w:r w:rsidRPr="009408F8">
        <w:rPr>
          <w:rFonts w:ascii="Book Antiqua" w:hAnsi="Book Antiqua" w:cs="Times New Roman"/>
          <w:sz w:val="24"/>
          <w:szCs w:val="24"/>
        </w:rPr>
        <w:t>CFEZOin</w:t>
      </w:r>
      <w:proofErr w:type="spellEnd"/>
      <w:r w:rsidRPr="009408F8">
        <w:rPr>
          <w:rFonts w:ascii="Book Antiqua" w:hAnsi="Book Antiqua" w:cs="Times New Roman"/>
          <w:sz w:val="24"/>
          <w:szCs w:val="24"/>
        </w:rPr>
        <w:t xml:space="preserve"> the HCT116 cells, </w:t>
      </w:r>
      <w:r w:rsidRPr="009408F8">
        <w:rPr>
          <w:rFonts w:ascii="Book Antiqua" w:eastAsia="Times-Roman" w:hAnsi="Book Antiqua" w:cs="Times New Roman"/>
          <w:sz w:val="24"/>
          <w:szCs w:val="24"/>
        </w:rPr>
        <w:t>w</w:t>
      </w:r>
      <w:r w:rsidR="001C7D8A" w:rsidRPr="009408F8">
        <w:rPr>
          <w:rFonts w:ascii="Book Antiqua" w:eastAsia="Times-Roman" w:hAnsi="Book Antiqua" w:cs="Times New Roman"/>
          <w:sz w:val="24"/>
          <w:szCs w:val="24"/>
        </w:rPr>
        <w:t xml:space="preserve">e next </w:t>
      </w:r>
      <w:proofErr w:type="spellStart"/>
      <w:r w:rsidR="001C7D8A" w:rsidRPr="009408F8">
        <w:rPr>
          <w:rFonts w:ascii="Book Antiqua" w:eastAsia="Times-Roman" w:hAnsi="Book Antiqua" w:cs="Times New Roman"/>
          <w:sz w:val="24"/>
          <w:szCs w:val="24"/>
        </w:rPr>
        <w:t>determinedthe</w:t>
      </w:r>
      <w:proofErr w:type="spellEnd"/>
      <w:r w:rsidR="001C7D8A" w:rsidRPr="009408F8">
        <w:rPr>
          <w:rFonts w:ascii="Book Antiqua" w:eastAsia="Times-Roman" w:hAnsi="Book Antiqua" w:cs="Times New Roman"/>
          <w:sz w:val="24"/>
          <w:szCs w:val="24"/>
        </w:rPr>
        <w:t xml:space="preserve"> effects of </w:t>
      </w:r>
      <w:r w:rsidR="001F4298" w:rsidRPr="009408F8">
        <w:rPr>
          <w:rFonts w:ascii="Book Antiqua" w:hAnsi="Book Antiqua" w:cs="Times New Roman"/>
          <w:sz w:val="24"/>
          <w:szCs w:val="24"/>
        </w:rPr>
        <w:t xml:space="preserve">CAERS and </w:t>
      </w:r>
      <w:proofErr w:type="spellStart"/>
      <w:r w:rsidR="001F4298" w:rsidRPr="009408F8">
        <w:rPr>
          <w:rFonts w:ascii="Book Antiqua" w:hAnsi="Book Antiqua" w:cs="Times New Roman"/>
          <w:sz w:val="24"/>
          <w:szCs w:val="24"/>
        </w:rPr>
        <w:t>CFEZO</w:t>
      </w:r>
      <w:r w:rsidR="004C739B" w:rsidRPr="009408F8">
        <w:rPr>
          <w:rFonts w:ascii="Book Antiqua" w:eastAsia="Times-Roman" w:hAnsi="Book Antiqua" w:cs="Times New Roman"/>
          <w:sz w:val="24"/>
          <w:szCs w:val="24"/>
        </w:rPr>
        <w:t>on</w:t>
      </w:r>
      <w:proofErr w:type="spellEnd"/>
      <w:r w:rsidR="004C739B" w:rsidRPr="009408F8">
        <w:rPr>
          <w:rFonts w:ascii="Book Antiqua" w:eastAsia="Times-Roman" w:hAnsi="Book Antiqua" w:cs="Times New Roman"/>
          <w:sz w:val="24"/>
          <w:szCs w:val="24"/>
        </w:rPr>
        <w:t xml:space="preserve"> colony formation</w:t>
      </w:r>
      <w:r w:rsidR="0045639B">
        <w:rPr>
          <w:rFonts w:ascii="Book Antiqua" w:eastAsia="Times-Roman" w:hAnsi="Book Antiqua" w:cs="Times New Roman"/>
          <w:sz w:val="24"/>
          <w:szCs w:val="24"/>
        </w:rPr>
        <w:t xml:space="preserve"> </w:t>
      </w:r>
      <w:r w:rsidR="004C739B" w:rsidRPr="009408F8">
        <w:rPr>
          <w:rFonts w:ascii="Book Antiqua" w:eastAsia="Times-Roman" w:hAnsi="Book Antiqua" w:cs="Times New Roman"/>
          <w:sz w:val="24"/>
          <w:szCs w:val="24"/>
        </w:rPr>
        <w:t>(</w:t>
      </w:r>
      <w:proofErr w:type="spellStart"/>
      <w:r w:rsidR="004C739B" w:rsidRPr="009408F8">
        <w:rPr>
          <w:rFonts w:ascii="Book Antiqua" w:eastAsia="Times-Roman" w:hAnsi="Book Antiqua" w:cs="Times New Roman"/>
          <w:sz w:val="24"/>
          <w:szCs w:val="24"/>
        </w:rPr>
        <w:t>clonogenicity</w:t>
      </w:r>
      <w:proofErr w:type="spellEnd"/>
      <w:r w:rsidR="00662E64" w:rsidRPr="009408F8">
        <w:rPr>
          <w:rFonts w:ascii="Book Antiqua" w:eastAsia="Times-Roman" w:hAnsi="Book Antiqua" w:cs="Times New Roman"/>
          <w:sz w:val="24"/>
          <w:szCs w:val="24"/>
        </w:rPr>
        <w:t xml:space="preserve"> assay</w:t>
      </w:r>
      <w:r w:rsidR="004C739B" w:rsidRPr="009408F8">
        <w:rPr>
          <w:rFonts w:ascii="Book Antiqua" w:eastAsia="Times-Roman" w:hAnsi="Book Antiqua" w:cs="Times New Roman"/>
          <w:sz w:val="24"/>
          <w:szCs w:val="24"/>
        </w:rPr>
        <w:t>)</w:t>
      </w:r>
      <w:r w:rsidR="001C7D8A" w:rsidRPr="009408F8">
        <w:rPr>
          <w:rFonts w:ascii="Book Antiqua" w:eastAsia="Times-Roman" w:hAnsi="Book Antiqua" w:cs="Times New Roman"/>
          <w:sz w:val="24"/>
          <w:szCs w:val="24"/>
        </w:rPr>
        <w:t xml:space="preserve"> in</w:t>
      </w:r>
      <w:r w:rsidR="003924D6">
        <w:rPr>
          <w:rFonts w:ascii="Book Antiqua" w:hAnsi="Book Antiqua" w:cs="Times New Roman" w:hint="eastAsia"/>
          <w:sz w:val="24"/>
          <w:szCs w:val="24"/>
          <w:lang w:eastAsia="zh-CN"/>
        </w:rPr>
        <w:t xml:space="preserve"> </w:t>
      </w:r>
      <w:r w:rsidR="004C739B" w:rsidRPr="009408F8">
        <w:rPr>
          <w:rFonts w:ascii="Book Antiqua" w:eastAsia="Times-Roman" w:hAnsi="Book Antiqua" w:cs="Times New Roman"/>
          <w:sz w:val="24"/>
          <w:szCs w:val="24"/>
        </w:rPr>
        <w:t>HCT</w:t>
      </w:r>
      <w:r w:rsidR="001F4298" w:rsidRPr="009408F8">
        <w:rPr>
          <w:rFonts w:ascii="Book Antiqua" w:eastAsia="Times-Roman" w:hAnsi="Book Antiqua" w:cs="Times New Roman"/>
          <w:sz w:val="24"/>
          <w:szCs w:val="24"/>
        </w:rPr>
        <w:t>116 cell</w:t>
      </w:r>
      <w:r w:rsidR="001C7D8A" w:rsidRPr="009408F8">
        <w:rPr>
          <w:rFonts w:ascii="Book Antiqua" w:eastAsia="Times-Roman" w:hAnsi="Book Antiqua" w:cs="Times New Roman"/>
          <w:sz w:val="24"/>
          <w:szCs w:val="24"/>
        </w:rPr>
        <w:t>s.</w:t>
      </w:r>
      <w:proofErr w:type="gramEnd"/>
      <w:r w:rsidR="001C7D8A" w:rsidRPr="009408F8">
        <w:rPr>
          <w:rFonts w:ascii="Book Antiqua" w:eastAsia="Times-Roman" w:hAnsi="Book Antiqua" w:cs="Times New Roman"/>
          <w:sz w:val="24"/>
          <w:szCs w:val="24"/>
        </w:rPr>
        <w:t xml:space="preserve"> This assay measures the ability of tumor </w:t>
      </w:r>
      <w:proofErr w:type="spellStart"/>
      <w:r w:rsidR="001C7D8A" w:rsidRPr="009408F8">
        <w:rPr>
          <w:rFonts w:ascii="Book Antiqua" w:eastAsia="Times-Roman" w:hAnsi="Book Antiqua" w:cs="Times New Roman"/>
          <w:sz w:val="24"/>
          <w:szCs w:val="24"/>
        </w:rPr>
        <w:t>cellsto</w:t>
      </w:r>
      <w:proofErr w:type="spellEnd"/>
      <w:r w:rsidR="001C7D8A" w:rsidRPr="009408F8">
        <w:rPr>
          <w:rFonts w:ascii="Book Antiqua" w:eastAsia="Times-Roman" w:hAnsi="Book Antiqua" w:cs="Times New Roman"/>
          <w:sz w:val="24"/>
          <w:szCs w:val="24"/>
        </w:rPr>
        <w:t xml:space="preserve"> grow and form foci in a manner unrestricted by </w:t>
      </w:r>
      <w:proofErr w:type="spellStart"/>
      <w:r w:rsidR="001C7D8A" w:rsidRPr="009408F8">
        <w:rPr>
          <w:rFonts w:ascii="Book Antiqua" w:eastAsia="Times-Roman" w:hAnsi="Book Antiqua" w:cs="Times New Roman"/>
          <w:sz w:val="24"/>
          <w:szCs w:val="24"/>
        </w:rPr>
        <w:t>growthcontact</w:t>
      </w:r>
      <w:proofErr w:type="spellEnd"/>
      <w:r w:rsidR="001C7D8A" w:rsidRPr="009408F8">
        <w:rPr>
          <w:rFonts w:ascii="Book Antiqua" w:eastAsia="Times-Roman" w:hAnsi="Book Antiqua" w:cs="Times New Roman"/>
          <w:sz w:val="24"/>
          <w:szCs w:val="24"/>
        </w:rPr>
        <w:t xml:space="preserve"> inhibition as is characteristically found in normal,</w:t>
      </w:r>
      <w:r w:rsidR="003924D6">
        <w:rPr>
          <w:rFonts w:ascii="Book Antiqua" w:hAnsi="Book Antiqua" w:cs="Times New Roman" w:hint="eastAsia"/>
          <w:sz w:val="24"/>
          <w:szCs w:val="24"/>
          <w:lang w:eastAsia="zh-CN"/>
        </w:rPr>
        <w:t xml:space="preserve"> </w:t>
      </w:r>
      <w:r w:rsidR="001C7D8A" w:rsidRPr="009408F8">
        <w:rPr>
          <w:rFonts w:ascii="Book Antiqua" w:eastAsia="Times-Roman" w:hAnsi="Book Antiqua" w:cs="Times New Roman"/>
          <w:sz w:val="24"/>
          <w:szCs w:val="24"/>
        </w:rPr>
        <w:t xml:space="preserve">untransformed cells. As such, </w:t>
      </w:r>
      <w:proofErr w:type="spellStart"/>
      <w:r w:rsidR="001C7D8A" w:rsidRPr="009408F8">
        <w:rPr>
          <w:rFonts w:ascii="Book Antiqua" w:eastAsia="Times-Roman" w:hAnsi="Book Antiqua" w:cs="Times New Roman"/>
          <w:sz w:val="24"/>
          <w:szCs w:val="24"/>
        </w:rPr>
        <w:t>clonogenicity</w:t>
      </w:r>
      <w:proofErr w:type="spellEnd"/>
      <w:r w:rsidR="001C7D8A" w:rsidRPr="009408F8">
        <w:rPr>
          <w:rFonts w:ascii="Book Antiqua" w:eastAsia="Times-Roman" w:hAnsi="Book Antiqua" w:cs="Times New Roman"/>
          <w:sz w:val="24"/>
          <w:szCs w:val="24"/>
        </w:rPr>
        <w:t xml:space="preserve"> provides </w:t>
      </w:r>
      <w:proofErr w:type="spellStart"/>
      <w:r w:rsidR="001C7D8A" w:rsidRPr="009408F8">
        <w:rPr>
          <w:rFonts w:ascii="Book Antiqua" w:eastAsia="Times-Roman" w:hAnsi="Book Antiqua" w:cs="Times New Roman"/>
          <w:sz w:val="24"/>
          <w:szCs w:val="24"/>
        </w:rPr>
        <w:t>anindirect</w:t>
      </w:r>
      <w:proofErr w:type="spellEnd"/>
      <w:r w:rsidR="001C7D8A" w:rsidRPr="009408F8">
        <w:rPr>
          <w:rFonts w:ascii="Book Antiqua" w:eastAsia="Times-Roman" w:hAnsi="Book Antiqua" w:cs="Times New Roman"/>
          <w:sz w:val="24"/>
          <w:szCs w:val="24"/>
        </w:rPr>
        <w:t xml:space="preserve"> </w:t>
      </w:r>
      <w:r w:rsidR="00F6385E" w:rsidRPr="009408F8">
        <w:rPr>
          <w:rFonts w:ascii="Book Antiqua" w:eastAsia="Times-Roman" w:hAnsi="Book Antiqua" w:cs="Times New Roman"/>
          <w:sz w:val="24"/>
          <w:szCs w:val="24"/>
        </w:rPr>
        <w:t xml:space="preserve">estimation </w:t>
      </w:r>
      <w:r w:rsidR="001C7D8A" w:rsidRPr="009408F8">
        <w:rPr>
          <w:rFonts w:ascii="Book Antiqua" w:eastAsia="Times-Roman" w:hAnsi="Book Antiqua" w:cs="Times New Roman"/>
          <w:sz w:val="24"/>
          <w:szCs w:val="24"/>
        </w:rPr>
        <w:t xml:space="preserve">of the </w:t>
      </w:r>
      <w:r w:rsidR="00F6385E" w:rsidRPr="009408F8">
        <w:rPr>
          <w:rFonts w:ascii="Book Antiqua" w:eastAsia="Times-Roman" w:hAnsi="Book Antiqua" w:cs="Times New Roman"/>
          <w:sz w:val="24"/>
          <w:szCs w:val="24"/>
        </w:rPr>
        <w:t xml:space="preserve">tendency </w:t>
      </w:r>
      <w:r w:rsidR="001C7D8A" w:rsidRPr="009408F8">
        <w:rPr>
          <w:rFonts w:ascii="Book Antiqua" w:eastAsia="Times-Roman" w:hAnsi="Book Antiqua" w:cs="Times New Roman"/>
          <w:sz w:val="24"/>
          <w:szCs w:val="24"/>
        </w:rPr>
        <w:t>of tumor cells to undergo</w:t>
      </w:r>
      <w:r w:rsidR="0094338F" w:rsidRPr="009408F8">
        <w:rPr>
          <w:rFonts w:ascii="Book Antiqua" w:eastAsia="Times-Roman" w:hAnsi="Book Antiqua" w:cs="Times New Roman"/>
          <w:sz w:val="24"/>
          <w:szCs w:val="24"/>
        </w:rPr>
        <w:t xml:space="preserve"> </w:t>
      </w:r>
      <w:r w:rsidR="001C7D8A" w:rsidRPr="009408F8">
        <w:rPr>
          <w:rFonts w:ascii="Book Antiqua" w:eastAsia="Times-Roman" w:hAnsi="Book Antiqua" w:cs="Times New Roman"/>
          <w:sz w:val="24"/>
          <w:szCs w:val="24"/>
        </w:rPr>
        <w:t xml:space="preserve">neoplastic transformation. To measure </w:t>
      </w:r>
      <w:proofErr w:type="spellStart"/>
      <w:r w:rsidR="001C7D8A" w:rsidRPr="009408F8">
        <w:rPr>
          <w:rFonts w:ascii="Book Antiqua" w:eastAsia="Times-Roman" w:hAnsi="Book Antiqua" w:cs="Times New Roman"/>
          <w:sz w:val="24"/>
          <w:szCs w:val="24"/>
        </w:rPr>
        <w:t>clonogenicity</w:t>
      </w:r>
      <w:proofErr w:type="spellEnd"/>
      <w:r w:rsidR="001C7D8A" w:rsidRPr="009408F8">
        <w:rPr>
          <w:rFonts w:ascii="Book Antiqua" w:eastAsia="Times-Roman" w:hAnsi="Book Antiqua" w:cs="Times New Roman"/>
          <w:sz w:val="24"/>
          <w:szCs w:val="24"/>
        </w:rPr>
        <w:t xml:space="preserve">, </w:t>
      </w:r>
      <w:r w:rsidR="004C739B" w:rsidRPr="009408F8">
        <w:rPr>
          <w:rFonts w:ascii="Book Antiqua" w:eastAsia="Times-Roman" w:hAnsi="Book Antiqua" w:cs="Times New Roman"/>
          <w:sz w:val="24"/>
          <w:szCs w:val="24"/>
        </w:rPr>
        <w:t>HCT</w:t>
      </w:r>
      <w:r w:rsidR="003C42E7" w:rsidRPr="009408F8">
        <w:rPr>
          <w:rFonts w:ascii="Book Antiqua" w:eastAsia="Times-Roman" w:hAnsi="Book Antiqua" w:cs="Times New Roman"/>
          <w:sz w:val="24"/>
          <w:szCs w:val="24"/>
        </w:rPr>
        <w:t>116</w:t>
      </w:r>
      <w:r w:rsidR="001227DF" w:rsidRPr="009408F8">
        <w:rPr>
          <w:rFonts w:ascii="Book Antiqua" w:eastAsia="Times-Roman" w:hAnsi="Book Antiqua" w:cs="Times New Roman"/>
          <w:sz w:val="24"/>
          <w:szCs w:val="24"/>
        </w:rPr>
        <w:t xml:space="preserve"> </w:t>
      </w:r>
      <w:r w:rsidR="001C7D8A" w:rsidRPr="009408F8">
        <w:rPr>
          <w:rFonts w:ascii="Book Antiqua" w:eastAsia="Times-Roman" w:hAnsi="Book Antiqua" w:cs="Times New Roman"/>
          <w:sz w:val="24"/>
          <w:szCs w:val="24"/>
        </w:rPr>
        <w:t xml:space="preserve">cells at a given cell </w:t>
      </w:r>
      <w:r w:rsidR="001C7D8A" w:rsidRPr="009408F8">
        <w:rPr>
          <w:rFonts w:ascii="Book Antiqua" w:eastAsia="Times-Roman" w:hAnsi="Book Antiqua" w:cs="Times New Roman"/>
          <w:sz w:val="24"/>
          <w:szCs w:val="24"/>
        </w:rPr>
        <w:lastRenderedPageBreak/>
        <w:t xml:space="preserve">density were plated onto multiple </w:t>
      </w:r>
      <w:proofErr w:type="spellStart"/>
      <w:r w:rsidR="001C7D8A" w:rsidRPr="009408F8">
        <w:rPr>
          <w:rFonts w:ascii="Book Antiqua" w:eastAsia="Times-Roman" w:hAnsi="Book Antiqua" w:cs="Times New Roman"/>
          <w:sz w:val="24"/>
          <w:szCs w:val="24"/>
        </w:rPr>
        <w:t>welltissue</w:t>
      </w:r>
      <w:proofErr w:type="spellEnd"/>
      <w:r w:rsidR="001C7D8A" w:rsidRPr="009408F8">
        <w:rPr>
          <w:rFonts w:ascii="Book Antiqua" w:eastAsia="Times-Roman" w:hAnsi="Book Antiqua" w:cs="Times New Roman"/>
          <w:sz w:val="24"/>
          <w:szCs w:val="24"/>
        </w:rPr>
        <w:t xml:space="preserve"> culture dishes, with and without addition of </w:t>
      </w:r>
      <w:proofErr w:type="spellStart"/>
      <w:r w:rsidR="003C42E7" w:rsidRPr="009408F8">
        <w:rPr>
          <w:rFonts w:ascii="Book Antiqua" w:eastAsia="Times-Roman" w:hAnsi="Book Antiqua" w:cs="Times New Roman"/>
          <w:sz w:val="24"/>
          <w:szCs w:val="24"/>
        </w:rPr>
        <w:t>increasing</w:t>
      </w:r>
      <w:r w:rsidR="001C7D8A" w:rsidRPr="009408F8">
        <w:rPr>
          <w:rFonts w:ascii="Book Antiqua" w:eastAsia="Times-Roman" w:hAnsi="Book Antiqua" w:cs="Times New Roman"/>
          <w:sz w:val="24"/>
          <w:szCs w:val="24"/>
        </w:rPr>
        <w:t>doses</w:t>
      </w:r>
      <w:proofErr w:type="spellEnd"/>
      <w:r w:rsidR="001C7D8A" w:rsidRPr="009408F8">
        <w:rPr>
          <w:rFonts w:ascii="Book Antiqua" w:eastAsia="Times-Roman" w:hAnsi="Book Antiqua" w:cs="Times New Roman"/>
          <w:sz w:val="24"/>
          <w:szCs w:val="24"/>
        </w:rPr>
        <w:t xml:space="preserve"> of </w:t>
      </w:r>
      <w:r w:rsidR="00E10193" w:rsidRPr="009408F8">
        <w:rPr>
          <w:rFonts w:ascii="Book Antiqua" w:hAnsi="Book Antiqua" w:cs="Times New Roman"/>
          <w:sz w:val="24"/>
          <w:szCs w:val="24"/>
        </w:rPr>
        <w:t xml:space="preserve">CAERS </w:t>
      </w:r>
      <w:r w:rsidR="00662E64" w:rsidRPr="009408F8">
        <w:rPr>
          <w:rFonts w:ascii="Book Antiqua" w:hAnsi="Book Antiqua" w:cs="Times New Roman"/>
          <w:sz w:val="24"/>
          <w:szCs w:val="24"/>
        </w:rPr>
        <w:t>and/</w:t>
      </w:r>
      <w:r w:rsidR="00E10193" w:rsidRPr="009408F8">
        <w:rPr>
          <w:rFonts w:ascii="Book Antiqua" w:hAnsi="Book Antiqua" w:cs="Times New Roman"/>
          <w:sz w:val="24"/>
          <w:szCs w:val="24"/>
        </w:rPr>
        <w:t>or CFEZO</w:t>
      </w:r>
      <w:r w:rsidR="001C7D8A" w:rsidRPr="009408F8">
        <w:rPr>
          <w:rFonts w:ascii="Book Antiqua" w:eastAsia="Times-Roman" w:hAnsi="Book Antiqua" w:cs="Times New Roman"/>
          <w:sz w:val="24"/>
          <w:szCs w:val="24"/>
        </w:rPr>
        <w:t xml:space="preserve">. Control and treated cells were maintained </w:t>
      </w:r>
      <w:proofErr w:type="spellStart"/>
      <w:r w:rsidR="001C7D8A" w:rsidRPr="009408F8">
        <w:rPr>
          <w:rFonts w:ascii="Book Antiqua" w:eastAsia="Times-Roman" w:hAnsi="Book Antiqua" w:cs="Times New Roman"/>
          <w:sz w:val="24"/>
          <w:szCs w:val="24"/>
        </w:rPr>
        <w:t>inculture</w:t>
      </w:r>
      <w:proofErr w:type="spellEnd"/>
      <w:r w:rsidR="001C7D8A" w:rsidRPr="009408F8">
        <w:rPr>
          <w:rFonts w:ascii="Book Antiqua" w:eastAsia="Times-Roman" w:hAnsi="Book Antiqua" w:cs="Times New Roman"/>
          <w:sz w:val="24"/>
          <w:szCs w:val="24"/>
        </w:rPr>
        <w:t xml:space="preserve"> for an additional 14 d</w:t>
      </w:r>
      <w:r w:rsidR="003924D6">
        <w:rPr>
          <w:rFonts w:ascii="Book Antiqua" w:hAnsi="Book Antiqua" w:cs="Times New Roman" w:hint="eastAsia"/>
          <w:sz w:val="24"/>
          <w:szCs w:val="24"/>
          <w:lang w:eastAsia="zh-CN"/>
        </w:rPr>
        <w:t xml:space="preserve"> </w:t>
      </w:r>
      <w:r w:rsidR="001C7D8A" w:rsidRPr="009408F8">
        <w:rPr>
          <w:rFonts w:ascii="Book Antiqua" w:eastAsia="Times-Roman" w:hAnsi="Book Antiqua" w:cs="Times New Roman"/>
          <w:sz w:val="24"/>
          <w:szCs w:val="24"/>
        </w:rPr>
        <w:t>to allow formation of colonies</w:t>
      </w:r>
      <w:r w:rsidR="001E1A5D" w:rsidRPr="009408F8">
        <w:rPr>
          <w:rFonts w:ascii="Book Antiqua" w:eastAsia="Times-Roman" w:hAnsi="Book Antiqua" w:cs="Times New Roman"/>
          <w:sz w:val="24"/>
          <w:szCs w:val="24"/>
        </w:rPr>
        <w:t xml:space="preserve">. </w:t>
      </w:r>
      <w:r w:rsidR="004D4ADD" w:rsidRPr="009408F8">
        <w:rPr>
          <w:rFonts w:ascii="Book Antiqua" w:eastAsia="Times-Roman" w:hAnsi="Book Antiqua" w:cs="Times New Roman"/>
          <w:sz w:val="24"/>
          <w:szCs w:val="24"/>
        </w:rPr>
        <w:t>Figure 1</w:t>
      </w:r>
      <w:r w:rsidR="00CB6BA9" w:rsidRPr="009408F8">
        <w:rPr>
          <w:rFonts w:ascii="Book Antiqua" w:eastAsia="Times-Roman" w:hAnsi="Book Antiqua" w:cs="Times New Roman"/>
          <w:sz w:val="24"/>
          <w:szCs w:val="24"/>
        </w:rPr>
        <w:t>B</w:t>
      </w:r>
      <w:r w:rsidR="004D4ADD" w:rsidRPr="009408F8">
        <w:rPr>
          <w:rFonts w:ascii="Book Antiqua" w:eastAsia="Times-Roman" w:hAnsi="Book Antiqua" w:cs="Times New Roman"/>
          <w:sz w:val="24"/>
          <w:szCs w:val="24"/>
        </w:rPr>
        <w:t xml:space="preserve"> show</w:t>
      </w:r>
      <w:r w:rsidR="00CB6BA9" w:rsidRPr="009408F8">
        <w:rPr>
          <w:rFonts w:ascii="Book Antiqua" w:eastAsia="Times-Roman" w:hAnsi="Book Antiqua" w:cs="Times New Roman"/>
          <w:sz w:val="24"/>
          <w:szCs w:val="24"/>
        </w:rPr>
        <w:t>s</w:t>
      </w:r>
      <w:r w:rsidR="001C7D8A" w:rsidRPr="009408F8">
        <w:rPr>
          <w:rFonts w:ascii="Book Antiqua" w:eastAsia="Times-Roman" w:hAnsi="Book Antiqua" w:cs="Times New Roman"/>
          <w:sz w:val="24"/>
          <w:szCs w:val="24"/>
        </w:rPr>
        <w:t xml:space="preserve"> that</w:t>
      </w:r>
      <w:r w:rsidR="006758F1" w:rsidRPr="009408F8">
        <w:rPr>
          <w:rFonts w:ascii="Book Antiqua" w:eastAsia="Times-Roman" w:hAnsi="Book Antiqua" w:cs="Times New Roman"/>
          <w:sz w:val="24"/>
          <w:szCs w:val="24"/>
        </w:rPr>
        <w:t xml:space="preserve"> single and combined</w:t>
      </w:r>
      <w:r w:rsidR="00291157" w:rsidRPr="009408F8">
        <w:rPr>
          <w:rFonts w:ascii="Book Antiqua" w:eastAsia="Times-Roman" w:hAnsi="Book Antiqua" w:cs="Times New Roman"/>
          <w:sz w:val="24"/>
          <w:szCs w:val="24"/>
        </w:rPr>
        <w:t>, in particular,</w:t>
      </w:r>
      <w:r w:rsidR="006758F1" w:rsidRPr="009408F8">
        <w:rPr>
          <w:rFonts w:ascii="Book Antiqua" w:eastAsia="Times-Roman" w:hAnsi="Book Antiqua" w:cs="Times New Roman"/>
          <w:sz w:val="24"/>
          <w:szCs w:val="24"/>
        </w:rPr>
        <w:t xml:space="preserve"> treatments with CAERS and CFEZO </w:t>
      </w:r>
      <w:proofErr w:type="spellStart"/>
      <w:r w:rsidR="006758F1" w:rsidRPr="009408F8">
        <w:rPr>
          <w:rFonts w:ascii="Book Antiqua" w:eastAsia="Times-Roman" w:hAnsi="Book Antiqua" w:cs="Times New Roman"/>
          <w:sz w:val="24"/>
          <w:szCs w:val="24"/>
        </w:rPr>
        <w:t>wereable</w:t>
      </w:r>
      <w:proofErr w:type="spellEnd"/>
      <w:r w:rsidR="006758F1" w:rsidRPr="009408F8">
        <w:rPr>
          <w:rFonts w:ascii="Book Antiqua" w:eastAsia="Times-Roman" w:hAnsi="Book Antiqua" w:cs="Times New Roman"/>
          <w:sz w:val="24"/>
          <w:szCs w:val="24"/>
        </w:rPr>
        <w:t xml:space="preserve"> to reduce both numbers and sizes of growing colonies. </w:t>
      </w:r>
      <w:r w:rsidR="001E1A5D" w:rsidRPr="009408F8">
        <w:rPr>
          <w:rFonts w:ascii="Book Antiqua" w:eastAsia="Times-Roman" w:hAnsi="Book Antiqua" w:cs="Times New Roman"/>
          <w:sz w:val="24"/>
          <w:szCs w:val="24"/>
        </w:rPr>
        <w:t>These</w:t>
      </w:r>
      <w:r w:rsidR="001E1A5D" w:rsidRPr="009408F8">
        <w:rPr>
          <w:rFonts w:ascii="Book Antiqua" w:hAnsi="Book Antiqua" w:cs="Times New Roman"/>
          <w:sz w:val="24"/>
          <w:szCs w:val="24"/>
        </w:rPr>
        <w:t xml:space="preserve"> data suggest that low doses of CAERS and/or CFEZO</w:t>
      </w:r>
      <w:r w:rsidR="00592B24" w:rsidRPr="009408F8">
        <w:rPr>
          <w:rFonts w:ascii="Book Antiqua" w:hAnsi="Book Antiqua" w:cs="Times New Roman"/>
          <w:sz w:val="24"/>
          <w:szCs w:val="24"/>
        </w:rPr>
        <w:t xml:space="preserve"> have cytosta</w:t>
      </w:r>
      <w:r w:rsidR="001E1A5D" w:rsidRPr="009408F8">
        <w:rPr>
          <w:rFonts w:ascii="Book Antiqua" w:hAnsi="Book Antiqua" w:cs="Times New Roman"/>
          <w:sz w:val="24"/>
          <w:szCs w:val="24"/>
        </w:rPr>
        <w:t xml:space="preserve">tic effect on growth of HCT116 cells. </w:t>
      </w:r>
    </w:p>
    <w:p w:rsidR="00532BD9" w:rsidRPr="009408F8" w:rsidRDefault="005A68FB"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t xml:space="preserve">To further validate effects of CAERS and CFEZO extracts on HCT116 colony formation, we </w:t>
      </w:r>
      <w:r w:rsidR="00BD4756" w:rsidRPr="009408F8">
        <w:rPr>
          <w:rFonts w:ascii="Book Antiqua" w:hAnsi="Book Antiqua" w:cs="Times New Roman"/>
          <w:sz w:val="24"/>
          <w:szCs w:val="24"/>
        </w:rPr>
        <w:t xml:space="preserve">carried out </w:t>
      </w:r>
      <w:r w:rsidR="00EB68D9" w:rsidRPr="009408F8">
        <w:rPr>
          <w:rFonts w:ascii="Book Antiqua" w:hAnsi="Book Antiqua" w:cs="Times New Roman"/>
          <w:sz w:val="24"/>
          <w:szCs w:val="24"/>
        </w:rPr>
        <w:t>Agar</w:t>
      </w:r>
      <w:r w:rsidR="000718FA" w:rsidRPr="009408F8">
        <w:rPr>
          <w:rFonts w:ascii="Book Antiqua" w:hAnsi="Book Antiqua" w:cs="Times New Roman"/>
          <w:sz w:val="24"/>
          <w:szCs w:val="24"/>
        </w:rPr>
        <w:t xml:space="preserve"> colony-forming assays</w:t>
      </w:r>
      <w:r w:rsidR="00BD4756" w:rsidRPr="009408F8">
        <w:rPr>
          <w:rFonts w:ascii="Book Antiqua" w:hAnsi="Book Antiqua" w:cs="Times New Roman"/>
          <w:sz w:val="24"/>
          <w:szCs w:val="24"/>
        </w:rPr>
        <w:t>. This assay</w:t>
      </w:r>
      <w:r w:rsidR="008853F2" w:rsidRPr="009408F8">
        <w:rPr>
          <w:rFonts w:ascii="Book Antiqua" w:hAnsi="Book Antiqua" w:cs="Times New Roman"/>
          <w:sz w:val="24"/>
          <w:szCs w:val="24"/>
        </w:rPr>
        <w:t xml:space="preserve"> is used to measure the ability of cells to grow in soft agar in an anchorage independent manner</w:t>
      </w:r>
      <w:r w:rsidR="00D91865" w:rsidRPr="009408F8">
        <w:rPr>
          <w:rFonts w:ascii="Book Antiqua" w:hAnsi="Book Antiqua" w:cs="Times New Roman"/>
          <w:sz w:val="24"/>
          <w:szCs w:val="24"/>
        </w:rPr>
        <w:t xml:space="preserve">, which </w:t>
      </w:r>
      <w:proofErr w:type="spellStart"/>
      <w:r w:rsidR="00D91865" w:rsidRPr="009408F8">
        <w:rPr>
          <w:rFonts w:ascii="Book Antiqua" w:hAnsi="Book Antiqua" w:cs="Times New Roman"/>
          <w:sz w:val="24"/>
          <w:szCs w:val="24"/>
        </w:rPr>
        <w:t>isconsidered</w:t>
      </w:r>
      <w:proofErr w:type="spellEnd"/>
      <w:r w:rsidR="00D91865" w:rsidRPr="009408F8">
        <w:rPr>
          <w:rFonts w:ascii="Book Antiqua" w:hAnsi="Book Antiqua" w:cs="Times New Roman"/>
          <w:sz w:val="24"/>
          <w:szCs w:val="24"/>
        </w:rPr>
        <w:t xml:space="preserve"> the most stringent assay for detecting malignant transformation of cells.</w:t>
      </w:r>
      <w:r w:rsidR="00BD4756" w:rsidRPr="009408F8">
        <w:rPr>
          <w:rFonts w:ascii="Book Antiqua" w:hAnsi="Book Antiqua" w:cs="Times New Roman"/>
          <w:sz w:val="24"/>
          <w:szCs w:val="24"/>
        </w:rPr>
        <w:t xml:space="preserve"> In this assay cells are </w:t>
      </w:r>
      <w:r w:rsidR="00791CC3" w:rsidRPr="009408F8">
        <w:rPr>
          <w:rFonts w:ascii="Book Antiqua" w:hAnsi="Book Antiqua" w:cs="Times New Roman"/>
          <w:sz w:val="24"/>
          <w:szCs w:val="24"/>
        </w:rPr>
        <w:t>seeded in a soft agar media,</w:t>
      </w:r>
      <w:r w:rsidR="00BD4756" w:rsidRPr="009408F8">
        <w:rPr>
          <w:rFonts w:ascii="Book Antiqua" w:hAnsi="Book Antiqua" w:cs="Times New Roman"/>
          <w:sz w:val="24"/>
          <w:szCs w:val="24"/>
        </w:rPr>
        <w:t xml:space="preserve"> where they are unable to attach to an underlying substrate. If cells are able to proliferate they will grow </w:t>
      </w:r>
      <w:proofErr w:type="spellStart"/>
      <w:r w:rsidR="00791CC3" w:rsidRPr="009408F8">
        <w:rPr>
          <w:rFonts w:ascii="Book Antiqua" w:hAnsi="Book Antiqua" w:cs="Times New Roman"/>
          <w:sz w:val="24"/>
          <w:szCs w:val="24"/>
        </w:rPr>
        <w:t>andform</w:t>
      </w:r>
      <w:proofErr w:type="spellEnd"/>
      <w:r w:rsidR="00BD4756" w:rsidRPr="009408F8">
        <w:rPr>
          <w:rFonts w:ascii="Book Antiqua" w:hAnsi="Book Antiqua" w:cs="Times New Roman"/>
          <w:sz w:val="24"/>
          <w:szCs w:val="24"/>
        </w:rPr>
        <w:t xml:space="preserve"> </w:t>
      </w:r>
      <w:proofErr w:type="spellStart"/>
      <w:r w:rsidR="00BD4756" w:rsidRPr="009408F8">
        <w:rPr>
          <w:rFonts w:ascii="Book Antiqua" w:hAnsi="Book Antiqua" w:cs="Times New Roman"/>
          <w:sz w:val="24"/>
          <w:szCs w:val="24"/>
        </w:rPr>
        <w:t>colonies.</w:t>
      </w:r>
      <w:r w:rsidR="00021B2B" w:rsidRPr="009408F8">
        <w:rPr>
          <w:rFonts w:ascii="Book Antiqua" w:eastAsia="Times-Roman" w:hAnsi="Book Antiqua" w:cs="Times New Roman"/>
          <w:sz w:val="24"/>
          <w:szCs w:val="24"/>
        </w:rPr>
        <w:t>As</w:t>
      </w:r>
      <w:proofErr w:type="spellEnd"/>
      <w:r w:rsidR="00021B2B" w:rsidRPr="009408F8">
        <w:rPr>
          <w:rFonts w:ascii="Book Antiqua" w:eastAsia="Times-Roman" w:hAnsi="Book Antiqua" w:cs="Times New Roman"/>
          <w:sz w:val="24"/>
          <w:szCs w:val="24"/>
        </w:rPr>
        <w:t xml:space="preserve"> seen in Figure 1</w:t>
      </w:r>
      <w:r w:rsidR="00CB6BA9" w:rsidRPr="009408F8">
        <w:rPr>
          <w:rFonts w:ascii="Book Antiqua" w:eastAsia="Times-Roman" w:hAnsi="Book Antiqua" w:cs="Times New Roman"/>
          <w:sz w:val="24"/>
          <w:szCs w:val="24"/>
        </w:rPr>
        <w:t>C</w:t>
      </w:r>
      <w:r w:rsidR="00A209AB" w:rsidRPr="009408F8">
        <w:rPr>
          <w:rFonts w:ascii="Book Antiqua" w:eastAsia="Times-Roman" w:hAnsi="Book Antiqua" w:cs="Times New Roman"/>
          <w:sz w:val="24"/>
          <w:szCs w:val="24"/>
        </w:rPr>
        <w:t xml:space="preserve">, </w:t>
      </w:r>
      <w:r w:rsidR="00A209AB" w:rsidRPr="009408F8">
        <w:rPr>
          <w:rFonts w:ascii="Book Antiqua" w:hAnsi="Book Antiqua" w:cs="Times New Roman"/>
          <w:sz w:val="24"/>
          <w:szCs w:val="24"/>
        </w:rPr>
        <w:t xml:space="preserve">growth of HCT116 cells in soft agar was robust; on the other hand, </w:t>
      </w:r>
      <w:r w:rsidR="00021B2B" w:rsidRPr="009408F8">
        <w:rPr>
          <w:rFonts w:ascii="Book Antiqua" w:hAnsi="Book Antiqua" w:cs="Times New Roman"/>
          <w:sz w:val="24"/>
          <w:szCs w:val="24"/>
        </w:rPr>
        <w:t>after treatment</w:t>
      </w:r>
      <w:r w:rsidR="00F95069" w:rsidRPr="009408F8">
        <w:rPr>
          <w:rFonts w:ascii="Book Antiqua" w:hAnsi="Book Antiqua" w:cs="Times New Roman"/>
          <w:sz w:val="24"/>
          <w:szCs w:val="24"/>
        </w:rPr>
        <w:t>s</w:t>
      </w:r>
      <w:r w:rsidR="00021B2B" w:rsidRPr="009408F8">
        <w:rPr>
          <w:rFonts w:ascii="Book Antiqua" w:hAnsi="Book Antiqua" w:cs="Times New Roman"/>
          <w:sz w:val="24"/>
          <w:szCs w:val="24"/>
        </w:rPr>
        <w:t xml:space="preserve"> with </w:t>
      </w:r>
      <w:r w:rsidR="00A209AB" w:rsidRPr="009408F8">
        <w:rPr>
          <w:rFonts w:ascii="Book Antiqua" w:hAnsi="Book Antiqua" w:cs="Times New Roman"/>
          <w:sz w:val="24"/>
          <w:szCs w:val="24"/>
        </w:rPr>
        <w:t xml:space="preserve">CAERS </w:t>
      </w:r>
      <w:r w:rsidR="00021B2B" w:rsidRPr="009408F8">
        <w:rPr>
          <w:rFonts w:ascii="Book Antiqua" w:hAnsi="Book Antiqua" w:cs="Times New Roman"/>
          <w:sz w:val="24"/>
          <w:szCs w:val="24"/>
        </w:rPr>
        <w:t>and</w:t>
      </w:r>
      <w:r w:rsidR="00EC4BA7" w:rsidRPr="009408F8">
        <w:rPr>
          <w:rFonts w:ascii="Book Antiqua" w:hAnsi="Book Antiqua" w:cs="Times New Roman"/>
          <w:sz w:val="24"/>
          <w:szCs w:val="24"/>
        </w:rPr>
        <w:t>/or</w:t>
      </w:r>
      <w:r w:rsidR="00A209AB" w:rsidRPr="009408F8">
        <w:rPr>
          <w:rFonts w:ascii="Book Antiqua" w:hAnsi="Book Antiqua" w:cs="Times New Roman"/>
          <w:sz w:val="24"/>
          <w:szCs w:val="24"/>
        </w:rPr>
        <w:t xml:space="preserve"> CFEZO extract</w:t>
      </w:r>
      <w:r w:rsidR="00021B2B" w:rsidRPr="009408F8">
        <w:rPr>
          <w:rFonts w:ascii="Book Antiqua" w:eastAsia="Times-Roman" w:hAnsi="Book Antiqua" w:cs="Times New Roman"/>
          <w:sz w:val="24"/>
          <w:szCs w:val="24"/>
        </w:rPr>
        <w:t>s</w:t>
      </w:r>
      <w:r w:rsidR="008853F2" w:rsidRPr="009408F8">
        <w:rPr>
          <w:rFonts w:ascii="Book Antiqua" w:eastAsia="Times-Roman" w:hAnsi="Book Antiqua" w:cs="Times New Roman"/>
          <w:sz w:val="24"/>
          <w:szCs w:val="24"/>
        </w:rPr>
        <w:t xml:space="preserve"> inhibited colony growth of </w:t>
      </w:r>
      <w:r w:rsidR="00A209AB" w:rsidRPr="009408F8">
        <w:rPr>
          <w:rFonts w:ascii="Book Antiqua" w:eastAsia="Times-Roman" w:hAnsi="Book Antiqua" w:cs="Times New Roman"/>
          <w:sz w:val="24"/>
          <w:szCs w:val="24"/>
        </w:rPr>
        <w:t xml:space="preserve">HCT116 </w:t>
      </w:r>
      <w:r w:rsidR="008853F2" w:rsidRPr="009408F8">
        <w:rPr>
          <w:rFonts w:ascii="Book Antiqua" w:eastAsia="Times-Roman" w:hAnsi="Book Antiqua" w:cs="Times New Roman"/>
          <w:sz w:val="24"/>
          <w:szCs w:val="24"/>
        </w:rPr>
        <w:t xml:space="preserve">cells. These data suggest that </w:t>
      </w:r>
      <w:r w:rsidR="00A209AB" w:rsidRPr="009408F8">
        <w:rPr>
          <w:rFonts w:ascii="Book Antiqua" w:eastAsia="Times-Roman" w:hAnsi="Book Antiqua" w:cs="Times New Roman"/>
          <w:sz w:val="24"/>
          <w:szCs w:val="24"/>
        </w:rPr>
        <w:t xml:space="preserve">these </w:t>
      </w:r>
      <w:proofErr w:type="spellStart"/>
      <w:r w:rsidR="00A209AB" w:rsidRPr="009408F8">
        <w:rPr>
          <w:rFonts w:ascii="Book Antiqua" w:eastAsia="Times-Roman" w:hAnsi="Book Antiqua" w:cs="Times New Roman"/>
          <w:sz w:val="24"/>
          <w:szCs w:val="24"/>
        </w:rPr>
        <w:t>extractshave</w:t>
      </w:r>
      <w:proofErr w:type="spellEnd"/>
      <w:r w:rsidR="008853F2" w:rsidRPr="009408F8">
        <w:rPr>
          <w:rFonts w:ascii="Book Antiqua" w:eastAsia="Times-Roman" w:hAnsi="Book Antiqua" w:cs="Times New Roman"/>
          <w:sz w:val="24"/>
          <w:szCs w:val="24"/>
        </w:rPr>
        <w:t xml:space="preserve"> ability to inhibit anchorage-dependent and independent </w:t>
      </w:r>
      <w:r w:rsidR="007608AC" w:rsidRPr="009408F8">
        <w:rPr>
          <w:rFonts w:ascii="Book Antiqua" w:eastAsia="Times-Roman" w:hAnsi="Book Antiqua" w:cs="Times New Roman"/>
          <w:sz w:val="24"/>
          <w:szCs w:val="24"/>
        </w:rPr>
        <w:t>growth of colon</w:t>
      </w:r>
      <w:r w:rsidR="00A209AB" w:rsidRPr="009408F8">
        <w:rPr>
          <w:rFonts w:ascii="Book Antiqua" w:eastAsia="Times-Roman" w:hAnsi="Book Antiqua" w:cs="Times New Roman"/>
          <w:sz w:val="24"/>
          <w:szCs w:val="24"/>
        </w:rPr>
        <w:t xml:space="preserve"> cancer cells</w:t>
      </w:r>
      <w:r w:rsidR="008853F2" w:rsidRPr="009408F8">
        <w:rPr>
          <w:rFonts w:ascii="Book Antiqua" w:eastAsia="Times-Roman" w:hAnsi="Book Antiqua" w:cs="Times New Roman"/>
          <w:sz w:val="24"/>
          <w:szCs w:val="24"/>
        </w:rPr>
        <w:t>.</w:t>
      </w:r>
    </w:p>
    <w:p w:rsidR="00F6648E" w:rsidRPr="009408F8" w:rsidRDefault="00F6648E" w:rsidP="00F6648E">
      <w:pPr>
        <w:autoSpaceDE w:val="0"/>
        <w:autoSpaceDN w:val="0"/>
        <w:bidi w:val="0"/>
        <w:adjustRightInd w:val="0"/>
        <w:spacing w:after="0" w:line="360" w:lineRule="auto"/>
        <w:ind w:firstLine="720"/>
        <w:jc w:val="both"/>
        <w:rPr>
          <w:rFonts w:ascii="Book Antiqua" w:hAnsi="Book Antiqua" w:cs="Times New Roman"/>
          <w:sz w:val="24"/>
          <w:szCs w:val="24"/>
          <w:lang w:eastAsia="zh-CN"/>
        </w:rPr>
      </w:pPr>
    </w:p>
    <w:p w:rsidR="00093EA3" w:rsidRPr="009408F8" w:rsidRDefault="00434194" w:rsidP="00D909A4">
      <w:pPr>
        <w:autoSpaceDE w:val="0"/>
        <w:autoSpaceDN w:val="0"/>
        <w:bidi w:val="0"/>
        <w:adjustRightInd w:val="0"/>
        <w:spacing w:after="0" w:line="360" w:lineRule="auto"/>
        <w:jc w:val="both"/>
        <w:rPr>
          <w:rFonts w:ascii="Book Antiqua" w:hAnsi="Book Antiqua" w:cs="Times New Roman"/>
          <w:i/>
          <w:iCs/>
          <w:sz w:val="24"/>
          <w:szCs w:val="24"/>
        </w:rPr>
      </w:pPr>
      <w:r w:rsidRPr="009408F8">
        <w:rPr>
          <w:rFonts w:ascii="Book Antiqua" w:hAnsi="Book Antiqua" w:cs="Times New Roman"/>
          <w:b/>
          <w:bCs/>
          <w:i/>
          <w:iCs/>
          <w:sz w:val="24"/>
          <w:szCs w:val="24"/>
        </w:rPr>
        <w:t>CAERS and CFEZO</w:t>
      </w:r>
      <w:r w:rsidR="003924D6">
        <w:rPr>
          <w:rFonts w:ascii="Book Antiqua" w:hAnsi="Book Antiqua" w:cs="Times New Roman" w:hint="eastAsia"/>
          <w:b/>
          <w:bCs/>
          <w:i/>
          <w:iCs/>
          <w:sz w:val="24"/>
          <w:szCs w:val="24"/>
          <w:lang w:eastAsia="zh-CN"/>
        </w:rPr>
        <w:t xml:space="preserve"> </w:t>
      </w:r>
      <w:r w:rsidR="00F6648E" w:rsidRPr="009408F8">
        <w:rPr>
          <w:rFonts w:ascii="Book Antiqua" w:eastAsia="Times-Roman" w:hAnsi="Book Antiqua" w:cs="Times New Roman"/>
          <w:b/>
          <w:bCs/>
          <w:i/>
          <w:iCs/>
          <w:sz w:val="24"/>
          <w:szCs w:val="24"/>
        </w:rPr>
        <w:t xml:space="preserve">treatments </w:t>
      </w:r>
      <w:r w:rsidR="00F6648E" w:rsidRPr="009408F8">
        <w:rPr>
          <w:rFonts w:ascii="Book Antiqua" w:hAnsi="Book Antiqua" w:cs="Times New Roman"/>
          <w:b/>
          <w:bCs/>
          <w:i/>
          <w:iCs/>
          <w:sz w:val="24"/>
          <w:szCs w:val="24"/>
        </w:rPr>
        <w:t>induced morphological features of apoptosis</w:t>
      </w:r>
    </w:p>
    <w:p w:rsidR="00862FD1" w:rsidRPr="009408F8" w:rsidRDefault="008802BD"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It</w:t>
      </w:r>
      <w:r w:rsidR="005C5B90" w:rsidRPr="009408F8">
        <w:rPr>
          <w:rFonts w:ascii="Book Antiqua" w:hAnsi="Book Antiqua" w:cs="Times New Roman"/>
          <w:sz w:val="24"/>
          <w:szCs w:val="24"/>
        </w:rPr>
        <w:t xml:space="preserve"> is generally believed that the induction of apoptosis is the primary cytotoxic mechanism of </w:t>
      </w:r>
      <w:proofErr w:type="gramStart"/>
      <w:r w:rsidR="005C5B90" w:rsidRPr="009408F8">
        <w:rPr>
          <w:rFonts w:ascii="Book Antiqua" w:hAnsi="Book Antiqua" w:cs="Times New Roman"/>
          <w:sz w:val="24"/>
          <w:szCs w:val="24"/>
        </w:rPr>
        <w:t>phytochemicals</w:t>
      </w:r>
      <w:r w:rsidR="00E67EE0" w:rsidRPr="009408F8">
        <w:rPr>
          <w:rFonts w:ascii="Book Antiqua" w:hAnsi="Book Antiqua" w:cs="Times New Roman"/>
          <w:sz w:val="24"/>
          <w:szCs w:val="24"/>
          <w:vertAlign w:val="superscript"/>
        </w:rPr>
        <w:t>[</w:t>
      </w:r>
      <w:proofErr w:type="gramEnd"/>
      <w:r w:rsidR="00AD69E9" w:rsidRPr="009408F8">
        <w:rPr>
          <w:rFonts w:ascii="Book Antiqua" w:hAnsi="Book Antiqua" w:cs="Times New Roman"/>
          <w:sz w:val="24"/>
          <w:szCs w:val="24"/>
          <w:vertAlign w:val="superscript"/>
        </w:rPr>
        <w:t>4</w:t>
      </w:r>
      <w:r w:rsidR="00E67EE0" w:rsidRPr="009408F8">
        <w:rPr>
          <w:rFonts w:ascii="Book Antiqua" w:hAnsi="Book Antiqua" w:cs="Times New Roman"/>
          <w:sz w:val="24"/>
          <w:szCs w:val="24"/>
          <w:vertAlign w:val="superscript"/>
        </w:rPr>
        <w:t>]</w:t>
      </w:r>
      <w:r w:rsidR="005C5B90" w:rsidRPr="009408F8">
        <w:rPr>
          <w:rFonts w:ascii="Book Antiqua" w:hAnsi="Book Antiqua" w:cs="Times New Roman"/>
          <w:sz w:val="24"/>
          <w:szCs w:val="24"/>
        </w:rPr>
        <w:t xml:space="preserve">. To determine whether CAERS </w:t>
      </w:r>
      <w:r w:rsidR="000A686D" w:rsidRPr="009408F8">
        <w:rPr>
          <w:rFonts w:ascii="Book Antiqua" w:hAnsi="Book Antiqua" w:cs="Times New Roman"/>
          <w:sz w:val="24"/>
          <w:szCs w:val="24"/>
        </w:rPr>
        <w:t xml:space="preserve">and CFEZO </w:t>
      </w:r>
      <w:r w:rsidR="005C5B90" w:rsidRPr="009408F8">
        <w:rPr>
          <w:rFonts w:ascii="Book Antiqua" w:hAnsi="Book Antiqua" w:cs="Times New Roman"/>
          <w:sz w:val="24"/>
          <w:szCs w:val="24"/>
        </w:rPr>
        <w:t xml:space="preserve">inhibited the cell growth of </w:t>
      </w:r>
      <w:r w:rsidR="000A686D" w:rsidRPr="009408F8">
        <w:rPr>
          <w:rFonts w:ascii="Book Antiqua" w:hAnsi="Book Antiqua" w:cs="Times New Roman"/>
          <w:sz w:val="24"/>
          <w:szCs w:val="24"/>
        </w:rPr>
        <w:t>HCT116</w:t>
      </w:r>
      <w:r w:rsidR="005C5B90" w:rsidRPr="009408F8">
        <w:rPr>
          <w:rFonts w:ascii="Book Antiqua" w:hAnsi="Book Antiqua" w:cs="Times New Roman"/>
          <w:sz w:val="24"/>
          <w:szCs w:val="24"/>
        </w:rPr>
        <w:t xml:space="preserve"> cells by inducing apoptosis, </w:t>
      </w:r>
      <w:r w:rsidR="00BB0A51" w:rsidRPr="009408F8">
        <w:rPr>
          <w:rFonts w:ascii="Book Antiqua" w:hAnsi="Book Antiqua" w:cs="Times New Roman"/>
          <w:sz w:val="24"/>
          <w:szCs w:val="24"/>
        </w:rPr>
        <w:t xml:space="preserve">we examined the </w:t>
      </w:r>
      <w:r w:rsidR="00C62F32" w:rsidRPr="009408F8">
        <w:rPr>
          <w:rFonts w:ascii="Book Antiqua" w:hAnsi="Book Antiqua" w:cs="Times New Roman"/>
          <w:sz w:val="24"/>
          <w:szCs w:val="24"/>
        </w:rPr>
        <w:t>potentialitie</w:t>
      </w:r>
      <w:r w:rsidR="00BB0A51" w:rsidRPr="009408F8">
        <w:rPr>
          <w:rFonts w:ascii="Book Antiqua" w:hAnsi="Book Antiqua" w:cs="Times New Roman"/>
          <w:sz w:val="24"/>
          <w:szCs w:val="24"/>
        </w:rPr>
        <w:t xml:space="preserve">s of CAERS and CFEZO </w:t>
      </w:r>
      <w:r w:rsidR="00C62F32" w:rsidRPr="009408F8">
        <w:rPr>
          <w:rFonts w:ascii="Book Antiqua" w:hAnsi="Book Antiqua" w:cs="Times New Roman"/>
          <w:sz w:val="24"/>
          <w:szCs w:val="24"/>
        </w:rPr>
        <w:t xml:space="preserve">in single and double treatments to </w:t>
      </w:r>
      <w:proofErr w:type="spellStart"/>
      <w:r w:rsidR="00C62F32" w:rsidRPr="009408F8">
        <w:rPr>
          <w:rFonts w:ascii="Book Antiqua" w:hAnsi="Book Antiqua" w:cs="Times New Roman"/>
          <w:sz w:val="24"/>
          <w:szCs w:val="24"/>
        </w:rPr>
        <w:t>inducte</w:t>
      </w:r>
      <w:proofErr w:type="spellEnd"/>
      <w:r w:rsidR="00940348" w:rsidRPr="009408F8">
        <w:rPr>
          <w:rFonts w:ascii="Book Antiqua" w:hAnsi="Book Antiqua" w:cs="Times New Roman"/>
          <w:sz w:val="24"/>
          <w:szCs w:val="24"/>
        </w:rPr>
        <w:t xml:space="preserve"> apoptosis.</w:t>
      </w:r>
      <w:r w:rsidR="00BB0A51" w:rsidRPr="009408F8">
        <w:rPr>
          <w:rFonts w:ascii="Book Antiqua" w:hAnsi="Book Antiqua" w:cs="Times New Roman"/>
          <w:sz w:val="24"/>
          <w:szCs w:val="24"/>
        </w:rPr>
        <w:t xml:space="preserve"> C</w:t>
      </w:r>
      <w:r w:rsidR="005C5B90" w:rsidRPr="009408F8">
        <w:rPr>
          <w:rFonts w:ascii="Book Antiqua" w:hAnsi="Book Antiqua" w:cs="Times New Roman"/>
          <w:sz w:val="24"/>
          <w:szCs w:val="24"/>
        </w:rPr>
        <w:t xml:space="preserve">ells were treated with increasing concentrations </w:t>
      </w:r>
      <w:r w:rsidR="000A686D" w:rsidRPr="009408F8">
        <w:rPr>
          <w:rFonts w:ascii="Book Antiqua" w:hAnsi="Book Antiqua" w:cs="Times New Roman"/>
          <w:sz w:val="24"/>
          <w:szCs w:val="24"/>
        </w:rPr>
        <w:t>of CAERS and CFEZO alone and in combination</w:t>
      </w:r>
      <w:r w:rsidR="005C5B90" w:rsidRPr="009408F8">
        <w:rPr>
          <w:rFonts w:ascii="Book Antiqua" w:hAnsi="Book Antiqua" w:cs="Times New Roman"/>
          <w:sz w:val="24"/>
          <w:szCs w:val="24"/>
        </w:rPr>
        <w:t xml:space="preserve"> for </w:t>
      </w:r>
      <w:r w:rsidR="00593F13" w:rsidRPr="009408F8">
        <w:rPr>
          <w:rFonts w:ascii="Book Antiqua" w:hAnsi="Book Antiqua" w:cs="Times New Roman"/>
          <w:sz w:val="24"/>
          <w:szCs w:val="24"/>
        </w:rPr>
        <w:t>48</w:t>
      </w:r>
      <w:r w:rsidR="005C5B90" w:rsidRPr="009408F8">
        <w:rPr>
          <w:rFonts w:ascii="Book Antiqua" w:hAnsi="Book Antiqua" w:cs="Times New Roman"/>
          <w:sz w:val="24"/>
          <w:szCs w:val="24"/>
        </w:rPr>
        <w:t xml:space="preserve"> h</w:t>
      </w:r>
      <w:r w:rsidR="00BB0A51" w:rsidRPr="009408F8">
        <w:rPr>
          <w:rFonts w:ascii="Book Antiqua" w:hAnsi="Book Antiqua" w:cs="Times New Roman"/>
          <w:sz w:val="24"/>
          <w:szCs w:val="24"/>
        </w:rPr>
        <w:t>,</w:t>
      </w:r>
      <w:r w:rsidR="005C5B90" w:rsidRPr="009408F8">
        <w:rPr>
          <w:rFonts w:ascii="Book Antiqua" w:hAnsi="Book Antiqua" w:cs="Times New Roman"/>
          <w:sz w:val="24"/>
          <w:szCs w:val="24"/>
        </w:rPr>
        <w:t xml:space="preserve"> and frequency of apoptotic cell death was </w:t>
      </w:r>
      <w:r w:rsidR="00CA0671" w:rsidRPr="009408F8">
        <w:rPr>
          <w:rFonts w:ascii="Book Antiqua" w:hAnsi="Book Antiqua" w:cs="Times New Roman"/>
          <w:sz w:val="24"/>
          <w:szCs w:val="24"/>
        </w:rPr>
        <w:t xml:space="preserve">initially </w:t>
      </w:r>
      <w:r w:rsidR="005C5B90" w:rsidRPr="009408F8">
        <w:rPr>
          <w:rFonts w:ascii="Book Antiqua" w:hAnsi="Book Antiqua" w:cs="Times New Roman"/>
          <w:sz w:val="24"/>
          <w:szCs w:val="24"/>
        </w:rPr>
        <w:t xml:space="preserve">assessed by </w:t>
      </w:r>
      <w:r w:rsidR="00CA0671" w:rsidRPr="009408F8">
        <w:rPr>
          <w:rFonts w:ascii="Book Antiqua" w:hAnsi="Book Antiqua" w:cs="Times New Roman"/>
          <w:sz w:val="24"/>
          <w:szCs w:val="24"/>
        </w:rPr>
        <w:t xml:space="preserve">light </w:t>
      </w:r>
      <w:r w:rsidR="005C5B90" w:rsidRPr="009408F8">
        <w:rPr>
          <w:rFonts w:ascii="Book Antiqua" w:hAnsi="Book Antiqua" w:cs="Times New Roman"/>
          <w:sz w:val="24"/>
          <w:szCs w:val="24"/>
        </w:rPr>
        <w:t>microscopy. As seen under an inverted phase microscope, untreated</w:t>
      </w:r>
      <w:r w:rsidR="006F2AAF" w:rsidRPr="009408F8">
        <w:rPr>
          <w:rFonts w:ascii="Book Antiqua" w:hAnsi="Book Antiqua" w:cs="Times New Roman"/>
          <w:sz w:val="24"/>
          <w:szCs w:val="24"/>
        </w:rPr>
        <w:t>HCT116</w:t>
      </w:r>
      <w:r w:rsidR="005C5B90" w:rsidRPr="009408F8">
        <w:rPr>
          <w:rFonts w:ascii="Book Antiqua" w:hAnsi="Book Antiqua" w:cs="Times New Roman"/>
          <w:sz w:val="24"/>
          <w:szCs w:val="24"/>
        </w:rPr>
        <w:t xml:space="preserve"> cells grew w</w:t>
      </w:r>
      <w:r w:rsidR="006F2AAF" w:rsidRPr="009408F8">
        <w:rPr>
          <w:rFonts w:ascii="Book Antiqua" w:hAnsi="Book Antiqua" w:cs="Times New Roman"/>
          <w:sz w:val="24"/>
          <w:szCs w:val="24"/>
        </w:rPr>
        <w:t>ell to form confluent monolayer</w:t>
      </w:r>
      <w:r w:rsidR="005C5B90" w:rsidRPr="009408F8">
        <w:rPr>
          <w:rFonts w:ascii="Book Antiqua" w:hAnsi="Book Antiqua" w:cs="Times New Roman"/>
          <w:sz w:val="24"/>
          <w:szCs w:val="24"/>
        </w:rPr>
        <w:t xml:space="preserve"> with </w:t>
      </w:r>
      <w:proofErr w:type="spellStart"/>
      <w:r w:rsidR="005C5B90" w:rsidRPr="009408F8">
        <w:rPr>
          <w:rFonts w:ascii="Book Antiqua" w:hAnsi="Book Antiqua" w:cs="Times New Roman"/>
          <w:sz w:val="24"/>
          <w:szCs w:val="24"/>
        </w:rPr>
        <w:t>ahomogenous</w:t>
      </w:r>
      <w:proofErr w:type="spellEnd"/>
      <w:r w:rsidR="005C5B90" w:rsidRPr="009408F8">
        <w:rPr>
          <w:rFonts w:ascii="Book Antiqua" w:hAnsi="Book Antiqua" w:cs="Times New Roman"/>
          <w:sz w:val="24"/>
          <w:szCs w:val="24"/>
        </w:rPr>
        <w:t xml:space="preserve"> morphology containing lightly and </w:t>
      </w:r>
      <w:proofErr w:type="spellStart"/>
      <w:r w:rsidR="005C5B90" w:rsidRPr="009408F8">
        <w:rPr>
          <w:rFonts w:ascii="Book Antiqua" w:hAnsi="Book Antiqua" w:cs="Times New Roman"/>
          <w:sz w:val="24"/>
          <w:szCs w:val="24"/>
        </w:rPr>
        <w:t>evenlystained</w:t>
      </w:r>
      <w:proofErr w:type="spellEnd"/>
      <w:r w:rsidR="005C5B90" w:rsidRPr="009408F8">
        <w:rPr>
          <w:rFonts w:ascii="Book Antiqua" w:hAnsi="Book Antiqua" w:cs="Times New Roman"/>
          <w:sz w:val="24"/>
          <w:szCs w:val="24"/>
        </w:rPr>
        <w:t xml:space="preserve"> nuclei</w:t>
      </w:r>
      <w:r w:rsidR="00BB0A51" w:rsidRPr="009408F8">
        <w:rPr>
          <w:rFonts w:ascii="Book Antiqua" w:hAnsi="Book Antiqua" w:cs="Times New Roman"/>
          <w:sz w:val="24"/>
          <w:szCs w:val="24"/>
        </w:rPr>
        <w:t xml:space="preserve"> (Figure </w:t>
      </w:r>
      <w:r w:rsidR="00F871F2" w:rsidRPr="009408F8">
        <w:rPr>
          <w:rFonts w:ascii="Book Antiqua" w:hAnsi="Book Antiqua" w:cs="Times New Roman"/>
          <w:sz w:val="24"/>
          <w:szCs w:val="24"/>
        </w:rPr>
        <w:t>2</w:t>
      </w:r>
      <w:r w:rsidR="005716BB" w:rsidRPr="009408F8">
        <w:rPr>
          <w:rFonts w:ascii="Book Antiqua" w:hAnsi="Book Antiqua" w:cs="Times New Roman"/>
          <w:sz w:val="24"/>
          <w:szCs w:val="24"/>
        </w:rPr>
        <w:t>A</w:t>
      </w:r>
      <w:r w:rsidR="00BB0A51" w:rsidRPr="009408F8">
        <w:rPr>
          <w:rFonts w:ascii="Book Antiqua" w:hAnsi="Book Antiqua" w:cs="Times New Roman"/>
          <w:sz w:val="24"/>
          <w:szCs w:val="24"/>
        </w:rPr>
        <w:t>)</w:t>
      </w:r>
      <w:r w:rsidR="005C5B90" w:rsidRPr="009408F8">
        <w:rPr>
          <w:rFonts w:ascii="Book Antiqua" w:hAnsi="Book Antiqua" w:cs="Times New Roman"/>
          <w:sz w:val="24"/>
          <w:szCs w:val="24"/>
        </w:rPr>
        <w:t>. In contrast,</w:t>
      </w:r>
      <w:r w:rsidR="00BB0A51" w:rsidRPr="009408F8">
        <w:rPr>
          <w:rFonts w:ascii="Book Antiqua" w:hAnsi="Book Antiqua" w:cs="Times New Roman"/>
          <w:sz w:val="24"/>
          <w:szCs w:val="24"/>
        </w:rPr>
        <w:t xml:space="preserve"> the characteristic apoptotic morphological changes appeared after CAERS or CFEZO treatment and </w:t>
      </w:r>
      <w:r w:rsidR="00BB0A51" w:rsidRPr="009408F8">
        <w:rPr>
          <w:rFonts w:ascii="Book Antiqua" w:hAnsi="Book Antiqua" w:cs="Times New Roman"/>
          <w:sz w:val="24"/>
          <w:szCs w:val="24"/>
        </w:rPr>
        <w:lastRenderedPageBreak/>
        <w:t>highly increased with the combination of CAERS and CFEZO.</w:t>
      </w:r>
      <w:r w:rsidR="00A90736" w:rsidRPr="009408F8">
        <w:rPr>
          <w:rFonts w:ascii="Book Antiqua" w:hAnsi="Book Antiqua" w:cs="Times New Roman"/>
          <w:sz w:val="24"/>
          <w:szCs w:val="24"/>
        </w:rPr>
        <w:t xml:space="preserve"> Pair-wise comparison between control and treated cells demonst</w:t>
      </w:r>
      <w:r w:rsidR="00593F13" w:rsidRPr="009408F8">
        <w:rPr>
          <w:rFonts w:ascii="Book Antiqua" w:hAnsi="Book Antiqua" w:cs="Times New Roman"/>
          <w:sz w:val="24"/>
          <w:szCs w:val="24"/>
        </w:rPr>
        <w:t>rate</w:t>
      </w:r>
      <w:r w:rsidR="00CA0671" w:rsidRPr="009408F8">
        <w:rPr>
          <w:rFonts w:ascii="Book Antiqua" w:hAnsi="Book Antiqua" w:cs="Times New Roman"/>
          <w:sz w:val="24"/>
          <w:szCs w:val="24"/>
        </w:rPr>
        <w:t>s that, w</w:t>
      </w:r>
      <w:r w:rsidR="0020793E" w:rsidRPr="009408F8">
        <w:rPr>
          <w:rFonts w:ascii="Book Antiqua" w:hAnsi="Book Antiqua" w:cs="Times New Roman"/>
          <w:sz w:val="24"/>
          <w:szCs w:val="24"/>
        </w:rPr>
        <w:t xml:space="preserve">hile </w:t>
      </w:r>
      <w:r w:rsidR="00593F13" w:rsidRPr="009408F8">
        <w:rPr>
          <w:rFonts w:ascii="Book Antiqua" w:hAnsi="Book Antiqua" w:cs="Times New Roman"/>
          <w:sz w:val="24"/>
          <w:szCs w:val="24"/>
        </w:rPr>
        <w:t xml:space="preserve">control </w:t>
      </w:r>
      <w:r w:rsidR="0020793E" w:rsidRPr="009408F8">
        <w:rPr>
          <w:rFonts w:ascii="Book Antiqua" w:hAnsi="Book Antiqua" w:cs="Times New Roman"/>
          <w:sz w:val="24"/>
          <w:szCs w:val="24"/>
        </w:rPr>
        <w:t>HCT</w:t>
      </w:r>
      <w:r w:rsidR="00502965" w:rsidRPr="009408F8">
        <w:rPr>
          <w:rFonts w:ascii="Book Antiqua" w:hAnsi="Book Antiqua" w:cs="Times New Roman"/>
          <w:sz w:val="24"/>
          <w:szCs w:val="24"/>
        </w:rPr>
        <w:t xml:space="preserve">116 cells </w:t>
      </w:r>
      <w:r w:rsidR="00CA0671" w:rsidRPr="009408F8">
        <w:rPr>
          <w:rFonts w:ascii="Book Antiqua" w:hAnsi="Book Antiqua" w:cs="Times New Roman"/>
          <w:sz w:val="24"/>
          <w:szCs w:val="24"/>
        </w:rPr>
        <w:t xml:space="preserve">were </w:t>
      </w:r>
      <w:r w:rsidR="00262F0A" w:rsidRPr="009408F8">
        <w:rPr>
          <w:rFonts w:ascii="Book Antiqua" w:hAnsi="Book Antiqua" w:cs="Times New Roman"/>
          <w:sz w:val="24"/>
          <w:szCs w:val="24"/>
        </w:rPr>
        <w:t xml:space="preserve">appeared </w:t>
      </w:r>
      <w:r w:rsidR="00CA0671" w:rsidRPr="009408F8">
        <w:rPr>
          <w:rFonts w:ascii="Book Antiqua" w:hAnsi="Book Antiqua" w:cs="Times New Roman"/>
          <w:sz w:val="24"/>
          <w:szCs w:val="24"/>
        </w:rPr>
        <w:t xml:space="preserve">adherent and </w:t>
      </w:r>
      <w:r w:rsidR="00502965" w:rsidRPr="009408F8">
        <w:rPr>
          <w:rFonts w:ascii="Book Antiqua" w:hAnsi="Book Antiqua" w:cs="Times New Roman"/>
          <w:sz w:val="24"/>
          <w:szCs w:val="24"/>
        </w:rPr>
        <w:t>assumed a normal epithelial</w:t>
      </w:r>
      <w:r w:rsidR="0020793E" w:rsidRPr="009408F8">
        <w:rPr>
          <w:rFonts w:ascii="Book Antiqua" w:hAnsi="Book Antiqua" w:cs="Times New Roman"/>
          <w:sz w:val="24"/>
          <w:szCs w:val="24"/>
        </w:rPr>
        <w:t xml:space="preserve"> morphology</w:t>
      </w:r>
      <w:r w:rsidR="00593F13" w:rsidRPr="009408F8">
        <w:rPr>
          <w:rFonts w:ascii="Book Antiqua" w:hAnsi="Book Antiqua" w:cs="Times New Roman"/>
          <w:sz w:val="24"/>
          <w:szCs w:val="24"/>
        </w:rPr>
        <w:t>, CAERS- and CFEZO-treated cell</w:t>
      </w:r>
      <w:r w:rsidR="00CA0671" w:rsidRPr="009408F8">
        <w:rPr>
          <w:rFonts w:ascii="Book Antiqua" w:hAnsi="Book Antiqua" w:cs="Times New Roman"/>
          <w:sz w:val="24"/>
          <w:szCs w:val="24"/>
        </w:rPr>
        <w:t xml:space="preserve">s were much more readily detached relative to control cells </w:t>
      </w:r>
      <w:r w:rsidR="00262F0A" w:rsidRPr="009408F8">
        <w:rPr>
          <w:rFonts w:ascii="Book Antiqua" w:hAnsi="Book Antiqua" w:cs="Times New Roman"/>
          <w:sz w:val="24"/>
          <w:szCs w:val="24"/>
        </w:rPr>
        <w:t xml:space="preserve">and </w:t>
      </w:r>
      <w:r w:rsidR="0020793E" w:rsidRPr="009408F8">
        <w:rPr>
          <w:rFonts w:ascii="Book Antiqua" w:hAnsi="Book Antiqua" w:cs="Times New Roman"/>
          <w:sz w:val="24"/>
          <w:szCs w:val="24"/>
        </w:rPr>
        <w:t>exhibited a rounded-up, balloo</w:t>
      </w:r>
      <w:r w:rsidR="00F871F2" w:rsidRPr="009408F8">
        <w:rPr>
          <w:rFonts w:ascii="Book Antiqua" w:hAnsi="Book Antiqua" w:cs="Times New Roman"/>
          <w:sz w:val="24"/>
          <w:szCs w:val="24"/>
        </w:rPr>
        <w:t>n-like shape</w:t>
      </w:r>
      <w:r w:rsidR="0020793E" w:rsidRPr="009408F8">
        <w:rPr>
          <w:rFonts w:ascii="Book Antiqua" w:hAnsi="Book Antiqua" w:cs="Times New Roman"/>
          <w:sz w:val="24"/>
          <w:szCs w:val="24"/>
        </w:rPr>
        <w:t>.</w:t>
      </w:r>
      <w:r w:rsidR="003924D6">
        <w:rPr>
          <w:rFonts w:ascii="Book Antiqua" w:hAnsi="Book Antiqua" w:cs="Times New Roman" w:hint="eastAsia"/>
          <w:sz w:val="24"/>
          <w:szCs w:val="24"/>
          <w:lang w:eastAsia="zh-CN"/>
        </w:rPr>
        <w:t xml:space="preserve"> </w:t>
      </w:r>
      <w:r w:rsidR="00D706B0" w:rsidRPr="009408F8">
        <w:rPr>
          <w:rFonts w:ascii="Book Antiqua" w:hAnsi="Book Antiqua" w:cs="Times New Roman"/>
          <w:sz w:val="24"/>
          <w:szCs w:val="24"/>
        </w:rPr>
        <w:t xml:space="preserve">Next, we further ascertained apoptotic effect of CAERS and CFEZO extracts by electron microscopy. As shown in Figure 2B, images of toluidine blue-stained </w:t>
      </w:r>
      <w:proofErr w:type="spellStart"/>
      <w:r w:rsidR="00D706B0" w:rsidRPr="009408F8">
        <w:rPr>
          <w:rFonts w:ascii="Book Antiqua" w:hAnsi="Book Antiqua" w:cs="Times New Roman"/>
          <w:sz w:val="24"/>
          <w:szCs w:val="24"/>
        </w:rPr>
        <w:t>semithin</w:t>
      </w:r>
      <w:proofErr w:type="spellEnd"/>
      <w:r w:rsidR="00D706B0" w:rsidRPr="009408F8">
        <w:rPr>
          <w:rFonts w:ascii="Book Antiqua" w:hAnsi="Book Antiqua" w:cs="Times New Roman"/>
          <w:sz w:val="24"/>
          <w:szCs w:val="24"/>
        </w:rPr>
        <w:t xml:space="preserve"> sections confirm results of light microscopy </w:t>
      </w:r>
      <w:proofErr w:type="spellStart"/>
      <w:r w:rsidR="00D706B0" w:rsidRPr="009408F8">
        <w:rPr>
          <w:rFonts w:ascii="Book Antiqua" w:hAnsi="Book Antiqua" w:cs="Times New Roman"/>
          <w:sz w:val="24"/>
          <w:szCs w:val="24"/>
        </w:rPr>
        <w:t>obsevations</w:t>
      </w:r>
      <w:proofErr w:type="spellEnd"/>
      <w:r w:rsidR="00D706B0" w:rsidRPr="009408F8">
        <w:rPr>
          <w:rFonts w:ascii="Book Antiqua" w:hAnsi="Book Antiqua" w:cs="Times New Roman"/>
          <w:sz w:val="24"/>
          <w:szCs w:val="24"/>
        </w:rPr>
        <w:t>. Figure 2C presents scanning electron microscope images; we observed that whilst control cells displayed global form, integrate surface and wealthy microvilli, the CAERS- and/or CFEZO-treated cells appeared wrinkle and smaller, with irregular outline, broken surface, and losing microvilli.</w:t>
      </w:r>
    </w:p>
    <w:p w:rsidR="00862FD1" w:rsidRPr="009408F8" w:rsidRDefault="00862FD1" w:rsidP="00862FD1">
      <w:pPr>
        <w:autoSpaceDE w:val="0"/>
        <w:autoSpaceDN w:val="0"/>
        <w:bidi w:val="0"/>
        <w:adjustRightInd w:val="0"/>
        <w:spacing w:after="0" w:line="360" w:lineRule="auto"/>
        <w:jc w:val="both"/>
        <w:rPr>
          <w:rFonts w:ascii="Book Antiqua" w:hAnsi="Book Antiqua" w:cs="Times New Roman"/>
          <w:sz w:val="24"/>
          <w:szCs w:val="24"/>
          <w:lang w:eastAsia="zh-CN"/>
        </w:rPr>
      </w:pPr>
    </w:p>
    <w:p w:rsidR="00C933F1" w:rsidRPr="009408F8" w:rsidRDefault="00651FDB" w:rsidP="00862FD1">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CAERS and CFEZO</w:t>
      </w:r>
      <w:r w:rsidR="00862FD1" w:rsidRPr="009408F8">
        <w:rPr>
          <w:rFonts w:ascii="Book Antiqua" w:hAnsi="Book Antiqua" w:cs="Times New Roman"/>
          <w:b/>
          <w:bCs/>
          <w:i/>
          <w:iCs/>
          <w:sz w:val="24"/>
          <w:szCs w:val="24"/>
          <w:lang w:eastAsia="zh-CN"/>
        </w:rPr>
        <w:t xml:space="preserve"> t</w:t>
      </w:r>
      <w:r w:rsidR="000315AC" w:rsidRPr="009408F8">
        <w:rPr>
          <w:rFonts w:ascii="Book Antiqua" w:hAnsi="Book Antiqua" w:cs="Times New Roman"/>
          <w:b/>
          <w:bCs/>
          <w:i/>
          <w:iCs/>
          <w:sz w:val="24"/>
          <w:szCs w:val="24"/>
        </w:rPr>
        <w:t xml:space="preserve">reatments </w:t>
      </w:r>
      <w:r w:rsidR="00862FD1" w:rsidRPr="009408F8">
        <w:rPr>
          <w:rFonts w:ascii="Book Antiqua" w:hAnsi="Book Antiqua" w:cs="Times New Roman"/>
          <w:b/>
          <w:bCs/>
          <w:i/>
          <w:iCs/>
          <w:sz w:val="24"/>
          <w:szCs w:val="24"/>
          <w:lang w:eastAsia="zh-CN"/>
        </w:rPr>
        <w:t>i</w:t>
      </w:r>
      <w:r w:rsidR="00C933F1" w:rsidRPr="009408F8">
        <w:rPr>
          <w:rFonts w:ascii="Book Antiqua" w:hAnsi="Book Antiqua" w:cs="Times New Roman"/>
          <w:b/>
          <w:bCs/>
          <w:i/>
          <w:iCs/>
          <w:sz w:val="24"/>
          <w:szCs w:val="24"/>
        </w:rPr>
        <w:t xml:space="preserve">nduced </w:t>
      </w:r>
      <w:r w:rsidR="009134D5" w:rsidRPr="009408F8">
        <w:rPr>
          <w:rFonts w:ascii="Book Antiqua" w:hAnsi="Book Antiqua" w:cs="Times New Roman"/>
          <w:b/>
          <w:bCs/>
          <w:i/>
          <w:iCs/>
          <w:sz w:val="24"/>
          <w:szCs w:val="24"/>
        </w:rPr>
        <w:t xml:space="preserve">DNA </w:t>
      </w:r>
      <w:r w:rsidR="00862FD1" w:rsidRPr="009408F8">
        <w:rPr>
          <w:rFonts w:ascii="Book Antiqua" w:hAnsi="Book Antiqua" w:cs="Times New Roman"/>
          <w:b/>
          <w:bCs/>
          <w:i/>
          <w:iCs/>
          <w:sz w:val="24"/>
          <w:szCs w:val="24"/>
          <w:lang w:eastAsia="zh-CN"/>
        </w:rPr>
        <w:t>d</w:t>
      </w:r>
      <w:r w:rsidR="009134D5" w:rsidRPr="009408F8">
        <w:rPr>
          <w:rFonts w:ascii="Book Antiqua" w:hAnsi="Book Antiqua" w:cs="Times New Roman"/>
          <w:b/>
          <w:bCs/>
          <w:i/>
          <w:iCs/>
          <w:sz w:val="24"/>
          <w:szCs w:val="24"/>
        </w:rPr>
        <w:t>amage</w:t>
      </w:r>
    </w:p>
    <w:p w:rsidR="0017226B" w:rsidRPr="009408F8" w:rsidRDefault="000D3CC8"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 xml:space="preserve">A hallmark of Apoptotic cell death is the shrinkage and fragmentation of both cells and their </w:t>
      </w:r>
      <w:proofErr w:type="gramStart"/>
      <w:r w:rsidRPr="009408F8">
        <w:rPr>
          <w:rFonts w:ascii="Book Antiqua" w:hAnsi="Book Antiqua" w:cs="Times New Roman"/>
          <w:sz w:val="24"/>
          <w:szCs w:val="24"/>
        </w:rPr>
        <w:t>nuclei</w:t>
      </w:r>
      <w:r w:rsidRPr="009408F8">
        <w:rPr>
          <w:rFonts w:ascii="Book Antiqua" w:hAnsi="Book Antiqua" w:cs="Times New Roman"/>
          <w:sz w:val="24"/>
          <w:szCs w:val="24"/>
          <w:vertAlign w:val="superscript"/>
        </w:rPr>
        <w:t>[</w:t>
      </w:r>
      <w:proofErr w:type="gramEnd"/>
      <w:r w:rsidR="008802BD" w:rsidRPr="009408F8">
        <w:rPr>
          <w:rFonts w:ascii="Book Antiqua" w:hAnsi="Book Antiqua" w:cs="Times New Roman"/>
          <w:sz w:val="24"/>
          <w:szCs w:val="24"/>
          <w:vertAlign w:val="superscript"/>
        </w:rPr>
        <w:t>9</w:t>
      </w:r>
      <w:r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Therefore, apoptotic cells, treated with CAERS and CFEZO extracts, were visualized by a nuclear stain, Hoechst 33342 stain. As depicted in Figure 3A (top two rows), Hoechst 33342 revealed the occurrence of nuclear condensation, DNA fragmentation, and </w:t>
      </w:r>
      <w:proofErr w:type="spellStart"/>
      <w:r w:rsidRPr="009408F8">
        <w:rPr>
          <w:rFonts w:ascii="Book Antiqua" w:hAnsi="Book Antiqua" w:cs="Times New Roman"/>
          <w:sz w:val="24"/>
          <w:szCs w:val="24"/>
        </w:rPr>
        <w:t>perinuclear</w:t>
      </w:r>
      <w:proofErr w:type="spellEnd"/>
      <w:r w:rsidRPr="009408F8">
        <w:rPr>
          <w:rFonts w:ascii="Book Antiqua" w:hAnsi="Book Antiqua" w:cs="Times New Roman"/>
          <w:sz w:val="24"/>
          <w:szCs w:val="24"/>
        </w:rPr>
        <w:t xml:space="preserve"> apoptotic bodies in HCT116 cultures treated with CAERS and CFEZO, but not in control cultures. To further confirm these findings we stained cells with </w:t>
      </w:r>
      <w:proofErr w:type="spellStart"/>
      <w:r w:rsidRPr="009408F8">
        <w:rPr>
          <w:rFonts w:ascii="Book Antiqua" w:hAnsi="Book Antiqua" w:cs="Times New Roman"/>
          <w:sz w:val="24"/>
          <w:szCs w:val="24"/>
        </w:rPr>
        <w:t>acridine</w:t>
      </w:r>
      <w:proofErr w:type="spellEnd"/>
      <w:r w:rsidRPr="009408F8">
        <w:rPr>
          <w:rFonts w:ascii="Book Antiqua" w:hAnsi="Book Antiqua" w:cs="Times New Roman"/>
          <w:sz w:val="24"/>
          <w:szCs w:val="24"/>
        </w:rPr>
        <w:t xml:space="preserve"> orange (AO) and </w:t>
      </w:r>
      <w:proofErr w:type="spellStart"/>
      <w:r w:rsidRPr="009408F8">
        <w:rPr>
          <w:rFonts w:ascii="Book Antiqua" w:hAnsi="Book Antiqua" w:cs="Times New Roman"/>
          <w:sz w:val="24"/>
          <w:szCs w:val="24"/>
        </w:rPr>
        <w:t>ethidium</w:t>
      </w:r>
      <w:proofErr w:type="spellEnd"/>
      <w:r w:rsidRPr="009408F8">
        <w:rPr>
          <w:rFonts w:ascii="Book Antiqua" w:hAnsi="Book Antiqua" w:cs="Times New Roman"/>
          <w:sz w:val="24"/>
          <w:szCs w:val="24"/>
        </w:rPr>
        <w:t xml:space="preserve"> bromide (EB). AO permeates all cells and the nuclei become green, whereas EB is only taken up by cells that their cytoplasmic membrane integrity is lost, and their nuclei are stained red. Thus, live cells will show a normal </w:t>
      </w:r>
      <w:proofErr w:type="spellStart"/>
      <w:r w:rsidRPr="009408F8">
        <w:rPr>
          <w:rFonts w:ascii="Book Antiqua" w:eastAsia="MinionPro-Regular" w:hAnsi="Book Antiqua" w:cs="Times New Roman"/>
          <w:sz w:val="24"/>
          <w:szCs w:val="24"/>
        </w:rPr>
        <w:t>uniformly</w:t>
      </w:r>
      <w:r w:rsidRPr="009408F8">
        <w:rPr>
          <w:rFonts w:ascii="Book Antiqua" w:hAnsi="Book Antiqua" w:cs="Times New Roman"/>
          <w:sz w:val="24"/>
          <w:szCs w:val="24"/>
        </w:rPr>
        <w:t>green</w:t>
      </w:r>
      <w:proofErr w:type="spellEnd"/>
      <w:r w:rsidRPr="009408F8">
        <w:rPr>
          <w:rFonts w:ascii="Book Antiqua" w:hAnsi="Book Antiqua" w:cs="Times New Roman"/>
          <w:sz w:val="24"/>
          <w:szCs w:val="24"/>
        </w:rPr>
        <w:t xml:space="preserve"> nucleus, </w:t>
      </w:r>
      <w:proofErr w:type="spellStart"/>
      <w:r w:rsidRPr="009408F8">
        <w:rPr>
          <w:rFonts w:ascii="Book Antiqua" w:hAnsi="Book Antiqua" w:cs="Times New Roman"/>
          <w:sz w:val="24"/>
          <w:szCs w:val="24"/>
        </w:rPr>
        <w:t>whileapoptotic</w:t>
      </w:r>
      <w:proofErr w:type="spellEnd"/>
      <w:r w:rsidRPr="009408F8">
        <w:rPr>
          <w:rFonts w:ascii="Book Antiqua" w:hAnsi="Book Antiqua" w:cs="Times New Roman"/>
          <w:sz w:val="24"/>
          <w:szCs w:val="24"/>
        </w:rPr>
        <w:t xml:space="preserve"> </w:t>
      </w:r>
      <w:r w:rsidRPr="009408F8">
        <w:rPr>
          <w:rFonts w:ascii="Book Antiqua" w:eastAsia="MinionPro-Regular" w:hAnsi="Book Antiqua" w:cs="Times New Roman"/>
          <w:sz w:val="24"/>
          <w:szCs w:val="24"/>
        </w:rPr>
        <w:t xml:space="preserve">nonviable cells will be stained red because membrane </w:t>
      </w:r>
      <w:proofErr w:type="spellStart"/>
      <w:r w:rsidRPr="009408F8">
        <w:rPr>
          <w:rFonts w:ascii="Book Antiqua" w:eastAsia="MinionPro-Regular" w:hAnsi="Book Antiqua" w:cs="Times New Roman"/>
          <w:sz w:val="24"/>
          <w:szCs w:val="24"/>
        </w:rPr>
        <w:t>blebbing</w:t>
      </w:r>
      <w:proofErr w:type="spellEnd"/>
      <w:r w:rsidRPr="009408F8">
        <w:rPr>
          <w:rFonts w:ascii="Book Antiqua" w:eastAsia="MinionPro-Regular" w:hAnsi="Book Antiqua" w:cs="Times New Roman"/>
          <w:sz w:val="24"/>
          <w:szCs w:val="24"/>
        </w:rPr>
        <w:t xml:space="preserve"> starts to occur and EB can enter the cell.</w:t>
      </w:r>
      <w:r w:rsidR="008437FE">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Consistent with </w:t>
      </w:r>
      <w:proofErr w:type="spellStart"/>
      <w:r w:rsidRPr="009408F8">
        <w:rPr>
          <w:rFonts w:ascii="Book Antiqua" w:hAnsi="Book Antiqua" w:cs="Times New Roman"/>
          <w:sz w:val="24"/>
          <w:szCs w:val="24"/>
        </w:rPr>
        <w:t>this</w:t>
      </w:r>
      <w:proofErr w:type="gramStart"/>
      <w:r w:rsidRPr="009408F8">
        <w:rPr>
          <w:rFonts w:ascii="Book Antiqua" w:hAnsi="Book Antiqua" w:cs="Times New Roman"/>
          <w:sz w:val="24"/>
          <w:szCs w:val="24"/>
        </w:rPr>
        <w:t>,our</w:t>
      </w:r>
      <w:proofErr w:type="spellEnd"/>
      <w:proofErr w:type="gramEnd"/>
      <w:r w:rsidRPr="009408F8">
        <w:rPr>
          <w:rFonts w:ascii="Book Antiqua" w:hAnsi="Book Antiqua" w:cs="Times New Roman"/>
          <w:sz w:val="24"/>
          <w:szCs w:val="24"/>
        </w:rPr>
        <w:t xml:space="preserve"> results in Figure 3A (last row)</w:t>
      </w:r>
      <w:r w:rsidR="003924D6">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demonstrate that untreated cells displayed bright green nuclei, while CAERS and CFEZO extracts-treated cells appeared red.</w:t>
      </w:r>
    </w:p>
    <w:p w:rsidR="00532BD9" w:rsidRDefault="00B73635"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lastRenderedPageBreak/>
        <w:t>A characteristic feature of apoptosis is fragmentation of DNA</w:t>
      </w:r>
      <w:r w:rsidR="00E36274" w:rsidRPr="009408F8">
        <w:rPr>
          <w:rFonts w:ascii="Book Antiqua" w:hAnsi="Book Antiqua" w:cs="Times New Roman"/>
          <w:sz w:val="24"/>
          <w:szCs w:val="24"/>
        </w:rPr>
        <w:t xml:space="preserve"> to yield DNA </w:t>
      </w:r>
      <w:proofErr w:type="gramStart"/>
      <w:r w:rsidR="00E36274" w:rsidRPr="009408F8">
        <w:rPr>
          <w:rFonts w:ascii="Book Antiqua" w:hAnsi="Book Antiqua" w:cs="Times New Roman"/>
          <w:sz w:val="24"/>
          <w:szCs w:val="24"/>
        </w:rPr>
        <w:t>ladders</w:t>
      </w:r>
      <w:r w:rsidR="009409D7" w:rsidRPr="009408F8">
        <w:rPr>
          <w:rFonts w:ascii="Book Antiqua" w:hAnsi="Book Antiqua" w:cs="Times New Roman"/>
          <w:sz w:val="24"/>
          <w:szCs w:val="24"/>
          <w:vertAlign w:val="superscript"/>
        </w:rPr>
        <w:t>[</w:t>
      </w:r>
      <w:proofErr w:type="gramEnd"/>
      <w:r w:rsidR="0002008A" w:rsidRPr="009408F8">
        <w:rPr>
          <w:rFonts w:ascii="Book Antiqua" w:hAnsi="Book Antiqua" w:cs="Times New Roman"/>
          <w:sz w:val="24"/>
          <w:szCs w:val="24"/>
          <w:vertAlign w:val="superscript"/>
        </w:rPr>
        <w:t>9</w:t>
      </w:r>
      <w:r w:rsidR="009409D7" w:rsidRPr="009408F8">
        <w:rPr>
          <w:rFonts w:ascii="Book Antiqua" w:hAnsi="Book Antiqua" w:cs="Times New Roman"/>
          <w:sz w:val="24"/>
          <w:szCs w:val="24"/>
          <w:vertAlign w:val="superscript"/>
        </w:rPr>
        <w:t>]</w:t>
      </w:r>
      <w:r w:rsidR="00E36274" w:rsidRPr="009408F8">
        <w:rPr>
          <w:rFonts w:ascii="Book Antiqua" w:hAnsi="Book Antiqua" w:cs="Times New Roman"/>
          <w:sz w:val="24"/>
          <w:szCs w:val="24"/>
        </w:rPr>
        <w:t xml:space="preserve">. To examine whether </w:t>
      </w:r>
      <w:r w:rsidR="00093EA3" w:rsidRPr="009408F8">
        <w:rPr>
          <w:rFonts w:ascii="Book Antiqua" w:hAnsi="Book Antiqua" w:cs="Times New Roman"/>
          <w:sz w:val="24"/>
          <w:szCs w:val="24"/>
        </w:rPr>
        <w:t>CAERS or CFEZO</w:t>
      </w:r>
      <w:r w:rsidR="00E36274" w:rsidRPr="009408F8">
        <w:rPr>
          <w:rFonts w:ascii="Book Antiqua" w:hAnsi="Book Antiqua" w:cs="Times New Roman"/>
          <w:sz w:val="24"/>
          <w:szCs w:val="24"/>
        </w:rPr>
        <w:t xml:space="preserve"> might </w:t>
      </w:r>
      <w:r w:rsidR="00093EA3" w:rsidRPr="009408F8">
        <w:rPr>
          <w:rFonts w:ascii="Book Antiqua" w:hAnsi="Book Antiqua" w:cs="Times New Roman"/>
          <w:sz w:val="24"/>
          <w:szCs w:val="24"/>
        </w:rPr>
        <w:t>induce</w:t>
      </w:r>
      <w:r w:rsidR="00E36274" w:rsidRPr="009408F8">
        <w:rPr>
          <w:rFonts w:ascii="Book Antiqua" w:hAnsi="Book Antiqua" w:cs="Times New Roman"/>
          <w:sz w:val="24"/>
          <w:szCs w:val="24"/>
        </w:rPr>
        <w:t xml:space="preserve"> such fragmentation in </w:t>
      </w:r>
      <w:r w:rsidR="00093EA3" w:rsidRPr="009408F8">
        <w:rPr>
          <w:rFonts w:ascii="Book Antiqua" w:hAnsi="Book Antiqua" w:cs="Times New Roman"/>
          <w:sz w:val="24"/>
          <w:szCs w:val="24"/>
        </w:rPr>
        <w:t>HCT116</w:t>
      </w:r>
      <w:r w:rsidR="00E36274" w:rsidRPr="009408F8">
        <w:rPr>
          <w:rFonts w:ascii="Book Antiqua" w:hAnsi="Book Antiqua" w:cs="Times New Roman"/>
          <w:sz w:val="24"/>
          <w:szCs w:val="24"/>
        </w:rPr>
        <w:t xml:space="preserve"> cells, genomic DNA from </w:t>
      </w:r>
      <w:r w:rsidR="00093EA3" w:rsidRPr="009408F8">
        <w:rPr>
          <w:rFonts w:ascii="Book Antiqua" w:hAnsi="Book Antiqua" w:cs="Times New Roman"/>
          <w:sz w:val="24"/>
          <w:szCs w:val="24"/>
        </w:rPr>
        <w:t>HCT116</w:t>
      </w:r>
      <w:r w:rsidR="00E36274" w:rsidRPr="009408F8">
        <w:rPr>
          <w:rFonts w:ascii="Book Antiqua" w:hAnsi="Book Antiqua" w:cs="Times New Roman"/>
          <w:sz w:val="24"/>
          <w:szCs w:val="24"/>
        </w:rPr>
        <w:t xml:space="preserve"> cells treated with </w:t>
      </w:r>
      <w:r w:rsidR="00093EA3" w:rsidRPr="009408F8">
        <w:rPr>
          <w:rFonts w:ascii="Book Antiqua" w:hAnsi="Book Antiqua" w:cs="Times New Roman"/>
          <w:sz w:val="24"/>
          <w:szCs w:val="24"/>
        </w:rPr>
        <w:t xml:space="preserve">CAERS </w:t>
      </w:r>
      <w:r w:rsidR="00C23F51" w:rsidRPr="009408F8">
        <w:rPr>
          <w:rFonts w:ascii="Book Antiqua" w:hAnsi="Book Antiqua" w:cs="Times New Roman"/>
          <w:sz w:val="24"/>
          <w:szCs w:val="24"/>
        </w:rPr>
        <w:t>and/</w:t>
      </w:r>
      <w:r w:rsidR="00093EA3" w:rsidRPr="009408F8">
        <w:rPr>
          <w:rFonts w:ascii="Book Antiqua" w:hAnsi="Book Antiqua" w:cs="Times New Roman"/>
          <w:sz w:val="24"/>
          <w:szCs w:val="24"/>
        </w:rPr>
        <w:t>or CFEZO</w:t>
      </w:r>
      <w:r w:rsidR="00E36274" w:rsidRPr="009408F8">
        <w:rPr>
          <w:rFonts w:ascii="Book Antiqua" w:hAnsi="Book Antiqua" w:cs="Times New Roman"/>
          <w:sz w:val="24"/>
          <w:szCs w:val="24"/>
        </w:rPr>
        <w:t xml:space="preserve"> was extracted and separated by agarose gel electrophoresis. Figure </w:t>
      </w:r>
      <w:r w:rsidRPr="009408F8">
        <w:rPr>
          <w:rFonts w:ascii="Book Antiqua" w:hAnsi="Book Antiqua" w:cs="Times New Roman"/>
          <w:sz w:val="24"/>
          <w:szCs w:val="24"/>
        </w:rPr>
        <w:t>3B</w:t>
      </w:r>
      <w:r w:rsidR="00E36274" w:rsidRPr="009408F8">
        <w:rPr>
          <w:rFonts w:ascii="Book Antiqua" w:hAnsi="Book Antiqua" w:cs="Times New Roman"/>
          <w:sz w:val="24"/>
          <w:szCs w:val="24"/>
        </w:rPr>
        <w:t xml:space="preserve"> shows that there were clear DNA ladders in samples from cells treated with </w:t>
      </w:r>
      <w:r w:rsidR="00093EA3" w:rsidRPr="009408F8">
        <w:rPr>
          <w:rFonts w:ascii="Book Antiqua" w:hAnsi="Book Antiqua" w:cs="Times New Roman"/>
          <w:sz w:val="24"/>
          <w:szCs w:val="24"/>
        </w:rPr>
        <w:t xml:space="preserve">CAERS </w:t>
      </w:r>
      <w:r w:rsidRPr="009408F8">
        <w:rPr>
          <w:rFonts w:ascii="Book Antiqua" w:hAnsi="Book Antiqua" w:cs="Times New Roman"/>
          <w:sz w:val="24"/>
          <w:szCs w:val="24"/>
        </w:rPr>
        <w:t>and/</w:t>
      </w:r>
      <w:r w:rsidR="00093EA3" w:rsidRPr="009408F8">
        <w:rPr>
          <w:rFonts w:ascii="Book Antiqua" w:hAnsi="Book Antiqua" w:cs="Times New Roman"/>
          <w:sz w:val="24"/>
          <w:szCs w:val="24"/>
        </w:rPr>
        <w:t>or CFEZO</w:t>
      </w:r>
      <w:r w:rsidR="00E36274" w:rsidRPr="009408F8">
        <w:rPr>
          <w:rFonts w:ascii="Book Antiqua" w:hAnsi="Book Antiqua" w:cs="Times New Roman"/>
          <w:sz w:val="24"/>
          <w:szCs w:val="24"/>
        </w:rPr>
        <w:t xml:space="preserve">. </w:t>
      </w:r>
      <w:r w:rsidR="00093EA3" w:rsidRPr="009408F8">
        <w:rPr>
          <w:rFonts w:ascii="Book Antiqua" w:hAnsi="Book Antiqua" w:cs="Times New Roman"/>
          <w:sz w:val="24"/>
          <w:szCs w:val="24"/>
        </w:rPr>
        <w:t xml:space="preserve">To substantiate </w:t>
      </w:r>
      <w:r w:rsidR="00BB7CCA" w:rsidRPr="009408F8">
        <w:rPr>
          <w:rFonts w:ascii="Book Antiqua" w:hAnsi="Book Antiqua" w:cs="Times New Roman"/>
          <w:sz w:val="24"/>
          <w:szCs w:val="24"/>
        </w:rPr>
        <w:t>DNA laddering</w:t>
      </w:r>
      <w:r w:rsidR="00093EA3" w:rsidRPr="009408F8">
        <w:rPr>
          <w:rFonts w:ascii="Book Antiqua" w:hAnsi="Book Antiqua" w:cs="Times New Roman"/>
          <w:sz w:val="24"/>
          <w:szCs w:val="24"/>
        </w:rPr>
        <w:t xml:space="preserve"> findings, we carried out </w:t>
      </w:r>
      <w:r w:rsidR="00E36274" w:rsidRPr="009408F8">
        <w:rPr>
          <w:rFonts w:ascii="Book Antiqua" w:hAnsi="Book Antiqua" w:cs="Times New Roman"/>
          <w:sz w:val="24"/>
          <w:szCs w:val="24"/>
        </w:rPr>
        <w:t>comet assay. This assay is a sensitive method for monitoring single strand (</w:t>
      </w:r>
      <w:proofErr w:type="spellStart"/>
      <w:r w:rsidR="00E36274" w:rsidRPr="009408F8">
        <w:rPr>
          <w:rFonts w:ascii="Book Antiqua" w:hAnsi="Book Antiqua" w:cs="Times New Roman"/>
          <w:sz w:val="24"/>
          <w:szCs w:val="24"/>
        </w:rPr>
        <w:t>ss</w:t>
      </w:r>
      <w:proofErr w:type="spellEnd"/>
      <w:r w:rsidR="00E36274" w:rsidRPr="009408F8">
        <w:rPr>
          <w:rFonts w:ascii="Book Antiqua" w:hAnsi="Book Antiqua" w:cs="Times New Roman"/>
          <w:sz w:val="24"/>
          <w:szCs w:val="24"/>
        </w:rPr>
        <w:t xml:space="preserve">) DNA breaks at the single cell level </w:t>
      </w:r>
      <w:r w:rsidR="00BB7CCA" w:rsidRPr="009408F8">
        <w:rPr>
          <w:rFonts w:ascii="Book Antiqua" w:hAnsi="Book Antiqua" w:cs="Times New Roman"/>
          <w:sz w:val="24"/>
          <w:szCs w:val="24"/>
        </w:rPr>
        <w:t xml:space="preserve">and </w:t>
      </w:r>
      <w:r w:rsidR="001F24F3" w:rsidRPr="009408F8">
        <w:rPr>
          <w:rFonts w:ascii="Book Antiqua" w:hAnsi="Book Antiqua" w:cs="Times New Roman"/>
          <w:sz w:val="24"/>
          <w:szCs w:val="24"/>
        </w:rPr>
        <w:t>used as a biomarker of apoptosis</w:t>
      </w:r>
      <w:r w:rsidR="00E67EE0" w:rsidRPr="009408F8">
        <w:rPr>
          <w:rFonts w:ascii="Book Antiqua" w:hAnsi="Book Antiqua" w:cs="Times New Roman"/>
          <w:sz w:val="24"/>
          <w:szCs w:val="24"/>
          <w:vertAlign w:val="superscript"/>
        </w:rPr>
        <w:t>[</w:t>
      </w:r>
      <w:r w:rsidR="0002008A" w:rsidRPr="009408F8">
        <w:rPr>
          <w:rFonts w:ascii="Book Antiqua" w:hAnsi="Book Antiqua" w:cs="Times New Roman"/>
          <w:sz w:val="24"/>
          <w:szCs w:val="24"/>
          <w:vertAlign w:val="superscript"/>
        </w:rPr>
        <w:t>38</w:t>
      </w:r>
      <w:r w:rsidR="00755F2A" w:rsidRPr="009408F8">
        <w:rPr>
          <w:rFonts w:ascii="Book Antiqua" w:hAnsi="Book Antiqua" w:cs="Times New Roman"/>
          <w:sz w:val="24"/>
          <w:szCs w:val="24"/>
          <w:vertAlign w:val="superscript"/>
        </w:rPr>
        <w:t>,39</w:t>
      </w:r>
      <w:r w:rsidR="00E67EE0" w:rsidRPr="009408F8">
        <w:rPr>
          <w:rFonts w:ascii="Book Antiqua" w:hAnsi="Book Antiqua" w:cs="Times New Roman"/>
          <w:sz w:val="24"/>
          <w:szCs w:val="24"/>
          <w:vertAlign w:val="superscript"/>
        </w:rPr>
        <w:t>]</w:t>
      </w:r>
      <w:r w:rsidR="00E36274" w:rsidRPr="009408F8">
        <w:rPr>
          <w:rFonts w:ascii="Book Antiqua" w:hAnsi="Book Antiqua" w:cs="Times New Roman"/>
          <w:sz w:val="24"/>
          <w:szCs w:val="24"/>
        </w:rPr>
        <w:t xml:space="preserve">. </w:t>
      </w:r>
      <w:r w:rsidR="001F24F3" w:rsidRPr="009408F8">
        <w:rPr>
          <w:rFonts w:ascii="Book Antiqua" w:hAnsi="Book Antiqua" w:cs="Times New Roman"/>
          <w:sz w:val="24"/>
          <w:szCs w:val="24"/>
        </w:rPr>
        <w:t>As</w:t>
      </w:r>
      <w:r w:rsidRPr="009408F8">
        <w:rPr>
          <w:rFonts w:ascii="Book Antiqua" w:hAnsi="Book Antiqua" w:cs="Times New Roman"/>
          <w:sz w:val="24"/>
          <w:szCs w:val="24"/>
        </w:rPr>
        <w:t xml:space="preserve"> shown in Figure 3C</w:t>
      </w:r>
      <w:r w:rsidR="001248BF" w:rsidRPr="009408F8">
        <w:rPr>
          <w:rFonts w:ascii="Book Antiqua" w:hAnsi="Book Antiqua" w:cs="Times New Roman"/>
          <w:sz w:val="24"/>
          <w:szCs w:val="24"/>
        </w:rPr>
        <w:t xml:space="preserve">, </w:t>
      </w:r>
      <w:r w:rsidR="001F24F3" w:rsidRPr="009408F8">
        <w:rPr>
          <w:rFonts w:ascii="Book Antiqua" w:hAnsi="Book Antiqua" w:cs="Times New Roman"/>
          <w:sz w:val="24"/>
          <w:szCs w:val="24"/>
        </w:rPr>
        <w:t xml:space="preserve">combined </w:t>
      </w:r>
      <w:r w:rsidR="001248BF" w:rsidRPr="009408F8">
        <w:rPr>
          <w:rFonts w:ascii="Book Antiqua" w:hAnsi="Book Antiqua" w:cs="Times New Roman"/>
          <w:sz w:val="24"/>
          <w:szCs w:val="24"/>
        </w:rPr>
        <w:t xml:space="preserve">treatment of </w:t>
      </w:r>
      <w:r w:rsidR="001F24F3" w:rsidRPr="009408F8">
        <w:rPr>
          <w:rFonts w:ascii="Book Antiqua" w:hAnsi="Book Antiqua" w:cs="Times New Roman"/>
          <w:sz w:val="24"/>
          <w:szCs w:val="24"/>
        </w:rPr>
        <w:t>HCT116</w:t>
      </w:r>
      <w:r w:rsidR="001248BF" w:rsidRPr="009408F8">
        <w:rPr>
          <w:rFonts w:ascii="Book Antiqua" w:hAnsi="Book Antiqua" w:cs="Times New Roman"/>
          <w:sz w:val="24"/>
          <w:szCs w:val="24"/>
        </w:rPr>
        <w:t xml:space="preserve"> cells with </w:t>
      </w:r>
      <w:r w:rsidR="001F24F3" w:rsidRPr="009408F8">
        <w:rPr>
          <w:rFonts w:ascii="Book Antiqua" w:hAnsi="Book Antiqua" w:cs="Times New Roman"/>
          <w:sz w:val="24"/>
          <w:szCs w:val="24"/>
        </w:rPr>
        <w:t>CAERS and CFEZO</w:t>
      </w:r>
      <w:r w:rsidR="001248BF" w:rsidRPr="009408F8">
        <w:rPr>
          <w:rFonts w:ascii="Book Antiqua" w:hAnsi="Book Antiqua" w:cs="Times New Roman"/>
          <w:sz w:val="24"/>
          <w:szCs w:val="24"/>
        </w:rPr>
        <w:t xml:space="preserve"> for </w:t>
      </w:r>
      <w:r w:rsidR="001F24F3" w:rsidRPr="009408F8">
        <w:rPr>
          <w:rFonts w:ascii="Book Antiqua" w:hAnsi="Book Antiqua" w:cs="Times New Roman"/>
          <w:sz w:val="24"/>
          <w:szCs w:val="24"/>
        </w:rPr>
        <w:t>48</w:t>
      </w:r>
      <w:r w:rsidR="001248BF" w:rsidRPr="009408F8">
        <w:rPr>
          <w:rFonts w:ascii="Book Antiqua" w:hAnsi="Book Antiqua" w:cs="Times New Roman"/>
          <w:sz w:val="24"/>
          <w:szCs w:val="24"/>
        </w:rPr>
        <w:t xml:space="preserve"> h</w:t>
      </w:r>
      <w:r w:rsidR="008437FE">
        <w:rPr>
          <w:rFonts w:ascii="Book Antiqua" w:hAnsi="Book Antiqua" w:cs="Times New Roman" w:hint="eastAsia"/>
          <w:sz w:val="24"/>
          <w:szCs w:val="24"/>
          <w:lang w:eastAsia="zh-CN"/>
        </w:rPr>
        <w:t xml:space="preserve"> </w:t>
      </w:r>
      <w:r w:rsidR="001248BF" w:rsidRPr="009408F8">
        <w:rPr>
          <w:rFonts w:ascii="Book Antiqua" w:hAnsi="Book Antiqua" w:cs="Times New Roman"/>
          <w:sz w:val="24"/>
          <w:szCs w:val="24"/>
        </w:rPr>
        <w:t xml:space="preserve">resulted in </w:t>
      </w:r>
      <w:r w:rsidR="00625E0C" w:rsidRPr="009408F8">
        <w:rPr>
          <w:rFonts w:ascii="Book Antiqua" w:hAnsi="Book Antiqua" w:cs="Times New Roman"/>
          <w:sz w:val="24"/>
          <w:szCs w:val="24"/>
        </w:rPr>
        <w:t>marked DNA damage</w:t>
      </w:r>
      <w:r w:rsidR="001248BF" w:rsidRPr="009408F8">
        <w:rPr>
          <w:rFonts w:ascii="Book Antiqua" w:hAnsi="Book Antiqua" w:cs="Times New Roman"/>
          <w:sz w:val="24"/>
          <w:szCs w:val="24"/>
        </w:rPr>
        <w:t xml:space="preserve"> compared with </w:t>
      </w:r>
      <w:r w:rsidR="001F24F3" w:rsidRPr="009408F8">
        <w:rPr>
          <w:rFonts w:ascii="Book Antiqua" w:hAnsi="Book Antiqua" w:cs="Times New Roman"/>
          <w:sz w:val="24"/>
          <w:szCs w:val="24"/>
        </w:rPr>
        <w:t xml:space="preserve">control </w:t>
      </w:r>
      <w:r w:rsidR="001248BF" w:rsidRPr="009408F8">
        <w:rPr>
          <w:rFonts w:ascii="Book Antiqua" w:hAnsi="Book Antiqua" w:cs="Times New Roman"/>
          <w:sz w:val="24"/>
          <w:szCs w:val="24"/>
        </w:rPr>
        <w:t>cells, as estimated by measuring the length of the comet</w:t>
      </w:r>
      <w:r w:rsidR="00E36274" w:rsidRPr="009408F8">
        <w:rPr>
          <w:rFonts w:ascii="Book Antiqua" w:hAnsi="Book Antiqua" w:cs="Times New Roman"/>
          <w:sz w:val="24"/>
          <w:szCs w:val="24"/>
        </w:rPr>
        <w:t>.</w:t>
      </w:r>
      <w:r w:rsidR="00A70E8D" w:rsidRPr="009408F8">
        <w:rPr>
          <w:rFonts w:ascii="Book Antiqua" w:hAnsi="Book Antiqua" w:cs="Times New Roman"/>
          <w:sz w:val="24"/>
          <w:szCs w:val="24"/>
        </w:rPr>
        <w:t xml:space="preserve"> Thus, these</w:t>
      </w:r>
      <w:r w:rsidR="00E36274" w:rsidRPr="009408F8">
        <w:rPr>
          <w:rFonts w:ascii="Book Antiqua" w:hAnsi="Book Antiqua" w:cs="Times New Roman"/>
          <w:sz w:val="24"/>
          <w:szCs w:val="24"/>
        </w:rPr>
        <w:t xml:space="preserve"> independent methods </w:t>
      </w:r>
      <w:r w:rsidR="00A70E8D" w:rsidRPr="009408F8">
        <w:rPr>
          <w:rFonts w:ascii="Book Antiqua" w:hAnsi="Book Antiqua" w:cs="Times New Roman"/>
          <w:sz w:val="24"/>
          <w:szCs w:val="24"/>
        </w:rPr>
        <w:t>(</w:t>
      </w:r>
      <w:r w:rsidR="0016183F" w:rsidRPr="009408F8">
        <w:rPr>
          <w:rFonts w:ascii="Book Antiqua" w:hAnsi="Book Antiqua" w:cs="Times New Roman"/>
          <w:sz w:val="24"/>
          <w:szCs w:val="24"/>
        </w:rPr>
        <w:t>nuclear</w:t>
      </w:r>
      <w:r w:rsidR="00A70E8D" w:rsidRPr="009408F8">
        <w:rPr>
          <w:rFonts w:ascii="Book Antiqua" w:hAnsi="Book Antiqua" w:cs="Times New Roman"/>
          <w:sz w:val="24"/>
          <w:szCs w:val="24"/>
        </w:rPr>
        <w:t xml:space="preserve"> staining, DNA laddering and comet assays) </w:t>
      </w:r>
      <w:r w:rsidR="00E36274" w:rsidRPr="009408F8">
        <w:rPr>
          <w:rFonts w:ascii="Book Antiqua" w:hAnsi="Book Antiqua" w:cs="Times New Roman"/>
          <w:sz w:val="24"/>
          <w:szCs w:val="24"/>
        </w:rPr>
        <w:t xml:space="preserve">of assessing apoptosis provided similar results, suggesting that the anti-proliferative potential of </w:t>
      </w:r>
      <w:r w:rsidR="00093EA3" w:rsidRPr="009408F8">
        <w:rPr>
          <w:rFonts w:ascii="Book Antiqua" w:hAnsi="Book Antiqua" w:cs="Times New Roman"/>
          <w:sz w:val="24"/>
          <w:szCs w:val="24"/>
        </w:rPr>
        <w:t xml:space="preserve">CAERS </w:t>
      </w:r>
      <w:r w:rsidR="001F24F3" w:rsidRPr="009408F8">
        <w:rPr>
          <w:rFonts w:ascii="Book Antiqua" w:hAnsi="Book Antiqua" w:cs="Times New Roman"/>
          <w:sz w:val="24"/>
          <w:szCs w:val="24"/>
        </w:rPr>
        <w:t>and</w:t>
      </w:r>
      <w:r w:rsidR="00093EA3" w:rsidRPr="009408F8">
        <w:rPr>
          <w:rFonts w:ascii="Book Antiqua" w:hAnsi="Book Antiqua" w:cs="Times New Roman"/>
          <w:sz w:val="24"/>
          <w:szCs w:val="24"/>
        </w:rPr>
        <w:t xml:space="preserve"> CFEZO</w:t>
      </w:r>
      <w:r w:rsidR="00A70E8D" w:rsidRPr="009408F8">
        <w:rPr>
          <w:rFonts w:ascii="Book Antiqua" w:hAnsi="Book Antiqua" w:cs="Times New Roman"/>
          <w:sz w:val="24"/>
          <w:szCs w:val="24"/>
        </w:rPr>
        <w:t xml:space="preserve"> is</w:t>
      </w:r>
      <w:r w:rsidR="00E36274" w:rsidRPr="009408F8">
        <w:rPr>
          <w:rFonts w:ascii="Book Antiqua" w:hAnsi="Book Antiqua" w:cs="Times New Roman"/>
          <w:sz w:val="24"/>
          <w:szCs w:val="24"/>
        </w:rPr>
        <w:t xml:space="preserve"> linked to </w:t>
      </w:r>
      <w:r w:rsidR="001F24F3" w:rsidRPr="009408F8">
        <w:rPr>
          <w:rFonts w:ascii="Book Antiqua" w:hAnsi="Book Antiqua" w:cs="Times New Roman"/>
          <w:sz w:val="24"/>
          <w:szCs w:val="24"/>
        </w:rPr>
        <w:t>their</w:t>
      </w:r>
      <w:r w:rsidR="00E36274" w:rsidRPr="009408F8">
        <w:rPr>
          <w:rFonts w:ascii="Book Antiqua" w:hAnsi="Book Antiqua" w:cs="Times New Roman"/>
          <w:sz w:val="24"/>
          <w:szCs w:val="24"/>
        </w:rPr>
        <w:t xml:space="preserve"> ability to induce apoptosis in </w:t>
      </w:r>
      <w:r w:rsidR="00093EA3" w:rsidRPr="009408F8">
        <w:rPr>
          <w:rFonts w:ascii="Book Antiqua" w:hAnsi="Book Antiqua" w:cs="Times New Roman"/>
          <w:sz w:val="24"/>
          <w:szCs w:val="24"/>
        </w:rPr>
        <w:t>HCT116</w:t>
      </w:r>
      <w:r w:rsidR="00E36274" w:rsidRPr="009408F8">
        <w:rPr>
          <w:rFonts w:ascii="Book Antiqua" w:hAnsi="Book Antiqua" w:cs="Times New Roman"/>
          <w:sz w:val="24"/>
          <w:szCs w:val="24"/>
        </w:rPr>
        <w:t xml:space="preserve"> cells.</w:t>
      </w:r>
    </w:p>
    <w:p w:rsidR="003924D6" w:rsidRPr="009408F8" w:rsidRDefault="003924D6" w:rsidP="003924D6">
      <w:pPr>
        <w:autoSpaceDE w:val="0"/>
        <w:autoSpaceDN w:val="0"/>
        <w:bidi w:val="0"/>
        <w:adjustRightInd w:val="0"/>
        <w:spacing w:after="0" w:line="360" w:lineRule="auto"/>
        <w:ind w:firstLine="720"/>
        <w:jc w:val="both"/>
        <w:rPr>
          <w:rFonts w:ascii="Book Antiqua" w:hAnsi="Book Antiqua" w:cs="Times New Roman"/>
          <w:sz w:val="24"/>
          <w:szCs w:val="24"/>
          <w:lang w:eastAsia="zh-CN"/>
        </w:rPr>
      </w:pPr>
    </w:p>
    <w:p w:rsidR="00EE58C9" w:rsidRPr="009408F8" w:rsidRDefault="00EE58C9" w:rsidP="00D909A4">
      <w:pPr>
        <w:autoSpaceDE w:val="0"/>
        <w:autoSpaceDN w:val="0"/>
        <w:bidi w:val="0"/>
        <w:adjustRightInd w:val="0"/>
        <w:spacing w:after="0" w:line="360" w:lineRule="auto"/>
        <w:jc w:val="both"/>
        <w:rPr>
          <w:rFonts w:ascii="Book Antiqua" w:eastAsia="Times-Roman" w:hAnsi="Book Antiqua" w:cs="Times New Roman"/>
          <w:b/>
          <w:bCs/>
          <w:i/>
          <w:iCs/>
          <w:sz w:val="24"/>
          <w:szCs w:val="24"/>
        </w:rPr>
      </w:pPr>
      <w:r w:rsidRPr="009408F8">
        <w:rPr>
          <w:rFonts w:ascii="Book Antiqua" w:hAnsi="Book Antiqua" w:cs="Times New Roman"/>
          <w:b/>
          <w:bCs/>
          <w:i/>
          <w:iCs/>
          <w:sz w:val="24"/>
          <w:szCs w:val="24"/>
        </w:rPr>
        <w:t>CAERS and CFEZO</w:t>
      </w:r>
      <w:r w:rsidR="003924D6">
        <w:rPr>
          <w:rFonts w:ascii="Book Antiqua" w:hAnsi="Book Antiqua" w:cs="Times New Roman" w:hint="eastAsia"/>
          <w:b/>
          <w:bCs/>
          <w:i/>
          <w:iCs/>
          <w:sz w:val="24"/>
          <w:szCs w:val="24"/>
          <w:lang w:eastAsia="zh-CN"/>
        </w:rPr>
        <w:t xml:space="preserve"> t</w:t>
      </w:r>
      <w:r w:rsidR="000315AC" w:rsidRPr="009408F8">
        <w:rPr>
          <w:rFonts w:ascii="Book Antiqua" w:hAnsi="Book Antiqua" w:cs="Times New Roman"/>
          <w:b/>
          <w:bCs/>
          <w:i/>
          <w:iCs/>
          <w:sz w:val="24"/>
          <w:szCs w:val="24"/>
        </w:rPr>
        <w:t xml:space="preserve">reatments </w:t>
      </w:r>
      <w:r w:rsidR="00862FD1" w:rsidRPr="009408F8">
        <w:rPr>
          <w:rFonts w:ascii="Book Antiqua" w:hAnsi="Book Antiqua" w:cs="Times New Roman"/>
          <w:b/>
          <w:bCs/>
          <w:i/>
          <w:iCs/>
          <w:sz w:val="24"/>
          <w:szCs w:val="24"/>
          <w:lang w:eastAsia="zh-CN"/>
        </w:rPr>
        <w:t>d</w:t>
      </w:r>
      <w:r w:rsidR="00E66699" w:rsidRPr="009408F8">
        <w:rPr>
          <w:rFonts w:ascii="Book Antiqua" w:hAnsi="Book Antiqua" w:cs="Times New Roman"/>
          <w:b/>
          <w:bCs/>
          <w:i/>
          <w:iCs/>
          <w:sz w:val="24"/>
          <w:szCs w:val="24"/>
        </w:rPr>
        <w:t xml:space="preserve">own-regulated expression of </w:t>
      </w:r>
      <w:r w:rsidR="00862FD1" w:rsidRPr="009408F8">
        <w:rPr>
          <w:rFonts w:ascii="Book Antiqua" w:hAnsi="Book Antiqua" w:cs="Times New Roman"/>
          <w:b/>
          <w:bCs/>
          <w:i/>
          <w:iCs/>
          <w:sz w:val="24"/>
          <w:szCs w:val="24"/>
          <w:lang w:eastAsia="zh-CN"/>
        </w:rPr>
        <w:t>a</w:t>
      </w:r>
      <w:r w:rsidR="00E66699" w:rsidRPr="009408F8">
        <w:rPr>
          <w:rFonts w:ascii="Book Antiqua" w:hAnsi="Book Antiqua" w:cs="Times New Roman"/>
          <w:b/>
          <w:bCs/>
          <w:i/>
          <w:iCs/>
          <w:sz w:val="24"/>
          <w:szCs w:val="24"/>
        </w:rPr>
        <w:t xml:space="preserve">nti-apoptotic proteins and </w:t>
      </w:r>
      <w:r w:rsidR="00862FD1" w:rsidRPr="009408F8">
        <w:rPr>
          <w:rFonts w:ascii="Book Antiqua" w:hAnsi="Book Antiqua" w:cs="Times New Roman"/>
          <w:b/>
          <w:bCs/>
          <w:i/>
          <w:iCs/>
          <w:sz w:val="24"/>
          <w:szCs w:val="24"/>
          <w:lang w:eastAsia="zh-CN"/>
        </w:rPr>
        <w:t>a</w:t>
      </w:r>
      <w:r w:rsidR="00C933F1" w:rsidRPr="009408F8">
        <w:rPr>
          <w:rFonts w:ascii="Book Antiqua" w:hAnsi="Book Antiqua" w:cs="Times New Roman"/>
          <w:b/>
          <w:bCs/>
          <w:i/>
          <w:iCs/>
          <w:sz w:val="24"/>
          <w:szCs w:val="24"/>
        </w:rPr>
        <w:t xml:space="preserve">ctivated </w:t>
      </w:r>
      <w:proofErr w:type="spellStart"/>
      <w:r w:rsidR="00862FD1" w:rsidRPr="009408F8">
        <w:rPr>
          <w:rFonts w:ascii="Book Antiqua" w:hAnsi="Book Antiqua" w:cs="Times New Roman"/>
          <w:b/>
          <w:bCs/>
          <w:i/>
          <w:iCs/>
          <w:sz w:val="24"/>
          <w:szCs w:val="24"/>
          <w:lang w:eastAsia="zh-CN"/>
        </w:rPr>
        <w:t>c</w:t>
      </w:r>
      <w:r w:rsidR="00C933F1" w:rsidRPr="009408F8">
        <w:rPr>
          <w:rFonts w:ascii="Book Antiqua" w:hAnsi="Book Antiqua" w:cs="Times New Roman"/>
          <w:b/>
          <w:bCs/>
          <w:i/>
          <w:iCs/>
          <w:sz w:val="24"/>
          <w:szCs w:val="24"/>
        </w:rPr>
        <w:t>aspase</w:t>
      </w:r>
      <w:proofErr w:type="spellEnd"/>
      <w:r w:rsidR="00C933F1" w:rsidRPr="009408F8">
        <w:rPr>
          <w:rFonts w:ascii="Book Antiqua" w:hAnsi="Book Antiqua" w:cs="Times New Roman"/>
          <w:b/>
          <w:bCs/>
          <w:i/>
          <w:iCs/>
          <w:sz w:val="24"/>
          <w:szCs w:val="24"/>
        </w:rPr>
        <w:t xml:space="preserve"> </w:t>
      </w:r>
      <w:r w:rsidR="00862FD1" w:rsidRPr="009408F8">
        <w:rPr>
          <w:rFonts w:ascii="Book Antiqua" w:hAnsi="Book Antiqua" w:cs="Times New Roman"/>
          <w:b/>
          <w:bCs/>
          <w:i/>
          <w:iCs/>
          <w:sz w:val="24"/>
          <w:szCs w:val="24"/>
          <w:lang w:eastAsia="zh-CN"/>
        </w:rPr>
        <w:t>c</w:t>
      </w:r>
      <w:r w:rsidR="00C933F1" w:rsidRPr="009408F8">
        <w:rPr>
          <w:rFonts w:ascii="Book Antiqua" w:hAnsi="Book Antiqua" w:cs="Times New Roman"/>
          <w:b/>
          <w:bCs/>
          <w:i/>
          <w:iCs/>
          <w:sz w:val="24"/>
          <w:szCs w:val="24"/>
        </w:rPr>
        <w:t>ascades</w:t>
      </w:r>
    </w:p>
    <w:p w:rsidR="006272F8" w:rsidRPr="009408F8" w:rsidRDefault="003D2A4F"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Apoptosis is tightly regulated b</w:t>
      </w:r>
      <w:r w:rsidR="008F0E2C" w:rsidRPr="009408F8">
        <w:rPr>
          <w:rFonts w:ascii="Book Antiqua" w:hAnsi="Book Antiqua" w:cs="Times New Roman"/>
          <w:sz w:val="24"/>
          <w:szCs w:val="24"/>
        </w:rPr>
        <w:t>y Bcl-2 family of proteins (such as</w:t>
      </w:r>
      <w:r w:rsidR="00910A31" w:rsidRPr="009408F8">
        <w:rPr>
          <w:rFonts w:ascii="Book Antiqua" w:hAnsi="Book Antiqua" w:cs="Times New Roman"/>
          <w:sz w:val="24"/>
          <w:szCs w:val="24"/>
        </w:rPr>
        <w:t xml:space="preserve"> B</w:t>
      </w:r>
      <w:r w:rsidRPr="009408F8">
        <w:rPr>
          <w:rFonts w:ascii="Book Antiqua" w:hAnsi="Book Antiqua" w:cs="Times New Roman"/>
          <w:sz w:val="24"/>
          <w:szCs w:val="24"/>
        </w:rPr>
        <w:t xml:space="preserve">cl-2, </w:t>
      </w:r>
      <w:proofErr w:type="spellStart"/>
      <w:r w:rsidRPr="009408F8">
        <w:rPr>
          <w:rFonts w:ascii="Book Antiqua" w:hAnsi="Book Antiqua" w:cs="Times New Roman"/>
          <w:sz w:val="24"/>
          <w:szCs w:val="24"/>
        </w:rPr>
        <w:t>Bax</w:t>
      </w:r>
      <w:proofErr w:type="spellEnd"/>
      <w:r w:rsidRPr="009408F8">
        <w:rPr>
          <w:rFonts w:ascii="Book Antiqua" w:hAnsi="Book Antiqua" w:cs="Times New Roman"/>
          <w:sz w:val="24"/>
          <w:szCs w:val="24"/>
        </w:rPr>
        <w:t xml:space="preserve">), executed by </w:t>
      </w:r>
      <w:proofErr w:type="spellStart"/>
      <w:r w:rsidRPr="009408F8">
        <w:rPr>
          <w:rFonts w:ascii="Book Antiqua" w:hAnsi="Book Antiqua" w:cs="Times New Roman"/>
          <w:sz w:val="24"/>
          <w:szCs w:val="24"/>
        </w:rPr>
        <w:t>caspases</w:t>
      </w:r>
      <w:proofErr w:type="spellEnd"/>
      <w:r w:rsidRPr="009408F8">
        <w:rPr>
          <w:rFonts w:ascii="Book Antiqua" w:hAnsi="Book Antiqua" w:cs="Times New Roman"/>
          <w:sz w:val="24"/>
          <w:szCs w:val="24"/>
        </w:rPr>
        <w:t xml:space="preserve"> and, in most physiological and pathological situations, triggered by mitochondrial pathway with eventual release of mitochondrial cytochrome </w:t>
      </w:r>
      <w:proofErr w:type="spellStart"/>
      <w:r w:rsidRPr="009408F8">
        <w:rPr>
          <w:rFonts w:ascii="Book Antiqua" w:hAnsi="Book Antiqua" w:cs="Times New Roman"/>
          <w:i/>
          <w:iCs/>
          <w:sz w:val="24"/>
          <w:szCs w:val="24"/>
        </w:rPr>
        <w:t>c</w:t>
      </w:r>
      <w:r w:rsidR="006F3309" w:rsidRPr="009408F8">
        <w:rPr>
          <w:rFonts w:ascii="Book Antiqua" w:hAnsi="Book Antiqua" w:cs="Times New Roman"/>
          <w:sz w:val="24"/>
          <w:szCs w:val="24"/>
        </w:rPr>
        <w:t>in</w:t>
      </w:r>
      <w:r w:rsidRPr="009408F8">
        <w:rPr>
          <w:rFonts w:ascii="Book Antiqua" w:hAnsi="Book Antiqua" w:cs="Times New Roman"/>
          <w:sz w:val="24"/>
          <w:szCs w:val="24"/>
        </w:rPr>
        <w:t>to</w:t>
      </w:r>
      <w:proofErr w:type="spellEnd"/>
      <w:r w:rsidRPr="009408F8">
        <w:rPr>
          <w:rFonts w:ascii="Book Antiqua" w:hAnsi="Book Antiqua" w:cs="Times New Roman"/>
          <w:sz w:val="24"/>
          <w:szCs w:val="24"/>
        </w:rPr>
        <w:t xml:space="preserve"> the </w:t>
      </w:r>
      <w:proofErr w:type="gramStart"/>
      <w:r w:rsidRPr="009408F8">
        <w:rPr>
          <w:rFonts w:ascii="Book Antiqua" w:hAnsi="Book Antiqua" w:cs="Times New Roman"/>
          <w:sz w:val="24"/>
          <w:szCs w:val="24"/>
        </w:rPr>
        <w:t>cytoplasm</w:t>
      </w:r>
      <w:r w:rsidR="00E67EE0" w:rsidRPr="009408F8">
        <w:rPr>
          <w:rFonts w:ascii="Book Antiqua" w:hAnsi="Book Antiqua" w:cs="Times New Roman"/>
          <w:sz w:val="24"/>
          <w:szCs w:val="24"/>
          <w:vertAlign w:val="superscript"/>
        </w:rPr>
        <w:t>[</w:t>
      </w:r>
      <w:proofErr w:type="gramEnd"/>
      <w:r w:rsidR="00127591" w:rsidRPr="009408F8">
        <w:rPr>
          <w:rFonts w:ascii="Book Antiqua" w:hAnsi="Book Antiqua" w:cs="Times New Roman"/>
          <w:sz w:val="24"/>
          <w:szCs w:val="24"/>
          <w:vertAlign w:val="superscript"/>
        </w:rPr>
        <w:t>7</w:t>
      </w:r>
      <w:r w:rsidR="00E67EE0" w:rsidRPr="009408F8">
        <w:rPr>
          <w:rFonts w:ascii="Book Antiqua" w:hAnsi="Book Antiqua" w:cs="Times New Roman"/>
          <w:sz w:val="24"/>
          <w:szCs w:val="24"/>
          <w:vertAlign w:val="superscript"/>
        </w:rPr>
        <w:t>]</w:t>
      </w:r>
      <w:r w:rsidRPr="009408F8">
        <w:rPr>
          <w:rFonts w:ascii="Book Antiqua" w:hAnsi="Book Antiqua" w:cs="Times New Roman"/>
          <w:sz w:val="24"/>
          <w:szCs w:val="24"/>
        </w:rPr>
        <w:t>.</w:t>
      </w:r>
      <w:r w:rsidR="003924D6">
        <w:rPr>
          <w:rFonts w:ascii="Book Antiqua" w:hAnsi="Book Antiqua" w:cs="Times New Roman" w:hint="eastAsia"/>
          <w:sz w:val="24"/>
          <w:szCs w:val="24"/>
          <w:lang w:eastAsia="zh-CN"/>
        </w:rPr>
        <w:t xml:space="preserve"> </w:t>
      </w:r>
      <w:r w:rsidR="001E1A5D" w:rsidRPr="009408F8">
        <w:rPr>
          <w:rFonts w:ascii="Book Antiqua" w:hAnsi="Book Antiqua" w:cs="Times New Roman"/>
          <w:sz w:val="24"/>
          <w:szCs w:val="24"/>
        </w:rPr>
        <w:t>To this end</w:t>
      </w:r>
      <w:r w:rsidR="00FD7904" w:rsidRPr="009408F8">
        <w:rPr>
          <w:rFonts w:ascii="Book Antiqua" w:hAnsi="Book Antiqua" w:cs="Times New Roman"/>
          <w:sz w:val="24"/>
          <w:szCs w:val="24"/>
        </w:rPr>
        <w:t>, w</w:t>
      </w:r>
      <w:r w:rsidR="00EE58C9" w:rsidRPr="009408F8">
        <w:rPr>
          <w:rFonts w:ascii="Book Antiqua" w:hAnsi="Book Antiqua" w:cs="Times New Roman"/>
          <w:sz w:val="24"/>
          <w:szCs w:val="24"/>
        </w:rPr>
        <w:t>e employed Western blotting to examine t</w:t>
      </w:r>
      <w:r w:rsidR="00A55265" w:rsidRPr="009408F8">
        <w:rPr>
          <w:rFonts w:ascii="Book Antiqua" w:hAnsi="Book Antiqua" w:cs="Times New Roman"/>
          <w:sz w:val="24"/>
          <w:szCs w:val="24"/>
        </w:rPr>
        <w:t>he changes in expression of these proteins</w:t>
      </w:r>
      <w:r w:rsidR="00EE58C9" w:rsidRPr="009408F8">
        <w:rPr>
          <w:rFonts w:ascii="Book Antiqua" w:hAnsi="Book Antiqua" w:cs="Times New Roman"/>
          <w:sz w:val="24"/>
          <w:szCs w:val="24"/>
        </w:rPr>
        <w:t xml:space="preserve"> following </w:t>
      </w:r>
      <w:r w:rsidR="00FD7904" w:rsidRPr="009408F8">
        <w:rPr>
          <w:rFonts w:ascii="Book Antiqua" w:hAnsi="Book Antiqua" w:cs="Times New Roman"/>
          <w:sz w:val="24"/>
          <w:szCs w:val="24"/>
        </w:rPr>
        <w:t xml:space="preserve">CAERS and CFEZO </w:t>
      </w:r>
      <w:r w:rsidR="00EE58C9" w:rsidRPr="009408F8">
        <w:rPr>
          <w:rFonts w:ascii="Book Antiqua" w:hAnsi="Book Antiqua" w:cs="Times New Roman"/>
          <w:sz w:val="24"/>
          <w:szCs w:val="24"/>
        </w:rPr>
        <w:t xml:space="preserve">treatments. </w:t>
      </w:r>
      <w:r w:rsidR="00372E75" w:rsidRPr="009408F8">
        <w:rPr>
          <w:rFonts w:ascii="Book Antiqua" w:hAnsi="Book Antiqua" w:cs="Times New Roman"/>
          <w:sz w:val="24"/>
          <w:szCs w:val="24"/>
        </w:rPr>
        <w:t>Th</w:t>
      </w:r>
      <w:r w:rsidR="006F3309" w:rsidRPr="009408F8">
        <w:rPr>
          <w:rFonts w:ascii="Book Antiqua" w:hAnsi="Book Antiqua" w:cs="Times New Roman"/>
          <w:sz w:val="24"/>
          <w:szCs w:val="24"/>
        </w:rPr>
        <w:t>us, c</w:t>
      </w:r>
      <w:r w:rsidR="00372E75" w:rsidRPr="009408F8">
        <w:rPr>
          <w:rFonts w:ascii="Book Antiqua" w:hAnsi="Book Antiqua" w:cs="Times New Roman"/>
          <w:sz w:val="24"/>
          <w:szCs w:val="24"/>
        </w:rPr>
        <w:t>e</w:t>
      </w:r>
      <w:r w:rsidR="006F3309" w:rsidRPr="009408F8">
        <w:rPr>
          <w:rFonts w:ascii="Book Antiqua" w:hAnsi="Book Antiqua" w:cs="Times New Roman"/>
          <w:sz w:val="24"/>
          <w:szCs w:val="24"/>
        </w:rPr>
        <w:t xml:space="preserve">lls were treated with CAERS and CFEZO, </w:t>
      </w:r>
      <w:proofErr w:type="spellStart"/>
      <w:r w:rsidR="006F3309" w:rsidRPr="009408F8">
        <w:rPr>
          <w:rFonts w:ascii="Book Antiqua" w:hAnsi="Book Antiqua" w:cs="Times New Roman"/>
          <w:sz w:val="24"/>
          <w:szCs w:val="24"/>
        </w:rPr>
        <w:t>the</w:t>
      </w:r>
      <w:r w:rsidR="00EE58C9" w:rsidRPr="009408F8">
        <w:rPr>
          <w:rFonts w:ascii="Book Antiqua" w:hAnsi="Book Antiqua" w:cs="Times New Roman"/>
          <w:sz w:val="24"/>
          <w:szCs w:val="24"/>
        </w:rPr>
        <w:t>cytosolic</w:t>
      </w:r>
      <w:proofErr w:type="spellEnd"/>
      <w:r w:rsidR="00EE58C9" w:rsidRPr="009408F8">
        <w:rPr>
          <w:rFonts w:ascii="Book Antiqua" w:hAnsi="Book Antiqua" w:cs="Times New Roman"/>
          <w:sz w:val="24"/>
          <w:szCs w:val="24"/>
        </w:rPr>
        <w:t xml:space="preserve"> and mitochondrial fractions </w:t>
      </w:r>
      <w:r w:rsidR="00372E75" w:rsidRPr="009408F8">
        <w:rPr>
          <w:rFonts w:ascii="Book Antiqua" w:hAnsi="Book Antiqua" w:cs="Times New Roman"/>
          <w:sz w:val="24"/>
          <w:szCs w:val="24"/>
        </w:rPr>
        <w:t xml:space="preserve">were separated </w:t>
      </w:r>
      <w:r w:rsidR="006F3309" w:rsidRPr="009408F8">
        <w:rPr>
          <w:rFonts w:ascii="Book Antiqua" w:hAnsi="Book Antiqua" w:cs="Times New Roman"/>
          <w:sz w:val="24"/>
          <w:szCs w:val="24"/>
        </w:rPr>
        <w:t xml:space="preserve">and </w:t>
      </w:r>
      <w:r w:rsidR="000B098F" w:rsidRPr="009408F8">
        <w:rPr>
          <w:rFonts w:ascii="Book Antiqua" w:hAnsi="Book Antiqua" w:cs="Times New Roman"/>
          <w:sz w:val="24"/>
          <w:szCs w:val="24"/>
        </w:rPr>
        <w:t xml:space="preserve">expression levels of the cytochrome </w:t>
      </w:r>
      <w:r w:rsidR="000B098F" w:rsidRPr="009408F8">
        <w:rPr>
          <w:rFonts w:ascii="Book Antiqua" w:hAnsi="Book Antiqua" w:cs="Times New Roman"/>
          <w:i/>
          <w:iCs/>
          <w:sz w:val="24"/>
          <w:szCs w:val="24"/>
        </w:rPr>
        <w:t>c</w:t>
      </w:r>
      <w:r w:rsidR="000B098F" w:rsidRPr="009408F8">
        <w:rPr>
          <w:rFonts w:ascii="Book Antiqua" w:hAnsi="Book Antiqua" w:cs="Times New Roman"/>
          <w:sz w:val="24"/>
          <w:szCs w:val="24"/>
        </w:rPr>
        <w:t xml:space="preserve"> in both fractions</w:t>
      </w:r>
      <w:r w:rsidR="006F3309" w:rsidRPr="009408F8">
        <w:rPr>
          <w:rFonts w:ascii="Book Antiqua" w:hAnsi="Book Antiqua" w:cs="Times New Roman"/>
          <w:sz w:val="24"/>
          <w:szCs w:val="24"/>
        </w:rPr>
        <w:t xml:space="preserve"> were examined</w:t>
      </w:r>
      <w:r w:rsidR="00EE58C9" w:rsidRPr="009408F8">
        <w:rPr>
          <w:rFonts w:ascii="Book Antiqua" w:hAnsi="Book Antiqua" w:cs="Times New Roman"/>
          <w:sz w:val="24"/>
          <w:szCs w:val="24"/>
        </w:rPr>
        <w:t xml:space="preserve">. </w:t>
      </w:r>
      <w:r w:rsidR="00B00E37" w:rsidRPr="009408F8">
        <w:rPr>
          <w:rFonts w:ascii="Book Antiqua" w:hAnsi="Book Antiqua" w:cs="Times New Roman"/>
          <w:sz w:val="24"/>
          <w:szCs w:val="24"/>
        </w:rPr>
        <w:t>T</w:t>
      </w:r>
      <w:r w:rsidR="000B098F" w:rsidRPr="009408F8">
        <w:rPr>
          <w:rFonts w:ascii="Book Antiqua" w:hAnsi="Book Antiqua" w:cs="Times New Roman"/>
          <w:sz w:val="24"/>
          <w:szCs w:val="24"/>
        </w:rPr>
        <w:t xml:space="preserve">he data in Figure </w:t>
      </w:r>
      <w:r w:rsidR="00266C43" w:rsidRPr="009408F8">
        <w:rPr>
          <w:rFonts w:ascii="Book Antiqua" w:hAnsi="Book Antiqua" w:cs="Times New Roman"/>
          <w:sz w:val="24"/>
          <w:szCs w:val="24"/>
        </w:rPr>
        <w:t>4A</w:t>
      </w:r>
      <w:r w:rsidR="000B098F" w:rsidRPr="009408F8">
        <w:rPr>
          <w:rFonts w:ascii="Book Antiqua" w:hAnsi="Book Antiqua" w:cs="Times New Roman"/>
          <w:sz w:val="24"/>
          <w:szCs w:val="24"/>
        </w:rPr>
        <w:t xml:space="preserve"> reveal that t</w:t>
      </w:r>
      <w:r w:rsidR="00B00E37" w:rsidRPr="009408F8">
        <w:rPr>
          <w:rFonts w:ascii="Book Antiqua" w:hAnsi="Book Antiqua" w:cs="Times New Roman"/>
          <w:sz w:val="24"/>
          <w:szCs w:val="24"/>
        </w:rPr>
        <w:t>reatment</w:t>
      </w:r>
      <w:r w:rsidR="00D168B1" w:rsidRPr="009408F8">
        <w:rPr>
          <w:rFonts w:ascii="Book Antiqua" w:hAnsi="Book Antiqua" w:cs="Times New Roman"/>
          <w:sz w:val="24"/>
          <w:szCs w:val="24"/>
        </w:rPr>
        <w:t>s</w:t>
      </w:r>
      <w:r w:rsidR="00B00E37" w:rsidRPr="009408F8">
        <w:rPr>
          <w:rFonts w:ascii="Book Antiqua" w:hAnsi="Book Antiqua" w:cs="Times New Roman"/>
          <w:sz w:val="24"/>
          <w:szCs w:val="24"/>
        </w:rPr>
        <w:t xml:space="preserve"> of cells with CAERS and CFEZO most dramatically caused mitochondrial release of cytochrome </w:t>
      </w:r>
      <w:r w:rsidR="00B00E37" w:rsidRPr="009408F8">
        <w:rPr>
          <w:rFonts w:ascii="Book Antiqua" w:hAnsi="Book Antiqua" w:cs="Times New Roman"/>
          <w:i/>
          <w:iCs/>
          <w:sz w:val="24"/>
          <w:szCs w:val="24"/>
        </w:rPr>
        <w:t>c</w:t>
      </w:r>
      <w:r w:rsidR="00B00E37" w:rsidRPr="009408F8">
        <w:rPr>
          <w:rFonts w:ascii="Book Antiqua" w:hAnsi="Book Antiqua" w:cs="Times New Roman"/>
          <w:sz w:val="24"/>
          <w:szCs w:val="24"/>
        </w:rPr>
        <w:t xml:space="preserve"> into the cytosol. </w:t>
      </w:r>
      <w:r w:rsidR="006133F6" w:rsidRPr="009408F8">
        <w:rPr>
          <w:rFonts w:ascii="Book Antiqua" w:hAnsi="Book Antiqua" w:cs="Times New Roman"/>
          <w:sz w:val="24"/>
          <w:szCs w:val="24"/>
        </w:rPr>
        <w:t>To confirm the purity of the cytoplasmic fraction and equal loading of the mitochondrial fraction</w:t>
      </w:r>
      <w:r w:rsidR="00456259" w:rsidRPr="009408F8">
        <w:rPr>
          <w:rFonts w:ascii="Book Antiqua" w:hAnsi="Book Antiqua" w:cs="Times New Roman"/>
          <w:sz w:val="24"/>
          <w:szCs w:val="24"/>
        </w:rPr>
        <w:t xml:space="preserve">, we </w:t>
      </w:r>
      <w:r w:rsidR="009B53FD" w:rsidRPr="009408F8">
        <w:rPr>
          <w:rFonts w:ascii="Book Antiqua" w:hAnsi="Book Antiqua" w:cs="Times New Roman"/>
          <w:sz w:val="24"/>
          <w:szCs w:val="24"/>
        </w:rPr>
        <w:t>stripe</w:t>
      </w:r>
      <w:r w:rsidR="00635232" w:rsidRPr="009408F8">
        <w:rPr>
          <w:rFonts w:ascii="Book Antiqua" w:hAnsi="Book Antiqua" w:cs="Times New Roman"/>
          <w:sz w:val="24"/>
          <w:szCs w:val="24"/>
        </w:rPr>
        <w:t>d</w:t>
      </w:r>
      <w:r w:rsidR="00456259" w:rsidRPr="009408F8">
        <w:rPr>
          <w:rFonts w:ascii="Book Antiqua" w:hAnsi="Book Antiqua" w:cs="Times New Roman"/>
          <w:sz w:val="24"/>
          <w:szCs w:val="24"/>
        </w:rPr>
        <w:t xml:space="preserve"> off the cytochrome </w:t>
      </w:r>
      <w:proofErr w:type="spellStart"/>
      <w:r w:rsidR="00456259" w:rsidRPr="009408F8">
        <w:rPr>
          <w:rFonts w:ascii="Book Antiqua" w:hAnsi="Book Antiqua" w:cs="Times New Roman"/>
          <w:i/>
          <w:iCs/>
          <w:sz w:val="24"/>
          <w:szCs w:val="24"/>
        </w:rPr>
        <w:t>c</w:t>
      </w:r>
      <w:r w:rsidR="00635232" w:rsidRPr="009408F8">
        <w:rPr>
          <w:rFonts w:ascii="Book Antiqua" w:hAnsi="Book Antiqua" w:cs="Times New Roman"/>
          <w:sz w:val="24"/>
          <w:szCs w:val="24"/>
        </w:rPr>
        <w:t>immuneblot</w:t>
      </w:r>
      <w:proofErr w:type="spellEnd"/>
      <w:r w:rsidR="00635232" w:rsidRPr="009408F8">
        <w:rPr>
          <w:rFonts w:ascii="Book Antiqua" w:hAnsi="Book Antiqua" w:cs="Times New Roman"/>
          <w:sz w:val="24"/>
          <w:szCs w:val="24"/>
        </w:rPr>
        <w:t xml:space="preserve"> and</w:t>
      </w:r>
      <w:r w:rsidR="00456259" w:rsidRPr="009408F8">
        <w:rPr>
          <w:rFonts w:ascii="Book Antiqua" w:hAnsi="Book Antiqua" w:cs="Times New Roman"/>
          <w:sz w:val="24"/>
          <w:szCs w:val="24"/>
        </w:rPr>
        <w:t xml:space="preserve"> rep-probed it with antibody against </w:t>
      </w:r>
      <w:r w:rsidR="006133F6" w:rsidRPr="009408F8">
        <w:rPr>
          <w:rFonts w:ascii="Book Antiqua" w:hAnsi="Book Antiqua" w:cs="Times New Roman"/>
          <w:sz w:val="24"/>
          <w:szCs w:val="24"/>
        </w:rPr>
        <w:t>anti-cytochrome oxidase IV (COXIV).</w:t>
      </w:r>
      <w:r w:rsidR="008D01FE" w:rsidRPr="009408F8">
        <w:rPr>
          <w:rFonts w:ascii="Book Antiqua" w:hAnsi="Book Antiqua" w:cs="Times New Roman"/>
          <w:sz w:val="24"/>
          <w:szCs w:val="24"/>
        </w:rPr>
        <w:t xml:space="preserve"> The </w:t>
      </w:r>
      <w:r w:rsidR="00266C43" w:rsidRPr="009408F8">
        <w:rPr>
          <w:rFonts w:ascii="Book Antiqua" w:hAnsi="Book Antiqua" w:cs="Times New Roman"/>
          <w:sz w:val="24"/>
          <w:szCs w:val="24"/>
        </w:rPr>
        <w:t xml:space="preserve">uniform </w:t>
      </w:r>
      <w:proofErr w:type="spellStart"/>
      <w:r w:rsidR="00266C43" w:rsidRPr="009408F8">
        <w:rPr>
          <w:rFonts w:ascii="Book Antiqua" w:hAnsi="Book Antiqua" w:cs="Times New Roman"/>
          <w:sz w:val="24"/>
          <w:szCs w:val="24"/>
        </w:rPr>
        <w:lastRenderedPageBreak/>
        <w:t>expressionlevels</w:t>
      </w:r>
      <w:proofErr w:type="spellEnd"/>
      <w:r w:rsidR="00266C43" w:rsidRPr="009408F8">
        <w:rPr>
          <w:rFonts w:ascii="Book Antiqua" w:hAnsi="Book Antiqua" w:cs="Times New Roman"/>
          <w:sz w:val="24"/>
          <w:szCs w:val="24"/>
        </w:rPr>
        <w:t xml:space="preserve"> </w:t>
      </w:r>
      <w:r w:rsidR="006F3A84" w:rsidRPr="009408F8">
        <w:rPr>
          <w:rFonts w:ascii="Book Antiqua" w:hAnsi="Book Antiqua" w:cs="Times New Roman"/>
          <w:sz w:val="24"/>
          <w:szCs w:val="24"/>
        </w:rPr>
        <w:t xml:space="preserve">shown </w:t>
      </w:r>
      <w:r w:rsidR="008D01FE" w:rsidRPr="009408F8">
        <w:rPr>
          <w:rFonts w:ascii="Book Antiqua" w:hAnsi="Book Antiqua" w:cs="Times New Roman"/>
          <w:sz w:val="24"/>
          <w:szCs w:val="24"/>
        </w:rPr>
        <w:t xml:space="preserve">by </w:t>
      </w:r>
      <w:r w:rsidR="006F3A84" w:rsidRPr="009408F8">
        <w:rPr>
          <w:rFonts w:ascii="Book Antiqua" w:hAnsi="Book Antiqua" w:cs="Times New Roman"/>
          <w:sz w:val="24"/>
          <w:szCs w:val="24"/>
        </w:rPr>
        <w:t>t</w:t>
      </w:r>
      <w:r w:rsidR="0039688F" w:rsidRPr="009408F8">
        <w:rPr>
          <w:rFonts w:ascii="Book Antiqua" w:hAnsi="Book Antiqua" w:cs="Times New Roman"/>
          <w:sz w:val="24"/>
          <w:szCs w:val="24"/>
        </w:rPr>
        <w:t xml:space="preserve">he COXIV </w:t>
      </w:r>
      <w:proofErr w:type="spellStart"/>
      <w:r w:rsidR="0039688F" w:rsidRPr="009408F8">
        <w:rPr>
          <w:rFonts w:ascii="Book Antiqua" w:hAnsi="Book Antiqua" w:cs="Times New Roman"/>
          <w:sz w:val="24"/>
          <w:szCs w:val="24"/>
        </w:rPr>
        <w:t>immuneblot</w:t>
      </w:r>
      <w:proofErr w:type="spellEnd"/>
      <w:r w:rsidR="0039688F" w:rsidRPr="009408F8">
        <w:rPr>
          <w:rFonts w:ascii="Book Antiqua" w:hAnsi="Book Antiqua" w:cs="Times New Roman"/>
          <w:sz w:val="24"/>
          <w:szCs w:val="24"/>
        </w:rPr>
        <w:t xml:space="preserve"> assure</w:t>
      </w:r>
      <w:r w:rsidR="008D01FE" w:rsidRPr="009408F8">
        <w:rPr>
          <w:rFonts w:ascii="Book Antiqua" w:hAnsi="Book Antiqua" w:cs="Times New Roman"/>
          <w:sz w:val="24"/>
          <w:szCs w:val="24"/>
        </w:rPr>
        <w:t>s</w:t>
      </w:r>
      <w:r w:rsidR="0039688F" w:rsidRPr="009408F8">
        <w:rPr>
          <w:rFonts w:ascii="Book Antiqua" w:hAnsi="Book Antiqua" w:cs="Times New Roman"/>
          <w:sz w:val="24"/>
          <w:szCs w:val="24"/>
        </w:rPr>
        <w:t xml:space="preserve"> the purity and equality of all </w:t>
      </w:r>
      <w:proofErr w:type="spellStart"/>
      <w:r w:rsidR="001D3DED" w:rsidRPr="009408F8">
        <w:rPr>
          <w:rFonts w:ascii="Book Antiqua" w:hAnsi="Book Antiqua" w:cs="Times New Roman"/>
          <w:sz w:val="24"/>
          <w:szCs w:val="24"/>
        </w:rPr>
        <w:t>assayed</w:t>
      </w:r>
      <w:r w:rsidR="0039688F" w:rsidRPr="009408F8">
        <w:rPr>
          <w:rFonts w:ascii="Book Antiqua" w:hAnsi="Book Antiqua" w:cs="Times New Roman"/>
          <w:sz w:val="24"/>
          <w:szCs w:val="24"/>
        </w:rPr>
        <w:t>fractions</w:t>
      </w:r>
      <w:proofErr w:type="spellEnd"/>
      <w:r w:rsidR="00266C43" w:rsidRPr="009408F8">
        <w:rPr>
          <w:rFonts w:ascii="Book Antiqua" w:hAnsi="Book Antiqua" w:cs="Times New Roman"/>
          <w:sz w:val="24"/>
          <w:szCs w:val="24"/>
        </w:rPr>
        <w:t xml:space="preserve"> (Fig</w:t>
      </w:r>
      <w:r w:rsidR="00862FD1" w:rsidRPr="009408F8">
        <w:rPr>
          <w:rFonts w:ascii="Book Antiqua" w:hAnsi="Book Antiqua" w:cs="Times New Roman"/>
          <w:sz w:val="24"/>
          <w:szCs w:val="24"/>
          <w:lang w:eastAsia="zh-CN"/>
        </w:rPr>
        <w:t>ure</w:t>
      </w:r>
      <w:r w:rsidR="00266C43" w:rsidRPr="009408F8">
        <w:rPr>
          <w:rFonts w:ascii="Book Antiqua" w:hAnsi="Book Antiqua" w:cs="Times New Roman"/>
          <w:sz w:val="24"/>
          <w:szCs w:val="24"/>
        </w:rPr>
        <w:t xml:space="preserve"> 4A)</w:t>
      </w:r>
      <w:r w:rsidR="0039688F" w:rsidRPr="009408F8">
        <w:rPr>
          <w:rFonts w:ascii="Book Antiqua" w:hAnsi="Book Antiqua" w:cs="Times New Roman"/>
          <w:sz w:val="24"/>
          <w:szCs w:val="24"/>
        </w:rPr>
        <w:t>.</w:t>
      </w:r>
      <w:r w:rsidR="00EF1F4D" w:rsidRPr="009408F8">
        <w:rPr>
          <w:rFonts w:ascii="Book Antiqua" w:hAnsi="Book Antiqua" w:cs="Times New Roman"/>
          <w:sz w:val="24"/>
          <w:szCs w:val="24"/>
        </w:rPr>
        <w:t xml:space="preserve"> </w:t>
      </w:r>
      <w:r w:rsidR="00AF1EF1" w:rsidRPr="009408F8">
        <w:rPr>
          <w:rFonts w:ascii="Book Antiqua" w:hAnsi="Book Antiqua" w:cs="Times New Roman"/>
          <w:sz w:val="24"/>
          <w:szCs w:val="24"/>
        </w:rPr>
        <w:t xml:space="preserve">Then, we determined activation of the cysteine proteases, caspase-3 and -9. </w:t>
      </w:r>
      <w:r w:rsidR="006F3309" w:rsidRPr="009408F8">
        <w:rPr>
          <w:rFonts w:ascii="Book Antiqua" w:hAnsi="Book Antiqua" w:cs="Times New Roman"/>
          <w:sz w:val="24"/>
          <w:szCs w:val="24"/>
        </w:rPr>
        <w:t xml:space="preserve">CAERS and CFEZO treatments </w:t>
      </w:r>
      <w:r w:rsidR="00224D32" w:rsidRPr="009408F8">
        <w:rPr>
          <w:rFonts w:ascii="Book Antiqua" w:hAnsi="Book Antiqua" w:cs="Times New Roman"/>
          <w:sz w:val="24"/>
          <w:szCs w:val="24"/>
        </w:rPr>
        <w:t xml:space="preserve">most </w:t>
      </w:r>
      <w:r w:rsidR="00522BD5" w:rsidRPr="009408F8">
        <w:rPr>
          <w:rFonts w:ascii="Book Antiqua" w:hAnsi="Book Antiqua" w:cs="Times New Roman"/>
          <w:sz w:val="24"/>
          <w:szCs w:val="24"/>
        </w:rPr>
        <w:t xml:space="preserve">remarkably </w:t>
      </w:r>
      <w:r w:rsidR="00224D32" w:rsidRPr="009408F8">
        <w:rPr>
          <w:rFonts w:ascii="Book Antiqua" w:hAnsi="Book Antiqua" w:cs="Times New Roman"/>
          <w:sz w:val="24"/>
          <w:szCs w:val="24"/>
        </w:rPr>
        <w:t>activated caspase-</w:t>
      </w:r>
      <w:r w:rsidR="002624AF" w:rsidRPr="009408F8">
        <w:rPr>
          <w:rFonts w:ascii="Book Antiqua" w:hAnsi="Book Antiqua" w:cs="Times New Roman"/>
          <w:sz w:val="24"/>
          <w:szCs w:val="24"/>
        </w:rPr>
        <w:t>9</w:t>
      </w:r>
      <w:r w:rsidR="00224D32" w:rsidRPr="009408F8">
        <w:rPr>
          <w:rFonts w:ascii="Book Antiqua" w:hAnsi="Book Antiqua" w:cs="Times New Roman"/>
          <w:sz w:val="24"/>
          <w:szCs w:val="24"/>
        </w:rPr>
        <w:t xml:space="preserve">, the </w:t>
      </w:r>
      <w:r w:rsidR="002624AF" w:rsidRPr="009408F8">
        <w:rPr>
          <w:rFonts w:ascii="Book Antiqua" w:hAnsi="Book Antiqua" w:cs="Times New Roman"/>
          <w:sz w:val="24"/>
          <w:szCs w:val="24"/>
        </w:rPr>
        <w:t>central</w:t>
      </w:r>
      <w:r w:rsidR="00224D32" w:rsidRPr="009408F8">
        <w:rPr>
          <w:rFonts w:ascii="Book Antiqua" w:hAnsi="Book Antiqua" w:cs="Times New Roman"/>
          <w:sz w:val="24"/>
          <w:szCs w:val="24"/>
        </w:rPr>
        <w:t xml:space="preserve"> pla</w:t>
      </w:r>
      <w:r w:rsidR="002624AF" w:rsidRPr="009408F8">
        <w:rPr>
          <w:rFonts w:ascii="Book Antiqua" w:hAnsi="Book Antiqua" w:cs="Times New Roman"/>
          <w:sz w:val="24"/>
          <w:szCs w:val="24"/>
        </w:rPr>
        <w:t>yer of intrinsic</w:t>
      </w:r>
      <w:r w:rsidR="00224D32" w:rsidRPr="009408F8">
        <w:rPr>
          <w:rFonts w:ascii="Book Antiqua" w:hAnsi="Book Antiqua" w:cs="Times New Roman"/>
          <w:sz w:val="24"/>
          <w:szCs w:val="24"/>
        </w:rPr>
        <w:t xml:space="preserve"> pathway, and caspase-</w:t>
      </w:r>
      <w:r w:rsidR="002624AF" w:rsidRPr="009408F8">
        <w:rPr>
          <w:rFonts w:ascii="Book Antiqua" w:hAnsi="Book Antiqua" w:cs="Times New Roman"/>
          <w:sz w:val="24"/>
          <w:szCs w:val="24"/>
        </w:rPr>
        <w:t>3</w:t>
      </w:r>
      <w:r w:rsidR="00224D32" w:rsidRPr="009408F8">
        <w:rPr>
          <w:rFonts w:ascii="Book Antiqua" w:hAnsi="Book Antiqua" w:cs="Times New Roman"/>
          <w:sz w:val="24"/>
          <w:szCs w:val="24"/>
        </w:rPr>
        <w:t xml:space="preserve">, the executioner </w:t>
      </w:r>
      <w:proofErr w:type="spellStart"/>
      <w:r w:rsidR="00224D32" w:rsidRPr="009408F8">
        <w:rPr>
          <w:rFonts w:ascii="Book Antiqua" w:hAnsi="Book Antiqua" w:cs="Times New Roman"/>
          <w:sz w:val="24"/>
          <w:szCs w:val="24"/>
        </w:rPr>
        <w:t>caspase</w:t>
      </w:r>
      <w:proofErr w:type="spellEnd"/>
      <w:r w:rsidR="0006193B">
        <w:rPr>
          <w:rFonts w:ascii="Book Antiqua" w:hAnsi="Book Antiqua" w:cs="Times New Roman" w:hint="eastAsia"/>
          <w:sz w:val="24"/>
          <w:szCs w:val="24"/>
          <w:lang w:eastAsia="zh-CN"/>
        </w:rPr>
        <w:t xml:space="preserve"> </w:t>
      </w:r>
      <w:r w:rsidR="00266C43" w:rsidRPr="009408F8">
        <w:rPr>
          <w:rFonts w:ascii="Book Antiqua" w:hAnsi="Book Antiqua" w:cs="Times New Roman"/>
          <w:sz w:val="24"/>
          <w:szCs w:val="24"/>
        </w:rPr>
        <w:t>(Fig</w:t>
      </w:r>
      <w:r w:rsidR="00862FD1" w:rsidRPr="009408F8">
        <w:rPr>
          <w:rFonts w:ascii="Book Antiqua" w:hAnsi="Book Antiqua" w:cs="Times New Roman"/>
          <w:sz w:val="24"/>
          <w:szCs w:val="24"/>
          <w:lang w:eastAsia="zh-CN"/>
        </w:rPr>
        <w:t>ure</w:t>
      </w:r>
      <w:r w:rsidR="00266C43" w:rsidRPr="009408F8">
        <w:rPr>
          <w:rFonts w:ascii="Book Antiqua" w:hAnsi="Book Antiqua" w:cs="Times New Roman"/>
          <w:sz w:val="24"/>
          <w:szCs w:val="24"/>
        </w:rPr>
        <w:t xml:space="preserve"> 4</w:t>
      </w:r>
      <w:r w:rsidR="00F006E2" w:rsidRPr="009408F8">
        <w:rPr>
          <w:rFonts w:ascii="Book Antiqua" w:hAnsi="Book Antiqua" w:cs="Times New Roman"/>
          <w:sz w:val="24"/>
          <w:szCs w:val="24"/>
        </w:rPr>
        <w:t>A</w:t>
      </w:r>
      <w:r w:rsidR="00EE58C9" w:rsidRPr="009408F8">
        <w:rPr>
          <w:rFonts w:ascii="Book Antiqua" w:hAnsi="Book Antiqua" w:cs="Times New Roman"/>
          <w:sz w:val="24"/>
          <w:szCs w:val="24"/>
        </w:rPr>
        <w:t xml:space="preserve">). We further examined the proteolytic activity of caspase-3 in </w:t>
      </w:r>
      <w:proofErr w:type="spellStart"/>
      <w:r w:rsidR="00EE58C9" w:rsidRPr="009408F8">
        <w:rPr>
          <w:rFonts w:ascii="Book Antiqua" w:hAnsi="Book Antiqua" w:cs="Times New Roman"/>
          <w:sz w:val="24"/>
          <w:szCs w:val="24"/>
        </w:rPr>
        <w:t>thefragmentation</w:t>
      </w:r>
      <w:proofErr w:type="spellEnd"/>
      <w:r w:rsidR="00EE58C9" w:rsidRPr="009408F8">
        <w:rPr>
          <w:rFonts w:ascii="Book Antiqua" w:hAnsi="Book Antiqua" w:cs="Times New Roman"/>
          <w:sz w:val="24"/>
          <w:szCs w:val="24"/>
        </w:rPr>
        <w:t xml:space="preserve"> of the nuclear DNA repair enzyme poly</w:t>
      </w:r>
      <w:r w:rsidR="0006193B">
        <w:rPr>
          <w:rFonts w:ascii="Book Antiqua" w:hAnsi="Book Antiqua" w:cs="Times New Roman" w:hint="eastAsia"/>
          <w:sz w:val="24"/>
          <w:szCs w:val="24"/>
          <w:lang w:eastAsia="zh-CN"/>
        </w:rPr>
        <w:t xml:space="preserve"> </w:t>
      </w:r>
      <w:r w:rsidR="00EE58C9" w:rsidRPr="009408F8">
        <w:rPr>
          <w:rFonts w:ascii="Book Antiqua" w:hAnsi="Book Antiqua" w:cs="Times New Roman"/>
          <w:sz w:val="24"/>
          <w:szCs w:val="24"/>
        </w:rPr>
        <w:t>(ADP-ribose)</w:t>
      </w:r>
      <w:r w:rsidR="0006193B">
        <w:rPr>
          <w:rFonts w:ascii="Book Antiqua" w:hAnsi="Book Antiqua" w:cs="Times New Roman" w:hint="eastAsia"/>
          <w:sz w:val="24"/>
          <w:szCs w:val="24"/>
          <w:lang w:eastAsia="zh-CN"/>
        </w:rPr>
        <w:t xml:space="preserve"> </w:t>
      </w:r>
      <w:r w:rsidR="00EE58C9" w:rsidRPr="009408F8">
        <w:rPr>
          <w:rFonts w:ascii="Book Antiqua" w:hAnsi="Book Antiqua" w:cs="Times New Roman"/>
          <w:sz w:val="24"/>
          <w:szCs w:val="24"/>
        </w:rPr>
        <w:t>polymerase (PARP). Fragmentation of PARP further confirmed an increase in caspase-3 activity for induction apoptosis</w:t>
      </w:r>
      <w:r w:rsidR="00266C43" w:rsidRPr="009408F8">
        <w:rPr>
          <w:rFonts w:ascii="Book Antiqua" w:hAnsi="Book Antiqua" w:cs="Times New Roman"/>
          <w:sz w:val="24"/>
          <w:szCs w:val="24"/>
        </w:rPr>
        <w:t xml:space="preserve"> (Fig</w:t>
      </w:r>
      <w:r w:rsidR="00862FD1" w:rsidRPr="009408F8">
        <w:rPr>
          <w:rFonts w:ascii="Book Antiqua" w:hAnsi="Book Antiqua" w:cs="Times New Roman"/>
          <w:sz w:val="24"/>
          <w:szCs w:val="24"/>
          <w:lang w:eastAsia="zh-CN"/>
        </w:rPr>
        <w:t>ure</w:t>
      </w:r>
      <w:r w:rsidR="00266C43" w:rsidRPr="009408F8">
        <w:rPr>
          <w:rFonts w:ascii="Book Antiqua" w:hAnsi="Book Antiqua" w:cs="Times New Roman"/>
          <w:sz w:val="24"/>
          <w:szCs w:val="24"/>
        </w:rPr>
        <w:t xml:space="preserve"> 4</w:t>
      </w:r>
      <w:r w:rsidR="00F006E2" w:rsidRPr="009408F8">
        <w:rPr>
          <w:rFonts w:ascii="Book Antiqua" w:hAnsi="Book Antiqua" w:cs="Times New Roman"/>
          <w:sz w:val="24"/>
          <w:szCs w:val="24"/>
        </w:rPr>
        <w:t>A</w:t>
      </w:r>
      <w:r w:rsidR="00266C43" w:rsidRPr="009408F8">
        <w:rPr>
          <w:rFonts w:ascii="Book Antiqua" w:hAnsi="Book Antiqua" w:cs="Times New Roman"/>
          <w:sz w:val="24"/>
          <w:szCs w:val="24"/>
        </w:rPr>
        <w:t>)</w:t>
      </w:r>
      <w:r w:rsidR="00EE58C9" w:rsidRPr="009408F8">
        <w:rPr>
          <w:rFonts w:ascii="Book Antiqua" w:hAnsi="Book Antiqua" w:cs="Times New Roman"/>
          <w:sz w:val="24"/>
          <w:szCs w:val="24"/>
        </w:rPr>
        <w:t>.</w:t>
      </w:r>
      <w:r w:rsidR="00F006E2" w:rsidRPr="009408F8">
        <w:rPr>
          <w:rFonts w:ascii="Book Antiqua" w:eastAsia="Times-Roman" w:hAnsi="Book Antiqua" w:cs="Times New Roman"/>
          <w:sz w:val="24"/>
          <w:szCs w:val="24"/>
        </w:rPr>
        <w:t xml:space="preserve"> Next,</w:t>
      </w:r>
      <w:r w:rsidR="009E2817" w:rsidRPr="009408F8">
        <w:rPr>
          <w:rFonts w:ascii="Book Antiqua" w:eastAsia="Times-Roman" w:hAnsi="Book Antiqua" w:cs="Times New Roman"/>
          <w:sz w:val="24"/>
          <w:szCs w:val="24"/>
        </w:rPr>
        <w:t xml:space="preserve"> we examined the effect of </w:t>
      </w:r>
      <w:r w:rsidR="009E2817" w:rsidRPr="009408F8">
        <w:rPr>
          <w:rFonts w:ascii="Book Antiqua" w:hAnsi="Book Antiqua" w:cs="Times New Roman"/>
          <w:sz w:val="24"/>
          <w:szCs w:val="24"/>
        </w:rPr>
        <w:t>the CAERS and CFEZO treatments</w:t>
      </w:r>
      <w:r w:rsidR="009E2817" w:rsidRPr="009408F8">
        <w:rPr>
          <w:rFonts w:ascii="Book Antiqua" w:eastAsia="Times-Roman" w:hAnsi="Book Antiqua" w:cs="Times New Roman"/>
          <w:sz w:val="24"/>
          <w:szCs w:val="24"/>
        </w:rPr>
        <w:t xml:space="preserve"> on expression levels of the </w:t>
      </w:r>
      <w:r w:rsidR="009E2817" w:rsidRPr="009408F8">
        <w:rPr>
          <w:rFonts w:ascii="Book Antiqua" w:hAnsi="Book Antiqua" w:cs="Times New Roman"/>
          <w:sz w:val="24"/>
          <w:szCs w:val="24"/>
        </w:rPr>
        <w:t xml:space="preserve">Bcl-2 (anti-apoptotic) </w:t>
      </w:r>
      <w:r w:rsidR="009E2817" w:rsidRPr="009408F8">
        <w:rPr>
          <w:rFonts w:ascii="Book Antiqua" w:eastAsia="Times-Roman" w:hAnsi="Book Antiqua" w:cs="Times New Roman"/>
          <w:sz w:val="24"/>
          <w:szCs w:val="24"/>
        </w:rPr>
        <w:t xml:space="preserve">and </w:t>
      </w:r>
      <w:proofErr w:type="spellStart"/>
      <w:r w:rsidR="009E2817" w:rsidRPr="009408F8">
        <w:rPr>
          <w:rFonts w:ascii="Book Antiqua" w:hAnsi="Book Antiqua" w:cs="Times New Roman"/>
          <w:sz w:val="24"/>
          <w:szCs w:val="24"/>
        </w:rPr>
        <w:t>Bax</w:t>
      </w:r>
      <w:proofErr w:type="spellEnd"/>
      <w:r w:rsidR="009E2817" w:rsidRPr="009408F8">
        <w:rPr>
          <w:rFonts w:ascii="Book Antiqua" w:hAnsi="Book Antiqua" w:cs="Times New Roman"/>
          <w:sz w:val="24"/>
          <w:szCs w:val="24"/>
        </w:rPr>
        <w:t xml:space="preserve"> (pro-apoptotic);</w:t>
      </w:r>
      <w:r w:rsidR="0006193B">
        <w:rPr>
          <w:rFonts w:ascii="Book Antiqua" w:hAnsi="Book Antiqua" w:cs="Times New Roman" w:hint="eastAsia"/>
          <w:sz w:val="24"/>
          <w:szCs w:val="24"/>
          <w:lang w:eastAsia="zh-CN"/>
        </w:rPr>
        <w:t xml:space="preserve"> </w:t>
      </w:r>
      <w:r w:rsidR="009E2817" w:rsidRPr="009408F8">
        <w:rPr>
          <w:rFonts w:ascii="Book Antiqua" w:hAnsi="Book Antiqua" w:cs="Times New Roman"/>
          <w:sz w:val="24"/>
          <w:szCs w:val="24"/>
        </w:rPr>
        <w:t>a</w:t>
      </w:r>
      <w:r w:rsidR="006F3309" w:rsidRPr="009408F8">
        <w:rPr>
          <w:rFonts w:ascii="Book Antiqua" w:hAnsi="Book Antiqua" w:cs="Times New Roman"/>
          <w:sz w:val="24"/>
          <w:szCs w:val="24"/>
        </w:rPr>
        <w:t xml:space="preserve">s shown in Figure </w:t>
      </w:r>
      <w:r w:rsidR="00B74D11" w:rsidRPr="009408F8">
        <w:rPr>
          <w:rFonts w:ascii="Book Antiqua" w:hAnsi="Book Antiqua" w:cs="Times New Roman"/>
          <w:sz w:val="24"/>
          <w:szCs w:val="24"/>
        </w:rPr>
        <w:t>4</w:t>
      </w:r>
      <w:r w:rsidR="009E2817" w:rsidRPr="009408F8">
        <w:rPr>
          <w:rFonts w:ascii="Book Antiqua" w:hAnsi="Book Antiqua" w:cs="Times New Roman"/>
          <w:sz w:val="24"/>
          <w:szCs w:val="24"/>
        </w:rPr>
        <w:t>B</w:t>
      </w:r>
      <w:r w:rsidR="00F006E2" w:rsidRPr="009408F8">
        <w:rPr>
          <w:rFonts w:ascii="Book Antiqua" w:hAnsi="Book Antiqua" w:cs="Times New Roman"/>
          <w:sz w:val="24"/>
          <w:szCs w:val="24"/>
        </w:rPr>
        <w:t xml:space="preserve">, </w:t>
      </w:r>
      <w:r w:rsidR="006F3309" w:rsidRPr="009408F8">
        <w:rPr>
          <w:rFonts w:ascii="Book Antiqua" w:hAnsi="Book Antiqua" w:cs="Times New Roman"/>
          <w:sz w:val="24"/>
          <w:szCs w:val="24"/>
        </w:rPr>
        <w:t xml:space="preserve">CAERS and CFEZO treatments </w:t>
      </w:r>
      <w:r w:rsidR="00F006E2" w:rsidRPr="009408F8">
        <w:rPr>
          <w:rFonts w:ascii="Book Antiqua" w:hAnsi="Book Antiqua" w:cs="Times New Roman"/>
          <w:sz w:val="24"/>
          <w:szCs w:val="24"/>
        </w:rPr>
        <w:t xml:space="preserve">highly increased expression of </w:t>
      </w:r>
      <w:proofErr w:type="spellStart"/>
      <w:r w:rsidR="00F006E2" w:rsidRPr="009408F8">
        <w:rPr>
          <w:rFonts w:ascii="Book Antiqua" w:hAnsi="Book Antiqua" w:cs="Times New Roman"/>
          <w:sz w:val="24"/>
          <w:szCs w:val="24"/>
        </w:rPr>
        <w:t>Bax</w:t>
      </w:r>
      <w:proofErr w:type="spellEnd"/>
      <w:r w:rsidR="00F006E2" w:rsidRPr="009408F8">
        <w:rPr>
          <w:rFonts w:ascii="Book Antiqua" w:hAnsi="Book Antiqua" w:cs="Times New Roman"/>
          <w:sz w:val="24"/>
          <w:szCs w:val="24"/>
        </w:rPr>
        <w:t xml:space="preserve"> and concomitantly reduced expression of Bcl-2 favor</w:t>
      </w:r>
      <w:r w:rsidR="00226F9D" w:rsidRPr="009408F8">
        <w:rPr>
          <w:rFonts w:ascii="Book Antiqua" w:hAnsi="Book Antiqua" w:cs="Times New Roman"/>
          <w:sz w:val="24"/>
          <w:szCs w:val="24"/>
        </w:rPr>
        <w:t>ing apoptotic program</w:t>
      </w:r>
      <w:r w:rsidR="00F006E2"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BF707D" w:rsidRPr="009408F8">
        <w:rPr>
          <w:rFonts w:ascii="Book Antiqua" w:eastAsia="Times-Roman" w:hAnsi="Book Antiqua" w:cs="Times New Roman"/>
          <w:sz w:val="24"/>
          <w:szCs w:val="24"/>
        </w:rPr>
        <w:t xml:space="preserve">All these observation are related to </w:t>
      </w:r>
      <w:r w:rsidR="00BF707D" w:rsidRPr="009408F8">
        <w:rPr>
          <w:rFonts w:ascii="Book Antiqua" w:hAnsi="Book Antiqua" w:cs="Times New Roman"/>
          <w:sz w:val="24"/>
          <w:szCs w:val="24"/>
        </w:rPr>
        <w:t>CAERS and CFEZO treatment</w:t>
      </w:r>
      <w:r w:rsidR="00D168B1" w:rsidRPr="009408F8">
        <w:rPr>
          <w:rFonts w:ascii="Book Antiqua" w:hAnsi="Book Antiqua" w:cs="Times New Roman"/>
          <w:sz w:val="24"/>
          <w:szCs w:val="24"/>
        </w:rPr>
        <w:t>s</w:t>
      </w:r>
      <w:r w:rsidR="00BF707D" w:rsidRPr="009408F8">
        <w:rPr>
          <w:rFonts w:ascii="Book Antiqua" w:hAnsi="Book Antiqua" w:cs="Times New Roman"/>
          <w:sz w:val="24"/>
          <w:szCs w:val="24"/>
        </w:rPr>
        <w:t xml:space="preserve">, </w:t>
      </w:r>
      <w:proofErr w:type="spellStart"/>
      <w:r w:rsidR="00BF707D" w:rsidRPr="009408F8">
        <w:rPr>
          <w:rFonts w:ascii="Book Antiqua" w:hAnsi="Book Antiqua" w:cs="Times New Roman"/>
          <w:sz w:val="24"/>
          <w:szCs w:val="24"/>
        </w:rPr>
        <w:t>sincealmost</w:t>
      </w:r>
      <w:proofErr w:type="spellEnd"/>
      <w:r w:rsidR="00BF707D" w:rsidRPr="009408F8">
        <w:rPr>
          <w:rFonts w:ascii="Book Antiqua" w:hAnsi="Book Antiqua" w:cs="Times New Roman"/>
          <w:sz w:val="24"/>
          <w:szCs w:val="24"/>
        </w:rPr>
        <w:t xml:space="preserve"> uniform expression of </w:t>
      </w:r>
      <w:r w:rsidR="00BF707D" w:rsidRPr="009408F8">
        <w:rPr>
          <w:rFonts w:ascii="Book Antiqua" w:hAnsi="Book Antiqua" w:cs="Times New Roman"/>
          <w:iCs/>
          <w:sz w:val="24"/>
          <w:szCs w:val="24"/>
        </w:rPr>
        <w:t>β</w:t>
      </w:r>
      <w:r w:rsidR="00BF707D" w:rsidRPr="009408F8">
        <w:rPr>
          <w:rFonts w:ascii="Book Antiqua" w:hAnsi="Book Antiqua" w:cs="Times New Roman"/>
          <w:sz w:val="24"/>
          <w:szCs w:val="24"/>
        </w:rPr>
        <w:t xml:space="preserve">-actin, the cytosolic protein loading control, </w:t>
      </w:r>
      <w:r w:rsidR="00266C43" w:rsidRPr="009408F8">
        <w:rPr>
          <w:rFonts w:ascii="Book Antiqua" w:hAnsi="Book Antiqua" w:cs="Times New Roman"/>
          <w:sz w:val="24"/>
          <w:szCs w:val="24"/>
        </w:rPr>
        <w:t xml:space="preserve">was </w:t>
      </w:r>
      <w:r w:rsidR="00BF707D" w:rsidRPr="009408F8">
        <w:rPr>
          <w:rFonts w:ascii="Book Antiqua" w:hAnsi="Book Antiqua" w:cs="Times New Roman"/>
          <w:sz w:val="24"/>
          <w:szCs w:val="24"/>
        </w:rPr>
        <w:t>observed in all cases</w:t>
      </w:r>
      <w:r w:rsidR="00A55265"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6272F8" w:rsidRPr="009408F8">
        <w:rPr>
          <w:rFonts w:ascii="Book Antiqua" w:hAnsi="Book Antiqua" w:cs="Times New Roman"/>
          <w:sz w:val="24"/>
          <w:szCs w:val="24"/>
        </w:rPr>
        <w:t xml:space="preserve">To substantiate these data we assayed expression levels of the Bcl-2 and </w:t>
      </w:r>
      <w:proofErr w:type="spellStart"/>
      <w:r w:rsidR="006272F8" w:rsidRPr="009408F8">
        <w:rPr>
          <w:rFonts w:ascii="Book Antiqua" w:hAnsi="Book Antiqua" w:cs="Times New Roman"/>
          <w:sz w:val="24"/>
          <w:szCs w:val="24"/>
        </w:rPr>
        <w:t>Bax</w:t>
      </w:r>
      <w:proofErr w:type="spellEnd"/>
      <w:r w:rsidR="006272F8" w:rsidRPr="009408F8">
        <w:rPr>
          <w:rFonts w:ascii="Book Antiqua" w:hAnsi="Book Antiqua" w:cs="Times New Roman"/>
          <w:sz w:val="24"/>
          <w:szCs w:val="24"/>
        </w:rPr>
        <w:t xml:space="preserve"> genes' products by </w:t>
      </w:r>
      <w:proofErr w:type="spellStart"/>
      <w:r w:rsidR="006272F8" w:rsidRPr="009408F8">
        <w:rPr>
          <w:rFonts w:ascii="Book Antiqua" w:hAnsi="Book Antiqua" w:cs="Times New Roman"/>
          <w:sz w:val="24"/>
          <w:szCs w:val="24"/>
        </w:rPr>
        <w:t>qRT</w:t>
      </w:r>
      <w:proofErr w:type="spellEnd"/>
      <w:r w:rsidR="006272F8" w:rsidRPr="009408F8">
        <w:rPr>
          <w:rFonts w:ascii="Book Antiqua" w:hAnsi="Book Antiqua" w:cs="Times New Roman"/>
          <w:sz w:val="24"/>
          <w:szCs w:val="24"/>
        </w:rPr>
        <w:t>-PCR</w:t>
      </w:r>
      <w:r w:rsidR="00B74D11" w:rsidRPr="009408F8">
        <w:rPr>
          <w:rFonts w:ascii="Book Antiqua" w:hAnsi="Book Antiqua" w:cs="Times New Roman"/>
          <w:sz w:val="24"/>
          <w:szCs w:val="24"/>
        </w:rPr>
        <w:t>. The</w:t>
      </w:r>
      <w:r w:rsidR="001F2467" w:rsidRPr="009408F8">
        <w:rPr>
          <w:rFonts w:ascii="Book Antiqua" w:hAnsi="Book Antiqua" w:cs="Times New Roman"/>
          <w:sz w:val="24"/>
          <w:szCs w:val="24"/>
        </w:rPr>
        <w:t xml:space="preserve"> </w:t>
      </w:r>
      <w:proofErr w:type="gramStart"/>
      <w:r w:rsidR="001F2467" w:rsidRPr="009408F8">
        <w:rPr>
          <w:rFonts w:ascii="Book Antiqua" w:hAnsi="Book Antiqua" w:cs="Times New Roman"/>
          <w:sz w:val="24"/>
          <w:szCs w:val="24"/>
        </w:rPr>
        <w:t>image of</w:t>
      </w:r>
      <w:r w:rsidR="0006193B">
        <w:rPr>
          <w:rFonts w:ascii="Book Antiqua" w:hAnsi="Book Antiqua" w:cs="Times New Roman" w:hint="eastAsia"/>
          <w:sz w:val="24"/>
          <w:szCs w:val="24"/>
          <w:lang w:eastAsia="zh-CN"/>
        </w:rPr>
        <w:t xml:space="preserve"> </w:t>
      </w:r>
      <w:proofErr w:type="spellStart"/>
      <w:r w:rsidR="00642769" w:rsidRPr="009408F8">
        <w:rPr>
          <w:rFonts w:ascii="Book Antiqua" w:hAnsi="Book Antiqua" w:cs="Times New Roman"/>
          <w:sz w:val="24"/>
          <w:szCs w:val="24"/>
        </w:rPr>
        <w:t>qRT</w:t>
      </w:r>
      <w:proofErr w:type="spellEnd"/>
      <w:r w:rsidR="00642769" w:rsidRPr="009408F8">
        <w:rPr>
          <w:rFonts w:ascii="Book Antiqua" w:hAnsi="Book Antiqua" w:cs="Times New Roman"/>
          <w:sz w:val="24"/>
          <w:szCs w:val="24"/>
        </w:rPr>
        <w:t xml:space="preserve">-PCR </w:t>
      </w:r>
      <w:proofErr w:type="spellStart"/>
      <w:r w:rsidR="007A102B" w:rsidRPr="009408F8">
        <w:rPr>
          <w:rFonts w:ascii="Book Antiqua" w:hAnsi="Book Antiqua" w:cs="Times New Roman"/>
          <w:sz w:val="24"/>
          <w:szCs w:val="24"/>
        </w:rPr>
        <w:t>products</w:t>
      </w:r>
      <w:r w:rsidR="00B74D11" w:rsidRPr="009408F8">
        <w:rPr>
          <w:rFonts w:ascii="Book Antiqua" w:hAnsi="Book Antiqua" w:cs="Times New Roman"/>
          <w:sz w:val="24"/>
          <w:szCs w:val="24"/>
        </w:rPr>
        <w:t>and</w:t>
      </w:r>
      <w:proofErr w:type="spellEnd"/>
      <w:r w:rsidR="00B74D11" w:rsidRPr="009408F8">
        <w:rPr>
          <w:rFonts w:ascii="Book Antiqua" w:hAnsi="Book Antiqua" w:cs="Times New Roman"/>
          <w:sz w:val="24"/>
          <w:szCs w:val="24"/>
        </w:rPr>
        <w:t xml:space="preserve"> histograms depicted in Figure 4B confirm</w:t>
      </w:r>
      <w:proofErr w:type="gramEnd"/>
      <w:r w:rsidR="00B74D11" w:rsidRPr="009408F8">
        <w:rPr>
          <w:rFonts w:ascii="Book Antiqua" w:hAnsi="Book Antiqua" w:cs="Times New Roman"/>
          <w:sz w:val="24"/>
          <w:szCs w:val="24"/>
        </w:rPr>
        <w:t xml:space="preserve"> up-regulation and down-regulation of </w:t>
      </w:r>
      <w:proofErr w:type="spellStart"/>
      <w:r w:rsidR="00B74D11" w:rsidRPr="009408F8">
        <w:rPr>
          <w:rFonts w:ascii="Book Antiqua" w:hAnsi="Book Antiqua" w:cs="Times New Roman"/>
          <w:sz w:val="24"/>
          <w:szCs w:val="24"/>
        </w:rPr>
        <w:t>Bax</w:t>
      </w:r>
      <w:proofErr w:type="spellEnd"/>
      <w:r w:rsidR="00B74D11" w:rsidRPr="009408F8">
        <w:rPr>
          <w:rFonts w:ascii="Book Antiqua" w:hAnsi="Book Antiqua" w:cs="Times New Roman"/>
          <w:sz w:val="24"/>
          <w:szCs w:val="24"/>
        </w:rPr>
        <w:t xml:space="preserve"> and Bcl-2, respectively, due to CAERS and CFEZO treatments</w:t>
      </w:r>
      <w:r w:rsidR="00082E99" w:rsidRPr="009408F8">
        <w:rPr>
          <w:rFonts w:ascii="Book Antiqua" w:hAnsi="Book Antiqua" w:cs="Times New Roman"/>
          <w:sz w:val="24"/>
          <w:szCs w:val="24"/>
        </w:rPr>
        <w:t>.</w:t>
      </w:r>
    </w:p>
    <w:p w:rsidR="00B435A7" w:rsidRPr="009408F8" w:rsidRDefault="00C94EEC" w:rsidP="00D909A4">
      <w:pPr>
        <w:autoSpaceDE w:val="0"/>
        <w:autoSpaceDN w:val="0"/>
        <w:bidi w:val="0"/>
        <w:adjustRightInd w:val="0"/>
        <w:spacing w:after="0" w:line="360" w:lineRule="auto"/>
        <w:ind w:firstLine="720"/>
        <w:jc w:val="both"/>
        <w:rPr>
          <w:rFonts w:ascii="Book Antiqua" w:hAnsi="Book Antiqua" w:cs="Times New Roman"/>
          <w:sz w:val="24"/>
          <w:szCs w:val="24"/>
          <w:lang w:eastAsia="zh-CN"/>
        </w:rPr>
      </w:pPr>
      <w:r w:rsidRPr="009408F8">
        <w:rPr>
          <w:rFonts w:ascii="Book Antiqua" w:hAnsi="Book Antiqua" w:cs="Times New Roman"/>
          <w:sz w:val="24"/>
          <w:szCs w:val="24"/>
        </w:rPr>
        <w:t>Finally, we</w:t>
      </w:r>
      <w:r w:rsidR="00D168B1" w:rsidRPr="009408F8">
        <w:rPr>
          <w:rFonts w:ascii="Book Antiqua" w:hAnsi="Book Antiqua" w:cs="Times New Roman"/>
          <w:sz w:val="24"/>
          <w:szCs w:val="24"/>
        </w:rPr>
        <w:t xml:space="preserve"> carried out </w:t>
      </w:r>
      <w:proofErr w:type="spellStart"/>
      <w:r w:rsidR="008527A9" w:rsidRPr="009408F8">
        <w:rPr>
          <w:rFonts w:ascii="Book Antiqua" w:hAnsi="Book Antiqua" w:cs="Times New Roman"/>
          <w:sz w:val="24"/>
          <w:szCs w:val="24"/>
        </w:rPr>
        <w:t>q</w:t>
      </w:r>
      <w:r w:rsidR="00D168B1" w:rsidRPr="009408F8">
        <w:rPr>
          <w:rFonts w:ascii="Book Antiqua" w:hAnsi="Book Antiqua" w:cs="Times New Roman"/>
          <w:sz w:val="24"/>
          <w:szCs w:val="24"/>
        </w:rPr>
        <w:t>RT</w:t>
      </w:r>
      <w:proofErr w:type="spellEnd"/>
      <w:r w:rsidR="00D168B1" w:rsidRPr="009408F8">
        <w:rPr>
          <w:rFonts w:ascii="Book Antiqua" w:hAnsi="Book Antiqua" w:cs="Times New Roman"/>
          <w:sz w:val="24"/>
          <w:szCs w:val="24"/>
        </w:rPr>
        <w:t xml:space="preserve">-PCR analysis to assess expression levels </w:t>
      </w:r>
      <w:r w:rsidRPr="009408F8">
        <w:rPr>
          <w:rFonts w:ascii="Book Antiqua" w:hAnsi="Book Antiqua" w:cs="Times New Roman"/>
          <w:sz w:val="24"/>
          <w:szCs w:val="24"/>
        </w:rPr>
        <w:t xml:space="preserve">of several </w:t>
      </w:r>
      <w:proofErr w:type="spellStart"/>
      <w:r w:rsidRPr="009408F8">
        <w:rPr>
          <w:rFonts w:ascii="Book Antiqua" w:hAnsi="Book Antiqua" w:cs="Times New Roman"/>
          <w:sz w:val="24"/>
          <w:szCs w:val="24"/>
        </w:rPr>
        <w:t>antiapoptotic</w:t>
      </w:r>
      <w:proofErr w:type="spellEnd"/>
      <w:r w:rsidRPr="009408F8">
        <w:rPr>
          <w:rFonts w:ascii="Book Antiqua" w:hAnsi="Book Antiqua" w:cs="Times New Roman"/>
          <w:sz w:val="24"/>
          <w:szCs w:val="24"/>
        </w:rPr>
        <w:t xml:space="preserve"> </w:t>
      </w:r>
      <w:r w:rsidR="00D168B1" w:rsidRPr="009408F8">
        <w:rPr>
          <w:rFonts w:ascii="Book Antiqua" w:hAnsi="Book Antiqua" w:cs="Times New Roman"/>
          <w:sz w:val="24"/>
          <w:szCs w:val="24"/>
        </w:rPr>
        <w:t xml:space="preserve">and </w:t>
      </w:r>
      <w:proofErr w:type="spellStart"/>
      <w:r w:rsidR="00D168B1" w:rsidRPr="009408F8">
        <w:rPr>
          <w:rFonts w:ascii="Book Antiqua" w:hAnsi="Book Antiqua" w:cs="Times New Roman"/>
          <w:sz w:val="24"/>
          <w:szCs w:val="24"/>
        </w:rPr>
        <w:t>proapoptotic</w:t>
      </w:r>
      <w:proofErr w:type="spellEnd"/>
      <w:r w:rsidR="00D168B1" w:rsidRPr="009408F8">
        <w:rPr>
          <w:rFonts w:ascii="Book Antiqua" w:hAnsi="Book Antiqua" w:cs="Times New Roman"/>
          <w:sz w:val="24"/>
          <w:szCs w:val="24"/>
        </w:rPr>
        <w:t xml:space="preserve"> gene products </w:t>
      </w:r>
      <w:r w:rsidR="00A5260E" w:rsidRPr="009408F8">
        <w:rPr>
          <w:rFonts w:ascii="Book Antiqua" w:hAnsi="Book Antiqua" w:cs="Times New Roman"/>
          <w:sz w:val="24"/>
          <w:szCs w:val="24"/>
        </w:rPr>
        <w:t xml:space="preserve">following </w:t>
      </w:r>
      <w:r w:rsidR="00D168B1" w:rsidRPr="009408F8">
        <w:rPr>
          <w:rFonts w:ascii="Book Antiqua" w:hAnsi="Book Antiqua" w:cs="Times New Roman"/>
          <w:sz w:val="24"/>
          <w:szCs w:val="24"/>
        </w:rPr>
        <w:t>CAERS and CFEZO treatments</w:t>
      </w:r>
      <w:r w:rsidRPr="009408F8">
        <w:rPr>
          <w:rFonts w:ascii="Book Antiqua" w:hAnsi="Book Antiqua" w:cs="Times New Roman"/>
          <w:sz w:val="24"/>
          <w:szCs w:val="24"/>
        </w:rPr>
        <w:t xml:space="preserve">. </w:t>
      </w:r>
      <w:r w:rsidR="00D168B1" w:rsidRPr="009408F8">
        <w:rPr>
          <w:rFonts w:ascii="Book Antiqua" w:hAnsi="Book Antiqua" w:cs="Times New Roman"/>
          <w:sz w:val="24"/>
          <w:szCs w:val="24"/>
        </w:rPr>
        <w:t xml:space="preserve">We observed that CAERS and CFEZO treatments down-regulated transcripts of the </w:t>
      </w:r>
      <w:proofErr w:type="spellStart"/>
      <w:r w:rsidR="00D168B1" w:rsidRPr="009408F8">
        <w:rPr>
          <w:rFonts w:ascii="Book Antiqua" w:hAnsi="Book Antiqua" w:cs="Times New Roman"/>
          <w:sz w:val="24"/>
          <w:szCs w:val="24"/>
        </w:rPr>
        <w:t>proapoptotic</w:t>
      </w:r>
      <w:proofErr w:type="spellEnd"/>
      <w:r w:rsidR="00D168B1" w:rsidRPr="009408F8">
        <w:rPr>
          <w:rFonts w:ascii="Book Antiqua" w:hAnsi="Book Antiqua" w:cs="Times New Roman"/>
          <w:sz w:val="24"/>
          <w:szCs w:val="24"/>
        </w:rPr>
        <w:t xml:space="preserve"> genes, </w:t>
      </w:r>
      <w:proofErr w:type="spellStart"/>
      <w:r w:rsidR="00D168B1" w:rsidRPr="009408F8">
        <w:rPr>
          <w:rFonts w:ascii="Book Antiqua" w:hAnsi="Book Antiqua" w:cs="Times New Roman"/>
          <w:sz w:val="24"/>
          <w:szCs w:val="24"/>
        </w:rPr>
        <w:t>Bcl-xL</w:t>
      </w:r>
      <w:proofErr w:type="spellEnd"/>
      <w:r w:rsidR="0094338F" w:rsidRPr="009408F8">
        <w:rPr>
          <w:rFonts w:ascii="Book Antiqua" w:hAnsi="Book Antiqua" w:cs="Times New Roman"/>
          <w:sz w:val="24"/>
          <w:szCs w:val="24"/>
        </w:rPr>
        <w:t xml:space="preserve">, Mcl-1, </w:t>
      </w:r>
      <w:proofErr w:type="spellStart"/>
      <w:r w:rsidR="0094338F" w:rsidRPr="009408F8">
        <w:rPr>
          <w:rFonts w:ascii="Book Antiqua" w:hAnsi="Book Antiqua" w:cs="Times New Roman"/>
          <w:sz w:val="24"/>
          <w:szCs w:val="24"/>
        </w:rPr>
        <w:t>survivin</w:t>
      </w:r>
      <w:proofErr w:type="spellEnd"/>
      <w:r w:rsidR="0094338F" w:rsidRPr="009408F8">
        <w:rPr>
          <w:rFonts w:ascii="Book Antiqua" w:hAnsi="Book Antiqua" w:cs="Times New Roman"/>
          <w:sz w:val="24"/>
          <w:szCs w:val="24"/>
        </w:rPr>
        <w:t xml:space="preserve"> and XIAP</w:t>
      </w:r>
      <w:r w:rsidR="00D168B1" w:rsidRPr="009408F8">
        <w:rPr>
          <w:rFonts w:ascii="Book Antiqua" w:hAnsi="Book Antiqua" w:cs="Times New Roman"/>
          <w:sz w:val="24"/>
          <w:szCs w:val="24"/>
        </w:rPr>
        <w:t xml:space="preserve"> but up-regulated those</w:t>
      </w:r>
      <w:r w:rsidR="008527A9" w:rsidRPr="009408F8">
        <w:rPr>
          <w:rFonts w:ascii="Book Antiqua" w:hAnsi="Book Antiqua" w:cs="Times New Roman"/>
          <w:sz w:val="24"/>
          <w:szCs w:val="24"/>
        </w:rPr>
        <w:t xml:space="preserve"> of the pro-apoptotic genes</w:t>
      </w:r>
      <w:r w:rsidR="0094338F" w:rsidRPr="009408F8">
        <w:rPr>
          <w:rFonts w:ascii="Book Antiqua" w:hAnsi="Book Antiqua" w:cs="Times New Roman"/>
          <w:sz w:val="24"/>
          <w:szCs w:val="24"/>
        </w:rPr>
        <w:t>, Bad and</w:t>
      </w:r>
      <w:r w:rsidR="008527A9" w:rsidRPr="009408F8">
        <w:rPr>
          <w:rFonts w:ascii="Book Antiqua" w:hAnsi="Book Antiqua" w:cs="Times New Roman"/>
          <w:sz w:val="24"/>
          <w:szCs w:val="24"/>
        </w:rPr>
        <w:t xml:space="preserve"> </w:t>
      </w:r>
      <w:proofErr w:type="spellStart"/>
      <w:r w:rsidR="00DA5536" w:rsidRPr="009408F8">
        <w:rPr>
          <w:rFonts w:ascii="Book Antiqua" w:hAnsi="Book Antiqua" w:cs="Times New Roman"/>
          <w:sz w:val="24"/>
          <w:szCs w:val="24"/>
        </w:rPr>
        <w:t>Noxa</w:t>
      </w:r>
      <w:proofErr w:type="spellEnd"/>
      <w:r w:rsidR="00D168B1" w:rsidRPr="009408F8">
        <w:rPr>
          <w:rFonts w:ascii="Book Antiqua" w:hAnsi="Book Antiqua" w:cs="Times New Roman"/>
          <w:sz w:val="24"/>
          <w:szCs w:val="24"/>
        </w:rPr>
        <w:t xml:space="preserve"> </w:t>
      </w:r>
      <w:r w:rsidR="007F67C4" w:rsidRPr="009408F8">
        <w:rPr>
          <w:rFonts w:ascii="Book Antiqua" w:hAnsi="Book Antiqua" w:cs="Times New Roman"/>
          <w:sz w:val="24"/>
          <w:szCs w:val="24"/>
        </w:rPr>
        <w:t>(Fig</w:t>
      </w:r>
      <w:r w:rsidR="0006193B">
        <w:rPr>
          <w:rFonts w:ascii="Book Antiqua" w:hAnsi="Book Antiqua" w:cs="Times New Roman" w:hint="eastAsia"/>
          <w:sz w:val="24"/>
          <w:szCs w:val="24"/>
          <w:lang w:eastAsia="zh-CN"/>
        </w:rPr>
        <w:t xml:space="preserve">ure </w:t>
      </w:r>
      <w:r w:rsidR="007F67C4" w:rsidRPr="009408F8">
        <w:rPr>
          <w:rFonts w:ascii="Book Antiqua" w:hAnsi="Book Antiqua" w:cs="Times New Roman"/>
          <w:sz w:val="24"/>
          <w:szCs w:val="24"/>
        </w:rPr>
        <w:t>4C)</w:t>
      </w:r>
      <w:r w:rsidR="00D168B1" w:rsidRPr="009408F8">
        <w:rPr>
          <w:rFonts w:ascii="Book Antiqua" w:hAnsi="Book Antiqua" w:cs="Times New Roman"/>
          <w:sz w:val="24"/>
          <w:szCs w:val="24"/>
        </w:rPr>
        <w:t>.</w:t>
      </w:r>
    </w:p>
    <w:p w:rsidR="00862FD1" w:rsidRPr="009408F8" w:rsidRDefault="00862FD1" w:rsidP="00862FD1">
      <w:pPr>
        <w:autoSpaceDE w:val="0"/>
        <w:autoSpaceDN w:val="0"/>
        <w:bidi w:val="0"/>
        <w:adjustRightInd w:val="0"/>
        <w:spacing w:after="0" w:line="360" w:lineRule="auto"/>
        <w:ind w:firstLine="720"/>
        <w:jc w:val="both"/>
        <w:rPr>
          <w:rFonts w:ascii="Book Antiqua" w:hAnsi="Book Antiqua" w:cs="Times New Roman"/>
          <w:sz w:val="24"/>
          <w:szCs w:val="24"/>
          <w:lang w:eastAsia="zh-CN"/>
        </w:rPr>
      </w:pPr>
    </w:p>
    <w:p w:rsidR="00EC4BF8" w:rsidRPr="009408F8" w:rsidRDefault="00E6121E"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CAERS and CFEZO</w:t>
      </w:r>
      <w:r w:rsidR="00862FD1" w:rsidRPr="009408F8">
        <w:rPr>
          <w:rFonts w:ascii="Book Antiqua" w:hAnsi="Book Antiqua" w:cs="Times New Roman"/>
          <w:b/>
          <w:bCs/>
          <w:i/>
          <w:iCs/>
          <w:sz w:val="24"/>
          <w:szCs w:val="24"/>
          <w:lang w:eastAsia="zh-CN"/>
        </w:rPr>
        <w:t xml:space="preserve"> t</w:t>
      </w:r>
      <w:r w:rsidR="000315AC" w:rsidRPr="009408F8">
        <w:rPr>
          <w:rFonts w:ascii="Book Antiqua" w:hAnsi="Book Antiqua" w:cs="Times New Roman"/>
          <w:b/>
          <w:bCs/>
          <w:i/>
          <w:iCs/>
          <w:sz w:val="24"/>
          <w:szCs w:val="24"/>
        </w:rPr>
        <w:t xml:space="preserve">reatments </w:t>
      </w:r>
      <w:r w:rsidR="00862FD1" w:rsidRPr="009408F8">
        <w:rPr>
          <w:rFonts w:ascii="Book Antiqua" w:hAnsi="Book Antiqua" w:cs="Times New Roman"/>
          <w:b/>
          <w:bCs/>
          <w:i/>
          <w:iCs/>
          <w:sz w:val="24"/>
          <w:szCs w:val="24"/>
          <w:lang w:eastAsia="zh-CN"/>
        </w:rPr>
        <w:t>d</w:t>
      </w:r>
      <w:r w:rsidR="00EC4BF8" w:rsidRPr="009408F8">
        <w:rPr>
          <w:rFonts w:ascii="Book Antiqua" w:hAnsi="Book Antiqua" w:cs="Times New Roman"/>
          <w:b/>
          <w:bCs/>
          <w:i/>
          <w:iCs/>
          <w:sz w:val="24"/>
          <w:szCs w:val="24"/>
        </w:rPr>
        <w:t>own-</w:t>
      </w:r>
      <w:r w:rsidR="00862FD1" w:rsidRPr="009408F8">
        <w:rPr>
          <w:rFonts w:ascii="Book Antiqua" w:hAnsi="Book Antiqua" w:cs="Times New Roman"/>
          <w:b/>
          <w:bCs/>
          <w:i/>
          <w:iCs/>
          <w:sz w:val="24"/>
          <w:szCs w:val="24"/>
          <w:lang w:eastAsia="zh-CN"/>
        </w:rPr>
        <w:t>r</w:t>
      </w:r>
      <w:r w:rsidR="00EC4BF8" w:rsidRPr="009408F8">
        <w:rPr>
          <w:rFonts w:ascii="Book Antiqua" w:hAnsi="Book Antiqua" w:cs="Times New Roman"/>
          <w:b/>
          <w:bCs/>
          <w:i/>
          <w:iCs/>
          <w:sz w:val="24"/>
          <w:szCs w:val="24"/>
        </w:rPr>
        <w:t xml:space="preserve">egulated </w:t>
      </w:r>
      <w:r w:rsidR="00862FD1" w:rsidRPr="009408F8">
        <w:rPr>
          <w:rFonts w:ascii="Book Antiqua" w:hAnsi="Book Antiqua" w:cs="Times New Roman"/>
          <w:b/>
          <w:bCs/>
          <w:i/>
          <w:iCs/>
          <w:sz w:val="24"/>
          <w:szCs w:val="24"/>
          <w:lang w:eastAsia="zh-CN"/>
        </w:rPr>
        <w:t>m</w:t>
      </w:r>
      <w:r w:rsidR="00EC4BF8" w:rsidRPr="009408F8">
        <w:rPr>
          <w:rFonts w:ascii="Book Antiqua" w:hAnsi="Book Antiqua" w:cs="Times New Roman"/>
          <w:b/>
          <w:bCs/>
          <w:i/>
          <w:iCs/>
          <w:sz w:val="24"/>
          <w:szCs w:val="24"/>
        </w:rPr>
        <w:t xml:space="preserve">olecules </w:t>
      </w:r>
      <w:r w:rsidR="00862FD1" w:rsidRPr="009408F8">
        <w:rPr>
          <w:rFonts w:ascii="Book Antiqua" w:hAnsi="Book Antiqua" w:cs="Times New Roman"/>
          <w:b/>
          <w:bCs/>
          <w:i/>
          <w:iCs/>
          <w:sz w:val="24"/>
          <w:szCs w:val="24"/>
          <w:lang w:eastAsia="zh-CN"/>
        </w:rPr>
        <w:t>i</w:t>
      </w:r>
      <w:r w:rsidR="00EC4BF8" w:rsidRPr="009408F8">
        <w:rPr>
          <w:rFonts w:ascii="Book Antiqua" w:hAnsi="Book Antiqua" w:cs="Times New Roman"/>
          <w:b/>
          <w:bCs/>
          <w:i/>
          <w:iCs/>
          <w:sz w:val="24"/>
          <w:szCs w:val="24"/>
        </w:rPr>
        <w:t xml:space="preserve">nvolved in cell </w:t>
      </w:r>
      <w:r w:rsidR="00862FD1" w:rsidRPr="009408F8">
        <w:rPr>
          <w:rFonts w:ascii="Book Antiqua" w:hAnsi="Book Antiqua" w:cs="Times New Roman"/>
          <w:b/>
          <w:bCs/>
          <w:i/>
          <w:iCs/>
          <w:sz w:val="24"/>
          <w:szCs w:val="24"/>
          <w:lang w:eastAsia="zh-CN"/>
        </w:rPr>
        <w:t>s</w:t>
      </w:r>
      <w:r w:rsidR="001A05BE" w:rsidRPr="009408F8">
        <w:rPr>
          <w:rFonts w:ascii="Book Antiqua" w:hAnsi="Book Antiqua" w:cs="Times New Roman"/>
          <w:b/>
          <w:bCs/>
          <w:i/>
          <w:iCs/>
          <w:sz w:val="24"/>
          <w:szCs w:val="24"/>
        </w:rPr>
        <w:t xml:space="preserve">urvival and </w:t>
      </w:r>
      <w:r w:rsidR="00862FD1" w:rsidRPr="009408F8">
        <w:rPr>
          <w:rFonts w:ascii="Book Antiqua" w:hAnsi="Book Antiqua" w:cs="Times New Roman"/>
          <w:b/>
          <w:bCs/>
          <w:i/>
          <w:iCs/>
          <w:sz w:val="24"/>
          <w:szCs w:val="24"/>
          <w:lang w:eastAsia="zh-CN"/>
        </w:rPr>
        <w:t>p</w:t>
      </w:r>
      <w:r w:rsidR="00EC4BF8" w:rsidRPr="009408F8">
        <w:rPr>
          <w:rFonts w:ascii="Book Antiqua" w:hAnsi="Book Antiqua" w:cs="Times New Roman"/>
          <w:b/>
          <w:bCs/>
          <w:i/>
          <w:iCs/>
          <w:sz w:val="24"/>
          <w:szCs w:val="24"/>
        </w:rPr>
        <w:t>roliferation</w:t>
      </w:r>
    </w:p>
    <w:p w:rsidR="00C47B28" w:rsidRPr="009408F8" w:rsidRDefault="000315AC" w:rsidP="00D909A4">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To further confirm the effect of CAERS and CFEZO treatments on </w:t>
      </w:r>
      <w:r w:rsidR="00490608" w:rsidRPr="009408F8">
        <w:rPr>
          <w:rFonts w:ascii="Book Antiqua" w:hAnsi="Book Antiqua" w:cs="Times New Roman"/>
          <w:sz w:val="24"/>
          <w:szCs w:val="24"/>
        </w:rPr>
        <w:t xml:space="preserve">expression of molecules involved in cell survival and </w:t>
      </w:r>
      <w:proofErr w:type="spellStart"/>
      <w:r w:rsidR="00490608" w:rsidRPr="009408F8">
        <w:rPr>
          <w:rFonts w:ascii="Book Antiqua" w:hAnsi="Book Antiqua" w:cs="Times New Roman"/>
          <w:sz w:val="24"/>
          <w:szCs w:val="24"/>
        </w:rPr>
        <w:t>proliferation.</w:t>
      </w:r>
      <w:r w:rsidR="00CD6A6E" w:rsidRPr="009408F8">
        <w:rPr>
          <w:rFonts w:ascii="Book Antiqua" w:eastAsia="Times-Roman" w:hAnsi="Book Antiqua" w:cs="Times New Roman"/>
          <w:sz w:val="24"/>
          <w:szCs w:val="24"/>
        </w:rPr>
        <w:t>Thus</w:t>
      </w:r>
      <w:proofErr w:type="spellEnd"/>
      <w:r w:rsidR="00CD6A6E" w:rsidRPr="009408F8">
        <w:rPr>
          <w:rFonts w:ascii="Book Antiqua" w:eastAsia="Times-Roman" w:hAnsi="Book Antiqua" w:cs="Times New Roman"/>
          <w:sz w:val="24"/>
          <w:szCs w:val="24"/>
        </w:rPr>
        <w:t>, we monitored expression level of p53</w:t>
      </w:r>
      <w:r w:rsidR="008527A9" w:rsidRPr="009408F8">
        <w:rPr>
          <w:rFonts w:ascii="Book Antiqua" w:eastAsia="Times-Roman" w:hAnsi="Book Antiqua" w:cs="Times New Roman"/>
          <w:sz w:val="24"/>
          <w:szCs w:val="24"/>
        </w:rPr>
        <w:t xml:space="preserve">, the tumor suppressor protein, which can initiate </w:t>
      </w:r>
      <w:r w:rsidR="008527A9" w:rsidRPr="009408F8">
        <w:rPr>
          <w:rFonts w:ascii="Book Antiqua" w:eastAsia="Times-Roman" w:hAnsi="Book Antiqua" w:cs="Times New Roman"/>
          <w:sz w:val="24"/>
          <w:szCs w:val="24"/>
        </w:rPr>
        <w:lastRenderedPageBreak/>
        <w:t xml:space="preserve">either cell cycle arrest and DNA repair or </w:t>
      </w:r>
      <w:proofErr w:type="gramStart"/>
      <w:r w:rsidR="008527A9" w:rsidRPr="009408F8">
        <w:rPr>
          <w:rFonts w:ascii="Book Antiqua" w:eastAsia="Times-Roman" w:hAnsi="Book Antiqua" w:cs="Times New Roman"/>
          <w:sz w:val="24"/>
          <w:szCs w:val="24"/>
        </w:rPr>
        <w:t>apoptosis</w:t>
      </w:r>
      <w:r w:rsidR="00E67EE0" w:rsidRPr="009408F8">
        <w:rPr>
          <w:rFonts w:ascii="Book Antiqua" w:eastAsia="Times-Roman" w:hAnsi="Book Antiqua" w:cs="Times New Roman"/>
          <w:sz w:val="24"/>
          <w:szCs w:val="24"/>
          <w:vertAlign w:val="superscript"/>
        </w:rPr>
        <w:t>[</w:t>
      </w:r>
      <w:proofErr w:type="gramEnd"/>
      <w:r w:rsidR="0002008A" w:rsidRPr="009408F8">
        <w:rPr>
          <w:rFonts w:ascii="Book Antiqua" w:eastAsia="Times-Roman" w:hAnsi="Book Antiqua" w:cs="Times New Roman"/>
          <w:sz w:val="24"/>
          <w:szCs w:val="24"/>
          <w:vertAlign w:val="superscript"/>
        </w:rPr>
        <w:t>4</w:t>
      </w:r>
      <w:r w:rsidR="00473A58" w:rsidRPr="009408F8">
        <w:rPr>
          <w:rFonts w:ascii="Book Antiqua" w:eastAsia="Times-Roman" w:hAnsi="Book Antiqua" w:cs="Times New Roman"/>
          <w:sz w:val="24"/>
          <w:szCs w:val="24"/>
          <w:vertAlign w:val="superscript"/>
        </w:rPr>
        <w:t>0</w:t>
      </w:r>
      <w:r w:rsidR="00E67EE0" w:rsidRPr="009408F8">
        <w:rPr>
          <w:rFonts w:ascii="Book Antiqua" w:eastAsia="Times-Roman" w:hAnsi="Book Antiqua" w:cs="Times New Roman"/>
          <w:sz w:val="24"/>
          <w:szCs w:val="24"/>
          <w:vertAlign w:val="superscript"/>
        </w:rPr>
        <w:t>]</w:t>
      </w:r>
      <w:r w:rsidR="008527A9" w:rsidRPr="009408F8">
        <w:rPr>
          <w:rFonts w:ascii="Book Antiqua" w:eastAsia="Times-Roman" w:hAnsi="Book Antiqua" w:cs="Times New Roman"/>
          <w:sz w:val="24"/>
          <w:szCs w:val="24"/>
        </w:rPr>
        <w:t>,</w:t>
      </w:r>
      <w:r w:rsidR="00CD6A6E" w:rsidRPr="009408F8">
        <w:rPr>
          <w:rFonts w:ascii="Book Antiqua" w:eastAsia="Times-Roman" w:hAnsi="Book Antiqua" w:cs="Times New Roman"/>
          <w:sz w:val="24"/>
          <w:szCs w:val="24"/>
        </w:rPr>
        <w:t xml:space="preserve"> after</w:t>
      </w:r>
      <w:r w:rsidR="008527A9" w:rsidRPr="009408F8">
        <w:rPr>
          <w:rFonts w:ascii="Book Antiqua" w:eastAsia="Times-Roman" w:hAnsi="Book Antiqua" w:cs="Times New Roman"/>
          <w:sz w:val="24"/>
          <w:szCs w:val="24"/>
        </w:rPr>
        <w:t xml:space="preserve"> CAERS and CFEZO treatments. W</w:t>
      </w:r>
      <w:r w:rsidR="00CD6A6E" w:rsidRPr="009408F8">
        <w:rPr>
          <w:rFonts w:ascii="Book Antiqua" w:eastAsia="Times-Roman" w:hAnsi="Book Antiqua" w:cs="Times New Roman"/>
          <w:sz w:val="24"/>
          <w:szCs w:val="24"/>
        </w:rPr>
        <w:t>e found that t</w:t>
      </w:r>
      <w:r w:rsidR="00C26B86" w:rsidRPr="009408F8">
        <w:rPr>
          <w:rFonts w:ascii="Book Antiqua" w:eastAsia="Times-Roman" w:hAnsi="Book Antiqua" w:cs="Times New Roman"/>
          <w:sz w:val="24"/>
          <w:szCs w:val="24"/>
        </w:rPr>
        <w:t xml:space="preserve">he </w:t>
      </w:r>
      <w:r w:rsidR="00CD6A6E" w:rsidRPr="009408F8">
        <w:rPr>
          <w:rFonts w:ascii="Book Antiqua" w:eastAsia="Times-Roman" w:hAnsi="Book Antiqua" w:cs="Times New Roman"/>
          <w:sz w:val="24"/>
          <w:szCs w:val="24"/>
        </w:rPr>
        <w:t xml:space="preserve">expression level of </w:t>
      </w:r>
      <w:r w:rsidR="00C26B86" w:rsidRPr="009408F8">
        <w:rPr>
          <w:rFonts w:ascii="Book Antiqua" w:eastAsia="Times-Roman" w:hAnsi="Book Antiqua" w:cs="Times New Roman"/>
          <w:sz w:val="24"/>
          <w:szCs w:val="24"/>
        </w:rPr>
        <w:t xml:space="preserve">p53 protein markedly increased in cells treated with </w:t>
      </w:r>
      <w:r w:rsidR="00C26B86" w:rsidRPr="009408F8">
        <w:rPr>
          <w:rFonts w:ascii="Book Antiqua" w:hAnsi="Book Antiqua" w:cs="Times New Roman"/>
          <w:sz w:val="24"/>
          <w:szCs w:val="24"/>
        </w:rPr>
        <w:t>CAERS and CFEZO</w:t>
      </w:r>
      <w:r w:rsidR="00C26B86" w:rsidRPr="009408F8">
        <w:rPr>
          <w:rFonts w:ascii="Book Antiqua" w:eastAsia="Times-Roman" w:hAnsi="Book Antiqua" w:cs="Times New Roman"/>
          <w:sz w:val="24"/>
          <w:szCs w:val="24"/>
        </w:rPr>
        <w:t xml:space="preserve"> (Fig</w:t>
      </w:r>
      <w:r w:rsidR="00862FD1" w:rsidRPr="009408F8">
        <w:rPr>
          <w:rFonts w:ascii="Book Antiqua" w:hAnsi="Book Antiqua" w:cs="Times New Roman"/>
          <w:sz w:val="24"/>
          <w:szCs w:val="24"/>
          <w:lang w:eastAsia="zh-CN"/>
        </w:rPr>
        <w:t>ure</w:t>
      </w:r>
      <w:r w:rsidR="0006193B">
        <w:rPr>
          <w:rFonts w:ascii="Book Antiqua" w:hAnsi="Book Antiqua" w:cs="Times New Roman" w:hint="eastAsia"/>
          <w:sz w:val="24"/>
          <w:szCs w:val="24"/>
          <w:lang w:eastAsia="zh-CN"/>
        </w:rPr>
        <w:t xml:space="preserve"> </w:t>
      </w:r>
      <w:r w:rsidR="00CD6A6E" w:rsidRPr="009408F8">
        <w:rPr>
          <w:rFonts w:ascii="Book Antiqua" w:eastAsia="Times-Roman" w:hAnsi="Book Antiqua" w:cs="Times New Roman"/>
          <w:sz w:val="24"/>
          <w:szCs w:val="24"/>
        </w:rPr>
        <w:t>5</w:t>
      </w:r>
      <w:r w:rsidR="00C26B86" w:rsidRPr="009408F8">
        <w:rPr>
          <w:rFonts w:ascii="Book Antiqua" w:eastAsia="Times-Roman" w:hAnsi="Book Antiqua" w:cs="Times New Roman"/>
          <w:sz w:val="24"/>
          <w:szCs w:val="24"/>
        </w:rPr>
        <w:t xml:space="preserve">). </w:t>
      </w:r>
      <w:r w:rsidR="00561A46" w:rsidRPr="009408F8">
        <w:rPr>
          <w:rFonts w:ascii="Book Antiqua" w:eastAsia="Times-Roman" w:hAnsi="Book Antiqua" w:cs="Times New Roman"/>
          <w:sz w:val="24"/>
          <w:szCs w:val="24"/>
        </w:rPr>
        <w:t xml:space="preserve">We next examined the effects of </w:t>
      </w:r>
      <w:r w:rsidR="00561A46" w:rsidRPr="009408F8">
        <w:rPr>
          <w:rFonts w:ascii="Book Antiqua" w:hAnsi="Book Antiqua" w:cs="Times New Roman"/>
          <w:sz w:val="24"/>
          <w:szCs w:val="24"/>
        </w:rPr>
        <w:t>CAERS and CFEZO</w:t>
      </w:r>
      <w:r w:rsidR="00561A46" w:rsidRPr="009408F8">
        <w:rPr>
          <w:rFonts w:ascii="Book Antiqua" w:eastAsia="Times-Roman" w:hAnsi="Book Antiqua" w:cs="Times New Roman"/>
          <w:sz w:val="24"/>
          <w:szCs w:val="24"/>
        </w:rPr>
        <w:t xml:space="preserve"> on expr</w:t>
      </w:r>
      <w:r w:rsidR="00880879" w:rsidRPr="009408F8">
        <w:rPr>
          <w:rFonts w:ascii="Book Antiqua" w:eastAsia="Times-Roman" w:hAnsi="Book Antiqua" w:cs="Times New Roman"/>
          <w:sz w:val="24"/>
          <w:szCs w:val="24"/>
        </w:rPr>
        <w:t xml:space="preserve">ession and activities of the </w:t>
      </w:r>
      <w:proofErr w:type="spellStart"/>
      <w:r w:rsidR="00880879" w:rsidRPr="009408F8">
        <w:rPr>
          <w:rFonts w:ascii="Book Antiqua" w:eastAsia="Times-Roman" w:hAnsi="Book Antiqua" w:cs="Times New Roman"/>
          <w:sz w:val="24"/>
          <w:szCs w:val="24"/>
        </w:rPr>
        <w:t>Cdk</w:t>
      </w:r>
      <w:r w:rsidR="00561A46" w:rsidRPr="009408F8">
        <w:rPr>
          <w:rFonts w:ascii="Book Antiqua" w:eastAsia="Times-Roman" w:hAnsi="Book Antiqua" w:cs="Times New Roman"/>
          <w:sz w:val="24"/>
          <w:szCs w:val="24"/>
        </w:rPr>
        <w:t>s</w:t>
      </w:r>
      <w:proofErr w:type="spellEnd"/>
      <w:r w:rsidR="00561A46" w:rsidRPr="009408F8">
        <w:rPr>
          <w:rFonts w:ascii="Book Antiqua" w:eastAsia="Times-Roman" w:hAnsi="Book Antiqua" w:cs="Times New Roman"/>
          <w:sz w:val="24"/>
          <w:szCs w:val="24"/>
        </w:rPr>
        <w:t xml:space="preserve"> and </w:t>
      </w:r>
      <w:proofErr w:type="spellStart"/>
      <w:r w:rsidR="00561A46" w:rsidRPr="009408F8">
        <w:rPr>
          <w:rFonts w:ascii="Book Antiqua" w:eastAsia="Times-Roman" w:hAnsi="Book Antiqua" w:cs="Times New Roman"/>
          <w:sz w:val="24"/>
          <w:szCs w:val="24"/>
        </w:rPr>
        <w:t>cyclins</w:t>
      </w:r>
      <w:proofErr w:type="spellEnd"/>
      <w:r w:rsidR="00561A46" w:rsidRPr="009408F8">
        <w:rPr>
          <w:rFonts w:ascii="Book Antiqua" w:eastAsia="Times-Roman" w:hAnsi="Book Antiqua" w:cs="Times New Roman"/>
          <w:sz w:val="24"/>
          <w:szCs w:val="24"/>
        </w:rPr>
        <w:t xml:space="preserve"> that regulate the G</w:t>
      </w:r>
      <w:r w:rsidR="00561A46" w:rsidRPr="0006193B">
        <w:rPr>
          <w:rFonts w:ascii="Book Antiqua" w:eastAsia="Times-Roman" w:hAnsi="Book Antiqua" w:cs="Times New Roman"/>
          <w:sz w:val="24"/>
          <w:szCs w:val="24"/>
          <w:vertAlign w:val="subscript"/>
        </w:rPr>
        <w:t>1</w:t>
      </w:r>
      <w:r w:rsidR="00561A46" w:rsidRPr="009408F8">
        <w:rPr>
          <w:rFonts w:ascii="Book Antiqua" w:eastAsia="Times-Roman" w:hAnsi="Book Antiqua" w:cs="Times New Roman"/>
          <w:sz w:val="24"/>
          <w:szCs w:val="24"/>
        </w:rPr>
        <w:t>/S phase transitions of the cell cycle. Treatment</w:t>
      </w:r>
      <w:r w:rsidR="00F95069" w:rsidRPr="009408F8">
        <w:rPr>
          <w:rFonts w:ascii="Book Antiqua" w:eastAsia="Times-Roman" w:hAnsi="Book Antiqua" w:cs="Times New Roman"/>
          <w:sz w:val="24"/>
          <w:szCs w:val="24"/>
        </w:rPr>
        <w:t>s</w:t>
      </w:r>
      <w:r w:rsidR="00561A46" w:rsidRPr="009408F8">
        <w:rPr>
          <w:rFonts w:ascii="Book Antiqua" w:eastAsia="Times-Roman" w:hAnsi="Book Antiqua" w:cs="Times New Roman"/>
          <w:sz w:val="24"/>
          <w:szCs w:val="24"/>
        </w:rPr>
        <w:t xml:space="preserve"> of cells with </w:t>
      </w:r>
      <w:r w:rsidR="00561A46" w:rsidRPr="009408F8">
        <w:rPr>
          <w:rFonts w:ascii="Book Antiqua" w:hAnsi="Book Antiqua" w:cs="Times New Roman"/>
          <w:sz w:val="24"/>
          <w:szCs w:val="24"/>
        </w:rPr>
        <w:t xml:space="preserve">CAERS and </w:t>
      </w:r>
      <w:proofErr w:type="spellStart"/>
      <w:r w:rsidR="00561A46" w:rsidRPr="009408F8">
        <w:rPr>
          <w:rFonts w:ascii="Book Antiqua" w:hAnsi="Book Antiqua" w:cs="Times New Roman"/>
          <w:sz w:val="24"/>
          <w:szCs w:val="24"/>
        </w:rPr>
        <w:t>CFEZO</w:t>
      </w:r>
      <w:r w:rsidR="00A97CAD" w:rsidRPr="009408F8">
        <w:rPr>
          <w:rFonts w:ascii="Book Antiqua" w:eastAsia="Times-Roman" w:hAnsi="Book Antiqua" w:cs="Times New Roman"/>
          <w:sz w:val="24"/>
          <w:szCs w:val="24"/>
        </w:rPr>
        <w:t>apparently</w:t>
      </w:r>
      <w:proofErr w:type="spellEnd"/>
      <w:r w:rsidR="00561A46" w:rsidRPr="009408F8">
        <w:rPr>
          <w:rFonts w:ascii="Book Antiqua" w:eastAsia="Times-Roman" w:hAnsi="Book Antiqua" w:cs="Times New Roman"/>
          <w:sz w:val="24"/>
          <w:szCs w:val="24"/>
        </w:rPr>
        <w:t xml:space="preserve"> decreased </w:t>
      </w:r>
      <w:r w:rsidR="00A97CAD" w:rsidRPr="009408F8">
        <w:rPr>
          <w:rFonts w:ascii="Book Antiqua" w:eastAsia="Times-Roman" w:hAnsi="Book Antiqua" w:cs="Times New Roman"/>
          <w:sz w:val="24"/>
          <w:szCs w:val="24"/>
        </w:rPr>
        <w:t xml:space="preserve">expression levels of </w:t>
      </w:r>
      <w:proofErr w:type="spellStart"/>
      <w:r w:rsidR="00A97CAD" w:rsidRPr="009408F8">
        <w:rPr>
          <w:rFonts w:ascii="Book Antiqua" w:eastAsia="Times-Roman" w:hAnsi="Book Antiqua" w:cs="Times New Roman"/>
          <w:sz w:val="24"/>
          <w:szCs w:val="24"/>
        </w:rPr>
        <w:t>cyclin</w:t>
      </w:r>
      <w:proofErr w:type="spellEnd"/>
      <w:r w:rsidR="00A97CAD" w:rsidRPr="009408F8">
        <w:rPr>
          <w:rFonts w:ascii="Book Antiqua" w:eastAsia="Times-Roman" w:hAnsi="Book Antiqua" w:cs="Times New Roman"/>
          <w:sz w:val="24"/>
          <w:szCs w:val="24"/>
        </w:rPr>
        <w:t xml:space="preserve"> D1and Cdk-4 </w:t>
      </w:r>
      <w:r w:rsidR="00561A46" w:rsidRPr="009408F8">
        <w:rPr>
          <w:rFonts w:ascii="Book Antiqua" w:eastAsia="Times-Roman" w:hAnsi="Book Antiqua" w:cs="Times New Roman"/>
          <w:sz w:val="24"/>
          <w:szCs w:val="24"/>
        </w:rPr>
        <w:t>(</w:t>
      </w:r>
      <w:r w:rsidR="00CD6A6E" w:rsidRPr="009408F8">
        <w:rPr>
          <w:rFonts w:ascii="Book Antiqua" w:eastAsia="Times-Roman" w:hAnsi="Book Antiqua" w:cs="Times New Roman"/>
          <w:sz w:val="24"/>
          <w:szCs w:val="24"/>
        </w:rPr>
        <w:t>Fig</w:t>
      </w:r>
      <w:r w:rsidR="00862FD1" w:rsidRPr="009408F8">
        <w:rPr>
          <w:rFonts w:ascii="Book Antiqua" w:hAnsi="Book Antiqua" w:cs="Times New Roman"/>
          <w:sz w:val="24"/>
          <w:szCs w:val="24"/>
          <w:lang w:eastAsia="zh-CN"/>
        </w:rPr>
        <w:t>ure</w:t>
      </w:r>
      <w:r w:rsidR="00CD6A6E" w:rsidRPr="009408F8">
        <w:rPr>
          <w:rFonts w:ascii="Book Antiqua" w:eastAsia="Times-Roman" w:hAnsi="Book Antiqua" w:cs="Times New Roman"/>
          <w:sz w:val="24"/>
          <w:szCs w:val="24"/>
        </w:rPr>
        <w:t xml:space="preserve"> 5</w:t>
      </w:r>
      <w:r w:rsidR="00C8429A" w:rsidRPr="009408F8">
        <w:rPr>
          <w:rFonts w:ascii="Book Antiqua" w:eastAsia="Times-Roman" w:hAnsi="Book Antiqua" w:cs="Times New Roman"/>
          <w:sz w:val="24"/>
          <w:szCs w:val="24"/>
        </w:rPr>
        <w:t xml:space="preserve">). The activity of </w:t>
      </w:r>
      <w:r w:rsidR="00880879" w:rsidRPr="009408F8">
        <w:rPr>
          <w:rFonts w:ascii="Book Antiqua" w:eastAsia="Times-Roman" w:hAnsi="Book Antiqua" w:cs="Times New Roman"/>
          <w:sz w:val="24"/>
          <w:szCs w:val="24"/>
        </w:rPr>
        <w:t>Cdk4</w:t>
      </w:r>
      <w:r w:rsidR="00C8429A" w:rsidRPr="009408F8">
        <w:rPr>
          <w:rFonts w:ascii="Book Antiqua" w:eastAsia="Times-Roman" w:hAnsi="Book Antiqua" w:cs="Times New Roman"/>
          <w:sz w:val="24"/>
          <w:szCs w:val="24"/>
        </w:rPr>
        <w:t>-cyc</w:t>
      </w:r>
      <w:r w:rsidR="00880879" w:rsidRPr="009408F8">
        <w:rPr>
          <w:rFonts w:ascii="Book Antiqua" w:eastAsia="Times-Roman" w:hAnsi="Book Antiqua" w:cs="Times New Roman"/>
          <w:sz w:val="24"/>
          <w:szCs w:val="24"/>
        </w:rPr>
        <w:t xml:space="preserve">lin complex is controlled by </w:t>
      </w:r>
      <w:proofErr w:type="spellStart"/>
      <w:r w:rsidR="00880879" w:rsidRPr="009408F8">
        <w:rPr>
          <w:rFonts w:ascii="Book Antiqua" w:eastAsia="Times-Roman" w:hAnsi="Book Antiqua" w:cs="Times New Roman"/>
          <w:sz w:val="24"/>
          <w:szCs w:val="24"/>
        </w:rPr>
        <w:t>Cdk</w:t>
      </w:r>
      <w:proofErr w:type="spellEnd"/>
      <w:r w:rsidR="00C8429A" w:rsidRPr="009408F8">
        <w:rPr>
          <w:rFonts w:ascii="Book Antiqua" w:eastAsia="Times-Roman" w:hAnsi="Book Antiqua" w:cs="Times New Roman"/>
          <w:sz w:val="24"/>
          <w:szCs w:val="24"/>
        </w:rPr>
        <w:t>-inhibitory proteins</w:t>
      </w:r>
      <w:r w:rsidR="00A97CAD" w:rsidRPr="009408F8">
        <w:rPr>
          <w:rFonts w:ascii="Book Antiqua" w:eastAsia="Times-Roman" w:hAnsi="Book Antiqua" w:cs="Times New Roman"/>
          <w:sz w:val="24"/>
          <w:szCs w:val="24"/>
        </w:rPr>
        <w:t>, such as p21 and p27</w:t>
      </w:r>
      <w:r w:rsidR="00C8429A" w:rsidRPr="009408F8">
        <w:rPr>
          <w:rFonts w:ascii="Book Antiqua" w:eastAsia="Times-Roman" w:hAnsi="Book Antiqua" w:cs="Times New Roman"/>
          <w:sz w:val="24"/>
          <w:szCs w:val="24"/>
        </w:rPr>
        <w:t xml:space="preserve">. </w:t>
      </w:r>
      <w:r w:rsidR="00CD6A6E" w:rsidRPr="009408F8">
        <w:rPr>
          <w:rFonts w:ascii="Book Antiqua" w:eastAsia="Times-Roman" w:hAnsi="Book Antiqua" w:cs="Times New Roman"/>
          <w:sz w:val="24"/>
          <w:szCs w:val="24"/>
        </w:rPr>
        <w:t>Thus, w</w:t>
      </w:r>
      <w:r w:rsidR="00C8429A" w:rsidRPr="009408F8">
        <w:rPr>
          <w:rFonts w:ascii="Book Antiqua" w:eastAsia="Times-Roman" w:hAnsi="Book Antiqua" w:cs="Times New Roman"/>
          <w:sz w:val="24"/>
          <w:szCs w:val="24"/>
        </w:rPr>
        <w:t xml:space="preserve">e examined the effect of </w:t>
      </w:r>
      <w:r w:rsidR="00C8429A" w:rsidRPr="009408F8">
        <w:rPr>
          <w:rFonts w:ascii="Book Antiqua" w:hAnsi="Book Antiqua" w:cs="Times New Roman"/>
          <w:sz w:val="24"/>
          <w:szCs w:val="24"/>
        </w:rPr>
        <w:t>CAERS and CFEZO</w:t>
      </w:r>
      <w:r w:rsidR="00C8429A" w:rsidRPr="009408F8">
        <w:rPr>
          <w:rFonts w:ascii="Book Antiqua" w:eastAsia="Times-Roman" w:hAnsi="Book Antiqua" w:cs="Times New Roman"/>
          <w:sz w:val="24"/>
          <w:szCs w:val="24"/>
        </w:rPr>
        <w:t xml:space="preserve"> on </w:t>
      </w:r>
      <w:r w:rsidR="00A97CAD" w:rsidRPr="009408F8">
        <w:rPr>
          <w:rFonts w:ascii="Book Antiqua" w:eastAsia="Times-Roman" w:hAnsi="Book Antiqua" w:cs="Times New Roman"/>
          <w:sz w:val="24"/>
          <w:szCs w:val="24"/>
        </w:rPr>
        <w:t>expression levels those proteins</w:t>
      </w:r>
      <w:r w:rsidR="00C8429A" w:rsidRPr="009408F8">
        <w:rPr>
          <w:rFonts w:ascii="Book Antiqua" w:eastAsia="Times-Roman" w:hAnsi="Book Antiqua" w:cs="Times New Roman"/>
          <w:sz w:val="24"/>
          <w:szCs w:val="24"/>
        </w:rPr>
        <w:t xml:space="preserve">. </w:t>
      </w:r>
      <w:r w:rsidR="00A97CAD" w:rsidRPr="009408F8">
        <w:rPr>
          <w:rFonts w:ascii="Book Antiqua" w:eastAsia="Times-Roman" w:hAnsi="Book Antiqua" w:cs="Times New Roman"/>
          <w:sz w:val="24"/>
          <w:szCs w:val="24"/>
        </w:rPr>
        <w:t xml:space="preserve">Expression level of </w:t>
      </w:r>
      <w:r w:rsidR="00E66699" w:rsidRPr="009408F8">
        <w:rPr>
          <w:rFonts w:ascii="Book Antiqua" w:eastAsia="Times-Roman" w:hAnsi="Book Antiqua" w:cs="Times New Roman"/>
          <w:sz w:val="24"/>
          <w:szCs w:val="24"/>
        </w:rPr>
        <w:t>p21</w:t>
      </w:r>
      <w:r w:rsidR="00A97CAD" w:rsidRPr="009408F8">
        <w:rPr>
          <w:rFonts w:ascii="Book Antiqua" w:eastAsia="Times-Roman" w:hAnsi="Book Antiqua" w:cs="Times New Roman"/>
          <w:sz w:val="24"/>
          <w:szCs w:val="24"/>
        </w:rPr>
        <w:t>, but not p27,</w:t>
      </w:r>
      <w:r w:rsidR="0006193B">
        <w:rPr>
          <w:rFonts w:ascii="Book Antiqua" w:hAnsi="Book Antiqua" w:cs="Times New Roman" w:hint="eastAsia"/>
          <w:sz w:val="24"/>
          <w:szCs w:val="24"/>
          <w:lang w:eastAsia="zh-CN"/>
        </w:rPr>
        <w:t xml:space="preserve"> </w:t>
      </w:r>
      <w:r w:rsidR="00F95069" w:rsidRPr="009408F8">
        <w:rPr>
          <w:rFonts w:ascii="Book Antiqua" w:eastAsia="Times-Roman" w:hAnsi="Book Antiqua" w:cs="Times New Roman"/>
          <w:sz w:val="24"/>
          <w:szCs w:val="24"/>
        </w:rPr>
        <w:t xml:space="preserve">noticeably </w:t>
      </w:r>
      <w:r w:rsidR="00C8429A" w:rsidRPr="009408F8">
        <w:rPr>
          <w:rFonts w:ascii="Book Antiqua" w:eastAsia="Times-Roman" w:hAnsi="Book Antiqua" w:cs="Times New Roman"/>
          <w:sz w:val="24"/>
          <w:szCs w:val="24"/>
        </w:rPr>
        <w:t xml:space="preserve">increased </w:t>
      </w:r>
      <w:r w:rsidR="00F95069" w:rsidRPr="009408F8">
        <w:rPr>
          <w:rFonts w:ascii="Book Antiqua" w:eastAsia="Times-Roman" w:hAnsi="Book Antiqua" w:cs="Times New Roman"/>
          <w:sz w:val="24"/>
          <w:szCs w:val="24"/>
        </w:rPr>
        <w:t xml:space="preserve">after treatments </w:t>
      </w:r>
      <w:r w:rsidR="00C8429A" w:rsidRPr="009408F8">
        <w:rPr>
          <w:rFonts w:ascii="Book Antiqua" w:eastAsia="Times-Roman" w:hAnsi="Book Antiqua" w:cs="Times New Roman"/>
          <w:sz w:val="24"/>
          <w:szCs w:val="24"/>
        </w:rPr>
        <w:t xml:space="preserve">after </w:t>
      </w:r>
      <w:r w:rsidR="00C8429A" w:rsidRPr="009408F8">
        <w:rPr>
          <w:rFonts w:ascii="Book Antiqua" w:hAnsi="Book Antiqua" w:cs="Times New Roman"/>
          <w:sz w:val="24"/>
          <w:szCs w:val="24"/>
        </w:rPr>
        <w:t>CAERS and CFEZO</w:t>
      </w:r>
      <w:r w:rsidR="00C8429A" w:rsidRPr="009408F8">
        <w:rPr>
          <w:rFonts w:ascii="Book Antiqua" w:eastAsia="Times-Roman" w:hAnsi="Book Antiqua" w:cs="Times New Roman"/>
          <w:sz w:val="24"/>
          <w:szCs w:val="24"/>
        </w:rPr>
        <w:t xml:space="preserve"> treatment</w:t>
      </w:r>
      <w:r w:rsidR="00F95069" w:rsidRPr="009408F8">
        <w:rPr>
          <w:rFonts w:ascii="Book Antiqua" w:eastAsia="Times-Roman" w:hAnsi="Book Antiqua" w:cs="Times New Roman"/>
          <w:sz w:val="24"/>
          <w:szCs w:val="24"/>
        </w:rPr>
        <w:t>s</w:t>
      </w:r>
      <w:r w:rsidR="00C8429A" w:rsidRPr="009408F8">
        <w:rPr>
          <w:rFonts w:ascii="Book Antiqua" w:eastAsia="Times-Roman" w:hAnsi="Book Antiqua" w:cs="Times New Roman"/>
          <w:sz w:val="24"/>
          <w:szCs w:val="24"/>
        </w:rPr>
        <w:t xml:space="preserve"> (Fig</w:t>
      </w:r>
      <w:r w:rsidR="00862FD1" w:rsidRPr="009408F8">
        <w:rPr>
          <w:rFonts w:ascii="Book Antiqua" w:hAnsi="Book Antiqua" w:cs="Times New Roman"/>
          <w:sz w:val="24"/>
          <w:szCs w:val="24"/>
          <w:lang w:eastAsia="zh-CN"/>
        </w:rPr>
        <w:t>ure</w:t>
      </w:r>
      <w:r w:rsidR="008437FE">
        <w:rPr>
          <w:rFonts w:ascii="Book Antiqua" w:hAnsi="Book Antiqua" w:cs="Times New Roman" w:hint="eastAsia"/>
          <w:sz w:val="24"/>
          <w:szCs w:val="24"/>
          <w:lang w:eastAsia="zh-CN"/>
        </w:rPr>
        <w:t xml:space="preserve"> </w:t>
      </w:r>
      <w:r w:rsidR="00F95069" w:rsidRPr="009408F8">
        <w:rPr>
          <w:rFonts w:ascii="Book Antiqua" w:eastAsia="Times-Roman" w:hAnsi="Book Antiqua" w:cs="Times New Roman"/>
          <w:sz w:val="24"/>
          <w:szCs w:val="24"/>
        </w:rPr>
        <w:t>5</w:t>
      </w:r>
      <w:r w:rsidR="00C8429A" w:rsidRPr="009408F8">
        <w:rPr>
          <w:rFonts w:ascii="Book Antiqua" w:eastAsia="Times-Roman" w:hAnsi="Book Antiqua" w:cs="Times New Roman"/>
          <w:sz w:val="24"/>
          <w:szCs w:val="24"/>
        </w:rPr>
        <w:t xml:space="preserve">). </w:t>
      </w:r>
      <w:r w:rsidR="00B26EBE" w:rsidRPr="009408F8">
        <w:rPr>
          <w:rFonts w:ascii="Book Antiqua" w:eastAsia="Times-Roman" w:hAnsi="Book Antiqua" w:cs="Times New Roman"/>
          <w:sz w:val="24"/>
          <w:szCs w:val="24"/>
        </w:rPr>
        <w:t xml:space="preserve">Other central player involved in cell cycle control is </w:t>
      </w:r>
      <w:r w:rsidR="00642769" w:rsidRPr="009408F8">
        <w:rPr>
          <w:rFonts w:ascii="Book Antiqua" w:eastAsia="Times-Roman" w:hAnsi="Book Antiqua" w:cs="Times New Roman"/>
          <w:sz w:val="24"/>
          <w:szCs w:val="24"/>
        </w:rPr>
        <w:t>the c-</w:t>
      </w:r>
      <w:proofErr w:type="spellStart"/>
      <w:r w:rsidR="00642769" w:rsidRPr="009408F8">
        <w:rPr>
          <w:rFonts w:ascii="Book Antiqua" w:eastAsia="Times-Roman" w:hAnsi="Book Antiqua" w:cs="Times New Roman"/>
          <w:sz w:val="24"/>
          <w:szCs w:val="24"/>
        </w:rPr>
        <w:t>Myc</w:t>
      </w:r>
      <w:proofErr w:type="spellEnd"/>
      <w:r w:rsidR="00642769" w:rsidRPr="009408F8">
        <w:rPr>
          <w:rFonts w:ascii="Book Antiqua" w:eastAsia="Times-Roman" w:hAnsi="Book Antiqua" w:cs="Times New Roman"/>
          <w:sz w:val="24"/>
          <w:szCs w:val="24"/>
        </w:rPr>
        <w:t xml:space="preserve"> </w:t>
      </w:r>
      <w:proofErr w:type="spellStart"/>
      <w:r w:rsidR="00642769" w:rsidRPr="009408F8">
        <w:rPr>
          <w:rFonts w:ascii="Book Antiqua" w:eastAsia="Times-Roman" w:hAnsi="Book Antiqua" w:cs="Times New Roman"/>
          <w:sz w:val="24"/>
          <w:szCs w:val="24"/>
        </w:rPr>
        <w:t>oncoproteinand</w:t>
      </w:r>
      <w:proofErr w:type="spellEnd"/>
      <w:r w:rsidR="00642769" w:rsidRPr="009408F8">
        <w:rPr>
          <w:rFonts w:ascii="Book Antiqua" w:eastAsia="Times-Roman" w:hAnsi="Book Antiqua" w:cs="Times New Roman"/>
          <w:sz w:val="24"/>
          <w:szCs w:val="24"/>
        </w:rPr>
        <w:t xml:space="preserve"> </w:t>
      </w:r>
      <w:r w:rsidR="000E0713" w:rsidRPr="009408F8">
        <w:rPr>
          <w:rFonts w:ascii="Book Antiqua" w:hAnsi="Book Antiqua" w:cs="Times New Roman"/>
          <w:sz w:val="24"/>
          <w:szCs w:val="24"/>
        </w:rPr>
        <w:t>increased expression of the c-</w:t>
      </w:r>
      <w:proofErr w:type="spellStart"/>
      <w:r w:rsidR="000E0713" w:rsidRPr="009408F8">
        <w:rPr>
          <w:rFonts w:ascii="Book Antiqua" w:hAnsi="Book Antiqua" w:cs="Times New Roman"/>
          <w:sz w:val="24"/>
          <w:szCs w:val="24"/>
        </w:rPr>
        <w:t>M</w:t>
      </w:r>
      <w:r w:rsidR="00EE6B86" w:rsidRPr="009408F8">
        <w:rPr>
          <w:rFonts w:ascii="Book Antiqua" w:hAnsi="Book Antiqua" w:cs="Times New Roman"/>
          <w:sz w:val="24"/>
          <w:szCs w:val="24"/>
        </w:rPr>
        <w:t>yc</w:t>
      </w:r>
      <w:proofErr w:type="spellEnd"/>
      <w:r w:rsidR="00EE6B86" w:rsidRPr="009408F8">
        <w:rPr>
          <w:rFonts w:ascii="Book Antiqua" w:hAnsi="Book Antiqua" w:cs="Times New Roman"/>
          <w:sz w:val="24"/>
          <w:szCs w:val="24"/>
        </w:rPr>
        <w:t xml:space="preserve"> has been </w:t>
      </w:r>
      <w:r w:rsidR="000E0713" w:rsidRPr="009408F8">
        <w:rPr>
          <w:rFonts w:ascii="Book Antiqua" w:hAnsi="Book Antiqua" w:cs="Times New Roman"/>
          <w:sz w:val="24"/>
          <w:szCs w:val="24"/>
        </w:rPr>
        <w:t>documented</w:t>
      </w:r>
      <w:r w:rsidR="00EE6B86" w:rsidRPr="009408F8">
        <w:rPr>
          <w:rFonts w:ascii="Book Antiqua" w:hAnsi="Book Antiqua" w:cs="Times New Roman"/>
          <w:sz w:val="24"/>
          <w:szCs w:val="24"/>
        </w:rPr>
        <w:t xml:space="preserve"> as an early event of colon carcinogenesis in both human and </w:t>
      </w:r>
      <w:proofErr w:type="gramStart"/>
      <w:r w:rsidR="00EE6B86" w:rsidRPr="009408F8">
        <w:rPr>
          <w:rFonts w:ascii="Book Antiqua" w:hAnsi="Book Antiqua" w:cs="Times New Roman"/>
          <w:sz w:val="24"/>
          <w:szCs w:val="24"/>
        </w:rPr>
        <w:t>rodent</w:t>
      </w:r>
      <w:r w:rsidR="009409D7" w:rsidRPr="009408F8">
        <w:rPr>
          <w:rFonts w:ascii="Book Antiqua" w:hAnsi="Book Antiqua" w:cs="Times New Roman"/>
          <w:sz w:val="24"/>
          <w:szCs w:val="24"/>
          <w:vertAlign w:val="superscript"/>
        </w:rPr>
        <w:t>[</w:t>
      </w:r>
      <w:proofErr w:type="gramEnd"/>
      <w:r w:rsidR="0002008A" w:rsidRPr="009408F8">
        <w:rPr>
          <w:rFonts w:ascii="Book Antiqua" w:hAnsi="Book Antiqua" w:cs="Times New Roman"/>
          <w:sz w:val="24"/>
          <w:szCs w:val="24"/>
          <w:vertAlign w:val="superscript"/>
        </w:rPr>
        <w:t>4</w:t>
      </w:r>
      <w:r w:rsidR="00A448BB" w:rsidRPr="009408F8">
        <w:rPr>
          <w:rFonts w:ascii="Book Antiqua" w:hAnsi="Book Antiqua" w:cs="Times New Roman"/>
          <w:sz w:val="24"/>
          <w:szCs w:val="24"/>
          <w:vertAlign w:val="superscript"/>
        </w:rPr>
        <w:t>1</w:t>
      </w:r>
      <w:r w:rsidR="009409D7" w:rsidRPr="009408F8">
        <w:rPr>
          <w:rFonts w:ascii="Book Antiqua" w:eastAsia="Times New Roman" w:hAnsi="Book Antiqua" w:cs="Times New Roman"/>
          <w:sz w:val="24"/>
          <w:szCs w:val="24"/>
          <w:vertAlign w:val="superscript"/>
        </w:rPr>
        <w:t>,</w:t>
      </w:r>
      <w:r w:rsidR="0002008A" w:rsidRPr="009408F8">
        <w:rPr>
          <w:rFonts w:ascii="Book Antiqua" w:eastAsia="Times New Roman" w:hAnsi="Book Antiqua" w:cs="Times New Roman"/>
          <w:sz w:val="24"/>
          <w:szCs w:val="24"/>
          <w:vertAlign w:val="superscript"/>
        </w:rPr>
        <w:t>4</w:t>
      </w:r>
      <w:r w:rsidR="00A448BB" w:rsidRPr="009408F8">
        <w:rPr>
          <w:rFonts w:ascii="Book Antiqua" w:eastAsia="Times New Roman" w:hAnsi="Book Antiqua" w:cs="Times New Roman"/>
          <w:sz w:val="24"/>
          <w:szCs w:val="24"/>
          <w:vertAlign w:val="superscript"/>
        </w:rPr>
        <w:t>2</w:t>
      </w:r>
      <w:r w:rsidR="009409D7" w:rsidRPr="009408F8">
        <w:rPr>
          <w:rFonts w:ascii="Book Antiqua" w:hAnsi="Book Antiqua" w:cs="Times New Roman"/>
          <w:sz w:val="24"/>
          <w:szCs w:val="24"/>
          <w:vertAlign w:val="superscript"/>
        </w:rPr>
        <w:t>]</w:t>
      </w:r>
      <w:r w:rsidR="00EE6B86" w:rsidRPr="009408F8">
        <w:rPr>
          <w:rFonts w:ascii="Book Antiqua" w:hAnsi="Book Antiqua" w:cs="Times New Roman"/>
          <w:sz w:val="24"/>
          <w:szCs w:val="24"/>
        </w:rPr>
        <w:t>.</w:t>
      </w:r>
      <w:r w:rsidR="00F95069" w:rsidRPr="009408F8">
        <w:rPr>
          <w:rFonts w:ascii="Book Antiqua" w:hAnsi="Book Antiqua" w:cs="Times New Roman"/>
          <w:sz w:val="24"/>
          <w:szCs w:val="24"/>
        </w:rPr>
        <w:t xml:space="preserve"> As shown in Figure 5, CAERS and CFEZO treatments dramatically decreased expression level of c-</w:t>
      </w:r>
      <w:proofErr w:type="spellStart"/>
      <w:r w:rsidR="00F95069" w:rsidRPr="009408F8">
        <w:rPr>
          <w:rFonts w:ascii="Book Antiqua" w:hAnsi="Book Antiqua" w:cs="Times New Roman"/>
          <w:sz w:val="24"/>
          <w:szCs w:val="24"/>
        </w:rPr>
        <w:t>Myc</w:t>
      </w:r>
      <w:proofErr w:type="spellEnd"/>
      <w:r w:rsidR="000E0713" w:rsidRPr="009408F8">
        <w:rPr>
          <w:rFonts w:ascii="Book Antiqua" w:hAnsi="Book Antiqua" w:cs="Times New Roman"/>
          <w:sz w:val="24"/>
          <w:szCs w:val="24"/>
        </w:rPr>
        <w:t xml:space="preserve"> after CAERS and CFEZO treatments</w:t>
      </w:r>
      <w:r w:rsidR="00F95069" w:rsidRPr="009408F8">
        <w:rPr>
          <w:rFonts w:ascii="Book Antiqua" w:hAnsi="Book Antiqua" w:cs="Times New Roman"/>
          <w:sz w:val="24"/>
          <w:szCs w:val="24"/>
        </w:rPr>
        <w:t xml:space="preserve">. </w:t>
      </w:r>
      <w:r w:rsidR="004D5AE4" w:rsidRPr="009408F8">
        <w:rPr>
          <w:rFonts w:ascii="Book Antiqua" w:hAnsi="Book Antiqua" w:cs="Times New Roman"/>
          <w:sz w:val="24"/>
          <w:szCs w:val="24"/>
        </w:rPr>
        <w:t xml:space="preserve">Overall, these findings indicate that CAERS and CFEZO treatments modulated several </w:t>
      </w:r>
      <w:r w:rsidR="00DE0F84" w:rsidRPr="009408F8">
        <w:rPr>
          <w:rFonts w:ascii="Book Antiqua" w:hAnsi="Book Antiqua" w:cs="Times New Roman"/>
          <w:sz w:val="24"/>
          <w:szCs w:val="24"/>
        </w:rPr>
        <w:t>molecular and cellular target</w:t>
      </w:r>
      <w:r w:rsidR="004D5AE4" w:rsidRPr="009408F8">
        <w:rPr>
          <w:rFonts w:ascii="Book Antiqua" w:hAnsi="Book Antiqua" w:cs="Times New Roman"/>
          <w:sz w:val="24"/>
          <w:szCs w:val="24"/>
        </w:rPr>
        <w:t xml:space="preserve">s </w:t>
      </w:r>
      <w:r w:rsidR="00DE0F84" w:rsidRPr="009408F8">
        <w:rPr>
          <w:rFonts w:ascii="Book Antiqua" w:hAnsi="Book Antiqua" w:cs="Times New Roman"/>
          <w:sz w:val="24"/>
          <w:szCs w:val="24"/>
        </w:rPr>
        <w:t>involved in CRC</w:t>
      </w:r>
      <w:r w:rsidR="004D5AE4" w:rsidRPr="009408F8">
        <w:rPr>
          <w:rFonts w:ascii="Book Antiqua" w:hAnsi="Book Antiqua" w:cs="Times New Roman"/>
          <w:sz w:val="24"/>
          <w:szCs w:val="24"/>
        </w:rPr>
        <w:t xml:space="preserve"> carcinogenesis. </w:t>
      </w:r>
      <w:r w:rsidR="000E0713" w:rsidRPr="009408F8">
        <w:rPr>
          <w:rFonts w:ascii="Book Antiqua" w:hAnsi="Book Antiqua" w:cs="Times New Roman"/>
          <w:sz w:val="24"/>
          <w:szCs w:val="24"/>
        </w:rPr>
        <w:t>They</w:t>
      </w:r>
      <w:r w:rsidR="004D5AE4" w:rsidRPr="009408F8">
        <w:rPr>
          <w:rFonts w:ascii="Book Antiqua" w:hAnsi="Book Antiqua" w:cs="Times New Roman"/>
          <w:sz w:val="24"/>
          <w:szCs w:val="24"/>
        </w:rPr>
        <w:t xml:space="preserve"> modulated </w:t>
      </w:r>
      <w:r w:rsidR="000E0713" w:rsidRPr="009408F8">
        <w:rPr>
          <w:rFonts w:ascii="Book Antiqua" w:hAnsi="Book Antiqua" w:cs="Times New Roman"/>
          <w:sz w:val="24"/>
          <w:szCs w:val="24"/>
        </w:rPr>
        <w:t xml:space="preserve">expression levels of </w:t>
      </w:r>
      <w:r w:rsidR="004D5AE4" w:rsidRPr="009408F8">
        <w:rPr>
          <w:rFonts w:ascii="Book Antiqua" w:hAnsi="Book Antiqua" w:cs="Times New Roman"/>
          <w:sz w:val="24"/>
          <w:szCs w:val="24"/>
        </w:rPr>
        <w:t xml:space="preserve">the </w:t>
      </w:r>
      <w:r w:rsidR="000E0713" w:rsidRPr="009408F8">
        <w:rPr>
          <w:rFonts w:ascii="Book Antiqua" w:hAnsi="Book Antiqua" w:cs="Times New Roman"/>
          <w:sz w:val="24"/>
          <w:szCs w:val="24"/>
        </w:rPr>
        <w:t xml:space="preserve">survival and </w:t>
      </w:r>
      <w:r w:rsidR="004D5AE4" w:rsidRPr="009408F8">
        <w:rPr>
          <w:rFonts w:ascii="Book Antiqua" w:hAnsi="Book Antiqua" w:cs="Times New Roman"/>
          <w:sz w:val="24"/>
          <w:szCs w:val="24"/>
        </w:rPr>
        <w:t xml:space="preserve">cell cycle regulatory </w:t>
      </w:r>
      <w:r w:rsidR="000E0713" w:rsidRPr="009408F8">
        <w:rPr>
          <w:rFonts w:ascii="Book Antiqua" w:hAnsi="Book Antiqua" w:cs="Times New Roman"/>
          <w:sz w:val="24"/>
          <w:szCs w:val="24"/>
        </w:rPr>
        <w:t>proteins</w:t>
      </w:r>
      <w:r w:rsidR="004D5AE4" w:rsidRPr="009408F8">
        <w:rPr>
          <w:rFonts w:ascii="Book Antiqua" w:hAnsi="Book Antiqua" w:cs="Times New Roman"/>
          <w:sz w:val="24"/>
          <w:szCs w:val="24"/>
        </w:rPr>
        <w:t xml:space="preserve"> through a</w:t>
      </w:r>
      <w:r w:rsidR="000E0713" w:rsidRPr="009408F8">
        <w:rPr>
          <w:rFonts w:ascii="Book Antiqua" w:hAnsi="Book Antiqua" w:cs="Times New Roman"/>
          <w:sz w:val="24"/>
          <w:szCs w:val="24"/>
        </w:rPr>
        <w:t xml:space="preserve"> possible synergistic </w:t>
      </w:r>
      <w:proofErr w:type="spellStart"/>
      <w:r w:rsidR="000E0713" w:rsidRPr="009408F8">
        <w:rPr>
          <w:rFonts w:ascii="Book Antiqua" w:hAnsi="Book Antiqua" w:cs="Times New Roman"/>
          <w:sz w:val="24"/>
          <w:szCs w:val="24"/>
        </w:rPr>
        <w:t>effect</w:t>
      </w:r>
      <w:r w:rsidR="002B2D9F" w:rsidRPr="009408F8">
        <w:rPr>
          <w:rFonts w:ascii="Book Antiqua" w:hAnsi="Book Antiqua" w:cs="Times New Roman"/>
          <w:sz w:val="24"/>
          <w:szCs w:val="24"/>
        </w:rPr>
        <w:t>leading</w:t>
      </w:r>
      <w:proofErr w:type="spellEnd"/>
      <w:r w:rsidR="002B2D9F" w:rsidRPr="009408F8">
        <w:rPr>
          <w:rFonts w:ascii="Book Antiqua" w:hAnsi="Book Antiqua" w:cs="Times New Roman"/>
          <w:sz w:val="24"/>
          <w:szCs w:val="24"/>
        </w:rPr>
        <w:t xml:space="preserve"> </w:t>
      </w:r>
      <w:proofErr w:type="spellStart"/>
      <w:r w:rsidR="002B2D9F" w:rsidRPr="009408F8">
        <w:rPr>
          <w:rFonts w:ascii="Book Antiqua" w:hAnsi="Book Antiqua" w:cs="Times New Roman"/>
          <w:sz w:val="24"/>
          <w:szCs w:val="24"/>
        </w:rPr>
        <w:t>toinhibition</w:t>
      </w:r>
      <w:proofErr w:type="spellEnd"/>
      <w:r w:rsidR="002B2D9F" w:rsidRPr="009408F8">
        <w:rPr>
          <w:rFonts w:ascii="Book Antiqua" w:hAnsi="Book Antiqua" w:cs="Times New Roman"/>
          <w:sz w:val="24"/>
          <w:szCs w:val="24"/>
        </w:rPr>
        <w:t xml:space="preserve"> </w:t>
      </w:r>
      <w:proofErr w:type="spellStart"/>
      <w:r w:rsidR="002B2D9F" w:rsidRPr="009408F8">
        <w:rPr>
          <w:rFonts w:ascii="Book Antiqua" w:hAnsi="Book Antiqua" w:cs="Times New Roman"/>
          <w:sz w:val="24"/>
          <w:szCs w:val="24"/>
        </w:rPr>
        <w:t>ofthe</w:t>
      </w:r>
      <w:proofErr w:type="spellEnd"/>
      <w:r w:rsidR="002B2D9F" w:rsidRPr="009408F8">
        <w:rPr>
          <w:rFonts w:ascii="Book Antiqua" w:hAnsi="Book Antiqua" w:cs="Times New Roman"/>
          <w:sz w:val="24"/>
          <w:szCs w:val="24"/>
        </w:rPr>
        <w:t xml:space="preserve"> HCT116 cell growth</w:t>
      </w:r>
      <w:r w:rsidR="004D5AE4" w:rsidRPr="009408F8">
        <w:rPr>
          <w:rFonts w:ascii="Book Antiqua" w:hAnsi="Book Antiqua" w:cs="Times New Roman"/>
          <w:sz w:val="24"/>
          <w:szCs w:val="24"/>
        </w:rPr>
        <w:t>.</w:t>
      </w:r>
    </w:p>
    <w:p w:rsidR="00862FD1" w:rsidRPr="009408F8" w:rsidRDefault="00862FD1" w:rsidP="00862FD1">
      <w:pPr>
        <w:autoSpaceDE w:val="0"/>
        <w:autoSpaceDN w:val="0"/>
        <w:bidi w:val="0"/>
        <w:adjustRightInd w:val="0"/>
        <w:spacing w:after="0" w:line="360" w:lineRule="auto"/>
        <w:jc w:val="both"/>
        <w:rPr>
          <w:rFonts w:ascii="Book Antiqua" w:eastAsia="Times-Roman" w:hAnsi="Book Antiqua" w:cs="Times New Roman"/>
          <w:sz w:val="24"/>
          <w:szCs w:val="24"/>
          <w:lang w:eastAsia="zh-CN"/>
        </w:rPr>
      </w:pPr>
    </w:p>
    <w:p w:rsidR="00937BF2" w:rsidRPr="009408F8" w:rsidRDefault="00D41D0C" w:rsidP="00D909A4">
      <w:pPr>
        <w:pStyle w:val="a3"/>
        <w:spacing w:before="0" w:beforeAutospacing="0" w:after="0" w:afterAutospacing="0" w:line="360" w:lineRule="auto"/>
        <w:jc w:val="both"/>
        <w:rPr>
          <w:rFonts w:ascii="Book Antiqua" w:hAnsi="Book Antiqua"/>
          <w:b/>
          <w:bCs/>
        </w:rPr>
      </w:pPr>
      <w:r w:rsidRPr="009408F8">
        <w:rPr>
          <w:rFonts w:ascii="Book Antiqua" w:hAnsi="Book Antiqua"/>
          <w:b/>
          <w:bCs/>
        </w:rPr>
        <w:t>DISCUSSION</w:t>
      </w:r>
    </w:p>
    <w:p w:rsidR="004B716E" w:rsidRPr="009408F8" w:rsidRDefault="007B431A" w:rsidP="00CC69B4">
      <w:pPr>
        <w:pStyle w:val="a3"/>
        <w:spacing w:before="0" w:beforeAutospacing="0" w:after="0" w:afterAutospacing="0" w:line="360" w:lineRule="auto"/>
        <w:jc w:val="both"/>
        <w:rPr>
          <w:rFonts w:ascii="Book Antiqua" w:hAnsi="Book Antiqua"/>
        </w:rPr>
      </w:pPr>
      <w:r w:rsidRPr="009408F8">
        <w:rPr>
          <w:rFonts w:ascii="Book Antiqua" w:hAnsi="Book Antiqua"/>
        </w:rPr>
        <w:t xml:space="preserve">Many studies suggest the utility of natural compounds as </w:t>
      </w:r>
      <w:proofErr w:type="spellStart"/>
      <w:r w:rsidRPr="009408F8">
        <w:rPr>
          <w:rFonts w:ascii="Book Antiqua" w:hAnsi="Book Antiqua"/>
        </w:rPr>
        <w:t>chemopreventive</w:t>
      </w:r>
      <w:proofErr w:type="spellEnd"/>
      <w:r w:rsidRPr="009408F8">
        <w:rPr>
          <w:rFonts w:ascii="Book Antiqua" w:hAnsi="Book Antiqua"/>
        </w:rPr>
        <w:t xml:space="preserve"> agents against </w:t>
      </w:r>
      <w:proofErr w:type="gramStart"/>
      <w:r w:rsidRPr="009408F8">
        <w:rPr>
          <w:rFonts w:ascii="Book Antiqua" w:hAnsi="Book Antiqua"/>
        </w:rPr>
        <w:t>CRC</w:t>
      </w:r>
      <w:r w:rsidR="00BC4498" w:rsidRPr="009408F8">
        <w:rPr>
          <w:rFonts w:ascii="Book Antiqua" w:hAnsi="Book Antiqua"/>
          <w:vertAlign w:val="superscript"/>
        </w:rPr>
        <w:t>[</w:t>
      </w:r>
      <w:proofErr w:type="gramEnd"/>
      <w:r w:rsidR="00B4076D" w:rsidRPr="009408F8">
        <w:rPr>
          <w:rFonts w:ascii="Book Antiqua" w:hAnsi="Book Antiqua"/>
          <w:vertAlign w:val="superscript"/>
        </w:rPr>
        <w:t>4</w:t>
      </w:r>
      <w:r w:rsidR="00A448BB" w:rsidRPr="009408F8">
        <w:rPr>
          <w:rFonts w:ascii="Book Antiqua" w:hAnsi="Book Antiqua"/>
          <w:vertAlign w:val="superscript"/>
        </w:rPr>
        <w:t>3</w:t>
      </w:r>
      <w:r w:rsidR="00BC4498" w:rsidRPr="009408F8">
        <w:rPr>
          <w:rFonts w:ascii="Book Antiqua" w:hAnsi="Book Antiqua"/>
          <w:vertAlign w:val="superscript"/>
        </w:rPr>
        <w:t>]</w:t>
      </w:r>
      <w:r w:rsidRPr="009408F8">
        <w:rPr>
          <w:rFonts w:ascii="Book Antiqua" w:hAnsi="Book Antiqua"/>
        </w:rPr>
        <w:t xml:space="preserve">. </w:t>
      </w:r>
      <w:r w:rsidR="00A41BBF" w:rsidRPr="009408F8">
        <w:rPr>
          <w:rFonts w:ascii="Book Antiqua" w:hAnsi="Book Antiqua"/>
        </w:rPr>
        <w:t xml:space="preserve">The present study is part of a large-scale </w:t>
      </w:r>
      <w:r w:rsidR="0046479A" w:rsidRPr="009408F8">
        <w:rPr>
          <w:rFonts w:ascii="Book Antiqua" w:hAnsi="Book Antiqua"/>
        </w:rPr>
        <w:t xml:space="preserve">approach to develop novel strategies for treatment CRC cancer using combination of phytochemicals. </w:t>
      </w:r>
      <w:r w:rsidR="00A41BBF" w:rsidRPr="009408F8">
        <w:rPr>
          <w:rFonts w:ascii="Book Antiqua" w:hAnsi="Book Antiqua"/>
        </w:rPr>
        <w:t xml:space="preserve">The rationale for using a combination of </w:t>
      </w:r>
      <w:r w:rsidR="0046479A" w:rsidRPr="009408F8">
        <w:rPr>
          <w:rFonts w:ascii="Book Antiqua" w:hAnsi="Book Antiqua"/>
        </w:rPr>
        <w:t>phytochemicals</w:t>
      </w:r>
      <w:r w:rsidR="00A41BBF" w:rsidRPr="009408F8">
        <w:rPr>
          <w:rFonts w:ascii="Book Antiqua" w:hAnsi="Book Antiqua"/>
        </w:rPr>
        <w:t xml:space="preserve"> is to increase </w:t>
      </w:r>
      <w:proofErr w:type="spellStart"/>
      <w:r w:rsidR="00A41BBF" w:rsidRPr="009408F8">
        <w:rPr>
          <w:rFonts w:ascii="Book Antiqua" w:hAnsi="Book Antiqua"/>
        </w:rPr>
        <w:t>chemopreventive</w:t>
      </w:r>
      <w:proofErr w:type="spellEnd"/>
      <w:r w:rsidR="00A41BBF" w:rsidRPr="009408F8">
        <w:rPr>
          <w:rFonts w:ascii="Book Antiqua" w:hAnsi="Book Antiqua"/>
        </w:rPr>
        <w:t xml:space="preserve"> efficacy and to</w:t>
      </w:r>
      <w:r w:rsidR="0046479A" w:rsidRPr="009408F8">
        <w:rPr>
          <w:rFonts w:ascii="Book Antiqua" w:hAnsi="Book Antiqua"/>
        </w:rPr>
        <w:t xml:space="preserve"> neutralize </w:t>
      </w:r>
      <w:r w:rsidR="002F4CE1" w:rsidRPr="009408F8">
        <w:rPr>
          <w:rFonts w:ascii="Book Antiqua" w:hAnsi="Book Antiqua"/>
          <w:lang w:val="hr-HR" w:eastAsia="hr-HR"/>
        </w:rPr>
        <w:t>the adverse effects and toxicities ofspecific individual chemicals</w:t>
      </w:r>
      <w:r w:rsidR="00291365" w:rsidRPr="009408F8">
        <w:rPr>
          <w:rFonts w:ascii="Book Antiqua" w:hAnsi="Book Antiqua"/>
          <w:lang w:val="hr-HR" w:eastAsia="hr-HR"/>
        </w:rPr>
        <w:t xml:space="preserve"> present in the formula</w:t>
      </w:r>
      <w:r w:rsidR="002F4CE1" w:rsidRPr="009408F8">
        <w:rPr>
          <w:rFonts w:ascii="Book Antiqua" w:hAnsi="Book Antiqua"/>
        </w:rPr>
        <w:t>.</w:t>
      </w:r>
      <w:r w:rsidR="0006193B">
        <w:rPr>
          <w:rFonts w:ascii="Book Antiqua" w:eastAsiaTheme="minorEastAsia" w:hAnsi="Book Antiqua" w:hint="eastAsia"/>
          <w:lang w:eastAsia="zh-CN"/>
        </w:rPr>
        <w:t xml:space="preserve"> </w:t>
      </w:r>
      <w:r w:rsidR="00756449" w:rsidRPr="009408F8">
        <w:rPr>
          <w:rFonts w:ascii="Book Antiqua" w:hAnsi="Book Antiqua"/>
        </w:rPr>
        <w:t>M</w:t>
      </w:r>
      <w:r w:rsidR="00617C14" w:rsidRPr="009408F8">
        <w:rPr>
          <w:rFonts w:ascii="Book Antiqua" w:hAnsi="Book Antiqua"/>
        </w:rPr>
        <w:t xml:space="preserve">any earlier studies documented that dietary/natural agents can work in a synergistic or additive manner to inhibit </w:t>
      </w:r>
      <w:r w:rsidR="00A12E08" w:rsidRPr="009408F8">
        <w:rPr>
          <w:rFonts w:ascii="Book Antiqua" w:hAnsi="Book Antiqua"/>
        </w:rPr>
        <w:t xml:space="preserve">CRC </w:t>
      </w:r>
      <w:r w:rsidR="00617C14" w:rsidRPr="009408F8">
        <w:rPr>
          <w:rFonts w:ascii="Book Antiqua" w:hAnsi="Book Antiqua"/>
        </w:rPr>
        <w:t>carcinogenesis</w:t>
      </w:r>
      <w:r w:rsidR="00D46F09" w:rsidRPr="009408F8">
        <w:rPr>
          <w:rFonts w:ascii="Book Antiqua" w:hAnsi="Book Antiqua"/>
        </w:rPr>
        <w:t xml:space="preserve">. </w:t>
      </w:r>
      <w:r w:rsidR="00EB39FE" w:rsidRPr="009408F8">
        <w:rPr>
          <w:rFonts w:ascii="Book Antiqua" w:hAnsi="Book Antiqua"/>
        </w:rPr>
        <w:t>However</w:t>
      </w:r>
      <w:r w:rsidR="00ED31DB" w:rsidRPr="009408F8">
        <w:rPr>
          <w:rFonts w:ascii="Book Antiqua" w:hAnsi="Book Antiqua"/>
        </w:rPr>
        <w:t>, t</w:t>
      </w:r>
      <w:r w:rsidR="00F13730" w:rsidRPr="009408F8">
        <w:rPr>
          <w:rFonts w:ascii="Book Antiqua" w:hAnsi="Book Antiqua"/>
        </w:rPr>
        <w:t xml:space="preserve">he challenge is to </w:t>
      </w:r>
      <w:r w:rsidR="00852A8B" w:rsidRPr="009408F8">
        <w:rPr>
          <w:rFonts w:ascii="Book Antiqua" w:hAnsi="Book Antiqua"/>
        </w:rPr>
        <w:t xml:space="preserve">pinpoint </w:t>
      </w:r>
      <w:r w:rsidR="00F13730" w:rsidRPr="009408F8">
        <w:rPr>
          <w:rFonts w:ascii="Book Antiqua" w:hAnsi="Book Antiqua"/>
        </w:rPr>
        <w:t xml:space="preserve">an effective combination, with </w:t>
      </w:r>
      <w:proofErr w:type="spellStart"/>
      <w:r w:rsidR="00ED31DB" w:rsidRPr="009408F8">
        <w:rPr>
          <w:rFonts w:ascii="Book Antiqua" w:hAnsi="Book Antiqua"/>
        </w:rPr>
        <w:t>chemopreventive</w:t>
      </w:r>
      <w:proofErr w:type="spellEnd"/>
      <w:r w:rsidR="00ED31DB" w:rsidRPr="009408F8">
        <w:rPr>
          <w:rFonts w:ascii="Book Antiqua" w:hAnsi="Book Antiqua"/>
        </w:rPr>
        <w:t xml:space="preserve"> </w:t>
      </w:r>
      <w:r w:rsidR="00F13730" w:rsidRPr="009408F8">
        <w:rPr>
          <w:rFonts w:ascii="Book Antiqua" w:hAnsi="Book Antiqua"/>
        </w:rPr>
        <w:t xml:space="preserve">agents working </w:t>
      </w:r>
      <w:r w:rsidR="00F13730" w:rsidRPr="009408F8">
        <w:rPr>
          <w:rFonts w:ascii="Book Antiqua" w:hAnsi="Book Antiqua"/>
        </w:rPr>
        <w:lastRenderedPageBreak/>
        <w:t xml:space="preserve">through </w:t>
      </w:r>
      <w:r w:rsidR="00A3002F" w:rsidRPr="009408F8">
        <w:rPr>
          <w:rFonts w:ascii="Book Antiqua" w:hAnsi="Book Antiqua"/>
        </w:rPr>
        <w:t>complementary</w:t>
      </w:r>
      <w:r w:rsidR="00F13730" w:rsidRPr="009408F8">
        <w:rPr>
          <w:rFonts w:ascii="Book Antiqua" w:hAnsi="Book Antiqua"/>
        </w:rPr>
        <w:t xml:space="preserve"> mechanisms to produce an additive or sy</w:t>
      </w:r>
      <w:r w:rsidR="00A3002F" w:rsidRPr="009408F8">
        <w:rPr>
          <w:rFonts w:ascii="Book Antiqua" w:hAnsi="Book Antiqua"/>
        </w:rPr>
        <w:t xml:space="preserve">nergistic </w:t>
      </w:r>
      <w:proofErr w:type="spellStart"/>
      <w:r w:rsidR="00A3002F" w:rsidRPr="009408F8">
        <w:rPr>
          <w:rFonts w:ascii="Book Antiqua" w:hAnsi="Book Antiqua"/>
        </w:rPr>
        <w:t>chemopreventive</w:t>
      </w:r>
      <w:proofErr w:type="spellEnd"/>
      <w:r w:rsidR="00852A8B" w:rsidRPr="009408F8">
        <w:rPr>
          <w:rFonts w:ascii="Book Antiqua" w:hAnsi="Book Antiqua"/>
        </w:rPr>
        <w:t xml:space="preserve"> effect</w:t>
      </w:r>
      <w:r w:rsidR="00F13730" w:rsidRPr="009408F8">
        <w:rPr>
          <w:rFonts w:ascii="Book Antiqua" w:hAnsi="Book Antiqua"/>
        </w:rPr>
        <w:t xml:space="preserve">. </w:t>
      </w:r>
      <w:r w:rsidR="00583D64" w:rsidRPr="009408F8">
        <w:rPr>
          <w:rFonts w:ascii="Book Antiqua" w:hAnsi="Book Antiqua"/>
        </w:rPr>
        <w:t xml:space="preserve">We have previously reported </w:t>
      </w:r>
      <w:r w:rsidR="00A41BBF" w:rsidRPr="009408F8">
        <w:rPr>
          <w:rFonts w:ascii="Book Antiqua" w:hAnsi="Book Antiqua"/>
        </w:rPr>
        <w:t>that</w:t>
      </w:r>
      <w:r w:rsidR="00EC093D" w:rsidRPr="009408F8">
        <w:rPr>
          <w:rFonts w:ascii="Book Antiqua" w:hAnsi="Book Antiqua"/>
        </w:rPr>
        <w:t xml:space="preserve"> ethanol</w:t>
      </w:r>
      <w:r w:rsidR="00B55606" w:rsidRPr="009408F8">
        <w:rPr>
          <w:rFonts w:ascii="Book Antiqua" w:hAnsi="Book Antiqua"/>
        </w:rPr>
        <w:t>/</w:t>
      </w:r>
      <w:r w:rsidR="001E0800" w:rsidRPr="009408F8">
        <w:rPr>
          <w:rFonts w:ascii="Book Antiqua" w:hAnsi="Book Antiqua"/>
        </w:rPr>
        <w:t>aqueous</w:t>
      </w:r>
      <w:r w:rsidR="00B55606" w:rsidRPr="009408F8">
        <w:rPr>
          <w:rFonts w:ascii="Book Antiqua" w:hAnsi="Book Antiqua"/>
        </w:rPr>
        <w:t xml:space="preserve"> extract</w:t>
      </w:r>
      <w:r w:rsidR="00EC093D" w:rsidRPr="009408F8">
        <w:rPr>
          <w:rFonts w:ascii="Book Antiqua" w:hAnsi="Book Antiqua"/>
        </w:rPr>
        <w:t xml:space="preserve"> </w:t>
      </w:r>
      <w:r w:rsidR="00EC093D" w:rsidRPr="0006193B">
        <w:rPr>
          <w:rFonts w:ascii="Book Antiqua" w:hAnsi="Book Antiqua"/>
        </w:rPr>
        <w:t xml:space="preserve">of </w:t>
      </w:r>
      <w:r w:rsidR="00CC69B4" w:rsidRPr="0006193B">
        <w:rPr>
          <w:rFonts w:ascii="Book Antiqua" w:hAnsi="Book Antiqua"/>
          <w:i/>
          <w:iCs/>
        </w:rPr>
        <w:t xml:space="preserve">R. </w:t>
      </w:r>
      <w:proofErr w:type="spellStart"/>
      <w:r w:rsidR="00CC69B4" w:rsidRPr="0006193B">
        <w:rPr>
          <w:rFonts w:ascii="Book Antiqua" w:hAnsi="Book Antiqua"/>
          <w:i/>
          <w:iCs/>
        </w:rPr>
        <w:t>stricta</w:t>
      </w:r>
      <w:proofErr w:type="spellEnd"/>
      <w:r w:rsidR="00956B69" w:rsidRPr="0006193B">
        <w:rPr>
          <w:rFonts w:ascii="Book Antiqua" w:hAnsi="Book Antiqua"/>
        </w:rPr>
        <w:t xml:space="preserve"> </w:t>
      </w:r>
      <w:r w:rsidR="00B55606" w:rsidRPr="0006193B">
        <w:rPr>
          <w:rFonts w:ascii="Book Antiqua" w:hAnsi="Book Antiqua"/>
        </w:rPr>
        <w:t>(</w:t>
      </w:r>
      <w:r w:rsidR="00EC093D" w:rsidRPr="0006193B">
        <w:rPr>
          <w:rFonts w:ascii="Book Antiqua" w:hAnsi="Book Antiqua"/>
        </w:rPr>
        <w:t xml:space="preserve">and </w:t>
      </w:r>
      <w:r w:rsidR="00B55606" w:rsidRPr="0006193B">
        <w:rPr>
          <w:rFonts w:ascii="Book Antiqua" w:hAnsi="Book Antiqua"/>
        </w:rPr>
        <w:t>ethanol/aqueous of</w:t>
      </w:r>
      <w:r w:rsidR="00956B69" w:rsidRPr="0006193B">
        <w:rPr>
          <w:rFonts w:ascii="Book Antiqua" w:hAnsi="Book Antiqua"/>
          <w:i/>
          <w:iCs/>
        </w:rPr>
        <w:t xml:space="preserve"> </w:t>
      </w:r>
      <w:r w:rsidR="00CC69B4" w:rsidRPr="0006193B">
        <w:rPr>
          <w:rFonts w:ascii="Book Antiqua" w:hAnsi="Book Antiqua"/>
          <w:i/>
          <w:iCs/>
        </w:rPr>
        <w:t xml:space="preserve">Z. </w:t>
      </w:r>
      <w:proofErr w:type="spellStart"/>
      <w:r w:rsidR="00CC69B4" w:rsidRPr="0006193B">
        <w:rPr>
          <w:rFonts w:ascii="Book Antiqua" w:hAnsi="Book Antiqua"/>
          <w:i/>
          <w:iCs/>
        </w:rPr>
        <w:t>officinale</w:t>
      </w:r>
      <w:proofErr w:type="spellEnd"/>
      <w:r w:rsidR="00B55606" w:rsidRPr="0006193B">
        <w:rPr>
          <w:rFonts w:ascii="Book Antiqua" w:hAnsi="Book Antiqua"/>
        </w:rPr>
        <w:t>)</w:t>
      </w:r>
      <w:r w:rsidR="00EC093D" w:rsidRPr="0006193B">
        <w:rPr>
          <w:rFonts w:ascii="Book Antiqua" w:hAnsi="Book Antiqua"/>
        </w:rPr>
        <w:t xml:space="preserve"> i</w:t>
      </w:r>
      <w:r w:rsidR="00EC093D" w:rsidRPr="009408F8">
        <w:rPr>
          <w:rFonts w:ascii="Book Antiqua" w:hAnsi="Book Antiqua"/>
        </w:rPr>
        <w:t>ndependently suppressed proliferation and induced apoptosis in human breast cancer cell lines, MCF-7 and MB-MDA-231</w:t>
      </w:r>
      <w:r w:rsidR="00BC4498" w:rsidRPr="009408F8">
        <w:rPr>
          <w:rFonts w:ascii="Book Antiqua" w:hAnsi="Book Antiqua"/>
          <w:vertAlign w:val="superscript"/>
        </w:rPr>
        <w:t>[</w:t>
      </w:r>
      <w:r w:rsidR="004B488C" w:rsidRPr="009408F8">
        <w:rPr>
          <w:rFonts w:ascii="Book Antiqua" w:hAnsi="Book Antiqua"/>
          <w:vertAlign w:val="superscript"/>
        </w:rPr>
        <w:t>20</w:t>
      </w:r>
      <w:proofErr w:type="gramStart"/>
      <w:r w:rsidR="00BC4498" w:rsidRPr="009408F8">
        <w:rPr>
          <w:rFonts w:ascii="Book Antiqua" w:hAnsi="Book Antiqua"/>
          <w:vertAlign w:val="superscript"/>
        </w:rPr>
        <w:t>,</w:t>
      </w:r>
      <w:r w:rsidR="004B488C" w:rsidRPr="009408F8">
        <w:rPr>
          <w:rFonts w:ascii="Book Antiqua" w:hAnsi="Book Antiqua"/>
          <w:vertAlign w:val="superscript"/>
        </w:rPr>
        <w:t>44</w:t>
      </w:r>
      <w:proofErr w:type="gramEnd"/>
      <w:r w:rsidR="00BC4498" w:rsidRPr="009408F8">
        <w:rPr>
          <w:rFonts w:ascii="Book Antiqua" w:hAnsi="Book Antiqua"/>
          <w:vertAlign w:val="superscript"/>
        </w:rPr>
        <w:t>]</w:t>
      </w:r>
      <w:r w:rsidR="00EC093D" w:rsidRPr="009408F8">
        <w:rPr>
          <w:rFonts w:ascii="Book Antiqua" w:hAnsi="Book Antiqua"/>
        </w:rPr>
        <w:t>.</w:t>
      </w:r>
      <w:r w:rsidR="00956B69" w:rsidRPr="009408F8">
        <w:rPr>
          <w:rFonts w:ascii="Book Antiqua" w:hAnsi="Book Antiqua"/>
        </w:rPr>
        <w:t xml:space="preserve"> </w:t>
      </w:r>
      <w:r w:rsidR="00A8418A" w:rsidRPr="009408F8">
        <w:rPr>
          <w:rFonts w:ascii="Book Antiqua" w:hAnsi="Book Antiqua"/>
        </w:rPr>
        <w:t>In light of these earlier studies</w:t>
      </w:r>
      <w:r w:rsidR="00A370D3" w:rsidRPr="009408F8">
        <w:rPr>
          <w:rFonts w:ascii="Book Antiqua" w:hAnsi="Book Antiqua"/>
        </w:rPr>
        <w:t xml:space="preserve">, we </w:t>
      </w:r>
      <w:r w:rsidR="00D0246C" w:rsidRPr="009408F8">
        <w:rPr>
          <w:rFonts w:ascii="Book Antiqua" w:hAnsi="Book Antiqua"/>
        </w:rPr>
        <w:t>carried out th</w:t>
      </w:r>
      <w:r w:rsidR="00E61C68" w:rsidRPr="009408F8">
        <w:rPr>
          <w:rFonts w:ascii="Book Antiqua" w:hAnsi="Book Antiqua"/>
        </w:rPr>
        <w:t>e current work</w:t>
      </w:r>
      <w:r w:rsidR="00A370D3" w:rsidRPr="009408F8">
        <w:rPr>
          <w:rFonts w:ascii="Book Antiqua" w:hAnsi="Book Antiqua"/>
        </w:rPr>
        <w:t xml:space="preserve"> to evaluate </w:t>
      </w:r>
      <w:r w:rsidR="00167B7C" w:rsidRPr="009408F8">
        <w:rPr>
          <w:rFonts w:ascii="Book Antiqua" w:hAnsi="Book Antiqua"/>
        </w:rPr>
        <w:t xml:space="preserve">the beneficial effect of a combination of </w:t>
      </w:r>
      <w:r w:rsidR="00167B7C" w:rsidRPr="009408F8">
        <w:rPr>
          <w:rFonts w:ascii="Book Antiqua" w:hAnsi="Book Antiqua"/>
          <w:i/>
          <w:iCs/>
        </w:rPr>
        <w:t xml:space="preserve">Z. </w:t>
      </w:r>
      <w:proofErr w:type="spellStart"/>
      <w:r w:rsidR="00167B7C" w:rsidRPr="009408F8">
        <w:rPr>
          <w:rFonts w:ascii="Book Antiqua" w:hAnsi="Book Antiqua"/>
          <w:i/>
          <w:iCs/>
        </w:rPr>
        <w:t>officinale</w:t>
      </w:r>
      <w:proofErr w:type="spellEnd"/>
      <w:r w:rsidR="00167B7C" w:rsidRPr="009408F8">
        <w:rPr>
          <w:rFonts w:ascii="Book Antiqua" w:hAnsi="Book Antiqua"/>
        </w:rPr>
        <w:t xml:space="preserve"> and </w:t>
      </w:r>
      <w:r w:rsidR="00167B7C" w:rsidRPr="009408F8">
        <w:rPr>
          <w:rFonts w:ascii="Book Antiqua" w:hAnsi="Book Antiqua"/>
          <w:i/>
          <w:iCs/>
        </w:rPr>
        <w:t xml:space="preserve">R. </w:t>
      </w:r>
      <w:proofErr w:type="spellStart"/>
      <w:r w:rsidR="00167B7C" w:rsidRPr="009408F8">
        <w:rPr>
          <w:rFonts w:ascii="Book Antiqua" w:hAnsi="Book Antiqua"/>
          <w:i/>
          <w:iCs/>
        </w:rPr>
        <w:t>stricta</w:t>
      </w:r>
      <w:proofErr w:type="spellEnd"/>
      <w:r w:rsidR="00167B7C" w:rsidRPr="009408F8">
        <w:rPr>
          <w:rFonts w:ascii="Book Antiqua" w:hAnsi="Book Antiqua"/>
        </w:rPr>
        <w:t xml:space="preserve"> in an </w:t>
      </w:r>
      <w:r w:rsidR="00167B7C" w:rsidRPr="009408F8">
        <w:rPr>
          <w:rFonts w:ascii="Book Antiqua" w:hAnsi="Book Antiqua"/>
          <w:i/>
          <w:iCs/>
        </w:rPr>
        <w:t>in vitro</w:t>
      </w:r>
      <w:r w:rsidR="00167B7C" w:rsidRPr="009408F8">
        <w:rPr>
          <w:rFonts w:ascii="Book Antiqua" w:hAnsi="Book Antiqua"/>
        </w:rPr>
        <w:t xml:space="preserve"> model of CRC</w:t>
      </w:r>
      <w:r w:rsidR="00C0208E" w:rsidRPr="009408F8">
        <w:rPr>
          <w:rFonts w:ascii="Book Antiqua" w:hAnsi="Book Antiqua"/>
        </w:rPr>
        <w:t>, HCT</w:t>
      </w:r>
      <w:r w:rsidR="00033F2B" w:rsidRPr="009408F8">
        <w:rPr>
          <w:rFonts w:ascii="Book Antiqua" w:hAnsi="Book Antiqua"/>
        </w:rPr>
        <w:t>116 cells</w:t>
      </w:r>
      <w:r w:rsidR="00A370D3" w:rsidRPr="009408F8">
        <w:rPr>
          <w:rFonts w:ascii="Book Antiqua" w:hAnsi="Book Antiqua"/>
        </w:rPr>
        <w:t xml:space="preserve">. </w:t>
      </w:r>
      <w:r w:rsidR="00FA4142" w:rsidRPr="009408F8">
        <w:rPr>
          <w:rFonts w:ascii="Book Antiqua" w:hAnsi="Book Antiqua"/>
        </w:rPr>
        <w:t xml:space="preserve">The </w:t>
      </w:r>
      <w:r w:rsidR="00EE60F4" w:rsidRPr="009408F8">
        <w:rPr>
          <w:rFonts w:ascii="Book Antiqua" w:hAnsi="Book Antiqua"/>
        </w:rPr>
        <w:t>results in this study</w:t>
      </w:r>
      <w:r w:rsidR="00B55606" w:rsidRPr="009408F8">
        <w:rPr>
          <w:rFonts w:ascii="Book Antiqua" w:hAnsi="Book Antiqua"/>
        </w:rPr>
        <w:t xml:space="preserve"> demonstrate that the crude alkaloid extract isolated </w:t>
      </w:r>
      <w:proofErr w:type="spellStart"/>
      <w:r w:rsidR="00B55606" w:rsidRPr="009408F8">
        <w:rPr>
          <w:rFonts w:ascii="Book Antiqua" w:hAnsi="Book Antiqua"/>
        </w:rPr>
        <w:t>from</w:t>
      </w:r>
      <w:r w:rsidR="00B55606" w:rsidRPr="009408F8">
        <w:rPr>
          <w:rFonts w:ascii="Book Antiqua" w:hAnsi="Book Antiqua"/>
          <w:i/>
          <w:iCs/>
        </w:rPr>
        <w:t>R</w:t>
      </w:r>
      <w:proofErr w:type="spellEnd"/>
      <w:r w:rsidR="00B55606" w:rsidRPr="009408F8">
        <w:rPr>
          <w:rFonts w:ascii="Book Antiqua" w:hAnsi="Book Antiqua"/>
          <w:i/>
          <w:iCs/>
        </w:rPr>
        <w:t xml:space="preserve">. </w:t>
      </w:r>
      <w:proofErr w:type="spellStart"/>
      <w:proofErr w:type="gramStart"/>
      <w:r w:rsidR="0006193B">
        <w:rPr>
          <w:rFonts w:ascii="Book Antiqua" w:eastAsiaTheme="minorEastAsia" w:hAnsi="Book Antiqua" w:hint="eastAsia"/>
          <w:i/>
          <w:iCs/>
          <w:lang w:eastAsia="zh-CN"/>
        </w:rPr>
        <w:t>s</w:t>
      </w:r>
      <w:r w:rsidR="00B55606" w:rsidRPr="009408F8">
        <w:rPr>
          <w:rFonts w:ascii="Book Antiqua" w:hAnsi="Book Antiqua"/>
          <w:i/>
          <w:iCs/>
        </w:rPr>
        <w:t>tricta</w:t>
      </w:r>
      <w:proofErr w:type="spellEnd"/>
      <w:proofErr w:type="gramEnd"/>
      <w:r w:rsidR="0006193B">
        <w:rPr>
          <w:rFonts w:ascii="Book Antiqua" w:eastAsiaTheme="minorEastAsia" w:hAnsi="Book Antiqua" w:hint="eastAsia"/>
          <w:i/>
          <w:iCs/>
          <w:lang w:eastAsia="zh-CN"/>
        </w:rPr>
        <w:t xml:space="preserve"> </w:t>
      </w:r>
      <w:r w:rsidR="00FA4142" w:rsidRPr="009408F8">
        <w:rPr>
          <w:rFonts w:ascii="Book Antiqua" w:hAnsi="Book Antiqua"/>
        </w:rPr>
        <w:t xml:space="preserve">(CAERS) and </w:t>
      </w:r>
      <w:r w:rsidR="00B55606" w:rsidRPr="009408F8">
        <w:rPr>
          <w:rFonts w:ascii="Book Antiqua" w:hAnsi="Book Antiqua"/>
        </w:rPr>
        <w:t xml:space="preserve">crude </w:t>
      </w:r>
      <w:r w:rsidR="00FA4142" w:rsidRPr="009408F8">
        <w:rPr>
          <w:rFonts w:ascii="Book Antiqua" w:hAnsi="Book Antiqua"/>
        </w:rPr>
        <w:t>fl</w:t>
      </w:r>
      <w:r w:rsidR="00B55606" w:rsidRPr="009408F8">
        <w:rPr>
          <w:rFonts w:ascii="Book Antiqua" w:hAnsi="Book Antiqua"/>
        </w:rPr>
        <w:t xml:space="preserve">avonoid extract from </w:t>
      </w:r>
      <w:r w:rsidR="00B55606" w:rsidRPr="009408F8">
        <w:rPr>
          <w:rFonts w:ascii="Book Antiqua" w:hAnsi="Book Antiqua"/>
          <w:i/>
          <w:iCs/>
        </w:rPr>
        <w:t xml:space="preserve">Z. </w:t>
      </w:r>
      <w:proofErr w:type="spellStart"/>
      <w:r w:rsidR="00B55606" w:rsidRPr="009408F8">
        <w:rPr>
          <w:rFonts w:ascii="Book Antiqua" w:hAnsi="Book Antiqua"/>
          <w:i/>
          <w:iCs/>
        </w:rPr>
        <w:t>officinale</w:t>
      </w:r>
      <w:proofErr w:type="spellEnd"/>
      <w:r w:rsidR="00FA4142" w:rsidRPr="009408F8">
        <w:rPr>
          <w:rFonts w:ascii="Book Antiqua" w:hAnsi="Book Antiqua"/>
        </w:rPr>
        <w:t xml:space="preserve"> (CFEZO)</w:t>
      </w:r>
      <w:r w:rsidR="00EE60F4" w:rsidRPr="009408F8">
        <w:rPr>
          <w:rFonts w:ascii="Book Antiqua" w:hAnsi="Book Antiqua"/>
        </w:rPr>
        <w:t>,</w:t>
      </w:r>
      <w:r w:rsidR="00FA4142" w:rsidRPr="009408F8">
        <w:rPr>
          <w:rFonts w:ascii="Book Antiqua" w:hAnsi="Book Antiqua"/>
        </w:rPr>
        <w:t xml:space="preserve"> alone and in their combinations</w:t>
      </w:r>
      <w:r w:rsidR="00EE60F4" w:rsidRPr="009408F8">
        <w:rPr>
          <w:rFonts w:ascii="Book Antiqua" w:hAnsi="Book Antiqua"/>
        </w:rPr>
        <w:t>,</w:t>
      </w:r>
      <w:r w:rsidR="0006193B">
        <w:rPr>
          <w:rFonts w:ascii="Book Antiqua" w:eastAsiaTheme="minorEastAsia" w:hAnsi="Book Antiqua" w:hint="eastAsia"/>
          <w:lang w:eastAsia="zh-CN"/>
        </w:rPr>
        <w:t xml:space="preserve"> </w:t>
      </w:r>
      <w:r w:rsidR="00B705D8" w:rsidRPr="009408F8">
        <w:rPr>
          <w:rFonts w:ascii="Book Antiqua" w:hAnsi="Book Antiqua"/>
        </w:rPr>
        <w:t>inhibited cell pro</w:t>
      </w:r>
      <w:r w:rsidR="00023504" w:rsidRPr="009408F8">
        <w:rPr>
          <w:rFonts w:ascii="Book Antiqua" w:hAnsi="Book Antiqua"/>
        </w:rPr>
        <w:t>liferation and colony formation</w:t>
      </w:r>
      <w:r w:rsidR="00EE60F4" w:rsidRPr="009408F8">
        <w:rPr>
          <w:rFonts w:ascii="Book Antiqua" w:hAnsi="Book Antiqua"/>
        </w:rPr>
        <w:t xml:space="preserve"> in HCT116 cells</w:t>
      </w:r>
      <w:r w:rsidR="00023504" w:rsidRPr="009408F8">
        <w:rPr>
          <w:rFonts w:ascii="Book Antiqua" w:hAnsi="Book Antiqua"/>
        </w:rPr>
        <w:t>, in a dose- and time-dependent manner</w:t>
      </w:r>
      <w:r w:rsidR="00B705D8" w:rsidRPr="009408F8">
        <w:rPr>
          <w:rFonts w:ascii="Book Antiqua" w:hAnsi="Book Antiqua"/>
        </w:rPr>
        <w:t xml:space="preserve">. </w:t>
      </w:r>
      <w:r w:rsidR="00EE60F4" w:rsidRPr="009408F8">
        <w:rPr>
          <w:rFonts w:ascii="Book Antiqua" w:hAnsi="Book Antiqua"/>
        </w:rPr>
        <w:t>More i</w:t>
      </w:r>
      <w:r w:rsidR="00023504" w:rsidRPr="009408F8">
        <w:rPr>
          <w:rFonts w:ascii="Book Antiqua" w:hAnsi="Book Antiqua"/>
        </w:rPr>
        <w:t>mportantly</w:t>
      </w:r>
      <w:r w:rsidR="00B705D8" w:rsidRPr="009408F8">
        <w:rPr>
          <w:rFonts w:ascii="Book Antiqua" w:hAnsi="Book Antiqua"/>
        </w:rPr>
        <w:t xml:space="preserve">, </w:t>
      </w:r>
      <w:r w:rsidR="00EE60F4" w:rsidRPr="009408F8">
        <w:rPr>
          <w:rFonts w:ascii="Book Antiqua" w:hAnsi="Book Antiqua"/>
        </w:rPr>
        <w:t xml:space="preserve">the results </w:t>
      </w:r>
      <w:r w:rsidR="00BB6C80" w:rsidRPr="009408F8">
        <w:rPr>
          <w:rFonts w:ascii="Book Antiqua" w:hAnsi="Book Antiqua"/>
        </w:rPr>
        <w:t>reveal</w:t>
      </w:r>
      <w:r w:rsidR="00183D23" w:rsidRPr="009408F8">
        <w:rPr>
          <w:rFonts w:ascii="Book Antiqua" w:hAnsi="Book Antiqua"/>
        </w:rPr>
        <w:t xml:space="preserve"> that </w:t>
      </w:r>
      <w:r w:rsidR="00BB6C80" w:rsidRPr="009408F8">
        <w:rPr>
          <w:rFonts w:ascii="Book Antiqua" w:hAnsi="Book Antiqua"/>
        </w:rPr>
        <w:t>a combination of low doses (</w:t>
      </w:r>
      <w:r w:rsidR="00EE60F4" w:rsidRPr="009408F8">
        <w:rPr>
          <w:rFonts w:ascii="Book Antiqua" w:hAnsi="Book Antiqua"/>
        </w:rPr>
        <w:t>at which single agent</w:t>
      </w:r>
      <w:r w:rsidR="00BB6C80" w:rsidRPr="009408F8">
        <w:rPr>
          <w:rFonts w:ascii="Book Antiqua" w:hAnsi="Book Antiqua"/>
        </w:rPr>
        <w:t xml:space="preserve">, </w:t>
      </w:r>
      <w:r w:rsidR="00EE60F4" w:rsidRPr="009408F8">
        <w:rPr>
          <w:rFonts w:ascii="Book Antiqua" w:hAnsi="Book Antiqua"/>
        </w:rPr>
        <w:t>CAERS or CFEZO</w:t>
      </w:r>
      <w:r w:rsidR="00BB6C80" w:rsidRPr="009408F8">
        <w:rPr>
          <w:rFonts w:ascii="Book Antiqua" w:hAnsi="Book Antiqua"/>
        </w:rPr>
        <w:t>,</w:t>
      </w:r>
      <w:r w:rsidR="008437FE">
        <w:rPr>
          <w:rFonts w:ascii="Book Antiqua" w:eastAsiaTheme="minorEastAsia" w:hAnsi="Book Antiqua" w:hint="eastAsia"/>
          <w:lang w:eastAsia="zh-CN"/>
        </w:rPr>
        <w:t xml:space="preserve"> </w:t>
      </w:r>
      <w:r w:rsidR="00183D23" w:rsidRPr="009408F8">
        <w:rPr>
          <w:rFonts w:ascii="Book Antiqua" w:hAnsi="Book Antiqua"/>
        </w:rPr>
        <w:t>induce</w:t>
      </w:r>
      <w:r w:rsidR="00BB6C80" w:rsidRPr="009408F8">
        <w:rPr>
          <w:rFonts w:ascii="Book Antiqua" w:hAnsi="Book Antiqua"/>
        </w:rPr>
        <w:t>d</w:t>
      </w:r>
      <w:r w:rsidR="00183D23" w:rsidRPr="009408F8">
        <w:rPr>
          <w:rFonts w:ascii="Book Antiqua" w:hAnsi="Book Antiqua"/>
        </w:rPr>
        <w:t xml:space="preserve"> an i</w:t>
      </w:r>
      <w:r w:rsidR="00BB6C80" w:rsidRPr="009408F8">
        <w:rPr>
          <w:rFonts w:ascii="Book Antiqua" w:hAnsi="Book Antiqua"/>
        </w:rPr>
        <w:t>nsignificant growth suppression)</w:t>
      </w:r>
      <w:r w:rsidR="00183D23" w:rsidRPr="009408F8">
        <w:rPr>
          <w:rFonts w:ascii="Book Antiqua" w:hAnsi="Book Antiqua"/>
        </w:rPr>
        <w:t xml:space="preserve"> suppressed </w:t>
      </w:r>
      <w:r w:rsidR="00BB6C80" w:rsidRPr="009408F8">
        <w:rPr>
          <w:rFonts w:ascii="Book Antiqua" w:hAnsi="Book Antiqua"/>
        </w:rPr>
        <w:t>HCT116</w:t>
      </w:r>
      <w:r w:rsidR="00183D23" w:rsidRPr="009408F8">
        <w:rPr>
          <w:rFonts w:ascii="Book Antiqua" w:hAnsi="Book Antiqua"/>
        </w:rPr>
        <w:t xml:space="preserve"> proliferation and colony formation and induced apoptosis more effectively than high doses of the </w:t>
      </w:r>
      <w:proofErr w:type="spellStart"/>
      <w:r w:rsidR="00E958F7" w:rsidRPr="009408F8">
        <w:rPr>
          <w:rFonts w:ascii="Book Antiqua" w:hAnsi="Book Antiqua"/>
        </w:rPr>
        <w:t>single</w:t>
      </w:r>
      <w:r w:rsidR="00BB6C80" w:rsidRPr="009408F8">
        <w:rPr>
          <w:rFonts w:ascii="Book Antiqua" w:hAnsi="Book Antiqua"/>
        </w:rPr>
        <w:t>agent</w:t>
      </w:r>
      <w:proofErr w:type="spellEnd"/>
      <w:r w:rsidR="00183D23" w:rsidRPr="009408F8">
        <w:rPr>
          <w:rFonts w:ascii="Book Antiqua" w:hAnsi="Book Antiqua"/>
        </w:rPr>
        <w:t>.</w:t>
      </w:r>
      <w:r w:rsidR="00B705D8" w:rsidRPr="009408F8">
        <w:rPr>
          <w:rFonts w:ascii="Book Antiqua" w:hAnsi="Book Antiqua"/>
        </w:rPr>
        <w:t xml:space="preserve"> This </w:t>
      </w:r>
      <w:r w:rsidR="00E958F7" w:rsidRPr="009408F8">
        <w:rPr>
          <w:rFonts w:ascii="Book Antiqua" w:hAnsi="Book Antiqua"/>
        </w:rPr>
        <w:t xml:space="preserve">was obviously clear from </w:t>
      </w:r>
      <w:r w:rsidR="00B705D8" w:rsidRPr="009408F8">
        <w:rPr>
          <w:rFonts w:ascii="Book Antiqua" w:hAnsi="Book Antiqua"/>
        </w:rPr>
        <w:t>IC</w:t>
      </w:r>
      <w:r w:rsidR="00B705D8" w:rsidRPr="009408F8">
        <w:rPr>
          <w:rFonts w:ascii="Book Antiqua" w:hAnsi="Book Antiqua"/>
          <w:vertAlign w:val="subscript"/>
        </w:rPr>
        <w:t>50</w:t>
      </w:r>
      <w:r w:rsidR="00B705D8" w:rsidRPr="009408F8">
        <w:rPr>
          <w:rFonts w:ascii="Book Antiqua" w:hAnsi="Book Antiqua"/>
        </w:rPr>
        <w:t xml:space="preserve"> values of cell viability </w:t>
      </w:r>
      <w:r w:rsidR="00E958F7" w:rsidRPr="009408F8">
        <w:rPr>
          <w:rFonts w:ascii="Book Antiqua" w:hAnsi="Book Antiqua"/>
        </w:rPr>
        <w:t xml:space="preserve">assays, where </w:t>
      </w:r>
      <w:r w:rsidR="00B705D8" w:rsidRPr="009408F8">
        <w:rPr>
          <w:rFonts w:ascii="Book Antiqua" w:hAnsi="Book Antiqua"/>
        </w:rPr>
        <w:t>IC</w:t>
      </w:r>
      <w:r w:rsidR="00B705D8" w:rsidRPr="009408F8">
        <w:rPr>
          <w:rFonts w:ascii="Book Antiqua" w:hAnsi="Book Antiqua"/>
          <w:vertAlign w:val="subscript"/>
        </w:rPr>
        <w:t>50</w:t>
      </w:r>
      <w:r w:rsidR="00B705D8" w:rsidRPr="009408F8">
        <w:rPr>
          <w:rFonts w:ascii="Book Antiqua" w:hAnsi="Book Antiqua"/>
        </w:rPr>
        <w:t xml:space="preserve"> value for the combined treatment of CAERS and CFEZO was lower than the IC</w:t>
      </w:r>
      <w:r w:rsidR="00B705D8" w:rsidRPr="009408F8">
        <w:rPr>
          <w:rFonts w:ascii="Book Antiqua" w:hAnsi="Book Antiqua"/>
          <w:vertAlign w:val="subscript"/>
        </w:rPr>
        <w:t>50</w:t>
      </w:r>
      <w:r w:rsidR="00BB6C80" w:rsidRPr="009408F8">
        <w:rPr>
          <w:rFonts w:ascii="Book Antiqua" w:hAnsi="Book Antiqua"/>
        </w:rPr>
        <w:t xml:space="preserve"> value</w:t>
      </w:r>
      <w:r w:rsidR="00B705D8" w:rsidRPr="009408F8">
        <w:rPr>
          <w:rFonts w:ascii="Book Antiqua" w:hAnsi="Book Antiqua"/>
        </w:rPr>
        <w:t xml:space="preserve"> for </w:t>
      </w:r>
      <w:r w:rsidR="00BB6C80" w:rsidRPr="009408F8">
        <w:rPr>
          <w:rFonts w:ascii="Book Antiqua" w:hAnsi="Book Antiqua"/>
        </w:rPr>
        <w:t>the single of treatment</w:t>
      </w:r>
      <w:r w:rsidR="00B705D8" w:rsidRPr="009408F8">
        <w:rPr>
          <w:rFonts w:ascii="Book Antiqua" w:hAnsi="Book Antiqua"/>
        </w:rPr>
        <w:t xml:space="preserve"> of CAERS </w:t>
      </w:r>
      <w:r w:rsidR="00BB6C80" w:rsidRPr="009408F8">
        <w:rPr>
          <w:rFonts w:ascii="Book Antiqua" w:hAnsi="Book Antiqua"/>
        </w:rPr>
        <w:t>or</w:t>
      </w:r>
      <w:r w:rsidR="00B705D8" w:rsidRPr="009408F8">
        <w:rPr>
          <w:rFonts w:ascii="Book Antiqua" w:hAnsi="Book Antiqua"/>
        </w:rPr>
        <w:t xml:space="preserve"> CFEZO (Fig</w:t>
      </w:r>
      <w:r w:rsidR="00862FD1" w:rsidRPr="009408F8">
        <w:rPr>
          <w:rFonts w:ascii="Book Antiqua" w:eastAsiaTheme="minorEastAsia" w:hAnsi="Book Antiqua"/>
          <w:lang w:eastAsia="zh-CN"/>
        </w:rPr>
        <w:t>ure</w:t>
      </w:r>
      <w:r w:rsidR="00B705D8" w:rsidRPr="009408F8">
        <w:rPr>
          <w:rFonts w:ascii="Book Antiqua" w:hAnsi="Book Antiqua"/>
        </w:rPr>
        <w:t xml:space="preserve"> 1A). These results indicate that there was a synergistic effect for the combined treatment and raise a possibility that the chemical entities found in the CAERS and CFEZO formula represent an effective combination for neutralizing the adverse effects and toxicities of individual alkaloid and flavonoid stuffs. A further proof </w:t>
      </w:r>
      <w:proofErr w:type="spellStart"/>
      <w:r w:rsidR="00B705D8" w:rsidRPr="009408F8">
        <w:rPr>
          <w:rFonts w:ascii="Book Antiqua" w:hAnsi="Book Antiqua"/>
        </w:rPr>
        <w:t>demosntrating</w:t>
      </w:r>
      <w:proofErr w:type="spellEnd"/>
      <w:r w:rsidR="00B705D8" w:rsidRPr="009408F8">
        <w:rPr>
          <w:rFonts w:ascii="Book Antiqua" w:hAnsi="Book Antiqua"/>
        </w:rPr>
        <w:t xml:space="preserve"> the synergistic action of alkaloids and flavonoids was concluded from the observations of the soft agar colony formation </w:t>
      </w:r>
      <w:proofErr w:type="spellStart"/>
      <w:r w:rsidR="00B705D8" w:rsidRPr="009408F8">
        <w:rPr>
          <w:rFonts w:ascii="Book Antiqua" w:hAnsi="Book Antiqua"/>
        </w:rPr>
        <w:t>assay.</w:t>
      </w:r>
      <w:r w:rsidR="009D78DE" w:rsidRPr="009408F8">
        <w:rPr>
          <w:rFonts w:ascii="Book Antiqua" w:hAnsi="Book Antiqua"/>
        </w:rPr>
        <w:t>This</w:t>
      </w:r>
      <w:proofErr w:type="spellEnd"/>
      <w:r w:rsidR="009D78DE" w:rsidRPr="009408F8">
        <w:rPr>
          <w:rFonts w:ascii="Book Antiqua" w:hAnsi="Book Antiqua"/>
        </w:rPr>
        <w:t xml:space="preserve"> </w:t>
      </w:r>
      <w:r w:rsidR="002354C9" w:rsidRPr="009408F8">
        <w:rPr>
          <w:rFonts w:ascii="Book Antiqua" w:hAnsi="Book Antiqua"/>
        </w:rPr>
        <w:t xml:space="preserve">assay was developed to </w:t>
      </w:r>
      <w:proofErr w:type="spellStart"/>
      <w:r w:rsidR="009D78DE" w:rsidRPr="009408F8">
        <w:rPr>
          <w:rFonts w:ascii="Book Antiqua" w:hAnsi="Book Antiqua"/>
        </w:rPr>
        <w:t>measurethe</w:t>
      </w:r>
      <w:proofErr w:type="spellEnd"/>
      <w:r w:rsidR="009D78DE" w:rsidRPr="009408F8">
        <w:rPr>
          <w:rFonts w:ascii="Book Antiqua" w:hAnsi="Book Antiqua"/>
        </w:rPr>
        <w:t xml:space="preserve"> ability of tumor cells to grow and form foci in a manner unrestricted by growth contact inhibition as is characteristically found in normal, untransformed cells</w:t>
      </w:r>
      <w:r w:rsidR="00BC4498" w:rsidRPr="009408F8">
        <w:rPr>
          <w:rFonts w:ascii="Book Antiqua" w:hAnsi="Book Antiqua"/>
          <w:vertAlign w:val="superscript"/>
        </w:rPr>
        <w:t>[</w:t>
      </w:r>
      <w:r w:rsidR="00A448BB" w:rsidRPr="009408F8">
        <w:rPr>
          <w:rFonts w:ascii="Book Antiqua" w:hAnsi="Book Antiqua"/>
          <w:vertAlign w:val="superscript"/>
        </w:rPr>
        <w:t>4</w:t>
      </w:r>
      <w:r w:rsidR="00340F38" w:rsidRPr="009408F8">
        <w:rPr>
          <w:rFonts w:ascii="Book Antiqua" w:hAnsi="Book Antiqua"/>
          <w:vertAlign w:val="superscript"/>
        </w:rPr>
        <w:t>5</w:t>
      </w:r>
      <w:r w:rsidR="00BC4498" w:rsidRPr="009408F8">
        <w:rPr>
          <w:rFonts w:ascii="Book Antiqua" w:hAnsi="Book Antiqua"/>
          <w:vertAlign w:val="superscript"/>
        </w:rPr>
        <w:t>]</w:t>
      </w:r>
      <w:r w:rsidR="002354C9" w:rsidRPr="009408F8">
        <w:rPr>
          <w:rFonts w:ascii="Book Antiqua" w:hAnsi="Book Antiqua"/>
        </w:rPr>
        <w:t xml:space="preserve">. </w:t>
      </w:r>
      <w:r w:rsidR="00942D88" w:rsidRPr="009408F8">
        <w:rPr>
          <w:rFonts w:ascii="Book Antiqua" w:hAnsi="Book Antiqua"/>
        </w:rPr>
        <w:t xml:space="preserve">In this assay cells are </w:t>
      </w:r>
      <w:r w:rsidR="003608CA" w:rsidRPr="009408F8">
        <w:rPr>
          <w:rFonts w:ascii="Book Antiqua" w:hAnsi="Book Antiqua"/>
        </w:rPr>
        <w:t>seeded</w:t>
      </w:r>
      <w:r w:rsidR="00942D88" w:rsidRPr="009408F8">
        <w:rPr>
          <w:rFonts w:ascii="Book Antiqua" w:hAnsi="Book Antiqua"/>
        </w:rPr>
        <w:t xml:space="preserve"> in a soft agar media matrix where they are unable to attach to an underlying substrate, which is </w:t>
      </w:r>
      <w:r w:rsidR="000353AA" w:rsidRPr="009408F8">
        <w:rPr>
          <w:rFonts w:ascii="Book Antiqua" w:hAnsi="Book Antiqua"/>
        </w:rPr>
        <w:t>an essential perquisite for cell growth</w:t>
      </w:r>
      <w:r w:rsidR="00942D88" w:rsidRPr="009408F8">
        <w:rPr>
          <w:rFonts w:ascii="Book Antiqua" w:hAnsi="Book Antiqua"/>
        </w:rPr>
        <w:t xml:space="preserve">. </w:t>
      </w:r>
      <w:r w:rsidR="000353AA" w:rsidRPr="009408F8">
        <w:rPr>
          <w:rFonts w:ascii="Book Antiqua" w:hAnsi="Book Antiqua"/>
        </w:rPr>
        <w:t xml:space="preserve">If cells are able to proliferate they will grow </w:t>
      </w:r>
      <w:r w:rsidR="003608CA" w:rsidRPr="009408F8">
        <w:rPr>
          <w:rFonts w:ascii="Book Antiqua" w:hAnsi="Book Antiqua"/>
        </w:rPr>
        <w:t>and form</w:t>
      </w:r>
      <w:r w:rsidR="000353AA" w:rsidRPr="009408F8">
        <w:rPr>
          <w:rFonts w:ascii="Book Antiqua" w:hAnsi="Book Antiqua"/>
        </w:rPr>
        <w:t xml:space="preserve"> colonies. </w:t>
      </w:r>
      <w:r w:rsidR="00A3002F" w:rsidRPr="009408F8">
        <w:rPr>
          <w:rFonts w:ascii="Book Antiqua" w:hAnsi="Book Antiqua"/>
        </w:rPr>
        <w:t>The data generated from</w:t>
      </w:r>
      <w:r w:rsidR="00667190" w:rsidRPr="009408F8">
        <w:rPr>
          <w:rFonts w:ascii="Book Antiqua" w:hAnsi="Book Antiqua"/>
        </w:rPr>
        <w:t xml:space="preserve"> this assay</w:t>
      </w:r>
      <w:r w:rsidR="00A3002F" w:rsidRPr="009408F8">
        <w:rPr>
          <w:rFonts w:ascii="Book Antiqua" w:hAnsi="Book Antiqua"/>
        </w:rPr>
        <w:t xml:space="preserve"> ascertain </w:t>
      </w:r>
      <w:proofErr w:type="spellStart"/>
      <w:r w:rsidR="00A3002F" w:rsidRPr="009408F8">
        <w:rPr>
          <w:rFonts w:ascii="Book Antiqua" w:hAnsi="Book Antiqua"/>
        </w:rPr>
        <w:t>that</w:t>
      </w:r>
      <w:r w:rsidR="00791773" w:rsidRPr="009408F8">
        <w:rPr>
          <w:rFonts w:ascii="Book Antiqua" w:hAnsi="Book Antiqua"/>
        </w:rPr>
        <w:t>only</w:t>
      </w:r>
      <w:proofErr w:type="spellEnd"/>
      <w:r w:rsidR="00791773" w:rsidRPr="009408F8">
        <w:rPr>
          <w:rFonts w:ascii="Book Antiqua" w:hAnsi="Book Antiqua"/>
        </w:rPr>
        <w:t xml:space="preserve"> </w:t>
      </w:r>
      <w:r w:rsidR="00667190" w:rsidRPr="009408F8">
        <w:rPr>
          <w:rFonts w:ascii="Book Antiqua" w:hAnsi="Book Antiqua"/>
        </w:rPr>
        <w:t xml:space="preserve">control, but not treated, </w:t>
      </w:r>
      <w:r w:rsidR="0087622D" w:rsidRPr="009408F8">
        <w:rPr>
          <w:rFonts w:ascii="Book Antiqua" w:hAnsi="Book Antiqua"/>
        </w:rPr>
        <w:t xml:space="preserve">HCT116 cells were </w:t>
      </w:r>
      <w:r w:rsidR="00EB68D9" w:rsidRPr="009408F8">
        <w:rPr>
          <w:rFonts w:ascii="Book Antiqua" w:hAnsi="Book Antiqua"/>
        </w:rPr>
        <w:lastRenderedPageBreak/>
        <w:t>able to grow in soft agar</w:t>
      </w:r>
      <w:r w:rsidR="0087622D" w:rsidRPr="009408F8">
        <w:rPr>
          <w:rFonts w:ascii="Book Antiqua" w:hAnsi="Book Antiqua"/>
        </w:rPr>
        <w:t xml:space="preserve">. This suggests that </w:t>
      </w:r>
      <w:r w:rsidR="00667190" w:rsidRPr="009408F8">
        <w:rPr>
          <w:rFonts w:ascii="Book Antiqua" w:hAnsi="Book Antiqua"/>
        </w:rPr>
        <w:t xml:space="preserve">CAERS and CFEZO treatments </w:t>
      </w:r>
      <w:r w:rsidR="0087622D" w:rsidRPr="009408F8">
        <w:rPr>
          <w:rFonts w:ascii="Book Antiqua" w:hAnsi="Book Antiqua"/>
        </w:rPr>
        <w:t>inhibit</w:t>
      </w:r>
      <w:r w:rsidR="00667190" w:rsidRPr="009408F8">
        <w:rPr>
          <w:rFonts w:ascii="Book Antiqua" w:hAnsi="Book Antiqua"/>
        </w:rPr>
        <w:t>ed</w:t>
      </w:r>
      <w:r w:rsidR="0087622D" w:rsidRPr="009408F8">
        <w:rPr>
          <w:rFonts w:ascii="Book Antiqua" w:hAnsi="Book Antiqua"/>
        </w:rPr>
        <w:t xml:space="preserve"> the anchorage-independent growth </w:t>
      </w:r>
      <w:r w:rsidR="00E01400" w:rsidRPr="009408F8">
        <w:rPr>
          <w:rFonts w:ascii="Book Antiqua" w:hAnsi="Book Antiqua"/>
        </w:rPr>
        <w:t xml:space="preserve">potentiality </w:t>
      </w:r>
      <w:r w:rsidR="0087622D" w:rsidRPr="009408F8">
        <w:rPr>
          <w:rFonts w:ascii="Book Antiqua" w:hAnsi="Book Antiqua"/>
        </w:rPr>
        <w:t xml:space="preserve">of </w:t>
      </w:r>
      <w:r w:rsidR="00791773" w:rsidRPr="009408F8">
        <w:rPr>
          <w:rFonts w:ascii="Book Antiqua" w:hAnsi="Book Antiqua"/>
        </w:rPr>
        <w:t xml:space="preserve">HCT116 </w:t>
      </w:r>
      <w:r w:rsidR="0087622D" w:rsidRPr="009408F8">
        <w:rPr>
          <w:rFonts w:ascii="Book Antiqua" w:hAnsi="Book Antiqua"/>
        </w:rPr>
        <w:t>cells</w:t>
      </w:r>
      <w:r w:rsidR="00791773" w:rsidRPr="009408F8">
        <w:rPr>
          <w:rFonts w:ascii="Book Antiqua" w:hAnsi="Book Antiqua"/>
        </w:rPr>
        <w:t xml:space="preserve">. Therefore, in the present study, we have identified a novel combination of two </w:t>
      </w:r>
      <w:r w:rsidR="00BD4C03" w:rsidRPr="009408F8">
        <w:rPr>
          <w:rFonts w:ascii="Book Antiqua" w:hAnsi="Book Antiqua"/>
        </w:rPr>
        <w:t>phytochemical</w:t>
      </w:r>
      <w:r w:rsidR="00791773" w:rsidRPr="009408F8">
        <w:rPr>
          <w:rFonts w:ascii="Book Antiqua" w:hAnsi="Book Antiqua"/>
        </w:rPr>
        <w:t xml:space="preserve"> agents, CAERS and CFEZO, which exhibit highly synergistic </w:t>
      </w:r>
      <w:r w:rsidR="0082702B" w:rsidRPr="009408F8">
        <w:rPr>
          <w:rFonts w:ascii="Book Antiqua" w:hAnsi="Book Antiqua"/>
        </w:rPr>
        <w:t xml:space="preserve">mode of </w:t>
      </w:r>
      <w:proofErr w:type="spellStart"/>
      <w:r w:rsidR="0082702B" w:rsidRPr="009408F8">
        <w:rPr>
          <w:rFonts w:ascii="Book Antiqua" w:hAnsi="Book Antiqua"/>
        </w:rPr>
        <w:t>actionto</w:t>
      </w:r>
      <w:proofErr w:type="spellEnd"/>
      <w:r w:rsidR="0082702B" w:rsidRPr="009408F8">
        <w:rPr>
          <w:rFonts w:ascii="Book Antiqua" w:hAnsi="Book Antiqua"/>
        </w:rPr>
        <w:t xml:space="preserve"> to target </w:t>
      </w:r>
      <w:proofErr w:type="spellStart"/>
      <w:r w:rsidR="0082702B" w:rsidRPr="009408F8">
        <w:rPr>
          <w:rFonts w:ascii="Book Antiqua" w:hAnsi="Book Antiqua"/>
        </w:rPr>
        <w:t>growthof</w:t>
      </w:r>
      <w:proofErr w:type="spellEnd"/>
      <w:r w:rsidR="0082702B" w:rsidRPr="009408F8">
        <w:rPr>
          <w:rFonts w:ascii="Book Antiqua" w:hAnsi="Book Antiqua"/>
        </w:rPr>
        <w:t xml:space="preserve"> HCT116 </w:t>
      </w:r>
      <w:r w:rsidR="00663AE1" w:rsidRPr="009408F8">
        <w:rPr>
          <w:rFonts w:ascii="Book Antiqua" w:hAnsi="Book Antiqua"/>
        </w:rPr>
        <w:t xml:space="preserve">CRC </w:t>
      </w:r>
      <w:r w:rsidR="0082702B" w:rsidRPr="009408F8">
        <w:rPr>
          <w:rFonts w:ascii="Book Antiqua" w:hAnsi="Book Antiqua"/>
        </w:rPr>
        <w:t>cells</w:t>
      </w:r>
      <w:r w:rsidR="00A3002F" w:rsidRPr="009408F8">
        <w:rPr>
          <w:rFonts w:ascii="Book Antiqua" w:hAnsi="Book Antiqua"/>
        </w:rPr>
        <w:t>. There</w:t>
      </w:r>
      <w:r w:rsidR="00663AE1" w:rsidRPr="009408F8">
        <w:rPr>
          <w:rFonts w:ascii="Book Antiqua" w:hAnsi="Book Antiqua"/>
        </w:rPr>
        <w:t>by</w:t>
      </w:r>
      <w:r w:rsidR="00A3002F" w:rsidRPr="009408F8">
        <w:rPr>
          <w:rFonts w:ascii="Book Antiqua" w:hAnsi="Book Antiqua"/>
        </w:rPr>
        <w:t xml:space="preserve">, these </w:t>
      </w:r>
      <w:proofErr w:type="spellStart"/>
      <w:r w:rsidR="00A3002F" w:rsidRPr="009408F8">
        <w:rPr>
          <w:rFonts w:ascii="Book Antiqua" w:hAnsi="Book Antiqua"/>
        </w:rPr>
        <w:t>agentscould</w:t>
      </w:r>
      <w:proofErr w:type="spellEnd"/>
      <w:r w:rsidR="00A3002F" w:rsidRPr="009408F8">
        <w:rPr>
          <w:rFonts w:ascii="Book Antiqua" w:hAnsi="Book Antiqua"/>
        </w:rPr>
        <w:t xml:space="preserve"> be</w:t>
      </w:r>
      <w:r w:rsidR="00E97395" w:rsidRPr="009408F8">
        <w:rPr>
          <w:rFonts w:ascii="Book Antiqua" w:hAnsi="Book Antiqua"/>
        </w:rPr>
        <w:t xml:space="preserve"> p</w:t>
      </w:r>
      <w:r w:rsidR="00A3002F" w:rsidRPr="009408F8">
        <w:rPr>
          <w:rFonts w:ascii="Book Antiqua" w:hAnsi="Book Antiqua"/>
        </w:rPr>
        <w:t>romising</w:t>
      </w:r>
      <w:r w:rsidR="00663AE1" w:rsidRPr="009408F8">
        <w:rPr>
          <w:rFonts w:ascii="Book Antiqua" w:hAnsi="Book Antiqua"/>
        </w:rPr>
        <w:t xml:space="preserve"> candidates for designing new remedies against CRC</w:t>
      </w:r>
      <w:r w:rsidR="00791773" w:rsidRPr="009408F8">
        <w:rPr>
          <w:rFonts w:ascii="Book Antiqua" w:hAnsi="Book Antiqua"/>
        </w:rPr>
        <w:t xml:space="preserve">. </w:t>
      </w:r>
    </w:p>
    <w:p w:rsidR="00F34D7D" w:rsidRPr="009408F8" w:rsidRDefault="00A737D9" w:rsidP="00D909A4">
      <w:pPr>
        <w:autoSpaceDE w:val="0"/>
        <w:autoSpaceDN w:val="0"/>
        <w:bidi w:val="0"/>
        <w:adjustRightInd w:val="0"/>
        <w:spacing w:after="0" w:line="360" w:lineRule="auto"/>
        <w:ind w:firstLine="720"/>
        <w:jc w:val="both"/>
        <w:rPr>
          <w:rFonts w:ascii="Book Antiqua" w:hAnsi="Book Antiqua" w:cs="Times New Roman"/>
          <w:b/>
          <w:bCs/>
          <w:sz w:val="24"/>
          <w:szCs w:val="24"/>
        </w:rPr>
      </w:pPr>
      <w:r w:rsidRPr="009408F8">
        <w:rPr>
          <w:rFonts w:ascii="Book Antiqua" w:hAnsi="Book Antiqua" w:cs="Times New Roman"/>
          <w:sz w:val="24"/>
          <w:szCs w:val="24"/>
        </w:rPr>
        <w:t>We further examined the molecular mechanisms that may underlie</w:t>
      </w:r>
      <w:r w:rsidR="00951B18" w:rsidRPr="009408F8">
        <w:rPr>
          <w:rFonts w:ascii="Book Antiqua" w:hAnsi="Book Antiqua" w:cs="Times New Roman"/>
          <w:sz w:val="24"/>
          <w:szCs w:val="24"/>
        </w:rPr>
        <w:t xml:space="preserve"> inhibition of HCT116 cell growth by</w:t>
      </w:r>
      <w:r w:rsidRPr="009408F8">
        <w:rPr>
          <w:rFonts w:ascii="Book Antiqua" w:hAnsi="Book Antiqua" w:cs="Times New Roman"/>
          <w:sz w:val="24"/>
          <w:szCs w:val="24"/>
        </w:rPr>
        <w:t xml:space="preserve"> CAERS and CFEZO</w:t>
      </w:r>
      <w:r w:rsidR="00951B18" w:rsidRPr="009408F8">
        <w:rPr>
          <w:rFonts w:ascii="Book Antiqua" w:hAnsi="Book Antiqua" w:cs="Times New Roman"/>
          <w:sz w:val="24"/>
          <w:szCs w:val="24"/>
        </w:rPr>
        <w:t xml:space="preserve"> treatments</w:t>
      </w:r>
      <w:r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951B18" w:rsidRPr="009408F8">
        <w:rPr>
          <w:rFonts w:ascii="Book Antiqua" w:hAnsi="Book Antiqua" w:cs="Times New Roman"/>
          <w:sz w:val="24"/>
          <w:szCs w:val="24"/>
        </w:rPr>
        <w:t xml:space="preserve">Accumulating evidences demonstrate that interactions between cancer cells and extracellular substrates are essential for cell growth and survival, and disruption of this connection has deleterious effects on cell </w:t>
      </w:r>
      <w:proofErr w:type="gramStart"/>
      <w:r w:rsidR="00951B18" w:rsidRPr="009408F8">
        <w:rPr>
          <w:rFonts w:ascii="Book Antiqua" w:hAnsi="Book Antiqua" w:cs="Times New Roman"/>
          <w:sz w:val="24"/>
          <w:szCs w:val="24"/>
        </w:rPr>
        <w:t>survival</w:t>
      </w:r>
      <w:r w:rsidR="00BC4498" w:rsidRPr="009408F8">
        <w:rPr>
          <w:rFonts w:ascii="Book Antiqua" w:hAnsi="Book Antiqua" w:cs="Times New Roman"/>
          <w:sz w:val="24"/>
          <w:szCs w:val="24"/>
          <w:vertAlign w:val="superscript"/>
        </w:rPr>
        <w:t>[</w:t>
      </w:r>
      <w:proofErr w:type="gramEnd"/>
      <w:r w:rsidR="00791FEF" w:rsidRPr="009408F8">
        <w:rPr>
          <w:rFonts w:ascii="Book Antiqua" w:hAnsi="Book Antiqua" w:cs="Times New Roman"/>
          <w:sz w:val="24"/>
          <w:szCs w:val="24"/>
          <w:vertAlign w:val="superscript"/>
        </w:rPr>
        <w:t>46</w:t>
      </w:r>
      <w:r w:rsidR="00BC4498" w:rsidRPr="009408F8">
        <w:rPr>
          <w:rFonts w:ascii="Book Antiqua" w:hAnsi="Book Antiqua" w:cs="Times New Roman"/>
          <w:sz w:val="24"/>
          <w:szCs w:val="24"/>
          <w:vertAlign w:val="superscript"/>
        </w:rPr>
        <w:t>]</w:t>
      </w:r>
      <w:r w:rsidR="00951B18" w:rsidRPr="009408F8">
        <w:rPr>
          <w:rFonts w:ascii="Book Antiqua" w:hAnsi="Book Antiqua" w:cs="Times New Roman"/>
          <w:sz w:val="24"/>
          <w:szCs w:val="24"/>
        </w:rPr>
        <w:t>. When we inspected cells by light microscopy, we noted that CAERS- and CFEZO-treated cells were much more readily detached relative to control cells. These observations suggest that CAERS</w:t>
      </w:r>
      <w:r w:rsidR="008437FE">
        <w:rPr>
          <w:rFonts w:ascii="Book Antiqua" w:hAnsi="Book Antiqua" w:cs="Times New Roman" w:hint="eastAsia"/>
          <w:sz w:val="24"/>
          <w:szCs w:val="24"/>
          <w:lang w:eastAsia="zh-CN"/>
        </w:rPr>
        <w:t xml:space="preserve"> </w:t>
      </w:r>
      <w:r w:rsidR="00951B18" w:rsidRPr="009408F8">
        <w:rPr>
          <w:rFonts w:ascii="Book Antiqua" w:hAnsi="Book Antiqua" w:cs="Times New Roman"/>
          <w:sz w:val="24"/>
          <w:szCs w:val="24"/>
        </w:rPr>
        <w:t>and CFEZO treatments caused an interruption of HCT116 cell-substrate adhesions, which might contribute to the inhibitio</w:t>
      </w:r>
      <w:r w:rsidR="008462CF" w:rsidRPr="009408F8">
        <w:rPr>
          <w:rFonts w:ascii="Book Antiqua" w:hAnsi="Book Antiqua" w:cs="Times New Roman"/>
          <w:sz w:val="24"/>
          <w:szCs w:val="24"/>
        </w:rPr>
        <w:t>n of cell proliferation</w:t>
      </w:r>
      <w:r w:rsidR="00951B18" w:rsidRPr="009408F8">
        <w:rPr>
          <w:rFonts w:ascii="Book Antiqua" w:hAnsi="Book Antiqua" w:cs="Times New Roman"/>
          <w:sz w:val="24"/>
          <w:szCs w:val="24"/>
        </w:rPr>
        <w:t>.</w:t>
      </w:r>
      <w:r w:rsidR="00A3002F" w:rsidRPr="009408F8">
        <w:rPr>
          <w:rFonts w:ascii="Book Antiqua" w:hAnsi="Book Antiqua" w:cs="Times New Roman"/>
          <w:sz w:val="24"/>
          <w:szCs w:val="24"/>
        </w:rPr>
        <w:t xml:space="preserve"> A growing list of studies demonstrated that </w:t>
      </w:r>
      <w:r w:rsidR="00061DEA" w:rsidRPr="009408F8">
        <w:rPr>
          <w:rFonts w:ascii="Book Antiqua" w:hAnsi="Book Antiqua" w:cs="Times New Roman"/>
          <w:sz w:val="24"/>
          <w:szCs w:val="24"/>
        </w:rPr>
        <w:t>deregulated</w:t>
      </w:r>
      <w:r w:rsidR="00A3002F" w:rsidRPr="009408F8">
        <w:rPr>
          <w:rFonts w:ascii="Book Antiqua" w:hAnsi="Book Antiqua" w:cs="Times New Roman"/>
          <w:sz w:val="24"/>
          <w:szCs w:val="24"/>
        </w:rPr>
        <w:t xml:space="preserve"> apoptotic pathways play a central role in developing </w:t>
      </w:r>
      <w:proofErr w:type="gramStart"/>
      <w:r w:rsidR="00A3002F" w:rsidRPr="009408F8">
        <w:rPr>
          <w:rFonts w:ascii="Book Antiqua" w:hAnsi="Book Antiqua" w:cs="Times New Roman"/>
          <w:sz w:val="24"/>
          <w:szCs w:val="24"/>
        </w:rPr>
        <w:t>CRC</w:t>
      </w:r>
      <w:r w:rsidR="00BC4498" w:rsidRPr="009408F8">
        <w:rPr>
          <w:rFonts w:ascii="Book Antiqua" w:hAnsi="Book Antiqua" w:cs="Times New Roman"/>
          <w:sz w:val="24"/>
          <w:szCs w:val="24"/>
          <w:vertAlign w:val="superscript"/>
        </w:rPr>
        <w:t>[</w:t>
      </w:r>
      <w:proofErr w:type="gramEnd"/>
      <w:r w:rsidR="00B12247" w:rsidRPr="009408F8">
        <w:rPr>
          <w:rFonts w:ascii="Book Antiqua" w:hAnsi="Book Antiqua" w:cs="Times New Roman"/>
          <w:sz w:val="24"/>
          <w:szCs w:val="24"/>
          <w:vertAlign w:val="superscript"/>
        </w:rPr>
        <w:t>5,</w:t>
      </w:r>
      <w:r w:rsidR="00D82D3A" w:rsidRPr="009408F8">
        <w:rPr>
          <w:rFonts w:ascii="Book Antiqua" w:hAnsi="Book Antiqua" w:cs="Times New Roman"/>
          <w:sz w:val="24"/>
          <w:szCs w:val="24"/>
          <w:vertAlign w:val="superscript"/>
        </w:rPr>
        <w:t>6</w:t>
      </w:r>
      <w:r w:rsidR="00BC4498" w:rsidRPr="009408F8">
        <w:rPr>
          <w:rFonts w:ascii="Book Antiqua" w:hAnsi="Book Antiqua" w:cs="Times New Roman"/>
          <w:sz w:val="24"/>
          <w:szCs w:val="24"/>
          <w:vertAlign w:val="superscript"/>
        </w:rPr>
        <w:t>]</w:t>
      </w:r>
      <w:r w:rsidR="006629B4" w:rsidRPr="009408F8">
        <w:rPr>
          <w:rFonts w:ascii="Book Antiqua" w:hAnsi="Book Antiqua" w:cs="Times New Roman"/>
          <w:sz w:val="24"/>
          <w:szCs w:val="24"/>
        </w:rPr>
        <w:t>.</w:t>
      </w:r>
      <w:r w:rsidR="00BD2017" w:rsidRPr="009408F8">
        <w:rPr>
          <w:rFonts w:ascii="Book Antiqua" w:hAnsi="Book Antiqua" w:cs="Times New Roman"/>
          <w:sz w:val="24"/>
          <w:szCs w:val="24"/>
        </w:rPr>
        <w:t xml:space="preserve"> </w:t>
      </w:r>
      <w:r w:rsidR="00540DFA" w:rsidRPr="009408F8">
        <w:rPr>
          <w:rFonts w:ascii="Book Antiqua" w:hAnsi="Book Antiqua" w:cs="Times New Roman"/>
          <w:sz w:val="24"/>
          <w:szCs w:val="24"/>
        </w:rPr>
        <w:t xml:space="preserve">The onset of apoptosis is characterized by shrinkage of the cell and condensation of </w:t>
      </w:r>
      <w:r w:rsidR="00061DEA" w:rsidRPr="009408F8">
        <w:rPr>
          <w:rFonts w:ascii="Book Antiqua" w:hAnsi="Book Antiqua" w:cs="Times New Roman"/>
          <w:sz w:val="24"/>
          <w:szCs w:val="24"/>
        </w:rPr>
        <w:t xml:space="preserve">the </w:t>
      </w:r>
      <w:r w:rsidR="00540DFA" w:rsidRPr="009408F8">
        <w:rPr>
          <w:rFonts w:ascii="Book Antiqua" w:hAnsi="Book Antiqua" w:cs="Times New Roman"/>
          <w:sz w:val="24"/>
          <w:szCs w:val="24"/>
        </w:rPr>
        <w:t>nuclear chromatin into sharply delineated masses</w:t>
      </w:r>
      <w:r w:rsidR="00061DEA" w:rsidRPr="009408F8">
        <w:rPr>
          <w:rFonts w:ascii="Book Antiqua" w:hAnsi="Book Antiqua" w:cs="Times New Roman"/>
          <w:sz w:val="24"/>
          <w:szCs w:val="24"/>
        </w:rPr>
        <w:t xml:space="preserve">, followed </w:t>
      </w:r>
      <w:r w:rsidR="009F2ABB" w:rsidRPr="009408F8">
        <w:rPr>
          <w:rFonts w:ascii="Book Antiqua" w:hAnsi="Book Antiqua" w:cs="Times New Roman"/>
          <w:sz w:val="24"/>
          <w:szCs w:val="24"/>
        </w:rPr>
        <w:t xml:space="preserve">by </w:t>
      </w:r>
      <w:proofErr w:type="spellStart"/>
      <w:r w:rsidR="009F2ABB" w:rsidRPr="009408F8">
        <w:rPr>
          <w:rFonts w:ascii="Book Antiqua" w:hAnsi="Book Antiqua" w:cs="Times New Roman"/>
          <w:sz w:val="24"/>
          <w:szCs w:val="24"/>
        </w:rPr>
        <w:t>karyorrhexis</w:t>
      </w:r>
      <w:proofErr w:type="spellEnd"/>
      <w:r w:rsidR="009F2ABB" w:rsidRPr="009408F8">
        <w:rPr>
          <w:rFonts w:ascii="Book Antiqua" w:hAnsi="Book Antiqua" w:cs="Times New Roman"/>
          <w:sz w:val="24"/>
          <w:szCs w:val="24"/>
        </w:rPr>
        <w:t xml:space="preserve"> and</w:t>
      </w:r>
      <w:r w:rsidR="00061DEA" w:rsidRPr="009408F8">
        <w:rPr>
          <w:rFonts w:ascii="Book Antiqua" w:hAnsi="Book Antiqua" w:cs="Times New Roman"/>
          <w:sz w:val="24"/>
          <w:szCs w:val="24"/>
        </w:rPr>
        <w:t xml:space="preserve"> eventual cleavage of the cells into apoptotic </w:t>
      </w:r>
      <w:proofErr w:type="gramStart"/>
      <w:r w:rsidR="00061DEA" w:rsidRPr="009408F8">
        <w:rPr>
          <w:rFonts w:ascii="Book Antiqua" w:hAnsi="Book Antiqua" w:cs="Times New Roman"/>
          <w:sz w:val="24"/>
          <w:szCs w:val="24"/>
        </w:rPr>
        <w:t>bodies</w:t>
      </w:r>
      <w:r w:rsidR="00BC4498" w:rsidRPr="009408F8">
        <w:rPr>
          <w:rFonts w:ascii="Book Antiqua" w:hAnsi="Book Antiqua" w:cs="Times New Roman"/>
          <w:sz w:val="24"/>
          <w:szCs w:val="24"/>
          <w:vertAlign w:val="superscript"/>
        </w:rPr>
        <w:t>[</w:t>
      </w:r>
      <w:proofErr w:type="gramEnd"/>
      <w:r w:rsidR="00D82D3A" w:rsidRPr="009408F8">
        <w:rPr>
          <w:rFonts w:ascii="Book Antiqua" w:hAnsi="Book Antiqua" w:cs="Times New Roman"/>
          <w:sz w:val="24"/>
          <w:szCs w:val="24"/>
          <w:vertAlign w:val="superscript"/>
        </w:rPr>
        <w:t>9</w:t>
      </w:r>
      <w:r w:rsidR="00BC4498" w:rsidRPr="009408F8">
        <w:rPr>
          <w:rFonts w:ascii="Book Antiqua" w:hAnsi="Book Antiqua" w:cs="Times New Roman"/>
          <w:sz w:val="24"/>
          <w:szCs w:val="24"/>
          <w:vertAlign w:val="superscript"/>
        </w:rPr>
        <w:t>]</w:t>
      </w:r>
      <w:r w:rsidR="00540DFA"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C63091" w:rsidRPr="009408F8">
        <w:rPr>
          <w:rFonts w:ascii="Book Antiqua" w:hAnsi="Book Antiqua" w:cs="Times New Roman"/>
          <w:sz w:val="24"/>
          <w:szCs w:val="24"/>
        </w:rPr>
        <w:t xml:space="preserve">The data herein </w:t>
      </w:r>
      <w:r w:rsidR="00473A63" w:rsidRPr="009408F8">
        <w:rPr>
          <w:rFonts w:ascii="Book Antiqua" w:hAnsi="Book Antiqua" w:cs="Times New Roman"/>
          <w:sz w:val="24"/>
          <w:szCs w:val="24"/>
        </w:rPr>
        <w:t>prove</w:t>
      </w:r>
      <w:r w:rsidR="00C63091" w:rsidRPr="009408F8">
        <w:rPr>
          <w:rFonts w:ascii="Book Antiqua" w:hAnsi="Book Antiqua" w:cs="Times New Roman"/>
          <w:sz w:val="24"/>
          <w:szCs w:val="24"/>
        </w:rPr>
        <w:t xml:space="preserve"> that</w:t>
      </w:r>
      <w:r w:rsidR="00301FC5" w:rsidRPr="009408F8">
        <w:rPr>
          <w:rFonts w:ascii="Book Antiqua" w:hAnsi="Book Antiqua" w:cs="Times New Roman"/>
          <w:sz w:val="24"/>
          <w:szCs w:val="24"/>
        </w:rPr>
        <w:t xml:space="preserve"> the HCT116 cells exhibited characteristic features </w:t>
      </w:r>
      <w:r w:rsidR="00E37B95" w:rsidRPr="009408F8">
        <w:rPr>
          <w:rFonts w:ascii="Book Antiqua" w:hAnsi="Book Antiqua" w:cs="Times New Roman"/>
          <w:sz w:val="24"/>
          <w:szCs w:val="24"/>
        </w:rPr>
        <w:t>correlated with</w:t>
      </w:r>
      <w:r w:rsidR="00301FC5" w:rsidRPr="009408F8">
        <w:rPr>
          <w:rFonts w:ascii="Book Antiqua" w:hAnsi="Book Antiqua" w:cs="Times New Roman"/>
          <w:sz w:val="24"/>
          <w:szCs w:val="24"/>
        </w:rPr>
        <w:t xml:space="preserve"> onset of apoptosis after treatment </w:t>
      </w:r>
      <w:proofErr w:type="spellStart"/>
      <w:r w:rsidR="00301FC5" w:rsidRPr="009408F8">
        <w:rPr>
          <w:rFonts w:ascii="Book Antiqua" w:hAnsi="Book Antiqua" w:cs="Times New Roman"/>
          <w:sz w:val="24"/>
          <w:szCs w:val="24"/>
        </w:rPr>
        <w:t>with</w:t>
      </w:r>
      <w:r w:rsidR="00E32A3C" w:rsidRPr="009408F8">
        <w:rPr>
          <w:rFonts w:ascii="Book Antiqua" w:hAnsi="Book Antiqua" w:cs="Times New Roman"/>
          <w:sz w:val="24"/>
          <w:szCs w:val="24"/>
        </w:rPr>
        <w:t>the</w:t>
      </w:r>
      <w:proofErr w:type="spellEnd"/>
      <w:r w:rsidR="00D75454" w:rsidRPr="009408F8">
        <w:rPr>
          <w:rFonts w:ascii="Book Antiqua" w:hAnsi="Book Antiqua" w:cs="Times New Roman"/>
          <w:sz w:val="24"/>
          <w:szCs w:val="24"/>
        </w:rPr>
        <w:t xml:space="preserve"> CAERS and CFEZO</w:t>
      </w:r>
      <w:r w:rsidR="00276B2D"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301FC5" w:rsidRPr="009408F8">
        <w:rPr>
          <w:rFonts w:ascii="Book Antiqua" w:hAnsi="Book Antiqua" w:cs="Times New Roman"/>
          <w:sz w:val="24"/>
          <w:szCs w:val="24"/>
        </w:rPr>
        <w:t>This is because</w:t>
      </w:r>
      <w:r w:rsidR="00AC0B95" w:rsidRPr="009408F8">
        <w:rPr>
          <w:rFonts w:ascii="Book Antiqua" w:hAnsi="Book Antiqua" w:cs="Times New Roman"/>
          <w:sz w:val="24"/>
          <w:szCs w:val="24"/>
        </w:rPr>
        <w:t xml:space="preserve">, </w:t>
      </w:r>
      <w:r w:rsidR="007D484D" w:rsidRPr="009408F8">
        <w:rPr>
          <w:rFonts w:ascii="Book Antiqua" w:hAnsi="Book Antiqua" w:cs="Times New Roman"/>
          <w:sz w:val="24"/>
          <w:szCs w:val="24"/>
        </w:rPr>
        <w:t xml:space="preserve">while control </w:t>
      </w:r>
      <w:r w:rsidR="004868EA" w:rsidRPr="009408F8">
        <w:rPr>
          <w:rFonts w:ascii="Book Antiqua" w:hAnsi="Book Antiqua" w:cs="Times New Roman"/>
          <w:sz w:val="24"/>
          <w:szCs w:val="24"/>
        </w:rPr>
        <w:t xml:space="preserve">HCT116 cells assumed an </w:t>
      </w:r>
      <w:r w:rsidR="003F49EA" w:rsidRPr="009408F8">
        <w:rPr>
          <w:rFonts w:ascii="Book Antiqua" w:hAnsi="Book Antiqua" w:cs="Times New Roman"/>
          <w:sz w:val="24"/>
          <w:szCs w:val="24"/>
        </w:rPr>
        <w:t>epithelial</w:t>
      </w:r>
      <w:r w:rsidR="004868EA" w:rsidRPr="009408F8">
        <w:rPr>
          <w:rFonts w:ascii="Book Antiqua" w:hAnsi="Book Antiqua" w:cs="Times New Roman"/>
          <w:sz w:val="24"/>
          <w:szCs w:val="24"/>
        </w:rPr>
        <w:t xml:space="preserve"> morphology, CAERS- and CFEZO-treated</w:t>
      </w:r>
      <w:r w:rsidR="00F35247" w:rsidRPr="009408F8">
        <w:rPr>
          <w:rFonts w:ascii="Book Antiqua" w:hAnsi="Book Antiqua" w:cs="Times New Roman"/>
          <w:sz w:val="24"/>
          <w:szCs w:val="24"/>
        </w:rPr>
        <w:t xml:space="preserve"> cells</w:t>
      </w:r>
      <w:r w:rsidR="004868EA" w:rsidRPr="009408F8">
        <w:rPr>
          <w:rFonts w:ascii="Book Antiqua" w:hAnsi="Book Antiqua" w:cs="Times New Roman"/>
          <w:sz w:val="24"/>
          <w:szCs w:val="24"/>
        </w:rPr>
        <w:t xml:space="preserve"> exhibited a rounded-up, balloon-like shape</w:t>
      </w:r>
      <w:r w:rsidR="007D484D" w:rsidRPr="009408F8">
        <w:rPr>
          <w:rFonts w:ascii="Book Antiqua" w:hAnsi="Book Antiqua" w:cs="Times New Roman"/>
          <w:sz w:val="24"/>
          <w:szCs w:val="24"/>
        </w:rPr>
        <w:t>, a loss of viability, shrinkage and irregularity in cellular shape, which are hallmarks of cells undergoing apoptotic cell death</w:t>
      </w:r>
      <w:r w:rsidR="00BC4498" w:rsidRPr="009408F8">
        <w:rPr>
          <w:rFonts w:ascii="Book Antiqua" w:hAnsi="Book Antiqua" w:cs="Times New Roman"/>
          <w:sz w:val="24"/>
          <w:szCs w:val="24"/>
          <w:vertAlign w:val="superscript"/>
        </w:rPr>
        <w:t>[</w:t>
      </w:r>
      <w:r w:rsidR="00D82D3A" w:rsidRPr="009408F8">
        <w:rPr>
          <w:rFonts w:ascii="Book Antiqua" w:hAnsi="Book Antiqua" w:cs="Times New Roman"/>
          <w:sz w:val="24"/>
          <w:szCs w:val="24"/>
          <w:vertAlign w:val="superscript"/>
        </w:rPr>
        <w:t>9</w:t>
      </w:r>
      <w:r w:rsidR="00BC4498" w:rsidRPr="009408F8">
        <w:rPr>
          <w:rFonts w:ascii="Book Antiqua" w:hAnsi="Book Antiqua" w:cs="Times New Roman"/>
          <w:sz w:val="24"/>
          <w:szCs w:val="24"/>
          <w:vertAlign w:val="superscript"/>
        </w:rPr>
        <w:t>]</w:t>
      </w:r>
      <w:r w:rsidR="004868EA"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E37B95" w:rsidRPr="009408F8">
        <w:rPr>
          <w:rFonts w:ascii="Book Antiqua" w:hAnsi="Book Antiqua" w:cs="Times New Roman"/>
          <w:sz w:val="24"/>
          <w:szCs w:val="24"/>
        </w:rPr>
        <w:t>In addition</w:t>
      </w:r>
      <w:r w:rsidR="00A25376"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1F2467" w:rsidRPr="009408F8">
        <w:rPr>
          <w:rFonts w:ascii="Book Antiqua" w:hAnsi="Book Antiqua" w:cs="Times New Roman"/>
          <w:sz w:val="24"/>
          <w:szCs w:val="24"/>
        </w:rPr>
        <w:t xml:space="preserve">scanning electron microscope images of CAERS and CFEZO treated cells showed typical signs of apoptosis like membrane </w:t>
      </w:r>
      <w:proofErr w:type="spellStart"/>
      <w:r w:rsidR="001F2467" w:rsidRPr="009408F8">
        <w:rPr>
          <w:rFonts w:ascii="Book Antiqua" w:hAnsi="Book Antiqua" w:cs="Times New Roman"/>
          <w:sz w:val="24"/>
          <w:szCs w:val="24"/>
        </w:rPr>
        <w:t>blebbing</w:t>
      </w:r>
      <w:proofErr w:type="spellEnd"/>
      <w:r w:rsidR="001F2467" w:rsidRPr="009408F8">
        <w:rPr>
          <w:rFonts w:ascii="Book Antiqua" w:hAnsi="Book Antiqua" w:cs="Times New Roman"/>
          <w:sz w:val="24"/>
          <w:szCs w:val="24"/>
        </w:rPr>
        <w:t xml:space="preserve"> and shrinkage, whilst control cells were found almost spherical without marked.</w:t>
      </w:r>
      <w:r w:rsidR="0006193B">
        <w:rPr>
          <w:rFonts w:ascii="Book Antiqua" w:hAnsi="Book Antiqua" w:cs="Times New Roman" w:hint="eastAsia"/>
          <w:sz w:val="24"/>
          <w:szCs w:val="24"/>
          <w:lang w:eastAsia="zh-CN"/>
        </w:rPr>
        <w:t xml:space="preserve"> </w:t>
      </w:r>
      <w:r w:rsidR="00E37B95" w:rsidRPr="009408F8">
        <w:rPr>
          <w:rFonts w:ascii="Book Antiqua" w:hAnsi="Book Antiqua" w:cs="Times New Roman"/>
          <w:sz w:val="24"/>
          <w:szCs w:val="24"/>
        </w:rPr>
        <w:t>Furthermore</w:t>
      </w:r>
      <w:r w:rsidR="00540DFA"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540DFA" w:rsidRPr="009408F8">
        <w:rPr>
          <w:rFonts w:ascii="Book Antiqua" w:hAnsi="Book Antiqua" w:cs="Times New Roman"/>
          <w:sz w:val="24"/>
          <w:szCs w:val="24"/>
        </w:rPr>
        <w:t xml:space="preserve">when </w:t>
      </w:r>
      <w:r w:rsidR="00384360" w:rsidRPr="009408F8">
        <w:rPr>
          <w:rFonts w:ascii="Book Antiqua" w:hAnsi="Book Antiqua" w:cs="Times New Roman"/>
          <w:sz w:val="24"/>
          <w:szCs w:val="24"/>
        </w:rPr>
        <w:t>CAERS- and CFEZO-treated cells were</w:t>
      </w:r>
      <w:r w:rsidR="00293711" w:rsidRPr="009408F8">
        <w:rPr>
          <w:rFonts w:ascii="Book Antiqua" w:hAnsi="Book Antiqua" w:cs="Times New Roman"/>
          <w:sz w:val="24"/>
          <w:szCs w:val="24"/>
        </w:rPr>
        <w:t xml:space="preserve"> </w:t>
      </w:r>
      <w:r w:rsidR="00293711" w:rsidRPr="009408F8">
        <w:rPr>
          <w:rFonts w:ascii="Book Antiqua" w:hAnsi="Book Antiqua" w:cs="Times New Roman"/>
          <w:sz w:val="24"/>
          <w:szCs w:val="24"/>
        </w:rPr>
        <w:lastRenderedPageBreak/>
        <w:t xml:space="preserve">stained with </w:t>
      </w:r>
      <w:r w:rsidR="00384360" w:rsidRPr="009408F8">
        <w:rPr>
          <w:rFonts w:ascii="Book Antiqua" w:hAnsi="Book Antiqua" w:cs="Times New Roman"/>
          <w:sz w:val="24"/>
          <w:szCs w:val="24"/>
        </w:rPr>
        <w:t xml:space="preserve">a nuclear stain, </w:t>
      </w:r>
      <w:r w:rsidR="0016183F" w:rsidRPr="009408F8">
        <w:rPr>
          <w:rFonts w:ascii="Book Antiqua" w:hAnsi="Book Antiqua" w:cs="Times New Roman"/>
          <w:sz w:val="24"/>
          <w:szCs w:val="24"/>
        </w:rPr>
        <w:t xml:space="preserve">Hoechst </w:t>
      </w:r>
      <w:r w:rsidR="0016183F" w:rsidRPr="009408F8">
        <w:rPr>
          <w:rFonts w:ascii="Book Antiqua" w:hAnsi="Book Antiqua" w:cs="Times New Roman"/>
          <w:sz w:val="24"/>
          <w:szCs w:val="24"/>
          <w:lang w:val="hr-HR" w:eastAsia="hr-HR"/>
        </w:rPr>
        <w:t>33342 or acridine ornage/ethidium bromide</w:t>
      </w:r>
      <w:r w:rsidR="00293711" w:rsidRPr="009408F8">
        <w:rPr>
          <w:rFonts w:ascii="Book Antiqua" w:hAnsi="Book Antiqua" w:cs="Times New Roman"/>
          <w:sz w:val="24"/>
          <w:szCs w:val="24"/>
        </w:rPr>
        <w:t xml:space="preserve">, a well-accepted technique for quantitation of </w:t>
      </w:r>
      <w:proofErr w:type="gramStart"/>
      <w:r w:rsidR="00293711" w:rsidRPr="009408F8">
        <w:rPr>
          <w:rFonts w:ascii="Book Antiqua" w:hAnsi="Book Antiqua" w:cs="Times New Roman"/>
          <w:sz w:val="24"/>
          <w:szCs w:val="24"/>
        </w:rPr>
        <w:t>apoptosis</w:t>
      </w:r>
      <w:r w:rsidR="00BC4498" w:rsidRPr="009408F8">
        <w:rPr>
          <w:rFonts w:ascii="Book Antiqua" w:hAnsi="Book Antiqua" w:cs="Times New Roman"/>
          <w:sz w:val="24"/>
          <w:szCs w:val="24"/>
          <w:vertAlign w:val="superscript"/>
        </w:rPr>
        <w:t>[</w:t>
      </w:r>
      <w:proofErr w:type="gramEnd"/>
      <w:r w:rsidR="006A6B3A" w:rsidRPr="009408F8">
        <w:rPr>
          <w:rFonts w:ascii="Book Antiqua" w:hAnsi="Book Antiqua" w:cs="Times New Roman"/>
          <w:sz w:val="24"/>
          <w:szCs w:val="24"/>
          <w:vertAlign w:val="superscript"/>
        </w:rPr>
        <w:t>47</w:t>
      </w:r>
      <w:r w:rsidR="00BC4498" w:rsidRPr="009408F8">
        <w:rPr>
          <w:rFonts w:ascii="Book Antiqua" w:hAnsi="Book Antiqua" w:cs="Times New Roman"/>
          <w:sz w:val="24"/>
          <w:szCs w:val="24"/>
          <w:vertAlign w:val="superscript"/>
        </w:rPr>
        <w:t>]</w:t>
      </w:r>
      <w:r w:rsidR="00293711" w:rsidRPr="009408F8">
        <w:rPr>
          <w:rFonts w:ascii="Book Antiqua" w:hAnsi="Book Antiqua" w:cs="Times New Roman"/>
          <w:sz w:val="24"/>
          <w:szCs w:val="24"/>
        </w:rPr>
        <w:t xml:space="preserve">, </w:t>
      </w:r>
      <w:r w:rsidR="00384360" w:rsidRPr="009408F8">
        <w:rPr>
          <w:rFonts w:ascii="Book Antiqua" w:hAnsi="Book Antiqua" w:cs="Times New Roman"/>
          <w:sz w:val="24"/>
          <w:szCs w:val="24"/>
        </w:rPr>
        <w:t>we found</w:t>
      </w:r>
      <w:r w:rsidR="00293711" w:rsidRPr="009408F8">
        <w:rPr>
          <w:rFonts w:ascii="Book Antiqua" w:hAnsi="Book Antiqua" w:cs="Times New Roman"/>
          <w:sz w:val="24"/>
          <w:szCs w:val="24"/>
        </w:rPr>
        <w:t xml:space="preserve"> occurrence of nuclear condensation, DNA fragmentation, and </w:t>
      </w:r>
      <w:proofErr w:type="spellStart"/>
      <w:r w:rsidR="00293711" w:rsidRPr="009408F8">
        <w:rPr>
          <w:rFonts w:ascii="Book Antiqua" w:hAnsi="Book Antiqua" w:cs="Times New Roman"/>
          <w:sz w:val="24"/>
          <w:szCs w:val="24"/>
        </w:rPr>
        <w:t>perinuclear</w:t>
      </w:r>
      <w:proofErr w:type="spellEnd"/>
      <w:r w:rsidR="00293711" w:rsidRPr="009408F8">
        <w:rPr>
          <w:rFonts w:ascii="Book Antiqua" w:hAnsi="Book Antiqua" w:cs="Times New Roman"/>
          <w:sz w:val="24"/>
          <w:szCs w:val="24"/>
        </w:rPr>
        <w:t xml:space="preserve"> apoptotic bodies. </w:t>
      </w:r>
      <w:r w:rsidR="00655653" w:rsidRPr="009408F8">
        <w:rPr>
          <w:rFonts w:ascii="Book Antiqua" w:hAnsi="Book Antiqua" w:cs="Times New Roman"/>
          <w:sz w:val="24"/>
          <w:szCs w:val="24"/>
        </w:rPr>
        <w:t>The degradation of DNA at the inter-</w:t>
      </w:r>
      <w:proofErr w:type="spellStart"/>
      <w:r w:rsidR="00655653" w:rsidRPr="009408F8">
        <w:rPr>
          <w:rFonts w:ascii="Book Antiqua" w:hAnsi="Book Antiqua" w:cs="Times New Roman"/>
          <w:sz w:val="24"/>
          <w:szCs w:val="24"/>
        </w:rPr>
        <w:t>nucleosomal</w:t>
      </w:r>
      <w:proofErr w:type="spellEnd"/>
      <w:r w:rsidR="00655653" w:rsidRPr="009408F8">
        <w:rPr>
          <w:rFonts w:ascii="Book Antiqua" w:hAnsi="Book Antiqua" w:cs="Times New Roman"/>
          <w:sz w:val="24"/>
          <w:szCs w:val="24"/>
        </w:rPr>
        <w:t xml:space="preserve"> linker regions has been observed in cells undergoing apoptosis induced by a variety of agents and has been considered t</w:t>
      </w:r>
      <w:r w:rsidR="00F4798B" w:rsidRPr="009408F8">
        <w:rPr>
          <w:rFonts w:ascii="Book Antiqua" w:hAnsi="Book Antiqua" w:cs="Times New Roman"/>
          <w:sz w:val="24"/>
          <w:szCs w:val="24"/>
        </w:rPr>
        <w:t xml:space="preserve">he biochemical </w:t>
      </w:r>
      <w:proofErr w:type="spellStart"/>
      <w:r w:rsidR="00F4798B" w:rsidRPr="009408F8">
        <w:rPr>
          <w:rFonts w:ascii="Book Antiqua" w:hAnsi="Book Antiqua" w:cs="Times New Roman"/>
          <w:sz w:val="24"/>
          <w:szCs w:val="24"/>
        </w:rPr>
        <w:t>hallmarke</w:t>
      </w:r>
      <w:proofErr w:type="spellEnd"/>
      <w:r w:rsidR="00F4798B" w:rsidRPr="009408F8">
        <w:rPr>
          <w:rFonts w:ascii="Book Antiqua" w:hAnsi="Book Antiqua" w:cs="Times New Roman"/>
          <w:sz w:val="24"/>
          <w:szCs w:val="24"/>
        </w:rPr>
        <w:t xml:space="preserve"> of </w:t>
      </w:r>
      <w:proofErr w:type="gramStart"/>
      <w:r w:rsidR="00F4798B" w:rsidRPr="009408F8">
        <w:rPr>
          <w:rFonts w:ascii="Book Antiqua" w:hAnsi="Book Antiqua" w:cs="Times New Roman"/>
          <w:sz w:val="24"/>
          <w:szCs w:val="24"/>
        </w:rPr>
        <w:t>apoptosis</w:t>
      </w:r>
      <w:r w:rsidR="00BC4498" w:rsidRPr="009408F8">
        <w:rPr>
          <w:rFonts w:ascii="Book Antiqua" w:hAnsi="Book Antiqua" w:cs="Times New Roman"/>
          <w:sz w:val="24"/>
          <w:szCs w:val="24"/>
          <w:vertAlign w:val="superscript"/>
        </w:rPr>
        <w:t>[</w:t>
      </w:r>
      <w:proofErr w:type="gramEnd"/>
      <w:r w:rsidR="006A6B3A" w:rsidRPr="009408F8">
        <w:rPr>
          <w:rFonts w:ascii="Book Antiqua" w:hAnsi="Book Antiqua" w:cs="Times New Roman"/>
          <w:sz w:val="24"/>
          <w:szCs w:val="24"/>
          <w:vertAlign w:val="superscript"/>
        </w:rPr>
        <w:t>9</w:t>
      </w:r>
      <w:r w:rsidR="00BC4498" w:rsidRPr="009408F8">
        <w:rPr>
          <w:rFonts w:ascii="Book Antiqua" w:hAnsi="Book Antiqua" w:cs="Times New Roman"/>
          <w:sz w:val="24"/>
          <w:szCs w:val="24"/>
          <w:vertAlign w:val="superscript"/>
        </w:rPr>
        <w:t>]</w:t>
      </w:r>
      <w:r w:rsidR="00540DFA" w:rsidRPr="009408F8">
        <w:rPr>
          <w:rFonts w:ascii="Book Antiqua" w:hAnsi="Book Antiqua" w:cs="Times New Roman"/>
          <w:sz w:val="24"/>
          <w:szCs w:val="24"/>
        </w:rPr>
        <w:t>. Coherent to this</w:t>
      </w:r>
      <w:r w:rsidR="00293711" w:rsidRPr="009408F8">
        <w:rPr>
          <w:rFonts w:ascii="Book Antiqua" w:hAnsi="Book Antiqua" w:cs="Times New Roman"/>
          <w:sz w:val="24"/>
          <w:szCs w:val="24"/>
        </w:rPr>
        <w:t>, we found that CAERS and CFEZO treatments caus</w:t>
      </w:r>
      <w:r w:rsidR="00BD5BEC" w:rsidRPr="009408F8">
        <w:rPr>
          <w:rFonts w:ascii="Book Antiqua" w:hAnsi="Book Antiqua" w:cs="Times New Roman"/>
          <w:sz w:val="24"/>
          <w:szCs w:val="24"/>
        </w:rPr>
        <w:t>ed DNA laddering</w:t>
      </w:r>
      <w:r w:rsidR="00B37717" w:rsidRPr="009408F8">
        <w:rPr>
          <w:rFonts w:ascii="Book Antiqua" w:hAnsi="Book Antiqua" w:cs="Times New Roman"/>
          <w:sz w:val="24"/>
          <w:szCs w:val="24"/>
        </w:rPr>
        <w:t xml:space="preserve">, which </w:t>
      </w:r>
      <w:proofErr w:type="spellStart"/>
      <w:r w:rsidR="00E851CE" w:rsidRPr="009408F8">
        <w:rPr>
          <w:rFonts w:ascii="Book Antiqua" w:hAnsi="Book Antiqua" w:cs="Times New Roman"/>
          <w:sz w:val="24"/>
          <w:szCs w:val="24"/>
        </w:rPr>
        <w:t>is</w:t>
      </w:r>
      <w:r w:rsidR="00B37717" w:rsidRPr="009408F8">
        <w:rPr>
          <w:rFonts w:ascii="Book Antiqua" w:hAnsi="Book Antiqua" w:cs="Times New Roman"/>
          <w:sz w:val="24"/>
          <w:szCs w:val="24"/>
        </w:rPr>
        <w:t>the</w:t>
      </w:r>
      <w:proofErr w:type="spellEnd"/>
      <w:r w:rsidR="00B37717" w:rsidRPr="009408F8">
        <w:rPr>
          <w:rFonts w:ascii="Book Antiqua" w:hAnsi="Book Antiqua" w:cs="Times New Roman"/>
          <w:sz w:val="24"/>
          <w:szCs w:val="24"/>
        </w:rPr>
        <w:t xml:space="preserve"> final </w:t>
      </w:r>
      <w:r w:rsidR="004055E5" w:rsidRPr="009408F8">
        <w:rPr>
          <w:rFonts w:ascii="Book Antiqua" w:hAnsi="Book Antiqua" w:cs="Times New Roman"/>
          <w:sz w:val="24"/>
          <w:szCs w:val="24"/>
        </w:rPr>
        <w:t xml:space="preserve">event </w:t>
      </w:r>
      <w:r w:rsidR="00B37717" w:rsidRPr="009408F8">
        <w:rPr>
          <w:rFonts w:ascii="Book Antiqua" w:hAnsi="Book Antiqua" w:cs="Times New Roman"/>
          <w:sz w:val="24"/>
          <w:szCs w:val="24"/>
        </w:rPr>
        <w:t>in apopto</w:t>
      </w:r>
      <w:r w:rsidR="00E851CE" w:rsidRPr="009408F8">
        <w:rPr>
          <w:rFonts w:ascii="Book Antiqua" w:hAnsi="Book Antiqua" w:cs="Times New Roman"/>
          <w:sz w:val="24"/>
          <w:szCs w:val="24"/>
        </w:rPr>
        <w:t>tic cell death</w:t>
      </w:r>
      <w:r w:rsidR="00293711"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540DFA" w:rsidRPr="009408F8">
        <w:rPr>
          <w:rFonts w:ascii="Book Antiqua" w:hAnsi="Book Antiqua" w:cs="Times New Roman"/>
          <w:sz w:val="24"/>
          <w:szCs w:val="24"/>
        </w:rPr>
        <w:t>F</w:t>
      </w:r>
      <w:r w:rsidR="00AC7C65" w:rsidRPr="009408F8">
        <w:rPr>
          <w:rFonts w:ascii="Book Antiqua" w:hAnsi="Book Antiqua" w:cs="Times New Roman"/>
          <w:sz w:val="24"/>
          <w:szCs w:val="24"/>
        </w:rPr>
        <w:t>inally</w:t>
      </w:r>
      <w:r w:rsidR="00540DFA" w:rsidRPr="009408F8">
        <w:rPr>
          <w:rFonts w:ascii="Book Antiqua" w:hAnsi="Book Antiqua" w:cs="Times New Roman"/>
          <w:sz w:val="24"/>
          <w:szCs w:val="24"/>
        </w:rPr>
        <w:t xml:space="preserve">, </w:t>
      </w:r>
      <w:r w:rsidR="00A80DC8" w:rsidRPr="009408F8">
        <w:rPr>
          <w:rFonts w:ascii="Book Antiqua" w:hAnsi="Book Antiqua" w:cs="Times New Roman"/>
          <w:sz w:val="24"/>
          <w:szCs w:val="24"/>
        </w:rPr>
        <w:t>we assayed DNA damage by comet assay.</w:t>
      </w:r>
      <w:r w:rsidR="0006193B">
        <w:rPr>
          <w:rFonts w:ascii="Book Antiqua" w:hAnsi="Book Antiqua" w:cs="Times New Roman" w:hint="eastAsia"/>
          <w:sz w:val="24"/>
          <w:szCs w:val="24"/>
          <w:lang w:eastAsia="zh-CN"/>
        </w:rPr>
        <w:t xml:space="preserve"> </w:t>
      </w:r>
      <w:r w:rsidR="002F3A24" w:rsidRPr="009408F8">
        <w:rPr>
          <w:rFonts w:ascii="Book Antiqua" w:hAnsi="Book Antiqua" w:cs="Times New Roman"/>
          <w:sz w:val="24"/>
          <w:szCs w:val="24"/>
        </w:rPr>
        <w:t xml:space="preserve">This assay is </w:t>
      </w:r>
      <w:r w:rsidR="001E4170" w:rsidRPr="009408F8">
        <w:rPr>
          <w:rFonts w:ascii="Book Antiqua" w:hAnsi="Book Antiqua" w:cs="Times New Roman"/>
          <w:sz w:val="24"/>
          <w:szCs w:val="24"/>
        </w:rPr>
        <w:t>more sensitive than DNA ladder assay in detecting DNA damage and</w:t>
      </w:r>
      <w:r w:rsidR="00450C99" w:rsidRPr="009408F8">
        <w:rPr>
          <w:rFonts w:ascii="Book Antiqua" w:hAnsi="Book Antiqua" w:cs="Times New Roman"/>
          <w:sz w:val="24"/>
          <w:szCs w:val="24"/>
        </w:rPr>
        <w:t xml:space="preserve"> distinguishes apoptosis from necrosis</w:t>
      </w:r>
      <w:r w:rsidR="00540DFA" w:rsidRPr="009408F8">
        <w:rPr>
          <w:rFonts w:ascii="Book Antiqua" w:hAnsi="Book Antiqua" w:cs="Times New Roman"/>
          <w:sz w:val="24"/>
          <w:szCs w:val="24"/>
        </w:rPr>
        <w:t>, which makes</w:t>
      </w:r>
      <w:r w:rsidR="00450C99" w:rsidRPr="009408F8">
        <w:rPr>
          <w:rFonts w:ascii="Book Antiqua" w:hAnsi="Book Antiqua" w:cs="Times New Roman"/>
          <w:sz w:val="24"/>
          <w:szCs w:val="24"/>
        </w:rPr>
        <w:t xml:space="preserve"> it a reliable assay for detection of apoptotic cell </w:t>
      </w:r>
      <w:proofErr w:type="gramStart"/>
      <w:r w:rsidR="00450C99" w:rsidRPr="009408F8">
        <w:rPr>
          <w:rFonts w:ascii="Book Antiqua" w:hAnsi="Book Antiqua" w:cs="Times New Roman"/>
          <w:sz w:val="24"/>
          <w:szCs w:val="24"/>
        </w:rPr>
        <w:t>death</w:t>
      </w:r>
      <w:r w:rsidR="00BC4498" w:rsidRPr="009408F8">
        <w:rPr>
          <w:rFonts w:ascii="Book Antiqua" w:hAnsi="Book Antiqua" w:cs="Times New Roman"/>
          <w:sz w:val="24"/>
          <w:szCs w:val="24"/>
          <w:vertAlign w:val="superscript"/>
        </w:rPr>
        <w:t>[</w:t>
      </w:r>
      <w:proofErr w:type="gramEnd"/>
      <w:r w:rsidR="006A6B3A" w:rsidRPr="009408F8">
        <w:rPr>
          <w:rFonts w:ascii="Book Antiqua" w:hAnsi="Book Antiqua" w:cs="Times New Roman"/>
          <w:sz w:val="24"/>
          <w:szCs w:val="24"/>
          <w:vertAlign w:val="superscript"/>
        </w:rPr>
        <w:t>48</w:t>
      </w:r>
      <w:r w:rsidR="00BC4498" w:rsidRPr="009408F8">
        <w:rPr>
          <w:rFonts w:ascii="Book Antiqua" w:hAnsi="Book Antiqua" w:cs="Times New Roman"/>
          <w:sz w:val="24"/>
          <w:szCs w:val="24"/>
          <w:vertAlign w:val="superscript"/>
        </w:rPr>
        <w:t>]</w:t>
      </w:r>
      <w:r w:rsidR="00450C99"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2F3A24" w:rsidRPr="009408F8">
        <w:rPr>
          <w:rFonts w:ascii="Book Antiqua" w:hAnsi="Book Antiqua" w:cs="Times New Roman"/>
          <w:sz w:val="24"/>
          <w:szCs w:val="24"/>
        </w:rPr>
        <w:t>It can detect various forms of DNA strand breakage</w:t>
      </w:r>
      <w:r w:rsidR="00F354C8" w:rsidRPr="009408F8">
        <w:rPr>
          <w:rFonts w:ascii="Book Antiqua" w:hAnsi="Book Antiqua" w:cs="Times New Roman"/>
          <w:sz w:val="24"/>
          <w:szCs w:val="24"/>
        </w:rPr>
        <w:t>s</w:t>
      </w:r>
      <w:r w:rsidR="002F3A24" w:rsidRPr="009408F8">
        <w:rPr>
          <w:rFonts w:ascii="Book Antiqua" w:hAnsi="Book Antiqua" w:cs="Times New Roman"/>
          <w:sz w:val="24"/>
          <w:szCs w:val="24"/>
        </w:rPr>
        <w:t xml:space="preserve">, excision repair site, and alkaline-labile </w:t>
      </w:r>
      <w:proofErr w:type="gramStart"/>
      <w:r w:rsidR="002F3A24" w:rsidRPr="009408F8">
        <w:rPr>
          <w:rFonts w:ascii="Book Antiqua" w:hAnsi="Book Antiqua" w:cs="Times New Roman"/>
          <w:sz w:val="24"/>
          <w:szCs w:val="24"/>
        </w:rPr>
        <w:t>sites</w:t>
      </w:r>
      <w:r w:rsidR="00BC4498" w:rsidRPr="009408F8">
        <w:rPr>
          <w:rFonts w:ascii="Book Antiqua" w:hAnsi="Book Antiqua" w:cs="Times New Roman"/>
          <w:sz w:val="24"/>
          <w:szCs w:val="24"/>
          <w:vertAlign w:val="superscript"/>
        </w:rPr>
        <w:t>[</w:t>
      </w:r>
      <w:proofErr w:type="gramEnd"/>
      <w:r w:rsidR="00F90333" w:rsidRPr="009408F8">
        <w:rPr>
          <w:rFonts w:ascii="Book Antiqua" w:hAnsi="Book Antiqua" w:cs="Times New Roman"/>
          <w:sz w:val="24"/>
          <w:szCs w:val="24"/>
          <w:vertAlign w:val="superscript"/>
        </w:rPr>
        <w:t>38</w:t>
      </w:r>
      <w:r w:rsidR="00BC4498" w:rsidRPr="009408F8">
        <w:rPr>
          <w:rFonts w:ascii="Book Antiqua" w:hAnsi="Book Antiqua" w:cs="Times New Roman"/>
          <w:sz w:val="24"/>
          <w:szCs w:val="24"/>
          <w:vertAlign w:val="superscript"/>
        </w:rPr>
        <w:t>]</w:t>
      </w:r>
      <w:r w:rsidR="00450C99"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254E77" w:rsidRPr="009408F8">
        <w:rPr>
          <w:rFonts w:ascii="Book Antiqua" w:hAnsi="Book Antiqua" w:cs="Times New Roman"/>
          <w:sz w:val="24"/>
          <w:szCs w:val="24"/>
        </w:rPr>
        <w:t>When we carried out</w:t>
      </w:r>
      <w:r w:rsidR="003311FD" w:rsidRPr="009408F8">
        <w:rPr>
          <w:rFonts w:ascii="Book Antiqua" w:hAnsi="Book Antiqua" w:cs="Times New Roman"/>
          <w:sz w:val="24"/>
          <w:szCs w:val="24"/>
        </w:rPr>
        <w:t xml:space="preserve"> comet assay, </w:t>
      </w:r>
      <w:r w:rsidR="003E3A66" w:rsidRPr="009408F8">
        <w:rPr>
          <w:rFonts w:ascii="Book Antiqua" w:hAnsi="Book Antiqua" w:cs="Times New Roman"/>
          <w:sz w:val="24"/>
          <w:szCs w:val="24"/>
        </w:rPr>
        <w:t xml:space="preserve">we did not notice a </w:t>
      </w:r>
      <w:r w:rsidR="00096591" w:rsidRPr="009408F8">
        <w:rPr>
          <w:rFonts w:ascii="Book Antiqua" w:hAnsi="Book Antiqua" w:cs="Times New Roman"/>
          <w:sz w:val="24"/>
          <w:szCs w:val="24"/>
        </w:rPr>
        <w:t>tail</w:t>
      </w:r>
      <w:r w:rsidR="003311FD" w:rsidRPr="009408F8">
        <w:rPr>
          <w:rFonts w:ascii="Book Antiqua" w:hAnsi="Book Antiqua" w:cs="Times New Roman"/>
          <w:sz w:val="24"/>
          <w:szCs w:val="24"/>
        </w:rPr>
        <w:t xml:space="preserve"> in the untreated </w:t>
      </w:r>
      <w:r w:rsidR="00096591" w:rsidRPr="009408F8">
        <w:rPr>
          <w:rFonts w:ascii="Book Antiqua" w:hAnsi="Book Antiqua" w:cs="Times New Roman"/>
          <w:sz w:val="24"/>
          <w:szCs w:val="24"/>
        </w:rPr>
        <w:t xml:space="preserve">cells, but we could </w:t>
      </w:r>
      <w:proofErr w:type="spellStart"/>
      <w:r w:rsidR="00096591" w:rsidRPr="009408F8">
        <w:rPr>
          <w:rFonts w:ascii="Book Antiqua" w:hAnsi="Book Antiqua" w:cs="Times New Roman"/>
          <w:sz w:val="24"/>
          <w:szCs w:val="24"/>
        </w:rPr>
        <w:t>observe</w:t>
      </w:r>
      <w:r w:rsidR="006A0FF8" w:rsidRPr="009408F8">
        <w:rPr>
          <w:rFonts w:ascii="Book Antiqua" w:hAnsi="Book Antiqua" w:cs="Times New Roman"/>
          <w:sz w:val="24"/>
          <w:szCs w:val="24"/>
        </w:rPr>
        <w:t>appearance</w:t>
      </w:r>
      <w:proofErr w:type="spellEnd"/>
      <w:r w:rsidR="006A0FF8" w:rsidRPr="009408F8">
        <w:rPr>
          <w:rFonts w:ascii="Book Antiqua" w:hAnsi="Book Antiqua" w:cs="Times New Roman"/>
          <w:sz w:val="24"/>
          <w:szCs w:val="24"/>
        </w:rPr>
        <w:t xml:space="preserve"> of </w:t>
      </w:r>
      <w:proofErr w:type="spellStart"/>
      <w:r w:rsidR="003311FD" w:rsidRPr="009408F8">
        <w:rPr>
          <w:rFonts w:ascii="Book Antiqua" w:hAnsi="Book Antiqua" w:cs="Times New Roman"/>
          <w:sz w:val="24"/>
          <w:szCs w:val="24"/>
        </w:rPr>
        <w:t>the</w:t>
      </w:r>
      <w:r w:rsidR="00096591" w:rsidRPr="009408F8">
        <w:rPr>
          <w:rFonts w:ascii="Book Antiqua" w:hAnsi="Book Antiqua" w:cs="Times New Roman"/>
          <w:sz w:val="24"/>
          <w:szCs w:val="24"/>
        </w:rPr>
        <w:t>tail</w:t>
      </w:r>
      <w:proofErr w:type="spellEnd"/>
      <w:r w:rsidR="003311FD" w:rsidRPr="009408F8">
        <w:rPr>
          <w:rFonts w:ascii="Book Antiqua" w:hAnsi="Book Antiqua" w:cs="Times New Roman"/>
          <w:sz w:val="24"/>
          <w:szCs w:val="24"/>
        </w:rPr>
        <w:t xml:space="preserve"> after CAERS and CFEZO treatments</w:t>
      </w:r>
      <w:r w:rsidR="00EB5534" w:rsidRPr="009408F8">
        <w:rPr>
          <w:rFonts w:ascii="Book Antiqua" w:hAnsi="Book Antiqua" w:cs="Times New Roman"/>
          <w:sz w:val="24"/>
          <w:szCs w:val="24"/>
        </w:rPr>
        <w:t>, indicating that there is DNA damage</w:t>
      </w:r>
      <w:r w:rsidR="003311FD" w:rsidRPr="009408F8">
        <w:rPr>
          <w:rFonts w:ascii="Book Antiqua" w:hAnsi="Book Antiqua" w:cs="Times New Roman"/>
          <w:sz w:val="24"/>
          <w:szCs w:val="24"/>
        </w:rPr>
        <w:t xml:space="preserve">. </w:t>
      </w:r>
      <w:r w:rsidR="00D77DB6" w:rsidRPr="009408F8">
        <w:rPr>
          <w:rFonts w:ascii="Book Antiqua" w:hAnsi="Book Antiqua" w:cs="Times New Roman"/>
          <w:sz w:val="24"/>
          <w:szCs w:val="24"/>
        </w:rPr>
        <w:t>Since in</w:t>
      </w:r>
      <w:r w:rsidR="00CC6903" w:rsidRPr="009408F8">
        <w:rPr>
          <w:rFonts w:ascii="Book Antiqua" w:hAnsi="Book Antiqua" w:cs="Times New Roman"/>
          <w:sz w:val="24"/>
          <w:szCs w:val="24"/>
        </w:rPr>
        <w:t xml:space="preserve"> response to DNA damage, cells could undergo apoptosis if damaged-DNA is hardly to be repaired</w:t>
      </w:r>
      <w:r w:rsidR="0051042B" w:rsidRPr="009408F8">
        <w:rPr>
          <w:rFonts w:ascii="Book Antiqua" w:hAnsi="Book Antiqua" w:cs="Times New Roman"/>
          <w:sz w:val="24"/>
          <w:szCs w:val="24"/>
        </w:rPr>
        <w:t>, t</w:t>
      </w:r>
      <w:r w:rsidR="00CC6903" w:rsidRPr="009408F8">
        <w:rPr>
          <w:rFonts w:ascii="Book Antiqua" w:hAnsi="Book Antiqua" w:cs="Times New Roman"/>
          <w:sz w:val="24"/>
          <w:szCs w:val="24"/>
        </w:rPr>
        <w:t xml:space="preserve">herefore, </w:t>
      </w:r>
      <w:r w:rsidR="00453F1E" w:rsidRPr="009408F8">
        <w:rPr>
          <w:rFonts w:ascii="Book Antiqua" w:hAnsi="Book Antiqua" w:cs="Times New Roman"/>
          <w:sz w:val="24"/>
          <w:szCs w:val="24"/>
        </w:rPr>
        <w:t xml:space="preserve">all these findings </w:t>
      </w:r>
      <w:r w:rsidR="00CC6903" w:rsidRPr="009408F8">
        <w:rPr>
          <w:rFonts w:ascii="Book Antiqua" w:hAnsi="Book Antiqua" w:cs="Times New Roman"/>
          <w:sz w:val="24"/>
          <w:szCs w:val="24"/>
        </w:rPr>
        <w:t>suggest that</w:t>
      </w:r>
      <w:r w:rsidR="00A97ACB" w:rsidRPr="009408F8">
        <w:rPr>
          <w:rFonts w:ascii="Book Antiqua" w:hAnsi="Book Antiqua" w:cs="Times New Roman"/>
          <w:sz w:val="24"/>
          <w:szCs w:val="24"/>
        </w:rPr>
        <w:t xml:space="preserve"> CAERS and CFEZO treatments </w:t>
      </w:r>
      <w:r w:rsidR="00E5070A" w:rsidRPr="009408F8">
        <w:rPr>
          <w:rFonts w:ascii="Book Antiqua" w:hAnsi="Book Antiqua" w:cs="Times New Roman"/>
          <w:sz w:val="24"/>
          <w:szCs w:val="24"/>
        </w:rPr>
        <w:t xml:space="preserve">might </w:t>
      </w:r>
      <w:r w:rsidR="00A97ACB" w:rsidRPr="009408F8">
        <w:rPr>
          <w:rFonts w:ascii="Book Antiqua" w:hAnsi="Book Antiqua" w:cs="Times New Roman"/>
          <w:sz w:val="24"/>
          <w:szCs w:val="24"/>
        </w:rPr>
        <w:t xml:space="preserve">trigger events leading to </w:t>
      </w:r>
      <w:r w:rsidR="00E5070A" w:rsidRPr="009408F8">
        <w:rPr>
          <w:rFonts w:ascii="Book Antiqua" w:hAnsi="Book Antiqua" w:cs="Times New Roman"/>
          <w:sz w:val="24"/>
          <w:szCs w:val="24"/>
        </w:rPr>
        <w:t xml:space="preserve">DNA damage </w:t>
      </w:r>
      <w:proofErr w:type="spellStart"/>
      <w:r w:rsidR="00E5070A" w:rsidRPr="009408F8">
        <w:rPr>
          <w:rFonts w:ascii="Book Antiqua" w:hAnsi="Book Antiqua" w:cs="Times New Roman"/>
          <w:sz w:val="24"/>
          <w:szCs w:val="24"/>
        </w:rPr>
        <w:t>and</w:t>
      </w:r>
      <w:r w:rsidR="00A97ACB" w:rsidRPr="009408F8">
        <w:rPr>
          <w:rFonts w:ascii="Book Antiqua" w:hAnsi="Book Antiqua" w:cs="Times New Roman"/>
          <w:sz w:val="24"/>
          <w:szCs w:val="24"/>
        </w:rPr>
        <w:t>initiation</w:t>
      </w:r>
      <w:proofErr w:type="spellEnd"/>
      <w:r w:rsidR="00A97ACB" w:rsidRPr="009408F8">
        <w:rPr>
          <w:rFonts w:ascii="Book Antiqua" w:hAnsi="Book Antiqua" w:cs="Times New Roman"/>
          <w:sz w:val="24"/>
          <w:szCs w:val="24"/>
        </w:rPr>
        <w:t xml:space="preserve"> </w:t>
      </w:r>
      <w:r w:rsidR="00E5070A" w:rsidRPr="009408F8">
        <w:rPr>
          <w:rFonts w:ascii="Book Antiqua" w:hAnsi="Book Antiqua" w:cs="Times New Roman"/>
          <w:sz w:val="24"/>
          <w:szCs w:val="24"/>
        </w:rPr>
        <w:t xml:space="preserve">of </w:t>
      </w:r>
      <w:r w:rsidR="00A97ACB" w:rsidRPr="009408F8">
        <w:rPr>
          <w:rFonts w:ascii="Book Antiqua" w:hAnsi="Book Antiqua" w:cs="Times New Roman"/>
          <w:sz w:val="24"/>
          <w:szCs w:val="24"/>
        </w:rPr>
        <w:t>apoptotic cascade</w:t>
      </w:r>
      <w:r w:rsidR="00254E77" w:rsidRPr="009408F8">
        <w:rPr>
          <w:rFonts w:ascii="Book Antiqua" w:hAnsi="Book Antiqua" w:cs="Times New Roman"/>
          <w:sz w:val="24"/>
          <w:szCs w:val="24"/>
        </w:rPr>
        <w:t>s</w:t>
      </w:r>
      <w:r w:rsidR="00A97ACB" w:rsidRPr="009408F8">
        <w:rPr>
          <w:rFonts w:ascii="Book Antiqua" w:hAnsi="Book Antiqua" w:cs="Times New Roman"/>
          <w:sz w:val="24"/>
          <w:szCs w:val="24"/>
        </w:rPr>
        <w:t>, which may contribute</w:t>
      </w:r>
      <w:r w:rsidR="00934A6B"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934A6B" w:rsidRPr="009408F8">
        <w:rPr>
          <w:rFonts w:ascii="Book Antiqua" w:hAnsi="Book Antiqua" w:cs="Times New Roman"/>
          <w:sz w:val="24"/>
          <w:szCs w:val="24"/>
        </w:rPr>
        <w:t xml:space="preserve">at least in part, </w:t>
      </w:r>
      <w:r w:rsidR="00A97ACB" w:rsidRPr="009408F8">
        <w:rPr>
          <w:rFonts w:ascii="Book Antiqua" w:hAnsi="Book Antiqua" w:cs="Times New Roman"/>
          <w:sz w:val="24"/>
          <w:szCs w:val="24"/>
        </w:rPr>
        <w:t>to reduction of HCT116 cell viability.</w:t>
      </w:r>
    </w:p>
    <w:p w:rsidR="00714BB1" w:rsidRPr="009408F8" w:rsidRDefault="00267282" w:rsidP="00D909A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t xml:space="preserve">It is </w:t>
      </w:r>
      <w:r w:rsidR="0051042B" w:rsidRPr="009408F8">
        <w:rPr>
          <w:rFonts w:ascii="Book Antiqua" w:hAnsi="Book Antiqua" w:cs="Times New Roman"/>
          <w:sz w:val="24"/>
          <w:szCs w:val="24"/>
        </w:rPr>
        <w:t xml:space="preserve">generally </w:t>
      </w:r>
      <w:r w:rsidRPr="009408F8">
        <w:rPr>
          <w:rFonts w:ascii="Book Antiqua" w:hAnsi="Book Antiqua" w:cs="Times New Roman"/>
          <w:sz w:val="24"/>
          <w:szCs w:val="24"/>
        </w:rPr>
        <w:t xml:space="preserve">accepted that </w:t>
      </w:r>
      <w:r w:rsidR="007B0EC9" w:rsidRPr="009408F8">
        <w:rPr>
          <w:rFonts w:ascii="Book Antiqua" w:hAnsi="Book Antiqua" w:cs="Times New Roman"/>
          <w:sz w:val="24"/>
          <w:szCs w:val="24"/>
        </w:rPr>
        <w:t>most anticancer agents either directly induce DNA damage or indirectly induce secondary stress-responsive signaling pathways to trigger apoptosis by activation of the intrinsic (m</w:t>
      </w:r>
      <w:r w:rsidR="0051042B" w:rsidRPr="009408F8">
        <w:rPr>
          <w:rFonts w:ascii="Book Antiqua" w:hAnsi="Book Antiqua" w:cs="Times New Roman"/>
          <w:sz w:val="24"/>
          <w:szCs w:val="24"/>
        </w:rPr>
        <w:t xml:space="preserve">itochondrial) apoptotic </w:t>
      </w:r>
      <w:proofErr w:type="gramStart"/>
      <w:r w:rsidR="0051042B" w:rsidRPr="009408F8">
        <w:rPr>
          <w:rFonts w:ascii="Book Antiqua" w:hAnsi="Book Antiqua" w:cs="Times New Roman"/>
          <w:sz w:val="24"/>
          <w:szCs w:val="24"/>
        </w:rPr>
        <w:t>pathway</w:t>
      </w:r>
      <w:r w:rsidR="00BC4498" w:rsidRPr="009408F8">
        <w:rPr>
          <w:rFonts w:ascii="Book Antiqua" w:hAnsi="Book Antiqua" w:cs="Times New Roman"/>
          <w:sz w:val="24"/>
          <w:szCs w:val="24"/>
          <w:vertAlign w:val="superscript"/>
        </w:rPr>
        <w:t>[</w:t>
      </w:r>
      <w:proofErr w:type="gramEnd"/>
      <w:r w:rsidR="0061168C" w:rsidRPr="009408F8">
        <w:rPr>
          <w:rFonts w:ascii="Book Antiqua" w:hAnsi="Book Antiqua" w:cs="Times New Roman"/>
          <w:sz w:val="24"/>
          <w:szCs w:val="24"/>
          <w:vertAlign w:val="superscript"/>
        </w:rPr>
        <w:t>4</w:t>
      </w:r>
      <w:r w:rsidR="00BC4498"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w:t>
      </w:r>
      <w:proofErr w:type="gramStart"/>
      <w:r w:rsidR="0003527E" w:rsidRPr="009408F8">
        <w:rPr>
          <w:rFonts w:ascii="Book Antiqua" w:hAnsi="Book Antiqua" w:cs="Times New Roman"/>
          <w:sz w:val="24"/>
          <w:szCs w:val="24"/>
        </w:rPr>
        <w:t xml:space="preserve">The key element in </w:t>
      </w:r>
      <w:r w:rsidR="007B0EC9" w:rsidRPr="009408F8">
        <w:rPr>
          <w:rFonts w:ascii="Book Antiqua" w:hAnsi="Book Antiqua" w:cs="Times New Roman"/>
          <w:sz w:val="24"/>
          <w:szCs w:val="24"/>
        </w:rPr>
        <w:t>the intrinsic</w:t>
      </w:r>
      <w:r w:rsidR="00F02B46" w:rsidRPr="009408F8">
        <w:rPr>
          <w:rFonts w:ascii="Book Antiqua" w:hAnsi="Book Antiqua" w:cs="Times New Roman"/>
          <w:sz w:val="24"/>
          <w:szCs w:val="24"/>
        </w:rPr>
        <w:t xml:space="preserve"> </w:t>
      </w:r>
      <w:proofErr w:type="spellStart"/>
      <w:r w:rsidR="00F02B46" w:rsidRPr="009408F8">
        <w:rPr>
          <w:rFonts w:ascii="Book Antiqua" w:hAnsi="Book Antiqua" w:cs="Times New Roman"/>
          <w:sz w:val="24"/>
          <w:szCs w:val="24"/>
        </w:rPr>
        <w:t>pathwayis</w:t>
      </w:r>
      <w:proofErr w:type="spellEnd"/>
      <w:r w:rsidR="00F02B46" w:rsidRPr="009408F8">
        <w:rPr>
          <w:rFonts w:ascii="Book Antiqua" w:hAnsi="Book Antiqua" w:cs="Times New Roman"/>
          <w:sz w:val="24"/>
          <w:szCs w:val="24"/>
        </w:rPr>
        <w:t xml:space="preserve"> the </w:t>
      </w:r>
      <w:r w:rsidR="00D95247" w:rsidRPr="009408F8">
        <w:rPr>
          <w:rFonts w:ascii="Book Antiqua" w:hAnsi="Book Antiqua" w:cs="Times New Roman"/>
          <w:sz w:val="24"/>
          <w:szCs w:val="24"/>
        </w:rPr>
        <w:t>release</w:t>
      </w:r>
      <w:r w:rsidR="00F02B46" w:rsidRPr="009408F8">
        <w:rPr>
          <w:rFonts w:ascii="Book Antiqua" w:hAnsi="Book Antiqua" w:cs="Times New Roman"/>
          <w:sz w:val="24"/>
          <w:szCs w:val="24"/>
        </w:rPr>
        <w:t xml:space="preserve"> of cytochrome </w:t>
      </w:r>
      <w:r w:rsidR="00F02B46" w:rsidRPr="009408F8">
        <w:rPr>
          <w:rFonts w:ascii="Book Antiqua" w:hAnsi="Book Antiqua" w:cs="Times New Roman"/>
          <w:i/>
          <w:iCs/>
          <w:sz w:val="24"/>
          <w:szCs w:val="24"/>
        </w:rPr>
        <w:t xml:space="preserve">c </w:t>
      </w:r>
      <w:r w:rsidR="00F02B46" w:rsidRPr="009408F8">
        <w:rPr>
          <w:rFonts w:ascii="Book Antiqua" w:hAnsi="Book Antiqua" w:cs="Times New Roman"/>
          <w:sz w:val="24"/>
          <w:szCs w:val="24"/>
        </w:rPr>
        <w:t xml:space="preserve">from the mitochondria </w:t>
      </w:r>
      <w:proofErr w:type="spellStart"/>
      <w:r w:rsidR="00F02B46" w:rsidRPr="009408F8">
        <w:rPr>
          <w:rFonts w:ascii="Book Antiqua" w:hAnsi="Book Antiqua" w:cs="Times New Roman"/>
          <w:sz w:val="24"/>
          <w:szCs w:val="24"/>
        </w:rPr>
        <w:t>tothe</w:t>
      </w:r>
      <w:proofErr w:type="spellEnd"/>
      <w:r w:rsidR="00F02B46" w:rsidRPr="009408F8">
        <w:rPr>
          <w:rFonts w:ascii="Book Antiqua" w:hAnsi="Book Antiqua" w:cs="Times New Roman"/>
          <w:sz w:val="24"/>
          <w:szCs w:val="24"/>
        </w:rPr>
        <w:t xml:space="preserve"> cytosol.</w:t>
      </w:r>
      <w:proofErr w:type="gramEnd"/>
      <w:r w:rsidR="00F02B46" w:rsidRPr="009408F8">
        <w:rPr>
          <w:rFonts w:ascii="Book Antiqua" w:hAnsi="Book Antiqua" w:cs="Times New Roman"/>
          <w:sz w:val="24"/>
          <w:szCs w:val="24"/>
        </w:rPr>
        <w:t xml:space="preserve"> Once cytochrome </w:t>
      </w:r>
      <w:r w:rsidR="00F02B46" w:rsidRPr="009408F8">
        <w:rPr>
          <w:rFonts w:ascii="Book Antiqua" w:hAnsi="Book Antiqua" w:cs="Times New Roman"/>
          <w:i/>
          <w:iCs/>
          <w:sz w:val="24"/>
          <w:szCs w:val="24"/>
        </w:rPr>
        <w:t xml:space="preserve">c </w:t>
      </w:r>
      <w:r w:rsidR="00F02B46" w:rsidRPr="009408F8">
        <w:rPr>
          <w:rFonts w:ascii="Book Antiqua" w:hAnsi="Book Antiqua" w:cs="Times New Roman"/>
          <w:sz w:val="24"/>
          <w:szCs w:val="24"/>
        </w:rPr>
        <w:t xml:space="preserve">is released into the </w:t>
      </w:r>
      <w:proofErr w:type="spellStart"/>
      <w:r w:rsidR="00F02B46" w:rsidRPr="009408F8">
        <w:rPr>
          <w:rFonts w:ascii="Book Antiqua" w:hAnsi="Book Antiqua" w:cs="Times New Roman"/>
          <w:sz w:val="24"/>
          <w:szCs w:val="24"/>
        </w:rPr>
        <w:t>cytosol</w:t>
      </w:r>
      <w:proofErr w:type="gramStart"/>
      <w:r w:rsidR="00F02B46" w:rsidRPr="009408F8">
        <w:rPr>
          <w:rFonts w:ascii="Book Antiqua" w:hAnsi="Book Antiqua" w:cs="Times New Roman"/>
          <w:sz w:val="24"/>
          <w:szCs w:val="24"/>
        </w:rPr>
        <w:t>,cytochrome</w:t>
      </w:r>
      <w:proofErr w:type="spellEnd"/>
      <w:proofErr w:type="gramEnd"/>
      <w:r w:rsidR="00F02B46" w:rsidRPr="009408F8">
        <w:rPr>
          <w:rFonts w:ascii="Book Antiqua" w:hAnsi="Book Antiqua" w:cs="Times New Roman"/>
          <w:sz w:val="24"/>
          <w:szCs w:val="24"/>
        </w:rPr>
        <w:t xml:space="preserve"> </w:t>
      </w:r>
      <w:r w:rsidR="00F02B46" w:rsidRPr="009408F8">
        <w:rPr>
          <w:rFonts w:ascii="Book Antiqua" w:hAnsi="Book Antiqua" w:cs="Times New Roman"/>
          <w:i/>
          <w:iCs/>
          <w:sz w:val="24"/>
          <w:szCs w:val="24"/>
        </w:rPr>
        <w:t xml:space="preserve">c </w:t>
      </w:r>
      <w:r w:rsidR="00F02B46" w:rsidRPr="009408F8">
        <w:rPr>
          <w:rFonts w:ascii="Book Antiqua" w:hAnsi="Book Antiqua" w:cs="Times New Roman"/>
          <w:sz w:val="24"/>
          <w:szCs w:val="24"/>
        </w:rPr>
        <w:t>together with Apaf-1 activates caspase-9</w:t>
      </w:r>
      <w:r w:rsidR="002060D5"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2060D5" w:rsidRPr="009408F8">
        <w:rPr>
          <w:rFonts w:ascii="Book Antiqua" w:hAnsi="Book Antiqua" w:cs="Times New Roman"/>
          <w:sz w:val="24"/>
          <w:szCs w:val="24"/>
        </w:rPr>
        <w:t>F</w:t>
      </w:r>
      <w:r w:rsidR="005D481A" w:rsidRPr="009408F8">
        <w:rPr>
          <w:rFonts w:ascii="Book Antiqua" w:hAnsi="Book Antiqua" w:cs="Times New Roman"/>
          <w:sz w:val="24"/>
          <w:szCs w:val="24"/>
        </w:rPr>
        <w:t>ollowing the initial activation of caspase-9</w:t>
      </w:r>
      <w:r w:rsidR="00037C8D" w:rsidRPr="009408F8">
        <w:rPr>
          <w:rFonts w:ascii="Book Antiqua" w:hAnsi="Book Antiqua" w:cs="Times New Roman"/>
          <w:sz w:val="24"/>
          <w:szCs w:val="24"/>
        </w:rPr>
        <w:t>,</w:t>
      </w:r>
      <w:r w:rsidR="005D481A" w:rsidRPr="009408F8">
        <w:rPr>
          <w:rFonts w:ascii="Book Antiqua" w:hAnsi="Book Antiqua" w:cs="Times New Roman"/>
          <w:sz w:val="24"/>
          <w:szCs w:val="24"/>
        </w:rPr>
        <w:t xml:space="preserve"> it cleaves procaspase-3, which normally exists as a 32-kDa inactive precursor and its active form, a 17-kDa fragment. </w:t>
      </w:r>
      <w:r w:rsidR="002060D5" w:rsidRPr="009408F8">
        <w:rPr>
          <w:rFonts w:ascii="Book Antiqua" w:hAnsi="Book Antiqua" w:cs="Times New Roman"/>
          <w:sz w:val="24"/>
          <w:szCs w:val="24"/>
        </w:rPr>
        <w:t xml:space="preserve">Caspase-3 is a prevalent cysteine protease ultimately responsible for the majority of apoptotic processes and mediates the cleavage or degradation of several important substrates. </w:t>
      </w:r>
      <w:r w:rsidR="005D481A" w:rsidRPr="009408F8">
        <w:rPr>
          <w:rFonts w:ascii="Book Antiqua" w:hAnsi="Book Antiqua" w:cs="Times New Roman"/>
          <w:sz w:val="24"/>
          <w:szCs w:val="24"/>
        </w:rPr>
        <w:t xml:space="preserve">Once </w:t>
      </w:r>
      <w:r w:rsidR="005D481A" w:rsidRPr="009408F8">
        <w:rPr>
          <w:rFonts w:ascii="Book Antiqua" w:hAnsi="Book Antiqua" w:cs="Times New Roman"/>
          <w:sz w:val="24"/>
          <w:szCs w:val="24"/>
        </w:rPr>
        <w:lastRenderedPageBreak/>
        <w:t xml:space="preserve">activated, caspase-3 </w:t>
      </w:r>
      <w:proofErr w:type="spellStart"/>
      <w:r w:rsidR="005D481A" w:rsidRPr="009408F8">
        <w:rPr>
          <w:rFonts w:ascii="Book Antiqua" w:hAnsi="Book Antiqua" w:cs="Times New Roman"/>
          <w:sz w:val="24"/>
          <w:szCs w:val="24"/>
        </w:rPr>
        <w:t>proteolytically</w:t>
      </w:r>
      <w:proofErr w:type="spellEnd"/>
      <w:r w:rsidR="005D481A" w:rsidRPr="009408F8">
        <w:rPr>
          <w:rFonts w:ascii="Book Antiqua" w:hAnsi="Book Antiqua" w:cs="Times New Roman"/>
          <w:sz w:val="24"/>
          <w:szCs w:val="24"/>
        </w:rPr>
        <w:t xml:space="preserve"> cleaves the 116-kDa PARP protein into an 85-kDa fragment, which </w:t>
      </w:r>
      <w:r w:rsidR="002060D5" w:rsidRPr="009408F8">
        <w:rPr>
          <w:rFonts w:ascii="Book Antiqua" w:hAnsi="Book Antiqua" w:cs="Times New Roman"/>
          <w:sz w:val="24"/>
          <w:szCs w:val="24"/>
        </w:rPr>
        <w:t>is a nuclear enzyme that is involved in DNA repair in response to various stresses</w:t>
      </w:r>
      <w:r w:rsidR="00BC4498" w:rsidRPr="009408F8">
        <w:rPr>
          <w:rFonts w:ascii="Book Antiqua" w:hAnsi="Book Antiqua" w:cs="Times New Roman"/>
          <w:sz w:val="24"/>
          <w:szCs w:val="24"/>
          <w:vertAlign w:val="superscript"/>
        </w:rPr>
        <w:t>[</w:t>
      </w:r>
      <w:r w:rsidR="0061168C" w:rsidRPr="009408F8">
        <w:rPr>
          <w:rFonts w:ascii="Book Antiqua" w:hAnsi="Book Antiqua" w:cs="Times New Roman"/>
          <w:sz w:val="24"/>
          <w:szCs w:val="24"/>
          <w:vertAlign w:val="superscript"/>
        </w:rPr>
        <w:t>49</w:t>
      </w:r>
      <w:r w:rsidR="00BC4498" w:rsidRPr="009408F8">
        <w:rPr>
          <w:rFonts w:ascii="Book Antiqua" w:hAnsi="Book Antiqua" w:cs="Times New Roman"/>
          <w:sz w:val="24"/>
          <w:szCs w:val="24"/>
          <w:vertAlign w:val="superscript"/>
        </w:rPr>
        <w:t>]</w:t>
      </w:r>
      <w:r w:rsidR="002060D5" w:rsidRPr="009408F8">
        <w:rPr>
          <w:rFonts w:ascii="Book Antiqua" w:hAnsi="Book Antiqua" w:cs="Times New Roman"/>
          <w:sz w:val="24"/>
          <w:szCs w:val="24"/>
        </w:rPr>
        <w:t xml:space="preserve"> and </w:t>
      </w:r>
      <w:r w:rsidR="005D481A" w:rsidRPr="009408F8">
        <w:rPr>
          <w:rFonts w:ascii="Book Antiqua" w:hAnsi="Book Antiqua" w:cs="Times New Roman"/>
          <w:sz w:val="24"/>
          <w:szCs w:val="24"/>
        </w:rPr>
        <w:t xml:space="preserve"> considered to be a biochemical characteristic of apoptosis</w:t>
      </w:r>
      <w:r w:rsidR="00BC4498" w:rsidRPr="009408F8">
        <w:rPr>
          <w:rFonts w:ascii="Book Antiqua" w:hAnsi="Book Antiqua" w:cs="Times New Roman"/>
          <w:sz w:val="24"/>
          <w:szCs w:val="24"/>
          <w:vertAlign w:val="superscript"/>
        </w:rPr>
        <w:t>[</w:t>
      </w:r>
      <w:r w:rsidR="0061168C" w:rsidRPr="009408F8">
        <w:rPr>
          <w:rFonts w:ascii="Book Antiqua" w:hAnsi="Book Antiqua" w:cs="Times New Roman"/>
          <w:sz w:val="24"/>
          <w:szCs w:val="24"/>
          <w:vertAlign w:val="superscript"/>
        </w:rPr>
        <w:t>9</w:t>
      </w:r>
      <w:r w:rsidR="00BC4498" w:rsidRPr="009408F8">
        <w:rPr>
          <w:rFonts w:ascii="Book Antiqua" w:hAnsi="Book Antiqua" w:cs="Times New Roman"/>
          <w:sz w:val="24"/>
          <w:szCs w:val="24"/>
          <w:vertAlign w:val="superscript"/>
        </w:rPr>
        <w:t>]</w:t>
      </w:r>
      <w:r w:rsidR="005D481A" w:rsidRPr="009408F8">
        <w:rPr>
          <w:rFonts w:ascii="Book Antiqua" w:hAnsi="Book Antiqua" w:cs="Times New Roman"/>
          <w:sz w:val="24"/>
          <w:szCs w:val="24"/>
        </w:rPr>
        <w:t>.</w:t>
      </w:r>
      <w:r w:rsidR="001227DF" w:rsidRPr="009408F8">
        <w:rPr>
          <w:rFonts w:ascii="Book Antiqua" w:hAnsi="Book Antiqua" w:cs="Times New Roman"/>
          <w:sz w:val="24"/>
          <w:szCs w:val="24"/>
        </w:rPr>
        <w:t xml:space="preserve"> </w:t>
      </w:r>
      <w:r w:rsidR="005F27A6" w:rsidRPr="009408F8">
        <w:rPr>
          <w:rFonts w:ascii="Book Antiqua" w:hAnsi="Book Antiqua" w:cs="Times New Roman"/>
          <w:sz w:val="24"/>
          <w:szCs w:val="24"/>
        </w:rPr>
        <w:t>Our findings fit very well</w:t>
      </w:r>
      <w:r w:rsidR="0070784E" w:rsidRPr="009408F8">
        <w:rPr>
          <w:rFonts w:ascii="Book Antiqua" w:hAnsi="Book Antiqua" w:cs="Times New Roman"/>
          <w:sz w:val="24"/>
          <w:szCs w:val="24"/>
        </w:rPr>
        <w:t xml:space="preserve"> with</w:t>
      </w:r>
      <w:r w:rsidR="005F27A6" w:rsidRPr="009408F8">
        <w:rPr>
          <w:rFonts w:ascii="Book Antiqua" w:hAnsi="Book Antiqua" w:cs="Times New Roman"/>
          <w:sz w:val="24"/>
          <w:szCs w:val="24"/>
        </w:rPr>
        <w:t xml:space="preserve"> this scenario</w:t>
      </w:r>
      <w:r w:rsidR="00E72178" w:rsidRPr="009408F8">
        <w:rPr>
          <w:rFonts w:ascii="Book Antiqua" w:hAnsi="Book Antiqua" w:cs="Times New Roman"/>
          <w:sz w:val="24"/>
          <w:szCs w:val="24"/>
        </w:rPr>
        <w:t xml:space="preserve">, </w:t>
      </w:r>
      <w:proofErr w:type="spellStart"/>
      <w:r w:rsidR="00E72178" w:rsidRPr="009408F8">
        <w:rPr>
          <w:rFonts w:ascii="Book Antiqua" w:hAnsi="Book Antiqua" w:cs="Times New Roman"/>
          <w:sz w:val="24"/>
          <w:szCs w:val="24"/>
        </w:rPr>
        <w:t>since</w:t>
      </w:r>
      <w:r w:rsidR="00D80517" w:rsidRPr="009408F8">
        <w:rPr>
          <w:rFonts w:ascii="Book Antiqua" w:hAnsi="Book Antiqua" w:cs="Times New Roman"/>
          <w:sz w:val="24"/>
          <w:szCs w:val="24"/>
        </w:rPr>
        <w:t>Western</w:t>
      </w:r>
      <w:proofErr w:type="spellEnd"/>
      <w:r w:rsidR="00D80517" w:rsidRPr="009408F8">
        <w:rPr>
          <w:rFonts w:ascii="Book Antiqua" w:hAnsi="Book Antiqua" w:cs="Times New Roman"/>
          <w:sz w:val="24"/>
          <w:szCs w:val="24"/>
        </w:rPr>
        <w:t xml:space="preserve"> blot analysis confirmed </w:t>
      </w:r>
      <w:r w:rsidR="007C45F0" w:rsidRPr="009408F8">
        <w:rPr>
          <w:rFonts w:ascii="Book Antiqua" w:hAnsi="Book Antiqua" w:cs="Times New Roman"/>
          <w:sz w:val="24"/>
          <w:szCs w:val="24"/>
        </w:rPr>
        <w:t>the level</w:t>
      </w:r>
      <w:r w:rsidR="00D80517" w:rsidRPr="009408F8">
        <w:rPr>
          <w:rFonts w:ascii="Book Antiqua" w:hAnsi="Book Antiqua" w:cs="Times New Roman"/>
          <w:sz w:val="24"/>
          <w:szCs w:val="24"/>
        </w:rPr>
        <w:t>s</w:t>
      </w:r>
      <w:r w:rsidR="007C45F0" w:rsidRPr="009408F8">
        <w:rPr>
          <w:rFonts w:ascii="Book Antiqua" w:hAnsi="Book Antiqua" w:cs="Times New Roman"/>
          <w:sz w:val="24"/>
          <w:szCs w:val="24"/>
        </w:rPr>
        <w:t xml:space="preserve"> of the cytochrome </w:t>
      </w:r>
      <w:proofErr w:type="spellStart"/>
      <w:r w:rsidR="007C45F0" w:rsidRPr="009408F8">
        <w:rPr>
          <w:rFonts w:ascii="Book Antiqua" w:hAnsi="Book Antiqua" w:cs="Times New Roman"/>
          <w:i/>
          <w:iCs/>
          <w:sz w:val="24"/>
          <w:szCs w:val="24"/>
        </w:rPr>
        <w:t>c</w:t>
      </w:r>
      <w:r w:rsidR="00D80517" w:rsidRPr="009408F8">
        <w:rPr>
          <w:rFonts w:ascii="Book Antiqua" w:hAnsi="Book Antiqua" w:cs="Times New Roman"/>
          <w:sz w:val="24"/>
          <w:szCs w:val="24"/>
        </w:rPr>
        <w:t>increased</w:t>
      </w:r>
      <w:proofErr w:type="spellEnd"/>
      <w:r w:rsidR="00D80517" w:rsidRPr="009408F8">
        <w:rPr>
          <w:rFonts w:ascii="Book Antiqua" w:hAnsi="Book Antiqua" w:cs="Times New Roman"/>
          <w:sz w:val="24"/>
          <w:szCs w:val="24"/>
        </w:rPr>
        <w:t xml:space="preserve"> </w:t>
      </w:r>
      <w:r w:rsidR="007C45F0" w:rsidRPr="009408F8">
        <w:rPr>
          <w:rFonts w:ascii="Book Antiqua" w:hAnsi="Book Antiqua" w:cs="Times New Roman"/>
          <w:sz w:val="24"/>
          <w:szCs w:val="24"/>
        </w:rPr>
        <w:t xml:space="preserve">in the cytosolic fraction and </w:t>
      </w:r>
      <w:proofErr w:type="spellStart"/>
      <w:r w:rsidR="007C45F0" w:rsidRPr="009408F8">
        <w:rPr>
          <w:rFonts w:ascii="Book Antiqua" w:hAnsi="Book Antiqua" w:cs="Times New Roman"/>
          <w:sz w:val="24"/>
          <w:szCs w:val="24"/>
        </w:rPr>
        <w:t>decrease</w:t>
      </w:r>
      <w:r w:rsidR="00D80517" w:rsidRPr="009408F8">
        <w:rPr>
          <w:rFonts w:ascii="Book Antiqua" w:hAnsi="Book Antiqua" w:cs="Times New Roman"/>
          <w:sz w:val="24"/>
          <w:szCs w:val="24"/>
        </w:rPr>
        <w:t>d</w:t>
      </w:r>
      <w:r w:rsidR="00E72178" w:rsidRPr="009408F8">
        <w:rPr>
          <w:rFonts w:ascii="Book Antiqua" w:hAnsi="Book Antiqua" w:cs="Times New Roman"/>
          <w:sz w:val="24"/>
          <w:szCs w:val="24"/>
        </w:rPr>
        <w:t>in</w:t>
      </w:r>
      <w:proofErr w:type="spellEnd"/>
      <w:r w:rsidR="00E72178" w:rsidRPr="009408F8">
        <w:rPr>
          <w:rFonts w:ascii="Book Antiqua" w:hAnsi="Book Antiqua" w:cs="Times New Roman"/>
          <w:sz w:val="24"/>
          <w:szCs w:val="24"/>
        </w:rPr>
        <w:t xml:space="preserve"> </w:t>
      </w:r>
      <w:r w:rsidR="007C45F0" w:rsidRPr="009408F8">
        <w:rPr>
          <w:rFonts w:ascii="Book Antiqua" w:hAnsi="Book Antiqua" w:cs="Times New Roman"/>
          <w:sz w:val="24"/>
          <w:szCs w:val="24"/>
        </w:rPr>
        <w:t xml:space="preserve">in the mitochondrial </w:t>
      </w:r>
      <w:proofErr w:type="spellStart"/>
      <w:r w:rsidR="009B556C" w:rsidRPr="009408F8">
        <w:rPr>
          <w:rFonts w:ascii="Book Antiqua" w:hAnsi="Book Antiqua" w:cs="Times New Roman"/>
          <w:sz w:val="24"/>
          <w:szCs w:val="24"/>
        </w:rPr>
        <w:t>one</w:t>
      </w:r>
      <w:r w:rsidR="007C45F0" w:rsidRPr="009408F8">
        <w:rPr>
          <w:rFonts w:ascii="Book Antiqua" w:hAnsi="Book Antiqua" w:cs="Times New Roman"/>
          <w:sz w:val="24"/>
          <w:szCs w:val="24"/>
        </w:rPr>
        <w:t>after</w:t>
      </w:r>
      <w:proofErr w:type="spellEnd"/>
      <w:r w:rsidR="007C45F0" w:rsidRPr="009408F8">
        <w:rPr>
          <w:rFonts w:ascii="Book Antiqua" w:hAnsi="Book Antiqua" w:cs="Times New Roman"/>
          <w:sz w:val="24"/>
          <w:szCs w:val="24"/>
        </w:rPr>
        <w:t xml:space="preserve"> treatment </w:t>
      </w:r>
      <w:r w:rsidR="00236032" w:rsidRPr="009408F8">
        <w:rPr>
          <w:rFonts w:ascii="Book Antiqua" w:hAnsi="Book Antiqua" w:cs="Times New Roman"/>
          <w:sz w:val="24"/>
          <w:szCs w:val="24"/>
        </w:rPr>
        <w:t>HCT116</w:t>
      </w:r>
      <w:r w:rsidR="007C45F0" w:rsidRPr="009408F8">
        <w:rPr>
          <w:rFonts w:ascii="Book Antiqua" w:hAnsi="Book Antiqua" w:cs="Times New Roman"/>
          <w:sz w:val="24"/>
          <w:szCs w:val="24"/>
        </w:rPr>
        <w:t xml:space="preserve"> cells with the</w:t>
      </w:r>
      <w:r w:rsidR="00E72178" w:rsidRPr="009408F8">
        <w:rPr>
          <w:rFonts w:ascii="Book Antiqua" w:hAnsi="Book Antiqua" w:cs="Times New Roman"/>
          <w:sz w:val="24"/>
          <w:szCs w:val="24"/>
        </w:rPr>
        <w:t xml:space="preserve"> CAERS and CFEZO</w:t>
      </w:r>
      <w:r w:rsidR="00D80517" w:rsidRPr="009408F8">
        <w:rPr>
          <w:rFonts w:ascii="Book Antiqua" w:hAnsi="Book Antiqua" w:cs="Times New Roman"/>
          <w:sz w:val="24"/>
          <w:szCs w:val="24"/>
        </w:rPr>
        <w:t xml:space="preserve">, </w:t>
      </w:r>
      <w:r w:rsidR="00236032" w:rsidRPr="009408F8">
        <w:rPr>
          <w:rFonts w:ascii="Book Antiqua" w:hAnsi="Book Antiqua" w:cs="Times New Roman"/>
          <w:sz w:val="24"/>
          <w:szCs w:val="24"/>
        </w:rPr>
        <w:t xml:space="preserve">which </w:t>
      </w:r>
      <w:r w:rsidR="00D80517" w:rsidRPr="009408F8">
        <w:rPr>
          <w:rFonts w:ascii="Book Antiqua" w:hAnsi="Book Antiqua" w:cs="Times New Roman"/>
          <w:sz w:val="24"/>
          <w:szCs w:val="24"/>
        </w:rPr>
        <w:t>point</w:t>
      </w:r>
      <w:r w:rsidR="00236032" w:rsidRPr="009408F8">
        <w:rPr>
          <w:rFonts w:ascii="Book Antiqua" w:hAnsi="Book Antiqua" w:cs="Times New Roman"/>
          <w:sz w:val="24"/>
          <w:szCs w:val="24"/>
        </w:rPr>
        <w:t>s</w:t>
      </w:r>
      <w:r w:rsidR="00D80517" w:rsidRPr="009408F8">
        <w:rPr>
          <w:rFonts w:ascii="Book Antiqua" w:hAnsi="Book Antiqua" w:cs="Times New Roman"/>
          <w:sz w:val="24"/>
          <w:szCs w:val="24"/>
        </w:rPr>
        <w:t xml:space="preserve"> to </w:t>
      </w:r>
      <w:r w:rsidR="007C45F0" w:rsidRPr="009408F8">
        <w:rPr>
          <w:rFonts w:ascii="Book Antiqua" w:hAnsi="Book Antiqua" w:cs="Times New Roman"/>
          <w:sz w:val="24"/>
          <w:szCs w:val="24"/>
        </w:rPr>
        <w:t xml:space="preserve">the </w:t>
      </w:r>
      <w:r w:rsidR="00D80517" w:rsidRPr="009408F8">
        <w:rPr>
          <w:rFonts w:ascii="Book Antiqua" w:hAnsi="Book Antiqua" w:cs="Times New Roman"/>
          <w:sz w:val="24"/>
          <w:szCs w:val="24"/>
        </w:rPr>
        <w:t xml:space="preserve">release of the </w:t>
      </w:r>
      <w:r w:rsidR="007C45F0" w:rsidRPr="009408F8">
        <w:rPr>
          <w:rFonts w:ascii="Book Antiqua" w:hAnsi="Book Antiqua" w:cs="Times New Roman"/>
          <w:sz w:val="24"/>
          <w:szCs w:val="24"/>
        </w:rPr>
        <w:t xml:space="preserve">mitochondrial cytochrome </w:t>
      </w:r>
      <w:proofErr w:type="spellStart"/>
      <w:r w:rsidR="007C45F0" w:rsidRPr="009408F8">
        <w:rPr>
          <w:rFonts w:ascii="Book Antiqua" w:hAnsi="Book Antiqua" w:cs="Times New Roman"/>
          <w:i/>
          <w:iCs/>
          <w:sz w:val="24"/>
          <w:szCs w:val="24"/>
        </w:rPr>
        <w:t>c</w:t>
      </w:r>
      <w:r w:rsidR="007C45F0" w:rsidRPr="009408F8">
        <w:rPr>
          <w:rFonts w:ascii="Book Antiqua" w:hAnsi="Book Antiqua" w:cs="Times New Roman"/>
          <w:sz w:val="24"/>
          <w:szCs w:val="24"/>
        </w:rPr>
        <w:t>.</w:t>
      </w:r>
      <w:r w:rsidR="007E1D82" w:rsidRPr="009408F8">
        <w:rPr>
          <w:rFonts w:ascii="Book Antiqua" w:hAnsi="Book Antiqua" w:cs="Times New Roman"/>
          <w:sz w:val="24"/>
          <w:szCs w:val="24"/>
        </w:rPr>
        <w:t>A</w:t>
      </w:r>
      <w:r w:rsidR="00043491" w:rsidRPr="009408F8">
        <w:rPr>
          <w:rFonts w:ascii="Book Antiqua" w:hAnsi="Book Antiqua" w:cs="Times New Roman"/>
          <w:sz w:val="24"/>
          <w:szCs w:val="24"/>
        </w:rPr>
        <w:t>ddition</w:t>
      </w:r>
      <w:r w:rsidR="007E1D82" w:rsidRPr="009408F8">
        <w:rPr>
          <w:rFonts w:ascii="Book Antiqua" w:hAnsi="Book Antiqua" w:cs="Times New Roman"/>
          <w:sz w:val="24"/>
          <w:szCs w:val="24"/>
        </w:rPr>
        <w:t>ally</w:t>
      </w:r>
      <w:proofErr w:type="spellEnd"/>
      <w:r w:rsidR="00043491" w:rsidRPr="009408F8">
        <w:rPr>
          <w:rFonts w:ascii="Book Antiqua" w:hAnsi="Book Antiqua" w:cs="Times New Roman"/>
          <w:sz w:val="24"/>
          <w:szCs w:val="24"/>
        </w:rPr>
        <w:t>,</w:t>
      </w:r>
      <w:r w:rsidR="00935698" w:rsidRPr="009408F8">
        <w:rPr>
          <w:rFonts w:ascii="Book Antiqua" w:hAnsi="Book Antiqua" w:cs="Times New Roman"/>
          <w:sz w:val="24"/>
          <w:szCs w:val="24"/>
        </w:rPr>
        <w:t xml:space="preserve"> we found increase in activities </w:t>
      </w:r>
      <w:r w:rsidR="00A95E01" w:rsidRPr="009408F8">
        <w:rPr>
          <w:rFonts w:ascii="Book Antiqua" w:hAnsi="Book Antiqua" w:cs="Times New Roman"/>
          <w:sz w:val="24"/>
          <w:szCs w:val="24"/>
        </w:rPr>
        <w:t xml:space="preserve">of the </w:t>
      </w:r>
      <w:proofErr w:type="spellStart"/>
      <w:r w:rsidR="00935698" w:rsidRPr="009408F8">
        <w:rPr>
          <w:rFonts w:ascii="Book Antiqua" w:hAnsi="Book Antiqua" w:cs="Times New Roman"/>
          <w:sz w:val="24"/>
          <w:szCs w:val="24"/>
        </w:rPr>
        <w:t>caspase</w:t>
      </w:r>
      <w:r w:rsidR="00F2670A" w:rsidRPr="009408F8">
        <w:rPr>
          <w:rFonts w:ascii="Book Antiqua" w:hAnsi="Book Antiqua" w:cs="Times New Roman"/>
          <w:sz w:val="24"/>
          <w:szCs w:val="24"/>
        </w:rPr>
        <w:t>s</w:t>
      </w:r>
      <w:proofErr w:type="spellEnd"/>
      <w:r w:rsidR="00F2670A" w:rsidRPr="009408F8">
        <w:rPr>
          <w:rFonts w:ascii="Book Antiqua" w:hAnsi="Book Antiqua" w:cs="Times New Roman"/>
          <w:sz w:val="24"/>
          <w:szCs w:val="24"/>
        </w:rPr>
        <w:t xml:space="preserve"> 9 and </w:t>
      </w:r>
      <w:r w:rsidR="00935698" w:rsidRPr="009408F8">
        <w:rPr>
          <w:rFonts w:ascii="Book Antiqua" w:hAnsi="Book Antiqua" w:cs="Times New Roman"/>
          <w:sz w:val="24"/>
          <w:szCs w:val="24"/>
        </w:rPr>
        <w:t>3</w:t>
      </w:r>
      <w:r w:rsidR="00F2670A" w:rsidRPr="009408F8">
        <w:rPr>
          <w:rFonts w:ascii="Book Antiqua" w:hAnsi="Book Antiqua" w:cs="Times New Roman"/>
          <w:sz w:val="24"/>
          <w:szCs w:val="24"/>
        </w:rPr>
        <w:t xml:space="preserve"> and cleavage of PARP.</w:t>
      </w:r>
      <w:r w:rsidR="0006193B">
        <w:rPr>
          <w:rFonts w:ascii="Book Antiqua" w:hAnsi="Book Antiqua" w:cs="Times New Roman" w:hint="eastAsia"/>
          <w:sz w:val="24"/>
          <w:szCs w:val="24"/>
          <w:lang w:eastAsia="zh-CN"/>
        </w:rPr>
        <w:t xml:space="preserve"> </w:t>
      </w:r>
      <w:r w:rsidR="00F02B46" w:rsidRPr="009408F8">
        <w:rPr>
          <w:rFonts w:ascii="Book Antiqua" w:hAnsi="Book Antiqua" w:cs="Times New Roman"/>
          <w:sz w:val="24"/>
          <w:szCs w:val="24"/>
        </w:rPr>
        <w:t xml:space="preserve">Intact PARP can help cells </w:t>
      </w:r>
      <w:proofErr w:type="spellStart"/>
      <w:r w:rsidR="00F02B46" w:rsidRPr="009408F8">
        <w:rPr>
          <w:rFonts w:ascii="Book Antiqua" w:hAnsi="Book Antiqua" w:cs="Times New Roman"/>
          <w:sz w:val="24"/>
          <w:szCs w:val="24"/>
        </w:rPr>
        <w:t>tomaintain</w:t>
      </w:r>
      <w:proofErr w:type="spellEnd"/>
      <w:r w:rsidR="00F02B46" w:rsidRPr="009408F8">
        <w:rPr>
          <w:rFonts w:ascii="Book Antiqua" w:hAnsi="Book Antiqua" w:cs="Times New Roman"/>
          <w:sz w:val="24"/>
          <w:szCs w:val="24"/>
        </w:rPr>
        <w:t xml:space="preserve"> their viability, but cleavage of PARP facilitates </w:t>
      </w:r>
      <w:proofErr w:type="spellStart"/>
      <w:r w:rsidR="00F02B46" w:rsidRPr="009408F8">
        <w:rPr>
          <w:rFonts w:ascii="Book Antiqua" w:hAnsi="Book Antiqua" w:cs="Times New Roman"/>
          <w:sz w:val="24"/>
          <w:szCs w:val="24"/>
        </w:rPr>
        <w:t>cellulardisassembly</w:t>
      </w:r>
      <w:proofErr w:type="spellEnd"/>
      <w:r w:rsidR="00F02B46" w:rsidRPr="009408F8">
        <w:rPr>
          <w:rFonts w:ascii="Book Antiqua" w:hAnsi="Book Antiqua" w:cs="Times New Roman"/>
          <w:sz w:val="24"/>
          <w:szCs w:val="24"/>
        </w:rPr>
        <w:t xml:space="preserve"> and serves as a marker of cells </w:t>
      </w:r>
      <w:proofErr w:type="spellStart"/>
      <w:r w:rsidR="00F02B46" w:rsidRPr="009408F8">
        <w:rPr>
          <w:rFonts w:ascii="Book Antiqua" w:hAnsi="Book Antiqua" w:cs="Times New Roman"/>
          <w:sz w:val="24"/>
          <w:szCs w:val="24"/>
        </w:rPr>
        <w:t>undergoingapoptosis</w:t>
      </w:r>
      <w:proofErr w:type="spellEnd"/>
      <w:r w:rsidR="00F02B46" w:rsidRPr="009408F8">
        <w:rPr>
          <w:rFonts w:ascii="Book Antiqua" w:hAnsi="Book Antiqua" w:cs="Times New Roman"/>
          <w:sz w:val="24"/>
          <w:szCs w:val="24"/>
        </w:rPr>
        <w:t xml:space="preserve">. Therefore, </w:t>
      </w:r>
      <w:r w:rsidR="006E61B0" w:rsidRPr="009408F8">
        <w:rPr>
          <w:rFonts w:ascii="Book Antiqua" w:hAnsi="Book Antiqua" w:cs="Times New Roman"/>
          <w:sz w:val="24"/>
          <w:szCs w:val="24"/>
        </w:rPr>
        <w:t>cleavage of PARP</w:t>
      </w:r>
      <w:r w:rsidR="0006193B">
        <w:rPr>
          <w:rFonts w:ascii="Book Antiqua" w:hAnsi="Book Antiqua" w:cs="Times New Roman" w:hint="eastAsia"/>
          <w:sz w:val="24"/>
          <w:szCs w:val="24"/>
          <w:lang w:eastAsia="zh-CN"/>
        </w:rPr>
        <w:t xml:space="preserve"> </w:t>
      </w:r>
      <w:r w:rsidR="00F02B46" w:rsidRPr="009408F8">
        <w:rPr>
          <w:rFonts w:ascii="Book Antiqua" w:hAnsi="Book Antiqua" w:cs="Times New Roman"/>
          <w:sz w:val="24"/>
          <w:szCs w:val="24"/>
        </w:rPr>
        <w:t xml:space="preserve">might be the key for the ultimate apoptotic death of </w:t>
      </w:r>
      <w:r w:rsidR="006E61B0" w:rsidRPr="009408F8">
        <w:rPr>
          <w:rFonts w:ascii="Book Antiqua" w:hAnsi="Book Antiqua" w:cs="Times New Roman"/>
          <w:sz w:val="24"/>
          <w:szCs w:val="24"/>
        </w:rPr>
        <w:t>HCT116</w:t>
      </w:r>
      <w:r w:rsidR="00F02B46" w:rsidRPr="009408F8">
        <w:rPr>
          <w:rFonts w:ascii="Book Antiqua" w:hAnsi="Book Antiqua" w:cs="Times New Roman"/>
          <w:sz w:val="24"/>
          <w:szCs w:val="24"/>
        </w:rPr>
        <w:t xml:space="preserve"> cells induced by </w:t>
      </w:r>
      <w:r w:rsidR="009A11DE" w:rsidRPr="009408F8">
        <w:rPr>
          <w:rFonts w:ascii="Book Antiqua" w:hAnsi="Book Antiqua" w:cs="Times New Roman"/>
          <w:sz w:val="24"/>
          <w:szCs w:val="24"/>
        </w:rPr>
        <w:t>CAERS and CFEZO treatment</w:t>
      </w:r>
      <w:r w:rsidR="00F61F0F" w:rsidRPr="009408F8">
        <w:rPr>
          <w:rFonts w:ascii="Book Antiqua" w:hAnsi="Book Antiqua" w:cs="Times New Roman"/>
          <w:sz w:val="24"/>
          <w:szCs w:val="24"/>
        </w:rPr>
        <w:t>s</w:t>
      </w:r>
      <w:r w:rsidR="00F02B46" w:rsidRPr="009408F8">
        <w:rPr>
          <w:rFonts w:ascii="Book Antiqua" w:hAnsi="Book Antiqua" w:cs="Times New Roman"/>
          <w:sz w:val="24"/>
          <w:szCs w:val="24"/>
        </w:rPr>
        <w:t xml:space="preserve">. </w:t>
      </w:r>
      <w:proofErr w:type="gramStart"/>
      <w:r w:rsidR="006E61B0" w:rsidRPr="009408F8">
        <w:rPr>
          <w:rFonts w:ascii="Book Antiqua" w:hAnsi="Book Antiqua" w:cs="Times New Roman"/>
          <w:sz w:val="24"/>
          <w:szCs w:val="24"/>
        </w:rPr>
        <w:t>Collectively</w:t>
      </w:r>
      <w:r w:rsidR="00F02B46" w:rsidRPr="009408F8">
        <w:rPr>
          <w:rFonts w:ascii="Book Antiqua" w:hAnsi="Book Antiqua" w:cs="Times New Roman"/>
          <w:sz w:val="24"/>
          <w:szCs w:val="24"/>
        </w:rPr>
        <w:t>, the</w:t>
      </w:r>
      <w:r w:rsidR="006E61B0" w:rsidRPr="009408F8">
        <w:rPr>
          <w:rFonts w:ascii="Book Antiqua" w:hAnsi="Book Antiqua" w:cs="Times New Roman"/>
          <w:sz w:val="24"/>
          <w:szCs w:val="24"/>
        </w:rPr>
        <w:t>se</w:t>
      </w:r>
      <w:r w:rsidR="00F02B46" w:rsidRPr="009408F8">
        <w:rPr>
          <w:rFonts w:ascii="Book Antiqua" w:hAnsi="Book Antiqua" w:cs="Times New Roman"/>
          <w:sz w:val="24"/>
          <w:szCs w:val="24"/>
        </w:rPr>
        <w:t xml:space="preserve"> </w:t>
      </w:r>
      <w:proofErr w:type="spellStart"/>
      <w:r w:rsidR="00F02B46" w:rsidRPr="009408F8">
        <w:rPr>
          <w:rFonts w:ascii="Book Antiqua" w:hAnsi="Book Antiqua" w:cs="Times New Roman"/>
          <w:sz w:val="24"/>
          <w:szCs w:val="24"/>
        </w:rPr>
        <w:t>resultssupport</w:t>
      </w:r>
      <w:proofErr w:type="spellEnd"/>
      <w:r w:rsidR="00F02B46" w:rsidRPr="009408F8">
        <w:rPr>
          <w:rFonts w:ascii="Book Antiqua" w:hAnsi="Book Antiqua" w:cs="Times New Roman"/>
          <w:sz w:val="24"/>
          <w:szCs w:val="24"/>
        </w:rPr>
        <w:t xml:space="preserve"> the idea that the mitochondrial pathway </w:t>
      </w:r>
      <w:r w:rsidR="009B556C" w:rsidRPr="009408F8">
        <w:rPr>
          <w:rFonts w:ascii="Book Antiqua" w:hAnsi="Book Antiqua" w:cs="Times New Roman"/>
          <w:sz w:val="24"/>
          <w:szCs w:val="24"/>
        </w:rPr>
        <w:t>was</w:t>
      </w:r>
      <w:r w:rsidR="006E61B0" w:rsidRPr="009408F8">
        <w:rPr>
          <w:rFonts w:ascii="Book Antiqua" w:hAnsi="Book Antiqua" w:cs="Times New Roman"/>
          <w:sz w:val="24"/>
          <w:szCs w:val="24"/>
        </w:rPr>
        <w:t xml:space="preserve"> involved </w:t>
      </w:r>
      <w:r w:rsidR="00F02B46" w:rsidRPr="009408F8">
        <w:rPr>
          <w:rFonts w:ascii="Book Antiqua" w:hAnsi="Book Antiqua" w:cs="Times New Roman"/>
          <w:sz w:val="24"/>
          <w:szCs w:val="24"/>
        </w:rPr>
        <w:t xml:space="preserve">in apoptosis induced by </w:t>
      </w:r>
      <w:r w:rsidR="002C457B" w:rsidRPr="009408F8">
        <w:rPr>
          <w:rFonts w:ascii="Book Antiqua" w:hAnsi="Book Antiqua" w:cs="Times New Roman"/>
          <w:sz w:val="24"/>
          <w:szCs w:val="24"/>
        </w:rPr>
        <w:t xml:space="preserve">CAERS and CFEZO </w:t>
      </w:r>
      <w:r w:rsidR="00F02B46" w:rsidRPr="009408F8">
        <w:rPr>
          <w:rFonts w:ascii="Book Antiqua" w:hAnsi="Book Antiqua" w:cs="Times New Roman"/>
          <w:sz w:val="24"/>
          <w:szCs w:val="24"/>
        </w:rPr>
        <w:t>in</w:t>
      </w:r>
      <w:r w:rsidR="0006193B">
        <w:rPr>
          <w:rFonts w:ascii="Book Antiqua" w:hAnsi="Book Antiqua" w:cs="Times New Roman" w:hint="eastAsia"/>
          <w:sz w:val="24"/>
          <w:szCs w:val="24"/>
          <w:lang w:eastAsia="zh-CN"/>
        </w:rPr>
        <w:t xml:space="preserve"> </w:t>
      </w:r>
      <w:r w:rsidR="00C0208E" w:rsidRPr="009408F8">
        <w:rPr>
          <w:rFonts w:ascii="Book Antiqua" w:hAnsi="Book Antiqua" w:cs="Times New Roman"/>
          <w:sz w:val="24"/>
          <w:szCs w:val="24"/>
        </w:rPr>
        <w:t>HCT</w:t>
      </w:r>
      <w:r w:rsidR="002C457B" w:rsidRPr="009408F8">
        <w:rPr>
          <w:rFonts w:ascii="Book Antiqua" w:hAnsi="Book Antiqua" w:cs="Times New Roman"/>
          <w:sz w:val="24"/>
          <w:szCs w:val="24"/>
        </w:rPr>
        <w:t>116</w:t>
      </w:r>
      <w:r w:rsidR="00F02B46" w:rsidRPr="009408F8">
        <w:rPr>
          <w:rFonts w:ascii="Book Antiqua" w:hAnsi="Book Antiqua" w:cs="Times New Roman"/>
          <w:sz w:val="24"/>
          <w:szCs w:val="24"/>
        </w:rPr>
        <w:t xml:space="preserve"> cells.</w:t>
      </w:r>
      <w:proofErr w:type="gramEnd"/>
    </w:p>
    <w:p w:rsidR="007A5667" w:rsidRPr="0006193B" w:rsidRDefault="00857AE5" w:rsidP="00956B69">
      <w:pPr>
        <w:pStyle w:val="a9"/>
        <w:autoSpaceDE w:val="0"/>
        <w:autoSpaceDN w:val="0"/>
        <w:bidi w:val="0"/>
        <w:adjustRightInd w:val="0"/>
        <w:spacing w:after="0" w:line="360" w:lineRule="auto"/>
        <w:ind w:left="0" w:firstLine="720"/>
        <w:jc w:val="both"/>
        <w:rPr>
          <w:rFonts w:ascii="Book Antiqua" w:hAnsi="Book Antiqua" w:cs="Times New Roman"/>
          <w:sz w:val="24"/>
          <w:szCs w:val="24"/>
        </w:rPr>
      </w:pPr>
      <w:r w:rsidRPr="009408F8">
        <w:rPr>
          <w:rFonts w:ascii="Book Antiqua" w:hAnsi="Book Antiqua" w:cs="Times New Roman"/>
          <w:sz w:val="24"/>
          <w:szCs w:val="24"/>
        </w:rPr>
        <w:t>Cumulating</w:t>
      </w:r>
      <w:r w:rsidR="00F557A2" w:rsidRPr="009408F8">
        <w:rPr>
          <w:rFonts w:ascii="Book Antiqua" w:hAnsi="Book Antiqua" w:cs="Times New Roman"/>
          <w:sz w:val="24"/>
          <w:szCs w:val="24"/>
        </w:rPr>
        <w:t xml:space="preserve"> evidence</w:t>
      </w:r>
      <w:r w:rsidRPr="009408F8">
        <w:rPr>
          <w:rFonts w:ascii="Book Antiqua" w:hAnsi="Book Antiqua" w:cs="Times New Roman"/>
          <w:sz w:val="24"/>
          <w:szCs w:val="24"/>
        </w:rPr>
        <w:t>s demonstrate</w:t>
      </w:r>
      <w:r w:rsidR="00F557A2" w:rsidRPr="009408F8">
        <w:rPr>
          <w:rFonts w:ascii="Book Antiqua" w:hAnsi="Book Antiqua" w:cs="Times New Roman"/>
          <w:sz w:val="24"/>
          <w:szCs w:val="24"/>
        </w:rPr>
        <w:t xml:space="preserve"> that t</w:t>
      </w:r>
      <w:r w:rsidR="00267282" w:rsidRPr="009408F8">
        <w:rPr>
          <w:rFonts w:ascii="Book Antiqua" w:hAnsi="Book Antiqua" w:cs="Times New Roman"/>
          <w:sz w:val="24"/>
          <w:szCs w:val="24"/>
        </w:rPr>
        <w:t>he fine-tuning of the balance between the pro-</w:t>
      </w:r>
      <w:r w:rsidRPr="009408F8">
        <w:rPr>
          <w:rFonts w:ascii="Book Antiqua" w:hAnsi="Book Antiqua" w:cs="Times New Roman"/>
          <w:sz w:val="24"/>
          <w:szCs w:val="24"/>
        </w:rPr>
        <w:t>apoptotic (</w:t>
      </w:r>
      <w:proofErr w:type="spellStart"/>
      <w:r w:rsidR="007C37BA" w:rsidRPr="009408F8">
        <w:rPr>
          <w:rFonts w:ascii="Book Antiqua" w:hAnsi="Book Antiqua" w:cs="Times New Roman"/>
          <w:sz w:val="24"/>
          <w:szCs w:val="24"/>
        </w:rPr>
        <w:t>Bax</w:t>
      </w:r>
      <w:proofErr w:type="spellEnd"/>
      <w:r w:rsidR="007C37BA" w:rsidRPr="009408F8">
        <w:rPr>
          <w:rFonts w:ascii="Book Antiqua" w:hAnsi="Book Antiqua" w:cs="Times New Roman"/>
          <w:sz w:val="24"/>
          <w:szCs w:val="24"/>
        </w:rPr>
        <w:t xml:space="preserve"> and </w:t>
      </w:r>
      <w:proofErr w:type="spellStart"/>
      <w:r w:rsidR="007C37BA" w:rsidRPr="009408F8">
        <w:rPr>
          <w:rFonts w:ascii="Book Antiqua" w:hAnsi="Book Antiqua" w:cs="Times New Roman"/>
          <w:sz w:val="24"/>
          <w:szCs w:val="24"/>
        </w:rPr>
        <w:t>Bak</w:t>
      </w:r>
      <w:proofErr w:type="spellEnd"/>
      <w:r w:rsidR="007C37BA" w:rsidRPr="009408F8">
        <w:rPr>
          <w:rFonts w:ascii="Book Antiqua" w:hAnsi="Book Antiqua" w:cs="Times New Roman"/>
          <w:sz w:val="24"/>
          <w:szCs w:val="24"/>
        </w:rPr>
        <w:t>, and other</w:t>
      </w:r>
      <w:r w:rsidRPr="009408F8">
        <w:rPr>
          <w:rFonts w:ascii="Book Antiqua" w:hAnsi="Book Antiqua" w:cs="Times New Roman"/>
          <w:sz w:val="24"/>
          <w:szCs w:val="24"/>
        </w:rPr>
        <w:t>s)</w:t>
      </w:r>
      <w:r w:rsidR="00267282" w:rsidRPr="009408F8">
        <w:rPr>
          <w:rFonts w:ascii="Book Antiqua" w:hAnsi="Book Antiqua" w:cs="Times New Roman"/>
          <w:sz w:val="24"/>
          <w:szCs w:val="24"/>
        </w:rPr>
        <w:t xml:space="preserve"> and anti</w:t>
      </w:r>
      <w:r w:rsidRPr="009408F8">
        <w:rPr>
          <w:rFonts w:ascii="Book Antiqua" w:hAnsi="Book Antiqua" w:cs="Times New Roman"/>
          <w:sz w:val="24"/>
          <w:szCs w:val="24"/>
        </w:rPr>
        <w:t>-</w:t>
      </w:r>
      <w:r w:rsidR="00267282" w:rsidRPr="009408F8">
        <w:rPr>
          <w:rFonts w:ascii="Book Antiqua" w:hAnsi="Book Antiqua" w:cs="Times New Roman"/>
          <w:sz w:val="24"/>
          <w:szCs w:val="24"/>
        </w:rPr>
        <w:t xml:space="preserve">apoptotic </w:t>
      </w:r>
      <w:r w:rsidR="00EB09C5" w:rsidRPr="009408F8">
        <w:rPr>
          <w:rFonts w:ascii="Book Antiqua" w:hAnsi="Book Antiqua" w:cs="Times New Roman"/>
          <w:sz w:val="24"/>
          <w:szCs w:val="24"/>
        </w:rPr>
        <w:t>(B</w:t>
      </w:r>
      <w:r w:rsidR="007C37BA" w:rsidRPr="009408F8">
        <w:rPr>
          <w:rFonts w:ascii="Book Antiqua" w:hAnsi="Book Antiqua" w:cs="Times New Roman"/>
          <w:sz w:val="24"/>
          <w:szCs w:val="24"/>
        </w:rPr>
        <w:t xml:space="preserve">cl-2, </w:t>
      </w:r>
      <w:proofErr w:type="spellStart"/>
      <w:r w:rsidR="000E3577" w:rsidRPr="009408F8">
        <w:rPr>
          <w:rFonts w:ascii="Book Antiqua" w:hAnsi="Book Antiqua" w:cs="Times New Roman"/>
          <w:sz w:val="24"/>
          <w:szCs w:val="24"/>
        </w:rPr>
        <w:t>B</w:t>
      </w:r>
      <w:r w:rsidR="007C37BA" w:rsidRPr="009408F8">
        <w:rPr>
          <w:rFonts w:ascii="Book Antiqua" w:hAnsi="Book Antiqua" w:cs="Times New Roman"/>
          <w:sz w:val="24"/>
          <w:szCs w:val="24"/>
        </w:rPr>
        <w:t>cl</w:t>
      </w:r>
      <w:proofErr w:type="spellEnd"/>
      <w:r w:rsidR="007C37BA" w:rsidRPr="009408F8">
        <w:rPr>
          <w:rFonts w:ascii="Book Antiqua" w:hAnsi="Book Antiqua" w:cs="Times New Roman"/>
          <w:sz w:val="24"/>
          <w:szCs w:val="24"/>
        </w:rPr>
        <w:t xml:space="preserve">-XL, </w:t>
      </w:r>
      <w:proofErr w:type="gramStart"/>
      <w:r w:rsidR="007C37BA" w:rsidRPr="009408F8">
        <w:rPr>
          <w:rFonts w:ascii="Book Antiqua" w:hAnsi="Book Antiqua" w:cs="Times New Roman"/>
          <w:sz w:val="24"/>
          <w:szCs w:val="24"/>
        </w:rPr>
        <w:t>Mcl</w:t>
      </w:r>
      <w:proofErr w:type="gramEnd"/>
      <w:r w:rsidR="007C37BA" w:rsidRPr="009408F8">
        <w:rPr>
          <w:rFonts w:ascii="Book Antiqua" w:hAnsi="Book Antiqua" w:cs="Times New Roman"/>
          <w:sz w:val="24"/>
          <w:szCs w:val="24"/>
        </w:rPr>
        <w:t>-1) proteins</w:t>
      </w:r>
      <w:r w:rsidR="00267282" w:rsidRPr="009408F8">
        <w:rPr>
          <w:rFonts w:ascii="Book Antiqua" w:hAnsi="Book Antiqua" w:cs="Times New Roman"/>
          <w:sz w:val="24"/>
          <w:szCs w:val="24"/>
        </w:rPr>
        <w:t xml:space="preserve"> within </w:t>
      </w:r>
      <w:r w:rsidR="00F557A2" w:rsidRPr="009408F8">
        <w:rPr>
          <w:rFonts w:ascii="Book Antiqua" w:hAnsi="Book Antiqua" w:cs="Times New Roman"/>
          <w:sz w:val="24"/>
          <w:szCs w:val="24"/>
        </w:rPr>
        <w:t>apoptotic</w:t>
      </w:r>
      <w:r w:rsidR="00267282" w:rsidRPr="009408F8">
        <w:rPr>
          <w:rFonts w:ascii="Book Antiqua" w:hAnsi="Book Antiqua" w:cs="Times New Roman"/>
          <w:sz w:val="24"/>
          <w:szCs w:val="24"/>
        </w:rPr>
        <w:t xml:space="preserve"> pathways in a cell leads to programmed cell death or survival</w:t>
      </w:r>
      <w:r w:rsidR="00451D8B" w:rsidRPr="009408F8">
        <w:rPr>
          <w:rFonts w:ascii="Book Antiqua" w:hAnsi="Book Antiqua" w:cs="Times New Roman"/>
          <w:sz w:val="24"/>
          <w:szCs w:val="24"/>
          <w:vertAlign w:val="superscript"/>
        </w:rPr>
        <w:t>50</w:t>
      </w:r>
      <w:r w:rsidR="00BC4498" w:rsidRPr="009408F8">
        <w:rPr>
          <w:rFonts w:ascii="Book Antiqua" w:hAnsi="Book Antiqua" w:cs="Times New Roman"/>
          <w:sz w:val="24"/>
          <w:szCs w:val="24"/>
          <w:vertAlign w:val="superscript"/>
        </w:rPr>
        <w:t>]</w:t>
      </w:r>
      <w:r w:rsidR="00267282"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EB09C5" w:rsidRPr="009408F8">
        <w:rPr>
          <w:rFonts w:ascii="Book Antiqua" w:hAnsi="Book Antiqua" w:cs="Times New Roman"/>
          <w:sz w:val="24"/>
          <w:szCs w:val="24"/>
        </w:rPr>
        <w:t>The p</w:t>
      </w:r>
      <w:r w:rsidR="00B23780" w:rsidRPr="009408F8">
        <w:rPr>
          <w:rFonts w:ascii="Book Antiqua" w:hAnsi="Book Antiqua" w:cs="Times New Roman"/>
          <w:sz w:val="24"/>
          <w:szCs w:val="24"/>
        </w:rPr>
        <w:t xml:space="preserve">ro-survival Bcl-2 and its </w:t>
      </w:r>
      <w:proofErr w:type="gramStart"/>
      <w:r w:rsidR="00B23780" w:rsidRPr="009408F8">
        <w:rPr>
          <w:rFonts w:ascii="Book Antiqua" w:hAnsi="Book Antiqua" w:cs="Times New Roman"/>
          <w:sz w:val="24"/>
          <w:szCs w:val="24"/>
        </w:rPr>
        <w:t>helpers</w:t>
      </w:r>
      <w:proofErr w:type="gramEnd"/>
      <w:r w:rsidR="00B23780" w:rsidRPr="009408F8">
        <w:rPr>
          <w:rFonts w:ascii="Book Antiqua" w:hAnsi="Book Antiqua" w:cs="Times New Roman"/>
          <w:sz w:val="24"/>
          <w:szCs w:val="24"/>
        </w:rPr>
        <w:t xml:space="preserve"> </w:t>
      </w:r>
      <w:proofErr w:type="spellStart"/>
      <w:r w:rsidR="00B23780" w:rsidRPr="009408F8">
        <w:rPr>
          <w:rFonts w:ascii="Book Antiqua" w:hAnsi="Book Antiqua" w:cs="Times New Roman"/>
          <w:sz w:val="24"/>
          <w:szCs w:val="24"/>
        </w:rPr>
        <w:t>competewith</w:t>
      </w:r>
      <w:proofErr w:type="spellEnd"/>
      <w:r w:rsidR="00B23780" w:rsidRPr="009408F8">
        <w:rPr>
          <w:rFonts w:ascii="Book Antiqua" w:hAnsi="Book Antiqua" w:cs="Times New Roman"/>
          <w:sz w:val="24"/>
          <w:szCs w:val="24"/>
        </w:rPr>
        <w:t xml:space="preserve"> </w:t>
      </w:r>
      <w:proofErr w:type="spellStart"/>
      <w:r w:rsidR="00B23780" w:rsidRPr="009408F8">
        <w:rPr>
          <w:rFonts w:ascii="Book Antiqua" w:hAnsi="Book Antiqua" w:cs="Times New Roman"/>
          <w:sz w:val="24"/>
          <w:szCs w:val="24"/>
        </w:rPr>
        <w:t>Bax</w:t>
      </w:r>
      <w:proofErr w:type="spellEnd"/>
      <w:r w:rsidR="00B23780" w:rsidRPr="009408F8">
        <w:rPr>
          <w:rFonts w:ascii="Book Antiqua" w:hAnsi="Book Antiqua" w:cs="Times New Roman"/>
          <w:sz w:val="24"/>
          <w:szCs w:val="24"/>
        </w:rPr>
        <w:t xml:space="preserve"> and other pro-apoptosis proteins to </w:t>
      </w:r>
      <w:proofErr w:type="spellStart"/>
      <w:r w:rsidR="00B23780" w:rsidRPr="009408F8">
        <w:rPr>
          <w:rFonts w:ascii="Book Antiqua" w:hAnsi="Book Antiqua" w:cs="Times New Roman"/>
          <w:sz w:val="24"/>
          <w:szCs w:val="24"/>
        </w:rPr>
        <w:t>regulatethe</w:t>
      </w:r>
      <w:proofErr w:type="spellEnd"/>
      <w:r w:rsidR="00B23780" w:rsidRPr="009408F8">
        <w:rPr>
          <w:rFonts w:ascii="Book Antiqua" w:hAnsi="Book Antiqua" w:cs="Times New Roman"/>
          <w:sz w:val="24"/>
          <w:szCs w:val="24"/>
        </w:rPr>
        <w:t xml:space="preserve"> release of proteins and cytochrome </w:t>
      </w:r>
      <w:r w:rsidR="00B23780" w:rsidRPr="009408F8">
        <w:rPr>
          <w:rFonts w:ascii="Book Antiqua" w:hAnsi="Book Antiqua" w:cs="Times New Roman"/>
          <w:i/>
          <w:iCs/>
          <w:sz w:val="24"/>
          <w:szCs w:val="24"/>
        </w:rPr>
        <w:t xml:space="preserve">c </w:t>
      </w:r>
      <w:r w:rsidR="00B23780" w:rsidRPr="009408F8">
        <w:rPr>
          <w:rFonts w:ascii="Book Antiqua" w:hAnsi="Book Antiqua" w:cs="Times New Roman"/>
          <w:sz w:val="24"/>
          <w:szCs w:val="24"/>
        </w:rPr>
        <w:t>from mitochondria,</w:t>
      </w:r>
      <w:r w:rsidR="0006193B">
        <w:rPr>
          <w:rFonts w:ascii="Book Antiqua" w:hAnsi="Book Antiqua" w:cs="Times New Roman" w:hint="eastAsia"/>
          <w:sz w:val="24"/>
          <w:szCs w:val="24"/>
          <w:lang w:eastAsia="zh-CN"/>
        </w:rPr>
        <w:t xml:space="preserve"> </w:t>
      </w:r>
      <w:r w:rsidR="00B23780" w:rsidRPr="009408F8">
        <w:rPr>
          <w:rFonts w:ascii="Book Antiqua" w:hAnsi="Book Antiqua" w:cs="Times New Roman"/>
          <w:sz w:val="24"/>
          <w:szCs w:val="24"/>
        </w:rPr>
        <w:t xml:space="preserve">which in turn activate </w:t>
      </w:r>
      <w:r w:rsidR="0006193B">
        <w:rPr>
          <w:rFonts w:ascii="Book Antiqua" w:hAnsi="Book Antiqua" w:cs="Times New Roman"/>
          <w:sz w:val="24"/>
          <w:szCs w:val="24"/>
          <w:lang w:eastAsia="zh-CN"/>
        </w:rPr>
        <w:t>“</w:t>
      </w:r>
      <w:r w:rsidR="00B23780" w:rsidRPr="009408F8">
        <w:rPr>
          <w:rFonts w:ascii="Book Antiqua" w:hAnsi="Book Antiqua" w:cs="Times New Roman"/>
          <w:sz w:val="24"/>
          <w:szCs w:val="24"/>
        </w:rPr>
        <w:t>initiato</w:t>
      </w:r>
      <w:r w:rsidR="00E512E3" w:rsidRPr="009408F8">
        <w:rPr>
          <w:rFonts w:ascii="Book Antiqua" w:hAnsi="Book Antiqua" w:cs="Times New Roman"/>
          <w:sz w:val="24"/>
          <w:szCs w:val="24"/>
        </w:rPr>
        <w:t>r</w:t>
      </w:r>
      <w:r w:rsidR="0006193B">
        <w:rPr>
          <w:rFonts w:ascii="Book Antiqua" w:hAnsi="Book Antiqua" w:cs="Times New Roman"/>
          <w:sz w:val="24"/>
          <w:szCs w:val="24"/>
          <w:lang w:eastAsia="zh-CN"/>
        </w:rPr>
        <w:t>”</w:t>
      </w:r>
      <w:r w:rsidR="00E512E3" w:rsidRPr="009408F8">
        <w:rPr>
          <w:rFonts w:ascii="Book Antiqua" w:hAnsi="Book Antiqua" w:cs="Times New Roman"/>
          <w:sz w:val="24"/>
          <w:szCs w:val="24"/>
        </w:rPr>
        <w:t xml:space="preserve"> </w:t>
      </w:r>
      <w:proofErr w:type="spellStart"/>
      <w:r w:rsidR="00E512E3" w:rsidRPr="009408F8">
        <w:rPr>
          <w:rFonts w:ascii="Book Antiqua" w:hAnsi="Book Antiqua" w:cs="Times New Roman"/>
          <w:sz w:val="24"/>
          <w:szCs w:val="24"/>
        </w:rPr>
        <w:t>caspases</w:t>
      </w:r>
      <w:proofErr w:type="spellEnd"/>
      <w:r w:rsidR="00E512E3" w:rsidRPr="009408F8">
        <w:rPr>
          <w:rFonts w:ascii="Book Antiqua" w:hAnsi="Book Antiqua" w:cs="Times New Roman"/>
          <w:sz w:val="24"/>
          <w:szCs w:val="24"/>
        </w:rPr>
        <w:t xml:space="preserve"> including caspase-9</w:t>
      </w:r>
      <w:r w:rsidR="00BC4498" w:rsidRPr="009408F8">
        <w:rPr>
          <w:rFonts w:ascii="Book Antiqua" w:hAnsi="Book Antiqua" w:cs="Times New Roman"/>
          <w:sz w:val="24"/>
          <w:szCs w:val="24"/>
          <w:vertAlign w:val="superscript"/>
        </w:rPr>
        <w:t>[</w:t>
      </w:r>
      <w:r w:rsidR="00675DB3" w:rsidRPr="009408F8">
        <w:rPr>
          <w:rFonts w:ascii="Book Antiqua" w:hAnsi="Book Antiqua" w:cs="Times New Roman"/>
          <w:sz w:val="24"/>
          <w:szCs w:val="24"/>
          <w:vertAlign w:val="superscript"/>
        </w:rPr>
        <w:t>50</w:t>
      </w:r>
      <w:r w:rsidR="00BC4498" w:rsidRPr="009408F8">
        <w:rPr>
          <w:rFonts w:ascii="Book Antiqua" w:hAnsi="Book Antiqua" w:cs="Times New Roman"/>
          <w:sz w:val="24"/>
          <w:szCs w:val="24"/>
          <w:vertAlign w:val="superscript"/>
        </w:rPr>
        <w:t>]</w:t>
      </w:r>
      <w:r w:rsidR="00E512E3" w:rsidRPr="009408F8">
        <w:rPr>
          <w:rFonts w:ascii="Book Antiqua" w:hAnsi="Book Antiqua" w:cs="Times New Roman"/>
          <w:sz w:val="24"/>
          <w:szCs w:val="24"/>
        </w:rPr>
        <w:t>.</w:t>
      </w:r>
      <w:r w:rsidR="008C39C7" w:rsidRPr="009408F8">
        <w:rPr>
          <w:rFonts w:ascii="Book Antiqua" w:hAnsi="Book Antiqua" w:cs="Times New Roman"/>
          <w:sz w:val="24"/>
          <w:szCs w:val="24"/>
        </w:rPr>
        <w:t xml:space="preserve"> In the current study, we noticed </w:t>
      </w:r>
      <w:proofErr w:type="spellStart"/>
      <w:r w:rsidR="008C39C7" w:rsidRPr="009408F8">
        <w:rPr>
          <w:rFonts w:ascii="Book Antiqua" w:hAnsi="Book Antiqua" w:cs="Times New Roman"/>
          <w:sz w:val="24"/>
          <w:szCs w:val="24"/>
        </w:rPr>
        <w:t>that</w:t>
      </w:r>
      <w:r w:rsidR="009A11DE" w:rsidRPr="009408F8">
        <w:rPr>
          <w:rFonts w:ascii="Book Antiqua" w:hAnsi="Book Antiqua" w:cs="Times New Roman"/>
          <w:sz w:val="24"/>
          <w:szCs w:val="24"/>
        </w:rPr>
        <w:t>CAERS</w:t>
      </w:r>
      <w:proofErr w:type="spellEnd"/>
      <w:r w:rsidR="009A11DE" w:rsidRPr="009408F8">
        <w:rPr>
          <w:rFonts w:ascii="Book Antiqua" w:hAnsi="Book Antiqua" w:cs="Times New Roman"/>
          <w:sz w:val="24"/>
          <w:szCs w:val="24"/>
        </w:rPr>
        <w:t xml:space="preserve"> and CFEZO treatments </w:t>
      </w:r>
      <w:r w:rsidR="008C39C7" w:rsidRPr="009408F8">
        <w:rPr>
          <w:rFonts w:ascii="Book Antiqua" w:hAnsi="Book Antiqua" w:cs="Times New Roman"/>
          <w:sz w:val="24"/>
          <w:szCs w:val="24"/>
        </w:rPr>
        <w:t xml:space="preserve">caused significant up-regulation of </w:t>
      </w:r>
      <w:proofErr w:type="spellStart"/>
      <w:r w:rsidR="008C39C7" w:rsidRPr="009408F8">
        <w:rPr>
          <w:rFonts w:ascii="Book Antiqua" w:hAnsi="Book Antiqua" w:cs="Times New Roman"/>
          <w:sz w:val="24"/>
          <w:szCs w:val="24"/>
        </w:rPr>
        <w:t>Bax</w:t>
      </w:r>
      <w:proofErr w:type="spellEnd"/>
      <w:r w:rsidR="008C39C7" w:rsidRPr="009408F8">
        <w:rPr>
          <w:rFonts w:ascii="Book Antiqua" w:hAnsi="Book Antiqua" w:cs="Times New Roman"/>
          <w:sz w:val="24"/>
          <w:szCs w:val="24"/>
        </w:rPr>
        <w:t xml:space="preserve"> with concomitant down-regulation of Bcl-2</w:t>
      </w:r>
      <w:r w:rsidR="004660A5" w:rsidRPr="009408F8">
        <w:rPr>
          <w:rFonts w:ascii="Book Antiqua" w:hAnsi="Book Antiqua" w:cs="Times New Roman"/>
          <w:sz w:val="24"/>
          <w:szCs w:val="24"/>
        </w:rPr>
        <w:t>, in essence, leading to an increase in the Bax</w:t>
      </w:r>
      <w:proofErr w:type="gramStart"/>
      <w:r w:rsidR="004660A5" w:rsidRPr="009408F8">
        <w:rPr>
          <w:rFonts w:ascii="Book Antiqua" w:hAnsi="Book Antiqua" w:cs="Times New Roman"/>
          <w:sz w:val="24"/>
          <w:szCs w:val="24"/>
        </w:rPr>
        <w:t>:Bcl</w:t>
      </w:r>
      <w:proofErr w:type="gramEnd"/>
      <w:r w:rsidR="004660A5" w:rsidRPr="009408F8">
        <w:rPr>
          <w:rFonts w:ascii="Book Antiqua" w:hAnsi="Book Antiqua" w:cs="Times New Roman"/>
          <w:sz w:val="24"/>
          <w:szCs w:val="24"/>
        </w:rPr>
        <w:t>-2 ratio</w:t>
      </w:r>
      <w:r w:rsidR="00EB09C5" w:rsidRPr="009408F8">
        <w:rPr>
          <w:rFonts w:ascii="Book Antiqua" w:hAnsi="Book Antiqua" w:cs="Times New Roman"/>
          <w:sz w:val="24"/>
          <w:szCs w:val="24"/>
        </w:rPr>
        <w:t xml:space="preserve">, which </w:t>
      </w:r>
      <w:r w:rsidR="008053AF" w:rsidRPr="009408F8">
        <w:rPr>
          <w:rFonts w:ascii="Book Antiqua" w:hAnsi="Book Antiqua" w:cs="Times New Roman"/>
          <w:sz w:val="24"/>
          <w:szCs w:val="24"/>
        </w:rPr>
        <w:t>ti</w:t>
      </w:r>
      <w:r w:rsidR="00757334" w:rsidRPr="009408F8">
        <w:rPr>
          <w:rFonts w:ascii="Book Antiqua" w:hAnsi="Book Antiqua" w:cs="Times New Roman"/>
          <w:sz w:val="24"/>
          <w:szCs w:val="24"/>
        </w:rPr>
        <w:t>ps the balance of apoptosis</w:t>
      </w:r>
      <w:r w:rsidR="007E1180" w:rsidRPr="009408F8">
        <w:rPr>
          <w:rFonts w:ascii="Book Antiqua" w:hAnsi="Book Antiqua" w:cs="Times New Roman"/>
          <w:sz w:val="24"/>
          <w:szCs w:val="24"/>
        </w:rPr>
        <w:t xml:space="preserve"> and </w:t>
      </w:r>
      <w:r w:rsidR="008053AF" w:rsidRPr="009408F8">
        <w:rPr>
          <w:rFonts w:ascii="Book Antiqua" w:hAnsi="Book Antiqua" w:cs="Times New Roman"/>
          <w:sz w:val="24"/>
          <w:szCs w:val="24"/>
        </w:rPr>
        <w:t>anti-apoptosis toward apoptotic death of HCT116</w:t>
      </w:r>
      <w:r w:rsidR="004660A5"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4660A5" w:rsidRPr="009408F8">
        <w:rPr>
          <w:rFonts w:ascii="Book Antiqua" w:hAnsi="Book Antiqua" w:cs="Times New Roman"/>
          <w:sz w:val="24"/>
          <w:szCs w:val="24"/>
        </w:rPr>
        <w:t>T</w:t>
      </w:r>
      <w:r w:rsidR="008C39C7" w:rsidRPr="009408F8">
        <w:rPr>
          <w:rFonts w:ascii="Book Antiqua" w:hAnsi="Book Antiqua" w:cs="Times New Roman"/>
          <w:sz w:val="24"/>
          <w:szCs w:val="24"/>
        </w:rPr>
        <w:t>his is a</w:t>
      </w:r>
      <w:r w:rsidR="00EF7E28" w:rsidRPr="009408F8">
        <w:rPr>
          <w:rFonts w:ascii="Book Antiqua" w:hAnsi="Book Antiqua" w:cs="Times New Roman"/>
          <w:sz w:val="24"/>
          <w:szCs w:val="24"/>
        </w:rPr>
        <w:t xml:space="preserve"> noteworthy</w:t>
      </w:r>
      <w:r w:rsidR="00895D17" w:rsidRPr="009408F8">
        <w:rPr>
          <w:rFonts w:ascii="Book Antiqua" w:hAnsi="Book Antiqua" w:cs="Times New Roman"/>
          <w:sz w:val="24"/>
          <w:szCs w:val="24"/>
        </w:rPr>
        <w:t xml:space="preserve"> finding, </w:t>
      </w:r>
      <w:r w:rsidR="00EF7E28" w:rsidRPr="009408F8">
        <w:rPr>
          <w:rFonts w:ascii="Book Antiqua" w:hAnsi="Book Antiqua" w:cs="Times New Roman"/>
          <w:sz w:val="24"/>
          <w:szCs w:val="24"/>
        </w:rPr>
        <w:t xml:space="preserve">knowing that </w:t>
      </w:r>
      <w:proofErr w:type="spellStart"/>
      <w:r w:rsidR="00D57289" w:rsidRPr="009408F8">
        <w:rPr>
          <w:rFonts w:ascii="Book Antiqua" w:hAnsi="Book Antiqua" w:cs="Times New Roman"/>
          <w:sz w:val="24"/>
          <w:szCs w:val="24"/>
        </w:rPr>
        <w:t>Bax</w:t>
      </w:r>
      <w:proofErr w:type="spellEnd"/>
      <w:r w:rsidR="00D57289" w:rsidRPr="009408F8">
        <w:rPr>
          <w:rFonts w:ascii="Book Antiqua" w:hAnsi="Book Antiqua" w:cs="Times New Roman"/>
          <w:sz w:val="24"/>
          <w:szCs w:val="24"/>
        </w:rPr>
        <w:t xml:space="preserve"> expression obviously decreases in both the initiating and developmental stages in human CRC </w:t>
      </w:r>
      <w:proofErr w:type="gramStart"/>
      <w:r w:rsidR="00D57289" w:rsidRPr="009408F8">
        <w:rPr>
          <w:rFonts w:ascii="Book Antiqua" w:hAnsi="Book Antiqua" w:cs="Times New Roman"/>
          <w:sz w:val="24"/>
          <w:szCs w:val="24"/>
        </w:rPr>
        <w:t>tissue</w:t>
      </w:r>
      <w:r w:rsidR="00BC4498" w:rsidRPr="009408F8">
        <w:rPr>
          <w:rFonts w:ascii="Book Antiqua" w:hAnsi="Book Antiqua" w:cs="Times New Roman"/>
          <w:sz w:val="24"/>
          <w:szCs w:val="24"/>
          <w:vertAlign w:val="superscript"/>
        </w:rPr>
        <w:t>[</w:t>
      </w:r>
      <w:proofErr w:type="gramEnd"/>
      <w:r w:rsidR="00EB1BB4" w:rsidRPr="009408F8">
        <w:rPr>
          <w:rFonts w:ascii="Book Antiqua" w:hAnsi="Book Antiqua" w:cs="Times New Roman"/>
          <w:sz w:val="24"/>
          <w:szCs w:val="24"/>
          <w:vertAlign w:val="superscript"/>
        </w:rPr>
        <w:t>6</w:t>
      </w:r>
      <w:r w:rsidR="00BC4498" w:rsidRPr="009408F8">
        <w:rPr>
          <w:rFonts w:ascii="Book Antiqua" w:hAnsi="Book Antiqua" w:cs="Times New Roman"/>
          <w:sz w:val="24"/>
          <w:szCs w:val="24"/>
          <w:vertAlign w:val="superscript"/>
        </w:rPr>
        <w:t>]</w:t>
      </w:r>
      <w:r w:rsidR="0006193B">
        <w:rPr>
          <w:rFonts w:ascii="Book Antiqua" w:hAnsi="Book Antiqua" w:cs="Times New Roman" w:hint="eastAsia"/>
          <w:sz w:val="24"/>
          <w:szCs w:val="24"/>
          <w:vertAlign w:val="superscript"/>
          <w:lang w:eastAsia="zh-CN"/>
        </w:rPr>
        <w:t xml:space="preserve"> </w:t>
      </w:r>
      <w:r w:rsidR="00D57289" w:rsidRPr="009408F8">
        <w:rPr>
          <w:rFonts w:ascii="Book Antiqua" w:hAnsi="Book Antiqua" w:cs="Times New Roman"/>
          <w:sz w:val="24"/>
          <w:szCs w:val="24"/>
        </w:rPr>
        <w:t xml:space="preserve">and </w:t>
      </w:r>
      <w:r w:rsidR="00895D17" w:rsidRPr="009408F8">
        <w:rPr>
          <w:rFonts w:ascii="Book Antiqua" w:hAnsi="Book Antiqua" w:cs="Times New Roman"/>
          <w:sz w:val="24"/>
          <w:szCs w:val="24"/>
        </w:rPr>
        <w:t>CRC exhibit intrinsic apoptosis resistance related, in part, to overexpression of Bcl-2 protein</w:t>
      </w:r>
      <w:r w:rsidR="00BC4498" w:rsidRPr="009408F8">
        <w:rPr>
          <w:rFonts w:ascii="Book Antiqua" w:hAnsi="Book Antiqua" w:cs="Times New Roman"/>
          <w:sz w:val="24"/>
          <w:szCs w:val="24"/>
          <w:vertAlign w:val="superscript"/>
        </w:rPr>
        <w:t>[</w:t>
      </w:r>
      <w:r w:rsidR="00EB1BB4" w:rsidRPr="009408F8">
        <w:rPr>
          <w:rFonts w:ascii="Book Antiqua" w:hAnsi="Book Antiqua" w:cs="Times New Roman"/>
          <w:sz w:val="24"/>
          <w:szCs w:val="24"/>
          <w:vertAlign w:val="superscript"/>
        </w:rPr>
        <w:t>6</w:t>
      </w:r>
      <w:r w:rsidR="00BC4498" w:rsidRPr="009408F8">
        <w:rPr>
          <w:rFonts w:ascii="Book Antiqua" w:hAnsi="Book Antiqua" w:cs="Times New Roman"/>
          <w:sz w:val="24"/>
          <w:szCs w:val="24"/>
          <w:vertAlign w:val="superscript"/>
        </w:rPr>
        <w:t>]</w:t>
      </w:r>
      <w:r w:rsidR="00BC0A38" w:rsidRPr="009408F8">
        <w:rPr>
          <w:rFonts w:ascii="Book Antiqua" w:hAnsi="Book Antiqua" w:cs="Times New Roman"/>
          <w:sz w:val="24"/>
          <w:szCs w:val="24"/>
        </w:rPr>
        <w:t xml:space="preserve">. </w:t>
      </w:r>
      <w:r w:rsidR="007E1180" w:rsidRPr="009408F8">
        <w:rPr>
          <w:rFonts w:ascii="Book Antiqua" w:hAnsi="Book Antiqua" w:cs="Times New Roman"/>
          <w:sz w:val="24"/>
          <w:szCs w:val="24"/>
        </w:rPr>
        <w:t>Moreover,</w:t>
      </w:r>
      <w:r w:rsidR="0006193B">
        <w:rPr>
          <w:rFonts w:ascii="Book Antiqua" w:hAnsi="Book Antiqua" w:cs="Times New Roman" w:hint="eastAsia"/>
          <w:sz w:val="24"/>
          <w:szCs w:val="24"/>
          <w:lang w:eastAsia="zh-CN"/>
        </w:rPr>
        <w:t xml:space="preserve"> </w:t>
      </w:r>
      <w:r w:rsidR="00BC0A38" w:rsidRPr="009408F8">
        <w:rPr>
          <w:rFonts w:ascii="Book Antiqua" w:eastAsia="Times-Roman" w:hAnsi="Book Antiqua" w:cs="Times New Roman"/>
          <w:sz w:val="24"/>
          <w:szCs w:val="24"/>
        </w:rPr>
        <w:t>earlier</w:t>
      </w:r>
      <w:r w:rsidR="0006193B">
        <w:rPr>
          <w:rFonts w:ascii="Book Antiqua" w:hAnsi="Book Antiqua" w:cs="Times New Roman" w:hint="eastAsia"/>
          <w:sz w:val="24"/>
          <w:szCs w:val="24"/>
          <w:lang w:eastAsia="zh-CN"/>
        </w:rPr>
        <w:t xml:space="preserve"> </w:t>
      </w:r>
      <w:r w:rsidR="00773870" w:rsidRPr="009408F8">
        <w:rPr>
          <w:rFonts w:ascii="Book Antiqua" w:eastAsia="Times-Roman" w:hAnsi="Book Antiqua" w:cs="Times New Roman"/>
          <w:sz w:val="24"/>
          <w:szCs w:val="24"/>
        </w:rPr>
        <w:t xml:space="preserve">studies have related a poor prognosis for colon cancer patients with low </w:t>
      </w:r>
      <w:proofErr w:type="spellStart"/>
      <w:r w:rsidR="00773870" w:rsidRPr="009408F8">
        <w:rPr>
          <w:rFonts w:ascii="Book Antiqua" w:eastAsia="Times-Roman" w:hAnsi="Book Antiqua" w:cs="Times New Roman"/>
          <w:sz w:val="24"/>
          <w:szCs w:val="24"/>
        </w:rPr>
        <w:t>Bax</w:t>
      </w:r>
      <w:proofErr w:type="spellEnd"/>
      <w:r w:rsidR="00E348B9" w:rsidRPr="009408F8">
        <w:rPr>
          <w:rFonts w:ascii="Book Antiqua" w:eastAsia="Times-Roman" w:hAnsi="Book Antiqua" w:cs="Times New Roman"/>
          <w:sz w:val="24"/>
          <w:szCs w:val="24"/>
        </w:rPr>
        <w:t xml:space="preserve"> and</w:t>
      </w:r>
      <w:r w:rsidR="00773870" w:rsidRPr="009408F8">
        <w:rPr>
          <w:rFonts w:ascii="Book Antiqua" w:eastAsia="Times-Roman" w:hAnsi="Book Antiqua" w:cs="Times New Roman"/>
          <w:sz w:val="24"/>
          <w:szCs w:val="24"/>
        </w:rPr>
        <w:t xml:space="preserve"> high Bcl-2</w:t>
      </w:r>
      <w:r w:rsidR="00BC4498" w:rsidRPr="009408F8">
        <w:rPr>
          <w:rFonts w:ascii="Book Antiqua" w:eastAsia="Times-Roman" w:hAnsi="Book Antiqua" w:cs="Times New Roman"/>
          <w:sz w:val="24"/>
          <w:szCs w:val="24"/>
          <w:vertAlign w:val="superscript"/>
        </w:rPr>
        <w:t>[</w:t>
      </w:r>
      <w:r w:rsidR="0061168C" w:rsidRPr="009408F8">
        <w:rPr>
          <w:rFonts w:ascii="Book Antiqua" w:eastAsia="Times-Roman" w:hAnsi="Book Antiqua" w:cs="Times New Roman"/>
          <w:sz w:val="24"/>
          <w:szCs w:val="24"/>
          <w:vertAlign w:val="superscript"/>
        </w:rPr>
        <w:t>50</w:t>
      </w:r>
      <w:proofErr w:type="gramStart"/>
      <w:r w:rsidR="00BC4498" w:rsidRPr="009408F8">
        <w:rPr>
          <w:rFonts w:ascii="Book Antiqua" w:eastAsia="Times-Roman" w:hAnsi="Book Antiqua" w:cs="Times New Roman"/>
          <w:sz w:val="24"/>
          <w:szCs w:val="24"/>
          <w:vertAlign w:val="superscript"/>
        </w:rPr>
        <w:t>,</w:t>
      </w:r>
      <w:r w:rsidR="0061168C" w:rsidRPr="009408F8">
        <w:rPr>
          <w:rFonts w:ascii="Book Antiqua" w:eastAsia="Times-Roman" w:hAnsi="Book Antiqua" w:cs="Times New Roman"/>
          <w:sz w:val="24"/>
          <w:szCs w:val="24"/>
          <w:vertAlign w:val="superscript"/>
        </w:rPr>
        <w:t>51</w:t>
      </w:r>
      <w:proofErr w:type="gramEnd"/>
      <w:r w:rsidR="00BC4498" w:rsidRPr="009408F8">
        <w:rPr>
          <w:rFonts w:ascii="Book Antiqua" w:eastAsia="Times-Roman" w:hAnsi="Book Antiqua" w:cs="Times New Roman"/>
          <w:sz w:val="24"/>
          <w:szCs w:val="24"/>
          <w:vertAlign w:val="superscript"/>
        </w:rPr>
        <w:t>]</w:t>
      </w:r>
      <w:r w:rsidR="00773870" w:rsidRPr="009408F8">
        <w:rPr>
          <w:rFonts w:ascii="Book Antiqua" w:eastAsia="Times-Roman" w:hAnsi="Book Antiqua" w:cs="Times New Roman"/>
          <w:sz w:val="24"/>
          <w:szCs w:val="24"/>
        </w:rPr>
        <w:t>.</w:t>
      </w:r>
      <w:r w:rsidR="00956B69" w:rsidRPr="009408F8">
        <w:rPr>
          <w:rFonts w:ascii="Book Antiqua" w:hAnsi="Book Antiqua" w:cs="Times New Roman"/>
          <w:sz w:val="24"/>
          <w:szCs w:val="24"/>
        </w:rPr>
        <w:t xml:space="preserve"> </w:t>
      </w:r>
      <w:r w:rsidR="000E3577" w:rsidRPr="009408F8">
        <w:rPr>
          <w:rFonts w:ascii="Book Antiqua" w:hAnsi="Book Antiqua" w:cs="Times New Roman"/>
          <w:sz w:val="24"/>
          <w:szCs w:val="24"/>
        </w:rPr>
        <w:t xml:space="preserve">Other seminal finding, </w:t>
      </w:r>
      <w:r w:rsidR="0084530C" w:rsidRPr="009408F8">
        <w:rPr>
          <w:rFonts w:ascii="Book Antiqua" w:hAnsi="Book Antiqua" w:cs="Times New Roman"/>
          <w:sz w:val="24"/>
          <w:szCs w:val="24"/>
        </w:rPr>
        <w:t xml:space="preserve">CAERS and </w:t>
      </w:r>
      <w:r w:rsidR="0084530C" w:rsidRPr="009408F8">
        <w:rPr>
          <w:rFonts w:ascii="Book Antiqua" w:hAnsi="Book Antiqua" w:cs="Times New Roman"/>
          <w:sz w:val="24"/>
          <w:szCs w:val="24"/>
        </w:rPr>
        <w:lastRenderedPageBreak/>
        <w:t>CFEZO</w:t>
      </w:r>
      <w:r w:rsidR="0023778A" w:rsidRPr="009408F8">
        <w:rPr>
          <w:rFonts w:ascii="Book Antiqua" w:eastAsia="Times-Roman" w:hAnsi="Book Antiqua" w:cs="Times New Roman"/>
          <w:sz w:val="24"/>
          <w:szCs w:val="24"/>
        </w:rPr>
        <w:t xml:space="preserve"> treatment</w:t>
      </w:r>
      <w:r w:rsidR="00D76A50" w:rsidRPr="009408F8">
        <w:rPr>
          <w:rFonts w:ascii="Book Antiqua" w:eastAsia="Times-Roman" w:hAnsi="Book Antiqua" w:cs="Times New Roman"/>
          <w:sz w:val="24"/>
          <w:szCs w:val="24"/>
        </w:rPr>
        <w:t>s</w:t>
      </w:r>
      <w:r w:rsidR="000E3577" w:rsidRPr="009408F8">
        <w:rPr>
          <w:rFonts w:ascii="Book Antiqua" w:eastAsia="Times-Roman" w:hAnsi="Book Antiqua" w:cs="Times New Roman"/>
          <w:sz w:val="24"/>
          <w:szCs w:val="24"/>
        </w:rPr>
        <w:t xml:space="preserve"> led </w:t>
      </w:r>
      <w:r w:rsidR="0023778A" w:rsidRPr="009408F8">
        <w:rPr>
          <w:rFonts w:ascii="Book Antiqua" w:eastAsia="Times-Roman" w:hAnsi="Book Antiqua" w:cs="Times New Roman"/>
          <w:sz w:val="24"/>
          <w:szCs w:val="24"/>
        </w:rPr>
        <w:t>to decreased expression of</w:t>
      </w:r>
      <w:r w:rsidR="00AA3933" w:rsidRPr="009408F8">
        <w:rPr>
          <w:rFonts w:ascii="Book Antiqua" w:eastAsia="Times-Roman" w:hAnsi="Book Antiqua" w:cs="Times New Roman"/>
          <w:sz w:val="24"/>
          <w:szCs w:val="24"/>
        </w:rPr>
        <w:t xml:space="preserve"> other critical</w:t>
      </w:r>
      <w:r w:rsidR="0023778A" w:rsidRPr="009408F8">
        <w:rPr>
          <w:rFonts w:ascii="Book Antiqua" w:eastAsia="Times-Roman" w:hAnsi="Book Antiqua" w:cs="Times New Roman"/>
          <w:sz w:val="24"/>
          <w:szCs w:val="24"/>
        </w:rPr>
        <w:t xml:space="preserve"> anti</w:t>
      </w:r>
      <w:r w:rsidR="0084530C" w:rsidRPr="009408F8">
        <w:rPr>
          <w:rFonts w:ascii="Book Antiqua" w:eastAsia="Times-Roman" w:hAnsi="Book Antiqua" w:cs="Times New Roman"/>
          <w:sz w:val="24"/>
          <w:szCs w:val="24"/>
        </w:rPr>
        <w:t>-</w:t>
      </w:r>
      <w:r w:rsidR="0023778A" w:rsidRPr="009408F8">
        <w:rPr>
          <w:rFonts w:ascii="Book Antiqua" w:eastAsia="Times-Roman" w:hAnsi="Book Antiqua" w:cs="Times New Roman"/>
          <w:sz w:val="24"/>
          <w:szCs w:val="24"/>
        </w:rPr>
        <w:t xml:space="preserve">apoptotic proteins including </w:t>
      </w:r>
      <w:proofErr w:type="spellStart"/>
      <w:r w:rsidR="0023778A" w:rsidRPr="009408F8">
        <w:rPr>
          <w:rFonts w:ascii="Book Antiqua" w:eastAsia="Times-Roman" w:hAnsi="Book Antiqua" w:cs="Times New Roman"/>
          <w:sz w:val="24"/>
          <w:szCs w:val="24"/>
        </w:rPr>
        <w:t>Bcl-xL</w:t>
      </w:r>
      <w:proofErr w:type="spellEnd"/>
      <w:r w:rsidR="0023778A" w:rsidRPr="009408F8">
        <w:rPr>
          <w:rFonts w:ascii="Book Antiqua" w:eastAsia="Times-Roman" w:hAnsi="Book Antiqua" w:cs="Times New Roman"/>
          <w:sz w:val="24"/>
          <w:szCs w:val="24"/>
        </w:rPr>
        <w:t>,</w:t>
      </w:r>
      <w:r w:rsidR="0084530C" w:rsidRPr="009408F8">
        <w:rPr>
          <w:rFonts w:ascii="Book Antiqua" w:eastAsia="Times-Roman" w:hAnsi="Book Antiqua" w:cs="Times New Roman"/>
          <w:sz w:val="24"/>
          <w:szCs w:val="24"/>
        </w:rPr>
        <w:t xml:space="preserve"> Mcl-1</w:t>
      </w:r>
      <w:r w:rsidR="00956B69" w:rsidRPr="009408F8">
        <w:rPr>
          <w:rFonts w:ascii="Book Antiqua" w:eastAsia="Times-Roman" w:hAnsi="Book Antiqua" w:cs="Times New Roman"/>
          <w:sz w:val="24"/>
          <w:szCs w:val="24"/>
        </w:rPr>
        <w:t xml:space="preserve">, </w:t>
      </w:r>
      <w:r w:rsidR="0084530C" w:rsidRPr="009408F8">
        <w:rPr>
          <w:rFonts w:ascii="Book Antiqua" w:eastAsia="Times-Roman" w:hAnsi="Book Antiqua" w:cs="Times New Roman"/>
          <w:sz w:val="24"/>
          <w:szCs w:val="24"/>
        </w:rPr>
        <w:t xml:space="preserve"> </w:t>
      </w:r>
      <w:proofErr w:type="spellStart"/>
      <w:r w:rsidR="00956B69" w:rsidRPr="009408F8">
        <w:rPr>
          <w:rFonts w:ascii="Book Antiqua" w:eastAsia="Times-Roman" w:hAnsi="Book Antiqua" w:cs="Times New Roman"/>
          <w:sz w:val="24"/>
          <w:szCs w:val="24"/>
        </w:rPr>
        <w:t>survivin</w:t>
      </w:r>
      <w:proofErr w:type="spellEnd"/>
      <w:r w:rsidR="00956B69" w:rsidRPr="009408F8">
        <w:rPr>
          <w:rFonts w:ascii="Book Antiqua" w:eastAsia="Times-Roman" w:hAnsi="Book Antiqua" w:cs="Times New Roman"/>
          <w:sz w:val="24"/>
          <w:szCs w:val="24"/>
        </w:rPr>
        <w:t xml:space="preserve"> and XIAP</w:t>
      </w:r>
      <w:r w:rsidR="000F6D83" w:rsidRPr="009408F8">
        <w:rPr>
          <w:rFonts w:ascii="Book Antiqua" w:eastAsia="Times-Roman" w:hAnsi="Book Antiqua" w:cs="Times New Roman"/>
          <w:sz w:val="24"/>
          <w:szCs w:val="24"/>
        </w:rPr>
        <w:t>.</w:t>
      </w:r>
      <w:r w:rsidR="00956B69" w:rsidRPr="009408F8">
        <w:rPr>
          <w:rFonts w:ascii="Book Antiqua" w:hAnsi="Book Antiqua" w:cs="Times New Roman"/>
          <w:sz w:val="24"/>
          <w:szCs w:val="24"/>
        </w:rPr>
        <w:t xml:space="preserve"> </w:t>
      </w:r>
      <w:r w:rsidR="008C1E4F" w:rsidRPr="009408F8">
        <w:rPr>
          <w:rFonts w:ascii="Book Antiqua" w:hAnsi="Book Antiqua" w:cs="Times New Roman"/>
          <w:sz w:val="24"/>
          <w:szCs w:val="24"/>
        </w:rPr>
        <w:t xml:space="preserve">Overexpression of </w:t>
      </w:r>
      <w:proofErr w:type="spellStart"/>
      <w:r w:rsidR="008C1E4F" w:rsidRPr="009408F8">
        <w:rPr>
          <w:rFonts w:ascii="Book Antiqua" w:hAnsi="Book Antiqua" w:cs="Times New Roman"/>
          <w:sz w:val="24"/>
          <w:szCs w:val="24"/>
        </w:rPr>
        <w:t>Bcl-xL</w:t>
      </w:r>
      <w:proofErr w:type="spellEnd"/>
      <w:r w:rsidR="008C1E4F" w:rsidRPr="009408F8">
        <w:rPr>
          <w:rFonts w:ascii="Book Antiqua" w:hAnsi="Book Antiqua" w:cs="Times New Roman"/>
          <w:sz w:val="24"/>
          <w:szCs w:val="24"/>
        </w:rPr>
        <w:t xml:space="preserve"> has been found to suppress the activity of the </w:t>
      </w:r>
      <w:proofErr w:type="spellStart"/>
      <w:r w:rsidR="008C1E4F" w:rsidRPr="009408F8">
        <w:rPr>
          <w:rFonts w:ascii="Book Antiqua" w:hAnsi="Book Antiqua" w:cs="Times New Roman"/>
          <w:sz w:val="24"/>
          <w:szCs w:val="24"/>
        </w:rPr>
        <w:t>proapoptotic</w:t>
      </w:r>
      <w:proofErr w:type="spellEnd"/>
      <w:r w:rsidR="008C1E4F" w:rsidRPr="009408F8">
        <w:rPr>
          <w:rFonts w:ascii="Book Antiqua" w:hAnsi="Book Antiqua" w:cs="Times New Roman"/>
          <w:sz w:val="24"/>
          <w:szCs w:val="24"/>
        </w:rPr>
        <w:t xml:space="preserve"> molecules</w:t>
      </w:r>
      <w:r w:rsidR="00BC0A38" w:rsidRPr="009408F8">
        <w:rPr>
          <w:rFonts w:ascii="Book Antiqua" w:hAnsi="Book Antiqua" w:cs="Times New Roman"/>
          <w:sz w:val="24"/>
          <w:szCs w:val="24"/>
        </w:rPr>
        <w:t>,</w:t>
      </w:r>
      <w:r w:rsidR="008C1E4F" w:rsidRPr="009408F8">
        <w:rPr>
          <w:rFonts w:ascii="Book Antiqua" w:hAnsi="Book Antiqua" w:cs="Times New Roman"/>
          <w:sz w:val="24"/>
          <w:szCs w:val="24"/>
        </w:rPr>
        <w:t xml:space="preserve"> </w:t>
      </w:r>
      <w:proofErr w:type="spellStart"/>
      <w:r w:rsidR="008C1E4F" w:rsidRPr="009408F8">
        <w:rPr>
          <w:rFonts w:ascii="Book Antiqua" w:hAnsi="Book Antiqua" w:cs="Times New Roman"/>
          <w:sz w:val="24"/>
          <w:szCs w:val="24"/>
        </w:rPr>
        <w:t>Bax</w:t>
      </w:r>
      <w:proofErr w:type="spellEnd"/>
      <w:r w:rsidR="008C1E4F" w:rsidRPr="009408F8">
        <w:rPr>
          <w:rFonts w:ascii="Book Antiqua" w:hAnsi="Book Antiqua" w:cs="Times New Roman"/>
          <w:sz w:val="24"/>
          <w:szCs w:val="24"/>
        </w:rPr>
        <w:t xml:space="preserve"> and </w:t>
      </w:r>
      <w:proofErr w:type="spellStart"/>
      <w:r w:rsidR="008C1E4F" w:rsidRPr="009408F8">
        <w:rPr>
          <w:rFonts w:ascii="Book Antiqua" w:hAnsi="Book Antiqua" w:cs="Times New Roman"/>
          <w:sz w:val="24"/>
          <w:szCs w:val="24"/>
        </w:rPr>
        <w:t>Bak</w:t>
      </w:r>
      <w:proofErr w:type="spellEnd"/>
      <w:r w:rsidR="008C1E4F" w:rsidRPr="009408F8">
        <w:rPr>
          <w:rFonts w:ascii="Book Antiqua" w:hAnsi="Book Antiqua" w:cs="Times New Roman"/>
          <w:sz w:val="24"/>
          <w:szCs w:val="24"/>
        </w:rPr>
        <w:t>,</w:t>
      </w:r>
      <w:r w:rsidR="00BC0A38" w:rsidRPr="009408F8">
        <w:rPr>
          <w:rFonts w:ascii="Book Antiqua" w:hAnsi="Book Antiqua" w:cs="Times New Roman"/>
          <w:sz w:val="24"/>
          <w:szCs w:val="24"/>
        </w:rPr>
        <w:t xml:space="preserve"> which contributes to </w:t>
      </w:r>
      <w:proofErr w:type="spellStart"/>
      <w:proofErr w:type="gramStart"/>
      <w:r w:rsidR="00BC0A38" w:rsidRPr="009408F8">
        <w:rPr>
          <w:rFonts w:ascii="Book Antiqua" w:hAnsi="Book Antiqua" w:cs="Times New Roman"/>
          <w:sz w:val="24"/>
          <w:szCs w:val="24"/>
        </w:rPr>
        <w:t>CRC</w:t>
      </w:r>
      <w:r w:rsidR="008C1E4F" w:rsidRPr="009408F8">
        <w:rPr>
          <w:rFonts w:ascii="Book Antiqua" w:hAnsi="Book Antiqua" w:cs="Times New Roman"/>
          <w:sz w:val="24"/>
          <w:szCs w:val="24"/>
        </w:rPr>
        <w:t>progression</w:t>
      </w:r>
      <w:proofErr w:type="spellEnd"/>
      <w:r w:rsidR="00BC4498" w:rsidRPr="009408F8">
        <w:rPr>
          <w:rFonts w:ascii="Book Antiqua" w:hAnsi="Book Antiqua" w:cs="Times New Roman"/>
          <w:sz w:val="24"/>
          <w:szCs w:val="24"/>
          <w:vertAlign w:val="superscript"/>
        </w:rPr>
        <w:t>[</w:t>
      </w:r>
      <w:proofErr w:type="gramEnd"/>
      <w:r w:rsidR="00B12247" w:rsidRPr="009408F8">
        <w:rPr>
          <w:rFonts w:ascii="Book Antiqua" w:hAnsi="Book Antiqua" w:cs="Times New Roman"/>
          <w:sz w:val="24"/>
          <w:szCs w:val="24"/>
          <w:vertAlign w:val="superscript"/>
        </w:rPr>
        <w:t>5,</w:t>
      </w:r>
      <w:r w:rsidR="00EB1BB4" w:rsidRPr="009408F8">
        <w:rPr>
          <w:rFonts w:ascii="Book Antiqua" w:hAnsi="Book Antiqua" w:cs="Times New Roman"/>
          <w:sz w:val="24"/>
          <w:szCs w:val="24"/>
          <w:vertAlign w:val="superscript"/>
        </w:rPr>
        <w:t>6</w:t>
      </w:r>
      <w:r w:rsidR="00BC4498" w:rsidRPr="009408F8">
        <w:rPr>
          <w:rFonts w:ascii="Book Antiqua" w:hAnsi="Book Antiqua" w:cs="Times New Roman"/>
          <w:sz w:val="24"/>
          <w:szCs w:val="24"/>
          <w:vertAlign w:val="superscript"/>
        </w:rPr>
        <w:t>]</w:t>
      </w:r>
      <w:r w:rsidR="00E743C7" w:rsidRPr="009408F8">
        <w:rPr>
          <w:rFonts w:ascii="Book Antiqua" w:hAnsi="Book Antiqua" w:cs="Times New Roman"/>
          <w:sz w:val="24"/>
          <w:szCs w:val="24"/>
        </w:rPr>
        <w:t xml:space="preserve"> and </w:t>
      </w:r>
      <w:r w:rsidR="008C1E4F" w:rsidRPr="009408F8">
        <w:rPr>
          <w:rFonts w:ascii="Book Antiqua" w:hAnsi="Book Antiqua" w:cs="Times New Roman"/>
          <w:sz w:val="24"/>
          <w:szCs w:val="24"/>
        </w:rPr>
        <w:t>poor prognosis for colon cancer patients</w:t>
      </w:r>
      <w:r w:rsidR="00BC4498" w:rsidRPr="009408F8">
        <w:rPr>
          <w:rFonts w:ascii="Book Antiqua" w:hAnsi="Book Antiqua" w:cs="Times New Roman"/>
          <w:sz w:val="24"/>
          <w:szCs w:val="24"/>
          <w:vertAlign w:val="superscript"/>
        </w:rPr>
        <w:t>[</w:t>
      </w:r>
      <w:r w:rsidR="00EB1BB4" w:rsidRPr="009408F8">
        <w:rPr>
          <w:rFonts w:ascii="Book Antiqua" w:hAnsi="Book Antiqua" w:cs="Times New Roman"/>
          <w:sz w:val="24"/>
          <w:szCs w:val="24"/>
          <w:vertAlign w:val="superscript"/>
        </w:rPr>
        <w:t>52</w:t>
      </w:r>
      <w:r w:rsidR="00BC4498" w:rsidRPr="009408F8">
        <w:rPr>
          <w:rFonts w:ascii="Book Antiqua" w:hAnsi="Book Antiqua" w:cs="Times New Roman"/>
          <w:sz w:val="24"/>
          <w:szCs w:val="24"/>
          <w:vertAlign w:val="superscript"/>
        </w:rPr>
        <w:t>]</w:t>
      </w:r>
      <w:r w:rsidR="008C1E4F"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750424" w:rsidRPr="009408F8">
        <w:rPr>
          <w:rFonts w:ascii="Book Antiqua" w:eastAsia="Times-Roman" w:hAnsi="Book Antiqua" w:cs="Times New Roman"/>
          <w:sz w:val="24"/>
          <w:szCs w:val="24"/>
        </w:rPr>
        <w:t>Furthermore</w:t>
      </w:r>
      <w:r w:rsidR="008B732B" w:rsidRPr="009408F8">
        <w:rPr>
          <w:rFonts w:ascii="Book Antiqua" w:eastAsia="Times-Roman" w:hAnsi="Book Antiqua" w:cs="Times New Roman"/>
          <w:sz w:val="24"/>
          <w:szCs w:val="24"/>
        </w:rPr>
        <w:t xml:space="preserve">, </w:t>
      </w:r>
      <w:r w:rsidR="008B732B" w:rsidRPr="009408F8">
        <w:rPr>
          <w:rFonts w:ascii="Book Antiqua" w:eastAsia="Times New Roman" w:hAnsi="Book Antiqua" w:cs="Times New Roman"/>
          <w:sz w:val="24"/>
          <w:szCs w:val="24"/>
        </w:rPr>
        <w:t xml:space="preserve">the NIH Developmental Therapeutics Program </w:t>
      </w:r>
      <w:r w:rsidR="008C1E4F" w:rsidRPr="009408F8">
        <w:rPr>
          <w:rFonts w:ascii="Book Antiqua" w:eastAsia="Times New Roman" w:hAnsi="Book Antiqua" w:cs="Times New Roman"/>
          <w:sz w:val="24"/>
          <w:szCs w:val="24"/>
        </w:rPr>
        <w:t>revealed</w:t>
      </w:r>
      <w:r w:rsidR="008B732B" w:rsidRPr="009408F8">
        <w:rPr>
          <w:rFonts w:ascii="Book Antiqua" w:eastAsia="Times New Roman" w:hAnsi="Book Antiqua" w:cs="Times New Roman"/>
          <w:sz w:val="24"/>
          <w:szCs w:val="24"/>
        </w:rPr>
        <w:t xml:space="preserve"> that </w:t>
      </w:r>
      <w:proofErr w:type="spellStart"/>
      <w:r w:rsidR="008B732B" w:rsidRPr="009408F8">
        <w:rPr>
          <w:rFonts w:ascii="Book Antiqua" w:eastAsia="Times New Roman" w:hAnsi="Book Antiqua" w:cs="Times New Roman"/>
          <w:sz w:val="24"/>
          <w:szCs w:val="24"/>
        </w:rPr>
        <w:t>Bcl-xL</w:t>
      </w:r>
      <w:proofErr w:type="spellEnd"/>
      <w:r w:rsidR="008B732B" w:rsidRPr="009408F8">
        <w:rPr>
          <w:rFonts w:ascii="Book Antiqua" w:eastAsia="Times New Roman" w:hAnsi="Book Antiqua" w:cs="Times New Roman"/>
          <w:sz w:val="24"/>
          <w:szCs w:val="24"/>
        </w:rPr>
        <w:t xml:space="preserve"> may play a unique role in the general resistance of cancer cells to cytotoxic agents</w:t>
      </w:r>
      <w:r w:rsidR="009028B8" w:rsidRPr="009408F8">
        <w:rPr>
          <w:rFonts w:ascii="Book Antiqua" w:eastAsia="Times New Roman" w:hAnsi="Book Antiqua" w:cs="Times New Roman"/>
          <w:sz w:val="24"/>
          <w:szCs w:val="24"/>
        </w:rPr>
        <w:t xml:space="preserve">, </w:t>
      </w:r>
      <w:proofErr w:type="spellStart"/>
      <w:r w:rsidR="00031612" w:rsidRPr="009408F8">
        <w:rPr>
          <w:rFonts w:ascii="Book Antiqua" w:eastAsia="Times New Roman" w:hAnsi="Book Antiqua" w:cs="Times New Roman"/>
          <w:sz w:val="24"/>
          <w:szCs w:val="24"/>
        </w:rPr>
        <w:t>where</w:t>
      </w:r>
      <w:r w:rsidR="008C1E4F" w:rsidRPr="009408F8">
        <w:rPr>
          <w:rFonts w:ascii="Book Antiqua" w:eastAsia="Times New Roman" w:hAnsi="Book Antiqua" w:cs="Times New Roman"/>
          <w:sz w:val="24"/>
          <w:szCs w:val="24"/>
        </w:rPr>
        <w:t>ase</w:t>
      </w:r>
      <w:proofErr w:type="spellEnd"/>
      <w:r w:rsidR="008B732B" w:rsidRPr="009408F8">
        <w:rPr>
          <w:rFonts w:ascii="Book Antiqua" w:eastAsia="Times New Roman" w:hAnsi="Book Antiqua" w:cs="Times New Roman"/>
          <w:sz w:val="24"/>
          <w:szCs w:val="24"/>
        </w:rPr>
        <w:t xml:space="preserve"> a variety of cancer cell lines </w:t>
      </w:r>
      <w:r w:rsidR="009028B8" w:rsidRPr="009408F8">
        <w:rPr>
          <w:rFonts w:ascii="Book Antiqua" w:eastAsia="Times New Roman" w:hAnsi="Book Antiqua" w:cs="Times New Roman"/>
          <w:sz w:val="24"/>
          <w:szCs w:val="24"/>
        </w:rPr>
        <w:t>demonstrating</w:t>
      </w:r>
      <w:r w:rsidR="008B732B" w:rsidRPr="009408F8">
        <w:rPr>
          <w:rFonts w:ascii="Book Antiqua" w:eastAsia="Times New Roman" w:hAnsi="Book Antiqua" w:cs="Times New Roman"/>
          <w:sz w:val="24"/>
          <w:szCs w:val="24"/>
        </w:rPr>
        <w:t xml:space="preserve"> resistance to 70000 cytotoxic agents are characterized by high </w:t>
      </w:r>
      <w:proofErr w:type="spellStart"/>
      <w:r w:rsidR="008B732B" w:rsidRPr="009408F8">
        <w:rPr>
          <w:rFonts w:ascii="Book Antiqua" w:eastAsia="Times New Roman" w:hAnsi="Book Antiqua" w:cs="Times New Roman"/>
          <w:sz w:val="24"/>
          <w:szCs w:val="24"/>
        </w:rPr>
        <w:t>Bcl-xL</w:t>
      </w:r>
      <w:proofErr w:type="spellEnd"/>
      <w:r w:rsidR="008B732B" w:rsidRPr="009408F8">
        <w:rPr>
          <w:rFonts w:ascii="Book Antiqua" w:eastAsia="Times New Roman" w:hAnsi="Book Antiqua" w:cs="Times New Roman"/>
          <w:sz w:val="24"/>
          <w:szCs w:val="24"/>
        </w:rPr>
        <w:t xml:space="preserve"> </w:t>
      </w:r>
      <w:proofErr w:type="gramStart"/>
      <w:r w:rsidR="008B732B" w:rsidRPr="009408F8">
        <w:rPr>
          <w:rFonts w:ascii="Book Antiqua" w:eastAsia="Times New Roman" w:hAnsi="Book Antiqua" w:cs="Times New Roman"/>
          <w:sz w:val="24"/>
          <w:szCs w:val="24"/>
        </w:rPr>
        <w:t>expression</w:t>
      </w:r>
      <w:r w:rsidR="00BC4498" w:rsidRPr="009408F8">
        <w:rPr>
          <w:rFonts w:ascii="Book Antiqua" w:eastAsia="Times New Roman" w:hAnsi="Book Antiqua" w:cs="Times New Roman"/>
          <w:sz w:val="24"/>
          <w:szCs w:val="24"/>
          <w:vertAlign w:val="superscript"/>
        </w:rPr>
        <w:t>[</w:t>
      </w:r>
      <w:proofErr w:type="gramEnd"/>
      <w:r w:rsidR="00EB1BB4" w:rsidRPr="009408F8">
        <w:rPr>
          <w:rFonts w:ascii="Book Antiqua" w:eastAsia="Times New Roman" w:hAnsi="Book Antiqua" w:cs="Times New Roman"/>
          <w:sz w:val="24"/>
          <w:szCs w:val="24"/>
          <w:vertAlign w:val="superscript"/>
        </w:rPr>
        <w:t>53</w:t>
      </w:r>
      <w:r w:rsidR="00BC4498" w:rsidRPr="009408F8">
        <w:rPr>
          <w:rFonts w:ascii="Book Antiqua" w:eastAsia="Times New Roman" w:hAnsi="Book Antiqua" w:cs="Times New Roman"/>
          <w:sz w:val="24"/>
          <w:szCs w:val="24"/>
          <w:vertAlign w:val="superscript"/>
        </w:rPr>
        <w:t>]</w:t>
      </w:r>
      <w:r w:rsidR="008B732B" w:rsidRPr="009408F8">
        <w:rPr>
          <w:rFonts w:ascii="Book Antiqua" w:eastAsia="Times New Roman" w:hAnsi="Book Antiqua" w:cs="Times New Roman"/>
          <w:sz w:val="24"/>
          <w:szCs w:val="24"/>
        </w:rPr>
        <w:t>.</w:t>
      </w:r>
      <w:r w:rsidR="0006193B">
        <w:rPr>
          <w:rFonts w:ascii="Book Antiqua" w:hAnsi="Book Antiqua" w:cs="Times New Roman" w:hint="eastAsia"/>
          <w:sz w:val="24"/>
          <w:szCs w:val="24"/>
          <w:lang w:eastAsia="zh-CN"/>
        </w:rPr>
        <w:t xml:space="preserve"> </w:t>
      </w:r>
      <w:r w:rsidR="00F37644" w:rsidRPr="009408F8">
        <w:rPr>
          <w:rFonts w:ascii="Book Antiqua" w:hAnsi="Book Antiqua" w:cs="Times New Roman"/>
          <w:sz w:val="24"/>
          <w:szCs w:val="24"/>
        </w:rPr>
        <w:t xml:space="preserve">Like </w:t>
      </w:r>
      <w:proofErr w:type="spellStart"/>
      <w:r w:rsidR="00F37644" w:rsidRPr="009408F8">
        <w:rPr>
          <w:rFonts w:ascii="Book Antiqua" w:hAnsi="Book Antiqua" w:cs="Times New Roman"/>
          <w:sz w:val="24"/>
          <w:szCs w:val="24"/>
        </w:rPr>
        <w:t>Bcl-xL</w:t>
      </w:r>
      <w:proofErr w:type="spellEnd"/>
      <w:r w:rsidR="003B2532" w:rsidRPr="009408F8">
        <w:rPr>
          <w:rFonts w:ascii="Book Antiqua" w:hAnsi="Book Antiqua" w:cs="Times New Roman"/>
          <w:sz w:val="24"/>
          <w:szCs w:val="24"/>
        </w:rPr>
        <w:t xml:space="preserve">, </w:t>
      </w:r>
      <w:proofErr w:type="spellStart"/>
      <w:r w:rsidR="003B2532" w:rsidRPr="009408F8">
        <w:rPr>
          <w:rFonts w:ascii="Book Antiqua" w:hAnsi="Book Antiqua" w:cs="Times New Roman"/>
          <w:sz w:val="24"/>
          <w:szCs w:val="24"/>
        </w:rPr>
        <w:t>o</w:t>
      </w:r>
      <w:r w:rsidR="00BA0DB2" w:rsidRPr="009408F8">
        <w:rPr>
          <w:rFonts w:ascii="Book Antiqua" w:hAnsi="Book Antiqua" w:cs="Times New Roman"/>
          <w:sz w:val="24"/>
          <w:szCs w:val="24"/>
        </w:rPr>
        <w:t>verexpression</w:t>
      </w:r>
      <w:r w:rsidR="00BC0A38" w:rsidRPr="009408F8">
        <w:rPr>
          <w:rFonts w:ascii="Book Antiqua" w:hAnsi="Book Antiqua" w:cs="Times New Roman"/>
          <w:sz w:val="24"/>
          <w:szCs w:val="24"/>
        </w:rPr>
        <w:t>of</w:t>
      </w:r>
      <w:proofErr w:type="spellEnd"/>
      <w:r w:rsidR="00BC0A38" w:rsidRPr="009408F8">
        <w:rPr>
          <w:rFonts w:ascii="Book Antiqua" w:hAnsi="Book Antiqua" w:cs="Times New Roman"/>
          <w:sz w:val="24"/>
          <w:szCs w:val="24"/>
        </w:rPr>
        <w:t xml:space="preserve"> Mcl-1 </w:t>
      </w:r>
      <w:r w:rsidR="00BB116B" w:rsidRPr="009408F8">
        <w:rPr>
          <w:rFonts w:ascii="Book Antiqua" w:hAnsi="Book Antiqua" w:cs="Times New Roman"/>
          <w:sz w:val="24"/>
          <w:szCs w:val="24"/>
        </w:rPr>
        <w:t>contributes to the resistance of neoplastic cells towards apoptosis</w:t>
      </w:r>
      <w:r w:rsidR="00BA0DB2" w:rsidRPr="009408F8">
        <w:rPr>
          <w:rFonts w:ascii="Book Antiqua" w:hAnsi="Book Antiqua" w:cs="Times New Roman"/>
          <w:sz w:val="24"/>
          <w:szCs w:val="24"/>
        </w:rPr>
        <w:t xml:space="preserve"> in multiple tumors</w:t>
      </w:r>
      <w:r w:rsidR="00ED0BFE" w:rsidRPr="009408F8">
        <w:rPr>
          <w:rFonts w:ascii="Book Antiqua" w:hAnsi="Book Antiqua" w:cs="Times New Roman"/>
          <w:sz w:val="24"/>
          <w:szCs w:val="24"/>
        </w:rPr>
        <w:t xml:space="preserve"> including </w:t>
      </w:r>
      <w:proofErr w:type="gramStart"/>
      <w:r w:rsidR="00ED0BFE" w:rsidRPr="009408F8">
        <w:rPr>
          <w:rFonts w:ascii="Book Antiqua" w:hAnsi="Book Antiqua" w:cs="Times New Roman"/>
          <w:sz w:val="24"/>
          <w:szCs w:val="24"/>
        </w:rPr>
        <w:t>CRC</w:t>
      </w:r>
      <w:r w:rsidR="00BC4498" w:rsidRPr="009408F8">
        <w:rPr>
          <w:rFonts w:ascii="Book Antiqua" w:hAnsi="Book Antiqua" w:cs="Times New Roman"/>
          <w:sz w:val="24"/>
          <w:szCs w:val="24"/>
          <w:vertAlign w:val="superscript"/>
        </w:rPr>
        <w:t>[</w:t>
      </w:r>
      <w:proofErr w:type="gramEnd"/>
      <w:r w:rsidR="00EB1BB4" w:rsidRPr="009408F8">
        <w:rPr>
          <w:rFonts w:ascii="Book Antiqua" w:hAnsi="Book Antiqua" w:cs="Times New Roman"/>
          <w:sz w:val="24"/>
          <w:szCs w:val="24"/>
          <w:vertAlign w:val="superscript"/>
        </w:rPr>
        <w:t>54</w:t>
      </w:r>
      <w:r w:rsidR="00BC4498" w:rsidRPr="009408F8">
        <w:rPr>
          <w:rFonts w:ascii="Book Antiqua" w:hAnsi="Book Antiqua" w:cs="Times New Roman"/>
          <w:sz w:val="24"/>
          <w:szCs w:val="24"/>
          <w:vertAlign w:val="superscript"/>
        </w:rPr>
        <w:t>]</w:t>
      </w:r>
      <w:r w:rsidR="009D0154"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C81228" w:rsidRPr="009408F8">
        <w:rPr>
          <w:rFonts w:ascii="Book Antiqua" w:eastAsia="TimesNewRomanPSMT" w:hAnsi="Book Antiqua" w:cs="Times New Roman"/>
          <w:sz w:val="24"/>
          <w:szCs w:val="24"/>
        </w:rPr>
        <w:t>In addition</w:t>
      </w:r>
      <w:r w:rsidR="00F3233E" w:rsidRPr="009408F8">
        <w:rPr>
          <w:rFonts w:ascii="Book Antiqua" w:eastAsia="TimesNewRomanPSMT" w:hAnsi="Book Antiqua" w:cs="Times New Roman"/>
          <w:sz w:val="24"/>
          <w:szCs w:val="24"/>
        </w:rPr>
        <w:t xml:space="preserve">, </w:t>
      </w:r>
      <w:r w:rsidR="00F3233E" w:rsidRPr="009408F8">
        <w:rPr>
          <w:rFonts w:ascii="Book Antiqua" w:hAnsi="Book Antiqua" w:cs="Times New Roman"/>
          <w:sz w:val="24"/>
          <w:szCs w:val="24"/>
        </w:rPr>
        <w:t>s</w:t>
      </w:r>
      <w:r w:rsidR="008700AF" w:rsidRPr="009408F8">
        <w:rPr>
          <w:rFonts w:ascii="Book Antiqua" w:hAnsi="Book Antiqua" w:cs="Times New Roman"/>
          <w:sz w:val="24"/>
          <w:szCs w:val="24"/>
        </w:rPr>
        <w:t xml:space="preserve">tudies of molecular targeted therapies proved that </w:t>
      </w:r>
      <w:r w:rsidR="00CC50AE" w:rsidRPr="009408F8">
        <w:rPr>
          <w:rFonts w:ascii="Book Antiqua" w:hAnsi="Book Antiqua" w:cs="Times New Roman"/>
          <w:sz w:val="24"/>
          <w:szCs w:val="24"/>
        </w:rPr>
        <w:t xml:space="preserve">the </w:t>
      </w:r>
      <w:r w:rsidR="008766AC" w:rsidRPr="009408F8">
        <w:rPr>
          <w:rFonts w:ascii="Book Antiqua" w:hAnsi="Book Antiqua" w:cs="Times New Roman"/>
          <w:sz w:val="24"/>
          <w:szCs w:val="24"/>
        </w:rPr>
        <w:t>Bcl-2-family targeting compound</w:t>
      </w:r>
      <w:r w:rsidR="00F3233E" w:rsidRPr="009408F8">
        <w:rPr>
          <w:rFonts w:ascii="Book Antiqua" w:hAnsi="Book Antiqua" w:cs="Times New Roman"/>
          <w:sz w:val="24"/>
          <w:szCs w:val="24"/>
        </w:rPr>
        <w:t>s</w:t>
      </w:r>
      <w:r w:rsidR="008766AC" w:rsidRPr="009408F8">
        <w:rPr>
          <w:rFonts w:ascii="Book Antiqua" w:hAnsi="Book Antiqua" w:cs="Times New Roman"/>
          <w:sz w:val="24"/>
          <w:szCs w:val="24"/>
        </w:rPr>
        <w:t>,</w:t>
      </w:r>
      <w:r w:rsidR="00CC50AE" w:rsidRPr="009408F8">
        <w:rPr>
          <w:rFonts w:ascii="Book Antiqua" w:hAnsi="Book Antiqua" w:cs="Times New Roman"/>
          <w:sz w:val="24"/>
          <w:szCs w:val="24"/>
        </w:rPr>
        <w:t xml:space="preserve"> such as BH3 </w:t>
      </w:r>
      <w:proofErr w:type="spellStart"/>
      <w:r w:rsidR="00CC50AE" w:rsidRPr="009408F8">
        <w:rPr>
          <w:rFonts w:ascii="Book Antiqua" w:hAnsi="Book Antiqua" w:cs="Times New Roman"/>
          <w:sz w:val="24"/>
          <w:szCs w:val="24"/>
        </w:rPr>
        <w:t>mimetics</w:t>
      </w:r>
      <w:proofErr w:type="spellEnd"/>
      <w:r w:rsidR="00CC50AE" w:rsidRPr="009408F8">
        <w:rPr>
          <w:rFonts w:ascii="Book Antiqua" w:hAnsi="Book Antiqua" w:cs="Times New Roman"/>
          <w:sz w:val="24"/>
          <w:szCs w:val="24"/>
        </w:rPr>
        <w:t>, ABT-737</w:t>
      </w:r>
      <w:r w:rsidR="008766AC" w:rsidRPr="009408F8">
        <w:rPr>
          <w:rFonts w:ascii="Book Antiqua" w:hAnsi="Book Antiqua" w:cs="Times New Roman"/>
          <w:sz w:val="24"/>
          <w:szCs w:val="24"/>
        </w:rPr>
        <w:t>, bind</w:t>
      </w:r>
      <w:r w:rsidR="00CC50AE" w:rsidRPr="009408F8">
        <w:rPr>
          <w:rFonts w:ascii="Book Antiqua" w:hAnsi="Book Antiqua" w:cs="Times New Roman"/>
          <w:sz w:val="24"/>
          <w:szCs w:val="24"/>
        </w:rPr>
        <w:t xml:space="preserve"> with high affinity to </w:t>
      </w:r>
      <w:r w:rsidR="008766AC" w:rsidRPr="009408F8">
        <w:rPr>
          <w:rFonts w:ascii="Book Antiqua" w:hAnsi="Book Antiqua" w:cs="Times New Roman"/>
          <w:sz w:val="24"/>
          <w:szCs w:val="24"/>
        </w:rPr>
        <w:t xml:space="preserve">anti-apoptotic proteins </w:t>
      </w:r>
      <w:r w:rsidR="00CC50AE" w:rsidRPr="009408F8">
        <w:rPr>
          <w:rFonts w:ascii="Book Antiqua" w:hAnsi="Book Antiqua" w:cs="Times New Roman"/>
          <w:sz w:val="24"/>
          <w:szCs w:val="24"/>
        </w:rPr>
        <w:t xml:space="preserve">Bcl-2, </w:t>
      </w:r>
      <w:proofErr w:type="spellStart"/>
      <w:r w:rsidR="00CC50AE" w:rsidRPr="009408F8">
        <w:rPr>
          <w:rFonts w:ascii="Book Antiqua" w:hAnsi="Book Antiqua" w:cs="Times New Roman"/>
          <w:sz w:val="24"/>
          <w:szCs w:val="24"/>
        </w:rPr>
        <w:t>Bcl</w:t>
      </w:r>
      <w:r w:rsidR="008700AF" w:rsidRPr="009408F8">
        <w:rPr>
          <w:rFonts w:ascii="Book Antiqua" w:hAnsi="Book Antiqua" w:cs="Times New Roman"/>
          <w:sz w:val="24"/>
          <w:szCs w:val="24"/>
        </w:rPr>
        <w:t>-</w:t>
      </w:r>
      <w:r w:rsidR="00CC50AE" w:rsidRPr="009408F8">
        <w:rPr>
          <w:rFonts w:ascii="Book Antiqua" w:hAnsi="Book Antiqua" w:cs="Times New Roman"/>
          <w:sz w:val="24"/>
          <w:szCs w:val="24"/>
        </w:rPr>
        <w:t>xL</w:t>
      </w:r>
      <w:proofErr w:type="spellEnd"/>
      <w:r w:rsidR="00CC50AE" w:rsidRPr="009408F8">
        <w:rPr>
          <w:rFonts w:ascii="Book Antiqua" w:hAnsi="Book Antiqua" w:cs="Times New Roman"/>
          <w:sz w:val="24"/>
          <w:szCs w:val="24"/>
        </w:rPr>
        <w:t xml:space="preserve"> and </w:t>
      </w:r>
      <w:proofErr w:type="spellStart"/>
      <w:r w:rsidR="00CC50AE" w:rsidRPr="009408F8">
        <w:rPr>
          <w:rFonts w:ascii="Book Antiqua" w:hAnsi="Book Antiqua" w:cs="Times New Roman"/>
          <w:sz w:val="24"/>
          <w:szCs w:val="24"/>
        </w:rPr>
        <w:t>Bcl</w:t>
      </w:r>
      <w:proofErr w:type="spellEnd"/>
      <w:r w:rsidR="008700AF" w:rsidRPr="009408F8">
        <w:rPr>
          <w:rFonts w:ascii="Book Antiqua" w:hAnsi="Book Antiqua" w:cs="Times New Roman"/>
          <w:sz w:val="24"/>
          <w:szCs w:val="24"/>
        </w:rPr>
        <w:t>-w but not to Mcl-1</w:t>
      </w:r>
      <w:r w:rsidR="00BC4498" w:rsidRPr="009408F8">
        <w:rPr>
          <w:rFonts w:ascii="Book Antiqua" w:hAnsi="Book Antiqua" w:cs="Times New Roman"/>
          <w:sz w:val="24"/>
          <w:szCs w:val="24"/>
          <w:vertAlign w:val="superscript"/>
        </w:rPr>
        <w:t>[</w:t>
      </w:r>
      <w:r w:rsidR="00EB1BB4" w:rsidRPr="009408F8">
        <w:rPr>
          <w:rFonts w:ascii="Book Antiqua" w:hAnsi="Book Antiqua" w:cs="Times New Roman"/>
          <w:sz w:val="24"/>
          <w:szCs w:val="24"/>
          <w:vertAlign w:val="superscript"/>
        </w:rPr>
        <w:t>55</w:t>
      </w:r>
      <w:r w:rsidR="00BC4498" w:rsidRPr="009408F8">
        <w:rPr>
          <w:rFonts w:ascii="Book Antiqua" w:hAnsi="Book Antiqua" w:cs="Times New Roman"/>
          <w:sz w:val="24"/>
          <w:szCs w:val="24"/>
          <w:vertAlign w:val="superscript"/>
        </w:rPr>
        <w:t>]</w:t>
      </w:r>
      <w:r w:rsidR="00F3233E" w:rsidRPr="009408F8">
        <w:rPr>
          <w:rFonts w:ascii="Book Antiqua" w:hAnsi="Book Antiqua" w:cs="Times New Roman"/>
          <w:sz w:val="24"/>
          <w:szCs w:val="24"/>
        </w:rPr>
        <w:t>. Furthermore</w:t>
      </w:r>
      <w:r w:rsidR="00E64B0D" w:rsidRPr="009408F8">
        <w:rPr>
          <w:rFonts w:ascii="Book Antiqua" w:hAnsi="Book Antiqua" w:cs="Times New Roman"/>
          <w:sz w:val="24"/>
          <w:szCs w:val="24"/>
        </w:rPr>
        <w:t>,</w:t>
      </w:r>
      <w:r w:rsidR="008766AC" w:rsidRPr="009408F8">
        <w:rPr>
          <w:rFonts w:ascii="Book Antiqua" w:hAnsi="Book Antiqua" w:cs="Times New Roman"/>
          <w:sz w:val="24"/>
          <w:szCs w:val="24"/>
        </w:rPr>
        <w:t xml:space="preserve"> none of the BH3 </w:t>
      </w:r>
      <w:proofErr w:type="spellStart"/>
      <w:r w:rsidR="008766AC" w:rsidRPr="009408F8">
        <w:rPr>
          <w:rFonts w:ascii="Book Antiqua" w:hAnsi="Book Antiqua" w:cs="Times New Roman"/>
          <w:sz w:val="24"/>
          <w:szCs w:val="24"/>
        </w:rPr>
        <w:t>mimetics</w:t>
      </w:r>
      <w:proofErr w:type="spellEnd"/>
      <w:r w:rsidR="008766AC" w:rsidRPr="009408F8">
        <w:rPr>
          <w:rFonts w:ascii="Book Antiqua" w:hAnsi="Book Antiqua" w:cs="Times New Roman"/>
          <w:sz w:val="24"/>
          <w:szCs w:val="24"/>
        </w:rPr>
        <w:t xml:space="preserve"> under current development are potent and specific Mcl-1 </w:t>
      </w:r>
      <w:proofErr w:type="gramStart"/>
      <w:r w:rsidR="008766AC" w:rsidRPr="009408F8">
        <w:rPr>
          <w:rFonts w:ascii="Book Antiqua" w:hAnsi="Book Antiqua" w:cs="Times New Roman"/>
          <w:sz w:val="24"/>
          <w:szCs w:val="24"/>
        </w:rPr>
        <w:t>antagonists</w:t>
      </w:r>
      <w:r w:rsidR="00BC4498" w:rsidRPr="009408F8">
        <w:rPr>
          <w:rFonts w:ascii="Book Antiqua" w:hAnsi="Book Antiqua" w:cs="Times New Roman"/>
          <w:sz w:val="24"/>
          <w:szCs w:val="24"/>
          <w:vertAlign w:val="superscript"/>
        </w:rPr>
        <w:t>[</w:t>
      </w:r>
      <w:proofErr w:type="gramEnd"/>
      <w:r w:rsidR="00EB1BB4" w:rsidRPr="009408F8">
        <w:rPr>
          <w:rFonts w:ascii="Book Antiqua" w:hAnsi="Book Antiqua" w:cs="Times New Roman"/>
          <w:sz w:val="24"/>
          <w:szCs w:val="24"/>
          <w:vertAlign w:val="superscript"/>
        </w:rPr>
        <w:t>56</w:t>
      </w:r>
      <w:r w:rsidR="00BC4498" w:rsidRPr="009408F8">
        <w:rPr>
          <w:rFonts w:ascii="Book Antiqua" w:hAnsi="Book Antiqua" w:cs="Times New Roman"/>
          <w:sz w:val="24"/>
          <w:szCs w:val="24"/>
          <w:vertAlign w:val="superscript"/>
        </w:rPr>
        <w:t>]</w:t>
      </w:r>
      <w:r w:rsidR="008700AF" w:rsidRPr="009408F8">
        <w:rPr>
          <w:rFonts w:ascii="Book Antiqua" w:hAnsi="Book Antiqua" w:cs="Times New Roman"/>
          <w:sz w:val="24"/>
          <w:szCs w:val="24"/>
        </w:rPr>
        <w:t xml:space="preserve">. Hence, a molecular ABT-737 therapy </w:t>
      </w:r>
      <w:r w:rsidR="00E64B0D" w:rsidRPr="009408F8">
        <w:rPr>
          <w:rFonts w:ascii="Book Antiqua" w:hAnsi="Book Antiqua" w:cs="Times New Roman"/>
          <w:sz w:val="24"/>
          <w:szCs w:val="24"/>
        </w:rPr>
        <w:t>would be</w:t>
      </w:r>
      <w:r w:rsidR="008700AF" w:rsidRPr="009408F8">
        <w:rPr>
          <w:rFonts w:ascii="Book Antiqua" w:hAnsi="Book Antiqua" w:cs="Times New Roman"/>
          <w:sz w:val="24"/>
          <w:szCs w:val="24"/>
        </w:rPr>
        <w:t xml:space="preserve"> ineffective in cells expressing significant amounts of Mcl-1 </w:t>
      </w:r>
      <w:r w:rsidR="00CC50AE" w:rsidRPr="009408F8">
        <w:rPr>
          <w:rFonts w:ascii="Book Antiqua" w:hAnsi="Book Antiqua" w:cs="Times New Roman"/>
          <w:sz w:val="24"/>
          <w:szCs w:val="24"/>
        </w:rPr>
        <w:t xml:space="preserve">such as </w:t>
      </w:r>
      <w:proofErr w:type="spellStart"/>
      <w:proofErr w:type="gramStart"/>
      <w:r w:rsidR="00F3233E" w:rsidRPr="009408F8">
        <w:rPr>
          <w:rFonts w:ascii="Book Antiqua" w:hAnsi="Book Antiqua" w:cs="Times New Roman"/>
          <w:sz w:val="24"/>
          <w:szCs w:val="24"/>
        </w:rPr>
        <w:t>CRC</w:t>
      </w:r>
      <w:r w:rsidR="00CC50AE" w:rsidRPr="009408F8">
        <w:rPr>
          <w:rFonts w:ascii="Book Antiqua" w:hAnsi="Book Antiqua" w:cs="Times New Roman"/>
          <w:sz w:val="24"/>
          <w:szCs w:val="24"/>
        </w:rPr>
        <w:t>cells</w:t>
      </w:r>
      <w:proofErr w:type="spellEnd"/>
      <w:r w:rsidR="00BC4498" w:rsidRPr="009408F8">
        <w:rPr>
          <w:rFonts w:ascii="Book Antiqua" w:hAnsi="Book Antiqua" w:cs="Times New Roman"/>
          <w:sz w:val="24"/>
          <w:szCs w:val="24"/>
          <w:vertAlign w:val="superscript"/>
        </w:rPr>
        <w:t>[</w:t>
      </w:r>
      <w:proofErr w:type="gramEnd"/>
      <w:r w:rsidR="00EB1BB4" w:rsidRPr="009408F8">
        <w:rPr>
          <w:rFonts w:ascii="Book Antiqua" w:hAnsi="Book Antiqua" w:cs="Times New Roman"/>
          <w:sz w:val="24"/>
          <w:szCs w:val="24"/>
          <w:vertAlign w:val="superscript"/>
        </w:rPr>
        <w:t>54</w:t>
      </w:r>
      <w:r w:rsidR="00BC4498" w:rsidRPr="009408F8">
        <w:rPr>
          <w:rFonts w:ascii="Book Antiqua" w:hAnsi="Book Antiqua" w:cs="Times New Roman"/>
          <w:sz w:val="24"/>
          <w:szCs w:val="24"/>
          <w:vertAlign w:val="superscript"/>
        </w:rPr>
        <w:t>]</w:t>
      </w:r>
      <w:r w:rsidR="008700AF" w:rsidRPr="009408F8">
        <w:rPr>
          <w:rFonts w:ascii="Book Antiqua" w:hAnsi="Book Antiqua" w:cs="Times New Roman"/>
          <w:sz w:val="24"/>
          <w:szCs w:val="24"/>
        </w:rPr>
        <w:t xml:space="preserve">. </w:t>
      </w:r>
      <w:r w:rsidR="00F3233E" w:rsidRPr="009408F8">
        <w:rPr>
          <w:rFonts w:ascii="Book Antiqua" w:hAnsi="Book Antiqua" w:cs="Times New Roman"/>
          <w:sz w:val="24"/>
          <w:szCs w:val="24"/>
        </w:rPr>
        <w:t>On the other hand, i</w:t>
      </w:r>
      <w:r w:rsidR="008766AC" w:rsidRPr="009408F8">
        <w:rPr>
          <w:rFonts w:ascii="Book Antiqua" w:hAnsi="Book Antiqua" w:cs="Times New Roman"/>
          <w:sz w:val="24"/>
          <w:szCs w:val="24"/>
        </w:rPr>
        <w:t xml:space="preserve">t has been </w:t>
      </w:r>
      <w:proofErr w:type="spellStart"/>
      <w:r w:rsidR="008766AC" w:rsidRPr="009408F8">
        <w:rPr>
          <w:rFonts w:ascii="Book Antiqua" w:hAnsi="Book Antiqua" w:cs="Times New Roman"/>
          <w:sz w:val="24"/>
          <w:szCs w:val="24"/>
        </w:rPr>
        <w:t>demonstated</w:t>
      </w:r>
      <w:proofErr w:type="spellEnd"/>
      <w:r w:rsidR="008766AC" w:rsidRPr="009408F8">
        <w:rPr>
          <w:rFonts w:ascii="Book Antiqua" w:hAnsi="Book Antiqua" w:cs="Times New Roman"/>
          <w:sz w:val="24"/>
          <w:szCs w:val="24"/>
        </w:rPr>
        <w:t xml:space="preserve"> that </w:t>
      </w:r>
      <w:r w:rsidR="008700AF" w:rsidRPr="009408F8">
        <w:rPr>
          <w:rFonts w:ascii="Book Antiqua" w:hAnsi="Book Antiqua" w:cs="Times New Roman"/>
          <w:sz w:val="24"/>
          <w:szCs w:val="24"/>
        </w:rPr>
        <w:t xml:space="preserve">only </w:t>
      </w:r>
      <w:proofErr w:type="spellStart"/>
      <w:r w:rsidR="008700AF" w:rsidRPr="009408F8">
        <w:rPr>
          <w:rFonts w:ascii="Book Antiqua" w:hAnsi="Book Antiqua" w:cs="Times New Roman"/>
          <w:sz w:val="24"/>
          <w:szCs w:val="24"/>
        </w:rPr>
        <w:t>Noxa</w:t>
      </w:r>
      <w:proofErr w:type="spellEnd"/>
      <w:r w:rsidR="008700AF" w:rsidRPr="009408F8">
        <w:rPr>
          <w:rFonts w:ascii="Book Antiqua" w:hAnsi="Book Antiqua" w:cs="Times New Roman"/>
          <w:sz w:val="24"/>
          <w:szCs w:val="24"/>
        </w:rPr>
        <w:t>, but not other BH3-only family members, fine</w:t>
      </w:r>
      <w:r w:rsidR="00303A7E" w:rsidRPr="009408F8">
        <w:rPr>
          <w:rFonts w:ascii="Book Antiqua" w:hAnsi="Book Antiqua" w:cs="Times New Roman"/>
          <w:sz w:val="24"/>
          <w:szCs w:val="24"/>
        </w:rPr>
        <w:t>ly tunes</w:t>
      </w:r>
      <w:r w:rsidR="008700AF" w:rsidRPr="009408F8">
        <w:rPr>
          <w:rFonts w:ascii="Book Antiqua" w:hAnsi="Book Antiqua" w:cs="Times New Roman"/>
          <w:sz w:val="24"/>
          <w:szCs w:val="24"/>
        </w:rPr>
        <w:t xml:space="preserve"> cell death decisions by targeting the Mcl-1 for </w:t>
      </w:r>
      <w:proofErr w:type="spellStart"/>
      <w:r w:rsidR="008700AF" w:rsidRPr="009408F8">
        <w:rPr>
          <w:rFonts w:ascii="Book Antiqua" w:hAnsi="Book Antiqua" w:cs="Times New Roman"/>
          <w:sz w:val="24"/>
          <w:szCs w:val="24"/>
        </w:rPr>
        <w:t>proteasomal</w:t>
      </w:r>
      <w:proofErr w:type="spellEnd"/>
      <w:r w:rsidR="008700AF" w:rsidRPr="009408F8">
        <w:rPr>
          <w:rFonts w:ascii="Book Antiqua" w:hAnsi="Book Antiqua" w:cs="Times New Roman"/>
          <w:sz w:val="24"/>
          <w:szCs w:val="24"/>
        </w:rPr>
        <w:t xml:space="preserve"> degradation</w:t>
      </w:r>
      <w:r w:rsidR="00D60E68" w:rsidRPr="009408F8">
        <w:rPr>
          <w:rFonts w:ascii="Book Antiqua" w:hAnsi="Book Antiqua" w:cs="Times New Roman"/>
          <w:sz w:val="24"/>
          <w:szCs w:val="24"/>
          <w:vertAlign w:val="superscript"/>
        </w:rPr>
        <w:t>[5</w:t>
      </w:r>
      <w:r w:rsidR="00DA4D4C" w:rsidRPr="009408F8">
        <w:rPr>
          <w:rFonts w:ascii="Book Antiqua" w:hAnsi="Book Antiqua" w:cs="Times New Roman"/>
          <w:sz w:val="24"/>
          <w:szCs w:val="24"/>
          <w:vertAlign w:val="superscript"/>
        </w:rPr>
        <w:t>6</w:t>
      </w:r>
      <w:r w:rsidR="00BC4498" w:rsidRPr="009408F8">
        <w:rPr>
          <w:rFonts w:ascii="Book Antiqua" w:hAnsi="Book Antiqua" w:cs="Times New Roman"/>
          <w:sz w:val="24"/>
          <w:szCs w:val="24"/>
          <w:vertAlign w:val="superscript"/>
        </w:rPr>
        <w:t>]</w:t>
      </w:r>
      <w:r w:rsidR="008766AC" w:rsidRPr="009408F8">
        <w:rPr>
          <w:rFonts w:ascii="Book Antiqua" w:hAnsi="Book Antiqua" w:cs="Times New Roman"/>
          <w:sz w:val="24"/>
          <w:szCs w:val="24"/>
        </w:rPr>
        <w:t xml:space="preserve"> and induction of </w:t>
      </w:r>
      <w:proofErr w:type="spellStart"/>
      <w:r w:rsidR="00E64B0D" w:rsidRPr="009408F8">
        <w:rPr>
          <w:rFonts w:ascii="Book Antiqua" w:hAnsi="Book Antiqua" w:cs="Times New Roman"/>
          <w:sz w:val="24"/>
          <w:szCs w:val="24"/>
        </w:rPr>
        <w:t>N</w:t>
      </w:r>
      <w:r w:rsidR="008766AC" w:rsidRPr="009408F8">
        <w:rPr>
          <w:rFonts w:ascii="Book Antiqua" w:hAnsi="Book Antiqua" w:cs="Times New Roman"/>
          <w:sz w:val="24"/>
          <w:szCs w:val="24"/>
        </w:rPr>
        <w:t>oxa</w:t>
      </w:r>
      <w:proofErr w:type="spellEnd"/>
      <w:r w:rsidR="008766AC" w:rsidRPr="009408F8">
        <w:rPr>
          <w:rFonts w:ascii="Book Antiqua" w:hAnsi="Book Antiqua" w:cs="Times New Roman"/>
          <w:sz w:val="24"/>
          <w:szCs w:val="24"/>
        </w:rPr>
        <w:t xml:space="preserve"> sensitize</w:t>
      </w:r>
      <w:r w:rsidR="00E64B0D" w:rsidRPr="009408F8">
        <w:rPr>
          <w:rFonts w:ascii="Book Antiqua" w:hAnsi="Book Antiqua" w:cs="Times New Roman"/>
          <w:sz w:val="24"/>
          <w:szCs w:val="24"/>
        </w:rPr>
        <w:t>d</w:t>
      </w:r>
      <w:r w:rsidR="008766AC" w:rsidRPr="009408F8">
        <w:rPr>
          <w:rFonts w:ascii="Book Antiqua" w:hAnsi="Book Antiqua" w:cs="Times New Roman"/>
          <w:sz w:val="24"/>
          <w:szCs w:val="24"/>
        </w:rPr>
        <w:t xml:space="preserve"> human </w:t>
      </w:r>
      <w:r w:rsidR="00303A7E" w:rsidRPr="009408F8">
        <w:rPr>
          <w:rFonts w:ascii="Book Antiqua" w:hAnsi="Book Antiqua" w:cs="Times New Roman"/>
          <w:sz w:val="24"/>
          <w:szCs w:val="24"/>
        </w:rPr>
        <w:t>CRC</w:t>
      </w:r>
      <w:r w:rsidR="008766AC" w:rsidRPr="009408F8">
        <w:rPr>
          <w:rFonts w:ascii="Book Antiqua" w:hAnsi="Book Antiqua" w:cs="Times New Roman"/>
          <w:sz w:val="24"/>
          <w:szCs w:val="24"/>
        </w:rPr>
        <w:t xml:space="preserve"> cells </w:t>
      </w:r>
      <w:r w:rsidR="00F3233E" w:rsidRPr="009408F8">
        <w:rPr>
          <w:rFonts w:ascii="Book Antiqua" w:hAnsi="Book Antiqua" w:cs="Times New Roman"/>
          <w:sz w:val="24"/>
          <w:szCs w:val="24"/>
        </w:rPr>
        <w:t>over-</w:t>
      </w:r>
      <w:r w:rsidR="008766AC" w:rsidRPr="009408F8">
        <w:rPr>
          <w:rFonts w:ascii="Book Antiqua" w:hAnsi="Book Antiqua" w:cs="Times New Roman"/>
          <w:sz w:val="24"/>
          <w:szCs w:val="24"/>
        </w:rPr>
        <w:t>expressing Mcl-1 to the ABT-737</w:t>
      </w:r>
      <w:r w:rsidR="00BC4498" w:rsidRPr="009408F8">
        <w:rPr>
          <w:rFonts w:ascii="Book Antiqua" w:hAnsi="Book Antiqua" w:cs="Times New Roman"/>
          <w:sz w:val="24"/>
          <w:szCs w:val="24"/>
          <w:vertAlign w:val="superscript"/>
        </w:rPr>
        <w:t>[</w:t>
      </w:r>
      <w:r w:rsidR="00EB1BB4" w:rsidRPr="009408F8">
        <w:rPr>
          <w:rFonts w:ascii="Book Antiqua" w:hAnsi="Book Antiqua" w:cs="Times New Roman"/>
          <w:sz w:val="24"/>
          <w:szCs w:val="24"/>
          <w:vertAlign w:val="superscript"/>
        </w:rPr>
        <w:t>57</w:t>
      </w:r>
      <w:r w:rsidR="00BC4498" w:rsidRPr="009408F8">
        <w:rPr>
          <w:rFonts w:ascii="Book Antiqua" w:hAnsi="Book Antiqua" w:cs="Times New Roman"/>
          <w:sz w:val="24"/>
          <w:szCs w:val="24"/>
          <w:vertAlign w:val="superscript"/>
        </w:rPr>
        <w:t>]</w:t>
      </w:r>
      <w:r w:rsidR="008700AF" w:rsidRPr="009408F8">
        <w:rPr>
          <w:rFonts w:ascii="Book Antiqua" w:hAnsi="Book Antiqua" w:cs="Times New Roman"/>
          <w:sz w:val="24"/>
          <w:szCs w:val="24"/>
        </w:rPr>
        <w:t xml:space="preserve">. </w:t>
      </w:r>
      <w:r w:rsidR="00E93100" w:rsidRPr="009408F8">
        <w:rPr>
          <w:rFonts w:ascii="Book Antiqua" w:hAnsi="Book Antiqua" w:cs="Times New Roman"/>
          <w:sz w:val="24"/>
          <w:szCs w:val="24"/>
        </w:rPr>
        <w:t xml:space="preserve">Since CAERS and CFEZO treatments down-regulated expression of Mcl-1 (but up-regulated expression of </w:t>
      </w:r>
      <w:proofErr w:type="spellStart"/>
      <w:r w:rsidR="00E93100" w:rsidRPr="009408F8">
        <w:rPr>
          <w:rFonts w:ascii="Book Antiqua" w:hAnsi="Book Antiqua" w:cs="Times New Roman"/>
          <w:sz w:val="24"/>
          <w:szCs w:val="24"/>
        </w:rPr>
        <w:t>Noxa</w:t>
      </w:r>
      <w:proofErr w:type="spellEnd"/>
      <w:r w:rsidR="00E93100" w:rsidRPr="009408F8">
        <w:rPr>
          <w:rFonts w:ascii="Book Antiqua" w:hAnsi="Book Antiqua" w:cs="Times New Roman"/>
          <w:sz w:val="24"/>
          <w:szCs w:val="24"/>
        </w:rPr>
        <w:t xml:space="preserve">), thus these treatments </w:t>
      </w:r>
      <w:r w:rsidR="000C3E9D" w:rsidRPr="009408F8">
        <w:rPr>
          <w:rFonts w:ascii="Book Antiqua" w:hAnsi="Book Antiqua" w:cs="Times New Roman"/>
          <w:sz w:val="24"/>
          <w:szCs w:val="24"/>
        </w:rPr>
        <w:t>might</w:t>
      </w:r>
      <w:r w:rsidR="00E93100" w:rsidRPr="009408F8">
        <w:rPr>
          <w:rFonts w:ascii="Book Antiqua" w:hAnsi="Book Antiqua" w:cs="Times New Roman"/>
          <w:sz w:val="24"/>
          <w:szCs w:val="24"/>
        </w:rPr>
        <w:t xml:space="preserve"> be a </w:t>
      </w:r>
      <w:r w:rsidR="000C3E9D" w:rsidRPr="009408F8">
        <w:rPr>
          <w:rFonts w:ascii="Book Antiqua" w:hAnsi="Book Antiqua" w:cs="Times New Roman"/>
          <w:sz w:val="24"/>
          <w:szCs w:val="24"/>
        </w:rPr>
        <w:t xml:space="preserve">practical remedy </w:t>
      </w:r>
      <w:r w:rsidR="00E93100" w:rsidRPr="009408F8">
        <w:rPr>
          <w:rFonts w:ascii="Book Antiqua" w:hAnsi="Book Antiqua" w:cs="Times New Roman"/>
          <w:sz w:val="24"/>
          <w:szCs w:val="24"/>
        </w:rPr>
        <w:t xml:space="preserve">to </w:t>
      </w:r>
      <w:r w:rsidR="00F3233E" w:rsidRPr="009408F8">
        <w:rPr>
          <w:rFonts w:ascii="Book Antiqua" w:hAnsi="Book Antiqua" w:cs="Times New Roman"/>
          <w:sz w:val="24"/>
          <w:szCs w:val="24"/>
        </w:rPr>
        <w:t>promote</w:t>
      </w:r>
      <w:r w:rsidR="00E93100" w:rsidRPr="009408F8">
        <w:rPr>
          <w:rFonts w:ascii="Book Antiqua" w:hAnsi="Book Antiqua" w:cs="Times New Roman"/>
          <w:sz w:val="24"/>
          <w:szCs w:val="24"/>
        </w:rPr>
        <w:t xml:space="preserve"> apoptotic death or to </w:t>
      </w:r>
      <w:r w:rsidR="00E64B0D" w:rsidRPr="009408F8">
        <w:rPr>
          <w:rFonts w:ascii="Book Antiqua" w:hAnsi="Book Antiqua" w:cs="Times New Roman"/>
          <w:sz w:val="24"/>
          <w:szCs w:val="24"/>
        </w:rPr>
        <w:t xml:space="preserve">sensitize CRC cells to </w:t>
      </w:r>
      <w:r w:rsidR="00E93100" w:rsidRPr="009408F8">
        <w:rPr>
          <w:rFonts w:ascii="Book Antiqua" w:hAnsi="Book Antiqua" w:cs="Times New Roman"/>
          <w:sz w:val="24"/>
          <w:szCs w:val="24"/>
        </w:rPr>
        <w:t xml:space="preserve">a </w:t>
      </w:r>
      <w:r w:rsidR="00EC44F5" w:rsidRPr="009408F8">
        <w:rPr>
          <w:rFonts w:ascii="Book Antiqua" w:hAnsi="Book Antiqua" w:cs="Times New Roman"/>
          <w:sz w:val="24"/>
          <w:szCs w:val="24"/>
        </w:rPr>
        <w:t>molecular targeted agents</w:t>
      </w:r>
      <w:r w:rsidR="00E93100" w:rsidRPr="009408F8">
        <w:rPr>
          <w:rFonts w:ascii="Book Antiqua" w:hAnsi="Book Antiqua" w:cs="Times New Roman"/>
          <w:sz w:val="24"/>
          <w:szCs w:val="24"/>
        </w:rPr>
        <w:t xml:space="preserve">, such as </w:t>
      </w:r>
      <w:r w:rsidR="00E64B0D" w:rsidRPr="009408F8">
        <w:rPr>
          <w:rFonts w:ascii="Book Antiqua" w:hAnsi="Book Antiqua" w:cs="Times New Roman"/>
          <w:sz w:val="24"/>
          <w:szCs w:val="24"/>
        </w:rPr>
        <w:t>ABT-737</w:t>
      </w:r>
      <w:r w:rsidR="008700AF" w:rsidRPr="009408F8">
        <w:rPr>
          <w:rFonts w:ascii="Book Antiqua" w:hAnsi="Book Antiqua" w:cs="Times New Roman"/>
          <w:sz w:val="24"/>
          <w:szCs w:val="24"/>
        </w:rPr>
        <w:t>.</w:t>
      </w:r>
      <w:r w:rsidR="00956B69" w:rsidRPr="0006193B">
        <w:rPr>
          <w:rFonts w:ascii="Book Antiqua" w:eastAsiaTheme="minorHAnsi" w:hAnsi="Book Antiqua" w:cs="Arial"/>
          <w:sz w:val="24"/>
          <w:szCs w:val="24"/>
        </w:rPr>
        <w:t xml:space="preserve"> </w:t>
      </w:r>
      <w:proofErr w:type="spellStart"/>
      <w:r w:rsidR="00D01D70" w:rsidRPr="0006193B">
        <w:rPr>
          <w:rFonts w:ascii="Book Antiqua" w:eastAsiaTheme="minorHAnsi" w:hAnsi="Book Antiqua" w:cs="Arial"/>
          <w:sz w:val="24"/>
          <w:szCs w:val="24"/>
        </w:rPr>
        <w:t>Survivin</w:t>
      </w:r>
      <w:proofErr w:type="spellEnd"/>
      <w:r w:rsidR="00D01D70" w:rsidRPr="0006193B">
        <w:rPr>
          <w:rFonts w:ascii="Book Antiqua" w:eastAsiaTheme="minorHAnsi" w:hAnsi="Book Antiqua" w:cs="Arial"/>
          <w:sz w:val="24"/>
          <w:szCs w:val="24"/>
        </w:rPr>
        <w:t xml:space="preserve"> and XIAP </w:t>
      </w:r>
      <w:r w:rsidR="008F11B5" w:rsidRPr="0006193B">
        <w:rPr>
          <w:rFonts w:ascii="Book Antiqua" w:eastAsiaTheme="minorHAnsi" w:hAnsi="Book Antiqua" w:cs="Arial"/>
          <w:sz w:val="24"/>
          <w:szCs w:val="24"/>
        </w:rPr>
        <w:t>protein</w:t>
      </w:r>
      <w:r w:rsidR="00324288" w:rsidRPr="0006193B">
        <w:rPr>
          <w:rFonts w:ascii="Book Antiqua" w:eastAsiaTheme="minorHAnsi" w:hAnsi="Book Antiqua" w:cs="Arial"/>
          <w:sz w:val="24"/>
          <w:szCs w:val="24"/>
        </w:rPr>
        <w:t>s are members of</w:t>
      </w:r>
      <w:r w:rsidR="00BD2017" w:rsidRPr="0006193B">
        <w:rPr>
          <w:rFonts w:ascii="Book Antiqua" w:eastAsiaTheme="minorHAnsi" w:hAnsi="Book Antiqua" w:cs="Arial"/>
          <w:sz w:val="24"/>
          <w:szCs w:val="24"/>
        </w:rPr>
        <w:t xml:space="preserve"> </w:t>
      </w:r>
      <w:r w:rsidR="008F11B5" w:rsidRPr="0006193B">
        <w:rPr>
          <w:rFonts w:ascii="Book Antiqua" w:hAnsi="Book Antiqua" w:cs="Pragmatica Book"/>
          <w:sz w:val="24"/>
          <w:szCs w:val="24"/>
        </w:rPr>
        <w:t>inhibitors of apoptosis (IAP) protein family</w:t>
      </w:r>
      <w:r w:rsidR="00324288" w:rsidRPr="0006193B">
        <w:rPr>
          <w:rFonts w:ascii="Book Antiqua" w:hAnsi="Book Antiqua" w:cs="Pragmatica Book"/>
          <w:sz w:val="24"/>
          <w:szCs w:val="24"/>
        </w:rPr>
        <w:t xml:space="preserve">; </w:t>
      </w:r>
      <w:r w:rsidR="00324288" w:rsidRPr="0006193B">
        <w:rPr>
          <w:rFonts w:ascii="Book Antiqua" w:hAnsi="Book Antiqua" w:cs="Times New Roman"/>
          <w:sz w:val="24"/>
          <w:szCs w:val="24"/>
        </w:rPr>
        <w:t>they block apoptosis by inhibiting activity of caspase-3</w:t>
      </w:r>
      <w:r w:rsidR="00D01D70" w:rsidRPr="0006193B">
        <w:rPr>
          <w:rFonts w:ascii="Book Antiqua" w:eastAsiaTheme="minorHAnsi" w:hAnsi="Book Antiqua" w:cs="Arial"/>
          <w:sz w:val="24"/>
          <w:szCs w:val="24"/>
        </w:rPr>
        <w:t xml:space="preserve">. Furthermore, the targeted inhibition of XIAP or </w:t>
      </w:r>
      <w:proofErr w:type="spellStart"/>
      <w:r w:rsidR="00D01D70" w:rsidRPr="0006193B">
        <w:rPr>
          <w:rFonts w:ascii="Book Antiqua" w:eastAsiaTheme="minorHAnsi" w:hAnsi="Book Antiqua" w:cs="Arial"/>
          <w:sz w:val="24"/>
          <w:szCs w:val="24"/>
        </w:rPr>
        <w:t>survivin</w:t>
      </w:r>
      <w:proofErr w:type="spellEnd"/>
      <w:r w:rsidR="00D01D70" w:rsidRPr="0006193B">
        <w:rPr>
          <w:rFonts w:ascii="Book Antiqua" w:eastAsiaTheme="minorHAnsi" w:hAnsi="Book Antiqua" w:cs="Arial"/>
          <w:sz w:val="24"/>
          <w:szCs w:val="24"/>
        </w:rPr>
        <w:t xml:space="preserve"> genes has been shown to directly sensitize cancer cells to apoptosis induced by various conventional chemotherapeutic </w:t>
      </w:r>
      <w:proofErr w:type="gramStart"/>
      <w:r w:rsidR="00D01D70" w:rsidRPr="0006193B">
        <w:rPr>
          <w:rFonts w:ascii="Book Antiqua" w:eastAsiaTheme="minorHAnsi" w:hAnsi="Book Antiqua" w:cs="Arial"/>
          <w:sz w:val="24"/>
          <w:szCs w:val="24"/>
        </w:rPr>
        <w:t>drugs</w:t>
      </w:r>
      <w:r w:rsidR="00D01D70" w:rsidRPr="0006193B">
        <w:rPr>
          <w:rFonts w:ascii="Book Antiqua" w:eastAsiaTheme="minorHAnsi" w:hAnsi="Book Antiqua" w:cs="Arial"/>
          <w:sz w:val="24"/>
          <w:szCs w:val="24"/>
          <w:vertAlign w:val="superscript"/>
        </w:rPr>
        <w:t>[</w:t>
      </w:r>
      <w:proofErr w:type="gramEnd"/>
      <w:r w:rsidR="00C267DB" w:rsidRPr="0006193B">
        <w:rPr>
          <w:rFonts w:ascii="Book Antiqua" w:eastAsiaTheme="minorHAnsi" w:hAnsi="Book Antiqua" w:cs="Arial"/>
          <w:sz w:val="24"/>
          <w:szCs w:val="24"/>
          <w:vertAlign w:val="superscript"/>
        </w:rPr>
        <w:t>58</w:t>
      </w:r>
      <w:r w:rsidR="00D01D70" w:rsidRPr="0006193B">
        <w:rPr>
          <w:rFonts w:ascii="Book Antiqua" w:eastAsiaTheme="minorHAnsi" w:hAnsi="Book Antiqua" w:cs="Arial"/>
          <w:sz w:val="24"/>
          <w:szCs w:val="24"/>
          <w:vertAlign w:val="superscript"/>
        </w:rPr>
        <w:t>]</w:t>
      </w:r>
      <w:r w:rsidR="00D01D70" w:rsidRPr="0006193B">
        <w:rPr>
          <w:rFonts w:ascii="Book Antiqua" w:eastAsiaTheme="minorHAnsi" w:hAnsi="Book Antiqua" w:cs="Arial"/>
          <w:sz w:val="24"/>
          <w:szCs w:val="24"/>
        </w:rPr>
        <w:t>.</w:t>
      </w:r>
      <w:r w:rsidR="00956B69" w:rsidRPr="0006193B">
        <w:rPr>
          <w:rFonts w:ascii="Book Antiqua" w:hAnsi="Book Antiqua"/>
          <w:sz w:val="24"/>
          <w:szCs w:val="24"/>
          <w:lang w:bidi="ar-EG"/>
        </w:rPr>
        <w:t xml:space="preserve"> </w:t>
      </w:r>
      <w:r w:rsidR="00C74047" w:rsidRPr="0006193B">
        <w:rPr>
          <w:rFonts w:ascii="Book Antiqua" w:hAnsi="Book Antiqua"/>
          <w:sz w:val="24"/>
          <w:szCs w:val="24"/>
          <w:lang w:bidi="ar-EG"/>
        </w:rPr>
        <w:t xml:space="preserve">In particular, </w:t>
      </w:r>
      <w:proofErr w:type="spellStart"/>
      <w:r w:rsidR="00C74047" w:rsidRPr="0006193B">
        <w:rPr>
          <w:rFonts w:ascii="Book Antiqua" w:hAnsi="Book Antiqua"/>
          <w:sz w:val="24"/>
          <w:szCs w:val="24"/>
          <w:lang w:bidi="ar-EG"/>
        </w:rPr>
        <w:t>survivin</w:t>
      </w:r>
      <w:proofErr w:type="spellEnd"/>
      <w:r w:rsidR="00C74047" w:rsidRPr="0006193B">
        <w:rPr>
          <w:rFonts w:ascii="Book Antiqua" w:hAnsi="Book Antiqua"/>
          <w:sz w:val="24"/>
          <w:szCs w:val="24"/>
          <w:lang w:bidi="ar-EG"/>
        </w:rPr>
        <w:t xml:space="preserve"> </w:t>
      </w:r>
      <w:r w:rsidR="00C267DB" w:rsidRPr="0006193B">
        <w:rPr>
          <w:rFonts w:ascii="Book Antiqua" w:hAnsi="Book Antiqua"/>
          <w:sz w:val="24"/>
          <w:szCs w:val="24"/>
          <w:lang w:bidi="ar-EG"/>
        </w:rPr>
        <w:t xml:space="preserve">has been found to </w:t>
      </w:r>
      <w:r w:rsidR="00D63E1E" w:rsidRPr="0006193B">
        <w:rPr>
          <w:rFonts w:ascii="Book Antiqua" w:hAnsi="Book Antiqua" w:cs="Times New Roman"/>
          <w:sz w:val="24"/>
          <w:szCs w:val="24"/>
        </w:rPr>
        <w:t>con</w:t>
      </w:r>
      <w:r w:rsidR="00C267DB" w:rsidRPr="0006193B">
        <w:rPr>
          <w:rFonts w:ascii="Book Antiqua" w:hAnsi="Book Antiqua" w:cs="Times New Roman"/>
          <w:sz w:val="24"/>
          <w:szCs w:val="24"/>
        </w:rPr>
        <w:t>fer</w:t>
      </w:r>
      <w:r w:rsidR="00D63E1E" w:rsidRPr="0006193B">
        <w:rPr>
          <w:rFonts w:ascii="Book Antiqua" w:hAnsi="Book Antiqua" w:cs="Times New Roman"/>
          <w:sz w:val="24"/>
          <w:szCs w:val="24"/>
        </w:rPr>
        <w:t xml:space="preserve"> radio-/chemo-therapy resistance to CRC and other neoplastic </w:t>
      </w:r>
      <w:proofErr w:type="gramStart"/>
      <w:r w:rsidR="00D63E1E" w:rsidRPr="0006193B">
        <w:rPr>
          <w:rFonts w:ascii="Book Antiqua" w:hAnsi="Book Antiqua" w:cs="Times New Roman"/>
          <w:sz w:val="24"/>
          <w:szCs w:val="24"/>
        </w:rPr>
        <w:t>cells</w:t>
      </w:r>
      <w:r w:rsidR="00BC4498" w:rsidRPr="0006193B">
        <w:rPr>
          <w:rFonts w:ascii="Book Antiqua" w:hAnsi="Book Antiqua" w:cs="Times New Roman"/>
          <w:sz w:val="24"/>
          <w:szCs w:val="24"/>
          <w:vertAlign w:val="superscript"/>
        </w:rPr>
        <w:t>[</w:t>
      </w:r>
      <w:proofErr w:type="gramEnd"/>
      <w:r w:rsidR="005D00B6" w:rsidRPr="0006193B">
        <w:rPr>
          <w:rFonts w:ascii="Book Antiqua" w:hAnsi="Book Antiqua" w:cs="Times New Roman"/>
          <w:sz w:val="24"/>
          <w:szCs w:val="24"/>
          <w:vertAlign w:val="superscript"/>
        </w:rPr>
        <w:t>59</w:t>
      </w:r>
      <w:r w:rsidR="00BC4498" w:rsidRPr="0006193B">
        <w:rPr>
          <w:rFonts w:ascii="Book Antiqua" w:hAnsi="Book Antiqua" w:cs="Times New Roman"/>
          <w:sz w:val="24"/>
          <w:szCs w:val="24"/>
          <w:vertAlign w:val="superscript"/>
        </w:rPr>
        <w:t>]</w:t>
      </w:r>
      <w:r w:rsidR="005A7093" w:rsidRPr="0006193B">
        <w:rPr>
          <w:rFonts w:ascii="Book Antiqua" w:hAnsi="Book Antiqua" w:cs="Times New Roman"/>
          <w:sz w:val="24"/>
          <w:szCs w:val="24"/>
        </w:rPr>
        <w:t>.</w:t>
      </w:r>
      <w:r w:rsidR="00956B69" w:rsidRPr="0006193B">
        <w:rPr>
          <w:rFonts w:ascii="Book Antiqua" w:hAnsi="Book Antiqua" w:cs="Times New Roman"/>
          <w:sz w:val="24"/>
          <w:szCs w:val="24"/>
        </w:rPr>
        <w:t xml:space="preserve"> </w:t>
      </w:r>
      <w:r w:rsidR="006316CD" w:rsidRPr="0006193B">
        <w:rPr>
          <w:rFonts w:ascii="Book Antiqua" w:hAnsi="Book Antiqua" w:cs="Times New Roman"/>
          <w:sz w:val="24"/>
          <w:szCs w:val="24"/>
        </w:rPr>
        <w:t>The data herein demonstrate</w:t>
      </w:r>
      <w:r w:rsidR="008C6F66" w:rsidRPr="0006193B">
        <w:rPr>
          <w:rFonts w:ascii="Book Antiqua" w:hAnsi="Book Antiqua" w:cs="Times New Roman"/>
          <w:sz w:val="24"/>
          <w:szCs w:val="24"/>
        </w:rPr>
        <w:t xml:space="preserve"> that expression </w:t>
      </w:r>
      <w:r w:rsidR="006316CD" w:rsidRPr="0006193B">
        <w:rPr>
          <w:rFonts w:ascii="Book Antiqua" w:hAnsi="Book Antiqua" w:cs="Times New Roman"/>
          <w:sz w:val="24"/>
          <w:szCs w:val="24"/>
        </w:rPr>
        <w:t>level</w:t>
      </w:r>
      <w:r w:rsidR="00324288" w:rsidRPr="0006193B">
        <w:rPr>
          <w:rFonts w:ascii="Book Antiqua" w:hAnsi="Book Antiqua" w:cs="Times New Roman"/>
          <w:sz w:val="24"/>
          <w:szCs w:val="24"/>
        </w:rPr>
        <w:t>s</w:t>
      </w:r>
      <w:r w:rsidR="00956B69" w:rsidRPr="0006193B">
        <w:rPr>
          <w:rFonts w:ascii="Book Antiqua" w:hAnsi="Book Antiqua" w:cs="Times New Roman"/>
          <w:sz w:val="24"/>
          <w:szCs w:val="24"/>
        </w:rPr>
        <w:t xml:space="preserve"> </w:t>
      </w:r>
      <w:r w:rsidR="008C6F66" w:rsidRPr="0006193B">
        <w:rPr>
          <w:rFonts w:ascii="Book Antiqua" w:hAnsi="Book Antiqua" w:cs="Times New Roman"/>
          <w:sz w:val="24"/>
          <w:szCs w:val="24"/>
        </w:rPr>
        <w:t xml:space="preserve">of the </w:t>
      </w:r>
      <w:proofErr w:type="spellStart"/>
      <w:r w:rsidR="00956B69" w:rsidRPr="0006193B">
        <w:rPr>
          <w:rFonts w:ascii="Book Antiqua" w:hAnsi="Book Antiqua" w:cs="Times New Roman"/>
          <w:sz w:val="24"/>
          <w:szCs w:val="24"/>
        </w:rPr>
        <w:t>survivin</w:t>
      </w:r>
      <w:proofErr w:type="spellEnd"/>
      <w:r w:rsidR="00324288" w:rsidRPr="0006193B">
        <w:rPr>
          <w:rFonts w:ascii="Book Antiqua" w:hAnsi="Book Antiqua" w:cs="Times New Roman"/>
          <w:sz w:val="24"/>
          <w:szCs w:val="24"/>
        </w:rPr>
        <w:t>-</w:t>
      </w:r>
      <w:r w:rsidR="00956B69" w:rsidRPr="0006193B">
        <w:rPr>
          <w:rFonts w:ascii="Book Antiqua" w:hAnsi="Book Antiqua" w:cs="Times New Roman"/>
          <w:sz w:val="24"/>
          <w:szCs w:val="24"/>
        </w:rPr>
        <w:t xml:space="preserve"> </w:t>
      </w:r>
      <w:r w:rsidR="00324288" w:rsidRPr="0006193B">
        <w:rPr>
          <w:rFonts w:ascii="Book Antiqua" w:hAnsi="Book Antiqua" w:cs="Times New Roman"/>
          <w:sz w:val="24"/>
          <w:szCs w:val="24"/>
        </w:rPr>
        <w:t>and XIAP-</w:t>
      </w:r>
      <w:r w:rsidR="008C6F66" w:rsidRPr="0006193B">
        <w:rPr>
          <w:rFonts w:ascii="Book Antiqua" w:hAnsi="Book Antiqua" w:cs="Times New Roman"/>
          <w:sz w:val="24"/>
          <w:szCs w:val="24"/>
        </w:rPr>
        <w:t>gene</w:t>
      </w:r>
      <w:r w:rsidR="00956B69" w:rsidRPr="0006193B">
        <w:rPr>
          <w:rFonts w:ascii="Book Antiqua" w:hAnsi="Book Antiqua" w:cs="Times New Roman"/>
          <w:sz w:val="24"/>
          <w:szCs w:val="24"/>
        </w:rPr>
        <w:t xml:space="preserve"> products </w:t>
      </w:r>
      <w:r w:rsidR="00324288" w:rsidRPr="0006193B">
        <w:rPr>
          <w:rFonts w:ascii="Book Antiqua" w:hAnsi="Book Antiqua" w:cs="Times New Roman"/>
          <w:sz w:val="24"/>
          <w:szCs w:val="24"/>
        </w:rPr>
        <w:t>were</w:t>
      </w:r>
      <w:r w:rsidR="00956B69" w:rsidRPr="0006193B">
        <w:rPr>
          <w:rFonts w:ascii="Book Antiqua" w:hAnsi="Book Antiqua" w:cs="Times New Roman"/>
          <w:sz w:val="24"/>
          <w:szCs w:val="24"/>
        </w:rPr>
        <w:t xml:space="preserve"> </w:t>
      </w:r>
      <w:r w:rsidR="00FA69EC" w:rsidRPr="0006193B">
        <w:rPr>
          <w:rFonts w:ascii="Book Antiqua" w:hAnsi="Book Antiqua" w:cs="Times New Roman"/>
          <w:sz w:val="24"/>
          <w:szCs w:val="24"/>
        </w:rPr>
        <w:t>down-</w:t>
      </w:r>
      <w:r w:rsidR="00FA69EC" w:rsidRPr="0006193B">
        <w:rPr>
          <w:rFonts w:ascii="Book Antiqua" w:hAnsi="Book Antiqua" w:cs="Times New Roman"/>
          <w:sz w:val="24"/>
          <w:szCs w:val="24"/>
        </w:rPr>
        <w:lastRenderedPageBreak/>
        <w:t xml:space="preserve">regulated ensuing </w:t>
      </w:r>
      <w:r w:rsidR="00DC2496" w:rsidRPr="0006193B">
        <w:rPr>
          <w:rFonts w:ascii="Book Antiqua" w:hAnsi="Book Antiqua" w:cs="Times New Roman"/>
          <w:sz w:val="24"/>
          <w:szCs w:val="24"/>
        </w:rPr>
        <w:t>CAERS and CFEZO</w:t>
      </w:r>
      <w:r w:rsidR="00FA69EC" w:rsidRPr="0006193B">
        <w:rPr>
          <w:rFonts w:ascii="Book Antiqua" w:hAnsi="Book Antiqua" w:cs="Times New Roman"/>
          <w:sz w:val="24"/>
          <w:szCs w:val="24"/>
        </w:rPr>
        <w:t xml:space="preserve"> treatments</w:t>
      </w:r>
      <w:r w:rsidR="008C6F66" w:rsidRPr="0006193B">
        <w:rPr>
          <w:rFonts w:ascii="Book Antiqua" w:hAnsi="Book Antiqua" w:cs="Times New Roman"/>
          <w:sz w:val="24"/>
          <w:szCs w:val="24"/>
        </w:rPr>
        <w:t>.</w:t>
      </w:r>
      <w:r w:rsidR="00956B69" w:rsidRPr="0006193B">
        <w:rPr>
          <w:rFonts w:ascii="Book Antiqua" w:eastAsia="Times-Roman" w:hAnsi="Book Antiqua" w:cs="Times New Roman"/>
          <w:sz w:val="24"/>
          <w:szCs w:val="24"/>
        </w:rPr>
        <w:t xml:space="preserve"> </w:t>
      </w:r>
      <w:r w:rsidR="005060CA" w:rsidRPr="0006193B">
        <w:rPr>
          <w:rFonts w:ascii="Book Antiqua" w:eastAsia="Times-Roman" w:hAnsi="Book Antiqua" w:cs="Times New Roman"/>
          <w:sz w:val="24"/>
          <w:szCs w:val="24"/>
        </w:rPr>
        <w:t xml:space="preserve">Thus, the ability of </w:t>
      </w:r>
      <w:r w:rsidR="005060CA" w:rsidRPr="0006193B">
        <w:rPr>
          <w:rFonts w:ascii="Book Antiqua" w:hAnsi="Book Antiqua" w:cs="Times New Roman"/>
          <w:sz w:val="24"/>
          <w:szCs w:val="24"/>
        </w:rPr>
        <w:t>CAERS and CFEZO</w:t>
      </w:r>
      <w:r w:rsidR="00956B69" w:rsidRPr="0006193B">
        <w:rPr>
          <w:rFonts w:ascii="Book Antiqua" w:hAnsi="Book Antiqua" w:cs="Times New Roman"/>
          <w:sz w:val="24"/>
          <w:szCs w:val="24"/>
        </w:rPr>
        <w:t xml:space="preserve"> </w:t>
      </w:r>
      <w:r w:rsidR="0078237B" w:rsidRPr="0006193B">
        <w:rPr>
          <w:rFonts w:ascii="Book Antiqua" w:eastAsia="Times-Roman" w:hAnsi="Book Antiqua" w:cs="Times New Roman"/>
          <w:sz w:val="24"/>
          <w:szCs w:val="24"/>
        </w:rPr>
        <w:t>treatment</w:t>
      </w:r>
      <w:r w:rsidR="00B25CA6" w:rsidRPr="0006193B">
        <w:rPr>
          <w:rFonts w:ascii="Book Antiqua" w:eastAsia="Times-Roman" w:hAnsi="Book Antiqua" w:cs="Times New Roman"/>
          <w:sz w:val="24"/>
          <w:szCs w:val="24"/>
        </w:rPr>
        <w:t xml:space="preserve">s </w:t>
      </w:r>
      <w:r w:rsidR="005060CA" w:rsidRPr="0006193B">
        <w:rPr>
          <w:rFonts w:ascii="Book Antiqua" w:eastAsia="Times-Roman" w:hAnsi="Book Antiqua" w:cs="Times New Roman"/>
          <w:sz w:val="24"/>
          <w:szCs w:val="24"/>
        </w:rPr>
        <w:t xml:space="preserve">to down-regulate </w:t>
      </w:r>
      <w:r w:rsidR="006316CD" w:rsidRPr="0006193B">
        <w:rPr>
          <w:rFonts w:ascii="Book Antiqua" w:eastAsia="Times-Roman" w:hAnsi="Book Antiqua" w:cs="Times New Roman"/>
          <w:sz w:val="24"/>
          <w:szCs w:val="24"/>
        </w:rPr>
        <w:t>expression levels of the anti-apopt</w:t>
      </w:r>
      <w:r w:rsidR="00324288" w:rsidRPr="0006193B">
        <w:rPr>
          <w:rFonts w:ascii="Book Antiqua" w:eastAsia="Times-Roman" w:hAnsi="Book Antiqua" w:cs="Times New Roman"/>
          <w:sz w:val="24"/>
          <w:szCs w:val="24"/>
        </w:rPr>
        <w:t xml:space="preserve">otic proteins, </w:t>
      </w:r>
      <w:proofErr w:type="spellStart"/>
      <w:r w:rsidR="00324288" w:rsidRPr="0006193B">
        <w:rPr>
          <w:rFonts w:ascii="Book Antiqua" w:eastAsia="Times-Roman" w:hAnsi="Book Antiqua" w:cs="Times New Roman"/>
          <w:sz w:val="24"/>
          <w:szCs w:val="24"/>
        </w:rPr>
        <w:t>Bcl-xL</w:t>
      </w:r>
      <w:proofErr w:type="spellEnd"/>
      <w:r w:rsidR="00324288" w:rsidRPr="0006193B">
        <w:rPr>
          <w:rFonts w:ascii="Book Antiqua" w:eastAsia="Times-Roman" w:hAnsi="Book Antiqua" w:cs="Times New Roman"/>
          <w:sz w:val="24"/>
          <w:szCs w:val="24"/>
        </w:rPr>
        <w:t>, Mcl-1,</w:t>
      </w:r>
      <w:r w:rsidR="00956B69" w:rsidRPr="0006193B">
        <w:rPr>
          <w:rFonts w:ascii="Book Antiqua" w:eastAsia="Times-Roman" w:hAnsi="Book Antiqua" w:cs="Times New Roman"/>
          <w:sz w:val="24"/>
          <w:szCs w:val="24"/>
        </w:rPr>
        <w:t xml:space="preserve"> </w:t>
      </w:r>
      <w:proofErr w:type="spellStart"/>
      <w:r w:rsidR="00324288" w:rsidRPr="0006193B">
        <w:rPr>
          <w:rFonts w:ascii="Book Antiqua" w:eastAsia="Times-Roman" w:hAnsi="Book Antiqua" w:cs="Times New Roman"/>
          <w:sz w:val="24"/>
          <w:szCs w:val="24"/>
        </w:rPr>
        <w:t>survivin</w:t>
      </w:r>
      <w:proofErr w:type="spellEnd"/>
      <w:r w:rsidR="00324288" w:rsidRPr="0006193B">
        <w:rPr>
          <w:rFonts w:ascii="Book Antiqua" w:eastAsia="Times-Roman" w:hAnsi="Book Antiqua" w:cs="Times New Roman"/>
          <w:sz w:val="24"/>
          <w:szCs w:val="24"/>
        </w:rPr>
        <w:t xml:space="preserve"> and XIAP</w:t>
      </w:r>
      <w:r w:rsidR="00956B69" w:rsidRPr="0006193B">
        <w:rPr>
          <w:rFonts w:ascii="Book Antiqua" w:eastAsia="Times-Roman" w:hAnsi="Book Antiqua" w:cs="Times New Roman"/>
          <w:sz w:val="24"/>
          <w:szCs w:val="24"/>
        </w:rPr>
        <w:t xml:space="preserve">, </w:t>
      </w:r>
      <w:r w:rsidR="0035229B" w:rsidRPr="0006193B">
        <w:rPr>
          <w:rFonts w:ascii="Book Antiqua" w:eastAsia="Times-Roman" w:hAnsi="Book Antiqua" w:cs="Times New Roman"/>
          <w:sz w:val="24"/>
          <w:szCs w:val="24"/>
        </w:rPr>
        <w:t xml:space="preserve">play a role, at least in part, </w:t>
      </w:r>
      <w:r w:rsidR="005060CA" w:rsidRPr="0006193B">
        <w:rPr>
          <w:rFonts w:ascii="Book Antiqua" w:eastAsia="Times-Roman" w:hAnsi="Book Antiqua" w:cs="Times New Roman"/>
          <w:sz w:val="24"/>
          <w:szCs w:val="24"/>
        </w:rPr>
        <w:t>to the increase i</w:t>
      </w:r>
      <w:r w:rsidR="00C0208E" w:rsidRPr="0006193B">
        <w:rPr>
          <w:rFonts w:ascii="Book Antiqua" w:eastAsia="Times-Roman" w:hAnsi="Book Antiqua" w:cs="Times New Roman"/>
          <w:sz w:val="24"/>
          <w:szCs w:val="24"/>
        </w:rPr>
        <w:t>n apoptosis observed in the HCT</w:t>
      </w:r>
      <w:r w:rsidR="005060CA" w:rsidRPr="0006193B">
        <w:rPr>
          <w:rFonts w:ascii="Book Antiqua" w:eastAsia="Times-Roman" w:hAnsi="Book Antiqua" w:cs="Times New Roman"/>
          <w:sz w:val="24"/>
          <w:szCs w:val="24"/>
        </w:rPr>
        <w:t>116 cells.</w:t>
      </w:r>
    </w:p>
    <w:p w:rsidR="000F24D0" w:rsidRPr="009408F8" w:rsidRDefault="00EE6985" w:rsidP="00E96C62">
      <w:pPr>
        <w:autoSpaceDE w:val="0"/>
        <w:autoSpaceDN w:val="0"/>
        <w:bidi w:val="0"/>
        <w:adjustRightInd w:val="0"/>
        <w:spacing w:after="0" w:line="360" w:lineRule="auto"/>
        <w:ind w:firstLine="720"/>
        <w:jc w:val="both"/>
        <w:rPr>
          <w:rFonts w:ascii="Book Antiqua" w:hAnsi="Book Antiqua" w:cs="Times New Roman"/>
          <w:sz w:val="24"/>
          <w:szCs w:val="24"/>
        </w:rPr>
      </w:pPr>
      <w:r w:rsidRPr="0006193B">
        <w:rPr>
          <w:rFonts w:ascii="Book Antiqua" w:hAnsi="Book Antiqua" w:cs="Times New Roman"/>
          <w:sz w:val="24"/>
          <w:szCs w:val="24"/>
        </w:rPr>
        <w:t xml:space="preserve">The p53 protein can act like a transcription factor and </w:t>
      </w:r>
      <w:proofErr w:type="spellStart"/>
      <w:r w:rsidRPr="0006193B">
        <w:rPr>
          <w:rFonts w:ascii="Book Antiqua" w:hAnsi="Book Antiqua" w:cs="Times New Roman"/>
          <w:sz w:val="24"/>
          <w:szCs w:val="24"/>
        </w:rPr>
        <w:t>upregulate</w:t>
      </w:r>
      <w:proofErr w:type="spellEnd"/>
      <w:r w:rsidRPr="0006193B">
        <w:rPr>
          <w:rFonts w:ascii="Book Antiqua" w:hAnsi="Book Antiqua" w:cs="Times New Roman"/>
          <w:sz w:val="24"/>
          <w:szCs w:val="24"/>
        </w:rPr>
        <w:t xml:space="preserve"> the transcription of several genes implicated in the control of cell proliferation or </w:t>
      </w:r>
      <w:proofErr w:type="gramStart"/>
      <w:r w:rsidRPr="0006193B">
        <w:rPr>
          <w:rFonts w:ascii="Book Antiqua" w:hAnsi="Book Antiqua" w:cs="Times New Roman"/>
          <w:sz w:val="24"/>
          <w:szCs w:val="24"/>
        </w:rPr>
        <w:t>apoptosis</w:t>
      </w:r>
      <w:r w:rsidR="00BC4498" w:rsidRPr="0006193B">
        <w:rPr>
          <w:rFonts w:ascii="Book Antiqua" w:hAnsi="Book Antiqua" w:cs="Times New Roman"/>
          <w:sz w:val="24"/>
          <w:szCs w:val="24"/>
          <w:vertAlign w:val="superscript"/>
        </w:rPr>
        <w:t>[</w:t>
      </w:r>
      <w:proofErr w:type="gramEnd"/>
      <w:r w:rsidR="00156983" w:rsidRPr="0006193B">
        <w:rPr>
          <w:rFonts w:ascii="Book Antiqua" w:hAnsi="Book Antiqua" w:cs="Times New Roman"/>
          <w:sz w:val="24"/>
          <w:szCs w:val="24"/>
          <w:vertAlign w:val="superscript"/>
        </w:rPr>
        <w:t>60</w:t>
      </w:r>
      <w:r w:rsidR="00BC4498" w:rsidRPr="0006193B">
        <w:rPr>
          <w:rFonts w:ascii="Book Antiqua" w:hAnsi="Book Antiqua" w:cs="Times New Roman"/>
          <w:sz w:val="24"/>
          <w:szCs w:val="24"/>
          <w:vertAlign w:val="superscript"/>
        </w:rPr>
        <w:t>]</w:t>
      </w:r>
      <w:r w:rsidRPr="0006193B">
        <w:rPr>
          <w:rFonts w:ascii="Book Antiqua" w:hAnsi="Book Antiqua" w:cs="Times New Roman"/>
          <w:sz w:val="24"/>
          <w:szCs w:val="24"/>
        </w:rPr>
        <w:t xml:space="preserve">. Many of the </w:t>
      </w:r>
      <w:proofErr w:type="spellStart"/>
      <w:r w:rsidRPr="0006193B">
        <w:rPr>
          <w:rFonts w:ascii="Book Antiqua" w:hAnsi="Book Antiqua" w:cs="Times New Roman"/>
          <w:sz w:val="24"/>
          <w:szCs w:val="24"/>
        </w:rPr>
        <w:t>proapoptotic</w:t>
      </w:r>
      <w:proofErr w:type="spellEnd"/>
      <w:r w:rsidRPr="0006193B">
        <w:rPr>
          <w:rFonts w:ascii="Book Antiqua" w:hAnsi="Book Antiqua" w:cs="Times New Roman"/>
          <w:sz w:val="24"/>
          <w:szCs w:val="24"/>
        </w:rPr>
        <w:t xml:space="preserve"> Bcl-2 family members, including PUMA, </w:t>
      </w:r>
      <w:proofErr w:type="spellStart"/>
      <w:r w:rsidRPr="0006193B">
        <w:rPr>
          <w:rFonts w:ascii="Book Antiqua" w:hAnsi="Book Antiqua" w:cs="Times New Roman"/>
          <w:sz w:val="24"/>
          <w:szCs w:val="24"/>
        </w:rPr>
        <w:t>Bax</w:t>
      </w:r>
      <w:proofErr w:type="spellEnd"/>
      <w:r w:rsidRPr="0006193B">
        <w:rPr>
          <w:rFonts w:ascii="Book Antiqua" w:hAnsi="Book Antiqua" w:cs="Times New Roman"/>
          <w:sz w:val="24"/>
          <w:szCs w:val="24"/>
        </w:rPr>
        <w:t xml:space="preserve">, </w:t>
      </w:r>
      <w:proofErr w:type="spellStart"/>
      <w:r w:rsidR="00DD0125" w:rsidRPr="0006193B">
        <w:rPr>
          <w:rFonts w:ascii="Book Antiqua" w:hAnsi="Book Antiqua" w:cs="Times New Roman"/>
          <w:sz w:val="24"/>
          <w:szCs w:val="24"/>
        </w:rPr>
        <w:t>Noxa</w:t>
      </w:r>
      <w:proofErr w:type="spellEnd"/>
      <w:r w:rsidR="00DD0125" w:rsidRPr="0006193B">
        <w:rPr>
          <w:rFonts w:ascii="Book Antiqua" w:hAnsi="Book Antiqua" w:cs="Times New Roman"/>
          <w:sz w:val="24"/>
          <w:szCs w:val="24"/>
        </w:rPr>
        <w:t xml:space="preserve">, </w:t>
      </w:r>
      <w:r w:rsidRPr="0006193B">
        <w:rPr>
          <w:rFonts w:ascii="Book Antiqua" w:hAnsi="Book Antiqua" w:cs="Times New Roman"/>
          <w:sz w:val="24"/>
          <w:szCs w:val="24"/>
        </w:rPr>
        <w:t xml:space="preserve">Bik, and Bid, have been reported to be </w:t>
      </w:r>
      <w:r w:rsidRPr="009408F8">
        <w:rPr>
          <w:rFonts w:ascii="Book Antiqua" w:hAnsi="Book Antiqua" w:cs="Times New Roman"/>
          <w:sz w:val="24"/>
          <w:szCs w:val="24"/>
        </w:rPr>
        <w:t>transcriptional targets of p53</w:t>
      </w:r>
      <w:r w:rsidR="004231AB" w:rsidRPr="009408F8">
        <w:rPr>
          <w:rFonts w:ascii="Book Antiqua" w:hAnsi="Book Antiqua" w:cs="Times New Roman"/>
          <w:sz w:val="24"/>
          <w:szCs w:val="24"/>
          <w:vertAlign w:val="superscript"/>
        </w:rPr>
        <w:t>[</w:t>
      </w:r>
      <w:r w:rsidR="00C36120" w:rsidRPr="009408F8">
        <w:rPr>
          <w:rFonts w:ascii="Book Antiqua" w:hAnsi="Book Antiqua" w:cs="Times New Roman"/>
          <w:sz w:val="24"/>
          <w:szCs w:val="24"/>
          <w:vertAlign w:val="superscript"/>
        </w:rPr>
        <w:t>6</w:t>
      </w:r>
      <w:r w:rsidR="00156983" w:rsidRPr="009408F8">
        <w:rPr>
          <w:rFonts w:ascii="Book Antiqua" w:hAnsi="Book Antiqua" w:cs="Times New Roman"/>
          <w:sz w:val="24"/>
          <w:szCs w:val="24"/>
          <w:vertAlign w:val="superscript"/>
        </w:rPr>
        <w:t>0</w:t>
      </w:r>
      <w:r w:rsidR="004231AB"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w:t>
      </w:r>
      <w:r w:rsidR="00D26258" w:rsidRPr="009408F8">
        <w:rPr>
          <w:rFonts w:ascii="Book Antiqua" w:hAnsi="Book Antiqua" w:cs="Times New Roman"/>
          <w:sz w:val="24"/>
          <w:szCs w:val="24"/>
        </w:rPr>
        <w:t xml:space="preserve">The importance of p53 in CRC stems from being a </w:t>
      </w:r>
      <w:r w:rsidR="00DD0125" w:rsidRPr="009408F8">
        <w:rPr>
          <w:rFonts w:ascii="Book Antiqua" w:hAnsi="Book Antiqua" w:cs="Times New Roman"/>
          <w:sz w:val="24"/>
          <w:szCs w:val="24"/>
        </w:rPr>
        <w:t>key</w:t>
      </w:r>
      <w:r w:rsidR="00D26258" w:rsidRPr="009408F8">
        <w:rPr>
          <w:rFonts w:ascii="Book Antiqua" w:hAnsi="Book Antiqua" w:cs="Times New Roman"/>
          <w:sz w:val="24"/>
          <w:szCs w:val="24"/>
        </w:rPr>
        <w:t xml:space="preserve"> molecular target </w:t>
      </w:r>
      <w:r w:rsidR="00DD0125" w:rsidRPr="009408F8">
        <w:rPr>
          <w:rFonts w:ascii="Book Antiqua" w:hAnsi="Book Antiqua" w:cs="Times New Roman"/>
          <w:sz w:val="24"/>
          <w:szCs w:val="24"/>
        </w:rPr>
        <w:t>for</w:t>
      </w:r>
      <w:r w:rsidR="00D26258" w:rsidRPr="009408F8">
        <w:rPr>
          <w:rFonts w:ascii="Book Antiqua" w:hAnsi="Book Antiqua" w:cs="Times New Roman"/>
          <w:sz w:val="24"/>
          <w:szCs w:val="24"/>
        </w:rPr>
        <w:t xml:space="preserve"> contemporary therapeutic agents. </w:t>
      </w:r>
      <w:r w:rsidR="009752A2" w:rsidRPr="009408F8">
        <w:rPr>
          <w:rFonts w:ascii="Book Antiqua" w:hAnsi="Book Antiqua" w:cs="Times New Roman"/>
          <w:sz w:val="24"/>
          <w:szCs w:val="24"/>
        </w:rPr>
        <w:t>For instance, t</w:t>
      </w:r>
      <w:r w:rsidRPr="009408F8">
        <w:rPr>
          <w:rFonts w:ascii="Book Antiqua" w:hAnsi="Book Antiqua" w:cs="Times New Roman"/>
          <w:sz w:val="24"/>
          <w:szCs w:val="24"/>
        </w:rPr>
        <w:t>he cornerstone of the current systemic therapy of metastatic colorectal cancers is the antimetabolite 5-</w:t>
      </w:r>
      <w:proofErr w:type="gramStart"/>
      <w:r w:rsidRPr="009408F8">
        <w:rPr>
          <w:rFonts w:ascii="Book Antiqua" w:hAnsi="Book Antiqua" w:cs="Times New Roman"/>
          <w:sz w:val="24"/>
          <w:szCs w:val="24"/>
        </w:rPr>
        <w:t>FU</w:t>
      </w:r>
      <w:r w:rsidR="00506345" w:rsidRPr="009408F8">
        <w:rPr>
          <w:rFonts w:ascii="Book Antiqua" w:hAnsi="Book Antiqua" w:cs="Times New Roman"/>
          <w:sz w:val="24"/>
          <w:szCs w:val="24"/>
          <w:vertAlign w:val="superscript"/>
        </w:rPr>
        <w:t>[</w:t>
      </w:r>
      <w:proofErr w:type="gramEnd"/>
      <w:r w:rsidR="00675DB3" w:rsidRPr="009408F8">
        <w:rPr>
          <w:rFonts w:ascii="Book Antiqua" w:hAnsi="Book Antiqua" w:cs="Times New Roman"/>
          <w:sz w:val="24"/>
          <w:szCs w:val="24"/>
          <w:vertAlign w:val="superscript"/>
        </w:rPr>
        <w:t>61</w:t>
      </w:r>
      <w:r w:rsidR="00506345"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However, the ability of 5-FU to induce apoptosis is dependent on p53, which is lost or inactivated in at least 85% of human colorectal </w:t>
      </w:r>
      <w:proofErr w:type="gramStart"/>
      <w:r w:rsidRPr="009408F8">
        <w:rPr>
          <w:rFonts w:ascii="Book Antiqua" w:hAnsi="Book Antiqua" w:cs="Times New Roman"/>
          <w:sz w:val="24"/>
          <w:szCs w:val="24"/>
        </w:rPr>
        <w:t>cancers</w:t>
      </w:r>
      <w:r w:rsidR="00506345" w:rsidRPr="009408F8">
        <w:rPr>
          <w:rFonts w:ascii="Book Antiqua" w:hAnsi="Book Antiqua" w:cs="Times New Roman"/>
          <w:sz w:val="24"/>
          <w:szCs w:val="24"/>
          <w:vertAlign w:val="superscript"/>
        </w:rPr>
        <w:t>[</w:t>
      </w:r>
      <w:proofErr w:type="gramEnd"/>
      <w:r w:rsidR="00E82EF7"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1</w:t>
      </w:r>
      <w:r w:rsidR="00506345" w:rsidRPr="009408F8">
        <w:rPr>
          <w:rFonts w:ascii="Book Antiqua" w:hAnsi="Book Antiqua" w:cs="Times New Roman"/>
          <w:sz w:val="24"/>
          <w:szCs w:val="24"/>
          <w:vertAlign w:val="superscript"/>
        </w:rPr>
        <w:t>,</w:t>
      </w:r>
      <w:r w:rsidR="00E82EF7"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2</w:t>
      </w:r>
      <w:r w:rsidR="00506345" w:rsidRPr="009408F8">
        <w:rPr>
          <w:rFonts w:ascii="Book Antiqua" w:hAnsi="Book Antiqua" w:cs="Times New Roman"/>
          <w:sz w:val="24"/>
          <w:szCs w:val="24"/>
          <w:vertAlign w:val="superscript"/>
        </w:rPr>
        <w:t>]</w:t>
      </w:r>
      <w:r w:rsidRPr="009408F8">
        <w:rPr>
          <w:rFonts w:ascii="Book Antiqua" w:hAnsi="Book Antiqua" w:cs="Times New Roman"/>
          <w:sz w:val="24"/>
          <w:szCs w:val="24"/>
        </w:rPr>
        <w:t xml:space="preserve">. Therefore, </w:t>
      </w:r>
      <w:r w:rsidR="00D26258" w:rsidRPr="009408F8">
        <w:rPr>
          <w:rFonts w:ascii="Book Antiqua" w:hAnsi="Book Antiqua" w:cs="Times New Roman"/>
          <w:sz w:val="24"/>
          <w:szCs w:val="24"/>
        </w:rPr>
        <w:t xml:space="preserve">searching for chemotherapeutic agents that restore normal expression level of p53 is of major importance. </w:t>
      </w:r>
      <w:r w:rsidR="00001747" w:rsidRPr="009408F8">
        <w:rPr>
          <w:rFonts w:ascii="Book Antiqua" w:hAnsi="Book Antiqua" w:cs="Times New Roman"/>
          <w:sz w:val="24"/>
          <w:szCs w:val="24"/>
        </w:rPr>
        <w:t xml:space="preserve">In this study we found that </w:t>
      </w:r>
      <w:r w:rsidR="00001747" w:rsidRPr="009408F8">
        <w:rPr>
          <w:rFonts w:ascii="Book Antiqua" w:eastAsia="Times-Roman" w:hAnsi="Book Antiqua" w:cs="Times New Roman"/>
          <w:sz w:val="24"/>
          <w:szCs w:val="24"/>
        </w:rPr>
        <w:t xml:space="preserve">treatment </w:t>
      </w:r>
      <w:r w:rsidR="00C0208E" w:rsidRPr="009408F8">
        <w:rPr>
          <w:rFonts w:ascii="Book Antiqua" w:hAnsi="Book Antiqua" w:cs="Times New Roman"/>
          <w:sz w:val="24"/>
          <w:szCs w:val="24"/>
        </w:rPr>
        <w:t>of HCT</w:t>
      </w:r>
      <w:r w:rsidR="00001747" w:rsidRPr="009408F8">
        <w:rPr>
          <w:rFonts w:ascii="Book Antiqua" w:hAnsi="Book Antiqua" w:cs="Times New Roman"/>
          <w:sz w:val="24"/>
          <w:szCs w:val="24"/>
        </w:rPr>
        <w:t xml:space="preserve">116 cells with a combination of CAERS and </w:t>
      </w:r>
      <w:proofErr w:type="spellStart"/>
      <w:r w:rsidR="00001747" w:rsidRPr="009408F8">
        <w:rPr>
          <w:rFonts w:ascii="Book Antiqua" w:hAnsi="Book Antiqua" w:cs="Times New Roman"/>
          <w:sz w:val="24"/>
          <w:szCs w:val="24"/>
        </w:rPr>
        <w:t>CFEZOresulted</w:t>
      </w:r>
      <w:proofErr w:type="spellEnd"/>
      <w:r w:rsidR="00001747" w:rsidRPr="009408F8">
        <w:rPr>
          <w:rFonts w:ascii="Book Antiqua" w:hAnsi="Book Antiqua" w:cs="Times New Roman"/>
          <w:sz w:val="24"/>
          <w:szCs w:val="24"/>
        </w:rPr>
        <w:t xml:space="preserve"> in a significant </w:t>
      </w:r>
      <w:r w:rsidR="0078237B" w:rsidRPr="009408F8">
        <w:rPr>
          <w:rFonts w:ascii="Book Antiqua" w:hAnsi="Book Antiqua" w:cs="Times New Roman"/>
          <w:sz w:val="24"/>
          <w:szCs w:val="24"/>
        </w:rPr>
        <w:t>induction of p53 protein level</w:t>
      </w:r>
      <w:r w:rsidR="00D754FE" w:rsidRPr="009408F8">
        <w:rPr>
          <w:rFonts w:ascii="Book Antiqua" w:hAnsi="Book Antiqua" w:cs="Times New Roman"/>
          <w:sz w:val="24"/>
          <w:szCs w:val="24"/>
        </w:rPr>
        <w:t xml:space="preserve">, which was </w:t>
      </w:r>
      <w:r w:rsidR="00F126DD" w:rsidRPr="009408F8">
        <w:rPr>
          <w:rFonts w:ascii="Book Antiqua" w:hAnsi="Book Antiqua" w:cs="Times New Roman"/>
          <w:sz w:val="24"/>
          <w:szCs w:val="24"/>
        </w:rPr>
        <w:t>associated</w:t>
      </w:r>
      <w:r w:rsidR="00D754FE" w:rsidRPr="009408F8">
        <w:rPr>
          <w:rFonts w:ascii="Book Antiqua" w:hAnsi="Book Antiqua" w:cs="Times New Roman"/>
          <w:sz w:val="24"/>
          <w:szCs w:val="24"/>
        </w:rPr>
        <w:t xml:space="preserve"> with the concomitant induction of its downstream transcriptional targets</w:t>
      </w:r>
      <w:r w:rsidR="00D10289" w:rsidRPr="009408F8">
        <w:rPr>
          <w:rFonts w:ascii="Book Antiqua" w:hAnsi="Book Antiqua" w:cs="Times New Roman"/>
          <w:sz w:val="24"/>
          <w:szCs w:val="24"/>
        </w:rPr>
        <w:t>,</w:t>
      </w:r>
      <w:r w:rsidR="00D754FE" w:rsidRPr="009408F8">
        <w:rPr>
          <w:rFonts w:ascii="Book Antiqua" w:hAnsi="Book Antiqua" w:cs="Times New Roman"/>
          <w:sz w:val="24"/>
          <w:szCs w:val="24"/>
        </w:rPr>
        <w:t xml:space="preserve"> an</w:t>
      </w:r>
      <w:r w:rsidR="00E6452C" w:rsidRPr="009408F8">
        <w:rPr>
          <w:rFonts w:ascii="Book Antiqua" w:hAnsi="Book Antiqua" w:cs="Times New Roman"/>
          <w:sz w:val="24"/>
          <w:szCs w:val="24"/>
        </w:rPr>
        <w:t xml:space="preserve">ti-apoptotic key molecules, </w:t>
      </w:r>
      <w:proofErr w:type="spellStart"/>
      <w:r w:rsidR="00E6452C" w:rsidRPr="009408F8">
        <w:rPr>
          <w:rFonts w:ascii="Book Antiqua" w:hAnsi="Book Antiqua" w:cs="Times New Roman"/>
          <w:sz w:val="24"/>
          <w:szCs w:val="24"/>
        </w:rPr>
        <w:t>Bax</w:t>
      </w:r>
      <w:proofErr w:type="spellEnd"/>
      <w:r w:rsidR="00956B69" w:rsidRPr="009408F8">
        <w:rPr>
          <w:rFonts w:ascii="Book Antiqua" w:hAnsi="Book Antiqua" w:cs="Times New Roman"/>
          <w:sz w:val="24"/>
          <w:szCs w:val="24"/>
        </w:rPr>
        <w:t>, Bad and</w:t>
      </w:r>
      <w:r w:rsidR="00E6452C" w:rsidRPr="009408F8">
        <w:rPr>
          <w:rFonts w:ascii="Book Antiqua" w:hAnsi="Book Antiqua" w:cs="Times New Roman"/>
          <w:sz w:val="24"/>
          <w:szCs w:val="24"/>
        </w:rPr>
        <w:t xml:space="preserve"> </w:t>
      </w:r>
      <w:proofErr w:type="spellStart"/>
      <w:proofErr w:type="gramStart"/>
      <w:r w:rsidR="00E6452C" w:rsidRPr="009408F8">
        <w:rPr>
          <w:rFonts w:ascii="Book Antiqua" w:hAnsi="Book Antiqua" w:cs="Times New Roman"/>
          <w:sz w:val="24"/>
          <w:szCs w:val="24"/>
        </w:rPr>
        <w:t>Noxa</w:t>
      </w:r>
      <w:proofErr w:type="spellEnd"/>
      <w:r w:rsidR="00E96C62" w:rsidRPr="009408F8">
        <w:rPr>
          <w:rFonts w:ascii="Book Antiqua" w:hAnsi="Book Antiqua" w:cs="Times New Roman"/>
          <w:sz w:val="24"/>
          <w:szCs w:val="24"/>
          <w:vertAlign w:val="superscript"/>
        </w:rPr>
        <w:t>[</w:t>
      </w:r>
      <w:proofErr w:type="gramEnd"/>
      <w:r w:rsidR="00E96C62" w:rsidRPr="009408F8">
        <w:rPr>
          <w:rFonts w:ascii="Book Antiqua" w:hAnsi="Book Antiqua" w:cs="Times New Roman"/>
          <w:sz w:val="24"/>
          <w:szCs w:val="24"/>
          <w:vertAlign w:val="superscript"/>
        </w:rPr>
        <w:t>60]</w:t>
      </w:r>
      <w:r w:rsidR="00E96C62" w:rsidRPr="009408F8">
        <w:rPr>
          <w:rFonts w:ascii="Book Antiqua" w:hAnsi="Book Antiqua" w:cs="Times New Roman"/>
          <w:sz w:val="24"/>
          <w:szCs w:val="24"/>
        </w:rPr>
        <w:t>. Thus</w:t>
      </w:r>
      <w:r w:rsidR="0078237B" w:rsidRPr="009408F8">
        <w:rPr>
          <w:rFonts w:ascii="Book Antiqua" w:hAnsi="Book Antiqua" w:cs="Times New Roman"/>
          <w:sz w:val="24"/>
          <w:szCs w:val="24"/>
        </w:rPr>
        <w:t>, these findings hint at the point that the induction of p53 is responsible, at least in part, for the combination of CAERS and CFEZO treatment-induced apoptosis in HCT116 cells.</w:t>
      </w:r>
    </w:p>
    <w:p w:rsidR="009E32CA" w:rsidRPr="009408F8" w:rsidRDefault="00EF3A20" w:rsidP="00D909A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t xml:space="preserve">Disruption of the normal regulation of cell-cycle progression and division are important events in the development of </w:t>
      </w:r>
      <w:proofErr w:type="gramStart"/>
      <w:r w:rsidRPr="009408F8">
        <w:rPr>
          <w:rFonts w:ascii="Book Antiqua" w:hAnsi="Book Antiqua" w:cs="Times New Roman"/>
          <w:sz w:val="24"/>
          <w:szCs w:val="24"/>
        </w:rPr>
        <w:t>cancer</w:t>
      </w:r>
      <w:r w:rsidR="005146C1" w:rsidRPr="009408F8">
        <w:rPr>
          <w:rFonts w:ascii="Book Antiqua" w:hAnsi="Book Antiqua" w:cs="Times New Roman"/>
          <w:sz w:val="24"/>
          <w:szCs w:val="24"/>
          <w:vertAlign w:val="superscript"/>
        </w:rPr>
        <w:t>[</w:t>
      </w:r>
      <w:proofErr w:type="gramEnd"/>
      <w:r w:rsidR="00226038" w:rsidRPr="009408F8">
        <w:rPr>
          <w:rFonts w:ascii="Book Antiqua" w:hAnsi="Book Antiqua" w:cs="Times New Roman"/>
          <w:sz w:val="24"/>
          <w:szCs w:val="24"/>
          <w:vertAlign w:val="superscript"/>
        </w:rPr>
        <w:t>45</w:t>
      </w:r>
      <w:r w:rsidR="005146C1" w:rsidRPr="009408F8">
        <w:rPr>
          <w:rFonts w:ascii="Book Antiqua" w:hAnsi="Book Antiqua" w:cs="Times New Roman"/>
          <w:sz w:val="24"/>
          <w:szCs w:val="24"/>
          <w:vertAlign w:val="superscript"/>
        </w:rPr>
        <w:t>]</w:t>
      </w:r>
      <w:r w:rsidR="00561885" w:rsidRPr="009408F8">
        <w:rPr>
          <w:rFonts w:ascii="Book Antiqua" w:hAnsi="Book Antiqua" w:cs="Times New Roman"/>
          <w:sz w:val="24"/>
          <w:szCs w:val="24"/>
        </w:rPr>
        <w:t xml:space="preserve">. </w:t>
      </w:r>
      <w:r w:rsidR="00AE7A0F" w:rsidRPr="009408F8">
        <w:rPr>
          <w:rFonts w:ascii="Book Antiqua" w:hAnsi="Book Antiqua" w:cs="Times New Roman"/>
          <w:sz w:val="24"/>
          <w:szCs w:val="24"/>
        </w:rPr>
        <w:t>I</w:t>
      </w:r>
      <w:r w:rsidR="00561885" w:rsidRPr="009408F8">
        <w:rPr>
          <w:rFonts w:ascii="Book Antiqua" w:hAnsi="Book Antiqua" w:cs="Times New Roman"/>
          <w:sz w:val="24"/>
          <w:szCs w:val="24"/>
        </w:rPr>
        <w:t>n all eukaryotic organisms the transition from the G</w:t>
      </w:r>
      <w:r w:rsidR="00561885" w:rsidRPr="0006193B">
        <w:rPr>
          <w:rFonts w:ascii="Book Antiqua" w:hAnsi="Book Antiqua" w:cs="Times New Roman"/>
          <w:sz w:val="24"/>
          <w:szCs w:val="24"/>
          <w:vertAlign w:val="subscript"/>
        </w:rPr>
        <w:t>1</w:t>
      </w:r>
      <w:r w:rsidR="00561885" w:rsidRPr="009408F8">
        <w:rPr>
          <w:rFonts w:ascii="Book Antiqua" w:hAnsi="Book Antiqua" w:cs="Times New Roman"/>
          <w:sz w:val="24"/>
          <w:szCs w:val="24"/>
        </w:rPr>
        <w:t xml:space="preserve"> phase to the S phase of the cell cycle is controlled by sequential activation of </w:t>
      </w:r>
      <w:proofErr w:type="spellStart"/>
      <w:r w:rsidR="00561885" w:rsidRPr="009408F8">
        <w:rPr>
          <w:rFonts w:ascii="Book Antiqua" w:hAnsi="Book Antiqua" w:cs="Times New Roman"/>
          <w:sz w:val="24"/>
          <w:szCs w:val="24"/>
        </w:rPr>
        <w:t>cyclin</w:t>
      </w:r>
      <w:proofErr w:type="spellEnd"/>
      <w:r w:rsidR="00561885" w:rsidRPr="009408F8">
        <w:rPr>
          <w:rFonts w:ascii="Book Antiqua" w:hAnsi="Book Antiqua" w:cs="Times New Roman"/>
          <w:sz w:val="24"/>
          <w:szCs w:val="24"/>
        </w:rPr>
        <w:t>/</w:t>
      </w:r>
      <w:proofErr w:type="spellStart"/>
      <w:r w:rsidR="00561885" w:rsidRPr="009408F8">
        <w:rPr>
          <w:rFonts w:ascii="Book Antiqua" w:hAnsi="Book Antiqua" w:cs="Times New Roman"/>
          <w:sz w:val="24"/>
          <w:szCs w:val="24"/>
        </w:rPr>
        <w:t>cyclin</w:t>
      </w:r>
      <w:proofErr w:type="spellEnd"/>
      <w:r w:rsidR="00561885" w:rsidRPr="009408F8">
        <w:rPr>
          <w:rFonts w:ascii="Book Antiqua" w:hAnsi="Book Antiqua" w:cs="Times New Roman"/>
          <w:sz w:val="24"/>
          <w:szCs w:val="24"/>
        </w:rPr>
        <w:t>-dependent kinase (</w:t>
      </w:r>
      <w:proofErr w:type="spellStart"/>
      <w:r w:rsidR="00561885" w:rsidRPr="009408F8">
        <w:rPr>
          <w:rFonts w:ascii="Book Antiqua" w:hAnsi="Book Antiqua" w:cs="Times New Roman"/>
          <w:sz w:val="24"/>
          <w:szCs w:val="24"/>
        </w:rPr>
        <w:t>Cdk</w:t>
      </w:r>
      <w:proofErr w:type="spellEnd"/>
      <w:r w:rsidR="00561885" w:rsidRPr="009408F8">
        <w:rPr>
          <w:rFonts w:ascii="Book Antiqua" w:hAnsi="Book Antiqua" w:cs="Times New Roman"/>
          <w:sz w:val="24"/>
          <w:szCs w:val="24"/>
        </w:rPr>
        <w:t xml:space="preserve">) </w:t>
      </w:r>
      <w:proofErr w:type="gramStart"/>
      <w:r w:rsidR="00561885" w:rsidRPr="009408F8">
        <w:rPr>
          <w:rFonts w:ascii="Book Antiqua" w:hAnsi="Book Antiqua" w:cs="Times New Roman"/>
          <w:sz w:val="24"/>
          <w:szCs w:val="24"/>
        </w:rPr>
        <w:t>complexes</w:t>
      </w:r>
      <w:r w:rsidR="005146C1" w:rsidRPr="009408F8">
        <w:rPr>
          <w:rFonts w:ascii="Book Antiqua" w:hAnsi="Book Antiqua" w:cs="Times New Roman"/>
          <w:sz w:val="24"/>
          <w:szCs w:val="24"/>
          <w:vertAlign w:val="superscript"/>
        </w:rPr>
        <w:t>[</w:t>
      </w:r>
      <w:proofErr w:type="gramEnd"/>
      <w:r w:rsidR="00E13490"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3</w:t>
      </w:r>
      <w:r w:rsidR="005146C1" w:rsidRPr="009408F8">
        <w:rPr>
          <w:rFonts w:ascii="Book Antiqua" w:hAnsi="Book Antiqua" w:cs="Times New Roman"/>
          <w:sz w:val="24"/>
          <w:szCs w:val="24"/>
          <w:vertAlign w:val="superscript"/>
        </w:rPr>
        <w:t>]</w:t>
      </w:r>
      <w:r w:rsidR="00561885" w:rsidRPr="009408F8">
        <w:rPr>
          <w:rFonts w:ascii="Book Antiqua" w:hAnsi="Book Antiqua" w:cs="Times New Roman"/>
          <w:sz w:val="24"/>
          <w:szCs w:val="24"/>
        </w:rPr>
        <w:t>.</w:t>
      </w:r>
      <w:r w:rsidR="0052240E" w:rsidRPr="009408F8">
        <w:rPr>
          <w:rFonts w:ascii="Book Antiqua" w:hAnsi="Book Antiqua" w:cs="Times New Roman"/>
          <w:sz w:val="24"/>
          <w:szCs w:val="24"/>
        </w:rPr>
        <w:t xml:space="preserve"> </w:t>
      </w:r>
      <w:r w:rsidR="001212F4" w:rsidRPr="009408F8">
        <w:rPr>
          <w:rFonts w:ascii="Book Antiqua" w:hAnsi="Book Antiqua" w:cs="Times New Roman"/>
          <w:sz w:val="24"/>
          <w:szCs w:val="24"/>
        </w:rPr>
        <w:t xml:space="preserve">Excessive </w:t>
      </w:r>
      <w:proofErr w:type="spellStart"/>
      <w:r w:rsidR="001212F4" w:rsidRPr="009408F8">
        <w:rPr>
          <w:rFonts w:ascii="Book Antiqua" w:hAnsi="Book Antiqua" w:cs="Times New Roman"/>
          <w:sz w:val="24"/>
          <w:szCs w:val="24"/>
        </w:rPr>
        <w:t>cyclin</w:t>
      </w:r>
      <w:proofErr w:type="spellEnd"/>
      <w:r w:rsidR="001212F4" w:rsidRPr="009408F8">
        <w:rPr>
          <w:rFonts w:ascii="Book Antiqua" w:hAnsi="Book Antiqua" w:cs="Times New Roman"/>
          <w:sz w:val="24"/>
          <w:szCs w:val="24"/>
        </w:rPr>
        <w:t xml:space="preserve"> D1 activates Cdk-4/</w:t>
      </w:r>
      <w:proofErr w:type="spellStart"/>
      <w:r w:rsidR="001212F4" w:rsidRPr="009408F8">
        <w:rPr>
          <w:rFonts w:ascii="Book Antiqua" w:hAnsi="Book Antiqua" w:cs="Times New Roman"/>
          <w:sz w:val="24"/>
          <w:szCs w:val="24"/>
        </w:rPr>
        <w:t>cyclin</w:t>
      </w:r>
      <w:proofErr w:type="spellEnd"/>
      <w:r w:rsidR="001212F4" w:rsidRPr="009408F8">
        <w:rPr>
          <w:rFonts w:ascii="Book Antiqua" w:hAnsi="Book Antiqua" w:cs="Times New Roman"/>
          <w:sz w:val="24"/>
          <w:szCs w:val="24"/>
        </w:rPr>
        <w:t xml:space="preserve"> D1 complex and initiates events that facilitate cell cycle progression and transition through the restriction point in the G</w:t>
      </w:r>
      <w:r w:rsidR="001212F4" w:rsidRPr="009408F8">
        <w:rPr>
          <w:rFonts w:ascii="Book Antiqua" w:hAnsi="Book Antiqua" w:cs="Times New Roman"/>
          <w:sz w:val="24"/>
          <w:szCs w:val="24"/>
          <w:vertAlign w:val="subscript"/>
        </w:rPr>
        <w:t>1</w:t>
      </w:r>
      <w:r w:rsidR="0006193B">
        <w:rPr>
          <w:rFonts w:ascii="Book Antiqua" w:hAnsi="Book Antiqua" w:cs="Times New Roman" w:hint="eastAsia"/>
          <w:sz w:val="24"/>
          <w:szCs w:val="24"/>
          <w:vertAlign w:val="subscript"/>
          <w:lang w:eastAsia="zh-CN"/>
        </w:rPr>
        <w:t xml:space="preserve"> </w:t>
      </w:r>
      <w:proofErr w:type="gramStart"/>
      <w:r w:rsidR="001212F4" w:rsidRPr="009408F8">
        <w:rPr>
          <w:rFonts w:ascii="Book Antiqua" w:hAnsi="Book Antiqua" w:cs="Times New Roman"/>
          <w:sz w:val="24"/>
          <w:szCs w:val="24"/>
        </w:rPr>
        <w:t>phase</w:t>
      </w:r>
      <w:r w:rsidR="005146C1" w:rsidRPr="009408F8">
        <w:rPr>
          <w:rFonts w:ascii="Book Antiqua" w:hAnsi="Book Antiqua" w:cs="Times New Roman"/>
          <w:sz w:val="24"/>
          <w:szCs w:val="24"/>
          <w:vertAlign w:val="superscript"/>
        </w:rPr>
        <w:t>[</w:t>
      </w:r>
      <w:proofErr w:type="gramEnd"/>
      <w:r w:rsidR="00226038"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3</w:t>
      </w:r>
      <w:r w:rsidR="005146C1" w:rsidRPr="009408F8">
        <w:rPr>
          <w:rFonts w:ascii="Book Antiqua" w:hAnsi="Book Antiqua" w:cs="Times New Roman"/>
          <w:sz w:val="24"/>
          <w:szCs w:val="24"/>
          <w:vertAlign w:val="superscript"/>
        </w:rPr>
        <w:t>]</w:t>
      </w:r>
      <w:r w:rsidR="001212F4" w:rsidRPr="009408F8">
        <w:rPr>
          <w:rFonts w:ascii="Book Antiqua" w:hAnsi="Book Antiqua" w:cs="Times New Roman"/>
          <w:sz w:val="24"/>
          <w:szCs w:val="24"/>
        </w:rPr>
        <w:t xml:space="preserve">. </w:t>
      </w:r>
      <w:r w:rsidR="002B2638" w:rsidRPr="009408F8">
        <w:rPr>
          <w:rFonts w:ascii="Book Antiqua" w:hAnsi="Book Antiqua" w:cs="Times New Roman"/>
          <w:sz w:val="24"/>
          <w:szCs w:val="24"/>
        </w:rPr>
        <w:t xml:space="preserve">In addition to </w:t>
      </w:r>
      <w:proofErr w:type="spellStart"/>
      <w:r w:rsidR="002B2638" w:rsidRPr="009408F8">
        <w:rPr>
          <w:rFonts w:ascii="Book Antiqua" w:hAnsi="Book Antiqua" w:cs="Times New Roman"/>
          <w:sz w:val="24"/>
          <w:szCs w:val="24"/>
        </w:rPr>
        <w:t>cyclin</w:t>
      </w:r>
      <w:proofErr w:type="spellEnd"/>
      <w:r w:rsidR="002B2638" w:rsidRPr="009408F8">
        <w:rPr>
          <w:rFonts w:ascii="Book Antiqua" w:hAnsi="Book Antiqua" w:cs="Times New Roman"/>
          <w:sz w:val="24"/>
          <w:szCs w:val="24"/>
        </w:rPr>
        <w:t>/</w:t>
      </w:r>
      <w:proofErr w:type="spellStart"/>
      <w:r w:rsidR="002B2638" w:rsidRPr="009408F8">
        <w:rPr>
          <w:rFonts w:ascii="Book Antiqua" w:hAnsi="Book Antiqua" w:cs="Times New Roman"/>
          <w:sz w:val="24"/>
          <w:szCs w:val="24"/>
        </w:rPr>
        <w:t>cyclin</w:t>
      </w:r>
      <w:proofErr w:type="spellEnd"/>
      <w:r w:rsidR="002B2638" w:rsidRPr="009408F8">
        <w:rPr>
          <w:rFonts w:ascii="Book Antiqua" w:hAnsi="Book Antiqua" w:cs="Times New Roman"/>
          <w:sz w:val="24"/>
          <w:szCs w:val="24"/>
        </w:rPr>
        <w:t>-dependent kinase (</w:t>
      </w:r>
      <w:proofErr w:type="spellStart"/>
      <w:r w:rsidR="002B2638" w:rsidRPr="009408F8">
        <w:rPr>
          <w:rFonts w:ascii="Book Antiqua" w:hAnsi="Book Antiqua" w:cs="Times New Roman"/>
          <w:sz w:val="24"/>
          <w:szCs w:val="24"/>
        </w:rPr>
        <w:t>Cdk</w:t>
      </w:r>
      <w:proofErr w:type="spellEnd"/>
      <w:r w:rsidR="002B2638" w:rsidRPr="009408F8">
        <w:rPr>
          <w:rFonts w:ascii="Book Antiqua" w:hAnsi="Book Antiqua" w:cs="Times New Roman"/>
          <w:sz w:val="24"/>
          <w:szCs w:val="24"/>
        </w:rPr>
        <w:t>) complexes, cell cycle progression is tightly regulated by other hub proteins, such as c-</w:t>
      </w:r>
      <w:proofErr w:type="spellStart"/>
      <w:proofErr w:type="gramStart"/>
      <w:r w:rsidR="002B2638" w:rsidRPr="009408F8">
        <w:rPr>
          <w:rFonts w:ascii="Book Antiqua" w:hAnsi="Book Antiqua" w:cs="Times New Roman"/>
          <w:sz w:val="24"/>
          <w:szCs w:val="24"/>
        </w:rPr>
        <w:t>Myc</w:t>
      </w:r>
      <w:proofErr w:type="spellEnd"/>
      <w:r w:rsidR="005146C1" w:rsidRPr="009408F8">
        <w:rPr>
          <w:rFonts w:ascii="Book Antiqua" w:hAnsi="Book Antiqua" w:cs="Times New Roman"/>
          <w:sz w:val="24"/>
          <w:szCs w:val="24"/>
          <w:vertAlign w:val="superscript"/>
        </w:rPr>
        <w:t>[</w:t>
      </w:r>
      <w:proofErr w:type="gramEnd"/>
      <w:r w:rsidR="00226038"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4</w:t>
      </w:r>
      <w:r w:rsidR="005146C1" w:rsidRPr="009408F8">
        <w:rPr>
          <w:rFonts w:ascii="Book Antiqua" w:hAnsi="Book Antiqua" w:cs="Times New Roman"/>
          <w:sz w:val="24"/>
          <w:szCs w:val="24"/>
          <w:vertAlign w:val="superscript"/>
        </w:rPr>
        <w:t>]</w:t>
      </w:r>
      <w:r w:rsidR="002B2638" w:rsidRPr="009408F8">
        <w:rPr>
          <w:rFonts w:ascii="Book Antiqua" w:hAnsi="Book Antiqua" w:cs="Times New Roman"/>
          <w:sz w:val="24"/>
          <w:szCs w:val="24"/>
        </w:rPr>
        <w:t xml:space="preserve">. </w:t>
      </w:r>
      <w:r w:rsidR="00AF56FD" w:rsidRPr="009408F8">
        <w:rPr>
          <w:rFonts w:ascii="Book Antiqua" w:hAnsi="Book Antiqua" w:cs="Times New Roman"/>
          <w:sz w:val="24"/>
          <w:szCs w:val="24"/>
        </w:rPr>
        <w:t xml:space="preserve">Ample studies </w:t>
      </w:r>
      <w:r w:rsidR="00AF56FD" w:rsidRPr="009408F8">
        <w:rPr>
          <w:rFonts w:ascii="Book Antiqua" w:hAnsi="Book Antiqua" w:cs="Times New Roman"/>
          <w:sz w:val="24"/>
          <w:szCs w:val="24"/>
        </w:rPr>
        <w:lastRenderedPageBreak/>
        <w:t xml:space="preserve">highlighted roles of </w:t>
      </w:r>
      <w:proofErr w:type="spellStart"/>
      <w:r w:rsidR="00AF56FD" w:rsidRPr="009408F8">
        <w:rPr>
          <w:rFonts w:ascii="Book Antiqua" w:hAnsi="Book Antiqua" w:cs="Times New Roman"/>
          <w:sz w:val="24"/>
          <w:szCs w:val="24"/>
        </w:rPr>
        <w:t>cyclin</w:t>
      </w:r>
      <w:proofErr w:type="spellEnd"/>
      <w:r w:rsidR="00AF56FD" w:rsidRPr="009408F8">
        <w:rPr>
          <w:rFonts w:ascii="Book Antiqua" w:hAnsi="Book Antiqua" w:cs="Times New Roman"/>
          <w:sz w:val="24"/>
          <w:szCs w:val="24"/>
        </w:rPr>
        <w:t xml:space="preserve"> D1, Cdk-4 and c-</w:t>
      </w:r>
      <w:proofErr w:type="spellStart"/>
      <w:r w:rsidR="00AF56FD" w:rsidRPr="009408F8">
        <w:rPr>
          <w:rFonts w:ascii="Book Antiqua" w:hAnsi="Book Antiqua" w:cs="Times New Roman"/>
          <w:sz w:val="24"/>
          <w:szCs w:val="24"/>
        </w:rPr>
        <w:t>Myc</w:t>
      </w:r>
      <w:proofErr w:type="spellEnd"/>
      <w:r w:rsidR="00AF56FD" w:rsidRPr="009408F8">
        <w:rPr>
          <w:rFonts w:ascii="Book Antiqua" w:hAnsi="Book Antiqua" w:cs="Times New Roman"/>
          <w:sz w:val="24"/>
          <w:szCs w:val="24"/>
        </w:rPr>
        <w:t xml:space="preserve"> </w:t>
      </w:r>
      <w:r w:rsidR="008A0197" w:rsidRPr="009408F8">
        <w:rPr>
          <w:rFonts w:ascii="Book Antiqua" w:hAnsi="Book Antiqua" w:cs="Times New Roman"/>
          <w:sz w:val="24"/>
          <w:szCs w:val="24"/>
        </w:rPr>
        <w:t>on</w:t>
      </w:r>
      <w:r w:rsidR="00AF56FD" w:rsidRPr="009408F8">
        <w:rPr>
          <w:rFonts w:ascii="Book Antiqua" w:hAnsi="Book Antiqua" w:cs="Times New Roman"/>
          <w:sz w:val="24"/>
          <w:szCs w:val="24"/>
        </w:rPr>
        <w:t xml:space="preserve"> the evolution and progression of CRC. For example, </w:t>
      </w:r>
      <w:r w:rsidR="001174C3" w:rsidRPr="009408F8">
        <w:rPr>
          <w:rFonts w:ascii="Book Antiqua" w:hAnsi="Book Antiqua" w:cs="Times New Roman"/>
          <w:sz w:val="24"/>
          <w:szCs w:val="24"/>
        </w:rPr>
        <w:t xml:space="preserve">the </w:t>
      </w:r>
      <w:proofErr w:type="spellStart"/>
      <w:r w:rsidR="001174C3" w:rsidRPr="009408F8">
        <w:rPr>
          <w:rFonts w:ascii="Book Antiqua" w:hAnsi="Book Antiqua" w:cs="Times New Roman"/>
          <w:sz w:val="24"/>
          <w:szCs w:val="24"/>
        </w:rPr>
        <w:t>cyclin</w:t>
      </w:r>
      <w:proofErr w:type="spellEnd"/>
      <w:r w:rsidR="001174C3" w:rsidRPr="009408F8">
        <w:rPr>
          <w:rFonts w:ascii="Book Antiqua" w:hAnsi="Book Antiqua" w:cs="Times New Roman"/>
          <w:sz w:val="24"/>
          <w:szCs w:val="24"/>
        </w:rPr>
        <w:t xml:space="preserve"> D1 gene </w:t>
      </w:r>
      <w:r w:rsidR="00BE4A73" w:rsidRPr="009408F8">
        <w:rPr>
          <w:rFonts w:ascii="Book Antiqua" w:hAnsi="Book Antiqua" w:cs="Times New Roman"/>
          <w:sz w:val="24"/>
          <w:szCs w:val="24"/>
        </w:rPr>
        <w:t>has been found</w:t>
      </w:r>
      <w:r w:rsidR="001174C3" w:rsidRPr="009408F8">
        <w:rPr>
          <w:rFonts w:ascii="Book Antiqua" w:hAnsi="Book Antiqua" w:cs="Times New Roman"/>
          <w:sz w:val="24"/>
          <w:szCs w:val="24"/>
        </w:rPr>
        <w:t xml:space="preserve"> frequently overexpressed in human colon c</w:t>
      </w:r>
      <w:r w:rsidR="0015069E" w:rsidRPr="009408F8">
        <w:rPr>
          <w:rFonts w:ascii="Book Antiqua" w:hAnsi="Book Antiqua" w:cs="Times New Roman"/>
          <w:sz w:val="24"/>
          <w:szCs w:val="24"/>
        </w:rPr>
        <w:t>ancer</w:t>
      </w:r>
      <w:r w:rsidR="00921627" w:rsidRPr="009408F8">
        <w:rPr>
          <w:rFonts w:ascii="Book Antiqua" w:hAnsi="Book Antiqua" w:cs="Times New Roman"/>
          <w:sz w:val="24"/>
          <w:szCs w:val="24"/>
        </w:rPr>
        <w:t>;</w:t>
      </w:r>
      <w:r w:rsidR="0015069E" w:rsidRPr="009408F8">
        <w:rPr>
          <w:rFonts w:ascii="Book Antiqua" w:hAnsi="Book Antiqua" w:cs="Times New Roman"/>
          <w:sz w:val="24"/>
          <w:szCs w:val="24"/>
        </w:rPr>
        <w:t xml:space="preserve"> and antisense to </w:t>
      </w:r>
      <w:proofErr w:type="spellStart"/>
      <w:r w:rsidR="0015069E" w:rsidRPr="009408F8">
        <w:rPr>
          <w:rFonts w:ascii="Book Antiqua" w:hAnsi="Book Antiqua" w:cs="Times New Roman"/>
          <w:sz w:val="24"/>
          <w:szCs w:val="24"/>
        </w:rPr>
        <w:t>cyclin</w:t>
      </w:r>
      <w:proofErr w:type="spellEnd"/>
      <w:r w:rsidR="0015069E" w:rsidRPr="009408F8">
        <w:rPr>
          <w:rFonts w:ascii="Book Antiqua" w:hAnsi="Book Antiqua" w:cs="Times New Roman"/>
          <w:sz w:val="24"/>
          <w:szCs w:val="24"/>
        </w:rPr>
        <w:t xml:space="preserve"> D1</w:t>
      </w:r>
      <w:r w:rsidR="001174C3" w:rsidRPr="009408F8">
        <w:rPr>
          <w:rFonts w:ascii="Book Antiqua" w:hAnsi="Book Antiqua" w:cs="Times New Roman"/>
          <w:sz w:val="24"/>
          <w:szCs w:val="24"/>
        </w:rPr>
        <w:t xml:space="preserve"> inhibits the growth and </w:t>
      </w:r>
      <w:proofErr w:type="spellStart"/>
      <w:r w:rsidR="001174C3" w:rsidRPr="009408F8">
        <w:rPr>
          <w:rFonts w:ascii="Book Antiqua" w:hAnsi="Book Antiqua" w:cs="Times New Roman"/>
          <w:sz w:val="24"/>
          <w:szCs w:val="24"/>
        </w:rPr>
        <w:t>tumorigenicity</w:t>
      </w:r>
      <w:proofErr w:type="spellEnd"/>
      <w:r w:rsidR="001174C3" w:rsidRPr="009408F8">
        <w:rPr>
          <w:rFonts w:ascii="Book Antiqua" w:hAnsi="Book Antiqua" w:cs="Times New Roman"/>
          <w:sz w:val="24"/>
          <w:szCs w:val="24"/>
        </w:rPr>
        <w:t xml:space="preserve"> of human colon cancer </w:t>
      </w:r>
      <w:proofErr w:type="gramStart"/>
      <w:r w:rsidR="001174C3" w:rsidRPr="009408F8">
        <w:rPr>
          <w:rFonts w:ascii="Book Antiqua" w:hAnsi="Book Antiqua" w:cs="Times New Roman"/>
          <w:sz w:val="24"/>
          <w:szCs w:val="24"/>
        </w:rPr>
        <w:t>cells</w:t>
      </w:r>
      <w:r w:rsidR="005146C1" w:rsidRPr="009408F8">
        <w:rPr>
          <w:rFonts w:ascii="Book Antiqua" w:hAnsi="Book Antiqua" w:cs="Times New Roman"/>
          <w:sz w:val="24"/>
          <w:szCs w:val="24"/>
          <w:vertAlign w:val="superscript"/>
        </w:rPr>
        <w:t>[</w:t>
      </w:r>
      <w:proofErr w:type="gramEnd"/>
      <w:r w:rsidR="00226038"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5</w:t>
      </w:r>
      <w:r w:rsidR="005146C1" w:rsidRPr="009408F8">
        <w:rPr>
          <w:rFonts w:ascii="Book Antiqua" w:hAnsi="Book Antiqua" w:cs="Times New Roman"/>
          <w:sz w:val="24"/>
          <w:szCs w:val="24"/>
          <w:vertAlign w:val="superscript"/>
        </w:rPr>
        <w:t>]</w:t>
      </w:r>
      <w:r w:rsidR="001174C3" w:rsidRPr="009408F8">
        <w:rPr>
          <w:rFonts w:ascii="Book Antiqua" w:hAnsi="Book Antiqua" w:cs="Times New Roman"/>
          <w:sz w:val="24"/>
          <w:szCs w:val="24"/>
        </w:rPr>
        <w:t xml:space="preserve">. </w:t>
      </w:r>
      <w:r w:rsidRPr="009408F8">
        <w:rPr>
          <w:rFonts w:ascii="Book Antiqua" w:hAnsi="Book Antiqua" w:cs="Times New Roman"/>
          <w:sz w:val="24"/>
          <w:szCs w:val="24"/>
        </w:rPr>
        <w:t xml:space="preserve">Meanwhile, some compounds derived from natural sources have been found to </w:t>
      </w:r>
      <w:r w:rsidR="00ED4D14" w:rsidRPr="009408F8">
        <w:rPr>
          <w:rFonts w:ascii="Book Antiqua" w:hAnsi="Book Antiqua" w:cs="Times New Roman"/>
          <w:sz w:val="24"/>
          <w:szCs w:val="24"/>
        </w:rPr>
        <w:t>block</w:t>
      </w:r>
      <w:r w:rsidRPr="009408F8">
        <w:rPr>
          <w:rFonts w:ascii="Book Antiqua" w:hAnsi="Book Antiqua" w:cs="Times New Roman"/>
          <w:sz w:val="24"/>
          <w:szCs w:val="24"/>
        </w:rPr>
        <w:t xml:space="preserve"> the cell cycle progression</w:t>
      </w:r>
      <w:r w:rsidR="00ED4D14" w:rsidRPr="009408F8">
        <w:rPr>
          <w:rFonts w:ascii="Book Antiqua" w:hAnsi="Book Antiqua" w:cs="Times New Roman"/>
          <w:sz w:val="24"/>
          <w:szCs w:val="24"/>
        </w:rPr>
        <w:t xml:space="preserve"> and inhibited proliferation of </w:t>
      </w:r>
      <w:proofErr w:type="spellStart"/>
      <w:r w:rsidR="00ED4D14" w:rsidRPr="009408F8">
        <w:rPr>
          <w:rFonts w:ascii="Book Antiqua" w:hAnsi="Book Antiqua" w:cs="Times New Roman"/>
          <w:sz w:val="24"/>
          <w:szCs w:val="24"/>
        </w:rPr>
        <w:t>of</w:t>
      </w:r>
      <w:proofErr w:type="spellEnd"/>
      <w:r w:rsidR="00ED4D14" w:rsidRPr="009408F8">
        <w:rPr>
          <w:rFonts w:ascii="Book Antiqua" w:hAnsi="Book Antiqua" w:cs="Times New Roman"/>
          <w:sz w:val="24"/>
          <w:szCs w:val="24"/>
        </w:rPr>
        <w:t xml:space="preserve"> human colon cancer </w:t>
      </w:r>
      <w:proofErr w:type="spellStart"/>
      <w:r w:rsidR="00ED4D14" w:rsidRPr="009408F8">
        <w:rPr>
          <w:rFonts w:ascii="Book Antiqua" w:hAnsi="Book Antiqua" w:cs="Times New Roman"/>
          <w:sz w:val="24"/>
          <w:szCs w:val="24"/>
        </w:rPr>
        <w:t>cellsthrough</w:t>
      </w:r>
      <w:proofErr w:type="spellEnd"/>
      <w:r w:rsidR="00ED4D14" w:rsidRPr="009408F8">
        <w:rPr>
          <w:rFonts w:ascii="Book Antiqua" w:hAnsi="Book Antiqua" w:cs="Times New Roman"/>
          <w:sz w:val="24"/>
          <w:szCs w:val="24"/>
        </w:rPr>
        <w:t xml:space="preserve"> targeting the Cdk-4 </w:t>
      </w:r>
      <w:proofErr w:type="gramStart"/>
      <w:r w:rsidR="00ED4D14" w:rsidRPr="009408F8">
        <w:rPr>
          <w:rFonts w:ascii="Book Antiqua" w:hAnsi="Book Antiqua" w:cs="Times New Roman"/>
          <w:sz w:val="24"/>
          <w:szCs w:val="24"/>
        </w:rPr>
        <w:t>pathway</w:t>
      </w:r>
      <w:r w:rsidR="005146C1" w:rsidRPr="009408F8">
        <w:rPr>
          <w:rFonts w:ascii="Book Antiqua" w:hAnsi="Book Antiqua" w:cs="Times New Roman"/>
          <w:sz w:val="24"/>
          <w:szCs w:val="24"/>
          <w:vertAlign w:val="superscript"/>
        </w:rPr>
        <w:t>[</w:t>
      </w:r>
      <w:proofErr w:type="gramEnd"/>
      <w:r w:rsidR="00226038" w:rsidRPr="009408F8">
        <w:rPr>
          <w:rFonts w:ascii="Book Antiqua" w:hAnsi="Book Antiqua" w:cs="Times New Roman"/>
          <w:sz w:val="24"/>
          <w:szCs w:val="24"/>
          <w:vertAlign w:val="superscript"/>
        </w:rPr>
        <w:t>6</w:t>
      </w:r>
      <w:r w:rsidR="005146C1" w:rsidRPr="009408F8">
        <w:rPr>
          <w:rFonts w:ascii="Book Antiqua" w:hAnsi="Book Antiqua" w:cs="Times New Roman"/>
          <w:sz w:val="24"/>
          <w:szCs w:val="24"/>
          <w:vertAlign w:val="superscript"/>
        </w:rPr>
        <w:t>6-</w:t>
      </w:r>
      <w:r w:rsidR="00226038" w:rsidRPr="009408F8">
        <w:rPr>
          <w:rFonts w:ascii="Book Antiqua" w:hAnsi="Book Antiqua" w:cs="Times New Roman"/>
          <w:sz w:val="24"/>
          <w:szCs w:val="24"/>
          <w:vertAlign w:val="superscript"/>
        </w:rPr>
        <w:t>6</w:t>
      </w:r>
      <w:r w:rsidR="00C36120" w:rsidRPr="009408F8">
        <w:rPr>
          <w:rFonts w:ascii="Book Antiqua" w:hAnsi="Book Antiqua" w:cs="Times New Roman"/>
          <w:sz w:val="24"/>
          <w:szCs w:val="24"/>
          <w:vertAlign w:val="superscript"/>
        </w:rPr>
        <w:t>8</w:t>
      </w:r>
      <w:r w:rsidR="005146C1" w:rsidRPr="009408F8">
        <w:rPr>
          <w:rFonts w:ascii="Book Antiqua" w:hAnsi="Book Antiqua" w:cs="Times New Roman"/>
          <w:sz w:val="24"/>
          <w:szCs w:val="24"/>
          <w:vertAlign w:val="superscript"/>
        </w:rPr>
        <w:t>]</w:t>
      </w:r>
      <w:r w:rsidR="001174C3" w:rsidRPr="009408F8">
        <w:rPr>
          <w:rFonts w:ascii="Book Antiqua" w:hAnsi="Book Antiqua" w:cs="Times New Roman"/>
          <w:sz w:val="24"/>
          <w:szCs w:val="24"/>
        </w:rPr>
        <w:t xml:space="preserve">. </w:t>
      </w:r>
      <w:proofErr w:type="gramStart"/>
      <w:r w:rsidR="0015215C" w:rsidRPr="009408F8">
        <w:rPr>
          <w:rFonts w:ascii="Book Antiqua" w:hAnsi="Book Antiqua" w:cs="Times New Roman"/>
          <w:sz w:val="24"/>
          <w:szCs w:val="24"/>
        </w:rPr>
        <w:t>c-</w:t>
      </w:r>
      <w:proofErr w:type="spellStart"/>
      <w:r w:rsidR="0015215C" w:rsidRPr="009408F8">
        <w:rPr>
          <w:rFonts w:ascii="Book Antiqua" w:hAnsi="Book Antiqua" w:cs="Times New Roman"/>
          <w:sz w:val="24"/>
          <w:szCs w:val="24"/>
        </w:rPr>
        <w:t>Myc</w:t>
      </w:r>
      <w:proofErr w:type="spellEnd"/>
      <w:proofErr w:type="gramEnd"/>
      <w:r w:rsidR="0015215C" w:rsidRPr="009408F8">
        <w:rPr>
          <w:rFonts w:ascii="Book Antiqua" w:hAnsi="Book Antiqua" w:cs="Times New Roman"/>
          <w:sz w:val="24"/>
          <w:szCs w:val="24"/>
        </w:rPr>
        <w:t xml:space="preserve"> expression is a particularly </w:t>
      </w:r>
      <w:r w:rsidR="0013132F" w:rsidRPr="009408F8">
        <w:rPr>
          <w:rFonts w:ascii="Book Antiqua" w:hAnsi="Book Antiqua" w:cs="Times New Roman"/>
          <w:sz w:val="24"/>
          <w:szCs w:val="24"/>
        </w:rPr>
        <w:t xml:space="preserve">remarkable </w:t>
      </w:r>
      <w:r w:rsidR="0015215C" w:rsidRPr="009408F8">
        <w:rPr>
          <w:rFonts w:ascii="Book Antiqua" w:hAnsi="Book Antiqua" w:cs="Times New Roman"/>
          <w:sz w:val="24"/>
          <w:szCs w:val="24"/>
        </w:rPr>
        <w:t>biomarker for CRC as increased expression of this gene has been identified as an early event of colon carcinogenesis in both human and rodent</w:t>
      </w:r>
      <w:r w:rsidR="005146C1" w:rsidRPr="009408F8">
        <w:rPr>
          <w:rFonts w:ascii="Book Antiqua" w:hAnsi="Book Antiqua" w:cs="Times New Roman"/>
          <w:sz w:val="24"/>
          <w:szCs w:val="24"/>
          <w:vertAlign w:val="superscript"/>
        </w:rPr>
        <w:t>[</w:t>
      </w:r>
      <w:r w:rsidR="00226038" w:rsidRPr="009408F8">
        <w:rPr>
          <w:rFonts w:ascii="Book Antiqua" w:hAnsi="Book Antiqua" w:cs="Times New Roman"/>
          <w:sz w:val="24"/>
          <w:szCs w:val="24"/>
          <w:vertAlign w:val="superscript"/>
        </w:rPr>
        <w:t>41</w:t>
      </w:r>
      <w:r w:rsidR="005146C1" w:rsidRPr="009408F8">
        <w:rPr>
          <w:rFonts w:ascii="Book Antiqua" w:hAnsi="Book Antiqua" w:cs="Times New Roman"/>
          <w:sz w:val="24"/>
          <w:szCs w:val="24"/>
          <w:vertAlign w:val="superscript"/>
        </w:rPr>
        <w:t>,</w:t>
      </w:r>
      <w:r w:rsidR="00226038" w:rsidRPr="009408F8">
        <w:rPr>
          <w:rFonts w:ascii="Book Antiqua" w:hAnsi="Book Antiqua" w:cs="Times New Roman"/>
          <w:sz w:val="24"/>
          <w:szCs w:val="24"/>
          <w:vertAlign w:val="superscript"/>
        </w:rPr>
        <w:t>42</w:t>
      </w:r>
      <w:r w:rsidR="005146C1" w:rsidRPr="009408F8">
        <w:rPr>
          <w:rFonts w:ascii="Book Antiqua" w:hAnsi="Book Antiqua" w:cs="Times New Roman"/>
          <w:sz w:val="24"/>
          <w:szCs w:val="24"/>
          <w:vertAlign w:val="superscript"/>
        </w:rPr>
        <w:t>]</w:t>
      </w:r>
      <w:r w:rsidR="0015215C" w:rsidRPr="009408F8">
        <w:rPr>
          <w:rFonts w:ascii="Book Antiqua" w:hAnsi="Book Antiqua" w:cs="Times New Roman"/>
          <w:sz w:val="24"/>
          <w:szCs w:val="24"/>
        </w:rPr>
        <w:t>. In addition, conditional inactivation of c-</w:t>
      </w:r>
      <w:proofErr w:type="spellStart"/>
      <w:r w:rsidR="0015215C" w:rsidRPr="009408F8">
        <w:rPr>
          <w:rFonts w:ascii="Book Antiqua" w:hAnsi="Book Antiqua" w:cs="Times New Roman"/>
          <w:sz w:val="24"/>
          <w:szCs w:val="24"/>
        </w:rPr>
        <w:t>Myc</w:t>
      </w:r>
      <w:proofErr w:type="spellEnd"/>
      <w:r w:rsidR="0015215C" w:rsidRPr="009408F8">
        <w:rPr>
          <w:rFonts w:ascii="Book Antiqua" w:hAnsi="Book Antiqua" w:cs="Times New Roman"/>
          <w:sz w:val="24"/>
          <w:szCs w:val="24"/>
        </w:rPr>
        <w:t xml:space="preserve"> leads to a sustained regression of a neoplastic phenotype along with an increase in apoptosis in a mouse model of colon </w:t>
      </w:r>
      <w:proofErr w:type="gramStart"/>
      <w:r w:rsidR="0015215C" w:rsidRPr="009408F8">
        <w:rPr>
          <w:rFonts w:ascii="Book Antiqua" w:hAnsi="Book Antiqua" w:cs="Times New Roman"/>
          <w:sz w:val="24"/>
          <w:szCs w:val="24"/>
        </w:rPr>
        <w:t>carcinogenesis</w:t>
      </w:r>
      <w:r w:rsidR="005146C1" w:rsidRPr="009408F8">
        <w:rPr>
          <w:rFonts w:ascii="Book Antiqua" w:hAnsi="Book Antiqua" w:cs="Times New Roman"/>
          <w:sz w:val="24"/>
          <w:szCs w:val="24"/>
          <w:vertAlign w:val="superscript"/>
        </w:rPr>
        <w:t>[</w:t>
      </w:r>
      <w:proofErr w:type="gramEnd"/>
      <w:r w:rsidR="00D77234" w:rsidRPr="009408F8">
        <w:rPr>
          <w:rFonts w:ascii="Book Antiqua" w:hAnsi="Book Antiqua" w:cs="Times New Roman"/>
          <w:sz w:val="24"/>
          <w:szCs w:val="24"/>
          <w:vertAlign w:val="superscript"/>
        </w:rPr>
        <w:t>6</w:t>
      </w:r>
      <w:r w:rsidR="00DF70CC" w:rsidRPr="009408F8">
        <w:rPr>
          <w:rFonts w:ascii="Book Antiqua" w:hAnsi="Book Antiqua" w:cs="Times New Roman"/>
          <w:sz w:val="24"/>
          <w:szCs w:val="24"/>
          <w:vertAlign w:val="superscript"/>
        </w:rPr>
        <w:t>9</w:t>
      </w:r>
      <w:r w:rsidR="005146C1" w:rsidRPr="009408F8">
        <w:rPr>
          <w:rFonts w:ascii="Book Antiqua" w:hAnsi="Book Antiqua" w:cs="Times New Roman"/>
          <w:sz w:val="24"/>
          <w:szCs w:val="24"/>
          <w:vertAlign w:val="superscript"/>
        </w:rPr>
        <w:t>,</w:t>
      </w:r>
      <w:r w:rsidR="00D77234" w:rsidRPr="009408F8">
        <w:rPr>
          <w:rFonts w:ascii="Book Antiqua" w:hAnsi="Book Antiqua" w:cs="Times New Roman"/>
          <w:sz w:val="24"/>
          <w:szCs w:val="24"/>
          <w:vertAlign w:val="superscript"/>
        </w:rPr>
        <w:t>7</w:t>
      </w:r>
      <w:r w:rsidR="00DF70CC" w:rsidRPr="009408F8">
        <w:rPr>
          <w:rFonts w:ascii="Book Antiqua" w:hAnsi="Book Antiqua" w:cs="Times New Roman"/>
          <w:sz w:val="24"/>
          <w:szCs w:val="24"/>
          <w:vertAlign w:val="superscript"/>
        </w:rPr>
        <w:t>0</w:t>
      </w:r>
      <w:r w:rsidR="005146C1" w:rsidRPr="009408F8">
        <w:rPr>
          <w:rFonts w:ascii="Book Antiqua" w:hAnsi="Book Antiqua" w:cs="Times New Roman"/>
          <w:sz w:val="24"/>
          <w:szCs w:val="24"/>
          <w:vertAlign w:val="superscript"/>
        </w:rPr>
        <w:t>]</w:t>
      </w:r>
      <w:r w:rsidR="00F15C6A" w:rsidRPr="009408F8">
        <w:rPr>
          <w:rFonts w:ascii="Book Antiqua" w:hAnsi="Book Antiqua" w:cs="Times New Roman"/>
          <w:sz w:val="24"/>
          <w:szCs w:val="24"/>
        </w:rPr>
        <w:t xml:space="preserve">. </w:t>
      </w:r>
      <w:r w:rsidR="0013132F" w:rsidRPr="009408F8">
        <w:rPr>
          <w:rFonts w:ascii="Book Antiqua" w:hAnsi="Book Antiqua" w:cs="Times New Roman"/>
          <w:sz w:val="24"/>
          <w:szCs w:val="24"/>
        </w:rPr>
        <w:t>Related to this</w:t>
      </w:r>
      <w:r w:rsidR="0015215C" w:rsidRPr="009408F8">
        <w:rPr>
          <w:rFonts w:ascii="Book Antiqua" w:hAnsi="Book Antiqua" w:cs="Times New Roman"/>
          <w:sz w:val="24"/>
          <w:szCs w:val="24"/>
        </w:rPr>
        <w:t>, pharmaceuticals that target structural features of the c-</w:t>
      </w:r>
      <w:proofErr w:type="spellStart"/>
      <w:r w:rsidR="0015215C" w:rsidRPr="009408F8">
        <w:rPr>
          <w:rFonts w:ascii="Book Antiqua" w:hAnsi="Book Antiqua" w:cs="Times New Roman"/>
          <w:sz w:val="24"/>
          <w:szCs w:val="24"/>
        </w:rPr>
        <w:t>Myc</w:t>
      </w:r>
      <w:proofErr w:type="spellEnd"/>
      <w:r w:rsidR="0015215C" w:rsidRPr="009408F8">
        <w:rPr>
          <w:rFonts w:ascii="Book Antiqua" w:hAnsi="Book Antiqua" w:cs="Times New Roman"/>
          <w:sz w:val="24"/>
          <w:szCs w:val="24"/>
        </w:rPr>
        <w:t xml:space="preserve"> promoter, and suppress expression of c-</w:t>
      </w:r>
      <w:proofErr w:type="spellStart"/>
      <w:r w:rsidR="0015215C" w:rsidRPr="009408F8">
        <w:rPr>
          <w:rFonts w:ascii="Book Antiqua" w:hAnsi="Book Antiqua" w:cs="Times New Roman"/>
          <w:sz w:val="24"/>
          <w:szCs w:val="24"/>
        </w:rPr>
        <w:t>Myc</w:t>
      </w:r>
      <w:proofErr w:type="spellEnd"/>
      <w:r w:rsidR="0015215C" w:rsidRPr="009408F8">
        <w:rPr>
          <w:rFonts w:ascii="Book Antiqua" w:hAnsi="Book Antiqua" w:cs="Times New Roman"/>
          <w:sz w:val="24"/>
          <w:szCs w:val="24"/>
        </w:rPr>
        <w:t xml:space="preserve">, are being developed as potential colorectal cancer </w:t>
      </w:r>
      <w:proofErr w:type="gramStart"/>
      <w:r w:rsidR="0015215C" w:rsidRPr="009408F8">
        <w:rPr>
          <w:rFonts w:ascii="Book Antiqua" w:hAnsi="Book Antiqua" w:cs="Times New Roman"/>
          <w:sz w:val="24"/>
          <w:szCs w:val="24"/>
        </w:rPr>
        <w:t>chemotherapies</w:t>
      </w:r>
      <w:r w:rsidR="005146C1" w:rsidRPr="009408F8">
        <w:rPr>
          <w:rFonts w:ascii="Book Antiqua" w:hAnsi="Book Antiqua" w:cs="Times New Roman"/>
          <w:sz w:val="24"/>
          <w:szCs w:val="24"/>
          <w:vertAlign w:val="superscript"/>
        </w:rPr>
        <w:t>[</w:t>
      </w:r>
      <w:proofErr w:type="gramEnd"/>
      <w:r w:rsidR="00D77234" w:rsidRPr="009408F8">
        <w:rPr>
          <w:rFonts w:ascii="Book Antiqua" w:hAnsi="Book Antiqua" w:cs="Times New Roman"/>
          <w:sz w:val="24"/>
          <w:szCs w:val="24"/>
          <w:vertAlign w:val="superscript"/>
        </w:rPr>
        <w:t>7</w:t>
      </w:r>
      <w:r w:rsidR="00DF70CC" w:rsidRPr="009408F8">
        <w:rPr>
          <w:rFonts w:ascii="Book Antiqua" w:hAnsi="Book Antiqua" w:cs="Times New Roman"/>
          <w:sz w:val="24"/>
          <w:szCs w:val="24"/>
          <w:vertAlign w:val="superscript"/>
        </w:rPr>
        <w:t>1</w:t>
      </w:r>
      <w:r w:rsidR="005146C1" w:rsidRPr="009408F8">
        <w:rPr>
          <w:rFonts w:ascii="Book Antiqua" w:hAnsi="Book Antiqua" w:cs="Times New Roman"/>
          <w:sz w:val="24"/>
          <w:szCs w:val="24"/>
          <w:vertAlign w:val="superscript"/>
        </w:rPr>
        <w:t>]</w:t>
      </w:r>
      <w:r w:rsidR="0015215C" w:rsidRPr="009408F8">
        <w:rPr>
          <w:rFonts w:ascii="Book Antiqua" w:hAnsi="Book Antiqua" w:cs="Times New Roman"/>
          <w:sz w:val="24"/>
          <w:szCs w:val="24"/>
        </w:rPr>
        <w:t>.</w:t>
      </w:r>
      <w:r w:rsidR="0052240E" w:rsidRPr="009408F8">
        <w:rPr>
          <w:rFonts w:ascii="Book Antiqua" w:hAnsi="Book Antiqua" w:cs="Times New Roman"/>
          <w:sz w:val="24"/>
          <w:szCs w:val="24"/>
        </w:rPr>
        <w:t xml:space="preserve"> </w:t>
      </w:r>
      <w:r w:rsidR="00C06089" w:rsidRPr="009408F8">
        <w:rPr>
          <w:rFonts w:ascii="Book Antiqua" w:hAnsi="Book Antiqua" w:cs="Times New Roman"/>
          <w:sz w:val="24"/>
          <w:szCs w:val="24"/>
        </w:rPr>
        <w:t xml:space="preserve">The data herein explain that CAERS and CFEZO treatments </w:t>
      </w:r>
      <w:r w:rsidR="003417D9" w:rsidRPr="009408F8">
        <w:rPr>
          <w:rFonts w:ascii="Book Antiqua" w:hAnsi="Book Antiqua" w:cs="Times New Roman"/>
          <w:sz w:val="24"/>
          <w:szCs w:val="24"/>
        </w:rPr>
        <w:t xml:space="preserve">down-regulated expression </w:t>
      </w:r>
      <w:r w:rsidR="00086795" w:rsidRPr="009408F8">
        <w:rPr>
          <w:rFonts w:ascii="Book Antiqua" w:hAnsi="Book Antiqua" w:cs="Times New Roman"/>
          <w:sz w:val="24"/>
          <w:szCs w:val="24"/>
        </w:rPr>
        <w:t xml:space="preserve">all </w:t>
      </w:r>
      <w:r w:rsidR="003417D9" w:rsidRPr="009408F8">
        <w:rPr>
          <w:rFonts w:ascii="Book Antiqua" w:hAnsi="Book Antiqua" w:cs="Times New Roman"/>
          <w:sz w:val="24"/>
          <w:szCs w:val="24"/>
        </w:rPr>
        <w:t>of Cdk-4,</w:t>
      </w:r>
      <w:r w:rsidR="00C06089" w:rsidRPr="009408F8">
        <w:rPr>
          <w:rFonts w:ascii="Book Antiqua" w:hAnsi="Book Antiqua" w:cs="Times New Roman"/>
          <w:sz w:val="24"/>
          <w:szCs w:val="24"/>
        </w:rPr>
        <w:t xml:space="preserve"> </w:t>
      </w:r>
      <w:proofErr w:type="spellStart"/>
      <w:r w:rsidR="00C06089" w:rsidRPr="009408F8">
        <w:rPr>
          <w:rFonts w:ascii="Book Antiqua" w:hAnsi="Book Antiqua" w:cs="Times New Roman"/>
          <w:sz w:val="24"/>
          <w:szCs w:val="24"/>
        </w:rPr>
        <w:t>cyclin</w:t>
      </w:r>
      <w:proofErr w:type="spellEnd"/>
      <w:r w:rsidR="00C06089" w:rsidRPr="009408F8">
        <w:rPr>
          <w:rFonts w:ascii="Book Antiqua" w:hAnsi="Book Antiqua" w:cs="Times New Roman"/>
          <w:sz w:val="24"/>
          <w:szCs w:val="24"/>
        </w:rPr>
        <w:t xml:space="preserve"> D1 </w:t>
      </w:r>
      <w:r w:rsidR="003417D9" w:rsidRPr="009408F8">
        <w:rPr>
          <w:rFonts w:ascii="Book Antiqua" w:hAnsi="Book Antiqua" w:cs="Times New Roman"/>
          <w:sz w:val="24"/>
          <w:szCs w:val="24"/>
        </w:rPr>
        <w:t>and c-</w:t>
      </w:r>
      <w:proofErr w:type="spellStart"/>
      <w:r w:rsidR="003417D9" w:rsidRPr="009408F8">
        <w:rPr>
          <w:rFonts w:ascii="Book Antiqua" w:hAnsi="Book Antiqua" w:cs="Times New Roman"/>
          <w:sz w:val="24"/>
          <w:szCs w:val="24"/>
        </w:rPr>
        <w:t>Myc</w:t>
      </w:r>
      <w:proofErr w:type="spellEnd"/>
      <w:r w:rsidR="003417D9" w:rsidRPr="009408F8">
        <w:rPr>
          <w:rFonts w:ascii="Book Antiqua" w:hAnsi="Book Antiqua" w:cs="Times New Roman"/>
          <w:sz w:val="24"/>
          <w:szCs w:val="24"/>
        </w:rPr>
        <w:t xml:space="preserve"> </w:t>
      </w:r>
      <w:r w:rsidR="00C06089" w:rsidRPr="009408F8">
        <w:rPr>
          <w:rFonts w:ascii="Book Antiqua" w:hAnsi="Book Antiqua" w:cs="Times New Roman"/>
          <w:sz w:val="24"/>
          <w:szCs w:val="24"/>
        </w:rPr>
        <w:t>proteins</w:t>
      </w:r>
      <w:r w:rsidR="003417D9" w:rsidRPr="009408F8">
        <w:rPr>
          <w:rFonts w:ascii="Book Antiqua" w:hAnsi="Book Antiqua" w:cs="Times New Roman"/>
          <w:sz w:val="24"/>
          <w:szCs w:val="24"/>
        </w:rPr>
        <w:t>. On the other hand</w:t>
      </w:r>
      <w:r w:rsidR="002E6F63" w:rsidRPr="009408F8">
        <w:rPr>
          <w:rFonts w:ascii="Book Antiqua" w:hAnsi="Book Antiqua" w:cs="Times New Roman"/>
          <w:sz w:val="24"/>
          <w:szCs w:val="24"/>
        </w:rPr>
        <w:t>,</w:t>
      </w:r>
      <w:r w:rsidR="003417D9" w:rsidRPr="009408F8">
        <w:rPr>
          <w:rFonts w:ascii="Book Antiqua" w:hAnsi="Book Antiqua" w:cs="Times New Roman"/>
          <w:sz w:val="24"/>
          <w:szCs w:val="24"/>
        </w:rPr>
        <w:t xml:space="preserve"> these treatments</w:t>
      </w:r>
      <w:r w:rsidR="00C06089" w:rsidRPr="009408F8">
        <w:rPr>
          <w:rFonts w:ascii="Book Antiqua" w:hAnsi="Book Antiqua" w:cs="Times New Roman"/>
          <w:sz w:val="24"/>
          <w:szCs w:val="24"/>
        </w:rPr>
        <w:t xml:space="preserve"> up-regulated expr</w:t>
      </w:r>
      <w:r w:rsidR="00585C55" w:rsidRPr="009408F8">
        <w:rPr>
          <w:rFonts w:ascii="Book Antiqua" w:hAnsi="Book Antiqua" w:cs="Times New Roman"/>
          <w:sz w:val="24"/>
          <w:szCs w:val="24"/>
        </w:rPr>
        <w:t>ession level of the p21 protein</w:t>
      </w:r>
      <w:r w:rsidR="00173DE8" w:rsidRPr="009408F8">
        <w:rPr>
          <w:rFonts w:ascii="Book Antiqua" w:hAnsi="Book Antiqua" w:cs="Times New Roman"/>
          <w:sz w:val="24"/>
          <w:szCs w:val="24"/>
        </w:rPr>
        <w:t>, a</w:t>
      </w:r>
      <w:r w:rsidR="00585C55" w:rsidRPr="009408F8">
        <w:rPr>
          <w:rFonts w:ascii="Book Antiqua" w:hAnsi="Book Antiqua" w:cs="Times New Roman"/>
          <w:sz w:val="24"/>
          <w:szCs w:val="24"/>
        </w:rPr>
        <w:t xml:space="preserve"> transcriptional target of p53</w:t>
      </w:r>
      <w:r w:rsidR="00173DE8" w:rsidRPr="009408F8">
        <w:rPr>
          <w:rFonts w:ascii="Book Antiqua" w:hAnsi="Book Antiqua" w:cs="Times New Roman"/>
          <w:sz w:val="24"/>
          <w:szCs w:val="24"/>
        </w:rPr>
        <w:t>,</w:t>
      </w:r>
      <w:r w:rsidR="00585C55" w:rsidRPr="009408F8">
        <w:rPr>
          <w:rFonts w:ascii="Book Antiqua" w:hAnsi="Book Antiqua" w:cs="Times New Roman"/>
          <w:sz w:val="24"/>
          <w:szCs w:val="24"/>
        </w:rPr>
        <w:t xml:space="preserve"> and </w:t>
      </w:r>
      <w:r w:rsidR="003417D9" w:rsidRPr="009408F8">
        <w:rPr>
          <w:rFonts w:ascii="Book Antiqua" w:hAnsi="Book Antiqua" w:cs="Times New Roman"/>
          <w:sz w:val="24"/>
          <w:szCs w:val="24"/>
        </w:rPr>
        <w:t>a</w:t>
      </w:r>
      <w:r w:rsidR="00C06089" w:rsidRPr="009408F8">
        <w:rPr>
          <w:rFonts w:ascii="Book Antiqua" w:hAnsi="Book Antiqua" w:cs="Times New Roman"/>
          <w:sz w:val="24"/>
          <w:szCs w:val="24"/>
        </w:rPr>
        <w:t xml:space="preserve"> </w:t>
      </w:r>
      <w:proofErr w:type="spellStart"/>
      <w:r w:rsidR="00C06089" w:rsidRPr="009408F8">
        <w:rPr>
          <w:rFonts w:ascii="Book Antiqua" w:hAnsi="Book Antiqua" w:cs="Times New Roman"/>
          <w:sz w:val="24"/>
          <w:szCs w:val="24"/>
        </w:rPr>
        <w:t>cyclin</w:t>
      </w:r>
      <w:proofErr w:type="spellEnd"/>
      <w:r w:rsidR="00C06089" w:rsidRPr="009408F8">
        <w:rPr>
          <w:rFonts w:ascii="Book Antiqua" w:hAnsi="Book Antiqua" w:cs="Times New Roman"/>
          <w:sz w:val="24"/>
          <w:szCs w:val="24"/>
        </w:rPr>
        <w:t>-dependent kin</w:t>
      </w:r>
      <w:r w:rsidR="00EA6F5F" w:rsidRPr="009408F8">
        <w:rPr>
          <w:rFonts w:ascii="Book Antiqua" w:hAnsi="Book Antiqua" w:cs="Times New Roman"/>
          <w:sz w:val="24"/>
          <w:szCs w:val="24"/>
        </w:rPr>
        <w:t>ase inhibitor that inhibits Cdk-4</w:t>
      </w:r>
      <w:r w:rsidR="00C06089" w:rsidRPr="009408F8">
        <w:rPr>
          <w:rFonts w:ascii="Book Antiqua" w:hAnsi="Book Antiqua" w:cs="Times New Roman"/>
          <w:sz w:val="24"/>
          <w:szCs w:val="24"/>
        </w:rPr>
        <w:t>/</w:t>
      </w:r>
      <w:proofErr w:type="spellStart"/>
      <w:r w:rsidR="00C06089" w:rsidRPr="009408F8">
        <w:rPr>
          <w:rFonts w:ascii="Book Antiqua" w:hAnsi="Book Antiqua" w:cs="Times New Roman"/>
          <w:sz w:val="24"/>
          <w:szCs w:val="24"/>
        </w:rPr>
        <w:t>cyclin</w:t>
      </w:r>
      <w:proofErr w:type="spellEnd"/>
      <w:r w:rsidR="00C06089" w:rsidRPr="009408F8">
        <w:rPr>
          <w:rFonts w:ascii="Book Antiqua" w:hAnsi="Book Antiqua" w:cs="Times New Roman"/>
          <w:sz w:val="24"/>
          <w:szCs w:val="24"/>
        </w:rPr>
        <w:t xml:space="preserve"> D1 complexes (CDKIs)</w:t>
      </w:r>
      <w:r w:rsidR="00585C55"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3417D9" w:rsidRPr="009408F8">
        <w:rPr>
          <w:rFonts w:ascii="Book Antiqua" w:hAnsi="Book Antiqua" w:cs="Times New Roman"/>
          <w:sz w:val="24"/>
          <w:szCs w:val="24"/>
        </w:rPr>
        <w:t>thereby</w:t>
      </w:r>
      <w:r w:rsidR="00EA6F5F" w:rsidRPr="009408F8">
        <w:rPr>
          <w:rFonts w:ascii="Book Antiqua" w:hAnsi="Book Antiqua" w:cs="Times New Roman"/>
          <w:sz w:val="24"/>
          <w:szCs w:val="24"/>
        </w:rPr>
        <w:t>,</w:t>
      </w:r>
      <w:r w:rsidR="003417D9" w:rsidRPr="009408F8">
        <w:rPr>
          <w:rFonts w:ascii="Book Antiqua" w:hAnsi="Book Antiqua" w:cs="Times New Roman"/>
          <w:sz w:val="24"/>
          <w:szCs w:val="24"/>
        </w:rPr>
        <w:t xml:space="preserve"> inhibit</w:t>
      </w:r>
      <w:r w:rsidR="00585C55" w:rsidRPr="009408F8">
        <w:rPr>
          <w:rFonts w:ascii="Book Antiqua" w:hAnsi="Book Antiqua" w:cs="Times New Roman"/>
          <w:sz w:val="24"/>
          <w:szCs w:val="24"/>
        </w:rPr>
        <w:t>s</w:t>
      </w:r>
      <w:r w:rsidR="003417D9" w:rsidRPr="009408F8">
        <w:rPr>
          <w:rFonts w:ascii="Book Antiqua" w:hAnsi="Book Antiqua" w:cs="Times New Roman"/>
          <w:sz w:val="24"/>
          <w:szCs w:val="24"/>
        </w:rPr>
        <w:t xml:space="preserve"> cell cycle</w:t>
      </w:r>
      <w:r w:rsidR="00A2778D" w:rsidRPr="009408F8">
        <w:rPr>
          <w:rFonts w:ascii="Book Antiqua" w:hAnsi="Book Antiqua" w:cs="Times New Roman"/>
          <w:sz w:val="24"/>
          <w:szCs w:val="24"/>
        </w:rPr>
        <w:t xml:space="preserve"> progression</w:t>
      </w:r>
      <w:r w:rsidR="00C06089" w:rsidRPr="009408F8">
        <w:rPr>
          <w:rFonts w:ascii="Book Antiqua" w:hAnsi="Book Antiqua" w:cs="Times New Roman"/>
          <w:sz w:val="24"/>
          <w:szCs w:val="24"/>
        </w:rPr>
        <w:t xml:space="preserve">. </w:t>
      </w:r>
      <w:r w:rsidR="00173DE8" w:rsidRPr="009408F8">
        <w:rPr>
          <w:rFonts w:ascii="Book Antiqua" w:hAnsi="Book Antiqua" w:cs="Times New Roman"/>
          <w:sz w:val="24"/>
          <w:szCs w:val="24"/>
        </w:rPr>
        <w:t xml:space="preserve">Importantly, reduced p21 protein level has been found to play an important role in progression of colon </w:t>
      </w:r>
      <w:proofErr w:type="gramStart"/>
      <w:r w:rsidR="00173DE8" w:rsidRPr="009408F8">
        <w:rPr>
          <w:rFonts w:ascii="Book Antiqua" w:hAnsi="Book Antiqua" w:cs="Times New Roman"/>
          <w:sz w:val="24"/>
          <w:szCs w:val="24"/>
        </w:rPr>
        <w:t>cancer</w:t>
      </w:r>
      <w:r w:rsidR="005146C1" w:rsidRPr="009408F8">
        <w:rPr>
          <w:rFonts w:ascii="Book Antiqua" w:hAnsi="Book Antiqua" w:cs="Times New Roman"/>
          <w:sz w:val="24"/>
          <w:szCs w:val="24"/>
          <w:vertAlign w:val="superscript"/>
        </w:rPr>
        <w:t>[</w:t>
      </w:r>
      <w:proofErr w:type="gramEnd"/>
      <w:r w:rsidR="00D77234" w:rsidRPr="009408F8">
        <w:rPr>
          <w:rFonts w:ascii="Book Antiqua" w:hAnsi="Book Antiqua" w:cs="Times New Roman"/>
          <w:sz w:val="24"/>
          <w:szCs w:val="24"/>
          <w:vertAlign w:val="superscript"/>
        </w:rPr>
        <w:t>7</w:t>
      </w:r>
      <w:r w:rsidR="00DF70CC" w:rsidRPr="009408F8">
        <w:rPr>
          <w:rFonts w:ascii="Book Antiqua" w:hAnsi="Book Antiqua" w:cs="Times New Roman"/>
          <w:sz w:val="24"/>
          <w:szCs w:val="24"/>
          <w:vertAlign w:val="superscript"/>
        </w:rPr>
        <w:t>2</w:t>
      </w:r>
      <w:r w:rsidR="005146C1" w:rsidRPr="009408F8">
        <w:rPr>
          <w:rFonts w:ascii="Book Antiqua" w:hAnsi="Book Antiqua" w:cs="Times New Roman"/>
          <w:sz w:val="24"/>
          <w:szCs w:val="24"/>
          <w:vertAlign w:val="superscript"/>
        </w:rPr>
        <w:t>]</w:t>
      </w:r>
      <w:r w:rsidR="00173DE8" w:rsidRPr="009408F8">
        <w:rPr>
          <w:rFonts w:ascii="Book Antiqua" w:hAnsi="Book Antiqua" w:cs="Times New Roman"/>
          <w:sz w:val="24"/>
          <w:szCs w:val="24"/>
        </w:rPr>
        <w:t>.</w:t>
      </w:r>
      <w:r w:rsidR="0052240E" w:rsidRPr="009408F8">
        <w:rPr>
          <w:rFonts w:ascii="Book Antiqua" w:hAnsi="Book Antiqua" w:cs="Times New Roman"/>
          <w:sz w:val="24"/>
          <w:szCs w:val="24"/>
        </w:rPr>
        <w:t xml:space="preserve"> </w:t>
      </w:r>
      <w:r w:rsidR="00561885" w:rsidRPr="009408F8">
        <w:rPr>
          <w:rFonts w:ascii="Book Antiqua" w:hAnsi="Book Antiqua" w:cs="Times New Roman"/>
          <w:sz w:val="24"/>
          <w:szCs w:val="24"/>
        </w:rPr>
        <w:t>Th</w:t>
      </w:r>
      <w:r w:rsidR="00173DE8" w:rsidRPr="009408F8">
        <w:rPr>
          <w:rFonts w:ascii="Book Antiqua" w:hAnsi="Book Antiqua" w:cs="Times New Roman"/>
          <w:sz w:val="24"/>
          <w:szCs w:val="24"/>
        </w:rPr>
        <w:t>us, th</w:t>
      </w:r>
      <w:r w:rsidR="00561885" w:rsidRPr="009408F8">
        <w:rPr>
          <w:rFonts w:ascii="Book Antiqua" w:hAnsi="Book Antiqua" w:cs="Times New Roman"/>
          <w:sz w:val="24"/>
          <w:szCs w:val="24"/>
        </w:rPr>
        <w:t xml:space="preserve">ese results </w:t>
      </w:r>
      <w:r w:rsidR="00FF03D6" w:rsidRPr="009408F8">
        <w:rPr>
          <w:rFonts w:ascii="Book Antiqua" w:hAnsi="Book Antiqua" w:cs="Times New Roman"/>
          <w:sz w:val="24"/>
          <w:szCs w:val="24"/>
        </w:rPr>
        <w:t xml:space="preserve">bring to mind </w:t>
      </w:r>
      <w:r w:rsidR="00561885" w:rsidRPr="009408F8">
        <w:rPr>
          <w:rFonts w:ascii="Book Antiqua" w:hAnsi="Book Antiqua" w:cs="Times New Roman"/>
          <w:sz w:val="24"/>
          <w:szCs w:val="24"/>
        </w:rPr>
        <w:t xml:space="preserve">that </w:t>
      </w:r>
      <w:r w:rsidR="00934D67" w:rsidRPr="009408F8">
        <w:rPr>
          <w:rFonts w:ascii="Book Antiqua" w:hAnsi="Book Antiqua" w:cs="Times New Roman"/>
          <w:sz w:val="24"/>
          <w:szCs w:val="24"/>
        </w:rPr>
        <w:t>CAERS and CFEZO treatments</w:t>
      </w:r>
      <w:r w:rsidR="00561885" w:rsidRPr="009408F8">
        <w:rPr>
          <w:rFonts w:ascii="Book Antiqua" w:hAnsi="Book Antiqua" w:cs="Times New Roman"/>
          <w:sz w:val="24"/>
          <w:szCs w:val="24"/>
        </w:rPr>
        <w:t xml:space="preserve"> may cause cell cycle arrest at the G</w:t>
      </w:r>
      <w:r w:rsidR="00A2778D" w:rsidRPr="009408F8">
        <w:rPr>
          <w:rFonts w:ascii="Book Antiqua" w:hAnsi="Book Antiqua" w:cs="Times New Roman"/>
          <w:sz w:val="24"/>
          <w:szCs w:val="24"/>
          <w:vertAlign w:val="subscript"/>
        </w:rPr>
        <w:t>0</w:t>
      </w:r>
      <w:r w:rsidR="0006193B">
        <w:rPr>
          <w:rFonts w:ascii="Book Antiqua" w:hAnsi="Book Antiqua" w:cs="Times New Roman" w:hint="eastAsia"/>
          <w:sz w:val="24"/>
          <w:szCs w:val="24"/>
          <w:vertAlign w:val="subscript"/>
          <w:lang w:eastAsia="zh-CN"/>
        </w:rPr>
        <w:t xml:space="preserve"> </w:t>
      </w:r>
      <w:r w:rsidR="00561885" w:rsidRPr="009408F8">
        <w:rPr>
          <w:rFonts w:ascii="Book Antiqua" w:hAnsi="Book Antiqua" w:cs="Times New Roman"/>
          <w:sz w:val="24"/>
          <w:szCs w:val="24"/>
        </w:rPr>
        <w:t>to G</w:t>
      </w:r>
      <w:r w:rsidR="00561885" w:rsidRPr="009408F8">
        <w:rPr>
          <w:rFonts w:ascii="Book Antiqua" w:hAnsi="Book Antiqua" w:cs="Times New Roman"/>
          <w:sz w:val="24"/>
          <w:szCs w:val="24"/>
          <w:vertAlign w:val="subscript"/>
        </w:rPr>
        <w:t>1</w:t>
      </w:r>
      <w:r w:rsidR="00561885" w:rsidRPr="009408F8">
        <w:rPr>
          <w:rFonts w:ascii="Book Antiqua" w:hAnsi="Book Antiqua" w:cs="Times New Roman"/>
          <w:sz w:val="24"/>
          <w:szCs w:val="24"/>
        </w:rPr>
        <w:t xml:space="preserve"> stages of t</w:t>
      </w:r>
      <w:r w:rsidR="00934D67" w:rsidRPr="009408F8">
        <w:rPr>
          <w:rFonts w:ascii="Book Antiqua" w:hAnsi="Book Antiqua" w:cs="Times New Roman"/>
          <w:sz w:val="24"/>
          <w:szCs w:val="24"/>
        </w:rPr>
        <w:t>he cell cycle due</w:t>
      </w:r>
      <w:r w:rsidR="00C0454E" w:rsidRPr="009408F8">
        <w:rPr>
          <w:rFonts w:ascii="Book Antiqua" w:hAnsi="Book Antiqua" w:cs="Times New Roman"/>
          <w:sz w:val="24"/>
          <w:szCs w:val="24"/>
        </w:rPr>
        <w:t>,</w:t>
      </w:r>
      <w:r w:rsidR="00934D67" w:rsidRPr="009408F8">
        <w:rPr>
          <w:rFonts w:ascii="Book Antiqua" w:hAnsi="Book Antiqua" w:cs="Times New Roman"/>
          <w:sz w:val="24"/>
          <w:szCs w:val="24"/>
        </w:rPr>
        <w:t xml:space="preserve"> in part to</w:t>
      </w:r>
      <w:r w:rsidR="00C0454E" w:rsidRPr="009408F8">
        <w:rPr>
          <w:rFonts w:ascii="Book Antiqua" w:hAnsi="Book Antiqua" w:cs="Times New Roman"/>
          <w:sz w:val="24"/>
          <w:szCs w:val="24"/>
        </w:rPr>
        <w:t>,</w:t>
      </w:r>
      <w:r w:rsidR="00561885" w:rsidRPr="009408F8">
        <w:rPr>
          <w:rFonts w:ascii="Book Antiqua" w:hAnsi="Book Antiqua" w:cs="Times New Roman"/>
          <w:sz w:val="24"/>
          <w:szCs w:val="24"/>
        </w:rPr>
        <w:t xml:space="preserve"> targeting of </w:t>
      </w:r>
      <w:r w:rsidR="00C0454E" w:rsidRPr="009408F8">
        <w:rPr>
          <w:rFonts w:ascii="Book Antiqua" w:hAnsi="Book Antiqua" w:cs="Times New Roman"/>
          <w:sz w:val="24"/>
          <w:szCs w:val="24"/>
        </w:rPr>
        <w:t xml:space="preserve">key molecules such as </w:t>
      </w:r>
      <w:r w:rsidR="002E6F63" w:rsidRPr="009408F8">
        <w:rPr>
          <w:rFonts w:ascii="Book Antiqua" w:hAnsi="Book Antiqua" w:cs="Times New Roman"/>
          <w:sz w:val="24"/>
          <w:szCs w:val="24"/>
        </w:rPr>
        <w:t>c-</w:t>
      </w:r>
      <w:proofErr w:type="spellStart"/>
      <w:r w:rsidR="002E6F63" w:rsidRPr="009408F8">
        <w:rPr>
          <w:rFonts w:ascii="Book Antiqua" w:hAnsi="Book Antiqua" w:cs="Times New Roman"/>
          <w:sz w:val="24"/>
          <w:szCs w:val="24"/>
        </w:rPr>
        <w:t>Myc</w:t>
      </w:r>
      <w:proofErr w:type="spellEnd"/>
      <w:r w:rsidR="002E6F63" w:rsidRPr="009408F8">
        <w:rPr>
          <w:rFonts w:ascii="Book Antiqua" w:hAnsi="Book Antiqua" w:cs="Times New Roman"/>
          <w:sz w:val="24"/>
          <w:szCs w:val="24"/>
        </w:rPr>
        <w:t xml:space="preserve">, </w:t>
      </w:r>
      <w:r w:rsidR="00934D67" w:rsidRPr="009408F8">
        <w:rPr>
          <w:rFonts w:ascii="Book Antiqua" w:hAnsi="Book Antiqua" w:cs="Times New Roman"/>
          <w:sz w:val="24"/>
          <w:szCs w:val="24"/>
        </w:rPr>
        <w:t>Cdk</w:t>
      </w:r>
      <w:r w:rsidR="00086795" w:rsidRPr="009408F8">
        <w:rPr>
          <w:rFonts w:ascii="Book Antiqua" w:hAnsi="Book Antiqua" w:cs="Times New Roman"/>
          <w:sz w:val="24"/>
          <w:szCs w:val="24"/>
        </w:rPr>
        <w:t>-</w:t>
      </w:r>
      <w:r w:rsidR="00934D67" w:rsidRPr="009408F8">
        <w:rPr>
          <w:rFonts w:ascii="Book Antiqua" w:hAnsi="Book Antiqua" w:cs="Times New Roman"/>
          <w:sz w:val="24"/>
          <w:szCs w:val="24"/>
        </w:rPr>
        <w:t xml:space="preserve">4and </w:t>
      </w:r>
      <w:proofErr w:type="spellStart"/>
      <w:r w:rsidR="00C0454E" w:rsidRPr="009408F8">
        <w:rPr>
          <w:rFonts w:ascii="Book Antiqua" w:hAnsi="Book Antiqua" w:cs="Times New Roman"/>
          <w:sz w:val="24"/>
          <w:szCs w:val="24"/>
        </w:rPr>
        <w:t>cyclin</w:t>
      </w:r>
      <w:proofErr w:type="spellEnd"/>
      <w:r w:rsidR="00C0454E" w:rsidRPr="009408F8">
        <w:rPr>
          <w:rFonts w:ascii="Book Antiqua" w:hAnsi="Book Antiqua" w:cs="Times New Roman"/>
          <w:sz w:val="24"/>
          <w:szCs w:val="24"/>
        </w:rPr>
        <w:t xml:space="preserve"> D1</w:t>
      </w:r>
      <w:r w:rsidR="00561885" w:rsidRPr="009408F8">
        <w:rPr>
          <w:rFonts w:ascii="Book Antiqua" w:hAnsi="Book Antiqua" w:cs="Times New Roman"/>
          <w:sz w:val="24"/>
          <w:szCs w:val="24"/>
        </w:rPr>
        <w:t>. Th</w:t>
      </w:r>
      <w:r w:rsidR="00934D67" w:rsidRPr="009408F8">
        <w:rPr>
          <w:rFonts w:ascii="Book Antiqua" w:hAnsi="Book Antiqua" w:cs="Times New Roman"/>
          <w:sz w:val="24"/>
          <w:szCs w:val="24"/>
        </w:rPr>
        <w:t>us, th</w:t>
      </w:r>
      <w:r w:rsidR="00561885" w:rsidRPr="009408F8">
        <w:rPr>
          <w:rFonts w:ascii="Book Antiqua" w:hAnsi="Book Antiqua" w:cs="Times New Roman"/>
          <w:sz w:val="24"/>
          <w:szCs w:val="24"/>
        </w:rPr>
        <w:t xml:space="preserve">e </w:t>
      </w:r>
      <w:r w:rsidR="008801F1" w:rsidRPr="009408F8">
        <w:rPr>
          <w:rFonts w:ascii="Book Antiqua" w:hAnsi="Book Antiqua" w:cs="Times New Roman"/>
          <w:sz w:val="24"/>
          <w:szCs w:val="24"/>
        </w:rPr>
        <w:t>CAERS and CFEZO treatment</w:t>
      </w:r>
      <w:r w:rsidR="00C06089" w:rsidRPr="009408F8">
        <w:rPr>
          <w:rFonts w:ascii="Book Antiqua" w:hAnsi="Book Antiqua" w:cs="Times New Roman"/>
          <w:sz w:val="24"/>
          <w:szCs w:val="24"/>
        </w:rPr>
        <w:t xml:space="preserve"> effect</w:t>
      </w:r>
      <w:r w:rsidR="008801F1" w:rsidRPr="009408F8">
        <w:rPr>
          <w:rFonts w:ascii="Book Antiqua" w:hAnsi="Book Antiqua" w:cs="Times New Roman"/>
          <w:sz w:val="24"/>
          <w:szCs w:val="24"/>
        </w:rPr>
        <w:t>s</w:t>
      </w:r>
      <w:r w:rsidR="00561885" w:rsidRPr="009408F8">
        <w:rPr>
          <w:rFonts w:ascii="Book Antiqua" w:hAnsi="Book Antiqua" w:cs="Times New Roman"/>
          <w:sz w:val="24"/>
          <w:szCs w:val="24"/>
        </w:rPr>
        <w:t xml:space="preserve"> included significant alterations in cell cycle regulator proteins causing cell cycle arrest followed by cell growth inhibition and apoptotic cell death</w:t>
      </w:r>
      <w:r w:rsidR="009E32CA"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9E32CA" w:rsidRPr="009408F8">
        <w:rPr>
          <w:rFonts w:ascii="Book Antiqua" w:hAnsi="Book Antiqua" w:cs="Times New Roman"/>
          <w:sz w:val="24"/>
          <w:szCs w:val="24"/>
        </w:rPr>
        <w:t>Together, these findings suggest the multi-targeting effects of CAERS and CFEZO treatment</w:t>
      </w:r>
      <w:r w:rsidR="007E15E2" w:rsidRPr="009408F8">
        <w:rPr>
          <w:rFonts w:ascii="Book Antiqua" w:hAnsi="Book Antiqua" w:cs="Times New Roman"/>
          <w:sz w:val="24"/>
          <w:szCs w:val="24"/>
        </w:rPr>
        <w:t>s</w:t>
      </w:r>
      <w:r w:rsidR="009E32CA" w:rsidRPr="009408F8">
        <w:rPr>
          <w:rFonts w:ascii="Book Antiqua" w:hAnsi="Book Antiqua" w:cs="Times New Roman"/>
          <w:sz w:val="24"/>
          <w:szCs w:val="24"/>
        </w:rPr>
        <w:t xml:space="preserve"> with mechanistic insight and support its translational potential in CRC chemoprevention.</w:t>
      </w:r>
    </w:p>
    <w:p w:rsidR="004F7573" w:rsidRPr="009408F8" w:rsidRDefault="00AA4C51" w:rsidP="00D909A4">
      <w:pPr>
        <w:autoSpaceDE w:val="0"/>
        <w:autoSpaceDN w:val="0"/>
        <w:bidi w:val="0"/>
        <w:adjustRightInd w:val="0"/>
        <w:spacing w:after="0" w:line="360" w:lineRule="auto"/>
        <w:ind w:firstLine="720"/>
        <w:jc w:val="both"/>
        <w:rPr>
          <w:rFonts w:ascii="Book Antiqua" w:hAnsi="Book Antiqua" w:cs="Times New Roman"/>
          <w:sz w:val="24"/>
          <w:szCs w:val="24"/>
        </w:rPr>
      </w:pPr>
      <w:r w:rsidRPr="009408F8">
        <w:rPr>
          <w:rFonts w:ascii="Book Antiqua" w:hAnsi="Book Antiqua" w:cs="Times New Roman"/>
          <w:sz w:val="24"/>
          <w:szCs w:val="24"/>
        </w:rPr>
        <w:t>In conclusion, our current investigation clearly showed that both CAERS and CFEZO extracts acted synergistically to control the gro</w:t>
      </w:r>
      <w:r w:rsidR="007C4D07" w:rsidRPr="009408F8">
        <w:rPr>
          <w:rFonts w:ascii="Book Antiqua" w:hAnsi="Book Antiqua" w:cs="Times New Roman"/>
          <w:sz w:val="24"/>
          <w:szCs w:val="24"/>
        </w:rPr>
        <w:t>wth</w:t>
      </w:r>
      <w:r w:rsidR="0006193B">
        <w:rPr>
          <w:rFonts w:ascii="Book Antiqua" w:hAnsi="Book Antiqua" w:cs="Times New Roman" w:hint="eastAsia"/>
          <w:sz w:val="24"/>
          <w:szCs w:val="24"/>
          <w:lang w:eastAsia="zh-CN"/>
        </w:rPr>
        <w:t xml:space="preserve"> </w:t>
      </w:r>
      <w:r w:rsidR="00CC3204" w:rsidRPr="009408F8">
        <w:rPr>
          <w:rFonts w:ascii="Book Antiqua" w:hAnsi="Book Antiqua" w:cs="Times New Roman"/>
          <w:sz w:val="24"/>
          <w:szCs w:val="24"/>
        </w:rPr>
        <w:t xml:space="preserve">and to </w:t>
      </w:r>
      <w:r w:rsidR="00CC3204" w:rsidRPr="009408F8">
        <w:rPr>
          <w:rFonts w:ascii="Book Antiqua" w:hAnsi="Book Antiqua" w:cs="Times New Roman"/>
          <w:sz w:val="24"/>
          <w:szCs w:val="24"/>
        </w:rPr>
        <w:lastRenderedPageBreak/>
        <w:t xml:space="preserve">trigger </w:t>
      </w:r>
      <w:proofErr w:type="spellStart"/>
      <w:r w:rsidR="00CC3204" w:rsidRPr="009408F8">
        <w:rPr>
          <w:rFonts w:ascii="Book Antiqua" w:hAnsi="Book Antiqua" w:cs="Times New Roman"/>
          <w:sz w:val="24"/>
          <w:szCs w:val="24"/>
        </w:rPr>
        <w:t>apoptotsis</w:t>
      </w:r>
      <w:proofErr w:type="spellEnd"/>
      <w:r w:rsidR="00CC3204" w:rsidRPr="009408F8">
        <w:rPr>
          <w:rFonts w:ascii="Book Antiqua" w:hAnsi="Book Antiqua" w:cs="Times New Roman"/>
          <w:sz w:val="24"/>
          <w:szCs w:val="24"/>
        </w:rPr>
        <w:t xml:space="preserve"> </w:t>
      </w:r>
      <w:r w:rsidR="00F1133B" w:rsidRPr="009408F8">
        <w:rPr>
          <w:rFonts w:ascii="Book Antiqua" w:hAnsi="Book Antiqua" w:cs="Times New Roman"/>
          <w:sz w:val="24"/>
          <w:szCs w:val="24"/>
        </w:rPr>
        <w:t xml:space="preserve">of human </w:t>
      </w:r>
      <w:r w:rsidR="00CC3204" w:rsidRPr="009408F8">
        <w:rPr>
          <w:rFonts w:ascii="Book Antiqua" w:hAnsi="Book Antiqua" w:cs="Times New Roman"/>
          <w:sz w:val="24"/>
          <w:szCs w:val="24"/>
        </w:rPr>
        <w:t>CRC</w:t>
      </w:r>
      <w:r w:rsidR="00F1133B" w:rsidRPr="009408F8">
        <w:rPr>
          <w:rFonts w:ascii="Book Antiqua" w:hAnsi="Book Antiqua" w:cs="Times New Roman"/>
          <w:sz w:val="24"/>
          <w:szCs w:val="24"/>
        </w:rPr>
        <w:t xml:space="preserve"> cells</w:t>
      </w:r>
      <w:r w:rsidR="007C4D07" w:rsidRPr="009408F8">
        <w:rPr>
          <w:rFonts w:ascii="Book Antiqua" w:hAnsi="Book Antiqua" w:cs="Times New Roman"/>
          <w:sz w:val="24"/>
          <w:szCs w:val="24"/>
        </w:rPr>
        <w:t>,</w:t>
      </w:r>
      <w:r w:rsidR="00F1133B" w:rsidRPr="009408F8">
        <w:rPr>
          <w:rFonts w:ascii="Book Antiqua" w:hAnsi="Book Antiqua" w:cs="Times New Roman"/>
          <w:sz w:val="24"/>
          <w:szCs w:val="24"/>
        </w:rPr>
        <w:t xml:space="preserve"> HCT116</w:t>
      </w:r>
      <w:r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r w:rsidR="00540123" w:rsidRPr="009408F8">
        <w:rPr>
          <w:rFonts w:ascii="Book Antiqua" w:hAnsi="Book Antiqua" w:cs="Times New Roman"/>
          <w:sz w:val="24"/>
          <w:szCs w:val="24"/>
        </w:rPr>
        <w:t xml:space="preserve">Molecular mechanisms underlying </w:t>
      </w:r>
      <w:proofErr w:type="spellStart"/>
      <w:r w:rsidR="00540123" w:rsidRPr="009408F8">
        <w:rPr>
          <w:rFonts w:ascii="Book Antiqua" w:hAnsi="Book Antiqua" w:cs="Times New Roman"/>
          <w:sz w:val="24"/>
          <w:szCs w:val="24"/>
        </w:rPr>
        <w:t>a</w:t>
      </w:r>
      <w:r w:rsidRPr="009408F8">
        <w:rPr>
          <w:rFonts w:ascii="Book Antiqua" w:hAnsi="Book Antiqua" w:cs="Times New Roman"/>
          <w:sz w:val="24"/>
          <w:szCs w:val="24"/>
        </w:rPr>
        <w:t>poptosis</w:t>
      </w:r>
      <w:r w:rsidR="00540123" w:rsidRPr="009408F8">
        <w:rPr>
          <w:rFonts w:ascii="Book Antiqua" w:hAnsi="Book Antiqua" w:cs="Times New Roman"/>
          <w:sz w:val="24"/>
          <w:szCs w:val="24"/>
        </w:rPr>
        <w:t>involve</w:t>
      </w:r>
      <w:r w:rsidR="007C4D07" w:rsidRPr="009408F8">
        <w:rPr>
          <w:rFonts w:ascii="Book Antiqua" w:hAnsi="Book Antiqua" w:cs="Times New Roman"/>
          <w:sz w:val="24"/>
          <w:szCs w:val="24"/>
        </w:rPr>
        <w:t>d</w:t>
      </w:r>
      <w:proofErr w:type="spellEnd"/>
      <w:r w:rsidR="007C4D07" w:rsidRPr="009408F8">
        <w:rPr>
          <w:rFonts w:ascii="Book Antiqua" w:hAnsi="Book Antiqua" w:cs="Times New Roman"/>
          <w:sz w:val="24"/>
          <w:szCs w:val="24"/>
        </w:rPr>
        <w:t xml:space="preserve"> </w:t>
      </w:r>
      <w:proofErr w:type="spellStart"/>
      <w:r w:rsidR="00540123" w:rsidRPr="009408F8">
        <w:rPr>
          <w:rFonts w:ascii="Book Antiqua" w:hAnsi="Book Antiqua" w:cs="Times New Roman"/>
          <w:sz w:val="24"/>
          <w:szCs w:val="24"/>
        </w:rPr>
        <w:t>d</w:t>
      </w:r>
      <w:r w:rsidR="00192B9C" w:rsidRPr="009408F8">
        <w:rPr>
          <w:rFonts w:ascii="Book Antiqua" w:hAnsi="Book Antiqua" w:cs="Times New Roman"/>
          <w:sz w:val="24"/>
          <w:szCs w:val="24"/>
        </w:rPr>
        <w:t>increasing</w:t>
      </w:r>
      <w:proofErr w:type="spellEnd"/>
      <w:r w:rsidR="00F1133B" w:rsidRPr="009408F8">
        <w:rPr>
          <w:rFonts w:ascii="Book Antiqua" w:hAnsi="Book Antiqua" w:cs="Times New Roman"/>
          <w:sz w:val="24"/>
          <w:szCs w:val="24"/>
        </w:rPr>
        <w:t xml:space="preserve"> ratio of Bax</w:t>
      </w:r>
      <w:proofErr w:type="gramStart"/>
      <w:r w:rsidR="00F1133B" w:rsidRPr="009408F8">
        <w:rPr>
          <w:rFonts w:ascii="Book Antiqua" w:hAnsi="Book Antiqua" w:cs="Times New Roman"/>
          <w:sz w:val="24"/>
          <w:szCs w:val="24"/>
        </w:rPr>
        <w:t>:Bcl</w:t>
      </w:r>
      <w:proofErr w:type="gramEnd"/>
      <w:r w:rsidR="00F1133B" w:rsidRPr="009408F8">
        <w:rPr>
          <w:rFonts w:ascii="Book Antiqua" w:hAnsi="Book Antiqua" w:cs="Times New Roman"/>
          <w:sz w:val="24"/>
          <w:szCs w:val="24"/>
        </w:rPr>
        <w:t xml:space="preserve">-2 proteins, release of mitochondrial </w:t>
      </w:r>
      <w:proofErr w:type="spellStart"/>
      <w:r w:rsidR="00F1133B" w:rsidRPr="009408F8">
        <w:rPr>
          <w:rFonts w:ascii="Book Antiqua" w:hAnsi="Book Antiqua" w:cs="Times New Roman"/>
          <w:sz w:val="24"/>
          <w:szCs w:val="24"/>
        </w:rPr>
        <w:t>cytochrom</w:t>
      </w:r>
      <w:proofErr w:type="spellEnd"/>
      <w:r w:rsidR="00F1133B" w:rsidRPr="009408F8">
        <w:rPr>
          <w:rFonts w:ascii="Book Antiqua" w:hAnsi="Book Antiqua" w:cs="Times New Roman"/>
          <w:sz w:val="24"/>
          <w:szCs w:val="24"/>
        </w:rPr>
        <w:t xml:space="preserve"> </w:t>
      </w:r>
      <w:r w:rsidR="00F1133B" w:rsidRPr="009408F8">
        <w:rPr>
          <w:rFonts w:ascii="Book Antiqua" w:hAnsi="Book Antiqua" w:cs="Times New Roman"/>
          <w:i/>
          <w:iCs/>
          <w:sz w:val="24"/>
          <w:szCs w:val="24"/>
        </w:rPr>
        <w:t>c</w:t>
      </w:r>
      <w:r w:rsidR="00F1133B" w:rsidRPr="009408F8">
        <w:rPr>
          <w:rFonts w:ascii="Book Antiqua" w:hAnsi="Book Antiqua" w:cs="Times New Roman"/>
          <w:sz w:val="24"/>
          <w:szCs w:val="24"/>
        </w:rPr>
        <w:t xml:space="preserve">, activation of caspase-3 and -9 and </w:t>
      </w:r>
      <w:r w:rsidR="007C4D07" w:rsidRPr="009408F8">
        <w:rPr>
          <w:rFonts w:ascii="Book Antiqua" w:hAnsi="Book Antiqua" w:cs="Times New Roman"/>
          <w:sz w:val="24"/>
          <w:szCs w:val="24"/>
        </w:rPr>
        <w:t>PARP cleavage</w:t>
      </w:r>
      <w:r w:rsidR="00F1133B" w:rsidRPr="009408F8">
        <w:rPr>
          <w:rFonts w:ascii="Book Antiqua" w:hAnsi="Book Antiqua" w:cs="Times New Roman"/>
          <w:sz w:val="24"/>
          <w:szCs w:val="24"/>
        </w:rPr>
        <w:t>.</w:t>
      </w:r>
      <w:r w:rsidR="0006193B">
        <w:rPr>
          <w:rFonts w:ascii="Book Antiqua" w:hAnsi="Book Antiqua" w:cs="Times New Roman" w:hint="eastAsia"/>
          <w:sz w:val="24"/>
          <w:szCs w:val="24"/>
          <w:lang w:eastAsia="zh-CN"/>
        </w:rPr>
        <w:t xml:space="preserve"> </w:t>
      </w:r>
      <w:proofErr w:type="gramStart"/>
      <w:r w:rsidR="00047673" w:rsidRPr="009408F8">
        <w:rPr>
          <w:rFonts w:ascii="Book Antiqua" w:hAnsi="Book Antiqua" w:cs="Times New Roman"/>
          <w:sz w:val="24"/>
          <w:szCs w:val="24"/>
        </w:rPr>
        <w:t xml:space="preserve">CAERS and CFEZO treatments </w:t>
      </w:r>
      <w:r w:rsidR="00192B9C" w:rsidRPr="009408F8">
        <w:rPr>
          <w:rFonts w:ascii="Book Antiqua" w:hAnsi="Book Antiqua" w:cs="Times New Roman"/>
          <w:sz w:val="24"/>
          <w:szCs w:val="24"/>
        </w:rPr>
        <w:t>down-</w:t>
      </w:r>
      <w:proofErr w:type="spellStart"/>
      <w:r w:rsidR="00192B9C" w:rsidRPr="009408F8">
        <w:rPr>
          <w:rFonts w:ascii="Book Antiqua" w:hAnsi="Book Antiqua" w:cs="Times New Roman"/>
          <w:sz w:val="24"/>
          <w:szCs w:val="24"/>
        </w:rPr>
        <w:t>regulatedexpression</w:t>
      </w:r>
      <w:proofErr w:type="spellEnd"/>
      <w:r w:rsidR="00192B9C" w:rsidRPr="009408F8">
        <w:rPr>
          <w:rFonts w:ascii="Book Antiqua" w:hAnsi="Book Antiqua" w:cs="Times New Roman"/>
          <w:sz w:val="24"/>
          <w:szCs w:val="24"/>
        </w:rPr>
        <w:t xml:space="preserve"> of </w:t>
      </w:r>
      <w:proofErr w:type="spellStart"/>
      <w:r w:rsidR="00192B9C" w:rsidRPr="009408F8">
        <w:rPr>
          <w:rFonts w:ascii="Book Antiqua" w:hAnsi="Book Antiqua" w:cs="Times New Roman"/>
          <w:sz w:val="24"/>
          <w:szCs w:val="24"/>
        </w:rPr>
        <w:t>the</w:t>
      </w:r>
      <w:r w:rsidR="004656E2" w:rsidRPr="009408F8">
        <w:rPr>
          <w:rFonts w:ascii="Book Antiqua" w:hAnsi="Book Antiqua" w:cs="Times New Roman"/>
          <w:sz w:val="24"/>
          <w:szCs w:val="24"/>
        </w:rPr>
        <w:t>ant</w:t>
      </w:r>
      <w:r w:rsidR="00192B9C" w:rsidRPr="009408F8">
        <w:rPr>
          <w:rFonts w:ascii="Book Antiqua" w:hAnsi="Book Antiqua" w:cs="Times New Roman"/>
          <w:sz w:val="24"/>
          <w:szCs w:val="24"/>
        </w:rPr>
        <w:t>iapoptotic</w:t>
      </w:r>
      <w:proofErr w:type="spellEnd"/>
      <w:r w:rsidR="00C94C12" w:rsidRPr="009408F8">
        <w:rPr>
          <w:rFonts w:ascii="Book Antiqua" w:hAnsi="Book Antiqua" w:cs="Times New Roman"/>
          <w:sz w:val="24"/>
          <w:szCs w:val="24"/>
        </w:rPr>
        <w:t xml:space="preserve"> gene products</w:t>
      </w:r>
      <w:r w:rsidR="00192B9C" w:rsidRPr="009408F8">
        <w:rPr>
          <w:rFonts w:ascii="Book Antiqua" w:hAnsi="Book Antiqua" w:cs="Times New Roman"/>
          <w:sz w:val="24"/>
          <w:szCs w:val="24"/>
        </w:rPr>
        <w:t>,</w:t>
      </w:r>
      <w:r w:rsidR="0052240E" w:rsidRPr="009408F8">
        <w:rPr>
          <w:rFonts w:ascii="Book Antiqua" w:hAnsi="Book Antiqua" w:cs="Times New Roman"/>
          <w:sz w:val="24"/>
          <w:szCs w:val="24"/>
        </w:rPr>
        <w:t xml:space="preserve"> Bcl-2, </w:t>
      </w:r>
      <w:proofErr w:type="spellStart"/>
      <w:r w:rsidR="0052240E" w:rsidRPr="009408F8">
        <w:rPr>
          <w:rFonts w:ascii="Book Antiqua" w:hAnsi="Book Antiqua" w:cs="Times New Roman"/>
          <w:sz w:val="24"/>
          <w:szCs w:val="24"/>
        </w:rPr>
        <w:t>Bcl-xL</w:t>
      </w:r>
      <w:proofErr w:type="spellEnd"/>
      <w:r w:rsidR="0052240E" w:rsidRPr="009408F8">
        <w:rPr>
          <w:rFonts w:ascii="Book Antiqua" w:hAnsi="Book Antiqua" w:cs="Times New Roman"/>
          <w:sz w:val="24"/>
          <w:szCs w:val="24"/>
        </w:rPr>
        <w:t>, Mcl-1,</w:t>
      </w:r>
      <w:r w:rsidR="004656E2" w:rsidRPr="009408F8">
        <w:rPr>
          <w:rFonts w:ascii="Book Antiqua" w:hAnsi="Book Antiqua" w:cs="Times New Roman"/>
          <w:sz w:val="24"/>
          <w:szCs w:val="24"/>
        </w:rPr>
        <w:t xml:space="preserve"> </w:t>
      </w:r>
      <w:proofErr w:type="spellStart"/>
      <w:r w:rsidR="0052240E" w:rsidRPr="009408F8">
        <w:rPr>
          <w:rFonts w:ascii="Book Antiqua" w:hAnsi="Book Antiqua" w:cs="Times New Roman"/>
          <w:sz w:val="24"/>
          <w:szCs w:val="24"/>
        </w:rPr>
        <w:t>survivin</w:t>
      </w:r>
      <w:proofErr w:type="spellEnd"/>
      <w:r w:rsidR="0052240E" w:rsidRPr="009408F8">
        <w:rPr>
          <w:rFonts w:ascii="Book Antiqua" w:hAnsi="Book Antiqua" w:cs="Times New Roman"/>
          <w:sz w:val="24"/>
          <w:szCs w:val="24"/>
        </w:rPr>
        <w:t xml:space="preserve"> and </w:t>
      </w:r>
      <w:r w:rsidR="0052240E" w:rsidRPr="0006193B">
        <w:rPr>
          <w:rFonts w:ascii="Book Antiqua" w:hAnsi="Book Antiqua" w:cs="Times New Roman"/>
          <w:sz w:val="24"/>
          <w:szCs w:val="24"/>
        </w:rPr>
        <w:t>XIAP</w:t>
      </w:r>
      <w:r w:rsidR="0052240E" w:rsidRPr="009408F8">
        <w:rPr>
          <w:rFonts w:ascii="Book Antiqua" w:hAnsi="Book Antiqua" w:cs="Times New Roman"/>
          <w:sz w:val="24"/>
          <w:szCs w:val="24"/>
        </w:rPr>
        <w:t>,</w:t>
      </w:r>
      <w:r w:rsidR="00192B9C" w:rsidRPr="009408F8">
        <w:rPr>
          <w:rFonts w:ascii="Book Antiqua" w:hAnsi="Book Antiqua" w:cs="Times New Roman"/>
          <w:sz w:val="24"/>
          <w:szCs w:val="24"/>
        </w:rPr>
        <w:t xml:space="preserve"> and up-</w:t>
      </w:r>
      <w:proofErr w:type="spellStart"/>
      <w:r w:rsidR="00192B9C" w:rsidRPr="009408F8">
        <w:rPr>
          <w:rFonts w:ascii="Book Antiqua" w:hAnsi="Book Antiqua" w:cs="Times New Roman"/>
          <w:sz w:val="24"/>
          <w:szCs w:val="24"/>
        </w:rPr>
        <w:t>regulatedexpression</w:t>
      </w:r>
      <w:proofErr w:type="spellEnd"/>
      <w:r w:rsidR="00192B9C" w:rsidRPr="009408F8">
        <w:rPr>
          <w:rFonts w:ascii="Book Antiqua" w:hAnsi="Book Antiqua" w:cs="Times New Roman"/>
          <w:sz w:val="24"/>
          <w:szCs w:val="24"/>
        </w:rPr>
        <w:t xml:space="preserve"> </w:t>
      </w:r>
      <w:r w:rsidR="004656E2" w:rsidRPr="009408F8">
        <w:rPr>
          <w:rFonts w:ascii="Book Antiqua" w:hAnsi="Book Antiqua" w:cs="Times New Roman"/>
          <w:sz w:val="24"/>
          <w:szCs w:val="24"/>
        </w:rPr>
        <w:t xml:space="preserve">of </w:t>
      </w:r>
      <w:proofErr w:type="spellStart"/>
      <w:r w:rsidR="004656E2" w:rsidRPr="009408F8">
        <w:rPr>
          <w:rFonts w:ascii="Book Antiqua" w:hAnsi="Book Antiqua" w:cs="Times New Roman"/>
          <w:sz w:val="24"/>
          <w:szCs w:val="24"/>
        </w:rPr>
        <w:t>proapoptotic</w:t>
      </w:r>
      <w:proofErr w:type="spellEnd"/>
      <w:r w:rsidR="004656E2" w:rsidRPr="009408F8">
        <w:rPr>
          <w:rFonts w:ascii="Book Antiqua" w:hAnsi="Book Antiqua" w:cs="Times New Roman"/>
          <w:sz w:val="24"/>
          <w:szCs w:val="24"/>
        </w:rPr>
        <w:t xml:space="preserve"> </w:t>
      </w:r>
      <w:r w:rsidR="007C4D07" w:rsidRPr="009408F8">
        <w:rPr>
          <w:rFonts w:ascii="Book Antiqua" w:hAnsi="Book Antiqua" w:cs="Times New Roman"/>
          <w:sz w:val="24"/>
          <w:szCs w:val="24"/>
        </w:rPr>
        <w:t>ones</w:t>
      </w:r>
      <w:r w:rsidR="00192B9C" w:rsidRPr="009408F8">
        <w:rPr>
          <w:rFonts w:ascii="Book Antiqua" w:hAnsi="Book Antiqua" w:cs="Times New Roman"/>
          <w:sz w:val="24"/>
          <w:szCs w:val="24"/>
        </w:rPr>
        <w:t xml:space="preserve">, </w:t>
      </w:r>
      <w:proofErr w:type="spellStart"/>
      <w:r w:rsidR="00192B9C" w:rsidRPr="009408F8">
        <w:rPr>
          <w:rFonts w:ascii="Book Antiqua" w:hAnsi="Book Antiqua" w:cs="Times New Roman"/>
          <w:sz w:val="24"/>
          <w:szCs w:val="24"/>
        </w:rPr>
        <w:t>Bax</w:t>
      </w:r>
      <w:proofErr w:type="spellEnd"/>
      <w:r w:rsidR="00192B9C" w:rsidRPr="009408F8">
        <w:rPr>
          <w:rFonts w:ascii="Book Antiqua" w:hAnsi="Book Antiqua" w:cs="Times New Roman"/>
          <w:sz w:val="24"/>
          <w:szCs w:val="24"/>
        </w:rPr>
        <w:t>,</w:t>
      </w:r>
      <w:r w:rsidR="0052240E" w:rsidRPr="009408F8">
        <w:rPr>
          <w:rFonts w:ascii="Book Antiqua" w:hAnsi="Book Antiqua" w:cs="Times New Roman"/>
          <w:sz w:val="24"/>
          <w:szCs w:val="24"/>
        </w:rPr>
        <w:t xml:space="preserve"> Bad</w:t>
      </w:r>
      <w:r w:rsidR="004656E2" w:rsidRPr="009408F8">
        <w:rPr>
          <w:rFonts w:ascii="Book Antiqua" w:hAnsi="Book Antiqua" w:cs="Times New Roman"/>
          <w:sz w:val="24"/>
          <w:szCs w:val="24"/>
        </w:rPr>
        <w:t xml:space="preserve"> </w:t>
      </w:r>
      <w:r w:rsidR="0052240E" w:rsidRPr="009408F8">
        <w:rPr>
          <w:rFonts w:ascii="Book Antiqua" w:hAnsi="Book Antiqua" w:cs="Times New Roman"/>
          <w:sz w:val="24"/>
          <w:szCs w:val="24"/>
        </w:rPr>
        <w:t xml:space="preserve">and </w:t>
      </w:r>
      <w:proofErr w:type="spellStart"/>
      <w:r w:rsidR="00CC3204" w:rsidRPr="009408F8">
        <w:rPr>
          <w:rFonts w:ascii="Book Antiqua" w:hAnsi="Book Antiqua" w:cs="Times New Roman"/>
          <w:sz w:val="24"/>
          <w:szCs w:val="24"/>
        </w:rPr>
        <w:t>Noxa</w:t>
      </w:r>
      <w:proofErr w:type="spellEnd"/>
      <w:r w:rsidR="001812E5" w:rsidRPr="009408F8">
        <w:rPr>
          <w:rFonts w:ascii="Book Antiqua" w:hAnsi="Book Antiqua" w:cs="Times New Roman"/>
          <w:sz w:val="24"/>
          <w:szCs w:val="24"/>
        </w:rPr>
        <w:t>.</w:t>
      </w:r>
      <w:proofErr w:type="gramEnd"/>
      <w:r w:rsidR="00CC3204" w:rsidRPr="009408F8">
        <w:rPr>
          <w:rFonts w:ascii="Book Antiqua" w:hAnsi="Book Antiqua" w:cs="Times New Roman"/>
          <w:sz w:val="24"/>
          <w:szCs w:val="24"/>
        </w:rPr>
        <w:t xml:space="preserve"> Other effects of the CAERS and CFEZO treatments </w:t>
      </w:r>
      <w:proofErr w:type="spellStart"/>
      <w:r w:rsidR="00CC3204" w:rsidRPr="009408F8">
        <w:rPr>
          <w:rFonts w:ascii="Book Antiqua" w:hAnsi="Book Antiqua" w:cs="Times New Roman"/>
          <w:sz w:val="24"/>
          <w:szCs w:val="24"/>
        </w:rPr>
        <w:t>involved</w:t>
      </w:r>
      <w:r w:rsidR="00192B9C" w:rsidRPr="009408F8">
        <w:rPr>
          <w:rFonts w:ascii="Book Antiqua" w:hAnsi="Book Antiqua" w:cs="Times New Roman"/>
          <w:sz w:val="24"/>
          <w:szCs w:val="24"/>
        </w:rPr>
        <w:t>decreased</w:t>
      </w:r>
      <w:proofErr w:type="spellEnd"/>
      <w:r w:rsidR="00DA1C81" w:rsidRPr="009408F8">
        <w:rPr>
          <w:rFonts w:ascii="Book Antiqua" w:hAnsi="Book Antiqua" w:cs="Times New Roman"/>
          <w:sz w:val="24"/>
          <w:szCs w:val="24"/>
        </w:rPr>
        <w:t xml:space="preserve"> expression levels of the </w:t>
      </w:r>
      <w:r w:rsidR="00CC3204" w:rsidRPr="009408F8">
        <w:rPr>
          <w:rFonts w:ascii="Book Antiqua" w:hAnsi="Book Antiqua" w:cs="Times New Roman"/>
          <w:sz w:val="24"/>
          <w:szCs w:val="24"/>
        </w:rPr>
        <w:t>cell cycle regulatory</w:t>
      </w:r>
      <w:r w:rsidR="003E289D" w:rsidRPr="009408F8">
        <w:rPr>
          <w:rFonts w:ascii="Book Antiqua" w:hAnsi="Book Antiqua" w:cs="Times New Roman"/>
          <w:sz w:val="24"/>
          <w:szCs w:val="24"/>
        </w:rPr>
        <w:t xml:space="preserve"> proteins, </w:t>
      </w:r>
      <w:r w:rsidR="001812E5" w:rsidRPr="009408F8">
        <w:rPr>
          <w:rFonts w:ascii="Book Antiqua" w:hAnsi="Book Antiqua" w:cs="Times New Roman"/>
          <w:sz w:val="24"/>
          <w:szCs w:val="24"/>
        </w:rPr>
        <w:t xml:space="preserve">Cdk-4, </w:t>
      </w:r>
      <w:proofErr w:type="spellStart"/>
      <w:r w:rsidR="001812E5" w:rsidRPr="009408F8">
        <w:rPr>
          <w:rFonts w:ascii="Book Antiqua" w:hAnsi="Book Antiqua" w:cs="Times New Roman"/>
          <w:sz w:val="24"/>
          <w:szCs w:val="24"/>
        </w:rPr>
        <w:t>cyclin</w:t>
      </w:r>
      <w:proofErr w:type="spellEnd"/>
      <w:r w:rsidR="001812E5" w:rsidRPr="009408F8">
        <w:rPr>
          <w:rFonts w:ascii="Book Antiqua" w:hAnsi="Book Antiqua" w:cs="Times New Roman"/>
          <w:sz w:val="24"/>
          <w:szCs w:val="24"/>
        </w:rPr>
        <w:t xml:space="preserve"> D1</w:t>
      </w:r>
      <w:r w:rsidR="0006193B">
        <w:rPr>
          <w:rFonts w:ascii="Book Antiqua" w:hAnsi="Book Antiqua" w:cs="Times New Roman" w:hint="eastAsia"/>
          <w:sz w:val="24"/>
          <w:szCs w:val="24"/>
          <w:lang w:eastAsia="zh-CN"/>
        </w:rPr>
        <w:t xml:space="preserve"> </w:t>
      </w:r>
      <w:r w:rsidR="001812E5" w:rsidRPr="009408F8">
        <w:rPr>
          <w:rFonts w:ascii="Book Antiqua" w:hAnsi="Book Antiqua" w:cs="Times New Roman"/>
          <w:sz w:val="24"/>
          <w:szCs w:val="24"/>
        </w:rPr>
        <w:t xml:space="preserve">and </w:t>
      </w:r>
      <w:r w:rsidR="003E289D" w:rsidRPr="009408F8">
        <w:rPr>
          <w:rFonts w:ascii="Book Antiqua" w:hAnsi="Book Antiqua" w:cs="Times New Roman"/>
          <w:sz w:val="24"/>
          <w:szCs w:val="24"/>
        </w:rPr>
        <w:t>c-</w:t>
      </w:r>
      <w:proofErr w:type="spellStart"/>
      <w:r w:rsidR="003E289D" w:rsidRPr="009408F8">
        <w:rPr>
          <w:rFonts w:ascii="Book Antiqua" w:hAnsi="Book Antiqua" w:cs="Times New Roman"/>
          <w:sz w:val="24"/>
          <w:szCs w:val="24"/>
        </w:rPr>
        <w:t>Myc</w:t>
      </w:r>
      <w:r w:rsidR="007712AD" w:rsidRPr="009408F8">
        <w:rPr>
          <w:rFonts w:ascii="Book Antiqua" w:hAnsi="Book Antiqua" w:cs="Times New Roman"/>
          <w:sz w:val="24"/>
          <w:szCs w:val="24"/>
        </w:rPr>
        <w:t>and</w:t>
      </w:r>
      <w:proofErr w:type="spellEnd"/>
      <w:r w:rsidR="007712AD" w:rsidRPr="009408F8">
        <w:rPr>
          <w:rFonts w:ascii="Book Antiqua" w:hAnsi="Book Antiqua" w:cs="Times New Roman"/>
          <w:sz w:val="24"/>
          <w:szCs w:val="24"/>
        </w:rPr>
        <w:t xml:space="preserve"> increased expression of p53</w:t>
      </w:r>
      <w:r w:rsidR="0006193B">
        <w:rPr>
          <w:rFonts w:ascii="Book Antiqua" w:hAnsi="Book Antiqua" w:cs="Times New Roman" w:hint="eastAsia"/>
          <w:sz w:val="24"/>
          <w:szCs w:val="24"/>
          <w:lang w:eastAsia="zh-CN"/>
        </w:rPr>
        <w:t xml:space="preserve"> </w:t>
      </w:r>
      <w:r w:rsidR="00DA1C81" w:rsidRPr="009408F8">
        <w:rPr>
          <w:rFonts w:ascii="Book Antiqua" w:hAnsi="Book Antiqua" w:cs="Times New Roman"/>
          <w:sz w:val="24"/>
          <w:szCs w:val="24"/>
        </w:rPr>
        <w:t xml:space="preserve">and </w:t>
      </w:r>
      <w:r w:rsidR="007712AD" w:rsidRPr="009408F8">
        <w:rPr>
          <w:rFonts w:ascii="Book Antiqua" w:hAnsi="Book Antiqua" w:cs="Times New Roman"/>
          <w:sz w:val="24"/>
          <w:szCs w:val="24"/>
        </w:rPr>
        <w:t xml:space="preserve">p21. </w:t>
      </w:r>
      <w:r w:rsidR="00B94F9E" w:rsidRPr="009408F8">
        <w:rPr>
          <w:rFonts w:ascii="Book Antiqua" w:hAnsi="Book Antiqua" w:cs="Times New Roman"/>
          <w:sz w:val="24"/>
          <w:szCs w:val="24"/>
        </w:rPr>
        <w:t xml:space="preserve">Although further </w:t>
      </w:r>
      <w:r w:rsidR="00B94F9E" w:rsidRPr="0006193B">
        <w:rPr>
          <w:rFonts w:ascii="Book Antiqua" w:hAnsi="Book Antiqua" w:cs="Times New Roman"/>
          <w:i/>
          <w:sz w:val="24"/>
          <w:szCs w:val="24"/>
        </w:rPr>
        <w:t>in vivo</w:t>
      </w:r>
      <w:r w:rsidR="00B94F9E" w:rsidRPr="009408F8">
        <w:rPr>
          <w:rFonts w:ascii="Book Antiqua" w:hAnsi="Book Antiqua" w:cs="Times New Roman"/>
          <w:sz w:val="24"/>
          <w:szCs w:val="24"/>
        </w:rPr>
        <w:t xml:space="preserve"> evaluations of the potential of CAERS and CFEZO treatments as </w:t>
      </w:r>
      <w:proofErr w:type="spellStart"/>
      <w:r w:rsidR="00B94F9E" w:rsidRPr="009408F8">
        <w:rPr>
          <w:rFonts w:ascii="Book Antiqua" w:hAnsi="Book Antiqua" w:cs="Times New Roman"/>
          <w:sz w:val="24"/>
          <w:szCs w:val="24"/>
        </w:rPr>
        <w:t>antitumorigenic</w:t>
      </w:r>
      <w:proofErr w:type="spellEnd"/>
      <w:r w:rsidR="00B94F9E" w:rsidRPr="009408F8">
        <w:rPr>
          <w:rFonts w:ascii="Book Antiqua" w:hAnsi="Book Antiqua" w:cs="Times New Roman"/>
          <w:sz w:val="24"/>
          <w:szCs w:val="24"/>
        </w:rPr>
        <w:t xml:space="preserve"> agents are </w:t>
      </w:r>
      <w:r w:rsidR="00BE7689" w:rsidRPr="009408F8">
        <w:rPr>
          <w:rFonts w:ascii="Book Antiqua" w:hAnsi="Book Antiqua" w:cs="Times New Roman"/>
          <w:sz w:val="24"/>
          <w:szCs w:val="24"/>
        </w:rPr>
        <w:t>clearly warranted, this study</w:t>
      </w:r>
      <w:r w:rsidR="00B94F9E" w:rsidRPr="009408F8">
        <w:rPr>
          <w:rFonts w:ascii="Book Antiqua" w:hAnsi="Book Antiqua" w:cs="Times New Roman"/>
          <w:sz w:val="24"/>
          <w:szCs w:val="24"/>
        </w:rPr>
        <w:t xml:space="preserve"> indicate</w:t>
      </w:r>
      <w:r w:rsidR="00BE7689" w:rsidRPr="009408F8">
        <w:rPr>
          <w:rFonts w:ascii="Book Antiqua" w:hAnsi="Book Antiqua" w:cs="Times New Roman"/>
          <w:sz w:val="24"/>
          <w:szCs w:val="24"/>
        </w:rPr>
        <w:t>s</w:t>
      </w:r>
      <w:r w:rsidR="00B94F9E" w:rsidRPr="009408F8">
        <w:rPr>
          <w:rFonts w:ascii="Book Antiqua" w:hAnsi="Book Antiqua" w:cs="Times New Roman"/>
          <w:sz w:val="24"/>
          <w:szCs w:val="24"/>
        </w:rPr>
        <w:t xml:space="preserve"> that alkaloid and flavonoid extracts of </w:t>
      </w:r>
      <w:r w:rsidR="00B94F9E" w:rsidRPr="009408F8">
        <w:rPr>
          <w:rFonts w:ascii="Book Antiqua" w:hAnsi="Book Antiqua" w:cs="Times New Roman"/>
          <w:i/>
          <w:iCs/>
          <w:sz w:val="24"/>
          <w:szCs w:val="24"/>
        </w:rPr>
        <w:t xml:space="preserve">R. </w:t>
      </w:r>
      <w:proofErr w:type="spellStart"/>
      <w:r w:rsidR="00B94F9E" w:rsidRPr="009408F8">
        <w:rPr>
          <w:rFonts w:ascii="Book Antiqua" w:hAnsi="Book Antiqua" w:cs="Times New Roman"/>
          <w:i/>
          <w:iCs/>
          <w:sz w:val="24"/>
          <w:szCs w:val="24"/>
        </w:rPr>
        <w:t>stricta</w:t>
      </w:r>
      <w:proofErr w:type="spellEnd"/>
      <w:r w:rsidR="00B94F9E" w:rsidRPr="009408F8">
        <w:rPr>
          <w:rFonts w:ascii="Book Antiqua" w:hAnsi="Book Antiqua" w:cs="Times New Roman"/>
          <w:sz w:val="24"/>
          <w:szCs w:val="24"/>
        </w:rPr>
        <w:t xml:space="preserve"> and </w:t>
      </w:r>
      <w:r w:rsidR="00B94F9E" w:rsidRPr="009408F8">
        <w:rPr>
          <w:rFonts w:ascii="Book Antiqua" w:hAnsi="Book Antiqua" w:cs="Times New Roman"/>
          <w:i/>
          <w:iCs/>
          <w:sz w:val="24"/>
          <w:szCs w:val="24"/>
        </w:rPr>
        <w:t xml:space="preserve">Z. </w:t>
      </w:r>
      <w:proofErr w:type="spellStart"/>
      <w:r w:rsidR="00B94F9E" w:rsidRPr="009408F8">
        <w:rPr>
          <w:rFonts w:ascii="Book Antiqua" w:hAnsi="Book Antiqua" w:cs="Times New Roman"/>
          <w:i/>
          <w:iCs/>
          <w:sz w:val="24"/>
          <w:szCs w:val="24"/>
        </w:rPr>
        <w:t>officinale</w:t>
      </w:r>
      <w:proofErr w:type="spellEnd"/>
      <w:r w:rsidR="00B94F9E" w:rsidRPr="009408F8">
        <w:rPr>
          <w:rFonts w:ascii="Book Antiqua" w:hAnsi="Book Antiqua" w:cs="Times New Roman"/>
          <w:sz w:val="24"/>
          <w:szCs w:val="24"/>
        </w:rPr>
        <w:t xml:space="preserve">, respectively, comprise active components or potential leads that could be useful in CRC treatment. </w:t>
      </w:r>
      <w:r w:rsidR="00265973" w:rsidRPr="009408F8">
        <w:rPr>
          <w:rFonts w:ascii="Book Antiqua" w:hAnsi="Book Antiqua" w:cs="Times New Roman"/>
          <w:sz w:val="24"/>
          <w:szCs w:val="24"/>
        </w:rPr>
        <w:t>Further studies on the isolation and characterization of the active chemical constituents of CAERS and CFEZO are currently being carried out in our laboratories</w:t>
      </w:r>
      <w:r w:rsidR="00B94F9E" w:rsidRPr="009408F8">
        <w:rPr>
          <w:rFonts w:ascii="Book Antiqua" w:hAnsi="Book Antiqua" w:cs="Times New Roman"/>
          <w:sz w:val="24"/>
          <w:szCs w:val="24"/>
        </w:rPr>
        <w:t>.</w:t>
      </w:r>
    </w:p>
    <w:p w:rsidR="004F6988" w:rsidRPr="009408F8" w:rsidRDefault="004F6988" w:rsidP="004F6988">
      <w:pPr>
        <w:autoSpaceDE w:val="0"/>
        <w:autoSpaceDN w:val="0"/>
        <w:bidi w:val="0"/>
        <w:adjustRightInd w:val="0"/>
        <w:spacing w:after="0" w:line="360" w:lineRule="auto"/>
        <w:jc w:val="both"/>
        <w:rPr>
          <w:rFonts w:ascii="Book Antiqua" w:hAnsi="Book Antiqua" w:cs="Times New Roman"/>
          <w:sz w:val="24"/>
          <w:szCs w:val="24"/>
          <w:lang w:eastAsia="zh-CN"/>
        </w:rPr>
      </w:pPr>
    </w:p>
    <w:p w:rsidR="001906B4" w:rsidRPr="00B0127E" w:rsidRDefault="001950AA" w:rsidP="00D909A4">
      <w:pPr>
        <w:autoSpaceDE w:val="0"/>
        <w:autoSpaceDN w:val="0"/>
        <w:bidi w:val="0"/>
        <w:adjustRightInd w:val="0"/>
        <w:spacing w:after="0" w:line="360" w:lineRule="auto"/>
        <w:jc w:val="both"/>
        <w:rPr>
          <w:rFonts w:ascii="Book Antiqua" w:hAnsi="Book Antiqua" w:cs="Times New Roman"/>
          <w:b/>
          <w:bCs/>
          <w:sz w:val="24"/>
          <w:szCs w:val="24"/>
        </w:rPr>
      </w:pPr>
      <w:r w:rsidRPr="00B0127E">
        <w:rPr>
          <w:rFonts w:ascii="Book Antiqua" w:hAnsi="Book Antiqua" w:cs="Times New Roman"/>
          <w:b/>
          <w:sz w:val="24"/>
          <w:szCs w:val="24"/>
          <w:lang w:eastAsia="zh-CN"/>
        </w:rPr>
        <w:t>COMMENTS</w:t>
      </w:r>
    </w:p>
    <w:p w:rsidR="00E07C87" w:rsidRPr="009408F8" w:rsidRDefault="00E07C87" w:rsidP="00D909A4">
      <w:pPr>
        <w:autoSpaceDE w:val="0"/>
        <w:autoSpaceDN w:val="0"/>
        <w:bidi w:val="0"/>
        <w:adjustRightInd w:val="0"/>
        <w:spacing w:after="0" w:line="360" w:lineRule="auto"/>
        <w:jc w:val="both"/>
        <w:rPr>
          <w:rFonts w:ascii="Book Antiqua" w:hAnsi="Book Antiqua" w:cs="Times New Roman"/>
          <w:i/>
          <w:iCs/>
          <w:sz w:val="24"/>
          <w:szCs w:val="24"/>
          <w:lang w:eastAsia="zh-CN"/>
        </w:rPr>
      </w:pPr>
      <w:r w:rsidRPr="009408F8">
        <w:rPr>
          <w:rFonts w:ascii="Book Antiqua" w:hAnsi="Book Antiqua" w:cs="Times New Roman"/>
          <w:b/>
          <w:bCs/>
          <w:i/>
          <w:iCs/>
          <w:sz w:val="24"/>
          <w:szCs w:val="24"/>
        </w:rPr>
        <w:t>Background</w:t>
      </w:r>
    </w:p>
    <w:p w:rsidR="00775AB6" w:rsidRPr="009408F8" w:rsidRDefault="00E07C87"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 xml:space="preserve">Colon cancer is one of the major causes of cancer mortality worldwide. </w:t>
      </w:r>
      <w:proofErr w:type="spellStart"/>
      <w:r w:rsidR="00775AB6" w:rsidRPr="009408F8">
        <w:rPr>
          <w:rFonts w:ascii="Book Antiqua" w:hAnsi="Book Antiqua" w:cs="Times New Roman"/>
          <w:i/>
          <w:iCs/>
          <w:sz w:val="24"/>
          <w:szCs w:val="24"/>
        </w:rPr>
        <w:t>Rhazya</w:t>
      </w:r>
      <w:proofErr w:type="spellEnd"/>
      <w:r w:rsidR="00775AB6" w:rsidRPr="009408F8">
        <w:rPr>
          <w:rFonts w:ascii="Book Antiqua" w:hAnsi="Book Antiqua" w:cs="Times New Roman"/>
          <w:i/>
          <w:iCs/>
          <w:sz w:val="24"/>
          <w:szCs w:val="24"/>
        </w:rPr>
        <w:t xml:space="preserve"> </w:t>
      </w:r>
      <w:proofErr w:type="spellStart"/>
      <w:r w:rsidR="00775AB6" w:rsidRPr="009408F8">
        <w:rPr>
          <w:rFonts w:ascii="Book Antiqua" w:hAnsi="Book Antiqua" w:cs="Times New Roman"/>
          <w:i/>
          <w:iCs/>
          <w:sz w:val="24"/>
          <w:szCs w:val="24"/>
        </w:rPr>
        <w:t>stricta</w:t>
      </w:r>
      <w:proofErr w:type="spellEnd"/>
      <w:r w:rsidR="0006193B">
        <w:rPr>
          <w:rFonts w:ascii="Book Antiqua" w:hAnsi="Book Antiqua" w:cs="Times New Roman" w:hint="eastAsia"/>
          <w:i/>
          <w:iCs/>
          <w:sz w:val="24"/>
          <w:szCs w:val="24"/>
          <w:lang w:eastAsia="zh-CN"/>
        </w:rPr>
        <w:t xml:space="preserve"> (</w:t>
      </w:r>
      <w:r w:rsidR="0006193B" w:rsidRPr="009408F8">
        <w:rPr>
          <w:rFonts w:ascii="Book Antiqua" w:hAnsi="Book Antiqua" w:cs="Times New Roman"/>
          <w:i/>
          <w:iCs/>
          <w:sz w:val="24"/>
          <w:szCs w:val="24"/>
        </w:rPr>
        <w:t xml:space="preserve">R. </w:t>
      </w:r>
      <w:proofErr w:type="spellStart"/>
      <w:r w:rsidR="0006193B" w:rsidRPr="009408F8">
        <w:rPr>
          <w:rFonts w:ascii="Book Antiqua" w:hAnsi="Book Antiqua" w:cs="Times New Roman"/>
          <w:i/>
          <w:iCs/>
          <w:sz w:val="24"/>
          <w:szCs w:val="24"/>
        </w:rPr>
        <w:t>stricta</w:t>
      </w:r>
      <w:proofErr w:type="spellEnd"/>
      <w:r w:rsidR="0006193B">
        <w:rPr>
          <w:rFonts w:ascii="Book Antiqua" w:hAnsi="Book Antiqua" w:cs="Times New Roman" w:hint="eastAsia"/>
          <w:i/>
          <w:iCs/>
          <w:sz w:val="24"/>
          <w:szCs w:val="24"/>
          <w:lang w:eastAsia="zh-CN"/>
        </w:rPr>
        <w:t>)</w:t>
      </w:r>
      <w:r w:rsidR="00775AB6" w:rsidRPr="009408F8">
        <w:rPr>
          <w:rFonts w:ascii="Book Antiqua" w:hAnsi="Book Antiqua" w:cs="Times New Roman"/>
          <w:sz w:val="24"/>
          <w:szCs w:val="24"/>
        </w:rPr>
        <w:t xml:space="preserve"> and </w:t>
      </w:r>
      <w:proofErr w:type="spellStart"/>
      <w:r w:rsidR="00775AB6" w:rsidRPr="009408F8">
        <w:rPr>
          <w:rFonts w:ascii="Book Antiqua" w:hAnsi="Book Antiqua" w:cs="Times New Roman"/>
          <w:i/>
          <w:iCs/>
          <w:sz w:val="24"/>
          <w:szCs w:val="24"/>
        </w:rPr>
        <w:t>Zingiber</w:t>
      </w:r>
      <w:proofErr w:type="spellEnd"/>
      <w:r w:rsidR="00775AB6" w:rsidRPr="009408F8">
        <w:rPr>
          <w:rFonts w:ascii="Book Antiqua" w:hAnsi="Book Antiqua" w:cs="Times New Roman"/>
          <w:i/>
          <w:iCs/>
          <w:sz w:val="24"/>
          <w:szCs w:val="24"/>
        </w:rPr>
        <w:t xml:space="preserve"> </w:t>
      </w:r>
      <w:proofErr w:type="spellStart"/>
      <w:r w:rsidR="00775AB6" w:rsidRPr="009408F8">
        <w:rPr>
          <w:rFonts w:ascii="Book Antiqua" w:hAnsi="Book Antiqua" w:cs="Times New Roman"/>
          <w:i/>
          <w:iCs/>
          <w:sz w:val="24"/>
          <w:szCs w:val="24"/>
        </w:rPr>
        <w:t>officinale</w:t>
      </w:r>
      <w:proofErr w:type="spellEnd"/>
      <w:r w:rsidR="00775AB6" w:rsidRPr="009408F8">
        <w:rPr>
          <w:rFonts w:ascii="Book Antiqua" w:hAnsi="Book Antiqua" w:cs="Times New Roman"/>
          <w:sz w:val="24"/>
          <w:szCs w:val="24"/>
        </w:rPr>
        <w:t xml:space="preserve"> </w:t>
      </w:r>
      <w:r w:rsidR="0006193B">
        <w:rPr>
          <w:rFonts w:ascii="Book Antiqua" w:hAnsi="Book Antiqua" w:cs="Times New Roman" w:hint="eastAsia"/>
          <w:sz w:val="24"/>
          <w:szCs w:val="24"/>
          <w:lang w:eastAsia="zh-CN"/>
        </w:rPr>
        <w:t>(</w:t>
      </w:r>
      <w:r w:rsidR="0006193B" w:rsidRPr="009408F8">
        <w:rPr>
          <w:rFonts w:ascii="Book Antiqua" w:hAnsi="Book Antiqua" w:cs="Times New Roman"/>
          <w:i/>
          <w:iCs/>
          <w:sz w:val="24"/>
          <w:szCs w:val="24"/>
        </w:rPr>
        <w:t xml:space="preserve">Z. </w:t>
      </w:r>
      <w:proofErr w:type="spellStart"/>
      <w:r w:rsidR="0006193B" w:rsidRPr="009408F8">
        <w:rPr>
          <w:rFonts w:ascii="Book Antiqua" w:hAnsi="Book Antiqua" w:cs="Times New Roman"/>
          <w:i/>
          <w:iCs/>
          <w:sz w:val="24"/>
          <w:szCs w:val="24"/>
        </w:rPr>
        <w:t>officinale</w:t>
      </w:r>
      <w:proofErr w:type="spellEnd"/>
      <w:r w:rsidR="0006193B">
        <w:rPr>
          <w:rFonts w:ascii="Book Antiqua" w:hAnsi="Book Antiqua" w:cs="Times New Roman" w:hint="eastAsia"/>
          <w:sz w:val="24"/>
          <w:szCs w:val="24"/>
          <w:lang w:eastAsia="zh-CN"/>
        </w:rPr>
        <w:t xml:space="preserve">) </w:t>
      </w:r>
      <w:r w:rsidR="00775AB6" w:rsidRPr="009408F8">
        <w:rPr>
          <w:rFonts w:ascii="Book Antiqua" w:hAnsi="Book Antiqua" w:cs="Times New Roman"/>
          <w:sz w:val="24"/>
          <w:szCs w:val="24"/>
        </w:rPr>
        <w:t xml:space="preserve">are </w:t>
      </w:r>
      <w:r w:rsidR="00193DAE" w:rsidRPr="009408F8">
        <w:rPr>
          <w:rFonts w:ascii="Book Antiqua" w:hAnsi="Book Antiqua" w:cs="Times New Roman"/>
          <w:sz w:val="24"/>
          <w:szCs w:val="24"/>
        </w:rPr>
        <w:t xml:space="preserve">medicinal herbs </w:t>
      </w:r>
      <w:r w:rsidR="00775AB6" w:rsidRPr="009408F8">
        <w:rPr>
          <w:rFonts w:ascii="Book Antiqua" w:hAnsi="Book Antiqua" w:cs="Times New Roman"/>
          <w:sz w:val="24"/>
          <w:szCs w:val="24"/>
        </w:rPr>
        <w:t xml:space="preserve">traditionally used in folkloric medicine </w:t>
      </w:r>
      <w:r w:rsidR="00193DAE" w:rsidRPr="009408F8">
        <w:rPr>
          <w:rFonts w:ascii="Book Antiqua" w:hAnsi="Book Antiqua" w:cs="Times New Roman"/>
          <w:sz w:val="24"/>
          <w:szCs w:val="24"/>
        </w:rPr>
        <w:t xml:space="preserve">being </w:t>
      </w:r>
      <w:proofErr w:type="spellStart"/>
      <w:r w:rsidR="00193DAE" w:rsidRPr="009408F8">
        <w:rPr>
          <w:rFonts w:ascii="Book Antiqua" w:hAnsi="Book Antiqua" w:cs="Times New Roman"/>
          <w:sz w:val="24"/>
          <w:szCs w:val="24"/>
        </w:rPr>
        <w:t>pssessing</w:t>
      </w:r>
      <w:proofErr w:type="spellEnd"/>
      <w:r w:rsidR="00775AB6" w:rsidRPr="009408F8">
        <w:rPr>
          <w:rFonts w:ascii="Book Antiqua" w:hAnsi="Book Antiqua" w:cs="Times New Roman"/>
          <w:sz w:val="24"/>
          <w:szCs w:val="24"/>
        </w:rPr>
        <w:t xml:space="preserve"> anti-oxidant, anti-carcinogenic, and free radical scavenging properties.</w:t>
      </w:r>
    </w:p>
    <w:p w:rsidR="00E07C87" w:rsidRPr="009408F8" w:rsidRDefault="00E07C87"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Research frontiers</w:t>
      </w:r>
    </w:p>
    <w:p w:rsidR="00E07C87" w:rsidRPr="009408F8" w:rsidRDefault="00193DAE"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 xml:space="preserve">Crude alkaloid (CAERS) and flavonoid (CFEZO) extracts prepared from medicinal herbs,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and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respectively, worked synergistically </w:t>
      </w:r>
      <w:r w:rsidR="00210208" w:rsidRPr="009408F8">
        <w:rPr>
          <w:rFonts w:ascii="Book Antiqua" w:hAnsi="Book Antiqua" w:cs="Times New Roman"/>
          <w:sz w:val="24"/>
          <w:szCs w:val="24"/>
        </w:rPr>
        <w:t xml:space="preserve">to suppress </w:t>
      </w:r>
      <w:r w:rsidRPr="009408F8">
        <w:rPr>
          <w:rFonts w:ascii="Book Antiqua" w:hAnsi="Book Antiqua" w:cs="Times New Roman"/>
          <w:sz w:val="24"/>
          <w:szCs w:val="24"/>
        </w:rPr>
        <w:t xml:space="preserve">proliferation and colony formation and effectively </w:t>
      </w:r>
      <w:r w:rsidR="00210208" w:rsidRPr="009408F8">
        <w:rPr>
          <w:rFonts w:ascii="Book Antiqua" w:hAnsi="Book Antiqua" w:cs="Times New Roman"/>
          <w:sz w:val="24"/>
          <w:szCs w:val="24"/>
        </w:rPr>
        <w:t>to induce</w:t>
      </w:r>
      <w:r w:rsidRPr="009408F8">
        <w:rPr>
          <w:rFonts w:ascii="Book Antiqua" w:hAnsi="Book Antiqua" w:cs="Times New Roman"/>
          <w:sz w:val="24"/>
          <w:szCs w:val="24"/>
        </w:rPr>
        <w:t xml:space="preserve"> morphological and biochemical features of apoptosis in </w:t>
      </w:r>
      <w:r w:rsidR="00210208" w:rsidRPr="009408F8">
        <w:rPr>
          <w:rFonts w:ascii="Book Antiqua" w:hAnsi="Book Antiqua" w:cs="Times New Roman"/>
          <w:sz w:val="24"/>
          <w:szCs w:val="24"/>
        </w:rPr>
        <w:t xml:space="preserve">human </w:t>
      </w:r>
      <w:proofErr w:type="spellStart"/>
      <w:r w:rsidR="004A3628" w:rsidRPr="009408F8">
        <w:rPr>
          <w:rFonts w:ascii="Book Antiqua" w:hAnsi="Book Antiqua" w:cs="Times New Roman"/>
          <w:sz w:val="24"/>
          <w:szCs w:val="24"/>
        </w:rPr>
        <w:t>coloncancer</w:t>
      </w:r>
      <w:proofErr w:type="spellEnd"/>
      <w:r w:rsidR="004A3628" w:rsidRPr="009408F8">
        <w:rPr>
          <w:rFonts w:ascii="Book Antiqua" w:hAnsi="Book Antiqua" w:cs="Times New Roman"/>
          <w:sz w:val="24"/>
          <w:szCs w:val="24"/>
        </w:rPr>
        <w:t xml:space="preserve"> cell line, HCT116</w:t>
      </w:r>
      <w:r w:rsidRPr="009408F8">
        <w:rPr>
          <w:rFonts w:ascii="Book Antiqua" w:hAnsi="Book Antiqua" w:cs="Times New Roman"/>
          <w:sz w:val="24"/>
          <w:szCs w:val="24"/>
        </w:rPr>
        <w:t>.</w:t>
      </w:r>
    </w:p>
    <w:p w:rsidR="00E07C87" w:rsidRPr="009408F8" w:rsidRDefault="00E07C87" w:rsidP="00D909A4">
      <w:pPr>
        <w:autoSpaceDE w:val="0"/>
        <w:autoSpaceDN w:val="0"/>
        <w:bidi w:val="0"/>
        <w:adjustRightInd w:val="0"/>
        <w:spacing w:after="0" w:line="360" w:lineRule="auto"/>
        <w:jc w:val="both"/>
        <w:rPr>
          <w:rFonts w:ascii="Book Antiqua" w:hAnsi="Book Antiqua" w:cs="Times New Roman"/>
          <w:b/>
          <w:bCs/>
          <w:i/>
          <w:iCs/>
          <w:sz w:val="24"/>
          <w:szCs w:val="24"/>
        </w:rPr>
      </w:pPr>
      <w:r w:rsidRPr="009408F8">
        <w:rPr>
          <w:rFonts w:ascii="Book Antiqua" w:hAnsi="Book Antiqua" w:cs="Times New Roman"/>
          <w:b/>
          <w:bCs/>
          <w:i/>
          <w:iCs/>
          <w:sz w:val="24"/>
          <w:szCs w:val="24"/>
        </w:rPr>
        <w:t>Innovations and breakthroughs</w:t>
      </w:r>
    </w:p>
    <w:p w:rsidR="0015634A" w:rsidRPr="009408F8" w:rsidRDefault="004A3628" w:rsidP="00D909A4">
      <w:pPr>
        <w:autoSpaceDE w:val="0"/>
        <w:autoSpaceDN w:val="0"/>
        <w:bidi w:val="0"/>
        <w:adjustRightInd w:val="0"/>
        <w:spacing w:after="0" w:line="360" w:lineRule="auto"/>
        <w:jc w:val="both"/>
        <w:rPr>
          <w:rFonts w:ascii="Book Antiqua" w:hAnsi="Book Antiqua" w:cs="Times New Roman"/>
          <w:sz w:val="24"/>
          <w:szCs w:val="24"/>
        </w:rPr>
      </w:pPr>
      <w:r w:rsidRPr="009408F8">
        <w:rPr>
          <w:rFonts w:ascii="Book Antiqua" w:hAnsi="Book Antiqua" w:cs="Times New Roman"/>
          <w:sz w:val="24"/>
          <w:szCs w:val="24"/>
        </w:rPr>
        <w:t xml:space="preserve">Previous studies indicated that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and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inhibited growth of several cancer cell lines. This is </w:t>
      </w:r>
      <w:proofErr w:type="spellStart"/>
      <w:r w:rsidRPr="009408F8">
        <w:rPr>
          <w:rFonts w:ascii="Book Antiqua" w:hAnsi="Book Antiqua" w:cs="Times New Roman"/>
          <w:sz w:val="24"/>
          <w:szCs w:val="24"/>
        </w:rPr>
        <w:t>belived</w:t>
      </w:r>
      <w:proofErr w:type="spellEnd"/>
      <w:r w:rsidRPr="009408F8">
        <w:rPr>
          <w:rFonts w:ascii="Book Antiqua" w:hAnsi="Book Antiqua" w:cs="Times New Roman"/>
          <w:sz w:val="24"/>
          <w:szCs w:val="24"/>
        </w:rPr>
        <w:t xml:space="preserve"> to be the first study</w:t>
      </w:r>
      <w:r w:rsidR="0006193B">
        <w:rPr>
          <w:rFonts w:ascii="Book Antiqua" w:hAnsi="Book Antiqua" w:cs="Times New Roman" w:hint="eastAsia"/>
          <w:sz w:val="24"/>
          <w:szCs w:val="24"/>
          <w:lang w:eastAsia="zh-CN"/>
        </w:rPr>
        <w:t xml:space="preserve"> </w:t>
      </w:r>
      <w:r w:rsidRPr="009408F8">
        <w:rPr>
          <w:rFonts w:ascii="Book Antiqua" w:hAnsi="Book Antiqua" w:cs="Times New Roman"/>
          <w:sz w:val="24"/>
          <w:szCs w:val="24"/>
        </w:rPr>
        <w:t xml:space="preserve">investigating </w:t>
      </w:r>
      <w:r w:rsidRPr="009408F8">
        <w:rPr>
          <w:rFonts w:ascii="Book Antiqua" w:hAnsi="Book Antiqua" w:cs="Times New Roman"/>
          <w:sz w:val="24"/>
          <w:szCs w:val="24"/>
        </w:rPr>
        <w:lastRenderedPageBreak/>
        <w:t>effect</w:t>
      </w:r>
      <w:r w:rsidR="0015634A" w:rsidRPr="009408F8">
        <w:rPr>
          <w:rFonts w:ascii="Book Antiqua" w:hAnsi="Book Antiqua" w:cs="Times New Roman"/>
          <w:sz w:val="24"/>
          <w:szCs w:val="24"/>
        </w:rPr>
        <w:t>s</w:t>
      </w:r>
      <w:r w:rsidRPr="009408F8">
        <w:rPr>
          <w:rFonts w:ascii="Book Antiqua" w:hAnsi="Book Antiqua" w:cs="Times New Roman"/>
          <w:sz w:val="24"/>
          <w:szCs w:val="24"/>
        </w:rPr>
        <w:t xml:space="preserve"> of the crude extracts of alkaloids and flavonoids prepared from medicinal herbs, </w:t>
      </w:r>
      <w:r w:rsidRPr="009408F8">
        <w:rPr>
          <w:rFonts w:ascii="Book Antiqua" w:hAnsi="Book Antiqua" w:cs="Times New Roman"/>
          <w:i/>
          <w:iCs/>
          <w:sz w:val="24"/>
          <w:szCs w:val="24"/>
        </w:rPr>
        <w:t xml:space="preserve">R.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and </w:t>
      </w:r>
      <w:r w:rsidRPr="009408F8">
        <w:rPr>
          <w:rFonts w:ascii="Book Antiqua" w:hAnsi="Book Antiqua" w:cs="Times New Roman"/>
          <w:i/>
          <w:iCs/>
          <w:sz w:val="24"/>
          <w:szCs w:val="24"/>
        </w:rPr>
        <w:t xml:space="preserve">Z.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respectively, on growth of colon cancer cells and elucidating the molecular mechanisms underlying growth inhibition.</w:t>
      </w:r>
    </w:p>
    <w:p w:rsidR="00E07C87" w:rsidRPr="009408F8" w:rsidRDefault="00E07C87" w:rsidP="00D909A4">
      <w:pPr>
        <w:autoSpaceDE w:val="0"/>
        <w:autoSpaceDN w:val="0"/>
        <w:bidi w:val="0"/>
        <w:adjustRightInd w:val="0"/>
        <w:spacing w:after="0" w:line="360" w:lineRule="auto"/>
        <w:jc w:val="both"/>
        <w:rPr>
          <w:rFonts w:ascii="Book Antiqua" w:hAnsi="Book Antiqua" w:cs="Times New Roman"/>
          <w:b/>
          <w:bCs/>
          <w:i/>
          <w:sz w:val="24"/>
          <w:szCs w:val="24"/>
        </w:rPr>
      </w:pPr>
      <w:r w:rsidRPr="009408F8">
        <w:rPr>
          <w:rFonts w:ascii="Book Antiqua" w:hAnsi="Book Antiqua" w:cs="Times New Roman"/>
          <w:b/>
          <w:bCs/>
          <w:i/>
          <w:sz w:val="24"/>
          <w:szCs w:val="24"/>
        </w:rPr>
        <w:t>Peer review</w:t>
      </w:r>
    </w:p>
    <w:p w:rsidR="00C6175E" w:rsidRDefault="00E20451" w:rsidP="00A86D97">
      <w:pPr>
        <w:autoSpaceDE w:val="0"/>
        <w:autoSpaceDN w:val="0"/>
        <w:bidi w:val="0"/>
        <w:adjustRightInd w:val="0"/>
        <w:spacing w:after="0" w:line="360" w:lineRule="auto"/>
        <w:jc w:val="both"/>
        <w:rPr>
          <w:rFonts w:ascii="Book Antiqua" w:hAnsi="Book Antiqua" w:cs="Times New Roman"/>
          <w:sz w:val="24"/>
          <w:szCs w:val="24"/>
          <w:lang w:eastAsia="zh-CN"/>
        </w:rPr>
      </w:pPr>
      <w:r w:rsidRPr="009408F8">
        <w:rPr>
          <w:rFonts w:ascii="Book Antiqua" w:hAnsi="Book Antiqua" w:cs="Times New Roman"/>
          <w:sz w:val="24"/>
          <w:szCs w:val="24"/>
        </w:rPr>
        <w:t xml:space="preserve">The authors investigated the effects of extracts derived from medicinal herbs, </w:t>
      </w:r>
      <w:proofErr w:type="spellStart"/>
      <w:r w:rsidRPr="009408F8">
        <w:rPr>
          <w:rFonts w:ascii="Book Antiqua" w:hAnsi="Book Antiqua" w:cs="Times New Roman"/>
          <w:i/>
          <w:iCs/>
          <w:sz w:val="24"/>
          <w:szCs w:val="24"/>
        </w:rPr>
        <w:t>Rhazya</w:t>
      </w:r>
      <w:proofErr w:type="spellEnd"/>
      <w:r w:rsidRPr="009408F8">
        <w:rPr>
          <w:rFonts w:ascii="Book Antiqua" w:hAnsi="Book Antiqua" w:cs="Times New Roman"/>
          <w:i/>
          <w:iCs/>
          <w:sz w:val="24"/>
          <w:szCs w:val="24"/>
        </w:rPr>
        <w:t xml:space="preserve"> </w:t>
      </w:r>
      <w:proofErr w:type="spellStart"/>
      <w:r w:rsidRPr="009408F8">
        <w:rPr>
          <w:rFonts w:ascii="Book Antiqua" w:hAnsi="Book Antiqua" w:cs="Times New Roman"/>
          <w:i/>
          <w:iCs/>
          <w:sz w:val="24"/>
          <w:szCs w:val="24"/>
        </w:rPr>
        <w:t>stricta</w:t>
      </w:r>
      <w:proofErr w:type="spellEnd"/>
      <w:r w:rsidRPr="009408F8">
        <w:rPr>
          <w:rFonts w:ascii="Book Antiqua" w:hAnsi="Book Antiqua" w:cs="Times New Roman"/>
          <w:sz w:val="24"/>
          <w:szCs w:val="24"/>
        </w:rPr>
        <w:t xml:space="preserve"> and </w:t>
      </w:r>
      <w:proofErr w:type="spellStart"/>
      <w:r w:rsidRPr="009408F8">
        <w:rPr>
          <w:rFonts w:ascii="Book Antiqua" w:hAnsi="Book Antiqua" w:cs="Times New Roman"/>
          <w:i/>
          <w:iCs/>
          <w:sz w:val="24"/>
          <w:szCs w:val="24"/>
        </w:rPr>
        <w:t>Zingiber</w:t>
      </w:r>
      <w:proofErr w:type="spellEnd"/>
      <w:r w:rsidRPr="009408F8">
        <w:rPr>
          <w:rFonts w:ascii="Book Antiqua" w:hAnsi="Book Antiqua" w:cs="Times New Roman"/>
          <w:i/>
          <w:iCs/>
          <w:sz w:val="24"/>
          <w:szCs w:val="24"/>
        </w:rPr>
        <w:t xml:space="preserve"> </w:t>
      </w:r>
      <w:proofErr w:type="spellStart"/>
      <w:r w:rsidRPr="009408F8">
        <w:rPr>
          <w:rFonts w:ascii="Book Antiqua" w:hAnsi="Book Antiqua" w:cs="Times New Roman"/>
          <w:i/>
          <w:iCs/>
          <w:sz w:val="24"/>
          <w:szCs w:val="24"/>
        </w:rPr>
        <w:t>officinale</w:t>
      </w:r>
      <w:proofErr w:type="spellEnd"/>
      <w:r w:rsidRPr="009408F8">
        <w:rPr>
          <w:rFonts w:ascii="Book Antiqua" w:hAnsi="Book Antiqua" w:cs="Times New Roman"/>
          <w:sz w:val="24"/>
          <w:szCs w:val="24"/>
        </w:rPr>
        <w:t xml:space="preserve"> on growth, apoptotic and gene expression in human colon cancer cells. The results showed that a combination of crude alkaloid and flavonoid extracts prepared from these medicinal </w:t>
      </w:r>
      <w:proofErr w:type="spellStart"/>
      <w:r w:rsidRPr="009408F8">
        <w:rPr>
          <w:rFonts w:ascii="Book Antiqua" w:hAnsi="Book Antiqua" w:cs="Times New Roman"/>
          <w:sz w:val="24"/>
          <w:szCs w:val="24"/>
        </w:rPr>
        <w:t>herbssynergistic</w:t>
      </w:r>
      <w:r w:rsidR="000803EA" w:rsidRPr="009408F8">
        <w:rPr>
          <w:rFonts w:ascii="Book Antiqua" w:hAnsi="Book Antiqua" w:cs="Times New Roman"/>
          <w:sz w:val="24"/>
          <w:szCs w:val="24"/>
        </w:rPr>
        <w:t>ally</w:t>
      </w:r>
      <w:proofErr w:type="spellEnd"/>
      <w:r w:rsidR="000803EA" w:rsidRPr="009408F8">
        <w:rPr>
          <w:rFonts w:ascii="Book Antiqua" w:hAnsi="Book Antiqua" w:cs="Times New Roman"/>
          <w:sz w:val="24"/>
          <w:szCs w:val="24"/>
        </w:rPr>
        <w:t xml:space="preserve"> inhibited</w:t>
      </w:r>
      <w:r w:rsidRPr="009408F8">
        <w:rPr>
          <w:rFonts w:ascii="Book Antiqua" w:hAnsi="Book Antiqua" w:cs="Times New Roman"/>
          <w:sz w:val="24"/>
          <w:szCs w:val="24"/>
        </w:rPr>
        <w:t xml:space="preserve"> proliferation, colony formation and anchorage-independent growth of the cancer cell line HCT116 </w:t>
      </w:r>
      <w:proofErr w:type="spellStart"/>
      <w:r w:rsidRPr="009408F8">
        <w:rPr>
          <w:rFonts w:ascii="Book Antiqua" w:hAnsi="Book Antiqua" w:cs="Times New Roman"/>
          <w:sz w:val="24"/>
          <w:szCs w:val="24"/>
        </w:rPr>
        <w:t>viaapopto</w:t>
      </w:r>
      <w:r w:rsidR="000803EA" w:rsidRPr="009408F8">
        <w:rPr>
          <w:rFonts w:ascii="Book Antiqua" w:hAnsi="Book Antiqua" w:cs="Times New Roman"/>
          <w:sz w:val="24"/>
          <w:szCs w:val="24"/>
        </w:rPr>
        <w:t>sis</w:t>
      </w:r>
      <w:proofErr w:type="spellEnd"/>
      <w:r w:rsidRPr="009408F8">
        <w:rPr>
          <w:rFonts w:ascii="Book Antiqua" w:hAnsi="Book Antiqua" w:cs="Times New Roman"/>
          <w:sz w:val="24"/>
          <w:szCs w:val="24"/>
        </w:rPr>
        <w:t>. The study is of interest and the authors provided many data</w:t>
      </w:r>
      <w:r w:rsidR="00190DC3" w:rsidRPr="009408F8">
        <w:rPr>
          <w:rFonts w:ascii="Book Antiqua" w:hAnsi="Book Antiqua" w:cs="Times New Roman"/>
          <w:sz w:val="24"/>
          <w:szCs w:val="24"/>
        </w:rPr>
        <w:t xml:space="preserve"> that may be the basis of forthcoming research in </w:t>
      </w:r>
      <w:r w:rsidR="00A41515" w:rsidRPr="009408F8">
        <w:rPr>
          <w:rFonts w:ascii="Book Antiqua" w:hAnsi="Book Antiqua" w:cs="Times New Roman"/>
          <w:sz w:val="24"/>
          <w:szCs w:val="24"/>
        </w:rPr>
        <w:t xml:space="preserve">colon </w:t>
      </w:r>
      <w:r w:rsidR="00190DC3" w:rsidRPr="009408F8">
        <w:rPr>
          <w:rFonts w:ascii="Book Antiqua" w:hAnsi="Book Antiqua" w:cs="Times New Roman"/>
          <w:sz w:val="24"/>
          <w:szCs w:val="24"/>
        </w:rPr>
        <w:t>cancer biology and therapy.</w:t>
      </w:r>
    </w:p>
    <w:p w:rsidR="00A86D97" w:rsidRDefault="00A86D97" w:rsidP="00A86D97">
      <w:pPr>
        <w:autoSpaceDE w:val="0"/>
        <w:autoSpaceDN w:val="0"/>
        <w:bidi w:val="0"/>
        <w:adjustRightInd w:val="0"/>
        <w:spacing w:after="0" w:line="360" w:lineRule="auto"/>
        <w:jc w:val="both"/>
        <w:rPr>
          <w:rFonts w:ascii="Book Antiqua" w:hAnsi="Book Antiqua"/>
          <w:sz w:val="24"/>
          <w:szCs w:val="24"/>
          <w:lang w:eastAsia="zh-CN"/>
        </w:rPr>
      </w:pPr>
    </w:p>
    <w:p w:rsidR="00A86D97" w:rsidRPr="00A86D97" w:rsidRDefault="00A86D97" w:rsidP="00A86D97">
      <w:pPr>
        <w:autoSpaceDE w:val="0"/>
        <w:autoSpaceDN w:val="0"/>
        <w:bidi w:val="0"/>
        <w:adjustRightInd w:val="0"/>
        <w:spacing w:after="0" w:line="360" w:lineRule="auto"/>
        <w:jc w:val="both"/>
        <w:rPr>
          <w:rFonts w:ascii="Book Antiqua" w:hAnsi="Book Antiqua" w:cs="Times New Roman"/>
          <w:b/>
          <w:sz w:val="24"/>
          <w:szCs w:val="24"/>
          <w:lang w:eastAsia="zh-CN"/>
        </w:rPr>
      </w:pPr>
      <w:r w:rsidRPr="00A86D97">
        <w:rPr>
          <w:rFonts w:ascii="Book Antiqua" w:hAnsi="Book Antiqua"/>
          <w:b/>
          <w:sz w:val="24"/>
          <w:szCs w:val="24"/>
        </w:rPr>
        <w:t>REFERENCES</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 </w:t>
      </w:r>
      <w:proofErr w:type="spellStart"/>
      <w:r w:rsidRPr="001754A6">
        <w:rPr>
          <w:rFonts w:ascii="Book Antiqua" w:eastAsia="宋体" w:hAnsi="Book Antiqua" w:cs="宋体"/>
          <w:b/>
          <w:bCs/>
          <w:sz w:val="24"/>
          <w:szCs w:val="24"/>
        </w:rPr>
        <w:t>Jemal</w:t>
      </w:r>
      <w:proofErr w:type="spellEnd"/>
      <w:r w:rsidRPr="001754A6">
        <w:rPr>
          <w:rFonts w:ascii="Book Antiqua" w:eastAsia="宋体" w:hAnsi="Book Antiqua" w:cs="宋体"/>
          <w:b/>
          <w:bCs/>
          <w:sz w:val="24"/>
          <w:szCs w:val="24"/>
        </w:rPr>
        <w:t xml:space="preserve"> A</w:t>
      </w:r>
      <w:r w:rsidRPr="001754A6">
        <w:rPr>
          <w:rFonts w:ascii="Book Antiqua" w:eastAsia="宋体" w:hAnsi="Book Antiqua" w:cs="宋体"/>
          <w:sz w:val="24"/>
          <w:szCs w:val="24"/>
        </w:rPr>
        <w:t xml:space="preserve">, Siegel R, Xu J, Ward E. Cancer statistics, 2010. </w:t>
      </w:r>
      <w:r w:rsidRPr="001754A6">
        <w:rPr>
          <w:rFonts w:ascii="Book Antiqua" w:eastAsia="宋体" w:hAnsi="Book Antiqua" w:cs="宋体"/>
          <w:i/>
          <w:iCs/>
          <w:sz w:val="24"/>
          <w:szCs w:val="24"/>
        </w:rPr>
        <w:t xml:space="preserve">CA Cancer J </w:t>
      </w:r>
      <w:proofErr w:type="spellStart"/>
      <w:r w:rsidRPr="001754A6">
        <w:rPr>
          <w:rFonts w:ascii="Book Antiqua" w:eastAsia="宋体" w:hAnsi="Book Antiqua" w:cs="宋体"/>
          <w:i/>
          <w:iCs/>
          <w:sz w:val="24"/>
          <w:szCs w:val="24"/>
        </w:rPr>
        <w:t>Clin</w:t>
      </w:r>
      <w:proofErr w:type="spellEnd"/>
      <w:r w:rsidRPr="001754A6">
        <w:rPr>
          <w:rFonts w:ascii="Book Antiqua" w:eastAsia="宋体" w:hAnsi="Book Antiqua" w:cs="宋体"/>
          <w:sz w:val="24"/>
          <w:szCs w:val="24"/>
        </w:rPr>
        <w:t xml:space="preserve"> </w:t>
      </w:r>
      <w:r w:rsidRPr="00A01C6A">
        <w:rPr>
          <w:rFonts w:ascii="Book Antiqua" w:hAnsi="Book Antiqua" w:cs="宋体"/>
          <w:sz w:val="24"/>
          <w:szCs w:val="24"/>
        </w:rPr>
        <w:t>2010</w:t>
      </w:r>
      <w:r w:rsidRPr="001754A6">
        <w:rPr>
          <w:rFonts w:ascii="Book Antiqua" w:eastAsia="宋体" w:hAnsi="Book Antiqua" w:cs="宋体"/>
          <w:sz w:val="24"/>
          <w:szCs w:val="24"/>
        </w:rPr>
        <w:t xml:space="preserve">; </w:t>
      </w:r>
      <w:r w:rsidRPr="001754A6">
        <w:rPr>
          <w:rFonts w:ascii="Book Antiqua" w:eastAsia="宋体" w:hAnsi="Book Antiqua" w:cs="宋体"/>
          <w:b/>
          <w:bCs/>
          <w:sz w:val="24"/>
          <w:szCs w:val="24"/>
        </w:rPr>
        <w:t>60</w:t>
      </w:r>
      <w:r w:rsidRPr="001754A6">
        <w:rPr>
          <w:rFonts w:ascii="Book Antiqua" w:eastAsia="宋体" w:hAnsi="Book Antiqua" w:cs="宋体"/>
          <w:sz w:val="24"/>
          <w:szCs w:val="24"/>
        </w:rPr>
        <w:t>: 277-300 [PMID: 20610543 DOI: 10.3322/caac.20073]</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 </w:t>
      </w:r>
      <w:r w:rsidRPr="001754A6">
        <w:rPr>
          <w:rFonts w:ascii="Book Antiqua" w:eastAsia="宋体" w:hAnsi="Book Antiqua" w:cs="宋体"/>
          <w:b/>
          <w:bCs/>
          <w:sz w:val="24"/>
          <w:szCs w:val="24"/>
        </w:rPr>
        <w:t>Chau I</w:t>
      </w:r>
      <w:r w:rsidRPr="001754A6">
        <w:rPr>
          <w:rFonts w:ascii="Book Antiqua" w:eastAsia="宋体" w:hAnsi="Book Antiqua" w:cs="宋体"/>
          <w:sz w:val="24"/>
          <w:szCs w:val="24"/>
        </w:rPr>
        <w:t xml:space="preserve">, Cunningham D. Treatment in advanced colorectal cancer: what, when and how? </w:t>
      </w:r>
      <w:r w:rsidRPr="001754A6">
        <w:rPr>
          <w:rFonts w:ascii="Book Antiqua" w:eastAsia="宋体" w:hAnsi="Book Antiqua" w:cs="宋体"/>
          <w:i/>
          <w:iCs/>
          <w:sz w:val="24"/>
          <w:szCs w:val="24"/>
        </w:rPr>
        <w:t>Br J Cancer</w:t>
      </w:r>
      <w:r w:rsidRPr="001754A6">
        <w:rPr>
          <w:rFonts w:ascii="Book Antiqua" w:eastAsia="宋体" w:hAnsi="Book Antiqua" w:cs="宋体"/>
          <w:sz w:val="24"/>
          <w:szCs w:val="24"/>
        </w:rPr>
        <w:t xml:space="preserve"> 2009; </w:t>
      </w:r>
      <w:r w:rsidRPr="001754A6">
        <w:rPr>
          <w:rFonts w:ascii="Book Antiqua" w:eastAsia="宋体" w:hAnsi="Book Antiqua" w:cs="宋体"/>
          <w:b/>
          <w:bCs/>
          <w:sz w:val="24"/>
          <w:szCs w:val="24"/>
        </w:rPr>
        <w:t>100</w:t>
      </w:r>
      <w:r w:rsidRPr="001754A6">
        <w:rPr>
          <w:rFonts w:ascii="Book Antiqua" w:eastAsia="宋体" w:hAnsi="Book Antiqua" w:cs="宋体"/>
          <w:sz w:val="24"/>
          <w:szCs w:val="24"/>
        </w:rPr>
        <w:t>: 1704-1719 [PMID: 19436303 DOI: 10.1038/sj.bjc.6605061]</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 </w:t>
      </w:r>
      <w:proofErr w:type="spellStart"/>
      <w:r w:rsidRPr="001754A6">
        <w:rPr>
          <w:rFonts w:ascii="Book Antiqua" w:eastAsia="宋体" w:hAnsi="Book Antiqua" w:cs="宋体"/>
          <w:b/>
          <w:bCs/>
          <w:sz w:val="24"/>
          <w:szCs w:val="24"/>
        </w:rPr>
        <w:t>Vasile</w:t>
      </w:r>
      <w:proofErr w:type="spellEnd"/>
      <w:r w:rsidRPr="001754A6">
        <w:rPr>
          <w:rFonts w:ascii="Book Antiqua" w:eastAsia="宋体" w:hAnsi="Book Antiqua" w:cs="宋体"/>
          <w:b/>
          <w:bCs/>
          <w:sz w:val="24"/>
          <w:szCs w:val="24"/>
        </w:rPr>
        <w:t xml:space="preserve"> L</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Olaru</w:t>
      </w:r>
      <w:proofErr w:type="spellEnd"/>
      <w:r w:rsidRPr="001754A6">
        <w:rPr>
          <w:rFonts w:ascii="Book Antiqua" w:eastAsia="宋体" w:hAnsi="Book Antiqua" w:cs="宋体"/>
          <w:sz w:val="24"/>
          <w:szCs w:val="24"/>
        </w:rPr>
        <w:t xml:space="preserve"> A, </w:t>
      </w:r>
      <w:proofErr w:type="spellStart"/>
      <w:r w:rsidRPr="001754A6">
        <w:rPr>
          <w:rFonts w:ascii="Book Antiqua" w:eastAsia="宋体" w:hAnsi="Book Antiqua" w:cs="宋体"/>
          <w:sz w:val="24"/>
          <w:szCs w:val="24"/>
        </w:rPr>
        <w:t>Munteanu</w:t>
      </w:r>
      <w:proofErr w:type="spellEnd"/>
      <w:r w:rsidRPr="001754A6">
        <w:rPr>
          <w:rFonts w:ascii="Book Antiqua" w:eastAsia="宋体" w:hAnsi="Book Antiqua" w:cs="宋体"/>
          <w:sz w:val="24"/>
          <w:szCs w:val="24"/>
        </w:rPr>
        <w:t xml:space="preserve"> M, </w:t>
      </w:r>
      <w:proofErr w:type="spellStart"/>
      <w:r w:rsidRPr="001754A6">
        <w:rPr>
          <w:rFonts w:ascii="Book Antiqua" w:eastAsia="宋体" w:hAnsi="Book Antiqua" w:cs="宋体"/>
          <w:sz w:val="24"/>
          <w:szCs w:val="24"/>
        </w:rPr>
        <w:t>Ple</w:t>
      </w:r>
      <w:r w:rsidRPr="001754A6">
        <w:rPr>
          <w:rFonts w:ascii="Book Antiqua" w:eastAsia="MS Mincho" w:hAnsi="Book Antiqua" w:cs="MS Mincho"/>
          <w:sz w:val="24"/>
          <w:szCs w:val="24"/>
        </w:rPr>
        <w:t>ş</w:t>
      </w:r>
      <w:r w:rsidRPr="001754A6">
        <w:rPr>
          <w:rFonts w:ascii="Book Antiqua" w:eastAsia="宋体" w:hAnsi="Book Antiqua" w:cs="宋体"/>
          <w:sz w:val="24"/>
          <w:szCs w:val="24"/>
        </w:rPr>
        <w:t>ea</w:t>
      </w:r>
      <w:proofErr w:type="spellEnd"/>
      <w:r w:rsidRPr="001754A6">
        <w:rPr>
          <w:rFonts w:ascii="Book Antiqua" w:eastAsia="宋体" w:hAnsi="Book Antiqua" w:cs="宋体"/>
          <w:sz w:val="24"/>
          <w:szCs w:val="24"/>
        </w:rPr>
        <w:t xml:space="preserve"> IE, </w:t>
      </w:r>
      <w:proofErr w:type="spellStart"/>
      <w:r w:rsidRPr="001754A6">
        <w:rPr>
          <w:rFonts w:ascii="Book Antiqua" w:eastAsia="宋体" w:hAnsi="Book Antiqua" w:cs="宋体"/>
          <w:sz w:val="24"/>
          <w:szCs w:val="24"/>
        </w:rPr>
        <w:t>Surlin</w:t>
      </w:r>
      <w:proofErr w:type="spellEnd"/>
      <w:r w:rsidRPr="001754A6">
        <w:rPr>
          <w:rFonts w:ascii="Book Antiqua" w:eastAsia="宋体" w:hAnsi="Book Antiqua" w:cs="宋体"/>
          <w:sz w:val="24"/>
          <w:szCs w:val="24"/>
        </w:rPr>
        <w:t xml:space="preserve"> V, </w:t>
      </w:r>
      <w:proofErr w:type="spellStart"/>
      <w:r w:rsidRPr="001754A6">
        <w:rPr>
          <w:rFonts w:ascii="Book Antiqua" w:eastAsia="宋体" w:hAnsi="Book Antiqua" w:cs="宋体"/>
          <w:sz w:val="24"/>
          <w:szCs w:val="24"/>
        </w:rPr>
        <w:t>Tudora</w:t>
      </w:r>
      <w:r w:rsidRPr="001754A6">
        <w:rPr>
          <w:rFonts w:ascii="Book Antiqua" w:eastAsia="MS Mincho" w:hAnsi="Book Antiqua" w:cs="MS Mincho"/>
          <w:sz w:val="24"/>
          <w:szCs w:val="24"/>
        </w:rPr>
        <w:t>ş</w:t>
      </w:r>
      <w:r w:rsidRPr="001754A6">
        <w:rPr>
          <w:rFonts w:ascii="Book Antiqua" w:eastAsia="宋体" w:hAnsi="Book Antiqua" w:cs="宋体"/>
          <w:sz w:val="24"/>
          <w:szCs w:val="24"/>
        </w:rPr>
        <w:t>cu</w:t>
      </w:r>
      <w:proofErr w:type="spellEnd"/>
      <w:r w:rsidRPr="001754A6">
        <w:rPr>
          <w:rFonts w:ascii="Book Antiqua" w:eastAsia="宋体" w:hAnsi="Book Antiqua" w:cs="宋体"/>
          <w:sz w:val="24"/>
          <w:szCs w:val="24"/>
        </w:rPr>
        <w:t xml:space="preserve"> C. Prognosis of colorectal cancer: clinical, pathological and therapeutic correlation. </w:t>
      </w:r>
      <w:r w:rsidRPr="001754A6">
        <w:rPr>
          <w:rFonts w:ascii="Book Antiqua" w:eastAsia="宋体" w:hAnsi="Book Antiqua" w:cs="宋体"/>
          <w:i/>
          <w:iCs/>
          <w:sz w:val="24"/>
          <w:szCs w:val="24"/>
        </w:rPr>
        <w:t xml:space="preserve">Rom J </w:t>
      </w:r>
      <w:proofErr w:type="spellStart"/>
      <w:r w:rsidRPr="001754A6">
        <w:rPr>
          <w:rFonts w:ascii="Book Antiqua" w:eastAsia="宋体" w:hAnsi="Book Antiqua" w:cs="宋体"/>
          <w:i/>
          <w:iCs/>
          <w:sz w:val="24"/>
          <w:szCs w:val="24"/>
        </w:rPr>
        <w:t>Morphol</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Embryol</w:t>
      </w:r>
      <w:proofErr w:type="spellEnd"/>
      <w:r w:rsidRPr="001754A6">
        <w:rPr>
          <w:rFonts w:ascii="Book Antiqua" w:eastAsia="宋体" w:hAnsi="Book Antiqua" w:cs="宋体"/>
          <w:sz w:val="24"/>
          <w:szCs w:val="24"/>
        </w:rPr>
        <w:t xml:space="preserve"> 2012; </w:t>
      </w:r>
      <w:r w:rsidRPr="001754A6">
        <w:rPr>
          <w:rFonts w:ascii="Book Antiqua" w:eastAsia="宋体" w:hAnsi="Book Antiqua" w:cs="宋体"/>
          <w:b/>
          <w:bCs/>
          <w:sz w:val="24"/>
          <w:szCs w:val="24"/>
        </w:rPr>
        <w:t>53</w:t>
      </w:r>
      <w:r w:rsidRPr="001754A6">
        <w:rPr>
          <w:rFonts w:ascii="Book Antiqua" w:eastAsia="宋体" w:hAnsi="Book Antiqua" w:cs="宋体"/>
          <w:sz w:val="24"/>
          <w:szCs w:val="24"/>
        </w:rPr>
        <w:t>: 383-391 [PMID: 22732811]</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4 </w:t>
      </w:r>
      <w:r w:rsidRPr="001754A6">
        <w:rPr>
          <w:rFonts w:ascii="Book Antiqua" w:eastAsia="宋体" w:hAnsi="Book Antiqua" w:cs="宋体"/>
          <w:b/>
          <w:bCs/>
          <w:sz w:val="24"/>
          <w:szCs w:val="24"/>
        </w:rPr>
        <w:t>Khan N</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Afaq</w:t>
      </w:r>
      <w:proofErr w:type="spellEnd"/>
      <w:r w:rsidRPr="001754A6">
        <w:rPr>
          <w:rFonts w:ascii="Book Antiqua" w:eastAsia="宋体" w:hAnsi="Book Antiqua" w:cs="宋体"/>
          <w:sz w:val="24"/>
          <w:szCs w:val="24"/>
        </w:rPr>
        <w:t xml:space="preserve"> F, </w:t>
      </w:r>
      <w:proofErr w:type="spellStart"/>
      <w:r w:rsidRPr="001754A6">
        <w:rPr>
          <w:rFonts w:ascii="Book Antiqua" w:eastAsia="宋体" w:hAnsi="Book Antiqua" w:cs="宋体"/>
          <w:sz w:val="24"/>
          <w:szCs w:val="24"/>
        </w:rPr>
        <w:t>Mukhtar</w:t>
      </w:r>
      <w:proofErr w:type="spellEnd"/>
      <w:r w:rsidRPr="001754A6">
        <w:rPr>
          <w:rFonts w:ascii="Book Antiqua" w:eastAsia="宋体" w:hAnsi="Book Antiqua" w:cs="宋体"/>
          <w:sz w:val="24"/>
          <w:szCs w:val="24"/>
        </w:rPr>
        <w:t xml:space="preserve"> H. Apoptosis by dietary factors: the suicide solution for delaying cancer growth. </w:t>
      </w:r>
      <w:r w:rsidRPr="001754A6">
        <w:rPr>
          <w:rFonts w:ascii="Book Antiqua" w:eastAsia="宋体" w:hAnsi="Book Antiqua" w:cs="宋体"/>
          <w:i/>
          <w:iCs/>
          <w:sz w:val="24"/>
          <w:szCs w:val="24"/>
        </w:rPr>
        <w:t>Carcinogenesis</w:t>
      </w:r>
      <w:r w:rsidRPr="001754A6">
        <w:rPr>
          <w:rFonts w:ascii="Book Antiqua" w:eastAsia="宋体" w:hAnsi="Book Antiqua" w:cs="宋体"/>
          <w:sz w:val="24"/>
          <w:szCs w:val="24"/>
        </w:rPr>
        <w:t xml:space="preserve"> 2007; </w:t>
      </w:r>
      <w:r w:rsidRPr="001754A6">
        <w:rPr>
          <w:rFonts w:ascii="Book Antiqua" w:eastAsia="宋体" w:hAnsi="Book Antiqua" w:cs="宋体"/>
          <w:b/>
          <w:bCs/>
          <w:sz w:val="24"/>
          <w:szCs w:val="24"/>
        </w:rPr>
        <w:t>28</w:t>
      </w:r>
      <w:r w:rsidRPr="001754A6">
        <w:rPr>
          <w:rFonts w:ascii="Book Antiqua" w:eastAsia="宋体" w:hAnsi="Book Antiqua" w:cs="宋体"/>
          <w:sz w:val="24"/>
          <w:szCs w:val="24"/>
        </w:rPr>
        <w:t>: 233-239 [PMID: 17151090 DOI: 10.1093/</w:t>
      </w:r>
      <w:proofErr w:type="spellStart"/>
      <w:r w:rsidRPr="001754A6">
        <w:rPr>
          <w:rFonts w:ascii="Book Antiqua" w:eastAsia="宋体" w:hAnsi="Book Antiqua" w:cs="宋体"/>
          <w:sz w:val="24"/>
          <w:szCs w:val="24"/>
        </w:rPr>
        <w:t>carcin</w:t>
      </w:r>
      <w:proofErr w:type="spellEnd"/>
      <w:r w:rsidRPr="001754A6">
        <w:rPr>
          <w:rFonts w:ascii="Book Antiqua" w:eastAsia="宋体" w:hAnsi="Book Antiqua" w:cs="宋体"/>
          <w:sz w:val="24"/>
          <w:szCs w:val="24"/>
        </w:rPr>
        <w:t>/bgl243]</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5 </w:t>
      </w:r>
      <w:r w:rsidRPr="001754A6">
        <w:rPr>
          <w:rFonts w:ascii="Book Antiqua" w:eastAsia="宋体" w:hAnsi="Book Antiqua" w:cs="宋体"/>
          <w:b/>
          <w:bCs/>
          <w:sz w:val="24"/>
          <w:szCs w:val="24"/>
        </w:rPr>
        <w:t>Huerta S</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Goulet</w:t>
      </w:r>
      <w:proofErr w:type="spellEnd"/>
      <w:r w:rsidRPr="001754A6">
        <w:rPr>
          <w:rFonts w:ascii="Book Antiqua" w:eastAsia="宋体" w:hAnsi="Book Antiqua" w:cs="宋体"/>
          <w:sz w:val="24"/>
          <w:szCs w:val="24"/>
        </w:rPr>
        <w:t xml:space="preserve"> EJ, Livingston EH.</w:t>
      </w:r>
      <w:proofErr w:type="gramEnd"/>
      <w:r w:rsidRPr="001754A6">
        <w:rPr>
          <w:rFonts w:ascii="Book Antiqua" w:eastAsia="宋体" w:hAnsi="Book Antiqua" w:cs="宋体"/>
          <w:sz w:val="24"/>
          <w:szCs w:val="24"/>
        </w:rPr>
        <w:t xml:space="preserve"> </w:t>
      </w:r>
      <w:proofErr w:type="gramStart"/>
      <w:r w:rsidRPr="001754A6">
        <w:rPr>
          <w:rFonts w:ascii="Book Antiqua" w:eastAsia="宋体" w:hAnsi="Book Antiqua" w:cs="宋体"/>
          <w:sz w:val="24"/>
          <w:szCs w:val="24"/>
        </w:rPr>
        <w:t>Colon cancer and apoptosis.</w:t>
      </w:r>
      <w:proofErr w:type="gramEnd"/>
      <w:r w:rsidRPr="001754A6">
        <w:rPr>
          <w:rFonts w:ascii="Book Antiqua" w:eastAsia="宋体" w:hAnsi="Book Antiqua" w:cs="宋体"/>
          <w:sz w:val="24"/>
          <w:szCs w:val="24"/>
        </w:rPr>
        <w:t xml:space="preserve"> </w:t>
      </w:r>
      <w:r w:rsidRPr="001754A6">
        <w:rPr>
          <w:rFonts w:ascii="Book Antiqua" w:eastAsia="宋体" w:hAnsi="Book Antiqua" w:cs="宋体"/>
          <w:i/>
          <w:iCs/>
          <w:sz w:val="24"/>
          <w:szCs w:val="24"/>
        </w:rPr>
        <w:t xml:space="preserve">Am J </w:t>
      </w:r>
      <w:proofErr w:type="spellStart"/>
      <w:r w:rsidRPr="001754A6">
        <w:rPr>
          <w:rFonts w:ascii="Book Antiqua" w:eastAsia="宋体" w:hAnsi="Book Antiqua" w:cs="宋体"/>
          <w:i/>
          <w:iCs/>
          <w:sz w:val="24"/>
          <w:szCs w:val="24"/>
        </w:rPr>
        <w:t>Surg</w:t>
      </w:r>
      <w:proofErr w:type="spellEnd"/>
      <w:r w:rsidRPr="001754A6">
        <w:rPr>
          <w:rFonts w:ascii="Book Antiqua" w:eastAsia="宋体" w:hAnsi="Book Antiqua" w:cs="宋体"/>
          <w:sz w:val="24"/>
          <w:szCs w:val="24"/>
        </w:rPr>
        <w:t xml:space="preserve"> 2006; </w:t>
      </w:r>
      <w:r w:rsidRPr="001754A6">
        <w:rPr>
          <w:rFonts w:ascii="Book Antiqua" w:eastAsia="宋体" w:hAnsi="Book Antiqua" w:cs="宋体"/>
          <w:b/>
          <w:bCs/>
          <w:sz w:val="24"/>
          <w:szCs w:val="24"/>
        </w:rPr>
        <w:t>191</w:t>
      </w:r>
      <w:r w:rsidRPr="001754A6">
        <w:rPr>
          <w:rFonts w:ascii="Book Antiqua" w:eastAsia="宋体" w:hAnsi="Book Antiqua" w:cs="宋体"/>
          <w:sz w:val="24"/>
          <w:szCs w:val="24"/>
        </w:rPr>
        <w:t>: 517-526 [PMID: 16531147 DOI: 10.1016/j.amjsurg.2005.11.009]</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6 </w:t>
      </w:r>
      <w:r w:rsidRPr="001754A6">
        <w:rPr>
          <w:rFonts w:ascii="Book Antiqua" w:eastAsia="宋体" w:hAnsi="Book Antiqua" w:cs="宋体"/>
          <w:b/>
          <w:bCs/>
          <w:sz w:val="24"/>
          <w:szCs w:val="24"/>
        </w:rPr>
        <w:t>Yang SY</w:t>
      </w:r>
      <w:r w:rsidRPr="001754A6">
        <w:rPr>
          <w:rFonts w:ascii="Book Antiqua" w:eastAsia="宋体" w:hAnsi="Book Antiqua" w:cs="宋体"/>
          <w:sz w:val="24"/>
          <w:szCs w:val="24"/>
        </w:rPr>
        <w:t xml:space="preserve">, Sales KM, Fuller B, </w:t>
      </w:r>
      <w:proofErr w:type="spellStart"/>
      <w:r w:rsidRPr="001754A6">
        <w:rPr>
          <w:rFonts w:ascii="Book Antiqua" w:eastAsia="宋体" w:hAnsi="Book Antiqua" w:cs="宋体"/>
          <w:sz w:val="24"/>
          <w:szCs w:val="24"/>
        </w:rPr>
        <w:t>Seifalian</w:t>
      </w:r>
      <w:proofErr w:type="spellEnd"/>
      <w:r w:rsidRPr="001754A6">
        <w:rPr>
          <w:rFonts w:ascii="Book Antiqua" w:eastAsia="宋体" w:hAnsi="Book Antiqua" w:cs="宋体"/>
          <w:sz w:val="24"/>
          <w:szCs w:val="24"/>
        </w:rPr>
        <w:t xml:space="preserve"> AM, </w:t>
      </w:r>
      <w:proofErr w:type="spellStart"/>
      <w:r w:rsidRPr="001754A6">
        <w:rPr>
          <w:rFonts w:ascii="Book Antiqua" w:eastAsia="宋体" w:hAnsi="Book Antiqua" w:cs="宋体"/>
          <w:sz w:val="24"/>
          <w:szCs w:val="24"/>
        </w:rPr>
        <w:t>Winslet</w:t>
      </w:r>
      <w:proofErr w:type="spellEnd"/>
      <w:r w:rsidRPr="001754A6">
        <w:rPr>
          <w:rFonts w:ascii="Book Antiqua" w:eastAsia="宋体" w:hAnsi="Book Antiqua" w:cs="宋体"/>
          <w:sz w:val="24"/>
          <w:szCs w:val="24"/>
        </w:rPr>
        <w:t xml:space="preserve"> MC. Apoptosis and colorectal cancer: implications for therapy. </w:t>
      </w:r>
      <w:r w:rsidRPr="001754A6">
        <w:rPr>
          <w:rFonts w:ascii="Book Antiqua" w:eastAsia="宋体" w:hAnsi="Book Antiqua" w:cs="宋体"/>
          <w:i/>
          <w:iCs/>
          <w:sz w:val="24"/>
          <w:szCs w:val="24"/>
        </w:rPr>
        <w:t xml:space="preserve">Trends </w:t>
      </w:r>
      <w:proofErr w:type="spellStart"/>
      <w:r w:rsidRPr="001754A6">
        <w:rPr>
          <w:rFonts w:ascii="Book Antiqua" w:eastAsia="宋体" w:hAnsi="Book Antiqua" w:cs="宋体"/>
          <w:i/>
          <w:iCs/>
          <w:sz w:val="24"/>
          <w:szCs w:val="24"/>
        </w:rPr>
        <w:t>Mol</w:t>
      </w:r>
      <w:proofErr w:type="spellEnd"/>
      <w:r w:rsidRPr="001754A6">
        <w:rPr>
          <w:rFonts w:ascii="Book Antiqua" w:eastAsia="宋体" w:hAnsi="Book Antiqua" w:cs="宋体"/>
          <w:i/>
          <w:iCs/>
          <w:sz w:val="24"/>
          <w:szCs w:val="24"/>
        </w:rPr>
        <w:t xml:space="preserve"> Med</w:t>
      </w:r>
      <w:r w:rsidRPr="001754A6">
        <w:rPr>
          <w:rFonts w:ascii="Book Antiqua" w:eastAsia="宋体" w:hAnsi="Book Antiqua" w:cs="宋体"/>
          <w:sz w:val="24"/>
          <w:szCs w:val="24"/>
        </w:rPr>
        <w:t xml:space="preserve"> 2009; </w:t>
      </w:r>
      <w:r w:rsidRPr="001754A6">
        <w:rPr>
          <w:rFonts w:ascii="Book Antiqua" w:eastAsia="宋体" w:hAnsi="Book Antiqua" w:cs="宋体"/>
          <w:b/>
          <w:bCs/>
          <w:sz w:val="24"/>
          <w:szCs w:val="24"/>
        </w:rPr>
        <w:t>15</w:t>
      </w:r>
      <w:r w:rsidRPr="001754A6">
        <w:rPr>
          <w:rFonts w:ascii="Book Antiqua" w:eastAsia="宋体" w:hAnsi="Book Antiqua" w:cs="宋体"/>
          <w:sz w:val="24"/>
          <w:szCs w:val="24"/>
        </w:rPr>
        <w:t>: 225-233 [PMID: 19362056 DOI: 10.1016/j.molmed.2009.03.003]</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lastRenderedPageBreak/>
        <w:t xml:space="preserve">7 </w:t>
      </w:r>
      <w:r w:rsidRPr="001754A6">
        <w:rPr>
          <w:rFonts w:ascii="Book Antiqua" w:eastAsia="宋体" w:hAnsi="Book Antiqua" w:cs="宋体"/>
          <w:b/>
          <w:bCs/>
          <w:sz w:val="24"/>
          <w:szCs w:val="24"/>
        </w:rPr>
        <w:t>Wong RS</w:t>
      </w:r>
      <w:r w:rsidRPr="001754A6">
        <w:rPr>
          <w:rFonts w:ascii="Book Antiqua" w:eastAsia="宋体" w:hAnsi="Book Antiqua" w:cs="宋体"/>
          <w:sz w:val="24"/>
          <w:szCs w:val="24"/>
        </w:rPr>
        <w:t>.</w:t>
      </w:r>
      <w:proofErr w:type="gramEnd"/>
      <w:r w:rsidRPr="001754A6">
        <w:rPr>
          <w:rFonts w:ascii="Book Antiqua" w:eastAsia="宋体" w:hAnsi="Book Antiqua" w:cs="宋体"/>
          <w:sz w:val="24"/>
          <w:szCs w:val="24"/>
        </w:rPr>
        <w:t xml:space="preserve"> Apoptosis in cancer: from pathogenesis to treatment. </w:t>
      </w:r>
      <w:r w:rsidRPr="001754A6">
        <w:rPr>
          <w:rFonts w:ascii="Book Antiqua" w:eastAsia="宋体" w:hAnsi="Book Antiqua" w:cs="宋体"/>
          <w:i/>
          <w:iCs/>
          <w:sz w:val="24"/>
          <w:szCs w:val="24"/>
        </w:rPr>
        <w:t xml:space="preserve">J </w:t>
      </w:r>
      <w:proofErr w:type="spellStart"/>
      <w:r w:rsidRPr="001754A6">
        <w:rPr>
          <w:rFonts w:ascii="Book Antiqua" w:eastAsia="宋体" w:hAnsi="Book Antiqua" w:cs="宋体"/>
          <w:i/>
          <w:iCs/>
          <w:sz w:val="24"/>
          <w:szCs w:val="24"/>
        </w:rPr>
        <w:t>Exp</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Clin</w:t>
      </w:r>
      <w:proofErr w:type="spellEnd"/>
      <w:r w:rsidRPr="001754A6">
        <w:rPr>
          <w:rFonts w:ascii="Book Antiqua" w:eastAsia="宋体" w:hAnsi="Book Antiqua" w:cs="宋体"/>
          <w:i/>
          <w:iCs/>
          <w:sz w:val="24"/>
          <w:szCs w:val="24"/>
        </w:rPr>
        <w:t xml:space="preserve"> Cancer Res</w:t>
      </w:r>
      <w:r w:rsidRPr="001754A6">
        <w:rPr>
          <w:rFonts w:ascii="Book Antiqua" w:eastAsia="宋体" w:hAnsi="Book Antiqua" w:cs="宋体"/>
          <w:sz w:val="24"/>
          <w:szCs w:val="24"/>
        </w:rPr>
        <w:t xml:space="preserve"> 2011; </w:t>
      </w:r>
      <w:r w:rsidRPr="001754A6">
        <w:rPr>
          <w:rFonts w:ascii="Book Antiqua" w:eastAsia="宋体" w:hAnsi="Book Antiqua" w:cs="宋体"/>
          <w:b/>
          <w:bCs/>
          <w:sz w:val="24"/>
          <w:szCs w:val="24"/>
        </w:rPr>
        <w:t>30</w:t>
      </w:r>
      <w:r w:rsidRPr="001754A6">
        <w:rPr>
          <w:rFonts w:ascii="Book Antiqua" w:eastAsia="宋体" w:hAnsi="Book Antiqua" w:cs="宋体"/>
          <w:sz w:val="24"/>
          <w:szCs w:val="24"/>
        </w:rPr>
        <w:t>: 87 [PMID: 21943236 DOI: 10.1186/1756-9966-30-87]</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8 </w:t>
      </w:r>
      <w:r w:rsidRPr="001754A6">
        <w:rPr>
          <w:rFonts w:ascii="Book Antiqua" w:eastAsia="宋体" w:hAnsi="Book Antiqua" w:cs="宋体"/>
          <w:b/>
          <w:sz w:val="24"/>
          <w:szCs w:val="24"/>
        </w:rPr>
        <w:t>O’Brien MA</w:t>
      </w:r>
      <w:r w:rsidRPr="001754A6">
        <w:rPr>
          <w:rFonts w:ascii="Book Antiqua" w:eastAsia="宋体" w:hAnsi="Book Antiqua" w:cs="宋体"/>
          <w:sz w:val="24"/>
          <w:szCs w:val="24"/>
        </w:rPr>
        <w:t xml:space="preserve">, Kirby R. Apoptosis: a review of pro-apoptotic and </w:t>
      </w:r>
      <w:proofErr w:type="spellStart"/>
      <w:r w:rsidRPr="001754A6">
        <w:rPr>
          <w:rFonts w:ascii="Book Antiqua" w:eastAsia="宋体" w:hAnsi="Book Antiqua" w:cs="宋体"/>
          <w:sz w:val="24"/>
          <w:szCs w:val="24"/>
        </w:rPr>
        <w:t>antiapoptotic</w:t>
      </w:r>
      <w:proofErr w:type="spellEnd"/>
      <w:r w:rsidRPr="001754A6">
        <w:rPr>
          <w:rFonts w:ascii="Book Antiqua" w:eastAsia="宋体" w:hAnsi="Book Antiqua" w:cs="宋体"/>
          <w:sz w:val="24"/>
          <w:szCs w:val="24"/>
        </w:rPr>
        <w:t xml:space="preserve"> pathways and dysregulation in disease. </w:t>
      </w:r>
      <w:r w:rsidRPr="001754A6">
        <w:rPr>
          <w:rFonts w:ascii="Book Antiqua" w:eastAsia="宋体" w:hAnsi="Book Antiqua" w:cs="宋体"/>
          <w:i/>
          <w:sz w:val="24"/>
          <w:szCs w:val="24"/>
        </w:rPr>
        <w:t xml:space="preserve">J Vet </w:t>
      </w:r>
      <w:proofErr w:type="spellStart"/>
      <w:r w:rsidRPr="001754A6">
        <w:rPr>
          <w:rFonts w:ascii="Book Antiqua" w:eastAsia="宋体" w:hAnsi="Book Antiqua" w:cs="宋体"/>
          <w:i/>
          <w:sz w:val="24"/>
          <w:szCs w:val="24"/>
        </w:rPr>
        <w:t>EmergCrit</w:t>
      </w:r>
      <w:proofErr w:type="spellEnd"/>
      <w:r w:rsidRPr="001754A6">
        <w:rPr>
          <w:rFonts w:ascii="Book Antiqua" w:eastAsia="宋体" w:hAnsi="Book Antiqua" w:cs="宋体"/>
          <w:i/>
          <w:sz w:val="24"/>
          <w:szCs w:val="24"/>
        </w:rPr>
        <w:t xml:space="preserve"> Care</w:t>
      </w:r>
      <w:r w:rsidRPr="001754A6">
        <w:rPr>
          <w:rFonts w:ascii="Book Antiqua" w:eastAsia="宋体" w:hAnsi="Book Antiqua" w:cs="宋体"/>
          <w:sz w:val="24"/>
          <w:szCs w:val="24"/>
        </w:rPr>
        <w:t xml:space="preserve"> 2008; </w:t>
      </w:r>
      <w:r w:rsidRPr="001754A6">
        <w:rPr>
          <w:rFonts w:ascii="Book Antiqua" w:eastAsia="宋体" w:hAnsi="Book Antiqua" w:cs="宋体"/>
          <w:b/>
          <w:sz w:val="24"/>
          <w:szCs w:val="24"/>
        </w:rPr>
        <w:t>18</w:t>
      </w:r>
      <w:r w:rsidRPr="001754A6">
        <w:rPr>
          <w:rFonts w:ascii="Book Antiqua" w:eastAsia="宋体" w:hAnsi="Book Antiqua" w:cs="宋体"/>
          <w:sz w:val="24"/>
          <w:szCs w:val="24"/>
        </w:rPr>
        <w:t>: 572-585 [DOI: 10.1111/j.1476-4431.2008.00363.x]</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9 </w:t>
      </w:r>
      <w:proofErr w:type="spellStart"/>
      <w:r w:rsidRPr="001754A6">
        <w:rPr>
          <w:rFonts w:ascii="Book Antiqua" w:eastAsia="宋体" w:hAnsi="Book Antiqua" w:cs="宋体"/>
          <w:b/>
          <w:bCs/>
          <w:sz w:val="24"/>
          <w:szCs w:val="24"/>
        </w:rPr>
        <w:t>Saraste</w:t>
      </w:r>
      <w:proofErr w:type="spellEnd"/>
      <w:r w:rsidRPr="001754A6">
        <w:rPr>
          <w:rFonts w:ascii="Book Antiqua" w:eastAsia="宋体" w:hAnsi="Book Antiqua" w:cs="宋体"/>
          <w:b/>
          <w:bCs/>
          <w:sz w:val="24"/>
          <w:szCs w:val="24"/>
        </w:rPr>
        <w:t xml:space="preserve"> A</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Pulkki</w:t>
      </w:r>
      <w:proofErr w:type="spellEnd"/>
      <w:r w:rsidRPr="001754A6">
        <w:rPr>
          <w:rFonts w:ascii="Book Antiqua" w:eastAsia="宋体" w:hAnsi="Book Antiqua" w:cs="宋体"/>
          <w:sz w:val="24"/>
          <w:szCs w:val="24"/>
        </w:rPr>
        <w:t xml:space="preserve"> K. Morphologic and biochemical hallmarks of apoptosis.</w:t>
      </w:r>
      <w:proofErr w:type="gram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i/>
          <w:iCs/>
          <w:sz w:val="24"/>
          <w:szCs w:val="24"/>
        </w:rPr>
        <w:t>Cardiovasc</w:t>
      </w:r>
      <w:proofErr w:type="spellEnd"/>
      <w:r w:rsidRPr="001754A6">
        <w:rPr>
          <w:rFonts w:ascii="Book Antiqua" w:eastAsia="宋体" w:hAnsi="Book Antiqua" w:cs="宋体"/>
          <w:i/>
          <w:iCs/>
          <w:sz w:val="24"/>
          <w:szCs w:val="24"/>
        </w:rPr>
        <w:t xml:space="preserve"> Res</w:t>
      </w:r>
      <w:r w:rsidRPr="001754A6">
        <w:rPr>
          <w:rFonts w:ascii="Book Antiqua" w:eastAsia="宋体" w:hAnsi="Book Antiqua" w:cs="宋体"/>
          <w:sz w:val="24"/>
          <w:szCs w:val="24"/>
        </w:rPr>
        <w:t xml:space="preserve"> 2000; </w:t>
      </w:r>
      <w:r w:rsidRPr="001754A6">
        <w:rPr>
          <w:rFonts w:ascii="Book Antiqua" w:eastAsia="宋体" w:hAnsi="Book Antiqua" w:cs="宋体"/>
          <w:b/>
          <w:bCs/>
          <w:sz w:val="24"/>
          <w:szCs w:val="24"/>
        </w:rPr>
        <w:t>45</w:t>
      </w:r>
      <w:r w:rsidRPr="001754A6">
        <w:rPr>
          <w:rFonts w:ascii="Book Antiqua" w:eastAsia="宋体" w:hAnsi="Book Antiqua" w:cs="宋体"/>
          <w:sz w:val="24"/>
          <w:szCs w:val="24"/>
        </w:rPr>
        <w:t>: 528-537 [PMID: 10728374 DOI: 10.1016/S0008-6363(99)00384-3]</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10 </w:t>
      </w:r>
      <w:r w:rsidRPr="001754A6">
        <w:rPr>
          <w:rFonts w:ascii="Book Antiqua" w:eastAsia="宋体" w:hAnsi="Book Antiqua" w:cs="宋体"/>
          <w:b/>
          <w:bCs/>
          <w:sz w:val="24"/>
          <w:szCs w:val="24"/>
        </w:rPr>
        <w:t>Aggarwal BB</w:t>
      </w:r>
      <w:r w:rsidRPr="001754A6">
        <w:rPr>
          <w:rFonts w:ascii="Book Antiqua" w:eastAsia="宋体" w:hAnsi="Book Antiqua" w:cs="宋体"/>
          <w:sz w:val="24"/>
          <w:szCs w:val="24"/>
        </w:rPr>
        <w:t xml:space="preserve">, Van </w:t>
      </w:r>
      <w:proofErr w:type="spellStart"/>
      <w:r w:rsidRPr="001754A6">
        <w:rPr>
          <w:rFonts w:ascii="Book Antiqua" w:eastAsia="宋体" w:hAnsi="Book Antiqua" w:cs="宋体"/>
          <w:sz w:val="24"/>
          <w:szCs w:val="24"/>
        </w:rPr>
        <w:t>Kuiken</w:t>
      </w:r>
      <w:proofErr w:type="spellEnd"/>
      <w:r w:rsidRPr="001754A6">
        <w:rPr>
          <w:rFonts w:ascii="Book Antiqua" w:eastAsia="宋体" w:hAnsi="Book Antiqua" w:cs="宋体"/>
          <w:sz w:val="24"/>
          <w:szCs w:val="24"/>
        </w:rPr>
        <w:t xml:space="preserve"> ME, </w:t>
      </w:r>
      <w:proofErr w:type="spellStart"/>
      <w:r w:rsidRPr="001754A6">
        <w:rPr>
          <w:rFonts w:ascii="Book Antiqua" w:eastAsia="宋体" w:hAnsi="Book Antiqua" w:cs="宋体"/>
          <w:sz w:val="24"/>
          <w:szCs w:val="24"/>
        </w:rPr>
        <w:t>Iyer</w:t>
      </w:r>
      <w:proofErr w:type="spellEnd"/>
      <w:r w:rsidRPr="001754A6">
        <w:rPr>
          <w:rFonts w:ascii="Book Antiqua" w:eastAsia="宋体" w:hAnsi="Book Antiqua" w:cs="宋体"/>
          <w:sz w:val="24"/>
          <w:szCs w:val="24"/>
        </w:rPr>
        <w:t xml:space="preserve"> LH, </w:t>
      </w:r>
      <w:proofErr w:type="spellStart"/>
      <w:r w:rsidRPr="001754A6">
        <w:rPr>
          <w:rFonts w:ascii="Book Antiqua" w:eastAsia="宋体" w:hAnsi="Book Antiqua" w:cs="宋体"/>
          <w:sz w:val="24"/>
          <w:szCs w:val="24"/>
        </w:rPr>
        <w:t>Harikumar</w:t>
      </w:r>
      <w:proofErr w:type="spellEnd"/>
      <w:r w:rsidRPr="001754A6">
        <w:rPr>
          <w:rFonts w:ascii="Book Antiqua" w:eastAsia="宋体" w:hAnsi="Book Antiqua" w:cs="宋体"/>
          <w:sz w:val="24"/>
          <w:szCs w:val="24"/>
        </w:rPr>
        <w:t xml:space="preserve"> KB, Sung B. Molecular targets of </w:t>
      </w:r>
      <w:proofErr w:type="spellStart"/>
      <w:r w:rsidRPr="001754A6">
        <w:rPr>
          <w:rFonts w:ascii="Book Antiqua" w:eastAsia="宋体" w:hAnsi="Book Antiqua" w:cs="宋体"/>
          <w:sz w:val="24"/>
          <w:szCs w:val="24"/>
        </w:rPr>
        <w:t>nutraceuticals</w:t>
      </w:r>
      <w:proofErr w:type="spellEnd"/>
      <w:r w:rsidRPr="001754A6">
        <w:rPr>
          <w:rFonts w:ascii="Book Antiqua" w:eastAsia="宋体" w:hAnsi="Book Antiqua" w:cs="宋体"/>
          <w:sz w:val="24"/>
          <w:szCs w:val="24"/>
        </w:rPr>
        <w:t xml:space="preserve"> derived from dietary spices: potential role in suppression of inflammation and </w:t>
      </w:r>
      <w:proofErr w:type="spellStart"/>
      <w:r w:rsidRPr="001754A6">
        <w:rPr>
          <w:rFonts w:ascii="Book Antiqua" w:eastAsia="宋体" w:hAnsi="Book Antiqua" w:cs="宋体"/>
          <w:sz w:val="24"/>
          <w:szCs w:val="24"/>
        </w:rPr>
        <w:t>tumorigenesis</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i/>
          <w:iCs/>
          <w:sz w:val="24"/>
          <w:szCs w:val="24"/>
        </w:rPr>
        <w:t>Exp</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Biol</w:t>
      </w:r>
      <w:proofErr w:type="spellEnd"/>
      <w:r w:rsidRPr="001754A6">
        <w:rPr>
          <w:rFonts w:ascii="Book Antiqua" w:eastAsia="宋体" w:hAnsi="Book Antiqua" w:cs="宋体"/>
          <w:i/>
          <w:iCs/>
          <w:sz w:val="24"/>
          <w:szCs w:val="24"/>
        </w:rPr>
        <w:t xml:space="preserve"> Med (Maywood)</w:t>
      </w:r>
      <w:r w:rsidRPr="001754A6">
        <w:rPr>
          <w:rFonts w:ascii="Book Antiqua" w:eastAsia="宋体" w:hAnsi="Book Antiqua" w:cs="宋体"/>
          <w:sz w:val="24"/>
          <w:szCs w:val="24"/>
        </w:rPr>
        <w:t xml:space="preserve"> 2009; </w:t>
      </w:r>
      <w:r w:rsidRPr="001754A6">
        <w:rPr>
          <w:rFonts w:ascii="Book Antiqua" w:eastAsia="宋体" w:hAnsi="Book Antiqua" w:cs="宋体"/>
          <w:b/>
          <w:bCs/>
          <w:sz w:val="24"/>
          <w:szCs w:val="24"/>
        </w:rPr>
        <w:t>234</w:t>
      </w:r>
      <w:r w:rsidRPr="001754A6">
        <w:rPr>
          <w:rFonts w:ascii="Book Antiqua" w:eastAsia="宋体" w:hAnsi="Book Antiqua" w:cs="宋体"/>
          <w:sz w:val="24"/>
          <w:szCs w:val="24"/>
        </w:rPr>
        <w:t>: 825-849 [PMID: 19491364 DOI: 10.3181/0902-MR-78]</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11 </w:t>
      </w:r>
      <w:r w:rsidRPr="001754A6">
        <w:rPr>
          <w:rFonts w:ascii="Book Antiqua" w:eastAsia="宋体" w:hAnsi="Book Antiqua" w:cs="宋体"/>
          <w:b/>
          <w:bCs/>
          <w:sz w:val="24"/>
          <w:szCs w:val="24"/>
        </w:rPr>
        <w:t>Loeb LA</w:t>
      </w:r>
      <w:r w:rsidRPr="001754A6">
        <w:rPr>
          <w:rFonts w:ascii="Book Antiqua" w:eastAsia="宋体" w:hAnsi="Book Antiqua" w:cs="宋体"/>
          <w:sz w:val="24"/>
          <w:szCs w:val="24"/>
        </w:rPr>
        <w:t>, Loeb KR, Anderson JP.</w:t>
      </w:r>
      <w:proofErr w:type="gramEnd"/>
      <w:r w:rsidRPr="001754A6">
        <w:rPr>
          <w:rFonts w:ascii="Book Antiqua" w:eastAsia="宋体" w:hAnsi="Book Antiqua" w:cs="宋体"/>
          <w:sz w:val="24"/>
          <w:szCs w:val="24"/>
        </w:rPr>
        <w:t xml:space="preserve"> </w:t>
      </w:r>
      <w:proofErr w:type="gramStart"/>
      <w:r w:rsidRPr="001754A6">
        <w:rPr>
          <w:rFonts w:ascii="Book Antiqua" w:eastAsia="宋体" w:hAnsi="Book Antiqua" w:cs="宋体"/>
          <w:sz w:val="24"/>
          <w:szCs w:val="24"/>
        </w:rPr>
        <w:t>Multiple mutations and cancer.</w:t>
      </w:r>
      <w:proofErr w:type="gram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i/>
          <w:iCs/>
          <w:sz w:val="24"/>
          <w:szCs w:val="24"/>
        </w:rPr>
        <w:t>Proc</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Natl</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Acad</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Sci</w:t>
      </w:r>
      <w:proofErr w:type="spellEnd"/>
      <w:r w:rsidRPr="001754A6">
        <w:rPr>
          <w:rFonts w:ascii="Book Antiqua" w:eastAsia="宋体" w:hAnsi="Book Antiqua" w:cs="宋体"/>
          <w:i/>
          <w:iCs/>
          <w:sz w:val="24"/>
          <w:szCs w:val="24"/>
        </w:rPr>
        <w:t xml:space="preserve"> U S </w:t>
      </w:r>
      <w:proofErr w:type="gramStart"/>
      <w:r w:rsidRPr="001754A6">
        <w:rPr>
          <w:rFonts w:ascii="Book Antiqua" w:eastAsia="宋体" w:hAnsi="Book Antiqua" w:cs="宋体"/>
          <w:i/>
          <w:iCs/>
          <w:sz w:val="24"/>
          <w:szCs w:val="24"/>
        </w:rPr>
        <w:t>A</w:t>
      </w:r>
      <w:proofErr w:type="gramEnd"/>
      <w:r w:rsidRPr="001754A6">
        <w:rPr>
          <w:rFonts w:ascii="Book Antiqua" w:eastAsia="宋体" w:hAnsi="Book Antiqua" w:cs="宋体"/>
          <w:sz w:val="24"/>
          <w:szCs w:val="24"/>
        </w:rPr>
        <w:t xml:space="preserve"> 2003; </w:t>
      </w:r>
      <w:r w:rsidRPr="001754A6">
        <w:rPr>
          <w:rFonts w:ascii="Book Antiqua" w:eastAsia="宋体" w:hAnsi="Book Antiqua" w:cs="宋体"/>
          <w:b/>
          <w:bCs/>
          <w:sz w:val="24"/>
          <w:szCs w:val="24"/>
        </w:rPr>
        <w:t>100</w:t>
      </w:r>
      <w:r w:rsidRPr="001754A6">
        <w:rPr>
          <w:rFonts w:ascii="Book Antiqua" w:eastAsia="宋体" w:hAnsi="Book Antiqua" w:cs="宋体"/>
          <w:sz w:val="24"/>
          <w:szCs w:val="24"/>
        </w:rPr>
        <w:t>: 776-781 [PMID: 12552134 DOI: 10.]</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12 </w:t>
      </w:r>
      <w:r w:rsidRPr="001754A6">
        <w:rPr>
          <w:rFonts w:ascii="Book Antiqua" w:eastAsia="宋体" w:hAnsi="Book Antiqua" w:cs="宋体"/>
          <w:b/>
          <w:bCs/>
          <w:sz w:val="24"/>
          <w:szCs w:val="24"/>
        </w:rPr>
        <w:t>Amin AR</w:t>
      </w:r>
      <w:r w:rsidRPr="001754A6">
        <w:rPr>
          <w:rFonts w:ascii="Book Antiqua" w:eastAsia="宋体" w:hAnsi="Book Antiqua" w:cs="宋体"/>
          <w:sz w:val="24"/>
          <w:szCs w:val="24"/>
        </w:rPr>
        <w:t xml:space="preserve">, Wang D, Zhang H, Peng S, Shin HJ, </w:t>
      </w:r>
      <w:proofErr w:type="spellStart"/>
      <w:r w:rsidRPr="001754A6">
        <w:rPr>
          <w:rFonts w:ascii="Book Antiqua" w:eastAsia="宋体" w:hAnsi="Book Antiqua" w:cs="宋体"/>
          <w:sz w:val="24"/>
          <w:szCs w:val="24"/>
        </w:rPr>
        <w:t>Brandes</w:t>
      </w:r>
      <w:proofErr w:type="spellEnd"/>
      <w:r w:rsidRPr="001754A6">
        <w:rPr>
          <w:rFonts w:ascii="Book Antiqua" w:eastAsia="宋体" w:hAnsi="Book Antiqua" w:cs="宋体"/>
          <w:sz w:val="24"/>
          <w:szCs w:val="24"/>
        </w:rPr>
        <w:t xml:space="preserve"> JC, </w:t>
      </w:r>
      <w:proofErr w:type="spellStart"/>
      <w:r w:rsidRPr="001754A6">
        <w:rPr>
          <w:rFonts w:ascii="Book Antiqua" w:eastAsia="宋体" w:hAnsi="Book Antiqua" w:cs="宋体"/>
          <w:sz w:val="24"/>
          <w:szCs w:val="24"/>
        </w:rPr>
        <w:t>Tighiouart</w:t>
      </w:r>
      <w:proofErr w:type="spellEnd"/>
      <w:r w:rsidRPr="001754A6">
        <w:rPr>
          <w:rFonts w:ascii="Book Antiqua" w:eastAsia="宋体" w:hAnsi="Book Antiqua" w:cs="宋体"/>
          <w:sz w:val="24"/>
          <w:szCs w:val="24"/>
        </w:rPr>
        <w:t xml:space="preserve"> M, </w:t>
      </w:r>
      <w:proofErr w:type="spellStart"/>
      <w:r w:rsidRPr="001754A6">
        <w:rPr>
          <w:rFonts w:ascii="Book Antiqua" w:eastAsia="宋体" w:hAnsi="Book Antiqua" w:cs="宋体"/>
          <w:sz w:val="24"/>
          <w:szCs w:val="24"/>
        </w:rPr>
        <w:t>Khuri</w:t>
      </w:r>
      <w:proofErr w:type="spellEnd"/>
      <w:r w:rsidRPr="001754A6">
        <w:rPr>
          <w:rFonts w:ascii="Book Antiqua" w:eastAsia="宋体" w:hAnsi="Book Antiqua" w:cs="宋体"/>
          <w:sz w:val="24"/>
          <w:szCs w:val="24"/>
        </w:rPr>
        <w:t xml:space="preserve"> FR, Chen ZG, Shin DM. Enhanced anti-tumor activity by the combination of the natural compounds (-)-epigallocatechin-3-gallate and </w:t>
      </w:r>
      <w:proofErr w:type="spellStart"/>
      <w:r w:rsidRPr="001754A6">
        <w:rPr>
          <w:rFonts w:ascii="Book Antiqua" w:eastAsia="宋体" w:hAnsi="Book Antiqua" w:cs="宋体"/>
          <w:sz w:val="24"/>
          <w:szCs w:val="24"/>
        </w:rPr>
        <w:t>luteolin</w:t>
      </w:r>
      <w:proofErr w:type="spellEnd"/>
      <w:r w:rsidRPr="001754A6">
        <w:rPr>
          <w:rFonts w:ascii="Book Antiqua" w:eastAsia="宋体" w:hAnsi="Book Antiqua" w:cs="宋体"/>
          <w:sz w:val="24"/>
          <w:szCs w:val="24"/>
        </w:rPr>
        <w:t xml:space="preserve">: potential role of p53. </w:t>
      </w:r>
      <w:r w:rsidRPr="001754A6">
        <w:rPr>
          <w:rFonts w:ascii="Book Antiqua" w:eastAsia="宋体" w:hAnsi="Book Antiqua" w:cs="宋体"/>
          <w:i/>
          <w:iCs/>
          <w:sz w:val="24"/>
          <w:szCs w:val="24"/>
        </w:rPr>
        <w:t xml:space="preserve">J </w:t>
      </w:r>
      <w:proofErr w:type="spellStart"/>
      <w:r w:rsidRPr="001754A6">
        <w:rPr>
          <w:rFonts w:ascii="Book Antiqua" w:eastAsia="宋体" w:hAnsi="Book Antiqua" w:cs="宋体"/>
          <w:i/>
          <w:iCs/>
          <w:sz w:val="24"/>
          <w:szCs w:val="24"/>
        </w:rPr>
        <w:t>Biol</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Chem</w:t>
      </w:r>
      <w:proofErr w:type="spellEnd"/>
      <w:r w:rsidRPr="001754A6">
        <w:rPr>
          <w:rFonts w:ascii="Book Antiqua" w:eastAsia="宋体" w:hAnsi="Book Antiqua" w:cs="宋体"/>
          <w:sz w:val="24"/>
          <w:szCs w:val="24"/>
        </w:rPr>
        <w:t xml:space="preserve"> 2010; </w:t>
      </w:r>
      <w:r w:rsidRPr="001754A6">
        <w:rPr>
          <w:rFonts w:ascii="Book Antiqua" w:eastAsia="宋体" w:hAnsi="Book Antiqua" w:cs="宋体"/>
          <w:b/>
          <w:bCs/>
          <w:sz w:val="24"/>
          <w:szCs w:val="24"/>
        </w:rPr>
        <w:t>285</w:t>
      </w:r>
      <w:r w:rsidRPr="001754A6">
        <w:rPr>
          <w:rFonts w:ascii="Book Antiqua" w:eastAsia="宋体" w:hAnsi="Book Antiqua" w:cs="宋体"/>
          <w:sz w:val="24"/>
          <w:szCs w:val="24"/>
        </w:rPr>
        <w:t>: 34557-34565 [PMID: 20826787 DOI: 10.1074/jbc.M110.141135]</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13 </w:t>
      </w:r>
      <w:r w:rsidRPr="001754A6">
        <w:rPr>
          <w:rFonts w:ascii="Book Antiqua" w:eastAsia="宋体" w:hAnsi="Book Antiqua" w:cs="宋体"/>
          <w:b/>
          <w:bCs/>
          <w:sz w:val="24"/>
          <w:szCs w:val="24"/>
        </w:rPr>
        <w:t>Torrance CJ</w:t>
      </w:r>
      <w:r w:rsidRPr="001754A6">
        <w:rPr>
          <w:rFonts w:ascii="Book Antiqua" w:eastAsia="宋体" w:hAnsi="Book Antiqua" w:cs="宋体"/>
          <w:sz w:val="24"/>
          <w:szCs w:val="24"/>
        </w:rPr>
        <w:t xml:space="preserve">, Jackson PE, Montgomery E, </w:t>
      </w:r>
      <w:proofErr w:type="spellStart"/>
      <w:r w:rsidRPr="001754A6">
        <w:rPr>
          <w:rFonts w:ascii="Book Antiqua" w:eastAsia="宋体" w:hAnsi="Book Antiqua" w:cs="宋体"/>
          <w:sz w:val="24"/>
          <w:szCs w:val="24"/>
        </w:rPr>
        <w:t>Kinzler</w:t>
      </w:r>
      <w:proofErr w:type="spellEnd"/>
      <w:r w:rsidRPr="001754A6">
        <w:rPr>
          <w:rFonts w:ascii="Book Antiqua" w:eastAsia="宋体" w:hAnsi="Book Antiqua" w:cs="宋体"/>
          <w:sz w:val="24"/>
          <w:szCs w:val="24"/>
        </w:rPr>
        <w:t xml:space="preserve"> KW, Vogelstein B, </w:t>
      </w:r>
      <w:proofErr w:type="spellStart"/>
      <w:r w:rsidRPr="001754A6">
        <w:rPr>
          <w:rFonts w:ascii="Book Antiqua" w:eastAsia="宋体" w:hAnsi="Book Antiqua" w:cs="宋体"/>
          <w:sz w:val="24"/>
          <w:szCs w:val="24"/>
        </w:rPr>
        <w:t>Wissner</w:t>
      </w:r>
      <w:proofErr w:type="spellEnd"/>
      <w:r w:rsidRPr="001754A6">
        <w:rPr>
          <w:rFonts w:ascii="Book Antiqua" w:eastAsia="宋体" w:hAnsi="Book Antiqua" w:cs="宋体"/>
          <w:sz w:val="24"/>
          <w:szCs w:val="24"/>
        </w:rPr>
        <w:t xml:space="preserve"> A, </w:t>
      </w:r>
      <w:proofErr w:type="spellStart"/>
      <w:r w:rsidRPr="001754A6">
        <w:rPr>
          <w:rFonts w:ascii="Book Antiqua" w:eastAsia="宋体" w:hAnsi="Book Antiqua" w:cs="宋体"/>
          <w:sz w:val="24"/>
          <w:szCs w:val="24"/>
        </w:rPr>
        <w:t>Nunes</w:t>
      </w:r>
      <w:proofErr w:type="spellEnd"/>
      <w:r w:rsidRPr="001754A6">
        <w:rPr>
          <w:rFonts w:ascii="Book Antiqua" w:eastAsia="宋体" w:hAnsi="Book Antiqua" w:cs="宋体"/>
          <w:sz w:val="24"/>
          <w:szCs w:val="24"/>
        </w:rPr>
        <w:t xml:space="preserve"> M, Frost P, </w:t>
      </w:r>
      <w:proofErr w:type="spellStart"/>
      <w:r w:rsidRPr="001754A6">
        <w:rPr>
          <w:rFonts w:ascii="Book Antiqua" w:eastAsia="宋体" w:hAnsi="Book Antiqua" w:cs="宋体"/>
          <w:sz w:val="24"/>
          <w:szCs w:val="24"/>
        </w:rPr>
        <w:t>Discafani</w:t>
      </w:r>
      <w:proofErr w:type="spellEnd"/>
      <w:r w:rsidRPr="001754A6">
        <w:rPr>
          <w:rFonts w:ascii="Book Antiqua" w:eastAsia="宋体" w:hAnsi="Book Antiqua" w:cs="宋体"/>
          <w:sz w:val="24"/>
          <w:szCs w:val="24"/>
        </w:rPr>
        <w:t xml:space="preserve"> CM. Combinatorial chemoprevention of intestinal neoplasia. </w:t>
      </w:r>
      <w:r w:rsidRPr="001754A6">
        <w:rPr>
          <w:rFonts w:ascii="Book Antiqua" w:eastAsia="宋体" w:hAnsi="Book Antiqua" w:cs="宋体"/>
          <w:i/>
          <w:iCs/>
          <w:sz w:val="24"/>
          <w:szCs w:val="24"/>
        </w:rPr>
        <w:t>Nat Med</w:t>
      </w:r>
      <w:r w:rsidRPr="001754A6">
        <w:rPr>
          <w:rFonts w:ascii="Book Antiqua" w:eastAsia="宋体" w:hAnsi="Book Antiqua" w:cs="宋体"/>
          <w:sz w:val="24"/>
          <w:szCs w:val="24"/>
        </w:rPr>
        <w:t xml:space="preserve"> 2000; </w:t>
      </w:r>
      <w:r w:rsidRPr="001754A6">
        <w:rPr>
          <w:rFonts w:ascii="Book Antiqua" w:eastAsia="宋体" w:hAnsi="Book Antiqua" w:cs="宋体"/>
          <w:b/>
          <w:bCs/>
          <w:sz w:val="24"/>
          <w:szCs w:val="24"/>
        </w:rPr>
        <w:t>6</w:t>
      </w:r>
      <w:r w:rsidRPr="001754A6">
        <w:rPr>
          <w:rFonts w:ascii="Book Antiqua" w:eastAsia="宋体" w:hAnsi="Book Antiqua" w:cs="宋体"/>
          <w:sz w:val="24"/>
          <w:szCs w:val="24"/>
        </w:rPr>
        <w:t>: 1024-1028 [PMID: 10973323 DOI: 10.1038/79534]</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14 </w:t>
      </w:r>
      <w:r w:rsidRPr="001754A6">
        <w:rPr>
          <w:rFonts w:ascii="Book Antiqua" w:eastAsia="宋体" w:hAnsi="Book Antiqua" w:cs="宋体"/>
          <w:b/>
          <w:bCs/>
          <w:sz w:val="24"/>
          <w:szCs w:val="24"/>
        </w:rPr>
        <w:t>Narayanan BA</w:t>
      </w:r>
      <w:r w:rsidRPr="001754A6">
        <w:rPr>
          <w:rFonts w:ascii="Book Antiqua" w:eastAsia="宋体" w:hAnsi="Book Antiqua" w:cs="宋体"/>
          <w:sz w:val="24"/>
          <w:szCs w:val="24"/>
        </w:rPr>
        <w:t xml:space="preserve">, Narayanan NK, Desai D, Pittman B, Reddy BS. Effects of a combination of </w:t>
      </w:r>
      <w:proofErr w:type="spellStart"/>
      <w:r w:rsidRPr="001754A6">
        <w:rPr>
          <w:rFonts w:ascii="Book Antiqua" w:eastAsia="宋体" w:hAnsi="Book Antiqua" w:cs="宋体"/>
          <w:sz w:val="24"/>
          <w:szCs w:val="24"/>
        </w:rPr>
        <w:t>docosahexaenoic</w:t>
      </w:r>
      <w:proofErr w:type="spellEnd"/>
      <w:r w:rsidRPr="001754A6">
        <w:rPr>
          <w:rFonts w:ascii="Book Antiqua" w:eastAsia="宋体" w:hAnsi="Book Antiqua" w:cs="宋体"/>
          <w:sz w:val="24"/>
          <w:szCs w:val="24"/>
        </w:rPr>
        <w:t xml:space="preserve"> acid and 1</w:t>
      </w:r>
      <w:proofErr w:type="gramStart"/>
      <w:r w:rsidRPr="001754A6">
        <w:rPr>
          <w:rFonts w:ascii="Book Antiqua" w:eastAsia="宋体" w:hAnsi="Book Antiqua" w:cs="宋体"/>
          <w:sz w:val="24"/>
          <w:szCs w:val="24"/>
        </w:rPr>
        <w:t>,4</w:t>
      </w:r>
      <w:proofErr w:type="gramEnd"/>
      <w:r w:rsidRPr="001754A6">
        <w:rPr>
          <w:rFonts w:ascii="Book Antiqua" w:eastAsia="宋体" w:hAnsi="Book Antiqua" w:cs="宋体"/>
          <w:sz w:val="24"/>
          <w:szCs w:val="24"/>
        </w:rPr>
        <w:t xml:space="preserve">-phenylene </w:t>
      </w:r>
      <w:proofErr w:type="spellStart"/>
      <w:r w:rsidRPr="001754A6">
        <w:rPr>
          <w:rFonts w:ascii="Book Antiqua" w:eastAsia="宋体" w:hAnsi="Book Antiqua" w:cs="宋体"/>
          <w:sz w:val="24"/>
          <w:szCs w:val="24"/>
        </w:rPr>
        <w:t>bis</w:t>
      </w:r>
      <w:proofErr w:type="spellEnd"/>
      <w:r w:rsidRPr="001754A6">
        <w:rPr>
          <w:rFonts w:ascii="Book Antiqua" w:eastAsia="宋体" w:hAnsi="Book Antiqua" w:cs="宋体"/>
          <w:sz w:val="24"/>
          <w:szCs w:val="24"/>
        </w:rPr>
        <w:t xml:space="preserve">(methylene) </w:t>
      </w:r>
      <w:proofErr w:type="spellStart"/>
      <w:r w:rsidRPr="001754A6">
        <w:rPr>
          <w:rFonts w:ascii="Book Antiqua" w:eastAsia="宋体" w:hAnsi="Book Antiqua" w:cs="宋体"/>
          <w:sz w:val="24"/>
          <w:szCs w:val="24"/>
        </w:rPr>
        <w:t>selenocyanate</w:t>
      </w:r>
      <w:proofErr w:type="spellEnd"/>
      <w:r w:rsidRPr="001754A6">
        <w:rPr>
          <w:rFonts w:ascii="Book Antiqua" w:eastAsia="宋体" w:hAnsi="Book Antiqua" w:cs="宋体"/>
          <w:sz w:val="24"/>
          <w:szCs w:val="24"/>
        </w:rPr>
        <w:t xml:space="preserve"> on cyclooxygenase 2, inducible nitric oxide synthase and beta-catenin pathways in colon cancer cells. </w:t>
      </w:r>
      <w:r w:rsidRPr="001754A6">
        <w:rPr>
          <w:rFonts w:ascii="Book Antiqua" w:eastAsia="宋体" w:hAnsi="Book Antiqua" w:cs="宋体"/>
          <w:i/>
          <w:iCs/>
          <w:sz w:val="24"/>
          <w:szCs w:val="24"/>
        </w:rPr>
        <w:t>Carcinogenesis</w:t>
      </w:r>
      <w:r w:rsidRPr="001754A6">
        <w:rPr>
          <w:rFonts w:ascii="Book Antiqua" w:eastAsia="宋体" w:hAnsi="Book Antiqua" w:cs="宋体"/>
          <w:sz w:val="24"/>
          <w:szCs w:val="24"/>
        </w:rPr>
        <w:t xml:space="preserve"> 2004; </w:t>
      </w:r>
      <w:r w:rsidRPr="001754A6">
        <w:rPr>
          <w:rFonts w:ascii="Book Antiqua" w:eastAsia="宋体" w:hAnsi="Book Antiqua" w:cs="宋体"/>
          <w:b/>
          <w:bCs/>
          <w:sz w:val="24"/>
          <w:szCs w:val="24"/>
        </w:rPr>
        <w:t>25</w:t>
      </w:r>
      <w:r w:rsidRPr="001754A6">
        <w:rPr>
          <w:rFonts w:ascii="Book Antiqua" w:eastAsia="宋体" w:hAnsi="Book Antiqua" w:cs="宋体"/>
          <w:sz w:val="24"/>
          <w:szCs w:val="24"/>
        </w:rPr>
        <w:t>: 2443-2449 [PMID: 15297372 DOI: 10.1093/</w:t>
      </w:r>
      <w:proofErr w:type="spellStart"/>
      <w:r w:rsidRPr="001754A6">
        <w:rPr>
          <w:rFonts w:ascii="Book Antiqua" w:eastAsia="宋体" w:hAnsi="Book Antiqua" w:cs="宋体"/>
          <w:sz w:val="24"/>
          <w:szCs w:val="24"/>
        </w:rPr>
        <w:t>carcin</w:t>
      </w:r>
      <w:proofErr w:type="spellEnd"/>
      <w:r w:rsidRPr="001754A6">
        <w:rPr>
          <w:rFonts w:ascii="Book Antiqua" w:eastAsia="宋体" w:hAnsi="Book Antiqua" w:cs="宋体"/>
          <w:sz w:val="24"/>
          <w:szCs w:val="24"/>
        </w:rPr>
        <w:t>/bgh252]</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15 </w:t>
      </w:r>
      <w:proofErr w:type="spellStart"/>
      <w:r w:rsidRPr="001754A6">
        <w:rPr>
          <w:rFonts w:ascii="Book Antiqua" w:eastAsia="宋体" w:hAnsi="Book Antiqua" w:cs="宋体"/>
          <w:b/>
          <w:bCs/>
          <w:sz w:val="24"/>
          <w:szCs w:val="24"/>
        </w:rPr>
        <w:t>Meyskens</w:t>
      </w:r>
      <w:proofErr w:type="spellEnd"/>
      <w:r w:rsidRPr="001754A6">
        <w:rPr>
          <w:rFonts w:ascii="Book Antiqua" w:eastAsia="宋体" w:hAnsi="Book Antiqua" w:cs="宋体"/>
          <w:b/>
          <w:bCs/>
          <w:sz w:val="24"/>
          <w:szCs w:val="24"/>
        </w:rPr>
        <w:t xml:space="preserve"> FL</w:t>
      </w:r>
      <w:r w:rsidRPr="001754A6">
        <w:rPr>
          <w:rFonts w:ascii="Book Antiqua" w:eastAsia="宋体" w:hAnsi="Book Antiqua" w:cs="宋体"/>
          <w:sz w:val="24"/>
          <w:szCs w:val="24"/>
        </w:rPr>
        <w:t xml:space="preserve">, McLaren CE, </w:t>
      </w:r>
      <w:proofErr w:type="spellStart"/>
      <w:r w:rsidRPr="001754A6">
        <w:rPr>
          <w:rFonts w:ascii="Book Antiqua" w:eastAsia="宋体" w:hAnsi="Book Antiqua" w:cs="宋体"/>
          <w:sz w:val="24"/>
          <w:szCs w:val="24"/>
        </w:rPr>
        <w:t>Pelot</w:t>
      </w:r>
      <w:proofErr w:type="spellEnd"/>
      <w:r w:rsidRPr="001754A6">
        <w:rPr>
          <w:rFonts w:ascii="Book Antiqua" w:eastAsia="宋体" w:hAnsi="Book Antiqua" w:cs="宋体"/>
          <w:sz w:val="24"/>
          <w:szCs w:val="24"/>
        </w:rPr>
        <w:t xml:space="preserve"> D, </w:t>
      </w:r>
      <w:proofErr w:type="spellStart"/>
      <w:r w:rsidRPr="001754A6">
        <w:rPr>
          <w:rFonts w:ascii="Book Antiqua" w:eastAsia="宋体" w:hAnsi="Book Antiqua" w:cs="宋体"/>
          <w:sz w:val="24"/>
          <w:szCs w:val="24"/>
        </w:rPr>
        <w:t>Fujikawa</w:t>
      </w:r>
      <w:proofErr w:type="spellEnd"/>
      <w:r w:rsidRPr="001754A6">
        <w:rPr>
          <w:rFonts w:ascii="Book Antiqua" w:eastAsia="宋体" w:hAnsi="Book Antiqua" w:cs="宋体"/>
          <w:sz w:val="24"/>
          <w:szCs w:val="24"/>
        </w:rPr>
        <w:t>-</w:t>
      </w:r>
      <w:proofErr w:type="spellStart"/>
      <w:r w:rsidRPr="001754A6">
        <w:rPr>
          <w:rFonts w:ascii="Book Antiqua" w:eastAsia="宋体" w:hAnsi="Book Antiqua" w:cs="宋体"/>
          <w:sz w:val="24"/>
          <w:szCs w:val="24"/>
        </w:rPr>
        <w:t>Brooks</w:t>
      </w:r>
      <w:proofErr w:type="spellEnd"/>
      <w:r w:rsidRPr="001754A6">
        <w:rPr>
          <w:rFonts w:ascii="Book Antiqua" w:eastAsia="宋体" w:hAnsi="Book Antiqua" w:cs="宋体"/>
          <w:sz w:val="24"/>
          <w:szCs w:val="24"/>
        </w:rPr>
        <w:t xml:space="preserve"> S, Carpenter PM, Hawk E, </w:t>
      </w:r>
      <w:proofErr w:type="spellStart"/>
      <w:r w:rsidRPr="001754A6">
        <w:rPr>
          <w:rFonts w:ascii="Book Antiqua" w:eastAsia="宋体" w:hAnsi="Book Antiqua" w:cs="宋体"/>
          <w:sz w:val="24"/>
          <w:szCs w:val="24"/>
        </w:rPr>
        <w:t>Kelloff</w:t>
      </w:r>
      <w:proofErr w:type="spellEnd"/>
      <w:r w:rsidRPr="001754A6">
        <w:rPr>
          <w:rFonts w:ascii="Book Antiqua" w:eastAsia="宋体" w:hAnsi="Book Antiqua" w:cs="宋体"/>
          <w:sz w:val="24"/>
          <w:szCs w:val="24"/>
        </w:rPr>
        <w:t xml:space="preserve"> G, Lawson MJ, </w:t>
      </w:r>
      <w:proofErr w:type="spellStart"/>
      <w:r w:rsidRPr="001754A6">
        <w:rPr>
          <w:rFonts w:ascii="Book Antiqua" w:eastAsia="宋体" w:hAnsi="Book Antiqua" w:cs="宋体"/>
          <w:sz w:val="24"/>
          <w:szCs w:val="24"/>
        </w:rPr>
        <w:t>Kidao</w:t>
      </w:r>
      <w:proofErr w:type="spellEnd"/>
      <w:r w:rsidRPr="001754A6">
        <w:rPr>
          <w:rFonts w:ascii="Book Antiqua" w:eastAsia="宋体" w:hAnsi="Book Antiqua" w:cs="宋体"/>
          <w:sz w:val="24"/>
          <w:szCs w:val="24"/>
        </w:rPr>
        <w:t xml:space="preserve"> J, McCracken J, Albers CG, </w:t>
      </w:r>
      <w:proofErr w:type="spellStart"/>
      <w:r w:rsidRPr="001754A6">
        <w:rPr>
          <w:rFonts w:ascii="Book Antiqua" w:eastAsia="宋体" w:hAnsi="Book Antiqua" w:cs="宋体"/>
          <w:sz w:val="24"/>
          <w:szCs w:val="24"/>
        </w:rPr>
        <w:t>Ahnen</w:t>
      </w:r>
      <w:proofErr w:type="spellEnd"/>
      <w:r w:rsidRPr="001754A6">
        <w:rPr>
          <w:rFonts w:ascii="Book Antiqua" w:eastAsia="宋体" w:hAnsi="Book Antiqua" w:cs="宋体"/>
          <w:sz w:val="24"/>
          <w:szCs w:val="24"/>
        </w:rPr>
        <w:t xml:space="preserve"> DJ, Turgeon DK, </w:t>
      </w:r>
      <w:proofErr w:type="spellStart"/>
      <w:r w:rsidRPr="001754A6">
        <w:rPr>
          <w:rFonts w:ascii="Book Antiqua" w:eastAsia="宋体" w:hAnsi="Book Antiqua" w:cs="宋体"/>
          <w:sz w:val="24"/>
          <w:szCs w:val="24"/>
        </w:rPr>
        <w:t>Goldschmid</w:t>
      </w:r>
      <w:proofErr w:type="spellEnd"/>
      <w:r w:rsidRPr="001754A6">
        <w:rPr>
          <w:rFonts w:ascii="Book Antiqua" w:eastAsia="宋体" w:hAnsi="Book Antiqua" w:cs="宋体"/>
          <w:sz w:val="24"/>
          <w:szCs w:val="24"/>
        </w:rPr>
        <w:t xml:space="preserve"> S, Lance P, </w:t>
      </w:r>
      <w:proofErr w:type="spellStart"/>
      <w:r w:rsidRPr="001754A6">
        <w:rPr>
          <w:rFonts w:ascii="Book Antiqua" w:eastAsia="宋体" w:hAnsi="Book Antiqua" w:cs="宋体"/>
          <w:sz w:val="24"/>
          <w:szCs w:val="24"/>
        </w:rPr>
        <w:t>Hagedorn</w:t>
      </w:r>
      <w:proofErr w:type="spellEnd"/>
      <w:r w:rsidRPr="001754A6">
        <w:rPr>
          <w:rFonts w:ascii="Book Antiqua" w:eastAsia="宋体" w:hAnsi="Book Antiqua" w:cs="宋体"/>
          <w:sz w:val="24"/>
          <w:szCs w:val="24"/>
        </w:rPr>
        <w:t xml:space="preserve"> CH, Gillen DL, </w:t>
      </w:r>
      <w:proofErr w:type="spellStart"/>
      <w:r w:rsidRPr="001754A6">
        <w:rPr>
          <w:rFonts w:ascii="Book Antiqua" w:eastAsia="宋体" w:hAnsi="Book Antiqua" w:cs="宋体"/>
          <w:sz w:val="24"/>
          <w:szCs w:val="24"/>
        </w:rPr>
        <w:t>Gerner</w:t>
      </w:r>
      <w:proofErr w:type="spellEnd"/>
      <w:r w:rsidRPr="001754A6">
        <w:rPr>
          <w:rFonts w:ascii="Book Antiqua" w:eastAsia="宋体" w:hAnsi="Book Antiqua" w:cs="宋体"/>
          <w:sz w:val="24"/>
          <w:szCs w:val="24"/>
        </w:rPr>
        <w:t xml:space="preserve"> EW. </w:t>
      </w:r>
      <w:proofErr w:type="spellStart"/>
      <w:r w:rsidRPr="001754A6">
        <w:rPr>
          <w:rFonts w:ascii="Book Antiqua" w:eastAsia="宋体" w:hAnsi="Book Antiqua" w:cs="宋体"/>
          <w:sz w:val="24"/>
          <w:szCs w:val="24"/>
        </w:rPr>
        <w:lastRenderedPageBreak/>
        <w:t>Difluoromethylornithine</w:t>
      </w:r>
      <w:proofErr w:type="spellEnd"/>
      <w:r w:rsidRPr="001754A6">
        <w:rPr>
          <w:rFonts w:ascii="Book Antiqua" w:eastAsia="宋体" w:hAnsi="Book Antiqua" w:cs="宋体"/>
          <w:sz w:val="24"/>
          <w:szCs w:val="24"/>
        </w:rPr>
        <w:t xml:space="preserve"> plus </w:t>
      </w:r>
      <w:proofErr w:type="spellStart"/>
      <w:r w:rsidRPr="001754A6">
        <w:rPr>
          <w:rFonts w:ascii="Book Antiqua" w:eastAsia="宋体" w:hAnsi="Book Antiqua" w:cs="宋体"/>
          <w:sz w:val="24"/>
          <w:szCs w:val="24"/>
        </w:rPr>
        <w:t>sulindac</w:t>
      </w:r>
      <w:proofErr w:type="spellEnd"/>
      <w:r w:rsidRPr="001754A6">
        <w:rPr>
          <w:rFonts w:ascii="Book Antiqua" w:eastAsia="宋体" w:hAnsi="Book Antiqua" w:cs="宋体"/>
          <w:sz w:val="24"/>
          <w:szCs w:val="24"/>
        </w:rPr>
        <w:t xml:space="preserve"> for the prevention of sporadic colorectal adenomas: a randomized placebo-controlled, double-blind trial. </w:t>
      </w:r>
      <w:r w:rsidRPr="001754A6">
        <w:rPr>
          <w:rFonts w:ascii="Book Antiqua" w:eastAsia="宋体" w:hAnsi="Book Antiqua" w:cs="宋体"/>
          <w:i/>
          <w:iCs/>
          <w:sz w:val="24"/>
          <w:szCs w:val="24"/>
        </w:rPr>
        <w:t xml:space="preserve">Cancer </w:t>
      </w:r>
      <w:proofErr w:type="spellStart"/>
      <w:r w:rsidRPr="001754A6">
        <w:rPr>
          <w:rFonts w:ascii="Book Antiqua" w:eastAsia="宋体" w:hAnsi="Book Antiqua" w:cs="宋体"/>
          <w:i/>
          <w:iCs/>
          <w:sz w:val="24"/>
          <w:szCs w:val="24"/>
        </w:rPr>
        <w:t>Prev</w:t>
      </w:r>
      <w:proofErr w:type="spellEnd"/>
      <w:r w:rsidRPr="001754A6">
        <w:rPr>
          <w:rFonts w:ascii="Book Antiqua" w:eastAsia="宋体" w:hAnsi="Book Antiqua" w:cs="宋体"/>
          <w:i/>
          <w:iCs/>
          <w:sz w:val="24"/>
          <w:szCs w:val="24"/>
        </w:rPr>
        <w:t xml:space="preserve"> Res (</w:t>
      </w:r>
      <w:proofErr w:type="spellStart"/>
      <w:r w:rsidRPr="001754A6">
        <w:rPr>
          <w:rFonts w:ascii="Book Antiqua" w:eastAsia="宋体" w:hAnsi="Book Antiqua" w:cs="宋体"/>
          <w:i/>
          <w:iCs/>
          <w:sz w:val="24"/>
          <w:szCs w:val="24"/>
        </w:rPr>
        <w:t>Phila</w:t>
      </w:r>
      <w:proofErr w:type="spellEnd"/>
      <w:r w:rsidRPr="001754A6">
        <w:rPr>
          <w:rFonts w:ascii="Book Antiqua" w:eastAsia="宋体" w:hAnsi="Book Antiqua" w:cs="宋体"/>
          <w:i/>
          <w:iCs/>
          <w:sz w:val="24"/>
          <w:szCs w:val="24"/>
        </w:rPr>
        <w:t>)</w:t>
      </w:r>
      <w:r w:rsidRPr="001754A6">
        <w:rPr>
          <w:rFonts w:ascii="Book Antiqua" w:eastAsia="宋体" w:hAnsi="Book Antiqua" w:cs="宋体"/>
          <w:sz w:val="24"/>
          <w:szCs w:val="24"/>
        </w:rPr>
        <w:t xml:space="preserve"> 2008; </w:t>
      </w:r>
      <w:r w:rsidRPr="001754A6">
        <w:rPr>
          <w:rFonts w:ascii="Book Antiqua" w:eastAsia="宋体" w:hAnsi="Book Antiqua" w:cs="宋体"/>
          <w:b/>
          <w:bCs/>
          <w:sz w:val="24"/>
          <w:szCs w:val="24"/>
        </w:rPr>
        <w:t>1</w:t>
      </w:r>
      <w:r w:rsidRPr="001754A6">
        <w:rPr>
          <w:rFonts w:ascii="Book Antiqua" w:eastAsia="宋体" w:hAnsi="Book Antiqua" w:cs="宋体"/>
          <w:sz w:val="24"/>
          <w:szCs w:val="24"/>
        </w:rPr>
        <w:t>: 32-38 [PMID: 18841250 DOI: 10.1158/1940-6207]</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16 </w:t>
      </w:r>
      <w:proofErr w:type="spellStart"/>
      <w:r w:rsidRPr="001754A6">
        <w:rPr>
          <w:rFonts w:ascii="Book Antiqua" w:eastAsia="宋体" w:hAnsi="Book Antiqua" w:cs="宋体"/>
          <w:b/>
          <w:bCs/>
          <w:sz w:val="24"/>
          <w:szCs w:val="24"/>
        </w:rPr>
        <w:t>Gerner</w:t>
      </w:r>
      <w:proofErr w:type="spellEnd"/>
      <w:r w:rsidRPr="001754A6">
        <w:rPr>
          <w:rFonts w:ascii="Book Antiqua" w:eastAsia="宋体" w:hAnsi="Book Antiqua" w:cs="宋体"/>
          <w:b/>
          <w:bCs/>
          <w:sz w:val="24"/>
          <w:szCs w:val="24"/>
        </w:rPr>
        <w:t xml:space="preserve"> EW</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Meyskens</w:t>
      </w:r>
      <w:proofErr w:type="spellEnd"/>
      <w:r w:rsidRPr="001754A6">
        <w:rPr>
          <w:rFonts w:ascii="Book Antiqua" w:eastAsia="宋体" w:hAnsi="Book Antiqua" w:cs="宋体"/>
          <w:sz w:val="24"/>
          <w:szCs w:val="24"/>
        </w:rPr>
        <w:t xml:space="preserve"> FL. Combination chemoprevention for colon cancer targeting polyamine synthesis and inflammation.</w:t>
      </w:r>
      <w:proofErr w:type="gram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i/>
          <w:iCs/>
          <w:sz w:val="24"/>
          <w:szCs w:val="24"/>
        </w:rPr>
        <w:t>Clin</w:t>
      </w:r>
      <w:proofErr w:type="spellEnd"/>
      <w:r w:rsidRPr="001754A6">
        <w:rPr>
          <w:rFonts w:ascii="Book Antiqua" w:eastAsia="宋体" w:hAnsi="Book Antiqua" w:cs="宋体"/>
          <w:i/>
          <w:iCs/>
          <w:sz w:val="24"/>
          <w:szCs w:val="24"/>
        </w:rPr>
        <w:t xml:space="preserve"> Cancer Res</w:t>
      </w:r>
      <w:r w:rsidRPr="001754A6">
        <w:rPr>
          <w:rFonts w:ascii="Book Antiqua" w:eastAsia="宋体" w:hAnsi="Book Antiqua" w:cs="宋体"/>
          <w:sz w:val="24"/>
          <w:szCs w:val="24"/>
        </w:rPr>
        <w:t xml:space="preserve"> 2009; </w:t>
      </w:r>
      <w:r w:rsidRPr="001754A6">
        <w:rPr>
          <w:rFonts w:ascii="Book Antiqua" w:eastAsia="宋体" w:hAnsi="Book Antiqua" w:cs="宋体"/>
          <w:b/>
          <w:bCs/>
          <w:sz w:val="24"/>
          <w:szCs w:val="24"/>
        </w:rPr>
        <w:t>15</w:t>
      </w:r>
      <w:r w:rsidRPr="001754A6">
        <w:rPr>
          <w:rFonts w:ascii="Book Antiqua" w:eastAsia="宋体" w:hAnsi="Book Antiqua" w:cs="宋体"/>
          <w:sz w:val="24"/>
          <w:szCs w:val="24"/>
        </w:rPr>
        <w:t>: 758-761 [PMID: 19188144 DOI: 10.1158/1078-0432.CCR-08-2235]</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17 </w:t>
      </w:r>
      <w:r w:rsidRPr="001754A6">
        <w:rPr>
          <w:rFonts w:ascii="Book Antiqua" w:eastAsia="宋体" w:hAnsi="Book Antiqua" w:cs="宋体"/>
          <w:b/>
          <w:bCs/>
          <w:sz w:val="24"/>
          <w:szCs w:val="24"/>
        </w:rPr>
        <w:t>Hu Y</w:t>
      </w:r>
      <w:r w:rsidRPr="001754A6">
        <w:rPr>
          <w:rFonts w:ascii="Book Antiqua" w:eastAsia="宋体" w:hAnsi="Book Antiqua" w:cs="宋体"/>
          <w:sz w:val="24"/>
          <w:szCs w:val="24"/>
        </w:rPr>
        <w:t xml:space="preserve">, McIntosh GH, Le </w:t>
      </w:r>
      <w:proofErr w:type="spellStart"/>
      <w:r w:rsidRPr="001754A6">
        <w:rPr>
          <w:rFonts w:ascii="Book Antiqua" w:eastAsia="宋体" w:hAnsi="Book Antiqua" w:cs="宋体"/>
          <w:sz w:val="24"/>
          <w:szCs w:val="24"/>
        </w:rPr>
        <w:t>Leu</w:t>
      </w:r>
      <w:proofErr w:type="spellEnd"/>
      <w:r w:rsidRPr="001754A6">
        <w:rPr>
          <w:rFonts w:ascii="Book Antiqua" w:eastAsia="宋体" w:hAnsi="Book Antiqua" w:cs="宋体"/>
          <w:sz w:val="24"/>
          <w:szCs w:val="24"/>
        </w:rPr>
        <w:t xml:space="preserve"> RK, </w:t>
      </w:r>
      <w:proofErr w:type="spellStart"/>
      <w:r w:rsidRPr="001754A6">
        <w:rPr>
          <w:rFonts w:ascii="Book Antiqua" w:eastAsia="宋体" w:hAnsi="Book Antiqua" w:cs="宋体"/>
          <w:sz w:val="24"/>
          <w:szCs w:val="24"/>
        </w:rPr>
        <w:t>Nyskohus</w:t>
      </w:r>
      <w:proofErr w:type="spellEnd"/>
      <w:r w:rsidRPr="001754A6">
        <w:rPr>
          <w:rFonts w:ascii="Book Antiqua" w:eastAsia="宋体" w:hAnsi="Book Antiqua" w:cs="宋体"/>
          <w:sz w:val="24"/>
          <w:szCs w:val="24"/>
        </w:rPr>
        <w:t xml:space="preserve"> LS, Woodman RJ, Young GP.</w:t>
      </w:r>
      <w:proofErr w:type="gramEnd"/>
      <w:r w:rsidRPr="001754A6">
        <w:rPr>
          <w:rFonts w:ascii="Book Antiqua" w:eastAsia="宋体" w:hAnsi="Book Antiqua" w:cs="宋体"/>
          <w:sz w:val="24"/>
          <w:szCs w:val="24"/>
        </w:rPr>
        <w:t xml:space="preserve"> Combination of selenium and green tea improves the efficacy of chemoprevention in a rat colorectal cancer model by modulating genetic and epigenetic biomarkers. </w:t>
      </w:r>
      <w:proofErr w:type="spellStart"/>
      <w:r w:rsidRPr="001754A6">
        <w:rPr>
          <w:rFonts w:ascii="Book Antiqua" w:eastAsia="宋体" w:hAnsi="Book Antiqua" w:cs="宋体"/>
          <w:i/>
          <w:iCs/>
          <w:sz w:val="24"/>
          <w:szCs w:val="24"/>
        </w:rPr>
        <w:t>PLoS</w:t>
      </w:r>
      <w:proofErr w:type="spellEnd"/>
      <w:r w:rsidRPr="001754A6">
        <w:rPr>
          <w:rFonts w:ascii="Book Antiqua" w:eastAsia="宋体" w:hAnsi="Book Antiqua" w:cs="宋体"/>
          <w:i/>
          <w:iCs/>
          <w:sz w:val="24"/>
          <w:szCs w:val="24"/>
        </w:rPr>
        <w:t xml:space="preserve"> One</w:t>
      </w:r>
      <w:r w:rsidRPr="001754A6">
        <w:rPr>
          <w:rFonts w:ascii="Book Antiqua" w:eastAsia="宋体" w:hAnsi="Book Antiqua" w:cs="宋体"/>
          <w:sz w:val="24"/>
          <w:szCs w:val="24"/>
        </w:rPr>
        <w:t xml:space="preserve"> 2013; </w:t>
      </w:r>
      <w:r w:rsidRPr="001754A6">
        <w:rPr>
          <w:rFonts w:ascii="Book Antiqua" w:eastAsia="宋体" w:hAnsi="Book Antiqua" w:cs="宋体"/>
          <w:b/>
          <w:bCs/>
          <w:sz w:val="24"/>
          <w:szCs w:val="24"/>
        </w:rPr>
        <w:t>8</w:t>
      </w:r>
      <w:r w:rsidRPr="001754A6">
        <w:rPr>
          <w:rFonts w:ascii="Book Antiqua" w:eastAsia="宋体" w:hAnsi="Book Antiqua" w:cs="宋体"/>
          <w:sz w:val="24"/>
          <w:szCs w:val="24"/>
        </w:rPr>
        <w:t>: e64362 [PMID: 23717604 DOI: 10.1371/</w:t>
      </w:r>
      <w:proofErr w:type="spellStart"/>
      <w:r w:rsidRPr="001754A6">
        <w:rPr>
          <w:rFonts w:ascii="Book Antiqua" w:eastAsia="宋体" w:hAnsi="Book Antiqua" w:cs="宋体"/>
          <w:sz w:val="24"/>
          <w:szCs w:val="24"/>
        </w:rPr>
        <w:t>journal.pone</w:t>
      </w:r>
      <w:proofErr w:type="spellEnd"/>
      <w:r w:rsidRPr="001754A6">
        <w:rPr>
          <w:rFonts w:ascii="Book Antiqua" w:eastAsia="宋体" w:hAnsi="Book Antiqua" w:cs="宋体"/>
          <w:sz w:val="24"/>
          <w:szCs w:val="24"/>
        </w:rPr>
        <w:t>]</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18 </w:t>
      </w:r>
      <w:proofErr w:type="spellStart"/>
      <w:r w:rsidRPr="001754A6">
        <w:rPr>
          <w:rFonts w:ascii="Book Antiqua" w:eastAsia="宋体" w:hAnsi="Book Antiqua" w:cs="宋体"/>
          <w:b/>
          <w:bCs/>
          <w:sz w:val="24"/>
          <w:szCs w:val="24"/>
        </w:rPr>
        <w:t>Gilani</w:t>
      </w:r>
      <w:proofErr w:type="spellEnd"/>
      <w:r w:rsidRPr="001754A6">
        <w:rPr>
          <w:rFonts w:ascii="Book Antiqua" w:eastAsia="宋体" w:hAnsi="Book Antiqua" w:cs="宋体"/>
          <w:b/>
          <w:bCs/>
          <w:sz w:val="24"/>
          <w:szCs w:val="24"/>
        </w:rPr>
        <w:t xml:space="preserve"> SA</w:t>
      </w:r>
      <w:r w:rsidRPr="001754A6">
        <w:rPr>
          <w:rFonts w:ascii="Book Antiqua" w:eastAsia="宋体" w:hAnsi="Book Antiqua" w:cs="宋体"/>
          <w:sz w:val="24"/>
          <w:szCs w:val="24"/>
        </w:rPr>
        <w:t xml:space="preserve">, Kikuchi A, </w:t>
      </w:r>
      <w:proofErr w:type="spellStart"/>
      <w:r w:rsidRPr="001754A6">
        <w:rPr>
          <w:rFonts w:ascii="Book Antiqua" w:eastAsia="宋体" w:hAnsi="Book Antiqua" w:cs="宋体"/>
          <w:sz w:val="24"/>
          <w:szCs w:val="24"/>
        </w:rPr>
        <w:t>Shinwari</w:t>
      </w:r>
      <w:proofErr w:type="spellEnd"/>
      <w:r w:rsidRPr="001754A6">
        <w:rPr>
          <w:rFonts w:ascii="Book Antiqua" w:eastAsia="宋体" w:hAnsi="Book Antiqua" w:cs="宋体"/>
          <w:sz w:val="24"/>
          <w:szCs w:val="24"/>
        </w:rPr>
        <w:t xml:space="preserve"> ZK, </w:t>
      </w:r>
      <w:proofErr w:type="spellStart"/>
      <w:r w:rsidRPr="001754A6">
        <w:rPr>
          <w:rFonts w:ascii="Book Antiqua" w:eastAsia="宋体" w:hAnsi="Book Antiqua" w:cs="宋体"/>
          <w:sz w:val="24"/>
          <w:szCs w:val="24"/>
        </w:rPr>
        <w:t>Khattak</w:t>
      </w:r>
      <w:proofErr w:type="spellEnd"/>
      <w:r w:rsidRPr="001754A6">
        <w:rPr>
          <w:rFonts w:ascii="Book Antiqua" w:eastAsia="宋体" w:hAnsi="Book Antiqua" w:cs="宋体"/>
          <w:sz w:val="24"/>
          <w:szCs w:val="24"/>
        </w:rPr>
        <w:t xml:space="preserve"> ZI, Watanabe KN. Phytochemical, pharmacological and </w:t>
      </w:r>
      <w:proofErr w:type="spellStart"/>
      <w:r w:rsidRPr="001754A6">
        <w:rPr>
          <w:rFonts w:ascii="Book Antiqua" w:eastAsia="宋体" w:hAnsi="Book Antiqua" w:cs="宋体"/>
          <w:sz w:val="24"/>
          <w:szCs w:val="24"/>
        </w:rPr>
        <w:t>ethnobotanical</w:t>
      </w:r>
      <w:proofErr w:type="spellEnd"/>
      <w:r w:rsidRPr="001754A6">
        <w:rPr>
          <w:rFonts w:ascii="Book Antiqua" w:eastAsia="宋体" w:hAnsi="Book Antiqua" w:cs="宋体"/>
          <w:sz w:val="24"/>
          <w:szCs w:val="24"/>
        </w:rPr>
        <w:t xml:space="preserve"> studies of </w:t>
      </w:r>
      <w:proofErr w:type="spellStart"/>
      <w:r w:rsidRPr="001754A6">
        <w:rPr>
          <w:rFonts w:ascii="Book Antiqua" w:eastAsia="宋体" w:hAnsi="Book Antiqua" w:cs="宋体"/>
          <w:sz w:val="24"/>
          <w:szCs w:val="24"/>
        </w:rPr>
        <w:t>Rhazya</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stricta</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Decne</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i/>
          <w:iCs/>
          <w:sz w:val="24"/>
          <w:szCs w:val="24"/>
        </w:rPr>
        <w:t>Phytother</w:t>
      </w:r>
      <w:proofErr w:type="spellEnd"/>
      <w:r w:rsidRPr="001754A6">
        <w:rPr>
          <w:rFonts w:ascii="Book Antiqua" w:eastAsia="宋体" w:hAnsi="Book Antiqua" w:cs="宋体"/>
          <w:i/>
          <w:iCs/>
          <w:sz w:val="24"/>
          <w:szCs w:val="24"/>
        </w:rPr>
        <w:t xml:space="preserve"> Res</w:t>
      </w:r>
      <w:r w:rsidRPr="001754A6">
        <w:rPr>
          <w:rFonts w:ascii="Book Antiqua" w:eastAsia="宋体" w:hAnsi="Book Antiqua" w:cs="宋体"/>
          <w:sz w:val="24"/>
          <w:szCs w:val="24"/>
        </w:rPr>
        <w:t xml:space="preserve"> 2007; </w:t>
      </w:r>
      <w:r w:rsidRPr="001754A6">
        <w:rPr>
          <w:rFonts w:ascii="Book Antiqua" w:eastAsia="宋体" w:hAnsi="Book Antiqua" w:cs="宋体"/>
          <w:b/>
          <w:bCs/>
          <w:sz w:val="24"/>
          <w:szCs w:val="24"/>
        </w:rPr>
        <w:t>21</w:t>
      </w:r>
      <w:r w:rsidRPr="001754A6">
        <w:rPr>
          <w:rFonts w:ascii="Book Antiqua" w:eastAsia="宋体" w:hAnsi="Book Antiqua" w:cs="宋体"/>
          <w:sz w:val="24"/>
          <w:szCs w:val="24"/>
        </w:rPr>
        <w:t>: 301-307 [PMID: 17186492 DOI: 10.1002/ptr.2064]</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19 </w:t>
      </w:r>
      <w:proofErr w:type="spellStart"/>
      <w:r w:rsidRPr="001754A6">
        <w:rPr>
          <w:rFonts w:ascii="Book Antiqua" w:eastAsia="宋体" w:hAnsi="Book Antiqua" w:cs="宋体"/>
          <w:b/>
          <w:sz w:val="24"/>
          <w:szCs w:val="24"/>
        </w:rPr>
        <w:t>Marwat</w:t>
      </w:r>
      <w:proofErr w:type="spellEnd"/>
      <w:r w:rsidRPr="001754A6">
        <w:rPr>
          <w:rFonts w:ascii="Book Antiqua" w:eastAsia="宋体" w:hAnsi="Book Antiqua" w:cs="宋体"/>
          <w:b/>
          <w:sz w:val="24"/>
          <w:szCs w:val="24"/>
        </w:rPr>
        <w:t xml:space="preserve"> SK</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Rehman</w:t>
      </w:r>
      <w:proofErr w:type="spellEnd"/>
      <w:r w:rsidRPr="001754A6">
        <w:rPr>
          <w:rFonts w:ascii="Book Antiqua" w:eastAsia="宋体" w:hAnsi="Book Antiqua" w:cs="宋体"/>
          <w:sz w:val="24"/>
          <w:szCs w:val="24"/>
        </w:rPr>
        <w:t xml:space="preserve"> F, Usman K, Shah SS, Anwar N, </w:t>
      </w:r>
      <w:proofErr w:type="spellStart"/>
      <w:r w:rsidRPr="001754A6">
        <w:rPr>
          <w:rFonts w:ascii="Book Antiqua" w:eastAsia="宋体" w:hAnsi="Book Antiqua" w:cs="宋体"/>
          <w:sz w:val="24"/>
          <w:szCs w:val="24"/>
        </w:rPr>
        <w:t>Ullah</w:t>
      </w:r>
      <w:proofErr w:type="spellEnd"/>
      <w:r w:rsidRPr="001754A6">
        <w:rPr>
          <w:rFonts w:ascii="Book Antiqua" w:eastAsia="宋体" w:hAnsi="Book Antiqua" w:cs="宋体"/>
          <w:sz w:val="24"/>
          <w:szCs w:val="24"/>
        </w:rPr>
        <w:t xml:space="preserve"> I. </w:t>
      </w:r>
      <w:proofErr w:type="gramStart"/>
      <w:r w:rsidRPr="001754A6">
        <w:rPr>
          <w:rFonts w:ascii="Book Antiqua" w:eastAsia="宋体" w:hAnsi="Book Antiqua" w:cs="宋体"/>
          <w:sz w:val="24"/>
          <w:szCs w:val="24"/>
        </w:rPr>
        <w:t xml:space="preserve">A review of </w:t>
      </w:r>
      <w:proofErr w:type="spellStart"/>
      <w:r w:rsidRPr="001754A6">
        <w:rPr>
          <w:rFonts w:ascii="Book Antiqua" w:eastAsia="宋体" w:hAnsi="Book Antiqua" w:cs="宋体"/>
          <w:sz w:val="24"/>
          <w:szCs w:val="24"/>
        </w:rPr>
        <w:t>phytochemistry</w:t>
      </w:r>
      <w:proofErr w:type="spellEnd"/>
      <w:r w:rsidRPr="001754A6">
        <w:rPr>
          <w:rFonts w:ascii="Book Antiqua" w:eastAsia="宋体" w:hAnsi="Book Antiqua" w:cs="宋体"/>
          <w:sz w:val="24"/>
          <w:szCs w:val="24"/>
        </w:rPr>
        <w:t xml:space="preserve">, bioactivities and </w:t>
      </w:r>
      <w:proofErr w:type="spellStart"/>
      <w:r w:rsidRPr="001754A6">
        <w:rPr>
          <w:rFonts w:ascii="Book Antiqua" w:eastAsia="宋体" w:hAnsi="Book Antiqua" w:cs="宋体"/>
          <w:sz w:val="24"/>
          <w:szCs w:val="24"/>
        </w:rPr>
        <w:t>ethnomedicinal</w:t>
      </w:r>
      <w:proofErr w:type="spellEnd"/>
      <w:r w:rsidRPr="001754A6">
        <w:rPr>
          <w:rFonts w:ascii="Book Antiqua" w:eastAsia="宋体" w:hAnsi="Book Antiqua" w:cs="宋体"/>
          <w:sz w:val="24"/>
          <w:szCs w:val="24"/>
        </w:rPr>
        <w:t xml:space="preserve"> uses of </w:t>
      </w:r>
      <w:proofErr w:type="spellStart"/>
      <w:r w:rsidRPr="001754A6">
        <w:rPr>
          <w:rFonts w:ascii="Book Antiqua" w:eastAsia="宋体" w:hAnsi="Book Antiqua" w:cs="宋体"/>
          <w:sz w:val="24"/>
          <w:szCs w:val="24"/>
        </w:rPr>
        <w:t>RhazyastrictaDecsne</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Apocynaceae</w:t>
      </w:r>
      <w:proofErr w:type="spellEnd"/>
      <w:r w:rsidRPr="001754A6">
        <w:rPr>
          <w:rFonts w:ascii="Book Antiqua" w:eastAsia="宋体" w:hAnsi="Book Antiqua" w:cs="宋体"/>
          <w:sz w:val="24"/>
          <w:szCs w:val="24"/>
        </w:rPr>
        <w:t>).</w:t>
      </w:r>
      <w:proofErr w:type="gramEnd"/>
      <w:r w:rsidRPr="00A01C6A">
        <w:rPr>
          <w:rFonts w:ascii="Book Antiqua" w:hAnsi="Book Antiqua" w:cs="宋体"/>
          <w:sz w:val="24"/>
          <w:szCs w:val="24"/>
        </w:rPr>
        <w:t xml:space="preserve"> </w:t>
      </w:r>
      <w:proofErr w:type="spellStart"/>
      <w:r w:rsidRPr="001754A6">
        <w:rPr>
          <w:rFonts w:ascii="Book Antiqua" w:eastAsia="宋体" w:hAnsi="Book Antiqua" w:cs="宋体"/>
          <w:i/>
          <w:sz w:val="24"/>
          <w:szCs w:val="24"/>
        </w:rPr>
        <w:t>Afr</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J</w:t>
      </w:r>
      <w:r w:rsidRPr="00A01C6A">
        <w:rPr>
          <w:rFonts w:ascii="Book Antiqua" w:hAnsi="Book Antiqua" w:cs="宋体"/>
          <w:i/>
          <w:sz w:val="24"/>
          <w:szCs w:val="24"/>
        </w:rPr>
        <w:t xml:space="preserve"> </w:t>
      </w:r>
      <w:proofErr w:type="spellStart"/>
      <w:r w:rsidRPr="001754A6">
        <w:rPr>
          <w:rFonts w:ascii="Book Antiqua" w:eastAsia="宋体" w:hAnsi="Book Antiqua" w:cs="宋体"/>
          <w:i/>
          <w:sz w:val="24"/>
          <w:szCs w:val="24"/>
        </w:rPr>
        <w:t>Microbiol</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Res</w:t>
      </w:r>
      <w:r w:rsidRPr="00A01C6A">
        <w:rPr>
          <w:rFonts w:ascii="Book Antiqua" w:hAnsi="Book Antiqua" w:cs="宋体"/>
          <w:sz w:val="24"/>
          <w:szCs w:val="24"/>
        </w:rPr>
        <w:t xml:space="preserve"> </w:t>
      </w:r>
      <w:r w:rsidRPr="001754A6">
        <w:rPr>
          <w:rFonts w:ascii="Book Antiqua" w:eastAsia="宋体" w:hAnsi="Book Antiqua" w:cs="宋体"/>
          <w:sz w:val="24"/>
          <w:szCs w:val="24"/>
        </w:rPr>
        <w:t xml:space="preserve">2012; </w:t>
      </w:r>
      <w:r w:rsidRPr="001754A6">
        <w:rPr>
          <w:rFonts w:ascii="Book Antiqua" w:eastAsia="宋体" w:hAnsi="Book Antiqua" w:cs="宋体"/>
          <w:b/>
          <w:sz w:val="24"/>
          <w:szCs w:val="24"/>
        </w:rPr>
        <w:t>6</w:t>
      </w:r>
      <w:r w:rsidRPr="001754A6">
        <w:rPr>
          <w:rFonts w:ascii="Book Antiqua" w:eastAsia="宋体" w:hAnsi="Book Antiqua" w:cs="宋体"/>
          <w:sz w:val="24"/>
          <w:szCs w:val="24"/>
        </w:rPr>
        <w:t>: 1629-1641 [DOI: 10.5897/AJMRx11.024]</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20 </w:t>
      </w:r>
      <w:proofErr w:type="spellStart"/>
      <w:r w:rsidRPr="001754A6">
        <w:rPr>
          <w:rFonts w:ascii="Book Antiqua" w:eastAsia="宋体" w:hAnsi="Book Antiqua" w:cs="宋体"/>
          <w:b/>
          <w:sz w:val="24"/>
          <w:szCs w:val="24"/>
        </w:rPr>
        <w:t>Baeshen</w:t>
      </w:r>
      <w:proofErr w:type="spellEnd"/>
      <w:r w:rsidRPr="001754A6">
        <w:rPr>
          <w:rFonts w:ascii="Book Antiqua" w:eastAsia="宋体" w:hAnsi="Book Antiqua" w:cs="宋体"/>
          <w:b/>
          <w:sz w:val="24"/>
          <w:szCs w:val="24"/>
        </w:rPr>
        <w:t xml:space="preserve"> NA</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Elkady</w:t>
      </w:r>
      <w:proofErr w:type="spellEnd"/>
      <w:r w:rsidRPr="001754A6">
        <w:rPr>
          <w:rFonts w:ascii="Book Antiqua" w:eastAsia="宋体" w:hAnsi="Book Antiqua" w:cs="宋体"/>
          <w:sz w:val="24"/>
          <w:szCs w:val="24"/>
        </w:rPr>
        <w:t xml:space="preserve"> AI, </w:t>
      </w:r>
      <w:proofErr w:type="spellStart"/>
      <w:r w:rsidRPr="001754A6">
        <w:rPr>
          <w:rFonts w:ascii="Book Antiqua" w:eastAsia="宋体" w:hAnsi="Book Antiqua" w:cs="宋体"/>
          <w:sz w:val="24"/>
          <w:szCs w:val="24"/>
        </w:rPr>
        <w:t>Abuzinadah</w:t>
      </w:r>
      <w:proofErr w:type="spellEnd"/>
      <w:r w:rsidRPr="001754A6">
        <w:rPr>
          <w:rFonts w:ascii="Book Antiqua" w:eastAsia="宋体" w:hAnsi="Book Antiqua" w:cs="宋体"/>
          <w:sz w:val="24"/>
          <w:szCs w:val="24"/>
        </w:rPr>
        <w:t xml:space="preserve"> OS, </w:t>
      </w:r>
      <w:proofErr w:type="spellStart"/>
      <w:r w:rsidRPr="001754A6">
        <w:rPr>
          <w:rFonts w:ascii="Book Antiqua" w:eastAsia="宋体" w:hAnsi="Book Antiqua" w:cs="宋体"/>
          <w:sz w:val="24"/>
          <w:szCs w:val="24"/>
        </w:rPr>
        <w:t>Mutwakil</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MH.Potential</w:t>
      </w:r>
      <w:proofErr w:type="spellEnd"/>
      <w:r w:rsidRPr="001754A6">
        <w:rPr>
          <w:rFonts w:ascii="Book Antiqua" w:eastAsia="宋体" w:hAnsi="Book Antiqua" w:cs="宋体"/>
          <w:sz w:val="24"/>
          <w:szCs w:val="24"/>
        </w:rPr>
        <w:t xml:space="preserve"> anticancer activity of the medicinal herb, </w:t>
      </w:r>
      <w:proofErr w:type="spellStart"/>
      <w:r w:rsidRPr="001754A6">
        <w:rPr>
          <w:rFonts w:ascii="Book Antiqua" w:eastAsia="宋体" w:hAnsi="Book Antiqua" w:cs="宋体"/>
          <w:sz w:val="24"/>
          <w:szCs w:val="24"/>
        </w:rPr>
        <w:t>Rhazyastricta</w:t>
      </w:r>
      <w:proofErr w:type="spellEnd"/>
      <w:r w:rsidRPr="001754A6">
        <w:rPr>
          <w:rFonts w:ascii="Book Antiqua" w:eastAsia="宋体" w:hAnsi="Book Antiqua" w:cs="宋体"/>
          <w:sz w:val="24"/>
          <w:szCs w:val="24"/>
        </w:rPr>
        <w:t xml:space="preserve">, against human breast </w:t>
      </w:r>
      <w:proofErr w:type="spellStart"/>
      <w:r w:rsidRPr="001754A6">
        <w:rPr>
          <w:rFonts w:ascii="Book Antiqua" w:eastAsia="宋体" w:hAnsi="Book Antiqua" w:cs="宋体"/>
          <w:sz w:val="24"/>
          <w:szCs w:val="24"/>
        </w:rPr>
        <w:t>cancer.</w:t>
      </w:r>
      <w:r w:rsidRPr="001754A6">
        <w:rPr>
          <w:rFonts w:ascii="Book Antiqua" w:eastAsia="宋体" w:hAnsi="Book Antiqua" w:cs="宋体"/>
          <w:i/>
          <w:sz w:val="24"/>
          <w:szCs w:val="24"/>
        </w:rPr>
        <w:t>Afr</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J</w:t>
      </w:r>
      <w:r w:rsidRPr="00A01C6A">
        <w:rPr>
          <w:rFonts w:ascii="Book Antiqua" w:hAnsi="Book Antiqua" w:cs="宋体"/>
          <w:i/>
          <w:sz w:val="24"/>
          <w:szCs w:val="24"/>
        </w:rPr>
        <w:t xml:space="preserve"> </w:t>
      </w:r>
      <w:proofErr w:type="spellStart"/>
      <w:r w:rsidRPr="001754A6">
        <w:rPr>
          <w:rFonts w:ascii="Book Antiqua" w:eastAsia="宋体" w:hAnsi="Book Antiqua" w:cs="宋体"/>
          <w:i/>
          <w:sz w:val="24"/>
          <w:szCs w:val="24"/>
        </w:rPr>
        <w:t>Biotechnol</w:t>
      </w:r>
      <w:proofErr w:type="spellEnd"/>
      <w:r w:rsidRPr="00A01C6A">
        <w:rPr>
          <w:rFonts w:ascii="Book Antiqua" w:hAnsi="Book Antiqua" w:cs="宋体"/>
          <w:sz w:val="24"/>
          <w:szCs w:val="24"/>
        </w:rPr>
        <w:t xml:space="preserve"> </w:t>
      </w:r>
      <w:r w:rsidRPr="001754A6">
        <w:rPr>
          <w:rFonts w:ascii="Book Antiqua" w:eastAsia="宋体" w:hAnsi="Book Antiqua" w:cs="宋体"/>
          <w:sz w:val="24"/>
          <w:szCs w:val="24"/>
        </w:rPr>
        <w:t>2012; 11: 8960-8972 [DOI: 10.5897/AJB12.570]</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21 </w:t>
      </w:r>
      <w:r w:rsidRPr="001754A6">
        <w:rPr>
          <w:rFonts w:ascii="Book Antiqua" w:eastAsia="宋体" w:hAnsi="Book Antiqua" w:cs="宋体"/>
          <w:b/>
          <w:bCs/>
          <w:sz w:val="24"/>
          <w:szCs w:val="24"/>
        </w:rPr>
        <w:t>Lu JJ</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Bao</w:t>
      </w:r>
      <w:proofErr w:type="spellEnd"/>
      <w:r w:rsidRPr="001754A6">
        <w:rPr>
          <w:rFonts w:ascii="Book Antiqua" w:eastAsia="宋体" w:hAnsi="Book Antiqua" w:cs="宋体"/>
          <w:sz w:val="24"/>
          <w:szCs w:val="24"/>
        </w:rPr>
        <w:t xml:space="preserve"> JL, Chen XP, Huang M, Wang YT. Alkaloids isolated from natural herbs as the anticancer agents. </w:t>
      </w:r>
      <w:proofErr w:type="spellStart"/>
      <w:r w:rsidRPr="001754A6">
        <w:rPr>
          <w:rFonts w:ascii="Book Antiqua" w:eastAsia="宋体" w:hAnsi="Book Antiqua" w:cs="宋体"/>
          <w:i/>
          <w:iCs/>
          <w:sz w:val="24"/>
          <w:szCs w:val="24"/>
        </w:rPr>
        <w:t>Evid</w:t>
      </w:r>
      <w:proofErr w:type="spellEnd"/>
      <w:r w:rsidRPr="001754A6">
        <w:rPr>
          <w:rFonts w:ascii="Book Antiqua" w:eastAsia="宋体" w:hAnsi="Book Antiqua" w:cs="宋体"/>
          <w:i/>
          <w:iCs/>
          <w:sz w:val="24"/>
          <w:szCs w:val="24"/>
        </w:rPr>
        <w:t xml:space="preserve"> Based Complement </w:t>
      </w:r>
      <w:proofErr w:type="spellStart"/>
      <w:r w:rsidRPr="001754A6">
        <w:rPr>
          <w:rFonts w:ascii="Book Antiqua" w:eastAsia="宋体" w:hAnsi="Book Antiqua" w:cs="宋体"/>
          <w:i/>
          <w:iCs/>
          <w:sz w:val="24"/>
          <w:szCs w:val="24"/>
        </w:rPr>
        <w:t>Alternat</w:t>
      </w:r>
      <w:proofErr w:type="spellEnd"/>
      <w:r w:rsidRPr="001754A6">
        <w:rPr>
          <w:rFonts w:ascii="Book Antiqua" w:eastAsia="宋体" w:hAnsi="Book Antiqua" w:cs="宋体"/>
          <w:i/>
          <w:iCs/>
          <w:sz w:val="24"/>
          <w:szCs w:val="24"/>
        </w:rPr>
        <w:t xml:space="preserve"> Med</w:t>
      </w:r>
      <w:r w:rsidRPr="001754A6">
        <w:rPr>
          <w:rFonts w:ascii="Book Antiqua" w:eastAsia="宋体" w:hAnsi="Book Antiqua" w:cs="宋体"/>
          <w:sz w:val="24"/>
          <w:szCs w:val="24"/>
        </w:rPr>
        <w:t xml:space="preserve"> 2012; </w:t>
      </w:r>
      <w:r w:rsidRPr="001754A6">
        <w:rPr>
          <w:rFonts w:ascii="Book Antiqua" w:eastAsia="宋体" w:hAnsi="Book Antiqua" w:cs="宋体"/>
          <w:b/>
          <w:bCs/>
          <w:sz w:val="24"/>
          <w:szCs w:val="24"/>
        </w:rPr>
        <w:t>2012</w:t>
      </w:r>
      <w:r w:rsidRPr="001754A6">
        <w:rPr>
          <w:rFonts w:ascii="Book Antiqua" w:eastAsia="宋体" w:hAnsi="Book Antiqua" w:cs="宋体"/>
          <w:sz w:val="24"/>
          <w:szCs w:val="24"/>
        </w:rPr>
        <w:t>: 485042 [PMID: 22988474 DOI: 10.1155/2012/485042]</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22 </w:t>
      </w:r>
      <w:r w:rsidRPr="001754A6">
        <w:rPr>
          <w:rFonts w:ascii="Book Antiqua" w:eastAsia="宋体" w:hAnsi="Book Antiqua" w:cs="宋体"/>
          <w:b/>
          <w:bCs/>
          <w:sz w:val="24"/>
          <w:szCs w:val="24"/>
        </w:rPr>
        <w:t>Li W</w:t>
      </w:r>
      <w:r w:rsidRPr="001754A6">
        <w:rPr>
          <w:rFonts w:ascii="Book Antiqua" w:eastAsia="宋体" w:hAnsi="Book Antiqua" w:cs="宋体"/>
          <w:sz w:val="24"/>
          <w:szCs w:val="24"/>
        </w:rPr>
        <w:t xml:space="preserve">, Shao Y, Hu L, Zhang X, Chen Y, Tong L, Li C, Shen X, Ding J. BM6, a new semi-synthetic </w:t>
      </w:r>
      <w:proofErr w:type="spellStart"/>
      <w:r w:rsidRPr="001754A6">
        <w:rPr>
          <w:rFonts w:ascii="Book Antiqua" w:eastAsia="宋体" w:hAnsi="Book Antiqua" w:cs="宋体"/>
          <w:sz w:val="24"/>
          <w:szCs w:val="24"/>
        </w:rPr>
        <w:t>vinca</w:t>
      </w:r>
      <w:proofErr w:type="spellEnd"/>
      <w:r w:rsidRPr="001754A6">
        <w:rPr>
          <w:rFonts w:ascii="Book Antiqua" w:eastAsia="宋体" w:hAnsi="Book Antiqua" w:cs="宋体"/>
          <w:sz w:val="24"/>
          <w:szCs w:val="24"/>
        </w:rPr>
        <w:t xml:space="preserve"> alkaloid, exhibits its potent in vivo anti-tumor activities via its high binding affinity for tubulin and improved pharmacokinetic profiles. </w:t>
      </w:r>
      <w:r w:rsidRPr="001754A6">
        <w:rPr>
          <w:rFonts w:ascii="Book Antiqua" w:eastAsia="宋体" w:hAnsi="Book Antiqua" w:cs="宋体"/>
          <w:i/>
          <w:iCs/>
          <w:sz w:val="24"/>
          <w:szCs w:val="24"/>
        </w:rPr>
        <w:t xml:space="preserve">Cancer </w:t>
      </w:r>
      <w:proofErr w:type="spellStart"/>
      <w:r w:rsidRPr="001754A6">
        <w:rPr>
          <w:rFonts w:ascii="Book Antiqua" w:eastAsia="宋体" w:hAnsi="Book Antiqua" w:cs="宋体"/>
          <w:i/>
          <w:iCs/>
          <w:sz w:val="24"/>
          <w:szCs w:val="24"/>
        </w:rPr>
        <w:t>Biol</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Ther</w:t>
      </w:r>
      <w:proofErr w:type="spellEnd"/>
      <w:r w:rsidRPr="001754A6">
        <w:rPr>
          <w:rFonts w:ascii="Book Antiqua" w:eastAsia="宋体" w:hAnsi="Book Antiqua" w:cs="宋体"/>
          <w:sz w:val="24"/>
          <w:szCs w:val="24"/>
        </w:rPr>
        <w:t xml:space="preserve"> 2007; </w:t>
      </w:r>
      <w:r w:rsidRPr="001754A6">
        <w:rPr>
          <w:rFonts w:ascii="Book Antiqua" w:eastAsia="宋体" w:hAnsi="Book Antiqua" w:cs="宋体"/>
          <w:b/>
          <w:bCs/>
          <w:sz w:val="24"/>
          <w:szCs w:val="24"/>
        </w:rPr>
        <w:t>6</w:t>
      </w:r>
      <w:r w:rsidRPr="001754A6">
        <w:rPr>
          <w:rFonts w:ascii="Book Antiqua" w:eastAsia="宋体" w:hAnsi="Book Antiqua" w:cs="宋体"/>
          <w:sz w:val="24"/>
          <w:szCs w:val="24"/>
        </w:rPr>
        <w:t>: 787-794 [PMID: 17387272 DOI: 10.4161/cbt.6.5.4006]</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lastRenderedPageBreak/>
        <w:t xml:space="preserve">23 </w:t>
      </w:r>
      <w:proofErr w:type="spellStart"/>
      <w:r w:rsidRPr="001754A6">
        <w:rPr>
          <w:rFonts w:ascii="Book Antiqua" w:eastAsia="宋体" w:hAnsi="Book Antiqua" w:cs="宋体"/>
          <w:b/>
          <w:bCs/>
          <w:sz w:val="24"/>
          <w:szCs w:val="24"/>
        </w:rPr>
        <w:t>Elkady</w:t>
      </w:r>
      <w:proofErr w:type="spellEnd"/>
      <w:r w:rsidRPr="001754A6">
        <w:rPr>
          <w:rFonts w:ascii="Book Antiqua" w:eastAsia="宋体" w:hAnsi="Book Antiqua" w:cs="宋体"/>
          <w:b/>
          <w:bCs/>
          <w:sz w:val="24"/>
          <w:szCs w:val="24"/>
        </w:rPr>
        <w:t xml:space="preserve"> AI</w:t>
      </w:r>
      <w:r w:rsidRPr="001754A6">
        <w:rPr>
          <w:rFonts w:ascii="Book Antiqua" w:eastAsia="宋体" w:hAnsi="Book Antiqua" w:cs="宋体"/>
          <w:sz w:val="24"/>
          <w:szCs w:val="24"/>
        </w:rPr>
        <w:t>.</w:t>
      </w:r>
      <w:proofErr w:type="gramEnd"/>
      <w:r w:rsidRPr="001754A6">
        <w:rPr>
          <w:rFonts w:ascii="Book Antiqua" w:eastAsia="宋体" w:hAnsi="Book Antiqua" w:cs="宋体"/>
          <w:sz w:val="24"/>
          <w:szCs w:val="24"/>
        </w:rPr>
        <w:t xml:space="preserve"> Crude alkaloid extract of </w:t>
      </w:r>
      <w:proofErr w:type="spellStart"/>
      <w:r w:rsidRPr="001754A6">
        <w:rPr>
          <w:rFonts w:ascii="Book Antiqua" w:eastAsia="宋体" w:hAnsi="Book Antiqua" w:cs="宋体"/>
          <w:sz w:val="24"/>
          <w:szCs w:val="24"/>
        </w:rPr>
        <w:t>Rhazya</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stricta</w:t>
      </w:r>
      <w:proofErr w:type="spellEnd"/>
      <w:r w:rsidRPr="001754A6">
        <w:rPr>
          <w:rFonts w:ascii="Book Antiqua" w:eastAsia="宋体" w:hAnsi="Book Antiqua" w:cs="宋体"/>
          <w:sz w:val="24"/>
          <w:szCs w:val="24"/>
        </w:rPr>
        <w:t xml:space="preserve"> inhibits cell growth and sensitizes human lung cancer cells to cisplatin through induction of apoptosis. </w:t>
      </w:r>
      <w:r w:rsidRPr="001754A6">
        <w:rPr>
          <w:rFonts w:ascii="Book Antiqua" w:eastAsia="宋体" w:hAnsi="Book Antiqua" w:cs="宋体"/>
          <w:i/>
          <w:iCs/>
          <w:sz w:val="24"/>
          <w:szCs w:val="24"/>
        </w:rPr>
        <w:t xml:space="preserve">Genet </w:t>
      </w:r>
      <w:proofErr w:type="spellStart"/>
      <w:r w:rsidRPr="001754A6">
        <w:rPr>
          <w:rFonts w:ascii="Book Antiqua" w:eastAsia="宋体" w:hAnsi="Book Antiqua" w:cs="宋体"/>
          <w:i/>
          <w:iCs/>
          <w:sz w:val="24"/>
          <w:szCs w:val="24"/>
        </w:rPr>
        <w:t>Mol</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Biol</w:t>
      </w:r>
      <w:proofErr w:type="spellEnd"/>
      <w:r w:rsidRPr="001754A6">
        <w:rPr>
          <w:rFonts w:ascii="Book Antiqua" w:eastAsia="宋体" w:hAnsi="Book Antiqua" w:cs="宋体"/>
          <w:sz w:val="24"/>
          <w:szCs w:val="24"/>
        </w:rPr>
        <w:t xml:space="preserve"> 2013; </w:t>
      </w:r>
      <w:r w:rsidRPr="001754A6">
        <w:rPr>
          <w:rFonts w:ascii="Book Antiqua" w:eastAsia="宋体" w:hAnsi="Book Antiqua" w:cs="宋体"/>
          <w:b/>
          <w:bCs/>
          <w:sz w:val="24"/>
          <w:szCs w:val="24"/>
        </w:rPr>
        <w:t>36</w:t>
      </w:r>
      <w:r w:rsidRPr="001754A6">
        <w:rPr>
          <w:rFonts w:ascii="Book Antiqua" w:eastAsia="宋体" w:hAnsi="Book Antiqua" w:cs="宋体"/>
          <w:sz w:val="24"/>
          <w:szCs w:val="24"/>
        </w:rPr>
        <w:t>: 12-21 [PMID: 23569403 DOI: 10.1590/S1415-47572013005000009]</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24 </w:t>
      </w:r>
      <w:r w:rsidRPr="001754A6">
        <w:rPr>
          <w:rFonts w:ascii="Book Antiqua" w:eastAsia="宋体" w:hAnsi="Book Antiqua" w:cs="宋体"/>
          <w:b/>
          <w:bCs/>
          <w:sz w:val="24"/>
          <w:szCs w:val="24"/>
        </w:rPr>
        <w:t xml:space="preserve">El </w:t>
      </w:r>
      <w:proofErr w:type="spellStart"/>
      <w:r w:rsidRPr="001754A6">
        <w:rPr>
          <w:rFonts w:ascii="Book Antiqua" w:eastAsia="宋体" w:hAnsi="Book Antiqua" w:cs="宋体"/>
          <w:b/>
          <w:bCs/>
          <w:sz w:val="24"/>
          <w:szCs w:val="24"/>
        </w:rPr>
        <w:t>Gendy</w:t>
      </w:r>
      <w:proofErr w:type="spellEnd"/>
      <w:r w:rsidRPr="001754A6">
        <w:rPr>
          <w:rFonts w:ascii="Book Antiqua" w:eastAsia="宋体" w:hAnsi="Book Antiqua" w:cs="宋体"/>
          <w:b/>
          <w:bCs/>
          <w:sz w:val="24"/>
          <w:szCs w:val="24"/>
        </w:rPr>
        <w:t xml:space="preserve"> MA</w:t>
      </w:r>
      <w:r w:rsidRPr="001754A6">
        <w:rPr>
          <w:rFonts w:ascii="Book Antiqua" w:eastAsia="宋体" w:hAnsi="Book Antiqua" w:cs="宋体"/>
          <w:sz w:val="24"/>
          <w:szCs w:val="24"/>
        </w:rPr>
        <w:t xml:space="preserve">, Ali BH, </w:t>
      </w:r>
      <w:proofErr w:type="spellStart"/>
      <w:r w:rsidRPr="001754A6">
        <w:rPr>
          <w:rFonts w:ascii="Book Antiqua" w:eastAsia="宋体" w:hAnsi="Book Antiqua" w:cs="宋体"/>
          <w:sz w:val="24"/>
          <w:szCs w:val="24"/>
        </w:rPr>
        <w:t>Michail</w:t>
      </w:r>
      <w:proofErr w:type="spellEnd"/>
      <w:r w:rsidRPr="001754A6">
        <w:rPr>
          <w:rFonts w:ascii="Book Antiqua" w:eastAsia="宋体" w:hAnsi="Book Antiqua" w:cs="宋体"/>
          <w:sz w:val="24"/>
          <w:szCs w:val="24"/>
        </w:rPr>
        <w:t xml:space="preserve"> K, </w:t>
      </w:r>
      <w:proofErr w:type="spellStart"/>
      <w:r w:rsidRPr="001754A6">
        <w:rPr>
          <w:rFonts w:ascii="Book Antiqua" w:eastAsia="宋体" w:hAnsi="Book Antiqua" w:cs="宋体"/>
          <w:sz w:val="24"/>
          <w:szCs w:val="24"/>
        </w:rPr>
        <w:t>Siraki</w:t>
      </w:r>
      <w:proofErr w:type="spellEnd"/>
      <w:r w:rsidRPr="001754A6">
        <w:rPr>
          <w:rFonts w:ascii="Book Antiqua" w:eastAsia="宋体" w:hAnsi="Book Antiqua" w:cs="宋体"/>
          <w:sz w:val="24"/>
          <w:szCs w:val="24"/>
        </w:rPr>
        <w:t xml:space="preserve"> AG, El-</w:t>
      </w:r>
      <w:proofErr w:type="spellStart"/>
      <w:r w:rsidRPr="001754A6">
        <w:rPr>
          <w:rFonts w:ascii="Book Antiqua" w:eastAsia="宋体" w:hAnsi="Book Antiqua" w:cs="宋体"/>
          <w:sz w:val="24"/>
          <w:szCs w:val="24"/>
        </w:rPr>
        <w:t>Kadi</w:t>
      </w:r>
      <w:proofErr w:type="spellEnd"/>
      <w:r w:rsidRPr="001754A6">
        <w:rPr>
          <w:rFonts w:ascii="Book Antiqua" w:eastAsia="宋体" w:hAnsi="Book Antiqua" w:cs="宋体"/>
          <w:sz w:val="24"/>
          <w:szCs w:val="24"/>
        </w:rPr>
        <w:t xml:space="preserve"> AO.</w:t>
      </w:r>
      <w:proofErr w:type="gramEnd"/>
      <w:r w:rsidRPr="001754A6">
        <w:rPr>
          <w:rFonts w:ascii="Book Antiqua" w:eastAsia="宋体" w:hAnsi="Book Antiqua" w:cs="宋体"/>
          <w:sz w:val="24"/>
          <w:szCs w:val="24"/>
        </w:rPr>
        <w:t xml:space="preserve"> </w:t>
      </w:r>
      <w:proofErr w:type="gramStart"/>
      <w:r w:rsidRPr="001754A6">
        <w:rPr>
          <w:rFonts w:ascii="Book Antiqua" w:eastAsia="宋体" w:hAnsi="Book Antiqua" w:cs="宋体"/>
          <w:sz w:val="24"/>
          <w:szCs w:val="24"/>
        </w:rPr>
        <w:t xml:space="preserve">Induction of </w:t>
      </w:r>
      <w:proofErr w:type="spellStart"/>
      <w:r w:rsidRPr="001754A6">
        <w:rPr>
          <w:rFonts w:ascii="Book Antiqua" w:eastAsia="宋体" w:hAnsi="Book Antiqua" w:cs="宋体"/>
          <w:sz w:val="24"/>
          <w:szCs w:val="24"/>
        </w:rPr>
        <w:t>quinone</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oxidoreductase</w:t>
      </w:r>
      <w:proofErr w:type="spellEnd"/>
      <w:r w:rsidRPr="001754A6">
        <w:rPr>
          <w:rFonts w:ascii="Book Antiqua" w:eastAsia="宋体" w:hAnsi="Book Antiqua" w:cs="宋体"/>
          <w:sz w:val="24"/>
          <w:szCs w:val="24"/>
        </w:rPr>
        <w:t xml:space="preserve"> 1 enzyme by </w:t>
      </w:r>
      <w:proofErr w:type="spellStart"/>
      <w:r w:rsidRPr="001754A6">
        <w:rPr>
          <w:rFonts w:ascii="Book Antiqua" w:eastAsia="宋体" w:hAnsi="Book Antiqua" w:cs="宋体"/>
          <w:sz w:val="24"/>
          <w:szCs w:val="24"/>
        </w:rPr>
        <w:t>Rhazya</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stricta</w:t>
      </w:r>
      <w:proofErr w:type="spellEnd"/>
      <w:r w:rsidRPr="001754A6">
        <w:rPr>
          <w:rFonts w:ascii="Book Antiqua" w:eastAsia="宋体" w:hAnsi="Book Antiqua" w:cs="宋体"/>
          <w:sz w:val="24"/>
          <w:szCs w:val="24"/>
        </w:rPr>
        <w:t xml:space="preserve"> through Nrf2-dependent mechanism.</w:t>
      </w:r>
      <w:proofErr w:type="gramEnd"/>
      <w:r w:rsidRPr="001754A6">
        <w:rPr>
          <w:rFonts w:ascii="Book Antiqua" w:eastAsia="宋体" w:hAnsi="Book Antiqua" w:cs="宋体"/>
          <w:sz w:val="24"/>
          <w:szCs w:val="24"/>
        </w:rPr>
        <w:t xml:space="preserve"> </w:t>
      </w:r>
      <w:r w:rsidRPr="001754A6">
        <w:rPr>
          <w:rFonts w:ascii="Book Antiqua" w:eastAsia="宋体" w:hAnsi="Book Antiqua" w:cs="宋体"/>
          <w:i/>
          <w:iCs/>
          <w:sz w:val="24"/>
          <w:szCs w:val="24"/>
        </w:rPr>
        <w:t xml:space="preserve">J </w:t>
      </w:r>
      <w:proofErr w:type="spellStart"/>
      <w:r w:rsidRPr="001754A6">
        <w:rPr>
          <w:rFonts w:ascii="Book Antiqua" w:eastAsia="宋体" w:hAnsi="Book Antiqua" w:cs="宋体"/>
          <w:i/>
          <w:iCs/>
          <w:sz w:val="24"/>
          <w:szCs w:val="24"/>
        </w:rPr>
        <w:t>Ethnopharmacol</w:t>
      </w:r>
      <w:proofErr w:type="spellEnd"/>
      <w:r w:rsidRPr="001754A6">
        <w:rPr>
          <w:rFonts w:ascii="Book Antiqua" w:eastAsia="宋体" w:hAnsi="Book Antiqua" w:cs="宋体"/>
          <w:sz w:val="24"/>
          <w:szCs w:val="24"/>
        </w:rPr>
        <w:t xml:space="preserve"> 2012; </w:t>
      </w:r>
      <w:r w:rsidRPr="001754A6">
        <w:rPr>
          <w:rFonts w:ascii="Book Antiqua" w:eastAsia="宋体" w:hAnsi="Book Antiqua" w:cs="宋体"/>
          <w:b/>
          <w:bCs/>
          <w:sz w:val="24"/>
          <w:szCs w:val="24"/>
        </w:rPr>
        <w:t>144</w:t>
      </w:r>
      <w:r w:rsidRPr="001754A6">
        <w:rPr>
          <w:rFonts w:ascii="Book Antiqua" w:eastAsia="宋体" w:hAnsi="Book Antiqua" w:cs="宋体"/>
          <w:sz w:val="24"/>
          <w:szCs w:val="24"/>
        </w:rPr>
        <w:t>: 416-424 [PMID: 23026305 DOI: 10.1016/j.jep.2012.09.032]</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25 </w:t>
      </w:r>
      <w:proofErr w:type="spellStart"/>
      <w:r w:rsidRPr="001754A6">
        <w:rPr>
          <w:rFonts w:ascii="Book Antiqua" w:eastAsia="宋体" w:hAnsi="Book Antiqua" w:cs="宋体"/>
          <w:b/>
          <w:bCs/>
          <w:sz w:val="24"/>
          <w:szCs w:val="24"/>
        </w:rPr>
        <w:t>Baliga</w:t>
      </w:r>
      <w:proofErr w:type="spellEnd"/>
      <w:r w:rsidRPr="001754A6">
        <w:rPr>
          <w:rFonts w:ascii="Book Antiqua" w:eastAsia="宋体" w:hAnsi="Book Antiqua" w:cs="宋体"/>
          <w:b/>
          <w:bCs/>
          <w:sz w:val="24"/>
          <w:szCs w:val="24"/>
        </w:rPr>
        <w:t xml:space="preserve"> MS</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Haniadka</w:t>
      </w:r>
      <w:proofErr w:type="spellEnd"/>
      <w:r w:rsidRPr="001754A6">
        <w:rPr>
          <w:rFonts w:ascii="Book Antiqua" w:eastAsia="宋体" w:hAnsi="Book Antiqua" w:cs="宋体"/>
          <w:sz w:val="24"/>
          <w:szCs w:val="24"/>
        </w:rPr>
        <w:t xml:space="preserve"> R, Pereira MM, D'Souza JJ, </w:t>
      </w:r>
      <w:proofErr w:type="spellStart"/>
      <w:r w:rsidRPr="001754A6">
        <w:rPr>
          <w:rFonts w:ascii="Book Antiqua" w:eastAsia="宋体" w:hAnsi="Book Antiqua" w:cs="宋体"/>
          <w:sz w:val="24"/>
          <w:szCs w:val="24"/>
        </w:rPr>
        <w:t>Pallaty</w:t>
      </w:r>
      <w:proofErr w:type="spellEnd"/>
      <w:r w:rsidRPr="001754A6">
        <w:rPr>
          <w:rFonts w:ascii="Book Antiqua" w:eastAsia="宋体" w:hAnsi="Book Antiqua" w:cs="宋体"/>
          <w:sz w:val="24"/>
          <w:szCs w:val="24"/>
        </w:rPr>
        <w:t xml:space="preserve"> PL, </w:t>
      </w:r>
      <w:proofErr w:type="spellStart"/>
      <w:r w:rsidRPr="001754A6">
        <w:rPr>
          <w:rFonts w:ascii="Book Antiqua" w:eastAsia="宋体" w:hAnsi="Book Antiqua" w:cs="宋体"/>
          <w:sz w:val="24"/>
          <w:szCs w:val="24"/>
        </w:rPr>
        <w:t>Bhat</w:t>
      </w:r>
      <w:proofErr w:type="spellEnd"/>
      <w:r w:rsidRPr="001754A6">
        <w:rPr>
          <w:rFonts w:ascii="Book Antiqua" w:eastAsia="宋体" w:hAnsi="Book Antiqua" w:cs="宋体"/>
          <w:sz w:val="24"/>
          <w:szCs w:val="24"/>
        </w:rPr>
        <w:t xml:space="preserve"> HP, </w:t>
      </w:r>
      <w:proofErr w:type="spellStart"/>
      <w:r w:rsidRPr="001754A6">
        <w:rPr>
          <w:rFonts w:ascii="Book Antiqua" w:eastAsia="宋体" w:hAnsi="Book Antiqua" w:cs="宋体"/>
          <w:sz w:val="24"/>
          <w:szCs w:val="24"/>
        </w:rPr>
        <w:t>Popuri</w:t>
      </w:r>
      <w:proofErr w:type="spellEnd"/>
      <w:r w:rsidRPr="001754A6">
        <w:rPr>
          <w:rFonts w:ascii="Book Antiqua" w:eastAsia="宋体" w:hAnsi="Book Antiqua" w:cs="宋体"/>
          <w:sz w:val="24"/>
          <w:szCs w:val="24"/>
        </w:rPr>
        <w:t xml:space="preserve"> S. Update on the </w:t>
      </w:r>
      <w:proofErr w:type="spellStart"/>
      <w:r w:rsidRPr="001754A6">
        <w:rPr>
          <w:rFonts w:ascii="Book Antiqua" w:eastAsia="宋体" w:hAnsi="Book Antiqua" w:cs="宋体"/>
          <w:sz w:val="24"/>
          <w:szCs w:val="24"/>
        </w:rPr>
        <w:t>chemopreventive</w:t>
      </w:r>
      <w:proofErr w:type="spellEnd"/>
      <w:r w:rsidRPr="001754A6">
        <w:rPr>
          <w:rFonts w:ascii="Book Antiqua" w:eastAsia="宋体" w:hAnsi="Book Antiqua" w:cs="宋体"/>
          <w:sz w:val="24"/>
          <w:szCs w:val="24"/>
        </w:rPr>
        <w:t xml:space="preserve"> effects of ginger and its phytochemicals. </w:t>
      </w:r>
      <w:proofErr w:type="spellStart"/>
      <w:r w:rsidRPr="001754A6">
        <w:rPr>
          <w:rFonts w:ascii="Book Antiqua" w:eastAsia="宋体" w:hAnsi="Book Antiqua" w:cs="宋体"/>
          <w:i/>
          <w:iCs/>
          <w:sz w:val="24"/>
          <w:szCs w:val="24"/>
        </w:rPr>
        <w:t>Crit</w:t>
      </w:r>
      <w:proofErr w:type="spellEnd"/>
      <w:r w:rsidRPr="001754A6">
        <w:rPr>
          <w:rFonts w:ascii="Book Antiqua" w:eastAsia="宋体" w:hAnsi="Book Antiqua" w:cs="宋体"/>
          <w:i/>
          <w:iCs/>
          <w:sz w:val="24"/>
          <w:szCs w:val="24"/>
        </w:rPr>
        <w:t xml:space="preserve"> Rev Food </w:t>
      </w:r>
      <w:proofErr w:type="spellStart"/>
      <w:r w:rsidRPr="001754A6">
        <w:rPr>
          <w:rFonts w:ascii="Book Antiqua" w:eastAsia="宋体" w:hAnsi="Book Antiqua" w:cs="宋体"/>
          <w:i/>
          <w:iCs/>
          <w:sz w:val="24"/>
          <w:szCs w:val="24"/>
        </w:rPr>
        <w:t>Sci</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Nutr</w:t>
      </w:r>
      <w:proofErr w:type="spellEnd"/>
      <w:r w:rsidRPr="001754A6">
        <w:rPr>
          <w:rFonts w:ascii="Book Antiqua" w:eastAsia="宋体" w:hAnsi="Book Antiqua" w:cs="宋体"/>
          <w:sz w:val="24"/>
          <w:szCs w:val="24"/>
        </w:rPr>
        <w:t xml:space="preserve"> 2011; </w:t>
      </w:r>
      <w:r w:rsidRPr="001754A6">
        <w:rPr>
          <w:rFonts w:ascii="Book Antiqua" w:eastAsia="宋体" w:hAnsi="Book Antiqua" w:cs="宋体"/>
          <w:b/>
          <w:bCs/>
          <w:sz w:val="24"/>
          <w:szCs w:val="24"/>
        </w:rPr>
        <w:t>51</w:t>
      </w:r>
      <w:r w:rsidRPr="001754A6">
        <w:rPr>
          <w:rFonts w:ascii="Book Antiqua" w:eastAsia="宋体" w:hAnsi="Book Antiqua" w:cs="宋体"/>
          <w:sz w:val="24"/>
          <w:szCs w:val="24"/>
        </w:rPr>
        <w:t>: 499-523 [PMID: 21929329 DOI: 10.1080/10408391003698669]</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26 </w:t>
      </w:r>
      <w:r w:rsidRPr="001754A6">
        <w:rPr>
          <w:rFonts w:ascii="Book Antiqua" w:eastAsia="宋体" w:hAnsi="Book Antiqua" w:cs="宋体"/>
          <w:b/>
          <w:bCs/>
          <w:sz w:val="24"/>
          <w:szCs w:val="24"/>
        </w:rPr>
        <w:t>Shukla Y</w:t>
      </w:r>
      <w:r w:rsidRPr="001754A6">
        <w:rPr>
          <w:rFonts w:ascii="Book Antiqua" w:eastAsia="宋体" w:hAnsi="Book Antiqua" w:cs="宋体"/>
          <w:sz w:val="24"/>
          <w:szCs w:val="24"/>
        </w:rPr>
        <w:t xml:space="preserve">, Singh M. Cancer preventive properties of ginger: a brief review. </w:t>
      </w:r>
      <w:r w:rsidRPr="001754A6">
        <w:rPr>
          <w:rFonts w:ascii="Book Antiqua" w:eastAsia="宋体" w:hAnsi="Book Antiqua" w:cs="宋体"/>
          <w:i/>
          <w:iCs/>
          <w:sz w:val="24"/>
          <w:szCs w:val="24"/>
        </w:rPr>
        <w:t xml:space="preserve">Food </w:t>
      </w:r>
      <w:proofErr w:type="spellStart"/>
      <w:r w:rsidRPr="001754A6">
        <w:rPr>
          <w:rFonts w:ascii="Book Antiqua" w:eastAsia="宋体" w:hAnsi="Book Antiqua" w:cs="宋体"/>
          <w:i/>
          <w:iCs/>
          <w:sz w:val="24"/>
          <w:szCs w:val="24"/>
        </w:rPr>
        <w:t>Chem</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Toxicol</w:t>
      </w:r>
      <w:proofErr w:type="spellEnd"/>
      <w:r w:rsidRPr="001754A6">
        <w:rPr>
          <w:rFonts w:ascii="Book Antiqua" w:eastAsia="宋体" w:hAnsi="Book Antiqua" w:cs="宋体"/>
          <w:sz w:val="24"/>
          <w:szCs w:val="24"/>
        </w:rPr>
        <w:t xml:space="preserve"> 2007; </w:t>
      </w:r>
      <w:r w:rsidRPr="001754A6">
        <w:rPr>
          <w:rFonts w:ascii="Book Antiqua" w:eastAsia="宋体" w:hAnsi="Book Antiqua" w:cs="宋体"/>
          <w:b/>
          <w:bCs/>
          <w:sz w:val="24"/>
          <w:szCs w:val="24"/>
        </w:rPr>
        <w:t>45</w:t>
      </w:r>
      <w:r w:rsidRPr="001754A6">
        <w:rPr>
          <w:rFonts w:ascii="Book Antiqua" w:eastAsia="宋体" w:hAnsi="Book Antiqua" w:cs="宋体"/>
          <w:sz w:val="24"/>
          <w:szCs w:val="24"/>
        </w:rPr>
        <w:t>: 683-690 [PMID: 17175086]</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27 </w:t>
      </w:r>
      <w:r w:rsidRPr="001754A6">
        <w:rPr>
          <w:rFonts w:ascii="Book Antiqua" w:eastAsia="宋体" w:hAnsi="Book Antiqua" w:cs="宋体"/>
          <w:b/>
          <w:bCs/>
          <w:sz w:val="24"/>
          <w:szCs w:val="24"/>
        </w:rPr>
        <w:t>Ali BH</w:t>
      </w:r>
      <w:r w:rsidRPr="001754A6">
        <w:rPr>
          <w:rFonts w:ascii="Book Antiqua" w:eastAsia="宋体" w:hAnsi="Book Antiqua" w:cs="宋体"/>
          <w:sz w:val="24"/>
          <w:szCs w:val="24"/>
        </w:rPr>
        <w:t xml:space="preserve">, Blunden G, </w:t>
      </w:r>
      <w:proofErr w:type="spellStart"/>
      <w:r w:rsidRPr="001754A6">
        <w:rPr>
          <w:rFonts w:ascii="Book Antiqua" w:eastAsia="宋体" w:hAnsi="Book Antiqua" w:cs="宋体"/>
          <w:sz w:val="24"/>
          <w:szCs w:val="24"/>
        </w:rPr>
        <w:t>Tanira</w:t>
      </w:r>
      <w:proofErr w:type="spellEnd"/>
      <w:r w:rsidRPr="001754A6">
        <w:rPr>
          <w:rFonts w:ascii="Book Antiqua" w:eastAsia="宋体" w:hAnsi="Book Antiqua" w:cs="宋体"/>
          <w:sz w:val="24"/>
          <w:szCs w:val="24"/>
        </w:rPr>
        <w:t xml:space="preserve"> MO, </w:t>
      </w:r>
      <w:proofErr w:type="spellStart"/>
      <w:r w:rsidRPr="001754A6">
        <w:rPr>
          <w:rFonts w:ascii="Book Antiqua" w:eastAsia="宋体" w:hAnsi="Book Antiqua" w:cs="宋体"/>
          <w:sz w:val="24"/>
          <w:szCs w:val="24"/>
        </w:rPr>
        <w:t>Nemmar</w:t>
      </w:r>
      <w:proofErr w:type="spellEnd"/>
      <w:r w:rsidRPr="001754A6">
        <w:rPr>
          <w:rFonts w:ascii="Book Antiqua" w:eastAsia="宋体" w:hAnsi="Book Antiqua" w:cs="宋体"/>
          <w:sz w:val="24"/>
          <w:szCs w:val="24"/>
        </w:rPr>
        <w:t xml:space="preserve"> A.</w:t>
      </w:r>
      <w:proofErr w:type="gramEnd"/>
      <w:r w:rsidRPr="001754A6">
        <w:rPr>
          <w:rFonts w:ascii="Book Antiqua" w:eastAsia="宋体" w:hAnsi="Book Antiqua" w:cs="宋体"/>
          <w:sz w:val="24"/>
          <w:szCs w:val="24"/>
        </w:rPr>
        <w:t xml:space="preserve"> Some phytochemical, pharmacological and toxicological properties of ginger (</w:t>
      </w:r>
      <w:proofErr w:type="spellStart"/>
      <w:r w:rsidRPr="001754A6">
        <w:rPr>
          <w:rFonts w:ascii="Book Antiqua" w:eastAsia="宋体" w:hAnsi="Book Antiqua" w:cs="宋体"/>
          <w:sz w:val="24"/>
          <w:szCs w:val="24"/>
        </w:rPr>
        <w:t>Zingiber</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officinale</w:t>
      </w:r>
      <w:proofErr w:type="spellEnd"/>
      <w:r w:rsidRPr="001754A6">
        <w:rPr>
          <w:rFonts w:ascii="Book Antiqua" w:eastAsia="宋体" w:hAnsi="Book Antiqua" w:cs="宋体"/>
          <w:sz w:val="24"/>
          <w:szCs w:val="24"/>
        </w:rPr>
        <w:t xml:space="preserve"> Roscoe): a review of recent research. </w:t>
      </w:r>
      <w:r w:rsidRPr="001754A6">
        <w:rPr>
          <w:rFonts w:ascii="Book Antiqua" w:eastAsia="宋体" w:hAnsi="Book Antiqua" w:cs="宋体"/>
          <w:i/>
          <w:iCs/>
          <w:sz w:val="24"/>
          <w:szCs w:val="24"/>
        </w:rPr>
        <w:t xml:space="preserve">Food </w:t>
      </w:r>
      <w:proofErr w:type="spellStart"/>
      <w:r w:rsidRPr="001754A6">
        <w:rPr>
          <w:rFonts w:ascii="Book Antiqua" w:eastAsia="宋体" w:hAnsi="Book Antiqua" w:cs="宋体"/>
          <w:i/>
          <w:iCs/>
          <w:sz w:val="24"/>
          <w:szCs w:val="24"/>
        </w:rPr>
        <w:t>Chem</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Toxicol</w:t>
      </w:r>
      <w:proofErr w:type="spellEnd"/>
      <w:r w:rsidRPr="001754A6">
        <w:rPr>
          <w:rFonts w:ascii="Book Antiqua" w:eastAsia="宋体" w:hAnsi="Book Antiqua" w:cs="宋体"/>
          <w:sz w:val="24"/>
          <w:szCs w:val="24"/>
        </w:rPr>
        <w:t xml:space="preserve"> 2008; </w:t>
      </w:r>
      <w:r w:rsidRPr="001754A6">
        <w:rPr>
          <w:rFonts w:ascii="Book Antiqua" w:eastAsia="宋体" w:hAnsi="Book Antiqua" w:cs="宋体"/>
          <w:b/>
          <w:bCs/>
          <w:sz w:val="24"/>
          <w:szCs w:val="24"/>
        </w:rPr>
        <w:t>46</w:t>
      </w:r>
      <w:r w:rsidRPr="001754A6">
        <w:rPr>
          <w:rFonts w:ascii="Book Antiqua" w:eastAsia="宋体" w:hAnsi="Book Antiqua" w:cs="宋体"/>
          <w:sz w:val="24"/>
          <w:szCs w:val="24"/>
        </w:rPr>
        <w:t>: 409-420 [PMID: 17950516 DOI: 10.1016/j.fct.2007.09.085]</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28 </w:t>
      </w:r>
      <w:proofErr w:type="spellStart"/>
      <w:r w:rsidRPr="001754A6">
        <w:rPr>
          <w:rFonts w:ascii="Book Antiqua" w:eastAsia="宋体" w:hAnsi="Book Antiqua" w:cs="宋体"/>
          <w:b/>
          <w:bCs/>
          <w:sz w:val="24"/>
          <w:szCs w:val="24"/>
        </w:rPr>
        <w:t>Ghasemzadeh</w:t>
      </w:r>
      <w:proofErr w:type="spellEnd"/>
      <w:r w:rsidRPr="001754A6">
        <w:rPr>
          <w:rFonts w:ascii="Book Antiqua" w:eastAsia="宋体" w:hAnsi="Book Antiqua" w:cs="宋体"/>
          <w:b/>
          <w:bCs/>
          <w:sz w:val="24"/>
          <w:szCs w:val="24"/>
        </w:rPr>
        <w:t xml:space="preserve"> A</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Jaafar</w:t>
      </w:r>
      <w:proofErr w:type="spellEnd"/>
      <w:r w:rsidRPr="001754A6">
        <w:rPr>
          <w:rFonts w:ascii="Book Antiqua" w:eastAsia="宋体" w:hAnsi="Book Antiqua" w:cs="宋体"/>
          <w:sz w:val="24"/>
          <w:szCs w:val="24"/>
        </w:rPr>
        <w:t xml:space="preserve"> HZ, </w:t>
      </w:r>
      <w:proofErr w:type="spellStart"/>
      <w:r w:rsidRPr="001754A6">
        <w:rPr>
          <w:rFonts w:ascii="Book Antiqua" w:eastAsia="宋体" w:hAnsi="Book Antiqua" w:cs="宋体"/>
          <w:sz w:val="24"/>
          <w:szCs w:val="24"/>
        </w:rPr>
        <w:t>Rahmat</w:t>
      </w:r>
      <w:proofErr w:type="spellEnd"/>
      <w:r w:rsidRPr="001754A6">
        <w:rPr>
          <w:rFonts w:ascii="Book Antiqua" w:eastAsia="宋体" w:hAnsi="Book Antiqua" w:cs="宋体"/>
          <w:sz w:val="24"/>
          <w:szCs w:val="24"/>
        </w:rPr>
        <w:t xml:space="preserve"> A. Identification and concentration of some flavonoid components in Malaysian young ginger (</w:t>
      </w:r>
      <w:proofErr w:type="spellStart"/>
      <w:r w:rsidRPr="001754A6">
        <w:rPr>
          <w:rFonts w:ascii="Book Antiqua" w:eastAsia="宋体" w:hAnsi="Book Antiqua" w:cs="宋体"/>
          <w:sz w:val="24"/>
          <w:szCs w:val="24"/>
        </w:rPr>
        <w:t>Zingiber</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officinale</w:t>
      </w:r>
      <w:proofErr w:type="spellEnd"/>
      <w:r w:rsidRPr="001754A6">
        <w:rPr>
          <w:rFonts w:ascii="Book Antiqua" w:eastAsia="宋体" w:hAnsi="Book Antiqua" w:cs="宋体"/>
          <w:sz w:val="24"/>
          <w:szCs w:val="24"/>
        </w:rPr>
        <w:t xml:space="preserve"> Roscoe) varieties by a high performance liquid chromatography method. </w:t>
      </w:r>
      <w:r w:rsidRPr="001754A6">
        <w:rPr>
          <w:rFonts w:ascii="Book Antiqua" w:eastAsia="宋体" w:hAnsi="Book Antiqua" w:cs="宋体"/>
          <w:i/>
          <w:iCs/>
          <w:sz w:val="24"/>
          <w:szCs w:val="24"/>
        </w:rPr>
        <w:t>Molecules</w:t>
      </w:r>
      <w:r w:rsidRPr="001754A6">
        <w:rPr>
          <w:rFonts w:ascii="Book Antiqua" w:eastAsia="宋体" w:hAnsi="Book Antiqua" w:cs="宋体"/>
          <w:sz w:val="24"/>
          <w:szCs w:val="24"/>
        </w:rPr>
        <w:t xml:space="preserve"> 2010; </w:t>
      </w:r>
      <w:r w:rsidRPr="001754A6">
        <w:rPr>
          <w:rFonts w:ascii="Book Antiqua" w:eastAsia="宋体" w:hAnsi="Book Antiqua" w:cs="宋体"/>
          <w:b/>
          <w:bCs/>
          <w:sz w:val="24"/>
          <w:szCs w:val="24"/>
        </w:rPr>
        <w:t>15</w:t>
      </w:r>
      <w:r w:rsidRPr="001754A6">
        <w:rPr>
          <w:rFonts w:ascii="Book Antiqua" w:eastAsia="宋体" w:hAnsi="Book Antiqua" w:cs="宋体"/>
          <w:sz w:val="24"/>
          <w:szCs w:val="24"/>
        </w:rPr>
        <w:t>: 6231-6243 [PMID: 20877219 DOI: 10.3390/molecules15096231]</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29 </w:t>
      </w:r>
      <w:r w:rsidRPr="001754A6">
        <w:rPr>
          <w:rFonts w:ascii="Book Antiqua" w:eastAsia="宋体" w:hAnsi="Book Antiqua" w:cs="宋体"/>
          <w:b/>
          <w:bCs/>
          <w:sz w:val="24"/>
          <w:szCs w:val="24"/>
        </w:rPr>
        <w:t>Kale A</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Gawande</w:t>
      </w:r>
      <w:proofErr w:type="spellEnd"/>
      <w:r w:rsidRPr="001754A6">
        <w:rPr>
          <w:rFonts w:ascii="Book Antiqua" w:eastAsia="宋体" w:hAnsi="Book Antiqua" w:cs="宋体"/>
          <w:sz w:val="24"/>
          <w:szCs w:val="24"/>
        </w:rPr>
        <w:t xml:space="preserve"> S, </w:t>
      </w:r>
      <w:proofErr w:type="spellStart"/>
      <w:r w:rsidRPr="001754A6">
        <w:rPr>
          <w:rFonts w:ascii="Book Antiqua" w:eastAsia="宋体" w:hAnsi="Book Antiqua" w:cs="宋体"/>
          <w:sz w:val="24"/>
          <w:szCs w:val="24"/>
        </w:rPr>
        <w:t>Kotwal</w:t>
      </w:r>
      <w:proofErr w:type="spellEnd"/>
      <w:r w:rsidRPr="001754A6">
        <w:rPr>
          <w:rFonts w:ascii="Book Antiqua" w:eastAsia="宋体" w:hAnsi="Book Antiqua" w:cs="宋体"/>
          <w:sz w:val="24"/>
          <w:szCs w:val="24"/>
        </w:rPr>
        <w:t xml:space="preserve"> S. Cancer </w:t>
      </w:r>
      <w:proofErr w:type="spellStart"/>
      <w:r w:rsidRPr="001754A6">
        <w:rPr>
          <w:rFonts w:ascii="Book Antiqua" w:eastAsia="宋体" w:hAnsi="Book Antiqua" w:cs="宋体"/>
          <w:sz w:val="24"/>
          <w:szCs w:val="24"/>
        </w:rPr>
        <w:t>phytotherapeutics</w:t>
      </w:r>
      <w:proofErr w:type="spellEnd"/>
      <w:r w:rsidRPr="001754A6">
        <w:rPr>
          <w:rFonts w:ascii="Book Antiqua" w:eastAsia="宋体" w:hAnsi="Book Antiqua" w:cs="宋体"/>
          <w:sz w:val="24"/>
          <w:szCs w:val="24"/>
        </w:rPr>
        <w:t xml:space="preserve">: role for flavonoids at the cellular level. </w:t>
      </w:r>
      <w:proofErr w:type="spellStart"/>
      <w:r w:rsidRPr="001754A6">
        <w:rPr>
          <w:rFonts w:ascii="Book Antiqua" w:eastAsia="宋体" w:hAnsi="Book Antiqua" w:cs="宋体"/>
          <w:i/>
          <w:iCs/>
          <w:sz w:val="24"/>
          <w:szCs w:val="24"/>
        </w:rPr>
        <w:t>Phytother</w:t>
      </w:r>
      <w:proofErr w:type="spellEnd"/>
      <w:r w:rsidRPr="001754A6">
        <w:rPr>
          <w:rFonts w:ascii="Book Antiqua" w:eastAsia="宋体" w:hAnsi="Book Antiqua" w:cs="宋体"/>
          <w:i/>
          <w:iCs/>
          <w:sz w:val="24"/>
          <w:szCs w:val="24"/>
        </w:rPr>
        <w:t xml:space="preserve"> Res</w:t>
      </w:r>
      <w:r w:rsidRPr="001754A6">
        <w:rPr>
          <w:rFonts w:ascii="Book Antiqua" w:eastAsia="宋体" w:hAnsi="Book Antiqua" w:cs="宋体"/>
          <w:sz w:val="24"/>
          <w:szCs w:val="24"/>
        </w:rPr>
        <w:t xml:space="preserve"> 2008; </w:t>
      </w:r>
      <w:r w:rsidRPr="001754A6">
        <w:rPr>
          <w:rFonts w:ascii="Book Antiqua" w:eastAsia="宋体" w:hAnsi="Book Antiqua" w:cs="宋体"/>
          <w:b/>
          <w:bCs/>
          <w:sz w:val="24"/>
          <w:szCs w:val="24"/>
        </w:rPr>
        <w:t>22</w:t>
      </w:r>
      <w:r w:rsidRPr="001754A6">
        <w:rPr>
          <w:rFonts w:ascii="Book Antiqua" w:eastAsia="宋体" w:hAnsi="Book Antiqua" w:cs="宋体"/>
          <w:sz w:val="24"/>
          <w:szCs w:val="24"/>
        </w:rPr>
        <w:t>: 567-577 [PMID: 18398903 DOI: 10.1002/ptr.2283]</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30 </w:t>
      </w:r>
      <w:proofErr w:type="spellStart"/>
      <w:r w:rsidRPr="001754A6">
        <w:rPr>
          <w:rFonts w:ascii="Book Antiqua" w:eastAsia="宋体" w:hAnsi="Book Antiqua" w:cs="宋体"/>
          <w:b/>
          <w:bCs/>
          <w:sz w:val="24"/>
          <w:szCs w:val="24"/>
        </w:rPr>
        <w:t>Chahar</w:t>
      </w:r>
      <w:proofErr w:type="spellEnd"/>
      <w:r w:rsidRPr="001754A6">
        <w:rPr>
          <w:rFonts w:ascii="Book Antiqua" w:eastAsia="宋体" w:hAnsi="Book Antiqua" w:cs="宋体"/>
          <w:b/>
          <w:bCs/>
          <w:sz w:val="24"/>
          <w:szCs w:val="24"/>
        </w:rPr>
        <w:t xml:space="preserve"> MK</w:t>
      </w:r>
      <w:r w:rsidRPr="001754A6">
        <w:rPr>
          <w:rFonts w:ascii="Book Antiqua" w:eastAsia="宋体" w:hAnsi="Book Antiqua" w:cs="宋体"/>
          <w:sz w:val="24"/>
          <w:szCs w:val="24"/>
        </w:rPr>
        <w:t xml:space="preserve">, Sharma N, </w:t>
      </w:r>
      <w:proofErr w:type="spellStart"/>
      <w:r w:rsidRPr="001754A6">
        <w:rPr>
          <w:rFonts w:ascii="Book Antiqua" w:eastAsia="宋体" w:hAnsi="Book Antiqua" w:cs="宋体"/>
          <w:sz w:val="24"/>
          <w:szCs w:val="24"/>
        </w:rPr>
        <w:t>Dobhal</w:t>
      </w:r>
      <w:proofErr w:type="spellEnd"/>
      <w:r w:rsidRPr="001754A6">
        <w:rPr>
          <w:rFonts w:ascii="Book Antiqua" w:eastAsia="宋体" w:hAnsi="Book Antiqua" w:cs="宋体"/>
          <w:sz w:val="24"/>
          <w:szCs w:val="24"/>
        </w:rPr>
        <w:t xml:space="preserve"> MP, Joshi YC. Flavonoids: A versatile source of anticancer drugs. </w:t>
      </w:r>
      <w:proofErr w:type="spellStart"/>
      <w:r w:rsidRPr="001754A6">
        <w:rPr>
          <w:rFonts w:ascii="Book Antiqua" w:eastAsia="宋体" w:hAnsi="Book Antiqua" w:cs="宋体"/>
          <w:i/>
          <w:iCs/>
          <w:sz w:val="24"/>
          <w:szCs w:val="24"/>
        </w:rPr>
        <w:t>Pharmacogn</w:t>
      </w:r>
      <w:proofErr w:type="spellEnd"/>
      <w:r w:rsidRPr="001754A6">
        <w:rPr>
          <w:rFonts w:ascii="Book Antiqua" w:eastAsia="宋体" w:hAnsi="Book Antiqua" w:cs="宋体"/>
          <w:i/>
          <w:iCs/>
          <w:sz w:val="24"/>
          <w:szCs w:val="24"/>
        </w:rPr>
        <w:t xml:space="preserve"> Rev</w:t>
      </w:r>
      <w:r w:rsidRPr="001754A6">
        <w:rPr>
          <w:rFonts w:ascii="Book Antiqua" w:eastAsia="宋体" w:hAnsi="Book Antiqua" w:cs="宋体"/>
          <w:sz w:val="24"/>
          <w:szCs w:val="24"/>
        </w:rPr>
        <w:t xml:space="preserve"> 2011; </w:t>
      </w:r>
      <w:r w:rsidRPr="001754A6">
        <w:rPr>
          <w:rFonts w:ascii="Book Antiqua" w:eastAsia="宋体" w:hAnsi="Book Antiqua" w:cs="宋体"/>
          <w:b/>
          <w:bCs/>
          <w:sz w:val="24"/>
          <w:szCs w:val="24"/>
        </w:rPr>
        <w:t>5</w:t>
      </w:r>
      <w:r w:rsidRPr="001754A6">
        <w:rPr>
          <w:rFonts w:ascii="Book Antiqua" w:eastAsia="宋体" w:hAnsi="Book Antiqua" w:cs="宋体"/>
          <w:sz w:val="24"/>
          <w:szCs w:val="24"/>
        </w:rPr>
        <w:t>: 1-12 [PMID: 22096313 DOI: 10.4103/0973-7847.79093]</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lastRenderedPageBreak/>
        <w:t xml:space="preserve">31 </w:t>
      </w:r>
      <w:r w:rsidRPr="001754A6">
        <w:rPr>
          <w:rFonts w:ascii="Book Antiqua" w:eastAsia="宋体" w:hAnsi="Book Antiqua" w:cs="宋体"/>
          <w:b/>
          <w:bCs/>
          <w:sz w:val="24"/>
          <w:szCs w:val="24"/>
        </w:rPr>
        <w:t>Ramos S</w:t>
      </w:r>
      <w:r w:rsidRPr="001754A6">
        <w:rPr>
          <w:rFonts w:ascii="Book Antiqua" w:eastAsia="宋体" w:hAnsi="Book Antiqua" w:cs="宋体"/>
          <w:sz w:val="24"/>
          <w:szCs w:val="24"/>
        </w:rPr>
        <w:t xml:space="preserve">. Effects of dietary flavonoids on apoptotic pathways related to cancer chemoprevention. </w:t>
      </w:r>
      <w:r w:rsidRPr="001754A6">
        <w:rPr>
          <w:rFonts w:ascii="Book Antiqua" w:eastAsia="宋体" w:hAnsi="Book Antiqua" w:cs="宋体"/>
          <w:i/>
          <w:iCs/>
          <w:sz w:val="24"/>
          <w:szCs w:val="24"/>
        </w:rPr>
        <w:t xml:space="preserve">J </w:t>
      </w:r>
      <w:proofErr w:type="spellStart"/>
      <w:r w:rsidRPr="001754A6">
        <w:rPr>
          <w:rFonts w:ascii="Book Antiqua" w:eastAsia="宋体" w:hAnsi="Book Antiqua" w:cs="宋体"/>
          <w:i/>
          <w:iCs/>
          <w:sz w:val="24"/>
          <w:szCs w:val="24"/>
        </w:rPr>
        <w:t>Nutr</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Biochem</w:t>
      </w:r>
      <w:proofErr w:type="spellEnd"/>
      <w:r w:rsidRPr="001754A6">
        <w:rPr>
          <w:rFonts w:ascii="Book Antiqua" w:eastAsia="宋体" w:hAnsi="Book Antiqua" w:cs="宋体"/>
          <w:sz w:val="24"/>
          <w:szCs w:val="24"/>
        </w:rPr>
        <w:t xml:space="preserve"> 2007; </w:t>
      </w:r>
      <w:r w:rsidRPr="001754A6">
        <w:rPr>
          <w:rFonts w:ascii="Book Antiqua" w:eastAsia="宋体" w:hAnsi="Book Antiqua" w:cs="宋体"/>
          <w:b/>
          <w:bCs/>
          <w:sz w:val="24"/>
          <w:szCs w:val="24"/>
        </w:rPr>
        <w:t>18</w:t>
      </w:r>
      <w:r w:rsidRPr="001754A6">
        <w:rPr>
          <w:rFonts w:ascii="Book Antiqua" w:eastAsia="宋体" w:hAnsi="Book Antiqua" w:cs="宋体"/>
          <w:sz w:val="24"/>
          <w:szCs w:val="24"/>
        </w:rPr>
        <w:t>: 427-442 [PMID: 17321735 DOI: 10.1016/j.jnutbio.2006.11.004]</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32 </w:t>
      </w:r>
      <w:proofErr w:type="spellStart"/>
      <w:r w:rsidRPr="001754A6">
        <w:rPr>
          <w:rFonts w:ascii="Book Antiqua" w:eastAsia="宋体" w:hAnsi="Book Antiqua" w:cs="宋体"/>
          <w:b/>
          <w:bCs/>
          <w:sz w:val="24"/>
          <w:szCs w:val="24"/>
        </w:rPr>
        <w:t>Manju</w:t>
      </w:r>
      <w:proofErr w:type="spellEnd"/>
      <w:r w:rsidRPr="001754A6">
        <w:rPr>
          <w:rFonts w:ascii="Book Antiqua" w:eastAsia="宋体" w:hAnsi="Book Antiqua" w:cs="宋体"/>
          <w:b/>
          <w:bCs/>
          <w:sz w:val="24"/>
          <w:szCs w:val="24"/>
        </w:rPr>
        <w:t xml:space="preserve"> V</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Nalini</w:t>
      </w:r>
      <w:proofErr w:type="spellEnd"/>
      <w:r w:rsidRPr="001754A6">
        <w:rPr>
          <w:rFonts w:ascii="Book Antiqua" w:eastAsia="宋体" w:hAnsi="Book Antiqua" w:cs="宋体"/>
          <w:sz w:val="24"/>
          <w:szCs w:val="24"/>
        </w:rPr>
        <w:t xml:space="preserve"> N. </w:t>
      </w:r>
      <w:proofErr w:type="spellStart"/>
      <w:r w:rsidRPr="001754A6">
        <w:rPr>
          <w:rFonts w:ascii="Book Antiqua" w:eastAsia="宋体" w:hAnsi="Book Antiqua" w:cs="宋体"/>
          <w:sz w:val="24"/>
          <w:szCs w:val="24"/>
        </w:rPr>
        <w:t>Chemopreventive</w:t>
      </w:r>
      <w:proofErr w:type="spellEnd"/>
      <w:r w:rsidRPr="001754A6">
        <w:rPr>
          <w:rFonts w:ascii="Book Antiqua" w:eastAsia="宋体" w:hAnsi="Book Antiqua" w:cs="宋体"/>
          <w:sz w:val="24"/>
          <w:szCs w:val="24"/>
        </w:rPr>
        <w:t xml:space="preserve"> efficacy of ginger, a naturally occurring </w:t>
      </w:r>
      <w:proofErr w:type="spellStart"/>
      <w:r w:rsidRPr="001754A6">
        <w:rPr>
          <w:rFonts w:ascii="Book Antiqua" w:eastAsia="宋体" w:hAnsi="Book Antiqua" w:cs="宋体"/>
          <w:sz w:val="24"/>
          <w:szCs w:val="24"/>
        </w:rPr>
        <w:t>anticarcinogen</w:t>
      </w:r>
      <w:proofErr w:type="spellEnd"/>
      <w:r w:rsidRPr="001754A6">
        <w:rPr>
          <w:rFonts w:ascii="Book Antiqua" w:eastAsia="宋体" w:hAnsi="Book Antiqua" w:cs="宋体"/>
          <w:sz w:val="24"/>
          <w:szCs w:val="24"/>
        </w:rPr>
        <w:t xml:space="preserve"> during the initiation, post-initiation stages of 1,2 </w:t>
      </w:r>
      <w:proofErr w:type="spellStart"/>
      <w:r w:rsidRPr="001754A6">
        <w:rPr>
          <w:rFonts w:ascii="Book Antiqua" w:eastAsia="宋体" w:hAnsi="Book Antiqua" w:cs="宋体"/>
          <w:sz w:val="24"/>
          <w:szCs w:val="24"/>
        </w:rPr>
        <w:t>dimethylhydrazine</w:t>
      </w:r>
      <w:proofErr w:type="spellEnd"/>
      <w:r w:rsidRPr="001754A6">
        <w:rPr>
          <w:rFonts w:ascii="Book Antiqua" w:eastAsia="宋体" w:hAnsi="Book Antiqua" w:cs="宋体"/>
          <w:sz w:val="24"/>
          <w:szCs w:val="24"/>
        </w:rPr>
        <w:t xml:space="preserve">-induced colon cancer. </w:t>
      </w:r>
      <w:proofErr w:type="spellStart"/>
      <w:r w:rsidRPr="001754A6">
        <w:rPr>
          <w:rFonts w:ascii="Book Antiqua" w:eastAsia="宋体" w:hAnsi="Book Antiqua" w:cs="宋体"/>
          <w:i/>
          <w:iCs/>
          <w:sz w:val="24"/>
          <w:szCs w:val="24"/>
        </w:rPr>
        <w:t>Clin</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Chim</w:t>
      </w:r>
      <w:proofErr w:type="spellEnd"/>
      <w:r w:rsidRPr="001754A6">
        <w:rPr>
          <w:rFonts w:ascii="Book Antiqua" w:eastAsia="宋体" w:hAnsi="Book Antiqua" w:cs="宋体"/>
          <w:i/>
          <w:iCs/>
          <w:sz w:val="24"/>
          <w:szCs w:val="24"/>
        </w:rPr>
        <w:t xml:space="preserve"> </w:t>
      </w:r>
      <w:proofErr w:type="spellStart"/>
      <w:r w:rsidRPr="001754A6">
        <w:rPr>
          <w:rFonts w:ascii="Book Antiqua" w:eastAsia="宋体" w:hAnsi="Book Antiqua" w:cs="宋体"/>
          <w:i/>
          <w:iCs/>
          <w:sz w:val="24"/>
          <w:szCs w:val="24"/>
        </w:rPr>
        <w:t>Acta</w:t>
      </w:r>
      <w:proofErr w:type="spellEnd"/>
      <w:r w:rsidRPr="001754A6">
        <w:rPr>
          <w:rFonts w:ascii="Book Antiqua" w:eastAsia="宋体" w:hAnsi="Book Antiqua" w:cs="宋体"/>
          <w:sz w:val="24"/>
          <w:szCs w:val="24"/>
        </w:rPr>
        <w:t xml:space="preserve"> 2005; </w:t>
      </w:r>
      <w:r w:rsidRPr="001754A6">
        <w:rPr>
          <w:rFonts w:ascii="Book Antiqua" w:eastAsia="宋体" w:hAnsi="Book Antiqua" w:cs="宋体"/>
          <w:b/>
          <w:bCs/>
          <w:sz w:val="24"/>
          <w:szCs w:val="24"/>
        </w:rPr>
        <w:t>358</w:t>
      </w:r>
      <w:r w:rsidRPr="001754A6">
        <w:rPr>
          <w:rFonts w:ascii="Book Antiqua" w:eastAsia="宋体" w:hAnsi="Book Antiqua" w:cs="宋体"/>
          <w:sz w:val="24"/>
          <w:szCs w:val="24"/>
        </w:rPr>
        <w:t>: 60-67 [PMID: 16018877 DOI: 10.1016/j.cccn.2005.02.018]</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33 </w:t>
      </w:r>
      <w:r w:rsidRPr="001754A6">
        <w:rPr>
          <w:rFonts w:ascii="Book Antiqua" w:eastAsia="宋体" w:hAnsi="Book Antiqua" w:cs="宋体"/>
          <w:b/>
          <w:sz w:val="24"/>
          <w:szCs w:val="24"/>
        </w:rPr>
        <w:t>Abdullah S</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Zainal-Abidin</w:t>
      </w:r>
      <w:proofErr w:type="spellEnd"/>
      <w:r w:rsidRPr="001754A6">
        <w:rPr>
          <w:rFonts w:ascii="Book Antiqua" w:eastAsia="宋体" w:hAnsi="Book Antiqua" w:cs="宋体"/>
          <w:sz w:val="24"/>
          <w:szCs w:val="24"/>
        </w:rPr>
        <w:t xml:space="preserve"> SA, Murad NA, </w:t>
      </w:r>
      <w:proofErr w:type="spellStart"/>
      <w:r w:rsidRPr="001754A6">
        <w:rPr>
          <w:rFonts w:ascii="Book Antiqua" w:eastAsia="宋体" w:hAnsi="Book Antiqua" w:cs="宋体"/>
          <w:sz w:val="24"/>
          <w:szCs w:val="24"/>
        </w:rPr>
        <w:t>Makpol</w:t>
      </w:r>
      <w:proofErr w:type="spellEnd"/>
      <w:r w:rsidRPr="001754A6">
        <w:rPr>
          <w:rFonts w:ascii="Book Antiqua" w:eastAsia="宋体" w:hAnsi="Book Antiqua" w:cs="宋体"/>
          <w:sz w:val="24"/>
          <w:szCs w:val="24"/>
        </w:rPr>
        <w:t xml:space="preserve"> S, </w:t>
      </w:r>
      <w:proofErr w:type="spellStart"/>
      <w:r w:rsidRPr="001754A6">
        <w:rPr>
          <w:rFonts w:ascii="Book Antiqua" w:eastAsia="宋体" w:hAnsi="Book Antiqua" w:cs="宋体"/>
          <w:sz w:val="24"/>
          <w:szCs w:val="24"/>
        </w:rPr>
        <w:t>NgahWZ</w:t>
      </w:r>
      <w:proofErr w:type="spellEnd"/>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Yusof</w:t>
      </w:r>
      <w:proofErr w:type="spellEnd"/>
      <w:r w:rsidRPr="001754A6">
        <w:rPr>
          <w:rFonts w:ascii="Book Antiqua" w:eastAsia="宋体" w:hAnsi="Book Antiqua" w:cs="宋体"/>
          <w:sz w:val="24"/>
          <w:szCs w:val="24"/>
        </w:rPr>
        <w:t xml:space="preserve"> YA. Ginger extract (</w:t>
      </w:r>
      <w:proofErr w:type="spellStart"/>
      <w:r w:rsidRPr="001754A6">
        <w:rPr>
          <w:rFonts w:ascii="Book Antiqua" w:eastAsia="宋体" w:hAnsi="Book Antiqua" w:cs="宋体"/>
          <w:sz w:val="24"/>
          <w:szCs w:val="24"/>
        </w:rPr>
        <w:t>Zingiberofficinale</w:t>
      </w:r>
      <w:proofErr w:type="spellEnd"/>
      <w:r w:rsidRPr="001754A6">
        <w:rPr>
          <w:rFonts w:ascii="Book Antiqua" w:eastAsia="宋体" w:hAnsi="Book Antiqua" w:cs="宋体"/>
          <w:sz w:val="24"/>
          <w:szCs w:val="24"/>
        </w:rPr>
        <w:t xml:space="preserve">) triggers apoptosis and G0/G1 cells arrest in HCT 116 and HT 29 colon cancer cell lines. </w:t>
      </w:r>
      <w:proofErr w:type="spellStart"/>
      <w:r w:rsidRPr="001754A6">
        <w:rPr>
          <w:rFonts w:ascii="Book Antiqua" w:eastAsia="宋体" w:hAnsi="Book Antiqua" w:cs="宋体"/>
          <w:i/>
          <w:sz w:val="24"/>
          <w:szCs w:val="24"/>
        </w:rPr>
        <w:t>Afr</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J</w:t>
      </w:r>
      <w:r w:rsidRPr="00A01C6A">
        <w:rPr>
          <w:rFonts w:ascii="Book Antiqua" w:hAnsi="Book Antiqua" w:cs="宋体"/>
          <w:i/>
          <w:sz w:val="24"/>
          <w:szCs w:val="24"/>
        </w:rPr>
        <w:t xml:space="preserve"> </w:t>
      </w:r>
      <w:proofErr w:type="spellStart"/>
      <w:r w:rsidRPr="001754A6">
        <w:rPr>
          <w:rFonts w:ascii="Book Antiqua" w:eastAsia="宋体" w:hAnsi="Book Antiqua" w:cs="宋体"/>
          <w:i/>
          <w:sz w:val="24"/>
          <w:szCs w:val="24"/>
        </w:rPr>
        <w:t>Biochem</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Res</w:t>
      </w:r>
      <w:r w:rsidRPr="00A01C6A">
        <w:rPr>
          <w:rFonts w:ascii="Book Antiqua" w:hAnsi="Book Antiqua" w:cs="宋体"/>
          <w:sz w:val="24"/>
          <w:szCs w:val="24"/>
        </w:rPr>
        <w:t xml:space="preserve"> </w:t>
      </w:r>
      <w:r w:rsidRPr="001754A6">
        <w:rPr>
          <w:rFonts w:ascii="Book Antiqua" w:eastAsia="宋体" w:hAnsi="Book Antiqua" w:cs="宋体"/>
          <w:sz w:val="24"/>
          <w:szCs w:val="24"/>
        </w:rPr>
        <w:t xml:space="preserve">2010; </w:t>
      </w:r>
      <w:r w:rsidRPr="001754A6">
        <w:rPr>
          <w:rFonts w:ascii="Book Antiqua" w:eastAsia="宋体" w:hAnsi="Book Antiqua" w:cs="宋体"/>
          <w:b/>
          <w:sz w:val="24"/>
          <w:szCs w:val="24"/>
        </w:rPr>
        <w:t>4</w:t>
      </w:r>
      <w:r w:rsidRPr="001754A6">
        <w:rPr>
          <w:rFonts w:ascii="Book Antiqua" w:eastAsia="宋体" w:hAnsi="Book Antiqua" w:cs="宋体"/>
          <w:sz w:val="24"/>
          <w:szCs w:val="24"/>
        </w:rPr>
        <w:t>: 134-142</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34 </w:t>
      </w:r>
      <w:proofErr w:type="spellStart"/>
      <w:r w:rsidRPr="001754A6">
        <w:rPr>
          <w:rFonts w:ascii="Book Antiqua" w:eastAsia="宋体" w:hAnsi="Book Antiqua" w:cs="宋体"/>
          <w:b/>
          <w:sz w:val="24"/>
          <w:szCs w:val="24"/>
        </w:rPr>
        <w:t>Trease</w:t>
      </w:r>
      <w:proofErr w:type="spellEnd"/>
      <w:r w:rsidRPr="001754A6">
        <w:rPr>
          <w:rFonts w:ascii="Book Antiqua" w:eastAsia="宋体" w:hAnsi="Book Antiqua" w:cs="宋体"/>
          <w:b/>
          <w:sz w:val="24"/>
          <w:szCs w:val="24"/>
        </w:rPr>
        <w:t xml:space="preserve"> GE</w:t>
      </w:r>
      <w:r w:rsidRPr="001754A6">
        <w:rPr>
          <w:rFonts w:ascii="Book Antiqua" w:eastAsia="宋体" w:hAnsi="Book Antiqua" w:cs="宋体"/>
          <w:sz w:val="24"/>
          <w:szCs w:val="24"/>
        </w:rPr>
        <w:t>, Evans WC.</w:t>
      </w:r>
      <w:r w:rsidRPr="00A01C6A">
        <w:rPr>
          <w:rFonts w:ascii="Book Antiqua" w:hAnsi="Book Antiqua" w:cs="宋体"/>
          <w:sz w:val="24"/>
          <w:szCs w:val="24"/>
        </w:rPr>
        <w:t xml:space="preserve"> </w:t>
      </w:r>
      <w:r w:rsidRPr="001754A6">
        <w:rPr>
          <w:rFonts w:ascii="Book Antiqua" w:eastAsia="宋体" w:hAnsi="Book Antiqua" w:cs="宋体"/>
          <w:sz w:val="24"/>
          <w:szCs w:val="24"/>
        </w:rPr>
        <w:t>Pharmcognosy.16th ed. London:</w:t>
      </w:r>
      <w:r w:rsidR="008437FE">
        <w:rPr>
          <w:rFonts w:ascii="Book Antiqua" w:eastAsia="宋体" w:hAnsi="Book Antiqua" w:cs="宋体" w:hint="eastAsia"/>
          <w:sz w:val="24"/>
          <w:szCs w:val="24"/>
          <w:lang w:eastAsia="zh-CN"/>
        </w:rPr>
        <w:t xml:space="preserve"> </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Saunder</w:t>
      </w:r>
      <w:proofErr w:type="spellEnd"/>
      <w:r w:rsidRPr="001754A6">
        <w:rPr>
          <w:rFonts w:ascii="Book Antiqua" w:eastAsia="宋体" w:hAnsi="Book Antiqua" w:cs="宋体"/>
          <w:sz w:val="24"/>
          <w:szCs w:val="24"/>
        </w:rPr>
        <w:t xml:space="preserve"> Elsevier, 2002: 135-147</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35 </w:t>
      </w:r>
      <w:r w:rsidRPr="001754A6">
        <w:rPr>
          <w:rFonts w:ascii="Book Antiqua" w:eastAsia="宋体" w:hAnsi="Book Antiqua" w:cs="宋体"/>
          <w:b/>
          <w:sz w:val="24"/>
          <w:szCs w:val="24"/>
        </w:rPr>
        <w:t>Roche Applied Science</w:t>
      </w:r>
      <w:r w:rsidRPr="001754A6">
        <w:rPr>
          <w:rFonts w:ascii="Book Antiqua" w:eastAsia="宋体" w:hAnsi="Book Antiqua" w:cs="宋体"/>
          <w:sz w:val="24"/>
          <w:szCs w:val="24"/>
        </w:rPr>
        <w:t xml:space="preserve">. </w:t>
      </w:r>
      <w:proofErr w:type="gramStart"/>
      <w:r w:rsidRPr="001754A6">
        <w:rPr>
          <w:rFonts w:ascii="Book Antiqua" w:eastAsia="宋体" w:hAnsi="Book Antiqua" w:cs="宋体"/>
          <w:sz w:val="24"/>
          <w:szCs w:val="24"/>
        </w:rPr>
        <w:t>Apoptosis, Cytotoxicity and Cell Proliferation.</w:t>
      </w:r>
      <w:proofErr w:type="gramEnd"/>
      <w:r w:rsidRPr="00A01C6A">
        <w:rPr>
          <w:rFonts w:ascii="Book Antiqua" w:hAnsi="Book Antiqua" w:cs="宋体"/>
          <w:sz w:val="24"/>
          <w:szCs w:val="24"/>
        </w:rPr>
        <w:t xml:space="preserve"> </w:t>
      </w:r>
      <w:proofErr w:type="gramStart"/>
      <w:r w:rsidRPr="001754A6">
        <w:rPr>
          <w:rFonts w:ascii="Book Antiqua" w:eastAsia="宋体" w:hAnsi="Book Antiqua" w:cs="宋体"/>
          <w:sz w:val="24"/>
          <w:szCs w:val="24"/>
        </w:rPr>
        <w:t>2008; 4: 49.</w:t>
      </w:r>
      <w:proofErr w:type="gramEnd"/>
      <w:r w:rsidRPr="001754A6">
        <w:rPr>
          <w:rFonts w:ascii="Book Antiqua" w:eastAsia="宋体" w:hAnsi="Book Antiqua" w:cs="宋体"/>
          <w:sz w:val="24"/>
          <w:szCs w:val="24"/>
        </w:rPr>
        <w:t xml:space="preserve"> Available from: URL: www.roche-applied-science.com/</w:t>
      </w:r>
      <w:proofErr w:type="spellStart"/>
      <w:r w:rsidRPr="001754A6">
        <w:rPr>
          <w:rFonts w:ascii="Book Antiqua" w:eastAsia="宋体" w:hAnsi="Book Antiqua" w:cs="宋体"/>
          <w:sz w:val="24"/>
          <w:szCs w:val="24"/>
        </w:rPr>
        <w:t>wcsstore</w:t>
      </w:r>
      <w:proofErr w:type="spellEnd"/>
      <w:r w:rsidRPr="001754A6">
        <w:rPr>
          <w:rFonts w:ascii="Book Antiqua" w:eastAsia="宋体" w:hAnsi="Book Antiqua" w:cs="宋体"/>
          <w:sz w:val="24"/>
          <w:szCs w:val="24"/>
        </w:rPr>
        <w:t>/.../05242134001_05.08.pdf</w:t>
      </w:r>
    </w:p>
    <w:p w:rsidR="00F36271" w:rsidRDefault="00A86D97">
      <w:pPr>
        <w:spacing w:after="0" w:line="360" w:lineRule="auto"/>
        <w:jc w:val="right"/>
        <w:rPr>
          <w:rFonts w:ascii="Book Antiqua" w:eastAsia="宋体" w:hAnsi="Book Antiqua" w:cs="宋体"/>
          <w:sz w:val="24"/>
          <w:szCs w:val="24"/>
        </w:rPr>
      </w:pPr>
      <w:proofErr w:type="gramStart"/>
      <w:r w:rsidRPr="001754A6">
        <w:rPr>
          <w:rFonts w:ascii="Book Antiqua" w:eastAsia="宋体" w:hAnsi="Book Antiqua" w:cs="宋体"/>
          <w:sz w:val="24"/>
          <w:szCs w:val="24"/>
        </w:rPr>
        <w:t xml:space="preserve">36 </w:t>
      </w:r>
      <w:proofErr w:type="spellStart"/>
      <w:r w:rsidRPr="001754A6">
        <w:rPr>
          <w:rFonts w:ascii="Book Antiqua" w:eastAsia="宋体" w:hAnsi="Book Antiqua" w:cs="宋体"/>
          <w:b/>
          <w:sz w:val="24"/>
          <w:szCs w:val="24"/>
        </w:rPr>
        <w:t>Elkady</w:t>
      </w:r>
      <w:proofErr w:type="spellEnd"/>
      <w:r w:rsidRPr="001754A6">
        <w:rPr>
          <w:rFonts w:ascii="Book Antiqua" w:eastAsia="宋体" w:hAnsi="Book Antiqua" w:cs="宋体"/>
          <w:b/>
          <w:sz w:val="24"/>
          <w:szCs w:val="24"/>
        </w:rPr>
        <w:t xml:space="preserve"> AI</w:t>
      </w:r>
      <w:r w:rsidRPr="001754A6">
        <w:rPr>
          <w:rFonts w:ascii="Book Antiqua" w:eastAsia="宋体" w:hAnsi="Book Antiqua" w:cs="宋体"/>
          <w:sz w:val="24"/>
          <w:szCs w:val="24"/>
        </w:rPr>
        <w:t>.</w:t>
      </w:r>
      <w:proofErr w:type="gramEnd"/>
      <w:r w:rsidRPr="001754A6">
        <w:rPr>
          <w:rFonts w:ascii="Book Antiqua" w:eastAsia="宋体" w:hAnsi="Book Antiqua" w:cs="宋体"/>
          <w:sz w:val="24"/>
          <w:szCs w:val="24"/>
        </w:rPr>
        <w:t xml:space="preserve"> Crude extract of Nigella sativa inhibits proliferation and induces apoptosis in human cervical carcinoma HeLa cells. </w:t>
      </w:r>
      <w:proofErr w:type="spellStart"/>
      <w:r w:rsidRPr="001754A6">
        <w:rPr>
          <w:rFonts w:ascii="Book Antiqua" w:eastAsia="宋体" w:hAnsi="Book Antiqua" w:cs="宋体"/>
          <w:i/>
          <w:sz w:val="24"/>
          <w:szCs w:val="24"/>
        </w:rPr>
        <w:t>Afr</w:t>
      </w:r>
      <w:proofErr w:type="spellEnd"/>
      <w:r w:rsidRPr="00A01C6A">
        <w:rPr>
          <w:rFonts w:ascii="Book Antiqua" w:hAnsi="Book Antiqua" w:cs="宋体"/>
          <w:i/>
          <w:sz w:val="24"/>
          <w:szCs w:val="24"/>
        </w:rPr>
        <w:t xml:space="preserve"> </w:t>
      </w:r>
      <w:r w:rsidRPr="001754A6">
        <w:rPr>
          <w:rFonts w:ascii="Book Antiqua" w:eastAsia="宋体" w:hAnsi="Book Antiqua" w:cs="宋体"/>
          <w:i/>
          <w:sz w:val="24"/>
          <w:szCs w:val="24"/>
        </w:rPr>
        <w:t>J</w:t>
      </w:r>
      <w:r w:rsidRPr="00A01C6A">
        <w:rPr>
          <w:rFonts w:ascii="Book Antiqua" w:hAnsi="Book Antiqua" w:cs="宋体"/>
          <w:i/>
          <w:sz w:val="24"/>
          <w:szCs w:val="24"/>
        </w:rPr>
        <w:t xml:space="preserve"> </w:t>
      </w:r>
      <w:proofErr w:type="spellStart"/>
      <w:r w:rsidRPr="001754A6">
        <w:rPr>
          <w:rFonts w:ascii="Book Antiqua" w:eastAsia="宋体" w:hAnsi="Book Antiqua" w:cs="宋体"/>
          <w:i/>
          <w:sz w:val="24"/>
          <w:szCs w:val="24"/>
        </w:rPr>
        <w:t>Biotechnol</w:t>
      </w:r>
      <w:proofErr w:type="spellEnd"/>
      <w:r w:rsidRPr="00A01C6A">
        <w:rPr>
          <w:rFonts w:ascii="Book Antiqua" w:hAnsi="Book Antiqua" w:cs="宋体"/>
          <w:sz w:val="24"/>
          <w:szCs w:val="24"/>
        </w:rPr>
        <w:t xml:space="preserve"> </w:t>
      </w:r>
      <w:r w:rsidRPr="001754A6">
        <w:rPr>
          <w:rFonts w:ascii="Book Antiqua" w:eastAsia="宋体" w:hAnsi="Book Antiqua" w:cs="宋体"/>
          <w:sz w:val="24"/>
          <w:szCs w:val="24"/>
        </w:rPr>
        <w:t xml:space="preserve">2012; </w:t>
      </w:r>
      <w:r w:rsidRPr="001754A6">
        <w:rPr>
          <w:rFonts w:ascii="Book Antiqua" w:eastAsia="宋体" w:hAnsi="Book Antiqua" w:cs="宋体"/>
          <w:b/>
          <w:sz w:val="24"/>
          <w:szCs w:val="24"/>
        </w:rPr>
        <w:t>11</w:t>
      </w:r>
      <w:r w:rsidRPr="001754A6">
        <w:rPr>
          <w:rFonts w:ascii="Book Antiqua" w:eastAsia="宋体" w:hAnsi="Book Antiqua" w:cs="宋体"/>
          <w:sz w:val="24"/>
          <w:szCs w:val="24"/>
        </w:rPr>
        <w:t>: 12710-12720 [DOI: 10.5897/AJB12.1346]</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37 </w:t>
      </w:r>
      <w:r w:rsidRPr="001754A6">
        <w:rPr>
          <w:rFonts w:ascii="Book Antiqua" w:eastAsia="宋体" w:hAnsi="Book Antiqua" w:cs="宋体"/>
          <w:b/>
          <w:bCs/>
          <w:sz w:val="24"/>
          <w:szCs w:val="24"/>
        </w:rPr>
        <w:t>El-</w:t>
      </w:r>
      <w:proofErr w:type="spellStart"/>
      <w:r w:rsidRPr="001754A6">
        <w:rPr>
          <w:rFonts w:ascii="Book Antiqua" w:eastAsia="宋体" w:hAnsi="Book Antiqua" w:cs="宋体"/>
          <w:b/>
          <w:bCs/>
          <w:sz w:val="24"/>
          <w:szCs w:val="24"/>
        </w:rPr>
        <w:t>Kady</w:t>
      </w:r>
      <w:proofErr w:type="spellEnd"/>
      <w:r w:rsidRPr="001754A6">
        <w:rPr>
          <w:rFonts w:ascii="Book Antiqua" w:eastAsia="宋体" w:hAnsi="Book Antiqua" w:cs="宋体"/>
          <w:b/>
          <w:bCs/>
          <w:sz w:val="24"/>
          <w:szCs w:val="24"/>
        </w:rPr>
        <w:t xml:space="preserve"> </w:t>
      </w:r>
      <w:proofErr w:type="gramStart"/>
      <w:r w:rsidRPr="001754A6">
        <w:rPr>
          <w:rFonts w:ascii="Book Antiqua" w:eastAsia="宋体" w:hAnsi="Book Antiqua" w:cs="宋体"/>
          <w:b/>
          <w:bCs/>
          <w:sz w:val="24"/>
          <w:szCs w:val="24"/>
        </w:rPr>
        <w:t>A</w:t>
      </w:r>
      <w:proofErr w:type="gramEnd"/>
      <w:r w:rsidRPr="001754A6">
        <w:rPr>
          <w:rFonts w:ascii="Book Antiqua" w:eastAsia="宋体" w:hAnsi="Book Antiqua" w:cs="宋体"/>
          <w:sz w:val="24"/>
          <w:szCs w:val="24"/>
        </w:rPr>
        <w:t xml:space="preserve">, Sun Y, Li YX, Liao DJ. </w:t>
      </w:r>
      <w:proofErr w:type="spellStart"/>
      <w:r w:rsidRPr="001754A6">
        <w:rPr>
          <w:rFonts w:ascii="Book Antiqua" w:eastAsia="宋体" w:hAnsi="Book Antiqua" w:cs="宋体"/>
          <w:sz w:val="24"/>
          <w:szCs w:val="24"/>
        </w:rPr>
        <w:t>Cyclin</w:t>
      </w:r>
      <w:proofErr w:type="spellEnd"/>
      <w:r w:rsidRPr="001754A6">
        <w:rPr>
          <w:rFonts w:ascii="Book Antiqua" w:eastAsia="宋体" w:hAnsi="Book Antiqua" w:cs="宋体"/>
          <w:sz w:val="24"/>
          <w:szCs w:val="24"/>
        </w:rPr>
        <w:t xml:space="preserve"> D1 inhibits whereas c-</w:t>
      </w:r>
      <w:proofErr w:type="spellStart"/>
      <w:r w:rsidRPr="001754A6">
        <w:rPr>
          <w:rFonts w:ascii="Book Antiqua" w:eastAsia="宋体" w:hAnsi="Book Antiqua" w:cs="宋体"/>
          <w:sz w:val="24"/>
          <w:szCs w:val="24"/>
        </w:rPr>
        <w:t>Myc</w:t>
      </w:r>
      <w:proofErr w:type="spellEnd"/>
      <w:r w:rsidRPr="001754A6">
        <w:rPr>
          <w:rFonts w:ascii="Book Antiqua" w:eastAsia="宋体" w:hAnsi="Book Antiqua" w:cs="宋体"/>
          <w:sz w:val="24"/>
          <w:szCs w:val="24"/>
        </w:rPr>
        <w:t xml:space="preserve"> enhances the cytotoxicity of cisplatin in mouse pancreatic cancer cells via regulation of several members of the NF-</w:t>
      </w:r>
      <w:proofErr w:type="spellStart"/>
      <w:r w:rsidRPr="001754A6">
        <w:rPr>
          <w:rFonts w:ascii="Book Antiqua" w:eastAsia="宋体" w:hAnsi="Book Antiqua" w:cs="宋体"/>
          <w:sz w:val="24"/>
          <w:szCs w:val="24"/>
        </w:rPr>
        <w:t>κB</w:t>
      </w:r>
      <w:proofErr w:type="spellEnd"/>
      <w:r w:rsidRPr="001754A6">
        <w:rPr>
          <w:rFonts w:ascii="Book Antiqua" w:eastAsia="宋体" w:hAnsi="Book Antiqua" w:cs="宋体"/>
          <w:sz w:val="24"/>
          <w:szCs w:val="24"/>
        </w:rPr>
        <w:t xml:space="preserve"> and Bcl-2 families. </w:t>
      </w:r>
      <w:r w:rsidRPr="001754A6">
        <w:rPr>
          <w:rFonts w:ascii="Book Antiqua" w:eastAsia="宋体" w:hAnsi="Book Antiqua" w:cs="宋体"/>
          <w:i/>
          <w:iCs/>
          <w:sz w:val="24"/>
          <w:szCs w:val="24"/>
        </w:rPr>
        <w:t xml:space="preserve">J </w:t>
      </w:r>
      <w:proofErr w:type="spellStart"/>
      <w:r w:rsidRPr="001754A6">
        <w:rPr>
          <w:rFonts w:ascii="Book Antiqua" w:eastAsia="宋体" w:hAnsi="Book Antiqua" w:cs="宋体"/>
          <w:i/>
          <w:iCs/>
          <w:sz w:val="24"/>
          <w:szCs w:val="24"/>
        </w:rPr>
        <w:t>Carcinog</w:t>
      </w:r>
      <w:proofErr w:type="spellEnd"/>
      <w:r w:rsidRPr="001754A6">
        <w:rPr>
          <w:rFonts w:ascii="Book Antiqua" w:eastAsia="宋体" w:hAnsi="Book Antiqua" w:cs="宋体"/>
          <w:sz w:val="24"/>
          <w:szCs w:val="24"/>
        </w:rPr>
        <w:t xml:space="preserve"> 2011; </w:t>
      </w:r>
      <w:r w:rsidRPr="001754A6">
        <w:rPr>
          <w:rFonts w:ascii="Book Antiqua" w:eastAsia="宋体" w:hAnsi="Book Antiqua" w:cs="宋体"/>
          <w:b/>
          <w:bCs/>
          <w:sz w:val="24"/>
          <w:szCs w:val="24"/>
        </w:rPr>
        <w:t>10</w:t>
      </w:r>
      <w:r w:rsidRPr="001754A6">
        <w:rPr>
          <w:rFonts w:ascii="Book Antiqua" w:eastAsia="宋体" w:hAnsi="Book Antiqua" w:cs="宋体"/>
          <w:sz w:val="24"/>
          <w:szCs w:val="24"/>
        </w:rPr>
        <w:t>: 24 [PMID: 22190866 DOI: 10.4103/1477-3163.90437]</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38 Collins AR. Comet assay principles, applications, and </w:t>
      </w:r>
      <w:proofErr w:type="spellStart"/>
      <w:r w:rsidRPr="001754A6">
        <w:rPr>
          <w:rFonts w:ascii="Book Antiqua" w:eastAsia="宋体" w:hAnsi="Book Antiqua" w:cs="宋体"/>
          <w:sz w:val="24"/>
          <w:szCs w:val="24"/>
        </w:rPr>
        <w:t>limitations.</w:t>
      </w:r>
      <w:r w:rsidRPr="001754A6">
        <w:rPr>
          <w:rFonts w:ascii="Book Antiqua" w:eastAsia="宋体" w:hAnsi="Book Antiqua" w:cs="宋体"/>
          <w:i/>
          <w:sz w:val="24"/>
          <w:szCs w:val="24"/>
        </w:rPr>
        <w:t>Methods</w:t>
      </w:r>
      <w:proofErr w:type="spellEnd"/>
      <w:r w:rsidRPr="001754A6">
        <w:rPr>
          <w:rFonts w:ascii="Book Antiqua" w:eastAsia="宋体" w:hAnsi="Book Antiqua" w:cs="宋体"/>
          <w:i/>
          <w:sz w:val="24"/>
          <w:szCs w:val="24"/>
        </w:rPr>
        <w:t xml:space="preserve"> </w:t>
      </w:r>
      <w:proofErr w:type="spellStart"/>
      <w:r w:rsidRPr="001754A6">
        <w:rPr>
          <w:rFonts w:ascii="Book Antiqua" w:eastAsia="宋体" w:hAnsi="Book Antiqua" w:cs="宋体"/>
          <w:i/>
          <w:sz w:val="24"/>
          <w:szCs w:val="24"/>
        </w:rPr>
        <w:t>Mol</w:t>
      </w:r>
      <w:proofErr w:type="spellEnd"/>
      <w:r w:rsidRPr="00A01C6A">
        <w:rPr>
          <w:rFonts w:ascii="Book Antiqua" w:hAnsi="Book Antiqua" w:cs="宋体"/>
          <w:i/>
          <w:sz w:val="24"/>
          <w:szCs w:val="24"/>
        </w:rPr>
        <w:t xml:space="preserve"> </w:t>
      </w:r>
      <w:proofErr w:type="spellStart"/>
      <w:r w:rsidRPr="001754A6">
        <w:rPr>
          <w:rFonts w:ascii="Book Antiqua" w:eastAsia="宋体" w:hAnsi="Book Antiqua" w:cs="宋体"/>
          <w:i/>
          <w:sz w:val="24"/>
          <w:szCs w:val="24"/>
        </w:rPr>
        <w:t>Biol</w:t>
      </w:r>
      <w:proofErr w:type="spellEnd"/>
      <w:r w:rsidRPr="001754A6">
        <w:rPr>
          <w:rFonts w:ascii="Book Antiqua" w:eastAsia="宋体" w:hAnsi="Book Antiqua" w:cs="宋体"/>
          <w:sz w:val="24"/>
          <w:szCs w:val="24"/>
        </w:rPr>
        <w:t xml:space="preserve"> 2002; </w:t>
      </w:r>
      <w:r w:rsidRPr="001754A6">
        <w:rPr>
          <w:rFonts w:ascii="Book Antiqua" w:eastAsia="宋体" w:hAnsi="Book Antiqua" w:cs="宋体"/>
          <w:b/>
          <w:sz w:val="24"/>
          <w:szCs w:val="24"/>
        </w:rPr>
        <w:t>203</w:t>
      </w:r>
      <w:r w:rsidRPr="001754A6">
        <w:rPr>
          <w:rFonts w:ascii="Book Antiqua" w:eastAsia="宋体" w:hAnsi="Book Antiqua" w:cs="宋体"/>
          <w:sz w:val="24"/>
          <w:szCs w:val="24"/>
        </w:rPr>
        <w:t>: 163–177</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39 </w:t>
      </w:r>
      <w:r w:rsidRPr="001754A6">
        <w:rPr>
          <w:rFonts w:ascii="Book Antiqua" w:eastAsia="宋体" w:hAnsi="Book Antiqua" w:cs="宋体"/>
          <w:b/>
          <w:bCs/>
          <w:sz w:val="24"/>
          <w:szCs w:val="24"/>
        </w:rPr>
        <w:t>Chakraborty S</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Kundu</w:t>
      </w:r>
      <w:proofErr w:type="spellEnd"/>
      <w:r w:rsidRPr="001754A6">
        <w:rPr>
          <w:rFonts w:ascii="Book Antiqua" w:eastAsia="宋体" w:hAnsi="Book Antiqua" w:cs="宋体"/>
          <w:sz w:val="24"/>
          <w:szCs w:val="24"/>
        </w:rPr>
        <w:t xml:space="preserve"> T, </w:t>
      </w:r>
      <w:proofErr w:type="spellStart"/>
      <w:r w:rsidRPr="001754A6">
        <w:rPr>
          <w:rFonts w:ascii="Book Antiqua" w:eastAsia="宋体" w:hAnsi="Book Antiqua" w:cs="宋体"/>
          <w:sz w:val="24"/>
          <w:szCs w:val="24"/>
        </w:rPr>
        <w:t>Dey</w:t>
      </w:r>
      <w:proofErr w:type="spellEnd"/>
      <w:r w:rsidRPr="001754A6">
        <w:rPr>
          <w:rFonts w:ascii="Book Antiqua" w:eastAsia="宋体" w:hAnsi="Book Antiqua" w:cs="宋体"/>
          <w:sz w:val="24"/>
          <w:szCs w:val="24"/>
        </w:rPr>
        <w:t xml:space="preserve"> S, Bhattacharya RK, Siddiqi M, Roy M. Tea-induced apoptosis in human leukemia K562 cells as assessed by comet formation. </w:t>
      </w:r>
      <w:r w:rsidRPr="001754A6">
        <w:rPr>
          <w:rFonts w:ascii="Book Antiqua" w:eastAsia="宋体" w:hAnsi="Book Antiqua" w:cs="宋体"/>
          <w:i/>
          <w:iCs/>
          <w:sz w:val="24"/>
          <w:szCs w:val="24"/>
        </w:rPr>
        <w:t xml:space="preserve">Asian Pac J Cancer </w:t>
      </w:r>
      <w:proofErr w:type="spellStart"/>
      <w:r w:rsidRPr="001754A6">
        <w:rPr>
          <w:rFonts w:ascii="Book Antiqua" w:eastAsia="宋体" w:hAnsi="Book Antiqua" w:cs="宋体"/>
          <w:i/>
          <w:iCs/>
          <w:sz w:val="24"/>
          <w:szCs w:val="24"/>
        </w:rPr>
        <w:t>Prev</w:t>
      </w:r>
      <w:proofErr w:type="spellEnd"/>
      <w:r w:rsidRPr="001754A6">
        <w:rPr>
          <w:rFonts w:ascii="Book Antiqua" w:eastAsia="宋体" w:hAnsi="Book Antiqua" w:cs="宋体"/>
          <w:sz w:val="24"/>
          <w:szCs w:val="24"/>
        </w:rPr>
        <w:t xml:space="preserve"> </w:t>
      </w:r>
      <w:r w:rsidRPr="00A01C6A">
        <w:rPr>
          <w:rFonts w:ascii="Book Antiqua" w:hAnsi="Book Antiqua" w:cs="宋体"/>
          <w:sz w:val="24"/>
          <w:szCs w:val="24"/>
        </w:rPr>
        <w:t>2006</w:t>
      </w:r>
      <w:r w:rsidRPr="001754A6">
        <w:rPr>
          <w:rFonts w:ascii="Book Antiqua" w:eastAsia="宋体" w:hAnsi="Book Antiqua" w:cs="宋体"/>
          <w:sz w:val="24"/>
          <w:szCs w:val="24"/>
        </w:rPr>
        <w:t xml:space="preserve">; </w:t>
      </w:r>
      <w:r w:rsidRPr="001754A6">
        <w:rPr>
          <w:rFonts w:ascii="Book Antiqua" w:eastAsia="宋体" w:hAnsi="Book Antiqua" w:cs="宋体"/>
          <w:b/>
          <w:bCs/>
          <w:sz w:val="24"/>
          <w:szCs w:val="24"/>
        </w:rPr>
        <w:t>7</w:t>
      </w:r>
      <w:r w:rsidRPr="001754A6">
        <w:rPr>
          <w:rFonts w:ascii="Book Antiqua" w:eastAsia="宋体" w:hAnsi="Book Antiqua" w:cs="宋体"/>
          <w:sz w:val="24"/>
          <w:szCs w:val="24"/>
        </w:rPr>
        <w:t>: 201-207 [PMID: 16839211]</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40 </w:t>
      </w:r>
      <w:proofErr w:type="spellStart"/>
      <w:r w:rsidRPr="001754A6">
        <w:rPr>
          <w:rFonts w:ascii="Book Antiqua" w:eastAsia="宋体" w:hAnsi="Book Antiqua" w:cs="宋体"/>
          <w:b/>
          <w:bCs/>
          <w:sz w:val="24"/>
          <w:szCs w:val="24"/>
        </w:rPr>
        <w:t>Laptenko</w:t>
      </w:r>
      <w:proofErr w:type="spellEnd"/>
      <w:r w:rsidRPr="001754A6">
        <w:rPr>
          <w:rFonts w:ascii="Book Antiqua" w:eastAsia="宋体" w:hAnsi="Book Antiqua" w:cs="宋体"/>
          <w:b/>
          <w:bCs/>
          <w:sz w:val="24"/>
          <w:szCs w:val="24"/>
        </w:rPr>
        <w:t xml:space="preserve"> O</w:t>
      </w:r>
      <w:r w:rsidRPr="001754A6">
        <w:rPr>
          <w:rFonts w:ascii="Book Antiqua" w:eastAsia="宋体" w:hAnsi="Book Antiqua" w:cs="宋体"/>
          <w:sz w:val="24"/>
          <w:szCs w:val="24"/>
        </w:rPr>
        <w:t xml:space="preserve">, </w:t>
      </w:r>
      <w:proofErr w:type="spellStart"/>
      <w:r w:rsidRPr="001754A6">
        <w:rPr>
          <w:rFonts w:ascii="Book Antiqua" w:eastAsia="宋体" w:hAnsi="Book Antiqua" w:cs="宋体"/>
          <w:sz w:val="24"/>
          <w:szCs w:val="24"/>
        </w:rPr>
        <w:t>Prives</w:t>
      </w:r>
      <w:proofErr w:type="spellEnd"/>
      <w:r w:rsidRPr="001754A6">
        <w:rPr>
          <w:rFonts w:ascii="Book Antiqua" w:eastAsia="宋体" w:hAnsi="Book Antiqua" w:cs="宋体"/>
          <w:sz w:val="24"/>
          <w:szCs w:val="24"/>
        </w:rPr>
        <w:t xml:space="preserve"> C. Transcriptional regulation by p53: one protein, many possibilities. </w:t>
      </w:r>
      <w:r w:rsidRPr="001754A6">
        <w:rPr>
          <w:rFonts w:ascii="Book Antiqua" w:eastAsia="宋体" w:hAnsi="Book Antiqua" w:cs="宋体"/>
          <w:i/>
          <w:iCs/>
          <w:sz w:val="24"/>
          <w:szCs w:val="24"/>
        </w:rPr>
        <w:t>Cell Death Differ</w:t>
      </w:r>
      <w:r w:rsidRPr="001754A6">
        <w:rPr>
          <w:rFonts w:ascii="Book Antiqua" w:eastAsia="宋体" w:hAnsi="Book Antiqua" w:cs="宋体"/>
          <w:sz w:val="24"/>
          <w:szCs w:val="24"/>
        </w:rPr>
        <w:t xml:space="preserve"> 2006; </w:t>
      </w:r>
      <w:r w:rsidRPr="001754A6">
        <w:rPr>
          <w:rFonts w:ascii="Book Antiqua" w:eastAsia="宋体" w:hAnsi="Book Antiqua" w:cs="宋体"/>
          <w:b/>
          <w:bCs/>
          <w:sz w:val="24"/>
          <w:szCs w:val="24"/>
        </w:rPr>
        <w:t>13</w:t>
      </w:r>
      <w:r w:rsidRPr="001754A6">
        <w:rPr>
          <w:rFonts w:ascii="Book Antiqua" w:eastAsia="宋体" w:hAnsi="Book Antiqua" w:cs="宋体"/>
          <w:sz w:val="24"/>
          <w:szCs w:val="24"/>
        </w:rPr>
        <w:t>: 951-961 [PMID: 16575405 DOI: 10.1038/sj.cdd.4401916]</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lastRenderedPageBreak/>
        <w:t xml:space="preserve">41 </w:t>
      </w:r>
      <w:r w:rsidRPr="001754A6">
        <w:rPr>
          <w:rFonts w:ascii="Book Antiqua" w:eastAsia="宋体" w:hAnsi="Book Antiqua" w:cs="宋体"/>
          <w:b/>
          <w:bCs/>
          <w:sz w:val="24"/>
          <w:szCs w:val="24"/>
        </w:rPr>
        <w:t>Sato H</w:t>
      </w:r>
      <w:r w:rsidRPr="001754A6">
        <w:rPr>
          <w:rFonts w:ascii="Book Antiqua" w:eastAsia="宋体" w:hAnsi="Book Antiqua" w:cs="宋体"/>
          <w:sz w:val="24"/>
          <w:szCs w:val="24"/>
        </w:rPr>
        <w:t>, Tsuchiya A, Abe R. Correlation between c-</w:t>
      </w:r>
      <w:proofErr w:type="spellStart"/>
      <w:r w:rsidRPr="001754A6">
        <w:rPr>
          <w:rFonts w:ascii="Book Antiqua" w:eastAsia="宋体" w:hAnsi="Book Antiqua" w:cs="宋体"/>
          <w:sz w:val="24"/>
          <w:szCs w:val="24"/>
        </w:rPr>
        <w:t>myc</w:t>
      </w:r>
      <w:proofErr w:type="spellEnd"/>
      <w:r w:rsidRPr="001754A6">
        <w:rPr>
          <w:rFonts w:ascii="Book Antiqua" w:eastAsia="宋体" w:hAnsi="Book Antiqua" w:cs="宋体"/>
          <w:sz w:val="24"/>
          <w:szCs w:val="24"/>
        </w:rPr>
        <w:t xml:space="preserve"> protein expression and phases of the cell cycle in human colorectal carcinomas. </w:t>
      </w:r>
      <w:r w:rsidRPr="001754A6">
        <w:rPr>
          <w:rFonts w:ascii="Book Antiqua" w:eastAsia="宋体" w:hAnsi="Book Antiqua" w:cs="宋体"/>
          <w:i/>
          <w:iCs/>
          <w:sz w:val="24"/>
          <w:szCs w:val="24"/>
        </w:rPr>
        <w:t xml:space="preserve">Fukushima J Med </w:t>
      </w:r>
      <w:proofErr w:type="spellStart"/>
      <w:r w:rsidRPr="001754A6">
        <w:rPr>
          <w:rFonts w:ascii="Book Antiqua" w:eastAsia="宋体" w:hAnsi="Book Antiqua" w:cs="宋体"/>
          <w:i/>
          <w:iCs/>
          <w:sz w:val="24"/>
          <w:szCs w:val="24"/>
        </w:rPr>
        <w:t>Sci</w:t>
      </w:r>
      <w:proofErr w:type="spellEnd"/>
      <w:r w:rsidRPr="001754A6">
        <w:rPr>
          <w:rFonts w:ascii="Book Antiqua" w:eastAsia="宋体" w:hAnsi="Book Antiqua" w:cs="宋体"/>
          <w:sz w:val="24"/>
          <w:szCs w:val="24"/>
        </w:rPr>
        <w:t xml:space="preserve"> 1995; </w:t>
      </w:r>
      <w:r w:rsidRPr="001754A6">
        <w:rPr>
          <w:rFonts w:ascii="Book Antiqua" w:eastAsia="宋体" w:hAnsi="Book Antiqua" w:cs="宋体"/>
          <w:b/>
          <w:bCs/>
          <w:sz w:val="24"/>
          <w:szCs w:val="24"/>
        </w:rPr>
        <w:t>41</w:t>
      </w:r>
      <w:r w:rsidRPr="001754A6">
        <w:rPr>
          <w:rFonts w:ascii="Book Antiqua" w:eastAsia="宋体" w:hAnsi="Book Antiqua" w:cs="宋体"/>
          <w:sz w:val="24"/>
          <w:szCs w:val="24"/>
        </w:rPr>
        <w:t>: 111-123 [PMID: 8823991]</w:t>
      </w:r>
    </w:p>
    <w:p w:rsidR="00F36271" w:rsidRDefault="00A86D97">
      <w:pPr>
        <w:spacing w:after="0" w:line="360" w:lineRule="auto"/>
        <w:jc w:val="right"/>
        <w:rPr>
          <w:rFonts w:ascii="Book Antiqua" w:eastAsia="宋体" w:hAnsi="Book Antiqua" w:cs="宋体"/>
          <w:sz w:val="24"/>
          <w:szCs w:val="24"/>
        </w:rPr>
      </w:pPr>
      <w:r w:rsidRPr="001754A6">
        <w:rPr>
          <w:rFonts w:ascii="Book Antiqua" w:eastAsia="宋体" w:hAnsi="Book Antiqua" w:cs="宋体"/>
          <w:sz w:val="24"/>
          <w:szCs w:val="24"/>
        </w:rPr>
        <w:t xml:space="preserve">42 </w:t>
      </w:r>
      <w:proofErr w:type="spellStart"/>
      <w:r w:rsidRPr="001754A6">
        <w:rPr>
          <w:rFonts w:ascii="Book Antiqua" w:eastAsia="宋体" w:hAnsi="Book Antiqua" w:cs="宋体"/>
          <w:b/>
          <w:bCs/>
          <w:sz w:val="24"/>
          <w:szCs w:val="24"/>
        </w:rPr>
        <w:t>Yander</w:t>
      </w:r>
      <w:proofErr w:type="spellEnd"/>
      <w:r w:rsidRPr="001754A6">
        <w:rPr>
          <w:rFonts w:ascii="Book Antiqua" w:eastAsia="宋体" w:hAnsi="Book Antiqua" w:cs="宋体"/>
          <w:b/>
          <w:bCs/>
          <w:sz w:val="24"/>
          <w:szCs w:val="24"/>
        </w:rPr>
        <w:t xml:space="preserve"> G</w:t>
      </w:r>
      <w:r w:rsidRPr="001754A6">
        <w:rPr>
          <w:rFonts w:ascii="Book Antiqua" w:eastAsia="宋体" w:hAnsi="Book Antiqua" w:cs="宋体"/>
          <w:sz w:val="24"/>
          <w:szCs w:val="24"/>
        </w:rPr>
        <w:t xml:space="preserve">, Halsey H, Kenna M, </w:t>
      </w:r>
      <w:proofErr w:type="spellStart"/>
      <w:r w:rsidRPr="001754A6">
        <w:rPr>
          <w:rFonts w:ascii="Book Antiqua" w:eastAsia="宋体" w:hAnsi="Book Antiqua" w:cs="宋体"/>
          <w:sz w:val="24"/>
          <w:szCs w:val="24"/>
        </w:rPr>
        <w:t>Augenlicht</w:t>
      </w:r>
      <w:proofErr w:type="spellEnd"/>
      <w:r w:rsidRPr="001754A6">
        <w:rPr>
          <w:rFonts w:ascii="Book Antiqua" w:eastAsia="宋体" w:hAnsi="Book Antiqua" w:cs="宋体"/>
          <w:sz w:val="24"/>
          <w:szCs w:val="24"/>
        </w:rPr>
        <w:t xml:space="preserve"> LH. </w:t>
      </w:r>
      <w:proofErr w:type="gramStart"/>
      <w:r w:rsidRPr="001754A6">
        <w:rPr>
          <w:rFonts w:ascii="Book Antiqua" w:eastAsia="宋体" w:hAnsi="Book Antiqua" w:cs="宋体"/>
          <w:sz w:val="24"/>
          <w:szCs w:val="24"/>
        </w:rPr>
        <w:t>Amplification and elevated expression of c-</w:t>
      </w:r>
      <w:proofErr w:type="spellStart"/>
      <w:r w:rsidRPr="001754A6">
        <w:rPr>
          <w:rFonts w:ascii="Book Antiqua" w:eastAsia="宋体" w:hAnsi="Book Antiqua" w:cs="宋体"/>
          <w:sz w:val="24"/>
          <w:szCs w:val="24"/>
        </w:rPr>
        <w:t>myc</w:t>
      </w:r>
      <w:proofErr w:type="spellEnd"/>
      <w:r w:rsidRPr="001754A6">
        <w:rPr>
          <w:rFonts w:ascii="Book Antiqua" w:eastAsia="宋体" w:hAnsi="Book Antiqua" w:cs="宋体"/>
          <w:sz w:val="24"/>
          <w:szCs w:val="24"/>
        </w:rPr>
        <w:t xml:space="preserve"> in a chemically induced mouse colon tumor.</w:t>
      </w:r>
      <w:proofErr w:type="gramEnd"/>
      <w:r w:rsidRPr="001754A6">
        <w:rPr>
          <w:rFonts w:ascii="Book Antiqua" w:eastAsia="宋体" w:hAnsi="Book Antiqua" w:cs="宋体"/>
          <w:sz w:val="24"/>
          <w:szCs w:val="24"/>
        </w:rPr>
        <w:t xml:space="preserve"> </w:t>
      </w:r>
      <w:r w:rsidRPr="001754A6">
        <w:rPr>
          <w:rFonts w:ascii="Book Antiqua" w:eastAsia="宋体" w:hAnsi="Book Antiqua" w:cs="宋体"/>
          <w:i/>
          <w:iCs/>
          <w:sz w:val="24"/>
          <w:szCs w:val="24"/>
        </w:rPr>
        <w:t>Cancer Res</w:t>
      </w:r>
      <w:r w:rsidRPr="001754A6">
        <w:rPr>
          <w:rFonts w:ascii="Book Antiqua" w:eastAsia="宋体" w:hAnsi="Book Antiqua" w:cs="宋体"/>
          <w:sz w:val="24"/>
          <w:szCs w:val="24"/>
        </w:rPr>
        <w:t xml:space="preserve"> 1985; </w:t>
      </w:r>
      <w:r w:rsidRPr="001754A6">
        <w:rPr>
          <w:rFonts w:ascii="Book Antiqua" w:eastAsia="宋体" w:hAnsi="Book Antiqua" w:cs="宋体"/>
          <w:b/>
          <w:bCs/>
          <w:sz w:val="24"/>
          <w:szCs w:val="24"/>
        </w:rPr>
        <w:t>45</w:t>
      </w:r>
      <w:r w:rsidRPr="001754A6">
        <w:rPr>
          <w:rFonts w:ascii="Book Antiqua" w:eastAsia="宋体" w:hAnsi="Book Antiqua" w:cs="宋体"/>
          <w:sz w:val="24"/>
          <w:szCs w:val="24"/>
        </w:rPr>
        <w:t>: 4433-4438 [PMID: 4028026]</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43</w:t>
      </w:r>
      <w:r w:rsidRPr="00A01C6A">
        <w:rPr>
          <w:rFonts w:ascii="Book Antiqua" w:hAnsi="Book Antiqua" w:cs="宋体"/>
          <w:sz w:val="24"/>
          <w:szCs w:val="24"/>
        </w:rPr>
        <w:t xml:space="preserve"> </w:t>
      </w:r>
      <w:r w:rsidRPr="00A01C6A">
        <w:rPr>
          <w:rFonts w:ascii="Book Antiqua" w:hAnsi="Book Antiqua" w:cs="宋体"/>
          <w:b/>
          <w:bCs/>
          <w:sz w:val="24"/>
          <w:szCs w:val="24"/>
        </w:rPr>
        <w:t>Pan MH</w:t>
      </w:r>
      <w:r w:rsidRPr="00A01C6A">
        <w:rPr>
          <w:rFonts w:ascii="Book Antiqua" w:hAnsi="Book Antiqua" w:cs="宋体"/>
          <w:sz w:val="24"/>
          <w:szCs w:val="24"/>
        </w:rPr>
        <w:t xml:space="preserve">, Lai CS, Wu JC, Ho CT. Molecular mechanisms for chemoprevention of colorectal cancer by natural dietary compounds. </w:t>
      </w:r>
      <w:proofErr w:type="spellStart"/>
      <w:r w:rsidRPr="00A01C6A">
        <w:rPr>
          <w:rFonts w:ascii="Book Antiqua" w:hAnsi="Book Antiqua" w:cs="宋体"/>
          <w:i/>
          <w:iCs/>
          <w:sz w:val="24"/>
          <w:szCs w:val="24"/>
        </w:rPr>
        <w:t>Mol</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Nutr</w:t>
      </w:r>
      <w:proofErr w:type="spellEnd"/>
      <w:r w:rsidRPr="00A01C6A">
        <w:rPr>
          <w:rFonts w:ascii="Book Antiqua" w:hAnsi="Book Antiqua" w:cs="宋体"/>
          <w:i/>
          <w:iCs/>
          <w:sz w:val="24"/>
          <w:szCs w:val="24"/>
        </w:rPr>
        <w:t xml:space="preserve"> Food Res</w:t>
      </w:r>
      <w:r w:rsidRPr="00A01C6A">
        <w:rPr>
          <w:rFonts w:ascii="Book Antiqua" w:hAnsi="Book Antiqua" w:cs="宋体"/>
          <w:sz w:val="24"/>
          <w:szCs w:val="24"/>
        </w:rPr>
        <w:t xml:space="preserve"> 2011; </w:t>
      </w:r>
      <w:r w:rsidRPr="00A01C6A">
        <w:rPr>
          <w:rFonts w:ascii="Book Antiqua" w:hAnsi="Book Antiqua" w:cs="宋体"/>
          <w:b/>
          <w:bCs/>
          <w:sz w:val="24"/>
          <w:szCs w:val="24"/>
        </w:rPr>
        <w:t>55</w:t>
      </w:r>
      <w:r w:rsidRPr="00A01C6A">
        <w:rPr>
          <w:rFonts w:ascii="Book Antiqua" w:hAnsi="Book Antiqua" w:cs="宋体"/>
          <w:sz w:val="24"/>
          <w:szCs w:val="24"/>
        </w:rPr>
        <w:t>: 32-45 [PMID: 21207511 DOI: 10.1002/mnfr.201000412]</w:t>
      </w:r>
    </w:p>
    <w:p w:rsidR="00F36271" w:rsidRDefault="00A86D97">
      <w:pPr>
        <w:spacing w:after="0" w:line="360" w:lineRule="auto"/>
        <w:jc w:val="right"/>
        <w:rPr>
          <w:rFonts w:ascii="Book Antiqua" w:hAnsi="Book Antiqua" w:cs="宋体"/>
          <w:sz w:val="24"/>
          <w:szCs w:val="24"/>
        </w:rPr>
      </w:pPr>
      <w:r w:rsidRPr="009408F8">
        <w:rPr>
          <w:rFonts w:ascii="Book Antiqua" w:hAnsi="Book Antiqua" w:cs="宋体"/>
          <w:sz w:val="24"/>
          <w:szCs w:val="24"/>
        </w:rPr>
        <w:t>44</w:t>
      </w:r>
      <w:r w:rsidRPr="009408F8">
        <w:rPr>
          <w:rFonts w:ascii="Book Antiqua" w:hAnsi="Book Antiqua" w:cs="宋体"/>
          <w:b/>
          <w:bCs/>
          <w:sz w:val="24"/>
          <w:szCs w:val="24"/>
        </w:rPr>
        <w:t xml:space="preserve"> </w:t>
      </w:r>
      <w:proofErr w:type="spellStart"/>
      <w:r w:rsidRPr="009408F8">
        <w:rPr>
          <w:rFonts w:ascii="Book Antiqua" w:hAnsi="Book Antiqua" w:cs="宋体"/>
          <w:b/>
          <w:bCs/>
          <w:sz w:val="24"/>
          <w:szCs w:val="24"/>
        </w:rPr>
        <w:t>Elkady</w:t>
      </w:r>
      <w:proofErr w:type="spellEnd"/>
      <w:r w:rsidRPr="009408F8">
        <w:rPr>
          <w:rFonts w:ascii="Book Antiqua" w:hAnsi="Book Antiqua" w:cs="宋体"/>
          <w:b/>
          <w:bCs/>
          <w:sz w:val="24"/>
          <w:szCs w:val="24"/>
        </w:rPr>
        <w:t xml:space="preserve"> AI</w:t>
      </w:r>
      <w:r w:rsidRPr="009408F8">
        <w:rPr>
          <w:rFonts w:ascii="Book Antiqua" w:hAnsi="Book Antiqua" w:cs="宋体"/>
          <w:sz w:val="24"/>
          <w:szCs w:val="24"/>
        </w:rPr>
        <w:t xml:space="preserve">, </w:t>
      </w:r>
      <w:proofErr w:type="spellStart"/>
      <w:r w:rsidRPr="009408F8">
        <w:rPr>
          <w:rFonts w:ascii="Book Antiqua" w:hAnsi="Book Antiqua" w:cs="宋体"/>
          <w:sz w:val="24"/>
          <w:szCs w:val="24"/>
        </w:rPr>
        <w:t>Abuzinadah</w:t>
      </w:r>
      <w:proofErr w:type="spellEnd"/>
      <w:r w:rsidRPr="009408F8">
        <w:rPr>
          <w:rFonts w:ascii="Book Antiqua" w:hAnsi="Book Antiqua" w:cs="宋体"/>
          <w:sz w:val="24"/>
          <w:szCs w:val="24"/>
        </w:rPr>
        <w:t xml:space="preserve"> OA, </w:t>
      </w:r>
      <w:proofErr w:type="spellStart"/>
      <w:r w:rsidRPr="009408F8">
        <w:rPr>
          <w:rFonts w:ascii="Book Antiqua" w:hAnsi="Book Antiqua" w:cs="宋体"/>
          <w:sz w:val="24"/>
          <w:szCs w:val="24"/>
        </w:rPr>
        <w:t>Baeshen</w:t>
      </w:r>
      <w:proofErr w:type="spellEnd"/>
      <w:r w:rsidRPr="009408F8">
        <w:rPr>
          <w:rFonts w:ascii="Book Antiqua" w:hAnsi="Book Antiqua" w:cs="宋体"/>
          <w:sz w:val="24"/>
          <w:szCs w:val="24"/>
        </w:rPr>
        <w:t xml:space="preserve"> NA, </w:t>
      </w:r>
      <w:proofErr w:type="spellStart"/>
      <w:r w:rsidRPr="009408F8">
        <w:rPr>
          <w:rFonts w:ascii="Book Antiqua" w:hAnsi="Book Antiqua" w:cs="宋体"/>
          <w:sz w:val="24"/>
          <w:szCs w:val="24"/>
        </w:rPr>
        <w:t>Rahmy</w:t>
      </w:r>
      <w:proofErr w:type="spellEnd"/>
      <w:r w:rsidRPr="009408F8">
        <w:rPr>
          <w:rFonts w:ascii="Book Antiqua" w:hAnsi="Book Antiqua" w:cs="宋体"/>
          <w:sz w:val="24"/>
          <w:szCs w:val="24"/>
        </w:rPr>
        <w:t xml:space="preserve"> TR. Differential control of growth, apoptotic activity, and gene expression in human breast cancer cells by extracts derived from medicinal herbs </w:t>
      </w:r>
      <w:proofErr w:type="spellStart"/>
      <w:r w:rsidRPr="009408F8">
        <w:rPr>
          <w:rFonts w:ascii="Book Antiqua" w:hAnsi="Book Antiqua" w:cs="宋体"/>
          <w:sz w:val="24"/>
          <w:szCs w:val="24"/>
        </w:rPr>
        <w:t>Zingiberofficinale</w:t>
      </w:r>
      <w:proofErr w:type="spellEnd"/>
      <w:r w:rsidRPr="009408F8">
        <w:rPr>
          <w:rFonts w:ascii="Book Antiqua" w:hAnsi="Book Antiqua" w:cs="宋体"/>
          <w:sz w:val="24"/>
          <w:szCs w:val="24"/>
        </w:rPr>
        <w:t xml:space="preserve">. </w:t>
      </w:r>
      <w:r w:rsidRPr="009408F8">
        <w:rPr>
          <w:rFonts w:ascii="Book Antiqua" w:hAnsi="Book Antiqua" w:cs="宋体"/>
          <w:i/>
          <w:iCs/>
          <w:sz w:val="24"/>
          <w:szCs w:val="24"/>
        </w:rPr>
        <w:t xml:space="preserve">J Biomed </w:t>
      </w:r>
      <w:proofErr w:type="spellStart"/>
      <w:r w:rsidRPr="009408F8">
        <w:rPr>
          <w:rFonts w:ascii="Book Antiqua" w:hAnsi="Book Antiqua" w:cs="宋体"/>
          <w:i/>
          <w:iCs/>
          <w:sz w:val="24"/>
          <w:szCs w:val="24"/>
        </w:rPr>
        <w:t>Biotechnol</w:t>
      </w:r>
      <w:proofErr w:type="spellEnd"/>
      <w:r w:rsidRPr="009408F8">
        <w:rPr>
          <w:rFonts w:ascii="Book Antiqua" w:hAnsi="Book Antiqua" w:cs="宋体"/>
          <w:sz w:val="24"/>
          <w:szCs w:val="24"/>
        </w:rPr>
        <w:t xml:space="preserve"> 2012; </w:t>
      </w:r>
      <w:r w:rsidRPr="009408F8">
        <w:rPr>
          <w:rFonts w:ascii="Book Antiqua" w:hAnsi="Book Antiqua" w:cs="宋体"/>
          <w:b/>
          <w:bCs/>
          <w:sz w:val="24"/>
          <w:szCs w:val="24"/>
        </w:rPr>
        <w:t>2012</w:t>
      </w:r>
      <w:r w:rsidRPr="009408F8">
        <w:rPr>
          <w:rFonts w:ascii="Book Antiqua" w:hAnsi="Book Antiqua" w:cs="宋体"/>
          <w:sz w:val="24"/>
          <w:szCs w:val="24"/>
        </w:rPr>
        <w:t>: 614356 [PMID: 22969274 DOI: 10.1155/2012/614356]</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45</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Hanahan</w:t>
      </w:r>
      <w:proofErr w:type="spellEnd"/>
      <w:r w:rsidRPr="00A01C6A">
        <w:rPr>
          <w:rFonts w:ascii="Book Antiqua" w:hAnsi="Book Antiqua" w:cs="宋体"/>
          <w:b/>
          <w:bCs/>
          <w:sz w:val="24"/>
          <w:szCs w:val="24"/>
        </w:rPr>
        <w:t xml:space="preserve"> D</w:t>
      </w:r>
      <w:r w:rsidRPr="00A01C6A">
        <w:rPr>
          <w:rFonts w:ascii="Book Antiqua" w:hAnsi="Book Antiqua" w:cs="宋体"/>
          <w:sz w:val="24"/>
          <w:szCs w:val="24"/>
        </w:rPr>
        <w:t xml:space="preserve">, Weinberg RA. Hallmarks of cancer: the next generation. </w:t>
      </w:r>
      <w:r w:rsidRPr="00A01C6A">
        <w:rPr>
          <w:rFonts w:ascii="Book Antiqua" w:hAnsi="Book Antiqua" w:cs="宋体"/>
          <w:i/>
          <w:iCs/>
          <w:sz w:val="24"/>
          <w:szCs w:val="24"/>
        </w:rPr>
        <w:t>Cell</w:t>
      </w:r>
      <w:r w:rsidRPr="00A01C6A">
        <w:rPr>
          <w:rFonts w:ascii="Book Antiqua" w:hAnsi="Book Antiqua" w:cs="宋体"/>
          <w:sz w:val="24"/>
          <w:szCs w:val="24"/>
        </w:rPr>
        <w:t xml:space="preserve"> 2011; </w:t>
      </w:r>
      <w:r w:rsidRPr="00A01C6A">
        <w:rPr>
          <w:rFonts w:ascii="Book Antiqua" w:hAnsi="Book Antiqua" w:cs="宋体"/>
          <w:b/>
          <w:bCs/>
          <w:sz w:val="24"/>
          <w:szCs w:val="24"/>
        </w:rPr>
        <w:t>144</w:t>
      </w:r>
      <w:r w:rsidRPr="00A01C6A">
        <w:rPr>
          <w:rFonts w:ascii="Book Antiqua" w:hAnsi="Book Antiqua" w:cs="宋体"/>
          <w:sz w:val="24"/>
          <w:szCs w:val="24"/>
        </w:rPr>
        <w:t>: 646-674 [PMID: 21376230 DOI: 10.1016/j.cell.2011.02.013]</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46</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Reddig</w:t>
      </w:r>
      <w:proofErr w:type="spellEnd"/>
      <w:r w:rsidRPr="00A01C6A">
        <w:rPr>
          <w:rFonts w:ascii="Book Antiqua" w:hAnsi="Book Antiqua" w:cs="宋体"/>
          <w:b/>
          <w:bCs/>
          <w:sz w:val="24"/>
          <w:szCs w:val="24"/>
        </w:rPr>
        <w:t xml:space="preserve"> PJ</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Juliano</w:t>
      </w:r>
      <w:proofErr w:type="spellEnd"/>
      <w:r w:rsidRPr="00A01C6A">
        <w:rPr>
          <w:rFonts w:ascii="Book Antiqua" w:hAnsi="Book Antiqua" w:cs="宋体"/>
          <w:sz w:val="24"/>
          <w:szCs w:val="24"/>
        </w:rPr>
        <w:t xml:space="preserve"> RL. </w:t>
      </w:r>
      <w:proofErr w:type="gramStart"/>
      <w:r w:rsidRPr="00A01C6A">
        <w:rPr>
          <w:rFonts w:ascii="Book Antiqua" w:hAnsi="Book Antiqua" w:cs="宋体"/>
          <w:sz w:val="24"/>
          <w:szCs w:val="24"/>
        </w:rPr>
        <w:t>Clinging to life: cell to matrix adhesion and cell survival.</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Cancer Metastasis Rev</w:t>
      </w:r>
      <w:r w:rsidRPr="00A01C6A">
        <w:rPr>
          <w:rFonts w:ascii="Book Antiqua" w:hAnsi="Book Antiqua" w:cs="宋体"/>
          <w:sz w:val="24"/>
          <w:szCs w:val="24"/>
        </w:rPr>
        <w:t xml:space="preserve"> 2005; </w:t>
      </w:r>
      <w:r w:rsidRPr="00A01C6A">
        <w:rPr>
          <w:rFonts w:ascii="Book Antiqua" w:hAnsi="Book Antiqua" w:cs="宋体"/>
          <w:b/>
          <w:bCs/>
          <w:sz w:val="24"/>
          <w:szCs w:val="24"/>
        </w:rPr>
        <w:t>24</w:t>
      </w:r>
      <w:r w:rsidRPr="00A01C6A">
        <w:rPr>
          <w:rFonts w:ascii="Book Antiqua" w:hAnsi="Book Antiqua" w:cs="宋体"/>
          <w:sz w:val="24"/>
          <w:szCs w:val="24"/>
        </w:rPr>
        <w:t>: 425-439 [PMID: 16258730 DOI: 10.1007/s10555-005-5134-3]</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 xml:space="preserve">47 </w:t>
      </w:r>
      <w:r w:rsidRPr="00A01C6A">
        <w:rPr>
          <w:rFonts w:ascii="Book Antiqua" w:hAnsi="Book Antiqua" w:cs="宋体"/>
          <w:b/>
          <w:sz w:val="24"/>
          <w:szCs w:val="24"/>
        </w:rPr>
        <w:t>Gorman A</w:t>
      </w:r>
      <w:r w:rsidRPr="00A01C6A">
        <w:rPr>
          <w:rFonts w:ascii="Book Antiqua" w:hAnsi="Book Antiqua" w:cs="宋体"/>
          <w:sz w:val="24"/>
          <w:szCs w:val="24"/>
        </w:rPr>
        <w:t xml:space="preserve">, McCarthy J, </w:t>
      </w:r>
      <w:proofErr w:type="spellStart"/>
      <w:r w:rsidRPr="00A01C6A">
        <w:rPr>
          <w:rFonts w:ascii="Book Antiqua" w:hAnsi="Book Antiqua" w:cs="宋体"/>
          <w:sz w:val="24"/>
          <w:szCs w:val="24"/>
        </w:rPr>
        <w:t>Finucane</w:t>
      </w:r>
      <w:proofErr w:type="spellEnd"/>
      <w:r w:rsidRPr="00A01C6A">
        <w:rPr>
          <w:rFonts w:ascii="Book Antiqua" w:hAnsi="Book Antiqua" w:cs="宋体"/>
          <w:sz w:val="24"/>
          <w:szCs w:val="24"/>
        </w:rPr>
        <w:t xml:space="preserve"> D, </w:t>
      </w:r>
      <w:proofErr w:type="spellStart"/>
      <w:r w:rsidRPr="00A01C6A">
        <w:rPr>
          <w:rFonts w:ascii="Book Antiqua" w:hAnsi="Book Antiqua" w:cs="宋体"/>
          <w:sz w:val="24"/>
          <w:szCs w:val="24"/>
        </w:rPr>
        <w:t>Reville</w:t>
      </w:r>
      <w:proofErr w:type="spellEnd"/>
      <w:r w:rsidRPr="00A01C6A">
        <w:rPr>
          <w:rFonts w:ascii="Book Antiqua" w:hAnsi="Book Antiqua" w:cs="宋体"/>
          <w:sz w:val="24"/>
          <w:szCs w:val="24"/>
        </w:rPr>
        <w:t xml:space="preserve"> W, Cotter T. Morphological assessment of apoptosis in Techniques in Apoptosis. </w:t>
      </w:r>
      <w:proofErr w:type="gramStart"/>
      <w:r w:rsidRPr="00A01C6A">
        <w:rPr>
          <w:rFonts w:ascii="Book Antiqua" w:hAnsi="Book Antiqua" w:cs="宋体"/>
          <w:sz w:val="24"/>
          <w:szCs w:val="24"/>
        </w:rPr>
        <w:t>A user’s guide.</w:t>
      </w:r>
      <w:proofErr w:type="gramEnd"/>
      <w:r w:rsidRPr="00A01C6A">
        <w:rPr>
          <w:rFonts w:ascii="Book Antiqua" w:hAnsi="Book Antiqua" w:cs="宋体"/>
          <w:sz w:val="24"/>
          <w:szCs w:val="24"/>
        </w:rPr>
        <w:t xml:space="preserve"> New York: Portland Press, 1996: 1-20</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48</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Yasuhara</w:t>
      </w:r>
      <w:proofErr w:type="spellEnd"/>
      <w:r w:rsidRPr="00A01C6A">
        <w:rPr>
          <w:rFonts w:ascii="Book Antiqua" w:hAnsi="Book Antiqua" w:cs="宋体"/>
          <w:b/>
          <w:bCs/>
          <w:sz w:val="24"/>
          <w:szCs w:val="24"/>
        </w:rPr>
        <w:t xml:space="preserve"> S</w:t>
      </w:r>
      <w:r w:rsidRPr="00A01C6A">
        <w:rPr>
          <w:rFonts w:ascii="Book Antiqua" w:hAnsi="Book Antiqua" w:cs="宋体"/>
          <w:sz w:val="24"/>
          <w:szCs w:val="24"/>
        </w:rPr>
        <w:t xml:space="preserve">, Zhu Y, Matsui T, </w:t>
      </w:r>
      <w:proofErr w:type="spellStart"/>
      <w:r w:rsidRPr="00A01C6A">
        <w:rPr>
          <w:rFonts w:ascii="Book Antiqua" w:hAnsi="Book Antiqua" w:cs="宋体"/>
          <w:sz w:val="24"/>
          <w:szCs w:val="24"/>
        </w:rPr>
        <w:t>Tipirneni</w:t>
      </w:r>
      <w:proofErr w:type="spellEnd"/>
      <w:r w:rsidRPr="00A01C6A">
        <w:rPr>
          <w:rFonts w:ascii="Book Antiqua" w:hAnsi="Book Antiqua" w:cs="宋体"/>
          <w:sz w:val="24"/>
          <w:szCs w:val="24"/>
        </w:rPr>
        <w:t xml:space="preserve"> N, </w:t>
      </w:r>
      <w:proofErr w:type="spellStart"/>
      <w:r w:rsidRPr="00A01C6A">
        <w:rPr>
          <w:rFonts w:ascii="Book Antiqua" w:hAnsi="Book Antiqua" w:cs="宋体"/>
          <w:sz w:val="24"/>
          <w:szCs w:val="24"/>
        </w:rPr>
        <w:t>Yasuhara</w:t>
      </w:r>
      <w:proofErr w:type="spellEnd"/>
      <w:r w:rsidRPr="00A01C6A">
        <w:rPr>
          <w:rFonts w:ascii="Book Antiqua" w:hAnsi="Book Antiqua" w:cs="宋体"/>
          <w:sz w:val="24"/>
          <w:szCs w:val="24"/>
        </w:rPr>
        <w:t xml:space="preserve"> Y, </w:t>
      </w:r>
      <w:proofErr w:type="spellStart"/>
      <w:r w:rsidRPr="00A01C6A">
        <w:rPr>
          <w:rFonts w:ascii="Book Antiqua" w:hAnsi="Book Antiqua" w:cs="宋体"/>
          <w:sz w:val="24"/>
          <w:szCs w:val="24"/>
        </w:rPr>
        <w:t>Kaneki</w:t>
      </w:r>
      <w:proofErr w:type="spellEnd"/>
      <w:r w:rsidRPr="00A01C6A">
        <w:rPr>
          <w:rFonts w:ascii="Book Antiqua" w:hAnsi="Book Antiqua" w:cs="宋体"/>
          <w:sz w:val="24"/>
          <w:szCs w:val="24"/>
        </w:rPr>
        <w:t xml:space="preserve"> M, </w:t>
      </w:r>
      <w:proofErr w:type="spellStart"/>
      <w:r w:rsidRPr="00A01C6A">
        <w:rPr>
          <w:rFonts w:ascii="Book Antiqua" w:hAnsi="Book Antiqua" w:cs="宋体"/>
          <w:sz w:val="24"/>
          <w:szCs w:val="24"/>
        </w:rPr>
        <w:t>Rosenzweig</w:t>
      </w:r>
      <w:proofErr w:type="spellEnd"/>
      <w:r w:rsidRPr="00A01C6A">
        <w:rPr>
          <w:rFonts w:ascii="Book Antiqua" w:hAnsi="Book Antiqua" w:cs="宋体"/>
          <w:sz w:val="24"/>
          <w:szCs w:val="24"/>
        </w:rPr>
        <w:t xml:space="preserve"> A, Martyn JA. </w:t>
      </w:r>
      <w:proofErr w:type="gramStart"/>
      <w:r w:rsidRPr="00A01C6A">
        <w:rPr>
          <w:rFonts w:ascii="Book Antiqua" w:hAnsi="Book Antiqua" w:cs="宋体"/>
          <w:sz w:val="24"/>
          <w:szCs w:val="24"/>
        </w:rPr>
        <w:t>Comparison of comet assay, electron microscopy, and flow cytometry for detection of apoptosis.</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 xml:space="preserve">J </w:t>
      </w:r>
      <w:proofErr w:type="spellStart"/>
      <w:r w:rsidRPr="00A01C6A">
        <w:rPr>
          <w:rFonts w:ascii="Book Antiqua" w:hAnsi="Book Antiqua" w:cs="宋体"/>
          <w:i/>
          <w:iCs/>
          <w:sz w:val="24"/>
          <w:szCs w:val="24"/>
        </w:rPr>
        <w:t>Histochem</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Cytochem</w:t>
      </w:r>
      <w:proofErr w:type="spellEnd"/>
      <w:r w:rsidRPr="00A01C6A">
        <w:rPr>
          <w:rFonts w:ascii="Book Antiqua" w:hAnsi="Book Antiqua" w:cs="宋体"/>
          <w:sz w:val="24"/>
          <w:szCs w:val="24"/>
        </w:rPr>
        <w:t xml:space="preserve"> 2003; </w:t>
      </w:r>
      <w:r w:rsidRPr="00A01C6A">
        <w:rPr>
          <w:rFonts w:ascii="Book Antiqua" w:hAnsi="Book Antiqua" w:cs="宋体"/>
          <w:b/>
          <w:bCs/>
          <w:sz w:val="24"/>
          <w:szCs w:val="24"/>
        </w:rPr>
        <w:t>51</w:t>
      </w:r>
      <w:r w:rsidRPr="00A01C6A">
        <w:rPr>
          <w:rFonts w:ascii="Book Antiqua" w:hAnsi="Book Antiqua" w:cs="宋体"/>
          <w:sz w:val="24"/>
          <w:szCs w:val="24"/>
        </w:rPr>
        <w:t>: 873-885 [PMID: 12810838 DOI: 10.1177/002215540305100703]</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49</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Soldani</w:t>
      </w:r>
      <w:proofErr w:type="spellEnd"/>
      <w:r w:rsidRPr="00A01C6A">
        <w:rPr>
          <w:rFonts w:ascii="Book Antiqua" w:hAnsi="Book Antiqua" w:cs="宋体"/>
          <w:b/>
          <w:bCs/>
          <w:sz w:val="24"/>
          <w:szCs w:val="24"/>
        </w:rPr>
        <w:t xml:space="preserve"> C</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Scovassi</w:t>
      </w:r>
      <w:proofErr w:type="spellEnd"/>
      <w:r w:rsidRPr="00A01C6A">
        <w:rPr>
          <w:rFonts w:ascii="Book Antiqua" w:hAnsi="Book Antiqua" w:cs="宋体"/>
          <w:sz w:val="24"/>
          <w:szCs w:val="24"/>
        </w:rPr>
        <w:t xml:space="preserve"> AI. </w:t>
      </w:r>
      <w:proofErr w:type="gramStart"/>
      <w:r w:rsidRPr="00A01C6A">
        <w:rPr>
          <w:rFonts w:ascii="Book Antiqua" w:hAnsi="Book Antiqua" w:cs="宋体"/>
          <w:sz w:val="24"/>
          <w:szCs w:val="24"/>
        </w:rPr>
        <w:t>Poly(</w:t>
      </w:r>
      <w:proofErr w:type="gramEnd"/>
      <w:r w:rsidRPr="00A01C6A">
        <w:rPr>
          <w:rFonts w:ascii="Book Antiqua" w:hAnsi="Book Antiqua" w:cs="宋体"/>
          <w:sz w:val="24"/>
          <w:szCs w:val="24"/>
        </w:rPr>
        <w:t xml:space="preserve">ADP-ribose) polymerase-1 cleavage during apoptosis: an update. </w:t>
      </w:r>
      <w:r w:rsidRPr="00A01C6A">
        <w:rPr>
          <w:rFonts w:ascii="Book Antiqua" w:hAnsi="Book Antiqua" w:cs="宋体"/>
          <w:i/>
          <w:iCs/>
          <w:sz w:val="24"/>
          <w:szCs w:val="24"/>
        </w:rPr>
        <w:t>Apoptosis</w:t>
      </w:r>
      <w:r w:rsidRPr="00A01C6A">
        <w:rPr>
          <w:rFonts w:ascii="Book Antiqua" w:hAnsi="Book Antiqua" w:cs="宋体"/>
          <w:sz w:val="24"/>
          <w:szCs w:val="24"/>
        </w:rPr>
        <w:t xml:space="preserve"> 2002; </w:t>
      </w:r>
      <w:r w:rsidRPr="00A01C6A">
        <w:rPr>
          <w:rFonts w:ascii="Book Antiqua" w:hAnsi="Book Antiqua" w:cs="宋体"/>
          <w:b/>
          <w:bCs/>
          <w:sz w:val="24"/>
          <w:szCs w:val="24"/>
        </w:rPr>
        <w:t>7</w:t>
      </w:r>
      <w:r w:rsidRPr="00A01C6A">
        <w:rPr>
          <w:rFonts w:ascii="Book Antiqua" w:hAnsi="Book Antiqua" w:cs="宋体"/>
          <w:sz w:val="24"/>
          <w:szCs w:val="24"/>
        </w:rPr>
        <w:t>: 321-328 [PMID: 12101391]</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50</w:t>
      </w:r>
      <w:r w:rsidRPr="00A01C6A">
        <w:rPr>
          <w:rFonts w:ascii="Book Antiqua" w:hAnsi="Book Antiqua" w:cs="宋体"/>
          <w:sz w:val="24"/>
          <w:szCs w:val="24"/>
        </w:rPr>
        <w:t xml:space="preserve"> </w:t>
      </w:r>
      <w:r w:rsidRPr="00A01C6A">
        <w:rPr>
          <w:rFonts w:ascii="Book Antiqua" w:hAnsi="Book Antiqua" w:cs="宋体"/>
          <w:b/>
          <w:bCs/>
          <w:sz w:val="24"/>
          <w:szCs w:val="24"/>
        </w:rPr>
        <w:t>Ogura E</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Senzaki</w:t>
      </w:r>
      <w:proofErr w:type="spellEnd"/>
      <w:r w:rsidRPr="00A01C6A">
        <w:rPr>
          <w:rFonts w:ascii="Book Antiqua" w:hAnsi="Book Antiqua" w:cs="宋体"/>
          <w:sz w:val="24"/>
          <w:szCs w:val="24"/>
        </w:rPr>
        <w:t xml:space="preserve"> H, Yamamoto D, Yoshida R, Takada H, </w:t>
      </w:r>
      <w:proofErr w:type="spellStart"/>
      <w:r w:rsidRPr="00A01C6A">
        <w:rPr>
          <w:rFonts w:ascii="Book Antiqua" w:hAnsi="Book Antiqua" w:cs="宋体"/>
          <w:sz w:val="24"/>
          <w:szCs w:val="24"/>
        </w:rPr>
        <w:t>Hioki</w:t>
      </w:r>
      <w:proofErr w:type="spellEnd"/>
      <w:r w:rsidRPr="00A01C6A">
        <w:rPr>
          <w:rFonts w:ascii="Book Antiqua" w:hAnsi="Book Antiqua" w:cs="宋体"/>
          <w:sz w:val="24"/>
          <w:szCs w:val="24"/>
        </w:rPr>
        <w:t xml:space="preserve"> K, </w:t>
      </w:r>
      <w:proofErr w:type="spellStart"/>
      <w:r w:rsidRPr="00A01C6A">
        <w:rPr>
          <w:rFonts w:ascii="Book Antiqua" w:hAnsi="Book Antiqua" w:cs="宋体"/>
          <w:sz w:val="24"/>
          <w:szCs w:val="24"/>
        </w:rPr>
        <w:t>Tsubura</w:t>
      </w:r>
      <w:proofErr w:type="spellEnd"/>
      <w:r w:rsidRPr="00A01C6A">
        <w:rPr>
          <w:rFonts w:ascii="Book Antiqua" w:hAnsi="Book Antiqua" w:cs="宋体"/>
          <w:sz w:val="24"/>
          <w:szCs w:val="24"/>
        </w:rPr>
        <w:t xml:space="preserve"> A. Prognostic significance of Bcl-2, </w:t>
      </w:r>
      <w:proofErr w:type="spellStart"/>
      <w:r w:rsidRPr="00A01C6A">
        <w:rPr>
          <w:rFonts w:ascii="Book Antiqua" w:hAnsi="Book Antiqua" w:cs="宋体"/>
          <w:sz w:val="24"/>
          <w:szCs w:val="24"/>
        </w:rPr>
        <w:t>Bcl-xL</w:t>
      </w:r>
      <w:proofErr w:type="spellEnd"/>
      <w:r w:rsidRPr="00A01C6A">
        <w:rPr>
          <w:rFonts w:ascii="Book Antiqua" w:hAnsi="Book Antiqua" w:cs="宋体"/>
          <w:sz w:val="24"/>
          <w:szCs w:val="24"/>
        </w:rPr>
        <w:t xml:space="preserve">/S, </w:t>
      </w:r>
      <w:proofErr w:type="spellStart"/>
      <w:r w:rsidRPr="00A01C6A">
        <w:rPr>
          <w:rFonts w:ascii="Book Antiqua" w:hAnsi="Book Antiqua" w:cs="宋体"/>
          <w:sz w:val="24"/>
          <w:szCs w:val="24"/>
        </w:rPr>
        <w:t>Bax</w:t>
      </w:r>
      <w:proofErr w:type="spellEnd"/>
      <w:r w:rsidRPr="00A01C6A">
        <w:rPr>
          <w:rFonts w:ascii="Book Antiqua" w:hAnsi="Book Antiqua" w:cs="宋体"/>
          <w:sz w:val="24"/>
          <w:szCs w:val="24"/>
        </w:rPr>
        <w:t xml:space="preserve"> and </w:t>
      </w:r>
      <w:proofErr w:type="spellStart"/>
      <w:r w:rsidRPr="00A01C6A">
        <w:rPr>
          <w:rFonts w:ascii="Book Antiqua" w:hAnsi="Book Antiqua" w:cs="宋体"/>
          <w:sz w:val="24"/>
          <w:szCs w:val="24"/>
        </w:rPr>
        <w:t>Bak</w:t>
      </w:r>
      <w:proofErr w:type="spellEnd"/>
      <w:r w:rsidRPr="00A01C6A">
        <w:rPr>
          <w:rFonts w:ascii="Book Antiqua" w:hAnsi="Book Antiqua" w:cs="宋体"/>
          <w:sz w:val="24"/>
          <w:szCs w:val="24"/>
        </w:rPr>
        <w:t xml:space="preserve"> expressions in colorectal carcinomas. </w:t>
      </w:r>
      <w:proofErr w:type="spellStart"/>
      <w:r w:rsidRPr="00A01C6A">
        <w:rPr>
          <w:rFonts w:ascii="Book Antiqua" w:hAnsi="Book Antiqua" w:cs="宋体"/>
          <w:i/>
          <w:iCs/>
          <w:sz w:val="24"/>
          <w:szCs w:val="24"/>
        </w:rPr>
        <w:t>Oncol</w:t>
      </w:r>
      <w:proofErr w:type="spellEnd"/>
      <w:r w:rsidRPr="00A01C6A">
        <w:rPr>
          <w:rFonts w:ascii="Book Antiqua" w:hAnsi="Book Antiqua" w:cs="宋体"/>
          <w:i/>
          <w:iCs/>
          <w:sz w:val="24"/>
          <w:szCs w:val="24"/>
        </w:rPr>
        <w:t xml:space="preserve"> Rep</w:t>
      </w:r>
      <w:r w:rsidRPr="00A01C6A">
        <w:rPr>
          <w:rFonts w:ascii="Book Antiqua" w:hAnsi="Book Antiqua" w:cs="宋体"/>
          <w:sz w:val="24"/>
          <w:szCs w:val="24"/>
        </w:rPr>
        <w:t xml:space="preserve"> </w:t>
      </w:r>
      <w:r>
        <w:rPr>
          <w:rFonts w:ascii="Book Antiqua" w:hAnsi="Book Antiqua" w:cs="宋体" w:hint="eastAsia"/>
          <w:sz w:val="24"/>
          <w:szCs w:val="24"/>
        </w:rPr>
        <w:t>2002</w:t>
      </w:r>
      <w:r w:rsidRPr="00A01C6A">
        <w:rPr>
          <w:rFonts w:ascii="Book Antiqua" w:hAnsi="Book Antiqua" w:cs="宋体"/>
          <w:sz w:val="24"/>
          <w:szCs w:val="24"/>
        </w:rPr>
        <w:t xml:space="preserve">; </w:t>
      </w:r>
      <w:r w:rsidRPr="00A01C6A">
        <w:rPr>
          <w:rFonts w:ascii="Book Antiqua" w:hAnsi="Book Antiqua" w:cs="宋体"/>
          <w:b/>
          <w:bCs/>
          <w:sz w:val="24"/>
          <w:szCs w:val="24"/>
        </w:rPr>
        <w:t>6</w:t>
      </w:r>
      <w:r w:rsidRPr="00A01C6A">
        <w:rPr>
          <w:rFonts w:ascii="Book Antiqua" w:hAnsi="Book Antiqua" w:cs="宋体"/>
          <w:sz w:val="24"/>
          <w:szCs w:val="24"/>
        </w:rPr>
        <w:t>: 365-369 [PMID: 10023006 DOI: 10.3892/or.6.2.365]</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lastRenderedPageBreak/>
        <w:t>51</w:t>
      </w:r>
      <w:r w:rsidRPr="00A01C6A">
        <w:rPr>
          <w:rFonts w:ascii="Book Antiqua" w:hAnsi="Book Antiqua" w:cs="宋体"/>
          <w:sz w:val="24"/>
          <w:szCs w:val="24"/>
        </w:rPr>
        <w:t xml:space="preserve"> </w:t>
      </w:r>
      <w:r w:rsidRPr="00A01C6A">
        <w:rPr>
          <w:rFonts w:ascii="Book Antiqua" w:hAnsi="Book Antiqua" w:cs="宋体"/>
          <w:b/>
          <w:bCs/>
          <w:sz w:val="24"/>
          <w:szCs w:val="24"/>
        </w:rPr>
        <w:t>Sturm I</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Köhne</w:t>
      </w:r>
      <w:proofErr w:type="spellEnd"/>
      <w:r w:rsidRPr="00A01C6A">
        <w:rPr>
          <w:rFonts w:ascii="Book Antiqua" w:hAnsi="Book Antiqua" w:cs="宋体"/>
          <w:sz w:val="24"/>
          <w:szCs w:val="24"/>
        </w:rPr>
        <w:t xml:space="preserve"> CH, Wolff G, </w:t>
      </w:r>
      <w:proofErr w:type="spellStart"/>
      <w:r w:rsidRPr="00A01C6A">
        <w:rPr>
          <w:rFonts w:ascii="Book Antiqua" w:hAnsi="Book Antiqua" w:cs="宋体"/>
          <w:sz w:val="24"/>
          <w:szCs w:val="24"/>
        </w:rPr>
        <w:t>Petrowsky</w:t>
      </w:r>
      <w:proofErr w:type="spellEnd"/>
      <w:r w:rsidRPr="00A01C6A">
        <w:rPr>
          <w:rFonts w:ascii="Book Antiqua" w:hAnsi="Book Antiqua" w:cs="宋体"/>
          <w:sz w:val="24"/>
          <w:szCs w:val="24"/>
        </w:rPr>
        <w:t xml:space="preserve"> H, </w:t>
      </w:r>
      <w:proofErr w:type="spellStart"/>
      <w:r w:rsidRPr="00A01C6A">
        <w:rPr>
          <w:rFonts w:ascii="Book Antiqua" w:hAnsi="Book Antiqua" w:cs="宋体"/>
          <w:sz w:val="24"/>
          <w:szCs w:val="24"/>
        </w:rPr>
        <w:t>Hillebrand</w:t>
      </w:r>
      <w:proofErr w:type="spellEnd"/>
      <w:r w:rsidRPr="00A01C6A">
        <w:rPr>
          <w:rFonts w:ascii="Book Antiqua" w:hAnsi="Book Antiqua" w:cs="宋体"/>
          <w:sz w:val="24"/>
          <w:szCs w:val="24"/>
        </w:rPr>
        <w:t xml:space="preserve"> T, Hauptmann S, Lorenz M, </w:t>
      </w:r>
      <w:proofErr w:type="spellStart"/>
      <w:r w:rsidRPr="00A01C6A">
        <w:rPr>
          <w:rFonts w:ascii="Book Antiqua" w:hAnsi="Book Antiqua" w:cs="宋体"/>
          <w:sz w:val="24"/>
          <w:szCs w:val="24"/>
        </w:rPr>
        <w:t>Dörken</w:t>
      </w:r>
      <w:proofErr w:type="spellEnd"/>
      <w:r w:rsidRPr="00A01C6A">
        <w:rPr>
          <w:rFonts w:ascii="Book Antiqua" w:hAnsi="Book Antiqua" w:cs="宋体"/>
          <w:sz w:val="24"/>
          <w:szCs w:val="24"/>
        </w:rPr>
        <w:t xml:space="preserve"> B, </w:t>
      </w:r>
      <w:proofErr w:type="gramStart"/>
      <w:r w:rsidRPr="00A01C6A">
        <w:rPr>
          <w:rFonts w:ascii="Book Antiqua" w:hAnsi="Book Antiqua" w:cs="宋体"/>
          <w:sz w:val="24"/>
          <w:szCs w:val="24"/>
        </w:rPr>
        <w:t>Daniel</w:t>
      </w:r>
      <w:proofErr w:type="gramEnd"/>
      <w:r w:rsidRPr="00A01C6A">
        <w:rPr>
          <w:rFonts w:ascii="Book Antiqua" w:hAnsi="Book Antiqua" w:cs="宋体"/>
          <w:sz w:val="24"/>
          <w:szCs w:val="24"/>
        </w:rPr>
        <w:t xml:space="preserve"> PT. Analysis of the p53/BAX pathway in colorectal cancer: low BAX is a negative prognostic factor in patients with resected liver metastases. </w:t>
      </w:r>
      <w:r w:rsidRPr="00A01C6A">
        <w:rPr>
          <w:rFonts w:ascii="Book Antiqua" w:hAnsi="Book Antiqua" w:cs="宋体"/>
          <w:i/>
          <w:iCs/>
          <w:sz w:val="24"/>
          <w:szCs w:val="24"/>
        </w:rPr>
        <w:t xml:space="preserve">J </w:t>
      </w:r>
      <w:proofErr w:type="spellStart"/>
      <w:r w:rsidRPr="00A01C6A">
        <w:rPr>
          <w:rFonts w:ascii="Book Antiqua" w:hAnsi="Book Antiqua" w:cs="宋体"/>
          <w:i/>
          <w:iCs/>
          <w:sz w:val="24"/>
          <w:szCs w:val="24"/>
        </w:rPr>
        <w:t>Clin</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Oncol</w:t>
      </w:r>
      <w:proofErr w:type="spellEnd"/>
      <w:r w:rsidRPr="00A01C6A">
        <w:rPr>
          <w:rFonts w:ascii="Book Antiqua" w:hAnsi="Book Antiqua" w:cs="宋体"/>
          <w:sz w:val="24"/>
          <w:szCs w:val="24"/>
        </w:rPr>
        <w:t xml:space="preserve"> 1999; </w:t>
      </w:r>
      <w:r w:rsidRPr="00A01C6A">
        <w:rPr>
          <w:rFonts w:ascii="Book Antiqua" w:hAnsi="Book Antiqua" w:cs="宋体"/>
          <w:b/>
          <w:bCs/>
          <w:sz w:val="24"/>
          <w:szCs w:val="24"/>
        </w:rPr>
        <w:t>17</w:t>
      </w:r>
      <w:r w:rsidRPr="00A01C6A">
        <w:rPr>
          <w:rFonts w:ascii="Book Antiqua" w:hAnsi="Book Antiqua" w:cs="宋体"/>
          <w:sz w:val="24"/>
          <w:szCs w:val="24"/>
        </w:rPr>
        <w:t>: 1364-1374 [PMID: 10334520]</w:t>
      </w:r>
    </w:p>
    <w:p w:rsidR="00F36271" w:rsidRDefault="00A86D97">
      <w:pPr>
        <w:spacing w:after="0" w:line="360" w:lineRule="auto"/>
        <w:jc w:val="right"/>
        <w:rPr>
          <w:rFonts w:ascii="Book Antiqua" w:hAnsi="Book Antiqua" w:cs="宋体"/>
          <w:sz w:val="24"/>
          <w:szCs w:val="24"/>
        </w:rPr>
      </w:pPr>
      <w:proofErr w:type="gramStart"/>
      <w:r>
        <w:rPr>
          <w:rFonts w:ascii="Book Antiqua" w:hAnsi="Book Antiqua" w:cs="宋体" w:hint="eastAsia"/>
          <w:sz w:val="24"/>
          <w:szCs w:val="24"/>
        </w:rPr>
        <w:t>52</w:t>
      </w:r>
      <w:r w:rsidRPr="00A01C6A">
        <w:rPr>
          <w:rFonts w:ascii="Book Antiqua" w:hAnsi="Book Antiqua" w:cs="宋体"/>
          <w:sz w:val="24"/>
          <w:szCs w:val="24"/>
        </w:rPr>
        <w:t xml:space="preserve"> </w:t>
      </w:r>
      <w:r w:rsidRPr="00A01C6A">
        <w:rPr>
          <w:rFonts w:ascii="Book Antiqua" w:hAnsi="Book Antiqua" w:cs="宋体"/>
          <w:b/>
          <w:bCs/>
          <w:sz w:val="24"/>
          <w:szCs w:val="24"/>
        </w:rPr>
        <w:t>Maurer CA</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Friess</w:t>
      </w:r>
      <w:proofErr w:type="spellEnd"/>
      <w:r w:rsidRPr="00A01C6A">
        <w:rPr>
          <w:rFonts w:ascii="Book Antiqua" w:hAnsi="Book Antiqua" w:cs="宋体"/>
          <w:sz w:val="24"/>
          <w:szCs w:val="24"/>
        </w:rPr>
        <w:t xml:space="preserve"> H, </w:t>
      </w:r>
      <w:proofErr w:type="spellStart"/>
      <w:r w:rsidRPr="00A01C6A">
        <w:rPr>
          <w:rFonts w:ascii="Book Antiqua" w:hAnsi="Book Antiqua" w:cs="宋体"/>
          <w:sz w:val="24"/>
          <w:szCs w:val="24"/>
        </w:rPr>
        <w:t>Bühler</w:t>
      </w:r>
      <w:proofErr w:type="spellEnd"/>
      <w:r w:rsidRPr="00A01C6A">
        <w:rPr>
          <w:rFonts w:ascii="Book Antiqua" w:hAnsi="Book Antiqua" w:cs="宋体"/>
          <w:sz w:val="24"/>
          <w:szCs w:val="24"/>
        </w:rPr>
        <w:t xml:space="preserve"> SS, Wahl BR, Graber H, Zimmermann A, </w:t>
      </w:r>
      <w:proofErr w:type="spellStart"/>
      <w:r w:rsidRPr="00A01C6A">
        <w:rPr>
          <w:rFonts w:ascii="Book Antiqua" w:hAnsi="Book Antiqua" w:cs="宋体"/>
          <w:sz w:val="24"/>
          <w:szCs w:val="24"/>
        </w:rPr>
        <w:t>Büchler</w:t>
      </w:r>
      <w:proofErr w:type="spellEnd"/>
      <w:r w:rsidRPr="00A01C6A">
        <w:rPr>
          <w:rFonts w:ascii="Book Antiqua" w:hAnsi="Book Antiqua" w:cs="宋体"/>
          <w:sz w:val="24"/>
          <w:szCs w:val="24"/>
        </w:rPr>
        <w:t xml:space="preserve"> MW.</w:t>
      </w:r>
      <w:proofErr w:type="gramEnd"/>
      <w:r w:rsidRPr="00A01C6A">
        <w:rPr>
          <w:rFonts w:ascii="Book Antiqua" w:hAnsi="Book Antiqua" w:cs="宋体"/>
          <w:sz w:val="24"/>
          <w:szCs w:val="24"/>
        </w:rPr>
        <w:t xml:space="preserve"> Apoptosis inhibiting factor </w:t>
      </w:r>
      <w:proofErr w:type="spellStart"/>
      <w:r w:rsidRPr="00A01C6A">
        <w:rPr>
          <w:rFonts w:ascii="Book Antiqua" w:hAnsi="Book Antiqua" w:cs="宋体"/>
          <w:sz w:val="24"/>
          <w:szCs w:val="24"/>
        </w:rPr>
        <w:t>Bcl-xL</w:t>
      </w:r>
      <w:proofErr w:type="spellEnd"/>
      <w:r w:rsidRPr="00A01C6A">
        <w:rPr>
          <w:rFonts w:ascii="Book Antiqua" w:hAnsi="Book Antiqua" w:cs="宋体"/>
          <w:sz w:val="24"/>
          <w:szCs w:val="24"/>
        </w:rPr>
        <w:t xml:space="preserve"> might be the crucial member of the Bcl-2 gene family in colorectal cancer. </w:t>
      </w:r>
      <w:r w:rsidRPr="00A01C6A">
        <w:rPr>
          <w:rFonts w:ascii="Book Antiqua" w:hAnsi="Book Antiqua" w:cs="宋体"/>
          <w:i/>
          <w:iCs/>
          <w:sz w:val="24"/>
          <w:szCs w:val="24"/>
        </w:rPr>
        <w:t xml:space="preserve">Dig Dis </w:t>
      </w:r>
      <w:proofErr w:type="spellStart"/>
      <w:r w:rsidRPr="00A01C6A">
        <w:rPr>
          <w:rFonts w:ascii="Book Antiqua" w:hAnsi="Book Antiqua" w:cs="宋体"/>
          <w:i/>
          <w:iCs/>
          <w:sz w:val="24"/>
          <w:szCs w:val="24"/>
        </w:rPr>
        <w:t>Sci</w:t>
      </w:r>
      <w:proofErr w:type="spellEnd"/>
      <w:r w:rsidRPr="00A01C6A">
        <w:rPr>
          <w:rFonts w:ascii="Book Antiqua" w:hAnsi="Book Antiqua" w:cs="宋体"/>
          <w:sz w:val="24"/>
          <w:szCs w:val="24"/>
        </w:rPr>
        <w:t xml:space="preserve"> 1998; </w:t>
      </w:r>
      <w:r w:rsidRPr="00A01C6A">
        <w:rPr>
          <w:rFonts w:ascii="Book Antiqua" w:hAnsi="Book Antiqua" w:cs="宋体"/>
          <w:b/>
          <w:bCs/>
          <w:sz w:val="24"/>
          <w:szCs w:val="24"/>
        </w:rPr>
        <w:t>43</w:t>
      </w:r>
      <w:r w:rsidRPr="00A01C6A">
        <w:rPr>
          <w:rFonts w:ascii="Book Antiqua" w:hAnsi="Book Antiqua" w:cs="宋体"/>
          <w:sz w:val="24"/>
          <w:szCs w:val="24"/>
        </w:rPr>
        <w:t>: 2641-2648 [PMID: 9881495]</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53</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Amundson</w:t>
      </w:r>
      <w:proofErr w:type="spellEnd"/>
      <w:r w:rsidRPr="00A01C6A">
        <w:rPr>
          <w:rFonts w:ascii="Book Antiqua" w:hAnsi="Book Antiqua" w:cs="宋体"/>
          <w:b/>
          <w:bCs/>
          <w:sz w:val="24"/>
          <w:szCs w:val="24"/>
        </w:rPr>
        <w:t xml:space="preserve"> SA</w:t>
      </w:r>
      <w:r w:rsidRPr="00A01C6A">
        <w:rPr>
          <w:rFonts w:ascii="Book Antiqua" w:hAnsi="Book Antiqua" w:cs="宋体"/>
          <w:sz w:val="24"/>
          <w:szCs w:val="24"/>
        </w:rPr>
        <w:t xml:space="preserve">, Myers TG, </w:t>
      </w:r>
      <w:proofErr w:type="spellStart"/>
      <w:r w:rsidRPr="00A01C6A">
        <w:rPr>
          <w:rFonts w:ascii="Book Antiqua" w:hAnsi="Book Antiqua" w:cs="宋体"/>
          <w:sz w:val="24"/>
          <w:szCs w:val="24"/>
        </w:rPr>
        <w:t>Scudiero</w:t>
      </w:r>
      <w:proofErr w:type="spellEnd"/>
      <w:r w:rsidRPr="00A01C6A">
        <w:rPr>
          <w:rFonts w:ascii="Book Antiqua" w:hAnsi="Book Antiqua" w:cs="宋体"/>
          <w:sz w:val="24"/>
          <w:szCs w:val="24"/>
        </w:rPr>
        <w:t xml:space="preserve"> D, </w:t>
      </w:r>
      <w:proofErr w:type="spellStart"/>
      <w:r w:rsidRPr="00A01C6A">
        <w:rPr>
          <w:rFonts w:ascii="Book Antiqua" w:hAnsi="Book Antiqua" w:cs="宋体"/>
          <w:sz w:val="24"/>
          <w:szCs w:val="24"/>
        </w:rPr>
        <w:t>Kitada</w:t>
      </w:r>
      <w:proofErr w:type="spellEnd"/>
      <w:r w:rsidRPr="00A01C6A">
        <w:rPr>
          <w:rFonts w:ascii="Book Antiqua" w:hAnsi="Book Antiqua" w:cs="宋体"/>
          <w:sz w:val="24"/>
          <w:szCs w:val="24"/>
        </w:rPr>
        <w:t xml:space="preserve"> S, Reed JC, </w:t>
      </w:r>
      <w:proofErr w:type="spellStart"/>
      <w:r w:rsidRPr="00A01C6A">
        <w:rPr>
          <w:rFonts w:ascii="Book Antiqua" w:hAnsi="Book Antiqua" w:cs="宋体"/>
          <w:sz w:val="24"/>
          <w:szCs w:val="24"/>
        </w:rPr>
        <w:t>Fornace</w:t>
      </w:r>
      <w:proofErr w:type="spellEnd"/>
      <w:r w:rsidRPr="00A01C6A">
        <w:rPr>
          <w:rFonts w:ascii="Book Antiqua" w:hAnsi="Book Antiqua" w:cs="宋体"/>
          <w:sz w:val="24"/>
          <w:szCs w:val="24"/>
        </w:rPr>
        <w:t xml:space="preserve"> AJ. </w:t>
      </w:r>
      <w:proofErr w:type="gramStart"/>
      <w:r w:rsidRPr="00A01C6A">
        <w:rPr>
          <w:rFonts w:ascii="Book Antiqua" w:hAnsi="Book Antiqua" w:cs="宋体"/>
          <w:sz w:val="24"/>
          <w:szCs w:val="24"/>
        </w:rPr>
        <w:t xml:space="preserve">An informatics approach identifying markers of </w:t>
      </w:r>
      <w:proofErr w:type="spellStart"/>
      <w:r w:rsidRPr="00A01C6A">
        <w:rPr>
          <w:rFonts w:ascii="Book Antiqua" w:hAnsi="Book Antiqua" w:cs="宋体"/>
          <w:sz w:val="24"/>
          <w:szCs w:val="24"/>
        </w:rPr>
        <w:t>chemosensitivity</w:t>
      </w:r>
      <w:proofErr w:type="spellEnd"/>
      <w:r w:rsidRPr="00A01C6A">
        <w:rPr>
          <w:rFonts w:ascii="Book Antiqua" w:hAnsi="Book Antiqua" w:cs="宋体"/>
          <w:sz w:val="24"/>
          <w:szCs w:val="24"/>
        </w:rPr>
        <w:t xml:space="preserve"> in human cancer cell lines.</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Cancer Res</w:t>
      </w:r>
      <w:r w:rsidRPr="00A01C6A">
        <w:rPr>
          <w:rFonts w:ascii="Book Antiqua" w:hAnsi="Book Antiqua" w:cs="宋体"/>
          <w:sz w:val="24"/>
          <w:szCs w:val="24"/>
        </w:rPr>
        <w:t xml:space="preserve"> 2000; </w:t>
      </w:r>
      <w:r w:rsidRPr="00A01C6A">
        <w:rPr>
          <w:rFonts w:ascii="Book Antiqua" w:hAnsi="Book Antiqua" w:cs="宋体"/>
          <w:b/>
          <w:bCs/>
          <w:sz w:val="24"/>
          <w:szCs w:val="24"/>
        </w:rPr>
        <w:t>60</w:t>
      </w:r>
      <w:r w:rsidRPr="00A01C6A">
        <w:rPr>
          <w:rFonts w:ascii="Book Antiqua" w:hAnsi="Book Antiqua" w:cs="宋体"/>
          <w:sz w:val="24"/>
          <w:szCs w:val="24"/>
        </w:rPr>
        <w:t>: 6101-6110 [PMID: 11085534]</w:t>
      </w:r>
    </w:p>
    <w:p w:rsidR="00F36271" w:rsidRDefault="00A86D97">
      <w:pPr>
        <w:spacing w:after="0" w:line="360" w:lineRule="auto"/>
        <w:jc w:val="right"/>
        <w:rPr>
          <w:rFonts w:ascii="Book Antiqua" w:hAnsi="Book Antiqua" w:cs="宋体"/>
          <w:sz w:val="24"/>
          <w:szCs w:val="24"/>
        </w:rPr>
      </w:pPr>
      <w:proofErr w:type="gramStart"/>
      <w:r>
        <w:rPr>
          <w:rFonts w:ascii="Book Antiqua" w:hAnsi="Book Antiqua" w:cs="宋体" w:hint="eastAsia"/>
          <w:sz w:val="24"/>
          <w:szCs w:val="24"/>
        </w:rPr>
        <w:t>54</w:t>
      </w:r>
      <w:r w:rsidRPr="00A01C6A">
        <w:rPr>
          <w:rFonts w:ascii="Book Antiqua" w:hAnsi="Book Antiqua" w:cs="宋体"/>
          <w:sz w:val="24"/>
          <w:szCs w:val="24"/>
        </w:rPr>
        <w:t xml:space="preserve"> </w:t>
      </w:r>
      <w:r w:rsidRPr="00A01C6A">
        <w:rPr>
          <w:rFonts w:ascii="Book Antiqua" w:hAnsi="Book Antiqua" w:cs="宋体"/>
          <w:b/>
          <w:bCs/>
          <w:sz w:val="24"/>
          <w:szCs w:val="24"/>
        </w:rPr>
        <w:t>Okumura K</w:t>
      </w:r>
      <w:r w:rsidRPr="00A01C6A">
        <w:rPr>
          <w:rFonts w:ascii="Book Antiqua" w:hAnsi="Book Antiqua" w:cs="宋体"/>
          <w:sz w:val="24"/>
          <w:szCs w:val="24"/>
        </w:rPr>
        <w:t xml:space="preserve">, Huang S, </w:t>
      </w:r>
      <w:proofErr w:type="spellStart"/>
      <w:r w:rsidRPr="00A01C6A">
        <w:rPr>
          <w:rFonts w:ascii="Book Antiqua" w:hAnsi="Book Antiqua" w:cs="宋体"/>
          <w:sz w:val="24"/>
          <w:szCs w:val="24"/>
        </w:rPr>
        <w:t>Sinicrope</w:t>
      </w:r>
      <w:proofErr w:type="spellEnd"/>
      <w:r w:rsidRPr="00A01C6A">
        <w:rPr>
          <w:rFonts w:ascii="Book Antiqua" w:hAnsi="Book Antiqua" w:cs="宋体"/>
          <w:sz w:val="24"/>
          <w:szCs w:val="24"/>
        </w:rPr>
        <w:t xml:space="preserve"> FA.</w:t>
      </w:r>
      <w:proofErr w:type="gramEnd"/>
      <w:r w:rsidRPr="00A01C6A">
        <w:rPr>
          <w:rFonts w:ascii="Book Antiqua" w:hAnsi="Book Antiqua" w:cs="宋体"/>
          <w:sz w:val="24"/>
          <w:szCs w:val="24"/>
        </w:rPr>
        <w:t xml:space="preserve"> Induction of </w:t>
      </w:r>
      <w:proofErr w:type="spellStart"/>
      <w:r w:rsidRPr="00A01C6A">
        <w:rPr>
          <w:rFonts w:ascii="Book Antiqua" w:hAnsi="Book Antiqua" w:cs="宋体"/>
          <w:sz w:val="24"/>
          <w:szCs w:val="24"/>
        </w:rPr>
        <w:t>Noxa</w:t>
      </w:r>
      <w:proofErr w:type="spellEnd"/>
      <w:r w:rsidRPr="00A01C6A">
        <w:rPr>
          <w:rFonts w:ascii="Book Antiqua" w:hAnsi="Book Antiqua" w:cs="宋体"/>
          <w:sz w:val="24"/>
          <w:szCs w:val="24"/>
        </w:rPr>
        <w:t xml:space="preserve"> sensitizes human colorectal cancer cells expressing Mcl-1 to the small-molecule Bcl-2/</w:t>
      </w:r>
      <w:proofErr w:type="spellStart"/>
      <w:r w:rsidRPr="00A01C6A">
        <w:rPr>
          <w:rFonts w:ascii="Book Antiqua" w:hAnsi="Book Antiqua" w:cs="宋体"/>
          <w:sz w:val="24"/>
          <w:szCs w:val="24"/>
        </w:rPr>
        <w:t>Bcl-xL</w:t>
      </w:r>
      <w:proofErr w:type="spellEnd"/>
      <w:r w:rsidRPr="00A01C6A">
        <w:rPr>
          <w:rFonts w:ascii="Book Antiqua" w:hAnsi="Book Antiqua" w:cs="宋体"/>
          <w:sz w:val="24"/>
          <w:szCs w:val="24"/>
        </w:rPr>
        <w:t xml:space="preserve"> inhibitor, ABT-737. </w:t>
      </w:r>
      <w:proofErr w:type="spellStart"/>
      <w:r w:rsidRPr="00A01C6A">
        <w:rPr>
          <w:rFonts w:ascii="Book Antiqua" w:hAnsi="Book Antiqua" w:cs="宋体"/>
          <w:i/>
          <w:iCs/>
          <w:sz w:val="24"/>
          <w:szCs w:val="24"/>
        </w:rPr>
        <w:t>Clin</w:t>
      </w:r>
      <w:proofErr w:type="spellEnd"/>
      <w:r w:rsidRPr="00A01C6A">
        <w:rPr>
          <w:rFonts w:ascii="Book Antiqua" w:hAnsi="Book Antiqua" w:cs="宋体"/>
          <w:i/>
          <w:iCs/>
          <w:sz w:val="24"/>
          <w:szCs w:val="24"/>
        </w:rPr>
        <w:t xml:space="preserve"> Cancer Res</w:t>
      </w:r>
      <w:r w:rsidRPr="00A01C6A">
        <w:rPr>
          <w:rFonts w:ascii="Book Antiqua" w:hAnsi="Book Antiqua" w:cs="宋体"/>
          <w:sz w:val="24"/>
          <w:szCs w:val="24"/>
        </w:rPr>
        <w:t xml:space="preserve"> 2008; </w:t>
      </w:r>
      <w:r w:rsidRPr="00A01C6A">
        <w:rPr>
          <w:rFonts w:ascii="Book Antiqua" w:hAnsi="Book Antiqua" w:cs="宋体"/>
          <w:b/>
          <w:bCs/>
          <w:sz w:val="24"/>
          <w:szCs w:val="24"/>
        </w:rPr>
        <w:t>14</w:t>
      </w:r>
      <w:r w:rsidRPr="00A01C6A">
        <w:rPr>
          <w:rFonts w:ascii="Book Antiqua" w:hAnsi="Book Antiqua" w:cs="宋体"/>
          <w:sz w:val="24"/>
          <w:szCs w:val="24"/>
        </w:rPr>
        <w:t>: 8132-8142 [PMID: 19088028 DOI: 10.1158/1078-0432.CCR-08-1665]</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55</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Labi</w:t>
      </w:r>
      <w:proofErr w:type="spellEnd"/>
      <w:r w:rsidRPr="00A01C6A">
        <w:rPr>
          <w:rFonts w:ascii="Book Antiqua" w:hAnsi="Book Antiqua" w:cs="宋体"/>
          <w:b/>
          <w:bCs/>
          <w:sz w:val="24"/>
          <w:szCs w:val="24"/>
        </w:rPr>
        <w:t xml:space="preserve"> V</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Grespi</w:t>
      </w:r>
      <w:proofErr w:type="spellEnd"/>
      <w:r w:rsidRPr="00A01C6A">
        <w:rPr>
          <w:rFonts w:ascii="Book Antiqua" w:hAnsi="Book Antiqua" w:cs="宋体"/>
          <w:sz w:val="24"/>
          <w:szCs w:val="24"/>
        </w:rPr>
        <w:t xml:space="preserve"> F, Baumgartner F, </w:t>
      </w:r>
      <w:proofErr w:type="spellStart"/>
      <w:r w:rsidRPr="00A01C6A">
        <w:rPr>
          <w:rFonts w:ascii="Book Antiqua" w:hAnsi="Book Antiqua" w:cs="宋体"/>
          <w:sz w:val="24"/>
          <w:szCs w:val="24"/>
        </w:rPr>
        <w:t>Villunger</w:t>
      </w:r>
      <w:proofErr w:type="spellEnd"/>
      <w:r w:rsidRPr="00A01C6A">
        <w:rPr>
          <w:rFonts w:ascii="Book Antiqua" w:hAnsi="Book Antiqua" w:cs="宋体"/>
          <w:sz w:val="24"/>
          <w:szCs w:val="24"/>
        </w:rPr>
        <w:t xml:space="preserve"> A. Targeting the Bcl-2-regulated apoptosis pathway by BH3 </w:t>
      </w:r>
      <w:proofErr w:type="spellStart"/>
      <w:r w:rsidRPr="00A01C6A">
        <w:rPr>
          <w:rFonts w:ascii="Book Antiqua" w:hAnsi="Book Antiqua" w:cs="宋体"/>
          <w:sz w:val="24"/>
          <w:szCs w:val="24"/>
        </w:rPr>
        <w:t>mimetics</w:t>
      </w:r>
      <w:proofErr w:type="spellEnd"/>
      <w:r w:rsidRPr="00A01C6A">
        <w:rPr>
          <w:rFonts w:ascii="Book Antiqua" w:hAnsi="Book Antiqua" w:cs="宋体"/>
          <w:sz w:val="24"/>
          <w:szCs w:val="24"/>
        </w:rPr>
        <w:t xml:space="preserve">: a breakthrough in anticancer therapy? </w:t>
      </w:r>
      <w:r w:rsidRPr="00A01C6A">
        <w:rPr>
          <w:rFonts w:ascii="Book Antiqua" w:hAnsi="Book Antiqua" w:cs="宋体"/>
          <w:i/>
          <w:iCs/>
          <w:sz w:val="24"/>
          <w:szCs w:val="24"/>
        </w:rPr>
        <w:t>Cell Death Differ</w:t>
      </w:r>
      <w:r w:rsidRPr="00A01C6A">
        <w:rPr>
          <w:rFonts w:ascii="Book Antiqua" w:hAnsi="Book Antiqua" w:cs="宋体"/>
          <w:sz w:val="24"/>
          <w:szCs w:val="24"/>
        </w:rPr>
        <w:t xml:space="preserve"> 2008; </w:t>
      </w:r>
      <w:r w:rsidRPr="00A01C6A">
        <w:rPr>
          <w:rFonts w:ascii="Book Antiqua" w:hAnsi="Book Antiqua" w:cs="宋体"/>
          <w:b/>
          <w:bCs/>
          <w:sz w:val="24"/>
          <w:szCs w:val="24"/>
        </w:rPr>
        <w:t>15</w:t>
      </w:r>
      <w:r w:rsidRPr="00A01C6A">
        <w:rPr>
          <w:rFonts w:ascii="Book Antiqua" w:hAnsi="Book Antiqua" w:cs="宋体"/>
          <w:sz w:val="24"/>
          <w:szCs w:val="24"/>
        </w:rPr>
        <w:t>: 977-987 [PMID: 18369371 DOI: 10.1038/cdd.2008.37]</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56</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Azmi</w:t>
      </w:r>
      <w:proofErr w:type="spellEnd"/>
      <w:r w:rsidRPr="00A01C6A">
        <w:rPr>
          <w:rFonts w:ascii="Book Antiqua" w:hAnsi="Book Antiqua" w:cs="宋体"/>
          <w:b/>
          <w:bCs/>
          <w:sz w:val="24"/>
          <w:szCs w:val="24"/>
        </w:rPr>
        <w:t xml:space="preserve"> AS</w:t>
      </w:r>
      <w:r w:rsidRPr="00A01C6A">
        <w:rPr>
          <w:rFonts w:ascii="Book Antiqua" w:hAnsi="Book Antiqua" w:cs="宋体"/>
          <w:sz w:val="24"/>
          <w:szCs w:val="24"/>
        </w:rPr>
        <w:t xml:space="preserve">, Wang Z, Philip PA, Mohammad RM, Sarkar FH. </w:t>
      </w:r>
      <w:proofErr w:type="gramStart"/>
      <w:r w:rsidRPr="00A01C6A">
        <w:rPr>
          <w:rFonts w:ascii="Book Antiqua" w:hAnsi="Book Antiqua" w:cs="宋体"/>
          <w:sz w:val="24"/>
          <w:szCs w:val="24"/>
        </w:rPr>
        <w:t>Emerging Bcl-2 inhibitors for the treatment of cancer.</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 xml:space="preserve">Expert </w:t>
      </w:r>
      <w:proofErr w:type="spellStart"/>
      <w:r w:rsidRPr="00A01C6A">
        <w:rPr>
          <w:rFonts w:ascii="Book Antiqua" w:hAnsi="Book Antiqua" w:cs="宋体"/>
          <w:i/>
          <w:iCs/>
          <w:sz w:val="24"/>
          <w:szCs w:val="24"/>
        </w:rPr>
        <w:t>Opin</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Emerg</w:t>
      </w:r>
      <w:proofErr w:type="spellEnd"/>
      <w:r w:rsidRPr="00A01C6A">
        <w:rPr>
          <w:rFonts w:ascii="Book Antiqua" w:hAnsi="Book Antiqua" w:cs="宋体"/>
          <w:i/>
          <w:iCs/>
          <w:sz w:val="24"/>
          <w:szCs w:val="24"/>
        </w:rPr>
        <w:t xml:space="preserve"> Drugs</w:t>
      </w:r>
      <w:r w:rsidRPr="00A01C6A">
        <w:rPr>
          <w:rFonts w:ascii="Book Antiqua" w:hAnsi="Book Antiqua" w:cs="宋体"/>
          <w:sz w:val="24"/>
          <w:szCs w:val="24"/>
        </w:rPr>
        <w:t xml:space="preserve"> 2011; </w:t>
      </w:r>
      <w:r w:rsidRPr="00A01C6A">
        <w:rPr>
          <w:rFonts w:ascii="Book Antiqua" w:hAnsi="Book Antiqua" w:cs="宋体"/>
          <w:b/>
          <w:bCs/>
          <w:sz w:val="24"/>
          <w:szCs w:val="24"/>
        </w:rPr>
        <w:t>16</w:t>
      </w:r>
      <w:r w:rsidRPr="00A01C6A">
        <w:rPr>
          <w:rFonts w:ascii="Book Antiqua" w:hAnsi="Book Antiqua" w:cs="宋体"/>
          <w:sz w:val="24"/>
          <w:szCs w:val="24"/>
        </w:rPr>
        <w:t>: 59-70 [PMID: 20812891 DOI: 10.1517/14728214.2010.515210]</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57</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Ploner</w:t>
      </w:r>
      <w:proofErr w:type="spellEnd"/>
      <w:r w:rsidRPr="00A01C6A">
        <w:rPr>
          <w:rFonts w:ascii="Book Antiqua" w:hAnsi="Book Antiqua" w:cs="宋体"/>
          <w:b/>
          <w:bCs/>
          <w:sz w:val="24"/>
          <w:szCs w:val="24"/>
        </w:rPr>
        <w:t xml:space="preserve"> C</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Kofler</w:t>
      </w:r>
      <w:proofErr w:type="spellEnd"/>
      <w:r w:rsidRPr="00A01C6A">
        <w:rPr>
          <w:rFonts w:ascii="Book Antiqua" w:hAnsi="Book Antiqua" w:cs="宋体"/>
          <w:sz w:val="24"/>
          <w:szCs w:val="24"/>
        </w:rPr>
        <w:t xml:space="preserve"> R, </w:t>
      </w:r>
      <w:proofErr w:type="spellStart"/>
      <w:r w:rsidRPr="00A01C6A">
        <w:rPr>
          <w:rFonts w:ascii="Book Antiqua" w:hAnsi="Book Antiqua" w:cs="宋体"/>
          <w:sz w:val="24"/>
          <w:szCs w:val="24"/>
        </w:rPr>
        <w:t>Villunger</w:t>
      </w:r>
      <w:proofErr w:type="spellEnd"/>
      <w:r w:rsidRPr="00A01C6A">
        <w:rPr>
          <w:rFonts w:ascii="Book Antiqua" w:hAnsi="Book Antiqua" w:cs="宋体"/>
          <w:sz w:val="24"/>
          <w:szCs w:val="24"/>
        </w:rPr>
        <w:t xml:space="preserve"> A. </w:t>
      </w:r>
      <w:proofErr w:type="spellStart"/>
      <w:r w:rsidRPr="00A01C6A">
        <w:rPr>
          <w:rFonts w:ascii="Book Antiqua" w:hAnsi="Book Antiqua" w:cs="宋体"/>
          <w:sz w:val="24"/>
          <w:szCs w:val="24"/>
        </w:rPr>
        <w:t>Noxa</w:t>
      </w:r>
      <w:proofErr w:type="spellEnd"/>
      <w:r w:rsidRPr="00A01C6A">
        <w:rPr>
          <w:rFonts w:ascii="Book Antiqua" w:hAnsi="Book Antiqua" w:cs="宋体"/>
          <w:sz w:val="24"/>
          <w:szCs w:val="24"/>
        </w:rPr>
        <w:t xml:space="preserve">: at the tip of the balance between life and death. </w:t>
      </w:r>
      <w:r w:rsidRPr="00A01C6A">
        <w:rPr>
          <w:rFonts w:ascii="Book Antiqua" w:hAnsi="Book Antiqua" w:cs="宋体"/>
          <w:i/>
          <w:iCs/>
          <w:sz w:val="24"/>
          <w:szCs w:val="24"/>
        </w:rPr>
        <w:t>Oncogene</w:t>
      </w:r>
      <w:r w:rsidRPr="00A01C6A">
        <w:rPr>
          <w:rFonts w:ascii="Book Antiqua" w:hAnsi="Book Antiqua" w:cs="宋体"/>
          <w:sz w:val="24"/>
          <w:szCs w:val="24"/>
        </w:rPr>
        <w:t xml:space="preserve"> 2008; </w:t>
      </w:r>
      <w:r w:rsidRPr="00A01C6A">
        <w:rPr>
          <w:rFonts w:ascii="Book Antiqua" w:hAnsi="Book Antiqua" w:cs="宋体"/>
          <w:b/>
          <w:bCs/>
          <w:sz w:val="24"/>
          <w:szCs w:val="24"/>
        </w:rPr>
        <w:t xml:space="preserve">27 </w:t>
      </w:r>
      <w:proofErr w:type="spellStart"/>
      <w:r w:rsidRPr="00A01C6A">
        <w:rPr>
          <w:rFonts w:ascii="Book Antiqua" w:hAnsi="Book Antiqua" w:cs="宋体"/>
          <w:b/>
          <w:bCs/>
          <w:sz w:val="24"/>
          <w:szCs w:val="24"/>
        </w:rPr>
        <w:t>Suppl</w:t>
      </w:r>
      <w:proofErr w:type="spellEnd"/>
      <w:r w:rsidRPr="00A01C6A">
        <w:rPr>
          <w:rFonts w:ascii="Book Antiqua" w:hAnsi="Book Antiqua" w:cs="宋体"/>
          <w:b/>
          <w:bCs/>
          <w:sz w:val="24"/>
          <w:szCs w:val="24"/>
        </w:rPr>
        <w:t xml:space="preserve"> 1</w:t>
      </w:r>
      <w:r w:rsidRPr="00A01C6A">
        <w:rPr>
          <w:rFonts w:ascii="Book Antiqua" w:hAnsi="Book Antiqua" w:cs="宋体"/>
          <w:sz w:val="24"/>
          <w:szCs w:val="24"/>
        </w:rPr>
        <w:t>: S84-S92 [PMID: 19641509 DOI: 10.1038/onc.2009.46]</w:t>
      </w:r>
    </w:p>
    <w:p w:rsidR="00F36271" w:rsidRDefault="00A86D97">
      <w:pPr>
        <w:spacing w:after="0" w:line="360" w:lineRule="auto"/>
        <w:jc w:val="right"/>
        <w:rPr>
          <w:rFonts w:ascii="Book Antiqua" w:hAnsi="Book Antiqua" w:cs="宋体"/>
          <w:sz w:val="24"/>
          <w:szCs w:val="24"/>
        </w:rPr>
      </w:pPr>
      <w:proofErr w:type="gramStart"/>
      <w:r>
        <w:rPr>
          <w:rFonts w:ascii="Book Antiqua" w:hAnsi="Book Antiqua" w:cs="宋体" w:hint="eastAsia"/>
          <w:sz w:val="24"/>
          <w:szCs w:val="24"/>
        </w:rPr>
        <w:t xml:space="preserve">58 </w:t>
      </w:r>
      <w:r w:rsidRPr="00A01C6A">
        <w:rPr>
          <w:rFonts w:ascii="Book Antiqua" w:hAnsi="Book Antiqua" w:cs="宋体"/>
          <w:b/>
          <w:bCs/>
          <w:sz w:val="24"/>
          <w:szCs w:val="24"/>
        </w:rPr>
        <w:t>Fulda S</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Vucic</w:t>
      </w:r>
      <w:proofErr w:type="spellEnd"/>
      <w:r w:rsidRPr="00A01C6A">
        <w:rPr>
          <w:rFonts w:ascii="Book Antiqua" w:hAnsi="Book Antiqua" w:cs="宋体"/>
          <w:sz w:val="24"/>
          <w:szCs w:val="24"/>
        </w:rPr>
        <w:t xml:space="preserve"> D. Targeting IAP proteins for therapeutic intervention in cancer.</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 xml:space="preserve">Nat Rev Drug </w:t>
      </w:r>
      <w:proofErr w:type="spellStart"/>
      <w:r w:rsidRPr="00A01C6A">
        <w:rPr>
          <w:rFonts w:ascii="Book Antiqua" w:hAnsi="Book Antiqua" w:cs="宋体"/>
          <w:i/>
          <w:iCs/>
          <w:sz w:val="24"/>
          <w:szCs w:val="24"/>
        </w:rPr>
        <w:t>Discov</w:t>
      </w:r>
      <w:proofErr w:type="spellEnd"/>
      <w:r w:rsidRPr="00A01C6A">
        <w:rPr>
          <w:rFonts w:ascii="Book Antiqua" w:hAnsi="Book Antiqua" w:cs="宋体"/>
          <w:sz w:val="24"/>
          <w:szCs w:val="24"/>
        </w:rPr>
        <w:t xml:space="preserve"> 2012; </w:t>
      </w:r>
      <w:r w:rsidRPr="00A01C6A">
        <w:rPr>
          <w:rFonts w:ascii="Book Antiqua" w:hAnsi="Book Antiqua" w:cs="宋体"/>
          <w:b/>
          <w:bCs/>
          <w:sz w:val="24"/>
          <w:szCs w:val="24"/>
        </w:rPr>
        <w:t>11</w:t>
      </w:r>
      <w:r w:rsidRPr="00A01C6A">
        <w:rPr>
          <w:rFonts w:ascii="Book Antiqua" w:hAnsi="Book Antiqua" w:cs="宋体"/>
          <w:sz w:val="24"/>
          <w:szCs w:val="24"/>
        </w:rPr>
        <w:t>: 109-124 [PMID: 22293567 DOI: 10.1038/nrd3627]</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59</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Rödel</w:t>
      </w:r>
      <w:proofErr w:type="spellEnd"/>
      <w:r w:rsidRPr="00A01C6A">
        <w:rPr>
          <w:rFonts w:ascii="Book Antiqua" w:hAnsi="Book Antiqua" w:cs="宋体"/>
          <w:b/>
          <w:bCs/>
          <w:sz w:val="24"/>
          <w:szCs w:val="24"/>
        </w:rPr>
        <w:t xml:space="preserve"> C</w:t>
      </w:r>
      <w:r w:rsidRPr="00A01C6A">
        <w:rPr>
          <w:rFonts w:ascii="Book Antiqua" w:hAnsi="Book Antiqua" w:cs="宋体"/>
          <w:sz w:val="24"/>
          <w:szCs w:val="24"/>
        </w:rPr>
        <w:t xml:space="preserve">, Haas J, </w:t>
      </w:r>
      <w:proofErr w:type="spellStart"/>
      <w:r w:rsidRPr="00A01C6A">
        <w:rPr>
          <w:rFonts w:ascii="Book Antiqua" w:hAnsi="Book Antiqua" w:cs="宋体"/>
          <w:sz w:val="24"/>
          <w:szCs w:val="24"/>
        </w:rPr>
        <w:t>Groth</w:t>
      </w:r>
      <w:proofErr w:type="spellEnd"/>
      <w:r w:rsidRPr="00A01C6A">
        <w:rPr>
          <w:rFonts w:ascii="Book Antiqua" w:hAnsi="Book Antiqua" w:cs="宋体"/>
          <w:sz w:val="24"/>
          <w:szCs w:val="24"/>
        </w:rPr>
        <w:t xml:space="preserve"> A, </w:t>
      </w:r>
      <w:proofErr w:type="spellStart"/>
      <w:r w:rsidRPr="00A01C6A">
        <w:rPr>
          <w:rFonts w:ascii="Book Antiqua" w:hAnsi="Book Antiqua" w:cs="宋体"/>
          <w:sz w:val="24"/>
          <w:szCs w:val="24"/>
        </w:rPr>
        <w:t>Grabenbauer</w:t>
      </w:r>
      <w:proofErr w:type="spellEnd"/>
      <w:r w:rsidRPr="00A01C6A">
        <w:rPr>
          <w:rFonts w:ascii="Book Antiqua" w:hAnsi="Book Antiqua" w:cs="宋体"/>
          <w:sz w:val="24"/>
          <w:szCs w:val="24"/>
        </w:rPr>
        <w:t xml:space="preserve"> GG, Sauer R, </w:t>
      </w:r>
      <w:proofErr w:type="spellStart"/>
      <w:r w:rsidRPr="00A01C6A">
        <w:rPr>
          <w:rFonts w:ascii="Book Antiqua" w:hAnsi="Book Antiqua" w:cs="宋体"/>
          <w:sz w:val="24"/>
          <w:szCs w:val="24"/>
        </w:rPr>
        <w:t>Rödel</w:t>
      </w:r>
      <w:proofErr w:type="spellEnd"/>
      <w:r w:rsidRPr="00A01C6A">
        <w:rPr>
          <w:rFonts w:ascii="Book Antiqua" w:hAnsi="Book Antiqua" w:cs="宋体"/>
          <w:sz w:val="24"/>
          <w:szCs w:val="24"/>
        </w:rPr>
        <w:t xml:space="preserve"> F. Spontaneous and radiation-induced apoptosis in colorectal carcinoma cells with different intrinsic </w:t>
      </w:r>
      <w:proofErr w:type="spellStart"/>
      <w:r w:rsidRPr="00A01C6A">
        <w:rPr>
          <w:rFonts w:ascii="Book Antiqua" w:hAnsi="Book Antiqua" w:cs="宋体"/>
          <w:sz w:val="24"/>
          <w:szCs w:val="24"/>
        </w:rPr>
        <w:t>radiosensitivities</w:t>
      </w:r>
      <w:proofErr w:type="spellEnd"/>
      <w:r w:rsidRPr="00A01C6A">
        <w:rPr>
          <w:rFonts w:ascii="Book Antiqua" w:hAnsi="Book Antiqua" w:cs="宋体"/>
          <w:sz w:val="24"/>
          <w:szCs w:val="24"/>
        </w:rPr>
        <w:t xml:space="preserve">: </w:t>
      </w:r>
      <w:proofErr w:type="spellStart"/>
      <w:r w:rsidRPr="00A01C6A">
        <w:rPr>
          <w:rFonts w:ascii="Book Antiqua" w:hAnsi="Book Antiqua" w:cs="宋体"/>
          <w:sz w:val="24"/>
          <w:szCs w:val="24"/>
        </w:rPr>
        <w:t>survivin</w:t>
      </w:r>
      <w:proofErr w:type="spellEnd"/>
      <w:r w:rsidRPr="00A01C6A">
        <w:rPr>
          <w:rFonts w:ascii="Book Antiqua" w:hAnsi="Book Antiqua" w:cs="宋体"/>
          <w:sz w:val="24"/>
          <w:szCs w:val="24"/>
        </w:rPr>
        <w:t xml:space="preserve"> as a </w:t>
      </w:r>
      <w:proofErr w:type="spellStart"/>
      <w:r w:rsidRPr="00A01C6A">
        <w:rPr>
          <w:rFonts w:ascii="Book Antiqua" w:hAnsi="Book Antiqua" w:cs="宋体"/>
          <w:sz w:val="24"/>
          <w:szCs w:val="24"/>
        </w:rPr>
        <w:t>radioresistance</w:t>
      </w:r>
      <w:proofErr w:type="spellEnd"/>
      <w:r w:rsidRPr="00A01C6A">
        <w:rPr>
          <w:rFonts w:ascii="Book Antiqua" w:hAnsi="Book Antiqua" w:cs="宋体"/>
          <w:sz w:val="24"/>
          <w:szCs w:val="24"/>
        </w:rPr>
        <w:t xml:space="preserve"> factor. </w:t>
      </w:r>
      <w:proofErr w:type="spellStart"/>
      <w:r w:rsidRPr="00A01C6A">
        <w:rPr>
          <w:rFonts w:ascii="Book Antiqua" w:hAnsi="Book Antiqua" w:cs="宋体"/>
          <w:i/>
          <w:iCs/>
          <w:sz w:val="24"/>
          <w:szCs w:val="24"/>
        </w:rPr>
        <w:t>Int</w:t>
      </w:r>
      <w:proofErr w:type="spellEnd"/>
      <w:r w:rsidRPr="00A01C6A">
        <w:rPr>
          <w:rFonts w:ascii="Book Antiqua" w:hAnsi="Book Antiqua" w:cs="宋体"/>
          <w:i/>
          <w:iCs/>
          <w:sz w:val="24"/>
          <w:szCs w:val="24"/>
        </w:rPr>
        <w:t xml:space="preserve"> J </w:t>
      </w:r>
      <w:proofErr w:type="spellStart"/>
      <w:r w:rsidRPr="00A01C6A">
        <w:rPr>
          <w:rFonts w:ascii="Book Antiqua" w:hAnsi="Book Antiqua" w:cs="宋体"/>
          <w:i/>
          <w:iCs/>
          <w:sz w:val="24"/>
          <w:szCs w:val="24"/>
        </w:rPr>
        <w:t>Radiat</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lastRenderedPageBreak/>
        <w:t>Oncol</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Biol</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Phys</w:t>
      </w:r>
      <w:proofErr w:type="spellEnd"/>
      <w:r w:rsidRPr="00A01C6A">
        <w:rPr>
          <w:rFonts w:ascii="Book Antiqua" w:hAnsi="Book Antiqua" w:cs="宋体"/>
          <w:sz w:val="24"/>
          <w:szCs w:val="24"/>
        </w:rPr>
        <w:t xml:space="preserve"> 2003; </w:t>
      </w:r>
      <w:r w:rsidRPr="00A01C6A">
        <w:rPr>
          <w:rFonts w:ascii="Book Antiqua" w:hAnsi="Book Antiqua" w:cs="宋体"/>
          <w:b/>
          <w:bCs/>
          <w:sz w:val="24"/>
          <w:szCs w:val="24"/>
        </w:rPr>
        <w:t>55</w:t>
      </w:r>
      <w:r w:rsidRPr="00A01C6A">
        <w:rPr>
          <w:rFonts w:ascii="Book Antiqua" w:hAnsi="Book Antiqua" w:cs="宋体"/>
          <w:sz w:val="24"/>
          <w:szCs w:val="24"/>
        </w:rPr>
        <w:t>: 1341-1347 [PMID: 12654446 DOI: 10.1016/S0360-3016(02)04618-7]</w:t>
      </w:r>
    </w:p>
    <w:p w:rsidR="00F36271" w:rsidRDefault="00A86D97">
      <w:pPr>
        <w:spacing w:after="0" w:line="360" w:lineRule="auto"/>
        <w:jc w:val="right"/>
        <w:rPr>
          <w:rFonts w:ascii="Book Antiqua" w:hAnsi="Book Antiqua" w:cs="宋体"/>
          <w:sz w:val="24"/>
          <w:szCs w:val="24"/>
        </w:rPr>
      </w:pPr>
      <w:proofErr w:type="gramStart"/>
      <w:r>
        <w:rPr>
          <w:rFonts w:ascii="Book Antiqua" w:hAnsi="Book Antiqua" w:cs="宋体" w:hint="eastAsia"/>
          <w:sz w:val="24"/>
          <w:szCs w:val="24"/>
        </w:rPr>
        <w:t>60</w:t>
      </w:r>
      <w:r w:rsidRPr="00A01C6A">
        <w:rPr>
          <w:rFonts w:ascii="Book Antiqua" w:hAnsi="Book Antiqua" w:cs="宋体"/>
          <w:sz w:val="24"/>
          <w:szCs w:val="24"/>
        </w:rPr>
        <w:t xml:space="preserve"> </w:t>
      </w:r>
      <w:r w:rsidRPr="00A01C6A">
        <w:rPr>
          <w:rFonts w:ascii="Book Antiqua" w:hAnsi="Book Antiqua" w:cs="宋体"/>
          <w:b/>
          <w:bCs/>
          <w:sz w:val="24"/>
          <w:szCs w:val="24"/>
        </w:rPr>
        <w:t>Brady CA</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Attardi</w:t>
      </w:r>
      <w:proofErr w:type="spellEnd"/>
      <w:r w:rsidRPr="00A01C6A">
        <w:rPr>
          <w:rFonts w:ascii="Book Antiqua" w:hAnsi="Book Antiqua" w:cs="宋体"/>
          <w:sz w:val="24"/>
          <w:szCs w:val="24"/>
        </w:rPr>
        <w:t xml:space="preserve"> LD. p53 at a glance.</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 xml:space="preserve">J Cell </w:t>
      </w:r>
      <w:proofErr w:type="spellStart"/>
      <w:r w:rsidRPr="00A01C6A">
        <w:rPr>
          <w:rFonts w:ascii="Book Antiqua" w:hAnsi="Book Antiqua" w:cs="宋体"/>
          <w:i/>
          <w:iCs/>
          <w:sz w:val="24"/>
          <w:szCs w:val="24"/>
        </w:rPr>
        <w:t>Sci</w:t>
      </w:r>
      <w:proofErr w:type="spellEnd"/>
      <w:r w:rsidRPr="00A01C6A">
        <w:rPr>
          <w:rFonts w:ascii="Book Antiqua" w:hAnsi="Book Antiqua" w:cs="宋体"/>
          <w:sz w:val="24"/>
          <w:szCs w:val="24"/>
        </w:rPr>
        <w:t xml:space="preserve"> 2010; </w:t>
      </w:r>
      <w:r w:rsidRPr="00A01C6A">
        <w:rPr>
          <w:rFonts w:ascii="Book Antiqua" w:hAnsi="Book Antiqua" w:cs="宋体"/>
          <w:b/>
          <w:bCs/>
          <w:sz w:val="24"/>
          <w:szCs w:val="24"/>
        </w:rPr>
        <w:t>123</w:t>
      </w:r>
      <w:r w:rsidRPr="00A01C6A">
        <w:rPr>
          <w:rFonts w:ascii="Book Antiqua" w:hAnsi="Book Antiqua" w:cs="宋体"/>
          <w:sz w:val="24"/>
          <w:szCs w:val="24"/>
        </w:rPr>
        <w:t>: 2527-2532 [PMID: 20940128 DOI: 10.1242/jcs.064501]</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61</w:t>
      </w:r>
      <w:r w:rsidRPr="00A01C6A">
        <w:rPr>
          <w:rFonts w:ascii="Book Antiqua" w:hAnsi="Book Antiqua" w:cs="宋体"/>
          <w:sz w:val="24"/>
          <w:szCs w:val="24"/>
        </w:rPr>
        <w:t xml:space="preserve"> </w:t>
      </w:r>
      <w:r w:rsidRPr="00A01C6A">
        <w:rPr>
          <w:rFonts w:ascii="Book Antiqua" w:hAnsi="Book Antiqua" w:cs="宋体"/>
          <w:b/>
          <w:bCs/>
          <w:sz w:val="24"/>
          <w:szCs w:val="24"/>
        </w:rPr>
        <w:t>Hwang PM</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Bunz</w:t>
      </w:r>
      <w:proofErr w:type="spellEnd"/>
      <w:r w:rsidRPr="00A01C6A">
        <w:rPr>
          <w:rFonts w:ascii="Book Antiqua" w:hAnsi="Book Antiqua" w:cs="宋体"/>
          <w:sz w:val="24"/>
          <w:szCs w:val="24"/>
        </w:rPr>
        <w:t xml:space="preserve"> F, Yu J, </w:t>
      </w:r>
      <w:proofErr w:type="spellStart"/>
      <w:r w:rsidRPr="00A01C6A">
        <w:rPr>
          <w:rFonts w:ascii="Book Antiqua" w:hAnsi="Book Antiqua" w:cs="宋体"/>
          <w:sz w:val="24"/>
          <w:szCs w:val="24"/>
        </w:rPr>
        <w:t>Rago</w:t>
      </w:r>
      <w:proofErr w:type="spellEnd"/>
      <w:r w:rsidRPr="00A01C6A">
        <w:rPr>
          <w:rFonts w:ascii="Book Antiqua" w:hAnsi="Book Antiqua" w:cs="宋体"/>
          <w:sz w:val="24"/>
          <w:szCs w:val="24"/>
        </w:rPr>
        <w:t xml:space="preserve"> C, Chan TA, Murphy MP, Kelso GF, Smith RA, </w:t>
      </w:r>
      <w:proofErr w:type="spellStart"/>
      <w:r w:rsidRPr="00A01C6A">
        <w:rPr>
          <w:rFonts w:ascii="Book Antiqua" w:hAnsi="Book Antiqua" w:cs="宋体"/>
          <w:sz w:val="24"/>
          <w:szCs w:val="24"/>
        </w:rPr>
        <w:t>Kinzler</w:t>
      </w:r>
      <w:proofErr w:type="spellEnd"/>
      <w:r w:rsidRPr="00A01C6A">
        <w:rPr>
          <w:rFonts w:ascii="Book Antiqua" w:hAnsi="Book Antiqua" w:cs="宋体"/>
          <w:sz w:val="24"/>
          <w:szCs w:val="24"/>
        </w:rPr>
        <w:t xml:space="preserve"> KW, Vogelstein B. </w:t>
      </w:r>
      <w:proofErr w:type="spellStart"/>
      <w:r w:rsidRPr="00A01C6A">
        <w:rPr>
          <w:rFonts w:ascii="Book Antiqua" w:hAnsi="Book Antiqua" w:cs="宋体"/>
          <w:sz w:val="24"/>
          <w:szCs w:val="24"/>
        </w:rPr>
        <w:t>Ferredoxin</w:t>
      </w:r>
      <w:proofErr w:type="spellEnd"/>
      <w:r w:rsidRPr="00A01C6A">
        <w:rPr>
          <w:rFonts w:ascii="Book Antiqua" w:hAnsi="Book Antiqua" w:cs="宋体"/>
          <w:sz w:val="24"/>
          <w:szCs w:val="24"/>
        </w:rPr>
        <w:t xml:space="preserve"> reductase affects p53-dependent, 5-fluorouracil-induced apoptosis in colorectal cancer cells. </w:t>
      </w:r>
      <w:r w:rsidRPr="00A01C6A">
        <w:rPr>
          <w:rFonts w:ascii="Book Antiqua" w:hAnsi="Book Antiqua" w:cs="宋体"/>
          <w:i/>
          <w:iCs/>
          <w:sz w:val="24"/>
          <w:szCs w:val="24"/>
        </w:rPr>
        <w:t>Nat Med</w:t>
      </w:r>
      <w:r w:rsidRPr="00A01C6A">
        <w:rPr>
          <w:rFonts w:ascii="Book Antiqua" w:hAnsi="Book Antiqua" w:cs="宋体"/>
          <w:sz w:val="24"/>
          <w:szCs w:val="24"/>
        </w:rPr>
        <w:t xml:space="preserve"> 2001; </w:t>
      </w:r>
      <w:r w:rsidRPr="00A01C6A">
        <w:rPr>
          <w:rFonts w:ascii="Book Antiqua" w:hAnsi="Book Antiqua" w:cs="宋体"/>
          <w:b/>
          <w:bCs/>
          <w:sz w:val="24"/>
          <w:szCs w:val="24"/>
        </w:rPr>
        <w:t>7</w:t>
      </w:r>
      <w:r w:rsidRPr="00A01C6A">
        <w:rPr>
          <w:rFonts w:ascii="Book Antiqua" w:hAnsi="Book Antiqua" w:cs="宋体"/>
          <w:sz w:val="24"/>
          <w:szCs w:val="24"/>
        </w:rPr>
        <w:t>: 1111-1117 [PMID: 11590433 DOI: 10.1038/nm1001-1111]</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62</w:t>
      </w:r>
      <w:r w:rsidRPr="00A01C6A">
        <w:rPr>
          <w:rFonts w:ascii="Book Antiqua" w:hAnsi="Book Antiqua" w:cs="宋体"/>
          <w:sz w:val="24"/>
          <w:szCs w:val="24"/>
        </w:rPr>
        <w:t xml:space="preserve"> </w:t>
      </w:r>
      <w:r w:rsidRPr="00A01C6A">
        <w:rPr>
          <w:rFonts w:ascii="Book Antiqua" w:hAnsi="Book Antiqua" w:cs="宋体"/>
          <w:b/>
          <w:bCs/>
          <w:sz w:val="24"/>
          <w:szCs w:val="24"/>
        </w:rPr>
        <w:t>Baker SJ</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Preisinger</w:t>
      </w:r>
      <w:proofErr w:type="spellEnd"/>
      <w:r w:rsidRPr="00A01C6A">
        <w:rPr>
          <w:rFonts w:ascii="Book Antiqua" w:hAnsi="Book Antiqua" w:cs="宋体"/>
          <w:sz w:val="24"/>
          <w:szCs w:val="24"/>
        </w:rPr>
        <w:t xml:space="preserve"> AC, Jessup JM, </w:t>
      </w:r>
      <w:proofErr w:type="spellStart"/>
      <w:r w:rsidRPr="00A01C6A">
        <w:rPr>
          <w:rFonts w:ascii="Book Antiqua" w:hAnsi="Book Antiqua" w:cs="宋体"/>
          <w:sz w:val="24"/>
          <w:szCs w:val="24"/>
        </w:rPr>
        <w:t>Paraskeva</w:t>
      </w:r>
      <w:proofErr w:type="spellEnd"/>
      <w:r w:rsidRPr="00A01C6A">
        <w:rPr>
          <w:rFonts w:ascii="Book Antiqua" w:hAnsi="Book Antiqua" w:cs="宋体"/>
          <w:sz w:val="24"/>
          <w:szCs w:val="24"/>
        </w:rPr>
        <w:t xml:space="preserve"> C, Markowitz S, </w:t>
      </w:r>
      <w:proofErr w:type="spellStart"/>
      <w:r w:rsidRPr="00A01C6A">
        <w:rPr>
          <w:rFonts w:ascii="Book Antiqua" w:hAnsi="Book Antiqua" w:cs="宋体"/>
          <w:sz w:val="24"/>
          <w:szCs w:val="24"/>
        </w:rPr>
        <w:t>Willson</w:t>
      </w:r>
      <w:proofErr w:type="spellEnd"/>
      <w:r w:rsidRPr="00A01C6A">
        <w:rPr>
          <w:rFonts w:ascii="Book Antiqua" w:hAnsi="Book Antiqua" w:cs="宋体"/>
          <w:sz w:val="24"/>
          <w:szCs w:val="24"/>
        </w:rPr>
        <w:t xml:space="preserve"> JK, Hamilton S, Vogelstein B. p53 gene mutations occur in combination with 17p allelic deletions as late events in colorectal </w:t>
      </w:r>
      <w:proofErr w:type="spellStart"/>
      <w:r w:rsidRPr="00A01C6A">
        <w:rPr>
          <w:rFonts w:ascii="Book Antiqua" w:hAnsi="Book Antiqua" w:cs="宋体"/>
          <w:sz w:val="24"/>
          <w:szCs w:val="24"/>
        </w:rPr>
        <w:t>tumorigenesis</w:t>
      </w:r>
      <w:proofErr w:type="spellEnd"/>
      <w:r w:rsidRPr="00A01C6A">
        <w:rPr>
          <w:rFonts w:ascii="Book Antiqua" w:hAnsi="Book Antiqua" w:cs="宋体"/>
          <w:sz w:val="24"/>
          <w:szCs w:val="24"/>
        </w:rPr>
        <w:t xml:space="preserve">. </w:t>
      </w:r>
      <w:r w:rsidRPr="00A01C6A">
        <w:rPr>
          <w:rFonts w:ascii="Book Antiqua" w:hAnsi="Book Antiqua" w:cs="宋体"/>
          <w:i/>
          <w:iCs/>
          <w:sz w:val="24"/>
          <w:szCs w:val="24"/>
        </w:rPr>
        <w:t>Cancer Res</w:t>
      </w:r>
      <w:r w:rsidRPr="00A01C6A">
        <w:rPr>
          <w:rFonts w:ascii="Book Antiqua" w:hAnsi="Book Antiqua" w:cs="宋体"/>
          <w:sz w:val="24"/>
          <w:szCs w:val="24"/>
        </w:rPr>
        <w:t xml:space="preserve"> 1990; </w:t>
      </w:r>
      <w:r w:rsidRPr="00A01C6A">
        <w:rPr>
          <w:rFonts w:ascii="Book Antiqua" w:hAnsi="Book Antiqua" w:cs="宋体"/>
          <w:b/>
          <w:bCs/>
          <w:sz w:val="24"/>
          <w:szCs w:val="24"/>
        </w:rPr>
        <w:t>50</w:t>
      </w:r>
      <w:r w:rsidRPr="00A01C6A">
        <w:rPr>
          <w:rFonts w:ascii="Book Antiqua" w:hAnsi="Book Antiqua" w:cs="宋体"/>
          <w:sz w:val="24"/>
          <w:szCs w:val="24"/>
        </w:rPr>
        <w:t>: 7717-7722 [PMID: 2253215]</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63</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Ekholm</w:t>
      </w:r>
      <w:proofErr w:type="spellEnd"/>
      <w:r w:rsidRPr="00A01C6A">
        <w:rPr>
          <w:rFonts w:ascii="Book Antiqua" w:hAnsi="Book Antiqua" w:cs="宋体"/>
          <w:b/>
          <w:bCs/>
          <w:sz w:val="24"/>
          <w:szCs w:val="24"/>
        </w:rPr>
        <w:t xml:space="preserve"> SV</w:t>
      </w:r>
      <w:r w:rsidRPr="00A01C6A">
        <w:rPr>
          <w:rFonts w:ascii="Book Antiqua" w:hAnsi="Book Antiqua" w:cs="宋体"/>
          <w:sz w:val="24"/>
          <w:szCs w:val="24"/>
        </w:rPr>
        <w:t xml:space="preserve">, Reed SI. Regulation of </w:t>
      </w:r>
      <w:proofErr w:type="gramStart"/>
      <w:r w:rsidRPr="00A01C6A">
        <w:rPr>
          <w:rFonts w:ascii="Book Antiqua" w:hAnsi="Book Antiqua" w:cs="宋体"/>
          <w:sz w:val="24"/>
          <w:szCs w:val="24"/>
        </w:rPr>
        <w:t>G(</w:t>
      </w:r>
      <w:proofErr w:type="gramEnd"/>
      <w:r w:rsidRPr="00A01C6A">
        <w:rPr>
          <w:rFonts w:ascii="Book Antiqua" w:hAnsi="Book Antiqua" w:cs="宋体"/>
          <w:sz w:val="24"/>
          <w:szCs w:val="24"/>
        </w:rPr>
        <w:t xml:space="preserve">1) </w:t>
      </w:r>
      <w:proofErr w:type="spellStart"/>
      <w:r w:rsidRPr="00A01C6A">
        <w:rPr>
          <w:rFonts w:ascii="Book Antiqua" w:hAnsi="Book Antiqua" w:cs="宋体"/>
          <w:sz w:val="24"/>
          <w:szCs w:val="24"/>
        </w:rPr>
        <w:t>cyclin</w:t>
      </w:r>
      <w:proofErr w:type="spellEnd"/>
      <w:r w:rsidRPr="00A01C6A">
        <w:rPr>
          <w:rFonts w:ascii="Book Antiqua" w:hAnsi="Book Antiqua" w:cs="宋体"/>
          <w:sz w:val="24"/>
          <w:szCs w:val="24"/>
        </w:rPr>
        <w:t xml:space="preserve">-dependent kinases in the mammalian cell cycle. </w:t>
      </w:r>
      <w:proofErr w:type="spellStart"/>
      <w:r w:rsidRPr="00A01C6A">
        <w:rPr>
          <w:rFonts w:ascii="Book Antiqua" w:hAnsi="Book Antiqua" w:cs="宋体"/>
          <w:i/>
          <w:iCs/>
          <w:sz w:val="24"/>
          <w:szCs w:val="24"/>
        </w:rPr>
        <w:t>Curr</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Opin</w:t>
      </w:r>
      <w:proofErr w:type="spellEnd"/>
      <w:r w:rsidRPr="00A01C6A">
        <w:rPr>
          <w:rFonts w:ascii="Book Antiqua" w:hAnsi="Book Antiqua" w:cs="宋体"/>
          <w:i/>
          <w:iCs/>
          <w:sz w:val="24"/>
          <w:szCs w:val="24"/>
        </w:rPr>
        <w:t xml:space="preserve"> Cell </w:t>
      </w:r>
      <w:proofErr w:type="spellStart"/>
      <w:r w:rsidRPr="00A01C6A">
        <w:rPr>
          <w:rFonts w:ascii="Book Antiqua" w:hAnsi="Book Antiqua" w:cs="宋体"/>
          <w:i/>
          <w:iCs/>
          <w:sz w:val="24"/>
          <w:szCs w:val="24"/>
        </w:rPr>
        <w:t>Biol</w:t>
      </w:r>
      <w:proofErr w:type="spellEnd"/>
      <w:r w:rsidRPr="00A01C6A">
        <w:rPr>
          <w:rFonts w:ascii="Book Antiqua" w:hAnsi="Book Antiqua" w:cs="宋体"/>
          <w:sz w:val="24"/>
          <w:szCs w:val="24"/>
        </w:rPr>
        <w:t xml:space="preserve"> 2000; </w:t>
      </w:r>
      <w:r w:rsidRPr="00A01C6A">
        <w:rPr>
          <w:rFonts w:ascii="Book Antiqua" w:hAnsi="Book Antiqua" w:cs="宋体"/>
          <w:b/>
          <w:bCs/>
          <w:sz w:val="24"/>
          <w:szCs w:val="24"/>
        </w:rPr>
        <w:t>12</w:t>
      </w:r>
      <w:r w:rsidRPr="00A01C6A">
        <w:rPr>
          <w:rFonts w:ascii="Book Antiqua" w:hAnsi="Book Antiqua" w:cs="宋体"/>
          <w:sz w:val="24"/>
          <w:szCs w:val="24"/>
        </w:rPr>
        <w:t>: 676-684 [PMID: 11063931 DOI: 10.1016/S0955-0674(00)00151-4]</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64</w:t>
      </w:r>
      <w:r w:rsidRPr="00A01C6A">
        <w:rPr>
          <w:rFonts w:ascii="Book Antiqua" w:hAnsi="Book Antiqua" w:cs="宋体"/>
          <w:sz w:val="24"/>
          <w:szCs w:val="24"/>
        </w:rPr>
        <w:t xml:space="preserve"> </w:t>
      </w:r>
      <w:r w:rsidRPr="00A01C6A">
        <w:rPr>
          <w:rFonts w:ascii="Book Antiqua" w:hAnsi="Book Antiqua" w:cs="宋体"/>
          <w:b/>
          <w:bCs/>
          <w:sz w:val="24"/>
          <w:szCs w:val="24"/>
        </w:rPr>
        <w:t>Liao DJ</w:t>
      </w:r>
      <w:r w:rsidRPr="00A01C6A">
        <w:rPr>
          <w:rFonts w:ascii="Book Antiqua" w:hAnsi="Book Antiqua" w:cs="宋体"/>
          <w:sz w:val="24"/>
          <w:szCs w:val="24"/>
        </w:rPr>
        <w:t xml:space="preserve">, Thakur A, Wu J, </w:t>
      </w:r>
      <w:proofErr w:type="spellStart"/>
      <w:r w:rsidRPr="00A01C6A">
        <w:rPr>
          <w:rFonts w:ascii="Book Antiqua" w:hAnsi="Book Antiqua" w:cs="宋体"/>
          <w:sz w:val="24"/>
          <w:szCs w:val="24"/>
        </w:rPr>
        <w:t>Biliran</w:t>
      </w:r>
      <w:proofErr w:type="spellEnd"/>
      <w:r w:rsidRPr="00A01C6A">
        <w:rPr>
          <w:rFonts w:ascii="Book Antiqua" w:hAnsi="Book Antiqua" w:cs="宋体"/>
          <w:sz w:val="24"/>
          <w:szCs w:val="24"/>
        </w:rPr>
        <w:t xml:space="preserve"> H, Sarkar FH. </w:t>
      </w:r>
      <w:proofErr w:type="gramStart"/>
      <w:r w:rsidRPr="00A01C6A">
        <w:rPr>
          <w:rFonts w:ascii="Book Antiqua" w:hAnsi="Book Antiqua" w:cs="宋体"/>
          <w:sz w:val="24"/>
          <w:szCs w:val="24"/>
        </w:rPr>
        <w:t>Perspectives on c-</w:t>
      </w:r>
      <w:proofErr w:type="spellStart"/>
      <w:r w:rsidRPr="00A01C6A">
        <w:rPr>
          <w:rFonts w:ascii="Book Antiqua" w:hAnsi="Book Antiqua" w:cs="宋体"/>
          <w:sz w:val="24"/>
          <w:szCs w:val="24"/>
        </w:rPr>
        <w:t>Myc</w:t>
      </w:r>
      <w:proofErr w:type="spellEnd"/>
      <w:r w:rsidRPr="00A01C6A">
        <w:rPr>
          <w:rFonts w:ascii="Book Antiqua" w:hAnsi="Book Antiqua" w:cs="宋体"/>
          <w:sz w:val="24"/>
          <w:szCs w:val="24"/>
        </w:rPr>
        <w:t xml:space="preserve">, </w:t>
      </w:r>
      <w:proofErr w:type="spellStart"/>
      <w:r w:rsidRPr="00A01C6A">
        <w:rPr>
          <w:rFonts w:ascii="Book Antiqua" w:hAnsi="Book Antiqua" w:cs="宋体"/>
          <w:sz w:val="24"/>
          <w:szCs w:val="24"/>
        </w:rPr>
        <w:t>Cyclin</w:t>
      </w:r>
      <w:proofErr w:type="spellEnd"/>
      <w:r w:rsidRPr="00A01C6A">
        <w:rPr>
          <w:rFonts w:ascii="Book Antiqua" w:hAnsi="Book Antiqua" w:cs="宋体"/>
          <w:sz w:val="24"/>
          <w:szCs w:val="24"/>
        </w:rPr>
        <w:t xml:space="preserve"> D1, and their interaction in cancer formation, progression, and response to chemotherapy.</w:t>
      </w:r>
      <w:proofErr w:type="gramEnd"/>
      <w:r w:rsidRPr="00A01C6A">
        <w:rPr>
          <w:rFonts w:ascii="Book Antiqua" w:hAnsi="Book Antiqua" w:cs="宋体"/>
          <w:sz w:val="24"/>
          <w:szCs w:val="24"/>
        </w:rPr>
        <w:t xml:space="preserve"> </w:t>
      </w:r>
      <w:proofErr w:type="spellStart"/>
      <w:r w:rsidRPr="00A01C6A">
        <w:rPr>
          <w:rFonts w:ascii="Book Antiqua" w:hAnsi="Book Antiqua" w:cs="宋体"/>
          <w:i/>
          <w:iCs/>
          <w:sz w:val="24"/>
          <w:szCs w:val="24"/>
        </w:rPr>
        <w:t>Crit</w:t>
      </w:r>
      <w:proofErr w:type="spellEnd"/>
      <w:r w:rsidRPr="00A01C6A">
        <w:rPr>
          <w:rFonts w:ascii="Book Antiqua" w:hAnsi="Book Antiqua" w:cs="宋体"/>
          <w:i/>
          <w:iCs/>
          <w:sz w:val="24"/>
          <w:szCs w:val="24"/>
        </w:rPr>
        <w:t xml:space="preserve"> Rev </w:t>
      </w:r>
      <w:proofErr w:type="spellStart"/>
      <w:r w:rsidRPr="00A01C6A">
        <w:rPr>
          <w:rFonts w:ascii="Book Antiqua" w:hAnsi="Book Antiqua" w:cs="宋体"/>
          <w:i/>
          <w:iCs/>
          <w:sz w:val="24"/>
          <w:szCs w:val="24"/>
        </w:rPr>
        <w:t>Oncog</w:t>
      </w:r>
      <w:proofErr w:type="spellEnd"/>
      <w:r w:rsidRPr="00A01C6A">
        <w:rPr>
          <w:rFonts w:ascii="Book Antiqua" w:hAnsi="Book Antiqua" w:cs="宋体"/>
          <w:sz w:val="24"/>
          <w:szCs w:val="24"/>
        </w:rPr>
        <w:t xml:space="preserve"> 2007; </w:t>
      </w:r>
      <w:r w:rsidRPr="00A01C6A">
        <w:rPr>
          <w:rFonts w:ascii="Book Antiqua" w:hAnsi="Book Antiqua" w:cs="宋体"/>
          <w:b/>
          <w:bCs/>
          <w:sz w:val="24"/>
          <w:szCs w:val="24"/>
        </w:rPr>
        <w:t>13</w:t>
      </w:r>
      <w:r w:rsidRPr="00A01C6A">
        <w:rPr>
          <w:rFonts w:ascii="Book Antiqua" w:hAnsi="Book Antiqua" w:cs="宋体"/>
          <w:sz w:val="24"/>
          <w:szCs w:val="24"/>
        </w:rPr>
        <w:t>: 93-158 [PMID: 18197790 DOI: 10.1615/CritRevOncog.v13.i2.10]</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65</w:t>
      </w:r>
      <w:r w:rsidRPr="00A01C6A">
        <w:rPr>
          <w:rFonts w:ascii="Book Antiqua" w:hAnsi="Book Antiqua" w:cs="宋体"/>
          <w:sz w:val="24"/>
          <w:szCs w:val="24"/>
        </w:rPr>
        <w:t xml:space="preserve"> </w:t>
      </w:r>
      <w:r w:rsidRPr="00A01C6A">
        <w:rPr>
          <w:rFonts w:ascii="Book Antiqua" w:hAnsi="Book Antiqua" w:cs="宋体"/>
          <w:b/>
          <w:bCs/>
          <w:sz w:val="24"/>
          <w:szCs w:val="24"/>
        </w:rPr>
        <w:t>Arber N</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Doki</w:t>
      </w:r>
      <w:proofErr w:type="spellEnd"/>
      <w:r w:rsidRPr="00A01C6A">
        <w:rPr>
          <w:rFonts w:ascii="Book Antiqua" w:hAnsi="Book Antiqua" w:cs="宋体"/>
          <w:sz w:val="24"/>
          <w:szCs w:val="24"/>
        </w:rPr>
        <w:t xml:space="preserve"> Y, Han EK, </w:t>
      </w:r>
      <w:proofErr w:type="spellStart"/>
      <w:r w:rsidRPr="00A01C6A">
        <w:rPr>
          <w:rFonts w:ascii="Book Antiqua" w:hAnsi="Book Antiqua" w:cs="宋体"/>
          <w:sz w:val="24"/>
          <w:szCs w:val="24"/>
        </w:rPr>
        <w:t>Sgambato</w:t>
      </w:r>
      <w:proofErr w:type="spellEnd"/>
      <w:r w:rsidRPr="00A01C6A">
        <w:rPr>
          <w:rFonts w:ascii="Book Antiqua" w:hAnsi="Book Antiqua" w:cs="宋体"/>
          <w:sz w:val="24"/>
          <w:szCs w:val="24"/>
        </w:rPr>
        <w:t xml:space="preserve"> A, Zhou P, Kim NH, </w:t>
      </w:r>
      <w:proofErr w:type="spellStart"/>
      <w:r w:rsidRPr="00A01C6A">
        <w:rPr>
          <w:rFonts w:ascii="Book Antiqua" w:hAnsi="Book Antiqua" w:cs="宋体"/>
          <w:sz w:val="24"/>
          <w:szCs w:val="24"/>
        </w:rPr>
        <w:t>Delohery</w:t>
      </w:r>
      <w:proofErr w:type="spellEnd"/>
      <w:r w:rsidRPr="00A01C6A">
        <w:rPr>
          <w:rFonts w:ascii="Book Antiqua" w:hAnsi="Book Antiqua" w:cs="宋体"/>
          <w:sz w:val="24"/>
          <w:szCs w:val="24"/>
        </w:rPr>
        <w:t xml:space="preserve"> T, Klein MG, Holt PR, Weinstein IB. Antisense to </w:t>
      </w:r>
      <w:proofErr w:type="spellStart"/>
      <w:r w:rsidRPr="00A01C6A">
        <w:rPr>
          <w:rFonts w:ascii="Book Antiqua" w:hAnsi="Book Antiqua" w:cs="宋体"/>
          <w:sz w:val="24"/>
          <w:szCs w:val="24"/>
        </w:rPr>
        <w:t>cyclin</w:t>
      </w:r>
      <w:proofErr w:type="spellEnd"/>
      <w:r w:rsidRPr="00A01C6A">
        <w:rPr>
          <w:rFonts w:ascii="Book Antiqua" w:hAnsi="Book Antiqua" w:cs="宋体"/>
          <w:sz w:val="24"/>
          <w:szCs w:val="24"/>
        </w:rPr>
        <w:t xml:space="preserve"> D1 inhibits the growth and </w:t>
      </w:r>
      <w:proofErr w:type="spellStart"/>
      <w:r w:rsidRPr="00A01C6A">
        <w:rPr>
          <w:rFonts w:ascii="Book Antiqua" w:hAnsi="Book Antiqua" w:cs="宋体"/>
          <w:sz w:val="24"/>
          <w:szCs w:val="24"/>
        </w:rPr>
        <w:t>tumorigenicity</w:t>
      </w:r>
      <w:proofErr w:type="spellEnd"/>
      <w:r w:rsidRPr="00A01C6A">
        <w:rPr>
          <w:rFonts w:ascii="Book Antiqua" w:hAnsi="Book Antiqua" w:cs="宋体"/>
          <w:sz w:val="24"/>
          <w:szCs w:val="24"/>
        </w:rPr>
        <w:t xml:space="preserve"> of human colon cancer cells. </w:t>
      </w:r>
      <w:r w:rsidRPr="00A01C6A">
        <w:rPr>
          <w:rFonts w:ascii="Book Antiqua" w:hAnsi="Book Antiqua" w:cs="宋体"/>
          <w:i/>
          <w:iCs/>
          <w:sz w:val="24"/>
          <w:szCs w:val="24"/>
        </w:rPr>
        <w:t>Cancer Res</w:t>
      </w:r>
      <w:r w:rsidRPr="00A01C6A">
        <w:rPr>
          <w:rFonts w:ascii="Book Antiqua" w:hAnsi="Book Antiqua" w:cs="宋体"/>
          <w:sz w:val="24"/>
          <w:szCs w:val="24"/>
        </w:rPr>
        <w:t xml:space="preserve"> 1997; </w:t>
      </w:r>
      <w:r w:rsidRPr="00A01C6A">
        <w:rPr>
          <w:rFonts w:ascii="Book Antiqua" w:hAnsi="Book Antiqua" w:cs="宋体"/>
          <w:b/>
          <w:bCs/>
          <w:sz w:val="24"/>
          <w:szCs w:val="24"/>
        </w:rPr>
        <w:t>57</w:t>
      </w:r>
      <w:r w:rsidRPr="00A01C6A">
        <w:rPr>
          <w:rFonts w:ascii="Book Antiqua" w:hAnsi="Book Antiqua" w:cs="宋体"/>
          <w:sz w:val="24"/>
          <w:szCs w:val="24"/>
        </w:rPr>
        <w:t>: 1569-1574 [PMID: 9108461]</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66</w:t>
      </w:r>
      <w:r w:rsidRPr="00A01C6A">
        <w:rPr>
          <w:rFonts w:ascii="Book Antiqua" w:hAnsi="Book Antiqua" w:cs="宋体"/>
          <w:sz w:val="24"/>
          <w:szCs w:val="24"/>
        </w:rPr>
        <w:t xml:space="preserve"> </w:t>
      </w:r>
      <w:r w:rsidRPr="00A01C6A">
        <w:rPr>
          <w:rFonts w:ascii="Book Antiqua" w:hAnsi="Book Antiqua" w:cs="宋体"/>
          <w:b/>
          <w:bCs/>
          <w:sz w:val="24"/>
          <w:szCs w:val="24"/>
        </w:rPr>
        <w:t>Karim BO</w:t>
      </w:r>
      <w:r w:rsidRPr="00A01C6A">
        <w:rPr>
          <w:rFonts w:ascii="Book Antiqua" w:hAnsi="Book Antiqua" w:cs="宋体"/>
          <w:sz w:val="24"/>
          <w:szCs w:val="24"/>
        </w:rPr>
        <w:t xml:space="preserve">, Rhee KJ, Liu G, Zheng D, </w:t>
      </w:r>
      <w:proofErr w:type="spellStart"/>
      <w:r w:rsidRPr="00A01C6A">
        <w:rPr>
          <w:rFonts w:ascii="Book Antiqua" w:hAnsi="Book Antiqua" w:cs="宋体"/>
          <w:sz w:val="24"/>
          <w:szCs w:val="24"/>
        </w:rPr>
        <w:t>Huso</w:t>
      </w:r>
      <w:proofErr w:type="spellEnd"/>
      <w:r w:rsidRPr="00A01C6A">
        <w:rPr>
          <w:rFonts w:ascii="Book Antiqua" w:hAnsi="Book Antiqua" w:cs="宋体"/>
          <w:sz w:val="24"/>
          <w:szCs w:val="24"/>
        </w:rPr>
        <w:t xml:space="preserve"> DL. Chemoprevention utility of </w:t>
      </w:r>
      <w:proofErr w:type="spellStart"/>
      <w:r w:rsidRPr="00A01C6A">
        <w:rPr>
          <w:rFonts w:ascii="Book Antiqua" w:hAnsi="Book Antiqua" w:cs="宋体"/>
          <w:sz w:val="24"/>
          <w:szCs w:val="24"/>
        </w:rPr>
        <w:t>silibinin</w:t>
      </w:r>
      <w:proofErr w:type="spellEnd"/>
      <w:r w:rsidRPr="00A01C6A">
        <w:rPr>
          <w:rFonts w:ascii="Book Antiqua" w:hAnsi="Book Antiqua" w:cs="宋体"/>
          <w:sz w:val="24"/>
          <w:szCs w:val="24"/>
        </w:rPr>
        <w:t xml:space="preserve"> and Cdk4 pathway inhibition in </w:t>
      </w:r>
      <w:proofErr w:type="spellStart"/>
      <w:proofErr w:type="gramStart"/>
      <w:r w:rsidRPr="00A01C6A">
        <w:rPr>
          <w:rFonts w:ascii="Book Antiqua" w:hAnsi="Book Antiqua" w:cs="宋体"/>
          <w:sz w:val="24"/>
          <w:szCs w:val="24"/>
        </w:rPr>
        <w:t>Apc</w:t>
      </w:r>
      <w:proofErr w:type="spellEnd"/>
      <w:r w:rsidRPr="00A01C6A">
        <w:rPr>
          <w:rFonts w:ascii="Book Antiqua" w:hAnsi="Book Antiqua" w:cs="宋体"/>
          <w:sz w:val="24"/>
          <w:szCs w:val="24"/>
        </w:rPr>
        <w:t>(</w:t>
      </w:r>
      <w:proofErr w:type="gramEnd"/>
      <w:r w:rsidRPr="00A01C6A">
        <w:rPr>
          <w:rFonts w:ascii="Book Antiqua" w:hAnsi="Book Antiqua" w:cs="宋体"/>
          <w:sz w:val="24"/>
          <w:szCs w:val="24"/>
        </w:rPr>
        <w:t xml:space="preserve">-/+) mice. </w:t>
      </w:r>
      <w:r w:rsidRPr="00A01C6A">
        <w:rPr>
          <w:rFonts w:ascii="Book Antiqua" w:hAnsi="Book Antiqua" w:cs="宋体"/>
          <w:i/>
          <w:iCs/>
          <w:sz w:val="24"/>
          <w:szCs w:val="24"/>
        </w:rPr>
        <w:t>BMC Cancer</w:t>
      </w:r>
      <w:r w:rsidRPr="00A01C6A">
        <w:rPr>
          <w:rFonts w:ascii="Book Antiqua" w:hAnsi="Book Antiqua" w:cs="宋体"/>
          <w:sz w:val="24"/>
          <w:szCs w:val="24"/>
        </w:rPr>
        <w:t xml:space="preserve"> 2013; </w:t>
      </w:r>
      <w:r w:rsidRPr="00A01C6A">
        <w:rPr>
          <w:rFonts w:ascii="Book Antiqua" w:hAnsi="Book Antiqua" w:cs="宋体"/>
          <w:b/>
          <w:bCs/>
          <w:sz w:val="24"/>
          <w:szCs w:val="24"/>
        </w:rPr>
        <w:t>13</w:t>
      </w:r>
      <w:r w:rsidRPr="00A01C6A">
        <w:rPr>
          <w:rFonts w:ascii="Book Antiqua" w:hAnsi="Book Antiqua" w:cs="宋体"/>
          <w:sz w:val="24"/>
          <w:szCs w:val="24"/>
        </w:rPr>
        <w:t>: 157 [PMID: 23530816 DOI: 10.1186/1471-2407-13-157]</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67</w:t>
      </w:r>
      <w:r w:rsidRPr="00A01C6A">
        <w:rPr>
          <w:rFonts w:ascii="Book Antiqua" w:hAnsi="Book Antiqua" w:cs="宋体"/>
          <w:sz w:val="24"/>
          <w:szCs w:val="24"/>
        </w:rPr>
        <w:t xml:space="preserve"> </w:t>
      </w:r>
      <w:r w:rsidRPr="00A01C6A">
        <w:rPr>
          <w:rFonts w:ascii="Book Antiqua" w:hAnsi="Book Antiqua" w:cs="宋体"/>
          <w:b/>
          <w:bCs/>
          <w:sz w:val="24"/>
          <w:szCs w:val="24"/>
        </w:rPr>
        <w:t>Shan BE</w:t>
      </w:r>
      <w:r w:rsidRPr="00A01C6A">
        <w:rPr>
          <w:rFonts w:ascii="Book Antiqua" w:hAnsi="Book Antiqua" w:cs="宋体"/>
          <w:sz w:val="24"/>
          <w:szCs w:val="24"/>
        </w:rPr>
        <w:t xml:space="preserve">, Wang MX, Li RQ. </w:t>
      </w:r>
      <w:proofErr w:type="spellStart"/>
      <w:proofErr w:type="gramStart"/>
      <w:r w:rsidRPr="00A01C6A">
        <w:rPr>
          <w:rFonts w:ascii="Book Antiqua" w:hAnsi="Book Antiqua" w:cs="宋体"/>
          <w:sz w:val="24"/>
          <w:szCs w:val="24"/>
        </w:rPr>
        <w:t>Quercetin</w:t>
      </w:r>
      <w:proofErr w:type="spellEnd"/>
      <w:r w:rsidRPr="00A01C6A">
        <w:rPr>
          <w:rFonts w:ascii="Book Antiqua" w:hAnsi="Book Antiqua" w:cs="宋体"/>
          <w:sz w:val="24"/>
          <w:szCs w:val="24"/>
        </w:rPr>
        <w:t xml:space="preserve"> inhibit</w:t>
      </w:r>
      <w:proofErr w:type="gramEnd"/>
      <w:r w:rsidRPr="00A01C6A">
        <w:rPr>
          <w:rFonts w:ascii="Book Antiqua" w:hAnsi="Book Antiqua" w:cs="宋体"/>
          <w:sz w:val="24"/>
          <w:szCs w:val="24"/>
        </w:rPr>
        <w:t xml:space="preserve"> human SW480 colon cancer growth in association with inhibition of </w:t>
      </w:r>
      <w:proofErr w:type="spellStart"/>
      <w:r w:rsidRPr="00A01C6A">
        <w:rPr>
          <w:rFonts w:ascii="Book Antiqua" w:hAnsi="Book Antiqua" w:cs="宋体"/>
          <w:sz w:val="24"/>
          <w:szCs w:val="24"/>
        </w:rPr>
        <w:t>cyclin</w:t>
      </w:r>
      <w:proofErr w:type="spellEnd"/>
      <w:r w:rsidRPr="00A01C6A">
        <w:rPr>
          <w:rFonts w:ascii="Book Antiqua" w:hAnsi="Book Antiqua" w:cs="宋体"/>
          <w:sz w:val="24"/>
          <w:szCs w:val="24"/>
        </w:rPr>
        <w:t xml:space="preserve"> D1 and </w:t>
      </w:r>
      <w:proofErr w:type="spellStart"/>
      <w:r w:rsidRPr="00A01C6A">
        <w:rPr>
          <w:rFonts w:ascii="Book Antiqua" w:hAnsi="Book Antiqua" w:cs="宋体"/>
          <w:sz w:val="24"/>
          <w:szCs w:val="24"/>
        </w:rPr>
        <w:t>survivin</w:t>
      </w:r>
      <w:proofErr w:type="spellEnd"/>
      <w:r w:rsidRPr="00A01C6A">
        <w:rPr>
          <w:rFonts w:ascii="Book Antiqua" w:hAnsi="Book Antiqua" w:cs="宋体"/>
          <w:sz w:val="24"/>
          <w:szCs w:val="24"/>
        </w:rPr>
        <w:t xml:space="preserve"> expression through </w:t>
      </w:r>
      <w:proofErr w:type="spellStart"/>
      <w:r w:rsidRPr="00A01C6A">
        <w:rPr>
          <w:rFonts w:ascii="Book Antiqua" w:hAnsi="Book Antiqua" w:cs="宋体"/>
          <w:sz w:val="24"/>
          <w:szCs w:val="24"/>
        </w:rPr>
        <w:t>Wnt</w:t>
      </w:r>
      <w:proofErr w:type="spellEnd"/>
      <w:r w:rsidRPr="00A01C6A">
        <w:rPr>
          <w:rFonts w:ascii="Book Antiqua" w:hAnsi="Book Antiqua" w:cs="宋体"/>
          <w:sz w:val="24"/>
          <w:szCs w:val="24"/>
        </w:rPr>
        <w:t xml:space="preserve">/beta-catenin signaling pathway. </w:t>
      </w:r>
      <w:r w:rsidRPr="00A01C6A">
        <w:rPr>
          <w:rFonts w:ascii="Book Antiqua" w:hAnsi="Book Antiqua" w:cs="宋体"/>
          <w:i/>
          <w:iCs/>
          <w:sz w:val="24"/>
          <w:szCs w:val="24"/>
        </w:rPr>
        <w:t>Cancer Invest</w:t>
      </w:r>
      <w:r w:rsidRPr="00A01C6A">
        <w:rPr>
          <w:rFonts w:ascii="Book Antiqua" w:hAnsi="Book Antiqua" w:cs="宋体"/>
          <w:sz w:val="24"/>
          <w:szCs w:val="24"/>
        </w:rPr>
        <w:t xml:space="preserve"> 2009; </w:t>
      </w:r>
      <w:r w:rsidRPr="00A01C6A">
        <w:rPr>
          <w:rFonts w:ascii="Book Antiqua" w:hAnsi="Book Antiqua" w:cs="宋体"/>
          <w:b/>
          <w:bCs/>
          <w:sz w:val="24"/>
          <w:szCs w:val="24"/>
        </w:rPr>
        <w:t>27</w:t>
      </w:r>
      <w:r w:rsidRPr="00A01C6A">
        <w:rPr>
          <w:rFonts w:ascii="Book Antiqua" w:hAnsi="Book Antiqua" w:cs="宋体"/>
          <w:sz w:val="24"/>
          <w:szCs w:val="24"/>
        </w:rPr>
        <w:t>: 604-612 [PMID: 19440933 DOI: 10.1080/07357900802337191]</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lastRenderedPageBreak/>
        <w:t>68</w:t>
      </w:r>
      <w:r w:rsidRPr="00A01C6A">
        <w:rPr>
          <w:rFonts w:ascii="Book Antiqua" w:hAnsi="Book Antiqua" w:cs="宋体"/>
          <w:sz w:val="24"/>
          <w:szCs w:val="24"/>
        </w:rPr>
        <w:t xml:space="preserve"> </w:t>
      </w:r>
      <w:r w:rsidRPr="00A01C6A">
        <w:rPr>
          <w:rFonts w:ascii="Book Antiqua" w:hAnsi="Book Antiqua" w:cs="宋体"/>
          <w:b/>
          <w:bCs/>
          <w:sz w:val="24"/>
          <w:szCs w:val="24"/>
        </w:rPr>
        <w:t>Hogan FS</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Krishnegowda</w:t>
      </w:r>
      <w:proofErr w:type="spellEnd"/>
      <w:r w:rsidRPr="00A01C6A">
        <w:rPr>
          <w:rFonts w:ascii="Book Antiqua" w:hAnsi="Book Antiqua" w:cs="宋体"/>
          <w:sz w:val="24"/>
          <w:szCs w:val="24"/>
        </w:rPr>
        <w:t xml:space="preserve"> NK, </w:t>
      </w:r>
      <w:proofErr w:type="spellStart"/>
      <w:r w:rsidRPr="00A01C6A">
        <w:rPr>
          <w:rFonts w:ascii="Book Antiqua" w:hAnsi="Book Antiqua" w:cs="宋体"/>
          <w:sz w:val="24"/>
          <w:szCs w:val="24"/>
        </w:rPr>
        <w:t>Mikhailova</w:t>
      </w:r>
      <w:proofErr w:type="spellEnd"/>
      <w:r w:rsidRPr="00A01C6A">
        <w:rPr>
          <w:rFonts w:ascii="Book Antiqua" w:hAnsi="Book Antiqua" w:cs="宋体"/>
          <w:sz w:val="24"/>
          <w:szCs w:val="24"/>
        </w:rPr>
        <w:t xml:space="preserve"> M, </w:t>
      </w:r>
      <w:proofErr w:type="spellStart"/>
      <w:r w:rsidRPr="00A01C6A">
        <w:rPr>
          <w:rFonts w:ascii="Book Antiqua" w:hAnsi="Book Antiqua" w:cs="宋体"/>
          <w:sz w:val="24"/>
          <w:szCs w:val="24"/>
        </w:rPr>
        <w:t>Kahlenberg</w:t>
      </w:r>
      <w:proofErr w:type="spellEnd"/>
      <w:r w:rsidRPr="00A01C6A">
        <w:rPr>
          <w:rFonts w:ascii="Book Antiqua" w:hAnsi="Book Antiqua" w:cs="宋体"/>
          <w:sz w:val="24"/>
          <w:szCs w:val="24"/>
        </w:rPr>
        <w:t xml:space="preserve"> MS. Flavonoid, </w:t>
      </w:r>
      <w:proofErr w:type="spellStart"/>
      <w:r w:rsidRPr="00A01C6A">
        <w:rPr>
          <w:rFonts w:ascii="Book Antiqua" w:hAnsi="Book Antiqua" w:cs="宋体"/>
          <w:sz w:val="24"/>
          <w:szCs w:val="24"/>
        </w:rPr>
        <w:t>silibinin</w:t>
      </w:r>
      <w:proofErr w:type="spellEnd"/>
      <w:r w:rsidRPr="00A01C6A">
        <w:rPr>
          <w:rFonts w:ascii="Book Antiqua" w:hAnsi="Book Antiqua" w:cs="宋体"/>
          <w:sz w:val="24"/>
          <w:szCs w:val="24"/>
        </w:rPr>
        <w:t xml:space="preserve">, inhibits proliferation and promotes cell-cycle arrest of human colon cancer. </w:t>
      </w:r>
      <w:r w:rsidRPr="00A01C6A">
        <w:rPr>
          <w:rFonts w:ascii="Book Antiqua" w:hAnsi="Book Antiqua" w:cs="宋体"/>
          <w:i/>
          <w:iCs/>
          <w:sz w:val="24"/>
          <w:szCs w:val="24"/>
        </w:rPr>
        <w:t xml:space="preserve">J </w:t>
      </w:r>
      <w:proofErr w:type="spellStart"/>
      <w:r w:rsidRPr="00A01C6A">
        <w:rPr>
          <w:rFonts w:ascii="Book Antiqua" w:hAnsi="Book Antiqua" w:cs="宋体"/>
          <w:i/>
          <w:iCs/>
          <w:sz w:val="24"/>
          <w:szCs w:val="24"/>
        </w:rPr>
        <w:t>Surg</w:t>
      </w:r>
      <w:proofErr w:type="spellEnd"/>
      <w:r w:rsidRPr="00A01C6A">
        <w:rPr>
          <w:rFonts w:ascii="Book Antiqua" w:hAnsi="Book Antiqua" w:cs="宋体"/>
          <w:i/>
          <w:iCs/>
          <w:sz w:val="24"/>
          <w:szCs w:val="24"/>
        </w:rPr>
        <w:t xml:space="preserve"> Res</w:t>
      </w:r>
      <w:r w:rsidRPr="00A01C6A">
        <w:rPr>
          <w:rFonts w:ascii="Book Antiqua" w:hAnsi="Book Antiqua" w:cs="宋体"/>
          <w:sz w:val="24"/>
          <w:szCs w:val="24"/>
        </w:rPr>
        <w:t xml:space="preserve"> 2007; </w:t>
      </w:r>
      <w:r w:rsidRPr="00A01C6A">
        <w:rPr>
          <w:rFonts w:ascii="Book Antiqua" w:hAnsi="Book Antiqua" w:cs="宋体"/>
          <w:b/>
          <w:bCs/>
          <w:sz w:val="24"/>
          <w:szCs w:val="24"/>
        </w:rPr>
        <w:t>143</w:t>
      </w:r>
      <w:r w:rsidRPr="00A01C6A">
        <w:rPr>
          <w:rFonts w:ascii="Book Antiqua" w:hAnsi="Book Antiqua" w:cs="宋体"/>
          <w:sz w:val="24"/>
          <w:szCs w:val="24"/>
        </w:rPr>
        <w:t>: 58-65 [PMID: 17950073 DOI: 10.1016/j.jss.2007.03.080]</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69</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Ignatenko</w:t>
      </w:r>
      <w:proofErr w:type="spellEnd"/>
      <w:r w:rsidRPr="00A01C6A">
        <w:rPr>
          <w:rFonts w:ascii="Book Antiqua" w:hAnsi="Book Antiqua" w:cs="宋体"/>
          <w:b/>
          <w:bCs/>
          <w:sz w:val="24"/>
          <w:szCs w:val="24"/>
        </w:rPr>
        <w:t xml:space="preserve"> NA</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Holubec</w:t>
      </w:r>
      <w:proofErr w:type="spellEnd"/>
      <w:r w:rsidRPr="00A01C6A">
        <w:rPr>
          <w:rFonts w:ascii="Book Antiqua" w:hAnsi="Book Antiqua" w:cs="宋体"/>
          <w:sz w:val="24"/>
          <w:szCs w:val="24"/>
        </w:rPr>
        <w:t xml:space="preserve"> H, </w:t>
      </w:r>
      <w:proofErr w:type="spellStart"/>
      <w:r w:rsidRPr="00A01C6A">
        <w:rPr>
          <w:rFonts w:ascii="Book Antiqua" w:hAnsi="Book Antiqua" w:cs="宋体"/>
          <w:sz w:val="24"/>
          <w:szCs w:val="24"/>
        </w:rPr>
        <w:t>Besselsen</w:t>
      </w:r>
      <w:proofErr w:type="spellEnd"/>
      <w:r w:rsidRPr="00A01C6A">
        <w:rPr>
          <w:rFonts w:ascii="Book Antiqua" w:hAnsi="Book Antiqua" w:cs="宋体"/>
          <w:sz w:val="24"/>
          <w:szCs w:val="24"/>
        </w:rPr>
        <w:t xml:space="preserve"> DG, </w:t>
      </w:r>
      <w:proofErr w:type="spellStart"/>
      <w:r w:rsidRPr="00A01C6A">
        <w:rPr>
          <w:rFonts w:ascii="Book Antiqua" w:hAnsi="Book Antiqua" w:cs="宋体"/>
          <w:sz w:val="24"/>
          <w:szCs w:val="24"/>
        </w:rPr>
        <w:t>Blohm-Mangone</w:t>
      </w:r>
      <w:proofErr w:type="spellEnd"/>
      <w:r w:rsidRPr="00A01C6A">
        <w:rPr>
          <w:rFonts w:ascii="Book Antiqua" w:hAnsi="Book Antiqua" w:cs="宋体"/>
          <w:sz w:val="24"/>
          <w:szCs w:val="24"/>
        </w:rPr>
        <w:t xml:space="preserve"> KA, Padilla-Torres JL, Nagle RB, de </w:t>
      </w:r>
      <w:proofErr w:type="spellStart"/>
      <w:r w:rsidRPr="00A01C6A">
        <w:rPr>
          <w:rFonts w:ascii="Book Antiqua" w:hAnsi="Book Antiqua" w:cs="宋体"/>
          <w:sz w:val="24"/>
          <w:szCs w:val="24"/>
        </w:rPr>
        <w:t>Alboránç</w:t>
      </w:r>
      <w:proofErr w:type="spellEnd"/>
      <w:r w:rsidRPr="00A01C6A">
        <w:rPr>
          <w:rFonts w:ascii="Book Antiqua" w:hAnsi="Book Antiqua" w:cs="宋体"/>
          <w:sz w:val="24"/>
          <w:szCs w:val="24"/>
        </w:rPr>
        <w:t xml:space="preserve"> IM, Guillen-R JM, </w:t>
      </w:r>
      <w:proofErr w:type="spellStart"/>
      <w:r w:rsidRPr="00A01C6A">
        <w:rPr>
          <w:rFonts w:ascii="Book Antiqua" w:hAnsi="Book Antiqua" w:cs="宋体"/>
          <w:sz w:val="24"/>
          <w:szCs w:val="24"/>
        </w:rPr>
        <w:t>Gerner</w:t>
      </w:r>
      <w:proofErr w:type="spellEnd"/>
      <w:r w:rsidRPr="00A01C6A">
        <w:rPr>
          <w:rFonts w:ascii="Book Antiqua" w:hAnsi="Book Antiqua" w:cs="宋体"/>
          <w:sz w:val="24"/>
          <w:szCs w:val="24"/>
        </w:rPr>
        <w:t xml:space="preserve"> EW. Role of c-</w:t>
      </w:r>
      <w:proofErr w:type="spellStart"/>
      <w:r w:rsidRPr="00A01C6A">
        <w:rPr>
          <w:rFonts w:ascii="Book Antiqua" w:hAnsi="Book Antiqua" w:cs="宋体"/>
          <w:sz w:val="24"/>
          <w:szCs w:val="24"/>
        </w:rPr>
        <w:t>Myc</w:t>
      </w:r>
      <w:proofErr w:type="spellEnd"/>
      <w:r w:rsidRPr="00A01C6A">
        <w:rPr>
          <w:rFonts w:ascii="Book Antiqua" w:hAnsi="Book Antiqua" w:cs="宋体"/>
          <w:sz w:val="24"/>
          <w:szCs w:val="24"/>
        </w:rPr>
        <w:t xml:space="preserve"> in intestinal </w:t>
      </w:r>
      <w:proofErr w:type="spellStart"/>
      <w:r w:rsidRPr="00A01C6A">
        <w:rPr>
          <w:rFonts w:ascii="Book Antiqua" w:hAnsi="Book Antiqua" w:cs="宋体"/>
          <w:sz w:val="24"/>
          <w:szCs w:val="24"/>
        </w:rPr>
        <w:t>tumorigenesis</w:t>
      </w:r>
      <w:proofErr w:type="spellEnd"/>
      <w:r w:rsidRPr="00A01C6A">
        <w:rPr>
          <w:rFonts w:ascii="Book Antiqua" w:hAnsi="Book Antiqua" w:cs="宋体"/>
          <w:sz w:val="24"/>
          <w:szCs w:val="24"/>
        </w:rPr>
        <w:t xml:space="preserve"> of the </w:t>
      </w:r>
      <w:proofErr w:type="spellStart"/>
      <w:r w:rsidRPr="00A01C6A">
        <w:rPr>
          <w:rFonts w:ascii="Book Antiqua" w:hAnsi="Book Antiqua" w:cs="宋体"/>
          <w:sz w:val="24"/>
          <w:szCs w:val="24"/>
        </w:rPr>
        <w:t>ApcMin</w:t>
      </w:r>
      <w:proofErr w:type="spellEnd"/>
      <w:r w:rsidRPr="00A01C6A">
        <w:rPr>
          <w:rFonts w:ascii="Book Antiqua" w:hAnsi="Book Antiqua" w:cs="宋体"/>
          <w:sz w:val="24"/>
          <w:szCs w:val="24"/>
        </w:rPr>
        <w:t xml:space="preserve">/+ mouse. </w:t>
      </w:r>
      <w:r w:rsidRPr="00A01C6A">
        <w:rPr>
          <w:rFonts w:ascii="Book Antiqua" w:hAnsi="Book Antiqua" w:cs="宋体"/>
          <w:i/>
          <w:iCs/>
          <w:sz w:val="24"/>
          <w:szCs w:val="24"/>
        </w:rPr>
        <w:t xml:space="preserve">Cancer </w:t>
      </w:r>
      <w:proofErr w:type="spellStart"/>
      <w:r w:rsidRPr="00A01C6A">
        <w:rPr>
          <w:rFonts w:ascii="Book Antiqua" w:hAnsi="Book Antiqua" w:cs="宋体"/>
          <w:i/>
          <w:iCs/>
          <w:sz w:val="24"/>
          <w:szCs w:val="24"/>
        </w:rPr>
        <w:t>Biol</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Ther</w:t>
      </w:r>
      <w:proofErr w:type="spellEnd"/>
      <w:r w:rsidRPr="00A01C6A">
        <w:rPr>
          <w:rFonts w:ascii="Book Antiqua" w:hAnsi="Book Antiqua" w:cs="宋体"/>
          <w:sz w:val="24"/>
          <w:szCs w:val="24"/>
        </w:rPr>
        <w:t xml:space="preserve"> 2006; </w:t>
      </w:r>
      <w:r w:rsidRPr="00A01C6A">
        <w:rPr>
          <w:rFonts w:ascii="Book Antiqua" w:hAnsi="Book Antiqua" w:cs="宋体"/>
          <w:b/>
          <w:bCs/>
          <w:sz w:val="24"/>
          <w:szCs w:val="24"/>
        </w:rPr>
        <w:t>5</w:t>
      </w:r>
      <w:r w:rsidRPr="00A01C6A">
        <w:rPr>
          <w:rFonts w:ascii="Book Antiqua" w:hAnsi="Book Antiqua" w:cs="宋体"/>
          <w:sz w:val="24"/>
          <w:szCs w:val="24"/>
        </w:rPr>
        <w:t>: 1658-1664 [PMID: 17106247 DOI: 10.4161/cbt.5.12.3376]</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70</w:t>
      </w:r>
      <w:r w:rsidRPr="00A01C6A">
        <w:rPr>
          <w:rFonts w:ascii="Book Antiqua" w:hAnsi="Book Antiqua" w:cs="宋体"/>
          <w:sz w:val="24"/>
          <w:szCs w:val="24"/>
        </w:rPr>
        <w:t xml:space="preserve"> </w:t>
      </w:r>
      <w:r w:rsidRPr="00A01C6A">
        <w:rPr>
          <w:rFonts w:ascii="Book Antiqua" w:hAnsi="Book Antiqua" w:cs="宋体"/>
          <w:b/>
          <w:bCs/>
          <w:sz w:val="24"/>
          <w:szCs w:val="24"/>
        </w:rPr>
        <w:t>Jain M</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Arvanitis</w:t>
      </w:r>
      <w:proofErr w:type="spellEnd"/>
      <w:r w:rsidRPr="00A01C6A">
        <w:rPr>
          <w:rFonts w:ascii="Book Antiqua" w:hAnsi="Book Antiqua" w:cs="宋体"/>
          <w:sz w:val="24"/>
          <w:szCs w:val="24"/>
        </w:rPr>
        <w:t xml:space="preserve"> C, Chu K, Dewey W, </w:t>
      </w:r>
      <w:proofErr w:type="spellStart"/>
      <w:r w:rsidRPr="00A01C6A">
        <w:rPr>
          <w:rFonts w:ascii="Book Antiqua" w:hAnsi="Book Antiqua" w:cs="宋体"/>
          <w:sz w:val="24"/>
          <w:szCs w:val="24"/>
        </w:rPr>
        <w:t>Leonhardt</w:t>
      </w:r>
      <w:proofErr w:type="spellEnd"/>
      <w:r w:rsidRPr="00A01C6A">
        <w:rPr>
          <w:rFonts w:ascii="Book Antiqua" w:hAnsi="Book Antiqua" w:cs="宋体"/>
          <w:sz w:val="24"/>
          <w:szCs w:val="24"/>
        </w:rPr>
        <w:t xml:space="preserve"> E, Trinh M, </w:t>
      </w:r>
      <w:proofErr w:type="spellStart"/>
      <w:r w:rsidRPr="00A01C6A">
        <w:rPr>
          <w:rFonts w:ascii="Book Antiqua" w:hAnsi="Book Antiqua" w:cs="宋体"/>
          <w:sz w:val="24"/>
          <w:szCs w:val="24"/>
        </w:rPr>
        <w:t>Sundberg</w:t>
      </w:r>
      <w:proofErr w:type="spellEnd"/>
      <w:r w:rsidRPr="00A01C6A">
        <w:rPr>
          <w:rFonts w:ascii="Book Antiqua" w:hAnsi="Book Antiqua" w:cs="宋体"/>
          <w:sz w:val="24"/>
          <w:szCs w:val="24"/>
        </w:rPr>
        <w:t xml:space="preserve"> CD, Bishop JM, </w:t>
      </w:r>
      <w:proofErr w:type="spellStart"/>
      <w:r w:rsidRPr="00A01C6A">
        <w:rPr>
          <w:rFonts w:ascii="Book Antiqua" w:hAnsi="Book Antiqua" w:cs="宋体"/>
          <w:sz w:val="24"/>
          <w:szCs w:val="24"/>
        </w:rPr>
        <w:t>Felsher</w:t>
      </w:r>
      <w:proofErr w:type="spellEnd"/>
      <w:r w:rsidRPr="00A01C6A">
        <w:rPr>
          <w:rFonts w:ascii="Book Antiqua" w:hAnsi="Book Antiqua" w:cs="宋体"/>
          <w:sz w:val="24"/>
          <w:szCs w:val="24"/>
        </w:rPr>
        <w:t xml:space="preserve"> DW. Sustained loss of a neoplastic phenotype by brief inactivation of MYC. </w:t>
      </w:r>
      <w:r w:rsidRPr="00A01C6A">
        <w:rPr>
          <w:rFonts w:ascii="Book Antiqua" w:hAnsi="Book Antiqua" w:cs="宋体"/>
          <w:i/>
          <w:iCs/>
          <w:sz w:val="24"/>
          <w:szCs w:val="24"/>
        </w:rPr>
        <w:t>Science</w:t>
      </w:r>
      <w:r w:rsidRPr="00A01C6A">
        <w:rPr>
          <w:rFonts w:ascii="Book Antiqua" w:hAnsi="Book Antiqua" w:cs="宋体"/>
          <w:sz w:val="24"/>
          <w:szCs w:val="24"/>
        </w:rPr>
        <w:t xml:space="preserve"> 2002; </w:t>
      </w:r>
      <w:r w:rsidRPr="00A01C6A">
        <w:rPr>
          <w:rFonts w:ascii="Book Antiqua" w:hAnsi="Book Antiqua" w:cs="宋体"/>
          <w:b/>
          <w:bCs/>
          <w:sz w:val="24"/>
          <w:szCs w:val="24"/>
        </w:rPr>
        <w:t>297</w:t>
      </w:r>
      <w:r w:rsidRPr="00A01C6A">
        <w:rPr>
          <w:rFonts w:ascii="Book Antiqua" w:hAnsi="Book Antiqua" w:cs="宋体"/>
          <w:sz w:val="24"/>
          <w:szCs w:val="24"/>
        </w:rPr>
        <w:t>: 102-104 [PMID: 12098700 DOI: 10.1126/science.1071489]</w:t>
      </w:r>
    </w:p>
    <w:p w:rsidR="00F36271" w:rsidRDefault="00A86D97">
      <w:pPr>
        <w:spacing w:after="0" w:line="360" w:lineRule="auto"/>
        <w:jc w:val="right"/>
        <w:rPr>
          <w:rFonts w:ascii="Book Antiqua" w:hAnsi="Book Antiqua" w:cs="宋体"/>
          <w:sz w:val="24"/>
          <w:szCs w:val="24"/>
        </w:rPr>
      </w:pPr>
      <w:r>
        <w:rPr>
          <w:rFonts w:ascii="Book Antiqua" w:hAnsi="Book Antiqua" w:cs="宋体" w:hint="eastAsia"/>
          <w:sz w:val="24"/>
          <w:szCs w:val="24"/>
        </w:rPr>
        <w:t>71</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Gerner</w:t>
      </w:r>
      <w:proofErr w:type="spellEnd"/>
      <w:r w:rsidRPr="00A01C6A">
        <w:rPr>
          <w:rFonts w:ascii="Book Antiqua" w:hAnsi="Book Antiqua" w:cs="宋体"/>
          <w:b/>
          <w:bCs/>
          <w:sz w:val="24"/>
          <w:szCs w:val="24"/>
        </w:rPr>
        <w:t xml:space="preserve"> EW</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Ignatenko</w:t>
      </w:r>
      <w:proofErr w:type="spellEnd"/>
      <w:r w:rsidRPr="00A01C6A">
        <w:rPr>
          <w:rFonts w:ascii="Book Antiqua" w:hAnsi="Book Antiqua" w:cs="宋体"/>
          <w:sz w:val="24"/>
          <w:szCs w:val="24"/>
        </w:rPr>
        <w:t xml:space="preserve"> NA, Lance P, Hurley LH. </w:t>
      </w:r>
      <w:proofErr w:type="gramStart"/>
      <w:r w:rsidRPr="00A01C6A">
        <w:rPr>
          <w:rFonts w:ascii="Book Antiqua" w:hAnsi="Book Antiqua" w:cs="宋体"/>
          <w:sz w:val="24"/>
          <w:szCs w:val="24"/>
        </w:rPr>
        <w:t>A comprehensive strategy to combat colon cancer targeting the adenomatous polyposis coli tumor suppressor gene.</w:t>
      </w:r>
      <w:proofErr w:type="gramEnd"/>
      <w:r w:rsidRPr="00A01C6A">
        <w:rPr>
          <w:rFonts w:ascii="Book Antiqua" w:hAnsi="Book Antiqua" w:cs="宋体"/>
          <w:sz w:val="24"/>
          <w:szCs w:val="24"/>
        </w:rPr>
        <w:t xml:space="preserve"> </w:t>
      </w:r>
      <w:r w:rsidRPr="00A01C6A">
        <w:rPr>
          <w:rFonts w:ascii="Book Antiqua" w:hAnsi="Book Antiqua" w:cs="宋体"/>
          <w:i/>
          <w:iCs/>
          <w:sz w:val="24"/>
          <w:szCs w:val="24"/>
        </w:rPr>
        <w:t xml:space="preserve">Ann N Y </w:t>
      </w:r>
      <w:proofErr w:type="spellStart"/>
      <w:r w:rsidRPr="00A01C6A">
        <w:rPr>
          <w:rFonts w:ascii="Book Antiqua" w:hAnsi="Book Antiqua" w:cs="宋体"/>
          <w:i/>
          <w:iCs/>
          <w:sz w:val="24"/>
          <w:szCs w:val="24"/>
        </w:rPr>
        <w:t>Acad</w:t>
      </w:r>
      <w:proofErr w:type="spellEnd"/>
      <w:r w:rsidRPr="00A01C6A">
        <w:rPr>
          <w:rFonts w:ascii="Book Antiqua" w:hAnsi="Book Antiqua" w:cs="宋体"/>
          <w:i/>
          <w:iCs/>
          <w:sz w:val="24"/>
          <w:szCs w:val="24"/>
        </w:rPr>
        <w:t xml:space="preserve"> </w:t>
      </w:r>
      <w:proofErr w:type="spellStart"/>
      <w:r w:rsidRPr="00A01C6A">
        <w:rPr>
          <w:rFonts w:ascii="Book Antiqua" w:hAnsi="Book Antiqua" w:cs="宋体"/>
          <w:i/>
          <w:iCs/>
          <w:sz w:val="24"/>
          <w:szCs w:val="24"/>
        </w:rPr>
        <w:t>Sci</w:t>
      </w:r>
      <w:proofErr w:type="spellEnd"/>
      <w:r w:rsidRPr="00A01C6A">
        <w:rPr>
          <w:rFonts w:ascii="Book Antiqua" w:hAnsi="Book Antiqua" w:cs="宋体"/>
          <w:sz w:val="24"/>
          <w:szCs w:val="24"/>
        </w:rPr>
        <w:t xml:space="preserve"> 2005; </w:t>
      </w:r>
      <w:r w:rsidRPr="00A01C6A">
        <w:rPr>
          <w:rFonts w:ascii="Book Antiqua" w:hAnsi="Book Antiqua" w:cs="宋体"/>
          <w:b/>
          <w:bCs/>
          <w:sz w:val="24"/>
          <w:szCs w:val="24"/>
        </w:rPr>
        <w:t>1059</w:t>
      </w:r>
      <w:r w:rsidRPr="00A01C6A">
        <w:rPr>
          <w:rFonts w:ascii="Book Antiqua" w:hAnsi="Book Antiqua" w:cs="宋体"/>
          <w:sz w:val="24"/>
          <w:szCs w:val="24"/>
        </w:rPr>
        <w:t>: 97-105 [PMID: 16382048 DOI: 10.1196/annals.1339.033]</w:t>
      </w:r>
    </w:p>
    <w:p w:rsidR="00F36271" w:rsidRDefault="00A86D97">
      <w:pPr>
        <w:spacing w:after="0" w:line="360" w:lineRule="auto"/>
        <w:jc w:val="right"/>
        <w:rPr>
          <w:rFonts w:ascii="Book Antiqua" w:hAnsi="Book Antiqua" w:cs="宋体"/>
          <w:sz w:val="24"/>
          <w:szCs w:val="24"/>
        </w:rPr>
      </w:pPr>
      <w:proofErr w:type="gramStart"/>
      <w:r>
        <w:rPr>
          <w:rFonts w:ascii="Book Antiqua" w:hAnsi="Book Antiqua" w:cs="宋体" w:hint="eastAsia"/>
          <w:sz w:val="24"/>
          <w:szCs w:val="24"/>
        </w:rPr>
        <w:t>72</w:t>
      </w:r>
      <w:r w:rsidRPr="00A01C6A">
        <w:rPr>
          <w:rFonts w:ascii="Book Antiqua" w:hAnsi="Book Antiqua" w:cs="宋体"/>
          <w:sz w:val="24"/>
          <w:szCs w:val="24"/>
        </w:rPr>
        <w:t xml:space="preserve"> </w:t>
      </w:r>
      <w:proofErr w:type="spellStart"/>
      <w:r w:rsidRPr="00A01C6A">
        <w:rPr>
          <w:rFonts w:ascii="Book Antiqua" w:hAnsi="Book Antiqua" w:cs="宋体"/>
          <w:b/>
          <w:bCs/>
          <w:sz w:val="24"/>
          <w:szCs w:val="24"/>
        </w:rPr>
        <w:t>Bukholm</w:t>
      </w:r>
      <w:proofErr w:type="spellEnd"/>
      <w:r w:rsidRPr="00A01C6A">
        <w:rPr>
          <w:rFonts w:ascii="Book Antiqua" w:hAnsi="Book Antiqua" w:cs="宋体"/>
          <w:b/>
          <w:bCs/>
          <w:sz w:val="24"/>
          <w:szCs w:val="24"/>
        </w:rPr>
        <w:t xml:space="preserve"> IK</w:t>
      </w:r>
      <w:r w:rsidRPr="00A01C6A">
        <w:rPr>
          <w:rFonts w:ascii="Book Antiqua" w:hAnsi="Book Antiqua" w:cs="宋体"/>
          <w:sz w:val="24"/>
          <w:szCs w:val="24"/>
        </w:rPr>
        <w:t xml:space="preserve">, </w:t>
      </w:r>
      <w:proofErr w:type="spellStart"/>
      <w:r w:rsidRPr="00A01C6A">
        <w:rPr>
          <w:rFonts w:ascii="Book Antiqua" w:hAnsi="Book Antiqua" w:cs="宋体"/>
          <w:sz w:val="24"/>
          <w:szCs w:val="24"/>
        </w:rPr>
        <w:t>Nesland</w:t>
      </w:r>
      <w:proofErr w:type="spellEnd"/>
      <w:r w:rsidRPr="00A01C6A">
        <w:rPr>
          <w:rFonts w:ascii="Book Antiqua" w:hAnsi="Book Antiqua" w:cs="宋体"/>
          <w:sz w:val="24"/>
          <w:szCs w:val="24"/>
        </w:rPr>
        <w:t xml:space="preserve"> JM.</w:t>
      </w:r>
      <w:proofErr w:type="gramEnd"/>
      <w:r w:rsidRPr="00A01C6A">
        <w:rPr>
          <w:rFonts w:ascii="Book Antiqua" w:hAnsi="Book Antiqua" w:cs="宋体"/>
          <w:sz w:val="24"/>
          <w:szCs w:val="24"/>
        </w:rPr>
        <w:t xml:space="preserve"> </w:t>
      </w:r>
      <w:proofErr w:type="gramStart"/>
      <w:r w:rsidRPr="00A01C6A">
        <w:rPr>
          <w:rFonts w:ascii="Book Antiqua" w:hAnsi="Book Antiqua" w:cs="宋体"/>
          <w:sz w:val="24"/>
          <w:szCs w:val="24"/>
        </w:rPr>
        <w:t xml:space="preserve">Protein expression of p53, p21 (WAF1/CIP1), bcl-2, </w:t>
      </w:r>
      <w:proofErr w:type="spellStart"/>
      <w:r w:rsidRPr="00A01C6A">
        <w:rPr>
          <w:rFonts w:ascii="Book Antiqua" w:hAnsi="Book Antiqua" w:cs="宋体"/>
          <w:sz w:val="24"/>
          <w:szCs w:val="24"/>
        </w:rPr>
        <w:t>Bax</w:t>
      </w:r>
      <w:proofErr w:type="spellEnd"/>
      <w:r w:rsidRPr="00A01C6A">
        <w:rPr>
          <w:rFonts w:ascii="Book Antiqua" w:hAnsi="Book Antiqua" w:cs="宋体"/>
          <w:sz w:val="24"/>
          <w:szCs w:val="24"/>
        </w:rPr>
        <w:t xml:space="preserve">, </w:t>
      </w:r>
      <w:proofErr w:type="spellStart"/>
      <w:r w:rsidRPr="00A01C6A">
        <w:rPr>
          <w:rFonts w:ascii="Book Antiqua" w:hAnsi="Book Antiqua" w:cs="宋体"/>
          <w:sz w:val="24"/>
          <w:szCs w:val="24"/>
        </w:rPr>
        <w:t>cyclin</w:t>
      </w:r>
      <w:proofErr w:type="spellEnd"/>
      <w:r w:rsidRPr="00A01C6A">
        <w:rPr>
          <w:rFonts w:ascii="Book Antiqua" w:hAnsi="Book Antiqua" w:cs="宋体"/>
          <w:sz w:val="24"/>
          <w:szCs w:val="24"/>
        </w:rPr>
        <w:t xml:space="preserve"> D1 and </w:t>
      </w:r>
      <w:proofErr w:type="spellStart"/>
      <w:r w:rsidRPr="00A01C6A">
        <w:rPr>
          <w:rFonts w:ascii="Book Antiqua" w:hAnsi="Book Antiqua" w:cs="宋体"/>
          <w:sz w:val="24"/>
          <w:szCs w:val="24"/>
        </w:rPr>
        <w:t>pRb</w:t>
      </w:r>
      <w:proofErr w:type="spellEnd"/>
      <w:r w:rsidRPr="00A01C6A">
        <w:rPr>
          <w:rFonts w:ascii="Book Antiqua" w:hAnsi="Book Antiqua" w:cs="宋体"/>
          <w:sz w:val="24"/>
          <w:szCs w:val="24"/>
        </w:rPr>
        <w:t xml:space="preserve"> in human colon carcinomas.</w:t>
      </w:r>
      <w:proofErr w:type="gramEnd"/>
      <w:r w:rsidRPr="00A01C6A">
        <w:rPr>
          <w:rFonts w:ascii="Book Antiqua" w:hAnsi="Book Antiqua" w:cs="宋体"/>
          <w:sz w:val="24"/>
          <w:szCs w:val="24"/>
        </w:rPr>
        <w:t xml:space="preserve"> </w:t>
      </w:r>
      <w:proofErr w:type="spellStart"/>
      <w:r w:rsidRPr="00A01C6A">
        <w:rPr>
          <w:rFonts w:ascii="Book Antiqua" w:hAnsi="Book Antiqua" w:cs="宋体"/>
          <w:i/>
          <w:iCs/>
          <w:sz w:val="24"/>
          <w:szCs w:val="24"/>
        </w:rPr>
        <w:t>Virchows</w:t>
      </w:r>
      <w:proofErr w:type="spellEnd"/>
      <w:r w:rsidRPr="00A01C6A">
        <w:rPr>
          <w:rFonts w:ascii="Book Antiqua" w:hAnsi="Book Antiqua" w:cs="宋体"/>
          <w:i/>
          <w:iCs/>
          <w:sz w:val="24"/>
          <w:szCs w:val="24"/>
        </w:rPr>
        <w:t xml:space="preserve"> Arch</w:t>
      </w:r>
      <w:r w:rsidRPr="00A01C6A">
        <w:rPr>
          <w:rFonts w:ascii="Book Antiqua" w:hAnsi="Book Antiqua" w:cs="宋体"/>
          <w:sz w:val="24"/>
          <w:szCs w:val="24"/>
        </w:rPr>
        <w:t xml:space="preserve"> 2000; </w:t>
      </w:r>
      <w:r w:rsidRPr="00A01C6A">
        <w:rPr>
          <w:rFonts w:ascii="Book Antiqua" w:hAnsi="Book Antiqua" w:cs="宋体"/>
          <w:b/>
          <w:bCs/>
          <w:sz w:val="24"/>
          <w:szCs w:val="24"/>
        </w:rPr>
        <w:t>436</w:t>
      </w:r>
      <w:r w:rsidRPr="00A01C6A">
        <w:rPr>
          <w:rFonts w:ascii="Book Antiqua" w:hAnsi="Book Antiqua" w:cs="宋体"/>
          <w:sz w:val="24"/>
          <w:szCs w:val="24"/>
        </w:rPr>
        <w:t>: 224-228 [PMID: 10782880]</w:t>
      </w:r>
    </w:p>
    <w:p w:rsidR="00F36271" w:rsidRDefault="00F36271">
      <w:pPr>
        <w:spacing w:after="0" w:line="360" w:lineRule="auto"/>
        <w:rPr>
          <w:rFonts w:ascii="Book Antiqua" w:hAnsi="Book Antiqua"/>
        </w:rPr>
      </w:pPr>
    </w:p>
    <w:p w:rsidR="00A86D97" w:rsidRPr="00A86D97" w:rsidRDefault="00A86D97" w:rsidP="00A14AF5">
      <w:pPr>
        <w:wordWrap w:val="0"/>
        <w:autoSpaceDE w:val="0"/>
        <w:autoSpaceDN w:val="0"/>
        <w:bidi w:val="0"/>
        <w:adjustRightInd w:val="0"/>
        <w:spacing w:after="0" w:line="360" w:lineRule="auto"/>
        <w:jc w:val="right"/>
        <w:rPr>
          <w:rFonts w:ascii="Book Antiqua" w:hAnsi="Book Antiqua" w:cs="Arial"/>
          <w:b/>
          <w:bCs/>
          <w:sz w:val="24"/>
          <w:szCs w:val="24"/>
          <w:lang w:eastAsia="zh-CN"/>
        </w:rPr>
      </w:pPr>
      <w:r w:rsidRPr="008A435A">
        <w:rPr>
          <w:rStyle w:val="a5"/>
          <w:rFonts w:ascii="Book Antiqua" w:hAnsi="Book Antiqua" w:cs="Arial"/>
          <w:noProof/>
          <w:color w:val="000000"/>
        </w:rPr>
        <w:t>P-Reviewers</w:t>
      </w:r>
      <w:r w:rsidRPr="00673A62">
        <w:rPr>
          <w:rStyle w:val="a5"/>
          <w:rFonts w:ascii="Book Antiqua" w:hAnsi="Book Antiqua" w:cs="Arial"/>
          <w:noProof/>
          <w:color w:val="000000"/>
          <w:lang w:eastAsia="zh-CN"/>
        </w:rPr>
        <w:t>:</w:t>
      </w:r>
      <w:r w:rsidRPr="008A435A">
        <w:rPr>
          <w:rFonts w:ascii="Book Antiqua" w:hAnsi="Book Antiqua"/>
          <w:bCs/>
          <w:color w:val="000000"/>
        </w:rPr>
        <w:t xml:space="preserve"> </w:t>
      </w:r>
      <w:r w:rsidR="00A14AF5">
        <w:rPr>
          <w:rFonts w:ascii="Book Antiqua" w:hAnsi="Book Antiqua"/>
          <w:bCs/>
          <w:color w:val="000000"/>
        </w:rPr>
        <w:t xml:space="preserve">Teresa </w:t>
      </w:r>
      <w:proofErr w:type="spellStart"/>
      <w:r w:rsidR="00A14AF5">
        <w:rPr>
          <w:rFonts w:ascii="Book Antiqua" w:hAnsi="Book Antiqua"/>
          <w:bCs/>
          <w:color w:val="000000"/>
        </w:rPr>
        <w:t>Valenti</w:t>
      </w:r>
      <w:proofErr w:type="spellEnd"/>
      <w:r w:rsidR="00A14AF5">
        <w:rPr>
          <w:rFonts w:ascii="Book Antiqua" w:hAnsi="Book Antiqua"/>
          <w:bCs/>
          <w:color w:val="000000"/>
        </w:rPr>
        <w:t xml:space="preserve"> M, </w:t>
      </w:r>
      <w:r w:rsidR="00A14AF5" w:rsidRPr="00A14AF5">
        <w:rPr>
          <w:rFonts w:ascii="Book Antiqua" w:hAnsi="Book Antiqua"/>
          <w:bCs/>
          <w:color w:val="000000"/>
        </w:rPr>
        <w:t>Wu</w:t>
      </w:r>
      <w:r>
        <w:rPr>
          <w:rFonts w:ascii="Book Antiqua" w:hAnsi="Book Antiqua" w:hint="eastAsia"/>
          <w:bCs/>
          <w:color w:val="000000"/>
          <w:lang w:eastAsia="zh-CN"/>
        </w:rPr>
        <w:t xml:space="preserve"> </w:t>
      </w:r>
      <w:proofErr w:type="gramStart"/>
      <w:r w:rsidR="00A14AF5">
        <w:rPr>
          <w:rFonts w:ascii="Book Antiqua" w:hAnsi="Book Antiqua"/>
          <w:bCs/>
          <w:color w:val="000000"/>
          <w:lang w:eastAsia="zh-CN"/>
        </w:rPr>
        <w:t xml:space="preserve">S </w:t>
      </w:r>
      <w:r w:rsidRPr="008A435A">
        <w:rPr>
          <w:rFonts w:ascii="Book Antiqua" w:hAnsi="Book Antiqua"/>
          <w:bCs/>
          <w:color w:val="000000"/>
        </w:rPr>
        <w:t xml:space="preserve"> </w:t>
      </w:r>
      <w:r w:rsidRPr="008A435A">
        <w:rPr>
          <w:rFonts w:ascii="Book Antiqua" w:hAnsi="Book Antiqua"/>
          <w:b/>
          <w:bCs/>
          <w:color w:val="000000"/>
        </w:rPr>
        <w:t>S</w:t>
      </w:r>
      <w:proofErr w:type="gramEnd"/>
      <w:r w:rsidRPr="008A435A">
        <w:rPr>
          <w:rFonts w:ascii="Book Antiqua" w:hAnsi="Book Antiqua"/>
          <w:b/>
          <w:bCs/>
          <w:color w:val="000000"/>
        </w:rPr>
        <w:t>-Editor</w:t>
      </w:r>
      <w:r w:rsidRPr="00673A62">
        <w:rPr>
          <w:rFonts w:ascii="Book Antiqua" w:hAnsi="Book Antiqua"/>
          <w:b/>
          <w:bCs/>
          <w:color w:val="000000"/>
          <w:lang w:eastAsia="zh-CN"/>
        </w:rPr>
        <w:t>:</w:t>
      </w:r>
      <w:r w:rsidRPr="008A435A">
        <w:rPr>
          <w:rFonts w:ascii="Book Antiqua" w:hAnsi="Book Antiqua"/>
          <w:bCs/>
          <w:color w:val="000000"/>
        </w:rPr>
        <w:t xml:space="preserve"> </w:t>
      </w:r>
      <w:r>
        <w:rPr>
          <w:rFonts w:ascii="Book Antiqua" w:hAnsi="Book Antiqua" w:hint="eastAsia"/>
          <w:bCs/>
          <w:color w:val="000000"/>
          <w:lang w:eastAsia="zh-CN"/>
        </w:rPr>
        <w:t>Ding</w:t>
      </w:r>
      <w:r w:rsidRPr="00BE64CF">
        <w:rPr>
          <w:rFonts w:ascii="Book Antiqua" w:hAnsi="Book Antiqua"/>
          <w:bCs/>
          <w:color w:val="000000"/>
          <w:lang w:eastAsia="zh-CN"/>
        </w:rPr>
        <w:t xml:space="preserve"> Y</w:t>
      </w:r>
      <w:r w:rsidRPr="008A435A">
        <w:rPr>
          <w:rFonts w:ascii="Book Antiqua" w:hAnsi="Book Antiqua"/>
          <w:b/>
          <w:bCs/>
          <w:color w:val="000000"/>
        </w:rPr>
        <w:t xml:space="preserve">   L-Editor</w:t>
      </w:r>
      <w:r w:rsidRPr="00673A62">
        <w:rPr>
          <w:rFonts w:ascii="Book Antiqua" w:hAnsi="Book Antiqua"/>
          <w:b/>
          <w:bCs/>
          <w:color w:val="000000"/>
          <w:lang w:eastAsia="zh-CN"/>
        </w:rPr>
        <w:t>:</w:t>
      </w:r>
      <w:r w:rsidRPr="008A435A">
        <w:rPr>
          <w:rFonts w:ascii="Book Antiqua" w:hAnsi="Book Antiqua"/>
          <w:b/>
          <w:bCs/>
          <w:color w:val="000000"/>
        </w:rPr>
        <w:t xml:space="preserve">   E-Editor</w:t>
      </w:r>
      <w:r w:rsidRPr="00673A62">
        <w:rPr>
          <w:rFonts w:ascii="Book Antiqua" w:hAnsi="Book Antiqua"/>
          <w:b/>
          <w:bCs/>
          <w:color w:val="000000"/>
          <w:lang w:eastAsia="zh-CN"/>
        </w:rPr>
        <w:t>:</w:t>
      </w:r>
    </w:p>
    <w:p w:rsidR="00F36271" w:rsidRDefault="00A86D97">
      <w:pPr>
        <w:bidi w:val="0"/>
        <w:spacing w:line="360" w:lineRule="auto"/>
        <w:rPr>
          <w:rFonts w:ascii="Book Antiqua" w:hAnsi="Book Antiqua" w:cs="Arial"/>
          <w:b/>
          <w:bCs/>
          <w:sz w:val="24"/>
          <w:szCs w:val="24"/>
        </w:rPr>
      </w:pPr>
      <w:r>
        <w:rPr>
          <w:rFonts w:ascii="Book Antiqua" w:hAnsi="Book Antiqua" w:cs="Arial"/>
          <w:b/>
          <w:bCs/>
          <w:sz w:val="24"/>
          <w:szCs w:val="24"/>
        </w:rPr>
        <w:br w:type="page"/>
      </w:r>
    </w:p>
    <w:p w:rsidR="00B40102" w:rsidRPr="009408F8" w:rsidRDefault="00B40102" w:rsidP="00D909A4">
      <w:pPr>
        <w:pStyle w:val="a9"/>
        <w:autoSpaceDE w:val="0"/>
        <w:autoSpaceDN w:val="0"/>
        <w:bidi w:val="0"/>
        <w:adjustRightInd w:val="0"/>
        <w:spacing w:after="0" w:line="360" w:lineRule="auto"/>
        <w:ind w:left="0"/>
        <w:rPr>
          <w:rFonts w:ascii="Book Antiqua" w:hAnsi="Book Antiqua" w:cs="Arial"/>
          <w:b/>
          <w:bCs/>
          <w:sz w:val="24"/>
          <w:szCs w:val="24"/>
        </w:rPr>
      </w:pPr>
      <w:r w:rsidRPr="009408F8">
        <w:rPr>
          <w:rFonts w:ascii="Book Antiqua" w:hAnsi="Book Antiqua" w:cs="Arial"/>
          <w:b/>
          <w:bCs/>
          <w:sz w:val="24"/>
          <w:szCs w:val="24"/>
        </w:rPr>
        <w:lastRenderedPageBreak/>
        <w:t>Figure Legends</w:t>
      </w:r>
    </w:p>
    <w:p w:rsidR="00B40102" w:rsidRPr="009408F8" w:rsidRDefault="00B40102" w:rsidP="00A86D97">
      <w:pPr>
        <w:autoSpaceDE w:val="0"/>
        <w:autoSpaceDN w:val="0"/>
        <w:bidi w:val="0"/>
        <w:adjustRightInd w:val="0"/>
        <w:spacing w:after="0" w:line="360" w:lineRule="auto"/>
        <w:rPr>
          <w:rFonts w:ascii="Book Antiqua" w:hAnsi="Book Antiqua" w:cs="Arial"/>
          <w:sz w:val="24"/>
          <w:szCs w:val="24"/>
          <w:lang w:eastAsia="zh-CN"/>
        </w:rPr>
      </w:pPr>
      <w:r w:rsidRPr="009408F8">
        <w:rPr>
          <w:rFonts w:ascii="Book Antiqua" w:hAnsi="Book Antiqua" w:cs="Arial"/>
          <w:b/>
          <w:bCs/>
          <w:sz w:val="24"/>
          <w:szCs w:val="24"/>
        </w:rPr>
        <w:t>Figure</w:t>
      </w:r>
      <w:r w:rsidR="006C3A76" w:rsidRPr="009408F8">
        <w:rPr>
          <w:rFonts w:ascii="Book Antiqua" w:hAnsi="Book Antiqua" w:cs="Arial" w:hint="eastAsia"/>
          <w:b/>
          <w:bCs/>
          <w:sz w:val="24"/>
          <w:szCs w:val="24"/>
          <w:lang w:eastAsia="zh-CN"/>
        </w:rPr>
        <w:t xml:space="preserve"> </w:t>
      </w:r>
      <w:proofErr w:type="gramStart"/>
      <w:r w:rsidRPr="009408F8">
        <w:rPr>
          <w:rFonts w:ascii="Book Antiqua" w:hAnsi="Book Antiqua" w:cs="Arial"/>
          <w:b/>
          <w:bCs/>
          <w:sz w:val="24"/>
          <w:szCs w:val="24"/>
        </w:rPr>
        <w:t>1</w:t>
      </w:r>
      <w:r w:rsidR="006C3A76" w:rsidRPr="009408F8">
        <w:rPr>
          <w:rFonts w:ascii="Book Antiqua" w:hAnsi="Book Antiqua" w:cs="Arial" w:hint="eastAsia"/>
          <w:b/>
          <w:bCs/>
          <w:sz w:val="24"/>
          <w:szCs w:val="24"/>
          <w:lang w:eastAsia="zh-CN"/>
        </w:rPr>
        <w:t xml:space="preserve">  </w:t>
      </w:r>
      <w:r w:rsidRPr="009408F8">
        <w:rPr>
          <w:rFonts w:ascii="Book Antiqua" w:hAnsi="Book Antiqua" w:cs="Arial"/>
          <w:b/>
          <w:bCs/>
          <w:sz w:val="24"/>
          <w:szCs w:val="24"/>
        </w:rPr>
        <w:t>Combination</w:t>
      </w:r>
      <w:proofErr w:type="gramEnd"/>
      <w:r w:rsidRPr="009408F8">
        <w:rPr>
          <w:rFonts w:ascii="Book Antiqua" w:hAnsi="Book Antiqua" w:cs="Arial"/>
          <w:b/>
          <w:bCs/>
          <w:sz w:val="24"/>
          <w:szCs w:val="24"/>
        </w:rPr>
        <w:t xml:space="preserve"> of </w:t>
      </w:r>
      <w:r w:rsidR="005E356F" w:rsidRPr="009408F8">
        <w:rPr>
          <w:rFonts w:ascii="Book Antiqua" w:hAnsi="Book Antiqua" w:cs="Arial" w:hint="eastAsia"/>
          <w:b/>
          <w:bCs/>
          <w:sz w:val="24"/>
          <w:szCs w:val="24"/>
          <w:lang w:eastAsia="zh-CN"/>
        </w:rPr>
        <w:t>c</w:t>
      </w:r>
      <w:r w:rsidR="005E356F" w:rsidRPr="009408F8">
        <w:rPr>
          <w:rFonts w:ascii="Book Antiqua" w:hAnsi="Book Antiqua" w:cs="Arial"/>
          <w:b/>
          <w:bCs/>
          <w:sz w:val="24"/>
          <w:szCs w:val="24"/>
        </w:rPr>
        <w:t>rude alkaloid</w:t>
      </w:r>
      <w:r w:rsidRPr="009408F8">
        <w:rPr>
          <w:rFonts w:ascii="Book Antiqua" w:hAnsi="Book Antiqua" w:cs="Arial"/>
          <w:b/>
          <w:bCs/>
          <w:sz w:val="24"/>
          <w:szCs w:val="24"/>
        </w:rPr>
        <w:t xml:space="preserve"> and </w:t>
      </w:r>
      <w:r w:rsidR="005E356F" w:rsidRPr="009408F8">
        <w:rPr>
          <w:rFonts w:ascii="Book Antiqua" w:hAnsi="Book Antiqua" w:cs="Arial" w:hint="eastAsia"/>
          <w:b/>
          <w:bCs/>
          <w:sz w:val="24"/>
          <w:szCs w:val="24"/>
          <w:lang w:eastAsia="zh-CN"/>
        </w:rPr>
        <w:t>f</w:t>
      </w:r>
      <w:r w:rsidR="005E356F" w:rsidRPr="009408F8">
        <w:rPr>
          <w:rFonts w:ascii="Book Antiqua" w:hAnsi="Book Antiqua" w:cs="Arial"/>
          <w:b/>
          <w:bCs/>
          <w:sz w:val="24"/>
          <w:szCs w:val="24"/>
        </w:rPr>
        <w:t>lavonoid</w:t>
      </w:r>
      <w:r w:rsidRPr="009408F8">
        <w:rPr>
          <w:rFonts w:ascii="Book Antiqua" w:hAnsi="Book Antiqua" w:cs="Arial"/>
          <w:b/>
          <w:bCs/>
          <w:sz w:val="24"/>
          <w:szCs w:val="24"/>
        </w:rPr>
        <w:t xml:space="preserve"> acted synergistically to inhibit cell proliferation and colony formation in HCT116 cells.</w:t>
      </w:r>
      <w:r w:rsidRPr="009408F8">
        <w:rPr>
          <w:rFonts w:ascii="Book Antiqua" w:hAnsi="Book Antiqua" w:cs="Arial"/>
          <w:sz w:val="24"/>
          <w:szCs w:val="24"/>
        </w:rPr>
        <w:t xml:space="preserve"> HCT116 cells (50 </w:t>
      </w:r>
      <w:r w:rsidR="009F5EBA" w:rsidRPr="009408F8">
        <w:rPr>
          <w:rFonts w:ascii="Book Antiqua" w:hAnsi="Book Antiqua" w:cs="Arial"/>
          <w:sz w:val="24"/>
          <w:szCs w:val="24"/>
        </w:rPr>
        <w:t>×</w:t>
      </w:r>
      <w:r w:rsidRPr="009408F8">
        <w:rPr>
          <w:rFonts w:ascii="Book Antiqua" w:hAnsi="Book Antiqua" w:cs="Arial"/>
          <w:sz w:val="24"/>
          <w:szCs w:val="24"/>
        </w:rPr>
        <w:t xml:space="preserve"> 10</w:t>
      </w:r>
      <w:r w:rsidRPr="009408F8">
        <w:rPr>
          <w:rFonts w:ascii="Book Antiqua" w:hAnsi="Book Antiqua" w:cs="Arial"/>
          <w:sz w:val="24"/>
          <w:szCs w:val="24"/>
          <w:vertAlign w:val="superscript"/>
        </w:rPr>
        <w:t>3</w:t>
      </w:r>
      <w:r w:rsidRPr="009408F8">
        <w:rPr>
          <w:rFonts w:ascii="Book Antiqua" w:hAnsi="Book Antiqua" w:cs="Arial"/>
          <w:sz w:val="24"/>
          <w:szCs w:val="24"/>
        </w:rPr>
        <w:t xml:space="preserve"> cells/well) were seeded onto 24-well plates and treated with the indicated concentrations of CAERS</w:t>
      </w:r>
      <w:r w:rsidR="006A5F91" w:rsidRPr="009408F8">
        <w:rPr>
          <w:rFonts w:ascii="Book Antiqua" w:hAnsi="Book Antiqua" w:cs="Arial"/>
          <w:sz w:val="24"/>
          <w:szCs w:val="24"/>
          <w:lang w:eastAsia="zh-CN"/>
        </w:rPr>
        <w:t xml:space="preserve"> (A)</w:t>
      </w:r>
      <w:r w:rsidRPr="009408F8">
        <w:rPr>
          <w:rFonts w:ascii="Book Antiqua" w:hAnsi="Book Antiqua" w:cs="Arial"/>
          <w:sz w:val="24"/>
          <w:szCs w:val="24"/>
        </w:rPr>
        <w:t xml:space="preserve"> and/or CFEZO (B) for 24 h (blue bars), 48 h (red bars) and 72 h (green bars). The inhibition of cell proliferation was assessed by the </w:t>
      </w:r>
      <w:proofErr w:type="spellStart"/>
      <w:r w:rsidRPr="009408F8">
        <w:rPr>
          <w:rFonts w:ascii="Book Antiqua" w:hAnsi="Book Antiqua" w:cs="Arial"/>
          <w:sz w:val="24"/>
          <w:szCs w:val="24"/>
        </w:rPr>
        <w:t>trypan</w:t>
      </w:r>
      <w:proofErr w:type="spellEnd"/>
      <w:r w:rsidRPr="009408F8">
        <w:rPr>
          <w:rFonts w:ascii="Book Antiqua" w:hAnsi="Book Antiqua" w:cs="Arial"/>
          <w:sz w:val="24"/>
          <w:szCs w:val="24"/>
        </w:rPr>
        <w:t xml:space="preserve"> blue dye exclusion assay. The experiments were repeated five times in triplicates, and cell viabilities at each dose of extract(s) were expressed in terms of percent of control and reported as the mean ± SD. For colony formation, HCT116 cells were seeded onto a 6-well plate at 1000 cells/well and treated with the indicated concentrations of CAERS and/or CFEZO as detailed in Materials and Methods. The colonies were counted under a dissection microscope and the experiment was repeated three times. (C) CAERS and/or CFEZO acted synergistically to inhibit anchorage-independent growth in HCT116 cells in growth in soft agarose assays. HCT116 cells were plated, in triplicate, in 0.35% soft agarose and treated with CAERS (25 </w:t>
      </w:r>
      <w:proofErr w:type="spellStart"/>
      <w:r w:rsidRPr="009408F8">
        <w:rPr>
          <w:rFonts w:ascii="Book Antiqua" w:hAnsi="Book Antiqua" w:cs="Arial"/>
          <w:sz w:val="24"/>
          <w:szCs w:val="24"/>
        </w:rPr>
        <w:t>μg</w:t>
      </w:r>
      <w:proofErr w:type="spellEnd"/>
      <w:r w:rsidRPr="009408F8">
        <w:rPr>
          <w:rFonts w:ascii="Book Antiqua" w:hAnsi="Book Antiqua" w:cs="Arial"/>
          <w:sz w:val="24"/>
          <w:szCs w:val="24"/>
        </w:rPr>
        <w:t xml:space="preserve">/mL) or CFEZO (25 </w:t>
      </w:r>
      <w:proofErr w:type="spellStart"/>
      <w:r w:rsidRPr="009408F8">
        <w:rPr>
          <w:rFonts w:ascii="Book Antiqua" w:hAnsi="Book Antiqua" w:cs="Arial"/>
          <w:sz w:val="24"/>
          <w:szCs w:val="24"/>
        </w:rPr>
        <w:t>μg</w:t>
      </w:r>
      <w:proofErr w:type="spellEnd"/>
      <w:r w:rsidRPr="009408F8">
        <w:rPr>
          <w:rFonts w:ascii="Book Antiqua" w:hAnsi="Book Antiqua" w:cs="Arial"/>
          <w:sz w:val="24"/>
          <w:szCs w:val="24"/>
        </w:rPr>
        <w:t xml:space="preserve">/mL) and a combination of CAERS (3 </w:t>
      </w:r>
      <w:proofErr w:type="spellStart"/>
      <w:r w:rsidRPr="009408F8">
        <w:rPr>
          <w:rFonts w:ascii="Book Antiqua" w:hAnsi="Book Antiqua" w:cs="Arial"/>
          <w:sz w:val="24"/>
          <w:szCs w:val="24"/>
        </w:rPr>
        <w:t>μg</w:t>
      </w:r>
      <w:proofErr w:type="spellEnd"/>
      <w:r w:rsidRPr="009408F8">
        <w:rPr>
          <w:rFonts w:ascii="Book Antiqua" w:hAnsi="Book Antiqua" w:cs="Arial"/>
          <w:sz w:val="24"/>
          <w:szCs w:val="24"/>
        </w:rPr>
        <w:t xml:space="preserve">/mL) and CFEZO (3 </w:t>
      </w:r>
      <w:proofErr w:type="spellStart"/>
      <w:r w:rsidRPr="009408F8">
        <w:rPr>
          <w:rFonts w:ascii="Book Antiqua" w:hAnsi="Book Antiqua" w:cs="Arial"/>
          <w:sz w:val="24"/>
          <w:szCs w:val="24"/>
        </w:rPr>
        <w:t>μg</w:t>
      </w:r>
      <w:proofErr w:type="spellEnd"/>
      <w:r w:rsidRPr="009408F8">
        <w:rPr>
          <w:rFonts w:ascii="Book Antiqua" w:hAnsi="Book Antiqua" w:cs="Arial"/>
          <w:sz w:val="24"/>
          <w:szCs w:val="24"/>
        </w:rPr>
        <w:t xml:space="preserve">/mL). After 2 </w:t>
      </w:r>
      <w:proofErr w:type="spellStart"/>
      <w:r w:rsidRPr="009408F8">
        <w:rPr>
          <w:rFonts w:ascii="Book Antiqua" w:hAnsi="Book Antiqua" w:cs="Arial"/>
          <w:sz w:val="24"/>
          <w:szCs w:val="24"/>
        </w:rPr>
        <w:t>w</w:t>
      </w:r>
      <w:r w:rsidR="009F5EBA" w:rsidRPr="009408F8">
        <w:rPr>
          <w:rFonts w:ascii="Book Antiqua" w:hAnsi="Book Antiqua" w:cs="Arial"/>
          <w:sz w:val="24"/>
          <w:szCs w:val="24"/>
          <w:lang w:eastAsia="zh-CN"/>
        </w:rPr>
        <w:t>k</w:t>
      </w:r>
      <w:proofErr w:type="spellEnd"/>
      <w:r w:rsidRPr="009408F8">
        <w:rPr>
          <w:rFonts w:ascii="Book Antiqua" w:hAnsi="Book Antiqua" w:cs="Arial"/>
          <w:sz w:val="24"/>
          <w:szCs w:val="24"/>
        </w:rPr>
        <w:t>, the colonies were stained with 0.0005% crystal violet and photographed using a digital camera coupled to a Carl Zeiss inverted microscope. Representative images of colonies in soft agar are shown.</w:t>
      </w:r>
      <w:r w:rsidR="0026211C">
        <w:rPr>
          <w:rFonts w:ascii="Book Antiqua" w:hAnsi="Book Antiqua" w:cs="Arial" w:hint="eastAsia"/>
          <w:sz w:val="24"/>
          <w:szCs w:val="24"/>
          <w:lang w:eastAsia="zh-CN"/>
        </w:rPr>
        <w:t xml:space="preserve"> </w:t>
      </w:r>
      <w:r w:rsidR="00A86D97" w:rsidRPr="00A86D97">
        <w:rPr>
          <w:rFonts w:ascii="Book Antiqua" w:hAnsi="Book Antiqua" w:cs="Arial"/>
          <w:sz w:val="24"/>
          <w:szCs w:val="24"/>
          <w:lang w:eastAsia="zh-CN"/>
        </w:rPr>
        <w:t>CAERS</w:t>
      </w:r>
      <w:r w:rsidR="00A86D97">
        <w:rPr>
          <w:rFonts w:hint="eastAsia"/>
          <w:lang w:eastAsia="zh-CN"/>
        </w:rPr>
        <w:t>:</w:t>
      </w:r>
      <w:r w:rsidR="00A86D97" w:rsidRPr="00A86D97">
        <w:rPr>
          <w:rFonts w:ascii="Book Antiqua" w:hAnsi="Book Antiqua" w:cs="Arial"/>
          <w:sz w:val="24"/>
          <w:szCs w:val="24"/>
          <w:lang w:eastAsia="zh-CN"/>
        </w:rPr>
        <w:t xml:space="preserve"> </w:t>
      </w:r>
      <w:r w:rsidR="00A86D97">
        <w:rPr>
          <w:rFonts w:ascii="Book Antiqua" w:hAnsi="Book Antiqua" w:cs="Arial" w:hint="eastAsia"/>
          <w:sz w:val="24"/>
          <w:szCs w:val="24"/>
          <w:lang w:eastAsia="zh-CN"/>
        </w:rPr>
        <w:t>C</w:t>
      </w:r>
      <w:r w:rsidR="00A86D97" w:rsidRPr="00A86D97">
        <w:rPr>
          <w:rFonts w:ascii="Book Antiqua" w:hAnsi="Book Antiqua" w:cs="Arial"/>
          <w:sz w:val="24"/>
          <w:szCs w:val="24"/>
          <w:lang w:eastAsia="zh-CN"/>
        </w:rPr>
        <w:t xml:space="preserve">rude alkaloid extract of </w:t>
      </w:r>
      <w:proofErr w:type="spellStart"/>
      <w:r w:rsidR="0026211C" w:rsidRPr="0026211C">
        <w:rPr>
          <w:rFonts w:ascii="Book Antiqua" w:hAnsi="Book Antiqua" w:cs="Arial"/>
          <w:i/>
          <w:sz w:val="24"/>
          <w:szCs w:val="24"/>
          <w:lang w:eastAsia="zh-CN"/>
        </w:rPr>
        <w:t>Rhazya</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 xml:space="preserve"> (</w:t>
      </w:r>
      <w:r w:rsidR="00A86D97" w:rsidRPr="0026211C">
        <w:rPr>
          <w:rFonts w:ascii="Book Antiqua" w:hAnsi="Book Antiqua" w:cs="Arial"/>
          <w:i/>
          <w:sz w:val="24"/>
          <w:szCs w:val="24"/>
          <w:lang w:eastAsia="zh-CN"/>
        </w:rPr>
        <w:t xml:space="preserve">R. </w:t>
      </w:r>
      <w:proofErr w:type="spellStart"/>
      <w:r w:rsidR="00A86D97"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w:t>
      </w:r>
      <w:r w:rsidR="00A86D97">
        <w:rPr>
          <w:rFonts w:hint="eastAsia"/>
          <w:lang w:eastAsia="zh-CN"/>
        </w:rPr>
        <w:t xml:space="preserve">; </w:t>
      </w:r>
      <w:r w:rsidR="00A86D97" w:rsidRPr="00A86D97">
        <w:rPr>
          <w:rFonts w:ascii="Book Antiqua" w:hAnsi="Book Antiqua" w:cs="Arial"/>
          <w:sz w:val="24"/>
          <w:szCs w:val="24"/>
          <w:lang w:eastAsia="zh-CN"/>
        </w:rPr>
        <w:t>CFEZO</w:t>
      </w:r>
      <w:r w:rsidR="00A86D97">
        <w:rPr>
          <w:rFonts w:ascii="Book Antiqua" w:hAnsi="Book Antiqua" w:cs="Arial" w:hint="eastAsia"/>
          <w:sz w:val="24"/>
          <w:szCs w:val="24"/>
          <w:lang w:eastAsia="zh-CN"/>
        </w:rPr>
        <w:t>: C</w:t>
      </w:r>
      <w:r w:rsidR="00A86D97" w:rsidRPr="00A86D97">
        <w:rPr>
          <w:rFonts w:ascii="Book Antiqua" w:hAnsi="Book Antiqua" w:cs="Arial"/>
          <w:sz w:val="24"/>
          <w:szCs w:val="24"/>
          <w:lang w:eastAsia="zh-CN"/>
        </w:rPr>
        <w:t xml:space="preserve">rude flavonoid extract of </w:t>
      </w:r>
      <w:proofErr w:type="spellStart"/>
      <w:r w:rsidR="0026211C" w:rsidRPr="0026211C">
        <w:rPr>
          <w:rFonts w:ascii="Book Antiqua" w:hAnsi="Book Antiqua" w:cs="Arial"/>
          <w:i/>
          <w:sz w:val="24"/>
          <w:szCs w:val="24"/>
          <w:lang w:eastAsia="zh-CN"/>
        </w:rPr>
        <w:t>Zingiber</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officinale</w:t>
      </w:r>
      <w:proofErr w:type="spellEnd"/>
      <w:r w:rsidR="0026211C" w:rsidRPr="0026211C">
        <w:rPr>
          <w:rFonts w:ascii="Book Antiqua" w:hAnsi="Book Antiqua" w:cs="Arial"/>
          <w:i/>
          <w:sz w:val="24"/>
          <w:szCs w:val="24"/>
          <w:lang w:eastAsia="zh-CN"/>
        </w:rPr>
        <w:t xml:space="preserve"> </w:t>
      </w:r>
      <w:r w:rsidR="0026211C" w:rsidRPr="0026211C">
        <w:rPr>
          <w:rFonts w:ascii="Book Antiqua" w:hAnsi="Book Antiqua" w:cs="Arial" w:hint="eastAsia"/>
          <w:i/>
          <w:sz w:val="24"/>
          <w:szCs w:val="24"/>
          <w:lang w:eastAsia="zh-CN"/>
        </w:rPr>
        <w:t>(</w:t>
      </w:r>
      <w:r w:rsidR="00A86D97" w:rsidRPr="0026211C">
        <w:rPr>
          <w:rFonts w:ascii="Book Antiqua" w:hAnsi="Book Antiqua" w:cs="Arial"/>
          <w:i/>
          <w:sz w:val="24"/>
          <w:szCs w:val="24"/>
          <w:lang w:eastAsia="zh-CN"/>
        </w:rPr>
        <w:t xml:space="preserve">Z. </w:t>
      </w:r>
      <w:proofErr w:type="spellStart"/>
      <w:r w:rsidR="00A86D97" w:rsidRPr="0026211C">
        <w:rPr>
          <w:rFonts w:ascii="Book Antiqua" w:hAnsi="Book Antiqua" w:cs="Arial"/>
          <w:i/>
          <w:sz w:val="24"/>
          <w:szCs w:val="24"/>
          <w:lang w:eastAsia="zh-CN"/>
        </w:rPr>
        <w:t>officinale</w:t>
      </w:r>
      <w:proofErr w:type="spellEnd"/>
      <w:r w:rsidR="0026211C">
        <w:rPr>
          <w:rFonts w:ascii="Book Antiqua" w:hAnsi="Book Antiqua" w:cs="Arial" w:hint="eastAsia"/>
          <w:sz w:val="24"/>
          <w:szCs w:val="24"/>
          <w:lang w:eastAsia="zh-CN"/>
        </w:rPr>
        <w:t>)</w:t>
      </w:r>
      <w:r w:rsidR="00A86D97">
        <w:rPr>
          <w:rFonts w:ascii="Book Antiqua" w:hAnsi="Book Antiqua" w:cs="Arial" w:hint="eastAsia"/>
          <w:sz w:val="24"/>
          <w:szCs w:val="24"/>
          <w:lang w:eastAsia="zh-CN"/>
        </w:rPr>
        <w:t>.</w:t>
      </w:r>
    </w:p>
    <w:p w:rsidR="00911A30" w:rsidRPr="009408F8" w:rsidRDefault="00911A30" w:rsidP="00D909A4">
      <w:pPr>
        <w:autoSpaceDE w:val="0"/>
        <w:autoSpaceDN w:val="0"/>
        <w:bidi w:val="0"/>
        <w:adjustRightInd w:val="0"/>
        <w:spacing w:after="0" w:line="360" w:lineRule="auto"/>
        <w:rPr>
          <w:rFonts w:ascii="Book Antiqua" w:hAnsi="Book Antiqua" w:cs="Arial"/>
          <w:sz w:val="24"/>
          <w:szCs w:val="24"/>
        </w:rPr>
      </w:pPr>
    </w:p>
    <w:p w:rsidR="00911A30" w:rsidRDefault="00B40102" w:rsidP="00D909A4">
      <w:pPr>
        <w:autoSpaceDE w:val="0"/>
        <w:autoSpaceDN w:val="0"/>
        <w:bidi w:val="0"/>
        <w:adjustRightInd w:val="0"/>
        <w:spacing w:after="0" w:line="360" w:lineRule="auto"/>
        <w:rPr>
          <w:rFonts w:ascii="Book Antiqua" w:hAnsi="Book Antiqua" w:cs="Arial"/>
          <w:sz w:val="24"/>
          <w:szCs w:val="24"/>
          <w:lang w:eastAsia="zh-CN"/>
        </w:rPr>
      </w:pPr>
      <w:r w:rsidRPr="009408F8">
        <w:rPr>
          <w:rFonts w:ascii="Book Antiqua" w:hAnsi="Book Antiqua" w:cs="Arial"/>
          <w:b/>
          <w:bCs/>
          <w:sz w:val="24"/>
          <w:szCs w:val="24"/>
        </w:rPr>
        <w:t>Figure</w:t>
      </w:r>
      <w:r w:rsidR="005E356F" w:rsidRPr="009408F8">
        <w:rPr>
          <w:rFonts w:ascii="Book Antiqua" w:hAnsi="Book Antiqua" w:cs="Arial" w:hint="eastAsia"/>
          <w:b/>
          <w:bCs/>
          <w:sz w:val="24"/>
          <w:szCs w:val="24"/>
          <w:lang w:eastAsia="zh-CN"/>
        </w:rPr>
        <w:t xml:space="preserve"> </w:t>
      </w:r>
      <w:proofErr w:type="gramStart"/>
      <w:r w:rsidRPr="009408F8">
        <w:rPr>
          <w:rFonts w:ascii="Book Antiqua" w:hAnsi="Book Antiqua" w:cs="Arial"/>
          <w:b/>
          <w:bCs/>
          <w:sz w:val="24"/>
          <w:szCs w:val="24"/>
        </w:rPr>
        <w:t>2</w:t>
      </w:r>
      <w:r w:rsidR="005E356F" w:rsidRPr="009408F8">
        <w:rPr>
          <w:rFonts w:ascii="Book Antiqua" w:hAnsi="Book Antiqua" w:cs="Arial" w:hint="eastAsia"/>
          <w:b/>
          <w:bCs/>
          <w:sz w:val="24"/>
          <w:szCs w:val="24"/>
          <w:lang w:eastAsia="zh-CN"/>
        </w:rPr>
        <w:t xml:space="preserve">  </w:t>
      </w:r>
      <w:r w:rsidRPr="009408F8">
        <w:rPr>
          <w:rFonts w:ascii="Book Antiqua" w:hAnsi="Book Antiqua" w:cs="Arial"/>
          <w:b/>
          <w:bCs/>
          <w:sz w:val="24"/>
          <w:szCs w:val="24"/>
        </w:rPr>
        <w:t>Microphotographs</w:t>
      </w:r>
      <w:proofErr w:type="gramEnd"/>
      <w:r w:rsidRPr="009408F8">
        <w:rPr>
          <w:rFonts w:ascii="Book Antiqua" w:hAnsi="Book Antiqua" w:cs="Arial"/>
          <w:b/>
          <w:bCs/>
          <w:sz w:val="24"/>
          <w:szCs w:val="24"/>
        </w:rPr>
        <w:t xml:space="preserve"> showing </w:t>
      </w:r>
      <w:r w:rsidR="005E356F" w:rsidRPr="009408F8">
        <w:rPr>
          <w:rFonts w:ascii="Book Antiqua" w:hAnsi="Book Antiqua" w:cs="Arial" w:hint="eastAsia"/>
          <w:b/>
          <w:bCs/>
          <w:sz w:val="24"/>
          <w:szCs w:val="24"/>
          <w:lang w:eastAsia="zh-CN"/>
        </w:rPr>
        <w:t>c</w:t>
      </w:r>
      <w:r w:rsidR="005E356F" w:rsidRPr="009408F8">
        <w:rPr>
          <w:rFonts w:ascii="Book Antiqua" w:hAnsi="Book Antiqua" w:cs="Arial"/>
          <w:b/>
          <w:bCs/>
          <w:sz w:val="24"/>
          <w:szCs w:val="24"/>
        </w:rPr>
        <w:t>rude alkaloid</w:t>
      </w:r>
      <w:r w:rsidRPr="009408F8">
        <w:rPr>
          <w:rFonts w:ascii="Book Antiqua" w:hAnsi="Book Antiqua" w:cs="Arial"/>
          <w:b/>
          <w:bCs/>
          <w:sz w:val="24"/>
          <w:szCs w:val="24"/>
        </w:rPr>
        <w:t xml:space="preserve"> and/or </w:t>
      </w:r>
      <w:r w:rsidR="005E356F" w:rsidRPr="009408F8">
        <w:rPr>
          <w:rFonts w:ascii="Book Antiqua" w:hAnsi="Book Antiqua" w:cs="Arial" w:hint="eastAsia"/>
          <w:b/>
          <w:bCs/>
          <w:sz w:val="24"/>
          <w:szCs w:val="24"/>
          <w:lang w:eastAsia="zh-CN"/>
        </w:rPr>
        <w:t>f</w:t>
      </w:r>
      <w:r w:rsidR="005E356F" w:rsidRPr="009408F8">
        <w:rPr>
          <w:rFonts w:ascii="Book Antiqua" w:hAnsi="Book Antiqua" w:cs="Arial"/>
          <w:b/>
          <w:bCs/>
          <w:sz w:val="24"/>
          <w:szCs w:val="24"/>
        </w:rPr>
        <w:t xml:space="preserve">lavonoid </w:t>
      </w:r>
      <w:r w:rsidRPr="009408F8">
        <w:rPr>
          <w:rFonts w:ascii="Book Antiqua" w:hAnsi="Book Antiqua" w:cs="Arial"/>
          <w:b/>
          <w:bCs/>
          <w:sz w:val="24"/>
          <w:szCs w:val="24"/>
        </w:rPr>
        <w:t>treatments induced morphological features of apoptosis in HCT116 cells.</w:t>
      </w:r>
      <w:r w:rsidRPr="009408F8">
        <w:rPr>
          <w:rFonts w:ascii="Book Antiqua" w:hAnsi="Book Antiqua" w:cs="Arial"/>
          <w:sz w:val="24"/>
          <w:szCs w:val="24"/>
        </w:rPr>
        <w:t xml:space="preserve"> The cells were treated with the concentrations indicated at the top for 48 h, and assayed as detailed in Materials and Method section.</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A</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Light microscope photographs taken directly from culture plates (first row: magnification</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20</w:t>
      </w:r>
      <w:r w:rsidR="009F5EBA" w:rsidRPr="009408F8">
        <w:rPr>
          <w:rFonts w:ascii="Book Antiqua" w:hAnsi="Book Antiqua" w:cs="Arial"/>
          <w:sz w:val="24"/>
          <w:szCs w:val="24"/>
        </w:rPr>
        <w:t>×</w:t>
      </w:r>
      <w:r w:rsidRPr="009408F8">
        <w:rPr>
          <w:rFonts w:ascii="Book Antiqua" w:hAnsi="Book Antiqua" w:cs="Arial"/>
          <w:sz w:val="24"/>
          <w:szCs w:val="24"/>
        </w:rPr>
        <w:t>; second row: magnification 40</w:t>
      </w:r>
      <w:r w:rsidR="009F5EBA" w:rsidRPr="009408F8">
        <w:rPr>
          <w:rFonts w:ascii="Book Antiqua" w:hAnsi="Book Antiqua" w:cs="Arial"/>
          <w:sz w:val="24"/>
          <w:szCs w:val="24"/>
        </w:rPr>
        <w:t>×</w:t>
      </w:r>
      <w:r w:rsidRPr="009408F8">
        <w:rPr>
          <w:rFonts w:ascii="Book Antiqua" w:hAnsi="Book Antiqua" w:cs="Arial"/>
          <w:sz w:val="24"/>
          <w:szCs w:val="24"/>
        </w:rPr>
        <w:t>; third row: magnification</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63</w:t>
      </w:r>
      <w:r w:rsidR="009F5EBA" w:rsidRPr="009408F8">
        <w:rPr>
          <w:rFonts w:ascii="Book Antiqua" w:hAnsi="Book Antiqua" w:cs="Arial"/>
          <w:sz w:val="24"/>
          <w:szCs w:val="24"/>
        </w:rPr>
        <w:t>×</w:t>
      </w:r>
      <w:r w:rsidRPr="009408F8">
        <w:rPr>
          <w:rFonts w:ascii="Book Antiqua" w:hAnsi="Book Antiqua" w:cs="Arial"/>
          <w:sz w:val="24"/>
          <w:szCs w:val="24"/>
        </w:rPr>
        <w:t>);</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B</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Toluidine blue-stained </w:t>
      </w:r>
      <w:proofErr w:type="spellStart"/>
      <w:r w:rsidRPr="009408F8">
        <w:rPr>
          <w:rFonts w:ascii="Book Antiqua" w:hAnsi="Book Antiqua" w:cs="Arial"/>
          <w:sz w:val="24"/>
          <w:szCs w:val="24"/>
        </w:rPr>
        <w:t>semithin</w:t>
      </w:r>
      <w:proofErr w:type="spellEnd"/>
      <w:r w:rsidRPr="009408F8">
        <w:rPr>
          <w:rFonts w:ascii="Book Antiqua" w:hAnsi="Book Antiqua" w:cs="Arial"/>
          <w:sz w:val="24"/>
          <w:szCs w:val="24"/>
        </w:rPr>
        <w:t xml:space="preserve"> sections;</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C</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Scanning electron microscope (SEM) images. Note deformed morphology of treated cells, </w:t>
      </w:r>
      <w:proofErr w:type="spellStart"/>
      <w:r w:rsidRPr="009408F8">
        <w:rPr>
          <w:rFonts w:ascii="Book Antiqua" w:hAnsi="Book Antiqua" w:cs="Arial"/>
          <w:sz w:val="24"/>
          <w:szCs w:val="24"/>
        </w:rPr>
        <w:t>blebbing</w:t>
      </w:r>
      <w:proofErr w:type="spellEnd"/>
      <w:r w:rsidRPr="009408F8">
        <w:rPr>
          <w:rFonts w:ascii="Book Antiqua" w:hAnsi="Book Antiqua" w:cs="Arial"/>
          <w:sz w:val="24"/>
          <w:szCs w:val="24"/>
        </w:rPr>
        <w:t xml:space="preserve"> of cellular membrane, </w:t>
      </w:r>
      <w:r w:rsidRPr="009408F8">
        <w:rPr>
          <w:rFonts w:ascii="Book Antiqua" w:hAnsi="Book Antiqua" w:cs="Arial"/>
          <w:sz w:val="24"/>
          <w:szCs w:val="24"/>
        </w:rPr>
        <w:lastRenderedPageBreak/>
        <w:t>granular surface and fragmentation of cells into apoptotic bodies shown by SEM images. Depicted results are representative for independent experiments with almost identical observations.</w:t>
      </w:r>
      <w:r w:rsidR="005E356F" w:rsidRPr="009408F8">
        <w:rPr>
          <w:rFonts w:ascii="Book Antiqua" w:hAnsi="Book Antiqua" w:cs="Arial" w:hint="eastAsia"/>
          <w:sz w:val="24"/>
          <w:szCs w:val="24"/>
          <w:lang w:eastAsia="zh-CN"/>
        </w:rPr>
        <w:t xml:space="preserve"> </w:t>
      </w:r>
      <w:r w:rsidR="0026211C" w:rsidRPr="00A86D97">
        <w:rPr>
          <w:rFonts w:ascii="Book Antiqua" w:hAnsi="Book Antiqua" w:cs="Arial"/>
          <w:sz w:val="24"/>
          <w:szCs w:val="24"/>
          <w:lang w:eastAsia="zh-CN"/>
        </w:rPr>
        <w:t>CAERS</w:t>
      </w:r>
      <w:r w:rsidR="0026211C">
        <w:rPr>
          <w:rFonts w:hint="eastAsia"/>
          <w:lang w:eastAsia="zh-CN"/>
        </w:rPr>
        <w:t>:</w:t>
      </w:r>
      <w:r w:rsidR="0026211C" w:rsidRPr="00A86D97">
        <w:rPr>
          <w:rFonts w:ascii="Book Antiqua" w:hAnsi="Book Antiqua" w:cs="Arial"/>
          <w:sz w:val="24"/>
          <w:szCs w:val="24"/>
          <w:lang w:eastAsia="zh-CN"/>
        </w:rPr>
        <w:t xml:space="preserve"> </w:t>
      </w:r>
      <w:r w:rsidR="0026211C">
        <w:rPr>
          <w:rFonts w:ascii="Book Antiqua" w:hAnsi="Book Antiqua" w:cs="Arial" w:hint="eastAsia"/>
          <w:sz w:val="24"/>
          <w:szCs w:val="24"/>
          <w:lang w:eastAsia="zh-CN"/>
        </w:rPr>
        <w:t>C</w:t>
      </w:r>
      <w:r w:rsidR="0026211C" w:rsidRPr="00A86D97">
        <w:rPr>
          <w:rFonts w:ascii="Book Antiqua" w:hAnsi="Book Antiqua" w:cs="Arial"/>
          <w:sz w:val="24"/>
          <w:szCs w:val="24"/>
          <w:lang w:eastAsia="zh-CN"/>
        </w:rPr>
        <w:t xml:space="preserve">rude alkaloid extract of </w:t>
      </w:r>
      <w:proofErr w:type="spellStart"/>
      <w:r w:rsidR="0026211C" w:rsidRPr="0026211C">
        <w:rPr>
          <w:rFonts w:ascii="Book Antiqua" w:hAnsi="Book Antiqua" w:cs="Arial"/>
          <w:i/>
          <w:sz w:val="24"/>
          <w:szCs w:val="24"/>
          <w:lang w:eastAsia="zh-CN"/>
        </w:rPr>
        <w:t>Rhazya</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 xml:space="preserve"> (</w:t>
      </w:r>
      <w:r w:rsidR="0026211C" w:rsidRPr="0026211C">
        <w:rPr>
          <w:rFonts w:ascii="Book Antiqua" w:hAnsi="Book Antiqua" w:cs="Arial"/>
          <w:i/>
          <w:sz w:val="24"/>
          <w:szCs w:val="24"/>
          <w:lang w:eastAsia="zh-CN"/>
        </w:rPr>
        <w:t xml:space="preserve">R.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w:t>
      </w:r>
      <w:r w:rsidR="0026211C">
        <w:rPr>
          <w:rFonts w:hint="eastAsia"/>
          <w:lang w:eastAsia="zh-CN"/>
        </w:rPr>
        <w:t xml:space="preserve">; </w:t>
      </w:r>
      <w:r w:rsidR="0026211C" w:rsidRPr="00A86D97">
        <w:rPr>
          <w:rFonts w:ascii="Book Antiqua" w:hAnsi="Book Antiqua" w:cs="Arial"/>
          <w:sz w:val="24"/>
          <w:szCs w:val="24"/>
          <w:lang w:eastAsia="zh-CN"/>
        </w:rPr>
        <w:t>CFEZO</w:t>
      </w:r>
      <w:r w:rsidR="0026211C">
        <w:rPr>
          <w:rFonts w:ascii="Book Antiqua" w:hAnsi="Book Antiqua" w:cs="Arial" w:hint="eastAsia"/>
          <w:sz w:val="24"/>
          <w:szCs w:val="24"/>
          <w:lang w:eastAsia="zh-CN"/>
        </w:rPr>
        <w:t>: C</w:t>
      </w:r>
      <w:r w:rsidR="0026211C" w:rsidRPr="00A86D97">
        <w:rPr>
          <w:rFonts w:ascii="Book Antiqua" w:hAnsi="Book Antiqua" w:cs="Arial"/>
          <w:sz w:val="24"/>
          <w:szCs w:val="24"/>
          <w:lang w:eastAsia="zh-CN"/>
        </w:rPr>
        <w:t xml:space="preserve">rude flavonoid extract of </w:t>
      </w:r>
      <w:proofErr w:type="spellStart"/>
      <w:r w:rsidR="0026211C" w:rsidRPr="0026211C">
        <w:rPr>
          <w:rFonts w:ascii="Book Antiqua" w:hAnsi="Book Antiqua" w:cs="Arial"/>
          <w:i/>
          <w:sz w:val="24"/>
          <w:szCs w:val="24"/>
          <w:lang w:eastAsia="zh-CN"/>
        </w:rPr>
        <w:t>Zingiber</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officinale</w:t>
      </w:r>
      <w:proofErr w:type="spellEnd"/>
      <w:r w:rsidR="0026211C" w:rsidRPr="0026211C">
        <w:rPr>
          <w:rFonts w:ascii="Book Antiqua" w:hAnsi="Book Antiqua" w:cs="Arial"/>
          <w:i/>
          <w:sz w:val="24"/>
          <w:szCs w:val="24"/>
          <w:lang w:eastAsia="zh-CN"/>
        </w:rPr>
        <w:t xml:space="preserve"> </w:t>
      </w:r>
      <w:r w:rsidR="0026211C" w:rsidRPr="0026211C">
        <w:rPr>
          <w:rFonts w:ascii="Book Antiqua" w:hAnsi="Book Antiqua" w:cs="Arial" w:hint="eastAsia"/>
          <w:i/>
          <w:sz w:val="24"/>
          <w:szCs w:val="24"/>
          <w:lang w:eastAsia="zh-CN"/>
        </w:rPr>
        <w:t>(</w:t>
      </w:r>
      <w:r w:rsidR="0026211C" w:rsidRPr="0026211C">
        <w:rPr>
          <w:rFonts w:ascii="Book Antiqua" w:hAnsi="Book Antiqua" w:cs="Arial"/>
          <w:i/>
          <w:sz w:val="24"/>
          <w:szCs w:val="24"/>
          <w:lang w:eastAsia="zh-CN"/>
        </w:rPr>
        <w:t xml:space="preserve">Z. </w:t>
      </w:r>
      <w:proofErr w:type="spellStart"/>
      <w:r w:rsidR="0026211C" w:rsidRPr="0026211C">
        <w:rPr>
          <w:rFonts w:ascii="Book Antiqua" w:hAnsi="Book Antiqua" w:cs="Arial"/>
          <w:i/>
          <w:sz w:val="24"/>
          <w:szCs w:val="24"/>
          <w:lang w:eastAsia="zh-CN"/>
        </w:rPr>
        <w:t>officinale</w:t>
      </w:r>
      <w:proofErr w:type="spellEnd"/>
      <w:r w:rsidR="0026211C">
        <w:rPr>
          <w:rFonts w:ascii="Book Antiqua" w:hAnsi="Book Antiqua" w:cs="Arial" w:hint="eastAsia"/>
          <w:sz w:val="24"/>
          <w:szCs w:val="24"/>
          <w:lang w:eastAsia="zh-CN"/>
        </w:rPr>
        <w:t>).</w:t>
      </w:r>
    </w:p>
    <w:p w:rsidR="0026211C" w:rsidRPr="009408F8" w:rsidRDefault="0026211C" w:rsidP="0026211C">
      <w:pPr>
        <w:autoSpaceDE w:val="0"/>
        <w:autoSpaceDN w:val="0"/>
        <w:bidi w:val="0"/>
        <w:adjustRightInd w:val="0"/>
        <w:spacing w:after="0" w:line="360" w:lineRule="auto"/>
        <w:rPr>
          <w:rFonts w:ascii="Book Antiqua" w:hAnsi="Book Antiqua" w:cs="Arial"/>
          <w:sz w:val="24"/>
          <w:szCs w:val="24"/>
        </w:rPr>
      </w:pPr>
    </w:p>
    <w:p w:rsidR="00911A30" w:rsidRPr="009408F8" w:rsidRDefault="00B40102" w:rsidP="00D909A4">
      <w:pPr>
        <w:autoSpaceDE w:val="0"/>
        <w:autoSpaceDN w:val="0"/>
        <w:bidi w:val="0"/>
        <w:adjustRightInd w:val="0"/>
        <w:spacing w:after="0" w:line="360" w:lineRule="auto"/>
        <w:rPr>
          <w:rFonts w:ascii="Book Antiqua" w:hAnsi="Book Antiqua" w:cs="Arial"/>
          <w:sz w:val="24"/>
          <w:szCs w:val="24"/>
          <w:lang w:eastAsia="zh-CN"/>
        </w:rPr>
      </w:pPr>
      <w:r w:rsidRPr="009408F8">
        <w:rPr>
          <w:rFonts w:ascii="Book Antiqua" w:hAnsi="Book Antiqua" w:cs="Arial"/>
          <w:b/>
          <w:bCs/>
          <w:sz w:val="24"/>
          <w:szCs w:val="24"/>
        </w:rPr>
        <w:t xml:space="preserve">Figure </w:t>
      </w:r>
      <w:proofErr w:type="gramStart"/>
      <w:r w:rsidRPr="009408F8">
        <w:rPr>
          <w:rFonts w:ascii="Book Antiqua" w:hAnsi="Book Antiqua" w:cs="Arial"/>
          <w:b/>
          <w:bCs/>
          <w:sz w:val="24"/>
          <w:szCs w:val="24"/>
        </w:rPr>
        <w:t>3</w:t>
      </w:r>
      <w:r w:rsidR="005E356F" w:rsidRPr="009408F8">
        <w:rPr>
          <w:rFonts w:ascii="Book Antiqua" w:hAnsi="Book Antiqua" w:cs="Arial" w:hint="eastAsia"/>
          <w:b/>
          <w:bCs/>
          <w:sz w:val="24"/>
          <w:szCs w:val="24"/>
          <w:lang w:eastAsia="zh-CN"/>
        </w:rPr>
        <w:t xml:space="preserve">  </w:t>
      </w:r>
      <w:r w:rsidRPr="009408F8">
        <w:rPr>
          <w:rFonts w:ascii="Book Antiqua" w:hAnsi="Book Antiqua" w:cs="Arial"/>
          <w:b/>
          <w:bCs/>
          <w:sz w:val="24"/>
          <w:szCs w:val="24"/>
        </w:rPr>
        <w:t>Combination</w:t>
      </w:r>
      <w:proofErr w:type="gramEnd"/>
      <w:r w:rsidRPr="009408F8">
        <w:rPr>
          <w:rFonts w:ascii="Book Antiqua" w:hAnsi="Book Antiqua" w:cs="Arial"/>
          <w:b/>
          <w:bCs/>
          <w:sz w:val="24"/>
          <w:szCs w:val="24"/>
        </w:rPr>
        <w:t xml:space="preserve"> of </w:t>
      </w:r>
      <w:r w:rsidR="005E356F" w:rsidRPr="009408F8">
        <w:rPr>
          <w:rFonts w:ascii="Book Antiqua" w:hAnsi="Book Antiqua" w:cs="Arial" w:hint="eastAsia"/>
          <w:b/>
          <w:bCs/>
          <w:sz w:val="24"/>
          <w:szCs w:val="24"/>
          <w:lang w:eastAsia="zh-CN"/>
        </w:rPr>
        <w:t>c</w:t>
      </w:r>
      <w:r w:rsidR="005E356F" w:rsidRPr="009408F8">
        <w:rPr>
          <w:rFonts w:ascii="Book Antiqua" w:hAnsi="Book Antiqua" w:cs="Arial"/>
          <w:b/>
          <w:bCs/>
          <w:sz w:val="24"/>
          <w:szCs w:val="24"/>
        </w:rPr>
        <w:t>rude alkaloid</w:t>
      </w:r>
      <w:r w:rsidRPr="009408F8">
        <w:rPr>
          <w:rFonts w:ascii="Book Antiqua" w:hAnsi="Book Antiqua" w:cs="Arial"/>
          <w:b/>
          <w:bCs/>
          <w:sz w:val="24"/>
          <w:szCs w:val="24"/>
        </w:rPr>
        <w:t xml:space="preserve"> and </w:t>
      </w:r>
      <w:r w:rsidR="005E356F" w:rsidRPr="009408F8">
        <w:rPr>
          <w:rFonts w:ascii="Book Antiqua" w:hAnsi="Book Antiqua" w:cs="Arial" w:hint="eastAsia"/>
          <w:b/>
          <w:bCs/>
          <w:sz w:val="24"/>
          <w:szCs w:val="24"/>
          <w:lang w:eastAsia="zh-CN"/>
        </w:rPr>
        <w:t>f</w:t>
      </w:r>
      <w:r w:rsidR="005E356F" w:rsidRPr="009408F8">
        <w:rPr>
          <w:rFonts w:ascii="Book Antiqua" w:hAnsi="Book Antiqua" w:cs="Arial"/>
          <w:b/>
          <w:bCs/>
          <w:sz w:val="24"/>
          <w:szCs w:val="24"/>
        </w:rPr>
        <w:t>lavonoid</w:t>
      </w:r>
      <w:r w:rsidRPr="009408F8">
        <w:rPr>
          <w:rFonts w:ascii="Book Antiqua" w:hAnsi="Book Antiqua" w:cs="Arial"/>
          <w:b/>
          <w:bCs/>
          <w:sz w:val="24"/>
          <w:szCs w:val="24"/>
        </w:rPr>
        <w:t xml:space="preserve"> induced an early biochemical feature of apoptosis.</w:t>
      </w:r>
      <w:r w:rsidRPr="009408F8">
        <w:rPr>
          <w:rFonts w:ascii="Book Antiqua" w:hAnsi="Book Antiqua" w:cs="Arial"/>
          <w:sz w:val="24"/>
          <w:szCs w:val="24"/>
        </w:rPr>
        <w:t xml:space="preserve"> HCT116 cells were treated with indicated concentrations of CAERS and for 24 h and assayed for existence of apoptotic cell death. Depicted results are representative for independent experiments with almost identical observations.</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A</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Fluorescent </w:t>
      </w:r>
      <w:proofErr w:type="spellStart"/>
      <w:r w:rsidRPr="009408F8">
        <w:rPr>
          <w:rFonts w:ascii="Book Antiqua" w:hAnsi="Book Antiqua" w:cs="Arial"/>
          <w:sz w:val="24"/>
          <w:szCs w:val="24"/>
        </w:rPr>
        <w:t>imagesshowing</w:t>
      </w:r>
      <w:proofErr w:type="spellEnd"/>
      <w:r w:rsidRPr="009408F8">
        <w:rPr>
          <w:rFonts w:ascii="Book Antiqua" w:hAnsi="Book Antiqua" w:cs="Arial"/>
          <w:sz w:val="24"/>
          <w:szCs w:val="24"/>
        </w:rPr>
        <w:t xml:space="preserve"> combination of CAERS and CFEZO induced apoptosis in HCT116 </w:t>
      </w:r>
      <w:proofErr w:type="spellStart"/>
      <w:r w:rsidRPr="009408F8">
        <w:rPr>
          <w:rFonts w:ascii="Book Antiqua" w:hAnsi="Book Antiqua" w:cs="Arial"/>
          <w:sz w:val="24"/>
          <w:szCs w:val="24"/>
        </w:rPr>
        <w:t>cells.Treated</w:t>
      </w:r>
      <w:proofErr w:type="spellEnd"/>
      <w:r w:rsidRPr="009408F8">
        <w:rPr>
          <w:rFonts w:ascii="Book Antiqua" w:hAnsi="Book Antiqua" w:cs="Arial"/>
          <w:sz w:val="24"/>
          <w:szCs w:val="24"/>
        </w:rPr>
        <w:t xml:space="preserve"> and control cells were stained with Hoechst 33342 (First and Second rows) or </w:t>
      </w:r>
      <w:proofErr w:type="spellStart"/>
      <w:r w:rsidRPr="009408F8">
        <w:rPr>
          <w:rFonts w:ascii="Book Antiqua" w:hAnsi="Book Antiqua" w:cs="Arial"/>
          <w:sz w:val="24"/>
          <w:szCs w:val="24"/>
        </w:rPr>
        <w:t>acridine</w:t>
      </w:r>
      <w:proofErr w:type="spellEnd"/>
      <w:r w:rsidRPr="009408F8">
        <w:rPr>
          <w:rFonts w:ascii="Book Antiqua" w:hAnsi="Book Antiqua" w:cs="Arial"/>
          <w:sz w:val="24"/>
          <w:szCs w:val="24"/>
        </w:rPr>
        <w:t xml:space="preserve"> orange/</w:t>
      </w:r>
      <w:proofErr w:type="spellStart"/>
      <w:r w:rsidRPr="009408F8">
        <w:rPr>
          <w:rFonts w:ascii="Book Antiqua" w:hAnsi="Book Antiqua" w:cs="Arial"/>
          <w:sz w:val="24"/>
          <w:szCs w:val="24"/>
        </w:rPr>
        <w:t>ethidium</w:t>
      </w:r>
      <w:proofErr w:type="spellEnd"/>
      <w:r w:rsidRPr="009408F8">
        <w:rPr>
          <w:rFonts w:ascii="Book Antiqua" w:hAnsi="Book Antiqua" w:cs="Arial"/>
          <w:sz w:val="24"/>
          <w:szCs w:val="24"/>
        </w:rPr>
        <w:t xml:space="preserve"> bromide (Third row) stains as detailed in Materials and Methods. Arrows indicate nuclear condensation, DNA fragmentation, and </w:t>
      </w:r>
      <w:proofErr w:type="spellStart"/>
      <w:r w:rsidRPr="009408F8">
        <w:rPr>
          <w:rFonts w:ascii="Book Antiqua" w:hAnsi="Book Antiqua" w:cs="Arial"/>
          <w:sz w:val="24"/>
          <w:szCs w:val="24"/>
        </w:rPr>
        <w:t>perinuclear</w:t>
      </w:r>
      <w:proofErr w:type="spellEnd"/>
      <w:r w:rsidRPr="009408F8">
        <w:rPr>
          <w:rFonts w:ascii="Book Antiqua" w:hAnsi="Book Antiqua" w:cs="Arial"/>
          <w:sz w:val="24"/>
          <w:szCs w:val="24"/>
        </w:rPr>
        <w:t xml:space="preserve"> apoptotic bodies; first row (</w:t>
      </w:r>
      <w:r w:rsidR="005E356F" w:rsidRPr="009408F8">
        <w:rPr>
          <w:rFonts w:ascii="Book Antiqua" w:hAnsi="Book Antiqua" w:cs="Arial"/>
          <w:sz w:val="24"/>
          <w:szCs w:val="24"/>
        </w:rPr>
        <w:t>magnification</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20</w:t>
      </w:r>
      <w:r w:rsidR="009F5EBA" w:rsidRPr="009408F8">
        <w:rPr>
          <w:rFonts w:ascii="Book Antiqua" w:hAnsi="Book Antiqua" w:cs="Arial"/>
          <w:sz w:val="24"/>
          <w:szCs w:val="24"/>
        </w:rPr>
        <w:t>×</w:t>
      </w:r>
      <w:r w:rsidRPr="009408F8">
        <w:rPr>
          <w:rFonts w:ascii="Book Antiqua" w:hAnsi="Book Antiqua" w:cs="Arial"/>
          <w:sz w:val="24"/>
          <w:szCs w:val="24"/>
        </w:rPr>
        <w:t>), and second and third rows (</w:t>
      </w:r>
      <w:proofErr w:type="gramStart"/>
      <w:r w:rsidR="005E356F" w:rsidRPr="009408F8">
        <w:rPr>
          <w:rFonts w:ascii="Book Antiqua" w:hAnsi="Book Antiqua" w:cs="Arial"/>
          <w:sz w:val="24"/>
          <w:szCs w:val="24"/>
        </w:rPr>
        <w:t xml:space="preserve">magnification </w:t>
      </w:r>
      <w:r w:rsidR="005E356F" w:rsidRPr="009408F8">
        <w:rPr>
          <w:rFonts w:ascii="Book Antiqua" w:hAnsi="Book Antiqua" w:cs="Arial" w:hint="eastAsia"/>
          <w:sz w:val="24"/>
          <w:szCs w:val="24"/>
          <w:lang w:eastAsia="zh-CN"/>
        </w:rPr>
        <w:t xml:space="preserve"> </w:t>
      </w:r>
      <w:r w:rsidRPr="009408F8">
        <w:rPr>
          <w:rFonts w:ascii="Book Antiqua" w:hAnsi="Book Antiqua" w:cs="Arial"/>
          <w:sz w:val="24"/>
          <w:szCs w:val="24"/>
        </w:rPr>
        <w:t>40</w:t>
      </w:r>
      <w:proofErr w:type="gramEnd"/>
      <w:r w:rsidR="009F5EBA" w:rsidRPr="009408F8">
        <w:rPr>
          <w:rFonts w:ascii="Book Antiqua" w:hAnsi="Book Antiqua" w:cs="Arial"/>
          <w:sz w:val="24"/>
          <w:szCs w:val="24"/>
        </w:rPr>
        <w:t>×</w:t>
      </w:r>
      <w:r w:rsidRPr="009408F8">
        <w:rPr>
          <w:rFonts w:ascii="Book Antiqua" w:hAnsi="Book Antiqua" w:cs="Arial"/>
          <w:sz w:val="24"/>
          <w:szCs w:val="24"/>
        </w:rPr>
        <w:t>)</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 B</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Agarose gel showing CAERS and CFEZO induced DNA fragmentation in HCT116 cells. Lane </w:t>
      </w:r>
      <w:r w:rsidR="009F5EBA" w:rsidRPr="009408F8">
        <w:rPr>
          <w:rFonts w:ascii="Book Antiqua" w:hAnsi="Book Antiqua" w:cs="Arial"/>
          <w:sz w:val="24"/>
          <w:szCs w:val="24"/>
          <w:lang w:eastAsia="zh-CN"/>
        </w:rPr>
        <w:t>“</w:t>
      </w:r>
      <w:r w:rsidRPr="009408F8">
        <w:rPr>
          <w:rFonts w:ascii="Book Antiqua" w:hAnsi="Book Antiqua" w:cs="Arial"/>
          <w:sz w:val="24"/>
          <w:szCs w:val="24"/>
        </w:rPr>
        <w:t>M</w:t>
      </w:r>
      <w:r w:rsidR="009F5EBA" w:rsidRPr="009408F8">
        <w:rPr>
          <w:rFonts w:ascii="Book Antiqua" w:hAnsi="Book Antiqua" w:cs="Arial"/>
          <w:sz w:val="24"/>
          <w:szCs w:val="24"/>
          <w:lang w:eastAsia="zh-CN"/>
        </w:rPr>
        <w:t>”</w:t>
      </w:r>
      <w:r w:rsidRPr="009408F8">
        <w:rPr>
          <w:rFonts w:ascii="Book Antiqua" w:hAnsi="Book Antiqua" w:cs="Arial"/>
          <w:sz w:val="24"/>
          <w:szCs w:val="24"/>
        </w:rPr>
        <w:t xml:space="preserve"> indicates the DNA marker ladder</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C</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Comet assay showing formation of DNA tail in CAERS and CFEZO-treated HCT116 cells. Nuclei with damaged DNA have the appearance of a Comet with a bright head and a tail, whereas nuclei with undamaged DNA appear round with no tail. </w:t>
      </w:r>
      <w:r w:rsidR="005E356F" w:rsidRPr="009408F8">
        <w:rPr>
          <w:rFonts w:ascii="Book Antiqua" w:hAnsi="Book Antiqua" w:cs="Arial" w:hint="eastAsia"/>
          <w:sz w:val="24"/>
          <w:szCs w:val="24"/>
          <w:lang w:eastAsia="zh-CN"/>
        </w:rPr>
        <w:t xml:space="preserve"> </w:t>
      </w:r>
      <w:r w:rsidR="0026211C" w:rsidRPr="00A86D97">
        <w:rPr>
          <w:rFonts w:ascii="Book Antiqua" w:hAnsi="Book Antiqua" w:cs="Arial"/>
          <w:sz w:val="24"/>
          <w:szCs w:val="24"/>
          <w:lang w:eastAsia="zh-CN"/>
        </w:rPr>
        <w:t>CAERS</w:t>
      </w:r>
      <w:r w:rsidR="0026211C">
        <w:rPr>
          <w:rFonts w:hint="eastAsia"/>
          <w:lang w:eastAsia="zh-CN"/>
        </w:rPr>
        <w:t>:</w:t>
      </w:r>
      <w:r w:rsidR="0026211C" w:rsidRPr="00A86D97">
        <w:rPr>
          <w:rFonts w:ascii="Book Antiqua" w:hAnsi="Book Antiqua" w:cs="Arial"/>
          <w:sz w:val="24"/>
          <w:szCs w:val="24"/>
          <w:lang w:eastAsia="zh-CN"/>
        </w:rPr>
        <w:t xml:space="preserve"> </w:t>
      </w:r>
      <w:r w:rsidR="0026211C">
        <w:rPr>
          <w:rFonts w:ascii="Book Antiqua" w:hAnsi="Book Antiqua" w:cs="Arial" w:hint="eastAsia"/>
          <w:sz w:val="24"/>
          <w:szCs w:val="24"/>
          <w:lang w:eastAsia="zh-CN"/>
        </w:rPr>
        <w:t>C</w:t>
      </w:r>
      <w:r w:rsidR="0026211C" w:rsidRPr="00A86D97">
        <w:rPr>
          <w:rFonts w:ascii="Book Antiqua" w:hAnsi="Book Antiqua" w:cs="Arial"/>
          <w:sz w:val="24"/>
          <w:szCs w:val="24"/>
          <w:lang w:eastAsia="zh-CN"/>
        </w:rPr>
        <w:t xml:space="preserve">rude alkaloid extract of </w:t>
      </w:r>
      <w:proofErr w:type="spellStart"/>
      <w:r w:rsidR="0026211C" w:rsidRPr="0026211C">
        <w:rPr>
          <w:rFonts w:ascii="Book Antiqua" w:hAnsi="Book Antiqua" w:cs="Arial"/>
          <w:i/>
          <w:sz w:val="24"/>
          <w:szCs w:val="24"/>
          <w:lang w:eastAsia="zh-CN"/>
        </w:rPr>
        <w:t>Rhazya</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 xml:space="preserve"> (</w:t>
      </w:r>
      <w:r w:rsidR="0026211C" w:rsidRPr="0026211C">
        <w:rPr>
          <w:rFonts w:ascii="Book Antiqua" w:hAnsi="Book Antiqua" w:cs="Arial"/>
          <w:i/>
          <w:sz w:val="24"/>
          <w:szCs w:val="24"/>
          <w:lang w:eastAsia="zh-CN"/>
        </w:rPr>
        <w:t xml:space="preserve">R.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w:t>
      </w:r>
      <w:r w:rsidR="0026211C">
        <w:rPr>
          <w:rFonts w:hint="eastAsia"/>
          <w:lang w:eastAsia="zh-CN"/>
        </w:rPr>
        <w:t xml:space="preserve">; </w:t>
      </w:r>
      <w:r w:rsidR="0026211C" w:rsidRPr="00A86D97">
        <w:rPr>
          <w:rFonts w:ascii="Book Antiqua" w:hAnsi="Book Antiqua" w:cs="Arial"/>
          <w:sz w:val="24"/>
          <w:szCs w:val="24"/>
          <w:lang w:eastAsia="zh-CN"/>
        </w:rPr>
        <w:t>CFEZO</w:t>
      </w:r>
      <w:r w:rsidR="0026211C">
        <w:rPr>
          <w:rFonts w:ascii="Book Antiqua" w:hAnsi="Book Antiqua" w:cs="Arial" w:hint="eastAsia"/>
          <w:sz w:val="24"/>
          <w:szCs w:val="24"/>
          <w:lang w:eastAsia="zh-CN"/>
        </w:rPr>
        <w:t>: C</w:t>
      </w:r>
      <w:r w:rsidR="0026211C" w:rsidRPr="00A86D97">
        <w:rPr>
          <w:rFonts w:ascii="Book Antiqua" w:hAnsi="Book Antiqua" w:cs="Arial"/>
          <w:sz w:val="24"/>
          <w:szCs w:val="24"/>
          <w:lang w:eastAsia="zh-CN"/>
        </w:rPr>
        <w:t xml:space="preserve">rude flavonoid extract of </w:t>
      </w:r>
      <w:proofErr w:type="spellStart"/>
      <w:r w:rsidR="0026211C" w:rsidRPr="0026211C">
        <w:rPr>
          <w:rFonts w:ascii="Book Antiqua" w:hAnsi="Book Antiqua" w:cs="Arial"/>
          <w:i/>
          <w:sz w:val="24"/>
          <w:szCs w:val="24"/>
          <w:lang w:eastAsia="zh-CN"/>
        </w:rPr>
        <w:t>Zingiber</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officinale</w:t>
      </w:r>
      <w:proofErr w:type="spellEnd"/>
      <w:r w:rsidR="0026211C" w:rsidRPr="0026211C">
        <w:rPr>
          <w:rFonts w:ascii="Book Antiqua" w:hAnsi="Book Antiqua" w:cs="Arial"/>
          <w:i/>
          <w:sz w:val="24"/>
          <w:szCs w:val="24"/>
          <w:lang w:eastAsia="zh-CN"/>
        </w:rPr>
        <w:t xml:space="preserve"> </w:t>
      </w:r>
      <w:r w:rsidR="0026211C" w:rsidRPr="0026211C">
        <w:rPr>
          <w:rFonts w:ascii="Book Antiqua" w:hAnsi="Book Antiqua" w:cs="Arial" w:hint="eastAsia"/>
          <w:i/>
          <w:sz w:val="24"/>
          <w:szCs w:val="24"/>
          <w:lang w:eastAsia="zh-CN"/>
        </w:rPr>
        <w:t>(</w:t>
      </w:r>
      <w:r w:rsidR="0026211C" w:rsidRPr="0026211C">
        <w:rPr>
          <w:rFonts w:ascii="Book Antiqua" w:hAnsi="Book Antiqua" w:cs="Arial"/>
          <w:i/>
          <w:sz w:val="24"/>
          <w:szCs w:val="24"/>
          <w:lang w:eastAsia="zh-CN"/>
        </w:rPr>
        <w:t xml:space="preserve">Z. </w:t>
      </w:r>
      <w:proofErr w:type="spellStart"/>
      <w:r w:rsidR="0026211C" w:rsidRPr="0026211C">
        <w:rPr>
          <w:rFonts w:ascii="Book Antiqua" w:hAnsi="Book Antiqua" w:cs="Arial"/>
          <w:i/>
          <w:sz w:val="24"/>
          <w:szCs w:val="24"/>
          <w:lang w:eastAsia="zh-CN"/>
        </w:rPr>
        <w:t>officinale</w:t>
      </w:r>
      <w:proofErr w:type="spellEnd"/>
      <w:r w:rsidR="0026211C">
        <w:rPr>
          <w:rFonts w:ascii="Book Antiqua" w:hAnsi="Book Antiqua" w:cs="Arial" w:hint="eastAsia"/>
          <w:sz w:val="24"/>
          <w:szCs w:val="24"/>
          <w:lang w:eastAsia="zh-CN"/>
        </w:rPr>
        <w:t>).</w:t>
      </w:r>
    </w:p>
    <w:p w:rsidR="005E356F" w:rsidRPr="009408F8" w:rsidRDefault="005E356F" w:rsidP="005E356F">
      <w:pPr>
        <w:autoSpaceDE w:val="0"/>
        <w:autoSpaceDN w:val="0"/>
        <w:bidi w:val="0"/>
        <w:adjustRightInd w:val="0"/>
        <w:spacing w:after="0" w:line="360" w:lineRule="auto"/>
        <w:rPr>
          <w:rFonts w:ascii="Book Antiqua" w:hAnsi="Book Antiqua" w:cs="Arial"/>
          <w:sz w:val="24"/>
          <w:szCs w:val="24"/>
          <w:lang w:eastAsia="zh-CN"/>
        </w:rPr>
      </w:pPr>
    </w:p>
    <w:p w:rsidR="00B40102" w:rsidRPr="009408F8" w:rsidRDefault="00B40102" w:rsidP="00D909A4">
      <w:pPr>
        <w:autoSpaceDE w:val="0"/>
        <w:autoSpaceDN w:val="0"/>
        <w:bidi w:val="0"/>
        <w:adjustRightInd w:val="0"/>
        <w:spacing w:after="0" w:line="360" w:lineRule="auto"/>
        <w:rPr>
          <w:rFonts w:ascii="Book Antiqua" w:hAnsi="Book Antiqua" w:cs="Arial"/>
          <w:sz w:val="24"/>
          <w:szCs w:val="24"/>
          <w:lang w:eastAsia="zh-CN"/>
        </w:rPr>
      </w:pPr>
      <w:r w:rsidRPr="009408F8">
        <w:rPr>
          <w:rFonts w:ascii="Book Antiqua" w:hAnsi="Book Antiqua" w:cs="Arial"/>
          <w:b/>
          <w:bCs/>
          <w:sz w:val="24"/>
          <w:szCs w:val="24"/>
        </w:rPr>
        <w:t>Figure</w:t>
      </w:r>
      <w:r w:rsidR="005E356F" w:rsidRPr="009408F8">
        <w:rPr>
          <w:rFonts w:ascii="Book Antiqua" w:hAnsi="Book Antiqua" w:cs="Arial" w:hint="eastAsia"/>
          <w:b/>
          <w:bCs/>
          <w:sz w:val="24"/>
          <w:szCs w:val="24"/>
          <w:lang w:eastAsia="zh-CN"/>
        </w:rPr>
        <w:t xml:space="preserve"> </w:t>
      </w:r>
      <w:proofErr w:type="gramStart"/>
      <w:r w:rsidRPr="009408F8">
        <w:rPr>
          <w:rFonts w:ascii="Book Antiqua" w:hAnsi="Book Antiqua" w:cs="Arial"/>
          <w:b/>
          <w:bCs/>
          <w:sz w:val="24"/>
          <w:szCs w:val="24"/>
        </w:rPr>
        <w:t>4</w:t>
      </w:r>
      <w:r w:rsidR="005E356F" w:rsidRPr="009408F8">
        <w:rPr>
          <w:rFonts w:ascii="Book Antiqua" w:hAnsi="Book Antiqua" w:cs="Arial" w:hint="eastAsia"/>
          <w:b/>
          <w:bCs/>
          <w:sz w:val="24"/>
          <w:szCs w:val="24"/>
          <w:lang w:eastAsia="zh-CN"/>
        </w:rPr>
        <w:t xml:space="preserve">  </w:t>
      </w:r>
      <w:r w:rsidR="005E356F" w:rsidRPr="009408F8">
        <w:rPr>
          <w:rFonts w:ascii="Book Antiqua" w:hAnsi="Book Antiqua" w:cs="Arial"/>
          <w:b/>
          <w:bCs/>
          <w:sz w:val="24"/>
          <w:szCs w:val="24"/>
        </w:rPr>
        <w:t>Crude</w:t>
      </w:r>
      <w:proofErr w:type="gramEnd"/>
      <w:r w:rsidR="005E356F" w:rsidRPr="009408F8">
        <w:rPr>
          <w:rFonts w:ascii="Book Antiqua" w:hAnsi="Book Antiqua" w:cs="Arial"/>
          <w:b/>
          <w:bCs/>
          <w:sz w:val="24"/>
          <w:szCs w:val="24"/>
        </w:rPr>
        <w:t xml:space="preserve"> alkaloid</w:t>
      </w:r>
      <w:r w:rsidRPr="009408F8">
        <w:rPr>
          <w:rFonts w:ascii="Book Antiqua" w:hAnsi="Book Antiqua" w:cs="Arial"/>
          <w:b/>
          <w:bCs/>
          <w:sz w:val="24"/>
          <w:szCs w:val="24"/>
        </w:rPr>
        <w:t xml:space="preserve"> and </w:t>
      </w:r>
      <w:r w:rsidR="005E356F" w:rsidRPr="009408F8">
        <w:rPr>
          <w:rFonts w:ascii="Book Antiqua" w:hAnsi="Book Antiqua" w:cs="Arial" w:hint="eastAsia"/>
          <w:b/>
          <w:bCs/>
          <w:sz w:val="24"/>
          <w:szCs w:val="24"/>
          <w:lang w:eastAsia="zh-CN"/>
        </w:rPr>
        <w:t>f</w:t>
      </w:r>
      <w:r w:rsidR="005E356F" w:rsidRPr="009408F8">
        <w:rPr>
          <w:rFonts w:ascii="Book Antiqua" w:hAnsi="Book Antiqua" w:cs="Arial"/>
          <w:b/>
          <w:bCs/>
          <w:sz w:val="24"/>
          <w:szCs w:val="24"/>
        </w:rPr>
        <w:t>lavonoid</w:t>
      </w:r>
      <w:r w:rsidRPr="009408F8">
        <w:rPr>
          <w:rFonts w:ascii="Book Antiqua" w:hAnsi="Book Antiqua" w:cs="Arial"/>
          <w:b/>
          <w:bCs/>
          <w:sz w:val="24"/>
          <w:szCs w:val="24"/>
        </w:rPr>
        <w:t xml:space="preserve"> treatments trigger mitochondrial-dependent apoptotic pathway.</w:t>
      </w:r>
      <w:r w:rsidRPr="009408F8">
        <w:rPr>
          <w:rFonts w:ascii="Book Antiqua" w:hAnsi="Book Antiqua" w:cs="Arial"/>
          <w:sz w:val="24"/>
          <w:szCs w:val="24"/>
        </w:rPr>
        <w:t xml:space="preserve"> HCT116 cells were treated with indicated concentrations of CAERS, CFEZO and combination of CAERS CFEZO for 24 h and assayed as detailed in Materials and Methods.</w:t>
      </w:r>
      <w:r w:rsidR="008437FE">
        <w:rPr>
          <w:rFonts w:ascii="Book Antiqua" w:hAnsi="Book Antiqua" w:cs="Arial" w:hint="eastAsia"/>
          <w:sz w:val="24"/>
          <w:szCs w:val="24"/>
          <w:lang w:eastAsia="zh-CN"/>
        </w:rPr>
        <w:t xml:space="preserve"> </w:t>
      </w:r>
      <w:r w:rsidRPr="009408F8">
        <w:rPr>
          <w:rFonts w:ascii="Book Antiqua" w:hAnsi="Book Antiqua" w:cs="Arial"/>
          <w:sz w:val="24"/>
          <w:szCs w:val="24"/>
        </w:rPr>
        <w:t>A</w:t>
      </w:r>
      <w:r w:rsidR="009F5EBA" w:rsidRPr="009408F8">
        <w:rPr>
          <w:rFonts w:ascii="Book Antiqua" w:hAnsi="Book Antiqua" w:cs="Arial"/>
          <w:sz w:val="24"/>
          <w:szCs w:val="24"/>
          <w:lang w:eastAsia="zh-CN"/>
        </w:rPr>
        <w:t xml:space="preserve">: </w:t>
      </w:r>
      <w:proofErr w:type="spellStart"/>
      <w:r w:rsidRPr="009408F8">
        <w:rPr>
          <w:rFonts w:ascii="Book Antiqua" w:hAnsi="Book Antiqua" w:cs="Arial"/>
          <w:sz w:val="24"/>
          <w:szCs w:val="24"/>
        </w:rPr>
        <w:t>Immunoblots</w:t>
      </w:r>
      <w:proofErr w:type="spellEnd"/>
      <w:r w:rsidRPr="009408F8">
        <w:rPr>
          <w:rFonts w:ascii="Book Antiqua" w:hAnsi="Book Antiqua" w:cs="Arial"/>
          <w:sz w:val="24"/>
          <w:szCs w:val="24"/>
        </w:rPr>
        <w:t xml:space="preserve"> showing mitochondrial </w:t>
      </w:r>
      <w:proofErr w:type="spellStart"/>
      <w:r w:rsidRPr="009408F8">
        <w:rPr>
          <w:rFonts w:ascii="Book Antiqua" w:hAnsi="Book Antiqua" w:cs="Arial"/>
          <w:sz w:val="24"/>
          <w:szCs w:val="24"/>
        </w:rPr>
        <w:t>cyto</w:t>
      </w:r>
      <w:proofErr w:type="spellEnd"/>
      <w:r w:rsidRPr="009408F8">
        <w:rPr>
          <w:rFonts w:ascii="Book Antiqua" w:hAnsi="Book Antiqua" w:cs="Arial"/>
          <w:sz w:val="24"/>
          <w:szCs w:val="24"/>
        </w:rPr>
        <w:t xml:space="preserve"> c release after CAERS and/or CFEZO treatments. The </w:t>
      </w:r>
      <w:proofErr w:type="spellStart"/>
      <w:r w:rsidRPr="009408F8">
        <w:rPr>
          <w:rFonts w:ascii="Book Antiqua" w:hAnsi="Book Antiqua" w:cs="Arial"/>
          <w:sz w:val="24"/>
          <w:szCs w:val="24"/>
        </w:rPr>
        <w:t>immunoblots</w:t>
      </w:r>
      <w:proofErr w:type="spellEnd"/>
      <w:r w:rsidRPr="009408F8">
        <w:rPr>
          <w:rFonts w:ascii="Book Antiqua" w:hAnsi="Book Antiqua" w:cs="Arial"/>
          <w:sz w:val="24"/>
          <w:szCs w:val="24"/>
        </w:rPr>
        <w:t xml:space="preserve"> of </w:t>
      </w:r>
      <w:proofErr w:type="spellStart"/>
      <w:r w:rsidRPr="009408F8">
        <w:rPr>
          <w:rFonts w:ascii="Book Antiqua" w:hAnsi="Book Antiqua" w:cs="Arial"/>
          <w:sz w:val="24"/>
          <w:szCs w:val="24"/>
        </w:rPr>
        <w:t>cyto</w:t>
      </w:r>
      <w:proofErr w:type="spellEnd"/>
      <w:r w:rsidRPr="009408F8">
        <w:rPr>
          <w:rFonts w:ascii="Book Antiqua" w:hAnsi="Book Antiqua" w:cs="Arial"/>
          <w:sz w:val="24"/>
          <w:szCs w:val="24"/>
        </w:rPr>
        <w:t xml:space="preserve"> c were stripped and re-probed with anti-cytochrome </w:t>
      </w:r>
      <w:r w:rsidRPr="009408F8">
        <w:rPr>
          <w:rFonts w:ascii="Book Antiqua" w:hAnsi="Book Antiqua" w:cs="Arial"/>
          <w:sz w:val="24"/>
          <w:szCs w:val="24"/>
        </w:rPr>
        <w:lastRenderedPageBreak/>
        <w:t xml:space="preserve">oxidase IV (COXIV) to confirm the purity of the cytoplasmic fraction and equal loading of the mitochondrial fraction. CAERS and/or CFEZO treatment(s) mediated activation of </w:t>
      </w:r>
      <w:proofErr w:type="spellStart"/>
      <w:r w:rsidRPr="009408F8">
        <w:rPr>
          <w:rFonts w:ascii="Book Antiqua" w:hAnsi="Book Antiqua" w:cs="Arial"/>
          <w:sz w:val="24"/>
          <w:szCs w:val="24"/>
        </w:rPr>
        <w:t>caspases</w:t>
      </w:r>
      <w:proofErr w:type="spellEnd"/>
      <w:r w:rsidRPr="009408F8">
        <w:rPr>
          <w:rFonts w:ascii="Book Antiqua" w:hAnsi="Book Antiqua" w:cs="Arial"/>
          <w:sz w:val="24"/>
          <w:szCs w:val="24"/>
        </w:rPr>
        <w:t xml:space="preserve"> 9 and 3 and PARP cleavage</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B</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CAERS and/or CFEZO treatment(s) altered expression of </w:t>
      </w:r>
      <w:proofErr w:type="spellStart"/>
      <w:r w:rsidRPr="009408F8">
        <w:rPr>
          <w:rFonts w:ascii="Book Antiqua" w:hAnsi="Book Antiqua" w:cs="Arial"/>
          <w:sz w:val="24"/>
          <w:szCs w:val="24"/>
        </w:rPr>
        <w:t>Bax</w:t>
      </w:r>
      <w:proofErr w:type="spellEnd"/>
      <w:r w:rsidRPr="009408F8">
        <w:rPr>
          <w:rFonts w:ascii="Book Antiqua" w:hAnsi="Book Antiqua" w:cs="Arial"/>
          <w:sz w:val="24"/>
          <w:szCs w:val="24"/>
        </w:rPr>
        <w:t xml:space="preserve">/Bcl-2 protein ratio, in favor of apoptosis. The histogram depicts the Bcl-2 (dark bars) and </w:t>
      </w:r>
      <w:proofErr w:type="spellStart"/>
      <w:r w:rsidRPr="009408F8">
        <w:rPr>
          <w:rFonts w:ascii="Book Antiqua" w:hAnsi="Book Antiqua" w:cs="Arial"/>
          <w:sz w:val="24"/>
          <w:szCs w:val="24"/>
        </w:rPr>
        <w:t>Bax</w:t>
      </w:r>
      <w:proofErr w:type="spellEnd"/>
      <w:r w:rsidRPr="009408F8">
        <w:rPr>
          <w:rFonts w:ascii="Book Antiqua" w:hAnsi="Book Antiqua" w:cs="Arial"/>
          <w:sz w:val="24"/>
          <w:szCs w:val="24"/>
        </w:rPr>
        <w:t xml:space="preserve"> (light bars) mRNA ratio measured by using </w:t>
      </w:r>
      <w:proofErr w:type="spellStart"/>
      <w:r w:rsidRPr="009408F8">
        <w:rPr>
          <w:rFonts w:ascii="Book Antiqua" w:hAnsi="Book Antiqua" w:cs="Arial"/>
          <w:sz w:val="24"/>
          <w:szCs w:val="24"/>
        </w:rPr>
        <w:t>densitometric</w:t>
      </w:r>
      <w:proofErr w:type="spellEnd"/>
      <w:r w:rsidRPr="009408F8">
        <w:rPr>
          <w:rFonts w:ascii="Book Antiqua" w:hAnsi="Book Antiqua" w:cs="Arial"/>
          <w:sz w:val="24"/>
          <w:szCs w:val="24"/>
        </w:rPr>
        <w:t xml:space="preserve"> analysis. In all Western blot analyses, the membranes were stripped and re-probed with anti</w:t>
      </w:r>
      <w:r w:rsidR="005E356F" w:rsidRPr="009408F8">
        <w:rPr>
          <w:rFonts w:ascii="Book Antiqua" w:hAnsi="Book Antiqua" w:cs="Arial" w:hint="eastAsia"/>
          <w:sz w:val="24"/>
          <w:szCs w:val="24"/>
          <w:lang w:eastAsia="zh-CN"/>
        </w:rPr>
        <w:t>-</w:t>
      </w:r>
      <w:r w:rsidRPr="009408F8">
        <w:rPr>
          <w:rFonts w:ascii="Book Antiqua" w:hAnsi="Book Antiqua" w:cs="Arial"/>
          <w:sz w:val="24"/>
          <w:szCs w:val="24"/>
        </w:rPr>
        <w:t>actin antibody as a loading control</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C</w:t>
      </w:r>
      <w:r w:rsidR="009F5EBA" w:rsidRPr="009408F8">
        <w:rPr>
          <w:rFonts w:ascii="Book Antiqua" w:hAnsi="Book Antiqua" w:cs="Arial"/>
          <w:sz w:val="24"/>
          <w:szCs w:val="24"/>
          <w:lang w:eastAsia="zh-CN"/>
        </w:rPr>
        <w:t xml:space="preserve">: </w:t>
      </w:r>
      <w:r w:rsidRPr="009408F8">
        <w:rPr>
          <w:rFonts w:ascii="Book Antiqua" w:hAnsi="Book Antiqua" w:cs="Arial"/>
          <w:sz w:val="24"/>
          <w:szCs w:val="24"/>
        </w:rPr>
        <w:t xml:space="preserve">CAERS and/or CFEZO treatment(s) modulated the expression of the displayed </w:t>
      </w:r>
      <w:proofErr w:type="spellStart"/>
      <w:r w:rsidRPr="009408F8">
        <w:rPr>
          <w:rFonts w:ascii="Book Antiqua" w:hAnsi="Book Antiqua" w:cs="Arial"/>
          <w:sz w:val="24"/>
          <w:szCs w:val="24"/>
        </w:rPr>
        <w:t>antiapoptotic</w:t>
      </w:r>
      <w:proofErr w:type="spellEnd"/>
      <w:r w:rsidRPr="009408F8">
        <w:rPr>
          <w:rFonts w:ascii="Book Antiqua" w:hAnsi="Book Antiqua" w:cs="Arial"/>
          <w:sz w:val="24"/>
          <w:szCs w:val="24"/>
        </w:rPr>
        <w:t xml:space="preserve"> and </w:t>
      </w:r>
      <w:proofErr w:type="spellStart"/>
      <w:r w:rsidRPr="009408F8">
        <w:rPr>
          <w:rFonts w:ascii="Book Antiqua" w:hAnsi="Book Antiqua" w:cs="Arial"/>
          <w:sz w:val="24"/>
          <w:szCs w:val="24"/>
        </w:rPr>
        <w:t>proapoptotic</w:t>
      </w:r>
      <w:proofErr w:type="spellEnd"/>
      <w:r w:rsidRPr="009408F8">
        <w:rPr>
          <w:rFonts w:ascii="Book Antiqua" w:hAnsi="Book Antiqua" w:cs="Arial"/>
          <w:sz w:val="24"/>
          <w:szCs w:val="24"/>
        </w:rPr>
        <w:t xml:space="preserve"> gene products. After CAERS and/or CFEZO treatment(s) total RNA was then isolated, reverse transcribed and subjected to PCR with gene-specific primers. The PCR products of the genes were then subjected to electrophoresis in 1% agarose gels and visualized by staining with </w:t>
      </w:r>
      <w:proofErr w:type="spellStart"/>
      <w:r w:rsidRPr="009408F8">
        <w:rPr>
          <w:rFonts w:ascii="Book Antiqua" w:hAnsi="Book Antiqua" w:cs="Arial"/>
          <w:sz w:val="24"/>
          <w:szCs w:val="24"/>
        </w:rPr>
        <w:t>ethidium</w:t>
      </w:r>
      <w:proofErr w:type="spellEnd"/>
      <w:r w:rsidRPr="009408F8">
        <w:rPr>
          <w:rFonts w:ascii="Book Antiqua" w:hAnsi="Book Antiqua" w:cs="Arial"/>
          <w:sz w:val="24"/>
          <w:szCs w:val="24"/>
        </w:rPr>
        <w:t xml:space="preserve"> bromide. GAPDH was used as the internal control, M, DNA ladder. The data are representative of three separate experiments.</w:t>
      </w:r>
      <w:r w:rsidR="005E356F" w:rsidRPr="009408F8">
        <w:rPr>
          <w:rFonts w:ascii="Book Antiqua" w:hAnsi="Book Antiqua" w:cs="Arial" w:hint="eastAsia"/>
          <w:sz w:val="24"/>
          <w:szCs w:val="24"/>
          <w:lang w:eastAsia="zh-CN"/>
        </w:rPr>
        <w:t xml:space="preserve"> </w:t>
      </w:r>
      <w:r w:rsidR="0026211C" w:rsidRPr="00A86D97">
        <w:rPr>
          <w:rFonts w:ascii="Book Antiqua" w:hAnsi="Book Antiqua" w:cs="Arial"/>
          <w:sz w:val="24"/>
          <w:szCs w:val="24"/>
          <w:lang w:eastAsia="zh-CN"/>
        </w:rPr>
        <w:t>CAERS</w:t>
      </w:r>
      <w:r w:rsidR="0026211C">
        <w:rPr>
          <w:rFonts w:hint="eastAsia"/>
          <w:lang w:eastAsia="zh-CN"/>
        </w:rPr>
        <w:t>:</w:t>
      </w:r>
      <w:r w:rsidR="0026211C" w:rsidRPr="00A86D97">
        <w:rPr>
          <w:rFonts w:ascii="Book Antiqua" w:hAnsi="Book Antiqua" w:cs="Arial"/>
          <w:sz w:val="24"/>
          <w:szCs w:val="24"/>
          <w:lang w:eastAsia="zh-CN"/>
        </w:rPr>
        <w:t xml:space="preserve"> </w:t>
      </w:r>
      <w:r w:rsidR="0026211C">
        <w:rPr>
          <w:rFonts w:ascii="Book Antiqua" w:hAnsi="Book Antiqua" w:cs="Arial" w:hint="eastAsia"/>
          <w:sz w:val="24"/>
          <w:szCs w:val="24"/>
          <w:lang w:eastAsia="zh-CN"/>
        </w:rPr>
        <w:t>C</w:t>
      </w:r>
      <w:r w:rsidR="0026211C" w:rsidRPr="00A86D97">
        <w:rPr>
          <w:rFonts w:ascii="Book Antiqua" w:hAnsi="Book Antiqua" w:cs="Arial"/>
          <w:sz w:val="24"/>
          <w:szCs w:val="24"/>
          <w:lang w:eastAsia="zh-CN"/>
        </w:rPr>
        <w:t xml:space="preserve">rude alkaloid extract of </w:t>
      </w:r>
      <w:proofErr w:type="spellStart"/>
      <w:r w:rsidR="0026211C" w:rsidRPr="0026211C">
        <w:rPr>
          <w:rFonts w:ascii="Book Antiqua" w:hAnsi="Book Antiqua" w:cs="Arial"/>
          <w:i/>
          <w:sz w:val="24"/>
          <w:szCs w:val="24"/>
          <w:lang w:eastAsia="zh-CN"/>
        </w:rPr>
        <w:t>Rhazya</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 xml:space="preserve"> (</w:t>
      </w:r>
      <w:r w:rsidR="0026211C" w:rsidRPr="0026211C">
        <w:rPr>
          <w:rFonts w:ascii="Book Antiqua" w:hAnsi="Book Antiqua" w:cs="Arial"/>
          <w:i/>
          <w:sz w:val="24"/>
          <w:szCs w:val="24"/>
          <w:lang w:eastAsia="zh-CN"/>
        </w:rPr>
        <w:t xml:space="preserve">R.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w:t>
      </w:r>
      <w:r w:rsidR="0026211C">
        <w:rPr>
          <w:rFonts w:hint="eastAsia"/>
          <w:lang w:eastAsia="zh-CN"/>
        </w:rPr>
        <w:t xml:space="preserve">; </w:t>
      </w:r>
      <w:r w:rsidR="0026211C" w:rsidRPr="00A86D97">
        <w:rPr>
          <w:rFonts w:ascii="Book Antiqua" w:hAnsi="Book Antiqua" w:cs="Arial"/>
          <w:sz w:val="24"/>
          <w:szCs w:val="24"/>
          <w:lang w:eastAsia="zh-CN"/>
        </w:rPr>
        <w:t>CFEZO</w:t>
      </w:r>
      <w:r w:rsidR="0026211C">
        <w:rPr>
          <w:rFonts w:ascii="Book Antiqua" w:hAnsi="Book Antiqua" w:cs="Arial" w:hint="eastAsia"/>
          <w:sz w:val="24"/>
          <w:szCs w:val="24"/>
          <w:lang w:eastAsia="zh-CN"/>
        </w:rPr>
        <w:t>: C</w:t>
      </w:r>
      <w:r w:rsidR="0026211C" w:rsidRPr="00A86D97">
        <w:rPr>
          <w:rFonts w:ascii="Book Antiqua" w:hAnsi="Book Antiqua" w:cs="Arial"/>
          <w:sz w:val="24"/>
          <w:szCs w:val="24"/>
          <w:lang w:eastAsia="zh-CN"/>
        </w:rPr>
        <w:t xml:space="preserve">rude flavonoid extract of </w:t>
      </w:r>
      <w:proofErr w:type="spellStart"/>
      <w:r w:rsidR="0026211C" w:rsidRPr="0026211C">
        <w:rPr>
          <w:rFonts w:ascii="Book Antiqua" w:hAnsi="Book Antiqua" w:cs="Arial"/>
          <w:i/>
          <w:sz w:val="24"/>
          <w:szCs w:val="24"/>
          <w:lang w:eastAsia="zh-CN"/>
        </w:rPr>
        <w:t>Zingiber</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officinale</w:t>
      </w:r>
      <w:proofErr w:type="spellEnd"/>
      <w:r w:rsidR="0026211C" w:rsidRPr="0026211C">
        <w:rPr>
          <w:rFonts w:ascii="Book Antiqua" w:hAnsi="Book Antiqua" w:cs="Arial"/>
          <w:i/>
          <w:sz w:val="24"/>
          <w:szCs w:val="24"/>
          <w:lang w:eastAsia="zh-CN"/>
        </w:rPr>
        <w:t xml:space="preserve"> </w:t>
      </w:r>
      <w:r w:rsidR="0026211C" w:rsidRPr="0026211C">
        <w:rPr>
          <w:rFonts w:ascii="Book Antiqua" w:hAnsi="Book Antiqua" w:cs="Arial" w:hint="eastAsia"/>
          <w:i/>
          <w:sz w:val="24"/>
          <w:szCs w:val="24"/>
          <w:lang w:eastAsia="zh-CN"/>
        </w:rPr>
        <w:t>(</w:t>
      </w:r>
      <w:r w:rsidR="0026211C" w:rsidRPr="0026211C">
        <w:rPr>
          <w:rFonts w:ascii="Book Antiqua" w:hAnsi="Book Antiqua" w:cs="Arial"/>
          <w:i/>
          <w:sz w:val="24"/>
          <w:szCs w:val="24"/>
          <w:lang w:eastAsia="zh-CN"/>
        </w:rPr>
        <w:t xml:space="preserve">Z. </w:t>
      </w:r>
      <w:proofErr w:type="spellStart"/>
      <w:r w:rsidR="0026211C" w:rsidRPr="0026211C">
        <w:rPr>
          <w:rFonts w:ascii="Book Antiqua" w:hAnsi="Book Antiqua" w:cs="Arial"/>
          <w:i/>
          <w:sz w:val="24"/>
          <w:szCs w:val="24"/>
          <w:lang w:eastAsia="zh-CN"/>
        </w:rPr>
        <w:t>officinale</w:t>
      </w:r>
      <w:proofErr w:type="spellEnd"/>
      <w:r w:rsidR="0026211C">
        <w:rPr>
          <w:rFonts w:ascii="Book Antiqua" w:hAnsi="Book Antiqua" w:cs="Arial" w:hint="eastAsia"/>
          <w:sz w:val="24"/>
          <w:szCs w:val="24"/>
          <w:lang w:eastAsia="zh-CN"/>
        </w:rPr>
        <w:t>)</w:t>
      </w:r>
      <w:r w:rsidR="005E356F" w:rsidRPr="009408F8">
        <w:rPr>
          <w:rFonts w:ascii="Book Antiqua" w:hAnsi="Book Antiqua" w:cs="Arial" w:hint="eastAsia"/>
          <w:sz w:val="24"/>
          <w:szCs w:val="24"/>
          <w:lang w:eastAsia="zh-CN"/>
        </w:rPr>
        <w:t>; PCR: P</w:t>
      </w:r>
      <w:r w:rsidR="005E356F" w:rsidRPr="009408F8">
        <w:rPr>
          <w:rFonts w:ascii="Book Antiqua" w:hAnsi="Book Antiqua" w:cs="Arial"/>
          <w:sz w:val="24"/>
          <w:szCs w:val="24"/>
          <w:lang w:eastAsia="zh-CN"/>
        </w:rPr>
        <w:t>olymerase chain reaction</w:t>
      </w:r>
      <w:r w:rsidR="005E356F" w:rsidRPr="009408F8">
        <w:rPr>
          <w:rFonts w:ascii="Book Antiqua" w:hAnsi="Book Antiqua" w:cs="Arial" w:hint="eastAsia"/>
          <w:sz w:val="24"/>
          <w:szCs w:val="24"/>
          <w:lang w:eastAsia="zh-CN"/>
        </w:rPr>
        <w:t>; GAPDH: G</w:t>
      </w:r>
      <w:r w:rsidR="005E356F" w:rsidRPr="009408F8">
        <w:rPr>
          <w:rFonts w:ascii="Book Antiqua" w:hAnsi="Book Antiqua" w:cs="Arial"/>
          <w:sz w:val="24"/>
          <w:szCs w:val="24"/>
          <w:lang w:eastAsia="zh-CN"/>
        </w:rPr>
        <w:t>lyceraldehyde-3-phosphate dehydrogenase</w:t>
      </w:r>
      <w:r w:rsidR="005E356F" w:rsidRPr="009408F8">
        <w:rPr>
          <w:rFonts w:ascii="Book Antiqua" w:hAnsi="Book Antiqua" w:cs="Arial" w:hint="eastAsia"/>
          <w:sz w:val="24"/>
          <w:szCs w:val="24"/>
          <w:lang w:eastAsia="zh-CN"/>
        </w:rPr>
        <w:t>.</w:t>
      </w:r>
    </w:p>
    <w:p w:rsidR="00911A30" w:rsidRPr="009408F8" w:rsidRDefault="00911A30" w:rsidP="00D909A4">
      <w:pPr>
        <w:autoSpaceDE w:val="0"/>
        <w:autoSpaceDN w:val="0"/>
        <w:bidi w:val="0"/>
        <w:adjustRightInd w:val="0"/>
        <w:spacing w:after="0" w:line="360" w:lineRule="auto"/>
        <w:rPr>
          <w:rFonts w:ascii="Book Antiqua" w:hAnsi="Book Antiqua" w:cs="Arial"/>
          <w:sz w:val="24"/>
          <w:szCs w:val="24"/>
        </w:rPr>
      </w:pPr>
    </w:p>
    <w:p w:rsidR="00B40102" w:rsidRPr="009408F8" w:rsidRDefault="00B40102" w:rsidP="00D909A4">
      <w:pPr>
        <w:autoSpaceDE w:val="0"/>
        <w:autoSpaceDN w:val="0"/>
        <w:bidi w:val="0"/>
        <w:adjustRightInd w:val="0"/>
        <w:spacing w:after="0" w:line="360" w:lineRule="auto"/>
        <w:rPr>
          <w:rFonts w:ascii="Book Antiqua" w:hAnsi="Book Antiqua" w:cs="Arial"/>
          <w:sz w:val="24"/>
          <w:szCs w:val="24"/>
          <w:lang w:eastAsia="zh-CN"/>
        </w:rPr>
      </w:pPr>
      <w:r w:rsidRPr="009408F8">
        <w:rPr>
          <w:rFonts w:ascii="Book Antiqua" w:hAnsi="Book Antiqua" w:cs="Arial"/>
          <w:b/>
          <w:bCs/>
          <w:sz w:val="24"/>
          <w:szCs w:val="24"/>
        </w:rPr>
        <w:t>Figure</w:t>
      </w:r>
      <w:r w:rsidR="005E356F" w:rsidRPr="009408F8">
        <w:rPr>
          <w:rFonts w:ascii="Book Antiqua" w:hAnsi="Book Antiqua" w:cs="Arial" w:hint="eastAsia"/>
          <w:b/>
          <w:bCs/>
          <w:sz w:val="24"/>
          <w:szCs w:val="24"/>
          <w:lang w:eastAsia="zh-CN"/>
        </w:rPr>
        <w:t xml:space="preserve"> </w:t>
      </w:r>
      <w:proofErr w:type="gramStart"/>
      <w:r w:rsidRPr="009408F8">
        <w:rPr>
          <w:rFonts w:ascii="Book Antiqua" w:hAnsi="Book Antiqua" w:cs="Arial"/>
          <w:b/>
          <w:bCs/>
          <w:sz w:val="24"/>
          <w:szCs w:val="24"/>
        </w:rPr>
        <w:t>5</w:t>
      </w:r>
      <w:r w:rsidR="005E356F" w:rsidRPr="009408F8">
        <w:rPr>
          <w:rFonts w:ascii="Book Antiqua" w:hAnsi="Book Antiqua" w:cs="Arial" w:hint="eastAsia"/>
          <w:b/>
          <w:bCs/>
          <w:sz w:val="24"/>
          <w:szCs w:val="24"/>
          <w:lang w:eastAsia="zh-CN"/>
        </w:rPr>
        <w:t xml:space="preserve">  </w:t>
      </w:r>
      <w:r w:rsidR="005E356F" w:rsidRPr="009408F8">
        <w:rPr>
          <w:rFonts w:ascii="Book Antiqua" w:hAnsi="Book Antiqua" w:cs="Arial"/>
          <w:b/>
          <w:bCs/>
          <w:sz w:val="24"/>
          <w:szCs w:val="24"/>
        </w:rPr>
        <w:t>Crude</w:t>
      </w:r>
      <w:proofErr w:type="gramEnd"/>
      <w:r w:rsidR="005E356F" w:rsidRPr="009408F8">
        <w:rPr>
          <w:rFonts w:ascii="Book Antiqua" w:hAnsi="Book Antiqua" w:cs="Arial"/>
          <w:b/>
          <w:bCs/>
          <w:sz w:val="24"/>
          <w:szCs w:val="24"/>
        </w:rPr>
        <w:t xml:space="preserve"> alkaloid</w:t>
      </w:r>
      <w:r w:rsidRPr="009408F8">
        <w:rPr>
          <w:rFonts w:ascii="Book Antiqua" w:hAnsi="Book Antiqua" w:cs="Arial"/>
          <w:b/>
          <w:bCs/>
          <w:sz w:val="24"/>
          <w:szCs w:val="24"/>
        </w:rPr>
        <w:t xml:space="preserve"> and/or </w:t>
      </w:r>
      <w:r w:rsidR="005E356F" w:rsidRPr="009408F8">
        <w:rPr>
          <w:rFonts w:ascii="Book Antiqua" w:hAnsi="Book Antiqua" w:cs="Arial" w:hint="eastAsia"/>
          <w:b/>
          <w:bCs/>
          <w:sz w:val="24"/>
          <w:szCs w:val="24"/>
          <w:lang w:eastAsia="zh-CN"/>
        </w:rPr>
        <w:t>f</w:t>
      </w:r>
      <w:r w:rsidR="005E356F" w:rsidRPr="009408F8">
        <w:rPr>
          <w:rFonts w:ascii="Book Antiqua" w:hAnsi="Book Antiqua" w:cs="Arial"/>
          <w:b/>
          <w:bCs/>
          <w:sz w:val="24"/>
          <w:szCs w:val="24"/>
        </w:rPr>
        <w:t>lavonoid</w:t>
      </w:r>
      <w:r w:rsidRPr="009408F8">
        <w:rPr>
          <w:rFonts w:ascii="Book Antiqua" w:hAnsi="Book Antiqua" w:cs="Arial"/>
          <w:b/>
          <w:bCs/>
          <w:sz w:val="24"/>
          <w:szCs w:val="24"/>
        </w:rPr>
        <w:t xml:space="preserve"> treatment(s) modulated the expression of the cell cycle-regulating proteins.</w:t>
      </w:r>
      <w:r w:rsidRPr="009408F8">
        <w:rPr>
          <w:rFonts w:ascii="Book Antiqua" w:hAnsi="Book Antiqua" w:cs="Arial"/>
          <w:sz w:val="24"/>
          <w:szCs w:val="24"/>
        </w:rPr>
        <w:t xml:space="preserve"> The HCT116 cells (20</w:t>
      </w:r>
      <w:r w:rsidR="005E356F" w:rsidRPr="009408F8">
        <w:rPr>
          <w:rFonts w:ascii="Book Antiqua" w:hAnsi="Book Antiqua" w:cs="Arial" w:hint="eastAsia"/>
          <w:sz w:val="24"/>
          <w:szCs w:val="24"/>
          <w:lang w:eastAsia="zh-CN"/>
        </w:rPr>
        <w:t xml:space="preserve"> </w:t>
      </w:r>
      <w:r w:rsidR="006A5F91" w:rsidRPr="009408F8">
        <w:rPr>
          <w:rFonts w:ascii="Book Antiqua" w:hAnsi="Book Antiqua" w:cs="Arial"/>
          <w:sz w:val="24"/>
          <w:szCs w:val="24"/>
        </w:rPr>
        <w:t>×</w:t>
      </w:r>
      <w:r w:rsidRPr="009408F8">
        <w:rPr>
          <w:rFonts w:ascii="Book Antiqua" w:hAnsi="Book Antiqua" w:cs="Arial"/>
          <w:sz w:val="24"/>
          <w:szCs w:val="24"/>
        </w:rPr>
        <w:t xml:space="preserve"> 10</w:t>
      </w:r>
      <w:r w:rsidRPr="009408F8">
        <w:rPr>
          <w:rFonts w:ascii="Book Antiqua" w:hAnsi="Book Antiqua" w:cs="Arial"/>
          <w:sz w:val="24"/>
          <w:szCs w:val="24"/>
          <w:vertAlign w:val="superscript"/>
        </w:rPr>
        <w:t>4</w:t>
      </w:r>
      <w:r w:rsidRPr="009408F8">
        <w:rPr>
          <w:rFonts w:ascii="Book Antiqua" w:hAnsi="Book Antiqua" w:cs="Arial"/>
          <w:sz w:val="24"/>
          <w:szCs w:val="24"/>
        </w:rPr>
        <w:t xml:space="preserve"> cells/well) were seeded onto 6-well plates and treated with the indicated concentrations of CAERS and/or CFEZO for 24 h. Subsequently, 20 g of cell extract protein isolated from treated cells was subjected to SDS-PAGE in 10% polyacrylamide gels, transferred to PVDF membranes and </w:t>
      </w:r>
      <w:proofErr w:type="spellStart"/>
      <w:r w:rsidRPr="009408F8">
        <w:rPr>
          <w:rFonts w:ascii="Book Antiqua" w:hAnsi="Book Antiqua" w:cs="Arial"/>
          <w:sz w:val="24"/>
          <w:szCs w:val="24"/>
        </w:rPr>
        <w:t>immunoblotted</w:t>
      </w:r>
      <w:proofErr w:type="spellEnd"/>
      <w:r w:rsidRPr="009408F8">
        <w:rPr>
          <w:rFonts w:ascii="Book Antiqua" w:hAnsi="Book Antiqua" w:cs="Arial"/>
          <w:sz w:val="24"/>
          <w:szCs w:val="24"/>
        </w:rPr>
        <w:t xml:space="preserve"> with antibodies against the depicted proteins. The displayed </w:t>
      </w:r>
      <w:proofErr w:type="spellStart"/>
      <w:r w:rsidRPr="009408F8">
        <w:rPr>
          <w:rFonts w:ascii="Book Antiqua" w:hAnsi="Book Antiqua" w:cs="Arial"/>
          <w:sz w:val="24"/>
          <w:szCs w:val="24"/>
        </w:rPr>
        <w:t>immunoblots</w:t>
      </w:r>
      <w:proofErr w:type="spellEnd"/>
      <w:r w:rsidRPr="009408F8">
        <w:rPr>
          <w:rFonts w:ascii="Book Antiqua" w:hAnsi="Book Antiqua" w:cs="Arial"/>
          <w:sz w:val="24"/>
          <w:szCs w:val="24"/>
        </w:rPr>
        <w:t xml:space="preserve"> show that CAERS and/or CFEZO treatment(s) down-regulated expression of </w:t>
      </w:r>
      <w:proofErr w:type="spellStart"/>
      <w:r w:rsidRPr="009408F8">
        <w:rPr>
          <w:rFonts w:ascii="Book Antiqua" w:hAnsi="Book Antiqua" w:cs="Arial"/>
          <w:sz w:val="24"/>
          <w:szCs w:val="24"/>
        </w:rPr>
        <w:t>cyclin</w:t>
      </w:r>
      <w:proofErr w:type="spellEnd"/>
      <w:r w:rsidRPr="009408F8">
        <w:rPr>
          <w:rFonts w:ascii="Book Antiqua" w:hAnsi="Book Antiqua" w:cs="Arial"/>
          <w:sz w:val="24"/>
          <w:szCs w:val="24"/>
        </w:rPr>
        <w:t xml:space="preserve"> D1, Cdk-4 and c-</w:t>
      </w:r>
      <w:proofErr w:type="spellStart"/>
      <w:r w:rsidRPr="009408F8">
        <w:rPr>
          <w:rFonts w:ascii="Book Antiqua" w:hAnsi="Book Antiqua" w:cs="Arial"/>
          <w:sz w:val="24"/>
          <w:szCs w:val="24"/>
        </w:rPr>
        <w:t>Myc</w:t>
      </w:r>
      <w:proofErr w:type="spellEnd"/>
      <w:r w:rsidRPr="009408F8">
        <w:rPr>
          <w:rFonts w:ascii="Book Antiqua" w:hAnsi="Book Antiqua" w:cs="Arial"/>
          <w:sz w:val="24"/>
          <w:szCs w:val="24"/>
        </w:rPr>
        <w:t>, up-regulated expression of p53, p21 and null modulated expression of p27. Representative blots from several independent experiments are shown.</w:t>
      </w:r>
      <w:r w:rsidR="005E356F" w:rsidRPr="009408F8">
        <w:rPr>
          <w:rFonts w:ascii="Book Antiqua" w:hAnsi="Book Antiqua" w:cs="Arial" w:hint="eastAsia"/>
          <w:sz w:val="24"/>
          <w:szCs w:val="24"/>
          <w:lang w:eastAsia="zh-CN"/>
        </w:rPr>
        <w:t xml:space="preserve"> </w:t>
      </w:r>
      <w:r w:rsidR="0026211C" w:rsidRPr="00A86D97">
        <w:rPr>
          <w:rFonts w:ascii="Book Antiqua" w:hAnsi="Book Antiqua" w:cs="Arial"/>
          <w:sz w:val="24"/>
          <w:szCs w:val="24"/>
          <w:lang w:eastAsia="zh-CN"/>
        </w:rPr>
        <w:t>CAERS</w:t>
      </w:r>
      <w:r w:rsidR="0026211C">
        <w:rPr>
          <w:rFonts w:hint="eastAsia"/>
          <w:lang w:eastAsia="zh-CN"/>
        </w:rPr>
        <w:t>:</w:t>
      </w:r>
      <w:r w:rsidR="0026211C" w:rsidRPr="00A86D97">
        <w:rPr>
          <w:rFonts w:ascii="Book Antiqua" w:hAnsi="Book Antiqua" w:cs="Arial"/>
          <w:sz w:val="24"/>
          <w:szCs w:val="24"/>
          <w:lang w:eastAsia="zh-CN"/>
        </w:rPr>
        <w:t xml:space="preserve"> </w:t>
      </w:r>
      <w:r w:rsidR="0026211C">
        <w:rPr>
          <w:rFonts w:ascii="Book Antiqua" w:hAnsi="Book Antiqua" w:cs="Arial" w:hint="eastAsia"/>
          <w:sz w:val="24"/>
          <w:szCs w:val="24"/>
          <w:lang w:eastAsia="zh-CN"/>
        </w:rPr>
        <w:t>C</w:t>
      </w:r>
      <w:r w:rsidR="0026211C" w:rsidRPr="00A86D97">
        <w:rPr>
          <w:rFonts w:ascii="Book Antiqua" w:hAnsi="Book Antiqua" w:cs="Arial"/>
          <w:sz w:val="24"/>
          <w:szCs w:val="24"/>
          <w:lang w:eastAsia="zh-CN"/>
        </w:rPr>
        <w:t xml:space="preserve">rude alkaloid extract of </w:t>
      </w:r>
      <w:proofErr w:type="spellStart"/>
      <w:r w:rsidR="0026211C" w:rsidRPr="0026211C">
        <w:rPr>
          <w:rFonts w:ascii="Book Antiqua" w:hAnsi="Book Antiqua" w:cs="Arial"/>
          <w:i/>
          <w:sz w:val="24"/>
          <w:szCs w:val="24"/>
          <w:lang w:eastAsia="zh-CN"/>
        </w:rPr>
        <w:t>Rhazya</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stricta</w:t>
      </w:r>
      <w:proofErr w:type="spellEnd"/>
      <w:r w:rsidR="0026211C" w:rsidRPr="0026211C">
        <w:rPr>
          <w:rFonts w:ascii="Book Antiqua" w:hAnsi="Book Antiqua" w:cs="Arial" w:hint="eastAsia"/>
          <w:i/>
          <w:sz w:val="24"/>
          <w:szCs w:val="24"/>
          <w:lang w:eastAsia="zh-CN"/>
        </w:rPr>
        <w:t xml:space="preserve"> (</w:t>
      </w:r>
      <w:r w:rsidR="0026211C" w:rsidRPr="0026211C">
        <w:rPr>
          <w:rFonts w:ascii="Book Antiqua" w:hAnsi="Book Antiqua" w:cs="Arial"/>
          <w:i/>
          <w:sz w:val="24"/>
          <w:szCs w:val="24"/>
          <w:lang w:eastAsia="zh-CN"/>
        </w:rPr>
        <w:t xml:space="preserve">R. </w:t>
      </w:r>
      <w:proofErr w:type="spellStart"/>
      <w:r w:rsidR="0026211C" w:rsidRPr="0026211C">
        <w:rPr>
          <w:rFonts w:ascii="Book Antiqua" w:hAnsi="Book Antiqua" w:cs="Arial"/>
          <w:i/>
          <w:sz w:val="24"/>
          <w:szCs w:val="24"/>
          <w:lang w:eastAsia="zh-CN"/>
        </w:rPr>
        <w:lastRenderedPageBreak/>
        <w:t>stricta</w:t>
      </w:r>
      <w:proofErr w:type="spellEnd"/>
      <w:r w:rsidR="0026211C" w:rsidRPr="0026211C">
        <w:rPr>
          <w:rFonts w:ascii="Book Antiqua" w:hAnsi="Book Antiqua" w:cs="Arial" w:hint="eastAsia"/>
          <w:i/>
          <w:sz w:val="24"/>
          <w:szCs w:val="24"/>
          <w:lang w:eastAsia="zh-CN"/>
        </w:rPr>
        <w:t>)</w:t>
      </w:r>
      <w:r w:rsidR="0026211C">
        <w:rPr>
          <w:rFonts w:hint="eastAsia"/>
          <w:lang w:eastAsia="zh-CN"/>
        </w:rPr>
        <w:t xml:space="preserve">; </w:t>
      </w:r>
      <w:r w:rsidR="0026211C" w:rsidRPr="00A86D97">
        <w:rPr>
          <w:rFonts w:ascii="Book Antiqua" w:hAnsi="Book Antiqua" w:cs="Arial"/>
          <w:sz w:val="24"/>
          <w:szCs w:val="24"/>
          <w:lang w:eastAsia="zh-CN"/>
        </w:rPr>
        <w:t>CFEZO</w:t>
      </w:r>
      <w:r w:rsidR="0026211C">
        <w:rPr>
          <w:rFonts w:ascii="Book Antiqua" w:hAnsi="Book Antiqua" w:cs="Arial" w:hint="eastAsia"/>
          <w:sz w:val="24"/>
          <w:szCs w:val="24"/>
          <w:lang w:eastAsia="zh-CN"/>
        </w:rPr>
        <w:t>: C</w:t>
      </w:r>
      <w:r w:rsidR="0026211C" w:rsidRPr="00A86D97">
        <w:rPr>
          <w:rFonts w:ascii="Book Antiqua" w:hAnsi="Book Antiqua" w:cs="Arial"/>
          <w:sz w:val="24"/>
          <w:szCs w:val="24"/>
          <w:lang w:eastAsia="zh-CN"/>
        </w:rPr>
        <w:t xml:space="preserve">rude flavonoid extract of </w:t>
      </w:r>
      <w:proofErr w:type="spellStart"/>
      <w:r w:rsidR="0026211C" w:rsidRPr="0026211C">
        <w:rPr>
          <w:rFonts w:ascii="Book Antiqua" w:hAnsi="Book Antiqua" w:cs="Arial"/>
          <w:i/>
          <w:sz w:val="24"/>
          <w:szCs w:val="24"/>
          <w:lang w:eastAsia="zh-CN"/>
        </w:rPr>
        <w:t>Zingiber</w:t>
      </w:r>
      <w:proofErr w:type="spellEnd"/>
      <w:r w:rsidR="0026211C" w:rsidRPr="0026211C">
        <w:rPr>
          <w:rFonts w:ascii="Book Antiqua" w:hAnsi="Book Antiqua" w:cs="Arial"/>
          <w:i/>
          <w:sz w:val="24"/>
          <w:szCs w:val="24"/>
          <w:lang w:eastAsia="zh-CN"/>
        </w:rPr>
        <w:t xml:space="preserve"> </w:t>
      </w:r>
      <w:proofErr w:type="spellStart"/>
      <w:r w:rsidR="0026211C" w:rsidRPr="0026211C">
        <w:rPr>
          <w:rFonts w:ascii="Book Antiqua" w:hAnsi="Book Antiqua" w:cs="Arial"/>
          <w:i/>
          <w:sz w:val="24"/>
          <w:szCs w:val="24"/>
          <w:lang w:eastAsia="zh-CN"/>
        </w:rPr>
        <w:t>officinale</w:t>
      </w:r>
      <w:proofErr w:type="spellEnd"/>
      <w:r w:rsidR="0026211C" w:rsidRPr="0026211C">
        <w:rPr>
          <w:rFonts w:ascii="Book Antiqua" w:hAnsi="Book Antiqua" w:cs="Arial"/>
          <w:i/>
          <w:sz w:val="24"/>
          <w:szCs w:val="24"/>
          <w:lang w:eastAsia="zh-CN"/>
        </w:rPr>
        <w:t xml:space="preserve"> </w:t>
      </w:r>
      <w:r w:rsidR="0026211C" w:rsidRPr="0026211C">
        <w:rPr>
          <w:rFonts w:ascii="Book Antiqua" w:hAnsi="Book Antiqua" w:cs="Arial" w:hint="eastAsia"/>
          <w:i/>
          <w:sz w:val="24"/>
          <w:szCs w:val="24"/>
          <w:lang w:eastAsia="zh-CN"/>
        </w:rPr>
        <w:t>(</w:t>
      </w:r>
      <w:r w:rsidR="0026211C" w:rsidRPr="0026211C">
        <w:rPr>
          <w:rFonts w:ascii="Book Antiqua" w:hAnsi="Book Antiqua" w:cs="Arial"/>
          <w:i/>
          <w:sz w:val="24"/>
          <w:szCs w:val="24"/>
          <w:lang w:eastAsia="zh-CN"/>
        </w:rPr>
        <w:t xml:space="preserve">Z. </w:t>
      </w:r>
      <w:proofErr w:type="spellStart"/>
      <w:r w:rsidR="0026211C" w:rsidRPr="0026211C">
        <w:rPr>
          <w:rFonts w:ascii="Book Antiqua" w:hAnsi="Book Antiqua" w:cs="Arial"/>
          <w:i/>
          <w:sz w:val="24"/>
          <w:szCs w:val="24"/>
          <w:lang w:eastAsia="zh-CN"/>
        </w:rPr>
        <w:t>officinale</w:t>
      </w:r>
      <w:proofErr w:type="spellEnd"/>
      <w:r w:rsidR="0026211C">
        <w:rPr>
          <w:rFonts w:ascii="Book Antiqua" w:hAnsi="Book Antiqua" w:cs="Arial" w:hint="eastAsia"/>
          <w:sz w:val="24"/>
          <w:szCs w:val="24"/>
          <w:lang w:eastAsia="zh-CN"/>
        </w:rPr>
        <w:t>)</w:t>
      </w:r>
      <w:r w:rsidR="005E356F" w:rsidRPr="009408F8">
        <w:rPr>
          <w:rFonts w:ascii="Book Antiqua" w:hAnsi="Book Antiqua" w:cs="Arial" w:hint="eastAsia"/>
          <w:sz w:val="24"/>
          <w:szCs w:val="24"/>
          <w:lang w:eastAsia="zh-CN"/>
        </w:rPr>
        <w:t xml:space="preserve">; PVDF: </w:t>
      </w:r>
      <w:proofErr w:type="spellStart"/>
      <w:r w:rsidR="005E356F" w:rsidRPr="009408F8">
        <w:rPr>
          <w:rFonts w:ascii="Book Antiqua" w:hAnsi="Book Antiqua" w:cs="Arial" w:hint="eastAsia"/>
          <w:sz w:val="24"/>
          <w:szCs w:val="24"/>
          <w:lang w:eastAsia="zh-CN"/>
        </w:rPr>
        <w:t>P</w:t>
      </w:r>
      <w:r w:rsidR="005E356F" w:rsidRPr="009408F8">
        <w:rPr>
          <w:rFonts w:ascii="Book Antiqua" w:hAnsi="Book Antiqua" w:cs="Arial"/>
          <w:sz w:val="24"/>
          <w:szCs w:val="24"/>
          <w:lang w:eastAsia="zh-CN"/>
        </w:rPr>
        <w:t>olyvinylidene</w:t>
      </w:r>
      <w:proofErr w:type="spellEnd"/>
      <w:r w:rsidR="005E356F" w:rsidRPr="009408F8">
        <w:rPr>
          <w:rFonts w:ascii="Book Antiqua" w:hAnsi="Book Antiqua" w:cs="Arial"/>
          <w:sz w:val="24"/>
          <w:szCs w:val="24"/>
          <w:lang w:eastAsia="zh-CN"/>
        </w:rPr>
        <w:t xml:space="preserve"> </w:t>
      </w:r>
      <w:proofErr w:type="spellStart"/>
      <w:r w:rsidR="005E356F" w:rsidRPr="009408F8">
        <w:rPr>
          <w:rFonts w:ascii="Book Antiqua" w:hAnsi="Book Antiqua" w:cs="Arial"/>
          <w:sz w:val="24"/>
          <w:szCs w:val="24"/>
          <w:lang w:eastAsia="zh-CN"/>
        </w:rPr>
        <w:t>difluoride</w:t>
      </w:r>
      <w:proofErr w:type="spellEnd"/>
      <w:r w:rsidR="005E356F" w:rsidRPr="009408F8">
        <w:rPr>
          <w:rFonts w:ascii="Book Antiqua" w:hAnsi="Book Antiqua" w:cs="Arial" w:hint="eastAsia"/>
          <w:sz w:val="24"/>
          <w:szCs w:val="24"/>
          <w:lang w:eastAsia="zh-CN"/>
        </w:rPr>
        <w:t>.</w:t>
      </w:r>
    </w:p>
    <w:p w:rsidR="00F668DC" w:rsidRPr="009408F8" w:rsidRDefault="00F668DC" w:rsidP="00D909A4">
      <w:pPr>
        <w:autoSpaceDE w:val="0"/>
        <w:autoSpaceDN w:val="0"/>
        <w:bidi w:val="0"/>
        <w:adjustRightInd w:val="0"/>
        <w:spacing w:after="0" w:line="360" w:lineRule="auto"/>
        <w:rPr>
          <w:rFonts w:ascii="Book Antiqua" w:hAnsi="Book Antiqua" w:cs="Arial"/>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26211C" w:rsidRDefault="0026211C">
      <w:pPr>
        <w:bidi w:val="0"/>
        <w:rPr>
          <w:rFonts w:ascii="Book Antiqua" w:hAnsi="Book Antiqua" w:cs="Arial"/>
          <w:b/>
          <w:bCs/>
          <w:sz w:val="24"/>
          <w:szCs w:val="24"/>
        </w:rPr>
      </w:pPr>
      <w:r>
        <w:rPr>
          <w:rFonts w:ascii="Book Antiqua" w:hAnsi="Book Antiqua" w:cs="Arial"/>
          <w:b/>
          <w:bCs/>
          <w:sz w:val="24"/>
          <w:szCs w:val="24"/>
        </w:rPr>
        <w:br w:type="page"/>
      </w:r>
    </w:p>
    <w:p w:rsidR="00B40102" w:rsidRPr="009408F8" w:rsidRDefault="00EF0D3D" w:rsidP="00D909A4">
      <w:pPr>
        <w:autoSpaceDE w:val="0"/>
        <w:autoSpaceDN w:val="0"/>
        <w:bidi w:val="0"/>
        <w:adjustRightInd w:val="0"/>
        <w:spacing w:after="0" w:line="360" w:lineRule="auto"/>
        <w:rPr>
          <w:rFonts w:ascii="Book Antiqua" w:hAnsi="Book Antiqua" w:cs="Arial"/>
          <w:b/>
          <w:bCs/>
          <w:sz w:val="24"/>
          <w:szCs w:val="24"/>
        </w:rPr>
      </w:pPr>
      <w:r w:rsidRPr="009408F8">
        <w:rPr>
          <w:rFonts w:ascii="Book Antiqua" w:hAnsi="Book Antiqua" w:cs="Arial"/>
          <w:b/>
          <w:bCs/>
          <w:sz w:val="24"/>
          <w:szCs w:val="24"/>
        </w:rPr>
        <w:lastRenderedPageBreak/>
        <w:t>Figure 1</w:t>
      </w:r>
    </w:p>
    <w:p w:rsidR="00F668DC" w:rsidRPr="009408F8" w:rsidRDefault="00D1691D" w:rsidP="00D909A4">
      <w:pPr>
        <w:autoSpaceDE w:val="0"/>
        <w:autoSpaceDN w:val="0"/>
        <w:bidi w:val="0"/>
        <w:adjustRightInd w:val="0"/>
        <w:spacing w:after="0" w:line="360" w:lineRule="auto"/>
        <w:rPr>
          <w:rFonts w:ascii="Book Antiqua" w:hAnsi="Book Antiqua" w:cs="Arial"/>
          <w:b/>
          <w:bCs/>
          <w:sz w:val="24"/>
          <w:szCs w:val="24"/>
        </w:rPr>
      </w:pPr>
      <w:r w:rsidRPr="009408F8">
        <w:rPr>
          <w:rFonts w:ascii="Book Antiqua" w:hAnsi="Book Antiqua" w:cs="Arial"/>
          <w:b/>
          <w:bCs/>
          <w:noProof/>
          <w:sz w:val="24"/>
          <w:szCs w:val="24"/>
          <w:lang w:eastAsia="zh-CN"/>
        </w:rPr>
        <w:drawing>
          <wp:inline distT="0" distB="0" distL="0" distR="0" wp14:anchorId="3439E20C" wp14:editId="2BA1BC14">
            <wp:extent cx="5274310" cy="3852324"/>
            <wp:effectExtent l="19050" t="0" r="2540" b="0"/>
            <wp:docPr id="4" name="Picture 1" descr="F:\Project Materials\Ongoing Projects, 2012-13\Brain, Colon Projects\Colon Cancer\CRC, R &amp; Z Paper Materials\World Journal GIT Material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 Materials\Ongoing Projects, 2012-13\Brain, Colon Projects\Colon Cancer\CRC, R &amp; Z Paper Materials\World Journal GIT Materials\Figu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52324"/>
                    </a:xfrm>
                    <a:prstGeom prst="rect">
                      <a:avLst/>
                    </a:prstGeom>
                    <a:noFill/>
                    <a:ln>
                      <a:noFill/>
                    </a:ln>
                  </pic:spPr>
                </pic:pic>
              </a:graphicData>
            </a:graphic>
          </wp:inline>
        </w:drawing>
      </w: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7C5016" w:rsidRPr="009408F8" w:rsidRDefault="007C5016" w:rsidP="00D909A4">
      <w:pPr>
        <w:autoSpaceDE w:val="0"/>
        <w:autoSpaceDN w:val="0"/>
        <w:bidi w:val="0"/>
        <w:adjustRightInd w:val="0"/>
        <w:spacing w:after="0" w:line="360" w:lineRule="auto"/>
        <w:rPr>
          <w:rFonts w:ascii="Book Antiqua" w:hAnsi="Book Antiqua" w:cs="Arial"/>
          <w:b/>
          <w:bCs/>
          <w:sz w:val="24"/>
          <w:szCs w:val="24"/>
        </w:rPr>
      </w:pPr>
    </w:p>
    <w:p w:rsidR="005E356F" w:rsidRPr="009408F8" w:rsidRDefault="005E356F">
      <w:pPr>
        <w:bidi w:val="0"/>
        <w:rPr>
          <w:rFonts w:ascii="Book Antiqua" w:hAnsi="Book Antiqua" w:cs="Arial"/>
          <w:b/>
          <w:bCs/>
          <w:sz w:val="24"/>
          <w:szCs w:val="24"/>
        </w:rPr>
      </w:pPr>
      <w:r w:rsidRPr="009408F8">
        <w:rPr>
          <w:rFonts w:ascii="Book Antiqua" w:hAnsi="Book Antiqua" w:cs="Arial"/>
          <w:b/>
          <w:bCs/>
          <w:sz w:val="24"/>
          <w:szCs w:val="24"/>
        </w:rPr>
        <w:br w:type="page"/>
      </w:r>
    </w:p>
    <w:p w:rsidR="00F668DC" w:rsidRPr="009408F8" w:rsidRDefault="00EF0D3D" w:rsidP="00D909A4">
      <w:pPr>
        <w:autoSpaceDE w:val="0"/>
        <w:autoSpaceDN w:val="0"/>
        <w:bidi w:val="0"/>
        <w:adjustRightInd w:val="0"/>
        <w:spacing w:after="0" w:line="360" w:lineRule="auto"/>
        <w:rPr>
          <w:rFonts w:ascii="Book Antiqua" w:hAnsi="Book Antiqua" w:cs="Arial"/>
          <w:b/>
          <w:bCs/>
          <w:sz w:val="24"/>
          <w:szCs w:val="24"/>
        </w:rPr>
      </w:pPr>
      <w:r w:rsidRPr="009408F8">
        <w:rPr>
          <w:rFonts w:ascii="Book Antiqua" w:hAnsi="Book Antiqua" w:cs="Arial"/>
          <w:b/>
          <w:bCs/>
          <w:sz w:val="24"/>
          <w:szCs w:val="24"/>
        </w:rPr>
        <w:lastRenderedPageBreak/>
        <w:t>Figure 2</w:t>
      </w:r>
    </w:p>
    <w:p w:rsidR="00553458" w:rsidRPr="009408F8" w:rsidRDefault="00EF0D3D" w:rsidP="00D909A4">
      <w:pPr>
        <w:autoSpaceDE w:val="0"/>
        <w:autoSpaceDN w:val="0"/>
        <w:bidi w:val="0"/>
        <w:adjustRightInd w:val="0"/>
        <w:spacing w:after="0" w:line="360" w:lineRule="auto"/>
        <w:jc w:val="right"/>
        <w:rPr>
          <w:rFonts w:ascii="Book Antiqua" w:hAnsi="Book Antiqua" w:cs="Arial"/>
          <w:b/>
          <w:bCs/>
          <w:noProof/>
          <w:sz w:val="24"/>
          <w:szCs w:val="24"/>
        </w:rPr>
      </w:pPr>
      <w:r w:rsidRPr="009408F8">
        <w:rPr>
          <w:rFonts w:ascii="Book Antiqua" w:hAnsi="Book Antiqua" w:cs="Arial"/>
          <w:b/>
          <w:bCs/>
          <w:noProof/>
          <w:sz w:val="24"/>
          <w:szCs w:val="24"/>
          <w:lang w:eastAsia="zh-CN"/>
        </w:rPr>
        <w:drawing>
          <wp:inline distT="0" distB="0" distL="0" distR="0" wp14:anchorId="76B91D4F" wp14:editId="36A65BEE">
            <wp:extent cx="5274310" cy="3934320"/>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34320"/>
                    </a:xfrm>
                    <a:prstGeom prst="rect">
                      <a:avLst/>
                    </a:prstGeom>
                    <a:noFill/>
                    <a:ln>
                      <a:noFill/>
                    </a:ln>
                    <a:effectLst/>
                    <a:extLst/>
                  </pic:spPr>
                </pic:pic>
              </a:graphicData>
            </a:graphic>
          </wp:inline>
        </w:drawing>
      </w:r>
    </w:p>
    <w:p w:rsidR="00EF0D3D" w:rsidRPr="009408F8" w:rsidRDefault="00EF0D3D" w:rsidP="00D909A4">
      <w:pPr>
        <w:autoSpaceDE w:val="0"/>
        <w:autoSpaceDN w:val="0"/>
        <w:bidi w:val="0"/>
        <w:adjustRightInd w:val="0"/>
        <w:spacing w:after="0" w:line="360" w:lineRule="auto"/>
        <w:jc w:val="right"/>
        <w:rPr>
          <w:rFonts w:ascii="Book Antiqua" w:hAnsi="Book Antiqua" w:cs="Arial"/>
          <w:b/>
          <w:bCs/>
          <w:noProof/>
          <w:sz w:val="24"/>
          <w:szCs w:val="24"/>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noProof/>
          <w:sz w:val="24"/>
          <w:szCs w:val="24"/>
        </w:rPr>
      </w:pPr>
    </w:p>
    <w:p w:rsidR="007C5016" w:rsidRPr="009408F8" w:rsidRDefault="007C5016" w:rsidP="00D909A4">
      <w:pPr>
        <w:autoSpaceDE w:val="0"/>
        <w:autoSpaceDN w:val="0"/>
        <w:bidi w:val="0"/>
        <w:adjustRightInd w:val="0"/>
        <w:spacing w:after="0" w:line="360" w:lineRule="auto"/>
        <w:jc w:val="right"/>
        <w:rPr>
          <w:rFonts w:ascii="Book Antiqua" w:hAnsi="Book Antiqua" w:cs="Arial"/>
          <w:b/>
          <w:bCs/>
          <w:noProof/>
          <w:sz w:val="24"/>
          <w:szCs w:val="24"/>
        </w:rPr>
      </w:pPr>
    </w:p>
    <w:p w:rsidR="007C5016" w:rsidRPr="009408F8" w:rsidRDefault="007C5016" w:rsidP="00D909A4">
      <w:pPr>
        <w:autoSpaceDE w:val="0"/>
        <w:autoSpaceDN w:val="0"/>
        <w:bidi w:val="0"/>
        <w:adjustRightInd w:val="0"/>
        <w:spacing w:after="0" w:line="360" w:lineRule="auto"/>
        <w:jc w:val="right"/>
        <w:rPr>
          <w:rFonts w:ascii="Book Antiqua" w:hAnsi="Book Antiqua" w:cs="Arial"/>
          <w:b/>
          <w:bCs/>
          <w:noProof/>
          <w:sz w:val="24"/>
          <w:szCs w:val="24"/>
        </w:rPr>
      </w:pPr>
    </w:p>
    <w:p w:rsidR="005E356F" w:rsidRPr="009408F8" w:rsidRDefault="005E356F">
      <w:pPr>
        <w:bidi w:val="0"/>
        <w:rPr>
          <w:rFonts w:ascii="Book Antiqua" w:hAnsi="Book Antiqua" w:cs="Arial"/>
          <w:b/>
          <w:bCs/>
          <w:noProof/>
          <w:sz w:val="24"/>
          <w:szCs w:val="24"/>
        </w:rPr>
      </w:pPr>
      <w:r w:rsidRPr="009408F8">
        <w:rPr>
          <w:rFonts w:ascii="Book Antiqua" w:hAnsi="Book Antiqua" w:cs="Arial"/>
          <w:b/>
          <w:bCs/>
          <w:noProof/>
          <w:sz w:val="24"/>
          <w:szCs w:val="24"/>
        </w:rPr>
        <w:br w:type="page"/>
      </w:r>
    </w:p>
    <w:p w:rsidR="00EF0D3D" w:rsidRPr="009408F8" w:rsidRDefault="00EF0D3D" w:rsidP="006A5F91">
      <w:pPr>
        <w:autoSpaceDE w:val="0"/>
        <w:autoSpaceDN w:val="0"/>
        <w:bidi w:val="0"/>
        <w:adjustRightInd w:val="0"/>
        <w:spacing w:after="0" w:line="360" w:lineRule="auto"/>
        <w:rPr>
          <w:rFonts w:ascii="Book Antiqua" w:hAnsi="Book Antiqua" w:cs="Arial"/>
          <w:b/>
          <w:bCs/>
          <w:noProof/>
          <w:sz w:val="24"/>
          <w:szCs w:val="24"/>
        </w:rPr>
      </w:pPr>
      <w:r w:rsidRPr="009408F8">
        <w:rPr>
          <w:rFonts w:ascii="Book Antiqua" w:hAnsi="Book Antiqua" w:cs="Arial"/>
          <w:b/>
          <w:bCs/>
          <w:noProof/>
          <w:sz w:val="24"/>
          <w:szCs w:val="24"/>
        </w:rPr>
        <w:lastRenderedPageBreak/>
        <w:t>Figure 3</w:t>
      </w:r>
    </w:p>
    <w:p w:rsidR="00553458"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r w:rsidRPr="009408F8">
        <w:rPr>
          <w:rFonts w:ascii="Book Antiqua" w:hAnsi="Book Antiqua" w:cs="Arial"/>
          <w:b/>
          <w:bCs/>
          <w:noProof/>
          <w:sz w:val="24"/>
          <w:szCs w:val="24"/>
          <w:lang w:eastAsia="zh-CN"/>
        </w:rPr>
        <w:drawing>
          <wp:inline distT="0" distB="0" distL="0" distR="0" wp14:anchorId="27219972" wp14:editId="4F08780A">
            <wp:extent cx="5274310" cy="3779359"/>
            <wp:effectExtent l="19050" t="0" r="2540" b="0"/>
            <wp:docPr id="10"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srcRect/>
                    <a:stretch>
                      <a:fillRect/>
                    </a:stretch>
                  </pic:blipFill>
                  <pic:spPr bwMode="auto">
                    <a:xfrm>
                      <a:off x="0" y="0"/>
                      <a:ext cx="5274310" cy="3779359"/>
                    </a:xfrm>
                    <a:prstGeom prst="rect">
                      <a:avLst/>
                    </a:prstGeom>
                    <a:noFill/>
                    <a:ln w="9525">
                      <a:noFill/>
                      <a:miter lim="800000"/>
                      <a:headEnd/>
                      <a:tailEnd/>
                    </a:ln>
                    <a:effectLst/>
                  </pic:spPr>
                </pic:pic>
              </a:graphicData>
            </a:graphic>
          </wp:inline>
        </w:drawing>
      </w: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6A5F91">
      <w:pPr>
        <w:autoSpaceDE w:val="0"/>
        <w:autoSpaceDN w:val="0"/>
        <w:bidi w:val="0"/>
        <w:adjustRightInd w:val="0"/>
        <w:spacing w:after="0" w:line="360" w:lineRule="auto"/>
        <w:rPr>
          <w:rFonts w:ascii="Book Antiqua" w:hAnsi="Book Antiqua" w:cs="Arial"/>
          <w:b/>
          <w:bCs/>
          <w:sz w:val="24"/>
          <w:szCs w:val="24"/>
        </w:rPr>
      </w:pPr>
      <w:r w:rsidRPr="009408F8">
        <w:rPr>
          <w:rFonts w:ascii="Book Antiqua" w:hAnsi="Book Antiqua" w:cs="Arial"/>
          <w:b/>
          <w:bCs/>
          <w:sz w:val="24"/>
          <w:szCs w:val="24"/>
        </w:rPr>
        <w:lastRenderedPageBreak/>
        <w:t>Figure 4</w:t>
      </w: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r w:rsidRPr="009408F8">
        <w:rPr>
          <w:rFonts w:ascii="Book Antiqua" w:hAnsi="Book Antiqua" w:cs="Arial"/>
          <w:b/>
          <w:bCs/>
          <w:noProof/>
          <w:sz w:val="24"/>
          <w:szCs w:val="24"/>
          <w:lang w:eastAsia="zh-CN"/>
        </w:rPr>
        <w:drawing>
          <wp:inline distT="0" distB="0" distL="0" distR="0" wp14:anchorId="12F1F85E" wp14:editId="67D1F4BB">
            <wp:extent cx="5274310" cy="3918542"/>
            <wp:effectExtent l="19050" t="0" r="254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18542"/>
                    </a:xfrm>
                    <a:prstGeom prst="rect">
                      <a:avLst/>
                    </a:prstGeom>
                    <a:noFill/>
                    <a:ln>
                      <a:noFill/>
                    </a:ln>
                    <a:extLst/>
                  </pic:spPr>
                </pic:pic>
              </a:graphicData>
            </a:graphic>
          </wp:inline>
        </w:drawing>
      </w: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9408F8"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rPr>
      </w:pPr>
    </w:p>
    <w:p w:rsidR="00EF0D3D" w:rsidRPr="009408F8" w:rsidRDefault="00EF0D3D" w:rsidP="00D909A4">
      <w:pPr>
        <w:autoSpaceDE w:val="0"/>
        <w:autoSpaceDN w:val="0"/>
        <w:bidi w:val="0"/>
        <w:adjustRightInd w:val="0"/>
        <w:spacing w:after="0" w:line="360" w:lineRule="auto"/>
        <w:jc w:val="right"/>
        <w:rPr>
          <w:rFonts w:ascii="Book Antiqua" w:hAnsi="Book Antiqua" w:cs="Arial"/>
          <w:b/>
          <w:bCs/>
          <w:sz w:val="24"/>
          <w:szCs w:val="24"/>
        </w:rPr>
      </w:pPr>
    </w:p>
    <w:p w:rsidR="00D1691D" w:rsidRPr="009408F8" w:rsidRDefault="00EF0D3D" w:rsidP="006A5F91">
      <w:pPr>
        <w:autoSpaceDE w:val="0"/>
        <w:autoSpaceDN w:val="0"/>
        <w:bidi w:val="0"/>
        <w:adjustRightInd w:val="0"/>
        <w:spacing w:after="0" w:line="360" w:lineRule="auto"/>
        <w:rPr>
          <w:rFonts w:ascii="Book Antiqua" w:hAnsi="Book Antiqua" w:cs="Arial"/>
          <w:b/>
          <w:bCs/>
          <w:sz w:val="24"/>
          <w:szCs w:val="24"/>
        </w:rPr>
      </w:pPr>
      <w:r w:rsidRPr="009408F8">
        <w:rPr>
          <w:rFonts w:ascii="Book Antiqua" w:hAnsi="Book Antiqua" w:cs="Arial"/>
          <w:b/>
          <w:bCs/>
          <w:sz w:val="24"/>
          <w:szCs w:val="24"/>
        </w:rPr>
        <w:lastRenderedPageBreak/>
        <w:t>Figure 5</w:t>
      </w:r>
    </w:p>
    <w:p w:rsidR="00D1691D" w:rsidRPr="001227DF" w:rsidRDefault="00D1691D" w:rsidP="006A5F91">
      <w:pPr>
        <w:autoSpaceDE w:val="0"/>
        <w:autoSpaceDN w:val="0"/>
        <w:bidi w:val="0"/>
        <w:adjustRightInd w:val="0"/>
        <w:spacing w:after="0" w:line="360" w:lineRule="auto"/>
        <w:rPr>
          <w:rFonts w:ascii="Book Antiqua" w:hAnsi="Book Antiqua" w:cs="Arial"/>
          <w:b/>
          <w:bCs/>
          <w:sz w:val="24"/>
          <w:szCs w:val="24"/>
          <w:lang w:eastAsia="zh-CN"/>
        </w:rPr>
      </w:pPr>
      <w:r w:rsidRPr="009408F8">
        <w:rPr>
          <w:rFonts w:ascii="Book Antiqua" w:hAnsi="Book Antiqua" w:cs="Arial"/>
          <w:b/>
          <w:bCs/>
          <w:noProof/>
          <w:sz w:val="24"/>
          <w:szCs w:val="24"/>
          <w:lang w:eastAsia="zh-CN"/>
        </w:rPr>
        <w:drawing>
          <wp:inline distT="0" distB="0" distL="0" distR="0" wp14:anchorId="7CA687D1" wp14:editId="1BB54D9F">
            <wp:extent cx="2052500" cy="2414954"/>
            <wp:effectExtent l="0" t="0" r="0" b="0"/>
            <wp:docPr id="11" name="Picture 2" descr="F:\Project Materials\Ongoing Projects, 2012-13\Brain, Colon Projects\Colon Cancer\CRC, R &amp; Z Paper Material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ct Materials\Ongoing Projects, 2012-13\Brain, Colon Projects\Colon Cancer\CRC, R &amp; Z Paper Materials\Figur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499" cy="2414953"/>
                    </a:xfrm>
                    <a:prstGeom prst="rect">
                      <a:avLst/>
                    </a:prstGeom>
                    <a:noFill/>
                    <a:ln>
                      <a:noFill/>
                    </a:ln>
                  </pic:spPr>
                </pic:pic>
              </a:graphicData>
            </a:graphic>
          </wp:inline>
        </w:drawing>
      </w:r>
    </w:p>
    <w:p w:rsidR="00D1691D" w:rsidRPr="001227DF"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p w:rsidR="00D1691D" w:rsidRPr="001227DF" w:rsidRDefault="00D1691D" w:rsidP="00D909A4">
      <w:pPr>
        <w:autoSpaceDE w:val="0"/>
        <w:autoSpaceDN w:val="0"/>
        <w:bidi w:val="0"/>
        <w:adjustRightInd w:val="0"/>
        <w:spacing w:after="0" w:line="360" w:lineRule="auto"/>
        <w:jc w:val="right"/>
        <w:rPr>
          <w:rFonts w:ascii="Book Antiqua" w:hAnsi="Book Antiqua" w:cs="Arial"/>
          <w:b/>
          <w:bCs/>
          <w:sz w:val="24"/>
          <w:szCs w:val="24"/>
          <w:lang w:eastAsia="zh-CN"/>
        </w:rPr>
      </w:pPr>
    </w:p>
    <w:sectPr w:rsidR="00D1691D" w:rsidRPr="001227DF" w:rsidSect="00740F0A">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2B7" w:rsidRDefault="00A012B7" w:rsidP="00D41D0C">
      <w:pPr>
        <w:spacing w:after="0" w:line="240" w:lineRule="auto"/>
      </w:pPr>
      <w:r>
        <w:separator/>
      </w:r>
    </w:p>
  </w:endnote>
  <w:endnote w:type="continuationSeparator" w:id="0">
    <w:p w:rsidR="00A012B7" w:rsidRDefault="00A012B7" w:rsidP="00D4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Roman">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MinionPro-Regular">
    <w:altName w:val="Times New Roman"/>
    <w:panose1 w:val="00000000000000000000"/>
    <w:charset w:val="00"/>
    <w:family w:val="roman"/>
    <w:notTrueType/>
    <w:pitch w:val="default"/>
  </w:font>
  <w:font w:name="Pragmatica Book">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766523"/>
      <w:docPartObj>
        <w:docPartGallery w:val="Page Numbers (Bottom of Page)"/>
        <w:docPartUnique/>
      </w:docPartObj>
    </w:sdtPr>
    <w:sdtEndPr/>
    <w:sdtContent>
      <w:p w:rsidR="00A86D97" w:rsidRDefault="003E5B40">
        <w:pPr>
          <w:pStyle w:val="a8"/>
          <w:jc w:val="center"/>
        </w:pPr>
        <w:r>
          <w:fldChar w:fldCharType="begin"/>
        </w:r>
        <w:r w:rsidR="008437FE">
          <w:instrText xml:space="preserve"> PAGE   \* MERGEFORMAT </w:instrText>
        </w:r>
        <w:r>
          <w:fldChar w:fldCharType="separate"/>
        </w:r>
        <w:r w:rsidR="00486CB7">
          <w:rPr>
            <w:noProof/>
          </w:rPr>
          <w:t>47</w:t>
        </w:r>
        <w:r>
          <w:rPr>
            <w:noProof/>
          </w:rPr>
          <w:fldChar w:fldCharType="end"/>
        </w:r>
      </w:p>
    </w:sdtContent>
  </w:sdt>
  <w:p w:rsidR="00A86D97" w:rsidRDefault="00A86D9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2B7" w:rsidRDefault="00A012B7" w:rsidP="00D41D0C">
      <w:pPr>
        <w:spacing w:after="0" w:line="240" w:lineRule="auto"/>
      </w:pPr>
      <w:r>
        <w:separator/>
      </w:r>
    </w:p>
  </w:footnote>
  <w:footnote w:type="continuationSeparator" w:id="0">
    <w:p w:rsidR="00A012B7" w:rsidRDefault="00A012B7" w:rsidP="00D41D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5A6"/>
    <w:multiLevelType w:val="hybridMultilevel"/>
    <w:tmpl w:val="B4CC9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154A"/>
    <w:multiLevelType w:val="hybridMultilevel"/>
    <w:tmpl w:val="C1D49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11BC5"/>
    <w:multiLevelType w:val="hybridMultilevel"/>
    <w:tmpl w:val="F4EE06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E6677"/>
    <w:multiLevelType w:val="hybridMultilevel"/>
    <w:tmpl w:val="4FFA95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04F83"/>
    <w:multiLevelType w:val="hybridMultilevel"/>
    <w:tmpl w:val="AA16995C"/>
    <w:lvl w:ilvl="0" w:tplc="04126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F641B"/>
    <w:multiLevelType w:val="hybridMultilevel"/>
    <w:tmpl w:val="57A81F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E0A03"/>
    <w:multiLevelType w:val="hybridMultilevel"/>
    <w:tmpl w:val="88EC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D366A"/>
    <w:multiLevelType w:val="hybridMultilevel"/>
    <w:tmpl w:val="0630A03E"/>
    <w:lvl w:ilvl="0" w:tplc="D87EEF30">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556448"/>
    <w:multiLevelType w:val="multilevel"/>
    <w:tmpl w:val="B3C8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0A683E"/>
    <w:multiLevelType w:val="multilevel"/>
    <w:tmpl w:val="C6C88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7C44A1"/>
    <w:multiLevelType w:val="multilevel"/>
    <w:tmpl w:val="0B48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6B1EA3"/>
    <w:multiLevelType w:val="hybridMultilevel"/>
    <w:tmpl w:val="DA6E5C3A"/>
    <w:lvl w:ilvl="0" w:tplc="D6786F5E">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322D6"/>
    <w:multiLevelType w:val="hybridMultilevel"/>
    <w:tmpl w:val="6D249CE2"/>
    <w:lvl w:ilvl="0" w:tplc="02E423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4445F"/>
    <w:multiLevelType w:val="hybridMultilevel"/>
    <w:tmpl w:val="8586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C7506"/>
    <w:multiLevelType w:val="hybridMultilevel"/>
    <w:tmpl w:val="D8388120"/>
    <w:lvl w:ilvl="0" w:tplc="34786114">
      <w:start w:val="1"/>
      <w:numFmt w:val="decimal"/>
      <w:lvlText w:val="%1-"/>
      <w:lvlJc w:val="left"/>
      <w:pPr>
        <w:ind w:left="810" w:hanging="360"/>
      </w:pPr>
      <w:rPr>
        <w:rFonts w:hint="default"/>
        <w:b w:val="0"/>
        <w:color w:val="333333"/>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8562B12"/>
    <w:multiLevelType w:val="hybridMultilevel"/>
    <w:tmpl w:val="2FBC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86CDD"/>
    <w:multiLevelType w:val="hybridMultilevel"/>
    <w:tmpl w:val="421A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003DD"/>
    <w:multiLevelType w:val="hybridMultilevel"/>
    <w:tmpl w:val="818C38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026A5"/>
    <w:multiLevelType w:val="hybridMultilevel"/>
    <w:tmpl w:val="912A9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1543A0"/>
    <w:multiLevelType w:val="hybridMultilevel"/>
    <w:tmpl w:val="55A28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BF70DA"/>
    <w:multiLevelType w:val="hybridMultilevel"/>
    <w:tmpl w:val="46102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33328F"/>
    <w:multiLevelType w:val="hybridMultilevel"/>
    <w:tmpl w:val="8DF8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64960"/>
    <w:multiLevelType w:val="hybridMultilevel"/>
    <w:tmpl w:val="66D4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B65274"/>
    <w:multiLevelType w:val="hybridMultilevel"/>
    <w:tmpl w:val="1B88B3B0"/>
    <w:lvl w:ilvl="0" w:tplc="0EFAF800">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B3B777F"/>
    <w:multiLevelType w:val="hybridMultilevel"/>
    <w:tmpl w:val="44BEAA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A2697"/>
    <w:multiLevelType w:val="hybridMultilevel"/>
    <w:tmpl w:val="36387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FE198C"/>
    <w:multiLevelType w:val="hybridMultilevel"/>
    <w:tmpl w:val="58E6E6B4"/>
    <w:lvl w:ilvl="0" w:tplc="194CBF02">
      <w:start w:val="1"/>
      <w:numFmt w:val="decimal"/>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EC3331"/>
    <w:multiLevelType w:val="hybridMultilevel"/>
    <w:tmpl w:val="6420A0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7EB534A"/>
    <w:multiLevelType w:val="hybridMultilevel"/>
    <w:tmpl w:val="28B4DB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3374E0"/>
    <w:multiLevelType w:val="hybridMultilevel"/>
    <w:tmpl w:val="F98045F6"/>
    <w:lvl w:ilvl="0" w:tplc="3E64F0A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99062A7"/>
    <w:multiLevelType w:val="hybridMultilevel"/>
    <w:tmpl w:val="788633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333D30"/>
    <w:multiLevelType w:val="hybridMultilevel"/>
    <w:tmpl w:val="23C6D2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5D113D"/>
    <w:multiLevelType w:val="hybridMultilevel"/>
    <w:tmpl w:val="185AA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737171"/>
    <w:multiLevelType w:val="multilevel"/>
    <w:tmpl w:val="8F4A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1346ECB"/>
    <w:multiLevelType w:val="hybridMultilevel"/>
    <w:tmpl w:val="B7604C68"/>
    <w:lvl w:ilvl="0" w:tplc="A502DD32">
      <w:start w:val="1"/>
      <w:numFmt w:val="decimal"/>
      <w:lvlText w:val="%1-"/>
      <w:lvlJc w:val="left"/>
      <w:pPr>
        <w:ind w:left="720" w:hanging="360"/>
      </w:pPr>
      <w:rPr>
        <w:rFonts w:hint="default"/>
        <w:b/>
        <w:bCs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E61194"/>
    <w:multiLevelType w:val="hybridMultilevel"/>
    <w:tmpl w:val="667E69BE"/>
    <w:lvl w:ilvl="0" w:tplc="2D28A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0B78AE"/>
    <w:multiLevelType w:val="hybridMultilevel"/>
    <w:tmpl w:val="F13C2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37233F"/>
    <w:multiLevelType w:val="hybridMultilevel"/>
    <w:tmpl w:val="91A63044"/>
    <w:lvl w:ilvl="0" w:tplc="1408B40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A668E3"/>
    <w:multiLevelType w:val="hybridMultilevel"/>
    <w:tmpl w:val="08341FAA"/>
    <w:lvl w:ilvl="0" w:tplc="1DA0CD36">
      <w:start w:val="10"/>
      <w:numFmt w:val="decimal"/>
      <w:lvlText w:val="%1-"/>
      <w:lvlJc w:val="left"/>
      <w:pPr>
        <w:ind w:left="915" w:hanging="555"/>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3FB7134"/>
    <w:multiLevelType w:val="hybridMultilevel"/>
    <w:tmpl w:val="791485A8"/>
    <w:lvl w:ilvl="0" w:tplc="87A8D9E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FB2E52"/>
    <w:multiLevelType w:val="hybridMultilevel"/>
    <w:tmpl w:val="84CA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0841F3"/>
    <w:multiLevelType w:val="hybridMultilevel"/>
    <w:tmpl w:val="9D3A69D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8CB72B4"/>
    <w:multiLevelType w:val="hybridMultilevel"/>
    <w:tmpl w:val="4C5C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07770E"/>
    <w:multiLevelType w:val="hybridMultilevel"/>
    <w:tmpl w:val="9BF0E9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7B0BE3"/>
    <w:multiLevelType w:val="hybridMultilevel"/>
    <w:tmpl w:val="75CA29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92450F"/>
    <w:multiLevelType w:val="hybridMultilevel"/>
    <w:tmpl w:val="4BC4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B372B4"/>
    <w:multiLevelType w:val="hybridMultilevel"/>
    <w:tmpl w:val="91A63044"/>
    <w:lvl w:ilvl="0" w:tplc="1408B40C">
      <w:start w:val="1"/>
      <w:numFmt w:val="decimal"/>
      <w:lvlText w:val="%1."/>
      <w:lvlJc w:val="left"/>
      <w:pPr>
        <w:ind w:left="64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7B4B4DB6"/>
    <w:multiLevelType w:val="hybridMultilevel"/>
    <w:tmpl w:val="ED7AE6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180DF6"/>
    <w:multiLevelType w:val="hybridMultilevel"/>
    <w:tmpl w:val="A926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8"/>
  </w:num>
  <w:num w:numId="4">
    <w:abstractNumId w:val="14"/>
  </w:num>
  <w:num w:numId="5">
    <w:abstractNumId w:val="17"/>
  </w:num>
  <w:num w:numId="6">
    <w:abstractNumId w:val="23"/>
  </w:num>
  <w:num w:numId="7">
    <w:abstractNumId w:val="27"/>
  </w:num>
  <w:num w:numId="8">
    <w:abstractNumId w:val="5"/>
  </w:num>
  <w:num w:numId="9">
    <w:abstractNumId w:val="22"/>
  </w:num>
  <w:num w:numId="10">
    <w:abstractNumId w:val="30"/>
  </w:num>
  <w:num w:numId="11">
    <w:abstractNumId w:val="2"/>
  </w:num>
  <w:num w:numId="12">
    <w:abstractNumId w:val="1"/>
  </w:num>
  <w:num w:numId="13">
    <w:abstractNumId w:val="7"/>
  </w:num>
  <w:num w:numId="14">
    <w:abstractNumId w:val="48"/>
  </w:num>
  <w:num w:numId="15">
    <w:abstractNumId w:val="46"/>
  </w:num>
  <w:num w:numId="16">
    <w:abstractNumId w:val="3"/>
  </w:num>
  <w:num w:numId="17">
    <w:abstractNumId w:val="31"/>
  </w:num>
  <w:num w:numId="18">
    <w:abstractNumId w:val="43"/>
  </w:num>
  <w:num w:numId="19">
    <w:abstractNumId w:val="18"/>
  </w:num>
  <w:num w:numId="20">
    <w:abstractNumId w:val="15"/>
  </w:num>
  <w:num w:numId="21">
    <w:abstractNumId w:val="39"/>
  </w:num>
  <w:num w:numId="22">
    <w:abstractNumId w:val="25"/>
  </w:num>
  <w:num w:numId="23">
    <w:abstractNumId w:val="28"/>
  </w:num>
  <w:num w:numId="24">
    <w:abstractNumId w:val="9"/>
  </w:num>
  <w:num w:numId="25">
    <w:abstractNumId w:val="10"/>
  </w:num>
  <w:num w:numId="26">
    <w:abstractNumId w:val="6"/>
  </w:num>
  <w:num w:numId="27">
    <w:abstractNumId w:val="40"/>
  </w:num>
  <w:num w:numId="28">
    <w:abstractNumId w:val="21"/>
  </w:num>
  <w:num w:numId="29">
    <w:abstractNumId w:val="19"/>
  </w:num>
  <w:num w:numId="30">
    <w:abstractNumId w:val="34"/>
  </w:num>
  <w:num w:numId="31">
    <w:abstractNumId w:val="16"/>
  </w:num>
  <w:num w:numId="32">
    <w:abstractNumId w:val="44"/>
  </w:num>
  <w:num w:numId="33">
    <w:abstractNumId w:val="47"/>
  </w:num>
  <w:num w:numId="34">
    <w:abstractNumId w:val="41"/>
  </w:num>
  <w:num w:numId="35">
    <w:abstractNumId w:val="45"/>
  </w:num>
  <w:num w:numId="36">
    <w:abstractNumId w:val="20"/>
  </w:num>
  <w:num w:numId="37">
    <w:abstractNumId w:val="4"/>
  </w:num>
  <w:num w:numId="38">
    <w:abstractNumId w:val="42"/>
  </w:num>
  <w:num w:numId="39">
    <w:abstractNumId w:val="13"/>
  </w:num>
  <w:num w:numId="40">
    <w:abstractNumId w:val="0"/>
  </w:num>
  <w:num w:numId="41">
    <w:abstractNumId w:val="33"/>
  </w:num>
  <w:num w:numId="42">
    <w:abstractNumId w:val="24"/>
  </w:num>
  <w:num w:numId="43">
    <w:abstractNumId w:val="26"/>
  </w:num>
  <w:num w:numId="44">
    <w:abstractNumId w:val="8"/>
  </w:num>
  <w:num w:numId="45">
    <w:abstractNumId w:val="35"/>
  </w:num>
  <w:num w:numId="46">
    <w:abstractNumId w:val="32"/>
  </w:num>
  <w:num w:numId="47">
    <w:abstractNumId w:val="36"/>
  </w:num>
  <w:num w:numId="48">
    <w:abstractNumId w:val="37"/>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FA2"/>
    <w:rsid w:val="00001747"/>
    <w:rsid w:val="00002AA1"/>
    <w:rsid w:val="000048B5"/>
    <w:rsid w:val="00006566"/>
    <w:rsid w:val="0001244E"/>
    <w:rsid w:val="0001260E"/>
    <w:rsid w:val="00013332"/>
    <w:rsid w:val="00013B2B"/>
    <w:rsid w:val="00014299"/>
    <w:rsid w:val="00014816"/>
    <w:rsid w:val="0001764E"/>
    <w:rsid w:val="00017CD4"/>
    <w:rsid w:val="0002008A"/>
    <w:rsid w:val="00020490"/>
    <w:rsid w:val="00021261"/>
    <w:rsid w:val="00021B2B"/>
    <w:rsid w:val="00021F43"/>
    <w:rsid w:val="00023504"/>
    <w:rsid w:val="000240F0"/>
    <w:rsid w:val="000242F4"/>
    <w:rsid w:val="0002523F"/>
    <w:rsid w:val="000252C3"/>
    <w:rsid w:val="000258D5"/>
    <w:rsid w:val="00025E69"/>
    <w:rsid w:val="000268A8"/>
    <w:rsid w:val="00026CEB"/>
    <w:rsid w:val="00027A38"/>
    <w:rsid w:val="00027D7A"/>
    <w:rsid w:val="00030074"/>
    <w:rsid w:val="000301F4"/>
    <w:rsid w:val="000315AC"/>
    <w:rsid w:val="00031612"/>
    <w:rsid w:val="00032F20"/>
    <w:rsid w:val="00033BEF"/>
    <w:rsid w:val="00033D78"/>
    <w:rsid w:val="00033F2B"/>
    <w:rsid w:val="0003458A"/>
    <w:rsid w:val="00035044"/>
    <w:rsid w:val="000351FA"/>
    <w:rsid w:val="0003527E"/>
    <w:rsid w:val="000353AA"/>
    <w:rsid w:val="0003546C"/>
    <w:rsid w:val="000358D4"/>
    <w:rsid w:val="0003699F"/>
    <w:rsid w:val="00037803"/>
    <w:rsid w:val="00037C8D"/>
    <w:rsid w:val="0004168E"/>
    <w:rsid w:val="00042815"/>
    <w:rsid w:val="00042836"/>
    <w:rsid w:val="000428C0"/>
    <w:rsid w:val="00042A6C"/>
    <w:rsid w:val="00043344"/>
    <w:rsid w:val="00043491"/>
    <w:rsid w:val="000445CA"/>
    <w:rsid w:val="00044F50"/>
    <w:rsid w:val="00045A80"/>
    <w:rsid w:val="00045F7C"/>
    <w:rsid w:val="00047673"/>
    <w:rsid w:val="00047974"/>
    <w:rsid w:val="00051FB8"/>
    <w:rsid w:val="0005297F"/>
    <w:rsid w:val="00052AEA"/>
    <w:rsid w:val="000537D7"/>
    <w:rsid w:val="00053EE8"/>
    <w:rsid w:val="000543FC"/>
    <w:rsid w:val="00055E97"/>
    <w:rsid w:val="000571BB"/>
    <w:rsid w:val="00061140"/>
    <w:rsid w:val="0006128B"/>
    <w:rsid w:val="000612AF"/>
    <w:rsid w:val="0006193B"/>
    <w:rsid w:val="00061D06"/>
    <w:rsid w:val="00061DEA"/>
    <w:rsid w:val="000625C7"/>
    <w:rsid w:val="00063658"/>
    <w:rsid w:val="00063795"/>
    <w:rsid w:val="00065759"/>
    <w:rsid w:val="00065BB3"/>
    <w:rsid w:val="00066DF0"/>
    <w:rsid w:val="000718FA"/>
    <w:rsid w:val="00071A2D"/>
    <w:rsid w:val="00072948"/>
    <w:rsid w:val="00073080"/>
    <w:rsid w:val="00073A42"/>
    <w:rsid w:val="00073B14"/>
    <w:rsid w:val="00074C52"/>
    <w:rsid w:val="00075DFB"/>
    <w:rsid w:val="000774DB"/>
    <w:rsid w:val="00077AEA"/>
    <w:rsid w:val="000803EA"/>
    <w:rsid w:val="00082E99"/>
    <w:rsid w:val="000861E1"/>
    <w:rsid w:val="00086795"/>
    <w:rsid w:val="00091AB5"/>
    <w:rsid w:val="00092EAE"/>
    <w:rsid w:val="00092EE8"/>
    <w:rsid w:val="00093EA3"/>
    <w:rsid w:val="00093F2D"/>
    <w:rsid w:val="00094483"/>
    <w:rsid w:val="000946E7"/>
    <w:rsid w:val="00096591"/>
    <w:rsid w:val="000969E4"/>
    <w:rsid w:val="000A1231"/>
    <w:rsid w:val="000A32E3"/>
    <w:rsid w:val="000A4A69"/>
    <w:rsid w:val="000A5BF7"/>
    <w:rsid w:val="000A5D19"/>
    <w:rsid w:val="000A6626"/>
    <w:rsid w:val="000A686D"/>
    <w:rsid w:val="000A7110"/>
    <w:rsid w:val="000B098F"/>
    <w:rsid w:val="000B102C"/>
    <w:rsid w:val="000B1DF3"/>
    <w:rsid w:val="000B1E0B"/>
    <w:rsid w:val="000B3F12"/>
    <w:rsid w:val="000B7455"/>
    <w:rsid w:val="000B76C7"/>
    <w:rsid w:val="000C0426"/>
    <w:rsid w:val="000C20F1"/>
    <w:rsid w:val="000C3CC4"/>
    <w:rsid w:val="000C3E9D"/>
    <w:rsid w:val="000C736B"/>
    <w:rsid w:val="000C79A2"/>
    <w:rsid w:val="000D0C69"/>
    <w:rsid w:val="000D1443"/>
    <w:rsid w:val="000D1C2E"/>
    <w:rsid w:val="000D2992"/>
    <w:rsid w:val="000D2B8F"/>
    <w:rsid w:val="000D300D"/>
    <w:rsid w:val="000D3439"/>
    <w:rsid w:val="000D36F5"/>
    <w:rsid w:val="000D3897"/>
    <w:rsid w:val="000D3CC8"/>
    <w:rsid w:val="000D3EA3"/>
    <w:rsid w:val="000D5331"/>
    <w:rsid w:val="000D68ED"/>
    <w:rsid w:val="000D6A6F"/>
    <w:rsid w:val="000D6BA3"/>
    <w:rsid w:val="000D74E1"/>
    <w:rsid w:val="000D7560"/>
    <w:rsid w:val="000D7A22"/>
    <w:rsid w:val="000E0713"/>
    <w:rsid w:val="000E19AF"/>
    <w:rsid w:val="000E3577"/>
    <w:rsid w:val="000E3700"/>
    <w:rsid w:val="000E447B"/>
    <w:rsid w:val="000E4D61"/>
    <w:rsid w:val="000E4F77"/>
    <w:rsid w:val="000E51FE"/>
    <w:rsid w:val="000E6502"/>
    <w:rsid w:val="000F1246"/>
    <w:rsid w:val="000F24D0"/>
    <w:rsid w:val="000F31E8"/>
    <w:rsid w:val="000F3B47"/>
    <w:rsid w:val="000F4845"/>
    <w:rsid w:val="000F5436"/>
    <w:rsid w:val="000F543C"/>
    <w:rsid w:val="000F5F47"/>
    <w:rsid w:val="000F6D83"/>
    <w:rsid w:val="000F7115"/>
    <w:rsid w:val="000F7E98"/>
    <w:rsid w:val="001003FB"/>
    <w:rsid w:val="00101287"/>
    <w:rsid w:val="00101811"/>
    <w:rsid w:val="00101DC1"/>
    <w:rsid w:val="00103367"/>
    <w:rsid w:val="001033BF"/>
    <w:rsid w:val="00104AA2"/>
    <w:rsid w:val="00106C64"/>
    <w:rsid w:val="00106FBC"/>
    <w:rsid w:val="00107DE9"/>
    <w:rsid w:val="00107F1E"/>
    <w:rsid w:val="001101E1"/>
    <w:rsid w:val="00112913"/>
    <w:rsid w:val="00114055"/>
    <w:rsid w:val="001143E9"/>
    <w:rsid w:val="00115C92"/>
    <w:rsid w:val="0011717F"/>
    <w:rsid w:val="001174C3"/>
    <w:rsid w:val="00117F05"/>
    <w:rsid w:val="001200C5"/>
    <w:rsid w:val="00120654"/>
    <w:rsid w:val="00120A7D"/>
    <w:rsid w:val="00120D69"/>
    <w:rsid w:val="001212F4"/>
    <w:rsid w:val="0012162B"/>
    <w:rsid w:val="001224FA"/>
    <w:rsid w:val="001227DF"/>
    <w:rsid w:val="0012476F"/>
    <w:rsid w:val="001248BF"/>
    <w:rsid w:val="00124B4D"/>
    <w:rsid w:val="0012542E"/>
    <w:rsid w:val="00125F09"/>
    <w:rsid w:val="00125F99"/>
    <w:rsid w:val="00126381"/>
    <w:rsid w:val="00126EE9"/>
    <w:rsid w:val="00127591"/>
    <w:rsid w:val="00127A6C"/>
    <w:rsid w:val="00127BB5"/>
    <w:rsid w:val="00130938"/>
    <w:rsid w:val="0013132F"/>
    <w:rsid w:val="001317B3"/>
    <w:rsid w:val="00132B2C"/>
    <w:rsid w:val="0013331B"/>
    <w:rsid w:val="00134269"/>
    <w:rsid w:val="00134608"/>
    <w:rsid w:val="00134BA4"/>
    <w:rsid w:val="00136008"/>
    <w:rsid w:val="0013602B"/>
    <w:rsid w:val="001361BC"/>
    <w:rsid w:val="00137B4F"/>
    <w:rsid w:val="00140B25"/>
    <w:rsid w:val="00140CEC"/>
    <w:rsid w:val="0014155D"/>
    <w:rsid w:val="001415C7"/>
    <w:rsid w:val="00142250"/>
    <w:rsid w:val="001422DF"/>
    <w:rsid w:val="001449CE"/>
    <w:rsid w:val="00145112"/>
    <w:rsid w:val="00145C07"/>
    <w:rsid w:val="0014692F"/>
    <w:rsid w:val="00147A7C"/>
    <w:rsid w:val="0015069E"/>
    <w:rsid w:val="001512FA"/>
    <w:rsid w:val="00151426"/>
    <w:rsid w:val="00151E1C"/>
    <w:rsid w:val="001520B0"/>
    <w:rsid w:val="0015215C"/>
    <w:rsid w:val="00153DCB"/>
    <w:rsid w:val="00154747"/>
    <w:rsid w:val="00154EAA"/>
    <w:rsid w:val="00155C11"/>
    <w:rsid w:val="0015634A"/>
    <w:rsid w:val="00156983"/>
    <w:rsid w:val="001571D6"/>
    <w:rsid w:val="00160AE6"/>
    <w:rsid w:val="001613C1"/>
    <w:rsid w:val="0016183F"/>
    <w:rsid w:val="0016392E"/>
    <w:rsid w:val="0016448B"/>
    <w:rsid w:val="00164E70"/>
    <w:rsid w:val="001650B1"/>
    <w:rsid w:val="00165D15"/>
    <w:rsid w:val="00166B76"/>
    <w:rsid w:val="00166E09"/>
    <w:rsid w:val="001672AA"/>
    <w:rsid w:val="00167B7C"/>
    <w:rsid w:val="00170152"/>
    <w:rsid w:val="00171CEF"/>
    <w:rsid w:val="0017226B"/>
    <w:rsid w:val="001729FC"/>
    <w:rsid w:val="0017329B"/>
    <w:rsid w:val="00173489"/>
    <w:rsid w:val="00173DE8"/>
    <w:rsid w:val="001742AA"/>
    <w:rsid w:val="00176654"/>
    <w:rsid w:val="001812E5"/>
    <w:rsid w:val="00181FEA"/>
    <w:rsid w:val="00182D14"/>
    <w:rsid w:val="00183C68"/>
    <w:rsid w:val="00183D23"/>
    <w:rsid w:val="00184276"/>
    <w:rsid w:val="001842CA"/>
    <w:rsid w:val="00186813"/>
    <w:rsid w:val="00186956"/>
    <w:rsid w:val="001878D5"/>
    <w:rsid w:val="001906B4"/>
    <w:rsid w:val="0019086E"/>
    <w:rsid w:val="00190AEA"/>
    <w:rsid w:val="00190DC3"/>
    <w:rsid w:val="00190F7A"/>
    <w:rsid w:val="00191B52"/>
    <w:rsid w:val="00192B9C"/>
    <w:rsid w:val="00192E36"/>
    <w:rsid w:val="00192F37"/>
    <w:rsid w:val="00193B52"/>
    <w:rsid w:val="00193DAE"/>
    <w:rsid w:val="001943DE"/>
    <w:rsid w:val="00194B48"/>
    <w:rsid w:val="001950AA"/>
    <w:rsid w:val="00195FE4"/>
    <w:rsid w:val="00196F20"/>
    <w:rsid w:val="00197789"/>
    <w:rsid w:val="001A02D2"/>
    <w:rsid w:val="001A05BE"/>
    <w:rsid w:val="001A1AA8"/>
    <w:rsid w:val="001A27B1"/>
    <w:rsid w:val="001A456A"/>
    <w:rsid w:val="001A4BF7"/>
    <w:rsid w:val="001A53F5"/>
    <w:rsid w:val="001A6B16"/>
    <w:rsid w:val="001A7867"/>
    <w:rsid w:val="001B4484"/>
    <w:rsid w:val="001B5D2E"/>
    <w:rsid w:val="001B5ECB"/>
    <w:rsid w:val="001B6354"/>
    <w:rsid w:val="001B7326"/>
    <w:rsid w:val="001B76B2"/>
    <w:rsid w:val="001C08A9"/>
    <w:rsid w:val="001C0E21"/>
    <w:rsid w:val="001C2C79"/>
    <w:rsid w:val="001C2FD7"/>
    <w:rsid w:val="001C44A6"/>
    <w:rsid w:val="001C5196"/>
    <w:rsid w:val="001C527A"/>
    <w:rsid w:val="001C5E1C"/>
    <w:rsid w:val="001C6855"/>
    <w:rsid w:val="001C7D8A"/>
    <w:rsid w:val="001D00F1"/>
    <w:rsid w:val="001D0AD1"/>
    <w:rsid w:val="001D0E67"/>
    <w:rsid w:val="001D1492"/>
    <w:rsid w:val="001D3DED"/>
    <w:rsid w:val="001D3E81"/>
    <w:rsid w:val="001D42A4"/>
    <w:rsid w:val="001D67AC"/>
    <w:rsid w:val="001D6AD7"/>
    <w:rsid w:val="001D6C58"/>
    <w:rsid w:val="001D7A96"/>
    <w:rsid w:val="001E0800"/>
    <w:rsid w:val="001E1A5D"/>
    <w:rsid w:val="001E3BF6"/>
    <w:rsid w:val="001E4170"/>
    <w:rsid w:val="001E4677"/>
    <w:rsid w:val="001F0F68"/>
    <w:rsid w:val="001F1BC4"/>
    <w:rsid w:val="001F207F"/>
    <w:rsid w:val="001F2467"/>
    <w:rsid w:val="001F24F3"/>
    <w:rsid w:val="001F37FD"/>
    <w:rsid w:val="001F4185"/>
    <w:rsid w:val="001F4298"/>
    <w:rsid w:val="001F45BC"/>
    <w:rsid w:val="001F5432"/>
    <w:rsid w:val="001F5641"/>
    <w:rsid w:val="001F65F1"/>
    <w:rsid w:val="001F6670"/>
    <w:rsid w:val="001F671E"/>
    <w:rsid w:val="001F7DC6"/>
    <w:rsid w:val="00201941"/>
    <w:rsid w:val="0020235D"/>
    <w:rsid w:val="00205F0B"/>
    <w:rsid w:val="002060D5"/>
    <w:rsid w:val="00206BC9"/>
    <w:rsid w:val="002075E4"/>
    <w:rsid w:val="002077A6"/>
    <w:rsid w:val="0020793E"/>
    <w:rsid w:val="00210208"/>
    <w:rsid w:val="00211B06"/>
    <w:rsid w:val="00212495"/>
    <w:rsid w:val="00212E30"/>
    <w:rsid w:val="0021361E"/>
    <w:rsid w:val="002139A0"/>
    <w:rsid w:val="00213A1A"/>
    <w:rsid w:val="00216432"/>
    <w:rsid w:val="0021654B"/>
    <w:rsid w:val="00216930"/>
    <w:rsid w:val="002175FD"/>
    <w:rsid w:val="002209D6"/>
    <w:rsid w:val="00221167"/>
    <w:rsid w:val="002215C7"/>
    <w:rsid w:val="00221FEF"/>
    <w:rsid w:val="00222EE3"/>
    <w:rsid w:val="00224D32"/>
    <w:rsid w:val="00226038"/>
    <w:rsid w:val="002260C9"/>
    <w:rsid w:val="00226F9D"/>
    <w:rsid w:val="002273F3"/>
    <w:rsid w:val="00230973"/>
    <w:rsid w:val="00231ABD"/>
    <w:rsid w:val="002328DF"/>
    <w:rsid w:val="00232B46"/>
    <w:rsid w:val="00232C76"/>
    <w:rsid w:val="00233CD4"/>
    <w:rsid w:val="00234F4A"/>
    <w:rsid w:val="002354C9"/>
    <w:rsid w:val="00236032"/>
    <w:rsid w:val="0023778A"/>
    <w:rsid w:val="00237FC1"/>
    <w:rsid w:val="00240192"/>
    <w:rsid w:val="00240457"/>
    <w:rsid w:val="00241A32"/>
    <w:rsid w:val="00241DD2"/>
    <w:rsid w:val="00241FB2"/>
    <w:rsid w:val="00243C3D"/>
    <w:rsid w:val="002441D6"/>
    <w:rsid w:val="00244808"/>
    <w:rsid w:val="002450AC"/>
    <w:rsid w:val="00245624"/>
    <w:rsid w:val="0024563C"/>
    <w:rsid w:val="00245877"/>
    <w:rsid w:val="00245D13"/>
    <w:rsid w:val="00246D8F"/>
    <w:rsid w:val="002476BB"/>
    <w:rsid w:val="00247E3B"/>
    <w:rsid w:val="00250EF8"/>
    <w:rsid w:val="00251557"/>
    <w:rsid w:val="00251C4E"/>
    <w:rsid w:val="00252E31"/>
    <w:rsid w:val="00254E77"/>
    <w:rsid w:val="0025641A"/>
    <w:rsid w:val="00257306"/>
    <w:rsid w:val="002604B3"/>
    <w:rsid w:val="00260641"/>
    <w:rsid w:val="00260A0B"/>
    <w:rsid w:val="0026211C"/>
    <w:rsid w:val="002624AF"/>
    <w:rsid w:val="00262F0A"/>
    <w:rsid w:val="00265113"/>
    <w:rsid w:val="00265973"/>
    <w:rsid w:val="0026688D"/>
    <w:rsid w:val="00266C43"/>
    <w:rsid w:val="00267282"/>
    <w:rsid w:val="00267361"/>
    <w:rsid w:val="00271C69"/>
    <w:rsid w:val="00272978"/>
    <w:rsid w:val="00273034"/>
    <w:rsid w:val="002757EC"/>
    <w:rsid w:val="002765F1"/>
    <w:rsid w:val="00276B2D"/>
    <w:rsid w:val="00276E0A"/>
    <w:rsid w:val="00277A9F"/>
    <w:rsid w:val="00280240"/>
    <w:rsid w:val="002818DC"/>
    <w:rsid w:val="00282250"/>
    <w:rsid w:val="00282300"/>
    <w:rsid w:val="00282A84"/>
    <w:rsid w:val="00286612"/>
    <w:rsid w:val="002868F7"/>
    <w:rsid w:val="00287F7B"/>
    <w:rsid w:val="002905C5"/>
    <w:rsid w:val="00290F5E"/>
    <w:rsid w:val="00291157"/>
    <w:rsid w:val="00291365"/>
    <w:rsid w:val="002916C7"/>
    <w:rsid w:val="00291783"/>
    <w:rsid w:val="00292E8C"/>
    <w:rsid w:val="00293711"/>
    <w:rsid w:val="002950E3"/>
    <w:rsid w:val="0029581B"/>
    <w:rsid w:val="002959C6"/>
    <w:rsid w:val="00297559"/>
    <w:rsid w:val="00297B69"/>
    <w:rsid w:val="002A0B15"/>
    <w:rsid w:val="002A204C"/>
    <w:rsid w:val="002A20B8"/>
    <w:rsid w:val="002A26B0"/>
    <w:rsid w:val="002A3E4F"/>
    <w:rsid w:val="002A4DB6"/>
    <w:rsid w:val="002A5DB9"/>
    <w:rsid w:val="002A711B"/>
    <w:rsid w:val="002A78A9"/>
    <w:rsid w:val="002B0280"/>
    <w:rsid w:val="002B02A0"/>
    <w:rsid w:val="002B0693"/>
    <w:rsid w:val="002B0AE2"/>
    <w:rsid w:val="002B0D86"/>
    <w:rsid w:val="002B23A5"/>
    <w:rsid w:val="002B2638"/>
    <w:rsid w:val="002B29D3"/>
    <w:rsid w:val="002B2D9F"/>
    <w:rsid w:val="002B3073"/>
    <w:rsid w:val="002B3144"/>
    <w:rsid w:val="002B4566"/>
    <w:rsid w:val="002B5953"/>
    <w:rsid w:val="002B6B0D"/>
    <w:rsid w:val="002B73BD"/>
    <w:rsid w:val="002C09BD"/>
    <w:rsid w:val="002C1989"/>
    <w:rsid w:val="002C1DD8"/>
    <w:rsid w:val="002C1F3F"/>
    <w:rsid w:val="002C2DF3"/>
    <w:rsid w:val="002C3F18"/>
    <w:rsid w:val="002C457B"/>
    <w:rsid w:val="002C5B8B"/>
    <w:rsid w:val="002C630F"/>
    <w:rsid w:val="002C72C9"/>
    <w:rsid w:val="002C7E1D"/>
    <w:rsid w:val="002C7FEC"/>
    <w:rsid w:val="002D0C54"/>
    <w:rsid w:val="002D1717"/>
    <w:rsid w:val="002D2D2F"/>
    <w:rsid w:val="002D35F7"/>
    <w:rsid w:val="002D43C5"/>
    <w:rsid w:val="002D583A"/>
    <w:rsid w:val="002D5CC5"/>
    <w:rsid w:val="002D5E33"/>
    <w:rsid w:val="002D6A65"/>
    <w:rsid w:val="002D6B1E"/>
    <w:rsid w:val="002D75EB"/>
    <w:rsid w:val="002D7718"/>
    <w:rsid w:val="002D776A"/>
    <w:rsid w:val="002D7CBB"/>
    <w:rsid w:val="002E1C52"/>
    <w:rsid w:val="002E1D46"/>
    <w:rsid w:val="002E34B2"/>
    <w:rsid w:val="002E3674"/>
    <w:rsid w:val="002E4EA6"/>
    <w:rsid w:val="002E5DFB"/>
    <w:rsid w:val="002E65C5"/>
    <w:rsid w:val="002E674D"/>
    <w:rsid w:val="002E6F63"/>
    <w:rsid w:val="002E7567"/>
    <w:rsid w:val="002F158E"/>
    <w:rsid w:val="002F17C9"/>
    <w:rsid w:val="002F3A24"/>
    <w:rsid w:val="002F4CE1"/>
    <w:rsid w:val="002F53D0"/>
    <w:rsid w:val="002F614E"/>
    <w:rsid w:val="002F7B05"/>
    <w:rsid w:val="003010D9"/>
    <w:rsid w:val="00301834"/>
    <w:rsid w:val="00301FC5"/>
    <w:rsid w:val="003024A1"/>
    <w:rsid w:val="00303A7E"/>
    <w:rsid w:val="00305F69"/>
    <w:rsid w:val="0030658E"/>
    <w:rsid w:val="00306ABA"/>
    <w:rsid w:val="00306F99"/>
    <w:rsid w:val="00307192"/>
    <w:rsid w:val="00310196"/>
    <w:rsid w:val="0031050E"/>
    <w:rsid w:val="00310F50"/>
    <w:rsid w:val="00311251"/>
    <w:rsid w:val="003122E8"/>
    <w:rsid w:val="00312738"/>
    <w:rsid w:val="00313DD5"/>
    <w:rsid w:val="00313E31"/>
    <w:rsid w:val="0031490A"/>
    <w:rsid w:val="00315116"/>
    <w:rsid w:val="0031520A"/>
    <w:rsid w:val="00315377"/>
    <w:rsid w:val="0031594A"/>
    <w:rsid w:val="00316211"/>
    <w:rsid w:val="003164EB"/>
    <w:rsid w:val="0031785D"/>
    <w:rsid w:val="0032003B"/>
    <w:rsid w:val="00320CB0"/>
    <w:rsid w:val="003241FF"/>
    <w:rsid w:val="00324288"/>
    <w:rsid w:val="0032446E"/>
    <w:rsid w:val="003248A1"/>
    <w:rsid w:val="003251A0"/>
    <w:rsid w:val="0032607B"/>
    <w:rsid w:val="00326D9F"/>
    <w:rsid w:val="00327438"/>
    <w:rsid w:val="003274DB"/>
    <w:rsid w:val="00327C80"/>
    <w:rsid w:val="003309A7"/>
    <w:rsid w:val="003311FD"/>
    <w:rsid w:val="003323C2"/>
    <w:rsid w:val="00332909"/>
    <w:rsid w:val="00332E59"/>
    <w:rsid w:val="00336398"/>
    <w:rsid w:val="0033694E"/>
    <w:rsid w:val="00337D25"/>
    <w:rsid w:val="00340F38"/>
    <w:rsid w:val="0034177B"/>
    <w:rsid w:val="003417D9"/>
    <w:rsid w:val="00341F6C"/>
    <w:rsid w:val="00342699"/>
    <w:rsid w:val="0034327E"/>
    <w:rsid w:val="003446C2"/>
    <w:rsid w:val="003452BB"/>
    <w:rsid w:val="00345B94"/>
    <w:rsid w:val="00346020"/>
    <w:rsid w:val="00350017"/>
    <w:rsid w:val="00350BDD"/>
    <w:rsid w:val="0035229B"/>
    <w:rsid w:val="00353388"/>
    <w:rsid w:val="003542CB"/>
    <w:rsid w:val="00355818"/>
    <w:rsid w:val="00355E4E"/>
    <w:rsid w:val="003560AB"/>
    <w:rsid w:val="003563F3"/>
    <w:rsid w:val="0035682E"/>
    <w:rsid w:val="00356FCC"/>
    <w:rsid w:val="003572B0"/>
    <w:rsid w:val="003608CA"/>
    <w:rsid w:val="00360C63"/>
    <w:rsid w:val="003612EB"/>
    <w:rsid w:val="003617E0"/>
    <w:rsid w:val="003642C5"/>
    <w:rsid w:val="003643C7"/>
    <w:rsid w:val="0036598E"/>
    <w:rsid w:val="0036617B"/>
    <w:rsid w:val="00366F85"/>
    <w:rsid w:val="0036702D"/>
    <w:rsid w:val="003673CC"/>
    <w:rsid w:val="00370DC4"/>
    <w:rsid w:val="003716C9"/>
    <w:rsid w:val="00371701"/>
    <w:rsid w:val="00371AD1"/>
    <w:rsid w:val="00372E75"/>
    <w:rsid w:val="003736B2"/>
    <w:rsid w:val="00373FBD"/>
    <w:rsid w:val="00374620"/>
    <w:rsid w:val="003747B3"/>
    <w:rsid w:val="00374BC3"/>
    <w:rsid w:val="0037609E"/>
    <w:rsid w:val="003769A8"/>
    <w:rsid w:val="00377391"/>
    <w:rsid w:val="00377D9D"/>
    <w:rsid w:val="00380A3B"/>
    <w:rsid w:val="00381980"/>
    <w:rsid w:val="00384360"/>
    <w:rsid w:val="00385268"/>
    <w:rsid w:val="003860BD"/>
    <w:rsid w:val="00386409"/>
    <w:rsid w:val="003877AD"/>
    <w:rsid w:val="003879CA"/>
    <w:rsid w:val="00387FB7"/>
    <w:rsid w:val="003903A2"/>
    <w:rsid w:val="00391172"/>
    <w:rsid w:val="00391D3E"/>
    <w:rsid w:val="00392494"/>
    <w:rsid w:val="003924D6"/>
    <w:rsid w:val="0039289E"/>
    <w:rsid w:val="00392B60"/>
    <w:rsid w:val="00393942"/>
    <w:rsid w:val="003939D4"/>
    <w:rsid w:val="00395431"/>
    <w:rsid w:val="0039688F"/>
    <w:rsid w:val="00396E32"/>
    <w:rsid w:val="00396EB8"/>
    <w:rsid w:val="00397D26"/>
    <w:rsid w:val="003A1579"/>
    <w:rsid w:val="003A3FD4"/>
    <w:rsid w:val="003A432F"/>
    <w:rsid w:val="003A5241"/>
    <w:rsid w:val="003A5868"/>
    <w:rsid w:val="003A714A"/>
    <w:rsid w:val="003B010E"/>
    <w:rsid w:val="003B0534"/>
    <w:rsid w:val="003B1CFE"/>
    <w:rsid w:val="003B2532"/>
    <w:rsid w:val="003B313D"/>
    <w:rsid w:val="003B3E05"/>
    <w:rsid w:val="003B4494"/>
    <w:rsid w:val="003B4F66"/>
    <w:rsid w:val="003B7524"/>
    <w:rsid w:val="003C125E"/>
    <w:rsid w:val="003C173D"/>
    <w:rsid w:val="003C29C8"/>
    <w:rsid w:val="003C2DED"/>
    <w:rsid w:val="003C31C9"/>
    <w:rsid w:val="003C32A5"/>
    <w:rsid w:val="003C38D4"/>
    <w:rsid w:val="003C42E7"/>
    <w:rsid w:val="003C4840"/>
    <w:rsid w:val="003C6E57"/>
    <w:rsid w:val="003C70BD"/>
    <w:rsid w:val="003C70FA"/>
    <w:rsid w:val="003D0DD6"/>
    <w:rsid w:val="003D1734"/>
    <w:rsid w:val="003D1AF1"/>
    <w:rsid w:val="003D2A4F"/>
    <w:rsid w:val="003D3795"/>
    <w:rsid w:val="003D654A"/>
    <w:rsid w:val="003D6DC7"/>
    <w:rsid w:val="003E0757"/>
    <w:rsid w:val="003E0984"/>
    <w:rsid w:val="003E10E4"/>
    <w:rsid w:val="003E1645"/>
    <w:rsid w:val="003E21F8"/>
    <w:rsid w:val="003E289D"/>
    <w:rsid w:val="003E29A1"/>
    <w:rsid w:val="003E3248"/>
    <w:rsid w:val="003E396C"/>
    <w:rsid w:val="003E3A66"/>
    <w:rsid w:val="003E5708"/>
    <w:rsid w:val="003E5B40"/>
    <w:rsid w:val="003F0BB1"/>
    <w:rsid w:val="003F27A2"/>
    <w:rsid w:val="003F3AEF"/>
    <w:rsid w:val="003F49EA"/>
    <w:rsid w:val="003F5C23"/>
    <w:rsid w:val="003F5FE6"/>
    <w:rsid w:val="003F68B7"/>
    <w:rsid w:val="003F6F59"/>
    <w:rsid w:val="003F72B0"/>
    <w:rsid w:val="00400494"/>
    <w:rsid w:val="0040223D"/>
    <w:rsid w:val="00402CDF"/>
    <w:rsid w:val="004037FD"/>
    <w:rsid w:val="004039EE"/>
    <w:rsid w:val="0040444A"/>
    <w:rsid w:val="004045F3"/>
    <w:rsid w:val="00404DA0"/>
    <w:rsid w:val="00405174"/>
    <w:rsid w:val="004055E5"/>
    <w:rsid w:val="0040688D"/>
    <w:rsid w:val="00406C85"/>
    <w:rsid w:val="00407BF5"/>
    <w:rsid w:val="00410A61"/>
    <w:rsid w:val="004113C3"/>
    <w:rsid w:val="00411C09"/>
    <w:rsid w:val="00412988"/>
    <w:rsid w:val="00413A7D"/>
    <w:rsid w:val="00416C41"/>
    <w:rsid w:val="00417B87"/>
    <w:rsid w:val="00422CDA"/>
    <w:rsid w:val="0042304C"/>
    <w:rsid w:val="004231AB"/>
    <w:rsid w:val="0042341C"/>
    <w:rsid w:val="004241C8"/>
    <w:rsid w:val="0042471F"/>
    <w:rsid w:val="004256BF"/>
    <w:rsid w:val="00425968"/>
    <w:rsid w:val="00425E05"/>
    <w:rsid w:val="00425F8F"/>
    <w:rsid w:val="00430105"/>
    <w:rsid w:val="004308EF"/>
    <w:rsid w:val="0043226E"/>
    <w:rsid w:val="00432C4D"/>
    <w:rsid w:val="00434194"/>
    <w:rsid w:val="004374FF"/>
    <w:rsid w:val="00441B33"/>
    <w:rsid w:val="00442207"/>
    <w:rsid w:val="004435C6"/>
    <w:rsid w:val="004452D3"/>
    <w:rsid w:val="004453EA"/>
    <w:rsid w:val="00445F40"/>
    <w:rsid w:val="00446762"/>
    <w:rsid w:val="004475DE"/>
    <w:rsid w:val="00447C04"/>
    <w:rsid w:val="00447D01"/>
    <w:rsid w:val="00450B34"/>
    <w:rsid w:val="00450C99"/>
    <w:rsid w:val="00451C91"/>
    <w:rsid w:val="00451D8B"/>
    <w:rsid w:val="00452142"/>
    <w:rsid w:val="004521B6"/>
    <w:rsid w:val="00452452"/>
    <w:rsid w:val="004524C4"/>
    <w:rsid w:val="004528DE"/>
    <w:rsid w:val="00452ABB"/>
    <w:rsid w:val="00453C83"/>
    <w:rsid w:val="00453DCE"/>
    <w:rsid w:val="00453EE7"/>
    <w:rsid w:val="00453F1E"/>
    <w:rsid w:val="00455031"/>
    <w:rsid w:val="00455185"/>
    <w:rsid w:val="00456259"/>
    <w:rsid w:val="0045639B"/>
    <w:rsid w:val="00457567"/>
    <w:rsid w:val="00457D98"/>
    <w:rsid w:val="0046059C"/>
    <w:rsid w:val="00460C55"/>
    <w:rsid w:val="00460CB9"/>
    <w:rsid w:val="004621EA"/>
    <w:rsid w:val="00462563"/>
    <w:rsid w:val="0046438F"/>
    <w:rsid w:val="0046479A"/>
    <w:rsid w:val="0046495F"/>
    <w:rsid w:val="004656E2"/>
    <w:rsid w:val="004657C8"/>
    <w:rsid w:val="00466099"/>
    <w:rsid w:val="004660A5"/>
    <w:rsid w:val="00466757"/>
    <w:rsid w:val="004677E4"/>
    <w:rsid w:val="004700CE"/>
    <w:rsid w:val="00470B0C"/>
    <w:rsid w:val="0047252B"/>
    <w:rsid w:val="00472B30"/>
    <w:rsid w:val="00473A58"/>
    <w:rsid w:val="00473A63"/>
    <w:rsid w:val="00474019"/>
    <w:rsid w:val="004802AF"/>
    <w:rsid w:val="00480300"/>
    <w:rsid w:val="00480B67"/>
    <w:rsid w:val="00480D28"/>
    <w:rsid w:val="00480FE8"/>
    <w:rsid w:val="00481026"/>
    <w:rsid w:val="0048320C"/>
    <w:rsid w:val="004836FA"/>
    <w:rsid w:val="00483AC4"/>
    <w:rsid w:val="00484491"/>
    <w:rsid w:val="0048498F"/>
    <w:rsid w:val="0048535A"/>
    <w:rsid w:val="0048629B"/>
    <w:rsid w:val="004868EA"/>
    <w:rsid w:val="00486BE6"/>
    <w:rsid w:val="00486CB7"/>
    <w:rsid w:val="004875E3"/>
    <w:rsid w:val="004878B4"/>
    <w:rsid w:val="00487E24"/>
    <w:rsid w:val="004900B6"/>
    <w:rsid w:val="00490608"/>
    <w:rsid w:val="00491CEB"/>
    <w:rsid w:val="0049241C"/>
    <w:rsid w:val="00492CEA"/>
    <w:rsid w:val="0049307D"/>
    <w:rsid w:val="00495950"/>
    <w:rsid w:val="004960D2"/>
    <w:rsid w:val="004962FD"/>
    <w:rsid w:val="00496F14"/>
    <w:rsid w:val="004974D9"/>
    <w:rsid w:val="00497A2B"/>
    <w:rsid w:val="004A0769"/>
    <w:rsid w:val="004A1167"/>
    <w:rsid w:val="004A14B5"/>
    <w:rsid w:val="004A1D37"/>
    <w:rsid w:val="004A2C57"/>
    <w:rsid w:val="004A319C"/>
    <w:rsid w:val="004A3528"/>
    <w:rsid w:val="004A3628"/>
    <w:rsid w:val="004A49DC"/>
    <w:rsid w:val="004A6AEB"/>
    <w:rsid w:val="004A747E"/>
    <w:rsid w:val="004A7F07"/>
    <w:rsid w:val="004B026B"/>
    <w:rsid w:val="004B078D"/>
    <w:rsid w:val="004B09D9"/>
    <w:rsid w:val="004B15D4"/>
    <w:rsid w:val="004B29DB"/>
    <w:rsid w:val="004B2B37"/>
    <w:rsid w:val="004B39B4"/>
    <w:rsid w:val="004B45C1"/>
    <w:rsid w:val="004B488C"/>
    <w:rsid w:val="004B5AE9"/>
    <w:rsid w:val="004B6499"/>
    <w:rsid w:val="004B654C"/>
    <w:rsid w:val="004B716E"/>
    <w:rsid w:val="004C3DEB"/>
    <w:rsid w:val="004C4A4B"/>
    <w:rsid w:val="004C4C4F"/>
    <w:rsid w:val="004C4CB7"/>
    <w:rsid w:val="004C53AE"/>
    <w:rsid w:val="004C5A1E"/>
    <w:rsid w:val="004C61CA"/>
    <w:rsid w:val="004C691F"/>
    <w:rsid w:val="004C739B"/>
    <w:rsid w:val="004D0308"/>
    <w:rsid w:val="004D0781"/>
    <w:rsid w:val="004D1EA9"/>
    <w:rsid w:val="004D21EE"/>
    <w:rsid w:val="004D27F6"/>
    <w:rsid w:val="004D33C6"/>
    <w:rsid w:val="004D376F"/>
    <w:rsid w:val="004D39FF"/>
    <w:rsid w:val="004D3B71"/>
    <w:rsid w:val="004D4ADD"/>
    <w:rsid w:val="004D5AE4"/>
    <w:rsid w:val="004D6815"/>
    <w:rsid w:val="004D6FF7"/>
    <w:rsid w:val="004D752F"/>
    <w:rsid w:val="004E0606"/>
    <w:rsid w:val="004E1ADF"/>
    <w:rsid w:val="004E35E1"/>
    <w:rsid w:val="004E41D9"/>
    <w:rsid w:val="004E4373"/>
    <w:rsid w:val="004E4580"/>
    <w:rsid w:val="004E4658"/>
    <w:rsid w:val="004E4986"/>
    <w:rsid w:val="004E5858"/>
    <w:rsid w:val="004E5F61"/>
    <w:rsid w:val="004E6F6D"/>
    <w:rsid w:val="004E7311"/>
    <w:rsid w:val="004E74E7"/>
    <w:rsid w:val="004F1125"/>
    <w:rsid w:val="004F240B"/>
    <w:rsid w:val="004F3324"/>
    <w:rsid w:val="004F5222"/>
    <w:rsid w:val="004F5AC7"/>
    <w:rsid w:val="004F6574"/>
    <w:rsid w:val="004F6988"/>
    <w:rsid w:val="004F6A12"/>
    <w:rsid w:val="004F7573"/>
    <w:rsid w:val="004F7925"/>
    <w:rsid w:val="0050069A"/>
    <w:rsid w:val="00500729"/>
    <w:rsid w:val="00500B05"/>
    <w:rsid w:val="00502092"/>
    <w:rsid w:val="005025DF"/>
    <w:rsid w:val="00502965"/>
    <w:rsid w:val="00503DA8"/>
    <w:rsid w:val="00505593"/>
    <w:rsid w:val="005060CA"/>
    <w:rsid w:val="00506345"/>
    <w:rsid w:val="00506B47"/>
    <w:rsid w:val="00506E90"/>
    <w:rsid w:val="00507012"/>
    <w:rsid w:val="005071A4"/>
    <w:rsid w:val="005074E6"/>
    <w:rsid w:val="005078D7"/>
    <w:rsid w:val="00507D23"/>
    <w:rsid w:val="0051042B"/>
    <w:rsid w:val="00511072"/>
    <w:rsid w:val="005115A1"/>
    <w:rsid w:val="005146C1"/>
    <w:rsid w:val="005153F0"/>
    <w:rsid w:val="0051585F"/>
    <w:rsid w:val="00517679"/>
    <w:rsid w:val="0052061E"/>
    <w:rsid w:val="0052099A"/>
    <w:rsid w:val="00521876"/>
    <w:rsid w:val="00521B7A"/>
    <w:rsid w:val="00521B88"/>
    <w:rsid w:val="0052240E"/>
    <w:rsid w:val="00522BD5"/>
    <w:rsid w:val="005232C9"/>
    <w:rsid w:val="00523B04"/>
    <w:rsid w:val="00524058"/>
    <w:rsid w:val="00524FCC"/>
    <w:rsid w:val="005264CA"/>
    <w:rsid w:val="005302C7"/>
    <w:rsid w:val="005308A2"/>
    <w:rsid w:val="005313EB"/>
    <w:rsid w:val="005314A5"/>
    <w:rsid w:val="00532BD9"/>
    <w:rsid w:val="00536BD2"/>
    <w:rsid w:val="00537409"/>
    <w:rsid w:val="00540123"/>
    <w:rsid w:val="00540837"/>
    <w:rsid w:val="00540C1A"/>
    <w:rsid w:val="00540DFA"/>
    <w:rsid w:val="00541E01"/>
    <w:rsid w:val="00542882"/>
    <w:rsid w:val="005432ED"/>
    <w:rsid w:val="00543673"/>
    <w:rsid w:val="0054469F"/>
    <w:rsid w:val="00544A58"/>
    <w:rsid w:val="005454F7"/>
    <w:rsid w:val="00546278"/>
    <w:rsid w:val="0054675D"/>
    <w:rsid w:val="00546B8F"/>
    <w:rsid w:val="00547A20"/>
    <w:rsid w:val="00547A89"/>
    <w:rsid w:val="00547DC9"/>
    <w:rsid w:val="0055004C"/>
    <w:rsid w:val="0055194C"/>
    <w:rsid w:val="00553458"/>
    <w:rsid w:val="005535CF"/>
    <w:rsid w:val="00556B32"/>
    <w:rsid w:val="00557270"/>
    <w:rsid w:val="005573FE"/>
    <w:rsid w:val="00557AED"/>
    <w:rsid w:val="00560119"/>
    <w:rsid w:val="00560AA4"/>
    <w:rsid w:val="00561885"/>
    <w:rsid w:val="00561A46"/>
    <w:rsid w:val="00563589"/>
    <w:rsid w:val="00563AF4"/>
    <w:rsid w:val="00563D22"/>
    <w:rsid w:val="0056421F"/>
    <w:rsid w:val="00564AD4"/>
    <w:rsid w:val="0056524A"/>
    <w:rsid w:val="00565EBA"/>
    <w:rsid w:val="00566979"/>
    <w:rsid w:val="0057117F"/>
    <w:rsid w:val="00571523"/>
    <w:rsid w:val="005716BB"/>
    <w:rsid w:val="00572C7F"/>
    <w:rsid w:val="00572DD6"/>
    <w:rsid w:val="005739B5"/>
    <w:rsid w:val="00573ED6"/>
    <w:rsid w:val="00575509"/>
    <w:rsid w:val="00575DEB"/>
    <w:rsid w:val="00576548"/>
    <w:rsid w:val="00576BE8"/>
    <w:rsid w:val="0058076C"/>
    <w:rsid w:val="005808F6"/>
    <w:rsid w:val="00580F82"/>
    <w:rsid w:val="00581649"/>
    <w:rsid w:val="00581A88"/>
    <w:rsid w:val="00581C1F"/>
    <w:rsid w:val="00582B37"/>
    <w:rsid w:val="00582D06"/>
    <w:rsid w:val="00583D64"/>
    <w:rsid w:val="00583E15"/>
    <w:rsid w:val="005855B2"/>
    <w:rsid w:val="00585C55"/>
    <w:rsid w:val="00587299"/>
    <w:rsid w:val="00590693"/>
    <w:rsid w:val="00590A33"/>
    <w:rsid w:val="00590C67"/>
    <w:rsid w:val="00592B24"/>
    <w:rsid w:val="00593F13"/>
    <w:rsid w:val="00594299"/>
    <w:rsid w:val="00595B73"/>
    <w:rsid w:val="00595F1E"/>
    <w:rsid w:val="00595F3D"/>
    <w:rsid w:val="00596CAD"/>
    <w:rsid w:val="005970F1"/>
    <w:rsid w:val="00597876"/>
    <w:rsid w:val="00597C11"/>
    <w:rsid w:val="005A0205"/>
    <w:rsid w:val="005A045D"/>
    <w:rsid w:val="005A0CC1"/>
    <w:rsid w:val="005A0D20"/>
    <w:rsid w:val="005A106D"/>
    <w:rsid w:val="005A125B"/>
    <w:rsid w:val="005A1924"/>
    <w:rsid w:val="005A2E0A"/>
    <w:rsid w:val="005A2F80"/>
    <w:rsid w:val="005A3AB9"/>
    <w:rsid w:val="005A4957"/>
    <w:rsid w:val="005A57C0"/>
    <w:rsid w:val="005A5E9E"/>
    <w:rsid w:val="005A63D5"/>
    <w:rsid w:val="005A68FB"/>
    <w:rsid w:val="005A6CF8"/>
    <w:rsid w:val="005A7093"/>
    <w:rsid w:val="005B0390"/>
    <w:rsid w:val="005B106E"/>
    <w:rsid w:val="005B14FD"/>
    <w:rsid w:val="005B18C3"/>
    <w:rsid w:val="005B2CA6"/>
    <w:rsid w:val="005B2E3F"/>
    <w:rsid w:val="005B2E4B"/>
    <w:rsid w:val="005B3D7B"/>
    <w:rsid w:val="005B4470"/>
    <w:rsid w:val="005B4F7E"/>
    <w:rsid w:val="005B50E0"/>
    <w:rsid w:val="005C08E7"/>
    <w:rsid w:val="005C0EEC"/>
    <w:rsid w:val="005C1E6B"/>
    <w:rsid w:val="005C3197"/>
    <w:rsid w:val="005C396E"/>
    <w:rsid w:val="005C4522"/>
    <w:rsid w:val="005C5121"/>
    <w:rsid w:val="005C5B90"/>
    <w:rsid w:val="005C662D"/>
    <w:rsid w:val="005C664F"/>
    <w:rsid w:val="005C7183"/>
    <w:rsid w:val="005C7709"/>
    <w:rsid w:val="005C79A4"/>
    <w:rsid w:val="005C7D33"/>
    <w:rsid w:val="005C7E74"/>
    <w:rsid w:val="005D00B6"/>
    <w:rsid w:val="005D1341"/>
    <w:rsid w:val="005D3042"/>
    <w:rsid w:val="005D46AE"/>
    <w:rsid w:val="005D481A"/>
    <w:rsid w:val="005D5CA5"/>
    <w:rsid w:val="005D7AAA"/>
    <w:rsid w:val="005E0903"/>
    <w:rsid w:val="005E0934"/>
    <w:rsid w:val="005E1305"/>
    <w:rsid w:val="005E2033"/>
    <w:rsid w:val="005E2D80"/>
    <w:rsid w:val="005E356F"/>
    <w:rsid w:val="005E37C7"/>
    <w:rsid w:val="005E4BB6"/>
    <w:rsid w:val="005E7299"/>
    <w:rsid w:val="005F0BBC"/>
    <w:rsid w:val="005F104E"/>
    <w:rsid w:val="005F27A6"/>
    <w:rsid w:val="005F324D"/>
    <w:rsid w:val="005F4434"/>
    <w:rsid w:val="005F4709"/>
    <w:rsid w:val="005F5529"/>
    <w:rsid w:val="005F5964"/>
    <w:rsid w:val="005F59BA"/>
    <w:rsid w:val="005F6A56"/>
    <w:rsid w:val="0060088E"/>
    <w:rsid w:val="006011EA"/>
    <w:rsid w:val="00601D88"/>
    <w:rsid w:val="00602A18"/>
    <w:rsid w:val="00602B2F"/>
    <w:rsid w:val="006037EA"/>
    <w:rsid w:val="00603CA6"/>
    <w:rsid w:val="006050B8"/>
    <w:rsid w:val="00605B36"/>
    <w:rsid w:val="00606B5E"/>
    <w:rsid w:val="006107A0"/>
    <w:rsid w:val="00610D35"/>
    <w:rsid w:val="0061168C"/>
    <w:rsid w:val="0061232B"/>
    <w:rsid w:val="00612A7E"/>
    <w:rsid w:val="00612DA8"/>
    <w:rsid w:val="006133F6"/>
    <w:rsid w:val="00613805"/>
    <w:rsid w:val="0061573D"/>
    <w:rsid w:val="00615809"/>
    <w:rsid w:val="00615F16"/>
    <w:rsid w:val="00616094"/>
    <w:rsid w:val="0061675F"/>
    <w:rsid w:val="00616E56"/>
    <w:rsid w:val="0061794D"/>
    <w:rsid w:val="00617C14"/>
    <w:rsid w:val="006203A2"/>
    <w:rsid w:val="00620AE3"/>
    <w:rsid w:val="006214D6"/>
    <w:rsid w:val="00621A05"/>
    <w:rsid w:val="00621BFD"/>
    <w:rsid w:val="006233FC"/>
    <w:rsid w:val="006235B8"/>
    <w:rsid w:val="00625E0C"/>
    <w:rsid w:val="006272F8"/>
    <w:rsid w:val="0063065A"/>
    <w:rsid w:val="00630B29"/>
    <w:rsid w:val="006316CD"/>
    <w:rsid w:val="00632C08"/>
    <w:rsid w:val="006333D8"/>
    <w:rsid w:val="00635232"/>
    <w:rsid w:val="00636636"/>
    <w:rsid w:val="00637BE2"/>
    <w:rsid w:val="00637EC0"/>
    <w:rsid w:val="0064131A"/>
    <w:rsid w:val="00641EF6"/>
    <w:rsid w:val="00642769"/>
    <w:rsid w:val="00643CE5"/>
    <w:rsid w:val="00643F21"/>
    <w:rsid w:val="00646A0E"/>
    <w:rsid w:val="00646E1D"/>
    <w:rsid w:val="006471D6"/>
    <w:rsid w:val="00647A7D"/>
    <w:rsid w:val="00647E48"/>
    <w:rsid w:val="00650244"/>
    <w:rsid w:val="00650BF4"/>
    <w:rsid w:val="00651FDB"/>
    <w:rsid w:val="0065263E"/>
    <w:rsid w:val="00653471"/>
    <w:rsid w:val="00653A27"/>
    <w:rsid w:val="00655653"/>
    <w:rsid w:val="006559E7"/>
    <w:rsid w:val="00656DCD"/>
    <w:rsid w:val="006574CD"/>
    <w:rsid w:val="0066088D"/>
    <w:rsid w:val="006616BF"/>
    <w:rsid w:val="006625DB"/>
    <w:rsid w:val="006629B4"/>
    <w:rsid w:val="00662E64"/>
    <w:rsid w:val="006630BF"/>
    <w:rsid w:val="00663AE1"/>
    <w:rsid w:val="00663F6D"/>
    <w:rsid w:val="00665516"/>
    <w:rsid w:val="00666639"/>
    <w:rsid w:val="00667190"/>
    <w:rsid w:val="0066764B"/>
    <w:rsid w:val="006677DE"/>
    <w:rsid w:val="00670B1A"/>
    <w:rsid w:val="00670F49"/>
    <w:rsid w:val="0067347A"/>
    <w:rsid w:val="00673E48"/>
    <w:rsid w:val="00673F06"/>
    <w:rsid w:val="0067495F"/>
    <w:rsid w:val="0067498E"/>
    <w:rsid w:val="006754B7"/>
    <w:rsid w:val="006758F1"/>
    <w:rsid w:val="00675DB3"/>
    <w:rsid w:val="006767CC"/>
    <w:rsid w:val="006770CB"/>
    <w:rsid w:val="0067741B"/>
    <w:rsid w:val="00680985"/>
    <w:rsid w:val="006812DD"/>
    <w:rsid w:val="00681CD9"/>
    <w:rsid w:val="00682C65"/>
    <w:rsid w:val="00682F9D"/>
    <w:rsid w:val="00684540"/>
    <w:rsid w:val="00684EFD"/>
    <w:rsid w:val="00690B2A"/>
    <w:rsid w:val="00691351"/>
    <w:rsid w:val="00691568"/>
    <w:rsid w:val="00691DF1"/>
    <w:rsid w:val="00692175"/>
    <w:rsid w:val="006933C3"/>
    <w:rsid w:val="00693B1C"/>
    <w:rsid w:val="00693E04"/>
    <w:rsid w:val="00694187"/>
    <w:rsid w:val="00694EDB"/>
    <w:rsid w:val="00694F2B"/>
    <w:rsid w:val="006967E6"/>
    <w:rsid w:val="00696D54"/>
    <w:rsid w:val="006974BE"/>
    <w:rsid w:val="00697C80"/>
    <w:rsid w:val="006A0FF8"/>
    <w:rsid w:val="006A2684"/>
    <w:rsid w:val="006A2E0F"/>
    <w:rsid w:val="006A4D5D"/>
    <w:rsid w:val="006A5F91"/>
    <w:rsid w:val="006A686C"/>
    <w:rsid w:val="006A6B3A"/>
    <w:rsid w:val="006A735A"/>
    <w:rsid w:val="006B1A64"/>
    <w:rsid w:val="006B1FA2"/>
    <w:rsid w:val="006B2471"/>
    <w:rsid w:val="006B322C"/>
    <w:rsid w:val="006B3734"/>
    <w:rsid w:val="006B3FA8"/>
    <w:rsid w:val="006B42BF"/>
    <w:rsid w:val="006B617B"/>
    <w:rsid w:val="006B61A2"/>
    <w:rsid w:val="006B61CE"/>
    <w:rsid w:val="006B712B"/>
    <w:rsid w:val="006B7F1D"/>
    <w:rsid w:val="006C00E3"/>
    <w:rsid w:val="006C00F6"/>
    <w:rsid w:val="006C14B1"/>
    <w:rsid w:val="006C1C85"/>
    <w:rsid w:val="006C3690"/>
    <w:rsid w:val="006C3A76"/>
    <w:rsid w:val="006C4C89"/>
    <w:rsid w:val="006C5C58"/>
    <w:rsid w:val="006C65ED"/>
    <w:rsid w:val="006C7A09"/>
    <w:rsid w:val="006C7D08"/>
    <w:rsid w:val="006D0181"/>
    <w:rsid w:val="006D0C57"/>
    <w:rsid w:val="006D33CA"/>
    <w:rsid w:val="006D3537"/>
    <w:rsid w:val="006D391E"/>
    <w:rsid w:val="006D50F0"/>
    <w:rsid w:val="006D572F"/>
    <w:rsid w:val="006D618D"/>
    <w:rsid w:val="006D62E6"/>
    <w:rsid w:val="006D7199"/>
    <w:rsid w:val="006D747A"/>
    <w:rsid w:val="006D7AA3"/>
    <w:rsid w:val="006E007F"/>
    <w:rsid w:val="006E0906"/>
    <w:rsid w:val="006E0C97"/>
    <w:rsid w:val="006E478E"/>
    <w:rsid w:val="006E4B8B"/>
    <w:rsid w:val="006E4C42"/>
    <w:rsid w:val="006E5305"/>
    <w:rsid w:val="006E61B0"/>
    <w:rsid w:val="006E7B67"/>
    <w:rsid w:val="006F095C"/>
    <w:rsid w:val="006F184D"/>
    <w:rsid w:val="006F1FF3"/>
    <w:rsid w:val="006F2AAF"/>
    <w:rsid w:val="006F3309"/>
    <w:rsid w:val="006F3A84"/>
    <w:rsid w:val="006F4BB1"/>
    <w:rsid w:val="006F5BFB"/>
    <w:rsid w:val="006F5E6A"/>
    <w:rsid w:val="006F781F"/>
    <w:rsid w:val="007000C5"/>
    <w:rsid w:val="0070029E"/>
    <w:rsid w:val="00701122"/>
    <w:rsid w:val="0070212B"/>
    <w:rsid w:val="007024C8"/>
    <w:rsid w:val="00702D85"/>
    <w:rsid w:val="00703202"/>
    <w:rsid w:val="00703D96"/>
    <w:rsid w:val="007042FD"/>
    <w:rsid w:val="0070438B"/>
    <w:rsid w:val="007070E6"/>
    <w:rsid w:val="0070773F"/>
    <w:rsid w:val="0070784E"/>
    <w:rsid w:val="00707C64"/>
    <w:rsid w:val="0071145E"/>
    <w:rsid w:val="00711B53"/>
    <w:rsid w:val="007143D7"/>
    <w:rsid w:val="007145B9"/>
    <w:rsid w:val="007149DC"/>
    <w:rsid w:val="00714A62"/>
    <w:rsid w:val="00714BB1"/>
    <w:rsid w:val="007150A2"/>
    <w:rsid w:val="00715315"/>
    <w:rsid w:val="00715923"/>
    <w:rsid w:val="007167D0"/>
    <w:rsid w:val="0071738F"/>
    <w:rsid w:val="00717C91"/>
    <w:rsid w:val="007215E2"/>
    <w:rsid w:val="00721A66"/>
    <w:rsid w:val="00721CCD"/>
    <w:rsid w:val="00722303"/>
    <w:rsid w:val="00722530"/>
    <w:rsid w:val="0072310A"/>
    <w:rsid w:val="00723F08"/>
    <w:rsid w:val="00724A0C"/>
    <w:rsid w:val="00724A2E"/>
    <w:rsid w:val="00725111"/>
    <w:rsid w:val="00725B23"/>
    <w:rsid w:val="0072665C"/>
    <w:rsid w:val="0072672D"/>
    <w:rsid w:val="0072679C"/>
    <w:rsid w:val="00726EC4"/>
    <w:rsid w:val="007272F5"/>
    <w:rsid w:val="007278D8"/>
    <w:rsid w:val="00727EED"/>
    <w:rsid w:val="00730414"/>
    <w:rsid w:val="00730824"/>
    <w:rsid w:val="00730B2B"/>
    <w:rsid w:val="007326C9"/>
    <w:rsid w:val="00733961"/>
    <w:rsid w:val="00736184"/>
    <w:rsid w:val="0073622F"/>
    <w:rsid w:val="00736920"/>
    <w:rsid w:val="00740F0A"/>
    <w:rsid w:val="007410CE"/>
    <w:rsid w:val="00745B5D"/>
    <w:rsid w:val="00750424"/>
    <w:rsid w:val="00750D9B"/>
    <w:rsid w:val="007517F5"/>
    <w:rsid w:val="007520BA"/>
    <w:rsid w:val="0075389A"/>
    <w:rsid w:val="007546E8"/>
    <w:rsid w:val="00754721"/>
    <w:rsid w:val="007550FA"/>
    <w:rsid w:val="00755231"/>
    <w:rsid w:val="00755F2A"/>
    <w:rsid w:val="00756449"/>
    <w:rsid w:val="00756B78"/>
    <w:rsid w:val="00757334"/>
    <w:rsid w:val="0075763D"/>
    <w:rsid w:val="00757959"/>
    <w:rsid w:val="007608AC"/>
    <w:rsid w:val="0076238A"/>
    <w:rsid w:val="00763AA1"/>
    <w:rsid w:val="00764172"/>
    <w:rsid w:val="00766D0B"/>
    <w:rsid w:val="007673E3"/>
    <w:rsid w:val="00771204"/>
    <w:rsid w:val="007712AD"/>
    <w:rsid w:val="007730BD"/>
    <w:rsid w:val="00773870"/>
    <w:rsid w:val="00775AB6"/>
    <w:rsid w:val="00776069"/>
    <w:rsid w:val="00780D45"/>
    <w:rsid w:val="007812C5"/>
    <w:rsid w:val="00782244"/>
    <w:rsid w:val="0078237B"/>
    <w:rsid w:val="00782E08"/>
    <w:rsid w:val="00784CF5"/>
    <w:rsid w:val="00785048"/>
    <w:rsid w:val="00785284"/>
    <w:rsid w:val="007857E9"/>
    <w:rsid w:val="00785E5D"/>
    <w:rsid w:val="007865C3"/>
    <w:rsid w:val="00786D61"/>
    <w:rsid w:val="0078713E"/>
    <w:rsid w:val="00787F62"/>
    <w:rsid w:val="00790BF4"/>
    <w:rsid w:val="0079116D"/>
    <w:rsid w:val="00791773"/>
    <w:rsid w:val="007919A8"/>
    <w:rsid w:val="007919D1"/>
    <w:rsid w:val="00791CC3"/>
    <w:rsid w:val="00791FEF"/>
    <w:rsid w:val="007921E4"/>
    <w:rsid w:val="007922B5"/>
    <w:rsid w:val="00792AEB"/>
    <w:rsid w:val="00792DC8"/>
    <w:rsid w:val="00793E2E"/>
    <w:rsid w:val="007943FA"/>
    <w:rsid w:val="00794FD5"/>
    <w:rsid w:val="007955F5"/>
    <w:rsid w:val="00797A53"/>
    <w:rsid w:val="00797AE1"/>
    <w:rsid w:val="007A0319"/>
    <w:rsid w:val="007A0380"/>
    <w:rsid w:val="007A102B"/>
    <w:rsid w:val="007A1439"/>
    <w:rsid w:val="007A1644"/>
    <w:rsid w:val="007A1968"/>
    <w:rsid w:val="007A258A"/>
    <w:rsid w:val="007A3E08"/>
    <w:rsid w:val="007A4542"/>
    <w:rsid w:val="007A563C"/>
    <w:rsid w:val="007A5667"/>
    <w:rsid w:val="007A56C9"/>
    <w:rsid w:val="007A582E"/>
    <w:rsid w:val="007A69CF"/>
    <w:rsid w:val="007A6A5A"/>
    <w:rsid w:val="007A761F"/>
    <w:rsid w:val="007A7D16"/>
    <w:rsid w:val="007B00C5"/>
    <w:rsid w:val="007B01EC"/>
    <w:rsid w:val="007B02C9"/>
    <w:rsid w:val="007B0A14"/>
    <w:rsid w:val="007B0EC9"/>
    <w:rsid w:val="007B1204"/>
    <w:rsid w:val="007B180D"/>
    <w:rsid w:val="007B183E"/>
    <w:rsid w:val="007B2DA4"/>
    <w:rsid w:val="007B3316"/>
    <w:rsid w:val="007B431A"/>
    <w:rsid w:val="007B5AF0"/>
    <w:rsid w:val="007B7302"/>
    <w:rsid w:val="007B7A3E"/>
    <w:rsid w:val="007C007E"/>
    <w:rsid w:val="007C00B3"/>
    <w:rsid w:val="007C1127"/>
    <w:rsid w:val="007C3723"/>
    <w:rsid w:val="007C37BA"/>
    <w:rsid w:val="007C45F0"/>
    <w:rsid w:val="007C4D07"/>
    <w:rsid w:val="007C5016"/>
    <w:rsid w:val="007C57ED"/>
    <w:rsid w:val="007C7237"/>
    <w:rsid w:val="007C7707"/>
    <w:rsid w:val="007D2BD0"/>
    <w:rsid w:val="007D404D"/>
    <w:rsid w:val="007D484D"/>
    <w:rsid w:val="007D5F5B"/>
    <w:rsid w:val="007D6092"/>
    <w:rsid w:val="007D73E8"/>
    <w:rsid w:val="007D7839"/>
    <w:rsid w:val="007E0D7D"/>
    <w:rsid w:val="007E1180"/>
    <w:rsid w:val="007E13A5"/>
    <w:rsid w:val="007E15E2"/>
    <w:rsid w:val="007E1D82"/>
    <w:rsid w:val="007E2171"/>
    <w:rsid w:val="007E32F6"/>
    <w:rsid w:val="007E3606"/>
    <w:rsid w:val="007E3C39"/>
    <w:rsid w:val="007E3CFD"/>
    <w:rsid w:val="007E3E34"/>
    <w:rsid w:val="007E4010"/>
    <w:rsid w:val="007E42A1"/>
    <w:rsid w:val="007E4A4F"/>
    <w:rsid w:val="007E4ADA"/>
    <w:rsid w:val="007E4BA5"/>
    <w:rsid w:val="007E4BD5"/>
    <w:rsid w:val="007E51BA"/>
    <w:rsid w:val="007E6666"/>
    <w:rsid w:val="007E6C0E"/>
    <w:rsid w:val="007E79E9"/>
    <w:rsid w:val="007F0F61"/>
    <w:rsid w:val="007F1916"/>
    <w:rsid w:val="007F1C40"/>
    <w:rsid w:val="007F3239"/>
    <w:rsid w:val="007F3349"/>
    <w:rsid w:val="007F3AFA"/>
    <w:rsid w:val="007F4119"/>
    <w:rsid w:val="007F67C4"/>
    <w:rsid w:val="007F769E"/>
    <w:rsid w:val="00801CC2"/>
    <w:rsid w:val="00801E86"/>
    <w:rsid w:val="00801F84"/>
    <w:rsid w:val="00802A0B"/>
    <w:rsid w:val="00802D7E"/>
    <w:rsid w:val="00804B67"/>
    <w:rsid w:val="008053AF"/>
    <w:rsid w:val="00806072"/>
    <w:rsid w:val="00807439"/>
    <w:rsid w:val="00807E7B"/>
    <w:rsid w:val="00810628"/>
    <w:rsid w:val="00811E0F"/>
    <w:rsid w:val="00812D64"/>
    <w:rsid w:val="00813708"/>
    <w:rsid w:val="00813A40"/>
    <w:rsid w:val="0081531A"/>
    <w:rsid w:val="00816750"/>
    <w:rsid w:val="00816835"/>
    <w:rsid w:val="008218AC"/>
    <w:rsid w:val="0082237B"/>
    <w:rsid w:val="00823F0C"/>
    <w:rsid w:val="00824F50"/>
    <w:rsid w:val="00826624"/>
    <w:rsid w:val="0082702B"/>
    <w:rsid w:val="00827E72"/>
    <w:rsid w:val="008305B3"/>
    <w:rsid w:val="00832AF3"/>
    <w:rsid w:val="00833272"/>
    <w:rsid w:val="00833444"/>
    <w:rsid w:val="00833DA9"/>
    <w:rsid w:val="00834523"/>
    <w:rsid w:val="00834770"/>
    <w:rsid w:val="00835A49"/>
    <w:rsid w:val="0083661A"/>
    <w:rsid w:val="00836FC6"/>
    <w:rsid w:val="00840722"/>
    <w:rsid w:val="008419D4"/>
    <w:rsid w:val="00841CA8"/>
    <w:rsid w:val="00841CD9"/>
    <w:rsid w:val="00842113"/>
    <w:rsid w:val="00842D36"/>
    <w:rsid w:val="008437FE"/>
    <w:rsid w:val="00843B5F"/>
    <w:rsid w:val="0084424B"/>
    <w:rsid w:val="0084530C"/>
    <w:rsid w:val="0084595C"/>
    <w:rsid w:val="00846017"/>
    <w:rsid w:val="008462CF"/>
    <w:rsid w:val="00847052"/>
    <w:rsid w:val="00847107"/>
    <w:rsid w:val="00851FFF"/>
    <w:rsid w:val="008524EE"/>
    <w:rsid w:val="008527A9"/>
    <w:rsid w:val="00852A8B"/>
    <w:rsid w:val="008535F4"/>
    <w:rsid w:val="008539A6"/>
    <w:rsid w:val="00854240"/>
    <w:rsid w:val="008547B0"/>
    <w:rsid w:val="00854DE1"/>
    <w:rsid w:val="00856B49"/>
    <w:rsid w:val="00857AE5"/>
    <w:rsid w:val="0086139D"/>
    <w:rsid w:val="00862941"/>
    <w:rsid w:val="00862FD1"/>
    <w:rsid w:val="008634B3"/>
    <w:rsid w:val="008635E7"/>
    <w:rsid w:val="00863EBE"/>
    <w:rsid w:val="00863F16"/>
    <w:rsid w:val="008642E7"/>
    <w:rsid w:val="008647FC"/>
    <w:rsid w:val="00864A83"/>
    <w:rsid w:val="00864C56"/>
    <w:rsid w:val="00866762"/>
    <w:rsid w:val="00866A89"/>
    <w:rsid w:val="00867010"/>
    <w:rsid w:val="008676F3"/>
    <w:rsid w:val="00867738"/>
    <w:rsid w:val="008678A9"/>
    <w:rsid w:val="00867B82"/>
    <w:rsid w:val="008700AF"/>
    <w:rsid w:val="00870898"/>
    <w:rsid w:val="00870C9C"/>
    <w:rsid w:val="008710E5"/>
    <w:rsid w:val="00871A16"/>
    <w:rsid w:val="00872CEA"/>
    <w:rsid w:val="00873818"/>
    <w:rsid w:val="008738DE"/>
    <w:rsid w:val="008740E1"/>
    <w:rsid w:val="00874F29"/>
    <w:rsid w:val="00876056"/>
    <w:rsid w:val="00876138"/>
    <w:rsid w:val="0087622D"/>
    <w:rsid w:val="008766AC"/>
    <w:rsid w:val="00876A0C"/>
    <w:rsid w:val="00876ABB"/>
    <w:rsid w:val="00877052"/>
    <w:rsid w:val="00877305"/>
    <w:rsid w:val="0088009F"/>
    <w:rsid w:val="008801F1"/>
    <w:rsid w:val="008802BD"/>
    <w:rsid w:val="00880879"/>
    <w:rsid w:val="0088228C"/>
    <w:rsid w:val="008826A2"/>
    <w:rsid w:val="00883A25"/>
    <w:rsid w:val="00884FC7"/>
    <w:rsid w:val="008853F2"/>
    <w:rsid w:val="0088779D"/>
    <w:rsid w:val="00887834"/>
    <w:rsid w:val="00890568"/>
    <w:rsid w:val="0089487A"/>
    <w:rsid w:val="008956A2"/>
    <w:rsid w:val="008959C4"/>
    <w:rsid w:val="00895D17"/>
    <w:rsid w:val="00895FD3"/>
    <w:rsid w:val="008975F5"/>
    <w:rsid w:val="008A0197"/>
    <w:rsid w:val="008A16CC"/>
    <w:rsid w:val="008A5698"/>
    <w:rsid w:val="008A761D"/>
    <w:rsid w:val="008A7F90"/>
    <w:rsid w:val="008B055D"/>
    <w:rsid w:val="008B0641"/>
    <w:rsid w:val="008B09CD"/>
    <w:rsid w:val="008B1BBC"/>
    <w:rsid w:val="008B1E3F"/>
    <w:rsid w:val="008B1FD2"/>
    <w:rsid w:val="008B3BE7"/>
    <w:rsid w:val="008B476F"/>
    <w:rsid w:val="008B732B"/>
    <w:rsid w:val="008C0B72"/>
    <w:rsid w:val="008C0F98"/>
    <w:rsid w:val="008C1E4F"/>
    <w:rsid w:val="008C27CC"/>
    <w:rsid w:val="008C2899"/>
    <w:rsid w:val="008C2E76"/>
    <w:rsid w:val="008C39C7"/>
    <w:rsid w:val="008C519C"/>
    <w:rsid w:val="008C67FC"/>
    <w:rsid w:val="008C6F66"/>
    <w:rsid w:val="008C7164"/>
    <w:rsid w:val="008C7F44"/>
    <w:rsid w:val="008D01FE"/>
    <w:rsid w:val="008D0C4A"/>
    <w:rsid w:val="008D1A2E"/>
    <w:rsid w:val="008D480A"/>
    <w:rsid w:val="008D7630"/>
    <w:rsid w:val="008D76AC"/>
    <w:rsid w:val="008D77BF"/>
    <w:rsid w:val="008D7FA2"/>
    <w:rsid w:val="008E102A"/>
    <w:rsid w:val="008E1F12"/>
    <w:rsid w:val="008E28C5"/>
    <w:rsid w:val="008E2DBF"/>
    <w:rsid w:val="008E488E"/>
    <w:rsid w:val="008E5BE5"/>
    <w:rsid w:val="008E6A71"/>
    <w:rsid w:val="008E6AEE"/>
    <w:rsid w:val="008E7A0C"/>
    <w:rsid w:val="008E7D0F"/>
    <w:rsid w:val="008F0E2C"/>
    <w:rsid w:val="008F11B5"/>
    <w:rsid w:val="008F31F4"/>
    <w:rsid w:val="008F3803"/>
    <w:rsid w:val="008F41E7"/>
    <w:rsid w:val="008F4698"/>
    <w:rsid w:val="008F504B"/>
    <w:rsid w:val="008F5E12"/>
    <w:rsid w:val="008F644C"/>
    <w:rsid w:val="008F7081"/>
    <w:rsid w:val="008F71C6"/>
    <w:rsid w:val="00901ACD"/>
    <w:rsid w:val="009028B8"/>
    <w:rsid w:val="00903347"/>
    <w:rsid w:val="0090389C"/>
    <w:rsid w:val="009038CA"/>
    <w:rsid w:val="009039F1"/>
    <w:rsid w:val="00903D46"/>
    <w:rsid w:val="00904062"/>
    <w:rsid w:val="00904152"/>
    <w:rsid w:val="00905360"/>
    <w:rsid w:val="00905F0C"/>
    <w:rsid w:val="009062D1"/>
    <w:rsid w:val="009074F0"/>
    <w:rsid w:val="00907ADF"/>
    <w:rsid w:val="009100BF"/>
    <w:rsid w:val="00910A31"/>
    <w:rsid w:val="009110B1"/>
    <w:rsid w:val="00911A30"/>
    <w:rsid w:val="009134D5"/>
    <w:rsid w:val="00913D63"/>
    <w:rsid w:val="0091411C"/>
    <w:rsid w:val="0091443A"/>
    <w:rsid w:val="009149C2"/>
    <w:rsid w:val="0091666F"/>
    <w:rsid w:val="00920093"/>
    <w:rsid w:val="009209FB"/>
    <w:rsid w:val="00921627"/>
    <w:rsid w:val="00921D66"/>
    <w:rsid w:val="00922AD6"/>
    <w:rsid w:val="00922FAA"/>
    <w:rsid w:val="009231CD"/>
    <w:rsid w:val="00923344"/>
    <w:rsid w:val="00923F8A"/>
    <w:rsid w:val="00924077"/>
    <w:rsid w:val="009255C4"/>
    <w:rsid w:val="009255D6"/>
    <w:rsid w:val="009259D0"/>
    <w:rsid w:val="00926854"/>
    <w:rsid w:val="00926FE4"/>
    <w:rsid w:val="00931AAD"/>
    <w:rsid w:val="00931B03"/>
    <w:rsid w:val="009323DC"/>
    <w:rsid w:val="00932B5F"/>
    <w:rsid w:val="009336AD"/>
    <w:rsid w:val="009344A2"/>
    <w:rsid w:val="009345EA"/>
    <w:rsid w:val="00934A6B"/>
    <w:rsid w:val="00934D67"/>
    <w:rsid w:val="00934DE7"/>
    <w:rsid w:val="00935224"/>
    <w:rsid w:val="00935698"/>
    <w:rsid w:val="00936B12"/>
    <w:rsid w:val="00936EC5"/>
    <w:rsid w:val="00937BF2"/>
    <w:rsid w:val="00937D90"/>
    <w:rsid w:val="00937E6E"/>
    <w:rsid w:val="00940261"/>
    <w:rsid w:val="00940348"/>
    <w:rsid w:val="009408D0"/>
    <w:rsid w:val="009408F8"/>
    <w:rsid w:val="009409D7"/>
    <w:rsid w:val="00940E53"/>
    <w:rsid w:val="0094159F"/>
    <w:rsid w:val="00942D88"/>
    <w:rsid w:val="00942FC2"/>
    <w:rsid w:val="0094338F"/>
    <w:rsid w:val="00943E44"/>
    <w:rsid w:val="00944A61"/>
    <w:rsid w:val="00945366"/>
    <w:rsid w:val="009468A7"/>
    <w:rsid w:val="00946E1E"/>
    <w:rsid w:val="00947643"/>
    <w:rsid w:val="0095093D"/>
    <w:rsid w:val="0095096D"/>
    <w:rsid w:val="00951422"/>
    <w:rsid w:val="0095160E"/>
    <w:rsid w:val="00951B18"/>
    <w:rsid w:val="0095318B"/>
    <w:rsid w:val="0095406D"/>
    <w:rsid w:val="0095527C"/>
    <w:rsid w:val="00955D3D"/>
    <w:rsid w:val="00956003"/>
    <w:rsid w:val="00956B69"/>
    <w:rsid w:val="00957664"/>
    <w:rsid w:val="00961D77"/>
    <w:rsid w:val="0096691B"/>
    <w:rsid w:val="00966F1B"/>
    <w:rsid w:val="009674A0"/>
    <w:rsid w:val="00967FA6"/>
    <w:rsid w:val="00970137"/>
    <w:rsid w:val="00970146"/>
    <w:rsid w:val="00970C5D"/>
    <w:rsid w:val="00971EDC"/>
    <w:rsid w:val="0097247C"/>
    <w:rsid w:val="00973593"/>
    <w:rsid w:val="00973DF1"/>
    <w:rsid w:val="009743C7"/>
    <w:rsid w:val="009752A2"/>
    <w:rsid w:val="00975781"/>
    <w:rsid w:val="00975D14"/>
    <w:rsid w:val="0097659C"/>
    <w:rsid w:val="0097719B"/>
    <w:rsid w:val="00977E65"/>
    <w:rsid w:val="00980C00"/>
    <w:rsid w:val="00981A10"/>
    <w:rsid w:val="00981F89"/>
    <w:rsid w:val="009829ED"/>
    <w:rsid w:val="00983301"/>
    <w:rsid w:val="00983C52"/>
    <w:rsid w:val="009847A5"/>
    <w:rsid w:val="00985720"/>
    <w:rsid w:val="00985BA2"/>
    <w:rsid w:val="00985C85"/>
    <w:rsid w:val="00986C94"/>
    <w:rsid w:val="00987A9C"/>
    <w:rsid w:val="00987E98"/>
    <w:rsid w:val="00995A12"/>
    <w:rsid w:val="00996611"/>
    <w:rsid w:val="00996E95"/>
    <w:rsid w:val="009976AD"/>
    <w:rsid w:val="00997C70"/>
    <w:rsid w:val="009A09C1"/>
    <w:rsid w:val="009A0BB7"/>
    <w:rsid w:val="009A11DE"/>
    <w:rsid w:val="009A1405"/>
    <w:rsid w:val="009A1CC9"/>
    <w:rsid w:val="009A285D"/>
    <w:rsid w:val="009A3A67"/>
    <w:rsid w:val="009A3C8D"/>
    <w:rsid w:val="009A4148"/>
    <w:rsid w:val="009A4626"/>
    <w:rsid w:val="009A4DE4"/>
    <w:rsid w:val="009A57CA"/>
    <w:rsid w:val="009A7907"/>
    <w:rsid w:val="009A7CF7"/>
    <w:rsid w:val="009B1914"/>
    <w:rsid w:val="009B417A"/>
    <w:rsid w:val="009B53FD"/>
    <w:rsid w:val="009B556C"/>
    <w:rsid w:val="009B5E57"/>
    <w:rsid w:val="009B75F3"/>
    <w:rsid w:val="009B7F8B"/>
    <w:rsid w:val="009C239E"/>
    <w:rsid w:val="009C6FB1"/>
    <w:rsid w:val="009C72EB"/>
    <w:rsid w:val="009C791D"/>
    <w:rsid w:val="009D0154"/>
    <w:rsid w:val="009D017C"/>
    <w:rsid w:val="009D0648"/>
    <w:rsid w:val="009D068E"/>
    <w:rsid w:val="009D1028"/>
    <w:rsid w:val="009D14E1"/>
    <w:rsid w:val="009D162A"/>
    <w:rsid w:val="009D2DE4"/>
    <w:rsid w:val="009D77C4"/>
    <w:rsid w:val="009D78DE"/>
    <w:rsid w:val="009E018B"/>
    <w:rsid w:val="009E061F"/>
    <w:rsid w:val="009E2817"/>
    <w:rsid w:val="009E32CA"/>
    <w:rsid w:val="009E41F7"/>
    <w:rsid w:val="009E4849"/>
    <w:rsid w:val="009E48FC"/>
    <w:rsid w:val="009E4B3F"/>
    <w:rsid w:val="009E5091"/>
    <w:rsid w:val="009E6269"/>
    <w:rsid w:val="009E6F1D"/>
    <w:rsid w:val="009E72C3"/>
    <w:rsid w:val="009E74F7"/>
    <w:rsid w:val="009E763D"/>
    <w:rsid w:val="009E7707"/>
    <w:rsid w:val="009F023E"/>
    <w:rsid w:val="009F096B"/>
    <w:rsid w:val="009F0A6B"/>
    <w:rsid w:val="009F0AD3"/>
    <w:rsid w:val="009F2125"/>
    <w:rsid w:val="009F2ABB"/>
    <w:rsid w:val="009F460E"/>
    <w:rsid w:val="009F5EBA"/>
    <w:rsid w:val="009F689E"/>
    <w:rsid w:val="009F711D"/>
    <w:rsid w:val="009F72C9"/>
    <w:rsid w:val="009F7860"/>
    <w:rsid w:val="009F7CC2"/>
    <w:rsid w:val="00A00878"/>
    <w:rsid w:val="00A012B7"/>
    <w:rsid w:val="00A01734"/>
    <w:rsid w:val="00A029EB"/>
    <w:rsid w:val="00A02D55"/>
    <w:rsid w:val="00A04D98"/>
    <w:rsid w:val="00A052D6"/>
    <w:rsid w:val="00A060F2"/>
    <w:rsid w:val="00A076BA"/>
    <w:rsid w:val="00A07CF2"/>
    <w:rsid w:val="00A105D3"/>
    <w:rsid w:val="00A12E08"/>
    <w:rsid w:val="00A130D9"/>
    <w:rsid w:val="00A132AF"/>
    <w:rsid w:val="00A14AF5"/>
    <w:rsid w:val="00A14F04"/>
    <w:rsid w:val="00A209AB"/>
    <w:rsid w:val="00A21ED8"/>
    <w:rsid w:val="00A24057"/>
    <w:rsid w:val="00A2420E"/>
    <w:rsid w:val="00A24995"/>
    <w:rsid w:val="00A25376"/>
    <w:rsid w:val="00A25973"/>
    <w:rsid w:val="00A26B48"/>
    <w:rsid w:val="00A26F84"/>
    <w:rsid w:val="00A2778D"/>
    <w:rsid w:val="00A3002F"/>
    <w:rsid w:val="00A30CD1"/>
    <w:rsid w:val="00A30EF6"/>
    <w:rsid w:val="00A312C1"/>
    <w:rsid w:val="00A31B01"/>
    <w:rsid w:val="00A3207E"/>
    <w:rsid w:val="00A33EC3"/>
    <w:rsid w:val="00A33F67"/>
    <w:rsid w:val="00A3422E"/>
    <w:rsid w:val="00A34523"/>
    <w:rsid w:val="00A3454E"/>
    <w:rsid w:val="00A34F1F"/>
    <w:rsid w:val="00A36023"/>
    <w:rsid w:val="00A370D3"/>
    <w:rsid w:val="00A41188"/>
    <w:rsid w:val="00A41515"/>
    <w:rsid w:val="00A416B0"/>
    <w:rsid w:val="00A41BBF"/>
    <w:rsid w:val="00A443FA"/>
    <w:rsid w:val="00A44402"/>
    <w:rsid w:val="00A448BB"/>
    <w:rsid w:val="00A4496D"/>
    <w:rsid w:val="00A44B45"/>
    <w:rsid w:val="00A44E1E"/>
    <w:rsid w:val="00A451D0"/>
    <w:rsid w:val="00A46259"/>
    <w:rsid w:val="00A46AFF"/>
    <w:rsid w:val="00A4708B"/>
    <w:rsid w:val="00A470DE"/>
    <w:rsid w:val="00A4771A"/>
    <w:rsid w:val="00A50028"/>
    <w:rsid w:val="00A501C9"/>
    <w:rsid w:val="00A5260E"/>
    <w:rsid w:val="00A52693"/>
    <w:rsid w:val="00A5279A"/>
    <w:rsid w:val="00A5443D"/>
    <w:rsid w:val="00A55265"/>
    <w:rsid w:val="00A557AD"/>
    <w:rsid w:val="00A6001B"/>
    <w:rsid w:val="00A61091"/>
    <w:rsid w:val="00A61333"/>
    <w:rsid w:val="00A625A5"/>
    <w:rsid w:val="00A62F84"/>
    <w:rsid w:val="00A63B13"/>
    <w:rsid w:val="00A6434F"/>
    <w:rsid w:val="00A64A27"/>
    <w:rsid w:val="00A65C21"/>
    <w:rsid w:val="00A65D81"/>
    <w:rsid w:val="00A6630D"/>
    <w:rsid w:val="00A6644F"/>
    <w:rsid w:val="00A66460"/>
    <w:rsid w:val="00A67502"/>
    <w:rsid w:val="00A679AF"/>
    <w:rsid w:val="00A70E8D"/>
    <w:rsid w:val="00A712A9"/>
    <w:rsid w:val="00A7144A"/>
    <w:rsid w:val="00A72220"/>
    <w:rsid w:val="00A728CA"/>
    <w:rsid w:val="00A73036"/>
    <w:rsid w:val="00A7304B"/>
    <w:rsid w:val="00A737D9"/>
    <w:rsid w:val="00A75D4C"/>
    <w:rsid w:val="00A75E63"/>
    <w:rsid w:val="00A7609F"/>
    <w:rsid w:val="00A773BD"/>
    <w:rsid w:val="00A77792"/>
    <w:rsid w:val="00A8055A"/>
    <w:rsid w:val="00A80DC8"/>
    <w:rsid w:val="00A81887"/>
    <w:rsid w:val="00A82EDB"/>
    <w:rsid w:val="00A8418A"/>
    <w:rsid w:val="00A8478F"/>
    <w:rsid w:val="00A84D1F"/>
    <w:rsid w:val="00A85C37"/>
    <w:rsid w:val="00A868B0"/>
    <w:rsid w:val="00A86D97"/>
    <w:rsid w:val="00A87A85"/>
    <w:rsid w:val="00A87CAD"/>
    <w:rsid w:val="00A87EC7"/>
    <w:rsid w:val="00A87F77"/>
    <w:rsid w:val="00A90736"/>
    <w:rsid w:val="00A90F49"/>
    <w:rsid w:val="00A91031"/>
    <w:rsid w:val="00A9293F"/>
    <w:rsid w:val="00A938FC"/>
    <w:rsid w:val="00A9415E"/>
    <w:rsid w:val="00A94298"/>
    <w:rsid w:val="00A94757"/>
    <w:rsid w:val="00A94FB8"/>
    <w:rsid w:val="00A95E01"/>
    <w:rsid w:val="00A97ACB"/>
    <w:rsid w:val="00A97CAD"/>
    <w:rsid w:val="00AA0882"/>
    <w:rsid w:val="00AA0E26"/>
    <w:rsid w:val="00AA2893"/>
    <w:rsid w:val="00AA3933"/>
    <w:rsid w:val="00AA4C51"/>
    <w:rsid w:val="00AA4E90"/>
    <w:rsid w:val="00AA53BB"/>
    <w:rsid w:val="00AA6C1A"/>
    <w:rsid w:val="00AA70FF"/>
    <w:rsid w:val="00AB0215"/>
    <w:rsid w:val="00AB07E1"/>
    <w:rsid w:val="00AB0EE7"/>
    <w:rsid w:val="00AB49EA"/>
    <w:rsid w:val="00AB5D3F"/>
    <w:rsid w:val="00AB60AF"/>
    <w:rsid w:val="00AB72A2"/>
    <w:rsid w:val="00AB75C6"/>
    <w:rsid w:val="00AB787E"/>
    <w:rsid w:val="00AB793E"/>
    <w:rsid w:val="00AC0B95"/>
    <w:rsid w:val="00AC0FB9"/>
    <w:rsid w:val="00AC19C2"/>
    <w:rsid w:val="00AC481C"/>
    <w:rsid w:val="00AC4C2B"/>
    <w:rsid w:val="00AC68F9"/>
    <w:rsid w:val="00AC79E6"/>
    <w:rsid w:val="00AC7C65"/>
    <w:rsid w:val="00AD0AC1"/>
    <w:rsid w:val="00AD0BFF"/>
    <w:rsid w:val="00AD1EA3"/>
    <w:rsid w:val="00AD2071"/>
    <w:rsid w:val="00AD2AC3"/>
    <w:rsid w:val="00AD2B60"/>
    <w:rsid w:val="00AD3ED8"/>
    <w:rsid w:val="00AD438E"/>
    <w:rsid w:val="00AD4BA3"/>
    <w:rsid w:val="00AD586D"/>
    <w:rsid w:val="00AD69E9"/>
    <w:rsid w:val="00AD6CE8"/>
    <w:rsid w:val="00AD6F6E"/>
    <w:rsid w:val="00AD7CC0"/>
    <w:rsid w:val="00AE0448"/>
    <w:rsid w:val="00AE1D7A"/>
    <w:rsid w:val="00AE2773"/>
    <w:rsid w:val="00AE2CC7"/>
    <w:rsid w:val="00AE39C7"/>
    <w:rsid w:val="00AE3D87"/>
    <w:rsid w:val="00AE5A95"/>
    <w:rsid w:val="00AE5FA4"/>
    <w:rsid w:val="00AE6775"/>
    <w:rsid w:val="00AE70BE"/>
    <w:rsid w:val="00AE727E"/>
    <w:rsid w:val="00AE787F"/>
    <w:rsid w:val="00AE7A0F"/>
    <w:rsid w:val="00AF1EF1"/>
    <w:rsid w:val="00AF32FF"/>
    <w:rsid w:val="00AF3491"/>
    <w:rsid w:val="00AF55DB"/>
    <w:rsid w:val="00AF566A"/>
    <w:rsid w:val="00AF56FD"/>
    <w:rsid w:val="00AF6948"/>
    <w:rsid w:val="00AF6BC9"/>
    <w:rsid w:val="00AF6E3D"/>
    <w:rsid w:val="00B00099"/>
    <w:rsid w:val="00B00E37"/>
    <w:rsid w:val="00B0127E"/>
    <w:rsid w:val="00B014B5"/>
    <w:rsid w:val="00B01D8D"/>
    <w:rsid w:val="00B01F5E"/>
    <w:rsid w:val="00B0294C"/>
    <w:rsid w:val="00B02E04"/>
    <w:rsid w:val="00B03E25"/>
    <w:rsid w:val="00B03EDC"/>
    <w:rsid w:val="00B05267"/>
    <w:rsid w:val="00B055FD"/>
    <w:rsid w:val="00B07A3B"/>
    <w:rsid w:val="00B105CA"/>
    <w:rsid w:val="00B10EB7"/>
    <w:rsid w:val="00B11F8A"/>
    <w:rsid w:val="00B12247"/>
    <w:rsid w:val="00B1378E"/>
    <w:rsid w:val="00B13927"/>
    <w:rsid w:val="00B166EB"/>
    <w:rsid w:val="00B17782"/>
    <w:rsid w:val="00B17FE6"/>
    <w:rsid w:val="00B217FC"/>
    <w:rsid w:val="00B21E5D"/>
    <w:rsid w:val="00B2231E"/>
    <w:rsid w:val="00B225BA"/>
    <w:rsid w:val="00B229AD"/>
    <w:rsid w:val="00B23780"/>
    <w:rsid w:val="00B23E30"/>
    <w:rsid w:val="00B24CFF"/>
    <w:rsid w:val="00B25CA6"/>
    <w:rsid w:val="00B25E11"/>
    <w:rsid w:val="00B268D6"/>
    <w:rsid w:val="00B26EBE"/>
    <w:rsid w:val="00B27045"/>
    <w:rsid w:val="00B32509"/>
    <w:rsid w:val="00B32665"/>
    <w:rsid w:val="00B32A00"/>
    <w:rsid w:val="00B33DD0"/>
    <w:rsid w:val="00B3406B"/>
    <w:rsid w:val="00B351E3"/>
    <w:rsid w:val="00B353D9"/>
    <w:rsid w:val="00B35B86"/>
    <w:rsid w:val="00B37717"/>
    <w:rsid w:val="00B37AAB"/>
    <w:rsid w:val="00B40102"/>
    <w:rsid w:val="00B4076D"/>
    <w:rsid w:val="00B40FA7"/>
    <w:rsid w:val="00B411AB"/>
    <w:rsid w:val="00B41422"/>
    <w:rsid w:val="00B4175A"/>
    <w:rsid w:val="00B435A7"/>
    <w:rsid w:val="00B43939"/>
    <w:rsid w:val="00B43BD5"/>
    <w:rsid w:val="00B445C8"/>
    <w:rsid w:val="00B45A46"/>
    <w:rsid w:val="00B4739B"/>
    <w:rsid w:val="00B508DC"/>
    <w:rsid w:val="00B512EB"/>
    <w:rsid w:val="00B523EA"/>
    <w:rsid w:val="00B52727"/>
    <w:rsid w:val="00B52DFA"/>
    <w:rsid w:val="00B53387"/>
    <w:rsid w:val="00B53410"/>
    <w:rsid w:val="00B538E9"/>
    <w:rsid w:val="00B53A7C"/>
    <w:rsid w:val="00B53AFB"/>
    <w:rsid w:val="00B54B96"/>
    <w:rsid w:val="00B55606"/>
    <w:rsid w:val="00B56871"/>
    <w:rsid w:val="00B5783F"/>
    <w:rsid w:val="00B5794C"/>
    <w:rsid w:val="00B60EBA"/>
    <w:rsid w:val="00B63569"/>
    <w:rsid w:val="00B636DE"/>
    <w:rsid w:val="00B63E69"/>
    <w:rsid w:val="00B64530"/>
    <w:rsid w:val="00B64701"/>
    <w:rsid w:val="00B64FAD"/>
    <w:rsid w:val="00B653E5"/>
    <w:rsid w:val="00B654BE"/>
    <w:rsid w:val="00B65961"/>
    <w:rsid w:val="00B6629F"/>
    <w:rsid w:val="00B66B59"/>
    <w:rsid w:val="00B674DA"/>
    <w:rsid w:val="00B6786F"/>
    <w:rsid w:val="00B67E22"/>
    <w:rsid w:val="00B67E8E"/>
    <w:rsid w:val="00B705D8"/>
    <w:rsid w:val="00B7084F"/>
    <w:rsid w:val="00B71606"/>
    <w:rsid w:val="00B71E60"/>
    <w:rsid w:val="00B732EB"/>
    <w:rsid w:val="00B73635"/>
    <w:rsid w:val="00B74D11"/>
    <w:rsid w:val="00B76175"/>
    <w:rsid w:val="00B76577"/>
    <w:rsid w:val="00B766A6"/>
    <w:rsid w:val="00B77B38"/>
    <w:rsid w:val="00B80B03"/>
    <w:rsid w:val="00B81C08"/>
    <w:rsid w:val="00B84963"/>
    <w:rsid w:val="00B8541F"/>
    <w:rsid w:val="00B9071A"/>
    <w:rsid w:val="00B92089"/>
    <w:rsid w:val="00B930FD"/>
    <w:rsid w:val="00B935BA"/>
    <w:rsid w:val="00B94345"/>
    <w:rsid w:val="00B94517"/>
    <w:rsid w:val="00B94D7C"/>
    <w:rsid w:val="00B94F9E"/>
    <w:rsid w:val="00B95199"/>
    <w:rsid w:val="00B966DA"/>
    <w:rsid w:val="00B96BA8"/>
    <w:rsid w:val="00B97EA7"/>
    <w:rsid w:val="00BA0DB2"/>
    <w:rsid w:val="00BA14E2"/>
    <w:rsid w:val="00BA1D62"/>
    <w:rsid w:val="00BA3DCA"/>
    <w:rsid w:val="00BA4CCB"/>
    <w:rsid w:val="00BA5C02"/>
    <w:rsid w:val="00BA6D48"/>
    <w:rsid w:val="00BB0A51"/>
    <w:rsid w:val="00BB1000"/>
    <w:rsid w:val="00BB116B"/>
    <w:rsid w:val="00BB21B9"/>
    <w:rsid w:val="00BB2984"/>
    <w:rsid w:val="00BB2E77"/>
    <w:rsid w:val="00BB558D"/>
    <w:rsid w:val="00BB6C80"/>
    <w:rsid w:val="00BB7276"/>
    <w:rsid w:val="00BB7CCA"/>
    <w:rsid w:val="00BC0A38"/>
    <w:rsid w:val="00BC0DD1"/>
    <w:rsid w:val="00BC0FCA"/>
    <w:rsid w:val="00BC1ED1"/>
    <w:rsid w:val="00BC4109"/>
    <w:rsid w:val="00BC436B"/>
    <w:rsid w:val="00BC43EC"/>
    <w:rsid w:val="00BC4498"/>
    <w:rsid w:val="00BC4A97"/>
    <w:rsid w:val="00BC59CA"/>
    <w:rsid w:val="00BC5D59"/>
    <w:rsid w:val="00BC6B46"/>
    <w:rsid w:val="00BC6E79"/>
    <w:rsid w:val="00BC7DC2"/>
    <w:rsid w:val="00BD2017"/>
    <w:rsid w:val="00BD22ED"/>
    <w:rsid w:val="00BD3208"/>
    <w:rsid w:val="00BD3DB2"/>
    <w:rsid w:val="00BD3F05"/>
    <w:rsid w:val="00BD43B2"/>
    <w:rsid w:val="00BD4756"/>
    <w:rsid w:val="00BD4808"/>
    <w:rsid w:val="00BD4C03"/>
    <w:rsid w:val="00BD4C20"/>
    <w:rsid w:val="00BD5058"/>
    <w:rsid w:val="00BD5328"/>
    <w:rsid w:val="00BD58AC"/>
    <w:rsid w:val="00BD5AE0"/>
    <w:rsid w:val="00BD5BEC"/>
    <w:rsid w:val="00BD638F"/>
    <w:rsid w:val="00BD6390"/>
    <w:rsid w:val="00BD75A0"/>
    <w:rsid w:val="00BE0537"/>
    <w:rsid w:val="00BE1C39"/>
    <w:rsid w:val="00BE2307"/>
    <w:rsid w:val="00BE3D25"/>
    <w:rsid w:val="00BE47E8"/>
    <w:rsid w:val="00BE4A73"/>
    <w:rsid w:val="00BE5373"/>
    <w:rsid w:val="00BE6172"/>
    <w:rsid w:val="00BE7689"/>
    <w:rsid w:val="00BE7C8F"/>
    <w:rsid w:val="00BE7D3B"/>
    <w:rsid w:val="00BE7F06"/>
    <w:rsid w:val="00BF1A17"/>
    <w:rsid w:val="00BF200F"/>
    <w:rsid w:val="00BF215C"/>
    <w:rsid w:val="00BF2213"/>
    <w:rsid w:val="00BF229F"/>
    <w:rsid w:val="00BF27F1"/>
    <w:rsid w:val="00BF3038"/>
    <w:rsid w:val="00BF33E7"/>
    <w:rsid w:val="00BF5984"/>
    <w:rsid w:val="00BF5AFC"/>
    <w:rsid w:val="00BF5E3E"/>
    <w:rsid w:val="00BF707D"/>
    <w:rsid w:val="00BF771F"/>
    <w:rsid w:val="00C00C62"/>
    <w:rsid w:val="00C014F5"/>
    <w:rsid w:val="00C01852"/>
    <w:rsid w:val="00C0208E"/>
    <w:rsid w:val="00C035E3"/>
    <w:rsid w:val="00C0454E"/>
    <w:rsid w:val="00C051DB"/>
    <w:rsid w:val="00C0570C"/>
    <w:rsid w:val="00C05AEB"/>
    <w:rsid w:val="00C06089"/>
    <w:rsid w:val="00C0746A"/>
    <w:rsid w:val="00C076B3"/>
    <w:rsid w:val="00C10E99"/>
    <w:rsid w:val="00C10F8D"/>
    <w:rsid w:val="00C11664"/>
    <w:rsid w:val="00C1178E"/>
    <w:rsid w:val="00C121E6"/>
    <w:rsid w:val="00C15880"/>
    <w:rsid w:val="00C15CD5"/>
    <w:rsid w:val="00C1604F"/>
    <w:rsid w:val="00C16CD4"/>
    <w:rsid w:val="00C170B5"/>
    <w:rsid w:val="00C20E64"/>
    <w:rsid w:val="00C21B2F"/>
    <w:rsid w:val="00C2215A"/>
    <w:rsid w:val="00C239EB"/>
    <w:rsid w:val="00C23F51"/>
    <w:rsid w:val="00C24BB9"/>
    <w:rsid w:val="00C24C9B"/>
    <w:rsid w:val="00C24F64"/>
    <w:rsid w:val="00C267DB"/>
    <w:rsid w:val="00C26B86"/>
    <w:rsid w:val="00C273B5"/>
    <w:rsid w:val="00C27A11"/>
    <w:rsid w:val="00C31ABA"/>
    <w:rsid w:val="00C32AC9"/>
    <w:rsid w:val="00C3320C"/>
    <w:rsid w:val="00C338FE"/>
    <w:rsid w:val="00C35512"/>
    <w:rsid w:val="00C36120"/>
    <w:rsid w:val="00C36277"/>
    <w:rsid w:val="00C3649C"/>
    <w:rsid w:val="00C36B1B"/>
    <w:rsid w:val="00C3786E"/>
    <w:rsid w:val="00C40B25"/>
    <w:rsid w:val="00C40EEF"/>
    <w:rsid w:val="00C40FB9"/>
    <w:rsid w:val="00C42290"/>
    <w:rsid w:val="00C42CF4"/>
    <w:rsid w:val="00C4518E"/>
    <w:rsid w:val="00C46321"/>
    <w:rsid w:val="00C46878"/>
    <w:rsid w:val="00C46F7F"/>
    <w:rsid w:val="00C47B28"/>
    <w:rsid w:val="00C508AD"/>
    <w:rsid w:val="00C513BD"/>
    <w:rsid w:val="00C531B9"/>
    <w:rsid w:val="00C53878"/>
    <w:rsid w:val="00C5416E"/>
    <w:rsid w:val="00C544D4"/>
    <w:rsid w:val="00C56097"/>
    <w:rsid w:val="00C576D6"/>
    <w:rsid w:val="00C60209"/>
    <w:rsid w:val="00C604B5"/>
    <w:rsid w:val="00C6175E"/>
    <w:rsid w:val="00C6235F"/>
    <w:rsid w:val="00C62753"/>
    <w:rsid w:val="00C62F32"/>
    <w:rsid w:val="00C63091"/>
    <w:rsid w:val="00C63A47"/>
    <w:rsid w:val="00C63AC3"/>
    <w:rsid w:val="00C63B4B"/>
    <w:rsid w:val="00C63BD6"/>
    <w:rsid w:val="00C64367"/>
    <w:rsid w:val="00C65480"/>
    <w:rsid w:val="00C65B09"/>
    <w:rsid w:val="00C65CEA"/>
    <w:rsid w:val="00C6621C"/>
    <w:rsid w:val="00C66236"/>
    <w:rsid w:val="00C66938"/>
    <w:rsid w:val="00C66C7D"/>
    <w:rsid w:val="00C6758C"/>
    <w:rsid w:val="00C67C07"/>
    <w:rsid w:val="00C712F8"/>
    <w:rsid w:val="00C735BD"/>
    <w:rsid w:val="00C73828"/>
    <w:rsid w:val="00C74047"/>
    <w:rsid w:val="00C75273"/>
    <w:rsid w:val="00C756C0"/>
    <w:rsid w:val="00C75D71"/>
    <w:rsid w:val="00C77395"/>
    <w:rsid w:val="00C778A8"/>
    <w:rsid w:val="00C77A43"/>
    <w:rsid w:val="00C77BC9"/>
    <w:rsid w:val="00C806EF"/>
    <w:rsid w:val="00C81228"/>
    <w:rsid w:val="00C819A2"/>
    <w:rsid w:val="00C81A28"/>
    <w:rsid w:val="00C81A30"/>
    <w:rsid w:val="00C82508"/>
    <w:rsid w:val="00C8268B"/>
    <w:rsid w:val="00C83044"/>
    <w:rsid w:val="00C8384A"/>
    <w:rsid w:val="00C8429A"/>
    <w:rsid w:val="00C8469E"/>
    <w:rsid w:val="00C847B6"/>
    <w:rsid w:val="00C84C7C"/>
    <w:rsid w:val="00C84E96"/>
    <w:rsid w:val="00C84FC8"/>
    <w:rsid w:val="00C852F6"/>
    <w:rsid w:val="00C86DAA"/>
    <w:rsid w:val="00C90B49"/>
    <w:rsid w:val="00C916E9"/>
    <w:rsid w:val="00C922E7"/>
    <w:rsid w:val="00C933EB"/>
    <w:rsid w:val="00C933F1"/>
    <w:rsid w:val="00C938C8"/>
    <w:rsid w:val="00C938DC"/>
    <w:rsid w:val="00C9432E"/>
    <w:rsid w:val="00C94790"/>
    <w:rsid w:val="00C94858"/>
    <w:rsid w:val="00C94C12"/>
    <w:rsid w:val="00C94EEC"/>
    <w:rsid w:val="00C95B0D"/>
    <w:rsid w:val="00C9600A"/>
    <w:rsid w:val="00C968BF"/>
    <w:rsid w:val="00C96D27"/>
    <w:rsid w:val="00C975EE"/>
    <w:rsid w:val="00C97746"/>
    <w:rsid w:val="00CA0251"/>
    <w:rsid w:val="00CA0671"/>
    <w:rsid w:val="00CA0A27"/>
    <w:rsid w:val="00CA0DB1"/>
    <w:rsid w:val="00CA11D4"/>
    <w:rsid w:val="00CA1DFB"/>
    <w:rsid w:val="00CA27BB"/>
    <w:rsid w:val="00CA2A26"/>
    <w:rsid w:val="00CA3FA2"/>
    <w:rsid w:val="00CA401D"/>
    <w:rsid w:val="00CA404A"/>
    <w:rsid w:val="00CA4E87"/>
    <w:rsid w:val="00CA5F45"/>
    <w:rsid w:val="00CA5F86"/>
    <w:rsid w:val="00CA65AB"/>
    <w:rsid w:val="00CA7850"/>
    <w:rsid w:val="00CB0211"/>
    <w:rsid w:val="00CB0E85"/>
    <w:rsid w:val="00CB115B"/>
    <w:rsid w:val="00CB1488"/>
    <w:rsid w:val="00CB1A87"/>
    <w:rsid w:val="00CB1F0F"/>
    <w:rsid w:val="00CB231F"/>
    <w:rsid w:val="00CB406E"/>
    <w:rsid w:val="00CB5144"/>
    <w:rsid w:val="00CB5501"/>
    <w:rsid w:val="00CB5621"/>
    <w:rsid w:val="00CB6517"/>
    <w:rsid w:val="00CB6BA9"/>
    <w:rsid w:val="00CB6D64"/>
    <w:rsid w:val="00CB6DDC"/>
    <w:rsid w:val="00CB7B14"/>
    <w:rsid w:val="00CC1C6E"/>
    <w:rsid w:val="00CC282E"/>
    <w:rsid w:val="00CC31B8"/>
    <w:rsid w:val="00CC3204"/>
    <w:rsid w:val="00CC50AE"/>
    <w:rsid w:val="00CC563D"/>
    <w:rsid w:val="00CC6903"/>
    <w:rsid w:val="00CC69B4"/>
    <w:rsid w:val="00CC79D7"/>
    <w:rsid w:val="00CD050C"/>
    <w:rsid w:val="00CD11E9"/>
    <w:rsid w:val="00CD1FDB"/>
    <w:rsid w:val="00CD37F6"/>
    <w:rsid w:val="00CD37FF"/>
    <w:rsid w:val="00CD48FA"/>
    <w:rsid w:val="00CD4DF3"/>
    <w:rsid w:val="00CD6757"/>
    <w:rsid w:val="00CD6A6E"/>
    <w:rsid w:val="00CD7524"/>
    <w:rsid w:val="00CD7545"/>
    <w:rsid w:val="00CE13FD"/>
    <w:rsid w:val="00CE27D9"/>
    <w:rsid w:val="00CE2FB8"/>
    <w:rsid w:val="00CE32E7"/>
    <w:rsid w:val="00CE3645"/>
    <w:rsid w:val="00CE3B53"/>
    <w:rsid w:val="00CE3B67"/>
    <w:rsid w:val="00CE4B9D"/>
    <w:rsid w:val="00CE60D6"/>
    <w:rsid w:val="00CE6FFD"/>
    <w:rsid w:val="00CE7C7F"/>
    <w:rsid w:val="00CE7D0A"/>
    <w:rsid w:val="00CF0932"/>
    <w:rsid w:val="00CF0CAC"/>
    <w:rsid w:val="00CF261E"/>
    <w:rsid w:val="00CF2FEB"/>
    <w:rsid w:val="00CF301E"/>
    <w:rsid w:val="00CF3086"/>
    <w:rsid w:val="00CF595A"/>
    <w:rsid w:val="00CF6B2B"/>
    <w:rsid w:val="00CF75AE"/>
    <w:rsid w:val="00CF7DF7"/>
    <w:rsid w:val="00D00291"/>
    <w:rsid w:val="00D002CD"/>
    <w:rsid w:val="00D01CE3"/>
    <w:rsid w:val="00D01D70"/>
    <w:rsid w:val="00D01E25"/>
    <w:rsid w:val="00D02233"/>
    <w:rsid w:val="00D0246C"/>
    <w:rsid w:val="00D02AE5"/>
    <w:rsid w:val="00D03105"/>
    <w:rsid w:val="00D036BE"/>
    <w:rsid w:val="00D04330"/>
    <w:rsid w:val="00D046AA"/>
    <w:rsid w:val="00D06267"/>
    <w:rsid w:val="00D07D47"/>
    <w:rsid w:val="00D10289"/>
    <w:rsid w:val="00D11093"/>
    <w:rsid w:val="00D11928"/>
    <w:rsid w:val="00D11D88"/>
    <w:rsid w:val="00D13591"/>
    <w:rsid w:val="00D14E99"/>
    <w:rsid w:val="00D15075"/>
    <w:rsid w:val="00D1525D"/>
    <w:rsid w:val="00D1685F"/>
    <w:rsid w:val="00D168B1"/>
    <w:rsid w:val="00D1691D"/>
    <w:rsid w:val="00D16B06"/>
    <w:rsid w:val="00D16D2C"/>
    <w:rsid w:val="00D17058"/>
    <w:rsid w:val="00D170AF"/>
    <w:rsid w:val="00D175B1"/>
    <w:rsid w:val="00D20541"/>
    <w:rsid w:val="00D2144D"/>
    <w:rsid w:val="00D2179E"/>
    <w:rsid w:val="00D22080"/>
    <w:rsid w:val="00D25EBC"/>
    <w:rsid w:val="00D26258"/>
    <w:rsid w:val="00D27CD7"/>
    <w:rsid w:val="00D309B9"/>
    <w:rsid w:val="00D316EB"/>
    <w:rsid w:val="00D3213B"/>
    <w:rsid w:val="00D3223C"/>
    <w:rsid w:val="00D33A23"/>
    <w:rsid w:val="00D340E3"/>
    <w:rsid w:val="00D34815"/>
    <w:rsid w:val="00D35F77"/>
    <w:rsid w:val="00D41D0C"/>
    <w:rsid w:val="00D423CF"/>
    <w:rsid w:val="00D43B7C"/>
    <w:rsid w:val="00D46CB0"/>
    <w:rsid w:val="00D46CDE"/>
    <w:rsid w:val="00D46EDD"/>
    <w:rsid w:val="00D46F09"/>
    <w:rsid w:val="00D470DA"/>
    <w:rsid w:val="00D502AA"/>
    <w:rsid w:val="00D505B6"/>
    <w:rsid w:val="00D51132"/>
    <w:rsid w:val="00D51BD4"/>
    <w:rsid w:val="00D5256C"/>
    <w:rsid w:val="00D527BC"/>
    <w:rsid w:val="00D53071"/>
    <w:rsid w:val="00D53359"/>
    <w:rsid w:val="00D55657"/>
    <w:rsid w:val="00D57289"/>
    <w:rsid w:val="00D60006"/>
    <w:rsid w:val="00D6066B"/>
    <w:rsid w:val="00D60E68"/>
    <w:rsid w:val="00D610C0"/>
    <w:rsid w:val="00D61A02"/>
    <w:rsid w:val="00D629B7"/>
    <w:rsid w:val="00D62ECF"/>
    <w:rsid w:val="00D63482"/>
    <w:rsid w:val="00D63E1E"/>
    <w:rsid w:val="00D65100"/>
    <w:rsid w:val="00D66476"/>
    <w:rsid w:val="00D67437"/>
    <w:rsid w:val="00D706B0"/>
    <w:rsid w:val="00D72154"/>
    <w:rsid w:val="00D7295F"/>
    <w:rsid w:val="00D74002"/>
    <w:rsid w:val="00D75175"/>
    <w:rsid w:val="00D75454"/>
    <w:rsid w:val="00D754FE"/>
    <w:rsid w:val="00D755E3"/>
    <w:rsid w:val="00D76A50"/>
    <w:rsid w:val="00D76F5E"/>
    <w:rsid w:val="00D77234"/>
    <w:rsid w:val="00D77932"/>
    <w:rsid w:val="00D77DB6"/>
    <w:rsid w:val="00D80517"/>
    <w:rsid w:val="00D827AE"/>
    <w:rsid w:val="00D82C45"/>
    <w:rsid w:val="00D82D3A"/>
    <w:rsid w:val="00D84357"/>
    <w:rsid w:val="00D84487"/>
    <w:rsid w:val="00D87551"/>
    <w:rsid w:val="00D876EF"/>
    <w:rsid w:val="00D9042F"/>
    <w:rsid w:val="00D909A4"/>
    <w:rsid w:val="00D91865"/>
    <w:rsid w:val="00D937F4"/>
    <w:rsid w:val="00D9460F"/>
    <w:rsid w:val="00D951AA"/>
    <w:rsid w:val="00D95247"/>
    <w:rsid w:val="00D96282"/>
    <w:rsid w:val="00D968A4"/>
    <w:rsid w:val="00D97410"/>
    <w:rsid w:val="00D97A24"/>
    <w:rsid w:val="00D97F19"/>
    <w:rsid w:val="00DA0282"/>
    <w:rsid w:val="00DA0848"/>
    <w:rsid w:val="00DA09C4"/>
    <w:rsid w:val="00DA1637"/>
    <w:rsid w:val="00DA1A4C"/>
    <w:rsid w:val="00DA1C81"/>
    <w:rsid w:val="00DA25EB"/>
    <w:rsid w:val="00DA292C"/>
    <w:rsid w:val="00DA338F"/>
    <w:rsid w:val="00DA3407"/>
    <w:rsid w:val="00DA3971"/>
    <w:rsid w:val="00DA4D4C"/>
    <w:rsid w:val="00DA5536"/>
    <w:rsid w:val="00DA6380"/>
    <w:rsid w:val="00DA7F6D"/>
    <w:rsid w:val="00DB0A77"/>
    <w:rsid w:val="00DB0E3C"/>
    <w:rsid w:val="00DB0F00"/>
    <w:rsid w:val="00DB1EAE"/>
    <w:rsid w:val="00DB1F06"/>
    <w:rsid w:val="00DB2DFC"/>
    <w:rsid w:val="00DB39C0"/>
    <w:rsid w:val="00DB4015"/>
    <w:rsid w:val="00DB5857"/>
    <w:rsid w:val="00DB58E4"/>
    <w:rsid w:val="00DB6632"/>
    <w:rsid w:val="00DB7462"/>
    <w:rsid w:val="00DB7D75"/>
    <w:rsid w:val="00DC074A"/>
    <w:rsid w:val="00DC0B45"/>
    <w:rsid w:val="00DC171C"/>
    <w:rsid w:val="00DC2496"/>
    <w:rsid w:val="00DC2703"/>
    <w:rsid w:val="00DC2DA3"/>
    <w:rsid w:val="00DC2FA9"/>
    <w:rsid w:val="00DC3106"/>
    <w:rsid w:val="00DC3D78"/>
    <w:rsid w:val="00DC3DCE"/>
    <w:rsid w:val="00DC4651"/>
    <w:rsid w:val="00DC52D3"/>
    <w:rsid w:val="00DC5C65"/>
    <w:rsid w:val="00DC66A6"/>
    <w:rsid w:val="00DC6CB4"/>
    <w:rsid w:val="00DC7DD3"/>
    <w:rsid w:val="00DD0125"/>
    <w:rsid w:val="00DD0AB3"/>
    <w:rsid w:val="00DD1331"/>
    <w:rsid w:val="00DD19B5"/>
    <w:rsid w:val="00DD1A19"/>
    <w:rsid w:val="00DD1B24"/>
    <w:rsid w:val="00DD1BA8"/>
    <w:rsid w:val="00DD2E76"/>
    <w:rsid w:val="00DD4683"/>
    <w:rsid w:val="00DD4B43"/>
    <w:rsid w:val="00DD4F3D"/>
    <w:rsid w:val="00DD5604"/>
    <w:rsid w:val="00DD5ADB"/>
    <w:rsid w:val="00DD5EB2"/>
    <w:rsid w:val="00DD6355"/>
    <w:rsid w:val="00DD67B0"/>
    <w:rsid w:val="00DD758A"/>
    <w:rsid w:val="00DD7F00"/>
    <w:rsid w:val="00DD7FD5"/>
    <w:rsid w:val="00DE0F84"/>
    <w:rsid w:val="00DE0F8A"/>
    <w:rsid w:val="00DE212E"/>
    <w:rsid w:val="00DE3A7E"/>
    <w:rsid w:val="00DE58F0"/>
    <w:rsid w:val="00DE7D4D"/>
    <w:rsid w:val="00DF096A"/>
    <w:rsid w:val="00DF0B2E"/>
    <w:rsid w:val="00DF18A6"/>
    <w:rsid w:val="00DF1DDD"/>
    <w:rsid w:val="00DF2173"/>
    <w:rsid w:val="00DF31C1"/>
    <w:rsid w:val="00DF3EC7"/>
    <w:rsid w:val="00DF6EB8"/>
    <w:rsid w:val="00DF6F7C"/>
    <w:rsid w:val="00DF70CC"/>
    <w:rsid w:val="00DF7158"/>
    <w:rsid w:val="00DF7EC2"/>
    <w:rsid w:val="00DF7F15"/>
    <w:rsid w:val="00E00676"/>
    <w:rsid w:val="00E01400"/>
    <w:rsid w:val="00E026F5"/>
    <w:rsid w:val="00E0330D"/>
    <w:rsid w:val="00E03459"/>
    <w:rsid w:val="00E046B0"/>
    <w:rsid w:val="00E05D93"/>
    <w:rsid w:val="00E06195"/>
    <w:rsid w:val="00E061AE"/>
    <w:rsid w:val="00E062DB"/>
    <w:rsid w:val="00E07AFD"/>
    <w:rsid w:val="00E07C87"/>
    <w:rsid w:val="00E10193"/>
    <w:rsid w:val="00E112D9"/>
    <w:rsid w:val="00E117DB"/>
    <w:rsid w:val="00E11F03"/>
    <w:rsid w:val="00E128D3"/>
    <w:rsid w:val="00E12984"/>
    <w:rsid w:val="00E133AA"/>
    <w:rsid w:val="00E13490"/>
    <w:rsid w:val="00E137A1"/>
    <w:rsid w:val="00E1399B"/>
    <w:rsid w:val="00E14060"/>
    <w:rsid w:val="00E1458E"/>
    <w:rsid w:val="00E15AF2"/>
    <w:rsid w:val="00E15D45"/>
    <w:rsid w:val="00E16FC4"/>
    <w:rsid w:val="00E17876"/>
    <w:rsid w:val="00E20451"/>
    <w:rsid w:val="00E2089F"/>
    <w:rsid w:val="00E21ABE"/>
    <w:rsid w:val="00E21DB9"/>
    <w:rsid w:val="00E222BB"/>
    <w:rsid w:val="00E224D1"/>
    <w:rsid w:val="00E225F2"/>
    <w:rsid w:val="00E227AF"/>
    <w:rsid w:val="00E22F2C"/>
    <w:rsid w:val="00E23A9E"/>
    <w:rsid w:val="00E261E5"/>
    <w:rsid w:val="00E268EE"/>
    <w:rsid w:val="00E26FDD"/>
    <w:rsid w:val="00E27F87"/>
    <w:rsid w:val="00E30074"/>
    <w:rsid w:val="00E30CA1"/>
    <w:rsid w:val="00E32612"/>
    <w:rsid w:val="00E326A3"/>
    <w:rsid w:val="00E32752"/>
    <w:rsid w:val="00E32A3C"/>
    <w:rsid w:val="00E332FA"/>
    <w:rsid w:val="00E336A7"/>
    <w:rsid w:val="00E33AFF"/>
    <w:rsid w:val="00E34870"/>
    <w:rsid w:val="00E348B9"/>
    <w:rsid w:val="00E34E4D"/>
    <w:rsid w:val="00E36274"/>
    <w:rsid w:val="00E36A87"/>
    <w:rsid w:val="00E36A8D"/>
    <w:rsid w:val="00E374D6"/>
    <w:rsid w:val="00E37B95"/>
    <w:rsid w:val="00E40092"/>
    <w:rsid w:val="00E40542"/>
    <w:rsid w:val="00E408AD"/>
    <w:rsid w:val="00E40B21"/>
    <w:rsid w:val="00E43D28"/>
    <w:rsid w:val="00E44230"/>
    <w:rsid w:val="00E4457A"/>
    <w:rsid w:val="00E44AD4"/>
    <w:rsid w:val="00E45441"/>
    <w:rsid w:val="00E45B58"/>
    <w:rsid w:val="00E474CB"/>
    <w:rsid w:val="00E47B65"/>
    <w:rsid w:val="00E5070A"/>
    <w:rsid w:val="00E50E77"/>
    <w:rsid w:val="00E512E3"/>
    <w:rsid w:val="00E515A1"/>
    <w:rsid w:val="00E516C9"/>
    <w:rsid w:val="00E555E1"/>
    <w:rsid w:val="00E55CA5"/>
    <w:rsid w:val="00E57D71"/>
    <w:rsid w:val="00E600FE"/>
    <w:rsid w:val="00E6121E"/>
    <w:rsid w:val="00E614DB"/>
    <w:rsid w:val="00E617DD"/>
    <w:rsid w:val="00E61A86"/>
    <w:rsid w:val="00E61C68"/>
    <w:rsid w:val="00E6226D"/>
    <w:rsid w:val="00E623BF"/>
    <w:rsid w:val="00E624F2"/>
    <w:rsid w:val="00E62B24"/>
    <w:rsid w:val="00E63D0B"/>
    <w:rsid w:val="00E64272"/>
    <w:rsid w:val="00E6452C"/>
    <w:rsid w:val="00E64B0D"/>
    <w:rsid w:val="00E64E82"/>
    <w:rsid w:val="00E64FDA"/>
    <w:rsid w:val="00E65184"/>
    <w:rsid w:val="00E655E4"/>
    <w:rsid w:val="00E66616"/>
    <w:rsid w:val="00E66699"/>
    <w:rsid w:val="00E67D80"/>
    <w:rsid w:val="00E67EE0"/>
    <w:rsid w:val="00E708B2"/>
    <w:rsid w:val="00E71DB8"/>
    <w:rsid w:val="00E72156"/>
    <w:rsid w:val="00E72178"/>
    <w:rsid w:val="00E735C5"/>
    <w:rsid w:val="00E73FA2"/>
    <w:rsid w:val="00E743C7"/>
    <w:rsid w:val="00E76B60"/>
    <w:rsid w:val="00E770A5"/>
    <w:rsid w:val="00E77651"/>
    <w:rsid w:val="00E80F05"/>
    <w:rsid w:val="00E81F62"/>
    <w:rsid w:val="00E82EF7"/>
    <w:rsid w:val="00E82FD2"/>
    <w:rsid w:val="00E832A6"/>
    <w:rsid w:val="00E833F3"/>
    <w:rsid w:val="00E83DFB"/>
    <w:rsid w:val="00E84567"/>
    <w:rsid w:val="00E851CE"/>
    <w:rsid w:val="00E8529D"/>
    <w:rsid w:val="00E857B6"/>
    <w:rsid w:val="00E85ADE"/>
    <w:rsid w:val="00E870CA"/>
    <w:rsid w:val="00E8726A"/>
    <w:rsid w:val="00E8730C"/>
    <w:rsid w:val="00E8784E"/>
    <w:rsid w:val="00E87FFB"/>
    <w:rsid w:val="00E90260"/>
    <w:rsid w:val="00E907ED"/>
    <w:rsid w:val="00E909C9"/>
    <w:rsid w:val="00E91516"/>
    <w:rsid w:val="00E916D7"/>
    <w:rsid w:val="00E922CC"/>
    <w:rsid w:val="00E93100"/>
    <w:rsid w:val="00E93CF3"/>
    <w:rsid w:val="00E9493C"/>
    <w:rsid w:val="00E958F7"/>
    <w:rsid w:val="00E960C3"/>
    <w:rsid w:val="00E96647"/>
    <w:rsid w:val="00E96C62"/>
    <w:rsid w:val="00E96F68"/>
    <w:rsid w:val="00E97395"/>
    <w:rsid w:val="00E97940"/>
    <w:rsid w:val="00EA09E8"/>
    <w:rsid w:val="00EA0D7D"/>
    <w:rsid w:val="00EA30E5"/>
    <w:rsid w:val="00EA31E4"/>
    <w:rsid w:val="00EA3887"/>
    <w:rsid w:val="00EA3DEE"/>
    <w:rsid w:val="00EA42AB"/>
    <w:rsid w:val="00EA4848"/>
    <w:rsid w:val="00EA4C7B"/>
    <w:rsid w:val="00EA4E9A"/>
    <w:rsid w:val="00EA6594"/>
    <w:rsid w:val="00EA6F5F"/>
    <w:rsid w:val="00EA70B6"/>
    <w:rsid w:val="00EB037F"/>
    <w:rsid w:val="00EB09C5"/>
    <w:rsid w:val="00EB193E"/>
    <w:rsid w:val="00EB1BB4"/>
    <w:rsid w:val="00EB2932"/>
    <w:rsid w:val="00EB2B1E"/>
    <w:rsid w:val="00EB39FE"/>
    <w:rsid w:val="00EB5534"/>
    <w:rsid w:val="00EB67EA"/>
    <w:rsid w:val="00EB68D9"/>
    <w:rsid w:val="00EB7AE0"/>
    <w:rsid w:val="00EC03FE"/>
    <w:rsid w:val="00EC058C"/>
    <w:rsid w:val="00EC093D"/>
    <w:rsid w:val="00EC2A66"/>
    <w:rsid w:val="00EC2E13"/>
    <w:rsid w:val="00EC2F41"/>
    <w:rsid w:val="00EC3DE0"/>
    <w:rsid w:val="00EC44F5"/>
    <w:rsid w:val="00EC4526"/>
    <w:rsid w:val="00EC4BA7"/>
    <w:rsid w:val="00EC4BF8"/>
    <w:rsid w:val="00EC4FA6"/>
    <w:rsid w:val="00EC5259"/>
    <w:rsid w:val="00EC603D"/>
    <w:rsid w:val="00EC657B"/>
    <w:rsid w:val="00ED0B36"/>
    <w:rsid w:val="00ED0BFE"/>
    <w:rsid w:val="00ED0E3C"/>
    <w:rsid w:val="00ED1287"/>
    <w:rsid w:val="00ED1365"/>
    <w:rsid w:val="00ED31DB"/>
    <w:rsid w:val="00ED32CB"/>
    <w:rsid w:val="00ED3935"/>
    <w:rsid w:val="00ED4C44"/>
    <w:rsid w:val="00ED4D14"/>
    <w:rsid w:val="00ED5E79"/>
    <w:rsid w:val="00ED693E"/>
    <w:rsid w:val="00ED7DD7"/>
    <w:rsid w:val="00EE178F"/>
    <w:rsid w:val="00EE2B2F"/>
    <w:rsid w:val="00EE4608"/>
    <w:rsid w:val="00EE54C5"/>
    <w:rsid w:val="00EE5565"/>
    <w:rsid w:val="00EE563E"/>
    <w:rsid w:val="00EE58C9"/>
    <w:rsid w:val="00EE5ABE"/>
    <w:rsid w:val="00EE60F4"/>
    <w:rsid w:val="00EE60FB"/>
    <w:rsid w:val="00EE6985"/>
    <w:rsid w:val="00EE6B86"/>
    <w:rsid w:val="00EE7488"/>
    <w:rsid w:val="00EE7636"/>
    <w:rsid w:val="00EE797C"/>
    <w:rsid w:val="00EF02C0"/>
    <w:rsid w:val="00EF0D3D"/>
    <w:rsid w:val="00EF1A7F"/>
    <w:rsid w:val="00EF1F4D"/>
    <w:rsid w:val="00EF237B"/>
    <w:rsid w:val="00EF24E1"/>
    <w:rsid w:val="00EF29B4"/>
    <w:rsid w:val="00EF3A20"/>
    <w:rsid w:val="00EF546D"/>
    <w:rsid w:val="00EF59DD"/>
    <w:rsid w:val="00EF6134"/>
    <w:rsid w:val="00EF7E28"/>
    <w:rsid w:val="00F0045E"/>
    <w:rsid w:val="00F006E2"/>
    <w:rsid w:val="00F00AB8"/>
    <w:rsid w:val="00F016A8"/>
    <w:rsid w:val="00F01728"/>
    <w:rsid w:val="00F01A77"/>
    <w:rsid w:val="00F01D08"/>
    <w:rsid w:val="00F02B46"/>
    <w:rsid w:val="00F02E7F"/>
    <w:rsid w:val="00F02F28"/>
    <w:rsid w:val="00F0441D"/>
    <w:rsid w:val="00F0495C"/>
    <w:rsid w:val="00F04B38"/>
    <w:rsid w:val="00F05C5B"/>
    <w:rsid w:val="00F06C50"/>
    <w:rsid w:val="00F070B3"/>
    <w:rsid w:val="00F0732C"/>
    <w:rsid w:val="00F103B3"/>
    <w:rsid w:val="00F1067F"/>
    <w:rsid w:val="00F10C17"/>
    <w:rsid w:val="00F1133B"/>
    <w:rsid w:val="00F1149D"/>
    <w:rsid w:val="00F12148"/>
    <w:rsid w:val="00F126DD"/>
    <w:rsid w:val="00F12832"/>
    <w:rsid w:val="00F13730"/>
    <w:rsid w:val="00F13A22"/>
    <w:rsid w:val="00F145F7"/>
    <w:rsid w:val="00F14A27"/>
    <w:rsid w:val="00F14BA4"/>
    <w:rsid w:val="00F14BF3"/>
    <w:rsid w:val="00F14CA0"/>
    <w:rsid w:val="00F1528F"/>
    <w:rsid w:val="00F15AD7"/>
    <w:rsid w:val="00F15B97"/>
    <w:rsid w:val="00F15C6A"/>
    <w:rsid w:val="00F16039"/>
    <w:rsid w:val="00F1799A"/>
    <w:rsid w:val="00F20207"/>
    <w:rsid w:val="00F23070"/>
    <w:rsid w:val="00F24228"/>
    <w:rsid w:val="00F24F02"/>
    <w:rsid w:val="00F25CB2"/>
    <w:rsid w:val="00F2670A"/>
    <w:rsid w:val="00F27F62"/>
    <w:rsid w:val="00F307FB"/>
    <w:rsid w:val="00F309C2"/>
    <w:rsid w:val="00F319F4"/>
    <w:rsid w:val="00F31C75"/>
    <w:rsid w:val="00F31E2B"/>
    <w:rsid w:val="00F3233E"/>
    <w:rsid w:val="00F32C85"/>
    <w:rsid w:val="00F34D7D"/>
    <w:rsid w:val="00F35035"/>
    <w:rsid w:val="00F35247"/>
    <w:rsid w:val="00F354C8"/>
    <w:rsid w:val="00F36271"/>
    <w:rsid w:val="00F36984"/>
    <w:rsid w:val="00F37405"/>
    <w:rsid w:val="00F37644"/>
    <w:rsid w:val="00F428E3"/>
    <w:rsid w:val="00F42A07"/>
    <w:rsid w:val="00F42D17"/>
    <w:rsid w:val="00F42E02"/>
    <w:rsid w:val="00F4309A"/>
    <w:rsid w:val="00F43306"/>
    <w:rsid w:val="00F448D2"/>
    <w:rsid w:val="00F44C68"/>
    <w:rsid w:val="00F45FC8"/>
    <w:rsid w:val="00F469EF"/>
    <w:rsid w:val="00F46E55"/>
    <w:rsid w:val="00F4798B"/>
    <w:rsid w:val="00F5135E"/>
    <w:rsid w:val="00F515C5"/>
    <w:rsid w:val="00F526D1"/>
    <w:rsid w:val="00F52B0E"/>
    <w:rsid w:val="00F52E03"/>
    <w:rsid w:val="00F52FBE"/>
    <w:rsid w:val="00F534A8"/>
    <w:rsid w:val="00F537C3"/>
    <w:rsid w:val="00F557A2"/>
    <w:rsid w:val="00F562EA"/>
    <w:rsid w:val="00F57897"/>
    <w:rsid w:val="00F6063E"/>
    <w:rsid w:val="00F60BBB"/>
    <w:rsid w:val="00F616D1"/>
    <w:rsid w:val="00F61DE3"/>
    <w:rsid w:val="00F61F0F"/>
    <w:rsid w:val="00F6385E"/>
    <w:rsid w:val="00F64DD7"/>
    <w:rsid w:val="00F65086"/>
    <w:rsid w:val="00F65344"/>
    <w:rsid w:val="00F6648E"/>
    <w:rsid w:val="00F667D3"/>
    <w:rsid w:val="00F668DC"/>
    <w:rsid w:val="00F70EC2"/>
    <w:rsid w:val="00F72098"/>
    <w:rsid w:val="00F72519"/>
    <w:rsid w:val="00F72674"/>
    <w:rsid w:val="00F72FE6"/>
    <w:rsid w:val="00F731D6"/>
    <w:rsid w:val="00F73EBE"/>
    <w:rsid w:val="00F75326"/>
    <w:rsid w:val="00F75694"/>
    <w:rsid w:val="00F75962"/>
    <w:rsid w:val="00F77B1D"/>
    <w:rsid w:val="00F804DE"/>
    <w:rsid w:val="00F80733"/>
    <w:rsid w:val="00F8092F"/>
    <w:rsid w:val="00F80AED"/>
    <w:rsid w:val="00F82976"/>
    <w:rsid w:val="00F84868"/>
    <w:rsid w:val="00F84A5E"/>
    <w:rsid w:val="00F84ABC"/>
    <w:rsid w:val="00F85628"/>
    <w:rsid w:val="00F8696F"/>
    <w:rsid w:val="00F871F2"/>
    <w:rsid w:val="00F872CE"/>
    <w:rsid w:val="00F87A2B"/>
    <w:rsid w:val="00F902AF"/>
    <w:rsid w:val="00F90333"/>
    <w:rsid w:val="00F90F12"/>
    <w:rsid w:val="00F941B2"/>
    <w:rsid w:val="00F9427A"/>
    <w:rsid w:val="00F94434"/>
    <w:rsid w:val="00F94531"/>
    <w:rsid w:val="00F95069"/>
    <w:rsid w:val="00F95F2C"/>
    <w:rsid w:val="00F9624D"/>
    <w:rsid w:val="00F964EC"/>
    <w:rsid w:val="00F96953"/>
    <w:rsid w:val="00F96AFD"/>
    <w:rsid w:val="00F97742"/>
    <w:rsid w:val="00FA0414"/>
    <w:rsid w:val="00FA2B89"/>
    <w:rsid w:val="00FA2E4A"/>
    <w:rsid w:val="00FA323F"/>
    <w:rsid w:val="00FA38DF"/>
    <w:rsid w:val="00FA3AD9"/>
    <w:rsid w:val="00FA3BD5"/>
    <w:rsid w:val="00FA4142"/>
    <w:rsid w:val="00FA69EC"/>
    <w:rsid w:val="00FA6F31"/>
    <w:rsid w:val="00FA7D47"/>
    <w:rsid w:val="00FB03AE"/>
    <w:rsid w:val="00FB0EFC"/>
    <w:rsid w:val="00FB20C7"/>
    <w:rsid w:val="00FB26A2"/>
    <w:rsid w:val="00FB2AD5"/>
    <w:rsid w:val="00FB2C50"/>
    <w:rsid w:val="00FB2E15"/>
    <w:rsid w:val="00FB2F41"/>
    <w:rsid w:val="00FB313E"/>
    <w:rsid w:val="00FB7679"/>
    <w:rsid w:val="00FC0F3C"/>
    <w:rsid w:val="00FC1BC1"/>
    <w:rsid w:val="00FC2D58"/>
    <w:rsid w:val="00FC3239"/>
    <w:rsid w:val="00FC3ABB"/>
    <w:rsid w:val="00FC4BA7"/>
    <w:rsid w:val="00FC52C4"/>
    <w:rsid w:val="00FC55EF"/>
    <w:rsid w:val="00FC63A2"/>
    <w:rsid w:val="00FD2314"/>
    <w:rsid w:val="00FD435A"/>
    <w:rsid w:val="00FD4A84"/>
    <w:rsid w:val="00FD4BC3"/>
    <w:rsid w:val="00FD5D6C"/>
    <w:rsid w:val="00FD67F2"/>
    <w:rsid w:val="00FD71DF"/>
    <w:rsid w:val="00FD7904"/>
    <w:rsid w:val="00FE015F"/>
    <w:rsid w:val="00FE1012"/>
    <w:rsid w:val="00FE1D58"/>
    <w:rsid w:val="00FE2057"/>
    <w:rsid w:val="00FE2838"/>
    <w:rsid w:val="00FE2B0A"/>
    <w:rsid w:val="00FE3CAB"/>
    <w:rsid w:val="00FE3EB7"/>
    <w:rsid w:val="00FE5977"/>
    <w:rsid w:val="00FE639F"/>
    <w:rsid w:val="00FE6FB8"/>
    <w:rsid w:val="00FE6FD2"/>
    <w:rsid w:val="00FE7275"/>
    <w:rsid w:val="00FE735E"/>
    <w:rsid w:val="00FE7EF0"/>
    <w:rsid w:val="00FE7FDD"/>
    <w:rsid w:val="00FF03D6"/>
    <w:rsid w:val="00FF05F3"/>
    <w:rsid w:val="00FF129E"/>
    <w:rsid w:val="00FF1595"/>
    <w:rsid w:val="00FF61DB"/>
    <w:rsid w:val="00FF6F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E97"/>
    <w:pPr>
      <w:bidi/>
    </w:pPr>
  </w:style>
  <w:style w:type="paragraph" w:styleId="1">
    <w:name w:val="heading 1"/>
    <w:basedOn w:val="a"/>
    <w:next w:val="a"/>
    <w:link w:val="1Char"/>
    <w:uiPriority w:val="9"/>
    <w:qFormat/>
    <w:rsid w:val="00450C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qFormat/>
    <w:rsid w:val="00D00291"/>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73FA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rsid w:val="00E73FA2"/>
    <w:rPr>
      <w:color w:val="0000FF"/>
      <w:u w:val="single"/>
    </w:rPr>
  </w:style>
  <w:style w:type="character" w:customStyle="1" w:styleId="A20">
    <w:name w:val="A2"/>
    <w:rsid w:val="00E73FA2"/>
    <w:rPr>
      <w:b/>
      <w:bCs/>
      <w:i/>
      <w:iCs/>
      <w:color w:val="000000"/>
      <w:sz w:val="30"/>
      <w:szCs w:val="30"/>
    </w:rPr>
  </w:style>
  <w:style w:type="character" w:styleId="a5">
    <w:name w:val="Strong"/>
    <w:basedOn w:val="a0"/>
    <w:uiPriority w:val="99"/>
    <w:qFormat/>
    <w:rsid w:val="00E73FA2"/>
    <w:rPr>
      <w:b/>
      <w:bCs/>
    </w:rPr>
  </w:style>
  <w:style w:type="character" w:styleId="a6">
    <w:name w:val="Emphasis"/>
    <w:basedOn w:val="a0"/>
    <w:uiPriority w:val="20"/>
    <w:qFormat/>
    <w:rsid w:val="00E73FA2"/>
    <w:rPr>
      <w:i/>
      <w:iCs/>
    </w:rPr>
  </w:style>
  <w:style w:type="character" w:customStyle="1" w:styleId="journalname">
    <w:name w:val="journalname"/>
    <w:basedOn w:val="a0"/>
    <w:rsid w:val="00680985"/>
  </w:style>
  <w:style w:type="character" w:customStyle="1" w:styleId="src1">
    <w:name w:val="src1"/>
    <w:basedOn w:val="a0"/>
    <w:rsid w:val="00680985"/>
    <w:rPr>
      <w:vanish w:val="0"/>
      <w:webHidden w:val="0"/>
      <w:specVanish w:val="0"/>
    </w:rPr>
  </w:style>
  <w:style w:type="character" w:customStyle="1" w:styleId="jrnl">
    <w:name w:val="jrnl"/>
    <w:basedOn w:val="a0"/>
    <w:rsid w:val="00680985"/>
  </w:style>
  <w:style w:type="character" w:customStyle="1" w:styleId="citation-publication-date">
    <w:name w:val="citation-publication-date"/>
    <w:basedOn w:val="a0"/>
    <w:rsid w:val="00680985"/>
  </w:style>
  <w:style w:type="character" w:customStyle="1" w:styleId="citation-volume">
    <w:name w:val="citation-volume"/>
    <w:basedOn w:val="a0"/>
    <w:rsid w:val="00680985"/>
  </w:style>
  <w:style w:type="character" w:customStyle="1" w:styleId="citation-issue">
    <w:name w:val="citation-issue"/>
    <w:basedOn w:val="a0"/>
    <w:rsid w:val="00680985"/>
  </w:style>
  <w:style w:type="character" w:customStyle="1" w:styleId="citation-flpages">
    <w:name w:val="citation-flpages"/>
    <w:basedOn w:val="a0"/>
    <w:rsid w:val="00680985"/>
  </w:style>
  <w:style w:type="character" w:customStyle="1" w:styleId="citation-abbreviation2">
    <w:name w:val="citation-abbreviation2"/>
    <w:basedOn w:val="a0"/>
    <w:rsid w:val="00680985"/>
  </w:style>
  <w:style w:type="paragraph" w:styleId="a7">
    <w:name w:val="header"/>
    <w:basedOn w:val="a"/>
    <w:link w:val="Char"/>
    <w:uiPriority w:val="99"/>
    <w:unhideWhenUsed/>
    <w:rsid w:val="00D41D0C"/>
    <w:pPr>
      <w:tabs>
        <w:tab w:val="center" w:pos="4153"/>
        <w:tab w:val="right" w:pos="8306"/>
      </w:tabs>
      <w:spacing w:after="0" w:line="240" w:lineRule="auto"/>
    </w:pPr>
  </w:style>
  <w:style w:type="character" w:customStyle="1" w:styleId="Char">
    <w:name w:val="页眉 Char"/>
    <w:basedOn w:val="a0"/>
    <w:link w:val="a7"/>
    <w:uiPriority w:val="99"/>
    <w:rsid w:val="00D41D0C"/>
  </w:style>
  <w:style w:type="paragraph" w:styleId="a8">
    <w:name w:val="footer"/>
    <w:basedOn w:val="a"/>
    <w:link w:val="Char0"/>
    <w:uiPriority w:val="99"/>
    <w:unhideWhenUsed/>
    <w:rsid w:val="00D41D0C"/>
    <w:pPr>
      <w:tabs>
        <w:tab w:val="center" w:pos="4153"/>
        <w:tab w:val="right" w:pos="8306"/>
      </w:tabs>
      <w:spacing w:after="0" w:line="240" w:lineRule="auto"/>
    </w:pPr>
  </w:style>
  <w:style w:type="character" w:customStyle="1" w:styleId="Char0">
    <w:name w:val="页脚 Char"/>
    <w:basedOn w:val="a0"/>
    <w:link w:val="a8"/>
    <w:uiPriority w:val="99"/>
    <w:rsid w:val="00D41D0C"/>
  </w:style>
  <w:style w:type="paragraph" w:customStyle="1" w:styleId="Default">
    <w:name w:val="Default"/>
    <w:rsid w:val="00C63AC3"/>
    <w:pPr>
      <w:autoSpaceDE w:val="0"/>
      <w:autoSpaceDN w:val="0"/>
      <w:adjustRightInd w:val="0"/>
      <w:spacing w:after="0" w:line="240" w:lineRule="auto"/>
    </w:pPr>
    <w:rPr>
      <w:rFonts w:ascii="Arial" w:hAnsi="Arial" w:cs="Arial"/>
      <w:color w:val="000000"/>
      <w:sz w:val="24"/>
      <w:szCs w:val="24"/>
    </w:rPr>
  </w:style>
  <w:style w:type="paragraph" w:styleId="a9">
    <w:name w:val="List Paragraph"/>
    <w:basedOn w:val="a"/>
    <w:uiPriority w:val="34"/>
    <w:qFormat/>
    <w:rsid w:val="005E7299"/>
    <w:pPr>
      <w:ind w:left="720"/>
      <w:contextualSpacing/>
    </w:pPr>
  </w:style>
  <w:style w:type="character" w:customStyle="1" w:styleId="4Char">
    <w:name w:val="标题 4 Char"/>
    <w:basedOn w:val="a0"/>
    <w:link w:val="4"/>
    <w:rsid w:val="00D00291"/>
    <w:rPr>
      <w:rFonts w:ascii="Times New Roman" w:eastAsia="Times New Roman" w:hAnsi="Times New Roman" w:cs="Times New Roman"/>
      <w:b/>
      <w:bCs/>
      <w:sz w:val="28"/>
      <w:szCs w:val="28"/>
    </w:rPr>
  </w:style>
  <w:style w:type="paragraph" w:styleId="aa">
    <w:name w:val="Balloon Text"/>
    <w:basedOn w:val="a"/>
    <w:link w:val="Char1"/>
    <w:uiPriority w:val="99"/>
    <w:semiHidden/>
    <w:unhideWhenUsed/>
    <w:rsid w:val="00D00291"/>
    <w:pPr>
      <w:spacing w:after="0" w:line="240" w:lineRule="auto"/>
    </w:pPr>
    <w:rPr>
      <w:rFonts w:ascii="Tahoma" w:hAnsi="Tahoma" w:cs="Tahoma"/>
      <w:sz w:val="16"/>
      <w:szCs w:val="16"/>
    </w:rPr>
  </w:style>
  <w:style w:type="character" w:customStyle="1" w:styleId="Char1">
    <w:name w:val="批注框文本 Char"/>
    <w:basedOn w:val="a0"/>
    <w:link w:val="aa"/>
    <w:uiPriority w:val="99"/>
    <w:semiHidden/>
    <w:rsid w:val="00D00291"/>
    <w:rPr>
      <w:rFonts w:ascii="Tahoma" w:hAnsi="Tahoma" w:cs="Tahoma"/>
      <w:sz w:val="16"/>
      <w:szCs w:val="16"/>
    </w:rPr>
  </w:style>
  <w:style w:type="character" w:customStyle="1" w:styleId="highlight">
    <w:name w:val="highlight"/>
    <w:basedOn w:val="a0"/>
    <w:rsid w:val="004657C8"/>
  </w:style>
  <w:style w:type="character" w:styleId="HTML">
    <w:name w:val="HTML Cite"/>
    <w:basedOn w:val="a0"/>
    <w:uiPriority w:val="99"/>
    <w:semiHidden/>
    <w:unhideWhenUsed/>
    <w:rsid w:val="00247E3B"/>
    <w:rPr>
      <w:i/>
      <w:iCs/>
    </w:rPr>
  </w:style>
  <w:style w:type="character" w:customStyle="1" w:styleId="cit-source">
    <w:name w:val="cit-source"/>
    <w:basedOn w:val="a0"/>
    <w:rsid w:val="00247E3B"/>
  </w:style>
  <w:style w:type="character" w:customStyle="1" w:styleId="cit-pub-date">
    <w:name w:val="cit-pub-date"/>
    <w:basedOn w:val="a0"/>
    <w:rsid w:val="00247E3B"/>
  </w:style>
  <w:style w:type="character" w:customStyle="1" w:styleId="cit-vol4">
    <w:name w:val="cit-vol4"/>
    <w:basedOn w:val="a0"/>
    <w:rsid w:val="00247E3B"/>
  </w:style>
  <w:style w:type="character" w:customStyle="1" w:styleId="cit-fpage">
    <w:name w:val="cit-fpage"/>
    <w:basedOn w:val="a0"/>
    <w:rsid w:val="00247E3B"/>
  </w:style>
  <w:style w:type="character" w:customStyle="1" w:styleId="element-citation">
    <w:name w:val="element-citation"/>
    <w:basedOn w:val="a0"/>
    <w:rsid w:val="00151426"/>
  </w:style>
  <w:style w:type="paragraph" w:customStyle="1" w:styleId="title1">
    <w:name w:val="title1"/>
    <w:basedOn w:val="a"/>
    <w:rsid w:val="00694EDB"/>
    <w:pPr>
      <w:bidi w:val="0"/>
      <w:spacing w:after="0" w:line="240" w:lineRule="auto"/>
    </w:pPr>
    <w:rPr>
      <w:rFonts w:ascii="Times New Roman" w:eastAsia="Times New Roman" w:hAnsi="Times New Roman" w:cs="Times New Roman"/>
      <w:sz w:val="27"/>
      <w:szCs w:val="27"/>
    </w:rPr>
  </w:style>
  <w:style w:type="paragraph" w:customStyle="1" w:styleId="desc2">
    <w:name w:val="desc2"/>
    <w:basedOn w:val="a"/>
    <w:rsid w:val="00694EDB"/>
    <w:pPr>
      <w:bidi w:val="0"/>
      <w:spacing w:after="0" w:line="240" w:lineRule="auto"/>
    </w:pPr>
    <w:rPr>
      <w:rFonts w:ascii="Times New Roman" w:eastAsia="Times New Roman" w:hAnsi="Times New Roman" w:cs="Times New Roman"/>
      <w:sz w:val="26"/>
      <w:szCs w:val="26"/>
    </w:rPr>
  </w:style>
  <w:style w:type="paragraph" w:customStyle="1" w:styleId="details1">
    <w:name w:val="details1"/>
    <w:basedOn w:val="a"/>
    <w:rsid w:val="00694EDB"/>
    <w:pPr>
      <w:bidi w:val="0"/>
      <w:spacing w:after="0" w:line="240" w:lineRule="auto"/>
    </w:pPr>
    <w:rPr>
      <w:rFonts w:ascii="Times New Roman" w:eastAsia="Times New Roman" w:hAnsi="Times New Roman" w:cs="Times New Roman"/>
    </w:rPr>
  </w:style>
  <w:style w:type="character" w:customStyle="1" w:styleId="1Char">
    <w:name w:val="标题 1 Char"/>
    <w:basedOn w:val="a0"/>
    <w:link w:val="1"/>
    <w:uiPriority w:val="9"/>
    <w:rsid w:val="00450C99"/>
    <w:rPr>
      <w:rFonts w:asciiTheme="majorHAnsi" w:eastAsiaTheme="majorEastAsia" w:hAnsiTheme="majorHAnsi" w:cstheme="majorBidi"/>
      <w:b/>
      <w:bCs/>
      <w:color w:val="365F91" w:themeColor="accent1" w:themeShade="BF"/>
      <w:sz w:val="28"/>
      <w:szCs w:val="28"/>
    </w:rPr>
  </w:style>
  <w:style w:type="character" w:customStyle="1" w:styleId="st1">
    <w:name w:val="st1"/>
    <w:basedOn w:val="a0"/>
    <w:rsid w:val="001200C5"/>
  </w:style>
  <w:style w:type="paragraph" w:customStyle="1" w:styleId="p">
    <w:name w:val="p"/>
    <w:basedOn w:val="a"/>
    <w:rsid w:val="00470B0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cts">
    <w:name w:val="altcts"/>
    <w:basedOn w:val="a0"/>
    <w:rsid w:val="006F5E6A"/>
  </w:style>
  <w:style w:type="character" w:styleId="ab">
    <w:name w:val="annotation reference"/>
    <w:basedOn w:val="a0"/>
    <w:uiPriority w:val="99"/>
    <w:semiHidden/>
    <w:unhideWhenUsed/>
    <w:rsid w:val="00032F20"/>
    <w:rPr>
      <w:sz w:val="21"/>
      <w:szCs w:val="21"/>
    </w:rPr>
  </w:style>
  <w:style w:type="paragraph" w:styleId="ac">
    <w:name w:val="annotation text"/>
    <w:basedOn w:val="a"/>
    <w:link w:val="Char2"/>
    <w:semiHidden/>
    <w:unhideWhenUsed/>
    <w:rsid w:val="00032F20"/>
  </w:style>
  <w:style w:type="character" w:customStyle="1" w:styleId="Char2">
    <w:name w:val="批注文字 Char"/>
    <w:basedOn w:val="a0"/>
    <w:link w:val="ac"/>
    <w:semiHidden/>
    <w:rsid w:val="00032F20"/>
  </w:style>
  <w:style w:type="paragraph" w:styleId="ad">
    <w:name w:val="annotation subject"/>
    <w:basedOn w:val="ac"/>
    <w:next w:val="ac"/>
    <w:link w:val="Char3"/>
    <w:uiPriority w:val="99"/>
    <w:semiHidden/>
    <w:unhideWhenUsed/>
    <w:rsid w:val="00032F20"/>
    <w:rPr>
      <w:b/>
      <w:bCs/>
    </w:rPr>
  </w:style>
  <w:style w:type="character" w:customStyle="1" w:styleId="Char3">
    <w:name w:val="批注主题 Char"/>
    <w:basedOn w:val="Char2"/>
    <w:link w:val="ad"/>
    <w:uiPriority w:val="99"/>
    <w:semiHidden/>
    <w:rsid w:val="00032F20"/>
    <w:rPr>
      <w:b/>
      <w:bCs/>
    </w:rPr>
  </w:style>
  <w:style w:type="character" w:customStyle="1" w:styleId="doi">
    <w:name w:val="doi"/>
    <w:basedOn w:val="a0"/>
    <w:rsid w:val="00BD3F05"/>
  </w:style>
  <w:style w:type="character" w:customStyle="1" w:styleId="blacksml1">
    <w:name w:val="blacksml1"/>
    <w:basedOn w:val="a0"/>
    <w:rsid w:val="00936EC5"/>
    <w:rPr>
      <w:rFonts w:ascii="Verdana" w:hAnsi="Verdana" w:hint="default"/>
      <w:i w:val="0"/>
      <w:iCs w:val="0"/>
      <w:strike w:val="0"/>
      <w:dstrike w:val="0"/>
      <w:color w:val="000000"/>
      <w:sz w:val="15"/>
      <w:szCs w:val="15"/>
      <w:u w:val="none"/>
      <w:effect w:val="none"/>
    </w:rPr>
  </w:style>
  <w:style w:type="character" w:customStyle="1" w:styleId="highlight2">
    <w:name w:val="highlight2"/>
    <w:basedOn w:val="a0"/>
    <w:rsid w:val="00271C69"/>
  </w:style>
  <w:style w:type="character" w:customStyle="1" w:styleId="st">
    <w:name w:val="st"/>
    <w:basedOn w:val="a0"/>
    <w:rsid w:val="0031490A"/>
  </w:style>
  <w:style w:type="character" w:customStyle="1" w:styleId="doi1">
    <w:name w:val="doi1"/>
    <w:basedOn w:val="a0"/>
    <w:rsid w:val="000301F4"/>
  </w:style>
  <w:style w:type="character" w:customStyle="1" w:styleId="slug-doi">
    <w:name w:val="slug-doi"/>
    <w:basedOn w:val="a0"/>
    <w:rsid w:val="00017CD4"/>
  </w:style>
  <w:style w:type="character" w:customStyle="1" w:styleId="scdddoi">
    <w:name w:val="s_c_dddoi"/>
    <w:basedOn w:val="a0"/>
    <w:rsid w:val="00FF129E"/>
    <w:rPr>
      <w:sz w:val="24"/>
      <w:szCs w:val="24"/>
      <w:bdr w:val="none" w:sz="0" w:space="0" w:color="auto" w:frame="1"/>
      <w:vertAlign w:val="baseline"/>
    </w:rPr>
  </w:style>
  <w:style w:type="character" w:customStyle="1" w:styleId="bold">
    <w:name w:val="bold"/>
    <w:basedOn w:val="a0"/>
    <w:rsid w:val="00EC2A66"/>
  </w:style>
  <w:style w:type="character" w:customStyle="1" w:styleId="doi6">
    <w:name w:val="doi6"/>
    <w:basedOn w:val="a0"/>
    <w:rsid w:val="001D0AD1"/>
  </w:style>
  <w:style w:type="character" w:customStyle="1" w:styleId="cit-sep2">
    <w:name w:val="cit-sep2"/>
    <w:basedOn w:val="a0"/>
    <w:rsid w:val="00BC5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E97"/>
    <w:pPr>
      <w:bidi/>
    </w:pPr>
  </w:style>
  <w:style w:type="paragraph" w:styleId="1">
    <w:name w:val="heading 1"/>
    <w:basedOn w:val="a"/>
    <w:next w:val="a"/>
    <w:link w:val="1Char"/>
    <w:uiPriority w:val="9"/>
    <w:qFormat/>
    <w:rsid w:val="00450C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qFormat/>
    <w:rsid w:val="00D00291"/>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73FA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rsid w:val="00E73FA2"/>
    <w:rPr>
      <w:color w:val="0000FF"/>
      <w:u w:val="single"/>
    </w:rPr>
  </w:style>
  <w:style w:type="character" w:customStyle="1" w:styleId="A20">
    <w:name w:val="A2"/>
    <w:rsid w:val="00E73FA2"/>
    <w:rPr>
      <w:b/>
      <w:bCs/>
      <w:i/>
      <w:iCs/>
      <w:color w:val="000000"/>
      <w:sz w:val="30"/>
      <w:szCs w:val="30"/>
    </w:rPr>
  </w:style>
  <w:style w:type="character" w:styleId="a5">
    <w:name w:val="Strong"/>
    <w:basedOn w:val="a0"/>
    <w:uiPriority w:val="99"/>
    <w:qFormat/>
    <w:rsid w:val="00E73FA2"/>
    <w:rPr>
      <w:b/>
      <w:bCs/>
    </w:rPr>
  </w:style>
  <w:style w:type="character" w:styleId="a6">
    <w:name w:val="Emphasis"/>
    <w:basedOn w:val="a0"/>
    <w:uiPriority w:val="20"/>
    <w:qFormat/>
    <w:rsid w:val="00E73FA2"/>
    <w:rPr>
      <w:i/>
      <w:iCs/>
    </w:rPr>
  </w:style>
  <w:style w:type="character" w:customStyle="1" w:styleId="journalname">
    <w:name w:val="journalname"/>
    <w:basedOn w:val="a0"/>
    <w:rsid w:val="00680985"/>
  </w:style>
  <w:style w:type="character" w:customStyle="1" w:styleId="src1">
    <w:name w:val="src1"/>
    <w:basedOn w:val="a0"/>
    <w:rsid w:val="00680985"/>
    <w:rPr>
      <w:vanish w:val="0"/>
      <w:webHidden w:val="0"/>
      <w:specVanish w:val="0"/>
    </w:rPr>
  </w:style>
  <w:style w:type="character" w:customStyle="1" w:styleId="jrnl">
    <w:name w:val="jrnl"/>
    <w:basedOn w:val="a0"/>
    <w:rsid w:val="00680985"/>
  </w:style>
  <w:style w:type="character" w:customStyle="1" w:styleId="citation-publication-date">
    <w:name w:val="citation-publication-date"/>
    <w:basedOn w:val="a0"/>
    <w:rsid w:val="00680985"/>
  </w:style>
  <w:style w:type="character" w:customStyle="1" w:styleId="citation-volume">
    <w:name w:val="citation-volume"/>
    <w:basedOn w:val="a0"/>
    <w:rsid w:val="00680985"/>
  </w:style>
  <w:style w:type="character" w:customStyle="1" w:styleId="citation-issue">
    <w:name w:val="citation-issue"/>
    <w:basedOn w:val="a0"/>
    <w:rsid w:val="00680985"/>
  </w:style>
  <w:style w:type="character" w:customStyle="1" w:styleId="citation-flpages">
    <w:name w:val="citation-flpages"/>
    <w:basedOn w:val="a0"/>
    <w:rsid w:val="00680985"/>
  </w:style>
  <w:style w:type="character" w:customStyle="1" w:styleId="citation-abbreviation2">
    <w:name w:val="citation-abbreviation2"/>
    <w:basedOn w:val="a0"/>
    <w:rsid w:val="00680985"/>
  </w:style>
  <w:style w:type="paragraph" w:styleId="a7">
    <w:name w:val="header"/>
    <w:basedOn w:val="a"/>
    <w:link w:val="Char"/>
    <w:uiPriority w:val="99"/>
    <w:unhideWhenUsed/>
    <w:rsid w:val="00D41D0C"/>
    <w:pPr>
      <w:tabs>
        <w:tab w:val="center" w:pos="4153"/>
        <w:tab w:val="right" w:pos="8306"/>
      </w:tabs>
      <w:spacing w:after="0" w:line="240" w:lineRule="auto"/>
    </w:pPr>
  </w:style>
  <w:style w:type="character" w:customStyle="1" w:styleId="Char">
    <w:name w:val="页眉 Char"/>
    <w:basedOn w:val="a0"/>
    <w:link w:val="a7"/>
    <w:uiPriority w:val="99"/>
    <w:rsid w:val="00D41D0C"/>
  </w:style>
  <w:style w:type="paragraph" w:styleId="a8">
    <w:name w:val="footer"/>
    <w:basedOn w:val="a"/>
    <w:link w:val="Char0"/>
    <w:uiPriority w:val="99"/>
    <w:unhideWhenUsed/>
    <w:rsid w:val="00D41D0C"/>
    <w:pPr>
      <w:tabs>
        <w:tab w:val="center" w:pos="4153"/>
        <w:tab w:val="right" w:pos="8306"/>
      </w:tabs>
      <w:spacing w:after="0" w:line="240" w:lineRule="auto"/>
    </w:pPr>
  </w:style>
  <w:style w:type="character" w:customStyle="1" w:styleId="Char0">
    <w:name w:val="页脚 Char"/>
    <w:basedOn w:val="a0"/>
    <w:link w:val="a8"/>
    <w:uiPriority w:val="99"/>
    <w:rsid w:val="00D41D0C"/>
  </w:style>
  <w:style w:type="paragraph" w:customStyle="1" w:styleId="Default">
    <w:name w:val="Default"/>
    <w:rsid w:val="00C63AC3"/>
    <w:pPr>
      <w:autoSpaceDE w:val="0"/>
      <w:autoSpaceDN w:val="0"/>
      <w:adjustRightInd w:val="0"/>
      <w:spacing w:after="0" w:line="240" w:lineRule="auto"/>
    </w:pPr>
    <w:rPr>
      <w:rFonts w:ascii="Arial" w:hAnsi="Arial" w:cs="Arial"/>
      <w:color w:val="000000"/>
      <w:sz w:val="24"/>
      <w:szCs w:val="24"/>
    </w:rPr>
  </w:style>
  <w:style w:type="paragraph" w:styleId="a9">
    <w:name w:val="List Paragraph"/>
    <w:basedOn w:val="a"/>
    <w:uiPriority w:val="34"/>
    <w:qFormat/>
    <w:rsid w:val="005E7299"/>
    <w:pPr>
      <w:ind w:left="720"/>
      <w:contextualSpacing/>
    </w:pPr>
  </w:style>
  <w:style w:type="character" w:customStyle="1" w:styleId="4Char">
    <w:name w:val="标题 4 Char"/>
    <w:basedOn w:val="a0"/>
    <w:link w:val="4"/>
    <w:rsid w:val="00D00291"/>
    <w:rPr>
      <w:rFonts w:ascii="Times New Roman" w:eastAsia="Times New Roman" w:hAnsi="Times New Roman" w:cs="Times New Roman"/>
      <w:b/>
      <w:bCs/>
      <w:sz w:val="28"/>
      <w:szCs w:val="28"/>
    </w:rPr>
  </w:style>
  <w:style w:type="paragraph" w:styleId="aa">
    <w:name w:val="Balloon Text"/>
    <w:basedOn w:val="a"/>
    <w:link w:val="Char1"/>
    <w:uiPriority w:val="99"/>
    <w:semiHidden/>
    <w:unhideWhenUsed/>
    <w:rsid w:val="00D00291"/>
    <w:pPr>
      <w:spacing w:after="0" w:line="240" w:lineRule="auto"/>
    </w:pPr>
    <w:rPr>
      <w:rFonts w:ascii="Tahoma" w:hAnsi="Tahoma" w:cs="Tahoma"/>
      <w:sz w:val="16"/>
      <w:szCs w:val="16"/>
    </w:rPr>
  </w:style>
  <w:style w:type="character" w:customStyle="1" w:styleId="Char1">
    <w:name w:val="批注框文本 Char"/>
    <w:basedOn w:val="a0"/>
    <w:link w:val="aa"/>
    <w:uiPriority w:val="99"/>
    <w:semiHidden/>
    <w:rsid w:val="00D00291"/>
    <w:rPr>
      <w:rFonts w:ascii="Tahoma" w:hAnsi="Tahoma" w:cs="Tahoma"/>
      <w:sz w:val="16"/>
      <w:szCs w:val="16"/>
    </w:rPr>
  </w:style>
  <w:style w:type="character" w:customStyle="1" w:styleId="highlight">
    <w:name w:val="highlight"/>
    <w:basedOn w:val="a0"/>
    <w:rsid w:val="004657C8"/>
  </w:style>
  <w:style w:type="character" w:styleId="HTML">
    <w:name w:val="HTML Cite"/>
    <w:basedOn w:val="a0"/>
    <w:uiPriority w:val="99"/>
    <w:semiHidden/>
    <w:unhideWhenUsed/>
    <w:rsid w:val="00247E3B"/>
    <w:rPr>
      <w:i/>
      <w:iCs/>
    </w:rPr>
  </w:style>
  <w:style w:type="character" w:customStyle="1" w:styleId="cit-source">
    <w:name w:val="cit-source"/>
    <w:basedOn w:val="a0"/>
    <w:rsid w:val="00247E3B"/>
  </w:style>
  <w:style w:type="character" w:customStyle="1" w:styleId="cit-pub-date">
    <w:name w:val="cit-pub-date"/>
    <w:basedOn w:val="a0"/>
    <w:rsid w:val="00247E3B"/>
  </w:style>
  <w:style w:type="character" w:customStyle="1" w:styleId="cit-vol4">
    <w:name w:val="cit-vol4"/>
    <w:basedOn w:val="a0"/>
    <w:rsid w:val="00247E3B"/>
  </w:style>
  <w:style w:type="character" w:customStyle="1" w:styleId="cit-fpage">
    <w:name w:val="cit-fpage"/>
    <w:basedOn w:val="a0"/>
    <w:rsid w:val="00247E3B"/>
  </w:style>
  <w:style w:type="character" w:customStyle="1" w:styleId="element-citation">
    <w:name w:val="element-citation"/>
    <w:basedOn w:val="a0"/>
    <w:rsid w:val="00151426"/>
  </w:style>
  <w:style w:type="paragraph" w:customStyle="1" w:styleId="title1">
    <w:name w:val="title1"/>
    <w:basedOn w:val="a"/>
    <w:rsid w:val="00694EDB"/>
    <w:pPr>
      <w:bidi w:val="0"/>
      <w:spacing w:after="0" w:line="240" w:lineRule="auto"/>
    </w:pPr>
    <w:rPr>
      <w:rFonts w:ascii="Times New Roman" w:eastAsia="Times New Roman" w:hAnsi="Times New Roman" w:cs="Times New Roman"/>
      <w:sz w:val="27"/>
      <w:szCs w:val="27"/>
    </w:rPr>
  </w:style>
  <w:style w:type="paragraph" w:customStyle="1" w:styleId="desc2">
    <w:name w:val="desc2"/>
    <w:basedOn w:val="a"/>
    <w:rsid w:val="00694EDB"/>
    <w:pPr>
      <w:bidi w:val="0"/>
      <w:spacing w:after="0" w:line="240" w:lineRule="auto"/>
    </w:pPr>
    <w:rPr>
      <w:rFonts w:ascii="Times New Roman" w:eastAsia="Times New Roman" w:hAnsi="Times New Roman" w:cs="Times New Roman"/>
      <w:sz w:val="26"/>
      <w:szCs w:val="26"/>
    </w:rPr>
  </w:style>
  <w:style w:type="paragraph" w:customStyle="1" w:styleId="details1">
    <w:name w:val="details1"/>
    <w:basedOn w:val="a"/>
    <w:rsid w:val="00694EDB"/>
    <w:pPr>
      <w:bidi w:val="0"/>
      <w:spacing w:after="0" w:line="240" w:lineRule="auto"/>
    </w:pPr>
    <w:rPr>
      <w:rFonts w:ascii="Times New Roman" w:eastAsia="Times New Roman" w:hAnsi="Times New Roman" w:cs="Times New Roman"/>
    </w:rPr>
  </w:style>
  <w:style w:type="character" w:customStyle="1" w:styleId="1Char">
    <w:name w:val="标题 1 Char"/>
    <w:basedOn w:val="a0"/>
    <w:link w:val="1"/>
    <w:uiPriority w:val="9"/>
    <w:rsid w:val="00450C99"/>
    <w:rPr>
      <w:rFonts w:asciiTheme="majorHAnsi" w:eastAsiaTheme="majorEastAsia" w:hAnsiTheme="majorHAnsi" w:cstheme="majorBidi"/>
      <w:b/>
      <w:bCs/>
      <w:color w:val="365F91" w:themeColor="accent1" w:themeShade="BF"/>
      <w:sz w:val="28"/>
      <w:szCs w:val="28"/>
    </w:rPr>
  </w:style>
  <w:style w:type="character" w:customStyle="1" w:styleId="st1">
    <w:name w:val="st1"/>
    <w:basedOn w:val="a0"/>
    <w:rsid w:val="001200C5"/>
  </w:style>
  <w:style w:type="paragraph" w:customStyle="1" w:styleId="p">
    <w:name w:val="p"/>
    <w:basedOn w:val="a"/>
    <w:rsid w:val="00470B0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cts">
    <w:name w:val="altcts"/>
    <w:basedOn w:val="a0"/>
    <w:rsid w:val="006F5E6A"/>
  </w:style>
  <w:style w:type="character" w:styleId="ab">
    <w:name w:val="annotation reference"/>
    <w:basedOn w:val="a0"/>
    <w:uiPriority w:val="99"/>
    <w:semiHidden/>
    <w:unhideWhenUsed/>
    <w:rsid w:val="00032F20"/>
    <w:rPr>
      <w:sz w:val="21"/>
      <w:szCs w:val="21"/>
    </w:rPr>
  </w:style>
  <w:style w:type="paragraph" w:styleId="ac">
    <w:name w:val="annotation text"/>
    <w:basedOn w:val="a"/>
    <w:link w:val="Char2"/>
    <w:semiHidden/>
    <w:unhideWhenUsed/>
    <w:rsid w:val="00032F20"/>
  </w:style>
  <w:style w:type="character" w:customStyle="1" w:styleId="Char2">
    <w:name w:val="批注文字 Char"/>
    <w:basedOn w:val="a0"/>
    <w:link w:val="ac"/>
    <w:semiHidden/>
    <w:rsid w:val="00032F20"/>
  </w:style>
  <w:style w:type="paragraph" w:styleId="ad">
    <w:name w:val="annotation subject"/>
    <w:basedOn w:val="ac"/>
    <w:next w:val="ac"/>
    <w:link w:val="Char3"/>
    <w:uiPriority w:val="99"/>
    <w:semiHidden/>
    <w:unhideWhenUsed/>
    <w:rsid w:val="00032F20"/>
    <w:rPr>
      <w:b/>
      <w:bCs/>
    </w:rPr>
  </w:style>
  <w:style w:type="character" w:customStyle="1" w:styleId="Char3">
    <w:name w:val="批注主题 Char"/>
    <w:basedOn w:val="Char2"/>
    <w:link w:val="ad"/>
    <w:uiPriority w:val="99"/>
    <w:semiHidden/>
    <w:rsid w:val="00032F20"/>
    <w:rPr>
      <w:b/>
      <w:bCs/>
    </w:rPr>
  </w:style>
  <w:style w:type="character" w:customStyle="1" w:styleId="doi">
    <w:name w:val="doi"/>
    <w:basedOn w:val="a0"/>
    <w:rsid w:val="00BD3F05"/>
  </w:style>
  <w:style w:type="character" w:customStyle="1" w:styleId="blacksml1">
    <w:name w:val="blacksml1"/>
    <w:basedOn w:val="a0"/>
    <w:rsid w:val="00936EC5"/>
    <w:rPr>
      <w:rFonts w:ascii="Verdana" w:hAnsi="Verdana" w:hint="default"/>
      <w:i w:val="0"/>
      <w:iCs w:val="0"/>
      <w:strike w:val="0"/>
      <w:dstrike w:val="0"/>
      <w:color w:val="000000"/>
      <w:sz w:val="15"/>
      <w:szCs w:val="15"/>
      <w:u w:val="none"/>
      <w:effect w:val="none"/>
    </w:rPr>
  </w:style>
  <w:style w:type="character" w:customStyle="1" w:styleId="highlight2">
    <w:name w:val="highlight2"/>
    <w:basedOn w:val="a0"/>
    <w:rsid w:val="00271C69"/>
  </w:style>
  <w:style w:type="character" w:customStyle="1" w:styleId="st">
    <w:name w:val="st"/>
    <w:basedOn w:val="a0"/>
    <w:rsid w:val="0031490A"/>
  </w:style>
  <w:style w:type="character" w:customStyle="1" w:styleId="doi1">
    <w:name w:val="doi1"/>
    <w:basedOn w:val="a0"/>
    <w:rsid w:val="000301F4"/>
  </w:style>
  <w:style w:type="character" w:customStyle="1" w:styleId="slug-doi">
    <w:name w:val="slug-doi"/>
    <w:basedOn w:val="a0"/>
    <w:rsid w:val="00017CD4"/>
  </w:style>
  <w:style w:type="character" w:customStyle="1" w:styleId="scdddoi">
    <w:name w:val="s_c_dddoi"/>
    <w:basedOn w:val="a0"/>
    <w:rsid w:val="00FF129E"/>
    <w:rPr>
      <w:sz w:val="24"/>
      <w:szCs w:val="24"/>
      <w:bdr w:val="none" w:sz="0" w:space="0" w:color="auto" w:frame="1"/>
      <w:vertAlign w:val="baseline"/>
    </w:rPr>
  </w:style>
  <w:style w:type="character" w:customStyle="1" w:styleId="bold">
    <w:name w:val="bold"/>
    <w:basedOn w:val="a0"/>
    <w:rsid w:val="00EC2A66"/>
  </w:style>
  <w:style w:type="character" w:customStyle="1" w:styleId="doi6">
    <w:name w:val="doi6"/>
    <w:basedOn w:val="a0"/>
    <w:rsid w:val="001D0AD1"/>
  </w:style>
  <w:style w:type="character" w:customStyle="1" w:styleId="cit-sep2">
    <w:name w:val="cit-sep2"/>
    <w:basedOn w:val="a0"/>
    <w:rsid w:val="00BC5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3489">
      <w:bodyDiv w:val="1"/>
      <w:marLeft w:val="0"/>
      <w:marRight w:val="0"/>
      <w:marTop w:val="0"/>
      <w:marBottom w:val="0"/>
      <w:divBdr>
        <w:top w:val="none" w:sz="0" w:space="0" w:color="auto"/>
        <w:left w:val="none" w:sz="0" w:space="0" w:color="auto"/>
        <w:bottom w:val="none" w:sz="0" w:space="0" w:color="auto"/>
        <w:right w:val="none" w:sz="0" w:space="0" w:color="auto"/>
      </w:divBdr>
      <w:divsChild>
        <w:div w:id="1118067058">
          <w:marLeft w:val="0"/>
          <w:marRight w:val="1"/>
          <w:marTop w:val="0"/>
          <w:marBottom w:val="0"/>
          <w:divBdr>
            <w:top w:val="none" w:sz="0" w:space="0" w:color="auto"/>
            <w:left w:val="none" w:sz="0" w:space="0" w:color="auto"/>
            <w:bottom w:val="none" w:sz="0" w:space="0" w:color="auto"/>
            <w:right w:val="none" w:sz="0" w:space="0" w:color="auto"/>
          </w:divBdr>
          <w:divsChild>
            <w:div w:id="677461615">
              <w:marLeft w:val="0"/>
              <w:marRight w:val="0"/>
              <w:marTop w:val="0"/>
              <w:marBottom w:val="0"/>
              <w:divBdr>
                <w:top w:val="none" w:sz="0" w:space="0" w:color="auto"/>
                <w:left w:val="none" w:sz="0" w:space="0" w:color="auto"/>
                <w:bottom w:val="none" w:sz="0" w:space="0" w:color="auto"/>
                <w:right w:val="none" w:sz="0" w:space="0" w:color="auto"/>
              </w:divBdr>
              <w:divsChild>
                <w:div w:id="1570771300">
                  <w:marLeft w:val="0"/>
                  <w:marRight w:val="0"/>
                  <w:marTop w:val="0"/>
                  <w:marBottom w:val="0"/>
                  <w:divBdr>
                    <w:top w:val="none" w:sz="0" w:space="0" w:color="auto"/>
                    <w:left w:val="none" w:sz="0" w:space="0" w:color="auto"/>
                    <w:bottom w:val="none" w:sz="0" w:space="0" w:color="auto"/>
                    <w:right w:val="none" w:sz="0" w:space="0" w:color="auto"/>
                  </w:divBdr>
                  <w:divsChild>
                    <w:div w:id="1900701132">
                      <w:marLeft w:val="0"/>
                      <w:marRight w:val="0"/>
                      <w:marTop w:val="0"/>
                      <w:marBottom w:val="0"/>
                      <w:divBdr>
                        <w:top w:val="none" w:sz="0" w:space="0" w:color="auto"/>
                        <w:left w:val="none" w:sz="0" w:space="0" w:color="auto"/>
                        <w:bottom w:val="none" w:sz="0" w:space="0" w:color="auto"/>
                        <w:right w:val="none" w:sz="0" w:space="0" w:color="auto"/>
                      </w:divBdr>
                      <w:divsChild>
                        <w:div w:id="269507353">
                          <w:marLeft w:val="384"/>
                          <w:marRight w:val="384"/>
                          <w:marTop w:val="0"/>
                          <w:marBottom w:val="0"/>
                          <w:divBdr>
                            <w:top w:val="none" w:sz="0" w:space="0" w:color="auto"/>
                            <w:left w:val="none" w:sz="0" w:space="0" w:color="auto"/>
                            <w:bottom w:val="none" w:sz="0" w:space="0" w:color="auto"/>
                            <w:right w:val="none" w:sz="0" w:space="0" w:color="auto"/>
                          </w:divBdr>
                          <w:divsChild>
                            <w:div w:id="716663232">
                              <w:marLeft w:val="0"/>
                              <w:marRight w:val="0"/>
                              <w:marTop w:val="0"/>
                              <w:marBottom w:val="0"/>
                              <w:divBdr>
                                <w:top w:val="none" w:sz="0" w:space="0" w:color="auto"/>
                                <w:left w:val="none" w:sz="0" w:space="0" w:color="auto"/>
                                <w:bottom w:val="none" w:sz="0" w:space="0" w:color="auto"/>
                                <w:right w:val="none" w:sz="0" w:space="0" w:color="auto"/>
                              </w:divBdr>
                              <w:divsChild>
                                <w:div w:id="1971282748">
                                  <w:marLeft w:val="0"/>
                                  <w:marRight w:val="0"/>
                                  <w:marTop w:val="0"/>
                                  <w:marBottom w:val="0"/>
                                  <w:divBdr>
                                    <w:top w:val="none" w:sz="0" w:space="0" w:color="auto"/>
                                    <w:left w:val="none" w:sz="0" w:space="0" w:color="auto"/>
                                    <w:bottom w:val="none" w:sz="0" w:space="0" w:color="auto"/>
                                    <w:right w:val="none" w:sz="0" w:space="0" w:color="auto"/>
                                  </w:divBdr>
                                  <w:divsChild>
                                    <w:div w:id="1436367142">
                                      <w:marLeft w:val="0"/>
                                      <w:marRight w:val="0"/>
                                      <w:marTop w:val="0"/>
                                      <w:marBottom w:val="0"/>
                                      <w:divBdr>
                                        <w:top w:val="none" w:sz="0" w:space="0" w:color="auto"/>
                                        <w:left w:val="none" w:sz="0" w:space="0" w:color="auto"/>
                                        <w:bottom w:val="none" w:sz="0" w:space="0" w:color="auto"/>
                                        <w:right w:val="none" w:sz="0" w:space="0" w:color="auto"/>
                                      </w:divBdr>
                                      <w:divsChild>
                                        <w:div w:id="1839692844">
                                          <w:marLeft w:val="0"/>
                                          <w:marRight w:val="0"/>
                                          <w:marTop w:val="0"/>
                                          <w:marBottom w:val="0"/>
                                          <w:divBdr>
                                            <w:top w:val="none" w:sz="0" w:space="0" w:color="auto"/>
                                            <w:left w:val="none" w:sz="0" w:space="0" w:color="auto"/>
                                            <w:bottom w:val="none" w:sz="0" w:space="0" w:color="auto"/>
                                            <w:right w:val="none" w:sz="0" w:space="0" w:color="auto"/>
                                          </w:divBdr>
                                          <w:divsChild>
                                            <w:div w:id="14297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63939">
      <w:bodyDiv w:val="1"/>
      <w:marLeft w:val="0"/>
      <w:marRight w:val="0"/>
      <w:marTop w:val="0"/>
      <w:marBottom w:val="0"/>
      <w:divBdr>
        <w:top w:val="none" w:sz="0" w:space="0" w:color="auto"/>
        <w:left w:val="none" w:sz="0" w:space="0" w:color="auto"/>
        <w:bottom w:val="none" w:sz="0" w:space="0" w:color="auto"/>
        <w:right w:val="none" w:sz="0" w:space="0" w:color="auto"/>
      </w:divBdr>
      <w:divsChild>
        <w:div w:id="262348705">
          <w:marLeft w:val="0"/>
          <w:marRight w:val="1"/>
          <w:marTop w:val="0"/>
          <w:marBottom w:val="0"/>
          <w:divBdr>
            <w:top w:val="none" w:sz="0" w:space="0" w:color="auto"/>
            <w:left w:val="none" w:sz="0" w:space="0" w:color="auto"/>
            <w:bottom w:val="none" w:sz="0" w:space="0" w:color="auto"/>
            <w:right w:val="none" w:sz="0" w:space="0" w:color="auto"/>
          </w:divBdr>
          <w:divsChild>
            <w:div w:id="2130584856">
              <w:marLeft w:val="0"/>
              <w:marRight w:val="0"/>
              <w:marTop w:val="0"/>
              <w:marBottom w:val="0"/>
              <w:divBdr>
                <w:top w:val="none" w:sz="0" w:space="0" w:color="auto"/>
                <w:left w:val="none" w:sz="0" w:space="0" w:color="auto"/>
                <w:bottom w:val="none" w:sz="0" w:space="0" w:color="auto"/>
                <w:right w:val="none" w:sz="0" w:space="0" w:color="auto"/>
              </w:divBdr>
              <w:divsChild>
                <w:div w:id="1295020900">
                  <w:marLeft w:val="0"/>
                  <w:marRight w:val="1"/>
                  <w:marTop w:val="0"/>
                  <w:marBottom w:val="0"/>
                  <w:divBdr>
                    <w:top w:val="none" w:sz="0" w:space="0" w:color="auto"/>
                    <w:left w:val="none" w:sz="0" w:space="0" w:color="auto"/>
                    <w:bottom w:val="none" w:sz="0" w:space="0" w:color="auto"/>
                    <w:right w:val="none" w:sz="0" w:space="0" w:color="auto"/>
                  </w:divBdr>
                  <w:divsChild>
                    <w:div w:id="1859007574">
                      <w:marLeft w:val="0"/>
                      <w:marRight w:val="0"/>
                      <w:marTop w:val="0"/>
                      <w:marBottom w:val="0"/>
                      <w:divBdr>
                        <w:top w:val="none" w:sz="0" w:space="0" w:color="auto"/>
                        <w:left w:val="none" w:sz="0" w:space="0" w:color="auto"/>
                        <w:bottom w:val="none" w:sz="0" w:space="0" w:color="auto"/>
                        <w:right w:val="none" w:sz="0" w:space="0" w:color="auto"/>
                      </w:divBdr>
                      <w:divsChild>
                        <w:div w:id="1431003596">
                          <w:marLeft w:val="0"/>
                          <w:marRight w:val="0"/>
                          <w:marTop w:val="0"/>
                          <w:marBottom w:val="0"/>
                          <w:divBdr>
                            <w:top w:val="none" w:sz="0" w:space="0" w:color="auto"/>
                            <w:left w:val="none" w:sz="0" w:space="0" w:color="auto"/>
                            <w:bottom w:val="none" w:sz="0" w:space="0" w:color="auto"/>
                            <w:right w:val="none" w:sz="0" w:space="0" w:color="auto"/>
                          </w:divBdr>
                          <w:divsChild>
                            <w:div w:id="661353249">
                              <w:marLeft w:val="0"/>
                              <w:marRight w:val="0"/>
                              <w:marTop w:val="120"/>
                              <w:marBottom w:val="360"/>
                              <w:divBdr>
                                <w:top w:val="none" w:sz="0" w:space="0" w:color="auto"/>
                                <w:left w:val="none" w:sz="0" w:space="0" w:color="auto"/>
                                <w:bottom w:val="none" w:sz="0" w:space="0" w:color="auto"/>
                                <w:right w:val="none" w:sz="0" w:space="0" w:color="auto"/>
                              </w:divBdr>
                              <w:divsChild>
                                <w:div w:id="1166941801">
                                  <w:marLeft w:val="0"/>
                                  <w:marRight w:val="0"/>
                                  <w:marTop w:val="0"/>
                                  <w:marBottom w:val="0"/>
                                  <w:divBdr>
                                    <w:top w:val="none" w:sz="0" w:space="0" w:color="auto"/>
                                    <w:left w:val="none" w:sz="0" w:space="0" w:color="auto"/>
                                    <w:bottom w:val="none" w:sz="0" w:space="0" w:color="auto"/>
                                    <w:right w:val="none" w:sz="0" w:space="0" w:color="auto"/>
                                  </w:divBdr>
                                  <w:divsChild>
                                    <w:div w:id="4593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09213">
      <w:bodyDiv w:val="1"/>
      <w:marLeft w:val="0"/>
      <w:marRight w:val="0"/>
      <w:marTop w:val="0"/>
      <w:marBottom w:val="0"/>
      <w:divBdr>
        <w:top w:val="none" w:sz="0" w:space="0" w:color="auto"/>
        <w:left w:val="none" w:sz="0" w:space="0" w:color="auto"/>
        <w:bottom w:val="none" w:sz="0" w:space="0" w:color="auto"/>
        <w:right w:val="none" w:sz="0" w:space="0" w:color="auto"/>
      </w:divBdr>
    </w:div>
    <w:div w:id="106049645">
      <w:bodyDiv w:val="1"/>
      <w:marLeft w:val="0"/>
      <w:marRight w:val="0"/>
      <w:marTop w:val="0"/>
      <w:marBottom w:val="0"/>
      <w:divBdr>
        <w:top w:val="none" w:sz="0" w:space="0" w:color="auto"/>
        <w:left w:val="none" w:sz="0" w:space="0" w:color="auto"/>
        <w:bottom w:val="none" w:sz="0" w:space="0" w:color="auto"/>
        <w:right w:val="none" w:sz="0" w:space="0" w:color="auto"/>
      </w:divBdr>
      <w:divsChild>
        <w:div w:id="726880969">
          <w:marLeft w:val="0"/>
          <w:marRight w:val="0"/>
          <w:marTop w:val="0"/>
          <w:marBottom w:val="0"/>
          <w:divBdr>
            <w:top w:val="none" w:sz="0" w:space="0" w:color="auto"/>
            <w:left w:val="none" w:sz="0" w:space="0" w:color="auto"/>
            <w:bottom w:val="none" w:sz="0" w:space="0" w:color="auto"/>
            <w:right w:val="none" w:sz="0" w:space="0" w:color="auto"/>
          </w:divBdr>
          <w:divsChild>
            <w:div w:id="2100635021">
              <w:marLeft w:val="0"/>
              <w:marRight w:val="0"/>
              <w:marTop w:val="0"/>
              <w:marBottom w:val="0"/>
              <w:divBdr>
                <w:top w:val="none" w:sz="0" w:space="0" w:color="auto"/>
                <w:left w:val="none" w:sz="0" w:space="0" w:color="auto"/>
                <w:bottom w:val="none" w:sz="0" w:space="0" w:color="auto"/>
                <w:right w:val="none" w:sz="0" w:space="0" w:color="auto"/>
              </w:divBdr>
              <w:divsChild>
                <w:div w:id="1648431649">
                  <w:marLeft w:val="0"/>
                  <w:marRight w:val="0"/>
                  <w:marTop w:val="0"/>
                  <w:marBottom w:val="0"/>
                  <w:divBdr>
                    <w:top w:val="none" w:sz="0" w:space="0" w:color="auto"/>
                    <w:left w:val="none" w:sz="0" w:space="0" w:color="auto"/>
                    <w:bottom w:val="none" w:sz="0" w:space="0" w:color="auto"/>
                    <w:right w:val="none" w:sz="0" w:space="0" w:color="auto"/>
                  </w:divBdr>
                  <w:divsChild>
                    <w:div w:id="1889685472">
                      <w:marLeft w:val="0"/>
                      <w:marRight w:val="0"/>
                      <w:marTop w:val="0"/>
                      <w:marBottom w:val="0"/>
                      <w:divBdr>
                        <w:top w:val="none" w:sz="0" w:space="0" w:color="auto"/>
                        <w:left w:val="none" w:sz="0" w:space="0" w:color="auto"/>
                        <w:bottom w:val="none" w:sz="0" w:space="0" w:color="auto"/>
                        <w:right w:val="none" w:sz="0" w:space="0" w:color="auto"/>
                      </w:divBdr>
                      <w:divsChild>
                        <w:div w:id="1561673855">
                          <w:marLeft w:val="-200"/>
                          <w:marRight w:val="0"/>
                          <w:marTop w:val="0"/>
                          <w:marBottom w:val="0"/>
                          <w:divBdr>
                            <w:top w:val="none" w:sz="0" w:space="0" w:color="auto"/>
                            <w:left w:val="none" w:sz="0" w:space="0" w:color="auto"/>
                            <w:bottom w:val="none" w:sz="0" w:space="0" w:color="auto"/>
                            <w:right w:val="none" w:sz="0" w:space="0" w:color="auto"/>
                          </w:divBdr>
                          <w:divsChild>
                            <w:div w:id="300967819">
                              <w:marLeft w:val="0"/>
                              <w:marRight w:val="0"/>
                              <w:marTop w:val="0"/>
                              <w:marBottom w:val="0"/>
                              <w:divBdr>
                                <w:top w:val="none" w:sz="0" w:space="0" w:color="auto"/>
                                <w:left w:val="none" w:sz="0" w:space="0" w:color="auto"/>
                                <w:bottom w:val="none" w:sz="0" w:space="0" w:color="auto"/>
                                <w:right w:val="none" w:sz="0" w:space="0" w:color="auto"/>
                              </w:divBdr>
                              <w:divsChild>
                                <w:div w:id="2027321997">
                                  <w:marLeft w:val="-200"/>
                                  <w:marRight w:val="0"/>
                                  <w:marTop w:val="0"/>
                                  <w:marBottom w:val="0"/>
                                  <w:divBdr>
                                    <w:top w:val="none" w:sz="0" w:space="0" w:color="auto"/>
                                    <w:left w:val="none" w:sz="0" w:space="0" w:color="auto"/>
                                    <w:bottom w:val="none" w:sz="0" w:space="0" w:color="auto"/>
                                    <w:right w:val="none" w:sz="0" w:space="0" w:color="auto"/>
                                  </w:divBdr>
                                  <w:divsChild>
                                    <w:div w:id="475800348">
                                      <w:marLeft w:val="0"/>
                                      <w:marRight w:val="0"/>
                                      <w:marTop w:val="0"/>
                                      <w:marBottom w:val="0"/>
                                      <w:divBdr>
                                        <w:top w:val="none" w:sz="0" w:space="0" w:color="auto"/>
                                        <w:left w:val="none" w:sz="0" w:space="0" w:color="auto"/>
                                        <w:bottom w:val="none" w:sz="0" w:space="0" w:color="auto"/>
                                        <w:right w:val="none" w:sz="0" w:space="0" w:color="auto"/>
                                      </w:divBdr>
                                      <w:divsChild>
                                        <w:div w:id="167867244">
                                          <w:marLeft w:val="0"/>
                                          <w:marRight w:val="0"/>
                                          <w:marTop w:val="0"/>
                                          <w:marBottom w:val="0"/>
                                          <w:divBdr>
                                            <w:top w:val="none" w:sz="0" w:space="0" w:color="auto"/>
                                            <w:left w:val="none" w:sz="0" w:space="0" w:color="auto"/>
                                            <w:bottom w:val="none" w:sz="0" w:space="0" w:color="auto"/>
                                            <w:right w:val="none" w:sz="0" w:space="0" w:color="auto"/>
                                          </w:divBdr>
                                          <w:divsChild>
                                            <w:div w:id="905577786">
                                              <w:marLeft w:val="0"/>
                                              <w:marRight w:val="0"/>
                                              <w:marTop w:val="0"/>
                                              <w:marBottom w:val="0"/>
                                              <w:divBdr>
                                                <w:top w:val="none" w:sz="0" w:space="0" w:color="auto"/>
                                                <w:left w:val="none" w:sz="0" w:space="0" w:color="auto"/>
                                                <w:bottom w:val="none" w:sz="0" w:space="0" w:color="auto"/>
                                                <w:right w:val="none" w:sz="0" w:space="0" w:color="auto"/>
                                              </w:divBdr>
                                              <w:divsChild>
                                                <w:div w:id="5598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11615">
      <w:bodyDiv w:val="1"/>
      <w:marLeft w:val="0"/>
      <w:marRight w:val="0"/>
      <w:marTop w:val="0"/>
      <w:marBottom w:val="0"/>
      <w:divBdr>
        <w:top w:val="none" w:sz="0" w:space="0" w:color="auto"/>
        <w:left w:val="none" w:sz="0" w:space="0" w:color="auto"/>
        <w:bottom w:val="none" w:sz="0" w:space="0" w:color="auto"/>
        <w:right w:val="none" w:sz="0" w:space="0" w:color="auto"/>
      </w:divBdr>
      <w:divsChild>
        <w:div w:id="788013539">
          <w:marLeft w:val="0"/>
          <w:marRight w:val="0"/>
          <w:marTop w:val="0"/>
          <w:marBottom w:val="0"/>
          <w:divBdr>
            <w:top w:val="none" w:sz="0" w:space="0" w:color="auto"/>
            <w:left w:val="none" w:sz="0" w:space="0" w:color="auto"/>
            <w:bottom w:val="none" w:sz="0" w:space="0" w:color="auto"/>
            <w:right w:val="none" w:sz="0" w:space="0" w:color="auto"/>
          </w:divBdr>
          <w:divsChild>
            <w:div w:id="1135215410">
              <w:marLeft w:val="0"/>
              <w:marRight w:val="0"/>
              <w:marTop w:val="0"/>
              <w:marBottom w:val="0"/>
              <w:divBdr>
                <w:top w:val="none" w:sz="0" w:space="0" w:color="auto"/>
                <w:left w:val="none" w:sz="0" w:space="0" w:color="auto"/>
                <w:bottom w:val="none" w:sz="0" w:space="0" w:color="auto"/>
                <w:right w:val="none" w:sz="0" w:space="0" w:color="auto"/>
              </w:divBdr>
              <w:divsChild>
                <w:div w:id="904877307">
                  <w:marLeft w:val="0"/>
                  <w:marRight w:val="0"/>
                  <w:marTop w:val="0"/>
                  <w:marBottom w:val="0"/>
                  <w:divBdr>
                    <w:top w:val="none" w:sz="0" w:space="0" w:color="auto"/>
                    <w:left w:val="none" w:sz="0" w:space="0" w:color="auto"/>
                    <w:bottom w:val="none" w:sz="0" w:space="0" w:color="auto"/>
                    <w:right w:val="none" w:sz="0" w:space="0" w:color="auto"/>
                  </w:divBdr>
                  <w:divsChild>
                    <w:div w:id="2093235929">
                      <w:marLeft w:val="0"/>
                      <w:marRight w:val="0"/>
                      <w:marTop w:val="0"/>
                      <w:marBottom w:val="0"/>
                      <w:divBdr>
                        <w:top w:val="none" w:sz="0" w:space="0" w:color="auto"/>
                        <w:left w:val="none" w:sz="0" w:space="0" w:color="auto"/>
                        <w:bottom w:val="none" w:sz="0" w:space="0" w:color="auto"/>
                        <w:right w:val="none" w:sz="0" w:space="0" w:color="auto"/>
                      </w:divBdr>
                      <w:divsChild>
                        <w:div w:id="1144591488">
                          <w:marLeft w:val="-200"/>
                          <w:marRight w:val="0"/>
                          <w:marTop w:val="0"/>
                          <w:marBottom w:val="0"/>
                          <w:divBdr>
                            <w:top w:val="none" w:sz="0" w:space="0" w:color="auto"/>
                            <w:left w:val="none" w:sz="0" w:space="0" w:color="auto"/>
                            <w:bottom w:val="none" w:sz="0" w:space="0" w:color="auto"/>
                            <w:right w:val="none" w:sz="0" w:space="0" w:color="auto"/>
                          </w:divBdr>
                          <w:divsChild>
                            <w:div w:id="1148009007">
                              <w:marLeft w:val="0"/>
                              <w:marRight w:val="0"/>
                              <w:marTop w:val="0"/>
                              <w:marBottom w:val="0"/>
                              <w:divBdr>
                                <w:top w:val="none" w:sz="0" w:space="0" w:color="auto"/>
                                <w:left w:val="none" w:sz="0" w:space="0" w:color="auto"/>
                                <w:bottom w:val="none" w:sz="0" w:space="0" w:color="auto"/>
                                <w:right w:val="none" w:sz="0" w:space="0" w:color="auto"/>
                              </w:divBdr>
                              <w:divsChild>
                                <w:div w:id="1438910356">
                                  <w:marLeft w:val="-200"/>
                                  <w:marRight w:val="0"/>
                                  <w:marTop w:val="0"/>
                                  <w:marBottom w:val="0"/>
                                  <w:divBdr>
                                    <w:top w:val="none" w:sz="0" w:space="0" w:color="auto"/>
                                    <w:left w:val="none" w:sz="0" w:space="0" w:color="auto"/>
                                    <w:bottom w:val="none" w:sz="0" w:space="0" w:color="auto"/>
                                    <w:right w:val="none" w:sz="0" w:space="0" w:color="auto"/>
                                  </w:divBdr>
                                  <w:divsChild>
                                    <w:div w:id="2031830093">
                                      <w:marLeft w:val="0"/>
                                      <w:marRight w:val="0"/>
                                      <w:marTop w:val="0"/>
                                      <w:marBottom w:val="0"/>
                                      <w:divBdr>
                                        <w:top w:val="none" w:sz="0" w:space="0" w:color="auto"/>
                                        <w:left w:val="none" w:sz="0" w:space="0" w:color="auto"/>
                                        <w:bottom w:val="none" w:sz="0" w:space="0" w:color="auto"/>
                                        <w:right w:val="none" w:sz="0" w:space="0" w:color="auto"/>
                                      </w:divBdr>
                                      <w:divsChild>
                                        <w:div w:id="1365448345">
                                          <w:marLeft w:val="0"/>
                                          <w:marRight w:val="0"/>
                                          <w:marTop w:val="0"/>
                                          <w:marBottom w:val="0"/>
                                          <w:divBdr>
                                            <w:top w:val="none" w:sz="0" w:space="0" w:color="auto"/>
                                            <w:left w:val="none" w:sz="0" w:space="0" w:color="auto"/>
                                            <w:bottom w:val="none" w:sz="0" w:space="0" w:color="auto"/>
                                            <w:right w:val="none" w:sz="0" w:space="0" w:color="auto"/>
                                          </w:divBdr>
                                          <w:divsChild>
                                            <w:div w:id="1695881433">
                                              <w:marLeft w:val="0"/>
                                              <w:marRight w:val="0"/>
                                              <w:marTop w:val="0"/>
                                              <w:marBottom w:val="0"/>
                                              <w:divBdr>
                                                <w:top w:val="none" w:sz="0" w:space="0" w:color="auto"/>
                                                <w:left w:val="none" w:sz="0" w:space="0" w:color="auto"/>
                                                <w:bottom w:val="none" w:sz="0" w:space="0" w:color="auto"/>
                                                <w:right w:val="none" w:sz="0" w:space="0" w:color="auto"/>
                                              </w:divBdr>
                                              <w:divsChild>
                                                <w:div w:id="18657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66412">
      <w:bodyDiv w:val="1"/>
      <w:marLeft w:val="0"/>
      <w:marRight w:val="0"/>
      <w:marTop w:val="45"/>
      <w:marBottom w:val="0"/>
      <w:divBdr>
        <w:top w:val="none" w:sz="0" w:space="0" w:color="auto"/>
        <w:left w:val="none" w:sz="0" w:space="0" w:color="auto"/>
        <w:bottom w:val="none" w:sz="0" w:space="0" w:color="auto"/>
        <w:right w:val="none" w:sz="0" w:space="0" w:color="auto"/>
      </w:divBdr>
      <w:divsChild>
        <w:div w:id="745734851">
          <w:marLeft w:val="0"/>
          <w:marRight w:val="0"/>
          <w:marTop w:val="0"/>
          <w:marBottom w:val="0"/>
          <w:divBdr>
            <w:top w:val="none" w:sz="0" w:space="0" w:color="auto"/>
            <w:left w:val="none" w:sz="0" w:space="0" w:color="auto"/>
            <w:bottom w:val="none" w:sz="0" w:space="0" w:color="auto"/>
            <w:right w:val="none" w:sz="0" w:space="0" w:color="auto"/>
          </w:divBdr>
          <w:divsChild>
            <w:div w:id="2039548676">
              <w:marLeft w:val="0"/>
              <w:marRight w:val="0"/>
              <w:marTop w:val="0"/>
              <w:marBottom w:val="0"/>
              <w:divBdr>
                <w:top w:val="none" w:sz="0" w:space="0" w:color="auto"/>
                <w:left w:val="none" w:sz="0" w:space="0" w:color="auto"/>
                <w:bottom w:val="none" w:sz="0" w:space="0" w:color="auto"/>
                <w:right w:val="none" w:sz="0" w:space="0" w:color="auto"/>
              </w:divBdr>
              <w:divsChild>
                <w:div w:id="1582567455">
                  <w:marLeft w:val="0"/>
                  <w:marRight w:val="0"/>
                  <w:marTop w:val="0"/>
                  <w:marBottom w:val="0"/>
                  <w:divBdr>
                    <w:top w:val="none" w:sz="0" w:space="0" w:color="auto"/>
                    <w:left w:val="none" w:sz="0" w:space="0" w:color="auto"/>
                    <w:bottom w:val="none" w:sz="0" w:space="0" w:color="auto"/>
                    <w:right w:val="none" w:sz="0" w:space="0" w:color="auto"/>
                  </w:divBdr>
                  <w:divsChild>
                    <w:div w:id="55980228">
                      <w:marLeft w:val="0"/>
                      <w:marRight w:val="0"/>
                      <w:marTop w:val="0"/>
                      <w:marBottom w:val="0"/>
                      <w:divBdr>
                        <w:top w:val="none" w:sz="0" w:space="0" w:color="auto"/>
                        <w:left w:val="none" w:sz="0" w:space="0" w:color="auto"/>
                        <w:bottom w:val="none" w:sz="0" w:space="0" w:color="auto"/>
                        <w:right w:val="none" w:sz="0" w:space="0" w:color="auto"/>
                      </w:divBdr>
                      <w:divsChild>
                        <w:div w:id="1611548377">
                          <w:marLeft w:val="0"/>
                          <w:marRight w:val="0"/>
                          <w:marTop w:val="45"/>
                          <w:marBottom w:val="0"/>
                          <w:divBdr>
                            <w:top w:val="none" w:sz="0" w:space="0" w:color="auto"/>
                            <w:left w:val="none" w:sz="0" w:space="0" w:color="auto"/>
                            <w:bottom w:val="none" w:sz="0" w:space="0" w:color="auto"/>
                            <w:right w:val="none" w:sz="0" w:space="0" w:color="auto"/>
                          </w:divBdr>
                          <w:divsChild>
                            <w:div w:id="1472333036">
                              <w:marLeft w:val="0"/>
                              <w:marRight w:val="0"/>
                              <w:marTop w:val="0"/>
                              <w:marBottom w:val="0"/>
                              <w:divBdr>
                                <w:top w:val="none" w:sz="0" w:space="0" w:color="auto"/>
                                <w:left w:val="none" w:sz="0" w:space="0" w:color="auto"/>
                                <w:bottom w:val="none" w:sz="0" w:space="0" w:color="auto"/>
                                <w:right w:val="none" w:sz="0" w:space="0" w:color="auto"/>
                              </w:divBdr>
                              <w:divsChild>
                                <w:div w:id="512958445">
                                  <w:marLeft w:val="2070"/>
                                  <w:marRight w:val="3960"/>
                                  <w:marTop w:val="0"/>
                                  <w:marBottom w:val="0"/>
                                  <w:divBdr>
                                    <w:top w:val="none" w:sz="0" w:space="0" w:color="auto"/>
                                    <w:left w:val="none" w:sz="0" w:space="0" w:color="auto"/>
                                    <w:bottom w:val="none" w:sz="0" w:space="0" w:color="auto"/>
                                    <w:right w:val="none" w:sz="0" w:space="0" w:color="auto"/>
                                  </w:divBdr>
                                  <w:divsChild>
                                    <w:div w:id="1400519958">
                                      <w:marLeft w:val="0"/>
                                      <w:marRight w:val="0"/>
                                      <w:marTop w:val="0"/>
                                      <w:marBottom w:val="0"/>
                                      <w:divBdr>
                                        <w:top w:val="none" w:sz="0" w:space="0" w:color="auto"/>
                                        <w:left w:val="none" w:sz="0" w:space="0" w:color="auto"/>
                                        <w:bottom w:val="none" w:sz="0" w:space="0" w:color="auto"/>
                                        <w:right w:val="none" w:sz="0" w:space="0" w:color="auto"/>
                                      </w:divBdr>
                                      <w:divsChild>
                                        <w:div w:id="989285103">
                                          <w:marLeft w:val="0"/>
                                          <w:marRight w:val="0"/>
                                          <w:marTop w:val="0"/>
                                          <w:marBottom w:val="0"/>
                                          <w:divBdr>
                                            <w:top w:val="none" w:sz="0" w:space="0" w:color="auto"/>
                                            <w:left w:val="none" w:sz="0" w:space="0" w:color="auto"/>
                                            <w:bottom w:val="none" w:sz="0" w:space="0" w:color="auto"/>
                                            <w:right w:val="none" w:sz="0" w:space="0" w:color="auto"/>
                                          </w:divBdr>
                                          <w:divsChild>
                                            <w:div w:id="242028283">
                                              <w:marLeft w:val="0"/>
                                              <w:marRight w:val="0"/>
                                              <w:marTop w:val="0"/>
                                              <w:marBottom w:val="0"/>
                                              <w:divBdr>
                                                <w:top w:val="none" w:sz="0" w:space="0" w:color="auto"/>
                                                <w:left w:val="none" w:sz="0" w:space="0" w:color="auto"/>
                                                <w:bottom w:val="none" w:sz="0" w:space="0" w:color="auto"/>
                                                <w:right w:val="none" w:sz="0" w:space="0" w:color="auto"/>
                                              </w:divBdr>
                                              <w:divsChild>
                                                <w:div w:id="1005786641">
                                                  <w:marLeft w:val="0"/>
                                                  <w:marRight w:val="0"/>
                                                  <w:marTop w:val="0"/>
                                                  <w:marBottom w:val="0"/>
                                                  <w:divBdr>
                                                    <w:top w:val="none" w:sz="0" w:space="0" w:color="auto"/>
                                                    <w:left w:val="none" w:sz="0" w:space="0" w:color="auto"/>
                                                    <w:bottom w:val="none" w:sz="0" w:space="0" w:color="auto"/>
                                                    <w:right w:val="none" w:sz="0" w:space="0" w:color="auto"/>
                                                  </w:divBdr>
                                                  <w:divsChild>
                                                    <w:div w:id="356539700">
                                                      <w:marLeft w:val="0"/>
                                                      <w:marRight w:val="0"/>
                                                      <w:marTop w:val="0"/>
                                                      <w:marBottom w:val="0"/>
                                                      <w:divBdr>
                                                        <w:top w:val="none" w:sz="0" w:space="0" w:color="auto"/>
                                                        <w:left w:val="none" w:sz="0" w:space="0" w:color="auto"/>
                                                        <w:bottom w:val="none" w:sz="0" w:space="0" w:color="auto"/>
                                                        <w:right w:val="none" w:sz="0" w:space="0" w:color="auto"/>
                                                      </w:divBdr>
                                                      <w:divsChild>
                                                        <w:div w:id="14789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06719">
      <w:bodyDiv w:val="1"/>
      <w:marLeft w:val="0"/>
      <w:marRight w:val="0"/>
      <w:marTop w:val="0"/>
      <w:marBottom w:val="0"/>
      <w:divBdr>
        <w:top w:val="none" w:sz="0" w:space="0" w:color="auto"/>
        <w:left w:val="none" w:sz="0" w:space="0" w:color="auto"/>
        <w:bottom w:val="none" w:sz="0" w:space="0" w:color="auto"/>
        <w:right w:val="none" w:sz="0" w:space="0" w:color="auto"/>
      </w:divBdr>
      <w:divsChild>
        <w:div w:id="1983342286">
          <w:marLeft w:val="0"/>
          <w:marRight w:val="1"/>
          <w:marTop w:val="0"/>
          <w:marBottom w:val="0"/>
          <w:divBdr>
            <w:top w:val="none" w:sz="0" w:space="0" w:color="auto"/>
            <w:left w:val="none" w:sz="0" w:space="0" w:color="auto"/>
            <w:bottom w:val="none" w:sz="0" w:space="0" w:color="auto"/>
            <w:right w:val="none" w:sz="0" w:space="0" w:color="auto"/>
          </w:divBdr>
          <w:divsChild>
            <w:div w:id="65150587">
              <w:marLeft w:val="0"/>
              <w:marRight w:val="0"/>
              <w:marTop w:val="0"/>
              <w:marBottom w:val="0"/>
              <w:divBdr>
                <w:top w:val="none" w:sz="0" w:space="0" w:color="auto"/>
                <w:left w:val="none" w:sz="0" w:space="0" w:color="auto"/>
                <w:bottom w:val="none" w:sz="0" w:space="0" w:color="auto"/>
                <w:right w:val="none" w:sz="0" w:space="0" w:color="auto"/>
              </w:divBdr>
              <w:divsChild>
                <w:div w:id="1675644376">
                  <w:marLeft w:val="0"/>
                  <w:marRight w:val="1"/>
                  <w:marTop w:val="0"/>
                  <w:marBottom w:val="0"/>
                  <w:divBdr>
                    <w:top w:val="none" w:sz="0" w:space="0" w:color="auto"/>
                    <w:left w:val="none" w:sz="0" w:space="0" w:color="auto"/>
                    <w:bottom w:val="none" w:sz="0" w:space="0" w:color="auto"/>
                    <w:right w:val="none" w:sz="0" w:space="0" w:color="auto"/>
                  </w:divBdr>
                  <w:divsChild>
                    <w:div w:id="1904756924">
                      <w:marLeft w:val="0"/>
                      <w:marRight w:val="0"/>
                      <w:marTop w:val="0"/>
                      <w:marBottom w:val="0"/>
                      <w:divBdr>
                        <w:top w:val="none" w:sz="0" w:space="0" w:color="auto"/>
                        <w:left w:val="none" w:sz="0" w:space="0" w:color="auto"/>
                        <w:bottom w:val="none" w:sz="0" w:space="0" w:color="auto"/>
                        <w:right w:val="none" w:sz="0" w:space="0" w:color="auto"/>
                      </w:divBdr>
                      <w:divsChild>
                        <w:div w:id="1069310886">
                          <w:marLeft w:val="0"/>
                          <w:marRight w:val="0"/>
                          <w:marTop w:val="0"/>
                          <w:marBottom w:val="0"/>
                          <w:divBdr>
                            <w:top w:val="none" w:sz="0" w:space="0" w:color="auto"/>
                            <w:left w:val="none" w:sz="0" w:space="0" w:color="auto"/>
                            <w:bottom w:val="none" w:sz="0" w:space="0" w:color="auto"/>
                            <w:right w:val="none" w:sz="0" w:space="0" w:color="auto"/>
                          </w:divBdr>
                          <w:divsChild>
                            <w:div w:id="1883906689">
                              <w:marLeft w:val="0"/>
                              <w:marRight w:val="0"/>
                              <w:marTop w:val="120"/>
                              <w:marBottom w:val="360"/>
                              <w:divBdr>
                                <w:top w:val="none" w:sz="0" w:space="0" w:color="auto"/>
                                <w:left w:val="none" w:sz="0" w:space="0" w:color="auto"/>
                                <w:bottom w:val="none" w:sz="0" w:space="0" w:color="auto"/>
                                <w:right w:val="none" w:sz="0" w:space="0" w:color="auto"/>
                              </w:divBdr>
                              <w:divsChild>
                                <w:div w:id="2067022752">
                                  <w:marLeft w:val="0"/>
                                  <w:marRight w:val="0"/>
                                  <w:marTop w:val="0"/>
                                  <w:marBottom w:val="0"/>
                                  <w:divBdr>
                                    <w:top w:val="none" w:sz="0" w:space="0" w:color="auto"/>
                                    <w:left w:val="none" w:sz="0" w:space="0" w:color="auto"/>
                                    <w:bottom w:val="none" w:sz="0" w:space="0" w:color="auto"/>
                                    <w:right w:val="none" w:sz="0" w:space="0" w:color="auto"/>
                                  </w:divBdr>
                                  <w:divsChild>
                                    <w:div w:id="19883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31733">
      <w:bodyDiv w:val="1"/>
      <w:marLeft w:val="0"/>
      <w:marRight w:val="0"/>
      <w:marTop w:val="0"/>
      <w:marBottom w:val="0"/>
      <w:divBdr>
        <w:top w:val="none" w:sz="0" w:space="0" w:color="auto"/>
        <w:left w:val="none" w:sz="0" w:space="0" w:color="auto"/>
        <w:bottom w:val="none" w:sz="0" w:space="0" w:color="auto"/>
        <w:right w:val="none" w:sz="0" w:space="0" w:color="auto"/>
      </w:divBdr>
      <w:divsChild>
        <w:div w:id="2097750669">
          <w:marLeft w:val="0"/>
          <w:marRight w:val="0"/>
          <w:marTop w:val="100"/>
          <w:marBottom w:val="100"/>
          <w:divBdr>
            <w:top w:val="none" w:sz="0" w:space="0" w:color="auto"/>
            <w:left w:val="single" w:sz="4" w:space="0" w:color="CCCCCC"/>
            <w:bottom w:val="none" w:sz="0" w:space="0" w:color="auto"/>
            <w:right w:val="single" w:sz="4" w:space="0" w:color="CCCCCC"/>
          </w:divBdr>
          <w:divsChild>
            <w:div w:id="1672484302">
              <w:marLeft w:val="0"/>
              <w:marRight w:val="0"/>
              <w:marTop w:val="0"/>
              <w:marBottom w:val="0"/>
              <w:divBdr>
                <w:top w:val="none" w:sz="0" w:space="0" w:color="auto"/>
                <w:left w:val="none" w:sz="0" w:space="0" w:color="auto"/>
                <w:bottom w:val="none" w:sz="0" w:space="0" w:color="auto"/>
                <w:right w:val="none" w:sz="0" w:space="0" w:color="auto"/>
              </w:divBdr>
              <w:divsChild>
                <w:div w:id="1495950996">
                  <w:marLeft w:val="0"/>
                  <w:marRight w:val="0"/>
                  <w:marTop w:val="0"/>
                  <w:marBottom w:val="0"/>
                  <w:divBdr>
                    <w:top w:val="none" w:sz="0" w:space="0" w:color="auto"/>
                    <w:left w:val="none" w:sz="0" w:space="0" w:color="auto"/>
                    <w:bottom w:val="none" w:sz="0" w:space="0" w:color="auto"/>
                    <w:right w:val="none" w:sz="0" w:space="0" w:color="auto"/>
                  </w:divBdr>
                  <w:divsChild>
                    <w:div w:id="824662952">
                      <w:marLeft w:val="0"/>
                      <w:marRight w:val="0"/>
                      <w:marTop w:val="0"/>
                      <w:marBottom w:val="0"/>
                      <w:divBdr>
                        <w:top w:val="none" w:sz="0" w:space="0" w:color="auto"/>
                        <w:left w:val="none" w:sz="0" w:space="0" w:color="auto"/>
                        <w:bottom w:val="none" w:sz="0" w:space="0" w:color="auto"/>
                        <w:right w:val="none" w:sz="0" w:space="0" w:color="auto"/>
                      </w:divBdr>
                      <w:divsChild>
                        <w:div w:id="16510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407">
      <w:bodyDiv w:val="1"/>
      <w:marLeft w:val="0"/>
      <w:marRight w:val="0"/>
      <w:marTop w:val="0"/>
      <w:marBottom w:val="0"/>
      <w:divBdr>
        <w:top w:val="none" w:sz="0" w:space="0" w:color="auto"/>
        <w:left w:val="none" w:sz="0" w:space="0" w:color="auto"/>
        <w:bottom w:val="none" w:sz="0" w:space="0" w:color="auto"/>
        <w:right w:val="none" w:sz="0" w:space="0" w:color="auto"/>
      </w:divBdr>
      <w:divsChild>
        <w:div w:id="2035377753">
          <w:marLeft w:val="0"/>
          <w:marRight w:val="0"/>
          <w:marTop w:val="0"/>
          <w:marBottom w:val="0"/>
          <w:divBdr>
            <w:top w:val="none" w:sz="0" w:space="0" w:color="auto"/>
            <w:left w:val="none" w:sz="0" w:space="0" w:color="auto"/>
            <w:bottom w:val="none" w:sz="0" w:space="0" w:color="auto"/>
            <w:right w:val="none" w:sz="0" w:space="0" w:color="auto"/>
          </w:divBdr>
          <w:divsChild>
            <w:div w:id="1826967681">
              <w:marLeft w:val="0"/>
              <w:marRight w:val="0"/>
              <w:marTop w:val="0"/>
              <w:marBottom w:val="0"/>
              <w:divBdr>
                <w:top w:val="none" w:sz="0" w:space="0" w:color="auto"/>
                <w:left w:val="none" w:sz="0" w:space="0" w:color="auto"/>
                <w:bottom w:val="none" w:sz="0" w:space="0" w:color="auto"/>
                <w:right w:val="none" w:sz="0" w:space="0" w:color="auto"/>
              </w:divBdr>
              <w:divsChild>
                <w:div w:id="450634924">
                  <w:marLeft w:val="0"/>
                  <w:marRight w:val="0"/>
                  <w:marTop w:val="0"/>
                  <w:marBottom w:val="0"/>
                  <w:divBdr>
                    <w:top w:val="none" w:sz="0" w:space="0" w:color="auto"/>
                    <w:left w:val="none" w:sz="0" w:space="0" w:color="auto"/>
                    <w:bottom w:val="none" w:sz="0" w:space="0" w:color="auto"/>
                    <w:right w:val="none" w:sz="0" w:space="0" w:color="auto"/>
                  </w:divBdr>
                  <w:divsChild>
                    <w:div w:id="1112895720">
                      <w:marLeft w:val="0"/>
                      <w:marRight w:val="0"/>
                      <w:marTop w:val="45"/>
                      <w:marBottom w:val="0"/>
                      <w:divBdr>
                        <w:top w:val="none" w:sz="0" w:space="0" w:color="auto"/>
                        <w:left w:val="none" w:sz="0" w:space="0" w:color="auto"/>
                        <w:bottom w:val="none" w:sz="0" w:space="0" w:color="auto"/>
                        <w:right w:val="none" w:sz="0" w:space="0" w:color="auto"/>
                      </w:divBdr>
                      <w:divsChild>
                        <w:div w:id="1531382600">
                          <w:marLeft w:val="0"/>
                          <w:marRight w:val="0"/>
                          <w:marTop w:val="0"/>
                          <w:marBottom w:val="0"/>
                          <w:divBdr>
                            <w:top w:val="none" w:sz="0" w:space="0" w:color="auto"/>
                            <w:left w:val="none" w:sz="0" w:space="0" w:color="auto"/>
                            <w:bottom w:val="none" w:sz="0" w:space="0" w:color="auto"/>
                            <w:right w:val="none" w:sz="0" w:space="0" w:color="auto"/>
                          </w:divBdr>
                          <w:divsChild>
                            <w:div w:id="2054958863">
                              <w:marLeft w:val="2070"/>
                              <w:marRight w:val="3960"/>
                              <w:marTop w:val="0"/>
                              <w:marBottom w:val="0"/>
                              <w:divBdr>
                                <w:top w:val="none" w:sz="0" w:space="0" w:color="auto"/>
                                <w:left w:val="none" w:sz="0" w:space="0" w:color="auto"/>
                                <w:bottom w:val="none" w:sz="0" w:space="0" w:color="auto"/>
                                <w:right w:val="none" w:sz="0" w:space="0" w:color="auto"/>
                              </w:divBdr>
                              <w:divsChild>
                                <w:div w:id="545261688">
                                  <w:marLeft w:val="0"/>
                                  <w:marRight w:val="0"/>
                                  <w:marTop w:val="0"/>
                                  <w:marBottom w:val="0"/>
                                  <w:divBdr>
                                    <w:top w:val="none" w:sz="0" w:space="0" w:color="auto"/>
                                    <w:left w:val="none" w:sz="0" w:space="0" w:color="auto"/>
                                    <w:bottom w:val="none" w:sz="0" w:space="0" w:color="auto"/>
                                    <w:right w:val="none" w:sz="0" w:space="0" w:color="auto"/>
                                  </w:divBdr>
                                  <w:divsChild>
                                    <w:div w:id="2026202700">
                                      <w:marLeft w:val="0"/>
                                      <w:marRight w:val="0"/>
                                      <w:marTop w:val="0"/>
                                      <w:marBottom w:val="0"/>
                                      <w:divBdr>
                                        <w:top w:val="none" w:sz="0" w:space="0" w:color="auto"/>
                                        <w:left w:val="none" w:sz="0" w:space="0" w:color="auto"/>
                                        <w:bottom w:val="none" w:sz="0" w:space="0" w:color="auto"/>
                                        <w:right w:val="none" w:sz="0" w:space="0" w:color="auto"/>
                                      </w:divBdr>
                                      <w:divsChild>
                                        <w:div w:id="1485777599">
                                          <w:marLeft w:val="0"/>
                                          <w:marRight w:val="0"/>
                                          <w:marTop w:val="0"/>
                                          <w:marBottom w:val="0"/>
                                          <w:divBdr>
                                            <w:top w:val="none" w:sz="0" w:space="0" w:color="auto"/>
                                            <w:left w:val="none" w:sz="0" w:space="0" w:color="auto"/>
                                            <w:bottom w:val="none" w:sz="0" w:space="0" w:color="auto"/>
                                            <w:right w:val="none" w:sz="0" w:space="0" w:color="auto"/>
                                          </w:divBdr>
                                          <w:divsChild>
                                            <w:div w:id="6408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50496">
      <w:bodyDiv w:val="1"/>
      <w:marLeft w:val="0"/>
      <w:marRight w:val="0"/>
      <w:marTop w:val="0"/>
      <w:marBottom w:val="0"/>
      <w:divBdr>
        <w:top w:val="none" w:sz="0" w:space="0" w:color="auto"/>
        <w:left w:val="none" w:sz="0" w:space="0" w:color="auto"/>
        <w:bottom w:val="none" w:sz="0" w:space="0" w:color="auto"/>
        <w:right w:val="none" w:sz="0" w:space="0" w:color="auto"/>
      </w:divBdr>
      <w:divsChild>
        <w:div w:id="2134785375">
          <w:marLeft w:val="0"/>
          <w:marRight w:val="1"/>
          <w:marTop w:val="0"/>
          <w:marBottom w:val="0"/>
          <w:divBdr>
            <w:top w:val="none" w:sz="0" w:space="0" w:color="auto"/>
            <w:left w:val="none" w:sz="0" w:space="0" w:color="auto"/>
            <w:bottom w:val="none" w:sz="0" w:space="0" w:color="auto"/>
            <w:right w:val="none" w:sz="0" w:space="0" w:color="auto"/>
          </w:divBdr>
          <w:divsChild>
            <w:div w:id="898203470">
              <w:marLeft w:val="0"/>
              <w:marRight w:val="0"/>
              <w:marTop w:val="0"/>
              <w:marBottom w:val="0"/>
              <w:divBdr>
                <w:top w:val="none" w:sz="0" w:space="0" w:color="auto"/>
                <w:left w:val="none" w:sz="0" w:space="0" w:color="auto"/>
                <w:bottom w:val="none" w:sz="0" w:space="0" w:color="auto"/>
                <w:right w:val="none" w:sz="0" w:space="0" w:color="auto"/>
              </w:divBdr>
              <w:divsChild>
                <w:div w:id="1289245399">
                  <w:marLeft w:val="0"/>
                  <w:marRight w:val="0"/>
                  <w:marTop w:val="0"/>
                  <w:marBottom w:val="0"/>
                  <w:divBdr>
                    <w:top w:val="none" w:sz="0" w:space="0" w:color="auto"/>
                    <w:left w:val="none" w:sz="0" w:space="0" w:color="auto"/>
                    <w:bottom w:val="none" w:sz="0" w:space="0" w:color="auto"/>
                    <w:right w:val="none" w:sz="0" w:space="0" w:color="auto"/>
                  </w:divBdr>
                  <w:divsChild>
                    <w:div w:id="845097799">
                      <w:marLeft w:val="0"/>
                      <w:marRight w:val="0"/>
                      <w:marTop w:val="0"/>
                      <w:marBottom w:val="0"/>
                      <w:divBdr>
                        <w:top w:val="none" w:sz="0" w:space="0" w:color="auto"/>
                        <w:left w:val="none" w:sz="0" w:space="0" w:color="auto"/>
                        <w:bottom w:val="none" w:sz="0" w:space="0" w:color="auto"/>
                        <w:right w:val="none" w:sz="0" w:space="0" w:color="auto"/>
                      </w:divBdr>
                      <w:divsChild>
                        <w:div w:id="1186677469">
                          <w:marLeft w:val="384"/>
                          <w:marRight w:val="384"/>
                          <w:marTop w:val="0"/>
                          <w:marBottom w:val="0"/>
                          <w:divBdr>
                            <w:top w:val="none" w:sz="0" w:space="0" w:color="auto"/>
                            <w:left w:val="none" w:sz="0" w:space="0" w:color="auto"/>
                            <w:bottom w:val="none" w:sz="0" w:space="0" w:color="auto"/>
                            <w:right w:val="none" w:sz="0" w:space="0" w:color="auto"/>
                          </w:divBdr>
                          <w:divsChild>
                            <w:div w:id="239601082">
                              <w:marLeft w:val="0"/>
                              <w:marRight w:val="0"/>
                              <w:marTop w:val="0"/>
                              <w:marBottom w:val="0"/>
                              <w:divBdr>
                                <w:top w:val="none" w:sz="0" w:space="0" w:color="auto"/>
                                <w:left w:val="none" w:sz="0" w:space="0" w:color="auto"/>
                                <w:bottom w:val="none" w:sz="0" w:space="0" w:color="auto"/>
                                <w:right w:val="none" w:sz="0" w:space="0" w:color="auto"/>
                              </w:divBdr>
                              <w:divsChild>
                                <w:div w:id="1418746570">
                                  <w:marLeft w:val="0"/>
                                  <w:marRight w:val="0"/>
                                  <w:marTop w:val="0"/>
                                  <w:marBottom w:val="0"/>
                                  <w:divBdr>
                                    <w:top w:val="none" w:sz="0" w:space="0" w:color="auto"/>
                                    <w:left w:val="none" w:sz="0" w:space="0" w:color="auto"/>
                                    <w:bottom w:val="none" w:sz="0" w:space="0" w:color="auto"/>
                                    <w:right w:val="none" w:sz="0" w:space="0" w:color="auto"/>
                                  </w:divBdr>
                                  <w:divsChild>
                                    <w:div w:id="55051019">
                                      <w:marLeft w:val="0"/>
                                      <w:marRight w:val="0"/>
                                      <w:marTop w:val="0"/>
                                      <w:marBottom w:val="0"/>
                                      <w:divBdr>
                                        <w:top w:val="none" w:sz="0" w:space="0" w:color="auto"/>
                                        <w:left w:val="none" w:sz="0" w:space="0" w:color="auto"/>
                                        <w:bottom w:val="none" w:sz="0" w:space="0" w:color="auto"/>
                                        <w:right w:val="none" w:sz="0" w:space="0" w:color="auto"/>
                                      </w:divBdr>
                                      <w:divsChild>
                                        <w:div w:id="968704138">
                                          <w:marLeft w:val="0"/>
                                          <w:marRight w:val="0"/>
                                          <w:marTop w:val="0"/>
                                          <w:marBottom w:val="0"/>
                                          <w:divBdr>
                                            <w:top w:val="none" w:sz="0" w:space="0" w:color="auto"/>
                                            <w:left w:val="none" w:sz="0" w:space="0" w:color="auto"/>
                                            <w:bottom w:val="none" w:sz="0" w:space="0" w:color="auto"/>
                                            <w:right w:val="none" w:sz="0" w:space="0" w:color="auto"/>
                                          </w:divBdr>
                                          <w:divsChild>
                                            <w:div w:id="7261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011557">
      <w:bodyDiv w:val="1"/>
      <w:marLeft w:val="0"/>
      <w:marRight w:val="0"/>
      <w:marTop w:val="0"/>
      <w:marBottom w:val="0"/>
      <w:divBdr>
        <w:top w:val="none" w:sz="0" w:space="0" w:color="auto"/>
        <w:left w:val="none" w:sz="0" w:space="0" w:color="auto"/>
        <w:bottom w:val="none" w:sz="0" w:space="0" w:color="auto"/>
        <w:right w:val="none" w:sz="0" w:space="0" w:color="auto"/>
      </w:divBdr>
      <w:divsChild>
        <w:div w:id="782918977">
          <w:marLeft w:val="0"/>
          <w:marRight w:val="1"/>
          <w:marTop w:val="0"/>
          <w:marBottom w:val="0"/>
          <w:divBdr>
            <w:top w:val="none" w:sz="0" w:space="0" w:color="auto"/>
            <w:left w:val="none" w:sz="0" w:space="0" w:color="auto"/>
            <w:bottom w:val="none" w:sz="0" w:space="0" w:color="auto"/>
            <w:right w:val="none" w:sz="0" w:space="0" w:color="auto"/>
          </w:divBdr>
          <w:divsChild>
            <w:div w:id="687946367">
              <w:marLeft w:val="0"/>
              <w:marRight w:val="0"/>
              <w:marTop w:val="0"/>
              <w:marBottom w:val="0"/>
              <w:divBdr>
                <w:top w:val="none" w:sz="0" w:space="0" w:color="auto"/>
                <w:left w:val="none" w:sz="0" w:space="0" w:color="auto"/>
                <w:bottom w:val="none" w:sz="0" w:space="0" w:color="auto"/>
                <w:right w:val="none" w:sz="0" w:space="0" w:color="auto"/>
              </w:divBdr>
              <w:divsChild>
                <w:div w:id="759376967">
                  <w:marLeft w:val="0"/>
                  <w:marRight w:val="1"/>
                  <w:marTop w:val="0"/>
                  <w:marBottom w:val="0"/>
                  <w:divBdr>
                    <w:top w:val="none" w:sz="0" w:space="0" w:color="auto"/>
                    <w:left w:val="none" w:sz="0" w:space="0" w:color="auto"/>
                    <w:bottom w:val="none" w:sz="0" w:space="0" w:color="auto"/>
                    <w:right w:val="none" w:sz="0" w:space="0" w:color="auto"/>
                  </w:divBdr>
                  <w:divsChild>
                    <w:div w:id="1760566865">
                      <w:marLeft w:val="0"/>
                      <w:marRight w:val="0"/>
                      <w:marTop w:val="0"/>
                      <w:marBottom w:val="0"/>
                      <w:divBdr>
                        <w:top w:val="none" w:sz="0" w:space="0" w:color="auto"/>
                        <w:left w:val="none" w:sz="0" w:space="0" w:color="auto"/>
                        <w:bottom w:val="none" w:sz="0" w:space="0" w:color="auto"/>
                        <w:right w:val="none" w:sz="0" w:space="0" w:color="auto"/>
                      </w:divBdr>
                      <w:divsChild>
                        <w:div w:id="1575897386">
                          <w:marLeft w:val="0"/>
                          <w:marRight w:val="0"/>
                          <w:marTop w:val="0"/>
                          <w:marBottom w:val="0"/>
                          <w:divBdr>
                            <w:top w:val="none" w:sz="0" w:space="0" w:color="auto"/>
                            <w:left w:val="none" w:sz="0" w:space="0" w:color="auto"/>
                            <w:bottom w:val="none" w:sz="0" w:space="0" w:color="auto"/>
                            <w:right w:val="none" w:sz="0" w:space="0" w:color="auto"/>
                          </w:divBdr>
                          <w:divsChild>
                            <w:div w:id="730466170">
                              <w:marLeft w:val="0"/>
                              <w:marRight w:val="0"/>
                              <w:marTop w:val="120"/>
                              <w:marBottom w:val="360"/>
                              <w:divBdr>
                                <w:top w:val="none" w:sz="0" w:space="0" w:color="auto"/>
                                <w:left w:val="none" w:sz="0" w:space="0" w:color="auto"/>
                                <w:bottom w:val="none" w:sz="0" w:space="0" w:color="auto"/>
                                <w:right w:val="none" w:sz="0" w:space="0" w:color="auto"/>
                              </w:divBdr>
                              <w:divsChild>
                                <w:div w:id="1551575487">
                                  <w:marLeft w:val="0"/>
                                  <w:marRight w:val="0"/>
                                  <w:marTop w:val="0"/>
                                  <w:marBottom w:val="0"/>
                                  <w:divBdr>
                                    <w:top w:val="none" w:sz="0" w:space="0" w:color="auto"/>
                                    <w:left w:val="none" w:sz="0" w:space="0" w:color="auto"/>
                                    <w:bottom w:val="none" w:sz="0" w:space="0" w:color="auto"/>
                                    <w:right w:val="none" w:sz="0" w:space="0" w:color="auto"/>
                                  </w:divBdr>
                                  <w:divsChild>
                                    <w:div w:id="18297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392294">
      <w:bodyDiv w:val="1"/>
      <w:marLeft w:val="0"/>
      <w:marRight w:val="0"/>
      <w:marTop w:val="0"/>
      <w:marBottom w:val="0"/>
      <w:divBdr>
        <w:top w:val="none" w:sz="0" w:space="0" w:color="auto"/>
        <w:left w:val="none" w:sz="0" w:space="0" w:color="auto"/>
        <w:bottom w:val="none" w:sz="0" w:space="0" w:color="auto"/>
        <w:right w:val="none" w:sz="0" w:space="0" w:color="auto"/>
      </w:divBdr>
      <w:divsChild>
        <w:div w:id="192808540">
          <w:marLeft w:val="0"/>
          <w:marRight w:val="1"/>
          <w:marTop w:val="0"/>
          <w:marBottom w:val="0"/>
          <w:divBdr>
            <w:top w:val="none" w:sz="0" w:space="0" w:color="auto"/>
            <w:left w:val="none" w:sz="0" w:space="0" w:color="auto"/>
            <w:bottom w:val="none" w:sz="0" w:space="0" w:color="auto"/>
            <w:right w:val="none" w:sz="0" w:space="0" w:color="auto"/>
          </w:divBdr>
          <w:divsChild>
            <w:div w:id="809057878">
              <w:marLeft w:val="0"/>
              <w:marRight w:val="0"/>
              <w:marTop w:val="0"/>
              <w:marBottom w:val="0"/>
              <w:divBdr>
                <w:top w:val="none" w:sz="0" w:space="0" w:color="auto"/>
                <w:left w:val="none" w:sz="0" w:space="0" w:color="auto"/>
                <w:bottom w:val="none" w:sz="0" w:space="0" w:color="auto"/>
                <w:right w:val="none" w:sz="0" w:space="0" w:color="auto"/>
              </w:divBdr>
              <w:divsChild>
                <w:div w:id="385031194">
                  <w:marLeft w:val="0"/>
                  <w:marRight w:val="1"/>
                  <w:marTop w:val="0"/>
                  <w:marBottom w:val="0"/>
                  <w:divBdr>
                    <w:top w:val="none" w:sz="0" w:space="0" w:color="auto"/>
                    <w:left w:val="none" w:sz="0" w:space="0" w:color="auto"/>
                    <w:bottom w:val="none" w:sz="0" w:space="0" w:color="auto"/>
                    <w:right w:val="none" w:sz="0" w:space="0" w:color="auto"/>
                  </w:divBdr>
                  <w:divsChild>
                    <w:div w:id="1044403927">
                      <w:marLeft w:val="0"/>
                      <w:marRight w:val="0"/>
                      <w:marTop w:val="0"/>
                      <w:marBottom w:val="0"/>
                      <w:divBdr>
                        <w:top w:val="none" w:sz="0" w:space="0" w:color="auto"/>
                        <w:left w:val="none" w:sz="0" w:space="0" w:color="auto"/>
                        <w:bottom w:val="none" w:sz="0" w:space="0" w:color="auto"/>
                        <w:right w:val="none" w:sz="0" w:space="0" w:color="auto"/>
                      </w:divBdr>
                      <w:divsChild>
                        <w:div w:id="1396589681">
                          <w:marLeft w:val="0"/>
                          <w:marRight w:val="0"/>
                          <w:marTop w:val="0"/>
                          <w:marBottom w:val="0"/>
                          <w:divBdr>
                            <w:top w:val="none" w:sz="0" w:space="0" w:color="auto"/>
                            <w:left w:val="none" w:sz="0" w:space="0" w:color="auto"/>
                            <w:bottom w:val="none" w:sz="0" w:space="0" w:color="auto"/>
                            <w:right w:val="none" w:sz="0" w:space="0" w:color="auto"/>
                          </w:divBdr>
                          <w:divsChild>
                            <w:div w:id="1583568797">
                              <w:marLeft w:val="0"/>
                              <w:marRight w:val="0"/>
                              <w:marTop w:val="120"/>
                              <w:marBottom w:val="360"/>
                              <w:divBdr>
                                <w:top w:val="none" w:sz="0" w:space="0" w:color="auto"/>
                                <w:left w:val="none" w:sz="0" w:space="0" w:color="auto"/>
                                <w:bottom w:val="none" w:sz="0" w:space="0" w:color="auto"/>
                                <w:right w:val="none" w:sz="0" w:space="0" w:color="auto"/>
                              </w:divBdr>
                              <w:divsChild>
                                <w:div w:id="733241500">
                                  <w:marLeft w:val="0"/>
                                  <w:marRight w:val="0"/>
                                  <w:marTop w:val="0"/>
                                  <w:marBottom w:val="0"/>
                                  <w:divBdr>
                                    <w:top w:val="none" w:sz="0" w:space="0" w:color="auto"/>
                                    <w:left w:val="none" w:sz="0" w:space="0" w:color="auto"/>
                                    <w:bottom w:val="none" w:sz="0" w:space="0" w:color="auto"/>
                                    <w:right w:val="none" w:sz="0" w:space="0" w:color="auto"/>
                                  </w:divBdr>
                                  <w:divsChild>
                                    <w:div w:id="10802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096343">
      <w:bodyDiv w:val="1"/>
      <w:marLeft w:val="0"/>
      <w:marRight w:val="0"/>
      <w:marTop w:val="0"/>
      <w:marBottom w:val="0"/>
      <w:divBdr>
        <w:top w:val="none" w:sz="0" w:space="0" w:color="auto"/>
        <w:left w:val="none" w:sz="0" w:space="0" w:color="auto"/>
        <w:bottom w:val="none" w:sz="0" w:space="0" w:color="auto"/>
        <w:right w:val="none" w:sz="0" w:space="0" w:color="auto"/>
      </w:divBdr>
      <w:divsChild>
        <w:div w:id="361593608">
          <w:marLeft w:val="0"/>
          <w:marRight w:val="1"/>
          <w:marTop w:val="0"/>
          <w:marBottom w:val="0"/>
          <w:divBdr>
            <w:top w:val="none" w:sz="0" w:space="0" w:color="auto"/>
            <w:left w:val="none" w:sz="0" w:space="0" w:color="auto"/>
            <w:bottom w:val="none" w:sz="0" w:space="0" w:color="auto"/>
            <w:right w:val="none" w:sz="0" w:space="0" w:color="auto"/>
          </w:divBdr>
          <w:divsChild>
            <w:div w:id="1219130930">
              <w:marLeft w:val="0"/>
              <w:marRight w:val="0"/>
              <w:marTop w:val="0"/>
              <w:marBottom w:val="0"/>
              <w:divBdr>
                <w:top w:val="none" w:sz="0" w:space="0" w:color="auto"/>
                <w:left w:val="none" w:sz="0" w:space="0" w:color="auto"/>
                <w:bottom w:val="none" w:sz="0" w:space="0" w:color="auto"/>
                <w:right w:val="none" w:sz="0" w:space="0" w:color="auto"/>
              </w:divBdr>
              <w:divsChild>
                <w:div w:id="2030788963">
                  <w:marLeft w:val="0"/>
                  <w:marRight w:val="1"/>
                  <w:marTop w:val="0"/>
                  <w:marBottom w:val="0"/>
                  <w:divBdr>
                    <w:top w:val="none" w:sz="0" w:space="0" w:color="auto"/>
                    <w:left w:val="none" w:sz="0" w:space="0" w:color="auto"/>
                    <w:bottom w:val="none" w:sz="0" w:space="0" w:color="auto"/>
                    <w:right w:val="none" w:sz="0" w:space="0" w:color="auto"/>
                  </w:divBdr>
                  <w:divsChild>
                    <w:div w:id="121115022">
                      <w:marLeft w:val="0"/>
                      <w:marRight w:val="0"/>
                      <w:marTop w:val="0"/>
                      <w:marBottom w:val="0"/>
                      <w:divBdr>
                        <w:top w:val="none" w:sz="0" w:space="0" w:color="auto"/>
                        <w:left w:val="none" w:sz="0" w:space="0" w:color="auto"/>
                        <w:bottom w:val="none" w:sz="0" w:space="0" w:color="auto"/>
                        <w:right w:val="none" w:sz="0" w:space="0" w:color="auto"/>
                      </w:divBdr>
                      <w:divsChild>
                        <w:div w:id="1700353460">
                          <w:marLeft w:val="0"/>
                          <w:marRight w:val="0"/>
                          <w:marTop w:val="0"/>
                          <w:marBottom w:val="0"/>
                          <w:divBdr>
                            <w:top w:val="none" w:sz="0" w:space="0" w:color="auto"/>
                            <w:left w:val="none" w:sz="0" w:space="0" w:color="auto"/>
                            <w:bottom w:val="none" w:sz="0" w:space="0" w:color="auto"/>
                            <w:right w:val="none" w:sz="0" w:space="0" w:color="auto"/>
                          </w:divBdr>
                          <w:divsChild>
                            <w:div w:id="474378204">
                              <w:marLeft w:val="0"/>
                              <w:marRight w:val="0"/>
                              <w:marTop w:val="120"/>
                              <w:marBottom w:val="360"/>
                              <w:divBdr>
                                <w:top w:val="none" w:sz="0" w:space="0" w:color="auto"/>
                                <w:left w:val="none" w:sz="0" w:space="0" w:color="auto"/>
                                <w:bottom w:val="none" w:sz="0" w:space="0" w:color="auto"/>
                                <w:right w:val="none" w:sz="0" w:space="0" w:color="auto"/>
                              </w:divBdr>
                              <w:divsChild>
                                <w:div w:id="535237267">
                                  <w:marLeft w:val="0"/>
                                  <w:marRight w:val="0"/>
                                  <w:marTop w:val="0"/>
                                  <w:marBottom w:val="0"/>
                                  <w:divBdr>
                                    <w:top w:val="none" w:sz="0" w:space="0" w:color="auto"/>
                                    <w:left w:val="none" w:sz="0" w:space="0" w:color="auto"/>
                                    <w:bottom w:val="none" w:sz="0" w:space="0" w:color="auto"/>
                                    <w:right w:val="none" w:sz="0" w:space="0" w:color="auto"/>
                                  </w:divBdr>
                                  <w:divsChild>
                                    <w:div w:id="367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28388">
      <w:bodyDiv w:val="1"/>
      <w:marLeft w:val="0"/>
      <w:marRight w:val="0"/>
      <w:marTop w:val="0"/>
      <w:marBottom w:val="0"/>
      <w:divBdr>
        <w:top w:val="none" w:sz="0" w:space="0" w:color="auto"/>
        <w:left w:val="none" w:sz="0" w:space="0" w:color="auto"/>
        <w:bottom w:val="none" w:sz="0" w:space="0" w:color="auto"/>
        <w:right w:val="none" w:sz="0" w:space="0" w:color="auto"/>
      </w:divBdr>
      <w:divsChild>
        <w:div w:id="482546933">
          <w:marLeft w:val="0"/>
          <w:marRight w:val="1"/>
          <w:marTop w:val="0"/>
          <w:marBottom w:val="0"/>
          <w:divBdr>
            <w:top w:val="none" w:sz="0" w:space="0" w:color="auto"/>
            <w:left w:val="none" w:sz="0" w:space="0" w:color="auto"/>
            <w:bottom w:val="none" w:sz="0" w:space="0" w:color="auto"/>
            <w:right w:val="none" w:sz="0" w:space="0" w:color="auto"/>
          </w:divBdr>
          <w:divsChild>
            <w:div w:id="1386369084">
              <w:marLeft w:val="0"/>
              <w:marRight w:val="0"/>
              <w:marTop w:val="0"/>
              <w:marBottom w:val="0"/>
              <w:divBdr>
                <w:top w:val="none" w:sz="0" w:space="0" w:color="auto"/>
                <w:left w:val="none" w:sz="0" w:space="0" w:color="auto"/>
                <w:bottom w:val="none" w:sz="0" w:space="0" w:color="auto"/>
                <w:right w:val="none" w:sz="0" w:space="0" w:color="auto"/>
              </w:divBdr>
              <w:divsChild>
                <w:div w:id="23679828">
                  <w:marLeft w:val="0"/>
                  <w:marRight w:val="1"/>
                  <w:marTop w:val="0"/>
                  <w:marBottom w:val="0"/>
                  <w:divBdr>
                    <w:top w:val="none" w:sz="0" w:space="0" w:color="auto"/>
                    <w:left w:val="none" w:sz="0" w:space="0" w:color="auto"/>
                    <w:bottom w:val="none" w:sz="0" w:space="0" w:color="auto"/>
                    <w:right w:val="none" w:sz="0" w:space="0" w:color="auto"/>
                  </w:divBdr>
                  <w:divsChild>
                    <w:div w:id="942305411">
                      <w:marLeft w:val="0"/>
                      <w:marRight w:val="0"/>
                      <w:marTop w:val="0"/>
                      <w:marBottom w:val="0"/>
                      <w:divBdr>
                        <w:top w:val="none" w:sz="0" w:space="0" w:color="auto"/>
                        <w:left w:val="none" w:sz="0" w:space="0" w:color="auto"/>
                        <w:bottom w:val="none" w:sz="0" w:space="0" w:color="auto"/>
                        <w:right w:val="none" w:sz="0" w:space="0" w:color="auto"/>
                      </w:divBdr>
                      <w:divsChild>
                        <w:div w:id="2124227094">
                          <w:marLeft w:val="0"/>
                          <w:marRight w:val="0"/>
                          <w:marTop w:val="0"/>
                          <w:marBottom w:val="0"/>
                          <w:divBdr>
                            <w:top w:val="none" w:sz="0" w:space="0" w:color="auto"/>
                            <w:left w:val="none" w:sz="0" w:space="0" w:color="auto"/>
                            <w:bottom w:val="none" w:sz="0" w:space="0" w:color="auto"/>
                            <w:right w:val="none" w:sz="0" w:space="0" w:color="auto"/>
                          </w:divBdr>
                          <w:divsChild>
                            <w:div w:id="1446390947">
                              <w:marLeft w:val="0"/>
                              <w:marRight w:val="0"/>
                              <w:marTop w:val="120"/>
                              <w:marBottom w:val="360"/>
                              <w:divBdr>
                                <w:top w:val="none" w:sz="0" w:space="0" w:color="auto"/>
                                <w:left w:val="none" w:sz="0" w:space="0" w:color="auto"/>
                                <w:bottom w:val="none" w:sz="0" w:space="0" w:color="auto"/>
                                <w:right w:val="none" w:sz="0" w:space="0" w:color="auto"/>
                              </w:divBdr>
                              <w:divsChild>
                                <w:div w:id="5526262">
                                  <w:marLeft w:val="0"/>
                                  <w:marRight w:val="0"/>
                                  <w:marTop w:val="0"/>
                                  <w:marBottom w:val="0"/>
                                  <w:divBdr>
                                    <w:top w:val="none" w:sz="0" w:space="0" w:color="auto"/>
                                    <w:left w:val="none" w:sz="0" w:space="0" w:color="auto"/>
                                    <w:bottom w:val="none" w:sz="0" w:space="0" w:color="auto"/>
                                    <w:right w:val="none" w:sz="0" w:space="0" w:color="auto"/>
                                  </w:divBdr>
                                  <w:divsChild>
                                    <w:div w:id="19310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094017">
      <w:bodyDiv w:val="1"/>
      <w:marLeft w:val="0"/>
      <w:marRight w:val="0"/>
      <w:marTop w:val="0"/>
      <w:marBottom w:val="0"/>
      <w:divBdr>
        <w:top w:val="none" w:sz="0" w:space="0" w:color="auto"/>
        <w:left w:val="none" w:sz="0" w:space="0" w:color="auto"/>
        <w:bottom w:val="none" w:sz="0" w:space="0" w:color="auto"/>
        <w:right w:val="none" w:sz="0" w:space="0" w:color="auto"/>
      </w:divBdr>
      <w:divsChild>
        <w:div w:id="56129631">
          <w:marLeft w:val="0"/>
          <w:marRight w:val="1"/>
          <w:marTop w:val="0"/>
          <w:marBottom w:val="0"/>
          <w:divBdr>
            <w:top w:val="none" w:sz="0" w:space="0" w:color="auto"/>
            <w:left w:val="none" w:sz="0" w:space="0" w:color="auto"/>
            <w:bottom w:val="none" w:sz="0" w:space="0" w:color="auto"/>
            <w:right w:val="none" w:sz="0" w:space="0" w:color="auto"/>
          </w:divBdr>
          <w:divsChild>
            <w:div w:id="106853768">
              <w:marLeft w:val="0"/>
              <w:marRight w:val="0"/>
              <w:marTop w:val="0"/>
              <w:marBottom w:val="0"/>
              <w:divBdr>
                <w:top w:val="none" w:sz="0" w:space="0" w:color="auto"/>
                <w:left w:val="none" w:sz="0" w:space="0" w:color="auto"/>
                <w:bottom w:val="none" w:sz="0" w:space="0" w:color="auto"/>
                <w:right w:val="none" w:sz="0" w:space="0" w:color="auto"/>
              </w:divBdr>
              <w:divsChild>
                <w:div w:id="799495591">
                  <w:marLeft w:val="0"/>
                  <w:marRight w:val="1"/>
                  <w:marTop w:val="0"/>
                  <w:marBottom w:val="0"/>
                  <w:divBdr>
                    <w:top w:val="none" w:sz="0" w:space="0" w:color="auto"/>
                    <w:left w:val="none" w:sz="0" w:space="0" w:color="auto"/>
                    <w:bottom w:val="none" w:sz="0" w:space="0" w:color="auto"/>
                    <w:right w:val="none" w:sz="0" w:space="0" w:color="auto"/>
                  </w:divBdr>
                  <w:divsChild>
                    <w:div w:id="1709722060">
                      <w:marLeft w:val="0"/>
                      <w:marRight w:val="0"/>
                      <w:marTop w:val="0"/>
                      <w:marBottom w:val="0"/>
                      <w:divBdr>
                        <w:top w:val="none" w:sz="0" w:space="0" w:color="auto"/>
                        <w:left w:val="none" w:sz="0" w:space="0" w:color="auto"/>
                        <w:bottom w:val="none" w:sz="0" w:space="0" w:color="auto"/>
                        <w:right w:val="none" w:sz="0" w:space="0" w:color="auto"/>
                      </w:divBdr>
                      <w:divsChild>
                        <w:div w:id="1506745479">
                          <w:marLeft w:val="0"/>
                          <w:marRight w:val="0"/>
                          <w:marTop w:val="0"/>
                          <w:marBottom w:val="0"/>
                          <w:divBdr>
                            <w:top w:val="none" w:sz="0" w:space="0" w:color="auto"/>
                            <w:left w:val="none" w:sz="0" w:space="0" w:color="auto"/>
                            <w:bottom w:val="none" w:sz="0" w:space="0" w:color="auto"/>
                            <w:right w:val="none" w:sz="0" w:space="0" w:color="auto"/>
                          </w:divBdr>
                          <w:divsChild>
                            <w:div w:id="1612935719">
                              <w:marLeft w:val="0"/>
                              <w:marRight w:val="0"/>
                              <w:marTop w:val="120"/>
                              <w:marBottom w:val="360"/>
                              <w:divBdr>
                                <w:top w:val="none" w:sz="0" w:space="0" w:color="auto"/>
                                <w:left w:val="none" w:sz="0" w:space="0" w:color="auto"/>
                                <w:bottom w:val="none" w:sz="0" w:space="0" w:color="auto"/>
                                <w:right w:val="none" w:sz="0" w:space="0" w:color="auto"/>
                              </w:divBdr>
                              <w:divsChild>
                                <w:div w:id="864515419">
                                  <w:marLeft w:val="0"/>
                                  <w:marRight w:val="0"/>
                                  <w:marTop w:val="0"/>
                                  <w:marBottom w:val="0"/>
                                  <w:divBdr>
                                    <w:top w:val="none" w:sz="0" w:space="0" w:color="auto"/>
                                    <w:left w:val="none" w:sz="0" w:space="0" w:color="auto"/>
                                    <w:bottom w:val="none" w:sz="0" w:space="0" w:color="auto"/>
                                    <w:right w:val="none" w:sz="0" w:space="0" w:color="auto"/>
                                  </w:divBdr>
                                  <w:divsChild>
                                    <w:div w:id="18237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874773">
      <w:bodyDiv w:val="1"/>
      <w:marLeft w:val="0"/>
      <w:marRight w:val="120"/>
      <w:marTop w:val="0"/>
      <w:marBottom w:val="0"/>
      <w:divBdr>
        <w:top w:val="none" w:sz="0" w:space="0" w:color="auto"/>
        <w:left w:val="none" w:sz="0" w:space="0" w:color="auto"/>
        <w:bottom w:val="none" w:sz="0" w:space="0" w:color="auto"/>
        <w:right w:val="none" w:sz="0" w:space="0" w:color="auto"/>
      </w:divBdr>
      <w:divsChild>
        <w:div w:id="1667174031">
          <w:marLeft w:val="0"/>
          <w:marRight w:val="0"/>
          <w:marTop w:val="0"/>
          <w:marBottom w:val="288"/>
          <w:divBdr>
            <w:top w:val="none" w:sz="0" w:space="0" w:color="auto"/>
            <w:left w:val="none" w:sz="0" w:space="0" w:color="auto"/>
            <w:bottom w:val="none" w:sz="0" w:space="0" w:color="auto"/>
            <w:right w:val="none" w:sz="0" w:space="0" w:color="auto"/>
          </w:divBdr>
          <w:divsChild>
            <w:div w:id="79180326">
              <w:marLeft w:val="0"/>
              <w:marRight w:val="0"/>
              <w:marTop w:val="160"/>
              <w:marBottom w:val="0"/>
              <w:divBdr>
                <w:top w:val="none" w:sz="0" w:space="0" w:color="auto"/>
                <w:left w:val="none" w:sz="0" w:space="0" w:color="auto"/>
                <w:bottom w:val="none" w:sz="0" w:space="0" w:color="auto"/>
                <w:right w:val="none" w:sz="0" w:space="0" w:color="auto"/>
              </w:divBdr>
            </w:div>
            <w:div w:id="18149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6003">
      <w:bodyDiv w:val="1"/>
      <w:marLeft w:val="0"/>
      <w:marRight w:val="0"/>
      <w:marTop w:val="0"/>
      <w:marBottom w:val="0"/>
      <w:divBdr>
        <w:top w:val="none" w:sz="0" w:space="0" w:color="auto"/>
        <w:left w:val="none" w:sz="0" w:space="0" w:color="auto"/>
        <w:bottom w:val="none" w:sz="0" w:space="0" w:color="auto"/>
        <w:right w:val="none" w:sz="0" w:space="0" w:color="auto"/>
      </w:divBdr>
      <w:divsChild>
        <w:div w:id="665863420">
          <w:marLeft w:val="0"/>
          <w:marRight w:val="1"/>
          <w:marTop w:val="0"/>
          <w:marBottom w:val="0"/>
          <w:divBdr>
            <w:top w:val="none" w:sz="0" w:space="0" w:color="auto"/>
            <w:left w:val="none" w:sz="0" w:space="0" w:color="auto"/>
            <w:bottom w:val="none" w:sz="0" w:space="0" w:color="auto"/>
            <w:right w:val="none" w:sz="0" w:space="0" w:color="auto"/>
          </w:divBdr>
          <w:divsChild>
            <w:div w:id="1752970558">
              <w:marLeft w:val="0"/>
              <w:marRight w:val="0"/>
              <w:marTop w:val="0"/>
              <w:marBottom w:val="0"/>
              <w:divBdr>
                <w:top w:val="none" w:sz="0" w:space="0" w:color="auto"/>
                <w:left w:val="none" w:sz="0" w:space="0" w:color="auto"/>
                <w:bottom w:val="none" w:sz="0" w:space="0" w:color="auto"/>
                <w:right w:val="none" w:sz="0" w:space="0" w:color="auto"/>
              </w:divBdr>
              <w:divsChild>
                <w:div w:id="537360085">
                  <w:marLeft w:val="0"/>
                  <w:marRight w:val="1"/>
                  <w:marTop w:val="0"/>
                  <w:marBottom w:val="0"/>
                  <w:divBdr>
                    <w:top w:val="none" w:sz="0" w:space="0" w:color="auto"/>
                    <w:left w:val="none" w:sz="0" w:space="0" w:color="auto"/>
                    <w:bottom w:val="none" w:sz="0" w:space="0" w:color="auto"/>
                    <w:right w:val="none" w:sz="0" w:space="0" w:color="auto"/>
                  </w:divBdr>
                  <w:divsChild>
                    <w:div w:id="1524124441">
                      <w:marLeft w:val="0"/>
                      <w:marRight w:val="0"/>
                      <w:marTop w:val="0"/>
                      <w:marBottom w:val="0"/>
                      <w:divBdr>
                        <w:top w:val="none" w:sz="0" w:space="0" w:color="auto"/>
                        <w:left w:val="none" w:sz="0" w:space="0" w:color="auto"/>
                        <w:bottom w:val="none" w:sz="0" w:space="0" w:color="auto"/>
                        <w:right w:val="none" w:sz="0" w:space="0" w:color="auto"/>
                      </w:divBdr>
                      <w:divsChild>
                        <w:div w:id="1461263785">
                          <w:marLeft w:val="0"/>
                          <w:marRight w:val="0"/>
                          <w:marTop w:val="0"/>
                          <w:marBottom w:val="0"/>
                          <w:divBdr>
                            <w:top w:val="none" w:sz="0" w:space="0" w:color="auto"/>
                            <w:left w:val="none" w:sz="0" w:space="0" w:color="auto"/>
                            <w:bottom w:val="none" w:sz="0" w:space="0" w:color="auto"/>
                            <w:right w:val="none" w:sz="0" w:space="0" w:color="auto"/>
                          </w:divBdr>
                          <w:divsChild>
                            <w:div w:id="1186291044">
                              <w:marLeft w:val="0"/>
                              <w:marRight w:val="0"/>
                              <w:marTop w:val="120"/>
                              <w:marBottom w:val="360"/>
                              <w:divBdr>
                                <w:top w:val="none" w:sz="0" w:space="0" w:color="auto"/>
                                <w:left w:val="none" w:sz="0" w:space="0" w:color="auto"/>
                                <w:bottom w:val="none" w:sz="0" w:space="0" w:color="auto"/>
                                <w:right w:val="none" w:sz="0" w:space="0" w:color="auto"/>
                              </w:divBdr>
                              <w:divsChild>
                                <w:div w:id="1190222716">
                                  <w:marLeft w:val="0"/>
                                  <w:marRight w:val="0"/>
                                  <w:marTop w:val="0"/>
                                  <w:marBottom w:val="0"/>
                                  <w:divBdr>
                                    <w:top w:val="none" w:sz="0" w:space="0" w:color="auto"/>
                                    <w:left w:val="none" w:sz="0" w:space="0" w:color="auto"/>
                                    <w:bottom w:val="none" w:sz="0" w:space="0" w:color="auto"/>
                                    <w:right w:val="none" w:sz="0" w:space="0" w:color="auto"/>
                                  </w:divBdr>
                                  <w:divsChild>
                                    <w:div w:id="19881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123902">
      <w:bodyDiv w:val="1"/>
      <w:marLeft w:val="0"/>
      <w:marRight w:val="0"/>
      <w:marTop w:val="0"/>
      <w:marBottom w:val="0"/>
      <w:divBdr>
        <w:top w:val="none" w:sz="0" w:space="0" w:color="auto"/>
        <w:left w:val="none" w:sz="0" w:space="0" w:color="auto"/>
        <w:bottom w:val="none" w:sz="0" w:space="0" w:color="auto"/>
        <w:right w:val="none" w:sz="0" w:space="0" w:color="auto"/>
      </w:divBdr>
      <w:divsChild>
        <w:div w:id="1487017115">
          <w:marLeft w:val="0"/>
          <w:marRight w:val="1"/>
          <w:marTop w:val="0"/>
          <w:marBottom w:val="0"/>
          <w:divBdr>
            <w:top w:val="none" w:sz="0" w:space="0" w:color="auto"/>
            <w:left w:val="none" w:sz="0" w:space="0" w:color="auto"/>
            <w:bottom w:val="none" w:sz="0" w:space="0" w:color="auto"/>
            <w:right w:val="none" w:sz="0" w:space="0" w:color="auto"/>
          </w:divBdr>
          <w:divsChild>
            <w:div w:id="360516387">
              <w:marLeft w:val="0"/>
              <w:marRight w:val="0"/>
              <w:marTop w:val="0"/>
              <w:marBottom w:val="0"/>
              <w:divBdr>
                <w:top w:val="none" w:sz="0" w:space="0" w:color="auto"/>
                <w:left w:val="none" w:sz="0" w:space="0" w:color="auto"/>
                <w:bottom w:val="none" w:sz="0" w:space="0" w:color="auto"/>
                <w:right w:val="none" w:sz="0" w:space="0" w:color="auto"/>
              </w:divBdr>
              <w:divsChild>
                <w:div w:id="1317761029">
                  <w:marLeft w:val="0"/>
                  <w:marRight w:val="0"/>
                  <w:marTop w:val="0"/>
                  <w:marBottom w:val="0"/>
                  <w:divBdr>
                    <w:top w:val="none" w:sz="0" w:space="0" w:color="auto"/>
                    <w:left w:val="none" w:sz="0" w:space="0" w:color="auto"/>
                    <w:bottom w:val="none" w:sz="0" w:space="0" w:color="auto"/>
                    <w:right w:val="none" w:sz="0" w:space="0" w:color="auto"/>
                  </w:divBdr>
                  <w:divsChild>
                    <w:div w:id="1070544775">
                      <w:marLeft w:val="0"/>
                      <w:marRight w:val="0"/>
                      <w:marTop w:val="0"/>
                      <w:marBottom w:val="0"/>
                      <w:divBdr>
                        <w:top w:val="none" w:sz="0" w:space="0" w:color="auto"/>
                        <w:left w:val="none" w:sz="0" w:space="0" w:color="auto"/>
                        <w:bottom w:val="none" w:sz="0" w:space="0" w:color="auto"/>
                        <w:right w:val="none" w:sz="0" w:space="0" w:color="auto"/>
                      </w:divBdr>
                      <w:divsChild>
                        <w:div w:id="1659459912">
                          <w:marLeft w:val="384"/>
                          <w:marRight w:val="384"/>
                          <w:marTop w:val="0"/>
                          <w:marBottom w:val="0"/>
                          <w:divBdr>
                            <w:top w:val="none" w:sz="0" w:space="0" w:color="auto"/>
                            <w:left w:val="none" w:sz="0" w:space="0" w:color="auto"/>
                            <w:bottom w:val="none" w:sz="0" w:space="0" w:color="auto"/>
                            <w:right w:val="none" w:sz="0" w:space="0" w:color="auto"/>
                          </w:divBdr>
                          <w:divsChild>
                            <w:div w:id="268247322">
                              <w:marLeft w:val="0"/>
                              <w:marRight w:val="0"/>
                              <w:marTop w:val="0"/>
                              <w:marBottom w:val="0"/>
                              <w:divBdr>
                                <w:top w:val="none" w:sz="0" w:space="0" w:color="auto"/>
                                <w:left w:val="none" w:sz="0" w:space="0" w:color="auto"/>
                                <w:bottom w:val="none" w:sz="0" w:space="0" w:color="auto"/>
                                <w:right w:val="none" w:sz="0" w:space="0" w:color="auto"/>
                              </w:divBdr>
                              <w:divsChild>
                                <w:div w:id="1687513055">
                                  <w:marLeft w:val="0"/>
                                  <w:marRight w:val="0"/>
                                  <w:marTop w:val="0"/>
                                  <w:marBottom w:val="0"/>
                                  <w:divBdr>
                                    <w:top w:val="none" w:sz="0" w:space="0" w:color="auto"/>
                                    <w:left w:val="none" w:sz="0" w:space="0" w:color="auto"/>
                                    <w:bottom w:val="none" w:sz="0" w:space="0" w:color="auto"/>
                                    <w:right w:val="none" w:sz="0" w:space="0" w:color="auto"/>
                                  </w:divBdr>
                                  <w:divsChild>
                                    <w:div w:id="825168539">
                                      <w:marLeft w:val="0"/>
                                      <w:marRight w:val="0"/>
                                      <w:marTop w:val="0"/>
                                      <w:marBottom w:val="0"/>
                                      <w:divBdr>
                                        <w:top w:val="none" w:sz="0" w:space="0" w:color="auto"/>
                                        <w:left w:val="none" w:sz="0" w:space="0" w:color="auto"/>
                                        <w:bottom w:val="none" w:sz="0" w:space="0" w:color="auto"/>
                                        <w:right w:val="none" w:sz="0" w:space="0" w:color="auto"/>
                                      </w:divBdr>
                                      <w:divsChild>
                                        <w:div w:id="1079206847">
                                          <w:marLeft w:val="0"/>
                                          <w:marRight w:val="0"/>
                                          <w:marTop w:val="0"/>
                                          <w:marBottom w:val="0"/>
                                          <w:divBdr>
                                            <w:top w:val="none" w:sz="0" w:space="0" w:color="auto"/>
                                            <w:left w:val="none" w:sz="0" w:space="0" w:color="auto"/>
                                            <w:bottom w:val="none" w:sz="0" w:space="0" w:color="auto"/>
                                            <w:right w:val="none" w:sz="0" w:space="0" w:color="auto"/>
                                          </w:divBdr>
                                          <w:divsChild>
                                            <w:div w:id="10247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404551">
      <w:bodyDiv w:val="1"/>
      <w:marLeft w:val="0"/>
      <w:marRight w:val="0"/>
      <w:marTop w:val="0"/>
      <w:marBottom w:val="0"/>
      <w:divBdr>
        <w:top w:val="none" w:sz="0" w:space="0" w:color="auto"/>
        <w:left w:val="none" w:sz="0" w:space="0" w:color="auto"/>
        <w:bottom w:val="none" w:sz="0" w:space="0" w:color="auto"/>
        <w:right w:val="none" w:sz="0" w:space="0" w:color="auto"/>
      </w:divBdr>
      <w:divsChild>
        <w:div w:id="160002720">
          <w:marLeft w:val="0"/>
          <w:marRight w:val="0"/>
          <w:marTop w:val="100"/>
          <w:marBottom w:val="100"/>
          <w:divBdr>
            <w:top w:val="none" w:sz="0" w:space="0" w:color="auto"/>
            <w:left w:val="single" w:sz="4" w:space="0" w:color="CCCCCC"/>
            <w:bottom w:val="none" w:sz="0" w:space="0" w:color="auto"/>
            <w:right w:val="single" w:sz="4" w:space="0" w:color="CCCCCC"/>
          </w:divBdr>
          <w:divsChild>
            <w:div w:id="2028018927">
              <w:marLeft w:val="0"/>
              <w:marRight w:val="0"/>
              <w:marTop w:val="0"/>
              <w:marBottom w:val="0"/>
              <w:divBdr>
                <w:top w:val="none" w:sz="0" w:space="0" w:color="auto"/>
                <w:left w:val="none" w:sz="0" w:space="0" w:color="auto"/>
                <w:bottom w:val="none" w:sz="0" w:space="0" w:color="auto"/>
                <w:right w:val="none" w:sz="0" w:space="0" w:color="auto"/>
              </w:divBdr>
              <w:divsChild>
                <w:div w:id="1870989225">
                  <w:marLeft w:val="0"/>
                  <w:marRight w:val="0"/>
                  <w:marTop w:val="0"/>
                  <w:marBottom w:val="0"/>
                  <w:divBdr>
                    <w:top w:val="none" w:sz="0" w:space="0" w:color="auto"/>
                    <w:left w:val="none" w:sz="0" w:space="0" w:color="auto"/>
                    <w:bottom w:val="none" w:sz="0" w:space="0" w:color="auto"/>
                    <w:right w:val="none" w:sz="0" w:space="0" w:color="auto"/>
                  </w:divBdr>
                  <w:divsChild>
                    <w:div w:id="548028213">
                      <w:marLeft w:val="0"/>
                      <w:marRight w:val="0"/>
                      <w:marTop w:val="0"/>
                      <w:marBottom w:val="0"/>
                      <w:divBdr>
                        <w:top w:val="none" w:sz="0" w:space="0" w:color="auto"/>
                        <w:left w:val="none" w:sz="0" w:space="0" w:color="auto"/>
                        <w:bottom w:val="none" w:sz="0" w:space="0" w:color="auto"/>
                        <w:right w:val="none" w:sz="0" w:space="0" w:color="auto"/>
                      </w:divBdr>
                      <w:divsChild>
                        <w:div w:id="19342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011228">
      <w:bodyDiv w:val="1"/>
      <w:marLeft w:val="0"/>
      <w:marRight w:val="0"/>
      <w:marTop w:val="0"/>
      <w:marBottom w:val="0"/>
      <w:divBdr>
        <w:top w:val="none" w:sz="0" w:space="0" w:color="auto"/>
        <w:left w:val="none" w:sz="0" w:space="0" w:color="auto"/>
        <w:bottom w:val="none" w:sz="0" w:space="0" w:color="auto"/>
        <w:right w:val="none" w:sz="0" w:space="0" w:color="auto"/>
      </w:divBdr>
      <w:divsChild>
        <w:div w:id="1930234808">
          <w:marLeft w:val="0"/>
          <w:marRight w:val="1"/>
          <w:marTop w:val="0"/>
          <w:marBottom w:val="0"/>
          <w:divBdr>
            <w:top w:val="none" w:sz="0" w:space="0" w:color="auto"/>
            <w:left w:val="none" w:sz="0" w:space="0" w:color="auto"/>
            <w:bottom w:val="none" w:sz="0" w:space="0" w:color="auto"/>
            <w:right w:val="none" w:sz="0" w:space="0" w:color="auto"/>
          </w:divBdr>
          <w:divsChild>
            <w:div w:id="867572300">
              <w:marLeft w:val="0"/>
              <w:marRight w:val="0"/>
              <w:marTop w:val="0"/>
              <w:marBottom w:val="0"/>
              <w:divBdr>
                <w:top w:val="none" w:sz="0" w:space="0" w:color="auto"/>
                <w:left w:val="none" w:sz="0" w:space="0" w:color="auto"/>
                <w:bottom w:val="none" w:sz="0" w:space="0" w:color="auto"/>
                <w:right w:val="none" w:sz="0" w:space="0" w:color="auto"/>
              </w:divBdr>
              <w:divsChild>
                <w:div w:id="456801199">
                  <w:marLeft w:val="0"/>
                  <w:marRight w:val="1"/>
                  <w:marTop w:val="0"/>
                  <w:marBottom w:val="0"/>
                  <w:divBdr>
                    <w:top w:val="none" w:sz="0" w:space="0" w:color="auto"/>
                    <w:left w:val="none" w:sz="0" w:space="0" w:color="auto"/>
                    <w:bottom w:val="none" w:sz="0" w:space="0" w:color="auto"/>
                    <w:right w:val="none" w:sz="0" w:space="0" w:color="auto"/>
                  </w:divBdr>
                  <w:divsChild>
                    <w:div w:id="676880842">
                      <w:marLeft w:val="0"/>
                      <w:marRight w:val="0"/>
                      <w:marTop w:val="0"/>
                      <w:marBottom w:val="0"/>
                      <w:divBdr>
                        <w:top w:val="none" w:sz="0" w:space="0" w:color="auto"/>
                        <w:left w:val="none" w:sz="0" w:space="0" w:color="auto"/>
                        <w:bottom w:val="none" w:sz="0" w:space="0" w:color="auto"/>
                        <w:right w:val="none" w:sz="0" w:space="0" w:color="auto"/>
                      </w:divBdr>
                      <w:divsChild>
                        <w:div w:id="2089035726">
                          <w:marLeft w:val="0"/>
                          <w:marRight w:val="0"/>
                          <w:marTop w:val="0"/>
                          <w:marBottom w:val="0"/>
                          <w:divBdr>
                            <w:top w:val="none" w:sz="0" w:space="0" w:color="auto"/>
                            <w:left w:val="none" w:sz="0" w:space="0" w:color="auto"/>
                            <w:bottom w:val="none" w:sz="0" w:space="0" w:color="auto"/>
                            <w:right w:val="none" w:sz="0" w:space="0" w:color="auto"/>
                          </w:divBdr>
                          <w:divsChild>
                            <w:div w:id="1885561916">
                              <w:marLeft w:val="0"/>
                              <w:marRight w:val="0"/>
                              <w:marTop w:val="120"/>
                              <w:marBottom w:val="360"/>
                              <w:divBdr>
                                <w:top w:val="none" w:sz="0" w:space="0" w:color="auto"/>
                                <w:left w:val="none" w:sz="0" w:space="0" w:color="auto"/>
                                <w:bottom w:val="none" w:sz="0" w:space="0" w:color="auto"/>
                                <w:right w:val="none" w:sz="0" w:space="0" w:color="auto"/>
                              </w:divBdr>
                              <w:divsChild>
                                <w:div w:id="558395276">
                                  <w:marLeft w:val="0"/>
                                  <w:marRight w:val="0"/>
                                  <w:marTop w:val="0"/>
                                  <w:marBottom w:val="0"/>
                                  <w:divBdr>
                                    <w:top w:val="none" w:sz="0" w:space="0" w:color="auto"/>
                                    <w:left w:val="none" w:sz="0" w:space="0" w:color="auto"/>
                                    <w:bottom w:val="none" w:sz="0" w:space="0" w:color="auto"/>
                                    <w:right w:val="none" w:sz="0" w:space="0" w:color="auto"/>
                                  </w:divBdr>
                                  <w:divsChild>
                                    <w:div w:id="9759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473710">
      <w:bodyDiv w:val="1"/>
      <w:marLeft w:val="0"/>
      <w:marRight w:val="0"/>
      <w:marTop w:val="0"/>
      <w:marBottom w:val="0"/>
      <w:divBdr>
        <w:top w:val="none" w:sz="0" w:space="0" w:color="auto"/>
        <w:left w:val="none" w:sz="0" w:space="0" w:color="auto"/>
        <w:bottom w:val="none" w:sz="0" w:space="0" w:color="auto"/>
        <w:right w:val="none" w:sz="0" w:space="0" w:color="auto"/>
      </w:divBdr>
      <w:divsChild>
        <w:div w:id="2012179608">
          <w:marLeft w:val="0"/>
          <w:marRight w:val="1"/>
          <w:marTop w:val="0"/>
          <w:marBottom w:val="0"/>
          <w:divBdr>
            <w:top w:val="none" w:sz="0" w:space="0" w:color="auto"/>
            <w:left w:val="none" w:sz="0" w:space="0" w:color="auto"/>
            <w:bottom w:val="none" w:sz="0" w:space="0" w:color="auto"/>
            <w:right w:val="none" w:sz="0" w:space="0" w:color="auto"/>
          </w:divBdr>
          <w:divsChild>
            <w:div w:id="823741321">
              <w:marLeft w:val="0"/>
              <w:marRight w:val="0"/>
              <w:marTop w:val="0"/>
              <w:marBottom w:val="0"/>
              <w:divBdr>
                <w:top w:val="none" w:sz="0" w:space="0" w:color="auto"/>
                <w:left w:val="none" w:sz="0" w:space="0" w:color="auto"/>
                <w:bottom w:val="none" w:sz="0" w:space="0" w:color="auto"/>
                <w:right w:val="none" w:sz="0" w:space="0" w:color="auto"/>
              </w:divBdr>
              <w:divsChild>
                <w:div w:id="322784219">
                  <w:marLeft w:val="0"/>
                  <w:marRight w:val="1"/>
                  <w:marTop w:val="0"/>
                  <w:marBottom w:val="0"/>
                  <w:divBdr>
                    <w:top w:val="none" w:sz="0" w:space="0" w:color="auto"/>
                    <w:left w:val="none" w:sz="0" w:space="0" w:color="auto"/>
                    <w:bottom w:val="none" w:sz="0" w:space="0" w:color="auto"/>
                    <w:right w:val="none" w:sz="0" w:space="0" w:color="auto"/>
                  </w:divBdr>
                  <w:divsChild>
                    <w:div w:id="814642695">
                      <w:marLeft w:val="0"/>
                      <w:marRight w:val="0"/>
                      <w:marTop w:val="0"/>
                      <w:marBottom w:val="0"/>
                      <w:divBdr>
                        <w:top w:val="none" w:sz="0" w:space="0" w:color="auto"/>
                        <w:left w:val="none" w:sz="0" w:space="0" w:color="auto"/>
                        <w:bottom w:val="none" w:sz="0" w:space="0" w:color="auto"/>
                        <w:right w:val="none" w:sz="0" w:space="0" w:color="auto"/>
                      </w:divBdr>
                      <w:divsChild>
                        <w:div w:id="1120959188">
                          <w:marLeft w:val="0"/>
                          <w:marRight w:val="0"/>
                          <w:marTop w:val="0"/>
                          <w:marBottom w:val="0"/>
                          <w:divBdr>
                            <w:top w:val="none" w:sz="0" w:space="0" w:color="auto"/>
                            <w:left w:val="none" w:sz="0" w:space="0" w:color="auto"/>
                            <w:bottom w:val="none" w:sz="0" w:space="0" w:color="auto"/>
                            <w:right w:val="none" w:sz="0" w:space="0" w:color="auto"/>
                          </w:divBdr>
                          <w:divsChild>
                            <w:div w:id="1619333426">
                              <w:marLeft w:val="0"/>
                              <w:marRight w:val="0"/>
                              <w:marTop w:val="120"/>
                              <w:marBottom w:val="360"/>
                              <w:divBdr>
                                <w:top w:val="none" w:sz="0" w:space="0" w:color="auto"/>
                                <w:left w:val="none" w:sz="0" w:space="0" w:color="auto"/>
                                <w:bottom w:val="none" w:sz="0" w:space="0" w:color="auto"/>
                                <w:right w:val="none" w:sz="0" w:space="0" w:color="auto"/>
                              </w:divBdr>
                              <w:divsChild>
                                <w:div w:id="1230191903">
                                  <w:marLeft w:val="0"/>
                                  <w:marRight w:val="0"/>
                                  <w:marTop w:val="0"/>
                                  <w:marBottom w:val="0"/>
                                  <w:divBdr>
                                    <w:top w:val="none" w:sz="0" w:space="0" w:color="auto"/>
                                    <w:left w:val="none" w:sz="0" w:space="0" w:color="auto"/>
                                    <w:bottom w:val="none" w:sz="0" w:space="0" w:color="auto"/>
                                    <w:right w:val="none" w:sz="0" w:space="0" w:color="auto"/>
                                  </w:divBdr>
                                  <w:divsChild>
                                    <w:div w:id="530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209367">
      <w:bodyDiv w:val="1"/>
      <w:marLeft w:val="0"/>
      <w:marRight w:val="0"/>
      <w:marTop w:val="0"/>
      <w:marBottom w:val="0"/>
      <w:divBdr>
        <w:top w:val="none" w:sz="0" w:space="0" w:color="auto"/>
        <w:left w:val="none" w:sz="0" w:space="0" w:color="auto"/>
        <w:bottom w:val="none" w:sz="0" w:space="0" w:color="auto"/>
        <w:right w:val="none" w:sz="0" w:space="0" w:color="auto"/>
      </w:divBdr>
      <w:divsChild>
        <w:div w:id="1352102667">
          <w:marLeft w:val="0"/>
          <w:marRight w:val="1"/>
          <w:marTop w:val="0"/>
          <w:marBottom w:val="0"/>
          <w:divBdr>
            <w:top w:val="none" w:sz="0" w:space="0" w:color="auto"/>
            <w:left w:val="none" w:sz="0" w:space="0" w:color="auto"/>
            <w:bottom w:val="none" w:sz="0" w:space="0" w:color="auto"/>
            <w:right w:val="none" w:sz="0" w:space="0" w:color="auto"/>
          </w:divBdr>
          <w:divsChild>
            <w:div w:id="248735169">
              <w:marLeft w:val="0"/>
              <w:marRight w:val="0"/>
              <w:marTop w:val="0"/>
              <w:marBottom w:val="0"/>
              <w:divBdr>
                <w:top w:val="none" w:sz="0" w:space="0" w:color="auto"/>
                <w:left w:val="none" w:sz="0" w:space="0" w:color="auto"/>
                <w:bottom w:val="none" w:sz="0" w:space="0" w:color="auto"/>
                <w:right w:val="none" w:sz="0" w:space="0" w:color="auto"/>
              </w:divBdr>
              <w:divsChild>
                <w:div w:id="522135325">
                  <w:marLeft w:val="0"/>
                  <w:marRight w:val="1"/>
                  <w:marTop w:val="0"/>
                  <w:marBottom w:val="0"/>
                  <w:divBdr>
                    <w:top w:val="none" w:sz="0" w:space="0" w:color="auto"/>
                    <w:left w:val="none" w:sz="0" w:space="0" w:color="auto"/>
                    <w:bottom w:val="none" w:sz="0" w:space="0" w:color="auto"/>
                    <w:right w:val="none" w:sz="0" w:space="0" w:color="auto"/>
                  </w:divBdr>
                  <w:divsChild>
                    <w:div w:id="1239561554">
                      <w:marLeft w:val="0"/>
                      <w:marRight w:val="0"/>
                      <w:marTop w:val="0"/>
                      <w:marBottom w:val="0"/>
                      <w:divBdr>
                        <w:top w:val="none" w:sz="0" w:space="0" w:color="auto"/>
                        <w:left w:val="none" w:sz="0" w:space="0" w:color="auto"/>
                        <w:bottom w:val="none" w:sz="0" w:space="0" w:color="auto"/>
                        <w:right w:val="none" w:sz="0" w:space="0" w:color="auto"/>
                      </w:divBdr>
                      <w:divsChild>
                        <w:div w:id="165169673">
                          <w:marLeft w:val="0"/>
                          <w:marRight w:val="0"/>
                          <w:marTop w:val="0"/>
                          <w:marBottom w:val="0"/>
                          <w:divBdr>
                            <w:top w:val="none" w:sz="0" w:space="0" w:color="auto"/>
                            <w:left w:val="none" w:sz="0" w:space="0" w:color="auto"/>
                            <w:bottom w:val="none" w:sz="0" w:space="0" w:color="auto"/>
                            <w:right w:val="none" w:sz="0" w:space="0" w:color="auto"/>
                          </w:divBdr>
                          <w:divsChild>
                            <w:div w:id="711921889">
                              <w:marLeft w:val="0"/>
                              <w:marRight w:val="0"/>
                              <w:marTop w:val="120"/>
                              <w:marBottom w:val="360"/>
                              <w:divBdr>
                                <w:top w:val="none" w:sz="0" w:space="0" w:color="auto"/>
                                <w:left w:val="none" w:sz="0" w:space="0" w:color="auto"/>
                                <w:bottom w:val="none" w:sz="0" w:space="0" w:color="auto"/>
                                <w:right w:val="none" w:sz="0" w:space="0" w:color="auto"/>
                              </w:divBdr>
                              <w:divsChild>
                                <w:div w:id="1726953827">
                                  <w:marLeft w:val="0"/>
                                  <w:marRight w:val="0"/>
                                  <w:marTop w:val="0"/>
                                  <w:marBottom w:val="0"/>
                                  <w:divBdr>
                                    <w:top w:val="none" w:sz="0" w:space="0" w:color="auto"/>
                                    <w:left w:val="none" w:sz="0" w:space="0" w:color="auto"/>
                                    <w:bottom w:val="none" w:sz="0" w:space="0" w:color="auto"/>
                                    <w:right w:val="none" w:sz="0" w:space="0" w:color="auto"/>
                                  </w:divBdr>
                                  <w:divsChild>
                                    <w:div w:id="11738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521771">
      <w:bodyDiv w:val="1"/>
      <w:marLeft w:val="0"/>
      <w:marRight w:val="0"/>
      <w:marTop w:val="0"/>
      <w:marBottom w:val="0"/>
      <w:divBdr>
        <w:top w:val="none" w:sz="0" w:space="0" w:color="auto"/>
        <w:left w:val="none" w:sz="0" w:space="0" w:color="auto"/>
        <w:bottom w:val="none" w:sz="0" w:space="0" w:color="auto"/>
        <w:right w:val="none" w:sz="0" w:space="0" w:color="auto"/>
      </w:divBdr>
      <w:divsChild>
        <w:div w:id="69083202">
          <w:marLeft w:val="0"/>
          <w:marRight w:val="1"/>
          <w:marTop w:val="0"/>
          <w:marBottom w:val="0"/>
          <w:divBdr>
            <w:top w:val="none" w:sz="0" w:space="0" w:color="auto"/>
            <w:left w:val="none" w:sz="0" w:space="0" w:color="auto"/>
            <w:bottom w:val="none" w:sz="0" w:space="0" w:color="auto"/>
            <w:right w:val="none" w:sz="0" w:space="0" w:color="auto"/>
          </w:divBdr>
          <w:divsChild>
            <w:div w:id="950937072">
              <w:marLeft w:val="0"/>
              <w:marRight w:val="0"/>
              <w:marTop w:val="0"/>
              <w:marBottom w:val="0"/>
              <w:divBdr>
                <w:top w:val="none" w:sz="0" w:space="0" w:color="auto"/>
                <w:left w:val="none" w:sz="0" w:space="0" w:color="auto"/>
                <w:bottom w:val="none" w:sz="0" w:space="0" w:color="auto"/>
                <w:right w:val="none" w:sz="0" w:space="0" w:color="auto"/>
              </w:divBdr>
              <w:divsChild>
                <w:div w:id="1354958953">
                  <w:marLeft w:val="0"/>
                  <w:marRight w:val="1"/>
                  <w:marTop w:val="0"/>
                  <w:marBottom w:val="0"/>
                  <w:divBdr>
                    <w:top w:val="none" w:sz="0" w:space="0" w:color="auto"/>
                    <w:left w:val="none" w:sz="0" w:space="0" w:color="auto"/>
                    <w:bottom w:val="none" w:sz="0" w:space="0" w:color="auto"/>
                    <w:right w:val="none" w:sz="0" w:space="0" w:color="auto"/>
                  </w:divBdr>
                  <w:divsChild>
                    <w:div w:id="907613771">
                      <w:marLeft w:val="0"/>
                      <w:marRight w:val="0"/>
                      <w:marTop w:val="0"/>
                      <w:marBottom w:val="0"/>
                      <w:divBdr>
                        <w:top w:val="none" w:sz="0" w:space="0" w:color="auto"/>
                        <w:left w:val="none" w:sz="0" w:space="0" w:color="auto"/>
                        <w:bottom w:val="none" w:sz="0" w:space="0" w:color="auto"/>
                        <w:right w:val="none" w:sz="0" w:space="0" w:color="auto"/>
                      </w:divBdr>
                      <w:divsChild>
                        <w:div w:id="1184704012">
                          <w:marLeft w:val="0"/>
                          <w:marRight w:val="0"/>
                          <w:marTop w:val="0"/>
                          <w:marBottom w:val="0"/>
                          <w:divBdr>
                            <w:top w:val="none" w:sz="0" w:space="0" w:color="auto"/>
                            <w:left w:val="none" w:sz="0" w:space="0" w:color="auto"/>
                            <w:bottom w:val="none" w:sz="0" w:space="0" w:color="auto"/>
                            <w:right w:val="none" w:sz="0" w:space="0" w:color="auto"/>
                          </w:divBdr>
                          <w:divsChild>
                            <w:div w:id="1623269580">
                              <w:marLeft w:val="0"/>
                              <w:marRight w:val="0"/>
                              <w:marTop w:val="120"/>
                              <w:marBottom w:val="360"/>
                              <w:divBdr>
                                <w:top w:val="none" w:sz="0" w:space="0" w:color="auto"/>
                                <w:left w:val="none" w:sz="0" w:space="0" w:color="auto"/>
                                <w:bottom w:val="none" w:sz="0" w:space="0" w:color="auto"/>
                                <w:right w:val="none" w:sz="0" w:space="0" w:color="auto"/>
                              </w:divBdr>
                              <w:divsChild>
                                <w:div w:id="98990982">
                                  <w:marLeft w:val="0"/>
                                  <w:marRight w:val="0"/>
                                  <w:marTop w:val="0"/>
                                  <w:marBottom w:val="0"/>
                                  <w:divBdr>
                                    <w:top w:val="none" w:sz="0" w:space="0" w:color="auto"/>
                                    <w:left w:val="none" w:sz="0" w:space="0" w:color="auto"/>
                                    <w:bottom w:val="none" w:sz="0" w:space="0" w:color="auto"/>
                                    <w:right w:val="none" w:sz="0" w:space="0" w:color="auto"/>
                                  </w:divBdr>
                                  <w:divsChild>
                                    <w:div w:id="151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021108">
      <w:bodyDiv w:val="1"/>
      <w:marLeft w:val="0"/>
      <w:marRight w:val="0"/>
      <w:marTop w:val="0"/>
      <w:marBottom w:val="0"/>
      <w:divBdr>
        <w:top w:val="none" w:sz="0" w:space="0" w:color="auto"/>
        <w:left w:val="none" w:sz="0" w:space="0" w:color="auto"/>
        <w:bottom w:val="none" w:sz="0" w:space="0" w:color="auto"/>
        <w:right w:val="none" w:sz="0" w:space="0" w:color="auto"/>
      </w:divBdr>
      <w:divsChild>
        <w:div w:id="831719809">
          <w:marLeft w:val="0"/>
          <w:marRight w:val="0"/>
          <w:marTop w:val="0"/>
          <w:marBottom w:val="0"/>
          <w:divBdr>
            <w:top w:val="none" w:sz="0" w:space="0" w:color="auto"/>
            <w:left w:val="none" w:sz="0" w:space="0" w:color="auto"/>
            <w:bottom w:val="none" w:sz="0" w:space="0" w:color="auto"/>
            <w:right w:val="none" w:sz="0" w:space="0" w:color="auto"/>
          </w:divBdr>
          <w:divsChild>
            <w:div w:id="628048385">
              <w:marLeft w:val="0"/>
              <w:marRight w:val="0"/>
              <w:marTop w:val="0"/>
              <w:marBottom w:val="0"/>
              <w:divBdr>
                <w:top w:val="none" w:sz="0" w:space="0" w:color="auto"/>
                <w:left w:val="none" w:sz="0" w:space="0" w:color="auto"/>
                <w:bottom w:val="none" w:sz="0" w:space="0" w:color="auto"/>
                <w:right w:val="none" w:sz="0" w:space="0" w:color="auto"/>
              </w:divBdr>
              <w:divsChild>
                <w:div w:id="811293977">
                  <w:marLeft w:val="0"/>
                  <w:marRight w:val="0"/>
                  <w:marTop w:val="0"/>
                  <w:marBottom w:val="0"/>
                  <w:divBdr>
                    <w:top w:val="none" w:sz="0" w:space="0" w:color="auto"/>
                    <w:left w:val="none" w:sz="0" w:space="0" w:color="auto"/>
                    <w:bottom w:val="none" w:sz="0" w:space="0" w:color="auto"/>
                    <w:right w:val="none" w:sz="0" w:space="0" w:color="auto"/>
                  </w:divBdr>
                  <w:divsChild>
                    <w:div w:id="604534393">
                      <w:marLeft w:val="0"/>
                      <w:marRight w:val="0"/>
                      <w:marTop w:val="0"/>
                      <w:marBottom w:val="0"/>
                      <w:divBdr>
                        <w:top w:val="none" w:sz="0" w:space="0" w:color="auto"/>
                        <w:left w:val="none" w:sz="0" w:space="0" w:color="auto"/>
                        <w:bottom w:val="none" w:sz="0" w:space="0" w:color="auto"/>
                        <w:right w:val="none" w:sz="0" w:space="0" w:color="auto"/>
                      </w:divBdr>
                      <w:divsChild>
                        <w:div w:id="721055909">
                          <w:marLeft w:val="0"/>
                          <w:marRight w:val="0"/>
                          <w:marTop w:val="0"/>
                          <w:marBottom w:val="0"/>
                          <w:divBdr>
                            <w:top w:val="none" w:sz="0" w:space="0" w:color="auto"/>
                            <w:left w:val="none" w:sz="0" w:space="0" w:color="auto"/>
                            <w:bottom w:val="none" w:sz="0" w:space="0" w:color="auto"/>
                            <w:right w:val="none" w:sz="0" w:space="0" w:color="auto"/>
                          </w:divBdr>
                          <w:divsChild>
                            <w:div w:id="285159568">
                              <w:marLeft w:val="0"/>
                              <w:marRight w:val="0"/>
                              <w:marTop w:val="0"/>
                              <w:marBottom w:val="0"/>
                              <w:divBdr>
                                <w:top w:val="none" w:sz="0" w:space="0" w:color="auto"/>
                                <w:left w:val="none" w:sz="0" w:space="0" w:color="auto"/>
                                <w:bottom w:val="none" w:sz="0" w:space="0" w:color="auto"/>
                                <w:right w:val="none" w:sz="0" w:space="0" w:color="auto"/>
                              </w:divBdr>
                              <w:divsChild>
                                <w:div w:id="1027637087">
                                  <w:marLeft w:val="0"/>
                                  <w:marRight w:val="0"/>
                                  <w:marTop w:val="0"/>
                                  <w:marBottom w:val="369"/>
                                  <w:divBdr>
                                    <w:top w:val="single" w:sz="4" w:space="9" w:color="CCCCCC"/>
                                    <w:left w:val="none" w:sz="0" w:space="0" w:color="auto"/>
                                    <w:bottom w:val="none" w:sz="0" w:space="0" w:color="auto"/>
                                    <w:right w:val="none" w:sz="0" w:space="0" w:color="auto"/>
                                  </w:divBdr>
                                </w:div>
                              </w:divsChild>
                            </w:div>
                          </w:divsChild>
                        </w:div>
                      </w:divsChild>
                    </w:div>
                  </w:divsChild>
                </w:div>
              </w:divsChild>
            </w:div>
          </w:divsChild>
        </w:div>
      </w:divsChild>
    </w:div>
    <w:div w:id="634679214">
      <w:bodyDiv w:val="1"/>
      <w:marLeft w:val="0"/>
      <w:marRight w:val="0"/>
      <w:marTop w:val="0"/>
      <w:marBottom w:val="0"/>
      <w:divBdr>
        <w:top w:val="none" w:sz="0" w:space="0" w:color="auto"/>
        <w:left w:val="none" w:sz="0" w:space="0" w:color="auto"/>
        <w:bottom w:val="none" w:sz="0" w:space="0" w:color="auto"/>
        <w:right w:val="none" w:sz="0" w:space="0" w:color="auto"/>
      </w:divBdr>
      <w:divsChild>
        <w:div w:id="1994485592">
          <w:marLeft w:val="0"/>
          <w:marRight w:val="1"/>
          <w:marTop w:val="0"/>
          <w:marBottom w:val="0"/>
          <w:divBdr>
            <w:top w:val="none" w:sz="0" w:space="0" w:color="auto"/>
            <w:left w:val="none" w:sz="0" w:space="0" w:color="auto"/>
            <w:bottom w:val="none" w:sz="0" w:space="0" w:color="auto"/>
            <w:right w:val="none" w:sz="0" w:space="0" w:color="auto"/>
          </w:divBdr>
          <w:divsChild>
            <w:div w:id="1967732810">
              <w:marLeft w:val="0"/>
              <w:marRight w:val="0"/>
              <w:marTop w:val="0"/>
              <w:marBottom w:val="0"/>
              <w:divBdr>
                <w:top w:val="none" w:sz="0" w:space="0" w:color="auto"/>
                <w:left w:val="none" w:sz="0" w:space="0" w:color="auto"/>
                <w:bottom w:val="none" w:sz="0" w:space="0" w:color="auto"/>
                <w:right w:val="none" w:sz="0" w:space="0" w:color="auto"/>
              </w:divBdr>
              <w:divsChild>
                <w:div w:id="506822618">
                  <w:marLeft w:val="0"/>
                  <w:marRight w:val="1"/>
                  <w:marTop w:val="0"/>
                  <w:marBottom w:val="0"/>
                  <w:divBdr>
                    <w:top w:val="none" w:sz="0" w:space="0" w:color="auto"/>
                    <w:left w:val="none" w:sz="0" w:space="0" w:color="auto"/>
                    <w:bottom w:val="none" w:sz="0" w:space="0" w:color="auto"/>
                    <w:right w:val="none" w:sz="0" w:space="0" w:color="auto"/>
                  </w:divBdr>
                  <w:divsChild>
                    <w:div w:id="43451133">
                      <w:marLeft w:val="0"/>
                      <w:marRight w:val="0"/>
                      <w:marTop w:val="0"/>
                      <w:marBottom w:val="0"/>
                      <w:divBdr>
                        <w:top w:val="none" w:sz="0" w:space="0" w:color="auto"/>
                        <w:left w:val="none" w:sz="0" w:space="0" w:color="auto"/>
                        <w:bottom w:val="none" w:sz="0" w:space="0" w:color="auto"/>
                        <w:right w:val="none" w:sz="0" w:space="0" w:color="auto"/>
                      </w:divBdr>
                      <w:divsChild>
                        <w:div w:id="1759718179">
                          <w:marLeft w:val="0"/>
                          <w:marRight w:val="0"/>
                          <w:marTop w:val="0"/>
                          <w:marBottom w:val="0"/>
                          <w:divBdr>
                            <w:top w:val="none" w:sz="0" w:space="0" w:color="auto"/>
                            <w:left w:val="none" w:sz="0" w:space="0" w:color="auto"/>
                            <w:bottom w:val="none" w:sz="0" w:space="0" w:color="auto"/>
                            <w:right w:val="none" w:sz="0" w:space="0" w:color="auto"/>
                          </w:divBdr>
                          <w:divsChild>
                            <w:div w:id="1909463558">
                              <w:marLeft w:val="0"/>
                              <w:marRight w:val="0"/>
                              <w:marTop w:val="120"/>
                              <w:marBottom w:val="360"/>
                              <w:divBdr>
                                <w:top w:val="none" w:sz="0" w:space="0" w:color="auto"/>
                                <w:left w:val="none" w:sz="0" w:space="0" w:color="auto"/>
                                <w:bottom w:val="none" w:sz="0" w:space="0" w:color="auto"/>
                                <w:right w:val="none" w:sz="0" w:space="0" w:color="auto"/>
                              </w:divBdr>
                              <w:divsChild>
                                <w:div w:id="242299016">
                                  <w:marLeft w:val="0"/>
                                  <w:marRight w:val="0"/>
                                  <w:marTop w:val="0"/>
                                  <w:marBottom w:val="0"/>
                                  <w:divBdr>
                                    <w:top w:val="none" w:sz="0" w:space="0" w:color="auto"/>
                                    <w:left w:val="none" w:sz="0" w:space="0" w:color="auto"/>
                                    <w:bottom w:val="none" w:sz="0" w:space="0" w:color="auto"/>
                                    <w:right w:val="none" w:sz="0" w:space="0" w:color="auto"/>
                                  </w:divBdr>
                                  <w:divsChild>
                                    <w:div w:id="7713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433489">
      <w:bodyDiv w:val="1"/>
      <w:marLeft w:val="0"/>
      <w:marRight w:val="0"/>
      <w:marTop w:val="0"/>
      <w:marBottom w:val="0"/>
      <w:divBdr>
        <w:top w:val="none" w:sz="0" w:space="0" w:color="auto"/>
        <w:left w:val="none" w:sz="0" w:space="0" w:color="auto"/>
        <w:bottom w:val="none" w:sz="0" w:space="0" w:color="auto"/>
        <w:right w:val="none" w:sz="0" w:space="0" w:color="auto"/>
      </w:divBdr>
      <w:divsChild>
        <w:div w:id="1312710890">
          <w:marLeft w:val="0"/>
          <w:marRight w:val="1"/>
          <w:marTop w:val="0"/>
          <w:marBottom w:val="0"/>
          <w:divBdr>
            <w:top w:val="none" w:sz="0" w:space="0" w:color="auto"/>
            <w:left w:val="none" w:sz="0" w:space="0" w:color="auto"/>
            <w:bottom w:val="none" w:sz="0" w:space="0" w:color="auto"/>
            <w:right w:val="none" w:sz="0" w:space="0" w:color="auto"/>
          </w:divBdr>
          <w:divsChild>
            <w:div w:id="415514033">
              <w:marLeft w:val="0"/>
              <w:marRight w:val="0"/>
              <w:marTop w:val="0"/>
              <w:marBottom w:val="0"/>
              <w:divBdr>
                <w:top w:val="none" w:sz="0" w:space="0" w:color="auto"/>
                <w:left w:val="none" w:sz="0" w:space="0" w:color="auto"/>
                <w:bottom w:val="none" w:sz="0" w:space="0" w:color="auto"/>
                <w:right w:val="none" w:sz="0" w:space="0" w:color="auto"/>
              </w:divBdr>
              <w:divsChild>
                <w:div w:id="1621380592">
                  <w:marLeft w:val="0"/>
                  <w:marRight w:val="1"/>
                  <w:marTop w:val="0"/>
                  <w:marBottom w:val="0"/>
                  <w:divBdr>
                    <w:top w:val="none" w:sz="0" w:space="0" w:color="auto"/>
                    <w:left w:val="none" w:sz="0" w:space="0" w:color="auto"/>
                    <w:bottom w:val="none" w:sz="0" w:space="0" w:color="auto"/>
                    <w:right w:val="none" w:sz="0" w:space="0" w:color="auto"/>
                  </w:divBdr>
                  <w:divsChild>
                    <w:div w:id="174617090">
                      <w:marLeft w:val="0"/>
                      <w:marRight w:val="0"/>
                      <w:marTop w:val="0"/>
                      <w:marBottom w:val="0"/>
                      <w:divBdr>
                        <w:top w:val="none" w:sz="0" w:space="0" w:color="auto"/>
                        <w:left w:val="none" w:sz="0" w:space="0" w:color="auto"/>
                        <w:bottom w:val="none" w:sz="0" w:space="0" w:color="auto"/>
                        <w:right w:val="none" w:sz="0" w:space="0" w:color="auto"/>
                      </w:divBdr>
                      <w:divsChild>
                        <w:div w:id="1900744822">
                          <w:marLeft w:val="0"/>
                          <w:marRight w:val="0"/>
                          <w:marTop w:val="0"/>
                          <w:marBottom w:val="0"/>
                          <w:divBdr>
                            <w:top w:val="none" w:sz="0" w:space="0" w:color="auto"/>
                            <w:left w:val="none" w:sz="0" w:space="0" w:color="auto"/>
                            <w:bottom w:val="none" w:sz="0" w:space="0" w:color="auto"/>
                            <w:right w:val="none" w:sz="0" w:space="0" w:color="auto"/>
                          </w:divBdr>
                          <w:divsChild>
                            <w:div w:id="1283727575">
                              <w:marLeft w:val="0"/>
                              <w:marRight w:val="0"/>
                              <w:marTop w:val="120"/>
                              <w:marBottom w:val="360"/>
                              <w:divBdr>
                                <w:top w:val="none" w:sz="0" w:space="0" w:color="auto"/>
                                <w:left w:val="none" w:sz="0" w:space="0" w:color="auto"/>
                                <w:bottom w:val="none" w:sz="0" w:space="0" w:color="auto"/>
                                <w:right w:val="none" w:sz="0" w:space="0" w:color="auto"/>
                              </w:divBdr>
                              <w:divsChild>
                                <w:div w:id="1869638942">
                                  <w:marLeft w:val="0"/>
                                  <w:marRight w:val="0"/>
                                  <w:marTop w:val="0"/>
                                  <w:marBottom w:val="0"/>
                                  <w:divBdr>
                                    <w:top w:val="none" w:sz="0" w:space="0" w:color="auto"/>
                                    <w:left w:val="none" w:sz="0" w:space="0" w:color="auto"/>
                                    <w:bottom w:val="none" w:sz="0" w:space="0" w:color="auto"/>
                                    <w:right w:val="none" w:sz="0" w:space="0" w:color="auto"/>
                                  </w:divBdr>
                                  <w:divsChild>
                                    <w:div w:id="15964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950806">
      <w:bodyDiv w:val="1"/>
      <w:marLeft w:val="0"/>
      <w:marRight w:val="0"/>
      <w:marTop w:val="0"/>
      <w:marBottom w:val="0"/>
      <w:divBdr>
        <w:top w:val="none" w:sz="0" w:space="0" w:color="auto"/>
        <w:left w:val="none" w:sz="0" w:space="0" w:color="auto"/>
        <w:bottom w:val="none" w:sz="0" w:space="0" w:color="auto"/>
        <w:right w:val="none" w:sz="0" w:space="0" w:color="auto"/>
      </w:divBdr>
      <w:divsChild>
        <w:div w:id="1529831378">
          <w:marLeft w:val="0"/>
          <w:marRight w:val="1"/>
          <w:marTop w:val="0"/>
          <w:marBottom w:val="0"/>
          <w:divBdr>
            <w:top w:val="none" w:sz="0" w:space="0" w:color="auto"/>
            <w:left w:val="none" w:sz="0" w:space="0" w:color="auto"/>
            <w:bottom w:val="none" w:sz="0" w:space="0" w:color="auto"/>
            <w:right w:val="none" w:sz="0" w:space="0" w:color="auto"/>
          </w:divBdr>
          <w:divsChild>
            <w:div w:id="746534127">
              <w:marLeft w:val="0"/>
              <w:marRight w:val="0"/>
              <w:marTop w:val="0"/>
              <w:marBottom w:val="0"/>
              <w:divBdr>
                <w:top w:val="none" w:sz="0" w:space="0" w:color="auto"/>
                <w:left w:val="none" w:sz="0" w:space="0" w:color="auto"/>
                <w:bottom w:val="none" w:sz="0" w:space="0" w:color="auto"/>
                <w:right w:val="none" w:sz="0" w:space="0" w:color="auto"/>
              </w:divBdr>
              <w:divsChild>
                <w:div w:id="1862741964">
                  <w:marLeft w:val="0"/>
                  <w:marRight w:val="1"/>
                  <w:marTop w:val="0"/>
                  <w:marBottom w:val="0"/>
                  <w:divBdr>
                    <w:top w:val="none" w:sz="0" w:space="0" w:color="auto"/>
                    <w:left w:val="none" w:sz="0" w:space="0" w:color="auto"/>
                    <w:bottom w:val="none" w:sz="0" w:space="0" w:color="auto"/>
                    <w:right w:val="none" w:sz="0" w:space="0" w:color="auto"/>
                  </w:divBdr>
                  <w:divsChild>
                    <w:div w:id="1955599111">
                      <w:marLeft w:val="0"/>
                      <w:marRight w:val="0"/>
                      <w:marTop w:val="0"/>
                      <w:marBottom w:val="0"/>
                      <w:divBdr>
                        <w:top w:val="none" w:sz="0" w:space="0" w:color="auto"/>
                        <w:left w:val="none" w:sz="0" w:space="0" w:color="auto"/>
                        <w:bottom w:val="none" w:sz="0" w:space="0" w:color="auto"/>
                        <w:right w:val="none" w:sz="0" w:space="0" w:color="auto"/>
                      </w:divBdr>
                      <w:divsChild>
                        <w:div w:id="903222897">
                          <w:marLeft w:val="0"/>
                          <w:marRight w:val="0"/>
                          <w:marTop w:val="0"/>
                          <w:marBottom w:val="0"/>
                          <w:divBdr>
                            <w:top w:val="none" w:sz="0" w:space="0" w:color="auto"/>
                            <w:left w:val="none" w:sz="0" w:space="0" w:color="auto"/>
                            <w:bottom w:val="none" w:sz="0" w:space="0" w:color="auto"/>
                            <w:right w:val="none" w:sz="0" w:space="0" w:color="auto"/>
                          </w:divBdr>
                          <w:divsChild>
                            <w:div w:id="399401936">
                              <w:marLeft w:val="0"/>
                              <w:marRight w:val="0"/>
                              <w:marTop w:val="120"/>
                              <w:marBottom w:val="360"/>
                              <w:divBdr>
                                <w:top w:val="none" w:sz="0" w:space="0" w:color="auto"/>
                                <w:left w:val="none" w:sz="0" w:space="0" w:color="auto"/>
                                <w:bottom w:val="none" w:sz="0" w:space="0" w:color="auto"/>
                                <w:right w:val="none" w:sz="0" w:space="0" w:color="auto"/>
                              </w:divBdr>
                              <w:divsChild>
                                <w:div w:id="1380126335">
                                  <w:marLeft w:val="0"/>
                                  <w:marRight w:val="0"/>
                                  <w:marTop w:val="0"/>
                                  <w:marBottom w:val="0"/>
                                  <w:divBdr>
                                    <w:top w:val="none" w:sz="0" w:space="0" w:color="auto"/>
                                    <w:left w:val="none" w:sz="0" w:space="0" w:color="auto"/>
                                    <w:bottom w:val="none" w:sz="0" w:space="0" w:color="auto"/>
                                    <w:right w:val="none" w:sz="0" w:space="0" w:color="auto"/>
                                  </w:divBdr>
                                  <w:divsChild>
                                    <w:div w:id="4764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139824">
      <w:bodyDiv w:val="1"/>
      <w:marLeft w:val="0"/>
      <w:marRight w:val="0"/>
      <w:marTop w:val="0"/>
      <w:marBottom w:val="0"/>
      <w:divBdr>
        <w:top w:val="none" w:sz="0" w:space="0" w:color="auto"/>
        <w:left w:val="none" w:sz="0" w:space="0" w:color="auto"/>
        <w:bottom w:val="none" w:sz="0" w:space="0" w:color="auto"/>
        <w:right w:val="none" w:sz="0" w:space="0" w:color="auto"/>
      </w:divBdr>
      <w:divsChild>
        <w:div w:id="1313565538">
          <w:marLeft w:val="0"/>
          <w:marRight w:val="1"/>
          <w:marTop w:val="0"/>
          <w:marBottom w:val="0"/>
          <w:divBdr>
            <w:top w:val="none" w:sz="0" w:space="0" w:color="auto"/>
            <w:left w:val="none" w:sz="0" w:space="0" w:color="auto"/>
            <w:bottom w:val="none" w:sz="0" w:space="0" w:color="auto"/>
            <w:right w:val="none" w:sz="0" w:space="0" w:color="auto"/>
          </w:divBdr>
          <w:divsChild>
            <w:div w:id="1263144382">
              <w:marLeft w:val="0"/>
              <w:marRight w:val="0"/>
              <w:marTop w:val="0"/>
              <w:marBottom w:val="0"/>
              <w:divBdr>
                <w:top w:val="none" w:sz="0" w:space="0" w:color="auto"/>
                <w:left w:val="none" w:sz="0" w:space="0" w:color="auto"/>
                <w:bottom w:val="none" w:sz="0" w:space="0" w:color="auto"/>
                <w:right w:val="none" w:sz="0" w:space="0" w:color="auto"/>
              </w:divBdr>
              <w:divsChild>
                <w:div w:id="334307799">
                  <w:marLeft w:val="0"/>
                  <w:marRight w:val="1"/>
                  <w:marTop w:val="0"/>
                  <w:marBottom w:val="0"/>
                  <w:divBdr>
                    <w:top w:val="none" w:sz="0" w:space="0" w:color="auto"/>
                    <w:left w:val="none" w:sz="0" w:space="0" w:color="auto"/>
                    <w:bottom w:val="none" w:sz="0" w:space="0" w:color="auto"/>
                    <w:right w:val="none" w:sz="0" w:space="0" w:color="auto"/>
                  </w:divBdr>
                  <w:divsChild>
                    <w:div w:id="2065988140">
                      <w:marLeft w:val="0"/>
                      <w:marRight w:val="0"/>
                      <w:marTop w:val="0"/>
                      <w:marBottom w:val="0"/>
                      <w:divBdr>
                        <w:top w:val="none" w:sz="0" w:space="0" w:color="auto"/>
                        <w:left w:val="none" w:sz="0" w:space="0" w:color="auto"/>
                        <w:bottom w:val="none" w:sz="0" w:space="0" w:color="auto"/>
                        <w:right w:val="none" w:sz="0" w:space="0" w:color="auto"/>
                      </w:divBdr>
                      <w:divsChild>
                        <w:div w:id="233858862">
                          <w:marLeft w:val="0"/>
                          <w:marRight w:val="0"/>
                          <w:marTop w:val="0"/>
                          <w:marBottom w:val="0"/>
                          <w:divBdr>
                            <w:top w:val="none" w:sz="0" w:space="0" w:color="auto"/>
                            <w:left w:val="none" w:sz="0" w:space="0" w:color="auto"/>
                            <w:bottom w:val="none" w:sz="0" w:space="0" w:color="auto"/>
                            <w:right w:val="none" w:sz="0" w:space="0" w:color="auto"/>
                          </w:divBdr>
                          <w:divsChild>
                            <w:div w:id="331882575">
                              <w:marLeft w:val="0"/>
                              <w:marRight w:val="0"/>
                              <w:marTop w:val="120"/>
                              <w:marBottom w:val="360"/>
                              <w:divBdr>
                                <w:top w:val="none" w:sz="0" w:space="0" w:color="auto"/>
                                <w:left w:val="none" w:sz="0" w:space="0" w:color="auto"/>
                                <w:bottom w:val="none" w:sz="0" w:space="0" w:color="auto"/>
                                <w:right w:val="none" w:sz="0" w:space="0" w:color="auto"/>
                              </w:divBdr>
                              <w:divsChild>
                                <w:div w:id="1708993129">
                                  <w:marLeft w:val="0"/>
                                  <w:marRight w:val="0"/>
                                  <w:marTop w:val="0"/>
                                  <w:marBottom w:val="0"/>
                                  <w:divBdr>
                                    <w:top w:val="none" w:sz="0" w:space="0" w:color="auto"/>
                                    <w:left w:val="none" w:sz="0" w:space="0" w:color="auto"/>
                                    <w:bottom w:val="none" w:sz="0" w:space="0" w:color="auto"/>
                                    <w:right w:val="none" w:sz="0" w:space="0" w:color="auto"/>
                                  </w:divBdr>
                                  <w:divsChild>
                                    <w:div w:id="10054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011369">
      <w:bodyDiv w:val="1"/>
      <w:marLeft w:val="0"/>
      <w:marRight w:val="0"/>
      <w:marTop w:val="0"/>
      <w:marBottom w:val="0"/>
      <w:divBdr>
        <w:top w:val="none" w:sz="0" w:space="0" w:color="auto"/>
        <w:left w:val="none" w:sz="0" w:space="0" w:color="auto"/>
        <w:bottom w:val="none" w:sz="0" w:space="0" w:color="auto"/>
        <w:right w:val="none" w:sz="0" w:space="0" w:color="auto"/>
      </w:divBdr>
      <w:divsChild>
        <w:div w:id="1469317425">
          <w:marLeft w:val="0"/>
          <w:marRight w:val="1"/>
          <w:marTop w:val="0"/>
          <w:marBottom w:val="0"/>
          <w:divBdr>
            <w:top w:val="none" w:sz="0" w:space="0" w:color="auto"/>
            <w:left w:val="none" w:sz="0" w:space="0" w:color="auto"/>
            <w:bottom w:val="none" w:sz="0" w:space="0" w:color="auto"/>
            <w:right w:val="none" w:sz="0" w:space="0" w:color="auto"/>
          </w:divBdr>
          <w:divsChild>
            <w:div w:id="1362971595">
              <w:marLeft w:val="0"/>
              <w:marRight w:val="0"/>
              <w:marTop w:val="0"/>
              <w:marBottom w:val="0"/>
              <w:divBdr>
                <w:top w:val="none" w:sz="0" w:space="0" w:color="auto"/>
                <w:left w:val="none" w:sz="0" w:space="0" w:color="auto"/>
                <w:bottom w:val="none" w:sz="0" w:space="0" w:color="auto"/>
                <w:right w:val="none" w:sz="0" w:space="0" w:color="auto"/>
              </w:divBdr>
              <w:divsChild>
                <w:div w:id="2082410979">
                  <w:marLeft w:val="0"/>
                  <w:marRight w:val="1"/>
                  <w:marTop w:val="0"/>
                  <w:marBottom w:val="0"/>
                  <w:divBdr>
                    <w:top w:val="none" w:sz="0" w:space="0" w:color="auto"/>
                    <w:left w:val="none" w:sz="0" w:space="0" w:color="auto"/>
                    <w:bottom w:val="none" w:sz="0" w:space="0" w:color="auto"/>
                    <w:right w:val="none" w:sz="0" w:space="0" w:color="auto"/>
                  </w:divBdr>
                  <w:divsChild>
                    <w:div w:id="1524324685">
                      <w:marLeft w:val="0"/>
                      <w:marRight w:val="0"/>
                      <w:marTop w:val="0"/>
                      <w:marBottom w:val="0"/>
                      <w:divBdr>
                        <w:top w:val="none" w:sz="0" w:space="0" w:color="auto"/>
                        <w:left w:val="none" w:sz="0" w:space="0" w:color="auto"/>
                        <w:bottom w:val="none" w:sz="0" w:space="0" w:color="auto"/>
                        <w:right w:val="none" w:sz="0" w:space="0" w:color="auto"/>
                      </w:divBdr>
                      <w:divsChild>
                        <w:div w:id="1905023488">
                          <w:marLeft w:val="0"/>
                          <w:marRight w:val="0"/>
                          <w:marTop w:val="0"/>
                          <w:marBottom w:val="0"/>
                          <w:divBdr>
                            <w:top w:val="none" w:sz="0" w:space="0" w:color="auto"/>
                            <w:left w:val="none" w:sz="0" w:space="0" w:color="auto"/>
                            <w:bottom w:val="none" w:sz="0" w:space="0" w:color="auto"/>
                            <w:right w:val="none" w:sz="0" w:space="0" w:color="auto"/>
                          </w:divBdr>
                          <w:divsChild>
                            <w:div w:id="585725706">
                              <w:marLeft w:val="0"/>
                              <w:marRight w:val="0"/>
                              <w:marTop w:val="120"/>
                              <w:marBottom w:val="360"/>
                              <w:divBdr>
                                <w:top w:val="none" w:sz="0" w:space="0" w:color="auto"/>
                                <w:left w:val="none" w:sz="0" w:space="0" w:color="auto"/>
                                <w:bottom w:val="none" w:sz="0" w:space="0" w:color="auto"/>
                                <w:right w:val="none" w:sz="0" w:space="0" w:color="auto"/>
                              </w:divBdr>
                              <w:divsChild>
                                <w:div w:id="1474638022">
                                  <w:marLeft w:val="0"/>
                                  <w:marRight w:val="0"/>
                                  <w:marTop w:val="0"/>
                                  <w:marBottom w:val="0"/>
                                  <w:divBdr>
                                    <w:top w:val="none" w:sz="0" w:space="0" w:color="auto"/>
                                    <w:left w:val="none" w:sz="0" w:space="0" w:color="auto"/>
                                    <w:bottom w:val="none" w:sz="0" w:space="0" w:color="auto"/>
                                    <w:right w:val="none" w:sz="0" w:space="0" w:color="auto"/>
                                  </w:divBdr>
                                  <w:divsChild>
                                    <w:div w:id="21379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839153">
      <w:bodyDiv w:val="1"/>
      <w:marLeft w:val="0"/>
      <w:marRight w:val="0"/>
      <w:marTop w:val="0"/>
      <w:marBottom w:val="0"/>
      <w:divBdr>
        <w:top w:val="none" w:sz="0" w:space="0" w:color="auto"/>
        <w:left w:val="none" w:sz="0" w:space="0" w:color="auto"/>
        <w:bottom w:val="none" w:sz="0" w:space="0" w:color="auto"/>
        <w:right w:val="none" w:sz="0" w:space="0" w:color="auto"/>
      </w:divBdr>
      <w:divsChild>
        <w:div w:id="1356543198">
          <w:marLeft w:val="0"/>
          <w:marRight w:val="1"/>
          <w:marTop w:val="0"/>
          <w:marBottom w:val="0"/>
          <w:divBdr>
            <w:top w:val="none" w:sz="0" w:space="0" w:color="auto"/>
            <w:left w:val="none" w:sz="0" w:space="0" w:color="auto"/>
            <w:bottom w:val="none" w:sz="0" w:space="0" w:color="auto"/>
            <w:right w:val="none" w:sz="0" w:space="0" w:color="auto"/>
          </w:divBdr>
          <w:divsChild>
            <w:div w:id="1581060800">
              <w:marLeft w:val="0"/>
              <w:marRight w:val="0"/>
              <w:marTop w:val="0"/>
              <w:marBottom w:val="0"/>
              <w:divBdr>
                <w:top w:val="none" w:sz="0" w:space="0" w:color="auto"/>
                <w:left w:val="none" w:sz="0" w:space="0" w:color="auto"/>
                <w:bottom w:val="none" w:sz="0" w:space="0" w:color="auto"/>
                <w:right w:val="none" w:sz="0" w:space="0" w:color="auto"/>
              </w:divBdr>
              <w:divsChild>
                <w:div w:id="498270864">
                  <w:marLeft w:val="0"/>
                  <w:marRight w:val="1"/>
                  <w:marTop w:val="0"/>
                  <w:marBottom w:val="0"/>
                  <w:divBdr>
                    <w:top w:val="none" w:sz="0" w:space="0" w:color="auto"/>
                    <w:left w:val="none" w:sz="0" w:space="0" w:color="auto"/>
                    <w:bottom w:val="none" w:sz="0" w:space="0" w:color="auto"/>
                    <w:right w:val="none" w:sz="0" w:space="0" w:color="auto"/>
                  </w:divBdr>
                  <w:divsChild>
                    <w:div w:id="1752923973">
                      <w:marLeft w:val="0"/>
                      <w:marRight w:val="0"/>
                      <w:marTop w:val="0"/>
                      <w:marBottom w:val="0"/>
                      <w:divBdr>
                        <w:top w:val="none" w:sz="0" w:space="0" w:color="auto"/>
                        <w:left w:val="none" w:sz="0" w:space="0" w:color="auto"/>
                        <w:bottom w:val="none" w:sz="0" w:space="0" w:color="auto"/>
                        <w:right w:val="none" w:sz="0" w:space="0" w:color="auto"/>
                      </w:divBdr>
                      <w:divsChild>
                        <w:div w:id="134372318">
                          <w:marLeft w:val="0"/>
                          <w:marRight w:val="0"/>
                          <w:marTop w:val="0"/>
                          <w:marBottom w:val="0"/>
                          <w:divBdr>
                            <w:top w:val="none" w:sz="0" w:space="0" w:color="auto"/>
                            <w:left w:val="none" w:sz="0" w:space="0" w:color="auto"/>
                            <w:bottom w:val="none" w:sz="0" w:space="0" w:color="auto"/>
                            <w:right w:val="none" w:sz="0" w:space="0" w:color="auto"/>
                          </w:divBdr>
                          <w:divsChild>
                            <w:div w:id="963851551">
                              <w:marLeft w:val="0"/>
                              <w:marRight w:val="0"/>
                              <w:marTop w:val="120"/>
                              <w:marBottom w:val="360"/>
                              <w:divBdr>
                                <w:top w:val="none" w:sz="0" w:space="0" w:color="auto"/>
                                <w:left w:val="none" w:sz="0" w:space="0" w:color="auto"/>
                                <w:bottom w:val="none" w:sz="0" w:space="0" w:color="auto"/>
                                <w:right w:val="none" w:sz="0" w:space="0" w:color="auto"/>
                              </w:divBdr>
                              <w:divsChild>
                                <w:div w:id="1173451335">
                                  <w:marLeft w:val="0"/>
                                  <w:marRight w:val="0"/>
                                  <w:marTop w:val="0"/>
                                  <w:marBottom w:val="0"/>
                                  <w:divBdr>
                                    <w:top w:val="none" w:sz="0" w:space="0" w:color="auto"/>
                                    <w:left w:val="none" w:sz="0" w:space="0" w:color="auto"/>
                                    <w:bottom w:val="none" w:sz="0" w:space="0" w:color="auto"/>
                                    <w:right w:val="none" w:sz="0" w:space="0" w:color="auto"/>
                                  </w:divBdr>
                                  <w:divsChild>
                                    <w:div w:id="9521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439444">
      <w:bodyDiv w:val="1"/>
      <w:marLeft w:val="0"/>
      <w:marRight w:val="0"/>
      <w:marTop w:val="0"/>
      <w:marBottom w:val="0"/>
      <w:divBdr>
        <w:top w:val="none" w:sz="0" w:space="0" w:color="auto"/>
        <w:left w:val="none" w:sz="0" w:space="0" w:color="auto"/>
        <w:bottom w:val="none" w:sz="0" w:space="0" w:color="auto"/>
        <w:right w:val="none" w:sz="0" w:space="0" w:color="auto"/>
      </w:divBdr>
      <w:divsChild>
        <w:div w:id="1338574890">
          <w:marLeft w:val="0"/>
          <w:marRight w:val="0"/>
          <w:marTop w:val="0"/>
          <w:marBottom w:val="0"/>
          <w:divBdr>
            <w:top w:val="none" w:sz="0" w:space="0" w:color="auto"/>
            <w:left w:val="none" w:sz="0" w:space="0" w:color="auto"/>
            <w:bottom w:val="none" w:sz="0" w:space="0" w:color="auto"/>
            <w:right w:val="none" w:sz="0" w:space="0" w:color="auto"/>
          </w:divBdr>
          <w:divsChild>
            <w:div w:id="387581601">
              <w:marLeft w:val="0"/>
              <w:marRight w:val="0"/>
              <w:marTop w:val="0"/>
              <w:marBottom w:val="0"/>
              <w:divBdr>
                <w:top w:val="none" w:sz="0" w:space="0" w:color="auto"/>
                <w:left w:val="none" w:sz="0" w:space="0" w:color="auto"/>
                <w:bottom w:val="none" w:sz="0" w:space="0" w:color="auto"/>
                <w:right w:val="none" w:sz="0" w:space="0" w:color="auto"/>
              </w:divBdr>
              <w:divsChild>
                <w:div w:id="528765054">
                  <w:marLeft w:val="0"/>
                  <w:marRight w:val="0"/>
                  <w:marTop w:val="0"/>
                  <w:marBottom w:val="0"/>
                  <w:divBdr>
                    <w:top w:val="none" w:sz="0" w:space="0" w:color="auto"/>
                    <w:left w:val="none" w:sz="0" w:space="0" w:color="auto"/>
                    <w:bottom w:val="none" w:sz="0" w:space="0" w:color="auto"/>
                    <w:right w:val="none" w:sz="0" w:space="0" w:color="auto"/>
                  </w:divBdr>
                  <w:divsChild>
                    <w:div w:id="675033306">
                      <w:marLeft w:val="0"/>
                      <w:marRight w:val="0"/>
                      <w:marTop w:val="45"/>
                      <w:marBottom w:val="0"/>
                      <w:divBdr>
                        <w:top w:val="none" w:sz="0" w:space="0" w:color="auto"/>
                        <w:left w:val="none" w:sz="0" w:space="0" w:color="auto"/>
                        <w:bottom w:val="none" w:sz="0" w:space="0" w:color="auto"/>
                        <w:right w:val="none" w:sz="0" w:space="0" w:color="auto"/>
                      </w:divBdr>
                      <w:divsChild>
                        <w:div w:id="1969362109">
                          <w:marLeft w:val="0"/>
                          <w:marRight w:val="0"/>
                          <w:marTop w:val="0"/>
                          <w:marBottom w:val="0"/>
                          <w:divBdr>
                            <w:top w:val="none" w:sz="0" w:space="0" w:color="auto"/>
                            <w:left w:val="none" w:sz="0" w:space="0" w:color="auto"/>
                            <w:bottom w:val="none" w:sz="0" w:space="0" w:color="auto"/>
                            <w:right w:val="none" w:sz="0" w:space="0" w:color="auto"/>
                          </w:divBdr>
                          <w:divsChild>
                            <w:div w:id="428087027">
                              <w:marLeft w:val="2070"/>
                              <w:marRight w:val="3960"/>
                              <w:marTop w:val="0"/>
                              <w:marBottom w:val="0"/>
                              <w:divBdr>
                                <w:top w:val="none" w:sz="0" w:space="0" w:color="auto"/>
                                <w:left w:val="none" w:sz="0" w:space="0" w:color="auto"/>
                                <w:bottom w:val="none" w:sz="0" w:space="0" w:color="auto"/>
                                <w:right w:val="none" w:sz="0" w:space="0" w:color="auto"/>
                              </w:divBdr>
                              <w:divsChild>
                                <w:div w:id="1431706023">
                                  <w:marLeft w:val="0"/>
                                  <w:marRight w:val="0"/>
                                  <w:marTop w:val="0"/>
                                  <w:marBottom w:val="0"/>
                                  <w:divBdr>
                                    <w:top w:val="none" w:sz="0" w:space="0" w:color="auto"/>
                                    <w:left w:val="none" w:sz="0" w:space="0" w:color="auto"/>
                                    <w:bottom w:val="none" w:sz="0" w:space="0" w:color="auto"/>
                                    <w:right w:val="none" w:sz="0" w:space="0" w:color="auto"/>
                                  </w:divBdr>
                                  <w:divsChild>
                                    <w:div w:id="309022761">
                                      <w:marLeft w:val="0"/>
                                      <w:marRight w:val="0"/>
                                      <w:marTop w:val="0"/>
                                      <w:marBottom w:val="0"/>
                                      <w:divBdr>
                                        <w:top w:val="none" w:sz="0" w:space="0" w:color="auto"/>
                                        <w:left w:val="none" w:sz="0" w:space="0" w:color="auto"/>
                                        <w:bottom w:val="none" w:sz="0" w:space="0" w:color="auto"/>
                                        <w:right w:val="none" w:sz="0" w:space="0" w:color="auto"/>
                                      </w:divBdr>
                                      <w:divsChild>
                                        <w:div w:id="1446118791">
                                          <w:marLeft w:val="0"/>
                                          <w:marRight w:val="0"/>
                                          <w:marTop w:val="0"/>
                                          <w:marBottom w:val="0"/>
                                          <w:divBdr>
                                            <w:top w:val="none" w:sz="0" w:space="0" w:color="auto"/>
                                            <w:left w:val="none" w:sz="0" w:space="0" w:color="auto"/>
                                            <w:bottom w:val="none" w:sz="0" w:space="0" w:color="auto"/>
                                            <w:right w:val="none" w:sz="0" w:space="0" w:color="auto"/>
                                          </w:divBdr>
                                          <w:divsChild>
                                            <w:div w:id="1497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576082">
      <w:bodyDiv w:val="1"/>
      <w:marLeft w:val="0"/>
      <w:marRight w:val="0"/>
      <w:marTop w:val="0"/>
      <w:marBottom w:val="0"/>
      <w:divBdr>
        <w:top w:val="none" w:sz="0" w:space="0" w:color="auto"/>
        <w:left w:val="none" w:sz="0" w:space="0" w:color="auto"/>
        <w:bottom w:val="none" w:sz="0" w:space="0" w:color="auto"/>
        <w:right w:val="none" w:sz="0" w:space="0" w:color="auto"/>
      </w:divBdr>
      <w:divsChild>
        <w:div w:id="1589845899">
          <w:marLeft w:val="0"/>
          <w:marRight w:val="1"/>
          <w:marTop w:val="0"/>
          <w:marBottom w:val="0"/>
          <w:divBdr>
            <w:top w:val="none" w:sz="0" w:space="0" w:color="auto"/>
            <w:left w:val="none" w:sz="0" w:space="0" w:color="auto"/>
            <w:bottom w:val="none" w:sz="0" w:space="0" w:color="auto"/>
            <w:right w:val="none" w:sz="0" w:space="0" w:color="auto"/>
          </w:divBdr>
          <w:divsChild>
            <w:div w:id="1478836177">
              <w:marLeft w:val="0"/>
              <w:marRight w:val="0"/>
              <w:marTop w:val="0"/>
              <w:marBottom w:val="0"/>
              <w:divBdr>
                <w:top w:val="none" w:sz="0" w:space="0" w:color="auto"/>
                <w:left w:val="none" w:sz="0" w:space="0" w:color="auto"/>
                <w:bottom w:val="none" w:sz="0" w:space="0" w:color="auto"/>
                <w:right w:val="none" w:sz="0" w:space="0" w:color="auto"/>
              </w:divBdr>
              <w:divsChild>
                <w:div w:id="1951623881">
                  <w:marLeft w:val="0"/>
                  <w:marRight w:val="1"/>
                  <w:marTop w:val="0"/>
                  <w:marBottom w:val="0"/>
                  <w:divBdr>
                    <w:top w:val="none" w:sz="0" w:space="0" w:color="auto"/>
                    <w:left w:val="none" w:sz="0" w:space="0" w:color="auto"/>
                    <w:bottom w:val="none" w:sz="0" w:space="0" w:color="auto"/>
                    <w:right w:val="none" w:sz="0" w:space="0" w:color="auto"/>
                  </w:divBdr>
                  <w:divsChild>
                    <w:div w:id="2099669486">
                      <w:marLeft w:val="0"/>
                      <w:marRight w:val="0"/>
                      <w:marTop w:val="0"/>
                      <w:marBottom w:val="0"/>
                      <w:divBdr>
                        <w:top w:val="none" w:sz="0" w:space="0" w:color="auto"/>
                        <w:left w:val="none" w:sz="0" w:space="0" w:color="auto"/>
                        <w:bottom w:val="none" w:sz="0" w:space="0" w:color="auto"/>
                        <w:right w:val="none" w:sz="0" w:space="0" w:color="auto"/>
                      </w:divBdr>
                      <w:divsChild>
                        <w:div w:id="806704110">
                          <w:marLeft w:val="0"/>
                          <w:marRight w:val="0"/>
                          <w:marTop w:val="0"/>
                          <w:marBottom w:val="0"/>
                          <w:divBdr>
                            <w:top w:val="none" w:sz="0" w:space="0" w:color="auto"/>
                            <w:left w:val="none" w:sz="0" w:space="0" w:color="auto"/>
                            <w:bottom w:val="none" w:sz="0" w:space="0" w:color="auto"/>
                            <w:right w:val="none" w:sz="0" w:space="0" w:color="auto"/>
                          </w:divBdr>
                          <w:divsChild>
                            <w:div w:id="106194352">
                              <w:marLeft w:val="0"/>
                              <w:marRight w:val="0"/>
                              <w:marTop w:val="120"/>
                              <w:marBottom w:val="360"/>
                              <w:divBdr>
                                <w:top w:val="none" w:sz="0" w:space="0" w:color="auto"/>
                                <w:left w:val="none" w:sz="0" w:space="0" w:color="auto"/>
                                <w:bottom w:val="none" w:sz="0" w:space="0" w:color="auto"/>
                                <w:right w:val="none" w:sz="0" w:space="0" w:color="auto"/>
                              </w:divBdr>
                              <w:divsChild>
                                <w:div w:id="873159229">
                                  <w:marLeft w:val="0"/>
                                  <w:marRight w:val="0"/>
                                  <w:marTop w:val="0"/>
                                  <w:marBottom w:val="0"/>
                                  <w:divBdr>
                                    <w:top w:val="none" w:sz="0" w:space="0" w:color="auto"/>
                                    <w:left w:val="none" w:sz="0" w:space="0" w:color="auto"/>
                                    <w:bottom w:val="none" w:sz="0" w:space="0" w:color="auto"/>
                                    <w:right w:val="none" w:sz="0" w:space="0" w:color="auto"/>
                                  </w:divBdr>
                                  <w:divsChild>
                                    <w:div w:id="2046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892121">
      <w:bodyDiv w:val="1"/>
      <w:marLeft w:val="0"/>
      <w:marRight w:val="0"/>
      <w:marTop w:val="0"/>
      <w:marBottom w:val="0"/>
      <w:divBdr>
        <w:top w:val="none" w:sz="0" w:space="0" w:color="auto"/>
        <w:left w:val="none" w:sz="0" w:space="0" w:color="auto"/>
        <w:bottom w:val="none" w:sz="0" w:space="0" w:color="auto"/>
        <w:right w:val="none" w:sz="0" w:space="0" w:color="auto"/>
      </w:divBdr>
      <w:divsChild>
        <w:div w:id="578249376">
          <w:marLeft w:val="0"/>
          <w:marRight w:val="1"/>
          <w:marTop w:val="0"/>
          <w:marBottom w:val="0"/>
          <w:divBdr>
            <w:top w:val="none" w:sz="0" w:space="0" w:color="auto"/>
            <w:left w:val="none" w:sz="0" w:space="0" w:color="auto"/>
            <w:bottom w:val="none" w:sz="0" w:space="0" w:color="auto"/>
            <w:right w:val="none" w:sz="0" w:space="0" w:color="auto"/>
          </w:divBdr>
          <w:divsChild>
            <w:div w:id="29843991">
              <w:marLeft w:val="0"/>
              <w:marRight w:val="0"/>
              <w:marTop w:val="0"/>
              <w:marBottom w:val="0"/>
              <w:divBdr>
                <w:top w:val="none" w:sz="0" w:space="0" w:color="auto"/>
                <w:left w:val="none" w:sz="0" w:space="0" w:color="auto"/>
                <w:bottom w:val="none" w:sz="0" w:space="0" w:color="auto"/>
                <w:right w:val="none" w:sz="0" w:space="0" w:color="auto"/>
              </w:divBdr>
              <w:divsChild>
                <w:div w:id="1965698264">
                  <w:marLeft w:val="0"/>
                  <w:marRight w:val="1"/>
                  <w:marTop w:val="0"/>
                  <w:marBottom w:val="0"/>
                  <w:divBdr>
                    <w:top w:val="none" w:sz="0" w:space="0" w:color="auto"/>
                    <w:left w:val="none" w:sz="0" w:space="0" w:color="auto"/>
                    <w:bottom w:val="none" w:sz="0" w:space="0" w:color="auto"/>
                    <w:right w:val="none" w:sz="0" w:space="0" w:color="auto"/>
                  </w:divBdr>
                  <w:divsChild>
                    <w:div w:id="731732801">
                      <w:marLeft w:val="0"/>
                      <w:marRight w:val="0"/>
                      <w:marTop w:val="0"/>
                      <w:marBottom w:val="0"/>
                      <w:divBdr>
                        <w:top w:val="none" w:sz="0" w:space="0" w:color="auto"/>
                        <w:left w:val="none" w:sz="0" w:space="0" w:color="auto"/>
                        <w:bottom w:val="none" w:sz="0" w:space="0" w:color="auto"/>
                        <w:right w:val="none" w:sz="0" w:space="0" w:color="auto"/>
                      </w:divBdr>
                      <w:divsChild>
                        <w:div w:id="1494025247">
                          <w:marLeft w:val="0"/>
                          <w:marRight w:val="0"/>
                          <w:marTop w:val="0"/>
                          <w:marBottom w:val="0"/>
                          <w:divBdr>
                            <w:top w:val="none" w:sz="0" w:space="0" w:color="auto"/>
                            <w:left w:val="none" w:sz="0" w:space="0" w:color="auto"/>
                            <w:bottom w:val="none" w:sz="0" w:space="0" w:color="auto"/>
                            <w:right w:val="none" w:sz="0" w:space="0" w:color="auto"/>
                          </w:divBdr>
                          <w:divsChild>
                            <w:div w:id="643853692">
                              <w:marLeft w:val="0"/>
                              <w:marRight w:val="0"/>
                              <w:marTop w:val="120"/>
                              <w:marBottom w:val="360"/>
                              <w:divBdr>
                                <w:top w:val="none" w:sz="0" w:space="0" w:color="auto"/>
                                <w:left w:val="none" w:sz="0" w:space="0" w:color="auto"/>
                                <w:bottom w:val="none" w:sz="0" w:space="0" w:color="auto"/>
                                <w:right w:val="none" w:sz="0" w:space="0" w:color="auto"/>
                              </w:divBdr>
                              <w:divsChild>
                                <w:div w:id="1604919676">
                                  <w:marLeft w:val="0"/>
                                  <w:marRight w:val="0"/>
                                  <w:marTop w:val="0"/>
                                  <w:marBottom w:val="0"/>
                                  <w:divBdr>
                                    <w:top w:val="none" w:sz="0" w:space="0" w:color="auto"/>
                                    <w:left w:val="none" w:sz="0" w:space="0" w:color="auto"/>
                                    <w:bottom w:val="none" w:sz="0" w:space="0" w:color="auto"/>
                                    <w:right w:val="none" w:sz="0" w:space="0" w:color="auto"/>
                                  </w:divBdr>
                                  <w:divsChild>
                                    <w:div w:id="1998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094425">
      <w:bodyDiv w:val="1"/>
      <w:marLeft w:val="0"/>
      <w:marRight w:val="0"/>
      <w:marTop w:val="0"/>
      <w:marBottom w:val="0"/>
      <w:divBdr>
        <w:top w:val="none" w:sz="0" w:space="0" w:color="auto"/>
        <w:left w:val="none" w:sz="0" w:space="0" w:color="auto"/>
        <w:bottom w:val="none" w:sz="0" w:space="0" w:color="auto"/>
        <w:right w:val="none" w:sz="0" w:space="0" w:color="auto"/>
      </w:divBdr>
      <w:divsChild>
        <w:div w:id="984437167">
          <w:marLeft w:val="0"/>
          <w:marRight w:val="1"/>
          <w:marTop w:val="0"/>
          <w:marBottom w:val="0"/>
          <w:divBdr>
            <w:top w:val="none" w:sz="0" w:space="0" w:color="auto"/>
            <w:left w:val="none" w:sz="0" w:space="0" w:color="auto"/>
            <w:bottom w:val="none" w:sz="0" w:space="0" w:color="auto"/>
            <w:right w:val="none" w:sz="0" w:space="0" w:color="auto"/>
          </w:divBdr>
          <w:divsChild>
            <w:div w:id="856120885">
              <w:marLeft w:val="0"/>
              <w:marRight w:val="0"/>
              <w:marTop w:val="0"/>
              <w:marBottom w:val="0"/>
              <w:divBdr>
                <w:top w:val="none" w:sz="0" w:space="0" w:color="auto"/>
                <w:left w:val="none" w:sz="0" w:space="0" w:color="auto"/>
                <w:bottom w:val="none" w:sz="0" w:space="0" w:color="auto"/>
                <w:right w:val="none" w:sz="0" w:space="0" w:color="auto"/>
              </w:divBdr>
              <w:divsChild>
                <w:div w:id="1970016031">
                  <w:marLeft w:val="0"/>
                  <w:marRight w:val="1"/>
                  <w:marTop w:val="0"/>
                  <w:marBottom w:val="0"/>
                  <w:divBdr>
                    <w:top w:val="none" w:sz="0" w:space="0" w:color="auto"/>
                    <w:left w:val="none" w:sz="0" w:space="0" w:color="auto"/>
                    <w:bottom w:val="none" w:sz="0" w:space="0" w:color="auto"/>
                    <w:right w:val="none" w:sz="0" w:space="0" w:color="auto"/>
                  </w:divBdr>
                  <w:divsChild>
                    <w:div w:id="1524055030">
                      <w:marLeft w:val="0"/>
                      <w:marRight w:val="0"/>
                      <w:marTop w:val="0"/>
                      <w:marBottom w:val="0"/>
                      <w:divBdr>
                        <w:top w:val="none" w:sz="0" w:space="0" w:color="auto"/>
                        <w:left w:val="none" w:sz="0" w:space="0" w:color="auto"/>
                        <w:bottom w:val="none" w:sz="0" w:space="0" w:color="auto"/>
                        <w:right w:val="none" w:sz="0" w:space="0" w:color="auto"/>
                      </w:divBdr>
                      <w:divsChild>
                        <w:div w:id="471215390">
                          <w:marLeft w:val="0"/>
                          <w:marRight w:val="0"/>
                          <w:marTop w:val="0"/>
                          <w:marBottom w:val="0"/>
                          <w:divBdr>
                            <w:top w:val="none" w:sz="0" w:space="0" w:color="auto"/>
                            <w:left w:val="none" w:sz="0" w:space="0" w:color="auto"/>
                            <w:bottom w:val="none" w:sz="0" w:space="0" w:color="auto"/>
                            <w:right w:val="none" w:sz="0" w:space="0" w:color="auto"/>
                          </w:divBdr>
                          <w:divsChild>
                            <w:div w:id="140005923">
                              <w:marLeft w:val="0"/>
                              <w:marRight w:val="0"/>
                              <w:marTop w:val="120"/>
                              <w:marBottom w:val="360"/>
                              <w:divBdr>
                                <w:top w:val="none" w:sz="0" w:space="0" w:color="auto"/>
                                <w:left w:val="none" w:sz="0" w:space="0" w:color="auto"/>
                                <w:bottom w:val="none" w:sz="0" w:space="0" w:color="auto"/>
                                <w:right w:val="none" w:sz="0" w:space="0" w:color="auto"/>
                              </w:divBdr>
                              <w:divsChild>
                                <w:div w:id="477460202">
                                  <w:marLeft w:val="0"/>
                                  <w:marRight w:val="0"/>
                                  <w:marTop w:val="0"/>
                                  <w:marBottom w:val="0"/>
                                  <w:divBdr>
                                    <w:top w:val="none" w:sz="0" w:space="0" w:color="auto"/>
                                    <w:left w:val="none" w:sz="0" w:space="0" w:color="auto"/>
                                    <w:bottom w:val="none" w:sz="0" w:space="0" w:color="auto"/>
                                    <w:right w:val="none" w:sz="0" w:space="0" w:color="auto"/>
                                  </w:divBdr>
                                  <w:divsChild>
                                    <w:div w:id="4617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281927">
      <w:bodyDiv w:val="1"/>
      <w:marLeft w:val="0"/>
      <w:marRight w:val="0"/>
      <w:marTop w:val="0"/>
      <w:marBottom w:val="0"/>
      <w:divBdr>
        <w:top w:val="none" w:sz="0" w:space="0" w:color="auto"/>
        <w:left w:val="none" w:sz="0" w:space="0" w:color="auto"/>
        <w:bottom w:val="none" w:sz="0" w:space="0" w:color="auto"/>
        <w:right w:val="none" w:sz="0" w:space="0" w:color="auto"/>
      </w:divBdr>
      <w:divsChild>
        <w:div w:id="1900549693">
          <w:marLeft w:val="0"/>
          <w:marRight w:val="1"/>
          <w:marTop w:val="0"/>
          <w:marBottom w:val="0"/>
          <w:divBdr>
            <w:top w:val="none" w:sz="0" w:space="0" w:color="auto"/>
            <w:left w:val="none" w:sz="0" w:space="0" w:color="auto"/>
            <w:bottom w:val="none" w:sz="0" w:space="0" w:color="auto"/>
            <w:right w:val="none" w:sz="0" w:space="0" w:color="auto"/>
          </w:divBdr>
          <w:divsChild>
            <w:div w:id="1136603049">
              <w:marLeft w:val="0"/>
              <w:marRight w:val="0"/>
              <w:marTop w:val="0"/>
              <w:marBottom w:val="0"/>
              <w:divBdr>
                <w:top w:val="none" w:sz="0" w:space="0" w:color="auto"/>
                <w:left w:val="none" w:sz="0" w:space="0" w:color="auto"/>
                <w:bottom w:val="none" w:sz="0" w:space="0" w:color="auto"/>
                <w:right w:val="none" w:sz="0" w:space="0" w:color="auto"/>
              </w:divBdr>
              <w:divsChild>
                <w:div w:id="70011350">
                  <w:marLeft w:val="0"/>
                  <w:marRight w:val="1"/>
                  <w:marTop w:val="0"/>
                  <w:marBottom w:val="0"/>
                  <w:divBdr>
                    <w:top w:val="none" w:sz="0" w:space="0" w:color="auto"/>
                    <w:left w:val="none" w:sz="0" w:space="0" w:color="auto"/>
                    <w:bottom w:val="none" w:sz="0" w:space="0" w:color="auto"/>
                    <w:right w:val="none" w:sz="0" w:space="0" w:color="auto"/>
                  </w:divBdr>
                  <w:divsChild>
                    <w:div w:id="223302288">
                      <w:marLeft w:val="0"/>
                      <w:marRight w:val="0"/>
                      <w:marTop w:val="0"/>
                      <w:marBottom w:val="0"/>
                      <w:divBdr>
                        <w:top w:val="none" w:sz="0" w:space="0" w:color="auto"/>
                        <w:left w:val="none" w:sz="0" w:space="0" w:color="auto"/>
                        <w:bottom w:val="none" w:sz="0" w:space="0" w:color="auto"/>
                        <w:right w:val="none" w:sz="0" w:space="0" w:color="auto"/>
                      </w:divBdr>
                      <w:divsChild>
                        <w:div w:id="2013338049">
                          <w:marLeft w:val="0"/>
                          <w:marRight w:val="0"/>
                          <w:marTop w:val="0"/>
                          <w:marBottom w:val="0"/>
                          <w:divBdr>
                            <w:top w:val="none" w:sz="0" w:space="0" w:color="auto"/>
                            <w:left w:val="none" w:sz="0" w:space="0" w:color="auto"/>
                            <w:bottom w:val="none" w:sz="0" w:space="0" w:color="auto"/>
                            <w:right w:val="none" w:sz="0" w:space="0" w:color="auto"/>
                          </w:divBdr>
                          <w:divsChild>
                            <w:div w:id="593442619">
                              <w:marLeft w:val="0"/>
                              <w:marRight w:val="0"/>
                              <w:marTop w:val="120"/>
                              <w:marBottom w:val="360"/>
                              <w:divBdr>
                                <w:top w:val="none" w:sz="0" w:space="0" w:color="auto"/>
                                <w:left w:val="none" w:sz="0" w:space="0" w:color="auto"/>
                                <w:bottom w:val="none" w:sz="0" w:space="0" w:color="auto"/>
                                <w:right w:val="none" w:sz="0" w:space="0" w:color="auto"/>
                              </w:divBdr>
                              <w:divsChild>
                                <w:div w:id="767963714">
                                  <w:marLeft w:val="0"/>
                                  <w:marRight w:val="0"/>
                                  <w:marTop w:val="0"/>
                                  <w:marBottom w:val="0"/>
                                  <w:divBdr>
                                    <w:top w:val="none" w:sz="0" w:space="0" w:color="auto"/>
                                    <w:left w:val="none" w:sz="0" w:space="0" w:color="auto"/>
                                    <w:bottom w:val="none" w:sz="0" w:space="0" w:color="auto"/>
                                    <w:right w:val="none" w:sz="0" w:space="0" w:color="auto"/>
                                  </w:divBdr>
                                  <w:divsChild>
                                    <w:div w:id="212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642461">
      <w:bodyDiv w:val="1"/>
      <w:marLeft w:val="0"/>
      <w:marRight w:val="0"/>
      <w:marTop w:val="0"/>
      <w:marBottom w:val="0"/>
      <w:divBdr>
        <w:top w:val="none" w:sz="0" w:space="0" w:color="auto"/>
        <w:left w:val="none" w:sz="0" w:space="0" w:color="auto"/>
        <w:bottom w:val="none" w:sz="0" w:space="0" w:color="auto"/>
        <w:right w:val="none" w:sz="0" w:space="0" w:color="auto"/>
      </w:divBdr>
      <w:divsChild>
        <w:div w:id="76293144">
          <w:marLeft w:val="0"/>
          <w:marRight w:val="1"/>
          <w:marTop w:val="0"/>
          <w:marBottom w:val="0"/>
          <w:divBdr>
            <w:top w:val="none" w:sz="0" w:space="0" w:color="auto"/>
            <w:left w:val="none" w:sz="0" w:space="0" w:color="auto"/>
            <w:bottom w:val="none" w:sz="0" w:space="0" w:color="auto"/>
            <w:right w:val="none" w:sz="0" w:space="0" w:color="auto"/>
          </w:divBdr>
          <w:divsChild>
            <w:div w:id="354188720">
              <w:marLeft w:val="0"/>
              <w:marRight w:val="0"/>
              <w:marTop w:val="0"/>
              <w:marBottom w:val="0"/>
              <w:divBdr>
                <w:top w:val="none" w:sz="0" w:space="0" w:color="auto"/>
                <w:left w:val="none" w:sz="0" w:space="0" w:color="auto"/>
                <w:bottom w:val="none" w:sz="0" w:space="0" w:color="auto"/>
                <w:right w:val="none" w:sz="0" w:space="0" w:color="auto"/>
              </w:divBdr>
              <w:divsChild>
                <w:div w:id="280721423">
                  <w:marLeft w:val="0"/>
                  <w:marRight w:val="1"/>
                  <w:marTop w:val="0"/>
                  <w:marBottom w:val="0"/>
                  <w:divBdr>
                    <w:top w:val="none" w:sz="0" w:space="0" w:color="auto"/>
                    <w:left w:val="none" w:sz="0" w:space="0" w:color="auto"/>
                    <w:bottom w:val="none" w:sz="0" w:space="0" w:color="auto"/>
                    <w:right w:val="none" w:sz="0" w:space="0" w:color="auto"/>
                  </w:divBdr>
                  <w:divsChild>
                    <w:div w:id="1813326378">
                      <w:marLeft w:val="0"/>
                      <w:marRight w:val="0"/>
                      <w:marTop w:val="0"/>
                      <w:marBottom w:val="0"/>
                      <w:divBdr>
                        <w:top w:val="none" w:sz="0" w:space="0" w:color="auto"/>
                        <w:left w:val="none" w:sz="0" w:space="0" w:color="auto"/>
                        <w:bottom w:val="none" w:sz="0" w:space="0" w:color="auto"/>
                        <w:right w:val="none" w:sz="0" w:space="0" w:color="auto"/>
                      </w:divBdr>
                      <w:divsChild>
                        <w:div w:id="1638755902">
                          <w:marLeft w:val="0"/>
                          <w:marRight w:val="0"/>
                          <w:marTop w:val="0"/>
                          <w:marBottom w:val="0"/>
                          <w:divBdr>
                            <w:top w:val="none" w:sz="0" w:space="0" w:color="auto"/>
                            <w:left w:val="none" w:sz="0" w:space="0" w:color="auto"/>
                            <w:bottom w:val="none" w:sz="0" w:space="0" w:color="auto"/>
                            <w:right w:val="none" w:sz="0" w:space="0" w:color="auto"/>
                          </w:divBdr>
                          <w:divsChild>
                            <w:div w:id="778257432">
                              <w:marLeft w:val="0"/>
                              <w:marRight w:val="0"/>
                              <w:marTop w:val="120"/>
                              <w:marBottom w:val="360"/>
                              <w:divBdr>
                                <w:top w:val="none" w:sz="0" w:space="0" w:color="auto"/>
                                <w:left w:val="none" w:sz="0" w:space="0" w:color="auto"/>
                                <w:bottom w:val="none" w:sz="0" w:space="0" w:color="auto"/>
                                <w:right w:val="none" w:sz="0" w:space="0" w:color="auto"/>
                              </w:divBdr>
                              <w:divsChild>
                                <w:div w:id="628442068">
                                  <w:marLeft w:val="0"/>
                                  <w:marRight w:val="0"/>
                                  <w:marTop w:val="0"/>
                                  <w:marBottom w:val="0"/>
                                  <w:divBdr>
                                    <w:top w:val="none" w:sz="0" w:space="0" w:color="auto"/>
                                    <w:left w:val="none" w:sz="0" w:space="0" w:color="auto"/>
                                    <w:bottom w:val="none" w:sz="0" w:space="0" w:color="auto"/>
                                    <w:right w:val="none" w:sz="0" w:space="0" w:color="auto"/>
                                  </w:divBdr>
                                  <w:divsChild>
                                    <w:div w:id="9468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74639">
      <w:bodyDiv w:val="1"/>
      <w:marLeft w:val="0"/>
      <w:marRight w:val="0"/>
      <w:marTop w:val="0"/>
      <w:marBottom w:val="0"/>
      <w:divBdr>
        <w:top w:val="none" w:sz="0" w:space="0" w:color="auto"/>
        <w:left w:val="none" w:sz="0" w:space="0" w:color="auto"/>
        <w:bottom w:val="none" w:sz="0" w:space="0" w:color="auto"/>
        <w:right w:val="none" w:sz="0" w:space="0" w:color="auto"/>
      </w:divBdr>
      <w:divsChild>
        <w:div w:id="1491601280">
          <w:marLeft w:val="0"/>
          <w:marRight w:val="0"/>
          <w:marTop w:val="0"/>
          <w:marBottom w:val="0"/>
          <w:divBdr>
            <w:top w:val="none" w:sz="0" w:space="0" w:color="auto"/>
            <w:left w:val="none" w:sz="0" w:space="0" w:color="auto"/>
            <w:bottom w:val="none" w:sz="0" w:space="0" w:color="auto"/>
            <w:right w:val="none" w:sz="0" w:space="0" w:color="auto"/>
          </w:divBdr>
          <w:divsChild>
            <w:div w:id="367416492">
              <w:marLeft w:val="0"/>
              <w:marRight w:val="0"/>
              <w:marTop w:val="0"/>
              <w:marBottom w:val="0"/>
              <w:divBdr>
                <w:top w:val="none" w:sz="0" w:space="0" w:color="auto"/>
                <w:left w:val="none" w:sz="0" w:space="0" w:color="auto"/>
                <w:bottom w:val="none" w:sz="0" w:space="0" w:color="auto"/>
                <w:right w:val="none" w:sz="0" w:space="0" w:color="auto"/>
              </w:divBdr>
              <w:divsChild>
                <w:div w:id="1955865126">
                  <w:marLeft w:val="0"/>
                  <w:marRight w:val="0"/>
                  <w:marTop w:val="0"/>
                  <w:marBottom w:val="0"/>
                  <w:divBdr>
                    <w:top w:val="none" w:sz="0" w:space="0" w:color="auto"/>
                    <w:left w:val="none" w:sz="0" w:space="0" w:color="auto"/>
                    <w:bottom w:val="none" w:sz="0" w:space="0" w:color="auto"/>
                    <w:right w:val="none" w:sz="0" w:space="0" w:color="auto"/>
                  </w:divBdr>
                  <w:divsChild>
                    <w:div w:id="828711488">
                      <w:marLeft w:val="0"/>
                      <w:marRight w:val="0"/>
                      <w:marTop w:val="0"/>
                      <w:marBottom w:val="0"/>
                      <w:divBdr>
                        <w:top w:val="none" w:sz="0" w:space="0" w:color="auto"/>
                        <w:left w:val="none" w:sz="0" w:space="0" w:color="auto"/>
                        <w:bottom w:val="none" w:sz="0" w:space="0" w:color="auto"/>
                        <w:right w:val="none" w:sz="0" w:space="0" w:color="auto"/>
                      </w:divBdr>
                      <w:divsChild>
                        <w:div w:id="683287369">
                          <w:marLeft w:val="-200"/>
                          <w:marRight w:val="0"/>
                          <w:marTop w:val="0"/>
                          <w:marBottom w:val="0"/>
                          <w:divBdr>
                            <w:top w:val="none" w:sz="0" w:space="0" w:color="auto"/>
                            <w:left w:val="none" w:sz="0" w:space="0" w:color="auto"/>
                            <w:bottom w:val="none" w:sz="0" w:space="0" w:color="auto"/>
                            <w:right w:val="none" w:sz="0" w:space="0" w:color="auto"/>
                          </w:divBdr>
                          <w:divsChild>
                            <w:div w:id="2065137200">
                              <w:marLeft w:val="0"/>
                              <w:marRight w:val="0"/>
                              <w:marTop w:val="0"/>
                              <w:marBottom w:val="0"/>
                              <w:divBdr>
                                <w:top w:val="none" w:sz="0" w:space="0" w:color="auto"/>
                                <w:left w:val="none" w:sz="0" w:space="0" w:color="auto"/>
                                <w:bottom w:val="none" w:sz="0" w:space="0" w:color="auto"/>
                                <w:right w:val="none" w:sz="0" w:space="0" w:color="auto"/>
                              </w:divBdr>
                              <w:divsChild>
                                <w:div w:id="546139720">
                                  <w:marLeft w:val="-200"/>
                                  <w:marRight w:val="0"/>
                                  <w:marTop w:val="0"/>
                                  <w:marBottom w:val="0"/>
                                  <w:divBdr>
                                    <w:top w:val="none" w:sz="0" w:space="0" w:color="auto"/>
                                    <w:left w:val="none" w:sz="0" w:space="0" w:color="auto"/>
                                    <w:bottom w:val="none" w:sz="0" w:space="0" w:color="auto"/>
                                    <w:right w:val="none" w:sz="0" w:space="0" w:color="auto"/>
                                  </w:divBdr>
                                  <w:divsChild>
                                    <w:div w:id="2057050154">
                                      <w:marLeft w:val="0"/>
                                      <w:marRight w:val="0"/>
                                      <w:marTop w:val="0"/>
                                      <w:marBottom w:val="0"/>
                                      <w:divBdr>
                                        <w:top w:val="none" w:sz="0" w:space="0" w:color="auto"/>
                                        <w:left w:val="none" w:sz="0" w:space="0" w:color="auto"/>
                                        <w:bottom w:val="none" w:sz="0" w:space="0" w:color="auto"/>
                                        <w:right w:val="none" w:sz="0" w:space="0" w:color="auto"/>
                                      </w:divBdr>
                                      <w:divsChild>
                                        <w:div w:id="1907912375">
                                          <w:marLeft w:val="0"/>
                                          <w:marRight w:val="0"/>
                                          <w:marTop w:val="0"/>
                                          <w:marBottom w:val="0"/>
                                          <w:divBdr>
                                            <w:top w:val="none" w:sz="0" w:space="0" w:color="auto"/>
                                            <w:left w:val="none" w:sz="0" w:space="0" w:color="auto"/>
                                            <w:bottom w:val="none" w:sz="0" w:space="0" w:color="auto"/>
                                            <w:right w:val="none" w:sz="0" w:space="0" w:color="auto"/>
                                          </w:divBdr>
                                          <w:divsChild>
                                            <w:div w:id="379596055">
                                              <w:marLeft w:val="0"/>
                                              <w:marRight w:val="0"/>
                                              <w:marTop w:val="0"/>
                                              <w:marBottom w:val="0"/>
                                              <w:divBdr>
                                                <w:top w:val="none" w:sz="0" w:space="0" w:color="auto"/>
                                                <w:left w:val="none" w:sz="0" w:space="0" w:color="auto"/>
                                                <w:bottom w:val="none" w:sz="0" w:space="0" w:color="auto"/>
                                                <w:right w:val="none" w:sz="0" w:space="0" w:color="auto"/>
                                              </w:divBdr>
                                              <w:divsChild>
                                                <w:div w:id="15461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939990">
      <w:bodyDiv w:val="1"/>
      <w:marLeft w:val="0"/>
      <w:marRight w:val="0"/>
      <w:marTop w:val="0"/>
      <w:marBottom w:val="0"/>
      <w:divBdr>
        <w:top w:val="none" w:sz="0" w:space="0" w:color="auto"/>
        <w:left w:val="none" w:sz="0" w:space="0" w:color="auto"/>
        <w:bottom w:val="none" w:sz="0" w:space="0" w:color="auto"/>
        <w:right w:val="none" w:sz="0" w:space="0" w:color="auto"/>
      </w:divBdr>
      <w:divsChild>
        <w:div w:id="1721396340">
          <w:marLeft w:val="0"/>
          <w:marRight w:val="1"/>
          <w:marTop w:val="0"/>
          <w:marBottom w:val="0"/>
          <w:divBdr>
            <w:top w:val="none" w:sz="0" w:space="0" w:color="auto"/>
            <w:left w:val="none" w:sz="0" w:space="0" w:color="auto"/>
            <w:bottom w:val="none" w:sz="0" w:space="0" w:color="auto"/>
            <w:right w:val="none" w:sz="0" w:space="0" w:color="auto"/>
          </w:divBdr>
          <w:divsChild>
            <w:div w:id="1169634597">
              <w:marLeft w:val="0"/>
              <w:marRight w:val="0"/>
              <w:marTop w:val="0"/>
              <w:marBottom w:val="0"/>
              <w:divBdr>
                <w:top w:val="none" w:sz="0" w:space="0" w:color="auto"/>
                <w:left w:val="none" w:sz="0" w:space="0" w:color="auto"/>
                <w:bottom w:val="none" w:sz="0" w:space="0" w:color="auto"/>
                <w:right w:val="none" w:sz="0" w:space="0" w:color="auto"/>
              </w:divBdr>
              <w:divsChild>
                <w:div w:id="2027975083">
                  <w:marLeft w:val="0"/>
                  <w:marRight w:val="1"/>
                  <w:marTop w:val="0"/>
                  <w:marBottom w:val="0"/>
                  <w:divBdr>
                    <w:top w:val="none" w:sz="0" w:space="0" w:color="auto"/>
                    <w:left w:val="none" w:sz="0" w:space="0" w:color="auto"/>
                    <w:bottom w:val="none" w:sz="0" w:space="0" w:color="auto"/>
                    <w:right w:val="none" w:sz="0" w:space="0" w:color="auto"/>
                  </w:divBdr>
                  <w:divsChild>
                    <w:div w:id="1423406301">
                      <w:marLeft w:val="0"/>
                      <w:marRight w:val="0"/>
                      <w:marTop w:val="0"/>
                      <w:marBottom w:val="0"/>
                      <w:divBdr>
                        <w:top w:val="none" w:sz="0" w:space="0" w:color="auto"/>
                        <w:left w:val="none" w:sz="0" w:space="0" w:color="auto"/>
                        <w:bottom w:val="none" w:sz="0" w:space="0" w:color="auto"/>
                        <w:right w:val="none" w:sz="0" w:space="0" w:color="auto"/>
                      </w:divBdr>
                      <w:divsChild>
                        <w:div w:id="98528105">
                          <w:marLeft w:val="0"/>
                          <w:marRight w:val="0"/>
                          <w:marTop w:val="0"/>
                          <w:marBottom w:val="0"/>
                          <w:divBdr>
                            <w:top w:val="none" w:sz="0" w:space="0" w:color="auto"/>
                            <w:left w:val="none" w:sz="0" w:space="0" w:color="auto"/>
                            <w:bottom w:val="none" w:sz="0" w:space="0" w:color="auto"/>
                            <w:right w:val="none" w:sz="0" w:space="0" w:color="auto"/>
                          </w:divBdr>
                          <w:divsChild>
                            <w:div w:id="1423525142">
                              <w:marLeft w:val="0"/>
                              <w:marRight w:val="0"/>
                              <w:marTop w:val="120"/>
                              <w:marBottom w:val="360"/>
                              <w:divBdr>
                                <w:top w:val="none" w:sz="0" w:space="0" w:color="auto"/>
                                <w:left w:val="none" w:sz="0" w:space="0" w:color="auto"/>
                                <w:bottom w:val="none" w:sz="0" w:space="0" w:color="auto"/>
                                <w:right w:val="none" w:sz="0" w:space="0" w:color="auto"/>
                              </w:divBdr>
                              <w:divsChild>
                                <w:div w:id="790709238">
                                  <w:marLeft w:val="0"/>
                                  <w:marRight w:val="0"/>
                                  <w:marTop w:val="0"/>
                                  <w:marBottom w:val="0"/>
                                  <w:divBdr>
                                    <w:top w:val="none" w:sz="0" w:space="0" w:color="auto"/>
                                    <w:left w:val="none" w:sz="0" w:space="0" w:color="auto"/>
                                    <w:bottom w:val="none" w:sz="0" w:space="0" w:color="auto"/>
                                    <w:right w:val="none" w:sz="0" w:space="0" w:color="auto"/>
                                  </w:divBdr>
                                  <w:divsChild>
                                    <w:div w:id="16874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338715">
      <w:bodyDiv w:val="1"/>
      <w:marLeft w:val="0"/>
      <w:marRight w:val="0"/>
      <w:marTop w:val="0"/>
      <w:marBottom w:val="0"/>
      <w:divBdr>
        <w:top w:val="none" w:sz="0" w:space="0" w:color="auto"/>
        <w:left w:val="none" w:sz="0" w:space="0" w:color="auto"/>
        <w:bottom w:val="none" w:sz="0" w:space="0" w:color="auto"/>
        <w:right w:val="none" w:sz="0" w:space="0" w:color="auto"/>
      </w:divBdr>
      <w:divsChild>
        <w:div w:id="683551475">
          <w:marLeft w:val="0"/>
          <w:marRight w:val="1"/>
          <w:marTop w:val="0"/>
          <w:marBottom w:val="0"/>
          <w:divBdr>
            <w:top w:val="none" w:sz="0" w:space="0" w:color="auto"/>
            <w:left w:val="none" w:sz="0" w:space="0" w:color="auto"/>
            <w:bottom w:val="none" w:sz="0" w:space="0" w:color="auto"/>
            <w:right w:val="none" w:sz="0" w:space="0" w:color="auto"/>
          </w:divBdr>
          <w:divsChild>
            <w:div w:id="15812337">
              <w:marLeft w:val="0"/>
              <w:marRight w:val="0"/>
              <w:marTop w:val="0"/>
              <w:marBottom w:val="0"/>
              <w:divBdr>
                <w:top w:val="none" w:sz="0" w:space="0" w:color="auto"/>
                <w:left w:val="none" w:sz="0" w:space="0" w:color="auto"/>
                <w:bottom w:val="none" w:sz="0" w:space="0" w:color="auto"/>
                <w:right w:val="none" w:sz="0" w:space="0" w:color="auto"/>
              </w:divBdr>
              <w:divsChild>
                <w:div w:id="1185902273">
                  <w:marLeft w:val="0"/>
                  <w:marRight w:val="1"/>
                  <w:marTop w:val="0"/>
                  <w:marBottom w:val="0"/>
                  <w:divBdr>
                    <w:top w:val="none" w:sz="0" w:space="0" w:color="auto"/>
                    <w:left w:val="none" w:sz="0" w:space="0" w:color="auto"/>
                    <w:bottom w:val="none" w:sz="0" w:space="0" w:color="auto"/>
                    <w:right w:val="none" w:sz="0" w:space="0" w:color="auto"/>
                  </w:divBdr>
                  <w:divsChild>
                    <w:div w:id="308948824">
                      <w:marLeft w:val="0"/>
                      <w:marRight w:val="0"/>
                      <w:marTop w:val="0"/>
                      <w:marBottom w:val="0"/>
                      <w:divBdr>
                        <w:top w:val="none" w:sz="0" w:space="0" w:color="auto"/>
                        <w:left w:val="none" w:sz="0" w:space="0" w:color="auto"/>
                        <w:bottom w:val="none" w:sz="0" w:space="0" w:color="auto"/>
                        <w:right w:val="none" w:sz="0" w:space="0" w:color="auto"/>
                      </w:divBdr>
                      <w:divsChild>
                        <w:div w:id="1629553705">
                          <w:marLeft w:val="0"/>
                          <w:marRight w:val="0"/>
                          <w:marTop w:val="0"/>
                          <w:marBottom w:val="0"/>
                          <w:divBdr>
                            <w:top w:val="none" w:sz="0" w:space="0" w:color="auto"/>
                            <w:left w:val="none" w:sz="0" w:space="0" w:color="auto"/>
                            <w:bottom w:val="none" w:sz="0" w:space="0" w:color="auto"/>
                            <w:right w:val="none" w:sz="0" w:space="0" w:color="auto"/>
                          </w:divBdr>
                          <w:divsChild>
                            <w:div w:id="875461466">
                              <w:marLeft w:val="0"/>
                              <w:marRight w:val="0"/>
                              <w:marTop w:val="120"/>
                              <w:marBottom w:val="360"/>
                              <w:divBdr>
                                <w:top w:val="none" w:sz="0" w:space="0" w:color="auto"/>
                                <w:left w:val="none" w:sz="0" w:space="0" w:color="auto"/>
                                <w:bottom w:val="none" w:sz="0" w:space="0" w:color="auto"/>
                                <w:right w:val="none" w:sz="0" w:space="0" w:color="auto"/>
                              </w:divBdr>
                              <w:divsChild>
                                <w:div w:id="1383403903">
                                  <w:marLeft w:val="0"/>
                                  <w:marRight w:val="0"/>
                                  <w:marTop w:val="0"/>
                                  <w:marBottom w:val="0"/>
                                  <w:divBdr>
                                    <w:top w:val="none" w:sz="0" w:space="0" w:color="auto"/>
                                    <w:left w:val="none" w:sz="0" w:space="0" w:color="auto"/>
                                    <w:bottom w:val="none" w:sz="0" w:space="0" w:color="auto"/>
                                    <w:right w:val="none" w:sz="0" w:space="0" w:color="auto"/>
                                  </w:divBdr>
                                  <w:divsChild>
                                    <w:div w:id="12816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68347">
      <w:bodyDiv w:val="1"/>
      <w:marLeft w:val="0"/>
      <w:marRight w:val="0"/>
      <w:marTop w:val="0"/>
      <w:marBottom w:val="0"/>
      <w:divBdr>
        <w:top w:val="none" w:sz="0" w:space="0" w:color="auto"/>
        <w:left w:val="none" w:sz="0" w:space="0" w:color="auto"/>
        <w:bottom w:val="none" w:sz="0" w:space="0" w:color="auto"/>
        <w:right w:val="none" w:sz="0" w:space="0" w:color="auto"/>
      </w:divBdr>
      <w:divsChild>
        <w:div w:id="1201896084">
          <w:marLeft w:val="0"/>
          <w:marRight w:val="1"/>
          <w:marTop w:val="0"/>
          <w:marBottom w:val="0"/>
          <w:divBdr>
            <w:top w:val="none" w:sz="0" w:space="0" w:color="auto"/>
            <w:left w:val="none" w:sz="0" w:space="0" w:color="auto"/>
            <w:bottom w:val="none" w:sz="0" w:space="0" w:color="auto"/>
            <w:right w:val="none" w:sz="0" w:space="0" w:color="auto"/>
          </w:divBdr>
          <w:divsChild>
            <w:div w:id="1107844608">
              <w:marLeft w:val="0"/>
              <w:marRight w:val="0"/>
              <w:marTop w:val="0"/>
              <w:marBottom w:val="0"/>
              <w:divBdr>
                <w:top w:val="none" w:sz="0" w:space="0" w:color="auto"/>
                <w:left w:val="none" w:sz="0" w:space="0" w:color="auto"/>
                <w:bottom w:val="none" w:sz="0" w:space="0" w:color="auto"/>
                <w:right w:val="none" w:sz="0" w:space="0" w:color="auto"/>
              </w:divBdr>
              <w:divsChild>
                <w:div w:id="1410077706">
                  <w:marLeft w:val="0"/>
                  <w:marRight w:val="1"/>
                  <w:marTop w:val="0"/>
                  <w:marBottom w:val="0"/>
                  <w:divBdr>
                    <w:top w:val="none" w:sz="0" w:space="0" w:color="auto"/>
                    <w:left w:val="none" w:sz="0" w:space="0" w:color="auto"/>
                    <w:bottom w:val="none" w:sz="0" w:space="0" w:color="auto"/>
                    <w:right w:val="none" w:sz="0" w:space="0" w:color="auto"/>
                  </w:divBdr>
                  <w:divsChild>
                    <w:div w:id="1348362933">
                      <w:marLeft w:val="0"/>
                      <w:marRight w:val="0"/>
                      <w:marTop w:val="0"/>
                      <w:marBottom w:val="0"/>
                      <w:divBdr>
                        <w:top w:val="none" w:sz="0" w:space="0" w:color="auto"/>
                        <w:left w:val="none" w:sz="0" w:space="0" w:color="auto"/>
                        <w:bottom w:val="none" w:sz="0" w:space="0" w:color="auto"/>
                        <w:right w:val="none" w:sz="0" w:space="0" w:color="auto"/>
                      </w:divBdr>
                      <w:divsChild>
                        <w:div w:id="632440575">
                          <w:marLeft w:val="0"/>
                          <w:marRight w:val="0"/>
                          <w:marTop w:val="0"/>
                          <w:marBottom w:val="0"/>
                          <w:divBdr>
                            <w:top w:val="none" w:sz="0" w:space="0" w:color="auto"/>
                            <w:left w:val="none" w:sz="0" w:space="0" w:color="auto"/>
                            <w:bottom w:val="none" w:sz="0" w:space="0" w:color="auto"/>
                            <w:right w:val="none" w:sz="0" w:space="0" w:color="auto"/>
                          </w:divBdr>
                          <w:divsChild>
                            <w:div w:id="817258674">
                              <w:marLeft w:val="0"/>
                              <w:marRight w:val="0"/>
                              <w:marTop w:val="120"/>
                              <w:marBottom w:val="360"/>
                              <w:divBdr>
                                <w:top w:val="none" w:sz="0" w:space="0" w:color="auto"/>
                                <w:left w:val="none" w:sz="0" w:space="0" w:color="auto"/>
                                <w:bottom w:val="none" w:sz="0" w:space="0" w:color="auto"/>
                                <w:right w:val="none" w:sz="0" w:space="0" w:color="auto"/>
                              </w:divBdr>
                              <w:divsChild>
                                <w:div w:id="146897599">
                                  <w:marLeft w:val="0"/>
                                  <w:marRight w:val="0"/>
                                  <w:marTop w:val="0"/>
                                  <w:marBottom w:val="0"/>
                                  <w:divBdr>
                                    <w:top w:val="none" w:sz="0" w:space="0" w:color="auto"/>
                                    <w:left w:val="none" w:sz="0" w:space="0" w:color="auto"/>
                                    <w:bottom w:val="none" w:sz="0" w:space="0" w:color="auto"/>
                                    <w:right w:val="none" w:sz="0" w:space="0" w:color="auto"/>
                                  </w:divBdr>
                                  <w:divsChild>
                                    <w:div w:id="1995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357545">
      <w:bodyDiv w:val="1"/>
      <w:marLeft w:val="0"/>
      <w:marRight w:val="0"/>
      <w:marTop w:val="0"/>
      <w:marBottom w:val="0"/>
      <w:divBdr>
        <w:top w:val="none" w:sz="0" w:space="0" w:color="auto"/>
        <w:left w:val="none" w:sz="0" w:space="0" w:color="auto"/>
        <w:bottom w:val="none" w:sz="0" w:space="0" w:color="auto"/>
        <w:right w:val="none" w:sz="0" w:space="0" w:color="auto"/>
      </w:divBdr>
      <w:divsChild>
        <w:div w:id="1123688982">
          <w:marLeft w:val="0"/>
          <w:marRight w:val="1"/>
          <w:marTop w:val="0"/>
          <w:marBottom w:val="0"/>
          <w:divBdr>
            <w:top w:val="none" w:sz="0" w:space="0" w:color="auto"/>
            <w:left w:val="none" w:sz="0" w:space="0" w:color="auto"/>
            <w:bottom w:val="none" w:sz="0" w:space="0" w:color="auto"/>
            <w:right w:val="none" w:sz="0" w:space="0" w:color="auto"/>
          </w:divBdr>
          <w:divsChild>
            <w:div w:id="1656687972">
              <w:marLeft w:val="0"/>
              <w:marRight w:val="0"/>
              <w:marTop w:val="0"/>
              <w:marBottom w:val="0"/>
              <w:divBdr>
                <w:top w:val="none" w:sz="0" w:space="0" w:color="auto"/>
                <w:left w:val="none" w:sz="0" w:space="0" w:color="auto"/>
                <w:bottom w:val="none" w:sz="0" w:space="0" w:color="auto"/>
                <w:right w:val="none" w:sz="0" w:space="0" w:color="auto"/>
              </w:divBdr>
              <w:divsChild>
                <w:div w:id="2001543166">
                  <w:marLeft w:val="0"/>
                  <w:marRight w:val="1"/>
                  <w:marTop w:val="0"/>
                  <w:marBottom w:val="0"/>
                  <w:divBdr>
                    <w:top w:val="none" w:sz="0" w:space="0" w:color="auto"/>
                    <w:left w:val="none" w:sz="0" w:space="0" w:color="auto"/>
                    <w:bottom w:val="none" w:sz="0" w:space="0" w:color="auto"/>
                    <w:right w:val="none" w:sz="0" w:space="0" w:color="auto"/>
                  </w:divBdr>
                  <w:divsChild>
                    <w:div w:id="188303235">
                      <w:marLeft w:val="0"/>
                      <w:marRight w:val="0"/>
                      <w:marTop w:val="0"/>
                      <w:marBottom w:val="0"/>
                      <w:divBdr>
                        <w:top w:val="none" w:sz="0" w:space="0" w:color="auto"/>
                        <w:left w:val="none" w:sz="0" w:space="0" w:color="auto"/>
                        <w:bottom w:val="none" w:sz="0" w:space="0" w:color="auto"/>
                        <w:right w:val="none" w:sz="0" w:space="0" w:color="auto"/>
                      </w:divBdr>
                      <w:divsChild>
                        <w:div w:id="1249342556">
                          <w:marLeft w:val="0"/>
                          <w:marRight w:val="0"/>
                          <w:marTop w:val="0"/>
                          <w:marBottom w:val="0"/>
                          <w:divBdr>
                            <w:top w:val="none" w:sz="0" w:space="0" w:color="auto"/>
                            <w:left w:val="none" w:sz="0" w:space="0" w:color="auto"/>
                            <w:bottom w:val="none" w:sz="0" w:space="0" w:color="auto"/>
                            <w:right w:val="none" w:sz="0" w:space="0" w:color="auto"/>
                          </w:divBdr>
                          <w:divsChild>
                            <w:div w:id="506094764">
                              <w:marLeft w:val="0"/>
                              <w:marRight w:val="0"/>
                              <w:marTop w:val="120"/>
                              <w:marBottom w:val="360"/>
                              <w:divBdr>
                                <w:top w:val="none" w:sz="0" w:space="0" w:color="auto"/>
                                <w:left w:val="none" w:sz="0" w:space="0" w:color="auto"/>
                                <w:bottom w:val="none" w:sz="0" w:space="0" w:color="auto"/>
                                <w:right w:val="none" w:sz="0" w:space="0" w:color="auto"/>
                              </w:divBdr>
                              <w:divsChild>
                                <w:div w:id="872426923">
                                  <w:marLeft w:val="0"/>
                                  <w:marRight w:val="0"/>
                                  <w:marTop w:val="0"/>
                                  <w:marBottom w:val="0"/>
                                  <w:divBdr>
                                    <w:top w:val="none" w:sz="0" w:space="0" w:color="auto"/>
                                    <w:left w:val="none" w:sz="0" w:space="0" w:color="auto"/>
                                    <w:bottom w:val="none" w:sz="0" w:space="0" w:color="auto"/>
                                    <w:right w:val="none" w:sz="0" w:space="0" w:color="auto"/>
                                  </w:divBdr>
                                  <w:divsChild>
                                    <w:div w:id="12005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74319">
      <w:bodyDiv w:val="1"/>
      <w:marLeft w:val="0"/>
      <w:marRight w:val="0"/>
      <w:marTop w:val="0"/>
      <w:marBottom w:val="0"/>
      <w:divBdr>
        <w:top w:val="none" w:sz="0" w:space="0" w:color="auto"/>
        <w:left w:val="none" w:sz="0" w:space="0" w:color="auto"/>
        <w:bottom w:val="none" w:sz="0" w:space="0" w:color="auto"/>
        <w:right w:val="none" w:sz="0" w:space="0" w:color="auto"/>
      </w:divBdr>
      <w:divsChild>
        <w:div w:id="1679505891">
          <w:marLeft w:val="0"/>
          <w:marRight w:val="1"/>
          <w:marTop w:val="0"/>
          <w:marBottom w:val="0"/>
          <w:divBdr>
            <w:top w:val="none" w:sz="0" w:space="0" w:color="auto"/>
            <w:left w:val="none" w:sz="0" w:space="0" w:color="auto"/>
            <w:bottom w:val="none" w:sz="0" w:space="0" w:color="auto"/>
            <w:right w:val="none" w:sz="0" w:space="0" w:color="auto"/>
          </w:divBdr>
          <w:divsChild>
            <w:div w:id="2132361727">
              <w:marLeft w:val="0"/>
              <w:marRight w:val="0"/>
              <w:marTop w:val="0"/>
              <w:marBottom w:val="0"/>
              <w:divBdr>
                <w:top w:val="none" w:sz="0" w:space="0" w:color="auto"/>
                <w:left w:val="none" w:sz="0" w:space="0" w:color="auto"/>
                <w:bottom w:val="none" w:sz="0" w:space="0" w:color="auto"/>
                <w:right w:val="none" w:sz="0" w:space="0" w:color="auto"/>
              </w:divBdr>
              <w:divsChild>
                <w:div w:id="1908490932">
                  <w:marLeft w:val="0"/>
                  <w:marRight w:val="1"/>
                  <w:marTop w:val="0"/>
                  <w:marBottom w:val="0"/>
                  <w:divBdr>
                    <w:top w:val="none" w:sz="0" w:space="0" w:color="auto"/>
                    <w:left w:val="none" w:sz="0" w:space="0" w:color="auto"/>
                    <w:bottom w:val="none" w:sz="0" w:space="0" w:color="auto"/>
                    <w:right w:val="none" w:sz="0" w:space="0" w:color="auto"/>
                  </w:divBdr>
                  <w:divsChild>
                    <w:div w:id="162864316">
                      <w:marLeft w:val="0"/>
                      <w:marRight w:val="0"/>
                      <w:marTop w:val="0"/>
                      <w:marBottom w:val="0"/>
                      <w:divBdr>
                        <w:top w:val="none" w:sz="0" w:space="0" w:color="auto"/>
                        <w:left w:val="none" w:sz="0" w:space="0" w:color="auto"/>
                        <w:bottom w:val="none" w:sz="0" w:space="0" w:color="auto"/>
                        <w:right w:val="none" w:sz="0" w:space="0" w:color="auto"/>
                      </w:divBdr>
                      <w:divsChild>
                        <w:div w:id="2135325001">
                          <w:marLeft w:val="0"/>
                          <w:marRight w:val="0"/>
                          <w:marTop w:val="0"/>
                          <w:marBottom w:val="0"/>
                          <w:divBdr>
                            <w:top w:val="none" w:sz="0" w:space="0" w:color="auto"/>
                            <w:left w:val="none" w:sz="0" w:space="0" w:color="auto"/>
                            <w:bottom w:val="none" w:sz="0" w:space="0" w:color="auto"/>
                            <w:right w:val="none" w:sz="0" w:space="0" w:color="auto"/>
                          </w:divBdr>
                          <w:divsChild>
                            <w:div w:id="664935993">
                              <w:marLeft w:val="0"/>
                              <w:marRight w:val="0"/>
                              <w:marTop w:val="120"/>
                              <w:marBottom w:val="360"/>
                              <w:divBdr>
                                <w:top w:val="none" w:sz="0" w:space="0" w:color="auto"/>
                                <w:left w:val="none" w:sz="0" w:space="0" w:color="auto"/>
                                <w:bottom w:val="none" w:sz="0" w:space="0" w:color="auto"/>
                                <w:right w:val="none" w:sz="0" w:space="0" w:color="auto"/>
                              </w:divBdr>
                              <w:divsChild>
                                <w:div w:id="164133327">
                                  <w:marLeft w:val="0"/>
                                  <w:marRight w:val="0"/>
                                  <w:marTop w:val="0"/>
                                  <w:marBottom w:val="0"/>
                                  <w:divBdr>
                                    <w:top w:val="none" w:sz="0" w:space="0" w:color="auto"/>
                                    <w:left w:val="none" w:sz="0" w:space="0" w:color="auto"/>
                                    <w:bottom w:val="none" w:sz="0" w:space="0" w:color="auto"/>
                                    <w:right w:val="none" w:sz="0" w:space="0" w:color="auto"/>
                                  </w:divBdr>
                                  <w:divsChild>
                                    <w:div w:id="11615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75021">
      <w:bodyDiv w:val="1"/>
      <w:marLeft w:val="0"/>
      <w:marRight w:val="0"/>
      <w:marTop w:val="0"/>
      <w:marBottom w:val="0"/>
      <w:divBdr>
        <w:top w:val="none" w:sz="0" w:space="0" w:color="auto"/>
        <w:left w:val="none" w:sz="0" w:space="0" w:color="auto"/>
        <w:bottom w:val="none" w:sz="0" w:space="0" w:color="auto"/>
        <w:right w:val="none" w:sz="0" w:space="0" w:color="auto"/>
      </w:divBdr>
      <w:divsChild>
        <w:div w:id="1317297737">
          <w:marLeft w:val="0"/>
          <w:marRight w:val="1"/>
          <w:marTop w:val="0"/>
          <w:marBottom w:val="0"/>
          <w:divBdr>
            <w:top w:val="none" w:sz="0" w:space="0" w:color="auto"/>
            <w:left w:val="none" w:sz="0" w:space="0" w:color="auto"/>
            <w:bottom w:val="none" w:sz="0" w:space="0" w:color="auto"/>
            <w:right w:val="none" w:sz="0" w:space="0" w:color="auto"/>
          </w:divBdr>
          <w:divsChild>
            <w:div w:id="89670506">
              <w:marLeft w:val="0"/>
              <w:marRight w:val="0"/>
              <w:marTop w:val="0"/>
              <w:marBottom w:val="0"/>
              <w:divBdr>
                <w:top w:val="none" w:sz="0" w:space="0" w:color="auto"/>
                <w:left w:val="none" w:sz="0" w:space="0" w:color="auto"/>
                <w:bottom w:val="none" w:sz="0" w:space="0" w:color="auto"/>
                <w:right w:val="none" w:sz="0" w:space="0" w:color="auto"/>
              </w:divBdr>
              <w:divsChild>
                <w:div w:id="850265392">
                  <w:marLeft w:val="0"/>
                  <w:marRight w:val="1"/>
                  <w:marTop w:val="0"/>
                  <w:marBottom w:val="0"/>
                  <w:divBdr>
                    <w:top w:val="none" w:sz="0" w:space="0" w:color="auto"/>
                    <w:left w:val="none" w:sz="0" w:space="0" w:color="auto"/>
                    <w:bottom w:val="none" w:sz="0" w:space="0" w:color="auto"/>
                    <w:right w:val="none" w:sz="0" w:space="0" w:color="auto"/>
                  </w:divBdr>
                  <w:divsChild>
                    <w:div w:id="221794081">
                      <w:marLeft w:val="0"/>
                      <w:marRight w:val="0"/>
                      <w:marTop w:val="0"/>
                      <w:marBottom w:val="0"/>
                      <w:divBdr>
                        <w:top w:val="none" w:sz="0" w:space="0" w:color="auto"/>
                        <w:left w:val="none" w:sz="0" w:space="0" w:color="auto"/>
                        <w:bottom w:val="none" w:sz="0" w:space="0" w:color="auto"/>
                        <w:right w:val="none" w:sz="0" w:space="0" w:color="auto"/>
                      </w:divBdr>
                      <w:divsChild>
                        <w:div w:id="1005981647">
                          <w:marLeft w:val="0"/>
                          <w:marRight w:val="0"/>
                          <w:marTop w:val="0"/>
                          <w:marBottom w:val="0"/>
                          <w:divBdr>
                            <w:top w:val="none" w:sz="0" w:space="0" w:color="auto"/>
                            <w:left w:val="none" w:sz="0" w:space="0" w:color="auto"/>
                            <w:bottom w:val="none" w:sz="0" w:space="0" w:color="auto"/>
                            <w:right w:val="none" w:sz="0" w:space="0" w:color="auto"/>
                          </w:divBdr>
                          <w:divsChild>
                            <w:div w:id="1316570862">
                              <w:marLeft w:val="0"/>
                              <w:marRight w:val="0"/>
                              <w:marTop w:val="120"/>
                              <w:marBottom w:val="360"/>
                              <w:divBdr>
                                <w:top w:val="none" w:sz="0" w:space="0" w:color="auto"/>
                                <w:left w:val="none" w:sz="0" w:space="0" w:color="auto"/>
                                <w:bottom w:val="none" w:sz="0" w:space="0" w:color="auto"/>
                                <w:right w:val="none" w:sz="0" w:space="0" w:color="auto"/>
                              </w:divBdr>
                              <w:divsChild>
                                <w:div w:id="874736172">
                                  <w:marLeft w:val="0"/>
                                  <w:marRight w:val="0"/>
                                  <w:marTop w:val="0"/>
                                  <w:marBottom w:val="0"/>
                                  <w:divBdr>
                                    <w:top w:val="none" w:sz="0" w:space="0" w:color="auto"/>
                                    <w:left w:val="none" w:sz="0" w:space="0" w:color="auto"/>
                                    <w:bottom w:val="none" w:sz="0" w:space="0" w:color="auto"/>
                                    <w:right w:val="none" w:sz="0" w:space="0" w:color="auto"/>
                                  </w:divBdr>
                                  <w:divsChild>
                                    <w:div w:id="12390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84949">
      <w:bodyDiv w:val="1"/>
      <w:marLeft w:val="111"/>
      <w:marRight w:val="0"/>
      <w:marTop w:val="74"/>
      <w:marBottom w:val="0"/>
      <w:divBdr>
        <w:top w:val="none" w:sz="0" w:space="0" w:color="auto"/>
        <w:left w:val="none" w:sz="0" w:space="0" w:color="auto"/>
        <w:bottom w:val="none" w:sz="0" w:space="0" w:color="auto"/>
        <w:right w:val="none" w:sz="0" w:space="0" w:color="auto"/>
      </w:divBdr>
    </w:div>
    <w:div w:id="1189485874">
      <w:bodyDiv w:val="1"/>
      <w:marLeft w:val="0"/>
      <w:marRight w:val="0"/>
      <w:marTop w:val="0"/>
      <w:marBottom w:val="0"/>
      <w:divBdr>
        <w:top w:val="none" w:sz="0" w:space="0" w:color="auto"/>
        <w:left w:val="none" w:sz="0" w:space="0" w:color="auto"/>
        <w:bottom w:val="none" w:sz="0" w:space="0" w:color="auto"/>
        <w:right w:val="none" w:sz="0" w:space="0" w:color="auto"/>
      </w:divBdr>
      <w:divsChild>
        <w:div w:id="1376537574">
          <w:marLeft w:val="0"/>
          <w:marRight w:val="1"/>
          <w:marTop w:val="0"/>
          <w:marBottom w:val="0"/>
          <w:divBdr>
            <w:top w:val="none" w:sz="0" w:space="0" w:color="auto"/>
            <w:left w:val="none" w:sz="0" w:space="0" w:color="auto"/>
            <w:bottom w:val="none" w:sz="0" w:space="0" w:color="auto"/>
            <w:right w:val="none" w:sz="0" w:space="0" w:color="auto"/>
          </w:divBdr>
          <w:divsChild>
            <w:div w:id="492374179">
              <w:marLeft w:val="0"/>
              <w:marRight w:val="0"/>
              <w:marTop w:val="0"/>
              <w:marBottom w:val="0"/>
              <w:divBdr>
                <w:top w:val="none" w:sz="0" w:space="0" w:color="auto"/>
                <w:left w:val="none" w:sz="0" w:space="0" w:color="auto"/>
                <w:bottom w:val="none" w:sz="0" w:space="0" w:color="auto"/>
                <w:right w:val="none" w:sz="0" w:space="0" w:color="auto"/>
              </w:divBdr>
              <w:divsChild>
                <w:div w:id="1307196664">
                  <w:marLeft w:val="0"/>
                  <w:marRight w:val="1"/>
                  <w:marTop w:val="0"/>
                  <w:marBottom w:val="0"/>
                  <w:divBdr>
                    <w:top w:val="none" w:sz="0" w:space="0" w:color="auto"/>
                    <w:left w:val="none" w:sz="0" w:space="0" w:color="auto"/>
                    <w:bottom w:val="none" w:sz="0" w:space="0" w:color="auto"/>
                    <w:right w:val="none" w:sz="0" w:space="0" w:color="auto"/>
                  </w:divBdr>
                  <w:divsChild>
                    <w:div w:id="627708161">
                      <w:marLeft w:val="0"/>
                      <w:marRight w:val="0"/>
                      <w:marTop w:val="0"/>
                      <w:marBottom w:val="0"/>
                      <w:divBdr>
                        <w:top w:val="none" w:sz="0" w:space="0" w:color="auto"/>
                        <w:left w:val="none" w:sz="0" w:space="0" w:color="auto"/>
                        <w:bottom w:val="none" w:sz="0" w:space="0" w:color="auto"/>
                        <w:right w:val="none" w:sz="0" w:space="0" w:color="auto"/>
                      </w:divBdr>
                      <w:divsChild>
                        <w:div w:id="1320495985">
                          <w:marLeft w:val="0"/>
                          <w:marRight w:val="0"/>
                          <w:marTop w:val="0"/>
                          <w:marBottom w:val="0"/>
                          <w:divBdr>
                            <w:top w:val="none" w:sz="0" w:space="0" w:color="auto"/>
                            <w:left w:val="none" w:sz="0" w:space="0" w:color="auto"/>
                            <w:bottom w:val="none" w:sz="0" w:space="0" w:color="auto"/>
                            <w:right w:val="none" w:sz="0" w:space="0" w:color="auto"/>
                          </w:divBdr>
                          <w:divsChild>
                            <w:div w:id="1083768914">
                              <w:marLeft w:val="0"/>
                              <w:marRight w:val="0"/>
                              <w:marTop w:val="120"/>
                              <w:marBottom w:val="360"/>
                              <w:divBdr>
                                <w:top w:val="none" w:sz="0" w:space="0" w:color="auto"/>
                                <w:left w:val="none" w:sz="0" w:space="0" w:color="auto"/>
                                <w:bottom w:val="none" w:sz="0" w:space="0" w:color="auto"/>
                                <w:right w:val="none" w:sz="0" w:space="0" w:color="auto"/>
                              </w:divBdr>
                              <w:divsChild>
                                <w:div w:id="291254547">
                                  <w:marLeft w:val="0"/>
                                  <w:marRight w:val="0"/>
                                  <w:marTop w:val="0"/>
                                  <w:marBottom w:val="0"/>
                                  <w:divBdr>
                                    <w:top w:val="none" w:sz="0" w:space="0" w:color="auto"/>
                                    <w:left w:val="none" w:sz="0" w:space="0" w:color="auto"/>
                                    <w:bottom w:val="none" w:sz="0" w:space="0" w:color="auto"/>
                                    <w:right w:val="none" w:sz="0" w:space="0" w:color="auto"/>
                                  </w:divBdr>
                                  <w:divsChild>
                                    <w:div w:id="1145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160803">
      <w:bodyDiv w:val="1"/>
      <w:marLeft w:val="0"/>
      <w:marRight w:val="0"/>
      <w:marTop w:val="0"/>
      <w:marBottom w:val="0"/>
      <w:divBdr>
        <w:top w:val="none" w:sz="0" w:space="0" w:color="auto"/>
        <w:left w:val="none" w:sz="0" w:space="0" w:color="auto"/>
        <w:bottom w:val="none" w:sz="0" w:space="0" w:color="auto"/>
        <w:right w:val="none" w:sz="0" w:space="0" w:color="auto"/>
      </w:divBdr>
      <w:divsChild>
        <w:div w:id="626816267">
          <w:marLeft w:val="0"/>
          <w:marRight w:val="1"/>
          <w:marTop w:val="0"/>
          <w:marBottom w:val="0"/>
          <w:divBdr>
            <w:top w:val="none" w:sz="0" w:space="0" w:color="auto"/>
            <w:left w:val="none" w:sz="0" w:space="0" w:color="auto"/>
            <w:bottom w:val="none" w:sz="0" w:space="0" w:color="auto"/>
            <w:right w:val="none" w:sz="0" w:space="0" w:color="auto"/>
          </w:divBdr>
          <w:divsChild>
            <w:div w:id="2053535400">
              <w:marLeft w:val="0"/>
              <w:marRight w:val="0"/>
              <w:marTop w:val="0"/>
              <w:marBottom w:val="0"/>
              <w:divBdr>
                <w:top w:val="none" w:sz="0" w:space="0" w:color="auto"/>
                <w:left w:val="none" w:sz="0" w:space="0" w:color="auto"/>
                <w:bottom w:val="none" w:sz="0" w:space="0" w:color="auto"/>
                <w:right w:val="none" w:sz="0" w:space="0" w:color="auto"/>
              </w:divBdr>
              <w:divsChild>
                <w:div w:id="352535710">
                  <w:marLeft w:val="0"/>
                  <w:marRight w:val="1"/>
                  <w:marTop w:val="0"/>
                  <w:marBottom w:val="0"/>
                  <w:divBdr>
                    <w:top w:val="none" w:sz="0" w:space="0" w:color="auto"/>
                    <w:left w:val="none" w:sz="0" w:space="0" w:color="auto"/>
                    <w:bottom w:val="none" w:sz="0" w:space="0" w:color="auto"/>
                    <w:right w:val="none" w:sz="0" w:space="0" w:color="auto"/>
                  </w:divBdr>
                  <w:divsChild>
                    <w:div w:id="190529698">
                      <w:marLeft w:val="0"/>
                      <w:marRight w:val="0"/>
                      <w:marTop w:val="0"/>
                      <w:marBottom w:val="0"/>
                      <w:divBdr>
                        <w:top w:val="none" w:sz="0" w:space="0" w:color="auto"/>
                        <w:left w:val="none" w:sz="0" w:space="0" w:color="auto"/>
                        <w:bottom w:val="none" w:sz="0" w:space="0" w:color="auto"/>
                        <w:right w:val="none" w:sz="0" w:space="0" w:color="auto"/>
                      </w:divBdr>
                      <w:divsChild>
                        <w:div w:id="1671299839">
                          <w:marLeft w:val="0"/>
                          <w:marRight w:val="0"/>
                          <w:marTop w:val="0"/>
                          <w:marBottom w:val="0"/>
                          <w:divBdr>
                            <w:top w:val="none" w:sz="0" w:space="0" w:color="auto"/>
                            <w:left w:val="none" w:sz="0" w:space="0" w:color="auto"/>
                            <w:bottom w:val="none" w:sz="0" w:space="0" w:color="auto"/>
                            <w:right w:val="none" w:sz="0" w:space="0" w:color="auto"/>
                          </w:divBdr>
                          <w:divsChild>
                            <w:div w:id="1601571463">
                              <w:marLeft w:val="0"/>
                              <w:marRight w:val="0"/>
                              <w:marTop w:val="120"/>
                              <w:marBottom w:val="360"/>
                              <w:divBdr>
                                <w:top w:val="none" w:sz="0" w:space="0" w:color="auto"/>
                                <w:left w:val="none" w:sz="0" w:space="0" w:color="auto"/>
                                <w:bottom w:val="none" w:sz="0" w:space="0" w:color="auto"/>
                                <w:right w:val="none" w:sz="0" w:space="0" w:color="auto"/>
                              </w:divBdr>
                              <w:divsChild>
                                <w:div w:id="1425106844">
                                  <w:marLeft w:val="0"/>
                                  <w:marRight w:val="0"/>
                                  <w:marTop w:val="0"/>
                                  <w:marBottom w:val="0"/>
                                  <w:divBdr>
                                    <w:top w:val="none" w:sz="0" w:space="0" w:color="auto"/>
                                    <w:left w:val="none" w:sz="0" w:space="0" w:color="auto"/>
                                    <w:bottom w:val="none" w:sz="0" w:space="0" w:color="auto"/>
                                    <w:right w:val="none" w:sz="0" w:space="0" w:color="auto"/>
                                  </w:divBdr>
                                  <w:divsChild>
                                    <w:div w:id="19983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999256">
      <w:bodyDiv w:val="1"/>
      <w:marLeft w:val="0"/>
      <w:marRight w:val="0"/>
      <w:marTop w:val="0"/>
      <w:marBottom w:val="0"/>
      <w:divBdr>
        <w:top w:val="none" w:sz="0" w:space="0" w:color="auto"/>
        <w:left w:val="none" w:sz="0" w:space="0" w:color="auto"/>
        <w:bottom w:val="none" w:sz="0" w:space="0" w:color="auto"/>
        <w:right w:val="none" w:sz="0" w:space="0" w:color="auto"/>
      </w:divBdr>
      <w:divsChild>
        <w:div w:id="1711153443">
          <w:marLeft w:val="0"/>
          <w:marRight w:val="1"/>
          <w:marTop w:val="0"/>
          <w:marBottom w:val="0"/>
          <w:divBdr>
            <w:top w:val="none" w:sz="0" w:space="0" w:color="auto"/>
            <w:left w:val="none" w:sz="0" w:space="0" w:color="auto"/>
            <w:bottom w:val="none" w:sz="0" w:space="0" w:color="auto"/>
            <w:right w:val="none" w:sz="0" w:space="0" w:color="auto"/>
          </w:divBdr>
          <w:divsChild>
            <w:div w:id="1322730023">
              <w:marLeft w:val="0"/>
              <w:marRight w:val="0"/>
              <w:marTop w:val="0"/>
              <w:marBottom w:val="0"/>
              <w:divBdr>
                <w:top w:val="none" w:sz="0" w:space="0" w:color="auto"/>
                <w:left w:val="none" w:sz="0" w:space="0" w:color="auto"/>
                <w:bottom w:val="none" w:sz="0" w:space="0" w:color="auto"/>
                <w:right w:val="none" w:sz="0" w:space="0" w:color="auto"/>
              </w:divBdr>
              <w:divsChild>
                <w:div w:id="975719181">
                  <w:marLeft w:val="0"/>
                  <w:marRight w:val="1"/>
                  <w:marTop w:val="0"/>
                  <w:marBottom w:val="0"/>
                  <w:divBdr>
                    <w:top w:val="none" w:sz="0" w:space="0" w:color="auto"/>
                    <w:left w:val="none" w:sz="0" w:space="0" w:color="auto"/>
                    <w:bottom w:val="none" w:sz="0" w:space="0" w:color="auto"/>
                    <w:right w:val="none" w:sz="0" w:space="0" w:color="auto"/>
                  </w:divBdr>
                  <w:divsChild>
                    <w:div w:id="1119840441">
                      <w:marLeft w:val="0"/>
                      <w:marRight w:val="0"/>
                      <w:marTop w:val="0"/>
                      <w:marBottom w:val="0"/>
                      <w:divBdr>
                        <w:top w:val="none" w:sz="0" w:space="0" w:color="auto"/>
                        <w:left w:val="none" w:sz="0" w:space="0" w:color="auto"/>
                        <w:bottom w:val="none" w:sz="0" w:space="0" w:color="auto"/>
                        <w:right w:val="none" w:sz="0" w:space="0" w:color="auto"/>
                      </w:divBdr>
                      <w:divsChild>
                        <w:div w:id="1399284458">
                          <w:marLeft w:val="0"/>
                          <w:marRight w:val="0"/>
                          <w:marTop w:val="0"/>
                          <w:marBottom w:val="0"/>
                          <w:divBdr>
                            <w:top w:val="none" w:sz="0" w:space="0" w:color="auto"/>
                            <w:left w:val="none" w:sz="0" w:space="0" w:color="auto"/>
                            <w:bottom w:val="none" w:sz="0" w:space="0" w:color="auto"/>
                            <w:right w:val="none" w:sz="0" w:space="0" w:color="auto"/>
                          </w:divBdr>
                          <w:divsChild>
                            <w:div w:id="78257797">
                              <w:marLeft w:val="0"/>
                              <w:marRight w:val="0"/>
                              <w:marTop w:val="120"/>
                              <w:marBottom w:val="360"/>
                              <w:divBdr>
                                <w:top w:val="none" w:sz="0" w:space="0" w:color="auto"/>
                                <w:left w:val="none" w:sz="0" w:space="0" w:color="auto"/>
                                <w:bottom w:val="none" w:sz="0" w:space="0" w:color="auto"/>
                                <w:right w:val="none" w:sz="0" w:space="0" w:color="auto"/>
                              </w:divBdr>
                              <w:divsChild>
                                <w:div w:id="1473056812">
                                  <w:marLeft w:val="280"/>
                                  <w:marRight w:val="0"/>
                                  <w:marTop w:val="0"/>
                                  <w:marBottom w:val="0"/>
                                  <w:divBdr>
                                    <w:top w:val="none" w:sz="0" w:space="0" w:color="auto"/>
                                    <w:left w:val="none" w:sz="0" w:space="0" w:color="auto"/>
                                    <w:bottom w:val="none" w:sz="0" w:space="0" w:color="auto"/>
                                    <w:right w:val="none" w:sz="0" w:space="0" w:color="auto"/>
                                  </w:divBdr>
                                  <w:divsChild>
                                    <w:div w:id="3813660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631980">
      <w:bodyDiv w:val="1"/>
      <w:marLeft w:val="0"/>
      <w:marRight w:val="0"/>
      <w:marTop w:val="0"/>
      <w:marBottom w:val="0"/>
      <w:divBdr>
        <w:top w:val="none" w:sz="0" w:space="0" w:color="auto"/>
        <w:left w:val="none" w:sz="0" w:space="0" w:color="auto"/>
        <w:bottom w:val="none" w:sz="0" w:space="0" w:color="auto"/>
        <w:right w:val="none" w:sz="0" w:space="0" w:color="auto"/>
      </w:divBdr>
      <w:divsChild>
        <w:div w:id="6837946">
          <w:marLeft w:val="0"/>
          <w:marRight w:val="1"/>
          <w:marTop w:val="0"/>
          <w:marBottom w:val="0"/>
          <w:divBdr>
            <w:top w:val="none" w:sz="0" w:space="0" w:color="auto"/>
            <w:left w:val="none" w:sz="0" w:space="0" w:color="auto"/>
            <w:bottom w:val="none" w:sz="0" w:space="0" w:color="auto"/>
            <w:right w:val="none" w:sz="0" w:space="0" w:color="auto"/>
          </w:divBdr>
          <w:divsChild>
            <w:div w:id="1905993544">
              <w:marLeft w:val="0"/>
              <w:marRight w:val="0"/>
              <w:marTop w:val="0"/>
              <w:marBottom w:val="0"/>
              <w:divBdr>
                <w:top w:val="none" w:sz="0" w:space="0" w:color="auto"/>
                <w:left w:val="none" w:sz="0" w:space="0" w:color="auto"/>
                <w:bottom w:val="none" w:sz="0" w:space="0" w:color="auto"/>
                <w:right w:val="none" w:sz="0" w:space="0" w:color="auto"/>
              </w:divBdr>
              <w:divsChild>
                <w:div w:id="1791439665">
                  <w:marLeft w:val="0"/>
                  <w:marRight w:val="1"/>
                  <w:marTop w:val="0"/>
                  <w:marBottom w:val="0"/>
                  <w:divBdr>
                    <w:top w:val="none" w:sz="0" w:space="0" w:color="auto"/>
                    <w:left w:val="none" w:sz="0" w:space="0" w:color="auto"/>
                    <w:bottom w:val="none" w:sz="0" w:space="0" w:color="auto"/>
                    <w:right w:val="none" w:sz="0" w:space="0" w:color="auto"/>
                  </w:divBdr>
                  <w:divsChild>
                    <w:div w:id="757212462">
                      <w:marLeft w:val="0"/>
                      <w:marRight w:val="0"/>
                      <w:marTop w:val="0"/>
                      <w:marBottom w:val="0"/>
                      <w:divBdr>
                        <w:top w:val="none" w:sz="0" w:space="0" w:color="auto"/>
                        <w:left w:val="none" w:sz="0" w:space="0" w:color="auto"/>
                        <w:bottom w:val="none" w:sz="0" w:space="0" w:color="auto"/>
                        <w:right w:val="none" w:sz="0" w:space="0" w:color="auto"/>
                      </w:divBdr>
                      <w:divsChild>
                        <w:div w:id="786509548">
                          <w:marLeft w:val="0"/>
                          <w:marRight w:val="0"/>
                          <w:marTop w:val="0"/>
                          <w:marBottom w:val="0"/>
                          <w:divBdr>
                            <w:top w:val="none" w:sz="0" w:space="0" w:color="auto"/>
                            <w:left w:val="none" w:sz="0" w:space="0" w:color="auto"/>
                            <w:bottom w:val="none" w:sz="0" w:space="0" w:color="auto"/>
                            <w:right w:val="none" w:sz="0" w:space="0" w:color="auto"/>
                          </w:divBdr>
                          <w:divsChild>
                            <w:div w:id="1864393196">
                              <w:marLeft w:val="0"/>
                              <w:marRight w:val="0"/>
                              <w:marTop w:val="120"/>
                              <w:marBottom w:val="360"/>
                              <w:divBdr>
                                <w:top w:val="none" w:sz="0" w:space="0" w:color="auto"/>
                                <w:left w:val="none" w:sz="0" w:space="0" w:color="auto"/>
                                <w:bottom w:val="none" w:sz="0" w:space="0" w:color="auto"/>
                                <w:right w:val="none" w:sz="0" w:space="0" w:color="auto"/>
                              </w:divBdr>
                              <w:divsChild>
                                <w:div w:id="1143617693">
                                  <w:marLeft w:val="0"/>
                                  <w:marRight w:val="0"/>
                                  <w:marTop w:val="0"/>
                                  <w:marBottom w:val="0"/>
                                  <w:divBdr>
                                    <w:top w:val="none" w:sz="0" w:space="0" w:color="auto"/>
                                    <w:left w:val="none" w:sz="0" w:space="0" w:color="auto"/>
                                    <w:bottom w:val="none" w:sz="0" w:space="0" w:color="auto"/>
                                    <w:right w:val="none" w:sz="0" w:space="0" w:color="auto"/>
                                  </w:divBdr>
                                  <w:divsChild>
                                    <w:div w:id="18178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861298">
      <w:bodyDiv w:val="1"/>
      <w:marLeft w:val="0"/>
      <w:marRight w:val="0"/>
      <w:marTop w:val="0"/>
      <w:marBottom w:val="0"/>
      <w:divBdr>
        <w:top w:val="none" w:sz="0" w:space="0" w:color="auto"/>
        <w:left w:val="none" w:sz="0" w:space="0" w:color="auto"/>
        <w:bottom w:val="none" w:sz="0" w:space="0" w:color="auto"/>
        <w:right w:val="none" w:sz="0" w:space="0" w:color="auto"/>
      </w:divBdr>
      <w:divsChild>
        <w:div w:id="1510370097">
          <w:marLeft w:val="0"/>
          <w:marRight w:val="1"/>
          <w:marTop w:val="0"/>
          <w:marBottom w:val="0"/>
          <w:divBdr>
            <w:top w:val="none" w:sz="0" w:space="0" w:color="auto"/>
            <w:left w:val="none" w:sz="0" w:space="0" w:color="auto"/>
            <w:bottom w:val="none" w:sz="0" w:space="0" w:color="auto"/>
            <w:right w:val="none" w:sz="0" w:space="0" w:color="auto"/>
          </w:divBdr>
          <w:divsChild>
            <w:div w:id="206528668">
              <w:marLeft w:val="0"/>
              <w:marRight w:val="0"/>
              <w:marTop w:val="0"/>
              <w:marBottom w:val="0"/>
              <w:divBdr>
                <w:top w:val="none" w:sz="0" w:space="0" w:color="auto"/>
                <w:left w:val="none" w:sz="0" w:space="0" w:color="auto"/>
                <w:bottom w:val="none" w:sz="0" w:space="0" w:color="auto"/>
                <w:right w:val="none" w:sz="0" w:space="0" w:color="auto"/>
              </w:divBdr>
              <w:divsChild>
                <w:div w:id="612908657">
                  <w:marLeft w:val="0"/>
                  <w:marRight w:val="1"/>
                  <w:marTop w:val="0"/>
                  <w:marBottom w:val="0"/>
                  <w:divBdr>
                    <w:top w:val="none" w:sz="0" w:space="0" w:color="auto"/>
                    <w:left w:val="none" w:sz="0" w:space="0" w:color="auto"/>
                    <w:bottom w:val="none" w:sz="0" w:space="0" w:color="auto"/>
                    <w:right w:val="none" w:sz="0" w:space="0" w:color="auto"/>
                  </w:divBdr>
                  <w:divsChild>
                    <w:div w:id="2063477010">
                      <w:marLeft w:val="0"/>
                      <w:marRight w:val="0"/>
                      <w:marTop w:val="0"/>
                      <w:marBottom w:val="0"/>
                      <w:divBdr>
                        <w:top w:val="none" w:sz="0" w:space="0" w:color="auto"/>
                        <w:left w:val="none" w:sz="0" w:space="0" w:color="auto"/>
                        <w:bottom w:val="none" w:sz="0" w:space="0" w:color="auto"/>
                        <w:right w:val="none" w:sz="0" w:space="0" w:color="auto"/>
                      </w:divBdr>
                      <w:divsChild>
                        <w:div w:id="798648627">
                          <w:marLeft w:val="0"/>
                          <w:marRight w:val="0"/>
                          <w:marTop w:val="0"/>
                          <w:marBottom w:val="0"/>
                          <w:divBdr>
                            <w:top w:val="none" w:sz="0" w:space="0" w:color="auto"/>
                            <w:left w:val="none" w:sz="0" w:space="0" w:color="auto"/>
                            <w:bottom w:val="none" w:sz="0" w:space="0" w:color="auto"/>
                            <w:right w:val="none" w:sz="0" w:space="0" w:color="auto"/>
                          </w:divBdr>
                          <w:divsChild>
                            <w:div w:id="640573131">
                              <w:marLeft w:val="0"/>
                              <w:marRight w:val="0"/>
                              <w:marTop w:val="120"/>
                              <w:marBottom w:val="360"/>
                              <w:divBdr>
                                <w:top w:val="none" w:sz="0" w:space="0" w:color="auto"/>
                                <w:left w:val="none" w:sz="0" w:space="0" w:color="auto"/>
                                <w:bottom w:val="none" w:sz="0" w:space="0" w:color="auto"/>
                                <w:right w:val="none" w:sz="0" w:space="0" w:color="auto"/>
                              </w:divBdr>
                              <w:divsChild>
                                <w:div w:id="1680228941">
                                  <w:marLeft w:val="280"/>
                                  <w:marRight w:val="0"/>
                                  <w:marTop w:val="0"/>
                                  <w:marBottom w:val="0"/>
                                  <w:divBdr>
                                    <w:top w:val="none" w:sz="0" w:space="0" w:color="auto"/>
                                    <w:left w:val="none" w:sz="0" w:space="0" w:color="auto"/>
                                    <w:bottom w:val="none" w:sz="0" w:space="0" w:color="auto"/>
                                    <w:right w:val="none" w:sz="0" w:space="0" w:color="auto"/>
                                  </w:divBdr>
                                  <w:divsChild>
                                    <w:div w:id="2520089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78952">
      <w:bodyDiv w:val="1"/>
      <w:marLeft w:val="0"/>
      <w:marRight w:val="0"/>
      <w:marTop w:val="0"/>
      <w:marBottom w:val="0"/>
      <w:divBdr>
        <w:top w:val="none" w:sz="0" w:space="0" w:color="auto"/>
        <w:left w:val="none" w:sz="0" w:space="0" w:color="auto"/>
        <w:bottom w:val="none" w:sz="0" w:space="0" w:color="auto"/>
        <w:right w:val="none" w:sz="0" w:space="0" w:color="auto"/>
      </w:divBdr>
    </w:div>
    <w:div w:id="1374619873">
      <w:bodyDiv w:val="1"/>
      <w:marLeft w:val="0"/>
      <w:marRight w:val="0"/>
      <w:marTop w:val="0"/>
      <w:marBottom w:val="0"/>
      <w:divBdr>
        <w:top w:val="none" w:sz="0" w:space="0" w:color="auto"/>
        <w:left w:val="none" w:sz="0" w:space="0" w:color="auto"/>
        <w:bottom w:val="none" w:sz="0" w:space="0" w:color="auto"/>
        <w:right w:val="none" w:sz="0" w:space="0" w:color="auto"/>
      </w:divBdr>
      <w:divsChild>
        <w:div w:id="1011108568">
          <w:marLeft w:val="0"/>
          <w:marRight w:val="1"/>
          <w:marTop w:val="0"/>
          <w:marBottom w:val="0"/>
          <w:divBdr>
            <w:top w:val="none" w:sz="0" w:space="0" w:color="auto"/>
            <w:left w:val="none" w:sz="0" w:space="0" w:color="auto"/>
            <w:bottom w:val="none" w:sz="0" w:space="0" w:color="auto"/>
            <w:right w:val="none" w:sz="0" w:space="0" w:color="auto"/>
          </w:divBdr>
          <w:divsChild>
            <w:div w:id="76365940">
              <w:marLeft w:val="0"/>
              <w:marRight w:val="0"/>
              <w:marTop w:val="0"/>
              <w:marBottom w:val="0"/>
              <w:divBdr>
                <w:top w:val="none" w:sz="0" w:space="0" w:color="auto"/>
                <w:left w:val="none" w:sz="0" w:space="0" w:color="auto"/>
                <w:bottom w:val="none" w:sz="0" w:space="0" w:color="auto"/>
                <w:right w:val="none" w:sz="0" w:space="0" w:color="auto"/>
              </w:divBdr>
              <w:divsChild>
                <w:div w:id="643659271">
                  <w:marLeft w:val="0"/>
                  <w:marRight w:val="1"/>
                  <w:marTop w:val="0"/>
                  <w:marBottom w:val="0"/>
                  <w:divBdr>
                    <w:top w:val="none" w:sz="0" w:space="0" w:color="auto"/>
                    <w:left w:val="none" w:sz="0" w:space="0" w:color="auto"/>
                    <w:bottom w:val="none" w:sz="0" w:space="0" w:color="auto"/>
                    <w:right w:val="none" w:sz="0" w:space="0" w:color="auto"/>
                  </w:divBdr>
                  <w:divsChild>
                    <w:div w:id="200825730">
                      <w:marLeft w:val="0"/>
                      <w:marRight w:val="0"/>
                      <w:marTop w:val="0"/>
                      <w:marBottom w:val="0"/>
                      <w:divBdr>
                        <w:top w:val="none" w:sz="0" w:space="0" w:color="auto"/>
                        <w:left w:val="none" w:sz="0" w:space="0" w:color="auto"/>
                        <w:bottom w:val="none" w:sz="0" w:space="0" w:color="auto"/>
                        <w:right w:val="none" w:sz="0" w:space="0" w:color="auto"/>
                      </w:divBdr>
                      <w:divsChild>
                        <w:div w:id="1955206436">
                          <w:marLeft w:val="0"/>
                          <w:marRight w:val="0"/>
                          <w:marTop w:val="0"/>
                          <w:marBottom w:val="0"/>
                          <w:divBdr>
                            <w:top w:val="none" w:sz="0" w:space="0" w:color="auto"/>
                            <w:left w:val="none" w:sz="0" w:space="0" w:color="auto"/>
                            <w:bottom w:val="none" w:sz="0" w:space="0" w:color="auto"/>
                            <w:right w:val="none" w:sz="0" w:space="0" w:color="auto"/>
                          </w:divBdr>
                          <w:divsChild>
                            <w:div w:id="161437061">
                              <w:marLeft w:val="0"/>
                              <w:marRight w:val="0"/>
                              <w:marTop w:val="120"/>
                              <w:marBottom w:val="360"/>
                              <w:divBdr>
                                <w:top w:val="none" w:sz="0" w:space="0" w:color="auto"/>
                                <w:left w:val="none" w:sz="0" w:space="0" w:color="auto"/>
                                <w:bottom w:val="none" w:sz="0" w:space="0" w:color="auto"/>
                                <w:right w:val="none" w:sz="0" w:space="0" w:color="auto"/>
                              </w:divBdr>
                              <w:divsChild>
                                <w:div w:id="746532340">
                                  <w:marLeft w:val="0"/>
                                  <w:marRight w:val="0"/>
                                  <w:marTop w:val="0"/>
                                  <w:marBottom w:val="0"/>
                                  <w:divBdr>
                                    <w:top w:val="none" w:sz="0" w:space="0" w:color="auto"/>
                                    <w:left w:val="none" w:sz="0" w:space="0" w:color="auto"/>
                                    <w:bottom w:val="none" w:sz="0" w:space="0" w:color="auto"/>
                                    <w:right w:val="none" w:sz="0" w:space="0" w:color="auto"/>
                                  </w:divBdr>
                                  <w:divsChild>
                                    <w:div w:id="10035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998107">
      <w:bodyDiv w:val="1"/>
      <w:marLeft w:val="0"/>
      <w:marRight w:val="0"/>
      <w:marTop w:val="0"/>
      <w:marBottom w:val="0"/>
      <w:divBdr>
        <w:top w:val="none" w:sz="0" w:space="0" w:color="auto"/>
        <w:left w:val="none" w:sz="0" w:space="0" w:color="auto"/>
        <w:bottom w:val="none" w:sz="0" w:space="0" w:color="auto"/>
        <w:right w:val="none" w:sz="0" w:space="0" w:color="auto"/>
      </w:divBdr>
      <w:divsChild>
        <w:div w:id="1540434315">
          <w:marLeft w:val="0"/>
          <w:marRight w:val="1"/>
          <w:marTop w:val="0"/>
          <w:marBottom w:val="0"/>
          <w:divBdr>
            <w:top w:val="none" w:sz="0" w:space="0" w:color="auto"/>
            <w:left w:val="none" w:sz="0" w:space="0" w:color="auto"/>
            <w:bottom w:val="none" w:sz="0" w:space="0" w:color="auto"/>
            <w:right w:val="none" w:sz="0" w:space="0" w:color="auto"/>
          </w:divBdr>
          <w:divsChild>
            <w:div w:id="939726348">
              <w:marLeft w:val="0"/>
              <w:marRight w:val="0"/>
              <w:marTop w:val="0"/>
              <w:marBottom w:val="0"/>
              <w:divBdr>
                <w:top w:val="none" w:sz="0" w:space="0" w:color="auto"/>
                <w:left w:val="none" w:sz="0" w:space="0" w:color="auto"/>
                <w:bottom w:val="none" w:sz="0" w:space="0" w:color="auto"/>
                <w:right w:val="none" w:sz="0" w:space="0" w:color="auto"/>
              </w:divBdr>
              <w:divsChild>
                <w:div w:id="224073331">
                  <w:marLeft w:val="0"/>
                  <w:marRight w:val="1"/>
                  <w:marTop w:val="0"/>
                  <w:marBottom w:val="0"/>
                  <w:divBdr>
                    <w:top w:val="none" w:sz="0" w:space="0" w:color="auto"/>
                    <w:left w:val="none" w:sz="0" w:space="0" w:color="auto"/>
                    <w:bottom w:val="none" w:sz="0" w:space="0" w:color="auto"/>
                    <w:right w:val="none" w:sz="0" w:space="0" w:color="auto"/>
                  </w:divBdr>
                  <w:divsChild>
                    <w:div w:id="927885106">
                      <w:marLeft w:val="0"/>
                      <w:marRight w:val="0"/>
                      <w:marTop w:val="0"/>
                      <w:marBottom w:val="0"/>
                      <w:divBdr>
                        <w:top w:val="none" w:sz="0" w:space="0" w:color="auto"/>
                        <w:left w:val="none" w:sz="0" w:space="0" w:color="auto"/>
                        <w:bottom w:val="none" w:sz="0" w:space="0" w:color="auto"/>
                        <w:right w:val="none" w:sz="0" w:space="0" w:color="auto"/>
                      </w:divBdr>
                      <w:divsChild>
                        <w:div w:id="833184192">
                          <w:marLeft w:val="0"/>
                          <w:marRight w:val="0"/>
                          <w:marTop w:val="0"/>
                          <w:marBottom w:val="0"/>
                          <w:divBdr>
                            <w:top w:val="none" w:sz="0" w:space="0" w:color="auto"/>
                            <w:left w:val="none" w:sz="0" w:space="0" w:color="auto"/>
                            <w:bottom w:val="none" w:sz="0" w:space="0" w:color="auto"/>
                            <w:right w:val="none" w:sz="0" w:space="0" w:color="auto"/>
                          </w:divBdr>
                          <w:divsChild>
                            <w:div w:id="1795979374">
                              <w:marLeft w:val="0"/>
                              <w:marRight w:val="0"/>
                              <w:marTop w:val="120"/>
                              <w:marBottom w:val="360"/>
                              <w:divBdr>
                                <w:top w:val="none" w:sz="0" w:space="0" w:color="auto"/>
                                <w:left w:val="none" w:sz="0" w:space="0" w:color="auto"/>
                                <w:bottom w:val="none" w:sz="0" w:space="0" w:color="auto"/>
                                <w:right w:val="none" w:sz="0" w:space="0" w:color="auto"/>
                              </w:divBdr>
                              <w:divsChild>
                                <w:div w:id="1373580214">
                                  <w:marLeft w:val="0"/>
                                  <w:marRight w:val="0"/>
                                  <w:marTop w:val="0"/>
                                  <w:marBottom w:val="0"/>
                                  <w:divBdr>
                                    <w:top w:val="none" w:sz="0" w:space="0" w:color="auto"/>
                                    <w:left w:val="none" w:sz="0" w:space="0" w:color="auto"/>
                                    <w:bottom w:val="none" w:sz="0" w:space="0" w:color="auto"/>
                                    <w:right w:val="none" w:sz="0" w:space="0" w:color="auto"/>
                                  </w:divBdr>
                                  <w:divsChild>
                                    <w:div w:id="19391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80475">
      <w:bodyDiv w:val="1"/>
      <w:marLeft w:val="0"/>
      <w:marRight w:val="0"/>
      <w:marTop w:val="0"/>
      <w:marBottom w:val="0"/>
      <w:divBdr>
        <w:top w:val="none" w:sz="0" w:space="0" w:color="auto"/>
        <w:left w:val="none" w:sz="0" w:space="0" w:color="auto"/>
        <w:bottom w:val="none" w:sz="0" w:space="0" w:color="auto"/>
        <w:right w:val="none" w:sz="0" w:space="0" w:color="auto"/>
      </w:divBdr>
      <w:divsChild>
        <w:div w:id="2106879623">
          <w:marLeft w:val="0"/>
          <w:marRight w:val="1"/>
          <w:marTop w:val="0"/>
          <w:marBottom w:val="0"/>
          <w:divBdr>
            <w:top w:val="none" w:sz="0" w:space="0" w:color="auto"/>
            <w:left w:val="none" w:sz="0" w:space="0" w:color="auto"/>
            <w:bottom w:val="none" w:sz="0" w:space="0" w:color="auto"/>
            <w:right w:val="none" w:sz="0" w:space="0" w:color="auto"/>
          </w:divBdr>
          <w:divsChild>
            <w:div w:id="526410058">
              <w:marLeft w:val="0"/>
              <w:marRight w:val="0"/>
              <w:marTop w:val="0"/>
              <w:marBottom w:val="0"/>
              <w:divBdr>
                <w:top w:val="none" w:sz="0" w:space="0" w:color="auto"/>
                <w:left w:val="none" w:sz="0" w:space="0" w:color="auto"/>
                <w:bottom w:val="none" w:sz="0" w:space="0" w:color="auto"/>
                <w:right w:val="none" w:sz="0" w:space="0" w:color="auto"/>
              </w:divBdr>
              <w:divsChild>
                <w:div w:id="538981317">
                  <w:marLeft w:val="0"/>
                  <w:marRight w:val="1"/>
                  <w:marTop w:val="0"/>
                  <w:marBottom w:val="0"/>
                  <w:divBdr>
                    <w:top w:val="none" w:sz="0" w:space="0" w:color="auto"/>
                    <w:left w:val="none" w:sz="0" w:space="0" w:color="auto"/>
                    <w:bottom w:val="none" w:sz="0" w:space="0" w:color="auto"/>
                    <w:right w:val="none" w:sz="0" w:space="0" w:color="auto"/>
                  </w:divBdr>
                  <w:divsChild>
                    <w:div w:id="574972549">
                      <w:marLeft w:val="0"/>
                      <w:marRight w:val="0"/>
                      <w:marTop w:val="0"/>
                      <w:marBottom w:val="0"/>
                      <w:divBdr>
                        <w:top w:val="none" w:sz="0" w:space="0" w:color="auto"/>
                        <w:left w:val="none" w:sz="0" w:space="0" w:color="auto"/>
                        <w:bottom w:val="none" w:sz="0" w:space="0" w:color="auto"/>
                        <w:right w:val="none" w:sz="0" w:space="0" w:color="auto"/>
                      </w:divBdr>
                      <w:divsChild>
                        <w:div w:id="578252478">
                          <w:marLeft w:val="0"/>
                          <w:marRight w:val="0"/>
                          <w:marTop w:val="0"/>
                          <w:marBottom w:val="0"/>
                          <w:divBdr>
                            <w:top w:val="none" w:sz="0" w:space="0" w:color="auto"/>
                            <w:left w:val="none" w:sz="0" w:space="0" w:color="auto"/>
                            <w:bottom w:val="none" w:sz="0" w:space="0" w:color="auto"/>
                            <w:right w:val="none" w:sz="0" w:space="0" w:color="auto"/>
                          </w:divBdr>
                          <w:divsChild>
                            <w:div w:id="1647204706">
                              <w:marLeft w:val="0"/>
                              <w:marRight w:val="0"/>
                              <w:marTop w:val="120"/>
                              <w:marBottom w:val="360"/>
                              <w:divBdr>
                                <w:top w:val="none" w:sz="0" w:space="0" w:color="auto"/>
                                <w:left w:val="none" w:sz="0" w:space="0" w:color="auto"/>
                                <w:bottom w:val="none" w:sz="0" w:space="0" w:color="auto"/>
                                <w:right w:val="none" w:sz="0" w:space="0" w:color="auto"/>
                              </w:divBdr>
                              <w:divsChild>
                                <w:div w:id="1286766290">
                                  <w:marLeft w:val="0"/>
                                  <w:marRight w:val="0"/>
                                  <w:marTop w:val="0"/>
                                  <w:marBottom w:val="0"/>
                                  <w:divBdr>
                                    <w:top w:val="none" w:sz="0" w:space="0" w:color="auto"/>
                                    <w:left w:val="none" w:sz="0" w:space="0" w:color="auto"/>
                                    <w:bottom w:val="none" w:sz="0" w:space="0" w:color="auto"/>
                                    <w:right w:val="none" w:sz="0" w:space="0" w:color="auto"/>
                                  </w:divBdr>
                                  <w:divsChild>
                                    <w:div w:id="17405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749644">
      <w:bodyDiv w:val="1"/>
      <w:marLeft w:val="0"/>
      <w:marRight w:val="0"/>
      <w:marTop w:val="0"/>
      <w:marBottom w:val="0"/>
      <w:divBdr>
        <w:top w:val="none" w:sz="0" w:space="0" w:color="auto"/>
        <w:left w:val="none" w:sz="0" w:space="0" w:color="auto"/>
        <w:bottom w:val="none" w:sz="0" w:space="0" w:color="auto"/>
        <w:right w:val="none" w:sz="0" w:space="0" w:color="auto"/>
      </w:divBdr>
      <w:divsChild>
        <w:div w:id="594677763">
          <w:marLeft w:val="0"/>
          <w:marRight w:val="1"/>
          <w:marTop w:val="0"/>
          <w:marBottom w:val="0"/>
          <w:divBdr>
            <w:top w:val="none" w:sz="0" w:space="0" w:color="auto"/>
            <w:left w:val="none" w:sz="0" w:space="0" w:color="auto"/>
            <w:bottom w:val="none" w:sz="0" w:space="0" w:color="auto"/>
            <w:right w:val="none" w:sz="0" w:space="0" w:color="auto"/>
          </w:divBdr>
          <w:divsChild>
            <w:div w:id="85806977">
              <w:marLeft w:val="0"/>
              <w:marRight w:val="0"/>
              <w:marTop w:val="0"/>
              <w:marBottom w:val="0"/>
              <w:divBdr>
                <w:top w:val="none" w:sz="0" w:space="0" w:color="auto"/>
                <w:left w:val="none" w:sz="0" w:space="0" w:color="auto"/>
                <w:bottom w:val="none" w:sz="0" w:space="0" w:color="auto"/>
                <w:right w:val="none" w:sz="0" w:space="0" w:color="auto"/>
              </w:divBdr>
              <w:divsChild>
                <w:div w:id="2119326536">
                  <w:marLeft w:val="0"/>
                  <w:marRight w:val="1"/>
                  <w:marTop w:val="0"/>
                  <w:marBottom w:val="0"/>
                  <w:divBdr>
                    <w:top w:val="none" w:sz="0" w:space="0" w:color="auto"/>
                    <w:left w:val="none" w:sz="0" w:space="0" w:color="auto"/>
                    <w:bottom w:val="none" w:sz="0" w:space="0" w:color="auto"/>
                    <w:right w:val="none" w:sz="0" w:space="0" w:color="auto"/>
                  </w:divBdr>
                  <w:divsChild>
                    <w:div w:id="1774864762">
                      <w:marLeft w:val="0"/>
                      <w:marRight w:val="0"/>
                      <w:marTop w:val="0"/>
                      <w:marBottom w:val="0"/>
                      <w:divBdr>
                        <w:top w:val="none" w:sz="0" w:space="0" w:color="auto"/>
                        <w:left w:val="none" w:sz="0" w:space="0" w:color="auto"/>
                        <w:bottom w:val="none" w:sz="0" w:space="0" w:color="auto"/>
                        <w:right w:val="none" w:sz="0" w:space="0" w:color="auto"/>
                      </w:divBdr>
                      <w:divsChild>
                        <w:div w:id="1589805044">
                          <w:marLeft w:val="0"/>
                          <w:marRight w:val="0"/>
                          <w:marTop w:val="0"/>
                          <w:marBottom w:val="0"/>
                          <w:divBdr>
                            <w:top w:val="none" w:sz="0" w:space="0" w:color="auto"/>
                            <w:left w:val="none" w:sz="0" w:space="0" w:color="auto"/>
                            <w:bottom w:val="none" w:sz="0" w:space="0" w:color="auto"/>
                            <w:right w:val="none" w:sz="0" w:space="0" w:color="auto"/>
                          </w:divBdr>
                          <w:divsChild>
                            <w:div w:id="1955939048">
                              <w:marLeft w:val="0"/>
                              <w:marRight w:val="0"/>
                              <w:marTop w:val="120"/>
                              <w:marBottom w:val="360"/>
                              <w:divBdr>
                                <w:top w:val="none" w:sz="0" w:space="0" w:color="auto"/>
                                <w:left w:val="none" w:sz="0" w:space="0" w:color="auto"/>
                                <w:bottom w:val="none" w:sz="0" w:space="0" w:color="auto"/>
                                <w:right w:val="none" w:sz="0" w:space="0" w:color="auto"/>
                              </w:divBdr>
                              <w:divsChild>
                                <w:div w:id="1630210252">
                                  <w:marLeft w:val="0"/>
                                  <w:marRight w:val="0"/>
                                  <w:marTop w:val="0"/>
                                  <w:marBottom w:val="0"/>
                                  <w:divBdr>
                                    <w:top w:val="none" w:sz="0" w:space="0" w:color="auto"/>
                                    <w:left w:val="none" w:sz="0" w:space="0" w:color="auto"/>
                                    <w:bottom w:val="none" w:sz="0" w:space="0" w:color="auto"/>
                                    <w:right w:val="none" w:sz="0" w:space="0" w:color="auto"/>
                                  </w:divBdr>
                                  <w:divsChild>
                                    <w:div w:id="11336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326352">
      <w:bodyDiv w:val="1"/>
      <w:marLeft w:val="0"/>
      <w:marRight w:val="0"/>
      <w:marTop w:val="0"/>
      <w:marBottom w:val="0"/>
      <w:divBdr>
        <w:top w:val="none" w:sz="0" w:space="0" w:color="auto"/>
        <w:left w:val="none" w:sz="0" w:space="0" w:color="auto"/>
        <w:bottom w:val="none" w:sz="0" w:space="0" w:color="auto"/>
        <w:right w:val="none" w:sz="0" w:space="0" w:color="auto"/>
      </w:divBdr>
    </w:div>
    <w:div w:id="1501967059">
      <w:bodyDiv w:val="1"/>
      <w:marLeft w:val="0"/>
      <w:marRight w:val="0"/>
      <w:marTop w:val="0"/>
      <w:marBottom w:val="0"/>
      <w:divBdr>
        <w:top w:val="none" w:sz="0" w:space="0" w:color="auto"/>
        <w:left w:val="none" w:sz="0" w:space="0" w:color="auto"/>
        <w:bottom w:val="none" w:sz="0" w:space="0" w:color="auto"/>
        <w:right w:val="none" w:sz="0" w:space="0" w:color="auto"/>
      </w:divBdr>
      <w:divsChild>
        <w:div w:id="599534911">
          <w:marLeft w:val="0"/>
          <w:marRight w:val="1"/>
          <w:marTop w:val="0"/>
          <w:marBottom w:val="0"/>
          <w:divBdr>
            <w:top w:val="none" w:sz="0" w:space="0" w:color="auto"/>
            <w:left w:val="none" w:sz="0" w:space="0" w:color="auto"/>
            <w:bottom w:val="none" w:sz="0" w:space="0" w:color="auto"/>
            <w:right w:val="none" w:sz="0" w:space="0" w:color="auto"/>
          </w:divBdr>
          <w:divsChild>
            <w:div w:id="135610957">
              <w:marLeft w:val="0"/>
              <w:marRight w:val="0"/>
              <w:marTop w:val="0"/>
              <w:marBottom w:val="0"/>
              <w:divBdr>
                <w:top w:val="none" w:sz="0" w:space="0" w:color="auto"/>
                <w:left w:val="none" w:sz="0" w:space="0" w:color="auto"/>
                <w:bottom w:val="none" w:sz="0" w:space="0" w:color="auto"/>
                <w:right w:val="none" w:sz="0" w:space="0" w:color="auto"/>
              </w:divBdr>
              <w:divsChild>
                <w:div w:id="2026247326">
                  <w:marLeft w:val="0"/>
                  <w:marRight w:val="1"/>
                  <w:marTop w:val="0"/>
                  <w:marBottom w:val="0"/>
                  <w:divBdr>
                    <w:top w:val="none" w:sz="0" w:space="0" w:color="auto"/>
                    <w:left w:val="none" w:sz="0" w:space="0" w:color="auto"/>
                    <w:bottom w:val="none" w:sz="0" w:space="0" w:color="auto"/>
                    <w:right w:val="none" w:sz="0" w:space="0" w:color="auto"/>
                  </w:divBdr>
                  <w:divsChild>
                    <w:div w:id="2512094">
                      <w:marLeft w:val="0"/>
                      <w:marRight w:val="0"/>
                      <w:marTop w:val="0"/>
                      <w:marBottom w:val="0"/>
                      <w:divBdr>
                        <w:top w:val="none" w:sz="0" w:space="0" w:color="auto"/>
                        <w:left w:val="none" w:sz="0" w:space="0" w:color="auto"/>
                        <w:bottom w:val="none" w:sz="0" w:space="0" w:color="auto"/>
                        <w:right w:val="none" w:sz="0" w:space="0" w:color="auto"/>
                      </w:divBdr>
                      <w:divsChild>
                        <w:div w:id="1842575128">
                          <w:marLeft w:val="0"/>
                          <w:marRight w:val="0"/>
                          <w:marTop w:val="0"/>
                          <w:marBottom w:val="0"/>
                          <w:divBdr>
                            <w:top w:val="none" w:sz="0" w:space="0" w:color="auto"/>
                            <w:left w:val="none" w:sz="0" w:space="0" w:color="auto"/>
                            <w:bottom w:val="none" w:sz="0" w:space="0" w:color="auto"/>
                            <w:right w:val="none" w:sz="0" w:space="0" w:color="auto"/>
                          </w:divBdr>
                          <w:divsChild>
                            <w:div w:id="151918450">
                              <w:marLeft w:val="0"/>
                              <w:marRight w:val="0"/>
                              <w:marTop w:val="120"/>
                              <w:marBottom w:val="360"/>
                              <w:divBdr>
                                <w:top w:val="none" w:sz="0" w:space="0" w:color="auto"/>
                                <w:left w:val="none" w:sz="0" w:space="0" w:color="auto"/>
                                <w:bottom w:val="none" w:sz="0" w:space="0" w:color="auto"/>
                                <w:right w:val="none" w:sz="0" w:space="0" w:color="auto"/>
                              </w:divBdr>
                              <w:divsChild>
                                <w:div w:id="1917086504">
                                  <w:marLeft w:val="0"/>
                                  <w:marRight w:val="0"/>
                                  <w:marTop w:val="0"/>
                                  <w:marBottom w:val="0"/>
                                  <w:divBdr>
                                    <w:top w:val="none" w:sz="0" w:space="0" w:color="auto"/>
                                    <w:left w:val="none" w:sz="0" w:space="0" w:color="auto"/>
                                    <w:bottom w:val="none" w:sz="0" w:space="0" w:color="auto"/>
                                    <w:right w:val="none" w:sz="0" w:space="0" w:color="auto"/>
                                  </w:divBdr>
                                  <w:divsChild>
                                    <w:div w:id="9740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24694">
      <w:bodyDiv w:val="1"/>
      <w:marLeft w:val="0"/>
      <w:marRight w:val="0"/>
      <w:marTop w:val="0"/>
      <w:marBottom w:val="0"/>
      <w:divBdr>
        <w:top w:val="none" w:sz="0" w:space="0" w:color="auto"/>
        <w:left w:val="none" w:sz="0" w:space="0" w:color="auto"/>
        <w:bottom w:val="none" w:sz="0" w:space="0" w:color="auto"/>
        <w:right w:val="none" w:sz="0" w:space="0" w:color="auto"/>
      </w:divBdr>
      <w:divsChild>
        <w:div w:id="446504377">
          <w:marLeft w:val="0"/>
          <w:marRight w:val="1"/>
          <w:marTop w:val="0"/>
          <w:marBottom w:val="0"/>
          <w:divBdr>
            <w:top w:val="none" w:sz="0" w:space="0" w:color="auto"/>
            <w:left w:val="none" w:sz="0" w:space="0" w:color="auto"/>
            <w:bottom w:val="none" w:sz="0" w:space="0" w:color="auto"/>
            <w:right w:val="none" w:sz="0" w:space="0" w:color="auto"/>
          </w:divBdr>
          <w:divsChild>
            <w:div w:id="1119227295">
              <w:marLeft w:val="0"/>
              <w:marRight w:val="0"/>
              <w:marTop w:val="0"/>
              <w:marBottom w:val="0"/>
              <w:divBdr>
                <w:top w:val="none" w:sz="0" w:space="0" w:color="auto"/>
                <w:left w:val="none" w:sz="0" w:space="0" w:color="auto"/>
                <w:bottom w:val="none" w:sz="0" w:space="0" w:color="auto"/>
                <w:right w:val="none" w:sz="0" w:space="0" w:color="auto"/>
              </w:divBdr>
              <w:divsChild>
                <w:div w:id="320812401">
                  <w:marLeft w:val="0"/>
                  <w:marRight w:val="1"/>
                  <w:marTop w:val="0"/>
                  <w:marBottom w:val="0"/>
                  <w:divBdr>
                    <w:top w:val="none" w:sz="0" w:space="0" w:color="auto"/>
                    <w:left w:val="none" w:sz="0" w:space="0" w:color="auto"/>
                    <w:bottom w:val="none" w:sz="0" w:space="0" w:color="auto"/>
                    <w:right w:val="none" w:sz="0" w:space="0" w:color="auto"/>
                  </w:divBdr>
                  <w:divsChild>
                    <w:div w:id="1478645496">
                      <w:marLeft w:val="0"/>
                      <w:marRight w:val="0"/>
                      <w:marTop w:val="0"/>
                      <w:marBottom w:val="0"/>
                      <w:divBdr>
                        <w:top w:val="none" w:sz="0" w:space="0" w:color="auto"/>
                        <w:left w:val="none" w:sz="0" w:space="0" w:color="auto"/>
                        <w:bottom w:val="none" w:sz="0" w:space="0" w:color="auto"/>
                        <w:right w:val="none" w:sz="0" w:space="0" w:color="auto"/>
                      </w:divBdr>
                      <w:divsChild>
                        <w:div w:id="1616525138">
                          <w:marLeft w:val="0"/>
                          <w:marRight w:val="0"/>
                          <w:marTop w:val="0"/>
                          <w:marBottom w:val="0"/>
                          <w:divBdr>
                            <w:top w:val="none" w:sz="0" w:space="0" w:color="auto"/>
                            <w:left w:val="none" w:sz="0" w:space="0" w:color="auto"/>
                            <w:bottom w:val="none" w:sz="0" w:space="0" w:color="auto"/>
                            <w:right w:val="none" w:sz="0" w:space="0" w:color="auto"/>
                          </w:divBdr>
                          <w:divsChild>
                            <w:div w:id="1267233906">
                              <w:marLeft w:val="0"/>
                              <w:marRight w:val="0"/>
                              <w:marTop w:val="120"/>
                              <w:marBottom w:val="360"/>
                              <w:divBdr>
                                <w:top w:val="none" w:sz="0" w:space="0" w:color="auto"/>
                                <w:left w:val="none" w:sz="0" w:space="0" w:color="auto"/>
                                <w:bottom w:val="none" w:sz="0" w:space="0" w:color="auto"/>
                                <w:right w:val="none" w:sz="0" w:space="0" w:color="auto"/>
                              </w:divBdr>
                              <w:divsChild>
                                <w:div w:id="2134051369">
                                  <w:marLeft w:val="0"/>
                                  <w:marRight w:val="0"/>
                                  <w:marTop w:val="0"/>
                                  <w:marBottom w:val="0"/>
                                  <w:divBdr>
                                    <w:top w:val="none" w:sz="0" w:space="0" w:color="auto"/>
                                    <w:left w:val="none" w:sz="0" w:space="0" w:color="auto"/>
                                    <w:bottom w:val="none" w:sz="0" w:space="0" w:color="auto"/>
                                    <w:right w:val="none" w:sz="0" w:space="0" w:color="auto"/>
                                  </w:divBdr>
                                  <w:divsChild>
                                    <w:div w:id="5187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596625">
      <w:bodyDiv w:val="1"/>
      <w:marLeft w:val="0"/>
      <w:marRight w:val="0"/>
      <w:marTop w:val="0"/>
      <w:marBottom w:val="0"/>
      <w:divBdr>
        <w:top w:val="none" w:sz="0" w:space="0" w:color="auto"/>
        <w:left w:val="none" w:sz="0" w:space="0" w:color="auto"/>
        <w:bottom w:val="none" w:sz="0" w:space="0" w:color="auto"/>
        <w:right w:val="none" w:sz="0" w:space="0" w:color="auto"/>
      </w:divBdr>
      <w:divsChild>
        <w:div w:id="1922520336">
          <w:marLeft w:val="0"/>
          <w:marRight w:val="1"/>
          <w:marTop w:val="0"/>
          <w:marBottom w:val="0"/>
          <w:divBdr>
            <w:top w:val="none" w:sz="0" w:space="0" w:color="auto"/>
            <w:left w:val="none" w:sz="0" w:space="0" w:color="auto"/>
            <w:bottom w:val="none" w:sz="0" w:space="0" w:color="auto"/>
            <w:right w:val="none" w:sz="0" w:space="0" w:color="auto"/>
          </w:divBdr>
          <w:divsChild>
            <w:div w:id="1794714406">
              <w:marLeft w:val="0"/>
              <w:marRight w:val="0"/>
              <w:marTop w:val="0"/>
              <w:marBottom w:val="0"/>
              <w:divBdr>
                <w:top w:val="none" w:sz="0" w:space="0" w:color="auto"/>
                <w:left w:val="none" w:sz="0" w:space="0" w:color="auto"/>
                <w:bottom w:val="none" w:sz="0" w:space="0" w:color="auto"/>
                <w:right w:val="none" w:sz="0" w:space="0" w:color="auto"/>
              </w:divBdr>
              <w:divsChild>
                <w:div w:id="696079248">
                  <w:marLeft w:val="0"/>
                  <w:marRight w:val="1"/>
                  <w:marTop w:val="0"/>
                  <w:marBottom w:val="0"/>
                  <w:divBdr>
                    <w:top w:val="none" w:sz="0" w:space="0" w:color="auto"/>
                    <w:left w:val="none" w:sz="0" w:space="0" w:color="auto"/>
                    <w:bottom w:val="none" w:sz="0" w:space="0" w:color="auto"/>
                    <w:right w:val="none" w:sz="0" w:space="0" w:color="auto"/>
                  </w:divBdr>
                  <w:divsChild>
                    <w:div w:id="13114378">
                      <w:marLeft w:val="0"/>
                      <w:marRight w:val="0"/>
                      <w:marTop w:val="0"/>
                      <w:marBottom w:val="0"/>
                      <w:divBdr>
                        <w:top w:val="none" w:sz="0" w:space="0" w:color="auto"/>
                        <w:left w:val="none" w:sz="0" w:space="0" w:color="auto"/>
                        <w:bottom w:val="none" w:sz="0" w:space="0" w:color="auto"/>
                        <w:right w:val="none" w:sz="0" w:space="0" w:color="auto"/>
                      </w:divBdr>
                      <w:divsChild>
                        <w:div w:id="1239755092">
                          <w:marLeft w:val="0"/>
                          <w:marRight w:val="0"/>
                          <w:marTop w:val="0"/>
                          <w:marBottom w:val="0"/>
                          <w:divBdr>
                            <w:top w:val="none" w:sz="0" w:space="0" w:color="auto"/>
                            <w:left w:val="none" w:sz="0" w:space="0" w:color="auto"/>
                            <w:bottom w:val="none" w:sz="0" w:space="0" w:color="auto"/>
                            <w:right w:val="none" w:sz="0" w:space="0" w:color="auto"/>
                          </w:divBdr>
                          <w:divsChild>
                            <w:div w:id="324600424">
                              <w:marLeft w:val="0"/>
                              <w:marRight w:val="0"/>
                              <w:marTop w:val="120"/>
                              <w:marBottom w:val="360"/>
                              <w:divBdr>
                                <w:top w:val="none" w:sz="0" w:space="0" w:color="auto"/>
                                <w:left w:val="none" w:sz="0" w:space="0" w:color="auto"/>
                                <w:bottom w:val="none" w:sz="0" w:space="0" w:color="auto"/>
                                <w:right w:val="none" w:sz="0" w:space="0" w:color="auto"/>
                              </w:divBdr>
                              <w:divsChild>
                                <w:div w:id="1814830046">
                                  <w:marLeft w:val="0"/>
                                  <w:marRight w:val="0"/>
                                  <w:marTop w:val="0"/>
                                  <w:marBottom w:val="0"/>
                                  <w:divBdr>
                                    <w:top w:val="none" w:sz="0" w:space="0" w:color="auto"/>
                                    <w:left w:val="none" w:sz="0" w:space="0" w:color="auto"/>
                                    <w:bottom w:val="none" w:sz="0" w:space="0" w:color="auto"/>
                                    <w:right w:val="none" w:sz="0" w:space="0" w:color="auto"/>
                                  </w:divBdr>
                                  <w:divsChild>
                                    <w:div w:id="11307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383054">
      <w:bodyDiv w:val="1"/>
      <w:marLeft w:val="0"/>
      <w:marRight w:val="0"/>
      <w:marTop w:val="0"/>
      <w:marBottom w:val="0"/>
      <w:divBdr>
        <w:top w:val="none" w:sz="0" w:space="0" w:color="auto"/>
        <w:left w:val="none" w:sz="0" w:space="0" w:color="auto"/>
        <w:bottom w:val="none" w:sz="0" w:space="0" w:color="auto"/>
        <w:right w:val="none" w:sz="0" w:space="0" w:color="auto"/>
      </w:divBdr>
      <w:divsChild>
        <w:div w:id="2071077469">
          <w:marLeft w:val="0"/>
          <w:marRight w:val="1"/>
          <w:marTop w:val="0"/>
          <w:marBottom w:val="0"/>
          <w:divBdr>
            <w:top w:val="none" w:sz="0" w:space="0" w:color="auto"/>
            <w:left w:val="none" w:sz="0" w:space="0" w:color="auto"/>
            <w:bottom w:val="none" w:sz="0" w:space="0" w:color="auto"/>
            <w:right w:val="none" w:sz="0" w:space="0" w:color="auto"/>
          </w:divBdr>
          <w:divsChild>
            <w:div w:id="701444910">
              <w:marLeft w:val="0"/>
              <w:marRight w:val="0"/>
              <w:marTop w:val="0"/>
              <w:marBottom w:val="0"/>
              <w:divBdr>
                <w:top w:val="none" w:sz="0" w:space="0" w:color="auto"/>
                <w:left w:val="none" w:sz="0" w:space="0" w:color="auto"/>
                <w:bottom w:val="none" w:sz="0" w:space="0" w:color="auto"/>
                <w:right w:val="none" w:sz="0" w:space="0" w:color="auto"/>
              </w:divBdr>
              <w:divsChild>
                <w:div w:id="809129167">
                  <w:marLeft w:val="0"/>
                  <w:marRight w:val="0"/>
                  <w:marTop w:val="0"/>
                  <w:marBottom w:val="0"/>
                  <w:divBdr>
                    <w:top w:val="none" w:sz="0" w:space="0" w:color="auto"/>
                    <w:left w:val="none" w:sz="0" w:space="0" w:color="auto"/>
                    <w:bottom w:val="none" w:sz="0" w:space="0" w:color="auto"/>
                    <w:right w:val="none" w:sz="0" w:space="0" w:color="auto"/>
                  </w:divBdr>
                  <w:divsChild>
                    <w:div w:id="2145854724">
                      <w:marLeft w:val="0"/>
                      <w:marRight w:val="0"/>
                      <w:marTop w:val="0"/>
                      <w:marBottom w:val="0"/>
                      <w:divBdr>
                        <w:top w:val="none" w:sz="0" w:space="0" w:color="auto"/>
                        <w:left w:val="none" w:sz="0" w:space="0" w:color="auto"/>
                        <w:bottom w:val="none" w:sz="0" w:space="0" w:color="auto"/>
                        <w:right w:val="none" w:sz="0" w:space="0" w:color="auto"/>
                      </w:divBdr>
                      <w:divsChild>
                        <w:div w:id="462886263">
                          <w:marLeft w:val="384"/>
                          <w:marRight w:val="384"/>
                          <w:marTop w:val="0"/>
                          <w:marBottom w:val="0"/>
                          <w:divBdr>
                            <w:top w:val="none" w:sz="0" w:space="0" w:color="auto"/>
                            <w:left w:val="none" w:sz="0" w:space="0" w:color="auto"/>
                            <w:bottom w:val="none" w:sz="0" w:space="0" w:color="auto"/>
                            <w:right w:val="none" w:sz="0" w:space="0" w:color="auto"/>
                          </w:divBdr>
                          <w:divsChild>
                            <w:div w:id="574819256">
                              <w:marLeft w:val="0"/>
                              <w:marRight w:val="0"/>
                              <w:marTop w:val="0"/>
                              <w:marBottom w:val="0"/>
                              <w:divBdr>
                                <w:top w:val="none" w:sz="0" w:space="0" w:color="auto"/>
                                <w:left w:val="none" w:sz="0" w:space="0" w:color="auto"/>
                                <w:bottom w:val="none" w:sz="0" w:space="0" w:color="auto"/>
                                <w:right w:val="none" w:sz="0" w:space="0" w:color="auto"/>
                              </w:divBdr>
                              <w:divsChild>
                                <w:div w:id="1991709775">
                                  <w:marLeft w:val="0"/>
                                  <w:marRight w:val="0"/>
                                  <w:marTop w:val="0"/>
                                  <w:marBottom w:val="0"/>
                                  <w:divBdr>
                                    <w:top w:val="none" w:sz="0" w:space="0" w:color="auto"/>
                                    <w:left w:val="none" w:sz="0" w:space="0" w:color="auto"/>
                                    <w:bottom w:val="none" w:sz="0" w:space="0" w:color="auto"/>
                                    <w:right w:val="none" w:sz="0" w:space="0" w:color="auto"/>
                                  </w:divBdr>
                                  <w:divsChild>
                                    <w:div w:id="959266660">
                                      <w:marLeft w:val="0"/>
                                      <w:marRight w:val="0"/>
                                      <w:marTop w:val="0"/>
                                      <w:marBottom w:val="0"/>
                                      <w:divBdr>
                                        <w:top w:val="none" w:sz="0" w:space="0" w:color="auto"/>
                                        <w:left w:val="none" w:sz="0" w:space="0" w:color="auto"/>
                                        <w:bottom w:val="none" w:sz="0" w:space="0" w:color="auto"/>
                                        <w:right w:val="none" w:sz="0" w:space="0" w:color="auto"/>
                                      </w:divBdr>
                                      <w:divsChild>
                                        <w:div w:id="1977179087">
                                          <w:marLeft w:val="0"/>
                                          <w:marRight w:val="0"/>
                                          <w:marTop w:val="0"/>
                                          <w:marBottom w:val="0"/>
                                          <w:divBdr>
                                            <w:top w:val="none" w:sz="0" w:space="0" w:color="auto"/>
                                            <w:left w:val="none" w:sz="0" w:space="0" w:color="auto"/>
                                            <w:bottom w:val="none" w:sz="0" w:space="0" w:color="auto"/>
                                            <w:right w:val="none" w:sz="0" w:space="0" w:color="auto"/>
                                          </w:divBdr>
                                          <w:divsChild>
                                            <w:div w:id="7399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8344255">
      <w:bodyDiv w:val="1"/>
      <w:marLeft w:val="0"/>
      <w:marRight w:val="0"/>
      <w:marTop w:val="0"/>
      <w:marBottom w:val="0"/>
      <w:divBdr>
        <w:top w:val="none" w:sz="0" w:space="0" w:color="auto"/>
        <w:left w:val="none" w:sz="0" w:space="0" w:color="auto"/>
        <w:bottom w:val="none" w:sz="0" w:space="0" w:color="auto"/>
        <w:right w:val="none" w:sz="0" w:space="0" w:color="auto"/>
      </w:divBdr>
      <w:divsChild>
        <w:div w:id="171577508">
          <w:marLeft w:val="0"/>
          <w:marRight w:val="1"/>
          <w:marTop w:val="0"/>
          <w:marBottom w:val="0"/>
          <w:divBdr>
            <w:top w:val="none" w:sz="0" w:space="0" w:color="auto"/>
            <w:left w:val="none" w:sz="0" w:space="0" w:color="auto"/>
            <w:bottom w:val="none" w:sz="0" w:space="0" w:color="auto"/>
            <w:right w:val="none" w:sz="0" w:space="0" w:color="auto"/>
          </w:divBdr>
          <w:divsChild>
            <w:div w:id="1018701080">
              <w:marLeft w:val="0"/>
              <w:marRight w:val="0"/>
              <w:marTop w:val="0"/>
              <w:marBottom w:val="0"/>
              <w:divBdr>
                <w:top w:val="none" w:sz="0" w:space="0" w:color="auto"/>
                <w:left w:val="none" w:sz="0" w:space="0" w:color="auto"/>
                <w:bottom w:val="none" w:sz="0" w:space="0" w:color="auto"/>
                <w:right w:val="none" w:sz="0" w:space="0" w:color="auto"/>
              </w:divBdr>
              <w:divsChild>
                <w:div w:id="452017291">
                  <w:marLeft w:val="0"/>
                  <w:marRight w:val="1"/>
                  <w:marTop w:val="0"/>
                  <w:marBottom w:val="0"/>
                  <w:divBdr>
                    <w:top w:val="none" w:sz="0" w:space="0" w:color="auto"/>
                    <w:left w:val="none" w:sz="0" w:space="0" w:color="auto"/>
                    <w:bottom w:val="none" w:sz="0" w:space="0" w:color="auto"/>
                    <w:right w:val="none" w:sz="0" w:space="0" w:color="auto"/>
                  </w:divBdr>
                  <w:divsChild>
                    <w:div w:id="13576149">
                      <w:marLeft w:val="0"/>
                      <w:marRight w:val="0"/>
                      <w:marTop w:val="0"/>
                      <w:marBottom w:val="0"/>
                      <w:divBdr>
                        <w:top w:val="none" w:sz="0" w:space="0" w:color="auto"/>
                        <w:left w:val="none" w:sz="0" w:space="0" w:color="auto"/>
                        <w:bottom w:val="none" w:sz="0" w:space="0" w:color="auto"/>
                        <w:right w:val="none" w:sz="0" w:space="0" w:color="auto"/>
                      </w:divBdr>
                      <w:divsChild>
                        <w:div w:id="171455175">
                          <w:marLeft w:val="0"/>
                          <w:marRight w:val="0"/>
                          <w:marTop w:val="0"/>
                          <w:marBottom w:val="0"/>
                          <w:divBdr>
                            <w:top w:val="none" w:sz="0" w:space="0" w:color="auto"/>
                            <w:left w:val="none" w:sz="0" w:space="0" w:color="auto"/>
                            <w:bottom w:val="none" w:sz="0" w:space="0" w:color="auto"/>
                            <w:right w:val="none" w:sz="0" w:space="0" w:color="auto"/>
                          </w:divBdr>
                          <w:divsChild>
                            <w:div w:id="144513189">
                              <w:marLeft w:val="0"/>
                              <w:marRight w:val="0"/>
                              <w:marTop w:val="120"/>
                              <w:marBottom w:val="360"/>
                              <w:divBdr>
                                <w:top w:val="none" w:sz="0" w:space="0" w:color="auto"/>
                                <w:left w:val="none" w:sz="0" w:space="0" w:color="auto"/>
                                <w:bottom w:val="none" w:sz="0" w:space="0" w:color="auto"/>
                                <w:right w:val="none" w:sz="0" w:space="0" w:color="auto"/>
                              </w:divBdr>
                              <w:divsChild>
                                <w:div w:id="1095907078">
                                  <w:marLeft w:val="0"/>
                                  <w:marRight w:val="0"/>
                                  <w:marTop w:val="0"/>
                                  <w:marBottom w:val="0"/>
                                  <w:divBdr>
                                    <w:top w:val="none" w:sz="0" w:space="0" w:color="auto"/>
                                    <w:left w:val="none" w:sz="0" w:space="0" w:color="auto"/>
                                    <w:bottom w:val="none" w:sz="0" w:space="0" w:color="auto"/>
                                    <w:right w:val="none" w:sz="0" w:space="0" w:color="auto"/>
                                  </w:divBdr>
                                  <w:divsChild>
                                    <w:div w:id="19370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655974">
      <w:bodyDiv w:val="1"/>
      <w:marLeft w:val="0"/>
      <w:marRight w:val="0"/>
      <w:marTop w:val="0"/>
      <w:marBottom w:val="0"/>
      <w:divBdr>
        <w:top w:val="none" w:sz="0" w:space="0" w:color="auto"/>
        <w:left w:val="none" w:sz="0" w:space="0" w:color="auto"/>
        <w:bottom w:val="none" w:sz="0" w:space="0" w:color="auto"/>
        <w:right w:val="none" w:sz="0" w:space="0" w:color="auto"/>
      </w:divBdr>
      <w:divsChild>
        <w:div w:id="732851373">
          <w:marLeft w:val="0"/>
          <w:marRight w:val="1"/>
          <w:marTop w:val="0"/>
          <w:marBottom w:val="0"/>
          <w:divBdr>
            <w:top w:val="none" w:sz="0" w:space="0" w:color="auto"/>
            <w:left w:val="none" w:sz="0" w:space="0" w:color="auto"/>
            <w:bottom w:val="none" w:sz="0" w:space="0" w:color="auto"/>
            <w:right w:val="none" w:sz="0" w:space="0" w:color="auto"/>
          </w:divBdr>
          <w:divsChild>
            <w:div w:id="84880645">
              <w:marLeft w:val="0"/>
              <w:marRight w:val="0"/>
              <w:marTop w:val="0"/>
              <w:marBottom w:val="0"/>
              <w:divBdr>
                <w:top w:val="none" w:sz="0" w:space="0" w:color="auto"/>
                <w:left w:val="none" w:sz="0" w:space="0" w:color="auto"/>
                <w:bottom w:val="none" w:sz="0" w:space="0" w:color="auto"/>
                <w:right w:val="none" w:sz="0" w:space="0" w:color="auto"/>
              </w:divBdr>
              <w:divsChild>
                <w:div w:id="758258146">
                  <w:marLeft w:val="0"/>
                  <w:marRight w:val="1"/>
                  <w:marTop w:val="0"/>
                  <w:marBottom w:val="0"/>
                  <w:divBdr>
                    <w:top w:val="none" w:sz="0" w:space="0" w:color="auto"/>
                    <w:left w:val="none" w:sz="0" w:space="0" w:color="auto"/>
                    <w:bottom w:val="none" w:sz="0" w:space="0" w:color="auto"/>
                    <w:right w:val="none" w:sz="0" w:space="0" w:color="auto"/>
                  </w:divBdr>
                  <w:divsChild>
                    <w:div w:id="1402829513">
                      <w:marLeft w:val="0"/>
                      <w:marRight w:val="0"/>
                      <w:marTop w:val="0"/>
                      <w:marBottom w:val="0"/>
                      <w:divBdr>
                        <w:top w:val="none" w:sz="0" w:space="0" w:color="auto"/>
                        <w:left w:val="none" w:sz="0" w:space="0" w:color="auto"/>
                        <w:bottom w:val="none" w:sz="0" w:space="0" w:color="auto"/>
                        <w:right w:val="none" w:sz="0" w:space="0" w:color="auto"/>
                      </w:divBdr>
                      <w:divsChild>
                        <w:div w:id="1301424029">
                          <w:marLeft w:val="0"/>
                          <w:marRight w:val="0"/>
                          <w:marTop w:val="0"/>
                          <w:marBottom w:val="0"/>
                          <w:divBdr>
                            <w:top w:val="none" w:sz="0" w:space="0" w:color="auto"/>
                            <w:left w:val="none" w:sz="0" w:space="0" w:color="auto"/>
                            <w:bottom w:val="none" w:sz="0" w:space="0" w:color="auto"/>
                            <w:right w:val="none" w:sz="0" w:space="0" w:color="auto"/>
                          </w:divBdr>
                          <w:divsChild>
                            <w:div w:id="1542211938">
                              <w:marLeft w:val="0"/>
                              <w:marRight w:val="0"/>
                              <w:marTop w:val="120"/>
                              <w:marBottom w:val="360"/>
                              <w:divBdr>
                                <w:top w:val="none" w:sz="0" w:space="0" w:color="auto"/>
                                <w:left w:val="none" w:sz="0" w:space="0" w:color="auto"/>
                                <w:bottom w:val="none" w:sz="0" w:space="0" w:color="auto"/>
                                <w:right w:val="none" w:sz="0" w:space="0" w:color="auto"/>
                              </w:divBdr>
                              <w:divsChild>
                                <w:div w:id="828639538">
                                  <w:marLeft w:val="0"/>
                                  <w:marRight w:val="0"/>
                                  <w:marTop w:val="0"/>
                                  <w:marBottom w:val="0"/>
                                  <w:divBdr>
                                    <w:top w:val="none" w:sz="0" w:space="0" w:color="auto"/>
                                    <w:left w:val="none" w:sz="0" w:space="0" w:color="auto"/>
                                    <w:bottom w:val="none" w:sz="0" w:space="0" w:color="auto"/>
                                    <w:right w:val="none" w:sz="0" w:space="0" w:color="auto"/>
                                  </w:divBdr>
                                  <w:divsChild>
                                    <w:div w:id="16285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589496">
      <w:bodyDiv w:val="1"/>
      <w:marLeft w:val="0"/>
      <w:marRight w:val="0"/>
      <w:marTop w:val="0"/>
      <w:marBottom w:val="0"/>
      <w:divBdr>
        <w:top w:val="none" w:sz="0" w:space="0" w:color="auto"/>
        <w:left w:val="none" w:sz="0" w:space="0" w:color="auto"/>
        <w:bottom w:val="none" w:sz="0" w:space="0" w:color="auto"/>
        <w:right w:val="none" w:sz="0" w:space="0" w:color="auto"/>
      </w:divBdr>
      <w:divsChild>
        <w:div w:id="191959050">
          <w:marLeft w:val="0"/>
          <w:marRight w:val="1"/>
          <w:marTop w:val="0"/>
          <w:marBottom w:val="0"/>
          <w:divBdr>
            <w:top w:val="none" w:sz="0" w:space="0" w:color="auto"/>
            <w:left w:val="none" w:sz="0" w:space="0" w:color="auto"/>
            <w:bottom w:val="none" w:sz="0" w:space="0" w:color="auto"/>
            <w:right w:val="none" w:sz="0" w:space="0" w:color="auto"/>
          </w:divBdr>
          <w:divsChild>
            <w:div w:id="1303654744">
              <w:marLeft w:val="0"/>
              <w:marRight w:val="0"/>
              <w:marTop w:val="0"/>
              <w:marBottom w:val="0"/>
              <w:divBdr>
                <w:top w:val="none" w:sz="0" w:space="0" w:color="auto"/>
                <w:left w:val="none" w:sz="0" w:space="0" w:color="auto"/>
                <w:bottom w:val="none" w:sz="0" w:space="0" w:color="auto"/>
                <w:right w:val="none" w:sz="0" w:space="0" w:color="auto"/>
              </w:divBdr>
              <w:divsChild>
                <w:div w:id="1844585436">
                  <w:marLeft w:val="0"/>
                  <w:marRight w:val="1"/>
                  <w:marTop w:val="0"/>
                  <w:marBottom w:val="0"/>
                  <w:divBdr>
                    <w:top w:val="none" w:sz="0" w:space="0" w:color="auto"/>
                    <w:left w:val="none" w:sz="0" w:space="0" w:color="auto"/>
                    <w:bottom w:val="none" w:sz="0" w:space="0" w:color="auto"/>
                    <w:right w:val="none" w:sz="0" w:space="0" w:color="auto"/>
                  </w:divBdr>
                  <w:divsChild>
                    <w:div w:id="1027411912">
                      <w:marLeft w:val="0"/>
                      <w:marRight w:val="0"/>
                      <w:marTop w:val="0"/>
                      <w:marBottom w:val="0"/>
                      <w:divBdr>
                        <w:top w:val="none" w:sz="0" w:space="0" w:color="auto"/>
                        <w:left w:val="none" w:sz="0" w:space="0" w:color="auto"/>
                        <w:bottom w:val="none" w:sz="0" w:space="0" w:color="auto"/>
                        <w:right w:val="none" w:sz="0" w:space="0" w:color="auto"/>
                      </w:divBdr>
                      <w:divsChild>
                        <w:div w:id="1046493186">
                          <w:marLeft w:val="0"/>
                          <w:marRight w:val="0"/>
                          <w:marTop w:val="0"/>
                          <w:marBottom w:val="0"/>
                          <w:divBdr>
                            <w:top w:val="none" w:sz="0" w:space="0" w:color="auto"/>
                            <w:left w:val="none" w:sz="0" w:space="0" w:color="auto"/>
                            <w:bottom w:val="none" w:sz="0" w:space="0" w:color="auto"/>
                            <w:right w:val="none" w:sz="0" w:space="0" w:color="auto"/>
                          </w:divBdr>
                          <w:divsChild>
                            <w:div w:id="998460593">
                              <w:marLeft w:val="0"/>
                              <w:marRight w:val="0"/>
                              <w:marTop w:val="120"/>
                              <w:marBottom w:val="360"/>
                              <w:divBdr>
                                <w:top w:val="none" w:sz="0" w:space="0" w:color="auto"/>
                                <w:left w:val="none" w:sz="0" w:space="0" w:color="auto"/>
                                <w:bottom w:val="none" w:sz="0" w:space="0" w:color="auto"/>
                                <w:right w:val="none" w:sz="0" w:space="0" w:color="auto"/>
                              </w:divBdr>
                              <w:divsChild>
                                <w:div w:id="119543477">
                                  <w:marLeft w:val="0"/>
                                  <w:marRight w:val="0"/>
                                  <w:marTop w:val="0"/>
                                  <w:marBottom w:val="0"/>
                                  <w:divBdr>
                                    <w:top w:val="none" w:sz="0" w:space="0" w:color="auto"/>
                                    <w:left w:val="none" w:sz="0" w:space="0" w:color="auto"/>
                                    <w:bottom w:val="none" w:sz="0" w:space="0" w:color="auto"/>
                                    <w:right w:val="none" w:sz="0" w:space="0" w:color="auto"/>
                                  </w:divBdr>
                                  <w:divsChild>
                                    <w:div w:id="17292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459218">
      <w:bodyDiv w:val="1"/>
      <w:marLeft w:val="0"/>
      <w:marRight w:val="0"/>
      <w:marTop w:val="0"/>
      <w:marBottom w:val="0"/>
      <w:divBdr>
        <w:top w:val="none" w:sz="0" w:space="0" w:color="auto"/>
        <w:left w:val="none" w:sz="0" w:space="0" w:color="auto"/>
        <w:bottom w:val="none" w:sz="0" w:space="0" w:color="auto"/>
        <w:right w:val="none" w:sz="0" w:space="0" w:color="auto"/>
      </w:divBdr>
      <w:divsChild>
        <w:div w:id="310983046">
          <w:marLeft w:val="0"/>
          <w:marRight w:val="1"/>
          <w:marTop w:val="0"/>
          <w:marBottom w:val="0"/>
          <w:divBdr>
            <w:top w:val="none" w:sz="0" w:space="0" w:color="auto"/>
            <w:left w:val="none" w:sz="0" w:space="0" w:color="auto"/>
            <w:bottom w:val="none" w:sz="0" w:space="0" w:color="auto"/>
            <w:right w:val="none" w:sz="0" w:space="0" w:color="auto"/>
          </w:divBdr>
          <w:divsChild>
            <w:div w:id="1254164841">
              <w:marLeft w:val="0"/>
              <w:marRight w:val="0"/>
              <w:marTop w:val="0"/>
              <w:marBottom w:val="0"/>
              <w:divBdr>
                <w:top w:val="none" w:sz="0" w:space="0" w:color="auto"/>
                <w:left w:val="none" w:sz="0" w:space="0" w:color="auto"/>
                <w:bottom w:val="none" w:sz="0" w:space="0" w:color="auto"/>
                <w:right w:val="none" w:sz="0" w:space="0" w:color="auto"/>
              </w:divBdr>
              <w:divsChild>
                <w:div w:id="1743328356">
                  <w:marLeft w:val="0"/>
                  <w:marRight w:val="1"/>
                  <w:marTop w:val="0"/>
                  <w:marBottom w:val="0"/>
                  <w:divBdr>
                    <w:top w:val="none" w:sz="0" w:space="0" w:color="auto"/>
                    <w:left w:val="none" w:sz="0" w:space="0" w:color="auto"/>
                    <w:bottom w:val="none" w:sz="0" w:space="0" w:color="auto"/>
                    <w:right w:val="none" w:sz="0" w:space="0" w:color="auto"/>
                  </w:divBdr>
                  <w:divsChild>
                    <w:div w:id="1810897868">
                      <w:marLeft w:val="0"/>
                      <w:marRight w:val="0"/>
                      <w:marTop w:val="0"/>
                      <w:marBottom w:val="0"/>
                      <w:divBdr>
                        <w:top w:val="none" w:sz="0" w:space="0" w:color="auto"/>
                        <w:left w:val="none" w:sz="0" w:space="0" w:color="auto"/>
                        <w:bottom w:val="none" w:sz="0" w:space="0" w:color="auto"/>
                        <w:right w:val="none" w:sz="0" w:space="0" w:color="auto"/>
                      </w:divBdr>
                      <w:divsChild>
                        <w:div w:id="35280638">
                          <w:marLeft w:val="0"/>
                          <w:marRight w:val="0"/>
                          <w:marTop w:val="0"/>
                          <w:marBottom w:val="0"/>
                          <w:divBdr>
                            <w:top w:val="none" w:sz="0" w:space="0" w:color="auto"/>
                            <w:left w:val="none" w:sz="0" w:space="0" w:color="auto"/>
                            <w:bottom w:val="none" w:sz="0" w:space="0" w:color="auto"/>
                            <w:right w:val="none" w:sz="0" w:space="0" w:color="auto"/>
                          </w:divBdr>
                          <w:divsChild>
                            <w:div w:id="1500001070">
                              <w:marLeft w:val="0"/>
                              <w:marRight w:val="0"/>
                              <w:marTop w:val="120"/>
                              <w:marBottom w:val="360"/>
                              <w:divBdr>
                                <w:top w:val="none" w:sz="0" w:space="0" w:color="auto"/>
                                <w:left w:val="none" w:sz="0" w:space="0" w:color="auto"/>
                                <w:bottom w:val="none" w:sz="0" w:space="0" w:color="auto"/>
                                <w:right w:val="none" w:sz="0" w:space="0" w:color="auto"/>
                              </w:divBdr>
                              <w:divsChild>
                                <w:div w:id="987048568">
                                  <w:marLeft w:val="0"/>
                                  <w:marRight w:val="0"/>
                                  <w:marTop w:val="0"/>
                                  <w:marBottom w:val="0"/>
                                  <w:divBdr>
                                    <w:top w:val="none" w:sz="0" w:space="0" w:color="auto"/>
                                    <w:left w:val="none" w:sz="0" w:space="0" w:color="auto"/>
                                    <w:bottom w:val="none" w:sz="0" w:space="0" w:color="auto"/>
                                    <w:right w:val="none" w:sz="0" w:space="0" w:color="auto"/>
                                  </w:divBdr>
                                  <w:divsChild>
                                    <w:div w:id="13593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01163">
      <w:bodyDiv w:val="1"/>
      <w:marLeft w:val="0"/>
      <w:marRight w:val="0"/>
      <w:marTop w:val="0"/>
      <w:marBottom w:val="0"/>
      <w:divBdr>
        <w:top w:val="none" w:sz="0" w:space="0" w:color="auto"/>
        <w:left w:val="none" w:sz="0" w:space="0" w:color="auto"/>
        <w:bottom w:val="none" w:sz="0" w:space="0" w:color="auto"/>
        <w:right w:val="none" w:sz="0" w:space="0" w:color="auto"/>
      </w:divBdr>
      <w:divsChild>
        <w:div w:id="1886598857">
          <w:marLeft w:val="0"/>
          <w:marRight w:val="1"/>
          <w:marTop w:val="0"/>
          <w:marBottom w:val="0"/>
          <w:divBdr>
            <w:top w:val="none" w:sz="0" w:space="0" w:color="auto"/>
            <w:left w:val="none" w:sz="0" w:space="0" w:color="auto"/>
            <w:bottom w:val="none" w:sz="0" w:space="0" w:color="auto"/>
            <w:right w:val="none" w:sz="0" w:space="0" w:color="auto"/>
          </w:divBdr>
          <w:divsChild>
            <w:div w:id="936402640">
              <w:marLeft w:val="0"/>
              <w:marRight w:val="0"/>
              <w:marTop w:val="0"/>
              <w:marBottom w:val="0"/>
              <w:divBdr>
                <w:top w:val="none" w:sz="0" w:space="0" w:color="auto"/>
                <w:left w:val="none" w:sz="0" w:space="0" w:color="auto"/>
                <w:bottom w:val="none" w:sz="0" w:space="0" w:color="auto"/>
                <w:right w:val="none" w:sz="0" w:space="0" w:color="auto"/>
              </w:divBdr>
              <w:divsChild>
                <w:div w:id="1935353933">
                  <w:marLeft w:val="0"/>
                  <w:marRight w:val="1"/>
                  <w:marTop w:val="0"/>
                  <w:marBottom w:val="0"/>
                  <w:divBdr>
                    <w:top w:val="none" w:sz="0" w:space="0" w:color="auto"/>
                    <w:left w:val="none" w:sz="0" w:space="0" w:color="auto"/>
                    <w:bottom w:val="none" w:sz="0" w:space="0" w:color="auto"/>
                    <w:right w:val="none" w:sz="0" w:space="0" w:color="auto"/>
                  </w:divBdr>
                  <w:divsChild>
                    <w:div w:id="2145854993">
                      <w:marLeft w:val="0"/>
                      <w:marRight w:val="0"/>
                      <w:marTop w:val="0"/>
                      <w:marBottom w:val="0"/>
                      <w:divBdr>
                        <w:top w:val="none" w:sz="0" w:space="0" w:color="auto"/>
                        <w:left w:val="none" w:sz="0" w:space="0" w:color="auto"/>
                        <w:bottom w:val="none" w:sz="0" w:space="0" w:color="auto"/>
                        <w:right w:val="none" w:sz="0" w:space="0" w:color="auto"/>
                      </w:divBdr>
                      <w:divsChild>
                        <w:div w:id="2094281374">
                          <w:marLeft w:val="0"/>
                          <w:marRight w:val="0"/>
                          <w:marTop w:val="0"/>
                          <w:marBottom w:val="0"/>
                          <w:divBdr>
                            <w:top w:val="none" w:sz="0" w:space="0" w:color="auto"/>
                            <w:left w:val="none" w:sz="0" w:space="0" w:color="auto"/>
                            <w:bottom w:val="none" w:sz="0" w:space="0" w:color="auto"/>
                            <w:right w:val="none" w:sz="0" w:space="0" w:color="auto"/>
                          </w:divBdr>
                          <w:divsChild>
                            <w:div w:id="981276827">
                              <w:marLeft w:val="0"/>
                              <w:marRight w:val="0"/>
                              <w:marTop w:val="120"/>
                              <w:marBottom w:val="360"/>
                              <w:divBdr>
                                <w:top w:val="none" w:sz="0" w:space="0" w:color="auto"/>
                                <w:left w:val="none" w:sz="0" w:space="0" w:color="auto"/>
                                <w:bottom w:val="none" w:sz="0" w:space="0" w:color="auto"/>
                                <w:right w:val="none" w:sz="0" w:space="0" w:color="auto"/>
                              </w:divBdr>
                              <w:divsChild>
                                <w:div w:id="2090613709">
                                  <w:marLeft w:val="0"/>
                                  <w:marRight w:val="0"/>
                                  <w:marTop w:val="0"/>
                                  <w:marBottom w:val="0"/>
                                  <w:divBdr>
                                    <w:top w:val="none" w:sz="0" w:space="0" w:color="auto"/>
                                    <w:left w:val="none" w:sz="0" w:space="0" w:color="auto"/>
                                    <w:bottom w:val="none" w:sz="0" w:space="0" w:color="auto"/>
                                    <w:right w:val="none" w:sz="0" w:space="0" w:color="auto"/>
                                  </w:divBdr>
                                  <w:divsChild>
                                    <w:div w:id="7540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121872">
      <w:bodyDiv w:val="1"/>
      <w:marLeft w:val="0"/>
      <w:marRight w:val="0"/>
      <w:marTop w:val="0"/>
      <w:marBottom w:val="0"/>
      <w:divBdr>
        <w:top w:val="none" w:sz="0" w:space="0" w:color="auto"/>
        <w:left w:val="none" w:sz="0" w:space="0" w:color="auto"/>
        <w:bottom w:val="none" w:sz="0" w:space="0" w:color="auto"/>
        <w:right w:val="none" w:sz="0" w:space="0" w:color="auto"/>
      </w:divBdr>
      <w:divsChild>
        <w:div w:id="1773014129">
          <w:marLeft w:val="0"/>
          <w:marRight w:val="1"/>
          <w:marTop w:val="0"/>
          <w:marBottom w:val="0"/>
          <w:divBdr>
            <w:top w:val="none" w:sz="0" w:space="0" w:color="auto"/>
            <w:left w:val="none" w:sz="0" w:space="0" w:color="auto"/>
            <w:bottom w:val="none" w:sz="0" w:space="0" w:color="auto"/>
            <w:right w:val="none" w:sz="0" w:space="0" w:color="auto"/>
          </w:divBdr>
          <w:divsChild>
            <w:div w:id="2044209881">
              <w:marLeft w:val="0"/>
              <w:marRight w:val="0"/>
              <w:marTop w:val="0"/>
              <w:marBottom w:val="0"/>
              <w:divBdr>
                <w:top w:val="none" w:sz="0" w:space="0" w:color="auto"/>
                <w:left w:val="none" w:sz="0" w:space="0" w:color="auto"/>
                <w:bottom w:val="none" w:sz="0" w:space="0" w:color="auto"/>
                <w:right w:val="none" w:sz="0" w:space="0" w:color="auto"/>
              </w:divBdr>
              <w:divsChild>
                <w:div w:id="239828073">
                  <w:marLeft w:val="0"/>
                  <w:marRight w:val="1"/>
                  <w:marTop w:val="0"/>
                  <w:marBottom w:val="0"/>
                  <w:divBdr>
                    <w:top w:val="none" w:sz="0" w:space="0" w:color="auto"/>
                    <w:left w:val="none" w:sz="0" w:space="0" w:color="auto"/>
                    <w:bottom w:val="none" w:sz="0" w:space="0" w:color="auto"/>
                    <w:right w:val="none" w:sz="0" w:space="0" w:color="auto"/>
                  </w:divBdr>
                  <w:divsChild>
                    <w:div w:id="1335718310">
                      <w:marLeft w:val="0"/>
                      <w:marRight w:val="0"/>
                      <w:marTop w:val="0"/>
                      <w:marBottom w:val="0"/>
                      <w:divBdr>
                        <w:top w:val="none" w:sz="0" w:space="0" w:color="auto"/>
                        <w:left w:val="none" w:sz="0" w:space="0" w:color="auto"/>
                        <w:bottom w:val="none" w:sz="0" w:space="0" w:color="auto"/>
                        <w:right w:val="none" w:sz="0" w:space="0" w:color="auto"/>
                      </w:divBdr>
                      <w:divsChild>
                        <w:div w:id="762145905">
                          <w:marLeft w:val="0"/>
                          <w:marRight w:val="0"/>
                          <w:marTop w:val="0"/>
                          <w:marBottom w:val="0"/>
                          <w:divBdr>
                            <w:top w:val="none" w:sz="0" w:space="0" w:color="auto"/>
                            <w:left w:val="none" w:sz="0" w:space="0" w:color="auto"/>
                            <w:bottom w:val="none" w:sz="0" w:space="0" w:color="auto"/>
                            <w:right w:val="none" w:sz="0" w:space="0" w:color="auto"/>
                          </w:divBdr>
                          <w:divsChild>
                            <w:div w:id="1533349146">
                              <w:marLeft w:val="0"/>
                              <w:marRight w:val="0"/>
                              <w:marTop w:val="120"/>
                              <w:marBottom w:val="360"/>
                              <w:divBdr>
                                <w:top w:val="none" w:sz="0" w:space="0" w:color="auto"/>
                                <w:left w:val="none" w:sz="0" w:space="0" w:color="auto"/>
                                <w:bottom w:val="none" w:sz="0" w:space="0" w:color="auto"/>
                                <w:right w:val="none" w:sz="0" w:space="0" w:color="auto"/>
                              </w:divBdr>
                              <w:divsChild>
                                <w:div w:id="1766144593">
                                  <w:marLeft w:val="0"/>
                                  <w:marRight w:val="0"/>
                                  <w:marTop w:val="0"/>
                                  <w:marBottom w:val="0"/>
                                  <w:divBdr>
                                    <w:top w:val="none" w:sz="0" w:space="0" w:color="auto"/>
                                    <w:left w:val="none" w:sz="0" w:space="0" w:color="auto"/>
                                    <w:bottom w:val="none" w:sz="0" w:space="0" w:color="auto"/>
                                    <w:right w:val="none" w:sz="0" w:space="0" w:color="auto"/>
                                  </w:divBdr>
                                  <w:divsChild>
                                    <w:div w:id="14713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380208">
      <w:bodyDiv w:val="1"/>
      <w:marLeft w:val="0"/>
      <w:marRight w:val="120"/>
      <w:marTop w:val="0"/>
      <w:marBottom w:val="0"/>
      <w:divBdr>
        <w:top w:val="none" w:sz="0" w:space="0" w:color="auto"/>
        <w:left w:val="none" w:sz="0" w:space="0" w:color="auto"/>
        <w:bottom w:val="none" w:sz="0" w:space="0" w:color="auto"/>
        <w:right w:val="none" w:sz="0" w:space="0" w:color="auto"/>
      </w:divBdr>
      <w:divsChild>
        <w:div w:id="48850110">
          <w:marLeft w:val="0"/>
          <w:marRight w:val="0"/>
          <w:marTop w:val="0"/>
          <w:marBottom w:val="288"/>
          <w:divBdr>
            <w:top w:val="none" w:sz="0" w:space="0" w:color="auto"/>
            <w:left w:val="none" w:sz="0" w:space="0" w:color="auto"/>
            <w:bottom w:val="none" w:sz="0" w:space="0" w:color="auto"/>
            <w:right w:val="none" w:sz="0" w:space="0" w:color="auto"/>
          </w:divBdr>
          <w:divsChild>
            <w:div w:id="389309467">
              <w:marLeft w:val="0"/>
              <w:marRight w:val="0"/>
              <w:marTop w:val="0"/>
              <w:marBottom w:val="0"/>
              <w:divBdr>
                <w:top w:val="none" w:sz="0" w:space="0" w:color="auto"/>
                <w:left w:val="none" w:sz="0" w:space="0" w:color="auto"/>
                <w:bottom w:val="none" w:sz="0" w:space="0" w:color="auto"/>
                <w:right w:val="none" w:sz="0" w:space="0" w:color="auto"/>
              </w:divBdr>
              <w:divsChild>
                <w:div w:id="2772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2121">
      <w:bodyDiv w:val="1"/>
      <w:marLeft w:val="0"/>
      <w:marRight w:val="0"/>
      <w:marTop w:val="0"/>
      <w:marBottom w:val="0"/>
      <w:divBdr>
        <w:top w:val="none" w:sz="0" w:space="0" w:color="auto"/>
        <w:left w:val="none" w:sz="0" w:space="0" w:color="auto"/>
        <w:bottom w:val="none" w:sz="0" w:space="0" w:color="auto"/>
        <w:right w:val="none" w:sz="0" w:space="0" w:color="auto"/>
      </w:divBdr>
      <w:divsChild>
        <w:div w:id="739057302">
          <w:marLeft w:val="0"/>
          <w:marRight w:val="1"/>
          <w:marTop w:val="0"/>
          <w:marBottom w:val="0"/>
          <w:divBdr>
            <w:top w:val="none" w:sz="0" w:space="0" w:color="auto"/>
            <w:left w:val="none" w:sz="0" w:space="0" w:color="auto"/>
            <w:bottom w:val="none" w:sz="0" w:space="0" w:color="auto"/>
            <w:right w:val="none" w:sz="0" w:space="0" w:color="auto"/>
          </w:divBdr>
          <w:divsChild>
            <w:div w:id="861865085">
              <w:marLeft w:val="0"/>
              <w:marRight w:val="0"/>
              <w:marTop w:val="0"/>
              <w:marBottom w:val="0"/>
              <w:divBdr>
                <w:top w:val="none" w:sz="0" w:space="0" w:color="auto"/>
                <w:left w:val="none" w:sz="0" w:space="0" w:color="auto"/>
                <w:bottom w:val="none" w:sz="0" w:space="0" w:color="auto"/>
                <w:right w:val="none" w:sz="0" w:space="0" w:color="auto"/>
              </w:divBdr>
              <w:divsChild>
                <w:div w:id="201868064">
                  <w:marLeft w:val="0"/>
                  <w:marRight w:val="1"/>
                  <w:marTop w:val="0"/>
                  <w:marBottom w:val="0"/>
                  <w:divBdr>
                    <w:top w:val="none" w:sz="0" w:space="0" w:color="auto"/>
                    <w:left w:val="none" w:sz="0" w:space="0" w:color="auto"/>
                    <w:bottom w:val="none" w:sz="0" w:space="0" w:color="auto"/>
                    <w:right w:val="none" w:sz="0" w:space="0" w:color="auto"/>
                  </w:divBdr>
                  <w:divsChild>
                    <w:div w:id="61876227">
                      <w:marLeft w:val="0"/>
                      <w:marRight w:val="0"/>
                      <w:marTop w:val="0"/>
                      <w:marBottom w:val="0"/>
                      <w:divBdr>
                        <w:top w:val="none" w:sz="0" w:space="0" w:color="auto"/>
                        <w:left w:val="none" w:sz="0" w:space="0" w:color="auto"/>
                        <w:bottom w:val="none" w:sz="0" w:space="0" w:color="auto"/>
                        <w:right w:val="none" w:sz="0" w:space="0" w:color="auto"/>
                      </w:divBdr>
                      <w:divsChild>
                        <w:div w:id="385954162">
                          <w:marLeft w:val="0"/>
                          <w:marRight w:val="0"/>
                          <w:marTop w:val="0"/>
                          <w:marBottom w:val="0"/>
                          <w:divBdr>
                            <w:top w:val="none" w:sz="0" w:space="0" w:color="auto"/>
                            <w:left w:val="none" w:sz="0" w:space="0" w:color="auto"/>
                            <w:bottom w:val="none" w:sz="0" w:space="0" w:color="auto"/>
                            <w:right w:val="none" w:sz="0" w:space="0" w:color="auto"/>
                          </w:divBdr>
                          <w:divsChild>
                            <w:div w:id="922907723">
                              <w:marLeft w:val="0"/>
                              <w:marRight w:val="0"/>
                              <w:marTop w:val="120"/>
                              <w:marBottom w:val="360"/>
                              <w:divBdr>
                                <w:top w:val="none" w:sz="0" w:space="0" w:color="auto"/>
                                <w:left w:val="none" w:sz="0" w:space="0" w:color="auto"/>
                                <w:bottom w:val="none" w:sz="0" w:space="0" w:color="auto"/>
                                <w:right w:val="none" w:sz="0" w:space="0" w:color="auto"/>
                              </w:divBdr>
                              <w:divsChild>
                                <w:div w:id="457142268">
                                  <w:marLeft w:val="0"/>
                                  <w:marRight w:val="0"/>
                                  <w:marTop w:val="0"/>
                                  <w:marBottom w:val="0"/>
                                  <w:divBdr>
                                    <w:top w:val="none" w:sz="0" w:space="0" w:color="auto"/>
                                    <w:left w:val="none" w:sz="0" w:space="0" w:color="auto"/>
                                    <w:bottom w:val="none" w:sz="0" w:space="0" w:color="auto"/>
                                    <w:right w:val="none" w:sz="0" w:space="0" w:color="auto"/>
                                  </w:divBdr>
                                  <w:divsChild>
                                    <w:div w:id="2533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858255">
      <w:bodyDiv w:val="1"/>
      <w:marLeft w:val="0"/>
      <w:marRight w:val="0"/>
      <w:marTop w:val="0"/>
      <w:marBottom w:val="0"/>
      <w:divBdr>
        <w:top w:val="none" w:sz="0" w:space="0" w:color="auto"/>
        <w:left w:val="none" w:sz="0" w:space="0" w:color="auto"/>
        <w:bottom w:val="none" w:sz="0" w:space="0" w:color="auto"/>
        <w:right w:val="none" w:sz="0" w:space="0" w:color="auto"/>
      </w:divBdr>
      <w:divsChild>
        <w:div w:id="1482968215">
          <w:marLeft w:val="0"/>
          <w:marRight w:val="1"/>
          <w:marTop w:val="0"/>
          <w:marBottom w:val="0"/>
          <w:divBdr>
            <w:top w:val="none" w:sz="0" w:space="0" w:color="auto"/>
            <w:left w:val="none" w:sz="0" w:space="0" w:color="auto"/>
            <w:bottom w:val="none" w:sz="0" w:space="0" w:color="auto"/>
            <w:right w:val="none" w:sz="0" w:space="0" w:color="auto"/>
          </w:divBdr>
          <w:divsChild>
            <w:div w:id="2053268472">
              <w:marLeft w:val="0"/>
              <w:marRight w:val="0"/>
              <w:marTop w:val="0"/>
              <w:marBottom w:val="0"/>
              <w:divBdr>
                <w:top w:val="none" w:sz="0" w:space="0" w:color="auto"/>
                <w:left w:val="none" w:sz="0" w:space="0" w:color="auto"/>
                <w:bottom w:val="none" w:sz="0" w:space="0" w:color="auto"/>
                <w:right w:val="none" w:sz="0" w:space="0" w:color="auto"/>
              </w:divBdr>
              <w:divsChild>
                <w:div w:id="664431683">
                  <w:marLeft w:val="0"/>
                  <w:marRight w:val="1"/>
                  <w:marTop w:val="0"/>
                  <w:marBottom w:val="0"/>
                  <w:divBdr>
                    <w:top w:val="none" w:sz="0" w:space="0" w:color="auto"/>
                    <w:left w:val="none" w:sz="0" w:space="0" w:color="auto"/>
                    <w:bottom w:val="none" w:sz="0" w:space="0" w:color="auto"/>
                    <w:right w:val="none" w:sz="0" w:space="0" w:color="auto"/>
                  </w:divBdr>
                  <w:divsChild>
                    <w:div w:id="980160924">
                      <w:marLeft w:val="0"/>
                      <w:marRight w:val="0"/>
                      <w:marTop w:val="0"/>
                      <w:marBottom w:val="0"/>
                      <w:divBdr>
                        <w:top w:val="none" w:sz="0" w:space="0" w:color="auto"/>
                        <w:left w:val="none" w:sz="0" w:space="0" w:color="auto"/>
                        <w:bottom w:val="none" w:sz="0" w:space="0" w:color="auto"/>
                        <w:right w:val="none" w:sz="0" w:space="0" w:color="auto"/>
                      </w:divBdr>
                      <w:divsChild>
                        <w:div w:id="798690433">
                          <w:marLeft w:val="0"/>
                          <w:marRight w:val="0"/>
                          <w:marTop w:val="0"/>
                          <w:marBottom w:val="0"/>
                          <w:divBdr>
                            <w:top w:val="none" w:sz="0" w:space="0" w:color="auto"/>
                            <w:left w:val="none" w:sz="0" w:space="0" w:color="auto"/>
                            <w:bottom w:val="none" w:sz="0" w:space="0" w:color="auto"/>
                            <w:right w:val="none" w:sz="0" w:space="0" w:color="auto"/>
                          </w:divBdr>
                          <w:divsChild>
                            <w:div w:id="1758939606">
                              <w:marLeft w:val="0"/>
                              <w:marRight w:val="0"/>
                              <w:marTop w:val="120"/>
                              <w:marBottom w:val="360"/>
                              <w:divBdr>
                                <w:top w:val="none" w:sz="0" w:space="0" w:color="auto"/>
                                <w:left w:val="none" w:sz="0" w:space="0" w:color="auto"/>
                                <w:bottom w:val="none" w:sz="0" w:space="0" w:color="auto"/>
                                <w:right w:val="none" w:sz="0" w:space="0" w:color="auto"/>
                              </w:divBdr>
                              <w:divsChild>
                                <w:div w:id="295453880">
                                  <w:marLeft w:val="0"/>
                                  <w:marRight w:val="0"/>
                                  <w:marTop w:val="0"/>
                                  <w:marBottom w:val="0"/>
                                  <w:divBdr>
                                    <w:top w:val="none" w:sz="0" w:space="0" w:color="auto"/>
                                    <w:left w:val="none" w:sz="0" w:space="0" w:color="auto"/>
                                    <w:bottom w:val="none" w:sz="0" w:space="0" w:color="auto"/>
                                    <w:right w:val="none" w:sz="0" w:space="0" w:color="auto"/>
                                  </w:divBdr>
                                  <w:divsChild>
                                    <w:div w:id="2078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092078">
      <w:bodyDiv w:val="1"/>
      <w:marLeft w:val="0"/>
      <w:marRight w:val="0"/>
      <w:marTop w:val="0"/>
      <w:marBottom w:val="0"/>
      <w:divBdr>
        <w:top w:val="none" w:sz="0" w:space="0" w:color="auto"/>
        <w:left w:val="none" w:sz="0" w:space="0" w:color="auto"/>
        <w:bottom w:val="none" w:sz="0" w:space="0" w:color="auto"/>
        <w:right w:val="none" w:sz="0" w:space="0" w:color="auto"/>
      </w:divBdr>
      <w:divsChild>
        <w:div w:id="1584607825">
          <w:marLeft w:val="0"/>
          <w:marRight w:val="1"/>
          <w:marTop w:val="0"/>
          <w:marBottom w:val="0"/>
          <w:divBdr>
            <w:top w:val="none" w:sz="0" w:space="0" w:color="auto"/>
            <w:left w:val="none" w:sz="0" w:space="0" w:color="auto"/>
            <w:bottom w:val="none" w:sz="0" w:space="0" w:color="auto"/>
            <w:right w:val="none" w:sz="0" w:space="0" w:color="auto"/>
          </w:divBdr>
          <w:divsChild>
            <w:div w:id="1317418180">
              <w:marLeft w:val="0"/>
              <w:marRight w:val="0"/>
              <w:marTop w:val="0"/>
              <w:marBottom w:val="0"/>
              <w:divBdr>
                <w:top w:val="none" w:sz="0" w:space="0" w:color="auto"/>
                <w:left w:val="none" w:sz="0" w:space="0" w:color="auto"/>
                <w:bottom w:val="none" w:sz="0" w:space="0" w:color="auto"/>
                <w:right w:val="none" w:sz="0" w:space="0" w:color="auto"/>
              </w:divBdr>
              <w:divsChild>
                <w:div w:id="2068216352">
                  <w:marLeft w:val="0"/>
                  <w:marRight w:val="0"/>
                  <w:marTop w:val="0"/>
                  <w:marBottom w:val="0"/>
                  <w:divBdr>
                    <w:top w:val="none" w:sz="0" w:space="0" w:color="auto"/>
                    <w:left w:val="none" w:sz="0" w:space="0" w:color="auto"/>
                    <w:bottom w:val="none" w:sz="0" w:space="0" w:color="auto"/>
                    <w:right w:val="none" w:sz="0" w:space="0" w:color="auto"/>
                  </w:divBdr>
                  <w:divsChild>
                    <w:div w:id="2114592626">
                      <w:marLeft w:val="0"/>
                      <w:marRight w:val="0"/>
                      <w:marTop w:val="0"/>
                      <w:marBottom w:val="0"/>
                      <w:divBdr>
                        <w:top w:val="none" w:sz="0" w:space="0" w:color="auto"/>
                        <w:left w:val="none" w:sz="0" w:space="0" w:color="auto"/>
                        <w:bottom w:val="none" w:sz="0" w:space="0" w:color="auto"/>
                        <w:right w:val="none" w:sz="0" w:space="0" w:color="auto"/>
                      </w:divBdr>
                      <w:divsChild>
                        <w:div w:id="1972396629">
                          <w:marLeft w:val="384"/>
                          <w:marRight w:val="384"/>
                          <w:marTop w:val="0"/>
                          <w:marBottom w:val="0"/>
                          <w:divBdr>
                            <w:top w:val="none" w:sz="0" w:space="0" w:color="auto"/>
                            <w:left w:val="none" w:sz="0" w:space="0" w:color="auto"/>
                            <w:bottom w:val="none" w:sz="0" w:space="0" w:color="auto"/>
                            <w:right w:val="none" w:sz="0" w:space="0" w:color="auto"/>
                          </w:divBdr>
                          <w:divsChild>
                            <w:div w:id="1370951260">
                              <w:marLeft w:val="0"/>
                              <w:marRight w:val="0"/>
                              <w:marTop w:val="0"/>
                              <w:marBottom w:val="0"/>
                              <w:divBdr>
                                <w:top w:val="none" w:sz="0" w:space="0" w:color="auto"/>
                                <w:left w:val="none" w:sz="0" w:space="0" w:color="auto"/>
                                <w:bottom w:val="none" w:sz="0" w:space="0" w:color="auto"/>
                                <w:right w:val="none" w:sz="0" w:space="0" w:color="auto"/>
                              </w:divBdr>
                              <w:divsChild>
                                <w:div w:id="1438676709">
                                  <w:marLeft w:val="0"/>
                                  <w:marRight w:val="0"/>
                                  <w:marTop w:val="0"/>
                                  <w:marBottom w:val="0"/>
                                  <w:divBdr>
                                    <w:top w:val="none" w:sz="0" w:space="0" w:color="auto"/>
                                    <w:left w:val="none" w:sz="0" w:space="0" w:color="auto"/>
                                    <w:bottom w:val="none" w:sz="0" w:space="0" w:color="auto"/>
                                    <w:right w:val="none" w:sz="0" w:space="0" w:color="auto"/>
                                  </w:divBdr>
                                  <w:divsChild>
                                    <w:div w:id="776874499">
                                      <w:marLeft w:val="0"/>
                                      <w:marRight w:val="0"/>
                                      <w:marTop w:val="0"/>
                                      <w:marBottom w:val="0"/>
                                      <w:divBdr>
                                        <w:top w:val="none" w:sz="0" w:space="0" w:color="auto"/>
                                        <w:left w:val="none" w:sz="0" w:space="0" w:color="auto"/>
                                        <w:bottom w:val="none" w:sz="0" w:space="0" w:color="auto"/>
                                        <w:right w:val="none" w:sz="0" w:space="0" w:color="auto"/>
                                      </w:divBdr>
                                      <w:divsChild>
                                        <w:div w:id="195042067">
                                          <w:marLeft w:val="0"/>
                                          <w:marRight w:val="0"/>
                                          <w:marTop w:val="0"/>
                                          <w:marBottom w:val="0"/>
                                          <w:divBdr>
                                            <w:top w:val="none" w:sz="0" w:space="0" w:color="auto"/>
                                            <w:left w:val="none" w:sz="0" w:space="0" w:color="auto"/>
                                            <w:bottom w:val="none" w:sz="0" w:space="0" w:color="auto"/>
                                            <w:right w:val="none" w:sz="0" w:space="0" w:color="auto"/>
                                          </w:divBdr>
                                          <w:divsChild>
                                            <w:div w:id="20122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802213">
      <w:bodyDiv w:val="1"/>
      <w:marLeft w:val="0"/>
      <w:marRight w:val="0"/>
      <w:marTop w:val="0"/>
      <w:marBottom w:val="0"/>
      <w:divBdr>
        <w:top w:val="none" w:sz="0" w:space="0" w:color="auto"/>
        <w:left w:val="none" w:sz="0" w:space="0" w:color="auto"/>
        <w:bottom w:val="none" w:sz="0" w:space="0" w:color="auto"/>
        <w:right w:val="none" w:sz="0" w:space="0" w:color="auto"/>
      </w:divBdr>
      <w:divsChild>
        <w:div w:id="1077240088">
          <w:marLeft w:val="0"/>
          <w:marRight w:val="1"/>
          <w:marTop w:val="0"/>
          <w:marBottom w:val="0"/>
          <w:divBdr>
            <w:top w:val="none" w:sz="0" w:space="0" w:color="auto"/>
            <w:left w:val="none" w:sz="0" w:space="0" w:color="auto"/>
            <w:bottom w:val="none" w:sz="0" w:space="0" w:color="auto"/>
            <w:right w:val="none" w:sz="0" w:space="0" w:color="auto"/>
          </w:divBdr>
          <w:divsChild>
            <w:div w:id="1195775683">
              <w:marLeft w:val="0"/>
              <w:marRight w:val="0"/>
              <w:marTop w:val="0"/>
              <w:marBottom w:val="0"/>
              <w:divBdr>
                <w:top w:val="none" w:sz="0" w:space="0" w:color="auto"/>
                <w:left w:val="none" w:sz="0" w:space="0" w:color="auto"/>
                <w:bottom w:val="none" w:sz="0" w:space="0" w:color="auto"/>
                <w:right w:val="none" w:sz="0" w:space="0" w:color="auto"/>
              </w:divBdr>
              <w:divsChild>
                <w:div w:id="658119924">
                  <w:marLeft w:val="0"/>
                  <w:marRight w:val="1"/>
                  <w:marTop w:val="0"/>
                  <w:marBottom w:val="0"/>
                  <w:divBdr>
                    <w:top w:val="none" w:sz="0" w:space="0" w:color="auto"/>
                    <w:left w:val="none" w:sz="0" w:space="0" w:color="auto"/>
                    <w:bottom w:val="none" w:sz="0" w:space="0" w:color="auto"/>
                    <w:right w:val="none" w:sz="0" w:space="0" w:color="auto"/>
                  </w:divBdr>
                  <w:divsChild>
                    <w:div w:id="132986087">
                      <w:marLeft w:val="0"/>
                      <w:marRight w:val="0"/>
                      <w:marTop w:val="0"/>
                      <w:marBottom w:val="0"/>
                      <w:divBdr>
                        <w:top w:val="none" w:sz="0" w:space="0" w:color="auto"/>
                        <w:left w:val="none" w:sz="0" w:space="0" w:color="auto"/>
                        <w:bottom w:val="none" w:sz="0" w:space="0" w:color="auto"/>
                        <w:right w:val="none" w:sz="0" w:space="0" w:color="auto"/>
                      </w:divBdr>
                      <w:divsChild>
                        <w:div w:id="1675067324">
                          <w:marLeft w:val="0"/>
                          <w:marRight w:val="0"/>
                          <w:marTop w:val="0"/>
                          <w:marBottom w:val="0"/>
                          <w:divBdr>
                            <w:top w:val="none" w:sz="0" w:space="0" w:color="auto"/>
                            <w:left w:val="none" w:sz="0" w:space="0" w:color="auto"/>
                            <w:bottom w:val="none" w:sz="0" w:space="0" w:color="auto"/>
                            <w:right w:val="none" w:sz="0" w:space="0" w:color="auto"/>
                          </w:divBdr>
                          <w:divsChild>
                            <w:div w:id="534386075">
                              <w:marLeft w:val="0"/>
                              <w:marRight w:val="0"/>
                              <w:marTop w:val="120"/>
                              <w:marBottom w:val="360"/>
                              <w:divBdr>
                                <w:top w:val="none" w:sz="0" w:space="0" w:color="auto"/>
                                <w:left w:val="none" w:sz="0" w:space="0" w:color="auto"/>
                                <w:bottom w:val="none" w:sz="0" w:space="0" w:color="auto"/>
                                <w:right w:val="none" w:sz="0" w:space="0" w:color="auto"/>
                              </w:divBdr>
                              <w:divsChild>
                                <w:div w:id="458032033">
                                  <w:marLeft w:val="0"/>
                                  <w:marRight w:val="0"/>
                                  <w:marTop w:val="0"/>
                                  <w:marBottom w:val="0"/>
                                  <w:divBdr>
                                    <w:top w:val="none" w:sz="0" w:space="0" w:color="auto"/>
                                    <w:left w:val="none" w:sz="0" w:space="0" w:color="auto"/>
                                    <w:bottom w:val="none" w:sz="0" w:space="0" w:color="auto"/>
                                    <w:right w:val="none" w:sz="0" w:space="0" w:color="auto"/>
                                  </w:divBdr>
                                </w:div>
                                <w:div w:id="13391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234556">
      <w:bodyDiv w:val="1"/>
      <w:marLeft w:val="0"/>
      <w:marRight w:val="0"/>
      <w:marTop w:val="0"/>
      <w:marBottom w:val="0"/>
      <w:divBdr>
        <w:top w:val="none" w:sz="0" w:space="0" w:color="auto"/>
        <w:left w:val="none" w:sz="0" w:space="0" w:color="auto"/>
        <w:bottom w:val="none" w:sz="0" w:space="0" w:color="auto"/>
        <w:right w:val="none" w:sz="0" w:space="0" w:color="auto"/>
      </w:divBdr>
      <w:divsChild>
        <w:div w:id="1637293154">
          <w:marLeft w:val="0"/>
          <w:marRight w:val="1"/>
          <w:marTop w:val="0"/>
          <w:marBottom w:val="0"/>
          <w:divBdr>
            <w:top w:val="none" w:sz="0" w:space="0" w:color="auto"/>
            <w:left w:val="none" w:sz="0" w:space="0" w:color="auto"/>
            <w:bottom w:val="none" w:sz="0" w:space="0" w:color="auto"/>
            <w:right w:val="none" w:sz="0" w:space="0" w:color="auto"/>
          </w:divBdr>
          <w:divsChild>
            <w:div w:id="1439987636">
              <w:marLeft w:val="0"/>
              <w:marRight w:val="0"/>
              <w:marTop w:val="0"/>
              <w:marBottom w:val="0"/>
              <w:divBdr>
                <w:top w:val="none" w:sz="0" w:space="0" w:color="auto"/>
                <w:left w:val="none" w:sz="0" w:space="0" w:color="auto"/>
                <w:bottom w:val="none" w:sz="0" w:space="0" w:color="auto"/>
                <w:right w:val="none" w:sz="0" w:space="0" w:color="auto"/>
              </w:divBdr>
              <w:divsChild>
                <w:div w:id="1168445029">
                  <w:marLeft w:val="0"/>
                  <w:marRight w:val="1"/>
                  <w:marTop w:val="0"/>
                  <w:marBottom w:val="0"/>
                  <w:divBdr>
                    <w:top w:val="none" w:sz="0" w:space="0" w:color="auto"/>
                    <w:left w:val="none" w:sz="0" w:space="0" w:color="auto"/>
                    <w:bottom w:val="none" w:sz="0" w:space="0" w:color="auto"/>
                    <w:right w:val="none" w:sz="0" w:space="0" w:color="auto"/>
                  </w:divBdr>
                  <w:divsChild>
                    <w:div w:id="1982683941">
                      <w:marLeft w:val="0"/>
                      <w:marRight w:val="0"/>
                      <w:marTop w:val="0"/>
                      <w:marBottom w:val="0"/>
                      <w:divBdr>
                        <w:top w:val="none" w:sz="0" w:space="0" w:color="auto"/>
                        <w:left w:val="none" w:sz="0" w:space="0" w:color="auto"/>
                        <w:bottom w:val="none" w:sz="0" w:space="0" w:color="auto"/>
                        <w:right w:val="none" w:sz="0" w:space="0" w:color="auto"/>
                      </w:divBdr>
                      <w:divsChild>
                        <w:div w:id="803886819">
                          <w:marLeft w:val="0"/>
                          <w:marRight w:val="0"/>
                          <w:marTop w:val="0"/>
                          <w:marBottom w:val="0"/>
                          <w:divBdr>
                            <w:top w:val="none" w:sz="0" w:space="0" w:color="auto"/>
                            <w:left w:val="none" w:sz="0" w:space="0" w:color="auto"/>
                            <w:bottom w:val="none" w:sz="0" w:space="0" w:color="auto"/>
                            <w:right w:val="none" w:sz="0" w:space="0" w:color="auto"/>
                          </w:divBdr>
                          <w:divsChild>
                            <w:div w:id="1099135239">
                              <w:marLeft w:val="0"/>
                              <w:marRight w:val="0"/>
                              <w:marTop w:val="120"/>
                              <w:marBottom w:val="360"/>
                              <w:divBdr>
                                <w:top w:val="none" w:sz="0" w:space="0" w:color="auto"/>
                                <w:left w:val="none" w:sz="0" w:space="0" w:color="auto"/>
                                <w:bottom w:val="none" w:sz="0" w:space="0" w:color="auto"/>
                                <w:right w:val="none" w:sz="0" w:space="0" w:color="auto"/>
                              </w:divBdr>
                              <w:divsChild>
                                <w:div w:id="417941197">
                                  <w:marLeft w:val="0"/>
                                  <w:marRight w:val="0"/>
                                  <w:marTop w:val="0"/>
                                  <w:marBottom w:val="0"/>
                                  <w:divBdr>
                                    <w:top w:val="none" w:sz="0" w:space="0" w:color="auto"/>
                                    <w:left w:val="none" w:sz="0" w:space="0" w:color="auto"/>
                                    <w:bottom w:val="none" w:sz="0" w:space="0" w:color="auto"/>
                                    <w:right w:val="none" w:sz="0" w:space="0" w:color="auto"/>
                                  </w:divBdr>
                                  <w:divsChild>
                                    <w:div w:id="2940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309079">
      <w:bodyDiv w:val="1"/>
      <w:marLeft w:val="0"/>
      <w:marRight w:val="0"/>
      <w:marTop w:val="0"/>
      <w:marBottom w:val="0"/>
      <w:divBdr>
        <w:top w:val="none" w:sz="0" w:space="0" w:color="auto"/>
        <w:left w:val="none" w:sz="0" w:space="0" w:color="auto"/>
        <w:bottom w:val="none" w:sz="0" w:space="0" w:color="auto"/>
        <w:right w:val="none" w:sz="0" w:space="0" w:color="auto"/>
      </w:divBdr>
      <w:divsChild>
        <w:div w:id="2042776888">
          <w:marLeft w:val="0"/>
          <w:marRight w:val="1"/>
          <w:marTop w:val="0"/>
          <w:marBottom w:val="0"/>
          <w:divBdr>
            <w:top w:val="none" w:sz="0" w:space="0" w:color="auto"/>
            <w:left w:val="none" w:sz="0" w:space="0" w:color="auto"/>
            <w:bottom w:val="none" w:sz="0" w:space="0" w:color="auto"/>
            <w:right w:val="none" w:sz="0" w:space="0" w:color="auto"/>
          </w:divBdr>
          <w:divsChild>
            <w:div w:id="1563978466">
              <w:marLeft w:val="0"/>
              <w:marRight w:val="0"/>
              <w:marTop w:val="0"/>
              <w:marBottom w:val="0"/>
              <w:divBdr>
                <w:top w:val="none" w:sz="0" w:space="0" w:color="auto"/>
                <w:left w:val="none" w:sz="0" w:space="0" w:color="auto"/>
                <w:bottom w:val="none" w:sz="0" w:space="0" w:color="auto"/>
                <w:right w:val="none" w:sz="0" w:space="0" w:color="auto"/>
              </w:divBdr>
              <w:divsChild>
                <w:div w:id="52392260">
                  <w:marLeft w:val="0"/>
                  <w:marRight w:val="1"/>
                  <w:marTop w:val="0"/>
                  <w:marBottom w:val="0"/>
                  <w:divBdr>
                    <w:top w:val="none" w:sz="0" w:space="0" w:color="auto"/>
                    <w:left w:val="none" w:sz="0" w:space="0" w:color="auto"/>
                    <w:bottom w:val="none" w:sz="0" w:space="0" w:color="auto"/>
                    <w:right w:val="none" w:sz="0" w:space="0" w:color="auto"/>
                  </w:divBdr>
                  <w:divsChild>
                    <w:div w:id="291138911">
                      <w:marLeft w:val="0"/>
                      <w:marRight w:val="0"/>
                      <w:marTop w:val="0"/>
                      <w:marBottom w:val="0"/>
                      <w:divBdr>
                        <w:top w:val="none" w:sz="0" w:space="0" w:color="auto"/>
                        <w:left w:val="none" w:sz="0" w:space="0" w:color="auto"/>
                        <w:bottom w:val="none" w:sz="0" w:space="0" w:color="auto"/>
                        <w:right w:val="none" w:sz="0" w:space="0" w:color="auto"/>
                      </w:divBdr>
                      <w:divsChild>
                        <w:div w:id="1152065909">
                          <w:marLeft w:val="0"/>
                          <w:marRight w:val="0"/>
                          <w:marTop w:val="0"/>
                          <w:marBottom w:val="0"/>
                          <w:divBdr>
                            <w:top w:val="none" w:sz="0" w:space="0" w:color="auto"/>
                            <w:left w:val="none" w:sz="0" w:space="0" w:color="auto"/>
                            <w:bottom w:val="none" w:sz="0" w:space="0" w:color="auto"/>
                            <w:right w:val="none" w:sz="0" w:space="0" w:color="auto"/>
                          </w:divBdr>
                          <w:divsChild>
                            <w:div w:id="1516728606">
                              <w:marLeft w:val="0"/>
                              <w:marRight w:val="0"/>
                              <w:marTop w:val="120"/>
                              <w:marBottom w:val="360"/>
                              <w:divBdr>
                                <w:top w:val="none" w:sz="0" w:space="0" w:color="auto"/>
                                <w:left w:val="none" w:sz="0" w:space="0" w:color="auto"/>
                                <w:bottom w:val="none" w:sz="0" w:space="0" w:color="auto"/>
                                <w:right w:val="none" w:sz="0" w:space="0" w:color="auto"/>
                              </w:divBdr>
                              <w:divsChild>
                                <w:div w:id="117720294">
                                  <w:marLeft w:val="0"/>
                                  <w:marRight w:val="0"/>
                                  <w:marTop w:val="0"/>
                                  <w:marBottom w:val="0"/>
                                  <w:divBdr>
                                    <w:top w:val="none" w:sz="0" w:space="0" w:color="auto"/>
                                    <w:left w:val="none" w:sz="0" w:space="0" w:color="auto"/>
                                    <w:bottom w:val="none" w:sz="0" w:space="0" w:color="auto"/>
                                    <w:right w:val="none" w:sz="0" w:space="0" w:color="auto"/>
                                  </w:divBdr>
                                  <w:divsChild>
                                    <w:div w:id="9466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114397">
      <w:bodyDiv w:val="1"/>
      <w:marLeft w:val="0"/>
      <w:marRight w:val="0"/>
      <w:marTop w:val="0"/>
      <w:marBottom w:val="0"/>
      <w:divBdr>
        <w:top w:val="none" w:sz="0" w:space="0" w:color="auto"/>
        <w:left w:val="none" w:sz="0" w:space="0" w:color="auto"/>
        <w:bottom w:val="none" w:sz="0" w:space="0" w:color="auto"/>
        <w:right w:val="none" w:sz="0" w:space="0" w:color="auto"/>
      </w:divBdr>
      <w:divsChild>
        <w:div w:id="568271600">
          <w:marLeft w:val="0"/>
          <w:marRight w:val="1"/>
          <w:marTop w:val="0"/>
          <w:marBottom w:val="0"/>
          <w:divBdr>
            <w:top w:val="none" w:sz="0" w:space="0" w:color="auto"/>
            <w:left w:val="none" w:sz="0" w:space="0" w:color="auto"/>
            <w:bottom w:val="none" w:sz="0" w:space="0" w:color="auto"/>
            <w:right w:val="none" w:sz="0" w:space="0" w:color="auto"/>
          </w:divBdr>
          <w:divsChild>
            <w:div w:id="479200127">
              <w:marLeft w:val="0"/>
              <w:marRight w:val="0"/>
              <w:marTop w:val="0"/>
              <w:marBottom w:val="0"/>
              <w:divBdr>
                <w:top w:val="none" w:sz="0" w:space="0" w:color="auto"/>
                <w:left w:val="none" w:sz="0" w:space="0" w:color="auto"/>
                <w:bottom w:val="none" w:sz="0" w:space="0" w:color="auto"/>
                <w:right w:val="none" w:sz="0" w:space="0" w:color="auto"/>
              </w:divBdr>
              <w:divsChild>
                <w:div w:id="199636479">
                  <w:marLeft w:val="0"/>
                  <w:marRight w:val="1"/>
                  <w:marTop w:val="0"/>
                  <w:marBottom w:val="0"/>
                  <w:divBdr>
                    <w:top w:val="none" w:sz="0" w:space="0" w:color="auto"/>
                    <w:left w:val="none" w:sz="0" w:space="0" w:color="auto"/>
                    <w:bottom w:val="none" w:sz="0" w:space="0" w:color="auto"/>
                    <w:right w:val="none" w:sz="0" w:space="0" w:color="auto"/>
                  </w:divBdr>
                  <w:divsChild>
                    <w:div w:id="541328688">
                      <w:marLeft w:val="0"/>
                      <w:marRight w:val="0"/>
                      <w:marTop w:val="0"/>
                      <w:marBottom w:val="0"/>
                      <w:divBdr>
                        <w:top w:val="none" w:sz="0" w:space="0" w:color="auto"/>
                        <w:left w:val="none" w:sz="0" w:space="0" w:color="auto"/>
                        <w:bottom w:val="none" w:sz="0" w:space="0" w:color="auto"/>
                        <w:right w:val="none" w:sz="0" w:space="0" w:color="auto"/>
                      </w:divBdr>
                      <w:divsChild>
                        <w:div w:id="985625345">
                          <w:marLeft w:val="0"/>
                          <w:marRight w:val="0"/>
                          <w:marTop w:val="0"/>
                          <w:marBottom w:val="0"/>
                          <w:divBdr>
                            <w:top w:val="none" w:sz="0" w:space="0" w:color="auto"/>
                            <w:left w:val="none" w:sz="0" w:space="0" w:color="auto"/>
                            <w:bottom w:val="none" w:sz="0" w:space="0" w:color="auto"/>
                            <w:right w:val="none" w:sz="0" w:space="0" w:color="auto"/>
                          </w:divBdr>
                          <w:divsChild>
                            <w:div w:id="1348020689">
                              <w:marLeft w:val="0"/>
                              <w:marRight w:val="0"/>
                              <w:marTop w:val="120"/>
                              <w:marBottom w:val="360"/>
                              <w:divBdr>
                                <w:top w:val="none" w:sz="0" w:space="0" w:color="auto"/>
                                <w:left w:val="none" w:sz="0" w:space="0" w:color="auto"/>
                                <w:bottom w:val="none" w:sz="0" w:space="0" w:color="auto"/>
                                <w:right w:val="none" w:sz="0" w:space="0" w:color="auto"/>
                              </w:divBdr>
                              <w:divsChild>
                                <w:div w:id="1085221890">
                                  <w:marLeft w:val="0"/>
                                  <w:marRight w:val="0"/>
                                  <w:marTop w:val="0"/>
                                  <w:marBottom w:val="0"/>
                                  <w:divBdr>
                                    <w:top w:val="none" w:sz="0" w:space="0" w:color="auto"/>
                                    <w:left w:val="none" w:sz="0" w:space="0" w:color="auto"/>
                                    <w:bottom w:val="none" w:sz="0" w:space="0" w:color="auto"/>
                                    <w:right w:val="none" w:sz="0" w:space="0" w:color="auto"/>
                                  </w:divBdr>
                                  <w:divsChild>
                                    <w:div w:id="21432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920236">
      <w:bodyDiv w:val="1"/>
      <w:marLeft w:val="0"/>
      <w:marRight w:val="0"/>
      <w:marTop w:val="0"/>
      <w:marBottom w:val="0"/>
      <w:divBdr>
        <w:top w:val="none" w:sz="0" w:space="0" w:color="auto"/>
        <w:left w:val="none" w:sz="0" w:space="0" w:color="auto"/>
        <w:bottom w:val="none" w:sz="0" w:space="0" w:color="auto"/>
        <w:right w:val="none" w:sz="0" w:space="0" w:color="auto"/>
      </w:divBdr>
      <w:divsChild>
        <w:div w:id="620844388">
          <w:marLeft w:val="0"/>
          <w:marRight w:val="1"/>
          <w:marTop w:val="0"/>
          <w:marBottom w:val="0"/>
          <w:divBdr>
            <w:top w:val="none" w:sz="0" w:space="0" w:color="auto"/>
            <w:left w:val="none" w:sz="0" w:space="0" w:color="auto"/>
            <w:bottom w:val="none" w:sz="0" w:space="0" w:color="auto"/>
            <w:right w:val="none" w:sz="0" w:space="0" w:color="auto"/>
          </w:divBdr>
          <w:divsChild>
            <w:div w:id="329135562">
              <w:marLeft w:val="0"/>
              <w:marRight w:val="0"/>
              <w:marTop w:val="0"/>
              <w:marBottom w:val="0"/>
              <w:divBdr>
                <w:top w:val="none" w:sz="0" w:space="0" w:color="auto"/>
                <w:left w:val="none" w:sz="0" w:space="0" w:color="auto"/>
                <w:bottom w:val="none" w:sz="0" w:space="0" w:color="auto"/>
                <w:right w:val="none" w:sz="0" w:space="0" w:color="auto"/>
              </w:divBdr>
              <w:divsChild>
                <w:div w:id="228808564">
                  <w:marLeft w:val="0"/>
                  <w:marRight w:val="1"/>
                  <w:marTop w:val="0"/>
                  <w:marBottom w:val="0"/>
                  <w:divBdr>
                    <w:top w:val="none" w:sz="0" w:space="0" w:color="auto"/>
                    <w:left w:val="none" w:sz="0" w:space="0" w:color="auto"/>
                    <w:bottom w:val="none" w:sz="0" w:space="0" w:color="auto"/>
                    <w:right w:val="none" w:sz="0" w:space="0" w:color="auto"/>
                  </w:divBdr>
                  <w:divsChild>
                    <w:div w:id="1753579502">
                      <w:marLeft w:val="0"/>
                      <w:marRight w:val="0"/>
                      <w:marTop w:val="0"/>
                      <w:marBottom w:val="0"/>
                      <w:divBdr>
                        <w:top w:val="none" w:sz="0" w:space="0" w:color="auto"/>
                        <w:left w:val="none" w:sz="0" w:space="0" w:color="auto"/>
                        <w:bottom w:val="none" w:sz="0" w:space="0" w:color="auto"/>
                        <w:right w:val="none" w:sz="0" w:space="0" w:color="auto"/>
                      </w:divBdr>
                      <w:divsChild>
                        <w:div w:id="1623682852">
                          <w:marLeft w:val="0"/>
                          <w:marRight w:val="0"/>
                          <w:marTop w:val="0"/>
                          <w:marBottom w:val="0"/>
                          <w:divBdr>
                            <w:top w:val="none" w:sz="0" w:space="0" w:color="auto"/>
                            <w:left w:val="none" w:sz="0" w:space="0" w:color="auto"/>
                            <w:bottom w:val="none" w:sz="0" w:space="0" w:color="auto"/>
                            <w:right w:val="none" w:sz="0" w:space="0" w:color="auto"/>
                          </w:divBdr>
                          <w:divsChild>
                            <w:div w:id="2049983538">
                              <w:marLeft w:val="0"/>
                              <w:marRight w:val="0"/>
                              <w:marTop w:val="120"/>
                              <w:marBottom w:val="360"/>
                              <w:divBdr>
                                <w:top w:val="none" w:sz="0" w:space="0" w:color="auto"/>
                                <w:left w:val="none" w:sz="0" w:space="0" w:color="auto"/>
                                <w:bottom w:val="none" w:sz="0" w:space="0" w:color="auto"/>
                                <w:right w:val="none" w:sz="0" w:space="0" w:color="auto"/>
                              </w:divBdr>
                              <w:divsChild>
                                <w:div w:id="1741750342">
                                  <w:marLeft w:val="0"/>
                                  <w:marRight w:val="0"/>
                                  <w:marTop w:val="0"/>
                                  <w:marBottom w:val="0"/>
                                  <w:divBdr>
                                    <w:top w:val="none" w:sz="0" w:space="0" w:color="auto"/>
                                    <w:left w:val="none" w:sz="0" w:space="0" w:color="auto"/>
                                    <w:bottom w:val="none" w:sz="0" w:space="0" w:color="auto"/>
                                    <w:right w:val="none" w:sz="0" w:space="0" w:color="auto"/>
                                  </w:divBdr>
                                  <w:divsChild>
                                    <w:div w:id="762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457957">
      <w:bodyDiv w:val="1"/>
      <w:marLeft w:val="0"/>
      <w:marRight w:val="0"/>
      <w:marTop w:val="0"/>
      <w:marBottom w:val="0"/>
      <w:divBdr>
        <w:top w:val="none" w:sz="0" w:space="0" w:color="auto"/>
        <w:left w:val="none" w:sz="0" w:space="0" w:color="auto"/>
        <w:bottom w:val="none" w:sz="0" w:space="0" w:color="auto"/>
        <w:right w:val="none" w:sz="0" w:space="0" w:color="auto"/>
      </w:divBdr>
      <w:divsChild>
        <w:div w:id="1640963594">
          <w:marLeft w:val="0"/>
          <w:marRight w:val="1"/>
          <w:marTop w:val="0"/>
          <w:marBottom w:val="0"/>
          <w:divBdr>
            <w:top w:val="none" w:sz="0" w:space="0" w:color="auto"/>
            <w:left w:val="none" w:sz="0" w:space="0" w:color="auto"/>
            <w:bottom w:val="none" w:sz="0" w:space="0" w:color="auto"/>
            <w:right w:val="none" w:sz="0" w:space="0" w:color="auto"/>
          </w:divBdr>
          <w:divsChild>
            <w:div w:id="1989280580">
              <w:marLeft w:val="0"/>
              <w:marRight w:val="0"/>
              <w:marTop w:val="0"/>
              <w:marBottom w:val="0"/>
              <w:divBdr>
                <w:top w:val="none" w:sz="0" w:space="0" w:color="auto"/>
                <w:left w:val="none" w:sz="0" w:space="0" w:color="auto"/>
                <w:bottom w:val="none" w:sz="0" w:space="0" w:color="auto"/>
                <w:right w:val="none" w:sz="0" w:space="0" w:color="auto"/>
              </w:divBdr>
              <w:divsChild>
                <w:div w:id="1120539739">
                  <w:marLeft w:val="0"/>
                  <w:marRight w:val="1"/>
                  <w:marTop w:val="0"/>
                  <w:marBottom w:val="0"/>
                  <w:divBdr>
                    <w:top w:val="none" w:sz="0" w:space="0" w:color="auto"/>
                    <w:left w:val="none" w:sz="0" w:space="0" w:color="auto"/>
                    <w:bottom w:val="none" w:sz="0" w:space="0" w:color="auto"/>
                    <w:right w:val="none" w:sz="0" w:space="0" w:color="auto"/>
                  </w:divBdr>
                  <w:divsChild>
                    <w:div w:id="1506242953">
                      <w:marLeft w:val="0"/>
                      <w:marRight w:val="0"/>
                      <w:marTop w:val="0"/>
                      <w:marBottom w:val="0"/>
                      <w:divBdr>
                        <w:top w:val="none" w:sz="0" w:space="0" w:color="auto"/>
                        <w:left w:val="none" w:sz="0" w:space="0" w:color="auto"/>
                        <w:bottom w:val="none" w:sz="0" w:space="0" w:color="auto"/>
                        <w:right w:val="none" w:sz="0" w:space="0" w:color="auto"/>
                      </w:divBdr>
                      <w:divsChild>
                        <w:div w:id="997271410">
                          <w:marLeft w:val="0"/>
                          <w:marRight w:val="0"/>
                          <w:marTop w:val="0"/>
                          <w:marBottom w:val="0"/>
                          <w:divBdr>
                            <w:top w:val="none" w:sz="0" w:space="0" w:color="auto"/>
                            <w:left w:val="none" w:sz="0" w:space="0" w:color="auto"/>
                            <w:bottom w:val="none" w:sz="0" w:space="0" w:color="auto"/>
                            <w:right w:val="none" w:sz="0" w:space="0" w:color="auto"/>
                          </w:divBdr>
                          <w:divsChild>
                            <w:div w:id="1800370356">
                              <w:marLeft w:val="0"/>
                              <w:marRight w:val="0"/>
                              <w:marTop w:val="120"/>
                              <w:marBottom w:val="360"/>
                              <w:divBdr>
                                <w:top w:val="none" w:sz="0" w:space="0" w:color="auto"/>
                                <w:left w:val="none" w:sz="0" w:space="0" w:color="auto"/>
                                <w:bottom w:val="none" w:sz="0" w:space="0" w:color="auto"/>
                                <w:right w:val="none" w:sz="0" w:space="0" w:color="auto"/>
                              </w:divBdr>
                              <w:divsChild>
                                <w:div w:id="478422258">
                                  <w:marLeft w:val="0"/>
                                  <w:marRight w:val="0"/>
                                  <w:marTop w:val="0"/>
                                  <w:marBottom w:val="0"/>
                                  <w:divBdr>
                                    <w:top w:val="none" w:sz="0" w:space="0" w:color="auto"/>
                                    <w:left w:val="none" w:sz="0" w:space="0" w:color="auto"/>
                                    <w:bottom w:val="none" w:sz="0" w:space="0" w:color="auto"/>
                                    <w:right w:val="none" w:sz="0" w:space="0" w:color="auto"/>
                                  </w:divBdr>
                                  <w:divsChild>
                                    <w:div w:id="7182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209204">
      <w:bodyDiv w:val="1"/>
      <w:marLeft w:val="0"/>
      <w:marRight w:val="0"/>
      <w:marTop w:val="0"/>
      <w:marBottom w:val="0"/>
      <w:divBdr>
        <w:top w:val="none" w:sz="0" w:space="0" w:color="auto"/>
        <w:left w:val="none" w:sz="0" w:space="0" w:color="auto"/>
        <w:bottom w:val="none" w:sz="0" w:space="0" w:color="auto"/>
        <w:right w:val="none" w:sz="0" w:space="0" w:color="auto"/>
      </w:divBdr>
      <w:divsChild>
        <w:div w:id="910391661">
          <w:marLeft w:val="0"/>
          <w:marRight w:val="0"/>
          <w:marTop w:val="0"/>
          <w:marBottom w:val="0"/>
          <w:divBdr>
            <w:top w:val="none" w:sz="0" w:space="0" w:color="auto"/>
            <w:left w:val="none" w:sz="0" w:space="0" w:color="auto"/>
            <w:bottom w:val="none" w:sz="0" w:space="0" w:color="auto"/>
            <w:right w:val="none" w:sz="0" w:space="0" w:color="auto"/>
          </w:divBdr>
          <w:divsChild>
            <w:div w:id="98765025">
              <w:marLeft w:val="0"/>
              <w:marRight w:val="0"/>
              <w:marTop w:val="0"/>
              <w:marBottom w:val="0"/>
              <w:divBdr>
                <w:top w:val="none" w:sz="0" w:space="0" w:color="auto"/>
                <w:left w:val="none" w:sz="0" w:space="0" w:color="auto"/>
                <w:bottom w:val="none" w:sz="0" w:space="0" w:color="auto"/>
                <w:right w:val="none" w:sz="0" w:space="0" w:color="auto"/>
              </w:divBdr>
              <w:divsChild>
                <w:div w:id="1289437776">
                  <w:marLeft w:val="0"/>
                  <w:marRight w:val="0"/>
                  <w:marTop w:val="0"/>
                  <w:marBottom w:val="0"/>
                  <w:divBdr>
                    <w:top w:val="none" w:sz="0" w:space="0" w:color="auto"/>
                    <w:left w:val="none" w:sz="0" w:space="0" w:color="auto"/>
                    <w:bottom w:val="none" w:sz="0" w:space="0" w:color="auto"/>
                    <w:right w:val="none" w:sz="0" w:space="0" w:color="auto"/>
                  </w:divBdr>
                  <w:divsChild>
                    <w:div w:id="1425690124">
                      <w:marLeft w:val="0"/>
                      <w:marRight w:val="0"/>
                      <w:marTop w:val="0"/>
                      <w:marBottom w:val="0"/>
                      <w:divBdr>
                        <w:top w:val="none" w:sz="0" w:space="0" w:color="auto"/>
                        <w:left w:val="none" w:sz="0" w:space="0" w:color="auto"/>
                        <w:bottom w:val="none" w:sz="0" w:space="0" w:color="auto"/>
                        <w:right w:val="none" w:sz="0" w:space="0" w:color="auto"/>
                      </w:divBdr>
                      <w:divsChild>
                        <w:div w:id="76293648">
                          <w:marLeft w:val="0"/>
                          <w:marRight w:val="0"/>
                          <w:marTop w:val="0"/>
                          <w:marBottom w:val="0"/>
                          <w:divBdr>
                            <w:top w:val="none" w:sz="0" w:space="0" w:color="auto"/>
                            <w:left w:val="none" w:sz="0" w:space="0" w:color="auto"/>
                            <w:bottom w:val="none" w:sz="0" w:space="0" w:color="auto"/>
                            <w:right w:val="none" w:sz="0" w:space="0" w:color="auto"/>
                          </w:divBdr>
                          <w:divsChild>
                            <w:div w:id="2134402642">
                              <w:marLeft w:val="0"/>
                              <w:marRight w:val="0"/>
                              <w:marTop w:val="0"/>
                              <w:marBottom w:val="0"/>
                              <w:divBdr>
                                <w:top w:val="none" w:sz="0" w:space="0" w:color="auto"/>
                                <w:left w:val="none" w:sz="0" w:space="0" w:color="auto"/>
                                <w:bottom w:val="none" w:sz="0" w:space="0" w:color="auto"/>
                                <w:right w:val="none" w:sz="0" w:space="0" w:color="auto"/>
                              </w:divBdr>
                              <w:divsChild>
                                <w:div w:id="436220147">
                                  <w:marLeft w:val="0"/>
                                  <w:marRight w:val="0"/>
                                  <w:marTop w:val="0"/>
                                  <w:marBottom w:val="369"/>
                                  <w:divBdr>
                                    <w:top w:val="single" w:sz="4" w:space="9" w:color="CCCCCC"/>
                                    <w:left w:val="none" w:sz="0" w:space="0" w:color="auto"/>
                                    <w:bottom w:val="none" w:sz="0" w:space="0" w:color="auto"/>
                                    <w:right w:val="none" w:sz="0" w:space="0" w:color="auto"/>
                                  </w:divBdr>
                                </w:div>
                              </w:divsChild>
                            </w:div>
                          </w:divsChild>
                        </w:div>
                      </w:divsChild>
                    </w:div>
                  </w:divsChild>
                </w:div>
              </w:divsChild>
            </w:div>
          </w:divsChild>
        </w:div>
      </w:divsChild>
    </w:div>
    <w:div w:id="1964454274">
      <w:bodyDiv w:val="1"/>
      <w:marLeft w:val="0"/>
      <w:marRight w:val="0"/>
      <w:marTop w:val="0"/>
      <w:marBottom w:val="0"/>
      <w:divBdr>
        <w:top w:val="none" w:sz="0" w:space="0" w:color="auto"/>
        <w:left w:val="none" w:sz="0" w:space="0" w:color="auto"/>
        <w:bottom w:val="none" w:sz="0" w:space="0" w:color="auto"/>
        <w:right w:val="none" w:sz="0" w:space="0" w:color="auto"/>
      </w:divBdr>
      <w:divsChild>
        <w:div w:id="884678508">
          <w:marLeft w:val="0"/>
          <w:marRight w:val="1"/>
          <w:marTop w:val="0"/>
          <w:marBottom w:val="0"/>
          <w:divBdr>
            <w:top w:val="none" w:sz="0" w:space="0" w:color="auto"/>
            <w:left w:val="none" w:sz="0" w:space="0" w:color="auto"/>
            <w:bottom w:val="none" w:sz="0" w:space="0" w:color="auto"/>
            <w:right w:val="none" w:sz="0" w:space="0" w:color="auto"/>
          </w:divBdr>
          <w:divsChild>
            <w:div w:id="849684624">
              <w:marLeft w:val="0"/>
              <w:marRight w:val="0"/>
              <w:marTop w:val="0"/>
              <w:marBottom w:val="0"/>
              <w:divBdr>
                <w:top w:val="none" w:sz="0" w:space="0" w:color="auto"/>
                <w:left w:val="none" w:sz="0" w:space="0" w:color="auto"/>
                <w:bottom w:val="none" w:sz="0" w:space="0" w:color="auto"/>
                <w:right w:val="none" w:sz="0" w:space="0" w:color="auto"/>
              </w:divBdr>
              <w:divsChild>
                <w:div w:id="1497722495">
                  <w:marLeft w:val="0"/>
                  <w:marRight w:val="1"/>
                  <w:marTop w:val="0"/>
                  <w:marBottom w:val="0"/>
                  <w:divBdr>
                    <w:top w:val="none" w:sz="0" w:space="0" w:color="auto"/>
                    <w:left w:val="none" w:sz="0" w:space="0" w:color="auto"/>
                    <w:bottom w:val="none" w:sz="0" w:space="0" w:color="auto"/>
                    <w:right w:val="none" w:sz="0" w:space="0" w:color="auto"/>
                  </w:divBdr>
                  <w:divsChild>
                    <w:div w:id="2129663390">
                      <w:marLeft w:val="0"/>
                      <w:marRight w:val="0"/>
                      <w:marTop w:val="0"/>
                      <w:marBottom w:val="0"/>
                      <w:divBdr>
                        <w:top w:val="none" w:sz="0" w:space="0" w:color="auto"/>
                        <w:left w:val="none" w:sz="0" w:space="0" w:color="auto"/>
                        <w:bottom w:val="none" w:sz="0" w:space="0" w:color="auto"/>
                        <w:right w:val="none" w:sz="0" w:space="0" w:color="auto"/>
                      </w:divBdr>
                      <w:divsChild>
                        <w:div w:id="1420373949">
                          <w:marLeft w:val="0"/>
                          <w:marRight w:val="0"/>
                          <w:marTop w:val="0"/>
                          <w:marBottom w:val="0"/>
                          <w:divBdr>
                            <w:top w:val="none" w:sz="0" w:space="0" w:color="auto"/>
                            <w:left w:val="none" w:sz="0" w:space="0" w:color="auto"/>
                            <w:bottom w:val="none" w:sz="0" w:space="0" w:color="auto"/>
                            <w:right w:val="none" w:sz="0" w:space="0" w:color="auto"/>
                          </w:divBdr>
                          <w:divsChild>
                            <w:div w:id="565146968">
                              <w:marLeft w:val="0"/>
                              <w:marRight w:val="0"/>
                              <w:marTop w:val="120"/>
                              <w:marBottom w:val="360"/>
                              <w:divBdr>
                                <w:top w:val="none" w:sz="0" w:space="0" w:color="auto"/>
                                <w:left w:val="none" w:sz="0" w:space="0" w:color="auto"/>
                                <w:bottom w:val="none" w:sz="0" w:space="0" w:color="auto"/>
                                <w:right w:val="none" w:sz="0" w:space="0" w:color="auto"/>
                              </w:divBdr>
                              <w:divsChild>
                                <w:div w:id="1741634939">
                                  <w:marLeft w:val="420"/>
                                  <w:marRight w:val="0"/>
                                  <w:marTop w:val="0"/>
                                  <w:marBottom w:val="0"/>
                                  <w:divBdr>
                                    <w:top w:val="none" w:sz="0" w:space="0" w:color="auto"/>
                                    <w:left w:val="none" w:sz="0" w:space="0" w:color="auto"/>
                                    <w:bottom w:val="none" w:sz="0" w:space="0" w:color="auto"/>
                                    <w:right w:val="none" w:sz="0" w:space="0" w:color="auto"/>
                                  </w:divBdr>
                                  <w:divsChild>
                                    <w:div w:id="187781079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066776">
      <w:bodyDiv w:val="1"/>
      <w:marLeft w:val="0"/>
      <w:marRight w:val="0"/>
      <w:marTop w:val="0"/>
      <w:marBottom w:val="0"/>
      <w:divBdr>
        <w:top w:val="none" w:sz="0" w:space="0" w:color="auto"/>
        <w:left w:val="none" w:sz="0" w:space="0" w:color="auto"/>
        <w:bottom w:val="none" w:sz="0" w:space="0" w:color="auto"/>
        <w:right w:val="none" w:sz="0" w:space="0" w:color="auto"/>
      </w:divBdr>
      <w:divsChild>
        <w:div w:id="1793160593">
          <w:marLeft w:val="0"/>
          <w:marRight w:val="1"/>
          <w:marTop w:val="0"/>
          <w:marBottom w:val="0"/>
          <w:divBdr>
            <w:top w:val="none" w:sz="0" w:space="0" w:color="auto"/>
            <w:left w:val="none" w:sz="0" w:space="0" w:color="auto"/>
            <w:bottom w:val="none" w:sz="0" w:space="0" w:color="auto"/>
            <w:right w:val="none" w:sz="0" w:space="0" w:color="auto"/>
          </w:divBdr>
          <w:divsChild>
            <w:div w:id="373623251">
              <w:marLeft w:val="0"/>
              <w:marRight w:val="0"/>
              <w:marTop w:val="0"/>
              <w:marBottom w:val="0"/>
              <w:divBdr>
                <w:top w:val="none" w:sz="0" w:space="0" w:color="auto"/>
                <w:left w:val="none" w:sz="0" w:space="0" w:color="auto"/>
                <w:bottom w:val="none" w:sz="0" w:space="0" w:color="auto"/>
                <w:right w:val="none" w:sz="0" w:space="0" w:color="auto"/>
              </w:divBdr>
              <w:divsChild>
                <w:div w:id="2121140495">
                  <w:marLeft w:val="0"/>
                  <w:marRight w:val="1"/>
                  <w:marTop w:val="0"/>
                  <w:marBottom w:val="0"/>
                  <w:divBdr>
                    <w:top w:val="none" w:sz="0" w:space="0" w:color="auto"/>
                    <w:left w:val="none" w:sz="0" w:space="0" w:color="auto"/>
                    <w:bottom w:val="none" w:sz="0" w:space="0" w:color="auto"/>
                    <w:right w:val="none" w:sz="0" w:space="0" w:color="auto"/>
                  </w:divBdr>
                  <w:divsChild>
                    <w:div w:id="936444568">
                      <w:marLeft w:val="0"/>
                      <w:marRight w:val="0"/>
                      <w:marTop w:val="0"/>
                      <w:marBottom w:val="0"/>
                      <w:divBdr>
                        <w:top w:val="none" w:sz="0" w:space="0" w:color="auto"/>
                        <w:left w:val="none" w:sz="0" w:space="0" w:color="auto"/>
                        <w:bottom w:val="none" w:sz="0" w:space="0" w:color="auto"/>
                        <w:right w:val="none" w:sz="0" w:space="0" w:color="auto"/>
                      </w:divBdr>
                      <w:divsChild>
                        <w:div w:id="1643273164">
                          <w:marLeft w:val="0"/>
                          <w:marRight w:val="0"/>
                          <w:marTop w:val="0"/>
                          <w:marBottom w:val="0"/>
                          <w:divBdr>
                            <w:top w:val="none" w:sz="0" w:space="0" w:color="auto"/>
                            <w:left w:val="none" w:sz="0" w:space="0" w:color="auto"/>
                            <w:bottom w:val="none" w:sz="0" w:space="0" w:color="auto"/>
                            <w:right w:val="none" w:sz="0" w:space="0" w:color="auto"/>
                          </w:divBdr>
                          <w:divsChild>
                            <w:div w:id="189808553">
                              <w:marLeft w:val="0"/>
                              <w:marRight w:val="0"/>
                              <w:marTop w:val="120"/>
                              <w:marBottom w:val="360"/>
                              <w:divBdr>
                                <w:top w:val="none" w:sz="0" w:space="0" w:color="auto"/>
                                <w:left w:val="none" w:sz="0" w:space="0" w:color="auto"/>
                                <w:bottom w:val="none" w:sz="0" w:space="0" w:color="auto"/>
                                <w:right w:val="none" w:sz="0" w:space="0" w:color="auto"/>
                              </w:divBdr>
                              <w:divsChild>
                                <w:div w:id="1443108325">
                                  <w:marLeft w:val="280"/>
                                  <w:marRight w:val="0"/>
                                  <w:marTop w:val="0"/>
                                  <w:marBottom w:val="0"/>
                                  <w:divBdr>
                                    <w:top w:val="none" w:sz="0" w:space="0" w:color="auto"/>
                                    <w:left w:val="none" w:sz="0" w:space="0" w:color="auto"/>
                                    <w:bottom w:val="none" w:sz="0" w:space="0" w:color="auto"/>
                                    <w:right w:val="none" w:sz="0" w:space="0" w:color="auto"/>
                                  </w:divBdr>
                                  <w:divsChild>
                                    <w:div w:id="20309070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623162">
      <w:bodyDiv w:val="1"/>
      <w:marLeft w:val="0"/>
      <w:marRight w:val="0"/>
      <w:marTop w:val="0"/>
      <w:marBottom w:val="0"/>
      <w:divBdr>
        <w:top w:val="none" w:sz="0" w:space="0" w:color="auto"/>
        <w:left w:val="none" w:sz="0" w:space="0" w:color="auto"/>
        <w:bottom w:val="none" w:sz="0" w:space="0" w:color="auto"/>
        <w:right w:val="none" w:sz="0" w:space="0" w:color="auto"/>
      </w:divBdr>
      <w:divsChild>
        <w:div w:id="1712419291">
          <w:marLeft w:val="0"/>
          <w:marRight w:val="1"/>
          <w:marTop w:val="0"/>
          <w:marBottom w:val="0"/>
          <w:divBdr>
            <w:top w:val="none" w:sz="0" w:space="0" w:color="auto"/>
            <w:left w:val="none" w:sz="0" w:space="0" w:color="auto"/>
            <w:bottom w:val="none" w:sz="0" w:space="0" w:color="auto"/>
            <w:right w:val="none" w:sz="0" w:space="0" w:color="auto"/>
          </w:divBdr>
          <w:divsChild>
            <w:div w:id="1583030183">
              <w:marLeft w:val="0"/>
              <w:marRight w:val="0"/>
              <w:marTop w:val="0"/>
              <w:marBottom w:val="0"/>
              <w:divBdr>
                <w:top w:val="none" w:sz="0" w:space="0" w:color="auto"/>
                <w:left w:val="none" w:sz="0" w:space="0" w:color="auto"/>
                <w:bottom w:val="none" w:sz="0" w:space="0" w:color="auto"/>
                <w:right w:val="none" w:sz="0" w:space="0" w:color="auto"/>
              </w:divBdr>
              <w:divsChild>
                <w:div w:id="224027177">
                  <w:marLeft w:val="0"/>
                  <w:marRight w:val="1"/>
                  <w:marTop w:val="0"/>
                  <w:marBottom w:val="0"/>
                  <w:divBdr>
                    <w:top w:val="none" w:sz="0" w:space="0" w:color="auto"/>
                    <w:left w:val="none" w:sz="0" w:space="0" w:color="auto"/>
                    <w:bottom w:val="none" w:sz="0" w:space="0" w:color="auto"/>
                    <w:right w:val="none" w:sz="0" w:space="0" w:color="auto"/>
                  </w:divBdr>
                  <w:divsChild>
                    <w:div w:id="2116749419">
                      <w:marLeft w:val="0"/>
                      <w:marRight w:val="0"/>
                      <w:marTop w:val="0"/>
                      <w:marBottom w:val="0"/>
                      <w:divBdr>
                        <w:top w:val="none" w:sz="0" w:space="0" w:color="auto"/>
                        <w:left w:val="none" w:sz="0" w:space="0" w:color="auto"/>
                        <w:bottom w:val="none" w:sz="0" w:space="0" w:color="auto"/>
                        <w:right w:val="none" w:sz="0" w:space="0" w:color="auto"/>
                      </w:divBdr>
                      <w:divsChild>
                        <w:div w:id="103308177">
                          <w:marLeft w:val="0"/>
                          <w:marRight w:val="0"/>
                          <w:marTop w:val="0"/>
                          <w:marBottom w:val="0"/>
                          <w:divBdr>
                            <w:top w:val="none" w:sz="0" w:space="0" w:color="auto"/>
                            <w:left w:val="none" w:sz="0" w:space="0" w:color="auto"/>
                            <w:bottom w:val="none" w:sz="0" w:space="0" w:color="auto"/>
                            <w:right w:val="none" w:sz="0" w:space="0" w:color="auto"/>
                          </w:divBdr>
                          <w:divsChild>
                            <w:div w:id="2078281285">
                              <w:marLeft w:val="0"/>
                              <w:marRight w:val="0"/>
                              <w:marTop w:val="120"/>
                              <w:marBottom w:val="360"/>
                              <w:divBdr>
                                <w:top w:val="none" w:sz="0" w:space="0" w:color="auto"/>
                                <w:left w:val="none" w:sz="0" w:space="0" w:color="auto"/>
                                <w:bottom w:val="none" w:sz="0" w:space="0" w:color="auto"/>
                                <w:right w:val="none" w:sz="0" w:space="0" w:color="auto"/>
                              </w:divBdr>
                              <w:divsChild>
                                <w:div w:id="396053041">
                                  <w:marLeft w:val="0"/>
                                  <w:marRight w:val="0"/>
                                  <w:marTop w:val="0"/>
                                  <w:marBottom w:val="0"/>
                                  <w:divBdr>
                                    <w:top w:val="none" w:sz="0" w:space="0" w:color="auto"/>
                                    <w:left w:val="none" w:sz="0" w:space="0" w:color="auto"/>
                                    <w:bottom w:val="none" w:sz="0" w:space="0" w:color="auto"/>
                                    <w:right w:val="none" w:sz="0" w:space="0" w:color="auto"/>
                                  </w:divBdr>
                                </w:div>
                                <w:div w:id="129270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90596">
      <w:bodyDiv w:val="1"/>
      <w:marLeft w:val="0"/>
      <w:marRight w:val="0"/>
      <w:marTop w:val="0"/>
      <w:marBottom w:val="0"/>
      <w:divBdr>
        <w:top w:val="none" w:sz="0" w:space="0" w:color="auto"/>
        <w:left w:val="none" w:sz="0" w:space="0" w:color="auto"/>
        <w:bottom w:val="none" w:sz="0" w:space="0" w:color="auto"/>
        <w:right w:val="none" w:sz="0" w:space="0" w:color="auto"/>
      </w:divBdr>
      <w:divsChild>
        <w:div w:id="1846899616">
          <w:marLeft w:val="0"/>
          <w:marRight w:val="1"/>
          <w:marTop w:val="0"/>
          <w:marBottom w:val="0"/>
          <w:divBdr>
            <w:top w:val="none" w:sz="0" w:space="0" w:color="auto"/>
            <w:left w:val="none" w:sz="0" w:space="0" w:color="auto"/>
            <w:bottom w:val="none" w:sz="0" w:space="0" w:color="auto"/>
            <w:right w:val="none" w:sz="0" w:space="0" w:color="auto"/>
          </w:divBdr>
          <w:divsChild>
            <w:div w:id="1619995163">
              <w:marLeft w:val="0"/>
              <w:marRight w:val="0"/>
              <w:marTop w:val="0"/>
              <w:marBottom w:val="0"/>
              <w:divBdr>
                <w:top w:val="none" w:sz="0" w:space="0" w:color="auto"/>
                <w:left w:val="none" w:sz="0" w:space="0" w:color="auto"/>
                <w:bottom w:val="none" w:sz="0" w:space="0" w:color="auto"/>
                <w:right w:val="none" w:sz="0" w:space="0" w:color="auto"/>
              </w:divBdr>
              <w:divsChild>
                <w:div w:id="2011055929">
                  <w:marLeft w:val="0"/>
                  <w:marRight w:val="1"/>
                  <w:marTop w:val="0"/>
                  <w:marBottom w:val="0"/>
                  <w:divBdr>
                    <w:top w:val="none" w:sz="0" w:space="0" w:color="auto"/>
                    <w:left w:val="none" w:sz="0" w:space="0" w:color="auto"/>
                    <w:bottom w:val="none" w:sz="0" w:space="0" w:color="auto"/>
                    <w:right w:val="none" w:sz="0" w:space="0" w:color="auto"/>
                  </w:divBdr>
                  <w:divsChild>
                    <w:div w:id="1382829498">
                      <w:marLeft w:val="0"/>
                      <w:marRight w:val="0"/>
                      <w:marTop w:val="0"/>
                      <w:marBottom w:val="0"/>
                      <w:divBdr>
                        <w:top w:val="none" w:sz="0" w:space="0" w:color="auto"/>
                        <w:left w:val="none" w:sz="0" w:space="0" w:color="auto"/>
                        <w:bottom w:val="none" w:sz="0" w:space="0" w:color="auto"/>
                        <w:right w:val="none" w:sz="0" w:space="0" w:color="auto"/>
                      </w:divBdr>
                      <w:divsChild>
                        <w:div w:id="710033641">
                          <w:marLeft w:val="0"/>
                          <w:marRight w:val="0"/>
                          <w:marTop w:val="0"/>
                          <w:marBottom w:val="0"/>
                          <w:divBdr>
                            <w:top w:val="none" w:sz="0" w:space="0" w:color="auto"/>
                            <w:left w:val="none" w:sz="0" w:space="0" w:color="auto"/>
                            <w:bottom w:val="none" w:sz="0" w:space="0" w:color="auto"/>
                            <w:right w:val="none" w:sz="0" w:space="0" w:color="auto"/>
                          </w:divBdr>
                          <w:divsChild>
                            <w:div w:id="91122717">
                              <w:marLeft w:val="0"/>
                              <w:marRight w:val="0"/>
                              <w:marTop w:val="120"/>
                              <w:marBottom w:val="360"/>
                              <w:divBdr>
                                <w:top w:val="none" w:sz="0" w:space="0" w:color="auto"/>
                                <w:left w:val="none" w:sz="0" w:space="0" w:color="auto"/>
                                <w:bottom w:val="none" w:sz="0" w:space="0" w:color="auto"/>
                                <w:right w:val="none" w:sz="0" w:space="0" w:color="auto"/>
                              </w:divBdr>
                              <w:divsChild>
                                <w:div w:id="2060937350">
                                  <w:marLeft w:val="0"/>
                                  <w:marRight w:val="0"/>
                                  <w:marTop w:val="0"/>
                                  <w:marBottom w:val="0"/>
                                  <w:divBdr>
                                    <w:top w:val="none" w:sz="0" w:space="0" w:color="auto"/>
                                    <w:left w:val="none" w:sz="0" w:space="0" w:color="auto"/>
                                    <w:bottom w:val="none" w:sz="0" w:space="0" w:color="auto"/>
                                    <w:right w:val="none" w:sz="0" w:space="0" w:color="auto"/>
                                  </w:divBdr>
                                  <w:divsChild>
                                    <w:div w:id="5032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63462">
      <w:bodyDiv w:val="1"/>
      <w:marLeft w:val="0"/>
      <w:marRight w:val="0"/>
      <w:marTop w:val="0"/>
      <w:marBottom w:val="0"/>
      <w:divBdr>
        <w:top w:val="none" w:sz="0" w:space="0" w:color="auto"/>
        <w:left w:val="none" w:sz="0" w:space="0" w:color="auto"/>
        <w:bottom w:val="none" w:sz="0" w:space="0" w:color="auto"/>
        <w:right w:val="none" w:sz="0" w:space="0" w:color="auto"/>
      </w:divBdr>
      <w:divsChild>
        <w:div w:id="1458379357">
          <w:marLeft w:val="0"/>
          <w:marRight w:val="1"/>
          <w:marTop w:val="0"/>
          <w:marBottom w:val="0"/>
          <w:divBdr>
            <w:top w:val="none" w:sz="0" w:space="0" w:color="auto"/>
            <w:left w:val="none" w:sz="0" w:space="0" w:color="auto"/>
            <w:bottom w:val="none" w:sz="0" w:space="0" w:color="auto"/>
            <w:right w:val="none" w:sz="0" w:space="0" w:color="auto"/>
          </w:divBdr>
          <w:divsChild>
            <w:div w:id="1689911919">
              <w:marLeft w:val="0"/>
              <w:marRight w:val="0"/>
              <w:marTop w:val="0"/>
              <w:marBottom w:val="0"/>
              <w:divBdr>
                <w:top w:val="none" w:sz="0" w:space="0" w:color="auto"/>
                <w:left w:val="none" w:sz="0" w:space="0" w:color="auto"/>
                <w:bottom w:val="none" w:sz="0" w:space="0" w:color="auto"/>
                <w:right w:val="none" w:sz="0" w:space="0" w:color="auto"/>
              </w:divBdr>
              <w:divsChild>
                <w:div w:id="1117791400">
                  <w:marLeft w:val="0"/>
                  <w:marRight w:val="1"/>
                  <w:marTop w:val="0"/>
                  <w:marBottom w:val="0"/>
                  <w:divBdr>
                    <w:top w:val="none" w:sz="0" w:space="0" w:color="auto"/>
                    <w:left w:val="none" w:sz="0" w:space="0" w:color="auto"/>
                    <w:bottom w:val="none" w:sz="0" w:space="0" w:color="auto"/>
                    <w:right w:val="none" w:sz="0" w:space="0" w:color="auto"/>
                  </w:divBdr>
                  <w:divsChild>
                    <w:div w:id="1062363772">
                      <w:marLeft w:val="0"/>
                      <w:marRight w:val="0"/>
                      <w:marTop w:val="0"/>
                      <w:marBottom w:val="0"/>
                      <w:divBdr>
                        <w:top w:val="none" w:sz="0" w:space="0" w:color="auto"/>
                        <w:left w:val="none" w:sz="0" w:space="0" w:color="auto"/>
                        <w:bottom w:val="none" w:sz="0" w:space="0" w:color="auto"/>
                        <w:right w:val="none" w:sz="0" w:space="0" w:color="auto"/>
                      </w:divBdr>
                      <w:divsChild>
                        <w:div w:id="1909069780">
                          <w:marLeft w:val="0"/>
                          <w:marRight w:val="0"/>
                          <w:marTop w:val="0"/>
                          <w:marBottom w:val="0"/>
                          <w:divBdr>
                            <w:top w:val="none" w:sz="0" w:space="0" w:color="auto"/>
                            <w:left w:val="none" w:sz="0" w:space="0" w:color="auto"/>
                            <w:bottom w:val="none" w:sz="0" w:space="0" w:color="auto"/>
                            <w:right w:val="none" w:sz="0" w:space="0" w:color="auto"/>
                          </w:divBdr>
                          <w:divsChild>
                            <w:div w:id="190149866">
                              <w:marLeft w:val="0"/>
                              <w:marRight w:val="0"/>
                              <w:marTop w:val="120"/>
                              <w:marBottom w:val="360"/>
                              <w:divBdr>
                                <w:top w:val="none" w:sz="0" w:space="0" w:color="auto"/>
                                <w:left w:val="none" w:sz="0" w:space="0" w:color="auto"/>
                                <w:bottom w:val="none" w:sz="0" w:space="0" w:color="auto"/>
                                <w:right w:val="none" w:sz="0" w:space="0" w:color="auto"/>
                              </w:divBdr>
                              <w:divsChild>
                                <w:div w:id="858349215">
                                  <w:marLeft w:val="0"/>
                                  <w:marRight w:val="0"/>
                                  <w:marTop w:val="0"/>
                                  <w:marBottom w:val="0"/>
                                  <w:divBdr>
                                    <w:top w:val="none" w:sz="0" w:space="0" w:color="auto"/>
                                    <w:left w:val="none" w:sz="0" w:space="0" w:color="auto"/>
                                    <w:bottom w:val="none" w:sz="0" w:space="0" w:color="auto"/>
                                    <w:right w:val="none" w:sz="0" w:space="0" w:color="auto"/>
                                  </w:divBdr>
                                  <w:divsChild>
                                    <w:div w:id="14592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816030">
      <w:bodyDiv w:val="1"/>
      <w:marLeft w:val="0"/>
      <w:marRight w:val="0"/>
      <w:marTop w:val="0"/>
      <w:marBottom w:val="0"/>
      <w:divBdr>
        <w:top w:val="none" w:sz="0" w:space="0" w:color="auto"/>
        <w:left w:val="none" w:sz="0" w:space="0" w:color="auto"/>
        <w:bottom w:val="none" w:sz="0" w:space="0" w:color="auto"/>
        <w:right w:val="none" w:sz="0" w:space="0" w:color="auto"/>
      </w:divBdr>
      <w:divsChild>
        <w:div w:id="438186214">
          <w:marLeft w:val="0"/>
          <w:marRight w:val="1"/>
          <w:marTop w:val="0"/>
          <w:marBottom w:val="0"/>
          <w:divBdr>
            <w:top w:val="none" w:sz="0" w:space="0" w:color="auto"/>
            <w:left w:val="none" w:sz="0" w:space="0" w:color="auto"/>
            <w:bottom w:val="none" w:sz="0" w:space="0" w:color="auto"/>
            <w:right w:val="none" w:sz="0" w:space="0" w:color="auto"/>
          </w:divBdr>
          <w:divsChild>
            <w:div w:id="27460522">
              <w:marLeft w:val="0"/>
              <w:marRight w:val="0"/>
              <w:marTop w:val="0"/>
              <w:marBottom w:val="0"/>
              <w:divBdr>
                <w:top w:val="none" w:sz="0" w:space="0" w:color="auto"/>
                <w:left w:val="none" w:sz="0" w:space="0" w:color="auto"/>
                <w:bottom w:val="none" w:sz="0" w:space="0" w:color="auto"/>
                <w:right w:val="none" w:sz="0" w:space="0" w:color="auto"/>
              </w:divBdr>
              <w:divsChild>
                <w:div w:id="1422141576">
                  <w:marLeft w:val="0"/>
                  <w:marRight w:val="1"/>
                  <w:marTop w:val="0"/>
                  <w:marBottom w:val="0"/>
                  <w:divBdr>
                    <w:top w:val="none" w:sz="0" w:space="0" w:color="auto"/>
                    <w:left w:val="none" w:sz="0" w:space="0" w:color="auto"/>
                    <w:bottom w:val="none" w:sz="0" w:space="0" w:color="auto"/>
                    <w:right w:val="none" w:sz="0" w:space="0" w:color="auto"/>
                  </w:divBdr>
                  <w:divsChild>
                    <w:div w:id="1666938994">
                      <w:marLeft w:val="0"/>
                      <w:marRight w:val="0"/>
                      <w:marTop w:val="0"/>
                      <w:marBottom w:val="0"/>
                      <w:divBdr>
                        <w:top w:val="none" w:sz="0" w:space="0" w:color="auto"/>
                        <w:left w:val="none" w:sz="0" w:space="0" w:color="auto"/>
                        <w:bottom w:val="none" w:sz="0" w:space="0" w:color="auto"/>
                        <w:right w:val="none" w:sz="0" w:space="0" w:color="auto"/>
                      </w:divBdr>
                      <w:divsChild>
                        <w:div w:id="1727682625">
                          <w:marLeft w:val="0"/>
                          <w:marRight w:val="0"/>
                          <w:marTop w:val="0"/>
                          <w:marBottom w:val="0"/>
                          <w:divBdr>
                            <w:top w:val="none" w:sz="0" w:space="0" w:color="auto"/>
                            <w:left w:val="none" w:sz="0" w:space="0" w:color="auto"/>
                            <w:bottom w:val="none" w:sz="0" w:space="0" w:color="auto"/>
                            <w:right w:val="none" w:sz="0" w:space="0" w:color="auto"/>
                          </w:divBdr>
                          <w:divsChild>
                            <w:div w:id="1624538423">
                              <w:marLeft w:val="0"/>
                              <w:marRight w:val="0"/>
                              <w:marTop w:val="120"/>
                              <w:marBottom w:val="360"/>
                              <w:divBdr>
                                <w:top w:val="none" w:sz="0" w:space="0" w:color="auto"/>
                                <w:left w:val="none" w:sz="0" w:space="0" w:color="auto"/>
                                <w:bottom w:val="none" w:sz="0" w:space="0" w:color="auto"/>
                                <w:right w:val="none" w:sz="0" w:space="0" w:color="auto"/>
                              </w:divBdr>
                              <w:divsChild>
                                <w:div w:id="1136027858">
                                  <w:marLeft w:val="0"/>
                                  <w:marRight w:val="0"/>
                                  <w:marTop w:val="0"/>
                                  <w:marBottom w:val="0"/>
                                  <w:divBdr>
                                    <w:top w:val="none" w:sz="0" w:space="0" w:color="auto"/>
                                    <w:left w:val="none" w:sz="0" w:space="0" w:color="auto"/>
                                    <w:bottom w:val="none" w:sz="0" w:space="0" w:color="auto"/>
                                    <w:right w:val="none" w:sz="0" w:space="0" w:color="auto"/>
                                  </w:divBdr>
                                  <w:divsChild>
                                    <w:div w:id="1155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46078">
      <w:bodyDiv w:val="1"/>
      <w:marLeft w:val="0"/>
      <w:marRight w:val="0"/>
      <w:marTop w:val="0"/>
      <w:marBottom w:val="0"/>
      <w:divBdr>
        <w:top w:val="none" w:sz="0" w:space="0" w:color="auto"/>
        <w:left w:val="none" w:sz="0" w:space="0" w:color="auto"/>
        <w:bottom w:val="none" w:sz="0" w:space="0" w:color="auto"/>
        <w:right w:val="none" w:sz="0" w:space="0" w:color="auto"/>
      </w:divBdr>
      <w:divsChild>
        <w:div w:id="1430808256">
          <w:marLeft w:val="0"/>
          <w:marRight w:val="1"/>
          <w:marTop w:val="0"/>
          <w:marBottom w:val="0"/>
          <w:divBdr>
            <w:top w:val="none" w:sz="0" w:space="0" w:color="auto"/>
            <w:left w:val="none" w:sz="0" w:space="0" w:color="auto"/>
            <w:bottom w:val="none" w:sz="0" w:space="0" w:color="auto"/>
            <w:right w:val="none" w:sz="0" w:space="0" w:color="auto"/>
          </w:divBdr>
          <w:divsChild>
            <w:div w:id="1706827590">
              <w:marLeft w:val="0"/>
              <w:marRight w:val="0"/>
              <w:marTop w:val="0"/>
              <w:marBottom w:val="0"/>
              <w:divBdr>
                <w:top w:val="none" w:sz="0" w:space="0" w:color="auto"/>
                <w:left w:val="none" w:sz="0" w:space="0" w:color="auto"/>
                <w:bottom w:val="none" w:sz="0" w:space="0" w:color="auto"/>
                <w:right w:val="none" w:sz="0" w:space="0" w:color="auto"/>
              </w:divBdr>
              <w:divsChild>
                <w:div w:id="267203210">
                  <w:marLeft w:val="0"/>
                  <w:marRight w:val="1"/>
                  <w:marTop w:val="0"/>
                  <w:marBottom w:val="0"/>
                  <w:divBdr>
                    <w:top w:val="none" w:sz="0" w:space="0" w:color="auto"/>
                    <w:left w:val="none" w:sz="0" w:space="0" w:color="auto"/>
                    <w:bottom w:val="none" w:sz="0" w:space="0" w:color="auto"/>
                    <w:right w:val="none" w:sz="0" w:space="0" w:color="auto"/>
                  </w:divBdr>
                  <w:divsChild>
                    <w:div w:id="1714424326">
                      <w:marLeft w:val="0"/>
                      <w:marRight w:val="0"/>
                      <w:marTop w:val="0"/>
                      <w:marBottom w:val="0"/>
                      <w:divBdr>
                        <w:top w:val="none" w:sz="0" w:space="0" w:color="auto"/>
                        <w:left w:val="none" w:sz="0" w:space="0" w:color="auto"/>
                        <w:bottom w:val="none" w:sz="0" w:space="0" w:color="auto"/>
                        <w:right w:val="none" w:sz="0" w:space="0" w:color="auto"/>
                      </w:divBdr>
                      <w:divsChild>
                        <w:div w:id="1335841920">
                          <w:marLeft w:val="0"/>
                          <w:marRight w:val="0"/>
                          <w:marTop w:val="0"/>
                          <w:marBottom w:val="0"/>
                          <w:divBdr>
                            <w:top w:val="none" w:sz="0" w:space="0" w:color="auto"/>
                            <w:left w:val="none" w:sz="0" w:space="0" w:color="auto"/>
                            <w:bottom w:val="none" w:sz="0" w:space="0" w:color="auto"/>
                            <w:right w:val="none" w:sz="0" w:space="0" w:color="auto"/>
                          </w:divBdr>
                          <w:divsChild>
                            <w:div w:id="1309481107">
                              <w:marLeft w:val="0"/>
                              <w:marRight w:val="0"/>
                              <w:marTop w:val="120"/>
                              <w:marBottom w:val="360"/>
                              <w:divBdr>
                                <w:top w:val="none" w:sz="0" w:space="0" w:color="auto"/>
                                <w:left w:val="none" w:sz="0" w:space="0" w:color="auto"/>
                                <w:bottom w:val="none" w:sz="0" w:space="0" w:color="auto"/>
                                <w:right w:val="none" w:sz="0" w:space="0" w:color="auto"/>
                              </w:divBdr>
                              <w:divsChild>
                                <w:div w:id="83452767">
                                  <w:marLeft w:val="0"/>
                                  <w:marRight w:val="0"/>
                                  <w:marTop w:val="0"/>
                                  <w:marBottom w:val="0"/>
                                  <w:divBdr>
                                    <w:top w:val="none" w:sz="0" w:space="0" w:color="auto"/>
                                    <w:left w:val="none" w:sz="0" w:space="0" w:color="auto"/>
                                    <w:bottom w:val="none" w:sz="0" w:space="0" w:color="auto"/>
                                    <w:right w:val="none" w:sz="0" w:space="0" w:color="auto"/>
                                  </w:divBdr>
                                  <w:divsChild>
                                    <w:div w:id="11353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oaboznada@kau.edu.s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AF5F-311D-40E8-8D28-052FFB86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12153</Words>
  <Characters>69273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Jin-Lei Wang</cp:lastModifiedBy>
  <cp:revision>3</cp:revision>
  <cp:lastPrinted>2014-06-27T19:49:00Z</cp:lastPrinted>
  <dcterms:created xsi:type="dcterms:W3CDTF">2014-07-11T00:34:00Z</dcterms:created>
  <dcterms:modified xsi:type="dcterms:W3CDTF">2014-07-11T07:32:00Z</dcterms:modified>
</cp:coreProperties>
</file>