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5E" w:rsidRPr="00613F55" w:rsidRDefault="00614C5E" w:rsidP="00E74608">
      <w:pPr>
        <w:adjustRightInd w:val="0"/>
        <w:snapToGrid w:val="0"/>
        <w:spacing w:line="360" w:lineRule="auto"/>
        <w:jc w:val="both"/>
        <w:rPr>
          <w:rFonts w:ascii="Book Antiqua" w:hAnsi="Book Antiqua"/>
          <w:b/>
          <w:color w:val="000000"/>
        </w:rPr>
      </w:pPr>
      <w:r w:rsidRPr="00613F55">
        <w:rPr>
          <w:rFonts w:ascii="Book Antiqua" w:eastAsia="Times New Roman" w:hAnsi="Book Antiqua" w:cs="宋体"/>
          <w:b/>
          <w:color w:val="000000"/>
        </w:rPr>
        <w:t xml:space="preserve">Name of Journal: </w:t>
      </w:r>
      <w:r w:rsidRPr="00613F55">
        <w:rPr>
          <w:rFonts w:ascii="Book Antiqua" w:eastAsia="Times New Roman" w:hAnsi="Book Antiqua" w:cs="宋体"/>
          <w:i/>
          <w:color w:val="000000"/>
        </w:rPr>
        <w:t>World Journal of Clinical Cases</w:t>
      </w:r>
    </w:p>
    <w:p w:rsidR="00614C5E" w:rsidRPr="00613F55" w:rsidRDefault="00614C5E" w:rsidP="00E74608">
      <w:pPr>
        <w:spacing w:line="360" w:lineRule="auto"/>
        <w:jc w:val="both"/>
        <w:rPr>
          <w:rFonts w:ascii="Book Antiqua" w:eastAsia="Times New Roman" w:hAnsi="Book Antiqua" w:cs="宋体"/>
          <w:b/>
          <w:i/>
          <w:color w:val="000000"/>
        </w:rPr>
      </w:pPr>
      <w:r w:rsidRPr="00613F55">
        <w:rPr>
          <w:rFonts w:ascii="Book Antiqua" w:hAnsi="Book Antiqua" w:cs="Arial"/>
          <w:b/>
          <w:color w:val="000000"/>
          <w:lang w:val="en"/>
        </w:rPr>
        <w:t xml:space="preserve">Manuscript NO: </w:t>
      </w:r>
      <w:r w:rsidRPr="00613F55">
        <w:rPr>
          <w:rFonts w:ascii="Book Antiqua" w:hAnsi="Book Antiqua" w:cs="Arial"/>
          <w:color w:val="000000"/>
          <w:lang w:val="en"/>
        </w:rPr>
        <w:t>47445</w:t>
      </w:r>
    </w:p>
    <w:p w:rsidR="00614C5E" w:rsidRPr="00613F55" w:rsidRDefault="00614C5E" w:rsidP="00E74608">
      <w:pPr>
        <w:spacing w:line="360" w:lineRule="auto"/>
        <w:jc w:val="both"/>
        <w:rPr>
          <w:rFonts w:ascii="Book Antiqua" w:eastAsia="幼圆" w:hAnsi="Book Antiqua"/>
          <w:b/>
          <w:i/>
          <w:color w:val="000000"/>
        </w:rPr>
      </w:pPr>
      <w:bookmarkStart w:id="0" w:name="OLE_LINK4"/>
      <w:r w:rsidRPr="00613F55">
        <w:rPr>
          <w:rFonts w:ascii="Book Antiqua" w:hAnsi="Book Antiqua"/>
          <w:b/>
          <w:color w:val="000000"/>
          <w:shd w:val="clear" w:color="auto" w:fill="FFFFFF"/>
        </w:rPr>
        <w:t>Manuscript Type</w:t>
      </w:r>
      <w:bookmarkEnd w:id="0"/>
      <w:r w:rsidRPr="00613F55">
        <w:rPr>
          <w:rFonts w:ascii="Book Antiqua" w:hAnsi="Book Antiqua"/>
          <w:b/>
          <w:color w:val="000000"/>
        </w:rPr>
        <w:t xml:space="preserve">: </w:t>
      </w:r>
      <w:r w:rsidR="003C7538" w:rsidRPr="00613F55">
        <w:rPr>
          <w:rFonts w:ascii="Book Antiqua" w:hAnsi="Book Antiqua"/>
          <w:color w:val="000000"/>
        </w:rPr>
        <w:t>ORIGINAL ARTICLE</w:t>
      </w:r>
    </w:p>
    <w:p w:rsidR="00614C5E" w:rsidRPr="00613F55" w:rsidRDefault="00614C5E" w:rsidP="00E74608">
      <w:pPr>
        <w:spacing w:line="360" w:lineRule="auto"/>
        <w:jc w:val="both"/>
        <w:rPr>
          <w:rFonts w:ascii="Book Antiqua" w:hAnsi="Book Antiqua"/>
          <w:b/>
          <w:color w:val="000000"/>
        </w:rPr>
      </w:pPr>
    </w:p>
    <w:p w:rsidR="003C7538" w:rsidRPr="00613F55" w:rsidRDefault="003C7538" w:rsidP="00E74608">
      <w:pPr>
        <w:spacing w:line="360" w:lineRule="auto"/>
        <w:jc w:val="both"/>
        <w:rPr>
          <w:rFonts w:ascii="Book Antiqua" w:hAnsi="Book Antiqua"/>
          <w:b/>
          <w:i/>
          <w:color w:val="000000"/>
        </w:rPr>
      </w:pPr>
      <w:r w:rsidRPr="00613F55">
        <w:rPr>
          <w:rFonts w:ascii="Book Antiqua" w:eastAsia="幼圆" w:hAnsi="Book Antiqua"/>
          <w:b/>
          <w:i/>
          <w:color w:val="000000"/>
        </w:rPr>
        <w:t>Observational Study</w:t>
      </w:r>
    </w:p>
    <w:p w:rsidR="00614C5E" w:rsidRPr="00613F55" w:rsidRDefault="00614C5E" w:rsidP="00E74608">
      <w:pPr>
        <w:spacing w:line="360" w:lineRule="auto"/>
        <w:jc w:val="both"/>
        <w:rPr>
          <w:rFonts w:ascii="Book Antiqua" w:hAnsi="Book Antiqua"/>
          <w:b/>
          <w:color w:val="000000"/>
        </w:rPr>
      </w:pPr>
      <w:r w:rsidRPr="00613F55">
        <w:rPr>
          <w:rFonts w:ascii="Book Antiqua" w:hAnsi="Book Antiqua"/>
          <w:b/>
          <w:color w:val="000000"/>
        </w:rPr>
        <w:t>Evaluation of right ventricular volume and systolic function in normal fetuses using intelligent s</w:t>
      </w:r>
      <w:r w:rsidR="00532EED" w:rsidRPr="00613F55">
        <w:rPr>
          <w:rFonts w:ascii="Book Antiqua" w:hAnsi="Book Antiqua"/>
          <w:b/>
          <w:color w:val="000000"/>
        </w:rPr>
        <w:t>patiotemporal image correlation</w:t>
      </w:r>
    </w:p>
    <w:p w:rsidR="003407EA" w:rsidRPr="00613F55" w:rsidRDefault="003407EA" w:rsidP="00E74608">
      <w:pPr>
        <w:spacing w:line="360" w:lineRule="auto"/>
        <w:jc w:val="both"/>
        <w:rPr>
          <w:rFonts w:ascii="Book Antiqua" w:hAnsi="Book Antiqua"/>
          <w:b/>
          <w:color w:val="000000"/>
        </w:rPr>
      </w:pPr>
    </w:p>
    <w:p w:rsidR="00614C5E" w:rsidRPr="00613F55" w:rsidRDefault="003407EA" w:rsidP="00E74608">
      <w:pPr>
        <w:spacing w:line="360" w:lineRule="auto"/>
        <w:jc w:val="both"/>
        <w:rPr>
          <w:rFonts w:ascii="Book Antiqua" w:hAnsi="Book Antiqua"/>
          <w:color w:val="000000"/>
        </w:rPr>
      </w:pPr>
      <w:r w:rsidRPr="00613F55">
        <w:rPr>
          <w:rFonts w:ascii="Book Antiqua" w:hAnsi="Book Antiqua"/>
          <w:color w:val="000000"/>
        </w:rPr>
        <w:t xml:space="preserve">Sun JX </w:t>
      </w:r>
      <w:r w:rsidRPr="00613F55">
        <w:rPr>
          <w:rFonts w:ascii="Book Antiqua" w:hAnsi="Book Antiqua"/>
          <w:i/>
          <w:color w:val="000000"/>
        </w:rPr>
        <w:t>et al</w:t>
      </w:r>
      <w:r w:rsidRPr="00613F55">
        <w:rPr>
          <w:rFonts w:ascii="Book Antiqua" w:hAnsi="Book Antiqua"/>
          <w:color w:val="000000"/>
        </w:rPr>
        <w:t>.</w:t>
      </w:r>
      <w:r w:rsidRPr="00613F55">
        <w:rPr>
          <w:rFonts w:ascii="Book Antiqua" w:hAnsi="Book Antiqua"/>
        </w:rPr>
        <w:t xml:space="preserve"> </w:t>
      </w:r>
      <w:r w:rsidRPr="00613F55">
        <w:rPr>
          <w:rFonts w:ascii="Book Antiqua" w:hAnsi="Book Antiqua"/>
          <w:color w:val="000000"/>
        </w:rPr>
        <w:t xml:space="preserve">Evaluation of right ventricular in normal fetuses using </w:t>
      </w:r>
      <w:proofErr w:type="spellStart"/>
      <w:r w:rsidRPr="00613F55">
        <w:rPr>
          <w:rFonts w:ascii="Book Antiqua" w:hAnsi="Book Antiqua"/>
          <w:color w:val="000000"/>
        </w:rPr>
        <w:t>iSTIC</w:t>
      </w:r>
      <w:proofErr w:type="spellEnd"/>
    </w:p>
    <w:p w:rsidR="003407EA" w:rsidRPr="00613F55" w:rsidRDefault="003407EA" w:rsidP="00E74608">
      <w:pPr>
        <w:spacing w:line="360" w:lineRule="auto"/>
        <w:jc w:val="both"/>
        <w:rPr>
          <w:rFonts w:ascii="Book Antiqua" w:hAnsi="Book Antiqua"/>
          <w:bCs/>
          <w:color w:val="000000"/>
        </w:rPr>
      </w:pPr>
    </w:p>
    <w:p w:rsidR="00614C5E" w:rsidRPr="00613F55" w:rsidRDefault="00614C5E" w:rsidP="00E74608">
      <w:pPr>
        <w:spacing w:line="360" w:lineRule="auto"/>
        <w:jc w:val="both"/>
        <w:rPr>
          <w:rFonts w:ascii="Book Antiqua" w:hAnsi="Book Antiqua"/>
          <w:bCs/>
          <w:color w:val="000000"/>
        </w:rPr>
      </w:pPr>
      <w:proofErr w:type="spellStart"/>
      <w:r w:rsidRPr="00613F55">
        <w:rPr>
          <w:rFonts w:ascii="Book Antiqua" w:hAnsi="Book Antiqua"/>
          <w:bCs/>
          <w:color w:val="000000"/>
        </w:rPr>
        <w:t>Jia</w:t>
      </w:r>
      <w:proofErr w:type="spellEnd"/>
      <w:r w:rsidRPr="00613F55">
        <w:rPr>
          <w:rFonts w:ascii="Book Antiqua" w:hAnsi="Book Antiqua"/>
          <w:bCs/>
          <w:color w:val="000000"/>
        </w:rPr>
        <w:t xml:space="preserve">-Xing Sun, Ai-Lu </w:t>
      </w:r>
      <w:proofErr w:type="spellStart"/>
      <w:proofErr w:type="gramStart"/>
      <w:r w:rsidRPr="00613F55">
        <w:rPr>
          <w:rFonts w:ascii="Book Antiqua" w:hAnsi="Book Antiqua"/>
          <w:bCs/>
          <w:color w:val="000000"/>
        </w:rPr>
        <w:t>Cai</w:t>
      </w:r>
      <w:proofErr w:type="spellEnd"/>
      <w:proofErr w:type="gramEnd"/>
      <w:r w:rsidRPr="00613F55">
        <w:rPr>
          <w:rFonts w:ascii="Book Antiqua" w:hAnsi="Book Antiqua"/>
          <w:bCs/>
          <w:color w:val="000000"/>
        </w:rPr>
        <w:t xml:space="preserve">, Li-Mei </w:t>
      </w:r>
      <w:proofErr w:type="spellStart"/>
      <w:r w:rsidRPr="00613F55">
        <w:rPr>
          <w:rFonts w:ascii="Book Antiqua" w:hAnsi="Book Antiqua"/>
          <w:bCs/>
          <w:color w:val="000000"/>
        </w:rPr>
        <w:t>Xie</w:t>
      </w:r>
      <w:proofErr w:type="spellEnd"/>
    </w:p>
    <w:p w:rsidR="00614C5E" w:rsidRPr="00613F55" w:rsidRDefault="00614C5E" w:rsidP="00E74608">
      <w:pPr>
        <w:spacing w:line="360" w:lineRule="auto"/>
        <w:jc w:val="both"/>
        <w:rPr>
          <w:rFonts w:ascii="Book Antiqua" w:hAnsi="Book Antiqua"/>
          <w:b/>
          <w:color w:val="000000"/>
        </w:rPr>
      </w:pPr>
    </w:p>
    <w:p w:rsidR="00614C5E" w:rsidRPr="00613F55" w:rsidRDefault="00614C5E" w:rsidP="00E74608">
      <w:pPr>
        <w:spacing w:line="360" w:lineRule="auto"/>
        <w:jc w:val="both"/>
        <w:rPr>
          <w:rFonts w:ascii="Book Antiqua" w:hAnsi="Book Antiqua"/>
          <w:color w:val="000000"/>
        </w:rPr>
      </w:pPr>
      <w:proofErr w:type="spellStart"/>
      <w:r w:rsidRPr="00613F55">
        <w:rPr>
          <w:rFonts w:ascii="Book Antiqua" w:hAnsi="Book Antiqua"/>
          <w:b/>
          <w:bCs/>
          <w:color w:val="000000"/>
        </w:rPr>
        <w:t>Jia</w:t>
      </w:r>
      <w:proofErr w:type="spellEnd"/>
      <w:r w:rsidRPr="00613F55">
        <w:rPr>
          <w:rFonts w:ascii="Book Antiqua" w:hAnsi="Book Antiqua"/>
          <w:b/>
          <w:bCs/>
          <w:color w:val="000000"/>
        </w:rPr>
        <w:t xml:space="preserve">-Xing Sun, Ai-Lu </w:t>
      </w:r>
      <w:proofErr w:type="spellStart"/>
      <w:r w:rsidRPr="00613F55">
        <w:rPr>
          <w:rFonts w:ascii="Book Antiqua" w:hAnsi="Book Antiqua"/>
          <w:b/>
          <w:bCs/>
          <w:color w:val="000000"/>
        </w:rPr>
        <w:t>Cai</w:t>
      </w:r>
      <w:proofErr w:type="spellEnd"/>
      <w:r w:rsidRPr="00613F55">
        <w:rPr>
          <w:rFonts w:ascii="Book Antiqua" w:hAnsi="Book Antiqua"/>
          <w:b/>
          <w:bCs/>
          <w:color w:val="000000"/>
        </w:rPr>
        <w:t xml:space="preserve">, Li-Mei </w:t>
      </w:r>
      <w:proofErr w:type="spellStart"/>
      <w:r w:rsidRPr="00613F55">
        <w:rPr>
          <w:rFonts w:ascii="Book Antiqua" w:hAnsi="Book Antiqua"/>
          <w:b/>
          <w:bCs/>
          <w:color w:val="000000"/>
        </w:rPr>
        <w:t>Xie</w:t>
      </w:r>
      <w:proofErr w:type="spellEnd"/>
      <w:r w:rsidRPr="00613F55">
        <w:rPr>
          <w:rFonts w:ascii="Book Antiqua" w:hAnsi="Book Antiqua"/>
          <w:b/>
          <w:bCs/>
          <w:color w:val="000000"/>
        </w:rPr>
        <w:t xml:space="preserve">, </w:t>
      </w:r>
      <w:r w:rsidRPr="00613F55">
        <w:rPr>
          <w:rFonts w:ascii="Book Antiqua" w:hAnsi="Book Antiqua"/>
          <w:color w:val="000000"/>
        </w:rPr>
        <w:t xml:space="preserve">Ultrasound Department, </w:t>
      </w:r>
      <w:proofErr w:type="spellStart"/>
      <w:r w:rsidRPr="00613F55">
        <w:rPr>
          <w:rFonts w:ascii="Book Antiqua" w:hAnsi="Book Antiqua"/>
          <w:color w:val="000000"/>
        </w:rPr>
        <w:t>Shengjing</w:t>
      </w:r>
      <w:proofErr w:type="spellEnd"/>
      <w:r w:rsidRPr="00613F55">
        <w:rPr>
          <w:rFonts w:ascii="Book Antiqua" w:hAnsi="Book Antiqua"/>
          <w:color w:val="000000"/>
        </w:rPr>
        <w:t xml:space="preserve"> Hospital of China Medical University, Shenyang 110004, Liaoning, China</w:t>
      </w:r>
    </w:p>
    <w:p w:rsidR="003407EA" w:rsidRPr="00613F55" w:rsidRDefault="003407EA" w:rsidP="00E74608">
      <w:pPr>
        <w:spacing w:line="360" w:lineRule="auto"/>
        <w:jc w:val="both"/>
        <w:rPr>
          <w:rFonts w:ascii="Book Antiqua" w:hAnsi="Book Antiqua"/>
          <w:color w:val="000000"/>
        </w:rPr>
      </w:pPr>
    </w:p>
    <w:p w:rsidR="00614C5E" w:rsidRPr="00613F55" w:rsidRDefault="003407EA" w:rsidP="00E74608">
      <w:pPr>
        <w:spacing w:line="360" w:lineRule="auto"/>
        <w:jc w:val="both"/>
        <w:rPr>
          <w:rFonts w:ascii="Book Antiqua" w:hAnsi="Book Antiqua"/>
          <w:b/>
          <w:bCs/>
          <w:color w:val="000000"/>
        </w:rPr>
      </w:pPr>
      <w:r w:rsidRPr="00613F55">
        <w:rPr>
          <w:rFonts w:ascii="Book Antiqua" w:hAnsi="Book Antiqua"/>
          <w:b/>
          <w:bCs/>
          <w:color w:val="000000"/>
        </w:rPr>
        <w:t xml:space="preserve">Li-Mei </w:t>
      </w:r>
      <w:proofErr w:type="spellStart"/>
      <w:r w:rsidRPr="00613F55">
        <w:rPr>
          <w:rFonts w:ascii="Book Antiqua" w:hAnsi="Book Antiqua"/>
          <w:b/>
          <w:bCs/>
          <w:color w:val="000000"/>
        </w:rPr>
        <w:t>Xie</w:t>
      </w:r>
      <w:proofErr w:type="spellEnd"/>
      <w:r w:rsidRPr="00613F55">
        <w:rPr>
          <w:rFonts w:ascii="Book Antiqua" w:hAnsi="Book Antiqua"/>
          <w:b/>
          <w:bCs/>
          <w:color w:val="000000"/>
        </w:rPr>
        <w:t>,</w:t>
      </w:r>
      <w:r w:rsidRPr="00613F55">
        <w:rPr>
          <w:rFonts w:ascii="Book Antiqua" w:hAnsi="Book Antiqua"/>
          <w:color w:val="000000"/>
        </w:rPr>
        <w:t xml:space="preserve"> Ultrasound Department, </w:t>
      </w:r>
      <w:proofErr w:type="spellStart"/>
      <w:r w:rsidRPr="00613F55">
        <w:rPr>
          <w:rFonts w:ascii="Book Antiqua" w:hAnsi="Book Antiqua"/>
          <w:color w:val="000000"/>
        </w:rPr>
        <w:t>Roicare</w:t>
      </w:r>
      <w:proofErr w:type="spellEnd"/>
      <w:r w:rsidRPr="00613F55">
        <w:rPr>
          <w:rFonts w:ascii="Book Antiqua" w:hAnsi="Book Antiqua"/>
          <w:color w:val="000000"/>
        </w:rPr>
        <w:t xml:space="preserve"> Hospital and Clinics, Shenyang 110004, Liaoning Province, China</w:t>
      </w:r>
    </w:p>
    <w:p w:rsidR="003407EA" w:rsidRPr="00613F55" w:rsidRDefault="003407EA" w:rsidP="00E74608">
      <w:pPr>
        <w:spacing w:line="360" w:lineRule="auto"/>
        <w:jc w:val="both"/>
        <w:rPr>
          <w:rFonts w:ascii="Book Antiqua" w:hAnsi="Book Antiqua"/>
          <w:color w:val="000000"/>
        </w:rPr>
      </w:pPr>
    </w:p>
    <w:p w:rsidR="00532EED" w:rsidRPr="00613F55" w:rsidRDefault="00532EED" w:rsidP="00E74608">
      <w:pPr>
        <w:spacing w:line="360" w:lineRule="auto"/>
        <w:jc w:val="both"/>
        <w:rPr>
          <w:rFonts w:ascii="Book Antiqua" w:hAnsi="Book Antiqua"/>
          <w:bCs/>
          <w:color w:val="000000"/>
        </w:rPr>
      </w:pPr>
      <w:r w:rsidRPr="00613F55">
        <w:rPr>
          <w:rFonts w:ascii="Book Antiqua" w:hAnsi="Book Antiqua"/>
          <w:b/>
          <w:bCs/>
          <w:color w:val="000000"/>
          <w:shd w:val="clear" w:color="auto" w:fill="FFFFFF"/>
        </w:rPr>
        <w:t>ORCID number</w:t>
      </w:r>
      <w:r w:rsidRPr="00613F55">
        <w:rPr>
          <w:rFonts w:ascii="Book Antiqua" w:hAnsi="Book Antiqua"/>
          <w:b/>
          <w:color w:val="000000"/>
          <w:lang w:val="en-GB"/>
        </w:rPr>
        <w:t xml:space="preserve">: </w:t>
      </w:r>
      <w:proofErr w:type="spellStart"/>
      <w:r w:rsidRPr="00613F55">
        <w:rPr>
          <w:rFonts w:ascii="Book Antiqua" w:hAnsi="Book Antiqua"/>
          <w:bCs/>
          <w:color w:val="000000"/>
        </w:rPr>
        <w:t>Jia</w:t>
      </w:r>
      <w:proofErr w:type="spellEnd"/>
      <w:r w:rsidRPr="00613F55">
        <w:rPr>
          <w:rFonts w:ascii="Book Antiqua" w:hAnsi="Book Antiqua"/>
          <w:bCs/>
          <w:color w:val="000000"/>
        </w:rPr>
        <w:t xml:space="preserve">-Xing Sun (0000-0002-7667-6686); Ai-Lu </w:t>
      </w:r>
      <w:proofErr w:type="spellStart"/>
      <w:r w:rsidRPr="00613F55">
        <w:rPr>
          <w:rFonts w:ascii="Book Antiqua" w:hAnsi="Book Antiqua"/>
          <w:bCs/>
          <w:color w:val="000000"/>
        </w:rPr>
        <w:t>Cai</w:t>
      </w:r>
      <w:proofErr w:type="spellEnd"/>
      <w:r w:rsidRPr="00613F55">
        <w:rPr>
          <w:rFonts w:ascii="Book Antiqua" w:hAnsi="Book Antiqua"/>
          <w:bCs/>
          <w:color w:val="000000"/>
        </w:rPr>
        <w:t xml:space="preserve"> (0000-0003-0390-8930); Li-Mei </w:t>
      </w:r>
      <w:proofErr w:type="spellStart"/>
      <w:r w:rsidRPr="00613F55">
        <w:rPr>
          <w:rFonts w:ascii="Book Antiqua" w:hAnsi="Book Antiqua"/>
          <w:bCs/>
          <w:color w:val="000000"/>
        </w:rPr>
        <w:t>Xie</w:t>
      </w:r>
      <w:proofErr w:type="spellEnd"/>
      <w:r w:rsidRPr="00613F55">
        <w:rPr>
          <w:rFonts w:ascii="Book Antiqua" w:hAnsi="Book Antiqua"/>
          <w:bCs/>
          <w:color w:val="000000"/>
        </w:rPr>
        <w:t xml:space="preserve"> (0000-0002-5308-1786).</w:t>
      </w:r>
    </w:p>
    <w:p w:rsidR="00532EED" w:rsidRPr="00613F55" w:rsidRDefault="00532EED" w:rsidP="00E74608">
      <w:pPr>
        <w:spacing w:line="360" w:lineRule="auto"/>
        <w:jc w:val="both"/>
        <w:rPr>
          <w:rFonts w:ascii="Book Antiqua" w:hAnsi="Book Antiqua"/>
          <w:b/>
          <w:color w:val="000000"/>
        </w:rPr>
      </w:pPr>
    </w:p>
    <w:p w:rsidR="00614C5E" w:rsidRPr="00613F55" w:rsidRDefault="00614C5E" w:rsidP="00E74608">
      <w:pPr>
        <w:spacing w:line="360" w:lineRule="auto"/>
        <w:jc w:val="both"/>
        <w:rPr>
          <w:rFonts w:ascii="Book Antiqua" w:hAnsi="Book Antiqua"/>
          <w:color w:val="000000"/>
        </w:rPr>
      </w:pPr>
      <w:r w:rsidRPr="00613F55">
        <w:rPr>
          <w:rFonts w:ascii="Book Antiqua" w:hAnsi="Book Antiqua"/>
          <w:b/>
          <w:color w:val="000000"/>
        </w:rPr>
        <w:t>Author contributions:</w:t>
      </w:r>
      <w:r w:rsidRPr="00613F55">
        <w:rPr>
          <w:rStyle w:val="a5"/>
          <w:rFonts w:ascii="Book Antiqua" w:hAnsi="Book Antiqua"/>
          <w:color w:val="000000"/>
          <w:sz w:val="24"/>
          <w:szCs w:val="24"/>
        </w:rPr>
        <w:t xml:space="preserve"> </w:t>
      </w:r>
      <w:r w:rsidRPr="00613F55">
        <w:rPr>
          <w:rFonts w:ascii="Book Antiqua" w:hAnsi="Book Antiqua"/>
          <w:bCs/>
          <w:color w:val="000000"/>
        </w:rPr>
        <w:t>Sun</w:t>
      </w:r>
      <w:r w:rsidRPr="00613F55">
        <w:rPr>
          <w:rFonts w:ascii="Book Antiqua" w:hAnsi="Book Antiqua"/>
          <w:color w:val="000000"/>
        </w:rPr>
        <w:t xml:space="preserve"> </w:t>
      </w:r>
      <w:r w:rsidR="00532EED" w:rsidRPr="00613F55">
        <w:rPr>
          <w:rFonts w:ascii="Book Antiqua" w:hAnsi="Book Antiqua"/>
          <w:color w:val="000000"/>
        </w:rPr>
        <w:t xml:space="preserve">JX </w:t>
      </w:r>
      <w:r w:rsidRPr="00613F55">
        <w:rPr>
          <w:rFonts w:ascii="Book Antiqua" w:hAnsi="Book Antiqua"/>
          <w:color w:val="000000"/>
        </w:rPr>
        <w:t>and</w:t>
      </w:r>
      <w:r w:rsidR="00532EED" w:rsidRPr="00613F55">
        <w:rPr>
          <w:rFonts w:ascii="Book Antiqua" w:hAnsi="Book Antiqua"/>
          <w:color w:val="000000"/>
        </w:rPr>
        <w:t xml:space="preserve"> </w:t>
      </w:r>
      <w:proofErr w:type="spellStart"/>
      <w:r w:rsidRPr="00613F55">
        <w:rPr>
          <w:rFonts w:ascii="Book Antiqua" w:hAnsi="Book Antiqua"/>
          <w:bCs/>
          <w:color w:val="000000"/>
        </w:rPr>
        <w:t>Xie</w:t>
      </w:r>
      <w:proofErr w:type="spellEnd"/>
      <w:r w:rsidRPr="00613F55">
        <w:rPr>
          <w:rFonts w:ascii="Book Antiqua" w:hAnsi="Book Antiqua"/>
          <w:color w:val="000000"/>
        </w:rPr>
        <w:t xml:space="preserve"> </w:t>
      </w:r>
      <w:r w:rsidR="00532EED" w:rsidRPr="00613F55">
        <w:rPr>
          <w:rFonts w:ascii="Book Antiqua" w:hAnsi="Book Antiqua"/>
          <w:color w:val="000000"/>
        </w:rPr>
        <w:t xml:space="preserve">LM </w:t>
      </w:r>
      <w:r w:rsidRPr="00613F55">
        <w:rPr>
          <w:rFonts w:ascii="Book Antiqua" w:hAnsi="Book Antiqua"/>
          <w:color w:val="000000"/>
        </w:rPr>
        <w:t xml:space="preserve">contributed equally to this work; </w:t>
      </w:r>
      <w:proofErr w:type="spellStart"/>
      <w:r w:rsidRPr="00613F55">
        <w:rPr>
          <w:rFonts w:ascii="Book Antiqua" w:hAnsi="Book Antiqua"/>
          <w:bCs/>
          <w:color w:val="000000"/>
        </w:rPr>
        <w:t>Xie</w:t>
      </w:r>
      <w:proofErr w:type="spellEnd"/>
      <w:r w:rsidR="00532EED" w:rsidRPr="00613F55">
        <w:rPr>
          <w:rFonts w:ascii="Book Antiqua" w:hAnsi="Book Antiqua"/>
          <w:bCs/>
          <w:color w:val="000000"/>
        </w:rPr>
        <w:t xml:space="preserve"> LM</w:t>
      </w:r>
      <w:r w:rsidRPr="00613F55">
        <w:rPr>
          <w:rFonts w:ascii="Book Antiqua" w:hAnsi="Book Antiqua"/>
          <w:bCs/>
          <w:color w:val="000000"/>
        </w:rPr>
        <w:t xml:space="preserve"> </w:t>
      </w:r>
      <w:r w:rsidRPr="00613F55">
        <w:rPr>
          <w:rFonts w:ascii="Book Antiqua" w:hAnsi="Book Antiqua"/>
          <w:color w:val="000000"/>
        </w:rPr>
        <w:t xml:space="preserve">designed research; </w:t>
      </w:r>
      <w:r w:rsidRPr="00613F55">
        <w:rPr>
          <w:rFonts w:ascii="Book Antiqua" w:hAnsi="Book Antiqua"/>
          <w:bCs/>
          <w:color w:val="000000"/>
        </w:rPr>
        <w:t>Sun</w:t>
      </w:r>
      <w:r w:rsidR="00532EED" w:rsidRPr="00613F55">
        <w:rPr>
          <w:rFonts w:ascii="Book Antiqua" w:hAnsi="Book Antiqua"/>
          <w:bCs/>
          <w:color w:val="000000"/>
        </w:rPr>
        <w:t xml:space="preserve"> JX</w:t>
      </w:r>
      <w:r w:rsidRPr="00613F55">
        <w:rPr>
          <w:rFonts w:ascii="Book Antiqua" w:hAnsi="Book Antiqua"/>
          <w:bCs/>
          <w:color w:val="000000"/>
        </w:rPr>
        <w:t xml:space="preserve">, </w:t>
      </w:r>
      <w:proofErr w:type="spellStart"/>
      <w:r w:rsidRPr="00613F55">
        <w:rPr>
          <w:rFonts w:ascii="Book Antiqua" w:hAnsi="Book Antiqua"/>
          <w:bCs/>
          <w:color w:val="000000"/>
        </w:rPr>
        <w:t>Cai</w:t>
      </w:r>
      <w:proofErr w:type="spellEnd"/>
      <w:r w:rsidR="00532EED" w:rsidRPr="00613F55">
        <w:rPr>
          <w:rFonts w:ascii="Book Antiqua" w:hAnsi="Book Antiqua"/>
          <w:bCs/>
          <w:color w:val="000000"/>
        </w:rPr>
        <w:t xml:space="preserve"> AL</w:t>
      </w:r>
      <w:r w:rsidRPr="00613F55">
        <w:rPr>
          <w:rFonts w:ascii="Book Antiqua" w:hAnsi="Book Antiqua"/>
          <w:bCs/>
          <w:color w:val="000000"/>
        </w:rPr>
        <w:t xml:space="preserve">, </w:t>
      </w:r>
      <w:proofErr w:type="spellStart"/>
      <w:r w:rsidRPr="00613F55">
        <w:rPr>
          <w:rFonts w:ascii="Book Antiqua" w:hAnsi="Book Antiqua"/>
          <w:bCs/>
          <w:color w:val="000000"/>
        </w:rPr>
        <w:t>Xie</w:t>
      </w:r>
      <w:proofErr w:type="spellEnd"/>
      <w:r w:rsidRPr="00613F55">
        <w:rPr>
          <w:rFonts w:ascii="Book Antiqua" w:hAnsi="Book Antiqua"/>
          <w:color w:val="000000"/>
        </w:rPr>
        <w:t xml:space="preserve"> </w:t>
      </w:r>
      <w:r w:rsidR="00532EED" w:rsidRPr="00613F55">
        <w:rPr>
          <w:rFonts w:ascii="Book Antiqua" w:hAnsi="Book Antiqua"/>
          <w:color w:val="000000"/>
        </w:rPr>
        <w:t xml:space="preserve">LM </w:t>
      </w:r>
      <w:r w:rsidRPr="00613F55">
        <w:rPr>
          <w:rFonts w:ascii="Book Antiqua" w:hAnsi="Book Antiqua"/>
          <w:color w:val="000000"/>
        </w:rPr>
        <w:t xml:space="preserve">performed research; </w:t>
      </w:r>
      <w:r w:rsidRPr="00613F55">
        <w:rPr>
          <w:rFonts w:ascii="Book Antiqua" w:hAnsi="Book Antiqua"/>
          <w:bCs/>
          <w:color w:val="000000"/>
        </w:rPr>
        <w:t>Sun</w:t>
      </w:r>
      <w:r w:rsidRPr="00613F55">
        <w:rPr>
          <w:rFonts w:ascii="Book Antiqua" w:hAnsi="Book Antiqua"/>
          <w:color w:val="000000"/>
        </w:rPr>
        <w:t xml:space="preserve"> </w:t>
      </w:r>
      <w:r w:rsidR="00532EED" w:rsidRPr="00613F55">
        <w:rPr>
          <w:rFonts w:ascii="Book Antiqua" w:hAnsi="Book Antiqua"/>
          <w:color w:val="000000"/>
        </w:rPr>
        <w:t xml:space="preserve">JX </w:t>
      </w:r>
      <w:r w:rsidRPr="00613F55">
        <w:rPr>
          <w:rFonts w:ascii="Book Antiqua" w:hAnsi="Book Antiqua"/>
          <w:color w:val="000000"/>
        </w:rPr>
        <w:t>analyzed data and wrote the paper.</w:t>
      </w:r>
    </w:p>
    <w:p w:rsidR="00614C5E" w:rsidRPr="00613F55" w:rsidRDefault="00614C5E" w:rsidP="00E74608">
      <w:pPr>
        <w:spacing w:line="360" w:lineRule="auto"/>
        <w:jc w:val="both"/>
        <w:rPr>
          <w:rFonts w:ascii="Book Antiqua" w:hAnsi="Book Antiqua"/>
          <w:b/>
          <w:color w:val="000000"/>
        </w:rPr>
      </w:pPr>
    </w:p>
    <w:p w:rsidR="00614C5E" w:rsidRPr="00613F55" w:rsidRDefault="00614C5E" w:rsidP="00E74608">
      <w:pPr>
        <w:spacing w:line="360" w:lineRule="auto"/>
        <w:jc w:val="both"/>
        <w:rPr>
          <w:rFonts w:ascii="Book Antiqua" w:hAnsi="Book Antiqua"/>
          <w:bCs/>
          <w:iCs/>
          <w:color w:val="000000"/>
        </w:rPr>
      </w:pPr>
      <w:r w:rsidRPr="00613F55">
        <w:rPr>
          <w:rFonts w:ascii="Book Antiqua" w:hAnsi="Book Antiqua"/>
          <w:b/>
          <w:color w:val="000000"/>
        </w:rPr>
        <w:t>Institutional review board statement</w:t>
      </w:r>
      <w:r w:rsidRPr="00613F55">
        <w:rPr>
          <w:rFonts w:ascii="Book Antiqua" w:hAnsi="Book Antiqua"/>
          <w:b/>
          <w:bCs/>
          <w:iCs/>
          <w:color w:val="000000"/>
        </w:rPr>
        <w:t>:</w:t>
      </w:r>
      <w:r w:rsidRPr="00613F55">
        <w:rPr>
          <w:rFonts w:ascii="Book Antiqua" w:hAnsi="Book Antiqua"/>
          <w:bCs/>
          <w:iCs/>
          <w:color w:val="000000"/>
        </w:rPr>
        <w:t xml:space="preserve"> The study was reviewed and approved by </w:t>
      </w:r>
      <w:proofErr w:type="spellStart"/>
      <w:r w:rsidRPr="00613F55">
        <w:rPr>
          <w:rFonts w:ascii="Book Antiqua" w:hAnsi="Book Antiqua"/>
          <w:color w:val="000000"/>
        </w:rPr>
        <w:t>Shengjing</w:t>
      </w:r>
      <w:proofErr w:type="spellEnd"/>
      <w:r w:rsidRPr="00613F55">
        <w:rPr>
          <w:rFonts w:ascii="Book Antiqua" w:hAnsi="Book Antiqua"/>
          <w:color w:val="000000"/>
        </w:rPr>
        <w:t xml:space="preserve"> Hospital of China Medical University.</w:t>
      </w:r>
    </w:p>
    <w:p w:rsidR="00614C5E" w:rsidRPr="00613F55" w:rsidRDefault="00614C5E" w:rsidP="00E74608">
      <w:pPr>
        <w:spacing w:line="360" w:lineRule="auto"/>
        <w:jc w:val="both"/>
        <w:rPr>
          <w:rFonts w:ascii="Book Antiqua" w:hAnsi="Book Antiqua"/>
          <w:color w:val="000000"/>
        </w:rPr>
      </w:pPr>
    </w:p>
    <w:p w:rsidR="00614C5E" w:rsidRPr="00613F55" w:rsidRDefault="00614C5E" w:rsidP="00E74608">
      <w:pPr>
        <w:spacing w:line="360" w:lineRule="auto"/>
        <w:jc w:val="both"/>
        <w:rPr>
          <w:rFonts w:ascii="Book Antiqua" w:hAnsi="Book Antiqua"/>
          <w:bCs/>
          <w:iCs/>
          <w:color w:val="000000"/>
        </w:rPr>
      </w:pPr>
      <w:r w:rsidRPr="00613F55">
        <w:rPr>
          <w:rFonts w:ascii="Book Antiqua" w:hAnsi="Book Antiqua"/>
          <w:b/>
          <w:color w:val="000000"/>
        </w:rPr>
        <w:lastRenderedPageBreak/>
        <w:t>Informed consent statement</w:t>
      </w:r>
      <w:r w:rsidRPr="00613F55">
        <w:rPr>
          <w:rFonts w:ascii="Book Antiqua" w:hAnsi="Book Antiqua"/>
          <w:b/>
          <w:bCs/>
          <w:iCs/>
          <w:color w:val="000000"/>
        </w:rPr>
        <w:t xml:space="preserve">: </w:t>
      </w:r>
      <w:r w:rsidR="00737EA8" w:rsidRPr="00613F55">
        <w:rPr>
          <w:rFonts w:ascii="Book Antiqua" w:hAnsi="Book Antiqua"/>
          <w:bCs/>
          <w:iCs/>
          <w:color w:val="000000"/>
        </w:rPr>
        <w:t>Patients were not required to give informed consent to the study, because the analysis used anonymous data.</w:t>
      </w:r>
    </w:p>
    <w:p w:rsidR="00737EA8" w:rsidRPr="00613F55" w:rsidRDefault="00737EA8" w:rsidP="00E74608">
      <w:pPr>
        <w:spacing w:line="360" w:lineRule="auto"/>
        <w:jc w:val="both"/>
        <w:rPr>
          <w:rFonts w:ascii="Book Antiqua" w:hAnsi="Book Antiqua"/>
          <w:color w:val="000000"/>
        </w:rPr>
      </w:pPr>
    </w:p>
    <w:p w:rsidR="00614C5E" w:rsidRPr="00613F55" w:rsidRDefault="00614C5E" w:rsidP="00E74608">
      <w:pPr>
        <w:spacing w:line="360" w:lineRule="auto"/>
        <w:jc w:val="both"/>
        <w:rPr>
          <w:rFonts w:ascii="Book Antiqua" w:hAnsi="Book Antiqua" w:cs="TimesNewRomanPS-BoldItalicMT"/>
          <w:b/>
          <w:bCs/>
          <w:iCs/>
          <w:color w:val="000000"/>
        </w:rPr>
      </w:pPr>
      <w:r w:rsidRPr="00613F55">
        <w:rPr>
          <w:rFonts w:ascii="Book Antiqua" w:hAnsi="Book Antiqua"/>
          <w:b/>
          <w:color w:val="000000"/>
        </w:rPr>
        <w:t>Conflict-of-interest statement</w:t>
      </w:r>
      <w:r w:rsidRPr="00613F55">
        <w:rPr>
          <w:rFonts w:ascii="Book Antiqua" w:hAnsi="Book Antiqua" w:cs="TimesNewRomanPS-BoldItalicMT"/>
          <w:b/>
          <w:bCs/>
          <w:iCs/>
          <w:color w:val="000000"/>
        </w:rPr>
        <w:t xml:space="preserve">: </w:t>
      </w:r>
      <w:r w:rsidRPr="00613F55">
        <w:rPr>
          <w:rFonts w:ascii="Book Antiqua" w:hAnsi="Book Antiqua" w:cs="TimesNewRomanPS-BoldItalicMT"/>
          <w:bCs/>
          <w:iCs/>
          <w:color w:val="000000"/>
        </w:rPr>
        <w:t>There are no conflicts of interest to report.</w:t>
      </w:r>
    </w:p>
    <w:p w:rsidR="00614C5E" w:rsidRPr="00613F55" w:rsidRDefault="00614C5E" w:rsidP="00E74608">
      <w:pPr>
        <w:spacing w:line="360" w:lineRule="auto"/>
        <w:jc w:val="both"/>
        <w:rPr>
          <w:rFonts w:ascii="Book Antiqua" w:hAnsi="Book Antiqua"/>
          <w:color w:val="000000"/>
        </w:rPr>
      </w:pPr>
    </w:p>
    <w:p w:rsidR="00614C5E" w:rsidRPr="00613F55" w:rsidRDefault="00614C5E" w:rsidP="00E74608">
      <w:pPr>
        <w:spacing w:line="360" w:lineRule="auto"/>
        <w:jc w:val="both"/>
        <w:rPr>
          <w:rFonts w:ascii="Book Antiqua" w:hAnsi="Book Antiqua"/>
          <w:color w:val="000000"/>
        </w:rPr>
      </w:pPr>
      <w:r w:rsidRPr="00613F55">
        <w:rPr>
          <w:rFonts w:ascii="Book Antiqua" w:hAnsi="Book Antiqua"/>
          <w:b/>
          <w:color w:val="000000"/>
        </w:rPr>
        <w:t>Data sharing statement</w:t>
      </w:r>
      <w:r w:rsidRPr="00613F55">
        <w:rPr>
          <w:rFonts w:ascii="Book Antiqua" w:hAnsi="Book Antiqua" w:cs="TimesNewRomanPS-BoldItalicMT"/>
          <w:b/>
          <w:bCs/>
          <w:iCs/>
          <w:color w:val="000000"/>
        </w:rPr>
        <w:t>:</w:t>
      </w:r>
      <w:r w:rsidRPr="00613F55">
        <w:rPr>
          <w:rFonts w:ascii="Book Antiqua" w:eastAsia="Times New Roman" w:hAnsi="Book Antiqua"/>
          <w:color w:val="000000"/>
        </w:rPr>
        <w:t xml:space="preserve"> No additional data are available.</w:t>
      </w:r>
    </w:p>
    <w:p w:rsidR="00614C5E" w:rsidRPr="00613F55" w:rsidRDefault="00614C5E" w:rsidP="00E74608">
      <w:pPr>
        <w:spacing w:line="360" w:lineRule="auto"/>
        <w:jc w:val="both"/>
        <w:rPr>
          <w:rFonts w:ascii="Book Antiqua" w:hAnsi="Book Antiqua"/>
          <w:color w:val="000000"/>
        </w:rPr>
      </w:pPr>
    </w:p>
    <w:p w:rsidR="00614C5E" w:rsidRPr="00613F55" w:rsidRDefault="00614C5E" w:rsidP="00E74608">
      <w:pPr>
        <w:adjustRightInd w:val="0"/>
        <w:snapToGrid w:val="0"/>
        <w:spacing w:line="360" w:lineRule="auto"/>
        <w:jc w:val="both"/>
        <w:rPr>
          <w:rFonts w:ascii="Book Antiqua" w:hAnsi="Book Antiqua"/>
          <w:color w:val="000000"/>
          <w:shd w:val="clear" w:color="auto" w:fill="FFFFFF"/>
        </w:rPr>
      </w:pPr>
      <w:r w:rsidRPr="00613F55">
        <w:rPr>
          <w:rFonts w:ascii="Book Antiqua" w:hAnsi="Book Antiqua"/>
          <w:b/>
          <w:color w:val="000000"/>
        </w:rPr>
        <w:t>STROBE statement:</w:t>
      </w:r>
      <w:r w:rsidR="00737EA8" w:rsidRPr="00613F55">
        <w:rPr>
          <w:rFonts w:ascii="Book Antiqua" w:hAnsi="Book Antiqua"/>
          <w:color w:val="000000"/>
          <w:shd w:val="clear" w:color="auto" w:fill="FFFFFF"/>
        </w:rPr>
        <w:t xml:space="preserve"> </w:t>
      </w:r>
      <w:r w:rsidR="004B46C3" w:rsidRPr="00613F55">
        <w:rPr>
          <w:rFonts w:ascii="Book Antiqua" w:hAnsi="Book Antiqua"/>
          <w:color w:val="000000"/>
          <w:shd w:val="clear" w:color="auto" w:fill="FFFFFF"/>
        </w:rPr>
        <w:t xml:space="preserve">The </w:t>
      </w:r>
      <w:r w:rsidR="00737EA8" w:rsidRPr="00613F55">
        <w:rPr>
          <w:rFonts w:ascii="Book Antiqua" w:hAnsi="Book Antiqua"/>
          <w:color w:val="000000"/>
          <w:shd w:val="clear" w:color="auto" w:fill="FFFFFF"/>
        </w:rPr>
        <w:t xml:space="preserve">manuscript was </w:t>
      </w:r>
      <w:r w:rsidR="004B46C3" w:rsidRPr="00613F55">
        <w:rPr>
          <w:rFonts w:ascii="Book Antiqua" w:hAnsi="Book Antiqua"/>
          <w:color w:val="000000"/>
          <w:shd w:val="clear" w:color="auto" w:fill="FFFFFF"/>
        </w:rPr>
        <w:t xml:space="preserve">written </w:t>
      </w:r>
      <w:r w:rsidR="00737EA8" w:rsidRPr="00613F55">
        <w:rPr>
          <w:rFonts w:ascii="Book Antiqua" w:hAnsi="Book Antiqua"/>
          <w:color w:val="000000"/>
          <w:shd w:val="clear" w:color="auto" w:fill="FFFFFF"/>
        </w:rPr>
        <w:t>and revised according to the STROBE Statement.</w:t>
      </w:r>
    </w:p>
    <w:p w:rsidR="004B46C3" w:rsidRPr="00613F55" w:rsidRDefault="004B46C3" w:rsidP="00E74608">
      <w:pPr>
        <w:adjustRightInd w:val="0"/>
        <w:snapToGrid w:val="0"/>
        <w:spacing w:line="360" w:lineRule="auto"/>
        <w:jc w:val="both"/>
        <w:rPr>
          <w:rFonts w:ascii="Book Antiqua" w:hAnsi="Book Antiqua"/>
          <w:b/>
          <w:color w:val="000000"/>
        </w:rPr>
      </w:pPr>
    </w:p>
    <w:p w:rsidR="004B46C3" w:rsidRPr="00613F55" w:rsidRDefault="004B46C3" w:rsidP="00E74608">
      <w:pPr>
        <w:spacing w:line="360" w:lineRule="auto"/>
        <w:jc w:val="both"/>
        <w:rPr>
          <w:rFonts w:ascii="Book Antiqua" w:hAnsi="Book Antiqua"/>
          <w:color w:val="000000"/>
        </w:rPr>
      </w:pPr>
      <w:r w:rsidRPr="00613F55">
        <w:rPr>
          <w:rFonts w:ascii="Book Antiqua" w:hAnsi="Book Antiqua"/>
          <w:b/>
          <w:color w:val="000000"/>
        </w:rPr>
        <w:t xml:space="preserve">Open-Access: </w:t>
      </w:r>
      <w:r w:rsidRPr="00613F55">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B46C3" w:rsidRPr="00613F55" w:rsidRDefault="004B46C3" w:rsidP="00E74608">
      <w:pPr>
        <w:adjustRightInd w:val="0"/>
        <w:snapToGrid w:val="0"/>
        <w:spacing w:line="360" w:lineRule="auto"/>
        <w:jc w:val="both"/>
        <w:rPr>
          <w:rFonts w:ascii="Book Antiqua" w:hAnsi="Book Antiqua"/>
          <w:color w:val="000000"/>
        </w:rPr>
      </w:pPr>
    </w:p>
    <w:p w:rsidR="004B46C3" w:rsidRPr="00613F55" w:rsidRDefault="004B46C3" w:rsidP="00E74608">
      <w:pPr>
        <w:adjustRightInd w:val="0"/>
        <w:snapToGrid w:val="0"/>
        <w:spacing w:line="360" w:lineRule="auto"/>
        <w:jc w:val="both"/>
        <w:rPr>
          <w:rFonts w:ascii="Book Antiqua" w:hAnsi="Book Antiqua"/>
          <w:b/>
          <w:color w:val="000000"/>
        </w:rPr>
      </w:pPr>
      <w:r w:rsidRPr="00613F55">
        <w:rPr>
          <w:rFonts w:ascii="Book Antiqua" w:hAnsi="Book Antiqua"/>
          <w:b/>
          <w:color w:val="000000"/>
        </w:rPr>
        <w:t>Manuscript source:</w:t>
      </w:r>
      <w:r w:rsidRPr="00613F55">
        <w:rPr>
          <w:rFonts w:ascii="Book Antiqua" w:hAnsi="Book Antiqua"/>
          <w:color w:val="000000"/>
        </w:rPr>
        <w:t xml:space="preserve"> Unsolicited manuscript</w:t>
      </w:r>
    </w:p>
    <w:p w:rsidR="00614C5E" w:rsidRPr="00613F55" w:rsidRDefault="00614C5E" w:rsidP="00E74608">
      <w:pPr>
        <w:spacing w:line="360" w:lineRule="auto"/>
        <w:jc w:val="both"/>
        <w:rPr>
          <w:rFonts w:ascii="Book Antiqua" w:hAnsi="Book Antiqua"/>
          <w:color w:val="000000"/>
        </w:rPr>
      </w:pPr>
    </w:p>
    <w:p w:rsidR="00614C5E" w:rsidRPr="00613F55" w:rsidRDefault="00614C5E" w:rsidP="00E74608">
      <w:pPr>
        <w:spacing w:line="360" w:lineRule="auto"/>
        <w:jc w:val="both"/>
        <w:rPr>
          <w:rFonts w:ascii="Book Antiqua" w:hAnsi="Book Antiqua"/>
          <w:color w:val="000000"/>
        </w:rPr>
      </w:pPr>
      <w:r w:rsidRPr="00613F55">
        <w:rPr>
          <w:rFonts w:ascii="Book Antiqua" w:hAnsi="Book Antiqua"/>
          <w:b/>
          <w:color w:val="000000"/>
        </w:rPr>
        <w:t xml:space="preserve">Corresponding author: Li-Mei </w:t>
      </w:r>
      <w:proofErr w:type="spellStart"/>
      <w:r w:rsidRPr="00613F55">
        <w:rPr>
          <w:rFonts w:ascii="Book Antiqua" w:hAnsi="Book Antiqua"/>
          <w:b/>
          <w:color w:val="000000"/>
        </w:rPr>
        <w:t>Xie</w:t>
      </w:r>
      <w:proofErr w:type="spellEnd"/>
      <w:r w:rsidRPr="00613F55">
        <w:rPr>
          <w:rFonts w:ascii="Book Antiqua" w:hAnsi="Book Antiqua"/>
          <w:b/>
          <w:color w:val="000000"/>
        </w:rPr>
        <w:t xml:space="preserve">, MD, PhD, Professor, </w:t>
      </w:r>
      <w:r w:rsidRPr="00613F55">
        <w:rPr>
          <w:rFonts w:ascii="Book Antiqua" w:hAnsi="Book Antiqua"/>
          <w:color w:val="000000"/>
        </w:rPr>
        <w:t xml:space="preserve">Ultrasound Department, </w:t>
      </w:r>
      <w:proofErr w:type="spellStart"/>
      <w:r w:rsidRPr="00613F55">
        <w:rPr>
          <w:rFonts w:ascii="Book Antiqua" w:hAnsi="Book Antiqua"/>
          <w:color w:val="000000"/>
        </w:rPr>
        <w:t>Shengjing</w:t>
      </w:r>
      <w:proofErr w:type="spellEnd"/>
      <w:r w:rsidRPr="00613F55">
        <w:rPr>
          <w:rFonts w:ascii="Book Antiqua" w:hAnsi="Book Antiqua"/>
          <w:color w:val="000000"/>
        </w:rPr>
        <w:t xml:space="preserve"> Hospital of China Medical University/</w:t>
      </w:r>
      <w:proofErr w:type="spellStart"/>
      <w:r w:rsidRPr="00613F55">
        <w:rPr>
          <w:rFonts w:ascii="Book Antiqua" w:hAnsi="Book Antiqua"/>
          <w:color w:val="000000"/>
        </w:rPr>
        <w:t>Roicare</w:t>
      </w:r>
      <w:proofErr w:type="spellEnd"/>
      <w:r w:rsidRPr="00613F55">
        <w:rPr>
          <w:rFonts w:ascii="Book Antiqua" w:hAnsi="Book Antiqua"/>
          <w:color w:val="000000"/>
        </w:rPr>
        <w:t xml:space="preserve"> Hospital and Clinics, No.</w:t>
      </w:r>
      <w:r w:rsidR="004B46C3" w:rsidRPr="00613F55">
        <w:rPr>
          <w:rFonts w:ascii="Book Antiqua" w:hAnsi="Book Antiqua"/>
          <w:color w:val="000000"/>
        </w:rPr>
        <w:t xml:space="preserve"> </w:t>
      </w:r>
      <w:r w:rsidRPr="00613F55">
        <w:rPr>
          <w:rFonts w:ascii="Book Antiqua" w:hAnsi="Book Antiqua"/>
          <w:color w:val="000000"/>
        </w:rPr>
        <w:t xml:space="preserve">36 </w:t>
      </w:r>
      <w:proofErr w:type="spellStart"/>
      <w:r w:rsidRPr="00613F55">
        <w:rPr>
          <w:rFonts w:ascii="Book Antiqua" w:hAnsi="Book Antiqua"/>
          <w:color w:val="000000"/>
        </w:rPr>
        <w:t>Sanhao</w:t>
      </w:r>
      <w:proofErr w:type="spellEnd"/>
      <w:r w:rsidRPr="00613F55">
        <w:rPr>
          <w:rFonts w:ascii="Book Antiqua" w:hAnsi="Book Antiqua"/>
          <w:color w:val="000000"/>
        </w:rPr>
        <w:t xml:space="preserve"> Street, Shenyang 110004, Liaoning</w:t>
      </w:r>
      <w:r w:rsidR="004B46C3" w:rsidRPr="00613F55">
        <w:rPr>
          <w:rFonts w:ascii="Book Antiqua" w:hAnsi="Book Antiqua"/>
          <w:color w:val="000000"/>
        </w:rPr>
        <w:t xml:space="preserve"> Province</w:t>
      </w:r>
      <w:r w:rsidRPr="00613F55">
        <w:rPr>
          <w:rFonts w:ascii="Book Antiqua" w:hAnsi="Book Antiqua"/>
          <w:color w:val="000000"/>
        </w:rPr>
        <w:t xml:space="preserve">, China. </w:t>
      </w:r>
      <w:hyperlink r:id="rId6" w:history="1">
        <w:r w:rsidR="004B46C3" w:rsidRPr="00613F55">
          <w:rPr>
            <w:rStyle w:val="a9"/>
            <w:rFonts w:ascii="Book Antiqua" w:hAnsi="Book Antiqua"/>
          </w:rPr>
          <w:t>xielm72@163.com</w:t>
        </w:r>
      </w:hyperlink>
    </w:p>
    <w:p w:rsidR="00614C5E" w:rsidRPr="00613F55" w:rsidRDefault="00614C5E" w:rsidP="00E74608">
      <w:pPr>
        <w:spacing w:line="360" w:lineRule="auto"/>
        <w:jc w:val="both"/>
        <w:rPr>
          <w:rFonts w:ascii="Book Antiqua" w:hAnsi="Book Antiqua"/>
          <w:color w:val="000000"/>
        </w:rPr>
      </w:pPr>
      <w:r w:rsidRPr="00613F55">
        <w:rPr>
          <w:rFonts w:ascii="Book Antiqua" w:hAnsi="Book Antiqua"/>
          <w:b/>
          <w:color w:val="000000"/>
        </w:rPr>
        <w:t>Telephone:</w:t>
      </w:r>
      <w:r w:rsidRPr="00613F55">
        <w:rPr>
          <w:rFonts w:ascii="Book Antiqua" w:hAnsi="Book Antiqua"/>
          <w:color w:val="000000"/>
        </w:rPr>
        <w:t xml:space="preserve"> </w:t>
      </w:r>
      <w:r w:rsidR="004B46C3" w:rsidRPr="00613F55">
        <w:rPr>
          <w:rFonts w:ascii="Book Antiqua" w:hAnsi="Book Antiqua"/>
          <w:color w:val="000000"/>
        </w:rPr>
        <w:t>+86-24-9661574194</w:t>
      </w:r>
    </w:p>
    <w:p w:rsidR="00614C5E" w:rsidRPr="00613F55" w:rsidRDefault="00614C5E" w:rsidP="00E74608">
      <w:pPr>
        <w:spacing w:line="360" w:lineRule="auto"/>
        <w:jc w:val="both"/>
        <w:rPr>
          <w:rFonts w:ascii="Book Antiqua" w:hAnsi="Book Antiqua"/>
          <w:color w:val="000000"/>
        </w:rPr>
      </w:pPr>
      <w:r w:rsidRPr="00613F55">
        <w:rPr>
          <w:rFonts w:ascii="Book Antiqua" w:hAnsi="Book Antiqua"/>
          <w:b/>
          <w:color w:val="000000"/>
        </w:rPr>
        <w:t>Fax:</w:t>
      </w:r>
      <w:r w:rsidRPr="00613F55">
        <w:rPr>
          <w:rFonts w:ascii="Book Antiqua" w:hAnsi="Book Antiqua"/>
          <w:color w:val="000000"/>
        </w:rPr>
        <w:t xml:space="preserve"> </w:t>
      </w:r>
      <w:r w:rsidR="004B46C3" w:rsidRPr="00613F55">
        <w:rPr>
          <w:rFonts w:ascii="Book Antiqua" w:hAnsi="Book Antiqua"/>
          <w:color w:val="000000"/>
        </w:rPr>
        <w:t>+86-</w:t>
      </w:r>
      <w:r w:rsidRPr="00613F55">
        <w:rPr>
          <w:rFonts w:ascii="Book Antiqua" w:hAnsi="Book Antiqua"/>
          <w:color w:val="000000"/>
        </w:rPr>
        <w:t>24</w:t>
      </w:r>
      <w:r w:rsidR="004B46C3" w:rsidRPr="00613F55">
        <w:rPr>
          <w:rFonts w:ascii="Book Antiqua" w:hAnsi="Book Antiqua"/>
          <w:color w:val="000000"/>
        </w:rPr>
        <w:t>-96615</w:t>
      </w:r>
      <w:r w:rsidRPr="00613F55">
        <w:rPr>
          <w:rFonts w:ascii="Book Antiqua" w:hAnsi="Book Antiqua"/>
          <w:color w:val="000000"/>
        </w:rPr>
        <w:t>74194</w:t>
      </w:r>
    </w:p>
    <w:p w:rsidR="00614C5E" w:rsidRPr="00613F55" w:rsidRDefault="00614C5E" w:rsidP="00E74608">
      <w:pPr>
        <w:spacing w:line="360" w:lineRule="auto"/>
        <w:jc w:val="both"/>
        <w:rPr>
          <w:rStyle w:val="a5"/>
          <w:rFonts w:ascii="Book Antiqua" w:hAnsi="Book Antiqua"/>
          <w:color w:val="000000"/>
          <w:sz w:val="24"/>
          <w:szCs w:val="24"/>
        </w:rPr>
      </w:pPr>
    </w:p>
    <w:p w:rsidR="004B46C3" w:rsidRPr="00613F55" w:rsidRDefault="004B46C3" w:rsidP="00E74608">
      <w:pPr>
        <w:spacing w:line="360" w:lineRule="auto"/>
        <w:jc w:val="both"/>
        <w:rPr>
          <w:rFonts w:ascii="Book Antiqua" w:hAnsi="Book Antiqua"/>
          <w:b/>
          <w:color w:val="000000"/>
        </w:rPr>
      </w:pPr>
      <w:r w:rsidRPr="00613F55">
        <w:rPr>
          <w:rFonts w:ascii="Book Antiqua" w:hAnsi="Book Antiqua"/>
          <w:b/>
          <w:color w:val="000000"/>
        </w:rPr>
        <w:t xml:space="preserve">Received: </w:t>
      </w:r>
      <w:r w:rsidRPr="00613F55">
        <w:rPr>
          <w:rFonts w:ascii="Book Antiqua" w:hAnsi="Book Antiqua"/>
          <w:color w:val="000000"/>
        </w:rPr>
        <w:t xml:space="preserve">March </w:t>
      </w:r>
      <w:r w:rsidR="00B364C4" w:rsidRPr="00613F55">
        <w:rPr>
          <w:rFonts w:ascii="Book Antiqua" w:hAnsi="Book Antiqua"/>
          <w:color w:val="000000"/>
        </w:rPr>
        <w:t>27</w:t>
      </w:r>
      <w:r w:rsidRPr="00613F55">
        <w:rPr>
          <w:rFonts w:ascii="Book Antiqua" w:hAnsi="Book Antiqua"/>
          <w:color w:val="000000"/>
        </w:rPr>
        <w:t>, 2019</w:t>
      </w:r>
    </w:p>
    <w:p w:rsidR="004B46C3" w:rsidRPr="00613F55" w:rsidRDefault="004B46C3" w:rsidP="00E74608">
      <w:pPr>
        <w:spacing w:line="360" w:lineRule="auto"/>
        <w:jc w:val="both"/>
        <w:rPr>
          <w:rFonts w:ascii="Book Antiqua" w:hAnsi="Book Antiqua"/>
          <w:b/>
          <w:color w:val="000000"/>
        </w:rPr>
      </w:pPr>
      <w:r w:rsidRPr="00613F55">
        <w:rPr>
          <w:rFonts w:ascii="Book Antiqua" w:hAnsi="Book Antiqua"/>
          <w:b/>
          <w:color w:val="000000"/>
        </w:rPr>
        <w:t xml:space="preserve">Peer-review started: </w:t>
      </w:r>
      <w:r w:rsidRPr="00613F55">
        <w:rPr>
          <w:rFonts w:ascii="Book Antiqua" w:hAnsi="Book Antiqua"/>
          <w:color w:val="000000"/>
        </w:rPr>
        <w:t>March 28, 2019</w:t>
      </w:r>
    </w:p>
    <w:p w:rsidR="004B46C3" w:rsidRPr="00613F55" w:rsidRDefault="004B46C3" w:rsidP="00E74608">
      <w:pPr>
        <w:spacing w:line="360" w:lineRule="auto"/>
        <w:jc w:val="both"/>
        <w:rPr>
          <w:rFonts w:ascii="Book Antiqua" w:hAnsi="Book Antiqua"/>
          <w:b/>
          <w:color w:val="000000"/>
        </w:rPr>
      </w:pPr>
      <w:r w:rsidRPr="00613F55">
        <w:rPr>
          <w:rFonts w:ascii="Book Antiqua" w:hAnsi="Book Antiqua"/>
          <w:b/>
          <w:color w:val="000000"/>
        </w:rPr>
        <w:t xml:space="preserve">First decision: </w:t>
      </w:r>
      <w:r w:rsidRPr="00613F55">
        <w:rPr>
          <w:rFonts w:ascii="Book Antiqua" w:hAnsi="Book Antiqua"/>
          <w:color w:val="000000"/>
        </w:rPr>
        <w:t>May 31, 2019</w:t>
      </w:r>
    </w:p>
    <w:p w:rsidR="004B46C3" w:rsidRPr="00613F55" w:rsidRDefault="004B46C3" w:rsidP="00E74608">
      <w:pPr>
        <w:spacing w:line="360" w:lineRule="auto"/>
        <w:jc w:val="both"/>
        <w:rPr>
          <w:rFonts w:ascii="Book Antiqua" w:hAnsi="Book Antiqua"/>
          <w:b/>
          <w:color w:val="000000"/>
        </w:rPr>
      </w:pPr>
      <w:r w:rsidRPr="00613F55">
        <w:rPr>
          <w:rFonts w:ascii="Book Antiqua" w:hAnsi="Book Antiqua"/>
          <w:b/>
          <w:color w:val="000000"/>
        </w:rPr>
        <w:t xml:space="preserve">Revised: </w:t>
      </w:r>
      <w:r w:rsidRPr="00613F55">
        <w:rPr>
          <w:rFonts w:ascii="Book Antiqua" w:hAnsi="Book Antiqua"/>
          <w:color w:val="000000"/>
        </w:rPr>
        <w:t>June 12, 2019</w:t>
      </w:r>
    </w:p>
    <w:p w:rsidR="004B46C3" w:rsidRPr="00613F55" w:rsidRDefault="004B46C3" w:rsidP="00E74608">
      <w:pPr>
        <w:spacing w:line="360" w:lineRule="auto"/>
        <w:jc w:val="both"/>
        <w:rPr>
          <w:rFonts w:ascii="Book Antiqua" w:hAnsi="Book Antiqua"/>
          <w:b/>
          <w:color w:val="000000"/>
        </w:rPr>
      </w:pPr>
      <w:r w:rsidRPr="00613F55">
        <w:rPr>
          <w:rFonts w:ascii="Book Antiqua" w:hAnsi="Book Antiqua"/>
          <w:b/>
          <w:color w:val="000000"/>
        </w:rPr>
        <w:lastRenderedPageBreak/>
        <w:t xml:space="preserve">Accepted: </w:t>
      </w:r>
      <w:r w:rsidR="00613F55" w:rsidRPr="00613F55">
        <w:rPr>
          <w:rFonts w:ascii="Book Antiqua" w:hAnsi="Book Antiqua"/>
          <w:color w:val="000000"/>
        </w:rPr>
        <w:t>July 3, 2019</w:t>
      </w:r>
    </w:p>
    <w:p w:rsidR="004B46C3" w:rsidRPr="00613F55" w:rsidRDefault="004B46C3" w:rsidP="00E74608">
      <w:pPr>
        <w:spacing w:line="360" w:lineRule="auto"/>
        <w:jc w:val="both"/>
        <w:rPr>
          <w:rFonts w:ascii="Book Antiqua" w:hAnsi="Book Antiqua"/>
          <w:b/>
          <w:color w:val="000000"/>
        </w:rPr>
      </w:pPr>
      <w:r w:rsidRPr="00613F55">
        <w:rPr>
          <w:rFonts w:ascii="Book Antiqua" w:hAnsi="Book Antiqua"/>
          <w:b/>
          <w:color w:val="000000"/>
        </w:rPr>
        <w:t>Article in press:</w:t>
      </w:r>
      <w:r w:rsidR="00613F55" w:rsidRPr="00613F55">
        <w:t xml:space="preserve"> </w:t>
      </w:r>
      <w:r w:rsidR="00613F55" w:rsidRPr="00613F55">
        <w:rPr>
          <w:rFonts w:ascii="Book Antiqua" w:hAnsi="Book Antiqua"/>
          <w:color w:val="000000"/>
        </w:rPr>
        <w:t>July 3, 2019</w:t>
      </w:r>
    </w:p>
    <w:p w:rsidR="004B46C3" w:rsidRPr="00613F55" w:rsidRDefault="004B46C3" w:rsidP="00E74608">
      <w:pPr>
        <w:spacing w:line="360" w:lineRule="auto"/>
        <w:jc w:val="both"/>
        <w:rPr>
          <w:rFonts w:ascii="Book Antiqua" w:hAnsi="Book Antiqua"/>
          <w:b/>
          <w:color w:val="000000"/>
        </w:rPr>
      </w:pPr>
      <w:r w:rsidRPr="00613F55">
        <w:rPr>
          <w:rFonts w:ascii="Book Antiqua" w:hAnsi="Book Antiqua"/>
          <w:b/>
          <w:color w:val="000000"/>
        </w:rPr>
        <w:t>Published online:</w:t>
      </w:r>
      <w:r w:rsidR="00613F55" w:rsidRPr="00613F55">
        <w:t xml:space="preserve"> </w:t>
      </w:r>
      <w:r w:rsidR="00613F55" w:rsidRPr="00613F55">
        <w:rPr>
          <w:rFonts w:ascii="Book Antiqua" w:hAnsi="Book Antiqua"/>
          <w:color w:val="000000"/>
        </w:rPr>
        <w:t>August 6, 2019</w:t>
      </w:r>
    </w:p>
    <w:p w:rsidR="00614C5E" w:rsidRPr="00613F55" w:rsidRDefault="00614C5E" w:rsidP="00E74608">
      <w:pPr>
        <w:spacing w:line="360" w:lineRule="auto"/>
        <w:jc w:val="both"/>
        <w:rPr>
          <w:rFonts w:ascii="Book Antiqua" w:hAnsi="Book Antiqua"/>
          <w:b/>
          <w:color w:val="000000"/>
        </w:rPr>
      </w:pPr>
    </w:p>
    <w:p w:rsidR="00614C5E" w:rsidRPr="00613F55" w:rsidRDefault="00B364C4" w:rsidP="00E74608">
      <w:pPr>
        <w:spacing w:line="360" w:lineRule="auto"/>
        <w:jc w:val="both"/>
        <w:rPr>
          <w:rFonts w:ascii="Book Antiqua" w:hAnsi="Book Antiqua"/>
          <w:b/>
          <w:color w:val="000000"/>
        </w:rPr>
      </w:pPr>
      <w:r w:rsidRPr="00613F55">
        <w:rPr>
          <w:rFonts w:ascii="Book Antiqua" w:hAnsi="Book Antiqua"/>
          <w:b/>
          <w:color w:val="000000"/>
        </w:rPr>
        <w:br w:type="page"/>
      </w:r>
      <w:r w:rsidR="00614C5E" w:rsidRPr="00613F55">
        <w:rPr>
          <w:rFonts w:ascii="Book Antiqua" w:hAnsi="Book Antiqua"/>
          <w:b/>
          <w:color w:val="000000"/>
        </w:rPr>
        <w:lastRenderedPageBreak/>
        <w:t>Abstract</w:t>
      </w:r>
    </w:p>
    <w:p w:rsidR="00B364C4" w:rsidRPr="00613F55" w:rsidRDefault="00614C5E" w:rsidP="00E74608">
      <w:pPr>
        <w:spacing w:line="360" w:lineRule="auto"/>
        <w:jc w:val="both"/>
        <w:rPr>
          <w:rFonts w:ascii="Book Antiqua" w:hAnsi="Book Antiqua"/>
          <w:color w:val="000000"/>
        </w:rPr>
      </w:pPr>
      <w:r w:rsidRPr="00613F55">
        <w:rPr>
          <w:rFonts w:ascii="Book Antiqua" w:hAnsi="Book Antiqua"/>
          <w:b/>
          <w:i/>
          <w:color w:val="000000"/>
        </w:rPr>
        <w:t>BACKGROUND</w:t>
      </w:r>
    </w:p>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Heart defects are the most common congen</w:t>
      </w:r>
      <w:r w:rsidR="00B364C4" w:rsidRPr="00613F55">
        <w:rPr>
          <w:rFonts w:ascii="Book Antiqua" w:hAnsi="Book Antiqua"/>
          <w:color w:val="000000"/>
        </w:rPr>
        <w:t xml:space="preserve">ital malformations in fetuses. </w:t>
      </w:r>
      <w:r w:rsidRPr="00613F55">
        <w:rPr>
          <w:rFonts w:ascii="Book Antiqua" w:hAnsi="Book Antiqua"/>
          <w:color w:val="000000"/>
        </w:rPr>
        <w:t xml:space="preserve">Fetal cardiac structure and function abnormalities lead to changes in ventricular volume. As ventricular volume is an important index for evaluating fetal cardiovascular development, an effective and reliable method for measuring fetal ventricular volume and cardiac function is necessary for accurate ultrasonic diagnosis and effective clinical treatment. The new </w:t>
      </w:r>
      <w:r w:rsidR="00B364C4" w:rsidRPr="00613F55">
        <w:rPr>
          <w:rFonts w:ascii="Book Antiqua" w:hAnsi="Book Antiqua"/>
          <w:color w:val="000000"/>
        </w:rPr>
        <w:t>intelligent spatiotemporal image correlation (</w:t>
      </w:r>
      <w:proofErr w:type="spellStart"/>
      <w:r w:rsidR="00B364C4" w:rsidRPr="00613F55">
        <w:rPr>
          <w:rFonts w:ascii="Book Antiqua" w:hAnsi="Book Antiqua"/>
          <w:color w:val="000000"/>
        </w:rPr>
        <w:t>iSTIC</w:t>
      </w:r>
      <w:proofErr w:type="spellEnd"/>
      <w:r w:rsidR="00B364C4" w:rsidRPr="00613F55">
        <w:rPr>
          <w:rFonts w:ascii="Book Antiqua" w:hAnsi="Book Antiqua"/>
          <w:color w:val="000000"/>
        </w:rPr>
        <w:t xml:space="preserve">) </w:t>
      </w:r>
      <w:r w:rsidRPr="00613F55">
        <w:rPr>
          <w:rFonts w:ascii="Book Antiqua" w:hAnsi="Book Antiqua"/>
          <w:color w:val="000000"/>
        </w:rPr>
        <w:t xml:space="preserve">technology acquires high-resolution volumetric images. In this study, the </w:t>
      </w:r>
      <w:proofErr w:type="spellStart"/>
      <w:r w:rsidRPr="00613F55">
        <w:rPr>
          <w:rFonts w:ascii="Book Antiqua" w:hAnsi="Book Antiqua"/>
          <w:color w:val="000000"/>
        </w:rPr>
        <w:t>iSTIC</w:t>
      </w:r>
      <w:proofErr w:type="spellEnd"/>
      <w:r w:rsidRPr="00613F55">
        <w:rPr>
          <w:rFonts w:ascii="Book Antiqua" w:hAnsi="Book Antiqua"/>
          <w:color w:val="000000"/>
        </w:rPr>
        <w:t xml:space="preserve"> technique was used to m</w:t>
      </w:r>
      <w:r w:rsidR="00B364C4" w:rsidRPr="00613F55">
        <w:rPr>
          <w:rFonts w:ascii="Book Antiqua" w:hAnsi="Book Antiqua"/>
          <w:color w:val="000000"/>
        </w:rPr>
        <w:t>easure right ventricular volume</w:t>
      </w:r>
      <w:r w:rsidRPr="00613F55">
        <w:rPr>
          <w:rFonts w:ascii="Book Antiqua" w:hAnsi="Book Antiqua"/>
          <w:color w:val="000000"/>
        </w:rPr>
        <w:t>, and to evaluate right ventricular systolic function to provide a more accurate and convenient evaluation of fetal heart function.</w:t>
      </w:r>
    </w:p>
    <w:p w:rsidR="00B364C4" w:rsidRPr="00613F55" w:rsidRDefault="00B364C4" w:rsidP="00E74608">
      <w:pPr>
        <w:spacing w:line="360" w:lineRule="auto"/>
        <w:jc w:val="both"/>
        <w:rPr>
          <w:rFonts w:ascii="Book Antiqua" w:hAnsi="Book Antiqua"/>
          <w:color w:val="000000"/>
        </w:rPr>
      </w:pPr>
    </w:p>
    <w:p w:rsidR="00614C5E" w:rsidRPr="00613F55" w:rsidRDefault="00614C5E" w:rsidP="00E74608">
      <w:pPr>
        <w:spacing w:line="360" w:lineRule="auto"/>
        <w:jc w:val="both"/>
        <w:rPr>
          <w:rFonts w:ascii="Book Antiqua" w:hAnsi="Book Antiqua"/>
          <w:color w:val="000000"/>
        </w:rPr>
      </w:pPr>
      <w:r w:rsidRPr="00613F55">
        <w:rPr>
          <w:rFonts w:ascii="Book Antiqua" w:hAnsi="Book Antiqua"/>
          <w:b/>
          <w:i/>
          <w:color w:val="000000"/>
        </w:rPr>
        <w:t>AIM</w:t>
      </w:r>
    </w:p>
    <w:p w:rsidR="00614C5E" w:rsidRPr="00613F55" w:rsidRDefault="00614C5E" w:rsidP="00E74608">
      <w:pPr>
        <w:spacing w:line="360" w:lineRule="auto"/>
        <w:jc w:val="both"/>
        <w:rPr>
          <w:rFonts w:ascii="Book Antiqua" w:hAnsi="Book Antiqua"/>
          <w:color w:val="000000"/>
        </w:rPr>
      </w:pPr>
      <w:proofErr w:type="gramStart"/>
      <w:r w:rsidRPr="00613F55">
        <w:rPr>
          <w:rFonts w:ascii="Book Antiqua" w:hAnsi="Book Antiqua"/>
          <w:bCs/>
          <w:color w:val="000000"/>
        </w:rPr>
        <w:t>To investigate</w:t>
      </w:r>
      <w:r w:rsidRPr="00613F55">
        <w:rPr>
          <w:rFonts w:ascii="Book Antiqua" w:hAnsi="Book Antiqua"/>
          <w:color w:val="000000"/>
        </w:rPr>
        <w:t xml:space="preserve"> the value of intelligent spatiotemporal image correlation (</w:t>
      </w:r>
      <w:proofErr w:type="spellStart"/>
      <w:r w:rsidRPr="00613F55">
        <w:rPr>
          <w:rFonts w:ascii="Book Antiqua" w:hAnsi="Book Antiqua"/>
          <w:color w:val="000000"/>
        </w:rPr>
        <w:t>iSTIC</w:t>
      </w:r>
      <w:proofErr w:type="spellEnd"/>
      <w:r w:rsidRPr="00613F55">
        <w:rPr>
          <w:rFonts w:ascii="Book Antiqua" w:hAnsi="Book Antiqua"/>
          <w:color w:val="000000"/>
        </w:rPr>
        <w:t>) in evaluating right ventricular volume and systol</w:t>
      </w:r>
      <w:r w:rsidR="00B364C4" w:rsidRPr="00613F55">
        <w:rPr>
          <w:rFonts w:ascii="Book Antiqua" w:hAnsi="Book Antiqua"/>
          <w:color w:val="000000"/>
        </w:rPr>
        <w:t>ic function in normal fetuses.</w:t>
      </w:r>
      <w:proofErr w:type="gramEnd"/>
      <w:r w:rsidR="00B364C4" w:rsidRPr="00613F55">
        <w:rPr>
          <w:rFonts w:ascii="Book Antiqua" w:hAnsi="Book Antiqua"/>
          <w:color w:val="000000"/>
        </w:rPr>
        <w:t xml:space="preserve"> </w:t>
      </w:r>
    </w:p>
    <w:p w:rsidR="00B364C4" w:rsidRPr="00613F55" w:rsidRDefault="00B364C4" w:rsidP="00E74608">
      <w:pPr>
        <w:spacing w:line="360" w:lineRule="auto"/>
        <w:jc w:val="both"/>
        <w:rPr>
          <w:rFonts w:ascii="Book Antiqua" w:hAnsi="Book Antiqua"/>
          <w:color w:val="000000"/>
        </w:rPr>
      </w:pPr>
    </w:p>
    <w:p w:rsidR="00614C5E" w:rsidRPr="00613F55" w:rsidRDefault="00613F55" w:rsidP="00E74608">
      <w:pPr>
        <w:spacing w:line="360" w:lineRule="auto"/>
        <w:jc w:val="both"/>
        <w:rPr>
          <w:rFonts w:ascii="Book Antiqua" w:hAnsi="Book Antiqua"/>
          <w:b/>
          <w:color w:val="000000"/>
        </w:rPr>
      </w:pPr>
      <w:hyperlink r:id="rId7" w:history="1">
        <w:r w:rsidR="00614C5E" w:rsidRPr="00613F55">
          <w:rPr>
            <w:rFonts w:ascii="Book Antiqua" w:hAnsi="Book Antiqua"/>
            <w:b/>
            <w:i/>
            <w:color w:val="000000"/>
          </w:rPr>
          <w:t>METHODS</w:t>
        </w:r>
      </w:hyperlink>
    </w:p>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 xml:space="preserve">Between October 2014 and September 2015, a total of 123 pregnant women received prenatal ultrasound examinations in our hospital. </w:t>
      </w:r>
      <w:proofErr w:type="spellStart"/>
      <w:proofErr w:type="gramStart"/>
      <w:r w:rsidRPr="00613F55">
        <w:rPr>
          <w:rFonts w:ascii="Book Antiqua" w:hAnsi="Book Antiqua"/>
          <w:color w:val="000000"/>
        </w:rPr>
        <w:t>iSTIC</w:t>
      </w:r>
      <w:proofErr w:type="spellEnd"/>
      <w:proofErr w:type="gramEnd"/>
      <w:r w:rsidRPr="00613F55">
        <w:rPr>
          <w:rFonts w:ascii="Book Antiqua" w:hAnsi="Book Antiqua"/>
          <w:color w:val="000000"/>
        </w:rPr>
        <w:t xml:space="preserve"> technology was used to acquire the entire fetal cardiac volume with off-line analysis using QLAB software. Cardiac systolic and diastolic phases were defined by opening of the atrioventricular valve and the subsequent closure of the atrioventricular valve. The volumetric data of the two phases were measured by manual tracking and summation of multiple slices, and recording of the right ventricular end-systolic volume (RESV) and the right ventricular end-diastolic volume (REDV). The data were used to calculate the right stroke volume (RSV), the right cardiac output (RCO), and the right ejection fraction (REF). The correlations of changes between the above-mentioned indices and gestational age were analyzed. The right ventricular volumes of 30 randomly selected cases were measured twice by the same sonographer, and the intra-observer agreement</w:t>
      </w:r>
      <w:r w:rsidR="003F054D" w:rsidRPr="00613F55">
        <w:rPr>
          <w:rFonts w:ascii="Book Antiqua" w:hAnsi="Book Antiqua"/>
          <w:color w:val="000000"/>
        </w:rPr>
        <w:t xml:space="preserve"> measurements were calculated.</w:t>
      </w:r>
    </w:p>
    <w:p w:rsidR="00614C5E" w:rsidRPr="00613F55" w:rsidRDefault="00614C5E" w:rsidP="00E74608">
      <w:pPr>
        <w:spacing w:line="360" w:lineRule="auto"/>
        <w:jc w:val="both"/>
        <w:rPr>
          <w:rFonts w:ascii="Book Antiqua" w:hAnsi="Book Antiqua"/>
          <w:i/>
          <w:color w:val="000000"/>
        </w:rPr>
      </w:pPr>
      <w:r w:rsidRPr="00613F55">
        <w:rPr>
          <w:rFonts w:ascii="Book Antiqua" w:hAnsi="Book Antiqua"/>
          <w:b/>
          <w:i/>
          <w:color w:val="000000"/>
        </w:rPr>
        <w:lastRenderedPageBreak/>
        <w:t>RESULTS</w:t>
      </w:r>
    </w:p>
    <w:p w:rsidR="00614C5E" w:rsidRPr="00613F55" w:rsidRDefault="00614C5E" w:rsidP="00E74608">
      <w:pPr>
        <w:spacing w:line="360" w:lineRule="auto"/>
        <w:jc w:val="both"/>
        <w:rPr>
          <w:rFonts w:ascii="Book Antiqua" w:hAnsi="Book Antiqua"/>
          <w:color w:val="000000"/>
        </w:rPr>
      </w:pPr>
      <w:r w:rsidRPr="00613F55">
        <w:rPr>
          <w:rFonts w:ascii="Book Antiqua" w:hAnsi="Book Antiqua"/>
          <w:bCs/>
          <w:color w:val="000000"/>
        </w:rPr>
        <w:t>A</w:t>
      </w:r>
      <w:r w:rsidRPr="00613F55">
        <w:rPr>
          <w:rFonts w:ascii="Book Antiqua" w:hAnsi="Book Antiqua"/>
          <w:color w:val="000000"/>
        </w:rPr>
        <w:t>mong the 123 normal fetuses, the mean REDV increased from 0.99</w:t>
      </w:r>
      <w:r w:rsidR="003915CD" w:rsidRPr="00613F55">
        <w:rPr>
          <w:rFonts w:ascii="Book Antiqua" w:hAnsi="Book Antiqua"/>
          <w:color w:val="000000"/>
        </w:rPr>
        <w:t xml:space="preserve"> </w:t>
      </w:r>
      <w:r w:rsidRPr="00613F55">
        <w:rPr>
          <w:rFonts w:ascii="Book Antiqua" w:hAnsi="Book Antiqua"/>
          <w:color w:val="000000"/>
        </w:rPr>
        <w:t>±</w:t>
      </w:r>
      <w:r w:rsidR="003915CD" w:rsidRPr="00613F55">
        <w:rPr>
          <w:rFonts w:ascii="Book Antiqua" w:hAnsi="Book Antiqua"/>
          <w:color w:val="000000"/>
        </w:rPr>
        <w:t xml:space="preserve"> </w:t>
      </w:r>
      <w:r w:rsidRPr="00613F55">
        <w:rPr>
          <w:rFonts w:ascii="Book Antiqua" w:hAnsi="Book Antiqua"/>
          <w:color w:val="000000"/>
        </w:rPr>
        <w:t xml:space="preserve">0.34 mL at 22 </w:t>
      </w:r>
      <w:proofErr w:type="spellStart"/>
      <w:r w:rsidR="003915CD" w:rsidRPr="00613F55">
        <w:rPr>
          <w:rFonts w:ascii="Book Antiqua" w:hAnsi="Book Antiqua"/>
          <w:color w:val="000000"/>
        </w:rPr>
        <w:t>wk</w:t>
      </w:r>
      <w:proofErr w:type="spellEnd"/>
      <w:r w:rsidRPr="00613F55">
        <w:rPr>
          <w:rFonts w:ascii="Book Antiqua" w:hAnsi="Book Antiqua"/>
          <w:color w:val="000000"/>
        </w:rPr>
        <w:t xml:space="preserve"> gestation to 3.69</w:t>
      </w:r>
      <w:r w:rsidR="003915CD" w:rsidRPr="00613F55">
        <w:rPr>
          <w:rFonts w:ascii="Book Antiqua" w:hAnsi="Book Antiqua"/>
          <w:color w:val="000000"/>
        </w:rPr>
        <w:t xml:space="preserve"> </w:t>
      </w:r>
      <w:r w:rsidRPr="00613F55">
        <w:rPr>
          <w:rFonts w:ascii="Book Antiqua" w:hAnsi="Book Antiqua"/>
          <w:color w:val="000000"/>
        </w:rPr>
        <w:t>±</w:t>
      </w:r>
      <w:r w:rsidR="003915CD" w:rsidRPr="00613F55">
        <w:rPr>
          <w:rFonts w:ascii="Book Antiqua" w:hAnsi="Book Antiqua"/>
          <w:color w:val="000000"/>
        </w:rPr>
        <w:t xml:space="preserve"> </w:t>
      </w:r>
      <w:r w:rsidRPr="00613F55">
        <w:rPr>
          <w:rFonts w:ascii="Book Antiqua" w:hAnsi="Book Antiqua"/>
          <w:color w:val="000000"/>
        </w:rPr>
        <w:t>0.36 mL at 35</w:t>
      </w:r>
      <w:r w:rsidRPr="00613F55">
        <w:rPr>
          <w:rFonts w:ascii="Book Antiqua" w:hAnsi="Book Antiqua"/>
          <w:color w:val="000000"/>
          <w:vertAlign w:val="superscript"/>
        </w:rPr>
        <w:t xml:space="preserve">+6 </w:t>
      </w:r>
      <w:proofErr w:type="spellStart"/>
      <w:r w:rsidR="003915CD" w:rsidRPr="00613F55">
        <w:rPr>
          <w:rFonts w:ascii="Book Antiqua" w:hAnsi="Book Antiqua"/>
          <w:color w:val="000000"/>
        </w:rPr>
        <w:t>wk</w:t>
      </w:r>
      <w:proofErr w:type="spellEnd"/>
      <w:r w:rsidRPr="00613F55">
        <w:rPr>
          <w:rFonts w:ascii="Book Antiqua" w:hAnsi="Book Antiqua"/>
          <w:color w:val="000000"/>
        </w:rPr>
        <w:t xml:space="preserve"> gestation. The mean RESV increased from 0.43</w:t>
      </w:r>
      <w:r w:rsidR="003915CD" w:rsidRPr="00613F55">
        <w:rPr>
          <w:rFonts w:ascii="Book Antiqua" w:hAnsi="Book Antiqua"/>
          <w:color w:val="000000"/>
        </w:rPr>
        <w:t xml:space="preserve"> </w:t>
      </w:r>
      <w:r w:rsidRPr="00613F55">
        <w:rPr>
          <w:rFonts w:ascii="Book Antiqua" w:hAnsi="Book Antiqua"/>
          <w:color w:val="000000"/>
        </w:rPr>
        <w:t>±</w:t>
      </w:r>
      <w:r w:rsidR="003915CD" w:rsidRPr="00613F55">
        <w:rPr>
          <w:rFonts w:ascii="Book Antiqua" w:hAnsi="Book Antiqua"/>
          <w:color w:val="000000"/>
        </w:rPr>
        <w:t xml:space="preserve"> </w:t>
      </w:r>
      <w:r w:rsidRPr="00613F55">
        <w:rPr>
          <w:rFonts w:ascii="Book Antiqua" w:hAnsi="Book Antiqua"/>
          <w:color w:val="000000"/>
        </w:rPr>
        <w:t xml:space="preserve">0.18 mL at 22 </w:t>
      </w:r>
      <w:proofErr w:type="spellStart"/>
      <w:r w:rsidR="003915CD" w:rsidRPr="00613F55">
        <w:rPr>
          <w:rFonts w:ascii="Book Antiqua" w:hAnsi="Book Antiqua"/>
          <w:color w:val="000000"/>
        </w:rPr>
        <w:t>wk</w:t>
      </w:r>
      <w:proofErr w:type="spellEnd"/>
      <w:r w:rsidRPr="00613F55">
        <w:rPr>
          <w:rFonts w:ascii="Book Antiqua" w:hAnsi="Book Antiqua"/>
          <w:color w:val="000000"/>
        </w:rPr>
        <w:t xml:space="preserve"> gestation to 1.36</w:t>
      </w:r>
      <w:r w:rsidR="003915CD" w:rsidRPr="00613F55">
        <w:rPr>
          <w:rFonts w:ascii="Book Antiqua" w:hAnsi="Book Antiqua"/>
          <w:color w:val="000000"/>
        </w:rPr>
        <w:t xml:space="preserve"> </w:t>
      </w:r>
      <w:r w:rsidRPr="00613F55">
        <w:rPr>
          <w:rFonts w:ascii="Book Antiqua" w:hAnsi="Book Antiqua"/>
          <w:color w:val="000000"/>
        </w:rPr>
        <w:t>±</w:t>
      </w:r>
      <w:r w:rsidR="003915CD" w:rsidRPr="00613F55">
        <w:rPr>
          <w:rFonts w:ascii="Book Antiqua" w:hAnsi="Book Antiqua"/>
          <w:color w:val="000000"/>
        </w:rPr>
        <w:t xml:space="preserve"> </w:t>
      </w:r>
      <w:r w:rsidRPr="00613F55">
        <w:rPr>
          <w:rFonts w:ascii="Book Antiqua" w:hAnsi="Book Antiqua"/>
          <w:color w:val="000000"/>
        </w:rPr>
        <w:t>0.22 mL at 35</w:t>
      </w:r>
      <w:r w:rsidRPr="00613F55">
        <w:rPr>
          <w:rFonts w:ascii="Book Antiqua" w:hAnsi="Book Antiqua"/>
          <w:color w:val="000000"/>
          <w:vertAlign w:val="superscript"/>
        </w:rPr>
        <w:t xml:space="preserve">+6 </w:t>
      </w:r>
      <w:proofErr w:type="spellStart"/>
      <w:r w:rsidR="003915CD" w:rsidRPr="00613F55">
        <w:rPr>
          <w:rFonts w:ascii="Book Antiqua" w:hAnsi="Book Antiqua"/>
          <w:color w:val="000000"/>
        </w:rPr>
        <w:t>wk</w:t>
      </w:r>
      <w:proofErr w:type="spellEnd"/>
      <w:r w:rsidRPr="00613F55">
        <w:rPr>
          <w:rFonts w:ascii="Book Antiqua" w:hAnsi="Book Antiqua"/>
          <w:color w:val="000000"/>
        </w:rPr>
        <w:t xml:space="preserve"> gestation. The mean RSV increased from 0.62</w:t>
      </w:r>
      <w:r w:rsidR="003915CD" w:rsidRPr="00613F55">
        <w:rPr>
          <w:rFonts w:ascii="Book Antiqua" w:hAnsi="Book Antiqua"/>
          <w:color w:val="000000"/>
        </w:rPr>
        <w:t xml:space="preserve"> </w:t>
      </w:r>
      <w:r w:rsidRPr="00613F55">
        <w:rPr>
          <w:rFonts w:ascii="Book Antiqua" w:hAnsi="Book Antiqua"/>
          <w:color w:val="000000"/>
        </w:rPr>
        <w:t>±</w:t>
      </w:r>
      <w:r w:rsidR="003915CD" w:rsidRPr="00613F55">
        <w:rPr>
          <w:rFonts w:ascii="Book Antiqua" w:hAnsi="Book Antiqua"/>
          <w:color w:val="000000"/>
        </w:rPr>
        <w:t xml:space="preserve"> </w:t>
      </w:r>
      <w:r w:rsidRPr="00613F55">
        <w:rPr>
          <w:rFonts w:ascii="Book Antiqua" w:hAnsi="Book Antiqua"/>
          <w:color w:val="000000"/>
        </w:rPr>
        <w:t xml:space="preserve">0.29 mL at 22 </w:t>
      </w:r>
      <w:proofErr w:type="spellStart"/>
      <w:r w:rsidR="003915CD" w:rsidRPr="00613F55">
        <w:rPr>
          <w:rFonts w:ascii="Book Antiqua" w:hAnsi="Book Antiqua"/>
          <w:color w:val="000000"/>
        </w:rPr>
        <w:t>wk</w:t>
      </w:r>
      <w:proofErr w:type="spellEnd"/>
      <w:r w:rsidRPr="00613F55">
        <w:rPr>
          <w:rFonts w:ascii="Book Antiqua" w:hAnsi="Book Antiqua"/>
          <w:color w:val="000000"/>
        </w:rPr>
        <w:t xml:space="preserve"> gestation to 2.33</w:t>
      </w:r>
      <w:r w:rsidR="003915CD" w:rsidRPr="00613F55">
        <w:rPr>
          <w:rFonts w:ascii="Book Antiqua" w:hAnsi="Book Antiqua"/>
          <w:color w:val="000000"/>
        </w:rPr>
        <w:t xml:space="preserve"> </w:t>
      </w:r>
      <w:r w:rsidRPr="00613F55">
        <w:rPr>
          <w:rFonts w:ascii="Book Antiqua" w:hAnsi="Book Antiqua"/>
          <w:color w:val="000000"/>
        </w:rPr>
        <w:t>±</w:t>
      </w:r>
      <w:r w:rsidR="003915CD" w:rsidRPr="00613F55">
        <w:rPr>
          <w:rFonts w:ascii="Book Antiqua" w:hAnsi="Book Antiqua"/>
          <w:color w:val="000000"/>
        </w:rPr>
        <w:t xml:space="preserve"> </w:t>
      </w:r>
      <w:r w:rsidRPr="00613F55">
        <w:rPr>
          <w:rFonts w:ascii="Book Antiqua" w:hAnsi="Book Antiqua"/>
          <w:color w:val="000000"/>
        </w:rPr>
        <w:t>0.18 mL at 35</w:t>
      </w:r>
      <w:r w:rsidRPr="00613F55">
        <w:rPr>
          <w:rFonts w:ascii="Book Antiqua" w:hAnsi="Book Antiqua"/>
          <w:color w:val="000000"/>
          <w:vertAlign w:val="superscript"/>
        </w:rPr>
        <w:t xml:space="preserve">+6 </w:t>
      </w:r>
      <w:proofErr w:type="spellStart"/>
      <w:r w:rsidR="003915CD" w:rsidRPr="00613F55">
        <w:rPr>
          <w:rFonts w:ascii="Book Antiqua" w:hAnsi="Book Antiqua"/>
          <w:color w:val="000000"/>
        </w:rPr>
        <w:t>wk</w:t>
      </w:r>
      <w:proofErr w:type="spellEnd"/>
      <w:r w:rsidRPr="00613F55">
        <w:rPr>
          <w:rFonts w:ascii="Book Antiqua" w:hAnsi="Book Antiqua"/>
          <w:color w:val="000000"/>
        </w:rPr>
        <w:t xml:space="preserve"> gestation. The mean RCO increased from 92.23</w:t>
      </w:r>
      <w:r w:rsidR="003915CD" w:rsidRPr="00613F55">
        <w:rPr>
          <w:rFonts w:ascii="Book Antiqua" w:hAnsi="Book Antiqua"/>
          <w:color w:val="000000"/>
        </w:rPr>
        <w:t xml:space="preserve"> </w:t>
      </w:r>
      <w:r w:rsidRPr="00613F55">
        <w:rPr>
          <w:rFonts w:ascii="Book Antiqua" w:hAnsi="Book Antiqua"/>
          <w:color w:val="000000"/>
        </w:rPr>
        <w:t>±</w:t>
      </w:r>
      <w:r w:rsidR="003915CD" w:rsidRPr="00613F55">
        <w:rPr>
          <w:rFonts w:ascii="Book Antiqua" w:hAnsi="Book Antiqua"/>
          <w:color w:val="000000"/>
        </w:rPr>
        <w:t xml:space="preserve"> </w:t>
      </w:r>
      <w:r w:rsidRPr="00613F55">
        <w:rPr>
          <w:rFonts w:ascii="Book Antiqua" w:hAnsi="Book Antiqua"/>
          <w:color w:val="000000"/>
        </w:rPr>
        <w:t xml:space="preserve">40.67 mL/min at 22 </w:t>
      </w:r>
      <w:proofErr w:type="spellStart"/>
      <w:r w:rsidR="003915CD" w:rsidRPr="00613F55">
        <w:rPr>
          <w:rFonts w:ascii="Book Antiqua" w:hAnsi="Book Antiqua"/>
          <w:color w:val="000000"/>
        </w:rPr>
        <w:t>wk</w:t>
      </w:r>
      <w:proofErr w:type="spellEnd"/>
      <w:r w:rsidRPr="00613F55">
        <w:rPr>
          <w:rFonts w:ascii="Book Antiqua" w:hAnsi="Book Antiqua"/>
          <w:color w:val="000000"/>
        </w:rPr>
        <w:t xml:space="preserve"> gestation to 335.83</w:t>
      </w:r>
      <w:r w:rsidR="003915CD" w:rsidRPr="00613F55">
        <w:rPr>
          <w:rFonts w:ascii="Book Antiqua" w:hAnsi="Book Antiqua"/>
          <w:color w:val="000000"/>
        </w:rPr>
        <w:t xml:space="preserve"> </w:t>
      </w:r>
      <w:r w:rsidRPr="00613F55">
        <w:rPr>
          <w:rFonts w:ascii="Book Antiqua" w:hAnsi="Book Antiqua"/>
          <w:color w:val="000000"/>
        </w:rPr>
        <w:t>±</w:t>
      </w:r>
      <w:r w:rsidR="003915CD" w:rsidRPr="00613F55">
        <w:rPr>
          <w:rFonts w:ascii="Book Antiqua" w:hAnsi="Book Antiqua"/>
          <w:color w:val="000000"/>
        </w:rPr>
        <w:t xml:space="preserve"> </w:t>
      </w:r>
      <w:r w:rsidRPr="00613F55">
        <w:rPr>
          <w:rFonts w:ascii="Book Antiqua" w:hAnsi="Book Antiqua"/>
          <w:color w:val="000000"/>
        </w:rPr>
        <w:t>32.75 mL/min at 35</w:t>
      </w:r>
      <w:r w:rsidRPr="00613F55">
        <w:rPr>
          <w:rFonts w:ascii="Book Antiqua" w:hAnsi="Book Antiqua"/>
          <w:color w:val="000000"/>
          <w:vertAlign w:val="superscript"/>
        </w:rPr>
        <w:t xml:space="preserve">+6 </w:t>
      </w:r>
      <w:proofErr w:type="spellStart"/>
      <w:r w:rsidR="003915CD" w:rsidRPr="00613F55">
        <w:rPr>
          <w:rFonts w:ascii="Book Antiqua" w:hAnsi="Book Antiqua"/>
          <w:color w:val="000000"/>
        </w:rPr>
        <w:t>wk</w:t>
      </w:r>
      <w:proofErr w:type="spellEnd"/>
      <w:r w:rsidRPr="00613F55">
        <w:rPr>
          <w:rFonts w:ascii="Book Antiqua" w:hAnsi="Book Antiqua"/>
          <w:color w:val="000000"/>
        </w:rPr>
        <w:t xml:space="preserve"> gestation. REDV, RESV, RSV, and RCO all increased with gestational age and the correlations were linear (</w:t>
      </w:r>
      <w:r w:rsidRPr="00613F55">
        <w:rPr>
          <w:rFonts w:ascii="Book Antiqua" w:hAnsi="Book Antiqua"/>
          <w:i/>
          <w:color w:val="000000"/>
        </w:rPr>
        <w:t xml:space="preserve">P </w:t>
      </w:r>
      <w:r w:rsidRPr="00613F55">
        <w:rPr>
          <w:rFonts w:ascii="Book Antiqua" w:hAnsi="Book Antiqua"/>
          <w:color w:val="000000"/>
        </w:rPr>
        <w:t>&lt; 0.01). REF had no apparent correlation with gestational age (</w:t>
      </w:r>
      <w:r w:rsidRPr="00613F55">
        <w:rPr>
          <w:rFonts w:ascii="Book Antiqua" w:hAnsi="Book Antiqua"/>
          <w:i/>
          <w:color w:val="000000"/>
        </w:rPr>
        <w:t>P</w:t>
      </w:r>
      <w:r w:rsidRPr="00613F55">
        <w:rPr>
          <w:rFonts w:ascii="Book Antiqua" w:hAnsi="Book Antiqua"/>
          <w:color w:val="000000"/>
        </w:rPr>
        <w:t xml:space="preserve"> &gt; 0.05).</w:t>
      </w:r>
    </w:p>
    <w:p w:rsidR="003915CD" w:rsidRPr="00613F55" w:rsidRDefault="003915CD" w:rsidP="00E74608">
      <w:pPr>
        <w:spacing w:line="360" w:lineRule="auto"/>
        <w:jc w:val="both"/>
        <w:rPr>
          <w:rFonts w:ascii="Book Antiqua" w:hAnsi="Book Antiqua"/>
          <w:color w:val="000000"/>
        </w:rPr>
      </w:pPr>
    </w:p>
    <w:p w:rsidR="00614C5E" w:rsidRPr="00613F55" w:rsidRDefault="00613F55" w:rsidP="00E74608">
      <w:pPr>
        <w:spacing w:line="360" w:lineRule="auto"/>
        <w:jc w:val="both"/>
        <w:rPr>
          <w:rFonts w:ascii="Book Antiqua" w:hAnsi="Book Antiqua"/>
          <w:b/>
          <w:i/>
          <w:color w:val="000000"/>
        </w:rPr>
      </w:pPr>
      <w:hyperlink r:id="rId8" w:history="1">
        <w:r w:rsidR="00614C5E" w:rsidRPr="00613F55">
          <w:rPr>
            <w:rFonts w:ascii="Book Antiqua" w:hAnsi="Book Antiqua"/>
            <w:b/>
            <w:i/>
            <w:color w:val="000000"/>
          </w:rPr>
          <w:t>CONCLUSION</w:t>
        </w:r>
      </w:hyperlink>
    </w:p>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 xml:space="preserve">Fetal right ventricular volume can be quantitatively measured using </w:t>
      </w:r>
      <w:proofErr w:type="spellStart"/>
      <w:r w:rsidRPr="00613F55">
        <w:rPr>
          <w:rFonts w:ascii="Book Antiqua" w:hAnsi="Book Antiqua"/>
          <w:color w:val="000000"/>
        </w:rPr>
        <w:t>iSTIC</w:t>
      </w:r>
      <w:proofErr w:type="spellEnd"/>
      <w:r w:rsidRPr="00613F55">
        <w:rPr>
          <w:rFonts w:ascii="Book Antiqua" w:hAnsi="Book Antiqua"/>
          <w:color w:val="000000"/>
        </w:rPr>
        <w:t xml:space="preserve"> technology with relative ease and high repeatability. </w:t>
      </w:r>
      <w:proofErr w:type="spellStart"/>
      <w:proofErr w:type="gramStart"/>
      <w:r w:rsidRPr="00613F55">
        <w:rPr>
          <w:rFonts w:ascii="Book Antiqua" w:hAnsi="Book Antiqua"/>
          <w:color w:val="000000"/>
        </w:rPr>
        <w:t>iSTIC</w:t>
      </w:r>
      <w:proofErr w:type="spellEnd"/>
      <w:proofErr w:type="gramEnd"/>
      <w:r w:rsidRPr="00613F55">
        <w:rPr>
          <w:rFonts w:ascii="Book Antiqua" w:hAnsi="Book Antiqua"/>
          <w:color w:val="000000"/>
        </w:rPr>
        <w:t xml:space="preserve"> technology is expected to provide a new method for clinical evaluation of fetal cardiac function. </w:t>
      </w:r>
    </w:p>
    <w:p w:rsidR="00614C5E" w:rsidRPr="00613F55" w:rsidRDefault="00614C5E" w:rsidP="00E74608">
      <w:pPr>
        <w:spacing w:line="360" w:lineRule="auto"/>
        <w:jc w:val="both"/>
        <w:rPr>
          <w:rFonts w:ascii="Book Antiqua" w:hAnsi="Book Antiqua"/>
          <w:b/>
          <w:color w:val="000000"/>
        </w:rPr>
      </w:pPr>
    </w:p>
    <w:p w:rsidR="00614C5E" w:rsidRPr="00613F55" w:rsidRDefault="00614C5E" w:rsidP="00E74608">
      <w:pPr>
        <w:spacing w:line="360" w:lineRule="auto"/>
        <w:jc w:val="both"/>
        <w:rPr>
          <w:rFonts w:ascii="Book Antiqua" w:hAnsi="Book Antiqua"/>
          <w:color w:val="000000"/>
        </w:rPr>
      </w:pPr>
      <w:r w:rsidRPr="00613F55">
        <w:rPr>
          <w:rFonts w:ascii="Book Antiqua" w:hAnsi="Book Antiqua"/>
          <w:b/>
          <w:color w:val="000000"/>
        </w:rPr>
        <w:t xml:space="preserve">Key words: </w:t>
      </w:r>
      <w:r w:rsidRPr="00613F55">
        <w:rPr>
          <w:rFonts w:ascii="Book Antiqua" w:hAnsi="Book Antiqua"/>
          <w:color w:val="000000"/>
        </w:rPr>
        <w:t>Ultrasonography</w:t>
      </w:r>
      <w:r w:rsidR="003915CD" w:rsidRPr="00613F55">
        <w:rPr>
          <w:rFonts w:ascii="Book Antiqua" w:hAnsi="Book Antiqua"/>
          <w:color w:val="000000"/>
        </w:rPr>
        <w:t xml:space="preserve">; </w:t>
      </w:r>
      <w:r w:rsidRPr="00613F55">
        <w:rPr>
          <w:rFonts w:ascii="Book Antiqua" w:hAnsi="Book Antiqua"/>
          <w:color w:val="000000"/>
        </w:rPr>
        <w:t>Fetus</w:t>
      </w:r>
      <w:r w:rsidR="003915CD" w:rsidRPr="00613F55">
        <w:rPr>
          <w:rFonts w:ascii="Book Antiqua" w:hAnsi="Book Antiqua"/>
          <w:color w:val="000000"/>
        </w:rPr>
        <w:t xml:space="preserve">; </w:t>
      </w:r>
      <w:r w:rsidRPr="00613F55">
        <w:rPr>
          <w:rFonts w:ascii="Book Antiqua" w:hAnsi="Book Antiqua"/>
          <w:color w:val="000000"/>
        </w:rPr>
        <w:t>Intelligent spatiotemporal image correlation</w:t>
      </w:r>
      <w:r w:rsidR="003915CD" w:rsidRPr="00613F55">
        <w:rPr>
          <w:rFonts w:ascii="Book Antiqua" w:hAnsi="Book Antiqua"/>
          <w:color w:val="000000"/>
        </w:rPr>
        <w:t xml:space="preserve">; </w:t>
      </w:r>
      <w:r w:rsidRPr="00613F55">
        <w:rPr>
          <w:rFonts w:ascii="Book Antiqua" w:hAnsi="Book Antiqua"/>
          <w:color w:val="000000"/>
        </w:rPr>
        <w:t>Right ventricular volume</w:t>
      </w:r>
      <w:r w:rsidR="003915CD" w:rsidRPr="00613F55">
        <w:rPr>
          <w:rFonts w:ascii="Book Antiqua" w:hAnsi="Book Antiqua"/>
          <w:color w:val="000000"/>
        </w:rPr>
        <w:t xml:space="preserve">; </w:t>
      </w:r>
      <w:r w:rsidRPr="00613F55">
        <w:rPr>
          <w:rFonts w:ascii="Book Antiqua" w:hAnsi="Book Antiqua"/>
          <w:color w:val="000000"/>
        </w:rPr>
        <w:t>Cardiac function</w:t>
      </w:r>
    </w:p>
    <w:p w:rsidR="00614C5E" w:rsidRPr="00613F55" w:rsidRDefault="00614C5E" w:rsidP="00E74608">
      <w:pPr>
        <w:spacing w:line="360" w:lineRule="auto"/>
        <w:jc w:val="both"/>
        <w:rPr>
          <w:rFonts w:ascii="Book Antiqua" w:hAnsi="Book Antiqua"/>
          <w:b/>
          <w:color w:val="000000"/>
        </w:rPr>
      </w:pPr>
    </w:p>
    <w:p w:rsidR="003915CD" w:rsidRPr="00613F55" w:rsidRDefault="003915CD" w:rsidP="00E74608">
      <w:pPr>
        <w:adjustRightInd w:val="0"/>
        <w:snapToGrid w:val="0"/>
        <w:spacing w:line="360" w:lineRule="auto"/>
        <w:jc w:val="both"/>
        <w:rPr>
          <w:rFonts w:ascii="Book Antiqua" w:hAnsi="Book Antiqua" w:cs="Garamond"/>
          <w:color w:val="000000"/>
        </w:rPr>
      </w:pPr>
      <w:proofErr w:type="gramStart"/>
      <w:r w:rsidRPr="00613F55">
        <w:rPr>
          <w:rFonts w:ascii="Book Antiqua" w:hAnsi="Book Antiqua" w:cs="Garamond"/>
          <w:b/>
          <w:color w:val="000000"/>
        </w:rPr>
        <w:t>© The Author(s) 2019.</w:t>
      </w:r>
      <w:proofErr w:type="gramEnd"/>
      <w:r w:rsidRPr="00613F55">
        <w:rPr>
          <w:rFonts w:ascii="Book Antiqua" w:hAnsi="Book Antiqua" w:cs="Garamond"/>
          <w:color w:val="000000"/>
        </w:rPr>
        <w:t xml:space="preserve"> </w:t>
      </w:r>
      <w:proofErr w:type="gramStart"/>
      <w:r w:rsidRPr="00613F55">
        <w:rPr>
          <w:rFonts w:ascii="Book Antiqua" w:hAnsi="Book Antiqua" w:cs="Garamond"/>
          <w:color w:val="000000"/>
        </w:rPr>
        <w:t xml:space="preserve">Published by </w:t>
      </w:r>
      <w:proofErr w:type="spellStart"/>
      <w:r w:rsidRPr="00613F55">
        <w:rPr>
          <w:rFonts w:ascii="Book Antiqua" w:hAnsi="Book Antiqua" w:cs="Garamond"/>
          <w:color w:val="000000"/>
        </w:rPr>
        <w:t>Baishideng</w:t>
      </w:r>
      <w:proofErr w:type="spellEnd"/>
      <w:r w:rsidRPr="00613F55">
        <w:rPr>
          <w:rFonts w:ascii="Book Antiqua" w:hAnsi="Book Antiqua" w:cs="Garamond"/>
          <w:color w:val="000000"/>
        </w:rPr>
        <w:t xml:space="preserve"> Publishing Group Inc.</w:t>
      </w:r>
      <w:proofErr w:type="gramEnd"/>
      <w:r w:rsidRPr="00613F55">
        <w:rPr>
          <w:rFonts w:ascii="Book Antiqua" w:hAnsi="Book Antiqua" w:cs="Garamond"/>
          <w:color w:val="000000"/>
        </w:rPr>
        <w:t xml:space="preserve"> All rights reserved.</w:t>
      </w:r>
    </w:p>
    <w:p w:rsidR="003915CD" w:rsidRPr="00613F55" w:rsidRDefault="003915CD" w:rsidP="00E74608">
      <w:pPr>
        <w:spacing w:line="360" w:lineRule="auto"/>
        <w:jc w:val="both"/>
        <w:rPr>
          <w:rFonts w:ascii="Book Antiqua" w:hAnsi="Book Antiqua"/>
          <w:b/>
          <w:color w:val="000000"/>
        </w:rPr>
      </w:pPr>
    </w:p>
    <w:p w:rsidR="00614C5E" w:rsidRPr="00613F55" w:rsidRDefault="00614C5E" w:rsidP="00E74608">
      <w:pPr>
        <w:spacing w:line="360" w:lineRule="auto"/>
        <w:jc w:val="both"/>
        <w:rPr>
          <w:rFonts w:ascii="Book Antiqua" w:hAnsi="Book Antiqua"/>
          <w:b/>
          <w:color w:val="000000"/>
        </w:rPr>
      </w:pPr>
      <w:r w:rsidRPr="00613F55">
        <w:rPr>
          <w:rFonts w:ascii="Book Antiqua" w:hAnsi="Book Antiqua"/>
          <w:b/>
          <w:color w:val="000000"/>
        </w:rPr>
        <w:t xml:space="preserve">Core tip: </w:t>
      </w:r>
      <w:r w:rsidRPr="00613F55">
        <w:rPr>
          <w:rFonts w:ascii="Book Antiqua" w:hAnsi="Book Antiqua"/>
          <w:color w:val="000000"/>
        </w:rPr>
        <w:t>Heart defects are the most common congenital malformations in fetuses. Fetal cardiac structure and function abnormalities often lead to changes in ventricular</w:t>
      </w:r>
      <w:r w:rsidR="003915CD" w:rsidRPr="00613F55">
        <w:rPr>
          <w:rFonts w:ascii="Book Antiqua" w:hAnsi="Book Antiqua"/>
          <w:color w:val="000000"/>
        </w:rPr>
        <w:t xml:space="preserve"> volume. Numerous studies have focused on fetal heart functions which have</w:t>
      </w:r>
      <w:r w:rsidRPr="00613F55">
        <w:rPr>
          <w:rFonts w:ascii="Book Antiqua" w:hAnsi="Book Antiqua"/>
          <w:color w:val="000000"/>
        </w:rPr>
        <w:t xml:space="preserve"> not been widely acc</w:t>
      </w:r>
      <w:r w:rsidR="003915CD" w:rsidRPr="00613F55">
        <w:rPr>
          <w:rFonts w:ascii="Book Antiqua" w:hAnsi="Book Antiqua"/>
          <w:color w:val="000000"/>
        </w:rPr>
        <w:t xml:space="preserve">epted. </w:t>
      </w:r>
      <w:r w:rsidRPr="00613F55">
        <w:rPr>
          <w:rFonts w:ascii="Book Antiqua" w:hAnsi="Book Antiqua"/>
          <w:color w:val="000000"/>
        </w:rPr>
        <w:t xml:space="preserve">Between October 2014 and September 2015, the </w:t>
      </w:r>
      <w:r w:rsidR="003915CD" w:rsidRPr="00613F55">
        <w:rPr>
          <w:rFonts w:ascii="Book Antiqua" w:hAnsi="Book Antiqua"/>
          <w:color w:val="000000"/>
        </w:rPr>
        <w:t xml:space="preserve">intelligent spatiotemporal image correlation </w:t>
      </w:r>
      <w:r w:rsidRPr="00613F55">
        <w:rPr>
          <w:rFonts w:ascii="Book Antiqua" w:hAnsi="Book Antiqua"/>
          <w:color w:val="000000"/>
        </w:rPr>
        <w:t>technique was used to measure right ventricular volume in 123 normal fetuses, and to evaluate right ventricular systolic function to provide a new method for more accurate and convenient evaluation of fetal heart function.</w:t>
      </w:r>
    </w:p>
    <w:p w:rsidR="00614C5E" w:rsidRPr="00613F55" w:rsidRDefault="00614C5E" w:rsidP="00E74608">
      <w:pPr>
        <w:spacing w:line="360" w:lineRule="auto"/>
        <w:jc w:val="both"/>
        <w:rPr>
          <w:rFonts w:ascii="Book Antiqua" w:hAnsi="Book Antiqua"/>
          <w:b/>
          <w:color w:val="000000"/>
        </w:rPr>
      </w:pPr>
    </w:p>
    <w:p w:rsidR="003F054D" w:rsidRDefault="00613F55" w:rsidP="00E74608">
      <w:pPr>
        <w:spacing w:line="360" w:lineRule="auto"/>
        <w:jc w:val="both"/>
        <w:rPr>
          <w:rFonts w:ascii="Book Antiqua" w:hAnsi="Book Antiqua" w:hint="eastAsia"/>
          <w:color w:val="000000"/>
        </w:rPr>
      </w:pPr>
      <w:r w:rsidRPr="00613F55">
        <w:rPr>
          <w:rFonts w:ascii="Book Antiqua" w:hAnsi="Book Antiqua"/>
          <w:b/>
          <w:bCs/>
          <w:color w:val="000000"/>
        </w:rPr>
        <w:lastRenderedPageBreak/>
        <w:t>Citation:</w:t>
      </w:r>
      <w:r>
        <w:rPr>
          <w:rFonts w:ascii="Book Antiqua" w:hAnsi="Book Antiqua" w:hint="eastAsia"/>
          <w:b/>
          <w:bCs/>
          <w:color w:val="000000"/>
        </w:rPr>
        <w:t xml:space="preserve"> </w:t>
      </w:r>
      <w:r w:rsidR="003F054D" w:rsidRPr="00613F55">
        <w:rPr>
          <w:rFonts w:ascii="Book Antiqua" w:hAnsi="Book Antiqua"/>
          <w:bCs/>
          <w:color w:val="000000"/>
        </w:rPr>
        <w:t xml:space="preserve">Sun JX, </w:t>
      </w:r>
      <w:proofErr w:type="spellStart"/>
      <w:proofErr w:type="gramStart"/>
      <w:r w:rsidR="003F054D" w:rsidRPr="00613F55">
        <w:rPr>
          <w:rFonts w:ascii="Book Antiqua" w:hAnsi="Book Antiqua"/>
          <w:bCs/>
          <w:color w:val="000000"/>
        </w:rPr>
        <w:t>Cai</w:t>
      </w:r>
      <w:proofErr w:type="spellEnd"/>
      <w:proofErr w:type="gramEnd"/>
      <w:r w:rsidR="003F054D" w:rsidRPr="00613F55">
        <w:rPr>
          <w:rFonts w:ascii="Book Antiqua" w:hAnsi="Book Antiqua"/>
          <w:bCs/>
          <w:color w:val="000000"/>
        </w:rPr>
        <w:t xml:space="preserve"> AL, </w:t>
      </w:r>
      <w:proofErr w:type="spellStart"/>
      <w:r w:rsidR="003F054D" w:rsidRPr="00613F55">
        <w:rPr>
          <w:rFonts w:ascii="Book Antiqua" w:hAnsi="Book Antiqua"/>
          <w:bCs/>
          <w:color w:val="000000"/>
        </w:rPr>
        <w:t>Xie</w:t>
      </w:r>
      <w:proofErr w:type="spellEnd"/>
      <w:r w:rsidR="003F054D" w:rsidRPr="00613F55">
        <w:rPr>
          <w:rFonts w:ascii="Book Antiqua" w:hAnsi="Book Antiqua"/>
          <w:bCs/>
          <w:color w:val="000000"/>
        </w:rPr>
        <w:t xml:space="preserve"> LM. </w:t>
      </w:r>
      <w:proofErr w:type="gramStart"/>
      <w:r w:rsidR="003F054D" w:rsidRPr="00613F55">
        <w:rPr>
          <w:rFonts w:ascii="Book Antiqua" w:hAnsi="Book Antiqua"/>
          <w:color w:val="000000"/>
        </w:rPr>
        <w:t>Evaluation of right ventricular volume and systolic function in normal fetuses using intelligent spatiotemporal image correlation.</w:t>
      </w:r>
      <w:proofErr w:type="gramEnd"/>
      <w:r w:rsidR="003F054D" w:rsidRPr="00613F55">
        <w:rPr>
          <w:rFonts w:ascii="Book Antiqua" w:hAnsi="Book Antiqua"/>
          <w:i/>
          <w:color w:val="000000"/>
        </w:rPr>
        <w:t xml:space="preserve"> World J </w:t>
      </w:r>
      <w:proofErr w:type="spellStart"/>
      <w:r w:rsidR="003F054D" w:rsidRPr="00613F55">
        <w:rPr>
          <w:rFonts w:ascii="Book Antiqua" w:hAnsi="Book Antiqua"/>
          <w:i/>
          <w:color w:val="000000"/>
        </w:rPr>
        <w:t>Clin</w:t>
      </w:r>
      <w:proofErr w:type="spellEnd"/>
      <w:r w:rsidR="003F054D" w:rsidRPr="00613F55">
        <w:rPr>
          <w:rFonts w:ascii="Book Antiqua" w:hAnsi="Book Antiqua"/>
          <w:i/>
          <w:color w:val="000000"/>
        </w:rPr>
        <w:t xml:space="preserve"> Cases</w:t>
      </w:r>
      <w:r w:rsidR="003F054D" w:rsidRPr="00613F55">
        <w:rPr>
          <w:rFonts w:ascii="Book Antiqua" w:hAnsi="Book Antiqua"/>
          <w:color w:val="000000"/>
        </w:rPr>
        <w:t xml:space="preserve"> 2019; </w:t>
      </w:r>
      <w:r w:rsidRPr="00613F55">
        <w:rPr>
          <w:rFonts w:ascii="Book Antiqua" w:hAnsi="Book Antiqua"/>
          <w:color w:val="000000"/>
        </w:rPr>
        <w:t>7(15):</w:t>
      </w:r>
      <w:r>
        <w:rPr>
          <w:rFonts w:ascii="Book Antiqua" w:hAnsi="Book Antiqua" w:hint="eastAsia"/>
          <w:color w:val="000000"/>
        </w:rPr>
        <w:t>2003-2012</w:t>
      </w:r>
    </w:p>
    <w:p w:rsidR="00613F55" w:rsidRPr="00613F55" w:rsidRDefault="00613F55" w:rsidP="00613F55">
      <w:pPr>
        <w:spacing w:line="360" w:lineRule="auto"/>
        <w:jc w:val="both"/>
        <w:rPr>
          <w:rFonts w:ascii="Book Antiqua" w:hAnsi="Book Antiqua"/>
          <w:bCs/>
          <w:color w:val="000000"/>
        </w:rPr>
      </w:pPr>
      <w:r w:rsidRPr="00613F55">
        <w:rPr>
          <w:rFonts w:ascii="Book Antiqua" w:hAnsi="Book Antiqua"/>
          <w:b/>
          <w:bCs/>
          <w:color w:val="000000"/>
        </w:rPr>
        <w:t>URL:</w:t>
      </w:r>
      <w:r w:rsidRPr="00613F55">
        <w:rPr>
          <w:rFonts w:ascii="Book Antiqua" w:hAnsi="Book Antiqua"/>
          <w:bCs/>
          <w:color w:val="000000"/>
        </w:rPr>
        <w:t xml:space="preserve"> https://www.wjgnet.com/2307-8960/full/v7/i15/</w:t>
      </w:r>
      <w:r>
        <w:rPr>
          <w:rFonts w:ascii="Book Antiqua" w:hAnsi="Book Antiqua" w:hint="eastAsia"/>
          <w:bCs/>
          <w:color w:val="000000"/>
        </w:rPr>
        <w:t>2003</w:t>
      </w:r>
      <w:r w:rsidRPr="00613F55">
        <w:rPr>
          <w:rFonts w:ascii="Book Antiqua" w:hAnsi="Book Antiqua"/>
          <w:bCs/>
          <w:color w:val="000000"/>
        </w:rPr>
        <w:t xml:space="preserve">.htm  </w:t>
      </w:r>
    </w:p>
    <w:p w:rsidR="00613F55" w:rsidRPr="00613F55" w:rsidRDefault="00613F55" w:rsidP="00613F55">
      <w:pPr>
        <w:spacing w:line="360" w:lineRule="auto"/>
        <w:jc w:val="both"/>
        <w:rPr>
          <w:rFonts w:ascii="Book Antiqua" w:hAnsi="Book Antiqua"/>
          <w:bCs/>
          <w:color w:val="000000"/>
        </w:rPr>
      </w:pPr>
      <w:r w:rsidRPr="00613F55">
        <w:rPr>
          <w:rFonts w:ascii="Book Antiqua" w:hAnsi="Book Antiqua"/>
          <w:b/>
          <w:bCs/>
          <w:color w:val="000000"/>
        </w:rPr>
        <w:t xml:space="preserve">DOI: </w:t>
      </w:r>
      <w:r w:rsidRPr="00613F55">
        <w:rPr>
          <w:rFonts w:ascii="Book Antiqua" w:hAnsi="Book Antiqua"/>
          <w:bCs/>
          <w:color w:val="000000"/>
        </w:rPr>
        <w:t>https://dx.doi.org/10.12998/wjcc.v7.i15.</w:t>
      </w:r>
      <w:r>
        <w:rPr>
          <w:rFonts w:ascii="Book Antiqua" w:hAnsi="Book Antiqua" w:hint="eastAsia"/>
          <w:bCs/>
          <w:color w:val="000000"/>
        </w:rPr>
        <w:t>2003</w:t>
      </w:r>
    </w:p>
    <w:p w:rsidR="00614C5E" w:rsidRPr="00613F55" w:rsidRDefault="003F054D" w:rsidP="00E74608">
      <w:pPr>
        <w:spacing w:line="360" w:lineRule="auto"/>
        <w:jc w:val="both"/>
        <w:rPr>
          <w:rFonts w:ascii="Book Antiqua" w:hAnsi="Book Antiqua"/>
          <w:b/>
          <w:color w:val="000000"/>
        </w:rPr>
      </w:pPr>
      <w:r w:rsidRPr="00613F55">
        <w:rPr>
          <w:rFonts w:ascii="Book Antiqua" w:hAnsi="Book Antiqua"/>
          <w:b/>
          <w:color w:val="000000"/>
        </w:rPr>
        <w:br w:type="page"/>
      </w:r>
      <w:r w:rsidR="00614C5E" w:rsidRPr="00613F55">
        <w:rPr>
          <w:rFonts w:ascii="Book Antiqua" w:hAnsi="Book Antiqua"/>
          <w:b/>
          <w:color w:val="000000"/>
        </w:rPr>
        <w:lastRenderedPageBreak/>
        <w:t>INTRODUCTION</w:t>
      </w:r>
    </w:p>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 xml:space="preserve">Heart defects are the most common congenital malformations in fetuses, with an incidence six times greater than chromosome abnormalities and four times greater than neural tube </w:t>
      </w:r>
      <w:proofErr w:type="gramStart"/>
      <w:r w:rsidRPr="00613F55">
        <w:rPr>
          <w:rFonts w:ascii="Book Antiqua" w:hAnsi="Book Antiqua"/>
          <w:color w:val="000000"/>
        </w:rPr>
        <w:t>defects</w:t>
      </w:r>
      <w:proofErr w:type="gramEnd"/>
      <w:r w:rsidRPr="00613F55">
        <w:rPr>
          <w:rFonts w:ascii="Book Antiqua" w:hAnsi="Book Antiqua"/>
          <w:color w:val="000000"/>
          <w:vertAlign w:val="superscript"/>
        </w:rPr>
        <w:fldChar w:fldCharType="begin"/>
      </w:r>
      <w:r w:rsidRPr="00613F55">
        <w:rPr>
          <w:rFonts w:ascii="Book Antiqua" w:hAnsi="Book Antiqua"/>
          <w:color w:val="000000"/>
          <w:vertAlign w:val="superscript"/>
        </w:rPr>
        <w:instrText xml:space="preserve"> ADDIN EN.CITE </w:instrText>
      </w:r>
      <w:r w:rsidRPr="00613F55">
        <w:rPr>
          <w:rFonts w:ascii="Book Antiqua" w:hAnsi="Book Antiqua"/>
          <w:color w:val="000000"/>
          <w:vertAlign w:val="superscript"/>
        </w:rPr>
        <w:fldChar w:fldCharType="begin"/>
      </w:r>
      <w:r w:rsidRPr="00613F55">
        <w:rPr>
          <w:rFonts w:ascii="Book Antiqua" w:hAnsi="Book Antiqua"/>
          <w:color w:val="000000"/>
          <w:vertAlign w:val="superscript"/>
        </w:rPr>
        <w:instrText xml:space="preserve"> ADDIN EN.CITE.DATA </w:instrText>
      </w:r>
      <w:r w:rsidRPr="00613F55">
        <w:rPr>
          <w:rFonts w:ascii="Book Antiqua" w:hAnsi="Book Antiqua"/>
          <w:color w:val="000000"/>
          <w:vertAlign w:val="superscript"/>
        </w:rPr>
        <w:fldChar w:fldCharType="end"/>
      </w:r>
      <w:r w:rsidRPr="00613F55">
        <w:rPr>
          <w:rFonts w:ascii="Book Antiqua" w:hAnsi="Book Antiqua"/>
          <w:color w:val="000000"/>
          <w:vertAlign w:val="superscript"/>
        </w:rPr>
        <w:fldChar w:fldCharType="separate"/>
      </w:r>
      <w:r w:rsidRPr="00613F55">
        <w:rPr>
          <w:rFonts w:ascii="Book Antiqua" w:hAnsi="Book Antiqua"/>
          <w:color w:val="000000"/>
          <w:vertAlign w:val="superscript"/>
        </w:rPr>
        <w:t>[1,2]</w:t>
      </w:r>
      <w:r w:rsidRPr="00613F55">
        <w:rPr>
          <w:rFonts w:ascii="Book Antiqua" w:hAnsi="Book Antiqua"/>
          <w:color w:val="000000"/>
          <w:vertAlign w:val="superscript"/>
        </w:rPr>
        <w:fldChar w:fldCharType="end"/>
      </w:r>
      <w:r w:rsidRPr="00613F55">
        <w:rPr>
          <w:rFonts w:ascii="Book Antiqua" w:hAnsi="Book Antiqua"/>
          <w:color w:val="000000"/>
        </w:rPr>
        <w:t xml:space="preserve">. The diagnosis of congenital heart disease is a challenge using prenatal ultrasound and is the focus of perinatal medical research. Congenital heart disease can be divided into structural and functional abnormalities. Indeed, fetal cardiac structure and function abnormalities often lead to changes in ventricular volume. As ventricular volume is an important index for evaluating fetal cardiovascular development, an effective and reliable method for measuring fetal ventricular volume and cardiac function is necessary for accurate ultrasonic diagnosis and effective clinical treatment of congenital heart </w:t>
      </w:r>
      <w:r w:rsidR="003F054D" w:rsidRPr="00613F55">
        <w:rPr>
          <w:rFonts w:ascii="Book Antiqua" w:hAnsi="Book Antiqua"/>
          <w:color w:val="000000"/>
        </w:rPr>
        <w:t xml:space="preserve">disease. Numerous studies have </w:t>
      </w:r>
      <w:r w:rsidRPr="00613F55">
        <w:rPr>
          <w:rFonts w:ascii="Book Antiqua" w:hAnsi="Book Antiqua"/>
          <w:color w:val="000000"/>
        </w:rPr>
        <w:t xml:space="preserve">focused on fetal heart function in an effort to evaluate cardiac function in the healthy fetus and in those in states of cardiac </w:t>
      </w:r>
      <w:proofErr w:type="gramStart"/>
      <w:r w:rsidRPr="00613F55">
        <w:rPr>
          <w:rFonts w:ascii="Book Antiqua" w:hAnsi="Book Antiqua"/>
          <w:color w:val="000000"/>
        </w:rPr>
        <w:t>decompensation</w:t>
      </w:r>
      <w:proofErr w:type="gramEnd"/>
      <w:r w:rsidRPr="00613F55">
        <w:rPr>
          <w:rFonts w:ascii="Book Antiqua" w:hAnsi="Book Antiqua"/>
          <w:color w:val="000000"/>
        </w:rPr>
        <w:fldChar w:fldCharType="begin"/>
      </w:r>
      <w:r w:rsidRPr="00613F55">
        <w:rPr>
          <w:rFonts w:ascii="Book Antiqua" w:hAnsi="Book Antiqua"/>
          <w:color w:val="000000"/>
        </w:rPr>
        <w:instrText xml:space="preserve"> ADDIN EN.CITE </w:instrText>
      </w:r>
      <w:r w:rsidRPr="00613F55">
        <w:rPr>
          <w:rFonts w:ascii="Book Antiqua" w:hAnsi="Book Antiqua"/>
          <w:color w:val="000000"/>
        </w:rPr>
        <w:fldChar w:fldCharType="begin"/>
      </w:r>
      <w:r w:rsidRPr="00613F55">
        <w:rPr>
          <w:rFonts w:ascii="Book Antiqua" w:hAnsi="Book Antiqua"/>
          <w:color w:val="000000"/>
        </w:rPr>
        <w:instrText xml:space="preserve"> ADDIN EN.CITE.DATA </w:instrText>
      </w:r>
      <w:r w:rsidRPr="00613F55">
        <w:rPr>
          <w:rFonts w:ascii="Book Antiqua" w:hAnsi="Book Antiqua"/>
          <w:color w:val="000000"/>
        </w:rPr>
        <w:fldChar w:fldCharType="end"/>
      </w:r>
      <w:r w:rsidRPr="00613F55">
        <w:rPr>
          <w:rFonts w:ascii="Book Antiqua" w:hAnsi="Book Antiqua"/>
          <w:color w:val="000000"/>
        </w:rPr>
        <w:fldChar w:fldCharType="separate"/>
      </w:r>
      <w:r w:rsidRPr="00613F55">
        <w:rPr>
          <w:rFonts w:ascii="Book Antiqua" w:hAnsi="Book Antiqua"/>
          <w:color w:val="000000"/>
          <w:vertAlign w:val="superscript"/>
        </w:rPr>
        <w:t>[3]</w:t>
      </w:r>
      <w:r w:rsidRPr="00613F55">
        <w:rPr>
          <w:rFonts w:ascii="Book Antiqua" w:hAnsi="Book Antiqua"/>
          <w:color w:val="000000"/>
        </w:rPr>
        <w:fldChar w:fldCharType="end"/>
      </w:r>
      <w:r w:rsidRPr="00613F55">
        <w:rPr>
          <w:rFonts w:ascii="Book Antiqua" w:hAnsi="Book Antiqua"/>
          <w:color w:val="000000"/>
        </w:rPr>
        <w:t xml:space="preserve">. The accuracy of traditional two-dimensional (2D) ultrasound in the quantitative evaluation of fetal heart function has not been widely </w:t>
      </w:r>
      <w:proofErr w:type="gramStart"/>
      <w:r w:rsidRPr="00613F55">
        <w:rPr>
          <w:rFonts w:ascii="Book Antiqua" w:hAnsi="Book Antiqua"/>
          <w:color w:val="000000"/>
        </w:rPr>
        <w:t>accepted</w:t>
      </w:r>
      <w:proofErr w:type="gramEnd"/>
      <w:r w:rsidRPr="00613F55">
        <w:rPr>
          <w:rFonts w:ascii="Book Antiqua" w:hAnsi="Book Antiqua"/>
          <w:color w:val="000000"/>
        </w:rPr>
        <w:fldChar w:fldCharType="begin"/>
      </w:r>
      <w:r w:rsidRPr="00613F55">
        <w:rPr>
          <w:rFonts w:ascii="Book Antiqua" w:hAnsi="Book Antiqua"/>
          <w:color w:val="000000"/>
        </w:rPr>
        <w:instrText xml:space="preserve"> ADDIN EN.CITE </w:instrText>
      </w:r>
      <w:r w:rsidRPr="00613F55">
        <w:rPr>
          <w:rFonts w:ascii="Book Antiqua" w:hAnsi="Book Antiqua"/>
          <w:color w:val="000000"/>
        </w:rPr>
        <w:fldChar w:fldCharType="begin"/>
      </w:r>
      <w:r w:rsidRPr="00613F55">
        <w:rPr>
          <w:rFonts w:ascii="Book Antiqua" w:hAnsi="Book Antiqua"/>
          <w:color w:val="000000"/>
        </w:rPr>
        <w:instrText xml:space="preserve"> ADDIN EN.CITE.DATA </w:instrText>
      </w:r>
      <w:r w:rsidRPr="00613F55">
        <w:rPr>
          <w:rFonts w:ascii="Book Antiqua" w:hAnsi="Book Antiqua"/>
          <w:color w:val="000000"/>
        </w:rPr>
        <w:fldChar w:fldCharType="end"/>
      </w:r>
      <w:r w:rsidRPr="00613F55">
        <w:rPr>
          <w:rFonts w:ascii="Book Antiqua" w:hAnsi="Book Antiqua"/>
          <w:color w:val="000000"/>
        </w:rPr>
        <w:fldChar w:fldCharType="separate"/>
      </w:r>
      <w:r w:rsidRPr="00613F55">
        <w:rPr>
          <w:rFonts w:ascii="Book Antiqua" w:hAnsi="Book Antiqua"/>
          <w:color w:val="000000"/>
          <w:vertAlign w:val="superscript"/>
        </w:rPr>
        <w:t>[4-15]</w:t>
      </w:r>
      <w:r w:rsidRPr="00613F55">
        <w:rPr>
          <w:rFonts w:ascii="Book Antiqua" w:hAnsi="Book Antiqua"/>
          <w:color w:val="000000"/>
        </w:rPr>
        <w:fldChar w:fldCharType="end"/>
      </w:r>
      <w:r w:rsidRPr="00613F55">
        <w:rPr>
          <w:rFonts w:ascii="Book Antiqua" w:hAnsi="Book Antiqua"/>
          <w:color w:val="000000"/>
        </w:rPr>
        <w:t>. Spatiotemporal image correlation (STIC) technology overcomes many of the shortcomings of conventional 2D ultrasound in the measurement of fetal ventricular volume and evaluation of fetal cardiac function. Recently, a number of studies have used STIC technology in combination with organ computer-aided analysis (VOCAL) software to measure fetal ventricular volume and evaluate heart function, with proven accuracy and feasibility</w:t>
      </w:r>
      <w:r w:rsidRPr="00613F55">
        <w:rPr>
          <w:rFonts w:ascii="Book Antiqua" w:hAnsi="Book Antiqua"/>
          <w:color w:val="000000"/>
        </w:rPr>
        <w:fldChar w:fldCharType="begin"/>
      </w:r>
      <w:r w:rsidRPr="00613F55">
        <w:rPr>
          <w:rFonts w:ascii="Book Antiqua" w:hAnsi="Book Antiqua"/>
          <w:color w:val="000000"/>
        </w:rPr>
        <w:instrText xml:space="preserve"> ADDIN EN.CITE </w:instrText>
      </w:r>
      <w:r w:rsidRPr="00613F55">
        <w:rPr>
          <w:rFonts w:ascii="Book Antiqua" w:hAnsi="Book Antiqua"/>
          <w:color w:val="000000"/>
        </w:rPr>
        <w:fldChar w:fldCharType="begin"/>
      </w:r>
      <w:r w:rsidRPr="00613F55">
        <w:rPr>
          <w:rFonts w:ascii="Book Antiqua" w:hAnsi="Book Antiqua"/>
          <w:color w:val="000000"/>
        </w:rPr>
        <w:instrText xml:space="preserve"> ADDIN EN.CITE.DATA </w:instrText>
      </w:r>
      <w:r w:rsidRPr="00613F55">
        <w:rPr>
          <w:rFonts w:ascii="Book Antiqua" w:hAnsi="Book Antiqua"/>
          <w:color w:val="000000"/>
        </w:rPr>
        <w:fldChar w:fldCharType="end"/>
      </w:r>
      <w:r w:rsidRPr="00613F55">
        <w:rPr>
          <w:rFonts w:ascii="Book Antiqua" w:hAnsi="Book Antiqua"/>
          <w:color w:val="000000"/>
        </w:rPr>
        <w:fldChar w:fldCharType="begin"/>
      </w:r>
      <w:r w:rsidRPr="00613F55">
        <w:rPr>
          <w:rFonts w:ascii="Book Antiqua" w:hAnsi="Book Antiqua"/>
          <w:color w:val="000000"/>
        </w:rPr>
        <w:instrText xml:space="preserve"> ADDIN EN.CITE.DATA </w:instrText>
      </w:r>
      <w:r w:rsidRPr="00613F55">
        <w:rPr>
          <w:rFonts w:ascii="Book Antiqua" w:hAnsi="Book Antiqua"/>
          <w:color w:val="000000"/>
        </w:rPr>
        <w:fldChar w:fldCharType="end"/>
      </w:r>
      <w:r w:rsidRPr="00613F55">
        <w:rPr>
          <w:rFonts w:ascii="Book Antiqua" w:hAnsi="Book Antiqua"/>
          <w:color w:val="000000"/>
        </w:rPr>
        <w:fldChar w:fldCharType="separate"/>
      </w:r>
      <w:r w:rsidRPr="00613F55">
        <w:rPr>
          <w:rFonts w:ascii="Book Antiqua" w:hAnsi="Book Antiqua"/>
          <w:color w:val="000000"/>
          <w:vertAlign w:val="superscript"/>
        </w:rPr>
        <w:t>[4-7,16-27]</w:t>
      </w:r>
      <w:r w:rsidRPr="00613F55">
        <w:rPr>
          <w:rFonts w:ascii="Book Antiqua" w:hAnsi="Book Antiqua"/>
          <w:color w:val="000000"/>
        </w:rPr>
        <w:fldChar w:fldCharType="end"/>
      </w:r>
      <w:r w:rsidRPr="00613F55">
        <w:rPr>
          <w:rFonts w:ascii="Book Antiqua" w:hAnsi="Book Antiqua"/>
          <w:color w:val="000000"/>
        </w:rPr>
        <w:t xml:space="preserve">. However, STIC still has some limitations and the imaging principle determines that STIC is not a real-time three-dimensional (3D) imaging technology. One-way scanning using the sensors during the scanning process execution is slow, which leads to relatively long image acquisition time. Therefore, STIC is vulnerable to the effects of fetal and maternal respiration, resulting in degradation of image </w:t>
      </w:r>
      <w:proofErr w:type="gramStart"/>
      <w:r w:rsidRPr="00613F55">
        <w:rPr>
          <w:rFonts w:ascii="Book Antiqua" w:hAnsi="Book Antiqua"/>
          <w:color w:val="000000"/>
        </w:rPr>
        <w:t>quality</w:t>
      </w:r>
      <w:proofErr w:type="gramEnd"/>
      <w:r w:rsidRPr="00613F55">
        <w:rPr>
          <w:rFonts w:ascii="Book Antiqua" w:hAnsi="Book Antiqua"/>
          <w:color w:val="000000"/>
        </w:rPr>
        <w:fldChar w:fldCharType="begin"/>
      </w:r>
      <w:r w:rsidRPr="00613F55">
        <w:rPr>
          <w:rFonts w:ascii="Book Antiqua" w:hAnsi="Book Antiqua"/>
          <w:color w:val="000000"/>
        </w:rPr>
        <w:instrText xml:space="preserve"> ADDIN EN.CITE </w:instrText>
      </w:r>
      <w:r w:rsidRPr="00613F55">
        <w:rPr>
          <w:rFonts w:ascii="Book Antiqua" w:hAnsi="Book Antiqua"/>
          <w:color w:val="000000"/>
        </w:rPr>
        <w:fldChar w:fldCharType="begin"/>
      </w:r>
      <w:r w:rsidRPr="00613F55">
        <w:rPr>
          <w:rFonts w:ascii="Book Antiqua" w:hAnsi="Book Antiqua"/>
          <w:color w:val="000000"/>
        </w:rPr>
        <w:instrText xml:space="preserve"> ADDIN EN.CITE.DATA </w:instrText>
      </w:r>
      <w:r w:rsidRPr="00613F55">
        <w:rPr>
          <w:rFonts w:ascii="Book Antiqua" w:hAnsi="Book Antiqua"/>
          <w:color w:val="000000"/>
        </w:rPr>
        <w:fldChar w:fldCharType="end"/>
      </w:r>
      <w:r w:rsidRPr="00613F55">
        <w:rPr>
          <w:rFonts w:ascii="Book Antiqua" w:hAnsi="Book Antiqua"/>
          <w:color w:val="000000"/>
        </w:rPr>
        <w:fldChar w:fldCharType="separate"/>
      </w:r>
      <w:r w:rsidRPr="00613F55">
        <w:rPr>
          <w:rFonts w:ascii="Book Antiqua" w:hAnsi="Book Antiqua"/>
          <w:color w:val="000000"/>
          <w:vertAlign w:val="superscript"/>
        </w:rPr>
        <w:t>[21,23]</w:t>
      </w:r>
      <w:r w:rsidRPr="00613F55">
        <w:rPr>
          <w:rFonts w:ascii="Book Antiqua" w:hAnsi="Book Antiqua"/>
          <w:color w:val="000000"/>
        </w:rPr>
        <w:fldChar w:fldCharType="end"/>
      </w:r>
      <w:r w:rsidRPr="00613F55">
        <w:rPr>
          <w:rFonts w:ascii="Book Antiqua" w:hAnsi="Book Antiqua"/>
          <w:color w:val="000000"/>
        </w:rPr>
        <w:t>.</w:t>
      </w:r>
    </w:p>
    <w:p w:rsidR="008A3083" w:rsidRPr="00613F55" w:rsidRDefault="00614C5E" w:rsidP="00E74608">
      <w:pPr>
        <w:spacing w:line="360" w:lineRule="auto"/>
        <w:ind w:firstLineChars="100" w:firstLine="240"/>
        <w:jc w:val="both"/>
        <w:rPr>
          <w:rFonts w:ascii="Book Antiqua" w:hAnsi="Book Antiqua"/>
          <w:color w:val="000000"/>
        </w:rPr>
      </w:pPr>
      <w:bookmarkStart w:id="1" w:name="_Toc418836700"/>
      <w:r w:rsidRPr="00613F55">
        <w:rPr>
          <w:rFonts w:ascii="Book Antiqua" w:hAnsi="Book Antiqua"/>
          <w:color w:val="000000"/>
        </w:rPr>
        <w:t>The new intelligent STIC (</w:t>
      </w:r>
      <w:proofErr w:type="spellStart"/>
      <w:r w:rsidRPr="00613F55">
        <w:rPr>
          <w:rFonts w:ascii="Book Antiqua" w:hAnsi="Book Antiqua"/>
          <w:color w:val="000000"/>
        </w:rPr>
        <w:t>iSTIC</w:t>
      </w:r>
      <w:proofErr w:type="spellEnd"/>
      <w:r w:rsidRPr="00613F55">
        <w:rPr>
          <w:rFonts w:ascii="Book Antiqua" w:hAnsi="Book Antiqua"/>
          <w:color w:val="000000"/>
        </w:rPr>
        <w:t xml:space="preserve">) technology adopts an electronic matrix type of probe, which is composed of thousands of vibrating bits, thus generating real-time 3D images with acquired data. The new </w:t>
      </w:r>
      <w:proofErr w:type="spellStart"/>
      <w:r w:rsidRPr="00613F55">
        <w:rPr>
          <w:rFonts w:ascii="Book Antiqua" w:hAnsi="Book Antiqua"/>
          <w:color w:val="000000"/>
        </w:rPr>
        <w:t>iSTIC</w:t>
      </w:r>
      <w:proofErr w:type="spellEnd"/>
      <w:r w:rsidRPr="00613F55">
        <w:rPr>
          <w:rFonts w:ascii="Book Antiqua" w:hAnsi="Book Antiqua"/>
          <w:color w:val="000000"/>
        </w:rPr>
        <w:t xml:space="preserve"> technology acquires high-resolution volumetric images of one cardiac cycle in only 2 s, thus reducing the effects of fetal movement on the image. </w:t>
      </w:r>
      <w:proofErr w:type="spellStart"/>
      <w:proofErr w:type="gramStart"/>
      <w:r w:rsidRPr="00613F55">
        <w:rPr>
          <w:rFonts w:ascii="Book Antiqua" w:hAnsi="Book Antiqua"/>
          <w:color w:val="000000"/>
        </w:rPr>
        <w:t>iSTIC</w:t>
      </w:r>
      <w:proofErr w:type="spellEnd"/>
      <w:proofErr w:type="gramEnd"/>
      <w:r w:rsidRPr="00613F55">
        <w:rPr>
          <w:rFonts w:ascii="Book Antiqua" w:hAnsi="Book Antiqua"/>
          <w:color w:val="000000"/>
        </w:rPr>
        <w:t xml:space="preserve"> realizes real-time 3D visualization of the fetal heart, which has been shown to have </w:t>
      </w:r>
      <w:r w:rsidRPr="00613F55">
        <w:rPr>
          <w:rFonts w:ascii="Book Antiqua" w:hAnsi="Book Antiqua"/>
          <w:color w:val="000000"/>
        </w:rPr>
        <w:lastRenderedPageBreak/>
        <w:t>many advantages</w:t>
      </w:r>
      <w:r w:rsidRPr="00613F55">
        <w:rPr>
          <w:rFonts w:ascii="Book Antiqua" w:hAnsi="Book Antiqua"/>
          <w:color w:val="000000"/>
        </w:rPr>
        <w:fldChar w:fldCharType="begin"/>
      </w:r>
      <w:r w:rsidRPr="00613F55">
        <w:rPr>
          <w:rFonts w:ascii="Book Antiqua" w:hAnsi="Book Antiqua"/>
          <w:color w:val="000000"/>
        </w:rPr>
        <w:instrText xml:space="preserve"> ADDIN EN.CITE </w:instrText>
      </w:r>
      <w:r w:rsidRPr="00613F55">
        <w:rPr>
          <w:rFonts w:ascii="Book Antiqua" w:hAnsi="Book Antiqua"/>
          <w:color w:val="000000"/>
        </w:rPr>
        <w:fldChar w:fldCharType="begin"/>
      </w:r>
      <w:r w:rsidRPr="00613F55">
        <w:rPr>
          <w:rFonts w:ascii="Book Antiqua" w:hAnsi="Book Antiqua"/>
          <w:color w:val="000000"/>
        </w:rPr>
        <w:instrText xml:space="preserve"> ADDIN EN.CITE.DATA </w:instrText>
      </w:r>
      <w:r w:rsidRPr="00613F55">
        <w:rPr>
          <w:rFonts w:ascii="Book Antiqua" w:hAnsi="Book Antiqua"/>
          <w:color w:val="000000"/>
        </w:rPr>
        <w:fldChar w:fldCharType="end"/>
      </w:r>
      <w:r w:rsidRPr="00613F55">
        <w:rPr>
          <w:rFonts w:ascii="Book Antiqua" w:hAnsi="Book Antiqua"/>
          <w:color w:val="000000"/>
        </w:rPr>
        <w:fldChar w:fldCharType="separate"/>
      </w:r>
      <w:r w:rsidRPr="00613F55">
        <w:rPr>
          <w:rFonts w:ascii="Book Antiqua" w:hAnsi="Book Antiqua"/>
          <w:color w:val="000000"/>
          <w:vertAlign w:val="superscript"/>
        </w:rPr>
        <w:t>[24,25,27-29]</w:t>
      </w:r>
      <w:r w:rsidRPr="00613F55">
        <w:rPr>
          <w:rFonts w:ascii="Book Antiqua" w:hAnsi="Book Antiqua"/>
          <w:color w:val="000000"/>
        </w:rPr>
        <w:fldChar w:fldCharType="end"/>
      </w:r>
      <w:r w:rsidRPr="00613F55">
        <w:rPr>
          <w:rFonts w:ascii="Book Antiqua" w:hAnsi="Book Antiqua"/>
          <w:color w:val="000000"/>
        </w:rPr>
        <w:t xml:space="preserve">. In the present study, the </w:t>
      </w:r>
      <w:proofErr w:type="spellStart"/>
      <w:r w:rsidRPr="00613F55">
        <w:rPr>
          <w:rFonts w:ascii="Book Antiqua" w:hAnsi="Book Antiqua"/>
          <w:color w:val="000000"/>
        </w:rPr>
        <w:t>iSTIC</w:t>
      </w:r>
      <w:proofErr w:type="spellEnd"/>
      <w:r w:rsidRPr="00613F55">
        <w:rPr>
          <w:rFonts w:ascii="Book Antiqua" w:hAnsi="Book Antiqua"/>
          <w:color w:val="000000"/>
        </w:rPr>
        <w:t xml:space="preserve"> technique was used to measure right ventricular volume in normal fetuses, and to evaluate right ventricular systolic function to provide a new method for more accurate and convenient evaluation of fetal heart function.</w:t>
      </w:r>
      <w:bookmarkStart w:id="2" w:name="OLE_LINK22"/>
      <w:bookmarkEnd w:id="1"/>
    </w:p>
    <w:p w:rsidR="008A3083" w:rsidRPr="00613F55" w:rsidRDefault="008A3083" w:rsidP="00E74608">
      <w:pPr>
        <w:spacing w:line="360" w:lineRule="auto"/>
        <w:jc w:val="both"/>
        <w:rPr>
          <w:rFonts w:ascii="Book Antiqua" w:hAnsi="Book Antiqua"/>
          <w:color w:val="000000"/>
        </w:rPr>
      </w:pPr>
    </w:p>
    <w:p w:rsidR="008A3083" w:rsidRPr="00613F55" w:rsidRDefault="00614C5E" w:rsidP="00E74608">
      <w:pPr>
        <w:spacing w:line="360" w:lineRule="auto"/>
        <w:jc w:val="both"/>
        <w:rPr>
          <w:rFonts w:ascii="Book Antiqua" w:hAnsi="Book Antiqua"/>
          <w:color w:val="000000"/>
        </w:rPr>
      </w:pPr>
      <w:r w:rsidRPr="00613F55">
        <w:rPr>
          <w:rFonts w:ascii="Book Antiqua" w:hAnsi="Book Antiqua"/>
          <w:b/>
          <w:color w:val="000000"/>
        </w:rPr>
        <w:t>MATERIALS AND METHODS</w:t>
      </w:r>
      <w:bookmarkEnd w:id="2"/>
    </w:p>
    <w:p w:rsidR="00614C5E" w:rsidRPr="00613F55" w:rsidRDefault="00614C5E" w:rsidP="00E74608">
      <w:pPr>
        <w:spacing w:line="360" w:lineRule="auto"/>
        <w:jc w:val="both"/>
        <w:rPr>
          <w:rFonts w:ascii="Book Antiqua" w:hAnsi="Book Antiqua"/>
          <w:color w:val="000000"/>
        </w:rPr>
      </w:pPr>
      <w:r w:rsidRPr="00613F55">
        <w:rPr>
          <w:rFonts w:ascii="Book Antiqua" w:hAnsi="Book Antiqua"/>
          <w:b/>
          <w:i/>
          <w:color w:val="000000"/>
        </w:rPr>
        <w:t>General information</w:t>
      </w:r>
    </w:p>
    <w:p w:rsidR="00614C5E" w:rsidRPr="00613F55" w:rsidRDefault="00614C5E" w:rsidP="00E74608">
      <w:pPr>
        <w:spacing w:line="360" w:lineRule="auto"/>
        <w:ind w:rightChars="-50" w:right="-120"/>
        <w:jc w:val="both"/>
        <w:rPr>
          <w:rFonts w:ascii="Book Antiqua" w:hAnsi="Book Antiqua"/>
          <w:color w:val="000000"/>
        </w:rPr>
      </w:pPr>
      <w:r w:rsidRPr="00613F55">
        <w:rPr>
          <w:rFonts w:ascii="Book Antiqua" w:hAnsi="Book Antiqua"/>
          <w:color w:val="000000"/>
        </w:rPr>
        <w:t>One hundred twenty-three healthy gravidas with singleton gestations who visited our hospital for prenatal ultrasonography between October 2014 and September 2015 were included in the study. The maternal age range was 22–36 years (average, 26.60</w:t>
      </w:r>
      <w:r w:rsidR="00A22596" w:rsidRPr="00613F55">
        <w:rPr>
          <w:rFonts w:ascii="Book Antiqua" w:hAnsi="Book Antiqua"/>
          <w:color w:val="000000"/>
        </w:rPr>
        <w:t xml:space="preserve"> </w:t>
      </w:r>
      <w:r w:rsidRPr="00613F55">
        <w:rPr>
          <w:rFonts w:ascii="Book Antiqua" w:hAnsi="Book Antiqua"/>
          <w:color w:val="000000"/>
        </w:rPr>
        <w:t>±</w:t>
      </w:r>
      <w:r w:rsidR="00A22596" w:rsidRPr="00613F55">
        <w:rPr>
          <w:rFonts w:ascii="Book Antiqua" w:hAnsi="Book Antiqua"/>
          <w:color w:val="000000"/>
        </w:rPr>
        <w:t xml:space="preserve"> </w:t>
      </w:r>
      <w:r w:rsidRPr="00613F55">
        <w:rPr>
          <w:rFonts w:ascii="Book Antiqua" w:hAnsi="Book Antiqua"/>
          <w:color w:val="000000"/>
        </w:rPr>
        <w:t>3.54 years). The gestational age range was 22–35</w:t>
      </w:r>
      <w:r w:rsidRPr="00613F55">
        <w:rPr>
          <w:rFonts w:ascii="Book Antiqua" w:hAnsi="Book Antiqua"/>
          <w:color w:val="000000"/>
          <w:vertAlign w:val="superscript"/>
        </w:rPr>
        <w:t>+6</w:t>
      </w:r>
      <w:r w:rsidRPr="00613F55">
        <w:rPr>
          <w:rFonts w:ascii="Book Antiqua" w:hAnsi="Book Antiqua"/>
          <w:color w:val="000000"/>
        </w:rPr>
        <w:t xml:space="preserve"> </w:t>
      </w:r>
      <w:proofErr w:type="spellStart"/>
      <w:r w:rsidR="00A22596" w:rsidRPr="00613F55">
        <w:rPr>
          <w:rFonts w:ascii="Book Antiqua" w:hAnsi="Book Antiqua"/>
          <w:color w:val="000000"/>
        </w:rPr>
        <w:t>wk</w:t>
      </w:r>
      <w:proofErr w:type="spellEnd"/>
      <w:r w:rsidR="00A22596" w:rsidRPr="00613F55">
        <w:rPr>
          <w:rFonts w:ascii="Book Antiqua" w:hAnsi="Book Antiqua"/>
          <w:color w:val="000000"/>
        </w:rPr>
        <w:t xml:space="preserve"> </w:t>
      </w:r>
      <w:r w:rsidRPr="00613F55">
        <w:rPr>
          <w:rFonts w:ascii="Book Antiqua" w:hAnsi="Book Antiqua"/>
          <w:color w:val="000000"/>
        </w:rPr>
        <w:t>(mean, 28</w:t>
      </w:r>
      <w:r w:rsidR="00A22596" w:rsidRPr="00613F55">
        <w:rPr>
          <w:rFonts w:ascii="Book Antiqua" w:hAnsi="Book Antiqua"/>
          <w:color w:val="000000"/>
        </w:rPr>
        <w:t xml:space="preserve"> </w:t>
      </w:r>
      <w:r w:rsidRPr="00613F55">
        <w:rPr>
          <w:rFonts w:ascii="Book Antiqua" w:hAnsi="Book Antiqua"/>
          <w:color w:val="000000"/>
        </w:rPr>
        <w:t>±</w:t>
      </w:r>
      <w:r w:rsidR="00A22596" w:rsidRPr="00613F55">
        <w:rPr>
          <w:rFonts w:ascii="Book Antiqua" w:hAnsi="Book Antiqua"/>
          <w:color w:val="000000"/>
        </w:rPr>
        <w:t xml:space="preserve"> </w:t>
      </w:r>
      <w:r w:rsidRPr="00613F55">
        <w:rPr>
          <w:rFonts w:ascii="Book Antiqua" w:hAnsi="Book Antiqua"/>
          <w:color w:val="000000"/>
        </w:rPr>
        <w:t xml:space="preserve">3.79 </w:t>
      </w:r>
      <w:proofErr w:type="spellStart"/>
      <w:r w:rsidR="00A22596" w:rsidRPr="00613F55">
        <w:rPr>
          <w:rFonts w:ascii="Book Antiqua" w:hAnsi="Book Antiqua"/>
          <w:color w:val="000000"/>
        </w:rPr>
        <w:t>wk</w:t>
      </w:r>
      <w:proofErr w:type="spellEnd"/>
      <w:r w:rsidRPr="00613F55">
        <w:rPr>
          <w:rFonts w:ascii="Book Antiqua" w:hAnsi="Book Antiqua"/>
          <w:color w:val="000000"/>
        </w:rPr>
        <w:t>), including 20 cases at 22–23</w:t>
      </w:r>
      <w:r w:rsidRPr="00613F55">
        <w:rPr>
          <w:rFonts w:ascii="Book Antiqua" w:hAnsi="Book Antiqua"/>
          <w:color w:val="000000"/>
          <w:vertAlign w:val="superscript"/>
        </w:rPr>
        <w:t>+6</w:t>
      </w:r>
      <w:r w:rsidRPr="00613F55">
        <w:rPr>
          <w:rFonts w:ascii="Book Antiqua" w:hAnsi="Book Antiqua"/>
          <w:color w:val="000000"/>
        </w:rPr>
        <w:t xml:space="preserve"> </w:t>
      </w:r>
      <w:proofErr w:type="spellStart"/>
      <w:r w:rsidR="00A22596" w:rsidRPr="00613F55">
        <w:rPr>
          <w:rFonts w:ascii="Book Antiqua" w:hAnsi="Book Antiqua"/>
          <w:color w:val="000000"/>
        </w:rPr>
        <w:t>wk</w:t>
      </w:r>
      <w:proofErr w:type="spellEnd"/>
      <w:r w:rsidRPr="00613F55">
        <w:rPr>
          <w:rFonts w:ascii="Book Antiqua" w:hAnsi="Book Antiqua"/>
          <w:color w:val="000000"/>
        </w:rPr>
        <w:t>, 24 cases at 24–25</w:t>
      </w:r>
      <w:r w:rsidRPr="00613F55">
        <w:rPr>
          <w:rFonts w:ascii="Book Antiqua" w:hAnsi="Book Antiqua"/>
          <w:color w:val="000000"/>
          <w:vertAlign w:val="superscript"/>
        </w:rPr>
        <w:t>+6</w:t>
      </w:r>
      <w:r w:rsidRPr="00613F55">
        <w:rPr>
          <w:rFonts w:ascii="Book Antiqua" w:hAnsi="Book Antiqua"/>
          <w:color w:val="000000"/>
        </w:rPr>
        <w:t xml:space="preserve"> </w:t>
      </w:r>
      <w:proofErr w:type="spellStart"/>
      <w:r w:rsidR="00A22596" w:rsidRPr="00613F55">
        <w:rPr>
          <w:rFonts w:ascii="Book Antiqua" w:hAnsi="Book Antiqua"/>
          <w:color w:val="000000"/>
        </w:rPr>
        <w:t>wk</w:t>
      </w:r>
      <w:proofErr w:type="spellEnd"/>
      <w:r w:rsidRPr="00613F55">
        <w:rPr>
          <w:rFonts w:ascii="Book Antiqua" w:hAnsi="Book Antiqua"/>
          <w:color w:val="000000"/>
        </w:rPr>
        <w:t>, 20 cases at 26–27</w:t>
      </w:r>
      <w:r w:rsidRPr="00613F55">
        <w:rPr>
          <w:rFonts w:ascii="Book Antiqua" w:hAnsi="Book Antiqua"/>
          <w:color w:val="000000"/>
          <w:vertAlign w:val="superscript"/>
        </w:rPr>
        <w:t>+6</w:t>
      </w:r>
      <w:r w:rsidRPr="00613F55">
        <w:rPr>
          <w:rFonts w:ascii="Book Antiqua" w:hAnsi="Book Antiqua"/>
          <w:color w:val="000000"/>
        </w:rPr>
        <w:t xml:space="preserve"> </w:t>
      </w:r>
      <w:proofErr w:type="spellStart"/>
      <w:r w:rsidR="00A22596" w:rsidRPr="00613F55">
        <w:rPr>
          <w:rFonts w:ascii="Book Antiqua" w:hAnsi="Book Antiqua"/>
          <w:color w:val="000000"/>
        </w:rPr>
        <w:t>wk</w:t>
      </w:r>
      <w:proofErr w:type="spellEnd"/>
      <w:r w:rsidRPr="00613F55">
        <w:rPr>
          <w:rFonts w:ascii="Book Antiqua" w:hAnsi="Book Antiqua"/>
          <w:color w:val="000000"/>
        </w:rPr>
        <w:t>, 16 cases at 28–29</w:t>
      </w:r>
      <w:r w:rsidRPr="00613F55">
        <w:rPr>
          <w:rFonts w:ascii="Book Antiqua" w:hAnsi="Book Antiqua"/>
          <w:color w:val="000000"/>
          <w:vertAlign w:val="superscript"/>
        </w:rPr>
        <w:t>+6</w:t>
      </w:r>
      <w:r w:rsidRPr="00613F55">
        <w:rPr>
          <w:rFonts w:ascii="Book Antiqua" w:hAnsi="Book Antiqua"/>
          <w:color w:val="000000"/>
        </w:rPr>
        <w:t xml:space="preserve"> </w:t>
      </w:r>
      <w:proofErr w:type="spellStart"/>
      <w:r w:rsidR="00A22596" w:rsidRPr="00613F55">
        <w:rPr>
          <w:rFonts w:ascii="Book Antiqua" w:hAnsi="Book Antiqua"/>
          <w:color w:val="000000"/>
        </w:rPr>
        <w:t>wk</w:t>
      </w:r>
      <w:proofErr w:type="spellEnd"/>
      <w:r w:rsidRPr="00613F55">
        <w:rPr>
          <w:rFonts w:ascii="Book Antiqua" w:hAnsi="Book Antiqua"/>
          <w:color w:val="000000"/>
        </w:rPr>
        <w:t>, 18 cases at 30–31</w:t>
      </w:r>
      <w:r w:rsidRPr="00613F55">
        <w:rPr>
          <w:rFonts w:ascii="Book Antiqua" w:hAnsi="Book Antiqua"/>
          <w:color w:val="000000"/>
          <w:vertAlign w:val="superscript"/>
        </w:rPr>
        <w:t>+6</w:t>
      </w:r>
      <w:r w:rsidRPr="00613F55">
        <w:rPr>
          <w:rFonts w:ascii="Book Antiqua" w:hAnsi="Book Antiqua"/>
          <w:color w:val="000000"/>
        </w:rPr>
        <w:t xml:space="preserve"> </w:t>
      </w:r>
      <w:proofErr w:type="spellStart"/>
      <w:r w:rsidR="00A22596" w:rsidRPr="00613F55">
        <w:rPr>
          <w:rFonts w:ascii="Book Antiqua" w:hAnsi="Book Antiqua"/>
          <w:color w:val="000000"/>
        </w:rPr>
        <w:t>wk</w:t>
      </w:r>
      <w:proofErr w:type="spellEnd"/>
      <w:r w:rsidRPr="00613F55">
        <w:rPr>
          <w:rFonts w:ascii="Book Antiqua" w:hAnsi="Book Antiqua"/>
          <w:color w:val="000000"/>
        </w:rPr>
        <w:t>, 15 cases at 32–33</w:t>
      </w:r>
      <w:r w:rsidRPr="00613F55">
        <w:rPr>
          <w:rFonts w:ascii="Book Antiqua" w:hAnsi="Book Antiqua"/>
          <w:color w:val="000000"/>
          <w:vertAlign w:val="superscript"/>
        </w:rPr>
        <w:t>+6</w:t>
      </w:r>
      <w:r w:rsidRPr="00613F55">
        <w:rPr>
          <w:rFonts w:ascii="Book Antiqua" w:hAnsi="Book Antiqua"/>
          <w:color w:val="000000"/>
        </w:rPr>
        <w:t xml:space="preserve"> </w:t>
      </w:r>
      <w:proofErr w:type="spellStart"/>
      <w:r w:rsidR="00A22596" w:rsidRPr="00613F55">
        <w:rPr>
          <w:rFonts w:ascii="Book Antiqua" w:hAnsi="Book Antiqua"/>
          <w:color w:val="000000"/>
        </w:rPr>
        <w:t>wk</w:t>
      </w:r>
      <w:proofErr w:type="spellEnd"/>
      <w:r w:rsidRPr="00613F55">
        <w:rPr>
          <w:rFonts w:ascii="Book Antiqua" w:hAnsi="Book Antiqua"/>
          <w:color w:val="000000"/>
        </w:rPr>
        <w:t>, and 10 cases at 34–35</w:t>
      </w:r>
      <w:r w:rsidRPr="00613F55">
        <w:rPr>
          <w:rFonts w:ascii="Book Antiqua" w:hAnsi="Book Antiqua"/>
          <w:color w:val="000000"/>
          <w:vertAlign w:val="superscript"/>
        </w:rPr>
        <w:t>+6</w:t>
      </w:r>
      <w:r w:rsidRPr="00613F55">
        <w:rPr>
          <w:rFonts w:ascii="Book Antiqua" w:hAnsi="Book Antiqua"/>
          <w:color w:val="000000"/>
        </w:rPr>
        <w:t xml:space="preserve"> </w:t>
      </w:r>
      <w:r w:rsidR="00A22596" w:rsidRPr="00613F55">
        <w:rPr>
          <w:rFonts w:ascii="Book Antiqua" w:hAnsi="Book Antiqua"/>
          <w:color w:val="000000"/>
        </w:rPr>
        <w:t>wk</w:t>
      </w:r>
      <w:r w:rsidRPr="00613F55">
        <w:rPr>
          <w:rFonts w:ascii="Book Antiqua" w:hAnsi="Book Antiqua"/>
          <w:color w:val="000000"/>
        </w:rPr>
        <w:t xml:space="preserve">. The inclusion criteria were as follows: (1) singleton pregnancy; (2) fetal biological measurement indicators consistent with the corresponding gestational age; (3) no obvious fetal anatomic abnormalities shown on 2D ultrasound examination; (4) pregnant women were informed of the purpose of the evaluation, and informed consent was obtained before image acquisition; and (5) fetal heart image acquired using real-time 3D </w:t>
      </w:r>
      <w:proofErr w:type="spellStart"/>
      <w:r w:rsidRPr="00613F55">
        <w:rPr>
          <w:rFonts w:ascii="Book Antiqua" w:hAnsi="Book Antiqua"/>
          <w:color w:val="000000"/>
        </w:rPr>
        <w:t>iSTIC</w:t>
      </w:r>
      <w:proofErr w:type="spellEnd"/>
      <w:r w:rsidRPr="00613F55">
        <w:rPr>
          <w:rFonts w:ascii="Book Antiqua" w:hAnsi="Book Antiqua"/>
          <w:color w:val="000000"/>
        </w:rPr>
        <w:t xml:space="preserve"> technology was free of artifacts.</w:t>
      </w:r>
    </w:p>
    <w:p w:rsidR="00A22596" w:rsidRPr="00613F55" w:rsidRDefault="00A22596" w:rsidP="00E74608">
      <w:pPr>
        <w:spacing w:line="360" w:lineRule="auto"/>
        <w:ind w:rightChars="-50" w:right="-120"/>
        <w:jc w:val="both"/>
        <w:rPr>
          <w:rFonts w:ascii="Book Antiqua" w:hAnsi="Book Antiqua"/>
          <w:color w:val="000000"/>
        </w:rPr>
      </w:pPr>
    </w:p>
    <w:p w:rsidR="00614C5E" w:rsidRPr="00613F55" w:rsidRDefault="00614C5E" w:rsidP="00E74608">
      <w:pPr>
        <w:spacing w:line="360" w:lineRule="auto"/>
        <w:jc w:val="both"/>
        <w:rPr>
          <w:rFonts w:ascii="Book Antiqua" w:hAnsi="Book Antiqua"/>
          <w:b/>
          <w:bCs/>
          <w:i/>
          <w:color w:val="000000"/>
        </w:rPr>
      </w:pPr>
      <w:r w:rsidRPr="00613F55">
        <w:rPr>
          <w:rFonts w:ascii="Book Antiqua" w:hAnsi="Book Antiqua"/>
          <w:b/>
          <w:bCs/>
          <w:i/>
          <w:color w:val="000000"/>
        </w:rPr>
        <w:t xml:space="preserve">Instruments </w:t>
      </w:r>
    </w:p>
    <w:p w:rsidR="00614C5E" w:rsidRPr="00613F55" w:rsidRDefault="00614C5E" w:rsidP="00E74608">
      <w:pPr>
        <w:spacing w:line="360" w:lineRule="auto"/>
        <w:jc w:val="both"/>
        <w:rPr>
          <w:rFonts w:ascii="Book Antiqua" w:hAnsi="Book Antiqua"/>
          <w:bCs/>
          <w:color w:val="000000"/>
        </w:rPr>
      </w:pPr>
      <w:r w:rsidRPr="00613F55">
        <w:rPr>
          <w:rFonts w:ascii="Book Antiqua" w:hAnsi="Book Antiqua"/>
          <w:bCs/>
          <w:color w:val="000000"/>
        </w:rPr>
        <w:t>An IU22 3D color Doppler ultrasound diagnostic instrument from Philips Company (Bothell, WA, USA) was used, with a 2-4 MHz electronic matrix probe. QLAB software was used for image analysis and post-processing.</w:t>
      </w:r>
    </w:p>
    <w:p w:rsidR="00A22596" w:rsidRPr="00613F55" w:rsidRDefault="00A22596" w:rsidP="00E74608">
      <w:pPr>
        <w:spacing w:line="360" w:lineRule="auto"/>
        <w:jc w:val="both"/>
        <w:rPr>
          <w:rFonts w:ascii="Book Antiqua" w:hAnsi="Book Antiqua"/>
          <w:bCs/>
          <w:color w:val="000000"/>
        </w:rPr>
      </w:pPr>
    </w:p>
    <w:p w:rsidR="00614C5E" w:rsidRPr="00613F55" w:rsidRDefault="00614C5E" w:rsidP="00E74608">
      <w:pPr>
        <w:spacing w:line="360" w:lineRule="auto"/>
        <w:jc w:val="both"/>
        <w:rPr>
          <w:rFonts w:ascii="Book Antiqua" w:hAnsi="Book Antiqua"/>
          <w:b/>
          <w:bCs/>
          <w:i/>
          <w:color w:val="000000"/>
        </w:rPr>
      </w:pPr>
      <w:r w:rsidRPr="00613F55">
        <w:rPr>
          <w:rFonts w:ascii="Book Antiqua" w:hAnsi="Book Antiqua"/>
          <w:b/>
          <w:bCs/>
          <w:i/>
          <w:color w:val="000000"/>
        </w:rPr>
        <w:t>Data acquisition</w:t>
      </w:r>
    </w:p>
    <w:p w:rsidR="00614C5E" w:rsidRPr="00613F55" w:rsidRDefault="00614C5E" w:rsidP="00E74608">
      <w:pPr>
        <w:spacing w:line="360" w:lineRule="auto"/>
        <w:jc w:val="both"/>
        <w:rPr>
          <w:rFonts w:ascii="Book Antiqua" w:hAnsi="Book Antiqua"/>
          <w:bCs/>
          <w:color w:val="000000"/>
        </w:rPr>
      </w:pPr>
      <w:r w:rsidRPr="00613F55">
        <w:rPr>
          <w:rFonts w:ascii="Book Antiqua" w:hAnsi="Book Antiqua"/>
          <w:bCs/>
          <w:color w:val="000000"/>
        </w:rPr>
        <w:t xml:space="preserve">The information of the last menstrual period and the gestational age in the pregnant women was obtained and recorded. The women were asked to lie flat, and a fetal echo program was begun with transabdominal scanning using an X6-1 probe. They were advised to hold their breath during the acquisition process to avoid </w:t>
      </w:r>
      <w:r w:rsidR="009A1565" w:rsidRPr="00613F55">
        <w:rPr>
          <w:rFonts w:ascii="Book Antiqua" w:hAnsi="Book Antiqua"/>
          <w:bCs/>
          <w:color w:val="000000"/>
        </w:rPr>
        <w:t xml:space="preserve">interference of </w:t>
      </w:r>
      <w:r w:rsidRPr="00613F55">
        <w:rPr>
          <w:rFonts w:ascii="Book Antiqua" w:hAnsi="Book Antiqua"/>
          <w:bCs/>
          <w:color w:val="000000"/>
        </w:rPr>
        <w:t xml:space="preserve">motion </w:t>
      </w:r>
      <w:r w:rsidRPr="00613F55">
        <w:rPr>
          <w:rFonts w:ascii="Book Antiqua" w:hAnsi="Book Antiqua"/>
          <w:bCs/>
          <w:color w:val="000000"/>
        </w:rPr>
        <w:lastRenderedPageBreak/>
        <w:t xml:space="preserve">artifacts. Using a 3D/4D </w:t>
      </w:r>
      <w:proofErr w:type="spellStart"/>
      <w:r w:rsidRPr="00613F55">
        <w:rPr>
          <w:rFonts w:ascii="Book Antiqua" w:hAnsi="Book Antiqua"/>
          <w:bCs/>
          <w:color w:val="000000"/>
        </w:rPr>
        <w:t>iSTIC</w:t>
      </w:r>
      <w:proofErr w:type="spellEnd"/>
      <w:r w:rsidRPr="00613F55">
        <w:rPr>
          <w:rFonts w:ascii="Book Antiqua" w:hAnsi="Book Antiqua"/>
          <w:bCs/>
          <w:color w:val="000000"/>
        </w:rPr>
        <w:t xml:space="preserve"> technology model for a 4-chamber view of the fetal heart, the 3D/4D sampling frame location was adjusted and the sampling range assured 3D/4D volume data acquisition and the sampling frame included the entire fetal heart. The fetal heart rate was measured and recorded after completion of data acquisition. All images were stored in a built-in hard disk in the machine for later offline analysis.</w:t>
      </w:r>
    </w:p>
    <w:p w:rsidR="00A22596" w:rsidRPr="00613F55" w:rsidRDefault="00A22596" w:rsidP="00E74608">
      <w:pPr>
        <w:spacing w:line="360" w:lineRule="auto"/>
        <w:jc w:val="both"/>
        <w:rPr>
          <w:rFonts w:ascii="Book Antiqua" w:hAnsi="Book Antiqua"/>
          <w:bCs/>
          <w:color w:val="000000"/>
        </w:rPr>
      </w:pPr>
    </w:p>
    <w:p w:rsidR="00614C5E" w:rsidRPr="00613F55" w:rsidRDefault="00A22596" w:rsidP="00E74608">
      <w:pPr>
        <w:spacing w:line="360" w:lineRule="auto"/>
        <w:jc w:val="both"/>
        <w:rPr>
          <w:rFonts w:ascii="Book Antiqua" w:hAnsi="Book Antiqua"/>
          <w:b/>
          <w:bCs/>
          <w:i/>
          <w:color w:val="000000"/>
        </w:rPr>
      </w:pPr>
      <w:r w:rsidRPr="00613F55">
        <w:rPr>
          <w:rFonts w:ascii="Book Antiqua" w:hAnsi="Book Antiqua"/>
          <w:b/>
          <w:bCs/>
          <w:i/>
          <w:color w:val="000000"/>
        </w:rPr>
        <w:t>Data analysis</w:t>
      </w:r>
    </w:p>
    <w:p w:rsidR="00614C5E" w:rsidRPr="00613F55" w:rsidRDefault="00614C5E" w:rsidP="00E74608">
      <w:pPr>
        <w:spacing w:line="360" w:lineRule="auto"/>
        <w:jc w:val="both"/>
        <w:rPr>
          <w:rFonts w:ascii="Book Antiqua" w:hAnsi="Book Antiqua"/>
          <w:bCs/>
          <w:color w:val="000000"/>
        </w:rPr>
      </w:pPr>
      <w:r w:rsidRPr="00613F55">
        <w:rPr>
          <w:rFonts w:ascii="Book Antiqua" w:hAnsi="Book Antiqua"/>
          <w:bCs/>
          <w:color w:val="000000"/>
        </w:rPr>
        <w:t>(1) Post-processing of 3D image. The image stored in the built-in hard disk in the machine was extracted for analysis using QLAB software. The atrioventricular valve opening and closing framing at end systole and diastole in the entire cardiac cycle were observed to measure the fetal right ventricular volume. End systole was defined as the moment before atrioventricular valve opening, and end diastole was defined as the moment immediately after the atrioventricular valve closed. The center point of the central position of the right ventricle was adjusted using stacked contours to draw a line along the endocardium of the right ventricular apex to the edge of the tricuspid valve, the software was then automatically stratified, followed by manual outlining of the contour of each layer of the lining of the heart at the short axis view of the heart, including the trabecular muscle and regulating bundle. Computer software automatically calculated the volume</w:t>
      </w:r>
      <w:r w:rsidR="00A22596" w:rsidRPr="00613F55">
        <w:rPr>
          <w:rFonts w:ascii="Book Antiqua" w:hAnsi="Book Antiqua"/>
          <w:bCs/>
          <w:color w:val="000000"/>
        </w:rPr>
        <w:t xml:space="preserve"> of the right ventricle (Figure</w:t>
      </w:r>
      <w:r w:rsidRPr="00613F55">
        <w:rPr>
          <w:rFonts w:ascii="Book Antiqua" w:hAnsi="Book Antiqua"/>
          <w:bCs/>
          <w:color w:val="000000"/>
        </w:rPr>
        <w:t xml:space="preserve"> 1). </w:t>
      </w:r>
      <w:r w:rsidRPr="00613F55">
        <w:rPr>
          <w:rFonts w:ascii="Book Antiqua" w:hAnsi="Book Antiqua"/>
          <w:color w:val="000000"/>
        </w:rPr>
        <w:t xml:space="preserve">The right ventricular end-diastolic volume (REDV) </w:t>
      </w:r>
      <w:r w:rsidRPr="00613F55">
        <w:rPr>
          <w:rFonts w:ascii="Book Antiqua" w:hAnsi="Book Antiqua"/>
          <w:bCs/>
          <w:color w:val="000000"/>
        </w:rPr>
        <w:t xml:space="preserve">and </w:t>
      </w:r>
      <w:r w:rsidRPr="00613F55">
        <w:rPr>
          <w:rFonts w:ascii="Book Antiqua" w:hAnsi="Book Antiqua"/>
          <w:color w:val="000000"/>
        </w:rPr>
        <w:t>the right ventricular end-systolic volume (RESV)</w:t>
      </w:r>
      <w:r w:rsidRPr="00613F55">
        <w:rPr>
          <w:rFonts w:ascii="Book Antiqua" w:hAnsi="Book Antiqua"/>
          <w:bCs/>
          <w:color w:val="000000"/>
        </w:rPr>
        <w:t xml:space="preserve"> were measured by the same observer three ti</w:t>
      </w:r>
      <w:r w:rsidR="00A22596" w:rsidRPr="00613F55">
        <w:rPr>
          <w:rFonts w:ascii="Book Antiqua" w:hAnsi="Book Antiqua"/>
          <w:bCs/>
          <w:color w:val="000000"/>
        </w:rPr>
        <w:t>mes to obtain the average value;</w:t>
      </w:r>
      <w:r w:rsidRPr="00613F55">
        <w:rPr>
          <w:rFonts w:ascii="Book Antiqua" w:hAnsi="Book Antiqua"/>
          <w:bCs/>
          <w:color w:val="000000"/>
        </w:rPr>
        <w:t xml:space="preserve"> (2) The heart function index was calculated as follows: </w:t>
      </w:r>
      <w:r w:rsidRPr="00613F55">
        <w:rPr>
          <w:rFonts w:ascii="Book Antiqua" w:hAnsi="Book Antiqua"/>
          <w:color w:val="000000"/>
        </w:rPr>
        <w:t xml:space="preserve">the right stroke volume (RSV) </w:t>
      </w:r>
      <w:r w:rsidRPr="00613F55">
        <w:rPr>
          <w:rFonts w:ascii="Book Antiqua" w:hAnsi="Book Antiqua"/>
          <w:bCs/>
          <w:color w:val="000000"/>
        </w:rPr>
        <w:t>=</w:t>
      </w:r>
      <w:r w:rsidRPr="00613F55">
        <w:rPr>
          <w:rFonts w:ascii="Book Antiqua" w:hAnsi="Book Antiqua"/>
          <w:color w:val="000000"/>
        </w:rPr>
        <w:t xml:space="preserve"> REDV</w:t>
      </w:r>
      <w:r w:rsidRPr="00613F55">
        <w:rPr>
          <w:rFonts w:ascii="Book Antiqua" w:hAnsi="Book Antiqua"/>
          <w:bCs/>
          <w:color w:val="000000"/>
        </w:rPr>
        <w:t>-</w:t>
      </w:r>
      <w:r w:rsidRPr="00613F55">
        <w:rPr>
          <w:rFonts w:ascii="Book Antiqua" w:hAnsi="Book Antiqua"/>
          <w:color w:val="000000"/>
        </w:rPr>
        <w:t xml:space="preserve"> RESV</w:t>
      </w:r>
      <w:r w:rsidRPr="00613F55">
        <w:rPr>
          <w:rFonts w:ascii="Book Antiqua" w:hAnsi="Book Antiqua"/>
          <w:bCs/>
          <w:color w:val="000000"/>
        </w:rPr>
        <w:t xml:space="preserve">; </w:t>
      </w:r>
      <w:r w:rsidRPr="00613F55">
        <w:rPr>
          <w:rFonts w:ascii="Book Antiqua" w:hAnsi="Book Antiqua"/>
          <w:color w:val="000000"/>
        </w:rPr>
        <w:t>the right cardiac output (RCO)</w:t>
      </w:r>
      <w:r w:rsidR="00A22596" w:rsidRPr="00613F55">
        <w:rPr>
          <w:rFonts w:ascii="Book Antiqua" w:hAnsi="Book Antiqua"/>
          <w:color w:val="000000"/>
        </w:rPr>
        <w:t xml:space="preserve"> </w:t>
      </w:r>
      <w:r w:rsidRPr="00613F55">
        <w:rPr>
          <w:rFonts w:ascii="Book Antiqua" w:hAnsi="Book Antiqua"/>
          <w:bCs/>
          <w:color w:val="000000"/>
        </w:rPr>
        <w:t>=</w:t>
      </w:r>
      <w:r w:rsidR="00A22596" w:rsidRPr="00613F55">
        <w:rPr>
          <w:rFonts w:ascii="Book Antiqua" w:hAnsi="Book Antiqua"/>
          <w:bCs/>
          <w:color w:val="000000"/>
        </w:rPr>
        <w:t xml:space="preserve"> </w:t>
      </w:r>
      <w:r w:rsidRPr="00613F55">
        <w:rPr>
          <w:rFonts w:ascii="Book Antiqua" w:hAnsi="Book Antiqua"/>
          <w:bCs/>
          <w:color w:val="000000"/>
        </w:rPr>
        <w:t>RSV</w:t>
      </w:r>
      <w:r w:rsidR="00A22596" w:rsidRPr="00613F55">
        <w:rPr>
          <w:rFonts w:ascii="Book Antiqua" w:hAnsi="Book Antiqua"/>
          <w:bCs/>
          <w:color w:val="000000"/>
        </w:rPr>
        <w:t xml:space="preserve"> </w:t>
      </w:r>
      <w:r w:rsidR="00A22596" w:rsidRPr="00613F55">
        <w:rPr>
          <w:rFonts w:ascii="Book Antiqua" w:hAnsi="Book Antiqua"/>
          <w:iCs/>
          <w:color w:val="000000"/>
        </w:rPr>
        <w:t>×</w:t>
      </w:r>
      <w:r w:rsidRPr="00613F55">
        <w:rPr>
          <w:rFonts w:ascii="Book Antiqua" w:hAnsi="Book Antiqua"/>
          <w:bCs/>
          <w:color w:val="000000"/>
        </w:rPr>
        <w:t xml:space="preserve"> fetal heart rate; </w:t>
      </w:r>
      <w:r w:rsidRPr="00613F55">
        <w:rPr>
          <w:rFonts w:ascii="Book Antiqua" w:hAnsi="Book Antiqua"/>
          <w:color w:val="000000"/>
        </w:rPr>
        <w:t>the right ejection fraction (REF)</w:t>
      </w:r>
      <w:r w:rsidR="00A22596" w:rsidRPr="00613F55">
        <w:rPr>
          <w:rFonts w:ascii="Book Antiqua" w:hAnsi="Book Antiqua"/>
          <w:color w:val="000000"/>
        </w:rPr>
        <w:t xml:space="preserve"> </w:t>
      </w:r>
      <w:r w:rsidR="00A22596" w:rsidRPr="00613F55">
        <w:rPr>
          <w:rFonts w:ascii="Book Antiqua" w:hAnsi="Book Antiqua"/>
          <w:bCs/>
          <w:color w:val="000000"/>
        </w:rPr>
        <w:t xml:space="preserve">= RSV/REDV; and </w:t>
      </w:r>
      <w:r w:rsidRPr="00613F55">
        <w:rPr>
          <w:rFonts w:ascii="Book Antiqua" w:hAnsi="Book Antiqua"/>
          <w:bCs/>
          <w:color w:val="000000"/>
        </w:rPr>
        <w:t>(3) The p</w:t>
      </w:r>
      <w:r w:rsidRPr="00613F55">
        <w:rPr>
          <w:rFonts w:ascii="Book Antiqua" w:hAnsi="Book Antiqua"/>
          <w:color w:val="000000"/>
        </w:rPr>
        <w:t xml:space="preserve">aired Student's </w:t>
      </w:r>
      <w:r w:rsidRPr="00613F55">
        <w:rPr>
          <w:rFonts w:ascii="Book Antiqua" w:hAnsi="Book Antiqua"/>
          <w:i/>
          <w:color w:val="000000"/>
        </w:rPr>
        <w:t>t</w:t>
      </w:r>
      <w:r w:rsidRPr="00613F55">
        <w:rPr>
          <w:rFonts w:ascii="Book Antiqua" w:hAnsi="Book Antiqua"/>
          <w:color w:val="000000"/>
        </w:rPr>
        <w:t xml:space="preserve"> test</w:t>
      </w:r>
      <w:r w:rsidRPr="00613F55">
        <w:rPr>
          <w:rFonts w:ascii="Book Antiqua" w:hAnsi="Book Antiqua"/>
          <w:bCs/>
          <w:color w:val="000000"/>
        </w:rPr>
        <w:t xml:space="preserve"> was performed by randomly retrieved images from 30 cases, with the fetal right ventricular volume independently measured by two observers (twice for each observer or twice by the same observer) to evaluate the </w:t>
      </w:r>
      <w:r w:rsidRPr="00613F55">
        <w:rPr>
          <w:rFonts w:ascii="Book Antiqua" w:hAnsi="Book Antiqua"/>
          <w:color w:val="000000"/>
        </w:rPr>
        <w:t>consistency</w:t>
      </w:r>
      <w:r w:rsidRPr="00613F55">
        <w:rPr>
          <w:rFonts w:ascii="Book Antiqua" w:hAnsi="Book Antiqua"/>
          <w:bCs/>
          <w:color w:val="000000"/>
        </w:rPr>
        <w:t xml:space="preserve"> of the measurement. The average value </w:t>
      </w:r>
      <w:r w:rsidR="002D6E8B" w:rsidRPr="00613F55">
        <w:rPr>
          <w:rFonts w:ascii="Book Antiqua" w:hAnsi="Book Antiqua"/>
          <w:bCs/>
          <w:color w:val="000000"/>
        </w:rPr>
        <w:t>by each observer was compared.</w:t>
      </w:r>
    </w:p>
    <w:p w:rsidR="007B59A2" w:rsidRPr="00613F55" w:rsidRDefault="007B59A2" w:rsidP="00E74608">
      <w:pPr>
        <w:spacing w:line="360" w:lineRule="auto"/>
        <w:jc w:val="both"/>
        <w:rPr>
          <w:rFonts w:ascii="Book Antiqua" w:hAnsi="Book Antiqua"/>
          <w:bCs/>
          <w:color w:val="000000"/>
        </w:rPr>
      </w:pPr>
    </w:p>
    <w:p w:rsidR="00614C5E" w:rsidRPr="00613F55" w:rsidRDefault="00614C5E" w:rsidP="00E74608">
      <w:pPr>
        <w:spacing w:line="360" w:lineRule="auto"/>
        <w:jc w:val="both"/>
        <w:rPr>
          <w:rFonts w:ascii="Book Antiqua" w:hAnsi="Book Antiqua"/>
          <w:b/>
          <w:i/>
          <w:color w:val="000000"/>
        </w:rPr>
      </w:pPr>
      <w:bookmarkStart w:id="3" w:name="_Toc418836701"/>
      <w:r w:rsidRPr="00613F55">
        <w:rPr>
          <w:rFonts w:ascii="Book Antiqua" w:hAnsi="Book Antiqua"/>
          <w:b/>
          <w:i/>
          <w:color w:val="000000"/>
        </w:rPr>
        <w:t xml:space="preserve">Statistical analysis </w:t>
      </w:r>
    </w:p>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lastRenderedPageBreak/>
        <w:t>Data input and processing were carried out using SPSS 23.0 statistical software. The quantitative data conforming to normal distribution were presented as x</w:t>
      </w:r>
      <w:r w:rsidR="007B59A2" w:rsidRPr="00613F55">
        <w:rPr>
          <w:rFonts w:ascii="Book Antiqua" w:hAnsi="Book Antiqua"/>
          <w:color w:val="000000"/>
        </w:rPr>
        <w:t xml:space="preserve"> </w:t>
      </w:r>
      <w:r w:rsidRPr="00613F55">
        <w:rPr>
          <w:rFonts w:ascii="Book Antiqua" w:hAnsi="Book Antiqua"/>
          <w:color w:val="000000"/>
        </w:rPr>
        <w:t>±</w:t>
      </w:r>
      <w:r w:rsidR="007B59A2" w:rsidRPr="00613F55">
        <w:rPr>
          <w:rFonts w:ascii="Book Antiqua" w:hAnsi="Book Antiqua"/>
          <w:color w:val="000000"/>
        </w:rPr>
        <w:t xml:space="preserve"> </w:t>
      </w:r>
      <w:r w:rsidRPr="00613F55">
        <w:rPr>
          <w:rFonts w:ascii="Book Antiqua" w:hAnsi="Book Antiqua"/>
          <w:color w:val="000000"/>
        </w:rPr>
        <w:t>s. Spearman rank correlation analysis was used to determine the relationship between fetal right ventricular volume and cardiac function parameter changes with gestational age. In addition, the paired</w:t>
      </w:r>
      <w:r w:rsidR="007B59A2" w:rsidRPr="00613F55">
        <w:rPr>
          <w:rFonts w:ascii="Book Antiqua" w:hAnsi="Book Antiqua"/>
          <w:color w:val="000000"/>
        </w:rPr>
        <w:t xml:space="preserve"> </w:t>
      </w:r>
      <w:r w:rsidRPr="00613F55">
        <w:rPr>
          <w:rFonts w:ascii="Book Antiqua" w:hAnsi="Book Antiqua"/>
          <w:color w:val="000000"/>
        </w:rPr>
        <w:t xml:space="preserve">Student's </w:t>
      </w:r>
      <w:r w:rsidRPr="00613F55">
        <w:rPr>
          <w:rFonts w:ascii="Book Antiqua" w:hAnsi="Book Antiqua"/>
          <w:i/>
          <w:color w:val="000000"/>
        </w:rPr>
        <w:t>t</w:t>
      </w:r>
      <w:r w:rsidRPr="00613F55">
        <w:rPr>
          <w:rFonts w:ascii="Book Antiqua" w:hAnsi="Book Antiqua"/>
          <w:color w:val="000000"/>
        </w:rPr>
        <w:t xml:space="preserve"> test was used to evaluate the consistency of the measurement by the same observer and between different observers. Differences with </w:t>
      </w:r>
      <w:r w:rsidRPr="00613F55">
        <w:rPr>
          <w:rFonts w:ascii="Book Antiqua" w:hAnsi="Book Antiqua"/>
          <w:i/>
          <w:color w:val="000000"/>
        </w:rPr>
        <w:t>P</w:t>
      </w:r>
      <w:r w:rsidR="007B59A2" w:rsidRPr="00613F55">
        <w:rPr>
          <w:rFonts w:ascii="Book Antiqua" w:hAnsi="Book Antiqua"/>
          <w:i/>
          <w:color w:val="000000"/>
        </w:rPr>
        <w:t xml:space="preserve"> </w:t>
      </w:r>
      <w:r w:rsidRPr="00613F55">
        <w:rPr>
          <w:rFonts w:ascii="Book Antiqua" w:hAnsi="Book Antiqua"/>
          <w:color w:val="000000"/>
        </w:rPr>
        <w:t>&lt;</w:t>
      </w:r>
      <w:r w:rsidR="007B59A2" w:rsidRPr="00613F55">
        <w:rPr>
          <w:rFonts w:ascii="Book Antiqua" w:hAnsi="Book Antiqua"/>
          <w:color w:val="000000"/>
        </w:rPr>
        <w:t xml:space="preserve"> </w:t>
      </w:r>
      <w:r w:rsidRPr="00613F55">
        <w:rPr>
          <w:rFonts w:ascii="Book Antiqua" w:hAnsi="Book Antiqua"/>
          <w:color w:val="000000"/>
        </w:rPr>
        <w:t>0.05 were considered statistically significant.</w:t>
      </w:r>
    </w:p>
    <w:p w:rsidR="00614C5E" w:rsidRPr="00613F55" w:rsidRDefault="00614C5E" w:rsidP="00E74608">
      <w:pPr>
        <w:spacing w:line="360" w:lineRule="auto"/>
        <w:jc w:val="both"/>
        <w:rPr>
          <w:rFonts w:ascii="Book Antiqua" w:hAnsi="Book Antiqua"/>
          <w:color w:val="000000"/>
        </w:rPr>
      </w:pPr>
    </w:p>
    <w:bookmarkEnd w:id="3"/>
    <w:p w:rsidR="00614C5E" w:rsidRPr="00613F55" w:rsidRDefault="00614C5E" w:rsidP="00E74608">
      <w:pPr>
        <w:spacing w:line="360" w:lineRule="auto"/>
        <w:jc w:val="both"/>
        <w:rPr>
          <w:rFonts w:ascii="Book Antiqua" w:hAnsi="Book Antiqua"/>
          <w:b/>
          <w:color w:val="000000"/>
        </w:rPr>
      </w:pPr>
      <w:r w:rsidRPr="00613F55">
        <w:rPr>
          <w:rFonts w:ascii="Book Antiqua" w:hAnsi="Book Antiqua"/>
          <w:b/>
          <w:color w:val="000000"/>
        </w:rPr>
        <w:t>RESULTS</w:t>
      </w:r>
    </w:p>
    <w:p w:rsidR="00614C5E" w:rsidRPr="00613F55" w:rsidRDefault="00614C5E" w:rsidP="00E74608">
      <w:pPr>
        <w:spacing w:line="360" w:lineRule="auto"/>
        <w:jc w:val="both"/>
        <w:rPr>
          <w:rFonts w:ascii="Book Antiqua" w:hAnsi="Book Antiqua"/>
          <w:b/>
          <w:i/>
          <w:color w:val="000000"/>
        </w:rPr>
      </w:pPr>
      <w:r w:rsidRPr="00613F55">
        <w:rPr>
          <w:rFonts w:ascii="Book Antiqua" w:hAnsi="Book Antiqua"/>
          <w:b/>
          <w:i/>
          <w:color w:val="000000"/>
        </w:rPr>
        <w:t>Spe</w:t>
      </w:r>
      <w:r w:rsidR="007B59A2" w:rsidRPr="00613F55">
        <w:rPr>
          <w:rFonts w:ascii="Book Antiqua" w:hAnsi="Book Antiqua"/>
          <w:b/>
          <w:i/>
          <w:color w:val="000000"/>
        </w:rPr>
        <w:t>arman rank correlation analysis</w:t>
      </w:r>
    </w:p>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The changes in normal fetal REDV, RESV, RSV, and RCO with gestational age showed significant linear correlations, and the correlation coefficients were 0.903, 0.874, 0.866 and 0.865, respectively (</w:t>
      </w:r>
      <w:r w:rsidRPr="00613F55">
        <w:rPr>
          <w:rFonts w:ascii="Book Antiqua" w:hAnsi="Book Antiqua"/>
          <w:i/>
          <w:color w:val="000000"/>
        </w:rPr>
        <w:t>P</w:t>
      </w:r>
      <w:r w:rsidR="007B59A2" w:rsidRPr="00613F55">
        <w:rPr>
          <w:rFonts w:ascii="Book Antiqua" w:hAnsi="Book Antiqua"/>
          <w:i/>
          <w:color w:val="000000"/>
        </w:rPr>
        <w:t xml:space="preserve"> </w:t>
      </w:r>
      <w:r w:rsidRPr="00613F55">
        <w:rPr>
          <w:rFonts w:ascii="Book Antiqua" w:hAnsi="Book Antiqua"/>
          <w:color w:val="000000"/>
        </w:rPr>
        <w:t>&lt;</w:t>
      </w:r>
      <w:r w:rsidR="007B59A2" w:rsidRPr="00613F55">
        <w:rPr>
          <w:rFonts w:ascii="Book Antiqua" w:hAnsi="Book Antiqua"/>
          <w:color w:val="000000"/>
        </w:rPr>
        <w:t xml:space="preserve"> </w:t>
      </w:r>
      <w:r w:rsidRPr="00613F55">
        <w:rPr>
          <w:rFonts w:ascii="Book Antiqua" w:hAnsi="Book Antiqua"/>
          <w:color w:val="000000"/>
        </w:rPr>
        <w:t>0.01</w:t>
      </w:r>
      <w:r w:rsidR="007B59A2" w:rsidRPr="00613F55">
        <w:rPr>
          <w:rFonts w:ascii="Book Antiqua" w:hAnsi="Book Antiqua"/>
          <w:color w:val="000000"/>
        </w:rPr>
        <w:t>,</w:t>
      </w:r>
      <w:r w:rsidRPr="00613F55">
        <w:rPr>
          <w:rFonts w:ascii="Book Antiqua" w:hAnsi="Book Antiqua"/>
          <w:color w:val="000000"/>
        </w:rPr>
        <w:t xml:space="preserve"> </w:t>
      </w:r>
      <w:r w:rsidR="00616C9C" w:rsidRPr="00613F55">
        <w:rPr>
          <w:rFonts w:ascii="Book Antiqua" w:hAnsi="Book Antiqua"/>
          <w:color w:val="000000"/>
        </w:rPr>
        <w:t xml:space="preserve">Figure 2, </w:t>
      </w:r>
      <w:r w:rsidRPr="00613F55">
        <w:rPr>
          <w:rFonts w:ascii="Book Antiqua" w:hAnsi="Book Antiqua"/>
          <w:color w:val="000000"/>
        </w:rPr>
        <w:t xml:space="preserve">Table </w:t>
      </w:r>
      <w:r w:rsidR="00BA4949" w:rsidRPr="00613F55">
        <w:rPr>
          <w:rFonts w:ascii="Book Antiqua" w:hAnsi="Book Antiqua"/>
          <w:color w:val="000000"/>
        </w:rPr>
        <w:t>1</w:t>
      </w:r>
      <w:r w:rsidRPr="00613F55">
        <w:rPr>
          <w:rFonts w:ascii="Book Antiqua" w:hAnsi="Book Antiqua"/>
          <w:color w:val="000000"/>
        </w:rPr>
        <w:t>). REF did not change as gestational age increased, was relatively constant throughout the entire pregnancy, and was not significantly correlated with gestational age (</w:t>
      </w:r>
      <w:r w:rsidRPr="00613F55">
        <w:rPr>
          <w:rFonts w:ascii="Book Antiqua" w:hAnsi="Book Antiqua"/>
          <w:i/>
          <w:color w:val="000000"/>
        </w:rPr>
        <w:t>P</w:t>
      </w:r>
      <w:r w:rsidR="007B59A2" w:rsidRPr="00613F55">
        <w:rPr>
          <w:rFonts w:ascii="Book Antiqua" w:hAnsi="Book Antiqua"/>
          <w:i/>
          <w:color w:val="000000"/>
        </w:rPr>
        <w:t xml:space="preserve"> </w:t>
      </w:r>
      <w:r w:rsidRPr="00613F55">
        <w:rPr>
          <w:rFonts w:ascii="Book Antiqua" w:hAnsi="Book Antiqua"/>
          <w:color w:val="000000"/>
        </w:rPr>
        <w:t>&gt;</w:t>
      </w:r>
      <w:r w:rsidR="007B59A2" w:rsidRPr="00613F55">
        <w:rPr>
          <w:rFonts w:ascii="Book Antiqua" w:hAnsi="Book Antiqua"/>
          <w:color w:val="000000"/>
        </w:rPr>
        <w:t xml:space="preserve"> </w:t>
      </w:r>
      <w:r w:rsidRPr="00613F55">
        <w:rPr>
          <w:rFonts w:ascii="Book Antiqua" w:hAnsi="Book Antiqua"/>
          <w:color w:val="000000"/>
        </w:rPr>
        <w:t>0.05</w:t>
      </w:r>
      <w:r w:rsidR="007B59A2" w:rsidRPr="00613F55">
        <w:rPr>
          <w:rFonts w:ascii="Book Antiqua" w:hAnsi="Book Antiqua"/>
          <w:color w:val="000000"/>
        </w:rPr>
        <w:t>,</w:t>
      </w:r>
      <w:r w:rsidRPr="00613F55">
        <w:rPr>
          <w:rFonts w:ascii="Book Antiqua" w:hAnsi="Book Antiqua"/>
          <w:color w:val="000000"/>
        </w:rPr>
        <w:t xml:space="preserve"> Table </w:t>
      </w:r>
      <w:r w:rsidR="00BA4949" w:rsidRPr="00613F55">
        <w:rPr>
          <w:rFonts w:ascii="Book Antiqua" w:hAnsi="Book Antiqua"/>
          <w:color w:val="000000"/>
        </w:rPr>
        <w:t>1</w:t>
      </w:r>
      <w:r w:rsidRPr="00613F55">
        <w:rPr>
          <w:rFonts w:ascii="Book Antiqua" w:hAnsi="Book Antiqua"/>
          <w:color w:val="000000"/>
        </w:rPr>
        <w:t xml:space="preserve">). Measurement of fetal right ventricular volume and cardiac function was carried out using the </w:t>
      </w:r>
      <w:proofErr w:type="spellStart"/>
      <w:r w:rsidRPr="00613F55">
        <w:rPr>
          <w:rFonts w:ascii="Book Antiqua" w:hAnsi="Book Antiqua"/>
          <w:color w:val="000000"/>
        </w:rPr>
        <w:t>iSTIC</w:t>
      </w:r>
      <w:proofErr w:type="spellEnd"/>
      <w:r w:rsidRPr="00613F55">
        <w:rPr>
          <w:rFonts w:ascii="Book Antiqua" w:hAnsi="Book Antiqua"/>
          <w:color w:val="000000"/>
        </w:rPr>
        <w:t xml:space="preserve"> technique (Table </w:t>
      </w:r>
      <w:r w:rsidR="00BA4949" w:rsidRPr="00613F55">
        <w:rPr>
          <w:rFonts w:ascii="Book Antiqua" w:hAnsi="Book Antiqua"/>
          <w:color w:val="000000"/>
        </w:rPr>
        <w:t>2</w:t>
      </w:r>
      <w:r w:rsidRPr="00613F55">
        <w:rPr>
          <w:rFonts w:ascii="Book Antiqua" w:hAnsi="Book Antiqua"/>
          <w:color w:val="000000"/>
        </w:rPr>
        <w:t>).</w:t>
      </w:r>
    </w:p>
    <w:p w:rsidR="007B59A2" w:rsidRPr="00613F55" w:rsidRDefault="007B59A2" w:rsidP="00E74608">
      <w:pPr>
        <w:spacing w:line="360" w:lineRule="auto"/>
        <w:jc w:val="both"/>
        <w:rPr>
          <w:rFonts w:ascii="Book Antiqua" w:hAnsi="Book Antiqua"/>
          <w:color w:val="000000"/>
        </w:rPr>
      </w:pPr>
    </w:p>
    <w:p w:rsidR="00614C5E" w:rsidRPr="00613F55" w:rsidRDefault="00614C5E" w:rsidP="00E74608">
      <w:pPr>
        <w:spacing w:line="360" w:lineRule="auto"/>
        <w:jc w:val="both"/>
        <w:rPr>
          <w:rFonts w:ascii="Book Antiqua" w:hAnsi="Book Antiqua"/>
          <w:b/>
          <w:i/>
          <w:color w:val="000000"/>
        </w:rPr>
      </w:pPr>
      <w:r w:rsidRPr="00613F55">
        <w:rPr>
          <w:rFonts w:ascii="Book Antiqua" w:hAnsi="Book Antiqua"/>
          <w:b/>
          <w:i/>
          <w:color w:val="000000"/>
        </w:rPr>
        <w:t>Paired Student's t test</w:t>
      </w:r>
    </w:p>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The ICC of REDV measured by the same observer was 0.989, with a 95% confidence interval (CI) of 0.978–0.995. The IC</w:t>
      </w:r>
      <w:r w:rsidR="005453D6" w:rsidRPr="00613F55">
        <w:rPr>
          <w:rFonts w:ascii="Book Antiqua" w:hAnsi="Book Antiqua"/>
          <w:color w:val="000000"/>
        </w:rPr>
        <w:t xml:space="preserve">C of RESV was 0.978 with a 95% </w:t>
      </w:r>
      <w:r w:rsidRPr="00613F55">
        <w:rPr>
          <w:rFonts w:ascii="Book Antiqua" w:hAnsi="Book Antiqua"/>
          <w:color w:val="000000"/>
        </w:rPr>
        <w:t xml:space="preserve">CI of 0.955–0.989. The ICC of REDV measured by different observers was 0.988, with a 95% CI of 0.975–0.944. The ICC of RESV was 0.988, with a 95% CI of 0.900–0.977. There was no statistical difference between the same observer and different observers when applying the </w:t>
      </w:r>
      <w:proofErr w:type="spellStart"/>
      <w:r w:rsidRPr="00613F55">
        <w:rPr>
          <w:rFonts w:ascii="Book Antiqua" w:hAnsi="Book Antiqua"/>
          <w:color w:val="000000"/>
        </w:rPr>
        <w:t>iSTIC</w:t>
      </w:r>
      <w:proofErr w:type="spellEnd"/>
      <w:r w:rsidRPr="00613F55">
        <w:rPr>
          <w:rFonts w:ascii="Book Antiqua" w:hAnsi="Book Antiqua"/>
          <w:color w:val="000000"/>
        </w:rPr>
        <w:t xml:space="preserve"> technique to measure RESV and REDV using the consistency test, and the correlation coefficients were 0.989, 0.951, 0.990, and 0.980, respectively. The results showed that there was particularly good consistency between the same observer and different observers (</w:t>
      </w:r>
      <w:r w:rsidRPr="00613F55">
        <w:rPr>
          <w:rFonts w:ascii="Book Antiqua" w:hAnsi="Book Antiqua"/>
          <w:i/>
          <w:color w:val="000000"/>
        </w:rPr>
        <w:t>P</w:t>
      </w:r>
      <w:r w:rsidR="007B59A2" w:rsidRPr="00613F55">
        <w:rPr>
          <w:rFonts w:ascii="Book Antiqua" w:hAnsi="Book Antiqua"/>
          <w:i/>
          <w:color w:val="000000"/>
        </w:rPr>
        <w:t xml:space="preserve"> </w:t>
      </w:r>
      <w:r w:rsidRPr="00613F55">
        <w:rPr>
          <w:rFonts w:ascii="Book Antiqua" w:hAnsi="Book Antiqua"/>
          <w:color w:val="000000"/>
        </w:rPr>
        <w:t>&lt;</w:t>
      </w:r>
      <w:r w:rsidR="007B59A2" w:rsidRPr="00613F55">
        <w:rPr>
          <w:rFonts w:ascii="Book Antiqua" w:hAnsi="Book Antiqua"/>
          <w:color w:val="000000"/>
        </w:rPr>
        <w:t xml:space="preserve"> </w:t>
      </w:r>
      <w:r w:rsidRPr="00613F55">
        <w:rPr>
          <w:rFonts w:ascii="Book Antiqua" w:hAnsi="Book Antiqua"/>
          <w:color w:val="000000"/>
        </w:rPr>
        <w:t>0.001</w:t>
      </w:r>
      <w:r w:rsidR="007B59A2" w:rsidRPr="00613F55">
        <w:rPr>
          <w:rFonts w:ascii="Book Antiqua" w:hAnsi="Book Antiqua"/>
          <w:color w:val="000000"/>
        </w:rPr>
        <w:t xml:space="preserve">, </w:t>
      </w:r>
      <w:r w:rsidRPr="00613F55">
        <w:rPr>
          <w:rFonts w:ascii="Book Antiqua" w:hAnsi="Book Antiqua"/>
          <w:color w:val="000000"/>
        </w:rPr>
        <w:t>Table 3).</w:t>
      </w:r>
    </w:p>
    <w:p w:rsidR="00614C5E" w:rsidRPr="00613F55" w:rsidRDefault="00614C5E" w:rsidP="00E74608">
      <w:pPr>
        <w:spacing w:line="360" w:lineRule="auto"/>
        <w:jc w:val="both"/>
        <w:rPr>
          <w:rFonts w:ascii="Book Antiqua" w:hAnsi="Book Antiqua"/>
          <w:b/>
          <w:bCs/>
          <w:color w:val="000000"/>
        </w:rPr>
      </w:pPr>
    </w:p>
    <w:p w:rsidR="00614C5E" w:rsidRPr="00613F55" w:rsidRDefault="00614C5E" w:rsidP="00E74608">
      <w:pPr>
        <w:spacing w:line="360" w:lineRule="auto"/>
        <w:jc w:val="both"/>
        <w:rPr>
          <w:rFonts w:ascii="Book Antiqua" w:hAnsi="Book Antiqua"/>
          <w:b/>
          <w:color w:val="000000"/>
        </w:rPr>
      </w:pPr>
      <w:r w:rsidRPr="00613F55">
        <w:rPr>
          <w:rFonts w:ascii="Book Antiqua" w:hAnsi="Book Antiqua"/>
          <w:b/>
          <w:bCs/>
          <w:color w:val="000000"/>
        </w:rPr>
        <w:lastRenderedPageBreak/>
        <w:t>DISCUSSION</w:t>
      </w:r>
    </w:p>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Fetal cardiac function can be affected by a variety of conditions and prenatal interventions. Accurate assessment of fetal cardiac function could help to understand the process of fetal heart disease, improve the accuracy of diagnosis, and determine prenatal interventions</w:t>
      </w:r>
      <w:r w:rsidRPr="00613F55">
        <w:rPr>
          <w:rFonts w:ascii="Book Antiqua" w:hAnsi="Book Antiqua"/>
          <w:color w:val="000000"/>
        </w:rPr>
        <w:fldChar w:fldCharType="begin"/>
      </w:r>
      <w:r w:rsidRPr="00613F55">
        <w:rPr>
          <w:rFonts w:ascii="Book Antiqua" w:hAnsi="Book Antiqua"/>
          <w:color w:val="000000"/>
        </w:rPr>
        <w:instrText xml:space="preserve"> ADDIN EN.CITE </w:instrText>
      </w:r>
      <w:r w:rsidRPr="00613F55">
        <w:rPr>
          <w:rFonts w:ascii="Book Antiqua" w:hAnsi="Book Antiqua"/>
          <w:color w:val="000000"/>
        </w:rPr>
        <w:fldChar w:fldCharType="begin"/>
      </w:r>
      <w:r w:rsidRPr="00613F55">
        <w:rPr>
          <w:rFonts w:ascii="Book Antiqua" w:hAnsi="Book Antiqua"/>
          <w:color w:val="000000"/>
        </w:rPr>
        <w:instrText xml:space="preserve"> ADDIN EN.CITE.DATA </w:instrText>
      </w:r>
      <w:r w:rsidRPr="00613F55">
        <w:rPr>
          <w:rFonts w:ascii="Book Antiqua" w:hAnsi="Book Antiqua"/>
          <w:color w:val="000000"/>
        </w:rPr>
        <w:fldChar w:fldCharType="end"/>
      </w:r>
      <w:r w:rsidRPr="00613F55">
        <w:rPr>
          <w:rFonts w:ascii="Book Antiqua" w:hAnsi="Book Antiqua"/>
          <w:color w:val="000000"/>
        </w:rPr>
        <w:fldChar w:fldCharType="begin"/>
      </w:r>
      <w:r w:rsidRPr="00613F55">
        <w:rPr>
          <w:rFonts w:ascii="Book Antiqua" w:hAnsi="Book Antiqua"/>
          <w:color w:val="000000"/>
        </w:rPr>
        <w:instrText xml:space="preserve"> ADDIN EN.CITE.DATA </w:instrText>
      </w:r>
      <w:r w:rsidRPr="00613F55">
        <w:rPr>
          <w:rFonts w:ascii="Book Antiqua" w:hAnsi="Book Antiqua"/>
          <w:color w:val="000000"/>
        </w:rPr>
        <w:fldChar w:fldCharType="end"/>
      </w:r>
      <w:r w:rsidRPr="00613F55">
        <w:rPr>
          <w:rFonts w:ascii="Book Antiqua" w:hAnsi="Book Antiqua"/>
          <w:color w:val="000000"/>
        </w:rPr>
        <w:fldChar w:fldCharType="separate"/>
      </w:r>
      <w:r w:rsidRPr="00613F55">
        <w:rPr>
          <w:rFonts w:ascii="Book Antiqua" w:hAnsi="Book Antiqua"/>
          <w:color w:val="000000"/>
          <w:vertAlign w:val="superscript"/>
        </w:rPr>
        <w:t>[2,5,6,16,19,20,22,23,26,30-39]</w:t>
      </w:r>
      <w:r w:rsidRPr="00613F55">
        <w:rPr>
          <w:rFonts w:ascii="Book Antiqua" w:hAnsi="Book Antiqua"/>
          <w:color w:val="000000"/>
        </w:rPr>
        <w:fldChar w:fldCharType="end"/>
      </w:r>
      <w:r w:rsidRPr="00613F55">
        <w:rPr>
          <w:rFonts w:ascii="Book Antiqua" w:hAnsi="Book Antiqua"/>
          <w:color w:val="000000"/>
        </w:rPr>
        <w:t xml:space="preserve">. Two-dimensional ultrasound is still the traditional gold standard for diagnosis of fetal congenital heart </w:t>
      </w:r>
      <w:proofErr w:type="gramStart"/>
      <w:r w:rsidRPr="00613F55">
        <w:rPr>
          <w:rFonts w:ascii="Book Antiqua" w:hAnsi="Book Antiqua"/>
          <w:color w:val="000000"/>
        </w:rPr>
        <w:t>diseases</w:t>
      </w:r>
      <w:proofErr w:type="gramEnd"/>
      <w:r w:rsidRPr="00613F55">
        <w:rPr>
          <w:rFonts w:ascii="Book Antiqua" w:hAnsi="Book Antiqua"/>
          <w:color w:val="000000"/>
        </w:rPr>
        <w:fldChar w:fldCharType="begin"/>
      </w:r>
      <w:r w:rsidRPr="00613F55">
        <w:rPr>
          <w:rFonts w:ascii="Book Antiqua" w:hAnsi="Book Antiqua"/>
          <w:color w:val="000000"/>
        </w:rPr>
        <w:instrText xml:space="preserve"> ADDIN EN.CITE </w:instrText>
      </w:r>
      <w:r w:rsidRPr="00613F55">
        <w:rPr>
          <w:rFonts w:ascii="Book Antiqua" w:hAnsi="Book Antiqua"/>
          <w:color w:val="000000"/>
        </w:rPr>
        <w:fldChar w:fldCharType="begin"/>
      </w:r>
      <w:r w:rsidRPr="00613F55">
        <w:rPr>
          <w:rFonts w:ascii="Book Antiqua" w:hAnsi="Book Antiqua"/>
          <w:color w:val="000000"/>
        </w:rPr>
        <w:instrText xml:space="preserve"> ADDIN EN.CITE.DATA </w:instrText>
      </w:r>
      <w:r w:rsidRPr="00613F55">
        <w:rPr>
          <w:rFonts w:ascii="Book Antiqua" w:hAnsi="Book Antiqua"/>
          <w:color w:val="000000"/>
        </w:rPr>
        <w:fldChar w:fldCharType="end"/>
      </w:r>
      <w:r w:rsidRPr="00613F55">
        <w:rPr>
          <w:rFonts w:ascii="Book Antiqua" w:hAnsi="Book Antiqua"/>
          <w:color w:val="000000"/>
        </w:rPr>
        <w:fldChar w:fldCharType="separate"/>
      </w:r>
      <w:r w:rsidRPr="00613F55">
        <w:rPr>
          <w:rFonts w:ascii="Book Antiqua" w:hAnsi="Book Antiqua"/>
          <w:color w:val="000000"/>
          <w:vertAlign w:val="superscript"/>
        </w:rPr>
        <w:t>[17,20,21]</w:t>
      </w:r>
      <w:r w:rsidRPr="00613F55">
        <w:rPr>
          <w:rFonts w:ascii="Book Antiqua" w:hAnsi="Book Antiqua"/>
          <w:color w:val="000000"/>
        </w:rPr>
        <w:fldChar w:fldCharType="end"/>
      </w:r>
      <w:r w:rsidRPr="00613F55">
        <w:rPr>
          <w:rFonts w:ascii="Book Antiqua" w:hAnsi="Book Antiqua"/>
          <w:color w:val="000000"/>
        </w:rPr>
        <w:t xml:space="preserve">, but has a number of limitations in the quantitative evaluation of fetal ventricular volume and cardiac function. When abnormal fetal heart structure causes significant cardiac geometric morphology changes, accurate quantitative assessment of fetal ventricular volume and cardiac function by 2D ultrasound is </w:t>
      </w:r>
      <w:proofErr w:type="gramStart"/>
      <w:r w:rsidRPr="00613F55">
        <w:rPr>
          <w:rFonts w:ascii="Book Antiqua" w:hAnsi="Book Antiqua"/>
          <w:color w:val="000000"/>
        </w:rPr>
        <w:t>difficult</w:t>
      </w:r>
      <w:proofErr w:type="gramEnd"/>
      <w:r w:rsidRPr="00613F55">
        <w:rPr>
          <w:rFonts w:ascii="Book Antiqua" w:hAnsi="Book Antiqua"/>
          <w:color w:val="000000"/>
        </w:rPr>
        <w:fldChar w:fldCharType="begin"/>
      </w:r>
      <w:r w:rsidRPr="00613F55">
        <w:rPr>
          <w:rFonts w:ascii="Book Antiqua" w:hAnsi="Book Antiqua"/>
          <w:color w:val="000000"/>
        </w:rPr>
        <w:instrText xml:space="preserve"> ADDIN EN.CITE </w:instrText>
      </w:r>
      <w:r w:rsidRPr="00613F55">
        <w:rPr>
          <w:rFonts w:ascii="Book Antiqua" w:hAnsi="Book Antiqua"/>
          <w:color w:val="000000"/>
        </w:rPr>
        <w:fldChar w:fldCharType="begin"/>
      </w:r>
      <w:r w:rsidRPr="00613F55">
        <w:rPr>
          <w:rFonts w:ascii="Book Antiqua" w:hAnsi="Book Antiqua"/>
          <w:color w:val="000000"/>
        </w:rPr>
        <w:instrText xml:space="preserve"> ADDIN EN.CITE.DATA </w:instrText>
      </w:r>
      <w:r w:rsidRPr="00613F55">
        <w:rPr>
          <w:rFonts w:ascii="Book Antiqua" w:hAnsi="Book Antiqua"/>
          <w:color w:val="000000"/>
        </w:rPr>
        <w:fldChar w:fldCharType="end"/>
      </w:r>
      <w:r w:rsidRPr="00613F55">
        <w:rPr>
          <w:rFonts w:ascii="Book Antiqua" w:hAnsi="Book Antiqua"/>
          <w:color w:val="000000"/>
        </w:rPr>
        <w:fldChar w:fldCharType="separate"/>
      </w:r>
      <w:r w:rsidRPr="00613F55">
        <w:rPr>
          <w:rFonts w:ascii="Book Antiqua" w:hAnsi="Book Antiqua"/>
          <w:color w:val="000000"/>
          <w:vertAlign w:val="superscript"/>
        </w:rPr>
        <w:t>[3,34]</w:t>
      </w:r>
      <w:r w:rsidRPr="00613F55">
        <w:rPr>
          <w:rFonts w:ascii="Book Antiqua" w:hAnsi="Book Antiqua"/>
          <w:color w:val="000000"/>
        </w:rPr>
        <w:fldChar w:fldCharType="end"/>
      </w:r>
      <w:r w:rsidRPr="00613F55">
        <w:rPr>
          <w:rFonts w:ascii="Book Antiqua" w:hAnsi="Book Antiqua"/>
          <w:color w:val="000000"/>
        </w:rPr>
        <w:t>.</w:t>
      </w:r>
    </w:p>
    <w:p w:rsidR="00614C5E" w:rsidRPr="00613F55" w:rsidRDefault="00614C5E" w:rsidP="00E74608">
      <w:pPr>
        <w:spacing w:line="360" w:lineRule="auto"/>
        <w:ind w:firstLineChars="100" w:firstLine="240"/>
        <w:jc w:val="both"/>
        <w:rPr>
          <w:rFonts w:ascii="Book Antiqua" w:hAnsi="Book Antiqua"/>
          <w:color w:val="000000"/>
        </w:rPr>
      </w:pPr>
      <w:r w:rsidRPr="00613F55">
        <w:rPr>
          <w:rFonts w:ascii="Book Antiqua" w:hAnsi="Book Antiqua"/>
          <w:color w:val="000000"/>
        </w:rPr>
        <w:t>Application of the STIC imaging technique in fetal heart disorders has been studied extensively, which adds the time factor into the process of 3D data acquisition with continuous unidirectional scanning of the target area by the sensor to obtain the 3D volume data composed of each 2D slice. After completion of volume data acquisition, the software can automatically group 2D sections at the same time to reorganize the image of the entire fetal cardiac cycle, with end-systolic and end-diastolic phases of the cardiac cycle image defined according to opening and closing of the atrioventricular valve in post-processing</w:t>
      </w:r>
      <w:r w:rsidRPr="00613F55">
        <w:rPr>
          <w:rFonts w:ascii="Book Antiqua" w:hAnsi="Book Antiqua"/>
          <w:color w:val="000000"/>
        </w:rPr>
        <w:fldChar w:fldCharType="begin"/>
      </w:r>
      <w:r w:rsidRPr="00613F55">
        <w:rPr>
          <w:rFonts w:ascii="Book Antiqua" w:hAnsi="Book Antiqua"/>
          <w:color w:val="000000"/>
        </w:rPr>
        <w:instrText xml:space="preserve"> ADDIN EN.CITE </w:instrText>
      </w:r>
      <w:r w:rsidRPr="00613F55">
        <w:rPr>
          <w:rFonts w:ascii="Book Antiqua" w:hAnsi="Book Antiqua"/>
          <w:color w:val="000000"/>
        </w:rPr>
        <w:fldChar w:fldCharType="begin"/>
      </w:r>
      <w:r w:rsidRPr="00613F55">
        <w:rPr>
          <w:rFonts w:ascii="Book Antiqua" w:hAnsi="Book Antiqua"/>
          <w:color w:val="000000"/>
        </w:rPr>
        <w:instrText xml:space="preserve"> ADDIN EN.CITE.DATA </w:instrText>
      </w:r>
      <w:r w:rsidRPr="00613F55">
        <w:rPr>
          <w:rFonts w:ascii="Book Antiqua" w:hAnsi="Book Antiqua"/>
          <w:color w:val="000000"/>
        </w:rPr>
        <w:fldChar w:fldCharType="end"/>
      </w:r>
      <w:r w:rsidRPr="00613F55">
        <w:rPr>
          <w:rFonts w:ascii="Book Antiqua" w:hAnsi="Book Antiqua"/>
          <w:color w:val="000000"/>
        </w:rPr>
        <w:fldChar w:fldCharType="begin"/>
      </w:r>
      <w:r w:rsidRPr="00613F55">
        <w:rPr>
          <w:rFonts w:ascii="Book Antiqua" w:hAnsi="Book Antiqua"/>
          <w:color w:val="000000"/>
        </w:rPr>
        <w:instrText xml:space="preserve"> ADDIN EN.CITE.DATA </w:instrText>
      </w:r>
      <w:r w:rsidRPr="00613F55">
        <w:rPr>
          <w:rFonts w:ascii="Book Antiqua" w:hAnsi="Book Antiqua"/>
          <w:color w:val="000000"/>
        </w:rPr>
        <w:fldChar w:fldCharType="end"/>
      </w:r>
      <w:r w:rsidRPr="00613F55">
        <w:rPr>
          <w:rFonts w:ascii="Book Antiqua" w:hAnsi="Book Antiqua"/>
          <w:color w:val="000000"/>
        </w:rPr>
        <w:fldChar w:fldCharType="separate"/>
      </w:r>
      <w:r w:rsidRPr="00613F55">
        <w:rPr>
          <w:rFonts w:ascii="Book Antiqua" w:hAnsi="Book Antiqua"/>
          <w:color w:val="000000"/>
          <w:vertAlign w:val="superscript"/>
        </w:rPr>
        <w:t>[3,16,17,20-23,29,36,38-42]</w:t>
      </w:r>
      <w:r w:rsidRPr="00613F55">
        <w:rPr>
          <w:rFonts w:ascii="Book Antiqua" w:hAnsi="Book Antiqua"/>
          <w:color w:val="000000"/>
        </w:rPr>
        <w:fldChar w:fldCharType="end"/>
      </w:r>
      <w:r w:rsidRPr="00613F55">
        <w:rPr>
          <w:rFonts w:ascii="Book Antiqua" w:hAnsi="Book Antiqua"/>
          <w:color w:val="000000"/>
        </w:rPr>
        <w:t xml:space="preserve">. Such technology overcomes the imaginary heart geometry by 2D ultrasound, along with a relatively simple image acquisition process, and fewer requirements for operator experience. The imaging principle determines that STIC is not a real-time imaging technology, but a delayed signal. Therefore, when an abnormality of the fetal heart leads to ventricular </w:t>
      </w:r>
      <w:proofErr w:type="spellStart"/>
      <w:r w:rsidRPr="00613F55">
        <w:rPr>
          <w:rFonts w:ascii="Book Antiqua" w:hAnsi="Book Antiqua"/>
          <w:color w:val="000000"/>
        </w:rPr>
        <w:t>dyssynchrony</w:t>
      </w:r>
      <w:proofErr w:type="spellEnd"/>
      <w:r w:rsidRPr="00613F55">
        <w:rPr>
          <w:rFonts w:ascii="Book Antiqua" w:hAnsi="Book Antiqua"/>
          <w:color w:val="000000"/>
        </w:rPr>
        <w:t>, the maximum and minimum volume of the fetal ventricle cannot be accurately estimated using this method, such as REDV and RESV.</w:t>
      </w:r>
    </w:p>
    <w:p w:rsidR="00614C5E" w:rsidRPr="00613F55" w:rsidRDefault="00614C5E" w:rsidP="00E74608">
      <w:pPr>
        <w:spacing w:line="360" w:lineRule="auto"/>
        <w:ind w:firstLineChars="100" w:firstLine="240"/>
        <w:jc w:val="both"/>
        <w:rPr>
          <w:rFonts w:ascii="Book Antiqua" w:hAnsi="Book Antiqua"/>
          <w:color w:val="000000"/>
        </w:rPr>
      </w:pPr>
      <w:r w:rsidRPr="00613F55">
        <w:rPr>
          <w:rFonts w:ascii="Book Antiqua" w:hAnsi="Book Antiqua"/>
          <w:color w:val="000000"/>
        </w:rPr>
        <w:t xml:space="preserve">In contrast, </w:t>
      </w:r>
      <w:proofErr w:type="spellStart"/>
      <w:r w:rsidRPr="00613F55">
        <w:rPr>
          <w:rFonts w:ascii="Book Antiqua" w:hAnsi="Book Antiqua"/>
          <w:color w:val="000000"/>
        </w:rPr>
        <w:t>iSTIC</w:t>
      </w:r>
      <w:proofErr w:type="spellEnd"/>
      <w:r w:rsidRPr="00613F55">
        <w:rPr>
          <w:rFonts w:ascii="Book Antiqua" w:hAnsi="Book Antiqua"/>
          <w:color w:val="000000"/>
        </w:rPr>
        <w:t xml:space="preserve"> can generate real-time 3D images, with an electronic matrix probe used vertically and a horizontally-arranged 2D probe to conduct matrix volume imaging. The acoustic beam can automatically rotate for large-range scanning, which can significantly reduce the acquisition time of 3D image data, and improve work efficiency. The acquisition time of one image by STIC is usually 8–12 s, but </w:t>
      </w:r>
      <w:proofErr w:type="spellStart"/>
      <w:r w:rsidRPr="00613F55">
        <w:rPr>
          <w:rFonts w:ascii="Book Antiqua" w:hAnsi="Book Antiqua"/>
          <w:color w:val="000000"/>
        </w:rPr>
        <w:t>iSTIC</w:t>
      </w:r>
      <w:proofErr w:type="spellEnd"/>
      <w:r w:rsidRPr="00613F55">
        <w:rPr>
          <w:rFonts w:ascii="Book Antiqua" w:hAnsi="Book Antiqua"/>
          <w:color w:val="000000"/>
        </w:rPr>
        <w:t xml:space="preserve"> only requires 2 s. </w:t>
      </w:r>
      <w:r w:rsidRPr="00613F55">
        <w:rPr>
          <w:rFonts w:ascii="Book Antiqua" w:hAnsi="Book Antiqua"/>
          <w:color w:val="000000"/>
        </w:rPr>
        <w:lastRenderedPageBreak/>
        <w:t xml:space="preserve">With the imaging time significantly shortened, </w:t>
      </w:r>
      <w:proofErr w:type="spellStart"/>
      <w:r w:rsidRPr="00613F55">
        <w:rPr>
          <w:rFonts w:ascii="Book Antiqua" w:hAnsi="Book Antiqua"/>
          <w:color w:val="000000"/>
        </w:rPr>
        <w:t>iSTIC</w:t>
      </w:r>
      <w:proofErr w:type="spellEnd"/>
      <w:r w:rsidRPr="00613F55">
        <w:rPr>
          <w:rFonts w:ascii="Book Antiqua" w:hAnsi="Book Antiqua"/>
          <w:color w:val="000000"/>
        </w:rPr>
        <w:t xml:space="preserve"> has solved the contradiction between slow STIC imaging and a rapid fetal heart rate, and reduced the effects of fetal and maternal respiration and other factors on the quality of the image, the image resolution is thus increased</w:t>
      </w:r>
      <w:r w:rsidRPr="00613F55">
        <w:rPr>
          <w:rFonts w:ascii="Book Antiqua" w:hAnsi="Book Antiqua"/>
          <w:color w:val="000000"/>
        </w:rPr>
        <w:fldChar w:fldCharType="begin"/>
      </w:r>
      <w:r w:rsidRPr="00613F55">
        <w:rPr>
          <w:rFonts w:ascii="Book Antiqua" w:hAnsi="Book Antiqua"/>
          <w:color w:val="000000"/>
        </w:rPr>
        <w:instrText xml:space="preserve"> ADDIN EN.CITE </w:instrText>
      </w:r>
      <w:r w:rsidRPr="00613F55">
        <w:rPr>
          <w:rFonts w:ascii="Book Antiqua" w:hAnsi="Book Antiqua"/>
          <w:color w:val="000000"/>
        </w:rPr>
        <w:fldChar w:fldCharType="begin"/>
      </w:r>
      <w:r w:rsidRPr="00613F55">
        <w:rPr>
          <w:rFonts w:ascii="Book Antiqua" w:hAnsi="Book Antiqua"/>
          <w:color w:val="000000"/>
        </w:rPr>
        <w:instrText xml:space="preserve"> ADDIN EN.CITE.DATA </w:instrText>
      </w:r>
      <w:r w:rsidRPr="00613F55">
        <w:rPr>
          <w:rFonts w:ascii="Book Antiqua" w:hAnsi="Book Antiqua"/>
          <w:color w:val="000000"/>
        </w:rPr>
        <w:fldChar w:fldCharType="end"/>
      </w:r>
      <w:r w:rsidRPr="00613F55">
        <w:rPr>
          <w:rFonts w:ascii="Book Antiqua" w:hAnsi="Book Antiqua"/>
          <w:color w:val="000000"/>
        </w:rPr>
        <w:fldChar w:fldCharType="separate"/>
      </w:r>
      <w:r w:rsidRPr="00613F55">
        <w:rPr>
          <w:rFonts w:ascii="Book Antiqua" w:hAnsi="Book Antiqua"/>
          <w:color w:val="000000"/>
          <w:vertAlign w:val="superscript"/>
        </w:rPr>
        <w:t>[29,43,44]</w:t>
      </w:r>
      <w:r w:rsidRPr="00613F55">
        <w:rPr>
          <w:rFonts w:ascii="Book Antiqua" w:hAnsi="Book Antiqua"/>
          <w:color w:val="000000"/>
        </w:rPr>
        <w:fldChar w:fldCharType="end"/>
      </w:r>
      <w:r w:rsidRPr="00613F55">
        <w:rPr>
          <w:rFonts w:ascii="Book Antiqua" w:hAnsi="Book Antiqua"/>
          <w:color w:val="000000"/>
        </w:rPr>
        <w:t xml:space="preserve">. In theory, accuracy of the </w:t>
      </w:r>
      <w:proofErr w:type="spellStart"/>
      <w:r w:rsidRPr="00613F55">
        <w:rPr>
          <w:rFonts w:ascii="Book Antiqua" w:hAnsi="Book Antiqua"/>
          <w:color w:val="000000"/>
        </w:rPr>
        <w:t>iSTIC</w:t>
      </w:r>
      <w:proofErr w:type="spellEnd"/>
      <w:r w:rsidRPr="00613F55">
        <w:rPr>
          <w:rFonts w:ascii="Book Antiqua" w:hAnsi="Book Antiqua"/>
          <w:color w:val="000000"/>
        </w:rPr>
        <w:t xml:space="preserve"> technique in the measurement of fetal ventricular volume is higher than STIC, which also reduces the exposure time of the fetus to ultrasound.</w:t>
      </w:r>
    </w:p>
    <w:p w:rsidR="00614C5E" w:rsidRPr="00613F55" w:rsidRDefault="00614C5E" w:rsidP="00E74608">
      <w:pPr>
        <w:spacing w:line="360" w:lineRule="auto"/>
        <w:ind w:firstLineChars="100" w:firstLine="240"/>
        <w:jc w:val="both"/>
        <w:rPr>
          <w:rFonts w:ascii="Book Antiqua" w:hAnsi="Book Antiqua"/>
          <w:color w:val="000000"/>
        </w:rPr>
      </w:pPr>
      <w:r w:rsidRPr="00613F55">
        <w:rPr>
          <w:rFonts w:ascii="Book Antiqua" w:hAnsi="Book Antiqua"/>
          <w:color w:val="000000"/>
        </w:rPr>
        <w:t xml:space="preserve">In this study, </w:t>
      </w:r>
      <w:proofErr w:type="spellStart"/>
      <w:r w:rsidRPr="00613F55">
        <w:rPr>
          <w:rFonts w:ascii="Book Antiqua" w:hAnsi="Book Antiqua"/>
          <w:color w:val="000000"/>
        </w:rPr>
        <w:t>iSTIC</w:t>
      </w:r>
      <w:proofErr w:type="spellEnd"/>
      <w:r w:rsidRPr="00613F55">
        <w:rPr>
          <w:rFonts w:ascii="Book Antiqua" w:hAnsi="Book Antiqua"/>
          <w:color w:val="000000"/>
        </w:rPr>
        <w:t xml:space="preserve"> technology was used to evaluate the heart function of 123 normal fetuses. The results showed that the fetal right ventricular volume, right ventricular stroke output, and RCO increased as gestational age increased, thus showing a good correlation with gestational age. REF did not change as the gestational age increased, which was relatively constant throughout the pregnancy and consistent with a previous </w:t>
      </w:r>
      <w:proofErr w:type="gramStart"/>
      <w:r w:rsidRPr="00613F55">
        <w:rPr>
          <w:rFonts w:ascii="Book Antiqua" w:hAnsi="Book Antiqua"/>
          <w:color w:val="000000"/>
        </w:rPr>
        <w:t>report</w:t>
      </w:r>
      <w:proofErr w:type="gramEnd"/>
      <w:r w:rsidRPr="00613F55">
        <w:rPr>
          <w:rFonts w:ascii="Book Antiqua" w:hAnsi="Book Antiqua"/>
          <w:color w:val="000000"/>
        </w:rPr>
        <w:fldChar w:fldCharType="begin"/>
      </w:r>
      <w:r w:rsidRPr="00613F55">
        <w:rPr>
          <w:rFonts w:ascii="Book Antiqua" w:hAnsi="Book Antiqua"/>
          <w:color w:val="000000"/>
        </w:rPr>
        <w:instrText xml:space="preserve"> ADDIN EN.CITE </w:instrText>
      </w:r>
      <w:r w:rsidRPr="00613F55">
        <w:rPr>
          <w:rFonts w:ascii="Book Antiqua" w:hAnsi="Book Antiqua"/>
          <w:color w:val="000000"/>
        </w:rPr>
        <w:fldChar w:fldCharType="begin"/>
      </w:r>
      <w:r w:rsidRPr="00613F55">
        <w:rPr>
          <w:rFonts w:ascii="Book Antiqua" w:hAnsi="Book Antiqua"/>
          <w:color w:val="000000"/>
        </w:rPr>
        <w:instrText xml:space="preserve"> ADDIN EN.CITE.DATA </w:instrText>
      </w:r>
      <w:r w:rsidRPr="00613F55">
        <w:rPr>
          <w:rFonts w:ascii="Book Antiqua" w:hAnsi="Book Antiqua"/>
          <w:color w:val="000000"/>
        </w:rPr>
        <w:fldChar w:fldCharType="end"/>
      </w:r>
      <w:r w:rsidRPr="00613F55">
        <w:rPr>
          <w:rFonts w:ascii="Book Antiqua" w:hAnsi="Book Antiqua"/>
          <w:color w:val="000000"/>
        </w:rPr>
        <w:fldChar w:fldCharType="separate"/>
      </w:r>
      <w:r w:rsidRPr="00613F55">
        <w:rPr>
          <w:rFonts w:ascii="Book Antiqua" w:hAnsi="Book Antiqua"/>
          <w:color w:val="000000"/>
          <w:vertAlign w:val="superscript"/>
        </w:rPr>
        <w:t>[23]</w:t>
      </w:r>
      <w:r w:rsidRPr="00613F55">
        <w:rPr>
          <w:rFonts w:ascii="Book Antiqua" w:hAnsi="Book Antiqua"/>
          <w:color w:val="000000"/>
        </w:rPr>
        <w:fldChar w:fldCharType="end"/>
      </w:r>
      <w:r w:rsidRPr="00613F55">
        <w:rPr>
          <w:rFonts w:ascii="Book Antiqua" w:hAnsi="Book Antiqua"/>
          <w:color w:val="000000"/>
        </w:rPr>
        <w:t>. During the entire process of fetal growth and development, the circulatory system plays a critical role. Unlike adults, the fetal right ventricle has the main circulating function. As the right ventricular volume continues to increase, the increased RCO with gestational age can meet the oxygen and nutrient demands for fetal development. In contrast, due to the anatomic and structural characteristics of the right ventricle, which has an irregular shape with the regulation bundle at the apex, as well as a rougher endocardial surface compared with the left ventricle, it is particularly important to find an accurate and reliable method to measure fetal right ventricular volume and cardiac function indices.</w:t>
      </w:r>
    </w:p>
    <w:p w:rsidR="00614C5E" w:rsidRPr="00613F55" w:rsidRDefault="00614C5E" w:rsidP="00E74608">
      <w:pPr>
        <w:spacing w:line="360" w:lineRule="auto"/>
        <w:ind w:firstLineChars="100" w:firstLine="240"/>
        <w:jc w:val="both"/>
        <w:rPr>
          <w:rFonts w:ascii="Book Antiqua" w:hAnsi="Book Antiqua"/>
          <w:color w:val="000000"/>
        </w:rPr>
      </w:pPr>
      <w:r w:rsidRPr="00613F55">
        <w:rPr>
          <w:rFonts w:ascii="Book Antiqua" w:hAnsi="Book Antiqua"/>
          <w:color w:val="000000"/>
        </w:rPr>
        <w:t xml:space="preserve">This study had some shortcomings, such as small sample size and the manual delineation of the lining of the heart in post-processing, which requires clear endocardial imaging and multiple measurements to obtain an average value and reduce measurement errors as far as possible. Due to the rough endocardium surface of the right ventricle, measurement error is inevitable. In addition, there is currently no gold standard for the assessment of fetal heart function to compare the data obtained by </w:t>
      </w:r>
      <w:proofErr w:type="spellStart"/>
      <w:r w:rsidRPr="00613F55">
        <w:rPr>
          <w:rFonts w:ascii="Book Antiqua" w:hAnsi="Book Antiqua"/>
          <w:color w:val="000000"/>
        </w:rPr>
        <w:t>iSTIC</w:t>
      </w:r>
      <w:proofErr w:type="spellEnd"/>
      <w:r w:rsidRPr="00613F55">
        <w:rPr>
          <w:rFonts w:ascii="Book Antiqua" w:hAnsi="Book Antiqua"/>
          <w:color w:val="000000"/>
        </w:rPr>
        <w:t xml:space="preserve"> technology.</w:t>
      </w:r>
    </w:p>
    <w:p w:rsidR="00614C5E" w:rsidRPr="00613F55" w:rsidRDefault="00614C5E" w:rsidP="00E74608">
      <w:pPr>
        <w:spacing w:line="360" w:lineRule="auto"/>
        <w:ind w:firstLineChars="100" w:firstLine="240"/>
        <w:jc w:val="both"/>
        <w:rPr>
          <w:rFonts w:ascii="Book Antiqua" w:hAnsi="Book Antiqua"/>
          <w:color w:val="000000"/>
        </w:rPr>
      </w:pPr>
      <w:r w:rsidRPr="00613F55">
        <w:rPr>
          <w:rFonts w:ascii="Book Antiqua" w:hAnsi="Book Antiqua"/>
          <w:color w:val="000000"/>
        </w:rPr>
        <w:t xml:space="preserve">In summary, </w:t>
      </w:r>
      <w:proofErr w:type="spellStart"/>
      <w:r w:rsidRPr="00613F55">
        <w:rPr>
          <w:rFonts w:ascii="Book Antiqua" w:hAnsi="Book Antiqua"/>
          <w:color w:val="000000"/>
        </w:rPr>
        <w:t>iSTIC</w:t>
      </w:r>
      <w:proofErr w:type="spellEnd"/>
      <w:r w:rsidRPr="00613F55">
        <w:rPr>
          <w:rFonts w:ascii="Book Antiqua" w:hAnsi="Book Antiqua"/>
          <w:color w:val="000000"/>
        </w:rPr>
        <w:t xml:space="preserve"> technology can be used for the quantitative measurement of fetal right ventricular volume and the evaluation of right ventricular systolic function, which has shown a number of advantages, and the application of </w:t>
      </w:r>
      <w:proofErr w:type="spellStart"/>
      <w:r w:rsidRPr="00613F55">
        <w:rPr>
          <w:rFonts w:ascii="Book Antiqua" w:hAnsi="Book Antiqua"/>
          <w:color w:val="000000"/>
        </w:rPr>
        <w:t>iSTIC</w:t>
      </w:r>
      <w:proofErr w:type="spellEnd"/>
      <w:r w:rsidRPr="00613F55">
        <w:rPr>
          <w:rFonts w:ascii="Book Antiqua" w:hAnsi="Book Antiqua"/>
          <w:color w:val="000000"/>
        </w:rPr>
        <w:t xml:space="preserve"> </w:t>
      </w:r>
      <w:proofErr w:type="spellStart"/>
      <w:r w:rsidRPr="00613F55">
        <w:rPr>
          <w:rFonts w:ascii="Book Antiqua" w:hAnsi="Book Antiqua"/>
          <w:color w:val="000000"/>
        </w:rPr>
        <w:t>technologyin</w:t>
      </w:r>
      <w:proofErr w:type="spellEnd"/>
      <w:r w:rsidRPr="00613F55">
        <w:rPr>
          <w:rFonts w:ascii="Book Antiqua" w:hAnsi="Book Antiqua"/>
          <w:color w:val="000000"/>
        </w:rPr>
        <w:t xml:space="preserve"> prenatal diagnosis is worthy of further study and discussion.</w:t>
      </w:r>
    </w:p>
    <w:p w:rsidR="00614C5E" w:rsidRPr="00613F55" w:rsidRDefault="00614C5E" w:rsidP="00E74608">
      <w:pPr>
        <w:spacing w:line="360" w:lineRule="auto"/>
        <w:jc w:val="both"/>
        <w:rPr>
          <w:rFonts w:ascii="Book Antiqua" w:hAnsi="Book Antiqua"/>
          <w:color w:val="000000"/>
        </w:rPr>
      </w:pPr>
    </w:p>
    <w:p w:rsidR="007B59A2" w:rsidRPr="00613F55" w:rsidRDefault="00614C5E" w:rsidP="00E74608">
      <w:pPr>
        <w:adjustRightInd w:val="0"/>
        <w:snapToGrid w:val="0"/>
        <w:spacing w:line="360" w:lineRule="auto"/>
        <w:jc w:val="both"/>
        <w:rPr>
          <w:rStyle w:val="a5"/>
          <w:rFonts w:ascii="Book Antiqua" w:hAnsi="Book Antiqua"/>
          <w:color w:val="000000"/>
          <w:sz w:val="24"/>
          <w:szCs w:val="24"/>
        </w:rPr>
      </w:pPr>
      <w:r w:rsidRPr="00613F55">
        <w:rPr>
          <w:rFonts w:ascii="Book Antiqua" w:hAnsi="Book Antiqua"/>
          <w:b/>
          <w:color w:val="000000"/>
        </w:rPr>
        <w:t xml:space="preserve">ARTICLE HIGHLIGHTS </w:t>
      </w:r>
    </w:p>
    <w:p w:rsidR="00614C5E" w:rsidRPr="00613F55" w:rsidRDefault="00614C5E" w:rsidP="00E74608">
      <w:pPr>
        <w:adjustRightInd w:val="0"/>
        <w:snapToGrid w:val="0"/>
        <w:spacing w:line="360" w:lineRule="auto"/>
        <w:jc w:val="both"/>
        <w:rPr>
          <w:rFonts w:ascii="Book Antiqua" w:hAnsi="Book Antiqua"/>
          <w:color w:val="000000"/>
        </w:rPr>
      </w:pPr>
      <w:r w:rsidRPr="00613F55">
        <w:rPr>
          <w:rFonts w:ascii="Book Antiqua" w:hAnsi="Book Antiqua"/>
          <w:b/>
          <w:i/>
          <w:color w:val="000000"/>
        </w:rPr>
        <w:t>Research background</w:t>
      </w:r>
    </w:p>
    <w:p w:rsidR="00614C5E" w:rsidRPr="00613F55" w:rsidRDefault="00614C5E" w:rsidP="00E74608">
      <w:pPr>
        <w:spacing w:line="360" w:lineRule="auto"/>
        <w:jc w:val="both"/>
        <w:rPr>
          <w:rFonts w:ascii="Book Antiqua" w:hAnsi="Book Antiqua"/>
          <w:b/>
          <w:color w:val="000000"/>
        </w:rPr>
      </w:pPr>
      <w:r w:rsidRPr="00613F55">
        <w:rPr>
          <w:rFonts w:ascii="Book Antiqua" w:hAnsi="Book Antiqua"/>
          <w:color w:val="000000"/>
        </w:rPr>
        <w:t>Heart defects are the most common congen</w:t>
      </w:r>
      <w:r w:rsidR="007C6FB2" w:rsidRPr="00613F55">
        <w:rPr>
          <w:rFonts w:ascii="Book Antiqua" w:hAnsi="Book Antiqua"/>
          <w:color w:val="000000"/>
        </w:rPr>
        <w:t xml:space="preserve">ital malformations in fetuses. </w:t>
      </w:r>
      <w:r w:rsidRPr="00613F55">
        <w:rPr>
          <w:rFonts w:ascii="Book Antiqua" w:hAnsi="Book Antiqua"/>
          <w:color w:val="000000"/>
        </w:rPr>
        <w:t xml:space="preserve">Fetal cardiac structure and function abnormalities lead to changes in ventricular volume. As ventricular volume is an important index for evaluating fetal cardiovascular development, an effective and reliable method for measuring fetal ventricular volume and cardiac function is necessary for accurate ultrasonic diagnosis and effective clinical treatment. The new </w:t>
      </w:r>
      <w:r w:rsidR="007B59A2" w:rsidRPr="00613F55">
        <w:rPr>
          <w:rFonts w:ascii="Book Antiqua" w:hAnsi="Book Antiqua"/>
          <w:color w:val="000000"/>
        </w:rPr>
        <w:t>intelligent spatiotemporal image correlation (</w:t>
      </w:r>
      <w:proofErr w:type="spellStart"/>
      <w:r w:rsidRPr="00613F55">
        <w:rPr>
          <w:rFonts w:ascii="Book Antiqua" w:hAnsi="Book Antiqua"/>
          <w:color w:val="000000"/>
        </w:rPr>
        <w:t>iSTIC</w:t>
      </w:r>
      <w:proofErr w:type="spellEnd"/>
      <w:r w:rsidR="007B59A2" w:rsidRPr="00613F55">
        <w:rPr>
          <w:rFonts w:ascii="Book Antiqua" w:hAnsi="Book Antiqua"/>
          <w:color w:val="000000"/>
        </w:rPr>
        <w:t>)</w:t>
      </w:r>
      <w:r w:rsidRPr="00613F55">
        <w:rPr>
          <w:rFonts w:ascii="Book Antiqua" w:hAnsi="Book Antiqua"/>
          <w:color w:val="000000"/>
        </w:rPr>
        <w:t xml:space="preserve"> technology acquires high-resolution volumetric images. In this study, the </w:t>
      </w:r>
      <w:proofErr w:type="spellStart"/>
      <w:r w:rsidRPr="00613F55">
        <w:rPr>
          <w:rFonts w:ascii="Book Antiqua" w:hAnsi="Book Antiqua"/>
          <w:color w:val="000000"/>
        </w:rPr>
        <w:t>iSTIC</w:t>
      </w:r>
      <w:proofErr w:type="spellEnd"/>
      <w:r w:rsidRPr="00613F55">
        <w:rPr>
          <w:rFonts w:ascii="Book Antiqua" w:hAnsi="Book Antiqua"/>
          <w:color w:val="000000"/>
        </w:rPr>
        <w:t xml:space="preserve"> technique was used to measure right ventricular volume , and to evaluate right ventricular systolic function to provide a more accurate and convenient evaluation of fetal heart </w:t>
      </w:r>
      <w:proofErr w:type="spellStart"/>
      <w:r w:rsidRPr="00613F55">
        <w:rPr>
          <w:rFonts w:ascii="Book Antiqua" w:hAnsi="Book Antiqua"/>
          <w:color w:val="000000"/>
        </w:rPr>
        <w:t>function.Numerous</w:t>
      </w:r>
      <w:proofErr w:type="spellEnd"/>
      <w:r w:rsidRPr="00613F55">
        <w:rPr>
          <w:rFonts w:ascii="Book Antiqua" w:hAnsi="Book Antiqua"/>
          <w:color w:val="000000"/>
        </w:rPr>
        <w:t xml:space="preserve"> studies have</w:t>
      </w:r>
      <w:r w:rsidR="007C6FB2" w:rsidRPr="00613F55">
        <w:rPr>
          <w:rFonts w:ascii="Book Antiqua" w:hAnsi="Book Antiqua"/>
          <w:color w:val="000000"/>
        </w:rPr>
        <w:t xml:space="preserve"> </w:t>
      </w:r>
      <w:r w:rsidRPr="00613F55">
        <w:rPr>
          <w:rFonts w:ascii="Book Antiqua" w:hAnsi="Book Antiqua"/>
          <w:color w:val="000000"/>
        </w:rPr>
        <w:t>focused on fetal heart function which h</w:t>
      </w:r>
      <w:r w:rsidR="007C6FB2" w:rsidRPr="00613F55">
        <w:rPr>
          <w:rFonts w:ascii="Book Antiqua" w:hAnsi="Book Antiqua"/>
          <w:color w:val="000000"/>
        </w:rPr>
        <w:t xml:space="preserve">ave not been widely accepted. </w:t>
      </w:r>
      <w:r w:rsidRPr="00613F55">
        <w:rPr>
          <w:rFonts w:ascii="Book Antiqua" w:hAnsi="Book Antiqua"/>
          <w:color w:val="000000"/>
        </w:rPr>
        <w:t xml:space="preserve">The </w:t>
      </w:r>
      <w:proofErr w:type="spellStart"/>
      <w:r w:rsidRPr="00613F55">
        <w:rPr>
          <w:rFonts w:ascii="Book Antiqua" w:hAnsi="Book Antiqua"/>
          <w:color w:val="000000"/>
        </w:rPr>
        <w:t>iSTIC</w:t>
      </w:r>
      <w:proofErr w:type="spellEnd"/>
      <w:r w:rsidRPr="00613F55">
        <w:rPr>
          <w:rFonts w:ascii="Book Antiqua" w:hAnsi="Book Antiqua"/>
          <w:color w:val="000000"/>
        </w:rPr>
        <w:t xml:space="preserve"> technique was used to measure right ventricular volume in 123 normal fetuses, and to evaluate right ventricular systolic function to provide a new method for more accurate and convenient evaluation of fetal heart function.</w:t>
      </w:r>
    </w:p>
    <w:p w:rsidR="00614C5E" w:rsidRPr="00613F55" w:rsidRDefault="00614C5E" w:rsidP="00E74608">
      <w:pPr>
        <w:adjustRightInd w:val="0"/>
        <w:snapToGrid w:val="0"/>
        <w:spacing w:line="360" w:lineRule="auto"/>
        <w:jc w:val="both"/>
        <w:rPr>
          <w:rFonts w:ascii="Book Antiqua" w:hAnsi="Book Antiqua"/>
          <w:color w:val="000000"/>
        </w:rPr>
      </w:pPr>
    </w:p>
    <w:p w:rsidR="00614C5E" w:rsidRPr="00613F55" w:rsidRDefault="00614C5E" w:rsidP="00E74608">
      <w:pPr>
        <w:adjustRightInd w:val="0"/>
        <w:snapToGrid w:val="0"/>
        <w:spacing w:line="360" w:lineRule="auto"/>
        <w:jc w:val="both"/>
        <w:rPr>
          <w:rFonts w:ascii="Book Antiqua" w:hAnsi="Book Antiqua"/>
          <w:b/>
          <w:i/>
          <w:color w:val="000000"/>
        </w:rPr>
      </w:pPr>
      <w:r w:rsidRPr="00613F55">
        <w:rPr>
          <w:rFonts w:ascii="Book Antiqua" w:hAnsi="Book Antiqua"/>
          <w:b/>
          <w:i/>
          <w:color w:val="000000"/>
        </w:rPr>
        <w:t>Research motivation</w:t>
      </w:r>
    </w:p>
    <w:p w:rsidR="00614C5E" w:rsidRPr="00613F55" w:rsidRDefault="00614C5E" w:rsidP="00E74608">
      <w:pPr>
        <w:spacing w:line="360" w:lineRule="auto"/>
        <w:jc w:val="both"/>
        <w:rPr>
          <w:rFonts w:ascii="Book Antiqua" w:hAnsi="Book Antiqua"/>
          <w:b/>
          <w:color w:val="000000"/>
        </w:rPr>
      </w:pPr>
      <w:r w:rsidRPr="00613F55">
        <w:rPr>
          <w:rFonts w:ascii="Book Antiqua" w:hAnsi="Book Antiqua"/>
          <w:color w:val="000000"/>
        </w:rPr>
        <w:t xml:space="preserve">The </w:t>
      </w:r>
      <w:proofErr w:type="spellStart"/>
      <w:r w:rsidRPr="00613F55">
        <w:rPr>
          <w:rFonts w:ascii="Book Antiqua" w:hAnsi="Book Antiqua"/>
          <w:color w:val="000000"/>
        </w:rPr>
        <w:t>iSTIC</w:t>
      </w:r>
      <w:proofErr w:type="spellEnd"/>
      <w:r w:rsidRPr="00613F55">
        <w:rPr>
          <w:rFonts w:ascii="Book Antiqua" w:hAnsi="Book Antiqua"/>
          <w:color w:val="000000"/>
        </w:rPr>
        <w:t xml:space="preserve"> technique was used to provide a new method for more accurate and convenient evaluation of fetal heart function.</w:t>
      </w:r>
    </w:p>
    <w:p w:rsidR="00614C5E" w:rsidRPr="00613F55" w:rsidRDefault="00614C5E" w:rsidP="00E74608">
      <w:pPr>
        <w:adjustRightInd w:val="0"/>
        <w:snapToGrid w:val="0"/>
        <w:spacing w:line="360" w:lineRule="auto"/>
        <w:jc w:val="both"/>
        <w:rPr>
          <w:rFonts w:ascii="Book Antiqua" w:hAnsi="Book Antiqua"/>
          <w:color w:val="000000"/>
        </w:rPr>
      </w:pPr>
    </w:p>
    <w:p w:rsidR="00614C5E" w:rsidRPr="00613F55" w:rsidRDefault="007B59A2" w:rsidP="00E74608">
      <w:pPr>
        <w:adjustRightInd w:val="0"/>
        <w:snapToGrid w:val="0"/>
        <w:spacing w:line="360" w:lineRule="auto"/>
        <w:jc w:val="both"/>
        <w:rPr>
          <w:rFonts w:ascii="Book Antiqua" w:hAnsi="Book Antiqua"/>
          <w:b/>
          <w:i/>
          <w:color w:val="000000"/>
        </w:rPr>
      </w:pPr>
      <w:r w:rsidRPr="00613F55">
        <w:rPr>
          <w:rFonts w:ascii="Book Antiqua" w:hAnsi="Book Antiqua"/>
          <w:b/>
          <w:i/>
          <w:color w:val="000000"/>
        </w:rPr>
        <w:t>Research objectives</w:t>
      </w:r>
    </w:p>
    <w:p w:rsidR="007B59A2" w:rsidRPr="00613F55" w:rsidRDefault="00614C5E" w:rsidP="00E74608">
      <w:pPr>
        <w:adjustRightInd w:val="0"/>
        <w:snapToGrid w:val="0"/>
        <w:spacing w:line="360" w:lineRule="auto"/>
        <w:jc w:val="both"/>
        <w:rPr>
          <w:rFonts w:ascii="Book Antiqua" w:hAnsi="Book Antiqua"/>
          <w:color w:val="000000"/>
        </w:rPr>
      </w:pPr>
      <w:r w:rsidRPr="00613F55">
        <w:rPr>
          <w:rFonts w:ascii="Book Antiqua" w:hAnsi="Book Antiqua"/>
          <w:color w:val="000000"/>
        </w:rPr>
        <w:t xml:space="preserve">One hundred twenty-three healthy gravidas with singleton gestations who visited our hospital for prenatal ultrasonography between October 2014 and September 2015 were included in the study. </w:t>
      </w:r>
    </w:p>
    <w:p w:rsidR="007B59A2" w:rsidRPr="00613F55" w:rsidRDefault="007B59A2" w:rsidP="00E74608">
      <w:pPr>
        <w:adjustRightInd w:val="0"/>
        <w:snapToGrid w:val="0"/>
        <w:spacing w:line="360" w:lineRule="auto"/>
        <w:jc w:val="both"/>
        <w:rPr>
          <w:rFonts w:ascii="Book Antiqua" w:hAnsi="Book Antiqua"/>
          <w:color w:val="000000"/>
        </w:rPr>
      </w:pPr>
    </w:p>
    <w:p w:rsidR="00614C5E" w:rsidRPr="00613F55" w:rsidRDefault="00614C5E" w:rsidP="00E74608">
      <w:pPr>
        <w:adjustRightInd w:val="0"/>
        <w:snapToGrid w:val="0"/>
        <w:spacing w:line="360" w:lineRule="auto"/>
        <w:jc w:val="both"/>
        <w:rPr>
          <w:rFonts w:ascii="Book Antiqua" w:hAnsi="Book Antiqua"/>
          <w:b/>
          <w:i/>
          <w:color w:val="000000"/>
        </w:rPr>
      </w:pPr>
      <w:r w:rsidRPr="00613F55">
        <w:rPr>
          <w:rFonts w:ascii="Book Antiqua" w:hAnsi="Book Antiqua"/>
          <w:b/>
          <w:i/>
          <w:color w:val="000000"/>
        </w:rPr>
        <w:t>Research methods</w:t>
      </w:r>
    </w:p>
    <w:p w:rsidR="00614C5E" w:rsidRPr="00613F55" w:rsidRDefault="00614C5E" w:rsidP="00E74608">
      <w:pPr>
        <w:spacing w:line="360" w:lineRule="auto"/>
        <w:jc w:val="both"/>
        <w:rPr>
          <w:rFonts w:ascii="Book Antiqua" w:hAnsi="Book Antiqua"/>
          <w:bCs/>
          <w:color w:val="000000"/>
        </w:rPr>
      </w:pPr>
      <w:r w:rsidRPr="00613F55">
        <w:rPr>
          <w:rFonts w:ascii="Book Antiqua" w:hAnsi="Book Antiqua"/>
          <w:bCs/>
          <w:color w:val="000000"/>
        </w:rPr>
        <w:t xml:space="preserve">The women were asked to lie flat, and a fetal echo program was begun with transabdominal scanning using an X6-1 probe. Using a 3D/4D </w:t>
      </w:r>
      <w:proofErr w:type="spellStart"/>
      <w:r w:rsidRPr="00613F55">
        <w:rPr>
          <w:rFonts w:ascii="Book Antiqua" w:hAnsi="Book Antiqua"/>
          <w:bCs/>
          <w:color w:val="000000"/>
        </w:rPr>
        <w:t>iSTIC</w:t>
      </w:r>
      <w:proofErr w:type="spellEnd"/>
      <w:r w:rsidRPr="00613F55">
        <w:rPr>
          <w:rFonts w:ascii="Book Antiqua" w:hAnsi="Book Antiqua"/>
          <w:bCs/>
          <w:color w:val="000000"/>
        </w:rPr>
        <w:t xml:space="preserve"> technology model for a 4-chamber view of the fetal heart, the 3D/4D sampling frame location was adjusted and </w:t>
      </w:r>
      <w:r w:rsidRPr="00613F55">
        <w:rPr>
          <w:rFonts w:ascii="Book Antiqua" w:hAnsi="Book Antiqua"/>
          <w:bCs/>
          <w:color w:val="000000"/>
        </w:rPr>
        <w:lastRenderedPageBreak/>
        <w:t xml:space="preserve">the sampling range assured 3D/4D volume data acquisition and the sampling frame included the entire fetal heart. The fetal heart rate was measured and recorded after completion of data acquisition. </w:t>
      </w:r>
    </w:p>
    <w:p w:rsidR="007B59A2" w:rsidRPr="00613F55" w:rsidRDefault="007B59A2" w:rsidP="00E74608">
      <w:pPr>
        <w:adjustRightInd w:val="0"/>
        <w:snapToGrid w:val="0"/>
        <w:spacing w:line="360" w:lineRule="auto"/>
        <w:jc w:val="both"/>
        <w:rPr>
          <w:rFonts w:ascii="Book Antiqua" w:hAnsi="Book Antiqua"/>
          <w:b/>
          <w:bCs/>
          <w:i/>
          <w:color w:val="000000"/>
        </w:rPr>
      </w:pPr>
    </w:p>
    <w:p w:rsidR="00614C5E" w:rsidRPr="00613F55" w:rsidRDefault="00614C5E" w:rsidP="00E74608">
      <w:pPr>
        <w:adjustRightInd w:val="0"/>
        <w:snapToGrid w:val="0"/>
        <w:spacing w:line="360" w:lineRule="auto"/>
        <w:jc w:val="both"/>
        <w:rPr>
          <w:rFonts w:ascii="Book Antiqua" w:hAnsi="Book Antiqua"/>
          <w:b/>
          <w:i/>
          <w:color w:val="000000"/>
        </w:rPr>
      </w:pPr>
      <w:r w:rsidRPr="00613F55">
        <w:rPr>
          <w:rFonts w:ascii="Book Antiqua" w:hAnsi="Book Antiqua"/>
          <w:b/>
          <w:i/>
          <w:color w:val="000000"/>
        </w:rPr>
        <w:t>Research results</w:t>
      </w:r>
    </w:p>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 xml:space="preserve">The changes in normal fetal </w:t>
      </w:r>
      <w:r w:rsidR="007B59A2" w:rsidRPr="00613F55">
        <w:rPr>
          <w:rFonts w:ascii="Book Antiqua" w:hAnsi="Book Antiqua"/>
          <w:color w:val="000000"/>
        </w:rPr>
        <w:t>right ventricular end-diastolic volume</w:t>
      </w:r>
      <w:r w:rsidRPr="00613F55">
        <w:rPr>
          <w:rFonts w:ascii="Book Antiqua" w:hAnsi="Book Antiqua"/>
          <w:color w:val="000000"/>
        </w:rPr>
        <w:t xml:space="preserve">, </w:t>
      </w:r>
      <w:r w:rsidR="007B59A2" w:rsidRPr="00613F55">
        <w:rPr>
          <w:rFonts w:ascii="Book Antiqua" w:hAnsi="Book Antiqua"/>
          <w:color w:val="000000"/>
        </w:rPr>
        <w:t>right ventricular end-systolic volume</w:t>
      </w:r>
      <w:r w:rsidRPr="00613F55">
        <w:rPr>
          <w:rFonts w:ascii="Book Antiqua" w:hAnsi="Book Antiqua"/>
          <w:color w:val="000000"/>
        </w:rPr>
        <w:t xml:space="preserve">, </w:t>
      </w:r>
      <w:r w:rsidR="007B59A2" w:rsidRPr="00613F55">
        <w:rPr>
          <w:rFonts w:ascii="Book Antiqua" w:hAnsi="Book Antiqua"/>
          <w:color w:val="000000"/>
        </w:rPr>
        <w:t>right stroke volume</w:t>
      </w:r>
      <w:r w:rsidRPr="00613F55">
        <w:rPr>
          <w:rFonts w:ascii="Book Antiqua" w:hAnsi="Book Antiqua"/>
          <w:color w:val="000000"/>
        </w:rPr>
        <w:t xml:space="preserve">, and </w:t>
      </w:r>
      <w:r w:rsidR="007B59A2" w:rsidRPr="00613F55">
        <w:rPr>
          <w:rFonts w:ascii="Book Antiqua" w:hAnsi="Book Antiqua"/>
          <w:color w:val="000000"/>
        </w:rPr>
        <w:t xml:space="preserve">right cardiac output </w:t>
      </w:r>
      <w:r w:rsidRPr="00613F55">
        <w:rPr>
          <w:rFonts w:ascii="Book Antiqua" w:hAnsi="Book Antiqua"/>
          <w:color w:val="000000"/>
        </w:rPr>
        <w:t xml:space="preserve">with gestational age showed significant linear correlations. </w:t>
      </w:r>
      <w:r w:rsidR="007B59A2" w:rsidRPr="00613F55">
        <w:rPr>
          <w:rFonts w:ascii="Book Antiqua" w:hAnsi="Book Antiqua"/>
          <w:color w:val="000000"/>
        </w:rPr>
        <w:t xml:space="preserve">Right ejection fraction </w:t>
      </w:r>
      <w:r w:rsidRPr="00613F55">
        <w:rPr>
          <w:rFonts w:ascii="Book Antiqua" w:hAnsi="Book Antiqua"/>
          <w:color w:val="000000"/>
        </w:rPr>
        <w:t xml:space="preserve">did not change as gestational age increased, was relatively constant throughout the entire pregnancy, and was not significantly correlated with gestational age. </w:t>
      </w:r>
    </w:p>
    <w:p w:rsidR="007B59A2" w:rsidRPr="00613F55" w:rsidRDefault="007B59A2" w:rsidP="00E74608">
      <w:pPr>
        <w:adjustRightInd w:val="0"/>
        <w:snapToGrid w:val="0"/>
        <w:spacing w:line="360" w:lineRule="auto"/>
        <w:jc w:val="both"/>
        <w:rPr>
          <w:rFonts w:ascii="Book Antiqua" w:hAnsi="Book Antiqua"/>
          <w:color w:val="000000"/>
        </w:rPr>
      </w:pPr>
    </w:p>
    <w:p w:rsidR="00614C5E" w:rsidRPr="00613F55" w:rsidRDefault="00614C5E" w:rsidP="00E74608">
      <w:pPr>
        <w:adjustRightInd w:val="0"/>
        <w:snapToGrid w:val="0"/>
        <w:spacing w:line="360" w:lineRule="auto"/>
        <w:jc w:val="both"/>
        <w:rPr>
          <w:rFonts w:ascii="Book Antiqua" w:hAnsi="Book Antiqua"/>
          <w:b/>
          <w:i/>
          <w:color w:val="000000"/>
        </w:rPr>
      </w:pPr>
      <w:r w:rsidRPr="00613F55">
        <w:rPr>
          <w:rFonts w:ascii="Book Antiqua" w:hAnsi="Book Antiqua"/>
          <w:b/>
          <w:i/>
          <w:color w:val="000000"/>
        </w:rPr>
        <w:t>Research conclusions</w:t>
      </w:r>
    </w:p>
    <w:p w:rsidR="00614C5E" w:rsidRPr="00613F55" w:rsidRDefault="00614C5E" w:rsidP="00E74608">
      <w:pPr>
        <w:adjustRightInd w:val="0"/>
        <w:snapToGrid w:val="0"/>
        <w:spacing w:line="360" w:lineRule="auto"/>
        <w:jc w:val="both"/>
        <w:rPr>
          <w:rFonts w:ascii="Book Antiqua" w:hAnsi="Book Antiqua"/>
          <w:color w:val="000000"/>
        </w:rPr>
      </w:pPr>
      <w:r w:rsidRPr="00613F55">
        <w:rPr>
          <w:rFonts w:ascii="Book Antiqua" w:hAnsi="Book Antiqua"/>
          <w:color w:val="000000"/>
        </w:rPr>
        <w:t xml:space="preserve">The new findings of this study is </w:t>
      </w:r>
      <w:proofErr w:type="spellStart"/>
      <w:r w:rsidRPr="00613F55">
        <w:rPr>
          <w:rFonts w:ascii="Book Antiqua" w:hAnsi="Book Antiqua"/>
          <w:color w:val="000000"/>
        </w:rPr>
        <w:t>iSTIC</w:t>
      </w:r>
      <w:proofErr w:type="spellEnd"/>
      <w:r w:rsidRPr="00613F55">
        <w:rPr>
          <w:rFonts w:ascii="Book Antiqua" w:hAnsi="Book Antiqua"/>
          <w:color w:val="000000"/>
        </w:rPr>
        <w:t xml:space="preserve"> technology can be used for the quantitative measurement of fetal right ventricular volume and the evaluation of right ventricular systolic function. </w:t>
      </w:r>
    </w:p>
    <w:p w:rsidR="007B59A2" w:rsidRPr="00613F55" w:rsidRDefault="007B59A2" w:rsidP="00E74608">
      <w:pPr>
        <w:adjustRightInd w:val="0"/>
        <w:snapToGrid w:val="0"/>
        <w:spacing w:line="360" w:lineRule="auto"/>
        <w:jc w:val="both"/>
        <w:rPr>
          <w:rFonts w:ascii="Book Antiqua" w:hAnsi="Book Antiqua"/>
          <w:color w:val="000000"/>
        </w:rPr>
      </w:pPr>
    </w:p>
    <w:p w:rsidR="00614C5E" w:rsidRPr="00613F55" w:rsidRDefault="00614C5E" w:rsidP="00E74608">
      <w:pPr>
        <w:adjustRightInd w:val="0"/>
        <w:snapToGrid w:val="0"/>
        <w:spacing w:line="360" w:lineRule="auto"/>
        <w:jc w:val="both"/>
        <w:rPr>
          <w:rFonts w:ascii="Book Antiqua" w:hAnsi="Book Antiqua"/>
          <w:b/>
          <w:i/>
          <w:color w:val="000000"/>
        </w:rPr>
      </w:pPr>
      <w:r w:rsidRPr="00613F55">
        <w:rPr>
          <w:rFonts w:ascii="Book Antiqua" w:hAnsi="Book Antiqua"/>
          <w:b/>
          <w:i/>
          <w:color w:val="000000"/>
        </w:rPr>
        <w:t>Research perspectives</w:t>
      </w:r>
    </w:p>
    <w:p w:rsidR="00614C5E" w:rsidRPr="00613F55" w:rsidRDefault="00614C5E" w:rsidP="00E74608">
      <w:pPr>
        <w:adjustRightInd w:val="0"/>
        <w:snapToGrid w:val="0"/>
        <w:spacing w:line="360" w:lineRule="auto"/>
        <w:jc w:val="both"/>
        <w:rPr>
          <w:rFonts w:ascii="Book Antiqua" w:hAnsi="Book Antiqua"/>
          <w:color w:val="000000"/>
        </w:rPr>
      </w:pPr>
      <w:r w:rsidRPr="00613F55">
        <w:rPr>
          <w:rFonts w:ascii="Book Antiqua" w:hAnsi="Book Antiqua"/>
          <w:color w:val="000000"/>
        </w:rPr>
        <w:t xml:space="preserve">The experience can be learnt from this study is </w:t>
      </w:r>
      <w:proofErr w:type="spellStart"/>
      <w:r w:rsidRPr="00613F55">
        <w:rPr>
          <w:rFonts w:ascii="Book Antiqua" w:hAnsi="Book Antiqua"/>
          <w:color w:val="000000"/>
        </w:rPr>
        <w:t>iSTIC</w:t>
      </w:r>
      <w:proofErr w:type="spellEnd"/>
      <w:r w:rsidRPr="00613F55">
        <w:rPr>
          <w:rFonts w:ascii="Book Antiqua" w:hAnsi="Book Antiqua"/>
          <w:color w:val="000000"/>
        </w:rPr>
        <w:t xml:space="preserve"> can generate real-time 3D images,</w:t>
      </w:r>
      <w:r w:rsidR="007B59A2" w:rsidRPr="00613F55">
        <w:rPr>
          <w:rFonts w:ascii="Book Antiqua" w:hAnsi="Book Antiqua"/>
          <w:color w:val="000000"/>
        </w:rPr>
        <w:t xml:space="preserve"> </w:t>
      </w:r>
      <w:r w:rsidRPr="00613F55">
        <w:rPr>
          <w:rFonts w:ascii="Book Antiqua" w:hAnsi="Book Antiqua"/>
          <w:color w:val="000000"/>
        </w:rPr>
        <w:t>only requires 2 s, this is the best method now.</w:t>
      </w:r>
      <w:r w:rsidR="007B59A2" w:rsidRPr="00613F55">
        <w:rPr>
          <w:rFonts w:ascii="Book Antiqua" w:hAnsi="Book Antiqua"/>
          <w:color w:val="000000"/>
        </w:rPr>
        <w:t xml:space="preserve"> </w:t>
      </w:r>
      <w:r w:rsidRPr="00613F55">
        <w:rPr>
          <w:rFonts w:ascii="Book Antiqua" w:hAnsi="Book Antiqua"/>
          <w:color w:val="000000"/>
        </w:rPr>
        <w:t>The direction of the future research is to improve the scanning time.</w:t>
      </w:r>
    </w:p>
    <w:p w:rsidR="00614C5E" w:rsidRPr="00613F55" w:rsidRDefault="00614C5E" w:rsidP="00E74608">
      <w:pPr>
        <w:spacing w:line="360" w:lineRule="auto"/>
        <w:jc w:val="both"/>
        <w:rPr>
          <w:rFonts w:ascii="Book Antiqua" w:hAnsi="Book Antiqua"/>
          <w:color w:val="000000"/>
        </w:rPr>
      </w:pPr>
    </w:p>
    <w:p w:rsidR="00614C5E" w:rsidRPr="00613F55" w:rsidRDefault="00614C5E" w:rsidP="00E74608">
      <w:pPr>
        <w:spacing w:line="360" w:lineRule="auto"/>
        <w:jc w:val="both"/>
        <w:rPr>
          <w:rFonts w:ascii="Book Antiqua" w:hAnsi="Book Antiqua"/>
          <w:b/>
          <w:color w:val="000000"/>
        </w:rPr>
      </w:pPr>
      <w:r w:rsidRPr="00613F55">
        <w:rPr>
          <w:rFonts w:ascii="Book Antiqua" w:hAnsi="Book Antiqua"/>
          <w:b/>
          <w:color w:val="000000"/>
        </w:rPr>
        <w:t>REFERENCES</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1 </w:t>
      </w:r>
      <w:proofErr w:type="spellStart"/>
      <w:r w:rsidRPr="00613F55">
        <w:rPr>
          <w:rFonts w:ascii="Book Antiqua" w:hAnsi="Book Antiqua"/>
          <w:b/>
        </w:rPr>
        <w:t>Carvalho</w:t>
      </w:r>
      <w:proofErr w:type="spellEnd"/>
      <w:r w:rsidRPr="00613F55">
        <w:rPr>
          <w:rFonts w:ascii="Book Antiqua" w:hAnsi="Book Antiqua"/>
          <w:b/>
        </w:rPr>
        <w:t xml:space="preserve"> JS</w:t>
      </w:r>
      <w:r w:rsidRPr="00613F55">
        <w:rPr>
          <w:rFonts w:ascii="Book Antiqua" w:hAnsi="Book Antiqua"/>
        </w:rPr>
        <w:t xml:space="preserve">, </w:t>
      </w:r>
      <w:proofErr w:type="spellStart"/>
      <w:r w:rsidRPr="00613F55">
        <w:rPr>
          <w:rFonts w:ascii="Book Antiqua" w:hAnsi="Book Antiqua"/>
        </w:rPr>
        <w:t>Mavrides</w:t>
      </w:r>
      <w:proofErr w:type="spellEnd"/>
      <w:r w:rsidRPr="00613F55">
        <w:rPr>
          <w:rFonts w:ascii="Book Antiqua" w:hAnsi="Book Antiqua"/>
        </w:rPr>
        <w:t xml:space="preserve"> E, </w:t>
      </w:r>
      <w:proofErr w:type="spellStart"/>
      <w:r w:rsidRPr="00613F55">
        <w:rPr>
          <w:rFonts w:ascii="Book Antiqua" w:hAnsi="Book Antiqua"/>
        </w:rPr>
        <w:t>Shinebourne</w:t>
      </w:r>
      <w:proofErr w:type="spellEnd"/>
      <w:r w:rsidRPr="00613F55">
        <w:rPr>
          <w:rFonts w:ascii="Book Antiqua" w:hAnsi="Book Antiqua"/>
        </w:rPr>
        <w:t xml:space="preserve"> EA, Campbell S, </w:t>
      </w:r>
      <w:proofErr w:type="spellStart"/>
      <w:r w:rsidRPr="00613F55">
        <w:rPr>
          <w:rFonts w:ascii="Book Antiqua" w:hAnsi="Book Antiqua"/>
        </w:rPr>
        <w:t>Thilaganathan</w:t>
      </w:r>
      <w:proofErr w:type="spellEnd"/>
      <w:r w:rsidRPr="00613F55">
        <w:rPr>
          <w:rFonts w:ascii="Book Antiqua" w:hAnsi="Book Antiqua"/>
        </w:rPr>
        <w:t xml:space="preserve"> B. Improving the effectiveness of routine prenatal screening for major congenital heart defects. </w:t>
      </w:r>
      <w:r w:rsidRPr="00613F55">
        <w:rPr>
          <w:rFonts w:ascii="Book Antiqua" w:hAnsi="Book Antiqua"/>
          <w:i/>
        </w:rPr>
        <w:t>Heart</w:t>
      </w:r>
      <w:r w:rsidRPr="00613F55">
        <w:rPr>
          <w:rFonts w:ascii="Book Antiqua" w:hAnsi="Book Antiqua"/>
        </w:rPr>
        <w:t xml:space="preserve"> 2002; </w:t>
      </w:r>
      <w:r w:rsidRPr="00613F55">
        <w:rPr>
          <w:rFonts w:ascii="Book Antiqua" w:hAnsi="Book Antiqua"/>
          <w:b/>
        </w:rPr>
        <w:t>88</w:t>
      </w:r>
      <w:r w:rsidRPr="00613F55">
        <w:rPr>
          <w:rFonts w:ascii="Book Antiqua" w:hAnsi="Book Antiqua"/>
        </w:rPr>
        <w:t>: 387-391 [PMID: 12231598 DOI: 10.1136/heart.88.4.387]</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2 </w:t>
      </w:r>
      <w:r w:rsidRPr="00613F55">
        <w:rPr>
          <w:rFonts w:ascii="Book Antiqua" w:hAnsi="Book Antiqua"/>
          <w:b/>
        </w:rPr>
        <w:t>Tedesco GD</w:t>
      </w:r>
      <w:r w:rsidRPr="00613F55">
        <w:rPr>
          <w:rFonts w:ascii="Book Antiqua" w:hAnsi="Book Antiqua"/>
        </w:rPr>
        <w:t xml:space="preserve">, de Souza </w:t>
      </w:r>
      <w:proofErr w:type="spellStart"/>
      <w:r w:rsidRPr="00613F55">
        <w:rPr>
          <w:rFonts w:ascii="Book Antiqua" w:hAnsi="Book Antiqua"/>
        </w:rPr>
        <w:t>Bezerra</w:t>
      </w:r>
      <w:proofErr w:type="spellEnd"/>
      <w:r w:rsidRPr="00613F55">
        <w:rPr>
          <w:rFonts w:ascii="Book Antiqua" w:hAnsi="Book Antiqua"/>
        </w:rPr>
        <w:t xml:space="preserve"> M, Barros FS, Martins WP, </w:t>
      </w:r>
      <w:proofErr w:type="spellStart"/>
      <w:r w:rsidRPr="00613F55">
        <w:rPr>
          <w:rFonts w:ascii="Book Antiqua" w:hAnsi="Book Antiqua"/>
        </w:rPr>
        <w:t>Nardozza</w:t>
      </w:r>
      <w:proofErr w:type="spellEnd"/>
      <w:r w:rsidRPr="00613F55">
        <w:rPr>
          <w:rFonts w:ascii="Book Antiqua" w:hAnsi="Book Antiqua"/>
        </w:rPr>
        <w:t xml:space="preserve"> LM, </w:t>
      </w:r>
      <w:proofErr w:type="spellStart"/>
      <w:r w:rsidRPr="00613F55">
        <w:rPr>
          <w:rFonts w:ascii="Book Antiqua" w:hAnsi="Book Antiqua"/>
        </w:rPr>
        <w:t>Carrilho</w:t>
      </w:r>
      <w:proofErr w:type="spellEnd"/>
      <w:r w:rsidRPr="00613F55">
        <w:rPr>
          <w:rFonts w:ascii="Book Antiqua" w:hAnsi="Book Antiqua"/>
        </w:rPr>
        <w:t xml:space="preserve"> MC, Moron AF, </w:t>
      </w:r>
      <w:proofErr w:type="spellStart"/>
      <w:r w:rsidRPr="00613F55">
        <w:rPr>
          <w:rFonts w:ascii="Book Antiqua" w:hAnsi="Book Antiqua"/>
        </w:rPr>
        <w:t>Carvalho</w:t>
      </w:r>
      <w:proofErr w:type="spellEnd"/>
      <w:r w:rsidRPr="00613F55">
        <w:rPr>
          <w:rFonts w:ascii="Book Antiqua" w:hAnsi="Book Antiqua"/>
        </w:rPr>
        <w:t xml:space="preserve"> FH, </w:t>
      </w:r>
      <w:proofErr w:type="spellStart"/>
      <w:r w:rsidRPr="00613F55">
        <w:rPr>
          <w:rFonts w:ascii="Book Antiqua" w:hAnsi="Book Antiqua"/>
        </w:rPr>
        <w:t>Rolo</w:t>
      </w:r>
      <w:proofErr w:type="spellEnd"/>
      <w:r w:rsidRPr="00613F55">
        <w:rPr>
          <w:rFonts w:ascii="Book Antiqua" w:hAnsi="Book Antiqua"/>
        </w:rPr>
        <w:t xml:space="preserve"> LC, Araujo </w:t>
      </w:r>
      <w:proofErr w:type="spellStart"/>
      <w:r w:rsidRPr="00613F55">
        <w:rPr>
          <w:rFonts w:ascii="Book Antiqua" w:hAnsi="Book Antiqua"/>
        </w:rPr>
        <w:t>Júnior</w:t>
      </w:r>
      <w:proofErr w:type="spellEnd"/>
      <w:r w:rsidRPr="00613F55">
        <w:rPr>
          <w:rFonts w:ascii="Book Antiqua" w:hAnsi="Book Antiqua"/>
        </w:rPr>
        <w:t xml:space="preserve"> E. Reference Ranges of Fetal Cardiac Biometric Parameters Using Three-Dimensional Ultrasound with Spatiotemporal Image Correlation M Mode and Their Applicability in Congenital Heart Diseases. </w:t>
      </w:r>
      <w:proofErr w:type="spellStart"/>
      <w:r w:rsidRPr="00613F55">
        <w:rPr>
          <w:rFonts w:ascii="Book Antiqua" w:hAnsi="Book Antiqua"/>
          <w:i/>
        </w:rPr>
        <w:t>Pediatr</w:t>
      </w:r>
      <w:proofErr w:type="spellEnd"/>
      <w:r w:rsidRPr="00613F55">
        <w:rPr>
          <w:rFonts w:ascii="Book Antiqua" w:hAnsi="Book Antiqua"/>
          <w:i/>
        </w:rPr>
        <w:t xml:space="preserve"> </w:t>
      </w:r>
      <w:proofErr w:type="spellStart"/>
      <w:r w:rsidRPr="00613F55">
        <w:rPr>
          <w:rFonts w:ascii="Book Antiqua" w:hAnsi="Book Antiqua"/>
          <w:i/>
        </w:rPr>
        <w:t>Cardiol</w:t>
      </w:r>
      <w:proofErr w:type="spellEnd"/>
      <w:r w:rsidRPr="00613F55">
        <w:rPr>
          <w:rFonts w:ascii="Book Antiqua" w:hAnsi="Book Antiqua"/>
        </w:rPr>
        <w:t xml:space="preserve"> 2017; </w:t>
      </w:r>
      <w:r w:rsidRPr="00613F55">
        <w:rPr>
          <w:rFonts w:ascii="Book Antiqua" w:hAnsi="Book Antiqua"/>
          <w:b/>
        </w:rPr>
        <w:t>38</w:t>
      </w:r>
      <w:r w:rsidRPr="00613F55">
        <w:rPr>
          <w:rFonts w:ascii="Book Antiqua" w:hAnsi="Book Antiqua"/>
        </w:rPr>
        <w:t>: 271-279 [PMID: 27878625 DOI: 10.1007/s00246-016-1509-1]</w:t>
      </w:r>
    </w:p>
    <w:p w:rsidR="00E74608" w:rsidRPr="00613F55" w:rsidRDefault="00E74608" w:rsidP="00E74608">
      <w:pPr>
        <w:spacing w:line="360" w:lineRule="auto"/>
        <w:jc w:val="both"/>
        <w:rPr>
          <w:rFonts w:ascii="Book Antiqua" w:hAnsi="Book Antiqua"/>
        </w:rPr>
      </w:pPr>
      <w:r w:rsidRPr="00613F55">
        <w:rPr>
          <w:rFonts w:ascii="Book Antiqua" w:hAnsi="Book Antiqua"/>
        </w:rPr>
        <w:lastRenderedPageBreak/>
        <w:t xml:space="preserve">3 </w:t>
      </w:r>
      <w:r w:rsidRPr="00613F55">
        <w:rPr>
          <w:rFonts w:ascii="Book Antiqua" w:hAnsi="Book Antiqua"/>
          <w:b/>
        </w:rPr>
        <w:t>Godfrey ME</w:t>
      </w:r>
      <w:r w:rsidRPr="00613F55">
        <w:rPr>
          <w:rFonts w:ascii="Book Antiqua" w:hAnsi="Book Antiqua"/>
        </w:rPr>
        <w:t xml:space="preserve">, Messing B, Cohen SM, </w:t>
      </w:r>
      <w:proofErr w:type="spellStart"/>
      <w:r w:rsidRPr="00613F55">
        <w:rPr>
          <w:rFonts w:ascii="Book Antiqua" w:hAnsi="Book Antiqua"/>
        </w:rPr>
        <w:t>Valsky</w:t>
      </w:r>
      <w:proofErr w:type="spellEnd"/>
      <w:r w:rsidRPr="00613F55">
        <w:rPr>
          <w:rFonts w:ascii="Book Antiqua" w:hAnsi="Book Antiqua"/>
        </w:rPr>
        <w:t xml:space="preserve"> DV, </w:t>
      </w:r>
      <w:proofErr w:type="spellStart"/>
      <w:r w:rsidRPr="00613F55">
        <w:rPr>
          <w:rFonts w:ascii="Book Antiqua" w:hAnsi="Book Antiqua"/>
        </w:rPr>
        <w:t>Yagel</w:t>
      </w:r>
      <w:proofErr w:type="spellEnd"/>
      <w:r w:rsidRPr="00613F55">
        <w:rPr>
          <w:rFonts w:ascii="Book Antiqua" w:hAnsi="Book Antiqua"/>
        </w:rPr>
        <w:t xml:space="preserve"> S. Functional assessment of the fetal heart: a review. </w:t>
      </w:r>
      <w:r w:rsidRPr="00613F55">
        <w:rPr>
          <w:rFonts w:ascii="Book Antiqua" w:hAnsi="Book Antiqua"/>
          <w:i/>
        </w:rPr>
        <w:t xml:space="preserve">Ultrasound </w:t>
      </w:r>
      <w:proofErr w:type="spellStart"/>
      <w:r w:rsidRPr="00613F55">
        <w:rPr>
          <w:rFonts w:ascii="Book Antiqua" w:hAnsi="Book Antiqua"/>
          <w:i/>
        </w:rPr>
        <w:t>Obstet</w:t>
      </w:r>
      <w:proofErr w:type="spellEnd"/>
      <w:r w:rsidRPr="00613F55">
        <w:rPr>
          <w:rFonts w:ascii="Book Antiqua" w:hAnsi="Book Antiqua"/>
          <w:i/>
        </w:rPr>
        <w:t xml:space="preserve"> </w:t>
      </w:r>
      <w:proofErr w:type="spellStart"/>
      <w:r w:rsidRPr="00613F55">
        <w:rPr>
          <w:rFonts w:ascii="Book Antiqua" w:hAnsi="Book Antiqua"/>
          <w:i/>
        </w:rPr>
        <w:t>Gynecol</w:t>
      </w:r>
      <w:proofErr w:type="spellEnd"/>
      <w:r w:rsidRPr="00613F55">
        <w:rPr>
          <w:rFonts w:ascii="Book Antiqua" w:hAnsi="Book Antiqua"/>
        </w:rPr>
        <w:t xml:space="preserve"> 2012; </w:t>
      </w:r>
      <w:r w:rsidRPr="00613F55">
        <w:rPr>
          <w:rFonts w:ascii="Book Antiqua" w:hAnsi="Book Antiqua"/>
          <w:b/>
        </w:rPr>
        <w:t>39</w:t>
      </w:r>
      <w:r w:rsidRPr="00613F55">
        <w:rPr>
          <w:rFonts w:ascii="Book Antiqua" w:hAnsi="Book Antiqua"/>
        </w:rPr>
        <w:t>: 131-144 [PMID: 21611999 DOI: 10.1002/uog.9064]</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4 </w:t>
      </w:r>
      <w:proofErr w:type="spellStart"/>
      <w:r w:rsidRPr="00613F55">
        <w:rPr>
          <w:rFonts w:ascii="Book Antiqua" w:hAnsi="Book Antiqua"/>
          <w:b/>
        </w:rPr>
        <w:t>Simioni</w:t>
      </w:r>
      <w:proofErr w:type="spellEnd"/>
      <w:r w:rsidRPr="00613F55">
        <w:rPr>
          <w:rFonts w:ascii="Book Antiqua" w:hAnsi="Book Antiqua"/>
          <w:b/>
        </w:rPr>
        <w:t xml:space="preserve"> C</w:t>
      </w:r>
      <w:r w:rsidRPr="00613F55">
        <w:rPr>
          <w:rFonts w:ascii="Book Antiqua" w:hAnsi="Book Antiqua"/>
        </w:rPr>
        <w:t xml:space="preserve">, </w:t>
      </w:r>
      <w:proofErr w:type="spellStart"/>
      <w:r w:rsidRPr="00613F55">
        <w:rPr>
          <w:rFonts w:ascii="Book Antiqua" w:hAnsi="Book Antiqua"/>
        </w:rPr>
        <w:t>Nardozza</w:t>
      </w:r>
      <w:proofErr w:type="spellEnd"/>
      <w:r w:rsidRPr="00613F55">
        <w:rPr>
          <w:rFonts w:ascii="Book Antiqua" w:hAnsi="Book Antiqua"/>
        </w:rPr>
        <w:t xml:space="preserve"> LM, Araujo </w:t>
      </w:r>
      <w:proofErr w:type="spellStart"/>
      <w:r w:rsidRPr="00613F55">
        <w:rPr>
          <w:rFonts w:ascii="Book Antiqua" w:hAnsi="Book Antiqua"/>
        </w:rPr>
        <w:t>Júnior</w:t>
      </w:r>
      <w:proofErr w:type="spellEnd"/>
      <w:r w:rsidRPr="00613F55">
        <w:rPr>
          <w:rFonts w:ascii="Book Antiqua" w:hAnsi="Book Antiqua"/>
        </w:rPr>
        <w:t xml:space="preserve"> E, </w:t>
      </w:r>
      <w:proofErr w:type="spellStart"/>
      <w:r w:rsidRPr="00613F55">
        <w:rPr>
          <w:rFonts w:ascii="Book Antiqua" w:hAnsi="Book Antiqua"/>
        </w:rPr>
        <w:t>Rolo</w:t>
      </w:r>
      <w:proofErr w:type="spellEnd"/>
      <w:r w:rsidRPr="00613F55">
        <w:rPr>
          <w:rFonts w:ascii="Book Antiqua" w:hAnsi="Book Antiqua"/>
        </w:rPr>
        <w:t xml:space="preserve"> LC, </w:t>
      </w:r>
      <w:proofErr w:type="spellStart"/>
      <w:r w:rsidRPr="00613F55">
        <w:rPr>
          <w:rFonts w:ascii="Book Antiqua" w:hAnsi="Book Antiqua"/>
        </w:rPr>
        <w:t>Terasaka</w:t>
      </w:r>
      <w:proofErr w:type="spellEnd"/>
      <w:r w:rsidRPr="00613F55">
        <w:rPr>
          <w:rFonts w:ascii="Book Antiqua" w:hAnsi="Book Antiqua"/>
        </w:rPr>
        <w:t xml:space="preserve"> OA, </w:t>
      </w:r>
      <w:proofErr w:type="spellStart"/>
      <w:r w:rsidRPr="00613F55">
        <w:rPr>
          <w:rFonts w:ascii="Book Antiqua" w:hAnsi="Book Antiqua"/>
        </w:rPr>
        <w:t>Zamith</w:t>
      </w:r>
      <w:proofErr w:type="spellEnd"/>
      <w:r w:rsidRPr="00613F55">
        <w:rPr>
          <w:rFonts w:ascii="Book Antiqua" w:hAnsi="Book Antiqua"/>
        </w:rPr>
        <w:t xml:space="preserve"> MM, Moron AF. Fetal cardiac function assessed by </w:t>
      </w:r>
      <w:proofErr w:type="spellStart"/>
      <w:r w:rsidRPr="00613F55">
        <w:rPr>
          <w:rFonts w:ascii="Book Antiqua" w:hAnsi="Book Antiqua"/>
        </w:rPr>
        <w:t>spatio</w:t>
      </w:r>
      <w:proofErr w:type="spellEnd"/>
      <w:r w:rsidRPr="00613F55">
        <w:rPr>
          <w:rFonts w:ascii="Book Antiqua" w:hAnsi="Book Antiqua"/>
        </w:rPr>
        <w:t xml:space="preserve">-temporal image correlation. </w:t>
      </w:r>
      <w:r w:rsidRPr="00613F55">
        <w:rPr>
          <w:rFonts w:ascii="Book Antiqua" w:hAnsi="Book Antiqua"/>
          <w:i/>
        </w:rPr>
        <w:t xml:space="preserve">Arch </w:t>
      </w:r>
      <w:proofErr w:type="spellStart"/>
      <w:r w:rsidRPr="00613F55">
        <w:rPr>
          <w:rFonts w:ascii="Book Antiqua" w:hAnsi="Book Antiqua"/>
          <w:i/>
        </w:rPr>
        <w:t>Gynecol</w:t>
      </w:r>
      <w:proofErr w:type="spellEnd"/>
      <w:r w:rsidRPr="00613F55">
        <w:rPr>
          <w:rFonts w:ascii="Book Antiqua" w:hAnsi="Book Antiqua"/>
          <w:i/>
        </w:rPr>
        <w:t xml:space="preserve"> </w:t>
      </w:r>
      <w:proofErr w:type="spellStart"/>
      <w:r w:rsidRPr="00613F55">
        <w:rPr>
          <w:rFonts w:ascii="Book Antiqua" w:hAnsi="Book Antiqua"/>
          <w:i/>
        </w:rPr>
        <w:t>Obstet</w:t>
      </w:r>
      <w:proofErr w:type="spellEnd"/>
      <w:r w:rsidRPr="00613F55">
        <w:rPr>
          <w:rFonts w:ascii="Book Antiqua" w:hAnsi="Book Antiqua"/>
        </w:rPr>
        <w:t xml:space="preserve"> 2011; </w:t>
      </w:r>
      <w:r w:rsidRPr="00613F55">
        <w:rPr>
          <w:rFonts w:ascii="Book Antiqua" w:hAnsi="Book Antiqua"/>
          <w:b/>
        </w:rPr>
        <w:t>284</w:t>
      </w:r>
      <w:r w:rsidRPr="00613F55">
        <w:rPr>
          <w:rFonts w:ascii="Book Antiqua" w:hAnsi="Book Antiqua"/>
        </w:rPr>
        <w:t>: 253-260 [PMID: 21188403 DOI: 10.1007/s00404-010-1813-6]</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5 </w:t>
      </w:r>
      <w:proofErr w:type="spellStart"/>
      <w:r w:rsidRPr="00613F55">
        <w:rPr>
          <w:rFonts w:ascii="Book Antiqua" w:hAnsi="Book Antiqua"/>
          <w:b/>
        </w:rPr>
        <w:t>Simioni</w:t>
      </w:r>
      <w:proofErr w:type="spellEnd"/>
      <w:r w:rsidRPr="00613F55">
        <w:rPr>
          <w:rFonts w:ascii="Book Antiqua" w:hAnsi="Book Antiqua"/>
          <w:b/>
        </w:rPr>
        <w:t xml:space="preserve"> C</w:t>
      </w:r>
      <w:r w:rsidRPr="00613F55">
        <w:rPr>
          <w:rFonts w:ascii="Book Antiqua" w:hAnsi="Book Antiqua"/>
        </w:rPr>
        <w:t xml:space="preserve">, Araujo </w:t>
      </w:r>
      <w:proofErr w:type="spellStart"/>
      <w:r w:rsidRPr="00613F55">
        <w:rPr>
          <w:rFonts w:ascii="Book Antiqua" w:hAnsi="Book Antiqua"/>
        </w:rPr>
        <w:t>Júnior</w:t>
      </w:r>
      <w:proofErr w:type="spellEnd"/>
      <w:r w:rsidRPr="00613F55">
        <w:rPr>
          <w:rFonts w:ascii="Book Antiqua" w:hAnsi="Book Antiqua"/>
        </w:rPr>
        <w:t xml:space="preserve"> E, Martins WP, </w:t>
      </w:r>
      <w:proofErr w:type="spellStart"/>
      <w:r w:rsidRPr="00613F55">
        <w:rPr>
          <w:rFonts w:ascii="Book Antiqua" w:hAnsi="Book Antiqua"/>
        </w:rPr>
        <w:t>Rolo</w:t>
      </w:r>
      <w:proofErr w:type="spellEnd"/>
      <w:r w:rsidRPr="00613F55">
        <w:rPr>
          <w:rFonts w:ascii="Book Antiqua" w:hAnsi="Book Antiqua"/>
        </w:rPr>
        <w:t xml:space="preserve"> LC, Rocha LA, </w:t>
      </w:r>
      <w:proofErr w:type="spellStart"/>
      <w:r w:rsidRPr="00613F55">
        <w:rPr>
          <w:rFonts w:ascii="Book Antiqua" w:hAnsi="Book Antiqua"/>
        </w:rPr>
        <w:t>Nardozza</w:t>
      </w:r>
      <w:proofErr w:type="spellEnd"/>
      <w:r w:rsidRPr="00613F55">
        <w:rPr>
          <w:rFonts w:ascii="Book Antiqua" w:hAnsi="Book Antiqua"/>
        </w:rPr>
        <w:t xml:space="preserve"> LM, Moron AF. Fetal cardiac output and ejection fraction by </w:t>
      </w:r>
      <w:proofErr w:type="spellStart"/>
      <w:r w:rsidRPr="00613F55">
        <w:rPr>
          <w:rFonts w:ascii="Book Antiqua" w:hAnsi="Book Antiqua"/>
        </w:rPr>
        <w:t>spatio</w:t>
      </w:r>
      <w:proofErr w:type="spellEnd"/>
      <w:r w:rsidRPr="00613F55">
        <w:rPr>
          <w:rFonts w:ascii="Book Antiqua" w:hAnsi="Book Antiqua"/>
        </w:rPr>
        <w:t xml:space="preserve">-temporal image correlation (STIC): comparison between male and female fetuses. </w:t>
      </w:r>
      <w:r w:rsidRPr="00613F55">
        <w:rPr>
          <w:rFonts w:ascii="Book Antiqua" w:hAnsi="Book Antiqua"/>
          <w:i/>
        </w:rPr>
        <w:t xml:space="preserve">Rev Bras Cir </w:t>
      </w:r>
      <w:proofErr w:type="spellStart"/>
      <w:r w:rsidRPr="00613F55">
        <w:rPr>
          <w:rFonts w:ascii="Book Antiqua" w:hAnsi="Book Antiqua"/>
          <w:i/>
        </w:rPr>
        <w:t>Cardiovasc</w:t>
      </w:r>
      <w:proofErr w:type="spellEnd"/>
      <w:r w:rsidRPr="00613F55">
        <w:rPr>
          <w:rFonts w:ascii="Book Antiqua" w:hAnsi="Book Antiqua"/>
        </w:rPr>
        <w:t xml:space="preserve"> 2012; </w:t>
      </w:r>
      <w:r w:rsidRPr="00613F55">
        <w:rPr>
          <w:rFonts w:ascii="Book Antiqua" w:hAnsi="Book Antiqua"/>
          <w:b/>
        </w:rPr>
        <w:t>27</w:t>
      </w:r>
      <w:r w:rsidRPr="00613F55">
        <w:rPr>
          <w:rFonts w:ascii="Book Antiqua" w:hAnsi="Book Antiqua"/>
        </w:rPr>
        <w:t>: 275-282 [PMID: 22996979 DOI: 10.5935/1678-9741.20120058]</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6 </w:t>
      </w:r>
      <w:proofErr w:type="spellStart"/>
      <w:r w:rsidRPr="00613F55">
        <w:rPr>
          <w:rFonts w:ascii="Book Antiqua" w:hAnsi="Book Antiqua"/>
          <w:b/>
        </w:rPr>
        <w:t>Simioni</w:t>
      </w:r>
      <w:proofErr w:type="spellEnd"/>
      <w:r w:rsidRPr="00613F55">
        <w:rPr>
          <w:rFonts w:ascii="Book Antiqua" w:hAnsi="Book Antiqua"/>
          <w:b/>
        </w:rPr>
        <w:t xml:space="preserve"> C</w:t>
      </w:r>
      <w:r w:rsidRPr="00613F55">
        <w:rPr>
          <w:rFonts w:ascii="Book Antiqua" w:hAnsi="Book Antiqua"/>
        </w:rPr>
        <w:t xml:space="preserve">, </w:t>
      </w:r>
      <w:proofErr w:type="spellStart"/>
      <w:r w:rsidRPr="00613F55">
        <w:rPr>
          <w:rFonts w:ascii="Book Antiqua" w:hAnsi="Book Antiqua"/>
        </w:rPr>
        <w:t>Nardozza</w:t>
      </w:r>
      <w:proofErr w:type="spellEnd"/>
      <w:r w:rsidRPr="00613F55">
        <w:rPr>
          <w:rFonts w:ascii="Book Antiqua" w:hAnsi="Book Antiqua"/>
        </w:rPr>
        <w:t xml:space="preserve"> LM, Araujo </w:t>
      </w:r>
      <w:proofErr w:type="spellStart"/>
      <w:r w:rsidRPr="00613F55">
        <w:rPr>
          <w:rFonts w:ascii="Book Antiqua" w:hAnsi="Book Antiqua"/>
        </w:rPr>
        <w:t>Júnior</w:t>
      </w:r>
      <w:proofErr w:type="spellEnd"/>
      <w:r w:rsidRPr="00613F55">
        <w:rPr>
          <w:rFonts w:ascii="Book Antiqua" w:hAnsi="Book Antiqua"/>
        </w:rPr>
        <w:t xml:space="preserve"> E, </w:t>
      </w:r>
      <w:proofErr w:type="spellStart"/>
      <w:r w:rsidRPr="00613F55">
        <w:rPr>
          <w:rFonts w:ascii="Book Antiqua" w:hAnsi="Book Antiqua"/>
        </w:rPr>
        <w:t>Rolo</w:t>
      </w:r>
      <w:proofErr w:type="spellEnd"/>
      <w:r w:rsidRPr="00613F55">
        <w:rPr>
          <w:rFonts w:ascii="Book Antiqua" w:hAnsi="Book Antiqua"/>
        </w:rPr>
        <w:t xml:space="preserve"> LC, </w:t>
      </w:r>
      <w:proofErr w:type="spellStart"/>
      <w:r w:rsidRPr="00613F55">
        <w:rPr>
          <w:rFonts w:ascii="Book Antiqua" w:hAnsi="Book Antiqua"/>
        </w:rPr>
        <w:t>Zamith</w:t>
      </w:r>
      <w:proofErr w:type="spellEnd"/>
      <w:r w:rsidRPr="00613F55">
        <w:rPr>
          <w:rFonts w:ascii="Book Antiqua" w:hAnsi="Book Antiqua"/>
        </w:rPr>
        <w:t xml:space="preserve"> M, Caetano AC, Moron AF. Heart stroke volume, cardiac output, and ejection fraction in 265 normal </w:t>
      </w:r>
      <w:proofErr w:type="gramStart"/>
      <w:r w:rsidRPr="00613F55">
        <w:rPr>
          <w:rFonts w:ascii="Book Antiqua" w:hAnsi="Book Antiqua"/>
        </w:rPr>
        <w:t>fetus</w:t>
      </w:r>
      <w:proofErr w:type="gramEnd"/>
      <w:r w:rsidRPr="00613F55">
        <w:rPr>
          <w:rFonts w:ascii="Book Antiqua" w:hAnsi="Book Antiqua"/>
        </w:rPr>
        <w:t xml:space="preserve"> in the second half of gestation assessed by 4D ultrasound using </w:t>
      </w:r>
      <w:proofErr w:type="spellStart"/>
      <w:r w:rsidRPr="00613F55">
        <w:rPr>
          <w:rFonts w:ascii="Book Antiqua" w:hAnsi="Book Antiqua"/>
        </w:rPr>
        <w:t>spatio</w:t>
      </w:r>
      <w:proofErr w:type="spellEnd"/>
      <w:r w:rsidRPr="00613F55">
        <w:rPr>
          <w:rFonts w:ascii="Book Antiqua" w:hAnsi="Book Antiqua"/>
        </w:rPr>
        <w:t xml:space="preserve">-temporal image correlation. </w:t>
      </w:r>
      <w:r w:rsidRPr="00613F55">
        <w:rPr>
          <w:rFonts w:ascii="Book Antiqua" w:hAnsi="Book Antiqua"/>
          <w:i/>
        </w:rPr>
        <w:t xml:space="preserve">J </w:t>
      </w:r>
      <w:proofErr w:type="spellStart"/>
      <w:r w:rsidRPr="00613F55">
        <w:rPr>
          <w:rFonts w:ascii="Book Antiqua" w:hAnsi="Book Antiqua"/>
          <w:i/>
        </w:rPr>
        <w:t>Matern</w:t>
      </w:r>
      <w:proofErr w:type="spellEnd"/>
      <w:r w:rsidRPr="00613F55">
        <w:rPr>
          <w:rFonts w:ascii="Book Antiqua" w:hAnsi="Book Antiqua"/>
          <w:i/>
        </w:rPr>
        <w:t xml:space="preserve"> Fetal Neonatal Med</w:t>
      </w:r>
      <w:r w:rsidRPr="00613F55">
        <w:rPr>
          <w:rFonts w:ascii="Book Antiqua" w:hAnsi="Book Antiqua"/>
        </w:rPr>
        <w:t xml:space="preserve"> 2011; </w:t>
      </w:r>
      <w:r w:rsidRPr="00613F55">
        <w:rPr>
          <w:rFonts w:ascii="Book Antiqua" w:hAnsi="Book Antiqua"/>
          <w:b/>
        </w:rPr>
        <w:t>24</w:t>
      </w:r>
      <w:r w:rsidRPr="00613F55">
        <w:rPr>
          <w:rFonts w:ascii="Book Antiqua" w:hAnsi="Book Antiqua"/>
        </w:rPr>
        <w:t>: 1159-1167 [PMID: 21250911 DOI: 10.3109/14767058.2010.545921]</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7 </w:t>
      </w:r>
      <w:proofErr w:type="spellStart"/>
      <w:r w:rsidRPr="00613F55">
        <w:rPr>
          <w:rFonts w:ascii="Book Antiqua" w:hAnsi="Book Antiqua"/>
          <w:b/>
        </w:rPr>
        <w:t>Rolo</w:t>
      </w:r>
      <w:proofErr w:type="spellEnd"/>
      <w:r w:rsidRPr="00613F55">
        <w:rPr>
          <w:rFonts w:ascii="Book Antiqua" w:hAnsi="Book Antiqua"/>
          <w:b/>
        </w:rPr>
        <w:t xml:space="preserve"> LC</w:t>
      </w:r>
      <w:r w:rsidRPr="00613F55">
        <w:rPr>
          <w:rFonts w:ascii="Book Antiqua" w:hAnsi="Book Antiqua"/>
        </w:rPr>
        <w:t xml:space="preserve">, </w:t>
      </w:r>
      <w:proofErr w:type="spellStart"/>
      <w:r w:rsidRPr="00613F55">
        <w:rPr>
          <w:rFonts w:ascii="Book Antiqua" w:hAnsi="Book Antiqua"/>
        </w:rPr>
        <w:t>Marcondes</w:t>
      </w:r>
      <w:proofErr w:type="spellEnd"/>
      <w:r w:rsidRPr="00613F55">
        <w:rPr>
          <w:rFonts w:ascii="Book Antiqua" w:hAnsi="Book Antiqua"/>
        </w:rPr>
        <w:t xml:space="preserve"> Machado </w:t>
      </w:r>
      <w:proofErr w:type="spellStart"/>
      <w:r w:rsidRPr="00613F55">
        <w:rPr>
          <w:rFonts w:ascii="Book Antiqua" w:hAnsi="Book Antiqua"/>
        </w:rPr>
        <w:t>Nardozza</w:t>
      </w:r>
      <w:proofErr w:type="spellEnd"/>
      <w:r w:rsidRPr="00613F55">
        <w:rPr>
          <w:rFonts w:ascii="Book Antiqua" w:hAnsi="Book Antiqua"/>
        </w:rPr>
        <w:t xml:space="preserve"> L, Araujo </w:t>
      </w:r>
      <w:proofErr w:type="spellStart"/>
      <w:r w:rsidRPr="00613F55">
        <w:rPr>
          <w:rFonts w:ascii="Book Antiqua" w:hAnsi="Book Antiqua"/>
        </w:rPr>
        <w:t>Júnior</w:t>
      </w:r>
      <w:proofErr w:type="spellEnd"/>
      <w:r w:rsidRPr="00613F55">
        <w:rPr>
          <w:rFonts w:ascii="Book Antiqua" w:hAnsi="Book Antiqua"/>
        </w:rPr>
        <w:t xml:space="preserve"> E, </w:t>
      </w:r>
      <w:proofErr w:type="spellStart"/>
      <w:r w:rsidRPr="00613F55">
        <w:rPr>
          <w:rFonts w:ascii="Book Antiqua" w:hAnsi="Book Antiqua"/>
        </w:rPr>
        <w:t>Simioni</w:t>
      </w:r>
      <w:proofErr w:type="spellEnd"/>
      <w:r w:rsidRPr="00613F55">
        <w:rPr>
          <w:rFonts w:ascii="Book Antiqua" w:hAnsi="Book Antiqua"/>
        </w:rPr>
        <w:t xml:space="preserve"> C, </w:t>
      </w:r>
      <w:proofErr w:type="spellStart"/>
      <w:r w:rsidRPr="00613F55">
        <w:rPr>
          <w:rFonts w:ascii="Book Antiqua" w:hAnsi="Book Antiqua"/>
        </w:rPr>
        <w:t>Maccagnano</w:t>
      </w:r>
      <w:proofErr w:type="spellEnd"/>
      <w:r w:rsidRPr="00613F55">
        <w:rPr>
          <w:rFonts w:ascii="Book Antiqua" w:hAnsi="Book Antiqua"/>
        </w:rPr>
        <w:t xml:space="preserve"> </w:t>
      </w:r>
      <w:proofErr w:type="spellStart"/>
      <w:r w:rsidRPr="00613F55">
        <w:rPr>
          <w:rFonts w:ascii="Book Antiqua" w:hAnsi="Book Antiqua"/>
        </w:rPr>
        <w:t>Zamith</w:t>
      </w:r>
      <w:proofErr w:type="spellEnd"/>
      <w:r w:rsidRPr="00613F55">
        <w:rPr>
          <w:rFonts w:ascii="Book Antiqua" w:hAnsi="Book Antiqua"/>
        </w:rPr>
        <w:t xml:space="preserve"> M, </w:t>
      </w:r>
      <w:proofErr w:type="spellStart"/>
      <w:r w:rsidRPr="00613F55">
        <w:rPr>
          <w:rFonts w:ascii="Book Antiqua" w:hAnsi="Book Antiqua"/>
        </w:rPr>
        <w:t>Fernandes</w:t>
      </w:r>
      <w:proofErr w:type="spellEnd"/>
      <w:r w:rsidRPr="00613F55">
        <w:rPr>
          <w:rFonts w:ascii="Book Antiqua" w:hAnsi="Book Antiqua"/>
        </w:rPr>
        <w:t xml:space="preserve"> Moron A. Reference curve of the fetal ventricular septum area by the STIC method: preliminary study. </w:t>
      </w:r>
      <w:proofErr w:type="spellStart"/>
      <w:r w:rsidRPr="00613F55">
        <w:rPr>
          <w:rFonts w:ascii="Book Antiqua" w:hAnsi="Book Antiqua"/>
          <w:i/>
        </w:rPr>
        <w:t>Arq</w:t>
      </w:r>
      <w:proofErr w:type="spellEnd"/>
      <w:r w:rsidRPr="00613F55">
        <w:rPr>
          <w:rFonts w:ascii="Book Antiqua" w:hAnsi="Book Antiqua"/>
          <w:i/>
        </w:rPr>
        <w:t xml:space="preserve"> Bras </w:t>
      </w:r>
      <w:proofErr w:type="spellStart"/>
      <w:r w:rsidRPr="00613F55">
        <w:rPr>
          <w:rFonts w:ascii="Book Antiqua" w:hAnsi="Book Antiqua"/>
          <w:i/>
        </w:rPr>
        <w:t>Cardiol</w:t>
      </w:r>
      <w:proofErr w:type="spellEnd"/>
      <w:r w:rsidRPr="00613F55">
        <w:rPr>
          <w:rFonts w:ascii="Book Antiqua" w:hAnsi="Book Antiqua"/>
        </w:rPr>
        <w:t xml:space="preserve"> 2011; </w:t>
      </w:r>
      <w:r w:rsidRPr="00613F55">
        <w:rPr>
          <w:rFonts w:ascii="Book Antiqua" w:hAnsi="Book Antiqua"/>
          <w:b/>
        </w:rPr>
        <w:t>96</w:t>
      </w:r>
      <w:r w:rsidRPr="00613F55">
        <w:rPr>
          <w:rFonts w:ascii="Book Antiqua" w:hAnsi="Book Antiqua"/>
        </w:rPr>
        <w:t>: 386-392 [PMID: 21468533 DOI: 10.1590/s0066-782x2011005000036]</w:t>
      </w:r>
    </w:p>
    <w:p w:rsidR="00E74608" w:rsidRPr="00613F55" w:rsidRDefault="00E74608" w:rsidP="00E74608">
      <w:pPr>
        <w:spacing w:line="360" w:lineRule="auto"/>
        <w:jc w:val="both"/>
        <w:rPr>
          <w:rFonts w:ascii="Book Antiqua" w:hAnsi="Book Antiqua"/>
        </w:rPr>
      </w:pPr>
      <w:proofErr w:type="gramStart"/>
      <w:r w:rsidRPr="00613F55">
        <w:rPr>
          <w:rFonts w:ascii="Book Antiqua" w:hAnsi="Book Antiqua"/>
        </w:rPr>
        <w:t xml:space="preserve">8 </w:t>
      </w:r>
      <w:r w:rsidRPr="00613F55">
        <w:rPr>
          <w:rFonts w:ascii="Book Antiqua" w:hAnsi="Book Antiqua"/>
          <w:b/>
        </w:rPr>
        <w:t xml:space="preserve">Araujo </w:t>
      </w:r>
      <w:proofErr w:type="spellStart"/>
      <w:r w:rsidRPr="00613F55">
        <w:rPr>
          <w:rFonts w:ascii="Book Antiqua" w:hAnsi="Book Antiqua"/>
          <w:b/>
        </w:rPr>
        <w:t>Júnior</w:t>
      </w:r>
      <w:proofErr w:type="spellEnd"/>
      <w:r w:rsidRPr="00613F55">
        <w:rPr>
          <w:rFonts w:ascii="Book Antiqua" w:hAnsi="Book Antiqua"/>
          <w:b/>
        </w:rPr>
        <w:t xml:space="preserve"> E</w:t>
      </w:r>
      <w:r w:rsidRPr="00613F55">
        <w:rPr>
          <w:rFonts w:ascii="Book Antiqua" w:hAnsi="Book Antiqua"/>
        </w:rPr>
        <w:t xml:space="preserve">, </w:t>
      </w:r>
      <w:proofErr w:type="spellStart"/>
      <w:r w:rsidRPr="00613F55">
        <w:rPr>
          <w:rFonts w:ascii="Book Antiqua" w:hAnsi="Book Antiqua"/>
        </w:rPr>
        <w:t>Rolo</w:t>
      </w:r>
      <w:proofErr w:type="spellEnd"/>
      <w:r w:rsidRPr="00613F55">
        <w:rPr>
          <w:rFonts w:ascii="Book Antiqua" w:hAnsi="Book Antiqua"/>
        </w:rPr>
        <w:t xml:space="preserve"> LC, Rocha LA, </w:t>
      </w:r>
      <w:proofErr w:type="spellStart"/>
      <w:r w:rsidRPr="00613F55">
        <w:rPr>
          <w:rFonts w:ascii="Book Antiqua" w:hAnsi="Book Antiqua"/>
        </w:rPr>
        <w:t>Nardozza</w:t>
      </w:r>
      <w:proofErr w:type="spellEnd"/>
      <w:r w:rsidRPr="00613F55">
        <w:rPr>
          <w:rFonts w:ascii="Book Antiqua" w:hAnsi="Book Antiqua"/>
        </w:rPr>
        <w:t xml:space="preserve"> LM, Moron AF.</w:t>
      </w:r>
      <w:proofErr w:type="gramEnd"/>
      <w:r w:rsidRPr="00613F55">
        <w:rPr>
          <w:rFonts w:ascii="Book Antiqua" w:hAnsi="Book Antiqua"/>
        </w:rPr>
        <w:t xml:space="preserve"> </w:t>
      </w:r>
      <w:proofErr w:type="gramStart"/>
      <w:r w:rsidRPr="00613F55">
        <w:rPr>
          <w:rFonts w:ascii="Book Antiqua" w:hAnsi="Book Antiqua"/>
        </w:rPr>
        <w:t>The value of 3D and 4D assessments of the fetal heart.</w:t>
      </w:r>
      <w:proofErr w:type="gramEnd"/>
      <w:r w:rsidRPr="00613F55">
        <w:rPr>
          <w:rFonts w:ascii="Book Antiqua" w:hAnsi="Book Antiqua"/>
        </w:rPr>
        <w:t xml:space="preserve"> </w:t>
      </w:r>
      <w:proofErr w:type="spellStart"/>
      <w:r w:rsidRPr="00613F55">
        <w:rPr>
          <w:rFonts w:ascii="Book Antiqua" w:hAnsi="Book Antiqua"/>
          <w:i/>
        </w:rPr>
        <w:t>Int</w:t>
      </w:r>
      <w:proofErr w:type="spellEnd"/>
      <w:r w:rsidRPr="00613F55">
        <w:rPr>
          <w:rFonts w:ascii="Book Antiqua" w:hAnsi="Book Antiqua"/>
          <w:i/>
        </w:rPr>
        <w:t xml:space="preserve"> J </w:t>
      </w:r>
      <w:proofErr w:type="spellStart"/>
      <w:r w:rsidRPr="00613F55">
        <w:rPr>
          <w:rFonts w:ascii="Book Antiqua" w:hAnsi="Book Antiqua"/>
          <w:i/>
        </w:rPr>
        <w:t>Womens</w:t>
      </w:r>
      <w:proofErr w:type="spellEnd"/>
      <w:r w:rsidRPr="00613F55">
        <w:rPr>
          <w:rFonts w:ascii="Book Antiqua" w:hAnsi="Book Antiqua"/>
          <w:i/>
        </w:rPr>
        <w:t xml:space="preserve"> Health</w:t>
      </w:r>
      <w:r w:rsidRPr="00613F55">
        <w:rPr>
          <w:rFonts w:ascii="Book Antiqua" w:hAnsi="Book Antiqua"/>
        </w:rPr>
        <w:t xml:space="preserve"> 2014; </w:t>
      </w:r>
      <w:r w:rsidRPr="00613F55">
        <w:rPr>
          <w:rFonts w:ascii="Book Antiqua" w:hAnsi="Book Antiqua"/>
          <w:b/>
        </w:rPr>
        <w:t>6</w:t>
      </w:r>
      <w:r w:rsidRPr="00613F55">
        <w:rPr>
          <w:rFonts w:ascii="Book Antiqua" w:hAnsi="Book Antiqua"/>
        </w:rPr>
        <w:t>: 501-507 [PMID: 24868174 DOI: 10.2147/IJWH.S47074]</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9 </w:t>
      </w:r>
      <w:r w:rsidRPr="00613F55">
        <w:rPr>
          <w:rFonts w:ascii="Book Antiqua" w:hAnsi="Book Antiqua"/>
          <w:b/>
        </w:rPr>
        <w:t>Adler DG</w:t>
      </w:r>
      <w:r w:rsidRPr="00613F55">
        <w:rPr>
          <w:rFonts w:ascii="Book Antiqua" w:hAnsi="Book Antiqua"/>
        </w:rPr>
        <w:t xml:space="preserve">, </w:t>
      </w:r>
      <w:proofErr w:type="spellStart"/>
      <w:r w:rsidRPr="00613F55">
        <w:rPr>
          <w:rFonts w:ascii="Book Antiqua" w:hAnsi="Book Antiqua"/>
        </w:rPr>
        <w:t>Gabr</w:t>
      </w:r>
      <w:proofErr w:type="spellEnd"/>
      <w:r w:rsidRPr="00613F55">
        <w:rPr>
          <w:rFonts w:ascii="Book Antiqua" w:hAnsi="Book Antiqua"/>
        </w:rPr>
        <w:t xml:space="preserve"> M, Taylor LJ, Witt B, </w:t>
      </w:r>
      <w:proofErr w:type="spellStart"/>
      <w:r w:rsidRPr="00613F55">
        <w:rPr>
          <w:rFonts w:ascii="Book Antiqua" w:hAnsi="Book Antiqua"/>
        </w:rPr>
        <w:t>Pleskow</w:t>
      </w:r>
      <w:proofErr w:type="spellEnd"/>
      <w:r w:rsidRPr="00613F55">
        <w:rPr>
          <w:rFonts w:ascii="Book Antiqua" w:hAnsi="Book Antiqua"/>
        </w:rPr>
        <w:t xml:space="preserve"> D. Initial report of transesophageal EUS-guided </w:t>
      </w:r>
      <w:proofErr w:type="spellStart"/>
      <w:r w:rsidRPr="00613F55">
        <w:rPr>
          <w:rFonts w:ascii="Book Antiqua" w:hAnsi="Book Antiqua"/>
        </w:rPr>
        <w:t>intraparenchymal</w:t>
      </w:r>
      <w:proofErr w:type="spellEnd"/>
      <w:r w:rsidRPr="00613F55">
        <w:rPr>
          <w:rFonts w:ascii="Book Antiqua" w:hAnsi="Book Antiqua"/>
        </w:rPr>
        <w:t xml:space="preserve"> lung mass core biopsy: Findings and outcomes in two cases. </w:t>
      </w:r>
      <w:proofErr w:type="spellStart"/>
      <w:r w:rsidRPr="00613F55">
        <w:rPr>
          <w:rFonts w:ascii="Book Antiqua" w:hAnsi="Book Antiqua"/>
          <w:i/>
        </w:rPr>
        <w:t>Endosc</w:t>
      </w:r>
      <w:proofErr w:type="spellEnd"/>
      <w:r w:rsidRPr="00613F55">
        <w:rPr>
          <w:rFonts w:ascii="Book Antiqua" w:hAnsi="Book Antiqua"/>
          <w:i/>
        </w:rPr>
        <w:t xml:space="preserve"> Ultrasound</w:t>
      </w:r>
      <w:r w:rsidRPr="00613F55">
        <w:rPr>
          <w:rFonts w:ascii="Book Antiqua" w:hAnsi="Book Antiqua"/>
        </w:rPr>
        <w:t xml:space="preserve"> 2018; </w:t>
      </w:r>
      <w:r w:rsidRPr="00613F55">
        <w:rPr>
          <w:rFonts w:ascii="Book Antiqua" w:hAnsi="Book Antiqua"/>
          <w:b/>
        </w:rPr>
        <w:t>7</w:t>
      </w:r>
      <w:r w:rsidRPr="00613F55">
        <w:rPr>
          <w:rFonts w:ascii="Book Antiqua" w:hAnsi="Book Antiqua"/>
        </w:rPr>
        <w:t>: 413-417 [PMID: 29786035 DOI: 10.4103/eus.eus_13_18]</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10 </w:t>
      </w:r>
      <w:r w:rsidRPr="00613F55">
        <w:rPr>
          <w:rFonts w:ascii="Book Antiqua" w:hAnsi="Book Antiqua"/>
          <w:b/>
        </w:rPr>
        <w:t>Sawada H</w:t>
      </w:r>
      <w:r w:rsidRPr="00613F55">
        <w:rPr>
          <w:rFonts w:ascii="Book Antiqua" w:hAnsi="Book Antiqua"/>
        </w:rPr>
        <w:t xml:space="preserve">, Chen JZ, Wright BC, Sheppard MB, </w:t>
      </w:r>
      <w:proofErr w:type="gramStart"/>
      <w:r w:rsidRPr="00613F55">
        <w:rPr>
          <w:rFonts w:ascii="Book Antiqua" w:hAnsi="Book Antiqua"/>
        </w:rPr>
        <w:t>Lu</w:t>
      </w:r>
      <w:proofErr w:type="gramEnd"/>
      <w:r w:rsidRPr="00613F55">
        <w:rPr>
          <w:rFonts w:ascii="Book Antiqua" w:hAnsi="Book Antiqua"/>
        </w:rPr>
        <w:t xml:space="preserve"> HS, Daugherty A. Heterogeneity of Aortic Smooth Muscle Cells: A Determinant for Regional Characteristics of Thoracic Aortic Aneurysms? </w:t>
      </w:r>
      <w:r w:rsidRPr="00613F55">
        <w:rPr>
          <w:rFonts w:ascii="Book Antiqua" w:hAnsi="Book Antiqua"/>
          <w:i/>
        </w:rPr>
        <w:t xml:space="preserve">J </w:t>
      </w:r>
      <w:proofErr w:type="spellStart"/>
      <w:r w:rsidRPr="00613F55">
        <w:rPr>
          <w:rFonts w:ascii="Book Antiqua" w:hAnsi="Book Antiqua"/>
          <w:i/>
        </w:rPr>
        <w:t>Transl</w:t>
      </w:r>
      <w:proofErr w:type="spellEnd"/>
      <w:r w:rsidRPr="00613F55">
        <w:rPr>
          <w:rFonts w:ascii="Book Antiqua" w:hAnsi="Book Antiqua"/>
          <w:i/>
        </w:rPr>
        <w:t xml:space="preserve"> </w:t>
      </w:r>
      <w:proofErr w:type="spellStart"/>
      <w:r w:rsidRPr="00613F55">
        <w:rPr>
          <w:rFonts w:ascii="Book Antiqua" w:hAnsi="Book Antiqua"/>
          <w:i/>
        </w:rPr>
        <w:t>Int</w:t>
      </w:r>
      <w:proofErr w:type="spellEnd"/>
      <w:r w:rsidRPr="00613F55">
        <w:rPr>
          <w:rFonts w:ascii="Book Antiqua" w:hAnsi="Book Antiqua"/>
          <w:i/>
        </w:rPr>
        <w:t xml:space="preserve"> Med</w:t>
      </w:r>
      <w:r w:rsidRPr="00613F55">
        <w:rPr>
          <w:rFonts w:ascii="Book Antiqua" w:hAnsi="Book Antiqua"/>
        </w:rPr>
        <w:t xml:space="preserve"> 2018; </w:t>
      </w:r>
      <w:r w:rsidRPr="00613F55">
        <w:rPr>
          <w:rFonts w:ascii="Book Antiqua" w:hAnsi="Book Antiqua"/>
          <w:b/>
        </w:rPr>
        <w:t>6</w:t>
      </w:r>
      <w:r w:rsidRPr="00613F55">
        <w:rPr>
          <w:rFonts w:ascii="Book Antiqua" w:hAnsi="Book Antiqua"/>
        </w:rPr>
        <w:t>: 93-96 [PMID: 30425944 DOI: 10.2478/jtim-2018-0023]</w:t>
      </w:r>
    </w:p>
    <w:p w:rsidR="00E74608" w:rsidRPr="00613F55" w:rsidRDefault="00E74608" w:rsidP="00E74608">
      <w:pPr>
        <w:spacing w:line="360" w:lineRule="auto"/>
        <w:jc w:val="both"/>
        <w:rPr>
          <w:rFonts w:ascii="Book Antiqua" w:hAnsi="Book Antiqua"/>
        </w:rPr>
      </w:pPr>
      <w:proofErr w:type="gramStart"/>
      <w:r w:rsidRPr="00613F55">
        <w:rPr>
          <w:rFonts w:ascii="Book Antiqua" w:hAnsi="Book Antiqua"/>
        </w:rPr>
        <w:lastRenderedPageBreak/>
        <w:t xml:space="preserve">11 </w:t>
      </w:r>
      <w:r w:rsidRPr="00613F55">
        <w:rPr>
          <w:rFonts w:ascii="Book Antiqua" w:hAnsi="Book Antiqua"/>
          <w:b/>
        </w:rPr>
        <w:t>Castro-</w:t>
      </w:r>
      <w:proofErr w:type="spellStart"/>
      <w:r w:rsidRPr="00613F55">
        <w:rPr>
          <w:rFonts w:ascii="Book Antiqua" w:hAnsi="Book Antiqua"/>
          <w:b/>
        </w:rPr>
        <w:t>Pocas</w:t>
      </w:r>
      <w:proofErr w:type="spellEnd"/>
      <w:r w:rsidRPr="00613F55">
        <w:rPr>
          <w:rFonts w:ascii="Book Antiqua" w:hAnsi="Book Antiqua"/>
          <w:b/>
        </w:rPr>
        <w:t xml:space="preserve"> FM</w:t>
      </w:r>
      <w:r w:rsidRPr="00613F55">
        <w:rPr>
          <w:rFonts w:ascii="Book Antiqua" w:hAnsi="Book Antiqua"/>
        </w:rPr>
        <w:t xml:space="preserve">, </w:t>
      </w:r>
      <w:proofErr w:type="spellStart"/>
      <w:r w:rsidRPr="00613F55">
        <w:rPr>
          <w:rFonts w:ascii="Book Antiqua" w:hAnsi="Book Antiqua"/>
        </w:rPr>
        <w:t>Araújo</w:t>
      </w:r>
      <w:proofErr w:type="spellEnd"/>
      <w:r w:rsidRPr="00613F55">
        <w:rPr>
          <w:rFonts w:ascii="Book Antiqua" w:hAnsi="Book Antiqua"/>
        </w:rPr>
        <w:t xml:space="preserve"> TP, Ferreira ML, </w:t>
      </w:r>
      <w:proofErr w:type="spellStart"/>
      <w:r w:rsidRPr="00613F55">
        <w:rPr>
          <w:rFonts w:ascii="Book Antiqua" w:hAnsi="Book Antiqua"/>
        </w:rPr>
        <w:t>Saraiva</w:t>
      </w:r>
      <w:proofErr w:type="spellEnd"/>
      <w:r w:rsidRPr="00613F55">
        <w:rPr>
          <w:rFonts w:ascii="Book Antiqua" w:hAnsi="Book Antiqua"/>
        </w:rPr>
        <w:t xml:space="preserve"> MM.</w:t>
      </w:r>
      <w:proofErr w:type="gramEnd"/>
      <w:r w:rsidRPr="00613F55">
        <w:rPr>
          <w:rFonts w:ascii="Book Antiqua" w:hAnsi="Book Antiqua"/>
        </w:rPr>
        <w:t xml:space="preserve"> </w:t>
      </w:r>
      <w:proofErr w:type="gramStart"/>
      <w:r w:rsidRPr="00613F55">
        <w:rPr>
          <w:rFonts w:ascii="Book Antiqua" w:hAnsi="Book Antiqua"/>
        </w:rPr>
        <w:t>The role of endoscopic ultrasound in a case of lung cancer with jaundice.</w:t>
      </w:r>
      <w:proofErr w:type="gramEnd"/>
      <w:r w:rsidRPr="00613F55">
        <w:rPr>
          <w:rFonts w:ascii="Book Antiqua" w:hAnsi="Book Antiqua"/>
        </w:rPr>
        <w:t xml:space="preserve"> </w:t>
      </w:r>
      <w:proofErr w:type="spellStart"/>
      <w:r w:rsidRPr="00613F55">
        <w:rPr>
          <w:rFonts w:ascii="Book Antiqua" w:hAnsi="Book Antiqua"/>
          <w:i/>
        </w:rPr>
        <w:t>Endosc</w:t>
      </w:r>
      <w:proofErr w:type="spellEnd"/>
      <w:r w:rsidRPr="00613F55">
        <w:rPr>
          <w:rFonts w:ascii="Book Antiqua" w:hAnsi="Book Antiqua"/>
          <w:i/>
        </w:rPr>
        <w:t xml:space="preserve"> Ultrasound</w:t>
      </w:r>
      <w:r w:rsidRPr="00613F55">
        <w:rPr>
          <w:rFonts w:ascii="Book Antiqua" w:hAnsi="Book Antiqua"/>
        </w:rPr>
        <w:t xml:space="preserve"> 2018; </w:t>
      </w:r>
      <w:r w:rsidRPr="00613F55">
        <w:rPr>
          <w:rFonts w:ascii="Book Antiqua" w:hAnsi="Book Antiqua"/>
          <w:b/>
        </w:rPr>
        <w:t>7</w:t>
      </w:r>
      <w:r w:rsidRPr="00613F55">
        <w:rPr>
          <w:rFonts w:ascii="Book Antiqua" w:hAnsi="Book Antiqua"/>
        </w:rPr>
        <w:t>: 279-281 [PMID: 27824020 DOI: 10.4103/2303-9027.193570]</w:t>
      </w:r>
    </w:p>
    <w:p w:rsidR="00E74608" w:rsidRPr="00613F55" w:rsidRDefault="00E74608" w:rsidP="00E74608">
      <w:pPr>
        <w:spacing w:line="360" w:lineRule="auto"/>
        <w:jc w:val="both"/>
        <w:rPr>
          <w:rFonts w:ascii="Book Antiqua" w:hAnsi="Book Antiqua"/>
        </w:rPr>
      </w:pPr>
      <w:proofErr w:type="gramStart"/>
      <w:r w:rsidRPr="00613F55">
        <w:rPr>
          <w:rFonts w:ascii="Book Antiqua" w:hAnsi="Book Antiqua"/>
        </w:rPr>
        <w:t xml:space="preserve">12 </w:t>
      </w:r>
      <w:r w:rsidRPr="00613F55">
        <w:rPr>
          <w:rFonts w:ascii="Book Antiqua" w:hAnsi="Book Antiqua"/>
          <w:b/>
        </w:rPr>
        <w:t>Das UN</w:t>
      </w:r>
      <w:r w:rsidRPr="00613F55">
        <w:rPr>
          <w:rFonts w:ascii="Book Antiqua" w:hAnsi="Book Antiqua"/>
        </w:rPr>
        <w:t>.</w:t>
      </w:r>
      <w:proofErr w:type="gramEnd"/>
      <w:r w:rsidRPr="00613F55">
        <w:rPr>
          <w:rFonts w:ascii="Book Antiqua" w:hAnsi="Book Antiqua"/>
        </w:rPr>
        <w:t xml:space="preserve"> Is Aortic Aneurysm Preventable? </w:t>
      </w:r>
      <w:r w:rsidRPr="00613F55">
        <w:rPr>
          <w:rFonts w:ascii="Book Antiqua" w:hAnsi="Book Antiqua"/>
          <w:i/>
        </w:rPr>
        <w:t xml:space="preserve">J </w:t>
      </w:r>
      <w:proofErr w:type="spellStart"/>
      <w:r w:rsidRPr="00613F55">
        <w:rPr>
          <w:rFonts w:ascii="Book Antiqua" w:hAnsi="Book Antiqua"/>
          <w:i/>
        </w:rPr>
        <w:t>Transl</w:t>
      </w:r>
      <w:proofErr w:type="spellEnd"/>
      <w:r w:rsidRPr="00613F55">
        <w:rPr>
          <w:rFonts w:ascii="Book Antiqua" w:hAnsi="Book Antiqua"/>
          <w:i/>
        </w:rPr>
        <w:t xml:space="preserve"> </w:t>
      </w:r>
      <w:proofErr w:type="spellStart"/>
      <w:r w:rsidRPr="00613F55">
        <w:rPr>
          <w:rFonts w:ascii="Book Antiqua" w:hAnsi="Book Antiqua"/>
          <w:i/>
        </w:rPr>
        <w:t>Int</w:t>
      </w:r>
      <w:proofErr w:type="spellEnd"/>
      <w:r w:rsidRPr="00613F55">
        <w:rPr>
          <w:rFonts w:ascii="Book Antiqua" w:hAnsi="Book Antiqua"/>
          <w:i/>
        </w:rPr>
        <w:t xml:space="preserve"> Med</w:t>
      </w:r>
      <w:r w:rsidRPr="00613F55">
        <w:rPr>
          <w:rFonts w:ascii="Book Antiqua" w:hAnsi="Book Antiqua"/>
        </w:rPr>
        <w:t xml:space="preserve"> 2017; </w:t>
      </w:r>
      <w:r w:rsidRPr="00613F55">
        <w:rPr>
          <w:rFonts w:ascii="Book Antiqua" w:hAnsi="Book Antiqua"/>
          <w:b/>
        </w:rPr>
        <w:t>5</w:t>
      </w:r>
      <w:r w:rsidRPr="00613F55">
        <w:rPr>
          <w:rFonts w:ascii="Book Antiqua" w:hAnsi="Book Antiqua"/>
        </w:rPr>
        <w:t>: 72-78 [PMID: 28721338 DOI: 10.1515/jtim-2017-0022]</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13 </w:t>
      </w:r>
      <w:r w:rsidRPr="00613F55">
        <w:rPr>
          <w:rFonts w:ascii="Book Antiqua" w:hAnsi="Book Antiqua"/>
          <w:b/>
        </w:rPr>
        <w:t>Qin C</w:t>
      </w:r>
      <w:r w:rsidRPr="00613F55">
        <w:rPr>
          <w:rFonts w:ascii="Book Antiqua" w:hAnsi="Book Antiqua"/>
        </w:rPr>
        <w:t xml:space="preserve">, Wei B, Ma Z. Endobronchial ultrasound: Echoing in the field of pediatrics. </w:t>
      </w:r>
      <w:proofErr w:type="spellStart"/>
      <w:r w:rsidRPr="00613F55">
        <w:rPr>
          <w:rFonts w:ascii="Book Antiqua" w:hAnsi="Book Antiqua"/>
          <w:i/>
        </w:rPr>
        <w:t>Endosc</w:t>
      </w:r>
      <w:proofErr w:type="spellEnd"/>
      <w:r w:rsidRPr="00613F55">
        <w:rPr>
          <w:rFonts w:ascii="Book Antiqua" w:hAnsi="Book Antiqua"/>
          <w:i/>
        </w:rPr>
        <w:t xml:space="preserve"> Ultrasound</w:t>
      </w:r>
      <w:r w:rsidRPr="00613F55">
        <w:rPr>
          <w:rFonts w:ascii="Book Antiqua" w:hAnsi="Book Antiqua"/>
        </w:rPr>
        <w:t xml:space="preserve"> 2018; </w:t>
      </w:r>
      <w:r w:rsidRPr="00613F55">
        <w:rPr>
          <w:rFonts w:ascii="Book Antiqua" w:hAnsi="Book Antiqua"/>
          <w:b/>
        </w:rPr>
        <w:t>7</w:t>
      </w:r>
      <w:r w:rsidRPr="00613F55">
        <w:rPr>
          <w:rFonts w:ascii="Book Antiqua" w:hAnsi="Book Antiqua"/>
        </w:rPr>
        <w:t>: 371-375 [PMID: 30289110 DOI: 10.4103/eus.eus_40_18]</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14 </w:t>
      </w:r>
      <w:r w:rsidRPr="00613F55">
        <w:rPr>
          <w:rFonts w:ascii="Book Antiqua" w:hAnsi="Book Antiqua"/>
          <w:b/>
        </w:rPr>
        <w:t>Wang J</w:t>
      </w:r>
      <w:r w:rsidRPr="00613F55">
        <w:rPr>
          <w:rFonts w:ascii="Book Antiqua" w:hAnsi="Book Antiqua"/>
        </w:rPr>
        <w:t xml:space="preserve">, Ouyang N, Qu L, Lin T, Zhang X, Yu Y, Jiang C, </w:t>
      </w:r>
      <w:proofErr w:type="spellStart"/>
      <w:r w:rsidRPr="00613F55">
        <w:rPr>
          <w:rFonts w:ascii="Book Antiqua" w:hAnsi="Book Antiqua"/>
        </w:rPr>
        <w:t>Xie</w:t>
      </w:r>
      <w:proofErr w:type="spellEnd"/>
      <w:r w:rsidRPr="00613F55">
        <w:rPr>
          <w:rFonts w:ascii="Book Antiqua" w:hAnsi="Book Antiqua"/>
        </w:rPr>
        <w:t xml:space="preserve"> L, Wang L, Wang Z, Ren S, Chen S, Huang J, Liu F, Huang W, Qin X. Effect of MTHFR A1298C and MTRR A66G Genetic Mutations on Homocysteine Levels in the Chinese Population: A Systematic Review and Meta-analysis. </w:t>
      </w:r>
      <w:r w:rsidRPr="00613F55">
        <w:rPr>
          <w:rFonts w:ascii="Book Antiqua" w:hAnsi="Book Antiqua"/>
          <w:i/>
        </w:rPr>
        <w:t xml:space="preserve">J </w:t>
      </w:r>
      <w:proofErr w:type="spellStart"/>
      <w:r w:rsidRPr="00613F55">
        <w:rPr>
          <w:rFonts w:ascii="Book Antiqua" w:hAnsi="Book Antiqua"/>
          <w:i/>
        </w:rPr>
        <w:t>Transl</w:t>
      </w:r>
      <w:proofErr w:type="spellEnd"/>
      <w:r w:rsidRPr="00613F55">
        <w:rPr>
          <w:rFonts w:ascii="Book Antiqua" w:hAnsi="Book Antiqua"/>
          <w:i/>
        </w:rPr>
        <w:t xml:space="preserve"> </w:t>
      </w:r>
      <w:proofErr w:type="spellStart"/>
      <w:r w:rsidRPr="00613F55">
        <w:rPr>
          <w:rFonts w:ascii="Book Antiqua" w:hAnsi="Book Antiqua"/>
          <w:i/>
        </w:rPr>
        <w:t>Int</w:t>
      </w:r>
      <w:proofErr w:type="spellEnd"/>
      <w:r w:rsidRPr="00613F55">
        <w:rPr>
          <w:rFonts w:ascii="Book Antiqua" w:hAnsi="Book Antiqua"/>
          <w:i/>
        </w:rPr>
        <w:t xml:space="preserve"> Med</w:t>
      </w:r>
      <w:r w:rsidRPr="00613F55">
        <w:rPr>
          <w:rFonts w:ascii="Book Antiqua" w:hAnsi="Book Antiqua"/>
        </w:rPr>
        <w:t xml:space="preserve"> 2017; </w:t>
      </w:r>
      <w:r w:rsidRPr="00613F55">
        <w:rPr>
          <w:rFonts w:ascii="Book Antiqua" w:hAnsi="Book Antiqua"/>
          <w:b/>
        </w:rPr>
        <w:t>5</w:t>
      </w:r>
      <w:r w:rsidRPr="00613F55">
        <w:rPr>
          <w:rFonts w:ascii="Book Antiqua" w:hAnsi="Book Antiqua"/>
        </w:rPr>
        <w:t>: 220-229 [PMID: 29340279 DOI: 10.1515/jtim-2017-0037]</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15 </w:t>
      </w:r>
      <w:proofErr w:type="spellStart"/>
      <w:r w:rsidRPr="00613F55">
        <w:rPr>
          <w:rFonts w:ascii="Book Antiqua" w:hAnsi="Book Antiqua"/>
          <w:b/>
        </w:rPr>
        <w:t>Sahai</w:t>
      </w:r>
      <w:proofErr w:type="spellEnd"/>
      <w:r w:rsidRPr="00613F55">
        <w:rPr>
          <w:rFonts w:ascii="Book Antiqua" w:hAnsi="Book Antiqua"/>
          <w:b/>
        </w:rPr>
        <w:t xml:space="preserve"> AV</w:t>
      </w:r>
      <w:r w:rsidRPr="00613F55">
        <w:rPr>
          <w:rFonts w:ascii="Book Antiqua" w:hAnsi="Book Antiqua"/>
        </w:rPr>
        <w:t xml:space="preserve">. EUS is trending! </w:t>
      </w:r>
      <w:proofErr w:type="spellStart"/>
      <w:r w:rsidRPr="00613F55">
        <w:rPr>
          <w:rFonts w:ascii="Book Antiqua" w:hAnsi="Book Antiqua"/>
          <w:i/>
        </w:rPr>
        <w:t>Endosc</w:t>
      </w:r>
      <w:proofErr w:type="spellEnd"/>
      <w:r w:rsidRPr="00613F55">
        <w:rPr>
          <w:rFonts w:ascii="Book Antiqua" w:hAnsi="Book Antiqua"/>
          <w:i/>
        </w:rPr>
        <w:t xml:space="preserve"> Ultrasound</w:t>
      </w:r>
      <w:r w:rsidRPr="00613F55">
        <w:rPr>
          <w:rFonts w:ascii="Book Antiqua" w:hAnsi="Book Antiqua"/>
        </w:rPr>
        <w:t xml:space="preserve"> 2018; </w:t>
      </w:r>
      <w:r w:rsidRPr="00613F55">
        <w:rPr>
          <w:rFonts w:ascii="Book Antiqua" w:hAnsi="Book Antiqua"/>
          <w:b/>
        </w:rPr>
        <w:t>7</w:t>
      </w:r>
      <w:r w:rsidRPr="00613F55">
        <w:rPr>
          <w:rFonts w:ascii="Book Antiqua" w:hAnsi="Book Antiqua"/>
        </w:rPr>
        <w:t>: 353-355 [PMID: 30168481 DOI: 10.4103/eus.eus_22_18]</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16 </w:t>
      </w:r>
      <w:r w:rsidRPr="00613F55">
        <w:rPr>
          <w:rFonts w:ascii="Book Antiqua" w:hAnsi="Book Antiqua"/>
          <w:b/>
        </w:rPr>
        <w:t>Gómez O</w:t>
      </w:r>
      <w:r w:rsidRPr="00613F55">
        <w:rPr>
          <w:rFonts w:ascii="Book Antiqua" w:hAnsi="Book Antiqua"/>
        </w:rPr>
        <w:t xml:space="preserve">, </w:t>
      </w:r>
      <w:proofErr w:type="spellStart"/>
      <w:r w:rsidRPr="00613F55">
        <w:rPr>
          <w:rFonts w:ascii="Book Antiqua" w:hAnsi="Book Antiqua"/>
        </w:rPr>
        <w:t>Soveral</w:t>
      </w:r>
      <w:proofErr w:type="spellEnd"/>
      <w:r w:rsidRPr="00613F55">
        <w:rPr>
          <w:rFonts w:ascii="Book Antiqua" w:hAnsi="Book Antiqua"/>
        </w:rPr>
        <w:t xml:space="preserve"> I, </w:t>
      </w:r>
      <w:proofErr w:type="spellStart"/>
      <w:r w:rsidRPr="00613F55">
        <w:rPr>
          <w:rFonts w:ascii="Book Antiqua" w:hAnsi="Book Antiqua"/>
        </w:rPr>
        <w:t>Bennasar</w:t>
      </w:r>
      <w:proofErr w:type="spellEnd"/>
      <w:r w:rsidRPr="00613F55">
        <w:rPr>
          <w:rFonts w:ascii="Book Antiqua" w:hAnsi="Book Antiqua"/>
        </w:rPr>
        <w:t xml:space="preserve"> M, Crispi F, </w:t>
      </w:r>
      <w:proofErr w:type="spellStart"/>
      <w:r w:rsidRPr="00613F55">
        <w:rPr>
          <w:rFonts w:ascii="Book Antiqua" w:hAnsi="Book Antiqua"/>
        </w:rPr>
        <w:t>Masoller</w:t>
      </w:r>
      <w:proofErr w:type="spellEnd"/>
      <w:r w:rsidRPr="00613F55">
        <w:rPr>
          <w:rFonts w:ascii="Book Antiqua" w:hAnsi="Book Antiqua"/>
        </w:rPr>
        <w:t xml:space="preserve"> N, </w:t>
      </w:r>
      <w:proofErr w:type="spellStart"/>
      <w:r w:rsidRPr="00613F55">
        <w:rPr>
          <w:rFonts w:ascii="Book Antiqua" w:hAnsi="Book Antiqua"/>
        </w:rPr>
        <w:t>Marimon</w:t>
      </w:r>
      <w:proofErr w:type="spellEnd"/>
      <w:r w:rsidRPr="00613F55">
        <w:rPr>
          <w:rFonts w:ascii="Book Antiqua" w:hAnsi="Book Antiqua"/>
        </w:rPr>
        <w:t xml:space="preserve"> E, </w:t>
      </w:r>
      <w:proofErr w:type="spellStart"/>
      <w:r w:rsidRPr="00613F55">
        <w:rPr>
          <w:rFonts w:ascii="Book Antiqua" w:hAnsi="Book Antiqua"/>
        </w:rPr>
        <w:t>Bartrons</w:t>
      </w:r>
      <w:proofErr w:type="spellEnd"/>
      <w:r w:rsidRPr="00613F55">
        <w:rPr>
          <w:rFonts w:ascii="Book Antiqua" w:hAnsi="Book Antiqua"/>
        </w:rPr>
        <w:t xml:space="preserve"> J, </w:t>
      </w:r>
      <w:proofErr w:type="spellStart"/>
      <w:r w:rsidRPr="00613F55">
        <w:rPr>
          <w:rFonts w:ascii="Book Antiqua" w:hAnsi="Book Antiqua"/>
        </w:rPr>
        <w:t>Gratacós</w:t>
      </w:r>
      <w:proofErr w:type="spellEnd"/>
      <w:r w:rsidRPr="00613F55">
        <w:rPr>
          <w:rFonts w:ascii="Book Antiqua" w:hAnsi="Book Antiqua"/>
        </w:rPr>
        <w:t xml:space="preserve"> E, Martinez JM. </w:t>
      </w:r>
      <w:proofErr w:type="gramStart"/>
      <w:r w:rsidRPr="00613F55">
        <w:rPr>
          <w:rFonts w:ascii="Book Antiqua" w:hAnsi="Book Antiqua"/>
        </w:rPr>
        <w:t>Accuracy of Fetal Echocardiography in the Differential Diagnosis between Truncus Arteriosus and Pulmonary Atresia with Ventricular Septal Defect.</w:t>
      </w:r>
      <w:proofErr w:type="gramEnd"/>
      <w:r w:rsidRPr="00613F55">
        <w:rPr>
          <w:rFonts w:ascii="Book Antiqua" w:hAnsi="Book Antiqua"/>
        </w:rPr>
        <w:t xml:space="preserve"> </w:t>
      </w:r>
      <w:r w:rsidRPr="00613F55">
        <w:rPr>
          <w:rFonts w:ascii="Book Antiqua" w:hAnsi="Book Antiqua"/>
          <w:i/>
        </w:rPr>
        <w:t xml:space="preserve">Fetal </w:t>
      </w:r>
      <w:proofErr w:type="spellStart"/>
      <w:r w:rsidRPr="00613F55">
        <w:rPr>
          <w:rFonts w:ascii="Book Antiqua" w:hAnsi="Book Antiqua"/>
          <w:i/>
        </w:rPr>
        <w:t>Diagn</w:t>
      </w:r>
      <w:proofErr w:type="spellEnd"/>
      <w:r w:rsidRPr="00613F55">
        <w:rPr>
          <w:rFonts w:ascii="Book Antiqua" w:hAnsi="Book Antiqua"/>
          <w:i/>
        </w:rPr>
        <w:t xml:space="preserve"> </w:t>
      </w:r>
      <w:proofErr w:type="spellStart"/>
      <w:r w:rsidRPr="00613F55">
        <w:rPr>
          <w:rFonts w:ascii="Book Antiqua" w:hAnsi="Book Antiqua"/>
          <w:i/>
        </w:rPr>
        <w:t>Ther</w:t>
      </w:r>
      <w:proofErr w:type="spellEnd"/>
      <w:r w:rsidRPr="00613F55">
        <w:rPr>
          <w:rFonts w:ascii="Book Antiqua" w:hAnsi="Book Antiqua"/>
        </w:rPr>
        <w:t xml:space="preserve"> 2016; </w:t>
      </w:r>
      <w:r w:rsidRPr="00613F55">
        <w:rPr>
          <w:rFonts w:ascii="Book Antiqua" w:hAnsi="Book Antiqua"/>
          <w:b/>
        </w:rPr>
        <w:t>39</w:t>
      </w:r>
      <w:r w:rsidRPr="00613F55">
        <w:rPr>
          <w:rFonts w:ascii="Book Antiqua" w:hAnsi="Book Antiqua"/>
        </w:rPr>
        <w:t>: 90-99 [PMID: 26113195 DOI: 10.1159/000433430]</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17 </w:t>
      </w:r>
      <w:r w:rsidRPr="00613F55">
        <w:rPr>
          <w:rFonts w:ascii="Book Antiqua" w:hAnsi="Book Antiqua"/>
          <w:b/>
        </w:rPr>
        <w:t>Bravo-Valenzuela NJ</w:t>
      </w:r>
      <w:r w:rsidRPr="00613F55">
        <w:rPr>
          <w:rFonts w:ascii="Book Antiqua" w:hAnsi="Book Antiqua"/>
        </w:rPr>
        <w:t xml:space="preserve">, </w:t>
      </w:r>
      <w:proofErr w:type="spellStart"/>
      <w:r w:rsidRPr="00613F55">
        <w:rPr>
          <w:rFonts w:ascii="Book Antiqua" w:hAnsi="Book Antiqua"/>
        </w:rPr>
        <w:t>Peixoto</w:t>
      </w:r>
      <w:proofErr w:type="spellEnd"/>
      <w:r w:rsidRPr="00613F55">
        <w:rPr>
          <w:rFonts w:ascii="Book Antiqua" w:hAnsi="Book Antiqua"/>
        </w:rPr>
        <w:t xml:space="preserve"> AB, </w:t>
      </w:r>
      <w:proofErr w:type="spellStart"/>
      <w:r w:rsidRPr="00613F55">
        <w:rPr>
          <w:rFonts w:ascii="Book Antiqua" w:hAnsi="Book Antiqua"/>
        </w:rPr>
        <w:t>Nardozza</w:t>
      </w:r>
      <w:proofErr w:type="spellEnd"/>
      <w:r w:rsidRPr="00613F55">
        <w:rPr>
          <w:rFonts w:ascii="Book Antiqua" w:hAnsi="Book Antiqua"/>
        </w:rPr>
        <w:t xml:space="preserve"> LM, Souza AS, Araujo </w:t>
      </w:r>
      <w:proofErr w:type="spellStart"/>
      <w:r w:rsidRPr="00613F55">
        <w:rPr>
          <w:rFonts w:ascii="Book Antiqua" w:hAnsi="Book Antiqua"/>
        </w:rPr>
        <w:t>Júnior</w:t>
      </w:r>
      <w:proofErr w:type="spellEnd"/>
      <w:r w:rsidRPr="00613F55">
        <w:rPr>
          <w:rFonts w:ascii="Book Antiqua" w:hAnsi="Book Antiqua"/>
        </w:rPr>
        <w:t xml:space="preserve"> E. Applicability and technical aspects of two-dimensional ultrasonography for assessment of fetal heart function. </w:t>
      </w:r>
      <w:r w:rsidRPr="00613F55">
        <w:rPr>
          <w:rFonts w:ascii="Book Antiqua" w:hAnsi="Book Antiqua"/>
          <w:i/>
        </w:rPr>
        <w:t xml:space="preserve">Med </w:t>
      </w:r>
      <w:proofErr w:type="spellStart"/>
      <w:r w:rsidRPr="00613F55">
        <w:rPr>
          <w:rFonts w:ascii="Book Antiqua" w:hAnsi="Book Antiqua"/>
          <w:i/>
        </w:rPr>
        <w:t>Ultrason</w:t>
      </w:r>
      <w:proofErr w:type="spellEnd"/>
      <w:r w:rsidRPr="00613F55">
        <w:rPr>
          <w:rFonts w:ascii="Book Antiqua" w:hAnsi="Book Antiqua"/>
        </w:rPr>
        <w:t xml:space="preserve"> 2017; </w:t>
      </w:r>
      <w:r w:rsidRPr="00613F55">
        <w:rPr>
          <w:rFonts w:ascii="Book Antiqua" w:hAnsi="Book Antiqua"/>
          <w:b/>
        </w:rPr>
        <w:t>19</w:t>
      </w:r>
      <w:r w:rsidRPr="00613F55">
        <w:rPr>
          <w:rFonts w:ascii="Book Antiqua" w:hAnsi="Book Antiqua"/>
        </w:rPr>
        <w:t>: 94-101 [PMID: 28180202 DOI: 10.11152/mu-934]</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18 </w:t>
      </w:r>
      <w:r w:rsidRPr="00613F55">
        <w:rPr>
          <w:rFonts w:ascii="Book Antiqua" w:hAnsi="Book Antiqua"/>
          <w:b/>
        </w:rPr>
        <w:t>He Y</w:t>
      </w:r>
      <w:r w:rsidRPr="00613F55">
        <w:rPr>
          <w:rFonts w:ascii="Book Antiqua" w:hAnsi="Book Antiqua"/>
        </w:rPr>
        <w:t xml:space="preserve">, Wang J, </w:t>
      </w:r>
      <w:proofErr w:type="spellStart"/>
      <w:r w:rsidRPr="00613F55">
        <w:rPr>
          <w:rFonts w:ascii="Book Antiqua" w:hAnsi="Book Antiqua"/>
        </w:rPr>
        <w:t>Gu</w:t>
      </w:r>
      <w:proofErr w:type="spellEnd"/>
      <w:r w:rsidRPr="00613F55">
        <w:rPr>
          <w:rFonts w:ascii="Book Antiqua" w:hAnsi="Book Antiqua"/>
        </w:rPr>
        <w:t xml:space="preserve"> X, Zhang Y, Han J, Liu X, Li Z. Application of </w:t>
      </w:r>
      <w:proofErr w:type="spellStart"/>
      <w:r w:rsidRPr="00613F55">
        <w:rPr>
          <w:rFonts w:ascii="Book Antiqua" w:hAnsi="Book Antiqua"/>
        </w:rPr>
        <w:t>spatio</w:t>
      </w:r>
      <w:proofErr w:type="spellEnd"/>
      <w:r w:rsidRPr="00613F55">
        <w:rPr>
          <w:rFonts w:ascii="Book Antiqua" w:hAnsi="Book Antiqua"/>
        </w:rPr>
        <w:t xml:space="preserve">-temporal image correlation technology in the diagnosis of fetal cardiac abnormalities. </w:t>
      </w:r>
      <w:proofErr w:type="spellStart"/>
      <w:r w:rsidRPr="00613F55">
        <w:rPr>
          <w:rFonts w:ascii="Book Antiqua" w:hAnsi="Book Antiqua"/>
          <w:i/>
        </w:rPr>
        <w:t>Exp</w:t>
      </w:r>
      <w:proofErr w:type="spellEnd"/>
      <w:r w:rsidRPr="00613F55">
        <w:rPr>
          <w:rFonts w:ascii="Book Antiqua" w:hAnsi="Book Antiqua"/>
          <w:i/>
        </w:rPr>
        <w:t xml:space="preserve"> </w:t>
      </w:r>
      <w:proofErr w:type="spellStart"/>
      <w:r w:rsidRPr="00613F55">
        <w:rPr>
          <w:rFonts w:ascii="Book Antiqua" w:hAnsi="Book Antiqua"/>
          <w:i/>
        </w:rPr>
        <w:t>Ther</w:t>
      </w:r>
      <w:proofErr w:type="spellEnd"/>
      <w:r w:rsidRPr="00613F55">
        <w:rPr>
          <w:rFonts w:ascii="Book Antiqua" w:hAnsi="Book Antiqua"/>
          <w:i/>
        </w:rPr>
        <w:t xml:space="preserve"> Med</w:t>
      </w:r>
      <w:r w:rsidRPr="00613F55">
        <w:rPr>
          <w:rFonts w:ascii="Book Antiqua" w:hAnsi="Book Antiqua"/>
        </w:rPr>
        <w:t xml:space="preserve"> 2013; </w:t>
      </w:r>
      <w:r w:rsidRPr="00613F55">
        <w:rPr>
          <w:rFonts w:ascii="Book Antiqua" w:hAnsi="Book Antiqua"/>
          <w:b/>
        </w:rPr>
        <w:t>5</w:t>
      </w:r>
      <w:r w:rsidRPr="00613F55">
        <w:rPr>
          <w:rFonts w:ascii="Book Antiqua" w:hAnsi="Book Antiqua"/>
        </w:rPr>
        <w:t>: 1637-1642 [PMID: 23837046 DOI: 10.3892/etm.2013.1060]</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19 </w:t>
      </w:r>
      <w:proofErr w:type="spellStart"/>
      <w:r w:rsidRPr="00613F55">
        <w:rPr>
          <w:rFonts w:ascii="Book Antiqua" w:hAnsi="Book Antiqua"/>
          <w:b/>
        </w:rPr>
        <w:t>DeVore</w:t>
      </w:r>
      <w:proofErr w:type="spellEnd"/>
      <w:r w:rsidRPr="00613F55">
        <w:rPr>
          <w:rFonts w:ascii="Book Antiqua" w:hAnsi="Book Antiqua"/>
          <w:b/>
        </w:rPr>
        <w:t xml:space="preserve"> GR</w:t>
      </w:r>
      <w:r w:rsidRPr="00613F55">
        <w:rPr>
          <w:rFonts w:ascii="Book Antiqua" w:hAnsi="Book Antiqua"/>
        </w:rPr>
        <w:t xml:space="preserve">. Assessing fetal cardiac ventricular </w:t>
      </w:r>
      <w:proofErr w:type="gramStart"/>
      <w:r w:rsidRPr="00613F55">
        <w:rPr>
          <w:rFonts w:ascii="Book Antiqua" w:hAnsi="Book Antiqua"/>
        </w:rPr>
        <w:t>function</w:t>
      </w:r>
      <w:proofErr w:type="gramEnd"/>
      <w:r w:rsidRPr="00613F55">
        <w:rPr>
          <w:rFonts w:ascii="Book Antiqua" w:hAnsi="Book Antiqua"/>
        </w:rPr>
        <w:t xml:space="preserve">. </w:t>
      </w:r>
      <w:proofErr w:type="spellStart"/>
      <w:r w:rsidRPr="00613F55">
        <w:rPr>
          <w:rFonts w:ascii="Book Antiqua" w:hAnsi="Book Antiqua"/>
          <w:i/>
        </w:rPr>
        <w:t>Semin</w:t>
      </w:r>
      <w:proofErr w:type="spellEnd"/>
      <w:r w:rsidRPr="00613F55">
        <w:rPr>
          <w:rFonts w:ascii="Book Antiqua" w:hAnsi="Book Antiqua"/>
          <w:i/>
        </w:rPr>
        <w:t xml:space="preserve"> Fetal Neonatal Med</w:t>
      </w:r>
      <w:r w:rsidRPr="00613F55">
        <w:rPr>
          <w:rFonts w:ascii="Book Antiqua" w:hAnsi="Book Antiqua"/>
        </w:rPr>
        <w:t xml:space="preserve"> 2005; </w:t>
      </w:r>
      <w:r w:rsidRPr="00613F55">
        <w:rPr>
          <w:rFonts w:ascii="Book Antiqua" w:hAnsi="Book Antiqua"/>
          <w:b/>
        </w:rPr>
        <w:t>10</w:t>
      </w:r>
      <w:r w:rsidRPr="00613F55">
        <w:rPr>
          <w:rFonts w:ascii="Book Antiqua" w:hAnsi="Book Antiqua"/>
        </w:rPr>
        <w:t>: 515-541 [PMID: 16257825 DOI: 10.1016/j.siny.2005.08.009]</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20 </w:t>
      </w:r>
      <w:r w:rsidRPr="00613F55">
        <w:rPr>
          <w:rFonts w:ascii="Book Antiqua" w:hAnsi="Book Antiqua"/>
          <w:b/>
        </w:rPr>
        <w:t xml:space="preserve">Araujo </w:t>
      </w:r>
      <w:proofErr w:type="spellStart"/>
      <w:r w:rsidRPr="00613F55">
        <w:rPr>
          <w:rFonts w:ascii="Book Antiqua" w:hAnsi="Book Antiqua"/>
          <w:b/>
        </w:rPr>
        <w:t>Júnior</w:t>
      </w:r>
      <w:proofErr w:type="spellEnd"/>
      <w:r w:rsidRPr="00613F55">
        <w:rPr>
          <w:rFonts w:ascii="Book Antiqua" w:hAnsi="Book Antiqua"/>
          <w:b/>
        </w:rPr>
        <w:t xml:space="preserve"> E</w:t>
      </w:r>
      <w:r w:rsidRPr="00613F55">
        <w:rPr>
          <w:rFonts w:ascii="Book Antiqua" w:hAnsi="Book Antiqua"/>
        </w:rPr>
        <w:t xml:space="preserve">, </w:t>
      </w:r>
      <w:proofErr w:type="spellStart"/>
      <w:r w:rsidRPr="00613F55">
        <w:rPr>
          <w:rFonts w:ascii="Book Antiqua" w:hAnsi="Book Antiqua"/>
        </w:rPr>
        <w:t>Tonni</w:t>
      </w:r>
      <w:proofErr w:type="spellEnd"/>
      <w:r w:rsidRPr="00613F55">
        <w:rPr>
          <w:rFonts w:ascii="Book Antiqua" w:hAnsi="Book Antiqua"/>
        </w:rPr>
        <w:t xml:space="preserve"> G, Bravo-Valenzuela NJ, Da Silva Costa F, Meagher S. Assessment of Fetal Congenital Heart Diseases by 4-Dimensional Ultrasound Using </w:t>
      </w:r>
      <w:r w:rsidRPr="00613F55">
        <w:rPr>
          <w:rFonts w:ascii="Book Antiqua" w:hAnsi="Book Antiqua"/>
        </w:rPr>
        <w:lastRenderedPageBreak/>
        <w:t xml:space="preserve">Spatiotemporal Image Correlation: Pictorial Review. </w:t>
      </w:r>
      <w:r w:rsidRPr="00613F55">
        <w:rPr>
          <w:rFonts w:ascii="Book Antiqua" w:hAnsi="Book Antiqua"/>
          <w:i/>
        </w:rPr>
        <w:t>Ultrasound Q</w:t>
      </w:r>
      <w:r w:rsidRPr="00613F55">
        <w:rPr>
          <w:rFonts w:ascii="Book Antiqua" w:hAnsi="Book Antiqua"/>
        </w:rPr>
        <w:t xml:space="preserve"> 2018; </w:t>
      </w:r>
      <w:r w:rsidRPr="00613F55">
        <w:rPr>
          <w:rFonts w:ascii="Book Antiqua" w:hAnsi="Book Antiqua"/>
          <w:b/>
        </w:rPr>
        <w:t>34</w:t>
      </w:r>
      <w:r w:rsidRPr="00613F55">
        <w:rPr>
          <w:rFonts w:ascii="Book Antiqua" w:hAnsi="Book Antiqua"/>
        </w:rPr>
        <w:t>: 11-17 [PMID: 29112643 DOI: 10.1097/RUQ.0000000000000328]</w:t>
      </w:r>
    </w:p>
    <w:p w:rsidR="00E74608" w:rsidRPr="00613F55" w:rsidRDefault="00E74608" w:rsidP="00E74608">
      <w:pPr>
        <w:spacing w:line="360" w:lineRule="auto"/>
        <w:jc w:val="both"/>
        <w:rPr>
          <w:rFonts w:ascii="Book Antiqua" w:hAnsi="Book Antiqua"/>
        </w:rPr>
      </w:pPr>
      <w:proofErr w:type="gramStart"/>
      <w:r w:rsidRPr="00613F55">
        <w:rPr>
          <w:rFonts w:ascii="Book Antiqua" w:hAnsi="Book Antiqua"/>
        </w:rPr>
        <w:t xml:space="preserve">21 </w:t>
      </w:r>
      <w:r w:rsidRPr="00613F55">
        <w:rPr>
          <w:rFonts w:ascii="Book Antiqua" w:hAnsi="Book Antiqua"/>
          <w:b/>
        </w:rPr>
        <w:t>Rocha LA</w:t>
      </w:r>
      <w:r w:rsidRPr="00613F55">
        <w:rPr>
          <w:rFonts w:ascii="Book Antiqua" w:hAnsi="Book Antiqua"/>
        </w:rPr>
        <w:t xml:space="preserve">, </w:t>
      </w:r>
      <w:proofErr w:type="spellStart"/>
      <w:r w:rsidRPr="00613F55">
        <w:rPr>
          <w:rFonts w:ascii="Book Antiqua" w:hAnsi="Book Antiqua"/>
        </w:rPr>
        <w:t>Rolo</w:t>
      </w:r>
      <w:proofErr w:type="spellEnd"/>
      <w:r w:rsidRPr="00613F55">
        <w:rPr>
          <w:rFonts w:ascii="Book Antiqua" w:hAnsi="Book Antiqua"/>
        </w:rPr>
        <w:t xml:space="preserve"> LC, Barros FS, </w:t>
      </w:r>
      <w:proofErr w:type="spellStart"/>
      <w:r w:rsidRPr="00613F55">
        <w:rPr>
          <w:rFonts w:ascii="Book Antiqua" w:hAnsi="Book Antiqua"/>
        </w:rPr>
        <w:t>Nardozza</w:t>
      </w:r>
      <w:proofErr w:type="spellEnd"/>
      <w:r w:rsidRPr="00613F55">
        <w:rPr>
          <w:rFonts w:ascii="Book Antiqua" w:hAnsi="Book Antiqua"/>
        </w:rPr>
        <w:t xml:space="preserve"> LM, Moron AF, Araujo </w:t>
      </w:r>
      <w:proofErr w:type="spellStart"/>
      <w:r w:rsidRPr="00613F55">
        <w:rPr>
          <w:rFonts w:ascii="Book Antiqua" w:hAnsi="Book Antiqua"/>
        </w:rPr>
        <w:t>Júnior</w:t>
      </w:r>
      <w:proofErr w:type="spellEnd"/>
      <w:r w:rsidRPr="00613F55">
        <w:rPr>
          <w:rFonts w:ascii="Book Antiqua" w:hAnsi="Book Antiqua"/>
        </w:rPr>
        <w:t xml:space="preserve"> E. Assessment of Quality of Fetal Heart Views by 3D/4D Ultrasonography Using </w:t>
      </w:r>
      <w:proofErr w:type="spellStart"/>
      <w:r w:rsidRPr="00613F55">
        <w:rPr>
          <w:rFonts w:ascii="Book Antiqua" w:hAnsi="Book Antiqua"/>
        </w:rPr>
        <w:t>Spatio</w:t>
      </w:r>
      <w:proofErr w:type="spellEnd"/>
      <w:r w:rsidRPr="00613F55">
        <w:rPr>
          <w:rFonts w:ascii="Book Antiqua" w:hAnsi="Book Antiqua"/>
        </w:rPr>
        <w:t>-Temporal Image Correlation in the Second and Third Trimesters of Pregnancy.</w:t>
      </w:r>
      <w:proofErr w:type="gramEnd"/>
      <w:r w:rsidRPr="00613F55">
        <w:rPr>
          <w:rFonts w:ascii="Book Antiqua" w:hAnsi="Book Antiqua"/>
        </w:rPr>
        <w:t xml:space="preserve"> </w:t>
      </w:r>
      <w:r w:rsidRPr="00613F55">
        <w:rPr>
          <w:rFonts w:ascii="Book Antiqua" w:hAnsi="Book Antiqua"/>
          <w:i/>
        </w:rPr>
        <w:t>Echocardiography</w:t>
      </w:r>
      <w:r w:rsidRPr="00613F55">
        <w:rPr>
          <w:rFonts w:ascii="Book Antiqua" w:hAnsi="Book Antiqua"/>
        </w:rPr>
        <w:t xml:space="preserve"> 2015; </w:t>
      </w:r>
      <w:r w:rsidRPr="00613F55">
        <w:rPr>
          <w:rFonts w:ascii="Book Antiqua" w:hAnsi="Book Antiqua"/>
          <w:b/>
        </w:rPr>
        <w:t>32</w:t>
      </w:r>
      <w:r w:rsidRPr="00613F55">
        <w:rPr>
          <w:rFonts w:ascii="Book Antiqua" w:hAnsi="Book Antiqua"/>
        </w:rPr>
        <w:t>: 1015-1021 [PMID: 25231765 DOI: 10.1111/echo.12743]</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22 </w:t>
      </w:r>
      <w:proofErr w:type="spellStart"/>
      <w:r w:rsidRPr="00613F55">
        <w:rPr>
          <w:rFonts w:ascii="Book Antiqua" w:hAnsi="Book Antiqua"/>
          <w:b/>
        </w:rPr>
        <w:t>Rolo</w:t>
      </w:r>
      <w:proofErr w:type="spellEnd"/>
      <w:r w:rsidRPr="00613F55">
        <w:rPr>
          <w:rFonts w:ascii="Book Antiqua" w:hAnsi="Book Antiqua"/>
          <w:b/>
        </w:rPr>
        <w:t xml:space="preserve"> LC</w:t>
      </w:r>
      <w:r w:rsidRPr="00613F55">
        <w:rPr>
          <w:rFonts w:ascii="Book Antiqua" w:hAnsi="Book Antiqua"/>
        </w:rPr>
        <w:t xml:space="preserve">, </w:t>
      </w:r>
      <w:proofErr w:type="spellStart"/>
      <w:r w:rsidRPr="00613F55">
        <w:rPr>
          <w:rFonts w:ascii="Book Antiqua" w:hAnsi="Book Antiqua"/>
        </w:rPr>
        <w:t>Nardozza</w:t>
      </w:r>
      <w:proofErr w:type="spellEnd"/>
      <w:r w:rsidRPr="00613F55">
        <w:rPr>
          <w:rFonts w:ascii="Book Antiqua" w:hAnsi="Book Antiqua"/>
        </w:rPr>
        <w:t xml:space="preserve"> LM, Araujo </w:t>
      </w:r>
      <w:proofErr w:type="spellStart"/>
      <w:r w:rsidRPr="00613F55">
        <w:rPr>
          <w:rFonts w:ascii="Book Antiqua" w:hAnsi="Book Antiqua"/>
        </w:rPr>
        <w:t>Júnior</w:t>
      </w:r>
      <w:proofErr w:type="spellEnd"/>
      <w:r w:rsidRPr="00613F55">
        <w:rPr>
          <w:rFonts w:ascii="Book Antiqua" w:hAnsi="Book Antiqua"/>
        </w:rPr>
        <w:t xml:space="preserve"> E, </w:t>
      </w:r>
      <w:proofErr w:type="spellStart"/>
      <w:r w:rsidRPr="00613F55">
        <w:rPr>
          <w:rFonts w:ascii="Book Antiqua" w:hAnsi="Book Antiqua"/>
        </w:rPr>
        <w:t>Simioni</w:t>
      </w:r>
      <w:proofErr w:type="spellEnd"/>
      <w:r w:rsidRPr="00613F55">
        <w:rPr>
          <w:rFonts w:ascii="Book Antiqua" w:hAnsi="Book Antiqua"/>
        </w:rPr>
        <w:t xml:space="preserve"> C, </w:t>
      </w:r>
      <w:proofErr w:type="spellStart"/>
      <w:r w:rsidRPr="00613F55">
        <w:rPr>
          <w:rFonts w:ascii="Book Antiqua" w:hAnsi="Book Antiqua"/>
        </w:rPr>
        <w:t>Zamith</w:t>
      </w:r>
      <w:proofErr w:type="spellEnd"/>
      <w:r w:rsidRPr="00613F55">
        <w:rPr>
          <w:rFonts w:ascii="Book Antiqua" w:hAnsi="Book Antiqua"/>
        </w:rPr>
        <w:t xml:space="preserve"> MM, Moron AF. </w:t>
      </w:r>
      <w:proofErr w:type="gramStart"/>
      <w:r w:rsidRPr="00613F55">
        <w:rPr>
          <w:rFonts w:ascii="Book Antiqua" w:hAnsi="Book Antiqua"/>
        </w:rPr>
        <w:t>[Assessment of the fetal mitral and tricuspid valves areas development by three-dimensional ultrasonography].</w:t>
      </w:r>
      <w:proofErr w:type="gramEnd"/>
      <w:r w:rsidRPr="00613F55">
        <w:rPr>
          <w:rFonts w:ascii="Book Antiqua" w:hAnsi="Book Antiqua"/>
        </w:rPr>
        <w:t xml:space="preserve"> </w:t>
      </w:r>
      <w:r w:rsidRPr="00613F55">
        <w:rPr>
          <w:rFonts w:ascii="Book Antiqua" w:hAnsi="Book Antiqua"/>
          <w:i/>
        </w:rPr>
        <w:t xml:space="preserve">Rev Bras </w:t>
      </w:r>
      <w:proofErr w:type="spellStart"/>
      <w:r w:rsidRPr="00613F55">
        <w:rPr>
          <w:rFonts w:ascii="Book Antiqua" w:hAnsi="Book Antiqua"/>
          <w:i/>
        </w:rPr>
        <w:t>Ginecol</w:t>
      </w:r>
      <w:proofErr w:type="spellEnd"/>
      <w:r w:rsidRPr="00613F55">
        <w:rPr>
          <w:rFonts w:ascii="Book Antiqua" w:hAnsi="Book Antiqua"/>
          <w:i/>
        </w:rPr>
        <w:t xml:space="preserve"> </w:t>
      </w:r>
      <w:proofErr w:type="spellStart"/>
      <w:r w:rsidRPr="00613F55">
        <w:rPr>
          <w:rFonts w:ascii="Book Antiqua" w:hAnsi="Book Antiqua"/>
          <w:i/>
        </w:rPr>
        <w:t>Obstet</w:t>
      </w:r>
      <w:proofErr w:type="spellEnd"/>
      <w:r w:rsidRPr="00613F55">
        <w:rPr>
          <w:rFonts w:ascii="Book Antiqua" w:hAnsi="Book Antiqua"/>
        </w:rPr>
        <w:t xml:space="preserve"> 2010; </w:t>
      </w:r>
      <w:r w:rsidRPr="00613F55">
        <w:rPr>
          <w:rFonts w:ascii="Book Antiqua" w:hAnsi="Book Antiqua"/>
          <w:b/>
        </w:rPr>
        <w:t>32</w:t>
      </w:r>
      <w:r w:rsidRPr="00613F55">
        <w:rPr>
          <w:rFonts w:ascii="Book Antiqua" w:hAnsi="Book Antiqua"/>
        </w:rPr>
        <w:t>: 426-432 [PMID: 21271147 DOI: 10.1590/S0100-72032010000900003]</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23 </w:t>
      </w:r>
      <w:r w:rsidRPr="00613F55">
        <w:rPr>
          <w:rFonts w:ascii="Book Antiqua" w:hAnsi="Book Antiqua"/>
          <w:b/>
        </w:rPr>
        <w:t>Zhang J</w:t>
      </w:r>
      <w:r w:rsidRPr="00613F55">
        <w:rPr>
          <w:rFonts w:ascii="Book Antiqua" w:hAnsi="Book Antiqua"/>
        </w:rPr>
        <w:t xml:space="preserve">, Zhou Q, Peng Q, Zhao Y, Gong Z. [Assessment of the right ventricle function of fetus by </w:t>
      </w:r>
      <w:proofErr w:type="spellStart"/>
      <w:r w:rsidRPr="00613F55">
        <w:rPr>
          <w:rFonts w:ascii="Book Antiqua" w:hAnsi="Book Antiqua"/>
        </w:rPr>
        <w:t>spatio</w:t>
      </w:r>
      <w:proofErr w:type="spellEnd"/>
      <w:r w:rsidRPr="00613F55">
        <w:rPr>
          <w:rFonts w:ascii="Book Antiqua" w:hAnsi="Book Antiqua"/>
        </w:rPr>
        <w:t xml:space="preserve">-temporal image correlation]. </w:t>
      </w:r>
      <w:proofErr w:type="spellStart"/>
      <w:r w:rsidRPr="00613F55">
        <w:rPr>
          <w:rFonts w:ascii="Book Antiqua" w:hAnsi="Book Antiqua"/>
          <w:i/>
        </w:rPr>
        <w:t>Zhong</w:t>
      </w:r>
      <w:proofErr w:type="spellEnd"/>
      <w:r w:rsidRPr="00613F55">
        <w:rPr>
          <w:rFonts w:ascii="Book Antiqua" w:hAnsi="Book Antiqua"/>
          <w:i/>
        </w:rPr>
        <w:t xml:space="preserve"> Nan Da </w:t>
      </w:r>
      <w:proofErr w:type="spellStart"/>
      <w:r w:rsidRPr="00613F55">
        <w:rPr>
          <w:rFonts w:ascii="Book Antiqua" w:hAnsi="Book Antiqua"/>
          <w:i/>
        </w:rPr>
        <w:t>Xue</w:t>
      </w:r>
      <w:proofErr w:type="spellEnd"/>
      <w:r w:rsidRPr="00613F55">
        <w:rPr>
          <w:rFonts w:ascii="Book Antiqua" w:hAnsi="Book Antiqua"/>
          <w:i/>
        </w:rPr>
        <w:t xml:space="preserve"> </w:t>
      </w:r>
      <w:proofErr w:type="spellStart"/>
      <w:r w:rsidRPr="00613F55">
        <w:rPr>
          <w:rFonts w:ascii="Book Antiqua" w:hAnsi="Book Antiqua"/>
          <w:i/>
        </w:rPr>
        <w:t>Xue</w:t>
      </w:r>
      <w:proofErr w:type="spellEnd"/>
      <w:r w:rsidRPr="00613F55">
        <w:rPr>
          <w:rFonts w:ascii="Book Antiqua" w:hAnsi="Book Antiqua"/>
          <w:i/>
        </w:rPr>
        <w:t xml:space="preserve"> </w:t>
      </w:r>
      <w:proofErr w:type="spellStart"/>
      <w:r w:rsidRPr="00613F55">
        <w:rPr>
          <w:rFonts w:ascii="Book Antiqua" w:hAnsi="Book Antiqua"/>
          <w:i/>
        </w:rPr>
        <w:t>Bao</w:t>
      </w:r>
      <w:proofErr w:type="spellEnd"/>
      <w:r w:rsidRPr="00613F55">
        <w:rPr>
          <w:rFonts w:ascii="Book Antiqua" w:hAnsi="Book Antiqua"/>
          <w:i/>
        </w:rPr>
        <w:t xml:space="preserve"> Yi </w:t>
      </w:r>
      <w:proofErr w:type="spellStart"/>
      <w:r w:rsidRPr="00613F55">
        <w:rPr>
          <w:rFonts w:ascii="Book Antiqua" w:hAnsi="Book Antiqua"/>
          <w:i/>
        </w:rPr>
        <w:t>Xue</w:t>
      </w:r>
      <w:proofErr w:type="spellEnd"/>
      <w:r w:rsidRPr="00613F55">
        <w:rPr>
          <w:rFonts w:ascii="Book Antiqua" w:hAnsi="Book Antiqua"/>
          <w:i/>
        </w:rPr>
        <w:t xml:space="preserve"> Ban</w:t>
      </w:r>
      <w:r w:rsidRPr="00613F55">
        <w:rPr>
          <w:rFonts w:ascii="Book Antiqua" w:hAnsi="Book Antiqua"/>
        </w:rPr>
        <w:t xml:space="preserve"> 2015; </w:t>
      </w:r>
      <w:r w:rsidRPr="00613F55">
        <w:rPr>
          <w:rFonts w:ascii="Book Antiqua" w:hAnsi="Book Antiqua"/>
          <w:b/>
        </w:rPr>
        <w:t>40</w:t>
      </w:r>
      <w:r w:rsidRPr="00613F55">
        <w:rPr>
          <w:rFonts w:ascii="Book Antiqua" w:hAnsi="Book Antiqua"/>
        </w:rPr>
        <w:t>: 486-494 [PMID: 26032069 DOI: 10.11817/j.issn.1672-7347.2015.05.005]</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24 </w:t>
      </w:r>
      <w:proofErr w:type="spellStart"/>
      <w:r w:rsidRPr="00613F55">
        <w:rPr>
          <w:rFonts w:ascii="Book Antiqua" w:hAnsi="Book Antiqua"/>
          <w:b/>
        </w:rPr>
        <w:t>Xiong</w:t>
      </w:r>
      <w:proofErr w:type="spellEnd"/>
      <w:r w:rsidRPr="00613F55">
        <w:rPr>
          <w:rFonts w:ascii="Book Antiqua" w:hAnsi="Book Antiqua"/>
          <w:b/>
        </w:rPr>
        <w:t xml:space="preserve"> Y</w:t>
      </w:r>
      <w:r w:rsidRPr="00613F55">
        <w:rPr>
          <w:rFonts w:ascii="Book Antiqua" w:hAnsi="Book Antiqua"/>
        </w:rPr>
        <w:t xml:space="preserve">, Liu T, Wu Y, Xu JF, Ting YH, Yeung Leung T, Lau TK. Comparison of real-time three-dimensional echocardiography and spatiotemporal image correlation in assessment of fetal interventricular septum. </w:t>
      </w:r>
      <w:r w:rsidRPr="00613F55">
        <w:rPr>
          <w:rFonts w:ascii="Book Antiqua" w:hAnsi="Book Antiqua"/>
          <w:i/>
        </w:rPr>
        <w:t xml:space="preserve">J </w:t>
      </w:r>
      <w:proofErr w:type="spellStart"/>
      <w:r w:rsidRPr="00613F55">
        <w:rPr>
          <w:rFonts w:ascii="Book Antiqua" w:hAnsi="Book Antiqua"/>
          <w:i/>
        </w:rPr>
        <w:t>Matern</w:t>
      </w:r>
      <w:proofErr w:type="spellEnd"/>
      <w:r w:rsidRPr="00613F55">
        <w:rPr>
          <w:rFonts w:ascii="Book Antiqua" w:hAnsi="Book Antiqua"/>
          <w:i/>
        </w:rPr>
        <w:t xml:space="preserve"> Fetal Neonatal Med</w:t>
      </w:r>
      <w:r w:rsidRPr="00613F55">
        <w:rPr>
          <w:rFonts w:ascii="Book Antiqua" w:hAnsi="Book Antiqua"/>
        </w:rPr>
        <w:t xml:space="preserve"> 2012; </w:t>
      </w:r>
      <w:r w:rsidRPr="00613F55">
        <w:rPr>
          <w:rFonts w:ascii="Book Antiqua" w:hAnsi="Book Antiqua"/>
          <w:b/>
        </w:rPr>
        <w:t>25</w:t>
      </w:r>
      <w:r w:rsidRPr="00613F55">
        <w:rPr>
          <w:rFonts w:ascii="Book Antiqua" w:hAnsi="Book Antiqua"/>
        </w:rPr>
        <w:t>: 2333-2338 [PMID: 22642553 DOI: 10.3109/14767058.2012.695822]</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25 </w:t>
      </w:r>
      <w:proofErr w:type="spellStart"/>
      <w:r w:rsidRPr="00613F55">
        <w:rPr>
          <w:rFonts w:ascii="Book Antiqua" w:hAnsi="Book Antiqua"/>
          <w:b/>
        </w:rPr>
        <w:t>Xiong</w:t>
      </w:r>
      <w:proofErr w:type="spellEnd"/>
      <w:r w:rsidRPr="00613F55">
        <w:rPr>
          <w:rFonts w:ascii="Book Antiqua" w:hAnsi="Book Antiqua"/>
          <w:b/>
        </w:rPr>
        <w:t xml:space="preserve"> Y</w:t>
      </w:r>
      <w:r w:rsidRPr="00613F55">
        <w:rPr>
          <w:rFonts w:ascii="Book Antiqua" w:hAnsi="Book Antiqua"/>
        </w:rPr>
        <w:t xml:space="preserve">, Liu T, </w:t>
      </w:r>
      <w:proofErr w:type="spellStart"/>
      <w:r w:rsidRPr="00613F55">
        <w:rPr>
          <w:rFonts w:ascii="Book Antiqua" w:hAnsi="Book Antiqua"/>
        </w:rPr>
        <w:t>Gan</w:t>
      </w:r>
      <w:proofErr w:type="spellEnd"/>
      <w:r w:rsidRPr="00613F55">
        <w:rPr>
          <w:rFonts w:ascii="Book Antiqua" w:hAnsi="Book Antiqua"/>
        </w:rPr>
        <w:t xml:space="preserve"> HJ, Wu Y, Xu JF, Ting YH, Leung TY, Lau TK. Detection of the fetal </w:t>
      </w:r>
      <w:proofErr w:type="spellStart"/>
      <w:r w:rsidRPr="00613F55">
        <w:rPr>
          <w:rFonts w:ascii="Book Antiqua" w:hAnsi="Book Antiqua"/>
        </w:rPr>
        <w:t>conotruncal</w:t>
      </w:r>
      <w:proofErr w:type="spellEnd"/>
      <w:r w:rsidRPr="00613F55">
        <w:rPr>
          <w:rFonts w:ascii="Book Antiqua" w:hAnsi="Book Antiqua"/>
        </w:rPr>
        <w:t xml:space="preserve"> anomalies using real-time three-dimensional echocardiography with live </w:t>
      </w:r>
      <w:proofErr w:type="spellStart"/>
      <w:r w:rsidRPr="00613F55">
        <w:rPr>
          <w:rFonts w:ascii="Book Antiqua" w:hAnsi="Book Antiqua"/>
        </w:rPr>
        <w:t>xPlane</w:t>
      </w:r>
      <w:proofErr w:type="spellEnd"/>
      <w:r w:rsidRPr="00613F55">
        <w:rPr>
          <w:rFonts w:ascii="Book Antiqua" w:hAnsi="Book Antiqua"/>
        </w:rPr>
        <w:t xml:space="preserve"> imaging of the fetal ductal arch view. </w:t>
      </w:r>
      <w:proofErr w:type="spellStart"/>
      <w:r w:rsidRPr="00613F55">
        <w:rPr>
          <w:rFonts w:ascii="Book Antiqua" w:hAnsi="Book Antiqua"/>
          <w:i/>
        </w:rPr>
        <w:t>Prenat</w:t>
      </w:r>
      <w:proofErr w:type="spellEnd"/>
      <w:r w:rsidRPr="00613F55">
        <w:rPr>
          <w:rFonts w:ascii="Book Antiqua" w:hAnsi="Book Antiqua"/>
          <w:i/>
        </w:rPr>
        <w:t xml:space="preserve"> </w:t>
      </w:r>
      <w:proofErr w:type="spellStart"/>
      <w:r w:rsidRPr="00613F55">
        <w:rPr>
          <w:rFonts w:ascii="Book Antiqua" w:hAnsi="Book Antiqua"/>
          <w:i/>
        </w:rPr>
        <w:t>Diagn</w:t>
      </w:r>
      <w:proofErr w:type="spellEnd"/>
      <w:r w:rsidRPr="00613F55">
        <w:rPr>
          <w:rFonts w:ascii="Book Antiqua" w:hAnsi="Book Antiqua"/>
        </w:rPr>
        <w:t xml:space="preserve"> 2013; </w:t>
      </w:r>
      <w:r w:rsidRPr="00613F55">
        <w:rPr>
          <w:rFonts w:ascii="Book Antiqua" w:hAnsi="Book Antiqua"/>
          <w:b/>
        </w:rPr>
        <w:t>33</w:t>
      </w:r>
      <w:r w:rsidRPr="00613F55">
        <w:rPr>
          <w:rFonts w:ascii="Book Antiqua" w:hAnsi="Book Antiqua"/>
        </w:rPr>
        <w:t>: 462-466 [PMID: 23494925 DOI: 10.1002/pd.4088]</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26 </w:t>
      </w:r>
      <w:r w:rsidRPr="00613F55">
        <w:rPr>
          <w:rFonts w:ascii="Book Antiqua" w:hAnsi="Book Antiqua"/>
          <w:b/>
        </w:rPr>
        <w:t>Zhang J</w:t>
      </w:r>
      <w:r w:rsidRPr="00613F55">
        <w:rPr>
          <w:rFonts w:ascii="Book Antiqua" w:hAnsi="Book Antiqua"/>
        </w:rPr>
        <w:t xml:space="preserve">, Zhou Q, Zhao Y, Peng Q, Gong Z, Long X. Evaluation of right ventricular function in fetal </w:t>
      </w:r>
      <w:proofErr w:type="spellStart"/>
      <w:r w:rsidRPr="00613F55">
        <w:rPr>
          <w:rFonts w:ascii="Book Antiqua" w:hAnsi="Book Antiqua"/>
        </w:rPr>
        <w:t>hypoplastic</w:t>
      </w:r>
      <w:proofErr w:type="spellEnd"/>
      <w:r w:rsidRPr="00613F55">
        <w:rPr>
          <w:rFonts w:ascii="Book Antiqua" w:hAnsi="Book Antiqua"/>
        </w:rPr>
        <w:t xml:space="preserve"> left heart syndrome using </w:t>
      </w:r>
      <w:proofErr w:type="spellStart"/>
      <w:r w:rsidRPr="00613F55">
        <w:rPr>
          <w:rFonts w:ascii="Book Antiqua" w:hAnsi="Book Antiqua"/>
        </w:rPr>
        <w:t>spatio</w:t>
      </w:r>
      <w:proofErr w:type="spellEnd"/>
      <w:r w:rsidRPr="00613F55">
        <w:rPr>
          <w:rFonts w:ascii="Book Antiqua" w:hAnsi="Book Antiqua"/>
        </w:rPr>
        <w:t xml:space="preserve">-temporal image correlation (STIC). </w:t>
      </w:r>
      <w:proofErr w:type="spellStart"/>
      <w:r w:rsidRPr="00613F55">
        <w:rPr>
          <w:rFonts w:ascii="Book Antiqua" w:hAnsi="Book Antiqua"/>
          <w:i/>
        </w:rPr>
        <w:t>Cardiovasc</w:t>
      </w:r>
      <w:proofErr w:type="spellEnd"/>
      <w:r w:rsidRPr="00613F55">
        <w:rPr>
          <w:rFonts w:ascii="Book Antiqua" w:hAnsi="Book Antiqua"/>
          <w:i/>
        </w:rPr>
        <w:t xml:space="preserve"> Ultrasound</w:t>
      </w:r>
      <w:r w:rsidRPr="00613F55">
        <w:rPr>
          <w:rFonts w:ascii="Book Antiqua" w:hAnsi="Book Antiqua"/>
        </w:rPr>
        <w:t xml:space="preserve"> 2016; </w:t>
      </w:r>
      <w:r w:rsidRPr="00613F55">
        <w:rPr>
          <w:rFonts w:ascii="Book Antiqua" w:hAnsi="Book Antiqua"/>
          <w:b/>
        </w:rPr>
        <w:t>14</w:t>
      </w:r>
      <w:r w:rsidRPr="00613F55">
        <w:rPr>
          <w:rFonts w:ascii="Book Antiqua" w:hAnsi="Book Antiqua"/>
        </w:rPr>
        <w:t>: 12 [PMID: 27066831 DOI: 10.1186/s12947-016-0056-5]</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27 </w:t>
      </w:r>
      <w:proofErr w:type="spellStart"/>
      <w:r w:rsidRPr="00613F55">
        <w:rPr>
          <w:rFonts w:ascii="Book Antiqua" w:hAnsi="Book Antiqua"/>
          <w:b/>
        </w:rPr>
        <w:t>Xiong</w:t>
      </w:r>
      <w:proofErr w:type="spellEnd"/>
      <w:r w:rsidRPr="00613F55">
        <w:rPr>
          <w:rFonts w:ascii="Book Antiqua" w:hAnsi="Book Antiqua"/>
          <w:b/>
        </w:rPr>
        <w:t xml:space="preserve"> Y</w:t>
      </w:r>
      <w:r w:rsidRPr="00613F55">
        <w:rPr>
          <w:rFonts w:ascii="Book Antiqua" w:hAnsi="Book Antiqua"/>
        </w:rPr>
        <w:t xml:space="preserve">, Chen M, Chan LW, Ting YH, Fung TY, Leung TY, Lau TK. Scan the fetal heart by real-time three-dimensional echocardiography with live </w:t>
      </w:r>
      <w:proofErr w:type="spellStart"/>
      <w:r w:rsidRPr="00613F55">
        <w:rPr>
          <w:rFonts w:ascii="Book Antiqua" w:hAnsi="Book Antiqua"/>
        </w:rPr>
        <w:t>xPlane</w:t>
      </w:r>
      <w:proofErr w:type="spellEnd"/>
      <w:r w:rsidRPr="00613F55">
        <w:rPr>
          <w:rFonts w:ascii="Book Antiqua" w:hAnsi="Book Antiqua"/>
        </w:rPr>
        <w:t xml:space="preserve"> imaging. </w:t>
      </w:r>
      <w:r w:rsidRPr="00613F55">
        <w:rPr>
          <w:rFonts w:ascii="Book Antiqua" w:hAnsi="Book Antiqua"/>
          <w:i/>
        </w:rPr>
        <w:t xml:space="preserve">J </w:t>
      </w:r>
      <w:proofErr w:type="spellStart"/>
      <w:r w:rsidRPr="00613F55">
        <w:rPr>
          <w:rFonts w:ascii="Book Antiqua" w:hAnsi="Book Antiqua"/>
          <w:i/>
        </w:rPr>
        <w:t>Matern</w:t>
      </w:r>
      <w:proofErr w:type="spellEnd"/>
      <w:r w:rsidRPr="00613F55">
        <w:rPr>
          <w:rFonts w:ascii="Book Antiqua" w:hAnsi="Book Antiqua"/>
          <w:i/>
        </w:rPr>
        <w:t xml:space="preserve"> Fetal Neonatal Med</w:t>
      </w:r>
      <w:r w:rsidRPr="00613F55">
        <w:rPr>
          <w:rFonts w:ascii="Book Antiqua" w:hAnsi="Book Antiqua"/>
        </w:rPr>
        <w:t xml:space="preserve"> 2012; </w:t>
      </w:r>
      <w:r w:rsidRPr="00613F55">
        <w:rPr>
          <w:rFonts w:ascii="Book Antiqua" w:hAnsi="Book Antiqua"/>
          <w:b/>
        </w:rPr>
        <w:t>25</w:t>
      </w:r>
      <w:r w:rsidRPr="00613F55">
        <w:rPr>
          <w:rFonts w:ascii="Book Antiqua" w:hAnsi="Book Antiqua"/>
        </w:rPr>
        <w:t>: 324-328 [PMID: 21574902 DOI: 10.3109/14767058.2011.575904]</w:t>
      </w:r>
    </w:p>
    <w:p w:rsidR="00E74608" w:rsidRPr="00613F55" w:rsidRDefault="00E74608" w:rsidP="00E74608">
      <w:pPr>
        <w:spacing w:line="360" w:lineRule="auto"/>
        <w:jc w:val="both"/>
        <w:rPr>
          <w:rFonts w:ascii="Book Antiqua" w:hAnsi="Book Antiqua"/>
        </w:rPr>
      </w:pPr>
      <w:r w:rsidRPr="00613F55">
        <w:rPr>
          <w:rFonts w:ascii="Book Antiqua" w:hAnsi="Book Antiqua"/>
        </w:rPr>
        <w:lastRenderedPageBreak/>
        <w:t xml:space="preserve">28 </w:t>
      </w:r>
      <w:r w:rsidRPr="00613F55">
        <w:rPr>
          <w:rFonts w:ascii="Book Antiqua" w:hAnsi="Book Antiqua"/>
          <w:b/>
        </w:rPr>
        <w:t>Lu Y</w:t>
      </w:r>
      <w:r w:rsidRPr="00613F55">
        <w:rPr>
          <w:rFonts w:ascii="Book Antiqua" w:hAnsi="Book Antiqua"/>
        </w:rPr>
        <w:t xml:space="preserve">, Yang T, Luo H, Deng F, </w:t>
      </w:r>
      <w:proofErr w:type="spellStart"/>
      <w:r w:rsidRPr="00613F55">
        <w:rPr>
          <w:rFonts w:ascii="Book Antiqua" w:hAnsi="Book Antiqua"/>
        </w:rPr>
        <w:t>Cai</w:t>
      </w:r>
      <w:proofErr w:type="spellEnd"/>
      <w:r w:rsidRPr="00613F55">
        <w:rPr>
          <w:rFonts w:ascii="Book Antiqua" w:hAnsi="Book Antiqua"/>
        </w:rPr>
        <w:t xml:space="preserve"> Q, Sun W, Song H. Visualization and quantitation of fetal movements by real-time three-dimensional ultrasound with live </w:t>
      </w:r>
      <w:proofErr w:type="spellStart"/>
      <w:r w:rsidRPr="00613F55">
        <w:rPr>
          <w:rFonts w:ascii="Book Antiqua" w:hAnsi="Book Antiqua"/>
        </w:rPr>
        <w:t>xPlane</w:t>
      </w:r>
      <w:proofErr w:type="spellEnd"/>
      <w:r w:rsidRPr="00613F55">
        <w:rPr>
          <w:rFonts w:ascii="Book Antiqua" w:hAnsi="Book Antiqua"/>
        </w:rPr>
        <w:t xml:space="preserve"> imaging in the first trimester of pregnancy. </w:t>
      </w:r>
      <w:r w:rsidRPr="00613F55">
        <w:rPr>
          <w:rFonts w:ascii="Book Antiqua" w:hAnsi="Book Antiqua"/>
          <w:i/>
        </w:rPr>
        <w:t>Croat Med J</w:t>
      </w:r>
      <w:r w:rsidRPr="00613F55">
        <w:rPr>
          <w:rFonts w:ascii="Book Antiqua" w:hAnsi="Book Antiqua"/>
        </w:rPr>
        <w:t xml:space="preserve"> 2016; </w:t>
      </w:r>
      <w:r w:rsidRPr="00613F55">
        <w:rPr>
          <w:rFonts w:ascii="Book Antiqua" w:hAnsi="Book Antiqua"/>
          <w:b/>
        </w:rPr>
        <w:t>57</w:t>
      </w:r>
      <w:r w:rsidRPr="00613F55">
        <w:rPr>
          <w:rFonts w:ascii="Book Antiqua" w:hAnsi="Book Antiqua"/>
        </w:rPr>
        <w:t>: 474-481 [PMID: 27815938 DOI: 10.3325/cmj.2016.57.474]</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29 </w:t>
      </w:r>
      <w:r w:rsidRPr="00613F55">
        <w:rPr>
          <w:rFonts w:ascii="Book Antiqua" w:hAnsi="Book Antiqua"/>
          <w:b/>
        </w:rPr>
        <w:t>Zhu M</w:t>
      </w:r>
      <w:r w:rsidRPr="00613F55">
        <w:rPr>
          <w:rFonts w:ascii="Book Antiqua" w:hAnsi="Book Antiqua"/>
        </w:rPr>
        <w:t xml:space="preserve">, Ashraf M, Zhang Z, </w:t>
      </w:r>
      <w:proofErr w:type="spellStart"/>
      <w:r w:rsidRPr="00613F55">
        <w:rPr>
          <w:rFonts w:ascii="Book Antiqua" w:hAnsi="Book Antiqua"/>
        </w:rPr>
        <w:t>Streiff</w:t>
      </w:r>
      <w:proofErr w:type="spellEnd"/>
      <w:r w:rsidRPr="00613F55">
        <w:rPr>
          <w:rFonts w:ascii="Book Antiqua" w:hAnsi="Book Antiqua"/>
        </w:rPr>
        <w:t xml:space="preserve"> C, Shimada E, Kimura S, Schaller T, Song X, </w:t>
      </w:r>
      <w:proofErr w:type="spellStart"/>
      <w:r w:rsidRPr="00613F55">
        <w:rPr>
          <w:rFonts w:ascii="Book Antiqua" w:hAnsi="Book Antiqua"/>
        </w:rPr>
        <w:t>Sahn</w:t>
      </w:r>
      <w:proofErr w:type="spellEnd"/>
      <w:r w:rsidRPr="00613F55">
        <w:rPr>
          <w:rFonts w:ascii="Book Antiqua" w:hAnsi="Book Antiqua"/>
        </w:rPr>
        <w:t xml:space="preserve"> DJ. Real Time Three-Dimensional Echocardiographic Evaluations of Fetal Left Ventricular Stroke Volume, Mass, and Myocardial Strain: In Vitro and In Vivo Experimental Study. </w:t>
      </w:r>
      <w:r w:rsidRPr="00613F55">
        <w:rPr>
          <w:rFonts w:ascii="Book Antiqua" w:hAnsi="Book Antiqua"/>
          <w:i/>
        </w:rPr>
        <w:t>Echocardiography</w:t>
      </w:r>
      <w:r w:rsidRPr="00613F55">
        <w:rPr>
          <w:rFonts w:ascii="Book Antiqua" w:hAnsi="Book Antiqua"/>
        </w:rPr>
        <w:t xml:space="preserve"> 2015; </w:t>
      </w:r>
      <w:r w:rsidRPr="00613F55">
        <w:rPr>
          <w:rFonts w:ascii="Book Antiqua" w:hAnsi="Book Antiqua"/>
          <w:b/>
        </w:rPr>
        <w:t>32</w:t>
      </w:r>
      <w:r w:rsidRPr="00613F55">
        <w:rPr>
          <w:rFonts w:ascii="Book Antiqua" w:hAnsi="Book Antiqua"/>
        </w:rPr>
        <w:t>: 1697-1706 [PMID: 25865121 DOI: 10.1111/echo.12939]</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30 </w:t>
      </w:r>
      <w:r w:rsidRPr="00613F55">
        <w:rPr>
          <w:rFonts w:ascii="Book Antiqua" w:hAnsi="Book Antiqua"/>
          <w:b/>
        </w:rPr>
        <w:t>Meyer-</w:t>
      </w:r>
      <w:proofErr w:type="spellStart"/>
      <w:r w:rsidRPr="00613F55">
        <w:rPr>
          <w:rFonts w:ascii="Book Antiqua" w:hAnsi="Book Antiqua"/>
          <w:b/>
        </w:rPr>
        <w:t>Wittkopf</w:t>
      </w:r>
      <w:proofErr w:type="spellEnd"/>
      <w:r w:rsidRPr="00613F55">
        <w:rPr>
          <w:rFonts w:ascii="Book Antiqua" w:hAnsi="Book Antiqua"/>
          <w:b/>
        </w:rPr>
        <w:t xml:space="preserve"> M</w:t>
      </w:r>
      <w:r w:rsidRPr="00613F55">
        <w:rPr>
          <w:rFonts w:ascii="Book Antiqua" w:hAnsi="Book Antiqua"/>
        </w:rPr>
        <w:t xml:space="preserve">, Cole A, Cooper SG, Schmidt S, </w:t>
      </w:r>
      <w:proofErr w:type="spellStart"/>
      <w:r w:rsidRPr="00613F55">
        <w:rPr>
          <w:rFonts w:ascii="Book Antiqua" w:hAnsi="Book Antiqua"/>
        </w:rPr>
        <w:t>Sholler</w:t>
      </w:r>
      <w:proofErr w:type="spellEnd"/>
      <w:r w:rsidRPr="00613F55">
        <w:rPr>
          <w:rFonts w:ascii="Book Antiqua" w:hAnsi="Book Antiqua"/>
        </w:rPr>
        <w:t xml:space="preserve"> GF. </w:t>
      </w:r>
      <w:proofErr w:type="gramStart"/>
      <w:r w:rsidRPr="00613F55">
        <w:rPr>
          <w:rFonts w:ascii="Book Antiqua" w:hAnsi="Book Antiqua"/>
        </w:rPr>
        <w:t>Three-dimensional quantitative echocardiographic assessment of ventricular volume in healthy human fetuses and in fetuses with congenital heart disease.</w:t>
      </w:r>
      <w:proofErr w:type="gramEnd"/>
      <w:r w:rsidRPr="00613F55">
        <w:rPr>
          <w:rFonts w:ascii="Book Antiqua" w:hAnsi="Book Antiqua"/>
        </w:rPr>
        <w:t xml:space="preserve"> </w:t>
      </w:r>
      <w:r w:rsidRPr="00613F55">
        <w:rPr>
          <w:rFonts w:ascii="Book Antiqua" w:hAnsi="Book Antiqua"/>
          <w:i/>
        </w:rPr>
        <w:t>J Ultrasound Med</w:t>
      </w:r>
      <w:r w:rsidRPr="00613F55">
        <w:rPr>
          <w:rFonts w:ascii="Book Antiqua" w:hAnsi="Book Antiqua"/>
        </w:rPr>
        <w:t xml:space="preserve"> 2001; </w:t>
      </w:r>
      <w:r w:rsidRPr="00613F55">
        <w:rPr>
          <w:rFonts w:ascii="Book Antiqua" w:hAnsi="Book Antiqua"/>
          <w:b/>
        </w:rPr>
        <w:t>20</w:t>
      </w:r>
      <w:r w:rsidRPr="00613F55">
        <w:rPr>
          <w:rFonts w:ascii="Book Antiqua" w:hAnsi="Book Antiqua"/>
        </w:rPr>
        <w:t>: 317-327 [PMID: 11316309 DOI: 10.1046/j.1469-0705.2001.0180S1019.x]</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31 </w:t>
      </w:r>
      <w:proofErr w:type="spellStart"/>
      <w:r w:rsidRPr="00613F55">
        <w:rPr>
          <w:rFonts w:ascii="Book Antiqua" w:hAnsi="Book Antiqua"/>
          <w:b/>
        </w:rPr>
        <w:t>Blessberger</w:t>
      </w:r>
      <w:proofErr w:type="spellEnd"/>
      <w:r w:rsidRPr="00613F55">
        <w:rPr>
          <w:rFonts w:ascii="Book Antiqua" w:hAnsi="Book Antiqua"/>
          <w:b/>
        </w:rPr>
        <w:t xml:space="preserve"> H</w:t>
      </w:r>
      <w:r w:rsidRPr="00613F55">
        <w:rPr>
          <w:rFonts w:ascii="Book Antiqua" w:hAnsi="Book Antiqua"/>
        </w:rPr>
        <w:t xml:space="preserve">, Binder T. NON-invasive imaging: Two dimensional speckle tracking echocardiography: basic principles. </w:t>
      </w:r>
      <w:r w:rsidRPr="00613F55">
        <w:rPr>
          <w:rFonts w:ascii="Book Antiqua" w:hAnsi="Book Antiqua"/>
          <w:i/>
        </w:rPr>
        <w:t>Heart</w:t>
      </w:r>
      <w:r w:rsidRPr="00613F55">
        <w:rPr>
          <w:rFonts w:ascii="Book Antiqua" w:hAnsi="Book Antiqua"/>
        </w:rPr>
        <w:t xml:space="preserve"> 2010; </w:t>
      </w:r>
      <w:r w:rsidRPr="00613F55">
        <w:rPr>
          <w:rFonts w:ascii="Book Antiqua" w:hAnsi="Book Antiqua"/>
          <w:b/>
        </w:rPr>
        <w:t>96</w:t>
      </w:r>
      <w:r w:rsidRPr="00613F55">
        <w:rPr>
          <w:rFonts w:ascii="Book Antiqua" w:hAnsi="Book Antiqua"/>
        </w:rPr>
        <w:t>: 716-722 [PMID: 20424157 DOI: 10.1136/hrt.2007.141002]</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32 </w:t>
      </w:r>
      <w:proofErr w:type="spellStart"/>
      <w:r w:rsidRPr="00613F55">
        <w:rPr>
          <w:rFonts w:ascii="Book Antiqua" w:hAnsi="Book Antiqua"/>
          <w:b/>
        </w:rPr>
        <w:t>Blessberger</w:t>
      </w:r>
      <w:proofErr w:type="spellEnd"/>
      <w:r w:rsidRPr="00613F55">
        <w:rPr>
          <w:rFonts w:ascii="Book Antiqua" w:hAnsi="Book Antiqua"/>
          <w:b/>
        </w:rPr>
        <w:t xml:space="preserve"> H</w:t>
      </w:r>
      <w:r w:rsidRPr="00613F55">
        <w:rPr>
          <w:rFonts w:ascii="Book Antiqua" w:hAnsi="Book Antiqua"/>
        </w:rPr>
        <w:t xml:space="preserve">, Binder T. Two dimensional speckle tracking echocardiography: clinical applications. </w:t>
      </w:r>
      <w:r w:rsidRPr="00613F55">
        <w:rPr>
          <w:rFonts w:ascii="Book Antiqua" w:hAnsi="Book Antiqua"/>
          <w:i/>
        </w:rPr>
        <w:t>Heart</w:t>
      </w:r>
      <w:r w:rsidRPr="00613F55">
        <w:rPr>
          <w:rFonts w:ascii="Book Antiqua" w:hAnsi="Book Antiqua"/>
        </w:rPr>
        <w:t xml:space="preserve"> 2010; </w:t>
      </w:r>
      <w:r w:rsidRPr="00613F55">
        <w:rPr>
          <w:rFonts w:ascii="Book Antiqua" w:hAnsi="Book Antiqua"/>
          <w:b/>
        </w:rPr>
        <w:t>96</w:t>
      </w:r>
      <w:r w:rsidRPr="00613F55">
        <w:rPr>
          <w:rFonts w:ascii="Book Antiqua" w:hAnsi="Book Antiqua"/>
        </w:rPr>
        <w:t>: 2032-2040 [PMID: 21088126 DOI: 10.1136/hrt.2010.199885]</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33 </w:t>
      </w:r>
      <w:r w:rsidRPr="00613F55">
        <w:rPr>
          <w:rFonts w:ascii="Book Antiqua" w:hAnsi="Book Antiqua"/>
          <w:b/>
        </w:rPr>
        <w:t>Zhao L</w:t>
      </w:r>
      <w:r w:rsidRPr="00613F55">
        <w:rPr>
          <w:rFonts w:ascii="Book Antiqua" w:hAnsi="Book Antiqua"/>
        </w:rPr>
        <w:t xml:space="preserve">, Wu Y, Chen S, Ren Y, Chen P, </w:t>
      </w:r>
      <w:proofErr w:type="spellStart"/>
      <w:r w:rsidRPr="00613F55">
        <w:rPr>
          <w:rFonts w:ascii="Book Antiqua" w:hAnsi="Book Antiqua"/>
        </w:rPr>
        <w:t>Niu</w:t>
      </w:r>
      <w:proofErr w:type="spellEnd"/>
      <w:r w:rsidRPr="00613F55">
        <w:rPr>
          <w:rFonts w:ascii="Book Antiqua" w:hAnsi="Book Antiqua"/>
        </w:rPr>
        <w:t xml:space="preserve"> J, Li C, Sun K. Feasibility Study on Prenatal Cardiac Screening Using Four-Dimensional Ultrasound with Spatiotemporal Image Correlation: A Multicenter Study. </w:t>
      </w:r>
      <w:proofErr w:type="spellStart"/>
      <w:r w:rsidRPr="00613F55">
        <w:rPr>
          <w:rFonts w:ascii="Book Antiqua" w:hAnsi="Book Antiqua"/>
          <w:i/>
        </w:rPr>
        <w:t>PLoS</w:t>
      </w:r>
      <w:proofErr w:type="spellEnd"/>
      <w:r w:rsidRPr="00613F55">
        <w:rPr>
          <w:rFonts w:ascii="Book Antiqua" w:hAnsi="Book Antiqua"/>
          <w:i/>
        </w:rPr>
        <w:t xml:space="preserve"> One</w:t>
      </w:r>
      <w:r w:rsidRPr="00613F55">
        <w:rPr>
          <w:rFonts w:ascii="Book Antiqua" w:hAnsi="Book Antiqua"/>
        </w:rPr>
        <w:t xml:space="preserve"> 2016; </w:t>
      </w:r>
      <w:r w:rsidRPr="00613F55">
        <w:rPr>
          <w:rFonts w:ascii="Book Antiqua" w:hAnsi="Book Antiqua"/>
          <w:b/>
        </w:rPr>
        <w:t>11</w:t>
      </w:r>
      <w:r w:rsidRPr="00613F55">
        <w:rPr>
          <w:rFonts w:ascii="Book Antiqua" w:hAnsi="Book Antiqua"/>
        </w:rPr>
        <w:t>: e0157477 [PMID: 27314236 DOI: 10.1371/journal.pone.0157477]</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34 </w:t>
      </w:r>
      <w:proofErr w:type="spellStart"/>
      <w:r w:rsidRPr="00613F55">
        <w:rPr>
          <w:rFonts w:ascii="Book Antiqua" w:hAnsi="Book Antiqua"/>
          <w:b/>
        </w:rPr>
        <w:t>Rolo</w:t>
      </w:r>
      <w:proofErr w:type="spellEnd"/>
      <w:r w:rsidRPr="00613F55">
        <w:rPr>
          <w:rFonts w:ascii="Book Antiqua" w:hAnsi="Book Antiqua"/>
          <w:b/>
        </w:rPr>
        <w:t xml:space="preserve"> LC</w:t>
      </w:r>
      <w:r w:rsidRPr="00613F55">
        <w:rPr>
          <w:rFonts w:ascii="Book Antiqua" w:hAnsi="Book Antiqua"/>
        </w:rPr>
        <w:t xml:space="preserve">, Santana EF, da Silva PH, Costa </w:t>
      </w:r>
      <w:proofErr w:type="spellStart"/>
      <w:proofErr w:type="gramStart"/>
      <w:r w:rsidRPr="00613F55">
        <w:rPr>
          <w:rFonts w:ascii="Book Antiqua" w:hAnsi="Book Antiqua"/>
        </w:rPr>
        <w:t>Fda</w:t>
      </w:r>
      <w:proofErr w:type="spellEnd"/>
      <w:proofErr w:type="gramEnd"/>
      <w:r w:rsidRPr="00613F55">
        <w:rPr>
          <w:rFonts w:ascii="Book Antiqua" w:hAnsi="Book Antiqua"/>
        </w:rPr>
        <w:t xml:space="preserve"> S, </w:t>
      </w:r>
      <w:proofErr w:type="spellStart"/>
      <w:r w:rsidRPr="00613F55">
        <w:rPr>
          <w:rFonts w:ascii="Book Antiqua" w:hAnsi="Book Antiqua"/>
        </w:rPr>
        <w:t>Nardozza</w:t>
      </w:r>
      <w:proofErr w:type="spellEnd"/>
      <w:r w:rsidRPr="00613F55">
        <w:rPr>
          <w:rFonts w:ascii="Book Antiqua" w:hAnsi="Book Antiqua"/>
        </w:rPr>
        <w:t xml:space="preserve"> LM, </w:t>
      </w:r>
      <w:proofErr w:type="spellStart"/>
      <w:r w:rsidRPr="00613F55">
        <w:rPr>
          <w:rFonts w:ascii="Book Antiqua" w:hAnsi="Book Antiqua"/>
        </w:rPr>
        <w:t>Tonni</w:t>
      </w:r>
      <w:proofErr w:type="spellEnd"/>
      <w:r w:rsidRPr="00613F55">
        <w:rPr>
          <w:rFonts w:ascii="Book Antiqua" w:hAnsi="Book Antiqua"/>
        </w:rPr>
        <w:t xml:space="preserve"> G, Moron AF, Araujo </w:t>
      </w:r>
      <w:proofErr w:type="spellStart"/>
      <w:r w:rsidRPr="00613F55">
        <w:rPr>
          <w:rFonts w:ascii="Book Antiqua" w:hAnsi="Book Antiqua"/>
        </w:rPr>
        <w:t>Júnior</w:t>
      </w:r>
      <w:proofErr w:type="spellEnd"/>
      <w:r w:rsidRPr="00613F55">
        <w:rPr>
          <w:rFonts w:ascii="Book Antiqua" w:hAnsi="Book Antiqua"/>
        </w:rPr>
        <w:t xml:space="preserve"> E. Fetal cardiac interventricular septum: volume assessment by 3D/4D ultrasound using </w:t>
      </w:r>
      <w:proofErr w:type="spellStart"/>
      <w:r w:rsidRPr="00613F55">
        <w:rPr>
          <w:rFonts w:ascii="Book Antiqua" w:hAnsi="Book Antiqua"/>
        </w:rPr>
        <w:t>spatio</w:t>
      </w:r>
      <w:proofErr w:type="spellEnd"/>
      <w:r w:rsidRPr="00613F55">
        <w:rPr>
          <w:rFonts w:ascii="Book Antiqua" w:hAnsi="Book Antiqua"/>
        </w:rPr>
        <w:t xml:space="preserve">-temporal image correlation (STIC) and virtual organ computer-aided analysis (VOCAL). </w:t>
      </w:r>
      <w:r w:rsidRPr="00613F55">
        <w:rPr>
          <w:rFonts w:ascii="Book Antiqua" w:hAnsi="Book Antiqua"/>
          <w:i/>
        </w:rPr>
        <w:t xml:space="preserve">J </w:t>
      </w:r>
      <w:proofErr w:type="spellStart"/>
      <w:r w:rsidRPr="00613F55">
        <w:rPr>
          <w:rFonts w:ascii="Book Antiqua" w:hAnsi="Book Antiqua"/>
          <w:i/>
        </w:rPr>
        <w:t>Matern</w:t>
      </w:r>
      <w:proofErr w:type="spellEnd"/>
      <w:r w:rsidRPr="00613F55">
        <w:rPr>
          <w:rFonts w:ascii="Book Antiqua" w:hAnsi="Book Antiqua"/>
          <w:i/>
        </w:rPr>
        <w:t xml:space="preserve"> Fetal Neonatal Med</w:t>
      </w:r>
      <w:r w:rsidRPr="00613F55">
        <w:rPr>
          <w:rFonts w:ascii="Book Antiqua" w:hAnsi="Book Antiqua"/>
        </w:rPr>
        <w:t xml:space="preserve"> 2015; </w:t>
      </w:r>
      <w:r w:rsidRPr="00613F55">
        <w:rPr>
          <w:rFonts w:ascii="Book Antiqua" w:hAnsi="Book Antiqua"/>
          <w:b/>
        </w:rPr>
        <w:t>28</w:t>
      </w:r>
      <w:r w:rsidRPr="00613F55">
        <w:rPr>
          <w:rFonts w:ascii="Book Antiqua" w:hAnsi="Book Antiqua"/>
        </w:rPr>
        <w:t>: 1388-1393 [PMID: 25134922 DOI: 10.3109/14767058.2014.955005]</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35 </w:t>
      </w:r>
      <w:r w:rsidRPr="00613F55">
        <w:rPr>
          <w:rFonts w:ascii="Book Antiqua" w:hAnsi="Book Antiqua"/>
          <w:b/>
        </w:rPr>
        <w:t>Hamill N</w:t>
      </w:r>
      <w:r w:rsidRPr="00613F55">
        <w:rPr>
          <w:rFonts w:ascii="Book Antiqua" w:hAnsi="Book Antiqua"/>
        </w:rPr>
        <w:t xml:space="preserve">, Yeo L, Romero R, Hassan SS, Myers SA, Mittal P, </w:t>
      </w:r>
      <w:proofErr w:type="spellStart"/>
      <w:r w:rsidRPr="00613F55">
        <w:rPr>
          <w:rFonts w:ascii="Book Antiqua" w:hAnsi="Book Antiqua"/>
        </w:rPr>
        <w:t>Kusanovic</w:t>
      </w:r>
      <w:proofErr w:type="spellEnd"/>
      <w:r w:rsidRPr="00613F55">
        <w:rPr>
          <w:rFonts w:ascii="Book Antiqua" w:hAnsi="Book Antiqua"/>
        </w:rPr>
        <w:t xml:space="preserve"> JP, </w:t>
      </w:r>
      <w:proofErr w:type="spellStart"/>
      <w:r w:rsidRPr="00613F55">
        <w:rPr>
          <w:rFonts w:ascii="Book Antiqua" w:hAnsi="Book Antiqua"/>
        </w:rPr>
        <w:t>Balasubramaniam</w:t>
      </w:r>
      <w:proofErr w:type="spellEnd"/>
      <w:r w:rsidRPr="00613F55">
        <w:rPr>
          <w:rFonts w:ascii="Book Antiqua" w:hAnsi="Book Antiqua"/>
        </w:rPr>
        <w:t xml:space="preserve"> M, </w:t>
      </w:r>
      <w:proofErr w:type="spellStart"/>
      <w:r w:rsidRPr="00613F55">
        <w:rPr>
          <w:rFonts w:ascii="Book Antiqua" w:hAnsi="Book Antiqua"/>
        </w:rPr>
        <w:t>Chaiworapongsa</w:t>
      </w:r>
      <w:proofErr w:type="spellEnd"/>
      <w:r w:rsidRPr="00613F55">
        <w:rPr>
          <w:rFonts w:ascii="Book Antiqua" w:hAnsi="Book Antiqua"/>
        </w:rPr>
        <w:t xml:space="preserve"> T, </w:t>
      </w:r>
      <w:proofErr w:type="spellStart"/>
      <w:r w:rsidRPr="00613F55">
        <w:rPr>
          <w:rFonts w:ascii="Book Antiqua" w:hAnsi="Book Antiqua"/>
        </w:rPr>
        <w:t>Vaisbuch</w:t>
      </w:r>
      <w:proofErr w:type="spellEnd"/>
      <w:r w:rsidRPr="00613F55">
        <w:rPr>
          <w:rFonts w:ascii="Book Antiqua" w:hAnsi="Book Antiqua"/>
        </w:rPr>
        <w:t xml:space="preserve"> E, Espinoza J, </w:t>
      </w:r>
      <w:proofErr w:type="spellStart"/>
      <w:r w:rsidRPr="00613F55">
        <w:rPr>
          <w:rFonts w:ascii="Book Antiqua" w:hAnsi="Book Antiqua"/>
        </w:rPr>
        <w:t>Gotsch</w:t>
      </w:r>
      <w:proofErr w:type="spellEnd"/>
      <w:r w:rsidRPr="00613F55">
        <w:rPr>
          <w:rFonts w:ascii="Book Antiqua" w:hAnsi="Book Antiqua"/>
        </w:rPr>
        <w:t xml:space="preserve"> F, </w:t>
      </w:r>
      <w:proofErr w:type="spellStart"/>
      <w:r w:rsidRPr="00613F55">
        <w:rPr>
          <w:rFonts w:ascii="Book Antiqua" w:hAnsi="Book Antiqua"/>
        </w:rPr>
        <w:t>Goncalves</w:t>
      </w:r>
      <w:proofErr w:type="spellEnd"/>
      <w:r w:rsidRPr="00613F55">
        <w:rPr>
          <w:rFonts w:ascii="Book Antiqua" w:hAnsi="Book Antiqua"/>
        </w:rPr>
        <w:t xml:space="preserve"> LF, Lee W. Fetal cardiac ventricular volume, cardiac output, and ejection fraction determined </w:t>
      </w:r>
      <w:r w:rsidRPr="00613F55">
        <w:rPr>
          <w:rFonts w:ascii="Book Antiqua" w:hAnsi="Book Antiqua"/>
        </w:rPr>
        <w:lastRenderedPageBreak/>
        <w:t xml:space="preserve">with 4-dimensional ultrasound using spatiotemporal image correlation and virtual organ computer-aided analysis. </w:t>
      </w:r>
      <w:r w:rsidRPr="00613F55">
        <w:rPr>
          <w:rFonts w:ascii="Book Antiqua" w:hAnsi="Book Antiqua"/>
          <w:i/>
        </w:rPr>
        <w:t xml:space="preserve">Am J </w:t>
      </w:r>
      <w:proofErr w:type="spellStart"/>
      <w:r w:rsidRPr="00613F55">
        <w:rPr>
          <w:rFonts w:ascii="Book Antiqua" w:hAnsi="Book Antiqua"/>
          <w:i/>
        </w:rPr>
        <w:t>Obstet</w:t>
      </w:r>
      <w:proofErr w:type="spellEnd"/>
      <w:r w:rsidRPr="00613F55">
        <w:rPr>
          <w:rFonts w:ascii="Book Antiqua" w:hAnsi="Book Antiqua"/>
          <w:i/>
        </w:rPr>
        <w:t xml:space="preserve"> </w:t>
      </w:r>
      <w:proofErr w:type="spellStart"/>
      <w:r w:rsidRPr="00613F55">
        <w:rPr>
          <w:rFonts w:ascii="Book Antiqua" w:hAnsi="Book Antiqua"/>
          <w:i/>
        </w:rPr>
        <w:t>Gynecol</w:t>
      </w:r>
      <w:proofErr w:type="spellEnd"/>
      <w:r w:rsidRPr="00613F55">
        <w:rPr>
          <w:rFonts w:ascii="Book Antiqua" w:hAnsi="Book Antiqua"/>
        </w:rPr>
        <w:t xml:space="preserve"> 2011; </w:t>
      </w:r>
      <w:r w:rsidRPr="00613F55">
        <w:rPr>
          <w:rFonts w:ascii="Book Antiqua" w:hAnsi="Book Antiqua"/>
          <w:b/>
        </w:rPr>
        <w:t>205</w:t>
      </w:r>
      <w:r w:rsidRPr="00613F55">
        <w:rPr>
          <w:rFonts w:ascii="Book Antiqua" w:hAnsi="Book Antiqua"/>
        </w:rPr>
        <w:t>: 76.e1-76.10 [PMID: 21531373 DOI: 10.1016/j.ajog.2011.02.028]</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36 </w:t>
      </w:r>
      <w:r w:rsidRPr="00613F55">
        <w:rPr>
          <w:rFonts w:ascii="Book Antiqua" w:hAnsi="Book Antiqua"/>
          <w:b/>
        </w:rPr>
        <w:t>Messing B</w:t>
      </w:r>
      <w:r w:rsidRPr="00613F55">
        <w:rPr>
          <w:rFonts w:ascii="Book Antiqua" w:hAnsi="Book Antiqua"/>
        </w:rPr>
        <w:t xml:space="preserve">, Cohen SM, </w:t>
      </w:r>
      <w:proofErr w:type="spellStart"/>
      <w:r w:rsidRPr="00613F55">
        <w:rPr>
          <w:rFonts w:ascii="Book Antiqua" w:hAnsi="Book Antiqua"/>
        </w:rPr>
        <w:t>Valsky</w:t>
      </w:r>
      <w:proofErr w:type="spellEnd"/>
      <w:r w:rsidRPr="00613F55">
        <w:rPr>
          <w:rFonts w:ascii="Book Antiqua" w:hAnsi="Book Antiqua"/>
        </w:rPr>
        <w:t xml:space="preserve"> DV, Shen O, </w:t>
      </w:r>
      <w:proofErr w:type="spellStart"/>
      <w:r w:rsidRPr="00613F55">
        <w:rPr>
          <w:rFonts w:ascii="Book Antiqua" w:hAnsi="Book Antiqua"/>
        </w:rPr>
        <w:t>Rosenak</w:t>
      </w:r>
      <w:proofErr w:type="spellEnd"/>
      <w:r w:rsidRPr="00613F55">
        <w:rPr>
          <w:rFonts w:ascii="Book Antiqua" w:hAnsi="Book Antiqua"/>
        </w:rPr>
        <w:t xml:space="preserve"> D, </w:t>
      </w:r>
      <w:proofErr w:type="spellStart"/>
      <w:r w:rsidRPr="00613F55">
        <w:rPr>
          <w:rFonts w:ascii="Book Antiqua" w:hAnsi="Book Antiqua"/>
        </w:rPr>
        <w:t>Lipschuetz</w:t>
      </w:r>
      <w:proofErr w:type="spellEnd"/>
      <w:r w:rsidRPr="00613F55">
        <w:rPr>
          <w:rFonts w:ascii="Book Antiqua" w:hAnsi="Book Antiqua"/>
        </w:rPr>
        <w:t xml:space="preserve"> M, </w:t>
      </w:r>
      <w:proofErr w:type="spellStart"/>
      <w:r w:rsidRPr="00613F55">
        <w:rPr>
          <w:rFonts w:ascii="Book Antiqua" w:hAnsi="Book Antiqua"/>
        </w:rPr>
        <w:t>Yagel</w:t>
      </w:r>
      <w:proofErr w:type="spellEnd"/>
      <w:r w:rsidRPr="00613F55">
        <w:rPr>
          <w:rFonts w:ascii="Book Antiqua" w:hAnsi="Book Antiqua"/>
        </w:rPr>
        <w:t xml:space="preserve"> S. Fetal heart ventricular mass obtained by STIC acquisition combined with inversion mode and VOCAL. </w:t>
      </w:r>
      <w:r w:rsidRPr="00613F55">
        <w:rPr>
          <w:rFonts w:ascii="Book Antiqua" w:hAnsi="Book Antiqua"/>
          <w:i/>
        </w:rPr>
        <w:t xml:space="preserve">Ultrasound </w:t>
      </w:r>
      <w:proofErr w:type="spellStart"/>
      <w:r w:rsidRPr="00613F55">
        <w:rPr>
          <w:rFonts w:ascii="Book Antiqua" w:hAnsi="Book Antiqua"/>
          <w:i/>
        </w:rPr>
        <w:t>Obstet</w:t>
      </w:r>
      <w:proofErr w:type="spellEnd"/>
      <w:r w:rsidRPr="00613F55">
        <w:rPr>
          <w:rFonts w:ascii="Book Antiqua" w:hAnsi="Book Antiqua"/>
          <w:i/>
        </w:rPr>
        <w:t xml:space="preserve"> </w:t>
      </w:r>
      <w:proofErr w:type="spellStart"/>
      <w:r w:rsidRPr="00613F55">
        <w:rPr>
          <w:rFonts w:ascii="Book Antiqua" w:hAnsi="Book Antiqua"/>
          <w:i/>
        </w:rPr>
        <w:t>Gynecol</w:t>
      </w:r>
      <w:proofErr w:type="spellEnd"/>
      <w:r w:rsidRPr="00613F55">
        <w:rPr>
          <w:rFonts w:ascii="Book Antiqua" w:hAnsi="Book Antiqua"/>
        </w:rPr>
        <w:t xml:space="preserve"> 2011; </w:t>
      </w:r>
      <w:r w:rsidRPr="00613F55">
        <w:rPr>
          <w:rFonts w:ascii="Book Antiqua" w:hAnsi="Book Antiqua"/>
          <w:b/>
        </w:rPr>
        <w:t>38</w:t>
      </w:r>
      <w:r w:rsidRPr="00613F55">
        <w:rPr>
          <w:rFonts w:ascii="Book Antiqua" w:hAnsi="Book Antiqua"/>
        </w:rPr>
        <w:t>: 191-197 [PMID: 21370304 DOI: 10.1002/uog.8980]</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37 </w:t>
      </w:r>
      <w:r w:rsidRPr="00613F55">
        <w:rPr>
          <w:rFonts w:ascii="Book Antiqua" w:hAnsi="Book Antiqua"/>
          <w:b/>
        </w:rPr>
        <w:t>Barros FS</w:t>
      </w:r>
      <w:r w:rsidRPr="00613F55">
        <w:rPr>
          <w:rFonts w:ascii="Book Antiqua" w:hAnsi="Book Antiqua"/>
        </w:rPr>
        <w:t xml:space="preserve">, Moron AF, </w:t>
      </w:r>
      <w:proofErr w:type="spellStart"/>
      <w:r w:rsidRPr="00613F55">
        <w:rPr>
          <w:rFonts w:ascii="Book Antiqua" w:hAnsi="Book Antiqua"/>
        </w:rPr>
        <w:t>Rolo</w:t>
      </w:r>
      <w:proofErr w:type="spellEnd"/>
      <w:r w:rsidRPr="00613F55">
        <w:rPr>
          <w:rFonts w:ascii="Book Antiqua" w:hAnsi="Book Antiqua"/>
        </w:rPr>
        <w:t xml:space="preserve"> LC, Rocha LA, Martins WP, </w:t>
      </w:r>
      <w:proofErr w:type="spellStart"/>
      <w:r w:rsidRPr="00613F55">
        <w:rPr>
          <w:rFonts w:ascii="Book Antiqua" w:hAnsi="Book Antiqua"/>
        </w:rPr>
        <w:t>Tonni</w:t>
      </w:r>
      <w:proofErr w:type="spellEnd"/>
      <w:r w:rsidRPr="00613F55">
        <w:rPr>
          <w:rFonts w:ascii="Book Antiqua" w:hAnsi="Book Antiqua"/>
        </w:rPr>
        <w:t xml:space="preserve"> G, </w:t>
      </w:r>
      <w:proofErr w:type="spellStart"/>
      <w:proofErr w:type="gramStart"/>
      <w:r w:rsidRPr="00613F55">
        <w:rPr>
          <w:rFonts w:ascii="Book Antiqua" w:hAnsi="Book Antiqua"/>
        </w:rPr>
        <w:t>Nardozza</w:t>
      </w:r>
      <w:proofErr w:type="spellEnd"/>
      <w:proofErr w:type="gramEnd"/>
      <w:r w:rsidRPr="00613F55">
        <w:rPr>
          <w:rFonts w:ascii="Book Antiqua" w:hAnsi="Book Antiqua"/>
        </w:rPr>
        <w:t xml:space="preserve"> LM, Araujo </w:t>
      </w:r>
      <w:proofErr w:type="spellStart"/>
      <w:r w:rsidRPr="00613F55">
        <w:rPr>
          <w:rFonts w:ascii="Book Antiqua" w:hAnsi="Book Antiqua"/>
        </w:rPr>
        <w:t>Júnior</w:t>
      </w:r>
      <w:proofErr w:type="spellEnd"/>
      <w:r w:rsidRPr="00613F55">
        <w:rPr>
          <w:rFonts w:ascii="Book Antiqua" w:hAnsi="Book Antiqua"/>
        </w:rPr>
        <w:t xml:space="preserve"> E. Fetal myocardial wall area: constructing a reference range by means of spatiotemporal image correlation in the rendering mode. </w:t>
      </w:r>
      <w:r w:rsidRPr="00613F55">
        <w:rPr>
          <w:rFonts w:ascii="Book Antiqua" w:hAnsi="Book Antiqua"/>
          <w:i/>
        </w:rPr>
        <w:t xml:space="preserve">Fetal </w:t>
      </w:r>
      <w:proofErr w:type="spellStart"/>
      <w:r w:rsidRPr="00613F55">
        <w:rPr>
          <w:rFonts w:ascii="Book Antiqua" w:hAnsi="Book Antiqua"/>
          <w:i/>
        </w:rPr>
        <w:t>Diagn</w:t>
      </w:r>
      <w:proofErr w:type="spellEnd"/>
      <w:r w:rsidRPr="00613F55">
        <w:rPr>
          <w:rFonts w:ascii="Book Antiqua" w:hAnsi="Book Antiqua"/>
          <w:i/>
        </w:rPr>
        <w:t xml:space="preserve"> </w:t>
      </w:r>
      <w:proofErr w:type="spellStart"/>
      <w:r w:rsidRPr="00613F55">
        <w:rPr>
          <w:rFonts w:ascii="Book Antiqua" w:hAnsi="Book Antiqua"/>
          <w:i/>
        </w:rPr>
        <w:t>Ther</w:t>
      </w:r>
      <w:proofErr w:type="spellEnd"/>
      <w:r w:rsidRPr="00613F55">
        <w:rPr>
          <w:rFonts w:ascii="Book Antiqua" w:hAnsi="Book Antiqua"/>
        </w:rPr>
        <w:t xml:space="preserve"> 2015; </w:t>
      </w:r>
      <w:r w:rsidRPr="00613F55">
        <w:rPr>
          <w:rFonts w:ascii="Book Antiqua" w:hAnsi="Book Antiqua"/>
          <w:b/>
        </w:rPr>
        <w:t>37</w:t>
      </w:r>
      <w:r w:rsidRPr="00613F55">
        <w:rPr>
          <w:rFonts w:ascii="Book Antiqua" w:hAnsi="Book Antiqua"/>
        </w:rPr>
        <w:t>: 44-50 [PMID: 25095802 DOI: 10.1159/000363653]</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38 </w:t>
      </w:r>
      <w:proofErr w:type="spellStart"/>
      <w:r w:rsidRPr="00613F55">
        <w:rPr>
          <w:rFonts w:ascii="Book Antiqua" w:hAnsi="Book Antiqua"/>
          <w:b/>
        </w:rPr>
        <w:t>Turan</w:t>
      </w:r>
      <w:proofErr w:type="spellEnd"/>
      <w:r w:rsidRPr="00613F55">
        <w:rPr>
          <w:rFonts w:ascii="Book Antiqua" w:hAnsi="Book Antiqua"/>
          <w:b/>
        </w:rPr>
        <w:t xml:space="preserve"> S</w:t>
      </w:r>
      <w:r w:rsidRPr="00613F55">
        <w:rPr>
          <w:rFonts w:ascii="Book Antiqua" w:hAnsi="Book Antiqua"/>
        </w:rPr>
        <w:t xml:space="preserve">, </w:t>
      </w:r>
      <w:proofErr w:type="spellStart"/>
      <w:r w:rsidRPr="00613F55">
        <w:rPr>
          <w:rFonts w:ascii="Book Antiqua" w:hAnsi="Book Antiqua"/>
        </w:rPr>
        <w:t>Turan</w:t>
      </w:r>
      <w:proofErr w:type="spellEnd"/>
      <w:r w:rsidRPr="00613F55">
        <w:rPr>
          <w:rFonts w:ascii="Book Antiqua" w:hAnsi="Book Antiqua"/>
        </w:rPr>
        <w:t xml:space="preserve"> OM, Desai A, Harman CR, </w:t>
      </w:r>
      <w:proofErr w:type="spellStart"/>
      <w:r w:rsidRPr="00613F55">
        <w:rPr>
          <w:rFonts w:ascii="Book Antiqua" w:hAnsi="Book Antiqua"/>
        </w:rPr>
        <w:t>Baschat</w:t>
      </w:r>
      <w:proofErr w:type="spellEnd"/>
      <w:r w:rsidRPr="00613F55">
        <w:rPr>
          <w:rFonts w:ascii="Book Antiqua" w:hAnsi="Book Antiqua"/>
        </w:rPr>
        <w:t xml:space="preserve"> AA. </w:t>
      </w:r>
      <w:proofErr w:type="gramStart"/>
      <w:r w:rsidRPr="00613F55">
        <w:rPr>
          <w:rFonts w:ascii="Book Antiqua" w:hAnsi="Book Antiqua"/>
        </w:rPr>
        <w:t>First-trimester fetal cardiac examination using spatiotemporal image correlation, tomographic ultrasound and color Doppler imaging for the diagnosis of complex congenital heart disease in high-risk patients.</w:t>
      </w:r>
      <w:proofErr w:type="gramEnd"/>
      <w:r w:rsidRPr="00613F55">
        <w:rPr>
          <w:rFonts w:ascii="Book Antiqua" w:hAnsi="Book Antiqua"/>
        </w:rPr>
        <w:t xml:space="preserve"> </w:t>
      </w:r>
      <w:r w:rsidRPr="00613F55">
        <w:rPr>
          <w:rFonts w:ascii="Book Antiqua" w:hAnsi="Book Antiqua"/>
          <w:i/>
        </w:rPr>
        <w:t xml:space="preserve">Ultrasound </w:t>
      </w:r>
      <w:proofErr w:type="spellStart"/>
      <w:r w:rsidRPr="00613F55">
        <w:rPr>
          <w:rFonts w:ascii="Book Antiqua" w:hAnsi="Book Antiqua"/>
          <w:i/>
        </w:rPr>
        <w:t>Obstet</w:t>
      </w:r>
      <w:proofErr w:type="spellEnd"/>
      <w:r w:rsidRPr="00613F55">
        <w:rPr>
          <w:rFonts w:ascii="Book Antiqua" w:hAnsi="Book Antiqua"/>
          <w:i/>
        </w:rPr>
        <w:t xml:space="preserve"> </w:t>
      </w:r>
      <w:proofErr w:type="spellStart"/>
      <w:r w:rsidRPr="00613F55">
        <w:rPr>
          <w:rFonts w:ascii="Book Antiqua" w:hAnsi="Book Antiqua"/>
          <w:i/>
        </w:rPr>
        <w:t>Gynecol</w:t>
      </w:r>
      <w:proofErr w:type="spellEnd"/>
      <w:r w:rsidRPr="00613F55">
        <w:rPr>
          <w:rFonts w:ascii="Book Antiqua" w:hAnsi="Book Antiqua"/>
        </w:rPr>
        <w:t xml:space="preserve"> 2014; </w:t>
      </w:r>
      <w:r w:rsidRPr="00613F55">
        <w:rPr>
          <w:rFonts w:ascii="Book Antiqua" w:hAnsi="Book Antiqua"/>
          <w:b/>
        </w:rPr>
        <w:t>44</w:t>
      </w:r>
      <w:r w:rsidRPr="00613F55">
        <w:rPr>
          <w:rFonts w:ascii="Book Antiqua" w:hAnsi="Book Antiqua"/>
        </w:rPr>
        <w:t>: 562-567 [PMID: 24585667 DOI: 10.1002/uog.13341]</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39 </w:t>
      </w:r>
      <w:r w:rsidRPr="00613F55">
        <w:rPr>
          <w:rFonts w:ascii="Book Antiqua" w:hAnsi="Book Antiqua"/>
          <w:b/>
        </w:rPr>
        <w:t>Tanis JC</w:t>
      </w:r>
      <w:r w:rsidRPr="00613F55">
        <w:rPr>
          <w:rFonts w:ascii="Book Antiqua" w:hAnsi="Book Antiqua"/>
        </w:rPr>
        <w:t xml:space="preserve">, Mohammed N, </w:t>
      </w:r>
      <w:proofErr w:type="spellStart"/>
      <w:r w:rsidRPr="00613F55">
        <w:rPr>
          <w:rFonts w:ascii="Book Antiqua" w:hAnsi="Book Antiqua"/>
        </w:rPr>
        <w:t>Bennasar</w:t>
      </w:r>
      <w:proofErr w:type="spellEnd"/>
      <w:r w:rsidRPr="00613F55">
        <w:rPr>
          <w:rFonts w:ascii="Book Antiqua" w:hAnsi="Book Antiqua"/>
        </w:rPr>
        <w:t xml:space="preserve"> M, Martinez JM, </w:t>
      </w:r>
      <w:proofErr w:type="spellStart"/>
      <w:r w:rsidRPr="00613F55">
        <w:rPr>
          <w:rFonts w:ascii="Book Antiqua" w:hAnsi="Book Antiqua"/>
        </w:rPr>
        <w:t>Bijnens</w:t>
      </w:r>
      <w:proofErr w:type="spellEnd"/>
      <w:r w:rsidRPr="00613F55">
        <w:rPr>
          <w:rFonts w:ascii="Book Antiqua" w:hAnsi="Book Antiqua"/>
        </w:rPr>
        <w:t xml:space="preserve"> B, Crispi F, </w:t>
      </w:r>
      <w:proofErr w:type="spellStart"/>
      <w:r w:rsidRPr="00613F55">
        <w:rPr>
          <w:rFonts w:ascii="Book Antiqua" w:hAnsi="Book Antiqua"/>
        </w:rPr>
        <w:t>Gratacos</w:t>
      </w:r>
      <w:proofErr w:type="spellEnd"/>
      <w:r w:rsidRPr="00613F55">
        <w:rPr>
          <w:rFonts w:ascii="Book Antiqua" w:hAnsi="Book Antiqua"/>
        </w:rPr>
        <w:t xml:space="preserve"> E. Online versus offline spatiotemporal image correlation (STIC) M-mode for the evaluation of cardiac longitudinal annular displacement in fetal growth restriction. </w:t>
      </w:r>
      <w:r w:rsidRPr="00613F55">
        <w:rPr>
          <w:rFonts w:ascii="Book Antiqua" w:hAnsi="Book Antiqua"/>
          <w:i/>
        </w:rPr>
        <w:t xml:space="preserve">J </w:t>
      </w:r>
      <w:proofErr w:type="spellStart"/>
      <w:r w:rsidRPr="00613F55">
        <w:rPr>
          <w:rFonts w:ascii="Book Antiqua" w:hAnsi="Book Antiqua"/>
          <w:i/>
        </w:rPr>
        <w:t>Matern</w:t>
      </w:r>
      <w:proofErr w:type="spellEnd"/>
      <w:r w:rsidRPr="00613F55">
        <w:rPr>
          <w:rFonts w:ascii="Book Antiqua" w:hAnsi="Book Antiqua"/>
          <w:i/>
        </w:rPr>
        <w:t xml:space="preserve"> Fetal Neonatal Med</w:t>
      </w:r>
      <w:r w:rsidRPr="00613F55">
        <w:rPr>
          <w:rFonts w:ascii="Book Antiqua" w:hAnsi="Book Antiqua"/>
        </w:rPr>
        <w:t xml:space="preserve"> 2018; </w:t>
      </w:r>
      <w:r w:rsidRPr="00613F55">
        <w:rPr>
          <w:rFonts w:ascii="Book Antiqua" w:hAnsi="Book Antiqua"/>
          <w:b/>
        </w:rPr>
        <w:t>31</w:t>
      </w:r>
      <w:r w:rsidRPr="00613F55">
        <w:rPr>
          <w:rFonts w:ascii="Book Antiqua" w:hAnsi="Book Antiqua"/>
        </w:rPr>
        <w:t>: 1845-1850 [PMID: 28508694 DOI: 10.1080/14767058.2017.1330408]</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40 </w:t>
      </w:r>
      <w:proofErr w:type="spellStart"/>
      <w:r w:rsidRPr="00613F55">
        <w:rPr>
          <w:rFonts w:ascii="Book Antiqua" w:hAnsi="Book Antiqua"/>
          <w:b/>
        </w:rPr>
        <w:t>Yagel</w:t>
      </w:r>
      <w:proofErr w:type="spellEnd"/>
      <w:r w:rsidRPr="00613F55">
        <w:rPr>
          <w:rFonts w:ascii="Book Antiqua" w:hAnsi="Book Antiqua"/>
          <w:b/>
        </w:rPr>
        <w:t xml:space="preserve"> S</w:t>
      </w:r>
      <w:r w:rsidRPr="00613F55">
        <w:rPr>
          <w:rFonts w:ascii="Book Antiqua" w:hAnsi="Book Antiqua"/>
        </w:rPr>
        <w:t xml:space="preserve">, Cohen SM, Shapiro I, </w:t>
      </w:r>
      <w:proofErr w:type="spellStart"/>
      <w:r w:rsidRPr="00613F55">
        <w:rPr>
          <w:rFonts w:ascii="Book Antiqua" w:hAnsi="Book Antiqua"/>
        </w:rPr>
        <w:t>Valsky</w:t>
      </w:r>
      <w:proofErr w:type="spellEnd"/>
      <w:r w:rsidRPr="00613F55">
        <w:rPr>
          <w:rFonts w:ascii="Book Antiqua" w:hAnsi="Book Antiqua"/>
        </w:rPr>
        <w:t xml:space="preserve"> DV. 3D and 4D ultrasound in fetal cardiac scanning: a new look at the fetal heart. </w:t>
      </w:r>
      <w:r w:rsidRPr="00613F55">
        <w:rPr>
          <w:rFonts w:ascii="Book Antiqua" w:hAnsi="Book Antiqua"/>
          <w:i/>
        </w:rPr>
        <w:t xml:space="preserve">Ultrasound </w:t>
      </w:r>
      <w:proofErr w:type="spellStart"/>
      <w:r w:rsidRPr="00613F55">
        <w:rPr>
          <w:rFonts w:ascii="Book Antiqua" w:hAnsi="Book Antiqua"/>
          <w:i/>
        </w:rPr>
        <w:t>Obstet</w:t>
      </w:r>
      <w:proofErr w:type="spellEnd"/>
      <w:r w:rsidRPr="00613F55">
        <w:rPr>
          <w:rFonts w:ascii="Book Antiqua" w:hAnsi="Book Antiqua"/>
          <w:i/>
        </w:rPr>
        <w:t xml:space="preserve"> </w:t>
      </w:r>
      <w:proofErr w:type="spellStart"/>
      <w:r w:rsidRPr="00613F55">
        <w:rPr>
          <w:rFonts w:ascii="Book Antiqua" w:hAnsi="Book Antiqua"/>
          <w:i/>
        </w:rPr>
        <w:t>Gynecol</w:t>
      </w:r>
      <w:proofErr w:type="spellEnd"/>
      <w:r w:rsidRPr="00613F55">
        <w:rPr>
          <w:rFonts w:ascii="Book Antiqua" w:hAnsi="Book Antiqua"/>
        </w:rPr>
        <w:t xml:space="preserve"> 2007; </w:t>
      </w:r>
      <w:r w:rsidRPr="00613F55">
        <w:rPr>
          <w:rFonts w:ascii="Book Antiqua" w:hAnsi="Book Antiqua"/>
          <w:b/>
        </w:rPr>
        <w:t>29</w:t>
      </w:r>
      <w:r w:rsidRPr="00613F55">
        <w:rPr>
          <w:rFonts w:ascii="Book Antiqua" w:hAnsi="Book Antiqua"/>
        </w:rPr>
        <w:t>: 81-95 [PMID: 17200988 DOI: 10.1002/uog.3912]</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41 </w:t>
      </w:r>
      <w:r w:rsidRPr="00613F55">
        <w:rPr>
          <w:rFonts w:ascii="Book Antiqua" w:hAnsi="Book Antiqua"/>
          <w:b/>
        </w:rPr>
        <w:t>Tedesco GD</w:t>
      </w:r>
      <w:r w:rsidRPr="00613F55">
        <w:rPr>
          <w:rFonts w:ascii="Book Antiqua" w:hAnsi="Book Antiqua"/>
        </w:rPr>
        <w:t xml:space="preserve">, de Souza </w:t>
      </w:r>
      <w:proofErr w:type="spellStart"/>
      <w:r w:rsidRPr="00613F55">
        <w:rPr>
          <w:rFonts w:ascii="Book Antiqua" w:hAnsi="Book Antiqua"/>
        </w:rPr>
        <w:t>Bezerra</w:t>
      </w:r>
      <w:proofErr w:type="spellEnd"/>
      <w:r w:rsidRPr="00613F55">
        <w:rPr>
          <w:rFonts w:ascii="Book Antiqua" w:hAnsi="Book Antiqua"/>
        </w:rPr>
        <w:t xml:space="preserve"> M, Barros FSB, Martins WP, </w:t>
      </w:r>
      <w:proofErr w:type="spellStart"/>
      <w:r w:rsidRPr="00613F55">
        <w:rPr>
          <w:rFonts w:ascii="Book Antiqua" w:hAnsi="Book Antiqua"/>
        </w:rPr>
        <w:t>Nardozza</w:t>
      </w:r>
      <w:proofErr w:type="spellEnd"/>
      <w:r w:rsidRPr="00613F55">
        <w:rPr>
          <w:rFonts w:ascii="Book Antiqua" w:hAnsi="Book Antiqua"/>
        </w:rPr>
        <w:t xml:space="preserve"> LMM, </w:t>
      </w:r>
      <w:proofErr w:type="spellStart"/>
      <w:r w:rsidRPr="00613F55">
        <w:rPr>
          <w:rFonts w:ascii="Book Antiqua" w:hAnsi="Book Antiqua"/>
        </w:rPr>
        <w:t>Mattar</w:t>
      </w:r>
      <w:proofErr w:type="spellEnd"/>
      <w:r w:rsidRPr="00613F55">
        <w:rPr>
          <w:rFonts w:ascii="Book Antiqua" w:hAnsi="Book Antiqua"/>
        </w:rPr>
        <w:t xml:space="preserve"> R, Moron AF, </w:t>
      </w:r>
      <w:proofErr w:type="spellStart"/>
      <w:r w:rsidRPr="00613F55">
        <w:rPr>
          <w:rFonts w:ascii="Book Antiqua" w:hAnsi="Book Antiqua"/>
        </w:rPr>
        <w:t>Rolo</w:t>
      </w:r>
      <w:proofErr w:type="spellEnd"/>
      <w:r w:rsidRPr="00613F55">
        <w:rPr>
          <w:rFonts w:ascii="Book Antiqua" w:hAnsi="Book Antiqua"/>
        </w:rPr>
        <w:t xml:space="preserve"> LC, Araujo </w:t>
      </w:r>
      <w:proofErr w:type="spellStart"/>
      <w:r w:rsidRPr="00613F55">
        <w:rPr>
          <w:rFonts w:ascii="Book Antiqua" w:hAnsi="Book Antiqua"/>
        </w:rPr>
        <w:t>Júnior</w:t>
      </w:r>
      <w:proofErr w:type="spellEnd"/>
      <w:r w:rsidRPr="00613F55">
        <w:rPr>
          <w:rFonts w:ascii="Book Antiqua" w:hAnsi="Book Antiqua"/>
        </w:rPr>
        <w:t xml:space="preserve"> E. Fetal Heart Function by Tricuspid Annular Plane Systolic Excursion and Ventricular Shortening Fraction Using STIC M-Mode: Reference Ranges and Validation. </w:t>
      </w:r>
      <w:r w:rsidRPr="00613F55">
        <w:rPr>
          <w:rFonts w:ascii="Book Antiqua" w:hAnsi="Book Antiqua"/>
          <w:i/>
        </w:rPr>
        <w:t xml:space="preserve">Am J </w:t>
      </w:r>
      <w:proofErr w:type="spellStart"/>
      <w:r w:rsidRPr="00613F55">
        <w:rPr>
          <w:rFonts w:ascii="Book Antiqua" w:hAnsi="Book Antiqua"/>
          <w:i/>
        </w:rPr>
        <w:t>Perinatol</w:t>
      </w:r>
      <w:proofErr w:type="spellEnd"/>
      <w:r w:rsidRPr="00613F55">
        <w:rPr>
          <w:rFonts w:ascii="Book Antiqua" w:hAnsi="Book Antiqua"/>
        </w:rPr>
        <w:t xml:space="preserve"> 2017; </w:t>
      </w:r>
      <w:r w:rsidRPr="00613F55">
        <w:rPr>
          <w:rFonts w:ascii="Book Antiqua" w:hAnsi="Book Antiqua"/>
          <w:b/>
        </w:rPr>
        <w:t>34</w:t>
      </w:r>
      <w:r w:rsidRPr="00613F55">
        <w:rPr>
          <w:rFonts w:ascii="Book Antiqua" w:hAnsi="Book Antiqua"/>
        </w:rPr>
        <w:t>: 1354-1361 [PMID: 28571079 DOI: 10.1055/s-0037-1603652]</w:t>
      </w:r>
    </w:p>
    <w:p w:rsidR="00E74608" w:rsidRPr="00613F55" w:rsidRDefault="00E74608" w:rsidP="00E74608">
      <w:pPr>
        <w:spacing w:line="360" w:lineRule="auto"/>
        <w:jc w:val="both"/>
        <w:rPr>
          <w:rFonts w:ascii="Book Antiqua" w:hAnsi="Book Antiqua"/>
        </w:rPr>
      </w:pPr>
      <w:r w:rsidRPr="00613F55">
        <w:rPr>
          <w:rFonts w:ascii="Book Antiqua" w:hAnsi="Book Antiqua"/>
        </w:rPr>
        <w:lastRenderedPageBreak/>
        <w:t xml:space="preserve">42 </w:t>
      </w:r>
      <w:r w:rsidRPr="00613F55">
        <w:rPr>
          <w:rFonts w:ascii="Book Antiqua" w:hAnsi="Book Antiqua"/>
          <w:b/>
        </w:rPr>
        <w:t>Messing B</w:t>
      </w:r>
      <w:r w:rsidRPr="00613F55">
        <w:rPr>
          <w:rFonts w:ascii="Book Antiqua" w:hAnsi="Book Antiqua"/>
        </w:rPr>
        <w:t xml:space="preserve">, </w:t>
      </w:r>
      <w:proofErr w:type="spellStart"/>
      <w:r w:rsidRPr="00613F55">
        <w:rPr>
          <w:rFonts w:ascii="Book Antiqua" w:hAnsi="Book Antiqua"/>
        </w:rPr>
        <w:t>Gilboa</w:t>
      </w:r>
      <w:proofErr w:type="spellEnd"/>
      <w:r w:rsidRPr="00613F55">
        <w:rPr>
          <w:rFonts w:ascii="Book Antiqua" w:hAnsi="Book Antiqua"/>
        </w:rPr>
        <w:t xml:space="preserve"> Y, </w:t>
      </w:r>
      <w:proofErr w:type="spellStart"/>
      <w:r w:rsidRPr="00613F55">
        <w:rPr>
          <w:rFonts w:ascii="Book Antiqua" w:hAnsi="Book Antiqua"/>
        </w:rPr>
        <w:t>Lipschuetz</w:t>
      </w:r>
      <w:proofErr w:type="spellEnd"/>
      <w:r w:rsidRPr="00613F55">
        <w:rPr>
          <w:rFonts w:ascii="Book Antiqua" w:hAnsi="Book Antiqua"/>
        </w:rPr>
        <w:t xml:space="preserve"> M, </w:t>
      </w:r>
      <w:proofErr w:type="spellStart"/>
      <w:r w:rsidRPr="00613F55">
        <w:rPr>
          <w:rFonts w:ascii="Book Antiqua" w:hAnsi="Book Antiqua"/>
        </w:rPr>
        <w:t>Valsky</w:t>
      </w:r>
      <w:proofErr w:type="spellEnd"/>
      <w:r w:rsidRPr="00613F55">
        <w:rPr>
          <w:rFonts w:ascii="Book Antiqua" w:hAnsi="Book Antiqua"/>
        </w:rPr>
        <w:t xml:space="preserve"> DV, Cohen SM, </w:t>
      </w:r>
      <w:proofErr w:type="spellStart"/>
      <w:r w:rsidRPr="00613F55">
        <w:rPr>
          <w:rFonts w:ascii="Book Antiqua" w:hAnsi="Book Antiqua"/>
        </w:rPr>
        <w:t>Yagel</w:t>
      </w:r>
      <w:proofErr w:type="spellEnd"/>
      <w:r w:rsidRPr="00613F55">
        <w:rPr>
          <w:rFonts w:ascii="Book Antiqua" w:hAnsi="Book Antiqua"/>
        </w:rPr>
        <w:t xml:space="preserve"> S. Fetal tricuspid annular plane systolic excursion (f-TAPSE): </w:t>
      </w:r>
      <w:proofErr w:type="gramStart"/>
      <w:r w:rsidRPr="00613F55">
        <w:rPr>
          <w:rFonts w:ascii="Book Antiqua" w:hAnsi="Book Antiqua"/>
        </w:rPr>
        <w:t>evaluation of fetal right heart systolic function</w:t>
      </w:r>
      <w:proofErr w:type="gramEnd"/>
      <w:r w:rsidRPr="00613F55">
        <w:rPr>
          <w:rFonts w:ascii="Book Antiqua" w:hAnsi="Book Antiqua"/>
        </w:rPr>
        <w:t xml:space="preserve"> with conventional M-mode ultrasound and spatiotemporal image correlation (STIC) M-mode. </w:t>
      </w:r>
      <w:r w:rsidRPr="00613F55">
        <w:rPr>
          <w:rFonts w:ascii="Book Antiqua" w:hAnsi="Book Antiqua"/>
          <w:i/>
        </w:rPr>
        <w:t xml:space="preserve">Ultrasound </w:t>
      </w:r>
      <w:proofErr w:type="spellStart"/>
      <w:r w:rsidRPr="00613F55">
        <w:rPr>
          <w:rFonts w:ascii="Book Antiqua" w:hAnsi="Book Antiqua"/>
          <w:i/>
        </w:rPr>
        <w:t>Obstet</w:t>
      </w:r>
      <w:proofErr w:type="spellEnd"/>
      <w:r w:rsidRPr="00613F55">
        <w:rPr>
          <w:rFonts w:ascii="Book Antiqua" w:hAnsi="Book Antiqua"/>
          <w:i/>
        </w:rPr>
        <w:t xml:space="preserve"> </w:t>
      </w:r>
      <w:proofErr w:type="spellStart"/>
      <w:r w:rsidRPr="00613F55">
        <w:rPr>
          <w:rFonts w:ascii="Book Antiqua" w:hAnsi="Book Antiqua"/>
          <w:i/>
        </w:rPr>
        <w:t>Gynecol</w:t>
      </w:r>
      <w:proofErr w:type="spellEnd"/>
      <w:r w:rsidRPr="00613F55">
        <w:rPr>
          <w:rFonts w:ascii="Book Antiqua" w:hAnsi="Book Antiqua"/>
        </w:rPr>
        <w:t xml:space="preserve"> 2013; </w:t>
      </w:r>
      <w:r w:rsidRPr="00613F55">
        <w:rPr>
          <w:rFonts w:ascii="Book Antiqua" w:hAnsi="Book Antiqua"/>
          <w:b/>
        </w:rPr>
        <w:t>42</w:t>
      </w:r>
      <w:r w:rsidRPr="00613F55">
        <w:rPr>
          <w:rFonts w:ascii="Book Antiqua" w:hAnsi="Book Antiqua"/>
        </w:rPr>
        <w:t>: 182-188 [PMID: 23288668 DOI: 10.1002/uog.12375]</w:t>
      </w:r>
    </w:p>
    <w:p w:rsidR="00E74608" w:rsidRPr="00613F55" w:rsidRDefault="00E74608" w:rsidP="00E74608">
      <w:pPr>
        <w:spacing w:line="360" w:lineRule="auto"/>
        <w:jc w:val="both"/>
        <w:rPr>
          <w:rFonts w:ascii="Book Antiqua" w:hAnsi="Book Antiqua"/>
        </w:rPr>
      </w:pPr>
      <w:r w:rsidRPr="00613F55">
        <w:rPr>
          <w:rFonts w:ascii="Book Antiqua" w:hAnsi="Book Antiqua"/>
        </w:rPr>
        <w:t xml:space="preserve">43 </w:t>
      </w:r>
      <w:proofErr w:type="spellStart"/>
      <w:r w:rsidRPr="00613F55">
        <w:rPr>
          <w:rFonts w:ascii="Book Antiqua" w:hAnsi="Book Antiqua"/>
          <w:b/>
        </w:rPr>
        <w:t>Acar</w:t>
      </w:r>
      <w:proofErr w:type="spellEnd"/>
      <w:r w:rsidRPr="00613F55">
        <w:rPr>
          <w:rFonts w:ascii="Book Antiqua" w:hAnsi="Book Antiqua"/>
          <w:b/>
        </w:rPr>
        <w:t xml:space="preserve"> P</w:t>
      </w:r>
      <w:r w:rsidRPr="00613F55">
        <w:rPr>
          <w:rFonts w:ascii="Book Antiqua" w:hAnsi="Book Antiqua"/>
        </w:rPr>
        <w:t xml:space="preserve">, Battle L, </w:t>
      </w:r>
      <w:proofErr w:type="spellStart"/>
      <w:r w:rsidRPr="00613F55">
        <w:rPr>
          <w:rFonts w:ascii="Book Antiqua" w:hAnsi="Book Antiqua"/>
        </w:rPr>
        <w:t>Dulac</w:t>
      </w:r>
      <w:proofErr w:type="spellEnd"/>
      <w:r w:rsidRPr="00613F55">
        <w:rPr>
          <w:rFonts w:ascii="Book Antiqua" w:hAnsi="Book Antiqua"/>
        </w:rPr>
        <w:t xml:space="preserve"> Y, </w:t>
      </w:r>
      <w:proofErr w:type="spellStart"/>
      <w:r w:rsidRPr="00613F55">
        <w:rPr>
          <w:rFonts w:ascii="Book Antiqua" w:hAnsi="Book Antiqua"/>
        </w:rPr>
        <w:t>Peyre</w:t>
      </w:r>
      <w:proofErr w:type="spellEnd"/>
      <w:r w:rsidRPr="00613F55">
        <w:rPr>
          <w:rFonts w:ascii="Book Antiqua" w:hAnsi="Book Antiqua"/>
        </w:rPr>
        <w:t xml:space="preserve"> M, </w:t>
      </w:r>
      <w:proofErr w:type="spellStart"/>
      <w:r w:rsidRPr="00613F55">
        <w:rPr>
          <w:rFonts w:ascii="Book Antiqua" w:hAnsi="Book Antiqua"/>
        </w:rPr>
        <w:t>Dubourdieu</w:t>
      </w:r>
      <w:proofErr w:type="spellEnd"/>
      <w:r w:rsidRPr="00613F55">
        <w:rPr>
          <w:rFonts w:ascii="Book Antiqua" w:hAnsi="Book Antiqua"/>
        </w:rPr>
        <w:t xml:space="preserve"> H, </w:t>
      </w:r>
      <w:proofErr w:type="spellStart"/>
      <w:r w:rsidRPr="00613F55">
        <w:rPr>
          <w:rFonts w:ascii="Book Antiqua" w:hAnsi="Book Antiqua"/>
        </w:rPr>
        <w:t>Hascoet</w:t>
      </w:r>
      <w:proofErr w:type="spellEnd"/>
      <w:r w:rsidRPr="00613F55">
        <w:rPr>
          <w:rFonts w:ascii="Book Antiqua" w:hAnsi="Book Antiqua"/>
        </w:rPr>
        <w:t xml:space="preserve"> S, </w:t>
      </w:r>
      <w:proofErr w:type="spellStart"/>
      <w:r w:rsidRPr="00613F55">
        <w:rPr>
          <w:rFonts w:ascii="Book Antiqua" w:hAnsi="Book Antiqua"/>
        </w:rPr>
        <w:t>Groussolles</w:t>
      </w:r>
      <w:proofErr w:type="spellEnd"/>
      <w:r w:rsidRPr="00613F55">
        <w:rPr>
          <w:rFonts w:ascii="Book Antiqua" w:hAnsi="Book Antiqua"/>
        </w:rPr>
        <w:t xml:space="preserve"> M, </w:t>
      </w:r>
      <w:proofErr w:type="spellStart"/>
      <w:r w:rsidRPr="00613F55">
        <w:rPr>
          <w:rFonts w:ascii="Book Antiqua" w:hAnsi="Book Antiqua"/>
        </w:rPr>
        <w:t>Vayssière</w:t>
      </w:r>
      <w:proofErr w:type="spellEnd"/>
      <w:r w:rsidRPr="00613F55">
        <w:rPr>
          <w:rFonts w:ascii="Book Antiqua" w:hAnsi="Book Antiqua"/>
        </w:rPr>
        <w:t xml:space="preserve"> C. Real-time three-dimensional </w:t>
      </w:r>
      <w:proofErr w:type="spellStart"/>
      <w:r w:rsidRPr="00613F55">
        <w:rPr>
          <w:rFonts w:ascii="Book Antiqua" w:hAnsi="Book Antiqua"/>
        </w:rPr>
        <w:t>foetal</w:t>
      </w:r>
      <w:proofErr w:type="spellEnd"/>
      <w:r w:rsidRPr="00613F55">
        <w:rPr>
          <w:rFonts w:ascii="Book Antiqua" w:hAnsi="Book Antiqua"/>
        </w:rPr>
        <w:t xml:space="preserve"> echocardiography using a new transabdominal </w:t>
      </w:r>
      <w:proofErr w:type="spellStart"/>
      <w:r w:rsidRPr="00613F55">
        <w:rPr>
          <w:rFonts w:ascii="Book Antiqua" w:hAnsi="Book Antiqua"/>
        </w:rPr>
        <w:t>xMATRIX</w:t>
      </w:r>
      <w:proofErr w:type="spellEnd"/>
      <w:r w:rsidRPr="00613F55">
        <w:rPr>
          <w:rFonts w:ascii="Book Antiqua" w:hAnsi="Book Antiqua"/>
        </w:rPr>
        <w:t xml:space="preserve"> array transducer. </w:t>
      </w:r>
      <w:r w:rsidRPr="00613F55">
        <w:rPr>
          <w:rFonts w:ascii="Book Antiqua" w:hAnsi="Book Antiqua"/>
          <w:i/>
        </w:rPr>
        <w:t xml:space="preserve">Arch </w:t>
      </w:r>
      <w:proofErr w:type="spellStart"/>
      <w:r w:rsidRPr="00613F55">
        <w:rPr>
          <w:rFonts w:ascii="Book Antiqua" w:hAnsi="Book Antiqua"/>
          <w:i/>
        </w:rPr>
        <w:t>Cardiovasc</w:t>
      </w:r>
      <w:proofErr w:type="spellEnd"/>
      <w:r w:rsidRPr="00613F55">
        <w:rPr>
          <w:rFonts w:ascii="Book Antiqua" w:hAnsi="Book Antiqua"/>
          <w:i/>
        </w:rPr>
        <w:t xml:space="preserve"> Dis</w:t>
      </w:r>
      <w:r w:rsidRPr="00613F55">
        <w:rPr>
          <w:rFonts w:ascii="Book Antiqua" w:hAnsi="Book Antiqua"/>
        </w:rPr>
        <w:t xml:space="preserve"> 2014; </w:t>
      </w:r>
      <w:r w:rsidRPr="00613F55">
        <w:rPr>
          <w:rFonts w:ascii="Book Antiqua" w:hAnsi="Book Antiqua"/>
          <w:b/>
        </w:rPr>
        <w:t>107</w:t>
      </w:r>
      <w:r w:rsidRPr="00613F55">
        <w:rPr>
          <w:rFonts w:ascii="Book Antiqua" w:hAnsi="Book Antiqua"/>
        </w:rPr>
        <w:t>: 4-9 [PMID: 24364911 DOI: 10.1016/j.acvd.2013.10.003]</w:t>
      </w:r>
    </w:p>
    <w:p w:rsidR="00614C5E" w:rsidRPr="00613F55" w:rsidRDefault="00E74608" w:rsidP="00E74608">
      <w:pPr>
        <w:spacing w:line="360" w:lineRule="auto"/>
        <w:jc w:val="both"/>
        <w:rPr>
          <w:rFonts w:ascii="Book Antiqua" w:hAnsi="Book Antiqua"/>
        </w:rPr>
      </w:pPr>
      <w:r w:rsidRPr="00613F55">
        <w:rPr>
          <w:rFonts w:ascii="Book Antiqua" w:hAnsi="Book Antiqua"/>
        </w:rPr>
        <w:t xml:space="preserve">44 </w:t>
      </w:r>
      <w:r w:rsidRPr="00613F55">
        <w:rPr>
          <w:rFonts w:ascii="Book Antiqua" w:hAnsi="Book Antiqua"/>
          <w:b/>
        </w:rPr>
        <w:t>Liu J</w:t>
      </w:r>
      <w:r w:rsidRPr="00613F55">
        <w:rPr>
          <w:rFonts w:ascii="Book Antiqua" w:hAnsi="Book Antiqua"/>
        </w:rPr>
        <w:t xml:space="preserve">, Wang Y, Zhao H, Liu W. </w:t>
      </w:r>
      <w:proofErr w:type="spellStart"/>
      <w:r w:rsidRPr="00613F55">
        <w:rPr>
          <w:rFonts w:ascii="Book Antiqua" w:hAnsi="Book Antiqua"/>
        </w:rPr>
        <w:t>Spatio</w:t>
      </w:r>
      <w:proofErr w:type="spellEnd"/>
      <w:r w:rsidRPr="00613F55">
        <w:rPr>
          <w:rFonts w:ascii="Book Antiqua" w:hAnsi="Book Antiqua"/>
        </w:rPr>
        <w:t xml:space="preserve">-temporal image correlation rendering mode visualizes the specific location and surrounding structure of ventricular septal defect. </w:t>
      </w:r>
      <w:proofErr w:type="spellStart"/>
      <w:r w:rsidRPr="00613F55">
        <w:rPr>
          <w:rFonts w:ascii="Book Antiqua" w:hAnsi="Book Antiqua"/>
          <w:i/>
        </w:rPr>
        <w:t>Clin</w:t>
      </w:r>
      <w:proofErr w:type="spellEnd"/>
      <w:r w:rsidRPr="00613F55">
        <w:rPr>
          <w:rFonts w:ascii="Book Antiqua" w:hAnsi="Book Antiqua"/>
          <w:i/>
        </w:rPr>
        <w:t xml:space="preserve"> </w:t>
      </w:r>
      <w:proofErr w:type="spellStart"/>
      <w:r w:rsidRPr="00613F55">
        <w:rPr>
          <w:rFonts w:ascii="Book Antiqua" w:hAnsi="Book Antiqua"/>
          <w:i/>
        </w:rPr>
        <w:t>Anat</w:t>
      </w:r>
      <w:proofErr w:type="spellEnd"/>
      <w:r w:rsidRPr="00613F55">
        <w:rPr>
          <w:rFonts w:ascii="Book Antiqua" w:hAnsi="Book Antiqua"/>
        </w:rPr>
        <w:t xml:space="preserve"> 2019; </w:t>
      </w:r>
      <w:r w:rsidRPr="00613F55">
        <w:rPr>
          <w:rFonts w:ascii="Book Antiqua" w:hAnsi="Book Antiqua"/>
          <w:b/>
        </w:rPr>
        <w:t>32</w:t>
      </w:r>
      <w:r w:rsidRPr="00613F55">
        <w:rPr>
          <w:rFonts w:ascii="Book Antiqua" w:hAnsi="Book Antiqua"/>
        </w:rPr>
        <w:t>: 408-420 [PMID: 30623992 DOI: 10.1002/ca.23330]</w:t>
      </w:r>
    </w:p>
    <w:p w:rsidR="009F2F90" w:rsidRPr="00613F55" w:rsidRDefault="009F2F90" w:rsidP="00E74608">
      <w:pPr>
        <w:spacing w:line="360" w:lineRule="auto"/>
        <w:jc w:val="right"/>
        <w:rPr>
          <w:rFonts w:ascii="Book Antiqua" w:hAnsi="Book Antiqua"/>
          <w:b/>
          <w:color w:val="000000"/>
        </w:rPr>
      </w:pPr>
      <w:r w:rsidRPr="00613F55">
        <w:rPr>
          <w:rFonts w:ascii="Book Antiqua" w:hAnsi="Book Antiqua"/>
          <w:b/>
          <w:color w:val="000000"/>
        </w:rPr>
        <w:t xml:space="preserve">P-Reviewer: </w:t>
      </w:r>
      <w:r w:rsidR="00EB7DC3" w:rsidRPr="00613F55">
        <w:rPr>
          <w:rFonts w:ascii="Book Antiqua" w:hAnsi="Book Antiqua"/>
        </w:rPr>
        <w:t xml:space="preserve">Dave M, </w:t>
      </w:r>
      <w:proofErr w:type="spellStart"/>
      <w:r w:rsidR="00EB7DC3" w:rsidRPr="00613F55">
        <w:rPr>
          <w:rFonts w:ascii="Book Antiqua" w:hAnsi="Book Antiqua"/>
        </w:rPr>
        <w:t>Lowenberg</w:t>
      </w:r>
      <w:proofErr w:type="spellEnd"/>
      <w:r w:rsidR="00EB7DC3" w:rsidRPr="00613F55">
        <w:rPr>
          <w:rFonts w:ascii="Book Antiqua" w:hAnsi="Book Antiqua"/>
        </w:rPr>
        <w:t xml:space="preserve"> M</w:t>
      </w:r>
      <w:r w:rsidRPr="00613F55">
        <w:rPr>
          <w:rFonts w:ascii="Book Antiqua" w:hAnsi="Book Antiqua"/>
        </w:rPr>
        <w:t xml:space="preserve"> </w:t>
      </w:r>
      <w:r w:rsidRPr="00613F55">
        <w:rPr>
          <w:rFonts w:ascii="Book Antiqua" w:hAnsi="Book Antiqua"/>
          <w:b/>
          <w:color w:val="000000"/>
        </w:rPr>
        <w:t xml:space="preserve">S-Editor: </w:t>
      </w:r>
      <w:r w:rsidRPr="00613F55">
        <w:rPr>
          <w:rFonts w:ascii="Book Antiqua" w:hAnsi="Book Antiqua"/>
          <w:color w:val="000000"/>
        </w:rPr>
        <w:t>Wang JL</w:t>
      </w:r>
      <w:r w:rsidRPr="00613F55">
        <w:rPr>
          <w:rFonts w:ascii="Book Antiqua" w:hAnsi="Book Antiqua"/>
          <w:b/>
          <w:color w:val="000000"/>
        </w:rPr>
        <w:t xml:space="preserve"> L-Editor:</w:t>
      </w:r>
      <w:r w:rsidR="00613F55" w:rsidRPr="00613F55">
        <w:rPr>
          <w:rFonts w:ascii="Book Antiqua" w:hAnsi="Book Antiqua"/>
          <w:b/>
          <w:color w:val="000000"/>
        </w:rPr>
        <w:t xml:space="preserve"> </w:t>
      </w:r>
      <w:proofErr w:type="spellStart"/>
      <w:r w:rsidR="00613F55" w:rsidRPr="00613F55">
        <w:rPr>
          <w:rFonts w:ascii="Book Antiqua" w:hAnsi="Book Antiqua"/>
          <w:color w:val="000000"/>
        </w:rPr>
        <w:t>Filipodia</w:t>
      </w:r>
      <w:proofErr w:type="spellEnd"/>
      <w:r w:rsidRPr="00613F55">
        <w:rPr>
          <w:rFonts w:ascii="Book Antiqua" w:hAnsi="Book Antiqua"/>
          <w:b/>
          <w:color w:val="000000"/>
        </w:rPr>
        <w:t xml:space="preserve"> E-Editor:</w:t>
      </w:r>
      <w:r w:rsidR="00613F55" w:rsidRPr="00613F55">
        <w:t xml:space="preserve"> </w:t>
      </w:r>
      <w:r w:rsidR="00613F55" w:rsidRPr="00613F55">
        <w:rPr>
          <w:rFonts w:ascii="Book Antiqua" w:hAnsi="Book Antiqua"/>
          <w:color w:val="000000"/>
        </w:rPr>
        <w:t>Xing YX</w:t>
      </w:r>
      <w:bookmarkStart w:id="4" w:name="_GoBack"/>
      <w:bookmarkEnd w:id="4"/>
    </w:p>
    <w:p w:rsidR="009F2F90" w:rsidRPr="00613F55" w:rsidRDefault="009F2F90" w:rsidP="00E74608">
      <w:pPr>
        <w:pStyle w:val="ab"/>
        <w:spacing w:line="360" w:lineRule="auto"/>
        <w:rPr>
          <w:rFonts w:ascii="Book Antiqua" w:hAnsi="Book Antiqua"/>
          <w:b/>
          <w:color w:val="000000"/>
          <w:sz w:val="24"/>
          <w:szCs w:val="24"/>
        </w:rPr>
      </w:pPr>
      <w:r w:rsidRPr="00613F55">
        <w:rPr>
          <w:rFonts w:ascii="Book Antiqua" w:hAnsi="Book Antiqua"/>
          <w:b/>
          <w:color w:val="000000"/>
          <w:sz w:val="24"/>
          <w:szCs w:val="24"/>
        </w:rPr>
        <w:t xml:space="preserve"> </w:t>
      </w:r>
    </w:p>
    <w:p w:rsidR="009F2F90" w:rsidRPr="00613F55" w:rsidRDefault="009F2F90" w:rsidP="00E74608">
      <w:pPr>
        <w:snapToGrid w:val="0"/>
        <w:spacing w:line="360" w:lineRule="auto"/>
        <w:jc w:val="both"/>
        <w:rPr>
          <w:rFonts w:ascii="Book Antiqua" w:hAnsi="Book Antiqua" w:cs="Helvetica"/>
          <w:b/>
          <w:color w:val="000000"/>
        </w:rPr>
      </w:pPr>
      <w:r w:rsidRPr="00613F55">
        <w:rPr>
          <w:rFonts w:ascii="Book Antiqua" w:hAnsi="Book Antiqua" w:cs="Helvetica"/>
          <w:b/>
          <w:color w:val="000000"/>
        </w:rPr>
        <w:t xml:space="preserve">Specialty type: </w:t>
      </w:r>
      <w:r w:rsidRPr="00613F55">
        <w:rPr>
          <w:rFonts w:ascii="Book Antiqua" w:eastAsia="微软雅黑" w:hAnsi="Book Antiqua"/>
          <w:color w:val="000000"/>
        </w:rPr>
        <w:t>Medicine, research and experimental</w:t>
      </w:r>
    </w:p>
    <w:p w:rsidR="009F2F90" w:rsidRPr="00613F55" w:rsidRDefault="009F2F90" w:rsidP="00E74608">
      <w:pPr>
        <w:snapToGrid w:val="0"/>
        <w:spacing w:line="360" w:lineRule="auto"/>
        <w:jc w:val="both"/>
        <w:rPr>
          <w:rFonts w:ascii="Book Antiqua" w:hAnsi="Book Antiqua" w:cs="Helvetica"/>
          <w:b/>
          <w:color w:val="000000"/>
        </w:rPr>
      </w:pPr>
      <w:r w:rsidRPr="00613F55">
        <w:rPr>
          <w:rFonts w:ascii="Book Antiqua" w:hAnsi="Book Antiqua" w:cs="Helvetica"/>
          <w:b/>
          <w:color w:val="000000"/>
        </w:rPr>
        <w:t xml:space="preserve">Country of origin: </w:t>
      </w:r>
      <w:r w:rsidRPr="00613F55">
        <w:rPr>
          <w:rFonts w:ascii="Book Antiqua" w:hAnsi="Book Antiqua"/>
          <w:color w:val="000000"/>
        </w:rPr>
        <w:t>China</w:t>
      </w:r>
    </w:p>
    <w:p w:rsidR="009F2F90" w:rsidRPr="00613F55" w:rsidRDefault="009F2F90" w:rsidP="00E74608">
      <w:pPr>
        <w:snapToGrid w:val="0"/>
        <w:spacing w:line="360" w:lineRule="auto"/>
        <w:jc w:val="both"/>
        <w:rPr>
          <w:rFonts w:ascii="Book Antiqua" w:hAnsi="Book Antiqua" w:cs="Helvetica"/>
          <w:b/>
          <w:color w:val="000000"/>
        </w:rPr>
      </w:pPr>
      <w:r w:rsidRPr="00613F55">
        <w:rPr>
          <w:rFonts w:ascii="Book Antiqua" w:hAnsi="Book Antiqua" w:cs="Helvetica"/>
          <w:b/>
          <w:color w:val="000000"/>
        </w:rPr>
        <w:t>Peer-review report classification</w:t>
      </w:r>
    </w:p>
    <w:p w:rsidR="009F2F90" w:rsidRPr="00613F55" w:rsidRDefault="009F2F90" w:rsidP="00E74608">
      <w:pPr>
        <w:snapToGrid w:val="0"/>
        <w:spacing w:line="360" w:lineRule="auto"/>
        <w:jc w:val="both"/>
        <w:rPr>
          <w:rFonts w:ascii="Book Antiqua" w:hAnsi="Book Antiqua" w:cs="Helvetica"/>
          <w:color w:val="000000"/>
        </w:rPr>
      </w:pPr>
      <w:r w:rsidRPr="00613F55">
        <w:rPr>
          <w:rFonts w:ascii="Book Antiqua" w:hAnsi="Book Antiqua" w:cs="Helvetica"/>
          <w:color w:val="000000"/>
        </w:rPr>
        <w:t xml:space="preserve">Grade </w:t>
      </w:r>
      <w:proofErr w:type="gramStart"/>
      <w:r w:rsidRPr="00613F55">
        <w:rPr>
          <w:rFonts w:ascii="Book Antiqua" w:hAnsi="Book Antiqua" w:cs="Helvetica"/>
          <w:color w:val="000000"/>
        </w:rPr>
        <w:t>A</w:t>
      </w:r>
      <w:proofErr w:type="gramEnd"/>
      <w:r w:rsidRPr="00613F55">
        <w:rPr>
          <w:rFonts w:ascii="Book Antiqua" w:hAnsi="Book Antiqua" w:cs="Helvetica"/>
          <w:color w:val="000000"/>
        </w:rPr>
        <w:t xml:space="preserve"> (Excellent): 0</w:t>
      </w:r>
    </w:p>
    <w:p w:rsidR="009F2F90" w:rsidRPr="00613F55" w:rsidRDefault="00EB7DC3" w:rsidP="00E74608">
      <w:pPr>
        <w:snapToGrid w:val="0"/>
        <w:spacing w:line="360" w:lineRule="auto"/>
        <w:jc w:val="both"/>
        <w:rPr>
          <w:rFonts w:ascii="Book Antiqua" w:hAnsi="Book Antiqua" w:cs="Helvetica"/>
          <w:color w:val="000000"/>
        </w:rPr>
      </w:pPr>
      <w:r w:rsidRPr="00613F55">
        <w:rPr>
          <w:rFonts w:ascii="Book Antiqua" w:hAnsi="Book Antiqua" w:cs="Helvetica"/>
          <w:color w:val="000000"/>
        </w:rPr>
        <w:t>Grade B (Very good): B</w:t>
      </w:r>
    </w:p>
    <w:p w:rsidR="009F2F90" w:rsidRPr="00613F55" w:rsidRDefault="00EB7DC3" w:rsidP="00E74608">
      <w:pPr>
        <w:snapToGrid w:val="0"/>
        <w:spacing w:line="360" w:lineRule="auto"/>
        <w:jc w:val="both"/>
        <w:rPr>
          <w:rFonts w:ascii="Book Antiqua" w:hAnsi="Book Antiqua" w:cs="Helvetica"/>
          <w:color w:val="000000"/>
        </w:rPr>
      </w:pPr>
      <w:r w:rsidRPr="00613F55">
        <w:rPr>
          <w:rFonts w:ascii="Book Antiqua" w:hAnsi="Book Antiqua" w:cs="Helvetica"/>
          <w:color w:val="000000"/>
        </w:rPr>
        <w:t>Grade C (Good): C</w:t>
      </w:r>
    </w:p>
    <w:p w:rsidR="009F2F90" w:rsidRPr="00613F55" w:rsidRDefault="009F2F90" w:rsidP="00E74608">
      <w:pPr>
        <w:snapToGrid w:val="0"/>
        <w:spacing w:line="360" w:lineRule="auto"/>
        <w:jc w:val="both"/>
        <w:rPr>
          <w:rFonts w:ascii="Book Antiqua" w:hAnsi="Book Antiqua" w:cs="Helvetica"/>
          <w:color w:val="000000"/>
        </w:rPr>
      </w:pPr>
      <w:r w:rsidRPr="00613F55">
        <w:rPr>
          <w:rFonts w:ascii="Book Antiqua" w:hAnsi="Book Antiqua" w:cs="Helvetica"/>
          <w:color w:val="000000"/>
        </w:rPr>
        <w:t>Grade D (Fair): 0</w:t>
      </w:r>
    </w:p>
    <w:p w:rsidR="009F2F90" w:rsidRPr="00613F55" w:rsidRDefault="009F2F90" w:rsidP="00E74608">
      <w:pPr>
        <w:snapToGrid w:val="0"/>
        <w:spacing w:line="360" w:lineRule="auto"/>
        <w:jc w:val="both"/>
        <w:rPr>
          <w:rFonts w:ascii="Book Antiqua" w:hAnsi="Book Antiqua" w:cs="Helvetica"/>
          <w:color w:val="000000"/>
        </w:rPr>
      </w:pPr>
      <w:r w:rsidRPr="00613F55">
        <w:rPr>
          <w:rFonts w:ascii="Book Antiqua" w:hAnsi="Book Antiqua" w:cs="Helvetica"/>
          <w:color w:val="000000"/>
        </w:rPr>
        <w:t>Grade E (Poor): 0</w:t>
      </w:r>
    </w:p>
    <w:p w:rsidR="00614C5E" w:rsidRPr="00613F55" w:rsidRDefault="00614C5E" w:rsidP="00E74608">
      <w:pPr>
        <w:spacing w:line="360" w:lineRule="auto"/>
        <w:jc w:val="both"/>
        <w:rPr>
          <w:rFonts w:ascii="Book Antiqua" w:hAnsi="Book Antiqua"/>
          <w:color w:val="000000"/>
        </w:rPr>
      </w:pPr>
    </w:p>
    <w:p w:rsidR="00004D85" w:rsidRPr="00613F55" w:rsidRDefault="00EB7DC3" w:rsidP="00E74608">
      <w:pPr>
        <w:spacing w:line="360" w:lineRule="auto"/>
        <w:jc w:val="both"/>
        <w:rPr>
          <w:rFonts w:ascii="Book Antiqua" w:hAnsi="Book Antiqua"/>
          <w:b/>
          <w:color w:val="000000"/>
        </w:rPr>
      </w:pPr>
      <w:r w:rsidRPr="00613F55">
        <w:rPr>
          <w:rFonts w:ascii="Book Antiqua" w:hAnsi="Book Antiqua"/>
          <w:color w:val="000000"/>
        </w:rPr>
        <w:br w:type="page"/>
      </w:r>
      <w:r w:rsidR="00004D85" w:rsidRPr="00613F55">
        <w:rPr>
          <w:rFonts w:ascii="Book Antiqua" w:hAnsi="Book Antiqua"/>
          <w:b/>
          <w:color w:val="000000"/>
        </w:rPr>
        <w:lastRenderedPageBreak/>
        <w:t xml:space="preserve">Table 1 </w:t>
      </w:r>
      <w:proofErr w:type="gramStart"/>
      <w:r w:rsidR="00004D85" w:rsidRPr="00613F55">
        <w:rPr>
          <w:rFonts w:ascii="Book Antiqua" w:hAnsi="Book Antiqua"/>
          <w:b/>
          <w:color w:val="000000"/>
        </w:rPr>
        <w:t>The</w:t>
      </w:r>
      <w:proofErr w:type="gramEnd"/>
      <w:r w:rsidR="00004D85" w:rsidRPr="00613F55">
        <w:rPr>
          <w:rFonts w:ascii="Book Antiqua" w:hAnsi="Book Antiqua"/>
          <w:b/>
          <w:color w:val="000000"/>
        </w:rPr>
        <w:t xml:space="preserve"> relationship between normal fetal right ventricular end-diastolic volume, right ventricular end-systolic volume, right stroke volume, right cardiac output, and right ejection fraction with gestational ages from 22 to 35</w:t>
      </w:r>
      <w:r w:rsidR="00004D85" w:rsidRPr="00613F55">
        <w:rPr>
          <w:rFonts w:ascii="Book Antiqua" w:hAnsi="Book Antiqua"/>
          <w:b/>
          <w:color w:val="000000"/>
          <w:vertAlign w:val="superscript"/>
        </w:rPr>
        <w:t>+6</w:t>
      </w:r>
      <w:r w:rsidR="00004D85" w:rsidRPr="00613F55">
        <w:rPr>
          <w:rFonts w:ascii="Book Antiqua" w:hAnsi="Book Antiqua"/>
          <w:b/>
          <w:color w:val="000000"/>
        </w:rPr>
        <w:t xml:space="preserve"> </w:t>
      </w:r>
      <w:proofErr w:type="spellStart"/>
      <w:r w:rsidR="00004D85" w:rsidRPr="00613F55">
        <w:rPr>
          <w:rFonts w:ascii="Book Antiqua" w:hAnsi="Book Antiqua"/>
          <w:b/>
          <w:color w:val="000000"/>
        </w:rPr>
        <w:t>wk</w:t>
      </w:r>
      <w:proofErr w:type="spellEnd"/>
    </w:p>
    <w:tbl>
      <w:tblPr>
        <w:tblW w:w="0" w:type="auto"/>
        <w:tblInd w:w="108" w:type="dxa"/>
        <w:tblBorders>
          <w:top w:val="single" w:sz="4" w:space="0" w:color="000000"/>
          <w:bottom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2034"/>
        <w:gridCol w:w="1134"/>
        <w:gridCol w:w="1275"/>
        <w:gridCol w:w="851"/>
        <w:gridCol w:w="850"/>
        <w:gridCol w:w="851"/>
      </w:tblGrid>
      <w:tr w:rsidR="00004D85" w:rsidRPr="00613F55" w:rsidTr="00614C5E">
        <w:trPr>
          <w:trHeight w:val="285"/>
        </w:trPr>
        <w:tc>
          <w:tcPr>
            <w:tcW w:w="2034" w:type="dxa"/>
            <w:tcBorders>
              <w:top w:val="single" w:sz="4" w:space="0" w:color="000000"/>
              <w:bottom w:val="single" w:sz="4" w:space="0" w:color="000000"/>
            </w:tcBorders>
            <w:vAlign w:val="bottom"/>
          </w:tcPr>
          <w:p w:rsidR="00004D85" w:rsidRPr="00613F55" w:rsidRDefault="00004D85" w:rsidP="00E74608">
            <w:pPr>
              <w:spacing w:line="360" w:lineRule="auto"/>
              <w:jc w:val="both"/>
              <w:rPr>
                <w:rFonts w:ascii="Book Antiqua" w:hAnsi="Book Antiqua"/>
                <w:b/>
                <w:color w:val="000000"/>
              </w:rPr>
            </w:pPr>
            <w:r w:rsidRPr="00613F55">
              <w:rPr>
                <w:rFonts w:ascii="Book Antiqua" w:hAnsi="Book Antiqua"/>
                <w:b/>
                <w:color w:val="000000"/>
              </w:rPr>
              <w:t>Gestational age</w:t>
            </w:r>
          </w:p>
        </w:tc>
        <w:tc>
          <w:tcPr>
            <w:tcW w:w="1134" w:type="dxa"/>
            <w:tcBorders>
              <w:top w:val="single" w:sz="4" w:space="0" w:color="000000"/>
              <w:bottom w:val="single" w:sz="4" w:space="0" w:color="000000"/>
            </w:tcBorders>
            <w:vAlign w:val="bottom"/>
          </w:tcPr>
          <w:p w:rsidR="00004D85" w:rsidRPr="00613F55" w:rsidRDefault="00004D85" w:rsidP="00E74608">
            <w:pPr>
              <w:spacing w:line="360" w:lineRule="auto"/>
              <w:jc w:val="both"/>
              <w:rPr>
                <w:rFonts w:ascii="Book Antiqua" w:eastAsia="等线" w:hAnsi="Book Antiqua" w:cs="Arial"/>
                <w:b/>
                <w:color w:val="000000"/>
              </w:rPr>
            </w:pPr>
            <w:r w:rsidRPr="00613F55">
              <w:rPr>
                <w:rFonts w:ascii="Book Antiqua" w:eastAsia="等线" w:hAnsi="Book Antiqua" w:cs="Arial"/>
                <w:b/>
                <w:color w:val="000000"/>
              </w:rPr>
              <w:t>REDV</w:t>
            </w:r>
          </w:p>
        </w:tc>
        <w:tc>
          <w:tcPr>
            <w:tcW w:w="1275" w:type="dxa"/>
            <w:tcBorders>
              <w:top w:val="single" w:sz="4" w:space="0" w:color="000000"/>
              <w:bottom w:val="single" w:sz="4" w:space="0" w:color="000000"/>
            </w:tcBorders>
            <w:vAlign w:val="bottom"/>
          </w:tcPr>
          <w:p w:rsidR="00004D85" w:rsidRPr="00613F55" w:rsidRDefault="00004D85" w:rsidP="00E74608">
            <w:pPr>
              <w:spacing w:line="360" w:lineRule="auto"/>
              <w:jc w:val="both"/>
              <w:rPr>
                <w:rFonts w:ascii="Book Antiqua" w:eastAsia="等线" w:hAnsi="Book Antiqua" w:cs="Arial"/>
                <w:b/>
                <w:color w:val="000000"/>
              </w:rPr>
            </w:pPr>
            <w:r w:rsidRPr="00613F55">
              <w:rPr>
                <w:rFonts w:ascii="Book Antiqua" w:eastAsia="等线" w:hAnsi="Book Antiqua" w:cs="Arial"/>
                <w:b/>
                <w:color w:val="000000"/>
              </w:rPr>
              <w:t>RESV</w:t>
            </w:r>
          </w:p>
        </w:tc>
        <w:tc>
          <w:tcPr>
            <w:tcW w:w="851" w:type="dxa"/>
            <w:tcBorders>
              <w:top w:val="single" w:sz="4" w:space="0" w:color="000000"/>
              <w:bottom w:val="single" w:sz="4" w:space="0" w:color="000000"/>
            </w:tcBorders>
            <w:vAlign w:val="bottom"/>
          </w:tcPr>
          <w:p w:rsidR="00004D85" w:rsidRPr="00613F55" w:rsidRDefault="00004D85" w:rsidP="00E74608">
            <w:pPr>
              <w:spacing w:line="360" w:lineRule="auto"/>
              <w:jc w:val="both"/>
              <w:rPr>
                <w:rFonts w:ascii="Book Antiqua" w:eastAsia="等线" w:hAnsi="Book Antiqua" w:cs="Arial"/>
                <w:b/>
                <w:color w:val="000000"/>
              </w:rPr>
            </w:pPr>
            <w:r w:rsidRPr="00613F55">
              <w:rPr>
                <w:rFonts w:ascii="Book Antiqua" w:eastAsia="等线" w:hAnsi="Book Antiqua" w:cs="Arial"/>
                <w:b/>
                <w:color w:val="000000"/>
              </w:rPr>
              <w:t>RSV</w:t>
            </w:r>
          </w:p>
        </w:tc>
        <w:tc>
          <w:tcPr>
            <w:tcW w:w="850" w:type="dxa"/>
            <w:tcBorders>
              <w:top w:val="single" w:sz="4" w:space="0" w:color="000000"/>
              <w:bottom w:val="single" w:sz="4" w:space="0" w:color="000000"/>
            </w:tcBorders>
            <w:vAlign w:val="bottom"/>
          </w:tcPr>
          <w:p w:rsidR="00004D85" w:rsidRPr="00613F55" w:rsidRDefault="00004D85" w:rsidP="00E74608">
            <w:pPr>
              <w:spacing w:line="360" w:lineRule="auto"/>
              <w:jc w:val="both"/>
              <w:rPr>
                <w:rFonts w:ascii="Book Antiqua" w:eastAsia="等线" w:hAnsi="Book Antiqua" w:cs="Arial"/>
                <w:b/>
                <w:color w:val="000000"/>
              </w:rPr>
            </w:pPr>
            <w:r w:rsidRPr="00613F55">
              <w:rPr>
                <w:rFonts w:ascii="Book Antiqua" w:eastAsia="等线" w:hAnsi="Book Antiqua" w:cs="Arial"/>
                <w:b/>
                <w:color w:val="000000"/>
              </w:rPr>
              <w:t>RCO</w:t>
            </w:r>
          </w:p>
        </w:tc>
        <w:tc>
          <w:tcPr>
            <w:tcW w:w="851" w:type="dxa"/>
            <w:tcBorders>
              <w:top w:val="single" w:sz="4" w:space="0" w:color="000000"/>
              <w:bottom w:val="single" w:sz="4" w:space="0" w:color="000000"/>
            </w:tcBorders>
            <w:vAlign w:val="bottom"/>
          </w:tcPr>
          <w:p w:rsidR="00004D85" w:rsidRPr="00613F55" w:rsidRDefault="00004D85" w:rsidP="00E74608">
            <w:pPr>
              <w:spacing w:line="360" w:lineRule="auto"/>
              <w:jc w:val="both"/>
              <w:rPr>
                <w:rFonts w:ascii="Book Antiqua" w:eastAsia="等线" w:hAnsi="Book Antiqua" w:cs="Arial"/>
                <w:b/>
                <w:color w:val="000000"/>
              </w:rPr>
            </w:pPr>
            <w:r w:rsidRPr="00613F55">
              <w:rPr>
                <w:rFonts w:ascii="Book Antiqua" w:eastAsia="等线" w:hAnsi="Book Antiqua" w:cs="Arial"/>
                <w:b/>
                <w:color w:val="000000"/>
              </w:rPr>
              <w:t>REF</w:t>
            </w:r>
          </w:p>
        </w:tc>
      </w:tr>
      <w:tr w:rsidR="00004D85" w:rsidRPr="00613F55" w:rsidTr="00614C5E">
        <w:trPr>
          <w:cantSplit/>
          <w:trHeight w:val="285"/>
        </w:trPr>
        <w:tc>
          <w:tcPr>
            <w:tcW w:w="2034" w:type="dxa"/>
            <w:tcBorders>
              <w:top w:val="single" w:sz="4" w:space="0" w:color="000000"/>
            </w:tcBorders>
          </w:tcPr>
          <w:p w:rsidR="00004D85" w:rsidRPr="00613F55" w:rsidRDefault="00004D85" w:rsidP="00E74608">
            <w:pPr>
              <w:spacing w:line="360" w:lineRule="auto"/>
              <w:jc w:val="both"/>
              <w:rPr>
                <w:rFonts w:ascii="Book Antiqua" w:hAnsi="Book Antiqua"/>
                <w:i/>
                <w:color w:val="000000"/>
              </w:rPr>
            </w:pPr>
            <w:r w:rsidRPr="00613F55">
              <w:rPr>
                <w:rFonts w:ascii="Book Antiqua" w:hAnsi="Book Antiqua"/>
                <w:i/>
                <w:color w:val="000000"/>
              </w:rPr>
              <w:t>r</w:t>
            </w:r>
          </w:p>
        </w:tc>
        <w:tc>
          <w:tcPr>
            <w:tcW w:w="1134" w:type="dxa"/>
            <w:tcBorders>
              <w:top w:val="single" w:sz="4" w:space="0" w:color="000000"/>
            </w:tcBorders>
            <w:vAlign w:val="center"/>
          </w:tcPr>
          <w:p w:rsidR="00004D85" w:rsidRPr="00613F55" w:rsidRDefault="00004D85" w:rsidP="00E74608">
            <w:pPr>
              <w:spacing w:line="360" w:lineRule="auto"/>
              <w:jc w:val="both"/>
              <w:rPr>
                <w:rFonts w:ascii="Book Antiqua" w:hAnsi="Book Antiqua"/>
                <w:color w:val="000000"/>
              </w:rPr>
            </w:pPr>
            <w:r w:rsidRPr="00613F55">
              <w:rPr>
                <w:rFonts w:ascii="Book Antiqua" w:hAnsi="Book Antiqua"/>
                <w:color w:val="000000"/>
              </w:rPr>
              <w:t>0.903</w:t>
            </w:r>
          </w:p>
        </w:tc>
        <w:tc>
          <w:tcPr>
            <w:tcW w:w="1275" w:type="dxa"/>
            <w:tcBorders>
              <w:top w:val="single" w:sz="4" w:space="0" w:color="000000"/>
            </w:tcBorders>
            <w:vAlign w:val="center"/>
          </w:tcPr>
          <w:p w:rsidR="00004D85" w:rsidRPr="00613F55" w:rsidRDefault="00004D85" w:rsidP="00E74608">
            <w:pPr>
              <w:spacing w:line="360" w:lineRule="auto"/>
              <w:jc w:val="both"/>
              <w:rPr>
                <w:rFonts w:ascii="Book Antiqua" w:hAnsi="Book Antiqua"/>
                <w:color w:val="000000"/>
              </w:rPr>
            </w:pPr>
            <w:r w:rsidRPr="00613F55">
              <w:rPr>
                <w:rFonts w:ascii="Book Antiqua" w:hAnsi="Book Antiqua"/>
                <w:color w:val="000000"/>
              </w:rPr>
              <w:t>0.874</w:t>
            </w:r>
          </w:p>
        </w:tc>
        <w:tc>
          <w:tcPr>
            <w:tcW w:w="851" w:type="dxa"/>
            <w:tcBorders>
              <w:top w:val="single" w:sz="4" w:space="0" w:color="000000"/>
            </w:tcBorders>
            <w:vAlign w:val="center"/>
          </w:tcPr>
          <w:p w:rsidR="00004D85" w:rsidRPr="00613F55" w:rsidRDefault="00004D85" w:rsidP="00E74608">
            <w:pPr>
              <w:spacing w:line="360" w:lineRule="auto"/>
              <w:jc w:val="both"/>
              <w:rPr>
                <w:rFonts w:ascii="Book Antiqua" w:hAnsi="Book Antiqua"/>
                <w:color w:val="000000"/>
              </w:rPr>
            </w:pPr>
            <w:r w:rsidRPr="00613F55">
              <w:rPr>
                <w:rFonts w:ascii="Book Antiqua" w:hAnsi="Book Antiqua"/>
                <w:color w:val="000000"/>
              </w:rPr>
              <w:t>0.866</w:t>
            </w:r>
          </w:p>
        </w:tc>
        <w:tc>
          <w:tcPr>
            <w:tcW w:w="850" w:type="dxa"/>
            <w:tcBorders>
              <w:top w:val="single" w:sz="4" w:space="0" w:color="000000"/>
            </w:tcBorders>
            <w:vAlign w:val="center"/>
          </w:tcPr>
          <w:p w:rsidR="00004D85" w:rsidRPr="00613F55" w:rsidRDefault="00004D85" w:rsidP="00E74608">
            <w:pPr>
              <w:spacing w:line="360" w:lineRule="auto"/>
              <w:jc w:val="both"/>
              <w:rPr>
                <w:rFonts w:ascii="Book Antiqua" w:hAnsi="Book Antiqua"/>
                <w:color w:val="000000"/>
              </w:rPr>
            </w:pPr>
            <w:r w:rsidRPr="00613F55">
              <w:rPr>
                <w:rFonts w:ascii="Book Antiqua" w:hAnsi="Book Antiqua"/>
                <w:color w:val="000000"/>
              </w:rPr>
              <w:t>0.865</w:t>
            </w:r>
          </w:p>
        </w:tc>
        <w:tc>
          <w:tcPr>
            <w:tcW w:w="851" w:type="dxa"/>
            <w:tcBorders>
              <w:top w:val="single" w:sz="4" w:space="0" w:color="000000"/>
            </w:tcBorders>
            <w:vAlign w:val="center"/>
          </w:tcPr>
          <w:p w:rsidR="00004D85" w:rsidRPr="00613F55" w:rsidRDefault="00004D85" w:rsidP="00E74608">
            <w:pPr>
              <w:spacing w:line="360" w:lineRule="auto"/>
              <w:jc w:val="both"/>
              <w:rPr>
                <w:rFonts w:ascii="Book Antiqua" w:hAnsi="Book Antiqua"/>
                <w:color w:val="000000"/>
              </w:rPr>
            </w:pPr>
            <w:r w:rsidRPr="00613F55">
              <w:rPr>
                <w:rFonts w:ascii="Book Antiqua" w:hAnsi="Book Antiqua"/>
                <w:color w:val="000000"/>
              </w:rPr>
              <w:t>0.120</w:t>
            </w:r>
          </w:p>
        </w:tc>
      </w:tr>
      <w:tr w:rsidR="00004D85" w:rsidRPr="00613F55" w:rsidTr="00614C5E">
        <w:trPr>
          <w:cantSplit/>
          <w:trHeight w:val="285"/>
        </w:trPr>
        <w:tc>
          <w:tcPr>
            <w:tcW w:w="2034" w:type="dxa"/>
            <w:vAlign w:val="center"/>
          </w:tcPr>
          <w:p w:rsidR="00004D85" w:rsidRPr="00613F55" w:rsidRDefault="00004D85" w:rsidP="00E74608">
            <w:pPr>
              <w:spacing w:line="360" w:lineRule="auto"/>
              <w:jc w:val="both"/>
              <w:rPr>
                <w:rFonts w:ascii="Book Antiqua" w:hAnsi="Book Antiqua"/>
                <w:i/>
                <w:color w:val="000000"/>
              </w:rPr>
            </w:pPr>
            <w:r w:rsidRPr="00613F55">
              <w:rPr>
                <w:rFonts w:ascii="Book Antiqua" w:hAnsi="Book Antiqua"/>
                <w:i/>
                <w:color w:val="000000"/>
              </w:rPr>
              <w:t>P</w:t>
            </w:r>
          </w:p>
        </w:tc>
        <w:tc>
          <w:tcPr>
            <w:tcW w:w="1134" w:type="dxa"/>
            <w:vAlign w:val="center"/>
          </w:tcPr>
          <w:p w:rsidR="00004D85" w:rsidRPr="00613F55" w:rsidRDefault="00004D85" w:rsidP="00E74608">
            <w:pPr>
              <w:spacing w:line="360" w:lineRule="auto"/>
              <w:jc w:val="both"/>
              <w:rPr>
                <w:rFonts w:ascii="Book Antiqua" w:hAnsi="Book Antiqua"/>
                <w:color w:val="000000"/>
              </w:rPr>
            </w:pPr>
            <w:r w:rsidRPr="00613F55">
              <w:rPr>
                <w:rFonts w:ascii="Book Antiqua" w:hAnsi="Book Antiqua"/>
                <w:color w:val="000000"/>
              </w:rPr>
              <w:t>&lt;</w:t>
            </w:r>
            <w:r w:rsidR="00231A4C" w:rsidRPr="00613F55">
              <w:rPr>
                <w:rFonts w:ascii="Book Antiqua" w:hAnsi="Book Antiqua" w:hint="eastAsia"/>
                <w:color w:val="000000"/>
              </w:rPr>
              <w:t xml:space="preserve"> </w:t>
            </w:r>
            <w:r w:rsidRPr="00613F55">
              <w:rPr>
                <w:rFonts w:ascii="Book Antiqua" w:hAnsi="Book Antiqua"/>
                <w:color w:val="000000"/>
              </w:rPr>
              <w:t>0.001</w:t>
            </w:r>
          </w:p>
        </w:tc>
        <w:tc>
          <w:tcPr>
            <w:tcW w:w="1275" w:type="dxa"/>
            <w:vAlign w:val="center"/>
          </w:tcPr>
          <w:p w:rsidR="00004D85" w:rsidRPr="00613F55" w:rsidRDefault="00004D85" w:rsidP="00E74608">
            <w:pPr>
              <w:spacing w:line="360" w:lineRule="auto"/>
              <w:jc w:val="both"/>
              <w:rPr>
                <w:rFonts w:ascii="Book Antiqua" w:hAnsi="Book Antiqua"/>
                <w:color w:val="000000"/>
              </w:rPr>
            </w:pPr>
            <w:r w:rsidRPr="00613F55">
              <w:rPr>
                <w:rFonts w:ascii="Book Antiqua" w:hAnsi="Book Antiqua"/>
                <w:color w:val="000000"/>
              </w:rPr>
              <w:t>&lt;</w:t>
            </w:r>
            <w:r w:rsidR="00231A4C" w:rsidRPr="00613F55">
              <w:rPr>
                <w:rFonts w:ascii="Book Antiqua" w:hAnsi="Book Antiqua" w:hint="eastAsia"/>
                <w:color w:val="000000"/>
              </w:rPr>
              <w:t xml:space="preserve"> </w:t>
            </w:r>
            <w:r w:rsidRPr="00613F55">
              <w:rPr>
                <w:rFonts w:ascii="Book Antiqua" w:hAnsi="Book Antiqua"/>
                <w:color w:val="000000"/>
              </w:rPr>
              <w:t>0.001</w:t>
            </w:r>
          </w:p>
        </w:tc>
        <w:tc>
          <w:tcPr>
            <w:tcW w:w="851" w:type="dxa"/>
            <w:vAlign w:val="center"/>
          </w:tcPr>
          <w:p w:rsidR="00004D85" w:rsidRPr="00613F55" w:rsidRDefault="00004D85" w:rsidP="00E74608">
            <w:pPr>
              <w:spacing w:line="360" w:lineRule="auto"/>
              <w:jc w:val="both"/>
              <w:rPr>
                <w:rFonts w:ascii="Book Antiqua" w:hAnsi="Book Antiqua"/>
                <w:color w:val="000000"/>
              </w:rPr>
            </w:pPr>
            <w:r w:rsidRPr="00613F55">
              <w:rPr>
                <w:rFonts w:ascii="Book Antiqua" w:hAnsi="Book Antiqua"/>
                <w:color w:val="000000"/>
              </w:rPr>
              <w:t>&lt;</w:t>
            </w:r>
            <w:r w:rsidR="00231A4C" w:rsidRPr="00613F55">
              <w:rPr>
                <w:rFonts w:ascii="Book Antiqua" w:hAnsi="Book Antiqua" w:hint="eastAsia"/>
                <w:color w:val="000000"/>
              </w:rPr>
              <w:t xml:space="preserve"> </w:t>
            </w:r>
            <w:r w:rsidRPr="00613F55">
              <w:rPr>
                <w:rFonts w:ascii="Book Antiqua" w:hAnsi="Book Antiqua"/>
                <w:color w:val="000000"/>
              </w:rPr>
              <w:t>0.001</w:t>
            </w:r>
          </w:p>
        </w:tc>
        <w:tc>
          <w:tcPr>
            <w:tcW w:w="850" w:type="dxa"/>
            <w:vAlign w:val="center"/>
          </w:tcPr>
          <w:p w:rsidR="00004D85" w:rsidRPr="00613F55" w:rsidRDefault="00004D85" w:rsidP="00E74608">
            <w:pPr>
              <w:spacing w:line="360" w:lineRule="auto"/>
              <w:jc w:val="both"/>
              <w:rPr>
                <w:rFonts w:ascii="Book Antiqua" w:hAnsi="Book Antiqua"/>
                <w:color w:val="000000"/>
              </w:rPr>
            </w:pPr>
            <w:r w:rsidRPr="00613F55">
              <w:rPr>
                <w:rFonts w:ascii="Book Antiqua" w:hAnsi="Book Antiqua"/>
                <w:color w:val="000000"/>
              </w:rPr>
              <w:t>&lt;</w:t>
            </w:r>
            <w:r w:rsidR="00231A4C" w:rsidRPr="00613F55">
              <w:rPr>
                <w:rFonts w:ascii="Book Antiqua" w:hAnsi="Book Antiqua" w:hint="eastAsia"/>
                <w:color w:val="000000"/>
              </w:rPr>
              <w:t xml:space="preserve"> </w:t>
            </w:r>
            <w:r w:rsidRPr="00613F55">
              <w:rPr>
                <w:rFonts w:ascii="Book Antiqua" w:hAnsi="Book Antiqua"/>
                <w:color w:val="000000"/>
              </w:rPr>
              <w:t>0.001</w:t>
            </w:r>
          </w:p>
        </w:tc>
        <w:tc>
          <w:tcPr>
            <w:tcW w:w="851" w:type="dxa"/>
            <w:vAlign w:val="center"/>
          </w:tcPr>
          <w:p w:rsidR="00004D85" w:rsidRPr="00613F55" w:rsidRDefault="00004D85" w:rsidP="00E74608">
            <w:pPr>
              <w:spacing w:line="360" w:lineRule="auto"/>
              <w:jc w:val="both"/>
              <w:rPr>
                <w:rFonts w:ascii="Book Antiqua" w:hAnsi="Book Antiqua"/>
                <w:color w:val="000000"/>
              </w:rPr>
            </w:pPr>
            <w:r w:rsidRPr="00613F55">
              <w:rPr>
                <w:rFonts w:ascii="Book Antiqua" w:hAnsi="Book Antiqua"/>
                <w:color w:val="000000"/>
              </w:rPr>
              <w:t>0.187</w:t>
            </w:r>
          </w:p>
        </w:tc>
      </w:tr>
    </w:tbl>
    <w:p w:rsidR="00004D85" w:rsidRPr="00613F55" w:rsidRDefault="00004D85" w:rsidP="00E74608">
      <w:pPr>
        <w:spacing w:line="360" w:lineRule="auto"/>
        <w:jc w:val="both"/>
        <w:rPr>
          <w:rFonts w:ascii="Book Antiqua" w:hAnsi="Book Antiqua"/>
          <w:color w:val="000000"/>
        </w:rPr>
      </w:pPr>
      <w:r w:rsidRPr="00613F55">
        <w:rPr>
          <w:rFonts w:ascii="Book Antiqua" w:hAnsi="Book Antiqua"/>
          <w:color w:val="000000"/>
        </w:rPr>
        <w:t>REDV: Right ventricular end-diastolic volume; RESV: Right ventricular end-systolic volume; RSV: Right stroke volume; RCO: Right cardiac output; REF: Right ejection fraction.</w:t>
      </w:r>
    </w:p>
    <w:p w:rsidR="00614C5E" w:rsidRPr="00613F55" w:rsidRDefault="00004D85" w:rsidP="00E74608">
      <w:pPr>
        <w:spacing w:line="360" w:lineRule="auto"/>
        <w:jc w:val="both"/>
        <w:rPr>
          <w:rFonts w:ascii="Book Antiqua" w:hAnsi="Book Antiqua"/>
          <w:color w:val="000000"/>
        </w:rPr>
      </w:pPr>
      <w:r w:rsidRPr="00613F55">
        <w:rPr>
          <w:rFonts w:ascii="Book Antiqua" w:hAnsi="Book Antiqua"/>
          <w:b/>
          <w:color w:val="000000"/>
        </w:rPr>
        <w:br w:type="page"/>
      </w:r>
      <w:r w:rsidR="00EB7DC3" w:rsidRPr="00613F55">
        <w:rPr>
          <w:rFonts w:ascii="Book Antiqua" w:hAnsi="Book Antiqua"/>
          <w:b/>
          <w:color w:val="000000"/>
        </w:rPr>
        <w:lastRenderedPageBreak/>
        <w:t xml:space="preserve">Table </w:t>
      </w:r>
      <w:r w:rsidRPr="00613F55">
        <w:rPr>
          <w:rFonts w:ascii="Book Antiqua" w:hAnsi="Book Antiqua"/>
          <w:b/>
          <w:color w:val="000000"/>
        </w:rPr>
        <w:t>2</w:t>
      </w:r>
      <w:r w:rsidR="00614C5E" w:rsidRPr="00613F55">
        <w:rPr>
          <w:rFonts w:ascii="Book Antiqua" w:hAnsi="Book Antiqua"/>
          <w:b/>
          <w:color w:val="000000"/>
        </w:rPr>
        <w:t xml:space="preserve"> Measured normal fetal </w:t>
      </w:r>
      <w:r w:rsidR="00EB7DC3" w:rsidRPr="00613F55">
        <w:rPr>
          <w:rFonts w:ascii="Book Antiqua" w:hAnsi="Book Antiqua"/>
          <w:b/>
          <w:color w:val="000000"/>
        </w:rPr>
        <w:t>right ventricular end-diastolic volume</w:t>
      </w:r>
      <w:r w:rsidR="00614C5E" w:rsidRPr="00613F55">
        <w:rPr>
          <w:rFonts w:ascii="Book Antiqua" w:hAnsi="Book Antiqua"/>
          <w:b/>
          <w:color w:val="000000"/>
        </w:rPr>
        <w:t xml:space="preserve">, </w:t>
      </w:r>
      <w:r w:rsidR="00EB7DC3" w:rsidRPr="00613F55">
        <w:rPr>
          <w:rFonts w:ascii="Book Antiqua" w:hAnsi="Book Antiqua"/>
          <w:b/>
          <w:color w:val="000000"/>
        </w:rPr>
        <w:t>right ventricular end-systolic volume</w:t>
      </w:r>
      <w:r w:rsidR="00614C5E" w:rsidRPr="00613F55">
        <w:rPr>
          <w:rFonts w:ascii="Book Antiqua" w:hAnsi="Book Antiqua"/>
          <w:b/>
          <w:color w:val="000000"/>
        </w:rPr>
        <w:t xml:space="preserve">, </w:t>
      </w:r>
      <w:r w:rsidR="00EB7DC3" w:rsidRPr="00613F55">
        <w:rPr>
          <w:rFonts w:ascii="Book Antiqua" w:hAnsi="Book Antiqua"/>
          <w:b/>
          <w:color w:val="000000"/>
        </w:rPr>
        <w:t>right stroke volume</w:t>
      </w:r>
      <w:r w:rsidR="00614C5E" w:rsidRPr="00613F55">
        <w:rPr>
          <w:rFonts w:ascii="Book Antiqua" w:hAnsi="Book Antiqua"/>
          <w:b/>
          <w:color w:val="000000"/>
        </w:rPr>
        <w:t xml:space="preserve">, </w:t>
      </w:r>
      <w:r w:rsidR="00EB7DC3" w:rsidRPr="00613F55">
        <w:rPr>
          <w:rFonts w:ascii="Book Antiqua" w:hAnsi="Book Antiqua"/>
          <w:b/>
          <w:color w:val="000000"/>
        </w:rPr>
        <w:t>right cardiac output</w:t>
      </w:r>
      <w:r w:rsidR="00614C5E" w:rsidRPr="00613F55">
        <w:rPr>
          <w:rFonts w:ascii="Book Antiqua" w:hAnsi="Book Antiqua"/>
          <w:b/>
          <w:color w:val="000000"/>
        </w:rPr>
        <w:t xml:space="preserve">, and </w:t>
      </w:r>
      <w:r w:rsidR="00EB7DC3" w:rsidRPr="00613F55">
        <w:rPr>
          <w:rFonts w:ascii="Book Antiqua" w:hAnsi="Book Antiqua"/>
          <w:b/>
          <w:color w:val="000000"/>
        </w:rPr>
        <w:t xml:space="preserve">right ejection fraction </w:t>
      </w:r>
      <w:r w:rsidR="00614C5E" w:rsidRPr="00613F55">
        <w:rPr>
          <w:rFonts w:ascii="Book Antiqua" w:hAnsi="Book Antiqua"/>
          <w:b/>
          <w:color w:val="000000"/>
        </w:rPr>
        <w:t>values with gestational ages between 22 and 35</w:t>
      </w:r>
      <w:r w:rsidR="00614C5E" w:rsidRPr="00613F55">
        <w:rPr>
          <w:rFonts w:ascii="Book Antiqua" w:hAnsi="Book Antiqua"/>
          <w:b/>
          <w:color w:val="000000"/>
          <w:vertAlign w:val="superscript"/>
        </w:rPr>
        <w:t>+6</w:t>
      </w:r>
      <w:r w:rsidR="00614C5E" w:rsidRPr="00613F55">
        <w:rPr>
          <w:rFonts w:ascii="Book Antiqua" w:hAnsi="Book Antiqua"/>
          <w:b/>
          <w:color w:val="000000"/>
        </w:rPr>
        <w:t xml:space="preserve"> </w:t>
      </w:r>
      <w:proofErr w:type="spellStart"/>
      <w:r w:rsidR="00EB7DC3" w:rsidRPr="00613F55">
        <w:rPr>
          <w:rFonts w:ascii="Book Antiqua" w:hAnsi="Book Antiqua"/>
          <w:b/>
          <w:color w:val="000000"/>
        </w:rPr>
        <w:t>wk</w:t>
      </w:r>
      <w:proofErr w:type="spellEnd"/>
    </w:p>
    <w:tbl>
      <w:tblPr>
        <w:tblW w:w="0" w:type="auto"/>
        <w:jc w:val="center"/>
        <w:tblInd w:w="-146" w:type="dxa"/>
        <w:tblBorders>
          <w:top w:val="single" w:sz="4" w:space="0" w:color="auto"/>
          <w:bottom w:val="single" w:sz="4" w:space="0" w:color="auto"/>
        </w:tblBorders>
        <w:tblLayout w:type="fixed"/>
        <w:tblLook w:val="0000" w:firstRow="0" w:lastRow="0" w:firstColumn="0" w:lastColumn="0" w:noHBand="0" w:noVBand="0"/>
      </w:tblPr>
      <w:tblGrid>
        <w:gridCol w:w="1358"/>
        <w:gridCol w:w="769"/>
        <w:gridCol w:w="1355"/>
        <w:gridCol w:w="1416"/>
        <w:gridCol w:w="1356"/>
        <w:gridCol w:w="1800"/>
        <w:gridCol w:w="1440"/>
      </w:tblGrid>
      <w:tr w:rsidR="00532EED" w:rsidRPr="00613F55" w:rsidTr="005275C3">
        <w:trPr>
          <w:jc w:val="center"/>
        </w:trPr>
        <w:tc>
          <w:tcPr>
            <w:tcW w:w="1358" w:type="dxa"/>
            <w:tcBorders>
              <w:top w:val="single" w:sz="4" w:space="0" w:color="auto"/>
              <w:bottom w:val="single" w:sz="4" w:space="0" w:color="auto"/>
            </w:tcBorders>
          </w:tcPr>
          <w:p w:rsidR="00614C5E" w:rsidRPr="00613F55" w:rsidRDefault="00614C5E" w:rsidP="00E74608">
            <w:pPr>
              <w:spacing w:line="360" w:lineRule="auto"/>
              <w:jc w:val="both"/>
              <w:rPr>
                <w:rFonts w:ascii="Book Antiqua" w:hAnsi="Book Antiqua"/>
                <w:b/>
                <w:color w:val="000000"/>
              </w:rPr>
            </w:pPr>
            <w:r w:rsidRPr="00613F55">
              <w:rPr>
                <w:rFonts w:ascii="Book Antiqua" w:hAnsi="Book Antiqua"/>
                <w:b/>
                <w:color w:val="000000"/>
              </w:rPr>
              <w:t>Gestational age (</w:t>
            </w:r>
            <w:proofErr w:type="spellStart"/>
            <w:r w:rsidR="00EB7DC3" w:rsidRPr="00613F55">
              <w:rPr>
                <w:rFonts w:ascii="Book Antiqua" w:hAnsi="Book Antiqua"/>
                <w:b/>
                <w:color w:val="000000"/>
              </w:rPr>
              <w:t>wk</w:t>
            </w:r>
            <w:proofErr w:type="spellEnd"/>
            <w:r w:rsidRPr="00613F55">
              <w:rPr>
                <w:rFonts w:ascii="Book Antiqua" w:hAnsi="Book Antiqua"/>
                <w:b/>
                <w:color w:val="000000"/>
              </w:rPr>
              <w:t>)</w:t>
            </w:r>
          </w:p>
        </w:tc>
        <w:tc>
          <w:tcPr>
            <w:tcW w:w="769" w:type="dxa"/>
            <w:tcBorders>
              <w:top w:val="single" w:sz="4" w:space="0" w:color="auto"/>
              <w:bottom w:val="single" w:sz="4" w:space="0" w:color="auto"/>
            </w:tcBorders>
          </w:tcPr>
          <w:p w:rsidR="00614C5E" w:rsidRPr="00613F55" w:rsidRDefault="00614C5E" w:rsidP="00E74608">
            <w:pPr>
              <w:spacing w:line="360" w:lineRule="auto"/>
              <w:jc w:val="both"/>
              <w:rPr>
                <w:rFonts w:ascii="Book Antiqua" w:hAnsi="Book Antiqua"/>
                <w:b/>
                <w:color w:val="000000"/>
              </w:rPr>
            </w:pPr>
            <w:r w:rsidRPr="00613F55">
              <w:rPr>
                <w:rFonts w:ascii="Book Antiqua" w:hAnsi="Book Antiqua"/>
                <w:b/>
                <w:color w:val="000000"/>
              </w:rPr>
              <w:t>Case</w:t>
            </w:r>
          </w:p>
        </w:tc>
        <w:tc>
          <w:tcPr>
            <w:tcW w:w="1355" w:type="dxa"/>
            <w:tcBorders>
              <w:top w:val="single" w:sz="4" w:space="0" w:color="auto"/>
              <w:bottom w:val="single" w:sz="4" w:space="0" w:color="auto"/>
            </w:tcBorders>
          </w:tcPr>
          <w:p w:rsidR="00614C5E" w:rsidRPr="00613F55" w:rsidRDefault="00614C5E" w:rsidP="00E74608">
            <w:pPr>
              <w:spacing w:line="360" w:lineRule="auto"/>
              <w:jc w:val="both"/>
              <w:rPr>
                <w:rFonts w:ascii="Book Antiqua" w:hAnsi="Book Antiqua"/>
                <w:b/>
                <w:color w:val="000000"/>
              </w:rPr>
            </w:pPr>
            <w:r w:rsidRPr="00613F55">
              <w:rPr>
                <w:rFonts w:ascii="Book Antiqua" w:hAnsi="Book Antiqua"/>
                <w:b/>
                <w:color w:val="000000"/>
              </w:rPr>
              <w:t>REDV (m</w:t>
            </w:r>
            <w:r w:rsidR="00EB7DC3" w:rsidRPr="00613F55">
              <w:rPr>
                <w:rFonts w:ascii="Book Antiqua" w:hAnsi="Book Antiqua"/>
                <w:b/>
                <w:color w:val="000000"/>
              </w:rPr>
              <w:t>L</w:t>
            </w:r>
            <w:r w:rsidRPr="00613F55">
              <w:rPr>
                <w:rFonts w:ascii="Book Antiqua" w:hAnsi="Book Antiqua"/>
                <w:b/>
                <w:color w:val="000000"/>
              </w:rPr>
              <w:t>)</w:t>
            </w:r>
          </w:p>
        </w:tc>
        <w:tc>
          <w:tcPr>
            <w:tcW w:w="1416" w:type="dxa"/>
            <w:tcBorders>
              <w:top w:val="single" w:sz="4" w:space="0" w:color="auto"/>
              <w:bottom w:val="single" w:sz="4" w:space="0" w:color="auto"/>
            </w:tcBorders>
          </w:tcPr>
          <w:p w:rsidR="00614C5E" w:rsidRPr="00613F55" w:rsidRDefault="00614C5E" w:rsidP="00E74608">
            <w:pPr>
              <w:spacing w:line="360" w:lineRule="auto"/>
              <w:jc w:val="both"/>
              <w:rPr>
                <w:rFonts w:ascii="Book Antiqua" w:hAnsi="Book Antiqua"/>
                <w:b/>
                <w:color w:val="000000"/>
              </w:rPr>
            </w:pPr>
            <w:r w:rsidRPr="00613F55">
              <w:rPr>
                <w:rFonts w:ascii="Book Antiqua" w:hAnsi="Book Antiqua"/>
                <w:b/>
                <w:color w:val="000000"/>
              </w:rPr>
              <w:t>RESV (m</w:t>
            </w:r>
            <w:r w:rsidR="00EB7DC3" w:rsidRPr="00613F55">
              <w:rPr>
                <w:rFonts w:ascii="Book Antiqua" w:hAnsi="Book Antiqua"/>
                <w:b/>
                <w:color w:val="000000"/>
              </w:rPr>
              <w:t>L</w:t>
            </w:r>
            <w:r w:rsidRPr="00613F55">
              <w:rPr>
                <w:rFonts w:ascii="Book Antiqua" w:hAnsi="Book Antiqua"/>
                <w:b/>
                <w:color w:val="000000"/>
              </w:rPr>
              <w:t>)</w:t>
            </w:r>
          </w:p>
        </w:tc>
        <w:tc>
          <w:tcPr>
            <w:tcW w:w="1356" w:type="dxa"/>
            <w:tcBorders>
              <w:top w:val="single" w:sz="4" w:space="0" w:color="auto"/>
              <w:bottom w:val="single" w:sz="4" w:space="0" w:color="auto"/>
            </w:tcBorders>
          </w:tcPr>
          <w:p w:rsidR="00614C5E" w:rsidRPr="00613F55" w:rsidRDefault="00614C5E" w:rsidP="00E74608">
            <w:pPr>
              <w:spacing w:line="360" w:lineRule="auto"/>
              <w:jc w:val="both"/>
              <w:rPr>
                <w:rFonts w:ascii="Book Antiqua" w:hAnsi="Book Antiqua"/>
                <w:b/>
                <w:color w:val="000000"/>
              </w:rPr>
            </w:pPr>
            <w:r w:rsidRPr="00613F55">
              <w:rPr>
                <w:rFonts w:ascii="Book Antiqua" w:hAnsi="Book Antiqua"/>
                <w:b/>
                <w:color w:val="000000"/>
              </w:rPr>
              <w:t>RSV (m</w:t>
            </w:r>
            <w:r w:rsidR="00EB7DC3" w:rsidRPr="00613F55">
              <w:rPr>
                <w:rFonts w:ascii="Book Antiqua" w:hAnsi="Book Antiqua"/>
                <w:b/>
                <w:color w:val="000000"/>
              </w:rPr>
              <w:t>L</w:t>
            </w:r>
            <w:r w:rsidRPr="00613F55">
              <w:rPr>
                <w:rFonts w:ascii="Book Antiqua" w:hAnsi="Book Antiqua"/>
                <w:b/>
                <w:color w:val="000000"/>
              </w:rPr>
              <w:t>)</w:t>
            </w:r>
          </w:p>
        </w:tc>
        <w:tc>
          <w:tcPr>
            <w:tcW w:w="1800" w:type="dxa"/>
            <w:tcBorders>
              <w:top w:val="single" w:sz="4" w:space="0" w:color="auto"/>
              <w:bottom w:val="single" w:sz="4" w:space="0" w:color="auto"/>
            </w:tcBorders>
          </w:tcPr>
          <w:p w:rsidR="00614C5E" w:rsidRPr="00613F55" w:rsidRDefault="00614C5E" w:rsidP="00E74608">
            <w:pPr>
              <w:spacing w:line="360" w:lineRule="auto"/>
              <w:jc w:val="both"/>
              <w:rPr>
                <w:rFonts w:ascii="Book Antiqua" w:hAnsi="Book Antiqua"/>
                <w:b/>
                <w:color w:val="000000"/>
              </w:rPr>
            </w:pPr>
            <w:r w:rsidRPr="00613F55">
              <w:rPr>
                <w:rFonts w:ascii="Book Antiqua" w:hAnsi="Book Antiqua"/>
                <w:b/>
                <w:color w:val="000000"/>
              </w:rPr>
              <w:t>RCO (m</w:t>
            </w:r>
            <w:r w:rsidR="00EB7DC3" w:rsidRPr="00613F55">
              <w:rPr>
                <w:rFonts w:ascii="Book Antiqua" w:hAnsi="Book Antiqua"/>
                <w:b/>
                <w:color w:val="000000"/>
              </w:rPr>
              <w:t>L</w:t>
            </w:r>
            <w:r w:rsidRPr="00613F55">
              <w:rPr>
                <w:rFonts w:ascii="Book Antiqua" w:hAnsi="Book Antiqua"/>
                <w:b/>
                <w:color w:val="000000"/>
              </w:rPr>
              <w:t>/min)</w:t>
            </w:r>
          </w:p>
        </w:tc>
        <w:tc>
          <w:tcPr>
            <w:tcW w:w="1440" w:type="dxa"/>
            <w:tcBorders>
              <w:top w:val="single" w:sz="4" w:space="0" w:color="auto"/>
              <w:bottom w:val="single" w:sz="4" w:space="0" w:color="auto"/>
            </w:tcBorders>
          </w:tcPr>
          <w:p w:rsidR="00614C5E" w:rsidRPr="00613F55" w:rsidRDefault="00614C5E" w:rsidP="00E74608">
            <w:pPr>
              <w:spacing w:line="360" w:lineRule="auto"/>
              <w:ind w:rightChars="-227" w:right="-545"/>
              <w:jc w:val="both"/>
              <w:rPr>
                <w:rFonts w:ascii="Book Antiqua" w:hAnsi="Book Antiqua"/>
                <w:b/>
                <w:color w:val="000000"/>
              </w:rPr>
            </w:pPr>
            <w:r w:rsidRPr="00613F55">
              <w:rPr>
                <w:rFonts w:ascii="Book Antiqua" w:hAnsi="Book Antiqua"/>
                <w:b/>
                <w:color w:val="000000"/>
              </w:rPr>
              <w:t>REF</w:t>
            </w:r>
          </w:p>
        </w:tc>
      </w:tr>
      <w:tr w:rsidR="00532EED" w:rsidRPr="00613F55" w:rsidTr="005275C3">
        <w:trPr>
          <w:jc w:val="center"/>
        </w:trPr>
        <w:tc>
          <w:tcPr>
            <w:tcW w:w="1358" w:type="dxa"/>
            <w:tcBorders>
              <w:top w:val="single" w:sz="4" w:space="0" w:color="auto"/>
            </w:tcBorders>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22–23</w:t>
            </w:r>
            <w:r w:rsidRPr="00613F55">
              <w:rPr>
                <w:rFonts w:ascii="Book Antiqua" w:hAnsi="Book Antiqua"/>
                <w:color w:val="000000"/>
                <w:vertAlign w:val="superscript"/>
              </w:rPr>
              <w:t>+6</w:t>
            </w:r>
          </w:p>
        </w:tc>
        <w:tc>
          <w:tcPr>
            <w:tcW w:w="769" w:type="dxa"/>
            <w:tcBorders>
              <w:top w:val="single" w:sz="4" w:space="0" w:color="auto"/>
            </w:tcBorders>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20</w:t>
            </w:r>
          </w:p>
        </w:tc>
        <w:tc>
          <w:tcPr>
            <w:tcW w:w="1355" w:type="dxa"/>
            <w:tcBorders>
              <w:top w:val="single" w:sz="4" w:space="0" w:color="auto"/>
            </w:tcBorders>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0.99</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0.34</w:t>
            </w:r>
          </w:p>
        </w:tc>
        <w:tc>
          <w:tcPr>
            <w:tcW w:w="1416" w:type="dxa"/>
            <w:tcBorders>
              <w:top w:val="single" w:sz="4" w:space="0" w:color="auto"/>
            </w:tcBorders>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0.43</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0.18</w:t>
            </w:r>
          </w:p>
        </w:tc>
        <w:tc>
          <w:tcPr>
            <w:tcW w:w="1356" w:type="dxa"/>
            <w:tcBorders>
              <w:top w:val="single" w:sz="4" w:space="0" w:color="auto"/>
            </w:tcBorders>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0.62</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0.29</w:t>
            </w:r>
          </w:p>
        </w:tc>
        <w:tc>
          <w:tcPr>
            <w:tcW w:w="1800" w:type="dxa"/>
            <w:tcBorders>
              <w:top w:val="single" w:sz="4" w:space="0" w:color="auto"/>
            </w:tcBorders>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92.23</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40.67</w:t>
            </w:r>
          </w:p>
        </w:tc>
        <w:tc>
          <w:tcPr>
            <w:tcW w:w="1440" w:type="dxa"/>
            <w:tcBorders>
              <w:top w:val="single" w:sz="4" w:space="0" w:color="auto"/>
            </w:tcBorders>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0.58</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0.12</w:t>
            </w:r>
          </w:p>
        </w:tc>
      </w:tr>
      <w:tr w:rsidR="00532EED" w:rsidRPr="00613F55" w:rsidTr="005275C3">
        <w:trPr>
          <w:jc w:val="center"/>
        </w:trPr>
        <w:tc>
          <w:tcPr>
            <w:tcW w:w="1358"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24–25</w:t>
            </w:r>
            <w:r w:rsidRPr="00613F55">
              <w:rPr>
                <w:rFonts w:ascii="Book Antiqua" w:hAnsi="Book Antiqua"/>
                <w:color w:val="000000"/>
                <w:vertAlign w:val="superscript"/>
              </w:rPr>
              <w:t>+6</w:t>
            </w:r>
          </w:p>
        </w:tc>
        <w:tc>
          <w:tcPr>
            <w:tcW w:w="769"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24</w:t>
            </w:r>
          </w:p>
        </w:tc>
        <w:tc>
          <w:tcPr>
            <w:tcW w:w="1355"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1.43</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0.28</w:t>
            </w:r>
          </w:p>
        </w:tc>
        <w:tc>
          <w:tcPr>
            <w:tcW w:w="1416"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0.55</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0.15</w:t>
            </w:r>
          </w:p>
        </w:tc>
        <w:tc>
          <w:tcPr>
            <w:tcW w:w="1356"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0.90</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0.18</w:t>
            </w:r>
          </w:p>
        </w:tc>
        <w:tc>
          <w:tcPr>
            <w:tcW w:w="1800"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132.10</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26.61</w:t>
            </w:r>
          </w:p>
        </w:tc>
        <w:tc>
          <w:tcPr>
            <w:tcW w:w="1440"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0.62</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0.58</w:t>
            </w:r>
          </w:p>
        </w:tc>
      </w:tr>
      <w:tr w:rsidR="00532EED" w:rsidRPr="00613F55" w:rsidTr="005275C3">
        <w:trPr>
          <w:jc w:val="center"/>
        </w:trPr>
        <w:tc>
          <w:tcPr>
            <w:tcW w:w="1358"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26–27</w:t>
            </w:r>
            <w:r w:rsidRPr="00613F55">
              <w:rPr>
                <w:rFonts w:ascii="Book Antiqua" w:hAnsi="Book Antiqua"/>
                <w:color w:val="000000"/>
                <w:vertAlign w:val="superscript"/>
              </w:rPr>
              <w:t>+6</w:t>
            </w:r>
          </w:p>
        </w:tc>
        <w:tc>
          <w:tcPr>
            <w:tcW w:w="769"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20</w:t>
            </w:r>
          </w:p>
        </w:tc>
        <w:tc>
          <w:tcPr>
            <w:tcW w:w="1355"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1.66</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0.39</w:t>
            </w:r>
          </w:p>
        </w:tc>
        <w:tc>
          <w:tcPr>
            <w:tcW w:w="1416"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0.69</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0.20</w:t>
            </w:r>
          </w:p>
        </w:tc>
        <w:tc>
          <w:tcPr>
            <w:tcW w:w="1356"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0.98</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0.22</w:t>
            </w:r>
          </w:p>
        </w:tc>
        <w:tc>
          <w:tcPr>
            <w:tcW w:w="1800"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149.25</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34.68</w:t>
            </w:r>
          </w:p>
        </w:tc>
        <w:tc>
          <w:tcPr>
            <w:tcW w:w="1440"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0.59</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0.06</w:t>
            </w:r>
          </w:p>
        </w:tc>
      </w:tr>
      <w:tr w:rsidR="00532EED" w:rsidRPr="00613F55" w:rsidTr="005275C3">
        <w:trPr>
          <w:jc w:val="center"/>
        </w:trPr>
        <w:tc>
          <w:tcPr>
            <w:tcW w:w="1358"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28–29</w:t>
            </w:r>
            <w:r w:rsidRPr="00613F55">
              <w:rPr>
                <w:rFonts w:ascii="Book Antiqua" w:hAnsi="Book Antiqua"/>
                <w:color w:val="000000"/>
                <w:vertAlign w:val="superscript"/>
              </w:rPr>
              <w:t>+6</w:t>
            </w:r>
          </w:p>
        </w:tc>
        <w:tc>
          <w:tcPr>
            <w:tcW w:w="769"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16</w:t>
            </w:r>
          </w:p>
        </w:tc>
        <w:tc>
          <w:tcPr>
            <w:tcW w:w="1355"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2.06</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0.53</w:t>
            </w:r>
          </w:p>
        </w:tc>
        <w:tc>
          <w:tcPr>
            <w:tcW w:w="1416"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0.77</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0.15</w:t>
            </w:r>
          </w:p>
        </w:tc>
        <w:tc>
          <w:tcPr>
            <w:tcW w:w="1356"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1.29</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0.44</w:t>
            </w:r>
          </w:p>
        </w:tc>
        <w:tc>
          <w:tcPr>
            <w:tcW w:w="1800"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181.12</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57.03</w:t>
            </w:r>
          </w:p>
        </w:tc>
        <w:tc>
          <w:tcPr>
            <w:tcW w:w="1440"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0.61</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0.06</w:t>
            </w:r>
          </w:p>
        </w:tc>
      </w:tr>
      <w:tr w:rsidR="00532EED" w:rsidRPr="00613F55" w:rsidTr="005275C3">
        <w:trPr>
          <w:jc w:val="center"/>
        </w:trPr>
        <w:tc>
          <w:tcPr>
            <w:tcW w:w="1358"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30–31</w:t>
            </w:r>
            <w:r w:rsidRPr="00613F55">
              <w:rPr>
                <w:rFonts w:ascii="Book Antiqua" w:hAnsi="Book Antiqua"/>
                <w:color w:val="000000"/>
                <w:vertAlign w:val="superscript"/>
              </w:rPr>
              <w:t>+6</w:t>
            </w:r>
          </w:p>
        </w:tc>
        <w:tc>
          <w:tcPr>
            <w:tcW w:w="769"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18</w:t>
            </w:r>
          </w:p>
        </w:tc>
        <w:tc>
          <w:tcPr>
            <w:tcW w:w="1355"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2.61</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0.33</w:t>
            </w:r>
          </w:p>
        </w:tc>
        <w:tc>
          <w:tcPr>
            <w:tcW w:w="1416"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1.00</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0.14</w:t>
            </w:r>
          </w:p>
        </w:tc>
        <w:tc>
          <w:tcPr>
            <w:tcW w:w="1356"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1.60</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0.26</w:t>
            </w:r>
          </w:p>
        </w:tc>
        <w:tc>
          <w:tcPr>
            <w:tcW w:w="1800"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232.58</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45.60</w:t>
            </w:r>
          </w:p>
        </w:tc>
        <w:tc>
          <w:tcPr>
            <w:tcW w:w="1440"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0.61</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0.05</w:t>
            </w:r>
          </w:p>
        </w:tc>
      </w:tr>
      <w:tr w:rsidR="00532EED" w:rsidRPr="00613F55" w:rsidTr="005275C3">
        <w:trPr>
          <w:jc w:val="center"/>
        </w:trPr>
        <w:tc>
          <w:tcPr>
            <w:tcW w:w="1358"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32–33</w:t>
            </w:r>
            <w:r w:rsidRPr="00613F55">
              <w:rPr>
                <w:rFonts w:ascii="Book Antiqua" w:hAnsi="Book Antiqua"/>
                <w:color w:val="000000"/>
                <w:vertAlign w:val="superscript"/>
              </w:rPr>
              <w:t>+6</w:t>
            </w:r>
          </w:p>
        </w:tc>
        <w:tc>
          <w:tcPr>
            <w:tcW w:w="769"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15</w:t>
            </w:r>
          </w:p>
        </w:tc>
        <w:tc>
          <w:tcPr>
            <w:tcW w:w="1355"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2.98</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0.49</w:t>
            </w:r>
          </w:p>
        </w:tc>
        <w:tc>
          <w:tcPr>
            <w:tcW w:w="1416"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1.10</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0.17</w:t>
            </w:r>
          </w:p>
        </w:tc>
        <w:tc>
          <w:tcPr>
            <w:tcW w:w="1356"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1.88</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0.39</w:t>
            </w:r>
          </w:p>
        </w:tc>
        <w:tc>
          <w:tcPr>
            <w:tcW w:w="1800"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275.86</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55.43</w:t>
            </w:r>
          </w:p>
        </w:tc>
        <w:tc>
          <w:tcPr>
            <w:tcW w:w="1440"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0.63</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0.04</w:t>
            </w:r>
          </w:p>
        </w:tc>
      </w:tr>
      <w:tr w:rsidR="00532EED" w:rsidRPr="00613F55" w:rsidTr="005275C3">
        <w:trPr>
          <w:jc w:val="center"/>
        </w:trPr>
        <w:tc>
          <w:tcPr>
            <w:tcW w:w="1358"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34–35</w:t>
            </w:r>
            <w:r w:rsidRPr="00613F55">
              <w:rPr>
                <w:rFonts w:ascii="Book Antiqua" w:hAnsi="Book Antiqua"/>
                <w:color w:val="000000"/>
                <w:vertAlign w:val="superscript"/>
              </w:rPr>
              <w:t>+6</w:t>
            </w:r>
          </w:p>
        </w:tc>
        <w:tc>
          <w:tcPr>
            <w:tcW w:w="769"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10</w:t>
            </w:r>
          </w:p>
        </w:tc>
        <w:tc>
          <w:tcPr>
            <w:tcW w:w="1355"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3.69</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0.36</w:t>
            </w:r>
          </w:p>
        </w:tc>
        <w:tc>
          <w:tcPr>
            <w:tcW w:w="1416"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1.36</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0.22</w:t>
            </w:r>
          </w:p>
        </w:tc>
        <w:tc>
          <w:tcPr>
            <w:tcW w:w="1356"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2.33</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0.18</w:t>
            </w:r>
          </w:p>
        </w:tc>
        <w:tc>
          <w:tcPr>
            <w:tcW w:w="1800"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335.83</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32.75</w:t>
            </w:r>
          </w:p>
        </w:tc>
        <w:tc>
          <w:tcPr>
            <w:tcW w:w="1440" w:type="dxa"/>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0.63</w:t>
            </w:r>
            <w:r w:rsidR="005275C3" w:rsidRPr="00613F55">
              <w:rPr>
                <w:rFonts w:ascii="Book Antiqua" w:hAnsi="Book Antiqua"/>
                <w:color w:val="000000"/>
              </w:rPr>
              <w:t xml:space="preserve"> </w:t>
            </w:r>
            <w:r w:rsidRPr="00613F55">
              <w:rPr>
                <w:rFonts w:ascii="Book Antiqua" w:hAnsi="Book Antiqua"/>
                <w:color w:val="000000"/>
              </w:rPr>
              <w:t>±</w:t>
            </w:r>
            <w:r w:rsidR="005275C3" w:rsidRPr="00613F55">
              <w:rPr>
                <w:rFonts w:ascii="Book Antiqua" w:hAnsi="Book Antiqua"/>
                <w:color w:val="000000"/>
              </w:rPr>
              <w:t xml:space="preserve"> </w:t>
            </w:r>
            <w:r w:rsidRPr="00613F55">
              <w:rPr>
                <w:rFonts w:ascii="Book Antiqua" w:hAnsi="Book Antiqua"/>
                <w:color w:val="000000"/>
              </w:rPr>
              <w:t>0.03</w:t>
            </w:r>
          </w:p>
        </w:tc>
      </w:tr>
    </w:tbl>
    <w:p w:rsidR="00614C5E" w:rsidRPr="00613F55" w:rsidRDefault="00614C5E" w:rsidP="00E74608">
      <w:pPr>
        <w:spacing w:line="360" w:lineRule="auto"/>
        <w:jc w:val="both"/>
        <w:rPr>
          <w:rFonts w:ascii="Book Antiqua" w:hAnsi="Book Antiqua"/>
          <w:color w:val="000000"/>
          <w:kern w:val="2"/>
        </w:rPr>
      </w:pPr>
      <w:r w:rsidRPr="00613F55">
        <w:rPr>
          <w:rFonts w:ascii="Book Antiqua" w:hAnsi="Book Antiqua"/>
          <w:color w:val="000000"/>
        </w:rPr>
        <w:t>REDV</w:t>
      </w:r>
      <w:r w:rsidR="00EB7DC3" w:rsidRPr="00613F55">
        <w:rPr>
          <w:rFonts w:ascii="Book Antiqua" w:hAnsi="Book Antiqua"/>
          <w:color w:val="000000"/>
        </w:rPr>
        <w:t xml:space="preserve">: Right </w:t>
      </w:r>
      <w:r w:rsidRPr="00613F55">
        <w:rPr>
          <w:rFonts w:ascii="Book Antiqua" w:hAnsi="Book Antiqua"/>
          <w:color w:val="000000"/>
        </w:rPr>
        <w:t>ventricular end-diastolic volume; RESV</w:t>
      </w:r>
      <w:r w:rsidR="00EB7DC3" w:rsidRPr="00613F55">
        <w:rPr>
          <w:rFonts w:ascii="Book Antiqua" w:hAnsi="Book Antiqua"/>
          <w:color w:val="000000"/>
        </w:rPr>
        <w:t xml:space="preserve">: Right </w:t>
      </w:r>
      <w:r w:rsidRPr="00613F55">
        <w:rPr>
          <w:rFonts w:ascii="Book Antiqua" w:hAnsi="Book Antiqua"/>
          <w:color w:val="000000"/>
        </w:rPr>
        <w:t>ventricular end-systolic volume;</w:t>
      </w:r>
      <w:r w:rsidR="00EB7DC3" w:rsidRPr="00613F55">
        <w:rPr>
          <w:rFonts w:ascii="Book Antiqua" w:hAnsi="Book Antiqua"/>
          <w:color w:val="000000"/>
        </w:rPr>
        <w:t xml:space="preserve"> RSV: Right stroke volume; RCO: Right cardiac output; REF: Right ejection fraction</w:t>
      </w:r>
      <w:r w:rsidR="00FA0190" w:rsidRPr="00613F55">
        <w:rPr>
          <w:rFonts w:ascii="Book Antiqua" w:hAnsi="Book Antiqua"/>
          <w:color w:val="000000"/>
        </w:rPr>
        <w:t xml:space="preserve">. </w:t>
      </w:r>
      <w:r w:rsidRPr="00613F55">
        <w:rPr>
          <w:rFonts w:ascii="Book Antiqua" w:hAnsi="Book Antiqua"/>
          <w:color w:val="000000"/>
        </w:rPr>
        <w:t>RSV</w:t>
      </w:r>
      <w:r w:rsidR="00FA0190" w:rsidRPr="00613F55">
        <w:rPr>
          <w:rFonts w:ascii="Book Antiqua" w:hAnsi="Book Antiqua"/>
          <w:color w:val="000000"/>
        </w:rPr>
        <w:t xml:space="preserve"> </w:t>
      </w:r>
      <w:r w:rsidRPr="00613F55">
        <w:rPr>
          <w:rFonts w:ascii="Book Antiqua" w:hAnsi="Book Antiqua"/>
          <w:color w:val="000000"/>
        </w:rPr>
        <w:t>=</w:t>
      </w:r>
      <w:r w:rsidR="00FA0190" w:rsidRPr="00613F55">
        <w:rPr>
          <w:rFonts w:ascii="Book Antiqua" w:hAnsi="Book Antiqua"/>
          <w:color w:val="000000"/>
        </w:rPr>
        <w:t xml:space="preserve"> REDV - </w:t>
      </w:r>
      <w:r w:rsidRPr="00613F55">
        <w:rPr>
          <w:rFonts w:ascii="Book Antiqua" w:hAnsi="Book Antiqua"/>
          <w:color w:val="000000"/>
        </w:rPr>
        <w:t>RESV; RCO</w:t>
      </w:r>
      <w:r w:rsidR="00FA0190" w:rsidRPr="00613F55">
        <w:rPr>
          <w:rFonts w:ascii="Book Antiqua" w:hAnsi="Book Antiqua"/>
          <w:color w:val="000000"/>
        </w:rPr>
        <w:t xml:space="preserve"> </w:t>
      </w:r>
      <w:r w:rsidRPr="00613F55">
        <w:rPr>
          <w:rFonts w:ascii="Book Antiqua" w:hAnsi="Book Antiqua"/>
          <w:color w:val="000000"/>
        </w:rPr>
        <w:t>=</w:t>
      </w:r>
      <w:r w:rsidR="00FA0190" w:rsidRPr="00613F55">
        <w:rPr>
          <w:rFonts w:ascii="Book Antiqua" w:hAnsi="Book Antiqua"/>
          <w:color w:val="000000"/>
        </w:rPr>
        <w:t xml:space="preserve"> </w:t>
      </w:r>
      <w:r w:rsidRPr="00613F55">
        <w:rPr>
          <w:rFonts w:ascii="Book Antiqua" w:hAnsi="Book Antiqua"/>
          <w:color w:val="000000"/>
        </w:rPr>
        <w:t>RSV</w:t>
      </w:r>
      <w:r w:rsidR="00FA0190" w:rsidRPr="00613F55">
        <w:rPr>
          <w:rFonts w:ascii="Book Antiqua" w:hAnsi="Book Antiqua"/>
          <w:color w:val="000000"/>
        </w:rPr>
        <w:t xml:space="preserve"> </w:t>
      </w:r>
      <w:r w:rsidR="006B094E" w:rsidRPr="00613F55">
        <w:rPr>
          <w:rFonts w:ascii="Book Antiqua" w:hAnsi="Book Antiqua"/>
          <w:iCs/>
          <w:color w:val="000000"/>
        </w:rPr>
        <w:t xml:space="preserve">× </w:t>
      </w:r>
      <w:r w:rsidRPr="00613F55">
        <w:rPr>
          <w:rFonts w:ascii="Book Antiqua" w:hAnsi="Book Antiqua"/>
          <w:color w:val="000000"/>
        </w:rPr>
        <w:t>fetal heart rate; REF</w:t>
      </w:r>
      <w:r w:rsidR="00FA0190" w:rsidRPr="00613F55">
        <w:rPr>
          <w:rFonts w:ascii="Book Antiqua" w:hAnsi="Book Antiqua"/>
          <w:color w:val="000000"/>
        </w:rPr>
        <w:t xml:space="preserve"> </w:t>
      </w:r>
      <w:r w:rsidRPr="00613F55">
        <w:rPr>
          <w:rFonts w:ascii="Book Antiqua" w:hAnsi="Book Antiqua"/>
          <w:color w:val="000000"/>
        </w:rPr>
        <w:t>=</w:t>
      </w:r>
      <w:r w:rsidR="00FA0190" w:rsidRPr="00613F55">
        <w:rPr>
          <w:rFonts w:ascii="Book Antiqua" w:hAnsi="Book Antiqua"/>
          <w:color w:val="000000"/>
        </w:rPr>
        <w:t xml:space="preserve"> RSV/REDV.</w:t>
      </w:r>
      <w:r w:rsidR="006F09E1" w:rsidRPr="00613F55">
        <w:rPr>
          <w:rFonts w:ascii="Book Antiqua" w:hAnsi="Book Antiqua"/>
          <w:color w:val="000000"/>
          <w:kern w:val="2"/>
        </w:rPr>
        <w:br w:type="page"/>
      </w:r>
      <w:r w:rsidR="006F09E1" w:rsidRPr="00613F55">
        <w:rPr>
          <w:rFonts w:ascii="Book Antiqua" w:hAnsi="Book Antiqua"/>
          <w:b/>
          <w:color w:val="000000"/>
        </w:rPr>
        <w:lastRenderedPageBreak/>
        <w:t>Table 3</w:t>
      </w:r>
      <w:r w:rsidRPr="00613F55">
        <w:rPr>
          <w:rFonts w:ascii="Book Antiqua" w:hAnsi="Book Antiqua"/>
          <w:b/>
          <w:color w:val="000000"/>
        </w:rPr>
        <w:t xml:space="preserve"> Consistency between the same observer and different observers</w:t>
      </w:r>
    </w:p>
    <w:tbl>
      <w:tblPr>
        <w:tblW w:w="10035" w:type="dxa"/>
        <w:tblInd w:w="108" w:type="dxa"/>
        <w:tblBorders>
          <w:top w:val="single" w:sz="4" w:space="0" w:color="000000"/>
          <w:bottom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750"/>
        <w:gridCol w:w="675"/>
        <w:gridCol w:w="1470"/>
        <w:gridCol w:w="1650"/>
        <w:gridCol w:w="750"/>
        <w:gridCol w:w="750"/>
        <w:gridCol w:w="750"/>
        <w:gridCol w:w="750"/>
        <w:gridCol w:w="750"/>
        <w:gridCol w:w="1740"/>
      </w:tblGrid>
      <w:tr w:rsidR="00532EED" w:rsidRPr="00613F55" w:rsidTr="006F09E1">
        <w:trPr>
          <w:trHeight w:val="285"/>
        </w:trPr>
        <w:tc>
          <w:tcPr>
            <w:tcW w:w="750" w:type="dxa"/>
            <w:tcBorders>
              <w:top w:val="single" w:sz="4" w:space="0" w:color="000000"/>
              <w:bottom w:val="single" w:sz="4" w:space="0" w:color="000000"/>
            </w:tcBorders>
            <w:vAlign w:val="center"/>
          </w:tcPr>
          <w:p w:rsidR="00614C5E" w:rsidRPr="00613F55" w:rsidRDefault="00614C5E" w:rsidP="00E74608">
            <w:pPr>
              <w:spacing w:line="360" w:lineRule="auto"/>
              <w:jc w:val="both"/>
              <w:rPr>
                <w:rFonts w:ascii="Book Antiqua" w:hAnsi="Book Antiqua"/>
                <w:b/>
                <w:color w:val="000000"/>
              </w:rPr>
            </w:pPr>
          </w:p>
        </w:tc>
        <w:tc>
          <w:tcPr>
            <w:tcW w:w="675" w:type="dxa"/>
            <w:tcBorders>
              <w:top w:val="single" w:sz="4" w:space="0" w:color="000000"/>
              <w:bottom w:val="single" w:sz="4" w:space="0" w:color="000000"/>
            </w:tcBorders>
            <w:vAlign w:val="center"/>
          </w:tcPr>
          <w:p w:rsidR="00614C5E" w:rsidRPr="00613F55" w:rsidRDefault="006F09E1" w:rsidP="00E74608">
            <w:pPr>
              <w:spacing w:line="360" w:lineRule="auto"/>
              <w:jc w:val="both"/>
              <w:rPr>
                <w:rFonts w:ascii="Book Antiqua" w:hAnsi="Book Antiqua"/>
                <w:b/>
                <w:i/>
                <w:color w:val="000000"/>
              </w:rPr>
            </w:pPr>
            <w:r w:rsidRPr="00613F55">
              <w:rPr>
                <w:rFonts w:ascii="Book Antiqua" w:hAnsi="Book Antiqua"/>
                <w:b/>
                <w:i/>
                <w:color w:val="000000"/>
              </w:rPr>
              <w:t>n</w:t>
            </w:r>
          </w:p>
        </w:tc>
        <w:tc>
          <w:tcPr>
            <w:tcW w:w="1470" w:type="dxa"/>
            <w:tcBorders>
              <w:top w:val="single" w:sz="4" w:space="0" w:color="000000"/>
              <w:bottom w:val="single" w:sz="4" w:space="0" w:color="000000"/>
            </w:tcBorders>
            <w:vAlign w:val="center"/>
          </w:tcPr>
          <w:p w:rsidR="00614C5E" w:rsidRPr="00613F55" w:rsidRDefault="00614C5E" w:rsidP="00E74608">
            <w:pPr>
              <w:spacing w:line="360" w:lineRule="auto"/>
              <w:jc w:val="both"/>
              <w:rPr>
                <w:rFonts w:ascii="Book Antiqua" w:hAnsi="Book Antiqua"/>
                <w:b/>
                <w:color w:val="000000"/>
              </w:rPr>
            </w:pPr>
            <w:r w:rsidRPr="00613F55">
              <w:rPr>
                <w:rFonts w:ascii="Book Antiqua" w:hAnsi="Book Antiqua"/>
                <w:b/>
                <w:color w:val="000000"/>
              </w:rPr>
              <w:t>Observer A</w:t>
            </w:r>
          </w:p>
        </w:tc>
        <w:tc>
          <w:tcPr>
            <w:tcW w:w="1650" w:type="dxa"/>
            <w:tcBorders>
              <w:top w:val="single" w:sz="4" w:space="0" w:color="000000"/>
              <w:bottom w:val="single" w:sz="4" w:space="0" w:color="000000"/>
            </w:tcBorders>
            <w:vAlign w:val="center"/>
          </w:tcPr>
          <w:p w:rsidR="00614C5E" w:rsidRPr="00613F55" w:rsidRDefault="00614C5E" w:rsidP="00E74608">
            <w:pPr>
              <w:spacing w:line="360" w:lineRule="auto"/>
              <w:jc w:val="both"/>
              <w:rPr>
                <w:rFonts w:ascii="Book Antiqua" w:hAnsi="Book Antiqua"/>
                <w:b/>
                <w:color w:val="000000"/>
              </w:rPr>
            </w:pPr>
            <w:r w:rsidRPr="00613F55">
              <w:rPr>
                <w:rFonts w:ascii="Book Antiqua" w:hAnsi="Book Antiqua"/>
                <w:b/>
                <w:color w:val="000000"/>
              </w:rPr>
              <w:t>Observer B</w:t>
            </w:r>
          </w:p>
        </w:tc>
        <w:tc>
          <w:tcPr>
            <w:tcW w:w="750" w:type="dxa"/>
            <w:tcBorders>
              <w:top w:val="single" w:sz="4" w:space="0" w:color="000000"/>
              <w:bottom w:val="single" w:sz="4" w:space="0" w:color="000000"/>
            </w:tcBorders>
            <w:vAlign w:val="center"/>
          </w:tcPr>
          <w:p w:rsidR="00614C5E" w:rsidRPr="00613F55" w:rsidRDefault="00614C5E" w:rsidP="00E74608">
            <w:pPr>
              <w:spacing w:line="360" w:lineRule="auto"/>
              <w:jc w:val="both"/>
              <w:rPr>
                <w:rFonts w:ascii="Book Antiqua" w:hAnsi="Book Antiqua"/>
                <w:b/>
                <w:i/>
                <w:color w:val="000000"/>
              </w:rPr>
            </w:pPr>
            <w:r w:rsidRPr="00613F55">
              <w:rPr>
                <w:rFonts w:ascii="Book Antiqua" w:hAnsi="Book Antiqua"/>
                <w:b/>
                <w:i/>
                <w:color w:val="000000"/>
              </w:rPr>
              <w:t>t</w:t>
            </w:r>
          </w:p>
        </w:tc>
        <w:tc>
          <w:tcPr>
            <w:tcW w:w="750" w:type="dxa"/>
            <w:tcBorders>
              <w:top w:val="single" w:sz="4" w:space="0" w:color="000000"/>
              <w:bottom w:val="single" w:sz="4" w:space="0" w:color="000000"/>
            </w:tcBorders>
            <w:vAlign w:val="center"/>
          </w:tcPr>
          <w:p w:rsidR="00614C5E" w:rsidRPr="00613F55" w:rsidRDefault="006F09E1" w:rsidP="00E74608">
            <w:pPr>
              <w:spacing w:line="360" w:lineRule="auto"/>
              <w:jc w:val="both"/>
              <w:rPr>
                <w:rFonts w:ascii="Book Antiqua" w:hAnsi="Book Antiqua"/>
                <w:b/>
                <w:i/>
                <w:color w:val="000000"/>
              </w:rPr>
            </w:pPr>
            <w:r w:rsidRPr="00613F55">
              <w:rPr>
                <w:rFonts w:ascii="Book Antiqua" w:hAnsi="Book Antiqua"/>
                <w:b/>
                <w:i/>
                <w:color w:val="000000"/>
              </w:rPr>
              <w:t>P</w:t>
            </w:r>
          </w:p>
        </w:tc>
        <w:tc>
          <w:tcPr>
            <w:tcW w:w="750" w:type="dxa"/>
            <w:tcBorders>
              <w:top w:val="single" w:sz="4" w:space="0" w:color="000000"/>
              <w:bottom w:val="single" w:sz="4" w:space="0" w:color="000000"/>
            </w:tcBorders>
            <w:vAlign w:val="center"/>
          </w:tcPr>
          <w:p w:rsidR="00614C5E" w:rsidRPr="00613F55" w:rsidRDefault="00614C5E" w:rsidP="00E74608">
            <w:pPr>
              <w:spacing w:line="360" w:lineRule="auto"/>
              <w:jc w:val="both"/>
              <w:rPr>
                <w:rFonts w:ascii="Book Antiqua" w:hAnsi="Book Antiqua"/>
                <w:b/>
                <w:i/>
                <w:color w:val="000000"/>
              </w:rPr>
            </w:pPr>
            <w:r w:rsidRPr="00613F55">
              <w:rPr>
                <w:rFonts w:ascii="Book Antiqua" w:hAnsi="Book Antiqua"/>
                <w:b/>
                <w:i/>
                <w:color w:val="000000"/>
              </w:rPr>
              <w:t>r</w:t>
            </w:r>
          </w:p>
        </w:tc>
        <w:tc>
          <w:tcPr>
            <w:tcW w:w="750" w:type="dxa"/>
            <w:tcBorders>
              <w:top w:val="single" w:sz="4" w:space="0" w:color="000000"/>
              <w:bottom w:val="single" w:sz="4" w:space="0" w:color="000000"/>
            </w:tcBorders>
            <w:vAlign w:val="center"/>
          </w:tcPr>
          <w:p w:rsidR="00614C5E" w:rsidRPr="00613F55" w:rsidRDefault="006F09E1" w:rsidP="00E74608">
            <w:pPr>
              <w:spacing w:line="360" w:lineRule="auto"/>
              <w:jc w:val="both"/>
              <w:rPr>
                <w:rFonts w:ascii="Book Antiqua" w:hAnsi="Book Antiqua"/>
                <w:b/>
                <w:i/>
                <w:color w:val="000000"/>
              </w:rPr>
            </w:pPr>
            <w:r w:rsidRPr="00613F55">
              <w:rPr>
                <w:rFonts w:ascii="Book Antiqua" w:hAnsi="Book Antiqua"/>
                <w:b/>
                <w:i/>
                <w:color w:val="000000"/>
              </w:rPr>
              <w:t>P</w:t>
            </w:r>
          </w:p>
        </w:tc>
        <w:tc>
          <w:tcPr>
            <w:tcW w:w="750" w:type="dxa"/>
            <w:tcBorders>
              <w:top w:val="single" w:sz="4" w:space="0" w:color="000000"/>
              <w:bottom w:val="single" w:sz="4" w:space="0" w:color="000000"/>
            </w:tcBorders>
            <w:vAlign w:val="center"/>
          </w:tcPr>
          <w:p w:rsidR="00614C5E" w:rsidRPr="00613F55" w:rsidRDefault="00614C5E" w:rsidP="00E74608">
            <w:pPr>
              <w:spacing w:line="360" w:lineRule="auto"/>
              <w:jc w:val="both"/>
              <w:rPr>
                <w:rFonts w:ascii="Book Antiqua" w:hAnsi="Book Antiqua"/>
                <w:b/>
                <w:color w:val="000000"/>
              </w:rPr>
            </w:pPr>
            <w:r w:rsidRPr="00613F55">
              <w:rPr>
                <w:rFonts w:ascii="Book Antiqua" w:hAnsi="Book Antiqua"/>
                <w:b/>
                <w:color w:val="000000"/>
              </w:rPr>
              <w:t>ICC</w:t>
            </w:r>
          </w:p>
        </w:tc>
        <w:tc>
          <w:tcPr>
            <w:tcW w:w="1740" w:type="dxa"/>
            <w:tcBorders>
              <w:top w:val="single" w:sz="4" w:space="0" w:color="000000"/>
              <w:bottom w:val="single" w:sz="4" w:space="0" w:color="000000"/>
            </w:tcBorders>
            <w:vAlign w:val="center"/>
          </w:tcPr>
          <w:p w:rsidR="00614C5E" w:rsidRPr="00613F55" w:rsidRDefault="00614C5E" w:rsidP="00E74608">
            <w:pPr>
              <w:spacing w:line="360" w:lineRule="auto"/>
              <w:jc w:val="both"/>
              <w:rPr>
                <w:rFonts w:ascii="Book Antiqua" w:hAnsi="Book Antiqua"/>
                <w:b/>
                <w:color w:val="000000"/>
              </w:rPr>
            </w:pPr>
            <w:r w:rsidRPr="00613F55">
              <w:rPr>
                <w:rFonts w:ascii="Book Antiqua" w:hAnsi="Book Antiqua"/>
                <w:b/>
                <w:color w:val="000000"/>
              </w:rPr>
              <w:t>95%CI</w:t>
            </w:r>
          </w:p>
        </w:tc>
      </w:tr>
      <w:tr w:rsidR="00532EED" w:rsidRPr="00613F55" w:rsidTr="006F09E1">
        <w:trPr>
          <w:trHeight w:val="255"/>
        </w:trPr>
        <w:tc>
          <w:tcPr>
            <w:tcW w:w="750" w:type="dxa"/>
            <w:tcBorders>
              <w:top w:val="single" w:sz="4" w:space="0" w:color="000000"/>
            </w:tcBorders>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REDV</w:t>
            </w:r>
          </w:p>
        </w:tc>
        <w:tc>
          <w:tcPr>
            <w:tcW w:w="675" w:type="dxa"/>
            <w:tcBorders>
              <w:top w:val="single" w:sz="4" w:space="0" w:color="000000"/>
            </w:tcBorders>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30</w:t>
            </w:r>
          </w:p>
        </w:tc>
        <w:tc>
          <w:tcPr>
            <w:tcW w:w="1470" w:type="dxa"/>
            <w:tcBorders>
              <w:top w:val="single" w:sz="4" w:space="0" w:color="000000"/>
            </w:tcBorders>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1.54</w:t>
            </w:r>
            <w:r w:rsidR="006F09E1" w:rsidRPr="00613F55">
              <w:rPr>
                <w:rFonts w:ascii="Book Antiqua" w:hAnsi="Book Antiqua"/>
                <w:color w:val="000000"/>
              </w:rPr>
              <w:t xml:space="preserve"> </w:t>
            </w:r>
            <w:r w:rsidRPr="00613F55">
              <w:rPr>
                <w:rFonts w:ascii="Book Antiqua" w:hAnsi="Book Antiqua"/>
                <w:color w:val="000000"/>
              </w:rPr>
              <w:t>±</w:t>
            </w:r>
            <w:r w:rsidR="006F09E1" w:rsidRPr="00613F55">
              <w:rPr>
                <w:rFonts w:ascii="Book Antiqua" w:hAnsi="Book Antiqua"/>
                <w:color w:val="000000"/>
              </w:rPr>
              <w:t xml:space="preserve"> </w:t>
            </w:r>
            <w:r w:rsidRPr="00613F55">
              <w:rPr>
                <w:rFonts w:ascii="Book Antiqua" w:hAnsi="Book Antiqua"/>
                <w:color w:val="000000"/>
              </w:rPr>
              <w:t>0.82</w:t>
            </w:r>
          </w:p>
        </w:tc>
        <w:tc>
          <w:tcPr>
            <w:tcW w:w="1650" w:type="dxa"/>
            <w:tcBorders>
              <w:top w:val="single" w:sz="4" w:space="0" w:color="000000"/>
            </w:tcBorders>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1.51</w:t>
            </w:r>
            <w:r w:rsidR="006F09E1" w:rsidRPr="00613F55">
              <w:rPr>
                <w:rFonts w:ascii="Book Antiqua" w:hAnsi="Book Antiqua"/>
                <w:color w:val="000000"/>
              </w:rPr>
              <w:t xml:space="preserve"> </w:t>
            </w:r>
            <w:r w:rsidRPr="00613F55">
              <w:rPr>
                <w:rFonts w:ascii="Book Antiqua" w:hAnsi="Book Antiqua"/>
                <w:color w:val="000000"/>
              </w:rPr>
              <w:t>±</w:t>
            </w:r>
            <w:r w:rsidR="006F09E1" w:rsidRPr="00613F55">
              <w:rPr>
                <w:rFonts w:ascii="Book Antiqua" w:hAnsi="Book Antiqua"/>
                <w:color w:val="000000"/>
              </w:rPr>
              <w:t xml:space="preserve"> </w:t>
            </w:r>
            <w:r w:rsidRPr="00613F55">
              <w:rPr>
                <w:rFonts w:ascii="Book Antiqua" w:hAnsi="Book Antiqua"/>
                <w:color w:val="000000"/>
              </w:rPr>
              <w:t>0.79</w:t>
            </w:r>
          </w:p>
        </w:tc>
        <w:tc>
          <w:tcPr>
            <w:tcW w:w="750" w:type="dxa"/>
            <w:tcBorders>
              <w:top w:val="single" w:sz="4" w:space="0" w:color="000000"/>
            </w:tcBorders>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1.417</w:t>
            </w:r>
          </w:p>
        </w:tc>
        <w:tc>
          <w:tcPr>
            <w:tcW w:w="750" w:type="dxa"/>
            <w:tcBorders>
              <w:top w:val="single" w:sz="4" w:space="0" w:color="000000"/>
            </w:tcBorders>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0.167</w:t>
            </w:r>
          </w:p>
        </w:tc>
        <w:tc>
          <w:tcPr>
            <w:tcW w:w="750" w:type="dxa"/>
            <w:tcBorders>
              <w:top w:val="single" w:sz="4" w:space="0" w:color="000000"/>
            </w:tcBorders>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 xml:space="preserve">0.989 </w:t>
            </w:r>
          </w:p>
        </w:tc>
        <w:tc>
          <w:tcPr>
            <w:tcW w:w="750" w:type="dxa"/>
            <w:tcBorders>
              <w:top w:val="single" w:sz="4" w:space="0" w:color="000000"/>
            </w:tcBorders>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&lt;</w:t>
            </w:r>
            <w:r w:rsidR="00231A4C" w:rsidRPr="00613F55">
              <w:rPr>
                <w:rFonts w:ascii="Book Antiqua" w:hAnsi="Book Antiqua" w:hint="eastAsia"/>
                <w:color w:val="000000"/>
              </w:rPr>
              <w:t xml:space="preserve"> </w:t>
            </w:r>
            <w:r w:rsidRPr="00613F55">
              <w:rPr>
                <w:rFonts w:ascii="Book Antiqua" w:hAnsi="Book Antiqua"/>
                <w:color w:val="000000"/>
              </w:rPr>
              <w:t>0.001</w:t>
            </w:r>
          </w:p>
        </w:tc>
        <w:tc>
          <w:tcPr>
            <w:tcW w:w="750" w:type="dxa"/>
            <w:tcBorders>
              <w:top w:val="single" w:sz="4" w:space="0" w:color="000000"/>
            </w:tcBorders>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0.988</w:t>
            </w:r>
          </w:p>
        </w:tc>
        <w:tc>
          <w:tcPr>
            <w:tcW w:w="1740" w:type="dxa"/>
            <w:tcBorders>
              <w:top w:val="single" w:sz="4" w:space="0" w:color="000000"/>
            </w:tcBorders>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0.975-0.994</w:t>
            </w:r>
          </w:p>
        </w:tc>
      </w:tr>
      <w:tr w:rsidR="00532EED" w:rsidRPr="00613F55" w:rsidTr="006F09E1">
        <w:trPr>
          <w:trHeight w:val="285"/>
        </w:trPr>
        <w:tc>
          <w:tcPr>
            <w:tcW w:w="75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RESV</w:t>
            </w:r>
          </w:p>
        </w:tc>
        <w:tc>
          <w:tcPr>
            <w:tcW w:w="675"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30</w:t>
            </w:r>
          </w:p>
        </w:tc>
        <w:tc>
          <w:tcPr>
            <w:tcW w:w="147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0.62</w:t>
            </w:r>
            <w:r w:rsidR="006F09E1" w:rsidRPr="00613F55">
              <w:rPr>
                <w:rFonts w:ascii="Book Antiqua" w:hAnsi="Book Antiqua"/>
                <w:color w:val="000000"/>
              </w:rPr>
              <w:t xml:space="preserve"> </w:t>
            </w:r>
            <w:r w:rsidRPr="00613F55">
              <w:rPr>
                <w:rFonts w:ascii="Book Antiqua" w:hAnsi="Book Antiqua"/>
                <w:color w:val="000000"/>
              </w:rPr>
              <w:t>±</w:t>
            </w:r>
            <w:r w:rsidR="006F09E1" w:rsidRPr="00613F55">
              <w:rPr>
                <w:rFonts w:ascii="Book Antiqua" w:hAnsi="Book Antiqua"/>
                <w:color w:val="000000"/>
              </w:rPr>
              <w:t xml:space="preserve"> </w:t>
            </w:r>
            <w:r w:rsidRPr="00613F55">
              <w:rPr>
                <w:rFonts w:ascii="Book Antiqua" w:hAnsi="Book Antiqua"/>
                <w:color w:val="000000"/>
              </w:rPr>
              <w:t>0.36</w:t>
            </w:r>
          </w:p>
        </w:tc>
        <w:tc>
          <w:tcPr>
            <w:tcW w:w="165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0.61</w:t>
            </w:r>
            <w:r w:rsidR="006F09E1" w:rsidRPr="00613F55">
              <w:rPr>
                <w:rFonts w:ascii="Book Antiqua" w:hAnsi="Book Antiqua"/>
                <w:color w:val="000000"/>
              </w:rPr>
              <w:t xml:space="preserve"> </w:t>
            </w:r>
            <w:r w:rsidRPr="00613F55">
              <w:rPr>
                <w:rFonts w:ascii="Book Antiqua" w:hAnsi="Book Antiqua"/>
                <w:color w:val="000000"/>
              </w:rPr>
              <w:t>±</w:t>
            </w:r>
            <w:r w:rsidR="006F09E1" w:rsidRPr="00613F55">
              <w:rPr>
                <w:rFonts w:ascii="Book Antiqua" w:hAnsi="Book Antiqua"/>
                <w:color w:val="000000"/>
              </w:rPr>
              <w:t xml:space="preserve"> </w:t>
            </w:r>
            <w:r w:rsidRPr="00613F55">
              <w:rPr>
                <w:rFonts w:ascii="Book Antiqua" w:hAnsi="Book Antiqua"/>
                <w:color w:val="000000"/>
              </w:rPr>
              <w:t>0.37</w:t>
            </w:r>
          </w:p>
        </w:tc>
        <w:tc>
          <w:tcPr>
            <w:tcW w:w="75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0.384</w:t>
            </w:r>
          </w:p>
        </w:tc>
        <w:tc>
          <w:tcPr>
            <w:tcW w:w="75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0.704</w:t>
            </w:r>
          </w:p>
        </w:tc>
        <w:tc>
          <w:tcPr>
            <w:tcW w:w="75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 xml:space="preserve">0.951 </w:t>
            </w:r>
          </w:p>
        </w:tc>
        <w:tc>
          <w:tcPr>
            <w:tcW w:w="75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&lt;</w:t>
            </w:r>
            <w:r w:rsidR="00231A4C" w:rsidRPr="00613F55">
              <w:rPr>
                <w:rFonts w:ascii="Book Antiqua" w:hAnsi="Book Antiqua" w:hint="eastAsia"/>
                <w:color w:val="000000"/>
              </w:rPr>
              <w:t xml:space="preserve"> </w:t>
            </w:r>
            <w:r w:rsidRPr="00613F55">
              <w:rPr>
                <w:rFonts w:ascii="Book Antiqua" w:hAnsi="Book Antiqua"/>
                <w:color w:val="000000"/>
              </w:rPr>
              <w:t>0.001</w:t>
            </w:r>
          </w:p>
        </w:tc>
        <w:tc>
          <w:tcPr>
            <w:tcW w:w="75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0.951</w:t>
            </w:r>
          </w:p>
        </w:tc>
        <w:tc>
          <w:tcPr>
            <w:tcW w:w="174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0.900-0.977</w:t>
            </w:r>
          </w:p>
        </w:tc>
      </w:tr>
      <w:tr w:rsidR="00532EED" w:rsidRPr="00613F55" w:rsidTr="006F09E1">
        <w:trPr>
          <w:trHeight w:val="285"/>
        </w:trPr>
        <w:tc>
          <w:tcPr>
            <w:tcW w:w="750" w:type="dxa"/>
            <w:vAlign w:val="center"/>
          </w:tcPr>
          <w:p w:rsidR="00614C5E" w:rsidRPr="00613F55" w:rsidRDefault="00614C5E" w:rsidP="00E74608">
            <w:pPr>
              <w:spacing w:line="360" w:lineRule="auto"/>
              <w:jc w:val="both"/>
              <w:rPr>
                <w:rFonts w:ascii="Book Antiqua" w:hAnsi="Book Antiqua"/>
                <w:color w:val="000000"/>
              </w:rPr>
            </w:pPr>
          </w:p>
        </w:tc>
        <w:tc>
          <w:tcPr>
            <w:tcW w:w="675" w:type="dxa"/>
            <w:vAlign w:val="center"/>
          </w:tcPr>
          <w:p w:rsidR="00614C5E" w:rsidRPr="00613F55" w:rsidRDefault="00614C5E" w:rsidP="00E74608">
            <w:pPr>
              <w:spacing w:line="360" w:lineRule="auto"/>
              <w:jc w:val="both"/>
              <w:rPr>
                <w:rFonts w:ascii="Book Antiqua" w:hAnsi="Book Antiqua"/>
                <w:color w:val="000000"/>
              </w:rPr>
            </w:pPr>
          </w:p>
        </w:tc>
        <w:tc>
          <w:tcPr>
            <w:tcW w:w="147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First measurement</w:t>
            </w:r>
          </w:p>
        </w:tc>
        <w:tc>
          <w:tcPr>
            <w:tcW w:w="165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Second measurement</w:t>
            </w:r>
          </w:p>
        </w:tc>
        <w:tc>
          <w:tcPr>
            <w:tcW w:w="750" w:type="dxa"/>
            <w:vAlign w:val="center"/>
          </w:tcPr>
          <w:p w:rsidR="00614C5E" w:rsidRPr="00613F55" w:rsidRDefault="00614C5E" w:rsidP="00E74608">
            <w:pPr>
              <w:spacing w:line="360" w:lineRule="auto"/>
              <w:jc w:val="both"/>
              <w:rPr>
                <w:rFonts w:ascii="Book Antiqua" w:hAnsi="Book Antiqua"/>
                <w:color w:val="000000"/>
              </w:rPr>
            </w:pPr>
          </w:p>
        </w:tc>
        <w:tc>
          <w:tcPr>
            <w:tcW w:w="750" w:type="dxa"/>
            <w:vAlign w:val="center"/>
          </w:tcPr>
          <w:p w:rsidR="00614C5E" w:rsidRPr="00613F55" w:rsidRDefault="00614C5E" w:rsidP="00E74608">
            <w:pPr>
              <w:spacing w:line="360" w:lineRule="auto"/>
              <w:jc w:val="both"/>
              <w:rPr>
                <w:rFonts w:ascii="Book Antiqua" w:hAnsi="Book Antiqua"/>
                <w:color w:val="000000"/>
              </w:rPr>
            </w:pPr>
          </w:p>
        </w:tc>
        <w:tc>
          <w:tcPr>
            <w:tcW w:w="750" w:type="dxa"/>
            <w:vAlign w:val="center"/>
          </w:tcPr>
          <w:p w:rsidR="00614C5E" w:rsidRPr="00613F55" w:rsidRDefault="00614C5E" w:rsidP="00E74608">
            <w:pPr>
              <w:spacing w:line="360" w:lineRule="auto"/>
              <w:jc w:val="both"/>
              <w:rPr>
                <w:rFonts w:ascii="Book Antiqua" w:hAnsi="Book Antiqua"/>
                <w:color w:val="000000"/>
              </w:rPr>
            </w:pPr>
          </w:p>
        </w:tc>
        <w:tc>
          <w:tcPr>
            <w:tcW w:w="750" w:type="dxa"/>
            <w:vAlign w:val="center"/>
          </w:tcPr>
          <w:p w:rsidR="00614C5E" w:rsidRPr="00613F55" w:rsidRDefault="00614C5E" w:rsidP="00E74608">
            <w:pPr>
              <w:spacing w:line="360" w:lineRule="auto"/>
              <w:jc w:val="both"/>
              <w:rPr>
                <w:rFonts w:ascii="Book Antiqua" w:hAnsi="Book Antiqua"/>
                <w:color w:val="000000"/>
              </w:rPr>
            </w:pPr>
          </w:p>
        </w:tc>
        <w:tc>
          <w:tcPr>
            <w:tcW w:w="750" w:type="dxa"/>
            <w:vAlign w:val="center"/>
          </w:tcPr>
          <w:p w:rsidR="00614C5E" w:rsidRPr="00613F55" w:rsidRDefault="00614C5E" w:rsidP="00E74608">
            <w:pPr>
              <w:spacing w:line="360" w:lineRule="auto"/>
              <w:jc w:val="both"/>
              <w:rPr>
                <w:rFonts w:ascii="Book Antiqua" w:hAnsi="Book Antiqua"/>
                <w:color w:val="000000"/>
              </w:rPr>
            </w:pPr>
          </w:p>
        </w:tc>
        <w:tc>
          <w:tcPr>
            <w:tcW w:w="1740" w:type="dxa"/>
            <w:vAlign w:val="center"/>
          </w:tcPr>
          <w:p w:rsidR="00614C5E" w:rsidRPr="00613F55" w:rsidRDefault="00614C5E" w:rsidP="00E74608">
            <w:pPr>
              <w:spacing w:line="360" w:lineRule="auto"/>
              <w:jc w:val="both"/>
              <w:rPr>
                <w:rFonts w:ascii="Book Antiqua" w:hAnsi="Book Antiqua"/>
                <w:color w:val="000000"/>
              </w:rPr>
            </w:pPr>
          </w:p>
        </w:tc>
      </w:tr>
      <w:tr w:rsidR="00532EED" w:rsidRPr="00613F55" w:rsidTr="006F09E1">
        <w:trPr>
          <w:trHeight w:val="285"/>
        </w:trPr>
        <w:tc>
          <w:tcPr>
            <w:tcW w:w="75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REDV</w:t>
            </w:r>
          </w:p>
        </w:tc>
        <w:tc>
          <w:tcPr>
            <w:tcW w:w="675"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30</w:t>
            </w:r>
          </w:p>
        </w:tc>
        <w:tc>
          <w:tcPr>
            <w:tcW w:w="147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1.54</w:t>
            </w:r>
            <w:r w:rsidR="006F09E1" w:rsidRPr="00613F55">
              <w:rPr>
                <w:rFonts w:ascii="Book Antiqua" w:hAnsi="Book Antiqua"/>
                <w:color w:val="000000"/>
              </w:rPr>
              <w:t xml:space="preserve"> </w:t>
            </w:r>
            <w:r w:rsidRPr="00613F55">
              <w:rPr>
                <w:rFonts w:ascii="Book Antiqua" w:hAnsi="Book Antiqua"/>
                <w:color w:val="000000"/>
              </w:rPr>
              <w:t>±</w:t>
            </w:r>
            <w:r w:rsidR="006F09E1" w:rsidRPr="00613F55">
              <w:rPr>
                <w:rFonts w:ascii="Book Antiqua" w:hAnsi="Book Antiqua"/>
                <w:color w:val="000000"/>
              </w:rPr>
              <w:t xml:space="preserve"> </w:t>
            </w:r>
            <w:r w:rsidRPr="00613F55">
              <w:rPr>
                <w:rFonts w:ascii="Book Antiqua" w:hAnsi="Book Antiqua"/>
                <w:color w:val="000000"/>
              </w:rPr>
              <w:t>0.81</w:t>
            </w:r>
          </w:p>
        </w:tc>
        <w:tc>
          <w:tcPr>
            <w:tcW w:w="165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1.54</w:t>
            </w:r>
            <w:r w:rsidR="006F09E1" w:rsidRPr="00613F55">
              <w:rPr>
                <w:rFonts w:ascii="Book Antiqua" w:hAnsi="Book Antiqua"/>
                <w:color w:val="000000"/>
              </w:rPr>
              <w:t xml:space="preserve"> </w:t>
            </w:r>
            <w:r w:rsidRPr="00613F55">
              <w:rPr>
                <w:rFonts w:ascii="Book Antiqua" w:hAnsi="Book Antiqua"/>
                <w:color w:val="000000"/>
              </w:rPr>
              <w:t>±</w:t>
            </w:r>
            <w:r w:rsidR="006F09E1" w:rsidRPr="00613F55">
              <w:rPr>
                <w:rFonts w:ascii="Book Antiqua" w:hAnsi="Book Antiqua"/>
                <w:color w:val="000000"/>
              </w:rPr>
              <w:t xml:space="preserve"> </w:t>
            </w:r>
            <w:r w:rsidRPr="00613F55">
              <w:rPr>
                <w:rFonts w:ascii="Book Antiqua" w:hAnsi="Book Antiqua"/>
                <w:color w:val="000000"/>
              </w:rPr>
              <w:t>0.84</w:t>
            </w:r>
          </w:p>
        </w:tc>
        <w:tc>
          <w:tcPr>
            <w:tcW w:w="75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0.196</w:t>
            </w:r>
          </w:p>
        </w:tc>
        <w:tc>
          <w:tcPr>
            <w:tcW w:w="75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0.846</w:t>
            </w:r>
          </w:p>
        </w:tc>
        <w:tc>
          <w:tcPr>
            <w:tcW w:w="75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 xml:space="preserve">0.990 </w:t>
            </w:r>
          </w:p>
        </w:tc>
        <w:tc>
          <w:tcPr>
            <w:tcW w:w="75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&lt;</w:t>
            </w:r>
            <w:r w:rsidR="00231A4C" w:rsidRPr="00613F55">
              <w:rPr>
                <w:rFonts w:ascii="Book Antiqua" w:hAnsi="Book Antiqua" w:hint="eastAsia"/>
                <w:color w:val="000000"/>
              </w:rPr>
              <w:t xml:space="preserve"> </w:t>
            </w:r>
            <w:r w:rsidRPr="00613F55">
              <w:rPr>
                <w:rFonts w:ascii="Book Antiqua" w:hAnsi="Book Antiqua"/>
                <w:color w:val="000000"/>
              </w:rPr>
              <w:t>0.001</w:t>
            </w:r>
          </w:p>
        </w:tc>
        <w:tc>
          <w:tcPr>
            <w:tcW w:w="75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0.989</w:t>
            </w:r>
          </w:p>
        </w:tc>
        <w:tc>
          <w:tcPr>
            <w:tcW w:w="174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0.978-0.995</w:t>
            </w:r>
          </w:p>
        </w:tc>
      </w:tr>
      <w:tr w:rsidR="00532EED" w:rsidRPr="00613F55" w:rsidTr="006F09E1">
        <w:trPr>
          <w:trHeight w:val="285"/>
        </w:trPr>
        <w:tc>
          <w:tcPr>
            <w:tcW w:w="75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RESV</w:t>
            </w:r>
          </w:p>
        </w:tc>
        <w:tc>
          <w:tcPr>
            <w:tcW w:w="675"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30</w:t>
            </w:r>
          </w:p>
        </w:tc>
        <w:tc>
          <w:tcPr>
            <w:tcW w:w="147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0.63</w:t>
            </w:r>
            <w:r w:rsidR="006F09E1" w:rsidRPr="00613F55">
              <w:rPr>
                <w:rFonts w:ascii="Book Antiqua" w:hAnsi="Book Antiqua"/>
                <w:color w:val="000000"/>
              </w:rPr>
              <w:t xml:space="preserve"> </w:t>
            </w:r>
            <w:r w:rsidRPr="00613F55">
              <w:rPr>
                <w:rFonts w:ascii="Book Antiqua" w:hAnsi="Book Antiqua"/>
                <w:color w:val="000000"/>
              </w:rPr>
              <w:t>±</w:t>
            </w:r>
            <w:r w:rsidR="006F09E1" w:rsidRPr="00613F55">
              <w:rPr>
                <w:rFonts w:ascii="Book Antiqua" w:hAnsi="Book Antiqua"/>
                <w:color w:val="000000"/>
              </w:rPr>
              <w:t xml:space="preserve"> </w:t>
            </w:r>
            <w:r w:rsidRPr="00613F55">
              <w:rPr>
                <w:rFonts w:ascii="Book Antiqua" w:hAnsi="Book Antiqua"/>
                <w:color w:val="000000"/>
              </w:rPr>
              <w:t>0.36</w:t>
            </w:r>
          </w:p>
        </w:tc>
        <w:tc>
          <w:tcPr>
            <w:tcW w:w="165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0.61</w:t>
            </w:r>
            <w:r w:rsidR="006F09E1" w:rsidRPr="00613F55">
              <w:rPr>
                <w:rFonts w:ascii="Book Antiqua" w:hAnsi="Book Antiqua"/>
                <w:color w:val="000000"/>
              </w:rPr>
              <w:t xml:space="preserve"> </w:t>
            </w:r>
            <w:r w:rsidRPr="00613F55">
              <w:rPr>
                <w:rFonts w:ascii="Book Antiqua" w:hAnsi="Book Antiqua"/>
                <w:color w:val="000000"/>
              </w:rPr>
              <w:t>±</w:t>
            </w:r>
            <w:r w:rsidR="006F09E1" w:rsidRPr="00613F55">
              <w:rPr>
                <w:rFonts w:ascii="Book Antiqua" w:hAnsi="Book Antiqua"/>
                <w:color w:val="000000"/>
              </w:rPr>
              <w:t xml:space="preserve"> </w:t>
            </w:r>
            <w:r w:rsidRPr="00613F55">
              <w:rPr>
                <w:rFonts w:ascii="Book Antiqua" w:hAnsi="Book Antiqua"/>
                <w:color w:val="000000"/>
              </w:rPr>
              <w:t>0.37</w:t>
            </w:r>
          </w:p>
        </w:tc>
        <w:tc>
          <w:tcPr>
            <w:tcW w:w="75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1.731</w:t>
            </w:r>
          </w:p>
        </w:tc>
        <w:tc>
          <w:tcPr>
            <w:tcW w:w="75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0.094</w:t>
            </w:r>
          </w:p>
        </w:tc>
        <w:tc>
          <w:tcPr>
            <w:tcW w:w="75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 xml:space="preserve">0.980 </w:t>
            </w:r>
          </w:p>
        </w:tc>
        <w:tc>
          <w:tcPr>
            <w:tcW w:w="75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&lt;</w:t>
            </w:r>
            <w:r w:rsidR="00231A4C" w:rsidRPr="00613F55">
              <w:rPr>
                <w:rFonts w:ascii="Book Antiqua" w:hAnsi="Book Antiqua" w:hint="eastAsia"/>
                <w:color w:val="000000"/>
              </w:rPr>
              <w:t xml:space="preserve"> </w:t>
            </w:r>
            <w:r w:rsidRPr="00613F55">
              <w:rPr>
                <w:rFonts w:ascii="Book Antiqua" w:hAnsi="Book Antiqua"/>
                <w:color w:val="000000"/>
              </w:rPr>
              <w:t>0.001</w:t>
            </w:r>
          </w:p>
        </w:tc>
        <w:tc>
          <w:tcPr>
            <w:tcW w:w="75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0.978</w:t>
            </w:r>
          </w:p>
        </w:tc>
        <w:tc>
          <w:tcPr>
            <w:tcW w:w="1740" w:type="dxa"/>
            <w:vAlign w:val="center"/>
          </w:tcPr>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0.955-0.989</w:t>
            </w:r>
          </w:p>
        </w:tc>
      </w:tr>
    </w:tbl>
    <w:p w:rsidR="00614C5E" w:rsidRPr="00613F55" w:rsidRDefault="00614C5E" w:rsidP="00E74608">
      <w:pPr>
        <w:spacing w:line="360" w:lineRule="auto"/>
        <w:jc w:val="both"/>
        <w:rPr>
          <w:rFonts w:ascii="Book Antiqua" w:hAnsi="Book Antiqua"/>
          <w:color w:val="000000"/>
        </w:rPr>
      </w:pPr>
      <w:r w:rsidRPr="00613F55">
        <w:rPr>
          <w:rFonts w:ascii="Book Antiqua" w:hAnsi="Book Antiqua"/>
          <w:color w:val="000000"/>
        </w:rPr>
        <w:t>REDV</w:t>
      </w:r>
      <w:r w:rsidR="006F09E1" w:rsidRPr="00613F55">
        <w:rPr>
          <w:rFonts w:ascii="Book Antiqua" w:hAnsi="Book Antiqua"/>
          <w:color w:val="000000"/>
        </w:rPr>
        <w:t xml:space="preserve">: Right </w:t>
      </w:r>
      <w:r w:rsidRPr="00613F55">
        <w:rPr>
          <w:rFonts w:ascii="Book Antiqua" w:hAnsi="Book Antiqua"/>
          <w:color w:val="000000"/>
        </w:rPr>
        <w:t>ventricular end-diastolic volume; RESV</w:t>
      </w:r>
      <w:r w:rsidR="006F09E1" w:rsidRPr="00613F55">
        <w:rPr>
          <w:rFonts w:ascii="Book Antiqua" w:hAnsi="Book Antiqua"/>
          <w:color w:val="000000"/>
        </w:rPr>
        <w:t>:</w:t>
      </w:r>
      <w:r w:rsidRPr="00613F55">
        <w:rPr>
          <w:rFonts w:ascii="Book Antiqua" w:hAnsi="Book Antiqua"/>
          <w:color w:val="000000"/>
        </w:rPr>
        <w:t xml:space="preserve"> </w:t>
      </w:r>
      <w:r w:rsidR="006F09E1" w:rsidRPr="00613F55">
        <w:rPr>
          <w:rFonts w:ascii="Book Antiqua" w:hAnsi="Book Antiqua"/>
          <w:color w:val="000000"/>
        </w:rPr>
        <w:t xml:space="preserve">Right </w:t>
      </w:r>
      <w:r w:rsidRPr="00613F55">
        <w:rPr>
          <w:rFonts w:ascii="Book Antiqua" w:hAnsi="Book Antiqua"/>
          <w:color w:val="000000"/>
        </w:rPr>
        <w:t>ventricular end-systolic volume;</w:t>
      </w:r>
      <w:r w:rsidR="006F09E1" w:rsidRPr="00613F55">
        <w:rPr>
          <w:rFonts w:ascii="Book Antiqua" w:hAnsi="Book Antiqua"/>
          <w:color w:val="000000"/>
        </w:rPr>
        <w:t xml:space="preserve"> </w:t>
      </w:r>
      <w:r w:rsidRPr="00613F55">
        <w:rPr>
          <w:rFonts w:ascii="Book Antiqua" w:hAnsi="Book Antiqua"/>
          <w:color w:val="000000"/>
        </w:rPr>
        <w:t>ICC</w:t>
      </w:r>
      <w:r w:rsidR="006F09E1" w:rsidRPr="00613F55">
        <w:rPr>
          <w:rFonts w:ascii="Book Antiqua" w:hAnsi="Book Antiqua"/>
          <w:color w:val="000000"/>
        </w:rPr>
        <w:t xml:space="preserve">: </w:t>
      </w:r>
      <w:proofErr w:type="spellStart"/>
      <w:r w:rsidR="006F09E1" w:rsidRPr="00613F55">
        <w:rPr>
          <w:rFonts w:ascii="Book Antiqua" w:hAnsi="Book Antiqua"/>
          <w:color w:val="000000"/>
        </w:rPr>
        <w:t>Intraclass</w:t>
      </w:r>
      <w:proofErr w:type="spellEnd"/>
      <w:r w:rsidR="006F09E1" w:rsidRPr="00613F55">
        <w:rPr>
          <w:rFonts w:ascii="Book Antiqua" w:hAnsi="Book Antiqua"/>
          <w:color w:val="000000"/>
        </w:rPr>
        <w:t xml:space="preserve"> </w:t>
      </w:r>
      <w:r w:rsidRPr="00613F55">
        <w:rPr>
          <w:rFonts w:ascii="Book Antiqua" w:hAnsi="Book Antiqua"/>
          <w:color w:val="000000"/>
        </w:rPr>
        <w:t>correlation coefﬁcients.</w:t>
      </w:r>
    </w:p>
    <w:p w:rsidR="00614C5E" w:rsidRPr="00613F55" w:rsidRDefault="00AE4078" w:rsidP="00E74608">
      <w:pPr>
        <w:spacing w:line="360" w:lineRule="auto"/>
        <w:jc w:val="both"/>
        <w:rPr>
          <w:rFonts w:ascii="Book Antiqua" w:hAnsi="Book Antiqua"/>
          <w:color w:val="000000"/>
        </w:rPr>
      </w:pPr>
      <w:r w:rsidRPr="00613F55">
        <w:rPr>
          <w:rFonts w:ascii="Book Antiqua" w:hAnsi="Book Antiqua"/>
          <w:color w:val="000000"/>
        </w:rPr>
        <w:br w:type="page"/>
      </w:r>
      <w:r w:rsidRPr="00613F55">
        <w:rPr>
          <w:rFonts w:ascii="Book Antiqua" w:hAnsi="Book Antiqua"/>
          <w:color w:val="000000"/>
        </w:rPr>
        <w:lastRenderedPageBreak/>
        <w:t>A</w:t>
      </w:r>
    </w:p>
    <w:p w:rsidR="00614C5E" w:rsidRPr="00613F55" w:rsidRDefault="003771EF" w:rsidP="00E74608">
      <w:pPr>
        <w:spacing w:line="360" w:lineRule="auto"/>
        <w:jc w:val="both"/>
        <w:rPr>
          <w:rFonts w:ascii="Book Antiqua" w:hAnsi="Book Antiqua"/>
          <w:color w:val="000000"/>
        </w:rPr>
      </w:pPr>
      <w:r w:rsidRPr="00613F55">
        <w:rPr>
          <w:rFonts w:ascii="Book Antiqua" w:hAnsi="Book Antiqua"/>
          <w:noProof/>
          <w:color w:val="000000"/>
        </w:rPr>
        <w:drawing>
          <wp:inline distT="0" distB="0" distL="0" distR="0" wp14:anchorId="5780D453" wp14:editId="045E4F92">
            <wp:extent cx="3995420" cy="2996565"/>
            <wp:effectExtent l="0" t="0" r="5080" b="0"/>
            <wp:docPr id="1"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图片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5420" cy="2996565"/>
                    </a:xfrm>
                    <a:prstGeom prst="rect">
                      <a:avLst/>
                    </a:prstGeom>
                    <a:noFill/>
                    <a:ln>
                      <a:noFill/>
                    </a:ln>
                  </pic:spPr>
                </pic:pic>
              </a:graphicData>
            </a:graphic>
          </wp:inline>
        </w:drawing>
      </w:r>
    </w:p>
    <w:p w:rsidR="00AE4078" w:rsidRPr="00613F55" w:rsidRDefault="00AE4078" w:rsidP="00E74608">
      <w:pPr>
        <w:spacing w:line="360" w:lineRule="auto"/>
        <w:jc w:val="both"/>
        <w:rPr>
          <w:rFonts w:ascii="Book Antiqua" w:hAnsi="Book Antiqua"/>
          <w:color w:val="000000"/>
        </w:rPr>
      </w:pPr>
      <w:r w:rsidRPr="00613F55">
        <w:rPr>
          <w:rFonts w:ascii="Book Antiqua" w:hAnsi="Book Antiqua"/>
          <w:color w:val="000000"/>
        </w:rPr>
        <w:t>B</w:t>
      </w:r>
    </w:p>
    <w:p w:rsidR="00AE4078" w:rsidRPr="00613F55" w:rsidRDefault="003771EF" w:rsidP="00E74608">
      <w:pPr>
        <w:spacing w:line="360" w:lineRule="auto"/>
        <w:jc w:val="both"/>
        <w:rPr>
          <w:rFonts w:ascii="Book Antiqua" w:hAnsi="Book Antiqua"/>
          <w:color w:val="000000"/>
        </w:rPr>
      </w:pPr>
      <w:r w:rsidRPr="00613F55">
        <w:rPr>
          <w:rFonts w:ascii="Book Antiqua" w:hAnsi="Book Antiqua"/>
          <w:noProof/>
          <w:color w:val="000000"/>
        </w:rPr>
        <w:drawing>
          <wp:inline distT="0" distB="0" distL="0" distR="0" wp14:anchorId="311F383B" wp14:editId="15BCFF03">
            <wp:extent cx="3952875" cy="2967990"/>
            <wp:effectExtent l="0" t="0" r="9525" b="3810"/>
            <wp:docPr id="2" name="图片 7"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图片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2875" cy="2967990"/>
                    </a:xfrm>
                    <a:prstGeom prst="rect">
                      <a:avLst/>
                    </a:prstGeom>
                    <a:noFill/>
                    <a:ln>
                      <a:noFill/>
                    </a:ln>
                  </pic:spPr>
                </pic:pic>
              </a:graphicData>
            </a:graphic>
          </wp:inline>
        </w:drawing>
      </w:r>
    </w:p>
    <w:p w:rsidR="00614C5E" w:rsidRPr="00613F55" w:rsidRDefault="00614C5E" w:rsidP="00E74608">
      <w:pPr>
        <w:spacing w:line="360" w:lineRule="auto"/>
        <w:jc w:val="both"/>
        <w:rPr>
          <w:rFonts w:ascii="Book Antiqua" w:hAnsi="Book Antiqua"/>
          <w:b/>
          <w:color w:val="000000"/>
        </w:rPr>
      </w:pPr>
      <w:r w:rsidRPr="00613F55">
        <w:rPr>
          <w:rFonts w:ascii="Book Antiqua" w:hAnsi="Book Antiqua"/>
          <w:b/>
          <w:color w:val="000000"/>
        </w:rPr>
        <w:t>Figure</w:t>
      </w:r>
      <w:r w:rsidR="006F09E1" w:rsidRPr="00613F55">
        <w:rPr>
          <w:rFonts w:ascii="Book Antiqua" w:hAnsi="Book Antiqua"/>
          <w:b/>
          <w:color w:val="000000"/>
        </w:rPr>
        <w:t xml:space="preserve"> 1</w:t>
      </w:r>
      <w:r w:rsidRPr="00613F55">
        <w:rPr>
          <w:rFonts w:ascii="Book Antiqua" w:hAnsi="Book Antiqua"/>
          <w:b/>
          <w:color w:val="000000"/>
        </w:rPr>
        <w:t xml:space="preserve"> Fetal right ventricular end diastolic volume obtained by </w:t>
      </w:r>
      <w:r w:rsidR="006F09E1" w:rsidRPr="00613F55">
        <w:rPr>
          <w:rFonts w:ascii="Book Antiqua" w:hAnsi="Book Antiqua"/>
          <w:b/>
          <w:color w:val="000000"/>
        </w:rPr>
        <w:t xml:space="preserve">intelligent spatiotemporal image correlation </w:t>
      </w:r>
      <w:r w:rsidRPr="00613F55">
        <w:rPr>
          <w:rFonts w:ascii="Book Antiqua" w:hAnsi="Book Antiqua"/>
          <w:b/>
          <w:color w:val="000000"/>
        </w:rPr>
        <w:t>technique.</w:t>
      </w:r>
    </w:p>
    <w:p w:rsidR="00261F87" w:rsidRPr="00613F55" w:rsidRDefault="00AE4078" w:rsidP="00E74608">
      <w:pPr>
        <w:spacing w:line="360" w:lineRule="auto"/>
        <w:jc w:val="both"/>
        <w:rPr>
          <w:rFonts w:ascii="Book Antiqua" w:hAnsi="Book Antiqua"/>
          <w:noProof/>
        </w:rPr>
      </w:pPr>
      <w:r w:rsidRPr="00613F55">
        <w:rPr>
          <w:rFonts w:ascii="Book Antiqua" w:hAnsi="Book Antiqua"/>
          <w:color w:val="000000"/>
        </w:rPr>
        <w:br w:type="page"/>
      </w:r>
      <w:r w:rsidR="003771EF" w:rsidRPr="00613F55">
        <w:rPr>
          <w:rFonts w:ascii="Book Antiqua" w:hAnsi="Book Antiqua"/>
          <w:noProof/>
        </w:rPr>
        <w:lastRenderedPageBreak/>
        <w:drawing>
          <wp:inline distT="0" distB="0" distL="0" distR="0" wp14:anchorId="0E8FC5D3" wp14:editId="3CA4D7D0">
            <wp:extent cx="2503805" cy="1976755"/>
            <wp:effectExtent l="0" t="0" r="0" b="444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3805" cy="1976755"/>
                    </a:xfrm>
                    <a:prstGeom prst="rect">
                      <a:avLst/>
                    </a:prstGeom>
                    <a:noFill/>
                    <a:ln>
                      <a:noFill/>
                    </a:ln>
                  </pic:spPr>
                </pic:pic>
              </a:graphicData>
            </a:graphic>
          </wp:inline>
        </w:drawing>
      </w:r>
      <w:r w:rsidR="00261F87" w:rsidRPr="00613F55">
        <w:rPr>
          <w:rFonts w:ascii="Book Antiqua" w:hAnsi="Book Antiqua"/>
          <w:noProof/>
        </w:rPr>
        <w:t xml:space="preserve"> </w:t>
      </w:r>
      <w:r w:rsidR="003771EF" w:rsidRPr="00613F55">
        <w:rPr>
          <w:rFonts w:ascii="Book Antiqua" w:hAnsi="Book Antiqua"/>
          <w:noProof/>
        </w:rPr>
        <w:drawing>
          <wp:inline distT="0" distB="0" distL="0" distR="0" wp14:anchorId="1AF82E31" wp14:editId="3E10C94B">
            <wp:extent cx="2581275" cy="1969770"/>
            <wp:effectExtent l="0" t="0" r="952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1275" cy="1969770"/>
                    </a:xfrm>
                    <a:prstGeom prst="rect">
                      <a:avLst/>
                    </a:prstGeom>
                    <a:noFill/>
                    <a:ln>
                      <a:noFill/>
                    </a:ln>
                  </pic:spPr>
                </pic:pic>
              </a:graphicData>
            </a:graphic>
          </wp:inline>
        </w:drawing>
      </w:r>
    </w:p>
    <w:p w:rsidR="00261F87" w:rsidRPr="00613F55" w:rsidRDefault="003771EF" w:rsidP="00E74608">
      <w:pPr>
        <w:spacing w:line="360" w:lineRule="auto"/>
        <w:jc w:val="both"/>
        <w:rPr>
          <w:rFonts w:ascii="Book Antiqua" w:hAnsi="Book Antiqua"/>
          <w:color w:val="000000"/>
        </w:rPr>
      </w:pPr>
      <w:r w:rsidRPr="00613F55">
        <w:rPr>
          <w:rFonts w:ascii="Book Antiqua" w:hAnsi="Book Antiqua"/>
          <w:noProof/>
        </w:rPr>
        <w:drawing>
          <wp:inline distT="0" distB="0" distL="0" distR="0" wp14:anchorId="250724A1" wp14:editId="1E14FAEC">
            <wp:extent cx="2518410" cy="1927225"/>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8410" cy="1927225"/>
                    </a:xfrm>
                    <a:prstGeom prst="rect">
                      <a:avLst/>
                    </a:prstGeom>
                    <a:noFill/>
                    <a:ln>
                      <a:noFill/>
                    </a:ln>
                  </pic:spPr>
                </pic:pic>
              </a:graphicData>
            </a:graphic>
          </wp:inline>
        </w:drawing>
      </w:r>
      <w:r w:rsidR="00261F87" w:rsidRPr="00613F55">
        <w:rPr>
          <w:rFonts w:ascii="Book Antiqua" w:hAnsi="Book Antiqua"/>
          <w:noProof/>
        </w:rPr>
        <w:t xml:space="preserve"> </w:t>
      </w:r>
      <w:r w:rsidRPr="00613F55">
        <w:rPr>
          <w:rFonts w:ascii="Book Antiqua" w:hAnsi="Book Antiqua"/>
          <w:noProof/>
        </w:rPr>
        <w:drawing>
          <wp:inline distT="0" distB="0" distL="0" distR="0" wp14:anchorId="25EAFFAF" wp14:editId="435FAF25">
            <wp:extent cx="2567305" cy="1962150"/>
            <wp:effectExtent l="0" t="0" r="4445"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7305" cy="1962150"/>
                    </a:xfrm>
                    <a:prstGeom prst="rect">
                      <a:avLst/>
                    </a:prstGeom>
                    <a:noFill/>
                    <a:ln>
                      <a:noFill/>
                    </a:ln>
                  </pic:spPr>
                </pic:pic>
              </a:graphicData>
            </a:graphic>
          </wp:inline>
        </w:drawing>
      </w:r>
    </w:p>
    <w:p w:rsidR="00614C5E" w:rsidRPr="00E74608" w:rsidRDefault="00614C5E" w:rsidP="00E74608">
      <w:pPr>
        <w:spacing w:line="360" w:lineRule="auto"/>
        <w:jc w:val="both"/>
        <w:rPr>
          <w:rFonts w:ascii="Book Antiqua" w:hAnsi="Book Antiqua"/>
          <w:color w:val="000000"/>
        </w:rPr>
      </w:pPr>
      <w:r w:rsidRPr="00613F55">
        <w:rPr>
          <w:rFonts w:ascii="Book Antiqua" w:hAnsi="Book Antiqua"/>
          <w:b/>
          <w:color w:val="000000"/>
        </w:rPr>
        <w:t xml:space="preserve">Figure </w:t>
      </w:r>
      <w:r w:rsidR="00261F87" w:rsidRPr="00613F55">
        <w:rPr>
          <w:rFonts w:ascii="Book Antiqua" w:hAnsi="Book Antiqua"/>
          <w:b/>
          <w:color w:val="000000"/>
        </w:rPr>
        <w:t>2</w:t>
      </w:r>
      <w:r w:rsidR="006F09E1" w:rsidRPr="00613F55">
        <w:rPr>
          <w:rFonts w:ascii="Book Antiqua" w:hAnsi="Book Antiqua"/>
          <w:b/>
          <w:color w:val="000000"/>
        </w:rPr>
        <w:t xml:space="preserve"> Correlations. </w:t>
      </w:r>
      <w:r w:rsidRPr="00613F55">
        <w:rPr>
          <w:rFonts w:ascii="Book Antiqua" w:hAnsi="Book Antiqua"/>
          <w:color w:val="000000"/>
        </w:rPr>
        <w:t xml:space="preserve">A: Correlation between right ventricular end diastolic volume and gestational </w:t>
      </w:r>
      <w:r w:rsidR="006F09E1" w:rsidRPr="00613F55">
        <w:rPr>
          <w:rFonts w:ascii="Book Antiqua" w:hAnsi="Book Antiqua"/>
          <w:color w:val="000000"/>
        </w:rPr>
        <w:t>age (</w:t>
      </w:r>
      <w:proofErr w:type="spellStart"/>
      <w:r w:rsidR="00DF4FE3" w:rsidRPr="00613F55">
        <w:rPr>
          <w:rFonts w:ascii="Book Antiqua" w:hAnsi="Book Antiqua"/>
          <w:color w:val="000000"/>
        </w:rPr>
        <w:t>wk</w:t>
      </w:r>
      <w:proofErr w:type="spellEnd"/>
      <w:r w:rsidR="006F09E1" w:rsidRPr="00613F55">
        <w:rPr>
          <w:rFonts w:ascii="Book Antiqua" w:hAnsi="Book Antiqua"/>
          <w:color w:val="000000"/>
        </w:rPr>
        <w:t>);</w:t>
      </w:r>
      <w:r w:rsidRPr="00613F55">
        <w:rPr>
          <w:rFonts w:ascii="Book Antiqua" w:hAnsi="Book Antiqua"/>
          <w:color w:val="000000"/>
        </w:rPr>
        <w:t xml:space="preserve"> B: Correlation between right ventricular end systolic volume and gestational </w:t>
      </w:r>
      <w:r w:rsidR="006F09E1" w:rsidRPr="00613F55">
        <w:rPr>
          <w:rFonts w:ascii="Book Antiqua" w:hAnsi="Book Antiqua"/>
          <w:color w:val="000000"/>
        </w:rPr>
        <w:t>age (</w:t>
      </w:r>
      <w:proofErr w:type="spellStart"/>
      <w:r w:rsidR="00DF4FE3" w:rsidRPr="00613F55">
        <w:rPr>
          <w:rFonts w:ascii="Book Antiqua" w:hAnsi="Book Antiqua"/>
          <w:color w:val="000000"/>
        </w:rPr>
        <w:t>wk</w:t>
      </w:r>
      <w:proofErr w:type="spellEnd"/>
      <w:r w:rsidR="006F09E1" w:rsidRPr="00613F55">
        <w:rPr>
          <w:rFonts w:ascii="Book Antiqua" w:hAnsi="Book Antiqua"/>
          <w:color w:val="000000"/>
        </w:rPr>
        <w:t xml:space="preserve">); </w:t>
      </w:r>
      <w:r w:rsidRPr="00613F55">
        <w:rPr>
          <w:rFonts w:ascii="Book Antiqua" w:hAnsi="Book Antiqua"/>
          <w:color w:val="000000"/>
        </w:rPr>
        <w:t xml:space="preserve">C: Correlation between right ventricular stroke volume and gestational </w:t>
      </w:r>
      <w:r w:rsidR="006F09E1" w:rsidRPr="00613F55">
        <w:rPr>
          <w:rFonts w:ascii="Book Antiqua" w:hAnsi="Book Antiqua"/>
          <w:color w:val="000000"/>
        </w:rPr>
        <w:t>age (</w:t>
      </w:r>
      <w:proofErr w:type="spellStart"/>
      <w:r w:rsidR="00DF4FE3" w:rsidRPr="00613F55">
        <w:rPr>
          <w:rFonts w:ascii="Book Antiqua" w:hAnsi="Book Antiqua"/>
          <w:color w:val="000000"/>
        </w:rPr>
        <w:t>wk</w:t>
      </w:r>
      <w:proofErr w:type="spellEnd"/>
      <w:r w:rsidR="006F09E1" w:rsidRPr="00613F55">
        <w:rPr>
          <w:rFonts w:ascii="Book Antiqua" w:hAnsi="Book Antiqua"/>
          <w:color w:val="000000"/>
        </w:rPr>
        <w:t>);</w:t>
      </w:r>
      <w:r w:rsidRPr="00613F55">
        <w:rPr>
          <w:rFonts w:ascii="Book Antiqua" w:hAnsi="Book Antiqua"/>
          <w:color w:val="000000"/>
        </w:rPr>
        <w:t xml:space="preserve"> D: Correlation between right ventricular cardiac output and gestational age (</w:t>
      </w:r>
      <w:proofErr w:type="spellStart"/>
      <w:r w:rsidR="00DF4FE3" w:rsidRPr="00613F55">
        <w:rPr>
          <w:rFonts w:ascii="Book Antiqua" w:hAnsi="Book Antiqua"/>
          <w:color w:val="000000"/>
        </w:rPr>
        <w:t>wk</w:t>
      </w:r>
      <w:proofErr w:type="spellEnd"/>
      <w:r w:rsidRPr="00613F55">
        <w:rPr>
          <w:rFonts w:ascii="Book Antiqua" w:hAnsi="Book Antiqua"/>
          <w:color w:val="000000"/>
        </w:rPr>
        <w:t>).</w:t>
      </w:r>
      <w:r w:rsidR="00616C9C" w:rsidRPr="00613F55">
        <w:rPr>
          <w:rFonts w:ascii="Book Antiqua" w:hAnsi="Book Antiqua"/>
          <w:color w:val="000000"/>
        </w:rPr>
        <w:t xml:space="preserve"> REDV: Right ventricular end-diastolic volume; RESV: Right ventricular end-systolic volume; RSV: Right stroke volume; RCO: Right cardiac output.</w:t>
      </w:r>
    </w:p>
    <w:p w:rsidR="00614C5E" w:rsidRPr="00E74608" w:rsidRDefault="00614C5E" w:rsidP="00E74608">
      <w:pPr>
        <w:spacing w:line="360" w:lineRule="auto"/>
        <w:jc w:val="both"/>
        <w:rPr>
          <w:rFonts w:ascii="Book Antiqua" w:hAnsi="Book Antiqua"/>
          <w:color w:val="000000"/>
        </w:rPr>
      </w:pPr>
    </w:p>
    <w:sectPr w:rsidR="00614C5E" w:rsidRPr="00E74608" w:rsidSect="00B364C4">
      <w:pgSz w:w="11850" w:h="16783"/>
      <w:pgMar w:top="1440" w:right="1360" w:bottom="1440" w:left="85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02FF" w:usb1="4000205B" w:usb2="00000001" w:usb3="00000000" w:csb0="0000019F" w:csb1="00000000"/>
  </w:font>
  <w:font w:name="DengXian">
    <w:altName w:val="等线"/>
    <w:charset w:val="00"/>
    <w:family w:val="script"/>
    <w:pitch w:val="default"/>
    <w:sig w:usb0="A00002BF" w:usb1="38CF7CFA" w:usb2="00000016" w:usb3="00000000" w:csb0="0004000F" w:csb1="00000000"/>
  </w:font>
  <w:font w:name="Heiti SC Light">
    <w:altName w:val="Arial Unicode MS"/>
    <w:charset w:val="00"/>
    <w:family w:val="swiss"/>
    <w:pitch w:val="default"/>
    <w:sig w:usb0="00000000" w:usb1="00000000" w:usb2="00000010" w:usb3="00000000" w:csb0="003E0000" w:csb1="00000000"/>
  </w:font>
  <w:font w:name="helvetica neue">
    <w:altName w:val="Times New Roman"/>
    <w:charset w:val="00"/>
    <w:family w:val="auto"/>
    <w:pitch w:val="default"/>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altName w:val="苹方-简"/>
    <w:charset w:val="00"/>
    <w:family w:val="auto"/>
    <w:pitch w:val="default"/>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43B9D"/>
    <w:multiLevelType w:val="hybridMultilevel"/>
    <w:tmpl w:val="7F7886D8"/>
    <w:lvl w:ilvl="0" w:tplc="163683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A0sjS3AEIDE3MzCyUdpeDU4uLM/DyQAsNaAMVen8MsAAAA"/>
    <w:docVar w:name="EN.InstantFormat" w:val="&lt;ENInstantFormat&gt;&lt;Enabled&gt;1&lt;/Enabled&gt;&lt;ScanUnformatted&gt;1&lt;/ScanUnformatted&gt;&lt;ScanChanges&gt;1&lt;/ScanChanges&gt;&lt;Suspended&gt;0&lt;/Suspended&gt;&lt;/ENInstantFormat&gt;"/>
    <w:docVar w:name="EN.Layout" w:val="&lt;ENLayout&gt;&lt;Style&gt;Chinese Std GBT7714 (numeric)&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9ar00tkf52r8ewwrup29dtspvt020wsarp&quot;&gt;heart&lt;record-ids&gt;&lt;item&gt;1&lt;/item&gt;&lt;item&gt;8&lt;/item&gt;&lt;item&gt;9&lt;/item&gt;&lt;item&gt;10&lt;/item&gt;&lt;item&gt;11&lt;/item&gt;&lt;item&gt;12&lt;/item&gt;&lt;item&gt;13&lt;/item&gt;&lt;item&gt;15&lt;/item&gt;&lt;item&gt;17&lt;/item&gt;&lt;item&gt;18&lt;/item&gt;&lt;item&gt;19&lt;/item&gt;&lt;item&gt;20&lt;/item&gt;&lt;item&gt;22&lt;/item&gt;&lt;item&gt;23&lt;/item&gt;&lt;item&gt;25&lt;/item&gt;&lt;item&gt;26&lt;/item&gt;&lt;item&gt;27&lt;/item&gt;&lt;item&gt;28&lt;/item&gt;&lt;item&gt;30&lt;/item&gt;&lt;item&gt;31&lt;/item&gt;&lt;item&gt;32&lt;/item&gt;&lt;item&gt;37&lt;/item&gt;&lt;item&gt;39&lt;/item&gt;&lt;item&gt;41&lt;/item&gt;&lt;item&gt;42&lt;/item&gt;&lt;item&gt;43&lt;/item&gt;&lt;item&gt;45&lt;/item&gt;&lt;item&gt;46&lt;/item&gt;&lt;item&gt;47&lt;/item&gt;&lt;item&gt;48&lt;/item&gt;&lt;item&gt;50&lt;/item&gt;&lt;item&gt;52&lt;/item&gt;&lt;item&gt;53&lt;/item&gt;&lt;item&gt;54&lt;/item&gt;&lt;item&gt;55&lt;/item&gt;&lt;item&gt;56&lt;/item&gt;&lt;item&gt;58&lt;/item&gt;&lt;item&gt;59&lt;/item&gt;&lt;item&gt;60&lt;/item&gt;&lt;item&gt;62&lt;/item&gt;&lt;item&gt;63&lt;/item&gt;&lt;item&gt;65&lt;/item&gt;&lt;item&gt;67&lt;/item&gt;&lt;item&gt;68&lt;/item&gt;&lt;/record-ids&gt;&lt;/item&gt;&lt;/Libraries&gt;"/>
  </w:docVars>
  <w:rsids>
    <w:rsidRoot w:val="004469B1"/>
    <w:rsid w:val="8BDF67F7"/>
    <w:rsid w:val="8FCF1EBF"/>
    <w:rsid w:val="A6EDD961"/>
    <w:rsid w:val="BFFFC227"/>
    <w:rsid w:val="C7FF6A48"/>
    <w:rsid w:val="CFEF7FCA"/>
    <w:rsid w:val="D95D959E"/>
    <w:rsid w:val="DAD5DF36"/>
    <w:rsid w:val="DB6F6288"/>
    <w:rsid w:val="DFF34608"/>
    <w:rsid w:val="EAFF39C8"/>
    <w:rsid w:val="F1FD7393"/>
    <w:rsid w:val="F6F9F574"/>
    <w:rsid w:val="FBDF9ADC"/>
    <w:rsid w:val="FBFE37EE"/>
    <w:rsid w:val="FC7F40B3"/>
    <w:rsid w:val="FF9B08E7"/>
    <w:rsid w:val="00004D85"/>
    <w:rsid w:val="00013E03"/>
    <w:rsid w:val="000210B5"/>
    <w:rsid w:val="00022FC7"/>
    <w:rsid w:val="000257FB"/>
    <w:rsid w:val="00031298"/>
    <w:rsid w:val="00033F25"/>
    <w:rsid w:val="00046116"/>
    <w:rsid w:val="00046E39"/>
    <w:rsid w:val="00060D2A"/>
    <w:rsid w:val="00061746"/>
    <w:rsid w:val="000666EA"/>
    <w:rsid w:val="00083337"/>
    <w:rsid w:val="00086034"/>
    <w:rsid w:val="00090D61"/>
    <w:rsid w:val="000916A5"/>
    <w:rsid w:val="00095694"/>
    <w:rsid w:val="000B6F5E"/>
    <w:rsid w:val="000C34F2"/>
    <w:rsid w:val="000C5F68"/>
    <w:rsid w:val="000D5B9E"/>
    <w:rsid w:val="000F416D"/>
    <w:rsid w:val="000F5FDE"/>
    <w:rsid w:val="00107CF0"/>
    <w:rsid w:val="00111205"/>
    <w:rsid w:val="00117916"/>
    <w:rsid w:val="001235C6"/>
    <w:rsid w:val="00127CD0"/>
    <w:rsid w:val="001346FB"/>
    <w:rsid w:val="0015766D"/>
    <w:rsid w:val="0017201D"/>
    <w:rsid w:val="00175958"/>
    <w:rsid w:val="00180355"/>
    <w:rsid w:val="001808D6"/>
    <w:rsid w:val="00181FE4"/>
    <w:rsid w:val="00183121"/>
    <w:rsid w:val="00194675"/>
    <w:rsid w:val="001B7174"/>
    <w:rsid w:val="001E5170"/>
    <w:rsid w:val="001E7B27"/>
    <w:rsid w:val="001F1FE4"/>
    <w:rsid w:val="001F5FB3"/>
    <w:rsid w:val="002019DA"/>
    <w:rsid w:val="00204FE1"/>
    <w:rsid w:val="00220437"/>
    <w:rsid w:val="00231A4C"/>
    <w:rsid w:val="0023743F"/>
    <w:rsid w:val="00242839"/>
    <w:rsid w:val="00254915"/>
    <w:rsid w:val="00261F87"/>
    <w:rsid w:val="002638A7"/>
    <w:rsid w:val="0026678B"/>
    <w:rsid w:val="002676BD"/>
    <w:rsid w:val="00270AA4"/>
    <w:rsid w:val="00274D8E"/>
    <w:rsid w:val="002812C7"/>
    <w:rsid w:val="002870B9"/>
    <w:rsid w:val="002973FD"/>
    <w:rsid w:val="002A0AF3"/>
    <w:rsid w:val="002A6A23"/>
    <w:rsid w:val="002B1CB9"/>
    <w:rsid w:val="002B5726"/>
    <w:rsid w:val="002D6E8B"/>
    <w:rsid w:val="002F4B11"/>
    <w:rsid w:val="002F4CA1"/>
    <w:rsid w:val="003110B0"/>
    <w:rsid w:val="003129C4"/>
    <w:rsid w:val="00312C77"/>
    <w:rsid w:val="003145A5"/>
    <w:rsid w:val="003338B9"/>
    <w:rsid w:val="00333DD3"/>
    <w:rsid w:val="003407EA"/>
    <w:rsid w:val="00341623"/>
    <w:rsid w:val="0035637B"/>
    <w:rsid w:val="00370A38"/>
    <w:rsid w:val="003771EF"/>
    <w:rsid w:val="003829D9"/>
    <w:rsid w:val="003870B0"/>
    <w:rsid w:val="003915CD"/>
    <w:rsid w:val="003B172B"/>
    <w:rsid w:val="003B4A4D"/>
    <w:rsid w:val="003B6C30"/>
    <w:rsid w:val="003C5F02"/>
    <w:rsid w:val="003C7538"/>
    <w:rsid w:val="003D4705"/>
    <w:rsid w:val="003E239F"/>
    <w:rsid w:val="003E5935"/>
    <w:rsid w:val="003E6212"/>
    <w:rsid w:val="003F054D"/>
    <w:rsid w:val="003F1D8E"/>
    <w:rsid w:val="003F3174"/>
    <w:rsid w:val="0041730B"/>
    <w:rsid w:val="00430D5D"/>
    <w:rsid w:val="0043654C"/>
    <w:rsid w:val="00440B31"/>
    <w:rsid w:val="00441B8B"/>
    <w:rsid w:val="004469B1"/>
    <w:rsid w:val="004705F5"/>
    <w:rsid w:val="0047189C"/>
    <w:rsid w:val="0047602C"/>
    <w:rsid w:val="00484B23"/>
    <w:rsid w:val="004923AB"/>
    <w:rsid w:val="00497B59"/>
    <w:rsid w:val="004A0AF4"/>
    <w:rsid w:val="004B46C3"/>
    <w:rsid w:val="004C2A24"/>
    <w:rsid w:val="004F03BD"/>
    <w:rsid w:val="00500898"/>
    <w:rsid w:val="00501791"/>
    <w:rsid w:val="00511D6E"/>
    <w:rsid w:val="00515E43"/>
    <w:rsid w:val="0052192E"/>
    <w:rsid w:val="005275C3"/>
    <w:rsid w:val="00532EED"/>
    <w:rsid w:val="005453D1"/>
    <w:rsid w:val="005453D6"/>
    <w:rsid w:val="00561D4A"/>
    <w:rsid w:val="0056300B"/>
    <w:rsid w:val="00566167"/>
    <w:rsid w:val="00570D96"/>
    <w:rsid w:val="005836EC"/>
    <w:rsid w:val="005874F4"/>
    <w:rsid w:val="00592F48"/>
    <w:rsid w:val="005A05A8"/>
    <w:rsid w:val="005C5F26"/>
    <w:rsid w:val="005F0258"/>
    <w:rsid w:val="00612F2D"/>
    <w:rsid w:val="00613F55"/>
    <w:rsid w:val="00614C5E"/>
    <w:rsid w:val="00616C9C"/>
    <w:rsid w:val="0062315D"/>
    <w:rsid w:val="006375E1"/>
    <w:rsid w:val="006407ED"/>
    <w:rsid w:val="00644290"/>
    <w:rsid w:val="006778C5"/>
    <w:rsid w:val="006A389B"/>
    <w:rsid w:val="006A53CC"/>
    <w:rsid w:val="006A6E29"/>
    <w:rsid w:val="006B094E"/>
    <w:rsid w:val="006B5FB6"/>
    <w:rsid w:val="006C2E8C"/>
    <w:rsid w:val="006C570B"/>
    <w:rsid w:val="006E1465"/>
    <w:rsid w:val="006F09E1"/>
    <w:rsid w:val="00712111"/>
    <w:rsid w:val="007335E2"/>
    <w:rsid w:val="007340C2"/>
    <w:rsid w:val="00734D13"/>
    <w:rsid w:val="00737EA8"/>
    <w:rsid w:val="00765274"/>
    <w:rsid w:val="00766D95"/>
    <w:rsid w:val="00772C6B"/>
    <w:rsid w:val="00782746"/>
    <w:rsid w:val="0079074A"/>
    <w:rsid w:val="00793468"/>
    <w:rsid w:val="0079360C"/>
    <w:rsid w:val="007A2CAC"/>
    <w:rsid w:val="007B59A2"/>
    <w:rsid w:val="007C6FB2"/>
    <w:rsid w:val="007D6AF2"/>
    <w:rsid w:val="007D7F8D"/>
    <w:rsid w:val="007E21E7"/>
    <w:rsid w:val="007E3A26"/>
    <w:rsid w:val="0082191D"/>
    <w:rsid w:val="008339F4"/>
    <w:rsid w:val="0083702B"/>
    <w:rsid w:val="00842181"/>
    <w:rsid w:val="0084667D"/>
    <w:rsid w:val="00850CD1"/>
    <w:rsid w:val="00851AE2"/>
    <w:rsid w:val="00864AB3"/>
    <w:rsid w:val="008669D2"/>
    <w:rsid w:val="00867039"/>
    <w:rsid w:val="00874B82"/>
    <w:rsid w:val="00880B11"/>
    <w:rsid w:val="008879E6"/>
    <w:rsid w:val="00892130"/>
    <w:rsid w:val="00894A72"/>
    <w:rsid w:val="008962A7"/>
    <w:rsid w:val="008A3083"/>
    <w:rsid w:val="008A6046"/>
    <w:rsid w:val="008B2682"/>
    <w:rsid w:val="008B6019"/>
    <w:rsid w:val="008C29CE"/>
    <w:rsid w:val="008C4F99"/>
    <w:rsid w:val="008C4FCB"/>
    <w:rsid w:val="008D0279"/>
    <w:rsid w:val="008D047D"/>
    <w:rsid w:val="008F0E89"/>
    <w:rsid w:val="008F140D"/>
    <w:rsid w:val="009035D7"/>
    <w:rsid w:val="00924566"/>
    <w:rsid w:val="0094243E"/>
    <w:rsid w:val="009614B7"/>
    <w:rsid w:val="00981EA3"/>
    <w:rsid w:val="00982E5E"/>
    <w:rsid w:val="009A1329"/>
    <w:rsid w:val="009A1565"/>
    <w:rsid w:val="009B1471"/>
    <w:rsid w:val="009B5FF9"/>
    <w:rsid w:val="009C4127"/>
    <w:rsid w:val="009C4192"/>
    <w:rsid w:val="009C6BA1"/>
    <w:rsid w:val="009D0840"/>
    <w:rsid w:val="009F2F90"/>
    <w:rsid w:val="00A22596"/>
    <w:rsid w:val="00A434F6"/>
    <w:rsid w:val="00A54F9F"/>
    <w:rsid w:val="00A93588"/>
    <w:rsid w:val="00A939E1"/>
    <w:rsid w:val="00A9599B"/>
    <w:rsid w:val="00AB1FD9"/>
    <w:rsid w:val="00AB2CC6"/>
    <w:rsid w:val="00AB5B27"/>
    <w:rsid w:val="00AE08D5"/>
    <w:rsid w:val="00AE4078"/>
    <w:rsid w:val="00AF3AFB"/>
    <w:rsid w:val="00B11483"/>
    <w:rsid w:val="00B2179E"/>
    <w:rsid w:val="00B364C4"/>
    <w:rsid w:val="00B51174"/>
    <w:rsid w:val="00B5709F"/>
    <w:rsid w:val="00B60CF8"/>
    <w:rsid w:val="00B65920"/>
    <w:rsid w:val="00B90518"/>
    <w:rsid w:val="00BA4949"/>
    <w:rsid w:val="00BA5AC8"/>
    <w:rsid w:val="00BB5623"/>
    <w:rsid w:val="00BC7068"/>
    <w:rsid w:val="00BD2EFE"/>
    <w:rsid w:val="00BD6C05"/>
    <w:rsid w:val="00BF2D90"/>
    <w:rsid w:val="00C00E23"/>
    <w:rsid w:val="00C0127F"/>
    <w:rsid w:val="00C149DF"/>
    <w:rsid w:val="00C154C8"/>
    <w:rsid w:val="00C21491"/>
    <w:rsid w:val="00C31D74"/>
    <w:rsid w:val="00C43825"/>
    <w:rsid w:val="00C47AEF"/>
    <w:rsid w:val="00C634B1"/>
    <w:rsid w:val="00C70ED4"/>
    <w:rsid w:val="00C767F4"/>
    <w:rsid w:val="00CA293E"/>
    <w:rsid w:val="00CA7DC4"/>
    <w:rsid w:val="00CB1133"/>
    <w:rsid w:val="00CD5765"/>
    <w:rsid w:val="00CD67C6"/>
    <w:rsid w:val="00D0112D"/>
    <w:rsid w:val="00D038C3"/>
    <w:rsid w:val="00D04E19"/>
    <w:rsid w:val="00D151A3"/>
    <w:rsid w:val="00D50A9F"/>
    <w:rsid w:val="00D53D52"/>
    <w:rsid w:val="00D53E0B"/>
    <w:rsid w:val="00D640E0"/>
    <w:rsid w:val="00D71AE5"/>
    <w:rsid w:val="00D835F8"/>
    <w:rsid w:val="00D83C00"/>
    <w:rsid w:val="00D87C04"/>
    <w:rsid w:val="00D946A1"/>
    <w:rsid w:val="00DB13D1"/>
    <w:rsid w:val="00DB5790"/>
    <w:rsid w:val="00DD47B3"/>
    <w:rsid w:val="00DF1DEC"/>
    <w:rsid w:val="00DF3AEB"/>
    <w:rsid w:val="00DF4FE3"/>
    <w:rsid w:val="00DF5998"/>
    <w:rsid w:val="00DF6C5B"/>
    <w:rsid w:val="00E014B6"/>
    <w:rsid w:val="00E01DBD"/>
    <w:rsid w:val="00E0351A"/>
    <w:rsid w:val="00E137CE"/>
    <w:rsid w:val="00E13EC4"/>
    <w:rsid w:val="00E44CB8"/>
    <w:rsid w:val="00E51563"/>
    <w:rsid w:val="00E52180"/>
    <w:rsid w:val="00E70233"/>
    <w:rsid w:val="00E74608"/>
    <w:rsid w:val="00E75161"/>
    <w:rsid w:val="00E7576E"/>
    <w:rsid w:val="00E75A5B"/>
    <w:rsid w:val="00E8180E"/>
    <w:rsid w:val="00E97FEB"/>
    <w:rsid w:val="00EA6F70"/>
    <w:rsid w:val="00EA7372"/>
    <w:rsid w:val="00EB2157"/>
    <w:rsid w:val="00EB7DC3"/>
    <w:rsid w:val="00EC04CE"/>
    <w:rsid w:val="00EC07A3"/>
    <w:rsid w:val="00EC2210"/>
    <w:rsid w:val="00ED4EF3"/>
    <w:rsid w:val="00EF44B0"/>
    <w:rsid w:val="00F23ED9"/>
    <w:rsid w:val="00F25D8F"/>
    <w:rsid w:val="00F32F98"/>
    <w:rsid w:val="00F83A12"/>
    <w:rsid w:val="00F90C10"/>
    <w:rsid w:val="00F945C0"/>
    <w:rsid w:val="00F97715"/>
    <w:rsid w:val="00FA0190"/>
    <w:rsid w:val="00FA247F"/>
    <w:rsid w:val="00FA6D08"/>
    <w:rsid w:val="00FA7166"/>
    <w:rsid w:val="00FB548F"/>
    <w:rsid w:val="00FC244F"/>
    <w:rsid w:val="00FF42C3"/>
    <w:rsid w:val="00FF6916"/>
    <w:rsid w:val="16F8A316"/>
    <w:rsid w:val="3EFF2C67"/>
    <w:rsid w:val="3FFBDCD5"/>
    <w:rsid w:val="3FFE1997"/>
    <w:rsid w:val="6624350D"/>
    <w:rsid w:val="68B5581A"/>
    <w:rsid w:val="6D0E25A1"/>
    <w:rsid w:val="6DC3B391"/>
    <w:rsid w:val="713D9EE7"/>
    <w:rsid w:val="7BEEF5A0"/>
    <w:rsid w:val="7C3F1958"/>
    <w:rsid w:val="7D6E8DEF"/>
    <w:rsid w:val="7FCF14BF"/>
    <w:rsid w:val="7FFB8F5E"/>
    <w:rsid w:val="7FFFF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Pr>
      <w:color w:val="118EFF"/>
    </w:rPr>
  </w:style>
  <w:style w:type="character" w:customStyle="1" w:styleId="font01">
    <w:name w:val="font01"/>
    <w:rPr>
      <w:rFonts w:ascii="Segoe UI" w:hAnsi="Segoe UI" w:hint="default"/>
      <w:b w:val="0"/>
      <w:bCs w:val="0"/>
      <w:i w:val="0"/>
      <w:iCs w:val="0"/>
      <w:strike w:val="0"/>
      <w:dstrike w:val="0"/>
      <w:color w:val="000000"/>
      <w:sz w:val="22"/>
      <w:szCs w:val="22"/>
      <w:u w:val="none"/>
    </w:rPr>
  </w:style>
  <w:style w:type="character" w:customStyle="1" w:styleId="font11">
    <w:name w:val="font11"/>
    <w:rPr>
      <w:rFonts w:ascii="DengXian" w:eastAsia="DengXian" w:hAnsi="DengXian" w:hint="eastAsia"/>
      <w:b w:val="0"/>
      <w:bCs w:val="0"/>
      <w:i w:val="0"/>
      <w:iCs w:val="0"/>
      <w:strike w:val="0"/>
      <w:dstrike w:val="0"/>
      <w:color w:val="000000"/>
      <w:sz w:val="22"/>
      <w:szCs w:val="22"/>
      <w:u w:val="none"/>
    </w:rPr>
  </w:style>
  <w:style w:type="character" w:customStyle="1" w:styleId="Char">
    <w:name w:val="批注文字 Char"/>
    <w:link w:val="a3"/>
    <w:uiPriority w:val="99"/>
    <w:qFormat/>
    <w:rPr>
      <w:rFonts w:ascii="Times New Roman" w:hAnsi="Times New Roman"/>
      <w:kern w:val="2"/>
    </w:rPr>
  </w:style>
  <w:style w:type="character" w:customStyle="1" w:styleId="Char0">
    <w:name w:val="批注框文本 Char"/>
    <w:link w:val="a4"/>
    <w:uiPriority w:val="99"/>
    <w:semiHidden/>
    <w:rPr>
      <w:rFonts w:ascii="Heiti SC Light" w:eastAsia="Heiti SC Light" w:hAnsi="Times New Roman"/>
      <w:kern w:val="2"/>
      <w:sz w:val="18"/>
      <w:szCs w:val="18"/>
    </w:rPr>
  </w:style>
  <w:style w:type="character" w:styleId="a5">
    <w:name w:val="annotation reference"/>
    <w:uiPriority w:val="99"/>
    <w:unhideWhenUsed/>
    <w:rPr>
      <w:sz w:val="16"/>
      <w:szCs w:val="16"/>
    </w:rPr>
  </w:style>
  <w:style w:type="character" w:customStyle="1" w:styleId="Char1">
    <w:name w:val="页脚 Char"/>
    <w:link w:val="a6"/>
    <w:uiPriority w:val="99"/>
    <w:rPr>
      <w:rFonts w:ascii="Times New Roman" w:hAnsi="Times New Roman"/>
      <w:kern w:val="2"/>
      <w:sz w:val="18"/>
      <w:szCs w:val="18"/>
    </w:rPr>
  </w:style>
  <w:style w:type="character" w:customStyle="1" w:styleId="Char2">
    <w:name w:val="批注主题 Char"/>
    <w:link w:val="a7"/>
    <w:uiPriority w:val="99"/>
    <w:semiHidden/>
    <w:rPr>
      <w:rFonts w:ascii="Times New Roman" w:hAnsi="Times New Roman"/>
      <w:b/>
      <w:bCs/>
      <w:kern w:val="2"/>
    </w:rPr>
  </w:style>
  <w:style w:type="character" w:customStyle="1" w:styleId="Char3">
    <w:name w:val="页眉 Char"/>
    <w:link w:val="a8"/>
    <w:uiPriority w:val="99"/>
    <w:rPr>
      <w:rFonts w:ascii="Times New Roman" w:hAnsi="Times New Roman"/>
      <w:kern w:val="2"/>
      <w:sz w:val="18"/>
      <w:szCs w:val="18"/>
    </w:rPr>
  </w:style>
  <w:style w:type="character" w:styleId="a9">
    <w:name w:val="Hyperlink"/>
    <w:uiPriority w:val="99"/>
    <w:rPr>
      <w:color w:val="0000FF"/>
      <w:u w:val="single"/>
    </w:rPr>
  </w:style>
  <w:style w:type="paragraph" w:customStyle="1" w:styleId="p1">
    <w:name w:val="p1"/>
    <w:basedOn w:val="a"/>
    <w:pPr>
      <w:spacing w:line="380" w:lineRule="atLeast"/>
    </w:pPr>
    <w:rPr>
      <w:rFonts w:ascii="helvetica neue" w:eastAsia="helvetica neue" w:hAnsi="helvetica neue"/>
      <w:color w:val="000000"/>
      <w:sz w:val="26"/>
      <w:szCs w:val="26"/>
    </w:rPr>
  </w:style>
  <w:style w:type="paragraph" w:styleId="aa">
    <w:name w:val="Normal (Web)"/>
    <w:basedOn w:val="a"/>
    <w:uiPriority w:val="99"/>
    <w:unhideWhenUsed/>
  </w:style>
  <w:style w:type="paragraph" w:styleId="a8">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EndNoteBibliography">
    <w:name w:val="EndNote Bibliography"/>
    <w:basedOn w:val="a"/>
    <w:rPr>
      <w:sz w:val="20"/>
    </w:rPr>
  </w:style>
  <w:style w:type="paragraph" w:styleId="a6">
    <w:name w:val="footer"/>
    <w:basedOn w:val="a"/>
    <w:link w:val="Char1"/>
    <w:uiPriority w:val="99"/>
    <w:unhideWhenUsed/>
    <w:pPr>
      <w:tabs>
        <w:tab w:val="center" w:pos="4153"/>
        <w:tab w:val="right" w:pos="8306"/>
      </w:tabs>
      <w:snapToGrid w:val="0"/>
    </w:pPr>
    <w:rPr>
      <w:sz w:val="18"/>
      <w:szCs w:val="18"/>
    </w:rPr>
  </w:style>
  <w:style w:type="paragraph" w:styleId="a4">
    <w:name w:val="Balloon Text"/>
    <w:basedOn w:val="a"/>
    <w:link w:val="Char0"/>
    <w:uiPriority w:val="99"/>
    <w:unhideWhenUsed/>
    <w:rPr>
      <w:rFonts w:ascii="Heiti SC Light" w:eastAsia="Heiti SC Light"/>
      <w:sz w:val="18"/>
      <w:szCs w:val="18"/>
    </w:rPr>
  </w:style>
  <w:style w:type="paragraph" w:customStyle="1" w:styleId="EndNoteBibliographyTitle">
    <w:name w:val="EndNote Bibliography Title"/>
    <w:basedOn w:val="a"/>
    <w:pPr>
      <w:jc w:val="center"/>
    </w:pPr>
    <w:rPr>
      <w:sz w:val="20"/>
    </w:rPr>
  </w:style>
  <w:style w:type="paragraph" w:styleId="a3">
    <w:name w:val="annotation text"/>
    <w:basedOn w:val="a"/>
    <w:link w:val="Char"/>
    <w:uiPriority w:val="99"/>
    <w:unhideWhenUsed/>
    <w:qFormat/>
    <w:rPr>
      <w:sz w:val="20"/>
      <w:szCs w:val="20"/>
    </w:rPr>
  </w:style>
  <w:style w:type="paragraph" w:styleId="a7">
    <w:name w:val="annotation subject"/>
    <w:basedOn w:val="a3"/>
    <w:next w:val="a3"/>
    <w:link w:val="Char2"/>
    <w:uiPriority w:val="99"/>
    <w:unhideWhenUsed/>
    <w:rPr>
      <w:b/>
      <w:bCs/>
    </w:rPr>
  </w:style>
  <w:style w:type="paragraph" w:styleId="ab">
    <w:name w:val="Plain Text"/>
    <w:basedOn w:val="a"/>
    <w:link w:val="Char4"/>
    <w:unhideWhenUsed/>
    <w:rsid w:val="009F2F90"/>
    <w:pPr>
      <w:widowControl w:val="0"/>
      <w:jc w:val="both"/>
    </w:pPr>
    <w:rPr>
      <w:rFonts w:ascii="宋体" w:hAnsi="Courier New" w:cs="Courier New"/>
      <w:kern w:val="2"/>
      <w:sz w:val="21"/>
      <w:szCs w:val="21"/>
    </w:rPr>
  </w:style>
  <w:style w:type="character" w:customStyle="1" w:styleId="Char4">
    <w:name w:val="纯文本 Char"/>
    <w:link w:val="ab"/>
    <w:rsid w:val="009F2F90"/>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Pr>
      <w:color w:val="118EFF"/>
    </w:rPr>
  </w:style>
  <w:style w:type="character" w:customStyle="1" w:styleId="font01">
    <w:name w:val="font01"/>
    <w:rPr>
      <w:rFonts w:ascii="Segoe UI" w:hAnsi="Segoe UI" w:hint="default"/>
      <w:b w:val="0"/>
      <w:bCs w:val="0"/>
      <w:i w:val="0"/>
      <w:iCs w:val="0"/>
      <w:strike w:val="0"/>
      <w:dstrike w:val="0"/>
      <w:color w:val="000000"/>
      <w:sz w:val="22"/>
      <w:szCs w:val="22"/>
      <w:u w:val="none"/>
    </w:rPr>
  </w:style>
  <w:style w:type="character" w:customStyle="1" w:styleId="font11">
    <w:name w:val="font11"/>
    <w:rPr>
      <w:rFonts w:ascii="DengXian" w:eastAsia="DengXian" w:hAnsi="DengXian" w:hint="eastAsia"/>
      <w:b w:val="0"/>
      <w:bCs w:val="0"/>
      <w:i w:val="0"/>
      <w:iCs w:val="0"/>
      <w:strike w:val="0"/>
      <w:dstrike w:val="0"/>
      <w:color w:val="000000"/>
      <w:sz w:val="22"/>
      <w:szCs w:val="22"/>
      <w:u w:val="none"/>
    </w:rPr>
  </w:style>
  <w:style w:type="character" w:customStyle="1" w:styleId="Char">
    <w:name w:val="批注文字 Char"/>
    <w:link w:val="a3"/>
    <w:uiPriority w:val="99"/>
    <w:qFormat/>
    <w:rPr>
      <w:rFonts w:ascii="Times New Roman" w:hAnsi="Times New Roman"/>
      <w:kern w:val="2"/>
    </w:rPr>
  </w:style>
  <w:style w:type="character" w:customStyle="1" w:styleId="Char0">
    <w:name w:val="批注框文本 Char"/>
    <w:link w:val="a4"/>
    <w:uiPriority w:val="99"/>
    <w:semiHidden/>
    <w:rPr>
      <w:rFonts w:ascii="Heiti SC Light" w:eastAsia="Heiti SC Light" w:hAnsi="Times New Roman"/>
      <w:kern w:val="2"/>
      <w:sz w:val="18"/>
      <w:szCs w:val="18"/>
    </w:rPr>
  </w:style>
  <w:style w:type="character" w:styleId="a5">
    <w:name w:val="annotation reference"/>
    <w:uiPriority w:val="99"/>
    <w:unhideWhenUsed/>
    <w:rPr>
      <w:sz w:val="16"/>
      <w:szCs w:val="16"/>
    </w:rPr>
  </w:style>
  <w:style w:type="character" w:customStyle="1" w:styleId="Char1">
    <w:name w:val="页脚 Char"/>
    <w:link w:val="a6"/>
    <w:uiPriority w:val="99"/>
    <w:rPr>
      <w:rFonts w:ascii="Times New Roman" w:hAnsi="Times New Roman"/>
      <w:kern w:val="2"/>
      <w:sz w:val="18"/>
      <w:szCs w:val="18"/>
    </w:rPr>
  </w:style>
  <w:style w:type="character" w:customStyle="1" w:styleId="Char2">
    <w:name w:val="批注主题 Char"/>
    <w:link w:val="a7"/>
    <w:uiPriority w:val="99"/>
    <w:semiHidden/>
    <w:rPr>
      <w:rFonts w:ascii="Times New Roman" w:hAnsi="Times New Roman"/>
      <w:b/>
      <w:bCs/>
      <w:kern w:val="2"/>
    </w:rPr>
  </w:style>
  <w:style w:type="character" w:customStyle="1" w:styleId="Char3">
    <w:name w:val="页眉 Char"/>
    <w:link w:val="a8"/>
    <w:uiPriority w:val="99"/>
    <w:rPr>
      <w:rFonts w:ascii="Times New Roman" w:hAnsi="Times New Roman"/>
      <w:kern w:val="2"/>
      <w:sz w:val="18"/>
      <w:szCs w:val="18"/>
    </w:rPr>
  </w:style>
  <w:style w:type="character" w:styleId="a9">
    <w:name w:val="Hyperlink"/>
    <w:uiPriority w:val="99"/>
    <w:rPr>
      <w:color w:val="0000FF"/>
      <w:u w:val="single"/>
    </w:rPr>
  </w:style>
  <w:style w:type="paragraph" w:customStyle="1" w:styleId="p1">
    <w:name w:val="p1"/>
    <w:basedOn w:val="a"/>
    <w:pPr>
      <w:spacing w:line="380" w:lineRule="atLeast"/>
    </w:pPr>
    <w:rPr>
      <w:rFonts w:ascii="helvetica neue" w:eastAsia="helvetica neue" w:hAnsi="helvetica neue"/>
      <w:color w:val="000000"/>
      <w:sz w:val="26"/>
      <w:szCs w:val="26"/>
    </w:rPr>
  </w:style>
  <w:style w:type="paragraph" w:styleId="aa">
    <w:name w:val="Normal (Web)"/>
    <w:basedOn w:val="a"/>
    <w:uiPriority w:val="99"/>
    <w:unhideWhenUsed/>
  </w:style>
  <w:style w:type="paragraph" w:styleId="a8">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EndNoteBibliography">
    <w:name w:val="EndNote Bibliography"/>
    <w:basedOn w:val="a"/>
    <w:rPr>
      <w:sz w:val="20"/>
    </w:rPr>
  </w:style>
  <w:style w:type="paragraph" w:styleId="a6">
    <w:name w:val="footer"/>
    <w:basedOn w:val="a"/>
    <w:link w:val="Char1"/>
    <w:uiPriority w:val="99"/>
    <w:unhideWhenUsed/>
    <w:pPr>
      <w:tabs>
        <w:tab w:val="center" w:pos="4153"/>
        <w:tab w:val="right" w:pos="8306"/>
      </w:tabs>
      <w:snapToGrid w:val="0"/>
    </w:pPr>
    <w:rPr>
      <w:sz w:val="18"/>
      <w:szCs w:val="18"/>
    </w:rPr>
  </w:style>
  <w:style w:type="paragraph" w:styleId="a4">
    <w:name w:val="Balloon Text"/>
    <w:basedOn w:val="a"/>
    <w:link w:val="Char0"/>
    <w:uiPriority w:val="99"/>
    <w:unhideWhenUsed/>
    <w:rPr>
      <w:rFonts w:ascii="Heiti SC Light" w:eastAsia="Heiti SC Light"/>
      <w:sz w:val="18"/>
      <w:szCs w:val="18"/>
    </w:rPr>
  </w:style>
  <w:style w:type="paragraph" w:customStyle="1" w:styleId="EndNoteBibliographyTitle">
    <w:name w:val="EndNote Bibliography Title"/>
    <w:basedOn w:val="a"/>
    <w:pPr>
      <w:jc w:val="center"/>
    </w:pPr>
    <w:rPr>
      <w:sz w:val="20"/>
    </w:rPr>
  </w:style>
  <w:style w:type="paragraph" w:styleId="a3">
    <w:name w:val="annotation text"/>
    <w:basedOn w:val="a"/>
    <w:link w:val="Char"/>
    <w:uiPriority w:val="99"/>
    <w:unhideWhenUsed/>
    <w:qFormat/>
    <w:rPr>
      <w:sz w:val="20"/>
      <w:szCs w:val="20"/>
    </w:rPr>
  </w:style>
  <w:style w:type="paragraph" w:styleId="a7">
    <w:name w:val="annotation subject"/>
    <w:basedOn w:val="a3"/>
    <w:next w:val="a3"/>
    <w:link w:val="Char2"/>
    <w:uiPriority w:val="99"/>
    <w:unhideWhenUsed/>
    <w:rPr>
      <w:b/>
      <w:bCs/>
    </w:rPr>
  </w:style>
  <w:style w:type="paragraph" w:styleId="ab">
    <w:name w:val="Plain Text"/>
    <w:basedOn w:val="a"/>
    <w:link w:val="Char4"/>
    <w:unhideWhenUsed/>
    <w:rsid w:val="009F2F90"/>
    <w:pPr>
      <w:widowControl w:val="0"/>
      <w:jc w:val="both"/>
    </w:pPr>
    <w:rPr>
      <w:rFonts w:ascii="宋体" w:hAnsi="Courier New" w:cs="Courier New"/>
      <w:kern w:val="2"/>
      <w:sz w:val="21"/>
      <w:szCs w:val="21"/>
    </w:rPr>
  </w:style>
  <w:style w:type="character" w:customStyle="1" w:styleId="Char4">
    <w:name w:val="纯文本 Char"/>
    <w:link w:val="ab"/>
    <w:rsid w:val="009F2F90"/>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p:ds:conclusion"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hyperlink" Target="app:ds:method"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xielm72@163.co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5696</Words>
  <Characters>32468</Characters>
  <Application>Microsoft Office Word</Application>
  <DocSecurity>0</DocSecurity>
  <Lines>270</Lines>
  <Paragraphs>76</Paragraphs>
  <ScaleCrop>false</ScaleCrop>
  <LinksUpToDate>false</LinksUpToDate>
  <CharactersWithSpaces>38088</CharactersWithSpaces>
  <SharedDoc>false</SharedDoc>
  <HLinks>
    <vt:vector size="18" baseType="variant">
      <vt:variant>
        <vt:i4>4456543</vt:i4>
      </vt:variant>
      <vt:variant>
        <vt:i4>6</vt:i4>
      </vt:variant>
      <vt:variant>
        <vt:i4>0</vt:i4>
      </vt:variant>
      <vt:variant>
        <vt:i4>5</vt:i4>
      </vt:variant>
      <vt:variant>
        <vt:lpwstr>app:ds:conclusion</vt:lpwstr>
      </vt:variant>
      <vt:variant>
        <vt:lpwstr/>
      </vt:variant>
      <vt:variant>
        <vt:i4>5177410</vt:i4>
      </vt:variant>
      <vt:variant>
        <vt:i4>3</vt:i4>
      </vt:variant>
      <vt:variant>
        <vt:i4>0</vt:i4>
      </vt:variant>
      <vt:variant>
        <vt:i4>5</vt:i4>
      </vt:variant>
      <vt:variant>
        <vt:lpwstr>app:ds:method</vt:lpwstr>
      </vt:variant>
      <vt:variant>
        <vt:lpwstr/>
      </vt:variant>
      <vt:variant>
        <vt:i4>2883663</vt:i4>
      </vt:variant>
      <vt:variant>
        <vt:i4>0</vt:i4>
      </vt:variant>
      <vt:variant>
        <vt:i4>0</vt:i4>
      </vt:variant>
      <vt:variant>
        <vt:i4>5</vt:i4>
      </vt:variant>
      <vt:variant>
        <vt:lpwstr>mailto:xielm72@163.com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2019-08-06T01:13:00Z</dcterms:created>
  <dcterms:modified xsi:type="dcterms:W3CDTF">2019-08-06T02:37:00Z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2052-1.0.0.1327</vt:lpwstr>
  </property>
</Properties>
</file>