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6E6" w:rsidRPr="00A90073" w:rsidRDefault="00B206E6" w:rsidP="006C2FA7">
      <w:pPr>
        <w:adjustRightInd w:val="0"/>
        <w:snapToGrid w:val="0"/>
        <w:spacing w:line="360" w:lineRule="auto"/>
        <w:rPr>
          <w:rFonts w:ascii="Book Antiqua" w:hAnsi="Book Antiqua"/>
          <w:b/>
          <w:color w:val="0000FF"/>
          <w:sz w:val="24"/>
          <w:szCs w:val="24"/>
        </w:rPr>
      </w:pPr>
      <w:r w:rsidRPr="00A90073">
        <w:rPr>
          <w:rFonts w:ascii="Book Antiqua" w:eastAsia="Times New Roman" w:hAnsi="Book Antiqua" w:cs="宋体"/>
          <w:b/>
          <w:color w:val="000000"/>
          <w:sz w:val="24"/>
          <w:szCs w:val="24"/>
        </w:rPr>
        <w:t xml:space="preserve">Name of Journal: </w:t>
      </w:r>
      <w:r w:rsidRPr="00A90073">
        <w:rPr>
          <w:rFonts w:ascii="Book Antiqua" w:eastAsia="Times New Roman" w:hAnsi="Book Antiqua" w:cs="宋体"/>
          <w:i/>
          <w:color w:val="000000"/>
          <w:sz w:val="24"/>
          <w:szCs w:val="24"/>
        </w:rPr>
        <w:t>World Journal of Clinical Cases</w:t>
      </w:r>
    </w:p>
    <w:p w:rsidR="00B206E6" w:rsidRPr="00A90073" w:rsidRDefault="00B206E6" w:rsidP="006C2FA7">
      <w:pPr>
        <w:spacing w:line="360" w:lineRule="auto"/>
        <w:rPr>
          <w:rFonts w:ascii="Book Antiqua" w:eastAsia="Times New Roman" w:hAnsi="Book Antiqua" w:cs="宋体"/>
          <w:b/>
          <w:i/>
          <w:color w:val="000000"/>
          <w:sz w:val="24"/>
          <w:szCs w:val="24"/>
        </w:rPr>
      </w:pPr>
      <w:r w:rsidRPr="00A90073">
        <w:rPr>
          <w:rFonts w:ascii="Book Antiqua" w:hAnsi="Book Antiqua" w:cs="Arial"/>
          <w:b/>
          <w:color w:val="000000"/>
          <w:sz w:val="24"/>
          <w:szCs w:val="24"/>
          <w:lang w:val="en"/>
        </w:rPr>
        <w:t xml:space="preserve">Manuscript NO: </w:t>
      </w:r>
      <w:r w:rsidRPr="00A90073">
        <w:rPr>
          <w:rFonts w:ascii="Book Antiqua" w:hAnsi="Book Antiqua" w:cs="Arial"/>
          <w:color w:val="000000"/>
          <w:sz w:val="24"/>
          <w:szCs w:val="24"/>
          <w:lang w:val="en"/>
        </w:rPr>
        <w:t>47394</w:t>
      </w:r>
    </w:p>
    <w:p w:rsidR="00B206E6" w:rsidRPr="00A90073" w:rsidRDefault="00B206E6" w:rsidP="006C2FA7">
      <w:pPr>
        <w:spacing w:line="360" w:lineRule="auto"/>
        <w:rPr>
          <w:rFonts w:ascii="Book Antiqua" w:eastAsia="幼圆" w:hAnsi="Book Antiqua"/>
          <w:b/>
          <w:i/>
          <w:color w:val="000000"/>
          <w:sz w:val="24"/>
          <w:szCs w:val="24"/>
        </w:rPr>
      </w:pPr>
      <w:r w:rsidRPr="00A90073">
        <w:rPr>
          <w:rFonts w:ascii="Book Antiqua" w:hAnsi="Book Antiqua"/>
          <w:b/>
          <w:color w:val="000000"/>
          <w:sz w:val="24"/>
          <w:szCs w:val="24"/>
          <w:shd w:val="clear" w:color="auto" w:fill="FFFFFF"/>
        </w:rPr>
        <w:t>Manuscript Type</w:t>
      </w:r>
      <w:r w:rsidRPr="00A90073">
        <w:rPr>
          <w:rFonts w:ascii="Book Antiqua" w:hAnsi="Book Antiqua"/>
          <w:b/>
          <w:color w:val="000000"/>
          <w:kern w:val="0"/>
          <w:sz w:val="24"/>
          <w:szCs w:val="24"/>
        </w:rPr>
        <w:t xml:space="preserve">: </w:t>
      </w:r>
      <w:r w:rsidRPr="00A90073">
        <w:rPr>
          <w:rFonts w:ascii="Book Antiqua" w:hAnsi="Book Antiqua"/>
          <w:color w:val="000000"/>
          <w:kern w:val="0"/>
          <w:sz w:val="24"/>
          <w:szCs w:val="24"/>
        </w:rPr>
        <w:t>CASE REPORT</w:t>
      </w:r>
    </w:p>
    <w:p w:rsidR="00B206E6" w:rsidRPr="00A90073" w:rsidRDefault="00B206E6" w:rsidP="006C2FA7">
      <w:pPr>
        <w:spacing w:line="360" w:lineRule="auto"/>
        <w:rPr>
          <w:rFonts w:ascii="Book Antiqua" w:hAnsi="Book Antiqua"/>
          <w:b/>
          <w:bCs/>
          <w:sz w:val="24"/>
          <w:szCs w:val="24"/>
        </w:rPr>
      </w:pPr>
    </w:p>
    <w:p w:rsidR="00824A81" w:rsidRPr="00A90073" w:rsidRDefault="00824A81" w:rsidP="006C2FA7">
      <w:pPr>
        <w:spacing w:line="360" w:lineRule="auto"/>
        <w:rPr>
          <w:rFonts w:ascii="Book Antiqua" w:hAnsi="Book Antiqua"/>
          <w:b/>
          <w:bCs/>
          <w:sz w:val="24"/>
          <w:szCs w:val="24"/>
        </w:rPr>
      </w:pPr>
      <w:r w:rsidRPr="00A90073">
        <w:rPr>
          <w:rFonts w:ascii="Book Antiqua" w:hAnsi="Book Antiqua"/>
          <w:b/>
          <w:bCs/>
          <w:sz w:val="24"/>
          <w:szCs w:val="24"/>
        </w:rPr>
        <w:t xml:space="preserve">Percutaneous </w:t>
      </w:r>
      <w:r w:rsidR="00B206E6" w:rsidRPr="00A90073">
        <w:rPr>
          <w:rFonts w:ascii="Book Antiqua" w:hAnsi="Book Antiqua"/>
          <w:b/>
          <w:bCs/>
          <w:sz w:val="24"/>
          <w:szCs w:val="24"/>
        </w:rPr>
        <w:t>coronary intervention for ostial lesion of the left main stem in a patient with congenital single left coronary artery</w:t>
      </w:r>
      <w:r w:rsidR="00041457" w:rsidRPr="00A90073">
        <w:rPr>
          <w:rFonts w:ascii="Book Antiqua" w:hAnsi="Book Antiqua"/>
          <w:b/>
          <w:bCs/>
          <w:sz w:val="24"/>
          <w:szCs w:val="24"/>
        </w:rPr>
        <w:t xml:space="preserve">: </w:t>
      </w:r>
      <w:r w:rsidRPr="00A90073">
        <w:rPr>
          <w:rFonts w:ascii="Book Antiqua" w:hAnsi="Book Antiqua"/>
          <w:b/>
          <w:bCs/>
          <w:sz w:val="24"/>
          <w:szCs w:val="24"/>
        </w:rPr>
        <w:t xml:space="preserve">A </w:t>
      </w:r>
      <w:r w:rsidR="00B206E6" w:rsidRPr="00A90073">
        <w:rPr>
          <w:rFonts w:ascii="Book Antiqua" w:hAnsi="Book Antiqua"/>
          <w:b/>
          <w:bCs/>
          <w:sz w:val="24"/>
          <w:szCs w:val="24"/>
        </w:rPr>
        <w:t>case report</w:t>
      </w:r>
    </w:p>
    <w:p w:rsidR="00B206E6" w:rsidRPr="00A90073" w:rsidRDefault="00B206E6" w:rsidP="006C2FA7">
      <w:pPr>
        <w:spacing w:line="360" w:lineRule="auto"/>
        <w:rPr>
          <w:rFonts w:ascii="Book Antiqua" w:hAnsi="Book Antiqua"/>
          <w:b/>
          <w:bCs/>
          <w:sz w:val="24"/>
          <w:szCs w:val="24"/>
        </w:rPr>
      </w:pPr>
    </w:p>
    <w:p w:rsidR="00824A81" w:rsidRPr="00A90073" w:rsidRDefault="00B206E6" w:rsidP="006C2FA7">
      <w:pPr>
        <w:spacing w:line="360" w:lineRule="auto"/>
        <w:rPr>
          <w:rFonts w:ascii="Book Antiqua" w:hAnsi="Book Antiqua"/>
          <w:kern w:val="0"/>
          <w:sz w:val="24"/>
          <w:szCs w:val="24"/>
        </w:rPr>
      </w:pPr>
      <w:r w:rsidRPr="00A90073">
        <w:rPr>
          <w:rFonts w:ascii="Book Antiqua" w:hAnsi="Book Antiqua"/>
          <w:kern w:val="0"/>
          <w:sz w:val="24"/>
          <w:szCs w:val="24"/>
        </w:rPr>
        <w:t>Wu Q</w:t>
      </w:r>
      <w:r w:rsidRPr="00A90073">
        <w:rPr>
          <w:rFonts w:ascii="Book Antiqua" w:hAnsi="Book Antiqua"/>
          <w:i/>
          <w:kern w:val="0"/>
          <w:sz w:val="24"/>
          <w:szCs w:val="24"/>
        </w:rPr>
        <w:t xml:space="preserve"> et al</w:t>
      </w:r>
      <w:r w:rsidRPr="00A90073">
        <w:rPr>
          <w:rFonts w:ascii="Book Antiqua" w:hAnsi="Book Antiqua"/>
          <w:kern w:val="0"/>
          <w:sz w:val="24"/>
          <w:szCs w:val="24"/>
        </w:rPr>
        <w:t>. PCI for ostial lesion of the LM in a patient with congenital single left coronary artery</w:t>
      </w:r>
    </w:p>
    <w:p w:rsidR="00B206E6" w:rsidRPr="00A90073" w:rsidRDefault="00B206E6" w:rsidP="006C2FA7">
      <w:pPr>
        <w:spacing w:line="360" w:lineRule="auto"/>
        <w:rPr>
          <w:rFonts w:ascii="Book Antiqua" w:hAnsi="Book Antiqua"/>
          <w:b/>
          <w:kern w:val="0"/>
          <w:sz w:val="24"/>
          <w:szCs w:val="24"/>
        </w:rPr>
      </w:pPr>
    </w:p>
    <w:p w:rsidR="00B206E6" w:rsidRPr="00A90073" w:rsidRDefault="00B206E6" w:rsidP="006C2FA7">
      <w:pPr>
        <w:spacing w:line="360" w:lineRule="auto"/>
        <w:rPr>
          <w:rFonts w:ascii="Book Antiqua" w:hAnsi="Book Antiqua"/>
          <w:bCs/>
          <w:sz w:val="24"/>
          <w:szCs w:val="24"/>
        </w:rPr>
      </w:pPr>
      <w:proofErr w:type="spellStart"/>
      <w:r w:rsidRPr="00A90073">
        <w:rPr>
          <w:rFonts w:ascii="Book Antiqua" w:hAnsi="Book Antiqua"/>
          <w:bCs/>
          <w:sz w:val="24"/>
          <w:szCs w:val="24"/>
        </w:rPr>
        <w:t>Qiang</w:t>
      </w:r>
      <w:proofErr w:type="spellEnd"/>
      <w:r w:rsidRPr="00A90073">
        <w:rPr>
          <w:rFonts w:ascii="Book Antiqua" w:hAnsi="Book Antiqua"/>
          <w:bCs/>
          <w:sz w:val="24"/>
          <w:szCs w:val="24"/>
        </w:rPr>
        <w:t xml:space="preserve"> Wu, </w:t>
      </w:r>
      <w:proofErr w:type="spellStart"/>
      <w:r w:rsidRPr="00A90073">
        <w:rPr>
          <w:rFonts w:ascii="Book Antiqua" w:hAnsi="Book Antiqua"/>
          <w:bCs/>
          <w:sz w:val="24"/>
          <w:szCs w:val="24"/>
        </w:rPr>
        <w:t>Zong</w:t>
      </w:r>
      <w:proofErr w:type="spellEnd"/>
      <w:r w:rsidRPr="00A90073">
        <w:rPr>
          <w:rFonts w:ascii="Book Antiqua" w:hAnsi="Book Antiqua"/>
          <w:bCs/>
          <w:sz w:val="24"/>
          <w:szCs w:val="24"/>
        </w:rPr>
        <w:t>-Zhuang Li, Feng Yue, Fang Wei, Chen-Yun Zhang</w:t>
      </w:r>
    </w:p>
    <w:p w:rsidR="00B206E6" w:rsidRPr="00A90073" w:rsidRDefault="00B206E6" w:rsidP="006C2FA7">
      <w:pPr>
        <w:spacing w:line="360" w:lineRule="auto"/>
        <w:rPr>
          <w:rFonts w:ascii="Book Antiqua" w:hAnsi="Book Antiqua"/>
          <w:bCs/>
          <w:sz w:val="24"/>
          <w:szCs w:val="24"/>
        </w:rPr>
      </w:pPr>
    </w:p>
    <w:p w:rsidR="00B206E6" w:rsidRPr="00A90073" w:rsidRDefault="00B206E6" w:rsidP="006C2FA7">
      <w:pPr>
        <w:spacing w:line="360" w:lineRule="auto"/>
        <w:rPr>
          <w:rFonts w:ascii="Book Antiqua" w:hAnsi="Book Antiqua"/>
          <w:bCs/>
          <w:sz w:val="24"/>
          <w:szCs w:val="24"/>
        </w:rPr>
      </w:pPr>
      <w:proofErr w:type="spellStart"/>
      <w:r w:rsidRPr="00A90073">
        <w:rPr>
          <w:rFonts w:ascii="Book Antiqua" w:hAnsi="Book Antiqua"/>
          <w:b/>
          <w:bCs/>
          <w:sz w:val="24"/>
          <w:szCs w:val="24"/>
        </w:rPr>
        <w:t>Qiang</w:t>
      </w:r>
      <w:proofErr w:type="spellEnd"/>
      <w:r w:rsidRPr="00A90073">
        <w:rPr>
          <w:rFonts w:ascii="Book Antiqua" w:hAnsi="Book Antiqua"/>
          <w:b/>
          <w:bCs/>
          <w:sz w:val="24"/>
          <w:szCs w:val="24"/>
        </w:rPr>
        <w:t xml:space="preserve"> Wu, </w:t>
      </w:r>
      <w:proofErr w:type="spellStart"/>
      <w:r w:rsidRPr="00A90073">
        <w:rPr>
          <w:rFonts w:ascii="Book Antiqua" w:hAnsi="Book Antiqua"/>
          <w:b/>
          <w:bCs/>
          <w:sz w:val="24"/>
          <w:szCs w:val="24"/>
        </w:rPr>
        <w:t>Zong</w:t>
      </w:r>
      <w:proofErr w:type="spellEnd"/>
      <w:r w:rsidRPr="00A90073">
        <w:rPr>
          <w:rFonts w:ascii="Book Antiqua" w:hAnsi="Book Antiqua"/>
          <w:b/>
          <w:bCs/>
          <w:sz w:val="24"/>
          <w:szCs w:val="24"/>
        </w:rPr>
        <w:t xml:space="preserve">-Zhuang Li, Feng Yue, Fang Wei, Chen-Yun Zhang, </w:t>
      </w:r>
      <w:r w:rsidRPr="00A90073">
        <w:rPr>
          <w:rFonts w:ascii="Book Antiqua" w:hAnsi="Book Antiqua"/>
          <w:bCs/>
          <w:sz w:val="24"/>
          <w:szCs w:val="24"/>
        </w:rPr>
        <w:t xml:space="preserve">Department of Cardiology, </w:t>
      </w:r>
      <w:proofErr w:type="spellStart"/>
      <w:r w:rsidRPr="00A90073">
        <w:rPr>
          <w:rFonts w:ascii="Book Antiqua" w:hAnsi="Book Antiqua"/>
          <w:bCs/>
          <w:sz w:val="24"/>
          <w:szCs w:val="24"/>
        </w:rPr>
        <w:t>Guizhou</w:t>
      </w:r>
      <w:proofErr w:type="spellEnd"/>
      <w:r w:rsidRPr="00A90073">
        <w:rPr>
          <w:rFonts w:ascii="Book Antiqua" w:hAnsi="Book Antiqua"/>
          <w:bCs/>
          <w:sz w:val="24"/>
          <w:szCs w:val="24"/>
        </w:rPr>
        <w:t xml:space="preserve"> Provincial People’s Hospital, Guiyang, 550002, </w:t>
      </w:r>
      <w:proofErr w:type="spellStart"/>
      <w:r w:rsidRPr="00A90073">
        <w:rPr>
          <w:rFonts w:ascii="Book Antiqua" w:hAnsi="Book Antiqua"/>
          <w:bCs/>
          <w:sz w:val="24"/>
          <w:szCs w:val="24"/>
        </w:rPr>
        <w:t>Guizhou</w:t>
      </w:r>
      <w:proofErr w:type="spellEnd"/>
      <w:r w:rsidRPr="00A90073">
        <w:rPr>
          <w:rFonts w:ascii="Book Antiqua" w:hAnsi="Book Antiqua"/>
          <w:bCs/>
          <w:sz w:val="24"/>
          <w:szCs w:val="24"/>
        </w:rPr>
        <w:t xml:space="preserve"> Province, China</w:t>
      </w:r>
    </w:p>
    <w:p w:rsidR="00B206E6" w:rsidRPr="00A90073" w:rsidRDefault="00B206E6" w:rsidP="006C2FA7">
      <w:pPr>
        <w:spacing w:line="360" w:lineRule="auto"/>
        <w:rPr>
          <w:rFonts w:ascii="Book Antiqua" w:hAnsi="Book Antiqua"/>
          <w:bCs/>
          <w:sz w:val="24"/>
          <w:szCs w:val="24"/>
        </w:rPr>
      </w:pPr>
    </w:p>
    <w:p w:rsidR="00B206E6" w:rsidRPr="00A90073" w:rsidRDefault="00B206E6" w:rsidP="006C2FA7">
      <w:pPr>
        <w:spacing w:line="360" w:lineRule="auto"/>
        <w:rPr>
          <w:rFonts w:ascii="Book Antiqua" w:hAnsi="Book Antiqua"/>
          <w:bCs/>
          <w:sz w:val="24"/>
          <w:szCs w:val="24"/>
        </w:rPr>
      </w:pPr>
      <w:r w:rsidRPr="00A90073">
        <w:rPr>
          <w:rFonts w:ascii="Book Antiqua" w:hAnsi="Book Antiqua"/>
          <w:b/>
          <w:bCs/>
          <w:color w:val="000000"/>
          <w:sz w:val="24"/>
          <w:szCs w:val="24"/>
          <w:shd w:val="clear" w:color="auto" w:fill="FFFFFF"/>
        </w:rPr>
        <w:t>ORCID number</w:t>
      </w:r>
      <w:r w:rsidRPr="00A90073">
        <w:rPr>
          <w:rFonts w:ascii="Book Antiqua" w:hAnsi="Book Antiqua"/>
          <w:b/>
          <w:color w:val="000000"/>
          <w:sz w:val="24"/>
          <w:szCs w:val="24"/>
          <w:lang w:val="en-GB"/>
        </w:rPr>
        <w:t>:</w:t>
      </w:r>
      <w:r w:rsidRPr="00A90073">
        <w:rPr>
          <w:rFonts w:ascii="Book Antiqua" w:hAnsi="Book Antiqua"/>
          <w:bCs/>
          <w:sz w:val="24"/>
          <w:szCs w:val="24"/>
        </w:rPr>
        <w:t xml:space="preserve"> </w:t>
      </w:r>
      <w:proofErr w:type="spellStart"/>
      <w:r w:rsidRPr="00A90073">
        <w:rPr>
          <w:rFonts w:ascii="Book Antiqua" w:hAnsi="Book Antiqua"/>
          <w:bCs/>
          <w:sz w:val="24"/>
          <w:szCs w:val="24"/>
        </w:rPr>
        <w:t>Qiang</w:t>
      </w:r>
      <w:proofErr w:type="spellEnd"/>
      <w:r w:rsidRPr="00A90073">
        <w:rPr>
          <w:rFonts w:ascii="Book Antiqua" w:hAnsi="Book Antiqua"/>
          <w:bCs/>
          <w:sz w:val="24"/>
          <w:szCs w:val="24"/>
        </w:rPr>
        <w:t xml:space="preserve"> Wu (0000-0001-9603-1192); </w:t>
      </w:r>
      <w:proofErr w:type="spellStart"/>
      <w:r w:rsidRPr="00A90073">
        <w:rPr>
          <w:rFonts w:ascii="Book Antiqua" w:hAnsi="Book Antiqua"/>
          <w:bCs/>
          <w:sz w:val="24"/>
          <w:szCs w:val="24"/>
        </w:rPr>
        <w:t>Zong</w:t>
      </w:r>
      <w:proofErr w:type="spellEnd"/>
      <w:r w:rsidRPr="00A90073">
        <w:rPr>
          <w:rFonts w:ascii="Book Antiqua" w:hAnsi="Book Antiqua"/>
          <w:bCs/>
          <w:sz w:val="24"/>
          <w:szCs w:val="24"/>
        </w:rPr>
        <w:t>-Zhuang Li (0000-0004-1791-4503); Feng Yue (0000-0001-8690-1130); Fang Wei (0000-0001-8346-9899); Chen-Yun Zhang (0000-0001-5198-0959).</w:t>
      </w:r>
    </w:p>
    <w:p w:rsidR="00B206E6" w:rsidRPr="00A90073" w:rsidRDefault="00B206E6" w:rsidP="006C2FA7">
      <w:pPr>
        <w:spacing w:line="360" w:lineRule="auto"/>
        <w:rPr>
          <w:rFonts w:ascii="Book Antiqua" w:hAnsi="Book Antiqua"/>
          <w:b/>
          <w:color w:val="000000"/>
          <w:sz w:val="24"/>
          <w:szCs w:val="24"/>
        </w:rPr>
      </w:pPr>
    </w:p>
    <w:p w:rsidR="009E5E13" w:rsidRPr="00A90073" w:rsidRDefault="009E5E13" w:rsidP="006C2FA7">
      <w:pPr>
        <w:spacing w:line="360" w:lineRule="auto"/>
        <w:rPr>
          <w:rFonts w:ascii="Book Antiqua" w:hAnsi="Book Antiqua"/>
          <w:bCs/>
          <w:sz w:val="24"/>
          <w:szCs w:val="24"/>
        </w:rPr>
      </w:pPr>
      <w:r w:rsidRPr="00A90073">
        <w:rPr>
          <w:rFonts w:ascii="Book Antiqua" w:hAnsi="Book Antiqua"/>
          <w:b/>
          <w:color w:val="000000"/>
          <w:sz w:val="24"/>
          <w:szCs w:val="24"/>
        </w:rPr>
        <w:t>Author contributions:</w:t>
      </w:r>
      <w:r w:rsidRPr="00A90073">
        <w:rPr>
          <w:rFonts w:ascii="Book Antiqua" w:hAnsi="Book Antiqua"/>
          <w:bCs/>
          <w:sz w:val="24"/>
          <w:szCs w:val="24"/>
        </w:rPr>
        <w:t xml:space="preserve"> Wu Q, Li ZZ, Yue F, Wei F, Zhang CY wrote and proofed this manuscript.</w:t>
      </w:r>
    </w:p>
    <w:p w:rsidR="00B206E6" w:rsidRPr="00A90073" w:rsidRDefault="00B206E6" w:rsidP="006C2FA7">
      <w:pPr>
        <w:spacing w:line="360" w:lineRule="auto"/>
        <w:rPr>
          <w:rFonts w:ascii="Book Antiqua" w:hAnsi="Book Antiqua"/>
          <w:b/>
          <w:color w:val="000000"/>
          <w:sz w:val="24"/>
          <w:szCs w:val="24"/>
        </w:rPr>
      </w:pPr>
    </w:p>
    <w:p w:rsidR="006C2FA7" w:rsidRPr="00A90073" w:rsidRDefault="006C2FA7" w:rsidP="006C2FA7">
      <w:pPr>
        <w:spacing w:line="360" w:lineRule="auto"/>
        <w:rPr>
          <w:rFonts w:ascii="Book Antiqua" w:hAnsi="Book Antiqua" w:cs="Arial"/>
          <w:color w:val="000000"/>
          <w:kern w:val="0"/>
          <w:sz w:val="24"/>
          <w:szCs w:val="24"/>
        </w:rPr>
      </w:pPr>
      <w:proofErr w:type="gramStart"/>
      <w:r w:rsidRPr="00A90073">
        <w:rPr>
          <w:rFonts w:ascii="Book Antiqua" w:hAnsi="Book Antiqua"/>
          <w:b/>
          <w:color w:val="000000"/>
          <w:sz w:val="24"/>
          <w:szCs w:val="24"/>
        </w:rPr>
        <w:t xml:space="preserve">Supported by </w:t>
      </w:r>
      <w:r w:rsidRPr="00A90073">
        <w:rPr>
          <w:rFonts w:ascii="Book Antiqua" w:hAnsi="Book Antiqua" w:cs="宋体"/>
          <w:color w:val="000000"/>
          <w:kern w:val="0"/>
          <w:sz w:val="24"/>
          <w:szCs w:val="24"/>
        </w:rPr>
        <w:t xml:space="preserve">"100" Level Talent Plan of </w:t>
      </w:r>
      <w:proofErr w:type="spellStart"/>
      <w:r w:rsidRPr="00A90073">
        <w:rPr>
          <w:rFonts w:ascii="Book Antiqua" w:hAnsi="Book Antiqua" w:cs="宋体"/>
          <w:color w:val="000000"/>
          <w:kern w:val="0"/>
          <w:sz w:val="24"/>
          <w:szCs w:val="24"/>
        </w:rPr>
        <w:t>Guizhou</w:t>
      </w:r>
      <w:proofErr w:type="spellEnd"/>
      <w:r w:rsidRPr="00A90073">
        <w:rPr>
          <w:rFonts w:ascii="Book Antiqua" w:hAnsi="Book Antiqua" w:cs="宋体"/>
          <w:color w:val="000000"/>
          <w:kern w:val="0"/>
          <w:sz w:val="24"/>
          <w:szCs w:val="24"/>
        </w:rPr>
        <w:t xml:space="preserve"> High-level Innovative Talent Training Program, No. 2016-4023; and </w:t>
      </w:r>
      <w:proofErr w:type="spellStart"/>
      <w:r w:rsidRPr="00A90073">
        <w:rPr>
          <w:rFonts w:ascii="Book Antiqua" w:hAnsi="Book Antiqua" w:cs="Arial"/>
          <w:color w:val="000000"/>
          <w:kern w:val="0"/>
          <w:sz w:val="24"/>
          <w:szCs w:val="24"/>
        </w:rPr>
        <w:t>Guizhou</w:t>
      </w:r>
      <w:proofErr w:type="spellEnd"/>
      <w:r w:rsidRPr="00A90073">
        <w:rPr>
          <w:rFonts w:ascii="Book Antiqua" w:hAnsi="Book Antiqua" w:cs="Arial"/>
          <w:color w:val="000000"/>
          <w:kern w:val="0"/>
          <w:sz w:val="24"/>
          <w:szCs w:val="24"/>
        </w:rPr>
        <w:t xml:space="preserve"> Province Clinical Research Centre for Cardiovascular Diseases, No. 2017-5405.</w:t>
      </w:r>
      <w:proofErr w:type="gramEnd"/>
    </w:p>
    <w:p w:rsidR="006C2FA7" w:rsidRPr="00A90073" w:rsidRDefault="006C2FA7" w:rsidP="006C2FA7">
      <w:pPr>
        <w:spacing w:line="360" w:lineRule="auto"/>
        <w:rPr>
          <w:rFonts w:ascii="Book Antiqua" w:hAnsi="Book Antiqua"/>
          <w:b/>
          <w:color w:val="000000"/>
          <w:sz w:val="24"/>
          <w:szCs w:val="24"/>
        </w:rPr>
      </w:pPr>
    </w:p>
    <w:p w:rsidR="009E5E13" w:rsidRPr="00A90073" w:rsidRDefault="009E5E13" w:rsidP="006C2FA7">
      <w:pPr>
        <w:spacing w:line="360" w:lineRule="auto"/>
        <w:rPr>
          <w:rFonts w:ascii="Book Antiqua" w:hAnsi="Book Antiqua"/>
          <w:sz w:val="24"/>
          <w:szCs w:val="24"/>
        </w:rPr>
      </w:pPr>
      <w:r w:rsidRPr="00A90073">
        <w:rPr>
          <w:rFonts w:ascii="Book Antiqua" w:hAnsi="Book Antiqua"/>
          <w:b/>
          <w:color w:val="000000"/>
          <w:sz w:val="24"/>
          <w:szCs w:val="24"/>
        </w:rPr>
        <w:t>Informed consent statement</w:t>
      </w:r>
      <w:r w:rsidRPr="00A90073">
        <w:rPr>
          <w:rFonts w:ascii="Book Antiqua" w:hAnsi="Book Antiqua"/>
          <w:b/>
          <w:bCs/>
          <w:iCs/>
          <w:color w:val="000000"/>
          <w:sz w:val="24"/>
          <w:szCs w:val="24"/>
        </w:rPr>
        <w:t>:</w:t>
      </w:r>
      <w:r w:rsidRPr="00A90073">
        <w:rPr>
          <w:rFonts w:ascii="Book Antiqua" w:hAnsi="Book Antiqua"/>
          <w:sz w:val="24"/>
          <w:szCs w:val="24"/>
        </w:rPr>
        <w:t xml:space="preserve"> The patient gave informed consent prior to this study.</w:t>
      </w:r>
    </w:p>
    <w:p w:rsidR="009E5E13" w:rsidRPr="00A90073" w:rsidRDefault="009E5E13" w:rsidP="006C2FA7">
      <w:pPr>
        <w:spacing w:line="360" w:lineRule="auto"/>
        <w:rPr>
          <w:rFonts w:ascii="Book Antiqua" w:hAnsi="Book Antiqua"/>
          <w:sz w:val="24"/>
          <w:szCs w:val="24"/>
        </w:rPr>
      </w:pPr>
    </w:p>
    <w:p w:rsidR="009E5E13" w:rsidRPr="00A90073" w:rsidRDefault="009E5E13" w:rsidP="006C2FA7">
      <w:pPr>
        <w:spacing w:line="360" w:lineRule="auto"/>
        <w:rPr>
          <w:rFonts w:ascii="Book Antiqua" w:hAnsi="Book Antiqua"/>
          <w:sz w:val="24"/>
          <w:szCs w:val="24"/>
        </w:rPr>
      </w:pPr>
      <w:r w:rsidRPr="00A90073">
        <w:rPr>
          <w:rFonts w:ascii="Book Antiqua" w:hAnsi="Book Antiqua"/>
          <w:b/>
          <w:color w:val="000000"/>
          <w:sz w:val="24"/>
          <w:szCs w:val="24"/>
        </w:rPr>
        <w:lastRenderedPageBreak/>
        <w:t>Conflict-of-interest statement</w:t>
      </w:r>
      <w:r w:rsidRPr="00A90073">
        <w:rPr>
          <w:rFonts w:ascii="Book Antiqua" w:hAnsi="Book Antiqua" w:cs="TimesNewRomanPS-BoldItalicMT"/>
          <w:b/>
          <w:bCs/>
          <w:iCs/>
          <w:color w:val="000000"/>
          <w:sz w:val="24"/>
          <w:szCs w:val="24"/>
        </w:rPr>
        <w:t xml:space="preserve">: </w:t>
      </w:r>
      <w:r w:rsidRPr="00A90073">
        <w:rPr>
          <w:rFonts w:ascii="Book Antiqua" w:hAnsi="Book Antiqua"/>
          <w:sz w:val="24"/>
          <w:szCs w:val="24"/>
        </w:rPr>
        <w:t>The authors have no conflicts of interest to disclose.</w:t>
      </w:r>
    </w:p>
    <w:p w:rsidR="009E5E13" w:rsidRPr="00A90073" w:rsidRDefault="009E5E13" w:rsidP="006C2FA7">
      <w:pPr>
        <w:spacing w:line="360" w:lineRule="auto"/>
        <w:rPr>
          <w:rFonts w:ascii="Book Antiqua" w:hAnsi="Book Antiqua"/>
          <w:sz w:val="24"/>
          <w:szCs w:val="24"/>
        </w:rPr>
      </w:pPr>
    </w:p>
    <w:p w:rsidR="009E5E13" w:rsidRPr="00A90073" w:rsidRDefault="009E5E13" w:rsidP="006C2FA7">
      <w:pPr>
        <w:spacing w:line="360" w:lineRule="auto"/>
        <w:rPr>
          <w:rFonts w:ascii="Book Antiqua" w:hAnsi="Book Antiqua"/>
          <w:sz w:val="24"/>
          <w:szCs w:val="24"/>
        </w:rPr>
      </w:pPr>
      <w:r w:rsidRPr="00A90073">
        <w:rPr>
          <w:rFonts w:ascii="Book Antiqua" w:hAnsi="Book Antiqua"/>
          <w:b/>
          <w:bCs/>
          <w:sz w:val="24"/>
          <w:szCs w:val="24"/>
        </w:rPr>
        <w:t>CARE Checklist (2016) statement</w:t>
      </w:r>
      <w:r w:rsidRPr="00A90073">
        <w:rPr>
          <w:rFonts w:ascii="Book Antiqua" w:hAnsi="Book Antiqua"/>
          <w:b/>
          <w:color w:val="000000"/>
          <w:sz w:val="24"/>
          <w:szCs w:val="24"/>
        </w:rPr>
        <w:t xml:space="preserve">: </w:t>
      </w:r>
      <w:r w:rsidRPr="00A90073">
        <w:rPr>
          <w:rFonts w:ascii="Book Antiqua" w:hAnsi="Book Antiqua"/>
          <w:color w:val="000000"/>
          <w:sz w:val="24"/>
          <w:szCs w:val="24"/>
        </w:rPr>
        <w:t xml:space="preserve">The manuscript was revised according to the </w:t>
      </w:r>
      <w:r w:rsidRPr="00A90073">
        <w:rPr>
          <w:rFonts w:ascii="Book Antiqua" w:hAnsi="Book Antiqua"/>
          <w:bCs/>
          <w:sz w:val="24"/>
          <w:szCs w:val="24"/>
        </w:rPr>
        <w:t xml:space="preserve">CARE checklist. </w:t>
      </w:r>
    </w:p>
    <w:p w:rsidR="009E5E13" w:rsidRPr="00A90073" w:rsidRDefault="009E5E13" w:rsidP="006C2FA7">
      <w:pPr>
        <w:spacing w:line="360" w:lineRule="auto"/>
        <w:rPr>
          <w:rFonts w:ascii="Book Antiqua" w:hAnsi="Book Antiqua"/>
          <w:sz w:val="24"/>
          <w:szCs w:val="24"/>
        </w:rPr>
      </w:pPr>
    </w:p>
    <w:p w:rsidR="009E5E13" w:rsidRPr="00A90073" w:rsidRDefault="009E5E13" w:rsidP="006C2FA7">
      <w:pPr>
        <w:spacing w:line="360" w:lineRule="auto"/>
        <w:rPr>
          <w:rFonts w:ascii="Book Antiqua" w:hAnsi="Book Antiqua"/>
          <w:color w:val="000000"/>
          <w:sz w:val="24"/>
          <w:szCs w:val="24"/>
        </w:rPr>
      </w:pPr>
      <w:r w:rsidRPr="00A90073">
        <w:rPr>
          <w:rFonts w:ascii="Book Antiqua" w:hAnsi="Book Antiqua"/>
          <w:b/>
          <w:color w:val="000000"/>
          <w:sz w:val="24"/>
          <w:szCs w:val="24"/>
        </w:rPr>
        <w:t xml:space="preserve">Open-Access: </w:t>
      </w:r>
      <w:r w:rsidRPr="00A90073">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9E5E13" w:rsidRPr="00A90073" w:rsidRDefault="009E5E13" w:rsidP="006C2FA7">
      <w:pPr>
        <w:adjustRightInd w:val="0"/>
        <w:snapToGrid w:val="0"/>
        <w:spacing w:line="360" w:lineRule="auto"/>
        <w:rPr>
          <w:rFonts w:ascii="Book Antiqua" w:hAnsi="Book Antiqua"/>
          <w:color w:val="000000"/>
          <w:sz w:val="24"/>
          <w:szCs w:val="24"/>
        </w:rPr>
      </w:pPr>
    </w:p>
    <w:p w:rsidR="009E5E13" w:rsidRPr="00A90073" w:rsidRDefault="009E5E13" w:rsidP="006C2FA7">
      <w:pPr>
        <w:adjustRightInd w:val="0"/>
        <w:snapToGrid w:val="0"/>
        <w:spacing w:line="360" w:lineRule="auto"/>
        <w:rPr>
          <w:rFonts w:ascii="Book Antiqua" w:hAnsi="Book Antiqua"/>
          <w:b/>
          <w:sz w:val="24"/>
          <w:szCs w:val="24"/>
        </w:rPr>
      </w:pPr>
      <w:r w:rsidRPr="00A90073">
        <w:rPr>
          <w:rFonts w:ascii="Book Antiqua" w:hAnsi="Book Antiqua"/>
          <w:b/>
          <w:sz w:val="24"/>
          <w:szCs w:val="24"/>
        </w:rPr>
        <w:t>Manuscript source:</w:t>
      </w:r>
      <w:r w:rsidRPr="00A90073">
        <w:rPr>
          <w:rFonts w:ascii="Book Antiqua" w:hAnsi="Book Antiqua"/>
          <w:sz w:val="24"/>
          <w:szCs w:val="24"/>
        </w:rPr>
        <w:t xml:space="preserve"> Unsolicited manuscript</w:t>
      </w:r>
    </w:p>
    <w:p w:rsidR="009E5E13" w:rsidRPr="00A90073" w:rsidRDefault="009E5E13" w:rsidP="006C2FA7">
      <w:pPr>
        <w:spacing w:line="360" w:lineRule="auto"/>
        <w:rPr>
          <w:rFonts w:ascii="Book Antiqua" w:hAnsi="Book Antiqua"/>
          <w:b/>
          <w:sz w:val="24"/>
          <w:szCs w:val="24"/>
        </w:rPr>
      </w:pPr>
    </w:p>
    <w:p w:rsidR="009E5E13" w:rsidRPr="00A90073" w:rsidRDefault="009E5E13" w:rsidP="006C2FA7">
      <w:pPr>
        <w:spacing w:line="360" w:lineRule="auto"/>
        <w:rPr>
          <w:rFonts w:ascii="Book Antiqua" w:hAnsi="Book Antiqua"/>
          <w:kern w:val="0"/>
          <w:sz w:val="24"/>
          <w:szCs w:val="24"/>
        </w:rPr>
      </w:pPr>
      <w:r w:rsidRPr="00A90073">
        <w:rPr>
          <w:rFonts w:ascii="Book Antiqua" w:hAnsi="Book Antiqua"/>
          <w:b/>
          <w:sz w:val="24"/>
          <w:szCs w:val="24"/>
        </w:rPr>
        <w:t>Corresponding author:</w:t>
      </w:r>
      <w:r w:rsidRPr="00A90073">
        <w:rPr>
          <w:rFonts w:ascii="Book Antiqua" w:hAnsi="Book Antiqua"/>
          <w:bCs/>
          <w:sz w:val="24"/>
          <w:szCs w:val="24"/>
        </w:rPr>
        <w:t xml:space="preserve"> </w:t>
      </w:r>
      <w:r w:rsidRPr="00A90073">
        <w:rPr>
          <w:rFonts w:ascii="Book Antiqua" w:hAnsi="Book Antiqua"/>
          <w:b/>
          <w:bCs/>
          <w:sz w:val="24"/>
          <w:szCs w:val="24"/>
        </w:rPr>
        <w:t>Chen-Yun Zhang</w:t>
      </w:r>
      <w:r w:rsidRPr="00A90073">
        <w:rPr>
          <w:rFonts w:ascii="Book Antiqua" w:hAnsi="Book Antiqua"/>
          <w:b/>
          <w:kern w:val="0"/>
          <w:sz w:val="24"/>
          <w:szCs w:val="24"/>
        </w:rPr>
        <w:t>, MD, Chief Physician,</w:t>
      </w:r>
      <w:r w:rsidRPr="00A90073">
        <w:rPr>
          <w:rFonts w:ascii="Book Antiqua" w:hAnsi="Book Antiqua"/>
          <w:kern w:val="0"/>
          <w:sz w:val="24"/>
          <w:szCs w:val="24"/>
        </w:rPr>
        <w:t xml:space="preserve"> Department of Cardiology</w:t>
      </w:r>
      <w:r w:rsidRPr="00A90073">
        <w:rPr>
          <w:rFonts w:ascii="Book Antiqua" w:hAnsi="Book Antiqua"/>
          <w:bCs/>
          <w:sz w:val="24"/>
          <w:szCs w:val="24"/>
        </w:rPr>
        <w:t xml:space="preserve">, </w:t>
      </w:r>
      <w:proofErr w:type="spellStart"/>
      <w:r w:rsidRPr="00A90073">
        <w:rPr>
          <w:rFonts w:ascii="Book Antiqua" w:hAnsi="Book Antiqua"/>
          <w:bCs/>
          <w:sz w:val="24"/>
          <w:szCs w:val="24"/>
        </w:rPr>
        <w:t>Guizhou</w:t>
      </w:r>
      <w:proofErr w:type="spellEnd"/>
      <w:r w:rsidRPr="00A90073">
        <w:rPr>
          <w:rFonts w:ascii="Book Antiqua" w:hAnsi="Book Antiqua"/>
          <w:bCs/>
          <w:sz w:val="24"/>
          <w:szCs w:val="24"/>
        </w:rPr>
        <w:t xml:space="preserve"> Provincial People’s Hospital, No. 83 East </w:t>
      </w:r>
      <w:proofErr w:type="spellStart"/>
      <w:r w:rsidRPr="00A90073">
        <w:rPr>
          <w:rFonts w:ascii="Book Antiqua" w:hAnsi="Book Antiqua"/>
          <w:bCs/>
          <w:sz w:val="24"/>
          <w:szCs w:val="24"/>
        </w:rPr>
        <w:t>Zhongshan</w:t>
      </w:r>
      <w:proofErr w:type="spellEnd"/>
      <w:r w:rsidRPr="00A90073">
        <w:rPr>
          <w:rFonts w:ascii="Book Antiqua" w:hAnsi="Book Antiqua"/>
          <w:bCs/>
          <w:sz w:val="24"/>
          <w:szCs w:val="24"/>
        </w:rPr>
        <w:t xml:space="preserve"> Road, Guiyang 550002, </w:t>
      </w:r>
      <w:proofErr w:type="spellStart"/>
      <w:r w:rsidRPr="00A90073">
        <w:rPr>
          <w:rFonts w:ascii="Book Antiqua" w:hAnsi="Book Antiqua"/>
          <w:bCs/>
          <w:sz w:val="24"/>
          <w:szCs w:val="24"/>
        </w:rPr>
        <w:t>Guizhou</w:t>
      </w:r>
      <w:proofErr w:type="spellEnd"/>
      <w:r w:rsidRPr="00A90073">
        <w:rPr>
          <w:rFonts w:ascii="Book Antiqua" w:hAnsi="Book Antiqua"/>
          <w:bCs/>
          <w:sz w:val="24"/>
          <w:szCs w:val="24"/>
        </w:rPr>
        <w:t xml:space="preserve"> Province, China. </w:t>
      </w:r>
      <w:hyperlink r:id="rId6" w:history="1">
        <w:r w:rsidRPr="00A90073">
          <w:rPr>
            <w:rStyle w:val="a3"/>
            <w:rFonts w:ascii="Book Antiqua" w:hAnsi="Book Antiqua"/>
            <w:kern w:val="0"/>
            <w:sz w:val="24"/>
            <w:szCs w:val="24"/>
          </w:rPr>
          <w:t>gzgywq@126.com</w:t>
        </w:r>
      </w:hyperlink>
    </w:p>
    <w:p w:rsidR="009E5E13" w:rsidRPr="00A90073" w:rsidRDefault="009E5E13" w:rsidP="006C2FA7">
      <w:pPr>
        <w:spacing w:line="360" w:lineRule="auto"/>
        <w:rPr>
          <w:rFonts w:ascii="Book Antiqua" w:hAnsi="Book Antiqua"/>
          <w:kern w:val="0"/>
          <w:sz w:val="24"/>
          <w:szCs w:val="24"/>
        </w:rPr>
      </w:pPr>
      <w:r w:rsidRPr="00A90073">
        <w:rPr>
          <w:rFonts w:ascii="Book Antiqua" w:hAnsi="Book Antiqua"/>
          <w:b/>
          <w:sz w:val="24"/>
          <w:szCs w:val="24"/>
        </w:rPr>
        <w:t>Telephone</w:t>
      </w:r>
      <w:r w:rsidRPr="00A90073">
        <w:rPr>
          <w:rFonts w:ascii="Book Antiqua" w:hAnsi="Book Antiqua"/>
          <w:kern w:val="0"/>
          <w:sz w:val="24"/>
          <w:szCs w:val="24"/>
        </w:rPr>
        <w:t>: +86-851-85937213</w:t>
      </w:r>
    </w:p>
    <w:p w:rsidR="009E5E13" w:rsidRPr="00A90073" w:rsidRDefault="009E5E13" w:rsidP="006C2FA7">
      <w:pPr>
        <w:spacing w:line="360" w:lineRule="auto"/>
        <w:rPr>
          <w:rFonts w:ascii="Book Antiqua" w:hAnsi="Book Antiqua"/>
          <w:kern w:val="0"/>
          <w:sz w:val="24"/>
          <w:szCs w:val="24"/>
        </w:rPr>
      </w:pPr>
      <w:r w:rsidRPr="00A90073">
        <w:rPr>
          <w:rFonts w:ascii="Book Antiqua" w:hAnsi="Book Antiqua"/>
          <w:b/>
          <w:kern w:val="0"/>
          <w:sz w:val="24"/>
          <w:szCs w:val="24"/>
        </w:rPr>
        <w:t xml:space="preserve">Fax: </w:t>
      </w:r>
      <w:r w:rsidRPr="00A90073">
        <w:rPr>
          <w:rFonts w:ascii="Book Antiqua" w:hAnsi="Book Antiqua"/>
          <w:kern w:val="0"/>
          <w:sz w:val="24"/>
          <w:szCs w:val="24"/>
        </w:rPr>
        <w:t>+86-851-85937213</w:t>
      </w:r>
    </w:p>
    <w:p w:rsidR="009E5E13" w:rsidRPr="00A90073" w:rsidRDefault="009E5E13" w:rsidP="006C2FA7">
      <w:pPr>
        <w:spacing w:line="360" w:lineRule="auto"/>
        <w:rPr>
          <w:rFonts w:ascii="Book Antiqua" w:hAnsi="Book Antiqua"/>
          <w:b/>
          <w:color w:val="000000"/>
          <w:sz w:val="24"/>
          <w:szCs w:val="24"/>
        </w:rPr>
      </w:pPr>
    </w:p>
    <w:p w:rsidR="009E5E13" w:rsidRPr="00A90073" w:rsidRDefault="009E5E13" w:rsidP="006C2FA7">
      <w:pPr>
        <w:spacing w:line="360" w:lineRule="auto"/>
        <w:rPr>
          <w:rFonts w:ascii="Book Antiqua" w:hAnsi="Book Antiqua"/>
          <w:b/>
          <w:color w:val="000000"/>
          <w:sz w:val="24"/>
          <w:szCs w:val="24"/>
        </w:rPr>
      </w:pPr>
      <w:r w:rsidRPr="00A90073">
        <w:rPr>
          <w:rFonts w:ascii="Book Antiqua" w:hAnsi="Book Antiqua"/>
          <w:b/>
          <w:color w:val="000000"/>
          <w:sz w:val="24"/>
          <w:szCs w:val="24"/>
        </w:rPr>
        <w:t xml:space="preserve">Received: </w:t>
      </w:r>
      <w:r w:rsidRPr="00A90073">
        <w:rPr>
          <w:rFonts w:ascii="Book Antiqua" w:hAnsi="Book Antiqua"/>
          <w:color w:val="000000"/>
          <w:sz w:val="24"/>
          <w:szCs w:val="24"/>
        </w:rPr>
        <w:t>March 27, 2019</w:t>
      </w:r>
    </w:p>
    <w:p w:rsidR="009E5E13" w:rsidRPr="00A90073" w:rsidRDefault="009E5E13" w:rsidP="006C2FA7">
      <w:pPr>
        <w:spacing w:line="360" w:lineRule="auto"/>
        <w:rPr>
          <w:rFonts w:ascii="Book Antiqua" w:hAnsi="Book Antiqua"/>
          <w:b/>
          <w:color w:val="000000"/>
          <w:sz w:val="24"/>
          <w:szCs w:val="24"/>
        </w:rPr>
      </w:pPr>
      <w:r w:rsidRPr="00A90073">
        <w:rPr>
          <w:rFonts w:ascii="Book Antiqua" w:hAnsi="Book Antiqua"/>
          <w:b/>
          <w:color w:val="000000"/>
          <w:sz w:val="24"/>
          <w:szCs w:val="24"/>
        </w:rPr>
        <w:t xml:space="preserve">Peer-review started: </w:t>
      </w:r>
      <w:r w:rsidRPr="00A90073">
        <w:rPr>
          <w:rFonts w:ascii="Book Antiqua" w:hAnsi="Book Antiqua"/>
          <w:color w:val="000000"/>
          <w:sz w:val="24"/>
          <w:szCs w:val="24"/>
        </w:rPr>
        <w:t>March 28, 2019</w:t>
      </w:r>
    </w:p>
    <w:p w:rsidR="009E5E13" w:rsidRPr="00A90073" w:rsidRDefault="009E5E13" w:rsidP="006C2FA7">
      <w:pPr>
        <w:spacing w:line="360" w:lineRule="auto"/>
        <w:rPr>
          <w:rFonts w:ascii="Book Antiqua" w:hAnsi="Book Antiqua"/>
          <w:b/>
          <w:color w:val="000000"/>
          <w:sz w:val="24"/>
          <w:szCs w:val="24"/>
        </w:rPr>
      </w:pPr>
      <w:r w:rsidRPr="00A90073">
        <w:rPr>
          <w:rFonts w:ascii="Book Antiqua" w:hAnsi="Book Antiqua"/>
          <w:b/>
          <w:color w:val="000000"/>
          <w:sz w:val="24"/>
          <w:szCs w:val="24"/>
        </w:rPr>
        <w:t xml:space="preserve">First decision: </w:t>
      </w:r>
      <w:r w:rsidRPr="00A90073">
        <w:rPr>
          <w:rFonts w:ascii="Book Antiqua" w:hAnsi="Book Antiqua"/>
          <w:color w:val="000000"/>
          <w:sz w:val="24"/>
          <w:szCs w:val="24"/>
        </w:rPr>
        <w:t>May 31, 2019</w:t>
      </w:r>
    </w:p>
    <w:p w:rsidR="009E5E13" w:rsidRPr="00A90073" w:rsidRDefault="009E5E13" w:rsidP="006C2FA7">
      <w:pPr>
        <w:spacing w:line="360" w:lineRule="auto"/>
        <w:rPr>
          <w:rFonts w:ascii="Book Antiqua" w:hAnsi="Book Antiqua"/>
          <w:b/>
          <w:color w:val="000000"/>
          <w:sz w:val="24"/>
          <w:szCs w:val="24"/>
        </w:rPr>
      </w:pPr>
      <w:r w:rsidRPr="00A90073">
        <w:rPr>
          <w:rFonts w:ascii="Book Antiqua" w:hAnsi="Book Antiqua"/>
          <w:b/>
          <w:color w:val="000000"/>
          <w:sz w:val="24"/>
          <w:szCs w:val="24"/>
        </w:rPr>
        <w:t xml:space="preserve">Revised: </w:t>
      </w:r>
      <w:r w:rsidRPr="00A90073">
        <w:rPr>
          <w:rFonts w:ascii="Book Antiqua" w:hAnsi="Book Antiqua"/>
          <w:color w:val="000000"/>
          <w:sz w:val="24"/>
          <w:szCs w:val="24"/>
        </w:rPr>
        <w:t>June 24, 2019</w:t>
      </w:r>
    </w:p>
    <w:p w:rsidR="009E5E13" w:rsidRPr="00A90073" w:rsidRDefault="009E5E13" w:rsidP="006C2FA7">
      <w:pPr>
        <w:spacing w:line="360" w:lineRule="auto"/>
        <w:rPr>
          <w:rFonts w:ascii="Book Antiqua" w:hAnsi="Book Antiqua"/>
          <w:b/>
          <w:color w:val="000000"/>
          <w:sz w:val="24"/>
          <w:szCs w:val="24"/>
        </w:rPr>
      </w:pPr>
      <w:r w:rsidRPr="00A90073">
        <w:rPr>
          <w:rFonts w:ascii="Book Antiqua" w:hAnsi="Book Antiqua"/>
          <w:b/>
          <w:color w:val="000000"/>
          <w:sz w:val="24"/>
          <w:szCs w:val="24"/>
        </w:rPr>
        <w:t xml:space="preserve">Accepted: </w:t>
      </w:r>
      <w:r w:rsidR="00A90073" w:rsidRPr="00A90073">
        <w:rPr>
          <w:rFonts w:ascii="Book Antiqua" w:hAnsi="Book Antiqua"/>
          <w:color w:val="000000"/>
          <w:sz w:val="24"/>
          <w:szCs w:val="24"/>
        </w:rPr>
        <w:t>July 3, 2019</w:t>
      </w:r>
    </w:p>
    <w:p w:rsidR="009E5E13" w:rsidRPr="00A90073" w:rsidRDefault="009E5E13" w:rsidP="006C2FA7">
      <w:pPr>
        <w:spacing w:line="360" w:lineRule="auto"/>
        <w:rPr>
          <w:rFonts w:ascii="Book Antiqua" w:hAnsi="Book Antiqua"/>
          <w:b/>
          <w:color w:val="000000"/>
          <w:sz w:val="24"/>
          <w:szCs w:val="24"/>
        </w:rPr>
      </w:pPr>
      <w:r w:rsidRPr="00A90073">
        <w:rPr>
          <w:rFonts w:ascii="Book Antiqua" w:hAnsi="Book Antiqua"/>
          <w:b/>
          <w:color w:val="000000"/>
          <w:sz w:val="24"/>
          <w:szCs w:val="24"/>
        </w:rPr>
        <w:t>Article in press:</w:t>
      </w:r>
      <w:r w:rsidR="00A90073" w:rsidRPr="00A90073">
        <w:rPr>
          <w:rFonts w:ascii="Book Antiqua" w:hAnsi="Book Antiqua"/>
          <w:color w:val="000000"/>
          <w:sz w:val="24"/>
          <w:szCs w:val="24"/>
        </w:rPr>
        <w:t xml:space="preserve"> </w:t>
      </w:r>
      <w:r w:rsidR="00A90073" w:rsidRPr="00A90073">
        <w:rPr>
          <w:rFonts w:ascii="Book Antiqua" w:hAnsi="Book Antiqua"/>
          <w:color w:val="000000"/>
          <w:sz w:val="24"/>
          <w:szCs w:val="24"/>
        </w:rPr>
        <w:t>July 3, 2019</w:t>
      </w:r>
    </w:p>
    <w:p w:rsidR="009E5E13" w:rsidRPr="00A90073" w:rsidRDefault="009E5E13" w:rsidP="006C2FA7">
      <w:pPr>
        <w:spacing w:line="360" w:lineRule="auto"/>
        <w:rPr>
          <w:rFonts w:ascii="Book Antiqua" w:hAnsi="Book Antiqua"/>
          <w:b/>
          <w:color w:val="000000"/>
          <w:sz w:val="24"/>
          <w:szCs w:val="24"/>
        </w:rPr>
      </w:pPr>
      <w:r w:rsidRPr="00A90073">
        <w:rPr>
          <w:rFonts w:ascii="Book Antiqua" w:hAnsi="Book Antiqua"/>
          <w:b/>
          <w:color w:val="000000"/>
          <w:sz w:val="24"/>
          <w:szCs w:val="24"/>
        </w:rPr>
        <w:t>Published online:</w:t>
      </w:r>
      <w:r w:rsidR="00A90073" w:rsidRPr="00A90073">
        <w:rPr>
          <w:rFonts w:ascii="Book Antiqua" w:hAnsi="Book Antiqua"/>
          <w:color w:val="000000"/>
          <w:sz w:val="24"/>
          <w:szCs w:val="24"/>
        </w:rPr>
        <w:t xml:space="preserve"> August 6, 2019</w:t>
      </w:r>
    </w:p>
    <w:p w:rsidR="00824A81" w:rsidRPr="00A90073" w:rsidRDefault="00824A81" w:rsidP="006C2FA7">
      <w:pPr>
        <w:spacing w:line="360" w:lineRule="auto"/>
        <w:rPr>
          <w:rFonts w:ascii="Book Antiqua" w:hAnsi="Book Antiqua"/>
          <w:b/>
          <w:kern w:val="0"/>
          <w:sz w:val="24"/>
          <w:szCs w:val="24"/>
        </w:rPr>
      </w:pPr>
      <w:bookmarkStart w:id="0" w:name="OLE_LINK17"/>
      <w:r w:rsidRPr="00A90073">
        <w:rPr>
          <w:rFonts w:ascii="Book Antiqua" w:hAnsi="Book Antiqua"/>
          <w:b/>
          <w:kern w:val="0"/>
          <w:sz w:val="24"/>
          <w:szCs w:val="24"/>
        </w:rPr>
        <w:lastRenderedPageBreak/>
        <w:t>Abstract</w:t>
      </w:r>
    </w:p>
    <w:p w:rsidR="00824A81" w:rsidRPr="00A90073" w:rsidRDefault="00824A81" w:rsidP="006C2FA7">
      <w:pPr>
        <w:spacing w:line="360" w:lineRule="auto"/>
        <w:rPr>
          <w:rFonts w:ascii="Book Antiqua" w:hAnsi="Book Antiqua"/>
          <w:b/>
          <w:i/>
          <w:kern w:val="0"/>
          <w:sz w:val="24"/>
          <w:szCs w:val="24"/>
        </w:rPr>
      </w:pPr>
      <w:r w:rsidRPr="00A90073">
        <w:rPr>
          <w:rFonts w:ascii="Book Antiqua" w:hAnsi="Book Antiqua"/>
          <w:b/>
          <w:i/>
          <w:kern w:val="0"/>
          <w:sz w:val="24"/>
          <w:szCs w:val="24"/>
        </w:rPr>
        <w:t>BACKGROUND</w:t>
      </w:r>
    </w:p>
    <w:p w:rsidR="00824A81" w:rsidRPr="00A90073" w:rsidRDefault="004C0BF2" w:rsidP="006C2FA7">
      <w:pPr>
        <w:spacing w:line="360" w:lineRule="auto"/>
        <w:rPr>
          <w:rFonts w:ascii="Book Antiqua" w:hAnsi="Book Antiqua"/>
          <w:kern w:val="0"/>
          <w:sz w:val="24"/>
          <w:szCs w:val="24"/>
        </w:rPr>
      </w:pPr>
      <w:r w:rsidRPr="00A90073">
        <w:rPr>
          <w:rFonts w:ascii="Book Antiqua" w:hAnsi="Book Antiqua"/>
          <w:kern w:val="0"/>
          <w:sz w:val="24"/>
          <w:szCs w:val="24"/>
        </w:rPr>
        <w:t>A s</w:t>
      </w:r>
      <w:r w:rsidR="00824A81" w:rsidRPr="00A90073">
        <w:rPr>
          <w:rFonts w:ascii="Book Antiqua" w:hAnsi="Book Antiqua"/>
          <w:kern w:val="0"/>
          <w:sz w:val="24"/>
          <w:szCs w:val="24"/>
        </w:rPr>
        <w:t xml:space="preserve">ingle coronary artery (SCA) originating from a solitary ostium in the aorta and </w:t>
      </w:r>
      <w:proofErr w:type="spellStart"/>
      <w:r w:rsidRPr="00A90073">
        <w:rPr>
          <w:rFonts w:ascii="Book Antiqua" w:hAnsi="Book Antiqua"/>
          <w:kern w:val="0"/>
          <w:sz w:val="24"/>
          <w:szCs w:val="24"/>
        </w:rPr>
        <w:t>perfusing</w:t>
      </w:r>
      <w:proofErr w:type="spellEnd"/>
      <w:r w:rsidRPr="00A90073">
        <w:rPr>
          <w:rFonts w:ascii="Book Antiqua" w:hAnsi="Book Antiqua"/>
          <w:kern w:val="0"/>
          <w:sz w:val="24"/>
          <w:szCs w:val="24"/>
        </w:rPr>
        <w:t xml:space="preserve"> </w:t>
      </w:r>
      <w:r w:rsidR="00824A81" w:rsidRPr="00A90073">
        <w:rPr>
          <w:rFonts w:ascii="Book Antiqua" w:hAnsi="Book Antiqua"/>
          <w:kern w:val="0"/>
          <w:sz w:val="24"/>
          <w:szCs w:val="24"/>
        </w:rPr>
        <w:t xml:space="preserve">the entire myocardium is a very rare congenital anomaly of the coronary artery. </w:t>
      </w:r>
      <w:r w:rsidRPr="00A90073">
        <w:rPr>
          <w:rFonts w:ascii="Book Antiqua" w:hAnsi="Book Antiqua"/>
          <w:kern w:val="0"/>
          <w:sz w:val="24"/>
          <w:szCs w:val="24"/>
        </w:rPr>
        <w:t>Furthermore, a</w:t>
      </w:r>
      <w:r w:rsidR="00824A81" w:rsidRPr="00A90073">
        <w:rPr>
          <w:rFonts w:ascii="Book Antiqua" w:hAnsi="Book Antiqua"/>
          <w:kern w:val="0"/>
          <w:sz w:val="24"/>
          <w:szCs w:val="24"/>
        </w:rPr>
        <w:t xml:space="preserve"> right coronary artery (RCA) arising from the mid segment of the left anterior descending artery (LAD) is a</w:t>
      </w:r>
      <w:r w:rsidRPr="00A90073">
        <w:rPr>
          <w:rFonts w:ascii="Book Antiqua" w:hAnsi="Book Antiqua"/>
          <w:kern w:val="0"/>
          <w:sz w:val="24"/>
          <w:szCs w:val="24"/>
        </w:rPr>
        <w:t>n</w:t>
      </w:r>
      <w:r w:rsidR="00824A81" w:rsidRPr="00A90073">
        <w:rPr>
          <w:rFonts w:ascii="Book Antiqua" w:hAnsi="Book Antiqua"/>
          <w:kern w:val="0"/>
          <w:sz w:val="24"/>
          <w:szCs w:val="24"/>
        </w:rPr>
        <w:t xml:space="preserve"> extremely uncommon variation of SCA.</w:t>
      </w:r>
    </w:p>
    <w:p w:rsidR="009E5E13" w:rsidRPr="00A90073" w:rsidRDefault="009E5E13" w:rsidP="006C2FA7">
      <w:pPr>
        <w:spacing w:line="360" w:lineRule="auto"/>
        <w:rPr>
          <w:rFonts w:ascii="Book Antiqua" w:hAnsi="Book Antiqua"/>
          <w:kern w:val="0"/>
          <w:sz w:val="24"/>
          <w:szCs w:val="24"/>
        </w:rPr>
      </w:pPr>
    </w:p>
    <w:p w:rsidR="00824A81" w:rsidRPr="00A90073" w:rsidRDefault="00824A81" w:rsidP="006C2FA7">
      <w:pPr>
        <w:spacing w:line="360" w:lineRule="auto"/>
        <w:rPr>
          <w:rFonts w:ascii="Book Antiqua" w:hAnsi="Book Antiqua"/>
          <w:b/>
          <w:i/>
          <w:kern w:val="0"/>
          <w:sz w:val="24"/>
          <w:szCs w:val="24"/>
        </w:rPr>
      </w:pPr>
      <w:r w:rsidRPr="00A90073">
        <w:rPr>
          <w:rFonts w:ascii="Book Antiqua" w:hAnsi="Book Antiqua"/>
          <w:b/>
          <w:i/>
          <w:kern w:val="0"/>
          <w:sz w:val="24"/>
          <w:szCs w:val="24"/>
        </w:rPr>
        <w:t>CASE SUMMARY</w:t>
      </w:r>
    </w:p>
    <w:p w:rsidR="00824A81" w:rsidRPr="00A90073" w:rsidRDefault="00824A81" w:rsidP="006C2FA7">
      <w:pPr>
        <w:spacing w:line="360" w:lineRule="auto"/>
        <w:rPr>
          <w:rFonts w:ascii="Book Antiqua" w:hAnsi="Book Antiqua"/>
          <w:kern w:val="0"/>
          <w:sz w:val="24"/>
          <w:szCs w:val="24"/>
        </w:rPr>
      </w:pPr>
      <w:r w:rsidRPr="00A90073">
        <w:rPr>
          <w:rFonts w:ascii="Book Antiqua" w:hAnsi="Book Antiqua"/>
          <w:kern w:val="0"/>
          <w:sz w:val="24"/>
          <w:szCs w:val="24"/>
        </w:rPr>
        <w:t xml:space="preserve">A </w:t>
      </w:r>
      <w:r w:rsidR="00BE7352" w:rsidRPr="00A90073">
        <w:rPr>
          <w:rFonts w:ascii="Book Antiqua" w:hAnsi="Book Antiqua"/>
          <w:kern w:val="0"/>
          <w:sz w:val="24"/>
          <w:szCs w:val="24"/>
        </w:rPr>
        <w:t>76-year-old</w:t>
      </w:r>
      <w:r w:rsidRPr="00A90073">
        <w:rPr>
          <w:rFonts w:ascii="Book Antiqua" w:hAnsi="Book Antiqua"/>
          <w:kern w:val="0"/>
          <w:sz w:val="24"/>
          <w:szCs w:val="24"/>
        </w:rPr>
        <w:t xml:space="preserve"> female presented a 5-</w:t>
      </w:r>
      <w:r w:rsidR="00DD7D17" w:rsidRPr="00A90073">
        <w:rPr>
          <w:rFonts w:ascii="Book Antiqua" w:hAnsi="Book Antiqua"/>
          <w:kern w:val="0"/>
          <w:sz w:val="24"/>
          <w:szCs w:val="24"/>
        </w:rPr>
        <w:t>mo</w:t>
      </w:r>
      <w:r w:rsidRPr="00A90073">
        <w:rPr>
          <w:rFonts w:ascii="Book Antiqua" w:hAnsi="Book Antiqua"/>
          <w:kern w:val="0"/>
          <w:sz w:val="24"/>
          <w:szCs w:val="24"/>
        </w:rPr>
        <w:t xml:space="preserve"> history of exertional angina. Selective coronary angiography revealed SC</w:t>
      </w:r>
      <w:r w:rsidR="00DD7D17" w:rsidRPr="00A90073">
        <w:rPr>
          <w:rFonts w:ascii="Book Antiqua" w:hAnsi="Book Antiqua"/>
          <w:kern w:val="0"/>
          <w:sz w:val="24"/>
          <w:szCs w:val="24"/>
        </w:rPr>
        <w:t xml:space="preserve">A, with severe ostial stenosis </w:t>
      </w:r>
      <w:r w:rsidR="004C0BF2" w:rsidRPr="00A90073">
        <w:rPr>
          <w:rFonts w:ascii="Book Antiqua" w:hAnsi="Book Antiqua"/>
          <w:kern w:val="0"/>
          <w:sz w:val="24"/>
          <w:szCs w:val="24"/>
        </w:rPr>
        <w:t xml:space="preserve">that </w:t>
      </w:r>
      <w:r w:rsidRPr="00A90073">
        <w:rPr>
          <w:rFonts w:ascii="Book Antiqua" w:hAnsi="Book Antiqua"/>
          <w:kern w:val="0"/>
          <w:sz w:val="24"/>
          <w:szCs w:val="24"/>
        </w:rPr>
        <w:t xml:space="preserve">originated from the left sinus of Valsalva and bifurcated normally into </w:t>
      </w:r>
      <w:r w:rsidR="004C0BF2" w:rsidRPr="00A90073">
        <w:rPr>
          <w:rFonts w:ascii="Book Antiqua" w:hAnsi="Book Antiqua"/>
          <w:kern w:val="0"/>
          <w:sz w:val="24"/>
          <w:szCs w:val="24"/>
        </w:rPr>
        <w:t xml:space="preserve">the </w:t>
      </w:r>
      <w:r w:rsidRPr="00A90073">
        <w:rPr>
          <w:rFonts w:ascii="Book Antiqua" w:hAnsi="Book Antiqua"/>
          <w:kern w:val="0"/>
          <w:sz w:val="24"/>
          <w:szCs w:val="24"/>
        </w:rPr>
        <w:t xml:space="preserve">LAD and circumflex coronary artery. </w:t>
      </w:r>
      <w:r w:rsidR="004C0BF2" w:rsidRPr="00A90073">
        <w:rPr>
          <w:rFonts w:ascii="Book Antiqua" w:hAnsi="Book Antiqua"/>
          <w:kern w:val="0"/>
          <w:sz w:val="24"/>
          <w:szCs w:val="24"/>
        </w:rPr>
        <w:t>In addition, a</w:t>
      </w:r>
      <w:r w:rsidRPr="00A90073">
        <w:rPr>
          <w:rFonts w:ascii="Book Antiqua" w:hAnsi="Book Antiqua"/>
          <w:kern w:val="0"/>
          <w:sz w:val="24"/>
          <w:szCs w:val="24"/>
        </w:rPr>
        <w:t>n anomalous RCA originated from the mid segment of the LAD as a separate branch. Successful balloon angioplasty</w:t>
      </w:r>
      <w:r w:rsidR="004C0BF2" w:rsidRPr="00A90073">
        <w:rPr>
          <w:rFonts w:ascii="Book Antiqua" w:hAnsi="Book Antiqua"/>
          <w:kern w:val="0"/>
          <w:sz w:val="24"/>
          <w:szCs w:val="24"/>
        </w:rPr>
        <w:t xml:space="preserve">, </w:t>
      </w:r>
      <w:r w:rsidRPr="00A90073">
        <w:rPr>
          <w:rFonts w:ascii="Book Antiqua" w:hAnsi="Book Antiqua"/>
          <w:kern w:val="0"/>
          <w:sz w:val="24"/>
          <w:szCs w:val="24"/>
        </w:rPr>
        <w:t xml:space="preserve">stenting for the SCA ostial stenosis and a significant flow-limiting diffuse lesion in the mid-LAD were performed on </w:t>
      </w:r>
      <w:r w:rsidR="004C0BF2" w:rsidRPr="00A90073">
        <w:rPr>
          <w:rFonts w:ascii="Book Antiqua" w:hAnsi="Book Antiqua"/>
          <w:kern w:val="0"/>
          <w:sz w:val="24"/>
          <w:szCs w:val="24"/>
        </w:rPr>
        <w:t>the patient</w:t>
      </w:r>
      <w:r w:rsidRPr="00A90073">
        <w:rPr>
          <w:rFonts w:ascii="Book Antiqua" w:hAnsi="Book Antiqua"/>
          <w:kern w:val="0"/>
          <w:sz w:val="24"/>
          <w:szCs w:val="24"/>
        </w:rPr>
        <w:t>.</w:t>
      </w:r>
    </w:p>
    <w:p w:rsidR="00DD7D17" w:rsidRPr="00A90073" w:rsidRDefault="00DD7D17" w:rsidP="006C2FA7">
      <w:pPr>
        <w:spacing w:line="360" w:lineRule="auto"/>
        <w:rPr>
          <w:rFonts w:ascii="Book Antiqua" w:hAnsi="Book Antiqua"/>
          <w:kern w:val="0"/>
          <w:sz w:val="24"/>
          <w:szCs w:val="24"/>
        </w:rPr>
      </w:pPr>
    </w:p>
    <w:p w:rsidR="00824A81" w:rsidRPr="00A90073" w:rsidRDefault="00824A81" w:rsidP="006C2FA7">
      <w:pPr>
        <w:spacing w:line="360" w:lineRule="auto"/>
        <w:rPr>
          <w:rFonts w:ascii="Book Antiqua" w:hAnsi="Book Antiqua"/>
          <w:b/>
          <w:i/>
          <w:kern w:val="0"/>
          <w:sz w:val="24"/>
          <w:szCs w:val="24"/>
        </w:rPr>
      </w:pPr>
      <w:r w:rsidRPr="00A90073">
        <w:rPr>
          <w:rFonts w:ascii="Book Antiqua" w:hAnsi="Book Antiqua"/>
          <w:b/>
          <w:i/>
          <w:kern w:val="0"/>
          <w:sz w:val="24"/>
          <w:szCs w:val="24"/>
        </w:rPr>
        <w:t>CONCLUSION</w:t>
      </w:r>
    </w:p>
    <w:p w:rsidR="00824A81" w:rsidRPr="00A90073" w:rsidRDefault="00393EBC" w:rsidP="006C2FA7">
      <w:pPr>
        <w:spacing w:line="360" w:lineRule="auto"/>
        <w:rPr>
          <w:rFonts w:ascii="Book Antiqua" w:hAnsi="Book Antiqua"/>
          <w:kern w:val="0"/>
          <w:sz w:val="24"/>
          <w:szCs w:val="24"/>
        </w:rPr>
      </w:pPr>
      <w:r w:rsidRPr="00A90073">
        <w:rPr>
          <w:rFonts w:ascii="Book Antiqua" w:hAnsi="Book Antiqua"/>
          <w:kern w:val="0"/>
          <w:sz w:val="24"/>
          <w:szCs w:val="24"/>
        </w:rPr>
        <w:t>Percutan</w:t>
      </w:r>
      <w:r w:rsidRPr="00A90073">
        <w:rPr>
          <w:rFonts w:ascii="Book Antiqua" w:hAnsi="Book Antiqua"/>
          <w:sz w:val="24"/>
          <w:szCs w:val="24"/>
        </w:rPr>
        <w:t>eous coronary intervention</w:t>
      </w:r>
      <w:r w:rsidRPr="00A90073">
        <w:rPr>
          <w:rFonts w:ascii="Book Antiqua" w:hAnsi="Book Antiqua"/>
          <w:kern w:val="0"/>
          <w:sz w:val="24"/>
          <w:szCs w:val="24"/>
        </w:rPr>
        <w:t xml:space="preserve"> (</w:t>
      </w:r>
      <w:r w:rsidR="00824A81" w:rsidRPr="00A90073">
        <w:rPr>
          <w:rFonts w:ascii="Book Antiqua" w:hAnsi="Book Antiqua"/>
          <w:kern w:val="0"/>
          <w:sz w:val="24"/>
          <w:szCs w:val="24"/>
        </w:rPr>
        <w:t>PCI</w:t>
      </w:r>
      <w:r w:rsidRPr="00A90073">
        <w:rPr>
          <w:rFonts w:ascii="Book Antiqua" w:hAnsi="Book Antiqua"/>
          <w:kern w:val="0"/>
          <w:sz w:val="24"/>
          <w:szCs w:val="24"/>
        </w:rPr>
        <w:t>)</w:t>
      </w:r>
      <w:r w:rsidR="00824A81" w:rsidRPr="00A90073">
        <w:rPr>
          <w:rFonts w:ascii="Book Antiqua" w:hAnsi="Book Antiqua"/>
          <w:kern w:val="0"/>
          <w:sz w:val="24"/>
          <w:szCs w:val="24"/>
        </w:rPr>
        <w:t xml:space="preserve"> of </w:t>
      </w:r>
      <w:r w:rsidR="004C0BF2" w:rsidRPr="00A90073">
        <w:rPr>
          <w:rFonts w:ascii="Book Antiqua" w:hAnsi="Book Antiqua"/>
          <w:kern w:val="0"/>
          <w:sz w:val="24"/>
          <w:szCs w:val="24"/>
        </w:rPr>
        <w:t xml:space="preserve">the </w:t>
      </w:r>
      <w:r w:rsidR="00824A81" w:rsidRPr="00A90073">
        <w:rPr>
          <w:rFonts w:ascii="Book Antiqua" w:hAnsi="Book Antiqua"/>
          <w:kern w:val="0"/>
          <w:sz w:val="24"/>
          <w:szCs w:val="24"/>
        </w:rPr>
        <w:t xml:space="preserve">main trunk </w:t>
      </w:r>
      <w:r w:rsidR="004C0BF2" w:rsidRPr="00A90073">
        <w:rPr>
          <w:rFonts w:ascii="Book Antiqua" w:hAnsi="Book Antiqua"/>
          <w:kern w:val="0"/>
          <w:sz w:val="24"/>
          <w:szCs w:val="24"/>
        </w:rPr>
        <w:t>for</w:t>
      </w:r>
      <w:r w:rsidR="00824A81" w:rsidRPr="00A90073">
        <w:rPr>
          <w:rFonts w:ascii="Book Antiqua" w:hAnsi="Book Antiqua"/>
          <w:kern w:val="0"/>
          <w:sz w:val="24"/>
          <w:szCs w:val="24"/>
        </w:rPr>
        <w:t xml:space="preserve"> SCA is very similar to PCI of </w:t>
      </w:r>
      <w:r w:rsidR="004C0BF2" w:rsidRPr="00A90073">
        <w:rPr>
          <w:rFonts w:ascii="Book Antiqua" w:hAnsi="Book Antiqua"/>
          <w:kern w:val="0"/>
          <w:sz w:val="24"/>
          <w:szCs w:val="24"/>
        </w:rPr>
        <w:t xml:space="preserve">an </w:t>
      </w:r>
      <w:r w:rsidR="00824A81" w:rsidRPr="00A90073">
        <w:rPr>
          <w:rFonts w:ascii="Book Antiqua" w:hAnsi="Book Antiqua"/>
          <w:kern w:val="0"/>
          <w:sz w:val="24"/>
          <w:szCs w:val="24"/>
        </w:rPr>
        <w:t>unprotected left main coronary artery. Although technical difficulties and risk</w:t>
      </w:r>
      <w:r w:rsidR="004C0BF2" w:rsidRPr="00A90073">
        <w:rPr>
          <w:rFonts w:ascii="Book Antiqua" w:hAnsi="Book Antiqua"/>
          <w:kern w:val="0"/>
          <w:sz w:val="24"/>
          <w:szCs w:val="24"/>
        </w:rPr>
        <w:t>s</w:t>
      </w:r>
      <w:r w:rsidR="00824A81" w:rsidRPr="00A90073">
        <w:rPr>
          <w:rFonts w:ascii="Book Antiqua" w:hAnsi="Book Antiqua"/>
          <w:kern w:val="0"/>
          <w:sz w:val="24"/>
          <w:szCs w:val="24"/>
        </w:rPr>
        <w:t xml:space="preserve"> do exist, PCI for severe ostial stenosis of </w:t>
      </w:r>
      <w:r w:rsidR="004C0BF2" w:rsidRPr="00A90073">
        <w:rPr>
          <w:rFonts w:ascii="Book Antiqua" w:hAnsi="Book Antiqua"/>
          <w:kern w:val="0"/>
          <w:sz w:val="24"/>
          <w:szCs w:val="24"/>
        </w:rPr>
        <w:t xml:space="preserve">the </w:t>
      </w:r>
      <w:r w:rsidR="00824A81" w:rsidRPr="00A90073">
        <w:rPr>
          <w:rFonts w:ascii="Book Antiqua" w:hAnsi="Book Antiqua"/>
          <w:kern w:val="0"/>
          <w:sz w:val="24"/>
          <w:szCs w:val="24"/>
        </w:rPr>
        <w:t xml:space="preserve">main trunk is safe and efficacious in selected SCA </w:t>
      </w:r>
      <w:r w:rsidR="004C0BF2" w:rsidRPr="00A90073">
        <w:rPr>
          <w:rFonts w:ascii="Book Antiqua" w:hAnsi="Book Antiqua"/>
          <w:kern w:val="0"/>
          <w:sz w:val="24"/>
          <w:szCs w:val="24"/>
        </w:rPr>
        <w:t>patients</w:t>
      </w:r>
      <w:r w:rsidR="00824A81" w:rsidRPr="00A90073">
        <w:rPr>
          <w:rFonts w:ascii="Book Antiqua" w:hAnsi="Book Antiqua"/>
          <w:kern w:val="0"/>
          <w:sz w:val="24"/>
          <w:szCs w:val="24"/>
        </w:rPr>
        <w:t>.</w:t>
      </w:r>
    </w:p>
    <w:bookmarkEnd w:id="0"/>
    <w:p w:rsidR="00824A81" w:rsidRPr="00A90073" w:rsidRDefault="00824A81" w:rsidP="006C2FA7">
      <w:pPr>
        <w:spacing w:line="360" w:lineRule="auto"/>
        <w:rPr>
          <w:rFonts w:ascii="Book Antiqua" w:hAnsi="Book Antiqua"/>
          <w:b/>
          <w:sz w:val="24"/>
          <w:szCs w:val="24"/>
        </w:rPr>
      </w:pPr>
    </w:p>
    <w:p w:rsidR="00824A81" w:rsidRPr="00A90073" w:rsidRDefault="00824A81" w:rsidP="006C2FA7">
      <w:pPr>
        <w:spacing w:line="360" w:lineRule="auto"/>
        <w:rPr>
          <w:rFonts w:ascii="Book Antiqua" w:hAnsi="Book Antiqua"/>
          <w:kern w:val="0"/>
          <w:sz w:val="24"/>
          <w:szCs w:val="24"/>
        </w:rPr>
      </w:pPr>
      <w:r w:rsidRPr="00A90073">
        <w:rPr>
          <w:rFonts w:ascii="Book Antiqua" w:hAnsi="Book Antiqua"/>
          <w:b/>
          <w:sz w:val="24"/>
          <w:szCs w:val="24"/>
        </w:rPr>
        <w:t xml:space="preserve">Key words: </w:t>
      </w:r>
      <w:r w:rsidRPr="00A90073">
        <w:rPr>
          <w:rFonts w:ascii="Book Antiqua" w:hAnsi="Book Antiqua"/>
          <w:kern w:val="0"/>
          <w:sz w:val="24"/>
          <w:szCs w:val="24"/>
        </w:rPr>
        <w:t xml:space="preserve">Coronary anomaly; Single coronary artery; Left main coronary artery; </w:t>
      </w:r>
      <w:proofErr w:type="gramStart"/>
      <w:r w:rsidRPr="00A90073">
        <w:rPr>
          <w:rFonts w:ascii="Book Antiqua" w:hAnsi="Book Antiqua"/>
          <w:kern w:val="0"/>
          <w:sz w:val="24"/>
          <w:szCs w:val="24"/>
        </w:rPr>
        <w:t>Percutan</w:t>
      </w:r>
      <w:r w:rsidRPr="00A90073">
        <w:rPr>
          <w:rFonts w:ascii="Book Antiqua" w:hAnsi="Book Antiqua"/>
          <w:sz w:val="24"/>
          <w:szCs w:val="24"/>
        </w:rPr>
        <w:t>eous</w:t>
      </w:r>
      <w:proofErr w:type="gramEnd"/>
      <w:r w:rsidRPr="00A90073">
        <w:rPr>
          <w:rFonts w:ascii="Book Antiqua" w:hAnsi="Book Antiqua"/>
          <w:sz w:val="24"/>
          <w:szCs w:val="24"/>
        </w:rPr>
        <w:t xml:space="preserve"> coronary intervention</w:t>
      </w:r>
      <w:r w:rsidR="00DD7D17" w:rsidRPr="00A90073">
        <w:rPr>
          <w:rFonts w:ascii="Book Antiqua" w:hAnsi="Book Antiqua"/>
          <w:sz w:val="24"/>
          <w:szCs w:val="24"/>
        </w:rPr>
        <w:t>; Case report</w:t>
      </w:r>
    </w:p>
    <w:p w:rsidR="00824A81" w:rsidRPr="00A90073" w:rsidRDefault="00824A81" w:rsidP="006C2FA7">
      <w:pPr>
        <w:spacing w:line="360" w:lineRule="auto"/>
        <w:rPr>
          <w:rFonts w:ascii="Book Antiqua" w:hAnsi="Book Antiqua"/>
          <w:b/>
          <w:kern w:val="0"/>
          <w:sz w:val="24"/>
          <w:szCs w:val="24"/>
        </w:rPr>
      </w:pPr>
    </w:p>
    <w:p w:rsidR="00393EBC" w:rsidRPr="00A90073" w:rsidRDefault="00393EBC" w:rsidP="006C2FA7">
      <w:pPr>
        <w:adjustRightInd w:val="0"/>
        <w:snapToGrid w:val="0"/>
        <w:spacing w:line="360" w:lineRule="auto"/>
        <w:rPr>
          <w:rFonts w:ascii="Book Antiqua" w:hAnsi="Book Antiqua" w:cs="Garamond"/>
          <w:color w:val="000000"/>
          <w:sz w:val="24"/>
          <w:szCs w:val="24"/>
        </w:rPr>
      </w:pPr>
      <w:proofErr w:type="gramStart"/>
      <w:r w:rsidRPr="00A90073">
        <w:rPr>
          <w:rFonts w:ascii="Book Antiqua" w:hAnsi="Book Antiqua" w:cs="Garamond"/>
          <w:b/>
          <w:color w:val="000000"/>
          <w:sz w:val="24"/>
          <w:szCs w:val="24"/>
        </w:rPr>
        <w:t>© The Author(s) 2019.</w:t>
      </w:r>
      <w:proofErr w:type="gramEnd"/>
      <w:r w:rsidRPr="00A90073">
        <w:rPr>
          <w:rFonts w:ascii="Book Antiqua" w:hAnsi="Book Antiqua" w:cs="Garamond"/>
          <w:color w:val="000000"/>
          <w:sz w:val="24"/>
          <w:szCs w:val="24"/>
        </w:rPr>
        <w:t xml:space="preserve"> </w:t>
      </w:r>
      <w:proofErr w:type="gramStart"/>
      <w:r w:rsidRPr="00A90073">
        <w:rPr>
          <w:rFonts w:ascii="Book Antiqua" w:hAnsi="Book Antiqua" w:cs="Garamond"/>
          <w:color w:val="000000"/>
          <w:sz w:val="24"/>
          <w:szCs w:val="24"/>
        </w:rPr>
        <w:t xml:space="preserve">Published by </w:t>
      </w:r>
      <w:proofErr w:type="spellStart"/>
      <w:r w:rsidRPr="00A90073">
        <w:rPr>
          <w:rFonts w:ascii="Book Antiqua" w:hAnsi="Book Antiqua" w:cs="Garamond"/>
          <w:color w:val="000000"/>
          <w:sz w:val="24"/>
          <w:szCs w:val="24"/>
        </w:rPr>
        <w:t>Baishideng</w:t>
      </w:r>
      <w:proofErr w:type="spellEnd"/>
      <w:r w:rsidRPr="00A90073">
        <w:rPr>
          <w:rFonts w:ascii="Book Antiqua" w:hAnsi="Book Antiqua" w:cs="Garamond"/>
          <w:color w:val="000000"/>
          <w:sz w:val="24"/>
          <w:szCs w:val="24"/>
        </w:rPr>
        <w:t xml:space="preserve"> Publishing Group Inc.</w:t>
      </w:r>
      <w:proofErr w:type="gramEnd"/>
      <w:r w:rsidRPr="00A90073">
        <w:rPr>
          <w:rFonts w:ascii="Book Antiqua" w:hAnsi="Book Antiqua" w:cs="Garamond"/>
          <w:color w:val="000000"/>
          <w:sz w:val="24"/>
          <w:szCs w:val="24"/>
        </w:rPr>
        <w:t xml:space="preserve"> All rights reserved.</w:t>
      </w:r>
    </w:p>
    <w:p w:rsidR="00393EBC" w:rsidRPr="00A90073" w:rsidRDefault="00393EBC" w:rsidP="006C2FA7">
      <w:pPr>
        <w:spacing w:line="360" w:lineRule="auto"/>
        <w:rPr>
          <w:rFonts w:ascii="Book Antiqua" w:hAnsi="Book Antiqua"/>
          <w:b/>
          <w:kern w:val="0"/>
          <w:sz w:val="24"/>
          <w:szCs w:val="24"/>
        </w:rPr>
      </w:pPr>
    </w:p>
    <w:p w:rsidR="00393EBC" w:rsidRPr="00A90073" w:rsidRDefault="00393EBC" w:rsidP="006C2FA7">
      <w:pPr>
        <w:spacing w:line="360" w:lineRule="auto"/>
        <w:rPr>
          <w:rFonts w:ascii="Book Antiqua" w:hAnsi="Book Antiqua"/>
          <w:color w:val="000000"/>
          <w:sz w:val="24"/>
          <w:szCs w:val="24"/>
        </w:rPr>
      </w:pPr>
      <w:r w:rsidRPr="00A90073">
        <w:rPr>
          <w:rFonts w:ascii="Book Antiqua" w:hAnsi="Book Antiqua"/>
          <w:b/>
          <w:color w:val="000000"/>
          <w:sz w:val="24"/>
          <w:szCs w:val="24"/>
        </w:rPr>
        <w:t xml:space="preserve">Core tip: </w:t>
      </w:r>
      <w:r w:rsidRPr="00A90073">
        <w:rPr>
          <w:rFonts w:ascii="Book Antiqua" w:hAnsi="Book Antiqua"/>
          <w:color w:val="000000"/>
          <w:sz w:val="24"/>
          <w:szCs w:val="24"/>
        </w:rPr>
        <w:t xml:space="preserve">The right coronary artery arising from the mid segment of the left </w:t>
      </w:r>
      <w:r w:rsidRPr="00A90073">
        <w:rPr>
          <w:rFonts w:ascii="Book Antiqua" w:hAnsi="Book Antiqua"/>
          <w:color w:val="000000"/>
          <w:sz w:val="24"/>
          <w:szCs w:val="24"/>
        </w:rPr>
        <w:lastRenderedPageBreak/>
        <w:t xml:space="preserve">anterior descending artery is an extremely uncommon variation of Single coronary artery (SCA). In our manuscript, a 76 year-old female presented a 5-month history of exertional angina. Selective coronary angiography revealed that SCA, with severe ostial stenosis. Successful balloon angioplasty and stenting for the SCA ostial stenosis were performed on this case. Although technical difficulties and definite risk do exist, </w:t>
      </w:r>
      <w:r w:rsidRPr="00A90073">
        <w:rPr>
          <w:rFonts w:ascii="Book Antiqua" w:hAnsi="Book Antiqua"/>
          <w:kern w:val="0"/>
          <w:sz w:val="24"/>
          <w:szCs w:val="24"/>
        </w:rPr>
        <w:t>percutan</w:t>
      </w:r>
      <w:r w:rsidRPr="00A90073">
        <w:rPr>
          <w:rFonts w:ascii="Book Antiqua" w:hAnsi="Book Antiqua"/>
          <w:sz w:val="24"/>
          <w:szCs w:val="24"/>
        </w:rPr>
        <w:t>eous coronary intervention</w:t>
      </w:r>
      <w:r w:rsidRPr="00A90073">
        <w:rPr>
          <w:rFonts w:ascii="Book Antiqua" w:hAnsi="Book Antiqua"/>
          <w:color w:val="000000"/>
          <w:sz w:val="24"/>
          <w:szCs w:val="24"/>
        </w:rPr>
        <w:t xml:space="preserve"> for severe ostial stenosis of main trunk is safe and efficacious in selected SCA cases.</w:t>
      </w:r>
    </w:p>
    <w:p w:rsidR="00393EBC" w:rsidRPr="00A90073" w:rsidRDefault="00393EBC" w:rsidP="006C2FA7">
      <w:pPr>
        <w:spacing w:line="360" w:lineRule="auto"/>
        <w:rPr>
          <w:rFonts w:ascii="Book Antiqua" w:hAnsi="Book Antiqua"/>
          <w:b/>
          <w:color w:val="000000"/>
          <w:sz w:val="24"/>
          <w:szCs w:val="24"/>
        </w:rPr>
      </w:pPr>
    </w:p>
    <w:p w:rsidR="00041457" w:rsidRDefault="00A90073" w:rsidP="006C2FA7">
      <w:pPr>
        <w:spacing w:line="360" w:lineRule="auto"/>
        <w:rPr>
          <w:rFonts w:ascii="Book Antiqua" w:hAnsi="Book Antiqua" w:hint="eastAsia"/>
          <w:color w:val="000000"/>
          <w:sz w:val="24"/>
          <w:szCs w:val="24"/>
        </w:rPr>
      </w:pPr>
      <w:r w:rsidRPr="00A90073">
        <w:rPr>
          <w:rFonts w:ascii="Book Antiqua" w:hAnsi="Book Antiqua"/>
          <w:b/>
          <w:bCs/>
          <w:sz w:val="24"/>
          <w:szCs w:val="24"/>
        </w:rPr>
        <w:t>Citation:</w:t>
      </w:r>
      <w:r>
        <w:rPr>
          <w:rFonts w:ascii="Book Antiqua" w:hAnsi="Book Antiqua" w:hint="eastAsia"/>
          <w:bCs/>
          <w:sz w:val="24"/>
          <w:szCs w:val="24"/>
        </w:rPr>
        <w:t xml:space="preserve"> </w:t>
      </w:r>
      <w:r w:rsidR="00041457" w:rsidRPr="00A90073">
        <w:rPr>
          <w:rFonts w:ascii="Book Antiqua" w:hAnsi="Book Antiqua"/>
          <w:bCs/>
          <w:sz w:val="24"/>
          <w:szCs w:val="24"/>
        </w:rPr>
        <w:t>Wu Q, Li ZZ, Yue F, Wei F, Zhang CY. Percutaneous coronary intervention for ostial lesion of the left main stem in a patient with congenital single left coronary artery: A case report.</w:t>
      </w:r>
      <w:r w:rsidR="00041457" w:rsidRPr="00A90073">
        <w:rPr>
          <w:rFonts w:ascii="Book Antiqua" w:hAnsi="Book Antiqua"/>
          <w:i/>
          <w:color w:val="000000"/>
          <w:sz w:val="24"/>
          <w:szCs w:val="24"/>
        </w:rPr>
        <w:t xml:space="preserve"> World J </w:t>
      </w:r>
      <w:proofErr w:type="spellStart"/>
      <w:r w:rsidR="00041457" w:rsidRPr="00A90073">
        <w:rPr>
          <w:rFonts w:ascii="Book Antiqua" w:hAnsi="Book Antiqua"/>
          <w:i/>
          <w:color w:val="000000"/>
          <w:sz w:val="24"/>
          <w:szCs w:val="24"/>
        </w:rPr>
        <w:t>Clin</w:t>
      </w:r>
      <w:proofErr w:type="spellEnd"/>
      <w:r w:rsidR="00041457" w:rsidRPr="00A90073">
        <w:rPr>
          <w:rFonts w:ascii="Book Antiqua" w:hAnsi="Book Antiqua"/>
          <w:i/>
          <w:color w:val="000000"/>
          <w:sz w:val="24"/>
          <w:szCs w:val="24"/>
        </w:rPr>
        <w:t xml:space="preserve"> Cases</w:t>
      </w:r>
      <w:r w:rsidR="00041457" w:rsidRPr="00A90073">
        <w:rPr>
          <w:rFonts w:ascii="Book Antiqua" w:hAnsi="Book Antiqua"/>
          <w:color w:val="000000"/>
          <w:sz w:val="24"/>
          <w:szCs w:val="24"/>
        </w:rPr>
        <w:t xml:space="preserve"> 2019; </w:t>
      </w:r>
      <w:r w:rsidRPr="00A90073">
        <w:rPr>
          <w:rFonts w:ascii="Book Antiqua" w:hAnsi="Book Antiqua"/>
          <w:color w:val="000000"/>
          <w:sz w:val="24"/>
          <w:szCs w:val="24"/>
        </w:rPr>
        <w:t>7(15):</w:t>
      </w:r>
      <w:r>
        <w:rPr>
          <w:rFonts w:ascii="Book Antiqua" w:hAnsi="Book Antiqua" w:hint="eastAsia"/>
          <w:color w:val="000000"/>
          <w:sz w:val="24"/>
          <w:szCs w:val="24"/>
        </w:rPr>
        <w:t>2128-2133</w:t>
      </w:r>
    </w:p>
    <w:p w:rsidR="00A90073" w:rsidRPr="00A90073" w:rsidRDefault="00A90073" w:rsidP="00A90073">
      <w:pPr>
        <w:spacing w:line="360" w:lineRule="auto"/>
        <w:rPr>
          <w:rFonts w:ascii="Book Antiqua" w:hAnsi="Book Antiqua"/>
          <w:sz w:val="24"/>
          <w:szCs w:val="24"/>
        </w:rPr>
      </w:pPr>
      <w:r w:rsidRPr="00A90073">
        <w:rPr>
          <w:rFonts w:ascii="Book Antiqua" w:hAnsi="Book Antiqua"/>
          <w:b/>
          <w:sz w:val="24"/>
          <w:szCs w:val="24"/>
        </w:rPr>
        <w:t xml:space="preserve">URL: </w:t>
      </w:r>
      <w:r w:rsidRPr="00A90073">
        <w:rPr>
          <w:rFonts w:ascii="Book Antiqua" w:hAnsi="Book Antiqua"/>
          <w:sz w:val="24"/>
          <w:szCs w:val="24"/>
        </w:rPr>
        <w:t>https://www.wjgnet.com/2307-8960/full/v7/i15/</w:t>
      </w:r>
      <w:r>
        <w:rPr>
          <w:rFonts w:ascii="Book Antiqua" w:hAnsi="Book Antiqua" w:hint="eastAsia"/>
          <w:sz w:val="24"/>
          <w:szCs w:val="24"/>
        </w:rPr>
        <w:t>2128</w:t>
      </w:r>
      <w:r w:rsidRPr="00A90073">
        <w:rPr>
          <w:rFonts w:ascii="Book Antiqua" w:hAnsi="Book Antiqua"/>
          <w:sz w:val="24"/>
          <w:szCs w:val="24"/>
        </w:rPr>
        <w:t xml:space="preserve">.htm  </w:t>
      </w:r>
    </w:p>
    <w:p w:rsidR="00A90073" w:rsidRPr="00A90073" w:rsidRDefault="00A90073" w:rsidP="00A90073">
      <w:pPr>
        <w:spacing w:line="360" w:lineRule="auto"/>
        <w:rPr>
          <w:rFonts w:ascii="Book Antiqua" w:hAnsi="Book Antiqua"/>
          <w:sz w:val="24"/>
          <w:szCs w:val="24"/>
        </w:rPr>
      </w:pPr>
      <w:r w:rsidRPr="00A90073">
        <w:rPr>
          <w:rFonts w:ascii="Book Antiqua" w:hAnsi="Book Antiqua"/>
          <w:b/>
          <w:sz w:val="24"/>
          <w:szCs w:val="24"/>
        </w:rPr>
        <w:t>DOI:</w:t>
      </w:r>
      <w:r w:rsidRPr="00A90073">
        <w:rPr>
          <w:rFonts w:ascii="Book Antiqua" w:hAnsi="Book Antiqua"/>
          <w:sz w:val="24"/>
          <w:szCs w:val="24"/>
        </w:rPr>
        <w:t xml:space="preserve"> https://dx.doi.org/10.12998/wjcc.v7.i15.</w:t>
      </w:r>
      <w:r>
        <w:rPr>
          <w:rFonts w:ascii="Book Antiqua" w:hAnsi="Book Antiqua" w:hint="eastAsia"/>
          <w:sz w:val="24"/>
          <w:szCs w:val="24"/>
        </w:rPr>
        <w:t>2128</w:t>
      </w:r>
    </w:p>
    <w:p w:rsidR="00824A81" w:rsidRPr="00A90073" w:rsidRDefault="00041457" w:rsidP="006C2FA7">
      <w:pPr>
        <w:spacing w:line="360" w:lineRule="auto"/>
        <w:rPr>
          <w:rFonts w:ascii="Book Antiqua" w:hAnsi="Book Antiqua"/>
          <w:b/>
          <w:kern w:val="0"/>
          <w:sz w:val="24"/>
          <w:szCs w:val="24"/>
        </w:rPr>
      </w:pPr>
      <w:r w:rsidRPr="00A90073">
        <w:rPr>
          <w:rFonts w:ascii="Book Antiqua" w:hAnsi="Book Antiqua"/>
          <w:bCs/>
          <w:sz w:val="24"/>
          <w:szCs w:val="24"/>
        </w:rPr>
        <w:br w:type="page"/>
      </w:r>
      <w:r w:rsidR="00824A81" w:rsidRPr="00A90073">
        <w:rPr>
          <w:rFonts w:ascii="Book Antiqua" w:hAnsi="Book Antiqua"/>
          <w:b/>
          <w:kern w:val="0"/>
          <w:sz w:val="24"/>
          <w:szCs w:val="24"/>
        </w:rPr>
        <w:lastRenderedPageBreak/>
        <w:t>INTRODUCTION</w:t>
      </w:r>
    </w:p>
    <w:p w:rsidR="001E521F" w:rsidRPr="00A90073" w:rsidRDefault="00824A81" w:rsidP="006C2FA7">
      <w:pPr>
        <w:spacing w:line="360" w:lineRule="auto"/>
        <w:rPr>
          <w:rFonts w:ascii="Book Antiqua" w:hAnsi="Book Antiqua"/>
          <w:kern w:val="0"/>
          <w:sz w:val="24"/>
          <w:szCs w:val="24"/>
        </w:rPr>
      </w:pPr>
      <w:r w:rsidRPr="00A90073">
        <w:rPr>
          <w:rFonts w:ascii="Book Antiqua" w:hAnsi="Book Antiqua"/>
          <w:kern w:val="0"/>
          <w:sz w:val="24"/>
          <w:szCs w:val="24"/>
        </w:rPr>
        <w:t>Single coronary artery (SCA)</w:t>
      </w:r>
      <w:r w:rsidR="004C0BF2" w:rsidRPr="00A90073">
        <w:rPr>
          <w:rFonts w:ascii="Book Antiqua" w:hAnsi="Book Antiqua"/>
          <w:kern w:val="0"/>
          <w:sz w:val="24"/>
          <w:szCs w:val="24"/>
        </w:rPr>
        <w:t xml:space="preserve"> that</w:t>
      </w:r>
      <w:r w:rsidRPr="00A90073">
        <w:rPr>
          <w:rFonts w:ascii="Book Antiqua" w:hAnsi="Book Antiqua"/>
          <w:kern w:val="0"/>
          <w:sz w:val="24"/>
          <w:szCs w:val="24"/>
        </w:rPr>
        <w:t xml:space="preserve"> originat</w:t>
      </w:r>
      <w:r w:rsidR="004C0BF2" w:rsidRPr="00A90073">
        <w:rPr>
          <w:rFonts w:ascii="Book Antiqua" w:hAnsi="Book Antiqua"/>
          <w:kern w:val="0"/>
          <w:sz w:val="24"/>
          <w:szCs w:val="24"/>
        </w:rPr>
        <w:t>es</w:t>
      </w:r>
      <w:r w:rsidRPr="00A90073">
        <w:rPr>
          <w:rFonts w:ascii="Book Antiqua" w:hAnsi="Book Antiqua"/>
          <w:kern w:val="0"/>
          <w:sz w:val="24"/>
          <w:szCs w:val="24"/>
        </w:rPr>
        <w:t xml:space="preserve"> from a single ostium in the aortic trunk and </w:t>
      </w:r>
      <w:proofErr w:type="spellStart"/>
      <w:r w:rsidRPr="00A90073">
        <w:rPr>
          <w:rFonts w:ascii="Book Antiqua" w:hAnsi="Book Antiqua"/>
          <w:kern w:val="0"/>
          <w:sz w:val="24"/>
          <w:szCs w:val="24"/>
        </w:rPr>
        <w:t>perfusing</w:t>
      </w:r>
      <w:proofErr w:type="spellEnd"/>
      <w:r w:rsidRPr="00A90073">
        <w:rPr>
          <w:rFonts w:ascii="Book Antiqua" w:hAnsi="Book Antiqua"/>
          <w:kern w:val="0"/>
          <w:sz w:val="24"/>
          <w:szCs w:val="24"/>
        </w:rPr>
        <w:t xml:space="preserve"> the entire myocardium</w:t>
      </w:r>
      <w:r w:rsidR="004C0BF2" w:rsidRPr="00A90073">
        <w:rPr>
          <w:rFonts w:ascii="Book Antiqua" w:hAnsi="Book Antiqua"/>
          <w:kern w:val="0"/>
          <w:sz w:val="24"/>
          <w:szCs w:val="24"/>
        </w:rPr>
        <w:t xml:space="preserve"> </w:t>
      </w:r>
      <w:r w:rsidRPr="00A90073">
        <w:rPr>
          <w:rFonts w:ascii="Book Antiqua" w:hAnsi="Book Antiqua"/>
          <w:kern w:val="0"/>
          <w:sz w:val="24"/>
          <w:szCs w:val="24"/>
        </w:rPr>
        <w:t xml:space="preserve">is an extremely rare congenital anomaly of the coronary artery. The SCA incidence ranges from 0.016% to 0.066% in </w:t>
      </w:r>
      <w:r w:rsidR="004C0BF2" w:rsidRPr="00A90073">
        <w:rPr>
          <w:rFonts w:ascii="Book Antiqua" w:hAnsi="Book Antiqua"/>
          <w:kern w:val="0"/>
          <w:sz w:val="24"/>
          <w:szCs w:val="24"/>
        </w:rPr>
        <w:t>patient</w:t>
      </w:r>
      <w:r w:rsidRPr="00A90073">
        <w:rPr>
          <w:rFonts w:ascii="Book Antiqua" w:hAnsi="Book Antiqua"/>
          <w:kern w:val="0"/>
          <w:sz w:val="24"/>
          <w:szCs w:val="24"/>
        </w:rPr>
        <w:t xml:space="preserve"> population undergoing coronary </w:t>
      </w:r>
      <w:proofErr w:type="gramStart"/>
      <w:r w:rsidRPr="00A90073">
        <w:rPr>
          <w:rFonts w:ascii="Book Antiqua" w:hAnsi="Book Antiqua"/>
          <w:kern w:val="0"/>
          <w:sz w:val="24"/>
          <w:szCs w:val="24"/>
        </w:rPr>
        <w:t>angiography</w:t>
      </w:r>
      <w:r w:rsidRPr="00A90073">
        <w:rPr>
          <w:rFonts w:ascii="Book Antiqua" w:hAnsi="Book Antiqua"/>
          <w:kern w:val="0"/>
          <w:sz w:val="24"/>
          <w:szCs w:val="24"/>
          <w:vertAlign w:val="superscript"/>
        </w:rPr>
        <w:t>[</w:t>
      </w:r>
      <w:proofErr w:type="gramEnd"/>
      <w:r w:rsidRPr="00A90073">
        <w:rPr>
          <w:rFonts w:ascii="Book Antiqua" w:hAnsi="Book Antiqua"/>
          <w:kern w:val="0"/>
          <w:sz w:val="24"/>
          <w:szCs w:val="24"/>
          <w:vertAlign w:val="superscript"/>
        </w:rPr>
        <w:t>1-3]</w:t>
      </w:r>
      <w:r w:rsidRPr="00A90073">
        <w:rPr>
          <w:rFonts w:ascii="Book Antiqua" w:hAnsi="Book Antiqua"/>
          <w:kern w:val="0"/>
          <w:sz w:val="24"/>
          <w:szCs w:val="24"/>
        </w:rPr>
        <w:t xml:space="preserve">. </w:t>
      </w:r>
      <w:r w:rsidR="00E84F58" w:rsidRPr="00A90073">
        <w:rPr>
          <w:rFonts w:ascii="Book Antiqua" w:hAnsi="Book Antiqua"/>
          <w:kern w:val="0"/>
          <w:sz w:val="24"/>
          <w:szCs w:val="24"/>
        </w:rPr>
        <w:t>Myocardial perfusion could be affected in patients with different SCA subtypes, such as SCA arising ectopically from the right aortic sinus and passing between the aorta and pulmonary artery before dividing into LAD and left circumflex artery, slit-like ostium due to an acute angle of SCA, or those complicated with proximal atherosclerotic stenosis</w:t>
      </w:r>
      <w:r w:rsidR="00E84F58" w:rsidRPr="00A90073">
        <w:rPr>
          <w:rFonts w:ascii="Book Antiqua" w:hAnsi="Book Antiqua"/>
          <w:kern w:val="0"/>
          <w:sz w:val="24"/>
          <w:szCs w:val="24"/>
          <w:vertAlign w:val="superscript"/>
        </w:rPr>
        <w:t>[4-6]</w:t>
      </w:r>
      <w:r w:rsidR="00E84F58" w:rsidRPr="00A90073">
        <w:rPr>
          <w:rFonts w:ascii="Book Antiqua" w:hAnsi="Book Antiqua"/>
          <w:kern w:val="0"/>
          <w:sz w:val="24"/>
          <w:szCs w:val="24"/>
        </w:rPr>
        <w:t xml:space="preserve">. Coronary artery </w:t>
      </w:r>
      <w:proofErr w:type="spellStart"/>
      <w:r w:rsidR="00E84F58" w:rsidRPr="00A90073">
        <w:rPr>
          <w:rFonts w:ascii="Book Antiqua" w:hAnsi="Book Antiqua"/>
          <w:kern w:val="0"/>
          <w:sz w:val="24"/>
          <w:szCs w:val="24"/>
        </w:rPr>
        <w:t>ostioplasty</w:t>
      </w:r>
      <w:proofErr w:type="spellEnd"/>
      <w:r w:rsidR="00E84F58" w:rsidRPr="00A90073">
        <w:rPr>
          <w:rFonts w:ascii="Book Antiqua" w:hAnsi="Book Antiqua"/>
          <w:kern w:val="0"/>
          <w:sz w:val="24"/>
          <w:szCs w:val="24"/>
        </w:rPr>
        <w:t xml:space="preserve"> and bypass grafting is recommended as the first-line revascularization therapeutic strategy for these subtypes of SCA which can cause serious, even fatal, </w:t>
      </w:r>
      <w:proofErr w:type="gramStart"/>
      <w:r w:rsidR="00E84F58" w:rsidRPr="00A90073">
        <w:rPr>
          <w:rFonts w:ascii="Book Antiqua" w:hAnsi="Book Antiqua"/>
          <w:kern w:val="0"/>
          <w:sz w:val="24"/>
          <w:szCs w:val="24"/>
        </w:rPr>
        <w:t>consequences</w:t>
      </w:r>
      <w:r w:rsidR="00E84F58" w:rsidRPr="00A90073">
        <w:rPr>
          <w:rFonts w:ascii="Book Antiqua" w:hAnsi="Book Antiqua"/>
          <w:kern w:val="0"/>
          <w:sz w:val="24"/>
          <w:szCs w:val="24"/>
          <w:vertAlign w:val="superscript"/>
        </w:rPr>
        <w:t>[</w:t>
      </w:r>
      <w:proofErr w:type="gramEnd"/>
      <w:r w:rsidR="00E84F58" w:rsidRPr="00A90073">
        <w:rPr>
          <w:rFonts w:ascii="Book Antiqua" w:hAnsi="Book Antiqua"/>
          <w:kern w:val="0"/>
          <w:sz w:val="24"/>
          <w:szCs w:val="24"/>
          <w:vertAlign w:val="superscript"/>
        </w:rPr>
        <w:t>7,8]</w:t>
      </w:r>
      <w:r w:rsidR="00E84F58" w:rsidRPr="00A90073">
        <w:rPr>
          <w:rFonts w:ascii="Book Antiqua" w:hAnsi="Book Antiqua"/>
          <w:kern w:val="0"/>
          <w:sz w:val="24"/>
          <w:szCs w:val="24"/>
        </w:rPr>
        <w:t xml:space="preserve">. </w:t>
      </w:r>
      <w:r w:rsidRPr="00A90073">
        <w:rPr>
          <w:rFonts w:ascii="Book Antiqua" w:hAnsi="Book Antiqua"/>
          <w:kern w:val="0"/>
          <w:sz w:val="24"/>
          <w:szCs w:val="24"/>
        </w:rPr>
        <w:t xml:space="preserve">In this case report, a patient with SCA, combined with severe ostial lesions of </w:t>
      </w:r>
      <w:r w:rsidR="001E521F" w:rsidRPr="00A90073">
        <w:rPr>
          <w:rFonts w:ascii="Book Antiqua" w:hAnsi="Book Antiqua"/>
          <w:kern w:val="0"/>
          <w:sz w:val="24"/>
          <w:szCs w:val="24"/>
        </w:rPr>
        <w:t xml:space="preserve">the </w:t>
      </w:r>
      <w:r w:rsidRPr="00A90073">
        <w:rPr>
          <w:rFonts w:ascii="Book Antiqua" w:hAnsi="Book Antiqua"/>
          <w:kern w:val="0"/>
          <w:sz w:val="24"/>
          <w:szCs w:val="24"/>
        </w:rPr>
        <w:t xml:space="preserve">left main coronary artery (LM) and significant stenosis of </w:t>
      </w:r>
      <w:r w:rsidR="001E521F" w:rsidRPr="00A90073">
        <w:rPr>
          <w:rFonts w:ascii="Book Antiqua" w:hAnsi="Book Antiqua"/>
          <w:kern w:val="0"/>
          <w:sz w:val="24"/>
          <w:szCs w:val="24"/>
        </w:rPr>
        <w:t xml:space="preserve">the </w:t>
      </w:r>
      <w:r w:rsidRPr="00A90073">
        <w:rPr>
          <w:rFonts w:ascii="Book Antiqua" w:hAnsi="Book Antiqua"/>
          <w:kern w:val="0"/>
          <w:sz w:val="24"/>
          <w:szCs w:val="24"/>
        </w:rPr>
        <w:t>left anterior descending artery (LAD) was successfully treated with percutaneous coronary intervention (PCI).</w:t>
      </w:r>
    </w:p>
    <w:p w:rsidR="001E521F" w:rsidRPr="00A90073" w:rsidRDefault="001E521F" w:rsidP="006C2FA7">
      <w:pPr>
        <w:spacing w:line="360" w:lineRule="auto"/>
        <w:rPr>
          <w:rFonts w:ascii="Book Antiqua" w:hAnsi="Book Antiqua"/>
          <w:kern w:val="0"/>
          <w:sz w:val="24"/>
          <w:szCs w:val="24"/>
        </w:rPr>
      </w:pPr>
    </w:p>
    <w:p w:rsidR="00041457" w:rsidRPr="00A90073" w:rsidRDefault="00041457" w:rsidP="006C2FA7">
      <w:pPr>
        <w:spacing w:line="360" w:lineRule="auto"/>
        <w:rPr>
          <w:rFonts w:ascii="Book Antiqua" w:hAnsi="Book Antiqua"/>
          <w:b/>
          <w:kern w:val="0"/>
          <w:sz w:val="24"/>
          <w:szCs w:val="24"/>
        </w:rPr>
      </w:pPr>
      <w:r w:rsidRPr="00A90073">
        <w:rPr>
          <w:rFonts w:ascii="Book Antiqua" w:hAnsi="Book Antiqua"/>
          <w:b/>
          <w:kern w:val="0"/>
          <w:sz w:val="24"/>
          <w:szCs w:val="24"/>
        </w:rPr>
        <w:t>CASE PRESENTATION</w:t>
      </w:r>
    </w:p>
    <w:p w:rsidR="00041457" w:rsidRPr="00A90073" w:rsidRDefault="00041457" w:rsidP="006C2FA7">
      <w:pPr>
        <w:spacing w:line="360" w:lineRule="auto"/>
        <w:rPr>
          <w:rFonts w:ascii="Book Antiqua" w:hAnsi="Book Antiqua"/>
          <w:b/>
          <w:i/>
          <w:color w:val="000000"/>
          <w:sz w:val="24"/>
          <w:szCs w:val="24"/>
        </w:rPr>
      </w:pPr>
      <w:r w:rsidRPr="00A90073">
        <w:rPr>
          <w:rFonts w:ascii="Book Antiqua" w:hAnsi="Book Antiqua"/>
          <w:b/>
          <w:i/>
          <w:color w:val="000000"/>
          <w:sz w:val="24"/>
          <w:szCs w:val="24"/>
        </w:rPr>
        <w:t>Chief complaints</w:t>
      </w:r>
    </w:p>
    <w:p w:rsidR="00041457" w:rsidRPr="00A90073" w:rsidRDefault="00824A81" w:rsidP="006C2FA7">
      <w:pPr>
        <w:spacing w:line="360" w:lineRule="auto"/>
        <w:rPr>
          <w:rFonts w:ascii="Book Antiqua" w:hAnsi="Book Antiqua"/>
          <w:kern w:val="0"/>
          <w:sz w:val="24"/>
          <w:szCs w:val="24"/>
        </w:rPr>
      </w:pPr>
      <w:r w:rsidRPr="00A90073">
        <w:rPr>
          <w:rFonts w:ascii="Book Antiqua" w:hAnsi="Book Antiqua"/>
          <w:kern w:val="0"/>
          <w:sz w:val="24"/>
          <w:szCs w:val="24"/>
        </w:rPr>
        <w:t xml:space="preserve">A </w:t>
      </w:r>
      <w:r w:rsidR="00446354" w:rsidRPr="00A90073">
        <w:rPr>
          <w:rFonts w:ascii="Book Antiqua" w:hAnsi="Book Antiqua"/>
          <w:kern w:val="0"/>
          <w:sz w:val="24"/>
          <w:szCs w:val="24"/>
        </w:rPr>
        <w:t>76-year-old</w:t>
      </w:r>
      <w:r w:rsidRPr="00A90073">
        <w:rPr>
          <w:rFonts w:ascii="Book Antiqua" w:hAnsi="Book Antiqua"/>
          <w:kern w:val="0"/>
          <w:sz w:val="24"/>
          <w:szCs w:val="24"/>
        </w:rPr>
        <w:t xml:space="preserve"> female with a medical history of hypertension and hypercholesterolemia</w:t>
      </w:r>
      <w:r w:rsidR="001E521F" w:rsidRPr="00A90073">
        <w:rPr>
          <w:rFonts w:ascii="Book Antiqua" w:hAnsi="Book Antiqua"/>
          <w:kern w:val="0"/>
          <w:sz w:val="24"/>
          <w:szCs w:val="24"/>
        </w:rPr>
        <w:t xml:space="preserve"> </w:t>
      </w:r>
      <w:r w:rsidRPr="00A90073">
        <w:rPr>
          <w:rFonts w:ascii="Book Antiqua" w:hAnsi="Book Antiqua"/>
          <w:kern w:val="0"/>
          <w:sz w:val="24"/>
          <w:szCs w:val="24"/>
        </w:rPr>
        <w:t xml:space="preserve">was admitted with a progressive </w:t>
      </w:r>
      <w:bookmarkStart w:id="1" w:name="OLE_LINK9"/>
      <w:bookmarkStart w:id="2" w:name="OLE_LINK10"/>
      <w:r w:rsidRPr="00A90073">
        <w:rPr>
          <w:rFonts w:ascii="Book Antiqua" w:hAnsi="Book Antiqua"/>
          <w:kern w:val="0"/>
          <w:sz w:val="24"/>
          <w:szCs w:val="24"/>
        </w:rPr>
        <w:t>angina</w:t>
      </w:r>
      <w:bookmarkEnd w:id="1"/>
      <w:bookmarkEnd w:id="2"/>
      <w:r w:rsidRPr="00A90073">
        <w:rPr>
          <w:rFonts w:ascii="Book Antiqua" w:hAnsi="Book Antiqua"/>
          <w:kern w:val="0"/>
          <w:sz w:val="24"/>
          <w:szCs w:val="24"/>
        </w:rPr>
        <w:t xml:space="preserve"> over five months. </w:t>
      </w:r>
    </w:p>
    <w:p w:rsidR="00041457" w:rsidRPr="00A90073" w:rsidRDefault="00041457" w:rsidP="006C2FA7">
      <w:pPr>
        <w:spacing w:line="360" w:lineRule="auto"/>
        <w:rPr>
          <w:rFonts w:ascii="Book Antiqua" w:hAnsi="Book Antiqua"/>
          <w:kern w:val="0"/>
          <w:sz w:val="24"/>
          <w:szCs w:val="24"/>
        </w:rPr>
      </w:pPr>
    </w:p>
    <w:p w:rsidR="00041457" w:rsidRPr="00A90073" w:rsidRDefault="00041457" w:rsidP="006C2FA7">
      <w:pPr>
        <w:spacing w:line="360" w:lineRule="auto"/>
        <w:rPr>
          <w:rFonts w:ascii="Book Antiqua" w:hAnsi="Book Antiqua"/>
          <w:b/>
          <w:i/>
          <w:kern w:val="0"/>
          <w:sz w:val="24"/>
          <w:szCs w:val="24"/>
        </w:rPr>
      </w:pPr>
      <w:r w:rsidRPr="00A90073">
        <w:rPr>
          <w:rFonts w:ascii="Book Antiqua" w:hAnsi="Book Antiqua"/>
          <w:b/>
          <w:i/>
          <w:color w:val="000000"/>
          <w:sz w:val="24"/>
          <w:szCs w:val="24"/>
        </w:rPr>
        <w:t>Examinations of the patient</w:t>
      </w:r>
    </w:p>
    <w:p w:rsidR="00824A81" w:rsidRPr="00A90073" w:rsidRDefault="00824A81" w:rsidP="006C2FA7">
      <w:pPr>
        <w:spacing w:line="360" w:lineRule="auto"/>
        <w:rPr>
          <w:rFonts w:ascii="Book Antiqua" w:hAnsi="Book Antiqua"/>
          <w:kern w:val="0"/>
          <w:sz w:val="24"/>
          <w:szCs w:val="24"/>
        </w:rPr>
      </w:pPr>
      <w:r w:rsidRPr="00A90073">
        <w:rPr>
          <w:rFonts w:ascii="Book Antiqua" w:hAnsi="Book Antiqua"/>
          <w:kern w:val="0"/>
          <w:sz w:val="24"/>
          <w:szCs w:val="24"/>
        </w:rPr>
        <w:t xml:space="preserve">Electrocardiography showed non-specific ST-T abnormalities. The transthoracic echocardiography findings were normal </w:t>
      </w:r>
      <w:r w:rsidR="001E521F" w:rsidRPr="00A90073">
        <w:rPr>
          <w:rFonts w:ascii="Book Antiqua" w:hAnsi="Book Antiqua"/>
          <w:kern w:val="0"/>
          <w:sz w:val="24"/>
          <w:szCs w:val="24"/>
        </w:rPr>
        <w:t xml:space="preserve">for </w:t>
      </w:r>
      <w:r w:rsidRPr="00A90073">
        <w:rPr>
          <w:rFonts w:ascii="Book Antiqua" w:hAnsi="Book Antiqua"/>
          <w:kern w:val="0"/>
          <w:sz w:val="24"/>
          <w:szCs w:val="24"/>
        </w:rPr>
        <w:t xml:space="preserve">left ventricular performance without segmental </w:t>
      </w:r>
      <w:proofErr w:type="spellStart"/>
      <w:r w:rsidRPr="00A90073">
        <w:rPr>
          <w:rFonts w:ascii="Book Antiqua" w:hAnsi="Book Antiqua"/>
          <w:kern w:val="0"/>
          <w:sz w:val="24"/>
          <w:szCs w:val="24"/>
        </w:rPr>
        <w:t>hypokinesis</w:t>
      </w:r>
      <w:proofErr w:type="spellEnd"/>
      <w:r w:rsidRPr="00A90073">
        <w:rPr>
          <w:rFonts w:ascii="Book Antiqua" w:hAnsi="Book Antiqua"/>
          <w:kern w:val="0"/>
          <w:sz w:val="24"/>
          <w:szCs w:val="24"/>
        </w:rPr>
        <w:t xml:space="preserve">. Diagnostic coronary angiography performed </w:t>
      </w:r>
      <w:r w:rsidR="001E521F" w:rsidRPr="00A90073">
        <w:rPr>
          <w:rFonts w:ascii="Book Antiqua" w:hAnsi="Book Antiqua"/>
          <w:i/>
          <w:kern w:val="0"/>
          <w:sz w:val="24"/>
          <w:szCs w:val="24"/>
        </w:rPr>
        <w:t>via</w:t>
      </w:r>
      <w:r w:rsidR="001E521F" w:rsidRPr="00A90073">
        <w:rPr>
          <w:rFonts w:ascii="Book Antiqua" w:hAnsi="Book Antiqua"/>
          <w:kern w:val="0"/>
          <w:sz w:val="24"/>
          <w:szCs w:val="24"/>
        </w:rPr>
        <w:t xml:space="preserve"> the </w:t>
      </w:r>
      <w:proofErr w:type="spellStart"/>
      <w:r w:rsidRPr="00A90073">
        <w:rPr>
          <w:rFonts w:ascii="Book Antiqua" w:hAnsi="Book Antiqua"/>
          <w:kern w:val="0"/>
          <w:sz w:val="24"/>
          <w:szCs w:val="24"/>
        </w:rPr>
        <w:t>transfemoral</w:t>
      </w:r>
      <w:proofErr w:type="spellEnd"/>
      <w:r w:rsidRPr="00A90073">
        <w:rPr>
          <w:rFonts w:ascii="Book Antiqua" w:hAnsi="Book Antiqua"/>
          <w:kern w:val="0"/>
          <w:sz w:val="24"/>
          <w:szCs w:val="24"/>
        </w:rPr>
        <w:t xml:space="preserve"> approach, </w:t>
      </w:r>
      <w:r w:rsidR="001E521F" w:rsidRPr="00A90073">
        <w:rPr>
          <w:rFonts w:ascii="Book Antiqua" w:hAnsi="Book Antiqua"/>
          <w:kern w:val="0"/>
          <w:sz w:val="24"/>
          <w:szCs w:val="24"/>
        </w:rPr>
        <w:t xml:space="preserve">showed </w:t>
      </w:r>
      <w:r w:rsidRPr="00A90073">
        <w:rPr>
          <w:rFonts w:ascii="Book Antiqua" w:hAnsi="Book Antiqua"/>
          <w:kern w:val="0"/>
          <w:sz w:val="24"/>
          <w:szCs w:val="24"/>
        </w:rPr>
        <w:t xml:space="preserve">that the LM, </w:t>
      </w:r>
      <w:r w:rsidR="001E521F" w:rsidRPr="00A90073">
        <w:rPr>
          <w:rFonts w:ascii="Book Antiqua" w:hAnsi="Book Antiqua"/>
          <w:kern w:val="0"/>
          <w:sz w:val="24"/>
          <w:szCs w:val="24"/>
        </w:rPr>
        <w:t xml:space="preserve">which </w:t>
      </w:r>
      <w:r w:rsidRPr="00A90073">
        <w:rPr>
          <w:rFonts w:ascii="Book Antiqua" w:hAnsi="Book Antiqua"/>
          <w:kern w:val="0"/>
          <w:sz w:val="24"/>
          <w:szCs w:val="24"/>
        </w:rPr>
        <w:t xml:space="preserve">normally </w:t>
      </w:r>
      <w:bookmarkStart w:id="3" w:name="OLE_LINK13"/>
      <w:r w:rsidRPr="00A90073">
        <w:rPr>
          <w:rFonts w:ascii="Book Antiqua" w:hAnsi="Book Antiqua"/>
          <w:kern w:val="0"/>
          <w:sz w:val="24"/>
          <w:szCs w:val="24"/>
        </w:rPr>
        <w:t>originate</w:t>
      </w:r>
      <w:r w:rsidR="001E521F" w:rsidRPr="00A90073">
        <w:rPr>
          <w:rFonts w:ascii="Book Antiqua" w:hAnsi="Book Antiqua"/>
          <w:kern w:val="0"/>
          <w:sz w:val="24"/>
          <w:szCs w:val="24"/>
        </w:rPr>
        <w:t>s</w:t>
      </w:r>
      <w:r w:rsidRPr="00A90073">
        <w:rPr>
          <w:rFonts w:ascii="Book Antiqua" w:hAnsi="Book Antiqua"/>
          <w:kern w:val="0"/>
          <w:sz w:val="24"/>
          <w:szCs w:val="24"/>
        </w:rPr>
        <w:t xml:space="preserve"> from the left sinus of</w:t>
      </w:r>
      <w:r w:rsidR="001E521F" w:rsidRPr="00A90073">
        <w:rPr>
          <w:rFonts w:ascii="Book Antiqua" w:hAnsi="Book Antiqua"/>
          <w:kern w:val="0"/>
          <w:sz w:val="24"/>
          <w:szCs w:val="24"/>
        </w:rPr>
        <w:t xml:space="preserve"> the</w:t>
      </w:r>
      <w:r w:rsidRPr="00A90073">
        <w:rPr>
          <w:rFonts w:ascii="Book Antiqua" w:hAnsi="Book Antiqua"/>
          <w:kern w:val="0"/>
          <w:sz w:val="24"/>
          <w:szCs w:val="24"/>
        </w:rPr>
        <w:t xml:space="preserve"> Valsalva</w:t>
      </w:r>
      <w:bookmarkEnd w:id="3"/>
      <w:r w:rsidRPr="00A90073">
        <w:rPr>
          <w:rFonts w:ascii="Book Antiqua" w:hAnsi="Book Antiqua"/>
          <w:kern w:val="0"/>
          <w:sz w:val="24"/>
          <w:szCs w:val="24"/>
        </w:rPr>
        <w:t xml:space="preserve">, had a 95% ostial calcified stenosis and slight shaft lesion. The LM branched into the normal left </w:t>
      </w:r>
      <w:r w:rsidRPr="00A90073">
        <w:rPr>
          <w:rFonts w:ascii="Book Antiqua" w:hAnsi="Book Antiqua"/>
          <w:kern w:val="0"/>
          <w:sz w:val="24"/>
          <w:szCs w:val="24"/>
        </w:rPr>
        <w:lastRenderedPageBreak/>
        <w:t>circumflex artery and the left anterior descending artery (</w:t>
      </w:r>
      <w:r w:rsidR="00041457" w:rsidRPr="00A90073">
        <w:rPr>
          <w:rFonts w:ascii="Book Antiqua" w:hAnsi="Book Antiqua"/>
          <w:kern w:val="0"/>
          <w:sz w:val="24"/>
          <w:szCs w:val="24"/>
        </w:rPr>
        <w:t>LAD) with a diffuse lesion (70%-</w:t>
      </w:r>
      <w:r w:rsidRPr="00A90073">
        <w:rPr>
          <w:rFonts w:ascii="Book Antiqua" w:hAnsi="Book Antiqua"/>
          <w:kern w:val="0"/>
          <w:sz w:val="24"/>
          <w:szCs w:val="24"/>
        </w:rPr>
        <w:t xml:space="preserve">99%) in its mid segment </w:t>
      </w:r>
      <w:r w:rsidR="001E521F" w:rsidRPr="00A90073">
        <w:rPr>
          <w:rFonts w:ascii="Book Antiqua" w:hAnsi="Book Antiqua"/>
          <w:kern w:val="0"/>
          <w:sz w:val="24"/>
          <w:szCs w:val="24"/>
        </w:rPr>
        <w:t xml:space="preserve">with </w:t>
      </w:r>
      <w:r w:rsidRPr="00A90073">
        <w:rPr>
          <w:rFonts w:ascii="Book Antiqua" w:hAnsi="Book Antiqua"/>
          <w:kern w:val="0"/>
          <w:sz w:val="24"/>
          <w:szCs w:val="24"/>
        </w:rPr>
        <w:t xml:space="preserve">delayed distal flow. An anomalous branch without significant lesions </w:t>
      </w:r>
      <w:r w:rsidR="001E521F" w:rsidRPr="00A90073">
        <w:rPr>
          <w:rFonts w:ascii="Book Antiqua" w:hAnsi="Book Antiqua"/>
          <w:kern w:val="0"/>
          <w:sz w:val="24"/>
          <w:szCs w:val="24"/>
        </w:rPr>
        <w:t>arose</w:t>
      </w:r>
      <w:r w:rsidRPr="00A90073">
        <w:rPr>
          <w:rFonts w:ascii="Book Antiqua" w:hAnsi="Book Antiqua"/>
          <w:kern w:val="0"/>
          <w:sz w:val="24"/>
          <w:szCs w:val="24"/>
        </w:rPr>
        <w:t xml:space="preserve"> from the mid-portion of </w:t>
      </w:r>
      <w:r w:rsidR="001E521F" w:rsidRPr="00A90073">
        <w:rPr>
          <w:rFonts w:ascii="Book Antiqua" w:hAnsi="Book Antiqua"/>
          <w:kern w:val="0"/>
          <w:sz w:val="24"/>
          <w:szCs w:val="24"/>
        </w:rPr>
        <w:t xml:space="preserve">the </w:t>
      </w:r>
      <w:r w:rsidRPr="00A90073">
        <w:rPr>
          <w:rFonts w:ascii="Book Antiqua" w:hAnsi="Book Antiqua"/>
          <w:kern w:val="0"/>
          <w:sz w:val="24"/>
          <w:szCs w:val="24"/>
        </w:rPr>
        <w:t xml:space="preserve">LAD and perfused to the notional area of the right coronary artery (RCA) (Figure </w:t>
      </w:r>
      <w:r w:rsidR="00DF7E22" w:rsidRPr="00A90073">
        <w:rPr>
          <w:rFonts w:ascii="Book Antiqua" w:hAnsi="Book Antiqua"/>
          <w:kern w:val="0"/>
          <w:sz w:val="24"/>
          <w:szCs w:val="24"/>
        </w:rPr>
        <w:t>1</w:t>
      </w:r>
      <w:r w:rsidRPr="00A90073">
        <w:rPr>
          <w:rFonts w:ascii="Book Antiqua" w:hAnsi="Book Antiqua"/>
          <w:kern w:val="0"/>
          <w:sz w:val="24"/>
          <w:szCs w:val="24"/>
        </w:rPr>
        <w:t xml:space="preserve">). The LAD wrapped around </w:t>
      </w:r>
      <w:r w:rsidR="001E521F" w:rsidRPr="00A90073">
        <w:rPr>
          <w:rFonts w:ascii="Book Antiqua" w:hAnsi="Book Antiqua"/>
          <w:kern w:val="0"/>
          <w:sz w:val="24"/>
          <w:szCs w:val="24"/>
        </w:rPr>
        <w:t xml:space="preserve">the </w:t>
      </w:r>
      <w:r w:rsidRPr="00A90073">
        <w:rPr>
          <w:rFonts w:ascii="Book Antiqua" w:hAnsi="Book Antiqua"/>
          <w:kern w:val="0"/>
          <w:sz w:val="24"/>
          <w:szCs w:val="24"/>
        </w:rPr>
        <w:t xml:space="preserve">apex, </w:t>
      </w:r>
      <w:r w:rsidR="001E521F" w:rsidRPr="00A90073">
        <w:rPr>
          <w:rFonts w:ascii="Book Antiqua" w:hAnsi="Book Antiqua"/>
          <w:kern w:val="0"/>
          <w:sz w:val="24"/>
          <w:szCs w:val="24"/>
        </w:rPr>
        <w:t>had an extended length</w:t>
      </w:r>
      <w:r w:rsidRPr="00A90073">
        <w:rPr>
          <w:rFonts w:ascii="Book Antiqua" w:hAnsi="Book Antiqua"/>
          <w:kern w:val="0"/>
          <w:sz w:val="24"/>
          <w:szCs w:val="24"/>
        </w:rPr>
        <w:t xml:space="preserve">, </w:t>
      </w:r>
      <w:r w:rsidR="001E521F" w:rsidRPr="00A90073">
        <w:rPr>
          <w:rFonts w:ascii="Book Antiqua" w:hAnsi="Book Antiqua"/>
          <w:kern w:val="0"/>
          <w:sz w:val="24"/>
          <w:szCs w:val="24"/>
        </w:rPr>
        <w:t xml:space="preserve">and then </w:t>
      </w:r>
      <w:r w:rsidRPr="00A90073">
        <w:rPr>
          <w:rFonts w:ascii="Book Antiqua" w:hAnsi="Book Antiqua"/>
          <w:kern w:val="0"/>
          <w:sz w:val="24"/>
          <w:szCs w:val="24"/>
        </w:rPr>
        <w:t xml:space="preserve">supplied to the posterior and inferior wall. </w:t>
      </w:r>
      <w:r w:rsidR="001E521F" w:rsidRPr="00A90073">
        <w:rPr>
          <w:rFonts w:ascii="Book Antiqua" w:hAnsi="Book Antiqua"/>
          <w:kern w:val="0"/>
          <w:sz w:val="24"/>
          <w:szCs w:val="24"/>
        </w:rPr>
        <w:t>A</w:t>
      </w:r>
      <w:r w:rsidRPr="00A90073">
        <w:rPr>
          <w:rFonts w:ascii="Book Antiqua" w:hAnsi="Book Antiqua"/>
          <w:kern w:val="0"/>
          <w:sz w:val="24"/>
          <w:szCs w:val="24"/>
        </w:rPr>
        <w:t xml:space="preserve">ortography revealed </w:t>
      </w:r>
      <w:r w:rsidR="001E521F" w:rsidRPr="00A90073">
        <w:rPr>
          <w:rFonts w:ascii="Book Antiqua" w:hAnsi="Book Antiqua"/>
          <w:kern w:val="0"/>
          <w:sz w:val="24"/>
          <w:szCs w:val="24"/>
        </w:rPr>
        <w:t xml:space="preserve">a </w:t>
      </w:r>
      <w:r w:rsidRPr="00A90073">
        <w:rPr>
          <w:rFonts w:ascii="Book Antiqua" w:hAnsi="Book Antiqua"/>
          <w:kern w:val="0"/>
          <w:sz w:val="24"/>
          <w:szCs w:val="24"/>
        </w:rPr>
        <w:t xml:space="preserve">blunt right and </w:t>
      </w:r>
      <w:proofErr w:type="spellStart"/>
      <w:r w:rsidRPr="00A90073">
        <w:rPr>
          <w:rFonts w:ascii="Book Antiqua" w:hAnsi="Book Antiqua"/>
          <w:kern w:val="0"/>
          <w:sz w:val="24"/>
          <w:szCs w:val="24"/>
        </w:rPr>
        <w:t>noncoronary</w:t>
      </w:r>
      <w:proofErr w:type="spellEnd"/>
      <w:r w:rsidRPr="00A90073">
        <w:rPr>
          <w:rFonts w:ascii="Book Antiqua" w:hAnsi="Book Antiqua"/>
          <w:kern w:val="0"/>
          <w:sz w:val="24"/>
          <w:szCs w:val="24"/>
        </w:rPr>
        <w:t xml:space="preserve"> sinus without any stump</w:t>
      </w:r>
      <w:r w:rsidR="001E521F" w:rsidRPr="00A90073">
        <w:rPr>
          <w:rFonts w:ascii="Book Antiqua" w:hAnsi="Book Antiqua"/>
          <w:kern w:val="0"/>
          <w:sz w:val="24"/>
          <w:szCs w:val="24"/>
        </w:rPr>
        <w:t>s</w:t>
      </w:r>
      <w:r w:rsidR="00DF7E22" w:rsidRPr="00A90073">
        <w:rPr>
          <w:rFonts w:ascii="Book Antiqua" w:hAnsi="Book Antiqua"/>
          <w:kern w:val="0"/>
          <w:sz w:val="24"/>
          <w:szCs w:val="24"/>
        </w:rPr>
        <w:t xml:space="preserve"> (Figure 2)</w:t>
      </w:r>
      <w:r w:rsidR="00041457" w:rsidRPr="00A90073">
        <w:rPr>
          <w:rFonts w:ascii="Book Antiqua" w:hAnsi="Book Antiqua"/>
          <w:kern w:val="0"/>
          <w:sz w:val="24"/>
          <w:szCs w:val="24"/>
        </w:rPr>
        <w:t>.</w:t>
      </w:r>
    </w:p>
    <w:p w:rsidR="001E521F" w:rsidRPr="00A90073" w:rsidRDefault="001E521F" w:rsidP="006C2FA7">
      <w:pPr>
        <w:spacing w:line="360" w:lineRule="auto"/>
        <w:rPr>
          <w:rFonts w:ascii="Book Antiqua" w:hAnsi="Book Antiqua"/>
          <w:kern w:val="0"/>
          <w:sz w:val="24"/>
          <w:szCs w:val="24"/>
        </w:rPr>
      </w:pPr>
    </w:p>
    <w:p w:rsidR="00824A81" w:rsidRPr="00A90073" w:rsidRDefault="00824A81" w:rsidP="006C2FA7">
      <w:pPr>
        <w:spacing w:line="360" w:lineRule="auto"/>
        <w:rPr>
          <w:rFonts w:ascii="Book Antiqua" w:hAnsi="Book Antiqua"/>
          <w:b/>
          <w:bCs/>
          <w:kern w:val="0"/>
          <w:sz w:val="24"/>
          <w:szCs w:val="24"/>
        </w:rPr>
      </w:pPr>
      <w:r w:rsidRPr="00A90073">
        <w:rPr>
          <w:rFonts w:ascii="Book Antiqua" w:hAnsi="Book Antiqua"/>
          <w:b/>
          <w:bCs/>
          <w:kern w:val="0"/>
          <w:sz w:val="24"/>
          <w:szCs w:val="24"/>
        </w:rPr>
        <w:t>FINAL DIAGNOSIS</w:t>
      </w:r>
    </w:p>
    <w:p w:rsidR="00446354" w:rsidRPr="00A90073" w:rsidRDefault="001E521F" w:rsidP="006C2FA7">
      <w:pPr>
        <w:spacing w:line="360" w:lineRule="auto"/>
        <w:rPr>
          <w:rFonts w:ascii="Book Antiqua" w:hAnsi="Book Antiqua"/>
          <w:kern w:val="0"/>
          <w:sz w:val="24"/>
          <w:szCs w:val="24"/>
        </w:rPr>
      </w:pPr>
      <w:r w:rsidRPr="00A90073">
        <w:rPr>
          <w:rFonts w:ascii="Book Antiqua" w:hAnsi="Book Antiqua"/>
          <w:kern w:val="0"/>
          <w:sz w:val="24"/>
          <w:szCs w:val="24"/>
        </w:rPr>
        <w:t>The patient was diagnosed with the following conditions;</w:t>
      </w:r>
      <w:r w:rsidR="00041457" w:rsidRPr="00A90073">
        <w:rPr>
          <w:rFonts w:ascii="Book Antiqua" w:hAnsi="Book Antiqua"/>
          <w:kern w:val="0"/>
          <w:sz w:val="24"/>
          <w:szCs w:val="24"/>
        </w:rPr>
        <w:t xml:space="preserve"> coronary </w:t>
      </w:r>
      <w:r w:rsidR="00824A81" w:rsidRPr="00A90073">
        <w:rPr>
          <w:rFonts w:ascii="Book Antiqua" w:hAnsi="Book Antiqua"/>
          <w:kern w:val="0"/>
          <w:sz w:val="24"/>
          <w:szCs w:val="24"/>
        </w:rPr>
        <w:t>atherosclerotic heart disease</w:t>
      </w:r>
      <w:r w:rsidRPr="00A90073">
        <w:rPr>
          <w:rFonts w:ascii="Book Antiqua" w:hAnsi="Book Antiqua"/>
          <w:kern w:val="0"/>
          <w:sz w:val="24"/>
          <w:szCs w:val="24"/>
        </w:rPr>
        <w:t xml:space="preserve"> with </w:t>
      </w:r>
      <w:r w:rsidR="00824A81" w:rsidRPr="00A90073">
        <w:rPr>
          <w:rFonts w:ascii="Book Antiqua" w:hAnsi="Book Antiqua"/>
          <w:kern w:val="0"/>
          <w:sz w:val="24"/>
          <w:szCs w:val="24"/>
        </w:rPr>
        <w:t>unstable angina.</w:t>
      </w:r>
      <w:r w:rsidR="00041457" w:rsidRPr="00A90073">
        <w:rPr>
          <w:rFonts w:ascii="Book Antiqua" w:hAnsi="Book Antiqua"/>
          <w:kern w:val="0"/>
          <w:sz w:val="24"/>
          <w:szCs w:val="24"/>
        </w:rPr>
        <w:t xml:space="preserve"> </w:t>
      </w:r>
      <w:r w:rsidR="00824A81" w:rsidRPr="00A90073">
        <w:rPr>
          <w:rFonts w:ascii="Book Antiqua" w:hAnsi="Book Antiqua"/>
          <w:kern w:val="0"/>
          <w:sz w:val="24"/>
          <w:szCs w:val="24"/>
        </w:rPr>
        <w:t xml:space="preserve">Essential </w:t>
      </w:r>
      <w:proofErr w:type="gramStart"/>
      <w:r w:rsidR="00824A81" w:rsidRPr="00A90073">
        <w:rPr>
          <w:rFonts w:ascii="Book Antiqua" w:hAnsi="Book Antiqua"/>
          <w:kern w:val="0"/>
          <w:sz w:val="24"/>
          <w:szCs w:val="24"/>
        </w:rPr>
        <w:t>hypertension</w:t>
      </w:r>
      <w:r w:rsidR="00041457" w:rsidRPr="00A90073">
        <w:rPr>
          <w:rFonts w:ascii="Book Antiqua" w:hAnsi="Book Antiqua"/>
          <w:kern w:val="0"/>
          <w:sz w:val="24"/>
          <w:szCs w:val="24"/>
        </w:rPr>
        <w:t>,</w:t>
      </w:r>
      <w:proofErr w:type="gramEnd"/>
      <w:r w:rsidR="00041457" w:rsidRPr="00A90073">
        <w:rPr>
          <w:rFonts w:ascii="Book Antiqua" w:hAnsi="Book Antiqua"/>
          <w:kern w:val="0"/>
          <w:sz w:val="24"/>
          <w:szCs w:val="24"/>
        </w:rPr>
        <w:t xml:space="preserve"> and hypercholesterolemia</w:t>
      </w:r>
      <w:r w:rsidR="00824A81" w:rsidRPr="00A90073">
        <w:rPr>
          <w:rFonts w:ascii="Book Antiqua" w:hAnsi="Book Antiqua"/>
          <w:kern w:val="0"/>
          <w:sz w:val="24"/>
          <w:szCs w:val="24"/>
        </w:rPr>
        <w:t>.</w:t>
      </w:r>
      <w:r w:rsidR="00041457" w:rsidRPr="00A90073">
        <w:rPr>
          <w:rFonts w:ascii="Book Antiqua" w:hAnsi="Book Antiqua"/>
          <w:kern w:val="0"/>
          <w:sz w:val="24"/>
          <w:szCs w:val="24"/>
        </w:rPr>
        <w:t xml:space="preserve"> </w:t>
      </w:r>
      <w:r w:rsidR="00824A81" w:rsidRPr="00A90073">
        <w:rPr>
          <w:rFonts w:ascii="Book Antiqua" w:hAnsi="Book Antiqua"/>
          <w:kern w:val="0"/>
          <w:sz w:val="24"/>
          <w:szCs w:val="24"/>
        </w:rPr>
        <w:t xml:space="preserve">Congenital SCA anomaly with branching of </w:t>
      </w:r>
      <w:r w:rsidRPr="00A90073">
        <w:rPr>
          <w:rFonts w:ascii="Book Antiqua" w:hAnsi="Book Antiqua"/>
          <w:kern w:val="0"/>
          <w:sz w:val="24"/>
          <w:szCs w:val="24"/>
        </w:rPr>
        <w:t xml:space="preserve">the </w:t>
      </w:r>
      <w:r w:rsidR="00824A81" w:rsidRPr="00A90073">
        <w:rPr>
          <w:rFonts w:ascii="Book Antiqua" w:hAnsi="Book Antiqua"/>
          <w:kern w:val="0"/>
          <w:sz w:val="24"/>
          <w:szCs w:val="24"/>
        </w:rPr>
        <w:t xml:space="preserve">RCA </w:t>
      </w:r>
      <w:r w:rsidR="00446354" w:rsidRPr="00A90073">
        <w:rPr>
          <w:rFonts w:ascii="Book Antiqua" w:hAnsi="Book Antiqua"/>
          <w:kern w:val="0"/>
          <w:sz w:val="24"/>
          <w:szCs w:val="24"/>
        </w:rPr>
        <w:t xml:space="preserve">originating from the </w:t>
      </w:r>
      <w:r w:rsidR="00824A81" w:rsidRPr="00A90073">
        <w:rPr>
          <w:rFonts w:ascii="Book Antiqua" w:hAnsi="Book Antiqua"/>
          <w:kern w:val="0"/>
          <w:sz w:val="24"/>
          <w:szCs w:val="24"/>
        </w:rPr>
        <w:t>LAD, complicated with ostial LM lesion and a mid</w:t>
      </w:r>
      <w:r w:rsidR="00446354" w:rsidRPr="00A90073">
        <w:rPr>
          <w:rFonts w:ascii="Book Antiqua" w:hAnsi="Book Antiqua"/>
          <w:kern w:val="0"/>
          <w:sz w:val="24"/>
          <w:szCs w:val="24"/>
        </w:rPr>
        <w:t>-</w:t>
      </w:r>
      <w:r w:rsidR="00824A81" w:rsidRPr="00A90073">
        <w:rPr>
          <w:rFonts w:ascii="Book Antiqua" w:hAnsi="Book Antiqua"/>
          <w:kern w:val="0"/>
          <w:sz w:val="24"/>
          <w:szCs w:val="24"/>
        </w:rPr>
        <w:t>segment stenosis of the LAD.</w:t>
      </w:r>
    </w:p>
    <w:p w:rsidR="00446354" w:rsidRPr="00A90073" w:rsidRDefault="00446354" w:rsidP="006C2FA7">
      <w:pPr>
        <w:spacing w:line="360" w:lineRule="auto"/>
        <w:rPr>
          <w:rFonts w:ascii="Book Antiqua" w:hAnsi="Book Antiqua"/>
          <w:kern w:val="0"/>
          <w:sz w:val="24"/>
          <w:szCs w:val="24"/>
        </w:rPr>
      </w:pPr>
    </w:p>
    <w:p w:rsidR="00824A81" w:rsidRPr="00A90073" w:rsidRDefault="00824A81" w:rsidP="006C2FA7">
      <w:pPr>
        <w:spacing w:line="360" w:lineRule="auto"/>
        <w:rPr>
          <w:rFonts w:ascii="Book Antiqua" w:hAnsi="Book Antiqua"/>
          <w:b/>
          <w:bCs/>
          <w:kern w:val="0"/>
          <w:sz w:val="24"/>
          <w:szCs w:val="24"/>
        </w:rPr>
      </w:pPr>
      <w:r w:rsidRPr="00A90073">
        <w:rPr>
          <w:rFonts w:ascii="Book Antiqua" w:hAnsi="Book Antiqua"/>
          <w:b/>
          <w:bCs/>
          <w:kern w:val="0"/>
          <w:sz w:val="24"/>
          <w:szCs w:val="24"/>
        </w:rPr>
        <w:t>TREATMENT</w:t>
      </w:r>
    </w:p>
    <w:p w:rsidR="00041457" w:rsidRPr="00A90073" w:rsidRDefault="00824A81" w:rsidP="006C2FA7">
      <w:pPr>
        <w:spacing w:line="360" w:lineRule="auto"/>
        <w:rPr>
          <w:rFonts w:ascii="Book Antiqua" w:hAnsi="Book Antiqua"/>
          <w:kern w:val="0"/>
          <w:sz w:val="24"/>
          <w:szCs w:val="24"/>
        </w:rPr>
      </w:pPr>
      <w:r w:rsidRPr="00A90073">
        <w:rPr>
          <w:rFonts w:ascii="Book Antiqua" w:hAnsi="Book Antiqua"/>
          <w:kern w:val="0"/>
          <w:sz w:val="24"/>
          <w:szCs w:val="24"/>
        </w:rPr>
        <w:t xml:space="preserve">Based on these findings, surgical treatment was advised </w:t>
      </w:r>
      <w:r w:rsidR="00E3618C" w:rsidRPr="00A90073">
        <w:rPr>
          <w:rFonts w:ascii="Book Antiqua" w:hAnsi="Book Antiqua"/>
          <w:kern w:val="0"/>
          <w:sz w:val="24"/>
          <w:szCs w:val="24"/>
        </w:rPr>
        <w:t>for</w:t>
      </w:r>
      <w:r w:rsidRPr="00A90073">
        <w:rPr>
          <w:rFonts w:ascii="Book Antiqua" w:hAnsi="Book Antiqua"/>
          <w:kern w:val="0"/>
          <w:sz w:val="24"/>
          <w:szCs w:val="24"/>
        </w:rPr>
        <w:t xml:space="preserve"> the patient</w:t>
      </w:r>
      <w:r w:rsidR="00446354" w:rsidRPr="00A90073">
        <w:rPr>
          <w:rFonts w:ascii="Book Antiqua" w:hAnsi="Book Antiqua"/>
          <w:kern w:val="0"/>
          <w:sz w:val="24"/>
          <w:szCs w:val="24"/>
        </w:rPr>
        <w:t>. However</w:t>
      </w:r>
      <w:r w:rsidR="00E3618C" w:rsidRPr="00A90073">
        <w:rPr>
          <w:rFonts w:ascii="Book Antiqua" w:hAnsi="Book Antiqua"/>
          <w:kern w:val="0"/>
          <w:sz w:val="24"/>
          <w:szCs w:val="24"/>
        </w:rPr>
        <w:t>,</w:t>
      </w:r>
      <w:r w:rsidRPr="00A90073">
        <w:rPr>
          <w:rFonts w:ascii="Book Antiqua" w:hAnsi="Book Antiqua"/>
          <w:kern w:val="0"/>
          <w:sz w:val="24"/>
          <w:szCs w:val="24"/>
        </w:rPr>
        <w:t xml:space="preserve"> she refused coronary artery bypass grafting and </w:t>
      </w:r>
      <w:r w:rsidR="00446354" w:rsidRPr="00A90073">
        <w:rPr>
          <w:rFonts w:ascii="Book Antiqua" w:hAnsi="Book Antiqua"/>
          <w:kern w:val="0"/>
          <w:sz w:val="24"/>
          <w:szCs w:val="24"/>
        </w:rPr>
        <w:t xml:space="preserve">instead </w:t>
      </w:r>
      <w:r w:rsidRPr="00A90073">
        <w:rPr>
          <w:rFonts w:ascii="Book Antiqua" w:hAnsi="Book Antiqua"/>
          <w:kern w:val="0"/>
          <w:sz w:val="24"/>
          <w:szCs w:val="24"/>
        </w:rPr>
        <w:t xml:space="preserve">accepted PCI. A 6F </w:t>
      </w:r>
      <w:proofErr w:type="spellStart"/>
      <w:r w:rsidRPr="00A90073">
        <w:rPr>
          <w:rFonts w:ascii="Book Antiqua" w:hAnsi="Book Antiqua"/>
          <w:kern w:val="0"/>
          <w:sz w:val="24"/>
          <w:szCs w:val="24"/>
        </w:rPr>
        <w:t>Judkin’s</w:t>
      </w:r>
      <w:proofErr w:type="spellEnd"/>
      <w:r w:rsidRPr="00A90073">
        <w:rPr>
          <w:rFonts w:ascii="Book Antiqua" w:hAnsi="Book Antiqua"/>
          <w:kern w:val="0"/>
          <w:sz w:val="24"/>
          <w:szCs w:val="24"/>
        </w:rPr>
        <w:t xml:space="preserve"> left 4 guiding catheter was used to engage the main trunk and an intra-aortic vacant guide wire was placed to prevent </w:t>
      </w:r>
      <w:r w:rsidR="00E3618C" w:rsidRPr="00A90073">
        <w:rPr>
          <w:rFonts w:ascii="Book Antiqua" w:hAnsi="Book Antiqua"/>
          <w:kern w:val="0"/>
          <w:sz w:val="24"/>
          <w:szCs w:val="24"/>
        </w:rPr>
        <w:t>a decrease in</w:t>
      </w:r>
      <w:r w:rsidRPr="00A90073">
        <w:rPr>
          <w:rFonts w:ascii="Book Antiqua" w:hAnsi="Book Antiqua"/>
          <w:kern w:val="0"/>
          <w:sz w:val="24"/>
          <w:szCs w:val="24"/>
        </w:rPr>
        <w:t xml:space="preserve"> blood pressure in </w:t>
      </w:r>
      <w:r w:rsidR="00E3618C" w:rsidRPr="00A90073">
        <w:rPr>
          <w:rFonts w:ascii="Book Antiqua" w:hAnsi="Book Antiqua"/>
          <w:kern w:val="0"/>
          <w:sz w:val="24"/>
          <w:szCs w:val="24"/>
        </w:rPr>
        <w:t xml:space="preserve">the </w:t>
      </w:r>
      <w:r w:rsidRPr="00A90073">
        <w:rPr>
          <w:rFonts w:ascii="Book Antiqua" w:hAnsi="Book Antiqua"/>
          <w:kern w:val="0"/>
          <w:sz w:val="24"/>
          <w:szCs w:val="24"/>
        </w:rPr>
        <w:t xml:space="preserve">coronary artery. </w:t>
      </w:r>
      <w:r w:rsidRPr="00A90073">
        <w:rPr>
          <w:rFonts w:ascii="Book Antiqua" w:hAnsi="Book Antiqua"/>
          <w:sz w:val="24"/>
          <w:szCs w:val="24"/>
        </w:rPr>
        <w:t>After balloon pre</w:t>
      </w:r>
      <w:r w:rsidR="00E3618C" w:rsidRPr="00A90073">
        <w:rPr>
          <w:rFonts w:ascii="Book Antiqua" w:hAnsi="Book Antiqua"/>
          <w:sz w:val="24"/>
          <w:szCs w:val="24"/>
        </w:rPr>
        <w:t>-</w:t>
      </w:r>
      <w:r w:rsidRPr="00A90073">
        <w:rPr>
          <w:rFonts w:ascii="Book Antiqua" w:hAnsi="Book Antiqua"/>
          <w:sz w:val="24"/>
          <w:szCs w:val="24"/>
        </w:rPr>
        <w:t xml:space="preserve">dilatation of the </w:t>
      </w:r>
      <w:r w:rsidRPr="00A90073">
        <w:rPr>
          <w:rFonts w:ascii="Book Antiqua" w:hAnsi="Book Antiqua"/>
          <w:kern w:val="0"/>
          <w:sz w:val="24"/>
          <w:szCs w:val="24"/>
        </w:rPr>
        <w:t xml:space="preserve">lesion </w:t>
      </w:r>
      <w:r w:rsidR="00E3618C" w:rsidRPr="00A90073">
        <w:rPr>
          <w:rFonts w:ascii="Book Antiqua" w:hAnsi="Book Antiqua"/>
          <w:kern w:val="0"/>
          <w:sz w:val="24"/>
          <w:szCs w:val="24"/>
        </w:rPr>
        <w:t>around</w:t>
      </w:r>
      <w:r w:rsidRPr="00A90073">
        <w:rPr>
          <w:rFonts w:ascii="Book Antiqua" w:hAnsi="Book Antiqua"/>
          <w:kern w:val="0"/>
          <w:sz w:val="24"/>
          <w:szCs w:val="24"/>
        </w:rPr>
        <w:t xml:space="preserve"> </w:t>
      </w:r>
      <w:r w:rsidR="00BE7352" w:rsidRPr="00A90073">
        <w:rPr>
          <w:rFonts w:ascii="Book Antiqua" w:hAnsi="Book Antiqua"/>
          <w:kern w:val="0"/>
          <w:sz w:val="24"/>
          <w:szCs w:val="24"/>
        </w:rPr>
        <w:t xml:space="preserve">the </w:t>
      </w:r>
      <w:r w:rsidRPr="00A90073">
        <w:rPr>
          <w:rFonts w:ascii="Book Antiqua" w:hAnsi="Book Antiqua"/>
          <w:kern w:val="0"/>
          <w:sz w:val="24"/>
          <w:szCs w:val="24"/>
        </w:rPr>
        <w:t xml:space="preserve">LM and LAD, two </w:t>
      </w:r>
      <w:proofErr w:type="spellStart"/>
      <w:r w:rsidRPr="00A90073">
        <w:rPr>
          <w:rFonts w:ascii="Book Antiqua" w:hAnsi="Book Antiqua"/>
          <w:kern w:val="0"/>
          <w:sz w:val="24"/>
          <w:szCs w:val="24"/>
          <w:lang w:bidi="mr-IN"/>
        </w:rPr>
        <w:t>sirolimus</w:t>
      </w:r>
      <w:proofErr w:type="spellEnd"/>
      <w:r w:rsidRPr="00A90073">
        <w:rPr>
          <w:rFonts w:ascii="Book Antiqua" w:hAnsi="Book Antiqua"/>
          <w:sz w:val="24"/>
          <w:szCs w:val="24"/>
        </w:rPr>
        <w:t>-eluting stents (</w:t>
      </w:r>
      <w:r w:rsidRPr="00A90073">
        <w:rPr>
          <w:rFonts w:ascii="Book Antiqua" w:hAnsi="Book Antiqua"/>
          <w:kern w:val="0"/>
          <w:sz w:val="24"/>
          <w:szCs w:val="24"/>
        </w:rPr>
        <w:t>2.5</w:t>
      </w:r>
      <w:r w:rsidR="00041457" w:rsidRPr="00A90073">
        <w:rPr>
          <w:rFonts w:ascii="Book Antiqua" w:hAnsi="Book Antiqua"/>
          <w:kern w:val="0"/>
          <w:sz w:val="24"/>
          <w:szCs w:val="24"/>
        </w:rPr>
        <w:t xml:space="preserve"> mm </w:t>
      </w:r>
      <w:r w:rsidRPr="00A90073">
        <w:rPr>
          <w:rFonts w:ascii="Book Antiqua" w:hAnsi="Book Antiqua"/>
          <w:kern w:val="0"/>
          <w:sz w:val="24"/>
          <w:szCs w:val="24"/>
        </w:rPr>
        <w:t>×</w:t>
      </w:r>
      <w:r w:rsidR="00041457" w:rsidRPr="00A90073">
        <w:rPr>
          <w:rFonts w:ascii="Book Antiqua" w:hAnsi="Book Antiqua"/>
          <w:kern w:val="0"/>
          <w:sz w:val="24"/>
          <w:szCs w:val="24"/>
        </w:rPr>
        <w:t xml:space="preserve"> </w:t>
      </w:r>
      <w:r w:rsidRPr="00A90073">
        <w:rPr>
          <w:rFonts w:ascii="Book Antiqua" w:hAnsi="Book Antiqua"/>
          <w:kern w:val="0"/>
          <w:sz w:val="24"/>
          <w:szCs w:val="24"/>
        </w:rPr>
        <w:t>33</w:t>
      </w:r>
      <w:r w:rsidR="00041457" w:rsidRPr="00A90073">
        <w:rPr>
          <w:rFonts w:ascii="Book Antiqua" w:hAnsi="Book Antiqua"/>
          <w:kern w:val="0"/>
          <w:sz w:val="24"/>
          <w:szCs w:val="24"/>
        </w:rPr>
        <w:t xml:space="preserve"> </w:t>
      </w:r>
      <w:r w:rsidRPr="00A90073">
        <w:rPr>
          <w:rFonts w:ascii="Book Antiqua" w:hAnsi="Book Antiqua"/>
          <w:kern w:val="0"/>
          <w:sz w:val="24"/>
          <w:szCs w:val="24"/>
        </w:rPr>
        <w:t>mm and 3.0</w:t>
      </w:r>
      <w:r w:rsidR="00041457" w:rsidRPr="00A90073">
        <w:rPr>
          <w:rFonts w:ascii="Book Antiqua" w:hAnsi="Book Antiqua"/>
          <w:kern w:val="0"/>
          <w:sz w:val="24"/>
          <w:szCs w:val="24"/>
        </w:rPr>
        <w:t xml:space="preserve"> mm </w:t>
      </w:r>
      <w:r w:rsidRPr="00A90073">
        <w:rPr>
          <w:rFonts w:ascii="Book Antiqua" w:hAnsi="Book Antiqua"/>
          <w:kern w:val="0"/>
          <w:sz w:val="24"/>
          <w:szCs w:val="24"/>
        </w:rPr>
        <w:t>×</w:t>
      </w:r>
      <w:r w:rsidR="00041457" w:rsidRPr="00A90073">
        <w:rPr>
          <w:rFonts w:ascii="Book Antiqua" w:hAnsi="Book Antiqua"/>
          <w:kern w:val="0"/>
          <w:sz w:val="24"/>
          <w:szCs w:val="24"/>
        </w:rPr>
        <w:t xml:space="preserve"> </w:t>
      </w:r>
      <w:r w:rsidRPr="00A90073">
        <w:rPr>
          <w:rFonts w:ascii="Book Antiqua" w:hAnsi="Book Antiqua"/>
          <w:kern w:val="0"/>
          <w:sz w:val="24"/>
          <w:szCs w:val="24"/>
        </w:rPr>
        <w:t>33</w:t>
      </w:r>
      <w:r w:rsidR="00041457" w:rsidRPr="00A90073">
        <w:rPr>
          <w:rFonts w:ascii="Book Antiqua" w:hAnsi="Book Antiqua"/>
          <w:kern w:val="0"/>
          <w:sz w:val="24"/>
          <w:szCs w:val="24"/>
        </w:rPr>
        <w:t xml:space="preserve"> </w:t>
      </w:r>
      <w:r w:rsidRPr="00A90073">
        <w:rPr>
          <w:rFonts w:ascii="Book Antiqua" w:hAnsi="Book Antiqua"/>
          <w:kern w:val="0"/>
          <w:sz w:val="24"/>
          <w:szCs w:val="24"/>
        </w:rPr>
        <w:t>mm</w:t>
      </w:r>
      <w:r w:rsidRPr="00A90073">
        <w:rPr>
          <w:rFonts w:ascii="Book Antiqua" w:hAnsi="Book Antiqua"/>
          <w:sz w:val="24"/>
          <w:szCs w:val="24"/>
        </w:rPr>
        <w:t>)</w:t>
      </w:r>
      <w:r w:rsidRPr="00A90073">
        <w:rPr>
          <w:rFonts w:ascii="Book Antiqua" w:hAnsi="Book Antiqua"/>
          <w:kern w:val="0"/>
          <w:sz w:val="24"/>
          <w:szCs w:val="24"/>
        </w:rPr>
        <w:t xml:space="preserve"> </w:t>
      </w:r>
      <w:r w:rsidR="00DA0EEC" w:rsidRPr="00A90073">
        <w:rPr>
          <w:rFonts w:ascii="Book Antiqua" w:hAnsi="Book Antiqua"/>
          <w:kern w:val="0"/>
          <w:sz w:val="24"/>
          <w:szCs w:val="24"/>
        </w:rPr>
        <w:t xml:space="preserve">were </w:t>
      </w:r>
      <w:r w:rsidR="00E3618C" w:rsidRPr="00A90073">
        <w:rPr>
          <w:rFonts w:ascii="Book Antiqua" w:hAnsi="Book Antiqua"/>
          <w:kern w:val="0"/>
          <w:sz w:val="24"/>
          <w:szCs w:val="24"/>
        </w:rPr>
        <w:t xml:space="preserve">placed </w:t>
      </w:r>
      <w:r w:rsidRPr="00A90073">
        <w:rPr>
          <w:rFonts w:ascii="Book Antiqua" w:hAnsi="Book Antiqua"/>
          <w:kern w:val="0"/>
          <w:sz w:val="24"/>
          <w:szCs w:val="24"/>
        </w:rPr>
        <w:t xml:space="preserve">at the middle LAD and </w:t>
      </w:r>
      <w:r w:rsidR="00BE7352" w:rsidRPr="00A90073">
        <w:rPr>
          <w:rFonts w:ascii="Book Antiqua" w:hAnsi="Book Antiqua"/>
          <w:kern w:val="0"/>
          <w:sz w:val="24"/>
          <w:szCs w:val="24"/>
        </w:rPr>
        <w:t xml:space="preserve">then </w:t>
      </w:r>
      <w:r w:rsidRPr="00A90073">
        <w:rPr>
          <w:rFonts w:ascii="Book Antiqua" w:hAnsi="Book Antiqua"/>
          <w:kern w:val="0"/>
          <w:sz w:val="24"/>
          <w:szCs w:val="24"/>
        </w:rPr>
        <w:t>a 3.5</w:t>
      </w:r>
      <w:r w:rsidR="00041457" w:rsidRPr="00A90073">
        <w:rPr>
          <w:rFonts w:ascii="Book Antiqua" w:hAnsi="Book Antiqua"/>
          <w:kern w:val="0"/>
          <w:sz w:val="24"/>
          <w:szCs w:val="24"/>
        </w:rPr>
        <w:t xml:space="preserve"> mm </w:t>
      </w:r>
      <w:r w:rsidRPr="00A90073">
        <w:rPr>
          <w:rFonts w:ascii="Book Antiqua" w:hAnsi="Book Antiqua"/>
          <w:kern w:val="0"/>
          <w:sz w:val="24"/>
          <w:szCs w:val="24"/>
        </w:rPr>
        <w:t>×</w:t>
      </w:r>
      <w:r w:rsidR="00041457" w:rsidRPr="00A90073">
        <w:rPr>
          <w:rFonts w:ascii="Book Antiqua" w:hAnsi="Book Antiqua"/>
          <w:kern w:val="0"/>
          <w:sz w:val="24"/>
          <w:szCs w:val="24"/>
        </w:rPr>
        <w:t xml:space="preserve"> </w:t>
      </w:r>
      <w:r w:rsidRPr="00A90073">
        <w:rPr>
          <w:rFonts w:ascii="Book Antiqua" w:hAnsi="Book Antiqua"/>
          <w:kern w:val="0"/>
          <w:sz w:val="24"/>
          <w:szCs w:val="24"/>
        </w:rPr>
        <w:t>18</w:t>
      </w:r>
      <w:r w:rsidR="00041457" w:rsidRPr="00A90073">
        <w:rPr>
          <w:rFonts w:ascii="Book Antiqua" w:hAnsi="Book Antiqua"/>
          <w:kern w:val="0"/>
          <w:sz w:val="24"/>
          <w:szCs w:val="24"/>
        </w:rPr>
        <w:t xml:space="preserve"> </w:t>
      </w:r>
      <w:r w:rsidRPr="00A90073">
        <w:rPr>
          <w:rFonts w:ascii="Book Antiqua" w:hAnsi="Book Antiqua"/>
          <w:kern w:val="0"/>
          <w:sz w:val="24"/>
          <w:szCs w:val="24"/>
        </w:rPr>
        <w:t xml:space="preserve">mm </w:t>
      </w:r>
      <w:proofErr w:type="spellStart"/>
      <w:r w:rsidRPr="00A90073">
        <w:rPr>
          <w:rFonts w:ascii="Book Antiqua" w:hAnsi="Book Antiqua"/>
          <w:kern w:val="0"/>
          <w:sz w:val="24"/>
          <w:szCs w:val="24"/>
          <w:lang w:bidi="mr-IN"/>
        </w:rPr>
        <w:t>sirolimus</w:t>
      </w:r>
      <w:proofErr w:type="spellEnd"/>
      <w:r w:rsidRPr="00A90073">
        <w:rPr>
          <w:rFonts w:ascii="Book Antiqua" w:hAnsi="Book Antiqua"/>
          <w:sz w:val="24"/>
          <w:szCs w:val="24"/>
        </w:rPr>
        <w:t>-eluting stent</w:t>
      </w:r>
      <w:r w:rsidRPr="00A90073">
        <w:rPr>
          <w:rFonts w:ascii="Book Antiqua" w:hAnsi="Book Antiqua"/>
          <w:kern w:val="0"/>
          <w:sz w:val="24"/>
          <w:szCs w:val="24"/>
        </w:rPr>
        <w:t xml:space="preserve"> at the ostial and sh</w:t>
      </w:r>
      <w:r w:rsidRPr="00A90073">
        <w:rPr>
          <w:rFonts w:ascii="Book Antiqua" w:hAnsi="Book Antiqua"/>
          <w:sz w:val="24"/>
          <w:szCs w:val="24"/>
        </w:rPr>
        <w:t>aft of the single coronary trunk were successful</w:t>
      </w:r>
      <w:r w:rsidRPr="00A90073">
        <w:rPr>
          <w:rFonts w:ascii="Book Antiqua" w:hAnsi="Book Antiqua"/>
          <w:kern w:val="0"/>
          <w:sz w:val="24"/>
          <w:szCs w:val="24"/>
        </w:rPr>
        <w:t>ly deployed. B</w:t>
      </w:r>
      <w:r w:rsidRPr="00A90073">
        <w:rPr>
          <w:rFonts w:ascii="Book Antiqua" w:hAnsi="Book Antiqua"/>
          <w:sz w:val="24"/>
          <w:szCs w:val="24"/>
        </w:rPr>
        <w:t xml:space="preserve">alloon post-dilatations of the entire stented segment were performed </w:t>
      </w:r>
      <w:r w:rsidR="00DA0EEC" w:rsidRPr="00A90073">
        <w:rPr>
          <w:rFonts w:ascii="Book Antiqua" w:hAnsi="Book Antiqua"/>
          <w:sz w:val="24"/>
          <w:szCs w:val="24"/>
        </w:rPr>
        <w:t>per standard procedure</w:t>
      </w:r>
      <w:r w:rsidR="00BE7352" w:rsidRPr="00A90073">
        <w:rPr>
          <w:rFonts w:ascii="Book Antiqua" w:hAnsi="Book Antiqua"/>
          <w:sz w:val="24"/>
          <w:szCs w:val="24"/>
        </w:rPr>
        <w:t>. The</w:t>
      </w:r>
      <w:r w:rsidRPr="00A90073">
        <w:rPr>
          <w:rFonts w:ascii="Book Antiqua" w:hAnsi="Book Antiqua"/>
          <w:sz w:val="24"/>
          <w:szCs w:val="24"/>
        </w:rPr>
        <w:t xml:space="preserve"> </w:t>
      </w:r>
      <w:r w:rsidRPr="00A90073">
        <w:rPr>
          <w:rFonts w:ascii="Book Antiqua" w:hAnsi="Book Antiqua"/>
          <w:kern w:val="0"/>
          <w:sz w:val="24"/>
          <w:szCs w:val="24"/>
        </w:rPr>
        <w:t xml:space="preserve">final </w:t>
      </w:r>
      <w:r w:rsidRPr="00A90073">
        <w:rPr>
          <w:rFonts w:ascii="Book Antiqua" w:hAnsi="Book Antiqua"/>
          <w:sz w:val="24"/>
          <w:szCs w:val="24"/>
        </w:rPr>
        <w:t>angiographic results</w:t>
      </w:r>
      <w:r w:rsidR="00BE7352" w:rsidRPr="00A90073">
        <w:rPr>
          <w:rFonts w:ascii="Book Antiqua" w:hAnsi="Book Antiqua"/>
          <w:sz w:val="24"/>
          <w:szCs w:val="24"/>
        </w:rPr>
        <w:t xml:space="preserve"> were satisfactory</w:t>
      </w:r>
      <w:r w:rsidRPr="00A90073">
        <w:rPr>
          <w:rFonts w:ascii="Book Antiqua" w:hAnsi="Book Antiqua"/>
          <w:sz w:val="24"/>
          <w:szCs w:val="24"/>
        </w:rPr>
        <w:t xml:space="preserve"> </w:t>
      </w:r>
      <w:r w:rsidR="00BE7352" w:rsidRPr="00A90073">
        <w:rPr>
          <w:rFonts w:ascii="Book Antiqua" w:hAnsi="Book Antiqua"/>
          <w:sz w:val="24"/>
          <w:szCs w:val="24"/>
        </w:rPr>
        <w:t xml:space="preserve">as demonstrated by </w:t>
      </w:r>
      <w:r w:rsidRPr="00A90073">
        <w:rPr>
          <w:rFonts w:ascii="Book Antiqua" w:hAnsi="Book Antiqua"/>
          <w:sz w:val="24"/>
          <w:szCs w:val="24"/>
        </w:rPr>
        <w:t>thrombolysis in myocardial infarction 3 flow</w:t>
      </w:r>
      <w:r w:rsidRPr="00A90073">
        <w:rPr>
          <w:rFonts w:ascii="Book Antiqua" w:hAnsi="Book Antiqua"/>
          <w:kern w:val="0"/>
          <w:sz w:val="24"/>
          <w:szCs w:val="24"/>
        </w:rPr>
        <w:t xml:space="preserve"> (Figure </w:t>
      </w:r>
      <w:r w:rsidR="00332846" w:rsidRPr="00A90073">
        <w:rPr>
          <w:rFonts w:ascii="Book Antiqua" w:hAnsi="Book Antiqua"/>
          <w:kern w:val="0"/>
          <w:sz w:val="24"/>
          <w:szCs w:val="24"/>
        </w:rPr>
        <w:t>3</w:t>
      </w:r>
      <w:r w:rsidRPr="00A90073">
        <w:rPr>
          <w:rFonts w:ascii="Book Antiqua" w:hAnsi="Book Antiqua"/>
          <w:kern w:val="0"/>
          <w:sz w:val="24"/>
          <w:szCs w:val="24"/>
        </w:rPr>
        <w:t>). The collaterals from the RCA and left circumflex artery were still visible.</w:t>
      </w:r>
    </w:p>
    <w:p w:rsidR="00041457" w:rsidRPr="00A90073" w:rsidRDefault="00041457" w:rsidP="006C2FA7">
      <w:pPr>
        <w:spacing w:line="360" w:lineRule="auto"/>
        <w:rPr>
          <w:rFonts w:ascii="Book Antiqua" w:hAnsi="Book Antiqua"/>
          <w:kern w:val="0"/>
          <w:sz w:val="24"/>
          <w:szCs w:val="24"/>
        </w:rPr>
      </w:pPr>
    </w:p>
    <w:p w:rsidR="00824A81" w:rsidRPr="00A90073" w:rsidRDefault="00824A81" w:rsidP="006C2FA7">
      <w:pPr>
        <w:spacing w:line="360" w:lineRule="auto"/>
        <w:rPr>
          <w:rFonts w:ascii="Book Antiqua" w:hAnsi="Book Antiqua"/>
          <w:b/>
          <w:bCs/>
          <w:kern w:val="0"/>
          <w:sz w:val="24"/>
          <w:szCs w:val="24"/>
        </w:rPr>
      </w:pPr>
      <w:r w:rsidRPr="00A90073">
        <w:rPr>
          <w:rFonts w:ascii="Book Antiqua" w:hAnsi="Book Antiqua"/>
          <w:b/>
          <w:bCs/>
          <w:kern w:val="0"/>
          <w:sz w:val="24"/>
          <w:szCs w:val="24"/>
        </w:rPr>
        <w:lastRenderedPageBreak/>
        <w:t>OUTCOME AND FOLLOW-UP</w:t>
      </w:r>
    </w:p>
    <w:p w:rsidR="00824A81" w:rsidRPr="00A90073" w:rsidRDefault="00824A81" w:rsidP="006C2FA7">
      <w:pPr>
        <w:spacing w:line="360" w:lineRule="auto"/>
        <w:rPr>
          <w:rFonts w:ascii="Book Antiqua" w:hAnsi="Book Antiqua"/>
          <w:kern w:val="0"/>
          <w:sz w:val="24"/>
          <w:szCs w:val="24"/>
        </w:rPr>
      </w:pPr>
      <w:r w:rsidRPr="00A90073">
        <w:rPr>
          <w:rFonts w:ascii="Book Antiqua" w:hAnsi="Book Antiqua"/>
          <w:kern w:val="0"/>
          <w:sz w:val="24"/>
          <w:szCs w:val="24"/>
        </w:rPr>
        <w:t>Postoperatively</w:t>
      </w:r>
      <w:r w:rsidRPr="00A90073">
        <w:rPr>
          <w:rFonts w:ascii="Book Antiqua" w:hAnsi="Book Antiqua"/>
          <w:sz w:val="24"/>
          <w:szCs w:val="24"/>
        </w:rPr>
        <w:t xml:space="preserve">, the patient </w:t>
      </w:r>
      <w:bookmarkStart w:id="4" w:name="OLE_LINK18"/>
      <w:bookmarkStart w:id="5" w:name="OLE_LINK19"/>
      <w:r w:rsidRPr="00A90073">
        <w:rPr>
          <w:rFonts w:ascii="Book Antiqua" w:hAnsi="Book Antiqua"/>
          <w:sz w:val="24"/>
          <w:szCs w:val="24"/>
        </w:rPr>
        <w:t>wa</w:t>
      </w:r>
      <w:r w:rsidRPr="00A90073">
        <w:rPr>
          <w:rFonts w:ascii="Book Antiqua" w:hAnsi="Book Antiqua"/>
          <w:kern w:val="0"/>
          <w:sz w:val="24"/>
          <w:szCs w:val="24"/>
        </w:rPr>
        <w:t>s treated with guideline-directed medical therapy</w:t>
      </w:r>
      <w:bookmarkEnd w:id="4"/>
      <w:bookmarkEnd w:id="5"/>
      <w:r w:rsidR="00041457" w:rsidRPr="00A90073">
        <w:rPr>
          <w:rFonts w:ascii="Book Antiqua" w:hAnsi="Book Antiqua"/>
          <w:kern w:val="0"/>
          <w:sz w:val="24"/>
          <w:szCs w:val="24"/>
        </w:rPr>
        <w:t xml:space="preserve">, </w:t>
      </w:r>
      <w:r w:rsidR="00DA0EEC" w:rsidRPr="00A90073">
        <w:rPr>
          <w:rFonts w:ascii="Book Antiqua" w:hAnsi="Book Antiqua"/>
          <w:kern w:val="0"/>
          <w:sz w:val="24"/>
          <w:szCs w:val="24"/>
        </w:rPr>
        <w:t xml:space="preserve">which included </w:t>
      </w:r>
      <w:r w:rsidRPr="00A90073">
        <w:rPr>
          <w:rFonts w:ascii="Book Antiqua" w:hAnsi="Book Antiqua"/>
          <w:kern w:val="0"/>
          <w:sz w:val="24"/>
          <w:szCs w:val="24"/>
        </w:rPr>
        <w:t xml:space="preserve">aspirin, </w:t>
      </w:r>
      <w:proofErr w:type="spellStart"/>
      <w:r w:rsidRPr="00A90073">
        <w:rPr>
          <w:rFonts w:ascii="Book Antiqua" w:hAnsi="Book Antiqua"/>
          <w:kern w:val="0"/>
          <w:sz w:val="24"/>
          <w:szCs w:val="24"/>
        </w:rPr>
        <w:t>clopidogrel</w:t>
      </w:r>
      <w:proofErr w:type="spellEnd"/>
      <w:r w:rsidRPr="00A90073">
        <w:rPr>
          <w:rFonts w:ascii="Book Antiqua" w:hAnsi="Book Antiqua"/>
          <w:kern w:val="0"/>
          <w:sz w:val="24"/>
          <w:szCs w:val="24"/>
        </w:rPr>
        <w:t xml:space="preserve">, </w:t>
      </w:r>
      <w:proofErr w:type="spellStart"/>
      <w:r w:rsidRPr="00A90073">
        <w:rPr>
          <w:rFonts w:ascii="Book Antiqua" w:hAnsi="Book Antiqua"/>
          <w:kern w:val="0"/>
          <w:sz w:val="24"/>
          <w:szCs w:val="24"/>
        </w:rPr>
        <w:t>irbesartan</w:t>
      </w:r>
      <w:proofErr w:type="spellEnd"/>
      <w:r w:rsidRPr="00A90073">
        <w:rPr>
          <w:rFonts w:ascii="Book Antiqua" w:hAnsi="Book Antiqua"/>
          <w:kern w:val="0"/>
          <w:sz w:val="24"/>
          <w:szCs w:val="24"/>
        </w:rPr>
        <w:t xml:space="preserve"> and atorvastatin</w:t>
      </w:r>
      <w:r w:rsidR="00DA0EEC" w:rsidRPr="00A90073">
        <w:rPr>
          <w:rFonts w:ascii="Book Antiqua" w:hAnsi="Book Antiqua"/>
          <w:kern w:val="0"/>
          <w:sz w:val="24"/>
          <w:szCs w:val="24"/>
        </w:rPr>
        <w:t>. The patient was</w:t>
      </w:r>
      <w:r w:rsidRPr="00A90073">
        <w:rPr>
          <w:rFonts w:ascii="Book Antiqua" w:hAnsi="Book Antiqua"/>
          <w:kern w:val="0"/>
          <w:sz w:val="24"/>
          <w:szCs w:val="24"/>
        </w:rPr>
        <w:t xml:space="preserve"> followed up </w:t>
      </w:r>
      <w:r w:rsidR="00DA0EEC" w:rsidRPr="00A90073">
        <w:rPr>
          <w:rFonts w:ascii="Book Antiqua" w:hAnsi="Book Antiqua"/>
          <w:kern w:val="0"/>
          <w:sz w:val="24"/>
          <w:szCs w:val="24"/>
        </w:rPr>
        <w:t>at</w:t>
      </w:r>
      <w:r w:rsidRPr="00A90073">
        <w:rPr>
          <w:rFonts w:ascii="Book Antiqua" w:hAnsi="Book Antiqua"/>
          <w:kern w:val="0"/>
          <w:sz w:val="24"/>
          <w:szCs w:val="24"/>
        </w:rPr>
        <w:t xml:space="preserve"> 6-</w:t>
      </w:r>
      <w:r w:rsidR="009904B6" w:rsidRPr="00A90073">
        <w:rPr>
          <w:rFonts w:ascii="Book Antiqua" w:hAnsi="Book Antiqua"/>
          <w:kern w:val="0"/>
          <w:sz w:val="24"/>
          <w:szCs w:val="24"/>
        </w:rPr>
        <w:t>mo</w:t>
      </w:r>
      <w:r w:rsidRPr="00A90073">
        <w:rPr>
          <w:rFonts w:ascii="Book Antiqua" w:hAnsi="Book Antiqua"/>
          <w:kern w:val="0"/>
          <w:sz w:val="24"/>
          <w:szCs w:val="24"/>
        </w:rPr>
        <w:t xml:space="preserve"> interval</w:t>
      </w:r>
      <w:r w:rsidR="00DA0EEC" w:rsidRPr="00A90073">
        <w:rPr>
          <w:rFonts w:ascii="Book Antiqua" w:hAnsi="Book Antiqua"/>
          <w:kern w:val="0"/>
          <w:sz w:val="24"/>
          <w:szCs w:val="24"/>
        </w:rPr>
        <w:t>s</w:t>
      </w:r>
      <w:r w:rsidRPr="00A90073">
        <w:rPr>
          <w:rFonts w:ascii="Book Antiqua" w:hAnsi="Book Antiqua"/>
          <w:kern w:val="0"/>
          <w:sz w:val="24"/>
          <w:szCs w:val="24"/>
        </w:rPr>
        <w:t>. No myocardial ischemia symptom</w:t>
      </w:r>
      <w:r w:rsidR="00DA0EEC" w:rsidRPr="00A90073">
        <w:rPr>
          <w:rFonts w:ascii="Book Antiqua" w:hAnsi="Book Antiqua"/>
          <w:kern w:val="0"/>
          <w:sz w:val="24"/>
          <w:szCs w:val="24"/>
        </w:rPr>
        <w:t>s</w:t>
      </w:r>
      <w:r w:rsidRPr="00A90073">
        <w:rPr>
          <w:rFonts w:ascii="Book Antiqua" w:hAnsi="Book Antiqua"/>
          <w:kern w:val="0"/>
          <w:sz w:val="24"/>
          <w:szCs w:val="24"/>
        </w:rPr>
        <w:t xml:space="preserve">, changes </w:t>
      </w:r>
      <w:r w:rsidR="00DA0EEC" w:rsidRPr="00A90073">
        <w:rPr>
          <w:rFonts w:ascii="Book Antiqua" w:hAnsi="Book Antiqua"/>
          <w:kern w:val="0"/>
          <w:sz w:val="24"/>
          <w:szCs w:val="24"/>
        </w:rPr>
        <w:t xml:space="preserve">in </w:t>
      </w:r>
      <w:r w:rsidRPr="00A90073">
        <w:rPr>
          <w:rFonts w:ascii="Book Antiqua" w:hAnsi="Book Antiqua"/>
          <w:kern w:val="0"/>
          <w:sz w:val="24"/>
          <w:szCs w:val="24"/>
        </w:rPr>
        <w:t xml:space="preserve">electrocardiography, cardiac dysfunction, </w:t>
      </w:r>
      <w:r w:rsidR="00DA0EEC" w:rsidRPr="00A90073">
        <w:rPr>
          <w:rFonts w:ascii="Book Antiqua" w:hAnsi="Book Antiqua"/>
          <w:kern w:val="0"/>
          <w:sz w:val="24"/>
          <w:szCs w:val="24"/>
        </w:rPr>
        <w:t>or</w:t>
      </w:r>
      <w:r w:rsidRPr="00A90073">
        <w:rPr>
          <w:rFonts w:ascii="Book Antiqua" w:hAnsi="Book Antiqua"/>
          <w:kern w:val="0"/>
          <w:sz w:val="24"/>
          <w:szCs w:val="24"/>
        </w:rPr>
        <w:t xml:space="preserve"> adverse cardiac events were noted during </w:t>
      </w:r>
      <w:r w:rsidR="00DA0EEC" w:rsidRPr="00A90073">
        <w:rPr>
          <w:rFonts w:ascii="Book Antiqua" w:hAnsi="Book Antiqua"/>
          <w:kern w:val="0"/>
          <w:sz w:val="24"/>
          <w:szCs w:val="24"/>
        </w:rPr>
        <w:t>the </w:t>
      </w:r>
      <w:r w:rsidRPr="00A90073">
        <w:rPr>
          <w:rFonts w:ascii="Book Antiqua" w:hAnsi="Book Antiqua"/>
          <w:kern w:val="0"/>
          <w:sz w:val="24"/>
          <w:szCs w:val="24"/>
        </w:rPr>
        <w:t>three-year </w:t>
      </w:r>
      <w:r w:rsidR="00DA0EEC" w:rsidRPr="00A90073">
        <w:rPr>
          <w:rFonts w:ascii="Book Antiqua" w:hAnsi="Book Antiqua"/>
          <w:kern w:val="0"/>
          <w:sz w:val="24"/>
          <w:szCs w:val="24"/>
        </w:rPr>
        <w:t xml:space="preserve">follow-up </w:t>
      </w:r>
      <w:r w:rsidRPr="00A90073">
        <w:rPr>
          <w:rFonts w:ascii="Book Antiqua" w:hAnsi="Book Antiqua"/>
          <w:kern w:val="0"/>
          <w:sz w:val="24"/>
          <w:szCs w:val="24"/>
        </w:rPr>
        <w:t>period.</w:t>
      </w:r>
    </w:p>
    <w:p w:rsidR="00DA0EEC" w:rsidRPr="00A90073" w:rsidRDefault="00DA0EEC" w:rsidP="006C2FA7">
      <w:pPr>
        <w:spacing w:line="360" w:lineRule="auto"/>
        <w:rPr>
          <w:rFonts w:ascii="Book Antiqua" w:hAnsi="Book Antiqua"/>
          <w:kern w:val="0"/>
          <w:sz w:val="24"/>
          <w:szCs w:val="24"/>
        </w:rPr>
      </w:pPr>
    </w:p>
    <w:p w:rsidR="00824A81" w:rsidRPr="00A90073" w:rsidRDefault="00824A81" w:rsidP="006C2FA7">
      <w:pPr>
        <w:spacing w:line="360" w:lineRule="auto"/>
        <w:rPr>
          <w:rFonts w:ascii="Book Antiqua" w:hAnsi="Book Antiqua"/>
          <w:b/>
          <w:kern w:val="0"/>
          <w:sz w:val="24"/>
          <w:szCs w:val="24"/>
        </w:rPr>
      </w:pPr>
      <w:r w:rsidRPr="00A90073">
        <w:rPr>
          <w:rFonts w:ascii="Book Antiqua" w:hAnsi="Book Antiqua"/>
          <w:b/>
          <w:kern w:val="0"/>
          <w:sz w:val="24"/>
          <w:szCs w:val="24"/>
        </w:rPr>
        <w:t>DISCUSSION</w:t>
      </w:r>
    </w:p>
    <w:p w:rsidR="00824A81" w:rsidRPr="00A90073" w:rsidRDefault="00824A81" w:rsidP="006C2FA7">
      <w:pPr>
        <w:spacing w:line="360" w:lineRule="auto"/>
        <w:rPr>
          <w:rFonts w:ascii="Book Antiqua" w:hAnsi="Book Antiqua"/>
          <w:kern w:val="0"/>
          <w:sz w:val="24"/>
          <w:szCs w:val="24"/>
        </w:rPr>
      </w:pPr>
      <w:r w:rsidRPr="00A90073">
        <w:rPr>
          <w:rFonts w:ascii="Book Antiqua" w:hAnsi="Book Antiqua"/>
          <w:kern w:val="0"/>
          <w:sz w:val="24"/>
          <w:szCs w:val="24"/>
        </w:rPr>
        <w:t xml:space="preserve">SCA is a rare congenital anomaly of </w:t>
      </w:r>
      <w:r w:rsidR="00DA0EEC" w:rsidRPr="00A90073">
        <w:rPr>
          <w:rFonts w:ascii="Book Antiqua" w:hAnsi="Book Antiqua"/>
          <w:kern w:val="0"/>
          <w:sz w:val="24"/>
          <w:szCs w:val="24"/>
        </w:rPr>
        <w:t xml:space="preserve">the </w:t>
      </w:r>
      <w:r w:rsidRPr="00A90073">
        <w:rPr>
          <w:rFonts w:ascii="Book Antiqua" w:hAnsi="Book Antiqua"/>
          <w:kern w:val="0"/>
          <w:sz w:val="24"/>
          <w:szCs w:val="24"/>
        </w:rPr>
        <w:t xml:space="preserve">coronary artery </w:t>
      </w:r>
      <w:r w:rsidR="00DA0EEC" w:rsidRPr="00A90073">
        <w:rPr>
          <w:rFonts w:ascii="Book Antiqua" w:hAnsi="Book Antiqua"/>
          <w:kern w:val="0"/>
          <w:sz w:val="24"/>
          <w:szCs w:val="24"/>
        </w:rPr>
        <w:t>and is usually found</w:t>
      </w:r>
      <w:r w:rsidRPr="00A90073">
        <w:rPr>
          <w:rFonts w:ascii="Book Antiqua" w:hAnsi="Book Antiqua"/>
          <w:kern w:val="0"/>
          <w:sz w:val="24"/>
          <w:szCs w:val="24"/>
        </w:rPr>
        <w:t xml:space="preserve"> </w:t>
      </w:r>
      <w:r w:rsidR="00DA0EEC" w:rsidRPr="00A90073">
        <w:rPr>
          <w:rFonts w:ascii="Book Antiqua" w:hAnsi="Book Antiqua"/>
          <w:kern w:val="0"/>
          <w:sz w:val="24"/>
          <w:szCs w:val="24"/>
        </w:rPr>
        <w:t>by</w:t>
      </w:r>
      <w:r w:rsidRPr="00A90073">
        <w:rPr>
          <w:rFonts w:ascii="Book Antiqua" w:hAnsi="Book Antiqua"/>
          <w:kern w:val="0"/>
          <w:sz w:val="24"/>
          <w:szCs w:val="24"/>
        </w:rPr>
        <w:t xml:space="preserve"> coronary angiography </w:t>
      </w:r>
      <w:r w:rsidR="00DA0EEC" w:rsidRPr="00A90073">
        <w:rPr>
          <w:rFonts w:ascii="Book Antiqua" w:hAnsi="Book Antiqua"/>
          <w:kern w:val="0"/>
          <w:sz w:val="24"/>
          <w:szCs w:val="24"/>
        </w:rPr>
        <w:t xml:space="preserve">or </w:t>
      </w:r>
      <w:r w:rsidRPr="00A90073">
        <w:rPr>
          <w:rFonts w:ascii="Book Antiqua" w:hAnsi="Book Antiqua"/>
          <w:kern w:val="0"/>
          <w:sz w:val="24"/>
          <w:szCs w:val="24"/>
        </w:rPr>
        <w:t xml:space="preserve">necropsy. A SCA may arise with a single ostium from either the left Valsalva sinus or the right sinus. </w:t>
      </w:r>
      <w:r w:rsidR="00BE7352" w:rsidRPr="00A90073">
        <w:rPr>
          <w:rFonts w:ascii="Book Antiqua" w:hAnsi="Book Antiqua"/>
          <w:kern w:val="0"/>
          <w:sz w:val="24"/>
          <w:szCs w:val="24"/>
        </w:rPr>
        <w:t xml:space="preserve">This </w:t>
      </w:r>
      <w:r w:rsidRPr="00A90073">
        <w:rPr>
          <w:rFonts w:ascii="Book Antiqua" w:hAnsi="Book Antiqua"/>
          <w:kern w:val="0"/>
          <w:sz w:val="24"/>
          <w:szCs w:val="24"/>
        </w:rPr>
        <w:t xml:space="preserve">causes confusion </w:t>
      </w:r>
      <w:r w:rsidR="00BE7352" w:rsidRPr="00A90073">
        <w:rPr>
          <w:rFonts w:ascii="Book Antiqua" w:hAnsi="Book Antiqua"/>
          <w:kern w:val="0"/>
          <w:sz w:val="24"/>
          <w:szCs w:val="24"/>
        </w:rPr>
        <w:t>on where to</w:t>
      </w:r>
      <w:r w:rsidRPr="00A90073">
        <w:rPr>
          <w:rFonts w:ascii="Book Antiqua" w:hAnsi="Book Antiqua"/>
          <w:kern w:val="0"/>
          <w:sz w:val="24"/>
          <w:szCs w:val="24"/>
        </w:rPr>
        <w:t xml:space="preserve"> cannulate another coronary artery ostium upon coronary angiography. </w:t>
      </w:r>
      <w:proofErr w:type="spellStart"/>
      <w:r w:rsidR="00DD6BA0" w:rsidRPr="00A90073">
        <w:rPr>
          <w:rFonts w:ascii="Book Antiqua" w:hAnsi="Book Antiqua"/>
          <w:kern w:val="0"/>
          <w:sz w:val="24"/>
          <w:szCs w:val="24"/>
        </w:rPr>
        <w:t>M</w:t>
      </w:r>
      <w:r w:rsidRPr="00A90073">
        <w:rPr>
          <w:rFonts w:ascii="Book Antiqua" w:hAnsi="Book Antiqua"/>
          <w:kern w:val="0"/>
          <w:sz w:val="24"/>
          <w:szCs w:val="24"/>
        </w:rPr>
        <w:t>ultislice</w:t>
      </w:r>
      <w:proofErr w:type="spellEnd"/>
      <w:r w:rsidRPr="00A90073">
        <w:rPr>
          <w:rFonts w:ascii="Book Antiqua" w:hAnsi="Book Antiqua"/>
          <w:kern w:val="0"/>
          <w:sz w:val="24"/>
          <w:szCs w:val="24"/>
        </w:rPr>
        <w:t xml:space="preserve"> computed tomography and magnetic resonance imaging </w:t>
      </w:r>
      <w:r w:rsidR="00DD6BA0" w:rsidRPr="00A90073">
        <w:rPr>
          <w:rFonts w:ascii="Book Antiqua" w:hAnsi="Book Antiqua"/>
          <w:kern w:val="0"/>
          <w:sz w:val="24"/>
          <w:szCs w:val="24"/>
        </w:rPr>
        <w:t xml:space="preserve">can </w:t>
      </w:r>
      <w:r w:rsidRPr="00A90073">
        <w:rPr>
          <w:rFonts w:ascii="Book Antiqua" w:hAnsi="Book Antiqua"/>
          <w:kern w:val="0"/>
          <w:sz w:val="24"/>
          <w:szCs w:val="24"/>
        </w:rPr>
        <w:t xml:space="preserve">also </w:t>
      </w:r>
      <w:r w:rsidR="00DA0EEC" w:rsidRPr="00A90073">
        <w:rPr>
          <w:rFonts w:ascii="Book Antiqua" w:hAnsi="Book Antiqua"/>
          <w:kern w:val="0"/>
          <w:sz w:val="24"/>
          <w:szCs w:val="24"/>
        </w:rPr>
        <w:t>aid in the</w:t>
      </w:r>
      <w:r w:rsidRPr="00A90073">
        <w:rPr>
          <w:rFonts w:ascii="Book Antiqua" w:hAnsi="Book Antiqua"/>
          <w:kern w:val="0"/>
          <w:sz w:val="24"/>
          <w:szCs w:val="24"/>
        </w:rPr>
        <w:t xml:space="preserve"> diagnosis of </w:t>
      </w:r>
      <w:proofErr w:type="gramStart"/>
      <w:r w:rsidRPr="00A90073">
        <w:rPr>
          <w:rFonts w:ascii="Book Antiqua" w:hAnsi="Book Antiqua"/>
          <w:kern w:val="0"/>
          <w:sz w:val="24"/>
          <w:szCs w:val="24"/>
        </w:rPr>
        <w:t>SCA</w:t>
      </w:r>
      <w:r w:rsidRPr="00A90073">
        <w:rPr>
          <w:rFonts w:ascii="Book Antiqua" w:hAnsi="Book Antiqua"/>
          <w:kern w:val="0"/>
          <w:sz w:val="24"/>
          <w:szCs w:val="24"/>
          <w:vertAlign w:val="superscript"/>
        </w:rPr>
        <w:t>[</w:t>
      </w:r>
      <w:proofErr w:type="gramEnd"/>
      <w:r w:rsidR="00E84F58" w:rsidRPr="00A90073">
        <w:rPr>
          <w:rFonts w:ascii="Book Antiqua" w:hAnsi="Book Antiqua"/>
          <w:kern w:val="0"/>
          <w:sz w:val="24"/>
          <w:szCs w:val="24"/>
          <w:vertAlign w:val="superscript"/>
        </w:rPr>
        <w:t>4</w:t>
      </w:r>
      <w:r w:rsidR="006703C1" w:rsidRPr="00A90073">
        <w:rPr>
          <w:rFonts w:ascii="Book Antiqua" w:hAnsi="Book Antiqua"/>
          <w:kern w:val="0"/>
          <w:sz w:val="24"/>
          <w:szCs w:val="24"/>
          <w:vertAlign w:val="superscript"/>
        </w:rPr>
        <w:t>,9,</w:t>
      </w:r>
      <w:r w:rsidR="00E84F58" w:rsidRPr="00A90073">
        <w:rPr>
          <w:rFonts w:ascii="Book Antiqua" w:hAnsi="Book Antiqua"/>
          <w:kern w:val="0"/>
          <w:sz w:val="24"/>
          <w:szCs w:val="24"/>
          <w:vertAlign w:val="superscript"/>
        </w:rPr>
        <w:t>10</w:t>
      </w:r>
      <w:r w:rsidRPr="00A90073">
        <w:rPr>
          <w:rFonts w:ascii="Book Antiqua" w:hAnsi="Book Antiqua"/>
          <w:kern w:val="0"/>
          <w:sz w:val="24"/>
          <w:szCs w:val="24"/>
          <w:vertAlign w:val="superscript"/>
        </w:rPr>
        <w:t>]</w:t>
      </w:r>
      <w:r w:rsidRPr="00A90073">
        <w:rPr>
          <w:rFonts w:ascii="Book Antiqua" w:hAnsi="Book Antiqua"/>
          <w:kern w:val="0"/>
          <w:sz w:val="24"/>
          <w:szCs w:val="24"/>
        </w:rPr>
        <w:t xml:space="preserve">. </w:t>
      </w:r>
      <w:proofErr w:type="spellStart"/>
      <w:r w:rsidR="00DD6BA0" w:rsidRPr="00A90073">
        <w:rPr>
          <w:rFonts w:ascii="Book Antiqua" w:hAnsi="Book Antiqua"/>
          <w:kern w:val="0"/>
          <w:sz w:val="24"/>
          <w:szCs w:val="24"/>
        </w:rPr>
        <w:t>M</w:t>
      </w:r>
      <w:r w:rsidRPr="00A90073">
        <w:rPr>
          <w:rFonts w:ascii="Book Antiqua" w:hAnsi="Book Antiqua"/>
          <w:kern w:val="0"/>
          <w:sz w:val="24"/>
          <w:szCs w:val="24"/>
        </w:rPr>
        <w:t>ultislice</w:t>
      </w:r>
      <w:proofErr w:type="spellEnd"/>
      <w:r w:rsidRPr="00A90073">
        <w:rPr>
          <w:rFonts w:ascii="Book Antiqua" w:hAnsi="Book Antiqua"/>
          <w:kern w:val="0"/>
          <w:sz w:val="24"/>
          <w:szCs w:val="24"/>
        </w:rPr>
        <w:t xml:space="preserve"> computed tomography may be superior to conventional selective coronary angiography in confirming and visualizing the origin, course and termination of </w:t>
      </w:r>
      <w:r w:rsidR="00DD6BA0" w:rsidRPr="00A90073">
        <w:rPr>
          <w:rFonts w:ascii="Book Antiqua" w:hAnsi="Book Antiqua"/>
          <w:kern w:val="0"/>
          <w:sz w:val="24"/>
          <w:szCs w:val="24"/>
        </w:rPr>
        <w:t xml:space="preserve">the </w:t>
      </w:r>
      <w:r w:rsidRPr="00A90073">
        <w:rPr>
          <w:rFonts w:ascii="Book Antiqua" w:hAnsi="Book Antiqua"/>
          <w:kern w:val="0"/>
          <w:sz w:val="24"/>
          <w:szCs w:val="24"/>
        </w:rPr>
        <w:t>SCA. Magnetic resonance coronary angiography, without radiation and contrast medium</w:t>
      </w:r>
      <w:r w:rsidR="00DD6BA0" w:rsidRPr="00A90073">
        <w:rPr>
          <w:rFonts w:ascii="Book Antiqua" w:hAnsi="Book Antiqua"/>
          <w:kern w:val="0"/>
          <w:sz w:val="24"/>
          <w:szCs w:val="24"/>
        </w:rPr>
        <w:t>,</w:t>
      </w:r>
      <w:r w:rsidRPr="00A90073">
        <w:rPr>
          <w:rFonts w:ascii="Book Antiqua" w:hAnsi="Book Antiqua"/>
          <w:kern w:val="0"/>
          <w:sz w:val="24"/>
          <w:szCs w:val="24"/>
        </w:rPr>
        <w:t xml:space="preserve"> has advantages in providing the spatial position of </w:t>
      </w:r>
      <w:proofErr w:type="gramStart"/>
      <w:r w:rsidRPr="00A90073">
        <w:rPr>
          <w:rFonts w:ascii="Book Antiqua" w:hAnsi="Book Antiqua"/>
          <w:kern w:val="0"/>
          <w:sz w:val="24"/>
          <w:szCs w:val="24"/>
        </w:rPr>
        <w:t>SCA</w:t>
      </w:r>
      <w:r w:rsidRPr="00A90073">
        <w:rPr>
          <w:rFonts w:ascii="Book Antiqua" w:hAnsi="Book Antiqua"/>
          <w:kern w:val="0"/>
          <w:sz w:val="24"/>
          <w:szCs w:val="24"/>
          <w:vertAlign w:val="superscript"/>
        </w:rPr>
        <w:t>[</w:t>
      </w:r>
      <w:proofErr w:type="gramEnd"/>
      <w:r w:rsidR="00E84F58" w:rsidRPr="00A90073">
        <w:rPr>
          <w:rFonts w:ascii="Book Antiqua" w:hAnsi="Book Antiqua"/>
          <w:kern w:val="0"/>
          <w:sz w:val="24"/>
          <w:szCs w:val="24"/>
          <w:vertAlign w:val="superscript"/>
        </w:rPr>
        <w:t>11</w:t>
      </w:r>
      <w:r w:rsidR="006703C1" w:rsidRPr="00A90073">
        <w:rPr>
          <w:rFonts w:ascii="Book Antiqua" w:hAnsi="Book Antiqua"/>
          <w:kern w:val="0"/>
          <w:sz w:val="24"/>
          <w:szCs w:val="24"/>
          <w:vertAlign w:val="superscript"/>
        </w:rPr>
        <w:t>,</w:t>
      </w:r>
      <w:r w:rsidR="00E84F58" w:rsidRPr="00A90073">
        <w:rPr>
          <w:rFonts w:ascii="Book Antiqua" w:hAnsi="Book Antiqua"/>
          <w:kern w:val="0"/>
          <w:sz w:val="24"/>
          <w:szCs w:val="24"/>
          <w:vertAlign w:val="superscript"/>
        </w:rPr>
        <w:t>12</w:t>
      </w:r>
      <w:r w:rsidRPr="00A90073">
        <w:rPr>
          <w:rFonts w:ascii="Book Antiqua" w:hAnsi="Book Antiqua"/>
          <w:kern w:val="0"/>
          <w:sz w:val="24"/>
          <w:szCs w:val="24"/>
          <w:vertAlign w:val="superscript"/>
        </w:rPr>
        <w:t>]</w:t>
      </w:r>
      <w:r w:rsidRPr="00A90073">
        <w:rPr>
          <w:rFonts w:ascii="Book Antiqua" w:hAnsi="Book Antiqua"/>
          <w:kern w:val="0"/>
          <w:sz w:val="24"/>
          <w:szCs w:val="24"/>
        </w:rPr>
        <w:t>.</w:t>
      </w:r>
    </w:p>
    <w:p w:rsidR="00824A81" w:rsidRPr="00A90073" w:rsidRDefault="00DD6BA0" w:rsidP="006C2FA7">
      <w:pPr>
        <w:spacing w:line="360" w:lineRule="auto"/>
        <w:ind w:firstLineChars="200" w:firstLine="480"/>
        <w:rPr>
          <w:rFonts w:ascii="Book Antiqua" w:hAnsi="Book Antiqua"/>
          <w:kern w:val="0"/>
          <w:sz w:val="24"/>
          <w:szCs w:val="24"/>
        </w:rPr>
      </w:pPr>
      <w:r w:rsidRPr="00A90073">
        <w:rPr>
          <w:rFonts w:ascii="Book Antiqua" w:hAnsi="Book Antiqua"/>
          <w:kern w:val="0"/>
          <w:sz w:val="24"/>
          <w:szCs w:val="24"/>
        </w:rPr>
        <w:t xml:space="preserve">Lipton </w:t>
      </w:r>
      <w:r w:rsidRPr="00A90073">
        <w:rPr>
          <w:rFonts w:ascii="Book Antiqua" w:hAnsi="Book Antiqua"/>
          <w:i/>
          <w:kern w:val="0"/>
          <w:sz w:val="24"/>
          <w:szCs w:val="24"/>
        </w:rPr>
        <w:t xml:space="preserve">et </w:t>
      </w:r>
      <w:proofErr w:type="gramStart"/>
      <w:r w:rsidRPr="00A90073">
        <w:rPr>
          <w:rFonts w:ascii="Book Antiqua" w:hAnsi="Book Antiqua"/>
          <w:i/>
          <w:kern w:val="0"/>
          <w:sz w:val="24"/>
          <w:szCs w:val="24"/>
        </w:rPr>
        <w:t>al</w:t>
      </w:r>
      <w:r w:rsidRPr="00A90073">
        <w:rPr>
          <w:rFonts w:ascii="Book Antiqua" w:hAnsi="Book Antiqua"/>
          <w:kern w:val="0"/>
          <w:sz w:val="24"/>
          <w:szCs w:val="24"/>
          <w:vertAlign w:val="superscript"/>
        </w:rPr>
        <w:t>[</w:t>
      </w:r>
      <w:proofErr w:type="gramEnd"/>
      <w:r w:rsidR="00E84F58" w:rsidRPr="00A90073">
        <w:rPr>
          <w:rFonts w:ascii="Book Antiqua" w:hAnsi="Book Antiqua"/>
          <w:kern w:val="0"/>
          <w:sz w:val="24"/>
          <w:szCs w:val="24"/>
          <w:vertAlign w:val="superscript"/>
        </w:rPr>
        <w:t>13</w:t>
      </w:r>
      <w:r w:rsidRPr="00A90073">
        <w:rPr>
          <w:rFonts w:ascii="Book Antiqua" w:hAnsi="Book Antiqua"/>
          <w:kern w:val="0"/>
          <w:sz w:val="24"/>
          <w:szCs w:val="24"/>
          <w:vertAlign w:val="superscript"/>
        </w:rPr>
        <w:t>]</w:t>
      </w:r>
      <w:r w:rsidRPr="00A90073">
        <w:rPr>
          <w:rFonts w:ascii="Book Antiqua" w:hAnsi="Book Antiqua"/>
          <w:kern w:val="0"/>
          <w:sz w:val="24"/>
          <w:szCs w:val="24"/>
        </w:rPr>
        <w:t xml:space="preserve"> originally classified these coronary variations</w:t>
      </w:r>
      <w:r w:rsidRPr="00A90073" w:rsidDel="00DD6BA0">
        <w:rPr>
          <w:rFonts w:ascii="Book Antiqua" w:hAnsi="Book Antiqua"/>
          <w:kern w:val="0"/>
          <w:sz w:val="24"/>
          <w:szCs w:val="24"/>
        </w:rPr>
        <w:t xml:space="preserve"> </w:t>
      </w:r>
      <w:r w:rsidRPr="00A90073">
        <w:rPr>
          <w:rFonts w:ascii="Book Antiqua" w:hAnsi="Book Antiqua"/>
          <w:kern w:val="0"/>
          <w:sz w:val="24"/>
          <w:szCs w:val="24"/>
        </w:rPr>
        <w:t>based on the site of</w:t>
      </w:r>
      <w:r w:rsidR="00824A81" w:rsidRPr="00A90073">
        <w:rPr>
          <w:rFonts w:ascii="Book Antiqua" w:hAnsi="Book Antiqua"/>
          <w:kern w:val="0"/>
          <w:sz w:val="24"/>
          <w:szCs w:val="24"/>
        </w:rPr>
        <w:t xml:space="preserve"> origin, anatomical distribution and course of the branches. Type L or R describes SCA </w:t>
      </w:r>
      <w:r w:rsidR="004F52D0" w:rsidRPr="00A90073">
        <w:rPr>
          <w:rFonts w:ascii="Book Antiqua" w:hAnsi="Book Antiqua"/>
          <w:kern w:val="0"/>
          <w:sz w:val="24"/>
          <w:szCs w:val="24"/>
        </w:rPr>
        <w:t xml:space="preserve">that arises </w:t>
      </w:r>
      <w:r w:rsidR="00824A81" w:rsidRPr="00A90073">
        <w:rPr>
          <w:rFonts w:ascii="Book Antiqua" w:hAnsi="Book Antiqua"/>
          <w:kern w:val="0"/>
          <w:sz w:val="24"/>
          <w:szCs w:val="24"/>
        </w:rPr>
        <w:t xml:space="preserve">from </w:t>
      </w:r>
      <w:r w:rsidR="004F52D0" w:rsidRPr="00A90073">
        <w:rPr>
          <w:rFonts w:ascii="Book Antiqua" w:hAnsi="Book Antiqua"/>
          <w:kern w:val="0"/>
          <w:sz w:val="24"/>
          <w:szCs w:val="24"/>
        </w:rPr>
        <w:t xml:space="preserve">the </w:t>
      </w:r>
      <w:r w:rsidR="00824A81" w:rsidRPr="00A90073">
        <w:rPr>
          <w:rFonts w:ascii="Book Antiqua" w:hAnsi="Book Antiqua"/>
          <w:kern w:val="0"/>
          <w:sz w:val="24"/>
          <w:szCs w:val="24"/>
        </w:rPr>
        <w:t>sinus of Valsalva</w:t>
      </w:r>
      <w:r w:rsidR="004F52D0" w:rsidRPr="00A90073">
        <w:rPr>
          <w:rFonts w:ascii="Book Antiqua" w:hAnsi="Book Antiqua"/>
          <w:kern w:val="0"/>
          <w:sz w:val="24"/>
          <w:szCs w:val="24"/>
        </w:rPr>
        <w:t xml:space="preserve"> and</w:t>
      </w:r>
      <w:r w:rsidR="00824A81" w:rsidRPr="00A90073">
        <w:rPr>
          <w:rFonts w:ascii="Book Antiqua" w:hAnsi="Book Antiqua"/>
          <w:kern w:val="0"/>
          <w:sz w:val="24"/>
          <w:szCs w:val="24"/>
        </w:rPr>
        <w:t xml:space="preserve"> are divided into class</w:t>
      </w:r>
      <w:r w:rsidR="006703C1" w:rsidRPr="00A90073">
        <w:rPr>
          <w:rFonts w:ascii="Book Antiqua" w:hAnsi="Book Antiqua"/>
          <w:kern w:val="0"/>
          <w:sz w:val="24"/>
          <w:szCs w:val="24"/>
        </w:rPr>
        <w:t xml:space="preserve"> </w:t>
      </w:r>
      <w:r w:rsidR="006703C1" w:rsidRPr="00A90073">
        <w:rPr>
          <w:rFonts w:ascii="Book Antiqua" w:hAnsi="Book Antiqua" w:cs="宋体"/>
          <w:kern w:val="0"/>
          <w:sz w:val="24"/>
          <w:szCs w:val="24"/>
        </w:rPr>
        <w:fldChar w:fldCharType="begin"/>
      </w:r>
      <w:r w:rsidR="006703C1" w:rsidRPr="00A90073">
        <w:rPr>
          <w:rFonts w:ascii="Book Antiqua" w:hAnsi="Book Antiqua" w:cs="宋体"/>
          <w:kern w:val="0"/>
          <w:sz w:val="24"/>
          <w:szCs w:val="24"/>
        </w:rPr>
        <w:instrText xml:space="preserve"> = 1 \* ROMAN </w:instrText>
      </w:r>
      <w:r w:rsidR="006703C1" w:rsidRPr="00A90073">
        <w:rPr>
          <w:rFonts w:ascii="Book Antiqua" w:hAnsi="Book Antiqua" w:cs="宋体"/>
          <w:kern w:val="0"/>
          <w:sz w:val="24"/>
          <w:szCs w:val="24"/>
        </w:rPr>
        <w:fldChar w:fldCharType="separate"/>
      </w:r>
      <w:r w:rsidR="006703C1" w:rsidRPr="00A90073">
        <w:rPr>
          <w:rFonts w:ascii="Book Antiqua" w:hAnsi="Book Antiqua" w:cs="宋体"/>
          <w:noProof/>
          <w:kern w:val="0"/>
          <w:sz w:val="24"/>
          <w:szCs w:val="24"/>
        </w:rPr>
        <w:t>I</w:t>
      </w:r>
      <w:r w:rsidR="006703C1" w:rsidRPr="00A90073">
        <w:rPr>
          <w:rFonts w:ascii="Book Antiqua" w:hAnsi="Book Antiqua" w:cs="宋体"/>
          <w:kern w:val="0"/>
          <w:sz w:val="24"/>
          <w:szCs w:val="24"/>
        </w:rPr>
        <w:fldChar w:fldCharType="end"/>
      </w:r>
      <w:r w:rsidR="006703C1" w:rsidRPr="00A90073">
        <w:rPr>
          <w:rFonts w:ascii="Book Antiqua" w:hAnsi="Book Antiqua" w:cs="宋体"/>
          <w:kern w:val="0"/>
          <w:sz w:val="24"/>
          <w:szCs w:val="24"/>
        </w:rPr>
        <w:t>-III</w:t>
      </w:r>
      <w:r w:rsidR="00824A81" w:rsidRPr="00A90073">
        <w:rPr>
          <w:rFonts w:ascii="Book Antiqua" w:hAnsi="Book Antiqua"/>
          <w:kern w:val="0"/>
          <w:sz w:val="24"/>
          <w:szCs w:val="24"/>
        </w:rPr>
        <w:t>. Class</w:t>
      </w:r>
      <w:r w:rsidR="006703C1" w:rsidRPr="00A90073">
        <w:rPr>
          <w:rFonts w:ascii="Book Antiqua" w:hAnsi="Book Antiqua"/>
          <w:kern w:val="0"/>
          <w:sz w:val="24"/>
          <w:szCs w:val="24"/>
        </w:rPr>
        <w:t xml:space="preserve"> </w:t>
      </w:r>
      <w:r w:rsidR="006703C1" w:rsidRPr="00A90073">
        <w:rPr>
          <w:rFonts w:ascii="Book Antiqua" w:hAnsi="Book Antiqua" w:cs="宋体"/>
          <w:kern w:val="0"/>
          <w:sz w:val="24"/>
          <w:szCs w:val="24"/>
        </w:rPr>
        <w:t xml:space="preserve">I </w:t>
      </w:r>
      <w:r w:rsidR="004F52D0" w:rsidRPr="00A90073">
        <w:rPr>
          <w:rFonts w:ascii="Book Antiqua" w:hAnsi="Book Antiqua"/>
          <w:kern w:val="0"/>
          <w:sz w:val="24"/>
          <w:szCs w:val="24"/>
        </w:rPr>
        <w:t>denotes</w:t>
      </w:r>
      <w:r w:rsidR="00824A81" w:rsidRPr="00A90073">
        <w:rPr>
          <w:rFonts w:ascii="Book Antiqua" w:hAnsi="Book Antiqua"/>
          <w:kern w:val="0"/>
          <w:sz w:val="24"/>
          <w:szCs w:val="24"/>
        </w:rPr>
        <w:t xml:space="preserve"> SCA following</w:t>
      </w:r>
      <w:r w:rsidR="004F52D0" w:rsidRPr="00A90073">
        <w:rPr>
          <w:rFonts w:ascii="Book Antiqua" w:hAnsi="Book Antiqua"/>
          <w:kern w:val="0"/>
          <w:sz w:val="24"/>
          <w:szCs w:val="24"/>
        </w:rPr>
        <w:t xml:space="preserve"> the</w:t>
      </w:r>
      <w:r w:rsidR="00824A81" w:rsidRPr="00A90073">
        <w:rPr>
          <w:rFonts w:ascii="Book Antiqua" w:hAnsi="Book Antiqua"/>
          <w:kern w:val="0"/>
          <w:sz w:val="24"/>
          <w:szCs w:val="24"/>
        </w:rPr>
        <w:t xml:space="preserve"> normal left or right course. In class </w:t>
      </w:r>
      <w:r w:rsidR="006703C1" w:rsidRPr="00A90073">
        <w:rPr>
          <w:rFonts w:ascii="Book Antiqua" w:hAnsi="Book Antiqua" w:cs="宋体"/>
          <w:kern w:val="0"/>
          <w:sz w:val="24"/>
          <w:szCs w:val="24"/>
        </w:rPr>
        <w:t>II</w:t>
      </w:r>
      <w:r w:rsidR="00824A81" w:rsidRPr="00A90073">
        <w:rPr>
          <w:rFonts w:ascii="Book Antiqua" w:hAnsi="Book Antiqua"/>
          <w:kern w:val="0"/>
          <w:sz w:val="24"/>
          <w:szCs w:val="24"/>
        </w:rPr>
        <w:t xml:space="preserve">, an anomalous artery arises from the proximal part of the normally located opposite coronary artery and crosses at the base of the heart as a large transverse trunk to supply the contralateral coronary artery. Class </w:t>
      </w:r>
      <w:r w:rsidR="006703C1" w:rsidRPr="00A90073">
        <w:rPr>
          <w:rFonts w:ascii="Book Antiqua" w:hAnsi="Book Antiqua" w:cs="宋体"/>
          <w:kern w:val="0"/>
          <w:sz w:val="24"/>
          <w:szCs w:val="24"/>
        </w:rPr>
        <w:t xml:space="preserve">III </w:t>
      </w:r>
      <w:r w:rsidR="00824A81" w:rsidRPr="00A90073">
        <w:rPr>
          <w:rFonts w:ascii="Book Antiqua" w:hAnsi="Book Antiqua"/>
          <w:kern w:val="0"/>
          <w:sz w:val="24"/>
          <w:szCs w:val="24"/>
        </w:rPr>
        <w:t xml:space="preserve">represents the LAD and the circumflex artery originating separately from the proximal part of the normal RCA. In classes </w:t>
      </w:r>
      <w:r w:rsidR="006703C1" w:rsidRPr="00A90073">
        <w:rPr>
          <w:rFonts w:ascii="Book Antiqua" w:hAnsi="Book Antiqua" w:cs="宋体"/>
          <w:kern w:val="0"/>
          <w:sz w:val="24"/>
          <w:szCs w:val="24"/>
        </w:rPr>
        <w:t xml:space="preserve">II </w:t>
      </w:r>
      <w:r w:rsidR="00824A81" w:rsidRPr="00A90073">
        <w:rPr>
          <w:rFonts w:ascii="Book Antiqua" w:hAnsi="Book Antiqua"/>
          <w:kern w:val="0"/>
          <w:sz w:val="24"/>
          <w:szCs w:val="24"/>
        </w:rPr>
        <w:t xml:space="preserve">and </w:t>
      </w:r>
      <w:r w:rsidR="006703C1" w:rsidRPr="00A90073">
        <w:rPr>
          <w:rFonts w:ascii="Book Antiqua" w:hAnsi="Book Antiqua" w:cs="宋体"/>
          <w:kern w:val="0"/>
          <w:sz w:val="24"/>
          <w:szCs w:val="24"/>
        </w:rPr>
        <w:t>III</w:t>
      </w:r>
      <w:r w:rsidR="00824A81" w:rsidRPr="00A90073">
        <w:rPr>
          <w:rFonts w:ascii="Book Antiqua" w:hAnsi="Book Antiqua"/>
          <w:kern w:val="0"/>
          <w:sz w:val="24"/>
          <w:szCs w:val="24"/>
        </w:rPr>
        <w:t xml:space="preserve">, </w:t>
      </w:r>
      <w:r w:rsidR="004F52D0" w:rsidRPr="00A90073">
        <w:rPr>
          <w:rFonts w:ascii="Book Antiqua" w:hAnsi="Book Antiqua"/>
          <w:kern w:val="0"/>
          <w:sz w:val="24"/>
          <w:szCs w:val="24"/>
        </w:rPr>
        <w:t>based on</w:t>
      </w:r>
      <w:r w:rsidR="00824A81" w:rsidRPr="00A90073">
        <w:rPr>
          <w:rFonts w:ascii="Book Antiqua" w:hAnsi="Book Antiqua"/>
          <w:kern w:val="0"/>
          <w:sz w:val="24"/>
          <w:szCs w:val="24"/>
        </w:rPr>
        <w:t xml:space="preserve"> the relationship between the anomalous coronary artery, the aorta and the pulmonary artery, the “A” refers to the anomalous artery passing anterior to the pulmonary artery, </w:t>
      </w:r>
      <w:r w:rsidR="004F52D0" w:rsidRPr="00A90073">
        <w:rPr>
          <w:rFonts w:ascii="Book Antiqua" w:hAnsi="Book Antiqua"/>
          <w:kern w:val="0"/>
          <w:sz w:val="24"/>
          <w:szCs w:val="24"/>
        </w:rPr>
        <w:t xml:space="preserve">and </w:t>
      </w:r>
      <w:r w:rsidR="00824A81" w:rsidRPr="00A90073">
        <w:rPr>
          <w:rFonts w:ascii="Book Antiqua" w:hAnsi="Book Antiqua"/>
          <w:kern w:val="0"/>
          <w:sz w:val="24"/>
          <w:szCs w:val="24"/>
        </w:rPr>
        <w:t xml:space="preserve">“B” refers to it coursing between the aorta and </w:t>
      </w:r>
      <w:r w:rsidR="00824A81" w:rsidRPr="00A90073">
        <w:rPr>
          <w:rFonts w:ascii="Book Antiqua" w:hAnsi="Book Antiqua"/>
          <w:kern w:val="0"/>
          <w:sz w:val="24"/>
          <w:szCs w:val="24"/>
        </w:rPr>
        <w:lastRenderedPageBreak/>
        <w:t>pulmonary artery,</w:t>
      </w:r>
      <w:r w:rsidR="004F52D0" w:rsidRPr="00A90073">
        <w:rPr>
          <w:rFonts w:ascii="Book Antiqua" w:hAnsi="Book Antiqua"/>
          <w:kern w:val="0"/>
          <w:sz w:val="24"/>
          <w:szCs w:val="24"/>
        </w:rPr>
        <w:t xml:space="preserve"> while</w:t>
      </w:r>
      <w:r w:rsidR="00824A81" w:rsidRPr="00A90073">
        <w:rPr>
          <w:rFonts w:ascii="Book Antiqua" w:hAnsi="Book Antiqua"/>
          <w:kern w:val="0"/>
          <w:sz w:val="24"/>
          <w:szCs w:val="24"/>
        </w:rPr>
        <w:t xml:space="preserve"> “P” refers to it passing posterior to the large vessels. Yamanaka </w:t>
      </w:r>
      <w:r w:rsidR="00824A81" w:rsidRPr="00A90073">
        <w:rPr>
          <w:rFonts w:ascii="Book Antiqua" w:hAnsi="Book Antiqua"/>
          <w:i/>
          <w:kern w:val="0"/>
          <w:sz w:val="24"/>
          <w:szCs w:val="24"/>
        </w:rPr>
        <w:t xml:space="preserve">et </w:t>
      </w:r>
      <w:proofErr w:type="gramStart"/>
      <w:r w:rsidR="00824A81" w:rsidRPr="00A90073">
        <w:rPr>
          <w:rFonts w:ascii="Book Antiqua" w:hAnsi="Book Antiqua"/>
          <w:i/>
          <w:kern w:val="0"/>
          <w:sz w:val="24"/>
          <w:szCs w:val="24"/>
        </w:rPr>
        <w:t>al</w:t>
      </w:r>
      <w:r w:rsidR="00824A81" w:rsidRPr="00A90073">
        <w:rPr>
          <w:rFonts w:ascii="Book Antiqua" w:hAnsi="Book Antiqua"/>
          <w:kern w:val="0"/>
          <w:sz w:val="24"/>
          <w:szCs w:val="24"/>
          <w:vertAlign w:val="superscript"/>
        </w:rPr>
        <w:t>[</w:t>
      </w:r>
      <w:proofErr w:type="gramEnd"/>
      <w:r w:rsidR="00824A81" w:rsidRPr="00A90073">
        <w:rPr>
          <w:rFonts w:ascii="Book Antiqua" w:hAnsi="Book Antiqua"/>
          <w:kern w:val="0"/>
          <w:sz w:val="24"/>
          <w:szCs w:val="24"/>
          <w:vertAlign w:val="superscript"/>
        </w:rPr>
        <w:t>2]</w:t>
      </w:r>
      <w:r w:rsidR="00824A81" w:rsidRPr="00A90073">
        <w:rPr>
          <w:rFonts w:ascii="Book Antiqua" w:hAnsi="Book Antiqua"/>
          <w:kern w:val="0"/>
          <w:sz w:val="24"/>
          <w:szCs w:val="24"/>
        </w:rPr>
        <w:t xml:space="preserve"> and </w:t>
      </w:r>
      <w:proofErr w:type="spellStart"/>
      <w:r w:rsidR="00824A81" w:rsidRPr="00A90073">
        <w:rPr>
          <w:rFonts w:ascii="Book Antiqua" w:hAnsi="Book Antiqua"/>
          <w:kern w:val="0"/>
          <w:sz w:val="24"/>
          <w:szCs w:val="24"/>
        </w:rPr>
        <w:t>Shirani</w:t>
      </w:r>
      <w:proofErr w:type="spellEnd"/>
      <w:r w:rsidR="00824A81" w:rsidRPr="00A90073">
        <w:rPr>
          <w:rFonts w:ascii="Book Antiqua" w:hAnsi="Book Antiqua"/>
          <w:kern w:val="0"/>
          <w:sz w:val="24"/>
          <w:szCs w:val="24"/>
        </w:rPr>
        <w:t xml:space="preserve"> </w:t>
      </w:r>
      <w:r w:rsidR="00824A81" w:rsidRPr="00A90073">
        <w:rPr>
          <w:rFonts w:ascii="Book Antiqua" w:hAnsi="Book Antiqua"/>
          <w:i/>
          <w:kern w:val="0"/>
          <w:sz w:val="24"/>
          <w:szCs w:val="24"/>
        </w:rPr>
        <w:t>et al</w:t>
      </w:r>
      <w:r w:rsidR="00824A81" w:rsidRPr="00A90073">
        <w:rPr>
          <w:rFonts w:ascii="Book Antiqua" w:hAnsi="Book Antiqua"/>
          <w:kern w:val="0"/>
          <w:sz w:val="24"/>
          <w:szCs w:val="24"/>
          <w:vertAlign w:val="superscript"/>
        </w:rPr>
        <w:t>[1</w:t>
      </w:r>
      <w:r w:rsidR="000A338D" w:rsidRPr="00A90073">
        <w:rPr>
          <w:rFonts w:ascii="Book Antiqua" w:hAnsi="Book Antiqua"/>
          <w:kern w:val="0"/>
          <w:sz w:val="24"/>
          <w:szCs w:val="24"/>
          <w:vertAlign w:val="superscript"/>
        </w:rPr>
        <w:t>4</w:t>
      </w:r>
      <w:r w:rsidR="00824A81" w:rsidRPr="00A90073">
        <w:rPr>
          <w:rFonts w:ascii="Book Antiqua" w:hAnsi="Book Antiqua"/>
          <w:kern w:val="0"/>
          <w:sz w:val="24"/>
          <w:szCs w:val="24"/>
          <w:vertAlign w:val="superscript"/>
        </w:rPr>
        <w:t>]</w:t>
      </w:r>
      <w:r w:rsidR="00824A81" w:rsidRPr="00A90073">
        <w:rPr>
          <w:rFonts w:ascii="Book Antiqua" w:hAnsi="Book Antiqua"/>
          <w:kern w:val="0"/>
          <w:sz w:val="24"/>
          <w:szCs w:val="24"/>
        </w:rPr>
        <w:t xml:space="preserve"> modified the classification to describe the origin and course of these coronary anomalies. The anomalous origin of the RCA ar</w:t>
      </w:r>
      <w:r w:rsidR="004F52D0" w:rsidRPr="00A90073">
        <w:rPr>
          <w:rFonts w:ascii="Book Antiqua" w:hAnsi="Book Antiqua"/>
          <w:kern w:val="0"/>
          <w:sz w:val="24"/>
          <w:szCs w:val="24"/>
        </w:rPr>
        <w:t>ose</w:t>
      </w:r>
      <w:r w:rsidR="00824A81" w:rsidRPr="00A90073">
        <w:rPr>
          <w:rFonts w:ascii="Book Antiqua" w:hAnsi="Book Antiqua"/>
          <w:kern w:val="0"/>
          <w:sz w:val="24"/>
          <w:szCs w:val="24"/>
        </w:rPr>
        <w:t xml:space="preserve"> from the </w:t>
      </w:r>
      <w:proofErr w:type="spellStart"/>
      <w:r w:rsidR="00824A81" w:rsidRPr="00A90073">
        <w:rPr>
          <w:rFonts w:ascii="Book Antiqua" w:hAnsi="Book Antiqua"/>
          <w:kern w:val="0"/>
          <w:sz w:val="24"/>
          <w:szCs w:val="24"/>
        </w:rPr>
        <w:t>midportion</w:t>
      </w:r>
      <w:proofErr w:type="spellEnd"/>
      <w:r w:rsidR="00824A81" w:rsidRPr="00A90073">
        <w:rPr>
          <w:rFonts w:ascii="Book Antiqua" w:hAnsi="Book Antiqua"/>
          <w:kern w:val="0"/>
          <w:sz w:val="24"/>
          <w:szCs w:val="24"/>
        </w:rPr>
        <w:t xml:space="preserve"> of LAD in </w:t>
      </w:r>
      <w:r w:rsidR="004F52D0" w:rsidRPr="00A90073">
        <w:rPr>
          <w:rFonts w:ascii="Book Antiqua" w:hAnsi="Book Antiqua"/>
          <w:kern w:val="0"/>
          <w:sz w:val="24"/>
          <w:szCs w:val="24"/>
        </w:rPr>
        <w:t>our patient</w:t>
      </w:r>
      <w:r w:rsidR="00824A81" w:rsidRPr="00A90073">
        <w:rPr>
          <w:rFonts w:ascii="Book Antiqua" w:hAnsi="Book Antiqua"/>
          <w:kern w:val="0"/>
          <w:sz w:val="24"/>
          <w:szCs w:val="24"/>
        </w:rPr>
        <w:t xml:space="preserve">, which is an extremely rare variation of SCA and does not </w:t>
      </w:r>
      <w:r w:rsidR="004F52D0" w:rsidRPr="00A90073">
        <w:rPr>
          <w:rFonts w:ascii="Book Antiqua" w:hAnsi="Book Antiqua"/>
          <w:kern w:val="0"/>
          <w:sz w:val="24"/>
          <w:szCs w:val="24"/>
        </w:rPr>
        <w:t>fall under</w:t>
      </w:r>
      <w:r w:rsidR="00824A81" w:rsidRPr="00A90073">
        <w:rPr>
          <w:rFonts w:ascii="Book Antiqua" w:hAnsi="Book Antiqua"/>
          <w:kern w:val="0"/>
          <w:sz w:val="24"/>
          <w:szCs w:val="24"/>
        </w:rPr>
        <w:t xml:space="preserve"> any subtype of Lipton's </w:t>
      </w:r>
      <w:proofErr w:type="gramStart"/>
      <w:r w:rsidR="00824A81" w:rsidRPr="00A90073">
        <w:rPr>
          <w:rFonts w:ascii="Book Antiqua" w:hAnsi="Book Antiqua"/>
          <w:kern w:val="0"/>
          <w:sz w:val="24"/>
          <w:szCs w:val="24"/>
        </w:rPr>
        <w:t>classification</w:t>
      </w:r>
      <w:bookmarkStart w:id="6" w:name="OLE_LINK5"/>
      <w:bookmarkStart w:id="7" w:name="OLE_LINK6"/>
      <w:r w:rsidR="00824A81" w:rsidRPr="00A90073">
        <w:rPr>
          <w:rFonts w:ascii="Book Antiqua" w:hAnsi="Book Antiqua"/>
          <w:kern w:val="0"/>
          <w:sz w:val="24"/>
          <w:szCs w:val="24"/>
          <w:vertAlign w:val="superscript"/>
        </w:rPr>
        <w:t>[</w:t>
      </w:r>
      <w:proofErr w:type="gramEnd"/>
      <w:r w:rsidR="00824A81" w:rsidRPr="00A90073">
        <w:rPr>
          <w:rFonts w:ascii="Book Antiqua" w:hAnsi="Book Antiqua"/>
          <w:kern w:val="0"/>
          <w:sz w:val="24"/>
          <w:szCs w:val="24"/>
          <w:vertAlign w:val="superscript"/>
        </w:rPr>
        <w:t>1</w:t>
      </w:r>
      <w:r w:rsidR="000A338D" w:rsidRPr="00A90073">
        <w:rPr>
          <w:rFonts w:ascii="Book Antiqua" w:hAnsi="Book Antiqua"/>
          <w:kern w:val="0"/>
          <w:sz w:val="24"/>
          <w:szCs w:val="24"/>
          <w:vertAlign w:val="superscript"/>
        </w:rPr>
        <w:t>5</w:t>
      </w:r>
      <w:r w:rsidR="006703C1" w:rsidRPr="00A90073">
        <w:rPr>
          <w:rFonts w:ascii="Book Antiqua" w:hAnsi="Book Antiqua"/>
          <w:kern w:val="0"/>
          <w:sz w:val="24"/>
          <w:szCs w:val="24"/>
          <w:vertAlign w:val="superscript"/>
        </w:rPr>
        <w:t>,</w:t>
      </w:r>
      <w:r w:rsidR="00824A81" w:rsidRPr="00A90073">
        <w:rPr>
          <w:rFonts w:ascii="Book Antiqua" w:hAnsi="Book Antiqua"/>
          <w:kern w:val="0"/>
          <w:sz w:val="24"/>
          <w:szCs w:val="24"/>
          <w:vertAlign w:val="superscript"/>
        </w:rPr>
        <w:t>1</w:t>
      </w:r>
      <w:r w:rsidR="000A338D" w:rsidRPr="00A90073">
        <w:rPr>
          <w:rFonts w:ascii="Book Antiqua" w:hAnsi="Book Antiqua"/>
          <w:kern w:val="0"/>
          <w:sz w:val="24"/>
          <w:szCs w:val="24"/>
          <w:vertAlign w:val="superscript"/>
        </w:rPr>
        <w:t>6</w:t>
      </w:r>
      <w:r w:rsidR="00824A81" w:rsidRPr="00A90073">
        <w:rPr>
          <w:rFonts w:ascii="Book Antiqua" w:hAnsi="Book Antiqua"/>
          <w:kern w:val="0"/>
          <w:sz w:val="24"/>
          <w:szCs w:val="24"/>
          <w:vertAlign w:val="superscript"/>
        </w:rPr>
        <w:t>]</w:t>
      </w:r>
      <w:bookmarkEnd w:id="6"/>
      <w:bookmarkEnd w:id="7"/>
      <w:r w:rsidR="00824A81" w:rsidRPr="00A90073">
        <w:rPr>
          <w:rFonts w:ascii="Book Antiqua" w:hAnsi="Book Antiqua"/>
          <w:kern w:val="0"/>
          <w:sz w:val="24"/>
          <w:szCs w:val="24"/>
        </w:rPr>
        <w:t xml:space="preserve">. This kind of congenital anomaly generally remains asymptomatic. However, </w:t>
      </w:r>
      <w:r w:rsidR="004F52D0" w:rsidRPr="00A90073">
        <w:rPr>
          <w:rFonts w:ascii="Book Antiqua" w:hAnsi="Book Antiqua"/>
          <w:kern w:val="0"/>
          <w:sz w:val="24"/>
          <w:szCs w:val="24"/>
        </w:rPr>
        <w:t xml:space="preserve">the origin of the </w:t>
      </w:r>
      <w:r w:rsidR="00824A81" w:rsidRPr="00A90073">
        <w:rPr>
          <w:rFonts w:ascii="Book Antiqua" w:hAnsi="Book Antiqua"/>
          <w:kern w:val="0"/>
          <w:sz w:val="24"/>
          <w:szCs w:val="24"/>
        </w:rPr>
        <w:t xml:space="preserve">anomalies and </w:t>
      </w:r>
      <w:r w:rsidR="004F52D0" w:rsidRPr="00A90073">
        <w:rPr>
          <w:rFonts w:ascii="Book Antiqua" w:hAnsi="Book Antiqua"/>
          <w:kern w:val="0"/>
          <w:sz w:val="24"/>
          <w:szCs w:val="24"/>
        </w:rPr>
        <w:t xml:space="preserve">the </w:t>
      </w:r>
      <w:r w:rsidR="00824A81" w:rsidRPr="00A90073">
        <w:rPr>
          <w:rFonts w:ascii="Book Antiqua" w:hAnsi="Book Antiqua"/>
          <w:kern w:val="0"/>
          <w:sz w:val="24"/>
          <w:szCs w:val="24"/>
        </w:rPr>
        <w:t xml:space="preserve">course of </w:t>
      </w:r>
      <w:r w:rsidR="004F52D0" w:rsidRPr="00A90073">
        <w:rPr>
          <w:rFonts w:ascii="Book Antiqua" w:hAnsi="Book Antiqua"/>
          <w:kern w:val="0"/>
          <w:sz w:val="24"/>
          <w:szCs w:val="24"/>
        </w:rPr>
        <w:t xml:space="preserve">the </w:t>
      </w:r>
      <w:r w:rsidR="00824A81" w:rsidRPr="00A90073">
        <w:rPr>
          <w:rFonts w:ascii="Book Antiqua" w:hAnsi="Book Antiqua"/>
          <w:kern w:val="0"/>
          <w:sz w:val="24"/>
          <w:szCs w:val="24"/>
        </w:rPr>
        <w:t xml:space="preserve">coronary artery are heterogeneous </w:t>
      </w:r>
      <w:r w:rsidR="004F52D0" w:rsidRPr="00A90073">
        <w:rPr>
          <w:rFonts w:ascii="Book Antiqua" w:hAnsi="Book Antiqua"/>
          <w:kern w:val="0"/>
          <w:sz w:val="24"/>
          <w:szCs w:val="24"/>
        </w:rPr>
        <w:t>variations of</w:t>
      </w:r>
      <w:r w:rsidR="00824A81" w:rsidRPr="00A90073">
        <w:rPr>
          <w:rFonts w:ascii="Book Antiqua" w:hAnsi="Book Antiqua"/>
          <w:kern w:val="0"/>
          <w:sz w:val="24"/>
          <w:szCs w:val="24"/>
        </w:rPr>
        <w:t xml:space="preserve"> clinical presentations and </w:t>
      </w:r>
      <w:proofErr w:type="gramStart"/>
      <w:r w:rsidR="00824A81" w:rsidRPr="00A90073">
        <w:rPr>
          <w:rFonts w:ascii="Book Antiqua" w:hAnsi="Book Antiqua"/>
          <w:kern w:val="0"/>
          <w:sz w:val="24"/>
          <w:szCs w:val="24"/>
        </w:rPr>
        <w:t>consequences</w:t>
      </w:r>
      <w:r w:rsidR="00824A81" w:rsidRPr="00A90073">
        <w:rPr>
          <w:rFonts w:ascii="Book Antiqua" w:hAnsi="Book Antiqua"/>
          <w:kern w:val="0"/>
          <w:sz w:val="24"/>
          <w:szCs w:val="24"/>
          <w:vertAlign w:val="superscript"/>
        </w:rPr>
        <w:t>[</w:t>
      </w:r>
      <w:proofErr w:type="gramEnd"/>
      <w:r w:rsidR="00824A81" w:rsidRPr="00A90073">
        <w:rPr>
          <w:rFonts w:ascii="Book Antiqua" w:hAnsi="Book Antiqua"/>
          <w:kern w:val="0"/>
          <w:sz w:val="24"/>
          <w:szCs w:val="24"/>
          <w:vertAlign w:val="superscript"/>
        </w:rPr>
        <w:t>1</w:t>
      </w:r>
      <w:r w:rsidR="000A338D" w:rsidRPr="00A90073">
        <w:rPr>
          <w:rFonts w:ascii="Book Antiqua" w:hAnsi="Book Antiqua"/>
          <w:kern w:val="0"/>
          <w:sz w:val="24"/>
          <w:szCs w:val="24"/>
          <w:vertAlign w:val="superscript"/>
        </w:rPr>
        <w:t>7</w:t>
      </w:r>
      <w:r w:rsidR="00824A81" w:rsidRPr="00A90073">
        <w:rPr>
          <w:rFonts w:ascii="Book Antiqua" w:hAnsi="Book Antiqua"/>
          <w:kern w:val="0"/>
          <w:sz w:val="24"/>
          <w:szCs w:val="24"/>
          <w:vertAlign w:val="superscript"/>
        </w:rPr>
        <w:t>]</w:t>
      </w:r>
      <w:r w:rsidR="00824A81" w:rsidRPr="00A90073">
        <w:rPr>
          <w:rFonts w:ascii="Book Antiqua" w:hAnsi="Book Antiqua"/>
          <w:kern w:val="0"/>
          <w:sz w:val="24"/>
          <w:szCs w:val="24"/>
        </w:rPr>
        <w:t xml:space="preserve">. </w:t>
      </w:r>
    </w:p>
    <w:p w:rsidR="00BA2270" w:rsidRPr="00A90073" w:rsidRDefault="00BA2270" w:rsidP="006C2FA7">
      <w:pPr>
        <w:spacing w:line="360" w:lineRule="auto"/>
        <w:ind w:firstLineChars="200" w:firstLine="480"/>
        <w:rPr>
          <w:rFonts w:ascii="Book Antiqua" w:hAnsi="Book Antiqua"/>
          <w:kern w:val="0"/>
          <w:sz w:val="24"/>
          <w:szCs w:val="24"/>
        </w:rPr>
      </w:pPr>
    </w:p>
    <w:p w:rsidR="00BA2270" w:rsidRPr="00A90073" w:rsidRDefault="00BA2270" w:rsidP="006C2FA7">
      <w:pPr>
        <w:spacing w:line="360" w:lineRule="auto"/>
        <w:rPr>
          <w:rFonts w:ascii="Book Antiqua" w:hAnsi="Book Antiqua"/>
          <w:b/>
          <w:kern w:val="0"/>
          <w:sz w:val="24"/>
          <w:szCs w:val="24"/>
        </w:rPr>
      </w:pPr>
      <w:r w:rsidRPr="00A90073">
        <w:rPr>
          <w:rFonts w:ascii="Book Antiqua" w:hAnsi="Book Antiqua"/>
          <w:b/>
          <w:kern w:val="0"/>
          <w:sz w:val="24"/>
          <w:szCs w:val="24"/>
        </w:rPr>
        <w:t>CONCLUSION</w:t>
      </w:r>
    </w:p>
    <w:p w:rsidR="00824A81" w:rsidRPr="00A90073" w:rsidRDefault="00824A81" w:rsidP="006C2FA7">
      <w:pPr>
        <w:spacing w:line="360" w:lineRule="auto"/>
        <w:rPr>
          <w:rFonts w:ascii="Book Antiqua" w:hAnsi="Book Antiqua"/>
          <w:kern w:val="0"/>
          <w:sz w:val="24"/>
          <w:szCs w:val="24"/>
        </w:rPr>
      </w:pPr>
      <w:r w:rsidRPr="00A90073">
        <w:rPr>
          <w:rFonts w:ascii="Book Antiqua" w:hAnsi="Book Antiqua"/>
          <w:kern w:val="0"/>
          <w:sz w:val="24"/>
          <w:szCs w:val="24"/>
        </w:rPr>
        <w:t xml:space="preserve">There </w:t>
      </w:r>
      <w:proofErr w:type="gramStart"/>
      <w:r w:rsidR="004F52D0" w:rsidRPr="00A90073">
        <w:rPr>
          <w:rFonts w:ascii="Book Antiqua" w:hAnsi="Book Antiqua"/>
          <w:kern w:val="0"/>
          <w:sz w:val="24"/>
          <w:szCs w:val="24"/>
        </w:rPr>
        <w:t xml:space="preserve">are </w:t>
      </w:r>
      <w:r w:rsidRPr="00A90073">
        <w:rPr>
          <w:rFonts w:ascii="Book Antiqua" w:hAnsi="Book Antiqua"/>
          <w:kern w:val="0"/>
          <w:sz w:val="24"/>
          <w:szCs w:val="24"/>
        </w:rPr>
        <w:t>no consensus</w:t>
      </w:r>
      <w:proofErr w:type="gramEnd"/>
      <w:r w:rsidRPr="00A90073">
        <w:rPr>
          <w:rFonts w:ascii="Book Antiqua" w:hAnsi="Book Antiqua"/>
          <w:kern w:val="0"/>
          <w:sz w:val="24"/>
          <w:szCs w:val="24"/>
        </w:rPr>
        <w:t xml:space="preserve"> regarding the risk for atherosclerosis in patients with SCA. </w:t>
      </w:r>
      <w:r w:rsidR="00BE7352" w:rsidRPr="00A90073">
        <w:rPr>
          <w:rFonts w:ascii="Book Antiqua" w:hAnsi="Book Antiqua"/>
          <w:kern w:val="0"/>
          <w:sz w:val="24"/>
          <w:szCs w:val="24"/>
        </w:rPr>
        <w:t>However,</w:t>
      </w:r>
      <w:r w:rsidRPr="00A90073">
        <w:rPr>
          <w:rFonts w:ascii="Book Antiqua" w:hAnsi="Book Antiqua"/>
          <w:kern w:val="0"/>
          <w:sz w:val="24"/>
          <w:szCs w:val="24"/>
        </w:rPr>
        <w:t xml:space="preserve"> the myocardial ischemia symptoms </w:t>
      </w:r>
      <w:r w:rsidR="009B71FD" w:rsidRPr="00A90073">
        <w:rPr>
          <w:rFonts w:ascii="Book Antiqua" w:hAnsi="Book Antiqua"/>
          <w:kern w:val="0"/>
          <w:sz w:val="24"/>
          <w:szCs w:val="24"/>
        </w:rPr>
        <w:t>in</w:t>
      </w:r>
      <w:r w:rsidRPr="00A90073">
        <w:rPr>
          <w:rFonts w:ascii="Book Antiqua" w:hAnsi="Book Antiqua"/>
          <w:kern w:val="0"/>
          <w:sz w:val="24"/>
          <w:szCs w:val="24"/>
        </w:rPr>
        <w:t xml:space="preserve"> </w:t>
      </w:r>
      <w:r w:rsidR="004C122B" w:rsidRPr="00A90073">
        <w:rPr>
          <w:rFonts w:ascii="Book Antiqua" w:hAnsi="Book Antiqua"/>
          <w:kern w:val="0"/>
          <w:sz w:val="24"/>
          <w:szCs w:val="24"/>
        </w:rPr>
        <w:t>our patient</w:t>
      </w:r>
      <w:r w:rsidRPr="00A90073">
        <w:rPr>
          <w:rFonts w:ascii="Book Antiqua" w:hAnsi="Book Antiqua"/>
          <w:kern w:val="0"/>
          <w:sz w:val="24"/>
          <w:szCs w:val="24"/>
        </w:rPr>
        <w:t xml:space="preserve"> </w:t>
      </w:r>
      <w:r w:rsidR="004C122B" w:rsidRPr="00A90073">
        <w:rPr>
          <w:rFonts w:ascii="Book Antiqua" w:hAnsi="Book Antiqua"/>
          <w:kern w:val="0"/>
          <w:sz w:val="24"/>
          <w:szCs w:val="24"/>
        </w:rPr>
        <w:t xml:space="preserve">were </w:t>
      </w:r>
      <w:r w:rsidRPr="00A90073">
        <w:rPr>
          <w:rFonts w:ascii="Book Antiqua" w:hAnsi="Book Antiqua"/>
          <w:kern w:val="0"/>
          <w:sz w:val="24"/>
          <w:szCs w:val="24"/>
        </w:rPr>
        <w:t xml:space="preserve">caused apparently by atherosclerotic stenosis of the LM and LAD, </w:t>
      </w:r>
      <w:r w:rsidR="004C122B" w:rsidRPr="00A90073">
        <w:rPr>
          <w:rFonts w:ascii="Book Antiqua" w:hAnsi="Book Antiqua"/>
          <w:kern w:val="0"/>
          <w:sz w:val="24"/>
          <w:szCs w:val="24"/>
        </w:rPr>
        <w:t xml:space="preserve">and </w:t>
      </w:r>
      <w:r w:rsidRPr="00A90073">
        <w:rPr>
          <w:rFonts w:ascii="Book Antiqua" w:hAnsi="Book Antiqua"/>
          <w:kern w:val="0"/>
          <w:sz w:val="24"/>
          <w:szCs w:val="24"/>
        </w:rPr>
        <w:t xml:space="preserve">not the anomaly itself. </w:t>
      </w:r>
      <w:r w:rsidR="004C122B" w:rsidRPr="00A90073">
        <w:rPr>
          <w:rFonts w:ascii="Book Antiqua" w:hAnsi="Book Antiqua"/>
          <w:kern w:val="0"/>
          <w:sz w:val="24"/>
          <w:szCs w:val="24"/>
        </w:rPr>
        <w:t>U</w:t>
      </w:r>
      <w:r w:rsidRPr="00A90073">
        <w:rPr>
          <w:rFonts w:ascii="Book Antiqua" w:hAnsi="Book Antiqua"/>
          <w:kern w:val="0"/>
          <w:sz w:val="24"/>
          <w:szCs w:val="24"/>
        </w:rPr>
        <w:t xml:space="preserve">nprotected LM </w:t>
      </w:r>
      <w:r w:rsidR="006703C1" w:rsidRPr="00A90073">
        <w:rPr>
          <w:rFonts w:ascii="Book Antiqua" w:hAnsi="Book Antiqua"/>
          <w:kern w:val="0"/>
          <w:sz w:val="24"/>
          <w:szCs w:val="24"/>
        </w:rPr>
        <w:t>stenosis has</w:t>
      </w:r>
      <w:r w:rsidR="004C122B" w:rsidRPr="00A90073">
        <w:rPr>
          <w:rFonts w:ascii="Book Antiqua" w:hAnsi="Book Antiqua"/>
          <w:kern w:val="0"/>
          <w:sz w:val="24"/>
          <w:szCs w:val="24"/>
        </w:rPr>
        <w:t xml:space="preserve"> </w:t>
      </w:r>
      <w:r w:rsidRPr="00A90073">
        <w:rPr>
          <w:rFonts w:ascii="Book Antiqua" w:hAnsi="Book Antiqua"/>
          <w:kern w:val="0"/>
          <w:sz w:val="24"/>
          <w:szCs w:val="24"/>
        </w:rPr>
        <w:t xml:space="preserve">been traditionally treated </w:t>
      </w:r>
      <w:r w:rsidR="004C122B" w:rsidRPr="00A90073">
        <w:rPr>
          <w:rFonts w:ascii="Book Antiqua" w:hAnsi="Book Antiqua"/>
          <w:kern w:val="0"/>
          <w:sz w:val="24"/>
          <w:szCs w:val="24"/>
        </w:rPr>
        <w:t xml:space="preserve">using </w:t>
      </w:r>
      <w:r w:rsidRPr="00A90073">
        <w:rPr>
          <w:rFonts w:ascii="Book Antiqua" w:hAnsi="Book Antiqua"/>
          <w:kern w:val="0"/>
          <w:sz w:val="24"/>
          <w:szCs w:val="24"/>
        </w:rPr>
        <w:t xml:space="preserve">coronary artery bypass grafting. Improvements in </w:t>
      </w:r>
      <w:r w:rsidRPr="00A90073">
        <w:rPr>
          <w:rFonts w:ascii="Book Antiqua" w:hAnsi="Book Antiqua"/>
          <w:sz w:val="24"/>
          <w:szCs w:val="24"/>
        </w:rPr>
        <w:t>drug-eluting stents</w:t>
      </w:r>
      <w:r w:rsidRPr="00A90073">
        <w:rPr>
          <w:rFonts w:ascii="Book Antiqua" w:hAnsi="Book Antiqua"/>
          <w:kern w:val="0"/>
          <w:sz w:val="24"/>
          <w:szCs w:val="24"/>
        </w:rPr>
        <w:t xml:space="preserve"> and techniques have led to </w:t>
      </w:r>
      <w:r w:rsidR="004C122B" w:rsidRPr="00A90073">
        <w:rPr>
          <w:rFonts w:ascii="Book Antiqua" w:hAnsi="Book Antiqua"/>
          <w:kern w:val="0"/>
          <w:sz w:val="24"/>
          <w:szCs w:val="24"/>
        </w:rPr>
        <w:t xml:space="preserve">an increased </w:t>
      </w:r>
      <w:r w:rsidRPr="00A90073">
        <w:rPr>
          <w:rFonts w:ascii="Book Antiqua" w:hAnsi="Book Antiqua"/>
          <w:kern w:val="0"/>
          <w:sz w:val="24"/>
          <w:szCs w:val="24"/>
        </w:rPr>
        <w:t xml:space="preserve">use of PCI on unprotected </w:t>
      </w:r>
      <w:proofErr w:type="gramStart"/>
      <w:r w:rsidRPr="00A90073">
        <w:rPr>
          <w:rFonts w:ascii="Book Antiqua" w:hAnsi="Book Antiqua"/>
          <w:kern w:val="0"/>
          <w:sz w:val="24"/>
          <w:szCs w:val="24"/>
        </w:rPr>
        <w:t>LM</w:t>
      </w:r>
      <w:r w:rsidR="00BA2270" w:rsidRPr="00A90073">
        <w:rPr>
          <w:rFonts w:ascii="Book Antiqua" w:hAnsi="Book Antiqua"/>
          <w:kern w:val="0"/>
          <w:sz w:val="24"/>
          <w:szCs w:val="24"/>
          <w:vertAlign w:val="superscript"/>
        </w:rPr>
        <w:t>[</w:t>
      </w:r>
      <w:proofErr w:type="gramEnd"/>
      <w:r w:rsidR="00BA2270" w:rsidRPr="00A90073">
        <w:rPr>
          <w:rFonts w:ascii="Book Antiqua" w:hAnsi="Book Antiqua"/>
          <w:kern w:val="0"/>
          <w:sz w:val="24"/>
          <w:szCs w:val="24"/>
          <w:vertAlign w:val="superscript"/>
        </w:rPr>
        <w:t>18,</w:t>
      </w:r>
      <w:r w:rsidRPr="00A90073">
        <w:rPr>
          <w:rFonts w:ascii="Book Antiqua" w:hAnsi="Book Antiqua"/>
          <w:kern w:val="0"/>
          <w:sz w:val="24"/>
          <w:szCs w:val="24"/>
          <w:vertAlign w:val="superscript"/>
        </w:rPr>
        <w:t>19]</w:t>
      </w:r>
      <w:r w:rsidRPr="00A90073">
        <w:rPr>
          <w:rFonts w:ascii="Book Antiqua" w:hAnsi="Book Antiqua"/>
          <w:kern w:val="0"/>
          <w:sz w:val="24"/>
          <w:szCs w:val="24"/>
        </w:rPr>
        <w:t xml:space="preserve">. </w:t>
      </w:r>
      <w:r w:rsidR="004C122B" w:rsidRPr="00A90073">
        <w:rPr>
          <w:rFonts w:ascii="Book Antiqua" w:hAnsi="Book Antiqua"/>
          <w:kern w:val="0"/>
          <w:sz w:val="24"/>
          <w:szCs w:val="24"/>
        </w:rPr>
        <w:t>R</w:t>
      </w:r>
      <w:r w:rsidRPr="00A90073">
        <w:rPr>
          <w:rFonts w:ascii="Book Antiqua" w:hAnsi="Book Antiqua"/>
          <w:kern w:val="0"/>
          <w:sz w:val="24"/>
          <w:szCs w:val="24"/>
        </w:rPr>
        <w:t xml:space="preserve">esults </w:t>
      </w:r>
      <w:r w:rsidR="004C122B" w:rsidRPr="00A90073">
        <w:rPr>
          <w:rFonts w:ascii="Book Antiqua" w:hAnsi="Book Antiqua"/>
          <w:kern w:val="0"/>
          <w:sz w:val="24"/>
          <w:szCs w:val="24"/>
        </w:rPr>
        <w:t>from</w:t>
      </w:r>
      <w:r w:rsidRPr="00A90073">
        <w:rPr>
          <w:rFonts w:ascii="Book Antiqua" w:hAnsi="Book Antiqua"/>
          <w:kern w:val="0"/>
          <w:sz w:val="24"/>
          <w:szCs w:val="24"/>
        </w:rPr>
        <w:t xml:space="preserve"> randomized clinical trials and registries have confirmed that PCI of the LM lesion is safe and efficacious in selected patients with low or intermediate angiographic risk </w:t>
      </w:r>
      <w:proofErr w:type="gramStart"/>
      <w:r w:rsidRPr="00A90073">
        <w:rPr>
          <w:rFonts w:ascii="Book Antiqua" w:hAnsi="Book Antiqua"/>
          <w:kern w:val="0"/>
          <w:sz w:val="24"/>
          <w:szCs w:val="24"/>
        </w:rPr>
        <w:t>scores</w:t>
      </w:r>
      <w:r w:rsidR="00BA2270" w:rsidRPr="00A90073">
        <w:rPr>
          <w:rFonts w:ascii="Book Antiqua" w:hAnsi="Book Antiqua"/>
          <w:kern w:val="0"/>
          <w:sz w:val="24"/>
          <w:szCs w:val="24"/>
          <w:vertAlign w:val="superscript"/>
        </w:rPr>
        <w:t>[</w:t>
      </w:r>
      <w:proofErr w:type="gramEnd"/>
      <w:r w:rsidR="00BA2270" w:rsidRPr="00A90073">
        <w:rPr>
          <w:rFonts w:ascii="Book Antiqua" w:hAnsi="Book Antiqua"/>
          <w:kern w:val="0"/>
          <w:sz w:val="24"/>
          <w:szCs w:val="24"/>
          <w:vertAlign w:val="superscript"/>
        </w:rPr>
        <w:t>20,</w:t>
      </w:r>
      <w:r w:rsidRPr="00A90073">
        <w:rPr>
          <w:rFonts w:ascii="Book Antiqua" w:hAnsi="Book Antiqua"/>
          <w:kern w:val="0"/>
          <w:sz w:val="24"/>
          <w:szCs w:val="24"/>
          <w:vertAlign w:val="superscript"/>
        </w:rPr>
        <w:t>21]</w:t>
      </w:r>
      <w:r w:rsidR="004C122B" w:rsidRPr="00A90073">
        <w:rPr>
          <w:rFonts w:ascii="Book Antiqua" w:hAnsi="Book Antiqua"/>
          <w:kern w:val="0"/>
          <w:sz w:val="24"/>
          <w:szCs w:val="24"/>
        </w:rPr>
        <w:t>. However</w:t>
      </w:r>
      <w:r w:rsidRPr="00A90073">
        <w:rPr>
          <w:rFonts w:ascii="Book Antiqua" w:hAnsi="Book Antiqua"/>
          <w:kern w:val="0"/>
          <w:sz w:val="24"/>
          <w:szCs w:val="24"/>
        </w:rPr>
        <w:t xml:space="preserve"> the </w:t>
      </w:r>
      <w:r w:rsidR="004C122B" w:rsidRPr="00A90073">
        <w:rPr>
          <w:rFonts w:ascii="Book Antiqua" w:hAnsi="Book Antiqua"/>
          <w:kern w:val="0"/>
          <w:sz w:val="24"/>
          <w:szCs w:val="24"/>
        </w:rPr>
        <w:t xml:space="preserve">PCI </w:t>
      </w:r>
      <w:r w:rsidRPr="00A90073">
        <w:rPr>
          <w:rFonts w:ascii="Book Antiqua" w:hAnsi="Book Antiqua"/>
          <w:sz w:val="24"/>
          <w:szCs w:val="24"/>
        </w:rPr>
        <w:t xml:space="preserve">procedure </w:t>
      </w:r>
      <w:r w:rsidRPr="00A90073">
        <w:rPr>
          <w:rFonts w:ascii="Book Antiqua" w:hAnsi="Book Antiqua"/>
          <w:kern w:val="0"/>
          <w:sz w:val="24"/>
          <w:szCs w:val="24"/>
        </w:rPr>
        <w:t xml:space="preserve">for the main trunk ostial lesion of SCA is still a technical </w:t>
      </w:r>
      <w:r w:rsidRPr="00A90073">
        <w:rPr>
          <w:rFonts w:ascii="Book Antiqua" w:hAnsi="Book Antiqua"/>
          <w:sz w:val="24"/>
          <w:szCs w:val="24"/>
        </w:rPr>
        <w:t>chal</w:t>
      </w:r>
      <w:r w:rsidRPr="00A90073">
        <w:rPr>
          <w:rFonts w:ascii="Book Antiqua" w:hAnsi="Book Antiqua"/>
          <w:sz w:val="24"/>
          <w:szCs w:val="24"/>
        </w:rPr>
        <w:softHyphen/>
        <w:t xml:space="preserve">lenge for </w:t>
      </w:r>
      <w:r w:rsidR="004C122B" w:rsidRPr="00A90073">
        <w:rPr>
          <w:rFonts w:ascii="Book Antiqua" w:hAnsi="Book Antiqua"/>
          <w:sz w:val="24"/>
          <w:szCs w:val="24"/>
        </w:rPr>
        <w:t>surgeons</w:t>
      </w:r>
      <w:r w:rsidR="004C122B" w:rsidRPr="00A90073">
        <w:rPr>
          <w:rFonts w:ascii="Book Antiqua" w:hAnsi="Book Antiqua"/>
          <w:kern w:val="0"/>
          <w:sz w:val="24"/>
          <w:szCs w:val="24"/>
        </w:rPr>
        <w:t xml:space="preserve"> </w:t>
      </w:r>
      <w:r w:rsidRPr="00A90073">
        <w:rPr>
          <w:rFonts w:ascii="Book Antiqua" w:hAnsi="Book Antiqua"/>
          <w:kern w:val="0"/>
          <w:sz w:val="24"/>
          <w:szCs w:val="24"/>
        </w:rPr>
        <w:t xml:space="preserve">and </w:t>
      </w:r>
      <w:r w:rsidR="004C122B" w:rsidRPr="00A90073">
        <w:rPr>
          <w:rFonts w:ascii="Book Antiqua" w:hAnsi="Book Antiqua"/>
          <w:kern w:val="0"/>
          <w:sz w:val="24"/>
          <w:szCs w:val="24"/>
        </w:rPr>
        <w:t>may be of high risk</w:t>
      </w:r>
      <w:r w:rsidRPr="00A90073">
        <w:rPr>
          <w:rFonts w:ascii="Book Antiqua" w:hAnsi="Book Antiqua"/>
          <w:kern w:val="0"/>
          <w:sz w:val="24"/>
          <w:szCs w:val="24"/>
        </w:rPr>
        <w:t xml:space="preserve">. Stenting on the shaft and distal lesions of the LM </w:t>
      </w:r>
      <w:r w:rsidR="004C122B" w:rsidRPr="00A90073">
        <w:rPr>
          <w:rFonts w:ascii="Book Antiqua" w:hAnsi="Book Antiqua"/>
          <w:kern w:val="0"/>
          <w:sz w:val="24"/>
          <w:szCs w:val="24"/>
        </w:rPr>
        <w:t>have been described previously only in three</w:t>
      </w:r>
      <w:r w:rsidRPr="00A90073">
        <w:rPr>
          <w:rFonts w:ascii="Book Antiqua" w:hAnsi="Book Antiqua"/>
          <w:kern w:val="0"/>
          <w:sz w:val="24"/>
          <w:szCs w:val="24"/>
        </w:rPr>
        <w:t xml:space="preserve"> </w:t>
      </w:r>
      <w:proofErr w:type="gramStart"/>
      <w:r w:rsidRPr="00A90073">
        <w:rPr>
          <w:rFonts w:ascii="Book Antiqua" w:hAnsi="Book Antiqua"/>
          <w:kern w:val="0"/>
          <w:sz w:val="24"/>
          <w:szCs w:val="24"/>
        </w:rPr>
        <w:t>patients</w:t>
      </w:r>
      <w:r w:rsidRPr="00A90073">
        <w:rPr>
          <w:rFonts w:ascii="Book Antiqua" w:hAnsi="Book Antiqua"/>
          <w:kern w:val="0"/>
          <w:sz w:val="24"/>
          <w:szCs w:val="24"/>
          <w:vertAlign w:val="superscript"/>
        </w:rPr>
        <w:t>[</w:t>
      </w:r>
      <w:proofErr w:type="gramEnd"/>
      <w:r w:rsidRPr="00A90073">
        <w:rPr>
          <w:rFonts w:ascii="Book Antiqua" w:hAnsi="Book Antiqua"/>
          <w:kern w:val="0"/>
          <w:sz w:val="24"/>
          <w:szCs w:val="24"/>
          <w:vertAlign w:val="superscript"/>
        </w:rPr>
        <w:t>22-24]</w:t>
      </w:r>
      <w:r w:rsidRPr="00A90073">
        <w:rPr>
          <w:rFonts w:ascii="Book Antiqua" w:hAnsi="Book Antiqua"/>
          <w:kern w:val="0"/>
          <w:sz w:val="24"/>
          <w:szCs w:val="24"/>
        </w:rPr>
        <w:t xml:space="preserve">. However, this report is the first to </w:t>
      </w:r>
      <w:r w:rsidR="004C122B" w:rsidRPr="00A90073">
        <w:rPr>
          <w:rFonts w:ascii="Book Antiqua" w:hAnsi="Book Antiqua"/>
          <w:kern w:val="0"/>
          <w:sz w:val="24"/>
          <w:szCs w:val="24"/>
        </w:rPr>
        <w:t xml:space="preserve">describe </w:t>
      </w:r>
      <w:r w:rsidRPr="00A90073">
        <w:rPr>
          <w:rFonts w:ascii="Book Antiqua" w:hAnsi="Book Antiqua"/>
          <w:kern w:val="0"/>
          <w:sz w:val="24"/>
          <w:szCs w:val="24"/>
        </w:rPr>
        <w:t xml:space="preserve">PCI </w:t>
      </w:r>
      <w:r w:rsidR="004C122B" w:rsidRPr="00A90073">
        <w:rPr>
          <w:rFonts w:ascii="Book Antiqua" w:hAnsi="Book Antiqua"/>
          <w:kern w:val="0"/>
          <w:sz w:val="24"/>
          <w:szCs w:val="24"/>
        </w:rPr>
        <w:t>with</w:t>
      </w:r>
      <w:r w:rsidRPr="00A90073">
        <w:rPr>
          <w:rFonts w:ascii="Book Antiqua" w:hAnsi="Book Antiqua"/>
          <w:kern w:val="0"/>
          <w:sz w:val="24"/>
          <w:szCs w:val="24"/>
        </w:rPr>
        <w:t xml:space="preserve"> severe ostial main stem stenosis and SCA with </w:t>
      </w:r>
      <w:r w:rsidR="004C122B" w:rsidRPr="00A90073">
        <w:rPr>
          <w:rFonts w:ascii="Book Antiqua" w:hAnsi="Book Antiqua"/>
          <w:kern w:val="0"/>
          <w:sz w:val="24"/>
          <w:szCs w:val="24"/>
        </w:rPr>
        <w:t xml:space="preserve">an </w:t>
      </w:r>
      <w:r w:rsidRPr="00A90073">
        <w:rPr>
          <w:rFonts w:ascii="Book Antiqua" w:hAnsi="Book Antiqua"/>
          <w:kern w:val="0"/>
          <w:sz w:val="24"/>
          <w:szCs w:val="24"/>
        </w:rPr>
        <w:t>anomalous origin of the RCA arising from the LAD.</w:t>
      </w:r>
    </w:p>
    <w:p w:rsidR="00824A81" w:rsidRPr="00A90073" w:rsidRDefault="00824A81" w:rsidP="006C2FA7">
      <w:pPr>
        <w:spacing w:line="360" w:lineRule="auto"/>
        <w:rPr>
          <w:rFonts w:ascii="Book Antiqua" w:hAnsi="Book Antiqua"/>
          <w:b/>
          <w:kern w:val="0"/>
          <w:sz w:val="24"/>
          <w:szCs w:val="24"/>
        </w:rPr>
      </w:pPr>
    </w:p>
    <w:p w:rsidR="00824A81" w:rsidRPr="00A90073" w:rsidRDefault="00824A81" w:rsidP="006C2FA7">
      <w:pPr>
        <w:spacing w:line="360" w:lineRule="auto"/>
        <w:rPr>
          <w:rFonts w:ascii="Book Antiqua" w:hAnsi="Book Antiqua"/>
          <w:b/>
          <w:kern w:val="0"/>
          <w:sz w:val="24"/>
          <w:szCs w:val="24"/>
        </w:rPr>
      </w:pPr>
      <w:r w:rsidRPr="00A90073">
        <w:rPr>
          <w:rFonts w:ascii="Book Antiqua" w:hAnsi="Book Antiqua"/>
          <w:b/>
          <w:kern w:val="0"/>
          <w:sz w:val="24"/>
          <w:szCs w:val="24"/>
        </w:rPr>
        <w:t>REFERENCES</w:t>
      </w:r>
    </w:p>
    <w:p w:rsidR="006C2FA7" w:rsidRPr="00A90073" w:rsidRDefault="006C2FA7" w:rsidP="006C2FA7">
      <w:pPr>
        <w:spacing w:line="360" w:lineRule="auto"/>
        <w:rPr>
          <w:rFonts w:ascii="Book Antiqua" w:hAnsi="Book Antiqua"/>
          <w:sz w:val="24"/>
          <w:szCs w:val="24"/>
        </w:rPr>
      </w:pPr>
      <w:r w:rsidRPr="00A90073">
        <w:rPr>
          <w:rFonts w:ascii="Book Antiqua" w:hAnsi="Book Antiqua"/>
          <w:sz w:val="24"/>
          <w:szCs w:val="24"/>
        </w:rPr>
        <w:t xml:space="preserve">1 </w:t>
      </w:r>
      <w:proofErr w:type="spellStart"/>
      <w:r w:rsidRPr="00A90073">
        <w:rPr>
          <w:rFonts w:ascii="Book Antiqua" w:hAnsi="Book Antiqua"/>
          <w:b/>
          <w:sz w:val="24"/>
          <w:szCs w:val="24"/>
        </w:rPr>
        <w:t>Yildiz</w:t>
      </w:r>
      <w:proofErr w:type="spellEnd"/>
      <w:r w:rsidRPr="00A90073">
        <w:rPr>
          <w:rFonts w:ascii="Book Antiqua" w:hAnsi="Book Antiqua"/>
          <w:b/>
          <w:sz w:val="24"/>
          <w:szCs w:val="24"/>
        </w:rPr>
        <w:t xml:space="preserve"> A</w:t>
      </w:r>
      <w:r w:rsidRPr="00A90073">
        <w:rPr>
          <w:rFonts w:ascii="Book Antiqua" w:hAnsi="Book Antiqua"/>
          <w:sz w:val="24"/>
          <w:szCs w:val="24"/>
        </w:rPr>
        <w:t xml:space="preserve">, </w:t>
      </w:r>
      <w:proofErr w:type="spellStart"/>
      <w:r w:rsidRPr="00A90073">
        <w:rPr>
          <w:rFonts w:ascii="Book Antiqua" w:hAnsi="Book Antiqua"/>
          <w:sz w:val="24"/>
          <w:szCs w:val="24"/>
        </w:rPr>
        <w:t>Okcun</w:t>
      </w:r>
      <w:proofErr w:type="spellEnd"/>
      <w:r w:rsidRPr="00A90073">
        <w:rPr>
          <w:rFonts w:ascii="Book Antiqua" w:hAnsi="Book Antiqua"/>
          <w:sz w:val="24"/>
          <w:szCs w:val="24"/>
        </w:rPr>
        <w:t xml:space="preserve"> B, </w:t>
      </w:r>
      <w:proofErr w:type="spellStart"/>
      <w:r w:rsidRPr="00A90073">
        <w:rPr>
          <w:rFonts w:ascii="Book Antiqua" w:hAnsi="Book Antiqua"/>
          <w:sz w:val="24"/>
          <w:szCs w:val="24"/>
        </w:rPr>
        <w:t>Peker</w:t>
      </w:r>
      <w:proofErr w:type="spellEnd"/>
      <w:r w:rsidRPr="00A90073">
        <w:rPr>
          <w:rFonts w:ascii="Book Antiqua" w:hAnsi="Book Antiqua"/>
          <w:sz w:val="24"/>
          <w:szCs w:val="24"/>
        </w:rPr>
        <w:t xml:space="preserve"> T, </w:t>
      </w:r>
      <w:proofErr w:type="spellStart"/>
      <w:r w:rsidRPr="00A90073">
        <w:rPr>
          <w:rFonts w:ascii="Book Antiqua" w:hAnsi="Book Antiqua"/>
          <w:sz w:val="24"/>
          <w:szCs w:val="24"/>
        </w:rPr>
        <w:t>Arslan</w:t>
      </w:r>
      <w:proofErr w:type="spellEnd"/>
      <w:r w:rsidRPr="00A90073">
        <w:rPr>
          <w:rFonts w:ascii="Book Antiqua" w:hAnsi="Book Antiqua"/>
          <w:sz w:val="24"/>
          <w:szCs w:val="24"/>
        </w:rPr>
        <w:t xml:space="preserve"> C, </w:t>
      </w:r>
      <w:proofErr w:type="spellStart"/>
      <w:r w:rsidRPr="00A90073">
        <w:rPr>
          <w:rFonts w:ascii="Book Antiqua" w:hAnsi="Book Antiqua"/>
          <w:sz w:val="24"/>
          <w:szCs w:val="24"/>
        </w:rPr>
        <w:t>Olcay</w:t>
      </w:r>
      <w:proofErr w:type="spellEnd"/>
      <w:r w:rsidRPr="00A90073">
        <w:rPr>
          <w:rFonts w:ascii="Book Antiqua" w:hAnsi="Book Antiqua"/>
          <w:sz w:val="24"/>
          <w:szCs w:val="24"/>
        </w:rPr>
        <w:t xml:space="preserve"> A, Bulent </w:t>
      </w:r>
      <w:proofErr w:type="spellStart"/>
      <w:r w:rsidRPr="00A90073">
        <w:rPr>
          <w:rFonts w:ascii="Book Antiqua" w:hAnsi="Book Antiqua"/>
          <w:sz w:val="24"/>
          <w:szCs w:val="24"/>
        </w:rPr>
        <w:t>Vatan</w:t>
      </w:r>
      <w:proofErr w:type="spellEnd"/>
      <w:r w:rsidRPr="00A90073">
        <w:rPr>
          <w:rFonts w:ascii="Book Antiqua" w:hAnsi="Book Antiqua"/>
          <w:sz w:val="24"/>
          <w:szCs w:val="24"/>
        </w:rPr>
        <w:t xml:space="preserve"> M. Prevalence of coronary artery anomalies in 12,457 adult patients who underwent coronary angiography. </w:t>
      </w:r>
      <w:proofErr w:type="spellStart"/>
      <w:r w:rsidRPr="00A90073">
        <w:rPr>
          <w:rFonts w:ascii="Book Antiqua" w:hAnsi="Book Antiqua"/>
          <w:i/>
          <w:sz w:val="24"/>
          <w:szCs w:val="24"/>
        </w:rPr>
        <w:t>Clin</w:t>
      </w:r>
      <w:proofErr w:type="spellEnd"/>
      <w:r w:rsidRPr="00A90073">
        <w:rPr>
          <w:rFonts w:ascii="Book Antiqua" w:hAnsi="Book Antiqua"/>
          <w:i/>
          <w:sz w:val="24"/>
          <w:szCs w:val="24"/>
        </w:rPr>
        <w:t xml:space="preserve"> </w:t>
      </w:r>
      <w:proofErr w:type="spellStart"/>
      <w:r w:rsidRPr="00A90073">
        <w:rPr>
          <w:rFonts w:ascii="Book Antiqua" w:hAnsi="Book Antiqua"/>
          <w:i/>
          <w:sz w:val="24"/>
          <w:szCs w:val="24"/>
        </w:rPr>
        <w:t>Cardiol</w:t>
      </w:r>
      <w:proofErr w:type="spellEnd"/>
      <w:r w:rsidRPr="00A90073">
        <w:rPr>
          <w:rFonts w:ascii="Book Antiqua" w:hAnsi="Book Antiqua"/>
          <w:sz w:val="24"/>
          <w:szCs w:val="24"/>
        </w:rPr>
        <w:t xml:space="preserve"> 2010; </w:t>
      </w:r>
      <w:r w:rsidRPr="00A90073">
        <w:rPr>
          <w:rFonts w:ascii="Book Antiqua" w:hAnsi="Book Antiqua"/>
          <w:b/>
          <w:sz w:val="24"/>
          <w:szCs w:val="24"/>
        </w:rPr>
        <w:t>33</w:t>
      </w:r>
      <w:r w:rsidRPr="00A90073">
        <w:rPr>
          <w:rFonts w:ascii="Book Antiqua" w:hAnsi="Book Antiqua"/>
          <w:sz w:val="24"/>
          <w:szCs w:val="24"/>
        </w:rPr>
        <w:t xml:space="preserve">: E60-E64 [PMID: 21184546 DOI: </w:t>
      </w:r>
      <w:r w:rsidRPr="00A90073">
        <w:rPr>
          <w:rFonts w:ascii="Book Antiqua" w:hAnsi="Book Antiqua"/>
          <w:sz w:val="24"/>
          <w:szCs w:val="24"/>
        </w:rPr>
        <w:lastRenderedPageBreak/>
        <w:t>10.1002/clc.20588]</w:t>
      </w:r>
    </w:p>
    <w:p w:rsidR="006C2FA7" w:rsidRPr="00A90073" w:rsidRDefault="006C2FA7" w:rsidP="006C2FA7">
      <w:pPr>
        <w:spacing w:line="360" w:lineRule="auto"/>
        <w:rPr>
          <w:rFonts w:ascii="Book Antiqua" w:hAnsi="Book Antiqua"/>
          <w:sz w:val="24"/>
          <w:szCs w:val="24"/>
        </w:rPr>
      </w:pPr>
      <w:proofErr w:type="gramStart"/>
      <w:r w:rsidRPr="00A90073">
        <w:rPr>
          <w:rFonts w:ascii="Book Antiqua" w:hAnsi="Book Antiqua"/>
          <w:sz w:val="24"/>
          <w:szCs w:val="24"/>
        </w:rPr>
        <w:t xml:space="preserve">2 </w:t>
      </w:r>
      <w:r w:rsidRPr="00A90073">
        <w:rPr>
          <w:rFonts w:ascii="Book Antiqua" w:hAnsi="Book Antiqua"/>
          <w:b/>
          <w:sz w:val="24"/>
          <w:szCs w:val="24"/>
        </w:rPr>
        <w:t>Yamanaka O</w:t>
      </w:r>
      <w:r w:rsidRPr="00A90073">
        <w:rPr>
          <w:rFonts w:ascii="Book Antiqua" w:hAnsi="Book Antiqua"/>
          <w:sz w:val="24"/>
          <w:szCs w:val="24"/>
        </w:rPr>
        <w:t>, Hobbs RE.</w:t>
      </w:r>
      <w:proofErr w:type="gramEnd"/>
      <w:r w:rsidRPr="00A90073">
        <w:rPr>
          <w:rFonts w:ascii="Book Antiqua" w:hAnsi="Book Antiqua"/>
          <w:sz w:val="24"/>
          <w:szCs w:val="24"/>
        </w:rPr>
        <w:t xml:space="preserve"> </w:t>
      </w:r>
      <w:proofErr w:type="gramStart"/>
      <w:r w:rsidRPr="00A90073">
        <w:rPr>
          <w:rFonts w:ascii="Book Antiqua" w:hAnsi="Book Antiqua"/>
          <w:sz w:val="24"/>
          <w:szCs w:val="24"/>
        </w:rPr>
        <w:t>Coronary artery anomalies in 126,595 patients undergoing coronary arteriography.</w:t>
      </w:r>
      <w:proofErr w:type="gramEnd"/>
      <w:r w:rsidRPr="00A90073">
        <w:rPr>
          <w:rFonts w:ascii="Book Antiqua" w:hAnsi="Book Antiqua"/>
          <w:sz w:val="24"/>
          <w:szCs w:val="24"/>
        </w:rPr>
        <w:t xml:space="preserve"> </w:t>
      </w:r>
      <w:proofErr w:type="spellStart"/>
      <w:r w:rsidRPr="00A90073">
        <w:rPr>
          <w:rFonts w:ascii="Book Antiqua" w:hAnsi="Book Antiqua"/>
          <w:i/>
          <w:sz w:val="24"/>
          <w:szCs w:val="24"/>
        </w:rPr>
        <w:t>Cathet</w:t>
      </w:r>
      <w:proofErr w:type="spellEnd"/>
      <w:r w:rsidRPr="00A90073">
        <w:rPr>
          <w:rFonts w:ascii="Book Antiqua" w:hAnsi="Book Antiqua"/>
          <w:i/>
          <w:sz w:val="24"/>
          <w:szCs w:val="24"/>
        </w:rPr>
        <w:t xml:space="preserve"> </w:t>
      </w:r>
      <w:proofErr w:type="spellStart"/>
      <w:r w:rsidRPr="00A90073">
        <w:rPr>
          <w:rFonts w:ascii="Book Antiqua" w:hAnsi="Book Antiqua"/>
          <w:i/>
          <w:sz w:val="24"/>
          <w:szCs w:val="24"/>
        </w:rPr>
        <w:t>Cardiovasc</w:t>
      </w:r>
      <w:proofErr w:type="spellEnd"/>
      <w:r w:rsidRPr="00A90073">
        <w:rPr>
          <w:rFonts w:ascii="Book Antiqua" w:hAnsi="Book Antiqua"/>
          <w:i/>
          <w:sz w:val="24"/>
          <w:szCs w:val="24"/>
        </w:rPr>
        <w:t xml:space="preserve"> </w:t>
      </w:r>
      <w:proofErr w:type="spellStart"/>
      <w:r w:rsidRPr="00A90073">
        <w:rPr>
          <w:rFonts w:ascii="Book Antiqua" w:hAnsi="Book Antiqua"/>
          <w:i/>
          <w:sz w:val="24"/>
          <w:szCs w:val="24"/>
        </w:rPr>
        <w:t>Diagn</w:t>
      </w:r>
      <w:proofErr w:type="spellEnd"/>
      <w:r w:rsidRPr="00A90073">
        <w:rPr>
          <w:rFonts w:ascii="Book Antiqua" w:hAnsi="Book Antiqua"/>
          <w:sz w:val="24"/>
          <w:szCs w:val="24"/>
        </w:rPr>
        <w:t xml:space="preserve"> 1990; </w:t>
      </w:r>
      <w:r w:rsidRPr="00A90073">
        <w:rPr>
          <w:rFonts w:ascii="Book Antiqua" w:hAnsi="Book Antiqua"/>
          <w:b/>
          <w:sz w:val="24"/>
          <w:szCs w:val="24"/>
        </w:rPr>
        <w:t>21</w:t>
      </w:r>
      <w:r w:rsidRPr="00A90073">
        <w:rPr>
          <w:rFonts w:ascii="Book Antiqua" w:hAnsi="Book Antiqua"/>
          <w:sz w:val="24"/>
          <w:szCs w:val="24"/>
        </w:rPr>
        <w:t>: 28-40 [PMID: 2208265]</w:t>
      </w:r>
    </w:p>
    <w:p w:rsidR="006C2FA7" w:rsidRPr="00A90073" w:rsidRDefault="006C2FA7" w:rsidP="006C2FA7">
      <w:pPr>
        <w:spacing w:line="360" w:lineRule="auto"/>
        <w:rPr>
          <w:rFonts w:ascii="Book Antiqua" w:hAnsi="Book Antiqua"/>
          <w:sz w:val="24"/>
          <w:szCs w:val="24"/>
        </w:rPr>
      </w:pPr>
      <w:r w:rsidRPr="00A90073">
        <w:rPr>
          <w:rFonts w:ascii="Book Antiqua" w:hAnsi="Book Antiqua"/>
          <w:sz w:val="24"/>
          <w:szCs w:val="24"/>
        </w:rPr>
        <w:t xml:space="preserve">3 </w:t>
      </w:r>
      <w:proofErr w:type="spellStart"/>
      <w:r w:rsidRPr="00A90073">
        <w:rPr>
          <w:rFonts w:ascii="Book Antiqua" w:hAnsi="Book Antiqua"/>
          <w:b/>
          <w:sz w:val="24"/>
          <w:szCs w:val="24"/>
        </w:rPr>
        <w:t>Desmet</w:t>
      </w:r>
      <w:proofErr w:type="spellEnd"/>
      <w:r w:rsidRPr="00A90073">
        <w:rPr>
          <w:rFonts w:ascii="Book Antiqua" w:hAnsi="Book Antiqua"/>
          <w:b/>
          <w:sz w:val="24"/>
          <w:szCs w:val="24"/>
        </w:rPr>
        <w:t xml:space="preserve"> W</w:t>
      </w:r>
      <w:r w:rsidRPr="00A90073">
        <w:rPr>
          <w:rFonts w:ascii="Book Antiqua" w:hAnsi="Book Antiqua"/>
          <w:sz w:val="24"/>
          <w:szCs w:val="24"/>
        </w:rPr>
        <w:t xml:space="preserve">, </w:t>
      </w:r>
      <w:proofErr w:type="spellStart"/>
      <w:r w:rsidRPr="00A90073">
        <w:rPr>
          <w:rFonts w:ascii="Book Antiqua" w:hAnsi="Book Antiqua"/>
          <w:sz w:val="24"/>
          <w:szCs w:val="24"/>
        </w:rPr>
        <w:t>Vanhaecke</w:t>
      </w:r>
      <w:proofErr w:type="spellEnd"/>
      <w:r w:rsidRPr="00A90073">
        <w:rPr>
          <w:rFonts w:ascii="Book Antiqua" w:hAnsi="Book Antiqua"/>
          <w:sz w:val="24"/>
          <w:szCs w:val="24"/>
        </w:rPr>
        <w:t xml:space="preserve"> J, </w:t>
      </w:r>
      <w:proofErr w:type="spellStart"/>
      <w:r w:rsidRPr="00A90073">
        <w:rPr>
          <w:rFonts w:ascii="Book Antiqua" w:hAnsi="Book Antiqua"/>
          <w:sz w:val="24"/>
          <w:szCs w:val="24"/>
        </w:rPr>
        <w:t>Vrolix</w:t>
      </w:r>
      <w:proofErr w:type="spellEnd"/>
      <w:r w:rsidRPr="00A90073">
        <w:rPr>
          <w:rFonts w:ascii="Book Antiqua" w:hAnsi="Book Antiqua"/>
          <w:sz w:val="24"/>
          <w:szCs w:val="24"/>
        </w:rPr>
        <w:t xml:space="preserve"> M, Van de </w:t>
      </w:r>
      <w:proofErr w:type="spellStart"/>
      <w:r w:rsidRPr="00A90073">
        <w:rPr>
          <w:rFonts w:ascii="Book Antiqua" w:hAnsi="Book Antiqua"/>
          <w:sz w:val="24"/>
          <w:szCs w:val="24"/>
        </w:rPr>
        <w:t>Werf</w:t>
      </w:r>
      <w:proofErr w:type="spellEnd"/>
      <w:r w:rsidRPr="00A90073">
        <w:rPr>
          <w:rFonts w:ascii="Book Antiqua" w:hAnsi="Book Antiqua"/>
          <w:sz w:val="24"/>
          <w:szCs w:val="24"/>
        </w:rPr>
        <w:t xml:space="preserve"> F, </w:t>
      </w:r>
      <w:proofErr w:type="spellStart"/>
      <w:r w:rsidRPr="00A90073">
        <w:rPr>
          <w:rFonts w:ascii="Book Antiqua" w:hAnsi="Book Antiqua"/>
          <w:sz w:val="24"/>
          <w:szCs w:val="24"/>
        </w:rPr>
        <w:t>Piessens</w:t>
      </w:r>
      <w:proofErr w:type="spellEnd"/>
      <w:r w:rsidRPr="00A90073">
        <w:rPr>
          <w:rFonts w:ascii="Book Antiqua" w:hAnsi="Book Antiqua"/>
          <w:sz w:val="24"/>
          <w:szCs w:val="24"/>
        </w:rPr>
        <w:t xml:space="preserve"> J, Willems J, de </w:t>
      </w:r>
      <w:proofErr w:type="spellStart"/>
      <w:r w:rsidRPr="00A90073">
        <w:rPr>
          <w:rFonts w:ascii="Book Antiqua" w:hAnsi="Book Antiqua"/>
          <w:sz w:val="24"/>
          <w:szCs w:val="24"/>
        </w:rPr>
        <w:t>Geest</w:t>
      </w:r>
      <w:proofErr w:type="spellEnd"/>
      <w:r w:rsidRPr="00A90073">
        <w:rPr>
          <w:rFonts w:ascii="Book Antiqua" w:hAnsi="Book Antiqua"/>
          <w:sz w:val="24"/>
          <w:szCs w:val="24"/>
        </w:rPr>
        <w:t xml:space="preserve"> H. Isolated single coronary artery: a review of 50,000 consecutive coronary angiographies. </w:t>
      </w:r>
      <w:proofErr w:type="spellStart"/>
      <w:r w:rsidRPr="00A90073">
        <w:rPr>
          <w:rFonts w:ascii="Book Antiqua" w:hAnsi="Book Antiqua"/>
          <w:i/>
          <w:sz w:val="24"/>
          <w:szCs w:val="24"/>
        </w:rPr>
        <w:t>Eur</w:t>
      </w:r>
      <w:proofErr w:type="spellEnd"/>
      <w:r w:rsidRPr="00A90073">
        <w:rPr>
          <w:rFonts w:ascii="Book Antiqua" w:hAnsi="Book Antiqua"/>
          <w:i/>
          <w:sz w:val="24"/>
          <w:szCs w:val="24"/>
        </w:rPr>
        <w:t xml:space="preserve"> Heart J</w:t>
      </w:r>
      <w:r w:rsidRPr="00A90073">
        <w:rPr>
          <w:rFonts w:ascii="Book Antiqua" w:hAnsi="Book Antiqua"/>
          <w:sz w:val="24"/>
          <w:szCs w:val="24"/>
        </w:rPr>
        <w:t xml:space="preserve"> 1992; </w:t>
      </w:r>
      <w:r w:rsidRPr="00A90073">
        <w:rPr>
          <w:rFonts w:ascii="Book Antiqua" w:hAnsi="Book Antiqua"/>
          <w:b/>
          <w:sz w:val="24"/>
          <w:szCs w:val="24"/>
        </w:rPr>
        <w:t>13</w:t>
      </w:r>
      <w:r w:rsidRPr="00A90073">
        <w:rPr>
          <w:rFonts w:ascii="Book Antiqua" w:hAnsi="Book Antiqua"/>
          <w:sz w:val="24"/>
          <w:szCs w:val="24"/>
        </w:rPr>
        <w:t>: 1637-1640 [PMID: 1289093]</w:t>
      </w:r>
    </w:p>
    <w:p w:rsidR="006C2FA7" w:rsidRPr="00A90073" w:rsidRDefault="006C2FA7" w:rsidP="006C2FA7">
      <w:pPr>
        <w:spacing w:line="360" w:lineRule="auto"/>
        <w:rPr>
          <w:rFonts w:ascii="Book Antiqua" w:hAnsi="Book Antiqua"/>
          <w:sz w:val="24"/>
          <w:szCs w:val="24"/>
        </w:rPr>
      </w:pPr>
      <w:proofErr w:type="gramStart"/>
      <w:r w:rsidRPr="00A90073">
        <w:rPr>
          <w:rFonts w:ascii="Book Antiqua" w:hAnsi="Book Antiqua"/>
          <w:sz w:val="24"/>
          <w:szCs w:val="24"/>
        </w:rPr>
        <w:t xml:space="preserve">4 </w:t>
      </w:r>
      <w:r w:rsidRPr="00A90073">
        <w:rPr>
          <w:rFonts w:ascii="Book Antiqua" w:hAnsi="Book Antiqua"/>
          <w:b/>
          <w:sz w:val="24"/>
          <w:szCs w:val="24"/>
        </w:rPr>
        <w:t>Brothers JA</w:t>
      </w:r>
      <w:r w:rsidRPr="00A90073">
        <w:rPr>
          <w:rFonts w:ascii="Book Antiqua" w:hAnsi="Book Antiqua"/>
          <w:sz w:val="24"/>
          <w:szCs w:val="24"/>
        </w:rPr>
        <w:t xml:space="preserve">, Whitehead KK, Keller MS, </w:t>
      </w:r>
      <w:proofErr w:type="spellStart"/>
      <w:r w:rsidRPr="00A90073">
        <w:rPr>
          <w:rFonts w:ascii="Book Antiqua" w:hAnsi="Book Antiqua"/>
          <w:sz w:val="24"/>
          <w:szCs w:val="24"/>
        </w:rPr>
        <w:t>Fogel</w:t>
      </w:r>
      <w:proofErr w:type="spellEnd"/>
      <w:r w:rsidRPr="00A90073">
        <w:rPr>
          <w:rFonts w:ascii="Book Antiqua" w:hAnsi="Book Antiqua"/>
          <w:sz w:val="24"/>
          <w:szCs w:val="24"/>
        </w:rPr>
        <w:t xml:space="preserve"> MA, </w:t>
      </w:r>
      <w:proofErr w:type="spellStart"/>
      <w:r w:rsidRPr="00A90073">
        <w:rPr>
          <w:rFonts w:ascii="Book Antiqua" w:hAnsi="Book Antiqua"/>
          <w:sz w:val="24"/>
          <w:szCs w:val="24"/>
        </w:rPr>
        <w:t>Paridon</w:t>
      </w:r>
      <w:proofErr w:type="spellEnd"/>
      <w:r w:rsidRPr="00A90073">
        <w:rPr>
          <w:rFonts w:ascii="Book Antiqua" w:hAnsi="Book Antiqua"/>
          <w:sz w:val="24"/>
          <w:szCs w:val="24"/>
        </w:rPr>
        <w:t xml:space="preserve"> SM, Weinberg PM, Harris MA.</w:t>
      </w:r>
      <w:proofErr w:type="gramEnd"/>
      <w:r w:rsidRPr="00A90073">
        <w:rPr>
          <w:rFonts w:ascii="Book Antiqua" w:hAnsi="Book Antiqua"/>
          <w:sz w:val="24"/>
          <w:szCs w:val="24"/>
        </w:rPr>
        <w:t xml:space="preserve"> Cardiac MRI and CT: differentiation of normal ostium and </w:t>
      </w:r>
      <w:proofErr w:type="spellStart"/>
      <w:r w:rsidRPr="00A90073">
        <w:rPr>
          <w:rFonts w:ascii="Book Antiqua" w:hAnsi="Book Antiqua"/>
          <w:sz w:val="24"/>
          <w:szCs w:val="24"/>
        </w:rPr>
        <w:t>intraseptal</w:t>
      </w:r>
      <w:proofErr w:type="spellEnd"/>
      <w:r w:rsidRPr="00A90073">
        <w:rPr>
          <w:rFonts w:ascii="Book Antiqua" w:hAnsi="Book Antiqua"/>
          <w:sz w:val="24"/>
          <w:szCs w:val="24"/>
        </w:rPr>
        <w:t xml:space="preserve"> course from </w:t>
      </w:r>
      <w:proofErr w:type="spellStart"/>
      <w:r w:rsidRPr="00A90073">
        <w:rPr>
          <w:rFonts w:ascii="Book Antiqua" w:hAnsi="Book Antiqua"/>
          <w:sz w:val="24"/>
          <w:szCs w:val="24"/>
        </w:rPr>
        <w:t>slitlike</w:t>
      </w:r>
      <w:proofErr w:type="spellEnd"/>
      <w:r w:rsidRPr="00A90073">
        <w:rPr>
          <w:rFonts w:ascii="Book Antiqua" w:hAnsi="Book Antiqua"/>
          <w:sz w:val="24"/>
          <w:szCs w:val="24"/>
        </w:rPr>
        <w:t xml:space="preserve"> ostium and </w:t>
      </w:r>
      <w:proofErr w:type="spellStart"/>
      <w:r w:rsidRPr="00A90073">
        <w:rPr>
          <w:rFonts w:ascii="Book Antiqua" w:hAnsi="Book Antiqua"/>
          <w:sz w:val="24"/>
          <w:szCs w:val="24"/>
        </w:rPr>
        <w:t>interarterial</w:t>
      </w:r>
      <w:proofErr w:type="spellEnd"/>
      <w:r w:rsidRPr="00A90073">
        <w:rPr>
          <w:rFonts w:ascii="Book Antiqua" w:hAnsi="Book Antiqua"/>
          <w:sz w:val="24"/>
          <w:szCs w:val="24"/>
        </w:rPr>
        <w:t xml:space="preserve"> course in anomalous left coronary artery in children. </w:t>
      </w:r>
      <w:r w:rsidRPr="00A90073">
        <w:rPr>
          <w:rFonts w:ascii="Book Antiqua" w:hAnsi="Book Antiqua"/>
          <w:i/>
          <w:sz w:val="24"/>
          <w:szCs w:val="24"/>
        </w:rPr>
        <w:t xml:space="preserve">AJR Am J </w:t>
      </w:r>
      <w:proofErr w:type="spellStart"/>
      <w:r w:rsidRPr="00A90073">
        <w:rPr>
          <w:rFonts w:ascii="Book Antiqua" w:hAnsi="Book Antiqua"/>
          <w:i/>
          <w:sz w:val="24"/>
          <w:szCs w:val="24"/>
        </w:rPr>
        <w:t>Roentgenol</w:t>
      </w:r>
      <w:proofErr w:type="spellEnd"/>
      <w:r w:rsidRPr="00A90073">
        <w:rPr>
          <w:rFonts w:ascii="Book Antiqua" w:hAnsi="Book Antiqua"/>
          <w:sz w:val="24"/>
          <w:szCs w:val="24"/>
        </w:rPr>
        <w:t xml:space="preserve"> 2015; </w:t>
      </w:r>
      <w:r w:rsidRPr="00A90073">
        <w:rPr>
          <w:rFonts w:ascii="Book Antiqua" w:hAnsi="Book Antiqua"/>
          <w:b/>
          <w:sz w:val="24"/>
          <w:szCs w:val="24"/>
        </w:rPr>
        <w:t>204</w:t>
      </w:r>
      <w:r w:rsidRPr="00A90073">
        <w:rPr>
          <w:rFonts w:ascii="Book Antiqua" w:hAnsi="Book Antiqua"/>
          <w:sz w:val="24"/>
          <w:szCs w:val="24"/>
        </w:rPr>
        <w:t>: W104-W109 [PMID: 25539262 DOI: 10.2214/AJR.14.12953]</w:t>
      </w:r>
    </w:p>
    <w:p w:rsidR="006C2FA7" w:rsidRPr="00A90073" w:rsidRDefault="006C2FA7" w:rsidP="006C2FA7">
      <w:pPr>
        <w:spacing w:line="360" w:lineRule="auto"/>
        <w:rPr>
          <w:rFonts w:ascii="Book Antiqua" w:hAnsi="Book Antiqua"/>
          <w:sz w:val="24"/>
          <w:szCs w:val="24"/>
        </w:rPr>
      </w:pPr>
      <w:r w:rsidRPr="00A90073">
        <w:rPr>
          <w:rFonts w:ascii="Book Antiqua" w:hAnsi="Book Antiqua"/>
          <w:sz w:val="24"/>
          <w:szCs w:val="24"/>
        </w:rPr>
        <w:t xml:space="preserve">5 </w:t>
      </w:r>
      <w:r w:rsidRPr="00A90073">
        <w:rPr>
          <w:rFonts w:ascii="Book Antiqua" w:hAnsi="Book Antiqua"/>
          <w:b/>
          <w:sz w:val="24"/>
          <w:szCs w:val="24"/>
        </w:rPr>
        <w:t>Kim SY</w:t>
      </w:r>
      <w:r w:rsidRPr="00A90073">
        <w:rPr>
          <w:rFonts w:ascii="Book Antiqua" w:hAnsi="Book Antiqua"/>
          <w:sz w:val="24"/>
          <w:szCs w:val="24"/>
        </w:rPr>
        <w:t xml:space="preserve">, </w:t>
      </w:r>
      <w:proofErr w:type="spellStart"/>
      <w:r w:rsidRPr="00A90073">
        <w:rPr>
          <w:rFonts w:ascii="Book Antiqua" w:hAnsi="Book Antiqua"/>
          <w:sz w:val="24"/>
          <w:szCs w:val="24"/>
        </w:rPr>
        <w:t>Seo</w:t>
      </w:r>
      <w:proofErr w:type="spellEnd"/>
      <w:r w:rsidRPr="00A90073">
        <w:rPr>
          <w:rFonts w:ascii="Book Antiqua" w:hAnsi="Book Antiqua"/>
          <w:sz w:val="24"/>
          <w:szCs w:val="24"/>
        </w:rPr>
        <w:t xml:space="preserve"> JB, Do KH, </w:t>
      </w:r>
      <w:proofErr w:type="spellStart"/>
      <w:r w:rsidRPr="00A90073">
        <w:rPr>
          <w:rFonts w:ascii="Book Antiqua" w:hAnsi="Book Antiqua"/>
          <w:sz w:val="24"/>
          <w:szCs w:val="24"/>
        </w:rPr>
        <w:t>Heo</w:t>
      </w:r>
      <w:proofErr w:type="spellEnd"/>
      <w:r w:rsidRPr="00A90073">
        <w:rPr>
          <w:rFonts w:ascii="Book Antiqua" w:hAnsi="Book Antiqua"/>
          <w:sz w:val="24"/>
          <w:szCs w:val="24"/>
        </w:rPr>
        <w:t xml:space="preserve"> JN, Lee JS, Song JW, </w:t>
      </w:r>
      <w:proofErr w:type="spellStart"/>
      <w:r w:rsidRPr="00A90073">
        <w:rPr>
          <w:rFonts w:ascii="Book Antiqua" w:hAnsi="Book Antiqua"/>
          <w:sz w:val="24"/>
          <w:szCs w:val="24"/>
        </w:rPr>
        <w:t>Choe</w:t>
      </w:r>
      <w:proofErr w:type="spellEnd"/>
      <w:r w:rsidRPr="00A90073">
        <w:rPr>
          <w:rFonts w:ascii="Book Antiqua" w:hAnsi="Book Antiqua"/>
          <w:sz w:val="24"/>
          <w:szCs w:val="24"/>
        </w:rPr>
        <w:t xml:space="preserve"> YH, Kim TH, Yong HS, Choi SI, Song KS, Lim TH. Coronary artery anomalies: classification and ECG-gated multi-detector row CT findings with angiographic correlation. </w:t>
      </w:r>
      <w:proofErr w:type="spellStart"/>
      <w:r w:rsidRPr="00A90073">
        <w:rPr>
          <w:rFonts w:ascii="Book Antiqua" w:hAnsi="Book Antiqua"/>
          <w:i/>
          <w:sz w:val="24"/>
          <w:szCs w:val="24"/>
        </w:rPr>
        <w:t>Radiographics</w:t>
      </w:r>
      <w:proofErr w:type="spellEnd"/>
      <w:r w:rsidRPr="00A90073">
        <w:rPr>
          <w:rFonts w:ascii="Book Antiqua" w:hAnsi="Book Antiqua"/>
          <w:sz w:val="24"/>
          <w:szCs w:val="24"/>
        </w:rPr>
        <w:t xml:space="preserve"> 2006; </w:t>
      </w:r>
      <w:r w:rsidRPr="00A90073">
        <w:rPr>
          <w:rFonts w:ascii="Book Antiqua" w:hAnsi="Book Antiqua"/>
          <w:b/>
          <w:sz w:val="24"/>
          <w:szCs w:val="24"/>
        </w:rPr>
        <w:t>26</w:t>
      </w:r>
      <w:r w:rsidRPr="00A90073">
        <w:rPr>
          <w:rFonts w:ascii="Book Antiqua" w:hAnsi="Book Antiqua"/>
          <w:sz w:val="24"/>
          <w:szCs w:val="24"/>
        </w:rPr>
        <w:t>: 317-33; discussion 333-4 [PMID: 16549600 DOI: 10.1148/rg.262055068]</w:t>
      </w:r>
    </w:p>
    <w:p w:rsidR="006C2FA7" w:rsidRPr="00A90073" w:rsidRDefault="006C2FA7" w:rsidP="006C2FA7">
      <w:pPr>
        <w:spacing w:line="360" w:lineRule="auto"/>
        <w:rPr>
          <w:rFonts w:ascii="Book Antiqua" w:hAnsi="Book Antiqua"/>
          <w:sz w:val="24"/>
          <w:szCs w:val="24"/>
        </w:rPr>
      </w:pPr>
      <w:r w:rsidRPr="00A90073">
        <w:rPr>
          <w:rFonts w:ascii="Book Antiqua" w:hAnsi="Book Antiqua"/>
          <w:sz w:val="24"/>
          <w:szCs w:val="24"/>
        </w:rPr>
        <w:t xml:space="preserve">6 </w:t>
      </w:r>
      <w:r w:rsidRPr="00A90073">
        <w:rPr>
          <w:rFonts w:ascii="Book Antiqua" w:hAnsi="Book Antiqua"/>
          <w:b/>
          <w:sz w:val="24"/>
          <w:szCs w:val="24"/>
        </w:rPr>
        <w:t>Basso C</w:t>
      </w:r>
      <w:r w:rsidRPr="00A90073">
        <w:rPr>
          <w:rFonts w:ascii="Book Antiqua" w:hAnsi="Book Antiqua"/>
          <w:sz w:val="24"/>
          <w:szCs w:val="24"/>
        </w:rPr>
        <w:t xml:space="preserve">, </w:t>
      </w:r>
      <w:proofErr w:type="spellStart"/>
      <w:r w:rsidRPr="00A90073">
        <w:rPr>
          <w:rFonts w:ascii="Book Antiqua" w:hAnsi="Book Antiqua"/>
          <w:sz w:val="24"/>
          <w:szCs w:val="24"/>
        </w:rPr>
        <w:t>Maron</w:t>
      </w:r>
      <w:proofErr w:type="spellEnd"/>
      <w:r w:rsidRPr="00A90073">
        <w:rPr>
          <w:rFonts w:ascii="Book Antiqua" w:hAnsi="Book Antiqua"/>
          <w:sz w:val="24"/>
          <w:szCs w:val="24"/>
        </w:rPr>
        <w:t xml:space="preserve"> BJ, </w:t>
      </w:r>
      <w:proofErr w:type="spellStart"/>
      <w:r w:rsidRPr="00A90073">
        <w:rPr>
          <w:rFonts w:ascii="Book Antiqua" w:hAnsi="Book Antiqua"/>
          <w:sz w:val="24"/>
          <w:szCs w:val="24"/>
        </w:rPr>
        <w:t>Corrado</w:t>
      </w:r>
      <w:proofErr w:type="spellEnd"/>
      <w:r w:rsidRPr="00A90073">
        <w:rPr>
          <w:rFonts w:ascii="Book Antiqua" w:hAnsi="Book Antiqua"/>
          <w:sz w:val="24"/>
          <w:szCs w:val="24"/>
        </w:rPr>
        <w:t xml:space="preserve"> D, </w:t>
      </w:r>
      <w:proofErr w:type="spellStart"/>
      <w:r w:rsidRPr="00A90073">
        <w:rPr>
          <w:rFonts w:ascii="Book Antiqua" w:hAnsi="Book Antiqua"/>
          <w:sz w:val="24"/>
          <w:szCs w:val="24"/>
        </w:rPr>
        <w:t>Thiene</w:t>
      </w:r>
      <w:proofErr w:type="spellEnd"/>
      <w:r w:rsidRPr="00A90073">
        <w:rPr>
          <w:rFonts w:ascii="Book Antiqua" w:hAnsi="Book Antiqua"/>
          <w:sz w:val="24"/>
          <w:szCs w:val="24"/>
        </w:rPr>
        <w:t xml:space="preserve"> G. Clinical profile of congenital coronary artery anomalies with origin from the wrong aortic sinus leading to sudden death in young competitive athletes. </w:t>
      </w:r>
      <w:r w:rsidRPr="00A90073">
        <w:rPr>
          <w:rFonts w:ascii="Book Antiqua" w:hAnsi="Book Antiqua"/>
          <w:i/>
          <w:sz w:val="24"/>
          <w:szCs w:val="24"/>
        </w:rPr>
        <w:t xml:space="preserve">J Am </w:t>
      </w:r>
      <w:proofErr w:type="spellStart"/>
      <w:r w:rsidRPr="00A90073">
        <w:rPr>
          <w:rFonts w:ascii="Book Antiqua" w:hAnsi="Book Antiqua"/>
          <w:i/>
          <w:sz w:val="24"/>
          <w:szCs w:val="24"/>
        </w:rPr>
        <w:t>Coll</w:t>
      </w:r>
      <w:proofErr w:type="spellEnd"/>
      <w:r w:rsidRPr="00A90073">
        <w:rPr>
          <w:rFonts w:ascii="Book Antiqua" w:hAnsi="Book Antiqua"/>
          <w:i/>
          <w:sz w:val="24"/>
          <w:szCs w:val="24"/>
        </w:rPr>
        <w:t xml:space="preserve"> </w:t>
      </w:r>
      <w:proofErr w:type="spellStart"/>
      <w:r w:rsidRPr="00A90073">
        <w:rPr>
          <w:rFonts w:ascii="Book Antiqua" w:hAnsi="Book Antiqua"/>
          <w:i/>
          <w:sz w:val="24"/>
          <w:szCs w:val="24"/>
        </w:rPr>
        <w:t>Cardiol</w:t>
      </w:r>
      <w:proofErr w:type="spellEnd"/>
      <w:r w:rsidRPr="00A90073">
        <w:rPr>
          <w:rFonts w:ascii="Book Antiqua" w:hAnsi="Book Antiqua"/>
          <w:sz w:val="24"/>
          <w:szCs w:val="24"/>
        </w:rPr>
        <w:t xml:space="preserve"> 2000; </w:t>
      </w:r>
      <w:r w:rsidRPr="00A90073">
        <w:rPr>
          <w:rFonts w:ascii="Book Antiqua" w:hAnsi="Book Antiqua"/>
          <w:b/>
          <w:sz w:val="24"/>
          <w:szCs w:val="24"/>
        </w:rPr>
        <w:t>35</w:t>
      </w:r>
      <w:r w:rsidRPr="00A90073">
        <w:rPr>
          <w:rFonts w:ascii="Book Antiqua" w:hAnsi="Book Antiqua"/>
          <w:sz w:val="24"/>
          <w:szCs w:val="24"/>
        </w:rPr>
        <w:t>: 1493-1501 [PMID: 10807452]</w:t>
      </w:r>
    </w:p>
    <w:p w:rsidR="006C2FA7" w:rsidRPr="00A90073" w:rsidRDefault="006C2FA7" w:rsidP="006C2FA7">
      <w:pPr>
        <w:spacing w:line="360" w:lineRule="auto"/>
        <w:rPr>
          <w:rFonts w:ascii="Book Antiqua" w:hAnsi="Book Antiqua"/>
          <w:sz w:val="24"/>
          <w:szCs w:val="24"/>
        </w:rPr>
      </w:pPr>
      <w:r w:rsidRPr="00A90073">
        <w:rPr>
          <w:rFonts w:ascii="Book Antiqua" w:hAnsi="Book Antiqua"/>
          <w:sz w:val="24"/>
          <w:szCs w:val="24"/>
        </w:rPr>
        <w:t xml:space="preserve">7 </w:t>
      </w:r>
      <w:proofErr w:type="spellStart"/>
      <w:r w:rsidRPr="00A90073">
        <w:rPr>
          <w:rFonts w:ascii="Book Antiqua" w:hAnsi="Book Antiqua"/>
          <w:b/>
          <w:sz w:val="24"/>
          <w:szCs w:val="24"/>
        </w:rPr>
        <w:t>Angelini</w:t>
      </w:r>
      <w:proofErr w:type="spellEnd"/>
      <w:r w:rsidRPr="00A90073">
        <w:rPr>
          <w:rFonts w:ascii="Book Antiqua" w:hAnsi="Book Antiqua"/>
          <w:b/>
          <w:sz w:val="24"/>
          <w:szCs w:val="24"/>
        </w:rPr>
        <w:t xml:space="preserve"> P</w:t>
      </w:r>
      <w:r w:rsidRPr="00A90073">
        <w:rPr>
          <w:rFonts w:ascii="Book Antiqua" w:hAnsi="Book Antiqua"/>
          <w:sz w:val="24"/>
          <w:szCs w:val="24"/>
        </w:rPr>
        <w:t xml:space="preserve">, Walmsley RP, </w:t>
      </w:r>
      <w:proofErr w:type="spellStart"/>
      <w:r w:rsidRPr="00A90073">
        <w:rPr>
          <w:rFonts w:ascii="Book Antiqua" w:hAnsi="Book Antiqua"/>
          <w:sz w:val="24"/>
          <w:szCs w:val="24"/>
        </w:rPr>
        <w:t>Libreros</w:t>
      </w:r>
      <w:proofErr w:type="spellEnd"/>
      <w:r w:rsidRPr="00A90073">
        <w:rPr>
          <w:rFonts w:ascii="Book Antiqua" w:hAnsi="Book Antiqua"/>
          <w:sz w:val="24"/>
          <w:szCs w:val="24"/>
        </w:rPr>
        <w:t xml:space="preserve"> A, </w:t>
      </w:r>
      <w:proofErr w:type="spellStart"/>
      <w:r w:rsidRPr="00A90073">
        <w:rPr>
          <w:rFonts w:ascii="Book Antiqua" w:hAnsi="Book Antiqua"/>
          <w:sz w:val="24"/>
          <w:szCs w:val="24"/>
        </w:rPr>
        <w:t>Ott</w:t>
      </w:r>
      <w:proofErr w:type="spellEnd"/>
      <w:r w:rsidRPr="00A90073">
        <w:rPr>
          <w:rFonts w:ascii="Book Antiqua" w:hAnsi="Book Antiqua"/>
          <w:sz w:val="24"/>
          <w:szCs w:val="24"/>
        </w:rPr>
        <w:t xml:space="preserve"> DA. </w:t>
      </w:r>
      <w:proofErr w:type="gramStart"/>
      <w:r w:rsidRPr="00A90073">
        <w:rPr>
          <w:rFonts w:ascii="Book Antiqua" w:hAnsi="Book Antiqua"/>
          <w:sz w:val="24"/>
          <w:szCs w:val="24"/>
        </w:rPr>
        <w:t xml:space="preserve">Symptomatic anomalous origination of the left coronary artery from the opposite sinus of </w:t>
      </w:r>
      <w:proofErr w:type="spellStart"/>
      <w:r w:rsidRPr="00A90073">
        <w:rPr>
          <w:rFonts w:ascii="Book Antiqua" w:hAnsi="Book Antiqua"/>
          <w:sz w:val="24"/>
          <w:szCs w:val="24"/>
        </w:rPr>
        <w:t>valsalva</w:t>
      </w:r>
      <w:proofErr w:type="spellEnd"/>
      <w:r w:rsidRPr="00A90073">
        <w:rPr>
          <w:rFonts w:ascii="Book Antiqua" w:hAnsi="Book Antiqua"/>
          <w:sz w:val="24"/>
          <w:szCs w:val="24"/>
        </w:rPr>
        <w:t>.</w:t>
      </w:r>
      <w:proofErr w:type="gramEnd"/>
      <w:r w:rsidRPr="00A90073">
        <w:rPr>
          <w:rFonts w:ascii="Book Antiqua" w:hAnsi="Book Antiqua"/>
          <w:sz w:val="24"/>
          <w:szCs w:val="24"/>
        </w:rPr>
        <w:t xml:space="preserve"> </w:t>
      </w:r>
      <w:proofErr w:type="gramStart"/>
      <w:r w:rsidRPr="00A90073">
        <w:rPr>
          <w:rFonts w:ascii="Book Antiqua" w:hAnsi="Book Antiqua"/>
          <w:sz w:val="24"/>
          <w:szCs w:val="24"/>
        </w:rPr>
        <w:t>Clinical presentations, diagnosis, and surgical repair.</w:t>
      </w:r>
      <w:proofErr w:type="gramEnd"/>
      <w:r w:rsidRPr="00A90073">
        <w:rPr>
          <w:rFonts w:ascii="Book Antiqua" w:hAnsi="Book Antiqua"/>
          <w:sz w:val="24"/>
          <w:szCs w:val="24"/>
        </w:rPr>
        <w:t xml:space="preserve"> </w:t>
      </w:r>
      <w:proofErr w:type="spellStart"/>
      <w:r w:rsidRPr="00A90073">
        <w:rPr>
          <w:rFonts w:ascii="Book Antiqua" w:hAnsi="Book Antiqua"/>
          <w:i/>
          <w:sz w:val="24"/>
          <w:szCs w:val="24"/>
        </w:rPr>
        <w:t>Tex</w:t>
      </w:r>
      <w:proofErr w:type="spellEnd"/>
      <w:r w:rsidRPr="00A90073">
        <w:rPr>
          <w:rFonts w:ascii="Book Antiqua" w:hAnsi="Book Antiqua"/>
          <w:i/>
          <w:sz w:val="24"/>
          <w:szCs w:val="24"/>
        </w:rPr>
        <w:t xml:space="preserve"> Heart Inst J</w:t>
      </w:r>
      <w:r w:rsidRPr="00A90073">
        <w:rPr>
          <w:rFonts w:ascii="Book Antiqua" w:hAnsi="Book Antiqua"/>
          <w:sz w:val="24"/>
          <w:szCs w:val="24"/>
        </w:rPr>
        <w:t xml:space="preserve"> 2006; </w:t>
      </w:r>
      <w:r w:rsidRPr="00A90073">
        <w:rPr>
          <w:rFonts w:ascii="Book Antiqua" w:hAnsi="Book Antiqua"/>
          <w:b/>
          <w:sz w:val="24"/>
          <w:szCs w:val="24"/>
        </w:rPr>
        <w:t>33</w:t>
      </w:r>
      <w:r w:rsidRPr="00A90073">
        <w:rPr>
          <w:rFonts w:ascii="Book Antiqua" w:hAnsi="Book Antiqua"/>
          <w:sz w:val="24"/>
          <w:szCs w:val="24"/>
        </w:rPr>
        <w:t>: 171-179 [PMID: 16878619]</w:t>
      </w:r>
    </w:p>
    <w:p w:rsidR="006C2FA7" w:rsidRPr="00A90073" w:rsidRDefault="006C2FA7" w:rsidP="006C2FA7">
      <w:pPr>
        <w:spacing w:line="360" w:lineRule="auto"/>
        <w:rPr>
          <w:rFonts w:ascii="Book Antiqua" w:hAnsi="Book Antiqua"/>
          <w:sz w:val="24"/>
          <w:szCs w:val="24"/>
        </w:rPr>
      </w:pPr>
      <w:r w:rsidRPr="00A90073">
        <w:rPr>
          <w:rFonts w:ascii="Book Antiqua" w:hAnsi="Book Antiqua"/>
          <w:sz w:val="24"/>
          <w:szCs w:val="24"/>
        </w:rPr>
        <w:t xml:space="preserve">8 </w:t>
      </w:r>
      <w:proofErr w:type="spellStart"/>
      <w:r w:rsidRPr="00A90073">
        <w:rPr>
          <w:rFonts w:ascii="Book Antiqua" w:hAnsi="Book Antiqua"/>
          <w:b/>
          <w:sz w:val="24"/>
          <w:szCs w:val="24"/>
        </w:rPr>
        <w:t>Anuwatworn</w:t>
      </w:r>
      <w:proofErr w:type="spellEnd"/>
      <w:r w:rsidRPr="00A90073">
        <w:rPr>
          <w:rFonts w:ascii="Book Antiqua" w:hAnsi="Book Antiqua"/>
          <w:b/>
          <w:sz w:val="24"/>
          <w:szCs w:val="24"/>
        </w:rPr>
        <w:t xml:space="preserve"> A</w:t>
      </w:r>
      <w:r w:rsidRPr="00A90073">
        <w:rPr>
          <w:rFonts w:ascii="Book Antiqua" w:hAnsi="Book Antiqua"/>
          <w:sz w:val="24"/>
          <w:szCs w:val="24"/>
        </w:rPr>
        <w:t xml:space="preserve">, Karta P, Yee J, Li S, Kumar V, Steffen K. Single Coronary Artery Arising from the Right Sinus of Valsalva and the Role of Coronary Computed Tomography Angiography. </w:t>
      </w:r>
      <w:r w:rsidRPr="00A90073">
        <w:rPr>
          <w:rFonts w:ascii="Book Antiqua" w:hAnsi="Book Antiqua"/>
          <w:i/>
          <w:sz w:val="24"/>
          <w:szCs w:val="24"/>
        </w:rPr>
        <w:t>S D Med</w:t>
      </w:r>
      <w:r w:rsidRPr="00A90073">
        <w:rPr>
          <w:rFonts w:ascii="Book Antiqua" w:hAnsi="Book Antiqua"/>
          <w:sz w:val="24"/>
          <w:szCs w:val="24"/>
        </w:rPr>
        <w:t xml:space="preserve"> 2018; </w:t>
      </w:r>
      <w:r w:rsidRPr="00A90073">
        <w:rPr>
          <w:rFonts w:ascii="Book Antiqua" w:hAnsi="Book Antiqua"/>
          <w:b/>
          <w:sz w:val="24"/>
          <w:szCs w:val="24"/>
        </w:rPr>
        <w:t>71</w:t>
      </w:r>
      <w:r w:rsidRPr="00A90073">
        <w:rPr>
          <w:rFonts w:ascii="Book Antiqua" w:hAnsi="Book Antiqua"/>
          <w:sz w:val="24"/>
          <w:szCs w:val="24"/>
        </w:rPr>
        <w:t>: 130-132 [PMID: 29991101]</w:t>
      </w:r>
    </w:p>
    <w:p w:rsidR="006C2FA7" w:rsidRPr="00A90073" w:rsidRDefault="006C2FA7" w:rsidP="006C2FA7">
      <w:pPr>
        <w:spacing w:line="360" w:lineRule="auto"/>
        <w:rPr>
          <w:rFonts w:ascii="Book Antiqua" w:hAnsi="Book Antiqua"/>
          <w:sz w:val="24"/>
          <w:szCs w:val="24"/>
        </w:rPr>
      </w:pPr>
      <w:proofErr w:type="gramStart"/>
      <w:r w:rsidRPr="00A90073">
        <w:rPr>
          <w:rFonts w:ascii="Book Antiqua" w:hAnsi="Book Antiqua"/>
          <w:sz w:val="24"/>
          <w:szCs w:val="24"/>
        </w:rPr>
        <w:t xml:space="preserve">9 </w:t>
      </w:r>
      <w:r w:rsidRPr="00A90073">
        <w:rPr>
          <w:rFonts w:ascii="Book Antiqua" w:hAnsi="Book Antiqua"/>
          <w:b/>
          <w:sz w:val="24"/>
          <w:szCs w:val="24"/>
        </w:rPr>
        <w:t>Srinivasan KG</w:t>
      </w:r>
      <w:r w:rsidRPr="00A90073">
        <w:rPr>
          <w:rFonts w:ascii="Book Antiqua" w:hAnsi="Book Antiqua"/>
          <w:sz w:val="24"/>
          <w:szCs w:val="24"/>
        </w:rPr>
        <w:t xml:space="preserve">, Gaikwad A, Kannan BR, </w:t>
      </w:r>
      <w:proofErr w:type="spellStart"/>
      <w:r w:rsidRPr="00A90073">
        <w:rPr>
          <w:rFonts w:ascii="Book Antiqua" w:hAnsi="Book Antiqua"/>
          <w:sz w:val="24"/>
          <w:szCs w:val="24"/>
        </w:rPr>
        <w:t>Ritesh</w:t>
      </w:r>
      <w:proofErr w:type="spellEnd"/>
      <w:r w:rsidRPr="00A90073">
        <w:rPr>
          <w:rFonts w:ascii="Book Antiqua" w:hAnsi="Book Antiqua"/>
          <w:sz w:val="24"/>
          <w:szCs w:val="24"/>
        </w:rPr>
        <w:t xml:space="preserve"> K, </w:t>
      </w:r>
      <w:proofErr w:type="spellStart"/>
      <w:r w:rsidRPr="00A90073">
        <w:rPr>
          <w:rFonts w:ascii="Book Antiqua" w:hAnsi="Book Antiqua"/>
          <w:sz w:val="24"/>
          <w:szCs w:val="24"/>
        </w:rPr>
        <w:t>Ushanandini</w:t>
      </w:r>
      <w:proofErr w:type="spellEnd"/>
      <w:r w:rsidRPr="00A90073">
        <w:rPr>
          <w:rFonts w:ascii="Book Antiqua" w:hAnsi="Book Antiqua"/>
          <w:sz w:val="24"/>
          <w:szCs w:val="24"/>
        </w:rPr>
        <w:t xml:space="preserve"> KP.</w:t>
      </w:r>
      <w:proofErr w:type="gramEnd"/>
      <w:r w:rsidRPr="00A90073">
        <w:rPr>
          <w:rFonts w:ascii="Book Antiqua" w:hAnsi="Book Antiqua"/>
          <w:sz w:val="24"/>
          <w:szCs w:val="24"/>
        </w:rPr>
        <w:t xml:space="preserve"> </w:t>
      </w:r>
      <w:r w:rsidRPr="00A90073">
        <w:rPr>
          <w:rFonts w:ascii="Book Antiqua" w:hAnsi="Book Antiqua"/>
          <w:sz w:val="24"/>
          <w:szCs w:val="24"/>
        </w:rPr>
        <w:lastRenderedPageBreak/>
        <w:t xml:space="preserve">Congenital coronary artery anomalies: diagnosis with 64 slice </w:t>
      </w:r>
      <w:proofErr w:type="spellStart"/>
      <w:r w:rsidRPr="00A90073">
        <w:rPr>
          <w:rFonts w:ascii="Book Antiqua" w:hAnsi="Book Antiqua"/>
          <w:sz w:val="24"/>
          <w:szCs w:val="24"/>
        </w:rPr>
        <w:t>multidetector</w:t>
      </w:r>
      <w:proofErr w:type="spellEnd"/>
      <w:r w:rsidRPr="00A90073">
        <w:rPr>
          <w:rFonts w:ascii="Book Antiqua" w:hAnsi="Book Antiqua"/>
          <w:sz w:val="24"/>
          <w:szCs w:val="24"/>
        </w:rPr>
        <w:t xml:space="preserve"> row computed tomography coronary angiography: a single-</w:t>
      </w:r>
      <w:proofErr w:type="spellStart"/>
      <w:r w:rsidRPr="00A90073">
        <w:rPr>
          <w:rFonts w:ascii="Book Antiqua" w:hAnsi="Book Antiqua"/>
          <w:sz w:val="24"/>
          <w:szCs w:val="24"/>
        </w:rPr>
        <w:t>centre</w:t>
      </w:r>
      <w:proofErr w:type="spellEnd"/>
      <w:r w:rsidRPr="00A90073">
        <w:rPr>
          <w:rFonts w:ascii="Book Antiqua" w:hAnsi="Book Antiqua"/>
          <w:sz w:val="24"/>
          <w:szCs w:val="24"/>
        </w:rPr>
        <w:t xml:space="preserve"> study. </w:t>
      </w:r>
      <w:r w:rsidRPr="00A90073">
        <w:rPr>
          <w:rFonts w:ascii="Book Antiqua" w:hAnsi="Book Antiqua"/>
          <w:i/>
          <w:sz w:val="24"/>
          <w:szCs w:val="24"/>
        </w:rPr>
        <w:t xml:space="preserve">J Med Imaging </w:t>
      </w:r>
      <w:proofErr w:type="spellStart"/>
      <w:r w:rsidRPr="00A90073">
        <w:rPr>
          <w:rFonts w:ascii="Book Antiqua" w:hAnsi="Book Antiqua"/>
          <w:i/>
          <w:sz w:val="24"/>
          <w:szCs w:val="24"/>
        </w:rPr>
        <w:t>Radiat</w:t>
      </w:r>
      <w:proofErr w:type="spellEnd"/>
      <w:r w:rsidRPr="00A90073">
        <w:rPr>
          <w:rFonts w:ascii="Book Antiqua" w:hAnsi="Book Antiqua"/>
          <w:i/>
          <w:sz w:val="24"/>
          <w:szCs w:val="24"/>
        </w:rPr>
        <w:t xml:space="preserve"> </w:t>
      </w:r>
      <w:proofErr w:type="spellStart"/>
      <w:r w:rsidRPr="00A90073">
        <w:rPr>
          <w:rFonts w:ascii="Book Antiqua" w:hAnsi="Book Antiqua"/>
          <w:i/>
          <w:sz w:val="24"/>
          <w:szCs w:val="24"/>
        </w:rPr>
        <w:t>Oncol</w:t>
      </w:r>
      <w:proofErr w:type="spellEnd"/>
      <w:r w:rsidRPr="00A90073">
        <w:rPr>
          <w:rFonts w:ascii="Book Antiqua" w:hAnsi="Book Antiqua"/>
          <w:sz w:val="24"/>
          <w:szCs w:val="24"/>
        </w:rPr>
        <w:t xml:space="preserve"> 2008; </w:t>
      </w:r>
      <w:r w:rsidRPr="00A90073">
        <w:rPr>
          <w:rFonts w:ascii="Book Antiqua" w:hAnsi="Book Antiqua"/>
          <w:b/>
          <w:sz w:val="24"/>
          <w:szCs w:val="24"/>
        </w:rPr>
        <w:t>52</w:t>
      </w:r>
      <w:r w:rsidRPr="00A90073">
        <w:rPr>
          <w:rFonts w:ascii="Book Antiqua" w:hAnsi="Book Antiqua"/>
          <w:sz w:val="24"/>
          <w:szCs w:val="24"/>
        </w:rPr>
        <w:t>: 148-154 [PMID: 18373806 DOI: 10.1111/j.1440-1673.2008.01933.x]</w:t>
      </w:r>
    </w:p>
    <w:p w:rsidR="006C2FA7" w:rsidRPr="00A90073" w:rsidRDefault="006C2FA7" w:rsidP="006C2FA7">
      <w:pPr>
        <w:spacing w:line="360" w:lineRule="auto"/>
        <w:rPr>
          <w:rFonts w:ascii="Book Antiqua" w:hAnsi="Book Antiqua"/>
          <w:sz w:val="24"/>
          <w:szCs w:val="24"/>
        </w:rPr>
      </w:pPr>
      <w:r w:rsidRPr="00A90073">
        <w:rPr>
          <w:rFonts w:ascii="Book Antiqua" w:hAnsi="Book Antiqua"/>
          <w:sz w:val="24"/>
          <w:szCs w:val="24"/>
        </w:rPr>
        <w:t xml:space="preserve">10 </w:t>
      </w:r>
      <w:proofErr w:type="spellStart"/>
      <w:r w:rsidRPr="00A90073">
        <w:rPr>
          <w:rFonts w:ascii="Book Antiqua" w:hAnsi="Book Antiqua"/>
          <w:b/>
          <w:sz w:val="24"/>
          <w:szCs w:val="24"/>
        </w:rPr>
        <w:t>Aldana</w:t>
      </w:r>
      <w:proofErr w:type="spellEnd"/>
      <w:r w:rsidRPr="00A90073">
        <w:rPr>
          <w:rFonts w:ascii="Book Antiqua" w:hAnsi="Book Antiqua"/>
          <w:b/>
          <w:sz w:val="24"/>
          <w:szCs w:val="24"/>
        </w:rPr>
        <w:t>-Sepulveda N</w:t>
      </w:r>
      <w:r w:rsidRPr="00A90073">
        <w:rPr>
          <w:rFonts w:ascii="Book Antiqua" w:hAnsi="Book Antiqua"/>
          <w:sz w:val="24"/>
          <w:szCs w:val="24"/>
        </w:rPr>
        <w:t xml:space="preserve">, </w:t>
      </w:r>
      <w:proofErr w:type="spellStart"/>
      <w:r w:rsidRPr="00A90073">
        <w:rPr>
          <w:rFonts w:ascii="Book Antiqua" w:hAnsi="Book Antiqua"/>
          <w:sz w:val="24"/>
          <w:szCs w:val="24"/>
        </w:rPr>
        <w:t>Restrepo</w:t>
      </w:r>
      <w:proofErr w:type="spellEnd"/>
      <w:r w:rsidRPr="00A90073">
        <w:rPr>
          <w:rFonts w:ascii="Book Antiqua" w:hAnsi="Book Antiqua"/>
          <w:sz w:val="24"/>
          <w:szCs w:val="24"/>
        </w:rPr>
        <w:t xml:space="preserve"> CS, Kimura-</w:t>
      </w:r>
      <w:proofErr w:type="spellStart"/>
      <w:r w:rsidRPr="00A90073">
        <w:rPr>
          <w:rFonts w:ascii="Book Antiqua" w:hAnsi="Book Antiqua"/>
          <w:sz w:val="24"/>
          <w:szCs w:val="24"/>
        </w:rPr>
        <w:t>Hayama</w:t>
      </w:r>
      <w:proofErr w:type="spellEnd"/>
      <w:r w:rsidRPr="00A90073">
        <w:rPr>
          <w:rFonts w:ascii="Book Antiqua" w:hAnsi="Book Antiqua"/>
          <w:sz w:val="24"/>
          <w:szCs w:val="24"/>
        </w:rPr>
        <w:t xml:space="preserve"> E. Single coronary artery: spectrum of imaging findings with </w:t>
      </w:r>
      <w:proofErr w:type="spellStart"/>
      <w:r w:rsidRPr="00A90073">
        <w:rPr>
          <w:rFonts w:ascii="Book Antiqua" w:hAnsi="Book Antiqua"/>
          <w:sz w:val="24"/>
          <w:szCs w:val="24"/>
        </w:rPr>
        <w:t>multidetector</w:t>
      </w:r>
      <w:proofErr w:type="spellEnd"/>
      <w:r w:rsidRPr="00A90073">
        <w:rPr>
          <w:rFonts w:ascii="Book Antiqua" w:hAnsi="Book Antiqua"/>
          <w:sz w:val="24"/>
          <w:szCs w:val="24"/>
        </w:rPr>
        <w:t xml:space="preserve"> CT. </w:t>
      </w:r>
      <w:r w:rsidRPr="00A90073">
        <w:rPr>
          <w:rFonts w:ascii="Book Antiqua" w:hAnsi="Book Antiqua"/>
          <w:i/>
          <w:sz w:val="24"/>
          <w:szCs w:val="24"/>
        </w:rPr>
        <w:t xml:space="preserve">J </w:t>
      </w:r>
      <w:proofErr w:type="spellStart"/>
      <w:r w:rsidRPr="00A90073">
        <w:rPr>
          <w:rFonts w:ascii="Book Antiqua" w:hAnsi="Book Antiqua"/>
          <w:i/>
          <w:sz w:val="24"/>
          <w:szCs w:val="24"/>
        </w:rPr>
        <w:t>Cardiovasc</w:t>
      </w:r>
      <w:proofErr w:type="spellEnd"/>
      <w:r w:rsidRPr="00A90073">
        <w:rPr>
          <w:rFonts w:ascii="Book Antiqua" w:hAnsi="Book Antiqua"/>
          <w:i/>
          <w:sz w:val="24"/>
          <w:szCs w:val="24"/>
        </w:rPr>
        <w:t xml:space="preserve"> </w:t>
      </w:r>
      <w:proofErr w:type="spellStart"/>
      <w:r w:rsidRPr="00A90073">
        <w:rPr>
          <w:rFonts w:ascii="Book Antiqua" w:hAnsi="Book Antiqua"/>
          <w:i/>
          <w:sz w:val="24"/>
          <w:szCs w:val="24"/>
        </w:rPr>
        <w:t>Comput</w:t>
      </w:r>
      <w:proofErr w:type="spellEnd"/>
      <w:r w:rsidRPr="00A90073">
        <w:rPr>
          <w:rFonts w:ascii="Book Antiqua" w:hAnsi="Book Antiqua"/>
          <w:i/>
          <w:sz w:val="24"/>
          <w:szCs w:val="24"/>
        </w:rPr>
        <w:t xml:space="preserve"> </w:t>
      </w:r>
      <w:proofErr w:type="spellStart"/>
      <w:r w:rsidRPr="00A90073">
        <w:rPr>
          <w:rFonts w:ascii="Book Antiqua" w:hAnsi="Book Antiqua"/>
          <w:i/>
          <w:sz w:val="24"/>
          <w:szCs w:val="24"/>
        </w:rPr>
        <w:t>Tomogr</w:t>
      </w:r>
      <w:proofErr w:type="spellEnd"/>
      <w:r w:rsidRPr="00A90073">
        <w:rPr>
          <w:rFonts w:ascii="Book Antiqua" w:hAnsi="Book Antiqua"/>
          <w:sz w:val="24"/>
          <w:szCs w:val="24"/>
        </w:rPr>
        <w:t xml:space="preserve"> 2013; </w:t>
      </w:r>
      <w:r w:rsidRPr="00A90073">
        <w:rPr>
          <w:rFonts w:ascii="Book Antiqua" w:hAnsi="Book Antiqua"/>
          <w:b/>
          <w:sz w:val="24"/>
          <w:szCs w:val="24"/>
        </w:rPr>
        <w:t>7</w:t>
      </w:r>
      <w:r w:rsidRPr="00A90073">
        <w:rPr>
          <w:rFonts w:ascii="Book Antiqua" w:hAnsi="Book Antiqua"/>
          <w:sz w:val="24"/>
          <w:szCs w:val="24"/>
        </w:rPr>
        <w:t>: 391-399 [PMID: 24331935 DOI: 10.1016/j.jcct.2013.11.009]</w:t>
      </w:r>
    </w:p>
    <w:p w:rsidR="006C2FA7" w:rsidRPr="00A90073" w:rsidRDefault="006C2FA7" w:rsidP="006C2FA7">
      <w:pPr>
        <w:spacing w:line="360" w:lineRule="auto"/>
        <w:rPr>
          <w:rFonts w:ascii="Book Antiqua" w:hAnsi="Book Antiqua"/>
          <w:sz w:val="24"/>
          <w:szCs w:val="24"/>
        </w:rPr>
      </w:pPr>
      <w:r w:rsidRPr="00A90073">
        <w:rPr>
          <w:rFonts w:ascii="Book Antiqua" w:hAnsi="Book Antiqua"/>
          <w:sz w:val="24"/>
          <w:szCs w:val="24"/>
        </w:rPr>
        <w:t xml:space="preserve">11 </w:t>
      </w:r>
      <w:r w:rsidRPr="00A90073">
        <w:rPr>
          <w:rFonts w:ascii="Book Antiqua" w:hAnsi="Book Antiqua"/>
          <w:b/>
          <w:sz w:val="24"/>
          <w:szCs w:val="24"/>
        </w:rPr>
        <w:t>Taylor AM</w:t>
      </w:r>
      <w:r w:rsidRPr="00A90073">
        <w:rPr>
          <w:rFonts w:ascii="Book Antiqua" w:hAnsi="Book Antiqua"/>
          <w:sz w:val="24"/>
          <w:szCs w:val="24"/>
        </w:rPr>
        <w:t xml:space="preserve">, Thorne SA, Rubens MB, </w:t>
      </w:r>
      <w:proofErr w:type="spellStart"/>
      <w:r w:rsidRPr="00A90073">
        <w:rPr>
          <w:rFonts w:ascii="Book Antiqua" w:hAnsi="Book Antiqua"/>
          <w:sz w:val="24"/>
          <w:szCs w:val="24"/>
        </w:rPr>
        <w:t>Jhooti</w:t>
      </w:r>
      <w:proofErr w:type="spellEnd"/>
      <w:r w:rsidRPr="00A90073">
        <w:rPr>
          <w:rFonts w:ascii="Book Antiqua" w:hAnsi="Book Antiqua"/>
          <w:sz w:val="24"/>
          <w:szCs w:val="24"/>
        </w:rPr>
        <w:t xml:space="preserve"> P, Keegan J, Gatehouse PD, </w:t>
      </w:r>
      <w:proofErr w:type="spellStart"/>
      <w:r w:rsidRPr="00A90073">
        <w:rPr>
          <w:rFonts w:ascii="Book Antiqua" w:hAnsi="Book Antiqua"/>
          <w:sz w:val="24"/>
          <w:szCs w:val="24"/>
        </w:rPr>
        <w:t>Wiesmann</w:t>
      </w:r>
      <w:proofErr w:type="spellEnd"/>
      <w:r w:rsidRPr="00A90073">
        <w:rPr>
          <w:rFonts w:ascii="Book Antiqua" w:hAnsi="Book Antiqua"/>
          <w:sz w:val="24"/>
          <w:szCs w:val="24"/>
        </w:rPr>
        <w:t xml:space="preserve"> F, </w:t>
      </w:r>
      <w:proofErr w:type="spellStart"/>
      <w:r w:rsidRPr="00A90073">
        <w:rPr>
          <w:rFonts w:ascii="Book Antiqua" w:hAnsi="Book Antiqua"/>
          <w:sz w:val="24"/>
          <w:szCs w:val="24"/>
        </w:rPr>
        <w:t>Grothues</w:t>
      </w:r>
      <w:proofErr w:type="spellEnd"/>
      <w:r w:rsidRPr="00A90073">
        <w:rPr>
          <w:rFonts w:ascii="Book Antiqua" w:hAnsi="Book Antiqua"/>
          <w:sz w:val="24"/>
          <w:szCs w:val="24"/>
        </w:rPr>
        <w:t xml:space="preserve"> F, Somerville J, Pennell DJ. Coronary artery imaging in grown up congenital heart disease: complementary role of magnetic resonance and x-ray coronary angiography. </w:t>
      </w:r>
      <w:r w:rsidRPr="00A90073">
        <w:rPr>
          <w:rFonts w:ascii="Book Antiqua" w:hAnsi="Book Antiqua"/>
          <w:i/>
          <w:sz w:val="24"/>
          <w:szCs w:val="24"/>
        </w:rPr>
        <w:t>Circulation</w:t>
      </w:r>
      <w:r w:rsidRPr="00A90073">
        <w:rPr>
          <w:rFonts w:ascii="Book Antiqua" w:hAnsi="Book Antiqua"/>
          <w:sz w:val="24"/>
          <w:szCs w:val="24"/>
        </w:rPr>
        <w:t xml:space="preserve"> 2000; </w:t>
      </w:r>
      <w:r w:rsidRPr="00A90073">
        <w:rPr>
          <w:rFonts w:ascii="Book Antiqua" w:hAnsi="Book Antiqua"/>
          <w:b/>
          <w:sz w:val="24"/>
          <w:szCs w:val="24"/>
        </w:rPr>
        <w:t>101</w:t>
      </w:r>
      <w:r w:rsidRPr="00A90073">
        <w:rPr>
          <w:rFonts w:ascii="Book Antiqua" w:hAnsi="Book Antiqua"/>
          <w:sz w:val="24"/>
          <w:szCs w:val="24"/>
        </w:rPr>
        <w:t>: 1670-1678 [PMID: 10758049]</w:t>
      </w:r>
    </w:p>
    <w:p w:rsidR="006C2FA7" w:rsidRPr="00A90073" w:rsidRDefault="006C2FA7" w:rsidP="006C2FA7">
      <w:pPr>
        <w:spacing w:line="360" w:lineRule="auto"/>
        <w:rPr>
          <w:rFonts w:ascii="Book Antiqua" w:hAnsi="Book Antiqua"/>
          <w:sz w:val="24"/>
          <w:szCs w:val="24"/>
        </w:rPr>
      </w:pPr>
      <w:r w:rsidRPr="00A90073">
        <w:rPr>
          <w:rFonts w:ascii="Book Antiqua" w:hAnsi="Book Antiqua"/>
          <w:sz w:val="24"/>
          <w:szCs w:val="24"/>
        </w:rPr>
        <w:t xml:space="preserve">12 </w:t>
      </w:r>
      <w:r w:rsidRPr="00A90073">
        <w:rPr>
          <w:rFonts w:ascii="Book Antiqua" w:hAnsi="Book Antiqua"/>
          <w:b/>
          <w:sz w:val="24"/>
          <w:szCs w:val="24"/>
        </w:rPr>
        <w:t>Clemente A</w:t>
      </w:r>
      <w:r w:rsidRPr="00A90073">
        <w:rPr>
          <w:rFonts w:ascii="Book Antiqua" w:hAnsi="Book Antiqua"/>
          <w:sz w:val="24"/>
          <w:szCs w:val="24"/>
        </w:rPr>
        <w:t xml:space="preserve">, Del </w:t>
      </w:r>
      <w:proofErr w:type="spellStart"/>
      <w:r w:rsidRPr="00A90073">
        <w:rPr>
          <w:rFonts w:ascii="Book Antiqua" w:hAnsi="Book Antiqua"/>
          <w:sz w:val="24"/>
          <w:szCs w:val="24"/>
        </w:rPr>
        <w:t>Borrello</w:t>
      </w:r>
      <w:proofErr w:type="spellEnd"/>
      <w:r w:rsidRPr="00A90073">
        <w:rPr>
          <w:rFonts w:ascii="Book Antiqua" w:hAnsi="Book Antiqua"/>
          <w:sz w:val="24"/>
          <w:szCs w:val="24"/>
        </w:rPr>
        <w:t xml:space="preserve"> M, Greco P, </w:t>
      </w:r>
      <w:proofErr w:type="spellStart"/>
      <w:r w:rsidRPr="00A90073">
        <w:rPr>
          <w:rFonts w:ascii="Book Antiqua" w:hAnsi="Book Antiqua"/>
          <w:sz w:val="24"/>
          <w:szCs w:val="24"/>
        </w:rPr>
        <w:t>Mannella</w:t>
      </w:r>
      <w:proofErr w:type="spellEnd"/>
      <w:r w:rsidRPr="00A90073">
        <w:rPr>
          <w:rFonts w:ascii="Book Antiqua" w:hAnsi="Book Antiqua"/>
          <w:sz w:val="24"/>
          <w:szCs w:val="24"/>
        </w:rPr>
        <w:t xml:space="preserve"> P, Di Gregorio F, Romano S, </w:t>
      </w:r>
      <w:proofErr w:type="spellStart"/>
      <w:r w:rsidRPr="00A90073">
        <w:rPr>
          <w:rFonts w:ascii="Book Antiqua" w:hAnsi="Book Antiqua"/>
          <w:sz w:val="24"/>
          <w:szCs w:val="24"/>
        </w:rPr>
        <w:t>Morra</w:t>
      </w:r>
      <w:proofErr w:type="spellEnd"/>
      <w:r w:rsidRPr="00A90073">
        <w:rPr>
          <w:rFonts w:ascii="Book Antiqua" w:hAnsi="Book Antiqua"/>
          <w:sz w:val="24"/>
          <w:szCs w:val="24"/>
        </w:rPr>
        <w:t xml:space="preserve"> A. Anomalous origin of the coronary arteries in children: diagnostic role of three-dimensional coronary MR angiography. </w:t>
      </w:r>
      <w:proofErr w:type="spellStart"/>
      <w:r w:rsidRPr="00A90073">
        <w:rPr>
          <w:rFonts w:ascii="Book Antiqua" w:hAnsi="Book Antiqua"/>
          <w:i/>
          <w:sz w:val="24"/>
          <w:szCs w:val="24"/>
        </w:rPr>
        <w:t>Clin</w:t>
      </w:r>
      <w:proofErr w:type="spellEnd"/>
      <w:r w:rsidRPr="00A90073">
        <w:rPr>
          <w:rFonts w:ascii="Book Antiqua" w:hAnsi="Book Antiqua"/>
          <w:i/>
          <w:sz w:val="24"/>
          <w:szCs w:val="24"/>
        </w:rPr>
        <w:t xml:space="preserve"> Imaging</w:t>
      </w:r>
      <w:r w:rsidRPr="00A90073">
        <w:rPr>
          <w:rFonts w:ascii="Book Antiqua" w:hAnsi="Book Antiqua"/>
          <w:sz w:val="24"/>
          <w:szCs w:val="24"/>
        </w:rPr>
        <w:t xml:space="preserve"> 2010; </w:t>
      </w:r>
      <w:r w:rsidRPr="00A90073">
        <w:rPr>
          <w:rFonts w:ascii="Book Antiqua" w:hAnsi="Book Antiqua"/>
          <w:b/>
          <w:sz w:val="24"/>
          <w:szCs w:val="24"/>
        </w:rPr>
        <w:t>34</w:t>
      </w:r>
      <w:r w:rsidRPr="00A90073">
        <w:rPr>
          <w:rFonts w:ascii="Book Antiqua" w:hAnsi="Book Antiqua"/>
          <w:sz w:val="24"/>
          <w:szCs w:val="24"/>
        </w:rPr>
        <w:t>: 337-343 [PMID: 20813295 DOI: 10.1016/j.clinimag.2009.08.030]</w:t>
      </w:r>
    </w:p>
    <w:p w:rsidR="006C2FA7" w:rsidRPr="00A90073" w:rsidRDefault="006C2FA7" w:rsidP="006C2FA7">
      <w:pPr>
        <w:spacing w:line="360" w:lineRule="auto"/>
        <w:rPr>
          <w:rFonts w:ascii="Book Antiqua" w:hAnsi="Book Antiqua"/>
          <w:sz w:val="24"/>
          <w:szCs w:val="24"/>
        </w:rPr>
      </w:pPr>
      <w:r w:rsidRPr="00A90073">
        <w:rPr>
          <w:rFonts w:ascii="Book Antiqua" w:hAnsi="Book Antiqua"/>
          <w:sz w:val="24"/>
          <w:szCs w:val="24"/>
        </w:rPr>
        <w:t xml:space="preserve">13 </w:t>
      </w:r>
      <w:r w:rsidRPr="00A90073">
        <w:rPr>
          <w:rFonts w:ascii="Book Antiqua" w:hAnsi="Book Antiqua"/>
          <w:b/>
          <w:sz w:val="24"/>
          <w:szCs w:val="24"/>
        </w:rPr>
        <w:t>Lipton MJ</w:t>
      </w:r>
      <w:r w:rsidRPr="00A90073">
        <w:rPr>
          <w:rFonts w:ascii="Book Antiqua" w:hAnsi="Book Antiqua"/>
          <w:sz w:val="24"/>
          <w:szCs w:val="24"/>
        </w:rPr>
        <w:t xml:space="preserve">, Barry WH, </w:t>
      </w:r>
      <w:proofErr w:type="spellStart"/>
      <w:r w:rsidRPr="00A90073">
        <w:rPr>
          <w:rFonts w:ascii="Book Antiqua" w:hAnsi="Book Antiqua"/>
          <w:sz w:val="24"/>
          <w:szCs w:val="24"/>
        </w:rPr>
        <w:t>Obrez</w:t>
      </w:r>
      <w:proofErr w:type="spellEnd"/>
      <w:r w:rsidRPr="00A90073">
        <w:rPr>
          <w:rFonts w:ascii="Book Antiqua" w:hAnsi="Book Antiqua"/>
          <w:sz w:val="24"/>
          <w:szCs w:val="24"/>
        </w:rPr>
        <w:t xml:space="preserve"> I, Silverman JF, Wexler L. Isolated single coronary artery: diagnosis, angiographic classification, and clinical significance. </w:t>
      </w:r>
      <w:r w:rsidRPr="00A90073">
        <w:rPr>
          <w:rFonts w:ascii="Book Antiqua" w:hAnsi="Book Antiqua"/>
          <w:i/>
          <w:sz w:val="24"/>
          <w:szCs w:val="24"/>
        </w:rPr>
        <w:t>Radiology</w:t>
      </w:r>
      <w:r w:rsidRPr="00A90073">
        <w:rPr>
          <w:rFonts w:ascii="Book Antiqua" w:hAnsi="Book Antiqua"/>
          <w:sz w:val="24"/>
          <w:szCs w:val="24"/>
        </w:rPr>
        <w:t xml:space="preserve"> 1979; </w:t>
      </w:r>
      <w:r w:rsidRPr="00A90073">
        <w:rPr>
          <w:rFonts w:ascii="Book Antiqua" w:hAnsi="Book Antiqua"/>
          <w:b/>
          <w:sz w:val="24"/>
          <w:szCs w:val="24"/>
        </w:rPr>
        <w:t>130</w:t>
      </w:r>
      <w:r w:rsidRPr="00A90073">
        <w:rPr>
          <w:rFonts w:ascii="Book Antiqua" w:hAnsi="Book Antiqua"/>
          <w:sz w:val="24"/>
          <w:szCs w:val="24"/>
        </w:rPr>
        <w:t>: 39-47 [PMID: 758666 DOI: 10.1148/130.1.39]</w:t>
      </w:r>
    </w:p>
    <w:p w:rsidR="006C2FA7" w:rsidRPr="00A90073" w:rsidRDefault="006C2FA7" w:rsidP="006C2FA7">
      <w:pPr>
        <w:spacing w:line="360" w:lineRule="auto"/>
        <w:rPr>
          <w:rFonts w:ascii="Book Antiqua" w:hAnsi="Book Antiqua"/>
          <w:sz w:val="24"/>
          <w:szCs w:val="24"/>
        </w:rPr>
      </w:pPr>
      <w:proofErr w:type="gramStart"/>
      <w:r w:rsidRPr="00A90073">
        <w:rPr>
          <w:rFonts w:ascii="Book Antiqua" w:hAnsi="Book Antiqua"/>
          <w:sz w:val="24"/>
          <w:szCs w:val="24"/>
        </w:rPr>
        <w:t xml:space="preserve">14 </w:t>
      </w:r>
      <w:proofErr w:type="spellStart"/>
      <w:r w:rsidRPr="00A90073">
        <w:rPr>
          <w:rFonts w:ascii="Book Antiqua" w:hAnsi="Book Antiqua"/>
          <w:b/>
          <w:sz w:val="24"/>
          <w:szCs w:val="24"/>
        </w:rPr>
        <w:t>Shirani</w:t>
      </w:r>
      <w:proofErr w:type="spellEnd"/>
      <w:r w:rsidRPr="00A90073">
        <w:rPr>
          <w:rFonts w:ascii="Book Antiqua" w:hAnsi="Book Antiqua"/>
          <w:b/>
          <w:sz w:val="24"/>
          <w:szCs w:val="24"/>
        </w:rPr>
        <w:t xml:space="preserve"> J</w:t>
      </w:r>
      <w:r w:rsidRPr="00A90073">
        <w:rPr>
          <w:rFonts w:ascii="Book Antiqua" w:hAnsi="Book Antiqua"/>
          <w:sz w:val="24"/>
          <w:szCs w:val="24"/>
        </w:rPr>
        <w:t>, Roberts WC.</w:t>
      </w:r>
      <w:proofErr w:type="gramEnd"/>
      <w:r w:rsidRPr="00A90073">
        <w:rPr>
          <w:rFonts w:ascii="Book Antiqua" w:hAnsi="Book Antiqua"/>
          <w:sz w:val="24"/>
          <w:szCs w:val="24"/>
        </w:rPr>
        <w:t xml:space="preserve"> </w:t>
      </w:r>
      <w:proofErr w:type="gramStart"/>
      <w:r w:rsidRPr="00A90073">
        <w:rPr>
          <w:rFonts w:ascii="Book Antiqua" w:hAnsi="Book Antiqua"/>
          <w:sz w:val="24"/>
          <w:szCs w:val="24"/>
        </w:rPr>
        <w:t>Solitary coronary ostium in the aorta in the absence of other major congenital cardiovascular anomalies.</w:t>
      </w:r>
      <w:proofErr w:type="gramEnd"/>
      <w:r w:rsidRPr="00A90073">
        <w:rPr>
          <w:rFonts w:ascii="Book Antiqua" w:hAnsi="Book Antiqua"/>
          <w:sz w:val="24"/>
          <w:szCs w:val="24"/>
        </w:rPr>
        <w:t xml:space="preserve"> </w:t>
      </w:r>
      <w:r w:rsidRPr="00A90073">
        <w:rPr>
          <w:rFonts w:ascii="Book Antiqua" w:hAnsi="Book Antiqua"/>
          <w:i/>
          <w:sz w:val="24"/>
          <w:szCs w:val="24"/>
        </w:rPr>
        <w:t xml:space="preserve">J Am </w:t>
      </w:r>
      <w:proofErr w:type="spellStart"/>
      <w:r w:rsidRPr="00A90073">
        <w:rPr>
          <w:rFonts w:ascii="Book Antiqua" w:hAnsi="Book Antiqua"/>
          <w:i/>
          <w:sz w:val="24"/>
          <w:szCs w:val="24"/>
        </w:rPr>
        <w:t>Coll</w:t>
      </w:r>
      <w:proofErr w:type="spellEnd"/>
      <w:r w:rsidRPr="00A90073">
        <w:rPr>
          <w:rFonts w:ascii="Book Antiqua" w:hAnsi="Book Antiqua"/>
          <w:i/>
          <w:sz w:val="24"/>
          <w:szCs w:val="24"/>
        </w:rPr>
        <w:t xml:space="preserve"> </w:t>
      </w:r>
      <w:proofErr w:type="spellStart"/>
      <w:r w:rsidRPr="00A90073">
        <w:rPr>
          <w:rFonts w:ascii="Book Antiqua" w:hAnsi="Book Antiqua"/>
          <w:i/>
          <w:sz w:val="24"/>
          <w:szCs w:val="24"/>
        </w:rPr>
        <w:t>Cardiol</w:t>
      </w:r>
      <w:proofErr w:type="spellEnd"/>
      <w:r w:rsidRPr="00A90073">
        <w:rPr>
          <w:rFonts w:ascii="Book Antiqua" w:hAnsi="Book Antiqua"/>
          <w:sz w:val="24"/>
          <w:szCs w:val="24"/>
        </w:rPr>
        <w:t xml:space="preserve"> 1993; </w:t>
      </w:r>
      <w:r w:rsidRPr="00A90073">
        <w:rPr>
          <w:rFonts w:ascii="Book Antiqua" w:hAnsi="Book Antiqua"/>
          <w:b/>
          <w:sz w:val="24"/>
          <w:szCs w:val="24"/>
        </w:rPr>
        <w:t>21</w:t>
      </w:r>
      <w:r w:rsidRPr="00A90073">
        <w:rPr>
          <w:rFonts w:ascii="Book Antiqua" w:hAnsi="Book Antiqua"/>
          <w:sz w:val="24"/>
          <w:szCs w:val="24"/>
        </w:rPr>
        <w:t>: 137-143 [PMID: 8417054]</w:t>
      </w:r>
    </w:p>
    <w:p w:rsidR="006C2FA7" w:rsidRPr="00A90073" w:rsidRDefault="006C2FA7" w:rsidP="006C2FA7">
      <w:pPr>
        <w:spacing w:line="360" w:lineRule="auto"/>
        <w:rPr>
          <w:rFonts w:ascii="Book Antiqua" w:hAnsi="Book Antiqua"/>
          <w:sz w:val="24"/>
          <w:szCs w:val="24"/>
        </w:rPr>
      </w:pPr>
      <w:proofErr w:type="gramStart"/>
      <w:r w:rsidRPr="00A90073">
        <w:rPr>
          <w:rFonts w:ascii="Book Antiqua" w:hAnsi="Book Antiqua"/>
          <w:sz w:val="24"/>
          <w:szCs w:val="24"/>
        </w:rPr>
        <w:t xml:space="preserve">15 </w:t>
      </w:r>
      <w:r w:rsidRPr="00A90073">
        <w:rPr>
          <w:rFonts w:ascii="Book Antiqua" w:hAnsi="Book Antiqua"/>
          <w:b/>
          <w:sz w:val="24"/>
          <w:szCs w:val="24"/>
        </w:rPr>
        <w:t>Wilson J</w:t>
      </w:r>
      <w:r w:rsidRPr="00A90073">
        <w:rPr>
          <w:rFonts w:ascii="Book Antiqua" w:hAnsi="Book Antiqua"/>
          <w:sz w:val="24"/>
          <w:szCs w:val="24"/>
        </w:rPr>
        <w:t>, Reda H, Gurley JC.</w:t>
      </w:r>
      <w:proofErr w:type="gramEnd"/>
      <w:r w:rsidRPr="00A90073">
        <w:rPr>
          <w:rFonts w:ascii="Book Antiqua" w:hAnsi="Book Antiqua"/>
          <w:sz w:val="24"/>
          <w:szCs w:val="24"/>
        </w:rPr>
        <w:t xml:space="preserve"> Anomalous right coronary artery originating from the left anterior descending artery: case report and review of the literature. </w:t>
      </w:r>
      <w:proofErr w:type="spellStart"/>
      <w:r w:rsidRPr="00A90073">
        <w:rPr>
          <w:rFonts w:ascii="Book Antiqua" w:hAnsi="Book Antiqua"/>
          <w:i/>
          <w:sz w:val="24"/>
          <w:szCs w:val="24"/>
        </w:rPr>
        <w:t>Int</w:t>
      </w:r>
      <w:proofErr w:type="spellEnd"/>
      <w:r w:rsidRPr="00A90073">
        <w:rPr>
          <w:rFonts w:ascii="Book Antiqua" w:hAnsi="Book Antiqua"/>
          <w:i/>
          <w:sz w:val="24"/>
          <w:szCs w:val="24"/>
        </w:rPr>
        <w:t xml:space="preserve"> J </w:t>
      </w:r>
      <w:proofErr w:type="spellStart"/>
      <w:r w:rsidRPr="00A90073">
        <w:rPr>
          <w:rFonts w:ascii="Book Antiqua" w:hAnsi="Book Antiqua"/>
          <w:i/>
          <w:sz w:val="24"/>
          <w:szCs w:val="24"/>
        </w:rPr>
        <w:t>Cardiol</w:t>
      </w:r>
      <w:proofErr w:type="spellEnd"/>
      <w:r w:rsidRPr="00A90073">
        <w:rPr>
          <w:rFonts w:ascii="Book Antiqua" w:hAnsi="Book Antiqua"/>
          <w:sz w:val="24"/>
          <w:szCs w:val="24"/>
        </w:rPr>
        <w:t xml:space="preserve"> 2009; </w:t>
      </w:r>
      <w:r w:rsidRPr="00A90073">
        <w:rPr>
          <w:rFonts w:ascii="Book Antiqua" w:hAnsi="Book Antiqua"/>
          <w:b/>
          <w:sz w:val="24"/>
          <w:szCs w:val="24"/>
        </w:rPr>
        <w:t>137</w:t>
      </w:r>
      <w:r w:rsidRPr="00A90073">
        <w:rPr>
          <w:rFonts w:ascii="Book Antiqua" w:hAnsi="Book Antiqua"/>
          <w:sz w:val="24"/>
          <w:szCs w:val="24"/>
        </w:rPr>
        <w:t>: 195-198 [PMID: 19427707 DOI: 10.1016/j.ijcard.2009.03.140]</w:t>
      </w:r>
    </w:p>
    <w:p w:rsidR="006C2FA7" w:rsidRPr="00A90073" w:rsidRDefault="006C2FA7" w:rsidP="006C2FA7">
      <w:pPr>
        <w:spacing w:line="360" w:lineRule="auto"/>
        <w:rPr>
          <w:rFonts w:ascii="Book Antiqua" w:hAnsi="Book Antiqua"/>
          <w:sz w:val="24"/>
          <w:szCs w:val="24"/>
        </w:rPr>
      </w:pPr>
      <w:r w:rsidRPr="00A90073">
        <w:rPr>
          <w:rFonts w:ascii="Book Antiqua" w:hAnsi="Book Antiqua"/>
          <w:sz w:val="24"/>
          <w:szCs w:val="24"/>
        </w:rPr>
        <w:t xml:space="preserve">16 </w:t>
      </w:r>
      <w:proofErr w:type="spellStart"/>
      <w:r w:rsidRPr="00A90073">
        <w:rPr>
          <w:rFonts w:ascii="Book Antiqua" w:hAnsi="Book Antiqua"/>
          <w:b/>
          <w:sz w:val="24"/>
          <w:szCs w:val="24"/>
        </w:rPr>
        <w:t>Yurtdaş</w:t>
      </w:r>
      <w:proofErr w:type="spellEnd"/>
      <w:r w:rsidRPr="00A90073">
        <w:rPr>
          <w:rFonts w:ascii="Book Antiqua" w:hAnsi="Book Antiqua"/>
          <w:b/>
          <w:sz w:val="24"/>
          <w:szCs w:val="24"/>
        </w:rPr>
        <w:t xml:space="preserve"> M</w:t>
      </w:r>
      <w:r w:rsidRPr="00A90073">
        <w:rPr>
          <w:rFonts w:ascii="Book Antiqua" w:hAnsi="Book Antiqua"/>
          <w:sz w:val="24"/>
          <w:szCs w:val="24"/>
        </w:rPr>
        <w:t xml:space="preserve">, </w:t>
      </w:r>
      <w:proofErr w:type="spellStart"/>
      <w:r w:rsidRPr="00A90073">
        <w:rPr>
          <w:rFonts w:ascii="Book Antiqua" w:hAnsi="Book Antiqua"/>
          <w:sz w:val="24"/>
          <w:szCs w:val="24"/>
        </w:rPr>
        <w:t>Gülen</w:t>
      </w:r>
      <w:proofErr w:type="spellEnd"/>
      <w:r w:rsidRPr="00A90073">
        <w:rPr>
          <w:rFonts w:ascii="Book Antiqua" w:hAnsi="Book Antiqua"/>
          <w:sz w:val="24"/>
          <w:szCs w:val="24"/>
        </w:rPr>
        <w:t xml:space="preserve"> O. Anomalous origin of the right coronary artery from the left anterior descending artery: review of the literature. </w:t>
      </w:r>
      <w:proofErr w:type="spellStart"/>
      <w:r w:rsidRPr="00A90073">
        <w:rPr>
          <w:rFonts w:ascii="Book Antiqua" w:hAnsi="Book Antiqua"/>
          <w:i/>
          <w:sz w:val="24"/>
          <w:szCs w:val="24"/>
        </w:rPr>
        <w:t>Cardiol</w:t>
      </w:r>
      <w:proofErr w:type="spellEnd"/>
      <w:r w:rsidRPr="00A90073">
        <w:rPr>
          <w:rFonts w:ascii="Book Antiqua" w:hAnsi="Book Antiqua"/>
          <w:i/>
          <w:sz w:val="24"/>
          <w:szCs w:val="24"/>
        </w:rPr>
        <w:t xml:space="preserve"> J</w:t>
      </w:r>
      <w:r w:rsidRPr="00A90073">
        <w:rPr>
          <w:rFonts w:ascii="Book Antiqua" w:hAnsi="Book Antiqua"/>
          <w:sz w:val="24"/>
          <w:szCs w:val="24"/>
        </w:rPr>
        <w:t xml:space="preserve"> 2012; </w:t>
      </w:r>
      <w:r w:rsidRPr="00A90073">
        <w:rPr>
          <w:rFonts w:ascii="Book Antiqua" w:hAnsi="Book Antiqua"/>
          <w:b/>
          <w:sz w:val="24"/>
          <w:szCs w:val="24"/>
        </w:rPr>
        <w:t>19</w:t>
      </w:r>
      <w:r w:rsidRPr="00A90073">
        <w:rPr>
          <w:rFonts w:ascii="Book Antiqua" w:hAnsi="Book Antiqua"/>
          <w:sz w:val="24"/>
          <w:szCs w:val="24"/>
        </w:rPr>
        <w:t>: 122-129 [PMID: 22461044]</w:t>
      </w:r>
    </w:p>
    <w:p w:rsidR="006C2FA7" w:rsidRPr="00A90073" w:rsidRDefault="006C2FA7" w:rsidP="006C2FA7">
      <w:pPr>
        <w:spacing w:line="360" w:lineRule="auto"/>
        <w:rPr>
          <w:rFonts w:ascii="Book Antiqua" w:hAnsi="Book Antiqua"/>
          <w:sz w:val="24"/>
          <w:szCs w:val="24"/>
        </w:rPr>
      </w:pPr>
      <w:r w:rsidRPr="00A90073">
        <w:rPr>
          <w:rFonts w:ascii="Book Antiqua" w:hAnsi="Book Antiqua"/>
          <w:sz w:val="24"/>
          <w:szCs w:val="24"/>
        </w:rPr>
        <w:lastRenderedPageBreak/>
        <w:t xml:space="preserve">17 </w:t>
      </w:r>
      <w:proofErr w:type="spellStart"/>
      <w:r w:rsidRPr="00A90073">
        <w:rPr>
          <w:rFonts w:ascii="Book Antiqua" w:hAnsi="Book Antiqua"/>
          <w:b/>
          <w:sz w:val="24"/>
          <w:szCs w:val="24"/>
        </w:rPr>
        <w:t>Angelini</w:t>
      </w:r>
      <w:proofErr w:type="spellEnd"/>
      <w:r w:rsidRPr="00A90073">
        <w:rPr>
          <w:rFonts w:ascii="Book Antiqua" w:hAnsi="Book Antiqua"/>
          <w:b/>
          <w:sz w:val="24"/>
          <w:szCs w:val="24"/>
        </w:rPr>
        <w:t xml:space="preserve"> P</w:t>
      </w:r>
      <w:r w:rsidRPr="00A90073">
        <w:rPr>
          <w:rFonts w:ascii="Book Antiqua" w:hAnsi="Book Antiqua"/>
          <w:sz w:val="24"/>
          <w:szCs w:val="24"/>
        </w:rPr>
        <w:t xml:space="preserve">, Velasco JA, </w:t>
      </w:r>
      <w:proofErr w:type="spellStart"/>
      <w:r w:rsidRPr="00A90073">
        <w:rPr>
          <w:rFonts w:ascii="Book Antiqua" w:hAnsi="Book Antiqua"/>
          <w:sz w:val="24"/>
          <w:szCs w:val="24"/>
        </w:rPr>
        <w:t>Flamm</w:t>
      </w:r>
      <w:proofErr w:type="spellEnd"/>
      <w:r w:rsidRPr="00A90073">
        <w:rPr>
          <w:rFonts w:ascii="Book Antiqua" w:hAnsi="Book Antiqua"/>
          <w:sz w:val="24"/>
          <w:szCs w:val="24"/>
        </w:rPr>
        <w:t xml:space="preserve"> S. Coronary anomalies: incidence, pathophysiology, and clinical relevance. </w:t>
      </w:r>
      <w:r w:rsidRPr="00A90073">
        <w:rPr>
          <w:rFonts w:ascii="Book Antiqua" w:hAnsi="Book Antiqua"/>
          <w:i/>
          <w:sz w:val="24"/>
          <w:szCs w:val="24"/>
        </w:rPr>
        <w:t>Circulation</w:t>
      </w:r>
      <w:r w:rsidRPr="00A90073">
        <w:rPr>
          <w:rFonts w:ascii="Book Antiqua" w:hAnsi="Book Antiqua"/>
          <w:sz w:val="24"/>
          <w:szCs w:val="24"/>
        </w:rPr>
        <w:t xml:space="preserve"> 2002; </w:t>
      </w:r>
      <w:r w:rsidRPr="00A90073">
        <w:rPr>
          <w:rFonts w:ascii="Book Antiqua" w:hAnsi="Book Antiqua"/>
          <w:b/>
          <w:sz w:val="24"/>
          <w:szCs w:val="24"/>
        </w:rPr>
        <w:t>105</w:t>
      </w:r>
      <w:r w:rsidRPr="00A90073">
        <w:rPr>
          <w:rFonts w:ascii="Book Antiqua" w:hAnsi="Book Antiqua"/>
          <w:sz w:val="24"/>
          <w:szCs w:val="24"/>
        </w:rPr>
        <w:t>: 2449-2454 [PMID: 12021235]</w:t>
      </w:r>
    </w:p>
    <w:p w:rsidR="006C2FA7" w:rsidRPr="00A90073" w:rsidRDefault="006C2FA7" w:rsidP="006C2FA7">
      <w:pPr>
        <w:spacing w:line="360" w:lineRule="auto"/>
        <w:rPr>
          <w:rFonts w:ascii="Book Antiqua" w:hAnsi="Book Antiqua"/>
          <w:sz w:val="24"/>
          <w:szCs w:val="24"/>
        </w:rPr>
      </w:pPr>
      <w:r w:rsidRPr="00A90073">
        <w:rPr>
          <w:rFonts w:ascii="Book Antiqua" w:hAnsi="Book Antiqua"/>
          <w:sz w:val="24"/>
          <w:szCs w:val="24"/>
        </w:rPr>
        <w:t xml:space="preserve">18 </w:t>
      </w:r>
      <w:r w:rsidRPr="00A90073">
        <w:rPr>
          <w:rFonts w:ascii="Book Antiqua" w:hAnsi="Book Antiqua"/>
          <w:b/>
          <w:sz w:val="24"/>
          <w:szCs w:val="24"/>
        </w:rPr>
        <w:t>Yang YY</w:t>
      </w:r>
      <w:r w:rsidRPr="00A90073">
        <w:rPr>
          <w:rFonts w:ascii="Book Antiqua" w:hAnsi="Book Antiqua"/>
          <w:sz w:val="24"/>
          <w:szCs w:val="24"/>
        </w:rPr>
        <w:t xml:space="preserve">, Wu Q. Two-staged stent-assisted angioplasty treatment strategy for severe left main coronary distal bifurcation stenosis associated with the right coronary chronic total occlusion. </w:t>
      </w:r>
      <w:proofErr w:type="spellStart"/>
      <w:r w:rsidRPr="00A90073">
        <w:rPr>
          <w:rFonts w:ascii="Book Antiqua" w:hAnsi="Book Antiqua"/>
          <w:i/>
          <w:sz w:val="24"/>
          <w:szCs w:val="24"/>
        </w:rPr>
        <w:t>Int</w:t>
      </w:r>
      <w:proofErr w:type="spellEnd"/>
      <w:r w:rsidRPr="00A90073">
        <w:rPr>
          <w:rFonts w:ascii="Book Antiqua" w:hAnsi="Book Antiqua"/>
          <w:i/>
          <w:sz w:val="24"/>
          <w:szCs w:val="24"/>
        </w:rPr>
        <w:t xml:space="preserve"> J </w:t>
      </w:r>
      <w:proofErr w:type="spellStart"/>
      <w:r w:rsidRPr="00A90073">
        <w:rPr>
          <w:rFonts w:ascii="Book Antiqua" w:hAnsi="Book Antiqua"/>
          <w:i/>
          <w:sz w:val="24"/>
          <w:szCs w:val="24"/>
        </w:rPr>
        <w:t>Clin</w:t>
      </w:r>
      <w:proofErr w:type="spellEnd"/>
      <w:r w:rsidRPr="00A90073">
        <w:rPr>
          <w:rFonts w:ascii="Book Antiqua" w:hAnsi="Book Antiqua"/>
          <w:i/>
          <w:sz w:val="24"/>
          <w:szCs w:val="24"/>
        </w:rPr>
        <w:t xml:space="preserve"> </w:t>
      </w:r>
      <w:proofErr w:type="spellStart"/>
      <w:r w:rsidRPr="00A90073">
        <w:rPr>
          <w:rFonts w:ascii="Book Antiqua" w:hAnsi="Book Antiqua"/>
          <w:i/>
          <w:sz w:val="24"/>
          <w:szCs w:val="24"/>
        </w:rPr>
        <w:t>Exp</w:t>
      </w:r>
      <w:proofErr w:type="spellEnd"/>
      <w:r w:rsidRPr="00A90073">
        <w:rPr>
          <w:rFonts w:ascii="Book Antiqua" w:hAnsi="Book Antiqua"/>
          <w:i/>
          <w:sz w:val="24"/>
          <w:szCs w:val="24"/>
        </w:rPr>
        <w:t xml:space="preserve"> Med</w:t>
      </w:r>
      <w:r w:rsidRPr="00A90073">
        <w:rPr>
          <w:rFonts w:ascii="Book Antiqua" w:hAnsi="Book Antiqua"/>
          <w:sz w:val="24"/>
          <w:szCs w:val="24"/>
        </w:rPr>
        <w:t xml:space="preserve"> 2014; </w:t>
      </w:r>
      <w:r w:rsidRPr="00A90073">
        <w:rPr>
          <w:rFonts w:ascii="Book Antiqua" w:hAnsi="Book Antiqua"/>
          <w:b/>
          <w:sz w:val="24"/>
          <w:szCs w:val="24"/>
        </w:rPr>
        <w:t>7</w:t>
      </w:r>
      <w:r w:rsidRPr="00A90073">
        <w:rPr>
          <w:rFonts w:ascii="Book Antiqua" w:hAnsi="Book Antiqua"/>
          <w:sz w:val="24"/>
          <w:szCs w:val="24"/>
        </w:rPr>
        <w:t>: 4509-4514 [PMID: 25550977]</w:t>
      </w:r>
    </w:p>
    <w:p w:rsidR="006C2FA7" w:rsidRPr="00A90073" w:rsidRDefault="006C2FA7" w:rsidP="006C2FA7">
      <w:pPr>
        <w:spacing w:line="360" w:lineRule="auto"/>
        <w:rPr>
          <w:rFonts w:ascii="Book Antiqua" w:hAnsi="Book Antiqua"/>
          <w:sz w:val="24"/>
          <w:szCs w:val="24"/>
        </w:rPr>
      </w:pPr>
      <w:r w:rsidRPr="00A90073">
        <w:rPr>
          <w:rFonts w:ascii="Book Antiqua" w:hAnsi="Book Antiqua"/>
          <w:sz w:val="24"/>
          <w:szCs w:val="24"/>
        </w:rPr>
        <w:t xml:space="preserve">19 </w:t>
      </w:r>
      <w:r w:rsidRPr="00A90073">
        <w:rPr>
          <w:rFonts w:ascii="Book Antiqua" w:hAnsi="Book Antiqua"/>
          <w:b/>
          <w:sz w:val="24"/>
          <w:szCs w:val="24"/>
        </w:rPr>
        <w:t>Chen SL</w:t>
      </w:r>
      <w:r w:rsidRPr="00A90073">
        <w:rPr>
          <w:rFonts w:ascii="Book Antiqua" w:hAnsi="Book Antiqua"/>
          <w:sz w:val="24"/>
          <w:szCs w:val="24"/>
        </w:rPr>
        <w:t xml:space="preserve">, Zhang JJ, Han Y, </w:t>
      </w:r>
      <w:proofErr w:type="spellStart"/>
      <w:r w:rsidRPr="00A90073">
        <w:rPr>
          <w:rFonts w:ascii="Book Antiqua" w:hAnsi="Book Antiqua"/>
          <w:sz w:val="24"/>
          <w:szCs w:val="24"/>
        </w:rPr>
        <w:t>Kan</w:t>
      </w:r>
      <w:proofErr w:type="spellEnd"/>
      <w:r w:rsidRPr="00A90073">
        <w:rPr>
          <w:rFonts w:ascii="Book Antiqua" w:hAnsi="Book Antiqua"/>
          <w:sz w:val="24"/>
          <w:szCs w:val="24"/>
        </w:rPr>
        <w:t xml:space="preserve"> J, Chen L, </w:t>
      </w:r>
      <w:proofErr w:type="spellStart"/>
      <w:r w:rsidRPr="00A90073">
        <w:rPr>
          <w:rFonts w:ascii="Book Antiqua" w:hAnsi="Book Antiqua"/>
          <w:sz w:val="24"/>
          <w:szCs w:val="24"/>
        </w:rPr>
        <w:t>Qiu</w:t>
      </w:r>
      <w:proofErr w:type="spellEnd"/>
      <w:r w:rsidRPr="00A90073">
        <w:rPr>
          <w:rFonts w:ascii="Book Antiqua" w:hAnsi="Book Antiqua"/>
          <w:sz w:val="24"/>
          <w:szCs w:val="24"/>
        </w:rPr>
        <w:t xml:space="preserve"> C, Jiang T, Tao L, Zeng H, Li L, Xia Y, Gao C, </w:t>
      </w:r>
      <w:proofErr w:type="spellStart"/>
      <w:r w:rsidRPr="00A90073">
        <w:rPr>
          <w:rFonts w:ascii="Book Antiqua" w:hAnsi="Book Antiqua"/>
          <w:sz w:val="24"/>
          <w:szCs w:val="24"/>
        </w:rPr>
        <w:t>Santoso</w:t>
      </w:r>
      <w:proofErr w:type="spellEnd"/>
      <w:r w:rsidRPr="00A90073">
        <w:rPr>
          <w:rFonts w:ascii="Book Antiqua" w:hAnsi="Book Antiqua"/>
          <w:sz w:val="24"/>
          <w:szCs w:val="24"/>
        </w:rPr>
        <w:t xml:space="preserve"> T, </w:t>
      </w:r>
      <w:proofErr w:type="spellStart"/>
      <w:r w:rsidRPr="00A90073">
        <w:rPr>
          <w:rFonts w:ascii="Book Antiqua" w:hAnsi="Book Antiqua"/>
          <w:sz w:val="24"/>
          <w:szCs w:val="24"/>
        </w:rPr>
        <w:t>Paiboon</w:t>
      </w:r>
      <w:proofErr w:type="spellEnd"/>
      <w:r w:rsidRPr="00A90073">
        <w:rPr>
          <w:rFonts w:ascii="Book Antiqua" w:hAnsi="Book Antiqua"/>
          <w:sz w:val="24"/>
          <w:szCs w:val="24"/>
        </w:rPr>
        <w:t xml:space="preserve"> C, Wang Y, Kwan TW, Ye F, Tian N, Liu Z, Lin S, Lu C, Wen S, Hong L, Zhang Q, </w:t>
      </w:r>
      <w:proofErr w:type="spellStart"/>
      <w:r w:rsidRPr="00A90073">
        <w:rPr>
          <w:rFonts w:ascii="Book Antiqua" w:hAnsi="Book Antiqua"/>
          <w:sz w:val="24"/>
          <w:szCs w:val="24"/>
        </w:rPr>
        <w:t>Sheiban</w:t>
      </w:r>
      <w:proofErr w:type="spellEnd"/>
      <w:r w:rsidRPr="00A90073">
        <w:rPr>
          <w:rFonts w:ascii="Book Antiqua" w:hAnsi="Book Antiqua"/>
          <w:sz w:val="24"/>
          <w:szCs w:val="24"/>
        </w:rPr>
        <w:t xml:space="preserve"> I, Xu Y, Wang L, </w:t>
      </w:r>
      <w:proofErr w:type="spellStart"/>
      <w:r w:rsidRPr="00A90073">
        <w:rPr>
          <w:rFonts w:ascii="Book Antiqua" w:hAnsi="Book Antiqua"/>
          <w:sz w:val="24"/>
          <w:szCs w:val="24"/>
        </w:rPr>
        <w:t>Rab</w:t>
      </w:r>
      <w:proofErr w:type="spellEnd"/>
      <w:r w:rsidRPr="00A90073">
        <w:rPr>
          <w:rFonts w:ascii="Book Antiqua" w:hAnsi="Book Antiqua"/>
          <w:sz w:val="24"/>
          <w:szCs w:val="24"/>
        </w:rPr>
        <w:t xml:space="preserve"> TS, Li Z, Cheng G, Cui L, Leon MB, Stone GW. Double Kissing Crush </w:t>
      </w:r>
      <w:proofErr w:type="gramStart"/>
      <w:r w:rsidRPr="00A90073">
        <w:rPr>
          <w:rFonts w:ascii="Book Antiqua" w:hAnsi="Book Antiqua"/>
          <w:sz w:val="24"/>
          <w:szCs w:val="24"/>
        </w:rPr>
        <w:t>Versus</w:t>
      </w:r>
      <w:proofErr w:type="gramEnd"/>
      <w:r w:rsidRPr="00A90073">
        <w:rPr>
          <w:rFonts w:ascii="Book Antiqua" w:hAnsi="Book Antiqua"/>
          <w:sz w:val="24"/>
          <w:szCs w:val="24"/>
        </w:rPr>
        <w:t xml:space="preserve"> Provisional Stenting for Left Main Distal Bifurcation Lesions: DKCRUSH-V Randomized Trial. </w:t>
      </w:r>
      <w:r w:rsidRPr="00A90073">
        <w:rPr>
          <w:rFonts w:ascii="Book Antiqua" w:hAnsi="Book Antiqua"/>
          <w:i/>
          <w:sz w:val="24"/>
          <w:szCs w:val="24"/>
        </w:rPr>
        <w:t xml:space="preserve">J Am </w:t>
      </w:r>
      <w:proofErr w:type="spellStart"/>
      <w:r w:rsidRPr="00A90073">
        <w:rPr>
          <w:rFonts w:ascii="Book Antiqua" w:hAnsi="Book Antiqua"/>
          <w:i/>
          <w:sz w:val="24"/>
          <w:szCs w:val="24"/>
        </w:rPr>
        <w:t>Coll</w:t>
      </w:r>
      <w:proofErr w:type="spellEnd"/>
      <w:r w:rsidRPr="00A90073">
        <w:rPr>
          <w:rFonts w:ascii="Book Antiqua" w:hAnsi="Book Antiqua"/>
          <w:i/>
          <w:sz w:val="24"/>
          <w:szCs w:val="24"/>
        </w:rPr>
        <w:t xml:space="preserve"> </w:t>
      </w:r>
      <w:proofErr w:type="spellStart"/>
      <w:r w:rsidRPr="00A90073">
        <w:rPr>
          <w:rFonts w:ascii="Book Antiqua" w:hAnsi="Book Antiqua"/>
          <w:i/>
          <w:sz w:val="24"/>
          <w:szCs w:val="24"/>
        </w:rPr>
        <w:t>Cardiol</w:t>
      </w:r>
      <w:proofErr w:type="spellEnd"/>
      <w:r w:rsidRPr="00A90073">
        <w:rPr>
          <w:rFonts w:ascii="Book Antiqua" w:hAnsi="Book Antiqua"/>
          <w:sz w:val="24"/>
          <w:szCs w:val="24"/>
        </w:rPr>
        <w:t xml:space="preserve"> 2017; </w:t>
      </w:r>
      <w:r w:rsidRPr="00A90073">
        <w:rPr>
          <w:rFonts w:ascii="Book Antiqua" w:hAnsi="Book Antiqua"/>
          <w:b/>
          <w:sz w:val="24"/>
          <w:szCs w:val="24"/>
        </w:rPr>
        <w:t>70</w:t>
      </w:r>
      <w:r w:rsidRPr="00A90073">
        <w:rPr>
          <w:rFonts w:ascii="Book Antiqua" w:hAnsi="Book Antiqua"/>
          <w:sz w:val="24"/>
          <w:szCs w:val="24"/>
        </w:rPr>
        <w:t>: 2605-2617 [PMID: 29096915 DOI: 10.1016/j.jacc.2017.09.1066]</w:t>
      </w:r>
    </w:p>
    <w:p w:rsidR="006C2FA7" w:rsidRPr="00A90073" w:rsidRDefault="006C2FA7" w:rsidP="006C2FA7">
      <w:pPr>
        <w:spacing w:line="360" w:lineRule="auto"/>
        <w:rPr>
          <w:rFonts w:ascii="Book Antiqua" w:hAnsi="Book Antiqua"/>
          <w:sz w:val="24"/>
          <w:szCs w:val="24"/>
        </w:rPr>
      </w:pPr>
      <w:r w:rsidRPr="00A90073">
        <w:rPr>
          <w:rFonts w:ascii="Book Antiqua" w:hAnsi="Book Antiqua"/>
          <w:sz w:val="24"/>
          <w:szCs w:val="24"/>
        </w:rPr>
        <w:t xml:space="preserve">20 </w:t>
      </w:r>
      <w:r w:rsidRPr="00A90073">
        <w:rPr>
          <w:rFonts w:ascii="Book Antiqua" w:hAnsi="Book Antiqua"/>
          <w:b/>
          <w:sz w:val="24"/>
          <w:szCs w:val="24"/>
        </w:rPr>
        <w:t>Xu B</w:t>
      </w:r>
      <w:r w:rsidRPr="00A90073">
        <w:rPr>
          <w:rFonts w:ascii="Book Antiqua" w:hAnsi="Book Antiqua"/>
          <w:sz w:val="24"/>
          <w:szCs w:val="24"/>
        </w:rPr>
        <w:t xml:space="preserve">, </w:t>
      </w:r>
      <w:proofErr w:type="spellStart"/>
      <w:r w:rsidRPr="00A90073">
        <w:rPr>
          <w:rFonts w:ascii="Book Antiqua" w:hAnsi="Book Antiqua"/>
          <w:sz w:val="24"/>
          <w:szCs w:val="24"/>
        </w:rPr>
        <w:t>Redfors</w:t>
      </w:r>
      <w:proofErr w:type="spellEnd"/>
      <w:r w:rsidRPr="00A90073">
        <w:rPr>
          <w:rFonts w:ascii="Book Antiqua" w:hAnsi="Book Antiqua"/>
          <w:sz w:val="24"/>
          <w:szCs w:val="24"/>
        </w:rPr>
        <w:t xml:space="preserve"> B, Yang Y, </w:t>
      </w:r>
      <w:proofErr w:type="spellStart"/>
      <w:r w:rsidRPr="00A90073">
        <w:rPr>
          <w:rFonts w:ascii="Book Antiqua" w:hAnsi="Book Antiqua"/>
          <w:sz w:val="24"/>
          <w:szCs w:val="24"/>
        </w:rPr>
        <w:t>Qiao</w:t>
      </w:r>
      <w:proofErr w:type="spellEnd"/>
      <w:r w:rsidRPr="00A90073">
        <w:rPr>
          <w:rFonts w:ascii="Book Antiqua" w:hAnsi="Book Antiqua"/>
          <w:sz w:val="24"/>
          <w:szCs w:val="24"/>
        </w:rPr>
        <w:t xml:space="preserve"> S, Wu Y, Chen J, Liu H, Chen J, Xu L, Zhao Y, Guan C, Gao R, </w:t>
      </w:r>
      <w:proofErr w:type="spellStart"/>
      <w:r w:rsidRPr="00A90073">
        <w:rPr>
          <w:rFonts w:ascii="Book Antiqua" w:hAnsi="Book Antiqua"/>
          <w:sz w:val="24"/>
          <w:szCs w:val="24"/>
        </w:rPr>
        <w:t>Généreux</w:t>
      </w:r>
      <w:proofErr w:type="spellEnd"/>
      <w:r w:rsidRPr="00A90073">
        <w:rPr>
          <w:rFonts w:ascii="Book Antiqua" w:hAnsi="Book Antiqua"/>
          <w:sz w:val="24"/>
          <w:szCs w:val="24"/>
        </w:rPr>
        <w:t xml:space="preserve"> P. Impact of Operator Experience and Volume on Outcomes After Left Main Coronary Artery Percutaneous Coronary Intervention. </w:t>
      </w:r>
      <w:r w:rsidRPr="00A90073">
        <w:rPr>
          <w:rFonts w:ascii="Book Antiqua" w:hAnsi="Book Antiqua"/>
          <w:i/>
          <w:sz w:val="24"/>
          <w:szCs w:val="24"/>
        </w:rPr>
        <w:t xml:space="preserve">JACC </w:t>
      </w:r>
      <w:proofErr w:type="spellStart"/>
      <w:r w:rsidRPr="00A90073">
        <w:rPr>
          <w:rFonts w:ascii="Book Antiqua" w:hAnsi="Book Antiqua"/>
          <w:i/>
          <w:sz w:val="24"/>
          <w:szCs w:val="24"/>
        </w:rPr>
        <w:t>Cardiovasc</w:t>
      </w:r>
      <w:proofErr w:type="spellEnd"/>
      <w:r w:rsidRPr="00A90073">
        <w:rPr>
          <w:rFonts w:ascii="Book Antiqua" w:hAnsi="Book Antiqua"/>
          <w:i/>
          <w:sz w:val="24"/>
          <w:szCs w:val="24"/>
        </w:rPr>
        <w:t xml:space="preserve"> </w:t>
      </w:r>
      <w:proofErr w:type="spellStart"/>
      <w:r w:rsidRPr="00A90073">
        <w:rPr>
          <w:rFonts w:ascii="Book Antiqua" w:hAnsi="Book Antiqua"/>
          <w:i/>
          <w:sz w:val="24"/>
          <w:szCs w:val="24"/>
        </w:rPr>
        <w:t>Interv</w:t>
      </w:r>
      <w:proofErr w:type="spellEnd"/>
      <w:r w:rsidRPr="00A90073">
        <w:rPr>
          <w:rFonts w:ascii="Book Antiqua" w:hAnsi="Book Antiqua"/>
          <w:sz w:val="24"/>
          <w:szCs w:val="24"/>
        </w:rPr>
        <w:t xml:space="preserve"> 2016; </w:t>
      </w:r>
      <w:r w:rsidRPr="00A90073">
        <w:rPr>
          <w:rFonts w:ascii="Book Antiqua" w:hAnsi="Book Antiqua"/>
          <w:b/>
          <w:sz w:val="24"/>
          <w:szCs w:val="24"/>
        </w:rPr>
        <w:t>9</w:t>
      </w:r>
      <w:r w:rsidRPr="00A90073">
        <w:rPr>
          <w:rFonts w:ascii="Book Antiqua" w:hAnsi="Book Antiqua"/>
          <w:sz w:val="24"/>
          <w:szCs w:val="24"/>
        </w:rPr>
        <w:t>: 2086-2093 [PMID: 27765302 DOI: 10.1016/j.jcin.2016.08.011]</w:t>
      </w:r>
    </w:p>
    <w:p w:rsidR="006C2FA7" w:rsidRPr="00A90073" w:rsidRDefault="006C2FA7" w:rsidP="006C2FA7">
      <w:pPr>
        <w:spacing w:line="360" w:lineRule="auto"/>
        <w:rPr>
          <w:rFonts w:ascii="Book Antiqua" w:hAnsi="Book Antiqua"/>
          <w:sz w:val="24"/>
          <w:szCs w:val="24"/>
        </w:rPr>
      </w:pPr>
      <w:r w:rsidRPr="00A90073">
        <w:rPr>
          <w:rFonts w:ascii="Book Antiqua" w:hAnsi="Book Antiqua"/>
          <w:sz w:val="24"/>
          <w:szCs w:val="24"/>
        </w:rPr>
        <w:t xml:space="preserve">21 </w:t>
      </w:r>
      <w:proofErr w:type="spellStart"/>
      <w:r w:rsidRPr="00A90073">
        <w:rPr>
          <w:rFonts w:ascii="Book Antiqua" w:hAnsi="Book Antiqua"/>
          <w:b/>
          <w:sz w:val="24"/>
          <w:szCs w:val="24"/>
        </w:rPr>
        <w:t>Gershlick</w:t>
      </w:r>
      <w:proofErr w:type="spellEnd"/>
      <w:r w:rsidRPr="00A90073">
        <w:rPr>
          <w:rFonts w:ascii="Book Antiqua" w:hAnsi="Book Antiqua"/>
          <w:b/>
          <w:sz w:val="24"/>
          <w:szCs w:val="24"/>
        </w:rPr>
        <w:t xml:space="preserve"> AH</w:t>
      </w:r>
      <w:r w:rsidRPr="00A90073">
        <w:rPr>
          <w:rFonts w:ascii="Book Antiqua" w:hAnsi="Book Antiqua"/>
          <w:sz w:val="24"/>
          <w:szCs w:val="24"/>
        </w:rPr>
        <w:t xml:space="preserve">, </w:t>
      </w:r>
      <w:proofErr w:type="spellStart"/>
      <w:r w:rsidRPr="00A90073">
        <w:rPr>
          <w:rFonts w:ascii="Book Antiqua" w:hAnsi="Book Antiqua"/>
          <w:sz w:val="24"/>
          <w:szCs w:val="24"/>
        </w:rPr>
        <w:t>Kandzari</w:t>
      </w:r>
      <w:proofErr w:type="spellEnd"/>
      <w:r w:rsidRPr="00A90073">
        <w:rPr>
          <w:rFonts w:ascii="Book Antiqua" w:hAnsi="Book Antiqua"/>
          <w:sz w:val="24"/>
          <w:szCs w:val="24"/>
        </w:rPr>
        <w:t xml:space="preserve"> DE, Banning A, Taggart DP, </w:t>
      </w:r>
      <w:proofErr w:type="spellStart"/>
      <w:r w:rsidRPr="00A90073">
        <w:rPr>
          <w:rFonts w:ascii="Book Antiqua" w:hAnsi="Book Antiqua"/>
          <w:sz w:val="24"/>
          <w:szCs w:val="24"/>
        </w:rPr>
        <w:t>Morice</w:t>
      </w:r>
      <w:proofErr w:type="spellEnd"/>
      <w:r w:rsidRPr="00A90073">
        <w:rPr>
          <w:rFonts w:ascii="Book Antiqua" w:hAnsi="Book Antiqua"/>
          <w:sz w:val="24"/>
          <w:szCs w:val="24"/>
        </w:rPr>
        <w:t xml:space="preserve"> MC, </w:t>
      </w:r>
      <w:proofErr w:type="spellStart"/>
      <w:r w:rsidRPr="00A90073">
        <w:rPr>
          <w:rFonts w:ascii="Book Antiqua" w:hAnsi="Book Antiqua"/>
          <w:sz w:val="24"/>
          <w:szCs w:val="24"/>
        </w:rPr>
        <w:t>Lembo</w:t>
      </w:r>
      <w:proofErr w:type="spellEnd"/>
      <w:r w:rsidRPr="00A90073">
        <w:rPr>
          <w:rFonts w:ascii="Book Antiqua" w:hAnsi="Book Antiqua"/>
          <w:sz w:val="24"/>
          <w:szCs w:val="24"/>
        </w:rPr>
        <w:t xml:space="preserve"> NJ, Brown WM 3rd, Banning AP, </w:t>
      </w:r>
      <w:proofErr w:type="spellStart"/>
      <w:r w:rsidRPr="00A90073">
        <w:rPr>
          <w:rFonts w:ascii="Book Antiqua" w:hAnsi="Book Antiqua"/>
          <w:sz w:val="24"/>
          <w:szCs w:val="24"/>
        </w:rPr>
        <w:t>Merkely</w:t>
      </w:r>
      <w:proofErr w:type="spellEnd"/>
      <w:r w:rsidRPr="00A90073">
        <w:rPr>
          <w:rFonts w:ascii="Book Antiqua" w:hAnsi="Book Antiqua"/>
          <w:sz w:val="24"/>
          <w:szCs w:val="24"/>
        </w:rPr>
        <w:t xml:space="preserve"> B, </w:t>
      </w:r>
      <w:proofErr w:type="spellStart"/>
      <w:r w:rsidRPr="00A90073">
        <w:rPr>
          <w:rFonts w:ascii="Book Antiqua" w:hAnsi="Book Antiqua"/>
          <w:sz w:val="24"/>
          <w:szCs w:val="24"/>
        </w:rPr>
        <w:t>Horkay</w:t>
      </w:r>
      <w:proofErr w:type="spellEnd"/>
      <w:r w:rsidRPr="00A90073">
        <w:rPr>
          <w:rFonts w:ascii="Book Antiqua" w:hAnsi="Book Antiqua"/>
          <w:sz w:val="24"/>
          <w:szCs w:val="24"/>
        </w:rPr>
        <w:t xml:space="preserve"> F, van </w:t>
      </w:r>
      <w:proofErr w:type="spellStart"/>
      <w:r w:rsidRPr="00A90073">
        <w:rPr>
          <w:rFonts w:ascii="Book Antiqua" w:hAnsi="Book Antiqua"/>
          <w:sz w:val="24"/>
          <w:szCs w:val="24"/>
        </w:rPr>
        <w:t>Boven</w:t>
      </w:r>
      <w:proofErr w:type="spellEnd"/>
      <w:r w:rsidRPr="00A90073">
        <w:rPr>
          <w:rFonts w:ascii="Book Antiqua" w:hAnsi="Book Antiqua"/>
          <w:sz w:val="24"/>
          <w:szCs w:val="24"/>
        </w:rPr>
        <w:t xml:space="preserve"> AJ, </w:t>
      </w:r>
      <w:proofErr w:type="spellStart"/>
      <w:r w:rsidRPr="00A90073">
        <w:rPr>
          <w:rFonts w:ascii="Book Antiqua" w:hAnsi="Book Antiqua"/>
          <w:sz w:val="24"/>
          <w:szCs w:val="24"/>
        </w:rPr>
        <w:t>Boonstra</w:t>
      </w:r>
      <w:proofErr w:type="spellEnd"/>
      <w:r w:rsidRPr="00A90073">
        <w:rPr>
          <w:rFonts w:ascii="Book Antiqua" w:hAnsi="Book Antiqua"/>
          <w:sz w:val="24"/>
          <w:szCs w:val="24"/>
        </w:rPr>
        <w:t xml:space="preserve"> PW, Dressler O, </w:t>
      </w:r>
      <w:proofErr w:type="spellStart"/>
      <w:r w:rsidRPr="00A90073">
        <w:rPr>
          <w:rFonts w:ascii="Book Antiqua" w:hAnsi="Book Antiqua"/>
          <w:sz w:val="24"/>
          <w:szCs w:val="24"/>
        </w:rPr>
        <w:t>Sabik</w:t>
      </w:r>
      <w:proofErr w:type="spellEnd"/>
      <w:r w:rsidRPr="00A90073">
        <w:rPr>
          <w:rFonts w:ascii="Book Antiqua" w:hAnsi="Book Antiqua"/>
          <w:sz w:val="24"/>
          <w:szCs w:val="24"/>
        </w:rPr>
        <w:t xml:space="preserve"> JF 3rd, </w:t>
      </w:r>
      <w:proofErr w:type="spellStart"/>
      <w:r w:rsidRPr="00A90073">
        <w:rPr>
          <w:rFonts w:ascii="Book Antiqua" w:hAnsi="Book Antiqua"/>
          <w:sz w:val="24"/>
          <w:szCs w:val="24"/>
        </w:rPr>
        <w:t>Serruys</w:t>
      </w:r>
      <w:proofErr w:type="spellEnd"/>
      <w:r w:rsidRPr="00A90073">
        <w:rPr>
          <w:rFonts w:ascii="Book Antiqua" w:hAnsi="Book Antiqua"/>
          <w:sz w:val="24"/>
          <w:szCs w:val="24"/>
        </w:rPr>
        <w:t xml:space="preserve"> PW, </w:t>
      </w:r>
      <w:proofErr w:type="spellStart"/>
      <w:r w:rsidRPr="00A90073">
        <w:rPr>
          <w:rFonts w:ascii="Book Antiqua" w:hAnsi="Book Antiqua"/>
          <w:sz w:val="24"/>
          <w:szCs w:val="24"/>
        </w:rPr>
        <w:t>Kappetein</w:t>
      </w:r>
      <w:proofErr w:type="spellEnd"/>
      <w:r w:rsidRPr="00A90073">
        <w:rPr>
          <w:rFonts w:ascii="Book Antiqua" w:hAnsi="Book Antiqua"/>
          <w:sz w:val="24"/>
          <w:szCs w:val="24"/>
        </w:rPr>
        <w:t xml:space="preserve"> AP, Stone GW. Outcomes After Left Main Percutaneous Coronary Intervention Versus Coronary Artery Bypass Grafting According to Lesion Site: Results From the EXCEL Trial. </w:t>
      </w:r>
      <w:r w:rsidRPr="00A90073">
        <w:rPr>
          <w:rFonts w:ascii="Book Antiqua" w:hAnsi="Book Antiqua"/>
          <w:i/>
          <w:sz w:val="24"/>
          <w:szCs w:val="24"/>
        </w:rPr>
        <w:t xml:space="preserve">JACC </w:t>
      </w:r>
      <w:proofErr w:type="spellStart"/>
      <w:r w:rsidRPr="00A90073">
        <w:rPr>
          <w:rFonts w:ascii="Book Antiqua" w:hAnsi="Book Antiqua"/>
          <w:i/>
          <w:sz w:val="24"/>
          <w:szCs w:val="24"/>
        </w:rPr>
        <w:t>Cardiovasc</w:t>
      </w:r>
      <w:proofErr w:type="spellEnd"/>
      <w:r w:rsidRPr="00A90073">
        <w:rPr>
          <w:rFonts w:ascii="Book Antiqua" w:hAnsi="Book Antiqua"/>
          <w:i/>
          <w:sz w:val="24"/>
          <w:szCs w:val="24"/>
        </w:rPr>
        <w:t xml:space="preserve"> </w:t>
      </w:r>
      <w:proofErr w:type="spellStart"/>
      <w:r w:rsidRPr="00A90073">
        <w:rPr>
          <w:rFonts w:ascii="Book Antiqua" w:hAnsi="Book Antiqua"/>
          <w:i/>
          <w:sz w:val="24"/>
          <w:szCs w:val="24"/>
        </w:rPr>
        <w:t>Interv</w:t>
      </w:r>
      <w:proofErr w:type="spellEnd"/>
      <w:r w:rsidRPr="00A90073">
        <w:rPr>
          <w:rFonts w:ascii="Book Antiqua" w:hAnsi="Book Antiqua"/>
          <w:sz w:val="24"/>
          <w:szCs w:val="24"/>
        </w:rPr>
        <w:t xml:space="preserve"> 2018; </w:t>
      </w:r>
      <w:r w:rsidRPr="00A90073">
        <w:rPr>
          <w:rFonts w:ascii="Book Antiqua" w:hAnsi="Book Antiqua"/>
          <w:b/>
          <w:sz w:val="24"/>
          <w:szCs w:val="24"/>
        </w:rPr>
        <w:t>11</w:t>
      </w:r>
      <w:r w:rsidRPr="00A90073">
        <w:rPr>
          <w:rFonts w:ascii="Book Antiqua" w:hAnsi="Book Antiqua"/>
          <w:sz w:val="24"/>
          <w:szCs w:val="24"/>
        </w:rPr>
        <w:t>: 1224-1233 [PMID: 29976358 DOI: 10.1016/j.jcin.2018.03.040]</w:t>
      </w:r>
    </w:p>
    <w:p w:rsidR="006C2FA7" w:rsidRPr="00A90073" w:rsidRDefault="006C2FA7" w:rsidP="006C2FA7">
      <w:pPr>
        <w:spacing w:line="360" w:lineRule="auto"/>
        <w:rPr>
          <w:rFonts w:ascii="Book Antiqua" w:hAnsi="Book Antiqua"/>
          <w:sz w:val="24"/>
          <w:szCs w:val="24"/>
        </w:rPr>
      </w:pPr>
      <w:r w:rsidRPr="00A90073">
        <w:rPr>
          <w:rFonts w:ascii="Book Antiqua" w:hAnsi="Book Antiqua"/>
          <w:sz w:val="24"/>
          <w:szCs w:val="24"/>
        </w:rPr>
        <w:t xml:space="preserve">22 </w:t>
      </w:r>
      <w:proofErr w:type="spellStart"/>
      <w:r w:rsidRPr="00A90073">
        <w:rPr>
          <w:rFonts w:ascii="Book Antiqua" w:hAnsi="Book Antiqua"/>
          <w:b/>
          <w:sz w:val="24"/>
          <w:szCs w:val="24"/>
        </w:rPr>
        <w:t>Roffi</w:t>
      </w:r>
      <w:proofErr w:type="spellEnd"/>
      <w:r w:rsidRPr="00A90073">
        <w:rPr>
          <w:rFonts w:ascii="Book Antiqua" w:hAnsi="Book Antiqua"/>
          <w:b/>
          <w:sz w:val="24"/>
          <w:szCs w:val="24"/>
        </w:rPr>
        <w:t xml:space="preserve"> M</w:t>
      </w:r>
      <w:r w:rsidRPr="00A90073">
        <w:rPr>
          <w:rFonts w:ascii="Book Antiqua" w:hAnsi="Book Antiqua"/>
          <w:sz w:val="24"/>
          <w:szCs w:val="24"/>
        </w:rPr>
        <w:t xml:space="preserve">, </w:t>
      </w:r>
      <w:proofErr w:type="spellStart"/>
      <w:r w:rsidRPr="00A90073">
        <w:rPr>
          <w:rFonts w:ascii="Book Antiqua" w:hAnsi="Book Antiqua"/>
          <w:sz w:val="24"/>
          <w:szCs w:val="24"/>
        </w:rPr>
        <w:t>Eberli</w:t>
      </w:r>
      <w:proofErr w:type="spellEnd"/>
      <w:r w:rsidRPr="00A90073">
        <w:rPr>
          <w:rFonts w:ascii="Book Antiqua" w:hAnsi="Book Antiqua"/>
          <w:sz w:val="24"/>
          <w:szCs w:val="24"/>
        </w:rPr>
        <w:t xml:space="preserve"> FR, </w:t>
      </w:r>
      <w:proofErr w:type="spellStart"/>
      <w:r w:rsidRPr="00A90073">
        <w:rPr>
          <w:rFonts w:ascii="Book Antiqua" w:hAnsi="Book Antiqua"/>
          <w:sz w:val="24"/>
          <w:szCs w:val="24"/>
        </w:rPr>
        <w:t>Wyttenbach</w:t>
      </w:r>
      <w:proofErr w:type="spellEnd"/>
      <w:r w:rsidRPr="00A90073">
        <w:rPr>
          <w:rFonts w:ascii="Book Antiqua" w:hAnsi="Book Antiqua"/>
          <w:sz w:val="24"/>
          <w:szCs w:val="24"/>
        </w:rPr>
        <w:t xml:space="preserve"> R, </w:t>
      </w:r>
      <w:proofErr w:type="spellStart"/>
      <w:r w:rsidRPr="00A90073">
        <w:rPr>
          <w:rFonts w:ascii="Book Antiqua" w:hAnsi="Book Antiqua"/>
          <w:sz w:val="24"/>
          <w:szCs w:val="24"/>
        </w:rPr>
        <w:t>Gallino</w:t>
      </w:r>
      <w:proofErr w:type="spellEnd"/>
      <w:r w:rsidRPr="00A90073">
        <w:rPr>
          <w:rFonts w:ascii="Book Antiqua" w:hAnsi="Book Antiqua"/>
          <w:sz w:val="24"/>
          <w:szCs w:val="24"/>
        </w:rPr>
        <w:t xml:space="preserve"> A. Percutaneous coronary intervention of the left main trunk in congenitally anomalous single coronary artery. </w:t>
      </w:r>
      <w:r w:rsidRPr="00A90073">
        <w:rPr>
          <w:rFonts w:ascii="Book Antiqua" w:hAnsi="Book Antiqua"/>
          <w:i/>
          <w:sz w:val="24"/>
          <w:szCs w:val="24"/>
        </w:rPr>
        <w:t xml:space="preserve">J Invasive </w:t>
      </w:r>
      <w:proofErr w:type="spellStart"/>
      <w:r w:rsidRPr="00A90073">
        <w:rPr>
          <w:rFonts w:ascii="Book Antiqua" w:hAnsi="Book Antiqua"/>
          <w:i/>
          <w:sz w:val="24"/>
          <w:szCs w:val="24"/>
        </w:rPr>
        <w:t>Cardiol</w:t>
      </w:r>
      <w:proofErr w:type="spellEnd"/>
      <w:r w:rsidRPr="00A90073">
        <w:rPr>
          <w:rFonts w:ascii="Book Antiqua" w:hAnsi="Book Antiqua"/>
          <w:sz w:val="24"/>
          <w:szCs w:val="24"/>
        </w:rPr>
        <w:t xml:space="preserve"> 2001; </w:t>
      </w:r>
      <w:r w:rsidRPr="00A90073">
        <w:rPr>
          <w:rFonts w:ascii="Book Antiqua" w:hAnsi="Book Antiqua"/>
          <w:b/>
          <w:sz w:val="24"/>
          <w:szCs w:val="24"/>
        </w:rPr>
        <w:t>13</w:t>
      </w:r>
      <w:r w:rsidRPr="00A90073">
        <w:rPr>
          <w:rFonts w:ascii="Book Antiqua" w:hAnsi="Book Antiqua"/>
          <w:sz w:val="24"/>
          <w:szCs w:val="24"/>
        </w:rPr>
        <w:t>: 808-809 [PMID: 11731695]</w:t>
      </w:r>
    </w:p>
    <w:p w:rsidR="006C2FA7" w:rsidRPr="00A90073" w:rsidRDefault="006C2FA7" w:rsidP="006C2FA7">
      <w:pPr>
        <w:spacing w:line="360" w:lineRule="auto"/>
        <w:rPr>
          <w:rFonts w:ascii="Book Antiqua" w:hAnsi="Book Antiqua"/>
          <w:sz w:val="24"/>
          <w:szCs w:val="24"/>
        </w:rPr>
      </w:pPr>
      <w:r w:rsidRPr="00A90073">
        <w:rPr>
          <w:rFonts w:ascii="Book Antiqua" w:hAnsi="Book Antiqua"/>
          <w:sz w:val="24"/>
          <w:szCs w:val="24"/>
        </w:rPr>
        <w:t xml:space="preserve">23 </w:t>
      </w:r>
      <w:r w:rsidRPr="00A90073">
        <w:rPr>
          <w:rFonts w:ascii="Book Antiqua" w:hAnsi="Book Antiqua"/>
          <w:b/>
          <w:sz w:val="24"/>
          <w:szCs w:val="24"/>
        </w:rPr>
        <w:t>Stevens GR</w:t>
      </w:r>
      <w:r w:rsidRPr="00A90073">
        <w:rPr>
          <w:rFonts w:ascii="Book Antiqua" w:hAnsi="Book Antiqua"/>
          <w:sz w:val="24"/>
          <w:szCs w:val="24"/>
        </w:rPr>
        <w:t xml:space="preserve">, </w:t>
      </w:r>
      <w:proofErr w:type="spellStart"/>
      <w:r w:rsidRPr="00A90073">
        <w:rPr>
          <w:rFonts w:ascii="Book Antiqua" w:hAnsi="Book Antiqua"/>
          <w:sz w:val="24"/>
          <w:szCs w:val="24"/>
        </w:rPr>
        <w:t>Kini</w:t>
      </w:r>
      <w:proofErr w:type="spellEnd"/>
      <w:r w:rsidRPr="00A90073">
        <w:rPr>
          <w:rFonts w:ascii="Book Antiqua" w:hAnsi="Book Antiqua"/>
          <w:sz w:val="24"/>
          <w:szCs w:val="24"/>
        </w:rPr>
        <w:t xml:space="preserve"> AS, Sharma SK. Intervention of </w:t>
      </w:r>
      <w:proofErr w:type="spellStart"/>
      <w:r w:rsidRPr="00A90073">
        <w:rPr>
          <w:rFonts w:ascii="Book Antiqua" w:hAnsi="Book Antiqua"/>
          <w:sz w:val="24"/>
          <w:szCs w:val="24"/>
        </w:rPr>
        <w:t>stenosed</w:t>
      </w:r>
      <w:proofErr w:type="spellEnd"/>
      <w:r w:rsidRPr="00A90073">
        <w:rPr>
          <w:rFonts w:ascii="Book Antiqua" w:hAnsi="Book Antiqua"/>
          <w:sz w:val="24"/>
          <w:szCs w:val="24"/>
        </w:rPr>
        <w:t xml:space="preserve"> right coronary </w:t>
      </w:r>
      <w:r w:rsidRPr="00A90073">
        <w:rPr>
          <w:rFonts w:ascii="Book Antiqua" w:hAnsi="Book Antiqua"/>
          <w:sz w:val="24"/>
          <w:szCs w:val="24"/>
        </w:rPr>
        <w:lastRenderedPageBreak/>
        <w:t xml:space="preserve">artery and anomalous left main coronary artery: single main coronary trunk. </w:t>
      </w:r>
      <w:r w:rsidRPr="00A90073">
        <w:rPr>
          <w:rFonts w:ascii="Book Antiqua" w:hAnsi="Book Antiqua"/>
          <w:i/>
          <w:sz w:val="24"/>
          <w:szCs w:val="24"/>
        </w:rPr>
        <w:t xml:space="preserve">J Invasive </w:t>
      </w:r>
      <w:proofErr w:type="spellStart"/>
      <w:r w:rsidRPr="00A90073">
        <w:rPr>
          <w:rFonts w:ascii="Book Antiqua" w:hAnsi="Book Antiqua"/>
          <w:i/>
          <w:sz w:val="24"/>
          <w:szCs w:val="24"/>
        </w:rPr>
        <w:t>Cardiol</w:t>
      </w:r>
      <w:proofErr w:type="spellEnd"/>
      <w:r w:rsidRPr="00A90073">
        <w:rPr>
          <w:rFonts w:ascii="Book Antiqua" w:hAnsi="Book Antiqua"/>
          <w:sz w:val="24"/>
          <w:szCs w:val="24"/>
        </w:rPr>
        <w:t xml:space="preserve"> 2008; </w:t>
      </w:r>
      <w:r w:rsidRPr="00A90073">
        <w:rPr>
          <w:rFonts w:ascii="Book Antiqua" w:hAnsi="Book Antiqua"/>
          <w:b/>
          <w:sz w:val="24"/>
          <w:szCs w:val="24"/>
        </w:rPr>
        <w:t>20</w:t>
      </w:r>
      <w:r w:rsidRPr="00A90073">
        <w:rPr>
          <w:rFonts w:ascii="Book Antiqua" w:hAnsi="Book Antiqua"/>
          <w:sz w:val="24"/>
          <w:szCs w:val="24"/>
        </w:rPr>
        <w:t>: E71-E72 [PMID: 18316835]</w:t>
      </w:r>
    </w:p>
    <w:p w:rsidR="00BA2270" w:rsidRPr="00A90073" w:rsidRDefault="006C2FA7" w:rsidP="006C2FA7">
      <w:pPr>
        <w:spacing w:line="360" w:lineRule="auto"/>
        <w:rPr>
          <w:rFonts w:ascii="Book Antiqua" w:hAnsi="Book Antiqua"/>
          <w:sz w:val="24"/>
          <w:szCs w:val="24"/>
        </w:rPr>
      </w:pPr>
      <w:r w:rsidRPr="00A90073">
        <w:rPr>
          <w:rFonts w:ascii="Book Antiqua" w:hAnsi="Book Antiqua"/>
          <w:sz w:val="24"/>
          <w:szCs w:val="24"/>
        </w:rPr>
        <w:t xml:space="preserve">24 </w:t>
      </w:r>
      <w:r w:rsidRPr="00A90073">
        <w:rPr>
          <w:rFonts w:ascii="Book Antiqua" w:hAnsi="Book Antiqua"/>
          <w:b/>
          <w:sz w:val="24"/>
          <w:szCs w:val="24"/>
        </w:rPr>
        <w:t>Kawashima S</w:t>
      </w:r>
      <w:r w:rsidRPr="00A90073">
        <w:rPr>
          <w:rFonts w:ascii="Book Antiqua" w:hAnsi="Book Antiqua"/>
          <w:sz w:val="24"/>
          <w:szCs w:val="24"/>
        </w:rPr>
        <w:t xml:space="preserve">, </w:t>
      </w:r>
      <w:proofErr w:type="spellStart"/>
      <w:r w:rsidRPr="00A90073">
        <w:rPr>
          <w:rFonts w:ascii="Book Antiqua" w:hAnsi="Book Antiqua"/>
          <w:sz w:val="24"/>
          <w:szCs w:val="24"/>
        </w:rPr>
        <w:t>Shiraishi</w:t>
      </w:r>
      <w:proofErr w:type="spellEnd"/>
      <w:r w:rsidRPr="00A90073">
        <w:rPr>
          <w:rFonts w:ascii="Book Antiqua" w:hAnsi="Book Antiqua"/>
          <w:sz w:val="24"/>
          <w:szCs w:val="24"/>
        </w:rPr>
        <w:t xml:space="preserve"> J, Hyogo M, </w:t>
      </w:r>
      <w:proofErr w:type="spellStart"/>
      <w:r w:rsidRPr="00A90073">
        <w:rPr>
          <w:rFonts w:ascii="Book Antiqua" w:hAnsi="Book Antiqua"/>
          <w:sz w:val="24"/>
          <w:szCs w:val="24"/>
        </w:rPr>
        <w:t>Shima</w:t>
      </w:r>
      <w:proofErr w:type="spellEnd"/>
      <w:r w:rsidRPr="00A90073">
        <w:rPr>
          <w:rFonts w:ascii="Book Antiqua" w:hAnsi="Book Antiqua"/>
          <w:sz w:val="24"/>
          <w:szCs w:val="24"/>
        </w:rPr>
        <w:t xml:space="preserve"> T, Sawada T, Kohno Y. Main trunk crossover stenting in a patient with left internal thoracic artery--protected single coronary artery. </w:t>
      </w:r>
      <w:proofErr w:type="spellStart"/>
      <w:r w:rsidRPr="00A90073">
        <w:rPr>
          <w:rFonts w:ascii="Book Antiqua" w:hAnsi="Book Antiqua"/>
          <w:i/>
          <w:sz w:val="24"/>
          <w:szCs w:val="24"/>
        </w:rPr>
        <w:t>Cardiovasc</w:t>
      </w:r>
      <w:proofErr w:type="spellEnd"/>
      <w:r w:rsidRPr="00A90073">
        <w:rPr>
          <w:rFonts w:ascii="Book Antiqua" w:hAnsi="Book Antiqua"/>
          <w:i/>
          <w:sz w:val="24"/>
          <w:szCs w:val="24"/>
        </w:rPr>
        <w:t xml:space="preserve"> </w:t>
      </w:r>
      <w:proofErr w:type="spellStart"/>
      <w:r w:rsidRPr="00A90073">
        <w:rPr>
          <w:rFonts w:ascii="Book Antiqua" w:hAnsi="Book Antiqua"/>
          <w:i/>
          <w:sz w:val="24"/>
          <w:szCs w:val="24"/>
        </w:rPr>
        <w:t>Interv</w:t>
      </w:r>
      <w:proofErr w:type="spellEnd"/>
      <w:r w:rsidRPr="00A90073">
        <w:rPr>
          <w:rFonts w:ascii="Book Antiqua" w:hAnsi="Book Antiqua"/>
          <w:i/>
          <w:sz w:val="24"/>
          <w:szCs w:val="24"/>
        </w:rPr>
        <w:t xml:space="preserve"> </w:t>
      </w:r>
      <w:proofErr w:type="spellStart"/>
      <w:r w:rsidRPr="00A90073">
        <w:rPr>
          <w:rFonts w:ascii="Book Antiqua" w:hAnsi="Book Antiqua"/>
          <w:i/>
          <w:sz w:val="24"/>
          <w:szCs w:val="24"/>
        </w:rPr>
        <w:t>Ther</w:t>
      </w:r>
      <w:proofErr w:type="spellEnd"/>
      <w:r w:rsidRPr="00A90073">
        <w:rPr>
          <w:rFonts w:ascii="Book Antiqua" w:hAnsi="Book Antiqua"/>
          <w:sz w:val="24"/>
          <w:szCs w:val="24"/>
        </w:rPr>
        <w:t xml:space="preserve"> 2015; </w:t>
      </w:r>
      <w:r w:rsidRPr="00A90073">
        <w:rPr>
          <w:rFonts w:ascii="Book Antiqua" w:hAnsi="Book Antiqua"/>
          <w:b/>
          <w:sz w:val="24"/>
          <w:szCs w:val="24"/>
        </w:rPr>
        <w:t>30</w:t>
      </w:r>
      <w:r w:rsidRPr="00A90073">
        <w:rPr>
          <w:rFonts w:ascii="Book Antiqua" w:hAnsi="Book Antiqua"/>
          <w:sz w:val="24"/>
          <w:szCs w:val="24"/>
        </w:rPr>
        <w:t>: 307-310 [PMID: 25117026 DOI: 10.1007/s12928-014-0293-1]</w:t>
      </w:r>
    </w:p>
    <w:p w:rsidR="00BA2270" w:rsidRPr="00A90073" w:rsidRDefault="00BA2270" w:rsidP="006C2FA7">
      <w:pPr>
        <w:spacing w:line="360" w:lineRule="auto"/>
        <w:jc w:val="right"/>
        <w:rPr>
          <w:rFonts w:ascii="Book Antiqua" w:hAnsi="Book Antiqua"/>
          <w:sz w:val="24"/>
          <w:szCs w:val="24"/>
        </w:rPr>
      </w:pPr>
      <w:r w:rsidRPr="00A90073">
        <w:rPr>
          <w:rFonts w:ascii="Book Antiqua" w:hAnsi="Book Antiqua"/>
          <w:b/>
          <w:color w:val="000000"/>
          <w:sz w:val="24"/>
          <w:szCs w:val="24"/>
        </w:rPr>
        <w:t xml:space="preserve">P-Reviewer: </w:t>
      </w:r>
      <w:r w:rsidRPr="00A90073">
        <w:rPr>
          <w:rFonts w:ascii="Book Antiqua" w:hAnsi="Book Antiqua"/>
          <w:sz w:val="24"/>
          <w:szCs w:val="24"/>
        </w:rPr>
        <w:t xml:space="preserve">Castro-Fernandez M, Nagao M, </w:t>
      </w:r>
      <w:proofErr w:type="spellStart"/>
      <w:r w:rsidRPr="00A90073">
        <w:rPr>
          <w:rFonts w:ascii="Book Antiqua" w:hAnsi="Book Antiqua"/>
          <w:sz w:val="24"/>
          <w:szCs w:val="24"/>
        </w:rPr>
        <w:t>Kruis</w:t>
      </w:r>
      <w:proofErr w:type="spellEnd"/>
      <w:r w:rsidRPr="00A90073">
        <w:rPr>
          <w:rFonts w:ascii="Book Antiqua" w:hAnsi="Book Antiqua"/>
          <w:sz w:val="24"/>
          <w:szCs w:val="24"/>
        </w:rPr>
        <w:t xml:space="preserve"> W</w:t>
      </w:r>
    </w:p>
    <w:p w:rsidR="00BA2270" w:rsidRPr="00A90073" w:rsidRDefault="00BA2270" w:rsidP="006C2FA7">
      <w:pPr>
        <w:spacing w:line="360" w:lineRule="auto"/>
        <w:jc w:val="right"/>
        <w:rPr>
          <w:rFonts w:ascii="Book Antiqua" w:hAnsi="Book Antiqua"/>
          <w:b/>
          <w:color w:val="000000"/>
          <w:sz w:val="24"/>
          <w:szCs w:val="24"/>
        </w:rPr>
      </w:pPr>
      <w:r w:rsidRPr="00A90073">
        <w:rPr>
          <w:rFonts w:ascii="Book Antiqua" w:hAnsi="Book Antiqua"/>
          <w:b/>
          <w:color w:val="000000"/>
          <w:sz w:val="24"/>
          <w:szCs w:val="24"/>
        </w:rPr>
        <w:t xml:space="preserve">S-Editor: </w:t>
      </w:r>
      <w:r w:rsidRPr="00A90073">
        <w:rPr>
          <w:rFonts w:ascii="Book Antiqua" w:hAnsi="Book Antiqua"/>
          <w:color w:val="000000"/>
          <w:sz w:val="24"/>
          <w:szCs w:val="24"/>
        </w:rPr>
        <w:t>Wang JL</w:t>
      </w:r>
      <w:r w:rsidRPr="00A90073">
        <w:rPr>
          <w:rFonts w:ascii="Book Antiqua" w:hAnsi="Book Antiqua"/>
          <w:b/>
          <w:color w:val="000000"/>
          <w:sz w:val="24"/>
          <w:szCs w:val="24"/>
        </w:rPr>
        <w:t xml:space="preserve"> L-Editor: </w:t>
      </w:r>
      <w:r w:rsidR="00A90073" w:rsidRPr="00A90073">
        <w:rPr>
          <w:rFonts w:ascii="Book Antiqua" w:hAnsi="Book Antiqua"/>
          <w:color w:val="000000"/>
          <w:sz w:val="24"/>
          <w:szCs w:val="24"/>
        </w:rPr>
        <w:t>Wang TQ</w:t>
      </w:r>
      <w:r w:rsidR="00A90073">
        <w:rPr>
          <w:rFonts w:ascii="Book Antiqua" w:hAnsi="Book Antiqua" w:hint="eastAsia"/>
          <w:color w:val="000000"/>
          <w:sz w:val="24"/>
          <w:szCs w:val="24"/>
        </w:rPr>
        <w:t xml:space="preserve"> </w:t>
      </w:r>
      <w:r w:rsidRPr="00A90073">
        <w:rPr>
          <w:rFonts w:ascii="Book Antiqua" w:hAnsi="Book Antiqua"/>
          <w:b/>
          <w:color w:val="000000"/>
          <w:sz w:val="24"/>
          <w:szCs w:val="24"/>
        </w:rPr>
        <w:t>E-Editor:</w:t>
      </w:r>
      <w:r w:rsidR="00A90073" w:rsidRPr="00A90073">
        <w:t xml:space="preserve"> </w:t>
      </w:r>
      <w:r w:rsidR="00A90073" w:rsidRPr="00A90073">
        <w:rPr>
          <w:rFonts w:ascii="Book Antiqua" w:hAnsi="Book Antiqua"/>
          <w:color w:val="000000"/>
          <w:sz w:val="24"/>
          <w:szCs w:val="24"/>
        </w:rPr>
        <w:t>Xing YX</w:t>
      </w:r>
    </w:p>
    <w:p w:rsidR="00BA2270" w:rsidRPr="00A90073" w:rsidRDefault="00BA2270" w:rsidP="006C2FA7">
      <w:pPr>
        <w:pStyle w:val="aa"/>
        <w:spacing w:line="360" w:lineRule="auto"/>
        <w:rPr>
          <w:rFonts w:ascii="Book Antiqua" w:hAnsi="Book Antiqua"/>
          <w:b/>
          <w:color w:val="000000"/>
          <w:sz w:val="24"/>
          <w:szCs w:val="24"/>
        </w:rPr>
      </w:pPr>
      <w:r w:rsidRPr="00A90073">
        <w:rPr>
          <w:rFonts w:ascii="Book Antiqua" w:hAnsi="Book Antiqua"/>
          <w:b/>
          <w:color w:val="000000"/>
          <w:sz w:val="24"/>
          <w:szCs w:val="24"/>
        </w:rPr>
        <w:t xml:space="preserve"> </w:t>
      </w:r>
      <w:bookmarkStart w:id="8" w:name="_GoBack"/>
      <w:bookmarkEnd w:id="8"/>
    </w:p>
    <w:p w:rsidR="00BA2270" w:rsidRPr="00A90073" w:rsidRDefault="00BA2270" w:rsidP="006C2FA7">
      <w:pPr>
        <w:snapToGrid w:val="0"/>
        <w:spacing w:line="360" w:lineRule="auto"/>
        <w:rPr>
          <w:rFonts w:ascii="Book Antiqua" w:hAnsi="Book Antiqua" w:cs="Helvetica"/>
          <w:b/>
          <w:color w:val="000000"/>
          <w:sz w:val="24"/>
          <w:szCs w:val="24"/>
        </w:rPr>
      </w:pPr>
      <w:r w:rsidRPr="00A90073">
        <w:rPr>
          <w:rFonts w:ascii="Book Antiqua" w:hAnsi="Book Antiqua" w:cs="Helvetica"/>
          <w:b/>
          <w:color w:val="000000"/>
          <w:sz w:val="24"/>
          <w:szCs w:val="24"/>
        </w:rPr>
        <w:t xml:space="preserve">Specialty type: </w:t>
      </w:r>
      <w:r w:rsidRPr="00A90073">
        <w:rPr>
          <w:rFonts w:ascii="Book Antiqua" w:eastAsia="微软雅黑" w:hAnsi="Book Antiqua"/>
          <w:color w:val="000000"/>
          <w:sz w:val="24"/>
          <w:szCs w:val="24"/>
        </w:rPr>
        <w:t>Medicine, research and experimental</w:t>
      </w:r>
    </w:p>
    <w:p w:rsidR="00BA2270" w:rsidRPr="00A90073" w:rsidRDefault="00BA2270" w:rsidP="006C2FA7">
      <w:pPr>
        <w:snapToGrid w:val="0"/>
        <w:spacing w:line="360" w:lineRule="auto"/>
        <w:rPr>
          <w:rFonts w:ascii="Book Antiqua" w:hAnsi="Book Antiqua" w:cs="Helvetica"/>
          <w:b/>
          <w:color w:val="000000"/>
          <w:sz w:val="24"/>
          <w:szCs w:val="24"/>
        </w:rPr>
      </w:pPr>
      <w:r w:rsidRPr="00A90073">
        <w:rPr>
          <w:rFonts w:ascii="Book Antiqua" w:hAnsi="Book Antiqua" w:cs="Helvetica"/>
          <w:b/>
          <w:color w:val="000000"/>
          <w:sz w:val="24"/>
          <w:szCs w:val="24"/>
        </w:rPr>
        <w:t xml:space="preserve">Country of origin: </w:t>
      </w:r>
      <w:r w:rsidRPr="00A90073">
        <w:rPr>
          <w:rFonts w:ascii="Book Antiqua" w:hAnsi="Book Antiqua"/>
          <w:color w:val="000000"/>
          <w:sz w:val="24"/>
          <w:szCs w:val="24"/>
        </w:rPr>
        <w:t>China</w:t>
      </w:r>
    </w:p>
    <w:p w:rsidR="00BA2270" w:rsidRPr="00A90073" w:rsidRDefault="00BA2270" w:rsidP="006C2FA7">
      <w:pPr>
        <w:snapToGrid w:val="0"/>
        <w:spacing w:line="360" w:lineRule="auto"/>
        <w:rPr>
          <w:rFonts w:ascii="Book Antiqua" w:hAnsi="Book Antiqua" w:cs="Helvetica"/>
          <w:b/>
          <w:color w:val="000000"/>
          <w:sz w:val="24"/>
          <w:szCs w:val="24"/>
        </w:rPr>
      </w:pPr>
      <w:r w:rsidRPr="00A90073">
        <w:rPr>
          <w:rFonts w:ascii="Book Antiqua" w:hAnsi="Book Antiqua" w:cs="Helvetica"/>
          <w:b/>
          <w:color w:val="000000"/>
          <w:sz w:val="24"/>
          <w:szCs w:val="24"/>
        </w:rPr>
        <w:t>Peer-review report classification</w:t>
      </w:r>
    </w:p>
    <w:p w:rsidR="00BA2270" w:rsidRPr="00A90073" w:rsidRDefault="00BA2270" w:rsidP="006C2FA7">
      <w:pPr>
        <w:snapToGrid w:val="0"/>
        <w:spacing w:line="360" w:lineRule="auto"/>
        <w:rPr>
          <w:rFonts w:ascii="Book Antiqua" w:hAnsi="Book Antiqua" w:cs="Helvetica"/>
          <w:color w:val="000000"/>
          <w:sz w:val="24"/>
          <w:szCs w:val="24"/>
        </w:rPr>
      </w:pPr>
      <w:r w:rsidRPr="00A90073">
        <w:rPr>
          <w:rFonts w:ascii="Book Antiqua" w:hAnsi="Book Antiqua" w:cs="Helvetica"/>
          <w:color w:val="000000"/>
          <w:sz w:val="24"/>
          <w:szCs w:val="24"/>
        </w:rPr>
        <w:t xml:space="preserve">Grade </w:t>
      </w:r>
      <w:proofErr w:type="gramStart"/>
      <w:r w:rsidRPr="00A90073">
        <w:rPr>
          <w:rFonts w:ascii="Book Antiqua" w:hAnsi="Book Antiqua" w:cs="Helvetica"/>
          <w:color w:val="000000"/>
          <w:sz w:val="24"/>
          <w:szCs w:val="24"/>
        </w:rPr>
        <w:t>A</w:t>
      </w:r>
      <w:proofErr w:type="gramEnd"/>
      <w:r w:rsidRPr="00A90073">
        <w:rPr>
          <w:rFonts w:ascii="Book Antiqua" w:hAnsi="Book Antiqua" w:cs="Helvetica"/>
          <w:color w:val="000000"/>
          <w:sz w:val="24"/>
          <w:szCs w:val="24"/>
        </w:rPr>
        <w:t xml:space="preserve"> (Excellent): 0</w:t>
      </w:r>
    </w:p>
    <w:p w:rsidR="00BA2270" w:rsidRPr="00A90073" w:rsidRDefault="00BA2270" w:rsidP="006C2FA7">
      <w:pPr>
        <w:snapToGrid w:val="0"/>
        <w:spacing w:line="360" w:lineRule="auto"/>
        <w:rPr>
          <w:rFonts w:ascii="Book Antiqua" w:hAnsi="Book Antiqua" w:cs="Helvetica"/>
          <w:color w:val="000000"/>
          <w:sz w:val="24"/>
          <w:szCs w:val="24"/>
        </w:rPr>
      </w:pPr>
      <w:r w:rsidRPr="00A90073">
        <w:rPr>
          <w:rFonts w:ascii="Book Antiqua" w:hAnsi="Book Antiqua" w:cs="Helvetica"/>
          <w:color w:val="000000"/>
          <w:sz w:val="24"/>
          <w:szCs w:val="24"/>
        </w:rPr>
        <w:t>Grade B (Very good): B, B</w:t>
      </w:r>
    </w:p>
    <w:p w:rsidR="00BA2270" w:rsidRPr="00A90073" w:rsidRDefault="00BA2270" w:rsidP="006C2FA7">
      <w:pPr>
        <w:snapToGrid w:val="0"/>
        <w:spacing w:line="360" w:lineRule="auto"/>
        <w:rPr>
          <w:rFonts w:ascii="Book Antiqua" w:hAnsi="Book Antiqua" w:cs="Helvetica"/>
          <w:color w:val="000000"/>
          <w:sz w:val="24"/>
          <w:szCs w:val="24"/>
        </w:rPr>
      </w:pPr>
      <w:r w:rsidRPr="00A90073">
        <w:rPr>
          <w:rFonts w:ascii="Book Antiqua" w:hAnsi="Book Antiqua" w:cs="Helvetica"/>
          <w:color w:val="000000"/>
          <w:sz w:val="24"/>
          <w:szCs w:val="24"/>
        </w:rPr>
        <w:t>Grade C (Good): C</w:t>
      </w:r>
    </w:p>
    <w:p w:rsidR="00BA2270" w:rsidRPr="00A90073" w:rsidRDefault="00BA2270" w:rsidP="006C2FA7">
      <w:pPr>
        <w:snapToGrid w:val="0"/>
        <w:spacing w:line="360" w:lineRule="auto"/>
        <w:rPr>
          <w:rFonts w:ascii="Book Antiqua" w:hAnsi="Book Antiqua" w:cs="Helvetica"/>
          <w:color w:val="000000"/>
          <w:sz w:val="24"/>
          <w:szCs w:val="24"/>
        </w:rPr>
      </w:pPr>
      <w:r w:rsidRPr="00A90073">
        <w:rPr>
          <w:rFonts w:ascii="Book Antiqua" w:hAnsi="Book Antiqua" w:cs="Helvetica"/>
          <w:color w:val="000000"/>
          <w:sz w:val="24"/>
          <w:szCs w:val="24"/>
        </w:rPr>
        <w:t>Grade D (Fair): 0</w:t>
      </w:r>
    </w:p>
    <w:p w:rsidR="00BA2270" w:rsidRPr="00A90073" w:rsidRDefault="00BA2270" w:rsidP="006C2FA7">
      <w:pPr>
        <w:snapToGrid w:val="0"/>
        <w:spacing w:line="360" w:lineRule="auto"/>
        <w:rPr>
          <w:rFonts w:ascii="Book Antiqua" w:hAnsi="Book Antiqua" w:cs="Helvetica"/>
          <w:color w:val="000000"/>
          <w:sz w:val="24"/>
          <w:szCs w:val="24"/>
        </w:rPr>
      </w:pPr>
      <w:r w:rsidRPr="00A90073">
        <w:rPr>
          <w:rFonts w:ascii="Book Antiqua" w:hAnsi="Book Antiqua" w:cs="Helvetica"/>
          <w:color w:val="000000"/>
          <w:sz w:val="24"/>
          <w:szCs w:val="24"/>
        </w:rPr>
        <w:t>Grade E (Poor): 0</w:t>
      </w:r>
    </w:p>
    <w:p w:rsidR="00824A81" w:rsidRPr="00A90073" w:rsidRDefault="00824A81" w:rsidP="006C2FA7">
      <w:pPr>
        <w:spacing w:line="360" w:lineRule="auto"/>
        <w:rPr>
          <w:rFonts w:ascii="Book Antiqua" w:hAnsi="Book Antiqua"/>
          <w:sz w:val="24"/>
          <w:szCs w:val="24"/>
        </w:rPr>
      </w:pPr>
      <w:r w:rsidRPr="00A90073">
        <w:rPr>
          <w:rFonts w:ascii="Book Antiqua" w:hAnsi="Book Antiqua"/>
          <w:kern w:val="0"/>
          <w:sz w:val="24"/>
          <w:szCs w:val="24"/>
        </w:rPr>
        <w:br w:type="page"/>
      </w:r>
    </w:p>
    <w:p w:rsidR="00824A81" w:rsidRPr="00A90073" w:rsidRDefault="00446E54" w:rsidP="006C2FA7">
      <w:pPr>
        <w:spacing w:line="360" w:lineRule="auto"/>
        <w:rPr>
          <w:rFonts w:ascii="Book Antiqua" w:hAnsi="Book Antiqua"/>
          <w:sz w:val="24"/>
          <w:szCs w:val="24"/>
        </w:rPr>
      </w:pPr>
      <w:r w:rsidRPr="00A90073">
        <w:rPr>
          <w:rFonts w:ascii="Book Antiqua" w:hAnsi="Book Antiqua"/>
          <w:noProof/>
          <w:sz w:val="24"/>
          <w:szCs w:val="24"/>
        </w:rPr>
        <w:lastRenderedPageBreak/>
        <mc:AlternateContent>
          <mc:Choice Requires="wps">
            <w:drawing>
              <wp:anchor distT="0" distB="0" distL="114300" distR="114300" simplePos="0" relativeHeight="251657216" behindDoc="0" locked="0" layoutInCell="1" allowOverlap="1" wp14:anchorId="19E45F4A" wp14:editId="69284B09">
                <wp:simplePos x="0" y="0"/>
                <wp:positionH relativeFrom="column">
                  <wp:posOffset>2455545</wp:posOffset>
                </wp:positionH>
                <wp:positionV relativeFrom="paragraph">
                  <wp:posOffset>60960</wp:posOffset>
                </wp:positionV>
                <wp:extent cx="302260" cy="289560"/>
                <wp:effectExtent l="0" t="3810" r="4445" b="1905"/>
                <wp:wrapNone/>
                <wp:docPr id="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A2270" w:rsidRPr="00BA2270" w:rsidRDefault="00BA2270" w:rsidP="00BA2270">
                            <w:pPr>
                              <w:rPr>
                                <w:color w:val="FFFFFF"/>
                              </w:rPr>
                            </w:pPr>
                            <w:r>
                              <w:rPr>
                                <w:rFonts w:hint="eastAsia"/>
                                <w:color w:val="FFFFFF"/>
                              </w:rPr>
                              <w:t>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93.35pt;margin-top:4.8pt;width:23.8pt;height:22.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" filled="f" stroked="f" strokecolor="white">
                <v:textbox style="mso-fit-shape-to-text:t">
                  <w:txbxContent>
                    <w:p w:rsidR="00BA2270" w:rsidRPr="00BA2270" w:rsidRDefault="00BA2270" w:rsidP="00BA2270">
                      <w:pPr>
                        <w:rPr>
                          <w:color w:val="FFFFFF"/>
                        </w:rPr>
                      </w:pPr>
                      <w:r>
                        <w:rPr>
                          <w:rFonts w:hint="eastAsia"/>
                          <w:color w:val="FFFFFF"/>
                        </w:rPr>
                        <w:t>B</w:t>
                      </w:r>
                    </w:p>
                  </w:txbxContent>
                </v:textbox>
              </v:shape>
            </w:pict>
          </mc:Fallback>
        </mc:AlternateContent>
      </w:r>
      <w:r w:rsidRPr="00A90073">
        <w:rPr>
          <w:rFonts w:ascii="Book Antiqua" w:hAnsi="Book Antiqua"/>
          <w:noProof/>
          <w:sz w:val="24"/>
          <w:szCs w:val="24"/>
        </w:rPr>
        <mc:AlternateContent>
          <mc:Choice Requires="wps">
            <w:drawing>
              <wp:anchor distT="0" distB="0" distL="114300" distR="114300" simplePos="0" relativeHeight="251656192" behindDoc="0" locked="0" layoutInCell="1" allowOverlap="1" wp14:anchorId="49D3781A" wp14:editId="50B3637F">
                <wp:simplePos x="0" y="0"/>
                <wp:positionH relativeFrom="column">
                  <wp:posOffset>5715</wp:posOffset>
                </wp:positionH>
                <wp:positionV relativeFrom="paragraph">
                  <wp:posOffset>57785</wp:posOffset>
                </wp:positionV>
                <wp:extent cx="302260" cy="289560"/>
                <wp:effectExtent l="0" t="635" r="0" b="0"/>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A2270" w:rsidRPr="00BA2270" w:rsidRDefault="00BA2270">
                            <w:pPr>
                              <w:rPr>
                                <w:color w:val="FFFFFF"/>
                              </w:rPr>
                            </w:pPr>
                            <w:r w:rsidRPr="00BA2270">
                              <w:rPr>
                                <w:rFonts w:hint="eastAsia"/>
                                <w:color w:val="FFFFFF"/>
                              </w:rP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5pt;margin-top:4.55pt;width:23.8pt;height:22.8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" filled="f" stroked="f" strokecolor="white">
                <v:textbox style="mso-fit-shape-to-text:t">
                  <w:txbxContent>
                    <w:p w:rsidR="00BA2270" w:rsidRPr="00BA2270" w:rsidRDefault="00BA2270">
                      <w:pPr>
                        <w:rPr>
                          <w:color w:val="FFFFFF"/>
                        </w:rPr>
                      </w:pPr>
                      <w:r w:rsidRPr="00BA2270">
                        <w:rPr>
                          <w:rFonts w:hint="eastAsia"/>
                          <w:color w:val="FFFFFF"/>
                        </w:rPr>
                        <w:t>A</w:t>
                      </w:r>
                    </w:p>
                  </w:txbxContent>
                </v:textbox>
              </v:shape>
            </w:pict>
          </mc:Fallback>
        </mc:AlternateContent>
      </w:r>
      <w:r w:rsidRPr="00A90073">
        <w:rPr>
          <w:rFonts w:ascii="Book Antiqua" w:hAnsi="Book Antiqua"/>
          <w:noProof/>
          <w:kern w:val="0"/>
          <w:sz w:val="24"/>
          <w:szCs w:val="24"/>
        </w:rPr>
        <w:drawing>
          <wp:inline distT="0" distB="0" distL="0" distR="0" wp14:anchorId="0CFCE81D" wp14:editId="5D61665E">
            <wp:extent cx="2286000" cy="2251710"/>
            <wp:effectExtent l="0" t="0" r="0" b="0"/>
            <wp:docPr id="1"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2251710"/>
                    </a:xfrm>
                    <a:prstGeom prst="rect">
                      <a:avLst/>
                    </a:prstGeom>
                    <a:noFill/>
                    <a:ln>
                      <a:noFill/>
                    </a:ln>
                  </pic:spPr>
                </pic:pic>
              </a:graphicData>
            </a:graphic>
          </wp:inline>
        </w:drawing>
      </w:r>
      <w:r w:rsidR="00824A81" w:rsidRPr="00A90073">
        <w:rPr>
          <w:rFonts w:ascii="Book Antiqua" w:hAnsi="Book Antiqua"/>
          <w:kern w:val="0"/>
          <w:sz w:val="24"/>
          <w:szCs w:val="24"/>
        </w:rPr>
        <w:t xml:space="preserve">  </w:t>
      </w:r>
      <w:r w:rsidRPr="00A90073">
        <w:rPr>
          <w:rFonts w:ascii="Book Antiqua" w:hAnsi="Book Antiqua"/>
          <w:noProof/>
          <w:kern w:val="0"/>
          <w:sz w:val="24"/>
          <w:szCs w:val="24"/>
        </w:rPr>
        <w:drawing>
          <wp:inline distT="0" distB="0" distL="0" distR="0" wp14:anchorId="7CA10913" wp14:editId="48E61171">
            <wp:extent cx="2245360" cy="2245360"/>
            <wp:effectExtent l="0" t="0" r="2540" b="2540"/>
            <wp:docPr id="2" name="图片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5360" cy="2245360"/>
                    </a:xfrm>
                    <a:prstGeom prst="rect">
                      <a:avLst/>
                    </a:prstGeom>
                    <a:noFill/>
                    <a:ln>
                      <a:noFill/>
                    </a:ln>
                  </pic:spPr>
                </pic:pic>
              </a:graphicData>
            </a:graphic>
          </wp:inline>
        </w:drawing>
      </w:r>
    </w:p>
    <w:p w:rsidR="00DF7E22" w:rsidRPr="00A90073" w:rsidRDefault="00824A81" w:rsidP="006C2FA7">
      <w:pPr>
        <w:spacing w:line="360" w:lineRule="auto"/>
        <w:rPr>
          <w:rFonts w:ascii="Book Antiqua" w:hAnsi="Book Antiqua"/>
          <w:sz w:val="24"/>
          <w:szCs w:val="24"/>
        </w:rPr>
      </w:pPr>
      <w:r w:rsidRPr="00A90073">
        <w:rPr>
          <w:rFonts w:ascii="Book Antiqua" w:hAnsi="Book Antiqua"/>
          <w:b/>
          <w:sz w:val="24"/>
          <w:szCs w:val="24"/>
        </w:rPr>
        <w:t xml:space="preserve">Figure </w:t>
      </w:r>
      <w:r w:rsidR="00DF7E22" w:rsidRPr="00A90073">
        <w:rPr>
          <w:rFonts w:ascii="Book Antiqua" w:hAnsi="Book Antiqua"/>
          <w:b/>
          <w:sz w:val="24"/>
          <w:szCs w:val="24"/>
        </w:rPr>
        <w:t>1</w:t>
      </w:r>
      <w:r w:rsidRPr="00A90073">
        <w:rPr>
          <w:rFonts w:ascii="Book Antiqua" w:hAnsi="Book Antiqua"/>
          <w:b/>
          <w:sz w:val="24"/>
          <w:szCs w:val="24"/>
        </w:rPr>
        <w:t xml:space="preserve"> </w:t>
      </w:r>
      <w:r w:rsidR="00193731" w:rsidRPr="00A90073">
        <w:rPr>
          <w:rFonts w:ascii="Book Antiqua" w:hAnsi="Book Antiqua"/>
          <w:b/>
          <w:kern w:val="0"/>
          <w:sz w:val="24"/>
          <w:szCs w:val="24"/>
        </w:rPr>
        <w:t>C</w:t>
      </w:r>
      <w:r w:rsidRPr="00A90073">
        <w:rPr>
          <w:rFonts w:ascii="Book Antiqua" w:hAnsi="Book Antiqua"/>
          <w:b/>
          <w:kern w:val="0"/>
          <w:sz w:val="24"/>
          <w:szCs w:val="24"/>
        </w:rPr>
        <w:t>oronary angiogram</w:t>
      </w:r>
      <w:r w:rsidR="00BA2270" w:rsidRPr="00A90073">
        <w:rPr>
          <w:rFonts w:ascii="Book Antiqua" w:hAnsi="Book Antiqua"/>
          <w:b/>
          <w:kern w:val="0"/>
          <w:sz w:val="24"/>
          <w:szCs w:val="24"/>
        </w:rPr>
        <w:t>.</w:t>
      </w:r>
      <w:r w:rsidRPr="00A90073">
        <w:rPr>
          <w:rFonts w:ascii="Book Antiqua" w:hAnsi="Book Antiqua"/>
          <w:b/>
          <w:kern w:val="0"/>
          <w:sz w:val="24"/>
          <w:szCs w:val="24"/>
        </w:rPr>
        <w:t xml:space="preserve"> </w:t>
      </w:r>
      <w:r w:rsidR="00BA2270" w:rsidRPr="00A90073">
        <w:rPr>
          <w:rFonts w:ascii="Book Antiqua" w:hAnsi="Book Antiqua"/>
          <w:kern w:val="0"/>
          <w:sz w:val="24"/>
          <w:szCs w:val="24"/>
        </w:rPr>
        <w:t xml:space="preserve">A: Left </w:t>
      </w:r>
      <w:r w:rsidRPr="00A90073">
        <w:rPr>
          <w:rFonts w:ascii="Book Antiqua" w:hAnsi="Book Antiqua"/>
          <w:kern w:val="0"/>
          <w:sz w:val="24"/>
          <w:szCs w:val="24"/>
        </w:rPr>
        <w:t>anterior oblique caudal view</w:t>
      </w:r>
      <w:r w:rsidR="00BA2270" w:rsidRPr="00A90073">
        <w:rPr>
          <w:rFonts w:ascii="Book Antiqua" w:hAnsi="Book Antiqua"/>
          <w:kern w:val="0"/>
          <w:sz w:val="24"/>
          <w:szCs w:val="24"/>
        </w:rPr>
        <w:t>;</w:t>
      </w:r>
      <w:r w:rsidRPr="00A90073">
        <w:rPr>
          <w:rFonts w:ascii="Book Antiqua" w:hAnsi="Book Antiqua"/>
          <w:kern w:val="0"/>
          <w:sz w:val="24"/>
          <w:szCs w:val="24"/>
        </w:rPr>
        <w:t xml:space="preserve"> </w:t>
      </w:r>
      <w:r w:rsidR="00BA2270" w:rsidRPr="00A90073">
        <w:rPr>
          <w:rFonts w:ascii="Book Antiqua" w:hAnsi="Book Antiqua"/>
          <w:kern w:val="0"/>
          <w:sz w:val="24"/>
          <w:szCs w:val="24"/>
        </w:rPr>
        <w:t xml:space="preserve">B: </w:t>
      </w:r>
      <w:r w:rsidRPr="00A90073">
        <w:rPr>
          <w:rFonts w:ascii="Book Antiqua" w:hAnsi="Book Antiqua"/>
          <w:kern w:val="0"/>
          <w:sz w:val="24"/>
          <w:szCs w:val="24"/>
        </w:rPr>
        <w:t>right anterior oblique cranial view</w:t>
      </w:r>
      <w:r w:rsidR="00BA2270" w:rsidRPr="00A90073">
        <w:rPr>
          <w:rFonts w:ascii="Book Antiqua" w:hAnsi="Book Antiqua"/>
          <w:kern w:val="0"/>
          <w:sz w:val="24"/>
          <w:szCs w:val="24"/>
        </w:rPr>
        <w:t>.</w:t>
      </w:r>
      <w:r w:rsidR="00193731" w:rsidRPr="00A90073">
        <w:rPr>
          <w:rFonts w:ascii="Book Antiqua" w:hAnsi="Book Antiqua"/>
          <w:kern w:val="0"/>
          <w:sz w:val="24"/>
          <w:szCs w:val="24"/>
        </w:rPr>
        <w:t xml:space="preserve"> </w:t>
      </w:r>
      <w:proofErr w:type="gramStart"/>
      <w:r w:rsidR="00BA2270" w:rsidRPr="00A90073">
        <w:rPr>
          <w:rFonts w:ascii="Book Antiqua" w:hAnsi="Book Antiqua"/>
          <w:sz w:val="24"/>
          <w:szCs w:val="24"/>
        </w:rPr>
        <w:t xml:space="preserve">The </w:t>
      </w:r>
      <w:r w:rsidR="00BA2270" w:rsidRPr="00A90073">
        <w:rPr>
          <w:rFonts w:ascii="Book Antiqua" w:hAnsi="Book Antiqua"/>
          <w:kern w:val="0"/>
          <w:sz w:val="24"/>
          <w:szCs w:val="24"/>
        </w:rPr>
        <w:t>coronary angiogram</w:t>
      </w:r>
      <w:r w:rsidR="00BA2270" w:rsidRPr="00A90073">
        <w:rPr>
          <w:rFonts w:ascii="Book Antiqua" w:hAnsi="Book Antiqua"/>
          <w:sz w:val="24"/>
          <w:szCs w:val="24"/>
        </w:rPr>
        <w:t xml:space="preserve"> show that the </w:t>
      </w:r>
      <w:r w:rsidR="00BA2270" w:rsidRPr="00A90073">
        <w:rPr>
          <w:rFonts w:ascii="Book Antiqua" w:hAnsi="Book Antiqua"/>
          <w:kern w:val="0"/>
          <w:sz w:val="24"/>
          <w:szCs w:val="24"/>
        </w:rPr>
        <w:t>left main coronary artery</w:t>
      </w:r>
      <w:r w:rsidR="00BA2270" w:rsidRPr="00A90073">
        <w:rPr>
          <w:rFonts w:ascii="Book Antiqua" w:hAnsi="Book Antiqua"/>
          <w:sz w:val="24"/>
          <w:szCs w:val="24"/>
        </w:rPr>
        <w:t xml:space="preserve"> </w:t>
      </w:r>
      <w:r w:rsidRPr="00A90073">
        <w:rPr>
          <w:rFonts w:ascii="Book Antiqua" w:hAnsi="Book Antiqua"/>
          <w:sz w:val="24"/>
          <w:szCs w:val="24"/>
        </w:rPr>
        <w:t xml:space="preserve">with severe ostial stenosis, </w:t>
      </w:r>
      <w:r w:rsidR="00BA2270" w:rsidRPr="00A90073">
        <w:rPr>
          <w:rFonts w:ascii="Book Antiqua" w:hAnsi="Book Antiqua"/>
          <w:kern w:val="0"/>
          <w:sz w:val="24"/>
          <w:szCs w:val="24"/>
        </w:rPr>
        <w:t>left anterior descending artery (</w:t>
      </w:r>
      <w:r w:rsidRPr="00A90073">
        <w:rPr>
          <w:rFonts w:ascii="Book Antiqua" w:hAnsi="Book Antiqua"/>
          <w:sz w:val="24"/>
          <w:szCs w:val="24"/>
        </w:rPr>
        <w:t>LAD</w:t>
      </w:r>
      <w:r w:rsidR="00BA2270" w:rsidRPr="00A90073">
        <w:rPr>
          <w:rFonts w:ascii="Book Antiqua" w:hAnsi="Book Antiqua"/>
          <w:sz w:val="24"/>
          <w:szCs w:val="24"/>
        </w:rPr>
        <w:t>)</w:t>
      </w:r>
      <w:r w:rsidRPr="00A90073">
        <w:rPr>
          <w:rFonts w:ascii="Book Antiqua" w:hAnsi="Book Antiqua"/>
          <w:sz w:val="24"/>
          <w:szCs w:val="24"/>
        </w:rPr>
        <w:t xml:space="preserve"> with a diffuse lesion in the mid segment and </w:t>
      </w:r>
      <w:r w:rsidR="00BA2270" w:rsidRPr="00A90073">
        <w:rPr>
          <w:rFonts w:ascii="Book Antiqua" w:hAnsi="Book Antiqua"/>
          <w:kern w:val="0"/>
          <w:sz w:val="24"/>
          <w:szCs w:val="24"/>
        </w:rPr>
        <w:t>right coronary artery</w:t>
      </w:r>
      <w:r w:rsidR="00BA2270" w:rsidRPr="00A90073">
        <w:rPr>
          <w:rFonts w:ascii="Book Antiqua" w:hAnsi="Book Antiqua"/>
          <w:sz w:val="24"/>
          <w:szCs w:val="24"/>
        </w:rPr>
        <w:t xml:space="preserve"> </w:t>
      </w:r>
      <w:r w:rsidRPr="00A90073">
        <w:rPr>
          <w:rFonts w:ascii="Book Antiqua" w:hAnsi="Book Antiqua"/>
          <w:sz w:val="24"/>
          <w:szCs w:val="24"/>
        </w:rPr>
        <w:t xml:space="preserve">from the </w:t>
      </w:r>
      <w:proofErr w:type="spellStart"/>
      <w:r w:rsidRPr="00A90073">
        <w:rPr>
          <w:rFonts w:ascii="Book Antiqua" w:hAnsi="Book Antiqua"/>
          <w:sz w:val="24"/>
          <w:szCs w:val="24"/>
        </w:rPr>
        <w:t>midportion</w:t>
      </w:r>
      <w:proofErr w:type="spellEnd"/>
      <w:r w:rsidRPr="00A90073">
        <w:rPr>
          <w:rFonts w:ascii="Book Antiqua" w:hAnsi="Book Antiqua"/>
          <w:sz w:val="24"/>
          <w:szCs w:val="24"/>
        </w:rPr>
        <w:t xml:space="preserve"> of the LAD.</w:t>
      </w:r>
      <w:proofErr w:type="gramEnd"/>
    </w:p>
    <w:p w:rsidR="00BA2270" w:rsidRPr="00A90073" w:rsidRDefault="00DF7E22" w:rsidP="006C2FA7">
      <w:pPr>
        <w:spacing w:line="360" w:lineRule="auto"/>
        <w:rPr>
          <w:rFonts w:ascii="Book Antiqua" w:hAnsi="Book Antiqua"/>
          <w:sz w:val="24"/>
          <w:szCs w:val="24"/>
        </w:rPr>
      </w:pPr>
      <w:r w:rsidRPr="00A90073">
        <w:rPr>
          <w:rFonts w:ascii="Book Antiqua" w:hAnsi="Book Antiqua"/>
          <w:sz w:val="24"/>
          <w:szCs w:val="24"/>
        </w:rPr>
        <w:br w:type="page"/>
      </w:r>
    </w:p>
    <w:p w:rsidR="00DF7E22" w:rsidRPr="00A90073" w:rsidRDefault="00446E54" w:rsidP="006C2FA7">
      <w:pPr>
        <w:spacing w:line="360" w:lineRule="auto"/>
        <w:rPr>
          <w:rFonts w:ascii="Book Antiqua" w:hAnsi="Book Antiqua"/>
          <w:kern w:val="0"/>
          <w:sz w:val="24"/>
          <w:szCs w:val="24"/>
        </w:rPr>
      </w:pPr>
      <w:r w:rsidRPr="00A90073">
        <w:rPr>
          <w:rFonts w:ascii="Book Antiqua" w:hAnsi="Book Antiqua"/>
          <w:noProof/>
          <w:kern w:val="0"/>
          <w:sz w:val="24"/>
          <w:szCs w:val="24"/>
        </w:rPr>
        <w:lastRenderedPageBreak/>
        <w:drawing>
          <wp:inline distT="0" distB="0" distL="0" distR="0" wp14:anchorId="3D37F956" wp14:editId="2765378E">
            <wp:extent cx="2169795" cy="2156460"/>
            <wp:effectExtent l="0" t="0" r="1905" b="0"/>
            <wp:docPr id="3"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9795" cy="2156460"/>
                    </a:xfrm>
                    <a:prstGeom prst="rect">
                      <a:avLst/>
                    </a:prstGeom>
                    <a:noFill/>
                    <a:ln>
                      <a:noFill/>
                    </a:ln>
                  </pic:spPr>
                </pic:pic>
              </a:graphicData>
            </a:graphic>
          </wp:inline>
        </w:drawing>
      </w:r>
    </w:p>
    <w:p w:rsidR="00DF7E22" w:rsidRPr="00A90073" w:rsidRDefault="00DF7E22" w:rsidP="006C2FA7">
      <w:pPr>
        <w:spacing w:line="360" w:lineRule="auto"/>
        <w:rPr>
          <w:rFonts w:ascii="Book Antiqua" w:hAnsi="Book Antiqua"/>
          <w:sz w:val="24"/>
          <w:szCs w:val="24"/>
        </w:rPr>
      </w:pPr>
      <w:r w:rsidRPr="00A90073">
        <w:rPr>
          <w:rFonts w:ascii="Book Antiqua" w:hAnsi="Book Antiqua"/>
          <w:b/>
          <w:sz w:val="24"/>
          <w:szCs w:val="24"/>
        </w:rPr>
        <w:t xml:space="preserve">Figure 2 </w:t>
      </w:r>
      <w:r w:rsidRPr="00A90073">
        <w:rPr>
          <w:rFonts w:ascii="Book Antiqua" w:hAnsi="Book Antiqua"/>
          <w:b/>
          <w:kern w:val="0"/>
          <w:sz w:val="24"/>
          <w:szCs w:val="24"/>
        </w:rPr>
        <w:t xml:space="preserve">Aortography (left anterior oblique view) reveals a blunt right and </w:t>
      </w:r>
      <w:proofErr w:type="spellStart"/>
      <w:r w:rsidRPr="00A90073">
        <w:rPr>
          <w:rFonts w:ascii="Book Antiqua" w:hAnsi="Book Antiqua"/>
          <w:b/>
          <w:kern w:val="0"/>
          <w:sz w:val="24"/>
          <w:szCs w:val="24"/>
        </w:rPr>
        <w:t>noncoronary</w:t>
      </w:r>
      <w:proofErr w:type="spellEnd"/>
      <w:r w:rsidRPr="00A90073">
        <w:rPr>
          <w:rFonts w:ascii="Book Antiqua" w:hAnsi="Book Antiqua"/>
          <w:b/>
          <w:kern w:val="0"/>
          <w:sz w:val="24"/>
          <w:szCs w:val="24"/>
        </w:rPr>
        <w:t xml:space="preserve"> sinus without</w:t>
      </w:r>
      <w:r w:rsidRPr="00A90073">
        <w:rPr>
          <w:rFonts w:ascii="Book Antiqua" w:hAnsi="Book Antiqua"/>
          <w:b/>
          <w:sz w:val="24"/>
          <w:szCs w:val="24"/>
        </w:rPr>
        <w:t xml:space="preserve"> coronary origin.</w:t>
      </w:r>
    </w:p>
    <w:p w:rsidR="00824A81" w:rsidRPr="00A90073" w:rsidRDefault="00835A41" w:rsidP="006C2FA7">
      <w:pPr>
        <w:spacing w:line="360" w:lineRule="auto"/>
        <w:rPr>
          <w:rFonts w:ascii="Book Antiqua" w:hAnsi="Book Antiqua"/>
          <w:kern w:val="0"/>
          <w:sz w:val="24"/>
          <w:szCs w:val="24"/>
        </w:rPr>
      </w:pPr>
      <w:r w:rsidRPr="00A90073">
        <w:rPr>
          <w:rFonts w:ascii="Book Antiqua" w:hAnsi="Book Antiqua"/>
          <w:sz w:val="24"/>
          <w:szCs w:val="24"/>
        </w:rPr>
        <w:br w:type="page"/>
      </w:r>
    </w:p>
    <w:p w:rsidR="00824A81" w:rsidRPr="00A90073" w:rsidRDefault="00446E54" w:rsidP="006C2FA7">
      <w:pPr>
        <w:spacing w:line="360" w:lineRule="auto"/>
        <w:rPr>
          <w:rFonts w:ascii="Book Antiqua" w:hAnsi="Book Antiqua"/>
          <w:kern w:val="0"/>
          <w:sz w:val="24"/>
          <w:szCs w:val="24"/>
        </w:rPr>
      </w:pPr>
      <w:r w:rsidRPr="00A90073">
        <w:rPr>
          <w:rFonts w:ascii="Book Antiqua" w:hAnsi="Book Antiqua"/>
          <w:noProof/>
          <w:kern w:val="0"/>
          <w:sz w:val="24"/>
          <w:szCs w:val="24"/>
        </w:rPr>
        <w:lastRenderedPageBreak/>
        <mc:AlternateContent>
          <mc:Choice Requires="wps">
            <w:drawing>
              <wp:anchor distT="0" distB="0" distL="114300" distR="114300" simplePos="0" relativeHeight="251659264" behindDoc="0" locked="0" layoutInCell="1" allowOverlap="1" wp14:anchorId="7110F7DB" wp14:editId="33019262">
                <wp:simplePos x="0" y="0"/>
                <wp:positionH relativeFrom="column">
                  <wp:posOffset>2400300</wp:posOffset>
                </wp:positionH>
                <wp:positionV relativeFrom="paragraph">
                  <wp:posOffset>101600</wp:posOffset>
                </wp:positionV>
                <wp:extent cx="302260" cy="289560"/>
                <wp:effectExtent l="0" t="0" r="2540" b="0"/>
                <wp:wrapNone/>
                <wp:docPr id="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835A41" w:rsidRPr="00BA2270" w:rsidRDefault="00835A41" w:rsidP="00835A41">
                            <w:pPr>
                              <w:rPr>
                                <w:color w:val="FFFFFF"/>
                              </w:rPr>
                            </w:pPr>
                            <w:r>
                              <w:rPr>
                                <w:rFonts w:hint="eastAsia"/>
                                <w:color w:val="FFFFFF"/>
                              </w:rPr>
                              <w:t>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89pt;margin-top:8pt;width:23.8pt;height:22.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" filled="f" stroked="f" strokecolor="white">
                <v:textbox style="mso-fit-shape-to-text:t">
                  <w:txbxContent>
                    <w:p w:rsidR="00835A41" w:rsidRPr="00BA2270" w:rsidRDefault="00835A41" w:rsidP="00835A41">
                      <w:pPr>
                        <w:rPr>
                          <w:color w:val="FFFFFF"/>
                        </w:rPr>
                      </w:pPr>
                      <w:r>
                        <w:rPr>
                          <w:rFonts w:hint="eastAsia"/>
                          <w:color w:val="FFFFFF"/>
                        </w:rPr>
                        <w:t>B</w:t>
                      </w:r>
                    </w:p>
                  </w:txbxContent>
                </v:textbox>
              </v:shape>
            </w:pict>
          </mc:Fallback>
        </mc:AlternateContent>
      </w:r>
      <w:r w:rsidRPr="00A90073">
        <w:rPr>
          <w:rFonts w:ascii="Book Antiqua" w:hAnsi="Book Antiqua"/>
          <w:noProof/>
          <w:kern w:val="0"/>
          <w:sz w:val="24"/>
          <w:szCs w:val="24"/>
        </w:rPr>
        <mc:AlternateContent>
          <mc:Choice Requires="wps">
            <w:drawing>
              <wp:anchor distT="0" distB="0" distL="114300" distR="114300" simplePos="0" relativeHeight="251658240" behindDoc="0" locked="0" layoutInCell="1" allowOverlap="1" wp14:anchorId="5E597CD0" wp14:editId="2A160EC8">
                <wp:simplePos x="0" y="0"/>
                <wp:positionH relativeFrom="column">
                  <wp:posOffset>9525</wp:posOffset>
                </wp:positionH>
                <wp:positionV relativeFrom="paragraph">
                  <wp:posOffset>50165</wp:posOffset>
                </wp:positionV>
                <wp:extent cx="302260" cy="289560"/>
                <wp:effectExtent l="0" t="2540" r="2540" b="3175"/>
                <wp:wrapNone/>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835A41" w:rsidRPr="00BA2270" w:rsidRDefault="00835A41" w:rsidP="00835A41">
                            <w:pPr>
                              <w:rPr>
                                <w:color w:val="FFFFFF"/>
                              </w:rPr>
                            </w:pPr>
                            <w:r w:rsidRPr="00BA2270">
                              <w:rPr>
                                <w:rFonts w:hint="eastAsia"/>
                                <w:color w:val="FFFFFF"/>
                              </w:rP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75pt;margin-top:3.95pt;width:23.8pt;height:22.8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" filled="f" stroked="f" strokecolor="white">
                <v:textbox style="mso-fit-shape-to-text:t">
                  <w:txbxContent>
                    <w:p w:rsidR="00835A41" w:rsidRPr="00BA2270" w:rsidRDefault="00835A41" w:rsidP="00835A41">
                      <w:pPr>
                        <w:rPr>
                          <w:color w:val="FFFFFF"/>
                        </w:rPr>
                      </w:pPr>
                      <w:r w:rsidRPr="00BA2270">
                        <w:rPr>
                          <w:rFonts w:hint="eastAsia"/>
                          <w:color w:val="FFFFFF"/>
                        </w:rPr>
                        <w:t>A</w:t>
                      </w:r>
                    </w:p>
                  </w:txbxContent>
                </v:textbox>
              </v:shape>
            </w:pict>
          </mc:Fallback>
        </mc:AlternateContent>
      </w:r>
      <w:r w:rsidRPr="00A90073">
        <w:rPr>
          <w:rFonts w:ascii="Book Antiqua" w:hAnsi="Book Antiqua"/>
          <w:noProof/>
          <w:kern w:val="0"/>
          <w:sz w:val="24"/>
          <w:szCs w:val="24"/>
        </w:rPr>
        <w:drawing>
          <wp:inline distT="0" distB="0" distL="0" distR="0" wp14:anchorId="2B41D29E" wp14:editId="1739C793">
            <wp:extent cx="2231390" cy="2231390"/>
            <wp:effectExtent l="0" t="0" r="0" b="0"/>
            <wp:docPr id="4" name="图片 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1390" cy="2231390"/>
                    </a:xfrm>
                    <a:prstGeom prst="rect">
                      <a:avLst/>
                    </a:prstGeom>
                    <a:noFill/>
                    <a:ln>
                      <a:noFill/>
                    </a:ln>
                  </pic:spPr>
                </pic:pic>
              </a:graphicData>
            </a:graphic>
          </wp:inline>
        </w:drawing>
      </w:r>
      <w:r w:rsidR="00824A81" w:rsidRPr="00A90073">
        <w:rPr>
          <w:rFonts w:ascii="Book Antiqua" w:hAnsi="Book Antiqua"/>
          <w:kern w:val="0"/>
          <w:sz w:val="24"/>
          <w:szCs w:val="24"/>
        </w:rPr>
        <w:t xml:space="preserve">  </w:t>
      </w:r>
      <w:r w:rsidRPr="00A90073">
        <w:rPr>
          <w:rFonts w:ascii="Book Antiqua" w:hAnsi="Book Antiqua"/>
          <w:noProof/>
          <w:kern w:val="0"/>
          <w:sz w:val="24"/>
          <w:szCs w:val="24"/>
        </w:rPr>
        <w:drawing>
          <wp:inline distT="0" distB="0" distL="0" distR="0" wp14:anchorId="1EAA1384" wp14:editId="7DBB82DF">
            <wp:extent cx="2211070" cy="2218055"/>
            <wp:effectExtent l="0" t="0" r="0" b="0"/>
            <wp:docPr id="5" name="图片 7"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1070" cy="2218055"/>
                    </a:xfrm>
                    <a:prstGeom prst="rect">
                      <a:avLst/>
                    </a:prstGeom>
                    <a:noFill/>
                    <a:ln>
                      <a:noFill/>
                    </a:ln>
                  </pic:spPr>
                </pic:pic>
              </a:graphicData>
            </a:graphic>
          </wp:inline>
        </w:drawing>
      </w:r>
    </w:p>
    <w:p w:rsidR="00824A81" w:rsidRPr="006C2FA7" w:rsidRDefault="00824A81" w:rsidP="006C2FA7">
      <w:pPr>
        <w:spacing w:line="360" w:lineRule="auto"/>
        <w:rPr>
          <w:rFonts w:ascii="Book Antiqua" w:hAnsi="Book Antiqua"/>
          <w:kern w:val="0"/>
          <w:sz w:val="24"/>
          <w:szCs w:val="24"/>
        </w:rPr>
      </w:pPr>
      <w:r w:rsidRPr="00A90073">
        <w:rPr>
          <w:rFonts w:ascii="Book Antiqua" w:hAnsi="Book Antiqua"/>
          <w:b/>
          <w:sz w:val="24"/>
          <w:szCs w:val="24"/>
        </w:rPr>
        <w:t xml:space="preserve">Figure </w:t>
      </w:r>
      <w:proofErr w:type="gramStart"/>
      <w:r w:rsidR="00835A41" w:rsidRPr="00A90073">
        <w:rPr>
          <w:rFonts w:ascii="Book Antiqua" w:hAnsi="Book Antiqua"/>
          <w:b/>
          <w:sz w:val="24"/>
          <w:szCs w:val="24"/>
        </w:rPr>
        <w:t xml:space="preserve">3 </w:t>
      </w:r>
      <w:r w:rsidR="00BE7352" w:rsidRPr="00A90073">
        <w:rPr>
          <w:rFonts w:ascii="Book Antiqua" w:hAnsi="Book Antiqua"/>
          <w:b/>
          <w:sz w:val="24"/>
          <w:szCs w:val="24"/>
        </w:rPr>
        <w:t>C</w:t>
      </w:r>
      <w:r w:rsidRPr="00A90073">
        <w:rPr>
          <w:rFonts w:ascii="Book Antiqua" w:hAnsi="Book Antiqua"/>
          <w:b/>
          <w:kern w:val="0"/>
          <w:sz w:val="24"/>
          <w:szCs w:val="24"/>
        </w:rPr>
        <w:t>oronary angiogram</w:t>
      </w:r>
      <w:proofErr w:type="gramEnd"/>
      <w:r w:rsidRPr="00A90073">
        <w:rPr>
          <w:rFonts w:ascii="Book Antiqua" w:hAnsi="Book Antiqua"/>
          <w:b/>
          <w:kern w:val="0"/>
          <w:sz w:val="24"/>
          <w:szCs w:val="24"/>
        </w:rPr>
        <w:t xml:space="preserve"> after </w:t>
      </w:r>
      <w:r w:rsidR="00BA2270" w:rsidRPr="00A90073">
        <w:rPr>
          <w:rFonts w:ascii="Book Antiqua" w:hAnsi="Book Antiqua"/>
          <w:b/>
          <w:kern w:val="0"/>
          <w:sz w:val="24"/>
          <w:szCs w:val="24"/>
        </w:rPr>
        <w:t>percutan</w:t>
      </w:r>
      <w:r w:rsidR="00BA2270" w:rsidRPr="00A90073">
        <w:rPr>
          <w:rFonts w:ascii="Book Antiqua" w:hAnsi="Book Antiqua"/>
          <w:b/>
          <w:sz w:val="24"/>
          <w:szCs w:val="24"/>
        </w:rPr>
        <w:t>eous coronary intervention</w:t>
      </w:r>
      <w:r w:rsidR="00835A41" w:rsidRPr="00A90073">
        <w:rPr>
          <w:rFonts w:ascii="Book Antiqua" w:hAnsi="Book Antiqua"/>
          <w:b/>
          <w:sz w:val="24"/>
          <w:szCs w:val="24"/>
        </w:rPr>
        <w:t>.</w:t>
      </w:r>
      <w:r w:rsidR="00BA2270" w:rsidRPr="00A90073">
        <w:rPr>
          <w:rFonts w:ascii="Book Antiqua" w:hAnsi="Book Antiqua"/>
          <w:b/>
          <w:kern w:val="0"/>
          <w:sz w:val="24"/>
          <w:szCs w:val="24"/>
        </w:rPr>
        <w:t xml:space="preserve"> </w:t>
      </w:r>
      <w:r w:rsidR="00835A41" w:rsidRPr="00A90073">
        <w:rPr>
          <w:rFonts w:ascii="Book Antiqua" w:hAnsi="Book Antiqua"/>
          <w:kern w:val="0"/>
          <w:sz w:val="24"/>
          <w:szCs w:val="24"/>
        </w:rPr>
        <w:t xml:space="preserve">A: Caudal view; B: Right anterior oblique cranial view. The images </w:t>
      </w:r>
      <w:r w:rsidRPr="00A90073">
        <w:rPr>
          <w:rFonts w:ascii="Book Antiqua" w:hAnsi="Book Antiqua"/>
          <w:kern w:val="0"/>
          <w:sz w:val="24"/>
          <w:szCs w:val="24"/>
        </w:rPr>
        <w:t xml:space="preserve">show excellent stent expansion and no dissection in </w:t>
      </w:r>
      <w:r w:rsidR="00193731" w:rsidRPr="00A90073">
        <w:rPr>
          <w:rFonts w:ascii="Book Antiqua" w:hAnsi="Book Antiqua"/>
          <w:kern w:val="0"/>
          <w:sz w:val="24"/>
          <w:szCs w:val="24"/>
        </w:rPr>
        <w:t xml:space="preserve">the </w:t>
      </w:r>
      <w:r w:rsidR="00835A41" w:rsidRPr="00A90073">
        <w:rPr>
          <w:rFonts w:ascii="Book Antiqua" w:hAnsi="Book Antiqua"/>
          <w:kern w:val="0"/>
          <w:sz w:val="24"/>
          <w:szCs w:val="24"/>
        </w:rPr>
        <w:t xml:space="preserve">left main coronary artery </w:t>
      </w:r>
      <w:r w:rsidRPr="00A90073">
        <w:rPr>
          <w:rFonts w:ascii="Book Antiqua" w:hAnsi="Book Antiqua"/>
          <w:kern w:val="0"/>
          <w:sz w:val="24"/>
          <w:szCs w:val="24"/>
        </w:rPr>
        <w:t>ostia</w:t>
      </w:r>
      <w:r w:rsidR="00193731" w:rsidRPr="00A90073">
        <w:rPr>
          <w:rFonts w:ascii="Book Antiqua" w:hAnsi="Book Antiqua"/>
          <w:kern w:val="0"/>
          <w:sz w:val="24"/>
          <w:szCs w:val="24"/>
        </w:rPr>
        <w:t xml:space="preserve">, the </w:t>
      </w:r>
      <w:r w:rsidRPr="00A90073">
        <w:rPr>
          <w:rFonts w:ascii="Book Antiqua" w:hAnsi="Book Antiqua"/>
          <w:kern w:val="0"/>
          <w:sz w:val="24"/>
          <w:szCs w:val="24"/>
        </w:rPr>
        <w:t xml:space="preserve">mid segment of </w:t>
      </w:r>
      <w:r w:rsidR="00BA2270" w:rsidRPr="00A90073">
        <w:rPr>
          <w:rFonts w:ascii="Book Antiqua" w:hAnsi="Book Antiqua"/>
          <w:kern w:val="0"/>
          <w:sz w:val="24"/>
          <w:szCs w:val="24"/>
        </w:rPr>
        <w:t xml:space="preserve">left anterior descending artery </w:t>
      </w:r>
      <w:r w:rsidR="00D30AA2" w:rsidRPr="00A90073">
        <w:rPr>
          <w:rFonts w:ascii="Book Antiqua" w:hAnsi="Book Antiqua"/>
          <w:kern w:val="0"/>
          <w:sz w:val="24"/>
          <w:szCs w:val="24"/>
        </w:rPr>
        <w:t xml:space="preserve">and </w:t>
      </w:r>
      <w:r w:rsidR="00BA2270" w:rsidRPr="00A90073">
        <w:rPr>
          <w:rFonts w:ascii="Book Antiqua" w:hAnsi="Book Antiqua"/>
          <w:kern w:val="0"/>
          <w:sz w:val="24"/>
          <w:szCs w:val="24"/>
        </w:rPr>
        <w:t xml:space="preserve">right coronary artery </w:t>
      </w:r>
      <w:r w:rsidRPr="00A90073">
        <w:rPr>
          <w:rFonts w:ascii="Book Antiqua" w:hAnsi="Book Antiqua"/>
          <w:kern w:val="0"/>
          <w:sz w:val="24"/>
          <w:szCs w:val="24"/>
        </w:rPr>
        <w:t xml:space="preserve">with thrombolysis in myocardial infarction grade 3 </w:t>
      </w:r>
      <w:proofErr w:type="gramStart"/>
      <w:r w:rsidRPr="00A90073">
        <w:rPr>
          <w:rFonts w:ascii="Book Antiqua" w:hAnsi="Book Antiqua"/>
          <w:kern w:val="0"/>
          <w:sz w:val="24"/>
          <w:szCs w:val="24"/>
        </w:rPr>
        <w:t>flow</w:t>
      </w:r>
      <w:proofErr w:type="gramEnd"/>
      <w:r w:rsidRPr="00A90073">
        <w:rPr>
          <w:rFonts w:ascii="Book Antiqua" w:hAnsi="Book Antiqua"/>
          <w:kern w:val="0"/>
          <w:sz w:val="24"/>
          <w:szCs w:val="24"/>
        </w:rPr>
        <w:t>.</w:t>
      </w:r>
    </w:p>
    <w:sectPr w:rsidR="00824A81" w:rsidRPr="006C2FA7">
      <w:pgSz w:w="11906" w:h="16838"/>
      <w:pgMar w:top="1440" w:right="1797" w:bottom="1440" w:left="179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00002FF" w:usb1="4000205B"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TimesNewRomanPS-BoldItalicMT">
    <w:charset w:val="00"/>
    <w:family w:val="auto"/>
    <w:pitch w:val="variable"/>
    <w:sig w:usb0="E0000AFF" w:usb1="00007843" w:usb2="00000001" w:usb3="00000000" w:csb0="000001B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num" w:pos="465"/>
        </w:tabs>
        <w:ind w:left="465" w:hanging="46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VerticalSpacing w:val="156"/>
  <w:doNotShadeFormData/>
  <w:noPunctuationKerning/>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5A85"/>
    <w:rsid w:val="00021E54"/>
    <w:rsid w:val="00022FD5"/>
    <w:rsid w:val="000246CE"/>
    <w:rsid w:val="00036626"/>
    <w:rsid w:val="00041457"/>
    <w:rsid w:val="00046968"/>
    <w:rsid w:val="00047C1C"/>
    <w:rsid w:val="00050128"/>
    <w:rsid w:val="00054BB0"/>
    <w:rsid w:val="00055074"/>
    <w:rsid w:val="00065775"/>
    <w:rsid w:val="000663C3"/>
    <w:rsid w:val="00070A72"/>
    <w:rsid w:val="00070B38"/>
    <w:rsid w:val="00071B8D"/>
    <w:rsid w:val="0007308A"/>
    <w:rsid w:val="00090BD6"/>
    <w:rsid w:val="00093E7E"/>
    <w:rsid w:val="00094ED8"/>
    <w:rsid w:val="00096B74"/>
    <w:rsid w:val="00097A66"/>
    <w:rsid w:val="00097ED5"/>
    <w:rsid w:val="000A338D"/>
    <w:rsid w:val="000B0838"/>
    <w:rsid w:val="000B5FA8"/>
    <w:rsid w:val="000D2CDC"/>
    <w:rsid w:val="000D4BF4"/>
    <w:rsid w:val="000D6A97"/>
    <w:rsid w:val="000E1262"/>
    <w:rsid w:val="00101F84"/>
    <w:rsid w:val="0011169E"/>
    <w:rsid w:val="00114EB9"/>
    <w:rsid w:val="00115AD5"/>
    <w:rsid w:val="00115F52"/>
    <w:rsid w:val="001204FE"/>
    <w:rsid w:val="00127A1C"/>
    <w:rsid w:val="00152005"/>
    <w:rsid w:val="00154E2D"/>
    <w:rsid w:val="00157947"/>
    <w:rsid w:val="00163C3F"/>
    <w:rsid w:val="0016548B"/>
    <w:rsid w:val="00172A27"/>
    <w:rsid w:val="00187EE8"/>
    <w:rsid w:val="00193454"/>
    <w:rsid w:val="00193731"/>
    <w:rsid w:val="0019526A"/>
    <w:rsid w:val="00195B37"/>
    <w:rsid w:val="001A1D27"/>
    <w:rsid w:val="001A2730"/>
    <w:rsid w:val="001A3527"/>
    <w:rsid w:val="001A4899"/>
    <w:rsid w:val="001B069A"/>
    <w:rsid w:val="001C1A1A"/>
    <w:rsid w:val="001C1B6C"/>
    <w:rsid w:val="001E009F"/>
    <w:rsid w:val="001E08C3"/>
    <w:rsid w:val="001E521F"/>
    <w:rsid w:val="001F02DA"/>
    <w:rsid w:val="00202343"/>
    <w:rsid w:val="00204C66"/>
    <w:rsid w:val="00211009"/>
    <w:rsid w:val="002111EA"/>
    <w:rsid w:val="002163C7"/>
    <w:rsid w:val="00216BE0"/>
    <w:rsid w:val="00223962"/>
    <w:rsid w:val="002307A2"/>
    <w:rsid w:val="00233FB5"/>
    <w:rsid w:val="00241929"/>
    <w:rsid w:val="00243C00"/>
    <w:rsid w:val="00246E10"/>
    <w:rsid w:val="00247C83"/>
    <w:rsid w:val="00251D33"/>
    <w:rsid w:val="00283A2D"/>
    <w:rsid w:val="00286796"/>
    <w:rsid w:val="002937BC"/>
    <w:rsid w:val="00296218"/>
    <w:rsid w:val="00296530"/>
    <w:rsid w:val="002A2EB9"/>
    <w:rsid w:val="002B04DC"/>
    <w:rsid w:val="002B3245"/>
    <w:rsid w:val="002C29CA"/>
    <w:rsid w:val="002C37C8"/>
    <w:rsid w:val="002C62E9"/>
    <w:rsid w:val="002D4EB4"/>
    <w:rsid w:val="002E0EF3"/>
    <w:rsid w:val="002F037F"/>
    <w:rsid w:val="002F166C"/>
    <w:rsid w:val="002F5079"/>
    <w:rsid w:val="0030595F"/>
    <w:rsid w:val="00306E8B"/>
    <w:rsid w:val="0031135D"/>
    <w:rsid w:val="0031292D"/>
    <w:rsid w:val="00316CEC"/>
    <w:rsid w:val="00332846"/>
    <w:rsid w:val="0033471C"/>
    <w:rsid w:val="0034118E"/>
    <w:rsid w:val="00347C71"/>
    <w:rsid w:val="00355039"/>
    <w:rsid w:val="003571BA"/>
    <w:rsid w:val="003630FF"/>
    <w:rsid w:val="003644D9"/>
    <w:rsid w:val="003772C0"/>
    <w:rsid w:val="00391E2D"/>
    <w:rsid w:val="00392856"/>
    <w:rsid w:val="00392FC8"/>
    <w:rsid w:val="00393EBC"/>
    <w:rsid w:val="00394CB2"/>
    <w:rsid w:val="003A13A9"/>
    <w:rsid w:val="003B2D6F"/>
    <w:rsid w:val="003C3C81"/>
    <w:rsid w:val="003D3BAA"/>
    <w:rsid w:val="003D592F"/>
    <w:rsid w:val="003E5147"/>
    <w:rsid w:val="003E74A0"/>
    <w:rsid w:val="003E7CD5"/>
    <w:rsid w:val="00407757"/>
    <w:rsid w:val="004079A9"/>
    <w:rsid w:val="004109C6"/>
    <w:rsid w:val="0041275B"/>
    <w:rsid w:val="00417548"/>
    <w:rsid w:val="00422CBB"/>
    <w:rsid w:val="00425099"/>
    <w:rsid w:val="004353CC"/>
    <w:rsid w:val="00446354"/>
    <w:rsid w:val="00446E54"/>
    <w:rsid w:val="0045348B"/>
    <w:rsid w:val="00457226"/>
    <w:rsid w:val="00461BFC"/>
    <w:rsid w:val="004825EE"/>
    <w:rsid w:val="00483E5F"/>
    <w:rsid w:val="00487C70"/>
    <w:rsid w:val="00490E64"/>
    <w:rsid w:val="00495095"/>
    <w:rsid w:val="0049599F"/>
    <w:rsid w:val="0049770F"/>
    <w:rsid w:val="004A0CF8"/>
    <w:rsid w:val="004A6F1D"/>
    <w:rsid w:val="004B478F"/>
    <w:rsid w:val="004B4A14"/>
    <w:rsid w:val="004B6B23"/>
    <w:rsid w:val="004C0BF2"/>
    <w:rsid w:val="004C122B"/>
    <w:rsid w:val="004C2B16"/>
    <w:rsid w:val="004D0348"/>
    <w:rsid w:val="004D412A"/>
    <w:rsid w:val="004E0718"/>
    <w:rsid w:val="004F0B66"/>
    <w:rsid w:val="004F52D0"/>
    <w:rsid w:val="005008C0"/>
    <w:rsid w:val="005042A4"/>
    <w:rsid w:val="00515904"/>
    <w:rsid w:val="00515935"/>
    <w:rsid w:val="00522799"/>
    <w:rsid w:val="0052484B"/>
    <w:rsid w:val="00547A42"/>
    <w:rsid w:val="005521E7"/>
    <w:rsid w:val="005571AD"/>
    <w:rsid w:val="00560D9F"/>
    <w:rsid w:val="00562A6F"/>
    <w:rsid w:val="00564B02"/>
    <w:rsid w:val="00581F51"/>
    <w:rsid w:val="00581F8F"/>
    <w:rsid w:val="005960A7"/>
    <w:rsid w:val="0059683F"/>
    <w:rsid w:val="00597D5C"/>
    <w:rsid w:val="005B1823"/>
    <w:rsid w:val="005B5236"/>
    <w:rsid w:val="005C048C"/>
    <w:rsid w:val="005C3EEC"/>
    <w:rsid w:val="005D403E"/>
    <w:rsid w:val="005E145C"/>
    <w:rsid w:val="005F35BB"/>
    <w:rsid w:val="006004E3"/>
    <w:rsid w:val="00603713"/>
    <w:rsid w:val="00606380"/>
    <w:rsid w:val="0060686A"/>
    <w:rsid w:val="006078AC"/>
    <w:rsid w:val="00613F6C"/>
    <w:rsid w:val="0062065E"/>
    <w:rsid w:val="00624AF1"/>
    <w:rsid w:val="00627996"/>
    <w:rsid w:val="00634009"/>
    <w:rsid w:val="00635405"/>
    <w:rsid w:val="00637F22"/>
    <w:rsid w:val="00640273"/>
    <w:rsid w:val="00645B2B"/>
    <w:rsid w:val="00653ACD"/>
    <w:rsid w:val="00657431"/>
    <w:rsid w:val="006703C1"/>
    <w:rsid w:val="00671C74"/>
    <w:rsid w:val="006820E5"/>
    <w:rsid w:val="00687DED"/>
    <w:rsid w:val="00692D85"/>
    <w:rsid w:val="00695089"/>
    <w:rsid w:val="006A26DB"/>
    <w:rsid w:val="006A6148"/>
    <w:rsid w:val="006A66BC"/>
    <w:rsid w:val="006A717C"/>
    <w:rsid w:val="006B6F7E"/>
    <w:rsid w:val="006C2FA7"/>
    <w:rsid w:val="006D00B8"/>
    <w:rsid w:val="006D063E"/>
    <w:rsid w:val="006D34F7"/>
    <w:rsid w:val="006E07F1"/>
    <w:rsid w:val="006E58E4"/>
    <w:rsid w:val="006E7346"/>
    <w:rsid w:val="006F4C48"/>
    <w:rsid w:val="006F65E4"/>
    <w:rsid w:val="007054B1"/>
    <w:rsid w:val="0073295B"/>
    <w:rsid w:val="00732A9C"/>
    <w:rsid w:val="007410AE"/>
    <w:rsid w:val="00741ABF"/>
    <w:rsid w:val="00745CA4"/>
    <w:rsid w:val="00747108"/>
    <w:rsid w:val="007475AF"/>
    <w:rsid w:val="00755B3B"/>
    <w:rsid w:val="00760508"/>
    <w:rsid w:val="007644A7"/>
    <w:rsid w:val="0076523E"/>
    <w:rsid w:val="00770260"/>
    <w:rsid w:val="007724C1"/>
    <w:rsid w:val="00773C13"/>
    <w:rsid w:val="007749ED"/>
    <w:rsid w:val="007754B4"/>
    <w:rsid w:val="007807A5"/>
    <w:rsid w:val="00784CCE"/>
    <w:rsid w:val="0078544B"/>
    <w:rsid w:val="00785894"/>
    <w:rsid w:val="00785D17"/>
    <w:rsid w:val="007945DB"/>
    <w:rsid w:val="007A10F3"/>
    <w:rsid w:val="007A3950"/>
    <w:rsid w:val="007B1CAC"/>
    <w:rsid w:val="007B7C79"/>
    <w:rsid w:val="007C0022"/>
    <w:rsid w:val="007C0F56"/>
    <w:rsid w:val="007D5D5F"/>
    <w:rsid w:val="007E1A77"/>
    <w:rsid w:val="007E379B"/>
    <w:rsid w:val="007F1386"/>
    <w:rsid w:val="007F7FEC"/>
    <w:rsid w:val="008010BB"/>
    <w:rsid w:val="0080167E"/>
    <w:rsid w:val="008025A1"/>
    <w:rsid w:val="0080348E"/>
    <w:rsid w:val="00806DD3"/>
    <w:rsid w:val="008168BD"/>
    <w:rsid w:val="00824A81"/>
    <w:rsid w:val="008255A5"/>
    <w:rsid w:val="00835A41"/>
    <w:rsid w:val="008366F9"/>
    <w:rsid w:val="00841CE2"/>
    <w:rsid w:val="00842340"/>
    <w:rsid w:val="008442AF"/>
    <w:rsid w:val="0084738E"/>
    <w:rsid w:val="00850B06"/>
    <w:rsid w:val="008628F9"/>
    <w:rsid w:val="0087681B"/>
    <w:rsid w:val="008A60F9"/>
    <w:rsid w:val="008B064B"/>
    <w:rsid w:val="008B0AD8"/>
    <w:rsid w:val="008B1E72"/>
    <w:rsid w:val="008B2D8A"/>
    <w:rsid w:val="008B5F32"/>
    <w:rsid w:val="008C217D"/>
    <w:rsid w:val="008D38FB"/>
    <w:rsid w:val="008D562C"/>
    <w:rsid w:val="008E3BF3"/>
    <w:rsid w:val="008E5B80"/>
    <w:rsid w:val="008F0A1A"/>
    <w:rsid w:val="008F3DC2"/>
    <w:rsid w:val="008F4024"/>
    <w:rsid w:val="00900C60"/>
    <w:rsid w:val="00912DC6"/>
    <w:rsid w:val="00912F30"/>
    <w:rsid w:val="00913AC5"/>
    <w:rsid w:val="00917CC2"/>
    <w:rsid w:val="009204B4"/>
    <w:rsid w:val="00937F37"/>
    <w:rsid w:val="0094796F"/>
    <w:rsid w:val="00956AF5"/>
    <w:rsid w:val="0096107F"/>
    <w:rsid w:val="00970EE4"/>
    <w:rsid w:val="009833EF"/>
    <w:rsid w:val="009904B6"/>
    <w:rsid w:val="0099272C"/>
    <w:rsid w:val="009A38AB"/>
    <w:rsid w:val="009A4CEB"/>
    <w:rsid w:val="009B2421"/>
    <w:rsid w:val="009B35D4"/>
    <w:rsid w:val="009B6590"/>
    <w:rsid w:val="009B71FD"/>
    <w:rsid w:val="009D69D3"/>
    <w:rsid w:val="009E3D26"/>
    <w:rsid w:val="009E5E13"/>
    <w:rsid w:val="00A054AA"/>
    <w:rsid w:val="00A151F4"/>
    <w:rsid w:val="00A17DCF"/>
    <w:rsid w:val="00A202FF"/>
    <w:rsid w:val="00A27FEA"/>
    <w:rsid w:val="00A30089"/>
    <w:rsid w:val="00A33B85"/>
    <w:rsid w:val="00A42EDD"/>
    <w:rsid w:val="00A45848"/>
    <w:rsid w:val="00A50A1A"/>
    <w:rsid w:val="00A50A61"/>
    <w:rsid w:val="00A67B14"/>
    <w:rsid w:val="00A7213F"/>
    <w:rsid w:val="00A73056"/>
    <w:rsid w:val="00A73E38"/>
    <w:rsid w:val="00A73EEE"/>
    <w:rsid w:val="00A75721"/>
    <w:rsid w:val="00A80642"/>
    <w:rsid w:val="00A83536"/>
    <w:rsid w:val="00A84E6C"/>
    <w:rsid w:val="00A90073"/>
    <w:rsid w:val="00A91131"/>
    <w:rsid w:val="00A94286"/>
    <w:rsid w:val="00A97737"/>
    <w:rsid w:val="00AB0D0A"/>
    <w:rsid w:val="00AB14ED"/>
    <w:rsid w:val="00AB773F"/>
    <w:rsid w:val="00AB7A1E"/>
    <w:rsid w:val="00AC1693"/>
    <w:rsid w:val="00AC1DB5"/>
    <w:rsid w:val="00AC3506"/>
    <w:rsid w:val="00AD016A"/>
    <w:rsid w:val="00AD1954"/>
    <w:rsid w:val="00AE0C7E"/>
    <w:rsid w:val="00AE4B74"/>
    <w:rsid w:val="00AE7263"/>
    <w:rsid w:val="00AE7BD5"/>
    <w:rsid w:val="00AF3F8B"/>
    <w:rsid w:val="00B0240E"/>
    <w:rsid w:val="00B04D8F"/>
    <w:rsid w:val="00B07051"/>
    <w:rsid w:val="00B0732F"/>
    <w:rsid w:val="00B108FF"/>
    <w:rsid w:val="00B11958"/>
    <w:rsid w:val="00B206E6"/>
    <w:rsid w:val="00B22470"/>
    <w:rsid w:val="00B35B61"/>
    <w:rsid w:val="00B4262C"/>
    <w:rsid w:val="00B51D9B"/>
    <w:rsid w:val="00B52289"/>
    <w:rsid w:val="00B604DF"/>
    <w:rsid w:val="00B62892"/>
    <w:rsid w:val="00B64DA9"/>
    <w:rsid w:val="00B70EDD"/>
    <w:rsid w:val="00B7586A"/>
    <w:rsid w:val="00B770F8"/>
    <w:rsid w:val="00B772C2"/>
    <w:rsid w:val="00B811A6"/>
    <w:rsid w:val="00B82B79"/>
    <w:rsid w:val="00B914AF"/>
    <w:rsid w:val="00B97EC1"/>
    <w:rsid w:val="00BA2270"/>
    <w:rsid w:val="00BA596F"/>
    <w:rsid w:val="00BA6158"/>
    <w:rsid w:val="00BB7739"/>
    <w:rsid w:val="00BD5664"/>
    <w:rsid w:val="00BE368B"/>
    <w:rsid w:val="00BE7352"/>
    <w:rsid w:val="00BF3015"/>
    <w:rsid w:val="00BF3F57"/>
    <w:rsid w:val="00C10B90"/>
    <w:rsid w:val="00C2002A"/>
    <w:rsid w:val="00C21583"/>
    <w:rsid w:val="00C232CA"/>
    <w:rsid w:val="00C24B4A"/>
    <w:rsid w:val="00C46D42"/>
    <w:rsid w:val="00C504E9"/>
    <w:rsid w:val="00C5228E"/>
    <w:rsid w:val="00C5539E"/>
    <w:rsid w:val="00C65AAB"/>
    <w:rsid w:val="00C74096"/>
    <w:rsid w:val="00C757C8"/>
    <w:rsid w:val="00C76438"/>
    <w:rsid w:val="00C867F2"/>
    <w:rsid w:val="00C9338F"/>
    <w:rsid w:val="00C96874"/>
    <w:rsid w:val="00CC0509"/>
    <w:rsid w:val="00CD34AA"/>
    <w:rsid w:val="00CD50EE"/>
    <w:rsid w:val="00CE1A9E"/>
    <w:rsid w:val="00CE4AAB"/>
    <w:rsid w:val="00D0240D"/>
    <w:rsid w:val="00D07578"/>
    <w:rsid w:val="00D07671"/>
    <w:rsid w:val="00D26A88"/>
    <w:rsid w:val="00D30AA2"/>
    <w:rsid w:val="00D31506"/>
    <w:rsid w:val="00D32900"/>
    <w:rsid w:val="00D375DC"/>
    <w:rsid w:val="00D4261D"/>
    <w:rsid w:val="00D438FA"/>
    <w:rsid w:val="00D45349"/>
    <w:rsid w:val="00D504BB"/>
    <w:rsid w:val="00D51B2E"/>
    <w:rsid w:val="00D57524"/>
    <w:rsid w:val="00D764C4"/>
    <w:rsid w:val="00D81A19"/>
    <w:rsid w:val="00D902AF"/>
    <w:rsid w:val="00DA0EEC"/>
    <w:rsid w:val="00DB408C"/>
    <w:rsid w:val="00DB455D"/>
    <w:rsid w:val="00DC4343"/>
    <w:rsid w:val="00DD6BA0"/>
    <w:rsid w:val="00DD7D17"/>
    <w:rsid w:val="00DF1DE1"/>
    <w:rsid w:val="00DF58DB"/>
    <w:rsid w:val="00DF6351"/>
    <w:rsid w:val="00DF7E22"/>
    <w:rsid w:val="00E10B92"/>
    <w:rsid w:val="00E12210"/>
    <w:rsid w:val="00E134CF"/>
    <w:rsid w:val="00E20E72"/>
    <w:rsid w:val="00E2501E"/>
    <w:rsid w:val="00E26FF4"/>
    <w:rsid w:val="00E32D82"/>
    <w:rsid w:val="00E3618C"/>
    <w:rsid w:val="00E670D7"/>
    <w:rsid w:val="00E731BD"/>
    <w:rsid w:val="00E8116F"/>
    <w:rsid w:val="00E84F58"/>
    <w:rsid w:val="00E857C3"/>
    <w:rsid w:val="00E8784B"/>
    <w:rsid w:val="00E911CE"/>
    <w:rsid w:val="00E95A73"/>
    <w:rsid w:val="00E95ED4"/>
    <w:rsid w:val="00EA0962"/>
    <w:rsid w:val="00EA285E"/>
    <w:rsid w:val="00EA32BC"/>
    <w:rsid w:val="00EB0A62"/>
    <w:rsid w:val="00EB36FD"/>
    <w:rsid w:val="00EB3ACB"/>
    <w:rsid w:val="00EB673A"/>
    <w:rsid w:val="00ED015D"/>
    <w:rsid w:val="00ED4823"/>
    <w:rsid w:val="00EE12D3"/>
    <w:rsid w:val="00EE48FB"/>
    <w:rsid w:val="00EE4BBE"/>
    <w:rsid w:val="00EE52DF"/>
    <w:rsid w:val="00EE59C9"/>
    <w:rsid w:val="00EE5EDB"/>
    <w:rsid w:val="00EF0580"/>
    <w:rsid w:val="00EF1B35"/>
    <w:rsid w:val="00EF36E0"/>
    <w:rsid w:val="00EF540B"/>
    <w:rsid w:val="00EF54C3"/>
    <w:rsid w:val="00F01B34"/>
    <w:rsid w:val="00F07A49"/>
    <w:rsid w:val="00F26F45"/>
    <w:rsid w:val="00F37AD9"/>
    <w:rsid w:val="00F42AE7"/>
    <w:rsid w:val="00F472B2"/>
    <w:rsid w:val="00F52385"/>
    <w:rsid w:val="00F526D8"/>
    <w:rsid w:val="00F55C80"/>
    <w:rsid w:val="00F607C7"/>
    <w:rsid w:val="00F64764"/>
    <w:rsid w:val="00F65ECB"/>
    <w:rsid w:val="00F66F4D"/>
    <w:rsid w:val="00F769B8"/>
    <w:rsid w:val="00F80599"/>
    <w:rsid w:val="00F83B61"/>
    <w:rsid w:val="00F8796D"/>
    <w:rsid w:val="00FA1D3C"/>
    <w:rsid w:val="00FA69FD"/>
    <w:rsid w:val="00FB7770"/>
    <w:rsid w:val="00FC1752"/>
    <w:rsid w:val="00FC5FCF"/>
    <w:rsid w:val="00FD1422"/>
    <w:rsid w:val="00FD51B9"/>
    <w:rsid w:val="00FE1E0B"/>
    <w:rsid w:val="00FE3C37"/>
    <w:rsid w:val="00FE6145"/>
    <w:rsid w:val="00FF09AD"/>
    <w:rsid w:val="00FF74F3"/>
    <w:rsid w:val="0C586114"/>
    <w:rsid w:val="0F182B36"/>
    <w:rsid w:val="38770720"/>
    <w:rsid w:val="4F6456DF"/>
    <w:rsid w:val="53261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widowControl/>
      <w:spacing w:before="100" w:beforeAutospacing="1" w:after="100" w:afterAutospacing="1" w:line="264" w:lineRule="atLeast"/>
      <w:jc w:val="left"/>
      <w:outlineLvl w:val="0"/>
    </w:pPr>
    <w:rPr>
      <w:rFonts w:ascii="宋体" w:hAnsi="宋体" w:cs="宋体"/>
      <w:b/>
      <w:bCs/>
      <w:kern w:val="36"/>
      <w:sz w:val="36"/>
      <w:szCs w:val="36"/>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f-vol">
    <w:name w:val="ref-vol"/>
    <w:rPr>
      <w:rFonts w:ascii="Times New Roman" w:eastAsia="宋体" w:hAnsi="Times New Roman" w:cs="Times New Roman"/>
    </w:rPr>
  </w:style>
  <w:style w:type="character" w:customStyle="1" w:styleId="opdicttext22">
    <w:name w:val="op_dict_text22"/>
    <w:rPr>
      <w:rFonts w:ascii="Times New Roman" w:eastAsia="宋体" w:hAnsi="Times New Roman" w:cs="Times New Roman"/>
    </w:rPr>
  </w:style>
  <w:style w:type="character" w:customStyle="1" w:styleId="nlmsource">
    <w:name w:val="nlm_source"/>
    <w:rPr>
      <w:rFonts w:ascii="Times New Roman" w:eastAsia="宋体" w:hAnsi="Times New Roman" w:cs="Times New Roman"/>
    </w:rPr>
  </w:style>
  <w:style w:type="character" w:customStyle="1" w:styleId="apple-converted-space">
    <w:name w:val="apple-converted-space"/>
    <w:rPr>
      <w:rFonts w:ascii="Times New Roman" w:eastAsia="宋体" w:hAnsi="Times New Roman" w:cs="Times New Roman"/>
    </w:rPr>
  </w:style>
  <w:style w:type="character" w:customStyle="1" w:styleId="element-citation">
    <w:name w:val="element-citation"/>
    <w:rPr>
      <w:rFonts w:ascii="Times New Roman" w:eastAsia="宋体" w:hAnsi="Times New Roman" w:cs="Times New Roman"/>
    </w:rPr>
  </w:style>
  <w:style w:type="character" w:styleId="a3">
    <w:name w:val="Hyperlink"/>
    <w:rPr>
      <w:rFonts w:ascii="Times New Roman" w:eastAsia="宋体" w:hAnsi="Times New Roman" w:cs="Times New Roman"/>
      <w:color w:val="0033CC"/>
      <w:u w:val="single"/>
    </w:rPr>
  </w:style>
  <w:style w:type="character" w:customStyle="1" w:styleId="ref-journal">
    <w:name w:val="ref-journal"/>
    <w:rPr>
      <w:rFonts w:ascii="Times New Roman" w:eastAsia="宋体" w:hAnsi="Times New Roman" w:cs="Times New Roman"/>
    </w:rPr>
  </w:style>
  <w:style w:type="character" w:styleId="a4">
    <w:name w:val="Emphasis"/>
    <w:qFormat/>
    <w:rPr>
      <w:rFonts w:ascii="Times New Roman" w:eastAsia="宋体" w:hAnsi="Times New Roman" w:cs="Times New Roman"/>
      <w:b w:val="0"/>
      <w:bCs w:val="0"/>
      <w:i w:val="0"/>
      <w:iCs w:val="0"/>
      <w:color w:val="CC0033"/>
    </w:rPr>
  </w:style>
  <w:style w:type="character" w:customStyle="1" w:styleId="email-label">
    <w:name w:val="email-label"/>
    <w:rPr>
      <w:rFonts w:ascii="Times New Roman" w:eastAsia="宋体" w:hAnsi="Times New Roman" w:cs="Times New Roman"/>
    </w:rPr>
  </w:style>
  <w:style w:type="character" w:customStyle="1" w:styleId="eid1832931">
    <w:name w:val="e_id1832931"/>
    <w:rPr>
      <w:rFonts w:ascii="Times New Roman" w:eastAsia="宋体" w:hAnsi="Times New Roman" w:cs="Times New Roman"/>
    </w:rPr>
  </w:style>
  <w:style w:type="character" w:customStyle="1" w:styleId="highlight">
    <w:name w:val="highlight"/>
    <w:rPr>
      <w:rFonts w:ascii="Times New Roman" w:eastAsia="宋体" w:hAnsi="Times New Roman" w:cs="Times New Roman"/>
    </w:rPr>
  </w:style>
  <w:style w:type="character" w:customStyle="1" w:styleId="jrnl">
    <w:name w:val="jrnl"/>
    <w:rPr>
      <w:rFonts w:ascii="Times New Roman" w:eastAsia="宋体" w:hAnsi="Times New Roman" w:cs="Times New Roman"/>
    </w:rPr>
  </w:style>
  <w:style w:type="character" w:customStyle="1" w:styleId="ref-vol1">
    <w:name w:val="ref-vol1"/>
    <w:rPr>
      <w:rFonts w:ascii="Times New Roman" w:eastAsia="宋体" w:hAnsi="Times New Roman" w:cs="Times New Roman"/>
      <w:b/>
      <w:bCs/>
    </w:rPr>
  </w:style>
  <w:style w:type="character" w:customStyle="1" w:styleId="src1">
    <w:name w:val="src1"/>
    <w:rPr>
      <w:rFonts w:ascii="Times New Roman" w:eastAsia="宋体" w:hAnsi="Times New Roman" w:cs="Times New Roman"/>
      <w:vanish w:val="0"/>
    </w:rPr>
  </w:style>
  <w:style w:type="character" w:customStyle="1" w:styleId="ref-journal1">
    <w:name w:val="ref-journal1"/>
    <w:rPr>
      <w:rFonts w:ascii="Times New Roman" w:eastAsia="宋体" w:hAnsi="Times New Roman" w:cs="Times New Roman"/>
      <w:i/>
      <w:iCs/>
    </w:rPr>
  </w:style>
  <w:style w:type="character" w:customStyle="1" w:styleId="mixed-citation">
    <w:name w:val="mixed-citation"/>
    <w:rPr>
      <w:rFonts w:ascii="Times New Roman" w:eastAsia="宋体" w:hAnsi="Times New Roman" w:cs="Times New Roman"/>
    </w:rPr>
  </w:style>
  <w:style w:type="paragraph" w:customStyle="1" w:styleId="citation">
    <w:name w:val="citation"/>
    <w:basedOn w:val="a"/>
    <w:pPr>
      <w:widowControl/>
      <w:spacing w:before="100" w:beforeAutospacing="1" w:after="100" w:afterAutospacing="1"/>
      <w:jc w:val="left"/>
    </w:pPr>
    <w:rPr>
      <w:rFonts w:ascii="宋体" w:hAnsi="宋体" w:cs="宋体"/>
      <w:kern w:val="0"/>
      <w:sz w:val="24"/>
      <w:szCs w:val="24"/>
    </w:rPr>
  </w:style>
  <w:style w:type="paragraph" w:customStyle="1" w:styleId="rprtbody1">
    <w:name w:val="rprtbody1"/>
    <w:basedOn w:val="a"/>
    <w:pPr>
      <w:widowControl/>
      <w:spacing w:before="34" w:after="34"/>
      <w:jc w:val="left"/>
    </w:pPr>
    <w:rPr>
      <w:rFonts w:ascii="宋体" w:hAnsi="宋体" w:cs="宋体"/>
      <w:kern w:val="0"/>
      <w:sz w:val="28"/>
      <w:szCs w:val="28"/>
    </w:rPr>
  </w:style>
  <w:style w:type="paragraph" w:customStyle="1" w:styleId="title1">
    <w:name w:val="title1"/>
    <w:basedOn w:val="a"/>
    <w:pPr>
      <w:widowControl/>
      <w:jc w:val="left"/>
    </w:pPr>
    <w:rPr>
      <w:rFonts w:ascii="宋体" w:hAnsi="宋体" w:cs="宋体"/>
      <w:kern w:val="0"/>
      <w:sz w:val="29"/>
      <w:szCs w:val="29"/>
    </w:rPr>
  </w:style>
  <w:style w:type="paragraph" w:customStyle="1" w:styleId="aux1">
    <w:name w:val="aux1"/>
    <w:basedOn w:val="a"/>
    <w:pPr>
      <w:widowControl/>
      <w:spacing w:line="320" w:lineRule="atLeast"/>
      <w:jc w:val="left"/>
    </w:pPr>
    <w:rPr>
      <w:rFonts w:ascii="宋体" w:hAnsi="宋体" w:cs="宋体"/>
      <w:kern w:val="0"/>
      <w:sz w:val="24"/>
      <w:szCs w:val="24"/>
    </w:rPr>
  </w:style>
  <w:style w:type="paragraph" w:customStyle="1" w:styleId="details">
    <w:name w:val="details"/>
    <w:basedOn w:val="a"/>
    <w:pPr>
      <w:widowControl/>
      <w:spacing w:before="100" w:beforeAutospacing="1" w:after="100" w:afterAutospacing="1"/>
      <w:jc w:val="left"/>
    </w:pPr>
    <w:rPr>
      <w:rFonts w:ascii="宋体" w:hAnsi="宋体" w:cs="宋体"/>
      <w:kern w:val="0"/>
      <w:sz w:val="24"/>
      <w:szCs w:val="24"/>
      <w:lang w:bidi="mr-IN"/>
    </w:rPr>
  </w:style>
  <w:style w:type="paragraph" w:customStyle="1" w:styleId="authlist">
    <w:name w:val="auth_list"/>
    <w:basedOn w:val="a"/>
    <w:pPr>
      <w:widowControl/>
      <w:spacing w:before="100" w:beforeAutospacing="1" w:after="100" w:afterAutospacing="1"/>
      <w:jc w:val="left"/>
    </w:pPr>
    <w:rPr>
      <w:rFonts w:ascii="宋体" w:hAnsi="宋体" w:cs="宋体"/>
      <w:kern w:val="0"/>
      <w:sz w:val="24"/>
      <w:szCs w:val="24"/>
    </w:rPr>
  </w:style>
  <w:style w:type="paragraph" w:customStyle="1" w:styleId="desc">
    <w:name w:val="desc"/>
    <w:basedOn w:val="a"/>
    <w:pPr>
      <w:widowControl/>
      <w:spacing w:before="100" w:beforeAutospacing="1" w:after="100" w:afterAutospacing="1"/>
      <w:jc w:val="left"/>
    </w:pPr>
    <w:rPr>
      <w:rFonts w:ascii="宋体" w:hAnsi="宋体" w:cs="宋体"/>
      <w:kern w:val="0"/>
      <w:sz w:val="24"/>
      <w:szCs w:val="24"/>
      <w:lang w:bidi="mr-IN"/>
    </w:rPr>
  </w:style>
  <w:style w:type="paragraph" w:customStyle="1" w:styleId="10">
    <w:name w:val="标题1"/>
    <w:basedOn w:val="a"/>
    <w:pPr>
      <w:widowControl/>
      <w:spacing w:before="100" w:beforeAutospacing="1" w:after="100" w:afterAutospacing="1"/>
      <w:jc w:val="left"/>
    </w:pPr>
    <w:rPr>
      <w:rFonts w:ascii="宋体" w:hAnsi="宋体" w:cs="宋体"/>
      <w:kern w:val="0"/>
      <w:sz w:val="24"/>
      <w:szCs w:val="24"/>
      <w:lang w:bidi="mr-IN"/>
    </w:rPr>
  </w:style>
  <w:style w:type="paragraph" w:customStyle="1" w:styleId="Style3">
    <w:name w:val="_Style 3"/>
    <w:basedOn w:val="a"/>
    <w:pPr>
      <w:widowControl/>
      <w:spacing w:after="160" w:line="240" w:lineRule="exact"/>
      <w:jc w:val="left"/>
    </w:pPr>
    <w:rPr>
      <w:rFonts w:ascii="Arial" w:eastAsia="Times New Roman" w:hAnsi="Arial" w:cs="Verdana"/>
      <w:b/>
      <w:kern w:val="0"/>
      <w:sz w:val="24"/>
      <w:szCs w:val="24"/>
      <w:lang w:eastAsia="en-US"/>
    </w:rPr>
  </w:style>
  <w:style w:type="character" w:styleId="a5">
    <w:name w:val="annotation reference"/>
    <w:rsid w:val="00DD6BA0"/>
    <w:rPr>
      <w:rFonts w:ascii="Times New Roman" w:eastAsia="宋体" w:hAnsi="Times New Roman" w:cs="Times New Roman"/>
      <w:sz w:val="16"/>
      <w:szCs w:val="16"/>
    </w:rPr>
  </w:style>
  <w:style w:type="paragraph" w:styleId="a6">
    <w:name w:val="annotation text"/>
    <w:basedOn w:val="a"/>
    <w:link w:val="Char"/>
    <w:uiPriority w:val="99"/>
    <w:qFormat/>
    <w:rsid w:val="00DD6BA0"/>
    <w:rPr>
      <w:sz w:val="20"/>
      <w:lang w:val="x-none"/>
    </w:rPr>
  </w:style>
  <w:style w:type="character" w:customStyle="1" w:styleId="Char">
    <w:name w:val="批注文字 Char"/>
    <w:link w:val="a6"/>
    <w:uiPriority w:val="99"/>
    <w:qFormat/>
    <w:rsid w:val="00DD6BA0"/>
    <w:rPr>
      <w:rFonts w:ascii="Times New Roman" w:eastAsia="宋体" w:hAnsi="Times New Roman" w:cs="Times New Roman"/>
      <w:kern w:val="2"/>
      <w:lang w:eastAsia="zh-CN"/>
    </w:rPr>
  </w:style>
  <w:style w:type="paragraph" w:styleId="a7">
    <w:name w:val="annotation subject"/>
    <w:basedOn w:val="a6"/>
    <w:next w:val="a6"/>
    <w:link w:val="Char0"/>
    <w:rsid w:val="00DD6BA0"/>
    <w:rPr>
      <w:b/>
      <w:bCs/>
    </w:rPr>
  </w:style>
  <w:style w:type="character" w:customStyle="1" w:styleId="Char0">
    <w:name w:val="批注主题 Char"/>
    <w:link w:val="a7"/>
    <w:rsid w:val="00DD6BA0"/>
    <w:rPr>
      <w:rFonts w:ascii="Times New Roman" w:eastAsia="宋体" w:hAnsi="Times New Roman" w:cs="Times New Roman"/>
      <w:b/>
      <w:bCs/>
      <w:kern w:val="2"/>
      <w:lang w:eastAsia="zh-CN"/>
    </w:rPr>
  </w:style>
  <w:style w:type="paragraph" w:styleId="a8">
    <w:name w:val="Balloon Text"/>
    <w:basedOn w:val="a"/>
    <w:link w:val="Char1"/>
    <w:rsid w:val="00DD6BA0"/>
    <w:rPr>
      <w:rFonts w:ascii="Segoe UI" w:hAnsi="Segoe UI"/>
      <w:sz w:val="18"/>
      <w:szCs w:val="18"/>
      <w:lang w:val="x-none"/>
    </w:rPr>
  </w:style>
  <w:style w:type="character" w:customStyle="1" w:styleId="Char1">
    <w:name w:val="批注框文本 Char"/>
    <w:link w:val="a8"/>
    <w:rsid w:val="00DD6BA0"/>
    <w:rPr>
      <w:rFonts w:ascii="Segoe UI" w:eastAsia="宋体" w:hAnsi="Segoe UI" w:cs="Segoe UI"/>
      <w:kern w:val="2"/>
      <w:sz w:val="18"/>
      <w:szCs w:val="18"/>
      <w:lang w:eastAsia="zh-CN"/>
    </w:rPr>
  </w:style>
  <w:style w:type="paragraph" w:styleId="a9">
    <w:name w:val="Revision"/>
    <w:hidden/>
    <w:uiPriority w:val="99"/>
    <w:unhideWhenUsed/>
    <w:rsid w:val="00B604DF"/>
    <w:rPr>
      <w:kern w:val="2"/>
      <w:sz w:val="21"/>
    </w:rPr>
  </w:style>
  <w:style w:type="paragraph" w:styleId="aa">
    <w:name w:val="Plain Text"/>
    <w:basedOn w:val="a"/>
    <w:link w:val="Char2"/>
    <w:unhideWhenUsed/>
    <w:rsid w:val="00BA2270"/>
    <w:rPr>
      <w:rFonts w:ascii="宋体" w:hAnsi="Courier New" w:cs="Courier New"/>
      <w:szCs w:val="21"/>
    </w:rPr>
  </w:style>
  <w:style w:type="character" w:customStyle="1" w:styleId="Char2">
    <w:name w:val="纯文本 Char"/>
    <w:link w:val="aa"/>
    <w:rsid w:val="00BA2270"/>
    <w:rPr>
      <w:rFonts w:ascii="宋体" w:eastAsia="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widowControl/>
      <w:spacing w:before="100" w:beforeAutospacing="1" w:after="100" w:afterAutospacing="1" w:line="264" w:lineRule="atLeast"/>
      <w:jc w:val="left"/>
      <w:outlineLvl w:val="0"/>
    </w:pPr>
    <w:rPr>
      <w:rFonts w:ascii="宋体" w:hAnsi="宋体" w:cs="宋体"/>
      <w:b/>
      <w:bCs/>
      <w:kern w:val="36"/>
      <w:sz w:val="36"/>
      <w:szCs w:val="36"/>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f-vol">
    <w:name w:val="ref-vol"/>
    <w:rPr>
      <w:rFonts w:ascii="Times New Roman" w:eastAsia="宋体" w:hAnsi="Times New Roman" w:cs="Times New Roman"/>
    </w:rPr>
  </w:style>
  <w:style w:type="character" w:customStyle="1" w:styleId="opdicttext22">
    <w:name w:val="op_dict_text22"/>
    <w:rPr>
      <w:rFonts w:ascii="Times New Roman" w:eastAsia="宋体" w:hAnsi="Times New Roman" w:cs="Times New Roman"/>
    </w:rPr>
  </w:style>
  <w:style w:type="character" w:customStyle="1" w:styleId="nlmsource">
    <w:name w:val="nlm_source"/>
    <w:rPr>
      <w:rFonts w:ascii="Times New Roman" w:eastAsia="宋体" w:hAnsi="Times New Roman" w:cs="Times New Roman"/>
    </w:rPr>
  </w:style>
  <w:style w:type="character" w:customStyle="1" w:styleId="apple-converted-space">
    <w:name w:val="apple-converted-space"/>
    <w:rPr>
      <w:rFonts w:ascii="Times New Roman" w:eastAsia="宋体" w:hAnsi="Times New Roman" w:cs="Times New Roman"/>
    </w:rPr>
  </w:style>
  <w:style w:type="character" w:customStyle="1" w:styleId="element-citation">
    <w:name w:val="element-citation"/>
    <w:rPr>
      <w:rFonts w:ascii="Times New Roman" w:eastAsia="宋体" w:hAnsi="Times New Roman" w:cs="Times New Roman"/>
    </w:rPr>
  </w:style>
  <w:style w:type="character" w:styleId="a3">
    <w:name w:val="Hyperlink"/>
    <w:rPr>
      <w:rFonts w:ascii="Times New Roman" w:eastAsia="宋体" w:hAnsi="Times New Roman" w:cs="Times New Roman"/>
      <w:color w:val="0033CC"/>
      <w:u w:val="single"/>
    </w:rPr>
  </w:style>
  <w:style w:type="character" w:customStyle="1" w:styleId="ref-journal">
    <w:name w:val="ref-journal"/>
    <w:rPr>
      <w:rFonts w:ascii="Times New Roman" w:eastAsia="宋体" w:hAnsi="Times New Roman" w:cs="Times New Roman"/>
    </w:rPr>
  </w:style>
  <w:style w:type="character" w:styleId="a4">
    <w:name w:val="Emphasis"/>
    <w:qFormat/>
    <w:rPr>
      <w:rFonts w:ascii="Times New Roman" w:eastAsia="宋体" w:hAnsi="Times New Roman" w:cs="Times New Roman"/>
      <w:b w:val="0"/>
      <w:bCs w:val="0"/>
      <w:i w:val="0"/>
      <w:iCs w:val="0"/>
      <w:color w:val="CC0033"/>
    </w:rPr>
  </w:style>
  <w:style w:type="character" w:customStyle="1" w:styleId="email-label">
    <w:name w:val="email-label"/>
    <w:rPr>
      <w:rFonts w:ascii="Times New Roman" w:eastAsia="宋体" w:hAnsi="Times New Roman" w:cs="Times New Roman"/>
    </w:rPr>
  </w:style>
  <w:style w:type="character" w:customStyle="1" w:styleId="eid1832931">
    <w:name w:val="e_id1832931"/>
    <w:rPr>
      <w:rFonts w:ascii="Times New Roman" w:eastAsia="宋体" w:hAnsi="Times New Roman" w:cs="Times New Roman"/>
    </w:rPr>
  </w:style>
  <w:style w:type="character" w:customStyle="1" w:styleId="highlight">
    <w:name w:val="highlight"/>
    <w:rPr>
      <w:rFonts w:ascii="Times New Roman" w:eastAsia="宋体" w:hAnsi="Times New Roman" w:cs="Times New Roman"/>
    </w:rPr>
  </w:style>
  <w:style w:type="character" w:customStyle="1" w:styleId="jrnl">
    <w:name w:val="jrnl"/>
    <w:rPr>
      <w:rFonts w:ascii="Times New Roman" w:eastAsia="宋体" w:hAnsi="Times New Roman" w:cs="Times New Roman"/>
    </w:rPr>
  </w:style>
  <w:style w:type="character" w:customStyle="1" w:styleId="ref-vol1">
    <w:name w:val="ref-vol1"/>
    <w:rPr>
      <w:rFonts w:ascii="Times New Roman" w:eastAsia="宋体" w:hAnsi="Times New Roman" w:cs="Times New Roman"/>
      <w:b/>
      <w:bCs/>
    </w:rPr>
  </w:style>
  <w:style w:type="character" w:customStyle="1" w:styleId="src1">
    <w:name w:val="src1"/>
    <w:rPr>
      <w:rFonts w:ascii="Times New Roman" w:eastAsia="宋体" w:hAnsi="Times New Roman" w:cs="Times New Roman"/>
      <w:vanish w:val="0"/>
    </w:rPr>
  </w:style>
  <w:style w:type="character" w:customStyle="1" w:styleId="ref-journal1">
    <w:name w:val="ref-journal1"/>
    <w:rPr>
      <w:rFonts w:ascii="Times New Roman" w:eastAsia="宋体" w:hAnsi="Times New Roman" w:cs="Times New Roman"/>
      <w:i/>
      <w:iCs/>
    </w:rPr>
  </w:style>
  <w:style w:type="character" w:customStyle="1" w:styleId="mixed-citation">
    <w:name w:val="mixed-citation"/>
    <w:rPr>
      <w:rFonts w:ascii="Times New Roman" w:eastAsia="宋体" w:hAnsi="Times New Roman" w:cs="Times New Roman"/>
    </w:rPr>
  </w:style>
  <w:style w:type="paragraph" w:customStyle="1" w:styleId="citation">
    <w:name w:val="citation"/>
    <w:basedOn w:val="a"/>
    <w:pPr>
      <w:widowControl/>
      <w:spacing w:before="100" w:beforeAutospacing="1" w:after="100" w:afterAutospacing="1"/>
      <w:jc w:val="left"/>
    </w:pPr>
    <w:rPr>
      <w:rFonts w:ascii="宋体" w:hAnsi="宋体" w:cs="宋体"/>
      <w:kern w:val="0"/>
      <w:sz w:val="24"/>
      <w:szCs w:val="24"/>
    </w:rPr>
  </w:style>
  <w:style w:type="paragraph" w:customStyle="1" w:styleId="rprtbody1">
    <w:name w:val="rprtbody1"/>
    <w:basedOn w:val="a"/>
    <w:pPr>
      <w:widowControl/>
      <w:spacing w:before="34" w:after="34"/>
      <w:jc w:val="left"/>
    </w:pPr>
    <w:rPr>
      <w:rFonts w:ascii="宋体" w:hAnsi="宋体" w:cs="宋体"/>
      <w:kern w:val="0"/>
      <w:sz w:val="28"/>
      <w:szCs w:val="28"/>
    </w:rPr>
  </w:style>
  <w:style w:type="paragraph" w:customStyle="1" w:styleId="title1">
    <w:name w:val="title1"/>
    <w:basedOn w:val="a"/>
    <w:pPr>
      <w:widowControl/>
      <w:jc w:val="left"/>
    </w:pPr>
    <w:rPr>
      <w:rFonts w:ascii="宋体" w:hAnsi="宋体" w:cs="宋体"/>
      <w:kern w:val="0"/>
      <w:sz w:val="29"/>
      <w:szCs w:val="29"/>
    </w:rPr>
  </w:style>
  <w:style w:type="paragraph" w:customStyle="1" w:styleId="aux1">
    <w:name w:val="aux1"/>
    <w:basedOn w:val="a"/>
    <w:pPr>
      <w:widowControl/>
      <w:spacing w:line="320" w:lineRule="atLeast"/>
      <w:jc w:val="left"/>
    </w:pPr>
    <w:rPr>
      <w:rFonts w:ascii="宋体" w:hAnsi="宋体" w:cs="宋体"/>
      <w:kern w:val="0"/>
      <w:sz w:val="24"/>
      <w:szCs w:val="24"/>
    </w:rPr>
  </w:style>
  <w:style w:type="paragraph" w:customStyle="1" w:styleId="details">
    <w:name w:val="details"/>
    <w:basedOn w:val="a"/>
    <w:pPr>
      <w:widowControl/>
      <w:spacing w:before="100" w:beforeAutospacing="1" w:after="100" w:afterAutospacing="1"/>
      <w:jc w:val="left"/>
    </w:pPr>
    <w:rPr>
      <w:rFonts w:ascii="宋体" w:hAnsi="宋体" w:cs="宋体"/>
      <w:kern w:val="0"/>
      <w:sz w:val="24"/>
      <w:szCs w:val="24"/>
      <w:lang w:bidi="mr-IN"/>
    </w:rPr>
  </w:style>
  <w:style w:type="paragraph" w:customStyle="1" w:styleId="authlist">
    <w:name w:val="auth_list"/>
    <w:basedOn w:val="a"/>
    <w:pPr>
      <w:widowControl/>
      <w:spacing w:before="100" w:beforeAutospacing="1" w:after="100" w:afterAutospacing="1"/>
      <w:jc w:val="left"/>
    </w:pPr>
    <w:rPr>
      <w:rFonts w:ascii="宋体" w:hAnsi="宋体" w:cs="宋体"/>
      <w:kern w:val="0"/>
      <w:sz w:val="24"/>
      <w:szCs w:val="24"/>
    </w:rPr>
  </w:style>
  <w:style w:type="paragraph" w:customStyle="1" w:styleId="desc">
    <w:name w:val="desc"/>
    <w:basedOn w:val="a"/>
    <w:pPr>
      <w:widowControl/>
      <w:spacing w:before="100" w:beforeAutospacing="1" w:after="100" w:afterAutospacing="1"/>
      <w:jc w:val="left"/>
    </w:pPr>
    <w:rPr>
      <w:rFonts w:ascii="宋体" w:hAnsi="宋体" w:cs="宋体"/>
      <w:kern w:val="0"/>
      <w:sz w:val="24"/>
      <w:szCs w:val="24"/>
      <w:lang w:bidi="mr-IN"/>
    </w:rPr>
  </w:style>
  <w:style w:type="paragraph" w:customStyle="1" w:styleId="10">
    <w:name w:val="标题1"/>
    <w:basedOn w:val="a"/>
    <w:pPr>
      <w:widowControl/>
      <w:spacing w:before="100" w:beforeAutospacing="1" w:after="100" w:afterAutospacing="1"/>
      <w:jc w:val="left"/>
    </w:pPr>
    <w:rPr>
      <w:rFonts w:ascii="宋体" w:hAnsi="宋体" w:cs="宋体"/>
      <w:kern w:val="0"/>
      <w:sz w:val="24"/>
      <w:szCs w:val="24"/>
      <w:lang w:bidi="mr-IN"/>
    </w:rPr>
  </w:style>
  <w:style w:type="paragraph" w:customStyle="1" w:styleId="Style3">
    <w:name w:val="_Style 3"/>
    <w:basedOn w:val="a"/>
    <w:pPr>
      <w:widowControl/>
      <w:spacing w:after="160" w:line="240" w:lineRule="exact"/>
      <w:jc w:val="left"/>
    </w:pPr>
    <w:rPr>
      <w:rFonts w:ascii="Arial" w:eastAsia="Times New Roman" w:hAnsi="Arial" w:cs="Verdana"/>
      <w:b/>
      <w:kern w:val="0"/>
      <w:sz w:val="24"/>
      <w:szCs w:val="24"/>
      <w:lang w:eastAsia="en-US"/>
    </w:rPr>
  </w:style>
  <w:style w:type="character" w:styleId="a5">
    <w:name w:val="annotation reference"/>
    <w:rsid w:val="00DD6BA0"/>
    <w:rPr>
      <w:rFonts w:ascii="Times New Roman" w:eastAsia="宋体" w:hAnsi="Times New Roman" w:cs="Times New Roman"/>
      <w:sz w:val="16"/>
      <w:szCs w:val="16"/>
    </w:rPr>
  </w:style>
  <w:style w:type="paragraph" w:styleId="a6">
    <w:name w:val="annotation text"/>
    <w:basedOn w:val="a"/>
    <w:link w:val="Char"/>
    <w:uiPriority w:val="99"/>
    <w:qFormat/>
    <w:rsid w:val="00DD6BA0"/>
    <w:rPr>
      <w:sz w:val="20"/>
      <w:lang w:val="x-none"/>
    </w:rPr>
  </w:style>
  <w:style w:type="character" w:customStyle="1" w:styleId="Char">
    <w:name w:val="批注文字 Char"/>
    <w:link w:val="a6"/>
    <w:uiPriority w:val="99"/>
    <w:qFormat/>
    <w:rsid w:val="00DD6BA0"/>
    <w:rPr>
      <w:rFonts w:ascii="Times New Roman" w:eastAsia="宋体" w:hAnsi="Times New Roman" w:cs="Times New Roman"/>
      <w:kern w:val="2"/>
      <w:lang w:eastAsia="zh-CN"/>
    </w:rPr>
  </w:style>
  <w:style w:type="paragraph" w:styleId="a7">
    <w:name w:val="annotation subject"/>
    <w:basedOn w:val="a6"/>
    <w:next w:val="a6"/>
    <w:link w:val="Char0"/>
    <w:rsid w:val="00DD6BA0"/>
    <w:rPr>
      <w:b/>
      <w:bCs/>
    </w:rPr>
  </w:style>
  <w:style w:type="character" w:customStyle="1" w:styleId="Char0">
    <w:name w:val="批注主题 Char"/>
    <w:link w:val="a7"/>
    <w:rsid w:val="00DD6BA0"/>
    <w:rPr>
      <w:rFonts w:ascii="Times New Roman" w:eastAsia="宋体" w:hAnsi="Times New Roman" w:cs="Times New Roman"/>
      <w:b/>
      <w:bCs/>
      <w:kern w:val="2"/>
      <w:lang w:eastAsia="zh-CN"/>
    </w:rPr>
  </w:style>
  <w:style w:type="paragraph" w:styleId="a8">
    <w:name w:val="Balloon Text"/>
    <w:basedOn w:val="a"/>
    <w:link w:val="Char1"/>
    <w:rsid w:val="00DD6BA0"/>
    <w:rPr>
      <w:rFonts w:ascii="Segoe UI" w:hAnsi="Segoe UI"/>
      <w:sz w:val="18"/>
      <w:szCs w:val="18"/>
      <w:lang w:val="x-none"/>
    </w:rPr>
  </w:style>
  <w:style w:type="character" w:customStyle="1" w:styleId="Char1">
    <w:name w:val="批注框文本 Char"/>
    <w:link w:val="a8"/>
    <w:rsid w:val="00DD6BA0"/>
    <w:rPr>
      <w:rFonts w:ascii="Segoe UI" w:eastAsia="宋体" w:hAnsi="Segoe UI" w:cs="Segoe UI"/>
      <w:kern w:val="2"/>
      <w:sz w:val="18"/>
      <w:szCs w:val="18"/>
      <w:lang w:eastAsia="zh-CN"/>
    </w:rPr>
  </w:style>
  <w:style w:type="paragraph" w:styleId="a9">
    <w:name w:val="Revision"/>
    <w:hidden/>
    <w:uiPriority w:val="99"/>
    <w:unhideWhenUsed/>
    <w:rsid w:val="00B604DF"/>
    <w:rPr>
      <w:kern w:val="2"/>
      <w:sz w:val="21"/>
    </w:rPr>
  </w:style>
  <w:style w:type="paragraph" w:styleId="aa">
    <w:name w:val="Plain Text"/>
    <w:basedOn w:val="a"/>
    <w:link w:val="Char2"/>
    <w:unhideWhenUsed/>
    <w:rsid w:val="00BA2270"/>
    <w:rPr>
      <w:rFonts w:ascii="宋体" w:hAnsi="Courier New" w:cs="Courier New"/>
      <w:szCs w:val="21"/>
    </w:rPr>
  </w:style>
  <w:style w:type="character" w:customStyle="1" w:styleId="Char2">
    <w:name w:val="纯文本 Char"/>
    <w:link w:val="aa"/>
    <w:rsid w:val="00BA2270"/>
    <w:rPr>
      <w:rFonts w:ascii="宋体" w:eastAsia="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936941">
      <w:bodyDiv w:val="1"/>
      <w:marLeft w:val="0"/>
      <w:marRight w:val="0"/>
      <w:marTop w:val="0"/>
      <w:marBottom w:val="0"/>
      <w:divBdr>
        <w:top w:val="none" w:sz="0" w:space="0" w:color="auto"/>
        <w:left w:val="none" w:sz="0" w:space="0" w:color="auto"/>
        <w:bottom w:val="none" w:sz="0" w:space="0" w:color="auto"/>
        <w:right w:val="none" w:sz="0" w:space="0" w:color="auto"/>
      </w:divBdr>
      <w:divsChild>
        <w:div w:id="156700188">
          <w:marLeft w:val="0"/>
          <w:marRight w:val="0"/>
          <w:marTop w:val="0"/>
          <w:marBottom w:val="0"/>
          <w:divBdr>
            <w:top w:val="none" w:sz="0" w:space="0" w:color="auto"/>
            <w:left w:val="none" w:sz="0" w:space="0" w:color="auto"/>
            <w:bottom w:val="none" w:sz="0" w:space="0" w:color="auto"/>
            <w:right w:val="none" w:sz="0" w:space="0" w:color="auto"/>
          </w:divBdr>
          <w:divsChild>
            <w:div w:id="39978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x-cp20936"/>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zgywq@126.com"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2909</Words>
  <Characters>16583</Characters>
  <Application>Microsoft Office Word</Application>
  <DocSecurity>0</DocSecurity>
  <PresentationFormat/>
  <Lines>138</Lines>
  <Paragraphs>38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直接冠状动脉介入干预治疗急性心肌梗死3例报告</vt:lpstr>
    </vt:vector>
  </TitlesOfParts>
  <Company>Any Company</Company>
  <LinksUpToDate>false</LinksUpToDate>
  <CharactersWithSpaces>19454</CharactersWithSpaces>
  <SharedDoc>false</SharedDoc>
  <HLinks>
    <vt:vector size="6" baseType="variant">
      <vt:variant>
        <vt:i4>2490460</vt:i4>
      </vt:variant>
      <vt:variant>
        <vt:i4>0</vt:i4>
      </vt:variant>
      <vt:variant>
        <vt:i4>0</vt:i4>
      </vt:variant>
      <vt:variant>
        <vt:i4>5</vt:i4>
      </vt:variant>
      <vt:variant>
        <vt:lpwstr>mailto:gzgywq@126.com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直接冠状动脉介入干预治疗急性心肌梗死3例报告</dc:title>
  <dc:creator>Any One</dc:creator>
  <cp:lastModifiedBy>user</cp:lastModifiedBy>
  <cp:revision>4</cp:revision>
  <dcterms:created xsi:type="dcterms:W3CDTF">2019-08-06T01:24:00Z</dcterms:created>
  <dcterms:modified xsi:type="dcterms:W3CDTF">2019-08-06T03:43:00Z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