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4067" w:rsidRPr="0070260C" w:rsidRDefault="00734067" w:rsidP="001A6BB1">
      <w:pPr>
        <w:spacing w:line="360" w:lineRule="auto"/>
        <w:rPr>
          <w:rFonts w:ascii="Book Antiqua" w:hAnsi="Book Antiqua"/>
          <w:b/>
          <w:sz w:val="24"/>
          <w:szCs w:val="24"/>
          <w:lang w:val="en-GB"/>
        </w:rPr>
      </w:pPr>
      <w:r w:rsidRPr="0070260C">
        <w:rPr>
          <w:rFonts w:ascii="Book Antiqua" w:hAnsi="Book Antiqua"/>
          <w:b/>
          <w:sz w:val="24"/>
          <w:szCs w:val="24"/>
          <w:lang w:val="en-GB"/>
        </w:rPr>
        <w:t xml:space="preserve">Name of Journal: </w:t>
      </w:r>
      <w:r w:rsidRPr="0070260C">
        <w:rPr>
          <w:rFonts w:ascii="Book Antiqua" w:hAnsi="Book Antiqua"/>
          <w:i/>
          <w:sz w:val="24"/>
          <w:szCs w:val="24"/>
          <w:lang w:val="en-GB"/>
        </w:rPr>
        <w:t>World Journal of Clinical Cases</w:t>
      </w:r>
    </w:p>
    <w:p w:rsidR="00734067" w:rsidRPr="0070260C" w:rsidRDefault="00734067" w:rsidP="001A6BB1">
      <w:pPr>
        <w:spacing w:line="360" w:lineRule="auto"/>
        <w:rPr>
          <w:rFonts w:ascii="Book Antiqua" w:hAnsi="Book Antiqua"/>
          <w:b/>
          <w:sz w:val="24"/>
          <w:szCs w:val="24"/>
          <w:lang w:val="en-GB"/>
        </w:rPr>
      </w:pPr>
      <w:r w:rsidRPr="0070260C">
        <w:rPr>
          <w:rFonts w:ascii="Book Antiqua" w:hAnsi="Book Antiqua"/>
          <w:b/>
          <w:sz w:val="24"/>
          <w:szCs w:val="24"/>
          <w:lang w:val="en-GB"/>
        </w:rPr>
        <w:t xml:space="preserve">Manuscript No: </w:t>
      </w:r>
      <w:r w:rsidRPr="0070260C">
        <w:rPr>
          <w:rFonts w:ascii="Book Antiqua" w:hAnsi="Book Antiqua"/>
          <w:sz w:val="24"/>
          <w:szCs w:val="24"/>
          <w:lang w:val="en-GB"/>
        </w:rPr>
        <w:t>44744</w:t>
      </w:r>
    </w:p>
    <w:p w:rsidR="00734067" w:rsidRPr="0070260C" w:rsidRDefault="00734067" w:rsidP="001A6BB1">
      <w:pPr>
        <w:spacing w:line="360" w:lineRule="auto"/>
        <w:rPr>
          <w:rFonts w:ascii="Book Antiqua" w:hAnsi="Book Antiqua"/>
          <w:sz w:val="24"/>
          <w:szCs w:val="24"/>
          <w:lang w:val="en-GB"/>
        </w:rPr>
      </w:pPr>
      <w:r w:rsidRPr="0070260C">
        <w:rPr>
          <w:rFonts w:ascii="Book Antiqua" w:hAnsi="Book Antiqua"/>
          <w:b/>
          <w:sz w:val="24"/>
          <w:szCs w:val="24"/>
          <w:lang w:val="en-GB"/>
        </w:rPr>
        <w:t xml:space="preserve">Manuscript Type: </w:t>
      </w:r>
      <w:r w:rsidRPr="0070260C">
        <w:rPr>
          <w:rFonts w:ascii="Book Antiqua" w:hAnsi="Book Antiqua"/>
          <w:sz w:val="24"/>
          <w:szCs w:val="24"/>
          <w:lang w:val="en-GB"/>
        </w:rPr>
        <w:t>CASE REPORT</w:t>
      </w:r>
    </w:p>
    <w:p w:rsidR="00253636" w:rsidRPr="0070260C" w:rsidRDefault="00253636" w:rsidP="001A6BB1">
      <w:pPr>
        <w:spacing w:line="360" w:lineRule="auto"/>
        <w:rPr>
          <w:rFonts w:ascii="Book Antiqua" w:hAnsi="Book Antiqua" w:cs="Times New Roman"/>
          <w:sz w:val="24"/>
          <w:szCs w:val="24"/>
          <w:lang w:val="en-GB"/>
        </w:rPr>
      </w:pPr>
    </w:p>
    <w:p w:rsidR="00F34BF8" w:rsidRPr="0070260C" w:rsidRDefault="00F34BF8" w:rsidP="001A6BB1">
      <w:pPr>
        <w:spacing w:line="360" w:lineRule="auto"/>
        <w:rPr>
          <w:rFonts w:ascii="Book Antiqua" w:hAnsi="Book Antiqua" w:cs="Times New Roman"/>
          <w:b/>
          <w:bCs/>
          <w:sz w:val="24"/>
          <w:szCs w:val="24"/>
        </w:rPr>
      </w:pPr>
      <w:r w:rsidRPr="0070260C">
        <w:rPr>
          <w:rFonts w:ascii="Book Antiqua" w:hAnsi="Book Antiqua" w:cs="Times New Roman"/>
          <w:b/>
          <w:sz w:val="24"/>
          <w:szCs w:val="24"/>
        </w:rPr>
        <w:t xml:space="preserve">Primary hepatic follicular dendritic cell sarcoma: </w:t>
      </w:r>
      <w:r w:rsidR="00235F77" w:rsidRPr="0070260C">
        <w:rPr>
          <w:rFonts w:ascii="Book Antiqua" w:hAnsi="Book Antiqua" w:cs="Times New Roman"/>
          <w:b/>
          <w:sz w:val="24"/>
          <w:szCs w:val="24"/>
        </w:rPr>
        <w:t>A case report</w:t>
      </w:r>
    </w:p>
    <w:p w:rsidR="006C2D27" w:rsidRPr="0070260C" w:rsidRDefault="006C2D27" w:rsidP="001A6BB1">
      <w:pPr>
        <w:spacing w:line="360" w:lineRule="auto"/>
        <w:rPr>
          <w:rFonts w:ascii="Book Antiqua" w:hAnsi="Book Antiqua" w:cs="Times New Roman"/>
          <w:sz w:val="24"/>
          <w:szCs w:val="24"/>
        </w:rPr>
      </w:pPr>
    </w:p>
    <w:p w:rsidR="00F34BF8" w:rsidRPr="00AD2C3E" w:rsidRDefault="003F5298" w:rsidP="001A6BB1">
      <w:pPr>
        <w:spacing w:line="360" w:lineRule="auto"/>
        <w:rPr>
          <w:rFonts w:ascii="Book Antiqua" w:hAnsi="Book Antiqua" w:cs="Times New Roman"/>
          <w:sz w:val="24"/>
          <w:szCs w:val="24"/>
        </w:rPr>
      </w:pPr>
      <w:r w:rsidRPr="00AD2C3E">
        <w:rPr>
          <w:rFonts w:ascii="Book Antiqua" w:hAnsi="Book Antiqua" w:cs="Times New Roman"/>
          <w:sz w:val="24"/>
          <w:szCs w:val="24"/>
        </w:rPr>
        <w:t xml:space="preserve">Chen HM </w:t>
      </w:r>
      <w:r w:rsidRPr="00AD2C3E">
        <w:rPr>
          <w:rFonts w:ascii="Book Antiqua" w:hAnsi="Book Antiqua" w:cs="Times New Roman"/>
          <w:i/>
          <w:sz w:val="24"/>
          <w:szCs w:val="24"/>
        </w:rPr>
        <w:t>et al</w:t>
      </w:r>
      <w:r w:rsidR="003B3628" w:rsidRPr="00AD2C3E">
        <w:rPr>
          <w:rFonts w:ascii="Book Antiqua" w:hAnsi="Book Antiqua" w:cs="Times New Roman"/>
          <w:sz w:val="24"/>
          <w:szCs w:val="24"/>
        </w:rPr>
        <w:t>.</w:t>
      </w:r>
      <w:r w:rsidRPr="00AD2C3E">
        <w:rPr>
          <w:rFonts w:ascii="Book Antiqua" w:hAnsi="Book Antiqua" w:cs="Times New Roman"/>
          <w:sz w:val="24"/>
          <w:szCs w:val="24"/>
        </w:rPr>
        <w:t xml:space="preserve"> Primary hepatic </w:t>
      </w:r>
      <w:r w:rsidR="00B7455D" w:rsidRPr="00AD2C3E">
        <w:rPr>
          <w:rFonts w:ascii="Book Antiqua" w:hAnsi="Book Antiqua" w:cs="Times New Roman"/>
          <w:sz w:val="24"/>
          <w:szCs w:val="24"/>
        </w:rPr>
        <w:t>FDCS</w:t>
      </w:r>
    </w:p>
    <w:p w:rsidR="003B3628" w:rsidRPr="00AD2C3E" w:rsidRDefault="003B3628" w:rsidP="001A6BB1">
      <w:pPr>
        <w:spacing w:line="360" w:lineRule="auto"/>
        <w:rPr>
          <w:rFonts w:ascii="Book Antiqua" w:hAnsi="Book Antiqua" w:cs="Times New Roman"/>
          <w:b/>
          <w:sz w:val="24"/>
          <w:szCs w:val="24"/>
        </w:rPr>
      </w:pPr>
    </w:p>
    <w:p w:rsidR="00FC71C6" w:rsidRPr="0070260C" w:rsidRDefault="00F34BF8" w:rsidP="001A6BB1">
      <w:pPr>
        <w:spacing w:line="360" w:lineRule="auto"/>
        <w:rPr>
          <w:rFonts w:ascii="Book Antiqua" w:hAnsi="Book Antiqua" w:cs="Times New Roman"/>
          <w:sz w:val="24"/>
          <w:szCs w:val="24"/>
        </w:rPr>
      </w:pPr>
      <w:r w:rsidRPr="0070260C">
        <w:rPr>
          <w:rFonts w:ascii="Book Antiqua" w:hAnsi="Book Antiqua" w:cs="Times New Roman"/>
          <w:sz w:val="24"/>
          <w:szCs w:val="24"/>
        </w:rPr>
        <w:t xml:space="preserve">Hui-Min Chen, </w:t>
      </w:r>
      <w:r w:rsidR="00537665" w:rsidRPr="0070260C">
        <w:rPr>
          <w:rFonts w:ascii="Book Antiqua" w:hAnsi="Book Antiqua" w:cs="Times New Roman"/>
          <w:sz w:val="24"/>
          <w:szCs w:val="24"/>
        </w:rPr>
        <w:t xml:space="preserve">Ya-Li Shen, </w:t>
      </w:r>
      <w:r w:rsidRPr="0070260C">
        <w:rPr>
          <w:rFonts w:ascii="Book Antiqua" w:hAnsi="Book Antiqua" w:cs="Times New Roman"/>
          <w:sz w:val="24"/>
          <w:szCs w:val="24"/>
        </w:rPr>
        <w:t>Ming Liu</w:t>
      </w:r>
    </w:p>
    <w:p w:rsidR="00734067" w:rsidRPr="0070260C" w:rsidRDefault="00734067" w:rsidP="001A6BB1">
      <w:pPr>
        <w:spacing w:line="360" w:lineRule="auto"/>
        <w:rPr>
          <w:rFonts w:ascii="Book Antiqua" w:hAnsi="Book Antiqua" w:cs="Times New Roman"/>
          <w:sz w:val="24"/>
          <w:szCs w:val="24"/>
        </w:rPr>
      </w:pPr>
    </w:p>
    <w:p w:rsidR="00F34BF8" w:rsidRPr="0070260C" w:rsidRDefault="00FC71C6" w:rsidP="001A6BB1">
      <w:pPr>
        <w:spacing w:line="360" w:lineRule="auto"/>
        <w:rPr>
          <w:rFonts w:ascii="Book Antiqua" w:hAnsi="Book Antiqua" w:cs="Times New Roman"/>
          <w:sz w:val="24"/>
          <w:szCs w:val="24"/>
        </w:rPr>
      </w:pPr>
      <w:r w:rsidRPr="0070260C">
        <w:rPr>
          <w:rFonts w:ascii="Book Antiqua" w:hAnsi="Book Antiqua" w:cs="Times New Roman"/>
          <w:b/>
          <w:sz w:val="24"/>
          <w:szCs w:val="24"/>
        </w:rPr>
        <w:t>Hui-Min Chen</w:t>
      </w:r>
      <w:r w:rsidRPr="0070260C">
        <w:rPr>
          <w:rFonts w:ascii="Book Antiqua" w:hAnsi="Book Antiqua" w:cs="Times New Roman"/>
          <w:sz w:val="24"/>
          <w:szCs w:val="24"/>
        </w:rPr>
        <w:t xml:space="preserve">, </w:t>
      </w:r>
      <w:r w:rsidR="002E7A63">
        <w:rPr>
          <w:rFonts w:ascii="Book Antiqua" w:hAnsi="Book Antiqua" w:cs="Times New Roman"/>
          <w:b/>
          <w:sz w:val="24"/>
          <w:szCs w:val="24"/>
        </w:rPr>
        <w:t>Ya-Li Shen,</w:t>
      </w:r>
      <w:r w:rsidR="002E7A63">
        <w:rPr>
          <w:rFonts w:ascii="Book Antiqua" w:hAnsi="Book Antiqua" w:cs="Times New Roman" w:hint="eastAsia"/>
          <w:b/>
          <w:sz w:val="24"/>
          <w:szCs w:val="24"/>
        </w:rPr>
        <w:t xml:space="preserve"> </w:t>
      </w:r>
      <w:r w:rsidR="002E7A63" w:rsidRPr="0070260C">
        <w:rPr>
          <w:rFonts w:ascii="Book Antiqua" w:hAnsi="Book Antiqua" w:cs="Times New Roman"/>
          <w:b/>
          <w:sz w:val="24"/>
          <w:szCs w:val="24"/>
        </w:rPr>
        <w:t>Ming Liu,</w:t>
      </w:r>
      <w:r w:rsidR="002E7A63">
        <w:rPr>
          <w:rFonts w:ascii="Book Antiqua" w:hAnsi="Book Antiqua" w:cs="Times New Roman" w:hint="eastAsia"/>
          <w:b/>
          <w:sz w:val="24"/>
          <w:szCs w:val="24"/>
        </w:rPr>
        <w:t xml:space="preserve"> </w:t>
      </w:r>
      <w:r w:rsidR="00F34BF8" w:rsidRPr="0070260C">
        <w:rPr>
          <w:rFonts w:ascii="Book Antiqua" w:hAnsi="Book Antiqua" w:cs="Times New Roman"/>
          <w:sz w:val="24"/>
          <w:szCs w:val="24"/>
        </w:rPr>
        <w:t>Department of Medical Oncology, West China Hospital, Sichuan University, Chengdu 610041, Sichuan Province, China</w:t>
      </w:r>
    </w:p>
    <w:p w:rsidR="00393848" w:rsidRPr="0070260C" w:rsidRDefault="00393848" w:rsidP="001A6BB1">
      <w:pPr>
        <w:spacing w:line="360" w:lineRule="auto"/>
        <w:rPr>
          <w:rFonts w:ascii="Book Antiqua" w:hAnsi="Book Antiqua" w:cs="Times New Roman"/>
          <w:b/>
          <w:sz w:val="24"/>
          <w:szCs w:val="24"/>
        </w:rPr>
      </w:pPr>
    </w:p>
    <w:p w:rsidR="00F34BF8" w:rsidRPr="0070260C" w:rsidRDefault="00734067" w:rsidP="001A6BB1">
      <w:pPr>
        <w:spacing w:line="360" w:lineRule="auto"/>
        <w:rPr>
          <w:rFonts w:ascii="Book Antiqua" w:hAnsi="Book Antiqua" w:cs="Times New Roman"/>
          <w:sz w:val="24"/>
          <w:szCs w:val="24"/>
        </w:rPr>
      </w:pPr>
      <w:r w:rsidRPr="0070260C">
        <w:rPr>
          <w:rFonts w:ascii="Book Antiqua" w:hAnsi="Book Antiqua"/>
          <w:b/>
          <w:kern w:val="0"/>
          <w:sz w:val="24"/>
          <w:szCs w:val="24"/>
        </w:rPr>
        <w:t>ORCID number:</w:t>
      </w:r>
      <w:r w:rsidRPr="0070260C">
        <w:rPr>
          <w:rFonts w:ascii="Book Antiqua" w:eastAsia="华文中宋" w:hAnsi="Book Antiqua"/>
          <w:kern w:val="0"/>
          <w:sz w:val="24"/>
          <w:szCs w:val="24"/>
        </w:rPr>
        <w:t xml:space="preserve"> </w:t>
      </w:r>
      <w:r w:rsidR="00F34BF8" w:rsidRPr="0070260C">
        <w:rPr>
          <w:rFonts w:ascii="Book Antiqua" w:hAnsi="Book Antiqua" w:cs="Times New Roman"/>
          <w:sz w:val="24"/>
          <w:szCs w:val="24"/>
        </w:rPr>
        <w:t>Hui-Min Chen</w:t>
      </w:r>
      <w:r w:rsidR="00290794" w:rsidRPr="0070260C">
        <w:rPr>
          <w:rFonts w:ascii="Book Antiqua" w:hAnsi="Book Antiqua" w:cs="Times New Roman"/>
          <w:sz w:val="24"/>
          <w:szCs w:val="24"/>
        </w:rPr>
        <w:t xml:space="preserve"> </w:t>
      </w:r>
      <w:r w:rsidR="00F34BF8" w:rsidRPr="0070260C">
        <w:rPr>
          <w:rFonts w:ascii="Book Antiqua" w:hAnsi="Book Antiqua" w:cs="Times New Roman"/>
          <w:sz w:val="24"/>
          <w:szCs w:val="24"/>
        </w:rPr>
        <w:t xml:space="preserve">(0000-0003-0657-7196); </w:t>
      </w:r>
      <w:r w:rsidR="00290794" w:rsidRPr="0070260C">
        <w:rPr>
          <w:rFonts w:ascii="Book Antiqua" w:hAnsi="Book Antiqua" w:cs="Times New Roman"/>
          <w:sz w:val="24"/>
          <w:szCs w:val="24"/>
        </w:rPr>
        <w:t xml:space="preserve">Ya-Li </w:t>
      </w:r>
      <w:r w:rsidR="00184F11" w:rsidRPr="0070260C">
        <w:rPr>
          <w:rFonts w:ascii="Book Antiqua" w:hAnsi="Book Antiqua" w:cs="Times New Roman"/>
          <w:sz w:val="24"/>
          <w:szCs w:val="24"/>
        </w:rPr>
        <w:t>Shen</w:t>
      </w:r>
      <w:r w:rsidR="00290794" w:rsidRPr="0070260C">
        <w:rPr>
          <w:rFonts w:ascii="Book Antiqua" w:hAnsi="Book Antiqua" w:cs="Times New Roman"/>
          <w:sz w:val="24"/>
          <w:szCs w:val="24"/>
        </w:rPr>
        <w:t xml:space="preserve"> </w:t>
      </w:r>
      <w:r w:rsidR="00184F11" w:rsidRPr="0070260C">
        <w:rPr>
          <w:rFonts w:ascii="Book Antiqua" w:hAnsi="Book Antiqua" w:cs="Times New Roman"/>
          <w:sz w:val="24"/>
          <w:szCs w:val="24"/>
        </w:rPr>
        <w:t>(</w:t>
      </w:r>
      <w:r w:rsidR="00AB1865" w:rsidRPr="0070260C">
        <w:rPr>
          <w:rFonts w:ascii="Book Antiqua" w:hAnsi="Book Antiqua" w:cs="Times New Roman"/>
          <w:sz w:val="24"/>
          <w:szCs w:val="24"/>
        </w:rPr>
        <w:t>0000-0003-4593-4221</w:t>
      </w:r>
      <w:r w:rsidR="00184F11" w:rsidRPr="0070260C">
        <w:rPr>
          <w:rFonts w:ascii="Book Antiqua" w:hAnsi="Book Antiqua" w:cs="Times New Roman"/>
          <w:sz w:val="24"/>
          <w:szCs w:val="24"/>
        </w:rPr>
        <w:t xml:space="preserve">); </w:t>
      </w:r>
      <w:r w:rsidR="00F34BF8" w:rsidRPr="0070260C">
        <w:rPr>
          <w:rFonts w:ascii="Book Antiqua" w:hAnsi="Book Antiqua" w:cs="Times New Roman"/>
          <w:sz w:val="24"/>
          <w:szCs w:val="24"/>
        </w:rPr>
        <w:t>Ming Liu (0000-0002-8662-3190)</w:t>
      </w:r>
      <w:r w:rsidR="00253636" w:rsidRPr="0070260C">
        <w:rPr>
          <w:rFonts w:ascii="Book Antiqua" w:hAnsi="Book Antiqua" w:cs="Times New Roman"/>
          <w:sz w:val="24"/>
          <w:szCs w:val="24"/>
        </w:rPr>
        <w:t>.</w:t>
      </w:r>
    </w:p>
    <w:p w:rsidR="00253636" w:rsidRPr="0070260C" w:rsidRDefault="00253636" w:rsidP="001A6BB1">
      <w:pPr>
        <w:spacing w:line="360" w:lineRule="auto"/>
        <w:rPr>
          <w:rFonts w:ascii="Book Antiqua" w:hAnsi="Book Antiqua" w:cs="Times New Roman"/>
          <w:sz w:val="24"/>
          <w:szCs w:val="24"/>
        </w:rPr>
      </w:pPr>
    </w:p>
    <w:p w:rsidR="00F34BF8" w:rsidRPr="0070260C" w:rsidRDefault="00734067" w:rsidP="001A6BB1">
      <w:pPr>
        <w:spacing w:line="360" w:lineRule="auto"/>
        <w:rPr>
          <w:rFonts w:ascii="Book Antiqua" w:hAnsi="Book Antiqua" w:cs="Times New Roman"/>
          <w:sz w:val="24"/>
          <w:szCs w:val="24"/>
        </w:rPr>
      </w:pPr>
      <w:r w:rsidRPr="0070260C">
        <w:rPr>
          <w:rFonts w:ascii="Book Antiqua" w:eastAsia="黑体" w:hAnsi="Book Antiqua"/>
          <w:b/>
          <w:kern w:val="0"/>
          <w:sz w:val="24"/>
          <w:szCs w:val="24"/>
        </w:rPr>
        <w:t>Author contributions:</w:t>
      </w:r>
      <w:r w:rsidRPr="0070260C">
        <w:rPr>
          <w:rFonts w:ascii="Book Antiqua" w:eastAsia="华文中宋" w:hAnsi="Book Antiqua"/>
          <w:kern w:val="0"/>
          <w:sz w:val="24"/>
          <w:szCs w:val="24"/>
        </w:rPr>
        <w:t xml:space="preserve"> </w:t>
      </w:r>
      <w:r w:rsidR="00F34BF8" w:rsidRPr="0070260C">
        <w:rPr>
          <w:rFonts w:ascii="Book Antiqua" w:hAnsi="Book Antiqua" w:cs="Times New Roman"/>
          <w:sz w:val="24"/>
          <w:szCs w:val="24"/>
        </w:rPr>
        <w:t>Chen</w:t>
      </w:r>
      <w:r w:rsidR="00F97045" w:rsidRPr="0070260C">
        <w:rPr>
          <w:rFonts w:ascii="Book Antiqua" w:hAnsi="Book Antiqua" w:cs="Times New Roman"/>
          <w:sz w:val="24"/>
          <w:szCs w:val="24"/>
        </w:rPr>
        <w:t xml:space="preserve"> HM</w:t>
      </w:r>
      <w:r w:rsidR="00F34BF8" w:rsidRPr="0070260C">
        <w:rPr>
          <w:rFonts w:ascii="Book Antiqua" w:hAnsi="Book Antiqua" w:cs="Times New Roman"/>
          <w:sz w:val="24"/>
          <w:szCs w:val="24"/>
        </w:rPr>
        <w:t xml:space="preserve"> collected the data</w:t>
      </w:r>
      <w:r w:rsidR="001B75B5" w:rsidRPr="0070260C">
        <w:rPr>
          <w:rFonts w:ascii="Book Antiqua" w:hAnsi="Book Antiqua" w:cs="Times New Roman"/>
          <w:sz w:val="24"/>
          <w:szCs w:val="24"/>
        </w:rPr>
        <w:t xml:space="preserve"> and contributed to manuscript drafting</w:t>
      </w:r>
      <w:r w:rsidR="00AD2C3E">
        <w:rPr>
          <w:rFonts w:ascii="Book Antiqua" w:hAnsi="Book Antiqua" w:cs="Times New Roman" w:hint="eastAsia"/>
          <w:sz w:val="24"/>
          <w:szCs w:val="24"/>
        </w:rPr>
        <w:t>;</w:t>
      </w:r>
      <w:r w:rsidR="00F34BF8" w:rsidRPr="0070260C">
        <w:rPr>
          <w:rFonts w:ascii="Book Antiqua" w:hAnsi="Book Antiqua" w:cs="Times New Roman"/>
          <w:sz w:val="24"/>
          <w:szCs w:val="24"/>
        </w:rPr>
        <w:t xml:space="preserve"> </w:t>
      </w:r>
      <w:r w:rsidR="00F97045" w:rsidRPr="0070260C">
        <w:rPr>
          <w:rFonts w:ascii="Book Antiqua" w:hAnsi="Book Antiqua" w:cs="Times New Roman"/>
          <w:sz w:val="24"/>
          <w:szCs w:val="24"/>
        </w:rPr>
        <w:t xml:space="preserve">Shen YL and Liu </w:t>
      </w:r>
      <w:r w:rsidR="00AA7C0C">
        <w:rPr>
          <w:rFonts w:ascii="Book Antiqua" w:hAnsi="Book Antiqua" w:cs="Times New Roman" w:hint="eastAsia"/>
          <w:sz w:val="24"/>
          <w:szCs w:val="24"/>
        </w:rPr>
        <w:t>M</w:t>
      </w:r>
      <w:r w:rsidR="00F97045" w:rsidRPr="0070260C">
        <w:rPr>
          <w:rFonts w:ascii="Book Antiqua" w:hAnsi="Book Antiqua" w:cs="Times New Roman"/>
          <w:sz w:val="24"/>
          <w:szCs w:val="24"/>
        </w:rPr>
        <w:t xml:space="preserve"> </w:t>
      </w:r>
      <w:r w:rsidR="00F34BF8" w:rsidRPr="0070260C">
        <w:rPr>
          <w:rFonts w:ascii="Book Antiqua" w:hAnsi="Book Antiqua" w:cs="Times New Roman"/>
          <w:sz w:val="24"/>
          <w:szCs w:val="24"/>
        </w:rPr>
        <w:t xml:space="preserve">guided </w:t>
      </w:r>
      <w:r w:rsidR="00FE281E">
        <w:rPr>
          <w:rFonts w:ascii="Book Antiqua" w:hAnsi="Book Antiqua" w:cs="Times New Roman"/>
          <w:sz w:val="24"/>
          <w:szCs w:val="24"/>
        </w:rPr>
        <w:t xml:space="preserve">the </w:t>
      </w:r>
      <w:r w:rsidR="00F34BF8" w:rsidRPr="0070260C">
        <w:rPr>
          <w:rFonts w:ascii="Book Antiqua" w:hAnsi="Book Antiqua" w:cs="Times New Roman"/>
          <w:sz w:val="24"/>
          <w:szCs w:val="24"/>
        </w:rPr>
        <w:t xml:space="preserve">treatment and </w:t>
      </w:r>
      <w:r w:rsidR="0019299D" w:rsidRPr="0070260C">
        <w:rPr>
          <w:rFonts w:ascii="Book Antiqua" w:hAnsi="Book Antiqua" w:cs="Times New Roman"/>
          <w:sz w:val="24"/>
          <w:szCs w:val="24"/>
        </w:rPr>
        <w:t xml:space="preserve">revised </w:t>
      </w:r>
      <w:r w:rsidR="001B75B5" w:rsidRPr="0070260C">
        <w:rPr>
          <w:rFonts w:ascii="Book Antiqua" w:hAnsi="Book Antiqua" w:cs="Times New Roman"/>
          <w:sz w:val="24"/>
          <w:szCs w:val="24"/>
        </w:rPr>
        <w:t>the manuscript</w:t>
      </w:r>
      <w:r w:rsidR="00AA7C0C">
        <w:rPr>
          <w:rFonts w:ascii="Book Antiqua" w:hAnsi="Book Antiqua" w:cs="Times New Roman" w:hint="eastAsia"/>
          <w:sz w:val="24"/>
          <w:szCs w:val="24"/>
        </w:rPr>
        <w:t>;</w:t>
      </w:r>
      <w:r w:rsidR="001B75B5" w:rsidRPr="0070260C">
        <w:rPr>
          <w:rFonts w:ascii="Book Antiqua" w:hAnsi="Book Antiqua" w:cs="Times New Roman"/>
          <w:sz w:val="24"/>
          <w:szCs w:val="24"/>
        </w:rPr>
        <w:t xml:space="preserve"> </w:t>
      </w:r>
      <w:r w:rsidR="00AA7C0C" w:rsidRPr="0070260C">
        <w:rPr>
          <w:rFonts w:ascii="Book Antiqua" w:hAnsi="Book Antiqua" w:cs="Times New Roman"/>
          <w:sz w:val="24"/>
          <w:szCs w:val="24"/>
        </w:rPr>
        <w:t xml:space="preserve">all </w:t>
      </w:r>
      <w:r w:rsidR="00F34BF8" w:rsidRPr="0070260C">
        <w:rPr>
          <w:rFonts w:ascii="Book Antiqua" w:hAnsi="Book Antiqua" w:cs="Times New Roman"/>
          <w:sz w:val="24"/>
          <w:szCs w:val="24"/>
        </w:rPr>
        <w:t>authors read and approved the final manuscript.</w:t>
      </w:r>
    </w:p>
    <w:p w:rsidR="00253636" w:rsidRPr="00AD2C3E" w:rsidRDefault="00253636" w:rsidP="001A6BB1">
      <w:pPr>
        <w:spacing w:line="360" w:lineRule="auto"/>
        <w:rPr>
          <w:rFonts w:ascii="Book Antiqua" w:hAnsi="Book Antiqua" w:cs="Times New Roman"/>
          <w:b/>
          <w:sz w:val="24"/>
          <w:szCs w:val="24"/>
        </w:rPr>
      </w:pPr>
    </w:p>
    <w:p w:rsidR="00F34BF8" w:rsidRPr="0070260C" w:rsidRDefault="00F34BF8" w:rsidP="001A6BB1">
      <w:pPr>
        <w:spacing w:line="360" w:lineRule="auto"/>
        <w:rPr>
          <w:rFonts w:ascii="Book Antiqua" w:hAnsi="Book Antiqua" w:cs="Times New Roman"/>
          <w:sz w:val="24"/>
          <w:szCs w:val="24"/>
        </w:rPr>
      </w:pPr>
      <w:r w:rsidRPr="0070260C">
        <w:rPr>
          <w:rFonts w:ascii="Book Antiqua" w:hAnsi="Book Antiqua" w:cs="Times New Roman"/>
          <w:b/>
          <w:sz w:val="24"/>
          <w:szCs w:val="24"/>
        </w:rPr>
        <w:t xml:space="preserve">Supported by </w:t>
      </w:r>
      <w:r w:rsidRPr="0070260C">
        <w:rPr>
          <w:rFonts w:ascii="Book Antiqua" w:hAnsi="Book Antiqua" w:cs="Times New Roman"/>
          <w:sz w:val="24"/>
          <w:szCs w:val="24"/>
        </w:rPr>
        <w:t>National Natural Science Foundation of China</w:t>
      </w:r>
      <w:r w:rsidR="00734067" w:rsidRPr="0070260C">
        <w:rPr>
          <w:rFonts w:ascii="Book Antiqua" w:hAnsi="Book Antiqua" w:cs="Times New Roman"/>
          <w:sz w:val="24"/>
          <w:szCs w:val="24"/>
        </w:rPr>
        <w:t>,</w:t>
      </w:r>
      <w:r w:rsidRPr="0070260C">
        <w:rPr>
          <w:rFonts w:ascii="Book Antiqua" w:hAnsi="Book Antiqua" w:cs="Times New Roman"/>
          <w:sz w:val="24"/>
          <w:szCs w:val="24"/>
        </w:rPr>
        <w:t xml:space="preserve"> No.</w:t>
      </w:r>
      <w:r w:rsidR="00734067" w:rsidRPr="0070260C">
        <w:rPr>
          <w:rFonts w:ascii="Book Antiqua" w:hAnsi="Book Antiqua" w:cs="Times New Roman"/>
          <w:sz w:val="24"/>
          <w:szCs w:val="24"/>
        </w:rPr>
        <w:t xml:space="preserve"> </w:t>
      </w:r>
      <w:r w:rsidRPr="0070260C">
        <w:rPr>
          <w:rFonts w:ascii="Book Antiqua" w:hAnsi="Book Antiqua" w:cs="Times New Roman"/>
          <w:sz w:val="24"/>
          <w:szCs w:val="24"/>
        </w:rPr>
        <w:t>81572850.</w:t>
      </w:r>
    </w:p>
    <w:p w:rsidR="00253636" w:rsidRPr="0070260C" w:rsidRDefault="00253636" w:rsidP="001A6BB1">
      <w:pPr>
        <w:spacing w:line="360" w:lineRule="auto"/>
        <w:rPr>
          <w:rFonts w:ascii="Book Antiqua" w:hAnsi="Book Antiqua" w:cs="Times New Roman"/>
          <w:sz w:val="24"/>
          <w:szCs w:val="24"/>
        </w:rPr>
      </w:pPr>
    </w:p>
    <w:p w:rsidR="00F34BF8" w:rsidRPr="0070260C" w:rsidRDefault="00734067" w:rsidP="001A6BB1">
      <w:pPr>
        <w:spacing w:line="360" w:lineRule="auto"/>
        <w:rPr>
          <w:rFonts w:ascii="Book Antiqua" w:hAnsi="Book Antiqua" w:cs="Times New Roman"/>
          <w:sz w:val="24"/>
          <w:szCs w:val="24"/>
        </w:rPr>
      </w:pPr>
      <w:r w:rsidRPr="0070260C">
        <w:rPr>
          <w:rFonts w:ascii="Book Antiqua" w:hAnsi="Book Antiqua"/>
          <w:b/>
          <w:kern w:val="0"/>
          <w:sz w:val="24"/>
          <w:szCs w:val="24"/>
        </w:rPr>
        <w:t>Informed consent statement:</w:t>
      </w:r>
      <w:r w:rsidRPr="0070260C">
        <w:rPr>
          <w:rFonts w:ascii="Book Antiqua" w:eastAsia="华文中宋" w:hAnsi="Book Antiqua"/>
          <w:kern w:val="0"/>
          <w:sz w:val="24"/>
          <w:szCs w:val="24"/>
        </w:rPr>
        <w:t xml:space="preserve"> </w:t>
      </w:r>
      <w:r w:rsidR="00FE281E">
        <w:rPr>
          <w:rFonts w:ascii="Book Antiqua" w:eastAsia="华文中宋" w:hAnsi="Book Antiqua"/>
          <w:kern w:val="0"/>
          <w:sz w:val="24"/>
          <w:szCs w:val="24"/>
        </w:rPr>
        <w:t xml:space="preserve">Written </w:t>
      </w:r>
      <w:r w:rsidR="00FE281E">
        <w:rPr>
          <w:rFonts w:ascii="Book Antiqua" w:hAnsi="Book Antiqua" w:cs="Times New Roman"/>
          <w:sz w:val="24"/>
          <w:szCs w:val="24"/>
        </w:rPr>
        <w:t>i</w:t>
      </w:r>
      <w:r w:rsidR="00FE281E" w:rsidRPr="0070260C">
        <w:rPr>
          <w:rFonts w:ascii="Book Antiqua" w:hAnsi="Book Antiqua" w:cs="Times New Roman"/>
          <w:sz w:val="24"/>
          <w:szCs w:val="24"/>
        </w:rPr>
        <w:t>nformed</w:t>
      </w:r>
      <w:r w:rsidR="00FE281E">
        <w:rPr>
          <w:rFonts w:ascii="Book Antiqua" w:hAnsi="Book Antiqua" w:cs="Times New Roman"/>
          <w:sz w:val="24"/>
          <w:szCs w:val="24"/>
        </w:rPr>
        <w:t xml:space="preserve"> </w:t>
      </w:r>
      <w:r w:rsidR="001B75B5" w:rsidRPr="0070260C">
        <w:rPr>
          <w:rFonts w:ascii="Book Antiqua" w:hAnsi="Book Antiqua" w:cs="Times New Roman"/>
          <w:sz w:val="24"/>
          <w:szCs w:val="24"/>
        </w:rPr>
        <w:t>consent was obtained from the patient for publication of this report and any accompanying images.</w:t>
      </w:r>
    </w:p>
    <w:p w:rsidR="00734067" w:rsidRPr="00FE281E" w:rsidRDefault="00734067" w:rsidP="001A6BB1">
      <w:pPr>
        <w:spacing w:line="360" w:lineRule="auto"/>
        <w:rPr>
          <w:rFonts w:ascii="Book Antiqua" w:hAnsi="Book Antiqua" w:cs="Times New Roman"/>
          <w:sz w:val="24"/>
          <w:szCs w:val="24"/>
        </w:rPr>
      </w:pPr>
    </w:p>
    <w:p w:rsidR="00F34BF8" w:rsidRPr="0070260C" w:rsidRDefault="00734067" w:rsidP="001A6BB1">
      <w:pPr>
        <w:spacing w:line="360" w:lineRule="auto"/>
        <w:rPr>
          <w:rFonts w:ascii="Book Antiqua" w:hAnsi="Book Antiqua" w:cs="Times New Roman"/>
          <w:sz w:val="24"/>
          <w:szCs w:val="24"/>
        </w:rPr>
      </w:pPr>
      <w:r w:rsidRPr="0070260C">
        <w:rPr>
          <w:rFonts w:ascii="Book Antiqua" w:hAnsi="Book Antiqua"/>
          <w:b/>
          <w:kern w:val="0"/>
          <w:sz w:val="24"/>
          <w:szCs w:val="24"/>
          <w:lang w:val="it-IT"/>
        </w:rPr>
        <w:t>Conflict-of-interest statement</w:t>
      </w:r>
      <w:r w:rsidRPr="0070260C">
        <w:rPr>
          <w:rFonts w:ascii="Book Antiqua" w:hAnsi="Book Antiqua"/>
          <w:b/>
          <w:kern w:val="0"/>
          <w:sz w:val="24"/>
          <w:szCs w:val="24"/>
        </w:rPr>
        <w:t>:</w:t>
      </w:r>
      <w:r w:rsidRPr="0070260C">
        <w:rPr>
          <w:rFonts w:ascii="Book Antiqua" w:eastAsia="华文中宋" w:hAnsi="Book Antiqua"/>
          <w:kern w:val="0"/>
          <w:sz w:val="24"/>
          <w:szCs w:val="24"/>
        </w:rPr>
        <w:t xml:space="preserve"> </w:t>
      </w:r>
      <w:r w:rsidR="00F34BF8" w:rsidRPr="0070260C">
        <w:rPr>
          <w:rFonts w:ascii="Book Antiqua" w:hAnsi="Book Antiqua" w:cs="Times New Roman"/>
          <w:sz w:val="24"/>
          <w:szCs w:val="24"/>
        </w:rPr>
        <w:t>The authors declare that they</w:t>
      </w:r>
      <w:r w:rsidRPr="0070260C">
        <w:rPr>
          <w:rFonts w:ascii="Book Antiqua" w:hAnsi="Book Antiqua" w:cs="Times New Roman"/>
          <w:sz w:val="24"/>
          <w:szCs w:val="24"/>
        </w:rPr>
        <w:t xml:space="preserve"> have no conflicts of interest.</w:t>
      </w:r>
    </w:p>
    <w:p w:rsidR="00734067" w:rsidRPr="0070260C" w:rsidRDefault="00734067" w:rsidP="001A6BB1">
      <w:pPr>
        <w:spacing w:line="360" w:lineRule="auto"/>
        <w:rPr>
          <w:rFonts w:ascii="Book Antiqua" w:hAnsi="Book Antiqua" w:cs="Times New Roman"/>
          <w:sz w:val="24"/>
          <w:szCs w:val="24"/>
        </w:rPr>
      </w:pPr>
    </w:p>
    <w:p w:rsidR="00415E85" w:rsidRPr="0070260C" w:rsidRDefault="00734067" w:rsidP="001A6BB1">
      <w:pPr>
        <w:spacing w:line="360" w:lineRule="auto"/>
        <w:rPr>
          <w:rFonts w:ascii="Book Antiqua" w:hAnsi="Book Antiqua" w:cs="Times New Roman"/>
          <w:sz w:val="24"/>
          <w:szCs w:val="24"/>
        </w:rPr>
      </w:pPr>
      <w:r w:rsidRPr="0070260C">
        <w:rPr>
          <w:rFonts w:ascii="Book Antiqua" w:hAnsi="Book Antiqua"/>
          <w:b/>
          <w:kern w:val="0"/>
          <w:sz w:val="24"/>
          <w:szCs w:val="24"/>
        </w:rPr>
        <w:t>CARE Checklist (201</w:t>
      </w:r>
      <w:r w:rsidRPr="0070260C">
        <w:rPr>
          <w:rFonts w:ascii="Book Antiqua" w:eastAsia="宋体" w:hAnsi="Book Antiqua"/>
          <w:b/>
          <w:kern w:val="0"/>
          <w:sz w:val="24"/>
          <w:szCs w:val="24"/>
        </w:rPr>
        <w:t>6</w:t>
      </w:r>
      <w:r w:rsidRPr="0070260C">
        <w:rPr>
          <w:rFonts w:ascii="Book Antiqua" w:hAnsi="Book Antiqua"/>
          <w:b/>
          <w:kern w:val="0"/>
          <w:sz w:val="24"/>
          <w:szCs w:val="24"/>
        </w:rPr>
        <w:t>) statement:</w:t>
      </w:r>
      <w:r w:rsidRPr="0070260C">
        <w:rPr>
          <w:rFonts w:ascii="Book Antiqua" w:eastAsia="华文中宋" w:hAnsi="Book Antiqua"/>
          <w:kern w:val="0"/>
          <w:sz w:val="24"/>
          <w:szCs w:val="24"/>
        </w:rPr>
        <w:t xml:space="preserve"> </w:t>
      </w:r>
      <w:r w:rsidR="001B75B5" w:rsidRPr="0070260C">
        <w:rPr>
          <w:rFonts w:ascii="Book Antiqua" w:hAnsi="Book Antiqua" w:cs="Times New Roman"/>
          <w:sz w:val="24"/>
          <w:szCs w:val="24"/>
        </w:rPr>
        <w:t xml:space="preserve">The authors have read the CARE Checklist (2013), and the manuscript was prepared and revised according to the CARE </w:t>
      </w:r>
      <w:r w:rsidR="001B75B5" w:rsidRPr="0070260C">
        <w:rPr>
          <w:rFonts w:ascii="Book Antiqua" w:hAnsi="Book Antiqua" w:cs="Times New Roman"/>
          <w:sz w:val="24"/>
          <w:szCs w:val="24"/>
        </w:rPr>
        <w:lastRenderedPageBreak/>
        <w:t>Checklist (2016).</w:t>
      </w:r>
    </w:p>
    <w:p w:rsidR="00734067" w:rsidRPr="0070260C" w:rsidRDefault="00734067" w:rsidP="001A6BB1">
      <w:pPr>
        <w:spacing w:line="360" w:lineRule="auto"/>
        <w:rPr>
          <w:rFonts w:ascii="Book Antiqua" w:hAnsi="Book Antiqua" w:cs="Times New Roman"/>
          <w:sz w:val="24"/>
          <w:szCs w:val="24"/>
        </w:rPr>
      </w:pPr>
    </w:p>
    <w:p w:rsidR="00734067" w:rsidRPr="0070260C" w:rsidRDefault="00734067" w:rsidP="001A6BB1">
      <w:pPr>
        <w:spacing w:line="360" w:lineRule="auto"/>
        <w:rPr>
          <w:rFonts w:ascii="Book Antiqua" w:hAnsi="Book Antiqua"/>
          <w:sz w:val="24"/>
          <w:szCs w:val="24"/>
        </w:rPr>
      </w:pPr>
      <w:r w:rsidRPr="0070260C">
        <w:rPr>
          <w:rFonts w:ascii="Book Antiqua" w:hAnsi="Book Antiqua"/>
          <w:b/>
          <w:sz w:val="24"/>
          <w:szCs w:val="24"/>
        </w:rPr>
        <w:t xml:space="preserve">Open-Access: </w:t>
      </w:r>
      <w:r w:rsidRPr="0070260C">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734067" w:rsidRPr="0070260C" w:rsidRDefault="00734067" w:rsidP="001A6BB1">
      <w:pPr>
        <w:spacing w:line="360" w:lineRule="auto"/>
        <w:rPr>
          <w:rFonts w:ascii="Book Antiqua" w:hAnsi="Book Antiqua"/>
          <w:sz w:val="24"/>
          <w:szCs w:val="24"/>
        </w:rPr>
      </w:pPr>
    </w:p>
    <w:p w:rsidR="00734067" w:rsidRPr="0070260C" w:rsidRDefault="00734067" w:rsidP="001A6BB1">
      <w:pPr>
        <w:spacing w:line="360" w:lineRule="auto"/>
        <w:rPr>
          <w:rFonts w:ascii="Book Antiqua" w:hAnsi="Book Antiqua"/>
          <w:bCs/>
          <w:iCs/>
          <w:sz w:val="24"/>
          <w:szCs w:val="24"/>
        </w:rPr>
      </w:pPr>
      <w:r w:rsidRPr="0070260C">
        <w:rPr>
          <w:rFonts w:ascii="Book Antiqua" w:hAnsi="Book Antiqua"/>
          <w:b/>
          <w:bCs/>
          <w:iCs/>
          <w:sz w:val="24"/>
          <w:szCs w:val="24"/>
        </w:rPr>
        <w:t>Manuscript source:</w:t>
      </w:r>
      <w:r w:rsidRPr="0070260C">
        <w:rPr>
          <w:rFonts w:ascii="Book Antiqua" w:hAnsi="Book Antiqua"/>
          <w:bCs/>
          <w:iCs/>
          <w:sz w:val="24"/>
          <w:szCs w:val="24"/>
        </w:rPr>
        <w:t xml:space="preserve"> Unsolicited manuscript</w:t>
      </w:r>
    </w:p>
    <w:p w:rsidR="00734067" w:rsidRPr="0070260C" w:rsidRDefault="00734067" w:rsidP="001A6BB1">
      <w:pPr>
        <w:spacing w:line="360" w:lineRule="auto"/>
        <w:rPr>
          <w:rFonts w:ascii="Book Antiqua" w:eastAsia="宋体" w:hAnsi="Book Antiqua"/>
          <w:sz w:val="24"/>
          <w:szCs w:val="24"/>
        </w:rPr>
      </w:pPr>
    </w:p>
    <w:p w:rsidR="00734067" w:rsidRPr="0070260C" w:rsidRDefault="00734067" w:rsidP="001A6BB1">
      <w:pPr>
        <w:spacing w:line="360" w:lineRule="auto"/>
        <w:rPr>
          <w:rFonts w:ascii="Book Antiqua" w:hAnsi="Book Antiqua"/>
          <w:sz w:val="24"/>
          <w:szCs w:val="24"/>
        </w:rPr>
      </w:pPr>
      <w:r w:rsidRPr="0070260C">
        <w:rPr>
          <w:rFonts w:ascii="Book Antiqua" w:hAnsi="Book Antiqua" w:cs="Arial"/>
          <w:b/>
          <w:kern w:val="0"/>
          <w:sz w:val="24"/>
          <w:szCs w:val="24"/>
        </w:rPr>
        <w:t>Corresponding author</w:t>
      </w:r>
      <w:r w:rsidRPr="0070260C">
        <w:rPr>
          <w:rFonts w:ascii="Book Antiqua" w:hAnsi="Book Antiqua"/>
          <w:b/>
          <w:iCs/>
          <w:kern w:val="0"/>
          <w:sz w:val="24"/>
          <w:szCs w:val="24"/>
        </w:rPr>
        <w:t xml:space="preserve">: </w:t>
      </w:r>
      <w:r w:rsidRPr="0070260C">
        <w:rPr>
          <w:rFonts w:ascii="Book Antiqua" w:hAnsi="Book Antiqua" w:cs="Times New Roman"/>
          <w:b/>
          <w:sz w:val="24"/>
          <w:szCs w:val="24"/>
        </w:rPr>
        <w:t xml:space="preserve">Ming Liu, </w:t>
      </w:r>
      <w:r w:rsidR="00436792" w:rsidRPr="0070260C">
        <w:rPr>
          <w:rFonts w:ascii="Book Antiqua" w:hAnsi="Book Antiqua" w:cs="Times New Roman"/>
          <w:b/>
          <w:sz w:val="24"/>
          <w:szCs w:val="24"/>
        </w:rPr>
        <w:t>PhD, Professor,</w:t>
      </w:r>
      <w:r w:rsidRPr="0070260C">
        <w:rPr>
          <w:rFonts w:ascii="Book Antiqua" w:hAnsi="Book Antiqua" w:cs="Times New Roman"/>
          <w:sz w:val="24"/>
          <w:szCs w:val="24"/>
        </w:rPr>
        <w:t xml:space="preserve"> Department of Medical Oncology, West China Hospital, Sichuan University, No.</w:t>
      </w:r>
      <w:r w:rsidR="003E0CF6">
        <w:rPr>
          <w:rFonts w:ascii="Book Antiqua" w:hAnsi="Book Antiqua" w:cs="Times New Roman" w:hint="eastAsia"/>
          <w:sz w:val="24"/>
          <w:szCs w:val="24"/>
        </w:rPr>
        <w:t xml:space="preserve"> </w:t>
      </w:r>
      <w:r w:rsidRPr="0070260C">
        <w:rPr>
          <w:rFonts w:ascii="Book Antiqua" w:hAnsi="Book Antiqua" w:cs="Times New Roman"/>
          <w:sz w:val="24"/>
          <w:szCs w:val="24"/>
        </w:rPr>
        <w:t>37</w:t>
      </w:r>
      <w:r w:rsidR="00FE281E">
        <w:rPr>
          <w:rFonts w:ascii="Book Antiqua" w:hAnsi="Book Antiqua" w:cs="Times New Roman"/>
          <w:sz w:val="24"/>
          <w:szCs w:val="24"/>
        </w:rPr>
        <w:t>,</w:t>
      </w:r>
      <w:r w:rsidRPr="0070260C">
        <w:rPr>
          <w:rFonts w:ascii="Book Antiqua" w:hAnsi="Book Antiqua" w:cs="Times New Roman"/>
          <w:sz w:val="24"/>
          <w:szCs w:val="24"/>
        </w:rPr>
        <w:t xml:space="preserve"> Guo</w:t>
      </w:r>
      <w:r w:rsidR="00FE281E">
        <w:rPr>
          <w:rFonts w:ascii="Book Antiqua" w:hAnsi="Book Antiqua" w:cs="Times New Roman"/>
          <w:sz w:val="24"/>
          <w:szCs w:val="24"/>
        </w:rPr>
        <w:t>x</w:t>
      </w:r>
      <w:r w:rsidRPr="0070260C">
        <w:rPr>
          <w:rFonts w:ascii="Book Antiqua" w:hAnsi="Book Antiqua" w:cs="Times New Roman"/>
          <w:sz w:val="24"/>
          <w:szCs w:val="24"/>
        </w:rPr>
        <w:t xml:space="preserve">ue Xiang, Chengdu 610041, Sichuan Province, China. </w:t>
      </w:r>
      <w:hyperlink r:id="rId8" w:history="1">
        <w:r w:rsidRPr="0070260C">
          <w:rPr>
            <w:rStyle w:val="a6"/>
            <w:rFonts w:ascii="Book Antiqua" w:hAnsi="Book Antiqua" w:cs="Times New Roman"/>
            <w:sz w:val="24"/>
            <w:szCs w:val="24"/>
          </w:rPr>
          <w:t>mingliu721@aliyun.com</w:t>
        </w:r>
      </w:hyperlink>
    </w:p>
    <w:p w:rsidR="00734067" w:rsidRPr="0070260C" w:rsidRDefault="00734067" w:rsidP="001A6BB1">
      <w:pPr>
        <w:spacing w:line="360" w:lineRule="auto"/>
        <w:rPr>
          <w:rFonts w:ascii="Book Antiqua" w:hAnsi="Book Antiqua" w:cs="Times New Roman"/>
          <w:color w:val="000000" w:themeColor="text1"/>
          <w:sz w:val="24"/>
          <w:szCs w:val="24"/>
        </w:rPr>
      </w:pPr>
      <w:r w:rsidRPr="0070260C">
        <w:rPr>
          <w:rFonts w:ascii="Book Antiqua" w:hAnsi="Book Antiqua"/>
          <w:b/>
          <w:sz w:val="24"/>
          <w:szCs w:val="24"/>
        </w:rPr>
        <w:t xml:space="preserve">Telephone: </w:t>
      </w:r>
      <w:r w:rsidRPr="0070260C">
        <w:rPr>
          <w:rFonts w:ascii="Book Antiqua" w:hAnsi="Book Antiqua"/>
          <w:color w:val="000000" w:themeColor="text1"/>
          <w:sz w:val="24"/>
          <w:szCs w:val="24"/>
        </w:rPr>
        <w:t>+86-28-85164045</w:t>
      </w:r>
    </w:p>
    <w:p w:rsidR="00734067" w:rsidRPr="0070260C" w:rsidRDefault="00734067" w:rsidP="001A6BB1">
      <w:pPr>
        <w:spacing w:line="360" w:lineRule="auto"/>
        <w:rPr>
          <w:rFonts w:ascii="Book Antiqua" w:hAnsi="Book Antiqua" w:cs="Times New Roman"/>
          <w:color w:val="000000" w:themeColor="text1"/>
          <w:sz w:val="24"/>
          <w:szCs w:val="24"/>
        </w:rPr>
      </w:pPr>
      <w:r w:rsidRPr="0070260C">
        <w:rPr>
          <w:rFonts w:ascii="Book Antiqua" w:hAnsi="Book Antiqua" w:cs="Times New Roman"/>
          <w:b/>
          <w:color w:val="000000" w:themeColor="text1"/>
          <w:sz w:val="24"/>
          <w:szCs w:val="24"/>
        </w:rPr>
        <w:t xml:space="preserve">Fax: </w:t>
      </w:r>
      <w:r w:rsidRPr="0070260C">
        <w:rPr>
          <w:rFonts w:ascii="Book Antiqua" w:hAnsi="Book Antiqua" w:cs="Times New Roman"/>
          <w:color w:val="000000" w:themeColor="text1"/>
          <w:sz w:val="24"/>
          <w:szCs w:val="24"/>
        </w:rPr>
        <w:t>+86-28-85423203</w:t>
      </w:r>
    </w:p>
    <w:p w:rsidR="00734067" w:rsidRPr="0070260C" w:rsidRDefault="00734067" w:rsidP="001A6BB1">
      <w:pPr>
        <w:spacing w:line="360" w:lineRule="auto"/>
        <w:rPr>
          <w:rFonts w:ascii="Book Antiqua" w:hAnsi="Book Antiqua" w:cs="Times New Roman"/>
          <w:sz w:val="24"/>
          <w:szCs w:val="24"/>
        </w:rPr>
      </w:pPr>
    </w:p>
    <w:p w:rsidR="00734067" w:rsidRPr="0070260C" w:rsidRDefault="00734067" w:rsidP="001A6BB1">
      <w:pPr>
        <w:spacing w:line="360" w:lineRule="auto"/>
        <w:rPr>
          <w:rFonts w:ascii="Book Antiqua" w:hAnsi="Book Antiqua"/>
          <w:sz w:val="24"/>
          <w:szCs w:val="24"/>
        </w:rPr>
      </w:pPr>
      <w:r w:rsidRPr="0070260C">
        <w:rPr>
          <w:rFonts w:ascii="Book Antiqua" w:hAnsi="Book Antiqua"/>
          <w:b/>
          <w:sz w:val="24"/>
          <w:szCs w:val="24"/>
        </w:rPr>
        <w:t xml:space="preserve">Received: </w:t>
      </w:r>
      <w:r w:rsidRPr="0070260C">
        <w:rPr>
          <w:rFonts w:ascii="Book Antiqua" w:eastAsia="宋体" w:hAnsi="Book Antiqua"/>
          <w:sz w:val="24"/>
          <w:szCs w:val="24"/>
        </w:rPr>
        <w:t>November</w:t>
      </w:r>
      <w:r w:rsidRPr="0070260C">
        <w:rPr>
          <w:rFonts w:ascii="Book Antiqua" w:hAnsi="Book Antiqua"/>
          <w:sz w:val="24"/>
          <w:szCs w:val="24"/>
        </w:rPr>
        <w:t xml:space="preserve"> 28, 2018</w:t>
      </w:r>
    </w:p>
    <w:p w:rsidR="00734067" w:rsidRPr="0070260C" w:rsidRDefault="00734067" w:rsidP="001A6BB1">
      <w:pPr>
        <w:spacing w:line="360" w:lineRule="auto"/>
        <w:rPr>
          <w:rFonts w:ascii="Book Antiqua" w:hAnsi="Book Antiqua"/>
          <w:sz w:val="24"/>
          <w:szCs w:val="24"/>
        </w:rPr>
      </w:pPr>
      <w:r w:rsidRPr="0070260C">
        <w:rPr>
          <w:rFonts w:ascii="Book Antiqua" w:hAnsi="Book Antiqua"/>
          <w:b/>
          <w:sz w:val="24"/>
          <w:szCs w:val="24"/>
        </w:rPr>
        <w:t>Peer-review started:</w:t>
      </w:r>
      <w:r w:rsidRPr="0070260C">
        <w:rPr>
          <w:rFonts w:ascii="Book Antiqua" w:hAnsi="Book Antiqua"/>
          <w:sz w:val="24"/>
          <w:szCs w:val="24"/>
        </w:rPr>
        <w:t xml:space="preserve"> </w:t>
      </w:r>
      <w:r w:rsidRPr="0070260C">
        <w:rPr>
          <w:rFonts w:ascii="Book Antiqua" w:eastAsia="宋体" w:hAnsi="Book Antiqua"/>
          <w:sz w:val="24"/>
          <w:szCs w:val="24"/>
        </w:rPr>
        <w:t>November</w:t>
      </w:r>
      <w:r w:rsidRPr="0070260C">
        <w:rPr>
          <w:rFonts w:ascii="Book Antiqua" w:hAnsi="Book Antiqua"/>
          <w:sz w:val="24"/>
          <w:szCs w:val="24"/>
        </w:rPr>
        <w:t xml:space="preserve"> 28, 2018</w:t>
      </w:r>
    </w:p>
    <w:p w:rsidR="00734067" w:rsidRPr="0070260C" w:rsidRDefault="00734067" w:rsidP="001A6BB1">
      <w:pPr>
        <w:spacing w:line="360" w:lineRule="auto"/>
        <w:rPr>
          <w:rFonts w:ascii="Book Antiqua" w:hAnsi="Book Antiqua"/>
          <w:sz w:val="24"/>
          <w:szCs w:val="24"/>
        </w:rPr>
      </w:pPr>
      <w:r w:rsidRPr="0070260C">
        <w:rPr>
          <w:rFonts w:ascii="Book Antiqua" w:hAnsi="Book Antiqua"/>
          <w:b/>
          <w:sz w:val="24"/>
          <w:szCs w:val="24"/>
        </w:rPr>
        <w:t>First decision:</w:t>
      </w:r>
      <w:r w:rsidRPr="0070260C">
        <w:rPr>
          <w:rFonts w:ascii="Book Antiqua" w:hAnsi="Book Antiqua"/>
          <w:sz w:val="24"/>
          <w:szCs w:val="24"/>
        </w:rPr>
        <w:t xml:space="preserve"> </w:t>
      </w:r>
      <w:r w:rsidRPr="0070260C">
        <w:rPr>
          <w:rFonts w:ascii="Book Antiqua" w:eastAsia="宋体" w:hAnsi="Book Antiqua"/>
          <w:sz w:val="24"/>
          <w:szCs w:val="24"/>
        </w:rPr>
        <w:t>January</w:t>
      </w:r>
      <w:r w:rsidRPr="0070260C">
        <w:rPr>
          <w:rFonts w:ascii="Book Antiqua" w:hAnsi="Book Antiqua"/>
          <w:sz w:val="24"/>
          <w:szCs w:val="24"/>
        </w:rPr>
        <w:t xml:space="preserve"> </w:t>
      </w:r>
      <w:r w:rsidRPr="0070260C">
        <w:rPr>
          <w:rFonts w:ascii="Book Antiqua" w:eastAsia="宋体" w:hAnsi="Book Antiqua"/>
          <w:sz w:val="24"/>
          <w:szCs w:val="24"/>
        </w:rPr>
        <w:t>19</w:t>
      </w:r>
      <w:r w:rsidRPr="0070260C">
        <w:rPr>
          <w:rFonts w:ascii="Book Antiqua" w:hAnsi="Book Antiqua"/>
          <w:sz w:val="24"/>
          <w:szCs w:val="24"/>
        </w:rPr>
        <w:t>, 2019</w:t>
      </w:r>
    </w:p>
    <w:p w:rsidR="00734067" w:rsidRPr="0070260C" w:rsidRDefault="00734067" w:rsidP="001A6BB1">
      <w:pPr>
        <w:spacing w:line="360" w:lineRule="auto"/>
        <w:rPr>
          <w:rFonts w:ascii="Book Antiqua" w:hAnsi="Book Antiqua"/>
          <w:sz w:val="24"/>
          <w:szCs w:val="24"/>
        </w:rPr>
      </w:pPr>
      <w:r w:rsidRPr="0070260C">
        <w:rPr>
          <w:rFonts w:ascii="Book Antiqua" w:hAnsi="Book Antiqua"/>
          <w:b/>
          <w:sz w:val="24"/>
          <w:szCs w:val="24"/>
        </w:rPr>
        <w:t xml:space="preserve">Revised: </w:t>
      </w:r>
      <w:r w:rsidRPr="0070260C">
        <w:rPr>
          <w:rFonts w:ascii="Book Antiqua" w:eastAsia="宋体" w:hAnsi="Book Antiqua"/>
          <w:sz w:val="24"/>
          <w:szCs w:val="24"/>
        </w:rPr>
        <w:t>Feb</w:t>
      </w:r>
      <w:r w:rsidR="00B7455D" w:rsidRPr="0070260C">
        <w:rPr>
          <w:rFonts w:ascii="Book Antiqua" w:eastAsia="宋体" w:hAnsi="Book Antiqua"/>
          <w:sz w:val="24"/>
          <w:szCs w:val="24"/>
        </w:rPr>
        <w:t>r</w:t>
      </w:r>
      <w:r w:rsidRPr="0070260C">
        <w:rPr>
          <w:rFonts w:ascii="Book Antiqua" w:eastAsia="宋体" w:hAnsi="Book Antiqua"/>
          <w:sz w:val="24"/>
          <w:szCs w:val="24"/>
        </w:rPr>
        <w:t>uary</w:t>
      </w:r>
      <w:r w:rsidRPr="0070260C">
        <w:rPr>
          <w:rFonts w:ascii="Book Antiqua" w:hAnsi="Book Antiqua"/>
          <w:sz w:val="24"/>
          <w:szCs w:val="24"/>
        </w:rPr>
        <w:t xml:space="preserve"> </w:t>
      </w:r>
      <w:r w:rsidRPr="0070260C">
        <w:rPr>
          <w:rFonts w:ascii="Book Antiqua" w:eastAsia="宋体" w:hAnsi="Book Antiqua"/>
          <w:sz w:val="24"/>
          <w:szCs w:val="24"/>
        </w:rPr>
        <w:t>3</w:t>
      </w:r>
      <w:r w:rsidRPr="0070260C">
        <w:rPr>
          <w:rFonts w:ascii="Book Antiqua" w:hAnsi="Book Antiqua"/>
          <w:sz w:val="24"/>
          <w:szCs w:val="24"/>
        </w:rPr>
        <w:t>, 2019</w:t>
      </w:r>
    </w:p>
    <w:p w:rsidR="00734067" w:rsidRPr="0070260C" w:rsidRDefault="00734067" w:rsidP="001A6BB1">
      <w:pPr>
        <w:spacing w:line="360" w:lineRule="auto"/>
        <w:rPr>
          <w:rFonts w:ascii="Book Antiqua" w:hAnsi="Book Antiqua"/>
          <w:b/>
          <w:sz w:val="24"/>
          <w:szCs w:val="24"/>
        </w:rPr>
      </w:pPr>
      <w:r w:rsidRPr="0070260C">
        <w:rPr>
          <w:rFonts w:ascii="Book Antiqua" w:hAnsi="Book Antiqua"/>
          <w:b/>
          <w:sz w:val="24"/>
          <w:szCs w:val="24"/>
        </w:rPr>
        <w:t>Accepted:</w:t>
      </w:r>
      <w:r w:rsidR="007B75C6" w:rsidRPr="007B75C6">
        <w:t xml:space="preserve"> </w:t>
      </w:r>
      <w:r w:rsidR="007B75C6" w:rsidRPr="007B75C6">
        <w:rPr>
          <w:rFonts w:ascii="Book Antiqua" w:hAnsi="Book Antiqua"/>
          <w:sz w:val="24"/>
          <w:szCs w:val="24"/>
        </w:rPr>
        <w:t>February 26, 2019</w:t>
      </w:r>
      <w:r w:rsidRPr="0070260C">
        <w:rPr>
          <w:rFonts w:ascii="Book Antiqua" w:hAnsi="Book Antiqua"/>
          <w:b/>
          <w:sz w:val="24"/>
          <w:szCs w:val="24"/>
        </w:rPr>
        <w:t xml:space="preserve"> </w:t>
      </w:r>
    </w:p>
    <w:p w:rsidR="00734067" w:rsidRPr="0070260C" w:rsidRDefault="00734067" w:rsidP="001A6BB1">
      <w:pPr>
        <w:spacing w:line="360" w:lineRule="auto"/>
        <w:rPr>
          <w:rFonts w:ascii="Book Antiqua" w:hAnsi="Book Antiqua"/>
          <w:b/>
          <w:sz w:val="24"/>
          <w:szCs w:val="24"/>
        </w:rPr>
      </w:pPr>
      <w:r w:rsidRPr="0070260C">
        <w:rPr>
          <w:rFonts w:ascii="Book Antiqua" w:hAnsi="Book Antiqua"/>
          <w:b/>
          <w:sz w:val="24"/>
          <w:szCs w:val="24"/>
        </w:rPr>
        <w:t xml:space="preserve">Article in press: </w:t>
      </w:r>
      <w:r w:rsidR="002435C0" w:rsidRPr="007B75C6">
        <w:rPr>
          <w:rFonts w:ascii="Book Antiqua" w:hAnsi="Book Antiqua"/>
          <w:sz w:val="24"/>
          <w:szCs w:val="24"/>
        </w:rPr>
        <w:t>February 26, 2019</w:t>
      </w:r>
    </w:p>
    <w:p w:rsidR="00734067" w:rsidRPr="002435C0" w:rsidRDefault="00734067" w:rsidP="001A6BB1">
      <w:pPr>
        <w:spacing w:line="360" w:lineRule="auto"/>
        <w:rPr>
          <w:rFonts w:ascii="Book Antiqua" w:hAnsi="Book Antiqua" w:cs="Times New Roman"/>
          <w:sz w:val="24"/>
          <w:szCs w:val="24"/>
        </w:rPr>
      </w:pPr>
      <w:r w:rsidRPr="0070260C">
        <w:rPr>
          <w:rFonts w:ascii="Book Antiqua" w:hAnsi="Book Antiqua"/>
          <w:b/>
          <w:kern w:val="0"/>
          <w:sz w:val="24"/>
          <w:szCs w:val="24"/>
        </w:rPr>
        <w:t>Published online:</w:t>
      </w:r>
      <w:r w:rsidR="002435C0">
        <w:rPr>
          <w:rFonts w:ascii="Book Antiqua" w:hAnsi="Book Antiqua" w:hint="eastAsia"/>
          <w:b/>
          <w:kern w:val="0"/>
          <w:sz w:val="24"/>
          <w:szCs w:val="24"/>
        </w:rPr>
        <w:t xml:space="preserve"> </w:t>
      </w:r>
      <w:r w:rsidR="002435C0">
        <w:rPr>
          <w:rFonts w:ascii="Book Antiqua" w:hAnsi="Book Antiqua" w:hint="eastAsia"/>
          <w:kern w:val="0"/>
          <w:sz w:val="24"/>
          <w:szCs w:val="24"/>
        </w:rPr>
        <w:t>March 26, 2019</w:t>
      </w:r>
    </w:p>
    <w:p w:rsidR="00700274" w:rsidRPr="0070260C" w:rsidRDefault="00253636" w:rsidP="001A6BB1">
      <w:pPr>
        <w:widowControl/>
        <w:spacing w:line="360" w:lineRule="auto"/>
        <w:rPr>
          <w:rFonts w:ascii="Book Antiqua" w:hAnsi="Book Antiqua" w:cs="Times New Roman"/>
          <w:sz w:val="24"/>
          <w:szCs w:val="24"/>
        </w:rPr>
      </w:pPr>
      <w:r w:rsidRPr="0070260C">
        <w:rPr>
          <w:rFonts w:ascii="Book Antiqua" w:hAnsi="Book Antiqua" w:cs="Times New Roman"/>
          <w:b/>
          <w:sz w:val="24"/>
          <w:szCs w:val="24"/>
        </w:rPr>
        <w:br w:type="page"/>
      </w:r>
      <w:r w:rsidR="00700274" w:rsidRPr="0070260C">
        <w:rPr>
          <w:rFonts w:ascii="Book Antiqua" w:hAnsi="Book Antiqua" w:cs="Times New Roman"/>
          <w:b/>
          <w:sz w:val="24"/>
          <w:szCs w:val="24"/>
        </w:rPr>
        <w:lastRenderedPageBreak/>
        <w:t>Abstract</w:t>
      </w:r>
    </w:p>
    <w:p w:rsidR="00C124A5" w:rsidRPr="0070260C" w:rsidRDefault="00B7455D" w:rsidP="001A6BB1">
      <w:pPr>
        <w:topLinePunct/>
        <w:autoSpaceDE w:val="0"/>
        <w:autoSpaceDN w:val="0"/>
        <w:adjustRightInd w:val="0"/>
        <w:spacing w:line="360" w:lineRule="auto"/>
        <w:rPr>
          <w:rFonts w:ascii="Book Antiqua" w:hAnsi="Book Antiqua" w:cs="Times New Roman"/>
          <w:b/>
          <w:i/>
          <w:color w:val="000000"/>
          <w:kern w:val="0"/>
          <w:sz w:val="24"/>
          <w:szCs w:val="24"/>
        </w:rPr>
      </w:pPr>
      <w:r w:rsidRPr="0070260C">
        <w:rPr>
          <w:rFonts w:ascii="Book Antiqua" w:hAnsi="Book Antiqua" w:cs="Times New Roman"/>
          <w:b/>
          <w:i/>
          <w:color w:val="000000"/>
          <w:kern w:val="0"/>
          <w:sz w:val="24"/>
          <w:szCs w:val="24"/>
        </w:rPr>
        <w:t>BACKGROUND</w:t>
      </w:r>
    </w:p>
    <w:p w:rsidR="005526CC" w:rsidRPr="0070260C" w:rsidRDefault="00400580" w:rsidP="001A6BB1">
      <w:pPr>
        <w:topLinePunct/>
        <w:autoSpaceDE w:val="0"/>
        <w:autoSpaceDN w:val="0"/>
        <w:adjustRightInd w:val="0"/>
        <w:spacing w:line="360" w:lineRule="auto"/>
        <w:rPr>
          <w:rFonts w:ascii="Book Antiqua" w:hAnsi="Book Antiqua" w:cs="Times New Roman"/>
          <w:color w:val="000000"/>
          <w:kern w:val="0"/>
          <w:sz w:val="24"/>
          <w:szCs w:val="24"/>
        </w:rPr>
      </w:pPr>
      <w:r w:rsidRPr="0070260C">
        <w:rPr>
          <w:rFonts w:ascii="Book Antiqua" w:hAnsi="Book Antiqua" w:cs="Times New Roman"/>
          <w:color w:val="000000"/>
          <w:kern w:val="0"/>
          <w:sz w:val="24"/>
          <w:szCs w:val="24"/>
        </w:rPr>
        <w:t xml:space="preserve">Follicular dendritic cell sarcoma (FDCS) is an uncommon type of tumor with low incidence. </w:t>
      </w:r>
      <w:r w:rsidR="00E666FF" w:rsidRPr="0070260C">
        <w:rPr>
          <w:rFonts w:ascii="Book Antiqua" w:hAnsi="Book Antiqua" w:cs="Times New Roman"/>
          <w:color w:val="000000"/>
          <w:kern w:val="0"/>
          <w:sz w:val="24"/>
          <w:szCs w:val="24"/>
        </w:rPr>
        <w:t>To date,</w:t>
      </w:r>
      <w:r w:rsidR="005D1645" w:rsidRPr="0070260C">
        <w:rPr>
          <w:rFonts w:ascii="Book Antiqua" w:hAnsi="Book Antiqua" w:cs="Times New Roman"/>
          <w:color w:val="000000"/>
          <w:kern w:val="0"/>
          <w:sz w:val="24"/>
          <w:szCs w:val="24"/>
        </w:rPr>
        <w:t xml:space="preserve"> </w:t>
      </w:r>
      <w:r w:rsidRPr="0070260C">
        <w:rPr>
          <w:rFonts w:ascii="Book Antiqua" w:hAnsi="Book Antiqua" w:cs="Times New Roman"/>
          <w:color w:val="000000"/>
          <w:kern w:val="0"/>
          <w:sz w:val="24"/>
          <w:szCs w:val="24"/>
        </w:rPr>
        <w:t>no standard treatment for the disease</w:t>
      </w:r>
      <w:r w:rsidR="00865A4D" w:rsidRPr="0070260C">
        <w:rPr>
          <w:rFonts w:ascii="Book Antiqua" w:hAnsi="Book Antiqua" w:cs="Times New Roman"/>
          <w:color w:val="000000"/>
          <w:kern w:val="0"/>
          <w:sz w:val="24"/>
          <w:szCs w:val="24"/>
        </w:rPr>
        <w:t xml:space="preserve"> has been established</w:t>
      </w:r>
      <w:r w:rsidR="00C407E8" w:rsidRPr="0070260C">
        <w:rPr>
          <w:rFonts w:ascii="Book Antiqua" w:hAnsi="Book Antiqua" w:cs="Times New Roman"/>
          <w:color w:val="000000"/>
          <w:kern w:val="0"/>
          <w:sz w:val="24"/>
          <w:szCs w:val="24"/>
        </w:rPr>
        <w:t>. Surgery</w:t>
      </w:r>
      <w:r w:rsidRPr="0070260C">
        <w:rPr>
          <w:rFonts w:ascii="Book Antiqua" w:hAnsi="Book Antiqua" w:cs="Times New Roman"/>
          <w:color w:val="000000"/>
          <w:kern w:val="0"/>
          <w:sz w:val="24"/>
          <w:szCs w:val="24"/>
        </w:rPr>
        <w:t xml:space="preserve"> remain</w:t>
      </w:r>
      <w:r w:rsidR="00C407E8" w:rsidRPr="0070260C">
        <w:rPr>
          <w:rFonts w:ascii="Book Antiqua" w:hAnsi="Book Antiqua" w:cs="Times New Roman"/>
          <w:color w:val="000000"/>
          <w:kern w:val="0"/>
          <w:sz w:val="24"/>
          <w:szCs w:val="24"/>
        </w:rPr>
        <w:t xml:space="preserve">s the </w:t>
      </w:r>
      <w:r w:rsidR="00865A4D" w:rsidRPr="0070260C">
        <w:rPr>
          <w:rFonts w:ascii="Book Antiqua" w:hAnsi="Book Antiqua" w:cs="Times New Roman"/>
          <w:color w:val="000000"/>
          <w:kern w:val="0"/>
          <w:sz w:val="24"/>
          <w:szCs w:val="24"/>
        </w:rPr>
        <w:t>main</w:t>
      </w:r>
      <w:r w:rsidR="00C407E8" w:rsidRPr="0070260C">
        <w:rPr>
          <w:rFonts w:ascii="Book Antiqua" w:hAnsi="Book Antiqua" w:cs="Times New Roman"/>
          <w:color w:val="000000"/>
          <w:kern w:val="0"/>
          <w:sz w:val="24"/>
          <w:szCs w:val="24"/>
        </w:rPr>
        <w:t xml:space="preserve"> treatment. A</w:t>
      </w:r>
      <w:r w:rsidRPr="0070260C">
        <w:rPr>
          <w:rFonts w:ascii="Book Antiqua" w:hAnsi="Book Antiqua" w:cs="Times New Roman"/>
          <w:color w:val="000000"/>
          <w:kern w:val="0"/>
          <w:sz w:val="24"/>
          <w:szCs w:val="24"/>
        </w:rPr>
        <w:t>djuvan</w:t>
      </w:r>
      <w:r w:rsidR="006038CE" w:rsidRPr="0070260C">
        <w:rPr>
          <w:rFonts w:ascii="Book Antiqua" w:hAnsi="Book Antiqua" w:cs="Times New Roman"/>
          <w:color w:val="000000"/>
          <w:kern w:val="0"/>
          <w:sz w:val="24"/>
          <w:szCs w:val="24"/>
        </w:rPr>
        <w:t xml:space="preserve">t chemotherapy and radiotherapy </w:t>
      </w:r>
      <w:r w:rsidR="00C407E8" w:rsidRPr="0070260C">
        <w:rPr>
          <w:rFonts w:ascii="Book Antiqua" w:hAnsi="Book Antiqua" w:cs="Times New Roman"/>
          <w:color w:val="000000"/>
          <w:kern w:val="0"/>
          <w:sz w:val="24"/>
          <w:szCs w:val="24"/>
        </w:rPr>
        <w:t>are optional approaches.</w:t>
      </w:r>
      <w:r w:rsidR="00692BFF" w:rsidRPr="0070260C">
        <w:rPr>
          <w:rFonts w:ascii="Book Antiqua" w:hAnsi="Book Antiqua" w:cs="Times New Roman"/>
          <w:color w:val="000000"/>
          <w:kern w:val="0"/>
          <w:sz w:val="24"/>
          <w:szCs w:val="24"/>
        </w:rPr>
        <w:t xml:space="preserve"> Metastatic cases require multidisciplinary collaborati</w:t>
      </w:r>
      <w:r w:rsidR="00865A4D" w:rsidRPr="0070260C">
        <w:rPr>
          <w:rFonts w:ascii="Book Antiqua" w:hAnsi="Book Antiqua" w:cs="Times New Roman"/>
          <w:color w:val="000000"/>
          <w:kern w:val="0"/>
          <w:sz w:val="24"/>
          <w:szCs w:val="24"/>
        </w:rPr>
        <w:t>ve treatments</w:t>
      </w:r>
      <w:r w:rsidR="00692BFF" w:rsidRPr="0070260C">
        <w:rPr>
          <w:rFonts w:ascii="Book Antiqua" w:hAnsi="Book Antiqua" w:cs="Times New Roman"/>
          <w:color w:val="000000"/>
          <w:kern w:val="0"/>
          <w:sz w:val="24"/>
          <w:szCs w:val="24"/>
        </w:rPr>
        <w:t xml:space="preserve">. </w:t>
      </w:r>
      <w:r w:rsidR="00764C4B" w:rsidRPr="0070260C">
        <w:rPr>
          <w:rFonts w:ascii="Book Antiqua" w:hAnsi="Book Antiqua" w:cs="Times New Roman"/>
          <w:color w:val="000000"/>
          <w:kern w:val="0"/>
          <w:sz w:val="24"/>
          <w:szCs w:val="24"/>
        </w:rPr>
        <w:t>However, the ch</w:t>
      </w:r>
      <w:r w:rsidR="005D1645" w:rsidRPr="0070260C">
        <w:rPr>
          <w:rFonts w:ascii="Book Antiqua" w:hAnsi="Book Antiqua" w:cs="Times New Roman"/>
          <w:color w:val="000000"/>
          <w:kern w:val="0"/>
          <w:sz w:val="24"/>
          <w:szCs w:val="24"/>
        </w:rPr>
        <w:t>oice of chemotherapeutic drugs is</w:t>
      </w:r>
      <w:r w:rsidR="00764C4B" w:rsidRPr="0070260C">
        <w:rPr>
          <w:rFonts w:ascii="Book Antiqua" w:hAnsi="Book Antiqua" w:cs="Times New Roman"/>
          <w:color w:val="000000"/>
          <w:kern w:val="0"/>
          <w:sz w:val="24"/>
          <w:szCs w:val="24"/>
        </w:rPr>
        <w:t xml:space="preserve"> controversial</w:t>
      </w:r>
      <w:r w:rsidR="00B7455D" w:rsidRPr="0070260C">
        <w:rPr>
          <w:rFonts w:ascii="Book Antiqua" w:hAnsi="Book Antiqua" w:cs="Times New Roman"/>
          <w:color w:val="000000"/>
          <w:kern w:val="0"/>
          <w:sz w:val="24"/>
          <w:szCs w:val="24"/>
        </w:rPr>
        <w:t>.</w:t>
      </w:r>
    </w:p>
    <w:p w:rsidR="00B7455D" w:rsidRPr="0070260C" w:rsidRDefault="00B7455D" w:rsidP="001A6BB1">
      <w:pPr>
        <w:topLinePunct/>
        <w:autoSpaceDE w:val="0"/>
        <w:autoSpaceDN w:val="0"/>
        <w:adjustRightInd w:val="0"/>
        <w:spacing w:line="360" w:lineRule="auto"/>
        <w:rPr>
          <w:rFonts w:ascii="Book Antiqua" w:hAnsi="Book Antiqua" w:cs="Times New Roman"/>
          <w:color w:val="000000"/>
          <w:kern w:val="0"/>
          <w:sz w:val="24"/>
          <w:szCs w:val="24"/>
        </w:rPr>
      </w:pPr>
    </w:p>
    <w:p w:rsidR="00C124A5" w:rsidRPr="0070260C" w:rsidRDefault="00B7455D" w:rsidP="001A6BB1">
      <w:pPr>
        <w:topLinePunct/>
        <w:autoSpaceDE w:val="0"/>
        <w:autoSpaceDN w:val="0"/>
        <w:adjustRightInd w:val="0"/>
        <w:spacing w:line="360" w:lineRule="auto"/>
        <w:rPr>
          <w:rFonts w:ascii="Book Antiqua" w:hAnsi="Book Antiqua" w:cs="Times New Roman"/>
          <w:b/>
          <w:i/>
          <w:color w:val="000000"/>
          <w:kern w:val="0"/>
          <w:sz w:val="24"/>
          <w:szCs w:val="24"/>
        </w:rPr>
      </w:pPr>
      <w:r w:rsidRPr="0070260C">
        <w:rPr>
          <w:rFonts w:ascii="Book Antiqua" w:hAnsi="Book Antiqua" w:cs="Times New Roman"/>
          <w:b/>
          <w:i/>
          <w:color w:val="000000"/>
          <w:kern w:val="0"/>
          <w:sz w:val="24"/>
          <w:szCs w:val="24"/>
        </w:rPr>
        <w:t>CASE SUMMARY</w:t>
      </w:r>
    </w:p>
    <w:p w:rsidR="00DB31EB" w:rsidRPr="0070260C" w:rsidRDefault="00086C9C" w:rsidP="001A6BB1">
      <w:pPr>
        <w:topLinePunct/>
        <w:spacing w:line="360" w:lineRule="auto"/>
        <w:rPr>
          <w:rFonts w:ascii="Book Antiqua" w:hAnsi="Book Antiqua" w:cs="Times New Roman"/>
          <w:sz w:val="24"/>
          <w:szCs w:val="24"/>
        </w:rPr>
      </w:pPr>
      <w:r w:rsidRPr="0070260C">
        <w:rPr>
          <w:rFonts w:ascii="Book Antiqua" w:hAnsi="Book Antiqua" w:cs="Times New Roman"/>
          <w:sz w:val="24"/>
          <w:szCs w:val="24"/>
        </w:rPr>
        <w:t xml:space="preserve">A 66-year-old Chinese </w:t>
      </w:r>
      <w:r w:rsidR="00FE281E">
        <w:rPr>
          <w:rFonts w:ascii="Book Antiqua" w:hAnsi="Book Antiqua" w:cs="Times New Roman"/>
          <w:sz w:val="24"/>
          <w:szCs w:val="24"/>
        </w:rPr>
        <w:t xml:space="preserve">woman </w:t>
      </w:r>
      <w:r w:rsidRPr="0070260C">
        <w:rPr>
          <w:rFonts w:ascii="Book Antiqua" w:hAnsi="Book Antiqua" w:cs="Times New Roman"/>
          <w:sz w:val="24"/>
          <w:szCs w:val="24"/>
        </w:rPr>
        <w:t>presented to our hospital complaining of intermittent pain</w:t>
      </w:r>
      <w:r w:rsidR="00B32A13" w:rsidRPr="0070260C">
        <w:rPr>
          <w:rFonts w:ascii="Book Antiqua" w:hAnsi="Book Antiqua" w:cs="Times New Roman"/>
          <w:sz w:val="24"/>
          <w:szCs w:val="24"/>
        </w:rPr>
        <w:t xml:space="preserve"> </w:t>
      </w:r>
      <w:r w:rsidR="00290794" w:rsidRPr="0070260C">
        <w:rPr>
          <w:rFonts w:ascii="Book Antiqua" w:hAnsi="Book Antiqua" w:cs="Times New Roman"/>
          <w:sz w:val="24"/>
          <w:szCs w:val="24"/>
        </w:rPr>
        <w:t xml:space="preserve">of </w:t>
      </w:r>
      <w:r w:rsidR="00B32A13" w:rsidRPr="0070260C">
        <w:rPr>
          <w:rFonts w:ascii="Book Antiqua" w:hAnsi="Book Antiqua" w:cs="Times New Roman"/>
          <w:sz w:val="24"/>
          <w:szCs w:val="24"/>
        </w:rPr>
        <w:t>right upper quadrant</w:t>
      </w:r>
      <w:r w:rsidRPr="0070260C">
        <w:rPr>
          <w:rFonts w:ascii="Book Antiqua" w:hAnsi="Book Antiqua" w:cs="Times New Roman"/>
          <w:sz w:val="24"/>
          <w:szCs w:val="24"/>
        </w:rPr>
        <w:t xml:space="preserve">. </w:t>
      </w:r>
      <w:r w:rsidR="00FE281E">
        <w:rPr>
          <w:rFonts w:ascii="Book Antiqua" w:hAnsi="Book Antiqua" w:cs="Times New Roman"/>
          <w:sz w:val="24"/>
          <w:szCs w:val="24"/>
        </w:rPr>
        <w:t>An</w:t>
      </w:r>
      <w:r w:rsidR="00FE281E" w:rsidRPr="0070260C">
        <w:rPr>
          <w:rFonts w:ascii="Book Antiqua" w:hAnsi="Book Antiqua" w:cs="Times New Roman"/>
          <w:sz w:val="24"/>
          <w:szCs w:val="24"/>
        </w:rPr>
        <w:t xml:space="preserve"> </w:t>
      </w:r>
      <w:r w:rsidRPr="0070260C">
        <w:rPr>
          <w:rFonts w:ascii="Book Antiqua" w:hAnsi="Book Antiqua" w:cs="Times New Roman"/>
          <w:sz w:val="24"/>
          <w:szCs w:val="24"/>
        </w:rPr>
        <w:t>enhanced computed tomography</w:t>
      </w:r>
      <w:r w:rsidR="00B7455D" w:rsidRPr="0070260C">
        <w:rPr>
          <w:rFonts w:ascii="Book Antiqua" w:hAnsi="Book Antiqua" w:cs="Times New Roman"/>
          <w:sz w:val="24"/>
          <w:szCs w:val="24"/>
        </w:rPr>
        <w:t xml:space="preserve"> (CT)</w:t>
      </w:r>
      <w:r w:rsidRPr="0070260C">
        <w:rPr>
          <w:rFonts w:ascii="Book Antiqua" w:hAnsi="Book Antiqua" w:cs="Times New Roman"/>
          <w:sz w:val="24"/>
          <w:szCs w:val="24"/>
        </w:rPr>
        <w:t xml:space="preserve"> </w:t>
      </w:r>
      <w:r w:rsidR="00FE281E">
        <w:rPr>
          <w:rFonts w:ascii="Book Antiqua" w:hAnsi="Book Antiqua" w:cs="Times New Roman"/>
          <w:sz w:val="24"/>
          <w:szCs w:val="24"/>
        </w:rPr>
        <w:t xml:space="preserve">scan </w:t>
      </w:r>
      <w:r w:rsidRPr="0070260C">
        <w:rPr>
          <w:rFonts w:ascii="Book Antiqua" w:hAnsi="Book Antiqua" w:cs="Times New Roman"/>
          <w:sz w:val="24"/>
          <w:szCs w:val="24"/>
        </w:rPr>
        <w:t xml:space="preserve">of the abdomen revealed hepatocellular carcinoma. Subsequently, the patient underwent </w:t>
      </w:r>
      <w:r w:rsidR="00FE281E">
        <w:rPr>
          <w:rFonts w:ascii="Book Antiqua" w:hAnsi="Book Antiqua" w:cs="Times New Roman"/>
          <w:sz w:val="24"/>
          <w:szCs w:val="24"/>
        </w:rPr>
        <w:t xml:space="preserve">a </w:t>
      </w:r>
      <w:r w:rsidRPr="0070260C">
        <w:rPr>
          <w:rFonts w:ascii="Book Antiqua" w:hAnsi="Book Antiqua" w:cs="Times New Roman"/>
          <w:sz w:val="24"/>
          <w:szCs w:val="24"/>
        </w:rPr>
        <w:t>radical partial hepatectomy. Primary FDCS of the liver was diagnosed pathologically.</w:t>
      </w:r>
      <w:r w:rsidR="00B32A13" w:rsidRPr="0070260C">
        <w:rPr>
          <w:rFonts w:ascii="Book Antiqua" w:hAnsi="Book Antiqua" w:cs="Times New Roman"/>
          <w:sz w:val="24"/>
          <w:szCs w:val="24"/>
        </w:rPr>
        <w:t xml:space="preserve"> </w:t>
      </w:r>
      <w:r w:rsidR="00B32A13" w:rsidRPr="0070260C">
        <w:rPr>
          <w:rFonts w:ascii="Book Antiqua" w:hAnsi="Book Antiqua"/>
          <w:bCs/>
          <w:sz w:val="24"/>
          <w:szCs w:val="24"/>
        </w:rPr>
        <w:t xml:space="preserve">Except for regular </w:t>
      </w:r>
      <w:r w:rsidR="00FE281E" w:rsidRPr="0070260C">
        <w:rPr>
          <w:rFonts w:ascii="Book Antiqua" w:hAnsi="Book Antiqua"/>
          <w:bCs/>
          <w:sz w:val="24"/>
          <w:szCs w:val="24"/>
        </w:rPr>
        <w:t>follow</w:t>
      </w:r>
      <w:r w:rsidR="00FE281E">
        <w:rPr>
          <w:rFonts w:ascii="Book Antiqua" w:hAnsi="Book Antiqua"/>
          <w:bCs/>
          <w:sz w:val="24"/>
          <w:szCs w:val="24"/>
        </w:rPr>
        <w:t>-</w:t>
      </w:r>
      <w:r w:rsidR="00B32A13" w:rsidRPr="0070260C">
        <w:rPr>
          <w:rFonts w:ascii="Book Antiqua" w:hAnsi="Book Antiqua"/>
          <w:bCs/>
          <w:sz w:val="24"/>
          <w:szCs w:val="24"/>
        </w:rPr>
        <w:t>up examination</w:t>
      </w:r>
      <w:r w:rsidR="00FF4833">
        <w:rPr>
          <w:rFonts w:ascii="Book Antiqua" w:hAnsi="Book Antiqua"/>
          <w:bCs/>
          <w:sz w:val="24"/>
          <w:szCs w:val="24"/>
        </w:rPr>
        <w:t>s</w:t>
      </w:r>
      <w:r w:rsidR="00B32A13" w:rsidRPr="0070260C">
        <w:rPr>
          <w:rFonts w:ascii="Book Antiqua" w:hAnsi="Book Antiqua"/>
          <w:bCs/>
          <w:sz w:val="24"/>
          <w:szCs w:val="24"/>
        </w:rPr>
        <w:t>, the patient did not receive adjuvant chemotherapy or radiotherapy</w:t>
      </w:r>
      <w:r w:rsidRPr="0070260C">
        <w:rPr>
          <w:rFonts w:ascii="Book Antiqua" w:hAnsi="Book Antiqua" w:cs="Times New Roman"/>
          <w:sz w:val="24"/>
          <w:szCs w:val="24"/>
        </w:rPr>
        <w:t xml:space="preserve">. </w:t>
      </w:r>
      <w:r w:rsidR="00DB31EB" w:rsidRPr="0070260C">
        <w:rPr>
          <w:rFonts w:ascii="Book Antiqua" w:hAnsi="Book Antiqua" w:cs="Times New Roman"/>
          <w:sz w:val="24"/>
          <w:szCs w:val="24"/>
        </w:rPr>
        <w:t xml:space="preserve">However, </w:t>
      </w:r>
      <w:r w:rsidR="00FE281E">
        <w:rPr>
          <w:rFonts w:ascii="Book Antiqua" w:hAnsi="Book Antiqua" w:cs="Times New Roman"/>
          <w:sz w:val="24"/>
          <w:szCs w:val="24"/>
        </w:rPr>
        <w:t>f</w:t>
      </w:r>
      <w:r w:rsidR="00FE281E" w:rsidRPr="0070260C">
        <w:rPr>
          <w:rFonts w:ascii="Book Antiqua" w:hAnsi="Book Antiqua" w:cs="Times New Roman"/>
          <w:sz w:val="24"/>
          <w:szCs w:val="24"/>
        </w:rPr>
        <w:t>luorine</w:t>
      </w:r>
      <w:r w:rsidRPr="0070260C">
        <w:rPr>
          <w:rFonts w:ascii="Book Antiqua" w:hAnsi="Book Antiqua" w:cs="Times New Roman"/>
          <w:sz w:val="24"/>
          <w:szCs w:val="24"/>
        </w:rPr>
        <w:t>-18-</w:t>
      </w:r>
      <w:r w:rsidR="00FE281E">
        <w:rPr>
          <w:rFonts w:ascii="Book Antiqua" w:hAnsi="Book Antiqua" w:cs="Times New Roman"/>
          <w:sz w:val="24"/>
          <w:szCs w:val="24"/>
        </w:rPr>
        <w:t>f</w:t>
      </w:r>
      <w:r w:rsidR="00FE281E" w:rsidRPr="0070260C">
        <w:rPr>
          <w:rFonts w:ascii="Book Antiqua" w:hAnsi="Book Antiqua" w:cs="Times New Roman"/>
          <w:sz w:val="24"/>
          <w:szCs w:val="24"/>
        </w:rPr>
        <w:t xml:space="preserve">luorodeoxyglucose </w:t>
      </w:r>
      <w:r w:rsidRPr="0070260C">
        <w:rPr>
          <w:rFonts w:ascii="Book Antiqua" w:hAnsi="Book Antiqua" w:cs="Times New Roman"/>
          <w:sz w:val="24"/>
          <w:szCs w:val="24"/>
        </w:rPr>
        <w:t>positron emission tomography/</w:t>
      </w:r>
      <w:r w:rsidR="00B7455D" w:rsidRPr="0070260C">
        <w:rPr>
          <w:rFonts w:ascii="Book Antiqua" w:hAnsi="Book Antiqua" w:cs="Times New Roman"/>
          <w:sz w:val="24"/>
          <w:szCs w:val="24"/>
        </w:rPr>
        <w:t>CT</w:t>
      </w:r>
      <w:r w:rsidR="00DB31EB" w:rsidRPr="0070260C">
        <w:rPr>
          <w:rFonts w:ascii="Book Antiqua" w:hAnsi="Book Antiqua" w:cs="Times New Roman"/>
          <w:sz w:val="24"/>
          <w:szCs w:val="24"/>
        </w:rPr>
        <w:t xml:space="preserve"> (PET/CT) confirmed </w:t>
      </w:r>
      <w:r w:rsidR="00FE281E" w:rsidRPr="0070260C">
        <w:rPr>
          <w:rFonts w:ascii="Book Antiqua" w:hAnsi="Book Antiqua" w:cs="Times New Roman"/>
          <w:sz w:val="24"/>
          <w:szCs w:val="24"/>
        </w:rPr>
        <w:t>lymph node</w:t>
      </w:r>
      <w:r w:rsidR="00FE281E">
        <w:rPr>
          <w:rFonts w:ascii="Book Antiqua" w:hAnsi="Book Antiqua" w:cs="Times New Roman"/>
          <w:sz w:val="24"/>
          <w:szCs w:val="24"/>
        </w:rPr>
        <w:t xml:space="preserve"> </w:t>
      </w:r>
      <w:r w:rsidRPr="0070260C">
        <w:rPr>
          <w:rFonts w:ascii="Book Antiqua" w:hAnsi="Book Antiqua" w:cs="Times New Roman"/>
          <w:sz w:val="24"/>
          <w:szCs w:val="24"/>
        </w:rPr>
        <w:t>metastas</w:t>
      </w:r>
      <w:r w:rsidR="00B32A13" w:rsidRPr="0070260C">
        <w:rPr>
          <w:rFonts w:ascii="Book Antiqua" w:hAnsi="Book Antiqua" w:cs="Times New Roman"/>
          <w:sz w:val="24"/>
          <w:szCs w:val="24"/>
        </w:rPr>
        <w:t>es</w:t>
      </w:r>
      <w:r w:rsidR="00FE281E">
        <w:rPr>
          <w:rFonts w:ascii="Book Antiqua" w:hAnsi="Book Antiqua" w:cs="Times New Roman"/>
          <w:sz w:val="24"/>
          <w:szCs w:val="24"/>
        </w:rPr>
        <w:t xml:space="preserve"> </w:t>
      </w:r>
      <w:r w:rsidR="00B32A13" w:rsidRPr="0070260C">
        <w:rPr>
          <w:rFonts w:ascii="Book Antiqua" w:hAnsi="Book Antiqua" w:cs="Times New Roman"/>
          <w:sz w:val="24"/>
          <w:szCs w:val="24"/>
        </w:rPr>
        <w:t xml:space="preserve">in the space of </w:t>
      </w:r>
      <w:r w:rsidR="00DB31EB" w:rsidRPr="0070260C">
        <w:rPr>
          <w:rFonts w:ascii="Book Antiqua" w:hAnsi="Book Antiqua" w:cs="Times New Roman"/>
          <w:sz w:val="24"/>
          <w:szCs w:val="24"/>
        </w:rPr>
        <w:t>ligamentum hepatogastricum and pancreatic head</w:t>
      </w:r>
      <w:r w:rsidR="00B32A13" w:rsidRPr="0070260C">
        <w:rPr>
          <w:rFonts w:ascii="Book Antiqua" w:hAnsi="Book Antiqua" w:cs="Times New Roman"/>
          <w:sz w:val="24"/>
          <w:szCs w:val="24"/>
        </w:rPr>
        <w:t xml:space="preserve">, as well as </w:t>
      </w:r>
      <w:r w:rsidR="00FE281E">
        <w:rPr>
          <w:rFonts w:ascii="Book Antiqua" w:hAnsi="Book Antiqua" w:cs="Times New Roman"/>
          <w:sz w:val="24"/>
          <w:szCs w:val="24"/>
        </w:rPr>
        <w:t xml:space="preserve">the </w:t>
      </w:r>
      <w:r w:rsidR="00B32A13" w:rsidRPr="0070260C">
        <w:rPr>
          <w:rFonts w:ascii="Book Antiqua" w:hAnsi="Book Antiqua" w:cs="Times New Roman"/>
          <w:sz w:val="24"/>
          <w:szCs w:val="24"/>
        </w:rPr>
        <w:t>portacaval space</w:t>
      </w:r>
      <w:r w:rsidRPr="0070260C">
        <w:rPr>
          <w:rFonts w:ascii="Book Antiqua" w:hAnsi="Book Antiqua" w:cs="Times New Roman"/>
          <w:sz w:val="24"/>
          <w:szCs w:val="24"/>
        </w:rPr>
        <w:t>. Therefore, the patient was given systemic chemotherapy with gemcitabine and docetaxel</w:t>
      </w:r>
      <w:r w:rsidR="00B32A13" w:rsidRPr="0070260C">
        <w:rPr>
          <w:rFonts w:ascii="Book Antiqua" w:hAnsi="Book Antiqua" w:cs="Times New Roman"/>
          <w:sz w:val="24"/>
          <w:szCs w:val="24"/>
        </w:rPr>
        <w:t xml:space="preserve"> for lacking of </w:t>
      </w:r>
      <w:r w:rsidR="00AF5ED1" w:rsidRPr="0070260C">
        <w:rPr>
          <w:rFonts w:ascii="Book Antiqua" w:hAnsi="Book Antiqua" w:cs="Times New Roman"/>
          <w:sz w:val="24"/>
          <w:szCs w:val="24"/>
        </w:rPr>
        <w:t>operation indications.</w:t>
      </w:r>
      <w:r w:rsidR="00DB31EB" w:rsidRPr="0070260C">
        <w:rPr>
          <w:rFonts w:ascii="Book Antiqua" w:hAnsi="Book Antiqua" w:cs="Times New Roman"/>
          <w:sz w:val="24"/>
          <w:szCs w:val="24"/>
        </w:rPr>
        <w:t xml:space="preserve"> </w:t>
      </w:r>
      <w:r w:rsidR="00124418" w:rsidRPr="0070260C">
        <w:rPr>
          <w:rFonts w:ascii="Book Antiqua" w:hAnsi="Book Antiqua" w:cs="Times New Roman"/>
          <w:sz w:val="24"/>
          <w:szCs w:val="24"/>
        </w:rPr>
        <w:t>Satisfactorily, t</w:t>
      </w:r>
      <w:r w:rsidR="005157DA" w:rsidRPr="0070260C">
        <w:rPr>
          <w:rFonts w:ascii="Book Antiqua" w:hAnsi="Book Antiqua" w:cs="Times New Roman"/>
          <w:sz w:val="24"/>
          <w:szCs w:val="24"/>
        </w:rPr>
        <w:t xml:space="preserve">he metastatic lymph nodes </w:t>
      </w:r>
      <w:r w:rsidR="00FE281E">
        <w:rPr>
          <w:rFonts w:ascii="Book Antiqua" w:hAnsi="Book Antiqua" w:cs="Times New Roman"/>
          <w:sz w:val="24"/>
          <w:szCs w:val="24"/>
        </w:rPr>
        <w:t xml:space="preserve">were </w:t>
      </w:r>
      <w:r w:rsidR="005157DA" w:rsidRPr="0070260C">
        <w:rPr>
          <w:rFonts w:ascii="Book Antiqua" w:hAnsi="Book Antiqua" w:cs="Times New Roman"/>
          <w:sz w:val="24"/>
          <w:szCs w:val="24"/>
        </w:rPr>
        <w:t>significantly reduced to clinical complete remission after eight cycles of chemotherapy. Then</w:t>
      </w:r>
      <w:r w:rsidR="00FE281E">
        <w:rPr>
          <w:rFonts w:ascii="Book Antiqua" w:hAnsi="Book Antiqua" w:cs="Times New Roman"/>
          <w:sz w:val="24"/>
          <w:szCs w:val="24"/>
        </w:rPr>
        <w:t>,</w:t>
      </w:r>
      <w:r w:rsidR="005157DA" w:rsidRPr="0070260C">
        <w:rPr>
          <w:rFonts w:ascii="Book Antiqua" w:hAnsi="Book Antiqua" w:cs="Times New Roman"/>
          <w:sz w:val="24"/>
          <w:szCs w:val="24"/>
        </w:rPr>
        <w:t xml:space="preserve"> strengthened radiotherapy was followed when the patient rejected the opportunity of surgery. </w:t>
      </w:r>
      <w:r w:rsidR="00124418" w:rsidRPr="0070260C">
        <w:rPr>
          <w:rFonts w:ascii="Book Antiqua" w:hAnsi="Book Antiqua" w:cs="Times New Roman"/>
          <w:sz w:val="24"/>
          <w:szCs w:val="24"/>
        </w:rPr>
        <w:t xml:space="preserve">Eventually, the carcinoma got better control and the patient </w:t>
      </w:r>
      <w:r w:rsidR="00FE281E">
        <w:rPr>
          <w:rFonts w:ascii="Book Antiqua" w:hAnsi="Book Antiqua" w:cs="Times New Roman"/>
          <w:sz w:val="24"/>
          <w:szCs w:val="24"/>
        </w:rPr>
        <w:t>was</w:t>
      </w:r>
      <w:r w:rsidR="00FE281E" w:rsidRPr="0070260C">
        <w:rPr>
          <w:rFonts w:ascii="Book Antiqua" w:hAnsi="Book Antiqua" w:cs="Times New Roman"/>
          <w:sz w:val="24"/>
          <w:szCs w:val="24"/>
        </w:rPr>
        <w:t xml:space="preserve"> </w:t>
      </w:r>
      <w:r w:rsidR="00124418" w:rsidRPr="0070260C">
        <w:rPr>
          <w:rFonts w:ascii="Book Antiqua" w:hAnsi="Book Antiqua" w:cs="Times New Roman"/>
          <w:sz w:val="24"/>
          <w:szCs w:val="24"/>
        </w:rPr>
        <w:t>free of progression.</w:t>
      </w:r>
    </w:p>
    <w:p w:rsidR="00B7455D" w:rsidRPr="0070260C" w:rsidRDefault="00B7455D" w:rsidP="001A6BB1">
      <w:pPr>
        <w:topLinePunct/>
        <w:spacing w:line="360" w:lineRule="auto"/>
        <w:rPr>
          <w:rFonts w:ascii="Book Antiqua" w:hAnsi="Book Antiqua" w:cs="Times New Roman"/>
          <w:sz w:val="24"/>
          <w:szCs w:val="24"/>
        </w:rPr>
      </w:pPr>
    </w:p>
    <w:p w:rsidR="00124418" w:rsidRPr="0070260C" w:rsidRDefault="00124418" w:rsidP="001A6BB1">
      <w:pPr>
        <w:topLinePunct/>
        <w:spacing w:line="360" w:lineRule="auto"/>
        <w:rPr>
          <w:rFonts w:ascii="Book Antiqua" w:hAnsi="Book Antiqua" w:cs="Times New Roman"/>
          <w:b/>
          <w:i/>
          <w:sz w:val="24"/>
          <w:szCs w:val="24"/>
        </w:rPr>
      </w:pPr>
      <w:r w:rsidRPr="0070260C">
        <w:rPr>
          <w:rFonts w:ascii="Book Antiqua" w:hAnsi="Book Antiqua" w:cs="Times New Roman"/>
          <w:b/>
          <w:i/>
          <w:sz w:val="24"/>
          <w:szCs w:val="24"/>
        </w:rPr>
        <w:t>CONCLUSION</w:t>
      </w:r>
    </w:p>
    <w:p w:rsidR="00BA67CE" w:rsidRPr="0070260C" w:rsidRDefault="00124418" w:rsidP="001A6BB1">
      <w:pPr>
        <w:topLinePunct/>
        <w:spacing w:line="360" w:lineRule="auto"/>
        <w:rPr>
          <w:rFonts w:ascii="Book Antiqua" w:hAnsi="Book Antiqua" w:cs="Times New Roman"/>
          <w:sz w:val="24"/>
          <w:szCs w:val="24"/>
        </w:rPr>
      </w:pPr>
      <w:r w:rsidRPr="0070260C">
        <w:rPr>
          <w:rFonts w:ascii="Book Antiqua" w:hAnsi="Book Antiqua" w:cs="Times New Roman"/>
          <w:kern w:val="0"/>
          <w:sz w:val="24"/>
          <w:szCs w:val="24"/>
        </w:rPr>
        <w:t xml:space="preserve">This case highlights the importance of </w:t>
      </w:r>
      <w:r w:rsidR="00BA67CE" w:rsidRPr="0070260C">
        <w:rPr>
          <w:rFonts w:ascii="Book Antiqua" w:hAnsi="Book Antiqua" w:cs="Times New Roman"/>
          <w:kern w:val="0"/>
          <w:sz w:val="24"/>
          <w:szCs w:val="24"/>
        </w:rPr>
        <w:t xml:space="preserve">making suitable chemotherapy regimens for the rare tumor. </w:t>
      </w:r>
      <w:r w:rsidR="00FE281E">
        <w:rPr>
          <w:rFonts w:ascii="Book Antiqua" w:hAnsi="Book Antiqua" w:cs="Times New Roman"/>
          <w:kern w:val="0"/>
          <w:sz w:val="24"/>
          <w:szCs w:val="24"/>
        </w:rPr>
        <w:t>T</w:t>
      </w:r>
      <w:r w:rsidR="00BA67CE" w:rsidRPr="0070260C">
        <w:rPr>
          <w:rFonts w:ascii="Book Antiqua" w:hAnsi="Book Antiqua" w:cs="Times New Roman"/>
          <w:kern w:val="0"/>
          <w:sz w:val="24"/>
          <w:szCs w:val="24"/>
        </w:rPr>
        <w:t xml:space="preserve">he </w:t>
      </w:r>
      <w:r w:rsidR="00BA67CE" w:rsidRPr="0070260C">
        <w:rPr>
          <w:rFonts w:ascii="Book Antiqua" w:hAnsi="Book Antiqua" w:cs="Times New Roman"/>
          <w:sz w:val="24"/>
          <w:szCs w:val="24"/>
        </w:rPr>
        <w:t>combination of gemcitabine, docetaxel</w:t>
      </w:r>
      <w:r w:rsidR="00FE281E">
        <w:rPr>
          <w:rFonts w:ascii="Book Antiqua" w:hAnsi="Book Antiqua" w:cs="Times New Roman"/>
          <w:sz w:val="24"/>
          <w:szCs w:val="24"/>
        </w:rPr>
        <w:t>,</w:t>
      </w:r>
      <w:r w:rsidR="00BA67CE" w:rsidRPr="0070260C">
        <w:rPr>
          <w:rFonts w:ascii="Book Antiqua" w:hAnsi="Book Antiqua" w:cs="Times New Roman"/>
          <w:sz w:val="24"/>
          <w:szCs w:val="24"/>
        </w:rPr>
        <w:t xml:space="preserve"> and consolidated radiotherapy </w:t>
      </w:r>
      <w:r w:rsidR="00FE281E">
        <w:rPr>
          <w:rFonts w:ascii="Book Antiqua" w:hAnsi="Book Antiqua" w:cs="Times New Roman"/>
          <w:sz w:val="24"/>
          <w:szCs w:val="24"/>
        </w:rPr>
        <w:t xml:space="preserve">may </w:t>
      </w:r>
      <w:r w:rsidR="00BA67CE" w:rsidRPr="0070260C">
        <w:rPr>
          <w:rFonts w:ascii="Book Antiqua" w:hAnsi="Book Antiqua" w:cs="Times New Roman"/>
          <w:sz w:val="24"/>
          <w:szCs w:val="24"/>
        </w:rPr>
        <w:t>offer a new promising option for the treatment of metastatic hepatic FDCS in the future.</w:t>
      </w:r>
    </w:p>
    <w:p w:rsidR="00B7455D" w:rsidRPr="0070260C" w:rsidRDefault="00B7455D" w:rsidP="001A6BB1">
      <w:pPr>
        <w:topLinePunct/>
        <w:spacing w:line="360" w:lineRule="auto"/>
        <w:rPr>
          <w:rFonts w:ascii="Book Antiqua" w:hAnsi="Book Antiqua" w:cs="Times New Roman"/>
          <w:sz w:val="24"/>
          <w:szCs w:val="24"/>
        </w:rPr>
      </w:pPr>
    </w:p>
    <w:p w:rsidR="00A139B8" w:rsidRPr="0070260C" w:rsidRDefault="00B7455D" w:rsidP="001A6BB1">
      <w:pPr>
        <w:topLinePunct/>
        <w:autoSpaceDE w:val="0"/>
        <w:autoSpaceDN w:val="0"/>
        <w:adjustRightInd w:val="0"/>
        <w:spacing w:line="360" w:lineRule="auto"/>
        <w:rPr>
          <w:rFonts w:ascii="Book Antiqua" w:hAnsi="Book Antiqua" w:cs="Times New Roman"/>
          <w:kern w:val="0"/>
          <w:sz w:val="24"/>
          <w:szCs w:val="24"/>
        </w:rPr>
      </w:pPr>
      <w:r w:rsidRPr="0070260C">
        <w:rPr>
          <w:rFonts w:ascii="Book Antiqua" w:hAnsi="Book Antiqua"/>
          <w:b/>
          <w:bCs/>
          <w:kern w:val="0"/>
          <w:sz w:val="24"/>
          <w:szCs w:val="24"/>
        </w:rPr>
        <w:lastRenderedPageBreak/>
        <w:t>Key words</w:t>
      </w:r>
      <w:r w:rsidRPr="0070260C">
        <w:rPr>
          <w:rFonts w:ascii="Book Antiqua" w:hAnsi="Book Antiqua"/>
          <w:kern w:val="0"/>
          <w:sz w:val="24"/>
          <w:szCs w:val="24"/>
        </w:rPr>
        <w:t>:</w:t>
      </w:r>
      <w:r w:rsidRPr="0070260C">
        <w:rPr>
          <w:rFonts w:ascii="Book Antiqua" w:eastAsia="华文中宋" w:hAnsi="Book Antiqua"/>
          <w:kern w:val="0"/>
          <w:sz w:val="24"/>
          <w:szCs w:val="24"/>
        </w:rPr>
        <w:t xml:space="preserve"> </w:t>
      </w:r>
      <w:r w:rsidR="00400580" w:rsidRPr="0070260C">
        <w:rPr>
          <w:rFonts w:ascii="Book Antiqua" w:hAnsi="Book Antiqua" w:cs="Times New Roman"/>
          <w:kern w:val="0"/>
          <w:sz w:val="24"/>
          <w:szCs w:val="24"/>
        </w:rPr>
        <w:t>Follicular dendritic cell sarcoma; Liver; Chemotherapy; Gemcitabine; Docetaxel; Radiotherapy</w:t>
      </w:r>
      <w:r w:rsidR="000953D3" w:rsidRPr="0070260C">
        <w:rPr>
          <w:rFonts w:ascii="Book Antiqua" w:hAnsi="Book Antiqua" w:cs="Times New Roman"/>
          <w:kern w:val="0"/>
          <w:sz w:val="24"/>
          <w:szCs w:val="24"/>
        </w:rPr>
        <w:t>; Case report</w:t>
      </w:r>
    </w:p>
    <w:p w:rsidR="00B7455D" w:rsidRPr="0070260C" w:rsidRDefault="00B7455D" w:rsidP="001A6BB1">
      <w:pPr>
        <w:topLinePunct/>
        <w:autoSpaceDE w:val="0"/>
        <w:autoSpaceDN w:val="0"/>
        <w:adjustRightInd w:val="0"/>
        <w:spacing w:line="360" w:lineRule="auto"/>
        <w:rPr>
          <w:rFonts w:ascii="Book Antiqua" w:hAnsi="Book Antiqua" w:cs="Times New Roman"/>
          <w:kern w:val="0"/>
          <w:sz w:val="24"/>
          <w:szCs w:val="24"/>
        </w:rPr>
      </w:pPr>
    </w:p>
    <w:p w:rsidR="00B7455D" w:rsidRPr="0070260C" w:rsidRDefault="00B7455D" w:rsidP="001A6BB1">
      <w:pPr>
        <w:spacing w:line="360" w:lineRule="auto"/>
        <w:rPr>
          <w:rFonts w:ascii="Book Antiqua" w:hAnsi="Book Antiqua" w:cs="Arial"/>
          <w:sz w:val="24"/>
          <w:szCs w:val="24"/>
        </w:rPr>
      </w:pPr>
      <w:bookmarkStart w:id="0" w:name="OLE_LINK4"/>
      <w:r w:rsidRPr="0070260C">
        <w:rPr>
          <w:rFonts w:ascii="Book Antiqua" w:hAnsi="Book Antiqua" w:cs="Arial"/>
          <w:b/>
          <w:sz w:val="24"/>
          <w:szCs w:val="24"/>
        </w:rPr>
        <w:t>© The Author(s) 2019.</w:t>
      </w:r>
      <w:r w:rsidRPr="0070260C">
        <w:rPr>
          <w:rFonts w:ascii="Book Antiqua" w:hAnsi="Book Antiqua" w:cs="Arial"/>
          <w:sz w:val="24"/>
          <w:szCs w:val="24"/>
        </w:rPr>
        <w:t xml:space="preserve"> Published by Baishideng Publishing Group Inc. All rights reserved.</w:t>
      </w:r>
    </w:p>
    <w:p w:rsidR="00B7455D" w:rsidRPr="0070260C" w:rsidRDefault="00B7455D" w:rsidP="001A6BB1">
      <w:pPr>
        <w:spacing w:line="360" w:lineRule="auto"/>
        <w:rPr>
          <w:rFonts w:ascii="Book Antiqua" w:hAnsi="Book Antiqua" w:cs="Arial"/>
          <w:b/>
          <w:sz w:val="24"/>
          <w:szCs w:val="24"/>
        </w:rPr>
      </w:pPr>
    </w:p>
    <w:p w:rsidR="00BA67CE" w:rsidRPr="0070260C" w:rsidRDefault="00B7455D" w:rsidP="001A6BB1">
      <w:pPr>
        <w:topLinePunct/>
        <w:spacing w:line="360" w:lineRule="auto"/>
        <w:rPr>
          <w:rFonts w:ascii="Book Antiqua" w:hAnsi="Book Antiqua" w:cs="Times New Roman"/>
          <w:b/>
          <w:sz w:val="24"/>
          <w:szCs w:val="24"/>
        </w:rPr>
      </w:pPr>
      <w:r w:rsidRPr="0070260C">
        <w:rPr>
          <w:rFonts w:ascii="Book Antiqua" w:hAnsi="Book Antiqua" w:cs="Arial"/>
          <w:b/>
          <w:kern w:val="0"/>
          <w:sz w:val="24"/>
          <w:szCs w:val="24"/>
        </w:rPr>
        <w:t xml:space="preserve">Core tip: </w:t>
      </w:r>
      <w:r w:rsidR="00BA67CE" w:rsidRPr="0070260C">
        <w:rPr>
          <w:rFonts w:ascii="Book Antiqua" w:hAnsi="Book Antiqua" w:cs="Times New Roman"/>
          <w:sz w:val="24"/>
          <w:szCs w:val="24"/>
        </w:rPr>
        <w:t xml:space="preserve">This case report is important because it provides </w:t>
      </w:r>
      <w:r w:rsidR="00FE281E">
        <w:rPr>
          <w:rFonts w:ascii="Book Antiqua" w:hAnsi="Book Antiqua" w:cs="Times New Roman"/>
          <w:sz w:val="24"/>
          <w:szCs w:val="24"/>
        </w:rPr>
        <w:t xml:space="preserve">a </w:t>
      </w:r>
      <w:r w:rsidR="00BA67CE" w:rsidRPr="0070260C">
        <w:rPr>
          <w:rFonts w:ascii="Book Antiqua" w:hAnsi="Book Antiqua" w:cs="Times New Roman"/>
          <w:sz w:val="24"/>
          <w:szCs w:val="24"/>
        </w:rPr>
        <w:t xml:space="preserve">potential strategy for hepatic </w:t>
      </w:r>
      <w:bookmarkEnd w:id="0"/>
      <w:r w:rsidR="00CB5116" w:rsidRPr="0070260C">
        <w:rPr>
          <w:rFonts w:ascii="Book Antiqua" w:hAnsi="Book Antiqua" w:cs="Times New Roman"/>
          <w:sz w:val="24"/>
          <w:szCs w:val="24"/>
        </w:rPr>
        <w:t>follicular dendritic cell sarcoma</w:t>
      </w:r>
      <w:r w:rsidR="00FE281E">
        <w:rPr>
          <w:rFonts w:ascii="Book Antiqua" w:hAnsi="Book Antiqua" w:cs="Times New Roman"/>
          <w:sz w:val="24"/>
          <w:szCs w:val="24"/>
        </w:rPr>
        <w:t>,</w:t>
      </w:r>
      <w:r w:rsidR="00BA67CE" w:rsidRPr="0070260C">
        <w:rPr>
          <w:rFonts w:ascii="Book Antiqua" w:hAnsi="Book Antiqua" w:cs="Times New Roman"/>
          <w:sz w:val="24"/>
          <w:szCs w:val="24"/>
        </w:rPr>
        <w:t xml:space="preserve"> which is a rare tumor with no standard treatment to date. The choice of chemotherapeutic drugs is currently controversial. Main systemic chemotherapy drugs focus on those applied on lymphoma and soft tissue sarcoma, but the efficacy is variable. In our case, cytotoxic drugs such as gemcitabine and docetaxel play an important role in antitumor therapy. The role of follow-up radical radiotherapy should not be ignored. </w:t>
      </w:r>
    </w:p>
    <w:p w:rsidR="00AF5ED1" w:rsidRPr="0070260C" w:rsidRDefault="00AF5ED1" w:rsidP="001A6BB1">
      <w:pPr>
        <w:topLinePunct/>
        <w:spacing w:line="360" w:lineRule="auto"/>
        <w:rPr>
          <w:rFonts w:ascii="Book Antiqua" w:hAnsi="Book Antiqua" w:cs="Times New Roman"/>
          <w:b/>
          <w:sz w:val="24"/>
          <w:szCs w:val="24"/>
        </w:rPr>
      </w:pPr>
    </w:p>
    <w:p w:rsidR="002435C0" w:rsidRPr="002435C0" w:rsidRDefault="002435C0" w:rsidP="002435C0">
      <w:pPr>
        <w:topLinePunct/>
        <w:spacing w:line="360" w:lineRule="auto"/>
        <w:rPr>
          <w:rFonts w:ascii="Book Antiqua" w:hAnsi="Book Antiqua"/>
          <w:color w:val="000000" w:themeColor="text1"/>
          <w:sz w:val="24"/>
          <w:szCs w:val="24"/>
        </w:rPr>
      </w:pPr>
      <w:r w:rsidRPr="002435C0">
        <w:rPr>
          <w:rFonts w:ascii="Book Antiqua" w:hAnsi="Book Antiqua" w:cs="Times New Roman"/>
          <w:b/>
          <w:color w:val="000000" w:themeColor="text1"/>
          <w:sz w:val="24"/>
          <w:szCs w:val="24"/>
        </w:rPr>
        <w:t xml:space="preserve">Citation: </w:t>
      </w:r>
      <w:r w:rsidR="00976AEB" w:rsidRPr="0070260C">
        <w:rPr>
          <w:rFonts w:ascii="Book Antiqua" w:hAnsi="Book Antiqua" w:cs="Times New Roman"/>
          <w:color w:val="000000" w:themeColor="text1"/>
          <w:sz w:val="24"/>
          <w:szCs w:val="24"/>
        </w:rPr>
        <w:t>C</w:t>
      </w:r>
      <w:r w:rsidR="00B76D0B" w:rsidRPr="0070260C">
        <w:rPr>
          <w:rFonts w:ascii="Book Antiqua" w:hAnsi="Book Antiqua" w:cs="Times New Roman"/>
          <w:color w:val="000000" w:themeColor="text1"/>
          <w:sz w:val="24"/>
          <w:szCs w:val="24"/>
        </w:rPr>
        <w:t xml:space="preserve">hen </w:t>
      </w:r>
      <w:r w:rsidR="00976AEB" w:rsidRPr="0070260C">
        <w:rPr>
          <w:rFonts w:ascii="Book Antiqua" w:hAnsi="Book Antiqua" w:cs="Times New Roman"/>
          <w:color w:val="000000" w:themeColor="text1"/>
          <w:sz w:val="24"/>
          <w:szCs w:val="24"/>
        </w:rPr>
        <w:t>HM,</w:t>
      </w:r>
      <w:r w:rsidR="00B76D0B" w:rsidRPr="0070260C">
        <w:rPr>
          <w:rFonts w:ascii="Book Antiqua" w:hAnsi="Book Antiqua" w:cs="Times New Roman"/>
          <w:color w:val="000000" w:themeColor="text1"/>
          <w:sz w:val="24"/>
          <w:szCs w:val="24"/>
        </w:rPr>
        <w:t xml:space="preserve"> </w:t>
      </w:r>
      <w:r w:rsidR="00976AEB" w:rsidRPr="0070260C">
        <w:rPr>
          <w:rFonts w:ascii="Book Antiqua" w:hAnsi="Book Antiqua" w:cs="Times New Roman"/>
          <w:color w:val="000000" w:themeColor="text1"/>
          <w:sz w:val="24"/>
          <w:szCs w:val="24"/>
        </w:rPr>
        <w:t>S</w:t>
      </w:r>
      <w:r w:rsidR="00B76D0B" w:rsidRPr="0070260C">
        <w:rPr>
          <w:rFonts w:ascii="Book Antiqua" w:hAnsi="Book Antiqua" w:cs="Times New Roman"/>
          <w:color w:val="000000" w:themeColor="text1"/>
          <w:sz w:val="24"/>
          <w:szCs w:val="24"/>
        </w:rPr>
        <w:t xml:space="preserve">hen </w:t>
      </w:r>
      <w:r w:rsidR="00976AEB" w:rsidRPr="0070260C">
        <w:rPr>
          <w:rFonts w:ascii="Book Antiqua" w:hAnsi="Book Antiqua" w:cs="Times New Roman"/>
          <w:color w:val="000000" w:themeColor="text1"/>
          <w:sz w:val="24"/>
          <w:szCs w:val="24"/>
        </w:rPr>
        <w:t>YL,</w:t>
      </w:r>
      <w:r w:rsidR="00B76D0B" w:rsidRPr="0070260C">
        <w:rPr>
          <w:rFonts w:ascii="Book Antiqua" w:hAnsi="Book Antiqua" w:cs="Times New Roman"/>
          <w:color w:val="000000" w:themeColor="text1"/>
          <w:sz w:val="24"/>
          <w:szCs w:val="24"/>
        </w:rPr>
        <w:t xml:space="preserve"> </w:t>
      </w:r>
      <w:r w:rsidR="00976AEB" w:rsidRPr="0070260C">
        <w:rPr>
          <w:rFonts w:ascii="Book Antiqua" w:hAnsi="Book Antiqua" w:cs="Times New Roman"/>
          <w:color w:val="000000" w:themeColor="text1"/>
          <w:sz w:val="24"/>
          <w:szCs w:val="24"/>
        </w:rPr>
        <w:t>L</w:t>
      </w:r>
      <w:r w:rsidR="00B76D0B" w:rsidRPr="0070260C">
        <w:rPr>
          <w:rFonts w:ascii="Book Antiqua" w:hAnsi="Book Antiqua" w:cs="Times New Roman"/>
          <w:color w:val="000000" w:themeColor="text1"/>
          <w:sz w:val="24"/>
          <w:szCs w:val="24"/>
        </w:rPr>
        <w:t xml:space="preserve">iu </w:t>
      </w:r>
      <w:r w:rsidR="00976AEB" w:rsidRPr="0070260C">
        <w:rPr>
          <w:rFonts w:ascii="Book Antiqua" w:hAnsi="Book Antiqua" w:cs="Times New Roman"/>
          <w:color w:val="000000" w:themeColor="text1"/>
          <w:sz w:val="24"/>
          <w:szCs w:val="24"/>
        </w:rPr>
        <w:t>M. Primary hepatic follicular dendritic cell sarcoma: A case report</w:t>
      </w:r>
      <w:bookmarkStart w:id="1" w:name="OLE_LINK95"/>
      <w:bookmarkStart w:id="2" w:name="OLE_LINK53"/>
      <w:bookmarkStart w:id="3" w:name="OLE_LINK47"/>
      <w:bookmarkStart w:id="4" w:name="OLE_LINK48"/>
      <w:bookmarkStart w:id="5" w:name="OLE_LINK289"/>
      <w:bookmarkStart w:id="6" w:name="OLE_LINK494"/>
      <w:bookmarkStart w:id="7" w:name="OLE_LINK108"/>
      <w:bookmarkStart w:id="8" w:name="OLE_LINK109"/>
      <w:r w:rsidR="00253636" w:rsidRPr="0070260C">
        <w:rPr>
          <w:rFonts w:ascii="Book Antiqua" w:hAnsi="Book Antiqua"/>
          <w:color w:val="000000" w:themeColor="text1"/>
          <w:sz w:val="24"/>
          <w:szCs w:val="24"/>
        </w:rPr>
        <w:t>.</w:t>
      </w:r>
      <w:bookmarkStart w:id="9" w:name="OLE_LINK1105"/>
      <w:bookmarkStart w:id="10" w:name="OLE_LINK1107"/>
      <w:bookmarkEnd w:id="1"/>
      <w:bookmarkEnd w:id="2"/>
      <w:r w:rsidR="00976AEB" w:rsidRPr="0070260C">
        <w:rPr>
          <w:rFonts w:ascii="Book Antiqua" w:hAnsi="Book Antiqua"/>
          <w:color w:val="000000" w:themeColor="text1"/>
          <w:sz w:val="24"/>
          <w:szCs w:val="24"/>
        </w:rPr>
        <w:t xml:space="preserve"> </w:t>
      </w:r>
      <w:r w:rsidR="00253636" w:rsidRPr="0070260C">
        <w:rPr>
          <w:rFonts w:ascii="Book Antiqua" w:hAnsi="Book Antiqua"/>
          <w:i/>
          <w:color w:val="000000" w:themeColor="text1"/>
          <w:sz w:val="24"/>
          <w:szCs w:val="24"/>
        </w:rPr>
        <w:t xml:space="preserve">World J Clin Cases </w:t>
      </w:r>
      <w:bookmarkEnd w:id="3"/>
      <w:bookmarkEnd w:id="4"/>
      <w:bookmarkEnd w:id="5"/>
      <w:bookmarkEnd w:id="6"/>
      <w:bookmarkEnd w:id="7"/>
      <w:bookmarkEnd w:id="8"/>
      <w:bookmarkEnd w:id="9"/>
      <w:bookmarkEnd w:id="10"/>
      <w:r w:rsidRPr="002435C0">
        <w:rPr>
          <w:rFonts w:ascii="Book Antiqua" w:hAnsi="Book Antiqua"/>
          <w:color w:val="000000" w:themeColor="text1"/>
          <w:sz w:val="24"/>
          <w:szCs w:val="24"/>
        </w:rPr>
        <w:t>2019; 7(6): 785-791</w:t>
      </w:r>
    </w:p>
    <w:p w:rsidR="002435C0" w:rsidRPr="002435C0" w:rsidRDefault="002435C0" w:rsidP="002435C0">
      <w:pPr>
        <w:topLinePunct/>
        <w:spacing w:line="360" w:lineRule="auto"/>
        <w:rPr>
          <w:rFonts w:ascii="Book Antiqua" w:hAnsi="Book Antiqua"/>
          <w:color w:val="000000" w:themeColor="text1"/>
          <w:sz w:val="24"/>
          <w:szCs w:val="24"/>
        </w:rPr>
      </w:pPr>
      <w:r w:rsidRPr="002435C0">
        <w:rPr>
          <w:rFonts w:ascii="Book Antiqua" w:hAnsi="Book Antiqua"/>
          <w:b/>
          <w:color w:val="000000" w:themeColor="text1"/>
          <w:sz w:val="24"/>
          <w:szCs w:val="24"/>
        </w:rPr>
        <w:t xml:space="preserve">URL: </w:t>
      </w:r>
      <w:r w:rsidRPr="002435C0">
        <w:rPr>
          <w:rFonts w:ascii="Book Antiqua" w:hAnsi="Book Antiqua"/>
          <w:color w:val="000000" w:themeColor="text1"/>
          <w:sz w:val="24"/>
          <w:szCs w:val="24"/>
        </w:rPr>
        <w:t xml:space="preserve">https://www.wjgnet.com/2307-8960/full/v7/i6/785.htm  </w:t>
      </w:r>
    </w:p>
    <w:p w:rsidR="00253636" w:rsidRPr="0070260C" w:rsidRDefault="002435C0" w:rsidP="002435C0">
      <w:pPr>
        <w:topLinePunct/>
        <w:spacing w:line="360" w:lineRule="auto"/>
        <w:rPr>
          <w:rFonts w:ascii="Book Antiqua" w:hAnsi="Book Antiqua" w:cs="Times New Roman"/>
          <w:color w:val="000000" w:themeColor="text1"/>
          <w:sz w:val="24"/>
          <w:szCs w:val="24"/>
        </w:rPr>
      </w:pPr>
      <w:r w:rsidRPr="002435C0">
        <w:rPr>
          <w:rFonts w:ascii="Book Antiqua" w:hAnsi="Book Antiqua"/>
          <w:b/>
          <w:color w:val="000000" w:themeColor="text1"/>
          <w:sz w:val="24"/>
          <w:szCs w:val="24"/>
        </w:rPr>
        <w:t xml:space="preserve">DOI: </w:t>
      </w:r>
      <w:r w:rsidRPr="002435C0">
        <w:rPr>
          <w:rFonts w:ascii="Book Antiqua" w:hAnsi="Book Antiqua"/>
          <w:color w:val="000000" w:themeColor="text1"/>
          <w:sz w:val="24"/>
          <w:szCs w:val="24"/>
        </w:rPr>
        <w:t>https://dx.doi.org/10.12998/wjcc.v7.i6.785</w:t>
      </w:r>
    </w:p>
    <w:p w:rsidR="00253636" w:rsidRPr="0070260C" w:rsidRDefault="00253636" w:rsidP="001A6BB1">
      <w:pPr>
        <w:widowControl/>
        <w:spacing w:line="360" w:lineRule="auto"/>
        <w:ind w:firstLineChars="200" w:firstLine="482"/>
        <w:rPr>
          <w:rFonts w:ascii="Book Antiqua" w:hAnsi="Book Antiqua" w:cs="Times New Roman"/>
          <w:b/>
          <w:color w:val="000000" w:themeColor="text1"/>
          <w:sz w:val="24"/>
          <w:szCs w:val="24"/>
        </w:rPr>
      </w:pPr>
      <w:r w:rsidRPr="0070260C">
        <w:rPr>
          <w:rFonts w:ascii="Book Antiqua" w:hAnsi="Book Antiqua" w:cs="Times New Roman"/>
          <w:b/>
          <w:color w:val="000000" w:themeColor="text1"/>
          <w:sz w:val="24"/>
          <w:szCs w:val="24"/>
        </w:rPr>
        <w:br w:type="page"/>
      </w:r>
    </w:p>
    <w:p w:rsidR="001765AF" w:rsidRPr="0070260C" w:rsidRDefault="00A139B8" w:rsidP="001A6BB1">
      <w:pPr>
        <w:topLinePunct/>
        <w:spacing w:line="360" w:lineRule="auto"/>
        <w:rPr>
          <w:rFonts w:ascii="Book Antiqua" w:hAnsi="Book Antiqua" w:cs="Times New Roman"/>
          <w:b/>
          <w:sz w:val="24"/>
          <w:szCs w:val="24"/>
        </w:rPr>
      </w:pPr>
      <w:r w:rsidRPr="0070260C">
        <w:rPr>
          <w:rFonts w:ascii="Book Antiqua" w:hAnsi="Book Antiqua" w:cs="Times New Roman"/>
          <w:b/>
          <w:sz w:val="24"/>
          <w:szCs w:val="24"/>
        </w:rPr>
        <w:lastRenderedPageBreak/>
        <w:t>I</w:t>
      </w:r>
      <w:r w:rsidR="00F27CAA" w:rsidRPr="0070260C">
        <w:rPr>
          <w:rFonts w:ascii="Book Antiqua" w:hAnsi="Book Antiqua" w:cs="Times New Roman"/>
          <w:b/>
          <w:sz w:val="24"/>
          <w:szCs w:val="24"/>
        </w:rPr>
        <w:t>NTRODUCTION</w:t>
      </w:r>
    </w:p>
    <w:p w:rsidR="00A071EB" w:rsidRPr="0070260C" w:rsidRDefault="001765AF" w:rsidP="001A6BB1">
      <w:pPr>
        <w:topLinePunct/>
        <w:spacing w:line="360" w:lineRule="auto"/>
        <w:rPr>
          <w:rFonts w:ascii="Book Antiqua" w:hAnsi="Book Antiqua" w:cs="Times New Roman"/>
          <w:sz w:val="24"/>
          <w:szCs w:val="24"/>
        </w:rPr>
      </w:pPr>
      <w:bookmarkStart w:id="11" w:name="OLE_LINK1"/>
      <w:r w:rsidRPr="0070260C">
        <w:rPr>
          <w:rFonts w:ascii="Book Antiqua" w:hAnsi="Book Antiqua" w:cs="Times New Roman"/>
          <w:sz w:val="24"/>
          <w:szCs w:val="24"/>
        </w:rPr>
        <w:t>Follicular dendritic cell</w:t>
      </w:r>
      <w:bookmarkEnd w:id="11"/>
      <w:r w:rsidRPr="0070260C">
        <w:rPr>
          <w:rFonts w:ascii="Book Antiqua" w:hAnsi="Book Antiqua" w:cs="Times New Roman"/>
          <w:sz w:val="24"/>
          <w:szCs w:val="24"/>
        </w:rPr>
        <w:t xml:space="preserve"> sarcoma (FDCS) is a rare</w:t>
      </w:r>
      <w:r w:rsidR="00084657">
        <w:rPr>
          <w:rFonts w:ascii="Book Antiqua" w:hAnsi="Book Antiqua" w:cs="Times New Roman"/>
          <w:sz w:val="24"/>
          <w:szCs w:val="24"/>
        </w:rPr>
        <w:t xml:space="preserve">, </w:t>
      </w:r>
      <w:r w:rsidR="00064A92" w:rsidRPr="0070260C">
        <w:rPr>
          <w:rFonts w:ascii="Book Antiqua" w:hAnsi="Book Antiqua" w:cs="Times New Roman"/>
          <w:sz w:val="24"/>
          <w:szCs w:val="24"/>
        </w:rPr>
        <w:t>indolent</w:t>
      </w:r>
      <w:r w:rsidR="00EA042C" w:rsidRPr="0070260C">
        <w:rPr>
          <w:rFonts w:ascii="Book Antiqua" w:hAnsi="Book Antiqua" w:cs="Times New Roman"/>
          <w:sz w:val="24"/>
          <w:szCs w:val="24"/>
        </w:rPr>
        <w:t>ly</w:t>
      </w:r>
      <w:r w:rsidR="00064A92" w:rsidRPr="0070260C">
        <w:rPr>
          <w:rFonts w:ascii="Book Antiqua" w:hAnsi="Book Antiqua" w:cs="Times New Roman"/>
          <w:sz w:val="24"/>
          <w:szCs w:val="24"/>
        </w:rPr>
        <w:t xml:space="preserve"> grow</w:t>
      </w:r>
      <w:r w:rsidR="00EA042C" w:rsidRPr="0070260C">
        <w:rPr>
          <w:rFonts w:ascii="Book Antiqua" w:hAnsi="Book Antiqua" w:cs="Times New Roman"/>
          <w:sz w:val="24"/>
          <w:szCs w:val="24"/>
        </w:rPr>
        <w:t>ing</w:t>
      </w:r>
      <w:r w:rsidR="00F22CE4" w:rsidRPr="0070260C">
        <w:rPr>
          <w:rFonts w:ascii="Book Antiqua" w:hAnsi="Book Antiqua" w:cs="Times New Roman"/>
          <w:sz w:val="24"/>
          <w:szCs w:val="24"/>
        </w:rPr>
        <w:t xml:space="preserve"> </w:t>
      </w:r>
      <w:r w:rsidR="0045601F" w:rsidRPr="0070260C">
        <w:rPr>
          <w:rFonts w:ascii="Book Antiqua" w:hAnsi="Book Antiqua" w:cs="Times New Roman"/>
          <w:sz w:val="24"/>
          <w:szCs w:val="24"/>
        </w:rPr>
        <w:t xml:space="preserve">sarcoma </w:t>
      </w:r>
      <w:r w:rsidR="00084657">
        <w:rPr>
          <w:rFonts w:ascii="Book Antiqua" w:hAnsi="Book Antiqua" w:cs="Times New Roman"/>
          <w:sz w:val="24"/>
          <w:szCs w:val="24"/>
        </w:rPr>
        <w:t xml:space="preserve">with </w:t>
      </w:r>
      <w:r w:rsidR="00084657" w:rsidRPr="0070260C">
        <w:rPr>
          <w:rFonts w:ascii="Book Antiqua" w:hAnsi="Book Antiqua" w:cs="Times New Roman"/>
          <w:sz w:val="24"/>
          <w:szCs w:val="24"/>
        </w:rPr>
        <w:t>unclear etiolog</w:t>
      </w:r>
      <w:r w:rsidR="00084657">
        <w:rPr>
          <w:rFonts w:ascii="Book Antiqua" w:hAnsi="Book Antiqua" w:cs="Times New Roman"/>
          <w:sz w:val="24"/>
          <w:szCs w:val="24"/>
        </w:rPr>
        <w:t xml:space="preserve">y, </w:t>
      </w:r>
      <w:r w:rsidR="00DB4311" w:rsidRPr="0070260C">
        <w:rPr>
          <w:rFonts w:ascii="Book Antiqua" w:hAnsi="Book Antiqua" w:cs="Times New Roman"/>
          <w:sz w:val="24"/>
          <w:szCs w:val="24"/>
        </w:rPr>
        <w:t>ori</w:t>
      </w:r>
      <w:r w:rsidR="00521277" w:rsidRPr="0070260C">
        <w:rPr>
          <w:rFonts w:ascii="Book Antiqua" w:hAnsi="Book Antiqua" w:cs="Times New Roman"/>
          <w:sz w:val="24"/>
          <w:szCs w:val="24"/>
        </w:rPr>
        <w:t>ginating</w:t>
      </w:r>
      <w:r w:rsidR="00F22CE4" w:rsidRPr="0070260C">
        <w:rPr>
          <w:rFonts w:ascii="Book Antiqua" w:hAnsi="Book Antiqua" w:cs="Times New Roman"/>
          <w:sz w:val="24"/>
          <w:szCs w:val="24"/>
        </w:rPr>
        <w:t xml:space="preserve"> </w:t>
      </w:r>
      <w:r w:rsidR="00521277" w:rsidRPr="0070260C">
        <w:rPr>
          <w:rFonts w:ascii="Book Antiqua" w:hAnsi="Book Antiqua" w:cs="Times New Roman"/>
          <w:sz w:val="24"/>
          <w:szCs w:val="24"/>
        </w:rPr>
        <w:t>from follicular dendritic cells</w:t>
      </w:r>
      <w:r w:rsidR="00B17817" w:rsidRPr="0070260C">
        <w:rPr>
          <w:rFonts w:ascii="Book Antiqua" w:hAnsi="Book Antiqua" w:cs="Times New Roman"/>
          <w:sz w:val="24"/>
          <w:szCs w:val="24"/>
        </w:rPr>
        <w:t>,</w:t>
      </w:r>
      <w:r w:rsidR="00521277" w:rsidRPr="0070260C">
        <w:rPr>
          <w:rFonts w:ascii="Book Antiqua" w:hAnsi="Book Antiqua" w:cs="Times New Roman"/>
          <w:sz w:val="24"/>
          <w:szCs w:val="24"/>
        </w:rPr>
        <w:t xml:space="preserve"> which play an important role in</w:t>
      </w:r>
      <w:r w:rsidR="00F22CE4" w:rsidRPr="0070260C">
        <w:rPr>
          <w:rFonts w:ascii="Book Antiqua" w:hAnsi="Book Antiqua" w:cs="Times New Roman"/>
          <w:sz w:val="24"/>
          <w:szCs w:val="24"/>
        </w:rPr>
        <w:t xml:space="preserve"> </w:t>
      </w:r>
      <w:r w:rsidR="00F80441" w:rsidRPr="0070260C">
        <w:rPr>
          <w:rFonts w:ascii="Book Antiqua" w:hAnsi="Book Antiqua" w:cs="Times New Roman"/>
          <w:sz w:val="24"/>
          <w:szCs w:val="24"/>
        </w:rPr>
        <w:t>antigen presentation to B cells in lymphoid organs</w:t>
      </w:r>
      <w:r w:rsidR="00376734" w:rsidRPr="0070260C">
        <w:rPr>
          <w:rFonts w:ascii="Book Antiqua" w:hAnsi="Book Antiqua" w:cs="Times New Roman"/>
          <w:sz w:val="24"/>
          <w:szCs w:val="24"/>
        </w:rPr>
        <w:fldChar w:fldCharType="begin"/>
      </w:r>
      <w:r w:rsidR="00E94CDB" w:rsidRPr="0070260C">
        <w:rPr>
          <w:rFonts w:ascii="Book Antiqua" w:hAnsi="Book Antiqua" w:cs="Times New Roman"/>
          <w:sz w:val="24"/>
          <w:szCs w:val="24"/>
        </w:rPr>
        <w:instrText xml:space="preserve"> ADDIN EN.CITE &lt;EndNote&gt;&lt;Cite&gt;&lt;Author&gt;Ohtake&lt;/Author&gt;&lt;Year&gt;2013&lt;/Year&gt;&lt;RecNum&gt;101&lt;/RecNum&gt;&lt;DisplayText&gt;&lt;style face="superscript"&gt;[1]&lt;/style&gt;&lt;/DisplayText&gt;&lt;record&gt;&lt;rec-number&gt;101&lt;/rec-number&gt;&lt;foreign-keys&gt;&lt;key app="EN" db-id="dzx29zpsutaesseerfn59eeff9ep5avwa95e"&gt;101&lt;/key&gt;&lt;/foreign-keys&gt;&lt;ref-type name="Journal Article"&gt;17&lt;/ref-type&gt;&lt;contributors&gt;&lt;authors&gt;&lt;author&gt;Ohtake, Hiroya&lt;/author&gt;&lt;author&gt;Yamakawa, Mitsunori&lt;/author&gt;&lt;/authors&gt;&lt;/contributors&gt;&lt;titles&gt;&lt;title&gt;Interdigitating Dendritic Cell Sarcoma and Follicular Dendritic Cell Sarcoma : Histopathological Findings for Differential Diagnosis&lt;/title&gt;&lt;secondary-title&gt;Journal of Clinical and Experimental Hematopathology&lt;/secondary-title&gt;&lt;/titles&gt;&lt;periodical&gt;&lt;full-title&gt;Journal of Clinical and Experimental Hematopathology&lt;/full-title&gt;&lt;/periodical&gt;&lt;pages&gt;179-184&lt;/pages&gt;&lt;volume&gt;53&lt;/volume&gt;&lt;number&gt;3&lt;/number&gt;&lt;dates&gt;&lt;year&gt;2013&lt;/year&gt;&lt;/dates&gt;&lt;urls&gt;&lt;related-urls&gt;&lt;url&gt;https://www.jstage.jst.go.jp/article/jslrt/53/3/53_179/_pdf&lt;/url&gt;&lt;/related-urls&gt;&lt;/urls&gt;&lt;electronic-resource-num&gt;10.3960/jslrt.53.179&lt;/electronic-resource-num&gt;&lt;/record&gt;&lt;/Cite&gt;&lt;/EndNote&gt;</w:instrText>
      </w:r>
      <w:r w:rsidR="00376734" w:rsidRPr="0070260C">
        <w:rPr>
          <w:rFonts w:ascii="Book Antiqua" w:hAnsi="Book Antiqua" w:cs="Times New Roman"/>
          <w:sz w:val="24"/>
          <w:szCs w:val="24"/>
        </w:rPr>
        <w:fldChar w:fldCharType="separate"/>
      </w:r>
      <w:r w:rsidR="00E94CDB" w:rsidRPr="0070260C">
        <w:rPr>
          <w:rFonts w:ascii="Book Antiqua" w:hAnsi="Book Antiqua" w:cs="Times New Roman"/>
          <w:noProof/>
          <w:sz w:val="24"/>
          <w:szCs w:val="24"/>
          <w:vertAlign w:val="superscript"/>
        </w:rPr>
        <w:t>[</w:t>
      </w:r>
      <w:hyperlink w:anchor="_ENREF_1" w:tooltip="Ohtake, 2013 #101" w:history="1">
        <w:r w:rsidR="00F02346" w:rsidRPr="0070260C">
          <w:rPr>
            <w:rFonts w:ascii="Book Antiqua" w:hAnsi="Book Antiqua" w:cs="Times New Roman"/>
            <w:noProof/>
            <w:sz w:val="24"/>
            <w:szCs w:val="24"/>
            <w:vertAlign w:val="superscript"/>
          </w:rPr>
          <w:t>1</w:t>
        </w:r>
      </w:hyperlink>
      <w:r w:rsidR="00E94CDB" w:rsidRPr="0070260C">
        <w:rPr>
          <w:rFonts w:ascii="Book Antiqua" w:hAnsi="Book Antiqua" w:cs="Times New Roman"/>
          <w:noProof/>
          <w:sz w:val="24"/>
          <w:szCs w:val="24"/>
          <w:vertAlign w:val="superscript"/>
        </w:rPr>
        <w:t>]</w:t>
      </w:r>
      <w:r w:rsidR="00376734" w:rsidRPr="0070260C">
        <w:rPr>
          <w:rFonts w:ascii="Book Antiqua" w:hAnsi="Book Antiqua" w:cs="Times New Roman"/>
          <w:sz w:val="24"/>
          <w:szCs w:val="24"/>
        </w:rPr>
        <w:fldChar w:fldCharType="end"/>
      </w:r>
      <w:r w:rsidR="00F80441" w:rsidRPr="0070260C">
        <w:rPr>
          <w:rFonts w:ascii="Book Antiqua" w:hAnsi="Book Antiqua" w:cs="Times New Roman"/>
          <w:sz w:val="24"/>
          <w:szCs w:val="24"/>
        </w:rPr>
        <w:t>.</w:t>
      </w:r>
      <w:r w:rsidR="00B7455D" w:rsidRPr="0070260C">
        <w:rPr>
          <w:rFonts w:ascii="Book Antiqua" w:hAnsi="Book Antiqua" w:cs="Times New Roman"/>
          <w:sz w:val="24"/>
          <w:szCs w:val="24"/>
        </w:rPr>
        <w:t xml:space="preserve"> </w:t>
      </w:r>
      <w:r w:rsidR="00F80441" w:rsidRPr="0070260C">
        <w:rPr>
          <w:rFonts w:ascii="Book Antiqua" w:hAnsi="Book Antiqua" w:cs="Times New Roman"/>
          <w:sz w:val="24"/>
          <w:szCs w:val="24"/>
        </w:rPr>
        <w:t xml:space="preserve">FDCS </w:t>
      </w:r>
      <w:r w:rsidR="00F80CB3" w:rsidRPr="0070260C">
        <w:rPr>
          <w:rFonts w:ascii="Book Antiqua" w:hAnsi="Book Antiqua" w:cs="Times New Roman"/>
          <w:sz w:val="24"/>
          <w:szCs w:val="24"/>
        </w:rPr>
        <w:t>mainly</w:t>
      </w:r>
      <w:r w:rsidR="00FD7465" w:rsidRPr="0070260C">
        <w:rPr>
          <w:rFonts w:ascii="Book Antiqua" w:hAnsi="Book Antiqua" w:cs="Times New Roman"/>
          <w:sz w:val="24"/>
          <w:szCs w:val="24"/>
        </w:rPr>
        <w:t xml:space="preserve"> </w:t>
      </w:r>
      <w:r w:rsidR="00F80441" w:rsidRPr="0070260C">
        <w:rPr>
          <w:rFonts w:ascii="Book Antiqua" w:hAnsi="Book Antiqua" w:cs="Times New Roman"/>
          <w:sz w:val="24"/>
          <w:szCs w:val="24"/>
        </w:rPr>
        <w:t xml:space="preserve">occurs in </w:t>
      </w:r>
      <w:r w:rsidR="00EA042C" w:rsidRPr="0070260C">
        <w:rPr>
          <w:rFonts w:ascii="Book Antiqua" w:hAnsi="Book Antiqua" w:cs="Times New Roman"/>
          <w:sz w:val="24"/>
          <w:szCs w:val="24"/>
        </w:rPr>
        <w:t xml:space="preserve">the </w:t>
      </w:r>
      <w:r w:rsidR="00F80441" w:rsidRPr="0070260C">
        <w:rPr>
          <w:rFonts w:ascii="Book Antiqua" w:hAnsi="Book Antiqua" w:cs="Times New Roman"/>
          <w:sz w:val="24"/>
          <w:szCs w:val="24"/>
        </w:rPr>
        <w:t>lymph nodes</w:t>
      </w:r>
      <w:r w:rsidR="00F22CE4" w:rsidRPr="0070260C">
        <w:rPr>
          <w:rFonts w:ascii="Book Antiqua" w:hAnsi="Book Antiqua" w:cs="Times New Roman"/>
          <w:sz w:val="24"/>
          <w:szCs w:val="24"/>
        </w:rPr>
        <w:t xml:space="preserve"> </w:t>
      </w:r>
      <w:r w:rsidR="00F80CB3" w:rsidRPr="0070260C">
        <w:rPr>
          <w:rFonts w:ascii="Book Antiqua" w:hAnsi="Book Antiqua" w:cs="Times New Roman"/>
          <w:sz w:val="24"/>
          <w:szCs w:val="24"/>
        </w:rPr>
        <w:t xml:space="preserve">but </w:t>
      </w:r>
      <w:r w:rsidRPr="0070260C">
        <w:rPr>
          <w:rFonts w:ascii="Book Antiqua" w:hAnsi="Book Antiqua" w:cs="Times New Roman"/>
          <w:sz w:val="24"/>
          <w:szCs w:val="24"/>
        </w:rPr>
        <w:t>can also</w:t>
      </w:r>
      <w:r w:rsidR="00F22CE4" w:rsidRPr="0070260C">
        <w:rPr>
          <w:rFonts w:ascii="Book Antiqua" w:hAnsi="Book Antiqua" w:cs="Times New Roman"/>
          <w:sz w:val="24"/>
          <w:szCs w:val="24"/>
        </w:rPr>
        <w:t xml:space="preserve"> </w:t>
      </w:r>
      <w:r w:rsidR="00EA042C" w:rsidRPr="0070260C">
        <w:rPr>
          <w:rFonts w:ascii="Book Antiqua" w:hAnsi="Book Antiqua" w:cs="Times New Roman"/>
          <w:sz w:val="24"/>
          <w:szCs w:val="24"/>
        </w:rPr>
        <w:t xml:space="preserve">be </w:t>
      </w:r>
      <w:r w:rsidR="00F80CB3" w:rsidRPr="0070260C">
        <w:rPr>
          <w:rFonts w:ascii="Book Antiqua" w:hAnsi="Book Antiqua" w:cs="Times New Roman"/>
          <w:sz w:val="24"/>
          <w:szCs w:val="24"/>
        </w:rPr>
        <w:t>present</w:t>
      </w:r>
      <w:r w:rsidR="00A539CF" w:rsidRPr="0070260C">
        <w:rPr>
          <w:rFonts w:ascii="Book Antiqua" w:hAnsi="Book Antiqua" w:cs="Times New Roman"/>
          <w:sz w:val="24"/>
          <w:szCs w:val="24"/>
        </w:rPr>
        <w:t xml:space="preserve"> </w:t>
      </w:r>
      <w:r w:rsidR="00F80CB3" w:rsidRPr="0070260C">
        <w:rPr>
          <w:rFonts w:ascii="Book Antiqua" w:hAnsi="Book Antiqua" w:cs="Times New Roman"/>
          <w:sz w:val="24"/>
          <w:szCs w:val="24"/>
        </w:rPr>
        <w:t>in extranodal sites</w:t>
      </w:r>
      <w:r w:rsidR="00D67B59" w:rsidRPr="0070260C">
        <w:rPr>
          <w:rFonts w:ascii="Book Antiqua" w:hAnsi="Book Antiqua" w:cs="Times New Roman"/>
          <w:sz w:val="24"/>
          <w:szCs w:val="24"/>
        </w:rPr>
        <w:t xml:space="preserve">. </w:t>
      </w:r>
      <w:r w:rsidR="00B17817" w:rsidRPr="0070260C">
        <w:rPr>
          <w:rFonts w:ascii="Book Antiqua" w:hAnsi="Book Antiqua" w:cs="Times New Roman"/>
          <w:sz w:val="24"/>
          <w:szCs w:val="24"/>
        </w:rPr>
        <w:t>The l</w:t>
      </w:r>
      <w:r w:rsidRPr="0070260C">
        <w:rPr>
          <w:rFonts w:ascii="Book Antiqua" w:hAnsi="Book Antiqua" w:cs="Times New Roman"/>
          <w:sz w:val="24"/>
          <w:szCs w:val="24"/>
        </w:rPr>
        <w:t xml:space="preserve">iver </w:t>
      </w:r>
      <w:r w:rsidR="00292ABE" w:rsidRPr="0070260C">
        <w:rPr>
          <w:rFonts w:ascii="Book Antiqua" w:hAnsi="Book Antiqua" w:cs="Times New Roman"/>
          <w:sz w:val="24"/>
          <w:szCs w:val="24"/>
        </w:rPr>
        <w:t xml:space="preserve">is </w:t>
      </w:r>
      <w:r w:rsidR="00D67B59" w:rsidRPr="0070260C">
        <w:rPr>
          <w:rFonts w:ascii="Book Antiqua" w:hAnsi="Book Antiqua" w:cs="Times New Roman"/>
          <w:sz w:val="24"/>
          <w:szCs w:val="24"/>
        </w:rPr>
        <w:t>a</w:t>
      </w:r>
      <w:r w:rsidR="00EA042C" w:rsidRPr="0070260C">
        <w:rPr>
          <w:rFonts w:ascii="Book Antiqua" w:hAnsi="Book Antiqua" w:cs="Times New Roman"/>
          <w:sz w:val="24"/>
          <w:szCs w:val="24"/>
        </w:rPr>
        <w:t>n</w:t>
      </w:r>
      <w:r w:rsidR="00FD7465" w:rsidRPr="0070260C">
        <w:rPr>
          <w:rFonts w:ascii="Book Antiqua" w:hAnsi="Book Antiqua" w:cs="Times New Roman"/>
          <w:sz w:val="24"/>
          <w:szCs w:val="24"/>
        </w:rPr>
        <w:t xml:space="preserve"> </w:t>
      </w:r>
      <w:r w:rsidR="00EA042C" w:rsidRPr="0070260C">
        <w:rPr>
          <w:rFonts w:ascii="Book Antiqua" w:hAnsi="Book Antiqua" w:cs="Times New Roman"/>
          <w:sz w:val="24"/>
          <w:szCs w:val="24"/>
        </w:rPr>
        <w:t xml:space="preserve">organ </w:t>
      </w:r>
      <w:r w:rsidR="00292ABE" w:rsidRPr="0070260C">
        <w:rPr>
          <w:rFonts w:ascii="Book Antiqua" w:hAnsi="Book Antiqua" w:cs="Times New Roman"/>
          <w:sz w:val="24"/>
          <w:szCs w:val="24"/>
        </w:rPr>
        <w:t>common</w:t>
      </w:r>
      <w:r w:rsidR="008A2393" w:rsidRPr="0070260C">
        <w:rPr>
          <w:rFonts w:ascii="Book Antiqua" w:hAnsi="Book Antiqua" w:cs="Times New Roman"/>
          <w:sz w:val="24"/>
          <w:szCs w:val="24"/>
        </w:rPr>
        <w:t xml:space="preserve">ly involved </w:t>
      </w:r>
      <w:r w:rsidR="00EA042C" w:rsidRPr="0070260C">
        <w:rPr>
          <w:rFonts w:ascii="Book Antiqua" w:hAnsi="Book Antiqua" w:cs="Times New Roman"/>
          <w:sz w:val="24"/>
          <w:szCs w:val="24"/>
        </w:rPr>
        <w:t xml:space="preserve">in the development of </w:t>
      </w:r>
      <w:r w:rsidR="00292ABE" w:rsidRPr="0070260C">
        <w:rPr>
          <w:rFonts w:ascii="Book Antiqua" w:hAnsi="Book Antiqua" w:cs="Times New Roman"/>
          <w:sz w:val="24"/>
          <w:szCs w:val="24"/>
        </w:rPr>
        <w:t xml:space="preserve">extranodal FDCS. </w:t>
      </w:r>
      <w:r w:rsidR="00861223" w:rsidRPr="0070260C">
        <w:rPr>
          <w:rFonts w:ascii="Book Antiqua" w:hAnsi="Book Antiqua" w:cs="Times New Roman"/>
          <w:sz w:val="24"/>
          <w:szCs w:val="24"/>
        </w:rPr>
        <w:t xml:space="preserve">Primary FDCS of </w:t>
      </w:r>
      <w:r w:rsidR="00511361" w:rsidRPr="0070260C">
        <w:rPr>
          <w:rFonts w:ascii="Book Antiqua" w:hAnsi="Book Antiqua" w:cs="Times New Roman"/>
          <w:sz w:val="24"/>
          <w:szCs w:val="24"/>
        </w:rPr>
        <w:t xml:space="preserve">the </w:t>
      </w:r>
      <w:r w:rsidR="00861223" w:rsidRPr="0070260C">
        <w:rPr>
          <w:rFonts w:ascii="Book Antiqua" w:hAnsi="Book Antiqua" w:cs="Times New Roman"/>
          <w:sz w:val="24"/>
          <w:szCs w:val="24"/>
        </w:rPr>
        <w:t xml:space="preserve">liver </w:t>
      </w:r>
      <w:r w:rsidR="00886C85" w:rsidRPr="0070260C">
        <w:rPr>
          <w:rFonts w:ascii="Book Antiqua" w:hAnsi="Book Antiqua" w:cs="Times New Roman"/>
          <w:sz w:val="24"/>
          <w:szCs w:val="24"/>
        </w:rPr>
        <w:t>constitutes less than 0.1% of primary liver neoplasm</w:t>
      </w:r>
      <w:r w:rsidR="00084657">
        <w:rPr>
          <w:rFonts w:ascii="Book Antiqua" w:hAnsi="Book Antiqua" w:cs="Times New Roman"/>
          <w:sz w:val="24"/>
          <w:szCs w:val="24"/>
        </w:rPr>
        <w:t>s</w:t>
      </w:r>
      <w:r w:rsidR="00376734" w:rsidRPr="0070260C">
        <w:rPr>
          <w:rFonts w:ascii="Book Antiqua" w:hAnsi="Book Antiqua" w:cs="Times New Roman"/>
          <w:sz w:val="24"/>
          <w:szCs w:val="24"/>
        </w:rPr>
        <w:fldChar w:fldCharType="begin"/>
      </w:r>
      <w:r w:rsidR="001109DE" w:rsidRPr="0070260C">
        <w:rPr>
          <w:rFonts w:ascii="Book Antiqua" w:hAnsi="Book Antiqua" w:cs="Times New Roman"/>
          <w:sz w:val="24"/>
          <w:szCs w:val="24"/>
        </w:rPr>
        <w:instrText xml:space="preserve"> ADDIN EN.CITE &lt;EndNote&gt;&lt;Cite&gt;&lt;Author&gt;Patel&lt;/Author&gt;&lt;Year&gt;2018&lt;/Year&gt;&lt;RecNum&gt;634&lt;/RecNum&gt;&lt;DisplayText&gt;&lt;style face="superscript"&gt;[2]&lt;/style&gt;&lt;/DisplayText&gt;&lt;record&gt;&lt;rec-number&gt;634&lt;/rec-number&gt;&lt;foreign-keys&gt;&lt;key app="EN" db-id="dzx29zpsutaesseerfn59eeff9ep5avwa95e"&gt;634&lt;/key&gt;&lt;/foreign-keys&gt;&lt;ref-type name="Journal Article"&gt;17&lt;/ref-type&gt;&lt;contributors&gt;&lt;authors&gt;&lt;author&gt;Patel, Jay A.&lt;/author&gt;&lt;author&gt;Piper, James B.&lt;/author&gt;&lt;author&gt;Wang, Brant G.&lt;/author&gt;&lt;/authors&gt;&lt;/contributors&gt;&lt;titles&gt;&lt;title&gt;Follicular dendritic cell sarcoma of the porta hepatis&lt;/title&gt;&lt;secondary-title&gt;BMJ Case Reports&lt;/secondary-title&gt;&lt;/titles&gt;&lt;periodical&gt;&lt;full-title&gt;BMJ Case Reports&lt;/full-title&gt;&lt;/periodical&gt;&lt;pages&gt;bcr-2017-223232&lt;/pages&gt;&lt;volume&gt;2018&lt;/volume&gt;&lt;dates&gt;&lt;year&gt;2018&lt;/year&gt;&lt;/dates&gt;&lt;urls&gt;&lt;related-urls&gt;&lt;url&gt;http://casereports.bmj.com/content/2018/bcr-2017-223232.abstract&lt;/url&gt;&lt;/related-urls&gt;&lt;/urls&gt;&lt;electronic-resource-num&gt;10.1136/bcr-2017-223232&lt;/electronic-resource-num&gt;&lt;/record&gt;&lt;/Cite&gt;&lt;/EndNote&gt;</w:instrText>
      </w:r>
      <w:r w:rsidR="00376734" w:rsidRPr="0070260C">
        <w:rPr>
          <w:rFonts w:ascii="Book Antiqua" w:hAnsi="Book Antiqua" w:cs="Times New Roman"/>
          <w:sz w:val="24"/>
          <w:szCs w:val="24"/>
        </w:rPr>
        <w:fldChar w:fldCharType="separate"/>
      </w:r>
      <w:r w:rsidR="001109DE" w:rsidRPr="0070260C">
        <w:rPr>
          <w:rFonts w:ascii="Book Antiqua" w:hAnsi="Book Antiqua" w:cs="Times New Roman"/>
          <w:noProof/>
          <w:sz w:val="24"/>
          <w:szCs w:val="24"/>
          <w:vertAlign w:val="superscript"/>
        </w:rPr>
        <w:t>[</w:t>
      </w:r>
      <w:hyperlink w:anchor="_ENREF_2" w:tooltip="Patel, 2018 #634" w:history="1">
        <w:r w:rsidR="00F02346" w:rsidRPr="0070260C">
          <w:rPr>
            <w:rFonts w:ascii="Book Antiqua" w:hAnsi="Book Antiqua" w:cs="Times New Roman"/>
            <w:noProof/>
            <w:sz w:val="24"/>
            <w:szCs w:val="24"/>
            <w:vertAlign w:val="superscript"/>
          </w:rPr>
          <w:t>2</w:t>
        </w:r>
      </w:hyperlink>
      <w:r w:rsidR="001109DE" w:rsidRPr="0070260C">
        <w:rPr>
          <w:rFonts w:ascii="Book Antiqua" w:hAnsi="Book Antiqua" w:cs="Times New Roman"/>
          <w:noProof/>
          <w:sz w:val="24"/>
          <w:szCs w:val="24"/>
          <w:vertAlign w:val="superscript"/>
        </w:rPr>
        <w:t>]</w:t>
      </w:r>
      <w:r w:rsidR="00376734" w:rsidRPr="0070260C">
        <w:rPr>
          <w:rFonts w:ascii="Book Antiqua" w:hAnsi="Book Antiqua" w:cs="Times New Roman"/>
          <w:sz w:val="24"/>
          <w:szCs w:val="24"/>
        </w:rPr>
        <w:fldChar w:fldCharType="end"/>
      </w:r>
      <w:r w:rsidR="00865A4D" w:rsidRPr="0070260C">
        <w:rPr>
          <w:rFonts w:ascii="Book Antiqua" w:hAnsi="Book Antiqua" w:cs="Times New Roman"/>
          <w:sz w:val="24"/>
          <w:szCs w:val="24"/>
        </w:rPr>
        <w:t>,</w:t>
      </w:r>
      <w:r w:rsidR="00B04377" w:rsidRPr="0070260C">
        <w:rPr>
          <w:rFonts w:ascii="Book Antiqua" w:hAnsi="Book Antiqua" w:cs="Times New Roman"/>
          <w:sz w:val="24"/>
          <w:szCs w:val="24"/>
        </w:rPr>
        <w:t xml:space="preserve"> and only a </w:t>
      </w:r>
      <w:r w:rsidR="00865A4D" w:rsidRPr="0070260C">
        <w:rPr>
          <w:rFonts w:ascii="Book Antiqua" w:hAnsi="Book Antiqua" w:cs="Times New Roman"/>
          <w:sz w:val="24"/>
          <w:szCs w:val="24"/>
        </w:rPr>
        <w:t>small number of</w:t>
      </w:r>
      <w:r w:rsidR="00FD7465" w:rsidRPr="0070260C">
        <w:rPr>
          <w:rFonts w:ascii="Book Antiqua" w:hAnsi="Book Antiqua" w:cs="Times New Roman"/>
          <w:sz w:val="24"/>
          <w:szCs w:val="24"/>
        </w:rPr>
        <w:t xml:space="preserve"> </w:t>
      </w:r>
      <w:r w:rsidR="00C23129" w:rsidRPr="0070260C">
        <w:rPr>
          <w:rFonts w:ascii="Book Antiqua" w:hAnsi="Book Antiqua" w:cs="Times New Roman"/>
          <w:sz w:val="24"/>
          <w:szCs w:val="24"/>
        </w:rPr>
        <w:t xml:space="preserve">single </w:t>
      </w:r>
      <w:r w:rsidR="00B04377" w:rsidRPr="0070260C">
        <w:rPr>
          <w:rFonts w:ascii="Book Antiqua" w:hAnsi="Book Antiqua" w:cs="Times New Roman"/>
          <w:sz w:val="24"/>
          <w:szCs w:val="24"/>
        </w:rPr>
        <w:t>case</w:t>
      </w:r>
      <w:r w:rsidR="00645762" w:rsidRPr="0070260C">
        <w:rPr>
          <w:rFonts w:ascii="Book Antiqua" w:hAnsi="Book Antiqua" w:cs="Times New Roman"/>
          <w:sz w:val="24"/>
          <w:szCs w:val="24"/>
        </w:rPr>
        <w:t>s</w:t>
      </w:r>
      <w:r w:rsidR="00865A4D" w:rsidRPr="0070260C">
        <w:rPr>
          <w:rFonts w:ascii="Book Antiqua" w:hAnsi="Book Antiqua" w:cs="Times New Roman"/>
          <w:sz w:val="24"/>
          <w:szCs w:val="24"/>
        </w:rPr>
        <w:t>,</w:t>
      </w:r>
      <w:r w:rsidR="0077255B" w:rsidRPr="0070260C">
        <w:rPr>
          <w:rFonts w:ascii="Book Antiqua" w:hAnsi="Book Antiqua" w:cs="Times New Roman"/>
          <w:sz w:val="24"/>
          <w:szCs w:val="24"/>
        </w:rPr>
        <w:t xml:space="preserve"> as well as</w:t>
      </w:r>
      <w:r w:rsidR="00C23129" w:rsidRPr="0070260C">
        <w:rPr>
          <w:rFonts w:ascii="Book Antiqua" w:hAnsi="Book Antiqua" w:cs="Times New Roman"/>
          <w:sz w:val="24"/>
          <w:szCs w:val="24"/>
        </w:rPr>
        <w:t xml:space="preserve"> case series</w:t>
      </w:r>
      <w:r w:rsidR="00865A4D" w:rsidRPr="0070260C">
        <w:rPr>
          <w:rFonts w:ascii="Book Antiqua" w:hAnsi="Book Antiqua" w:cs="Times New Roman"/>
          <w:sz w:val="24"/>
          <w:szCs w:val="24"/>
        </w:rPr>
        <w:t>,</w:t>
      </w:r>
      <w:r w:rsidR="00B04377" w:rsidRPr="0070260C">
        <w:rPr>
          <w:rFonts w:ascii="Book Antiqua" w:hAnsi="Book Antiqua" w:cs="Times New Roman"/>
          <w:sz w:val="24"/>
          <w:szCs w:val="24"/>
        </w:rPr>
        <w:t xml:space="preserve"> have been reported </w:t>
      </w:r>
      <w:r w:rsidR="00865A4D" w:rsidRPr="0070260C">
        <w:rPr>
          <w:rFonts w:ascii="Book Antiqua" w:hAnsi="Book Antiqua" w:cs="Times New Roman"/>
          <w:sz w:val="24"/>
          <w:szCs w:val="24"/>
        </w:rPr>
        <w:t>to date</w:t>
      </w:r>
      <w:r w:rsidR="00B7455D" w:rsidRPr="0070260C">
        <w:rPr>
          <w:rFonts w:ascii="Book Antiqua" w:hAnsi="Book Antiqua" w:cs="Times New Roman"/>
          <w:sz w:val="24"/>
          <w:szCs w:val="24"/>
        </w:rPr>
        <w:t>.</w:t>
      </w:r>
    </w:p>
    <w:p w:rsidR="00400580" w:rsidRPr="0070260C" w:rsidRDefault="00A071EB" w:rsidP="001A6BB1">
      <w:pPr>
        <w:topLinePunct/>
        <w:autoSpaceDE w:val="0"/>
        <w:autoSpaceDN w:val="0"/>
        <w:adjustRightInd w:val="0"/>
        <w:spacing w:line="360" w:lineRule="auto"/>
        <w:ind w:firstLineChars="200" w:firstLine="480"/>
        <w:rPr>
          <w:rFonts w:ascii="Book Antiqua" w:hAnsi="Book Antiqua" w:cs="Times New Roman"/>
          <w:kern w:val="0"/>
          <w:sz w:val="24"/>
          <w:szCs w:val="24"/>
        </w:rPr>
      </w:pPr>
      <w:r w:rsidRPr="0070260C">
        <w:rPr>
          <w:rFonts w:ascii="Book Antiqua" w:hAnsi="Book Antiqua" w:cs="Times New Roman"/>
          <w:sz w:val="24"/>
          <w:szCs w:val="24"/>
        </w:rPr>
        <w:t xml:space="preserve">Complete surgery with or without adjuvant chemotherapy or radiotherapy </w:t>
      </w:r>
      <w:r w:rsidR="00084657">
        <w:rPr>
          <w:rFonts w:ascii="Book Antiqua" w:hAnsi="Book Antiqua" w:cs="Times New Roman"/>
          <w:sz w:val="24"/>
          <w:szCs w:val="24"/>
        </w:rPr>
        <w:t>is</w:t>
      </w:r>
      <w:r w:rsidR="00084657" w:rsidRPr="0070260C">
        <w:rPr>
          <w:rFonts w:ascii="Book Antiqua" w:hAnsi="Book Antiqua" w:cs="Times New Roman"/>
          <w:sz w:val="24"/>
          <w:szCs w:val="24"/>
        </w:rPr>
        <w:t xml:space="preserve"> </w:t>
      </w:r>
      <w:r w:rsidR="00C95253" w:rsidRPr="0070260C">
        <w:rPr>
          <w:rFonts w:ascii="Book Antiqua" w:hAnsi="Book Antiqua" w:cs="Times New Roman"/>
          <w:sz w:val="24"/>
          <w:szCs w:val="24"/>
        </w:rPr>
        <w:t xml:space="preserve">the </w:t>
      </w:r>
      <w:r w:rsidRPr="0070260C">
        <w:rPr>
          <w:rFonts w:ascii="Book Antiqua" w:hAnsi="Book Antiqua" w:cs="Times New Roman"/>
          <w:sz w:val="24"/>
          <w:szCs w:val="24"/>
        </w:rPr>
        <w:t>choice of therapy</w:t>
      </w:r>
      <w:r w:rsidR="00D875C2" w:rsidRPr="0070260C">
        <w:rPr>
          <w:rFonts w:ascii="Book Antiqua" w:hAnsi="Book Antiqua" w:cs="Times New Roman"/>
          <w:sz w:val="24"/>
          <w:szCs w:val="24"/>
        </w:rPr>
        <w:t xml:space="preserve"> for </w:t>
      </w:r>
      <w:r w:rsidR="00C95253" w:rsidRPr="0070260C">
        <w:rPr>
          <w:rFonts w:ascii="Book Antiqua" w:hAnsi="Book Antiqua" w:cs="Times New Roman"/>
          <w:sz w:val="24"/>
          <w:szCs w:val="24"/>
        </w:rPr>
        <w:t xml:space="preserve">the treatment of </w:t>
      </w:r>
      <w:r w:rsidR="00D875C2" w:rsidRPr="0070260C">
        <w:rPr>
          <w:rFonts w:ascii="Book Antiqua" w:hAnsi="Book Antiqua" w:cs="Times New Roman"/>
          <w:sz w:val="24"/>
          <w:szCs w:val="24"/>
        </w:rPr>
        <w:t>hepatic FDCS</w:t>
      </w:r>
      <w:r w:rsidRPr="0070260C">
        <w:rPr>
          <w:rFonts w:ascii="Book Antiqua" w:hAnsi="Book Antiqua" w:cs="Times New Roman"/>
          <w:sz w:val="24"/>
          <w:szCs w:val="24"/>
        </w:rPr>
        <w:t xml:space="preserve">. </w:t>
      </w:r>
      <w:r w:rsidR="00D875C2" w:rsidRPr="0070260C">
        <w:rPr>
          <w:rFonts w:ascii="Book Antiqua" w:hAnsi="Book Antiqua" w:cs="Times New Roman"/>
          <w:sz w:val="24"/>
          <w:szCs w:val="24"/>
        </w:rPr>
        <w:t xml:space="preserve">However, </w:t>
      </w:r>
      <w:r w:rsidR="00C95253" w:rsidRPr="0070260C">
        <w:rPr>
          <w:rFonts w:ascii="Book Antiqua" w:hAnsi="Book Antiqua" w:cs="Times New Roman"/>
          <w:sz w:val="24"/>
          <w:szCs w:val="24"/>
        </w:rPr>
        <w:t xml:space="preserve">the </w:t>
      </w:r>
      <w:r w:rsidR="00D875C2" w:rsidRPr="0070260C">
        <w:rPr>
          <w:rFonts w:ascii="Book Antiqua" w:hAnsi="Book Antiqua" w:cs="Times New Roman"/>
          <w:sz w:val="24"/>
          <w:szCs w:val="24"/>
        </w:rPr>
        <w:t>r</w:t>
      </w:r>
      <w:r w:rsidR="002E2CD6" w:rsidRPr="0070260C">
        <w:rPr>
          <w:rFonts w:ascii="Book Antiqua" w:hAnsi="Book Antiqua" w:cs="Times New Roman"/>
          <w:sz w:val="24"/>
          <w:szCs w:val="24"/>
        </w:rPr>
        <w:t>ecurrence</w:t>
      </w:r>
      <w:r w:rsidR="00865A4D" w:rsidRPr="0070260C">
        <w:rPr>
          <w:rFonts w:ascii="Book Antiqua" w:hAnsi="Book Antiqua" w:cs="Times New Roman"/>
          <w:sz w:val="24"/>
          <w:szCs w:val="24"/>
        </w:rPr>
        <w:t xml:space="preserve"> of hepatic FDCS</w:t>
      </w:r>
      <w:r w:rsidR="002E2CD6" w:rsidRPr="0070260C">
        <w:rPr>
          <w:rFonts w:ascii="Book Antiqua" w:hAnsi="Book Antiqua" w:cs="Times New Roman"/>
          <w:sz w:val="24"/>
          <w:szCs w:val="24"/>
        </w:rPr>
        <w:t xml:space="preserve"> and </w:t>
      </w:r>
      <w:r w:rsidR="00C95253" w:rsidRPr="0070260C">
        <w:rPr>
          <w:rFonts w:ascii="Book Antiqua" w:hAnsi="Book Antiqua" w:cs="Times New Roman"/>
          <w:sz w:val="24"/>
          <w:szCs w:val="24"/>
        </w:rPr>
        <w:t xml:space="preserve">the development of </w:t>
      </w:r>
      <w:r w:rsidR="002E2CD6" w:rsidRPr="0070260C">
        <w:rPr>
          <w:rFonts w:ascii="Book Antiqua" w:hAnsi="Book Antiqua" w:cs="Times New Roman"/>
          <w:sz w:val="24"/>
          <w:szCs w:val="24"/>
        </w:rPr>
        <w:t xml:space="preserve">distant metastasis are major causes for </w:t>
      </w:r>
      <w:r w:rsidR="00C95253" w:rsidRPr="0070260C">
        <w:rPr>
          <w:rFonts w:ascii="Book Antiqua" w:hAnsi="Book Antiqua" w:cs="Times New Roman"/>
          <w:sz w:val="24"/>
          <w:szCs w:val="24"/>
        </w:rPr>
        <w:t xml:space="preserve">therapeutic </w:t>
      </w:r>
      <w:r w:rsidR="002E2CD6" w:rsidRPr="0070260C">
        <w:rPr>
          <w:rFonts w:ascii="Book Antiqua" w:hAnsi="Book Antiqua" w:cs="Times New Roman"/>
          <w:sz w:val="24"/>
          <w:szCs w:val="24"/>
        </w:rPr>
        <w:t>failure.</w:t>
      </w:r>
      <w:r w:rsidR="00A539CF" w:rsidRPr="0070260C">
        <w:rPr>
          <w:rFonts w:ascii="Book Antiqua" w:hAnsi="Book Antiqua" w:cs="Times New Roman"/>
          <w:sz w:val="24"/>
          <w:szCs w:val="24"/>
        </w:rPr>
        <w:t xml:space="preserve"> </w:t>
      </w:r>
      <w:r w:rsidR="00D875C2" w:rsidRPr="0070260C">
        <w:rPr>
          <w:rFonts w:ascii="Book Antiqua" w:hAnsi="Book Antiqua" w:cs="Times New Roman"/>
          <w:sz w:val="24"/>
          <w:szCs w:val="24"/>
        </w:rPr>
        <w:t>Systemic chemotherapy with regime</w:t>
      </w:r>
      <w:r w:rsidR="00D638FD" w:rsidRPr="0070260C">
        <w:rPr>
          <w:rFonts w:ascii="Book Antiqua" w:hAnsi="Book Antiqua" w:cs="Times New Roman"/>
          <w:sz w:val="24"/>
          <w:szCs w:val="24"/>
        </w:rPr>
        <w:t>n</w:t>
      </w:r>
      <w:r w:rsidR="00D875C2" w:rsidRPr="0070260C">
        <w:rPr>
          <w:rFonts w:ascii="Book Antiqua" w:hAnsi="Book Antiqua" w:cs="Times New Roman"/>
          <w:sz w:val="24"/>
          <w:szCs w:val="24"/>
        </w:rPr>
        <w:t>s that are applicable to lymphoma and soft tissue sarcoma</w:t>
      </w:r>
      <w:r w:rsidR="00C91916" w:rsidRPr="0070260C">
        <w:rPr>
          <w:rFonts w:ascii="Book Antiqua" w:hAnsi="Book Antiqua" w:cs="Times New Roman"/>
          <w:sz w:val="24"/>
          <w:szCs w:val="24"/>
        </w:rPr>
        <w:t xml:space="preserve"> can bring a certain benefit for </w:t>
      </w:r>
      <w:r w:rsidR="00D638FD" w:rsidRPr="0070260C">
        <w:rPr>
          <w:rFonts w:ascii="Book Antiqua" w:hAnsi="Book Antiqua" w:cs="Times New Roman"/>
          <w:sz w:val="24"/>
          <w:szCs w:val="24"/>
        </w:rPr>
        <w:t xml:space="preserve">the treatment of </w:t>
      </w:r>
      <w:r w:rsidR="00C91916" w:rsidRPr="0070260C">
        <w:rPr>
          <w:rFonts w:ascii="Book Antiqua" w:hAnsi="Book Antiqua" w:cs="Times New Roman"/>
          <w:sz w:val="24"/>
          <w:szCs w:val="24"/>
        </w:rPr>
        <w:t>metastatic FDCS</w:t>
      </w:r>
      <w:r w:rsidR="00376734" w:rsidRPr="0070260C">
        <w:rPr>
          <w:rFonts w:ascii="Book Antiqua" w:hAnsi="Book Antiqua" w:cs="Times New Roman"/>
          <w:sz w:val="24"/>
          <w:szCs w:val="24"/>
        </w:rPr>
        <w:fldChar w:fldCharType="begin">
          <w:fldData xml:space="preserve">PEVuZE5vdGU+PENpdGU+PEF1dGhvcj5TaGluYWdhcmU8L0F1dGhvcj48WWVhcj4yMDExPC9ZZWFy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</w:fldData>
        </w:fldChar>
      </w:r>
      <w:r w:rsidR="001109DE" w:rsidRPr="0070260C">
        <w:rPr>
          <w:rFonts w:ascii="Book Antiqua" w:hAnsi="Book Antiqua" w:cs="Times New Roman"/>
          <w:sz w:val="24"/>
          <w:szCs w:val="24"/>
        </w:rPr>
        <w:instrText xml:space="preserve"> ADDIN EN.CITE </w:instrText>
      </w:r>
      <w:r w:rsidR="00376734" w:rsidRPr="0070260C">
        <w:rPr>
          <w:rFonts w:ascii="Book Antiqua" w:hAnsi="Book Antiqua" w:cs="Times New Roman"/>
          <w:sz w:val="24"/>
          <w:szCs w:val="24"/>
        </w:rPr>
        <w:fldChar w:fldCharType="begin">
          <w:fldData xml:space="preserve">PEVuZE5vdGU+PENpdGU+PEF1dGhvcj5TaGluYWdhcmU8L0F1dGhvcj48WWVhcj4yMDExPC9ZZWFy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</w:fldData>
        </w:fldChar>
      </w:r>
      <w:r w:rsidR="001109DE" w:rsidRPr="0070260C">
        <w:rPr>
          <w:rFonts w:ascii="Book Antiqua" w:hAnsi="Book Antiqua" w:cs="Times New Roman"/>
          <w:sz w:val="24"/>
          <w:szCs w:val="24"/>
        </w:rPr>
        <w:instrText xml:space="preserve"> ADDIN EN.CITE.DATA </w:instrText>
      </w:r>
      <w:r w:rsidR="00376734" w:rsidRPr="0070260C">
        <w:rPr>
          <w:rFonts w:ascii="Book Antiqua" w:hAnsi="Book Antiqua" w:cs="Times New Roman"/>
          <w:sz w:val="24"/>
          <w:szCs w:val="24"/>
        </w:rPr>
      </w:r>
      <w:r w:rsidR="00376734" w:rsidRPr="0070260C">
        <w:rPr>
          <w:rFonts w:ascii="Book Antiqua" w:hAnsi="Book Antiqua" w:cs="Times New Roman"/>
          <w:sz w:val="24"/>
          <w:szCs w:val="24"/>
        </w:rPr>
        <w:fldChar w:fldCharType="end"/>
      </w:r>
      <w:r w:rsidR="00376734" w:rsidRPr="0070260C">
        <w:rPr>
          <w:rFonts w:ascii="Book Antiqua" w:hAnsi="Book Antiqua" w:cs="Times New Roman"/>
          <w:sz w:val="24"/>
          <w:szCs w:val="24"/>
        </w:rPr>
      </w:r>
      <w:r w:rsidR="00376734" w:rsidRPr="0070260C">
        <w:rPr>
          <w:rFonts w:ascii="Book Antiqua" w:hAnsi="Book Antiqua" w:cs="Times New Roman"/>
          <w:sz w:val="24"/>
          <w:szCs w:val="24"/>
        </w:rPr>
        <w:fldChar w:fldCharType="separate"/>
      </w:r>
      <w:r w:rsidR="001109DE" w:rsidRPr="0070260C">
        <w:rPr>
          <w:rFonts w:ascii="Book Antiqua" w:hAnsi="Book Antiqua" w:cs="Times New Roman"/>
          <w:noProof/>
          <w:sz w:val="24"/>
          <w:szCs w:val="24"/>
          <w:vertAlign w:val="superscript"/>
        </w:rPr>
        <w:t>[</w:t>
      </w:r>
      <w:hyperlink w:anchor="_ENREF_3" w:tooltip="Shinagare, 2011 #131" w:history="1">
        <w:r w:rsidR="00F02346" w:rsidRPr="0070260C">
          <w:rPr>
            <w:rFonts w:ascii="Book Antiqua" w:hAnsi="Book Antiqua" w:cs="Times New Roman"/>
            <w:noProof/>
            <w:sz w:val="24"/>
            <w:szCs w:val="24"/>
            <w:vertAlign w:val="superscript"/>
          </w:rPr>
          <w:t>3</w:t>
        </w:r>
      </w:hyperlink>
      <w:r w:rsidR="00B7455D" w:rsidRPr="0070260C">
        <w:rPr>
          <w:rFonts w:ascii="Book Antiqua" w:hAnsi="Book Antiqua" w:cs="Times New Roman"/>
          <w:noProof/>
          <w:sz w:val="24"/>
          <w:szCs w:val="24"/>
          <w:vertAlign w:val="superscript"/>
        </w:rPr>
        <w:t>,</w:t>
      </w:r>
      <w:hyperlink w:anchor="_ENREF_4" w:tooltip="Jain, 2017 #56" w:history="1">
        <w:r w:rsidR="00F02346" w:rsidRPr="0070260C">
          <w:rPr>
            <w:rFonts w:ascii="Book Antiqua" w:hAnsi="Book Antiqua" w:cs="Times New Roman"/>
            <w:noProof/>
            <w:sz w:val="24"/>
            <w:szCs w:val="24"/>
            <w:vertAlign w:val="superscript"/>
          </w:rPr>
          <w:t>4</w:t>
        </w:r>
      </w:hyperlink>
      <w:r w:rsidR="001109DE" w:rsidRPr="0070260C">
        <w:rPr>
          <w:rFonts w:ascii="Book Antiqua" w:hAnsi="Book Antiqua" w:cs="Times New Roman"/>
          <w:noProof/>
          <w:sz w:val="24"/>
          <w:szCs w:val="24"/>
          <w:vertAlign w:val="superscript"/>
        </w:rPr>
        <w:t>]</w:t>
      </w:r>
      <w:r w:rsidR="00376734" w:rsidRPr="0070260C">
        <w:rPr>
          <w:rFonts w:ascii="Book Antiqua" w:hAnsi="Book Antiqua" w:cs="Times New Roman"/>
          <w:sz w:val="24"/>
          <w:szCs w:val="24"/>
        </w:rPr>
        <w:fldChar w:fldCharType="end"/>
      </w:r>
      <w:hyperlink w:anchor="_ENREF_3" w:tooltip="Jain, 2017 #56" w:history="1"/>
      <w:r w:rsidR="00C91916" w:rsidRPr="0070260C">
        <w:rPr>
          <w:rFonts w:ascii="Book Antiqua" w:hAnsi="Book Antiqua" w:cs="Times New Roman"/>
          <w:sz w:val="24"/>
          <w:szCs w:val="24"/>
        </w:rPr>
        <w:t>.</w:t>
      </w:r>
      <w:r w:rsidR="00A539CF" w:rsidRPr="0070260C">
        <w:rPr>
          <w:rFonts w:ascii="Book Antiqua" w:hAnsi="Book Antiqua" w:cs="Times New Roman"/>
          <w:sz w:val="24"/>
          <w:szCs w:val="24"/>
        </w:rPr>
        <w:t xml:space="preserve"> </w:t>
      </w:r>
      <w:r w:rsidR="00865A4D" w:rsidRPr="0070260C">
        <w:rPr>
          <w:rFonts w:ascii="Book Antiqua" w:hAnsi="Book Antiqua" w:cs="Times New Roman"/>
          <w:kern w:val="0"/>
          <w:sz w:val="24"/>
          <w:szCs w:val="24"/>
        </w:rPr>
        <w:t xml:space="preserve">In this </w:t>
      </w:r>
      <w:r w:rsidR="00084657">
        <w:rPr>
          <w:rFonts w:ascii="Book Antiqua" w:hAnsi="Book Antiqua" w:cs="Times New Roman"/>
          <w:kern w:val="0"/>
          <w:sz w:val="24"/>
          <w:szCs w:val="24"/>
        </w:rPr>
        <w:t>paper</w:t>
      </w:r>
      <w:r w:rsidR="00D638FD" w:rsidRPr="0070260C">
        <w:rPr>
          <w:rFonts w:ascii="Book Antiqua" w:hAnsi="Book Antiqua" w:cs="Times New Roman"/>
          <w:kern w:val="0"/>
          <w:sz w:val="24"/>
          <w:szCs w:val="24"/>
        </w:rPr>
        <w:t>,</w:t>
      </w:r>
      <w:r w:rsidR="00400580" w:rsidRPr="0070260C">
        <w:rPr>
          <w:rFonts w:ascii="Book Antiqua" w:hAnsi="Book Antiqua" w:cs="Times New Roman"/>
          <w:kern w:val="0"/>
          <w:sz w:val="24"/>
          <w:szCs w:val="24"/>
        </w:rPr>
        <w:t xml:space="preserve"> we describe a patient with metastatic hepatic FDCS </w:t>
      </w:r>
      <w:r w:rsidR="00D638FD" w:rsidRPr="0070260C">
        <w:rPr>
          <w:rFonts w:ascii="Book Antiqua" w:hAnsi="Book Antiqua" w:cs="Times New Roman"/>
          <w:kern w:val="0"/>
          <w:sz w:val="24"/>
          <w:szCs w:val="24"/>
        </w:rPr>
        <w:t xml:space="preserve">who responded </w:t>
      </w:r>
      <w:r w:rsidR="00400580" w:rsidRPr="0070260C">
        <w:rPr>
          <w:rFonts w:ascii="Book Antiqua" w:hAnsi="Book Antiqua" w:cs="Times New Roman"/>
          <w:kern w:val="0"/>
          <w:sz w:val="24"/>
          <w:szCs w:val="24"/>
        </w:rPr>
        <w:t>remarkabl</w:t>
      </w:r>
      <w:r w:rsidR="00D638FD" w:rsidRPr="0070260C">
        <w:rPr>
          <w:rFonts w:ascii="Book Antiqua" w:hAnsi="Book Antiqua" w:cs="Times New Roman"/>
          <w:kern w:val="0"/>
          <w:sz w:val="24"/>
          <w:szCs w:val="24"/>
        </w:rPr>
        <w:t>y</w:t>
      </w:r>
      <w:r w:rsidR="00A539CF" w:rsidRPr="0070260C">
        <w:rPr>
          <w:rFonts w:ascii="Book Antiqua" w:hAnsi="Book Antiqua" w:cs="Times New Roman"/>
          <w:kern w:val="0"/>
          <w:sz w:val="24"/>
          <w:szCs w:val="24"/>
        </w:rPr>
        <w:t xml:space="preserve"> </w:t>
      </w:r>
      <w:r w:rsidR="00400580" w:rsidRPr="0070260C">
        <w:rPr>
          <w:rFonts w:ascii="Book Antiqua" w:hAnsi="Book Antiqua" w:cs="Times New Roman"/>
          <w:kern w:val="0"/>
          <w:sz w:val="24"/>
          <w:szCs w:val="24"/>
        </w:rPr>
        <w:t xml:space="preserve">to </w:t>
      </w:r>
      <w:r w:rsidR="00D638FD" w:rsidRPr="0070260C">
        <w:rPr>
          <w:rFonts w:ascii="Book Antiqua" w:hAnsi="Book Antiqua" w:cs="Times New Roman"/>
          <w:kern w:val="0"/>
          <w:sz w:val="24"/>
          <w:szCs w:val="24"/>
        </w:rPr>
        <w:t xml:space="preserve">a </w:t>
      </w:r>
      <w:r w:rsidR="00400580" w:rsidRPr="0070260C">
        <w:rPr>
          <w:rFonts w:ascii="Book Antiqua" w:hAnsi="Book Antiqua" w:cs="Times New Roman"/>
          <w:kern w:val="0"/>
          <w:sz w:val="24"/>
          <w:szCs w:val="24"/>
        </w:rPr>
        <w:t>combination of gemcitabine, docetaxel</w:t>
      </w:r>
      <w:r w:rsidR="00084657">
        <w:rPr>
          <w:rFonts w:ascii="Book Antiqua" w:hAnsi="Book Antiqua" w:cs="Times New Roman"/>
          <w:kern w:val="0"/>
          <w:sz w:val="24"/>
          <w:szCs w:val="24"/>
        </w:rPr>
        <w:t>,</w:t>
      </w:r>
      <w:r w:rsidR="00400580" w:rsidRPr="0070260C">
        <w:rPr>
          <w:rFonts w:ascii="Book Antiqua" w:hAnsi="Book Antiqua" w:cs="Times New Roman"/>
          <w:kern w:val="0"/>
          <w:sz w:val="24"/>
          <w:szCs w:val="24"/>
        </w:rPr>
        <w:t xml:space="preserve"> and radiotherapy</w:t>
      </w:r>
      <w:r w:rsidR="00D638FD" w:rsidRPr="0070260C">
        <w:rPr>
          <w:rFonts w:ascii="Book Antiqua" w:hAnsi="Book Antiqua" w:cs="Times New Roman"/>
          <w:kern w:val="0"/>
          <w:sz w:val="24"/>
          <w:szCs w:val="24"/>
        </w:rPr>
        <w:t xml:space="preserve"> treatment</w:t>
      </w:r>
      <w:r w:rsidR="00400580" w:rsidRPr="0070260C">
        <w:rPr>
          <w:rFonts w:ascii="Book Antiqua" w:hAnsi="Book Antiqua" w:cs="Times New Roman"/>
          <w:kern w:val="0"/>
          <w:sz w:val="24"/>
          <w:szCs w:val="24"/>
        </w:rPr>
        <w:t>.</w:t>
      </w:r>
    </w:p>
    <w:p w:rsidR="00B7455D" w:rsidRPr="0070260C" w:rsidRDefault="00B7455D" w:rsidP="001A6BB1">
      <w:pPr>
        <w:topLinePunct/>
        <w:autoSpaceDE w:val="0"/>
        <w:autoSpaceDN w:val="0"/>
        <w:adjustRightInd w:val="0"/>
        <w:spacing w:line="360" w:lineRule="auto"/>
        <w:ind w:firstLineChars="200" w:firstLine="480"/>
        <w:rPr>
          <w:rFonts w:ascii="Book Antiqua" w:hAnsi="Book Antiqua" w:cs="Times New Roman"/>
          <w:kern w:val="0"/>
          <w:sz w:val="24"/>
          <w:szCs w:val="24"/>
        </w:rPr>
      </w:pPr>
    </w:p>
    <w:p w:rsidR="003B24FD" w:rsidRPr="0070260C" w:rsidRDefault="003B24FD" w:rsidP="001A6BB1">
      <w:pPr>
        <w:spacing w:line="360" w:lineRule="auto"/>
        <w:rPr>
          <w:rFonts w:ascii="Book Antiqua" w:hAnsi="Book Antiqua"/>
          <w:b/>
          <w:color w:val="000000" w:themeColor="text1"/>
          <w:sz w:val="24"/>
          <w:szCs w:val="24"/>
        </w:rPr>
      </w:pPr>
      <w:r w:rsidRPr="0070260C">
        <w:rPr>
          <w:rFonts w:ascii="Book Antiqua" w:hAnsi="Book Antiqua"/>
          <w:b/>
          <w:color w:val="000000" w:themeColor="text1"/>
          <w:sz w:val="24"/>
          <w:szCs w:val="24"/>
        </w:rPr>
        <w:t>CASE PRESENTATION</w:t>
      </w:r>
    </w:p>
    <w:p w:rsidR="003B24FD" w:rsidRPr="0070260C" w:rsidRDefault="003B24FD" w:rsidP="001A6BB1">
      <w:pPr>
        <w:spacing w:line="360" w:lineRule="auto"/>
        <w:rPr>
          <w:rFonts w:ascii="Book Antiqua" w:hAnsi="Book Antiqua"/>
          <w:b/>
          <w:i/>
          <w:color w:val="000000" w:themeColor="text1"/>
          <w:sz w:val="24"/>
          <w:szCs w:val="24"/>
        </w:rPr>
      </w:pPr>
      <w:r w:rsidRPr="0070260C">
        <w:rPr>
          <w:rFonts w:ascii="Book Antiqua" w:hAnsi="Book Antiqua"/>
          <w:b/>
          <w:i/>
          <w:color w:val="000000" w:themeColor="text1"/>
          <w:sz w:val="24"/>
          <w:szCs w:val="24"/>
        </w:rPr>
        <w:t>Chief complaints</w:t>
      </w:r>
    </w:p>
    <w:p w:rsidR="003B24FD" w:rsidRPr="0070260C" w:rsidRDefault="00472C36" w:rsidP="001A6BB1">
      <w:pPr>
        <w:spacing w:line="360" w:lineRule="auto"/>
        <w:rPr>
          <w:rFonts w:ascii="Book Antiqua" w:hAnsi="Book Antiqua" w:cs="Times New Roman"/>
          <w:color w:val="000000" w:themeColor="text1"/>
          <w:sz w:val="24"/>
          <w:szCs w:val="24"/>
        </w:rPr>
      </w:pPr>
      <w:r w:rsidRPr="0070260C">
        <w:rPr>
          <w:rFonts w:ascii="Book Antiqua" w:hAnsi="Book Antiqua" w:cs="Times New Roman"/>
          <w:color w:val="000000" w:themeColor="text1"/>
          <w:sz w:val="24"/>
          <w:szCs w:val="24"/>
        </w:rPr>
        <w:t xml:space="preserve">A 66-year-old female patient had experienced intermittent right epigastric pain for almost </w:t>
      </w:r>
      <w:r w:rsidR="004D5546" w:rsidRPr="0070260C">
        <w:rPr>
          <w:rFonts w:ascii="Book Antiqua" w:hAnsi="Book Antiqua" w:cs="Times New Roman"/>
          <w:color w:val="000000" w:themeColor="text1"/>
          <w:sz w:val="24"/>
          <w:szCs w:val="24"/>
        </w:rPr>
        <w:t xml:space="preserve">2 </w:t>
      </w:r>
      <w:r w:rsidRPr="0070260C">
        <w:rPr>
          <w:rFonts w:ascii="Book Antiqua" w:hAnsi="Book Antiqua" w:cs="Times New Roman"/>
          <w:color w:val="000000" w:themeColor="text1"/>
          <w:sz w:val="24"/>
          <w:szCs w:val="24"/>
        </w:rPr>
        <w:t>mo.</w:t>
      </w:r>
    </w:p>
    <w:p w:rsidR="00B7455D" w:rsidRPr="0070260C" w:rsidRDefault="00B7455D" w:rsidP="001A6BB1">
      <w:pPr>
        <w:spacing w:line="360" w:lineRule="auto"/>
        <w:rPr>
          <w:rFonts w:ascii="Book Antiqua" w:hAnsi="Book Antiqua"/>
          <w:b/>
          <w:color w:val="000000" w:themeColor="text1"/>
          <w:sz w:val="24"/>
          <w:szCs w:val="24"/>
        </w:rPr>
      </w:pPr>
    </w:p>
    <w:p w:rsidR="003B24FD" w:rsidRPr="0070260C" w:rsidRDefault="003B24FD" w:rsidP="001A6BB1">
      <w:pPr>
        <w:spacing w:line="360" w:lineRule="auto"/>
        <w:rPr>
          <w:rFonts w:ascii="Book Antiqua" w:hAnsi="Book Antiqua"/>
          <w:b/>
          <w:i/>
          <w:color w:val="000000" w:themeColor="text1"/>
          <w:sz w:val="24"/>
          <w:szCs w:val="24"/>
        </w:rPr>
      </w:pPr>
      <w:r w:rsidRPr="0070260C">
        <w:rPr>
          <w:rFonts w:ascii="Book Antiqua" w:hAnsi="Book Antiqua"/>
          <w:b/>
          <w:i/>
          <w:color w:val="000000" w:themeColor="text1"/>
          <w:sz w:val="24"/>
          <w:szCs w:val="24"/>
        </w:rPr>
        <w:t>History of present illness</w:t>
      </w:r>
    </w:p>
    <w:p w:rsidR="003B24FD" w:rsidRPr="0070260C" w:rsidRDefault="00DB4370" w:rsidP="001A6BB1">
      <w:pPr>
        <w:topLinePunct/>
        <w:spacing w:line="360" w:lineRule="auto"/>
        <w:rPr>
          <w:rFonts w:ascii="Book Antiqua" w:hAnsi="Book Antiqua" w:cs="Times New Roman"/>
          <w:sz w:val="24"/>
          <w:szCs w:val="24"/>
        </w:rPr>
      </w:pPr>
      <w:r w:rsidRPr="0070260C">
        <w:rPr>
          <w:rFonts w:ascii="Book Antiqua" w:hAnsi="Book Antiqua" w:cs="Times New Roman"/>
          <w:sz w:val="24"/>
          <w:szCs w:val="24"/>
        </w:rPr>
        <w:t>A 66-year-old</w:t>
      </w:r>
      <w:r w:rsidR="004D5546" w:rsidRPr="0070260C">
        <w:rPr>
          <w:rFonts w:ascii="Book Antiqua" w:hAnsi="Book Antiqua" w:cs="Times New Roman"/>
          <w:sz w:val="24"/>
          <w:szCs w:val="24"/>
        </w:rPr>
        <w:t xml:space="preserve"> </w:t>
      </w:r>
      <w:r w:rsidRPr="0070260C">
        <w:rPr>
          <w:rFonts w:ascii="Book Antiqua" w:hAnsi="Book Antiqua" w:cs="Times New Roman"/>
          <w:sz w:val="24"/>
          <w:szCs w:val="24"/>
        </w:rPr>
        <w:t xml:space="preserve">Chinese </w:t>
      </w:r>
      <w:r w:rsidR="004D5546" w:rsidRPr="0070260C">
        <w:rPr>
          <w:rFonts w:ascii="Book Antiqua" w:hAnsi="Book Antiqua" w:cs="Times New Roman"/>
          <w:sz w:val="24"/>
          <w:szCs w:val="24"/>
        </w:rPr>
        <w:t>female</w:t>
      </w:r>
      <w:r w:rsidR="00084657">
        <w:rPr>
          <w:rFonts w:ascii="Book Antiqua" w:hAnsi="Book Antiqua" w:cs="Times New Roman"/>
          <w:sz w:val="24"/>
          <w:szCs w:val="24"/>
        </w:rPr>
        <w:t xml:space="preserve"> </w:t>
      </w:r>
      <w:r w:rsidR="004D5546" w:rsidRPr="0070260C">
        <w:rPr>
          <w:rFonts w:ascii="Book Antiqua" w:hAnsi="Book Antiqua" w:cs="Times New Roman"/>
          <w:sz w:val="24"/>
          <w:szCs w:val="24"/>
        </w:rPr>
        <w:t xml:space="preserve">presented to </w:t>
      </w:r>
      <w:r w:rsidR="00E215F9" w:rsidRPr="0070260C">
        <w:rPr>
          <w:rFonts w:ascii="Book Antiqua" w:hAnsi="Book Antiqua" w:cs="Times New Roman"/>
          <w:sz w:val="24"/>
          <w:szCs w:val="24"/>
        </w:rPr>
        <w:t xml:space="preserve">our hospital </w:t>
      </w:r>
      <w:r w:rsidR="004D5546" w:rsidRPr="0070260C">
        <w:rPr>
          <w:rFonts w:ascii="Book Antiqua" w:hAnsi="Book Antiqua" w:cs="Times New Roman"/>
          <w:sz w:val="24"/>
          <w:szCs w:val="24"/>
        </w:rPr>
        <w:t>with</w:t>
      </w:r>
      <w:r w:rsidR="00084657">
        <w:rPr>
          <w:rFonts w:ascii="Book Antiqua" w:hAnsi="Book Antiqua" w:cs="Times New Roman"/>
          <w:sz w:val="24"/>
          <w:szCs w:val="24"/>
        </w:rPr>
        <w:t xml:space="preserve"> </w:t>
      </w:r>
      <w:r w:rsidR="004D5546" w:rsidRPr="0070260C">
        <w:rPr>
          <w:rFonts w:ascii="Book Antiqua" w:hAnsi="Book Antiqua" w:cs="Times New Roman"/>
          <w:sz w:val="24"/>
          <w:szCs w:val="24"/>
        </w:rPr>
        <w:t>intermittent right epigastric pain</w:t>
      </w:r>
      <w:r w:rsidR="00E215F9" w:rsidRPr="0070260C">
        <w:rPr>
          <w:rFonts w:ascii="Book Antiqua" w:hAnsi="Book Antiqua" w:cs="Times New Roman"/>
          <w:sz w:val="24"/>
          <w:szCs w:val="24"/>
        </w:rPr>
        <w:t xml:space="preserve"> for 6 months</w:t>
      </w:r>
      <w:r w:rsidR="004D5546" w:rsidRPr="0070260C">
        <w:rPr>
          <w:rFonts w:ascii="Book Antiqua" w:hAnsi="Book Antiqua" w:cs="Times New Roman"/>
          <w:sz w:val="24"/>
          <w:szCs w:val="24"/>
        </w:rPr>
        <w:t xml:space="preserve">. </w:t>
      </w:r>
      <w:r w:rsidR="00084657">
        <w:rPr>
          <w:rFonts w:ascii="Book Antiqua" w:hAnsi="Book Antiqua" w:cs="Times New Roman"/>
          <w:sz w:val="24"/>
          <w:szCs w:val="24"/>
        </w:rPr>
        <w:t>An</w:t>
      </w:r>
      <w:r w:rsidR="00084657" w:rsidRPr="0070260C">
        <w:rPr>
          <w:rFonts w:ascii="Book Antiqua" w:hAnsi="Book Antiqua" w:cs="Times New Roman"/>
          <w:sz w:val="24"/>
          <w:szCs w:val="24"/>
        </w:rPr>
        <w:t xml:space="preserve"> </w:t>
      </w:r>
      <w:r w:rsidR="004D5546" w:rsidRPr="0070260C">
        <w:rPr>
          <w:rFonts w:ascii="Book Antiqua" w:hAnsi="Book Antiqua" w:cs="Times New Roman"/>
          <w:sz w:val="24"/>
          <w:szCs w:val="24"/>
        </w:rPr>
        <w:t xml:space="preserve">enhanced </w:t>
      </w:r>
      <w:r w:rsidR="006F2516" w:rsidRPr="0070260C">
        <w:rPr>
          <w:rFonts w:ascii="Book Antiqua" w:hAnsi="Book Antiqua" w:cs="Times New Roman"/>
          <w:sz w:val="24"/>
          <w:szCs w:val="24"/>
        </w:rPr>
        <w:t>computed tomography (</w:t>
      </w:r>
      <w:r w:rsidR="004D5546" w:rsidRPr="0070260C">
        <w:rPr>
          <w:rFonts w:ascii="Book Antiqua" w:hAnsi="Book Antiqua" w:cs="Times New Roman"/>
          <w:sz w:val="24"/>
          <w:szCs w:val="24"/>
        </w:rPr>
        <w:t>CT</w:t>
      </w:r>
      <w:r w:rsidR="006F2516" w:rsidRPr="0070260C">
        <w:rPr>
          <w:rFonts w:ascii="Book Antiqua" w:hAnsi="Book Antiqua" w:cs="Times New Roman"/>
          <w:sz w:val="24"/>
          <w:szCs w:val="24"/>
        </w:rPr>
        <w:t>)</w:t>
      </w:r>
      <w:r w:rsidR="00084657">
        <w:rPr>
          <w:rFonts w:ascii="Book Antiqua" w:hAnsi="Book Antiqua" w:cs="Times New Roman"/>
          <w:sz w:val="24"/>
          <w:szCs w:val="24"/>
        </w:rPr>
        <w:t xml:space="preserve"> scan</w:t>
      </w:r>
      <w:r w:rsidR="004D5546" w:rsidRPr="0070260C">
        <w:rPr>
          <w:rFonts w:ascii="Book Antiqua" w:hAnsi="Book Antiqua" w:cs="Times New Roman"/>
          <w:sz w:val="24"/>
          <w:szCs w:val="24"/>
        </w:rPr>
        <w:t xml:space="preserve"> of the abdomen revealed a solid lesion</w:t>
      </w:r>
      <w:r w:rsidR="006D0AEA" w:rsidRPr="0070260C">
        <w:rPr>
          <w:rFonts w:ascii="Book Antiqua" w:hAnsi="Book Antiqua" w:cs="Times New Roman"/>
          <w:sz w:val="24"/>
          <w:szCs w:val="24"/>
        </w:rPr>
        <w:t xml:space="preserve"> with a size of 2.3 </w:t>
      </w:r>
      <w:r w:rsidR="00DD57E0" w:rsidRPr="0070260C">
        <w:rPr>
          <w:rFonts w:ascii="Book Antiqua" w:hAnsi="Book Antiqua" w:cs="Times New Roman"/>
          <w:sz w:val="24"/>
          <w:szCs w:val="24"/>
        </w:rPr>
        <w:t>cm</w:t>
      </w:r>
      <w:r w:rsidR="00DD57E0">
        <w:rPr>
          <w:rFonts w:ascii="Book Antiqua" w:hAnsi="Book Antiqua" w:cs="Times New Roman" w:hint="eastAsia"/>
          <w:sz w:val="24"/>
          <w:szCs w:val="24"/>
        </w:rPr>
        <w:t xml:space="preserve"> </w:t>
      </w:r>
      <w:r w:rsidR="006F2516" w:rsidRPr="0070260C">
        <w:rPr>
          <w:rFonts w:ascii="Book Antiqua" w:hAnsi="Book Antiqua" w:cs="Times New Roman"/>
          <w:sz w:val="24"/>
          <w:szCs w:val="24"/>
        </w:rPr>
        <w:t>×</w:t>
      </w:r>
      <w:r w:rsidR="006D0AEA" w:rsidRPr="0070260C">
        <w:rPr>
          <w:rFonts w:ascii="Book Antiqua" w:hAnsi="Book Antiqua" w:cs="Times New Roman"/>
          <w:sz w:val="24"/>
          <w:szCs w:val="24"/>
        </w:rPr>
        <w:t xml:space="preserve"> 2.3 cm</w:t>
      </w:r>
      <w:r w:rsidR="004D5546" w:rsidRPr="0070260C">
        <w:rPr>
          <w:rFonts w:ascii="Book Antiqua" w:hAnsi="Book Antiqua" w:cs="Times New Roman"/>
          <w:sz w:val="24"/>
          <w:szCs w:val="24"/>
        </w:rPr>
        <w:t xml:space="preserve"> in the junction of the left lateral lobe of the liver. </w:t>
      </w:r>
      <w:r w:rsidR="006D0AEA" w:rsidRPr="0070260C">
        <w:rPr>
          <w:rFonts w:ascii="Book Antiqua" w:hAnsi="Book Antiqua" w:cs="Times New Roman"/>
          <w:sz w:val="24"/>
          <w:szCs w:val="24"/>
        </w:rPr>
        <w:t>C</w:t>
      </w:r>
      <w:r w:rsidR="004D5546" w:rsidRPr="0070260C">
        <w:rPr>
          <w:rFonts w:ascii="Book Antiqua" w:hAnsi="Book Antiqua" w:cs="Times New Roman"/>
          <w:sz w:val="24"/>
          <w:szCs w:val="24"/>
        </w:rPr>
        <w:t>ontrast-enhanced ultrasound</w:t>
      </w:r>
      <w:r w:rsidR="00084657">
        <w:rPr>
          <w:rFonts w:ascii="Book Antiqua" w:hAnsi="Book Antiqua" w:cs="Times New Roman"/>
          <w:sz w:val="24"/>
          <w:szCs w:val="24"/>
        </w:rPr>
        <w:t xml:space="preserve"> </w:t>
      </w:r>
      <w:r w:rsidR="004D5546" w:rsidRPr="0070260C">
        <w:rPr>
          <w:rFonts w:ascii="Book Antiqua" w:hAnsi="Book Antiqua" w:cs="Times New Roman"/>
          <w:sz w:val="24"/>
          <w:szCs w:val="24"/>
        </w:rPr>
        <w:t>suggested the presence of hepatocellular carcinoma.</w:t>
      </w:r>
      <w:r w:rsidR="006D0AEA" w:rsidRPr="0070260C">
        <w:rPr>
          <w:rFonts w:ascii="Book Antiqua" w:hAnsi="Book Antiqua" w:cs="Times New Roman"/>
          <w:sz w:val="24"/>
          <w:szCs w:val="24"/>
        </w:rPr>
        <w:t xml:space="preserve"> </w:t>
      </w:r>
      <w:r w:rsidR="004D5546" w:rsidRPr="0070260C">
        <w:rPr>
          <w:rFonts w:ascii="Book Antiqua" w:hAnsi="Book Antiqua" w:cs="Times New Roman"/>
          <w:sz w:val="24"/>
          <w:szCs w:val="24"/>
        </w:rPr>
        <w:t xml:space="preserve">Subsequently, </w:t>
      </w:r>
      <w:r w:rsidR="00084657">
        <w:rPr>
          <w:rFonts w:ascii="Book Antiqua" w:hAnsi="Book Antiqua" w:cs="Times New Roman"/>
          <w:sz w:val="24"/>
          <w:szCs w:val="24"/>
        </w:rPr>
        <w:t xml:space="preserve">a </w:t>
      </w:r>
      <w:r w:rsidR="004D5546" w:rsidRPr="0070260C">
        <w:rPr>
          <w:rFonts w:ascii="Book Antiqua" w:hAnsi="Book Antiqua" w:cs="Times New Roman"/>
          <w:sz w:val="24"/>
          <w:szCs w:val="24"/>
        </w:rPr>
        <w:t>radical partial hepatectomy</w:t>
      </w:r>
      <w:r w:rsidR="006D0AEA" w:rsidRPr="0070260C">
        <w:rPr>
          <w:rFonts w:ascii="Book Antiqua" w:hAnsi="Book Antiqua" w:cs="Times New Roman"/>
          <w:sz w:val="24"/>
          <w:szCs w:val="24"/>
        </w:rPr>
        <w:t xml:space="preserve"> was performed</w:t>
      </w:r>
      <w:r w:rsidR="00522ABB" w:rsidRPr="0070260C">
        <w:rPr>
          <w:rFonts w:ascii="Book Antiqua" w:hAnsi="Book Antiqua" w:cs="Times New Roman"/>
          <w:sz w:val="24"/>
          <w:szCs w:val="24"/>
        </w:rPr>
        <w:t xml:space="preserve"> and the operation went smoothly</w:t>
      </w:r>
      <w:r w:rsidR="004D5546" w:rsidRPr="0070260C">
        <w:rPr>
          <w:rFonts w:ascii="Book Antiqua" w:hAnsi="Book Antiqua" w:cs="Times New Roman"/>
          <w:sz w:val="24"/>
          <w:szCs w:val="24"/>
        </w:rPr>
        <w:t xml:space="preserve">. </w:t>
      </w:r>
      <w:r w:rsidR="00522ABB" w:rsidRPr="0070260C">
        <w:rPr>
          <w:rFonts w:ascii="Book Antiqua" w:hAnsi="Book Antiqua"/>
          <w:bCs/>
          <w:sz w:val="24"/>
          <w:szCs w:val="24"/>
        </w:rPr>
        <w:t xml:space="preserve">Except for regular </w:t>
      </w:r>
      <w:r w:rsidR="00084657" w:rsidRPr="0070260C">
        <w:rPr>
          <w:rFonts w:ascii="Book Antiqua" w:hAnsi="Book Antiqua"/>
          <w:bCs/>
          <w:sz w:val="24"/>
          <w:szCs w:val="24"/>
        </w:rPr>
        <w:t>follow</w:t>
      </w:r>
      <w:r w:rsidR="00084657">
        <w:rPr>
          <w:rFonts w:ascii="Book Antiqua" w:hAnsi="Book Antiqua"/>
          <w:bCs/>
          <w:sz w:val="24"/>
          <w:szCs w:val="24"/>
        </w:rPr>
        <w:t>-</w:t>
      </w:r>
      <w:r w:rsidR="00522ABB" w:rsidRPr="0070260C">
        <w:rPr>
          <w:rFonts w:ascii="Book Antiqua" w:hAnsi="Book Antiqua"/>
          <w:bCs/>
          <w:sz w:val="24"/>
          <w:szCs w:val="24"/>
        </w:rPr>
        <w:t>up examination</w:t>
      </w:r>
      <w:r w:rsidR="00921DE4">
        <w:rPr>
          <w:rFonts w:ascii="Book Antiqua" w:hAnsi="Book Antiqua"/>
          <w:bCs/>
          <w:sz w:val="24"/>
          <w:szCs w:val="24"/>
        </w:rPr>
        <w:t>s</w:t>
      </w:r>
      <w:r w:rsidR="00522ABB" w:rsidRPr="0070260C">
        <w:rPr>
          <w:rFonts w:ascii="Book Antiqua" w:hAnsi="Book Antiqua"/>
          <w:bCs/>
          <w:sz w:val="24"/>
          <w:szCs w:val="24"/>
        </w:rPr>
        <w:t>, the patient did not receive adjuvant chemotherapy or radiotherapy</w:t>
      </w:r>
      <w:r w:rsidR="00522ABB" w:rsidRPr="0070260C">
        <w:rPr>
          <w:rFonts w:ascii="Book Antiqua" w:hAnsi="Book Antiqua" w:cs="Times New Roman"/>
          <w:sz w:val="24"/>
          <w:szCs w:val="24"/>
        </w:rPr>
        <w:t xml:space="preserve">. </w:t>
      </w:r>
      <w:r w:rsidR="00522ABB" w:rsidRPr="0070260C">
        <w:rPr>
          <w:rFonts w:ascii="Book Antiqua" w:hAnsi="Book Antiqua" w:cs="Times New Roman"/>
          <w:sz w:val="24"/>
          <w:szCs w:val="24"/>
        </w:rPr>
        <w:lastRenderedPageBreak/>
        <w:t>However,</w:t>
      </w:r>
      <w:r w:rsidR="004D5546" w:rsidRPr="0070260C">
        <w:rPr>
          <w:rFonts w:ascii="Book Antiqua" w:hAnsi="Book Antiqua" w:cs="Times New Roman"/>
          <w:sz w:val="24"/>
          <w:szCs w:val="24"/>
        </w:rPr>
        <w:t xml:space="preserve"> enhanced CT of the abdomen </w:t>
      </w:r>
      <w:r w:rsidR="00EF4E80" w:rsidRPr="0070260C">
        <w:rPr>
          <w:rFonts w:ascii="Book Antiqua" w:hAnsi="Book Antiqua" w:cs="Times New Roman"/>
          <w:sz w:val="24"/>
          <w:szCs w:val="24"/>
        </w:rPr>
        <w:t xml:space="preserve">and </w:t>
      </w:r>
      <w:r w:rsidR="00084657">
        <w:rPr>
          <w:rFonts w:ascii="Book Antiqua" w:hAnsi="Book Antiqua" w:cs="Times New Roman"/>
          <w:sz w:val="24"/>
          <w:szCs w:val="24"/>
        </w:rPr>
        <w:t>f</w:t>
      </w:r>
      <w:r w:rsidR="00084657" w:rsidRPr="0070260C">
        <w:rPr>
          <w:rFonts w:ascii="Book Antiqua" w:hAnsi="Book Antiqua" w:cs="Times New Roman"/>
          <w:sz w:val="24"/>
          <w:szCs w:val="24"/>
        </w:rPr>
        <w:t>luorine</w:t>
      </w:r>
      <w:r w:rsidR="004D5546" w:rsidRPr="0070260C">
        <w:rPr>
          <w:rFonts w:ascii="Book Antiqua" w:hAnsi="Book Antiqua" w:cs="Times New Roman"/>
          <w:sz w:val="24"/>
          <w:szCs w:val="24"/>
        </w:rPr>
        <w:t>-18-</w:t>
      </w:r>
      <w:r w:rsidR="00084657">
        <w:rPr>
          <w:rFonts w:ascii="Book Antiqua" w:hAnsi="Book Antiqua" w:cs="Times New Roman"/>
          <w:sz w:val="24"/>
          <w:szCs w:val="24"/>
        </w:rPr>
        <w:t>f</w:t>
      </w:r>
      <w:r w:rsidR="00084657" w:rsidRPr="0070260C">
        <w:rPr>
          <w:rFonts w:ascii="Book Antiqua" w:hAnsi="Book Antiqua" w:cs="Times New Roman"/>
          <w:sz w:val="24"/>
          <w:szCs w:val="24"/>
        </w:rPr>
        <w:t xml:space="preserve">luorodeoxyglucose </w:t>
      </w:r>
      <w:r w:rsidR="004D5546" w:rsidRPr="0070260C">
        <w:rPr>
          <w:rFonts w:ascii="Book Antiqua" w:hAnsi="Book Antiqua" w:cs="Times New Roman"/>
          <w:sz w:val="24"/>
          <w:szCs w:val="24"/>
        </w:rPr>
        <w:t>positron emission tomography/</w:t>
      </w:r>
      <w:r w:rsidR="006F2516" w:rsidRPr="0070260C">
        <w:rPr>
          <w:rFonts w:ascii="Book Antiqua" w:hAnsi="Book Antiqua" w:cs="Times New Roman"/>
          <w:sz w:val="24"/>
          <w:szCs w:val="24"/>
        </w:rPr>
        <w:t xml:space="preserve">CT </w:t>
      </w:r>
      <w:r w:rsidR="00EF4E80" w:rsidRPr="0070260C">
        <w:rPr>
          <w:rFonts w:ascii="Book Antiqua" w:hAnsi="Book Antiqua" w:cs="Times New Roman"/>
          <w:sz w:val="24"/>
          <w:szCs w:val="24"/>
        </w:rPr>
        <w:t xml:space="preserve">(PET/CT) </w:t>
      </w:r>
      <w:r w:rsidR="00084657">
        <w:rPr>
          <w:rFonts w:ascii="Book Antiqua" w:hAnsi="Book Antiqua" w:cs="Times New Roman"/>
          <w:sz w:val="24"/>
          <w:szCs w:val="24"/>
        </w:rPr>
        <w:t>suggested</w:t>
      </w:r>
      <w:r w:rsidR="00084657" w:rsidRPr="0070260C">
        <w:rPr>
          <w:rFonts w:ascii="Book Antiqua" w:hAnsi="Book Antiqua" w:cs="Times New Roman"/>
          <w:sz w:val="24"/>
          <w:szCs w:val="24"/>
        </w:rPr>
        <w:t xml:space="preserve"> lymph node </w:t>
      </w:r>
      <w:r w:rsidR="00EF4E80" w:rsidRPr="0070260C">
        <w:rPr>
          <w:rFonts w:ascii="Book Antiqua" w:hAnsi="Book Antiqua" w:cs="Times New Roman"/>
          <w:sz w:val="24"/>
          <w:szCs w:val="24"/>
        </w:rPr>
        <w:t>metastases</w:t>
      </w:r>
      <w:r w:rsidR="00084657">
        <w:rPr>
          <w:rFonts w:ascii="Book Antiqua" w:hAnsi="Book Antiqua" w:cs="Times New Roman"/>
          <w:sz w:val="24"/>
          <w:szCs w:val="24"/>
        </w:rPr>
        <w:t>.</w:t>
      </w:r>
      <w:r w:rsidR="004D5546" w:rsidRPr="0070260C">
        <w:rPr>
          <w:rFonts w:ascii="Book Antiqua" w:hAnsi="Book Antiqua" w:cs="Times New Roman"/>
          <w:b/>
          <w:bCs/>
          <w:sz w:val="24"/>
          <w:szCs w:val="24"/>
        </w:rPr>
        <w:t xml:space="preserve"> </w:t>
      </w:r>
      <w:r w:rsidR="004D5546" w:rsidRPr="0070260C">
        <w:rPr>
          <w:rFonts w:ascii="Book Antiqua" w:hAnsi="Book Antiqua" w:cs="Times New Roman"/>
          <w:sz w:val="24"/>
          <w:szCs w:val="24"/>
        </w:rPr>
        <w:t>The metastatic lymph nodes could not be surgically</w:t>
      </w:r>
      <w:r w:rsidR="003E28FD" w:rsidRPr="0070260C">
        <w:rPr>
          <w:rFonts w:ascii="Book Antiqua" w:hAnsi="Book Antiqua" w:cs="Times New Roman"/>
          <w:sz w:val="24"/>
          <w:szCs w:val="24"/>
        </w:rPr>
        <w:t xml:space="preserve"> </w:t>
      </w:r>
      <w:r w:rsidR="004D5546" w:rsidRPr="0070260C">
        <w:rPr>
          <w:rFonts w:ascii="Book Antiqua" w:hAnsi="Book Antiqua" w:cs="Times New Roman"/>
          <w:sz w:val="24"/>
          <w:szCs w:val="24"/>
        </w:rPr>
        <w:t>resected</w:t>
      </w:r>
      <w:r w:rsidR="003E28FD" w:rsidRPr="0070260C">
        <w:rPr>
          <w:rFonts w:ascii="Book Antiqua" w:hAnsi="Book Antiqua" w:cs="Times New Roman"/>
          <w:sz w:val="24"/>
          <w:szCs w:val="24"/>
        </w:rPr>
        <w:t xml:space="preserve"> </w:t>
      </w:r>
      <w:r w:rsidR="004D5546" w:rsidRPr="0070260C">
        <w:rPr>
          <w:rFonts w:ascii="Book Antiqua" w:hAnsi="Book Antiqua" w:cs="Times New Roman"/>
          <w:sz w:val="24"/>
          <w:szCs w:val="24"/>
        </w:rPr>
        <w:t>because of</w:t>
      </w:r>
      <w:r w:rsidR="003E28FD" w:rsidRPr="0070260C">
        <w:rPr>
          <w:rFonts w:ascii="Book Antiqua" w:hAnsi="Book Antiqua" w:cs="Times New Roman"/>
          <w:sz w:val="24"/>
          <w:szCs w:val="24"/>
        </w:rPr>
        <w:t xml:space="preserve"> </w:t>
      </w:r>
      <w:r w:rsidR="004D5546" w:rsidRPr="0070260C">
        <w:rPr>
          <w:rFonts w:ascii="Book Antiqua" w:hAnsi="Book Antiqua" w:cs="Times New Roman"/>
          <w:sz w:val="24"/>
          <w:szCs w:val="24"/>
        </w:rPr>
        <w:t>the</w:t>
      </w:r>
      <w:r w:rsidR="003E28FD" w:rsidRPr="0070260C">
        <w:rPr>
          <w:rFonts w:ascii="Book Antiqua" w:hAnsi="Book Antiqua" w:cs="Times New Roman"/>
          <w:sz w:val="24"/>
          <w:szCs w:val="24"/>
        </w:rPr>
        <w:t xml:space="preserve"> </w:t>
      </w:r>
      <w:r w:rsidR="004D5546" w:rsidRPr="0070260C">
        <w:rPr>
          <w:rFonts w:ascii="Book Antiqua" w:hAnsi="Book Antiqua" w:cs="Times New Roman"/>
          <w:sz w:val="24"/>
          <w:szCs w:val="24"/>
        </w:rPr>
        <w:t>size and location</w:t>
      </w:r>
      <w:r w:rsidR="003E28FD" w:rsidRPr="0070260C">
        <w:rPr>
          <w:rFonts w:ascii="Book Antiqua" w:hAnsi="Book Antiqua" w:cs="Times New Roman"/>
          <w:sz w:val="24"/>
          <w:szCs w:val="24"/>
        </w:rPr>
        <w:t>.</w:t>
      </w:r>
      <w:r w:rsidR="003E28FD" w:rsidRPr="0070260C">
        <w:rPr>
          <w:rFonts w:ascii="Book Antiqua" w:hAnsi="Book Antiqua"/>
          <w:sz w:val="24"/>
          <w:szCs w:val="24"/>
        </w:rPr>
        <w:t xml:space="preserve"> </w:t>
      </w:r>
      <w:r w:rsidR="003E28FD" w:rsidRPr="0070260C">
        <w:rPr>
          <w:rFonts w:ascii="Book Antiqua" w:hAnsi="Book Antiqua" w:cs="Times New Roman"/>
          <w:sz w:val="24"/>
          <w:szCs w:val="24"/>
        </w:rPr>
        <w:t>The patient was admitted to our department for further evaluation and treatment.</w:t>
      </w:r>
    </w:p>
    <w:p w:rsidR="006F2516" w:rsidRPr="0070260C" w:rsidRDefault="006F2516" w:rsidP="001A6BB1">
      <w:pPr>
        <w:topLinePunct/>
        <w:spacing w:line="360" w:lineRule="auto"/>
        <w:rPr>
          <w:rFonts w:ascii="Book Antiqua" w:hAnsi="Book Antiqua" w:cs="Times New Roman"/>
          <w:sz w:val="24"/>
          <w:szCs w:val="24"/>
        </w:rPr>
      </w:pPr>
    </w:p>
    <w:p w:rsidR="003B24FD" w:rsidRPr="0070260C" w:rsidRDefault="003B24FD" w:rsidP="001A6BB1">
      <w:pPr>
        <w:spacing w:line="360" w:lineRule="auto"/>
        <w:rPr>
          <w:rFonts w:ascii="Book Antiqua" w:hAnsi="Book Antiqua"/>
          <w:b/>
          <w:i/>
          <w:color w:val="000000" w:themeColor="text1"/>
          <w:sz w:val="24"/>
          <w:szCs w:val="24"/>
        </w:rPr>
      </w:pPr>
      <w:r w:rsidRPr="0070260C">
        <w:rPr>
          <w:rFonts w:ascii="Book Antiqua" w:hAnsi="Book Antiqua"/>
          <w:b/>
          <w:i/>
          <w:color w:val="000000" w:themeColor="text1"/>
          <w:sz w:val="24"/>
          <w:szCs w:val="24"/>
        </w:rPr>
        <w:t>History of past illness</w:t>
      </w:r>
    </w:p>
    <w:p w:rsidR="003B24FD" w:rsidRPr="0070260C" w:rsidRDefault="00F71BCC" w:rsidP="001A6BB1">
      <w:pPr>
        <w:spacing w:line="360" w:lineRule="auto"/>
        <w:rPr>
          <w:rFonts w:ascii="Book Antiqua" w:hAnsi="Book Antiqua" w:cs="Times New Roman"/>
          <w:color w:val="000000" w:themeColor="text1"/>
          <w:sz w:val="24"/>
          <w:szCs w:val="24"/>
        </w:rPr>
      </w:pPr>
      <w:r w:rsidRPr="0070260C">
        <w:rPr>
          <w:rFonts w:ascii="Book Antiqua" w:hAnsi="Book Antiqua" w:cs="Times New Roman"/>
          <w:color w:val="000000" w:themeColor="text1"/>
          <w:sz w:val="24"/>
          <w:szCs w:val="24"/>
        </w:rPr>
        <w:t xml:space="preserve">She </w:t>
      </w:r>
      <w:r w:rsidR="00084657" w:rsidRPr="0070260C">
        <w:rPr>
          <w:rFonts w:ascii="Book Antiqua" w:hAnsi="Book Antiqua" w:cs="Times New Roman"/>
          <w:color w:val="000000" w:themeColor="text1"/>
          <w:sz w:val="24"/>
          <w:szCs w:val="24"/>
        </w:rPr>
        <w:t>ha</w:t>
      </w:r>
      <w:r w:rsidR="00084657">
        <w:rPr>
          <w:rFonts w:ascii="Book Antiqua" w:hAnsi="Book Antiqua" w:cs="Times New Roman"/>
          <w:color w:val="000000" w:themeColor="text1"/>
          <w:sz w:val="24"/>
          <w:szCs w:val="24"/>
        </w:rPr>
        <w:t>d</w:t>
      </w:r>
      <w:r w:rsidR="00084657" w:rsidRPr="0070260C">
        <w:rPr>
          <w:rFonts w:ascii="Book Antiqua" w:hAnsi="Book Antiqua" w:cs="Times New Roman"/>
          <w:color w:val="000000" w:themeColor="text1"/>
          <w:sz w:val="24"/>
          <w:szCs w:val="24"/>
        </w:rPr>
        <w:t xml:space="preserve"> </w:t>
      </w:r>
      <w:r w:rsidRPr="0070260C">
        <w:rPr>
          <w:rFonts w:ascii="Book Antiqua" w:hAnsi="Book Antiqua" w:cs="Times New Roman"/>
          <w:color w:val="000000" w:themeColor="text1"/>
          <w:sz w:val="24"/>
          <w:szCs w:val="24"/>
        </w:rPr>
        <w:t xml:space="preserve">a 16-year history of chronic hepatitis B </w:t>
      </w:r>
      <w:r w:rsidR="009C0249" w:rsidRPr="0070260C">
        <w:rPr>
          <w:rFonts w:ascii="Book Antiqua" w:hAnsi="Book Antiqua" w:cs="Times New Roman"/>
          <w:color w:val="000000" w:themeColor="text1"/>
          <w:sz w:val="24"/>
          <w:szCs w:val="24"/>
        </w:rPr>
        <w:t>virus</w:t>
      </w:r>
      <w:r w:rsidRPr="0070260C">
        <w:rPr>
          <w:rFonts w:ascii="Book Antiqua" w:hAnsi="Book Antiqua" w:cs="Times New Roman"/>
          <w:color w:val="000000" w:themeColor="text1"/>
          <w:sz w:val="24"/>
          <w:szCs w:val="24"/>
        </w:rPr>
        <w:t xml:space="preserve"> infection.</w:t>
      </w:r>
    </w:p>
    <w:p w:rsidR="006F2516" w:rsidRPr="0070260C" w:rsidRDefault="006F2516" w:rsidP="001A6BB1">
      <w:pPr>
        <w:spacing w:line="360" w:lineRule="auto"/>
        <w:rPr>
          <w:rFonts w:ascii="Book Antiqua" w:hAnsi="Book Antiqua"/>
          <w:b/>
          <w:color w:val="000000" w:themeColor="text1"/>
          <w:sz w:val="24"/>
          <w:szCs w:val="24"/>
        </w:rPr>
      </w:pPr>
    </w:p>
    <w:p w:rsidR="003B24FD" w:rsidRPr="0070260C" w:rsidRDefault="003B24FD" w:rsidP="001A6BB1">
      <w:pPr>
        <w:spacing w:line="360" w:lineRule="auto"/>
        <w:rPr>
          <w:rFonts w:ascii="Book Antiqua" w:hAnsi="Book Antiqua"/>
          <w:b/>
          <w:i/>
          <w:color w:val="000000" w:themeColor="text1"/>
          <w:sz w:val="24"/>
          <w:szCs w:val="24"/>
        </w:rPr>
      </w:pPr>
      <w:r w:rsidRPr="0070260C">
        <w:rPr>
          <w:rFonts w:ascii="Book Antiqua" w:hAnsi="Book Antiqua"/>
          <w:b/>
          <w:i/>
          <w:color w:val="000000" w:themeColor="text1"/>
          <w:sz w:val="24"/>
          <w:szCs w:val="24"/>
        </w:rPr>
        <w:t>Personal and family history</w:t>
      </w:r>
    </w:p>
    <w:p w:rsidR="003B24FD" w:rsidRPr="0070260C" w:rsidRDefault="00F71BCC" w:rsidP="001A6BB1">
      <w:pPr>
        <w:spacing w:line="360" w:lineRule="auto"/>
        <w:rPr>
          <w:rFonts w:ascii="Book Antiqua" w:hAnsi="Book Antiqua"/>
          <w:color w:val="000000" w:themeColor="text1"/>
          <w:sz w:val="24"/>
          <w:szCs w:val="24"/>
        </w:rPr>
      </w:pPr>
      <w:r w:rsidRPr="0070260C">
        <w:rPr>
          <w:rFonts w:ascii="Book Antiqua" w:hAnsi="Book Antiqua"/>
          <w:color w:val="000000" w:themeColor="text1"/>
          <w:sz w:val="24"/>
          <w:szCs w:val="24"/>
        </w:rPr>
        <w:t>Unremarkable.</w:t>
      </w:r>
    </w:p>
    <w:p w:rsidR="006F2516" w:rsidRPr="0070260C" w:rsidRDefault="006F2516" w:rsidP="001A6BB1">
      <w:pPr>
        <w:spacing w:line="360" w:lineRule="auto"/>
        <w:rPr>
          <w:rFonts w:ascii="Book Antiqua" w:hAnsi="Book Antiqua"/>
          <w:color w:val="000000" w:themeColor="text1"/>
          <w:sz w:val="24"/>
          <w:szCs w:val="24"/>
        </w:rPr>
      </w:pPr>
    </w:p>
    <w:p w:rsidR="003B24FD" w:rsidRPr="0070260C" w:rsidRDefault="003B24FD" w:rsidP="001A6BB1">
      <w:pPr>
        <w:spacing w:line="360" w:lineRule="auto"/>
        <w:rPr>
          <w:rFonts w:ascii="Book Antiqua" w:hAnsi="Book Antiqua"/>
          <w:b/>
          <w:i/>
          <w:color w:val="000000" w:themeColor="text1"/>
          <w:sz w:val="24"/>
          <w:szCs w:val="24"/>
        </w:rPr>
      </w:pPr>
      <w:r w:rsidRPr="0070260C">
        <w:rPr>
          <w:rFonts w:ascii="Book Antiqua" w:hAnsi="Book Antiqua"/>
          <w:b/>
          <w:i/>
          <w:color w:val="000000" w:themeColor="text1"/>
          <w:sz w:val="24"/>
          <w:szCs w:val="24"/>
        </w:rPr>
        <w:t>Physical examination upon admission</w:t>
      </w:r>
    </w:p>
    <w:p w:rsidR="003B24FD" w:rsidRPr="0070260C" w:rsidRDefault="00ED73BF" w:rsidP="001A6BB1">
      <w:pPr>
        <w:spacing w:line="360" w:lineRule="auto"/>
        <w:rPr>
          <w:rFonts w:ascii="Book Antiqua" w:hAnsi="Book Antiqua" w:cs="Arial"/>
          <w:color w:val="000000" w:themeColor="text1"/>
          <w:sz w:val="24"/>
          <w:szCs w:val="24"/>
        </w:rPr>
      </w:pPr>
      <w:r w:rsidRPr="0070260C">
        <w:rPr>
          <w:rFonts w:ascii="Book Antiqua" w:hAnsi="Book Antiqua"/>
          <w:color w:val="000000" w:themeColor="text1"/>
          <w:sz w:val="24"/>
          <w:szCs w:val="24"/>
        </w:rPr>
        <w:t>V</w:t>
      </w:r>
      <w:r w:rsidR="00F63541" w:rsidRPr="0070260C">
        <w:rPr>
          <w:rFonts w:ascii="Book Antiqua" w:hAnsi="Book Antiqua"/>
          <w:color w:val="000000" w:themeColor="text1"/>
          <w:sz w:val="24"/>
          <w:szCs w:val="24"/>
        </w:rPr>
        <w:t>ital signs, such as respiration, pulse,</w:t>
      </w:r>
      <w:r w:rsidR="00F63541" w:rsidRPr="0070260C">
        <w:rPr>
          <w:rFonts w:ascii="Book Antiqua" w:hAnsi="Book Antiqua"/>
          <w:sz w:val="24"/>
          <w:szCs w:val="24"/>
        </w:rPr>
        <w:t xml:space="preserve"> </w:t>
      </w:r>
      <w:r w:rsidR="00F63541" w:rsidRPr="0070260C">
        <w:rPr>
          <w:rFonts w:ascii="Book Antiqua" w:hAnsi="Book Antiqua"/>
          <w:color w:val="000000" w:themeColor="text1"/>
          <w:sz w:val="24"/>
          <w:szCs w:val="24"/>
        </w:rPr>
        <w:t>temperature</w:t>
      </w:r>
      <w:r w:rsidR="00084657">
        <w:rPr>
          <w:rFonts w:ascii="Book Antiqua" w:hAnsi="Book Antiqua"/>
          <w:color w:val="000000" w:themeColor="text1"/>
          <w:sz w:val="24"/>
          <w:szCs w:val="24"/>
        </w:rPr>
        <w:t>,</w:t>
      </w:r>
      <w:r w:rsidR="00F63541" w:rsidRPr="0070260C">
        <w:rPr>
          <w:rFonts w:ascii="Book Antiqua" w:hAnsi="Book Antiqua"/>
          <w:color w:val="000000" w:themeColor="text1"/>
          <w:sz w:val="24"/>
          <w:szCs w:val="24"/>
        </w:rPr>
        <w:t xml:space="preserve"> and blood pressure, were within the normal range</w:t>
      </w:r>
      <w:r w:rsidR="00256FC8" w:rsidRPr="0070260C">
        <w:rPr>
          <w:rFonts w:ascii="Book Antiqua" w:hAnsi="Book Antiqua" w:cs="Arial"/>
          <w:color w:val="000000" w:themeColor="text1"/>
          <w:sz w:val="24"/>
          <w:szCs w:val="24"/>
        </w:rPr>
        <w:t>.</w:t>
      </w:r>
      <w:r w:rsidR="00F63541" w:rsidRPr="0070260C">
        <w:rPr>
          <w:rFonts w:ascii="Book Antiqua" w:hAnsi="Book Antiqua"/>
          <w:sz w:val="24"/>
          <w:szCs w:val="24"/>
        </w:rPr>
        <w:t xml:space="preserve"> There were n</w:t>
      </w:r>
      <w:r w:rsidR="00F63541" w:rsidRPr="0070260C">
        <w:rPr>
          <w:rFonts w:ascii="Book Antiqua" w:hAnsi="Book Antiqua" w:cs="Arial"/>
          <w:color w:val="000000" w:themeColor="text1"/>
          <w:sz w:val="24"/>
          <w:szCs w:val="24"/>
        </w:rPr>
        <w:t xml:space="preserve">o other positive signs </w:t>
      </w:r>
      <w:r w:rsidRPr="0070260C">
        <w:rPr>
          <w:rFonts w:ascii="Book Antiqua" w:hAnsi="Book Antiqua" w:cs="Arial"/>
          <w:color w:val="000000" w:themeColor="text1"/>
          <w:sz w:val="24"/>
          <w:szCs w:val="24"/>
        </w:rPr>
        <w:t xml:space="preserve">with the exception of </w:t>
      </w:r>
      <w:r w:rsidR="00F63541" w:rsidRPr="0070260C">
        <w:rPr>
          <w:rFonts w:ascii="Book Antiqua" w:hAnsi="Book Antiqua" w:cs="Arial"/>
          <w:color w:val="000000" w:themeColor="text1"/>
          <w:sz w:val="24"/>
          <w:szCs w:val="24"/>
        </w:rPr>
        <w:t xml:space="preserve">mild tenderness in </w:t>
      </w:r>
      <w:r w:rsidR="00084657">
        <w:rPr>
          <w:rFonts w:ascii="Book Antiqua" w:hAnsi="Book Antiqua" w:cs="Arial"/>
          <w:color w:val="000000" w:themeColor="text1"/>
          <w:sz w:val="24"/>
          <w:szCs w:val="24"/>
        </w:rPr>
        <w:t xml:space="preserve">the </w:t>
      </w:r>
      <w:r w:rsidR="00F63541" w:rsidRPr="0070260C">
        <w:rPr>
          <w:rFonts w:ascii="Book Antiqua" w:hAnsi="Book Antiqua" w:cs="Arial"/>
          <w:color w:val="000000" w:themeColor="text1"/>
          <w:sz w:val="24"/>
          <w:szCs w:val="24"/>
        </w:rPr>
        <w:t>right upper abdomen.</w:t>
      </w:r>
    </w:p>
    <w:p w:rsidR="006F2516" w:rsidRPr="0070260C" w:rsidRDefault="006F2516" w:rsidP="001A6BB1">
      <w:pPr>
        <w:spacing w:line="360" w:lineRule="auto"/>
        <w:rPr>
          <w:rFonts w:ascii="Book Antiqua" w:hAnsi="Book Antiqua"/>
          <w:color w:val="000000" w:themeColor="text1"/>
          <w:sz w:val="24"/>
          <w:szCs w:val="24"/>
        </w:rPr>
      </w:pPr>
    </w:p>
    <w:p w:rsidR="003B24FD" w:rsidRPr="0070260C" w:rsidRDefault="003B24FD" w:rsidP="001A6BB1">
      <w:pPr>
        <w:spacing w:line="360" w:lineRule="auto"/>
        <w:rPr>
          <w:rFonts w:ascii="Book Antiqua" w:hAnsi="Book Antiqua"/>
          <w:b/>
          <w:i/>
          <w:color w:val="000000" w:themeColor="text1"/>
          <w:sz w:val="24"/>
          <w:szCs w:val="24"/>
        </w:rPr>
      </w:pPr>
      <w:r w:rsidRPr="0070260C">
        <w:rPr>
          <w:rFonts w:ascii="Book Antiqua" w:hAnsi="Book Antiqua"/>
          <w:b/>
          <w:i/>
          <w:color w:val="000000" w:themeColor="text1"/>
          <w:sz w:val="24"/>
          <w:szCs w:val="24"/>
        </w:rPr>
        <w:t>Laboratory examinations</w:t>
      </w:r>
    </w:p>
    <w:p w:rsidR="003B24FD" w:rsidRPr="0070260C" w:rsidRDefault="00ED791E" w:rsidP="001A6BB1">
      <w:pPr>
        <w:spacing w:line="360" w:lineRule="auto"/>
        <w:rPr>
          <w:rFonts w:ascii="Book Antiqua" w:hAnsi="Book Antiqua"/>
          <w:color w:val="000000" w:themeColor="text1"/>
          <w:sz w:val="24"/>
          <w:szCs w:val="24"/>
        </w:rPr>
      </w:pPr>
      <w:r w:rsidRPr="0070260C">
        <w:rPr>
          <w:rFonts w:ascii="Book Antiqua" w:hAnsi="Book Antiqua"/>
          <w:color w:val="000000" w:themeColor="text1"/>
          <w:sz w:val="24"/>
          <w:szCs w:val="24"/>
        </w:rPr>
        <w:t xml:space="preserve">The initial laboratory examinations included a complete blood count which showed </w:t>
      </w:r>
      <w:r w:rsidR="00921DE4">
        <w:rPr>
          <w:rFonts w:ascii="Book Antiqua" w:hAnsi="Book Antiqua"/>
          <w:color w:val="000000" w:themeColor="text1"/>
          <w:sz w:val="24"/>
          <w:szCs w:val="24"/>
        </w:rPr>
        <w:t xml:space="preserve">a </w:t>
      </w:r>
      <w:r w:rsidRPr="0070260C">
        <w:rPr>
          <w:rFonts w:ascii="Book Antiqua" w:hAnsi="Book Antiqua"/>
          <w:color w:val="000000" w:themeColor="text1"/>
          <w:sz w:val="24"/>
          <w:szCs w:val="24"/>
        </w:rPr>
        <w:t>normal</w:t>
      </w:r>
      <w:r w:rsidR="00084657">
        <w:rPr>
          <w:rFonts w:ascii="Book Antiqua" w:hAnsi="Book Antiqua"/>
          <w:color w:val="000000" w:themeColor="text1"/>
          <w:sz w:val="24"/>
          <w:szCs w:val="24"/>
        </w:rPr>
        <w:t xml:space="preserve"> </w:t>
      </w:r>
      <w:r w:rsidRPr="0070260C">
        <w:rPr>
          <w:rFonts w:ascii="Book Antiqua" w:hAnsi="Book Antiqua"/>
          <w:color w:val="000000" w:themeColor="text1"/>
          <w:sz w:val="24"/>
          <w:szCs w:val="24"/>
        </w:rPr>
        <w:t>white blood cell</w:t>
      </w:r>
      <w:r w:rsidR="00084657" w:rsidRPr="00084657">
        <w:rPr>
          <w:rFonts w:ascii="Book Antiqua" w:hAnsi="Book Antiqua"/>
          <w:color w:val="000000" w:themeColor="text1"/>
          <w:sz w:val="24"/>
          <w:szCs w:val="24"/>
        </w:rPr>
        <w:t xml:space="preserve"> </w:t>
      </w:r>
      <w:r w:rsidR="00084657" w:rsidRPr="0070260C">
        <w:rPr>
          <w:rFonts w:ascii="Book Antiqua" w:hAnsi="Book Antiqua"/>
          <w:color w:val="000000" w:themeColor="text1"/>
          <w:sz w:val="24"/>
          <w:szCs w:val="24"/>
        </w:rPr>
        <w:t>count</w:t>
      </w:r>
      <w:r w:rsidRPr="0070260C">
        <w:rPr>
          <w:rFonts w:ascii="Book Antiqua" w:hAnsi="Book Antiqua"/>
          <w:color w:val="000000" w:themeColor="text1"/>
          <w:sz w:val="24"/>
          <w:szCs w:val="24"/>
        </w:rPr>
        <w:t>,</w:t>
      </w:r>
      <w:r w:rsidRPr="0070260C">
        <w:rPr>
          <w:rFonts w:ascii="Book Antiqua" w:hAnsi="Book Antiqua"/>
          <w:sz w:val="24"/>
          <w:szCs w:val="24"/>
        </w:rPr>
        <w:t xml:space="preserve"> </w:t>
      </w:r>
      <w:r w:rsidRPr="0070260C">
        <w:rPr>
          <w:rFonts w:ascii="Book Antiqua" w:hAnsi="Book Antiqua"/>
          <w:color w:val="000000" w:themeColor="text1"/>
          <w:sz w:val="24"/>
          <w:szCs w:val="24"/>
        </w:rPr>
        <w:t>haemoglobin</w:t>
      </w:r>
      <w:r w:rsidR="00084657">
        <w:rPr>
          <w:rFonts w:ascii="Book Antiqua" w:hAnsi="Book Antiqua"/>
          <w:color w:val="000000" w:themeColor="text1"/>
          <w:sz w:val="24"/>
          <w:szCs w:val="24"/>
        </w:rPr>
        <w:t>,</w:t>
      </w:r>
      <w:r w:rsidRPr="0070260C">
        <w:rPr>
          <w:rFonts w:ascii="Book Antiqua" w:hAnsi="Book Antiqua"/>
          <w:color w:val="000000" w:themeColor="text1"/>
          <w:sz w:val="24"/>
          <w:szCs w:val="24"/>
        </w:rPr>
        <w:t xml:space="preserve"> and platelet</w:t>
      </w:r>
      <w:r w:rsidR="00084657">
        <w:rPr>
          <w:rFonts w:ascii="Book Antiqua" w:hAnsi="Book Antiqua"/>
          <w:color w:val="000000" w:themeColor="text1"/>
          <w:sz w:val="24"/>
          <w:szCs w:val="24"/>
        </w:rPr>
        <w:t xml:space="preserve"> count</w:t>
      </w:r>
      <w:r w:rsidRPr="0070260C">
        <w:rPr>
          <w:rFonts w:ascii="Book Antiqua" w:hAnsi="Book Antiqua"/>
          <w:color w:val="000000" w:themeColor="text1"/>
          <w:sz w:val="24"/>
          <w:szCs w:val="24"/>
        </w:rPr>
        <w:t>. Liver enzymes were elevated</w:t>
      </w:r>
      <w:r w:rsidR="00084657">
        <w:rPr>
          <w:rFonts w:ascii="Book Antiqua" w:hAnsi="Book Antiqua"/>
          <w:color w:val="000000" w:themeColor="text1"/>
          <w:sz w:val="24"/>
          <w:szCs w:val="24"/>
        </w:rPr>
        <w:t>:</w:t>
      </w:r>
      <w:r w:rsidR="00084657" w:rsidRPr="0070260C">
        <w:rPr>
          <w:rFonts w:ascii="Book Antiqua" w:hAnsi="Book Antiqua"/>
          <w:color w:val="000000" w:themeColor="text1"/>
          <w:sz w:val="24"/>
          <w:szCs w:val="24"/>
        </w:rPr>
        <w:t xml:space="preserve"> </w:t>
      </w:r>
      <w:r w:rsidRPr="0070260C">
        <w:rPr>
          <w:rFonts w:ascii="Book Antiqua" w:hAnsi="Book Antiqua"/>
          <w:color w:val="000000" w:themeColor="text1"/>
          <w:sz w:val="24"/>
          <w:szCs w:val="24"/>
        </w:rPr>
        <w:t>alanine transaminase</w:t>
      </w:r>
      <w:r w:rsidR="00084657">
        <w:rPr>
          <w:rFonts w:ascii="Book Antiqua" w:hAnsi="Book Antiqua"/>
          <w:color w:val="000000" w:themeColor="text1"/>
          <w:sz w:val="24"/>
          <w:szCs w:val="24"/>
        </w:rPr>
        <w:t>,</w:t>
      </w:r>
      <w:r w:rsidR="00084657" w:rsidRPr="0070260C">
        <w:rPr>
          <w:rFonts w:ascii="Book Antiqua" w:hAnsi="Book Antiqua"/>
          <w:color w:val="000000" w:themeColor="text1"/>
          <w:sz w:val="24"/>
          <w:szCs w:val="24"/>
        </w:rPr>
        <w:t xml:space="preserve"> </w:t>
      </w:r>
      <w:r w:rsidR="00034E9F" w:rsidRPr="0070260C">
        <w:rPr>
          <w:rFonts w:ascii="Book Antiqua" w:hAnsi="Book Antiqua"/>
          <w:color w:val="000000" w:themeColor="text1"/>
          <w:sz w:val="24"/>
          <w:szCs w:val="24"/>
        </w:rPr>
        <w:t>26</w:t>
      </w:r>
      <w:r w:rsidRPr="0070260C">
        <w:rPr>
          <w:rFonts w:ascii="Book Antiqua" w:hAnsi="Book Antiqua"/>
          <w:color w:val="000000" w:themeColor="text1"/>
          <w:sz w:val="24"/>
          <w:szCs w:val="24"/>
        </w:rPr>
        <w:t xml:space="preserve"> </w:t>
      </w:r>
      <w:r w:rsidR="00034E9F" w:rsidRPr="0070260C">
        <w:rPr>
          <w:rFonts w:ascii="Book Antiqua" w:hAnsi="Book Antiqua"/>
          <w:color w:val="000000" w:themeColor="text1"/>
          <w:sz w:val="24"/>
          <w:szCs w:val="24"/>
        </w:rPr>
        <w:t>I</w:t>
      </w:r>
      <w:r w:rsidR="0024348C" w:rsidRPr="0070260C">
        <w:rPr>
          <w:rFonts w:ascii="Book Antiqua" w:hAnsi="Book Antiqua"/>
          <w:color w:val="000000" w:themeColor="text1"/>
          <w:sz w:val="24"/>
          <w:szCs w:val="24"/>
        </w:rPr>
        <w:t>U/L</w:t>
      </w:r>
      <w:r w:rsidR="00084657">
        <w:rPr>
          <w:rFonts w:ascii="Book Antiqua" w:hAnsi="Book Antiqua"/>
          <w:color w:val="000000" w:themeColor="text1"/>
          <w:sz w:val="24"/>
          <w:szCs w:val="24"/>
        </w:rPr>
        <w:t>;</w:t>
      </w:r>
      <w:r w:rsidR="00084657" w:rsidRPr="0070260C">
        <w:rPr>
          <w:rFonts w:ascii="Book Antiqua" w:hAnsi="Book Antiqua"/>
          <w:color w:val="000000" w:themeColor="text1"/>
          <w:sz w:val="24"/>
          <w:szCs w:val="24"/>
        </w:rPr>
        <w:t xml:space="preserve"> </w:t>
      </w:r>
      <w:r w:rsidR="0024348C" w:rsidRPr="0070260C">
        <w:rPr>
          <w:rFonts w:ascii="Book Antiqua" w:hAnsi="Book Antiqua"/>
          <w:color w:val="000000" w:themeColor="text1"/>
          <w:sz w:val="24"/>
          <w:szCs w:val="24"/>
        </w:rPr>
        <w:t>a</w:t>
      </w:r>
      <w:r w:rsidRPr="0070260C">
        <w:rPr>
          <w:rFonts w:ascii="Book Antiqua" w:hAnsi="Book Antiqua"/>
          <w:color w:val="000000" w:themeColor="text1"/>
          <w:sz w:val="24"/>
          <w:szCs w:val="24"/>
        </w:rPr>
        <w:t>spartate transaminase</w:t>
      </w:r>
      <w:r w:rsidR="00084657">
        <w:rPr>
          <w:rFonts w:ascii="Book Antiqua" w:hAnsi="Book Antiqua"/>
          <w:color w:val="000000" w:themeColor="text1"/>
          <w:sz w:val="24"/>
          <w:szCs w:val="24"/>
        </w:rPr>
        <w:t>,</w:t>
      </w:r>
      <w:r w:rsidR="00084657" w:rsidRPr="0070260C">
        <w:rPr>
          <w:rFonts w:ascii="Book Antiqua" w:hAnsi="Book Antiqua"/>
          <w:color w:val="000000" w:themeColor="text1"/>
          <w:sz w:val="24"/>
          <w:szCs w:val="24"/>
        </w:rPr>
        <w:t xml:space="preserve"> </w:t>
      </w:r>
      <w:r w:rsidR="00034E9F" w:rsidRPr="0070260C">
        <w:rPr>
          <w:rFonts w:ascii="Book Antiqua" w:hAnsi="Book Antiqua"/>
          <w:color w:val="000000" w:themeColor="text1"/>
          <w:sz w:val="24"/>
          <w:szCs w:val="24"/>
        </w:rPr>
        <w:t>23 IU/L</w:t>
      </w:r>
      <w:r w:rsidR="00084657">
        <w:rPr>
          <w:rFonts w:ascii="Book Antiqua" w:hAnsi="Book Antiqua"/>
          <w:color w:val="000000" w:themeColor="text1"/>
          <w:sz w:val="24"/>
          <w:szCs w:val="24"/>
        </w:rPr>
        <w:t>;</w:t>
      </w:r>
      <w:r w:rsidR="00084657" w:rsidRPr="0070260C">
        <w:rPr>
          <w:rFonts w:ascii="Book Antiqua" w:hAnsi="Book Antiqua"/>
          <w:color w:val="000000" w:themeColor="text1"/>
          <w:sz w:val="24"/>
          <w:szCs w:val="24"/>
        </w:rPr>
        <w:t xml:space="preserve"> </w:t>
      </w:r>
      <w:r w:rsidR="00034E9F" w:rsidRPr="0070260C">
        <w:rPr>
          <w:rFonts w:ascii="Book Antiqua" w:hAnsi="Book Antiqua"/>
          <w:color w:val="000000" w:themeColor="text1"/>
          <w:sz w:val="24"/>
          <w:szCs w:val="24"/>
        </w:rPr>
        <w:t>and</w:t>
      </w:r>
      <w:r w:rsidR="00034E9F" w:rsidRPr="0070260C">
        <w:rPr>
          <w:rFonts w:ascii="Book Antiqua" w:hAnsi="Book Antiqua"/>
          <w:sz w:val="24"/>
          <w:szCs w:val="24"/>
        </w:rPr>
        <w:t xml:space="preserve"> serum </w:t>
      </w:r>
      <w:r w:rsidR="00034E9F" w:rsidRPr="0070260C">
        <w:rPr>
          <w:rFonts w:ascii="Book Antiqua" w:hAnsi="Book Antiqua"/>
          <w:color w:val="000000" w:themeColor="text1"/>
          <w:sz w:val="24"/>
          <w:szCs w:val="24"/>
        </w:rPr>
        <w:t>albumin</w:t>
      </w:r>
      <w:r w:rsidR="00084657">
        <w:rPr>
          <w:rFonts w:ascii="Book Antiqua" w:hAnsi="Book Antiqua"/>
          <w:color w:val="000000" w:themeColor="text1"/>
          <w:sz w:val="24"/>
          <w:szCs w:val="24"/>
        </w:rPr>
        <w:t>,</w:t>
      </w:r>
      <w:r w:rsidR="00084657" w:rsidRPr="0070260C">
        <w:rPr>
          <w:rFonts w:ascii="Book Antiqua" w:hAnsi="Book Antiqua"/>
          <w:color w:val="000000" w:themeColor="text1"/>
          <w:sz w:val="24"/>
          <w:szCs w:val="24"/>
        </w:rPr>
        <w:t xml:space="preserve"> </w:t>
      </w:r>
      <w:r w:rsidR="00034E9F" w:rsidRPr="0070260C">
        <w:rPr>
          <w:rFonts w:ascii="Book Antiqua" w:hAnsi="Book Antiqua"/>
          <w:color w:val="000000" w:themeColor="text1"/>
          <w:sz w:val="24"/>
          <w:szCs w:val="24"/>
        </w:rPr>
        <w:t>27.3 g/L.</w:t>
      </w:r>
      <w:r w:rsidR="00034E9F" w:rsidRPr="0070260C">
        <w:rPr>
          <w:rFonts w:ascii="Book Antiqua" w:hAnsi="Book Antiqua"/>
          <w:sz w:val="24"/>
          <w:szCs w:val="24"/>
        </w:rPr>
        <w:t xml:space="preserve"> </w:t>
      </w:r>
      <w:r w:rsidR="00034E9F" w:rsidRPr="0070260C">
        <w:rPr>
          <w:rFonts w:ascii="Book Antiqua" w:hAnsi="Book Antiqua"/>
          <w:color w:val="000000" w:themeColor="text1"/>
          <w:sz w:val="24"/>
          <w:szCs w:val="24"/>
        </w:rPr>
        <w:t>Quantitative analysis</w:t>
      </w:r>
      <w:r w:rsidR="00034E9F" w:rsidRPr="0070260C">
        <w:rPr>
          <w:rFonts w:ascii="Book Antiqua" w:hAnsi="Book Antiqua"/>
          <w:sz w:val="24"/>
          <w:szCs w:val="24"/>
        </w:rPr>
        <w:t xml:space="preserve"> of </w:t>
      </w:r>
      <w:r w:rsidR="00896191" w:rsidRPr="0070260C">
        <w:rPr>
          <w:rFonts w:ascii="Book Antiqua" w:hAnsi="Book Antiqua"/>
          <w:sz w:val="24"/>
          <w:szCs w:val="24"/>
        </w:rPr>
        <w:t xml:space="preserve">hepatitis B markers revealed </w:t>
      </w:r>
      <w:r w:rsidR="00084657">
        <w:rPr>
          <w:rFonts w:ascii="Book Antiqua" w:hAnsi="Book Antiqua"/>
          <w:sz w:val="24"/>
          <w:szCs w:val="24"/>
        </w:rPr>
        <w:t xml:space="preserve">that the level of </w:t>
      </w:r>
      <w:r w:rsidR="00034E9F" w:rsidRPr="0070260C">
        <w:rPr>
          <w:rFonts w:ascii="Book Antiqua" w:hAnsi="Book Antiqua"/>
          <w:sz w:val="24"/>
          <w:szCs w:val="24"/>
        </w:rPr>
        <w:t>h</w:t>
      </w:r>
      <w:r w:rsidR="00034E9F" w:rsidRPr="0070260C">
        <w:rPr>
          <w:rFonts w:ascii="Book Antiqua" w:hAnsi="Book Antiqua"/>
          <w:color w:val="000000" w:themeColor="text1"/>
          <w:sz w:val="24"/>
          <w:szCs w:val="24"/>
        </w:rPr>
        <w:t>epatitis B virus surface antigen</w:t>
      </w:r>
      <w:r w:rsidR="00084657">
        <w:rPr>
          <w:rFonts w:ascii="Book Antiqua" w:hAnsi="Book Antiqua"/>
          <w:color w:val="000000" w:themeColor="text1"/>
          <w:sz w:val="24"/>
          <w:szCs w:val="24"/>
        </w:rPr>
        <w:t xml:space="preserve"> was</w:t>
      </w:r>
      <w:r w:rsidR="00084657" w:rsidRPr="0070260C">
        <w:rPr>
          <w:rFonts w:ascii="Book Antiqua" w:hAnsi="Book Antiqua"/>
          <w:color w:val="000000" w:themeColor="text1"/>
          <w:sz w:val="24"/>
          <w:szCs w:val="24"/>
        </w:rPr>
        <w:t xml:space="preserve"> </w:t>
      </w:r>
      <w:r w:rsidR="00896191" w:rsidRPr="0070260C">
        <w:rPr>
          <w:rFonts w:ascii="Book Antiqua" w:hAnsi="Book Antiqua"/>
          <w:color w:val="000000" w:themeColor="text1"/>
          <w:sz w:val="24"/>
          <w:szCs w:val="24"/>
        </w:rPr>
        <w:t>829.9</w:t>
      </w:r>
      <w:r w:rsidR="006F2516" w:rsidRPr="0070260C">
        <w:rPr>
          <w:rFonts w:ascii="Book Antiqua" w:hAnsi="Book Antiqua"/>
          <w:color w:val="000000" w:themeColor="text1"/>
          <w:sz w:val="24"/>
          <w:szCs w:val="24"/>
        </w:rPr>
        <w:t xml:space="preserve"> </w:t>
      </w:r>
      <w:r w:rsidR="00896191" w:rsidRPr="0070260C">
        <w:rPr>
          <w:rFonts w:ascii="Book Antiqua" w:hAnsi="Book Antiqua"/>
          <w:color w:val="000000" w:themeColor="text1"/>
          <w:sz w:val="24"/>
          <w:szCs w:val="24"/>
        </w:rPr>
        <w:t xml:space="preserve">IU/mL. </w:t>
      </w:r>
      <w:r w:rsidR="00084657">
        <w:rPr>
          <w:rFonts w:ascii="Book Antiqua" w:hAnsi="Book Antiqua"/>
          <w:color w:val="000000" w:themeColor="text1"/>
          <w:sz w:val="24"/>
          <w:szCs w:val="24"/>
        </w:rPr>
        <w:t>She was</w:t>
      </w:r>
      <w:r w:rsidR="00896191" w:rsidRPr="0070260C">
        <w:rPr>
          <w:rFonts w:ascii="Book Antiqua" w:hAnsi="Book Antiqua"/>
          <w:color w:val="000000" w:themeColor="text1"/>
          <w:sz w:val="24"/>
          <w:szCs w:val="24"/>
        </w:rPr>
        <w:t xml:space="preserve"> negative for hepatitis B surface antibody and hepatitis B virus e antigen, </w:t>
      </w:r>
      <w:r w:rsidR="00084657">
        <w:rPr>
          <w:rFonts w:ascii="Book Antiqua" w:hAnsi="Book Antiqua"/>
          <w:color w:val="000000" w:themeColor="text1"/>
          <w:sz w:val="24"/>
          <w:szCs w:val="24"/>
        </w:rPr>
        <w:t xml:space="preserve">but </w:t>
      </w:r>
      <w:r w:rsidR="00896191" w:rsidRPr="0070260C">
        <w:rPr>
          <w:rFonts w:ascii="Book Antiqua" w:hAnsi="Book Antiqua"/>
          <w:color w:val="000000" w:themeColor="text1"/>
          <w:sz w:val="24"/>
          <w:szCs w:val="24"/>
        </w:rPr>
        <w:t>positive for hepatitis B e antibody and hepatitis B core antibody</w:t>
      </w:r>
      <w:r w:rsidR="0024348C" w:rsidRPr="0070260C">
        <w:rPr>
          <w:rFonts w:ascii="Book Antiqua" w:hAnsi="Book Antiqua"/>
          <w:color w:val="000000" w:themeColor="text1"/>
          <w:sz w:val="24"/>
          <w:szCs w:val="24"/>
        </w:rPr>
        <w:t>.</w:t>
      </w:r>
    </w:p>
    <w:p w:rsidR="006F2516" w:rsidRPr="0070260C" w:rsidRDefault="006F2516" w:rsidP="001A6BB1">
      <w:pPr>
        <w:spacing w:line="360" w:lineRule="auto"/>
        <w:rPr>
          <w:rFonts w:ascii="Book Antiqua" w:hAnsi="Book Antiqua"/>
          <w:color w:val="000000" w:themeColor="text1"/>
          <w:sz w:val="24"/>
          <w:szCs w:val="24"/>
        </w:rPr>
      </w:pPr>
    </w:p>
    <w:p w:rsidR="003B24FD" w:rsidRPr="0070260C" w:rsidRDefault="003B24FD" w:rsidP="001A6BB1">
      <w:pPr>
        <w:spacing w:line="360" w:lineRule="auto"/>
        <w:rPr>
          <w:rFonts w:ascii="Book Antiqua" w:hAnsi="Book Antiqua"/>
          <w:b/>
          <w:i/>
          <w:color w:val="000000" w:themeColor="text1"/>
          <w:sz w:val="24"/>
          <w:szCs w:val="24"/>
        </w:rPr>
      </w:pPr>
      <w:r w:rsidRPr="0070260C">
        <w:rPr>
          <w:rFonts w:ascii="Book Antiqua" w:hAnsi="Book Antiqua"/>
          <w:b/>
          <w:i/>
          <w:color w:val="000000" w:themeColor="text1"/>
          <w:sz w:val="24"/>
          <w:szCs w:val="24"/>
        </w:rPr>
        <w:t>Imaging examinations</w:t>
      </w:r>
    </w:p>
    <w:p w:rsidR="003B24FD" w:rsidRPr="0070260C" w:rsidRDefault="005613C6" w:rsidP="001A6BB1">
      <w:pPr>
        <w:spacing w:line="360" w:lineRule="auto"/>
        <w:rPr>
          <w:rFonts w:ascii="Book Antiqua" w:hAnsi="Book Antiqua" w:cs="Times New Roman"/>
          <w:bCs/>
          <w:sz w:val="24"/>
          <w:szCs w:val="24"/>
        </w:rPr>
      </w:pPr>
      <w:r w:rsidRPr="0070260C">
        <w:rPr>
          <w:rFonts w:ascii="Book Antiqua" w:hAnsi="Book Antiqua" w:cs="Times New Roman"/>
          <w:sz w:val="24"/>
          <w:szCs w:val="24"/>
        </w:rPr>
        <w:t xml:space="preserve">Contrast-enhanced CT of the abdomen revealed enlarged lymph nodes in the portacaval space and the zone of the pancreatic head and ligamentum hepatogastricum. </w:t>
      </w:r>
      <w:r w:rsidR="00DA60B8" w:rsidRPr="0070260C">
        <w:rPr>
          <w:rFonts w:ascii="Book Antiqua" w:hAnsi="Book Antiqua" w:cs="Times New Roman"/>
          <w:sz w:val="24"/>
          <w:szCs w:val="24"/>
        </w:rPr>
        <w:t xml:space="preserve">PET/CT </w:t>
      </w:r>
      <w:r w:rsidRPr="0070260C">
        <w:rPr>
          <w:rFonts w:ascii="Book Antiqua" w:hAnsi="Book Antiqua" w:cs="Times New Roman"/>
          <w:sz w:val="24"/>
          <w:szCs w:val="24"/>
        </w:rPr>
        <w:t>confirmed metastases</w:t>
      </w:r>
      <w:r w:rsidR="00084657">
        <w:rPr>
          <w:rFonts w:ascii="Book Antiqua" w:hAnsi="Book Antiqua" w:cs="Times New Roman"/>
          <w:sz w:val="24"/>
          <w:szCs w:val="24"/>
        </w:rPr>
        <w:t xml:space="preserve"> </w:t>
      </w:r>
      <w:r w:rsidRPr="0070260C">
        <w:rPr>
          <w:rFonts w:ascii="Book Antiqua" w:hAnsi="Book Antiqua" w:cs="Times New Roman"/>
          <w:sz w:val="24"/>
          <w:szCs w:val="24"/>
        </w:rPr>
        <w:t xml:space="preserve">according to the history of hepatic </w:t>
      </w:r>
      <w:r w:rsidRPr="0070260C">
        <w:rPr>
          <w:rFonts w:ascii="Book Antiqua" w:hAnsi="Book Antiqua" w:cs="Times New Roman"/>
          <w:sz w:val="24"/>
          <w:szCs w:val="24"/>
        </w:rPr>
        <w:lastRenderedPageBreak/>
        <w:t xml:space="preserve">FDCS </w:t>
      </w:r>
      <w:r w:rsidRPr="0070260C">
        <w:rPr>
          <w:rFonts w:ascii="Book Antiqua" w:hAnsi="Book Antiqua" w:cs="Times New Roman"/>
          <w:bCs/>
          <w:sz w:val="24"/>
          <w:szCs w:val="24"/>
        </w:rPr>
        <w:t xml:space="preserve">(Figure </w:t>
      </w:r>
      <w:r w:rsidR="00830350" w:rsidRPr="0070260C">
        <w:rPr>
          <w:rFonts w:ascii="Book Antiqua" w:hAnsi="Book Antiqua" w:cs="Times New Roman"/>
          <w:bCs/>
          <w:sz w:val="24"/>
          <w:szCs w:val="24"/>
        </w:rPr>
        <w:t>1</w:t>
      </w:r>
      <w:r w:rsidRPr="0070260C">
        <w:rPr>
          <w:rFonts w:ascii="Book Antiqua" w:hAnsi="Book Antiqua" w:cs="Times New Roman"/>
          <w:bCs/>
          <w:sz w:val="24"/>
          <w:szCs w:val="24"/>
        </w:rPr>
        <w:t>A).</w:t>
      </w:r>
    </w:p>
    <w:p w:rsidR="006F2516" w:rsidRPr="0070260C" w:rsidRDefault="006F2516" w:rsidP="001A6BB1">
      <w:pPr>
        <w:spacing w:line="360" w:lineRule="auto"/>
        <w:rPr>
          <w:rFonts w:ascii="Book Antiqua" w:hAnsi="Book Antiqua"/>
          <w:i/>
          <w:color w:val="000000"/>
          <w:sz w:val="24"/>
          <w:szCs w:val="24"/>
        </w:rPr>
      </w:pPr>
    </w:p>
    <w:p w:rsidR="003B24FD" w:rsidRPr="0070260C" w:rsidRDefault="003B24FD" w:rsidP="001A6BB1">
      <w:pPr>
        <w:spacing w:line="360" w:lineRule="auto"/>
        <w:rPr>
          <w:rFonts w:ascii="Book Antiqua" w:hAnsi="Book Antiqua"/>
          <w:b/>
          <w:color w:val="000000" w:themeColor="text1"/>
          <w:sz w:val="24"/>
          <w:szCs w:val="24"/>
        </w:rPr>
      </w:pPr>
      <w:r w:rsidRPr="0070260C">
        <w:rPr>
          <w:rFonts w:ascii="Book Antiqua" w:hAnsi="Book Antiqua"/>
          <w:b/>
          <w:color w:val="000000" w:themeColor="text1"/>
          <w:sz w:val="24"/>
          <w:szCs w:val="24"/>
        </w:rPr>
        <w:t>FINAL DIAGNOSIS</w:t>
      </w:r>
    </w:p>
    <w:p w:rsidR="003B24FD" w:rsidRPr="0070260C" w:rsidRDefault="00B123D6" w:rsidP="001A6BB1">
      <w:pPr>
        <w:spacing w:line="360" w:lineRule="auto"/>
        <w:rPr>
          <w:rFonts w:ascii="Book Antiqua" w:hAnsi="Book Antiqua" w:cs="Times New Roman"/>
          <w:sz w:val="24"/>
          <w:szCs w:val="24"/>
        </w:rPr>
      </w:pPr>
      <w:r w:rsidRPr="0070260C">
        <w:rPr>
          <w:rFonts w:ascii="Book Antiqua" w:hAnsi="Book Antiqua" w:cs="Times New Roman"/>
          <w:sz w:val="24"/>
          <w:szCs w:val="24"/>
        </w:rPr>
        <w:t xml:space="preserve">At the microscopic level, the tumor was </w:t>
      </w:r>
      <w:r w:rsidR="00084657">
        <w:rPr>
          <w:rFonts w:ascii="Book Antiqua" w:hAnsi="Book Antiqua" w:cs="Times New Roman"/>
          <w:sz w:val="24"/>
          <w:szCs w:val="24"/>
        </w:rPr>
        <w:t>composed</w:t>
      </w:r>
      <w:r w:rsidR="00084657" w:rsidRPr="0070260C">
        <w:rPr>
          <w:rFonts w:ascii="Book Antiqua" w:hAnsi="Book Antiqua" w:cs="Times New Roman"/>
          <w:sz w:val="24"/>
          <w:szCs w:val="24"/>
        </w:rPr>
        <w:t xml:space="preserve"> </w:t>
      </w:r>
      <w:r w:rsidRPr="0070260C">
        <w:rPr>
          <w:rFonts w:ascii="Book Antiqua" w:hAnsi="Book Antiqua" w:cs="Times New Roman"/>
          <w:sz w:val="24"/>
          <w:szCs w:val="24"/>
        </w:rPr>
        <w:t xml:space="preserve">of spindle cells, abundant small lymphocytes and mature plasmocytes (Figure </w:t>
      </w:r>
      <w:r w:rsidR="00830350" w:rsidRPr="0070260C">
        <w:rPr>
          <w:rFonts w:ascii="Book Antiqua" w:hAnsi="Book Antiqua" w:cs="Times New Roman"/>
          <w:sz w:val="24"/>
          <w:szCs w:val="24"/>
        </w:rPr>
        <w:t>2</w:t>
      </w:r>
      <w:r w:rsidRPr="0070260C">
        <w:rPr>
          <w:rFonts w:ascii="Book Antiqua" w:hAnsi="Book Antiqua" w:cs="Times New Roman"/>
          <w:sz w:val="24"/>
          <w:szCs w:val="24"/>
        </w:rPr>
        <w:t xml:space="preserve">). Immunohistochemical staining </w:t>
      </w:r>
      <w:r w:rsidR="00084657">
        <w:rPr>
          <w:rFonts w:ascii="Book Antiqua" w:hAnsi="Book Antiqua" w:cs="Times New Roman"/>
          <w:sz w:val="24"/>
          <w:szCs w:val="24"/>
        </w:rPr>
        <w:t>showed that the</w:t>
      </w:r>
      <w:r w:rsidR="00084657" w:rsidRPr="0070260C">
        <w:rPr>
          <w:rFonts w:ascii="Book Antiqua" w:hAnsi="Book Antiqua" w:cs="Times New Roman"/>
          <w:sz w:val="24"/>
          <w:szCs w:val="24"/>
        </w:rPr>
        <w:t xml:space="preserve"> </w:t>
      </w:r>
      <w:r w:rsidRPr="0070260C">
        <w:rPr>
          <w:rFonts w:ascii="Book Antiqua" w:hAnsi="Book Antiqua" w:cs="Times New Roman"/>
          <w:sz w:val="24"/>
          <w:szCs w:val="24"/>
        </w:rPr>
        <w:t xml:space="preserve">spindle cells </w:t>
      </w:r>
      <w:r w:rsidR="00084657" w:rsidRPr="0070260C">
        <w:rPr>
          <w:rFonts w:ascii="Book Antiqua" w:hAnsi="Book Antiqua" w:cs="Times New Roman"/>
          <w:sz w:val="24"/>
          <w:szCs w:val="24"/>
        </w:rPr>
        <w:t>w</w:t>
      </w:r>
      <w:r w:rsidR="00084657">
        <w:rPr>
          <w:rFonts w:ascii="Book Antiqua" w:hAnsi="Book Antiqua" w:cs="Times New Roman"/>
          <w:sz w:val="24"/>
          <w:szCs w:val="24"/>
        </w:rPr>
        <w:t>ere</w:t>
      </w:r>
      <w:r w:rsidR="00084657" w:rsidRPr="0070260C">
        <w:rPr>
          <w:rFonts w:ascii="Book Antiqua" w:hAnsi="Book Antiqua" w:cs="Times New Roman"/>
          <w:sz w:val="24"/>
          <w:szCs w:val="24"/>
        </w:rPr>
        <w:t xml:space="preserve"> </w:t>
      </w:r>
      <w:r w:rsidRPr="0070260C">
        <w:rPr>
          <w:rFonts w:ascii="Book Antiqua" w:hAnsi="Book Antiqua" w:cs="Times New Roman"/>
          <w:sz w:val="24"/>
          <w:szCs w:val="24"/>
        </w:rPr>
        <w:t>positive for CD21 and CD23</w:t>
      </w:r>
      <w:r w:rsidR="00084657">
        <w:rPr>
          <w:rFonts w:ascii="Book Antiqua" w:hAnsi="Book Antiqua" w:cs="Times New Roman" w:hint="eastAsia"/>
          <w:sz w:val="24"/>
          <w:szCs w:val="24"/>
        </w:rPr>
        <w:t xml:space="preserve"> </w:t>
      </w:r>
      <w:r w:rsidR="00084657">
        <w:rPr>
          <w:rFonts w:ascii="Book Antiqua" w:hAnsi="Book Antiqua" w:cs="Times New Roman"/>
          <w:sz w:val="24"/>
          <w:szCs w:val="24"/>
        </w:rPr>
        <w:t>(</w:t>
      </w:r>
      <w:r w:rsidRPr="0070260C">
        <w:rPr>
          <w:rFonts w:ascii="Book Antiqua" w:hAnsi="Book Antiqua" w:cs="Times New Roman"/>
          <w:sz w:val="24"/>
          <w:szCs w:val="24"/>
        </w:rPr>
        <w:t xml:space="preserve">Figure </w:t>
      </w:r>
      <w:r w:rsidR="00830350" w:rsidRPr="0070260C">
        <w:rPr>
          <w:rFonts w:ascii="Book Antiqua" w:hAnsi="Book Antiqua" w:cs="Times New Roman"/>
          <w:sz w:val="24"/>
          <w:szCs w:val="24"/>
        </w:rPr>
        <w:t>3</w:t>
      </w:r>
      <w:r w:rsidR="00084657">
        <w:rPr>
          <w:rFonts w:ascii="Book Antiqua" w:hAnsi="Book Antiqua" w:cs="Times New Roman" w:hint="eastAsia"/>
          <w:sz w:val="24"/>
          <w:szCs w:val="24"/>
        </w:rPr>
        <w:t>)</w:t>
      </w:r>
      <w:r w:rsidRPr="0070260C">
        <w:rPr>
          <w:rFonts w:ascii="Book Antiqua" w:hAnsi="Book Antiqua" w:cs="Times New Roman"/>
          <w:sz w:val="24"/>
          <w:szCs w:val="24"/>
        </w:rPr>
        <w:t xml:space="preserve">, and </w:t>
      </w:r>
      <w:r w:rsidRPr="00921DE4">
        <w:rPr>
          <w:rFonts w:ascii="Book Antiqua" w:hAnsi="Book Antiqua" w:cs="Times New Roman"/>
          <w:i/>
          <w:sz w:val="24"/>
          <w:szCs w:val="24"/>
        </w:rPr>
        <w:t>in situ</w:t>
      </w:r>
      <w:r w:rsidRPr="0070260C">
        <w:rPr>
          <w:rFonts w:ascii="Book Antiqua" w:hAnsi="Book Antiqua" w:cs="Times New Roman"/>
          <w:sz w:val="24"/>
          <w:szCs w:val="24"/>
        </w:rPr>
        <w:t xml:space="preserve"> hybridization</w:t>
      </w:r>
      <w:r w:rsidR="00084657">
        <w:rPr>
          <w:rFonts w:ascii="Book Antiqua" w:hAnsi="Book Antiqua" w:cs="Times New Roman"/>
          <w:sz w:val="24"/>
          <w:szCs w:val="24"/>
        </w:rPr>
        <w:t xml:space="preserve"> revealed that the tumor cells</w:t>
      </w:r>
      <w:r w:rsidRPr="0070260C">
        <w:rPr>
          <w:rFonts w:ascii="Book Antiqua" w:hAnsi="Book Antiqua" w:cs="Times New Roman"/>
          <w:sz w:val="24"/>
          <w:szCs w:val="24"/>
        </w:rPr>
        <w:t xml:space="preserve"> </w:t>
      </w:r>
      <w:r w:rsidR="00084657" w:rsidRPr="0070260C">
        <w:rPr>
          <w:rFonts w:ascii="Book Antiqua" w:hAnsi="Book Antiqua" w:cs="Times New Roman"/>
          <w:sz w:val="24"/>
          <w:szCs w:val="24"/>
        </w:rPr>
        <w:t>w</w:t>
      </w:r>
      <w:r w:rsidR="00084657">
        <w:rPr>
          <w:rFonts w:ascii="Book Antiqua" w:hAnsi="Book Antiqua" w:cs="Times New Roman"/>
          <w:sz w:val="24"/>
          <w:szCs w:val="24"/>
        </w:rPr>
        <w:t>ere</w:t>
      </w:r>
      <w:r w:rsidR="00084657" w:rsidRPr="0070260C">
        <w:rPr>
          <w:rFonts w:ascii="Book Antiqua" w:hAnsi="Book Antiqua" w:cs="Times New Roman"/>
          <w:sz w:val="24"/>
          <w:szCs w:val="24"/>
        </w:rPr>
        <w:t xml:space="preserve"> </w:t>
      </w:r>
      <w:r w:rsidRPr="0070260C">
        <w:rPr>
          <w:rFonts w:ascii="Book Antiqua" w:hAnsi="Book Antiqua" w:cs="Times New Roman"/>
          <w:sz w:val="24"/>
          <w:szCs w:val="24"/>
        </w:rPr>
        <w:t xml:space="preserve">positive for </w:t>
      </w:r>
      <w:r w:rsidR="0085020F" w:rsidRPr="0070260C">
        <w:rPr>
          <w:rFonts w:ascii="Book Antiqua" w:hAnsi="Book Antiqua" w:cs="Times New Roman"/>
          <w:sz w:val="24"/>
          <w:szCs w:val="24"/>
        </w:rPr>
        <w:t>Epstein-Barr-encoded-RNA</w:t>
      </w:r>
      <w:r w:rsidRPr="0070260C">
        <w:rPr>
          <w:rFonts w:ascii="Book Antiqua" w:hAnsi="Book Antiqua" w:cs="Times New Roman"/>
          <w:sz w:val="24"/>
          <w:szCs w:val="24"/>
        </w:rPr>
        <w:t xml:space="preserve"> and negative for CD34, CD35</w:t>
      </w:r>
      <w:r w:rsidR="00084657">
        <w:rPr>
          <w:rFonts w:ascii="Book Antiqua" w:hAnsi="Book Antiqua" w:cs="Times New Roman"/>
          <w:sz w:val="24"/>
          <w:szCs w:val="24"/>
        </w:rPr>
        <w:t>,</w:t>
      </w:r>
      <w:r w:rsidRPr="0070260C">
        <w:rPr>
          <w:rFonts w:ascii="Book Antiqua" w:hAnsi="Book Antiqua" w:cs="Times New Roman"/>
          <w:sz w:val="24"/>
          <w:szCs w:val="24"/>
        </w:rPr>
        <w:t xml:space="preserve"> and S-100. </w:t>
      </w:r>
      <w:r w:rsidR="0099761C" w:rsidRPr="0070260C">
        <w:rPr>
          <w:rFonts w:ascii="Book Antiqua" w:hAnsi="Book Antiqua" w:cs="Times New Roman"/>
          <w:sz w:val="24"/>
          <w:szCs w:val="24"/>
        </w:rPr>
        <w:t xml:space="preserve">The positive rate of expression of Ki-67 was 20%. </w:t>
      </w:r>
      <w:r w:rsidRPr="0070260C">
        <w:rPr>
          <w:rFonts w:ascii="Book Antiqua" w:hAnsi="Book Antiqua" w:cs="Times New Roman"/>
          <w:sz w:val="24"/>
          <w:szCs w:val="24"/>
        </w:rPr>
        <w:t>Primary FDCS of the liver was diagnosed pathologically</w:t>
      </w:r>
      <w:r w:rsidR="0099761C" w:rsidRPr="0070260C">
        <w:rPr>
          <w:rFonts w:ascii="Book Antiqua" w:hAnsi="Book Antiqua" w:cs="Times New Roman"/>
          <w:sz w:val="24"/>
          <w:szCs w:val="24"/>
        </w:rPr>
        <w:t xml:space="preserve"> after operation. Considering the history of hepatic FDCS and the images of enlarged lymph node</w:t>
      </w:r>
      <w:r w:rsidR="00084657">
        <w:rPr>
          <w:rFonts w:ascii="Book Antiqua" w:hAnsi="Book Antiqua" w:cs="Times New Roman"/>
          <w:sz w:val="24"/>
          <w:szCs w:val="24"/>
        </w:rPr>
        <w:t>s</w:t>
      </w:r>
      <w:r w:rsidR="0099761C" w:rsidRPr="0070260C">
        <w:rPr>
          <w:rFonts w:ascii="Book Antiqua" w:hAnsi="Book Antiqua" w:cs="Times New Roman"/>
          <w:sz w:val="24"/>
          <w:szCs w:val="24"/>
        </w:rPr>
        <w:t xml:space="preserve">, </w:t>
      </w:r>
      <w:r w:rsidR="00940A20" w:rsidRPr="0070260C">
        <w:rPr>
          <w:rFonts w:ascii="Book Antiqua" w:hAnsi="Book Antiqua" w:cs="Times New Roman"/>
          <w:sz w:val="24"/>
          <w:szCs w:val="24"/>
        </w:rPr>
        <w:t xml:space="preserve">the final diagnosis was </w:t>
      </w:r>
      <w:r w:rsidR="0099761C" w:rsidRPr="0070260C">
        <w:rPr>
          <w:rFonts w:ascii="Book Antiqua" w:hAnsi="Book Antiqua" w:cs="Times New Roman"/>
          <w:sz w:val="24"/>
          <w:szCs w:val="24"/>
        </w:rPr>
        <w:t xml:space="preserve">hepatic FDCS with </w:t>
      </w:r>
      <w:r w:rsidR="00940A20" w:rsidRPr="0070260C">
        <w:rPr>
          <w:rFonts w:ascii="Book Antiqua" w:hAnsi="Book Antiqua" w:cs="Times New Roman"/>
          <w:sz w:val="24"/>
          <w:szCs w:val="24"/>
        </w:rPr>
        <w:t xml:space="preserve">celiac </w:t>
      </w:r>
      <w:r w:rsidR="0099761C" w:rsidRPr="0070260C">
        <w:rPr>
          <w:rFonts w:ascii="Book Antiqua" w:hAnsi="Book Antiqua" w:cs="Times New Roman"/>
          <w:sz w:val="24"/>
          <w:szCs w:val="24"/>
        </w:rPr>
        <w:t xml:space="preserve">lymph node </w:t>
      </w:r>
      <w:r w:rsidR="00084657" w:rsidRPr="0070260C">
        <w:rPr>
          <w:rFonts w:ascii="Book Antiqua" w:hAnsi="Book Antiqua" w:cs="Times New Roman"/>
          <w:sz w:val="24"/>
          <w:szCs w:val="24"/>
        </w:rPr>
        <w:t>metastas</w:t>
      </w:r>
      <w:r w:rsidR="00084657">
        <w:rPr>
          <w:rFonts w:ascii="Book Antiqua" w:hAnsi="Book Antiqua" w:cs="Times New Roman"/>
          <w:sz w:val="24"/>
          <w:szCs w:val="24"/>
        </w:rPr>
        <w:t>e</w:t>
      </w:r>
      <w:r w:rsidR="00084657" w:rsidRPr="0070260C">
        <w:rPr>
          <w:rFonts w:ascii="Book Antiqua" w:hAnsi="Book Antiqua" w:cs="Times New Roman"/>
          <w:sz w:val="24"/>
          <w:szCs w:val="24"/>
        </w:rPr>
        <w:t>s</w:t>
      </w:r>
      <w:r w:rsidR="00940A20" w:rsidRPr="0070260C">
        <w:rPr>
          <w:rFonts w:ascii="Book Antiqua" w:hAnsi="Book Antiqua" w:cs="Times New Roman"/>
          <w:sz w:val="24"/>
          <w:szCs w:val="24"/>
        </w:rPr>
        <w:t>.</w:t>
      </w:r>
    </w:p>
    <w:p w:rsidR="006F2516" w:rsidRPr="0070260C" w:rsidRDefault="006F2516" w:rsidP="001A6BB1">
      <w:pPr>
        <w:spacing w:line="360" w:lineRule="auto"/>
        <w:rPr>
          <w:rFonts w:ascii="Book Antiqua" w:hAnsi="Book Antiqua"/>
          <w:b/>
          <w:color w:val="FF0000"/>
          <w:sz w:val="24"/>
          <w:szCs w:val="24"/>
        </w:rPr>
      </w:pPr>
    </w:p>
    <w:p w:rsidR="003B24FD" w:rsidRPr="0070260C" w:rsidRDefault="003B24FD" w:rsidP="001A6BB1">
      <w:pPr>
        <w:spacing w:line="360" w:lineRule="auto"/>
        <w:rPr>
          <w:rFonts w:ascii="Book Antiqua" w:hAnsi="Book Antiqua"/>
          <w:b/>
          <w:color w:val="000000" w:themeColor="text1"/>
          <w:sz w:val="24"/>
          <w:szCs w:val="24"/>
        </w:rPr>
      </w:pPr>
      <w:r w:rsidRPr="0070260C">
        <w:rPr>
          <w:rFonts w:ascii="Book Antiqua" w:hAnsi="Book Antiqua"/>
          <w:b/>
          <w:color w:val="000000" w:themeColor="text1"/>
          <w:sz w:val="24"/>
          <w:szCs w:val="24"/>
        </w:rPr>
        <w:t>TREATMENT</w:t>
      </w:r>
    </w:p>
    <w:p w:rsidR="003B24FD" w:rsidRPr="0070260C" w:rsidRDefault="00940A20" w:rsidP="001A6BB1">
      <w:pPr>
        <w:topLinePunct/>
        <w:spacing w:line="360" w:lineRule="auto"/>
        <w:rPr>
          <w:rFonts w:ascii="Book Antiqua" w:hAnsi="Book Antiqua" w:cs="Times New Roman"/>
          <w:sz w:val="24"/>
          <w:szCs w:val="24"/>
        </w:rPr>
      </w:pPr>
      <w:r w:rsidRPr="0070260C">
        <w:rPr>
          <w:rFonts w:ascii="Book Antiqua" w:hAnsi="Book Antiqua" w:cs="Times New Roman"/>
          <w:sz w:val="24"/>
          <w:szCs w:val="24"/>
        </w:rPr>
        <w:t>At first there were no surgical indicatio</w:t>
      </w:r>
      <w:r w:rsidR="006F2516" w:rsidRPr="0070260C">
        <w:rPr>
          <w:rFonts w:ascii="Book Antiqua" w:hAnsi="Book Antiqua" w:cs="Times New Roman"/>
          <w:sz w:val="24"/>
          <w:szCs w:val="24"/>
        </w:rPr>
        <w:t xml:space="preserve">ns for metastatic lymph nodes. </w:t>
      </w:r>
      <w:r w:rsidRPr="0070260C">
        <w:rPr>
          <w:rFonts w:ascii="Book Antiqua" w:hAnsi="Book Antiqua" w:cs="Times New Roman"/>
          <w:sz w:val="24"/>
          <w:szCs w:val="24"/>
        </w:rPr>
        <w:t>The patient was given systemic chemotherapy with gemcitabine and docetaxel (gemcitabine administered at 1000</w:t>
      </w:r>
      <w:r w:rsidR="006F2516" w:rsidRPr="0070260C">
        <w:rPr>
          <w:rFonts w:ascii="Book Antiqua" w:hAnsi="Book Antiqua" w:cs="Times New Roman"/>
          <w:sz w:val="24"/>
          <w:szCs w:val="24"/>
        </w:rPr>
        <w:t xml:space="preserve"> </w:t>
      </w:r>
      <w:r w:rsidRPr="0070260C">
        <w:rPr>
          <w:rFonts w:ascii="Book Antiqua" w:hAnsi="Book Antiqua" w:cs="Times New Roman"/>
          <w:sz w:val="24"/>
          <w:szCs w:val="24"/>
        </w:rPr>
        <w:t>mg/m</w:t>
      </w:r>
      <w:r w:rsidRPr="0070260C">
        <w:rPr>
          <w:rFonts w:ascii="Book Antiqua" w:hAnsi="Book Antiqua" w:cs="Times New Roman"/>
          <w:sz w:val="24"/>
          <w:szCs w:val="24"/>
          <w:vertAlign w:val="superscript"/>
        </w:rPr>
        <w:t>2</w:t>
      </w:r>
      <w:r w:rsidRPr="0070260C">
        <w:rPr>
          <w:rFonts w:ascii="Book Antiqua" w:hAnsi="Book Antiqua" w:cs="Times New Roman"/>
          <w:sz w:val="24"/>
          <w:szCs w:val="24"/>
        </w:rPr>
        <w:t xml:space="preserve"> intravenously on days 1 and 8, docetaxel administered at 75</w:t>
      </w:r>
      <w:r w:rsidR="006F2516" w:rsidRPr="0070260C">
        <w:rPr>
          <w:rFonts w:ascii="Book Antiqua" w:hAnsi="Book Antiqua" w:cs="Times New Roman"/>
          <w:sz w:val="24"/>
          <w:szCs w:val="24"/>
        </w:rPr>
        <w:t xml:space="preserve"> </w:t>
      </w:r>
      <w:r w:rsidRPr="0070260C">
        <w:rPr>
          <w:rFonts w:ascii="Book Antiqua" w:hAnsi="Book Antiqua" w:cs="Times New Roman"/>
          <w:sz w:val="24"/>
          <w:szCs w:val="24"/>
        </w:rPr>
        <w:t>mg/m</w:t>
      </w:r>
      <w:r w:rsidRPr="0070260C">
        <w:rPr>
          <w:rFonts w:ascii="Book Antiqua" w:hAnsi="Book Antiqua" w:cs="Times New Roman"/>
          <w:sz w:val="24"/>
          <w:szCs w:val="24"/>
          <w:vertAlign w:val="superscript"/>
        </w:rPr>
        <w:t>2</w:t>
      </w:r>
      <w:r w:rsidRPr="0070260C">
        <w:rPr>
          <w:rFonts w:ascii="Book Antiqua" w:hAnsi="Book Antiqua" w:cs="Times New Roman"/>
          <w:sz w:val="24"/>
          <w:szCs w:val="24"/>
        </w:rPr>
        <w:t xml:space="preserve"> intravenousl</w:t>
      </w:r>
      <w:r w:rsidR="002002DB" w:rsidRPr="0070260C">
        <w:rPr>
          <w:rFonts w:ascii="Book Antiqua" w:hAnsi="Book Antiqua" w:cs="Times New Roman"/>
          <w:sz w:val="24"/>
          <w:szCs w:val="24"/>
        </w:rPr>
        <w:t xml:space="preserve">y on day 1 every three weeks). </w:t>
      </w:r>
      <w:r w:rsidRPr="0070260C">
        <w:rPr>
          <w:rFonts w:ascii="Book Antiqua" w:hAnsi="Book Antiqua" w:cs="Times New Roman"/>
          <w:sz w:val="24"/>
          <w:szCs w:val="24"/>
        </w:rPr>
        <w:t>Afterwards, the patient was able to undergo resection of its</w:t>
      </w:r>
      <w:r w:rsidR="002002DB" w:rsidRPr="0070260C">
        <w:rPr>
          <w:rFonts w:ascii="Book Antiqua" w:hAnsi="Book Antiqua" w:cs="Times New Roman"/>
          <w:sz w:val="24"/>
          <w:szCs w:val="24"/>
        </w:rPr>
        <w:t xml:space="preserve"> metastatic lymph nodes, but she</w:t>
      </w:r>
      <w:r w:rsidRPr="0070260C">
        <w:rPr>
          <w:rFonts w:ascii="Book Antiqua" w:hAnsi="Book Antiqua" w:cs="Times New Roman"/>
          <w:sz w:val="24"/>
          <w:szCs w:val="24"/>
        </w:rPr>
        <w:t xml:space="preserve"> refused surgery and </w:t>
      </w:r>
      <w:r w:rsidR="002002DB" w:rsidRPr="0070260C">
        <w:rPr>
          <w:rFonts w:ascii="Book Antiqua" w:hAnsi="Book Antiqua" w:cs="Times New Roman"/>
          <w:sz w:val="24"/>
          <w:szCs w:val="24"/>
        </w:rPr>
        <w:t>chose to receive</w:t>
      </w:r>
      <w:r w:rsidRPr="0070260C">
        <w:rPr>
          <w:rFonts w:ascii="Book Antiqua" w:hAnsi="Book Antiqua" w:cs="Times New Roman"/>
          <w:sz w:val="24"/>
          <w:szCs w:val="24"/>
        </w:rPr>
        <w:t xml:space="preserve"> radiotherapy. A total dose of 50.4</w:t>
      </w:r>
      <w:r w:rsidR="00084657">
        <w:rPr>
          <w:rFonts w:ascii="Book Antiqua" w:hAnsi="Book Antiqua" w:cs="Times New Roman"/>
          <w:sz w:val="24"/>
          <w:szCs w:val="24"/>
        </w:rPr>
        <w:t xml:space="preserve"> </w:t>
      </w:r>
      <w:r w:rsidRPr="0070260C">
        <w:rPr>
          <w:rFonts w:ascii="Book Antiqua" w:hAnsi="Book Antiqua" w:cs="Times New Roman"/>
          <w:sz w:val="24"/>
          <w:szCs w:val="24"/>
        </w:rPr>
        <w:t>Gy was applied with a conventional fractionation of 1.8</w:t>
      </w:r>
      <w:r w:rsidR="00084657">
        <w:rPr>
          <w:rFonts w:ascii="Book Antiqua" w:hAnsi="Book Antiqua" w:cs="Times New Roman"/>
          <w:sz w:val="24"/>
          <w:szCs w:val="24"/>
        </w:rPr>
        <w:t xml:space="preserve"> </w:t>
      </w:r>
      <w:r w:rsidRPr="0070260C">
        <w:rPr>
          <w:rFonts w:ascii="Book Antiqua" w:hAnsi="Book Antiqua" w:cs="Times New Roman"/>
          <w:sz w:val="24"/>
          <w:szCs w:val="24"/>
        </w:rPr>
        <w:t>Gy/d</w:t>
      </w:r>
      <w:r w:rsidR="006F2516" w:rsidRPr="0070260C">
        <w:rPr>
          <w:rFonts w:ascii="Book Antiqua" w:hAnsi="Book Antiqua" w:cs="Times New Roman"/>
          <w:sz w:val="24"/>
          <w:szCs w:val="24"/>
        </w:rPr>
        <w:t>.</w:t>
      </w:r>
    </w:p>
    <w:p w:rsidR="006F2516" w:rsidRPr="0070260C" w:rsidRDefault="006F2516" w:rsidP="001A6BB1">
      <w:pPr>
        <w:topLinePunct/>
        <w:spacing w:line="360" w:lineRule="auto"/>
        <w:rPr>
          <w:rFonts w:ascii="Book Antiqua" w:hAnsi="Book Antiqua" w:cs="Times New Roman"/>
          <w:sz w:val="24"/>
          <w:szCs w:val="24"/>
        </w:rPr>
      </w:pPr>
    </w:p>
    <w:p w:rsidR="003B24FD" w:rsidRPr="0070260C" w:rsidRDefault="006F2516" w:rsidP="001A6BB1">
      <w:pPr>
        <w:spacing w:line="360" w:lineRule="auto"/>
        <w:rPr>
          <w:rFonts w:ascii="Book Antiqua" w:hAnsi="Book Antiqua"/>
          <w:b/>
          <w:color w:val="000000" w:themeColor="text1"/>
          <w:sz w:val="24"/>
          <w:szCs w:val="24"/>
        </w:rPr>
      </w:pPr>
      <w:r w:rsidRPr="0070260C">
        <w:rPr>
          <w:rFonts w:ascii="Book Antiqua" w:hAnsi="Book Antiqua"/>
          <w:b/>
          <w:color w:val="000000" w:themeColor="text1"/>
          <w:sz w:val="24"/>
          <w:szCs w:val="24"/>
        </w:rPr>
        <w:t>OUTCOME AND FOLLOW-UP</w:t>
      </w:r>
    </w:p>
    <w:p w:rsidR="00F86400" w:rsidRPr="0070260C" w:rsidRDefault="002002DB" w:rsidP="001A6BB1">
      <w:pPr>
        <w:topLinePunct/>
        <w:spacing w:line="360" w:lineRule="auto"/>
        <w:rPr>
          <w:rFonts w:ascii="Book Antiqua" w:hAnsi="Book Antiqua" w:cs="Times New Roman"/>
          <w:sz w:val="24"/>
          <w:szCs w:val="24"/>
        </w:rPr>
      </w:pPr>
      <w:r w:rsidRPr="0070260C">
        <w:rPr>
          <w:rFonts w:ascii="Book Antiqua" w:hAnsi="Book Antiqua" w:cs="Times New Roman"/>
          <w:sz w:val="24"/>
          <w:szCs w:val="24"/>
        </w:rPr>
        <w:t>Images of PET/CT showed that the mass significantly decreased to</w:t>
      </w:r>
      <w:r w:rsidR="00084657">
        <w:rPr>
          <w:rFonts w:ascii="Book Antiqua" w:hAnsi="Book Antiqua" w:cs="Times New Roman"/>
          <w:sz w:val="24"/>
          <w:szCs w:val="24"/>
        </w:rPr>
        <w:t xml:space="preserve"> </w:t>
      </w:r>
      <w:r w:rsidRPr="0070260C">
        <w:rPr>
          <w:rFonts w:ascii="Book Antiqua" w:hAnsi="Book Antiqua" w:cs="Times New Roman"/>
          <w:sz w:val="24"/>
          <w:szCs w:val="24"/>
        </w:rPr>
        <w:t xml:space="preserve">complete clinical remission after eight cycles of chemotherapy </w:t>
      </w:r>
      <w:r w:rsidRPr="0070260C">
        <w:rPr>
          <w:rFonts w:ascii="Book Antiqua" w:hAnsi="Book Antiqua" w:cs="Times New Roman"/>
          <w:bCs/>
          <w:sz w:val="24"/>
          <w:szCs w:val="24"/>
        </w:rPr>
        <w:t xml:space="preserve">(Figure </w:t>
      </w:r>
      <w:r w:rsidR="00830350" w:rsidRPr="0070260C">
        <w:rPr>
          <w:rFonts w:ascii="Book Antiqua" w:hAnsi="Book Antiqua" w:cs="Times New Roman"/>
          <w:bCs/>
          <w:sz w:val="24"/>
          <w:szCs w:val="24"/>
        </w:rPr>
        <w:t>1</w:t>
      </w:r>
      <w:r w:rsidRPr="0070260C">
        <w:rPr>
          <w:rFonts w:ascii="Book Antiqua" w:hAnsi="Book Antiqua" w:cs="Times New Roman"/>
          <w:bCs/>
          <w:sz w:val="24"/>
          <w:szCs w:val="24"/>
        </w:rPr>
        <w:t>B).</w:t>
      </w:r>
      <w:r w:rsidRPr="0070260C">
        <w:rPr>
          <w:rFonts w:ascii="Book Antiqua" w:hAnsi="Book Antiqua" w:cs="Times New Roman"/>
          <w:sz w:val="24"/>
          <w:szCs w:val="24"/>
        </w:rPr>
        <w:t xml:space="preserve"> And the metastatic lymph nodes were reduced continually one month after radiotherapy (</w:t>
      </w:r>
      <w:r w:rsidRPr="0070260C">
        <w:rPr>
          <w:rFonts w:ascii="Book Antiqua" w:hAnsi="Book Antiqua" w:cs="Times New Roman"/>
          <w:bCs/>
          <w:sz w:val="24"/>
          <w:szCs w:val="24"/>
        </w:rPr>
        <w:t xml:space="preserve">Figure </w:t>
      </w:r>
      <w:r w:rsidR="00830350" w:rsidRPr="0070260C">
        <w:rPr>
          <w:rFonts w:ascii="Book Antiqua" w:hAnsi="Book Antiqua" w:cs="Times New Roman"/>
          <w:bCs/>
          <w:sz w:val="24"/>
          <w:szCs w:val="24"/>
        </w:rPr>
        <w:t>1</w:t>
      </w:r>
      <w:r w:rsidRPr="0070260C">
        <w:rPr>
          <w:rFonts w:ascii="Book Antiqua" w:hAnsi="Book Antiqua" w:cs="Times New Roman"/>
          <w:bCs/>
          <w:sz w:val="24"/>
          <w:szCs w:val="24"/>
        </w:rPr>
        <w:t xml:space="preserve">C). </w:t>
      </w:r>
      <w:r w:rsidR="00CD57DB" w:rsidRPr="0070260C">
        <w:rPr>
          <w:rFonts w:ascii="Book Antiqua" w:hAnsi="Book Antiqua" w:cs="Times New Roman"/>
          <w:bCs/>
          <w:sz w:val="24"/>
          <w:szCs w:val="24"/>
        </w:rPr>
        <w:t>T</w:t>
      </w:r>
      <w:r w:rsidRPr="0070260C">
        <w:rPr>
          <w:rFonts w:ascii="Book Antiqua" w:hAnsi="Book Antiqua" w:cs="Times New Roman"/>
          <w:sz w:val="24"/>
          <w:szCs w:val="24"/>
        </w:rPr>
        <w:t xml:space="preserve">he patient </w:t>
      </w:r>
      <w:r w:rsidR="00084657">
        <w:rPr>
          <w:rFonts w:ascii="Book Antiqua" w:hAnsi="Book Antiqua" w:cs="Times New Roman"/>
          <w:sz w:val="24"/>
          <w:szCs w:val="24"/>
        </w:rPr>
        <w:t>was</w:t>
      </w:r>
      <w:r w:rsidR="00084657" w:rsidRPr="0070260C">
        <w:rPr>
          <w:rFonts w:ascii="Book Antiqua" w:hAnsi="Book Antiqua" w:cs="Times New Roman"/>
          <w:sz w:val="24"/>
          <w:szCs w:val="24"/>
        </w:rPr>
        <w:t xml:space="preserve"> </w:t>
      </w:r>
      <w:r w:rsidRPr="0070260C">
        <w:rPr>
          <w:rFonts w:ascii="Book Antiqua" w:hAnsi="Book Antiqua" w:cs="Times New Roman"/>
          <w:sz w:val="24"/>
          <w:szCs w:val="24"/>
        </w:rPr>
        <w:t>free of metastatic progression</w:t>
      </w:r>
      <w:r w:rsidR="00CD57DB" w:rsidRPr="0070260C">
        <w:rPr>
          <w:rFonts w:ascii="Book Antiqua" w:hAnsi="Book Antiqua" w:cs="Times New Roman"/>
          <w:sz w:val="24"/>
          <w:szCs w:val="24"/>
        </w:rPr>
        <w:t xml:space="preserve"> and in good physical condition at </w:t>
      </w:r>
      <w:r w:rsidR="0024348C" w:rsidRPr="0070260C">
        <w:rPr>
          <w:rFonts w:ascii="Book Antiqua" w:hAnsi="Book Antiqua" w:cs="Times New Roman"/>
          <w:sz w:val="24"/>
          <w:szCs w:val="24"/>
        </w:rPr>
        <w:t xml:space="preserve">1 year </w:t>
      </w:r>
      <w:r w:rsidR="00CD57DB" w:rsidRPr="0070260C">
        <w:rPr>
          <w:rFonts w:ascii="Book Antiqua" w:hAnsi="Book Antiqua" w:cs="Times New Roman"/>
          <w:sz w:val="24"/>
          <w:szCs w:val="24"/>
        </w:rPr>
        <w:t>after</w:t>
      </w:r>
      <w:r w:rsidR="00816D72" w:rsidRPr="0070260C">
        <w:rPr>
          <w:rFonts w:ascii="Book Antiqua" w:hAnsi="Book Antiqua" w:cs="Times New Roman"/>
          <w:sz w:val="24"/>
          <w:szCs w:val="24"/>
        </w:rPr>
        <w:t xml:space="preserve"> chemoradiotherapy.</w:t>
      </w:r>
    </w:p>
    <w:p w:rsidR="006F2516" w:rsidRPr="0070260C" w:rsidRDefault="006F2516" w:rsidP="001A6BB1">
      <w:pPr>
        <w:topLinePunct/>
        <w:spacing w:line="360" w:lineRule="auto"/>
        <w:rPr>
          <w:rFonts w:ascii="Book Antiqua" w:hAnsi="Book Antiqua" w:cs="Times New Roman"/>
          <w:sz w:val="24"/>
          <w:szCs w:val="24"/>
        </w:rPr>
      </w:pPr>
    </w:p>
    <w:p w:rsidR="006D0CB1" w:rsidRPr="0070260C" w:rsidRDefault="00E332C3" w:rsidP="001A6BB1">
      <w:pPr>
        <w:topLinePunct/>
        <w:spacing w:line="360" w:lineRule="auto"/>
        <w:rPr>
          <w:rFonts w:ascii="Book Antiqua" w:hAnsi="Book Antiqua" w:cs="Times New Roman"/>
          <w:b/>
          <w:sz w:val="24"/>
          <w:szCs w:val="24"/>
        </w:rPr>
      </w:pPr>
      <w:r w:rsidRPr="0070260C">
        <w:rPr>
          <w:rFonts w:ascii="Book Antiqua" w:hAnsi="Book Antiqua" w:cs="Times New Roman"/>
          <w:b/>
          <w:sz w:val="24"/>
          <w:szCs w:val="24"/>
        </w:rPr>
        <w:t>DISCUSSION</w:t>
      </w:r>
    </w:p>
    <w:p w:rsidR="000B2194" w:rsidRPr="0070260C" w:rsidRDefault="00A071EB" w:rsidP="001A6BB1">
      <w:pPr>
        <w:topLinePunct/>
        <w:spacing w:line="360" w:lineRule="auto"/>
        <w:rPr>
          <w:rFonts w:ascii="Book Antiqua" w:hAnsi="Book Antiqua" w:cs="Times New Roman"/>
          <w:sz w:val="24"/>
          <w:szCs w:val="24"/>
        </w:rPr>
      </w:pPr>
      <w:r w:rsidRPr="0070260C">
        <w:rPr>
          <w:rFonts w:ascii="Book Antiqua" w:hAnsi="Book Antiqua" w:cs="Times New Roman"/>
          <w:sz w:val="24"/>
          <w:szCs w:val="24"/>
        </w:rPr>
        <w:lastRenderedPageBreak/>
        <w:t>FDCS</w:t>
      </w:r>
      <w:r w:rsidR="004470FD" w:rsidRPr="0070260C">
        <w:rPr>
          <w:rFonts w:ascii="Book Antiqua" w:hAnsi="Book Antiqua" w:cs="Times New Roman"/>
          <w:sz w:val="24"/>
          <w:szCs w:val="24"/>
        </w:rPr>
        <w:t>,</w:t>
      </w:r>
      <w:r w:rsidR="005203D4" w:rsidRPr="0070260C">
        <w:rPr>
          <w:rFonts w:ascii="Book Antiqua" w:hAnsi="Book Antiqua" w:cs="Times New Roman"/>
          <w:sz w:val="24"/>
          <w:szCs w:val="24"/>
        </w:rPr>
        <w:t xml:space="preserve"> </w:t>
      </w:r>
      <w:r w:rsidR="004470FD" w:rsidRPr="0070260C">
        <w:rPr>
          <w:rFonts w:ascii="Book Antiqua" w:hAnsi="Book Antiqua" w:cs="Times New Roman"/>
          <w:sz w:val="24"/>
          <w:szCs w:val="24"/>
        </w:rPr>
        <w:t>first reported by Monda in 1986</w:t>
      </w:r>
      <w:r w:rsidR="00376734" w:rsidRPr="0070260C">
        <w:rPr>
          <w:rFonts w:ascii="Book Antiqua" w:hAnsi="Book Antiqua" w:cs="Times New Roman"/>
          <w:sz w:val="24"/>
          <w:szCs w:val="24"/>
        </w:rPr>
        <w:fldChar w:fldCharType="begin"/>
      </w:r>
      <w:r w:rsidR="001109DE" w:rsidRPr="0070260C">
        <w:rPr>
          <w:rFonts w:ascii="Book Antiqua" w:hAnsi="Book Antiqua" w:cs="Times New Roman"/>
          <w:sz w:val="24"/>
          <w:szCs w:val="24"/>
        </w:rPr>
        <w:instrText xml:space="preserve"> ADDIN EN.CITE &lt;EndNote&gt;&lt;Cite&gt;&lt;Author&gt;Monda&lt;/Author&gt;&lt;Year&gt;1986&lt;/Year&gt;&lt;RecNum&gt;93&lt;/RecNum&gt;&lt;DisplayText&gt;&lt;style face="superscript"&gt;[5]&lt;/style&gt;&lt;/DisplayText&gt;&lt;record&gt;&lt;rec-number&gt;93&lt;/rec-number&gt;&lt;foreign-keys&gt;&lt;key app="EN" db-id="dzx29zpsutaesseerfn59eeff9ep5avwa95e"&gt;93&lt;/key&gt;&lt;/foreign-keys&gt;&lt;ref-type name="Journal Article"&gt;17&lt;/ref-type&gt;&lt;contributors&gt;&lt;authors&gt;&lt;author&gt;Monda, L.&lt;/author&gt;&lt;author&gt;Warnke, R.&lt;/author&gt;&lt;author&gt;Rosai, J.&lt;/author&gt;&lt;/authors&gt;&lt;/contributors&gt;&lt;titles&gt;&lt;title&gt;A primary lymph node malignancy with features suggestive of dendritic reticulum cell differentiation. A report of 4 cases&lt;/title&gt;&lt;secondary-title&gt;Am J Pathol&lt;/secondary-title&gt;&lt;alt-title&gt;The American journal of pathology&lt;/alt-title&gt;&lt;/titles&gt;&lt;periodical&gt;&lt;full-title&gt;Am J Pathol&lt;/full-title&gt;&lt;abbr-1&gt;The American journal of pathology&lt;/abbr-1&gt;&lt;/periodical&gt;&lt;alt-periodical&gt;&lt;full-title&gt;Am J Pathol&lt;/full-title&gt;&lt;abbr-1&gt;The American journal of pathology&lt;/abbr-1&gt;&lt;/alt-periodical&gt;&lt;pages&gt;562-72&lt;/pages&gt;&lt;volume&gt;122&lt;/volume&gt;&lt;number&gt;3&lt;/number&gt;&lt;edition&gt;1986/03/01&lt;/edition&gt;&lt;keywords&gt;&lt;keyword&gt;Adult&lt;/keyword&gt;&lt;keyword&gt;Cell Differentiation&lt;/keyword&gt;&lt;keyword&gt;Female&lt;/keyword&gt;&lt;keyword&gt;Histocytochemistry&lt;/keyword&gt;&lt;keyword&gt;Humans&lt;/keyword&gt;&lt;keyword&gt;Immunochemistry&lt;/keyword&gt;&lt;keyword&gt;Lymph Nodes/pathology/ultrastructure&lt;/keyword&gt;&lt;keyword&gt;Lymphoid Tissue/cytology&lt;/keyword&gt;&lt;keyword&gt;Lymphoma/ pathology/ultrastructure&lt;/keyword&gt;&lt;keyword&gt;Lymphoma, Non-Hodgkin/ pathology/ultrastructure&lt;/keyword&gt;&lt;keyword&gt;Male&lt;/keyword&gt;&lt;keyword&gt;Microscopy, Electron&lt;/keyword&gt;&lt;keyword&gt;Middle Aged&lt;/keyword&gt;&lt;keyword&gt;Reticulocytes/ pathology&lt;/keyword&gt;&lt;keyword&gt;Staining and Labeling&lt;/keyword&gt;&lt;/keywords&gt;&lt;dates&gt;&lt;year&gt;1986&lt;/year&gt;&lt;pub-dates&gt;&lt;date&gt;Mar&lt;/date&gt;&lt;/pub-dates&gt;&lt;/dates&gt;&lt;isbn&gt;0002-9440 (Print)&amp;#xD;0002-9440 (Linking)&lt;/isbn&gt;&lt;accession-num&gt;2420185&lt;/accession-num&gt;&lt;urls&gt;&lt;/urls&gt;&lt;custom2&gt;1888214&lt;/custom2&gt;&lt;remote-database-provider&gt;NLM&lt;/remote-database-provider&gt;&lt;language&gt;eng&lt;/language&gt;&lt;/record&gt;&lt;/Cite&gt;&lt;/EndNote&gt;</w:instrText>
      </w:r>
      <w:r w:rsidR="00376734" w:rsidRPr="0070260C">
        <w:rPr>
          <w:rFonts w:ascii="Book Antiqua" w:hAnsi="Book Antiqua" w:cs="Times New Roman"/>
          <w:sz w:val="24"/>
          <w:szCs w:val="24"/>
        </w:rPr>
        <w:fldChar w:fldCharType="separate"/>
      </w:r>
      <w:r w:rsidR="001109DE" w:rsidRPr="0070260C">
        <w:rPr>
          <w:rFonts w:ascii="Book Antiqua" w:hAnsi="Book Antiqua" w:cs="Times New Roman"/>
          <w:noProof/>
          <w:sz w:val="24"/>
          <w:szCs w:val="24"/>
          <w:vertAlign w:val="superscript"/>
        </w:rPr>
        <w:t>[</w:t>
      </w:r>
      <w:hyperlink w:anchor="_ENREF_5" w:tooltip="Monda, 1986 #93" w:history="1">
        <w:r w:rsidR="00F02346" w:rsidRPr="0070260C">
          <w:rPr>
            <w:rFonts w:ascii="Book Antiqua" w:hAnsi="Book Antiqua" w:cs="Times New Roman"/>
            <w:noProof/>
            <w:sz w:val="24"/>
            <w:szCs w:val="24"/>
            <w:vertAlign w:val="superscript"/>
          </w:rPr>
          <w:t>5</w:t>
        </w:r>
      </w:hyperlink>
      <w:r w:rsidR="001109DE" w:rsidRPr="0070260C">
        <w:rPr>
          <w:rFonts w:ascii="Book Antiqua" w:hAnsi="Book Antiqua" w:cs="Times New Roman"/>
          <w:noProof/>
          <w:sz w:val="24"/>
          <w:szCs w:val="24"/>
          <w:vertAlign w:val="superscript"/>
        </w:rPr>
        <w:t>]</w:t>
      </w:r>
      <w:r w:rsidR="00376734" w:rsidRPr="0070260C">
        <w:rPr>
          <w:rFonts w:ascii="Book Antiqua" w:hAnsi="Book Antiqua" w:cs="Times New Roman"/>
          <w:sz w:val="24"/>
          <w:szCs w:val="24"/>
        </w:rPr>
        <w:fldChar w:fldCharType="end"/>
      </w:r>
      <w:r w:rsidR="004470FD" w:rsidRPr="0070260C">
        <w:rPr>
          <w:rFonts w:ascii="Book Antiqua" w:hAnsi="Book Antiqua" w:cs="Times New Roman"/>
          <w:sz w:val="24"/>
          <w:szCs w:val="24"/>
        </w:rPr>
        <w:t xml:space="preserve">, </w:t>
      </w:r>
      <w:r w:rsidR="009C7A28" w:rsidRPr="0070260C">
        <w:rPr>
          <w:rFonts w:ascii="Book Antiqua" w:hAnsi="Book Antiqua" w:cs="Times New Roman"/>
          <w:sz w:val="24"/>
          <w:szCs w:val="24"/>
        </w:rPr>
        <w:t>is a rare</w:t>
      </w:r>
      <w:r w:rsidR="005203D4" w:rsidRPr="0070260C">
        <w:rPr>
          <w:rFonts w:ascii="Book Antiqua" w:hAnsi="Book Antiqua" w:cs="Times New Roman"/>
          <w:sz w:val="24"/>
          <w:szCs w:val="24"/>
        </w:rPr>
        <w:t xml:space="preserve"> </w:t>
      </w:r>
      <w:r w:rsidR="00F87A6A" w:rsidRPr="0070260C">
        <w:rPr>
          <w:rFonts w:ascii="Book Antiqua" w:hAnsi="Book Antiqua" w:cs="Times New Roman"/>
          <w:sz w:val="24"/>
          <w:szCs w:val="24"/>
        </w:rPr>
        <w:t>malignan</w:t>
      </w:r>
      <w:r w:rsidR="00865A4D" w:rsidRPr="0070260C">
        <w:rPr>
          <w:rFonts w:ascii="Book Antiqua" w:hAnsi="Book Antiqua" w:cs="Times New Roman"/>
          <w:sz w:val="24"/>
          <w:szCs w:val="24"/>
        </w:rPr>
        <w:t>t tumor</w:t>
      </w:r>
      <w:r w:rsidR="005203D4" w:rsidRPr="0070260C">
        <w:rPr>
          <w:rFonts w:ascii="Book Antiqua" w:hAnsi="Book Antiqua" w:cs="Times New Roman"/>
          <w:sz w:val="24"/>
          <w:szCs w:val="24"/>
        </w:rPr>
        <w:t xml:space="preserve"> </w:t>
      </w:r>
      <w:r w:rsidR="00865A4D" w:rsidRPr="0070260C">
        <w:rPr>
          <w:rFonts w:ascii="Book Antiqua" w:hAnsi="Book Antiqua" w:cs="Times New Roman"/>
          <w:sz w:val="24"/>
          <w:szCs w:val="24"/>
        </w:rPr>
        <w:t>t</w:t>
      </w:r>
      <w:r w:rsidR="00F87A6A" w:rsidRPr="0070260C">
        <w:rPr>
          <w:rFonts w:ascii="Book Antiqua" w:hAnsi="Book Antiqua" w:cs="Times New Roman"/>
          <w:sz w:val="24"/>
          <w:szCs w:val="24"/>
        </w:rPr>
        <w:t>h</w:t>
      </w:r>
      <w:r w:rsidR="00865A4D" w:rsidRPr="0070260C">
        <w:rPr>
          <w:rFonts w:ascii="Book Antiqua" w:hAnsi="Book Antiqua" w:cs="Times New Roman"/>
          <w:sz w:val="24"/>
          <w:szCs w:val="24"/>
        </w:rPr>
        <w:t>at</w:t>
      </w:r>
      <w:r w:rsidR="005203D4" w:rsidRPr="0070260C">
        <w:rPr>
          <w:rFonts w:ascii="Book Antiqua" w:hAnsi="Book Antiqua" w:cs="Times New Roman"/>
          <w:sz w:val="24"/>
          <w:szCs w:val="24"/>
        </w:rPr>
        <w:t xml:space="preserve"> </w:t>
      </w:r>
      <w:r w:rsidR="00865A4D" w:rsidRPr="0070260C">
        <w:rPr>
          <w:rFonts w:ascii="Book Antiqua" w:hAnsi="Book Antiqua" w:cs="Times New Roman"/>
          <w:sz w:val="24"/>
          <w:szCs w:val="24"/>
        </w:rPr>
        <w:t xml:space="preserve">is </w:t>
      </w:r>
      <w:r w:rsidR="00F87A6A" w:rsidRPr="0070260C">
        <w:rPr>
          <w:rFonts w:ascii="Book Antiqua" w:hAnsi="Book Antiqua" w:cs="Times New Roman"/>
          <w:sz w:val="24"/>
          <w:szCs w:val="24"/>
        </w:rPr>
        <w:t>derive</w:t>
      </w:r>
      <w:r w:rsidR="00865A4D" w:rsidRPr="0070260C">
        <w:rPr>
          <w:rFonts w:ascii="Book Antiqua" w:hAnsi="Book Antiqua" w:cs="Times New Roman"/>
          <w:sz w:val="24"/>
          <w:szCs w:val="24"/>
        </w:rPr>
        <w:t>d</w:t>
      </w:r>
      <w:r w:rsidR="00F87A6A" w:rsidRPr="0070260C">
        <w:rPr>
          <w:rFonts w:ascii="Book Antiqua" w:hAnsi="Book Antiqua" w:cs="Times New Roman"/>
          <w:sz w:val="24"/>
          <w:szCs w:val="24"/>
        </w:rPr>
        <w:t xml:space="preserve"> from </w:t>
      </w:r>
      <w:r w:rsidR="00C76660" w:rsidRPr="0070260C">
        <w:rPr>
          <w:rFonts w:ascii="Book Antiqua" w:hAnsi="Book Antiqua" w:cs="Times New Roman"/>
          <w:sz w:val="24"/>
          <w:szCs w:val="24"/>
        </w:rPr>
        <w:t xml:space="preserve">the </w:t>
      </w:r>
      <w:r w:rsidR="009B439E" w:rsidRPr="0070260C">
        <w:rPr>
          <w:rFonts w:ascii="Book Antiqua" w:hAnsi="Book Antiqua" w:cs="Times New Roman"/>
          <w:sz w:val="24"/>
          <w:szCs w:val="24"/>
        </w:rPr>
        <w:t xml:space="preserve">abnormal </w:t>
      </w:r>
      <w:r w:rsidR="00C76660" w:rsidRPr="0070260C">
        <w:rPr>
          <w:rFonts w:ascii="Book Antiqua" w:hAnsi="Book Antiqua" w:cs="Times New Roman"/>
          <w:sz w:val="24"/>
          <w:szCs w:val="24"/>
        </w:rPr>
        <w:t>proliferation</w:t>
      </w:r>
      <w:r w:rsidR="005203D4" w:rsidRPr="0070260C">
        <w:rPr>
          <w:rFonts w:ascii="Book Antiqua" w:hAnsi="Book Antiqua" w:cs="Times New Roman"/>
          <w:sz w:val="24"/>
          <w:szCs w:val="24"/>
        </w:rPr>
        <w:t xml:space="preserve"> </w:t>
      </w:r>
      <w:r w:rsidR="00664863" w:rsidRPr="0070260C">
        <w:rPr>
          <w:rFonts w:ascii="Book Antiqua" w:hAnsi="Book Antiqua" w:cs="Times New Roman"/>
          <w:sz w:val="24"/>
          <w:szCs w:val="24"/>
        </w:rPr>
        <w:t xml:space="preserve">and </w:t>
      </w:r>
      <w:r w:rsidR="00C76660" w:rsidRPr="0070260C">
        <w:rPr>
          <w:rFonts w:ascii="Book Antiqua" w:hAnsi="Book Antiqua" w:cs="Times New Roman"/>
          <w:sz w:val="24"/>
          <w:szCs w:val="24"/>
        </w:rPr>
        <w:t>differentiation of</w:t>
      </w:r>
      <w:r w:rsidR="005203D4" w:rsidRPr="0070260C">
        <w:rPr>
          <w:rFonts w:ascii="Book Antiqua" w:hAnsi="Book Antiqua" w:cs="Times New Roman"/>
          <w:sz w:val="24"/>
          <w:szCs w:val="24"/>
        </w:rPr>
        <w:t xml:space="preserve"> </w:t>
      </w:r>
      <w:r w:rsidR="009C7A28" w:rsidRPr="0070260C">
        <w:rPr>
          <w:rFonts w:ascii="Book Antiqua" w:hAnsi="Book Antiqua" w:cs="Times New Roman"/>
          <w:sz w:val="24"/>
          <w:szCs w:val="24"/>
        </w:rPr>
        <w:t>follicular dendritic cells</w:t>
      </w:r>
      <w:r w:rsidR="005203D4" w:rsidRPr="0070260C">
        <w:rPr>
          <w:rFonts w:ascii="Book Antiqua" w:hAnsi="Book Antiqua" w:cs="Times New Roman"/>
          <w:sz w:val="24"/>
          <w:szCs w:val="24"/>
        </w:rPr>
        <w:t xml:space="preserve"> </w:t>
      </w:r>
      <w:r w:rsidR="00664863" w:rsidRPr="0070260C">
        <w:rPr>
          <w:rFonts w:ascii="Book Antiqua" w:hAnsi="Book Antiqua" w:cs="Times New Roman"/>
          <w:sz w:val="24"/>
          <w:szCs w:val="24"/>
        </w:rPr>
        <w:t>in the lymphoid follicles</w:t>
      </w:r>
      <w:r w:rsidR="00376734" w:rsidRPr="0070260C">
        <w:rPr>
          <w:rFonts w:ascii="Book Antiqua" w:hAnsi="Book Antiqua" w:cs="Times New Roman"/>
          <w:sz w:val="24"/>
          <w:szCs w:val="24"/>
        </w:rPr>
        <w:fldChar w:fldCharType="begin"/>
      </w:r>
      <w:r w:rsidR="001109DE" w:rsidRPr="0070260C">
        <w:rPr>
          <w:rFonts w:ascii="Book Antiqua" w:hAnsi="Book Antiqua" w:cs="Times New Roman"/>
          <w:sz w:val="24"/>
          <w:szCs w:val="24"/>
        </w:rPr>
        <w:instrText xml:space="preserve"> ADDIN EN.CITE &lt;EndNote&gt;&lt;Cite&gt;&lt;Author&gt;Wu&lt;/Author&gt;&lt;Year&gt;2016&lt;/Year&gt;&lt;RecNum&gt;158&lt;/RecNum&gt;&lt;DisplayText&gt;&lt;style face="superscript"&gt;[6]&lt;/style&gt;&lt;/DisplayText&gt;&lt;record&gt;&lt;rec-number&gt;158&lt;/rec-number&gt;&lt;foreign-keys&gt;&lt;key app="EN" db-id="dzx29zpsutaesseerfn59eeff9ep5avwa95e"&gt;158&lt;/key&gt;&lt;/foreign-keys&gt;&lt;ref-type name="Journal Article"&gt;17&lt;/ref-type&gt;&lt;contributors&gt;&lt;authors&gt;&lt;author&gt;Wu, A.&lt;/author&gt;&lt;author&gt;Pullarkat, S.&lt;/author&gt;&lt;/authors&gt;&lt;/contributors&gt;&lt;auth-address&gt;From the Department of Pathology &amp;amp; Laboratory Medicine, David Geffen School of Medicine at UCLA, Los Angeles, California.&lt;/auth-address&gt;&lt;titles&gt;&lt;title&gt;Follicular Dendritic Cell Sarcoma&lt;/title&gt;&lt;secondary-title&gt;Arch Pathol Lab Med&lt;/secondary-title&gt;&lt;alt-title&gt;Archives of pathology &amp;amp; laboratory medicine&lt;/alt-title&gt;&lt;/titles&gt;&lt;periodical&gt;&lt;full-title&gt;Arch Pathol Lab Med&lt;/full-title&gt;&lt;abbr-1&gt;Archives of pathology &amp;amp; laboratory medicine&lt;/abbr-1&gt;&lt;/periodical&gt;&lt;alt-periodical&gt;&lt;full-title&gt;Arch Pathol Lab Med&lt;/full-title&gt;&lt;abbr-1&gt;Archives of pathology &amp;amp; laboratory medicine&lt;/abbr-1&gt;&lt;/alt-periodical&gt;&lt;pages&gt;186-90&lt;/pages&gt;&lt;volume&gt;140&lt;/volume&gt;&lt;number&gt;2&lt;/number&gt;&lt;edition&gt;2016/02/26&lt;/edition&gt;&lt;keywords&gt;&lt;keyword&gt;Dendritic Cell Sarcoma, Follicular/diagnosis/genetics/therapy&lt;/keyword&gt;&lt;keyword&gt;Humans&lt;/keyword&gt;&lt;/keywords&gt;&lt;dates&gt;&lt;year&gt;2016&lt;/year&gt;&lt;pub-dates&gt;&lt;date&gt;Feb&lt;/date&gt;&lt;/pub-dates&gt;&lt;/dates&gt;&lt;isbn&gt;1543-2165 (Electronic)&amp;#xD;0003-9985 (Linking)&lt;/isbn&gt;&lt;accession-num&gt;26910224&lt;/accession-num&gt;&lt;urls&gt;&lt;related-urls&gt;&lt;url&gt;http://www.archivesofpathology.org/doi/pdf/10.5858/arpa.2014-0374-RS&lt;/url&gt;&lt;/related-urls&gt;&lt;/urls&gt;&lt;electronic-resource-num&gt;10.5858/arpa.2014-0374-RS&lt;/electronic-resource-num&gt;&lt;remote-database-provider&gt;NLM&lt;/remote-database-provider&gt;&lt;language&gt;eng&lt;/language&gt;&lt;/record&gt;&lt;/Cite&gt;&lt;/EndNote&gt;</w:instrText>
      </w:r>
      <w:r w:rsidR="00376734" w:rsidRPr="0070260C">
        <w:rPr>
          <w:rFonts w:ascii="Book Antiqua" w:hAnsi="Book Antiqua" w:cs="Times New Roman"/>
          <w:sz w:val="24"/>
          <w:szCs w:val="24"/>
        </w:rPr>
        <w:fldChar w:fldCharType="separate"/>
      </w:r>
      <w:r w:rsidR="001109DE" w:rsidRPr="0070260C">
        <w:rPr>
          <w:rFonts w:ascii="Book Antiqua" w:hAnsi="Book Antiqua" w:cs="Times New Roman"/>
          <w:noProof/>
          <w:sz w:val="24"/>
          <w:szCs w:val="24"/>
          <w:vertAlign w:val="superscript"/>
        </w:rPr>
        <w:t>[</w:t>
      </w:r>
      <w:hyperlink w:anchor="_ENREF_6" w:tooltip="Wu, 2016 #158" w:history="1">
        <w:r w:rsidR="00F02346" w:rsidRPr="0070260C">
          <w:rPr>
            <w:rFonts w:ascii="Book Antiqua" w:hAnsi="Book Antiqua" w:cs="Times New Roman"/>
            <w:noProof/>
            <w:sz w:val="24"/>
            <w:szCs w:val="24"/>
            <w:vertAlign w:val="superscript"/>
          </w:rPr>
          <w:t>6</w:t>
        </w:r>
      </w:hyperlink>
      <w:r w:rsidR="001109DE" w:rsidRPr="0070260C">
        <w:rPr>
          <w:rFonts w:ascii="Book Antiqua" w:hAnsi="Book Antiqua" w:cs="Times New Roman"/>
          <w:noProof/>
          <w:sz w:val="24"/>
          <w:szCs w:val="24"/>
          <w:vertAlign w:val="superscript"/>
        </w:rPr>
        <w:t>]</w:t>
      </w:r>
      <w:r w:rsidR="00376734" w:rsidRPr="0070260C">
        <w:rPr>
          <w:rFonts w:ascii="Book Antiqua" w:hAnsi="Book Antiqua" w:cs="Times New Roman"/>
          <w:sz w:val="24"/>
          <w:szCs w:val="24"/>
        </w:rPr>
        <w:fldChar w:fldCharType="end"/>
      </w:r>
      <w:r w:rsidR="00664863" w:rsidRPr="0070260C">
        <w:rPr>
          <w:rFonts w:ascii="Book Antiqua" w:hAnsi="Book Antiqua" w:cs="Times New Roman"/>
          <w:sz w:val="24"/>
          <w:szCs w:val="24"/>
        </w:rPr>
        <w:t>.</w:t>
      </w:r>
      <w:r w:rsidR="00867CF1" w:rsidRPr="0070260C">
        <w:rPr>
          <w:rFonts w:ascii="Book Antiqua" w:hAnsi="Book Antiqua" w:cs="Times New Roman"/>
          <w:sz w:val="24"/>
          <w:szCs w:val="24"/>
        </w:rPr>
        <w:t xml:space="preserve"> It </w:t>
      </w:r>
      <w:r w:rsidR="00C76660" w:rsidRPr="0070260C">
        <w:rPr>
          <w:rFonts w:ascii="Book Antiqua" w:hAnsi="Book Antiqua" w:cs="Times New Roman"/>
          <w:sz w:val="24"/>
          <w:szCs w:val="24"/>
        </w:rPr>
        <w:t>has been</w:t>
      </w:r>
      <w:r w:rsidR="005203D4" w:rsidRPr="0070260C">
        <w:rPr>
          <w:rFonts w:ascii="Book Antiqua" w:hAnsi="Book Antiqua" w:cs="Times New Roman"/>
          <w:sz w:val="24"/>
          <w:szCs w:val="24"/>
        </w:rPr>
        <w:t xml:space="preserve"> </w:t>
      </w:r>
      <w:r w:rsidR="00867CF1" w:rsidRPr="0070260C">
        <w:rPr>
          <w:rFonts w:ascii="Book Antiqua" w:hAnsi="Book Antiqua" w:cs="Times New Roman"/>
          <w:sz w:val="24"/>
          <w:szCs w:val="24"/>
        </w:rPr>
        <w:t>reported that approximately</w:t>
      </w:r>
      <w:r w:rsidR="005203D4" w:rsidRPr="0070260C">
        <w:rPr>
          <w:rFonts w:ascii="Book Antiqua" w:hAnsi="Book Antiqua" w:cs="Times New Roman"/>
          <w:sz w:val="24"/>
          <w:szCs w:val="24"/>
        </w:rPr>
        <w:t xml:space="preserve"> </w:t>
      </w:r>
      <w:r w:rsidR="00867CF1" w:rsidRPr="0070260C">
        <w:rPr>
          <w:rFonts w:ascii="Book Antiqua" w:hAnsi="Book Antiqua" w:cs="Times New Roman"/>
          <w:sz w:val="24"/>
          <w:szCs w:val="24"/>
        </w:rPr>
        <w:t xml:space="preserve">two-thirds of FDCS occurred in the lymph nodes, mainly involving cervical lymph nodes. The other one third of FDCS </w:t>
      </w:r>
      <w:r w:rsidR="00C87D90" w:rsidRPr="0070260C">
        <w:rPr>
          <w:rFonts w:ascii="Book Antiqua" w:hAnsi="Book Antiqua" w:cs="Times New Roman"/>
          <w:sz w:val="24"/>
          <w:szCs w:val="24"/>
        </w:rPr>
        <w:t xml:space="preserve">were </w:t>
      </w:r>
      <w:r w:rsidR="00867CF1" w:rsidRPr="0070260C">
        <w:rPr>
          <w:rFonts w:ascii="Book Antiqua" w:hAnsi="Book Antiqua" w:cs="Times New Roman"/>
          <w:sz w:val="24"/>
          <w:szCs w:val="24"/>
        </w:rPr>
        <w:t>present in extranodal</w:t>
      </w:r>
      <w:r w:rsidR="005203D4" w:rsidRPr="0070260C">
        <w:rPr>
          <w:rFonts w:ascii="Book Antiqua" w:hAnsi="Book Antiqua" w:cs="Times New Roman"/>
          <w:sz w:val="24"/>
          <w:szCs w:val="24"/>
        </w:rPr>
        <w:t xml:space="preserve"> </w:t>
      </w:r>
      <w:r w:rsidR="00867CF1" w:rsidRPr="0070260C">
        <w:rPr>
          <w:rFonts w:ascii="Book Antiqua" w:hAnsi="Book Antiqua" w:cs="Times New Roman"/>
          <w:sz w:val="24"/>
          <w:szCs w:val="24"/>
        </w:rPr>
        <w:t>locations, such as</w:t>
      </w:r>
      <w:r w:rsidR="00C87D90" w:rsidRPr="0070260C">
        <w:rPr>
          <w:rFonts w:ascii="Book Antiqua" w:hAnsi="Book Antiqua" w:cs="Times New Roman"/>
          <w:sz w:val="24"/>
          <w:szCs w:val="24"/>
        </w:rPr>
        <w:t xml:space="preserve"> the</w:t>
      </w:r>
      <w:r w:rsidR="00867CF1" w:rsidRPr="0070260C">
        <w:rPr>
          <w:rFonts w:ascii="Book Antiqua" w:hAnsi="Book Antiqua" w:cs="Times New Roman"/>
          <w:sz w:val="24"/>
          <w:szCs w:val="24"/>
        </w:rPr>
        <w:t xml:space="preserve"> liver, spleen, </w:t>
      </w:r>
      <w:r w:rsidR="00AF75F0" w:rsidRPr="0070260C">
        <w:rPr>
          <w:rFonts w:ascii="Book Antiqua" w:hAnsi="Book Antiqua" w:cs="Times New Roman"/>
          <w:sz w:val="24"/>
          <w:szCs w:val="24"/>
        </w:rPr>
        <w:t>gastrointestinal tract, lung</w:t>
      </w:r>
      <w:r w:rsidR="00084657">
        <w:rPr>
          <w:rFonts w:ascii="Book Antiqua" w:hAnsi="Book Antiqua" w:cs="Times New Roman"/>
          <w:sz w:val="24"/>
          <w:szCs w:val="24"/>
        </w:rPr>
        <w:t>,</w:t>
      </w:r>
      <w:r w:rsidR="00AF75F0" w:rsidRPr="0070260C">
        <w:rPr>
          <w:rFonts w:ascii="Book Antiqua" w:hAnsi="Book Antiqua" w:cs="Times New Roman"/>
          <w:sz w:val="24"/>
          <w:szCs w:val="24"/>
        </w:rPr>
        <w:t xml:space="preserve"> and head-and-neck soft tissue</w:t>
      </w:r>
      <w:r w:rsidR="00376734" w:rsidRPr="0070260C">
        <w:rPr>
          <w:rFonts w:ascii="Book Antiqua" w:hAnsi="Book Antiqua" w:cs="Times New Roman"/>
          <w:sz w:val="24"/>
          <w:szCs w:val="24"/>
        </w:rPr>
        <w:fldChar w:fldCharType="begin">
          <w:fldData xml:space="preserve">PEVuZE5vdGU+PENpdGU+PEF1dGhvcj5DaGVuPC9BdXRob3I+PFllYXI+MjAxNzwvWWVhcj48UmVj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</w:fldData>
        </w:fldChar>
      </w:r>
      <w:r w:rsidR="000620CE" w:rsidRPr="0070260C">
        <w:rPr>
          <w:rFonts w:ascii="Book Antiqua" w:hAnsi="Book Antiqua" w:cs="Times New Roman"/>
          <w:sz w:val="24"/>
          <w:szCs w:val="24"/>
        </w:rPr>
        <w:instrText xml:space="preserve"> ADDIN EN.CITE </w:instrText>
      </w:r>
      <w:r w:rsidR="00376734" w:rsidRPr="0070260C">
        <w:rPr>
          <w:rFonts w:ascii="Book Antiqua" w:hAnsi="Book Antiqua" w:cs="Times New Roman"/>
          <w:sz w:val="24"/>
          <w:szCs w:val="24"/>
        </w:rPr>
        <w:fldChar w:fldCharType="begin">
          <w:fldData xml:space="preserve">PEVuZE5vdGU+PENpdGU+PEF1dGhvcj5DaGVuPC9BdXRob3I+PFllYXI+MjAxNzwvWWVhcj48UmVj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</w:fldData>
        </w:fldChar>
      </w:r>
      <w:r w:rsidR="000620CE" w:rsidRPr="0070260C">
        <w:rPr>
          <w:rFonts w:ascii="Book Antiqua" w:hAnsi="Book Antiqua" w:cs="Times New Roman"/>
          <w:sz w:val="24"/>
          <w:szCs w:val="24"/>
        </w:rPr>
        <w:instrText xml:space="preserve"> ADDIN EN.CITE.DATA </w:instrText>
      </w:r>
      <w:r w:rsidR="00376734" w:rsidRPr="0070260C">
        <w:rPr>
          <w:rFonts w:ascii="Book Antiqua" w:hAnsi="Book Antiqua" w:cs="Times New Roman"/>
          <w:sz w:val="24"/>
          <w:szCs w:val="24"/>
        </w:rPr>
      </w:r>
      <w:r w:rsidR="00376734" w:rsidRPr="0070260C">
        <w:rPr>
          <w:rFonts w:ascii="Book Antiqua" w:hAnsi="Book Antiqua" w:cs="Times New Roman"/>
          <w:sz w:val="24"/>
          <w:szCs w:val="24"/>
        </w:rPr>
        <w:fldChar w:fldCharType="end"/>
      </w:r>
      <w:r w:rsidR="00376734" w:rsidRPr="0070260C">
        <w:rPr>
          <w:rFonts w:ascii="Book Antiqua" w:hAnsi="Book Antiqua" w:cs="Times New Roman"/>
          <w:sz w:val="24"/>
          <w:szCs w:val="24"/>
        </w:rPr>
      </w:r>
      <w:r w:rsidR="00376734" w:rsidRPr="0070260C">
        <w:rPr>
          <w:rFonts w:ascii="Book Antiqua" w:hAnsi="Book Antiqua" w:cs="Times New Roman"/>
          <w:sz w:val="24"/>
          <w:szCs w:val="24"/>
        </w:rPr>
        <w:fldChar w:fldCharType="separate"/>
      </w:r>
      <w:r w:rsidR="000620CE" w:rsidRPr="0070260C">
        <w:rPr>
          <w:rFonts w:ascii="Book Antiqua" w:hAnsi="Book Antiqua" w:cs="Times New Roman"/>
          <w:noProof/>
          <w:sz w:val="24"/>
          <w:szCs w:val="24"/>
          <w:vertAlign w:val="superscript"/>
        </w:rPr>
        <w:t>[</w:t>
      </w:r>
      <w:hyperlink w:anchor="_ENREF_7" w:tooltip="Chen, 2017 #25" w:history="1">
        <w:r w:rsidR="00F02346" w:rsidRPr="0070260C">
          <w:rPr>
            <w:rFonts w:ascii="Book Antiqua" w:hAnsi="Book Antiqua" w:cs="Times New Roman"/>
            <w:noProof/>
            <w:sz w:val="24"/>
            <w:szCs w:val="24"/>
            <w:vertAlign w:val="superscript"/>
          </w:rPr>
          <w:t>7</w:t>
        </w:r>
      </w:hyperlink>
      <w:r w:rsidR="000620CE" w:rsidRPr="0070260C">
        <w:rPr>
          <w:rFonts w:ascii="Book Antiqua" w:hAnsi="Book Antiqua" w:cs="Times New Roman"/>
          <w:noProof/>
          <w:sz w:val="24"/>
          <w:szCs w:val="24"/>
          <w:vertAlign w:val="superscript"/>
        </w:rPr>
        <w:t>]</w:t>
      </w:r>
      <w:r w:rsidR="00376734" w:rsidRPr="0070260C">
        <w:rPr>
          <w:rFonts w:ascii="Book Antiqua" w:hAnsi="Book Antiqua" w:cs="Times New Roman"/>
          <w:sz w:val="24"/>
          <w:szCs w:val="24"/>
        </w:rPr>
        <w:fldChar w:fldCharType="end"/>
      </w:r>
      <w:r w:rsidR="000620CE" w:rsidRPr="0070260C">
        <w:rPr>
          <w:rFonts w:ascii="Book Antiqua" w:hAnsi="Book Antiqua" w:cs="Times New Roman"/>
          <w:sz w:val="24"/>
          <w:szCs w:val="24"/>
        </w:rPr>
        <w:t xml:space="preserve">. </w:t>
      </w:r>
      <w:r w:rsidR="008C297B" w:rsidRPr="0070260C">
        <w:rPr>
          <w:rFonts w:ascii="Book Antiqua" w:hAnsi="Book Antiqua" w:cs="Times New Roman"/>
          <w:sz w:val="24"/>
          <w:szCs w:val="24"/>
        </w:rPr>
        <w:t xml:space="preserve">The rate of </w:t>
      </w:r>
      <w:r w:rsidR="001E23CA" w:rsidRPr="0070260C">
        <w:rPr>
          <w:rFonts w:ascii="Book Antiqua" w:hAnsi="Book Antiqua" w:cs="Times New Roman"/>
          <w:sz w:val="24"/>
          <w:szCs w:val="24"/>
        </w:rPr>
        <w:t xml:space="preserve">hepatic FDCS is </w:t>
      </w:r>
      <w:r w:rsidR="00C87D90" w:rsidRPr="0070260C">
        <w:rPr>
          <w:rFonts w:ascii="Book Antiqua" w:hAnsi="Book Antiqua" w:cs="Times New Roman"/>
          <w:sz w:val="24"/>
          <w:szCs w:val="24"/>
        </w:rPr>
        <w:t>approximately</w:t>
      </w:r>
      <w:r w:rsidR="000620CE" w:rsidRPr="0070260C">
        <w:rPr>
          <w:rFonts w:ascii="Book Antiqua" w:hAnsi="Book Antiqua" w:cs="Times New Roman"/>
          <w:sz w:val="24"/>
          <w:szCs w:val="24"/>
        </w:rPr>
        <w:t xml:space="preserve"> </w:t>
      </w:r>
      <w:r w:rsidR="001E23CA" w:rsidRPr="0070260C">
        <w:rPr>
          <w:rFonts w:ascii="Book Antiqua" w:hAnsi="Book Antiqua" w:cs="Times New Roman"/>
          <w:sz w:val="24"/>
          <w:szCs w:val="24"/>
        </w:rPr>
        <w:t>13%</w:t>
      </w:r>
      <w:r w:rsidR="00376734" w:rsidRPr="0070260C">
        <w:rPr>
          <w:rFonts w:ascii="Book Antiqua" w:hAnsi="Book Antiqua" w:cs="Times New Roman"/>
          <w:sz w:val="24"/>
          <w:szCs w:val="24"/>
        </w:rPr>
        <w:fldChar w:fldCharType="begin">
          <w:fldData xml:space="preserve">PEVuZE5vdGU+PENpdGU+PEF1dGhvcj5DaGV1azwvQXV0aG9yPjxZZWFyPjIwMDE8L1llYXI+PFJl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</w:fldData>
        </w:fldChar>
      </w:r>
      <w:r w:rsidR="000620CE" w:rsidRPr="0070260C">
        <w:rPr>
          <w:rFonts w:ascii="Book Antiqua" w:hAnsi="Book Antiqua" w:cs="Times New Roman"/>
          <w:sz w:val="24"/>
          <w:szCs w:val="24"/>
        </w:rPr>
        <w:instrText xml:space="preserve"> ADDIN EN.CITE </w:instrText>
      </w:r>
      <w:r w:rsidR="00376734" w:rsidRPr="0070260C">
        <w:rPr>
          <w:rFonts w:ascii="Book Antiqua" w:hAnsi="Book Antiqua" w:cs="Times New Roman"/>
          <w:sz w:val="24"/>
          <w:szCs w:val="24"/>
        </w:rPr>
        <w:fldChar w:fldCharType="begin">
          <w:fldData xml:space="preserve">PEVuZE5vdGU+PENpdGU+PEF1dGhvcj5DaGV1azwvQXV0aG9yPjxZZWFyPjIwMDE8L1llYXI+PFJl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</w:fldData>
        </w:fldChar>
      </w:r>
      <w:r w:rsidR="000620CE" w:rsidRPr="0070260C">
        <w:rPr>
          <w:rFonts w:ascii="Book Antiqua" w:hAnsi="Book Antiqua" w:cs="Times New Roman"/>
          <w:sz w:val="24"/>
          <w:szCs w:val="24"/>
        </w:rPr>
        <w:instrText xml:space="preserve"> ADDIN EN.CITE.DATA </w:instrText>
      </w:r>
      <w:r w:rsidR="00376734" w:rsidRPr="0070260C">
        <w:rPr>
          <w:rFonts w:ascii="Book Antiqua" w:hAnsi="Book Antiqua" w:cs="Times New Roman"/>
          <w:sz w:val="24"/>
          <w:szCs w:val="24"/>
        </w:rPr>
      </w:r>
      <w:r w:rsidR="00376734" w:rsidRPr="0070260C">
        <w:rPr>
          <w:rFonts w:ascii="Book Antiqua" w:hAnsi="Book Antiqua" w:cs="Times New Roman"/>
          <w:sz w:val="24"/>
          <w:szCs w:val="24"/>
        </w:rPr>
        <w:fldChar w:fldCharType="end"/>
      </w:r>
      <w:r w:rsidR="00376734" w:rsidRPr="0070260C">
        <w:rPr>
          <w:rFonts w:ascii="Book Antiqua" w:hAnsi="Book Antiqua" w:cs="Times New Roman"/>
          <w:sz w:val="24"/>
          <w:szCs w:val="24"/>
        </w:rPr>
      </w:r>
      <w:r w:rsidR="00376734" w:rsidRPr="0070260C">
        <w:rPr>
          <w:rFonts w:ascii="Book Antiqua" w:hAnsi="Book Antiqua" w:cs="Times New Roman"/>
          <w:sz w:val="24"/>
          <w:szCs w:val="24"/>
        </w:rPr>
        <w:fldChar w:fldCharType="separate"/>
      </w:r>
      <w:r w:rsidR="000620CE" w:rsidRPr="0070260C">
        <w:rPr>
          <w:rFonts w:ascii="Book Antiqua" w:hAnsi="Book Antiqua" w:cs="Times New Roman"/>
          <w:noProof/>
          <w:sz w:val="24"/>
          <w:szCs w:val="24"/>
          <w:vertAlign w:val="superscript"/>
        </w:rPr>
        <w:t>[</w:t>
      </w:r>
      <w:hyperlink w:anchor="_ENREF_8" w:tooltip="Cheuk, 2001 #26" w:history="1">
        <w:r w:rsidR="00F02346" w:rsidRPr="0070260C">
          <w:rPr>
            <w:rFonts w:ascii="Book Antiqua" w:hAnsi="Book Antiqua" w:cs="Times New Roman"/>
            <w:noProof/>
            <w:sz w:val="24"/>
            <w:szCs w:val="24"/>
            <w:vertAlign w:val="superscript"/>
          </w:rPr>
          <w:t>8</w:t>
        </w:r>
      </w:hyperlink>
      <w:r w:rsidR="000620CE" w:rsidRPr="0070260C">
        <w:rPr>
          <w:rFonts w:ascii="Book Antiqua" w:hAnsi="Book Antiqua" w:cs="Times New Roman"/>
          <w:noProof/>
          <w:sz w:val="24"/>
          <w:szCs w:val="24"/>
          <w:vertAlign w:val="superscript"/>
        </w:rPr>
        <w:t>]</w:t>
      </w:r>
      <w:r w:rsidR="00376734" w:rsidRPr="0070260C">
        <w:rPr>
          <w:rFonts w:ascii="Book Antiqua" w:hAnsi="Book Antiqua" w:cs="Times New Roman"/>
          <w:sz w:val="24"/>
          <w:szCs w:val="24"/>
        </w:rPr>
        <w:fldChar w:fldCharType="end"/>
      </w:r>
      <w:r w:rsidR="001E23CA" w:rsidRPr="0070260C">
        <w:rPr>
          <w:rFonts w:ascii="Book Antiqua" w:hAnsi="Book Antiqua" w:cs="Times New Roman"/>
          <w:sz w:val="24"/>
          <w:szCs w:val="24"/>
        </w:rPr>
        <w:t xml:space="preserve">. </w:t>
      </w:r>
      <w:r w:rsidR="00F005CF" w:rsidRPr="0070260C">
        <w:rPr>
          <w:rFonts w:ascii="Book Antiqua" w:hAnsi="Book Antiqua" w:cs="Times New Roman"/>
          <w:sz w:val="24"/>
          <w:szCs w:val="24"/>
        </w:rPr>
        <w:t xml:space="preserve">There is no obvious </w:t>
      </w:r>
      <w:r w:rsidR="00592BF6" w:rsidRPr="0070260C">
        <w:rPr>
          <w:rFonts w:ascii="Book Antiqua" w:hAnsi="Book Antiqua" w:cs="Times New Roman"/>
          <w:sz w:val="24"/>
          <w:szCs w:val="24"/>
        </w:rPr>
        <w:t xml:space="preserve">age or </w:t>
      </w:r>
      <w:r w:rsidR="00F005CF" w:rsidRPr="0070260C">
        <w:rPr>
          <w:rFonts w:ascii="Book Antiqua" w:hAnsi="Book Antiqua" w:cs="Times New Roman"/>
          <w:sz w:val="24"/>
          <w:szCs w:val="24"/>
        </w:rPr>
        <w:t xml:space="preserve">sex difference in </w:t>
      </w:r>
      <w:r w:rsidR="00C87D90" w:rsidRPr="0070260C">
        <w:rPr>
          <w:rFonts w:ascii="Book Antiqua" w:hAnsi="Book Antiqua" w:cs="Times New Roman"/>
          <w:sz w:val="24"/>
          <w:szCs w:val="24"/>
        </w:rPr>
        <w:t xml:space="preserve">the </w:t>
      </w:r>
      <w:r w:rsidR="00F005CF" w:rsidRPr="0070260C">
        <w:rPr>
          <w:rFonts w:ascii="Book Antiqua" w:hAnsi="Book Antiqua" w:cs="Times New Roman"/>
          <w:sz w:val="24"/>
          <w:szCs w:val="24"/>
        </w:rPr>
        <w:t>incidence of FDCS</w:t>
      </w:r>
      <w:r w:rsidR="002F41FE" w:rsidRPr="0070260C">
        <w:rPr>
          <w:rFonts w:ascii="Book Antiqua" w:hAnsi="Book Antiqua" w:cs="Times New Roman"/>
          <w:sz w:val="24"/>
          <w:szCs w:val="24"/>
        </w:rPr>
        <w:t>.</w:t>
      </w:r>
    </w:p>
    <w:p w:rsidR="00F64F45" w:rsidRPr="0070260C" w:rsidRDefault="00636E3E" w:rsidP="001A6BB1">
      <w:pPr>
        <w:topLinePunct/>
        <w:spacing w:line="360" w:lineRule="auto"/>
        <w:ind w:leftChars="50" w:left="105" w:firstLineChars="200" w:firstLine="480"/>
        <w:rPr>
          <w:rFonts w:ascii="Book Antiqua" w:hAnsi="Book Antiqua" w:cs="Times New Roman"/>
          <w:sz w:val="24"/>
          <w:szCs w:val="24"/>
        </w:rPr>
      </w:pPr>
      <w:r w:rsidRPr="0070260C">
        <w:rPr>
          <w:rFonts w:ascii="Book Antiqua" w:eastAsia="宋体" w:hAnsi="Book Antiqua" w:cs="Times New Roman"/>
          <w:sz w:val="24"/>
          <w:szCs w:val="24"/>
        </w:rPr>
        <w:t>FDCS</w:t>
      </w:r>
      <w:r w:rsidR="00F2053F" w:rsidRPr="0070260C">
        <w:rPr>
          <w:rFonts w:ascii="Book Antiqua" w:eastAsia="宋体" w:hAnsi="Book Antiqua" w:cs="Times New Roman"/>
          <w:sz w:val="24"/>
          <w:szCs w:val="24"/>
        </w:rPr>
        <w:t>s</w:t>
      </w:r>
      <w:r w:rsidRPr="0070260C">
        <w:rPr>
          <w:rFonts w:ascii="Book Antiqua" w:eastAsia="宋体" w:hAnsi="Book Antiqua" w:cs="Times New Roman"/>
          <w:sz w:val="24"/>
          <w:szCs w:val="24"/>
        </w:rPr>
        <w:t xml:space="preserve"> have an unclear etiology. </w:t>
      </w:r>
      <w:r w:rsidR="009A5BA5" w:rsidRPr="0070260C">
        <w:rPr>
          <w:rFonts w:ascii="Book Antiqua" w:eastAsia="宋体" w:hAnsi="Book Antiqua" w:cs="Times New Roman"/>
          <w:sz w:val="24"/>
          <w:szCs w:val="24"/>
        </w:rPr>
        <w:t>Approximately</w:t>
      </w:r>
      <w:r w:rsidR="006F2516" w:rsidRPr="0070260C">
        <w:rPr>
          <w:rFonts w:ascii="Book Antiqua" w:eastAsia="宋体" w:hAnsi="Book Antiqua" w:cs="Times New Roman"/>
          <w:sz w:val="24"/>
          <w:szCs w:val="24"/>
        </w:rPr>
        <w:t xml:space="preserve"> 10%-</w:t>
      </w:r>
      <w:r w:rsidR="00B62703" w:rsidRPr="0070260C">
        <w:rPr>
          <w:rFonts w:ascii="Book Antiqua" w:eastAsia="宋体" w:hAnsi="Book Antiqua" w:cs="Times New Roman"/>
          <w:sz w:val="24"/>
          <w:szCs w:val="24"/>
        </w:rPr>
        <w:t>20% of FDCS</w:t>
      </w:r>
      <w:r w:rsidR="00C87D90" w:rsidRPr="0070260C">
        <w:rPr>
          <w:rFonts w:ascii="Book Antiqua" w:eastAsia="宋体" w:hAnsi="Book Antiqua" w:cs="Times New Roman"/>
          <w:sz w:val="24"/>
          <w:szCs w:val="24"/>
        </w:rPr>
        <w:t>s</w:t>
      </w:r>
      <w:r w:rsidR="0024348C" w:rsidRPr="0070260C">
        <w:rPr>
          <w:rFonts w:ascii="Book Antiqua" w:eastAsia="宋体" w:hAnsi="Book Antiqua" w:cs="Times New Roman"/>
          <w:sz w:val="24"/>
          <w:szCs w:val="24"/>
        </w:rPr>
        <w:t xml:space="preserve"> </w:t>
      </w:r>
      <w:r w:rsidR="00C87D90" w:rsidRPr="0070260C">
        <w:rPr>
          <w:rFonts w:ascii="Book Antiqua" w:eastAsia="宋体" w:hAnsi="Book Antiqua" w:cs="Times New Roman"/>
          <w:sz w:val="24"/>
          <w:szCs w:val="24"/>
        </w:rPr>
        <w:t>are</w:t>
      </w:r>
      <w:r w:rsidR="009A5BA5" w:rsidRPr="0070260C">
        <w:rPr>
          <w:rFonts w:ascii="Book Antiqua" w:eastAsia="宋体" w:hAnsi="Book Antiqua" w:cs="Times New Roman"/>
          <w:sz w:val="24"/>
          <w:szCs w:val="24"/>
        </w:rPr>
        <w:t xml:space="preserve"> correlated with hyaline vascular </w:t>
      </w:r>
      <w:r w:rsidR="009D1F1C" w:rsidRPr="0070260C">
        <w:rPr>
          <w:rFonts w:ascii="Book Antiqua" w:eastAsia="宋体" w:hAnsi="Book Antiqua" w:cs="Times New Roman"/>
          <w:sz w:val="24"/>
          <w:szCs w:val="24"/>
        </w:rPr>
        <w:t xml:space="preserve">Castleman </w:t>
      </w:r>
      <w:r w:rsidR="009A5BA5" w:rsidRPr="0070260C">
        <w:rPr>
          <w:rFonts w:ascii="Book Antiqua" w:eastAsia="宋体" w:hAnsi="Book Antiqua" w:cs="Times New Roman"/>
          <w:sz w:val="24"/>
          <w:szCs w:val="24"/>
        </w:rPr>
        <w:t>disease</w:t>
      </w:r>
      <w:r w:rsidR="00223E5F" w:rsidRPr="0070260C">
        <w:rPr>
          <w:rFonts w:ascii="Book Antiqua" w:eastAsia="宋体" w:hAnsi="Book Antiqua" w:cs="Times New Roman"/>
          <w:sz w:val="24"/>
          <w:szCs w:val="24"/>
        </w:rPr>
        <w:t xml:space="preserve">, </w:t>
      </w:r>
      <w:r w:rsidR="001E23CA" w:rsidRPr="0070260C">
        <w:rPr>
          <w:rFonts w:ascii="Book Antiqua" w:eastAsia="宋体" w:hAnsi="Book Antiqua" w:cs="Times New Roman"/>
          <w:sz w:val="24"/>
          <w:szCs w:val="24"/>
        </w:rPr>
        <w:t>which</w:t>
      </w:r>
      <w:r w:rsidR="00223E5F" w:rsidRPr="0070260C">
        <w:rPr>
          <w:rFonts w:ascii="Book Antiqua" w:eastAsia="宋体" w:hAnsi="Book Antiqua" w:cs="Times New Roman"/>
          <w:sz w:val="24"/>
          <w:szCs w:val="24"/>
        </w:rPr>
        <w:t xml:space="preserve"> is considered</w:t>
      </w:r>
      <w:r w:rsidR="00084657">
        <w:rPr>
          <w:rFonts w:ascii="Book Antiqua" w:eastAsia="宋体" w:hAnsi="Book Antiqua" w:cs="Times New Roman"/>
          <w:sz w:val="24"/>
          <w:szCs w:val="24"/>
        </w:rPr>
        <w:t xml:space="preserve"> </w:t>
      </w:r>
      <w:r w:rsidR="00DC6FF3" w:rsidRPr="0070260C">
        <w:rPr>
          <w:rFonts w:ascii="Book Antiqua" w:eastAsia="宋体" w:hAnsi="Book Antiqua" w:cs="Times New Roman"/>
          <w:sz w:val="24"/>
          <w:szCs w:val="24"/>
        </w:rPr>
        <w:t>a cause</w:t>
      </w:r>
      <w:r w:rsidR="0024348C" w:rsidRPr="0070260C">
        <w:rPr>
          <w:rFonts w:ascii="Book Antiqua" w:eastAsia="宋体" w:hAnsi="Book Antiqua" w:cs="Times New Roman"/>
          <w:sz w:val="24"/>
          <w:szCs w:val="24"/>
        </w:rPr>
        <w:t xml:space="preserve"> </w:t>
      </w:r>
      <w:r w:rsidR="00223E5F" w:rsidRPr="0070260C">
        <w:rPr>
          <w:rFonts w:ascii="Book Antiqua" w:eastAsia="宋体" w:hAnsi="Book Antiqua" w:cs="Times New Roman"/>
          <w:sz w:val="24"/>
          <w:szCs w:val="24"/>
        </w:rPr>
        <w:t>of FDCS</w:t>
      </w:r>
      <w:r w:rsidR="00DC6FF3" w:rsidRPr="0070260C">
        <w:rPr>
          <w:rFonts w:ascii="Book Antiqua" w:eastAsia="宋体" w:hAnsi="Book Antiqua" w:cs="Times New Roman"/>
          <w:sz w:val="24"/>
          <w:szCs w:val="24"/>
        </w:rPr>
        <w:t>,</w:t>
      </w:r>
      <w:r w:rsidR="00223E5F" w:rsidRPr="0070260C">
        <w:rPr>
          <w:rFonts w:ascii="Book Antiqua" w:eastAsia="宋体" w:hAnsi="Book Antiqua" w:cs="Times New Roman"/>
          <w:sz w:val="24"/>
          <w:szCs w:val="24"/>
        </w:rPr>
        <w:t xml:space="preserve"> because </w:t>
      </w:r>
      <w:r w:rsidR="00C87D90" w:rsidRPr="0070260C">
        <w:rPr>
          <w:rFonts w:ascii="Book Antiqua" w:eastAsia="宋体" w:hAnsi="Book Antiqua" w:cs="Times New Roman"/>
          <w:sz w:val="24"/>
          <w:szCs w:val="24"/>
        </w:rPr>
        <w:t xml:space="preserve">the </w:t>
      </w:r>
      <w:r w:rsidR="00223E5F" w:rsidRPr="0070260C">
        <w:rPr>
          <w:rFonts w:ascii="Book Antiqua" w:eastAsia="宋体" w:hAnsi="Book Antiqua" w:cs="Times New Roman"/>
          <w:sz w:val="24"/>
          <w:szCs w:val="24"/>
        </w:rPr>
        <w:t xml:space="preserve">epidermal growth factor receptor can be detected in both </w:t>
      </w:r>
      <w:r w:rsidR="00C87D90" w:rsidRPr="0070260C">
        <w:rPr>
          <w:rFonts w:ascii="Book Antiqua" w:eastAsia="宋体" w:hAnsi="Book Antiqua" w:cs="Times New Roman"/>
          <w:sz w:val="24"/>
          <w:szCs w:val="24"/>
        </w:rPr>
        <w:t xml:space="preserve">of </w:t>
      </w:r>
      <w:r w:rsidR="00223E5F" w:rsidRPr="0070260C">
        <w:rPr>
          <w:rFonts w:ascii="Book Antiqua" w:eastAsia="宋体" w:hAnsi="Book Antiqua" w:cs="Times New Roman"/>
          <w:sz w:val="24"/>
          <w:szCs w:val="24"/>
        </w:rPr>
        <w:t>these diseases</w:t>
      </w:r>
      <w:r w:rsidR="00376734" w:rsidRPr="0070260C">
        <w:rPr>
          <w:rFonts w:ascii="Book Antiqua" w:eastAsia="宋体" w:hAnsi="Book Antiqua" w:cs="Times New Roman"/>
          <w:sz w:val="24"/>
          <w:szCs w:val="24"/>
        </w:rPr>
        <w:fldChar w:fldCharType="begin">
          <w:fldData xml:space="preserve">PEVuZE5vdGU+PENpdGU+PEF1dGhvcj5Zb3VlbnM8L0F1dGhvcj48WWVhcj4yMDA4PC9ZZWFyPjxS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</w:fldData>
        </w:fldChar>
      </w:r>
      <w:r w:rsidR="005B2A86" w:rsidRPr="0070260C">
        <w:rPr>
          <w:rFonts w:ascii="Book Antiqua" w:eastAsia="宋体" w:hAnsi="Book Antiqua" w:cs="Times New Roman"/>
          <w:sz w:val="24"/>
          <w:szCs w:val="24"/>
        </w:rPr>
        <w:instrText xml:space="preserve"> ADDIN EN.CITE </w:instrText>
      </w:r>
      <w:r w:rsidR="005B2A86" w:rsidRPr="0070260C">
        <w:rPr>
          <w:rFonts w:ascii="Book Antiqua" w:eastAsia="宋体" w:hAnsi="Book Antiqua" w:cs="Times New Roman"/>
          <w:sz w:val="24"/>
          <w:szCs w:val="24"/>
        </w:rPr>
        <w:fldChar w:fldCharType="begin">
          <w:fldData xml:space="preserve">PEVuZE5vdGU+PENpdGU+PEF1dGhvcj5Zb3VlbnM8L0F1dGhvcj48WWVhcj4yMDA4PC9ZZWFyPjxS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</w:fldData>
        </w:fldChar>
      </w:r>
      <w:r w:rsidR="005B2A86" w:rsidRPr="0070260C">
        <w:rPr>
          <w:rFonts w:ascii="Book Antiqua" w:eastAsia="宋体" w:hAnsi="Book Antiqua" w:cs="Times New Roman"/>
          <w:sz w:val="24"/>
          <w:szCs w:val="24"/>
        </w:rPr>
        <w:instrText xml:space="preserve"> ADDIN EN.CITE.DATA </w:instrText>
      </w:r>
      <w:r w:rsidR="005B2A86" w:rsidRPr="0070260C">
        <w:rPr>
          <w:rFonts w:ascii="Book Antiqua" w:eastAsia="宋体" w:hAnsi="Book Antiqua" w:cs="Times New Roman"/>
          <w:sz w:val="24"/>
          <w:szCs w:val="24"/>
        </w:rPr>
      </w:r>
      <w:r w:rsidR="005B2A86" w:rsidRPr="0070260C">
        <w:rPr>
          <w:rFonts w:ascii="Book Antiqua" w:eastAsia="宋体" w:hAnsi="Book Antiqua" w:cs="Times New Roman"/>
          <w:sz w:val="24"/>
          <w:szCs w:val="24"/>
        </w:rPr>
        <w:fldChar w:fldCharType="end"/>
      </w:r>
      <w:r w:rsidR="00376734" w:rsidRPr="0070260C">
        <w:rPr>
          <w:rFonts w:ascii="Book Antiqua" w:eastAsia="宋体" w:hAnsi="Book Antiqua" w:cs="Times New Roman"/>
          <w:sz w:val="24"/>
          <w:szCs w:val="24"/>
        </w:rPr>
      </w:r>
      <w:r w:rsidR="00376734" w:rsidRPr="0070260C">
        <w:rPr>
          <w:rFonts w:ascii="Book Antiqua" w:eastAsia="宋体" w:hAnsi="Book Antiqua" w:cs="Times New Roman"/>
          <w:sz w:val="24"/>
          <w:szCs w:val="24"/>
        </w:rPr>
        <w:fldChar w:fldCharType="separate"/>
      </w:r>
      <w:r w:rsidR="005B2A86" w:rsidRPr="0070260C">
        <w:rPr>
          <w:rFonts w:ascii="Book Antiqua" w:eastAsia="宋体" w:hAnsi="Book Antiqua" w:cs="Times New Roman"/>
          <w:noProof/>
          <w:sz w:val="24"/>
          <w:szCs w:val="24"/>
          <w:vertAlign w:val="superscript"/>
        </w:rPr>
        <w:t>[</w:t>
      </w:r>
      <w:hyperlink w:anchor="_ENREF_6" w:tooltip="Wu, 2016 #158" w:history="1">
        <w:r w:rsidR="00F02346" w:rsidRPr="0070260C">
          <w:rPr>
            <w:rFonts w:ascii="Book Antiqua" w:eastAsia="宋体" w:hAnsi="Book Antiqua" w:cs="Times New Roman"/>
            <w:noProof/>
            <w:sz w:val="24"/>
            <w:szCs w:val="24"/>
            <w:vertAlign w:val="superscript"/>
          </w:rPr>
          <w:t>6</w:t>
        </w:r>
      </w:hyperlink>
      <w:r w:rsidR="006F2516" w:rsidRPr="0070260C">
        <w:rPr>
          <w:rFonts w:ascii="Book Antiqua" w:eastAsia="宋体" w:hAnsi="Book Antiqua" w:cs="Times New Roman"/>
          <w:noProof/>
          <w:sz w:val="24"/>
          <w:szCs w:val="24"/>
          <w:vertAlign w:val="superscript"/>
        </w:rPr>
        <w:t>,</w:t>
      </w:r>
      <w:hyperlink w:anchor="_ENREF_9" w:tooltip="Youens, 2008 #164" w:history="1">
        <w:r w:rsidR="00F02346" w:rsidRPr="0070260C">
          <w:rPr>
            <w:rFonts w:ascii="Book Antiqua" w:eastAsia="宋体" w:hAnsi="Book Antiqua" w:cs="Times New Roman"/>
            <w:noProof/>
            <w:sz w:val="24"/>
            <w:szCs w:val="24"/>
            <w:vertAlign w:val="superscript"/>
          </w:rPr>
          <w:t>9</w:t>
        </w:r>
      </w:hyperlink>
      <w:r w:rsidR="005B2A86" w:rsidRPr="0070260C">
        <w:rPr>
          <w:rFonts w:ascii="Book Antiqua" w:eastAsia="宋体" w:hAnsi="Book Antiqua" w:cs="Times New Roman"/>
          <w:noProof/>
          <w:sz w:val="24"/>
          <w:szCs w:val="24"/>
          <w:vertAlign w:val="superscript"/>
        </w:rPr>
        <w:t>]</w:t>
      </w:r>
      <w:r w:rsidR="00376734" w:rsidRPr="0070260C">
        <w:rPr>
          <w:rFonts w:ascii="Book Antiqua" w:eastAsia="宋体" w:hAnsi="Book Antiqua" w:cs="Times New Roman"/>
          <w:sz w:val="24"/>
          <w:szCs w:val="24"/>
        </w:rPr>
        <w:fldChar w:fldCharType="end"/>
      </w:r>
      <w:r w:rsidR="00223E5F" w:rsidRPr="0070260C">
        <w:rPr>
          <w:rFonts w:ascii="Book Antiqua" w:hAnsi="Book Antiqua" w:cs="Times New Roman"/>
          <w:sz w:val="24"/>
          <w:szCs w:val="24"/>
        </w:rPr>
        <w:t>.</w:t>
      </w:r>
      <w:r w:rsidR="006F2516" w:rsidRPr="0070260C">
        <w:rPr>
          <w:rFonts w:ascii="Book Antiqua" w:hAnsi="Book Antiqua" w:cs="Times New Roman"/>
          <w:sz w:val="24"/>
          <w:szCs w:val="24"/>
        </w:rPr>
        <w:t xml:space="preserve"> </w:t>
      </w:r>
      <w:r w:rsidR="001E23CA" w:rsidRPr="0070260C">
        <w:rPr>
          <w:rFonts w:ascii="Book Antiqua" w:hAnsi="Book Antiqua" w:cs="Times New Roman"/>
          <w:sz w:val="24"/>
          <w:szCs w:val="24"/>
        </w:rPr>
        <w:t>Epstein-Barr virus (</w:t>
      </w:r>
      <w:r w:rsidR="00452920" w:rsidRPr="0070260C">
        <w:rPr>
          <w:rFonts w:ascii="Book Antiqua" w:hAnsi="Book Antiqua" w:cs="Times New Roman"/>
          <w:sz w:val="24"/>
          <w:szCs w:val="24"/>
        </w:rPr>
        <w:t>EBV</w:t>
      </w:r>
      <w:r w:rsidR="001E23CA" w:rsidRPr="0070260C">
        <w:rPr>
          <w:rFonts w:ascii="Book Antiqua" w:hAnsi="Book Antiqua" w:cs="Times New Roman"/>
          <w:sz w:val="24"/>
          <w:szCs w:val="24"/>
        </w:rPr>
        <w:t xml:space="preserve">) infection is </w:t>
      </w:r>
      <w:r w:rsidR="00E46D7D" w:rsidRPr="0070260C">
        <w:rPr>
          <w:rFonts w:ascii="Book Antiqua" w:hAnsi="Book Antiqua" w:cs="Times New Roman"/>
          <w:sz w:val="24"/>
          <w:szCs w:val="24"/>
        </w:rPr>
        <w:t>present</w:t>
      </w:r>
      <w:r w:rsidR="00D81D9C" w:rsidRPr="0070260C">
        <w:rPr>
          <w:rFonts w:ascii="Book Antiqua" w:hAnsi="Book Antiqua" w:cs="Times New Roman"/>
          <w:sz w:val="24"/>
          <w:szCs w:val="24"/>
        </w:rPr>
        <w:t xml:space="preserve"> </w:t>
      </w:r>
      <w:r w:rsidR="001E23CA" w:rsidRPr="0070260C">
        <w:rPr>
          <w:rFonts w:ascii="Book Antiqua" w:hAnsi="Book Antiqua" w:cs="Times New Roman"/>
          <w:sz w:val="24"/>
          <w:szCs w:val="24"/>
        </w:rPr>
        <w:t xml:space="preserve">in </w:t>
      </w:r>
      <w:r w:rsidRPr="0070260C">
        <w:rPr>
          <w:rFonts w:ascii="Book Antiqua" w:hAnsi="Book Antiqua" w:cs="Times New Roman"/>
          <w:sz w:val="24"/>
          <w:szCs w:val="24"/>
        </w:rPr>
        <w:t>some FDCS</w:t>
      </w:r>
      <w:r w:rsidR="00645762" w:rsidRPr="0070260C">
        <w:rPr>
          <w:rFonts w:ascii="Book Antiqua" w:hAnsi="Book Antiqua" w:cs="Times New Roman"/>
          <w:sz w:val="24"/>
          <w:szCs w:val="24"/>
        </w:rPr>
        <w:t>s</w:t>
      </w:r>
      <w:r w:rsidRPr="0070260C">
        <w:rPr>
          <w:rFonts w:ascii="Book Antiqua" w:hAnsi="Book Antiqua" w:cs="Times New Roman"/>
          <w:sz w:val="24"/>
          <w:szCs w:val="24"/>
        </w:rPr>
        <w:t xml:space="preserve">. </w:t>
      </w:r>
      <w:r w:rsidR="00F64F45" w:rsidRPr="0070260C">
        <w:rPr>
          <w:rFonts w:ascii="Book Antiqua" w:hAnsi="Book Antiqua" w:cs="Times New Roman"/>
          <w:sz w:val="24"/>
          <w:szCs w:val="24"/>
        </w:rPr>
        <w:t>About 12% of FDCS</w:t>
      </w:r>
      <w:r w:rsidR="00E46D7D" w:rsidRPr="0070260C">
        <w:rPr>
          <w:rFonts w:ascii="Book Antiqua" w:hAnsi="Book Antiqua" w:cs="Times New Roman"/>
          <w:sz w:val="24"/>
          <w:szCs w:val="24"/>
        </w:rPr>
        <w:t>s</w:t>
      </w:r>
      <w:r w:rsidR="00084657">
        <w:rPr>
          <w:rFonts w:ascii="Book Antiqua" w:hAnsi="Book Antiqua" w:cs="Times New Roman"/>
          <w:sz w:val="24"/>
          <w:szCs w:val="24"/>
        </w:rPr>
        <w:t xml:space="preserve"> </w:t>
      </w:r>
      <w:r w:rsidR="00F64F45" w:rsidRPr="0070260C">
        <w:rPr>
          <w:rFonts w:ascii="Book Antiqua" w:hAnsi="Book Antiqua" w:cs="Times New Roman"/>
          <w:sz w:val="24"/>
          <w:szCs w:val="24"/>
        </w:rPr>
        <w:t>can be</w:t>
      </w:r>
      <w:r w:rsidR="00D22D43" w:rsidRPr="0070260C">
        <w:rPr>
          <w:rFonts w:ascii="Book Antiqua" w:hAnsi="Book Antiqua" w:cs="Times New Roman"/>
          <w:sz w:val="24"/>
          <w:szCs w:val="24"/>
        </w:rPr>
        <w:t xml:space="preserve"> </w:t>
      </w:r>
      <w:r w:rsidR="00F2053F" w:rsidRPr="0070260C">
        <w:rPr>
          <w:rFonts w:ascii="Book Antiqua" w:hAnsi="Book Antiqua" w:cs="Times New Roman"/>
          <w:sz w:val="24"/>
          <w:szCs w:val="24"/>
        </w:rPr>
        <w:t>detected</w:t>
      </w:r>
      <w:r w:rsidR="00D22D43" w:rsidRPr="0070260C">
        <w:rPr>
          <w:rFonts w:ascii="Book Antiqua" w:hAnsi="Book Antiqua" w:cs="Times New Roman"/>
          <w:sz w:val="24"/>
          <w:szCs w:val="24"/>
        </w:rPr>
        <w:t xml:space="preserve"> </w:t>
      </w:r>
      <w:r w:rsidR="00E46D7D" w:rsidRPr="0070260C">
        <w:rPr>
          <w:rFonts w:ascii="Book Antiqua" w:hAnsi="Book Antiqua" w:cs="Times New Roman"/>
          <w:sz w:val="24"/>
          <w:szCs w:val="24"/>
        </w:rPr>
        <w:t>with</w:t>
      </w:r>
      <w:r w:rsidR="00D22D43" w:rsidRPr="0070260C">
        <w:rPr>
          <w:rFonts w:ascii="Book Antiqua" w:hAnsi="Book Antiqua" w:cs="Times New Roman"/>
          <w:sz w:val="24"/>
          <w:szCs w:val="24"/>
        </w:rPr>
        <w:t xml:space="preserve"> </w:t>
      </w:r>
      <w:r w:rsidR="001E23CA" w:rsidRPr="0070260C">
        <w:rPr>
          <w:rFonts w:ascii="Book Antiqua" w:hAnsi="Book Antiqua" w:cs="Times New Roman"/>
          <w:sz w:val="24"/>
          <w:szCs w:val="24"/>
        </w:rPr>
        <w:t xml:space="preserve">EBV </w:t>
      </w:r>
      <w:r w:rsidR="00F64F45" w:rsidRPr="0070260C">
        <w:rPr>
          <w:rFonts w:ascii="Book Antiqua" w:hAnsi="Book Antiqua" w:cs="Times New Roman"/>
          <w:sz w:val="24"/>
          <w:szCs w:val="24"/>
        </w:rPr>
        <w:t>infection</w:t>
      </w:r>
      <w:r w:rsidR="00F2053F" w:rsidRPr="0070260C">
        <w:rPr>
          <w:rFonts w:ascii="Book Antiqua" w:hAnsi="Book Antiqua" w:cs="Times New Roman"/>
          <w:sz w:val="24"/>
          <w:szCs w:val="24"/>
        </w:rPr>
        <w:t>. F</w:t>
      </w:r>
      <w:r w:rsidR="003E1DA0" w:rsidRPr="0070260C">
        <w:rPr>
          <w:rFonts w:ascii="Book Antiqua" w:hAnsi="Book Antiqua" w:cs="Times New Roman"/>
          <w:sz w:val="24"/>
          <w:szCs w:val="24"/>
        </w:rPr>
        <w:t>urthermore, the</w:t>
      </w:r>
      <w:r w:rsidR="00865A4D" w:rsidRPr="0070260C">
        <w:rPr>
          <w:rFonts w:ascii="Book Antiqua" w:hAnsi="Book Antiqua" w:cs="Times New Roman"/>
          <w:sz w:val="24"/>
          <w:szCs w:val="24"/>
        </w:rPr>
        <w:t xml:space="preserve"> incidence</w:t>
      </w:r>
      <w:r w:rsidR="003E1DA0" w:rsidRPr="0070260C">
        <w:rPr>
          <w:rFonts w:ascii="Book Antiqua" w:hAnsi="Book Antiqua" w:cs="Times New Roman"/>
          <w:sz w:val="24"/>
          <w:szCs w:val="24"/>
        </w:rPr>
        <w:t xml:space="preserve"> rate </w:t>
      </w:r>
      <w:r w:rsidR="00E46D7D" w:rsidRPr="0070260C">
        <w:rPr>
          <w:rFonts w:ascii="Book Antiqua" w:hAnsi="Book Antiqua" w:cs="Times New Roman"/>
          <w:sz w:val="24"/>
          <w:szCs w:val="24"/>
        </w:rPr>
        <w:t>of</w:t>
      </w:r>
      <w:r w:rsidR="00D22D43" w:rsidRPr="0070260C">
        <w:rPr>
          <w:rFonts w:ascii="Book Antiqua" w:hAnsi="Book Antiqua" w:cs="Times New Roman"/>
          <w:sz w:val="24"/>
          <w:szCs w:val="24"/>
        </w:rPr>
        <w:t xml:space="preserve"> </w:t>
      </w:r>
      <w:r w:rsidR="003E1DA0" w:rsidRPr="0070260C">
        <w:rPr>
          <w:rFonts w:ascii="Book Antiqua" w:hAnsi="Book Antiqua" w:cs="Times New Roman"/>
          <w:sz w:val="24"/>
          <w:szCs w:val="24"/>
        </w:rPr>
        <w:t xml:space="preserve">hepatic and splenic primary FDCS, especially </w:t>
      </w:r>
      <w:r w:rsidR="00E46D7D" w:rsidRPr="0070260C">
        <w:rPr>
          <w:rFonts w:ascii="Book Antiqua" w:hAnsi="Book Antiqua" w:cs="Times New Roman"/>
          <w:sz w:val="24"/>
          <w:szCs w:val="24"/>
        </w:rPr>
        <w:t xml:space="preserve">the </w:t>
      </w:r>
      <w:r w:rsidR="003E1DA0" w:rsidRPr="0070260C">
        <w:rPr>
          <w:rFonts w:ascii="Book Antiqua" w:hAnsi="Book Antiqua" w:cs="Times New Roman"/>
          <w:sz w:val="24"/>
          <w:szCs w:val="24"/>
        </w:rPr>
        <w:t>inflammatory pseudotumor</w:t>
      </w:r>
      <w:r w:rsidR="00F2053F" w:rsidRPr="0070260C">
        <w:rPr>
          <w:rFonts w:ascii="Book Antiqua" w:hAnsi="Book Antiqua" w:cs="Times New Roman"/>
          <w:sz w:val="24"/>
          <w:szCs w:val="24"/>
        </w:rPr>
        <w:t>-</w:t>
      </w:r>
      <w:r w:rsidR="003E1DA0" w:rsidRPr="0070260C">
        <w:rPr>
          <w:rFonts w:ascii="Book Antiqua" w:hAnsi="Book Antiqua" w:cs="Times New Roman"/>
          <w:sz w:val="24"/>
          <w:szCs w:val="24"/>
        </w:rPr>
        <w:t>like FDCS</w:t>
      </w:r>
      <w:r w:rsidR="00D81D9C" w:rsidRPr="0070260C">
        <w:rPr>
          <w:rFonts w:ascii="Book Antiqua" w:hAnsi="Book Antiqua" w:cs="Times New Roman"/>
          <w:sz w:val="24"/>
          <w:szCs w:val="24"/>
        </w:rPr>
        <w:t xml:space="preserve"> (IPT-like FDCS)</w:t>
      </w:r>
      <w:r w:rsidR="003E1DA0" w:rsidRPr="0070260C">
        <w:rPr>
          <w:rFonts w:ascii="Book Antiqua" w:hAnsi="Book Antiqua" w:cs="Times New Roman"/>
          <w:sz w:val="24"/>
          <w:szCs w:val="24"/>
        </w:rPr>
        <w:t>,</w:t>
      </w:r>
      <w:r w:rsidR="008C297B" w:rsidRPr="0070260C">
        <w:rPr>
          <w:rFonts w:ascii="Book Antiqua" w:hAnsi="Book Antiqua" w:cs="Times New Roman"/>
          <w:sz w:val="24"/>
          <w:szCs w:val="24"/>
        </w:rPr>
        <w:t xml:space="preserve"> is higher</w:t>
      </w:r>
      <w:r w:rsidR="00376734" w:rsidRPr="0070260C">
        <w:rPr>
          <w:rFonts w:ascii="Book Antiqua" w:hAnsi="Book Antiqua" w:cs="Times New Roman"/>
          <w:sz w:val="24"/>
          <w:szCs w:val="24"/>
        </w:rPr>
        <w:fldChar w:fldCharType="begin">
          <w:fldData xml:space="preserve">PEVuZE5vdGU+PENpdGU+PEF1dGhvcj5DaGV1azwvQXV0aG9yPjxZZWFyPjIwMDE8L1llYXI+PFJl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</w:fldData>
        </w:fldChar>
      </w:r>
      <w:r w:rsidR="005B2A86" w:rsidRPr="0070260C">
        <w:rPr>
          <w:rFonts w:ascii="Book Antiqua" w:hAnsi="Book Antiqua" w:cs="Times New Roman"/>
          <w:sz w:val="24"/>
          <w:szCs w:val="24"/>
        </w:rPr>
        <w:instrText xml:space="preserve"> ADDIN EN.CITE </w:instrText>
      </w:r>
      <w:r w:rsidR="005B2A86" w:rsidRPr="0070260C">
        <w:rPr>
          <w:rFonts w:ascii="Book Antiqua" w:hAnsi="Book Antiqua" w:cs="Times New Roman"/>
          <w:sz w:val="24"/>
          <w:szCs w:val="24"/>
        </w:rPr>
        <w:fldChar w:fldCharType="begin">
          <w:fldData xml:space="preserve">PEVuZE5vdGU+PENpdGU+PEF1dGhvcj5DaGV1azwvQXV0aG9yPjxZZWFyPjIwMDE8L1llYXI+PFJl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</w:fldData>
        </w:fldChar>
      </w:r>
      <w:r w:rsidR="005B2A86" w:rsidRPr="0070260C">
        <w:rPr>
          <w:rFonts w:ascii="Book Antiqua" w:hAnsi="Book Antiqua" w:cs="Times New Roman"/>
          <w:sz w:val="24"/>
          <w:szCs w:val="24"/>
        </w:rPr>
        <w:instrText xml:space="preserve"> ADDIN EN.CITE.DATA </w:instrText>
      </w:r>
      <w:r w:rsidR="005B2A86" w:rsidRPr="0070260C">
        <w:rPr>
          <w:rFonts w:ascii="Book Antiqua" w:hAnsi="Book Antiqua" w:cs="Times New Roman"/>
          <w:sz w:val="24"/>
          <w:szCs w:val="24"/>
        </w:rPr>
      </w:r>
      <w:r w:rsidR="005B2A86" w:rsidRPr="0070260C">
        <w:rPr>
          <w:rFonts w:ascii="Book Antiqua" w:hAnsi="Book Antiqua" w:cs="Times New Roman"/>
          <w:sz w:val="24"/>
          <w:szCs w:val="24"/>
        </w:rPr>
        <w:fldChar w:fldCharType="end"/>
      </w:r>
      <w:r w:rsidR="00376734" w:rsidRPr="0070260C">
        <w:rPr>
          <w:rFonts w:ascii="Book Antiqua" w:hAnsi="Book Antiqua" w:cs="Times New Roman"/>
          <w:sz w:val="24"/>
          <w:szCs w:val="24"/>
        </w:rPr>
      </w:r>
      <w:r w:rsidR="00376734" w:rsidRPr="0070260C">
        <w:rPr>
          <w:rFonts w:ascii="Book Antiqua" w:hAnsi="Book Antiqua" w:cs="Times New Roman"/>
          <w:sz w:val="24"/>
          <w:szCs w:val="24"/>
        </w:rPr>
        <w:fldChar w:fldCharType="separate"/>
      </w:r>
      <w:r w:rsidR="005B2A86" w:rsidRPr="0070260C">
        <w:rPr>
          <w:rFonts w:ascii="Book Antiqua" w:hAnsi="Book Antiqua" w:cs="Times New Roman"/>
          <w:noProof/>
          <w:sz w:val="24"/>
          <w:szCs w:val="24"/>
          <w:vertAlign w:val="superscript"/>
        </w:rPr>
        <w:t>[</w:t>
      </w:r>
      <w:hyperlink w:anchor="_ENREF_8" w:tooltip="Cheuk, 2001 #26" w:history="1">
        <w:r w:rsidR="00F02346" w:rsidRPr="0070260C">
          <w:rPr>
            <w:rFonts w:ascii="Book Antiqua" w:hAnsi="Book Antiqua" w:cs="Times New Roman"/>
            <w:noProof/>
            <w:sz w:val="24"/>
            <w:szCs w:val="24"/>
            <w:vertAlign w:val="superscript"/>
          </w:rPr>
          <w:t>8</w:t>
        </w:r>
      </w:hyperlink>
      <w:r w:rsidR="006F2516" w:rsidRPr="0070260C">
        <w:rPr>
          <w:rFonts w:ascii="Book Antiqua" w:hAnsi="Book Antiqua" w:cs="Times New Roman"/>
          <w:noProof/>
          <w:sz w:val="24"/>
          <w:szCs w:val="24"/>
          <w:vertAlign w:val="superscript"/>
        </w:rPr>
        <w:t>,</w:t>
      </w:r>
      <w:hyperlink w:anchor="_ENREF_10" w:tooltip="Chen, 2001 #192" w:history="1">
        <w:r w:rsidR="00F02346" w:rsidRPr="0070260C">
          <w:rPr>
            <w:rFonts w:ascii="Book Antiqua" w:hAnsi="Book Antiqua" w:cs="Times New Roman"/>
            <w:noProof/>
            <w:sz w:val="24"/>
            <w:szCs w:val="24"/>
            <w:vertAlign w:val="superscript"/>
          </w:rPr>
          <w:t>10</w:t>
        </w:r>
      </w:hyperlink>
      <w:r w:rsidR="005B2A86" w:rsidRPr="0070260C">
        <w:rPr>
          <w:rFonts w:ascii="Book Antiqua" w:hAnsi="Book Antiqua" w:cs="Times New Roman"/>
          <w:noProof/>
          <w:sz w:val="24"/>
          <w:szCs w:val="24"/>
          <w:vertAlign w:val="superscript"/>
        </w:rPr>
        <w:t>]</w:t>
      </w:r>
      <w:r w:rsidR="00376734" w:rsidRPr="0070260C">
        <w:rPr>
          <w:rFonts w:ascii="Book Antiqua" w:hAnsi="Book Antiqua" w:cs="Times New Roman"/>
          <w:sz w:val="24"/>
          <w:szCs w:val="24"/>
        </w:rPr>
        <w:fldChar w:fldCharType="end"/>
      </w:r>
      <w:hyperlink w:anchor="_ENREF_7" w:tooltip="Chen, 2001 #192" w:history="1"/>
      <w:r w:rsidR="008C297B" w:rsidRPr="0070260C">
        <w:rPr>
          <w:rFonts w:ascii="Book Antiqua" w:hAnsi="Book Antiqua" w:cs="Times New Roman"/>
          <w:sz w:val="24"/>
          <w:szCs w:val="24"/>
        </w:rPr>
        <w:t>.</w:t>
      </w:r>
    </w:p>
    <w:p w:rsidR="005B2A86" w:rsidRPr="0070260C" w:rsidRDefault="00D81D9C" w:rsidP="001A6BB1">
      <w:pPr>
        <w:topLinePunct/>
        <w:spacing w:line="360" w:lineRule="auto"/>
        <w:ind w:leftChars="50" w:left="105" w:firstLineChars="200" w:firstLine="480"/>
        <w:rPr>
          <w:rFonts w:ascii="Book Antiqua" w:hAnsi="Book Antiqua" w:cs="Times New Roman"/>
          <w:sz w:val="24"/>
          <w:szCs w:val="24"/>
        </w:rPr>
      </w:pPr>
      <w:r w:rsidRPr="0070260C">
        <w:rPr>
          <w:rFonts w:ascii="Book Antiqua" w:hAnsi="Book Antiqua" w:cs="Times New Roman"/>
          <w:sz w:val="24"/>
          <w:szCs w:val="24"/>
        </w:rPr>
        <w:t>IPT-like FDCS</w:t>
      </w:r>
      <w:r w:rsidR="005B2A86" w:rsidRPr="0070260C">
        <w:rPr>
          <w:rFonts w:ascii="Book Antiqua" w:hAnsi="Book Antiqua" w:cs="Times New Roman"/>
          <w:sz w:val="24"/>
          <w:szCs w:val="24"/>
        </w:rPr>
        <w:t xml:space="preserve"> is an exceptionally rare and low-grade </w:t>
      </w:r>
      <w:r w:rsidR="00084657" w:rsidRPr="0070260C">
        <w:rPr>
          <w:rFonts w:ascii="Book Antiqua" w:hAnsi="Book Antiqua" w:cs="Times New Roman"/>
          <w:sz w:val="24"/>
          <w:szCs w:val="24"/>
        </w:rPr>
        <w:t>malignan</w:t>
      </w:r>
      <w:r w:rsidR="00084657">
        <w:rPr>
          <w:rFonts w:ascii="Book Antiqua" w:hAnsi="Book Antiqua" w:cs="Times New Roman"/>
          <w:sz w:val="24"/>
          <w:szCs w:val="24"/>
        </w:rPr>
        <w:t>cy</w:t>
      </w:r>
      <w:r w:rsidR="00084657" w:rsidRPr="0070260C">
        <w:rPr>
          <w:rFonts w:ascii="Book Antiqua" w:hAnsi="Book Antiqua" w:cs="Times New Roman"/>
          <w:sz w:val="24"/>
          <w:szCs w:val="24"/>
        </w:rPr>
        <w:t xml:space="preserve"> </w:t>
      </w:r>
      <w:r w:rsidR="005B2A86" w:rsidRPr="0070260C">
        <w:rPr>
          <w:rFonts w:ascii="Book Antiqua" w:hAnsi="Book Antiqua" w:cs="Times New Roman"/>
          <w:sz w:val="24"/>
          <w:szCs w:val="24"/>
        </w:rPr>
        <w:t>that has not been fully recognized by clinicians and pathologists. By the end of 2016, fewer than 100 cases had been reported,</w:t>
      </w:r>
      <w:r w:rsidR="00804BAF" w:rsidRPr="0070260C">
        <w:rPr>
          <w:rFonts w:ascii="Book Antiqua" w:hAnsi="Book Antiqua" w:cs="Times New Roman"/>
          <w:sz w:val="24"/>
          <w:szCs w:val="24"/>
        </w:rPr>
        <w:t xml:space="preserve"> and m</w:t>
      </w:r>
      <w:r w:rsidR="005B2A86" w:rsidRPr="0070260C">
        <w:rPr>
          <w:rFonts w:ascii="Book Antiqua" w:hAnsi="Book Antiqua" w:cs="Times New Roman"/>
          <w:sz w:val="24"/>
          <w:szCs w:val="24"/>
        </w:rPr>
        <w:t xml:space="preserve">ore than 90% of the cases occurred in </w:t>
      </w:r>
      <w:r w:rsidR="00084657">
        <w:rPr>
          <w:rFonts w:ascii="Book Antiqua" w:hAnsi="Book Antiqua" w:cs="Times New Roman"/>
          <w:sz w:val="24"/>
          <w:szCs w:val="24"/>
        </w:rPr>
        <w:t xml:space="preserve">the </w:t>
      </w:r>
      <w:r w:rsidR="005B2A86" w:rsidRPr="0070260C">
        <w:rPr>
          <w:rFonts w:ascii="Book Antiqua" w:hAnsi="Book Antiqua" w:cs="Times New Roman"/>
          <w:sz w:val="24"/>
          <w:szCs w:val="24"/>
        </w:rPr>
        <w:t>liver or spleen</w:t>
      </w:r>
      <w:r w:rsidR="005B2A86" w:rsidRPr="0070260C">
        <w:rPr>
          <w:rFonts w:ascii="Book Antiqua" w:hAnsi="Book Antiqua" w:cs="Times New Roman"/>
          <w:sz w:val="24"/>
          <w:szCs w:val="24"/>
        </w:rPr>
        <w:fldChar w:fldCharType="begin">
          <w:fldData xml:space="preserve">PEVuZE5vdGU+PENpdGU+PEF1dGhvcj5XdTwvQXV0aG9yPjxZZWFyPjIwMTg8L1llYXI+PFJlY051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</w:fldData>
        </w:fldChar>
      </w:r>
      <w:r w:rsidR="005B2A86" w:rsidRPr="0070260C">
        <w:rPr>
          <w:rFonts w:ascii="Book Antiqua" w:hAnsi="Book Antiqua" w:cs="Times New Roman"/>
          <w:sz w:val="24"/>
          <w:szCs w:val="24"/>
        </w:rPr>
        <w:instrText xml:space="preserve"> ADDIN EN.CITE </w:instrText>
      </w:r>
      <w:r w:rsidR="005B2A86" w:rsidRPr="0070260C">
        <w:rPr>
          <w:rFonts w:ascii="Book Antiqua" w:hAnsi="Book Antiqua" w:cs="Times New Roman"/>
          <w:sz w:val="24"/>
          <w:szCs w:val="24"/>
        </w:rPr>
        <w:fldChar w:fldCharType="begin">
          <w:fldData xml:space="preserve">PEVuZE5vdGU+PENpdGU+PEF1dGhvcj5XdTwvQXV0aG9yPjxZZWFyPjIwMTg8L1llYXI+PFJlY051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</w:fldData>
        </w:fldChar>
      </w:r>
      <w:r w:rsidR="005B2A86" w:rsidRPr="0070260C">
        <w:rPr>
          <w:rFonts w:ascii="Book Antiqua" w:hAnsi="Book Antiqua" w:cs="Times New Roman"/>
          <w:sz w:val="24"/>
          <w:szCs w:val="24"/>
        </w:rPr>
        <w:instrText xml:space="preserve"> ADDIN EN.CITE.DATA </w:instrText>
      </w:r>
      <w:r w:rsidR="005B2A86" w:rsidRPr="0070260C">
        <w:rPr>
          <w:rFonts w:ascii="Book Antiqua" w:hAnsi="Book Antiqua" w:cs="Times New Roman"/>
          <w:sz w:val="24"/>
          <w:szCs w:val="24"/>
        </w:rPr>
      </w:r>
      <w:r w:rsidR="005B2A86" w:rsidRPr="0070260C">
        <w:rPr>
          <w:rFonts w:ascii="Book Antiqua" w:hAnsi="Book Antiqua" w:cs="Times New Roman"/>
          <w:sz w:val="24"/>
          <w:szCs w:val="24"/>
        </w:rPr>
        <w:fldChar w:fldCharType="end"/>
      </w:r>
      <w:r w:rsidR="005B2A86" w:rsidRPr="0070260C">
        <w:rPr>
          <w:rFonts w:ascii="Book Antiqua" w:hAnsi="Book Antiqua" w:cs="Times New Roman"/>
          <w:sz w:val="24"/>
          <w:szCs w:val="24"/>
        </w:rPr>
      </w:r>
      <w:r w:rsidR="005B2A86" w:rsidRPr="0070260C">
        <w:rPr>
          <w:rFonts w:ascii="Book Antiqua" w:hAnsi="Book Antiqua" w:cs="Times New Roman"/>
          <w:sz w:val="24"/>
          <w:szCs w:val="24"/>
        </w:rPr>
        <w:fldChar w:fldCharType="separate"/>
      </w:r>
      <w:r w:rsidR="005B2A86" w:rsidRPr="0070260C">
        <w:rPr>
          <w:rFonts w:ascii="Book Antiqua" w:hAnsi="Book Antiqua" w:cs="Times New Roman"/>
          <w:noProof/>
          <w:sz w:val="24"/>
          <w:szCs w:val="24"/>
          <w:vertAlign w:val="superscript"/>
        </w:rPr>
        <w:t>[</w:t>
      </w:r>
      <w:hyperlink w:anchor="_ENREF_11" w:tooltip="Wu, 2018 #636" w:history="1">
        <w:r w:rsidR="00F02346" w:rsidRPr="0070260C">
          <w:rPr>
            <w:rFonts w:ascii="Book Antiqua" w:hAnsi="Book Antiqua" w:cs="Times New Roman"/>
            <w:noProof/>
            <w:sz w:val="24"/>
            <w:szCs w:val="24"/>
            <w:vertAlign w:val="superscript"/>
          </w:rPr>
          <w:t>11</w:t>
        </w:r>
      </w:hyperlink>
      <w:r w:rsidR="005B2A86" w:rsidRPr="0070260C">
        <w:rPr>
          <w:rFonts w:ascii="Book Antiqua" w:hAnsi="Book Antiqua" w:cs="Times New Roman"/>
          <w:noProof/>
          <w:sz w:val="24"/>
          <w:szCs w:val="24"/>
          <w:vertAlign w:val="superscript"/>
        </w:rPr>
        <w:t>]</w:t>
      </w:r>
      <w:r w:rsidR="005B2A86" w:rsidRPr="0070260C">
        <w:rPr>
          <w:rFonts w:ascii="Book Antiqua" w:hAnsi="Book Antiqua" w:cs="Times New Roman"/>
          <w:sz w:val="24"/>
          <w:szCs w:val="24"/>
        </w:rPr>
        <w:fldChar w:fldCharType="end"/>
      </w:r>
      <w:r w:rsidR="005B2A86" w:rsidRPr="0070260C">
        <w:rPr>
          <w:rFonts w:ascii="Book Antiqua" w:hAnsi="Book Antiqua" w:cs="Times New Roman"/>
          <w:sz w:val="24"/>
          <w:szCs w:val="24"/>
        </w:rPr>
        <w:t>.</w:t>
      </w:r>
      <w:r w:rsidR="00804BAF" w:rsidRPr="0070260C">
        <w:rPr>
          <w:rFonts w:ascii="Book Antiqua" w:hAnsi="Book Antiqua" w:cs="Times New Roman"/>
          <w:sz w:val="24"/>
          <w:szCs w:val="24"/>
        </w:rPr>
        <w:t xml:space="preserve"> Hepatic IPT-like FDCS is often differentiated from </w:t>
      </w:r>
      <w:r w:rsidR="006F2516" w:rsidRPr="0070260C">
        <w:rPr>
          <w:rFonts w:ascii="Book Antiqua" w:hAnsi="Book Antiqua" w:cs="Times New Roman"/>
          <w:sz w:val="24"/>
          <w:szCs w:val="24"/>
        </w:rPr>
        <w:t>IPT</w:t>
      </w:r>
      <w:r w:rsidR="00804BAF" w:rsidRPr="0070260C">
        <w:rPr>
          <w:rFonts w:ascii="Book Antiqua" w:hAnsi="Book Antiqua" w:cs="Times New Roman"/>
          <w:sz w:val="24"/>
          <w:szCs w:val="24"/>
        </w:rPr>
        <w:t xml:space="preserve"> for similar </w:t>
      </w:r>
      <w:r w:rsidR="00804BAF" w:rsidRPr="0070260C">
        <w:rPr>
          <w:rFonts w:ascii="Book Antiqua" w:hAnsi="Book Antiqua"/>
          <w:bCs/>
          <w:sz w:val="24"/>
          <w:szCs w:val="24"/>
        </w:rPr>
        <w:t>histomorphology</w:t>
      </w:r>
      <w:r w:rsidR="00804BAF" w:rsidRPr="0070260C">
        <w:rPr>
          <w:rFonts w:ascii="Book Antiqua" w:hAnsi="Book Antiqua" w:cs="Times New Roman"/>
          <w:sz w:val="24"/>
          <w:szCs w:val="24"/>
        </w:rPr>
        <w:t>.</w:t>
      </w:r>
      <w:r w:rsidR="00804BAF" w:rsidRPr="0070260C">
        <w:rPr>
          <w:rFonts w:ascii="Book Antiqua" w:hAnsi="Book Antiqua"/>
          <w:sz w:val="24"/>
          <w:szCs w:val="24"/>
        </w:rPr>
        <w:t xml:space="preserve"> </w:t>
      </w:r>
      <w:r w:rsidR="00804BAF" w:rsidRPr="0070260C">
        <w:rPr>
          <w:rFonts w:ascii="Book Antiqua" w:hAnsi="Book Antiqua" w:cs="Times New Roman"/>
          <w:sz w:val="24"/>
          <w:szCs w:val="24"/>
        </w:rPr>
        <w:t xml:space="preserve">Detection of EBV and FDC-related </w:t>
      </w:r>
      <w:r w:rsidR="00DF3BD5" w:rsidRPr="0070260C">
        <w:rPr>
          <w:rFonts w:ascii="Book Antiqua" w:hAnsi="Book Antiqua" w:cs="Times New Roman"/>
          <w:sz w:val="24"/>
          <w:szCs w:val="24"/>
        </w:rPr>
        <w:t>immune markers plays</w:t>
      </w:r>
      <w:r w:rsidR="00804BAF" w:rsidRPr="0070260C">
        <w:rPr>
          <w:rFonts w:ascii="Book Antiqua" w:hAnsi="Book Antiqua" w:cs="Times New Roman"/>
          <w:sz w:val="24"/>
          <w:szCs w:val="24"/>
        </w:rPr>
        <w:t xml:space="preserve"> an important role in differential diagnosis</w:t>
      </w:r>
      <w:r w:rsidR="00DF3BD5" w:rsidRPr="0070260C">
        <w:rPr>
          <w:rFonts w:ascii="Book Antiqua" w:hAnsi="Book Antiqua" w:cs="Times New Roman"/>
          <w:sz w:val="24"/>
          <w:szCs w:val="24"/>
        </w:rPr>
        <w:t xml:space="preserve"> </w:t>
      </w:r>
      <w:r w:rsidR="00F02346" w:rsidRPr="0070260C">
        <w:rPr>
          <w:rFonts w:ascii="Book Antiqua" w:hAnsi="Book Antiqua" w:cs="Times New Roman"/>
          <w:sz w:val="24"/>
          <w:szCs w:val="24"/>
        </w:rPr>
        <w:t>between two diseases</w:t>
      </w:r>
      <w:r w:rsidRPr="0070260C">
        <w:rPr>
          <w:rFonts w:ascii="Book Antiqua" w:hAnsi="Book Antiqua" w:cs="Times New Roman"/>
          <w:sz w:val="24"/>
          <w:szCs w:val="24"/>
        </w:rPr>
        <w:fldChar w:fldCharType="begin">
          <w:fldData xml:space="preserve">PEVuZE5vdGU+PENpdGU+PEF1dGhvcj5aaGFuZzwvQXV0aG9yPjxZZWFyPjIwMTc8L1llYXI+PFJl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</w:fldData>
        </w:fldChar>
      </w:r>
      <w:r w:rsidR="00F02346" w:rsidRPr="0070260C">
        <w:rPr>
          <w:rFonts w:ascii="Book Antiqua" w:hAnsi="Book Antiqua" w:cs="Times New Roman"/>
          <w:sz w:val="24"/>
          <w:szCs w:val="24"/>
        </w:rPr>
        <w:instrText xml:space="preserve"> ADDIN EN.CITE </w:instrText>
      </w:r>
      <w:r w:rsidR="00F02346" w:rsidRPr="0070260C">
        <w:rPr>
          <w:rFonts w:ascii="Book Antiqua" w:hAnsi="Book Antiqua" w:cs="Times New Roman"/>
          <w:sz w:val="24"/>
          <w:szCs w:val="24"/>
        </w:rPr>
        <w:fldChar w:fldCharType="begin">
          <w:fldData xml:space="preserve">PEVuZE5vdGU+PENpdGU+PEF1dGhvcj5aaGFuZzwvQXV0aG9yPjxZZWFyPjIwMTc8L1llYXI+PFJl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</w:fldData>
        </w:fldChar>
      </w:r>
      <w:r w:rsidR="00F02346" w:rsidRPr="0070260C">
        <w:rPr>
          <w:rFonts w:ascii="Book Antiqua" w:hAnsi="Book Antiqua" w:cs="Times New Roman"/>
          <w:sz w:val="24"/>
          <w:szCs w:val="24"/>
        </w:rPr>
        <w:instrText xml:space="preserve"> ADDIN EN.CITE.DATA </w:instrText>
      </w:r>
      <w:r w:rsidR="00F02346" w:rsidRPr="0070260C">
        <w:rPr>
          <w:rFonts w:ascii="Book Antiqua" w:hAnsi="Book Antiqua" w:cs="Times New Roman"/>
          <w:sz w:val="24"/>
          <w:szCs w:val="24"/>
        </w:rPr>
      </w:r>
      <w:r w:rsidR="00F02346" w:rsidRPr="0070260C">
        <w:rPr>
          <w:rFonts w:ascii="Book Antiqua" w:hAnsi="Book Antiqua" w:cs="Times New Roman"/>
          <w:sz w:val="24"/>
          <w:szCs w:val="24"/>
        </w:rPr>
        <w:fldChar w:fldCharType="end"/>
      </w:r>
      <w:r w:rsidRPr="0070260C">
        <w:rPr>
          <w:rFonts w:ascii="Book Antiqua" w:hAnsi="Book Antiqua" w:cs="Times New Roman"/>
          <w:sz w:val="24"/>
          <w:szCs w:val="24"/>
        </w:rPr>
      </w:r>
      <w:r w:rsidRPr="0070260C">
        <w:rPr>
          <w:rFonts w:ascii="Book Antiqua" w:hAnsi="Book Antiqua" w:cs="Times New Roman"/>
          <w:sz w:val="24"/>
          <w:szCs w:val="24"/>
        </w:rPr>
        <w:fldChar w:fldCharType="separate"/>
      </w:r>
      <w:r w:rsidR="00F02346" w:rsidRPr="0070260C">
        <w:rPr>
          <w:rFonts w:ascii="Book Antiqua" w:hAnsi="Book Antiqua" w:cs="Times New Roman"/>
          <w:noProof/>
          <w:sz w:val="24"/>
          <w:szCs w:val="24"/>
          <w:vertAlign w:val="superscript"/>
        </w:rPr>
        <w:t>[</w:t>
      </w:r>
      <w:hyperlink w:anchor="_ENREF_11" w:tooltip="Wu, 2018 #636" w:history="1">
        <w:r w:rsidR="00F02346" w:rsidRPr="0070260C">
          <w:rPr>
            <w:rFonts w:ascii="Book Antiqua" w:hAnsi="Book Antiqua" w:cs="Times New Roman"/>
            <w:noProof/>
            <w:sz w:val="24"/>
            <w:szCs w:val="24"/>
            <w:vertAlign w:val="superscript"/>
          </w:rPr>
          <w:t>11</w:t>
        </w:r>
      </w:hyperlink>
      <w:r w:rsidR="00F02346" w:rsidRPr="0070260C">
        <w:rPr>
          <w:rFonts w:ascii="Book Antiqua" w:hAnsi="Book Antiqua" w:cs="Times New Roman"/>
          <w:noProof/>
          <w:sz w:val="24"/>
          <w:szCs w:val="24"/>
          <w:vertAlign w:val="superscript"/>
        </w:rPr>
        <w:t>,</w:t>
      </w:r>
      <w:hyperlink w:anchor="_ENREF_12" w:tooltip="Zhang, 2017 #635" w:history="1">
        <w:r w:rsidR="00F02346" w:rsidRPr="0070260C">
          <w:rPr>
            <w:rFonts w:ascii="Book Antiqua" w:hAnsi="Book Antiqua" w:cs="Times New Roman"/>
            <w:noProof/>
            <w:sz w:val="24"/>
            <w:szCs w:val="24"/>
            <w:vertAlign w:val="superscript"/>
          </w:rPr>
          <w:t>12</w:t>
        </w:r>
      </w:hyperlink>
      <w:r w:rsidR="00F02346" w:rsidRPr="0070260C">
        <w:rPr>
          <w:rFonts w:ascii="Book Antiqua" w:hAnsi="Book Antiqua" w:cs="Times New Roman"/>
          <w:noProof/>
          <w:sz w:val="24"/>
          <w:szCs w:val="24"/>
          <w:vertAlign w:val="superscript"/>
        </w:rPr>
        <w:t>]</w:t>
      </w:r>
      <w:r w:rsidRPr="0070260C">
        <w:rPr>
          <w:rFonts w:ascii="Book Antiqua" w:hAnsi="Book Antiqua" w:cs="Times New Roman"/>
          <w:sz w:val="24"/>
          <w:szCs w:val="24"/>
        </w:rPr>
        <w:fldChar w:fldCharType="end"/>
      </w:r>
      <w:r w:rsidR="00DF3BD5" w:rsidRPr="0070260C">
        <w:rPr>
          <w:rFonts w:ascii="Book Antiqua" w:hAnsi="Book Antiqua" w:cs="Times New Roman"/>
          <w:sz w:val="24"/>
          <w:szCs w:val="24"/>
        </w:rPr>
        <w:t>.</w:t>
      </w:r>
    </w:p>
    <w:p w:rsidR="002653A9" w:rsidRPr="0070260C" w:rsidRDefault="002653A9" w:rsidP="001A6BB1">
      <w:pPr>
        <w:topLinePunct/>
        <w:spacing w:line="360" w:lineRule="auto"/>
        <w:ind w:firstLineChars="200" w:firstLine="480"/>
        <w:rPr>
          <w:rFonts w:ascii="Book Antiqua" w:hAnsi="Book Antiqua" w:cs="Times New Roman"/>
          <w:sz w:val="24"/>
          <w:szCs w:val="24"/>
        </w:rPr>
      </w:pPr>
      <w:r w:rsidRPr="0070260C">
        <w:rPr>
          <w:rFonts w:ascii="Book Antiqua" w:hAnsi="Book Antiqua" w:cs="Times New Roman"/>
          <w:sz w:val="24"/>
          <w:szCs w:val="24"/>
        </w:rPr>
        <w:t>Histopatholog</w:t>
      </w:r>
      <w:r w:rsidR="005D3F9A" w:rsidRPr="0070260C">
        <w:rPr>
          <w:rFonts w:ascii="Book Antiqua" w:hAnsi="Book Antiqua" w:cs="Times New Roman"/>
          <w:sz w:val="24"/>
          <w:szCs w:val="24"/>
        </w:rPr>
        <w:t>ical</w:t>
      </w:r>
      <w:r w:rsidR="00D22D43" w:rsidRPr="0070260C">
        <w:rPr>
          <w:rFonts w:ascii="Book Antiqua" w:hAnsi="Book Antiqua" w:cs="Times New Roman"/>
          <w:sz w:val="24"/>
          <w:szCs w:val="24"/>
        </w:rPr>
        <w:t xml:space="preserve"> </w:t>
      </w:r>
      <w:r w:rsidR="000E609C" w:rsidRPr="0070260C">
        <w:rPr>
          <w:rFonts w:ascii="Book Antiqua" w:hAnsi="Book Antiqua" w:cs="Times New Roman"/>
          <w:sz w:val="24"/>
          <w:szCs w:val="24"/>
        </w:rPr>
        <w:t xml:space="preserve">examination </w:t>
      </w:r>
      <w:r w:rsidRPr="0070260C">
        <w:rPr>
          <w:rFonts w:ascii="Book Antiqua" w:hAnsi="Book Antiqua" w:cs="Times New Roman"/>
          <w:sz w:val="24"/>
          <w:szCs w:val="24"/>
        </w:rPr>
        <w:t xml:space="preserve">is </w:t>
      </w:r>
      <w:r w:rsidR="00E46D7D" w:rsidRPr="0070260C">
        <w:rPr>
          <w:rFonts w:ascii="Book Antiqua" w:hAnsi="Book Antiqua" w:cs="Times New Roman"/>
          <w:sz w:val="24"/>
          <w:szCs w:val="24"/>
        </w:rPr>
        <w:t xml:space="preserve">the </w:t>
      </w:r>
      <w:r w:rsidRPr="0070260C">
        <w:rPr>
          <w:rFonts w:ascii="Book Antiqua" w:hAnsi="Book Antiqua" w:cs="Times New Roman"/>
          <w:sz w:val="24"/>
          <w:szCs w:val="24"/>
        </w:rPr>
        <w:t xml:space="preserve">gold standard for </w:t>
      </w:r>
      <w:r w:rsidR="00E46D7D" w:rsidRPr="0070260C">
        <w:rPr>
          <w:rFonts w:ascii="Book Antiqua" w:hAnsi="Book Antiqua" w:cs="Times New Roman"/>
          <w:sz w:val="24"/>
          <w:szCs w:val="24"/>
        </w:rPr>
        <w:t xml:space="preserve">the </w:t>
      </w:r>
      <w:r w:rsidRPr="0070260C">
        <w:rPr>
          <w:rFonts w:ascii="Book Antiqua" w:hAnsi="Book Antiqua" w:cs="Times New Roman"/>
          <w:sz w:val="24"/>
          <w:szCs w:val="24"/>
        </w:rPr>
        <w:t>diagnosis of FDCS.</w:t>
      </w:r>
      <w:r w:rsidR="00D22D43" w:rsidRPr="0070260C">
        <w:rPr>
          <w:rFonts w:ascii="Book Antiqua" w:hAnsi="Book Antiqua" w:cs="Times New Roman"/>
          <w:sz w:val="24"/>
          <w:szCs w:val="24"/>
        </w:rPr>
        <w:t xml:space="preserve"> </w:t>
      </w:r>
      <w:r w:rsidR="000A40EA" w:rsidRPr="0070260C">
        <w:rPr>
          <w:rFonts w:ascii="Book Antiqua" w:hAnsi="Book Antiqua" w:cs="Times New Roman"/>
          <w:sz w:val="24"/>
          <w:szCs w:val="24"/>
        </w:rPr>
        <w:t xml:space="preserve">Hepatic or splenic FDCS </w:t>
      </w:r>
      <w:r w:rsidR="00084657">
        <w:rPr>
          <w:rFonts w:ascii="Book Antiqua" w:hAnsi="Book Antiqua" w:cs="Times New Roman"/>
          <w:sz w:val="24"/>
          <w:szCs w:val="24"/>
        </w:rPr>
        <w:t>is</w:t>
      </w:r>
      <w:r w:rsidR="00084657" w:rsidRPr="0070260C">
        <w:rPr>
          <w:rFonts w:ascii="Book Antiqua" w:hAnsi="Book Antiqua" w:cs="Times New Roman"/>
          <w:sz w:val="24"/>
          <w:szCs w:val="24"/>
        </w:rPr>
        <w:t xml:space="preserve"> </w:t>
      </w:r>
      <w:r w:rsidR="001520E3" w:rsidRPr="0070260C">
        <w:rPr>
          <w:rFonts w:ascii="Book Antiqua" w:hAnsi="Book Antiqua" w:cs="Times New Roman"/>
          <w:sz w:val="24"/>
          <w:szCs w:val="24"/>
        </w:rPr>
        <w:t xml:space="preserve">composed </w:t>
      </w:r>
      <w:r w:rsidR="00393F05" w:rsidRPr="0070260C">
        <w:rPr>
          <w:rFonts w:ascii="Book Antiqua" w:hAnsi="Book Antiqua" w:cs="Times New Roman"/>
          <w:sz w:val="24"/>
          <w:szCs w:val="24"/>
        </w:rPr>
        <w:t xml:space="preserve">of spindle </w:t>
      </w:r>
      <w:r w:rsidR="000A40EA" w:rsidRPr="0070260C">
        <w:rPr>
          <w:rFonts w:ascii="Book Antiqua" w:hAnsi="Book Antiqua" w:cs="Times New Roman"/>
          <w:sz w:val="24"/>
          <w:szCs w:val="24"/>
        </w:rPr>
        <w:t>to</w:t>
      </w:r>
      <w:r w:rsidR="00393F05" w:rsidRPr="0070260C">
        <w:rPr>
          <w:rFonts w:ascii="Book Antiqua" w:hAnsi="Book Antiqua" w:cs="Times New Roman"/>
          <w:sz w:val="24"/>
          <w:szCs w:val="24"/>
        </w:rPr>
        <w:t xml:space="preserve"> ovoid </w:t>
      </w:r>
      <w:r w:rsidR="00E46D7D" w:rsidRPr="0070260C">
        <w:rPr>
          <w:rFonts w:ascii="Book Antiqua" w:hAnsi="Book Antiqua" w:cs="Times New Roman"/>
          <w:sz w:val="24"/>
          <w:szCs w:val="24"/>
        </w:rPr>
        <w:t>shaped-</w:t>
      </w:r>
      <w:r w:rsidR="001520E3" w:rsidRPr="0070260C">
        <w:rPr>
          <w:rFonts w:ascii="Book Antiqua" w:hAnsi="Book Antiqua" w:cs="Times New Roman"/>
          <w:sz w:val="24"/>
          <w:szCs w:val="24"/>
        </w:rPr>
        <w:t>cells,</w:t>
      </w:r>
      <w:r w:rsidR="000A40EA" w:rsidRPr="0070260C">
        <w:rPr>
          <w:rFonts w:ascii="Book Antiqua" w:hAnsi="Book Antiqua" w:cs="Times New Roman"/>
          <w:sz w:val="24"/>
          <w:szCs w:val="24"/>
        </w:rPr>
        <w:t xml:space="preserve"> lymphocytes</w:t>
      </w:r>
      <w:r w:rsidR="003D4E2C">
        <w:rPr>
          <w:rFonts w:ascii="Book Antiqua" w:hAnsi="Book Antiqua" w:cs="Times New Roman"/>
          <w:sz w:val="24"/>
          <w:szCs w:val="24"/>
        </w:rPr>
        <w:t>,</w:t>
      </w:r>
      <w:r w:rsidR="000A40EA" w:rsidRPr="0070260C">
        <w:rPr>
          <w:rFonts w:ascii="Book Antiqua" w:hAnsi="Book Antiqua" w:cs="Times New Roman"/>
          <w:sz w:val="24"/>
          <w:szCs w:val="24"/>
        </w:rPr>
        <w:t xml:space="preserve"> and plasmacytes, which are </w:t>
      </w:r>
      <w:r w:rsidR="00393F05" w:rsidRPr="0070260C">
        <w:rPr>
          <w:rFonts w:ascii="Book Antiqua" w:hAnsi="Book Antiqua" w:cs="Times New Roman"/>
          <w:sz w:val="24"/>
          <w:szCs w:val="24"/>
        </w:rPr>
        <w:t>arranged in</w:t>
      </w:r>
      <w:r w:rsidR="00224876" w:rsidRPr="0070260C">
        <w:rPr>
          <w:rFonts w:ascii="Book Antiqua" w:hAnsi="Book Antiqua" w:cs="Times New Roman"/>
          <w:sz w:val="24"/>
          <w:szCs w:val="24"/>
        </w:rPr>
        <w:t xml:space="preserve"> a</w:t>
      </w:r>
      <w:r w:rsidR="003D4E2C">
        <w:rPr>
          <w:rFonts w:ascii="Book Antiqua" w:hAnsi="Book Antiqua" w:cs="Times New Roman"/>
          <w:sz w:val="24"/>
          <w:szCs w:val="24"/>
        </w:rPr>
        <w:t xml:space="preserve"> </w:t>
      </w:r>
      <w:r w:rsidR="001520E3" w:rsidRPr="0070260C">
        <w:rPr>
          <w:rFonts w:ascii="Book Antiqua" w:hAnsi="Book Antiqua" w:cs="Times New Roman"/>
          <w:sz w:val="24"/>
          <w:szCs w:val="24"/>
        </w:rPr>
        <w:t>cluster, storiform</w:t>
      </w:r>
      <w:r w:rsidR="003D4E2C">
        <w:rPr>
          <w:rFonts w:ascii="Book Antiqua" w:hAnsi="Book Antiqua" w:cs="Times New Roman"/>
          <w:sz w:val="24"/>
          <w:szCs w:val="24"/>
        </w:rPr>
        <w:t>,</w:t>
      </w:r>
      <w:r w:rsidR="001520E3" w:rsidRPr="0070260C">
        <w:rPr>
          <w:rFonts w:ascii="Book Antiqua" w:hAnsi="Book Antiqua" w:cs="Times New Roman"/>
          <w:sz w:val="24"/>
          <w:szCs w:val="24"/>
        </w:rPr>
        <w:t xml:space="preserve"> or spiral pattern</w:t>
      </w:r>
      <w:r w:rsidR="00376734" w:rsidRPr="0070260C">
        <w:rPr>
          <w:rFonts w:ascii="Book Antiqua" w:hAnsi="Book Antiqua" w:cs="Times New Roman"/>
          <w:sz w:val="24"/>
          <w:szCs w:val="24"/>
        </w:rPr>
        <w:fldChar w:fldCharType="begin">
          <w:fldData xml:space="preserve">PEVuZE5vdGU+PENpdGU+PEF1dGhvcj5NYXJ0aW5zPC9BdXRob3I+PFllYXI+MjAxMTwvWWVhcj48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</w:fldData>
        </w:fldChar>
      </w:r>
      <w:r w:rsidR="00D81D9C" w:rsidRPr="0070260C">
        <w:rPr>
          <w:rFonts w:ascii="Book Antiqua" w:hAnsi="Book Antiqua" w:cs="Times New Roman"/>
          <w:sz w:val="24"/>
          <w:szCs w:val="24"/>
        </w:rPr>
        <w:instrText xml:space="preserve"> ADDIN EN.CITE </w:instrText>
      </w:r>
      <w:r w:rsidR="00D81D9C" w:rsidRPr="0070260C">
        <w:rPr>
          <w:rFonts w:ascii="Book Antiqua" w:hAnsi="Book Antiqua" w:cs="Times New Roman"/>
          <w:sz w:val="24"/>
          <w:szCs w:val="24"/>
        </w:rPr>
        <w:fldChar w:fldCharType="begin">
          <w:fldData xml:space="preserve">PEVuZE5vdGU+PENpdGU+PEF1dGhvcj5NYXJ0aW5zPC9BdXRob3I+PFllYXI+MjAxMTwvWWVhcj48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</w:fldData>
        </w:fldChar>
      </w:r>
      <w:r w:rsidR="00D81D9C" w:rsidRPr="0070260C">
        <w:rPr>
          <w:rFonts w:ascii="Book Antiqua" w:hAnsi="Book Antiqua" w:cs="Times New Roman"/>
          <w:sz w:val="24"/>
          <w:szCs w:val="24"/>
        </w:rPr>
        <w:instrText xml:space="preserve"> ADDIN EN.CITE.DATA </w:instrText>
      </w:r>
      <w:r w:rsidR="00D81D9C" w:rsidRPr="0070260C">
        <w:rPr>
          <w:rFonts w:ascii="Book Antiqua" w:hAnsi="Book Antiqua" w:cs="Times New Roman"/>
          <w:sz w:val="24"/>
          <w:szCs w:val="24"/>
        </w:rPr>
      </w:r>
      <w:r w:rsidR="00D81D9C" w:rsidRPr="0070260C">
        <w:rPr>
          <w:rFonts w:ascii="Book Antiqua" w:hAnsi="Book Antiqua" w:cs="Times New Roman"/>
          <w:sz w:val="24"/>
          <w:szCs w:val="24"/>
        </w:rPr>
        <w:fldChar w:fldCharType="end"/>
      </w:r>
      <w:r w:rsidR="00376734" w:rsidRPr="0070260C">
        <w:rPr>
          <w:rFonts w:ascii="Book Antiqua" w:hAnsi="Book Antiqua" w:cs="Times New Roman"/>
          <w:sz w:val="24"/>
          <w:szCs w:val="24"/>
        </w:rPr>
      </w:r>
      <w:r w:rsidR="00376734" w:rsidRPr="0070260C">
        <w:rPr>
          <w:rFonts w:ascii="Book Antiqua" w:hAnsi="Book Antiqua" w:cs="Times New Roman"/>
          <w:sz w:val="24"/>
          <w:szCs w:val="24"/>
        </w:rPr>
        <w:fldChar w:fldCharType="separate"/>
      </w:r>
      <w:r w:rsidR="00D81D9C" w:rsidRPr="0070260C">
        <w:rPr>
          <w:rFonts w:ascii="Book Antiqua" w:hAnsi="Book Antiqua" w:cs="Times New Roman"/>
          <w:noProof/>
          <w:sz w:val="24"/>
          <w:szCs w:val="24"/>
          <w:vertAlign w:val="superscript"/>
        </w:rPr>
        <w:t>[</w:t>
      </w:r>
      <w:hyperlink w:anchor="_ENREF_13" w:tooltip="Martins, 2011 #86" w:history="1">
        <w:r w:rsidR="00F02346" w:rsidRPr="0070260C">
          <w:rPr>
            <w:rFonts w:ascii="Book Antiqua" w:hAnsi="Book Antiqua" w:cs="Times New Roman"/>
            <w:noProof/>
            <w:sz w:val="24"/>
            <w:szCs w:val="24"/>
            <w:vertAlign w:val="superscript"/>
          </w:rPr>
          <w:t>13</w:t>
        </w:r>
      </w:hyperlink>
      <w:r w:rsidR="00D81D9C" w:rsidRPr="0070260C">
        <w:rPr>
          <w:rFonts w:ascii="Book Antiqua" w:hAnsi="Book Antiqua" w:cs="Times New Roman"/>
          <w:noProof/>
          <w:sz w:val="24"/>
          <w:szCs w:val="24"/>
          <w:vertAlign w:val="superscript"/>
        </w:rPr>
        <w:t>]</w:t>
      </w:r>
      <w:r w:rsidR="00376734" w:rsidRPr="0070260C">
        <w:rPr>
          <w:rFonts w:ascii="Book Antiqua" w:hAnsi="Book Antiqua" w:cs="Times New Roman"/>
          <w:sz w:val="24"/>
          <w:szCs w:val="24"/>
        </w:rPr>
        <w:fldChar w:fldCharType="end"/>
      </w:r>
      <w:r w:rsidR="001520E3" w:rsidRPr="0070260C">
        <w:rPr>
          <w:rFonts w:ascii="Book Antiqua" w:hAnsi="Book Antiqua" w:cs="Times New Roman"/>
          <w:sz w:val="24"/>
          <w:szCs w:val="24"/>
        </w:rPr>
        <w:t xml:space="preserve">. </w:t>
      </w:r>
      <w:r w:rsidR="00224876" w:rsidRPr="0070260C">
        <w:rPr>
          <w:rFonts w:ascii="Book Antiqua" w:hAnsi="Book Antiqua" w:cs="Times New Roman"/>
          <w:sz w:val="24"/>
          <w:szCs w:val="24"/>
        </w:rPr>
        <w:t xml:space="preserve">The </w:t>
      </w:r>
      <w:r w:rsidR="00DF3BD5" w:rsidRPr="0070260C">
        <w:rPr>
          <w:rFonts w:ascii="Book Antiqua" w:hAnsi="Book Antiqua" w:cs="Times New Roman"/>
          <w:sz w:val="24"/>
          <w:szCs w:val="24"/>
        </w:rPr>
        <w:t>i</w:t>
      </w:r>
      <w:r w:rsidR="0023666A" w:rsidRPr="0070260C">
        <w:rPr>
          <w:rFonts w:ascii="Book Antiqua" w:hAnsi="Book Antiqua" w:cs="Times New Roman"/>
          <w:sz w:val="24"/>
          <w:szCs w:val="24"/>
        </w:rPr>
        <w:t>mmunohistochemical</w:t>
      </w:r>
      <w:r w:rsidR="00CE0BE7" w:rsidRPr="0070260C">
        <w:rPr>
          <w:rFonts w:ascii="Book Antiqua" w:hAnsi="Book Antiqua" w:cs="Times New Roman"/>
          <w:sz w:val="24"/>
          <w:szCs w:val="24"/>
        </w:rPr>
        <w:t xml:space="preserve"> ma</w:t>
      </w:r>
      <w:r w:rsidR="00224876" w:rsidRPr="0070260C">
        <w:rPr>
          <w:rFonts w:ascii="Book Antiqua" w:hAnsi="Book Antiqua" w:cs="Times New Roman"/>
          <w:sz w:val="24"/>
          <w:szCs w:val="24"/>
        </w:rPr>
        <w:t>r</w:t>
      </w:r>
      <w:r w:rsidR="00CE0BE7" w:rsidRPr="0070260C">
        <w:rPr>
          <w:rFonts w:ascii="Book Antiqua" w:hAnsi="Book Antiqua" w:cs="Times New Roman"/>
          <w:sz w:val="24"/>
          <w:szCs w:val="24"/>
        </w:rPr>
        <w:t>kers CD21, CD23</w:t>
      </w:r>
      <w:r w:rsidR="003D4E2C">
        <w:rPr>
          <w:rFonts w:ascii="Book Antiqua" w:hAnsi="Book Antiqua" w:cs="Times New Roman"/>
          <w:sz w:val="24"/>
          <w:szCs w:val="24"/>
        </w:rPr>
        <w:t>,</w:t>
      </w:r>
      <w:r w:rsidR="00CE0BE7" w:rsidRPr="0070260C">
        <w:rPr>
          <w:rFonts w:ascii="Book Antiqua" w:hAnsi="Book Antiqua" w:cs="Times New Roman"/>
          <w:sz w:val="24"/>
          <w:szCs w:val="24"/>
        </w:rPr>
        <w:t xml:space="preserve"> and/or CD35 are generally </w:t>
      </w:r>
      <w:r w:rsidR="00224876" w:rsidRPr="0070260C">
        <w:rPr>
          <w:rFonts w:ascii="Book Antiqua" w:hAnsi="Book Antiqua" w:cs="Times New Roman"/>
          <w:sz w:val="24"/>
          <w:szCs w:val="24"/>
        </w:rPr>
        <w:t xml:space="preserve">expressed </w:t>
      </w:r>
      <w:r w:rsidR="00CE0BE7" w:rsidRPr="0070260C">
        <w:rPr>
          <w:rFonts w:ascii="Book Antiqua" w:hAnsi="Book Antiqua" w:cs="Times New Roman"/>
          <w:sz w:val="24"/>
          <w:szCs w:val="24"/>
        </w:rPr>
        <w:t>in FDCS</w:t>
      </w:r>
      <w:r w:rsidR="00376734" w:rsidRPr="0070260C">
        <w:rPr>
          <w:rFonts w:ascii="Book Antiqua" w:hAnsi="Book Antiqua" w:cs="Times New Roman"/>
          <w:sz w:val="24"/>
          <w:szCs w:val="24"/>
        </w:rPr>
        <w:fldChar w:fldCharType="begin"/>
      </w:r>
      <w:r w:rsidR="001109DE" w:rsidRPr="0070260C">
        <w:rPr>
          <w:rFonts w:ascii="Book Antiqua" w:hAnsi="Book Antiqua" w:cs="Times New Roman"/>
          <w:sz w:val="24"/>
          <w:szCs w:val="24"/>
        </w:rPr>
        <w:instrText xml:space="preserve"> ADDIN EN.CITE &lt;EndNote&gt;&lt;Cite&gt;&lt;Author&gt;Wu&lt;/Author&gt;&lt;Year&gt;2016&lt;/Year&gt;&lt;RecNum&gt;158&lt;/RecNum&gt;&lt;DisplayText&gt;&lt;style face="superscript"&gt;[6]&lt;/style&gt;&lt;/DisplayText&gt;&lt;record&gt;&lt;rec-number&gt;158&lt;/rec-number&gt;&lt;foreign-keys&gt;&lt;key app="EN" db-id="dzx29zpsutaesseerfn59eeff9ep5avwa95e"&gt;158&lt;/key&gt;&lt;/foreign-keys&gt;&lt;ref-type name="Journal Article"&gt;17&lt;/ref-type&gt;&lt;contributors&gt;&lt;authors&gt;&lt;author&gt;Wu, A.&lt;/author&gt;&lt;author&gt;Pullarkat, S.&lt;/author&gt;&lt;/authors&gt;&lt;/contributors&gt;&lt;auth-address&gt;From the Department of Pathology &amp;amp; Laboratory Medicine, David Geffen School of Medicine at UCLA, Los Angeles, California.&lt;/auth-address&gt;&lt;titles&gt;&lt;title&gt;Follicular Dendritic Cell Sarcoma&lt;/title&gt;&lt;secondary-title&gt;Arch Pathol Lab Med&lt;/secondary-title&gt;&lt;alt-title&gt;Archives of pathology &amp;amp; laboratory medicine&lt;/alt-title&gt;&lt;/titles&gt;&lt;periodical&gt;&lt;full-title&gt;Arch Pathol Lab Med&lt;/full-title&gt;&lt;abbr-1&gt;Archives of pathology &amp;amp; laboratory medicine&lt;/abbr-1&gt;&lt;/periodical&gt;&lt;alt-periodical&gt;&lt;full-title&gt;Arch Pathol Lab Med&lt;/full-title&gt;&lt;abbr-1&gt;Archives of pathology &amp;amp; laboratory medicine&lt;/abbr-1&gt;&lt;/alt-periodical&gt;&lt;pages&gt;186-90&lt;/pages&gt;&lt;volume&gt;140&lt;/volume&gt;&lt;number&gt;2&lt;/number&gt;&lt;edition&gt;2016/02/26&lt;/edition&gt;&lt;keywords&gt;&lt;keyword&gt;Dendritic Cell Sarcoma, Follicular/diagnosis/genetics/therapy&lt;/keyword&gt;&lt;keyword&gt;Humans&lt;/keyword&gt;&lt;/keywords&gt;&lt;dates&gt;&lt;year&gt;2016&lt;/year&gt;&lt;pub-dates&gt;&lt;date&gt;Feb&lt;/date&gt;&lt;/pub-dates&gt;&lt;/dates&gt;&lt;isbn&gt;1543-2165 (Electronic)&amp;#xD;0003-9985 (Linking)&lt;/isbn&gt;&lt;accession-num&gt;26910224&lt;/accession-num&gt;&lt;urls&gt;&lt;related-urls&gt;&lt;url&gt;http://www.archivesofpathology.org/doi/pdf/10.5858/arpa.2014-0374-RS&lt;/url&gt;&lt;/related-urls&gt;&lt;/urls&gt;&lt;electronic-resource-num&gt;10.5858/arpa.2014-0374-RS&lt;/electronic-resource-num&gt;&lt;remote-database-provider&gt;NLM&lt;/remote-database-provider&gt;&lt;language&gt;eng&lt;/language&gt;&lt;/record&gt;&lt;/Cite&gt;&lt;/EndNote&gt;</w:instrText>
      </w:r>
      <w:r w:rsidR="00376734" w:rsidRPr="0070260C">
        <w:rPr>
          <w:rFonts w:ascii="Book Antiqua" w:hAnsi="Book Antiqua" w:cs="Times New Roman"/>
          <w:sz w:val="24"/>
          <w:szCs w:val="24"/>
        </w:rPr>
        <w:fldChar w:fldCharType="separate"/>
      </w:r>
      <w:r w:rsidR="001109DE" w:rsidRPr="0070260C">
        <w:rPr>
          <w:rFonts w:ascii="Book Antiqua" w:hAnsi="Book Antiqua" w:cs="Times New Roman"/>
          <w:noProof/>
          <w:sz w:val="24"/>
          <w:szCs w:val="24"/>
          <w:vertAlign w:val="superscript"/>
        </w:rPr>
        <w:t>[</w:t>
      </w:r>
      <w:hyperlink w:anchor="_ENREF_6" w:tooltip="Wu, 2016 #158" w:history="1">
        <w:r w:rsidR="00F02346" w:rsidRPr="0070260C">
          <w:rPr>
            <w:rFonts w:ascii="Book Antiqua" w:hAnsi="Book Antiqua" w:cs="Times New Roman"/>
            <w:noProof/>
            <w:sz w:val="24"/>
            <w:szCs w:val="24"/>
            <w:vertAlign w:val="superscript"/>
          </w:rPr>
          <w:t>6</w:t>
        </w:r>
      </w:hyperlink>
      <w:r w:rsidR="001109DE" w:rsidRPr="0070260C">
        <w:rPr>
          <w:rFonts w:ascii="Book Antiqua" w:hAnsi="Book Antiqua" w:cs="Times New Roman"/>
          <w:noProof/>
          <w:sz w:val="24"/>
          <w:szCs w:val="24"/>
          <w:vertAlign w:val="superscript"/>
        </w:rPr>
        <w:t>]</w:t>
      </w:r>
      <w:r w:rsidR="00376734" w:rsidRPr="0070260C">
        <w:rPr>
          <w:rFonts w:ascii="Book Antiqua" w:hAnsi="Book Antiqua" w:cs="Times New Roman"/>
          <w:sz w:val="24"/>
          <w:szCs w:val="24"/>
        </w:rPr>
        <w:fldChar w:fldCharType="end"/>
      </w:r>
      <w:r w:rsidR="00E2357F" w:rsidRPr="0070260C">
        <w:rPr>
          <w:rFonts w:ascii="Book Antiqua" w:hAnsi="Book Antiqua" w:cs="Times New Roman"/>
          <w:sz w:val="24"/>
          <w:szCs w:val="24"/>
        </w:rPr>
        <w:t>.</w:t>
      </w:r>
      <w:r w:rsidR="0023666A" w:rsidRPr="0070260C">
        <w:rPr>
          <w:rFonts w:ascii="Book Antiqua" w:hAnsi="Book Antiqua"/>
          <w:sz w:val="24"/>
          <w:szCs w:val="24"/>
        </w:rPr>
        <w:t xml:space="preserve"> </w:t>
      </w:r>
      <w:r w:rsidR="006F7E33" w:rsidRPr="0070260C">
        <w:rPr>
          <w:rFonts w:ascii="Book Antiqua" w:hAnsi="Book Antiqua"/>
          <w:sz w:val="24"/>
          <w:szCs w:val="24"/>
        </w:rPr>
        <w:t xml:space="preserve">Rate of </w:t>
      </w:r>
      <w:r w:rsidR="0023666A" w:rsidRPr="0070260C">
        <w:rPr>
          <w:rFonts w:ascii="Book Antiqua" w:hAnsi="Book Antiqua" w:cs="Times New Roman"/>
          <w:sz w:val="24"/>
          <w:szCs w:val="24"/>
        </w:rPr>
        <w:t xml:space="preserve">Ki-67 </w:t>
      </w:r>
      <w:r w:rsidR="006F7E33" w:rsidRPr="0070260C">
        <w:rPr>
          <w:rFonts w:ascii="Book Antiqua" w:hAnsi="Book Antiqua" w:cs="Times New Roman"/>
          <w:sz w:val="24"/>
          <w:szCs w:val="24"/>
        </w:rPr>
        <w:t xml:space="preserve">positive </w:t>
      </w:r>
      <w:r w:rsidR="0023666A" w:rsidRPr="0070260C">
        <w:rPr>
          <w:rFonts w:ascii="Book Antiqua" w:hAnsi="Book Antiqua" w:cs="Times New Roman"/>
          <w:sz w:val="24"/>
          <w:szCs w:val="24"/>
        </w:rPr>
        <w:t>expression is also an important index of prognosis</w:t>
      </w:r>
      <w:r w:rsidR="00376734" w:rsidRPr="0070260C">
        <w:rPr>
          <w:rFonts w:ascii="Book Antiqua" w:hAnsi="Book Antiqua" w:cs="Times New Roman"/>
          <w:sz w:val="24"/>
          <w:szCs w:val="24"/>
        </w:rPr>
        <w:fldChar w:fldCharType="begin"/>
      </w:r>
      <w:r w:rsidR="00D81D9C" w:rsidRPr="0070260C">
        <w:rPr>
          <w:rFonts w:ascii="Book Antiqua" w:hAnsi="Book Antiqua" w:cs="Times New Roman"/>
          <w:sz w:val="24"/>
          <w:szCs w:val="24"/>
        </w:rPr>
        <w:instrText xml:space="preserve"> ADDIN EN.CITE &lt;EndNote&gt;&lt;Cite&gt;&lt;Author&gt;Yan&lt;/Author&gt;&lt;Year&gt;2019&lt;/Year&gt;&lt;RecNum&gt;633&lt;/RecNum&gt;&lt;DisplayText&gt;&lt;style face="superscript"&gt;[14]&lt;/style&gt;&lt;/DisplayText&gt;&lt;record&gt;&lt;rec-number&gt;633&lt;/rec-number&gt;&lt;foreign-keys&gt;&lt;key app="EN" db-id="dzx29zpsutaesseerfn59eeff9ep5avwa95e"&gt;633&lt;/key&gt;&lt;/foreign-keys&gt;&lt;ref-type name="Journal Article"&gt;17&lt;/ref-type&gt;&lt;contributors&gt;&lt;authors&gt;&lt;author&gt;Yan, Wen-Xin&lt;/author&gt;&lt;author&gt;Yu, You-Xi&lt;/author&gt;&lt;author&gt;Zhang, Ping&lt;/author&gt;&lt;author&gt;Liu, Xing-Kai&lt;/author&gt;&lt;author&gt;Li, Yan&lt;/author&gt;&lt;/authors&gt;&lt;/contributors&gt;&lt;titles&gt;&lt;title&gt;Follicular dendritic cell sarcoma detected in hepatogastric ligament: A case report and review of the literature&lt;/title&gt;&lt;secondary-title&gt;World journal of clinical cases&lt;/secondary-title&gt;&lt;/titles&gt;&lt;periodical&gt;&lt;full-title&gt;World journal of clinical cases&lt;/full-title&gt;&lt;/periodical&gt;&lt;pages&gt;116-121&lt;/pages&gt;&lt;volume&gt;7&lt;/volume&gt;&lt;number&gt;1&lt;/number&gt;&lt;edition&gt;01/06&lt;/edition&gt;&lt;dates&gt;&lt;year&gt;2019&lt;/year&gt;&lt;/dates&gt;&lt;publisher&gt;Baishideng Publishing Group Inc&lt;/publisher&gt;&lt;isbn&gt;2307-8960&lt;/isbn&gt;&lt;accession-num&gt;30637261&lt;/accession-num&gt;&lt;urls&gt;&lt;related-urls&gt;&lt;url&gt;https://www.ncbi.nlm.nih.gov/pubmed/30637261&lt;/url&gt;&lt;url&gt;https://www.ncbi.nlm.nih.gov/pmc/PMC6327130/&lt;/url&gt;&lt;/related-urls&gt;&lt;/urls&gt;&lt;electronic-resource-num&gt;10.12998/wjcc.v7.i1.116&lt;/electronic-resource-num&gt;&lt;remote-database-name&gt;PubMed&lt;/remote-database-name&gt;&lt;/record&gt;&lt;/Cite&gt;&lt;/EndNote&gt;</w:instrText>
      </w:r>
      <w:r w:rsidR="00376734" w:rsidRPr="0070260C">
        <w:rPr>
          <w:rFonts w:ascii="Book Antiqua" w:hAnsi="Book Antiqua" w:cs="Times New Roman"/>
          <w:sz w:val="24"/>
          <w:szCs w:val="24"/>
        </w:rPr>
        <w:fldChar w:fldCharType="separate"/>
      </w:r>
      <w:r w:rsidR="00D81D9C" w:rsidRPr="0070260C">
        <w:rPr>
          <w:rFonts w:ascii="Book Antiqua" w:hAnsi="Book Antiqua" w:cs="Times New Roman"/>
          <w:noProof/>
          <w:sz w:val="24"/>
          <w:szCs w:val="24"/>
          <w:vertAlign w:val="superscript"/>
        </w:rPr>
        <w:t>[</w:t>
      </w:r>
      <w:hyperlink w:anchor="_ENREF_14" w:tooltip="Yan, 2019 #633" w:history="1">
        <w:r w:rsidR="00F02346" w:rsidRPr="0070260C">
          <w:rPr>
            <w:rFonts w:ascii="Book Antiqua" w:hAnsi="Book Antiqua" w:cs="Times New Roman"/>
            <w:noProof/>
            <w:sz w:val="24"/>
            <w:szCs w:val="24"/>
            <w:vertAlign w:val="superscript"/>
          </w:rPr>
          <w:t>14</w:t>
        </w:r>
      </w:hyperlink>
      <w:r w:rsidR="00D81D9C" w:rsidRPr="0070260C">
        <w:rPr>
          <w:rFonts w:ascii="Book Antiqua" w:hAnsi="Book Antiqua" w:cs="Times New Roman"/>
          <w:noProof/>
          <w:sz w:val="24"/>
          <w:szCs w:val="24"/>
          <w:vertAlign w:val="superscript"/>
        </w:rPr>
        <w:t>]</w:t>
      </w:r>
      <w:r w:rsidR="00376734" w:rsidRPr="0070260C">
        <w:rPr>
          <w:rFonts w:ascii="Book Antiqua" w:hAnsi="Book Antiqua" w:cs="Times New Roman"/>
          <w:sz w:val="24"/>
          <w:szCs w:val="24"/>
        </w:rPr>
        <w:fldChar w:fldCharType="end"/>
      </w:r>
      <w:r w:rsidR="006F7E33" w:rsidRPr="0070260C">
        <w:rPr>
          <w:rFonts w:ascii="Book Antiqua" w:hAnsi="Book Antiqua" w:cs="Times New Roman"/>
          <w:sz w:val="24"/>
          <w:szCs w:val="24"/>
        </w:rPr>
        <w:t>.</w:t>
      </w:r>
    </w:p>
    <w:p w:rsidR="002653A9" w:rsidRPr="0070260C" w:rsidRDefault="00022A24" w:rsidP="001A6BB1">
      <w:pPr>
        <w:topLinePunct/>
        <w:spacing w:line="360" w:lineRule="auto"/>
        <w:ind w:firstLineChars="200" w:firstLine="480"/>
        <w:rPr>
          <w:rFonts w:ascii="Book Antiqua" w:hAnsi="Book Antiqua" w:cs="Times New Roman"/>
          <w:sz w:val="24"/>
          <w:szCs w:val="24"/>
        </w:rPr>
      </w:pPr>
      <w:r w:rsidRPr="0070260C">
        <w:rPr>
          <w:rFonts w:ascii="Book Antiqua" w:hAnsi="Book Antiqua" w:cs="Times New Roman"/>
          <w:sz w:val="24"/>
          <w:szCs w:val="24"/>
        </w:rPr>
        <w:t xml:space="preserve">There is no guideline </w:t>
      </w:r>
      <w:r w:rsidR="009F3ECC" w:rsidRPr="0070260C">
        <w:rPr>
          <w:rFonts w:ascii="Book Antiqua" w:hAnsi="Book Antiqua" w:cs="Times New Roman"/>
          <w:sz w:val="24"/>
          <w:szCs w:val="24"/>
        </w:rPr>
        <w:t xml:space="preserve">or agreement </w:t>
      </w:r>
      <w:r w:rsidRPr="0070260C">
        <w:rPr>
          <w:rFonts w:ascii="Book Antiqua" w:hAnsi="Book Antiqua" w:cs="Times New Roman"/>
          <w:sz w:val="24"/>
          <w:szCs w:val="24"/>
        </w:rPr>
        <w:t xml:space="preserve">for </w:t>
      </w:r>
      <w:r w:rsidR="00224876" w:rsidRPr="0070260C">
        <w:rPr>
          <w:rFonts w:ascii="Book Antiqua" w:hAnsi="Book Antiqua" w:cs="Times New Roman"/>
          <w:sz w:val="24"/>
          <w:szCs w:val="24"/>
        </w:rPr>
        <w:t xml:space="preserve">the treatment of </w:t>
      </w:r>
      <w:r w:rsidRPr="0070260C">
        <w:rPr>
          <w:rFonts w:ascii="Book Antiqua" w:hAnsi="Book Antiqua" w:cs="Times New Roman"/>
          <w:sz w:val="24"/>
          <w:szCs w:val="24"/>
        </w:rPr>
        <w:t xml:space="preserve">FDCS. </w:t>
      </w:r>
      <w:r w:rsidR="00903842" w:rsidRPr="0070260C">
        <w:rPr>
          <w:rFonts w:ascii="Book Antiqua" w:hAnsi="Book Antiqua" w:cs="Times New Roman"/>
          <w:sz w:val="24"/>
          <w:szCs w:val="24"/>
        </w:rPr>
        <w:t>Currently</w:t>
      </w:r>
      <w:r w:rsidR="00AD4FA8" w:rsidRPr="0070260C">
        <w:rPr>
          <w:rFonts w:ascii="Book Antiqua" w:hAnsi="Book Antiqua" w:cs="Times New Roman"/>
          <w:sz w:val="24"/>
          <w:szCs w:val="24"/>
        </w:rPr>
        <w:t xml:space="preserve">, surgery </w:t>
      </w:r>
      <w:r w:rsidR="00A85860" w:rsidRPr="0070260C">
        <w:rPr>
          <w:rFonts w:ascii="Book Antiqua" w:hAnsi="Book Antiqua" w:cs="Times New Roman"/>
          <w:sz w:val="24"/>
          <w:szCs w:val="24"/>
        </w:rPr>
        <w:t xml:space="preserve">is </w:t>
      </w:r>
      <w:r w:rsidR="00903842" w:rsidRPr="0070260C">
        <w:rPr>
          <w:rFonts w:ascii="Book Antiqua" w:hAnsi="Book Antiqua" w:cs="Times New Roman"/>
          <w:sz w:val="24"/>
          <w:szCs w:val="24"/>
        </w:rPr>
        <w:t>the</w:t>
      </w:r>
      <w:r w:rsidR="004C4EDC" w:rsidRPr="0070260C">
        <w:rPr>
          <w:rFonts w:ascii="Book Antiqua" w:hAnsi="Book Antiqua" w:cs="Times New Roman"/>
          <w:sz w:val="24"/>
          <w:szCs w:val="24"/>
        </w:rPr>
        <w:t xml:space="preserve"> </w:t>
      </w:r>
      <w:r w:rsidR="00A85860" w:rsidRPr="0070260C">
        <w:rPr>
          <w:rFonts w:ascii="Book Antiqua" w:hAnsi="Book Antiqua" w:cs="Times New Roman"/>
          <w:sz w:val="24"/>
          <w:szCs w:val="24"/>
        </w:rPr>
        <w:t>primary choice</w:t>
      </w:r>
      <w:r w:rsidR="00903842" w:rsidRPr="0070260C">
        <w:rPr>
          <w:rFonts w:ascii="Book Antiqua" w:hAnsi="Book Antiqua" w:cs="Times New Roman"/>
          <w:sz w:val="24"/>
          <w:szCs w:val="24"/>
        </w:rPr>
        <w:t xml:space="preserve"> for treatment,</w:t>
      </w:r>
      <w:r w:rsidR="00A85860" w:rsidRPr="0070260C">
        <w:rPr>
          <w:rFonts w:ascii="Book Antiqua" w:hAnsi="Book Antiqua" w:cs="Times New Roman"/>
          <w:sz w:val="24"/>
          <w:szCs w:val="24"/>
        </w:rPr>
        <w:t xml:space="preserve"> and adjuvant chemotherapy or radiotherapy can </w:t>
      </w:r>
      <w:r w:rsidR="00903842" w:rsidRPr="0070260C">
        <w:rPr>
          <w:rFonts w:ascii="Book Antiqua" w:hAnsi="Book Antiqua" w:cs="Times New Roman"/>
          <w:sz w:val="24"/>
          <w:szCs w:val="24"/>
        </w:rPr>
        <w:t xml:space="preserve">be used to </w:t>
      </w:r>
      <w:r w:rsidR="00A85860" w:rsidRPr="0070260C">
        <w:rPr>
          <w:rFonts w:ascii="Book Antiqua" w:hAnsi="Book Antiqua" w:cs="Times New Roman"/>
          <w:sz w:val="24"/>
          <w:szCs w:val="24"/>
        </w:rPr>
        <w:t xml:space="preserve">improve survival </w:t>
      </w:r>
      <w:r w:rsidR="00903842" w:rsidRPr="0070260C">
        <w:rPr>
          <w:rFonts w:ascii="Book Antiqua" w:hAnsi="Book Antiqua" w:cs="Times New Roman"/>
          <w:sz w:val="24"/>
          <w:szCs w:val="24"/>
        </w:rPr>
        <w:t>in the case of</w:t>
      </w:r>
      <w:r w:rsidR="004C4EDC" w:rsidRPr="0070260C">
        <w:rPr>
          <w:rFonts w:ascii="Book Antiqua" w:hAnsi="Book Antiqua" w:cs="Times New Roman"/>
          <w:sz w:val="24"/>
          <w:szCs w:val="24"/>
        </w:rPr>
        <w:t xml:space="preserve"> </w:t>
      </w:r>
      <w:r w:rsidR="00A85860" w:rsidRPr="0070260C">
        <w:rPr>
          <w:rFonts w:ascii="Book Antiqua" w:hAnsi="Book Antiqua" w:cs="Times New Roman"/>
          <w:sz w:val="24"/>
          <w:szCs w:val="24"/>
        </w:rPr>
        <w:t xml:space="preserve">resectable FDCS. A </w:t>
      </w:r>
      <w:r w:rsidR="00A85860" w:rsidRPr="0070260C">
        <w:rPr>
          <w:rFonts w:ascii="Book Antiqua" w:hAnsi="Book Antiqua" w:cs="Times New Roman"/>
          <w:sz w:val="24"/>
          <w:szCs w:val="24"/>
        </w:rPr>
        <w:lastRenderedPageBreak/>
        <w:t xml:space="preserve">retrospective study indicated that </w:t>
      </w:r>
      <w:r w:rsidR="00903842" w:rsidRPr="0070260C">
        <w:rPr>
          <w:rFonts w:ascii="Book Antiqua" w:hAnsi="Book Antiqua" w:cs="Times New Roman"/>
          <w:sz w:val="24"/>
          <w:szCs w:val="24"/>
        </w:rPr>
        <w:t xml:space="preserve">a </w:t>
      </w:r>
      <w:r w:rsidR="00A85860" w:rsidRPr="0070260C">
        <w:rPr>
          <w:rFonts w:ascii="Book Antiqua" w:hAnsi="Book Antiqua" w:cs="Times New Roman"/>
          <w:sz w:val="24"/>
          <w:szCs w:val="24"/>
        </w:rPr>
        <w:t xml:space="preserve">combination of surgery, chemotherapy, and radiation could lead </w:t>
      </w:r>
      <w:r w:rsidR="00903842" w:rsidRPr="0070260C">
        <w:rPr>
          <w:rFonts w:ascii="Book Antiqua" w:hAnsi="Book Antiqua" w:cs="Times New Roman"/>
          <w:sz w:val="24"/>
          <w:szCs w:val="24"/>
        </w:rPr>
        <w:t xml:space="preserve">to </w:t>
      </w:r>
      <w:r w:rsidR="00A85860" w:rsidRPr="0070260C">
        <w:rPr>
          <w:rFonts w:ascii="Book Antiqua" w:hAnsi="Book Antiqua" w:cs="Times New Roman"/>
          <w:sz w:val="24"/>
          <w:szCs w:val="24"/>
        </w:rPr>
        <w:t>a long disease-free survival</w:t>
      </w:r>
      <w:r w:rsidR="00376734" w:rsidRPr="0070260C">
        <w:rPr>
          <w:rFonts w:ascii="Book Antiqua" w:hAnsi="Book Antiqua" w:cs="Times New Roman"/>
          <w:sz w:val="24"/>
          <w:szCs w:val="24"/>
        </w:rPr>
        <w:fldChar w:fldCharType="begin">
          <w:fldData xml:space="preserve">PEVuZE5vdGU+PENpdGU+PEF1dGhvcj5Tb3JpYW5vPC9BdXRob3I+PFllYXI+MjAwNzwvWWVhcj48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=
</w:fldData>
        </w:fldChar>
      </w:r>
      <w:r w:rsidR="00D81D9C" w:rsidRPr="0070260C">
        <w:rPr>
          <w:rFonts w:ascii="Book Antiqua" w:hAnsi="Book Antiqua" w:cs="Times New Roman"/>
          <w:sz w:val="24"/>
          <w:szCs w:val="24"/>
        </w:rPr>
        <w:instrText xml:space="preserve"> ADDIN EN.CITE </w:instrText>
      </w:r>
      <w:r w:rsidR="00D81D9C" w:rsidRPr="0070260C">
        <w:rPr>
          <w:rFonts w:ascii="Book Antiqua" w:hAnsi="Book Antiqua" w:cs="Times New Roman"/>
          <w:sz w:val="24"/>
          <w:szCs w:val="24"/>
        </w:rPr>
        <w:fldChar w:fldCharType="begin">
          <w:fldData xml:space="preserve">PEVuZE5vdGU+PENpdGU+PEF1dGhvcj5Tb3JpYW5vPC9BdXRob3I+PFllYXI+MjAwNzwvWWVhcj48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=
</w:fldData>
        </w:fldChar>
      </w:r>
      <w:r w:rsidR="00D81D9C" w:rsidRPr="0070260C">
        <w:rPr>
          <w:rFonts w:ascii="Book Antiqua" w:hAnsi="Book Antiqua" w:cs="Times New Roman"/>
          <w:sz w:val="24"/>
          <w:szCs w:val="24"/>
        </w:rPr>
        <w:instrText xml:space="preserve"> ADDIN EN.CITE.DATA </w:instrText>
      </w:r>
      <w:r w:rsidR="00D81D9C" w:rsidRPr="0070260C">
        <w:rPr>
          <w:rFonts w:ascii="Book Antiqua" w:hAnsi="Book Antiqua" w:cs="Times New Roman"/>
          <w:sz w:val="24"/>
          <w:szCs w:val="24"/>
        </w:rPr>
      </w:r>
      <w:r w:rsidR="00D81D9C" w:rsidRPr="0070260C">
        <w:rPr>
          <w:rFonts w:ascii="Book Antiqua" w:hAnsi="Book Antiqua" w:cs="Times New Roman"/>
          <w:sz w:val="24"/>
          <w:szCs w:val="24"/>
        </w:rPr>
        <w:fldChar w:fldCharType="end"/>
      </w:r>
      <w:r w:rsidR="00376734" w:rsidRPr="0070260C">
        <w:rPr>
          <w:rFonts w:ascii="Book Antiqua" w:hAnsi="Book Antiqua" w:cs="Times New Roman"/>
          <w:sz w:val="24"/>
          <w:szCs w:val="24"/>
        </w:rPr>
      </w:r>
      <w:r w:rsidR="00376734" w:rsidRPr="0070260C">
        <w:rPr>
          <w:rFonts w:ascii="Book Antiqua" w:hAnsi="Book Antiqua" w:cs="Times New Roman"/>
          <w:sz w:val="24"/>
          <w:szCs w:val="24"/>
        </w:rPr>
        <w:fldChar w:fldCharType="separate"/>
      </w:r>
      <w:r w:rsidR="00D81D9C" w:rsidRPr="0070260C">
        <w:rPr>
          <w:rFonts w:ascii="Book Antiqua" w:hAnsi="Book Antiqua" w:cs="Times New Roman"/>
          <w:noProof/>
          <w:sz w:val="24"/>
          <w:szCs w:val="24"/>
          <w:vertAlign w:val="superscript"/>
        </w:rPr>
        <w:t>[</w:t>
      </w:r>
      <w:hyperlink w:anchor="_ENREF_15" w:tooltip="Soriano, 2007 #194" w:history="1">
        <w:r w:rsidR="00F02346" w:rsidRPr="0070260C">
          <w:rPr>
            <w:rFonts w:ascii="Book Antiqua" w:hAnsi="Book Antiqua" w:cs="Times New Roman"/>
            <w:noProof/>
            <w:sz w:val="24"/>
            <w:szCs w:val="24"/>
            <w:vertAlign w:val="superscript"/>
          </w:rPr>
          <w:t>15</w:t>
        </w:r>
      </w:hyperlink>
      <w:r w:rsidR="00D81D9C" w:rsidRPr="0070260C">
        <w:rPr>
          <w:rFonts w:ascii="Book Antiqua" w:hAnsi="Book Antiqua" w:cs="Times New Roman"/>
          <w:noProof/>
          <w:sz w:val="24"/>
          <w:szCs w:val="24"/>
          <w:vertAlign w:val="superscript"/>
        </w:rPr>
        <w:t>]</w:t>
      </w:r>
      <w:r w:rsidR="00376734" w:rsidRPr="0070260C">
        <w:rPr>
          <w:rFonts w:ascii="Book Antiqua" w:hAnsi="Book Antiqua" w:cs="Times New Roman"/>
          <w:sz w:val="24"/>
          <w:szCs w:val="24"/>
        </w:rPr>
        <w:fldChar w:fldCharType="end"/>
      </w:r>
      <w:r w:rsidR="00A90D78" w:rsidRPr="0070260C">
        <w:rPr>
          <w:rFonts w:ascii="Book Antiqua" w:hAnsi="Book Antiqua" w:cs="Times New Roman"/>
          <w:sz w:val="24"/>
          <w:szCs w:val="24"/>
        </w:rPr>
        <w:t>.</w:t>
      </w:r>
      <w:r w:rsidR="00A85860" w:rsidRPr="0070260C">
        <w:rPr>
          <w:rFonts w:ascii="Book Antiqua" w:hAnsi="Book Antiqua" w:cs="Times New Roman"/>
          <w:sz w:val="24"/>
          <w:szCs w:val="24"/>
        </w:rPr>
        <w:t xml:space="preserve"> The rate</w:t>
      </w:r>
      <w:r w:rsidR="00903842" w:rsidRPr="0070260C">
        <w:rPr>
          <w:rFonts w:ascii="Book Antiqua" w:hAnsi="Book Antiqua" w:cs="Times New Roman"/>
          <w:sz w:val="24"/>
          <w:szCs w:val="24"/>
        </w:rPr>
        <w:t>s</w:t>
      </w:r>
      <w:r w:rsidR="00A85860" w:rsidRPr="0070260C">
        <w:rPr>
          <w:rFonts w:ascii="Book Antiqua" w:hAnsi="Book Antiqua" w:cs="Times New Roman"/>
          <w:sz w:val="24"/>
          <w:szCs w:val="24"/>
        </w:rPr>
        <w:t xml:space="preserve"> of local recurrence and metastasis are approximately 40% to 50% and 10% to 20%, respectively, </w:t>
      </w:r>
      <w:r w:rsidR="00903842" w:rsidRPr="0070260C">
        <w:rPr>
          <w:rFonts w:ascii="Book Antiqua" w:hAnsi="Book Antiqua" w:cs="Times New Roman"/>
          <w:sz w:val="24"/>
          <w:szCs w:val="24"/>
        </w:rPr>
        <w:t xml:space="preserve">and they </w:t>
      </w:r>
      <w:r w:rsidR="00A85860" w:rsidRPr="0070260C">
        <w:rPr>
          <w:rFonts w:ascii="Book Antiqua" w:hAnsi="Book Antiqua" w:cs="Times New Roman"/>
          <w:sz w:val="24"/>
          <w:szCs w:val="24"/>
        </w:rPr>
        <w:t>are higher in extranodal FDCS</w:t>
      </w:r>
      <w:r w:rsidR="00376734" w:rsidRPr="0070260C">
        <w:rPr>
          <w:rFonts w:ascii="Book Antiqua" w:hAnsi="Book Antiqua" w:cs="Times New Roman"/>
          <w:sz w:val="24"/>
          <w:szCs w:val="24"/>
        </w:rPr>
        <w:fldChar w:fldCharType="begin"/>
      </w:r>
      <w:r w:rsidR="001109DE" w:rsidRPr="0070260C">
        <w:rPr>
          <w:rFonts w:ascii="Book Antiqua" w:hAnsi="Book Antiqua" w:cs="Times New Roman"/>
          <w:sz w:val="24"/>
          <w:szCs w:val="24"/>
        </w:rPr>
        <w:instrText xml:space="preserve"> ADDIN EN.CITE &lt;EndNote&gt;&lt;Cite&gt;&lt;Author&gt;Wu&lt;/Author&gt;&lt;Year&gt;2016&lt;/Year&gt;&lt;RecNum&gt;158&lt;/RecNum&gt;&lt;DisplayText&gt;&lt;style face="superscript"&gt;[6]&lt;/style&gt;&lt;/DisplayText&gt;&lt;record&gt;&lt;rec-number&gt;158&lt;/rec-number&gt;&lt;foreign-keys&gt;&lt;key app="EN" db-id="dzx29zpsutaesseerfn59eeff9ep5avwa95e"&gt;158&lt;/key&gt;&lt;/foreign-keys&gt;&lt;ref-type name="Journal Article"&gt;17&lt;/ref-type&gt;&lt;contributors&gt;&lt;authors&gt;&lt;author&gt;Wu, A.&lt;/author&gt;&lt;author&gt;Pullarkat, S.&lt;/author&gt;&lt;/authors&gt;&lt;/contributors&gt;&lt;auth-address&gt;From the Department of Pathology &amp;amp; Laboratory Medicine, David Geffen School of Medicine at UCLA, Los Angeles, California.&lt;/auth-address&gt;&lt;titles&gt;&lt;title&gt;Follicular Dendritic Cell Sarcoma&lt;/title&gt;&lt;secondary-title&gt;Arch Pathol Lab Med&lt;/secondary-title&gt;&lt;alt-title&gt;Archives of pathology &amp;amp; laboratory medicine&lt;/alt-title&gt;&lt;/titles&gt;&lt;periodical&gt;&lt;full-title&gt;Arch Pathol Lab Med&lt;/full-title&gt;&lt;abbr-1&gt;Archives of pathology &amp;amp; laboratory medicine&lt;/abbr-1&gt;&lt;/periodical&gt;&lt;alt-periodical&gt;&lt;full-title&gt;Arch Pathol Lab Med&lt;/full-title&gt;&lt;abbr-1&gt;Archives of pathology &amp;amp; laboratory medicine&lt;/abbr-1&gt;&lt;/alt-periodical&gt;&lt;pages&gt;186-90&lt;/pages&gt;&lt;volume&gt;140&lt;/volume&gt;&lt;number&gt;2&lt;/number&gt;&lt;edition&gt;2016/02/26&lt;/edition&gt;&lt;keywords&gt;&lt;keyword&gt;Dendritic Cell Sarcoma, Follicular/diagnosis/genetics/therapy&lt;/keyword&gt;&lt;keyword&gt;Humans&lt;/keyword&gt;&lt;/keywords&gt;&lt;dates&gt;&lt;year&gt;2016&lt;/year&gt;&lt;pub-dates&gt;&lt;date&gt;Feb&lt;/date&gt;&lt;/pub-dates&gt;&lt;/dates&gt;&lt;isbn&gt;1543-2165 (Electronic)&amp;#xD;0003-9985 (Linking)&lt;/isbn&gt;&lt;accession-num&gt;26910224&lt;/accession-num&gt;&lt;urls&gt;&lt;related-urls&gt;&lt;url&gt;http://www.archivesofpathology.org/doi/pdf/10.5858/arpa.2014-0374-RS&lt;/url&gt;&lt;/related-urls&gt;&lt;/urls&gt;&lt;electronic-resource-num&gt;10.5858/arpa.2014-0374-RS&lt;/electronic-resource-num&gt;&lt;remote-database-provider&gt;NLM&lt;/remote-database-provider&gt;&lt;language&gt;eng&lt;/language&gt;&lt;/record&gt;&lt;/Cite&gt;&lt;/EndNote&gt;</w:instrText>
      </w:r>
      <w:r w:rsidR="00376734" w:rsidRPr="0070260C">
        <w:rPr>
          <w:rFonts w:ascii="Book Antiqua" w:hAnsi="Book Antiqua" w:cs="Times New Roman"/>
          <w:sz w:val="24"/>
          <w:szCs w:val="24"/>
        </w:rPr>
        <w:fldChar w:fldCharType="separate"/>
      </w:r>
      <w:r w:rsidR="001109DE" w:rsidRPr="0070260C">
        <w:rPr>
          <w:rFonts w:ascii="Book Antiqua" w:hAnsi="Book Antiqua" w:cs="Times New Roman"/>
          <w:noProof/>
          <w:sz w:val="24"/>
          <w:szCs w:val="24"/>
          <w:vertAlign w:val="superscript"/>
        </w:rPr>
        <w:t>[</w:t>
      </w:r>
      <w:hyperlink w:anchor="_ENREF_6" w:tooltip="Wu, 2016 #158" w:history="1">
        <w:r w:rsidR="00F02346" w:rsidRPr="0070260C">
          <w:rPr>
            <w:rFonts w:ascii="Book Antiqua" w:hAnsi="Book Antiqua" w:cs="Times New Roman"/>
            <w:noProof/>
            <w:sz w:val="24"/>
            <w:szCs w:val="24"/>
            <w:vertAlign w:val="superscript"/>
          </w:rPr>
          <w:t>6</w:t>
        </w:r>
      </w:hyperlink>
      <w:r w:rsidR="001109DE" w:rsidRPr="0070260C">
        <w:rPr>
          <w:rFonts w:ascii="Book Antiqua" w:hAnsi="Book Antiqua" w:cs="Times New Roman"/>
          <w:noProof/>
          <w:sz w:val="24"/>
          <w:szCs w:val="24"/>
          <w:vertAlign w:val="superscript"/>
        </w:rPr>
        <w:t>]</w:t>
      </w:r>
      <w:r w:rsidR="00376734" w:rsidRPr="0070260C">
        <w:rPr>
          <w:rFonts w:ascii="Book Antiqua" w:hAnsi="Book Antiqua" w:cs="Times New Roman"/>
          <w:sz w:val="24"/>
          <w:szCs w:val="24"/>
        </w:rPr>
        <w:fldChar w:fldCharType="end"/>
      </w:r>
      <w:r w:rsidR="00A85860" w:rsidRPr="0070260C">
        <w:rPr>
          <w:rFonts w:ascii="Book Antiqua" w:hAnsi="Book Antiqua" w:cs="Times New Roman"/>
          <w:sz w:val="24"/>
          <w:szCs w:val="24"/>
        </w:rPr>
        <w:t xml:space="preserve">. </w:t>
      </w:r>
      <w:r w:rsidR="00903842" w:rsidRPr="0070260C">
        <w:rPr>
          <w:rFonts w:ascii="Book Antiqua" w:hAnsi="Book Antiqua" w:cs="Times New Roman"/>
          <w:sz w:val="24"/>
          <w:szCs w:val="24"/>
        </w:rPr>
        <w:t>S</w:t>
      </w:r>
      <w:r w:rsidR="00A85860" w:rsidRPr="0070260C">
        <w:rPr>
          <w:rFonts w:ascii="Book Antiqua" w:hAnsi="Book Antiqua" w:cs="Times New Roman"/>
          <w:sz w:val="24"/>
          <w:szCs w:val="24"/>
        </w:rPr>
        <w:t>ystemic chemotherapy</w:t>
      </w:r>
      <w:r w:rsidR="00903842" w:rsidRPr="0070260C">
        <w:rPr>
          <w:rFonts w:ascii="Book Antiqua" w:hAnsi="Book Antiqua" w:cs="Times New Roman"/>
          <w:sz w:val="24"/>
          <w:szCs w:val="24"/>
        </w:rPr>
        <w:t xml:space="preserve">, </w:t>
      </w:r>
      <w:r w:rsidR="00A85860" w:rsidRPr="0070260C">
        <w:rPr>
          <w:rFonts w:ascii="Book Antiqua" w:hAnsi="Book Antiqua" w:cs="Times New Roman"/>
          <w:sz w:val="24"/>
          <w:szCs w:val="24"/>
        </w:rPr>
        <w:t>with or without radiotherapy</w:t>
      </w:r>
      <w:r w:rsidR="00903842" w:rsidRPr="0070260C">
        <w:rPr>
          <w:rFonts w:ascii="Book Antiqua" w:hAnsi="Book Antiqua" w:cs="Times New Roman"/>
          <w:sz w:val="24"/>
          <w:szCs w:val="24"/>
        </w:rPr>
        <w:t>,</w:t>
      </w:r>
      <w:r w:rsidR="004C4EDC" w:rsidRPr="0070260C">
        <w:rPr>
          <w:rFonts w:ascii="Book Antiqua" w:hAnsi="Book Antiqua" w:cs="Times New Roman"/>
          <w:sz w:val="24"/>
          <w:szCs w:val="24"/>
        </w:rPr>
        <w:t xml:space="preserve"> i</w:t>
      </w:r>
      <w:r w:rsidR="00903842" w:rsidRPr="0070260C">
        <w:rPr>
          <w:rFonts w:ascii="Book Antiqua" w:hAnsi="Book Antiqua" w:cs="Times New Roman"/>
          <w:sz w:val="24"/>
          <w:szCs w:val="24"/>
        </w:rPr>
        <w:t>s</w:t>
      </w:r>
      <w:r w:rsidR="004C4EDC" w:rsidRPr="0070260C">
        <w:rPr>
          <w:rFonts w:ascii="Book Antiqua" w:hAnsi="Book Antiqua" w:cs="Times New Roman"/>
          <w:sz w:val="24"/>
          <w:szCs w:val="24"/>
        </w:rPr>
        <w:t xml:space="preserve"> </w:t>
      </w:r>
      <w:r w:rsidR="00903842" w:rsidRPr="0070260C">
        <w:rPr>
          <w:rFonts w:ascii="Book Antiqua" w:hAnsi="Book Antiqua" w:cs="Times New Roman"/>
          <w:sz w:val="24"/>
          <w:szCs w:val="24"/>
        </w:rPr>
        <w:t xml:space="preserve">usually </w:t>
      </w:r>
      <w:r w:rsidR="00A85860" w:rsidRPr="0070260C">
        <w:rPr>
          <w:rFonts w:ascii="Book Antiqua" w:hAnsi="Book Antiqua" w:cs="Times New Roman"/>
          <w:sz w:val="24"/>
          <w:szCs w:val="24"/>
        </w:rPr>
        <w:t>considered</w:t>
      </w:r>
      <w:r w:rsidR="00903842" w:rsidRPr="0070260C">
        <w:rPr>
          <w:rFonts w:ascii="Book Antiqua" w:hAnsi="Book Antiqua" w:cs="Times New Roman"/>
          <w:sz w:val="24"/>
          <w:szCs w:val="24"/>
        </w:rPr>
        <w:t xml:space="preserve"> once distant metastasis occurs</w:t>
      </w:r>
      <w:r w:rsidR="00A85860" w:rsidRPr="0070260C">
        <w:rPr>
          <w:rFonts w:ascii="Book Antiqua" w:hAnsi="Book Antiqua" w:cs="Times New Roman"/>
          <w:sz w:val="24"/>
          <w:szCs w:val="24"/>
        </w:rPr>
        <w:t>.</w:t>
      </w:r>
    </w:p>
    <w:p w:rsidR="003564FB" w:rsidRPr="0070260C" w:rsidRDefault="00A85860" w:rsidP="001A6BB1">
      <w:pPr>
        <w:topLinePunct/>
        <w:spacing w:line="360" w:lineRule="auto"/>
        <w:ind w:firstLineChars="200" w:firstLine="480"/>
        <w:rPr>
          <w:rFonts w:ascii="Book Antiqua" w:hAnsi="Book Antiqua" w:cs="Times New Roman"/>
          <w:sz w:val="24"/>
          <w:szCs w:val="24"/>
        </w:rPr>
      </w:pPr>
      <w:r w:rsidRPr="0070260C">
        <w:rPr>
          <w:rFonts w:ascii="Book Antiqua" w:hAnsi="Book Antiqua" w:cs="Times New Roman"/>
          <w:sz w:val="24"/>
          <w:szCs w:val="24"/>
        </w:rPr>
        <w:t xml:space="preserve">Chemotherapy regimens </w:t>
      </w:r>
      <w:r w:rsidR="004E6208" w:rsidRPr="0070260C">
        <w:rPr>
          <w:rFonts w:ascii="Book Antiqua" w:hAnsi="Book Antiqua" w:cs="Times New Roman"/>
          <w:sz w:val="24"/>
          <w:szCs w:val="24"/>
        </w:rPr>
        <w:t xml:space="preserve">are </w:t>
      </w:r>
      <w:r w:rsidRPr="0070260C">
        <w:rPr>
          <w:rFonts w:ascii="Book Antiqua" w:hAnsi="Book Antiqua" w:cs="Times New Roman"/>
          <w:sz w:val="24"/>
          <w:szCs w:val="24"/>
        </w:rPr>
        <w:t xml:space="preserve">mostly </w:t>
      </w:r>
      <w:r w:rsidR="004E6208" w:rsidRPr="0070260C">
        <w:rPr>
          <w:rFonts w:ascii="Book Antiqua" w:hAnsi="Book Antiqua" w:cs="Times New Roman"/>
          <w:sz w:val="24"/>
          <w:szCs w:val="24"/>
        </w:rPr>
        <w:t xml:space="preserve">used to treat </w:t>
      </w:r>
      <w:r w:rsidRPr="0070260C">
        <w:rPr>
          <w:rFonts w:ascii="Book Antiqua" w:hAnsi="Book Antiqua" w:cs="Times New Roman"/>
          <w:sz w:val="24"/>
          <w:szCs w:val="24"/>
        </w:rPr>
        <w:t>lymphoma and soft tissue sarcoma according to previous case reports. CHOP (cyclophosphamide, doxorubicin, vincristine</w:t>
      </w:r>
      <w:r w:rsidR="003D4E2C">
        <w:rPr>
          <w:rFonts w:ascii="Book Antiqua" w:hAnsi="Book Antiqua" w:cs="Times New Roman"/>
          <w:sz w:val="24"/>
          <w:szCs w:val="24"/>
        </w:rPr>
        <w:t>,</w:t>
      </w:r>
      <w:r w:rsidRPr="0070260C">
        <w:rPr>
          <w:rFonts w:ascii="Book Antiqua" w:hAnsi="Book Antiqua" w:cs="Times New Roman"/>
          <w:sz w:val="24"/>
          <w:szCs w:val="24"/>
        </w:rPr>
        <w:t xml:space="preserve"> and prednisone)</w:t>
      </w:r>
      <w:r w:rsidR="004E6208" w:rsidRPr="0070260C">
        <w:rPr>
          <w:rFonts w:ascii="Book Antiqua" w:hAnsi="Book Antiqua" w:cs="Times New Roman"/>
          <w:sz w:val="24"/>
          <w:szCs w:val="24"/>
        </w:rPr>
        <w:t>,</w:t>
      </w:r>
      <w:r w:rsidR="004C4EDC" w:rsidRPr="0070260C">
        <w:rPr>
          <w:rFonts w:ascii="Book Antiqua" w:hAnsi="Book Antiqua" w:cs="Times New Roman"/>
          <w:sz w:val="24"/>
          <w:szCs w:val="24"/>
        </w:rPr>
        <w:t xml:space="preserve"> </w:t>
      </w:r>
      <w:r w:rsidR="004E6208" w:rsidRPr="0070260C">
        <w:rPr>
          <w:rFonts w:ascii="Book Antiqua" w:hAnsi="Book Antiqua" w:cs="Times New Roman"/>
          <w:sz w:val="24"/>
          <w:szCs w:val="24"/>
        </w:rPr>
        <w:t xml:space="preserve">which </w:t>
      </w:r>
      <w:r w:rsidRPr="0070260C">
        <w:rPr>
          <w:rFonts w:ascii="Book Antiqua" w:hAnsi="Book Antiqua" w:cs="Times New Roman"/>
          <w:sz w:val="24"/>
          <w:szCs w:val="24"/>
        </w:rPr>
        <w:t>is frequently used for lymphoma</w:t>
      </w:r>
      <w:r w:rsidR="004E6208" w:rsidRPr="0070260C">
        <w:rPr>
          <w:rFonts w:ascii="Book Antiqua" w:hAnsi="Book Antiqua" w:cs="Times New Roman"/>
          <w:sz w:val="24"/>
          <w:szCs w:val="24"/>
        </w:rPr>
        <w:t xml:space="preserve"> treatment,</w:t>
      </w:r>
      <w:r w:rsidRPr="0070260C">
        <w:rPr>
          <w:rFonts w:ascii="Book Antiqua" w:hAnsi="Book Antiqua" w:cs="Times New Roman"/>
          <w:sz w:val="24"/>
          <w:szCs w:val="24"/>
        </w:rPr>
        <w:t xml:space="preserve"> has been attempted to treat FDCS. A study reported</w:t>
      </w:r>
      <w:r w:rsidR="0052319D" w:rsidRPr="0070260C">
        <w:rPr>
          <w:rFonts w:ascii="Book Antiqua" w:hAnsi="Book Antiqua" w:cs="Times New Roman"/>
          <w:sz w:val="24"/>
          <w:szCs w:val="24"/>
        </w:rPr>
        <w:t xml:space="preserve"> that</w:t>
      </w:r>
      <w:r w:rsidRPr="0070260C">
        <w:rPr>
          <w:rFonts w:ascii="Book Antiqua" w:hAnsi="Book Antiqua" w:cs="Times New Roman"/>
          <w:sz w:val="24"/>
          <w:szCs w:val="24"/>
        </w:rPr>
        <w:t xml:space="preserve"> a patient with </w:t>
      </w:r>
      <w:r w:rsidR="004E6208" w:rsidRPr="0070260C">
        <w:rPr>
          <w:rFonts w:ascii="Book Antiqua" w:hAnsi="Book Antiqua" w:cs="Times New Roman"/>
          <w:sz w:val="24"/>
          <w:szCs w:val="24"/>
        </w:rPr>
        <w:t xml:space="preserve">hepatic </w:t>
      </w:r>
      <w:r w:rsidRPr="0070260C">
        <w:rPr>
          <w:rFonts w:ascii="Book Antiqua" w:hAnsi="Book Antiqua" w:cs="Times New Roman"/>
          <w:sz w:val="24"/>
          <w:szCs w:val="24"/>
        </w:rPr>
        <w:t>FDCS was successfully treated with CHOP and surgery</w:t>
      </w:r>
      <w:r w:rsidR="004E6208" w:rsidRPr="0070260C">
        <w:rPr>
          <w:rFonts w:ascii="Book Antiqua" w:hAnsi="Book Antiqua" w:cs="Times New Roman"/>
          <w:sz w:val="24"/>
          <w:szCs w:val="24"/>
        </w:rPr>
        <w:t>; however,</w:t>
      </w:r>
      <w:r w:rsidR="00BB4DCB" w:rsidRPr="0070260C">
        <w:rPr>
          <w:rFonts w:ascii="Book Antiqua" w:hAnsi="Book Antiqua" w:cs="Times New Roman"/>
          <w:sz w:val="24"/>
          <w:szCs w:val="24"/>
        </w:rPr>
        <w:t xml:space="preserve"> </w:t>
      </w:r>
      <w:r w:rsidRPr="0070260C">
        <w:rPr>
          <w:rFonts w:ascii="Book Antiqua" w:hAnsi="Book Antiqua" w:cs="Times New Roman"/>
          <w:sz w:val="24"/>
          <w:szCs w:val="24"/>
        </w:rPr>
        <w:t xml:space="preserve">the mass did not decrease significantly in size </w:t>
      </w:r>
      <w:r w:rsidR="004E6208" w:rsidRPr="0070260C">
        <w:rPr>
          <w:rFonts w:ascii="Book Antiqua" w:hAnsi="Book Antiqua" w:cs="Times New Roman"/>
          <w:sz w:val="24"/>
          <w:szCs w:val="24"/>
        </w:rPr>
        <w:t>but showed</w:t>
      </w:r>
      <w:r w:rsidRPr="0070260C">
        <w:rPr>
          <w:rFonts w:ascii="Book Antiqua" w:hAnsi="Book Antiqua" w:cs="Times New Roman"/>
          <w:sz w:val="24"/>
          <w:szCs w:val="24"/>
        </w:rPr>
        <w:t xml:space="preserve"> reduced fluorodeoxyglucose avidity and enlarged necrosis in the neoplasm</w:t>
      </w:r>
      <w:r w:rsidR="00376734" w:rsidRPr="0070260C">
        <w:rPr>
          <w:rFonts w:ascii="Book Antiqua" w:hAnsi="Book Antiqua" w:cs="Times New Roman"/>
          <w:sz w:val="24"/>
          <w:szCs w:val="24"/>
        </w:rPr>
        <w:fldChar w:fldCharType="begin">
          <w:fldData xml:space="preserve">PEVuZE5vdGU+PENpdGU+PEF1dGhvcj5TaGluYWdhcmU8L0F1dGhvcj48WWVhcj4yMDExPC9ZZWFy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</w:fldData>
        </w:fldChar>
      </w:r>
      <w:r w:rsidR="001109DE" w:rsidRPr="0070260C">
        <w:rPr>
          <w:rFonts w:ascii="Book Antiqua" w:hAnsi="Book Antiqua" w:cs="Times New Roman"/>
          <w:sz w:val="24"/>
          <w:szCs w:val="24"/>
        </w:rPr>
        <w:instrText xml:space="preserve"> ADDIN EN.CITE </w:instrText>
      </w:r>
      <w:r w:rsidR="00376734" w:rsidRPr="0070260C">
        <w:rPr>
          <w:rFonts w:ascii="Book Antiqua" w:hAnsi="Book Antiqua" w:cs="Times New Roman"/>
          <w:sz w:val="24"/>
          <w:szCs w:val="24"/>
        </w:rPr>
        <w:fldChar w:fldCharType="begin">
          <w:fldData xml:space="preserve">PEVuZE5vdGU+PENpdGU+PEF1dGhvcj5TaGluYWdhcmU8L0F1dGhvcj48WWVhcj4yMDExPC9ZZWFy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</w:fldData>
        </w:fldChar>
      </w:r>
      <w:r w:rsidR="001109DE" w:rsidRPr="0070260C">
        <w:rPr>
          <w:rFonts w:ascii="Book Antiqua" w:hAnsi="Book Antiqua" w:cs="Times New Roman"/>
          <w:sz w:val="24"/>
          <w:szCs w:val="24"/>
        </w:rPr>
        <w:instrText xml:space="preserve"> ADDIN EN.CITE.DATA </w:instrText>
      </w:r>
      <w:r w:rsidR="00376734" w:rsidRPr="0070260C">
        <w:rPr>
          <w:rFonts w:ascii="Book Antiqua" w:hAnsi="Book Antiqua" w:cs="Times New Roman"/>
          <w:sz w:val="24"/>
          <w:szCs w:val="24"/>
        </w:rPr>
      </w:r>
      <w:r w:rsidR="00376734" w:rsidRPr="0070260C">
        <w:rPr>
          <w:rFonts w:ascii="Book Antiqua" w:hAnsi="Book Antiqua" w:cs="Times New Roman"/>
          <w:sz w:val="24"/>
          <w:szCs w:val="24"/>
        </w:rPr>
        <w:fldChar w:fldCharType="end"/>
      </w:r>
      <w:r w:rsidR="00376734" w:rsidRPr="0070260C">
        <w:rPr>
          <w:rFonts w:ascii="Book Antiqua" w:hAnsi="Book Antiqua" w:cs="Times New Roman"/>
          <w:sz w:val="24"/>
          <w:szCs w:val="24"/>
        </w:rPr>
      </w:r>
      <w:r w:rsidR="00376734" w:rsidRPr="0070260C">
        <w:rPr>
          <w:rFonts w:ascii="Book Antiqua" w:hAnsi="Book Antiqua" w:cs="Times New Roman"/>
          <w:sz w:val="24"/>
          <w:szCs w:val="24"/>
        </w:rPr>
        <w:fldChar w:fldCharType="separate"/>
      </w:r>
      <w:r w:rsidR="001109DE" w:rsidRPr="0070260C">
        <w:rPr>
          <w:rFonts w:ascii="Book Antiqua" w:hAnsi="Book Antiqua" w:cs="Times New Roman"/>
          <w:noProof/>
          <w:sz w:val="24"/>
          <w:szCs w:val="24"/>
          <w:vertAlign w:val="superscript"/>
        </w:rPr>
        <w:t>[</w:t>
      </w:r>
      <w:hyperlink w:anchor="_ENREF_3" w:tooltip="Shinagare, 2011 #131" w:history="1">
        <w:r w:rsidR="00F02346" w:rsidRPr="0070260C">
          <w:rPr>
            <w:rFonts w:ascii="Book Antiqua" w:hAnsi="Book Antiqua" w:cs="Times New Roman"/>
            <w:noProof/>
            <w:sz w:val="24"/>
            <w:szCs w:val="24"/>
            <w:vertAlign w:val="superscript"/>
          </w:rPr>
          <w:t>3</w:t>
        </w:r>
      </w:hyperlink>
      <w:r w:rsidR="001109DE" w:rsidRPr="0070260C">
        <w:rPr>
          <w:rFonts w:ascii="Book Antiqua" w:hAnsi="Book Antiqua" w:cs="Times New Roman"/>
          <w:noProof/>
          <w:sz w:val="24"/>
          <w:szCs w:val="24"/>
          <w:vertAlign w:val="superscript"/>
        </w:rPr>
        <w:t>]</w:t>
      </w:r>
      <w:r w:rsidR="00376734" w:rsidRPr="0070260C">
        <w:rPr>
          <w:rFonts w:ascii="Book Antiqua" w:hAnsi="Book Antiqua" w:cs="Times New Roman"/>
          <w:sz w:val="24"/>
          <w:szCs w:val="24"/>
        </w:rPr>
        <w:fldChar w:fldCharType="end"/>
      </w:r>
      <w:r w:rsidR="00190070" w:rsidRPr="0070260C">
        <w:rPr>
          <w:rFonts w:ascii="Book Antiqua" w:hAnsi="Book Antiqua" w:cs="Times New Roman"/>
          <w:sz w:val="24"/>
          <w:szCs w:val="24"/>
        </w:rPr>
        <w:t>.</w:t>
      </w:r>
      <w:r w:rsidR="00A94390" w:rsidRPr="0070260C">
        <w:rPr>
          <w:rFonts w:ascii="Book Antiqua" w:hAnsi="Book Antiqua" w:cs="Times New Roman"/>
          <w:sz w:val="24"/>
          <w:szCs w:val="24"/>
        </w:rPr>
        <w:t xml:space="preserve"> </w:t>
      </w:r>
      <w:r w:rsidR="00190070" w:rsidRPr="0070260C">
        <w:rPr>
          <w:rFonts w:ascii="Book Antiqua" w:hAnsi="Book Antiqua" w:cs="Times New Roman"/>
          <w:sz w:val="24"/>
          <w:szCs w:val="24"/>
        </w:rPr>
        <w:t xml:space="preserve">Another </w:t>
      </w:r>
      <w:r w:rsidR="00FF2652" w:rsidRPr="0070260C">
        <w:rPr>
          <w:rFonts w:ascii="Book Antiqua" w:hAnsi="Book Antiqua" w:cs="Times New Roman"/>
          <w:sz w:val="24"/>
          <w:szCs w:val="24"/>
        </w:rPr>
        <w:t>patient</w:t>
      </w:r>
      <w:r w:rsidR="004C4EDC" w:rsidRPr="0070260C">
        <w:rPr>
          <w:rFonts w:ascii="Book Antiqua" w:hAnsi="Book Antiqua" w:cs="Times New Roman"/>
          <w:sz w:val="24"/>
          <w:szCs w:val="24"/>
        </w:rPr>
        <w:t xml:space="preserve"> </w:t>
      </w:r>
      <w:r w:rsidR="00190070" w:rsidRPr="0070260C">
        <w:rPr>
          <w:rFonts w:ascii="Book Antiqua" w:hAnsi="Book Antiqua" w:cs="Times New Roman"/>
          <w:sz w:val="24"/>
          <w:szCs w:val="24"/>
        </w:rPr>
        <w:t>with FDCS</w:t>
      </w:r>
      <w:r w:rsidR="004C4EDC" w:rsidRPr="0070260C">
        <w:rPr>
          <w:rFonts w:ascii="Book Antiqua" w:hAnsi="Book Antiqua" w:cs="Times New Roman"/>
          <w:sz w:val="24"/>
          <w:szCs w:val="24"/>
        </w:rPr>
        <w:t xml:space="preserve"> </w:t>
      </w:r>
      <w:r w:rsidR="00FF2652" w:rsidRPr="0070260C">
        <w:rPr>
          <w:rFonts w:ascii="Book Antiqua" w:hAnsi="Book Antiqua" w:cs="Times New Roman"/>
          <w:sz w:val="24"/>
          <w:szCs w:val="24"/>
        </w:rPr>
        <w:t>in</w:t>
      </w:r>
      <w:r w:rsidR="004C4EDC" w:rsidRPr="0070260C">
        <w:rPr>
          <w:rFonts w:ascii="Book Antiqua" w:hAnsi="Book Antiqua" w:cs="Times New Roman"/>
          <w:sz w:val="24"/>
          <w:szCs w:val="24"/>
        </w:rPr>
        <w:t xml:space="preserve"> </w:t>
      </w:r>
      <w:r w:rsidR="004E6208" w:rsidRPr="0070260C">
        <w:rPr>
          <w:rFonts w:ascii="Book Antiqua" w:hAnsi="Book Antiqua" w:cs="Times New Roman"/>
          <w:sz w:val="24"/>
          <w:szCs w:val="24"/>
        </w:rPr>
        <w:t xml:space="preserve">the </w:t>
      </w:r>
      <w:r w:rsidR="00190070" w:rsidRPr="0070260C">
        <w:rPr>
          <w:rFonts w:ascii="Book Antiqua" w:hAnsi="Book Antiqua" w:cs="Times New Roman"/>
          <w:sz w:val="24"/>
          <w:szCs w:val="24"/>
        </w:rPr>
        <w:t>liver and spleen underwent chemotherapy with CHOP and achieved a limited partial response</w:t>
      </w:r>
      <w:r w:rsidR="00376734" w:rsidRPr="0070260C">
        <w:rPr>
          <w:rFonts w:ascii="Book Antiqua" w:hAnsi="Book Antiqua" w:cs="Times New Roman"/>
          <w:sz w:val="24"/>
          <w:szCs w:val="24"/>
        </w:rPr>
        <w:fldChar w:fldCharType="begin">
          <w:fldData xml:space="preserve">PEVuZE5vdGU+PENpdGU+PEF1dGhvcj5Gb25zZWNhPC9BdXRob3I+PFllYXI+MTk5NzwvWWVhcj48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</w:fldData>
        </w:fldChar>
      </w:r>
      <w:r w:rsidR="00D81D9C" w:rsidRPr="0070260C">
        <w:rPr>
          <w:rFonts w:ascii="Book Antiqua" w:hAnsi="Book Antiqua" w:cs="Times New Roman"/>
          <w:sz w:val="24"/>
          <w:szCs w:val="24"/>
        </w:rPr>
        <w:instrText xml:space="preserve"> ADDIN EN.CITE </w:instrText>
      </w:r>
      <w:r w:rsidR="00D81D9C" w:rsidRPr="0070260C">
        <w:rPr>
          <w:rFonts w:ascii="Book Antiqua" w:hAnsi="Book Antiqua" w:cs="Times New Roman"/>
          <w:sz w:val="24"/>
          <w:szCs w:val="24"/>
        </w:rPr>
        <w:fldChar w:fldCharType="begin">
          <w:fldData xml:space="preserve">PEVuZE5vdGU+PENpdGU+PEF1dGhvcj5Gb25zZWNhPC9BdXRob3I+PFllYXI+MTk5NzwvWWVhcj48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</w:fldData>
        </w:fldChar>
      </w:r>
      <w:r w:rsidR="00D81D9C" w:rsidRPr="0070260C">
        <w:rPr>
          <w:rFonts w:ascii="Book Antiqua" w:hAnsi="Book Antiqua" w:cs="Times New Roman"/>
          <w:sz w:val="24"/>
          <w:szCs w:val="24"/>
        </w:rPr>
        <w:instrText xml:space="preserve"> ADDIN EN.CITE.DATA </w:instrText>
      </w:r>
      <w:r w:rsidR="00D81D9C" w:rsidRPr="0070260C">
        <w:rPr>
          <w:rFonts w:ascii="Book Antiqua" w:hAnsi="Book Antiqua" w:cs="Times New Roman"/>
          <w:sz w:val="24"/>
          <w:szCs w:val="24"/>
        </w:rPr>
      </w:r>
      <w:r w:rsidR="00D81D9C" w:rsidRPr="0070260C">
        <w:rPr>
          <w:rFonts w:ascii="Book Antiqua" w:hAnsi="Book Antiqua" w:cs="Times New Roman"/>
          <w:sz w:val="24"/>
          <w:szCs w:val="24"/>
        </w:rPr>
        <w:fldChar w:fldCharType="end"/>
      </w:r>
      <w:r w:rsidR="00376734" w:rsidRPr="0070260C">
        <w:rPr>
          <w:rFonts w:ascii="Book Antiqua" w:hAnsi="Book Antiqua" w:cs="Times New Roman"/>
          <w:sz w:val="24"/>
          <w:szCs w:val="24"/>
        </w:rPr>
      </w:r>
      <w:r w:rsidR="00376734" w:rsidRPr="0070260C">
        <w:rPr>
          <w:rFonts w:ascii="Book Antiqua" w:hAnsi="Book Antiqua" w:cs="Times New Roman"/>
          <w:sz w:val="24"/>
          <w:szCs w:val="24"/>
        </w:rPr>
        <w:fldChar w:fldCharType="separate"/>
      </w:r>
      <w:r w:rsidR="00D81D9C" w:rsidRPr="0070260C">
        <w:rPr>
          <w:rFonts w:ascii="Book Antiqua" w:hAnsi="Book Antiqua" w:cs="Times New Roman"/>
          <w:noProof/>
          <w:sz w:val="24"/>
          <w:szCs w:val="24"/>
          <w:vertAlign w:val="superscript"/>
        </w:rPr>
        <w:t>[</w:t>
      </w:r>
      <w:hyperlink w:anchor="_ENREF_16" w:tooltip="Fonseca, 1997 #446" w:history="1">
        <w:r w:rsidR="00F02346" w:rsidRPr="0070260C">
          <w:rPr>
            <w:rFonts w:ascii="Book Antiqua" w:hAnsi="Book Antiqua" w:cs="Times New Roman"/>
            <w:noProof/>
            <w:sz w:val="24"/>
            <w:szCs w:val="24"/>
            <w:vertAlign w:val="superscript"/>
          </w:rPr>
          <w:t>16</w:t>
        </w:r>
      </w:hyperlink>
      <w:r w:rsidR="00D81D9C" w:rsidRPr="0070260C">
        <w:rPr>
          <w:rFonts w:ascii="Book Antiqua" w:hAnsi="Book Antiqua" w:cs="Times New Roman"/>
          <w:noProof/>
          <w:sz w:val="24"/>
          <w:szCs w:val="24"/>
          <w:vertAlign w:val="superscript"/>
        </w:rPr>
        <w:t>]</w:t>
      </w:r>
      <w:r w:rsidR="00376734" w:rsidRPr="0070260C">
        <w:rPr>
          <w:rFonts w:ascii="Book Antiqua" w:hAnsi="Book Antiqua" w:cs="Times New Roman"/>
          <w:sz w:val="24"/>
          <w:szCs w:val="24"/>
        </w:rPr>
        <w:fldChar w:fldCharType="end"/>
      </w:r>
      <w:r w:rsidR="00711759" w:rsidRPr="0070260C">
        <w:rPr>
          <w:rFonts w:ascii="Book Antiqua" w:hAnsi="Book Antiqua" w:cs="Times New Roman"/>
          <w:sz w:val="24"/>
          <w:szCs w:val="24"/>
        </w:rPr>
        <w:t>.</w:t>
      </w:r>
      <w:r w:rsidR="00AE3BF5" w:rsidRPr="0070260C">
        <w:rPr>
          <w:rFonts w:ascii="Book Antiqua" w:hAnsi="Book Antiqua" w:cs="Times New Roman"/>
          <w:sz w:val="24"/>
          <w:szCs w:val="24"/>
        </w:rPr>
        <w:t xml:space="preserve"> However, a review reported by Li</w:t>
      </w:r>
      <w:r w:rsidR="003D4E2C">
        <w:rPr>
          <w:rFonts w:ascii="Book Antiqua" w:hAnsi="Book Antiqua" w:cs="Times New Roman"/>
          <w:sz w:val="24"/>
          <w:szCs w:val="24"/>
        </w:rPr>
        <w:t xml:space="preserve"> </w:t>
      </w:r>
      <w:r w:rsidR="00EC2FFE" w:rsidRPr="00921DE4">
        <w:rPr>
          <w:rFonts w:ascii="Book Antiqua" w:hAnsi="Book Antiqua" w:cs="Times New Roman"/>
          <w:i/>
          <w:sz w:val="24"/>
          <w:szCs w:val="24"/>
        </w:rPr>
        <w:t>et al</w:t>
      </w:r>
      <w:r w:rsidR="00EC2FFE" w:rsidRPr="0070260C">
        <w:rPr>
          <w:rFonts w:ascii="Book Antiqua" w:hAnsi="Book Antiqua" w:cs="Times New Roman"/>
          <w:sz w:val="24"/>
          <w:szCs w:val="24"/>
        </w:rPr>
        <w:t xml:space="preserve"> showed that 3</w:t>
      </w:r>
      <w:r w:rsidR="006F7E33" w:rsidRPr="0070260C">
        <w:rPr>
          <w:rFonts w:ascii="Book Antiqua" w:hAnsi="Book Antiqua" w:cs="Times New Roman"/>
          <w:sz w:val="24"/>
          <w:szCs w:val="24"/>
        </w:rPr>
        <w:t xml:space="preserve"> </w:t>
      </w:r>
      <w:r w:rsidR="00FF2652" w:rsidRPr="0070260C">
        <w:rPr>
          <w:rFonts w:ascii="Book Antiqua" w:hAnsi="Book Antiqua" w:cs="Times New Roman"/>
          <w:sz w:val="24"/>
          <w:szCs w:val="24"/>
        </w:rPr>
        <w:t xml:space="preserve">out </w:t>
      </w:r>
      <w:r w:rsidR="00AE3BF5" w:rsidRPr="0070260C">
        <w:rPr>
          <w:rFonts w:ascii="Book Antiqua" w:hAnsi="Book Antiqua" w:cs="Times New Roman"/>
          <w:sz w:val="24"/>
          <w:szCs w:val="24"/>
        </w:rPr>
        <w:t xml:space="preserve">of 106 patients primarily treated with </w:t>
      </w:r>
      <w:r w:rsidR="00FF2652" w:rsidRPr="0070260C">
        <w:rPr>
          <w:rFonts w:ascii="Book Antiqua" w:hAnsi="Book Antiqua" w:cs="Times New Roman"/>
          <w:sz w:val="24"/>
          <w:szCs w:val="24"/>
        </w:rPr>
        <w:t xml:space="preserve">CHOP </w:t>
      </w:r>
      <w:r w:rsidR="00AE3BF5" w:rsidRPr="0070260C">
        <w:rPr>
          <w:rFonts w:ascii="Book Antiqua" w:hAnsi="Book Antiqua" w:cs="Times New Roman"/>
          <w:sz w:val="24"/>
          <w:szCs w:val="24"/>
        </w:rPr>
        <w:t>chemotherapy did not respon</w:t>
      </w:r>
      <w:r w:rsidR="00D06154" w:rsidRPr="0070260C">
        <w:rPr>
          <w:rFonts w:ascii="Book Antiqua" w:hAnsi="Book Antiqua" w:cs="Times New Roman"/>
          <w:sz w:val="24"/>
          <w:szCs w:val="24"/>
        </w:rPr>
        <w:t>d</w:t>
      </w:r>
      <w:r w:rsidR="008C297B" w:rsidRPr="0070260C">
        <w:rPr>
          <w:rFonts w:ascii="Book Antiqua" w:hAnsi="Book Antiqua" w:cs="Times New Roman"/>
          <w:sz w:val="24"/>
          <w:szCs w:val="24"/>
        </w:rPr>
        <w:t xml:space="preserve"> to therapy</w:t>
      </w:r>
      <w:r w:rsidR="00376734" w:rsidRPr="0070260C">
        <w:rPr>
          <w:rFonts w:ascii="Book Antiqua" w:hAnsi="Book Antiqua" w:cs="Times New Roman"/>
          <w:sz w:val="24"/>
          <w:szCs w:val="24"/>
        </w:rPr>
        <w:fldChar w:fldCharType="begin">
          <w:fldData xml:space="preserve">PEVuZE5vdGU+PENpdGU+PEF1dGhvcj5MaTwvQXV0aG9yPjxZZWFyPjIwMTA8L1llYXI+PFJlY051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</w:fldData>
        </w:fldChar>
      </w:r>
      <w:r w:rsidR="00D81D9C" w:rsidRPr="0070260C">
        <w:rPr>
          <w:rFonts w:ascii="Book Antiqua" w:hAnsi="Book Antiqua" w:cs="Times New Roman"/>
          <w:sz w:val="24"/>
          <w:szCs w:val="24"/>
        </w:rPr>
        <w:instrText xml:space="preserve"> ADDIN EN.CITE </w:instrText>
      </w:r>
      <w:r w:rsidR="00D81D9C" w:rsidRPr="0070260C">
        <w:rPr>
          <w:rFonts w:ascii="Book Antiqua" w:hAnsi="Book Antiqua" w:cs="Times New Roman"/>
          <w:sz w:val="24"/>
          <w:szCs w:val="24"/>
        </w:rPr>
        <w:fldChar w:fldCharType="begin">
          <w:fldData xml:space="preserve">PEVuZE5vdGU+PENpdGU+PEF1dGhvcj5MaTwvQXV0aG9yPjxZZWFyPjIwMTA8L1llYXI+PFJlY051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</w:fldData>
        </w:fldChar>
      </w:r>
      <w:r w:rsidR="00D81D9C" w:rsidRPr="0070260C">
        <w:rPr>
          <w:rFonts w:ascii="Book Antiqua" w:hAnsi="Book Antiqua" w:cs="Times New Roman"/>
          <w:sz w:val="24"/>
          <w:szCs w:val="24"/>
        </w:rPr>
        <w:instrText xml:space="preserve"> ADDIN EN.CITE.DATA </w:instrText>
      </w:r>
      <w:r w:rsidR="00D81D9C" w:rsidRPr="0070260C">
        <w:rPr>
          <w:rFonts w:ascii="Book Antiqua" w:hAnsi="Book Antiqua" w:cs="Times New Roman"/>
          <w:sz w:val="24"/>
          <w:szCs w:val="24"/>
        </w:rPr>
      </w:r>
      <w:r w:rsidR="00D81D9C" w:rsidRPr="0070260C">
        <w:rPr>
          <w:rFonts w:ascii="Book Antiqua" w:hAnsi="Book Antiqua" w:cs="Times New Roman"/>
          <w:sz w:val="24"/>
          <w:szCs w:val="24"/>
        </w:rPr>
        <w:fldChar w:fldCharType="end"/>
      </w:r>
      <w:r w:rsidR="00376734" w:rsidRPr="0070260C">
        <w:rPr>
          <w:rFonts w:ascii="Book Antiqua" w:hAnsi="Book Antiqua" w:cs="Times New Roman"/>
          <w:sz w:val="24"/>
          <w:szCs w:val="24"/>
        </w:rPr>
      </w:r>
      <w:r w:rsidR="00376734" w:rsidRPr="0070260C">
        <w:rPr>
          <w:rFonts w:ascii="Book Antiqua" w:hAnsi="Book Antiqua" w:cs="Times New Roman"/>
          <w:sz w:val="24"/>
          <w:szCs w:val="24"/>
        </w:rPr>
        <w:fldChar w:fldCharType="separate"/>
      </w:r>
      <w:r w:rsidR="00D81D9C" w:rsidRPr="0070260C">
        <w:rPr>
          <w:rFonts w:ascii="Book Antiqua" w:hAnsi="Book Antiqua" w:cs="Times New Roman"/>
          <w:noProof/>
          <w:sz w:val="24"/>
          <w:szCs w:val="24"/>
          <w:vertAlign w:val="superscript"/>
        </w:rPr>
        <w:t>[</w:t>
      </w:r>
      <w:hyperlink w:anchor="_ENREF_17" w:tooltip="Li, 2010 #199" w:history="1">
        <w:r w:rsidR="00F02346" w:rsidRPr="0070260C">
          <w:rPr>
            <w:rFonts w:ascii="Book Antiqua" w:hAnsi="Book Antiqua" w:cs="Times New Roman"/>
            <w:noProof/>
            <w:sz w:val="24"/>
            <w:szCs w:val="24"/>
            <w:vertAlign w:val="superscript"/>
          </w:rPr>
          <w:t>17</w:t>
        </w:r>
      </w:hyperlink>
      <w:r w:rsidR="00D81D9C" w:rsidRPr="0070260C">
        <w:rPr>
          <w:rFonts w:ascii="Book Antiqua" w:hAnsi="Book Antiqua" w:cs="Times New Roman"/>
          <w:noProof/>
          <w:sz w:val="24"/>
          <w:szCs w:val="24"/>
          <w:vertAlign w:val="superscript"/>
        </w:rPr>
        <w:t>]</w:t>
      </w:r>
      <w:r w:rsidR="00376734" w:rsidRPr="0070260C">
        <w:rPr>
          <w:rFonts w:ascii="Book Antiqua" w:hAnsi="Book Antiqua" w:cs="Times New Roman"/>
          <w:sz w:val="24"/>
          <w:szCs w:val="24"/>
        </w:rPr>
        <w:fldChar w:fldCharType="end"/>
      </w:r>
      <w:r w:rsidR="00AE3BF5" w:rsidRPr="0070260C">
        <w:rPr>
          <w:rFonts w:ascii="Book Antiqua" w:hAnsi="Book Antiqua" w:cs="Times New Roman"/>
          <w:sz w:val="24"/>
          <w:szCs w:val="24"/>
        </w:rPr>
        <w:t xml:space="preserve">. </w:t>
      </w:r>
      <w:r w:rsidR="00865A4D" w:rsidRPr="0070260C">
        <w:rPr>
          <w:rFonts w:ascii="Book Antiqua" w:hAnsi="Book Antiqua" w:cs="Times New Roman"/>
          <w:sz w:val="24"/>
          <w:szCs w:val="24"/>
        </w:rPr>
        <w:t>In addition</w:t>
      </w:r>
      <w:r w:rsidR="00B47497" w:rsidRPr="0070260C">
        <w:rPr>
          <w:rFonts w:ascii="Book Antiqua" w:hAnsi="Book Antiqua" w:cs="Times New Roman"/>
          <w:sz w:val="24"/>
          <w:szCs w:val="24"/>
        </w:rPr>
        <w:t xml:space="preserve">, </w:t>
      </w:r>
      <w:r w:rsidR="00FF2652" w:rsidRPr="0070260C">
        <w:rPr>
          <w:rFonts w:ascii="Book Antiqua" w:hAnsi="Book Antiqua" w:cs="Times New Roman"/>
          <w:sz w:val="24"/>
          <w:szCs w:val="24"/>
        </w:rPr>
        <w:t xml:space="preserve">CHOP </w:t>
      </w:r>
      <w:r w:rsidR="00B47497" w:rsidRPr="0070260C">
        <w:rPr>
          <w:rFonts w:ascii="Book Antiqua" w:hAnsi="Book Antiqua" w:cs="Times New Roman"/>
          <w:sz w:val="24"/>
          <w:szCs w:val="24"/>
        </w:rPr>
        <w:t xml:space="preserve">chemotherapy regimen used in FDCS </w:t>
      </w:r>
      <w:r w:rsidR="00FF2652" w:rsidRPr="0070260C">
        <w:rPr>
          <w:rFonts w:ascii="Book Antiqua" w:hAnsi="Book Antiqua" w:cs="Times New Roman"/>
          <w:sz w:val="24"/>
          <w:szCs w:val="24"/>
        </w:rPr>
        <w:t xml:space="preserve">patients </w:t>
      </w:r>
      <w:r w:rsidR="00B47497" w:rsidRPr="0070260C">
        <w:rPr>
          <w:rFonts w:ascii="Book Antiqua" w:hAnsi="Book Antiqua" w:cs="Times New Roman"/>
          <w:sz w:val="24"/>
          <w:szCs w:val="24"/>
        </w:rPr>
        <w:t>did not achieve a</w:t>
      </w:r>
      <w:r w:rsidR="00FF2652" w:rsidRPr="0070260C">
        <w:rPr>
          <w:rFonts w:ascii="Book Antiqua" w:hAnsi="Book Antiqua" w:cs="Times New Roman"/>
          <w:sz w:val="24"/>
          <w:szCs w:val="24"/>
        </w:rPr>
        <w:t>n</w:t>
      </w:r>
      <w:r w:rsidR="000B07ED" w:rsidRPr="0070260C">
        <w:rPr>
          <w:rFonts w:ascii="Book Antiqua" w:hAnsi="Book Antiqua" w:cs="Times New Roman"/>
          <w:sz w:val="24"/>
          <w:szCs w:val="24"/>
        </w:rPr>
        <w:t xml:space="preserve"> </w:t>
      </w:r>
      <w:r w:rsidR="00ED7013" w:rsidRPr="0070260C">
        <w:rPr>
          <w:rFonts w:ascii="Book Antiqua" w:hAnsi="Book Antiqua" w:cs="Times New Roman"/>
          <w:sz w:val="24"/>
          <w:szCs w:val="24"/>
        </w:rPr>
        <w:t xml:space="preserve">effect </w:t>
      </w:r>
      <w:r w:rsidR="00FF2652" w:rsidRPr="0070260C">
        <w:rPr>
          <w:rFonts w:ascii="Book Antiqua" w:hAnsi="Book Antiqua" w:cs="Times New Roman"/>
          <w:sz w:val="24"/>
          <w:szCs w:val="24"/>
        </w:rPr>
        <w:t xml:space="preserve">similar to </w:t>
      </w:r>
      <w:r w:rsidR="003D4E2C" w:rsidRPr="0070260C">
        <w:rPr>
          <w:rFonts w:ascii="Book Antiqua" w:hAnsi="Book Antiqua" w:cs="Times New Roman"/>
          <w:sz w:val="24"/>
          <w:szCs w:val="24"/>
        </w:rPr>
        <w:t>th</w:t>
      </w:r>
      <w:r w:rsidR="003D4E2C">
        <w:rPr>
          <w:rFonts w:ascii="Book Antiqua" w:hAnsi="Book Antiqua" w:cs="Times New Roman"/>
          <w:sz w:val="24"/>
          <w:szCs w:val="24"/>
        </w:rPr>
        <w:t>at</w:t>
      </w:r>
      <w:r w:rsidR="003D4E2C" w:rsidRPr="0070260C">
        <w:rPr>
          <w:rFonts w:ascii="Book Antiqua" w:hAnsi="Book Antiqua" w:cs="Times New Roman"/>
          <w:sz w:val="24"/>
          <w:szCs w:val="24"/>
        </w:rPr>
        <w:t xml:space="preserve"> </w:t>
      </w:r>
      <w:r w:rsidR="00FF2652" w:rsidRPr="0070260C">
        <w:rPr>
          <w:rFonts w:ascii="Book Antiqua" w:hAnsi="Book Antiqua" w:cs="Times New Roman"/>
          <w:sz w:val="24"/>
          <w:szCs w:val="24"/>
        </w:rPr>
        <w:t xml:space="preserve">observed in </w:t>
      </w:r>
      <w:r w:rsidR="00B47497" w:rsidRPr="0070260C">
        <w:rPr>
          <w:rFonts w:ascii="Book Antiqua" w:hAnsi="Book Antiqua" w:cs="Times New Roman"/>
          <w:sz w:val="24"/>
          <w:szCs w:val="24"/>
        </w:rPr>
        <w:t>non-</w:t>
      </w:r>
      <w:r w:rsidR="00A94390" w:rsidRPr="0070260C">
        <w:rPr>
          <w:rFonts w:ascii="Book Antiqua" w:hAnsi="Book Antiqua" w:cs="Times New Roman"/>
          <w:sz w:val="24"/>
          <w:szCs w:val="24"/>
        </w:rPr>
        <w:t>Hodgkin’s</w:t>
      </w:r>
      <w:r w:rsidR="00B47497" w:rsidRPr="0070260C">
        <w:rPr>
          <w:rFonts w:ascii="Book Antiqua" w:hAnsi="Book Antiqua" w:cs="Times New Roman"/>
          <w:sz w:val="24"/>
          <w:szCs w:val="24"/>
        </w:rPr>
        <w:t xml:space="preserve"> lymphoma</w:t>
      </w:r>
      <w:r w:rsidR="00FF2652" w:rsidRPr="0070260C">
        <w:rPr>
          <w:rFonts w:ascii="Book Antiqua" w:hAnsi="Book Antiqua" w:cs="Times New Roman"/>
          <w:sz w:val="24"/>
          <w:szCs w:val="24"/>
        </w:rPr>
        <w:t xml:space="preserve"> patients</w:t>
      </w:r>
      <w:r w:rsidR="00B47497" w:rsidRPr="0070260C">
        <w:rPr>
          <w:rFonts w:ascii="Book Antiqua" w:hAnsi="Book Antiqua" w:cs="Times New Roman"/>
          <w:sz w:val="24"/>
          <w:szCs w:val="24"/>
        </w:rPr>
        <w:t xml:space="preserve">. </w:t>
      </w:r>
      <w:r w:rsidR="003D4E2C">
        <w:rPr>
          <w:rFonts w:ascii="Book Antiqua" w:hAnsi="Book Antiqua" w:cs="Times New Roman"/>
          <w:sz w:val="24"/>
          <w:szCs w:val="24"/>
        </w:rPr>
        <w:t>T</w:t>
      </w:r>
      <w:r w:rsidR="006C0ADE" w:rsidRPr="0070260C">
        <w:rPr>
          <w:rFonts w:ascii="Book Antiqua" w:hAnsi="Book Antiqua" w:cs="Times New Roman"/>
          <w:sz w:val="24"/>
          <w:szCs w:val="24"/>
        </w:rPr>
        <w:t>he reason for this situation</w:t>
      </w:r>
      <w:r w:rsidR="003D4E2C">
        <w:rPr>
          <w:rFonts w:ascii="Book Antiqua" w:hAnsi="Book Antiqua" w:cs="Times New Roman"/>
          <w:sz w:val="24"/>
          <w:szCs w:val="24"/>
        </w:rPr>
        <w:t xml:space="preserve"> may be</w:t>
      </w:r>
      <w:r w:rsidR="00A55869" w:rsidRPr="0070260C">
        <w:rPr>
          <w:rFonts w:ascii="Book Antiqua" w:hAnsi="Book Antiqua" w:cs="Times New Roman"/>
          <w:sz w:val="24"/>
          <w:szCs w:val="24"/>
        </w:rPr>
        <w:t xml:space="preserve"> that drugs </w:t>
      </w:r>
      <w:r w:rsidR="00FF2652" w:rsidRPr="0070260C">
        <w:rPr>
          <w:rFonts w:ascii="Book Antiqua" w:hAnsi="Book Antiqua" w:cs="Times New Roman"/>
          <w:sz w:val="24"/>
          <w:szCs w:val="24"/>
        </w:rPr>
        <w:t xml:space="preserve">used </w:t>
      </w:r>
      <w:r w:rsidR="00A55869" w:rsidRPr="0070260C">
        <w:rPr>
          <w:rFonts w:ascii="Book Antiqua" w:hAnsi="Book Antiqua" w:cs="Times New Roman"/>
          <w:sz w:val="24"/>
          <w:szCs w:val="24"/>
        </w:rPr>
        <w:t xml:space="preserve">in CHOP </w:t>
      </w:r>
      <w:r w:rsidR="00D06154" w:rsidRPr="0070260C">
        <w:rPr>
          <w:rFonts w:ascii="Book Antiqua" w:hAnsi="Book Antiqua" w:cs="Times New Roman"/>
          <w:sz w:val="24"/>
          <w:szCs w:val="24"/>
        </w:rPr>
        <w:t>regime</w:t>
      </w:r>
      <w:r w:rsidR="00FF2652" w:rsidRPr="0070260C">
        <w:rPr>
          <w:rFonts w:ascii="Book Antiqua" w:hAnsi="Book Antiqua" w:cs="Times New Roman"/>
          <w:sz w:val="24"/>
          <w:szCs w:val="24"/>
        </w:rPr>
        <w:t>n</w:t>
      </w:r>
      <w:r w:rsidR="004C4EDC" w:rsidRPr="0070260C">
        <w:rPr>
          <w:rFonts w:ascii="Book Antiqua" w:hAnsi="Book Antiqua" w:cs="Times New Roman"/>
          <w:sz w:val="24"/>
          <w:szCs w:val="24"/>
        </w:rPr>
        <w:t xml:space="preserve"> </w:t>
      </w:r>
      <w:r w:rsidR="00FF2652" w:rsidRPr="0070260C">
        <w:rPr>
          <w:rFonts w:ascii="Book Antiqua" w:hAnsi="Book Antiqua" w:cs="Times New Roman"/>
          <w:sz w:val="24"/>
          <w:szCs w:val="24"/>
        </w:rPr>
        <w:t>did not</w:t>
      </w:r>
      <w:r w:rsidR="004C4EDC" w:rsidRPr="0070260C">
        <w:rPr>
          <w:rFonts w:ascii="Book Antiqua" w:hAnsi="Book Antiqua" w:cs="Times New Roman"/>
          <w:sz w:val="24"/>
          <w:szCs w:val="24"/>
        </w:rPr>
        <w:t xml:space="preserve"> </w:t>
      </w:r>
      <w:r w:rsidR="00A55869" w:rsidRPr="0070260C">
        <w:rPr>
          <w:rFonts w:ascii="Book Antiqua" w:hAnsi="Book Antiqua" w:cs="Times New Roman"/>
          <w:sz w:val="24"/>
          <w:szCs w:val="24"/>
        </w:rPr>
        <w:t xml:space="preserve">directly break down </w:t>
      </w:r>
      <w:r w:rsidR="00422063" w:rsidRPr="0070260C">
        <w:rPr>
          <w:rFonts w:ascii="Book Antiqua" w:hAnsi="Book Antiqua" w:cs="Times New Roman"/>
          <w:sz w:val="24"/>
          <w:szCs w:val="24"/>
        </w:rPr>
        <w:t>f</w:t>
      </w:r>
      <w:r w:rsidR="00ED7013" w:rsidRPr="0070260C">
        <w:rPr>
          <w:rFonts w:ascii="Book Antiqua" w:hAnsi="Book Antiqua" w:cs="Times New Roman"/>
          <w:sz w:val="24"/>
          <w:szCs w:val="24"/>
        </w:rPr>
        <w:t>ollicular dend</w:t>
      </w:r>
      <w:r w:rsidR="00422063" w:rsidRPr="0070260C">
        <w:rPr>
          <w:rFonts w:ascii="Book Antiqua" w:hAnsi="Book Antiqua" w:cs="Times New Roman"/>
          <w:sz w:val="24"/>
          <w:szCs w:val="24"/>
        </w:rPr>
        <w:t>ritic cells</w:t>
      </w:r>
      <w:r w:rsidR="00376734" w:rsidRPr="0070260C">
        <w:rPr>
          <w:rFonts w:ascii="Book Antiqua" w:hAnsi="Book Antiqua" w:cs="Times New Roman"/>
          <w:sz w:val="24"/>
          <w:szCs w:val="24"/>
        </w:rPr>
        <w:fldChar w:fldCharType="begin"/>
      </w:r>
      <w:r w:rsidR="00D81D9C" w:rsidRPr="0070260C">
        <w:rPr>
          <w:rFonts w:ascii="Book Antiqua" w:hAnsi="Book Antiqua" w:cs="Times New Roman"/>
          <w:sz w:val="24"/>
          <w:szCs w:val="24"/>
        </w:rPr>
        <w:instrText xml:space="preserve"> ADDIN EN.CITE &lt;EndNote&gt;&lt;Cite&gt;&lt;Author&gt;Conry&lt;/Author&gt;&lt;Year&gt;2014&lt;/Year&gt;&lt;RecNum&gt;31&lt;/RecNum&gt;&lt;DisplayText&gt;&lt;style face="superscript"&gt;[18]&lt;/style&gt;&lt;/DisplayText&gt;&lt;record&gt;&lt;rec-number&gt;31&lt;/rec-number&gt;&lt;foreign-keys&gt;&lt;key app="EN" db-id="dzx29zpsutaesseerfn59eeff9ep5avwa95e"&gt;31&lt;/key&gt;&lt;/foreign-keys&gt;&lt;ref-type name="Journal Article"&gt;17&lt;/ref-type&gt;&lt;contributors&gt;&lt;authors&gt;&lt;author&gt;Conry, R. M.&lt;/author&gt;&lt;/authors&gt;&lt;/contributors&gt;&lt;auth-address&gt;Division of Hematology &amp;amp; Oncology, University of Alabama at Birmingham, 2145 Bonner Way, Birmingham, AL 35243, USA.&lt;/auth-address&gt;&lt;titles&gt;&lt;title&gt;Response of follicular dendritic cell sarcoma to gemcitabine and docetaxel: report of two cases and literature review&lt;/title&gt;&lt;secondary-title&gt;Clin Sarcoma Res&lt;/secondary-title&gt;&lt;alt-title&gt;Clinical sarcoma research&lt;/alt-title&gt;&lt;/titles&gt;&lt;periodical&gt;&lt;full-title&gt;Clin Sarcoma Res&lt;/full-title&gt;&lt;abbr-1&gt;Clinical sarcoma research&lt;/abbr-1&gt;&lt;/periodical&gt;&lt;alt-periodical&gt;&lt;full-title&gt;Clinical Sarcoma Research&lt;/full-title&gt;&lt;/alt-periodical&gt;&lt;pages&gt;6&lt;/pages&gt;&lt;volume&gt;4&lt;/volume&gt;&lt;edition&gt;2014/07/11&lt;/edition&gt;&lt;dates&gt;&lt;year&gt;2014&lt;/year&gt;&lt;/dates&gt;&lt;isbn&gt;2045-3329 (Print)&amp;#xD;2045-3329 (Linking)&lt;/isbn&gt;&lt;accession-num&gt;25009738&lt;/accession-num&gt;&lt;urls&gt;&lt;related-urls&gt;&lt;url&gt;https://clinicalsarcomaresearch.biomedcentral.com/track/pdf/10.1186/2045-3329-4-6?site=clinicalsarcomaresearch.biomedcentral.com&lt;/url&gt;&lt;/related-urls&gt;&lt;/urls&gt;&lt;custom2&gt;4089565&lt;/custom2&gt;&lt;electronic-resource-num&gt;10.1186/2045-3329-4-6&lt;/electronic-resource-num&gt;&lt;remote-database-provider&gt;NLM&lt;/remote-database-provider&gt;&lt;language&gt;eng&lt;/language&gt;&lt;/record&gt;&lt;/Cite&gt;&lt;/EndNote&gt;</w:instrText>
      </w:r>
      <w:r w:rsidR="00376734" w:rsidRPr="0070260C">
        <w:rPr>
          <w:rFonts w:ascii="Book Antiqua" w:hAnsi="Book Antiqua" w:cs="Times New Roman"/>
          <w:sz w:val="24"/>
          <w:szCs w:val="24"/>
        </w:rPr>
        <w:fldChar w:fldCharType="separate"/>
      </w:r>
      <w:r w:rsidR="00D81D9C" w:rsidRPr="0070260C">
        <w:rPr>
          <w:rFonts w:ascii="Book Antiqua" w:hAnsi="Book Antiqua" w:cs="Times New Roman"/>
          <w:noProof/>
          <w:sz w:val="24"/>
          <w:szCs w:val="24"/>
          <w:vertAlign w:val="superscript"/>
        </w:rPr>
        <w:t>[</w:t>
      </w:r>
      <w:hyperlink w:anchor="_ENREF_18" w:tooltip="Conry, 2014 #31" w:history="1">
        <w:r w:rsidR="00F02346" w:rsidRPr="0070260C">
          <w:rPr>
            <w:rFonts w:ascii="Book Antiqua" w:hAnsi="Book Antiqua" w:cs="Times New Roman"/>
            <w:noProof/>
            <w:sz w:val="24"/>
            <w:szCs w:val="24"/>
            <w:vertAlign w:val="superscript"/>
          </w:rPr>
          <w:t>18</w:t>
        </w:r>
      </w:hyperlink>
      <w:r w:rsidR="00D81D9C" w:rsidRPr="0070260C">
        <w:rPr>
          <w:rFonts w:ascii="Book Antiqua" w:hAnsi="Book Antiqua" w:cs="Times New Roman"/>
          <w:noProof/>
          <w:sz w:val="24"/>
          <w:szCs w:val="24"/>
          <w:vertAlign w:val="superscript"/>
        </w:rPr>
        <w:t>]</w:t>
      </w:r>
      <w:r w:rsidR="00376734" w:rsidRPr="0070260C">
        <w:rPr>
          <w:rFonts w:ascii="Book Antiqua" w:hAnsi="Book Antiqua" w:cs="Times New Roman"/>
          <w:sz w:val="24"/>
          <w:szCs w:val="24"/>
        </w:rPr>
        <w:fldChar w:fldCharType="end"/>
      </w:r>
      <w:r w:rsidR="00422063" w:rsidRPr="0070260C">
        <w:rPr>
          <w:rFonts w:ascii="Book Antiqua" w:hAnsi="Book Antiqua" w:cs="Times New Roman"/>
          <w:sz w:val="24"/>
          <w:szCs w:val="24"/>
        </w:rPr>
        <w:t>. Recently,</w:t>
      </w:r>
      <w:r w:rsidR="002E0B93" w:rsidRPr="0070260C">
        <w:rPr>
          <w:rFonts w:ascii="Book Antiqua" w:hAnsi="Book Antiqua" w:cs="Times New Roman"/>
          <w:sz w:val="24"/>
          <w:szCs w:val="24"/>
        </w:rPr>
        <w:t xml:space="preserve"> Vermi </w:t>
      </w:r>
      <w:r w:rsidR="006C765C" w:rsidRPr="0070260C">
        <w:rPr>
          <w:rFonts w:ascii="Book Antiqua" w:hAnsi="Book Antiqua" w:cs="Times New Roman"/>
          <w:i/>
          <w:sz w:val="24"/>
          <w:szCs w:val="24"/>
        </w:rPr>
        <w:t>et al</w:t>
      </w:r>
      <w:r w:rsidR="00376734" w:rsidRPr="0070260C">
        <w:rPr>
          <w:rFonts w:ascii="Book Antiqua" w:hAnsi="Book Antiqua" w:cs="Times New Roman"/>
          <w:sz w:val="24"/>
          <w:szCs w:val="24"/>
        </w:rPr>
        <w:fldChar w:fldCharType="begin">
          <w:fldData xml:space="preserve">PEVuZE5vdGU+PENpdGU+PEF1dGhvcj5WZXJtaTwvQXV0aG9yPjxZZWFyPjIwMTM8L1llYXI+PFJl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</w:fldData>
        </w:fldChar>
      </w:r>
      <w:r w:rsidR="00D81D9C" w:rsidRPr="0070260C">
        <w:rPr>
          <w:rFonts w:ascii="Book Antiqua" w:hAnsi="Book Antiqua" w:cs="Times New Roman"/>
          <w:sz w:val="24"/>
          <w:szCs w:val="24"/>
        </w:rPr>
        <w:instrText xml:space="preserve"> ADDIN EN.CITE </w:instrText>
      </w:r>
      <w:r w:rsidR="00D81D9C" w:rsidRPr="0070260C">
        <w:rPr>
          <w:rFonts w:ascii="Book Antiqua" w:hAnsi="Book Antiqua" w:cs="Times New Roman"/>
          <w:sz w:val="24"/>
          <w:szCs w:val="24"/>
        </w:rPr>
        <w:fldChar w:fldCharType="begin">
          <w:fldData xml:space="preserve">PEVuZE5vdGU+PENpdGU+PEF1dGhvcj5WZXJtaTwvQXV0aG9yPjxZZWFyPjIwMTM8L1llYXI+PFJl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</w:fldData>
        </w:fldChar>
      </w:r>
      <w:r w:rsidR="00D81D9C" w:rsidRPr="0070260C">
        <w:rPr>
          <w:rFonts w:ascii="Book Antiqua" w:hAnsi="Book Antiqua" w:cs="Times New Roman"/>
          <w:sz w:val="24"/>
          <w:szCs w:val="24"/>
        </w:rPr>
        <w:instrText xml:space="preserve"> ADDIN EN.CITE.DATA </w:instrText>
      </w:r>
      <w:r w:rsidR="00D81D9C" w:rsidRPr="0070260C">
        <w:rPr>
          <w:rFonts w:ascii="Book Antiqua" w:hAnsi="Book Antiqua" w:cs="Times New Roman"/>
          <w:sz w:val="24"/>
          <w:szCs w:val="24"/>
        </w:rPr>
      </w:r>
      <w:r w:rsidR="00D81D9C" w:rsidRPr="0070260C">
        <w:rPr>
          <w:rFonts w:ascii="Book Antiqua" w:hAnsi="Book Antiqua" w:cs="Times New Roman"/>
          <w:sz w:val="24"/>
          <w:szCs w:val="24"/>
        </w:rPr>
        <w:fldChar w:fldCharType="end"/>
      </w:r>
      <w:r w:rsidR="00376734" w:rsidRPr="0070260C">
        <w:rPr>
          <w:rFonts w:ascii="Book Antiqua" w:hAnsi="Book Antiqua" w:cs="Times New Roman"/>
          <w:sz w:val="24"/>
          <w:szCs w:val="24"/>
        </w:rPr>
      </w:r>
      <w:r w:rsidR="00376734" w:rsidRPr="0070260C">
        <w:rPr>
          <w:rFonts w:ascii="Book Antiqua" w:hAnsi="Book Antiqua" w:cs="Times New Roman"/>
          <w:sz w:val="24"/>
          <w:szCs w:val="24"/>
        </w:rPr>
        <w:fldChar w:fldCharType="separate"/>
      </w:r>
      <w:r w:rsidR="00D81D9C" w:rsidRPr="0070260C">
        <w:rPr>
          <w:rFonts w:ascii="Book Antiqua" w:hAnsi="Book Antiqua" w:cs="Times New Roman"/>
          <w:noProof/>
          <w:sz w:val="24"/>
          <w:szCs w:val="24"/>
          <w:vertAlign w:val="superscript"/>
        </w:rPr>
        <w:t>[</w:t>
      </w:r>
      <w:hyperlink w:anchor="_ENREF_19" w:tooltip="Vermi, 2013 #198" w:history="1">
        <w:r w:rsidR="00F02346" w:rsidRPr="0070260C">
          <w:rPr>
            <w:rFonts w:ascii="Book Antiqua" w:hAnsi="Book Antiqua" w:cs="Times New Roman"/>
            <w:noProof/>
            <w:sz w:val="24"/>
            <w:szCs w:val="24"/>
            <w:vertAlign w:val="superscript"/>
          </w:rPr>
          <w:t>19</w:t>
        </w:r>
      </w:hyperlink>
      <w:r w:rsidR="00D81D9C" w:rsidRPr="0070260C">
        <w:rPr>
          <w:rFonts w:ascii="Book Antiqua" w:hAnsi="Book Antiqua" w:cs="Times New Roman"/>
          <w:noProof/>
          <w:sz w:val="24"/>
          <w:szCs w:val="24"/>
          <w:vertAlign w:val="superscript"/>
        </w:rPr>
        <w:t>]</w:t>
      </w:r>
      <w:r w:rsidR="00376734" w:rsidRPr="0070260C">
        <w:rPr>
          <w:rFonts w:ascii="Book Antiqua" w:hAnsi="Book Antiqua" w:cs="Times New Roman"/>
          <w:sz w:val="24"/>
          <w:szCs w:val="24"/>
        </w:rPr>
        <w:fldChar w:fldCharType="end"/>
      </w:r>
      <w:r w:rsidR="00A94390" w:rsidRPr="0070260C">
        <w:rPr>
          <w:rFonts w:ascii="Book Antiqua" w:hAnsi="Book Antiqua" w:cs="Times New Roman"/>
          <w:sz w:val="24"/>
          <w:szCs w:val="24"/>
        </w:rPr>
        <w:t xml:space="preserve"> </w:t>
      </w:r>
      <w:r w:rsidR="006C765C" w:rsidRPr="0070260C">
        <w:rPr>
          <w:rFonts w:ascii="Book Antiqua" w:hAnsi="Book Antiqua" w:cs="Times New Roman"/>
          <w:sz w:val="24"/>
          <w:szCs w:val="24"/>
        </w:rPr>
        <w:t xml:space="preserve">have </w:t>
      </w:r>
      <w:r w:rsidR="002E0B93" w:rsidRPr="0070260C">
        <w:rPr>
          <w:rFonts w:ascii="Book Antiqua" w:hAnsi="Book Antiqua" w:cs="Times New Roman"/>
          <w:sz w:val="24"/>
          <w:szCs w:val="24"/>
        </w:rPr>
        <w:t>suggested that</w:t>
      </w:r>
      <w:r w:rsidR="00422063" w:rsidRPr="0070260C">
        <w:rPr>
          <w:rFonts w:ascii="Book Antiqua" w:hAnsi="Book Antiqua" w:cs="Times New Roman"/>
          <w:sz w:val="24"/>
          <w:szCs w:val="24"/>
        </w:rPr>
        <w:t xml:space="preserve"> follicular dendritic </w:t>
      </w:r>
      <w:r w:rsidR="002E0B93" w:rsidRPr="0070260C">
        <w:rPr>
          <w:rFonts w:ascii="Book Antiqua" w:hAnsi="Book Antiqua" w:cs="Times New Roman"/>
          <w:sz w:val="24"/>
          <w:szCs w:val="24"/>
        </w:rPr>
        <w:t>precursors</w:t>
      </w:r>
      <w:r w:rsidR="004C4EDC" w:rsidRPr="0070260C">
        <w:rPr>
          <w:rFonts w:ascii="Book Antiqua" w:hAnsi="Book Antiqua" w:cs="Times New Roman"/>
          <w:sz w:val="24"/>
          <w:szCs w:val="24"/>
        </w:rPr>
        <w:t xml:space="preserve"> </w:t>
      </w:r>
      <w:r w:rsidR="002E0B93" w:rsidRPr="0070260C">
        <w:rPr>
          <w:rFonts w:ascii="Book Antiqua" w:hAnsi="Book Antiqua" w:cs="Times New Roman"/>
          <w:sz w:val="24"/>
          <w:szCs w:val="24"/>
        </w:rPr>
        <w:t xml:space="preserve">originate from mesenchymal cells </w:t>
      </w:r>
      <w:r w:rsidR="001B530D" w:rsidRPr="0070260C">
        <w:rPr>
          <w:rFonts w:ascii="Book Antiqua" w:hAnsi="Book Antiqua" w:cs="Times New Roman"/>
          <w:sz w:val="24"/>
          <w:szCs w:val="24"/>
        </w:rPr>
        <w:t>rather than</w:t>
      </w:r>
      <w:r w:rsidR="002E0B93" w:rsidRPr="0070260C">
        <w:rPr>
          <w:rFonts w:ascii="Book Antiqua" w:hAnsi="Book Antiqua" w:cs="Times New Roman"/>
          <w:sz w:val="24"/>
          <w:szCs w:val="24"/>
        </w:rPr>
        <w:t xml:space="preserve"> lymphatic </w:t>
      </w:r>
      <w:r w:rsidR="001B530D" w:rsidRPr="0070260C">
        <w:rPr>
          <w:rFonts w:ascii="Book Antiqua" w:hAnsi="Book Antiqua" w:cs="Times New Roman"/>
          <w:sz w:val="24"/>
          <w:szCs w:val="24"/>
        </w:rPr>
        <w:t>cells,</w:t>
      </w:r>
      <w:r w:rsidR="004C4EDC" w:rsidRPr="0070260C">
        <w:rPr>
          <w:rFonts w:ascii="Book Antiqua" w:hAnsi="Book Antiqua" w:cs="Times New Roman"/>
          <w:sz w:val="24"/>
          <w:szCs w:val="24"/>
        </w:rPr>
        <w:t xml:space="preserve"> </w:t>
      </w:r>
      <w:r w:rsidR="00901BD8" w:rsidRPr="0070260C">
        <w:rPr>
          <w:rFonts w:ascii="Book Antiqua" w:hAnsi="Book Antiqua" w:cs="Times New Roman"/>
          <w:sz w:val="24"/>
          <w:szCs w:val="24"/>
        </w:rPr>
        <w:t xml:space="preserve">and </w:t>
      </w:r>
      <w:r w:rsidR="001B530D" w:rsidRPr="0070260C">
        <w:rPr>
          <w:rFonts w:ascii="Book Antiqua" w:hAnsi="Book Antiqua" w:cs="Times New Roman"/>
          <w:sz w:val="24"/>
          <w:szCs w:val="24"/>
        </w:rPr>
        <w:t xml:space="preserve">that </w:t>
      </w:r>
      <w:r w:rsidR="00901BD8" w:rsidRPr="0070260C">
        <w:rPr>
          <w:rFonts w:ascii="Book Antiqua" w:hAnsi="Book Antiqua" w:cs="Times New Roman"/>
          <w:sz w:val="24"/>
          <w:szCs w:val="24"/>
        </w:rPr>
        <w:t xml:space="preserve">follicular dendritic cells play an important role in </w:t>
      </w:r>
      <w:r w:rsidR="001B530D" w:rsidRPr="0070260C">
        <w:rPr>
          <w:rFonts w:ascii="Book Antiqua" w:hAnsi="Book Antiqua" w:cs="Times New Roman"/>
          <w:sz w:val="24"/>
          <w:szCs w:val="24"/>
        </w:rPr>
        <w:t xml:space="preserve">the </w:t>
      </w:r>
      <w:r w:rsidR="00901BD8" w:rsidRPr="0070260C">
        <w:rPr>
          <w:rFonts w:ascii="Book Antiqua" w:hAnsi="Book Antiqua" w:cs="Times New Roman"/>
          <w:sz w:val="24"/>
          <w:szCs w:val="24"/>
        </w:rPr>
        <w:t xml:space="preserve">formation of follicular B cells </w:t>
      </w:r>
      <w:r w:rsidR="001B530D" w:rsidRPr="0070260C">
        <w:rPr>
          <w:rFonts w:ascii="Book Antiqua" w:hAnsi="Book Antiqua" w:cs="Times New Roman"/>
          <w:sz w:val="24"/>
          <w:szCs w:val="24"/>
        </w:rPr>
        <w:t>throughout</w:t>
      </w:r>
      <w:r w:rsidR="004C4EDC" w:rsidRPr="0070260C">
        <w:rPr>
          <w:rFonts w:ascii="Book Antiqua" w:hAnsi="Book Antiqua" w:cs="Times New Roman"/>
          <w:sz w:val="24"/>
          <w:szCs w:val="24"/>
        </w:rPr>
        <w:t xml:space="preserve"> </w:t>
      </w:r>
      <w:r w:rsidR="001B530D" w:rsidRPr="0070260C">
        <w:rPr>
          <w:rFonts w:ascii="Book Antiqua" w:hAnsi="Book Antiqua" w:cs="Times New Roman"/>
          <w:sz w:val="24"/>
          <w:szCs w:val="24"/>
        </w:rPr>
        <w:t xml:space="preserve">the </w:t>
      </w:r>
      <w:r w:rsidR="00901BD8" w:rsidRPr="0070260C">
        <w:rPr>
          <w:rFonts w:ascii="Book Antiqua" w:hAnsi="Book Antiqua" w:cs="Times New Roman"/>
          <w:sz w:val="24"/>
          <w:szCs w:val="24"/>
        </w:rPr>
        <w:t>body during chronic inflammation.</w:t>
      </w:r>
    </w:p>
    <w:p w:rsidR="00901BD8" w:rsidRPr="0070260C" w:rsidRDefault="004C5B92" w:rsidP="001A6BB1">
      <w:pPr>
        <w:topLinePunct/>
        <w:spacing w:line="360" w:lineRule="auto"/>
        <w:ind w:firstLineChars="200" w:firstLine="480"/>
        <w:rPr>
          <w:rFonts w:ascii="Book Antiqua" w:hAnsi="Book Antiqua" w:cs="Times New Roman"/>
          <w:sz w:val="24"/>
          <w:szCs w:val="24"/>
        </w:rPr>
      </w:pPr>
      <w:r w:rsidRPr="0070260C">
        <w:rPr>
          <w:rFonts w:ascii="Book Antiqua" w:hAnsi="Book Antiqua" w:cs="Times New Roman"/>
          <w:sz w:val="24"/>
          <w:szCs w:val="24"/>
        </w:rPr>
        <w:t>Gemcitabine and taxane</w:t>
      </w:r>
      <w:r w:rsidR="003D4E2C">
        <w:rPr>
          <w:rFonts w:ascii="Book Antiqua" w:hAnsi="Book Antiqua" w:cs="Times New Roman"/>
          <w:sz w:val="24"/>
          <w:szCs w:val="24"/>
        </w:rPr>
        <w:t xml:space="preserve"> </w:t>
      </w:r>
      <w:r w:rsidR="00D06154" w:rsidRPr="0070260C">
        <w:rPr>
          <w:rFonts w:ascii="Book Antiqua" w:hAnsi="Book Antiqua" w:cs="Times New Roman"/>
          <w:sz w:val="24"/>
          <w:szCs w:val="24"/>
        </w:rPr>
        <w:t xml:space="preserve">are </w:t>
      </w:r>
      <w:r w:rsidRPr="0070260C">
        <w:rPr>
          <w:rFonts w:ascii="Book Antiqua" w:hAnsi="Book Antiqua" w:cs="Times New Roman"/>
          <w:sz w:val="24"/>
          <w:szCs w:val="24"/>
        </w:rPr>
        <w:t xml:space="preserve">usually used for </w:t>
      </w:r>
      <w:r w:rsidR="001B530D" w:rsidRPr="0070260C">
        <w:rPr>
          <w:rFonts w:ascii="Book Antiqua" w:hAnsi="Book Antiqua" w:cs="Times New Roman"/>
          <w:sz w:val="24"/>
          <w:szCs w:val="24"/>
        </w:rPr>
        <w:t xml:space="preserve">the treatment of </w:t>
      </w:r>
      <w:r w:rsidRPr="0070260C">
        <w:rPr>
          <w:rFonts w:ascii="Book Antiqua" w:hAnsi="Book Antiqua" w:cs="Times New Roman"/>
          <w:sz w:val="24"/>
          <w:szCs w:val="24"/>
        </w:rPr>
        <w:t xml:space="preserve">soft tissue sarcoma. </w:t>
      </w:r>
      <w:r w:rsidR="0025424F" w:rsidRPr="0070260C">
        <w:rPr>
          <w:rFonts w:ascii="Book Antiqua" w:hAnsi="Book Antiqua" w:cs="Times New Roman"/>
          <w:sz w:val="24"/>
          <w:szCs w:val="24"/>
        </w:rPr>
        <w:t>A study</w:t>
      </w:r>
      <w:r w:rsidR="00376734" w:rsidRPr="0070260C">
        <w:rPr>
          <w:rFonts w:ascii="Book Antiqua" w:hAnsi="Book Antiqua" w:cs="Times New Roman"/>
          <w:sz w:val="24"/>
          <w:szCs w:val="24"/>
        </w:rPr>
        <w:fldChar w:fldCharType="begin">
          <w:fldData xml:space="preserve">PEVuZE5vdGU+PENpdGU+PEF1dGhvcj5KYWluPC9BdXRob3I+PFllYXI+MjAxNzwvWWVhcj48UmVj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</w:fldData>
        </w:fldChar>
      </w:r>
      <w:r w:rsidR="001109DE" w:rsidRPr="0070260C">
        <w:rPr>
          <w:rFonts w:ascii="Book Antiqua" w:hAnsi="Book Antiqua" w:cs="Times New Roman"/>
          <w:sz w:val="24"/>
          <w:szCs w:val="24"/>
        </w:rPr>
        <w:instrText xml:space="preserve"> ADDIN EN.CITE </w:instrText>
      </w:r>
      <w:r w:rsidR="00376734" w:rsidRPr="0070260C">
        <w:rPr>
          <w:rFonts w:ascii="Book Antiqua" w:hAnsi="Book Antiqua" w:cs="Times New Roman"/>
          <w:sz w:val="24"/>
          <w:szCs w:val="24"/>
        </w:rPr>
        <w:fldChar w:fldCharType="begin">
          <w:fldData xml:space="preserve">PEVuZE5vdGU+PENpdGU+PEF1dGhvcj5KYWluPC9BdXRob3I+PFllYXI+MjAxNzwvWWVhcj48UmVj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</w:fldData>
        </w:fldChar>
      </w:r>
      <w:r w:rsidR="001109DE" w:rsidRPr="0070260C">
        <w:rPr>
          <w:rFonts w:ascii="Book Antiqua" w:hAnsi="Book Antiqua" w:cs="Times New Roman"/>
          <w:sz w:val="24"/>
          <w:szCs w:val="24"/>
        </w:rPr>
        <w:instrText xml:space="preserve"> ADDIN EN.CITE.DATA </w:instrText>
      </w:r>
      <w:r w:rsidR="00376734" w:rsidRPr="0070260C">
        <w:rPr>
          <w:rFonts w:ascii="Book Antiqua" w:hAnsi="Book Antiqua" w:cs="Times New Roman"/>
          <w:sz w:val="24"/>
          <w:szCs w:val="24"/>
        </w:rPr>
      </w:r>
      <w:r w:rsidR="00376734" w:rsidRPr="0070260C">
        <w:rPr>
          <w:rFonts w:ascii="Book Antiqua" w:hAnsi="Book Antiqua" w:cs="Times New Roman"/>
          <w:sz w:val="24"/>
          <w:szCs w:val="24"/>
        </w:rPr>
        <w:fldChar w:fldCharType="end"/>
      </w:r>
      <w:r w:rsidR="00376734" w:rsidRPr="0070260C">
        <w:rPr>
          <w:rFonts w:ascii="Book Antiqua" w:hAnsi="Book Antiqua" w:cs="Times New Roman"/>
          <w:sz w:val="24"/>
          <w:szCs w:val="24"/>
        </w:rPr>
      </w:r>
      <w:r w:rsidR="00376734" w:rsidRPr="0070260C">
        <w:rPr>
          <w:rFonts w:ascii="Book Antiqua" w:hAnsi="Book Antiqua" w:cs="Times New Roman"/>
          <w:sz w:val="24"/>
          <w:szCs w:val="24"/>
        </w:rPr>
        <w:fldChar w:fldCharType="separate"/>
      </w:r>
      <w:r w:rsidR="001109DE" w:rsidRPr="0070260C">
        <w:rPr>
          <w:rFonts w:ascii="Book Antiqua" w:hAnsi="Book Antiqua" w:cs="Times New Roman"/>
          <w:noProof/>
          <w:sz w:val="24"/>
          <w:szCs w:val="24"/>
          <w:vertAlign w:val="superscript"/>
        </w:rPr>
        <w:t>[</w:t>
      </w:r>
      <w:hyperlink w:anchor="_ENREF_4" w:tooltip="Jain, 2017 #56" w:history="1">
        <w:r w:rsidR="00F02346" w:rsidRPr="0070260C">
          <w:rPr>
            <w:rFonts w:ascii="Book Antiqua" w:hAnsi="Book Antiqua" w:cs="Times New Roman"/>
            <w:noProof/>
            <w:sz w:val="24"/>
            <w:szCs w:val="24"/>
            <w:vertAlign w:val="superscript"/>
          </w:rPr>
          <w:t>4</w:t>
        </w:r>
      </w:hyperlink>
      <w:r w:rsidR="001109DE" w:rsidRPr="0070260C">
        <w:rPr>
          <w:rFonts w:ascii="Book Antiqua" w:hAnsi="Book Antiqua" w:cs="Times New Roman"/>
          <w:noProof/>
          <w:sz w:val="24"/>
          <w:szCs w:val="24"/>
          <w:vertAlign w:val="superscript"/>
        </w:rPr>
        <w:t>]</w:t>
      </w:r>
      <w:r w:rsidR="00376734" w:rsidRPr="0070260C">
        <w:rPr>
          <w:rFonts w:ascii="Book Antiqua" w:hAnsi="Book Antiqua" w:cs="Times New Roman"/>
          <w:sz w:val="24"/>
          <w:szCs w:val="24"/>
        </w:rPr>
        <w:fldChar w:fldCharType="end"/>
      </w:r>
      <w:r w:rsidR="00A94390" w:rsidRPr="0070260C">
        <w:rPr>
          <w:rFonts w:ascii="Book Antiqua" w:hAnsi="Book Antiqua" w:cs="Times New Roman"/>
          <w:sz w:val="24"/>
          <w:szCs w:val="24"/>
        </w:rPr>
        <w:t xml:space="preserve"> </w:t>
      </w:r>
      <w:r w:rsidR="00E24912" w:rsidRPr="0070260C">
        <w:rPr>
          <w:rFonts w:ascii="Book Antiqua" w:hAnsi="Book Antiqua" w:cs="Times New Roman"/>
          <w:sz w:val="24"/>
          <w:szCs w:val="24"/>
        </w:rPr>
        <w:t>analyze</w:t>
      </w:r>
      <w:r w:rsidR="001B530D" w:rsidRPr="0070260C">
        <w:rPr>
          <w:rFonts w:ascii="Book Antiqua" w:hAnsi="Book Antiqua" w:cs="Times New Roman"/>
          <w:sz w:val="24"/>
          <w:szCs w:val="24"/>
        </w:rPr>
        <w:t>d</w:t>
      </w:r>
      <w:r w:rsidR="00E24912" w:rsidRPr="0070260C">
        <w:rPr>
          <w:rFonts w:ascii="Book Antiqua" w:hAnsi="Book Antiqua" w:cs="Times New Roman"/>
          <w:sz w:val="24"/>
          <w:szCs w:val="24"/>
        </w:rPr>
        <w:t xml:space="preserve"> 66 FDCS </w:t>
      </w:r>
      <w:r w:rsidR="001B530D" w:rsidRPr="0070260C">
        <w:rPr>
          <w:rFonts w:ascii="Book Antiqua" w:hAnsi="Book Antiqua" w:cs="Times New Roman"/>
          <w:sz w:val="24"/>
          <w:szCs w:val="24"/>
        </w:rPr>
        <w:t>patients</w:t>
      </w:r>
      <w:r w:rsidR="003D4E2C">
        <w:rPr>
          <w:rFonts w:ascii="Book Antiqua" w:hAnsi="Book Antiqua" w:cs="Times New Roman"/>
          <w:sz w:val="24"/>
          <w:szCs w:val="24"/>
        </w:rPr>
        <w:t>,</w:t>
      </w:r>
      <w:r w:rsidR="001B530D" w:rsidRPr="0070260C">
        <w:rPr>
          <w:rFonts w:ascii="Book Antiqua" w:hAnsi="Book Antiqua" w:cs="Times New Roman"/>
          <w:sz w:val="24"/>
          <w:szCs w:val="24"/>
        </w:rPr>
        <w:t xml:space="preserve"> where</w:t>
      </w:r>
      <w:r w:rsidR="004C4EDC" w:rsidRPr="0070260C">
        <w:rPr>
          <w:rFonts w:ascii="Book Antiqua" w:hAnsi="Book Antiqua" w:cs="Times New Roman"/>
          <w:sz w:val="24"/>
          <w:szCs w:val="24"/>
        </w:rPr>
        <w:t xml:space="preserve"> </w:t>
      </w:r>
      <w:r w:rsidR="003D4E2C">
        <w:rPr>
          <w:rFonts w:ascii="Book Antiqua" w:hAnsi="Book Antiqua" w:cs="Times New Roman"/>
          <w:sz w:val="24"/>
          <w:szCs w:val="24"/>
        </w:rPr>
        <w:t>10</w:t>
      </w:r>
      <w:r w:rsidR="003D4E2C" w:rsidRPr="0070260C">
        <w:rPr>
          <w:rFonts w:ascii="Book Antiqua" w:hAnsi="Book Antiqua" w:cs="Times New Roman"/>
          <w:sz w:val="24"/>
          <w:szCs w:val="24"/>
        </w:rPr>
        <w:t xml:space="preserve"> </w:t>
      </w:r>
      <w:r w:rsidR="001B530D" w:rsidRPr="0070260C">
        <w:rPr>
          <w:rFonts w:ascii="Book Antiqua" w:hAnsi="Book Antiqua" w:cs="Times New Roman"/>
          <w:sz w:val="24"/>
          <w:szCs w:val="24"/>
        </w:rPr>
        <w:t xml:space="preserve">out </w:t>
      </w:r>
      <w:r w:rsidR="00E24912" w:rsidRPr="0070260C">
        <w:rPr>
          <w:rFonts w:ascii="Book Antiqua" w:hAnsi="Book Antiqua" w:cs="Times New Roman"/>
          <w:sz w:val="24"/>
          <w:szCs w:val="24"/>
        </w:rPr>
        <w:t xml:space="preserve">of </w:t>
      </w:r>
      <w:r w:rsidR="003D4E2C">
        <w:rPr>
          <w:rFonts w:ascii="Book Antiqua" w:hAnsi="Book Antiqua" w:cs="Times New Roman"/>
          <w:sz w:val="24"/>
          <w:szCs w:val="24"/>
        </w:rPr>
        <w:t>16</w:t>
      </w:r>
      <w:r w:rsidR="003D4E2C" w:rsidRPr="0070260C">
        <w:rPr>
          <w:rFonts w:ascii="Book Antiqua" w:hAnsi="Book Antiqua" w:cs="Times New Roman"/>
          <w:sz w:val="24"/>
          <w:szCs w:val="24"/>
        </w:rPr>
        <w:t xml:space="preserve"> </w:t>
      </w:r>
      <w:r w:rsidR="00E24912" w:rsidRPr="0070260C">
        <w:rPr>
          <w:rFonts w:ascii="Book Antiqua" w:hAnsi="Book Antiqua" w:cs="Times New Roman"/>
          <w:sz w:val="24"/>
          <w:szCs w:val="24"/>
        </w:rPr>
        <w:t xml:space="preserve">measureable FDCS </w:t>
      </w:r>
      <w:r w:rsidR="001B530D" w:rsidRPr="0070260C">
        <w:rPr>
          <w:rFonts w:ascii="Book Antiqua" w:hAnsi="Book Antiqua" w:cs="Times New Roman"/>
          <w:sz w:val="24"/>
          <w:szCs w:val="24"/>
        </w:rPr>
        <w:t xml:space="preserve">patients </w:t>
      </w:r>
      <w:r w:rsidR="00E24912" w:rsidRPr="0070260C">
        <w:rPr>
          <w:rFonts w:ascii="Book Antiqua" w:hAnsi="Book Antiqua" w:cs="Times New Roman"/>
          <w:sz w:val="24"/>
          <w:szCs w:val="24"/>
        </w:rPr>
        <w:t xml:space="preserve">received gemcitabine </w:t>
      </w:r>
      <w:r w:rsidR="001B530D" w:rsidRPr="0070260C">
        <w:rPr>
          <w:rFonts w:ascii="Book Antiqua" w:hAnsi="Book Antiqua" w:cs="Times New Roman"/>
          <w:sz w:val="24"/>
          <w:szCs w:val="24"/>
        </w:rPr>
        <w:t>and</w:t>
      </w:r>
      <w:r w:rsidR="00E24912" w:rsidRPr="0070260C">
        <w:rPr>
          <w:rFonts w:ascii="Book Antiqua" w:hAnsi="Book Antiqua" w:cs="Times New Roman"/>
          <w:sz w:val="24"/>
          <w:szCs w:val="24"/>
        </w:rPr>
        <w:t xml:space="preserve"> taxane</w:t>
      </w:r>
      <w:r w:rsidR="001B530D" w:rsidRPr="0070260C">
        <w:rPr>
          <w:rFonts w:ascii="Book Antiqua" w:hAnsi="Book Antiqua" w:cs="Times New Roman"/>
          <w:sz w:val="24"/>
          <w:szCs w:val="24"/>
        </w:rPr>
        <w:t>;</w:t>
      </w:r>
      <w:r w:rsidR="004C4EDC" w:rsidRPr="0070260C">
        <w:rPr>
          <w:rFonts w:ascii="Book Antiqua" w:hAnsi="Book Antiqua" w:cs="Times New Roman"/>
          <w:sz w:val="24"/>
          <w:szCs w:val="24"/>
        </w:rPr>
        <w:t xml:space="preserve"> </w:t>
      </w:r>
      <w:r w:rsidR="00E24912" w:rsidRPr="0070260C">
        <w:rPr>
          <w:rFonts w:ascii="Book Antiqua" w:hAnsi="Book Antiqua" w:cs="Times New Roman"/>
          <w:sz w:val="24"/>
          <w:szCs w:val="24"/>
        </w:rPr>
        <w:t>the overall response rate was 80%</w:t>
      </w:r>
      <w:r w:rsidR="00A94390" w:rsidRPr="0070260C">
        <w:rPr>
          <w:rFonts w:ascii="Book Antiqua" w:hAnsi="Book Antiqua" w:cs="Times New Roman"/>
          <w:sz w:val="24"/>
          <w:szCs w:val="24"/>
        </w:rPr>
        <w:t xml:space="preserve"> </w:t>
      </w:r>
      <w:r w:rsidR="00E24912" w:rsidRPr="0070260C">
        <w:rPr>
          <w:rFonts w:ascii="Book Antiqua" w:hAnsi="Book Antiqua" w:cs="Times New Roman"/>
          <w:sz w:val="24"/>
          <w:szCs w:val="24"/>
        </w:rPr>
        <w:t xml:space="preserve">(complete response, </w:t>
      </w:r>
      <w:r w:rsidR="00E24912" w:rsidRPr="0070260C">
        <w:rPr>
          <w:rFonts w:ascii="Book Antiqua" w:hAnsi="Book Antiqua" w:cs="Times New Roman"/>
          <w:i/>
          <w:sz w:val="24"/>
          <w:szCs w:val="24"/>
        </w:rPr>
        <w:t>n</w:t>
      </w:r>
      <w:r w:rsidR="00A94390" w:rsidRPr="0070260C">
        <w:rPr>
          <w:rFonts w:ascii="Book Antiqua" w:hAnsi="Book Antiqua" w:cs="Times New Roman"/>
          <w:sz w:val="24"/>
          <w:szCs w:val="24"/>
        </w:rPr>
        <w:t xml:space="preserve"> </w:t>
      </w:r>
      <w:r w:rsidR="00E24912" w:rsidRPr="0070260C">
        <w:rPr>
          <w:rFonts w:ascii="Book Antiqua" w:hAnsi="Book Antiqua" w:cs="Times New Roman"/>
          <w:sz w:val="24"/>
          <w:szCs w:val="24"/>
        </w:rPr>
        <w:t xml:space="preserve">= 6; partial response, </w:t>
      </w:r>
      <w:r w:rsidR="00E24912" w:rsidRPr="0070260C">
        <w:rPr>
          <w:rFonts w:ascii="Book Antiqua" w:hAnsi="Book Antiqua" w:cs="Times New Roman"/>
          <w:i/>
          <w:sz w:val="24"/>
          <w:szCs w:val="24"/>
        </w:rPr>
        <w:t>n</w:t>
      </w:r>
      <w:r w:rsidR="00A94390" w:rsidRPr="0070260C">
        <w:rPr>
          <w:rFonts w:ascii="Book Antiqua" w:hAnsi="Book Antiqua" w:cs="Times New Roman"/>
          <w:i/>
          <w:sz w:val="24"/>
          <w:szCs w:val="24"/>
        </w:rPr>
        <w:t xml:space="preserve"> </w:t>
      </w:r>
      <w:r w:rsidR="00E24912" w:rsidRPr="0070260C">
        <w:rPr>
          <w:rFonts w:ascii="Book Antiqua" w:hAnsi="Book Antiqua" w:cs="Times New Roman"/>
          <w:sz w:val="24"/>
          <w:szCs w:val="24"/>
        </w:rPr>
        <w:t>=</w:t>
      </w:r>
      <w:r w:rsidR="00A94390" w:rsidRPr="0070260C">
        <w:rPr>
          <w:rFonts w:ascii="Book Antiqua" w:hAnsi="Book Antiqua" w:cs="Times New Roman"/>
          <w:sz w:val="24"/>
          <w:szCs w:val="24"/>
        </w:rPr>
        <w:t xml:space="preserve"> </w:t>
      </w:r>
      <w:r w:rsidR="00E24912" w:rsidRPr="0070260C">
        <w:rPr>
          <w:rFonts w:ascii="Book Antiqua" w:hAnsi="Book Antiqua" w:cs="Times New Roman"/>
          <w:sz w:val="24"/>
          <w:szCs w:val="24"/>
        </w:rPr>
        <w:t xml:space="preserve">2) with a median duration response </w:t>
      </w:r>
      <w:r w:rsidR="001B530D" w:rsidRPr="0070260C">
        <w:rPr>
          <w:rFonts w:ascii="Book Antiqua" w:hAnsi="Book Antiqua" w:cs="Times New Roman"/>
          <w:sz w:val="24"/>
          <w:szCs w:val="24"/>
        </w:rPr>
        <w:t>of</w:t>
      </w:r>
      <w:r w:rsidR="00A94390" w:rsidRPr="0070260C">
        <w:rPr>
          <w:rFonts w:ascii="Book Antiqua" w:hAnsi="Book Antiqua" w:cs="Times New Roman"/>
          <w:sz w:val="24"/>
          <w:szCs w:val="24"/>
        </w:rPr>
        <w:t xml:space="preserve"> </w:t>
      </w:r>
      <w:r w:rsidR="00E24912" w:rsidRPr="0070260C">
        <w:rPr>
          <w:rFonts w:ascii="Book Antiqua" w:hAnsi="Book Antiqua" w:cs="Times New Roman"/>
          <w:sz w:val="24"/>
          <w:szCs w:val="24"/>
        </w:rPr>
        <w:t>13.4 mo</w:t>
      </w:r>
      <w:r w:rsidR="003564FB" w:rsidRPr="0070260C">
        <w:rPr>
          <w:rFonts w:ascii="Book Antiqua" w:hAnsi="Book Antiqua" w:cs="Times New Roman"/>
          <w:sz w:val="24"/>
          <w:szCs w:val="24"/>
        </w:rPr>
        <w:t>.</w:t>
      </w:r>
      <w:r w:rsidR="004C4EDC" w:rsidRPr="0070260C">
        <w:rPr>
          <w:rFonts w:ascii="Book Antiqua" w:hAnsi="Book Antiqua" w:cs="Times New Roman"/>
          <w:sz w:val="24"/>
          <w:szCs w:val="24"/>
        </w:rPr>
        <w:t xml:space="preserve"> </w:t>
      </w:r>
      <w:r w:rsidR="003564FB" w:rsidRPr="0070260C">
        <w:rPr>
          <w:rFonts w:ascii="Book Antiqua" w:hAnsi="Book Antiqua" w:cs="Times New Roman"/>
          <w:sz w:val="24"/>
          <w:szCs w:val="24"/>
        </w:rPr>
        <w:t>Conry</w:t>
      </w:r>
      <w:r w:rsidR="00A94390" w:rsidRPr="0070260C">
        <w:rPr>
          <w:rFonts w:ascii="Book Antiqua" w:hAnsi="Book Antiqua" w:cs="Times New Roman"/>
          <w:sz w:val="24"/>
          <w:szCs w:val="24"/>
        </w:rPr>
        <w:t xml:space="preserve"> </w:t>
      </w:r>
      <w:r w:rsidR="00A94390" w:rsidRPr="0070260C">
        <w:rPr>
          <w:rFonts w:ascii="Book Antiqua" w:hAnsi="Book Antiqua" w:cs="Times New Roman"/>
          <w:i/>
          <w:sz w:val="24"/>
          <w:szCs w:val="24"/>
        </w:rPr>
        <w:t>et al</w:t>
      </w:r>
      <w:r w:rsidR="00376734" w:rsidRPr="0070260C">
        <w:rPr>
          <w:rFonts w:ascii="Book Antiqua" w:hAnsi="Book Antiqua" w:cs="Times New Roman"/>
          <w:sz w:val="24"/>
          <w:szCs w:val="24"/>
        </w:rPr>
        <w:fldChar w:fldCharType="begin"/>
      </w:r>
      <w:r w:rsidR="00D81D9C" w:rsidRPr="0070260C">
        <w:rPr>
          <w:rFonts w:ascii="Book Antiqua" w:hAnsi="Book Antiqua" w:cs="Times New Roman"/>
          <w:sz w:val="24"/>
          <w:szCs w:val="24"/>
        </w:rPr>
        <w:instrText xml:space="preserve"> ADDIN EN.CITE &lt;EndNote&gt;&lt;Cite&gt;&lt;Author&gt;Conry&lt;/Author&gt;&lt;Year&gt;2014&lt;/Year&gt;&lt;RecNum&gt;31&lt;/RecNum&gt;&lt;DisplayText&gt;&lt;style face="superscript"&gt;[18]&lt;/style&gt;&lt;/DisplayText&gt;&lt;record&gt;&lt;rec-number&gt;31&lt;/rec-number&gt;&lt;foreign-keys&gt;&lt;key app="EN" db-id="dzx29zpsutaesseerfn59eeff9ep5avwa95e"&gt;31&lt;/key&gt;&lt;/foreign-keys&gt;&lt;ref-type name="Journal Article"&gt;17&lt;/ref-type&gt;&lt;contributors&gt;&lt;authors&gt;&lt;author&gt;Conry, R. M.&lt;/author&gt;&lt;/authors&gt;&lt;/contributors&gt;&lt;auth-address&gt;Division of Hematology &amp;amp; Oncology, University of Alabama at Birmingham, 2145 Bonner Way, Birmingham, AL 35243, USA.&lt;/auth-address&gt;&lt;titles&gt;&lt;title&gt;Response of follicular dendritic cell sarcoma to gemcitabine and docetaxel: report of two cases and literature review&lt;/title&gt;&lt;secondary-title&gt;Clin Sarcoma Res&lt;/secondary-title&gt;&lt;alt-title&gt;Clinical sarcoma research&lt;/alt-title&gt;&lt;/titles&gt;&lt;periodical&gt;&lt;full-title&gt;Clin Sarcoma Res&lt;/full-title&gt;&lt;abbr-1&gt;Clinical sarcoma research&lt;/abbr-1&gt;&lt;/periodical&gt;&lt;alt-periodical&gt;&lt;full-title&gt;Clinical Sarcoma Research&lt;/full-title&gt;&lt;/alt-periodical&gt;&lt;pages&gt;6&lt;/pages&gt;&lt;volume&gt;4&lt;/volume&gt;&lt;edition&gt;2014/07/11&lt;/edition&gt;&lt;dates&gt;&lt;year&gt;2014&lt;/year&gt;&lt;/dates&gt;&lt;isbn&gt;2045-3329 (Print)&amp;#xD;2045-3329 (Linking)&lt;/isbn&gt;&lt;accession-num&gt;25009738&lt;/accession-num&gt;&lt;urls&gt;&lt;related-urls&gt;&lt;url&gt;https://clinicalsarcomaresearch.biomedcentral.com/track/pdf/10.1186/2045-3329-4-6?site=clinicalsarcomaresearch.biomedcentral.com&lt;/url&gt;&lt;/related-urls&gt;&lt;/urls&gt;&lt;custom2&gt;4089565&lt;/custom2&gt;&lt;electronic-resource-num&gt;10.1186/2045-3329-4-6&lt;/electronic-resource-num&gt;&lt;remote-database-provider&gt;NLM&lt;/remote-database-provider&gt;&lt;language&gt;eng&lt;/language&gt;&lt;/record&gt;&lt;/Cite&gt;&lt;/EndNote&gt;</w:instrText>
      </w:r>
      <w:r w:rsidR="00376734" w:rsidRPr="0070260C">
        <w:rPr>
          <w:rFonts w:ascii="Book Antiqua" w:hAnsi="Book Antiqua" w:cs="Times New Roman"/>
          <w:sz w:val="24"/>
          <w:szCs w:val="24"/>
        </w:rPr>
        <w:fldChar w:fldCharType="separate"/>
      </w:r>
      <w:r w:rsidR="00D81D9C" w:rsidRPr="0070260C">
        <w:rPr>
          <w:rFonts w:ascii="Book Antiqua" w:hAnsi="Book Antiqua" w:cs="Times New Roman"/>
          <w:noProof/>
          <w:sz w:val="24"/>
          <w:szCs w:val="24"/>
          <w:vertAlign w:val="superscript"/>
        </w:rPr>
        <w:t>[</w:t>
      </w:r>
      <w:hyperlink w:anchor="_ENREF_18" w:tooltip="Conry, 2014 #31" w:history="1">
        <w:r w:rsidR="00F02346" w:rsidRPr="0070260C">
          <w:rPr>
            <w:rFonts w:ascii="Book Antiqua" w:hAnsi="Book Antiqua" w:cs="Times New Roman"/>
            <w:noProof/>
            <w:sz w:val="24"/>
            <w:szCs w:val="24"/>
            <w:vertAlign w:val="superscript"/>
          </w:rPr>
          <w:t>18</w:t>
        </w:r>
      </w:hyperlink>
      <w:r w:rsidR="00D81D9C" w:rsidRPr="0070260C">
        <w:rPr>
          <w:rFonts w:ascii="Book Antiqua" w:hAnsi="Book Antiqua" w:cs="Times New Roman"/>
          <w:noProof/>
          <w:sz w:val="24"/>
          <w:szCs w:val="24"/>
          <w:vertAlign w:val="superscript"/>
        </w:rPr>
        <w:t>]</w:t>
      </w:r>
      <w:r w:rsidR="00376734" w:rsidRPr="0070260C">
        <w:rPr>
          <w:rFonts w:ascii="Book Antiqua" w:hAnsi="Book Antiqua" w:cs="Times New Roman"/>
          <w:sz w:val="24"/>
          <w:szCs w:val="24"/>
        </w:rPr>
        <w:fldChar w:fldCharType="end"/>
      </w:r>
      <w:r w:rsidR="00A94390" w:rsidRPr="0070260C">
        <w:rPr>
          <w:rFonts w:ascii="Book Antiqua" w:hAnsi="Book Antiqua" w:cs="Times New Roman"/>
          <w:sz w:val="24"/>
          <w:szCs w:val="24"/>
        </w:rPr>
        <w:t xml:space="preserve"> </w:t>
      </w:r>
      <w:r w:rsidR="001B530D" w:rsidRPr="0070260C">
        <w:rPr>
          <w:rFonts w:ascii="Book Antiqua" w:hAnsi="Book Antiqua" w:cs="Times New Roman"/>
          <w:sz w:val="24"/>
          <w:szCs w:val="24"/>
        </w:rPr>
        <w:t xml:space="preserve">has </w:t>
      </w:r>
      <w:r w:rsidR="00E24912" w:rsidRPr="0070260C">
        <w:rPr>
          <w:rFonts w:ascii="Book Antiqua" w:hAnsi="Book Antiqua" w:cs="Times New Roman"/>
          <w:sz w:val="24"/>
          <w:szCs w:val="24"/>
        </w:rPr>
        <w:t xml:space="preserve">reported two cases of FDCS who both achieved </w:t>
      </w:r>
      <w:r w:rsidR="003D4E2C">
        <w:rPr>
          <w:rFonts w:ascii="Book Antiqua" w:hAnsi="Book Antiqua" w:cs="Times New Roman"/>
          <w:sz w:val="24"/>
          <w:szCs w:val="24"/>
        </w:rPr>
        <w:t xml:space="preserve">a </w:t>
      </w:r>
      <w:r w:rsidR="00E24912" w:rsidRPr="0070260C">
        <w:rPr>
          <w:rFonts w:ascii="Book Antiqua" w:hAnsi="Book Antiqua" w:cs="Times New Roman"/>
          <w:sz w:val="24"/>
          <w:szCs w:val="24"/>
        </w:rPr>
        <w:t xml:space="preserve">partial response to gemcitabine and docetaxel. The </w:t>
      </w:r>
      <w:r w:rsidR="001B530D" w:rsidRPr="0070260C">
        <w:rPr>
          <w:rFonts w:ascii="Book Antiqua" w:hAnsi="Book Antiqua" w:cs="Times New Roman"/>
          <w:sz w:val="24"/>
          <w:szCs w:val="24"/>
        </w:rPr>
        <w:t xml:space="preserve">FDCS </w:t>
      </w:r>
      <w:r w:rsidR="00E24912" w:rsidRPr="0070260C">
        <w:rPr>
          <w:rFonts w:ascii="Book Antiqua" w:hAnsi="Book Antiqua" w:cs="Times New Roman"/>
          <w:sz w:val="24"/>
          <w:szCs w:val="24"/>
        </w:rPr>
        <w:t xml:space="preserve">patient we </w:t>
      </w:r>
      <w:r w:rsidR="001B530D" w:rsidRPr="0070260C">
        <w:rPr>
          <w:rFonts w:ascii="Book Antiqua" w:hAnsi="Book Antiqua" w:cs="Times New Roman"/>
          <w:sz w:val="24"/>
          <w:szCs w:val="24"/>
        </w:rPr>
        <w:t xml:space="preserve">have </w:t>
      </w:r>
      <w:r w:rsidR="00E24912" w:rsidRPr="0070260C">
        <w:rPr>
          <w:rFonts w:ascii="Book Antiqua" w:hAnsi="Book Antiqua" w:cs="Times New Roman"/>
          <w:sz w:val="24"/>
          <w:szCs w:val="24"/>
        </w:rPr>
        <w:t xml:space="preserve">reported </w:t>
      </w:r>
      <w:r w:rsidR="001B530D" w:rsidRPr="0070260C">
        <w:rPr>
          <w:rFonts w:ascii="Book Antiqua" w:hAnsi="Book Antiqua" w:cs="Times New Roman"/>
          <w:sz w:val="24"/>
          <w:szCs w:val="24"/>
        </w:rPr>
        <w:t xml:space="preserve">here </w:t>
      </w:r>
      <w:r w:rsidR="00E24912" w:rsidRPr="0070260C">
        <w:rPr>
          <w:rFonts w:ascii="Book Antiqua" w:hAnsi="Book Antiqua" w:cs="Times New Roman"/>
          <w:sz w:val="24"/>
          <w:szCs w:val="24"/>
        </w:rPr>
        <w:t xml:space="preserve">also </w:t>
      </w:r>
      <w:r w:rsidR="001B530D" w:rsidRPr="0070260C">
        <w:rPr>
          <w:rFonts w:ascii="Book Antiqua" w:hAnsi="Book Antiqua" w:cs="Times New Roman"/>
          <w:sz w:val="24"/>
          <w:szCs w:val="24"/>
        </w:rPr>
        <w:t xml:space="preserve">showed </w:t>
      </w:r>
      <w:r w:rsidR="00E24912" w:rsidRPr="0070260C">
        <w:rPr>
          <w:rFonts w:ascii="Book Antiqua" w:hAnsi="Book Antiqua" w:cs="Times New Roman"/>
          <w:sz w:val="24"/>
          <w:szCs w:val="24"/>
        </w:rPr>
        <w:t xml:space="preserve">a remarkable response </w:t>
      </w:r>
      <w:r w:rsidR="001B530D" w:rsidRPr="0070260C">
        <w:rPr>
          <w:rFonts w:ascii="Book Antiqua" w:hAnsi="Book Antiqua" w:cs="Times New Roman"/>
          <w:sz w:val="24"/>
          <w:szCs w:val="24"/>
        </w:rPr>
        <w:t>with</w:t>
      </w:r>
      <w:r w:rsidR="004C4EDC" w:rsidRPr="0070260C">
        <w:rPr>
          <w:rFonts w:ascii="Book Antiqua" w:hAnsi="Book Antiqua" w:cs="Times New Roman"/>
          <w:sz w:val="24"/>
          <w:szCs w:val="24"/>
        </w:rPr>
        <w:t xml:space="preserve"> </w:t>
      </w:r>
      <w:r w:rsidR="001B530D" w:rsidRPr="0070260C">
        <w:rPr>
          <w:rFonts w:ascii="Book Antiqua" w:hAnsi="Book Antiqua" w:cs="Times New Roman"/>
          <w:sz w:val="24"/>
          <w:szCs w:val="24"/>
        </w:rPr>
        <w:t xml:space="preserve">complete </w:t>
      </w:r>
      <w:r w:rsidR="00E24912" w:rsidRPr="0070260C">
        <w:rPr>
          <w:rFonts w:ascii="Book Antiqua" w:hAnsi="Book Antiqua" w:cs="Times New Roman"/>
          <w:sz w:val="24"/>
          <w:szCs w:val="24"/>
        </w:rPr>
        <w:t xml:space="preserve">clinical response </w:t>
      </w:r>
      <w:r w:rsidR="001B530D" w:rsidRPr="0070260C">
        <w:rPr>
          <w:rFonts w:ascii="Book Antiqua" w:hAnsi="Book Antiqua" w:cs="Times New Roman"/>
          <w:sz w:val="24"/>
          <w:szCs w:val="24"/>
        </w:rPr>
        <w:t>observed by</w:t>
      </w:r>
      <w:r w:rsidR="00E24912" w:rsidRPr="0070260C">
        <w:rPr>
          <w:rFonts w:ascii="Book Antiqua" w:hAnsi="Book Antiqua" w:cs="Times New Roman"/>
          <w:sz w:val="24"/>
          <w:szCs w:val="24"/>
        </w:rPr>
        <w:t xml:space="preserve"> PET/CT after chemotherapy. These </w:t>
      </w:r>
      <w:r w:rsidR="001B530D" w:rsidRPr="0070260C">
        <w:rPr>
          <w:rFonts w:ascii="Book Antiqua" w:hAnsi="Book Antiqua" w:cs="Times New Roman"/>
          <w:sz w:val="24"/>
          <w:szCs w:val="24"/>
        </w:rPr>
        <w:t>findings demonstrate</w:t>
      </w:r>
      <w:r w:rsidR="004C4EDC" w:rsidRPr="0070260C">
        <w:rPr>
          <w:rFonts w:ascii="Book Antiqua" w:hAnsi="Book Antiqua" w:cs="Times New Roman"/>
          <w:sz w:val="24"/>
          <w:szCs w:val="24"/>
        </w:rPr>
        <w:t xml:space="preserve"> </w:t>
      </w:r>
      <w:r w:rsidR="00E24912" w:rsidRPr="0070260C">
        <w:rPr>
          <w:rFonts w:ascii="Book Antiqua" w:hAnsi="Book Antiqua" w:cs="Times New Roman"/>
          <w:sz w:val="24"/>
          <w:szCs w:val="24"/>
        </w:rPr>
        <w:t xml:space="preserve">that FDCSs probably </w:t>
      </w:r>
      <w:r w:rsidR="00E24912" w:rsidRPr="0070260C">
        <w:rPr>
          <w:rFonts w:ascii="Book Antiqua" w:hAnsi="Book Antiqua" w:cs="Times New Roman"/>
          <w:sz w:val="24"/>
          <w:szCs w:val="24"/>
        </w:rPr>
        <w:lastRenderedPageBreak/>
        <w:t>originate from mesenchymal tissue</w:t>
      </w:r>
      <w:r w:rsidR="00C02045" w:rsidRPr="0070260C">
        <w:rPr>
          <w:rFonts w:ascii="Book Antiqua" w:hAnsi="Book Antiqua" w:cs="Times New Roman"/>
          <w:sz w:val="24"/>
          <w:szCs w:val="24"/>
        </w:rPr>
        <w:t>s</w:t>
      </w:r>
      <w:r w:rsidR="00E24912" w:rsidRPr="0070260C">
        <w:rPr>
          <w:rFonts w:ascii="Book Antiqua" w:hAnsi="Book Antiqua" w:cs="Times New Roman"/>
          <w:sz w:val="24"/>
          <w:szCs w:val="24"/>
        </w:rPr>
        <w:t>.</w:t>
      </w:r>
    </w:p>
    <w:p w:rsidR="001A5F9F" w:rsidRPr="0070260C" w:rsidRDefault="00E24912" w:rsidP="001A6BB1">
      <w:pPr>
        <w:topLinePunct/>
        <w:spacing w:line="360" w:lineRule="auto"/>
        <w:ind w:firstLineChars="200" w:firstLine="480"/>
        <w:rPr>
          <w:rFonts w:ascii="Book Antiqua" w:hAnsi="Book Antiqua" w:cs="Times New Roman"/>
          <w:sz w:val="24"/>
          <w:szCs w:val="24"/>
        </w:rPr>
      </w:pPr>
      <w:r w:rsidRPr="0070260C">
        <w:rPr>
          <w:rFonts w:ascii="Book Antiqua" w:hAnsi="Book Antiqua" w:cs="Times New Roman"/>
          <w:sz w:val="24"/>
          <w:szCs w:val="24"/>
        </w:rPr>
        <w:t xml:space="preserve">Radiotherapy plays a key role in multidisciplinary treatment of FDCS. Surgery and adjuvant radiotherapy can improve local control </w:t>
      </w:r>
      <w:r w:rsidR="001B530D" w:rsidRPr="0070260C">
        <w:rPr>
          <w:rFonts w:ascii="Book Antiqua" w:hAnsi="Book Antiqua" w:cs="Times New Roman"/>
          <w:sz w:val="24"/>
          <w:szCs w:val="24"/>
        </w:rPr>
        <w:t xml:space="preserve">of the disease </w:t>
      </w:r>
      <w:r w:rsidRPr="0070260C">
        <w:rPr>
          <w:rFonts w:ascii="Book Antiqua" w:hAnsi="Book Antiqua" w:cs="Times New Roman"/>
          <w:sz w:val="24"/>
          <w:szCs w:val="24"/>
        </w:rPr>
        <w:t>compared to surgery alone</w:t>
      </w:r>
      <w:r w:rsidR="00376734" w:rsidRPr="0070260C">
        <w:rPr>
          <w:rFonts w:ascii="Book Antiqua" w:hAnsi="Book Antiqua" w:cs="Times New Roman"/>
          <w:sz w:val="24"/>
          <w:szCs w:val="24"/>
        </w:rPr>
        <w:fldChar w:fldCharType="begin">
          <w:fldData xml:space="preserve">PEVuZE5vdGU+PENpdGU+PEF1dGhvcj5KYWluPC9BdXRob3I+PFllYXI+MjAxNzwvWWVhcj48UmVj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</w:fldData>
        </w:fldChar>
      </w:r>
      <w:r w:rsidR="00D81D9C" w:rsidRPr="0070260C">
        <w:rPr>
          <w:rFonts w:ascii="Book Antiqua" w:hAnsi="Book Antiqua" w:cs="Times New Roman"/>
          <w:sz w:val="24"/>
          <w:szCs w:val="24"/>
        </w:rPr>
        <w:instrText xml:space="preserve"> ADDIN EN.CITE </w:instrText>
      </w:r>
      <w:r w:rsidR="00D81D9C" w:rsidRPr="0070260C">
        <w:rPr>
          <w:rFonts w:ascii="Book Antiqua" w:hAnsi="Book Antiqua" w:cs="Times New Roman"/>
          <w:sz w:val="24"/>
          <w:szCs w:val="24"/>
        </w:rPr>
        <w:fldChar w:fldCharType="begin">
          <w:fldData xml:space="preserve">PEVuZE5vdGU+PENpdGU+PEF1dGhvcj5KYWluPC9BdXRob3I+PFllYXI+MjAxNzwvWWVhcj48UmVj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</w:fldData>
        </w:fldChar>
      </w:r>
      <w:r w:rsidR="00D81D9C" w:rsidRPr="0070260C">
        <w:rPr>
          <w:rFonts w:ascii="Book Antiqua" w:hAnsi="Book Antiqua" w:cs="Times New Roman"/>
          <w:sz w:val="24"/>
          <w:szCs w:val="24"/>
        </w:rPr>
        <w:instrText xml:space="preserve"> ADDIN EN.CITE.DATA </w:instrText>
      </w:r>
      <w:r w:rsidR="00D81D9C" w:rsidRPr="0070260C">
        <w:rPr>
          <w:rFonts w:ascii="Book Antiqua" w:hAnsi="Book Antiqua" w:cs="Times New Roman"/>
          <w:sz w:val="24"/>
          <w:szCs w:val="24"/>
        </w:rPr>
      </w:r>
      <w:r w:rsidR="00D81D9C" w:rsidRPr="0070260C">
        <w:rPr>
          <w:rFonts w:ascii="Book Antiqua" w:hAnsi="Book Antiqua" w:cs="Times New Roman"/>
          <w:sz w:val="24"/>
          <w:szCs w:val="24"/>
        </w:rPr>
        <w:fldChar w:fldCharType="end"/>
      </w:r>
      <w:r w:rsidR="00376734" w:rsidRPr="0070260C">
        <w:rPr>
          <w:rFonts w:ascii="Book Antiqua" w:hAnsi="Book Antiqua" w:cs="Times New Roman"/>
          <w:sz w:val="24"/>
          <w:szCs w:val="24"/>
        </w:rPr>
      </w:r>
      <w:r w:rsidR="00376734" w:rsidRPr="0070260C">
        <w:rPr>
          <w:rFonts w:ascii="Book Antiqua" w:hAnsi="Book Antiqua" w:cs="Times New Roman"/>
          <w:sz w:val="24"/>
          <w:szCs w:val="24"/>
        </w:rPr>
        <w:fldChar w:fldCharType="separate"/>
      </w:r>
      <w:r w:rsidR="00D81D9C" w:rsidRPr="0070260C">
        <w:rPr>
          <w:rFonts w:ascii="Book Antiqua" w:hAnsi="Book Antiqua" w:cs="Times New Roman"/>
          <w:noProof/>
          <w:sz w:val="24"/>
          <w:szCs w:val="24"/>
          <w:vertAlign w:val="superscript"/>
        </w:rPr>
        <w:t>[</w:t>
      </w:r>
      <w:hyperlink w:anchor="_ENREF_4" w:tooltip="Jain, 2017 #56" w:history="1">
        <w:r w:rsidR="00F02346" w:rsidRPr="0070260C">
          <w:rPr>
            <w:rFonts w:ascii="Book Antiqua" w:hAnsi="Book Antiqua" w:cs="Times New Roman"/>
            <w:noProof/>
            <w:sz w:val="24"/>
            <w:szCs w:val="24"/>
            <w:vertAlign w:val="superscript"/>
          </w:rPr>
          <w:t>4</w:t>
        </w:r>
      </w:hyperlink>
      <w:r w:rsidR="00A94390" w:rsidRPr="0070260C">
        <w:rPr>
          <w:rFonts w:ascii="Book Antiqua" w:hAnsi="Book Antiqua" w:cs="Times New Roman"/>
          <w:noProof/>
          <w:sz w:val="24"/>
          <w:szCs w:val="24"/>
          <w:vertAlign w:val="superscript"/>
        </w:rPr>
        <w:t>,</w:t>
      </w:r>
      <w:hyperlink w:anchor="_ENREF_20" w:tooltip="Pang, 2016 #561" w:history="1">
        <w:r w:rsidR="00F02346" w:rsidRPr="0070260C">
          <w:rPr>
            <w:rFonts w:ascii="Book Antiqua" w:hAnsi="Book Antiqua" w:cs="Times New Roman"/>
            <w:noProof/>
            <w:sz w:val="24"/>
            <w:szCs w:val="24"/>
            <w:vertAlign w:val="superscript"/>
          </w:rPr>
          <w:t>20</w:t>
        </w:r>
      </w:hyperlink>
      <w:r w:rsidR="00D81D9C" w:rsidRPr="0070260C">
        <w:rPr>
          <w:rFonts w:ascii="Book Antiqua" w:hAnsi="Book Antiqua" w:cs="Times New Roman"/>
          <w:noProof/>
          <w:sz w:val="24"/>
          <w:szCs w:val="24"/>
          <w:vertAlign w:val="superscript"/>
        </w:rPr>
        <w:t>]</w:t>
      </w:r>
      <w:r w:rsidR="00376734" w:rsidRPr="0070260C">
        <w:rPr>
          <w:rFonts w:ascii="Book Antiqua" w:hAnsi="Book Antiqua" w:cs="Times New Roman"/>
          <w:sz w:val="24"/>
          <w:szCs w:val="24"/>
        </w:rPr>
        <w:fldChar w:fldCharType="end"/>
      </w:r>
      <w:r w:rsidR="00C27D38" w:rsidRPr="0070260C">
        <w:rPr>
          <w:rFonts w:ascii="Book Antiqua" w:hAnsi="Book Antiqua" w:cs="Times New Roman"/>
          <w:sz w:val="24"/>
          <w:szCs w:val="24"/>
        </w:rPr>
        <w:t>.</w:t>
      </w:r>
      <w:r w:rsidRPr="0070260C">
        <w:rPr>
          <w:rFonts w:ascii="Book Antiqua" w:hAnsi="Book Antiqua" w:cs="Times New Roman"/>
          <w:sz w:val="24"/>
          <w:szCs w:val="24"/>
        </w:rPr>
        <w:t xml:space="preserve"> However, for salvage treatment, radiotherapy could not shrink effect</w:t>
      </w:r>
      <w:r w:rsidR="003F6476" w:rsidRPr="0070260C">
        <w:rPr>
          <w:rFonts w:ascii="Book Antiqua" w:hAnsi="Book Antiqua" w:cs="Times New Roman"/>
          <w:sz w:val="24"/>
          <w:szCs w:val="24"/>
        </w:rPr>
        <w:t xml:space="preserve">ively </w:t>
      </w:r>
      <w:r w:rsidRPr="0070260C">
        <w:rPr>
          <w:rFonts w:ascii="Book Antiqua" w:hAnsi="Book Antiqua" w:cs="Times New Roman"/>
          <w:sz w:val="24"/>
          <w:szCs w:val="24"/>
        </w:rPr>
        <w:t xml:space="preserve">tumor size and </w:t>
      </w:r>
      <w:r w:rsidR="004273AD" w:rsidRPr="0070260C">
        <w:rPr>
          <w:rFonts w:ascii="Book Antiqua" w:hAnsi="Book Antiqua" w:cs="Times New Roman"/>
          <w:sz w:val="24"/>
          <w:szCs w:val="24"/>
        </w:rPr>
        <w:t xml:space="preserve">the </w:t>
      </w:r>
      <w:r w:rsidRPr="0070260C">
        <w:rPr>
          <w:rFonts w:ascii="Book Antiqua" w:hAnsi="Book Antiqua" w:cs="Times New Roman"/>
          <w:sz w:val="24"/>
          <w:szCs w:val="24"/>
        </w:rPr>
        <w:t xml:space="preserve">local progression </w:t>
      </w:r>
      <w:r w:rsidR="003F6476" w:rsidRPr="0070260C">
        <w:rPr>
          <w:rFonts w:ascii="Book Antiqua" w:hAnsi="Book Antiqua" w:cs="Times New Roman"/>
          <w:sz w:val="24"/>
          <w:szCs w:val="24"/>
        </w:rPr>
        <w:t xml:space="preserve">of the disease </w:t>
      </w:r>
      <w:r w:rsidRPr="0070260C">
        <w:rPr>
          <w:rFonts w:ascii="Book Antiqua" w:hAnsi="Book Antiqua" w:cs="Times New Roman"/>
          <w:sz w:val="24"/>
          <w:szCs w:val="24"/>
        </w:rPr>
        <w:t>occur</w:t>
      </w:r>
      <w:r w:rsidR="00C02045" w:rsidRPr="0070260C">
        <w:rPr>
          <w:rFonts w:ascii="Book Antiqua" w:hAnsi="Book Antiqua" w:cs="Times New Roman"/>
          <w:sz w:val="24"/>
          <w:szCs w:val="24"/>
        </w:rPr>
        <w:t>r</w:t>
      </w:r>
      <w:r w:rsidR="004273AD" w:rsidRPr="0070260C">
        <w:rPr>
          <w:rFonts w:ascii="Book Antiqua" w:hAnsi="Book Antiqua" w:cs="Times New Roman"/>
          <w:sz w:val="24"/>
          <w:szCs w:val="24"/>
        </w:rPr>
        <w:t>ed</w:t>
      </w:r>
      <w:r w:rsidRPr="0070260C">
        <w:rPr>
          <w:rFonts w:ascii="Book Antiqua" w:hAnsi="Book Antiqua" w:cs="Times New Roman"/>
          <w:sz w:val="24"/>
          <w:szCs w:val="24"/>
        </w:rPr>
        <w:t xml:space="preserve"> even after </w:t>
      </w:r>
      <w:r w:rsidR="004273AD" w:rsidRPr="0070260C">
        <w:rPr>
          <w:rFonts w:ascii="Book Antiqua" w:hAnsi="Book Antiqua" w:cs="Times New Roman"/>
          <w:sz w:val="24"/>
          <w:szCs w:val="24"/>
        </w:rPr>
        <w:t xml:space="preserve">high doses of </w:t>
      </w:r>
      <w:r w:rsidR="00A94390" w:rsidRPr="0070260C">
        <w:rPr>
          <w:rFonts w:ascii="Book Antiqua" w:hAnsi="Book Antiqua" w:cs="Times New Roman"/>
          <w:sz w:val="24"/>
          <w:szCs w:val="24"/>
        </w:rPr>
        <w:t>radiotherapy</w:t>
      </w:r>
      <w:r w:rsidR="00376734" w:rsidRPr="0070260C">
        <w:rPr>
          <w:rFonts w:ascii="Book Antiqua" w:hAnsi="Book Antiqua" w:cs="Times New Roman"/>
          <w:sz w:val="24"/>
          <w:szCs w:val="24"/>
        </w:rPr>
        <w:fldChar w:fldCharType="begin">
          <w:fldData xml:space="preserve">PEVuZE5vdGU+PENpdGU+PEF1dGhvcj5KYWluPC9BdXRob3I+PFllYXI+MjAxNzwvWWVhcj48UmVj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=
</w:fldData>
        </w:fldChar>
      </w:r>
      <w:r w:rsidR="001109DE" w:rsidRPr="0070260C">
        <w:rPr>
          <w:rFonts w:ascii="Book Antiqua" w:hAnsi="Book Antiqua" w:cs="Times New Roman"/>
          <w:sz w:val="24"/>
          <w:szCs w:val="24"/>
        </w:rPr>
        <w:instrText xml:space="preserve"> ADDIN EN.CITE </w:instrText>
      </w:r>
      <w:r w:rsidR="00376734" w:rsidRPr="0070260C">
        <w:rPr>
          <w:rFonts w:ascii="Book Antiqua" w:hAnsi="Book Antiqua" w:cs="Times New Roman"/>
          <w:sz w:val="24"/>
          <w:szCs w:val="24"/>
        </w:rPr>
        <w:fldChar w:fldCharType="begin">
          <w:fldData xml:space="preserve">PEVuZE5vdGU+PENpdGU+PEF1dGhvcj5KYWluPC9BdXRob3I+PFllYXI+MjAxNzwvWWVhcj48UmVj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=
</w:fldData>
        </w:fldChar>
      </w:r>
      <w:r w:rsidR="001109DE" w:rsidRPr="0070260C">
        <w:rPr>
          <w:rFonts w:ascii="Book Antiqua" w:hAnsi="Book Antiqua" w:cs="Times New Roman"/>
          <w:sz w:val="24"/>
          <w:szCs w:val="24"/>
        </w:rPr>
        <w:instrText xml:space="preserve"> ADDIN EN.CITE.DATA </w:instrText>
      </w:r>
      <w:r w:rsidR="00376734" w:rsidRPr="0070260C">
        <w:rPr>
          <w:rFonts w:ascii="Book Antiqua" w:hAnsi="Book Antiqua" w:cs="Times New Roman"/>
          <w:sz w:val="24"/>
          <w:szCs w:val="24"/>
        </w:rPr>
      </w:r>
      <w:r w:rsidR="00376734" w:rsidRPr="0070260C">
        <w:rPr>
          <w:rFonts w:ascii="Book Antiqua" w:hAnsi="Book Antiqua" w:cs="Times New Roman"/>
          <w:sz w:val="24"/>
          <w:szCs w:val="24"/>
        </w:rPr>
        <w:fldChar w:fldCharType="end"/>
      </w:r>
      <w:r w:rsidR="00376734" w:rsidRPr="0070260C">
        <w:rPr>
          <w:rFonts w:ascii="Book Antiqua" w:hAnsi="Book Antiqua" w:cs="Times New Roman"/>
          <w:sz w:val="24"/>
          <w:szCs w:val="24"/>
        </w:rPr>
      </w:r>
      <w:r w:rsidR="00376734" w:rsidRPr="0070260C">
        <w:rPr>
          <w:rFonts w:ascii="Book Antiqua" w:hAnsi="Book Antiqua" w:cs="Times New Roman"/>
          <w:sz w:val="24"/>
          <w:szCs w:val="24"/>
        </w:rPr>
        <w:fldChar w:fldCharType="separate"/>
      </w:r>
      <w:r w:rsidR="001109DE" w:rsidRPr="0070260C">
        <w:rPr>
          <w:rFonts w:ascii="Book Antiqua" w:hAnsi="Book Antiqua" w:cs="Times New Roman"/>
          <w:noProof/>
          <w:sz w:val="24"/>
          <w:szCs w:val="24"/>
          <w:vertAlign w:val="superscript"/>
        </w:rPr>
        <w:t>[</w:t>
      </w:r>
      <w:hyperlink w:anchor="_ENREF_4" w:tooltip="Jain, 2017 #56" w:history="1">
        <w:r w:rsidR="00F02346" w:rsidRPr="0070260C">
          <w:rPr>
            <w:rFonts w:ascii="Book Antiqua" w:hAnsi="Book Antiqua" w:cs="Times New Roman"/>
            <w:noProof/>
            <w:sz w:val="24"/>
            <w:szCs w:val="24"/>
            <w:vertAlign w:val="superscript"/>
          </w:rPr>
          <w:t>4</w:t>
        </w:r>
      </w:hyperlink>
      <w:r w:rsidR="001109DE" w:rsidRPr="0070260C">
        <w:rPr>
          <w:rFonts w:ascii="Book Antiqua" w:hAnsi="Book Antiqua" w:cs="Times New Roman"/>
          <w:noProof/>
          <w:sz w:val="24"/>
          <w:szCs w:val="24"/>
          <w:vertAlign w:val="superscript"/>
        </w:rPr>
        <w:t>]</w:t>
      </w:r>
      <w:r w:rsidR="00376734" w:rsidRPr="0070260C">
        <w:rPr>
          <w:rFonts w:ascii="Book Antiqua" w:hAnsi="Book Antiqua" w:cs="Times New Roman"/>
          <w:sz w:val="24"/>
          <w:szCs w:val="24"/>
        </w:rPr>
        <w:fldChar w:fldCharType="end"/>
      </w:r>
      <w:r w:rsidRPr="0070260C">
        <w:rPr>
          <w:rFonts w:ascii="Book Antiqua" w:hAnsi="Book Antiqua" w:cs="Times New Roman"/>
          <w:sz w:val="24"/>
          <w:szCs w:val="24"/>
        </w:rPr>
        <w:t>.</w:t>
      </w:r>
      <w:r w:rsidR="00A94390" w:rsidRPr="0070260C">
        <w:rPr>
          <w:rFonts w:ascii="Book Antiqua" w:hAnsi="Book Antiqua" w:cs="Times New Roman"/>
          <w:sz w:val="24"/>
          <w:szCs w:val="24"/>
        </w:rPr>
        <w:t xml:space="preserve"> </w:t>
      </w:r>
      <w:r w:rsidRPr="0070260C">
        <w:rPr>
          <w:rFonts w:ascii="Book Antiqua" w:hAnsi="Book Antiqua" w:cs="Times New Roman"/>
          <w:sz w:val="24"/>
          <w:szCs w:val="24"/>
        </w:rPr>
        <w:t xml:space="preserve">It seems that </w:t>
      </w:r>
      <w:r w:rsidR="003F6476" w:rsidRPr="0070260C">
        <w:rPr>
          <w:rFonts w:ascii="Book Antiqua" w:hAnsi="Book Antiqua" w:cs="Times New Roman"/>
          <w:sz w:val="24"/>
          <w:szCs w:val="24"/>
        </w:rPr>
        <w:t xml:space="preserve">the </w:t>
      </w:r>
      <w:r w:rsidRPr="0070260C">
        <w:rPr>
          <w:rFonts w:ascii="Book Antiqua" w:hAnsi="Book Antiqua" w:cs="Times New Roman"/>
          <w:sz w:val="24"/>
          <w:szCs w:val="24"/>
        </w:rPr>
        <w:t xml:space="preserve">initial management of FDCS is very important. In the case we </w:t>
      </w:r>
      <w:r w:rsidR="003F6476" w:rsidRPr="0070260C">
        <w:rPr>
          <w:rFonts w:ascii="Book Antiqua" w:hAnsi="Book Antiqua" w:cs="Times New Roman"/>
          <w:sz w:val="24"/>
          <w:szCs w:val="24"/>
        </w:rPr>
        <w:t xml:space="preserve">have </w:t>
      </w:r>
      <w:r w:rsidRPr="0070260C">
        <w:rPr>
          <w:rFonts w:ascii="Book Antiqua" w:hAnsi="Book Antiqua" w:cs="Times New Roman"/>
          <w:sz w:val="24"/>
          <w:szCs w:val="24"/>
        </w:rPr>
        <w:t>reported</w:t>
      </w:r>
      <w:r w:rsidR="003F6476" w:rsidRPr="0070260C">
        <w:rPr>
          <w:rFonts w:ascii="Book Antiqua" w:hAnsi="Book Antiqua" w:cs="Times New Roman"/>
          <w:sz w:val="24"/>
          <w:szCs w:val="24"/>
        </w:rPr>
        <w:t xml:space="preserve"> here</w:t>
      </w:r>
      <w:r w:rsidRPr="0070260C">
        <w:rPr>
          <w:rFonts w:ascii="Book Antiqua" w:hAnsi="Book Antiqua" w:cs="Times New Roman"/>
          <w:sz w:val="24"/>
          <w:szCs w:val="24"/>
        </w:rPr>
        <w:t xml:space="preserve">, the </w:t>
      </w:r>
      <w:r w:rsidR="003D4E2C">
        <w:rPr>
          <w:rFonts w:ascii="Book Antiqua" w:hAnsi="Book Antiqua" w:cs="Times New Roman"/>
          <w:sz w:val="24"/>
          <w:szCs w:val="24"/>
        </w:rPr>
        <w:t>tumor</w:t>
      </w:r>
      <w:r w:rsidR="003D4E2C" w:rsidRPr="0070260C">
        <w:rPr>
          <w:rFonts w:ascii="Book Antiqua" w:hAnsi="Book Antiqua" w:cs="Times New Roman"/>
          <w:sz w:val="24"/>
          <w:szCs w:val="24"/>
        </w:rPr>
        <w:t xml:space="preserve"> </w:t>
      </w:r>
      <w:r w:rsidRPr="0070260C">
        <w:rPr>
          <w:rFonts w:ascii="Book Antiqua" w:hAnsi="Book Antiqua" w:cs="Times New Roman"/>
          <w:sz w:val="24"/>
          <w:szCs w:val="24"/>
        </w:rPr>
        <w:t>metastasize</w:t>
      </w:r>
      <w:r w:rsidR="003F6476" w:rsidRPr="0070260C">
        <w:rPr>
          <w:rFonts w:ascii="Book Antiqua" w:hAnsi="Book Antiqua" w:cs="Times New Roman"/>
          <w:sz w:val="24"/>
          <w:szCs w:val="24"/>
        </w:rPr>
        <w:t>d</w:t>
      </w:r>
      <w:r w:rsidRPr="0070260C">
        <w:rPr>
          <w:rFonts w:ascii="Book Antiqua" w:hAnsi="Book Antiqua" w:cs="Times New Roman"/>
          <w:sz w:val="24"/>
          <w:szCs w:val="24"/>
        </w:rPr>
        <w:t xml:space="preserve"> to </w:t>
      </w:r>
      <w:r w:rsidR="003F6476" w:rsidRPr="0070260C">
        <w:rPr>
          <w:rFonts w:ascii="Book Antiqua" w:hAnsi="Book Antiqua" w:cs="Times New Roman"/>
          <w:sz w:val="24"/>
          <w:szCs w:val="24"/>
        </w:rPr>
        <w:t xml:space="preserve">the </w:t>
      </w:r>
      <w:r w:rsidRPr="0070260C">
        <w:rPr>
          <w:rFonts w:ascii="Book Antiqua" w:hAnsi="Book Antiqua" w:cs="Times New Roman"/>
          <w:sz w:val="24"/>
          <w:szCs w:val="24"/>
        </w:rPr>
        <w:t xml:space="preserve">abdominal lymph nodes </w:t>
      </w:r>
      <w:r w:rsidR="003F6476" w:rsidRPr="0070260C">
        <w:rPr>
          <w:rFonts w:ascii="Book Antiqua" w:hAnsi="Book Antiqua" w:cs="Times New Roman"/>
          <w:sz w:val="24"/>
          <w:szCs w:val="24"/>
        </w:rPr>
        <w:t>with</w:t>
      </w:r>
      <w:r w:rsidRPr="0070260C">
        <w:rPr>
          <w:rFonts w:ascii="Book Antiqua" w:hAnsi="Book Antiqua" w:cs="Times New Roman"/>
          <w:sz w:val="24"/>
          <w:szCs w:val="24"/>
        </w:rPr>
        <w:t xml:space="preserve">in 34 mo after resection without adjuvant therapy. Chemotherapy and radiotherapy </w:t>
      </w:r>
      <w:r w:rsidR="003D4E2C" w:rsidRPr="0070260C">
        <w:rPr>
          <w:rFonts w:ascii="Book Antiqua" w:hAnsi="Book Antiqua" w:cs="Times New Roman"/>
          <w:sz w:val="24"/>
          <w:szCs w:val="24"/>
        </w:rPr>
        <w:t>w</w:t>
      </w:r>
      <w:r w:rsidR="003D4E2C">
        <w:rPr>
          <w:rFonts w:ascii="Book Antiqua" w:hAnsi="Book Antiqua" w:cs="Times New Roman"/>
          <w:sz w:val="24"/>
          <w:szCs w:val="24"/>
        </w:rPr>
        <w:t>ere</w:t>
      </w:r>
      <w:r w:rsidR="003D4E2C" w:rsidRPr="0070260C">
        <w:rPr>
          <w:rFonts w:ascii="Book Antiqua" w:hAnsi="Book Antiqua" w:cs="Times New Roman"/>
          <w:sz w:val="24"/>
          <w:szCs w:val="24"/>
        </w:rPr>
        <w:t xml:space="preserve"> </w:t>
      </w:r>
      <w:r w:rsidRPr="0070260C">
        <w:rPr>
          <w:rFonts w:ascii="Book Antiqua" w:hAnsi="Book Antiqua" w:cs="Times New Roman"/>
          <w:sz w:val="24"/>
          <w:szCs w:val="24"/>
        </w:rPr>
        <w:t xml:space="preserve">used to control </w:t>
      </w:r>
      <w:r w:rsidR="003F6476" w:rsidRPr="0070260C">
        <w:rPr>
          <w:rFonts w:ascii="Book Antiqua" w:hAnsi="Book Antiqua" w:cs="Times New Roman"/>
          <w:sz w:val="24"/>
          <w:szCs w:val="24"/>
        </w:rPr>
        <w:t xml:space="preserve">the </w:t>
      </w:r>
      <w:r w:rsidRPr="0070260C">
        <w:rPr>
          <w:rFonts w:ascii="Book Antiqua" w:hAnsi="Book Antiqua" w:cs="Times New Roman"/>
          <w:sz w:val="24"/>
          <w:szCs w:val="24"/>
        </w:rPr>
        <w:t xml:space="preserve">disease progression. </w:t>
      </w:r>
      <w:r w:rsidR="003F6476" w:rsidRPr="0070260C">
        <w:rPr>
          <w:rFonts w:ascii="Book Antiqua" w:hAnsi="Book Antiqua" w:cs="Times New Roman"/>
          <w:sz w:val="24"/>
          <w:szCs w:val="24"/>
        </w:rPr>
        <w:t>However,</w:t>
      </w:r>
      <w:r w:rsidR="004C4EDC" w:rsidRPr="0070260C">
        <w:rPr>
          <w:rFonts w:ascii="Book Antiqua" w:hAnsi="Book Antiqua" w:cs="Times New Roman"/>
          <w:sz w:val="24"/>
          <w:szCs w:val="24"/>
        </w:rPr>
        <w:t xml:space="preserve"> </w:t>
      </w:r>
      <w:r w:rsidRPr="0070260C">
        <w:rPr>
          <w:rFonts w:ascii="Book Antiqua" w:hAnsi="Book Antiqua" w:cs="Times New Roman"/>
          <w:sz w:val="24"/>
          <w:szCs w:val="24"/>
        </w:rPr>
        <w:t xml:space="preserve">we do not </w:t>
      </w:r>
      <w:r w:rsidR="003F6476" w:rsidRPr="0070260C">
        <w:rPr>
          <w:rFonts w:ascii="Book Antiqua" w:hAnsi="Book Antiqua" w:cs="Times New Roman"/>
          <w:sz w:val="24"/>
          <w:szCs w:val="24"/>
        </w:rPr>
        <w:t>know</w:t>
      </w:r>
      <w:r w:rsidR="004C4EDC" w:rsidRPr="0070260C">
        <w:rPr>
          <w:rFonts w:ascii="Book Antiqua" w:hAnsi="Book Antiqua" w:cs="Times New Roman"/>
          <w:sz w:val="24"/>
          <w:szCs w:val="24"/>
        </w:rPr>
        <w:t xml:space="preserve"> </w:t>
      </w:r>
      <w:r w:rsidR="003F6476" w:rsidRPr="0070260C">
        <w:rPr>
          <w:rFonts w:ascii="Book Antiqua" w:hAnsi="Book Antiqua" w:cs="Times New Roman"/>
          <w:sz w:val="24"/>
          <w:szCs w:val="24"/>
        </w:rPr>
        <w:t>what</w:t>
      </w:r>
      <w:r w:rsidRPr="0070260C">
        <w:rPr>
          <w:rFonts w:ascii="Book Antiqua" w:hAnsi="Book Antiqua" w:cs="Times New Roman"/>
          <w:sz w:val="24"/>
          <w:szCs w:val="24"/>
        </w:rPr>
        <w:t xml:space="preserve"> role radiotherapy played </w:t>
      </w:r>
      <w:r w:rsidR="003F6476" w:rsidRPr="0070260C">
        <w:rPr>
          <w:rFonts w:ascii="Book Antiqua" w:hAnsi="Book Antiqua" w:cs="Times New Roman"/>
          <w:sz w:val="24"/>
          <w:szCs w:val="24"/>
        </w:rPr>
        <w:t xml:space="preserve">in achieving complete clinical remission, </w:t>
      </w:r>
      <w:r w:rsidRPr="0070260C">
        <w:rPr>
          <w:rFonts w:ascii="Book Antiqua" w:hAnsi="Book Antiqua" w:cs="Times New Roman"/>
          <w:sz w:val="24"/>
          <w:szCs w:val="24"/>
        </w:rPr>
        <w:t xml:space="preserve">after </w:t>
      </w:r>
      <w:r w:rsidR="003F6476" w:rsidRPr="0070260C">
        <w:rPr>
          <w:rFonts w:ascii="Book Antiqua" w:hAnsi="Book Antiqua" w:cs="Times New Roman"/>
          <w:sz w:val="24"/>
          <w:szCs w:val="24"/>
        </w:rPr>
        <w:t xml:space="preserve">administration of </w:t>
      </w:r>
      <w:r w:rsidRPr="0070260C">
        <w:rPr>
          <w:rFonts w:ascii="Book Antiqua" w:hAnsi="Book Antiqua" w:cs="Times New Roman"/>
          <w:sz w:val="24"/>
          <w:szCs w:val="24"/>
        </w:rPr>
        <w:t>chemotherapy composed of gemcitabine and docetaxel.</w:t>
      </w:r>
    </w:p>
    <w:p w:rsidR="00A94390" w:rsidRPr="0070260C" w:rsidRDefault="00A94390" w:rsidP="001A6BB1">
      <w:pPr>
        <w:topLinePunct/>
        <w:spacing w:line="360" w:lineRule="auto"/>
        <w:ind w:firstLineChars="200" w:firstLine="480"/>
        <w:rPr>
          <w:rFonts w:ascii="Book Antiqua" w:hAnsi="Book Antiqua" w:cs="Times New Roman"/>
          <w:sz w:val="24"/>
          <w:szCs w:val="24"/>
        </w:rPr>
      </w:pPr>
    </w:p>
    <w:p w:rsidR="00F65752" w:rsidRPr="0070260C" w:rsidRDefault="00F65752" w:rsidP="001A6BB1">
      <w:pPr>
        <w:topLinePunct/>
        <w:spacing w:line="360" w:lineRule="auto"/>
        <w:rPr>
          <w:rFonts w:ascii="Book Antiqua" w:hAnsi="Book Antiqua" w:cs="Times New Roman"/>
          <w:b/>
          <w:kern w:val="0"/>
          <w:sz w:val="24"/>
          <w:szCs w:val="24"/>
        </w:rPr>
      </w:pPr>
      <w:r w:rsidRPr="0070260C">
        <w:rPr>
          <w:rFonts w:ascii="Book Antiqua" w:hAnsi="Book Antiqua" w:cs="Times New Roman"/>
          <w:b/>
          <w:sz w:val="24"/>
          <w:szCs w:val="24"/>
        </w:rPr>
        <w:t>CONCLUSION</w:t>
      </w:r>
    </w:p>
    <w:p w:rsidR="00F27B81" w:rsidRPr="0070260C" w:rsidRDefault="001A5F9F" w:rsidP="001A6BB1">
      <w:pPr>
        <w:topLinePunct/>
        <w:spacing w:line="360" w:lineRule="auto"/>
        <w:rPr>
          <w:rFonts w:ascii="Book Antiqua" w:hAnsi="Book Antiqua" w:cs="Times New Roman"/>
          <w:sz w:val="24"/>
          <w:szCs w:val="24"/>
        </w:rPr>
      </w:pPr>
      <w:r w:rsidRPr="0070260C">
        <w:rPr>
          <w:rFonts w:ascii="Book Antiqua" w:hAnsi="Book Antiqua" w:cs="Times New Roman"/>
          <w:sz w:val="24"/>
          <w:szCs w:val="24"/>
        </w:rPr>
        <w:t xml:space="preserve">In conclusion, FDCS has no standard treatment. According to </w:t>
      </w:r>
      <w:r w:rsidR="003F6476" w:rsidRPr="0070260C">
        <w:rPr>
          <w:rFonts w:ascii="Book Antiqua" w:hAnsi="Book Antiqua" w:cs="Times New Roman"/>
          <w:sz w:val="24"/>
          <w:szCs w:val="24"/>
        </w:rPr>
        <w:t xml:space="preserve">the </w:t>
      </w:r>
      <w:r w:rsidRPr="0070260C">
        <w:rPr>
          <w:rFonts w:ascii="Book Antiqua" w:hAnsi="Book Antiqua" w:cs="Times New Roman"/>
          <w:sz w:val="24"/>
          <w:szCs w:val="24"/>
        </w:rPr>
        <w:t xml:space="preserve">literature and </w:t>
      </w:r>
      <w:r w:rsidR="003F6476" w:rsidRPr="0070260C">
        <w:rPr>
          <w:rFonts w:ascii="Book Antiqua" w:hAnsi="Book Antiqua" w:cs="Times New Roman"/>
          <w:sz w:val="24"/>
          <w:szCs w:val="24"/>
        </w:rPr>
        <w:t xml:space="preserve">the </w:t>
      </w:r>
      <w:r w:rsidRPr="0070260C">
        <w:rPr>
          <w:rFonts w:ascii="Book Antiqua" w:hAnsi="Book Antiqua" w:cs="Times New Roman"/>
          <w:sz w:val="24"/>
          <w:szCs w:val="24"/>
        </w:rPr>
        <w:t>remarkable result</w:t>
      </w:r>
      <w:r w:rsidR="003F6476" w:rsidRPr="0070260C">
        <w:rPr>
          <w:rFonts w:ascii="Book Antiqua" w:hAnsi="Book Antiqua" w:cs="Times New Roman"/>
          <w:sz w:val="24"/>
          <w:szCs w:val="24"/>
        </w:rPr>
        <w:t>s</w:t>
      </w:r>
      <w:r w:rsidR="004C4EDC" w:rsidRPr="0070260C">
        <w:rPr>
          <w:rFonts w:ascii="Book Antiqua" w:hAnsi="Book Antiqua" w:cs="Times New Roman"/>
          <w:sz w:val="24"/>
          <w:szCs w:val="24"/>
        </w:rPr>
        <w:t xml:space="preserve"> </w:t>
      </w:r>
      <w:r w:rsidR="003F6476" w:rsidRPr="0070260C">
        <w:rPr>
          <w:rFonts w:ascii="Book Antiqua" w:hAnsi="Book Antiqua" w:cs="Times New Roman"/>
          <w:sz w:val="24"/>
          <w:szCs w:val="24"/>
        </w:rPr>
        <w:t>achieved in</w:t>
      </w:r>
      <w:r w:rsidRPr="0070260C">
        <w:rPr>
          <w:rFonts w:ascii="Book Antiqua" w:hAnsi="Book Antiqua" w:cs="Times New Roman"/>
          <w:sz w:val="24"/>
          <w:szCs w:val="24"/>
        </w:rPr>
        <w:t xml:space="preserve"> our case, </w:t>
      </w:r>
      <w:r w:rsidR="004C4EDC" w:rsidRPr="0070260C">
        <w:rPr>
          <w:rFonts w:ascii="Book Antiqua" w:hAnsi="Book Antiqua" w:cs="Times New Roman"/>
          <w:sz w:val="24"/>
          <w:szCs w:val="24"/>
        </w:rPr>
        <w:t xml:space="preserve">it is possible that </w:t>
      </w:r>
      <w:r w:rsidR="003D4E2C">
        <w:rPr>
          <w:rFonts w:ascii="Book Antiqua" w:hAnsi="Book Antiqua" w:cs="Times New Roman"/>
          <w:sz w:val="24"/>
          <w:szCs w:val="24"/>
        </w:rPr>
        <w:t xml:space="preserve">a </w:t>
      </w:r>
      <w:r w:rsidR="003F6476" w:rsidRPr="0070260C">
        <w:rPr>
          <w:rFonts w:ascii="Book Antiqua" w:hAnsi="Book Antiqua" w:cs="Times New Roman"/>
          <w:sz w:val="24"/>
          <w:szCs w:val="24"/>
        </w:rPr>
        <w:t xml:space="preserve">combination of </w:t>
      </w:r>
      <w:r w:rsidRPr="0070260C">
        <w:rPr>
          <w:rFonts w:ascii="Book Antiqua" w:hAnsi="Book Antiqua" w:cs="Times New Roman"/>
          <w:sz w:val="24"/>
          <w:szCs w:val="24"/>
        </w:rPr>
        <w:t xml:space="preserve">gemcitabine, docetaxel </w:t>
      </w:r>
      <w:r w:rsidR="003F6476" w:rsidRPr="0070260C">
        <w:rPr>
          <w:rFonts w:ascii="Book Antiqua" w:hAnsi="Book Antiqua" w:cs="Times New Roman"/>
          <w:sz w:val="24"/>
          <w:szCs w:val="24"/>
        </w:rPr>
        <w:t>and</w:t>
      </w:r>
      <w:r w:rsidRPr="0070260C">
        <w:rPr>
          <w:rFonts w:ascii="Book Antiqua" w:hAnsi="Book Antiqua" w:cs="Times New Roman"/>
          <w:sz w:val="24"/>
          <w:szCs w:val="24"/>
        </w:rPr>
        <w:t xml:space="preserve"> consolidated radiotherapy will offer a new promising option for </w:t>
      </w:r>
      <w:r w:rsidR="003F6476" w:rsidRPr="0070260C">
        <w:rPr>
          <w:rFonts w:ascii="Book Antiqua" w:hAnsi="Book Antiqua" w:cs="Times New Roman"/>
          <w:sz w:val="24"/>
          <w:szCs w:val="24"/>
        </w:rPr>
        <w:t xml:space="preserve">the treatment of </w:t>
      </w:r>
      <w:r w:rsidRPr="0070260C">
        <w:rPr>
          <w:rFonts w:ascii="Book Antiqua" w:hAnsi="Book Antiqua" w:cs="Times New Roman"/>
          <w:sz w:val="24"/>
          <w:szCs w:val="24"/>
        </w:rPr>
        <w:t xml:space="preserve">metastatic hepatic FDCS in </w:t>
      </w:r>
      <w:r w:rsidR="003F6476" w:rsidRPr="0070260C">
        <w:rPr>
          <w:rFonts w:ascii="Book Antiqua" w:hAnsi="Book Antiqua" w:cs="Times New Roman"/>
          <w:sz w:val="24"/>
          <w:szCs w:val="24"/>
        </w:rPr>
        <w:t xml:space="preserve">the </w:t>
      </w:r>
      <w:r w:rsidRPr="0070260C">
        <w:rPr>
          <w:rFonts w:ascii="Book Antiqua" w:hAnsi="Book Antiqua" w:cs="Times New Roman"/>
          <w:sz w:val="24"/>
          <w:szCs w:val="24"/>
        </w:rPr>
        <w:t>future.</w:t>
      </w:r>
    </w:p>
    <w:p w:rsidR="00A94390" w:rsidRPr="0070260C" w:rsidRDefault="00A94390" w:rsidP="001A6BB1">
      <w:pPr>
        <w:widowControl/>
        <w:spacing w:line="360" w:lineRule="auto"/>
        <w:rPr>
          <w:rFonts w:ascii="Book Antiqua" w:hAnsi="Book Antiqua" w:cs="Times New Roman"/>
          <w:b/>
          <w:sz w:val="24"/>
          <w:szCs w:val="24"/>
        </w:rPr>
      </w:pPr>
      <w:r w:rsidRPr="0070260C">
        <w:rPr>
          <w:rFonts w:ascii="Book Antiqua" w:hAnsi="Book Antiqua" w:cs="Times New Roman"/>
          <w:b/>
          <w:sz w:val="24"/>
          <w:szCs w:val="24"/>
        </w:rPr>
        <w:br w:type="page"/>
      </w:r>
    </w:p>
    <w:p w:rsidR="00E94CDB" w:rsidRPr="0070260C" w:rsidRDefault="00E94CDB" w:rsidP="001A6BB1">
      <w:pPr>
        <w:topLinePunct/>
        <w:spacing w:line="360" w:lineRule="auto"/>
        <w:rPr>
          <w:rStyle w:val="copied"/>
          <w:rFonts w:ascii="Book Antiqua" w:hAnsi="Book Antiqua" w:cs="Times New Roman"/>
          <w:b/>
          <w:sz w:val="24"/>
          <w:szCs w:val="24"/>
        </w:rPr>
      </w:pPr>
      <w:r w:rsidRPr="0070260C">
        <w:rPr>
          <w:rFonts w:ascii="Book Antiqua" w:hAnsi="Book Antiqua" w:cs="Times New Roman"/>
          <w:b/>
          <w:sz w:val="24"/>
          <w:szCs w:val="24"/>
        </w:rPr>
        <w:lastRenderedPageBreak/>
        <w:t>REFERENCES</w:t>
      </w:r>
    </w:p>
    <w:p w:rsidR="00DD755B" w:rsidRPr="0070260C" w:rsidRDefault="00DD755B" w:rsidP="001A6BB1">
      <w:pPr>
        <w:spacing w:line="360" w:lineRule="auto"/>
        <w:rPr>
          <w:rFonts w:ascii="Book Antiqua" w:hAnsi="Book Antiqua"/>
          <w:sz w:val="24"/>
          <w:szCs w:val="24"/>
        </w:rPr>
      </w:pPr>
      <w:bookmarkStart w:id="12" w:name="OLE_LINK105"/>
      <w:r w:rsidRPr="0070260C">
        <w:rPr>
          <w:rFonts w:ascii="Book Antiqua" w:hAnsi="Book Antiqua"/>
          <w:sz w:val="24"/>
          <w:szCs w:val="24"/>
        </w:rPr>
        <w:t xml:space="preserve">1 </w:t>
      </w:r>
      <w:r w:rsidRPr="0070260C">
        <w:rPr>
          <w:rFonts w:ascii="Book Antiqua" w:hAnsi="Book Antiqua"/>
          <w:b/>
          <w:sz w:val="24"/>
          <w:szCs w:val="24"/>
        </w:rPr>
        <w:t>Ohtake H,</w:t>
      </w:r>
      <w:r w:rsidR="00A94390" w:rsidRPr="0070260C">
        <w:rPr>
          <w:rFonts w:ascii="Book Antiqua" w:hAnsi="Book Antiqua"/>
          <w:sz w:val="24"/>
          <w:szCs w:val="24"/>
        </w:rPr>
        <w:t xml:space="preserve"> </w:t>
      </w:r>
      <w:r w:rsidRPr="0070260C">
        <w:rPr>
          <w:rFonts w:ascii="Book Antiqua" w:hAnsi="Book Antiqua"/>
          <w:sz w:val="24"/>
          <w:szCs w:val="24"/>
        </w:rPr>
        <w:t>Yamakawa M. Interdigitating Dendritic Cell Sarcoma and Fo</w:t>
      </w:r>
      <w:r w:rsidR="00A94390" w:rsidRPr="0070260C">
        <w:rPr>
          <w:rFonts w:ascii="Book Antiqua" w:hAnsi="Book Antiqua"/>
          <w:sz w:val="24"/>
          <w:szCs w:val="24"/>
        </w:rPr>
        <w:t>llicular Dendritic Cell Sarcoma</w:t>
      </w:r>
      <w:r w:rsidRPr="0070260C">
        <w:rPr>
          <w:rFonts w:ascii="Book Antiqua" w:hAnsi="Book Antiqua"/>
          <w:sz w:val="24"/>
          <w:szCs w:val="24"/>
        </w:rPr>
        <w:t xml:space="preserve">: Histopathological Findings for Differential Diagnosis. </w:t>
      </w:r>
      <w:r w:rsidR="002653E6" w:rsidRPr="0070260C">
        <w:rPr>
          <w:rFonts w:ascii="Book Antiqua" w:hAnsi="Book Antiqua"/>
          <w:i/>
          <w:sz w:val="24"/>
          <w:szCs w:val="24"/>
        </w:rPr>
        <w:t>J Clin Exp</w:t>
      </w:r>
      <w:r w:rsidRPr="0070260C">
        <w:rPr>
          <w:rFonts w:ascii="Book Antiqua" w:hAnsi="Book Antiqua"/>
          <w:sz w:val="24"/>
          <w:szCs w:val="24"/>
        </w:rPr>
        <w:t xml:space="preserve"> </w:t>
      </w:r>
      <w:r w:rsidRPr="0070260C">
        <w:rPr>
          <w:rFonts w:ascii="Book Antiqua" w:hAnsi="Book Antiqua"/>
          <w:i/>
          <w:sz w:val="24"/>
          <w:szCs w:val="24"/>
        </w:rPr>
        <w:t xml:space="preserve">Hematop </w:t>
      </w:r>
      <w:r w:rsidRPr="0070260C">
        <w:rPr>
          <w:rFonts w:ascii="Book Antiqua" w:hAnsi="Book Antiqua"/>
          <w:sz w:val="24"/>
          <w:szCs w:val="24"/>
        </w:rPr>
        <w:t xml:space="preserve">2013; </w:t>
      </w:r>
      <w:r w:rsidRPr="0070260C">
        <w:rPr>
          <w:rFonts w:ascii="Book Antiqua" w:hAnsi="Book Antiqua"/>
          <w:b/>
          <w:sz w:val="24"/>
          <w:szCs w:val="24"/>
        </w:rPr>
        <w:t>53</w:t>
      </w:r>
      <w:r w:rsidR="00F60C80">
        <w:rPr>
          <w:rFonts w:ascii="Book Antiqua" w:hAnsi="Book Antiqua"/>
          <w:sz w:val="24"/>
          <w:szCs w:val="24"/>
        </w:rPr>
        <w:t>: 179-184</w:t>
      </w:r>
      <w:r w:rsidRPr="0070260C">
        <w:rPr>
          <w:rFonts w:ascii="Book Antiqua" w:hAnsi="Book Antiqua"/>
          <w:sz w:val="24"/>
          <w:szCs w:val="24"/>
        </w:rPr>
        <w:t xml:space="preserve"> [</w:t>
      </w:r>
      <w:r w:rsidR="00092FB3">
        <w:rPr>
          <w:rFonts w:ascii="Book Antiqua" w:hAnsi="Book Antiqua" w:hint="eastAsia"/>
          <w:sz w:val="24"/>
          <w:szCs w:val="24"/>
        </w:rPr>
        <w:t xml:space="preserve">PMID: </w:t>
      </w:r>
      <w:r w:rsidR="00092FB3" w:rsidRPr="00092FB3">
        <w:rPr>
          <w:rFonts w:ascii="Book Antiqua" w:hAnsi="Book Antiqua"/>
          <w:sz w:val="24"/>
          <w:szCs w:val="24"/>
        </w:rPr>
        <w:t xml:space="preserve">24369219 </w:t>
      </w:r>
      <w:r w:rsidRPr="0070260C">
        <w:rPr>
          <w:rFonts w:ascii="Book Antiqua" w:hAnsi="Book Antiqua"/>
          <w:sz w:val="24"/>
          <w:szCs w:val="24"/>
        </w:rPr>
        <w:t>DOI: 10.3960/jslrt.53.179]</w:t>
      </w:r>
    </w:p>
    <w:p w:rsidR="00DD755B" w:rsidRPr="0070260C" w:rsidRDefault="00DD755B" w:rsidP="001A6BB1">
      <w:pPr>
        <w:spacing w:line="360" w:lineRule="auto"/>
        <w:rPr>
          <w:rFonts w:ascii="Book Antiqua" w:hAnsi="Book Antiqua"/>
          <w:sz w:val="24"/>
          <w:szCs w:val="24"/>
        </w:rPr>
      </w:pPr>
      <w:r w:rsidRPr="0070260C">
        <w:rPr>
          <w:rFonts w:ascii="Book Antiqua" w:hAnsi="Book Antiqua"/>
          <w:sz w:val="24"/>
          <w:szCs w:val="24"/>
        </w:rPr>
        <w:t xml:space="preserve">2 </w:t>
      </w:r>
      <w:r w:rsidRPr="0070260C">
        <w:rPr>
          <w:rFonts w:ascii="Book Antiqua" w:hAnsi="Book Antiqua"/>
          <w:b/>
          <w:sz w:val="24"/>
          <w:szCs w:val="24"/>
        </w:rPr>
        <w:t>Patel JA,</w:t>
      </w:r>
      <w:r w:rsidR="00A94390" w:rsidRPr="0070260C">
        <w:rPr>
          <w:rFonts w:ascii="Book Antiqua" w:hAnsi="Book Antiqua"/>
          <w:sz w:val="24"/>
          <w:szCs w:val="24"/>
        </w:rPr>
        <w:t xml:space="preserve"> </w:t>
      </w:r>
      <w:r w:rsidRPr="0070260C">
        <w:rPr>
          <w:rFonts w:ascii="Book Antiqua" w:hAnsi="Book Antiqua"/>
          <w:sz w:val="24"/>
          <w:szCs w:val="24"/>
        </w:rPr>
        <w:t xml:space="preserve">Piper JB, Wang BG. Follicular dendritic cell sarcoma of the porta hepatis. </w:t>
      </w:r>
      <w:r w:rsidR="00F60C80" w:rsidRPr="00F60C80">
        <w:rPr>
          <w:rFonts w:ascii="Book Antiqua" w:hAnsi="Book Antiqua"/>
          <w:i/>
          <w:sz w:val="24"/>
          <w:szCs w:val="24"/>
        </w:rPr>
        <w:t xml:space="preserve">BMJ Case Rep </w:t>
      </w:r>
      <w:r w:rsidR="002653E6" w:rsidRPr="0070260C">
        <w:rPr>
          <w:rFonts w:ascii="Book Antiqua" w:hAnsi="Book Antiqua"/>
          <w:sz w:val="24"/>
          <w:szCs w:val="24"/>
        </w:rPr>
        <w:t xml:space="preserve">2018; </w:t>
      </w:r>
      <w:r w:rsidR="002653E6" w:rsidRPr="0070260C">
        <w:rPr>
          <w:rFonts w:ascii="Book Antiqua" w:hAnsi="Book Antiqua"/>
          <w:b/>
          <w:sz w:val="24"/>
          <w:szCs w:val="24"/>
        </w:rPr>
        <w:t>2018</w:t>
      </w:r>
      <w:r w:rsidR="002653E6" w:rsidRPr="0070260C">
        <w:rPr>
          <w:rFonts w:ascii="Book Antiqua" w:hAnsi="Book Antiqua"/>
          <w:sz w:val="24"/>
          <w:szCs w:val="24"/>
        </w:rPr>
        <w:t>: bcr-2017-223232</w:t>
      </w:r>
      <w:r w:rsidRPr="0070260C">
        <w:rPr>
          <w:rFonts w:ascii="Book Antiqua" w:hAnsi="Book Antiqua"/>
          <w:sz w:val="24"/>
          <w:szCs w:val="24"/>
        </w:rPr>
        <w:t xml:space="preserve"> [</w:t>
      </w:r>
      <w:r w:rsidR="000C073D">
        <w:rPr>
          <w:rFonts w:ascii="Book Antiqua" w:hAnsi="Book Antiqua" w:hint="eastAsia"/>
          <w:sz w:val="24"/>
          <w:szCs w:val="24"/>
        </w:rPr>
        <w:t xml:space="preserve">PMID: </w:t>
      </w:r>
      <w:r w:rsidR="000C073D" w:rsidRPr="000C073D">
        <w:rPr>
          <w:rFonts w:ascii="Book Antiqua" w:hAnsi="Book Antiqua"/>
          <w:sz w:val="24"/>
          <w:szCs w:val="24"/>
        </w:rPr>
        <w:t>29437813</w:t>
      </w:r>
      <w:r w:rsidR="000C073D">
        <w:rPr>
          <w:rFonts w:ascii="Book Antiqua" w:hAnsi="Book Antiqua" w:hint="eastAsia"/>
          <w:sz w:val="24"/>
          <w:szCs w:val="24"/>
        </w:rPr>
        <w:t xml:space="preserve"> </w:t>
      </w:r>
      <w:r w:rsidRPr="0070260C">
        <w:rPr>
          <w:rFonts w:ascii="Book Antiqua" w:hAnsi="Book Antiqua"/>
          <w:sz w:val="24"/>
          <w:szCs w:val="24"/>
        </w:rPr>
        <w:t>DOI: 10.1136/bcr-2017-223232]</w:t>
      </w:r>
    </w:p>
    <w:p w:rsidR="00DD755B" w:rsidRPr="0070260C" w:rsidRDefault="00DD755B" w:rsidP="001A6BB1">
      <w:pPr>
        <w:spacing w:line="360" w:lineRule="auto"/>
        <w:rPr>
          <w:rFonts w:ascii="Book Antiqua" w:hAnsi="Book Antiqua"/>
          <w:sz w:val="24"/>
          <w:szCs w:val="24"/>
        </w:rPr>
      </w:pPr>
      <w:r w:rsidRPr="0070260C">
        <w:rPr>
          <w:rFonts w:ascii="Book Antiqua" w:hAnsi="Book Antiqua"/>
          <w:sz w:val="24"/>
          <w:szCs w:val="24"/>
        </w:rPr>
        <w:t xml:space="preserve">3 </w:t>
      </w:r>
      <w:r w:rsidRPr="0070260C">
        <w:rPr>
          <w:rFonts w:ascii="Book Antiqua" w:hAnsi="Book Antiqua"/>
          <w:b/>
          <w:sz w:val="24"/>
          <w:szCs w:val="24"/>
        </w:rPr>
        <w:t>Shinagare AB</w:t>
      </w:r>
      <w:r w:rsidRPr="0070260C">
        <w:rPr>
          <w:rFonts w:ascii="Book Antiqua" w:hAnsi="Book Antiqua"/>
          <w:sz w:val="24"/>
          <w:szCs w:val="24"/>
        </w:rPr>
        <w:t xml:space="preserve">, Ramaiya NH, Jagannathan JP, Hornick JL, Swanson RS. Primary follicular dendritic cell sarcoma of liver treated with cyclophosphamide, doxorubicin, vincristine, and prednisone regimen and surgery. </w:t>
      </w:r>
      <w:r w:rsidRPr="0070260C">
        <w:rPr>
          <w:rFonts w:ascii="Book Antiqua" w:hAnsi="Book Antiqua"/>
          <w:i/>
          <w:sz w:val="24"/>
          <w:szCs w:val="24"/>
        </w:rPr>
        <w:t>J Clin Oncol</w:t>
      </w:r>
      <w:r w:rsidRPr="0070260C">
        <w:rPr>
          <w:rFonts w:ascii="Book Antiqua" w:hAnsi="Book Antiqua"/>
          <w:sz w:val="24"/>
          <w:szCs w:val="24"/>
        </w:rPr>
        <w:t xml:space="preserve"> 2011; </w:t>
      </w:r>
      <w:r w:rsidRPr="0070260C">
        <w:rPr>
          <w:rFonts w:ascii="Book Antiqua" w:hAnsi="Book Antiqua"/>
          <w:b/>
          <w:sz w:val="24"/>
          <w:szCs w:val="24"/>
        </w:rPr>
        <w:t>29</w:t>
      </w:r>
      <w:r w:rsidRPr="0070260C">
        <w:rPr>
          <w:rFonts w:ascii="Book Antiqua" w:hAnsi="Book Antiqua"/>
          <w:sz w:val="24"/>
          <w:szCs w:val="24"/>
        </w:rPr>
        <w:t>: e849-e851 [PMID: 22042944 DOI: 10.1200/JCO.2011.37.1906]</w:t>
      </w:r>
    </w:p>
    <w:p w:rsidR="00DD755B" w:rsidRPr="0070260C" w:rsidRDefault="00DD755B" w:rsidP="001A6BB1">
      <w:pPr>
        <w:spacing w:line="360" w:lineRule="auto"/>
        <w:rPr>
          <w:rFonts w:ascii="Book Antiqua" w:hAnsi="Book Antiqua"/>
          <w:sz w:val="24"/>
          <w:szCs w:val="24"/>
        </w:rPr>
      </w:pPr>
      <w:r w:rsidRPr="0070260C">
        <w:rPr>
          <w:rFonts w:ascii="Book Antiqua" w:hAnsi="Book Antiqua"/>
          <w:sz w:val="24"/>
          <w:szCs w:val="24"/>
        </w:rPr>
        <w:t xml:space="preserve">4 </w:t>
      </w:r>
      <w:r w:rsidRPr="0070260C">
        <w:rPr>
          <w:rFonts w:ascii="Book Antiqua" w:hAnsi="Book Antiqua"/>
          <w:b/>
          <w:sz w:val="24"/>
          <w:szCs w:val="24"/>
        </w:rPr>
        <w:t>Jain P</w:t>
      </w:r>
      <w:r w:rsidRPr="0070260C">
        <w:rPr>
          <w:rFonts w:ascii="Book Antiqua" w:hAnsi="Book Antiqua"/>
          <w:sz w:val="24"/>
          <w:szCs w:val="24"/>
        </w:rPr>
        <w:t xml:space="preserve">, Milgrom SA, Patel KP, Nastoupil L, Fayad L, Wang M, Pinnix CC, Dabaja BS, Smith GL, Yu J, Hu S, Bueso Ramos CE, Kanagal-Shamanna R, Medeiros LJ, Oki Y, Fowler N. Characteristics, management, and outcomes of patients with follicular dendritic cell sarcoma. </w:t>
      </w:r>
      <w:r w:rsidRPr="0070260C">
        <w:rPr>
          <w:rFonts w:ascii="Book Antiqua" w:hAnsi="Book Antiqua"/>
          <w:i/>
          <w:sz w:val="24"/>
          <w:szCs w:val="24"/>
        </w:rPr>
        <w:t>Br J Haematol</w:t>
      </w:r>
      <w:r w:rsidRPr="0070260C">
        <w:rPr>
          <w:rFonts w:ascii="Book Antiqua" w:hAnsi="Book Antiqua"/>
          <w:sz w:val="24"/>
          <w:szCs w:val="24"/>
        </w:rPr>
        <w:t xml:space="preserve"> 2017; </w:t>
      </w:r>
      <w:r w:rsidRPr="0070260C">
        <w:rPr>
          <w:rFonts w:ascii="Book Antiqua" w:hAnsi="Book Antiqua"/>
          <w:b/>
          <w:sz w:val="24"/>
          <w:szCs w:val="24"/>
        </w:rPr>
        <w:t>178</w:t>
      </w:r>
      <w:r w:rsidRPr="0070260C">
        <w:rPr>
          <w:rFonts w:ascii="Book Antiqua" w:hAnsi="Book Antiqua"/>
          <w:sz w:val="24"/>
          <w:szCs w:val="24"/>
        </w:rPr>
        <w:t>: 403-412 [PMID: 28382648 DOI: 10.1111/bjh.14672]</w:t>
      </w:r>
    </w:p>
    <w:p w:rsidR="00DD755B" w:rsidRPr="0070260C" w:rsidRDefault="00DD755B" w:rsidP="001A6BB1">
      <w:pPr>
        <w:spacing w:line="360" w:lineRule="auto"/>
        <w:rPr>
          <w:rFonts w:ascii="Book Antiqua" w:hAnsi="Book Antiqua"/>
          <w:sz w:val="24"/>
          <w:szCs w:val="24"/>
        </w:rPr>
      </w:pPr>
      <w:r w:rsidRPr="0070260C">
        <w:rPr>
          <w:rFonts w:ascii="Book Antiqua" w:hAnsi="Book Antiqua"/>
          <w:sz w:val="24"/>
          <w:szCs w:val="24"/>
        </w:rPr>
        <w:t xml:space="preserve">5 </w:t>
      </w:r>
      <w:r w:rsidRPr="0070260C">
        <w:rPr>
          <w:rFonts w:ascii="Book Antiqua" w:hAnsi="Book Antiqua"/>
          <w:b/>
          <w:sz w:val="24"/>
          <w:szCs w:val="24"/>
        </w:rPr>
        <w:t>Monda L</w:t>
      </w:r>
      <w:r w:rsidRPr="0070260C">
        <w:rPr>
          <w:rFonts w:ascii="Book Antiqua" w:hAnsi="Book Antiqua"/>
          <w:sz w:val="24"/>
          <w:szCs w:val="24"/>
        </w:rPr>
        <w:t xml:space="preserve">, Warnke R, Rosai J. A primary lymph node malignancy with features suggestive of dendritic reticulum cell differentiation. A report of 4 cases. </w:t>
      </w:r>
      <w:r w:rsidRPr="0070260C">
        <w:rPr>
          <w:rFonts w:ascii="Book Antiqua" w:hAnsi="Book Antiqua"/>
          <w:i/>
          <w:sz w:val="24"/>
          <w:szCs w:val="24"/>
        </w:rPr>
        <w:t>Am J Pathol</w:t>
      </w:r>
      <w:r w:rsidRPr="0070260C">
        <w:rPr>
          <w:rFonts w:ascii="Book Antiqua" w:hAnsi="Book Antiqua"/>
          <w:sz w:val="24"/>
          <w:szCs w:val="24"/>
        </w:rPr>
        <w:t xml:space="preserve"> 1986; </w:t>
      </w:r>
      <w:r w:rsidRPr="0070260C">
        <w:rPr>
          <w:rFonts w:ascii="Book Antiqua" w:hAnsi="Book Antiqua"/>
          <w:b/>
          <w:sz w:val="24"/>
          <w:szCs w:val="24"/>
        </w:rPr>
        <w:t>122</w:t>
      </w:r>
      <w:r w:rsidRPr="0070260C">
        <w:rPr>
          <w:rFonts w:ascii="Book Antiqua" w:hAnsi="Book Antiqua"/>
          <w:sz w:val="24"/>
          <w:szCs w:val="24"/>
        </w:rPr>
        <w:t>: 562-572 [PMID: 2420185]</w:t>
      </w:r>
    </w:p>
    <w:p w:rsidR="00DD755B" w:rsidRPr="0070260C" w:rsidRDefault="00DD755B" w:rsidP="001A6BB1">
      <w:pPr>
        <w:spacing w:line="360" w:lineRule="auto"/>
        <w:rPr>
          <w:rFonts w:ascii="Book Antiqua" w:hAnsi="Book Antiqua"/>
          <w:sz w:val="24"/>
          <w:szCs w:val="24"/>
        </w:rPr>
      </w:pPr>
      <w:r w:rsidRPr="0070260C">
        <w:rPr>
          <w:rFonts w:ascii="Book Antiqua" w:hAnsi="Book Antiqua"/>
          <w:sz w:val="24"/>
          <w:szCs w:val="24"/>
        </w:rPr>
        <w:t xml:space="preserve">6 </w:t>
      </w:r>
      <w:r w:rsidRPr="0070260C">
        <w:rPr>
          <w:rFonts w:ascii="Book Antiqua" w:hAnsi="Book Antiqua"/>
          <w:b/>
          <w:sz w:val="24"/>
          <w:szCs w:val="24"/>
        </w:rPr>
        <w:t>Wu A</w:t>
      </w:r>
      <w:r w:rsidRPr="0070260C">
        <w:rPr>
          <w:rFonts w:ascii="Book Antiqua" w:hAnsi="Book Antiqua"/>
          <w:sz w:val="24"/>
          <w:szCs w:val="24"/>
        </w:rPr>
        <w:t xml:space="preserve">, Pullarkat S. Follicular Dendritic Cell Sarcoma. </w:t>
      </w:r>
      <w:r w:rsidRPr="0070260C">
        <w:rPr>
          <w:rFonts w:ascii="Book Antiqua" w:hAnsi="Book Antiqua"/>
          <w:i/>
          <w:sz w:val="24"/>
          <w:szCs w:val="24"/>
        </w:rPr>
        <w:t>Arch Pathol Lab Med</w:t>
      </w:r>
      <w:r w:rsidRPr="0070260C">
        <w:rPr>
          <w:rFonts w:ascii="Book Antiqua" w:hAnsi="Book Antiqua"/>
          <w:sz w:val="24"/>
          <w:szCs w:val="24"/>
        </w:rPr>
        <w:t xml:space="preserve"> 2016; </w:t>
      </w:r>
      <w:r w:rsidRPr="0070260C">
        <w:rPr>
          <w:rFonts w:ascii="Book Antiqua" w:hAnsi="Book Antiqua"/>
          <w:b/>
          <w:sz w:val="24"/>
          <w:szCs w:val="24"/>
        </w:rPr>
        <w:t>140</w:t>
      </w:r>
      <w:r w:rsidRPr="0070260C">
        <w:rPr>
          <w:rFonts w:ascii="Book Antiqua" w:hAnsi="Book Antiqua"/>
          <w:sz w:val="24"/>
          <w:szCs w:val="24"/>
        </w:rPr>
        <w:t>: 186-190 [PMID: 26910224 DOI: 10.5858/arpa.2014-0374-RS]</w:t>
      </w:r>
    </w:p>
    <w:p w:rsidR="00DD755B" w:rsidRPr="0070260C" w:rsidRDefault="00DD755B" w:rsidP="001A6BB1">
      <w:pPr>
        <w:spacing w:line="360" w:lineRule="auto"/>
        <w:rPr>
          <w:rFonts w:ascii="Book Antiqua" w:hAnsi="Book Antiqua"/>
          <w:sz w:val="24"/>
          <w:szCs w:val="24"/>
        </w:rPr>
      </w:pPr>
      <w:r w:rsidRPr="0070260C">
        <w:rPr>
          <w:rFonts w:ascii="Book Antiqua" w:hAnsi="Book Antiqua"/>
          <w:sz w:val="24"/>
          <w:szCs w:val="24"/>
        </w:rPr>
        <w:t xml:space="preserve">7 </w:t>
      </w:r>
      <w:r w:rsidRPr="0070260C">
        <w:rPr>
          <w:rFonts w:ascii="Book Antiqua" w:hAnsi="Book Antiqua"/>
          <w:b/>
          <w:sz w:val="24"/>
          <w:szCs w:val="24"/>
        </w:rPr>
        <w:t>Chen T</w:t>
      </w:r>
      <w:r w:rsidRPr="0070260C">
        <w:rPr>
          <w:rFonts w:ascii="Book Antiqua" w:hAnsi="Book Antiqua"/>
          <w:sz w:val="24"/>
          <w:szCs w:val="24"/>
        </w:rPr>
        <w:t xml:space="preserve">, Gopal P. Follicular Dendritic Cell Sarcoma. </w:t>
      </w:r>
      <w:r w:rsidRPr="0070260C">
        <w:rPr>
          <w:rFonts w:ascii="Book Antiqua" w:hAnsi="Book Antiqua"/>
          <w:i/>
          <w:sz w:val="24"/>
          <w:szCs w:val="24"/>
        </w:rPr>
        <w:t>Arch Pathol Lab Med</w:t>
      </w:r>
      <w:r w:rsidRPr="0070260C">
        <w:rPr>
          <w:rFonts w:ascii="Book Antiqua" w:hAnsi="Book Antiqua"/>
          <w:sz w:val="24"/>
          <w:szCs w:val="24"/>
        </w:rPr>
        <w:t xml:space="preserve"> 2017; </w:t>
      </w:r>
      <w:r w:rsidRPr="0070260C">
        <w:rPr>
          <w:rFonts w:ascii="Book Antiqua" w:hAnsi="Book Antiqua"/>
          <w:b/>
          <w:sz w:val="24"/>
          <w:szCs w:val="24"/>
        </w:rPr>
        <w:t>141</w:t>
      </w:r>
      <w:r w:rsidRPr="0070260C">
        <w:rPr>
          <w:rFonts w:ascii="Book Antiqua" w:hAnsi="Book Antiqua"/>
          <w:sz w:val="24"/>
          <w:szCs w:val="24"/>
        </w:rPr>
        <w:t>: 596-599 [PMID: 28353378 DOI: 10.5858/arpa.2016-0126-RS]</w:t>
      </w:r>
    </w:p>
    <w:p w:rsidR="00DD755B" w:rsidRPr="0070260C" w:rsidRDefault="00DD755B" w:rsidP="001A6BB1">
      <w:pPr>
        <w:spacing w:line="360" w:lineRule="auto"/>
        <w:rPr>
          <w:rFonts w:ascii="Book Antiqua" w:hAnsi="Book Antiqua"/>
          <w:sz w:val="24"/>
          <w:szCs w:val="24"/>
        </w:rPr>
      </w:pPr>
      <w:r w:rsidRPr="0070260C">
        <w:rPr>
          <w:rFonts w:ascii="Book Antiqua" w:hAnsi="Book Antiqua"/>
          <w:sz w:val="24"/>
          <w:szCs w:val="24"/>
        </w:rPr>
        <w:t xml:space="preserve">8 </w:t>
      </w:r>
      <w:r w:rsidRPr="0070260C">
        <w:rPr>
          <w:rFonts w:ascii="Book Antiqua" w:hAnsi="Book Antiqua"/>
          <w:b/>
          <w:sz w:val="24"/>
          <w:szCs w:val="24"/>
        </w:rPr>
        <w:t>Cheuk W</w:t>
      </w:r>
      <w:r w:rsidRPr="0070260C">
        <w:rPr>
          <w:rFonts w:ascii="Book Antiqua" w:hAnsi="Book Antiqua"/>
          <w:sz w:val="24"/>
          <w:szCs w:val="24"/>
        </w:rPr>
        <w:t xml:space="preserve">, Chan JK, Shek TW, Chang JH, Tsou MH, Yuen NW, Ng WF, Chan AC, Prat J. Inflammatory pseudotumor-like follicular dendritic cell tumor: a distinctive low-grade malignant intra-abdominal neoplasm with consistent Epstein-Barr virus association. </w:t>
      </w:r>
      <w:r w:rsidRPr="0070260C">
        <w:rPr>
          <w:rFonts w:ascii="Book Antiqua" w:hAnsi="Book Antiqua"/>
          <w:i/>
          <w:sz w:val="24"/>
          <w:szCs w:val="24"/>
        </w:rPr>
        <w:t>Am J Surg Pathol</w:t>
      </w:r>
      <w:r w:rsidRPr="0070260C">
        <w:rPr>
          <w:rFonts w:ascii="Book Antiqua" w:hAnsi="Book Antiqua"/>
          <w:sz w:val="24"/>
          <w:szCs w:val="24"/>
        </w:rPr>
        <w:t xml:space="preserve"> 2001; </w:t>
      </w:r>
      <w:r w:rsidRPr="0070260C">
        <w:rPr>
          <w:rFonts w:ascii="Book Antiqua" w:hAnsi="Book Antiqua"/>
          <w:b/>
          <w:sz w:val="24"/>
          <w:szCs w:val="24"/>
        </w:rPr>
        <w:t>25</w:t>
      </w:r>
      <w:r w:rsidRPr="0070260C">
        <w:rPr>
          <w:rFonts w:ascii="Book Antiqua" w:hAnsi="Book Antiqua"/>
          <w:sz w:val="24"/>
          <w:szCs w:val="24"/>
        </w:rPr>
        <w:t>: 721-731 [PMID: 11395549 DOI: 10.1097/00000478-200106000-00003]</w:t>
      </w:r>
    </w:p>
    <w:p w:rsidR="00DD755B" w:rsidRPr="0070260C" w:rsidRDefault="00DD755B" w:rsidP="001A6BB1">
      <w:pPr>
        <w:spacing w:line="360" w:lineRule="auto"/>
        <w:rPr>
          <w:rFonts w:ascii="Book Antiqua" w:hAnsi="Book Antiqua"/>
          <w:sz w:val="24"/>
          <w:szCs w:val="24"/>
        </w:rPr>
      </w:pPr>
      <w:r w:rsidRPr="0070260C">
        <w:rPr>
          <w:rFonts w:ascii="Book Antiqua" w:hAnsi="Book Antiqua"/>
          <w:sz w:val="24"/>
          <w:szCs w:val="24"/>
        </w:rPr>
        <w:t xml:space="preserve">9 </w:t>
      </w:r>
      <w:r w:rsidRPr="0070260C">
        <w:rPr>
          <w:rFonts w:ascii="Book Antiqua" w:hAnsi="Book Antiqua"/>
          <w:b/>
          <w:sz w:val="24"/>
          <w:szCs w:val="24"/>
        </w:rPr>
        <w:t>Youens KE</w:t>
      </w:r>
      <w:r w:rsidRPr="0070260C">
        <w:rPr>
          <w:rFonts w:ascii="Book Antiqua" w:hAnsi="Book Antiqua"/>
          <w:sz w:val="24"/>
          <w:szCs w:val="24"/>
        </w:rPr>
        <w:t xml:space="preserve">, Waugh MS. Extranodal follicular dendritic cell sarcoma. </w:t>
      </w:r>
      <w:r w:rsidRPr="0070260C">
        <w:rPr>
          <w:rFonts w:ascii="Book Antiqua" w:hAnsi="Book Antiqua"/>
          <w:i/>
          <w:sz w:val="24"/>
          <w:szCs w:val="24"/>
        </w:rPr>
        <w:t>Arch Pathol Lab Med</w:t>
      </w:r>
      <w:r w:rsidRPr="0070260C">
        <w:rPr>
          <w:rFonts w:ascii="Book Antiqua" w:hAnsi="Book Antiqua"/>
          <w:sz w:val="24"/>
          <w:szCs w:val="24"/>
        </w:rPr>
        <w:t xml:space="preserve"> 2008; </w:t>
      </w:r>
      <w:r w:rsidRPr="0070260C">
        <w:rPr>
          <w:rFonts w:ascii="Book Antiqua" w:hAnsi="Book Antiqua"/>
          <w:b/>
          <w:sz w:val="24"/>
          <w:szCs w:val="24"/>
        </w:rPr>
        <w:t>132</w:t>
      </w:r>
      <w:r w:rsidRPr="0070260C">
        <w:rPr>
          <w:rFonts w:ascii="Book Antiqua" w:hAnsi="Book Antiqua"/>
          <w:sz w:val="24"/>
          <w:szCs w:val="24"/>
        </w:rPr>
        <w:t>: 1683-1687 [PMID: 18834231]</w:t>
      </w:r>
    </w:p>
    <w:p w:rsidR="00DD755B" w:rsidRPr="0070260C" w:rsidRDefault="00DD755B" w:rsidP="001A6BB1">
      <w:pPr>
        <w:spacing w:line="360" w:lineRule="auto"/>
        <w:rPr>
          <w:rFonts w:ascii="Book Antiqua" w:hAnsi="Book Antiqua"/>
          <w:sz w:val="24"/>
          <w:szCs w:val="24"/>
        </w:rPr>
      </w:pPr>
      <w:r w:rsidRPr="0070260C">
        <w:rPr>
          <w:rFonts w:ascii="Book Antiqua" w:hAnsi="Book Antiqua"/>
          <w:sz w:val="24"/>
          <w:szCs w:val="24"/>
        </w:rPr>
        <w:lastRenderedPageBreak/>
        <w:t xml:space="preserve">10 </w:t>
      </w:r>
      <w:r w:rsidRPr="0070260C">
        <w:rPr>
          <w:rFonts w:ascii="Book Antiqua" w:hAnsi="Book Antiqua"/>
          <w:b/>
          <w:sz w:val="24"/>
          <w:szCs w:val="24"/>
        </w:rPr>
        <w:t>Chen TC</w:t>
      </w:r>
      <w:r w:rsidRPr="0070260C">
        <w:rPr>
          <w:rFonts w:ascii="Book Antiqua" w:hAnsi="Book Antiqua"/>
          <w:sz w:val="24"/>
          <w:szCs w:val="24"/>
        </w:rPr>
        <w:t xml:space="preserve">, Kuo TT, Ng KF. Follicular dendritic cell tumor of the liver: a clinicopathologic and Epstein-Barr virus study of two cases. </w:t>
      </w:r>
      <w:r w:rsidRPr="0070260C">
        <w:rPr>
          <w:rFonts w:ascii="Book Antiqua" w:hAnsi="Book Antiqua"/>
          <w:i/>
          <w:sz w:val="24"/>
          <w:szCs w:val="24"/>
        </w:rPr>
        <w:t>Mod Pathol</w:t>
      </w:r>
      <w:r w:rsidRPr="0070260C">
        <w:rPr>
          <w:rFonts w:ascii="Book Antiqua" w:hAnsi="Book Antiqua"/>
          <w:sz w:val="24"/>
          <w:szCs w:val="24"/>
        </w:rPr>
        <w:t xml:space="preserve"> 2001; </w:t>
      </w:r>
      <w:r w:rsidRPr="0070260C">
        <w:rPr>
          <w:rFonts w:ascii="Book Antiqua" w:hAnsi="Book Antiqua"/>
          <w:b/>
          <w:sz w:val="24"/>
          <w:szCs w:val="24"/>
        </w:rPr>
        <w:t>14</w:t>
      </w:r>
      <w:r w:rsidRPr="0070260C">
        <w:rPr>
          <w:rFonts w:ascii="Book Antiqua" w:hAnsi="Book Antiqua"/>
          <w:sz w:val="24"/>
          <w:szCs w:val="24"/>
        </w:rPr>
        <w:t>: 354-360 [PMID: 11301353 DOI: 10.1038/modpathol.3880315]</w:t>
      </w:r>
    </w:p>
    <w:p w:rsidR="00DD755B" w:rsidRPr="0070260C" w:rsidRDefault="00DD755B" w:rsidP="001A6BB1">
      <w:pPr>
        <w:spacing w:line="360" w:lineRule="auto"/>
        <w:rPr>
          <w:rFonts w:ascii="Book Antiqua" w:hAnsi="Book Antiqua"/>
          <w:sz w:val="24"/>
          <w:szCs w:val="24"/>
        </w:rPr>
      </w:pPr>
      <w:r w:rsidRPr="0070260C">
        <w:rPr>
          <w:rFonts w:ascii="Book Antiqua" w:hAnsi="Book Antiqua"/>
          <w:sz w:val="24"/>
          <w:szCs w:val="24"/>
        </w:rPr>
        <w:t xml:space="preserve">11 </w:t>
      </w:r>
      <w:r w:rsidRPr="0070260C">
        <w:rPr>
          <w:rFonts w:ascii="Book Antiqua" w:hAnsi="Book Antiqua"/>
          <w:b/>
          <w:sz w:val="24"/>
          <w:szCs w:val="24"/>
        </w:rPr>
        <w:t>Wu YL</w:t>
      </w:r>
      <w:r w:rsidRPr="0070260C">
        <w:rPr>
          <w:rFonts w:ascii="Book Antiqua" w:hAnsi="Book Antiqua"/>
          <w:sz w:val="24"/>
          <w:szCs w:val="24"/>
        </w:rPr>
        <w:t xml:space="preserve">, Wu F, Yang L, Sun H, Yan XC, Duan GJ. [Clinicopathologic features and prognosis of inflammatory pseudotumor-like follicular dendritic cell sarcomas in liver and spleen: an analysis of seven cases]. </w:t>
      </w:r>
      <w:r w:rsidRPr="0070260C">
        <w:rPr>
          <w:rFonts w:ascii="Book Antiqua" w:hAnsi="Book Antiqua"/>
          <w:i/>
          <w:sz w:val="24"/>
          <w:szCs w:val="24"/>
        </w:rPr>
        <w:t>Zhonghua Bing Li Xue Za Zhi</w:t>
      </w:r>
      <w:r w:rsidRPr="0070260C">
        <w:rPr>
          <w:rFonts w:ascii="Book Antiqua" w:hAnsi="Book Antiqua"/>
          <w:sz w:val="24"/>
          <w:szCs w:val="24"/>
        </w:rPr>
        <w:t xml:space="preserve"> 2018; </w:t>
      </w:r>
      <w:r w:rsidRPr="0070260C">
        <w:rPr>
          <w:rFonts w:ascii="Book Antiqua" w:hAnsi="Book Antiqua"/>
          <w:b/>
          <w:sz w:val="24"/>
          <w:szCs w:val="24"/>
        </w:rPr>
        <w:t>47</w:t>
      </w:r>
      <w:r w:rsidRPr="0070260C">
        <w:rPr>
          <w:rFonts w:ascii="Book Antiqua" w:hAnsi="Book Antiqua"/>
          <w:sz w:val="24"/>
          <w:szCs w:val="24"/>
        </w:rPr>
        <w:t>: 114-118 [PMID: 29429163 DOI: 10.3760/cma.j.issn.0529-5807.2018.02.007]</w:t>
      </w:r>
    </w:p>
    <w:p w:rsidR="00DD755B" w:rsidRPr="0070260C" w:rsidRDefault="00DD755B" w:rsidP="001A6BB1">
      <w:pPr>
        <w:spacing w:line="360" w:lineRule="auto"/>
        <w:rPr>
          <w:rFonts w:ascii="Book Antiqua" w:hAnsi="Book Antiqua"/>
          <w:sz w:val="24"/>
          <w:szCs w:val="24"/>
        </w:rPr>
      </w:pPr>
      <w:r w:rsidRPr="0070260C">
        <w:rPr>
          <w:rFonts w:ascii="Book Antiqua" w:hAnsi="Book Antiqua"/>
          <w:sz w:val="24"/>
          <w:szCs w:val="24"/>
        </w:rPr>
        <w:t xml:space="preserve">12 </w:t>
      </w:r>
      <w:r w:rsidRPr="0070260C">
        <w:rPr>
          <w:rFonts w:ascii="Book Antiqua" w:hAnsi="Book Antiqua"/>
          <w:b/>
          <w:sz w:val="24"/>
          <w:szCs w:val="24"/>
        </w:rPr>
        <w:t>Zhang X</w:t>
      </w:r>
      <w:r w:rsidRPr="0070260C">
        <w:rPr>
          <w:rFonts w:ascii="Book Antiqua" w:hAnsi="Book Antiqua"/>
          <w:sz w:val="24"/>
          <w:szCs w:val="24"/>
        </w:rPr>
        <w:t xml:space="preserve">, Zhu C, Hu Y, Qin X. Hepatic inflammatory pseudotumour-like follicular dendritic cell tumor: A case report. </w:t>
      </w:r>
      <w:r w:rsidRPr="0070260C">
        <w:rPr>
          <w:rFonts w:ascii="Book Antiqua" w:hAnsi="Book Antiqua"/>
          <w:i/>
          <w:sz w:val="24"/>
          <w:szCs w:val="24"/>
        </w:rPr>
        <w:t>Mol Clin Oncol</w:t>
      </w:r>
      <w:r w:rsidRPr="0070260C">
        <w:rPr>
          <w:rFonts w:ascii="Book Antiqua" w:hAnsi="Book Antiqua"/>
          <w:sz w:val="24"/>
          <w:szCs w:val="24"/>
        </w:rPr>
        <w:t xml:space="preserve"> 2017; </w:t>
      </w:r>
      <w:r w:rsidRPr="0070260C">
        <w:rPr>
          <w:rFonts w:ascii="Book Antiqua" w:hAnsi="Book Antiqua"/>
          <w:b/>
          <w:sz w:val="24"/>
          <w:szCs w:val="24"/>
        </w:rPr>
        <w:t>6</w:t>
      </w:r>
      <w:r w:rsidRPr="0070260C">
        <w:rPr>
          <w:rFonts w:ascii="Book Antiqua" w:hAnsi="Book Antiqua"/>
          <w:sz w:val="24"/>
          <w:szCs w:val="24"/>
        </w:rPr>
        <w:t>: 547-549 [PMID: 28413665 DOI: 10.3892/mco.2017.1188]</w:t>
      </w:r>
    </w:p>
    <w:p w:rsidR="00DD755B" w:rsidRPr="0070260C" w:rsidRDefault="00DD755B" w:rsidP="001A6BB1">
      <w:pPr>
        <w:spacing w:line="360" w:lineRule="auto"/>
        <w:rPr>
          <w:rFonts w:ascii="Book Antiqua" w:hAnsi="Book Antiqua"/>
          <w:sz w:val="24"/>
          <w:szCs w:val="24"/>
        </w:rPr>
      </w:pPr>
      <w:r w:rsidRPr="0070260C">
        <w:rPr>
          <w:rFonts w:ascii="Book Antiqua" w:hAnsi="Book Antiqua"/>
          <w:sz w:val="24"/>
          <w:szCs w:val="24"/>
        </w:rPr>
        <w:t xml:space="preserve">13 </w:t>
      </w:r>
      <w:r w:rsidRPr="0070260C">
        <w:rPr>
          <w:rFonts w:ascii="Book Antiqua" w:hAnsi="Book Antiqua"/>
          <w:b/>
          <w:sz w:val="24"/>
          <w:szCs w:val="24"/>
        </w:rPr>
        <w:t>Martins PN</w:t>
      </w:r>
      <w:r w:rsidRPr="0070260C">
        <w:rPr>
          <w:rFonts w:ascii="Book Antiqua" w:hAnsi="Book Antiqua"/>
          <w:sz w:val="24"/>
          <w:szCs w:val="24"/>
        </w:rPr>
        <w:t xml:space="preserve">, Reddy S, Martins AB, Facciuto M. Follicular dendritic cell sarcoma of the liver: unusual presentation of a rare tumor and literature review. </w:t>
      </w:r>
      <w:r w:rsidRPr="0070260C">
        <w:rPr>
          <w:rFonts w:ascii="Book Antiqua" w:hAnsi="Book Antiqua"/>
          <w:i/>
          <w:sz w:val="24"/>
          <w:szCs w:val="24"/>
        </w:rPr>
        <w:t>Hepatobiliary Pancreat Dis Int</w:t>
      </w:r>
      <w:r w:rsidRPr="0070260C">
        <w:rPr>
          <w:rFonts w:ascii="Book Antiqua" w:hAnsi="Book Antiqua"/>
          <w:sz w:val="24"/>
          <w:szCs w:val="24"/>
        </w:rPr>
        <w:t xml:space="preserve"> 2011; </w:t>
      </w:r>
      <w:r w:rsidRPr="0070260C">
        <w:rPr>
          <w:rFonts w:ascii="Book Antiqua" w:hAnsi="Book Antiqua"/>
          <w:b/>
          <w:sz w:val="24"/>
          <w:szCs w:val="24"/>
        </w:rPr>
        <w:t>10</w:t>
      </w:r>
      <w:r w:rsidRPr="0070260C">
        <w:rPr>
          <w:rFonts w:ascii="Book Antiqua" w:hAnsi="Book Antiqua"/>
          <w:sz w:val="24"/>
          <w:szCs w:val="24"/>
        </w:rPr>
        <w:t>: 443-445 [PMID: 21813397]</w:t>
      </w:r>
    </w:p>
    <w:p w:rsidR="00DD755B" w:rsidRPr="0070260C" w:rsidRDefault="00DD755B" w:rsidP="001A6BB1">
      <w:pPr>
        <w:spacing w:line="360" w:lineRule="auto"/>
        <w:rPr>
          <w:rFonts w:ascii="Book Antiqua" w:hAnsi="Book Antiqua"/>
          <w:sz w:val="24"/>
          <w:szCs w:val="24"/>
        </w:rPr>
      </w:pPr>
      <w:r w:rsidRPr="0070260C">
        <w:rPr>
          <w:rFonts w:ascii="Book Antiqua" w:hAnsi="Book Antiqua"/>
          <w:sz w:val="24"/>
          <w:szCs w:val="24"/>
        </w:rPr>
        <w:t xml:space="preserve">14 </w:t>
      </w:r>
      <w:r w:rsidRPr="0070260C">
        <w:rPr>
          <w:rFonts w:ascii="Book Antiqua" w:hAnsi="Book Antiqua"/>
          <w:b/>
          <w:sz w:val="24"/>
          <w:szCs w:val="24"/>
        </w:rPr>
        <w:t>Yan WX</w:t>
      </w:r>
      <w:r w:rsidRPr="0070260C">
        <w:rPr>
          <w:rFonts w:ascii="Book Antiqua" w:hAnsi="Book Antiqua"/>
          <w:sz w:val="24"/>
          <w:szCs w:val="24"/>
        </w:rPr>
        <w:t xml:space="preserve">, Yu YX, Zhang P, Liu XK, Li Y. Follicular dendritic cell sarcoma detected in hepatogastric ligament: A case report and review of the literature. </w:t>
      </w:r>
      <w:r w:rsidRPr="0070260C">
        <w:rPr>
          <w:rFonts w:ascii="Book Antiqua" w:hAnsi="Book Antiqua"/>
          <w:i/>
          <w:sz w:val="24"/>
          <w:szCs w:val="24"/>
        </w:rPr>
        <w:t>World J Clin Cases</w:t>
      </w:r>
      <w:r w:rsidRPr="0070260C">
        <w:rPr>
          <w:rFonts w:ascii="Book Antiqua" w:hAnsi="Book Antiqua"/>
          <w:sz w:val="24"/>
          <w:szCs w:val="24"/>
        </w:rPr>
        <w:t xml:space="preserve"> 2019; </w:t>
      </w:r>
      <w:r w:rsidRPr="0070260C">
        <w:rPr>
          <w:rFonts w:ascii="Book Antiqua" w:hAnsi="Book Antiqua"/>
          <w:b/>
          <w:sz w:val="24"/>
          <w:szCs w:val="24"/>
        </w:rPr>
        <w:t>7</w:t>
      </w:r>
      <w:r w:rsidRPr="0070260C">
        <w:rPr>
          <w:rFonts w:ascii="Book Antiqua" w:hAnsi="Book Antiqua"/>
          <w:sz w:val="24"/>
          <w:szCs w:val="24"/>
        </w:rPr>
        <w:t>: 116-121 [PMID: 30637261 DOI: 10.12998/wjcc.v7.i1.116]</w:t>
      </w:r>
    </w:p>
    <w:p w:rsidR="00DD755B" w:rsidRPr="0070260C" w:rsidRDefault="00DD755B" w:rsidP="001A6BB1">
      <w:pPr>
        <w:spacing w:line="360" w:lineRule="auto"/>
        <w:rPr>
          <w:rFonts w:ascii="Book Antiqua" w:hAnsi="Book Antiqua"/>
          <w:sz w:val="24"/>
          <w:szCs w:val="24"/>
        </w:rPr>
      </w:pPr>
      <w:r w:rsidRPr="0070260C">
        <w:rPr>
          <w:rFonts w:ascii="Book Antiqua" w:hAnsi="Book Antiqua"/>
          <w:sz w:val="24"/>
          <w:szCs w:val="24"/>
        </w:rPr>
        <w:t xml:space="preserve">15 </w:t>
      </w:r>
      <w:r w:rsidRPr="0070260C">
        <w:rPr>
          <w:rFonts w:ascii="Book Antiqua" w:hAnsi="Book Antiqua"/>
          <w:b/>
          <w:sz w:val="24"/>
          <w:szCs w:val="24"/>
        </w:rPr>
        <w:t>Soriano AO</w:t>
      </w:r>
      <w:r w:rsidRPr="0070260C">
        <w:rPr>
          <w:rFonts w:ascii="Book Antiqua" w:hAnsi="Book Antiqua"/>
          <w:sz w:val="24"/>
          <w:szCs w:val="24"/>
        </w:rPr>
        <w:t xml:space="preserve">, Thompson MA, Admirand JH, Fayad LE, Rodriguez AM, Romaguera JE, Hagemeister FB, Pro B. Follicular dendritic cell sarcoma: a report of 14 cases and a review of the literature. </w:t>
      </w:r>
      <w:r w:rsidRPr="0070260C">
        <w:rPr>
          <w:rFonts w:ascii="Book Antiqua" w:hAnsi="Book Antiqua"/>
          <w:i/>
          <w:sz w:val="24"/>
          <w:szCs w:val="24"/>
        </w:rPr>
        <w:t>Am J Hematol</w:t>
      </w:r>
      <w:r w:rsidRPr="0070260C">
        <w:rPr>
          <w:rFonts w:ascii="Book Antiqua" w:hAnsi="Book Antiqua"/>
          <w:sz w:val="24"/>
          <w:szCs w:val="24"/>
        </w:rPr>
        <w:t xml:space="preserve"> 2007; </w:t>
      </w:r>
      <w:r w:rsidRPr="0070260C">
        <w:rPr>
          <w:rFonts w:ascii="Book Antiqua" w:hAnsi="Book Antiqua"/>
          <w:b/>
          <w:sz w:val="24"/>
          <w:szCs w:val="24"/>
        </w:rPr>
        <w:t>82</w:t>
      </w:r>
      <w:r w:rsidRPr="0070260C">
        <w:rPr>
          <w:rFonts w:ascii="Book Antiqua" w:hAnsi="Book Antiqua"/>
          <w:sz w:val="24"/>
          <w:szCs w:val="24"/>
        </w:rPr>
        <w:t>: 725-728 [PMID: 17373675 DOI: 10.1002/ajh.20852]</w:t>
      </w:r>
    </w:p>
    <w:p w:rsidR="00DD755B" w:rsidRPr="0070260C" w:rsidRDefault="00DD755B" w:rsidP="001A6BB1">
      <w:pPr>
        <w:spacing w:line="360" w:lineRule="auto"/>
        <w:rPr>
          <w:rFonts w:ascii="Book Antiqua" w:hAnsi="Book Antiqua"/>
          <w:sz w:val="24"/>
          <w:szCs w:val="24"/>
        </w:rPr>
      </w:pPr>
      <w:r w:rsidRPr="0070260C">
        <w:rPr>
          <w:rFonts w:ascii="Book Antiqua" w:hAnsi="Book Antiqua"/>
          <w:sz w:val="24"/>
          <w:szCs w:val="24"/>
        </w:rPr>
        <w:t xml:space="preserve">16 </w:t>
      </w:r>
      <w:r w:rsidRPr="0070260C">
        <w:rPr>
          <w:rFonts w:ascii="Book Antiqua" w:hAnsi="Book Antiqua"/>
          <w:b/>
          <w:sz w:val="24"/>
          <w:szCs w:val="24"/>
        </w:rPr>
        <w:t>Fonseca R</w:t>
      </w:r>
      <w:r w:rsidRPr="0070260C">
        <w:rPr>
          <w:rFonts w:ascii="Book Antiqua" w:hAnsi="Book Antiqua"/>
          <w:sz w:val="24"/>
          <w:szCs w:val="24"/>
        </w:rPr>
        <w:t xml:space="preserve">, Tefferi A, Strickler JG. Follicular dendritic cell sarcoma mimicking diffuse large cell lymphoma: a case report. </w:t>
      </w:r>
      <w:r w:rsidRPr="0070260C">
        <w:rPr>
          <w:rFonts w:ascii="Book Antiqua" w:hAnsi="Book Antiqua"/>
          <w:i/>
          <w:sz w:val="24"/>
          <w:szCs w:val="24"/>
        </w:rPr>
        <w:t>Am J Hematol</w:t>
      </w:r>
      <w:r w:rsidRPr="0070260C">
        <w:rPr>
          <w:rFonts w:ascii="Book Antiqua" w:hAnsi="Book Antiqua"/>
          <w:sz w:val="24"/>
          <w:szCs w:val="24"/>
        </w:rPr>
        <w:t xml:space="preserve"> 1997; </w:t>
      </w:r>
      <w:r w:rsidRPr="0070260C">
        <w:rPr>
          <w:rFonts w:ascii="Book Antiqua" w:hAnsi="Book Antiqua"/>
          <w:b/>
          <w:sz w:val="24"/>
          <w:szCs w:val="24"/>
        </w:rPr>
        <w:t>55</w:t>
      </w:r>
      <w:r w:rsidRPr="0070260C">
        <w:rPr>
          <w:rFonts w:ascii="Book Antiqua" w:hAnsi="Book Antiqua"/>
          <w:sz w:val="24"/>
          <w:szCs w:val="24"/>
        </w:rPr>
        <w:t>: 148-155 [PMID: 9256295 DOI: 10.1002/(SICI)1096-8652(199707)55:33.0.CO;2-S]</w:t>
      </w:r>
    </w:p>
    <w:p w:rsidR="00DD755B" w:rsidRPr="0070260C" w:rsidRDefault="00DD755B" w:rsidP="001A6BB1">
      <w:pPr>
        <w:spacing w:line="360" w:lineRule="auto"/>
        <w:rPr>
          <w:rFonts w:ascii="Book Antiqua" w:hAnsi="Book Antiqua"/>
          <w:sz w:val="24"/>
          <w:szCs w:val="24"/>
        </w:rPr>
      </w:pPr>
      <w:r w:rsidRPr="0070260C">
        <w:rPr>
          <w:rFonts w:ascii="Book Antiqua" w:hAnsi="Book Antiqua"/>
          <w:sz w:val="24"/>
          <w:szCs w:val="24"/>
        </w:rPr>
        <w:t xml:space="preserve">17 </w:t>
      </w:r>
      <w:r w:rsidRPr="0070260C">
        <w:rPr>
          <w:rFonts w:ascii="Book Antiqua" w:hAnsi="Book Antiqua"/>
          <w:b/>
          <w:sz w:val="24"/>
          <w:szCs w:val="24"/>
        </w:rPr>
        <w:t>Li L</w:t>
      </w:r>
      <w:r w:rsidRPr="0070260C">
        <w:rPr>
          <w:rFonts w:ascii="Book Antiqua" w:hAnsi="Book Antiqua"/>
          <w:sz w:val="24"/>
          <w:szCs w:val="24"/>
        </w:rPr>
        <w:t xml:space="preserve">, Shi YH, Guo ZJ, Qiu T, Guo L, Yang HY, Zhang X, Zhao XM, Su Q. Clinicopathological features and prognosis assessment of extranodal follicular dendritic cell sarcoma. </w:t>
      </w:r>
      <w:r w:rsidRPr="0070260C">
        <w:rPr>
          <w:rFonts w:ascii="Book Antiqua" w:hAnsi="Book Antiqua"/>
          <w:i/>
          <w:sz w:val="24"/>
          <w:szCs w:val="24"/>
        </w:rPr>
        <w:t>World J Gastroenterol</w:t>
      </w:r>
      <w:r w:rsidRPr="0070260C">
        <w:rPr>
          <w:rFonts w:ascii="Book Antiqua" w:hAnsi="Book Antiqua"/>
          <w:sz w:val="24"/>
          <w:szCs w:val="24"/>
        </w:rPr>
        <w:t xml:space="preserve"> 2010; </w:t>
      </w:r>
      <w:r w:rsidRPr="0070260C">
        <w:rPr>
          <w:rFonts w:ascii="Book Antiqua" w:hAnsi="Book Antiqua"/>
          <w:b/>
          <w:sz w:val="24"/>
          <w:szCs w:val="24"/>
        </w:rPr>
        <w:t>16</w:t>
      </w:r>
      <w:r w:rsidRPr="0070260C">
        <w:rPr>
          <w:rFonts w:ascii="Book Antiqua" w:hAnsi="Book Antiqua"/>
          <w:sz w:val="24"/>
          <w:szCs w:val="24"/>
        </w:rPr>
        <w:t>: 2504-2519 [PMID: 20503450 DOI: 10.3748/wjg.v16.i20.2504]</w:t>
      </w:r>
    </w:p>
    <w:p w:rsidR="00DD755B" w:rsidRPr="0070260C" w:rsidRDefault="00DD755B" w:rsidP="001A6BB1">
      <w:pPr>
        <w:spacing w:line="360" w:lineRule="auto"/>
        <w:rPr>
          <w:rFonts w:ascii="Book Antiqua" w:hAnsi="Book Antiqua"/>
          <w:sz w:val="24"/>
          <w:szCs w:val="24"/>
        </w:rPr>
      </w:pPr>
      <w:r w:rsidRPr="0070260C">
        <w:rPr>
          <w:rFonts w:ascii="Book Antiqua" w:hAnsi="Book Antiqua"/>
          <w:sz w:val="24"/>
          <w:szCs w:val="24"/>
        </w:rPr>
        <w:t xml:space="preserve">18 </w:t>
      </w:r>
      <w:r w:rsidRPr="0070260C">
        <w:rPr>
          <w:rFonts w:ascii="Book Antiqua" w:hAnsi="Book Antiqua"/>
          <w:b/>
          <w:sz w:val="24"/>
          <w:szCs w:val="24"/>
        </w:rPr>
        <w:t>Conry RM</w:t>
      </w:r>
      <w:r w:rsidRPr="0070260C">
        <w:rPr>
          <w:rFonts w:ascii="Book Antiqua" w:hAnsi="Book Antiqua"/>
          <w:sz w:val="24"/>
          <w:szCs w:val="24"/>
        </w:rPr>
        <w:t xml:space="preserve">. Response of follicular dendritic cell sarcoma to gemcitabine and docetaxel: report of two cases and literature review. </w:t>
      </w:r>
      <w:r w:rsidRPr="0070260C">
        <w:rPr>
          <w:rFonts w:ascii="Book Antiqua" w:hAnsi="Book Antiqua"/>
          <w:i/>
          <w:sz w:val="24"/>
          <w:szCs w:val="24"/>
        </w:rPr>
        <w:t>Clin Sarcoma Res</w:t>
      </w:r>
      <w:r w:rsidRPr="0070260C">
        <w:rPr>
          <w:rFonts w:ascii="Book Antiqua" w:hAnsi="Book Antiqua"/>
          <w:sz w:val="24"/>
          <w:szCs w:val="24"/>
        </w:rPr>
        <w:t xml:space="preserve"> 2014; </w:t>
      </w:r>
      <w:r w:rsidRPr="0070260C">
        <w:rPr>
          <w:rFonts w:ascii="Book Antiqua" w:hAnsi="Book Antiqua"/>
          <w:b/>
          <w:sz w:val="24"/>
          <w:szCs w:val="24"/>
        </w:rPr>
        <w:t>4</w:t>
      </w:r>
      <w:r w:rsidRPr="0070260C">
        <w:rPr>
          <w:rFonts w:ascii="Book Antiqua" w:hAnsi="Book Antiqua"/>
          <w:sz w:val="24"/>
          <w:szCs w:val="24"/>
        </w:rPr>
        <w:t>: 6 [PMID: 25009738 DOI: 10.1186/2045-3329-4-6]</w:t>
      </w:r>
    </w:p>
    <w:p w:rsidR="00DD755B" w:rsidRPr="0070260C" w:rsidRDefault="00DD755B" w:rsidP="001A6BB1">
      <w:pPr>
        <w:spacing w:line="360" w:lineRule="auto"/>
        <w:rPr>
          <w:rFonts w:ascii="Book Antiqua" w:hAnsi="Book Antiqua"/>
          <w:sz w:val="24"/>
          <w:szCs w:val="24"/>
        </w:rPr>
      </w:pPr>
      <w:r w:rsidRPr="0070260C">
        <w:rPr>
          <w:rFonts w:ascii="Book Antiqua" w:hAnsi="Book Antiqua"/>
          <w:sz w:val="24"/>
          <w:szCs w:val="24"/>
        </w:rPr>
        <w:lastRenderedPageBreak/>
        <w:t xml:space="preserve">19 </w:t>
      </w:r>
      <w:r w:rsidRPr="0070260C">
        <w:rPr>
          <w:rFonts w:ascii="Book Antiqua" w:hAnsi="Book Antiqua"/>
          <w:b/>
          <w:sz w:val="24"/>
          <w:szCs w:val="24"/>
        </w:rPr>
        <w:t>Vermi W</w:t>
      </w:r>
      <w:r w:rsidRPr="0070260C">
        <w:rPr>
          <w:rFonts w:ascii="Book Antiqua" w:hAnsi="Book Antiqua"/>
          <w:sz w:val="24"/>
          <w:szCs w:val="24"/>
        </w:rPr>
        <w:t xml:space="preserve">, Giurisato E, Lonardi S, Balzarini P, Rossi E, Medicina D, Bosisio D, Sozzani S, Pellegrini W, Doglioni C, Marchetti A, Rossi G, Pileri S, Facchetti F. Ligand-dependent activation of EGFR in follicular dendritic cells sarcoma is sustained by local production of cognate ligands. </w:t>
      </w:r>
      <w:r w:rsidRPr="0070260C">
        <w:rPr>
          <w:rFonts w:ascii="Book Antiqua" w:hAnsi="Book Antiqua"/>
          <w:i/>
          <w:sz w:val="24"/>
          <w:szCs w:val="24"/>
        </w:rPr>
        <w:t>Clin Cancer Res</w:t>
      </w:r>
      <w:r w:rsidRPr="0070260C">
        <w:rPr>
          <w:rFonts w:ascii="Book Antiqua" w:hAnsi="Book Antiqua"/>
          <w:sz w:val="24"/>
          <w:szCs w:val="24"/>
        </w:rPr>
        <w:t xml:space="preserve"> 2013; </w:t>
      </w:r>
      <w:r w:rsidRPr="0070260C">
        <w:rPr>
          <w:rFonts w:ascii="Book Antiqua" w:hAnsi="Book Antiqua"/>
          <w:b/>
          <w:sz w:val="24"/>
          <w:szCs w:val="24"/>
        </w:rPr>
        <w:t>19</w:t>
      </w:r>
      <w:r w:rsidRPr="0070260C">
        <w:rPr>
          <w:rFonts w:ascii="Book Antiqua" w:hAnsi="Book Antiqua"/>
          <w:sz w:val="24"/>
          <w:szCs w:val="24"/>
        </w:rPr>
        <w:t>: 5027-5038 [PMID: 23888072 DOI: 10.1158/1078-0432.CCR-13-1275]</w:t>
      </w:r>
    </w:p>
    <w:p w:rsidR="00DD755B" w:rsidRPr="0070260C" w:rsidRDefault="00DD755B" w:rsidP="001A6BB1">
      <w:pPr>
        <w:spacing w:line="360" w:lineRule="auto"/>
        <w:rPr>
          <w:rFonts w:ascii="Book Antiqua" w:hAnsi="Book Antiqua"/>
          <w:sz w:val="24"/>
          <w:szCs w:val="24"/>
        </w:rPr>
      </w:pPr>
      <w:r w:rsidRPr="0070260C">
        <w:rPr>
          <w:rFonts w:ascii="Book Antiqua" w:hAnsi="Book Antiqua"/>
          <w:sz w:val="24"/>
          <w:szCs w:val="24"/>
        </w:rPr>
        <w:t xml:space="preserve">20 </w:t>
      </w:r>
      <w:r w:rsidRPr="0070260C">
        <w:rPr>
          <w:rFonts w:ascii="Book Antiqua" w:hAnsi="Book Antiqua"/>
          <w:b/>
          <w:sz w:val="24"/>
          <w:szCs w:val="24"/>
        </w:rPr>
        <w:t>Pang J</w:t>
      </w:r>
      <w:r w:rsidRPr="0070260C">
        <w:rPr>
          <w:rFonts w:ascii="Book Antiqua" w:hAnsi="Book Antiqua"/>
          <w:sz w:val="24"/>
          <w:szCs w:val="24"/>
        </w:rPr>
        <w:t xml:space="preserve">, Mydlarz WK, Gooi Z, Waters KM, Bishop J, Sciubba JJ, Kim YJ, Fakhry C. Follicular dendritic cell sarcoma of the head and neck: Case report, literature review, and pooled analysis of 97 cases. </w:t>
      </w:r>
      <w:r w:rsidRPr="0070260C">
        <w:rPr>
          <w:rFonts w:ascii="Book Antiqua" w:hAnsi="Book Antiqua"/>
          <w:i/>
          <w:sz w:val="24"/>
          <w:szCs w:val="24"/>
        </w:rPr>
        <w:t>Head Neck</w:t>
      </w:r>
      <w:r w:rsidRPr="0070260C">
        <w:rPr>
          <w:rFonts w:ascii="Book Antiqua" w:hAnsi="Book Antiqua"/>
          <w:sz w:val="24"/>
          <w:szCs w:val="24"/>
        </w:rPr>
        <w:t xml:space="preserve"> 2016; </w:t>
      </w:r>
      <w:r w:rsidRPr="0070260C">
        <w:rPr>
          <w:rFonts w:ascii="Book Antiqua" w:hAnsi="Book Antiqua"/>
          <w:b/>
          <w:sz w:val="24"/>
          <w:szCs w:val="24"/>
        </w:rPr>
        <w:t>38 Suppl 1</w:t>
      </w:r>
      <w:r w:rsidRPr="0070260C">
        <w:rPr>
          <w:rFonts w:ascii="Book Antiqua" w:hAnsi="Book Antiqua"/>
          <w:sz w:val="24"/>
          <w:szCs w:val="24"/>
        </w:rPr>
        <w:t>: E2241-E2249 [PMID: 25917851 DOI: 10.1002/hed.24115]</w:t>
      </w:r>
    </w:p>
    <w:p w:rsidR="003B24FD" w:rsidRPr="0070260C" w:rsidRDefault="003B24FD" w:rsidP="001A6BB1">
      <w:pPr>
        <w:spacing w:line="360" w:lineRule="auto"/>
        <w:rPr>
          <w:rFonts w:ascii="Book Antiqua" w:hAnsi="Book Antiqua"/>
          <w:color w:val="000000" w:themeColor="text1"/>
          <w:sz w:val="24"/>
          <w:szCs w:val="24"/>
          <w:highlight w:val="yellow"/>
        </w:rPr>
      </w:pPr>
    </w:p>
    <w:bookmarkEnd w:id="12"/>
    <w:p w:rsidR="002653E6" w:rsidRPr="005C45C2" w:rsidRDefault="002653E6" w:rsidP="001A6BB1">
      <w:pPr>
        <w:pStyle w:val="a5"/>
        <w:suppressAutoHyphens/>
        <w:spacing w:line="360" w:lineRule="auto"/>
        <w:ind w:left="360" w:firstLine="482"/>
        <w:rPr>
          <w:rFonts w:ascii="Book Antiqua" w:hAnsi="Book Antiqua" w:cs="Mangal"/>
          <w:bCs/>
          <w:sz w:val="24"/>
          <w:szCs w:val="24"/>
          <w:lang w:val="it-IT" w:bidi="hi-IN"/>
        </w:rPr>
      </w:pPr>
      <w:r w:rsidRPr="0070260C">
        <w:rPr>
          <w:rFonts w:ascii="Book Antiqua" w:hAnsi="Book Antiqua" w:cs="Arial"/>
          <w:b/>
          <w:noProof/>
          <w:sz w:val="24"/>
          <w:szCs w:val="24"/>
          <w:lang w:val="it-IT" w:eastAsia="hi-IN" w:bidi="hi-IN"/>
        </w:rPr>
        <w:t>P-Reviewer</w:t>
      </w:r>
      <w:r w:rsidRPr="0070260C">
        <w:rPr>
          <w:rFonts w:ascii="Book Antiqua" w:hAnsi="Book Antiqua" w:cs="Arial"/>
          <w:b/>
          <w:noProof/>
          <w:sz w:val="24"/>
          <w:szCs w:val="24"/>
          <w:lang w:val="it-IT" w:bidi="hi-IN"/>
        </w:rPr>
        <w:t>:</w:t>
      </w:r>
      <w:r w:rsidRPr="0070260C">
        <w:rPr>
          <w:rFonts w:ascii="Book Antiqua" w:hAnsi="Book Antiqua"/>
          <w:sz w:val="24"/>
          <w:szCs w:val="24"/>
          <w:lang w:val="it-IT"/>
        </w:rPr>
        <w:t xml:space="preserve"> </w:t>
      </w:r>
      <w:r w:rsidRPr="0070260C">
        <w:rPr>
          <w:rFonts w:ascii="Book Antiqua" w:hAnsi="Book Antiqua"/>
          <w:sz w:val="24"/>
          <w:szCs w:val="24"/>
        </w:rPr>
        <w:t xml:space="preserve">Hilmi I, Kai K </w:t>
      </w:r>
      <w:r w:rsidRPr="0070260C">
        <w:rPr>
          <w:rFonts w:ascii="Book Antiqua" w:hAnsi="Book Antiqua" w:cs="Mangal"/>
          <w:b/>
          <w:bCs/>
          <w:sz w:val="24"/>
          <w:szCs w:val="24"/>
          <w:lang w:val="it-IT" w:eastAsia="hi-IN" w:bidi="hi-IN"/>
        </w:rPr>
        <w:t>S-Editor</w:t>
      </w:r>
      <w:r w:rsidRPr="0070260C">
        <w:rPr>
          <w:rFonts w:ascii="Book Antiqua" w:hAnsi="Book Antiqua" w:cs="Mangal"/>
          <w:b/>
          <w:bCs/>
          <w:sz w:val="24"/>
          <w:szCs w:val="24"/>
          <w:lang w:val="it-IT" w:bidi="hi-IN"/>
        </w:rPr>
        <w:t>:</w:t>
      </w:r>
      <w:r w:rsidRPr="0070260C">
        <w:rPr>
          <w:rFonts w:ascii="Book Antiqua" w:hAnsi="Book Antiqua" w:cs="Mangal"/>
          <w:bCs/>
          <w:sz w:val="24"/>
          <w:szCs w:val="24"/>
          <w:lang w:val="it-IT" w:eastAsia="hi-IN" w:bidi="hi-IN"/>
        </w:rPr>
        <w:t xml:space="preserve"> </w:t>
      </w:r>
      <w:r w:rsidRPr="0070260C">
        <w:rPr>
          <w:rFonts w:ascii="Book Antiqua" w:hAnsi="Book Antiqua" w:cs="Mangal"/>
          <w:bCs/>
          <w:sz w:val="24"/>
          <w:szCs w:val="24"/>
          <w:lang w:val="it-IT" w:bidi="hi-IN"/>
        </w:rPr>
        <w:t>Dou Y</w:t>
      </w:r>
      <w:r w:rsidRPr="0070260C">
        <w:rPr>
          <w:rFonts w:ascii="Book Antiqua" w:hAnsi="Book Antiqua" w:cs="Mangal"/>
          <w:b/>
          <w:bCs/>
          <w:sz w:val="24"/>
          <w:szCs w:val="24"/>
          <w:lang w:val="it-IT" w:eastAsia="hi-IN" w:bidi="hi-IN"/>
        </w:rPr>
        <w:t xml:space="preserve"> L-Editor</w:t>
      </w:r>
      <w:r w:rsidRPr="0070260C">
        <w:rPr>
          <w:rFonts w:ascii="Book Antiqua" w:hAnsi="Book Antiqua" w:cs="Mangal"/>
          <w:b/>
          <w:bCs/>
          <w:sz w:val="24"/>
          <w:szCs w:val="24"/>
          <w:lang w:val="it-IT" w:bidi="hi-IN"/>
        </w:rPr>
        <w:t>:</w:t>
      </w:r>
      <w:r w:rsidRPr="0070260C">
        <w:rPr>
          <w:rFonts w:ascii="Book Antiqua" w:hAnsi="Book Antiqua" w:cs="Mangal"/>
          <w:b/>
          <w:bCs/>
          <w:sz w:val="24"/>
          <w:szCs w:val="24"/>
          <w:lang w:val="it-IT" w:eastAsia="hi-IN" w:bidi="hi-IN"/>
        </w:rPr>
        <w:t xml:space="preserve"> </w:t>
      </w:r>
      <w:r w:rsidR="003D4E2C" w:rsidRPr="00921DE4">
        <w:rPr>
          <w:rFonts w:ascii="Book Antiqua" w:hAnsi="Book Antiqua" w:cs="Mangal"/>
          <w:bCs/>
          <w:sz w:val="24"/>
          <w:szCs w:val="24"/>
          <w:lang w:val="it-IT" w:eastAsia="hi-IN" w:bidi="hi-IN"/>
        </w:rPr>
        <w:t>Wang TQ</w:t>
      </w:r>
      <w:r w:rsidR="003D4E2C">
        <w:rPr>
          <w:rFonts w:ascii="Book Antiqua" w:hAnsi="Book Antiqua" w:cs="Mangal"/>
          <w:b/>
          <w:bCs/>
          <w:sz w:val="24"/>
          <w:szCs w:val="24"/>
          <w:lang w:val="it-IT" w:eastAsia="hi-IN" w:bidi="hi-IN"/>
        </w:rPr>
        <w:t xml:space="preserve"> </w:t>
      </w:r>
      <w:r w:rsidRPr="0070260C">
        <w:rPr>
          <w:rFonts w:ascii="Book Antiqua" w:hAnsi="Book Antiqua" w:cs="Mangal"/>
          <w:b/>
          <w:bCs/>
          <w:sz w:val="24"/>
          <w:szCs w:val="24"/>
          <w:lang w:val="it-IT" w:eastAsia="hi-IN" w:bidi="hi-IN"/>
        </w:rPr>
        <w:t>E-Editor</w:t>
      </w:r>
      <w:r w:rsidRPr="0070260C">
        <w:rPr>
          <w:rFonts w:ascii="Book Antiqua" w:hAnsi="Book Antiqua" w:cs="Mangal"/>
          <w:b/>
          <w:bCs/>
          <w:sz w:val="24"/>
          <w:szCs w:val="24"/>
          <w:lang w:val="it-IT" w:bidi="hi-IN"/>
        </w:rPr>
        <w:t>:</w:t>
      </w:r>
      <w:r w:rsidR="005C45C2">
        <w:rPr>
          <w:rFonts w:ascii="Book Antiqua" w:hAnsi="Book Antiqua" w:cs="Mangal" w:hint="eastAsia"/>
          <w:b/>
          <w:bCs/>
          <w:sz w:val="24"/>
          <w:szCs w:val="24"/>
          <w:lang w:val="it-IT" w:bidi="hi-IN"/>
        </w:rPr>
        <w:t xml:space="preserve"> </w:t>
      </w:r>
      <w:r w:rsidR="005C45C2">
        <w:rPr>
          <w:rFonts w:ascii="Book Antiqua" w:hAnsi="Book Antiqua" w:cs="Mangal" w:hint="eastAsia"/>
          <w:bCs/>
          <w:sz w:val="24"/>
          <w:szCs w:val="24"/>
          <w:lang w:val="it-IT" w:bidi="hi-IN"/>
        </w:rPr>
        <w:t>Wu YXJ</w:t>
      </w:r>
      <w:bookmarkStart w:id="13" w:name="_GoBack"/>
      <w:bookmarkEnd w:id="13"/>
    </w:p>
    <w:p w:rsidR="002653E6" w:rsidRPr="0070260C" w:rsidRDefault="002653E6" w:rsidP="001A6BB1">
      <w:pPr>
        <w:pStyle w:val="a5"/>
        <w:suppressAutoHyphens/>
        <w:spacing w:line="360" w:lineRule="auto"/>
        <w:ind w:left="360" w:firstLine="482"/>
        <w:rPr>
          <w:rFonts w:ascii="Book Antiqua" w:hAnsi="Book Antiqua" w:cs="Mangal"/>
          <w:b/>
          <w:bCs/>
          <w:sz w:val="24"/>
          <w:szCs w:val="24"/>
          <w:lang w:val="it-IT" w:bidi="hi-IN"/>
        </w:rPr>
      </w:pPr>
    </w:p>
    <w:p w:rsidR="002653E6" w:rsidRPr="0070260C" w:rsidRDefault="002653E6" w:rsidP="001A6BB1">
      <w:pPr>
        <w:shd w:val="clear" w:color="auto" w:fill="FFFFFF"/>
        <w:snapToGrid w:val="0"/>
        <w:spacing w:line="360" w:lineRule="auto"/>
        <w:rPr>
          <w:rFonts w:ascii="Book Antiqua" w:hAnsi="Book Antiqua" w:cs="Helvetica"/>
          <w:b/>
          <w:sz w:val="24"/>
          <w:szCs w:val="24"/>
        </w:rPr>
      </w:pPr>
      <w:r w:rsidRPr="0070260C">
        <w:rPr>
          <w:rFonts w:ascii="Book Antiqua" w:hAnsi="Book Antiqua" w:cs="Helvetica"/>
          <w:b/>
          <w:sz w:val="24"/>
          <w:szCs w:val="24"/>
        </w:rPr>
        <w:t xml:space="preserve">Specialty type: </w:t>
      </w:r>
      <w:r w:rsidRPr="0070260C">
        <w:rPr>
          <w:rFonts w:ascii="Book Antiqua" w:eastAsia="微软雅黑" w:hAnsi="Book Antiqua" w:cs="宋体"/>
          <w:sz w:val="24"/>
          <w:szCs w:val="24"/>
        </w:rPr>
        <w:t>Medicine, Research and Experimental</w:t>
      </w:r>
    </w:p>
    <w:p w:rsidR="002653E6" w:rsidRPr="0070260C" w:rsidRDefault="002653E6" w:rsidP="001A6BB1">
      <w:pPr>
        <w:shd w:val="clear" w:color="auto" w:fill="FFFFFF"/>
        <w:snapToGrid w:val="0"/>
        <w:spacing w:line="360" w:lineRule="auto"/>
        <w:rPr>
          <w:rFonts w:ascii="Book Antiqua" w:hAnsi="Book Antiqua" w:cs="Helvetica"/>
          <w:b/>
          <w:sz w:val="24"/>
          <w:szCs w:val="24"/>
        </w:rPr>
      </w:pPr>
      <w:r w:rsidRPr="0070260C">
        <w:rPr>
          <w:rFonts w:ascii="Book Antiqua" w:hAnsi="Book Antiqua" w:cs="Helvetica"/>
          <w:b/>
          <w:sz w:val="24"/>
          <w:szCs w:val="24"/>
        </w:rPr>
        <w:t xml:space="preserve">Country of origin: </w:t>
      </w:r>
      <w:r w:rsidRPr="0070260C">
        <w:rPr>
          <w:rFonts w:ascii="Book Antiqua" w:hAnsi="Book Antiqua" w:cs="Helvetica"/>
          <w:sz w:val="24"/>
          <w:szCs w:val="24"/>
        </w:rPr>
        <w:t>China</w:t>
      </w:r>
    </w:p>
    <w:p w:rsidR="002653E6" w:rsidRPr="0070260C" w:rsidRDefault="002653E6" w:rsidP="001A6BB1">
      <w:pPr>
        <w:shd w:val="clear" w:color="auto" w:fill="FFFFFF"/>
        <w:snapToGrid w:val="0"/>
        <w:spacing w:line="360" w:lineRule="auto"/>
        <w:rPr>
          <w:rFonts w:ascii="Book Antiqua" w:hAnsi="Book Antiqua" w:cs="Helvetica"/>
          <w:b/>
          <w:sz w:val="24"/>
          <w:szCs w:val="24"/>
        </w:rPr>
      </w:pPr>
      <w:r w:rsidRPr="0070260C">
        <w:rPr>
          <w:rFonts w:ascii="Book Antiqua" w:hAnsi="Book Antiqua" w:cs="Helvetica"/>
          <w:b/>
          <w:sz w:val="24"/>
          <w:szCs w:val="24"/>
        </w:rPr>
        <w:t>Peer-review report classification</w:t>
      </w:r>
    </w:p>
    <w:p w:rsidR="002653E6" w:rsidRPr="0070260C" w:rsidRDefault="002653E6" w:rsidP="001A6BB1">
      <w:pPr>
        <w:shd w:val="clear" w:color="auto" w:fill="FFFFFF"/>
        <w:snapToGrid w:val="0"/>
        <w:spacing w:line="360" w:lineRule="auto"/>
        <w:rPr>
          <w:rFonts w:ascii="Book Antiqua" w:eastAsia="宋体" w:hAnsi="Book Antiqua" w:cs="Helvetica"/>
          <w:sz w:val="24"/>
          <w:szCs w:val="24"/>
        </w:rPr>
      </w:pPr>
      <w:r w:rsidRPr="0070260C">
        <w:rPr>
          <w:rFonts w:ascii="Book Antiqua" w:hAnsi="Book Antiqua" w:cs="Helvetica"/>
          <w:sz w:val="24"/>
          <w:szCs w:val="24"/>
        </w:rPr>
        <w:t xml:space="preserve">Grade A (Excellent): </w:t>
      </w:r>
      <w:r w:rsidRPr="0070260C">
        <w:rPr>
          <w:rFonts w:ascii="Book Antiqua" w:eastAsia="宋体" w:hAnsi="Book Antiqua" w:cs="Helvetica"/>
          <w:sz w:val="24"/>
          <w:szCs w:val="24"/>
        </w:rPr>
        <w:t>0</w:t>
      </w:r>
    </w:p>
    <w:p w:rsidR="002653E6" w:rsidRPr="0070260C" w:rsidRDefault="002653E6" w:rsidP="001A6BB1">
      <w:pPr>
        <w:shd w:val="clear" w:color="auto" w:fill="FFFFFF"/>
        <w:snapToGrid w:val="0"/>
        <w:spacing w:line="360" w:lineRule="auto"/>
        <w:rPr>
          <w:rFonts w:ascii="Book Antiqua" w:eastAsia="宋体" w:hAnsi="Book Antiqua" w:cs="Helvetica"/>
          <w:sz w:val="24"/>
          <w:szCs w:val="24"/>
        </w:rPr>
      </w:pPr>
      <w:r w:rsidRPr="0070260C">
        <w:rPr>
          <w:rFonts w:ascii="Book Antiqua" w:hAnsi="Book Antiqua" w:cs="Helvetica"/>
          <w:sz w:val="24"/>
          <w:szCs w:val="24"/>
        </w:rPr>
        <w:t xml:space="preserve">Grade B (Very good): </w:t>
      </w:r>
      <w:r w:rsidRPr="0070260C">
        <w:rPr>
          <w:rFonts w:ascii="Book Antiqua" w:eastAsia="宋体" w:hAnsi="Book Antiqua" w:cs="Helvetica"/>
          <w:sz w:val="24"/>
          <w:szCs w:val="24"/>
        </w:rPr>
        <w:t>0</w:t>
      </w:r>
    </w:p>
    <w:p w:rsidR="002653E6" w:rsidRPr="0070260C" w:rsidRDefault="002653E6" w:rsidP="001A6BB1">
      <w:pPr>
        <w:shd w:val="clear" w:color="auto" w:fill="FFFFFF"/>
        <w:snapToGrid w:val="0"/>
        <w:spacing w:line="360" w:lineRule="auto"/>
        <w:rPr>
          <w:rFonts w:ascii="Book Antiqua" w:eastAsia="宋体" w:hAnsi="Book Antiqua" w:cs="Helvetica"/>
          <w:sz w:val="24"/>
          <w:szCs w:val="24"/>
        </w:rPr>
      </w:pPr>
      <w:r w:rsidRPr="0070260C">
        <w:rPr>
          <w:rFonts w:ascii="Book Antiqua" w:hAnsi="Book Antiqua" w:cs="Helvetica"/>
          <w:sz w:val="24"/>
          <w:szCs w:val="24"/>
        </w:rPr>
        <w:t xml:space="preserve">Grade C (Good): </w:t>
      </w:r>
      <w:r w:rsidRPr="0070260C">
        <w:rPr>
          <w:rFonts w:ascii="Book Antiqua" w:eastAsia="宋体" w:hAnsi="Book Antiqua" w:cs="Helvetica"/>
          <w:sz w:val="24"/>
          <w:szCs w:val="24"/>
        </w:rPr>
        <w:t>C, C</w:t>
      </w:r>
    </w:p>
    <w:p w:rsidR="002653E6" w:rsidRPr="0070260C" w:rsidRDefault="002653E6" w:rsidP="001A6BB1">
      <w:pPr>
        <w:shd w:val="clear" w:color="auto" w:fill="FFFFFF"/>
        <w:snapToGrid w:val="0"/>
        <w:spacing w:line="360" w:lineRule="auto"/>
        <w:rPr>
          <w:rFonts w:ascii="Book Antiqua" w:eastAsia="宋体" w:hAnsi="Book Antiqua" w:cs="Helvetica"/>
          <w:sz w:val="24"/>
          <w:szCs w:val="24"/>
        </w:rPr>
      </w:pPr>
      <w:r w:rsidRPr="0070260C">
        <w:rPr>
          <w:rFonts w:ascii="Book Antiqua" w:hAnsi="Book Antiqua" w:cs="Helvetica"/>
          <w:sz w:val="24"/>
          <w:szCs w:val="24"/>
        </w:rPr>
        <w:t xml:space="preserve">Grade D (Fair): </w:t>
      </w:r>
      <w:r w:rsidRPr="0070260C">
        <w:rPr>
          <w:rFonts w:ascii="Book Antiqua" w:eastAsia="宋体" w:hAnsi="Book Antiqua" w:cs="Helvetica"/>
          <w:sz w:val="24"/>
          <w:szCs w:val="24"/>
        </w:rPr>
        <w:t>0</w:t>
      </w:r>
    </w:p>
    <w:p w:rsidR="002653E6" w:rsidRPr="0070260C" w:rsidRDefault="002653E6" w:rsidP="001A6BB1">
      <w:pPr>
        <w:shd w:val="clear" w:color="auto" w:fill="FFFFFF"/>
        <w:snapToGrid w:val="0"/>
        <w:spacing w:line="360" w:lineRule="auto"/>
        <w:rPr>
          <w:rFonts w:ascii="Book Antiqua" w:hAnsi="Book Antiqua" w:cs="Helvetica"/>
          <w:sz w:val="24"/>
          <w:szCs w:val="24"/>
        </w:rPr>
      </w:pPr>
      <w:r w:rsidRPr="0070260C">
        <w:rPr>
          <w:rFonts w:ascii="Book Antiqua" w:hAnsi="Book Antiqua" w:cs="Helvetica"/>
          <w:sz w:val="24"/>
          <w:szCs w:val="24"/>
        </w:rPr>
        <w:t>Grade E (Poor): 0</w:t>
      </w:r>
    </w:p>
    <w:p w:rsidR="00F27B81" w:rsidRPr="0070260C" w:rsidRDefault="00F27B81" w:rsidP="001A6BB1">
      <w:pPr>
        <w:spacing w:line="360" w:lineRule="auto"/>
        <w:rPr>
          <w:rFonts w:ascii="Book Antiqua" w:hAnsi="Book Antiqua" w:cs="Times New Roman"/>
          <w:b/>
          <w:sz w:val="24"/>
          <w:szCs w:val="24"/>
        </w:rPr>
      </w:pPr>
    </w:p>
    <w:p w:rsidR="00F27B81" w:rsidRPr="0070260C" w:rsidRDefault="00EE4811" w:rsidP="001A6BB1">
      <w:pPr>
        <w:widowControl/>
        <w:spacing w:line="360" w:lineRule="auto"/>
        <w:ind w:firstLineChars="200" w:firstLine="482"/>
        <w:rPr>
          <w:rFonts w:ascii="Book Antiqua" w:hAnsi="Book Antiqua" w:cs="Times New Roman"/>
          <w:b/>
          <w:sz w:val="24"/>
          <w:szCs w:val="24"/>
        </w:rPr>
      </w:pPr>
      <w:r w:rsidRPr="0070260C">
        <w:rPr>
          <w:rFonts w:ascii="Book Antiqua" w:hAnsi="Book Antiqua" w:cs="Times New Roman"/>
          <w:b/>
          <w:sz w:val="24"/>
          <w:szCs w:val="24"/>
        </w:rPr>
        <w:br w:type="page"/>
      </w:r>
    </w:p>
    <w:p w:rsidR="00830350" w:rsidRPr="0070260C" w:rsidRDefault="00830350" w:rsidP="001A6BB1">
      <w:pPr>
        <w:spacing w:line="360" w:lineRule="auto"/>
        <w:ind w:firstLineChars="200" w:firstLine="480"/>
        <w:rPr>
          <w:rFonts w:ascii="Book Antiqua" w:hAnsi="Book Antiqua" w:cs="Times New Roman"/>
          <w:b/>
          <w:sz w:val="24"/>
          <w:szCs w:val="24"/>
        </w:rPr>
      </w:pPr>
      <w:r w:rsidRPr="0070260C">
        <w:rPr>
          <w:rFonts w:ascii="Book Antiqua" w:hAnsi="Book Antiqua" w:cs="Times New Roman"/>
          <w:noProof/>
          <w:sz w:val="24"/>
          <w:szCs w:val="24"/>
        </w:rPr>
        <w:lastRenderedPageBreak/>
        <w:drawing>
          <wp:inline distT="0" distB="0" distL="0" distR="0" wp14:anchorId="47F5E799" wp14:editId="3FC2BF16">
            <wp:extent cx="5688330" cy="2590165"/>
            <wp:effectExtent l="19050" t="0" r="7620" b="0"/>
            <wp:docPr id="3" name="图片 2" descr="fig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tif"/>
                    <pic:cNvPicPr/>
                  </pic:nvPicPr>
                  <pic:blipFill>
                    <a:blip r:embed="rId9" cstate="print"/>
                    <a:stretch>
                      <a:fillRect/>
                    </a:stretch>
                  </pic:blipFill>
                  <pic:spPr>
                    <a:xfrm>
                      <a:off x="0" y="0"/>
                      <a:ext cx="5688330" cy="2590165"/>
                    </a:xfrm>
                    <a:prstGeom prst="rect">
                      <a:avLst/>
                    </a:prstGeom>
                  </pic:spPr>
                </pic:pic>
              </a:graphicData>
            </a:graphic>
          </wp:inline>
        </w:drawing>
      </w:r>
      <w:r w:rsidRPr="0070260C">
        <w:rPr>
          <w:rFonts w:ascii="Book Antiqua" w:hAnsi="Book Antiqua" w:cs="Times New Roman"/>
          <w:b/>
          <w:sz w:val="24"/>
          <w:szCs w:val="24"/>
        </w:rPr>
        <w:t xml:space="preserve">Figure 1 Computed tomography or </w:t>
      </w:r>
      <w:r w:rsidR="003D4E2C">
        <w:rPr>
          <w:rFonts w:ascii="Book Antiqua" w:hAnsi="Book Antiqua" w:cs="Times New Roman"/>
          <w:b/>
          <w:sz w:val="24"/>
          <w:szCs w:val="24"/>
        </w:rPr>
        <w:t>f</w:t>
      </w:r>
      <w:r w:rsidR="003D4E2C" w:rsidRPr="0070260C">
        <w:rPr>
          <w:rFonts w:ascii="Book Antiqua" w:hAnsi="Book Antiqua" w:cs="Times New Roman"/>
          <w:b/>
          <w:sz w:val="24"/>
          <w:szCs w:val="24"/>
        </w:rPr>
        <w:t>luorine</w:t>
      </w:r>
      <w:r w:rsidRPr="0070260C">
        <w:rPr>
          <w:rFonts w:ascii="Book Antiqua" w:hAnsi="Book Antiqua" w:cs="Times New Roman"/>
          <w:b/>
          <w:sz w:val="24"/>
          <w:szCs w:val="24"/>
        </w:rPr>
        <w:t>-18-Fluorodeoxyglucose positron emission tomography/computed tomography images of metastatic lymph nodes.</w:t>
      </w:r>
      <w:r w:rsidRPr="0070260C">
        <w:rPr>
          <w:rFonts w:ascii="Book Antiqua" w:hAnsi="Book Antiqua" w:cs="Times New Roman"/>
          <w:sz w:val="24"/>
          <w:szCs w:val="24"/>
        </w:rPr>
        <w:t xml:space="preserve"> A: Baseline </w:t>
      </w:r>
      <w:r w:rsidR="003D4E2C">
        <w:rPr>
          <w:rFonts w:ascii="Book Antiqua" w:hAnsi="Book Antiqua" w:cs="Times New Roman"/>
          <w:sz w:val="24"/>
          <w:szCs w:val="24"/>
        </w:rPr>
        <w:t>image</w:t>
      </w:r>
      <w:r w:rsidRPr="0070260C">
        <w:rPr>
          <w:rFonts w:ascii="Book Antiqua" w:hAnsi="Book Antiqua" w:cs="Times New Roman"/>
          <w:sz w:val="24"/>
          <w:szCs w:val="24"/>
        </w:rPr>
        <w:t xml:space="preserve"> at progression after surgery; B: After eight cycles of chemotherapy with gemcitabine and docetaxel; C: Computed tomography</w:t>
      </w:r>
      <w:r w:rsidR="003D4E2C">
        <w:rPr>
          <w:rFonts w:ascii="Book Antiqua" w:hAnsi="Book Antiqua" w:cs="Times New Roman"/>
          <w:sz w:val="24"/>
          <w:szCs w:val="24"/>
        </w:rPr>
        <w:t xml:space="preserve"> image</w:t>
      </w:r>
      <w:r w:rsidRPr="0070260C">
        <w:rPr>
          <w:rFonts w:ascii="Book Antiqua" w:hAnsi="Book Antiqua" w:cs="Times New Roman"/>
          <w:sz w:val="24"/>
          <w:szCs w:val="24"/>
        </w:rPr>
        <w:t xml:space="preserve"> one month after radiotherapy.</w:t>
      </w:r>
      <w:r w:rsidR="00F3057D" w:rsidRPr="00F3057D">
        <w:rPr>
          <w:rFonts w:ascii="Book Antiqua" w:hAnsi="Book Antiqua" w:cs="Times New Roman"/>
          <w:b/>
          <w:sz w:val="24"/>
          <w:szCs w:val="24"/>
        </w:rPr>
        <w:t xml:space="preserve"> </w:t>
      </w:r>
      <w:r w:rsidR="00F3057D" w:rsidRPr="00F3057D">
        <w:rPr>
          <w:rFonts w:ascii="Book Antiqua" w:hAnsi="Book Antiqua" w:cs="Times New Roman"/>
          <w:sz w:val="24"/>
          <w:szCs w:val="24"/>
        </w:rPr>
        <w:t xml:space="preserve">MLN.1: Metastatic lymph nodes in </w:t>
      </w:r>
      <w:r w:rsidR="00921DE4">
        <w:rPr>
          <w:rFonts w:ascii="Book Antiqua" w:hAnsi="Book Antiqua" w:cs="Times New Roman"/>
          <w:sz w:val="24"/>
          <w:szCs w:val="24"/>
        </w:rPr>
        <w:t xml:space="preserve">the </w:t>
      </w:r>
      <w:r w:rsidR="00F3057D" w:rsidRPr="00F3057D">
        <w:rPr>
          <w:rFonts w:ascii="Book Antiqua" w:hAnsi="Book Antiqua" w:cs="Times New Roman"/>
          <w:sz w:val="24"/>
          <w:szCs w:val="24"/>
        </w:rPr>
        <w:t xml:space="preserve">hepatogastric ligament; MLN.2: </w:t>
      </w:r>
      <w:r w:rsidR="003D4E2C">
        <w:rPr>
          <w:rFonts w:ascii="Book Antiqua" w:hAnsi="Book Antiqua" w:cs="Times New Roman"/>
          <w:sz w:val="24"/>
          <w:szCs w:val="24"/>
        </w:rPr>
        <w:t>M</w:t>
      </w:r>
      <w:r w:rsidR="003D4E2C" w:rsidRPr="00F3057D">
        <w:rPr>
          <w:rFonts w:ascii="Book Antiqua" w:hAnsi="Book Antiqua" w:cs="Times New Roman"/>
          <w:sz w:val="24"/>
          <w:szCs w:val="24"/>
        </w:rPr>
        <w:t xml:space="preserve">etastatic </w:t>
      </w:r>
      <w:r w:rsidR="00F3057D" w:rsidRPr="00F3057D">
        <w:rPr>
          <w:rFonts w:ascii="Book Antiqua" w:hAnsi="Book Antiqua" w:cs="Times New Roman"/>
          <w:sz w:val="24"/>
          <w:szCs w:val="24"/>
        </w:rPr>
        <w:t>lymph node</w:t>
      </w:r>
      <w:r w:rsidR="003D4E2C">
        <w:rPr>
          <w:rFonts w:ascii="Book Antiqua" w:hAnsi="Book Antiqua" w:cs="Times New Roman"/>
          <w:sz w:val="24"/>
          <w:szCs w:val="24"/>
        </w:rPr>
        <w:t>s</w:t>
      </w:r>
      <w:r w:rsidR="00F3057D" w:rsidRPr="00F3057D">
        <w:rPr>
          <w:rFonts w:ascii="Book Antiqua" w:hAnsi="Book Antiqua" w:cs="Times New Roman"/>
          <w:sz w:val="24"/>
          <w:szCs w:val="24"/>
        </w:rPr>
        <w:t xml:space="preserve"> in </w:t>
      </w:r>
      <w:r w:rsidR="003D4E2C">
        <w:rPr>
          <w:rFonts w:ascii="Book Antiqua" w:hAnsi="Book Antiqua" w:cs="Times New Roman"/>
          <w:sz w:val="24"/>
          <w:szCs w:val="24"/>
        </w:rPr>
        <w:t xml:space="preserve">the </w:t>
      </w:r>
      <w:r w:rsidR="00F3057D" w:rsidRPr="00F3057D">
        <w:rPr>
          <w:rFonts w:ascii="Book Antiqua" w:hAnsi="Book Antiqua" w:cs="Times New Roman"/>
          <w:sz w:val="24"/>
          <w:szCs w:val="24"/>
        </w:rPr>
        <w:t xml:space="preserve">portacaval space in </w:t>
      </w:r>
      <w:r w:rsidR="003D4E2C">
        <w:rPr>
          <w:rFonts w:ascii="Book Antiqua" w:hAnsi="Book Antiqua" w:cs="Times New Roman"/>
          <w:sz w:val="24"/>
          <w:szCs w:val="24"/>
        </w:rPr>
        <w:t xml:space="preserve">the </w:t>
      </w:r>
      <w:r w:rsidR="00F3057D" w:rsidRPr="00F3057D">
        <w:rPr>
          <w:rFonts w:ascii="Book Antiqua" w:hAnsi="Book Antiqua" w:cs="Times New Roman"/>
          <w:sz w:val="24"/>
          <w:szCs w:val="24"/>
        </w:rPr>
        <w:t>abdomen are showed in chronological order</w:t>
      </w:r>
      <w:r w:rsidR="00F3057D" w:rsidRPr="00F3057D">
        <w:rPr>
          <w:rFonts w:ascii="Book Antiqua" w:hAnsi="Book Antiqua" w:cs="Times New Roman" w:hint="eastAsia"/>
          <w:sz w:val="24"/>
          <w:szCs w:val="24"/>
        </w:rPr>
        <w:t xml:space="preserve"> </w:t>
      </w:r>
      <w:r w:rsidR="00F3057D" w:rsidRPr="00F3057D">
        <w:rPr>
          <w:rFonts w:ascii="Book Antiqua" w:hAnsi="Book Antiqua" w:cs="Times New Roman"/>
          <w:sz w:val="24"/>
          <w:szCs w:val="24"/>
        </w:rPr>
        <w:t>(arrow)</w:t>
      </w:r>
      <w:r w:rsidR="00F3057D" w:rsidRPr="00F3057D">
        <w:rPr>
          <w:rFonts w:ascii="Book Antiqua" w:hAnsi="Book Antiqua" w:cs="Times New Roman" w:hint="eastAsia"/>
          <w:sz w:val="24"/>
          <w:szCs w:val="24"/>
        </w:rPr>
        <w:t>.</w:t>
      </w:r>
    </w:p>
    <w:p w:rsidR="00F27B81" w:rsidRPr="0070260C" w:rsidRDefault="00EE4811" w:rsidP="001A6BB1">
      <w:pPr>
        <w:spacing w:line="360" w:lineRule="auto"/>
        <w:ind w:firstLineChars="200" w:firstLine="480"/>
        <w:rPr>
          <w:rFonts w:ascii="Book Antiqua" w:hAnsi="Book Antiqua" w:cs="Times New Roman"/>
          <w:sz w:val="24"/>
          <w:szCs w:val="24"/>
        </w:rPr>
      </w:pPr>
      <w:r w:rsidRPr="0070260C">
        <w:rPr>
          <w:rFonts w:ascii="Book Antiqua" w:hAnsi="Book Antiqua" w:cs="Times New Roman"/>
          <w:noProof/>
          <w:sz w:val="24"/>
          <w:szCs w:val="24"/>
        </w:rPr>
        <w:lastRenderedPageBreak/>
        <w:drawing>
          <wp:inline distT="0" distB="0" distL="0" distR="0" wp14:anchorId="2D29750D" wp14:editId="2A7C4732">
            <wp:extent cx="5688330" cy="4428490"/>
            <wp:effectExtent l="19050" t="0" r="7620" b="0"/>
            <wp:docPr id="1" name="图片 0" descr="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tif"/>
                    <pic:cNvPicPr/>
                  </pic:nvPicPr>
                  <pic:blipFill>
                    <a:blip r:embed="rId10" cstate="print"/>
                    <a:stretch>
                      <a:fillRect/>
                    </a:stretch>
                  </pic:blipFill>
                  <pic:spPr>
                    <a:xfrm>
                      <a:off x="0" y="0"/>
                      <a:ext cx="5688330" cy="4428490"/>
                    </a:xfrm>
                    <a:prstGeom prst="rect">
                      <a:avLst/>
                    </a:prstGeom>
                  </pic:spPr>
                </pic:pic>
              </a:graphicData>
            </a:graphic>
          </wp:inline>
        </w:drawing>
      </w:r>
      <w:r w:rsidR="00F27B81" w:rsidRPr="0070260C">
        <w:rPr>
          <w:rFonts w:ascii="Book Antiqua" w:hAnsi="Book Antiqua" w:cs="Times New Roman"/>
          <w:b/>
          <w:sz w:val="24"/>
          <w:szCs w:val="24"/>
        </w:rPr>
        <w:t>Figure</w:t>
      </w:r>
      <w:r w:rsidR="00830350" w:rsidRPr="0070260C">
        <w:rPr>
          <w:rFonts w:ascii="Book Antiqua" w:hAnsi="Book Antiqua" w:cs="Times New Roman"/>
          <w:b/>
          <w:sz w:val="24"/>
          <w:szCs w:val="24"/>
        </w:rPr>
        <w:t xml:space="preserve"> 2</w:t>
      </w:r>
      <w:r w:rsidR="00F27B81" w:rsidRPr="0070260C">
        <w:rPr>
          <w:rFonts w:ascii="Book Antiqua" w:hAnsi="Book Antiqua" w:cs="Times New Roman"/>
          <w:b/>
          <w:sz w:val="24"/>
          <w:szCs w:val="24"/>
        </w:rPr>
        <w:t xml:space="preserve"> Hematoxylin-eosin s</w:t>
      </w:r>
      <w:r w:rsidR="00106F85" w:rsidRPr="0070260C">
        <w:rPr>
          <w:rFonts w:ascii="Book Antiqua" w:hAnsi="Book Antiqua" w:cs="Times New Roman"/>
          <w:b/>
          <w:sz w:val="24"/>
          <w:szCs w:val="24"/>
        </w:rPr>
        <w:t xml:space="preserve">taining </w:t>
      </w:r>
      <w:r w:rsidRPr="0070260C">
        <w:rPr>
          <w:rFonts w:ascii="Book Antiqua" w:hAnsi="Book Antiqua" w:cs="Times New Roman"/>
          <w:b/>
          <w:sz w:val="24"/>
          <w:szCs w:val="24"/>
        </w:rPr>
        <w:t>for primary tumor</w:t>
      </w:r>
      <w:r w:rsidR="00830350" w:rsidRPr="0070260C">
        <w:rPr>
          <w:rFonts w:ascii="Book Antiqua" w:hAnsi="Book Antiqua" w:cs="Times New Roman"/>
          <w:b/>
          <w:sz w:val="24"/>
          <w:szCs w:val="24"/>
        </w:rPr>
        <w:t xml:space="preserve"> </w:t>
      </w:r>
      <w:r w:rsidR="000B07ED" w:rsidRPr="0070260C">
        <w:rPr>
          <w:rFonts w:ascii="Book Antiqua" w:hAnsi="Book Antiqua" w:cs="Times New Roman"/>
          <w:b/>
          <w:sz w:val="24"/>
          <w:szCs w:val="24"/>
        </w:rPr>
        <w:t>(</w:t>
      </w:r>
      <w:r w:rsidR="003D4E2C">
        <w:rPr>
          <w:rFonts w:ascii="Book Antiqua" w:hAnsi="Book Antiqua" w:cs="Times New Roman"/>
          <w:b/>
          <w:sz w:val="24"/>
          <w:szCs w:val="24"/>
        </w:rPr>
        <w:t>magnification</w:t>
      </w:r>
      <w:r w:rsidR="000B07ED" w:rsidRPr="0070260C">
        <w:rPr>
          <w:rFonts w:ascii="Book Antiqua" w:hAnsi="Book Antiqua" w:cs="Times New Roman"/>
          <w:b/>
          <w:sz w:val="24"/>
          <w:szCs w:val="24"/>
        </w:rPr>
        <w:t xml:space="preserve">, </w:t>
      </w:r>
      <w:r w:rsidR="00830350" w:rsidRPr="0070260C">
        <w:rPr>
          <w:rFonts w:ascii="Book Antiqua" w:hAnsi="Book Antiqua" w:cs="MS Mincho"/>
          <w:b/>
          <w:sz w:val="24"/>
          <w:szCs w:val="24"/>
        </w:rPr>
        <w:t>×</w:t>
      </w:r>
      <w:r w:rsidR="00D97E09" w:rsidRPr="0070260C">
        <w:rPr>
          <w:rFonts w:ascii="Book Antiqua" w:hAnsi="Book Antiqua" w:cs="Times New Roman"/>
          <w:b/>
          <w:sz w:val="24"/>
          <w:szCs w:val="24"/>
        </w:rPr>
        <w:t>400)</w:t>
      </w:r>
      <w:r w:rsidRPr="0070260C">
        <w:rPr>
          <w:rFonts w:ascii="Book Antiqua" w:hAnsi="Book Antiqua" w:cs="Times New Roman"/>
          <w:b/>
          <w:sz w:val="24"/>
          <w:szCs w:val="24"/>
        </w:rPr>
        <w:t>.</w:t>
      </w:r>
      <w:r w:rsidR="00106F85" w:rsidRPr="0070260C">
        <w:rPr>
          <w:rFonts w:ascii="Book Antiqua" w:hAnsi="Book Antiqua" w:cs="Times New Roman"/>
          <w:b/>
          <w:sz w:val="24"/>
          <w:szCs w:val="24"/>
        </w:rPr>
        <w:t xml:space="preserve"> </w:t>
      </w:r>
      <w:r w:rsidRPr="0070260C">
        <w:rPr>
          <w:rFonts w:ascii="Book Antiqua" w:hAnsi="Book Antiqua" w:cs="Times New Roman"/>
          <w:sz w:val="24"/>
          <w:szCs w:val="24"/>
        </w:rPr>
        <w:t xml:space="preserve">The tumor was </w:t>
      </w:r>
      <w:r w:rsidR="003D4E2C">
        <w:rPr>
          <w:rFonts w:ascii="Book Antiqua" w:hAnsi="Book Antiqua" w:cs="Times New Roman"/>
          <w:sz w:val="24"/>
          <w:szCs w:val="24"/>
        </w:rPr>
        <w:t>composed</w:t>
      </w:r>
      <w:r w:rsidR="003D4E2C" w:rsidRPr="0070260C">
        <w:rPr>
          <w:rFonts w:ascii="Book Antiqua" w:hAnsi="Book Antiqua" w:cs="Times New Roman"/>
          <w:sz w:val="24"/>
          <w:szCs w:val="24"/>
        </w:rPr>
        <w:t xml:space="preserve"> </w:t>
      </w:r>
      <w:r w:rsidRPr="0070260C">
        <w:rPr>
          <w:rFonts w:ascii="Book Antiqua" w:hAnsi="Book Antiqua" w:cs="Times New Roman"/>
          <w:sz w:val="24"/>
          <w:szCs w:val="24"/>
        </w:rPr>
        <w:t>of spindle cells, abundant small lymphocytes</w:t>
      </w:r>
      <w:r w:rsidR="003D4E2C">
        <w:rPr>
          <w:rFonts w:ascii="Book Antiqua" w:hAnsi="Book Antiqua" w:cs="Times New Roman"/>
          <w:sz w:val="24"/>
          <w:szCs w:val="24"/>
        </w:rPr>
        <w:t>,</w:t>
      </w:r>
      <w:r w:rsidRPr="0070260C">
        <w:rPr>
          <w:rFonts w:ascii="Book Antiqua" w:hAnsi="Book Antiqua" w:cs="Times New Roman"/>
          <w:sz w:val="24"/>
          <w:szCs w:val="24"/>
        </w:rPr>
        <w:t xml:space="preserve"> and mature plasmocytes.</w:t>
      </w:r>
    </w:p>
    <w:p w:rsidR="00534212" w:rsidRPr="0070260C" w:rsidRDefault="00534212" w:rsidP="001A6BB1">
      <w:pPr>
        <w:spacing w:line="360" w:lineRule="auto"/>
        <w:ind w:firstLineChars="200" w:firstLine="480"/>
        <w:rPr>
          <w:rFonts w:ascii="Book Antiqua" w:hAnsi="Book Antiqua" w:cs="Times New Roman"/>
          <w:sz w:val="24"/>
          <w:szCs w:val="24"/>
        </w:rPr>
      </w:pPr>
    </w:p>
    <w:p w:rsidR="00830350" w:rsidRPr="0070260C" w:rsidRDefault="00830350" w:rsidP="001A6BB1">
      <w:pPr>
        <w:widowControl/>
        <w:spacing w:line="360" w:lineRule="auto"/>
        <w:rPr>
          <w:rFonts w:ascii="Book Antiqua" w:hAnsi="Book Antiqua" w:cs="Times New Roman"/>
          <w:sz w:val="24"/>
          <w:szCs w:val="24"/>
        </w:rPr>
      </w:pPr>
      <w:r w:rsidRPr="0070260C">
        <w:rPr>
          <w:rFonts w:ascii="Book Antiqua" w:hAnsi="Book Antiqua" w:cs="Times New Roman"/>
          <w:sz w:val="24"/>
          <w:szCs w:val="24"/>
        </w:rPr>
        <w:br w:type="page"/>
      </w:r>
    </w:p>
    <w:p w:rsidR="00F27B81" w:rsidRPr="0070260C" w:rsidRDefault="00EE4811" w:rsidP="001A6BB1">
      <w:pPr>
        <w:spacing w:line="360" w:lineRule="auto"/>
        <w:ind w:firstLineChars="200" w:firstLine="480"/>
        <w:rPr>
          <w:rFonts w:ascii="Book Antiqua" w:hAnsi="Book Antiqua" w:cs="Times New Roman"/>
          <w:b/>
          <w:sz w:val="24"/>
          <w:szCs w:val="24"/>
        </w:rPr>
      </w:pPr>
      <w:r w:rsidRPr="0070260C">
        <w:rPr>
          <w:rFonts w:ascii="Book Antiqua" w:hAnsi="Book Antiqua" w:cs="Times New Roman"/>
          <w:noProof/>
          <w:sz w:val="24"/>
          <w:szCs w:val="24"/>
        </w:rPr>
        <w:lastRenderedPageBreak/>
        <w:drawing>
          <wp:inline distT="0" distB="0" distL="0" distR="0" wp14:anchorId="7CC409F9" wp14:editId="07BF9A3C">
            <wp:extent cx="6220487" cy="3177601"/>
            <wp:effectExtent l="19050" t="0" r="8863" b="0"/>
            <wp:docPr id="2" name="图片 1" descr="fig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tif"/>
                    <pic:cNvPicPr/>
                  </pic:nvPicPr>
                  <pic:blipFill>
                    <a:blip r:embed="rId11" cstate="print"/>
                    <a:stretch>
                      <a:fillRect/>
                    </a:stretch>
                  </pic:blipFill>
                  <pic:spPr>
                    <a:xfrm>
                      <a:off x="0" y="0"/>
                      <a:ext cx="6221847" cy="3178296"/>
                    </a:xfrm>
                    <a:prstGeom prst="rect">
                      <a:avLst/>
                    </a:prstGeom>
                  </pic:spPr>
                </pic:pic>
              </a:graphicData>
            </a:graphic>
          </wp:inline>
        </w:drawing>
      </w:r>
      <w:r w:rsidR="00F27B81" w:rsidRPr="0070260C">
        <w:rPr>
          <w:rFonts w:ascii="Book Antiqua" w:hAnsi="Book Antiqua" w:cs="Times New Roman"/>
          <w:b/>
          <w:sz w:val="24"/>
          <w:szCs w:val="24"/>
        </w:rPr>
        <w:t>Figure</w:t>
      </w:r>
      <w:r w:rsidR="00830350" w:rsidRPr="0070260C">
        <w:rPr>
          <w:rFonts w:ascii="Book Antiqua" w:hAnsi="Book Antiqua" w:cs="Times New Roman"/>
          <w:b/>
          <w:sz w:val="24"/>
          <w:szCs w:val="24"/>
        </w:rPr>
        <w:t xml:space="preserve"> 3</w:t>
      </w:r>
      <w:r w:rsidR="00F27B81" w:rsidRPr="0070260C">
        <w:rPr>
          <w:rFonts w:ascii="Book Antiqua" w:hAnsi="Book Antiqua" w:cs="Times New Roman"/>
          <w:b/>
          <w:sz w:val="24"/>
          <w:szCs w:val="24"/>
        </w:rPr>
        <w:t xml:space="preserve"> </w:t>
      </w:r>
      <w:r w:rsidR="003D4E2C" w:rsidRPr="0070260C">
        <w:rPr>
          <w:rFonts w:ascii="Book Antiqua" w:hAnsi="Book Antiqua" w:cs="Times New Roman"/>
          <w:b/>
          <w:sz w:val="24"/>
          <w:szCs w:val="24"/>
        </w:rPr>
        <w:t>Immunohistochemi</w:t>
      </w:r>
      <w:r w:rsidR="003D4E2C">
        <w:rPr>
          <w:rFonts w:ascii="Book Antiqua" w:hAnsi="Book Antiqua" w:cs="Times New Roman"/>
          <w:b/>
          <w:sz w:val="24"/>
          <w:szCs w:val="24"/>
        </w:rPr>
        <w:t>cal</w:t>
      </w:r>
      <w:r w:rsidR="003D4E2C" w:rsidRPr="0070260C">
        <w:rPr>
          <w:rFonts w:ascii="Book Antiqua" w:hAnsi="Book Antiqua" w:cs="Times New Roman"/>
          <w:b/>
          <w:sz w:val="24"/>
          <w:szCs w:val="24"/>
        </w:rPr>
        <w:t xml:space="preserve"> </w:t>
      </w:r>
      <w:r w:rsidR="00F27B81" w:rsidRPr="0070260C">
        <w:rPr>
          <w:rFonts w:ascii="Book Antiqua" w:hAnsi="Book Antiqua" w:cs="Times New Roman"/>
          <w:b/>
          <w:sz w:val="24"/>
          <w:szCs w:val="24"/>
        </w:rPr>
        <w:t xml:space="preserve">staining for </w:t>
      </w:r>
      <w:r w:rsidR="00295DA4" w:rsidRPr="0070260C">
        <w:rPr>
          <w:rFonts w:ascii="Book Antiqua" w:hAnsi="Book Antiqua" w:cs="Times New Roman"/>
          <w:b/>
          <w:sz w:val="24"/>
          <w:szCs w:val="24"/>
        </w:rPr>
        <w:t>cluster of differentiation 21 (</w:t>
      </w:r>
      <w:r w:rsidR="00F27B81" w:rsidRPr="0070260C">
        <w:rPr>
          <w:rFonts w:ascii="Book Antiqua" w:hAnsi="Book Antiqua" w:cs="Times New Roman"/>
          <w:b/>
          <w:sz w:val="24"/>
          <w:szCs w:val="24"/>
        </w:rPr>
        <w:t>CD21</w:t>
      </w:r>
      <w:r w:rsidR="00295DA4" w:rsidRPr="0070260C">
        <w:rPr>
          <w:rFonts w:ascii="Book Antiqua" w:hAnsi="Book Antiqua" w:cs="Times New Roman"/>
          <w:b/>
          <w:sz w:val="24"/>
          <w:szCs w:val="24"/>
        </w:rPr>
        <w:t>)</w:t>
      </w:r>
      <w:r w:rsidR="00F27B81" w:rsidRPr="0070260C">
        <w:rPr>
          <w:rFonts w:ascii="Book Antiqua" w:hAnsi="Book Antiqua" w:cs="Times New Roman"/>
          <w:b/>
          <w:sz w:val="24"/>
          <w:szCs w:val="24"/>
        </w:rPr>
        <w:t xml:space="preserve"> and </w:t>
      </w:r>
      <w:r w:rsidR="00295DA4" w:rsidRPr="0070260C">
        <w:rPr>
          <w:rFonts w:ascii="Book Antiqua" w:hAnsi="Book Antiqua" w:cs="Times New Roman"/>
          <w:b/>
          <w:sz w:val="24"/>
          <w:szCs w:val="24"/>
        </w:rPr>
        <w:t>cluster of differentiation 23 (</w:t>
      </w:r>
      <w:r w:rsidR="00F27B81" w:rsidRPr="0070260C">
        <w:rPr>
          <w:rFonts w:ascii="Book Antiqua" w:hAnsi="Book Antiqua" w:cs="Times New Roman"/>
          <w:b/>
          <w:sz w:val="24"/>
          <w:szCs w:val="24"/>
        </w:rPr>
        <w:t>CD23</w:t>
      </w:r>
      <w:r w:rsidR="00295DA4" w:rsidRPr="0070260C">
        <w:rPr>
          <w:rFonts w:ascii="Book Antiqua" w:hAnsi="Book Antiqua" w:cs="Times New Roman"/>
          <w:b/>
          <w:sz w:val="24"/>
          <w:szCs w:val="24"/>
        </w:rPr>
        <w:t>)</w:t>
      </w:r>
      <w:r w:rsidR="00F27B81" w:rsidRPr="0070260C">
        <w:rPr>
          <w:rFonts w:ascii="Book Antiqua" w:hAnsi="Book Antiqua" w:cs="Times New Roman"/>
          <w:b/>
          <w:sz w:val="24"/>
          <w:szCs w:val="24"/>
        </w:rPr>
        <w:t xml:space="preserve"> is positive</w:t>
      </w:r>
      <w:r w:rsidR="00830350" w:rsidRPr="0070260C">
        <w:rPr>
          <w:rFonts w:ascii="Book Antiqua" w:hAnsi="Book Antiqua" w:cs="Times New Roman"/>
          <w:b/>
          <w:sz w:val="24"/>
          <w:szCs w:val="24"/>
        </w:rPr>
        <w:t xml:space="preserve"> (</w:t>
      </w:r>
      <w:r w:rsidR="003D4E2C">
        <w:rPr>
          <w:rFonts w:ascii="Book Antiqua" w:hAnsi="Book Antiqua" w:cs="Times New Roman"/>
          <w:b/>
          <w:sz w:val="24"/>
          <w:szCs w:val="24"/>
        </w:rPr>
        <w:t>magnification</w:t>
      </w:r>
      <w:r w:rsidR="00295DA4" w:rsidRPr="0070260C">
        <w:rPr>
          <w:rFonts w:ascii="Book Antiqua" w:hAnsi="Book Antiqua" w:cs="Times New Roman"/>
          <w:b/>
          <w:sz w:val="24"/>
          <w:szCs w:val="24"/>
        </w:rPr>
        <w:t xml:space="preserve">, </w:t>
      </w:r>
      <w:r w:rsidR="00830350" w:rsidRPr="0070260C">
        <w:rPr>
          <w:rFonts w:ascii="Book Antiqua" w:hAnsi="Book Antiqua" w:cs="Times New Roman"/>
          <w:b/>
          <w:sz w:val="24"/>
          <w:szCs w:val="24"/>
        </w:rPr>
        <w:t>×</w:t>
      </w:r>
      <w:r w:rsidR="00295DA4" w:rsidRPr="0070260C">
        <w:rPr>
          <w:rFonts w:ascii="Book Antiqua" w:hAnsi="Book Antiqua" w:cs="Times New Roman"/>
          <w:b/>
          <w:sz w:val="24"/>
          <w:szCs w:val="24"/>
        </w:rPr>
        <w:t>200</w:t>
      </w:r>
      <w:r w:rsidR="00830350" w:rsidRPr="0070260C">
        <w:rPr>
          <w:rFonts w:ascii="Book Antiqua" w:hAnsi="Book Antiqua" w:cs="Times New Roman"/>
          <w:b/>
          <w:sz w:val="24"/>
          <w:szCs w:val="24"/>
        </w:rPr>
        <w:t>).</w:t>
      </w:r>
    </w:p>
    <w:p w:rsidR="00830350" w:rsidRPr="003D4E2C" w:rsidRDefault="00830350" w:rsidP="001A6BB1">
      <w:pPr>
        <w:widowControl/>
        <w:spacing w:line="360" w:lineRule="auto"/>
        <w:rPr>
          <w:rFonts w:ascii="Book Antiqua" w:hAnsi="Book Antiqua" w:cs="Times New Roman"/>
          <w:sz w:val="24"/>
          <w:szCs w:val="24"/>
        </w:rPr>
      </w:pPr>
    </w:p>
    <w:sectPr w:rsidR="00830350" w:rsidRPr="003D4E2C" w:rsidSect="00DD7A90">
      <w:headerReference w:type="default" r:id="rId12"/>
      <w:pgSz w:w="11906" w:h="16838" w:code="9"/>
      <w:pgMar w:top="1418" w:right="1474" w:bottom="1418" w:left="147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6CDF" w:rsidRDefault="00996CDF" w:rsidP="001765AF">
      <w:r>
        <w:separator/>
      </w:r>
    </w:p>
  </w:endnote>
  <w:endnote w:type="continuationSeparator" w:id="0">
    <w:p w:rsidR="00996CDF" w:rsidRDefault="00996CDF" w:rsidP="00176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auto"/>
    <w:pitch w:val="variable"/>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Mangal">
    <w:panose1 w:val="02040503050203030202"/>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6CDF" w:rsidRDefault="00996CDF" w:rsidP="001765AF">
      <w:r>
        <w:separator/>
      </w:r>
    </w:p>
  </w:footnote>
  <w:footnote w:type="continuationSeparator" w:id="0">
    <w:p w:rsidR="00996CDF" w:rsidRDefault="00996CDF" w:rsidP="001765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7747111"/>
      <w:docPartObj>
        <w:docPartGallery w:val="Page Numbers (Top of Page)"/>
        <w:docPartUnique/>
      </w:docPartObj>
    </w:sdtPr>
    <w:sdtEndPr/>
    <w:sdtContent>
      <w:p w:rsidR="008C70DF" w:rsidRDefault="008C70DF" w:rsidP="0095215A">
        <w:pPr>
          <w:pStyle w:val="a3"/>
        </w:pPr>
        <w:r>
          <w:fldChar w:fldCharType="begin"/>
        </w:r>
        <w:r>
          <w:instrText xml:space="preserve"> PAGE   \* MERGEFORMAT </w:instrText>
        </w:r>
        <w:r>
          <w:fldChar w:fldCharType="separate"/>
        </w:r>
        <w:r w:rsidR="005C45C2" w:rsidRPr="005C45C2">
          <w:rPr>
            <w:noProof/>
            <w:lang w:val="zh-CN"/>
          </w:rPr>
          <w:t>13</w:t>
        </w:r>
        <w:r>
          <w:rPr>
            <w:noProof/>
            <w:lang w:val="zh-CN"/>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603ADA"/>
    <w:multiLevelType w:val="hybridMultilevel"/>
    <w:tmpl w:val="5A3AD2F4"/>
    <w:lvl w:ilvl="0" w:tplc="77B245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zx29zpsutaesseerfn59eeff9ep5avwa95e&quot;&gt;陈慧敏&lt;record-ids&gt;&lt;item&gt;25&lt;/item&gt;&lt;item&gt;26&lt;/item&gt;&lt;item&gt;31&lt;/item&gt;&lt;item&gt;56&lt;/item&gt;&lt;item&gt;86&lt;/item&gt;&lt;item&gt;93&lt;/item&gt;&lt;item&gt;101&lt;/item&gt;&lt;item&gt;131&lt;/item&gt;&lt;item&gt;158&lt;/item&gt;&lt;item&gt;164&lt;/item&gt;&lt;item&gt;192&lt;/item&gt;&lt;item&gt;194&lt;/item&gt;&lt;item&gt;198&lt;/item&gt;&lt;item&gt;199&lt;/item&gt;&lt;item&gt;446&lt;/item&gt;&lt;item&gt;561&lt;/item&gt;&lt;item&gt;633&lt;/item&gt;&lt;item&gt;634&lt;/item&gt;&lt;item&gt;635&lt;/item&gt;&lt;item&gt;636&lt;/item&gt;&lt;/record-ids&gt;&lt;/item&gt;&lt;/Libraries&gt;"/>
  </w:docVars>
  <w:rsids>
    <w:rsidRoot w:val="00700274"/>
    <w:rsid w:val="00014A9E"/>
    <w:rsid w:val="00015B33"/>
    <w:rsid w:val="00021942"/>
    <w:rsid w:val="00022A24"/>
    <w:rsid w:val="00024F7E"/>
    <w:rsid w:val="00027402"/>
    <w:rsid w:val="00034BAB"/>
    <w:rsid w:val="00034E9F"/>
    <w:rsid w:val="00040279"/>
    <w:rsid w:val="00046604"/>
    <w:rsid w:val="000519FE"/>
    <w:rsid w:val="000602BB"/>
    <w:rsid w:val="000604C9"/>
    <w:rsid w:val="000620CE"/>
    <w:rsid w:val="00064A92"/>
    <w:rsid w:val="00070A53"/>
    <w:rsid w:val="000751F2"/>
    <w:rsid w:val="0008387F"/>
    <w:rsid w:val="00084657"/>
    <w:rsid w:val="00086C9C"/>
    <w:rsid w:val="00091C49"/>
    <w:rsid w:val="00092FB3"/>
    <w:rsid w:val="000947D8"/>
    <w:rsid w:val="000953D3"/>
    <w:rsid w:val="000A0671"/>
    <w:rsid w:val="000A0AB1"/>
    <w:rsid w:val="000A263D"/>
    <w:rsid w:val="000A40EA"/>
    <w:rsid w:val="000A5732"/>
    <w:rsid w:val="000A5AB3"/>
    <w:rsid w:val="000A5B27"/>
    <w:rsid w:val="000B07ED"/>
    <w:rsid w:val="000B2194"/>
    <w:rsid w:val="000B37DD"/>
    <w:rsid w:val="000B728A"/>
    <w:rsid w:val="000C073D"/>
    <w:rsid w:val="000C261A"/>
    <w:rsid w:val="000D4128"/>
    <w:rsid w:val="000E609C"/>
    <w:rsid w:val="000F4A8D"/>
    <w:rsid w:val="00103C88"/>
    <w:rsid w:val="00105285"/>
    <w:rsid w:val="00106F85"/>
    <w:rsid w:val="001109DE"/>
    <w:rsid w:val="00112500"/>
    <w:rsid w:val="0011737F"/>
    <w:rsid w:val="001177AD"/>
    <w:rsid w:val="00124418"/>
    <w:rsid w:val="00124A03"/>
    <w:rsid w:val="0013067A"/>
    <w:rsid w:val="00134BBE"/>
    <w:rsid w:val="00137928"/>
    <w:rsid w:val="001520E3"/>
    <w:rsid w:val="001606F2"/>
    <w:rsid w:val="001765AF"/>
    <w:rsid w:val="00184DD2"/>
    <w:rsid w:val="00184F11"/>
    <w:rsid w:val="00190070"/>
    <w:rsid w:val="0019299D"/>
    <w:rsid w:val="001950CF"/>
    <w:rsid w:val="00196724"/>
    <w:rsid w:val="00196BDD"/>
    <w:rsid w:val="00197032"/>
    <w:rsid w:val="001A5BCC"/>
    <w:rsid w:val="001A5F9F"/>
    <w:rsid w:val="001A6BB1"/>
    <w:rsid w:val="001B530D"/>
    <w:rsid w:val="001B6B03"/>
    <w:rsid w:val="001B75B5"/>
    <w:rsid w:val="001C1D31"/>
    <w:rsid w:val="001D2F2E"/>
    <w:rsid w:val="001E18F3"/>
    <w:rsid w:val="001E23CA"/>
    <w:rsid w:val="001E3D89"/>
    <w:rsid w:val="001E5438"/>
    <w:rsid w:val="001F41A6"/>
    <w:rsid w:val="001F6D41"/>
    <w:rsid w:val="002002DB"/>
    <w:rsid w:val="00213689"/>
    <w:rsid w:val="0021662D"/>
    <w:rsid w:val="0022055D"/>
    <w:rsid w:val="00223E5F"/>
    <w:rsid w:val="00224876"/>
    <w:rsid w:val="002356EC"/>
    <w:rsid w:val="00235F77"/>
    <w:rsid w:val="0023666A"/>
    <w:rsid w:val="0024348C"/>
    <w:rsid w:val="002435C0"/>
    <w:rsid w:val="00253636"/>
    <w:rsid w:val="0025424F"/>
    <w:rsid w:val="00256FC8"/>
    <w:rsid w:val="002653A9"/>
    <w:rsid w:val="002653E6"/>
    <w:rsid w:val="002763B5"/>
    <w:rsid w:val="0027693B"/>
    <w:rsid w:val="00277A7B"/>
    <w:rsid w:val="00277F52"/>
    <w:rsid w:val="00290794"/>
    <w:rsid w:val="00292ABE"/>
    <w:rsid w:val="002931F1"/>
    <w:rsid w:val="00295DA4"/>
    <w:rsid w:val="002A17F1"/>
    <w:rsid w:val="002C0702"/>
    <w:rsid w:val="002C55F4"/>
    <w:rsid w:val="002D6598"/>
    <w:rsid w:val="002E0B93"/>
    <w:rsid w:val="002E2CD6"/>
    <w:rsid w:val="002E496A"/>
    <w:rsid w:val="002E7A63"/>
    <w:rsid w:val="002F41FE"/>
    <w:rsid w:val="002F7BE7"/>
    <w:rsid w:val="00301DE8"/>
    <w:rsid w:val="0031496A"/>
    <w:rsid w:val="003164EB"/>
    <w:rsid w:val="00317132"/>
    <w:rsid w:val="003239DE"/>
    <w:rsid w:val="00323D65"/>
    <w:rsid w:val="00333C90"/>
    <w:rsid w:val="00342358"/>
    <w:rsid w:val="00344F32"/>
    <w:rsid w:val="003564FB"/>
    <w:rsid w:val="00361973"/>
    <w:rsid w:val="00376734"/>
    <w:rsid w:val="00377908"/>
    <w:rsid w:val="00382257"/>
    <w:rsid w:val="003904AB"/>
    <w:rsid w:val="00393848"/>
    <w:rsid w:val="00393F05"/>
    <w:rsid w:val="003A25CE"/>
    <w:rsid w:val="003A4286"/>
    <w:rsid w:val="003A4ED8"/>
    <w:rsid w:val="003B24FD"/>
    <w:rsid w:val="003B3628"/>
    <w:rsid w:val="003C0F18"/>
    <w:rsid w:val="003C30BC"/>
    <w:rsid w:val="003C7151"/>
    <w:rsid w:val="003D1B76"/>
    <w:rsid w:val="003D4E2C"/>
    <w:rsid w:val="003E0CF6"/>
    <w:rsid w:val="003E1DA0"/>
    <w:rsid w:val="003E28FD"/>
    <w:rsid w:val="003E5757"/>
    <w:rsid w:val="003E5A01"/>
    <w:rsid w:val="003E6919"/>
    <w:rsid w:val="003F0907"/>
    <w:rsid w:val="003F11B5"/>
    <w:rsid w:val="003F5298"/>
    <w:rsid w:val="003F6476"/>
    <w:rsid w:val="003F74AA"/>
    <w:rsid w:val="00400580"/>
    <w:rsid w:val="004066EF"/>
    <w:rsid w:val="00415E85"/>
    <w:rsid w:val="00422063"/>
    <w:rsid w:val="004273AD"/>
    <w:rsid w:val="00436792"/>
    <w:rsid w:val="00442A58"/>
    <w:rsid w:val="004443B0"/>
    <w:rsid w:val="004470FD"/>
    <w:rsid w:val="00452920"/>
    <w:rsid w:val="0045601F"/>
    <w:rsid w:val="004666D7"/>
    <w:rsid w:val="00472C36"/>
    <w:rsid w:val="0047474D"/>
    <w:rsid w:val="004810C1"/>
    <w:rsid w:val="00485C15"/>
    <w:rsid w:val="00485EDE"/>
    <w:rsid w:val="00491831"/>
    <w:rsid w:val="004A01B1"/>
    <w:rsid w:val="004B1354"/>
    <w:rsid w:val="004C4EDC"/>
    <w:rsid w:val="004C5B92"/>
    <w:rsid w:val="004C5BA6"/>
    <w:rsid w:val="004D4115"/>
    <w:rsid w:val="004D5546"/>
    <w:rsid w:val="004D5637"/>
    <w:rsid w:val="004E6208"/>
    <w:rsid w:val="004F383D"/>
    <w:rsid w:val="00511361"/>
    <w:rsid w:val="00511B5E"/>
    <w:rsid w:val="005121CA"/>
    <w:rsid w:val="0051305B"/>
    <w:rsid w:val="005157DA"/>
    <w:rsid w:val="005203D4"/>
    <w:rsid w:val="00521277"/>
    <w:rsid w:val="00522ABB"/>
    <w:rsid w:val="0052319D"/>
    <w:rsid w:val="0052704A"/>
    <w:rsid w:val="00534212"/>
    <w:rsid w:val="00537665"/>
    <w:rsid w:val="00542CA6"/>
    <w:rsid w:val="005526CC"/>
    <w:rsid w:val="00553C86"/>
    <w:rsid w:val="005547AC"/>
    <w:rsid w:val="005613C6"/>
    <w:rsid w:val="0057287E"/>
    <w:rsid w:val="005742AE"/>
    <w:rsid w:val="00592BF6"/>
    <w:rsid w:val="005B2A86"/>
    <w:rsid w:val="005C1086"/>
    <w:rsid w:val="005C45C2"/>
    <w:rsid w:val="005C4A2D"/>
    <w:rsid w:val="005D1645"/>
    <w:rsid w:val="005D2716"/>
    <w:rsid w:val="005D3F9A"/>
    <w:rsid w:val="005D6905"/>
    <w:rsid w:val="006038CE"/>
    <w:rsid w:val="0060765B"/>
    <w:rsid w:val="0061643C"/>
    <w:rsid w:val="00626499"/>
    <w:rsid w:val="00635BA0"/>
    <w:rsid w:val="0063656C"/>
    <w:rsid w:val="00636E3E"/>
    <w:rsid w:val="0063707D"/>
    <w:rsid w:val="00641821"/>
    <w:rsid w:val="00643617"/>
    <w:rsid w:val="0064501B"/>
    <w:rsid w:val="00645762"/>
    <w:rsid w:val="00664863"/>
    <w:rsid w:val="00672B5F"/>
    <w:rsid w:val="00691E71"/>
    <w:rsid w:val="00692BFF"/>
    <w:rsid w:val="0069313B"/>
    <w:rsid w:val="00693653"/>
    <w:rsid w:val="006A0F84"/>
    <w:rsid w:val="006B5753"/>
    <w:rsid w:val="006C0ADE"/>
    <w:rsid w:val="006C2D27"/>
    <w:rsid w:val="006C74B0"/>
    <w:rsid w:val="006C765C"/>
    <w:rsid w:val="006D0AEA"/>
    <w:rsid w:val="006D0CB1"/>
    <w:rsid w:val="006D4727"/>
    <w:rsid w:val="006E2730"/>
    <w:rsid w:val="006F2516"/>
    <w:rsid w:val="006F4B53"/>
    <w:rsid w:val="006F7E33"/>
    <w:rsid w:val="00700274"/>
    <w:rsid w:val="00700AEB"/>
    <w:rsid w:val="0070260C"/>
    <w:rsid w:val="00711759"/>
    <w:rsid w:val="007261E6"/>
    <w:rsid w:val="00734067"/>
    <w:rsid w:val="0073621D"/>
    <w:rsid w:val="00750245"/>
    <w:rsid w:val="0076472E"/>
    <w:rsid w:val="00764C4B"/>
    <w:rsid w:val="007651C4"/>
    <w:rsid w:val="007709FF"/>
    <w:rsid w:val="00771F3E"/>
    <w:rsid w:val="0077255B"/>
    <w:rsid w:val="00780813"/>
    <w:rsid w:val="007901BA"/>
    <w:rsid w:val="007964FD"/>
    <w:rsid w:val="007B2478"/>
    <w:rsid w:val="007B51CC"/>
    <w:rsid w:val="007B75C6"/>
    <w:rsid w:val="007D0F4A"/>
    <w:rsid w:val="007D67F0"/>
    <w:rsid w:val="007E6558"/>
    <w:rsid w:val="007F07FF"/>
    <w:rsid w:val="00804BAF"/>
    <w:rsid w:val="00811945"/>
    <w:rsid w:val="00816D72"/>
    <w:rsid w:val="00827303"/>
    <w:rsid w:val="008275C8"/>
    <w:rsid w:val="00830350"/>
    <w:rsid w:val="008406B6"/>
    <w:rsid w:val="00844F1F"/>
    <w:rsid w:val="0085020F"/>
    <w:rsid w:val="00861223"/>
    <w:rsid w:val="00865138"/>
    <w:rsid w:val="00865A4D"/>
    <w:rsid w:val="00866F7D"/>
    <w:rsid w:val="00867CF1"/>
    <w:rsid w:val="008717F3"/>
    <w:rsid w:val="00871C01"/>
    <w:rsid w:val="00873120"/>
    <w:rsid w:val="00882D81"/>
    <w:rsid w:val="00886C85"/>
    <w:rsid w:val="00892605"/>
    <w:rsid w:val="00896191"/>
    <w:rsid w:val="008A2393"/>
    <w:rsid w:val="008B40F3"/>
    <w:rsid w:val="008C1811"/>
    <w:rsid w:val="008C297B"/>
    <w:rsid w:val="008C70DF"/>
    <w:rsid w:val="008D2D91"/>
    <w:rsid w:val="008F4A37"/>
    <w:rsid w:val="008F7F28"/>
    <w:rsid w:val="00901BD8"/>
    <w:rsid w:val="00903842"/>
    <w:rsid w:val="00921DE4"/>
    <w:rsid w:val="009264EE"/>
    <w:rsid w:val="00927D85"/>
    <w:rsid w:val="00937A6B"/>
    <w:rsid w:val="00940A20"/>
    <w:rsid w:val="00944ED6"/>
    <w:rsid w:val="0095215A"/>
    <w:rsid w:val="00961BEC"/>
    <w:rsid w:val="0096200B"/>
    <w:rsid w:val="0096749B"/>
    <w:rsid w:val="00967618"/>
    <w:rsid w:val="009722D9"/>
    <w:rsid w:val="00976AEB"/>
    <w:rsid w:val="00996CDF"/>
    <w:rsid w:val="0099761C"/>
    <w:rsid w:val="009A5BA5"/>
    <w:rsid w:val="009B4132"/>
    <w:rsid w:val="009B439E"/>
    <w:rsid w:val="009C0249"/>
    <w:rsid w:val="009C0D59"/>
    <w:rsid w:val="009C2FA2"/>
    <w:rsid w:val="009C3AB8"/>
    <w:rsid w:val="009C6C55"/>
    <w:rsid w:val="009C7A28"/>
    <w:rsid w:val="009D1F1C"/>
    <w:rsid w:val="009D7249"/>
    <w:rsid w:val="009E7546"/>
    <w:rsid w:val="009E7FF1"/>
    <w:rsid w:val="009F3ECC"/>
    <w:rsid w:val="00A071EB"/>
    <w:rsid w:val="00A12D5A"/>
    <w:rsid w:val="00A139B8"/>
    <w:rsid w:val="00A179FC"/>
    <w:rsid w:val="00A17C6D"/>
    <w:rsid w:val="00A352C6"/>
    <w:rsid w:val="00A41944"/>
    <w:rsid w:val="00A41BC2"/>
    <w:rsid w:val="00A4588F"/>
    <w:rsid w:val="00A539CF"/>
    <w:rsid w:val="00A5527B"/>
    <w:rsid w:val="00A55869"/>
    <w:rsid w:val="00A56F0B"/>
    <w:rsid w:val="00A84C65"/>
    <w:rsid w:val="00A85860"/>
    <w:rsid w:val="00A90D78"/>
    <w:rsid w:val="00A94390"/>
    <w:rsid w:val="00A96E66"/>
    <w:rsid w:val="00AA7C0C"/>
    <w:rsid w:val="00AB1865"/>
    <w:rsid w:val="00AB3D0A"/>
    <w:rsid w:val="00AC2FD6"/>
    <w:rsid w:val="00AC4AAB"/>
    <w:rsid w:val="00AD0E7E"/>
    <w:rsid w:val="00AD2C3E"/>
    <w:rsid w:val="00AD4FA8"/>
    <w:rsid w:val="00AD4FC2"/>
    <w:rsid w:val="00AD6FAD"/>
    <w:rsid w:val="00AE107D"/>
    <w:rsid w:val="00AE3BF5"/>
    <w:rsid w:val="00AE78EB"/>
    <w:rsid w:val="00AF2DA9"/>
    <w:rsid w:val="00AF46B1"/>
    <w:rsid w:val="00AF5ED1"/>
    <w:rsid w:val="00AF69F9"/>
    <w:rsid w:val="00AF75F0"/>
    <w:rsid w:val="00B04377"/>
    <w:rsid w:val="00B05923"/>
    <w:rsid w:val="00B11444"/>
    <w:rsid w:val="00B123D6"/>
    <w:rsid w:val="00B17817"/>
    <w:rsid w:val="00B23E57"/>
    <w:rsid w:val="00B32A13"/>
    <w:rsid w:val="00B3643A"/>
    <w:rsid w:val="00B425E4"/>
    <w:rsid w:val="00B47497"/>
    <w:rsid w:val="00B52437"/>
    <w:rsid w:val="00B5462B"/>
    <w:rsid w:val="00B548D1"/>
    <w:rsid w:val="00B62703"/>
    <w:rsid w:val="00B7455D"/>
    <w:rsid w:val="00B76D0B"/>
    <w:rsid w:val="00B85419"/>
    <w:rsid w:val="00B9593C"/>
    <w:rsid w:val="00BA3C33"/>
    <w:rsid w:val="00BA45B2"/>
    <w:rsid w:val="00BA67CE"/>
    <w:rsid w:val="00BB4DCB"/>
    <w:rsid w:val="00BC1352"/>
    <w:rsid w:val="00BC2787"/>
    <w:rsid w:val="00BD7944"/>
    <w:rsid w:val="00BF2549"/>
    <w:rsid w:val="00C02045"/>
    <w:rsid w:val="00C124A5"/>
    <w:rsid w:val="00C12C50"/>
    <w:rsid w:val="00C23129"/>
    <w:rsid w:val="00C23D0F"/>
    <w:rsid w:val="00C27D38"/>
    <w:rsid w:val="00C407E8"/>
    <w:rsid w:val="00C469AA"/>
    <w:rsid w:val="00C7425A"/>
    <w:rsid w:val="00C76660"/>
    <w:rsid w:val="00C8309E"/>
    <w:rsid w:val="00C8494A"/>
    <w:rsid w:val="00C87D90"/>
    <w:rsid w:val="00C91916"/>
    <w:rsid w:val="00C95253"/>
    <w:rsid w:val="00C97FF0"/>
    <w:rsid w:val="00CA0D35"/>
    <w:rsid w:val="00CA338A"/>
    <w:rsid w:val="00CA346C"/>
    <w:rsid w:val="00CB230D"/>
    <w:rsid w:val="00CB4273"/>
    <w:rsid w:val="00CB5116"/>
    <w:rsid w:val="00CC495F"/>
    <w:rsid w:val="00CC7B67"/>
    <w:rsid w:val="00CD17ED"/>
    <w:rsid w:val="00CD57DB"/>
    <w:rsid w:val="00CE0BE7"/>
    <w:rsid w:val="00CF60D4"/>
    <w:rsid w:val="00CF7CF5"/>
    <w:rsid w:val="00D042C3"/>
    <w:rsid w:val="00D06154"/>
    <w:rsid w:val="00D069E8"/>
    <w:rsid w:val="00D17CCA"/>
    <w:rsid w:val="00D2111F"/>
    <w:rsid w:val="00D22D43"/>
    <w:rsid w:val="00D338BC"/>
    <w:rsid w:val="00D4675A"/>
    <w:rsid w:val="00D47511"/>
    <w:rsid w:val="00D63192"/>
    <w:rsid w:val="00D631A5"/>
    <w:rsid w:val="00D638FD"/>
    <w:rsid w:val="00D67B59"/>
    <w:rsid w:val="00D70609"/>
    <w:rsid w:val="00D81D9C"/>
    <w:rsid w:val="00D833B0"/>
    <w:rsid w:val="00D8446E"/>
    <w:rsid w:val="00D875C2"/>
    <w:rsid w:val="00D94F81"/>
    <w:rsid w:val="00D95E7B"/>
    <w:rsid w:val="00D97E09"/>
    <w:rsid w:val="00DA2A76"/>
    <w:rsid w:val="00DA4083"/>
    <w:rsid w:val="00DA60B8"/>
    <w:rsid w:val="00DB31EB"/>
    <w:rsid w:val="00DB4311"/>
    <w:rsid w:val="00DB4370"/>
    <w:rsid w:val="00DC6FF3"/>
    <w:rsid w:val="00DD57E0"/>
    <w:rsid w:val="00DD755B"/>
    <w:rsid w:val="00DD7A90"/>
    <w:rsid w:val="00DE056F"/>
    <w:rsid w:val="00DE1C49"/>
    <w:rsid w:val="00DE3AC6"/>
    <w:rsid w:val="00DF03B9"/>
    <w:rsid w:val="00DF0A9F"/>
    <w:rsid w:val="00DF3BD5"/>
    <w:rsid w:val="00E07BB8"/>
    <w:rsid w:val="00E215F9"/>
    <w:rsid w:val="00E2357F"/>
    <w:rsid w:val="00E24912"/>
    <w:rsid w:val="00E32472"/>
    <w:rsid w:val="00E332C3"/>
    <w:rsid w:val="00E34730"/>
    <w:rsid w:val="00E418DD"/>
    <w:rsid w:val="00E4446D"/>
    <w:rsid w:val="00E46D7D"/>
    <w:rsid w:val="00E547B4"/>
    <w:rsid w:val="00E666FF"/>
    <w:rsid w:val="00E67732"/>
    <w:rsid w:val="00E72B1E"/>
    <w:rsid w:val="00E76194"/>
    <w:rsid w:val="00E835E4"/>
    <w:rsid w:val="00E917F6"/>
    <w:rsid w:val="00E91916"/>
    <w:rsid w:val="00E94CDB"/>
    <w:rsid w:val="00EA042C"/>
    <w:rsid w:val="00EC2FFE"/>
    <w:rsid w:val="00EC3B0B"/>
    <w:rsid w:val="00EC7818"/>
    <w:rsid w:val="00ED10F7"/>
    <w:rsid w:val="00ED7013"/>
    <w:rsid w:val="00ED73BF"/>
    <w:rsid w:val="00ED791E"/>
    <w:rsid w:val="00EE4811"/>
    <w:rsid w:val="00EF4E80"/>
    <w:rsid w:val="00EF6AAF"/>
    <w:rsid w:val="00F005CF"/>
    <w:rsid w:val="00F02346"/>
    <w:rsid w:val="00F03098"/>
    <w:rsid w:val="00F05A19"/>
    <w:rsid w:val="00F06157"/>
    <w:rsid w:val="00F12CDB"/>
    <w:rsid w:val="00F16339"/>
    <w:rsid w:val="00F2053F"/>
    <w:rsid w:val="00F22CE4"/>
    <w:rsid w:val="00F27B81"/>
    <w:rsid w:val="00F27CAA"/>
    <w:rsid w:val="00F3057D"/>
    <w:rsid w:val="00F34BF8"/>
    <w:rsid w:val="00F402B9"/>
    <w:rsid w:val="00F41217"/>
    <w:rsid w:val="00F4775E"/>
    <w:rsid w:val="00F5088E"/>
    <w:rsid w:val="00F51CC5"/>
    <w:rsid w:val="00F60C80"/>
    <w:rsid w:val="00F63541"/>
    <w:rsid w:val="00F64F45"/>
    <w:rsid w:val="00F65752"/>
    <w:rsid w:val="00F707A0"/>
    <w:rsid w:val="00F70F61"/>
    <w:rsid w:val="00F718E8"/>
    <w:rsid w:val="00F71BCC"/>
    <w:rsid w:val="00F756B4"/>
    <w:rsid w:val="00F769E7"/>
    <w:rsid w:val="00F80031"/>
    <w:rsid w:val="00F80441"/>
    <w:rsid w:val="00F80CB3"/>
    <w:rsid w:val="00F86400"/>
    <w:rsid w:val="00F87A6A"/>
    <w:rsid w:val="00F92531"/>
    <w:rsid w:val="00F93299"/>
    <w:rsid w:val="00F967E6"/>
    <w:rsid w:val="00F97045"/>
    <w:rsid w:val="00FA2D0B"/>
    <w:rsid w:val="00FB3B16"/>
    <w:rsid w:val="00FC71C6"/>
    <w:rsid w:val="00FD23DB"/>
    <w:rsid w:val="00FD7465"/>
    <w:rsid w:val="00FE1510"/>
    <w:rsid w:val="00FE281E"/>
    <w:rsid w:val="00FF2239"/>
    <w:rsid w:val="00FF2652"/>
    <w:rsid w:val="00FF4833"/>
    <w:rsid w:val="00FF6F4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765A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765AF"/>
    <w:rPr>
      <w:sz w:val="18"/>
      <w:szCs w:val="18"/>
    </w:rPr>
  </w:style>
  <w:style w:type="paragraph" w:styleId="a4">
    <w:name w:val="footer"/>
    <w:basedOn w:val="a"/>
    <w:link w:val="Char0"/>
    <w:uiPriority w:val="99"/>
    <w:unhideWhenUsed/>
    <w:rsid w:val="001765AF"/>
    <w:pPr>
      <w:tabs>
        <w:tab w:val="center" w:pos="4153"/>
        <w:tab w:val="right" w:pos="8306"/>
      </w:tabs>
      <w:snapToGrid w:val="0"/>
      <w:jc w:val="left"/>
    </w:pPr>
    <w:rPr>
      <w:sz w:val="18"/>
      <w:szCs w:val="18"/>
    </w:rPr>
  </w:style>
  <w:style w:type="character" w:customStyle="1" w:styleId="Char0">
    <w:name w:val="页脚 Char"/>
    <w:basedOn w:val="a0"/>
    <w:link w:val="a4"/>
    <w:uiPriority w:val="99"/>
    <w:rsid w:val="001765AF"/>
    <w:rPr>
      <w:sz w:val="18"/>
      <w:szCs w:val="18"/>
    </w:rPr>
  </w:style>
  <w:style w:type="paragraph" w:styleId="a5">
    <w:name w:val="List Paragraph"/>
    <w:basedOn w:val="a"/>
    <w:uiPriority w:val="34"/>
    <w:qFormat/>
    <w:rsid w:val="001765AF"/>
    <w:pPr>
      <w:ind w:firstLineChars="200" w:firstLine="420"/>
    </w:pPr>
  </w:style>
  <w:style w:type="character" w:customStyle="1" w:styleId="copied">
    <w:name w:val="copied"/>
    <w:basedOn w:val="a0"/>
    <w:rsid w:val="001765AF"/>
  </w:style>
  <w:style w:type="paragraph" w:customStyle="1" w:styleId="EndNoteBibliographyTitle">
    <w:name w:val="EndNote Bibliography Title"/>
    <w:basedOn w:val="a"/>
    <w:link w:val="EndNoteBibliographyTitleChar"/>
    <w:rsid w:val="00F80441"/>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F80441"/>
    <w:rPr>
      <w:rFonts w:ascii="Calibri" w:hAnsi="Calibri" w:cs="Calibri"/>
      <w:noProof/>
      <w:sz w:val="20"/>
    </w:rPr>
  </w:style>
  <w:style w:type="paragraph" w:customStyle="1" w:styleId="EndNoteBibliography">
    <w:name w:val="EndNote Bibliography"/>
    <w:basedOn w:val="a"/>
    <w:link w:val="EndNoteBibliographyChar"/>
    <w:rsid w:val="00F80441"/>
    <w:rPr>
      <w:rFonts w:ascii="Calibri" w:hAnsi="Calibri" w:cs="Calibri"/>
      <w:noProof/>
      <w:sz w:val="20"/>
    </w:rPr>
  </w:style>
  <w:style w:type="character" w:customStyle="1" w:styleId="EndNoteBibliographyChar">
    <w:name w:val="EndNote Bibliography Char"/>
    <w:basedOn w:val="a0"/>
    <w:link w:val="EndNoteBibliography"/>
    <w:rsid w:val="00F80441"/>
    <w:rPr>
      <w:rFonts w:ascii="Calibri" w:hAnsi="Calibri" w:cs="Calibri"/>
      <w:noProof/>
      <w:sz w:val="20"/>
    </w:rPr>
  </w:style>
  <w:style w:type="character" w:styleId="a6">
    <w:name w:val="Hyperlink"/>
    <w:basedOn w:val="a0"/>
    <w:uiPriority w:val="99"/>
    <w:unhideWhenUsed/>
    <w:rsid w:val="00F80441"/>
    <w:rPr>
      <w:color w:val="0563C1" w:themeColor="hyperlink"/>
      <w:u w:val="single"/>
    </w:rPr>
  </w:style>
  <w:style w:type="paragraph" w:styleId="a7">
    <w:name w:val="caption"/>
    <w:basedOn w:val="a"/>
    <w:next w:val="a"/>
    <w:uiPriority w:val="35"/>
    <w:unhideWhenUsed/>
    <w:qFormat/>
    <w:rsid w:val="00542CA6"/>
    <w:rPr>
      <w:rFonts w:asciiTheme="majorHAnsi" w:eastAsia="黑体" w:hAnsiTheme="majorHAnsi" w:cstheme="majorBidi"/>
      <w:sz w:val="20"/>
      <w:szCs w:val="20"/>
    </w:rPr>
  </w:style>
  <w:style w:type="paragraph" w:styleId="a8">
    <w:name w:val="Balloon Text"/>
    <w:basedOn w:val="a"/>
    <w:link w:val="Char1"/>
    <w:uiPriority w:val="99"/>
    <w:semiHidden/>
    <w:unhideWhenUsed/>
    <w:rsid w:val="00D4675A"/>
    <w:rPr>
      <w:sz w:val="18"/>
      <w:szCs w:val="18"/>
    </w:rPr>
  </w:style>
  <w:style w:type="character" w:customStyle="1" w:styleId="Char1">
    <w:name w:val="批注框文本 Char"/>
    <w:basedOn w:val="a0"/>
    <w:link w:val="a8"/>
    <w:uiPriority w:val="99"/>
    <w:semiHidden/>
    <w:rsid w:val="00D4675A"/>
    <w:rPr>
      <w:sz w:val="18"/>
      <w:szCs w:val="18"/>
    </w:rPr>
  </w:style>
  <w:style w:type="character" w:styleId="a9">
    <w:name w:val="annotation reference"/>
    <w:basedOn w:val="a0"/>
    <w:uiPriority w:val="99"/>
    <w:semiHidden/>
    <w:unhideWhenUsed/>
    <w:rsid w:val="00E666FF"/>
    <w:rPr>
      <w:sz w:val="16"/>
      <w:szCs w:val="16"/>
    </w:rPr>
  </w:style>
  <w:style w:type="paragraph" w:styleId="aa">
    <w:name w:val="annotation text"/>
    <w:basedOn w:val="a"/>
    <w:link w:val="Char2"/>
    <w:uiPriority w:val="99"/>
    <w:unhideWhenUsed/>
    <w:qFormat/>
    <w:rsid w:val="00E666FF"/>
    <w:rPr>
      <w:sz w:val="20"/>
      <w:szCs w:val="20"/>
    </w:rPr>
  </w:style>
  <w:style w:type="character" w:customStyle="1" w:styleId="Char2">
    <w:name w:val="批注文字 Char"/>
    <w:basedOn w:val="a0"/>
    <w:link w:val="aa"/>
    <w:uiPriority w:val="99"/>
    <w:qFormat/>
    <w:rsid w:val="00E666FF"/>
    <w:rPr>
      <w:sz w:val="20"/>
      <w:szCs w:val="20"/>
    </w:rPr>
  </w:style>
  <w:style w:type="paragraph" w:styleId="ab">
    <w:name w:val="annotation subject"/>
    <w:basedOn w:val="aa"/>
    <w:next w:val="aa"/>
    <w:link w:val="Char3"/>
    <w:uiPriority w:val="99"/>
    <w:semiHidden/>
    <w:unhideWhenUsed/>
    <w:rsid w:val="00E666FF"/>
    <w:rPr>
      <w:b/>
      <w:bCs/>
    </w:rPr>
  </w:style>
  <w:style w:type="character" w:customStyle="1" w:styleId="Char3">
    <w:name w:val="批注主题 Char"/>
    <w:basedOn w:val="Char2"/>
    <w:link w:val="ab"/>
    <w:uiPriority w:val="99"/>
    <w:semiHidden/>
    <w:rsid w:val="00E666FF"/>
    <w:rPr>
      <w:b/>
      <w:bCs/>
      <w:sz w:val="20"/>
      <w:szCs w:val="20"/>
    </w:rPr>
  </w:style>
  <w:style w:type="paragraph" w:styleId="ac">
    <w:name w:val="Revision"/>
    <w:hidden/>
    <w:uiPriority w:val="99"/>
    <w:semiHidden/>
    <w:rsid w:val="00865A4D"/>
  </w:style>
  <w:style w:type="paragraph" w:customStyle="1" w:styleId="1">
    <w:name w:val="正文1"/>
    <w:uiPriority w:val="99"/>
    <w:rsid w:val="00253636"/>
    <w:pPr>
      <w:spacing w:line="276" w:lineRule="auto"/>
    </w:pPr>
    <w:rPr>
      <w:rFonts w:ascii="Arial" w:eastAsia="宋体" w:hAnsi="Arial" w:cs="Arial"/>
      <w:color w:val="000000"/>
      <w:kern w:val="0"/>
      <w:sz w:val="22"/>
      <w:szCs w:val="20"/>
      <w:lang w:val="pl-PL" w:eastAsia="pl-PL"/>
    </w:rPr>
  </w:style>
  <w:style w:type="character" w:customStyle="1" w:styleId="high-light-bg">
    <w:name w:val="high-light-bg"/>
    <w:basedOn w:val="a0"/>
    <w:rsid w:val="00256F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765A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765AF"/>
    <w:rPr>
      <w:sz w:val="18"/>
      <w:szCs w:val="18"/>
    </w:rPr>
  </w:style>
  <w:style w:type="paragraph" w:styleId="a4">
    <w:name w:val="footer"/>
    <w:basedOn w:val="a"/>
    <w:link w:val="Char0"/>
    <w:uiPriority w:val="99"/>
    <w:unhideWhenUsed/>
    <w:rsid w:val="001765AF"/>
    <w:pPr>
      <w:tabs>
        <w:tab w:val="center" w:pos="4153"/>
        <w:tab w:val="right" w:pos="8306"/>
      </w:tabs>
      <w:snapToGrid w:val="0"/>
      <w:jc w:val="left"/>
    </w:pPr>
    <w:rPr>
      <w:sz w:val="18"/>
      <w:szCs w:val="18"/>
    </w:rPr>
  </w:style>
  <w:style w:type="character" w:customStyle="1" w:styleId="Char0">
    <w:name w:val="页脚 Char"/>
    <w:basedOn w:val="a0"/>
    <w:link w:val="a4"/>
    <w:uiPriority w:val="99"/>
    <w:rsid w:val="001765AF"/>
    <w:rPr>
      <w:sz w:val="18"/>
      <w:szCs w:val="18"/>
    </w:rPr>
  </w:style>
  <w:style w:type="paragraph" w:styleId="a5">
    <w:name w:val="List Paragraph"/>
    <w:basedOn w:val="a"/>
    <w:uiPriority w:val="34"/>
    <w:qFormat/>
    <w:rsid w:val="001765AF"/>
    <w:pPr>
      <w:ind w:firstLineChars="200" w:firstLine="420"/>
    </w:pPr>
  </w:style>
  <w:style w:type="character" w:customStyle="1" w:styleId="copied">
    <w:name w:val="copied"/>
    <w:basedOn w:val="a0"/>
    <w:rsid w:val="001765AF"/>
  </w:style>
  <w:style w:type="paragraph" w:customStyle="1" w:styleId="EndNoteBibliographyTitle">
    <w:name w:val="EndNote Bibliography Title"/>
    <w:basedOn w:val="a"/>
    <w:link w:val="EndNoteBibliographyTitleChar"/>
    <w:rsid w:val="00F80441"/>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F80441"/>
    <w:rPr>
      <w:rFonts w:ascii="Calibri" w:hAnsi="Calibri" w:cs="Calibri"/>
      <w:noProof/>
      <w:sz w:val="20"/>
    </w:rPr>
  </w:style>
  <w:style w:type="paragraph" w:customStyle="1" w:styleId="EndNoteBibliography">
    <w:name w:val="EndNote Bibliography"/>
    <w:basedOn w:val="a"/>
    <w:link w:val="EndNoteBibliographyChar"/>
    <w:rsid w:val="00F80441"/>
    <w:rPr>
      <w:rFonts w:ascii="Calibri" w:hAnsi="Calibri" w:cs="Calibri"/>
      <w:noProof/>
      <w:sz w:val="20"/>
    </w:rPr>
  </w:style>
  <w:style w:type="character" w:customStyle="1" w:styleId="EndNoteBibliographyChar">
    <w:name w:val="EndNote Bibliography Char"/>
    <w:basedOn w:val="a0"/>
    <w:link w:val="EndNoteBibliography"/>
    <w:rsid w:val="00F80441"/>
    <w:rPr>
      <w:rFonts w:ascii="Calibri" w:hAnsi="Calibri" w:cs="Calibri"/>
      <w:noProof/>
      <w:sz w:val="20"/>
    </w:rPr>
  </w:style>
  <w:style w:type="character" w:styleId="a6">
    <w:name w:val="Hyperlink"/>
    <w:basedOn w:val="a0"/>
    <w:uiPriority w:val="99"/>
    <w:unhideWhenUsed/>
    <w:rsid w:val="00F80441"/>
    <w:rPr>
      <w:color w:val="0563C1" w:themeColor="hyperlink"/>
      <w:u w:val="single"/>
    </w:rPr>
  </w:style>
  <w:style w:type="paragraph" w:styleId="a7">
    <w:name w:val="caption"/>
    <w:basedOn w:val="a"/>
    <w:next w:val="a"/>
    <w:uiPriority w:val="35"/>
    <w:unhideWhenUsed/>
    <w:qFormat/>
    <w:rsid w:val="00542CA6"/>
    <w:rPr>
      <w:rFonts w:asciiTheme="majorHAnsi" w:eastAsia="黑体" w:hAnsiTheme="majorHAnsi" w:cstheme="majorBidi"/>
      <w:sz w:val="20"/>
      <w:szCs w:val="20"/>
    </w:rPr>
  </w:style>
  <w:style w:type="paragraph" w:styleId="a8">
    <w:name w:val="Balloon Text"/>
    <w:basedOn w:val="a"/>
    <w:link w:val="Char1"/>
    <w:uiPriority w:val="99"/>
    <w:semiHidden/>
    <w:unhideWhenUsed/>
    <w:rsid w:val="00D4675A"/>
    <w:rPr>
      <w:sz w:val="18"/>
      <w:szCs w:val="18"/>
    </w:rPr>
  </w:style>
  <w:style w:type="character" w:customStyle="1" w:styleId="Char1">
    <w:name w:val="批注框文本 Char"/>
    <w:basedOn w:val="a0"/>
    <w:link w:val="a8"/>
    <w:uiPriority w:val="99"/>
    <w:semiHidden/>
    <w:rsid w:val="00D4675A"/>
    <w:rPr>
      <w:sz w:val="18"/>
      <w:szCs w:val="18"/>
    </w:rPr>
  </w:style>
  <w:style w:type="character" w:styleId="a9">
    <w:name w:val="annotation reference"/>
    <w:basedOn w:val="a0"/>
    <w:uiPriority w:val="99"/>
    <w:semiHidden/>
    <w:unhideWhenUsed/>
    <w:rsid w:val="00E666FF"/>
    <w:rPr>
      <w:sz w:val="16"/>
      <w:szCs w:val="16"/>
    </w:rPr>
  </w:style>
  <w:style w:type="paragraph" w:styleId="aa">
    <w:name w:val="annotation text"/>
    <w:basedOn w:val="a"/>
    <w:link w:val="Char2"/>
    <w:uiPriority w:val="99"/>
    <w:unhideWhenUsed/>
    <w:qFormat/>
    <w:rsid w:val="00E666FF"/>
    <w:rPr>
      <w:sz w:val="20"/>
      <w:szCs w:val="20"/>
    </w:rPr>
  </w:style>
  <w:style w:type="character" w:customStyle="1" w:styleId="Char2">
    <w:name w:val="批注文字 Char"/>
    <w:basedOn w:val="a0"/>
    <w:link w:val="aa"/>
    <w:uiPriority w:val="99"/>
    <w:qFormat/>
    <w:rsid w:val="00E666FF"/>
    <w:rPr>
      <w:sz w:val="20"/>
      <w:szCs w:val="20"/>
    </w:rPr>
  </w:style>
  <w:style w:type="paragraph" w:styleId="ab">
    <w:name w:val="annotation subject"/>
    <w:basedOn w:val="aa"/>
    <w:next w:val="aa"/>
    <w:link w:val="Char3"/>
    <w:uiPriority w:val="99"/>
    <w:semiHidden/>
    <w:unhideWhenUsed/>
    <w:rsid w:val="00E666FF"/>
    <w:rPr>
      <w:b/>
      <w:bCs/>
    </w:rPr>
  </w:style>
  <w:style w:type="character" w:customStyle="1" w:styleId="Char3">
    <w:name w:val="批注主题 Char"/>
    <w:basedOn w:val="Char2"/>
    <w:link w:val="ab"/>
    <w:uiPriority w:val="99"/>
    <w:semiHidden/>
    <w:rsid w:val="00E666FF"/>
    <w:rPr>
      <w:b/>
      <w:bCs/>
      <w:sz w:val="20"/>
      <w:szCs w:val="20"/>
    </w:rPr>
  </w:style>
  <w:style w:type="paragraph" w:styleId="ac">
    <w:name w:val="Revision"/>
    <w:hidden/>
    <w:uiPriority w:val="99"/>
    <w:semiHidden/>
    <w:rsid w:val="00865A4D"/>
  </w:style>
  <w:style w:type="paragraph" w:customStyle="1" w:styleId="1">
    <w:name w:val="正文1"/>
    <w:uiPriority w:val="99"/>
    <w:rsid w:val="00253636"/>
    <w:pPr>
      <w:spacing w:line="276" w:lineRule="auto"/>
    </w:pPr>
    <w:rPr>
      <w:rFonts w:ascii="Arial" w:eastAsia="宋体" w:hAnsi="Arial" w:cs="Arial"/>
      <w:color w:val="000000"/>
      <w:kern w:val="0"/>
      <w:sz w:val="22"/>
      <w:szCs w:val="20"/>
      <w:lang w:val="pl-PL" w:eastAsia="pl-PL"/>
    </w:rPr>
  </w:style>
  <w:style w:type="character" w:customStyle="1" w:styleId="high-light-bg">
    <w:name w:val="high-light-bg"/>
    <w:basedOn w:val="a0"/>
    <w:rsid w:val="00256F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75702">
      <w:bodyDiv w:val="1"/>
      <w:marLeft w:val="0"/>
      <w:marRight w:val="0"/>
      <w:marTop w:val="0"/>
      <w:marBottom w:val="0"/>
      <w:divBdr>
        <w:top w:val="none" w:sz="0" w:space="0" w:color="auto"/>
        <w:left w:val="none" w:sz="0" w:space="0" w:color="auto"/>
        <w:bottom w:val="none" w:sz="0" w:space="0" w:color="auto"/>
        <w:right w:val="none" w:sz="0" w:space="0" w:color="auto"/>
      </w:divBdr>
    </w:div>
    <w:div w:id="200365660">
      <w:bodyDiv w:val="1"/>
      <w:marLeft w:val="0"/>
      <w:marRight w:val="0"/>
      <w:marTop w:val="0"/>
      <w:marBottom w:val="0"/>
      <w:divBdr>
        <w:top w:val="none" w:sz="0" w:space="0" w:color="auto"/>
        <w:left w:val="none" w:sz="0" w:space="0" w:color="auto"/>
        <w:bottom w:val="none" w:sz="0" w:space="0" w:color="auto"/>
        <w:right w:val="none" w:sz="0" w:space="0" w:color="auto"/>
      </w:divBdr>
    </w:div>
    <w:div w:id="219442059">
      <w:bodyDiv w:val="1"/>
      <w:marLeft w:val="0"/>
      <w:marRight w:val="0"/>
      <w:marTop w:val="0"/>
      <w:marBottom w:val="0"/>
      <w:divBdr>
        <w:top w:val="none" w:sz="0" w:space="0" w:color="auto"/>
        <w:left w:val="none" w:sz="0" w:space="0" w:color="auto"/>
        <w:bottom w:val="none" w:sz="0" w:space="0" w:color="auto"/>
        <w:right w:val="none" w:sz="0" w:space="0" w:color="auto"/>
      </w:divBdr>
    </w:div>
    <w:div w:id="384373463">
      <w:bodyDiv w:val="1"/>
      <w:marLeft w:val="0"/>
      <w:marRight w:val="0"/>
      <w:marTop w:val="0"/>
      <w:marBottom w:val="0"/>
      <w:divBdr>
        <w:top w:val="none" w:sz="0" w:space="0" w:color="auto"/>
        <w:left w:val="none" w:sz="0" w:space="0" w:color="auto"/>
        <w:bottom w:val="none" w:sz="0" w:space="0" w:color="auto"/>
        <w:right w:val="none" w:sz="0" w:space="0" w:color="auto"/>
      </w:divBdr>
    </w:div>
    <w:div w:id="438068389">
      <w:bodyDiv w:val="1"/>
      <w:marLeft w:val="0"/>
      <w:marRight w:val="0"/>
      <w:marTop w:val="0"/>
      <w:marBottom w:val="0"/>
      <w:divBdr>
        <w:top w:val="none" w:sz="0" w:space="0" w:color="auto"/>
        <w:left w:val="none" w:sz="0" w:space="0" w:color="auto"/>
        <w:bottom w:val="none" w:sz="0" w:space="0" w:color="auto"/>
        <w:right w:val="none" w:sz="0" w:space="0" w:color="auto"/>
      </w:divBdr>
    </w:div>
    <w:div w:id="505557647">
      <w:bodyDiv w:val="1"/>
      <w:marLeft w:val="0"/>
      <w:marRight w:val="0"/>
      <w:marTop w:val="0"/>
      <w:marBottom w:val="0"/>
      <w:divBdr>
        <w:top w:val="none" w:sz="0" w:space="0" w:color="auto"/>
        <w:left w:val="none" w:sz="0" w:space="0" w:color="auto"/>
        <w:bottom w:val="none" w:sz="0" w:space="0" w:color="auto"/>
        <w:right w:val="none" w:sz="0" w:space="0" w:color="auto"/>
      </w:divBdr>
    </w:div>
    <w:div w:id="761341984">
      <w:bodyDiv w:val="1"/>
      <w:marLeft w:val="0"/>
      <w:marRight w:val="0"/>
      <w:marTop w:val="0"/>
      <w:marBottom w:val="0"/>
      <w:divBdr>
        <w:top w:val="none" w:sz="0" w:space="0" w:color="auto"/>
        <w:left w:val="none" w:sz="0" w:space="0" w:color="auto"/>
        <w:bottom w:val="none" w:sz="0" w:space="0" w:color="auto"/>
        <w:right w:val="none" w:sz="0" w:space="0" w:color="auto"/>
      </w:divBdr>
    </w:div>
    <w:div w:id="765538548">
      <w:bodyDiv w:val="1"/>
      <w:marLeft w:val="0"/>
      <w:marRight w:val="0"/>
      <w:marTop w:val="0"/>
      <w:marBottom w:val="0"/>
      <w:divBdr>
        <w:top w:val="none" w:sz="0" w:space="0" w:color="auto"/>
        <w:left w:val="none" w:sz="0" w:space="0" w:color="auto"/>
        <w:bottom w:val="none" w:sz="0" w:space="0" w:color="auto"/>
        <w:right w:val="none" w:sz="0" w:space="0" w:color="auto"/>
      </w:divBdr>
    </w:div>
    <w:div w:id="774636063">
      <w:bodyDiv w:val="1"/>
      <w:marLeft w:val="0"/>
      <w:marRight w:val="0"/>
      <w:marTop w:val="0"/>
      <w:marBottom w:val="0"/>
      <w:divBdr>
        <w:top w:val="none" w:sz="0" w:space="0" w:color="auto"/>
        <w:left w:val="none" w:sz="0" w:space="0" w:color="auto"/>
        <w:bottom w:val="none" w:sz="0" w:space="0" w:color="auto"/>
        <w:right w:val="none" w:sz="0" w:space="0" w:color="auto"/>
      </w:divBdr>
    </w:div>
    <w:div w:id="1024936972">
      <w:bodyDiv w:val="1"/>
      <w:marLeft w:val="0"/>
      <w:marRight w:val="0"/>
      <w:marTop w:val="0"/>
      <w:marBottom w:val="0"/>
      <w:divBdr>
        <w:top w:val="none" w:sz="0" w:space="0" w:color="auto"/>
        <w:left w:val="none" w:sz="0" w:space="0" w:color="auto"/>
        <w:bottom w:val="none" w:sz="0" w:space="0" w:color="auto"/>
        <w:right w:val="none" w:sz="0" w:space="0" w:color="auto"/>
      </w:divBdr>
      <w:divsChild>
        <w:div w:id="1994719750">
          <w:marLeft w:val="0"/>
          <w:marRight w:val="0"/>
          <w:marTop w:val="0"/>
          <w:marBottom w:val="0"/>
          <w:divBdr>
            <w:top w:val="none" w:sz="0" w:space="0" w:color="auto"/>
            <w:left w:val="none" w:sz="0" w:space="0" w:color="auto"/>
            <w:bottom w:val="none" w:sz="0" w:space="0" w:color="auto"/>
            <w:right w:val="none" w:sz="0" w:space="0" w:color="auto"/>
          </w:divBdr>
          <w:divsChild>
            <w:div w:id="1983579776">
              <w:marLeft w:val="0"/>
              <w:marRight w:val="0"/>
              <w:marTop w:val="0"/>
              <w:marBottom w:val="0"/>
              <w:divBdr>
                <w:top w:val="single" w:sz="6" w:space="0" w:color="DEDEDE"/>
                <w:left w:val="single" w:sz="6" w:space="0" w:color="DEDEDE"/>
                <w:bottom w:val="single" w:sz="6" w:space="0" w:color="DEDEDE"/>
                <w:right w:val="single" w:sz="6" w:space="0" w:color="DEDEDE"/>
              </w:divBdr>
              <w:divsChild>
                <w:div w:id="1987857226">
                  <w:marLeft w:val="0"/>
                  <w:marRight w:val="0"/>
                  <w:marTop w:val="0"/>
                  <w:marBottom w:val="0"/>
                  <w:divBdr>
                    <w:top w:val="none" w:sz="0" w:space="0" w:color="auto"/>
                    <w:left w:val="none" w:sz="0" w:space="0" w:color="auto"/>
                    <w:bottom w:val="none" w:sz="0" w:space="0" w:color="auto"/>
                    <w:right w:val="none" w:sz="0" w:space="0" w:color="auto"/>
                  </w:divBdr>
                  <w:divsChild>
                    <w:div w:id="1326206484">
                      <w:marLeft w:val="0"/>
                      <w:marRight w:val="525"/>
                      <w:marTop w:val="0"/>
                      <w:marBottom w:val="0"/>
                      <w:divBdr>
                        <w:top w:val="none" w:sz="0" w:space="0" w:color="auto"/>
                        <w:left w:val="none" w:sz="0" w:space="0" w:color="auto"/>
                        <w:bottom w:val="none" w:sz="0" w:space="0" w:color="auto"/>
                        <w:right w:val="none" w:sz="0" w:space="0" w:color="auto"/>
                      </w:divBdr>
                      <w:divsChild>
                        <w:div w:id="162958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646194">
          <w:marLeft w:val="0"/>
          <w:marRight w:val="0"/>
          <w:marTop w:val="0"/>
          <w:marBottom w:val="0"/>
          <w:divBdr>
            <w:top w:val="none" w:sz="0" w:space="0" w:color="auto"/>
            <w:left w:val="none" w:sz="0" w:space="0" w:color="auto"/>
            <w:bottom w:val="none" w:sz="0" w:space="0" w:color="auto"/>
            <w:right w:val="none" w:sz="0" w:space="0" w:color="auto"/>
          </w:divBdr>
          <w:divsChild>
            <w:div w:id="1410352181">
              <w:marLeft w:val="0"/>
              <w:marRight w:val="0"/>
              <w:marTop w:val="0"/>
              <w:marBottom w:val="0"/>
              <w:divBdr>
                <w:top w:val="none" w:sz="0" w:space="0" w:color="auto"/>
                <w:left w:val="none" w:sz="0" w:space="0" w:color="auto"/>
                <w:bottom w:val="none" w:sz="0" w:space="0" w:color="auto"/>
                <w:right w:val="none" w:sz="0" w:space="0" w:color="auto"/>
              </w:divBdr>
              <w:divsChild>
                <w:div w:id="1285231362">
                  <w:marLeft w:val="0"/>
                  <w:marRight w:val="0"/>
                  <w:marTop w:val="0"/>
                  <w:marBottom w:val="0"/>
                  <w:divBdr>
                    <w:top w:val="single" w:sz="6" w:space="8" w:color="EEEEEE"/>
                    <w:left w:val="none" w:sz="0" w:space="8" w:color="auto"/>
                    <w:bottom w:val="single" w:sz="6" w:space="8" w:color="EEEEEE"/>
                    <w:right w:val="single" w:sz="6" w:space="8" w:color="EEEEEE"/>
                  </w:divBdr>
                  <w:divsChild>
                    <w:div w:id="39551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990453">
      <w:bodyDiv w:val="1"/>
      <w:marLeft w:val="0"/>
      <w:marRight w:val="0"/>
      <w:marTop w:val="0"/>
      <w:marBottom w:val="0"/>
      <w:divBdr>
        <w:top w:val="none" w:sz="0" w:space="0" w:color="auto"/>
        <w:left w:val="none" w:sz="0" w:space="0" w:color="auto"/>
        <w:bottom w:val="none" w:sz="0" w:space="0" w:color="auto"/>
        <w:right w:val="none" w:sz="0" w:space="0" w:color="auto"/>
      </w:divBdr>
    </w:div>
    <w:div w:id="1229532883">
      <w:bodyDiv w:val="1"/>
      <w:marLeft w:val="0"/>
      <w:marRight w:val="0"/>
      <w:marTop w:val="0"/>
      <w:marBottom w:val="0"/>
      <w:divBdr>
        <w:top w:val="none" w:sz="0" w:space="0" w:color="auto"/>
        <w:left w:val="none" w:sz="0" w:space="0" w:color="auto"/>
        <w:bottom w:val="none" w:sz="0" w:space="0" w:color="auto"/>
        <w:right w:val="none" w:sz="0" w:space="0" w:color="auto"/>
      </w:divBdr>
    </w:div>
    <w:div w:id="1246917335">
      <w:bodyDiv w:val="1"/>
      <w:marLeft w:val="0"/>
      <w:marRight w:val="0"/>
      <w:marTop w:val="0"/>
      <w:marBottom w:val="0"/>
      <w:divBdr>
        <w:top w:val="none" w:sz="0" w:space="0" w:color="auto"/>
        <w:left w:val="none" w:sz="0" w:space="0" w:color="auto"/>
        <w:bottom w:val="none" w:sz="0" w:space="0" w:color="auto"/>
        <w:right w:val="none" w:sz="0" w:space="0" w:color="auto"/>
      </w:divBdr>
    </w:div>
    <w:div w:id="1335717952">
      <w:bodyDiv w:val="1"/>
      <w:marLeft w:val="0"/>
      <w:marRight w:val="0"/>
      <w:marTop w:val="0"/>
      <w:marBottom w:val="0"/>
      <w:divBdr>
        <w:top w:val="none" w:sz="0" w:space="0" w:color="auto"/>
        <w:left w:val="none" w:sz="0" w:space="0" w:color="auto"/>
        <w:bottom w:val="none" w:sz="0" w:space="0" w:color="auto"/>
        <w:right w:val="none" w:sz="0" w:space="0" w:color="auto"/>
      </w:divBdr>
    </w:div>
    <w:div w:id="1375538672">
      <w:bodyDiv w:val="1"/>
      <w:marLeft w:val="0"/>
      <w:marRight w:val="0"/>
      <w:marTop w:val="0"/>
      <w:marBottom w:val="0"/>
      <w:divBdr>
        <w:top w:val="none" w:sz="0" w:space="0" w:color="auto"/>
        <w:left w:val="none" w:sz="0" w:space="0" w:color="auto"/>
        <w:bottom w:val="none" w:sz="0" w:space="0" w:color="auto"/>
        <w:right w:val="none" w:sz="0" w:space="0" w:color="auto"/>
      </w:divBdr>
    </w:div>
    <w:div w:id="1418214661">
      <w:bodyDiv w:val="1"/>
      <w:marLeft w:val="0"/>
      <w:marRight w:val="0"/>
      <w:marTop w:val="0"/>
      <w:marBottom w:val="0"/>
      <w:divBdr>
        <w:top w:val="none" w:sz="0" w:space="0" w:color="auto"/>
        <w:left w:val="none" w:sz="0" w:space="0" w:color="auto"/>
        <w:bottom w:val="none" w:sz="0" w:space="0" w:color="auto"/>
        <w:right w:val="none" w:sz="0" w:space="0" w:color="auto"/>
      </w:divBdr>
    </w:div>
    <w:div w:id="1573737080">
      <w:bodyDiv w:val="1"/>
      <w:marLeft w:val="0"/>
      <w:marRight w:val="0"/>
      <w:marTop w:val="0"/>
      <w:marBottom w:val="0"/>
      <w:divBdr>
        <w:top w:val="none" w:sz="0" w:space="0" w:color="auto"/>
        <w:left w:val="none" w:sz="0" w:space="0" w:color="auto"/>
        <w:bottom w:val="none" w:sz="0" w:space="0" w:color="auto"/>
        <w:right w:val="none" w:sz="0" w:space="0" w:color="auto"/>
      </w:divBdr>
    </w:div>
    <w:div w:id="1877037164">
      <w:bodyDiv w:val="1"/>
      <w:marLeft w:val="0"/>
      <w:marRight w:val="0"/>
      <w:marTop w:val="0"/>
      <w:marBottom w:val="0"/>
      <w:divBdr>
        <w:top w:val="none" w:sz="0" w:space="0" w:color="auto"/>
        <w:left w:val="none" w:sz="0" w:space="0" w:color="auto"/>
        <w:bottom w:val="none" w:sz="0" w:space="0" w:color="auto"/>
        <w:right w:val="none" w:sz="0" w:space="0" w:color="auto"/>
      </w:divBdr>
    </w:div>
    <w:div w:id="1890191918">
      <w:bodyDiv w:val="1"/>
      <w:marLeft w:val="0"/>
      <w:marRight w:val="0"/>
      <w:marTop w:val="0"/>
      <w:marBottom w:val="0"/>
      <w:divBdr>
        <w:top w:val="none" w:sz="0" w:space="0" w:color="auto"/>
        <w:left w:val="none" w:sz="0" w:space="0" w:color="auto"/>
        <w:bottom w:val="none" w:sz="0" w:space="0" w:color="auto"/>
        <w:right w:val="none" w:sz="0" w:space="0" w:color="auto"/>
      </w:divBdr>
    </w:div>
    <w:div w:id="1901942841">
      <w:bodyDiv w:val="1"/>
      <w:marLeft w:val="0"/>
      <w:marRight w:val="0"/>
      <w:marTop w:val="0"/>
      <w:marBottom w:val="0"/>
      <w:divBdr>
        <w:top w:val="none" w:sz="0" w:space="0" w:color="auto"/>
        <w:left w:val="none" w:sz="0" w:space="0" w:color="auto"/>
        <w:bottom w:val="none" w:sz="0" w:space="0" w:color="auto"/>
        <w:right w:val="none" w:sz="0" w:space="0" w:color="auto"/>
      </w:divBdr>
    </w:div>
    <w:div w:id="1946187847">
      <w:bodyDiv w:val="1"/>
      <w:marLeft w:val="0"/>
      <w:marRight w:val="0"/>
      <w:marTop w:val="0"/>
      <w:marBottom w:val="0"/>
      <w:divBdr>
        <w:top w:val="none" w:sz="0" w:space="0" w:color="auto"/>
        <w:left w:val="none" w:sz="0" w:space="0" w:color="auto"/>
        <w:bottom w:val="none" w:sz="0" w:space="0" w:color="auto"/>
        <w:right w:val="none" w:sz="0" w:space="0" w:color="auto"/>
      </w:divBdr>
    </w:div>
    <w:div w:id="2041469309">
      <w:bodyDiv w:val="1"/>
      <w:marLeft w:val="0"/>
      <w:marRight w:val="0"/>
      <w:marTop w:val="0"/>
      <w:marBottom w:val="0"/>
      <w:divBdr>
        <w:top w:val="none" w:sz="0" w:space="0" w:color="auto"/>
        <w:left w:val="none" w:sz="0" w:space="0" w:color="auto"/>
        <w:bottom w:val="none" w:sz="0" w:space="0" w:color="auto"/>
        <w:right w:val="none" w:sz="0" w:space="0" w:color="auto"/>
      </w:divBdr>
    </w:div>
    <w:div w:id="2069037228">
      <w:bodyDiv w:val="1"/>
      <w:marLeft w:val="0"/>
      <w:marRight w:val="0"/>
      <w:marTop w:val="0"/>
      <w:marBottom w:val="0"/>
      <w:divBdr>
        <w:top w:val="none" w:sz="0" w:space="0" w:color="auto"/>
        <w:left w:val="none" w:sz="0" w:space="0" w:color="auto"/>
        <w:bottom w:val="none" w:sz="0" w:space="0" w:color="auto"/>
        <w:right w:val="none" w:sz="0" w:space="0" w:color="auto"/>
      </w:divBdr>
    </w:div>
    <w:div w:id="2104572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ngliu721@aliyun.co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16</Pages>
  <Words>5633</Words>
  <Characters>32114</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ma</cp:lastModifiedBy>
  <cp:revision>8</cp:revision>
  <dcterms:created xsi:type="dcterms:W3CDTF">2019-02-28T07:06:00Z</dcterms:created>
  <dcterms:modified xsi:type="dcterms:W3CDTF">2019-03-25T02:40:00Z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false</vt:bool>
  </property>
</Properties>
</file>