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89A9B" w14:textId="77777777" w:rsidR="00165762" w:rsidRPr="00867C74" w:rsidRDefault="00165762" w:rsidP="00A11982">
      <w:pPr>
        <w:spacing w:line="360" w:lineRule="auto"/>
        <w:rPr>
          <w:rFonts w:ascii="Book Antiqua" w:hAnsi="Book Antiqua" w:cs="Arial"/>
          <w:b/>
        </w:rPr>
      </w:pPr>
      <w:r w:rsidRPr="00867C74">
        <w:rPr>
          <w:rFonts w:ascii="Book Antiqua" w:hAnsi="Book Antiqua" w:cs="Arial"/>
          <w:b/>
        </w:rPr>
        <w:t xml:space="preserve">Name of Journal: </w:t>
      </w:r>
      <w:r w:rsidR="00652959" w:rsidRPr="00867C74">
        <w:rPr>
          <w:rFonts w:ascii="Book Antiqua" w:hAnsi="Book Antiqua" w:cs="Arial"/>
          <w:i/>
        </w:rPr>
        <w:t>World Journal of Clinical Cases</w:t>
      </w:r>
    </w:p>
    <w:p w14:paraId="46DFFA16" w14:textId="77777777" w:rsidR="005A057B" w:rsidRPr="00867C74" w:rsidRDefault="005A057B" w:rsidP="00A11982">
      <w:pPr>
        <w:spacing w:line="360" w:lineRule="auto"/>
        <w:rPr>
          <w:rFonts w:ascii="Book Antiqua" w:hAnsi="Book Antiqua" w:cs="Arial"/>
          <w:b/>
        </w:rPr>
      </w:pPr>
      <w:r w:rsidRPr="00867C74">
        <w:rPr>
          <w:rFonts w:ascii="Book Antiqua" w:hAnsi="Book Antiqua" w:cs="Arial"/>
          <w:b/>
        </w:rPr>
        <w:t xml:space="preserve">Manuscript NO: </w:t>
      </w:r>
      <w:r w:rsidR="00864D5D" w:rsidRPr="00867C74">
        <w:rPr>
          <w:rFonts w:ascii="Book Antiqua" w:hAnsi="Book Antiqua" w:cs="Arial"/>
        </w:rPr>
        <w:t>45293</w:t>
      </w:r>
    </w:p>
    <w:p w14:paraId="1989FD4E" w14:textId="77777777" w:rsidR="00165762" w:rsidRPr="00867C74" w:rsidRDefault="00165762" w:rsidP="00A11982">
      <w:pPr>
        <w:spacing w:line="360" w:lineRule="auto"/>
        <w:rPr>
          <w:rFonts w:ascii="Book Antiqua" w:hAnsi="Book Antiqua" w:cs="Arial"/>
        </w:rPr>
      </w:pPr>
      <w:r w:rsidRPr="00867C74">
        <w:rPr>
          <w:rFonts w:ascii="Book Antiqua" w:hAnsi="Book Antiqua" w:cs="Arial"/>
          <w:b/>
        </w:rPr>
        <w:t xml:space="preserve">Manuscript Type: </w:t>
      </w:r>
      <w:r w:rsidRPr="00867C74">
        <w:rPr>
          <w:rFonts w:ascii="Book Antiqua" w:hAnsi="Book Antiqua" w:cs="Arial"/>
        </w:rPr>
        <w:t>CASE REPORT</w:t>
      </w:r>
    </w:p>
    <w:p w14:paraId="5DC74E9C" w14:textId="77777777" w:rsidR="00165762" w:rsidRPr="00867C74" w:rsidRDefault="00165762" w:rsidP="00A11982">
      <w:pPr>
        <w:spacing w:line="360" w:lineRule="auto"/>
        <w:rPr>
          <w:rFonts w:ascii="Book Antiqua" w:hAnsi="Book Antiqua"/>
          <w:b/>
          <w:bCs/>
        </w:rPr>
      </w:pPr>
    </w:p>
    <w:p w14:paraId="421F9621" w14:textId="77777777" w:rsidR="003172D4" w:rsidRPr="00867C74" w:rsidRDefault="003172D4" w:rsidP="00A11982">
      <w:pPr>
        <w:spacing w:line="360" w:lineRule="auto"/>
        <w:rPr>
          <w:rFonts w:ascii="Book Antiqua" w:hAnsi="Book Antiqua"/>
          <w:b/>
          <w:bCs/>
        </w:rPr>
      </w:pPr>
      <w:r w:rsidRPr="00867C74">
        <w:rPr>
          <w:rFonts w:ascii="Book Antiqua" w:hAnsi="Book Antiqua"/>
          <w:b/>
          <w:bCs/>
        </w:rPr>
        <w:t xml:space="preserve">Management </w:t>
      </w:r>
      <w:r w:rsidR="00DA430C" w:rsidRPr="00867C74">
        <w:rPr>
          <w:rFonts w:ascii="Book Antiqua" w:hAnsi="Book Antiqua"/>
          <w:b/>
          <w:bCs/>
        </w:rPr>
        <w:t>of</w:t>
      </w:r>
      <w:r w:rsidRPr="00867C74">
        <w:rPr>
          <w:rFonts w:ascii="Book Antiqua" w:hAnsi="Book Antiqua"/>
          <w:b/>
          <w:bCs/>
        </w:rPr>
        <w:t xml:space="preserve"> </w:t>
      </w:r>
      <w:r w:rsidR="00DA430C" w:rsidRPr="00867C74">
        <w:rPr>
          <w:rFonts w:ascii="Book Antiqua" w:hAnsi="Book Antiqua"/>
          <w:b/>
          <w:bCs/>
        </w:rPr>
        <w:t xml:space="preserve">the </w:t>
      </w:r>
      <w:r w:rsidRPr="00867C74">
        <w:rPr>
          <w:rFonts w:ascii="Book Antiqua" w:hAnsi="Book Antiqua"/>
          <w:b/>
          <w:bCs/>
        </w:rPr>
        <w:t xml:space="preserve">late effects of disconnected pancreatic duct syndrome: </w:t>
      </w:r>
      <w:r w:rsidR="0064500F" w:rsidRPr="00867C74">
        <w:rPr>
          <w:rFonts w:ascii="Book Antiqua" w:hAnsi="Book Antiqua"/>
          <w:b/>
          <w:bCs/>
        </w:rPr>
        <w:t>A</w:t>
      </w:r>
      <w:r w:rsidRPr="00867C74">
        <w:rPr>
          <w:rFonts w:ascii="Book Antiqua" w:hAnsi="Book Antiqua"/>
          <w:b/>
          <w:bCs/>
        </w:rPr>
        <w:t xml:space="preserve"> case report </w:t>
      </w:r>
    </w:p>
    <w:p w14:paraId="50CF5990" w14:textId="77777777" w:rsidR="00780E0F" w:rsidRPr="00867C74" w:rsidRDefault="00780E0F" w:rsidP="00A11982">
      <w:pPr>
        <w:spacing w:line="360" w:lineRule="auto"/>
        <w:rPr>
          <w:rFonts w:ascii="Book Antiqua" w:hAnsi="Book Antiqua"/>
          <w:b/>
          <w:bCs/>
        </w:rPr>
      </w:pPr>
    </w:p>
    <w:p w14:paraId="3DABC088" w14:textId="77777777" w:rsidR="00165762" w:rsidRPr="00867C74" w:rsidRDefault="00165762" w:rsidP="00A11982">
      <w:pPr>
        <w:spacing w:line="360" w:lineRule="auto"/>
        <w:rPr>
          <w:rFonts w:ascii="Book Antiqua" w:hAnsi="Book Antiqua"/>
          <w:bCs/>
        </w:rPr>
      </w:pPr>
      <w:r w:rsidRPr="00867C74">
        <w:rPr>
          <w:rFonts w:ascii="Book Antiqua" w:hAnsi="Book Antiqua"/>
          <w:bCs/>
        </w:rPr>
        <w:t xml:space="preserve">Yamada R </w:t>
      </w:r>
      <w:r w:rsidRPr="00867C74">
        <w:rPr>
          <w:rFonts w:ascii="Book Antiqua" w:hAnsi="Book Antiqua"/>
          <w:bCs/>
          <w:i/>
        </w:rPr>
        <w:t>et al.</w:t>
      </w:r>
      <w:r w:rsidRPr="00867C74">
        <w:rPr>
          <w:rFonts w:ascii="Book Antiqua" w:hAnsi="Book Antiqua"/>
          <w:bCs/>
        </w:rPr>
        <w:t xml:space="preserve"> Management </w:t>
      </w:r>
      <w:r w:rsidR="00DA430C" w:rsidRPr="00867C74">
        <w:rPr>
          <w:rFonts w:ascii="Book Antiqua" w:hAnsi="Book Antiqua"/>
          <w:bCs/>
        </w:rPr>
        <w:t>of</w:t>
      </w:r>
      <w:r w:rsidRPr="00867C74">
        <w:rPr>
          <w:rFonts w:ascii="Book Antiqua" w:hAnsi="Book Antiqua"/>
          <w:bCs/>
        </w:rPr>
        <w:t xml:space="preserve"> late effects of </w:t>
      </w:r>
      <w:r w:rsidR="00B2200C" w:rsidRPr="00867C74">
        <w:rPr>
          <w:rFonts w:ascii="Book Antiqua" w:hAnsi="Book Antiqua"/>
          <w:bCs/>
        </w:rPr>
        <w:t>DPDS</w:t>
      </w:r>
    </w:p>
    <w:p w14:paraId="0105E55F" w14:textId="77777777" w:rsidR="00165762" w:rsidRPr="00867C74" w:rsidRDefault="00165762" w:rsidP="00A11982">
      <w:pPr>
        <w:spacing w:line="360" w:lineRule="auto"/>
        <w:rPr>
          <w:rFonts w:ascii="Book Antiqua" w:hAnsi="Book Antiqua"/>
          <w:bCs/>
        </w:rPr>
      </w:pPr>
    </w:p>
    <w:p w14:paraId="5A3D1752" w14:textId="77777777" w:rsidR="00780E0F" w:rsidRPr="00867C74" w:rsidRDefault="00780E0F" w:rsidP="00A11982">
      <w:pPr>
        <w:spacing w:line="360" w:lineRule="auto"/>
        <w:rPr>
          <w:rFonts w:ascii="Book Antiqua" w:hAnsi="Book Antiqua"/>
          <w:bCs/>
        </w:rPr>
      </w:pPr>
      <w:r w:rsidRPr="00867C74">
        <w:rPr>
          <w:rFonts w:ascii="Book Antiqua" w:hAnsi="Book Antiqua"/>
          <w:bCs/>
        </w:rPr>
        <w:t xml:space="preserve">Reiko Yamada, </w:t>
      </w:r>
      <w:r w:rsidR="00505BE3" w:rsidRPr="00867C74">
        <w:rPr>
          <w:rFonts w:ascii="Book Antiqua" w:hAnsi="Book Antiqua"/>
          <w:bCs/>
        </w:rPr>
        <w:t>Y</w:t>
      </w:r>
      <w:r w:rsidR="00A20B9D" w:rsidRPr="00867C74">
        <w:rPr>
          <w:rFonts w:ascii="Book Antiqua" w:hAnsi="Book Antiqua"/>
          <w:bCs/>
        </w:rPr>
        <w:t xml:space="preserve">uhei Umeda, </w:t>
      </w:r>
      <w:proofErr w:type="spellStart"/>
      <w:r w:rsidRPr="00867C74">
        <w:rPr>
          <w:rFonts w:ascii="Book Antiqua" w:hAnsi="Book Antiqua"/>
          <w:bCs/>
        </w:rPr>
        <w:t>Yasunori</w:t>
      </w:r>
      <w:proofErr w:type="spellEnd"/>
      <w:r w:rsidRPr="00867C74">
        <w:rPr>
          <w:rFonts w:ascii="Book Antiqua" w:hAnsi="Book Antiqua"/>
          <w:bCs/>
        </w:rPr>
        <w:t xml:space="preserve"> Shiono, </w:t>
      </w:r>
      <w:r w:rsidRPr="00867C74">
        <w:rPr>
          <w:rFonts w:ascii="Book Antiqua" w:hAnsi="Book Antiqua"/>
        </w:rPr>
        <w:t xml:space="preserve">Hiroaki </w:t>
      </w:r>
      <w:proofErr w:type="spellStart"/>
      <w:r w:rsidRPr="00867C74">
        <w:rPr>
          <w:rFonts w:ascii="Book Antiqua" w:hAnsi="Book Antiqua"/>
        </w:rPr>
        <w:t>Okuse</w:t>
      </w:r>
      <w:proofErr w:type="spellEnd"/>
      <w:r w:rsidRPr="00867C74">
        <w:rPr>
          <w:rFonts w:ascii="Book Antiqua" w:hAnsi="Book Antiqua"/>
          <w:bCs/>
        </w:rPr>
        <w:t xml:space="preserve">, Naoki Kuroda, </w:t>
      </w:r>
      <w:proofErr w:type="spellStart"/>
      <w:r w:rsidRPr="00867C74">
        <w:rPr>
          <w:rFonts w:ascii="Book Antiqua" w:hAnsi="Book Antiqua"/>
          <w:bCs/>
        </w:rPr>
        <w:t>Junya</w:t>
      </w:r>
      <w:proofErr w:type="spellEnd"/>
      <w:r w:rsidRPr="00867C74">
        <w:rPr>
          <w:rFonts w:ascii="Book Antiqua" w:hAnsi="Book Antiqua"/>
          <w:bCs/>
        </w:rPr>
        <w:t xml:space="preserve"> </w:t>
      </w:r>
      <w:proofErr w:type="spellStart"/>
      <w:r w:rsidRPr="00867C74">
        <w:rPr>
          <w:rFonts w:ascii="Book Antiqua" w:hAnsi="Book Antiqua"/>
          <w:bCs/>
        </w:rPr>
        <w:t>Tsuboi</w:t>
      </w:r>
      <w:proofErr w:type="spellEnd"/>
      <w:r w:rsidRPr="00867C74">
        <w:rPr>
          <w:rFonts w:ascii="Book Antiqua" w:hAnsi="Book Antiqua"/>
          <w:bCs/>
        </w:rPr>
        <w:t xml:space="preserve">, </w:t>
      </w:r>
      <w:r w:rsidR="00A20B9D" w:rsidRPr="00867C74">
        <w:rPr>
          <w:rFonts w:ascii="Book Antiqua" w:hAnsi="Book Antiqua"/>
          <w:bCs/>
        </w:rPr>
        <w:t>Hiroyuki Inoue</w:t>
      </w:r>
      <w:r w:rsidR="00A20B9D" w:rsidRPr="00867C74">
        <w:rPr>
          <w:rFonts w:ascii="Book Antiqua" w:hAnsi="Book Antiqua"/>
        </w:rPr>
        <w:t>,</w:t>
      </w:r>
      <w:r w:rsidR="00A20B9D" w:rsidRPr="00867C74">
        <w:rPr>
          <w:rFonts w:ascii="Book Antiqua" w:hAnsi="Book Antiqua"/>
          <w:bCs/>
        </w:rPr>
        <w:t xml:space="preserve"> </w:t>
      </w:r>
      <w:r w:rsidRPr="00867C74">
        <w:rPr>
          <w:rFonts w:ascii="Book Antiqua" w:hAnsi="Book Antiqua"/>
          <w:bCs/>
        </w:rPr>
        <w:t>Yasuhiko Hamada</w:t>
      </w:r>
      <w:r w:rsidRPr="00867C74">
        <w:rPr>
          <w:rFonts w:ascii="Book Antiqua" w:hAnsi="Book Antiqua"/>
        </w:rPr>
        <w:t xml:space="preserve">, </w:t>
      </w:r>
      <w:proofErr w:type="spellStart"/>
      <w:r w:rsidR="00A20B9D" w:rsidRPr="00867C74">
        <w:rPr>
          <w:rFonts w:ascii="Book Antiqua" w:hAnsi="Book Antiqua"/>
          <w:bCs/>
        </w:rPr>
        <w:t>Kyosuke</w:t>
      </w:r>
      <w:proofErr w:type="spellEnd"/>
      <w:r w:rsidR="00A20B9D" w:rsidRPr="00867C74">
        <w:rPr>
          <w:rFonts w:ascii="Book Antiqua" w:hAnsi="Book Antiqua"/>
          <w:bCs/>
        </w:rPr>
        <w:t xml:space="preserve"> Tanaka</w:t>
      </w:r>
      <w:r w:rsidR="00A20B9D" w:rsidRPr="00867C74">
        <w:rPr>
          <w:rFonts w:ascii="Book Antiqua" w:hAnsi="Book Antiqua"/>
        </w:rPr>
        <w:t>,</w:t>
      </w:r>
      <w:r w:rsidR="00A20B9D" w:rsidRPr="00867C74">
        <w:rPr>
          <w:rFonts w:ascii="Book Antiqua" w:hAnsi="Book Antiqua"/>
          <w:bCs/>
        </w:rPr>
        <w:t xml:space="preserve"> </w:t>
      </w:r>
      <w:r w:rsidRPr="00867C74">
        <w:rPr>
          <w:rFonts w:ascii="Book Antiqua" w:hAnsi="Book Antiqua"/>
          <w:bCs/>
        </w:rPr>
        <w:t xml:space="preserve">Noriyuki </w:t>
      </w:r>
      <w:proofErr w:type="spellStart"/>
      <w:r w:rsidRPr="00867C74">
        <w:rPr>
          <w:rFonts w:ascii="Book Antiqua" w:hAnsi="Book Antiqua"/>
          <w:bCs/>
        </w:rPr>
        <w:t>Horiki</w:t>
      </w:r>
      <w:proofErr w:type="spellEnd"/>
      <w:r w:rsidRPr="00867C74">
        <w:rPr>
          <w:rFonts w:ascii="Book Antiqua" w:hAnsi="Book Antiqua"/>
        </w:rPr>
        <w:t xml:space="preserve">, </w:t>
      </w:r>
      <w:r w:rsidRPr="00867C74">
        <w:rPr>
          <w:rFonts w:ascii="Book Antiqua" w:hAnsi="Book Antiqua"/>
          <w:bCs/>
        </w:rPr>
        <w:t>Yoshiyuki Takei</w:t>
      </w:r>
    </w:p>
    <w:p w14:paraId="74B48C43" w14:textId="77777777" w:rsidR="005A057B" w:rsidRPr="00867C74" w:rsidRDefault="005A057B" w:rsidP="00A11982">
      <w:pPr>
        <w:spacing w:line="360" w:lineRule="auto"/>
        <w:rPr>
          <w:rFonts w:ascii="Book Antiqua" w:hAnsi="Book Antiqua"/>
        </w:rPr>
      </w:pPr>
    </w:p>
    <w:p w14:paraId="4D75EC16" w14:textId="77777777" w:rsidR="00165762" w:rsidRPr="00867C74" w:rsidRDefault="00165762" w:rsidP="00A11982">
      <w:pPr>
        <w:spacing w:line="360" w:lineRule="auto"/>
        <w:rPr>
          <w:rFonts w:ascii="Book Antiqua" w:hAnsi="Book Antiqua"/>
          <w:bCs/>
        </w:rPr>
      </w:pPr>
      <w:r w:rsidRPr="00867C74">
        <w:rPr>
          <w:rFonts w:ascii="Book Antiqua" w:hAnsi="Book Antiqua"/>
          <w:b/>
          <w:bCs/>
        </w:rPr>
        <w:t xml:space="preserve">Reiko Yamada, Yuhei Umeda, </w:t>
      </w:r>
      <w:proofErr w:type="spellStart"/>
      <w:r w:rsidRPr="00867C74">
        <w:rPr>
          <w:rFonts w:ascii="Book Antiqua" w:hAnsi="Book Antiqua"/>
          <w:b/>
          <w:bCs/>
        </w:rPr>
        <w:t>Yasunori</w:t>
      </w:r>
      <w:proofErr w:type="spellEnd"/>
      <w:r w:rsidRPr="00867C74">
        <w:rPr>
          <w:rFonts w:ascii="Book Antiqua" w:hAnsi="Book Antiqua"/>
          <w:b/>
          <w:bCs/>
        </w:rPr>
        <w:t xml:space="preserve"> Shiono, </w:t>
      </w:r>
      <w:r w:rsidRPr="00867C74">
        <w:rPr>
          <w:rFonts w:ascii="Book Antiqua" w:hAnsi="Book Antiqua"/>
          <w:b/>
        </w:rPr>
        <w:t xml:space="preserve">Hiroaki </w:t>
      </w:r>
      <w:proofErr w:type="spellStart"/>
      <w:r w:rsidRPr="00867C74">
        <w:rPr>
          <w:rFonts w:ascii="Book Antiqua" w:hAnsi="Book Antiqua"/>
          <w:b/>
        </w:rPr>
        <w:t>Okuse</w:t>
      </w:r>
      <w:proofErr w:type="spellEnd"/>
      <w:r w:rsidRPr="00867C74">
        <w:rPr>
          <w:rFonts w:ascii="Book Antiqua" w:hAnsi="Book Antiqua"/>
          <w:b/>
          <w:bCs/>
        </w:rPr>
        <w:t>, Naoki Kuroda, Hiroyuki Inoue</w:t>
      </w:r>
      <w:r w:rsidRPr="00867C74">
        <w:rPr>
          <w:rFonts w:ascii="Book Antiqua" w:hAnsi="Book Antiqua"/>
          <w:b/>
        </w:rPr>
        <w:t>,</w:t>
      </w:r>
      <w:r w:rsidRPr="00867C74">
        <w:rPr>
          <w:rFonts w:ascii="Book Antiqua" w:hAnsi="Book Antiqua"/>
          <w:b/>
          <w:bCs/>
        </w:rPr>
        <w:t xml:space="preserve"> Yoshiyuki Takei</w:t>
      </w:r>
      <w:r w:rsidRPr="00867C74">
        <w:rPr>
          <w:rFonts w:ascii="Book Antiqua" w:hAnsi="Book Antiqua"/>
          <w:b/>
        </w:rPr>
        <w:t>,</w:t>
      </w:r>
      <w:r w:rsidRPr="00867C74">
        <w:rPr>
          <w:rFonts w:ascii="Book Antiqua" w:hAnsi="Book Antiqua"/>
        </w:rPr>
        <w:t xml:space="preserve"> </w:t>
      </w:r>
      <w:r w:rsidR="00780E0F" w:rsidRPr="00867C74">
        <w:rPr>
          <w:rFonts w:ascii="Book Antiqua" w:hAnsi="Book Antiqua"/>
          <w:iCs/>
        </w:rPr>
        <w:t xml:space="preserve">Department of Gastroenterology and Hepatology, Mie University Graduate School of Medicine, </w:t>
      </w:r>
      <w:proofErr w:type="spellStart"/>
      <w:r w:rsidR="00780E0F" w:rsidRPr="00867C74">
        <w:rPr>
          <w:rFonts w:ascii="Book Antiqua" w:hAnsi="Book Antiqua"/>
          <w:iCs/>
        </w:rPr>
        <w:t>Tsu</w:t>
      </w:r>
      <w:proofErr w:type="spellEnd"/>
      <w:r w:rsidR="00A95EB0" w:rsidRPr="00867C74">
        <w:rPr>
          <w:rFonts w:ascii="Book Antiqua" w:hAnsi="Book Antiqua"/>
          <w:iCs/>
        </w:rPr>
        <w:t>,</w:t>
      </w:r>
      <w:r w:rsidRPr="00867C74">
        <w:rPr>
          <w:rFonts w:ascii="Book Antiqua" w:hAnsi="Book Antiqua"/>
          <w:iCs/>
        </w:rPr>
        <w:t xml:space="preserve"> </w:t>
      </w:r>
      <w:r w:rsidR="00A95EB0" w:rsidRPr="00867C74">
        <w:rPr>
          <w:rFonts w:ascii="Book Antiqua" w:hAnsi="Book Antiqua"/>
        </w:rPr>
        <w:t>Mie 514-8507</w:t>
      </w:r>
      <w:r w:rsidR="00780E0F" w:rsidRPr="00867C74">
        <w:rPr>
          <w:rFonts w:ascii="Book Antiqua" w:hAnsi="Book Antiqua"/>
          <w:iCs/>
        </w:rPr>
        <w:t>, Japan</w:t>
      </w:r>
    </w:p>
    <w:p w14:paraId="3FEEEAAC" w14:textId="77777777" w:rsidR="005A057B" w:rsidRPr="00867C74" w:rsidRDefault="005A057B" w:rsidP="00A11982">
      <w:pPr>
        <w:spacing w:line="360" w:lineRule="auto"/>
        <w:rPr>
          <w:rFonts w:ascii="Book Antiqua" w:hAnsi="Book Antiqua"/>
          <w:b/>
          <w:bCs/>
        </w:rPr>
      </w:pPr>
    </w:p>
    <w:p w14:paraId="4BADAACA" w14:textId="77777777" w:rsidR="00A95EB0" w:rsidRPr="00867C74" w:rsidRDefault="00165762" w:rsidP="00A11982">
      <w:pPr>
        <w:spacing w:line="360" w:lineRule="auto"/>
        <w:rPr>
          <w:rFonts w:ascii="Book Antiqua" w:hAnsi="Book Antiqua"/>
          <w:iCs/>
        </w:rPr>
      </w:pPr>
      <w:proofErr w:type="spellStart"/>
      <w:r w:rsidRPr="00867C74">
        <w:rPr>
          <w:rFonts w:ascii="Book Antiqua" w:hAnsi="Book Antiqua"/>
          <w:b/>
          <w:bCs/>
        </w:rPr>
        <w:t>Junya</w:t>
      </w:r>
      <w:proofErr w:type="spellEnd"/>
      <w:r w:rsidRPr="00867C74">
        <w:rPr>
          <w:rFonts w:ascii="Book Antiqua" w:hAnsi="Book Antiqua"/>
          <w:b/>
          <w:bCs/>
        </w:rPr>
        <w:t xml:space="preserve"> </w:t>
      </w:r>
      <w:proofErr w:type="spellStart"/>
      <w:r w:rsidRPr="00867C74">
        <w:rPr>
          <w:rFonts w:ascii="Book Antiqua" w:hAnsi="Book Antiqua"/>
          <w:b/>
          <w:bCs/>
        </w:rPr>
        <w:t>Tsuboi</w:t>
      </w:r>
      <w:proofErr w:type="spellEnd"/>
      <w:r w:rsidRPr="00867C74">
        <w:rPr>
          <w:rFonts w:ascii="Book Antiqua" w:hAnsi="Book Antiqua"/>
          <w:b/>
          <w:bCs/>
        </w:rPr>
        <w:t>, Yasuhiko Hamada</w:t>
      </w:r>
      <w:r w:rsidRPr="00867C74">
        <w:rPr>
          <w:rFonts w:ascii="Book Antiqua" w:hAnsi="Book Antiqua"/>
          <w:b/>
        </w:rPr>
        <w:t xml:space="preserve">, </w:t>
      </w:r>
      <w:proofErr w:type="spellStart"/>
      <w:r w:rsidRPr="00867C74">
        <w:rPr>
          <w:rFonts w:ascii="Book Antiqua" w:hAnsi="Book Antiqua"/>
          <w:b/>
          <w:bCs/>
        </w:rPr>
        <w:t>Kyosuke</w:t>
      </w:r>
      <w:proofErr w:type="spellEnd"/>
      <w:r w:rsidRPr="00867C74">
        <w:rPr>
          <w:rFonts w:ascii="Book Antiqua" w:hAnsi="Book Antiqua"/>
          <w:b/>
          <w:bCs/>
        </w:rPr>
        <w:t xml:space="preserve"> Tanaka</w:t>
      </w:r>
      <w:r w:rsidRPr="00867C74">
        <w:rPr>
          <w:rFonts w:ascii="Book Antiqua" w:hAnsi="Book Antiqua"/>
          <w:b/>
        </w:rPr>
        <w:t>,</w:t>
      </w:r>
      <w:r w:rsidRPr="00867C74">
        <w:rPr>
          <w:rFonts w:ascii="Book Antiqua" w:hAnsi="Book Antiqua"/>
          <w:b/>
          <w:bCs/>
        </w:rPr>
        <w:t xml:space="preserve"> Noriyuki </w:t>
      </w:r>
      <w:proofErr w:type="spellStart"/>
      <w:r w:rsidRPr="00867C74">
        <w:rPr>
          <w:rFonts w:ascii="Book Antiqua" w:hAnsi="Book Antiqua"/>
          <w:b/>
          <w:bCs/>
        </w:rPr>
        <w:t>Horiki</w:t>
      </w:r>
      <w:proofErr w:type="spellEnd"/>
      <w:r w:rsidRPr="00867C74">
        <w:rPr>
          <w:rFonts w:ascii="Book Antiqua" w:hAnsi="Book Antiqua"/>
          <w:b/>
        </w:rPr>
        <w:t>,</w:t>
      </w:r>
      <w:r w:rsidRPr="00867C74">
        <w:rPr>
          <w:rFonts w:ascii="Book Antiqua" w:hAnsi="Book Antiqua"/>
        </w:rPr>
        <w:t xml:space="preserve"> </w:t>
      </w:r>
      <w:r w:rsidR="00780E0F" w:rsidRPr="00867C74">
        <w:rPr>
          <w:rFonts w:ascii="Book Antiqua" w:hAnsi="Book Antiqua"/>
          <w:iCs/>
        </w:rPr>
        <w:t xml:space="preserve">Department of Endoscopy, Mie University Graduate School of Medicine, </w:t>
      </w:r>
      <w:proofErr w:type="spellStart"/>
      <w:r w:rsidR="00780E0F" w:rsidRPr="00867C74">
        <w:rPr>
          <w:rFonts w:ascii="Book Antiqua" w:hAnsi="Book Antiqua"/>
          <w:iCs/>
        </w:rPr>
        <w:t>Tsu</w:t>
      </w:r>
      <w:proofErr w:type="spellEnd"/>
      <w:r w:rsidR="00A95EB0" w:rsidRPr="00867C74">
        <w:rPr>
          <w:rFonts w:ascii="Book Antiqua" w:hAnsi="Book Antiqua"/>
          <w:iCs/>
        </w:rPr>
        <w:t>,</w:t>
      </w:r>
      <w:r w:rsidRPr="00867C74">
        <w:rPr>
          <w:rFonts w:ascii="Book Antiqua" w:hAnsi="Book Antiqua"/>
          <w:iCs/>
        </w:rPr>
        <w:t xml:space="preserve"> </w:t>
      </w:r>
      <w:r w:rsidR="00A95EB0" w:rsidRPr="00867C74">
        <w:rPr>
          <w:rFonts w:ascii="Book Antiqua" w:hAnsi="Book Antiqua"/>
        </w:rPr>
        <w:t>Mie 514-8507</w:t>
      </w:r>
      <w:r w:rsidR="00780E0F" w:rsidRPr="00867C74">
        <w:rPr>
          <w:rFonts w:ascii="Book Antiqua" w:hAnsi="Book Antiqua"/>
          <w:iCs/>
        </w:rPr>
        <w:t>, Japan</w:t>
      </w:r>
    </w:p>
    <w:p w14:paraId="607DED35" w14:textId="77777777" w:rsidR="00FC6177" w:rsidRPr="00867C74" w:rsidRDefault="00FC6177" w:rsidP="00A11982">
      <w:pPr>
        <w:spacing w:line="360" w:lineRule="auto"/>
        <w:rPr>
          <w:rFonts w:ascii="Book Antiqua" w:eastAsia="宋体" w:hAnsi="Book Antiqua"/>
          <w:lang w:eastAsia="zh-CN"/>
        </w:rPr>
      </w:pPr>
    </w:p>
    <w:p w14:paraId="5A0204AF" w14:textId="77777777" w:rsidR="00400A28" w:rsidRPr="00867C74" w:rsidRDefault="00FC6177" w:rsidP="00A11982">
      <w:pPr>
        <w:spacing w:line="360" w:lineRule="auto"/>
        <w:rPr>
          <w:rFonts w:ascii="Book Antiqua" w:eastAsia="宋体" w:hAnsi="Book Antiqua"/>
          <w:lang w:eastAsia="zh-CN"/>
        </w:rPr>
      </w:pPr>
      <w:r w:rsidRPr="00867C74">
        <w:rPr>
          <w:rFonts w:ascii="Book Antiqua" w:hAnsi="Book Antiqua"/>
          <w:b/>
          <w:kern w:val="0"/>
        </w:rPr>
        <w:t>ORCID number:</w:t>
      </w:r>
      <w:r w:rsidR="00A11982" w:rsidRPr="00867C74">
        <w:rPr>
          <w:rFonts w:ascii="Book Antiqua" w:hAnsi="Book Antiqua"/>
          <w:kern w:val="0"/>
        </w:rPr>
        <w:t xml:space="preserve"> </w:t>
      </w:r>
      <w:r w:rsidR="00400A28" w:rsidRPr="00867C74">
        <w:rPr>
          <w:rFonts w:ascii="Book Antiqua" w:hAnsi="Book Antiqua"/>
          <w:bCs/>
        </w:rPr>
        <w:t>Reiko Yamada (</w:t>
      </w:r>
      <w:hyperlink r:id="rId8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0000-0003-2318-073X</w:t>
        </w:r>
      </w:hyperlink>
      <w:r w:rsidR="00400A28" w:rsidRPr="00867C74">
        <w:rPr>
          <w:rFonts w:ascii="Book Antiqua" w:hAnsi="Book Antiqua"/>
          <w:bCs/>
        </w:rPr>
        <w:t>); Yuhei Umeda (</w:t>
      </w:r>
      <w:hyperlink r:id="rId9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0000-0002-9585-6447</w:t>
        </w:r>
      </w:hyperlink>
      <w:r w:rsidR="00400A28" w:rsidRPr="00867C74">
        <w:rPr>
          <w:rFonts w:ascii="Book Antiqua" w:hAnsi="Book Antiqua"/>
          <w:bCs/>
        </w:rPr>
        <w:t xml:space="preserve">); </w:t>
      </w:r>
      <w:proofErr w:type="spellStart"/>
      <w:r w:rsidR="00400A28" w:rsidRPr="00867C74">
        <w:rPr>
          <w:rFonts w:ascii="Book Antiqua" w:hAnsi="Book Antiqua"/>
          <w:bCs/>
        </w:rPr>
        <w:t>Yasunori</w:t>
      </w:r>
      <w:proofErr w:type="spellEnd"/>
      <w:r w:rsidR="00400A28" w:rsidRPr="00867C74">
        <w:rPr>
          <w:rFonts w:ascii="Book Antiqua" w:hAnsi="Book Antiqua"/>
          <w:bCs/>
        </w:rPr>
        <w:t xml:space="preserve"> Shiono (</w:t>
      </w:r>
      <w:hyperlink r:id="rId10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0000-0002-2931-6266</w:t>
        </w:r>
      </w:hyperlink>
      <w:r w:rsidR="00400A28" w:rsidRPr="00867C74">
        <w:rPr>
          <w:rFonts w:ascii="Book Antiqua" w:hAnsi="Book Antiqua"/>
          <w:bCs/>
        </w:rPr>
        <w:t xml:space="preserve">); </w:t>
      </w:r>
      <w:r w:rsidR="00400A28" w:rsidRPr="00867C74">
        <w:rPr>
          <w:rFonts w:ascii="Book Antiqua" w:hAnsi="Book Antiqua"/>
        </w:rPr>
        <w:t xml:space="preserve">Hiroaki </w:t>
      </w:r>
      <w:proofErr w:type="spellStart"/>
      <w:r w:rsidR="00400A28" w:rsidRPr="00867C74">
        <w:rPr>
          <w:rFonts w:ascii="Book Antiqua" w:hAnsi="Book Antiqua"/>
        </w:rPr>
        <w:t>Okuse</w:t>
      </w:r>
      <w:proofErr w:type="spellEnd"/>
      <w:r w:rsidR="00400A28" w:rsidRPr="00867C74">
        <w:rPr>
          <w:rFonts w:ascii="Book Antiqua" w:hAnsi="Book Antiqua"/>
        </w:rPr>
        <w:t xml:space="preserve"> (</w:t>
      </w:r>
      <w:hyperlink r:id="rId11" w:tgtFrame="_blank" w:history="1">
        <w:r w:rsidR="00400A28" w:rsidRPr="00867C74">
          <w:rPr>
            <w:rStyle w:val="aa"/>
            <w:rFonts w:ascii="Book Antiqua" w:hAnsi="Book Antiqua"/>
            <w:color w:val="auto"/>
            <w:u w:val="none"/>
          </w:rPr>
          <w:t>0000-0002-7676-0984</w:t>
        </w:r>
      </w:hyperlink>
      <w:r w:rsidR="00400A28" w:rsidRPr="00867C74">
        <w:rPr>
          <w:rFonts w:ascii="Book Antiqua" w:hAnsi="Book Antiqua"/>
        </w:rPr>
        <w:t>)</w:t>
      </w:r>
      <w:r w:rsidR="00400A28" w:rsidRPr="00867C74">
        <w:rPr>
          <w:rFonts w:ascii="Book Antiqua" w:hAnsi="Book Antiqua"/>
          <w:bCs/>
        </w:rPr>
        <w:t>; Naoki Kuroda (</w:t>
      </w:r>
      <w:hyperlink r:id="rId12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0000-0003-4524-4167</w:t>
        </w:r>
      </w:hyperlink>
      <w:r w:rsidR="00400A28" w:rsidRPr="00867C74">
        <w:rPr>
          <w:rFonts w:ascii="Book Antiqua" w:hAnsi="Book Antiqua"/>
          <w:bCs/>
        </w:rPr>
        <w:t xml:space="preserve">); </w:t>
      </w:r>
      <w:proofErr w:type="spellStart"/>
      <w:r w:rsidR="00400A28" w:rsidRPr="00867C74">
        <w:rPr>
          <w:rFonts w:ascii="Book Antiqua" w:hAnsi="Book Antiqua"/>
          <w:bCs/>
        </w:rPr>
        <w:t>Junya</w:t>
      </w:r>
      <w:proofErr w:type="spellEnd"/>
      <w:r w:rsidR="00400A28" w:rsidRPr="00867C74">
        <w:rPr>
          <w:rFonts w:ascii="Book Antiqua" w:hAnsi="Book Antiqua"/>
          <w:bCs/>
        </w:rPr>
        <w:t xml:space="preserve"> </w:t>
      </w:r>
      <w:proofErr w:type="spellStart"/>
      <w:r w:rsidR="00400A28" w:rsidRPr="00867C74">
        <w:rPr>
          <w:rFonts w:ascii="Book Antiqua" w:hAnsi="Book Antiqua"/>
          <w:bCs/>
        </w:rPr>
        <w:t>Tsuboi</w:t>
      </w:r>
      <w:proofErr w:type="spellEnd"/>
      <w:r w:rsidR="00400A28" w:rsidRPr="00867C74">
        <w:rPr>
          <w:rFonts w:ascii="Book Antiqua" w:hAnsi="Book Antiqua"/>
          <w:bCs/>
        </w:rPr>
        <w:t xml:space="preserve"> (</w:t>
      </w:r>
      <w:hyperlink r:id="rId13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0000-0002-3038-2981</w:t>
        </w:r>
      </w:hyperlink>
      <w:r w:rsidR="00400A28" w:rsidRPr="00867C74">
        <w:rPr>
          <w:rFonts w:ascii="Book Antiqua" w:hAnsi="Book Antiqua"/>
          <w:bCs/>
        </w:rPr>
        <w:t xml:space="preserve">); </w:t>
      </w:r>
      <w:r w:rsidR="00400A28" w:rsidRPr="00867C74">
        <w:rPr>
          <w:rFonts w:ascii="Book Antiqua" w:hAnsi="Book Antiqua"/>
          <w:bCs/>
        </w:rPr>
        <w:lastRenderedPageBreak/>
        <w:t>Hiroyuki Inoue (</w:t>
      </w:r>
      <w:hyperlink r:id="rId14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0000-0002-6522-0886</w:t>
        </w:r>
      </w:hyperlink>
      <w:r w:rsidR="00400A28" w:rsidRPr="00867C74">
        <w:rPr>
          <w:rFonts w:ascii="Book Antiqua" w:hAnsi="Book Antiqua"/>
          <w:bCs/>
        </w:rPr>
        <w:t>)</w:t>
      </w:r>
      <w:r w:rsidR="00400A28" w:rsidRPr="00867C74">
        <w:rPr>
          <w:rFonts w:ascii="Book Antiqua" w:hAnsi="Book Antiqua"/>
        </w:rPr>
        <w:t>;</w:t>
      </w:r>
      <w:r w:rsidR="00400A28" w:rsidRPr="00867C74">
        <w:rPr>
          <w:rFonts w:ascii="Book Antiqua" w:hAnsi="Book Antiqua"/>
          <w:bCs/>
        </w:rPr>
        <w:t xml:space="preserve"> Yasuhiko Hamada (</w:t>
      </w:r>
      <w:hyperlink r:id="rId15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0000-0001-5564-184X</w:t>
        </w:r>
      </w:hyperlink>
      <w:r w:rsidR="00400A28" w:rsidRPr="00867C74">
        <w:rPr>
          <w:rFonts w:ascii="Book Antiqua" w:hAnsi="Book Antiqua"/>
          <w:bCs/>
        </w:rPr>
        <w:t>)</w:t>
      </w:r>
      <w:r w:rsidR="00400A28" w:rsidRPr="00867C74">
        <w:rPr>
          <w:rFonts w:ascii="Book Antiqua" w:hAnsi="Book Antiqua"/>
        </w:rPr>
        <w:t xml:space="preserve">; </w:t>
      </w:r>
      <w:proofErr w:type="spellStart"/>
      <w:r w:rsidR="00400A28" w:rsidRPr="00867C74">
        <w:rPr>
          <w:rFonts w:ascii="Book Antiqua" w:hAnsi="Book Antiqua"/>
          <w:bCs/>
        </w:rPr>
        <w:t>Kyosuke</w:t>
      </w:r>
      <w:proofErr w:type="spellEnd"/>
      <w:r w:rsidR="00400A28" w:rsidRPr="00867C74">
        <w:rPr>
          <w:rFonts w:ascii="Book Antiqua" w:hAnsi="Book Antiqua"/>
          <w:bCs/>
        </w:rPr>
        <w:t xml:space="preserve"> Tanaka</w:t>
      </w:r>
      <w:r w:rsidR="00400A28" w:rsidRPr="00867C74">
        <w:rPr>
          <w:rFonts w:ascii="Book Antiqua" w:hAnsi="Book Antiqua"/>
        </w:rPr>
        <w:t xml:space="preserve"> (</w:t>
      </w:r>
      <w:hyperlink r:id="rId16" w:tgtFrame="_blank" w:history="1">
        <w:r w:rsidR="00400A28" w:rsidRPr="00867C74">
          <w:rPr>
            <w:rStyle w:val="aa"/>
            <w:rFonts w:ascii="Book Antiqua" w:hAnsi="Book Antiqua"/>
            <w:color w:val="auto"/>
            <w:u w:val="none"/>
          </w:rPr>
          <w:t>0000-0002-1402-7832</w:t>
        </w:r>
      </w:hyperlink>
      <w:r w:rsidR="00400A28" w:rsidRPr="00867C74">
        <w:rPr>
          <w:rFonts w:ascii="Book Antiqua" w:hAnsi="Book Antiqua"/>
        </w:rPr>
        <w:t>);</w:t>
      </w:r>
      <w:r w:rsidR="00400A28" w:rsidRPr="00867C74">
        <w:rPr>
          <w:rFonts w:ascii="Book Antiqua" w:hAnsi="Book Antiqua"/>
          <w:bCs/>
        </w:rPr>
        <w:t xml:space="preserve"> Noriyuki </w:t>
      </w:r>
      <w:proofErr w:type="spellStart"/>
      <w:r w:rsidR="00400A28" w:rsidRPr="00867C74">
        <w:rPr>
          <w:rFonts w:ascii="Book Antiqua" w:hAnsi="Book Antiqua"/>
          <w:bCs/>
        </w:rPr>
        <w:t>Horiki</w:t>
      </w:r>
      <w:proofErr w:type="spellEnd"/>
      <w:r w:rsidR="00400A28" w:rsidRPr="00867C74">
        <w:rPr>
          <w:rFonts w:ascii="Book Antiqua" w:hAnsi="Book Antiqua"/>
          <w:bCs/>
        </w:rPr>
        <w:t xml:space="preserve"> (</w:t>
      </w:r>
      <w:hyperlink r:id="rId17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0000-0001-9246-5021</w:t>
        </w:r>
      </w:hyperlink>
      <w:r w:rsidR="00400A28" w:rsidRPr="00867C74">
        <w:rPr>
          <w:rFonts w:ascii="Book Antiqua" w:hAnsi="Book Antiqua"/>
          <w:bCs/>
        </w:rPr>
        <w:t>)</w:t>
      </w:r>
      <w:r w:rsidR="00400A28" w:rsidRPr="00867C74">
        <w:rPr>
          <w:rFonts w:ascii="Book Antiqua" w:hAnsi="Book Antiqua"/>
        </w:rPr>
        <w:t xml:space="preserve">; </w:t>
      </w:r>
      <w:r w:rsidR="00400A28" w:rsidRPr="00867C74">
        <w:rPr>
          <w:rFonts w:ascii="Book Antiqua" w:hAnsi="Book Antiqua"/>
          <w:bCs/>
        </w:rPr>
        <w:t>Yoshiyuki Takei (</w:t>
      </w:r>
      <w:hyperlink r:id="rId18" w:tgtFrame="_blank" w:history="1">
        <w:r w:rsidR="00400A28" w:rsidRPr="00867C74">
          <w:rPr>
            <w:rStyle w:val="aa"/>
            <w:rFonts w:ascii="Book Antiqua" w:hAnsi="Book Antiqua"/>
            <w:bCs/>
            <w:color w:val="auto"/>
            <w:u w:val="none"/>
          </w:rPr>
          <w:t>0000-0001-9146-0528</w:t>
        </w:r>
      </w:hyperlink>
      <w:r w:rsidRPr="00867C74">
        <w:rPr>
          <w:rFonts w:ascii="Book Antiqua" w:eastAsia="宋体" w:hAnsi="Book Antiqua"/>
          <w:bCs/>
          <w:lang w:eastAsia="zh-CN"/>
        </w:rPr>
        <w:t>.</w:t>
      </w:r>
    </w:p>
    <w:p w14:paraId="1A7AA623" w14:textId="77777777" w:rsidR="0075328F" w:rsidRPr="00867C74" w:rsidRDefault="0075328F" w:rsidP="00A11982">
      <w:pPr>
        <w:spacing w:line="360" w:lineRule="auto"/>
        <w:rPr>
          <w:rFonts w:ascii="Book Antiqua" w:hAnsi="Book Antiqua"/>
          <w:bCs/>
        </w:rPr>
      </w:pPr>
    </w:p>
    <w:p w14:paraId="6E444A27" w14:textId="77777777" w:rsidR="005A057B" w:rsidRPr="00867C74" w:rsidRDefault="00FC6177" w:rsidP="00A11982">
      <w:pPr>
        <w:spacing w:line="360" w:lineRule="auto"/>
        <w:rPr>
          <w:rFonts w:ascii="Book Antiqua" w:eastAsia="宋体" w:hAnsi="Book Antiqua"/>
          <w:lang w:eastAsia="zh-CN"/>
        </w:rPr>
      </w:pPr>
      <w:r w:rsidRPr="00867C74">
        <w:rPr>
          <w:rFonts w:ascii="Book Antiqua" w:hAnsi="Book Antiqua"/>
          <w:b/>
          <w:kern w:val="0"/>
        </w:rPr>
        <w:t>Author contributions:</w:t>
      </w:r>
      <w:r w:rsidRPr="00867C74">
        <w:rPr>
          <w:rFonts w:ascii="Book Antiqua" w:hAnsi="Book Antiqua"/>
          <w:kern w:val="0"/>
        </w:rPr>
        <w:t xml:space="preserve"> </w:t>
      </w:r>
      <w:r w:rsidR="005A057B" w:rsidRPr="00867C74">
        <w:rPr>
          <w:rFonts w:ascii="Book Antiqua" w:hAnsi="Book Antiqua"/>
        </w:rPr>
        <w:t xml:space="preserve">Yamada </w:t>
      </w:r>
      <w:r w:rsidRPr="00867C74">
        <w:rPr>
          <w:rFonts w:ascii="Book Antiqua" w:eastAsia="宋体" w:hAnsi="Book Antiqua"/>
          <w:lang w:eastAsia="zh-CN"/>
        </w:rPr>
        <w:t xml:space="preserve">R </w:t>
      </w:r>
      <w:r w:rsidR="005A057B" w:rsidRPr="00867C74">
        <w:rPr>
          <w:rFonts w:ascii="Book Antiqua" w:hAnsi="Book Antiqua"/>
        </w:rPr>
        <w:t>contributed to the conception of the study, drafting of the article, critical revision of the article for important intellectual content, and final approval of the article</w:t>
      </w:r>
      <w:r w:rsidRPr="00867C74">
        <w:rPr>
          <w:rFonts w:ascii="Book Antiqua" w:eastAsia="宋体" w:hAnsi="Book Antiqua"/>
          <w:lang w:eastAsia="zh-CN"/>
        </w:rPr>
        <w:t xml:space="preserve">; </w:t>
      </w:r>
      <w:r w:rsidR="005A057B" w:rsidRPr="00867C74">
        <w:rPr>
          <w:rFonts w:ascii="Book Antiqua" w:hAnsi="Book Antiqua"/>
        </w:rPr>
        <w:t xml:space="preserve">Tanaka </w:t>
      </w:r>
      <w:r w:rsidRPr="00867C74">
        <w:rPr>
          <w:rFonts w:ascii="Book Antiqua" w:eastAsia="宋体" w:hAnsi="Book Antiqua"/>
          <w:lang w:eastAsia="zh-CN"/>
        </w:rPr>
        <w:t xml:space="preserve">K </w:t>
      </w:r>
      <w:r w:rsidR="005A057B" w:rsidRPr="00867C74">
        <w:rPr>
          <w:rFonts w:ascii="Book Antiqua" w:hAnsi="Book Antiqua"/>
        </w:rPr>
        <w:t>contributed to the critical revision of the article for important intellectual content, and final approval of the article</w:t>
      </w:r>
      <w:r w:rsidRPr="00867C74">
        <w:rPr>
          <w:rFonts w:ascii="Book Antiqua" w:eastAsia="宋体" w:hAnsi="Book Antiqua"/>
          <w:lang w:eastAsia="zh-CN"/>
        </w:rPr>
        <w:t>;</w:t>
      </w:r>
      <w:r w:rsidRPr="00867C74">
        <w:rPr>
          <w:rFonts w:ascii="Book Antiqua" w:hAnsi="Book Antiqua"/>
        </w:rPr>
        <w:t xml:space="preserve"> </w:t>
      </w:r>
      <w:r w:rsidR="005A057B" w:rsidRPr="00867C74">
        <w:rPr>
          <w:rFonts w:ascii="Book Antiqua" w:hAnsi="Book Antiqua"/>
          <w:bCs/>
        </w:rPr>
        <w:t>Umeda</w:t>
      </w:r>
      <w:r w:rsidRPr="00867C74">
        <w:rPr>
          <w:rFonts w:ascii="Book Antiqua" w:eastAsia="宋体" w:hAnsi="Book Antiqua"/>
          <w:bCs/>
          <w:lang w:eastAsia="zh-CN"/>
        </w:rPr>
        <w:t xml:space="preserve"> Y</w:t>
      </w:r>
      <w:r w:rsidR="005A057B" w:rsidRPr="00867C74">
        <w:rPr>
          <w:rFonts w:ascii="Book Antiqua" w:hAnsi="Book Antiqua"/>
          <w:bCs/>
        </w:rPr>
        <w:t>, Shiono</w:t>
      </w:r>
      <w:r w:rsidRPr="00867C74">
        <w:rPr>
          <w:rFonts w:ascii="Book Antiqua" w:eastAsia="宋体" w:hAnsi="Book Antiqua"/>
          <w:bCs/>
          <w:lang w:eastAsia="zh-CN"/>
        </w:rPr>
        <w:t xml:space="preserve"> Y</w:t>
      </w:r>
      <w:r w:rsidR="005A057B" w:rsidRPr="00867C74">
        <w:rPr>
          <w:rFonts w:ascii="Book Antiqua" w:hAnsi="Book Antiqua"/>
          <w:bCs/>
        </w:rPr>
        <w:t xml:space="preserve">, </w:t>
      </w:r>
      <w:proofErr w:type="spellStart"/>
      <w:r w:rsidR="005A057B" w:rsidRPr="00867C74">
        <w:rPr>
          <w:rFonts w:ascii="Book Antiqua" w:hAnsi="Book Antiqua"/>
        </w:rPr>
        <w:t>Okuse</w:t>
      </w:r>
      <w:proofErr w:type="spellEnd"/>
      <w:r w:rsidRPr="00867C74">
        <w:rPr>
          <w:rFonts w:ascii="Book Antiqua" w:eastAsia="宋体" w:hAnsi="Book Antiqua"/>
          <w:lang w:eastAsia="zh-CN"/>
        </w:rPr>
        <w:t xml:space="preserve"> H</w:t>
      </w:r>
      <w:r w:rsidR="005A057B" w:rsidRPr="00867C74">
        <w:rPr>
          <w:rFonts w:ascii="Book Antiqua" w:hAnsi="Book Antiqua"/>
          <w:bCs/>
        </w:rPr>
        <w:t>, Kuroda</w:t>
      </w:r>
      <w:r w:rsidRPr="00867C74">
        <w:rPr>
          <w:rFonts w:ascii="Book Antiqua" w:eastAsia="宋体" w:hAnsi="Book Antiqua"/>
          <w:bCs/>
          <w:lang w:eastAsia="zh-CN"/>
        </w:rPr>
        <w:t xml:space="preserve"> N</w:t>
      </w:r>
      <w:r w:rsidR="005A057B" w:rsidRPr="00867C74">
        <w:rPr>
          <w:rFonts w:ascii="Book Antiqua" w:hAnsi="Book Antiqua"/>
          <w:bCs/>
        </w:rPr>
        <w:t xml:space="preserve">, </w:t>
      </w:r>
      <w:proofErr w:type="spellStart"/>
      <w:r w:rsidR="005A057B" w:rsidRPr="00867C74">
        <w:rPr>
          <w:rFonts w:ascii="Book Antiqua" w:hAnsi="Book Antiqua"/>
          <w:bCs/>
        </w:rPr>
        <w:t>Tsuboi</w:t>
      </w:r>
      <w:proofErr w:type="spellEnd"/>
      <w:r w:rsidRPr="00867C74">
        <w:rPr>
          <w:rFonts w:ascii="Book Antiqua" w:eastAsia="宋体" w:hAnsi="Book Antiqua"/>
          <w:bCs/>
          <w:lang w:eastAsia="zh-CN"/>
        </w:rPr>
        <w:t xml:space="preserve"> J</w:t>
      </w:r>
      <w:r w:rsidR="005A057B" w:rsidRPr="00867C74">
        <w:rPr>
          <w:rFonts w:ascii="Book Antiqua" w:hAnsi="Book Antiqua"/>
          <w:bCs/>
        </w:rPr>
        <w:t>, Inoue</w:t>
      </w:r>
      <w:r w:rsidRPr="00867C74">
        <w:rPr>
          <w:rFonts w:ascii="Book Antiqua" w:eastAsia="宋体" w:hAnsi="Book Antiqua"/>
          <w:bCs/>
          <w:lang w:eastAsia="zh-CN"/>
        </w:rPr>
        <w:t xml:space="preserve"> H</w:t>
      </w:r>
      <w:r w:rsidR="005A057B" w:rsidRPr="00867C74">
        <w:rPr>
          <w:rFonts w:ascii="Book Antiqua" w:hAnsi="Book Antiqua"/>
        </w:rPr>
        <w:t>,</w:t>
      </w:r>
      <w:r w:rsidR="005A057B" w:rsidRPr="00867C74">
        <w:rPr>
          <w:rFonts w:ascii="Book Antiqua" w:hAnsi="Book Antiqua"/>
          <w:bCs/>
        </w:rPr>
        <w:t xml:space="preserve"> Hamada</w:t>
      </w:r>
      <w:r w:rsidRPr="00867C74">
        <w:rPr>
          <w:rFonts w:ascii="Book Antiqua" w:eastAsia="宋体" w:hAnsi="Book Antiqua"/>
          <w:bCs/>
          <w:lang w:eastAsia="zh-CN"/>
        </w:rPr>
        <w:t xml:space="preserve"> Y</w:t>
      </w:r>
      <w:r w:rsidR="005A057B" w:rsidRPr="00867C74">
        <w:rPr>
          <w:rFonts w:ascii="Book Antiqua" w:hAnsi="Book Antiqua"/>
        </w:rPr>
        <w:t xml:space="preserve">, </w:t>
      </w:r>
      <w:proofErr w:type="spellStart"/>
      <w:r w:rsidR="005A057B" w:rsidRPr="00867C74">
        <w:rPr>
          <w:rFonts w:ascii="Book Antiqua" w:hAnsi="Book Antiqua"/>
          <w:bCs/>
        </w:rPr>
        <w:t>Horiki</w:t>
      </w:r>
      <w:proofErr w:type="spellEnd"/>
      <w:r w:rsidRPr="00867C74">
        <w:rPr>
          <w:rFonts w:ascii="Book Antiqua" w:eastAsia="宋体" w:hAnsi="Book Antiqua"/>
          <w:lang w:eastAsia="zh-CN"/>
        </w:rPr>
        <w:t xml:space="preserve"> N</w:t>
      </w:r>
      <w:r w:rsidR="005A057B" w:rsidRPr="00867C74">
        <w:rPr>
          <w:rFonts w:ascii="Book Antiqua" w:hAnsi="Book Antiqua"/>
        </w:rPr>
        <w:t xml:space="preserve"> and </w:t>
      </w:r>
      <w:r w:rsidR="005A057B" w:rsidRPr="00867C74">
        <w:rPr>
          <w:rFonts w:ascii="Book Antiqua" w:hAnsi="Book Antiqua"/>
          <w:bCs/>
        </w:rPr>
        <w:t>Takei</w:t>
      </w:r>
      <w:r w:rsidR="005A057B" w:rsidRPr="00867C74">
        <w:rPr>
          <w:rFonts w:ascii="Book Antiqua" w:hAnsi="Book Antiqua"/>
        </w:rPr>
        <w:t xml:space="preserve"> </w:t>
      </w:r>
      <w:r w:rsidRPr="00867C74">
        <w:rPr>
          <w:rFonts w:ascii="Book Antiqua" w:eastAsia="宋体" w:hAnsi="Book Antiqua"/>
          <w:lang w:eastAsia="zh-CN"/>
        </w:rPr>
        <w:t xml:space="preserve">Y </w:t>
      </w:r>
      <w:r w:rsidR="005A057B" w:rsidRPr="00867C74">
        <w:rPr>
          <w:rFonts w:ascii="Book Antiqua" w:hAnsi="Book Antiqua"/>
        </w:rPr>
        <w:t>contributed to the technical and material support and final approval of the article.</w:t>
      </w:r>
    </w:p>
    <w:p w14:paraId="4CDDB846" w14:textId="77777777" w:rsidR="00623973" w:rsidRPr="00867C74" w:rsidRDefault="00623973" w:rsidP="00A11982">
      <w:pPr>
        <w:spacing w:line="360" w:lineRule="auto"/>
        <w:rPr>
          <w:rFonts w:ascii="Book Antiqua" w:hAnsi="Book Antiqua"/>
          <w:b/>
          <w:iCs/>
        </w:rPr>
      </w:pPr>
    </w:p>
    <w:p w14:paraId="70F323E0" w14:textId="77777777" w:rsidR="00FC6177" w:rsidRPr="00867C74" w:rsidRDefault="00FC6177" w:rsidP="00A11982">
      <w:pPr>
        <w:spacing w:line="360" w:lineRule="auto"/>
        <w:rPr>
          <w:rFonts w:ascii="Book Antiqua" w:eastAsia="宋体" w:hAnsi="Book Antiqua"/>
          <w:iCs/>
          <w:lang w:eastAsia="zh-CN"/>
        </w:rPr>
      </w:pPr>
      <w:r w:rsidRPr="00867C74">
        <w:rPr>
          <w:rFonts w:ascii="Book Antiqua" w:hAnsi="Book Antiqua"/>
          <w:b/>
        </w:rPr>
        <w:t>Informed consent statement</w:t>
      </w:r>
      <w:r w:rsidRPr="00867C74">
        <w:rPr>
          <w:rFonts w:ascii="Book Antiqua" w:hAnsi="Book Antiqua"/>
          <w:b/>
          <w:iCs/>
        </w:rPr>
        <w:t>:</w:t>
      </w:r>
      <w:r w:rsidRPr="00867C74">
        <w:rPr>
          <w:rFonts w:ascii="Book Antiqua" w:hAnsi="Book Antiqua"/>
          <w:b/>
          <w:iCs/>
          <w:kern w:val="0"/>
        </w:rPr>
        <w:t xml:space="preserve"> </w:t>
      </w:r>
      <w:r w:rsidRPr="00867C74">
        <w:rPr>
          <w:rFonts w:ascii="Book Antiqua" w:hAnsi="Book Antiqua"/>
          <w:iCs/>
        </w:rPr>
        <w:t>Informed written consent was obtained from the patient for publication of this report and any accompanying images.</w:t>
      </w:r>
    </w:p>
    <w:p w14:paraId="3AB44F65" w14:textId="77777777" w:rsidR="00FC6177" w:rsidRPr="00867C74" w:rsidRDefault="00FC6177" w:rsidP="00A11982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3256BBD2" w14:textId="77777777" w:rsidR="00FC6177" w:rsidRPr="00867C74" w:rsidRDefault="00FC6177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Conflict-of-interest statement</w:t>
      </w:r>
      <w:r w:rsidRPr="00867C74">
        <w:rPr>
          <w:rFonts w:ascii="Book Antiqua" w:hAnsi="Book Antiqua" w:cs="TimesNewRomanPS-BoldItalicMT"/>
          <w:b/>
          <w:iCs/>
        </w:rPr>
        <w:t xml:space="preserve">: </w:t>
      </w:r>
      <w:r w:rsidRPr="00867C74">
        <w:rPr>
          <w:rFonts w:ascii="Book Antiqua" w:hAnsi="Book Antiqua"/>
        </w:rPr>
        <w:t>The authors declare that they have no conflict of interest.</w:t>
      </w:r>
    </w:p>
    <w:p w14:paraId="447030DE" w14:textId="77777777" w:rsidR="00FC6177" w:rsidRPr="00867C74" w:rsidRDefault="00FC6177" w:rsidP="00A11982">
      <w:pPr>
        <w:snapToGrid w:val="0"/>
        <w:spacing w:line="360" w:lineRule="auto"/>
        <w:rPr>
          <w:rFonts w:ascii="Book Antiqua" w:hAnsi="Book Antiqua" w:cs="Book Antiqua"/>
        </w:rPr>
      </w:pPr>
    </w:p>
    <w:p w14:paraId="1F0F9CBA" w14:textId="77777777" w:rsidR="00FC6177" w:rsidRPr="00867C74" w:rsidRDefault="00FC6177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CARE Checklist (2016) statement:</w:t>
      </w:r>
      <w:r w:rsidRPr="00867C74">
        <w:rPr>
          <w:rFonts w:ascii="Book Antiqua" w:hAnsi="Book Antiqua"/>
          <w:iCs/>
        </w:rPr>
        <w:t xml:space="preserve"> The authors have read the CARE Checklist (2013), and the manuscript was prepared and revised according to the CARE Checklist (2016).</w:t>
      </w:r>
    </w:p>
    <w:p w14:paraId="34FC4A83" w14:textId="77777777" w:rsidR="00FC6177" w:rsidRPr="00867C74" w:rsidRDefault="00FC6177" w:rsidP="00A11982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4DC34D3E" w14:textId="77777777" w:rsidR="00FC6177" w:rsidRPr="00867C74" w:rsidRDefault="00FC6177" w:rsidP="00A11982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  <w:b/>
          <w:kern w:val="0"/>
        </w:rPr>
        <w:t xml:space="preserve">Open-Access: </w:t>
      </w:r>
      <w:r w:rsidRPr="00867C74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</w:t>
      </w:r>
      <w:proofErr w:type="gramStart"/>
      <w:r w:rsidRPr="00867C74">
        <w:rPr>
          <w:rFonts w:ascii="Book Antiqua" w:hAnsi="Book Antiqua"/>
        </w:rPr>
        <w:t>Non Commercial</w:t>
      </w:r>
      <w:proofErr w:type="gramEnd"/>
      <w:r w:rsidRPr="00867C74">
        <w:rPr>
          <w:rFonts w:ascii="Book Antiqua" w:hAnsi="Book Antiqua"/>
        </w:rPr>
        <w:t xml:space="preserve"> (CC BY-NC 4.0) license, which permits others to distribute, remix, adapt, build upon this work non-commercially, and license their derivative works on different terms, provided the </w:t>
      </w:r>
      <w:r w:rsidRPr="00867C74">
        <w:rPr>
          <w:rFonts w:ascii="Book Antiqua" w:hAnsi="Book Antiqua"/>
        </w:rPr>
        <w:lastRenderedPageBreak/>
        <w:t xml:space="preserve">original work is properly cited and the use is non-commercial. See: </w:t>
      </w:r>
      <w:hyperlink r:id="rId19" w:history="1">
        <w:r w:rsidRPr="00867C74">
          <w:rPr>
            <w:rStyle w:val="aa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58773291" w14:textId="77777777" w:rsidR="000136A4" w:rsidRPr="00867C74" w:rsidRDefault="000136A4" w:rsidP="00A11982">
      <w:pPr>
        <w:spacing w:line="360" w:lineRule="auto"/>
        <w:rPr>
          <w:rFonts w:ascii="Book Antiqua" w:eastAsia="宋体" w:hAnsi="Book Antiqua"/>
          <w:b/>
          <w:iCs/>
          <w:lang w:eastAsia="zh-CN"/>
        </w:rPr>
      </w:pPr>
    </w:p>
    <w:p w14:paraId="6FDBC5DB" w14:textId="77777777" w:rsidR="00FC6177" w:rsidRPr="00867C74" w:rsidRDefault="00FC6177" w:rsidP="00A11982">
      <w:pPr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867C74">
        <w:rPr>
          <w:rFonts w:ascii="Book Antiqua" w:eastAsia="宋体" w:hAnsi="Book Antiqua" w:cs="宋体"/>
          <w:b/>
          <w:kern w:val="0"/>
        </w:rPr>
        <w:t>Manuscript source:</w:t>
      </w:r>
      <w:r w:rsidRPr="00867C74">
        <w:rPr>
          <w:rFonts w:ascii="Book Antiqua" w:eastAsia="宋体" w:hAnsi="Book Antiqua" w:cs="宋体"/>
          <w:kern w:val="0"/>
        </w:rPr>
        <w:t> Unsolicited manuscript</w:t>
      </w:r>
    </w:p>
    <w:p w14:paraId="5D4252F3" w14:textId="77777777" w:rsidR="00FC6177" w:rsidRPr="00867C74" w:rsidRDefault="00FC6177" w:rsidP="00A11982">
      <w:pPr>
        <w:spacing w:line="360" w:lineRule="auto"/>
        <w:rPr>
          <w:rFonts w:ascii="Book Antiqua" w:eastAsia="宋体" w:hAnsi="Book Antiqua"/>
          <w:b/>
          <w:iCs/>
          <w:lang w:eastAsia="zh-CN"/>
        </w:rPr>
      </w:pPr>
    </w:p>
    <w:p w14:paraId="54751FCC" w14:textId="77777777" w:rsidR="00FC6177" w:rsidRPr="00867C74" w:rsidRDefault="00FC6177" w:rsidP="00A11982">
      <w:pPr>
        <w:spacing w:line="360" w:lineRule="auto"/>
        <w:rPr>
          <w:rFonts w:ascii="Book Antiqua" w:eastAsia="宋体" w:hAnsi="Book Antiqua"/>
          <w:lang w:eastAsia="zh-CN"/>
        </w:rPr>
      </w:pPr>
      <w:r w:rsidRPr="00867C74">
        <w:rPr>
          <w:rFonts w:ascii="Book Antiqua" w:hAnsi="Book Antiqua"/>
          <w:b/>
          <w:kern w:val="0"/>
        </w:rPr>
        <w:t>Corresponding author:</w:t>
      </w:r>
      <w:r w:rsidR="00780E0F" w:rsidRPr="00867C74">
        <w:rPr>
          <w:rFonts w:ascii="Book Antiqua" w:hAnsi="Book Antiqua"/>
        </w:rPr>
        <w:t xml:space="preserve"> </w:t>
      </w:r>
      <w:r w:rsidRPr="00867C74">
        <w:rPr>
          <w:rFonts w:ascii="Book Antiqua" w:hAnsi="Book Antiqua"/>
          <w:b/>
        </w:rPr>
        <w:t xml:space="preserve">Reiko Yamada, MD, PhD, Assistant Professor, Doctor, </w:t>
      </w:r>
      <w:r w:rsidRPr="00867C74">
        <w:rPr>
          <w:rFonts w:ascii="Book Antiqua" w:hAnsi="Book Antiqua"/>
        </w:rPr>
        <w:t xml:space="preserve">Department of Gastroenterology and Hepatology, Mie University Graduate School of Medicine, 2-174 </w:t>
      </w:r>
      <w:proofErr w:type="spellStart"/>
      <w:r w:rsidRPr="00867C74">
        <w:rPr>
          <w:rFonts w:ascii="Book Antiqua" w:hAnsi="Book Antiqua"/>
        </w:rPr>
        <w:t>Edobashi</w:t>
      </w:r>
      <w:proofErr w:type="spellEnd"/>
      <w:r w:rsidRPr="00867C74">
        <w:rPr>
          <w:rFonts w:ascii="Book Antiqua" w:hAnsi="Book Antiqua"/>
        </w:rPr>
        <w:t xml:space="preserve">, </w:t>
      </w:r>
      <w:proofErr w:type="spellStart"/>
      <w:r w:rsidRPr="00867C74">
        <w:rPr>
          <w:rFonts w:ascii="Book Antiqua" w:hAnsi="Book Antiqua"/>
        </w:rPr>
        <w:t>Tsu</w:t>
      </w:r>
      <w:proofErr w:type="spellEnd"/>
      <w:r w:rsidRPr="00867C74">
        <w:rPr>
          <w:rFonts w:ascii="Book Antiqua" w:hAnsi="Book Antiqua"/>
        </w:rPr>
        <w:t>, Mie 514-8507, Japan. reiko-t@clin.medic.mie-u.ac.jp</w:t>
      </w:r>
    </w:p>
    <w:p w14:paraId="2C51C80D" w14:textId="77777777" w:rsidR="00E45180" w:rsidRPr="00867C74" w:rsidRDefault="00E45180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  <w:b/>
        </w:rPr>
        <w:t>Telephone</w:t>
      </w:r>
      <w:r w:rsidR="00780E0F" w:rsidRPr="00867C74">
        <w:rPr>
          <w:rFonts w:ascii="Book Antiqua" w:hAnsi="Book Antiqua"/>
          <w:b/>
        </w:rPr>
        <w:t>:</w:t>
      </w:r>
      <w:r w:rsidR="00780E0F" w:rsidRPr="00867C74">
        <w:rPr>
          <w:rFonts w:ascii="Book Antiqua" w:hAnsi="Book Antiqua"/>
        </w:rPr>
        <w:t xml:space="preserve"> </w:t>
      </w:r>
      <w:bookmarkStart w:id="0" w:name="_Hlk2286304"/>
      <w:r w:rsidR="00FC6177" w:rsidRPr="00867C74">
        <w:rPr>
          <w:rFonts w:ascii="Book Antiqua" w:hAnsi="Book Antiqua"/>
        </w:rPr>
        <w:t>+81-59-231</w:t>
      </w:r>
      <w:r w:rsidR="00780E0F" w:rsidRPr="00867C74">
        <w:rPr>
          <w:rFonts w:ascii="Book Antiqua" w:hAnsi="Book Antiqua"/>
        </w:rPr>
        <w:t>5017</w:t>
      </w:r>
    </w:p>
    <w:p w14:paraId="587466A0" w14:textId="77777777" w:rsidR="00393D4D" w:rsidRPr="00867C74" w:rsidRDefault="00780E0F" w:rsidP="00A11982">
      <w:pPr>
        <w:spacing w:line="360" w:lineRule="auto"/>
        <w:rPr>
          <w:rFonts w:ascii="Book Antiqua" w:eastAsia="宋体" w:hAnsi="Book Antiqua"/>
          <w:lang w:eastAsia="zh-CN"/>
        </w:rPr>
      </w:pPr>
      <w:r w:rsidRPr="00867C74">
        <w:rPr>
          <w:rFonts w:ascii="Book Antiqua" w:hAnsi="Book Antiqua"/>
          <w:b/>
        </w:rPr>
        <w:t>Fax:</w:t>
      </w:r>
      <w:r w:rsidR="00FC6177" w:rsidRPr="00867C74">
        <w:rPr>
          <w:rFonts w:ascii="Book Antiqua" w:hAnsi="Book Antiqua"/>
        </w:rPr>
        <w:t xml:space="preserve"> +81-59-231</w:t>
      </w:r>
      <w:r w:rsidRPr="00867C74">
        <w:rPr>
          <w:rFonts w:ascii="Book Antiqua" w:hAnsi="Book Antiqua"/>
        </w:rPr>
        <w:t>5269</w:t>
      </w:r>
      <w:bookmarkEnd w:id="0"/>
    </w:p>
    <w:p w14:paraId="0491E20B" w14:textId="77777777" w:rsidR="00FC6177" w:rsidRPr="00867C74" w:rsidRDefault="00FC6177" w:rsidP="00A11982">
      <w:pPr>
        <w:spacing w:line="360" w:lineRule="auto"/>
        <w:rPr>
          <w:rFonts w:ascii="Book Antiqua" w:eastAsia="宋体" w:hAnsi="Book Antiqua"/>
          <w:lang w:eastAsia="zh-CN"/>
        </w:rPr>
      </w:pPr>
    </w:p>
    <w:p w14:paraId="6B997245" w14:textId="77777777" w:rsidR="00FC6177" w:rsidRPr="00867C74" w:rsidRDefault="00FC6177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Received:</w:t>
      </w:r>
      <w:r w:rsidR="00E36FEA" w:rsidRPr="00867C74">
        <w:rPr>
          <w:rFonts w:ascii="Book Antiqua" w:eastAsia="宋体" w:hAnsi="Book Antiqua"/>
          <w:lang w:eastAsia="zh-CN"/>
        </w:rPr>
        <w:t xml:space="preserve"> January 18, 2019</w:t>
      </w:r>
      <w:r w:rsidR="00A11982" w:rsidRPr="00867C74">
        <w:rPr>
          <w:rFonts w:ascii="Book Antiqua" w:hAnsi="Book Antiqua"/>
        </w:rPr>
        <w:t xml:space="preserve"> </w:t>
      </w:r>
    </w:p>
    <w:p w14:paraId="78C1BCB2" w14:textId="77777777" w:rsidR="00FC6177" w:rsidRPr="00867C74" w:rsidRDefault="00FC6177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Peer-review started:</w:t>
      </w:r>
      <w:r w:rsidR="00E36FEA" w:rsidRPr="00867C74">
        <w:rPr>
          <w:rFonts w:ascii="Book Antiqua" w:eastAsia="宋体" w:hAnsi="Book Antiqua"/>
          <w:lang w:eastAsia="zh-CN"/>
        </w:rPr>
        <w:t xml:space="preserve"> January 18, 2019</w:t>
      </w:r>
      <w:r w:rsidR="00A11982" w:rsidRPr="00867C74">
        <w:rPr>
          <w:rFonts w:ascii="Book Antiqua" w:hAnsi="Book Antiqua"/>
        </w:rPr>
        <w:t xml:space="preserve"> </w:t>
      </w:r>
    </w:p>
    <w:p w14:paraId="3B70EDC7" w14:textId="77777777" w:rsidR="00FC6177" w:rsidRPr="00867C74" w:rsidRDefault="00FC6177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First decision:</w:t>
      </w:r>
      <w:r w:rsidR="00E36FEA" w:rsidRPr="00867C74">
        <w:rPr>
          <w:rFonts w:ascii="Book Antiqua" w:eastAsia="宋体" w:hAnsi="Book Antiqua"/>
          <w:lang w:eastAsia="zh-CN"/>
        </w:rPr>
        <w:t xml:space="preserve"> January 30, 2019</w:t>
      </w:r>
      <w:r w:rsidR="00A11982" w:rsidRPr="00867C74">
        <w:rPr>
          <w:rFonts w:ascii="Book Antiqua" w:hAnsi="Book Antiqua"/>
        </w:rPr>
        <w:t xml:space="preserve"> </w:t>
      </w:r>
    </w:p>
    <w:p w14:paraId="765EC188" w14:textId="77777777" w:rsidR="00FC6177" w:rsidRPr="00867C74" w:rsidRDefault="00FC6177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 xml:space="preserve">Revised: </w:t>
      </w:r>
      <w:r w:rsidR="00E36FEA" w:rsidRPr="00867C74">
        <w:rPr>
          <w:rFonts w:ascii="Book Antiqua" w:eastAsia="宋体" w:hAnsi="Book Antiqua"/>
          <w:lang w:eastAsia="zh-CN"/>
        </w:rPr>
        <w:t>March 6, 2019</w:t>
      </w:r>
      <w:r w:rsidR="00A11982" w:rsidRPr="00867C74">
        <w:rPr>
          <w:rFonts w:ascii="Book Antiqua" w:hAnsi="Book Antiqua"/>
        </w:rPr>
        <w:t xml:space="preserve"> </w:t>
      </w:r>
    </w:p>
    <w:p w14:paraId="2C33813C" w14:textId="4FE4C2E2" w:rsidR="00FC6177" w:rsidRPr="00867C74" w:rsidRDefault="00FC6177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Accepted:</w:t>
      </w:r>
      <w:r w:rsidR="00A11982" w:rsidRPr="00867C74">
        <w:rPr>
          <w:rFonts w:ascii="Book Antiqua" w:hAnsi="Book Antiqua"/>
          <w:b/>
        </w:rPr>
        <w:t xml:space="preserve"> </w:t>
      </w:r>
      <w:r w:rsidR="00E31F8A" w:rsidRPr="00867C74">
        <w:rPr>
          <w:rFonts w:ascii="Book Antiqua" w:hAnsi="Book Antiqua"/>
        </w:rPr>
        <w:t>March 26, 2019</w:t>
      </w:r>
    </w:p>
    <w:p w14:paraId="4EF193F7" w14:textId="47E274B6" w:rsidR="00FC6177" w:rsidRPr="00867C74" w:rsidRDefault="00FC6177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Article in press:</w:t>
      </w:r>
      <w:r w:rsidR="00A11982" w:rsidRPr="00867C74">
        <w:rPr>
          <w:rFonts w:ascii="Book Antiqua" w:hAnsi="Book Antiqua"/>
        </w:rPr>
        <w:t xml:space="preserve"> </w:t>
      </w:r>
      <w:r w:rsidR="00E31F8A" w:rsidRPr="00867C74">
        <w:rPr>
          <w:rFonts w:ascii="Book Antiqua" w:hAnsi="Book Antiqua"/>
        </w:rPr>
        <w:t>March 26, 2019</w:t>
      </w:r>
    </w:p>
    <w:p w14:paraId="24C65B46" w14:textId="7C911156" w:rsidR="00FC6177" w:rsidRPr="00867C74" w:rsidRDefault="00FC6177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  <w:b/>
        </w:rPr>
        <w:t xml:space="preserve">Published online: </w:t>
      </w:r>
      <w:r w:rsidR="00E31F8A" w:rsidRPr="00867C74">
        <w:rPr>
          <w:rFonts w:ascii="Book Antiqua" w:hAnsi="Book Antiqua"/>
        </w:rPr>
        <w:t>Ma</w:t>
      </w:r>
      <w:r w:rsidR="00E31F8A" w:rsidRPr="00867C74">
        <w:rPr>
          <w:rFonts w:ascii="Book Antiqua" w:hAnsi="Book Antiqua"/>
        </w:rPr>
        <w:t xml:space="preserve">y </w:t>
      </w:r>
      <w:r w:rsidR="00E31F8A" w:rsidRPr="00867C74">
        <w:rPr>
          <w:rFonts w:ascii="Book Antiqua" w:hAnsi="Book Antiqua"/>
        </w:rPr>
        <w:t>6, 2019</w:t>
      </w:r>
    </w:p>
    <w:p w14:paraId="68A85F86" w14:textId="77777777" w:rsidR="00FC6177" w:rsidRPr="00867C74" w:rsidRDefault="00FC6177" w:rsidP="00A11982">
      <w:pPr>
        <w:spacing w:line="360" w:lineRule="auto"/>
        <w:rPr>
          <w:rFonts w:ascii="Book Antiqua" w:eastAsia="宋体" w:hAnsi="Book Antiqua"/>
          <w:lang w:eastAsia="zh-CN"/>
        </w:rPr>
      </w:pPr>
    </w:p>
    <w:p w14:paraId="1E658261" w14:textId="77777777" w:rsidR="00FC6177" w:rsidRPr="00867C74" w:rsidRDefault="00FC6177" w:rsidP="00A11982">
      <w:pPr>
        <w:spacing w:line="360" w:lineRule="auto"/>
        <w:rPr>
          <w:rFonts w:ascii="Book Antiqua" w:eastAsia="宋体" w:hAnsi="Book Antiqua"/>
          <w:lang w:eastAsia="zh-CN"/>
        </w:rPr>
        <w:sectPr w:rsidR="00FC6177" w:rsidRPr="00867C74" w:rsidSect="0064500F">
          <w:footerReference w:type="even" r:id="rId20"/>
          <w:footerReference w:type="default" r:id="rId21"/>
          <w:pgSz w:w="11900" w:h="16840"/>
          <w:pgMar w:top="1440" w:right="1440" w:bottom="1440" w:left="1440" w:header="851" w:footer="992" w:gutter="0"/>
          <w:cols w:space="425"/>
          <w:docGrid w:type="lines" w:linePitch="400"/>
        </w:sectPr>
      </w:pPr>
    </w:p>
    <w:p w14:paraId="37478FE4" w14:textId="77777777" w:rsidR="00E45180" w:rsidRPr="00867C74" w:rsidRDefault="00E45180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lastRenderedPageBreak/>
        <w:t>Abstract</w:t>
      </w:r>
    </w:p>
    <w:p w14:paraId="4F67F0B3" w14:textId="77777777" w:rsidR="00E45180" w:rsidRPr="00867C74" w:rsidRDefault="00E45180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  <w:i/>
        </w:rPr>
        <w:t>BACKGROUND</w:t>
      </w:r>
    </w:p>
    <w:p w14:paraId="6189D8D2" w14:textId="77777777" w:rsidR="00BF2E7A" w:rsidRPr="00867C74" w:rsidRDefault="00E45F6F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There have been few reports about the late effects of disconnected pancreatic duct syndrome </w:t>
      </w:r>
      <w:r w:rsidR="00285DF6" w:rsidRPr="00867C74">
        <w:rPr>
          <w:rFonts w:ascii="Book Antiqua" w:hAnsi="Book Antiqua"/>
        </w:rPr>
        <w:t>(</w:t>
      </w:r>
      <w:r w:rsidRPr="00867C74">
        <w:rPr>
          <w:rFonts w:ascii="Book Antiqua" w:hAnsi="Book Antiqua"/>
        </w:rPr>
        <w:t>DPDS</w:t>
      </w:r>
      <w:r w:rsidR="00285DF6" w:rsidRPr="00867C74">
        <w:rPr>
          <w:rFonts w:ascii="Book Antiqua" w:hAnsi="Book Antiqua"/>
        </w:rPr>
        <w:t>)</w:t>
      </w:r>
      <w:r w:rsidRPr="00867C74">
        <w:rPr>
          <w:rFonts w:ascii="Book Antiqua" w:hAnsi="Book Antiqua"/>
        </w:rPr>
        <w:t>. Although few reports have described the recurrence interval of pancreatitis, it might be rare for recurrence to occur more than 5 years later.</w:t>
      </w:r>
      <w:r w:rsidR="00746817" w:rsidRPr="00867C74">
        <w:rPr>
          <w:rFonts w:ascii="Book Antiqua" w:hAnsi="Book Antiqua"/>
        </w:rPr>
        <w:t xml:space="preserve"> Herein, we describe a case of recurrence in an 81-year-old man after the treatment of walled-off necrosis (WON) with pancreatic transection 7 years ago.</w:t>
      </w:r>
    </w:p>
    <w:p w14:paraId="004FC94F" w14:textId="77777777" w:rsidR="006F420A" w:rsidRPr="00867C74" w:rsidRDefault="006F420A" w:rsidP="00A11982">
      <w:pPr>
        <w:spacing w:line="360" w:lineRule="auto"/>
        <w:rPr>
          <w:rFonts w:ascii="Book Antiqua" w:hAnsi="Book Antiqua"/>
          <w:b/>
          <w:i/>
        </w:rPr>
      </w:pPr>
    </w:p>
    <w:p w14:paraId="0FEA8716" w14:textId="77777777" w:rsidR="00E45180" w:rsidRPr="00867C74" w:rsidRDefault="00E45180" w:rsidP="00A11982">
      <w:pPr>
        <w:spacing w:line="360" w:lineRule="auto"/>
        <w:rPr>
          <w:rFonts w:ascii="Book Antiqua" w:hAnsi="Book Antiqua"/>
          <w:b/>
          <w:i/>
        </w:rPr>
      </w:pPr>
      <w:r w:rsidRPr="00867C74">
        <w:rPr>
          <w:rFonts w:ascii="Book Antiqua" w:hAnsi="Book Antiqua"/>
          <w:b/>
          <w:i/>
        </w:rPr>
        <w:t>CASE SUMMARY</w:t>
      </w:r>
    </w:p>
    <w:p w14:paraId="334D10FD" w14:textId="77777777" w:rsidR="00E45F6F" w:rsidRPr="00867C74" w:rsidRDefault="00E45F6F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An 81-year-old man visited our hospital with chief complaints of fever and abdominal pain 7 years after the onset of </w:t>
      </w:r>
      <w:r w:rsidR="00A52685" w:rsidRPr="00867C74">
        <w:rPr>
          <w:rFonts w:ascii="Book Antiqua" w:hAnsi="Book Antiqua"/>
        </w:rPr>
        <w:t xml:space="preserve">WON </w:t>
      </w:r>
      <w:r w:rsidRPr="00867C74">
        <w:rPr>
          <w:rFonts w:ascii="Book Antiqua" w:hAnsi="Book Antiqua"/>
        </w:rPr>
        <w:t xml:space="preserve">due to severe necrotic pancreatitis. </w:t>
      </w:r>
      <w:r w:rsidR="00A52685" w:rsidRPr="00867C74">
        <w:rPr>
          <w:rFonts w:ascii="Book Antiqua" w:hAnsi="Book Antiqua"/>
        </w:rPr>
        <w:t xml:space="preserve">His medical history included an abdominal aortic aneurysm </w:t>
      </w:r>
      <w:r w:rsidR="00285DF6" w:rsidRPr="00867C74">
        <w:rPr>
          <w:rFonts w:ascii="Book Antiqua" w:hAnsi="Book Antiqua"/>
        </w:rPr>
        <w:t>(</w:t>
      </w:r>
      <w:r w:rsidR="00A52685" w:rsidRPr="00867C74">
        <w:rPr>
          <w:rFonts w:ascii="Book Antiqua" w:hAnsi="Book Antiqua"/>
        </w:rPr>
        <w:t>AAA</w:t>
      </w:r>
      <w:r w:rsidR="00285DF6" w:rsidRPr="00867C74">
        <w:rPr>
          <w:rFonts w:ascii="Book Antiqua" w:hAnsi="Book Antiqua"/>
        </w:rPr>
        <w:t>)</w:t>
      </w:r>
      <w:r w:rsidR="00A52685" w:rsidRPr="00867C74">
        <w:rPr>
          <w:rFonts w:ascii="Book Antiqua" w:hAnsi="Book Antiqua"/>
        </w:rPr>
        <w:t xml:space="preserve">, hypertension, dyslipidemia, and chronic kidney disease. </w:t>
      </w:r>
      <w:r w:rsidRPr="00867C74">
        <w:rPr>
          <w:rFonts w:ascii="Book Antiqua" w:hAnsi="Book Antiqua"/>
        </w:rPr>
        <w:t xml:space="preserve">Computed tomography </w:t>
      </w:r>
      <w:r w:rsidR="00285DF6" w:rsidRPr="00867C74">
        <w:rPr>
          <w:rFonts w:ascii="Book Antiqua" w:hAnsi="Book Antiqua"/>
        </w:rPr>
        <w:t>(</w:t>
      </w:r>
      <w:r w:rsidRPr="00867C74">
        <w:rPr>
          <w:rFonts w:ascii="Book Antiqua" w:hAnsi="Book Antiqua"/>
        </w:rPr>
        <w:t>CT</w:t>
      </w:r>
      <w:r w:rsidR="00285DF6" w:rsidRPr="00867C74">
        <w:rPr>
          <w:rFonts w:ascii="Book Antiqua" w:hAnsi="Book Antiqua"/>
        </w:rPr>
        <w:t>)</w:t>
      </w:r>
      <w:r w:rsidRPr="00867C74">
        <w:rPr>
          <w:rFonts w:ascii="Book Antiqua" w:hAnsi="Book Antiqua"/>
        </w:rPr>
        <w:t xml:space="preserve"> scan showed that the pancreatic fluid collection </w:t>
      </w:r>
      <w:r w:rsidR="00285DF6" w:rsidRPr="00867C74">
        <w:rPr>
          <w:rFonts w:ascii="Book Antiqua" w:hAnsi="Book Antiqua"/>
        </w:rPr>
        <w:t>(</w:t>
      </w:r>
      <w:r w:rsidR="00A52685" w:rsidRPr="00867C74">
        <w:rPr>
          <w:rFonts w:ascii="Book Antiqua" w:hAnsi="Book Antiqua"/>
        </w:rPr>
        <w:t>PFC</w:t>
      </w:r>
      <w:r w:rsidR="00285DF6" w:rsidRPr="00867C74">
        <w:rPr>
          <w:rFonts w:ascii="Book Antiqua" w:hAnsi="Book Antiqua"/>
        </w:rPr>
        <w:t>)</w:t>
      </w:r>
      <w:r w:rsidR="00A52685" w:rsidRPr="00867C74">
        <w:rPr>
          <w:rFonts w:ascii="Book Antiqua" w:hAnsi="Book Antiqua"/>
        </w:rPr>
        <w:t xml:space="preserve"> </w:t>
      </w:r>
      <w:r w:rsidRPr="00867C74">
        <w:rPr>
          <w:rFonts w:ascii="Book Antiqua" w:hAnsi="Book Antiqua"/>
        </w:rPr>
        <w:t xml:space="preserve">had spread to the aorta </w:t>
      </w:r>
      <w:r w:rsidR="00A52685" w:rsidRPr="00867C74">
        <w:rPr>
          <w:rFonts w:ascii="Book Antiqua" w:hAnsi="Book Antiqua"/>
        </w:rPr>
        <w:t>with</w:t>
      </w:r>
      <w:r w:rsidRPr="00867C74">
        <w:rPr>
          <w:rFonts w:ascii="Book Antiqua" w:hAnsi="Book Antiqua"/>
        </w:rPr>
        <w:t xml:space="preserve"> inflammation surrounding it, and CT findings suggested that bleeding occurred from the vasodilat</w:t>
      </w:r>
      <w:r w:rsidR="00A850A2" w:rsidRPr="00867C74">
        <w:rPr>
          <w:rFonts w:ascii="Book Antiqua" w:hAnsi="Book Antiqua"/>
        </w:rPr>
        <w:t xml:space="preserve">ion </w:t>
      </w:r>
      <w:r w:rsidRPr="00867C74">
        <w:rPr>
          <w:rFonts w:ascii="Book Antiqua" w:hAnsi="Book Antiqua"/>
        </w:rPr>
        <w:t xml:space="preserve">due to splenic vein occlusion. First, we attempted to perform </w:t>
      </w:r>
      <w:proofErr w:type="spellStart"/>
      <w:r w:rsidRPr="00867C74">
        <w:rPr>
          <w:rFonts w:ascii="Book Antiqua" w:hAnsi="Book Antiqua"/>
        </w:rPr>
        <w:t>transpapillary</w:t>
      </w:r>
      <w:proofErr w:type="spellEnd"/>
      <w:r w:rsidRPr="00867C74">
        <w:rPr>
          <w:rFonts w:ascii="Book Antiqua" w:hAnsi="Book Antiqua"/>
        </w:rPr>
        <w:t xml:space="preserve"> drainage because of venous dilation around the residual stomach and the PFC. However, pancreatic duct drainage failed because of complete main pancreatic duct disruption. Second, we performed endoscopic ultrasound-guided drainage. After transmural drainage, the inflammation improved and stenting for the </w:t>
      </w:r>
      <w:r w:rsidR="00A52685" w:rsidRPr="00867C74">
        <w:rPr>
          <w:rFonts w:ascii="Book Antiqua" w:hAnsi="Book Antiqua"/>
        </w:rPr>
        <w:t>AAA</w:t>
      </w:r>
      <w:r w:rsidRPr="00867C74">
        <w:rPr>
          <w:rFonts w:ascii="Book Antiqua" w:hAnsi="Book Antiqua"/>
        </w:rPr>
        <w:t xml:space="preserve"> was performed successfully. The inflammation </w:t>
      </w:r>
      <w:r w:rsidR="0010592A" w:rsidRPr="00867C74">
        <w:rPr>
          <w:rFonts w:ascii="Book Antiqua" w:hAnsi="Book Antiqua"/>
        </w:rPr>
        <w:t>was resolved</w:t>
      </w:r>
      <w:r w:rsidRPr="00867C74">
        <w:rPr>
          <w:rFonts w:ascii="Book Antiqua" w:hAnsi="Book Antiqua"/>
        </w:rPr>
        <w:t>, and he has been free from infection for more than 2 years after the procedure.</w:t>
      </w:r>
    </w:p>
    <w:p w14:paraId="2E919262" w14:textId="77777777" w:rsidR="006F420A" w:rsidRPr="00867C74" w:rsidRDefault="006F420A" w:rsidP="00A11982">
      <w:pPr>
        <w:spacing w:line="360" w:lineRule="auto"/>
        <w:rPr>
          <w:rFonts w:ascii="Book Antiqua" w:hAnsi="Book Antiqua"/>
          <w:b/>
          <w:i/>
        </w:rPr>
      </w:pPr>
    </w:p>
    <w:p w14:paraId="21A988CE" w14:textId="77777777" w:rsidR="00E45180" w:rsidRPr="00867C74" w:rsidRDefault="00E45180" w:rsidP="00A11982">
      <w:pPr>
        <w:spacing w:line="360" w:lineRule="auto"/>
        <w:rPr>
          <w:rFonts w:ascii="Book Antiqua" w:hAnsi="Book Antiqua"/>
          <w:b/>
          <w:i/>
        </w:rPr>
      </w:pPr>
      <w:r w:rsidRPr="00867C74">
        <w:rPr>
          <w:rFonts w:ascii="Book Antiqua" w:hAnsi="Book Antiqua"/>
          <w:b/>
          <w:i/>
        </w:rPr>
        <w:lastRenderedPageBreak/>
        <w:t>CONCLUSION</w:t>
      </w:r>
    </w:p>
    <w:p w14:paraId="7FF1FA15" w14:textId="77777777" w:rsidR="00393D4D" w:rsidRPr="00867C74" w:rsidRDefault="00E45F6F" w:rsidP="00A11982">
      <w:pPr>
        <w:tabs>
          <w:tab w:val="left" w:pos="4320"/>
        </w:tabs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>This case highlight</w:t>
      </w:r>
      <w:r w:rsidR="00B223A9" w:rsidRPr="00867C74">
        <w:rPr>
          <w:rFonts w:ascii="Book Antiqua" w:hAnsi="Book Antiqua"/>
        </w:rPr>
        <w:t>s</w:t>
      </w:r>
      <w:r w:rsidRPr="00867C74">
        <w:rPr>
          <w:rFonts w:ascii="Book Antiqua" w:hAnsi="Book Antiqua"/>
        </w:rPr>
        <w:t xml:space="preserve"> the importance of continue</w:t>
      </w:r>
      <w:r w:rsidR="00B223A9" w:rsidRPr="00867C74">
        <w:rPr>
          <w:rFonts w:ascii="Book Antiqua" w:hAnsi="Book Antiqua"/>
        </w:rPr>
        <w:t>d</w:t>
      </w:r>
      <w:r w:rsidRPr="00867C74">
        <w:rPr>
          <w:rFonts w:ascii="Book Antiqua" w:hAnsi="Book Antiqua"/>
        </w:rPr>
        <w:t xml:space="preserve"> follow-up of patients for recurrence after the treatment of WON with pancreatic transection.</w:t>
      </w:r>
    </w:p>
    <w:p w14:paraId="01140120" w14:textId="77777777" w:rsidR="006F420A" w:rsidRPr="00867C74" w:rsidRDefault="006F420A" w:rsidP="00A11982">
      <w:pPr>
        <w:tabs>
          <w:tab w:val="left" w:pos="4320"/>
        </w:tabs>
        <w:spacing w:line="360" w:lineRule="auto"/>
        <w:rPr>
          <w:rFonts w:ascii="Book Antiqua" w:hAnsi="Book Antiqua"/>
        </w:rPr>
      </w:pPr>
    </w:p>
    <w:p w14:paraId="777BE816" w14:textId="77777777" w:rsidR="00E45180" w:rsidRPr="00867C74" w:rsidRDefault="00E45180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  <w:b/>
        </w:rPr>
        <w:t xml:space="preserve">Key words: </w:t>
      </w:r>
      <w:r w:rsidRPr="00867C74">
        <w:rPr>
          <w:rFonts w:ascii="Book Antiqua" w:hAnsi="Book Antiqua"/>
        </w:rPr>
        <w:t>Case report</w:t>
      </w:r>
      <w:r w:rsidR="00D634D4" w:rsidRPr="00867C74">
        <w:rPr>
          <w:rFonts w:ascii="Book Antiqua" w:hAnsi="Book Antiqua"/>
        </w:rPr>
        <w:t xml:space="preserve">; </w:t>
      </w:r>
      <w:r w:rsidRPr="00867C74">
        <w:rPr>
          <w:rFonts w:ascii="Book Antiqua" w:hAnsi="Book Antiqua"/>
        </w:rPr>
        <w:t>Endoscop</w:t>
      </w:r>
      <w:r w:rsidR="00354594" w:rsidRPr="00867C74">
        <w:rPr>
          <w:rFonts w:ascii="Book Antiqua" w:hAnsi="Book Antiqua"/>
        </w:rPr>
        <w:t>y</w:t>
      </w:r>
      <w:r w:rsidR="0084626F" w:rsidRPr="00867C74">
        <w:rPr>
          <w:rFonts w:ascii="Book Antiqua" w:hAnsi="Book Antiqua"/>
        </w:rPr>
        <w:t xml:space="preserve">; </w:t>
      </w:r>
      <w:r w:rsidR="00354594" w:rsidRPr="00867C74">
        <w:rPr>
          <w:rFonts w:ascii="Book Antiqua" w:hAnsi="Book Antiqua"/>
        </w:rPr>
        <w:t>Necrosis</w:t>
      </w:r>
      <w:r w:rsidR="0084626F" w:rsidRPr="00867C74">
        <w:rPr>
          <w:rFonts w:ascii="Book Antiqua" w:hAnsi="Book Antiqua"/>
        </w:rPr>
        <w:t xml:space="preserve">; </w:t>
      </w:r>
      <w:r w:rsidRPr="00867C74">
        <w:rPr>
          <w:rFonts w:ascii="Book Antiqua" w:hAnsi="Book Antiqua"/>
        </w:rPr>
        <w:t>Pancrea</w:t>
      </w:r>
      <w:r w:rsidR="00354594" w:rsidRPr="00867C74">
        <w:rPr>
          <w:rFonts w:ascii="Book Antiqua" w:hAnsi="Book Antiqua"/>
        </w:rPr>
        <w:t>s</w:t>
      </w:r>
      <w:r w:rsidR="0084626F" w:rsidRPr="00867C74">
        <w:rPr>
          <w:rFonts w:ascii="Book Antiqua" w:hAnsi="Book Antiqua"/>
        </w:rPr>
        <w:t>; W</w:t>
      </w:r>
      <w:r w:rsidR="00393D4D" w:rsidRPr="00867C74">
        <w:rPr>
          <w:rFonts w:ascii="Book Antiqua" w:hAnsi="Book Antiqua"/>
        </w:rPr>
        <w:t>alled-off necrosis</w:t>
      </w:r>
      <w:r w:rsidR="00AE05C7" w:rsidRPr="00867C74">
        <w:rPr>
          <w:rFonts w:ascii="Book Antiqua" w:hAnsi="Book Antiqua"/>
        </w:rPr>
        <w:t xml:space="preserve">; </w:t>
      </w:r>
      <w:r w:rsidR="00AE05C7" w:rsidRPr="00867C74">
        <w:rPr>
          <w:rFonts w:ascii="Book Antiqua" w:hAnsi="Book Antiqua"/>
          <w:bCs/>
        </w:rPr>
        <w:t>D</w:t>
      </w:r>
      <w:r w:rsidR="00393D4D" w:rsidRPr="00867C74">
        <w:rPr>
          <w:rFonts w:ascii="Book Antiqua" w:hAnsi="Book Antiqua"/>
          <w:bCs/>
        </w:rPr>
        <w:t>isconnected pancreatic duct syndrome</w:t>
      </w:r>
    </w:p>
    <w:p w14:paraId="67838E6D" w14:textId="77777777" w:rsidR="00E45180" w:rsidRPr="00867C74" w:rsidRDefault="00E45180" w:rsidP="00A11982">
      <w:pPr>
        <w:spacing w:line="360" w:lineRule="auto"/>
        <w:rPr>
          <w:rFonts w:ascii="Book Antiqua" w:eastAsia="宋体" w:hAnsi="Book Antiqua"/>
          <w:lang w:eastAsia="zh-CN"/>
        </w:rPr>
      </w:pPr>
    </w:p>
    <w:p w14:paraId="3CFBC955" w14:textId="77777777" w:rsidR="00A11982" w:rsidRPr="00867C74" w:rsidRDefault="00A11982" w:rsidP="00A11982">
      <w:pPr>
        <w:spacing w:line="360" w:lineRule="auto"/>
        <w:rPr>
          <w:rFonts w:ascii="Book Antiqua" w:hAnsi="Book Antiqua" w:cs="Arial"/>
        </w:rPr>
      </w:pPr>
      <w:r w:rsidRPr="00867C74">
        <w:rPr>
          <w:rFonts w:ascii="Book Antiqua" w:hAnsi="Book Antiqua"/>
          <w:b/>
        </w:rPr>
        <w:t xml:space="preserve">© </w:t>
      </w:r>
      <w:r w:rsidRPr="00867C74">
        <w:rPr>
          <w:rFonts w:ascii="Book Antiqua" w:hAnsi="Book Antiqua" w:cs="Arial"/>
          <w:b/>
        </w:rPr>
        <w:t>The Author(s) 2019.</w:t>
      </w:r>
      <w:r w:rsidRPr="00867C74">
        <w:rPr>
          <w:rFonts w:ascii="Book Antiqua" w:hAnsi="Book Antiqua" w:cs="Arial"/>
        </w:rPr>
        <w:t xml:space="preserve"> Published by </w:t>
      </w:r>
      <w:proofErr w:type="spellStart"/>
      <w:r w:rsidRPr="00867C74">
        <w:rPr>
          <w:rFonts w:ascii="Book Antiqua" w:hAnsi="Book Antiqua" w:cs="Arial"/>
        </w:rPr>
        <w:t>Baishideng</w:t>
      </w:r>
      <w:proofErr w:type="spellEnd"/>
      <w:r w:rsidRPr="00867C74">
        <w:rPr>
          <w:rFonts w:ascii="Book Antiqua" w:hAnsi="Book Antiqua" w:cs="Arial"/>
        </w:rPr>
        <w:t xml:space="preserve"> Publishing Group Inc. All rights reserved.</w:t>
      </w:r>
    </w:p>
    <w:p w14:paraId="2267A4A3" w14:textId="77777777" w:rsidR="00A11982" w:rsidRPr="00867C74" w:rsidRDefault="00A11982" w:rsidP="00A11982">
      <w:pPr>
        <w:spacing w:line="360" w:lineRule="auto"/>
        <w:rPr>
          <w:rFonts w:ascii="Book Antiqua" w:eastAsia="宋体" w:hAnsi="Book Antiqua"/>
          <w:lang w:eastAsia="zh-CN"/>
        </w:rPr>
      </w:pPr>
    </w:p>
    <w:p w14:paraId="7D23C41F" w14:textId="77777777" w:rsidR="00652959" w:rsidRPr="00867C74" w:rsidRDefault="009047AC" w:rsidP="00A11982">
      <w:pPr>
        <w:spacing w:line="360" w:lineRule="auto"/>
        <w:rPr>
          <w:rFonts w:ascii="Book Antiqua" w:eastAsia="宋体" w:hAnsi="Book Antiqua"/>
          <w:lang w:eastAsia="zh-CN"/>
        </w:rPr>
      </w:pPr>
      <w:r w:rsidRPr="00867C74">
        <w:rPr>
          <w:rFonts w:ascii="Book Antiqua" w:hAnsi="Book Antiqua"/>
          <w:b/>
        </w:rPr>
        <w:t>Core tip:</w:t>
      </w:r>
      <w:r w:rsidR="006F420A" w:rsidRPr="00867C74">
        <w:rPr>
          <w:rFonts w:ascii="Book Antiqua" w:hAnsi="Book Antiqua"/>
        </w:rPr>
        <w:t xml:space="preserve"> </w:t>
      </w:r>
      <w:r w:rsidR="001C2194" w:rsidRPr="00867C74">
        <w:rPr>
          <w:rFonts w:ascii="Book Antiqua" w:hAnsi="Book Antiqua"/>
        </w:rPr>
        <w:t xml:space="preserve">There have been </w:t>
      </w:r>
      <w:r w:rsidR="00EE6972" w:rsidRPr="00867C74">
        <w:rPr>
          <w:rFonts w:ascii="Book Antiqua" w:hAnsi="Book Antiqua"/>
        </w:rPr>
        <w:t xml:space="preserve">a </w:t>
      </w:r>
      <w:r w:rsidR="001C2194" w:rsidRPr="00867C74">
        <w:rPr>
          <w:rFonts w:ascii="Book Antiqua" w:hAnsi="Book Antiqua"/>
        </w:rPr>
        <w:t xml:space="preserve">few reports about the late effects of disconnected pancreatic duct syndrome. We describe a case of recurrence in an 81-year-old man after the treatment of walled-off necrosis </w:t>
      </w:r>
      <w:r w:rsidR="00285DF6" w:rsidRPr="00867C74">
        <w:rPr>
          <w:rFonts w:ascii="Book Antiqua" w:hAnsi="Book Antiqua"/>
        </w:rPr>
        <w:t>(</w:t>
      </w:r>
      <w:r w:rsidR="001C2194" w:rsidRPr="00867C74">
        <w:rPr>
          <w:rFonts w:ascii="Book Antiqua" w:hAnsi="Book Antiqua"/>
        </w:rPr>
        <w:t>WON</w:t>
      </w:r>
      <w:r w:rsidR="00285DF6" w:rsidRPr="00867C74">
        <w:rPr>
          <w:rFonts w:ascii="Book Antiqua" w:hAnsi="Book Antiqua"/>
        </w:rPr>
        <w:t>)</w:t>
      </w:r>
      <w:r w:rsidR="001C2194" w:rsidRPr="00867C74">
        <w:rPr>
          <w:rFonts w:ascii="Book Antiqua" w:hAnsi="Book Antiqua"/>
        </w:rPr>
        <w:t xml:space="preserve"> with pancreatic transection 7 years ago. </w:t>
      </w:r>
      <w:r w:rsidR="00CF4DF1" w:rsidRPr="00867C74">
        <w:rPr>
          <w:rFonts w:ascii="Book Antiqua" w:hAnsi="Book Antiqua"/>
        </w:rPr>
        <w:t>En</w:t>
      </w:r>
      <w:r w:rsidR="00D277DC" w:rsidRPr="00867C74">
        <w:rPr>
          <w:rFonts w:ascii="Book Antiqua" w:hAnsi="Book Antiqua"/>
        </w:rPr>
        <w:t>doscopic</w:t>
      </w:r>
      <w:r w:rsidR="001C2194" w:rsidRPr="00867C74">
        <w:rPr>
          <w:rFonts w:ascii="Book Antiqua" w:hAnsi="Book Antiqua"/>
        </w:rPr>
        <w:t xml:space="preserve"> </w:t>
      </w:r>
      <w:proofErr w:type="spellStart"/>
      <w:r w:rsidR="001C2194" w:rsidRPr="00867C74">
        <w:rPr>
          <w:rFonts w:ascii="Book Antiqua" w:hAnsi="Book Antiqua"/>
        </w:rPr>
        <w:t>transpapillary</w:t>
      </w:r>
      <w:proofErr w:type="spellEnd"/>
      <w:r w:rsidR="001C2194" w:rsidRPr="00867C74">
        <w:rPr>
          <w:rFonts w:ascii="Book Antiqua" w:hAnsi="Book Antiqua"/>
        </w:rPr>
        <w:t xml:space="preserve"> drainage</w:t>
      </w:r>
      <w:r w:rsidR="00D277DC" w:rsidRPr="00867C74">
        <w:rPr>
          <w:rFonts w:ascii="Book Antiqua" w:hAnsi="Book Antiqua"/>
        </w:rPr>
        <w:t xml:space="preserve"> was attempted first</w:t>
      </w:r>
      <w:r w:rsidR="001C2194" w:rsidRPr="00867C74">
        <w:rPr>
          <w:rFonts w:ascii="Book Antiqua" w:hAnsi="Book Antiqua"/>
        </w:rPr>
        <w:t xml:space="preserve"> but failed. </w:t>
      </w:r>
      <w:r w:rsidR="00921FA2" w:rsidRPr="00867C74">
        <w:rPr>
          <w:rFonts w:ascii="Book Antiqua" w:hAnsi="Book Antiqua"/>
        </w:rPr>
        <w:t>Thereafter,</w:t>
      </w:r>
      <w:r w:rsidR="001C2194" w:rsidRPr="00867C74">
        <w:rPr>
          <w:rFonts w:ascii="Book Antiqua" w:hAnsi="Book Antiqua"/>
        </w:rPr>
        <w:t xml:space="preserve"> endoscopic ultrasound-guided drainage</w:t>
      </w:r>
      <w:r w:rsidR="00972C07" w:rsidRPr="00867C74">
        <w:rPr>
          <w:rFonts w:ascii="Book Antiqua" w:hAnsi="Book Antiqua"/>
        </w:rPr>
        <w:t xml:space="preserve"> was performed</w:t>
      </w:r>
      <w:r w:rsidR="001C2194" w:rsidRPr="00867C74">
        <w:rPr>
          <w:rFonts w:ascii="Book Antiqua" w:hAnsi="Book Antiqua"/>
        </w:rPr>
        <w:t xml:space="preserve">. Subsequently, </w:t>
      </w:r>
      <w:r w:rsidR="00D277DC" w:rsidRPr="00867C74">
        <w:rPr>
          <w:rFonts w:ascii="Book Antiqua" w:hAnsi="Book Antiqua"/>
        </w:rPr>
        <w:t xml:space="preserve">pancreatic </w:t>
      </w:r>
      <w:r w:rsidR="001C2194" w:rsidRPr="00867C74">
        <w:rPr>
          <w:rFonts w:ascii="Book Antiqua" w:hAnsi="Book Antiqua"/>
        </w:rPr>
        <w:t xml:space="preserve">inflammation </w:t>
      </w:r>
      <w:r w:rsidR="00802D39" w:rsidRPr="00867C74">
        <w:rPr>
          <w:rFonts w:ascii="Book Antiqua" w:hAnsi="Book Antiqua"/>
        </w:rPr>
        <w:t>resolved</w:t>
      </w:r>
      <w:r w:rsidR="00CF4DF1" w:rsidRPr="00867C74">
        <w:rPr>
          <w:rFonts w:ascii="Book Antiqua" w:hAnsi="Book Antiqua"/>
        </w:rPr>
        <w:t>,</w:t>
      </w:r>
      <w:r w:rsidR="001C2194" w:rsidRPr="00867C74">
        <w:rPr>
          <w:rFonts w:ascii="Book Antiqua" w:hAnsi="Book Antiqua"/>
        </w:rPr>
        <w:t xml:space="preserve"> and </w:t>
      </w:r>
      <w:r w:rsidR="00D277DC" w:rsidRPr="00867C74">
        <w:rPr>
          <w:rFonts w:ascii="Book Antiqua" w:hAnsi="Book Antiqua"/>
        </w:rPr>
        <w:t xml:space="preserve">abdominal aortic </w:t>
      </w:r>
      <w:r w:rsidR="001C2194" w:rsidRPr="00867C74">
        <w:rPr>
          <w:rFonts w:ascii="Book Antiqua" w:hAnsi="Book Antiqua"/>
        </w:rPr>
        <w:t xml:space="preserve">stenting for the aneurysm was performed successfully. </w:t>
      </w:r>
      <w:r w:rsidR="00802D39" w:rsidRPr="00867C74">
        <w:rPr>
          <w:rFonts w:ascii="Book Antiqua" w:hAnsi="Book Antiqua"/>
        </w:rPr>
        <w:t>The patient</w:t>
      </w:r>
      <w:r w:rsidR="001C2194" w:rsidRPr="00867C74">
        <w:rPr>
          <w:rFonts w:ascii="Book Antiqua" w:hAnsi="Book Antiqua"/>
        </w:rPr>
        <w:t xml:space="preserve"> has been infection </w:t>
      </w:r>
      <w:r w:rsidR="00E11730" w:rsidRPr="00867C74">
        <w:rPr>
          <w:rFonts w:ascii="Book Antiqua" w:hAnsi="Book Antiqua"/>
        </w:rPr>
        <w:t xml:space="preserve">free </w:t>
      </w:r>
      <w:r w:rsidR="001C2194" w:rsidRPr="00867C74">
        <w:rPr>
          <w:rFonts w:ascii="Book Antiqua" w:hAnsi="Book Antiqua"/>
        </w:rPr>
        <w:t>for more than 2 years post-procedure. This case highlights the importance of continued follow-up of patients for recurrence after the treatment of WON with pancreatic transection.</w:t>
      </w:r>
    </w:p>
    <w:p w14:paraId="6027E154" w14:textId="77777777" w:rsidR="00A11982" w:rsidRPr="00867C74" w:rsidRDefault="00A11982" w:rsidP="00A11982">
      <w:pPr>
        <w:spacing w:line="360" w:lineRule="auto"/>
        <w:rPr>
          <w:rFonts w:ascii="Book Antiqua" w:eastAsia="宋体" w:hAnsi="Book Antiqua"/>
          <w:bCs/>
          <w:lang w:eastAsia="zh-CN"/>
        </w:rPr>
      </w:pPr>
    </w:p>
    <w:p w14:paraId="1671880F" w14:textId="600206D4" w:rsidR="006D3F88" w:rsidRPr="00867C74" w:rsidRDefault="006D3F88" w:rsidP="006D3F88">
      <w:pPr>
        <w:spacing w:line="360" w:lineRule="auto"/>
        <w:rPr>
          <w:rFonts w:ascii="Book Antiqua" w:eastAsia="宋体" w:hAnsi="Book Antiqua"/>
          <w:iCs/>
          <w:kern w:val="0"/>
          <w:lang w:eastAsia="zh-CN"/>
        </w:rPr>
      </w:pPr>
      <w:r w:rsidRPr="00867C74">
        <w:rPr>
          <w:rFonts w:ascii="Book Antiqua" w:hAnsi="Book Antiqua"/>
          <w:b/>
          <w:bCs/>
        </w:rPr>
        <w:t xml:space="preserve">Citation: </w:t>
      </w:r>
      <w:r w:rsidR="00A11982" w:rsidRPr="00867C74">
        <w:rPr>
          <w:rFonts w:ascii="Book Antiqua" w:hAnsi="Book Antiqua"/>
          <w:bCs/>
        </w:rPr>
        <w:t>Yamada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 R</w:t>
      </w:r>
      <w:r w:rsidR="00A11982" w:rsidRPr="00867C74">
        <w:rPr>
          <w:rFonts w:ascii="Book Antiqua" w:hAnsi="Book Antiqua"/>
          <w:bCs/>
        </w:rPr>
        <w:t>, Umeda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 Y</w:t>
      </w:r>
      <w:r w:rsidR="00A11982" w:rsidRPr="00867C74">
        <w:rPr>
          <w:rFonts w:ascii="Book Antiqua" w:hAnsi="Book Antiqua"/>
          <w:bCs/>
        </w:rPr>
        <w:t>, Shiono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 Y</w:t>
      </w:r>
      <w:r w:rsidR="00A11982" w:rsidRPr="00867C74">
        <w:rPr>
          <w:rFonts w:ascii="Book Antiqua" w:hAnsi="Book Antiqua"/>
          <w:bCs/>
        </w:rPr>
        <w:t xml:space="preserve">, </w:t>
      </w:r>
      <w:proofErr w:type="spellStart"/>
      <w:r w:rsidR="00A11982" w:rsidRPr="00867C74">
        <w:rPr>
          <w:rFonts w:ascii="Book Antiqua" w:hAnsi="Book Antiqua"/>
        </w:rPr>
        <w:t>Okuse</w:t>
      </w:r>
      <w:proofErr w:type="spellEnd"/>
      <w:r w:rsidR="00A11982" w:rsidRPr="00867C74">
        <w:rPr>
          <w:rFonts w:ascii="Book Antiqua" w:eastAsia="宋体" w:hAnsi="Book Antiqua"/>
          <w:lang w:eastAsia="zh-CN"/>
        </w:rPr>
        <w:t xml:space="preserve"> H</w:t>
      </w:r>
      <w:r w:rsidR="00A11982" w:rsidRPr="00867C74">
        <w:rPr>
          <w:rFonts w:ascii="Book Antiqua" w:hAnsi="Book Antiqua"/>
          <w:bCs/>
        </w:rPr>
        <w:t>, Kuroda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 N</w:t>
      </w:r>
      <w:r w:rsidR="00A11982" w:rsidRPr="00867C74">
        <w:rPr>
          <w:rFonts w:ascii="Book Antiqua" w:hAnsi="Book Antiqua"/>
          <w:bCs/>
        </w:rPr>
        <w:t xml:space="preserve">, </w:t>
      </w:r>
      <w:proofErr w:type="spellStart"/>
      <w:r w:rsidR="00A11982" w:rsidRPr="00867C74">
        <w:rPr>
          <w:rFonts w:ascii="Book Antiqua" w:hAnsi="Book Antiqua"/>
          <w:bCs/>
        </w:rPr>
        <w:t>Tsuboi</w:t>
      </w:r>
      <w:proofErr w:type="spellEnd"/>
      <w:r w:rsidR="00A11982" w:rsidRPr="00867C74">
        <w:rPr>
          <w:rFonts w:ascii="Book Antiqua" w:eastAsia="宋体" w:hAnsi="Book Antiqua"/>
          <w:bCs/>
          <w:lang w:eastAsia="zh-CN"/>
        </w:rPr>
        <w:t xml:space="preserve"> J</w:t>
      </w:r>
      <w:r w:rsidR="00A11982" w:rsidRPr="00867C74">
        <w:rPr>
          <w:rFonts w:ascii="Book Antiqua" w:hAnsi="Book Antiqua"/>
          <w:bCs/>
        </w:rPr>
        <w:t>, Inoue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 H</w:t>
      </w:r>
      <w:r w:rsidR="00A11982" w:rsidRPr="00867C74">
        <w:rPr>
          <w:rFonts w:ascii="Book Antiqua" w:hAnsi="Book Antiqua"/>
        </w:rPr>
        <w:t>,</w:t>
      </w:r>
      <w:r w:rsidR="00A11982" w:rsidRPr="00867C74">
        <w:rPr>
          <w:rFonts w:ascii="Book Antiqua" w:hAnsi="Book Antiqua"/>
          <w:bCs/>
        </w:rPr>
        <w:t xml:space="preserve"> Hamada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 Y</w:t>
      </w:r>
      <w:r w:rsidR="00A11982" w:rsidRPr="00867C74">
        <w:rPr>
          <w:rFonts w:ascii="Book Antiqua" w:hAnsi="Book Antiqua"/>
        </w:rPr>
        <w:t xml:space="preserve">, </w:t>
      </w:r>
      <w:r w:rsidR="00A11982" w:rsidRPr="00867C74">
        <w:rPr>
          <w:rFonts w:ascii="Book Antiqua" w:hAnsi="Book Antiqua"/>
          <w:bCs/>
        </w:rPr>
        <w:t>Tanaka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 K</w:t>
      </w:r>
      <w:r w:rsidR="00A11982" w:rsidRPr="00867C74">
        <w:rPr>
          <w:rFonts w:ascii="Book Antiqua" w:hAnsi="Book Antiqua"/>
        </w:rPr>
        <w:t>,</w:t>
      </w:r>
      <w:r w:rsidR="00A11982" w:rsidRPr="00867C74">
        <w:rPr>
          <w:rFonts w:ascii="Book Antiqua" w:hAnsi="Book Antiqua"/>
          <w:bCs/>
        </w:rPr>
        <w:t xml:space="preserve"> </w:t>
      </w:r>
      <w:proofErr w:type="spellStart"/>
      <w:r w:rsidR="00A11982" w:rsidRPr="00867C74">
        <w:rPr>
          <w:rFonts w:ascii="Book Antiqua" w:hAnsi="Book Antiqua"/>
          <w:bCs/>
        </w:rPr>
        <w:t>Horiki</w:t>
      </w:r>
      <w:proofErr w:type="spellEnd"/>
      <w:r w:rsidR="00A11982" w:rsidRPr="00867C74">
        <w:rPr>
          <w:rFonts w:ascii="Book Antiqua" w:eastAsia="宋体" w:hAnsi="Book Antiqua"/>
          <w:bCs/>
          <w:lang w:eastAsia="zh-CN"/>
        </w:rPr>
        <w:t xml:space="preserve"> N</w:t>
      </w:r>
      <w:r w:rsidR="00A11982" w:rsidRPr="00867C74">
        <w:rPr>
          <w:rFonts w:ascii="Book Antiqua" w:hAnsi="Book Antiqua"/>
        </w:rPr>
        <w:t xml:space="preserve">, </w:t>
      </w:r>
      <w:r w:rsidR="00A11982" w:rsidRPr="00867C74">
        <w:rPr>
          <w:rFonts w:ascii="Book Antiqua" w:hAnsi="Book Antiqua"/>
          <w:bCs/>
        </w:rPr>
        <w:t>Takei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 Y.</w:t>
      </w:r>
      <w:r w:rsidR="00A11982" w:rsidRPr="00867C74">
        <w:rPr>
          <w:rFonts w:ascii="Book Antiqua" w:hAnsi="Book Antiqua"/>
          <w:bCs/>
        </w:rPr>
        <w:t xml:space="preserve"> Management of the late effects of disconnected pancreatic duct syndrome: A case report</w:t>
      </w:r>
      <w:r w:rsidR="00A11982" w:rsidRPr="00867C74">
        <w:rPr>
          <w:rFonts w:ascii="Book Antiqua" w:eastAsia="宋体" w:hAnsi="Book Antiqua"/>
          <w:bCs/>
          <w:lang w:eastAsia="zh-CN"/>
        </w:rPr>
        <w:t xml:space="preserve">. </w:t>
      </w:r>
      <w:r w:rsidR="00A11982" w:rsidRPr="00867C74">
        <w:rPr>
          <w:rFonts w:ascii="Book Antiqua" w:hAnsi="Book Antiqua"/>
          <w:i/>
          <w:iCs/>
          <w:kern w:val="0"/>
        </w:rPr>
        <w:t>World J Clin Cases</w:t>
      </w:r>
      <w:r w:rsidR="00A11982" w:rsidRPr="00867C74">
        <w:rPr>
          <w:rFonts w:ascii="Book Antiqua" w:eastAsia="宋体" w:hAnsi="Book Antiqua"/>
          <w:i/>
          <w:iCs/>
          <w:kern w:val="0"/>
          <w:lang w:eastAsia="zh-CN"/>
        </w:rPr>
        <w:t xml:space="preserve"> </w:t>
      </w:r>
      <w:r w:rsidRPr="00867C74">
        <w:rPr>
          <w:rFonts w:ascii="Book Antiqua" w:eastAsia="宋体" w:hAnsi="Book Antiqua"/>
          <w:iCs/>
          <w:kern w:val="0"/>
          <w:lang w:eastAsia="zh-CN"/>
        </w:rPr>
        <w:t xml:space="preserve">2019; 7(9): </w:t>
      </w:r>
      <w:r w:rsidRPr="00867C74">
        <w:rPr>
          <w:rFonts w:ascii="Book Antiqua" w:eastAsia="宋体" w:hAnsi="Book Antiqua" w:hint="eastAsia"/>
          <w:iCs/>
          <w:kern w:val="0"/>
          <w:lang w:eastAsia="zh-CN"/>
        </w:rPr>
        <w:lastRenderedPageBreak/>
        <w:t>1053-1059</w:t>
      </w:r>
    </w:p>
    <w:p w14:paraId="1C7D6651" w14:textId="45E082F4" w:rsidR="006D3F88" w:rsidRPr="00867C74" w:rsidRDefault="006D3F88" w:rsidP="006D3F88">
      <w:pPr>
        <w:spacing w:line="360" w:lineRule="auto"/>
        <w:rPr>
          <w:rFonts w:ascii="Book Antiqua" w:eastAsia="宋体" w:hAnsi="Book Antiqua"/>
          <w:iCs/>
          <w:kern w:val="0"/>
          <w:lang w:eastAsia="zh-CN"/>
        </w:rPr>
      </w:pPr>
      <w:r w:rsidRPr="00867C74">
        <w:rPr>
          <w:rFonts w:ascii="Book Antiqua" w:eastAsia="宋体" w:hAnsi="Book Antiqua"/>
          <w:b/>
          <w:iCs/>
          <w:kern w:val="0"/>
          <w:lang w:eastAsia="zh-CN"/>
        </w:rPr>
        <w:t>URL:</w:t>
      </w:r>
      <w:r w:rsidRPr="00867C74">
        <w:rPr>
          <w:rFonts w:ascii="Book Antiqua" w:eastAsia="宋体" w:hAnsi="Book Antiqua"/>
          <w:iCs/>
          <w:kern w:val="0"/>
          <w:lang w:eastAsia="zh-CN"/>
        </w:rPr>
        <w:t xml:space="preserve"> https://www.wjgnet.com/2307-8960/full/v7/i9/</w:t>
      </w:r>
      <w:r w:rsidRPr="00867C74">
        <w:rPr>
          <w:rFonts w:ascii="Book Antiqua" w:eastAsia="宋体" w:hAnsi="Book Antiqua" w:hint="eastAsia"/>
          <w:iCs/>
          <w:kern w:val="0"/>
          <w:lang w:eastAsia="zh-CN"/>
        </w:rPr>
        <w:t>1053</w:t>
      </w:r>
      <w:r w:rsidRPr="00867C74">
        <w:rPr>
          <w:rFonts w:ascii="Book Antiqua" w:eastAsia="宋体" w:hAnsi="Book Antiqua"/>
          <w:iCs/>
          <w:kern w:val="0"/>
          <w:lang w:eastAsia="zh-CN"/>
        </w:rPr>
        <w:t xml:space="preserve">.htm  </w:t>
      </w:r>
    </w:p>
    <w:p w14:paraId="74FC4E52" w14:textId="4B571BE0" w:rsidR="00652959" w:rsidRPr="00867C74" w:rsidRDefault="006D3F88" w:rsidP="006D3F88">
      <w:pPr>
        <w:spacing w:line="360" w:lineRule="auto"/>
        <w:rPr>
          <w:rFonts w:ascii="Book Antiqua" w:eastAsia="宋体" w:hAnsi="Book Antiqua"/>
          <w:bCs/>
          <w:lang w:eastAsia="zh-CN"/>
        </w:rPr>
      </w:pPr>
      <w:r w:rsidRPr="00867C74">
        <w:rPr>
          <w:rFonts w:ascii="Book Antiqua" w:eastAsia="宋体" w:hAnsi="Book Antiqua"/>
          <w:b/>
          <w:iCs/>
          <w:kern w:val="0"/>
          <w:lang w:eastAsia="zh-CN"/>
        </w:rPr>
        <w:t xml:space="preserve">DOI: </w:t>
      </w:r>
      <w:r w:rsidRPr="00867C74">
        <w:rPr>
          <w:rFonts w:ascii="Book Antiqua" w:eastAsia="宋体" w:hAnsi="Book Antiqua"/>
          <w:iCs/>
          <w:kern w:val="0"/>
          <w:lang w:eastAsia="zh-CN"/>
        </w:rPr>
        <w:t>https://dx.doi.org/10.12998/wjcc.v7.i9.</w:t>
      </w:r>
      <w:r w:rsidRPr="00867C74">
        <w:rPr>
          <w:rFonts w:ascii="Book Antiqua" w:eastAsia="宋体" w:hAnsi="Book Antiqua" w:hint="eastAsia"/>
          <w:iCs/>
          <w:kern w:val="0"/>
          <w:lang w:eastAsia="zh-CN"/>
        </w:rPr>
        <w:t>1053</w:t>
      </w:r>
    </w:p>
    <w:p w14:paraId="0E5594D5" w14:textId="77777777" w:rsidR="00BF78B8" w:rsidRPr="00867C74" w:rsidRDefault="00024602" w:rsidP="00A11982">
      <w:pPr>
        <w:tabs>
          <w:tab w:val="left" w:pos="4320"/>
        </w:tabs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br w:type="page"/>
      </w:r>
      <w:r w:rsidR="00355C26" w:rsidRPr="00867C74">
        <w:rPr>
          <w:rFonts w:ascii="Book Antiqua" w:hAnsi="Book Antiqua"/>
          <w:b/>
        </w:rPr>
        <w:lastRenderedPageBreak/>
        <w:t>INTRODUCTION</w:t>
      </w:r>
    </w:p>
    <w:p w14:paraId="043B585E" w14:textId="77777777" w:rsidR="002E795A" w:rsidRPr="00867C74" w:rsidRDefault="00DF6988" w:rsidP="00A11982">
      <w:pPr>
        <w:tabs>
          <w:tab w:val="left" w:pos="3960"/>
        </w:tabs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Disconnected pancreatic duct syndrome </w:t>
      </w:r>
      <w:r w:rsidR="00285DF6" w:rsidRPr="00867C74">
        <w:rPr>
          <w:rFonts w:ascii="Book Antiqua" w:hAnsi="Book Antiqua"/>
        </w:rPr>
        <w:t>(</w:t>
      </w:r>
      <w:r w:rsidRPr="00867C74">
        <w:rPr>
          <w:rFonts w:ascii="Book Antiqua" w:hAnsi="Book Antiqua"/>
        </w:rPr>
        <w:t>DPDS</w:t>
      </w:r>
      <w:r w:rsidR="00285DF6" w:rsidRPr="00867C74">
        <w:rPr>
          <w:rFonts w:ascii="Book Antiqua" w:hAnsi="Book Antiqua"/>
        </w:rPr>
        <w:t>)</w:t>
      </w:r>
      <w:r w:rsidRPr="00867C74">
        <w:rPr>
          <w:rFonts w:ascii="Book Antiqua" w:hAnsi="Book Antiqua"/>
        </w:rPr>
        <w:t xml:space="preserve"> is characterized by disruption of the main pancreatic duct</w:t>
      </w:r>
      <w:r w:rsidR="00A11982" w:rsidRPr="00867C74">
        <w:rPr>
          <w:rFonts w:ascii="Book Antiqua" w:eastAsia="宋体" w:hAnsi="Book Antiqua" w:hint="eastAsia"/>
          <w:lang w:eastAsia="zh-CN"/>
        </w:rPr>
        <w:t xml:space="preserve"> </w:t>
      </w:r>
      <w:r w:rsidR="00A11982" w:rsidRPr="00867C74">
        <w:rPr>
          <w:rFonts w:ascii="Book Antiqua" w:hAnsi="Book Antiqua"/>
        </w:rPr>
        <w:t>(MPD)</w:t>
      </w:r>
      <w:r w:rsidRPr="00867C74">
        <w:rPr>
          <w:rFonts w:ascii="Book Antiqua" w:hAnsi="Book Antiqua"/>
        </w:rPr>
        <w:t xml:space="preserve">, resulting in </w:t>
      </w:r>
      <w:r w:rsidR="00067454" w:rsidRPr="00867C74">
        <w:rPr>
          <w:rFonts w:ascii="Book Antiqua" w:hAnsi="Book Antiqua"/>
        </w:rPr>
        <w:t>various</w:t>
      </w:r>
      <w:r w:rsidRPr="00867C74">
        <w:rPr>
          <w:rFonts w:ascii="Book Antiqua" w:hAnsi="Book Antiqua"/>
        </w:rPr>
        <w:t xml:space="preserve"> upstream pancreatic gland</w:t>
      </w:r>
      <w:r w:rsidR="00067454" w:rsidRPr="00867C74">
        <w:rPr>
          <w:rFonts w:ascii="Book Antiqua" w:hAnsi="Book Antiqua"/>
        </w:rPr>
        <w:t>s</w:t>
      </w:r>
      <w:r w:rsidRPr="00867C74">
        <w:rPr>
          <w:rFonts w:ascii="Book Antiqua" w:hAnsi="Book Antiqua"/>
        </w:rPr>
        <w:t xml:space="preserve"> becoming isolated from the </w:t>
      </w:r>
      <w:r w:rsidR="00A11982" w:rsidRPr="00867C74">
        <w:rPr>
          <w:rFonts w:ascii="Book Antiqua" w:hAnsi="Book Antiqua"/>
        </w:rPr>
        <w:t>MPD</w:t>
      </w:r>
      <w:r w:rsidRPr="00867C74">
        <w:rPr>
          <w:rFonts w:ascii="Book Antiqua" w:hAnsi="Book Antiqua"/>
        </w:rPr>
        <w:t xml:space="preserve"> </w:t>
      </w:r>
      <w:proofErr w:type="gramStart"/>
      <w:r w:rsidRPr="00867C74">
        <w:rPr>
          <w:rFonts w:ascii="Book Antiqua" w:hAnsi="Book Antiqua"/>
        </w:rPr>
        <w:t>downstream</w:t>
      </w:r>
      <w:r w:rsidR="00285DF6" w:rsidRPr="00867C74">
        <w:rPr>
          <w:rFonts w:ascii="Book Antiqua" w:hAnsi="Book Antiqua"/>
          <w:vertAlign w:val="superscript"/>
        </w:rPr>
        <w:t>[</w:t>
      </w:r>
      <w:proofErr w:type="gramEnd"/>
      <w:r w:rsidR="00DA1CAF" w:rsidRPr="00867C74">
        <w:rPr>
          <w:rFonts w:ascii="Book Antiqua" w:hAnsi="Book Antiqua"/>
          <w:vertAlign w:val="superscript"/>
        </w:rPr>
        <w:t>1</w:t>
      </w:r>
      <w:r w:rsidR="00285DF6" w:rsidRPr="00867C74">
        <w:rPr>
          <w:rFonts w:ascii="Book Antiqua" w:hAnsi="Book Antiqua"/>
          <w:vertAlign w:val="superscript"/>
        </w:rPr>
        <w:t>]</w:t>
      </w:r>
      <w:r w:rsidRPr="00867C74">
        <w:rPr>
          <w:rFonts w:ascii="Book Antiqua" w:hAnsi="Book Antiqua"/>
        </w:rPr>
        <w:t xml:space="preserve">. </w:t>
      </w:r>
      <w:r w:rsidR="00C37196" w:rsidRPr="00867C74">
        <w:rPr>
          <w:rFonts w:ascii="Book Antiqua" w:hAnsi="Book Antiqua"/>
        </w:rPr>
        <w:t xml:space="preserve">A recent retrospective study </w:t>
      </w:r>
      <w:r w:rsidR="00DE20E4" w:rsidRPr="00867C74">
        <w:rPr>
          <w:rFonts w:ascii="Book Antiqua" w:hAnsi="Book Antiqua"/>
        </w:rPr>
        <w:t xml:space="preserve">reported </w:t>
      </w:r>
      <w:r w:rsidR="00C37196" w:rsidRPr="00867C74">
        <w:rPr>
          <w:rFonts w:ascii="Book Antiqua" w:hAnsi="Book Antiqua"/>
        </w:rPr>
        <w:t xml:space="preserve">that DPDS occurred more frequently in patients with walled-off necrosis </w:t>
      </w:r>
      <w:r w:rsidR="00285DF6" w:rsidRPr="00867C74">
        <w:rPr>
          <w:rFonts w:ascii="Book Antiqua" w:hAnsi="Book Antiqua"/>
        </w:rPr>
        <w:t>(</w:t>
      </w:r>
      <w:r w:rsidR="00C37196" w:rsidRPr="00867C74">
        <w:rPr>
          <w:rFonts w:ascii="Book Antiqua" w:hAnsi="Book Antiqua"/>
        </w:rPr>
        <w:t>WON</w:t>
      </w:r>
      <w:r w:rsidR="00285DF6" w:rsidRPr="00867C74">
        <w:rPr>
          <w:rFonts w:ascii="Book Antiqua" w:hAnsi="Book Antiqua"/>
        </w:rPr>
        <w:t>)</w:t>
      </w:r>
      <w:r w:rsidR="00C37196" w:rsidRPr="00867C74">
        <w:rPr>
          <w:rFonts w:ascii="Book Antiqua" w:hAnsi="Book Antiqua"/>
        </w:rPr>
        <w:t xml:space="preserve"> </w:t>
      </w:r>
      <w:r w:rsidR="00067454" w:rsidRPr="00867C74">
        <w:rPr>
          <w:rFonts w:ascii="Book Antiqua" w:hAnsi="Book Antiqua"/>
        </w:rPr>
        <w:t>than in those with</w:t>
      </w:r>
      <w:r w:rsidR="00C37196" w:rsidRPr="00867C74">
        <w:rPr>
          <w:rFonts w:ascii="Book Antiqua" w:hAnsi="Book Antiqua"/>
        </w:rPr>
        <w:t xml:space="preserve"> other </w:t>
      </w:r>
      <w:r w:rsidR="007E7D77" w:rsidRPr="00867C74">
        <w:rPr>
          <w:rFonts w:ascii="Book Antiqua" w:hAnsi="Book Antiqua"/>
        </w:rPr>
        <w:t xml:space="preserve">pancreatic fluid collections </w:t>
      </w:r>
      <w:r w:rsidR="00285DF6" w:rsidRPr="00867C74">
        <w:rPr>
          <w:rFonts w:ascii="Book Antiqua" w:hAnsi="Book Antiqua"/>
        </w:rPr>
        <w:t>(</w:t>
      </w:r>
      <w:r w:rsidR="00C37196" w:rsidRPr="00867C74">
        <w:rPr>
          <w:rFonts w:ascii="Book Antiqua" w:hAnsi="Book Antiqua"/>
        </w:rPr>
        <w:t>PFCs</w:t>
      </w:r>
      <w:r w:rsidR="00285DF6" w:rsidRPr="00867C74">
        <w:rPr>
          <w:rFonts w:ascii="Book Antiqua" w:hAnsi="Book Antiqua"/>
        </w:rPr>
        <w:t>)</w:t>
      </w:r>
      <w:r w:rsidR="00C37196" w:rsidRPr="00867C74">
        <w:rPr>
          <w:rFonts w:ascii="Book Antiqua" w:hAnsi="Book Antiqua"/>
        </w:rPr>
        <w:t xml:space="preserve"> </w:t>
      </w:r>
      <w:r w:rsidR="00285DF6" w:rsidRPr="00867C74">
        <w:rPr>
          <w:rFonts w:ascii="Book Antiqua" w:hAnsi="Book Antiqua"/>
        </w:rPr>
        <w:t>(</w:t>
      </w:r>
      <w:r w:rsidR="00C37196" w:rsidRPr="00867C74">
        <w:rPr>
          <w:rFonts w:ascii="Book Antiqua" w:hAnsi="Book Antiqua"/>
        </w:rPr>
        <w:t xml:space="preserve">68.3% </w:t>
      </w:r>
      <w:r w:rsidR="00067454" w:rsidRPr="00867C74">
        <w:rPr>
          <w:rFonts w:ascii="Book Antiqua" w:hAnsi="Book Antiqua"/>
          <w:i/>
        </w:rPr>
        <w:t>vs</w:t>
      </w:r>
      <w:r w:rsidR="00C37196" w:rsidRPr="00867C74">
        <w:rPr>
          <w:rFonts w:ascii="Book Antiqua" w:hAnsi="Book Antiqua"/>
        </w:rPr>
        <w:t xml:space="preserve"> 31.7</w:t>
      </w:r>
      <w:proofErr w:type="gramStart"/>
      <w:r w:rsidR="00C37196" w:rsidRPr="00867C74">
        <w:rPr>
          <w:rFonts w:ascii="Book Antiqua" w:hAnsi="Book Antiqua"/>
        </w:rPr>
        <w:t>%</w:t>
      </w:r>
      <w:r w:rsidR="00285DF6" w:rsidRPr="00867C74">
        <w:rPr>
          <w:rFonts w:ascii="Book Antiqua" w:hAnsi="Book Antiqua"/>
        </w:rPr>
        <w:t>)</w:t>
      </w:r>
      <w:r w:rsidR="00285DF6" w:rsidRPr="00867C74">
        <w:rPr>
          <w:rFonts w:ascii="Book Antiqua" w:hAnsi="Book Antiqua"/>
          <w:vertAlign w:val="superscript"/>
        </w:rPr>
        <w:t>[</w:t>
      </w:r>
      <w:proofErr w:type="gramEnd"/>
      <w:r w:rsidR="00DA1CAF" w:rsidRPr="00867C74">
        <w:rPr>
          <w:rFonts w:ascii="Book Antiqua" w:hAnsi="Book Antiqua"/>
          <w:vertAlign w:val="superscript"/>
        </w:rPr>
        <w:t>2</w:t>
      </w:r>
      <w:r w:rsidR="00285DF6" w:rsidRPr="00867C74">
        <w:rPr>
          <w:rFonts w:ascii="Book Antiqua" w:hAnsi="Book Antiqua"/>
          <w:vertAlign w:val="superscript"/>
        </w:rPr>
        <w:t>]</w:t>
      </w:r>
      <w:r w:rsidR="00DE20E4" w:rsidRPr="00867C74">
        <w:rPr>
          <w:rFonts w:ascii="Book Antiqua" w:hAnsi="Book Antiqua"/>
        </w:rPr>
        <w:t>.</w:t>
      </w:r>
      <w:r w:rsidR="00C37196" w:rsidRPr="00867C74">
        <w:rPr>
          <w:rFonts w:ascii="Book Antiqua" w:hAnsi="Book Antiqua"/>
        </w:rPr>
        <w:t xml:space="preserve"> </w:t>
      </w:r>
      <w:r w:rsidR="00DE20E4" w:rsidRPr="00867C74">
        <w:rPr>
          <w:rFonts w:ascii="Book Antiqua" w:hAnsi="Book Antiqua"/>
        </w:rPr>
        <w:t xml:space="preserve">It was also reported that DPDS due to WON </w:t>
      </w:r>
      <w:r w:rsidR="00CB4BA5" w:rsidRPr="00867C74">
        <w:rPr>
          <w:rFonts w:ascii="Book Antiqua" w:hAnsi="Book Antiqua"/>
        </w:rPr>
        <w:t xml:space="preserve">is </w:t>
      </w:r>
      <w:r w:rsidR="00D277DC" w:rsidRPr="00867C74">
        <w:rPr>
          <w:rFonts w:ascii="Book Antiqua" w:hAnsi="Book Antiqua"/>
        </w:rPr>
        <w:t>disadvantage</w:t>
      </w:r>
      <w:r w:rsidR="00CB4BA5" w:rsidRPr="00867C74">
        <w:rPr>
          <w:rFonts w:ascii="Book Antiqua" w:hAnsi="Book Antiqua"/>
        </w:rPr>
        <w:t>ous</w:t>
      </w:r>
      <w:r w:rsidR="00D277DC" w:rsidRPr="00867C74">
        <w:rPr>
          <w:rFonts w:ascii="Book Antiqua" w:hAnsi="Book Antiqua"/>
        </w:rPr>
        <w:t xml:space="preserve"> compared </w:t>
      </w:r>
      <w:r w:rsidR="00CF4DF1" w:rsidRPr="00867C74">
        <w:rPr>
          <w:rFonts w:ascii="Book Antiqua" w:hAnsi="Book Antiqua"/>
        </w:rPr>
        <w:t xml:space="preserve">to </w:t>
      </w:r>
      <w:r w:rsidR="00A23BF9" w:rsidRPr="00867C74">
        <w:rPr>
          <w:rFonts w:ascii="Book Antiqua" w:hAnsi="Book Antiqua"/>
        </w:rPr>
        <w:t xml:space="preserve">that due to other PFCs </w:t>
      </w:r>
      <w:r w:rsidR="00CB4BA5" w:rsidRPr="00867C74">
        <w:rPr>
          <w:rFonts w:ascii="Book Antiqua" w:hAnsi="Book Antiqua"/>
        </w:rPr>
        <w:t xml:space="preserve">because of the increased need </w:t>
      </w:r>
      <w:r w:rsidR="00D277DC" w:rsidRPr="00867C74">
        <w:rPr>
          <w:rFonts w:ascii="Book Antiqua" w:hAnsi="Book Antiqua"/>
        </w:rPr>
        <w:t xml:space="preserve">for re-interventions </w:t>
      </w:r>
      <w:r w:rsidR="00285DF6" w:rsidRPr="00867C74">
        <w:rPr>
          <w:rFonts w:ascii="Book Antiqua" w:hAnsi="Book Antiqua"/>
        </w:rPr>
        <w:t>(</w:t>
      </w:r>
      <w:r w:rsidR="00C37196" w:rsidRPr="00867C74">
        <w:rPr>
          <w:rFonts w:ascii="Book Antiqua" w:hAnsi="Book Antiqua"/>
        </w:rPr>
        <w:t xml:space="preserve">30% </w:t>
      </w:r>
      <w:r w:rsidR="00A11982" w:rsidRPr="00867C74">
        <w:rPr>
          <w:rFonts w:ascii="Book Antiqua" w:hAnsi="Book Antiqua"/>
          <w:i/>
        </w:rPr>
        <w:t>vs</w:t>
      </w:r>
      <w:r w:rsidR="00C37196" w:rsidRPr="00867C74">
        <w:rPr>
          <w:rFonts w:ascii="Book Antiqua" w:hAnsi="Book Antiqua"/>
        </w:rPr>
        <w:t xml:space="preserve"> 18.5%; </w:t>
      </w:r>
      <w:r w:rsidR="00C37196" w:rsidRPr="00867C74">
        <w:rPr>
          <w:rFonts w:ascii="Book Antiqua" w:hAnsi="Book Antiqua"/>
          <w:i/>
        </w:rPr>
        <w:t>P</w:t>
      </w:r>
      <w:r w:rsidR="00C37196" w:rsidRPr="00867C74">
        <w:rPr>
          <w:rFonts w:ascii="Book Antiqua" w:hAnsi="Book Antiqua"/>
        </w:rPr>
        <w:t xml:space="preserve"> = 0.03</w:t>
      </w:r>
      <w:r w:rsidR="00285DF6" w:rsidRPr="00867C74">
        <w:rPr>
          <w:rFonts w:ascii="Book Antiqua" w:hAnsi="Book Antiqua"/>
        </w:rPr>
        <w:t>)</w:t>
      </w:r>
      <w:r w:rsidR="00C37196" w:rsidRPr="00867C74">
        <w:rPr>
          <w:rFonts w:ascii="Book Antiqua" w:hAnsi="Book Antiqua"/>
        </w:rPr>
        <w:t xml:space="preserve">, rescue surgery </w:t>
      </w:r>
      <w:r w:rsidR="00285DF6" w:rsidRPr="00867C74">
        <w:rPr>
          <w:rFonts w:ascii="Book Antiqua" w:hAnsi="Book Antiqua"/>
        </w:rPr>
        <w:t>(</w:t>
      </w:r>
      <w:r w:rsidR="00C37196" w:rsidRPr="00867C74">
        <w:rPr>
          <w:rFonts w:ascii="Book Antiqua" w:hAnsi="Book Antiqua"/>
        </w:rPr>
        <w:t xml:space="preserve">13.2% </w:t>
      </w:r>
      <w:r w:rsidR="00A11982" w:rsidRPr="00867C74">
        <w:rPr>
          <w:rFonts w:ascii="Book Antiqua" w:hAnsi="Book Antiqua"/>
          <w:i/>
        </w:rPr>
        <w:t>vs</w:t>
      </w:r>
      <w:r w:rsidR="00C37196" w:rsidRPr="00867C74">
        <w:rPr>
          <w:rFonts w:ascii="Book Antiqua" w:hAnsi="Book Antiqua"/>
        </w:rPr>
        <w:t xml:space="preserve"> 4.8%; </w:t>
      </w:r>
      <w:r w:rsidR="00C37196" w:rsidRPr="00867C74">
        <w:rPr>
          <w:rFonts w:ascii="Book Antiqua" w:hAnsi="Book Antiqua"/>
          <w:i/>
        </w:rPr>
        <w:t xml:space="preserve">P </w:t>
      </w:r>
      <w:r w:rsidR="00C37196" w:rsidRPr="00867C74">
        <w:rPr>
          <w:rFonts w:ascii="Book Antiqua" w:hAnsi="Book Antiqua"/>
        </w:rPr>
        <w:t>= 0.02</w:t>
      </w:r>
      <w:r w:rsidR="00285DF6" w:rsidRPr="00867C74">
        <w:rPr>
          <w:rFonts w:ascii="Book Antiqua" w:hAnsi="Book Antiqua"/>
        </w:rPr>
        <w:t>)</w:t>
      </w:r>
      <w:r w:rsidR="00C37196" w:rsidRPr="00867C74">
        <w:rPr>
          <w:rFonts w:ascii="Book Antiqua" w:hAnsi="Book Antiqua"/>
        </w:rPr>
        <w:t xml:space="preserve">, and a longer length of </w:t>
      </w:r>
      <w:proofErr w:type="gramStart"/>
      <w:r w:rsidR="00DA1CAF" w:rsidRPr="00867C74">
        <w:rPr>
          <w:rFonts w:ascii="Book Antiqua" w:hAnsi="Book Antiqua"/>
        </w:rPr>
        <w:t>admission</w:t>
      </w:r>
      <w:r w:rsidR="00285DF6" w:rsidRPr="00867C74">
        <w:rPr>
          <w:rFonts w:ascii="Book Antiqua" w:hAnsi="Book Antiqua"/>
          <w:vertAlign w:val="superscript"/>
        </w:rPr>
        <w:t>[</w:t>
      </w:r>
      <w:proofErr w:type="gramEnd"/>
      <w:r w:rsidR="00DA1CAF" w:rsidRPr="00867C74">
        <w:rPr>
          <w:rFonts w:ascii="Book Antiqua" w:hAnsi="Book Antiqua"/>
          <w:vertAlign w:val="superscript"/>
        </w:rPr>
        <w:t>2</w:t>
      </w:r>
      <w:r w:rsidR="00285DF6" w:rsidRPr="00867C74">
        <w:rPr>
          <w:rFonts w:ascii="Book Antiqua" w:hAnsi="Book Antiqua"/>
          <w:vertAlign w:val="superscript"/>
        </w:rPr>
        <w:t>]</w:t>
      </w:r>
      <w:r w:rsidR="00C37196" w:rsidRPr="00867C74">
        <w:rPr>
          <w:rFonts w:ascii="Book Antiqua" w:hAnsi="Book Antiqua"/>
        </w:rPr>
        <w:t xml:space="preserve">. </w:t>
      </w:r>
      <w:r w:rsidR="00A23BF9" w:rsidRPr="00867C74">
        <w:rPr>
          <w:rFonts w:ascii="Book Antiqua" w:hAnsi="Book Antiqua"/>
        </w:rPr>
        <w:t>However, there have been few reports about</w:t>
      </w:r>
      <w:r w:rsidR="00B579B2" w:rsidRPr="00867C74">
        <w:rPr>
          <w:rFonts w:ascii="Book Antiqua" w:hAnsi="Book Antiqua"/>
        </w:rPr>
        <w:t xml:space="preserve"> the</w:t>
      </w:r>
      <w:r w:rsidR="00A23BF9" w:rsidRPr="00867C74">
        <w:rPr>
          <w:rFonts w:ascii="Book Antiqua" w:hAnsi="Book Antiqua"/>
        </w:rPr>
        <w:t xml:space="preserve"> late </w:t>
      </w:r>
      <w:r w:rsidR="00D277DC" w:rsidRPr="00867C74">
        <w:rPr>
          <w:rFonts w:ascii="Book Antiqua" w:hAnsi="Book Antiqua"/>
        </w:rPr>
        <w:t xml:space="preserve">adverse </w:t>
      </w:r>
      <w:r w:rsidR="00A23BF9" w:rsidRPr="00867C74">
        <w:rPr>
          <w:rFonts w:ascii="Book Antiqua" w:hAnsi="Book Antiqua"/>
        </w:rPr>
        <w:t xml:space="preserve">effects of DPDS. </w:t>
      </w:r>
      <w:r w:rsidR="00067454" w:rsidRPr="00867C74">
        <w:rPr>
          <w:rFonts w:ascii="Book Antiqua" w:hAnsi="Book Antiqua"/>
        </w:rPr>
        <w:t>Currently</w:t>
      </w:r>
      <w:r w:rsidRPr="00867C74">
        <w:rPr>
          <w:rFonts w:ascii="Book Antiqua" w:hAnsi="Book Antiqua"/>
        </w:rPr>
        <w:t xml:space="preserve">, </w:t>
      </w:r>
      <w:r w:rsidR="002E795A" w:rsidRPr="00867C74">
        <w:rPr>
          <w:rFonts w:ascii="Book Antiqua" w:hAnsi="Book Antiqua"/>
        </w:rPr>
        <w:t>endoscopic intervention</w:t>
      </w:r>
      <w:r w:rsidRPr="00867C74">
        <w:rPr>
          <w:rFonts w:ascii="Book Antiqua" w:hAnsi="Book Antiqua"/>
        </w:rPr>
        <w:t xml:space="preserve"> is increasingly considered </w:t>
      </w:r>
      <w:r w:rsidR="00067454" w:rsidRPr="00867C74">
        <w:rPr>
          <w:rFonts w:ascii="Book Antiqua" w:hAnsi="Book Antiqua"/>
        </w:rPr>
        <w:t xml:space="preserve">as </w:t>
      </w:r>
      <w:r w:rsidRPr="00867C74">
        <w:rPr>
          <w:rFonts w:ascii="Book Antiqua" w:hAnsi="Book Antiqua"/>
        </w:rPr>
        <w:t xml:space="preserve">a less invasive alternative to surgery for </w:t>
      </w:r>
      <w:r w:rsidR="00067454" w:rsidRPr="00867C74">
        <w:rPr>
          <w:rFonts w:ascii="Book Antiqua" w:hAnsi="Book Antiqua"/>
        </w:rPr>
        <w:t xml:space="preserve">managing </w:t>
      </w:r>
      <w:proofErr w:type="gramStart"/>
      <w:r w:rsidR="002E795A" w:rsidRPr="00867C74">
        <w:rPr>
          <w:rFonts w:ascii="Book Antiqua" w:hAnsi="Book Antiqua"/>
        </w:rPr>
        <w:t>DPDS</w:t>
      </w:r>
      <w:r w:rsidR="00285DF6" w:rsidRPr="00867C74">
        <w:rPr>
          <w:rFonts w:ascii="Book Antiqua" w:hAnsi="Book Antiqua"/>
          <w:vertAlign w:val="superscript"/>
        </w:rPr>
        <w:t>[</w:t>
      </w:r>
      <w:proofErr w:type="gramEnd"/>
      <w:r w:rsidR="00C727F0" w:rsidRPr="00867C74">
        <w:rPr>
          <w:rFonts w:ascii="Book Antiqua" w:hAnsi="Book Antiqua"/>
          <w:vertAlign w:val="superscript"/>
        </w:rPr>
        <w:t>3</w:t>
      </w:r>
      <w:r w:rsidR="00285DF6" w:rsidRPr="00867C74">
        <w:rPr>
          <w:rFonts w:ascii="Book Antiqua" w:hAnsi="Book Antiqua"/>
          <w:vertAlign w:val="superscript"/>
        </w:rPr>
        <w:t>]</w:t>
      </w:r>
      <w:r w:rsidRPr="00867C74">
        <w:rPr>
          <w:rFonts w:ascii="Book Antiqua" w:hAnsi="Book Antiqua"/>
        </w:rPr>
        <w:t xml:space="preserve">. </w:t>
      </w:r>
      <w:r w:rsidR="00F310D7" w:rsidRPr="00867C74">
        <w:rPr>
          <w:rFonts w:ascii="Book Antiqua" w:hAnsi="Book Antiqua"/>
        </w:rPr>
        <w:t xml:space="preserve">Thus, endoscopic intervention is </w:t>
      </w:r>
      <w:r w:rsidR="00802D39" w:rsidRPr="00867C74">
        <w:rPr>
          <w:rFonts w:ascii="Book Antiqua" w:hAnsi="Book Antiqua"/>
        </w:rPr>
        <w:t>considered</w:t>
      </w:r>
      <w:r w:rsidR="00F310D7" w:rsidRPr="00867C74">
        <w:rPr>
          <w:rFonts w:ascii="Book Antiqua" w:hAnsi="Book Antiqua"/>
        </w:rPr>
        <w:t xml:space="preserve"> to be effective for </w:t>
      </w:r>
      <w:r w:rsidR="00011EE1" w:rsidRPr="00867C74">
        <w:rPr>
          <w:rFonts w:ascii="Book Antiqua" w:hAnsi="Book Antiqua"/>
        </w:rPr>
        <w:t xml:space="preserve">the </w:t>
      </w:r>
      <w:r w:rsidR="00F310D7" w:rsidRPr="00867C74">
        <w:rPr>
          <w:rFonts w:ascii="Book Antiqua" w:hAnsi="Book Antiqua"/>
        </w:rPr>
        <w:t xml:space="preserve">late effects of DPDS. </w:t>
      </w:r>
      <w:r w:rsidR="000F6E19" w:rsidRPr="00867C74">
        <w:rPr>
          <w:rFonts w:ascii="Book Antiqua" w:hAnsi="Book Antiqua"/>
        </w:rPr>
        <w:t xml:space="preserve">We </w:t>
      </w:r>
      <w:r w:rsidR="00067454" w:rsidRPr="00867C74">
        <w:rPr>
          <w:rFonts w:ascii="Book Antiqua" w:hAnsi="Book Antiqua"/>
        </w:rPr>
        <w:t xml:space="preserve">describe </w:t>
      </w:r>
      <w:r w:rsidR="00BF78B8" w:rsidRPr="00867C74">
        <w:rPr>
          <w:rFonts w:ascii="Book Antiqua" w:hAnsi="Book Antiqua"/>
        </w:rPr>
        <w:t>a</w:t>
      </w:r>
      <w:r w:rsidR="000F6E19" w:rsidRPr="00867C74">
        <w:rPr>
          <w:rFonts w:ascii="Book Antiqua" w:hAnsi="Book Antiqua"/>
        </w:rPr>
        <w:t xml:space="preserve"> case of </w:t>
      </w:r>
      <w:r w:rsidR="00A23BF9" w:rsidRPr="00867C74">
        <w:rPr>
          <w:rFonts w:ascii="Book Antiqua" w:hAnsi="Book Antiqua"/>
        </w:rPr>
        <w:t xml:space="preserve">endoscopic management for </w:t>
      </w:r>
      <w:r w:rsidR="00011EE1" w:rsidRPr="00867C74">
        <w:rPr>
          <w:rFonts w:ascii="Book Antiqua" w:hAnsi="Book Antiqua"/>
        </w:rPr>
        <w:t xml:space="preserve">the </w:t>
      </w:r>
      <w:r w:rsidR="00BF78B8" w:rsidRPr="00867C74">
        <w:rPr>
          <w:rFonts w:ascii="Book Antiqua" w:hAnsi="Book Antiqua"/>
        </w:rPr>
        <w:t>late effects of DPDS</w:t>
      </w:r>
      <w:r w:rsidR="000F6E19" w:rsidRPr="00867C74">
        <w:rPr>
          <w:rFonts w:ascii="Book Antiqua" w:hAnsi="Book Antiqua"/>
        </w:rPr>
        <w:t xml:space="preserve"> with complete duct disruption </w:t>
      </w:r>
      <w:r w:rsidR="002E795A" w:rsidRPr="00867C74">
        <w:rPr>
          <w:rFonts w:ascii="Book Antiqua" w:hAnsi="Book Antiqua"/>
        </w:rPr>
        <w:t>and pancreatic transection following severe acute pancreatitis.</w:t>
      </w:r>
    </w:p>
    <w:p w14:paraId="73B9CF55" w14:textId="77777777" w:rsidR="002E795A" w:rsidRPr="00867C74" w:rsidRDefault="002E795A" w:rsidP="00A11982">
      <w:pPr>
        <w:spacing w:line="360" w:lineRule="auto"/>
        <w:rPr>
          <w:rFonts w:ascii="Book Antiqua" w:hAnsi="Book Antiqua"/>
        </w:rPr>
      </w:pPr>
    </w:p>
    <w:p w14:paraId="3A53F122" w14:textId="77777777" w:rsidR="000F6E19" w:rsidRPr="00867C74" w:rsidRDefault="00355C26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  <w:b/>
          <w:bCs/>
        </w:rPr>
        <w:t xml:space="preserve">CASE </w:t>
      </w:r>
      <w:r w:rsidR="00A11982" w:rsidRPr="00867C74">
        <w:rPr>
          <w:rFonts w:ascii="Book Antiqua" w:hAnsi="Book Antiqua"/>
          <w:b/>
          <w:color w:val="000000"/>
        </w:rPr>
        <w:t>PRESENTATION</w:t>
      </w:r>
    </w:p>
    <w:p w14:paraId="41566591" w14:textId="77777777" w:rsidR="00921FA2" w:rsidRPr="00867C74" w:rsidRDefault="00921FA2" w:rsidP="00A11982">
      <w:pPr>
        <w:spacing w:line="360" w:lineRule="auto"/>
        <w:rPr>
          <w:rFonts w:ascii="Book Antiqua" w:hAnsi="Book Antiqua"/>
          <w:b/>
          <w:i/>
        </w:rPr>
      </w:pPr>
      <w:r w:rsidRPr="00867C74">
        <w:rPr>
          <w:rFonts w:ascii="Book Antiqua" w:hAnsi="Book Antiqua"/>
          <w:b/>
          <w:i/>
        </w:rPr>
        <w:t>Chief complaints</w:t>
      </w:r>
    </w:p>
    <w:p w14:paraId="2A8338B4" w14:textId="77777777" w:rsidR="00921FA2" w:rsidRPr="00867C74" w:rsidRDefault="00921FA2" w:rsidP="00A11982">
      <w:pPr>
        <w:spacing w:line="360" w:lineRule="auto"/>
        <w:rPr>
          <w:rFonts w:ascii="Book Antiqua" w:eastAsia="宋体" w:hAnsi="Book Antiqua"/>
          <w:lang w:eastAsia="zh-CN"/>
        </w:rPr>
      </w:pPr>
      <w:r w:rsidRPr="00867C74">
        <w:rPr>
          <w:rFonts w:ascii="Book Antiqua" w:hAnsi="Book Antiqua"/>
        </w:rPr>
        <w:t>An 81-year-old man with a medical history of abdominal aortic aneurysm (AAA), hypertension, dyslipidemia, and chronic kidney disease visited our hospital with fever and abdominal pain.</w:t>
      </w:r>
    </w:p>
    <w:p w14:paraId="072320BE" w14:textId="77777777" w:rsidR="00A11982" w:rsidRPr="00867C74" w:rsidRDefault="00A11982" w:rsidP="00A11982">
      <w:pPr>
        <w:spacing w:line="360" w:lineRule="auto"/>
        <w:rPr>
          <w:rFonts w:ascii="Book Antiqua" w:eastAsia="宋体" w:hAnsi="Book Antiqua"/>
          <w:i/>
          <w:lang w:eastAsia="zh-CN"/>
        </w:rPr>
      </w:pPr>
    </w:p>
    <w:p w14:paraId="69ABDA35" w14:textId="77777777" w:rsidR="00CA1E68" w:rsidRPr="00867C74" w:rsidRDefault="00067454" w:rsidP="00A11982">
      <w:pPr>
        <w:spacing w:line="360" w:lineRule="auto"/>
        <w:rPr>
          <w:rFonts w:ascii="Book Antiqua" w:hAnsi="Book Antiqua"/>
          <w:b/>
          <w:i/>
        </w:rPr>
      </w:pPr>
      <w:r w:rsidRPr="00867C74">
        <w:rPr>
          <w:rFonts w:ascii="Book Antiqua" w:hAnsi="Book Antiqua"/>
          <w:b/>
          <w:i/>
        </w:rPr>
        <w:t>H</w:t>
      </w:r>
      <w:r w:rsidR="00CA1E68" w:rsidRPr="00867C74">
        <w:rPr>
          <w:rFonts w:ascii="Book Antiqua" w:hAnsi="Book Antiqua"/>
          <w:b/>
          <w:i/>
        </w:rPr>
        <w:t xml:space="preserve">istory of </w:t>
      </w:r>
      <w:r w:rsidR="00E45F6F" w:rsidRPr="00867C74">
        <w:rPr>
          <w:rFonts w:ascii="Book Antiqua" w:hAnsi="Book Antiqua"/>
          <w:b/>
          <w:i/>
        </w:rPr>
        <w:t>past</w:t>
      </w:r>
      <w:r w:rsidR="00CA1E68" w:rsidRPr="00867C74">
        <w:rPr>
          <w:rFonts w:ascii="Book Antiqua" w:hAnsi="Book Antiqua"/>
          <w:b/>
          <w:i/>
        </w:rPr>
        <w:t xml:space="preserve"> </w:t>
      </w:r>
      <w:r w:rsidR="00011EE1" w:rsidRPr="00867C74">
        <w:rPr>
          <w:rFonts w:ascii="Book Antiqua" w:hAnsi="Book Antiqua"/>
          <w:b/>
          <w:i/>
        </w:rPr>
        <w:t xml:space="preserve">and present </w:t>
      </w:r>
      <w:r w:rsidR="00E45F6F" w:rsidRPr="00867C74">
        <w:rPr>
          <w:rFonts w:ascii="Book Antiqua" w:hAnsi="Book Antiqua"/>
          <w:b/>
          <w:i/>
        </w:rPr>
        <w:t>illnesses</w:t>
      </w:r>
    </w:p>
    <w:p w14:paraId="00DF2482" w14:textId="77777777" w:rsidR="00067454" w:rsidRPr="00867C74" w:rsidRDefault="00FB3615" w:rsidP="00A11982">
      <w:pPr>
        <w:spacing w:line="360" w:lineRule="auto"/>
        <w:rPr>
          <w:rFonts w:ascii="Book Antiqua" w:eastAsia="宋体" w:hAnsi="Book Antiqua"/>
          <w:lang w:eastAsia="zh-CN"/>
        </w:rPr>
      </w:pPr>
      <w:bookmarkStart w:id="1" w:name="_Hlk2336780"/>
      <w:r w:rsidRPr="00867C74">
        <w:rPr>
          <w:rFonts w:ascii="Book Antiqua" w:hAnsi="Book Antiqua"/>
        </w:rPr>
        <w:lastRenderedPageBreak/>
        <w:t>T</w:t>
      </w:r>
      <w:r w:rsidR="00921FA2" w:rsidRPr="00867C74">
        <w:rPr>
          <w:rFonts w:ascii="Book Antiqua" w:hAnsi="Book Antiqua"/>
        </w:rPr>
        <w:t>he</w:t>
      </w:r>
      <w:r w:rsidRPr="00867C74">
        <w:rPr>
          <w:rFonts w:ascii="Book Antiqua" w:hAnsi="Book Antiqua"/>
        </w:rPr>
        <w:t xml:space="preserve"> patient</w:t>
      </w:r>
      <w:r w:rsidR="00921FA2" w:rsidRPr="00867C74">
        <w:rPr>
          <w:rFonts w:ascii="Book Antiqua" w:hAnsi="Book Antiqua"/>
        </w:rPr>
        <w:t xml:space="preserve"> </w:t>
      </w:r>
      <w:r w:rsidR="004924AC" w:rsidRPr="00867C74">
        <w:rPr>
          <w:rFonts w:ascii="Book Antiqua" w:hAnsi="Book Antiqua"/>
        </w:rPr>
        <w:t xml:space="preserve">reported </w:t>
      </w:r>
      <w:r w:rsidR="00D037BE" w:rsidRPr="00867C74">
        <w:rPr>
          <w:rFonts w:ascii="Book Antiqua" w:hAnsi="Book Antiqua"/>
        </w:rPr>
        <w:t>having</w:t>
      </w:r>
      <w:r w:rsidR="00921FA2" w:rsidRPr="00867C74">
        <w:rPr>
          <w:rFonts w:ascii="Book Antiqua" w:hAnsi="Book Antiqua"/>
        </w:rPr>
        <w:t xml:space="preserve"> severe acute necrotizing pancreatitis due to a gallstone</w:t>
      </w:r>
      <w:r w:rsidRPr="00867C74">
        <w:rPr>
          <w:rFonts w:ascii="Book Antiqua" w:hAnsi="Book Antiqua"/>
        </w:rPr>
        <w:t xml:space="preserve"> </w:t>
      </w:r>
      <w:r w:rsidR="00731C0E" w:rsidRPr="00867C74">
        <w:rPr>
          <w:rFonts w:ascii="Book Antiqua" w:hAnsi="Book Antiqua"/>
        </w:rPr>
        <w:t>7</w:t>
      </w:r>
      <w:r w:rsidRPr="00867C74">
        <w:rPr>
          <w:rFonts w:ascii="Book Antiqua" w:hAnsi="Book Antiqua"/>
        </w:rPr>
        <w:t xml:space="preserve"> years prior</w:t>
      </w:r>
      <w:r w:rsidR="00921FA2" w:rsidRPr="00867C74">
        <w:rPr>
          <w:rFonts w:ascii="Book Antiqua" w:hAnsi="Book Antiqua"/>
        </w:rPr>
        <w:t xml:space="preserve">. </w:t>
      </w:r>
      <w:r w:rsidRPr="00867C74">
        <w:rPr>
          <w:rFonts w:ascii="Book Antiqua" w:hAnsi="Book Antiqua"/>
        </w:rPr>
        <w:t>He</w:t>
      </w:r>
      <w:r w:rsidR="00921FA2" w:rsidRPr="00867C74">
        <w:rPr>
          <w:rFonts w:ascii="Book Antiqua" w:hAnsi="Book Antiqua"/>
        </w:rPr>
        <w:t xml:space="preserve"> did not drink alcohol.</w:t>
      </w:r>
      <w:r w:rsidR="000F6E19" w:rsidRPr="00867C74">
        <w:rPr>
          <w:rFonts w:ascii="Book Antiqua" w:hAnsi="Book Antiqua"/>
        </w:rPr>
        <w:t xml:space="preserve"> </w:t>
      </w:r>
      <w:r w:rsidR="001B0355" w:rsidRPr="00867C74">
        <w:rPr>
          <w:rFonts w:ascii="Book Antiqua" w:hAnsi="Book Antiqua"/>
        </w:rPr>
        <w:t xml:space="preserve">He </w:t>
      </w:r>
      <w:r w:rsidR="00067454" w:rsidRPr="00867C74">
        <w:rPr>
          <w:rFonts w:ascii="Book Antiqua" w:hAnsi="Book Antiqua"/>
        </w:rPr>
        <w:t xml:space="preserve">was </w:t>
      </w:r>
      <w:r w:rsidR="001B0355" w:rsidRPr="00867C74">
        <w:rPr>
          <w:rFonts w:ascii="Book Antiqua" w:hAnsi="Book Antiqua"/>
        </w:rPr>
        <w:t xml:space="preserve">referred to our hospital </w:t>
      </w:r>
      <w:r w:rsidR="006948D1" w:rsidRPr="00867C74">
        <w:rPr>
          <w:rFonts w:ascii="Book Antiqua" w:hAnsi="Book Antiqua"/>
        </w:rPr>
        <w:t xml:space="preserve">42 d after onset </w:t>
      </w:r>
      <w:r w:rsidR="001B0355" w:rsidRPr="00867C74">
        <w:rPr>
          <w:rFonts w:ascii="Book Antiqua" w:hAnsi="Book Antiqua"/>
        </w:rPr>
        <w:t xml:space="preserve">because of the development of </w:t>
      </w:r>
      <w:r w:rsidR="00FE428B" w:rsidRPr="00867C74">
        <w:rPr>
          <w:rFonts w:ascii="Book Antiqua" w:hAnsi="Book Antiqua"/>
        </w:rPr>
        <w:t>WON</w:t>
      </w:r>
      <w:r w:rsidR="000F6E19" w:rsidRPr="00867C74">
        <w:rPr>
          <w:rFonts w:ascii="Book Antiqua" w:hAnsi="Book Antiqua"/>
        </w:rPr>
        <w:t xml:space="preserve"> in the pancreatic neck</w:t>
      </w:r>
      <w:r w:rsidR="00FE428B" w:rsidRPr="00867C74">
        <w:rPr>
          <w:rFonts w:ascii="Book Antiqua" w:hAnsi="Book Antiqua"/>
        </w:rPr>
        <w:t xml:space="preserve"> region</w:t>
      </w:r>
      <w:r w:rsidR="00BA127B" w:rsidRPr="00867C74">
        <w:rPr>
          <w:rFonts w:ascii="Book Antiqua" w:hAnsi="Book Antiqua"/>
        </w:rPr>
        <w:t xml:space="preserve"> </w:t>
      </w:r>
      <w:r w:rsidR="00285DF6" w:rsidRPr="00867C74">
        <w:rPr>
          <w:rFonts w:ascii="Book Antiqua" w:hAnsi="Book Antiqua"/>
        </w:rPr>
        <w:t>(</w:t>
      </w:r>
      <w:r w:rsidR="00BA127B" w:rsidRPr="00867C74">
        <w:rPr>
          <w:rFonts w:ascii="Book Antiqua" w:hAnsi="Book Antiqua"/>
        </w:rPr>
        <w:t>Figure 1</w:t>
      </w:r>
      <w:r w:rsidR="00285DF6" w:rsidRPr="00867C74">
        <w:rPr>
          <w:rFonts w:ascii="Book Antiqua" w:hAnsi="Book Antiqua"/>
        </w:rPr>
        <w:t>)</w:t>
      </w:r>
      <w:r w:rsidR="00FE428B" w:rsidRPr="00867C74">
        <w:rPr>
          <w:rFonts w:ascii="Book Antiqua" w:hAnsi="Book Antiqua"/>
        </w:rPr>
        <w:t xml:space="preserve">. The patient underwent </w:t>
      </w:r>
      <w:r w:rsidR="006948D1" w:rsidRPr="00867C74">
        <w:rPr>
          <w:rFonts w:ascii="Book Antiqua" w:hAnsi="Book Antiqua"/>
        </w:rPr>
        <w:t>endoscopic u</w:t>
      </w:r>
      <w:r w:rsidR="008013F5" w:rsidRPr="00867C74">
        <w:rPr>
          <w:rFonts w:ascii="Book Antiqua" w:hAnsi="Book Antiqua"/>
        </w:rPr>
        <w:t xml:space="preserve">ltrasound </w:t>
      </w:r>
      <w:r w:rsidR="00285DF6" w:rsidRPr="00867C74">
        <w:rPr>
          <w:rFonts w:ascii="Book Antiqua" w:hAnsi="Book Antiqua"/>
        </w:rPr>
        <w:t>(</w:t>
      </w:r>
      <w:r w:rsidR="008013F5" w:rsidRPr="00867C74">
        <w:rPr>
          <w:rFonts w:ascii="Book Antiqua" w:hAnsi="Book Antiqua"/>
        </w:rPr>
        <w:t>EUS</w:t>
      </w:r>
      <w:r w:rsidR="00285DF6" w:rsidRPr="00867C74">
        <w:rPr>
          <w:rFonts w:ascii="Book Antiqua" w:hAnsi="Book Antiqua"/>
        </w:rPr>
        <w:t>)</w:t>
      </w:r>
      <w:r w:rsidR="00067454" w:rsidRPr="00867C74">
        <w:rPr>
          <w:rFonts w:ascii="Book Antiqua" w:hAnsi="Book Antiqua"/>
        </w:rPr>
        <w:t>-</w:t>
      </w:r>
      <w:r w:rsidR="008013F5" w:rsidRPr="00867C74">
        <w:rPr>
          <w:rFonts w:ascii="Book Antiqua" w:hAnsi="Book Antiqua"/>
        </w:rPr>
        <w:t>guided drainage</w:t>
      </w:r>
      <w:r w:rsidR="00E4394B" w:rsidRPr="00867C74">
        <w:rPr>
          <w:rFonts w:ascii="Book Antiqua" w:hAnsi="Book Antiqua"/>
        </w:rPr>
        <w:t xml:space="preserve"> </w:t>
      </w:r>
      <w:r w:rsidR="006948D1" w:rsidRPr="00867C74">
        <w:rPr>
          <w:rFonts w:ascii="Book Antiqua" w:hAnsi="Book Antiqua"/>
        </w:rPr>
        <w:t xml:space="preserve">and </w:t>
      </w:r>
      <w:proofErr w:type="spellStart"/>
      <w:r w:rsidR="00FE428B" w:rsidRPr="00867C74">
        <w:rPr>
          <w:rFonts w:ascii="Book Antiqua" w:hAnsi="Book Antiqua"/>
        </w:rPr>
        <w:t>necrosectomy</w:t>
      </w:r>
      <w:proofErr w:type="spellEnd"/>
      <w:r w:rsidR="00067454" w:rsidRPr="00867C74">
        <w:rPr>
          <w:rFonts w:ascii="Book Antiqua" w:hAnsi="Book Antiqua"/>
        </w:rPr>
        <w:t xml:space="preserve"> </w:t>
      </w:r>
      <w:r w:rsidR="0016360B" w:rsidRPr="00867C74">
        <w:rPr>
          <w:rFonts w:ascii="Book Antiqua" w:hAnsi="Book Antiqua"/>
        </w:rPr>
        <w:t xml:space="preserve">eight </w:t>
      </w:r>
      <w:r w:rsidR="00067454" w:rsidRPr="00867C74">
        <w:rPr>
          <w:rFonts w:ascii="Book Antiqua" w:hAnsi="Book Antiqua"/>
        </w:rPr>
        <w:t>times</w:t>
      </w:r>
      <w:r w:rsidR="00FE428B" w:rsidRPr="00867C74">
        <w:rPr>
          <w:rFonts w:ascii="Book Antiqua" w:hAnsi="Book Antiqua"/>
        </w:rPr>
        <w:t>.</w:t>
      </w:r>
      <w:r w:rsidR="00355C26" w:rsidRPr="00867C74">
        <w:rPr>
          <w:rFonts w:ascii="Book Antiqua" w:hAnsi="Book Antiqua"/>
        </w:rPr>
        <w:t xml:space="preserve"> </w:t>
      </w:r>
      <w:r w:rsidR="00067454" w:rsidRPr="00867C74">
        <w:rPr>
          <w:rFonts w:ascii="Book Antiqua" w:hAnsi="Book Antiqua"/>
        </w:rPr>
        <w:t>Subsequently</w:t>
      </w:r>
      <w:r w:rsidR="00355C26" w:rsidRPr="00867C74">
        <w:rPr>
          <w:rFonts w:ascii="Book Antiqua" w:hAnsi="Book Antiqua"/>
        </w:rPr>
        <w:t xml:space="preserve">, he </w:t>
      </w:r>
      <w:r w:rsidR="00D277DC" w:rsidRPr="00867C74">
        <w:rPr>
          <w:rFonts w:ascii="Book Antiqua" w:hAnsi="Book Antiqua"/>
        </w:rPr>
        <w:t>recovered from WON</w:t>
      </w:r>
      <w:r w:rsidR="00CB4BA5" w:rsidRPr="00867C74">
        <w:rPr>
          <w:rFonts w:ascii="Book Antiqua" w:hAnsi="Book Antiqua"/>
        </w:rPr>
        <w:t>, his</w:t>
      </w:r>
      <w:r w:rsidR="00D277DC" w:rsidRPr="00867C74">
        <w:rPr>
          <w:rFonts w:ascii="Book Antiqua" w:hAnsi="Book Antiqua"/>
        </w:rPr>
        <w:t xml:space="preserve"> nutrition</w:t>
      </w:r>
      <w:r w:rsidR="00CB4BA5" w:rsidRPr="00867C74">
        <w:rPr>
          <w:rFonts w:ascii="Book Antiqua" w:hAnsi="Book Antiqua"/>
        </w:rPr>
        <w:t>al</w:t>
      </w:r>
      <w:r w:rsidR="00D277DC" w:rsidRPr="00867C74">
        <w:rPr>
          <w:rFonts w:ascii="Book Antiqua" w:hAnsi="Book Antiqua"/>
        </w:rPr>
        <w:t xml:space="preserve"> status </w:t>
      </w:r>
      <w:r w:rsidR="00CB4BA5" w:rsidRPr="00867C74">
        <w:rPr>
          <w:rFonts w:ascii="Book Antiqua" w:hAnsi="Book Antiqua"/>
        </w:rPr>
        <w:t xml:space="preserve">improved, </w:t>
      </w:r>
      <w:r w:rsidR="00D277DC" w:rsidRPr="00867C74">
        <w:rPr>
          <w:rFonts w:ascii="Book Antiqua" w:hAnsi="Book Antiqua"/>
        </w:rPr>
        <w:t>and</w:t>
      </w:r>
      <w:r w:rsidR="00CB4BA5" w:rsidRPr="00867C74">
        <w:rPr>
          <w:rFonts w:ascii="Book Antiqua" w:hAnsi="Book Antiqua"/>
        </w:rPr>
        <w:t xml:space="preserve"> he</w:t>
      </w:r>
      <w:r w:rsidR="00D277DC" w:rsidRPr="00867C74">
        <w:rPr>
          <w:rFonts w:ascii="Book Antiqua" w:hAnsi="Book Antiqua"/>
        </w:rPr>
        <w:t xml:space="preserve"> </w:t>
      </w:r>
      <w:r w:rsidR="00067454" w:rsidRPr="00867C74">
        <w:rPr>
          <w:rFonts w:ascii="Book Antiqua" w:hAnsi="Book Antiqua"/>
        </w:rPr>
        <w:t xml:space="preserve">was </w:t>
      </w:r>
      <w:r w:rsidR="006948D1" w:rsidRPr="00867C74">
        <w:rPr>
          <w:rFonts w:ascii="Book Antiqua" w:hAnsi="Book Antiqua"/>
        </w:rPr>
        <w:t xml:space="preserve">discharged </w:t>
      </w:r>
      <w:r w:rsidR="00067454" w:rsidRPr="00867C74">
        <w:rPr>
          <w:rFonts w:ascii="Book Antiqua" w:hAnsi="Book Antiqua"/>
        </w:rPr>
        <w:t xml:space="preserve">from </w:t>
      </w:r>
      <w:r w:rsidR="006948D1" w:rsidRPr="00867C74">
        <w:rPr>
          <w:rFonts w:ascii="Book Antiqua" w:hAnsi="Book Antiqua"/>
        </w:rPr>
        <w:t xml:space="preserve">our hospital </w:t>
      </w:r>
      <w:r w:rsidR="00D277DC" w:rsidRPr="00867C74">
        <w:rPr>
          <w:rFonts w:ascii="Book Antiqua" w:hAnsi="Book Antiqua"/>
        </w:rPr>
        <w:t xml:space="preserve">after </w:t>
      </w:r>
      <w:r w:rsidR="006948D1" w:rsidRPr="00867C74">
        <w:rPr>
          <w:rFonts w:ascii="Book Antiqua" w:hAnsi="Book Antiqua"/>
        </w:rPr>
        <w:t>79 d.</w:t>
      </w:r>
      <w:r w:rsidR="00355C26" w:rsidRPr="00867C74">
        <w:rPr>
          <w:rFonts w:ascii="Book Antiqua" w:hAnsi="Book Antiqua"/>
        </w:rPr>
        <w:t xml:space="preserve"> </w:t>
      </w:r>
      <w:r w:rsidR="00921FA2" w:rsidRPr="00867C74">
        <w:rPr>
          <w:rFonts w:ascii="Book Antiqua" w:hAnsi="Book Antiqua"/>
        </w:rPr>
        <w:t xml:space="preserve">After discharge, we performed endoscopic choledocholithotomy. Cholecystectomy was not performed because </w:t>
      </w:r>
      <w:r w:rsidR="004924AC" w:rsidRPr="00867C74">
        <w:rPr>
          <w:rFonts w:ascii="Book Antiqua" w:hAnsi="Book Antiqua"/>
        </w:rPr>
        <w:t>the</w:t>
      </w:r>
      <w:r w:rsidR="00921FA2" w:rsidRPr="00867C74">
        <w:rPr>
          <w:rFonts w:ascii="Book Antiqua" w:hAnsi="Book Antiqua"/>
        </w:rPr>
        <w:t xml:space="preserve"> gallbladder had already shrunk. </w:t>
      </w:r>
      <w:r w:rsidR="00BA127B" w:rsidRPr="00867C74">
        <w:rPr>
          <w:rFonts w:ascii="Book Antiqua" w:hAnsi="Book Antiqua"/>
        </w:rPr>
        <w:t>Although he had a pancreatic fistula due to pancreatic transection following severe pancreatitis, h</w:t>
      </w:r>
      <w:r w:rsidR="00355C26" w:rsidRPr="00867C74">
        <w:rPr>
          <w:rFonts w:ascii="Book Antiqua" w:hAnsi="Book Antiqua"/>
        </w:rPr>
        <w:t xml:space="preserve">e had been </w:t>
      </w:r>
      <w:r w:rsidR="00921FA2" w:rsidRPr="00867C74">
        <w:rPr>
          <w:rFonts w:ascii="Book Antiqua" w:hAnsi="Book Antiqua"/>
        </w:rPr>
        <w:t xml:space="preserve">asymptomatic </w:t>
      </w:r>
      <w:r w:rsidR="001B0355" w:rsidRPr="00867C74">
        <w:rPr>
          <w:rFonts w:ascii="Book Antiqua" w:hAnsi="Book Antiqua"/>
        </w:rPr>
        <w:t>for 6 years</w:t>
      </w:r>
      <w:r w:rsidR="00355C26" w:rsidRPr="00867C74">
        <w:rPr>
          <w:rFonts w:ascii="Book Antiqua" w:hAnsi="Book Antiqua"/>
        </w:rPr>
        <w:t xml:space="preserve">. </w:t>
      </w:r>
      <w:r w:rsidR="00067454" w:rsidRPr="00867C74">
        <w:rPr>
          <w:rFonts w:ascii="Book Antiqua" w:hAnsi="Book Antiqua"/>
        </w:rPr>
        <w:t>Four</w:t>
      </w:r>
      <w:r w:rsidR="00B869F8" w:rsidRPr="00867C74">
        <w:rPr>
          <w:rFonts w:ascii="Book Antiqua" w:hAnsi="Book Antiqua"/>
        </w:rPr>
        <w:t xml:space="preserve"> years after </w:t>
      </w:r>
      <w:r w:rsidR="00D277DC" w:rsidRPr="00867C74">
        <w:rPr>
          <w:rFonts w:ascii="Book Antiqua" w:hAnsi="Book Antiqua"/>
        </w:rPr>
        <w:t xml:space="preserve">WON </w:t>
      </w:r>
      <w:r w:rsidR="00B869F8" w:rsidRPr="00867C74">
        <w:rPr>
          <w:rFonts w:ascii="Book Antiqua" w:hAnsi="Book Antiqua"/>
        </w:rPr>
        <w:t xml:space="preserve">onset, he </w:t>
      </w:r>
      <w:r w:rsidR="00067454" w:rsidRPr="00867C74">
        <w:rPr>
          <w:rFonts w:ascii="Book Antiqua" w:hAnsi="Book Antiqua"/>
        </w:rPr>
        <w:t xml:space="preserve">underwent </w:t>
      </w:r>
      <w:r w:rsidR="00B869F8" w:rsidRPr="00867C74">
        <w:rPr>
          <w:rFonts w:ascii="Book Antiqua" w:hAnsi="Book Antiqua"/>
        </w:rPr>
        <w:t>distal gastrectomy</w:t>
      </w:r>
      <w:r w:rsidR="00067454" w:rsidRPr="00867C74">
        <w:rPr>
          <w:rFonts w:ascii="Book Antiqua" w:hAnsi="Book Antiqua"/>
        </w:rPr>
        <w:t xml:space="preserve"> </w:t>
      </w:r>
      <w:r w:rsidR="00B869F8" w:rsidRPr="00867C74">
        <w:rPr>
          <w:rFonts w:ascii="Book Antiqua" w:hAnsi="Book Antiqua"/>
        </w:rPr>
        <w:t>with Roux-en-Y reconstruction for invasive gastric cancer.</w:t>
      </w:r>
    </w:p>
    <w:p w14:paraId="0B884F5E" w14:textId="77777777" w:rsidR="00A11982" w:rsidRPr="00867C74" w:rsidRDefault="00A11982" w:rsidP="00A11982">
      <w:pPr>
        <w:spacing w:line="360" w:lineRule="auto"/>
        <w:rPr>
          <w:rFonts w:ascii="Book Antiqua" w:eastAsia="宋体" w:hAnsi="Book Antiqua"/>
          <w:lang w:eastAsia="zh-CN"/>
        </w:rPr>
      </w:pPr>
    </w:p>
    <w:bookmarkEnd w:id="1"/>
    <w:p w14:paraId="07598F36" w14:textId="77777777" w:rsidR="00921FA2" w:rsidRPr="00867C74" w:rsidRDefault="00921FA2" w:rsidP="00A11982">
      <w:pPr>
        <w:spacing w:line="360" w:lineRule="auto"/>
        <w:rPr>
          <w:rFonts w:ascii="Book Antiqua" w:hAnsi="Book Antiqua"/>
          <w:b/>
          <w:i/>
        </w:rPr>
      </w:pPr>
      <w:r w:rsidRPr="00867C74">
        <w:rPr>
          <w:rFonts w:ascii="Book Antiqua" w:hAnsi="Book Antiqua"/>
          <w:b/>
          <w:i/>
        </w:rPr>
        <w:t>Physical examination</w:t>
      </w:r>
    </w:p>
    <w:p w14:paraId="11D7C33B" w14:textId="77777777" w:rsidR="00921FA2" w:rsidRPr="00867C74" w:rsidRDefault="00921FA2" w:rsidP="00A11982">
      <w:pPr>
        <w:spacing w:line="360" w:lineRule="auto"/>
        <w:rPr>
          <w:rFonts w:ascii="Book Antiqua" w:eastAsia="宋体" w:hAnsi="Book Antiqua"/>
          <w:lang w:eastAsia="zh-CN"/>
        </w:rPr>
      </w:pPr>
      <w:r w:rsidRPr="00867C74">
        <w:rPr>
          <w:rFonts w:ascii="Book Antiqua" w:hAnsi="Book Antiqua"/>
        </w:rPr>
        <w:t xml:space="preserve">On examination, upper abdominal tenderness and gastrointestinal bleeding </w:t>
      </w:r>
      <w:r w:rsidR="00EC0B2C" w:rsidRPr="00867C74">
        <w:rPr>
          <w:rFonts w:ascii="Book Antiqua" w:hAnsi="Book Antiqua"/>
        </w:rPr>
        <w:t xml:space="preserve">were </w:t>
      </w:r>
      <w:r w:rsidRPr="00867C74">
        <w:rPr>
          <w:rFonts w:ascii="Book Antiqua" w:hAnsi="Book Antiqua"/>
        </w:rPr>
        <w:t>noted.</w:t>
      </w:r>
    </w:p>
    <w:p w14:paraId="1D695789" w14:textId="77777777" w:rsidR="00A11982" w:rsidRPr="00867C74" w:rsidRDefault="00A11982" w:rsidP="00A11982">
      <w:pPr>
        <w:spacing w:line="360" w:lineRule="auto"/>
        <w:rPr>
          <w:rFonts w:ascii="Book Antiqua" w:eastAsia="宋体" w:hAnsi="Book Antiqua"/>
          <w:lang w:eastAsia="zh-CN"/>
        </w:rPr>
      </w:pPr>
    </w:p>
    <w:p w14:paraId="6D4FDB3A" w14:textId="77777777" w:rsidR="0051568A" w:rsidRPr="00867C74" w:rsidRDefault="0051568A" w:rsidP="00A11982">
      <w:pPr>
        <w:spacing w:line="360" w:lineRule="auto"/>
        <w:rPr>
          <w:rFonts w:ascii="Book Antiqua" w:hAnsi="Book Antiqua"/>
          <w:b/>
          <w:i/>
        </w:rPr>
      </w:pPr>
      <w:r w:rsidRPr="00867C74">
        <w:rPr>
          <w:rFonts w:ascii="Book Antiqua" w:hAnsi="Book Antiqua"/>
          <w:b/>
          <w:i/>
        </w:rPr>
        <w:t>Imaging examinations</w:t>
      </w:r>
    </w:p>
    <w:p w14:paraId="2B9A27F6" w14:textId="77777777" w:rsidR="001936FE" w:rsidRPr="00867C74" w:rsidRDefault="00067454" w:rsidP="002612FB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Computed tomography </w:t>
      </w:r>
      <w:r w:rsidR="00285DF6" w:rsidRPr="00867C74">
        <w:rPr>
          <w:rFonts w:ascii="Book Antiqua" w:hAnsi="Book Antiqua"/>
        </w:rPr>
        <w:t>(</w:t>
      </w:r>
      <w:r w:rsidR="000E56A8" w:rsidRPr="00867C74">
        <w:rPr>
          <w:rFonts w:ascii="Book Antiqua" w:hAnsi="Book Antiqua"/>
        </w:rPr>
        <w:t>CT</w:t>
      </w:r>
      <w:r w:rsidR="00285DF6" w:rsidRPr="00867C74">
        <w:rPr>
          <w:rFonts w:ascii="Book Antiqua" w:hAnsi="Book Antiqua"/>
        </w:rPr>
        <w:t>)</w:t>
      </w:r>
      <w:r w:rsidR="000E56A8" w:rsidRPr="00867C74">
        <w:rPr>
          <w:rFonts w:ascii="Book Antiqua" w:hAnsi="Book Antiqua"/>
        </w:rPr>
        <w:t xml:space="preserve"> scan </w:t>
      </w:r>
      <w:r w:rsidR="00FB3615" w:rsidRPr="00867C74">
        <w:rPr>
          <w:rFonts w:ascii="Book Antiqua" w:hAnsi="Book Antiqua"/>
        </w:rPr>
        <w:t>was suggestive of</w:t>
      </w:r>
      <w:r w:rsidR="00F87471" w:rsidRPr="00867C74">
        <w:rPr>
          <w:rFonts w:ascii="Book Antiqua" w:hAnsi="Book Antiqua"/>
        </w:rPr>
        <w:t xml:space="preserve"> PFC in the pancreatic tail due to pancreatic transection </w:t>
      </w:r>
      <w:r w:rsidRPr="00867C74">
        <w:rPr>
          <w:rFonts w:ascii="Book Antiqua" w:hAnsi="Book Antiqua"/>
        </w:rPr>
        <w:t xml:space="preserve">that had </w:t>
      </w:r>
      <w:r w:rsidR="0073203B" w:rsidRPr="00867C74">
        <w:rPr>
          <w:rFonts w:ascii="Book Antiqua" w:hAnsi="Book Antiqua"/>
        </w:rPr>
        <w:t>spread to</w:t>
      </w:r>
      <w:r w:rsidRPr="00867C74">
        <w:rPr>
          <w:rFonts w:ascii="Book Antiqua" w:hAnsi="Book Antiqua"/>
        </w:rPr>
        <w:t xml:space="preserve"> the</w:t>
      </w:r>
      <w:r w:rsidR="0073203B" w:rsidRPr="00867C74">
        <w:rPr>
          <w:rFonts w:ascii="Book Antiqua" w:hAnsi="Book Antiqua"/>
        </w:rPr>
        <w:t xml:space="preserve"> </w:t>
      </w:r>
      <w:r w:rsidR="00D442BA" w:rsidRPr="00867C74">
        <w:rPr>
          <w:rFonts w:ascii="Book Antiqua" w:hAnsi="Book Antiqua"/>
        </w:rPr>
        <w:t>aorta</w:t>
      </w:r>
      <w:r w:rsidRPr="00867C74">
        <w:rPr>
          <w:rFonts w:ascii="Book Antiqua" w:hAnsi="Book Antiqua"/>
        </w:rPr>
        <w:t xml:space="preserve"> </w:t>
      </w:r>
      <w:r w:rsidR="00A71D9C" w:rsidRPr="00867C74">
        <w:rPr>
          <w:rFonts w:ascii="Book Antiqua" w:hAnsi="Book Antiqua"/>
        </w:rPr>
        <w:t>with surrounding</w:t>
      </w:r>
      <w:r w:rsidR="0073203B" w:rsidRPr="00867C74">
        <w:rPr>
          <w:rFonts w:ascii="Book Antiqua" w:hAnsi="Book Antiqua"/>
        </w:rPr>
        <w:t xml:space="preserve"> inflammation</w:t>
      </w:r>
      <w:r w:rsidR="00BA127B" w:rsidRPr="00867C74">
        <w:rPr>
          <w:rFonts w:ascii="Book Antiqua" w:hAnsi="Book Antiqua"/>
        </w:rPr>
        <w:t>.</w:t>
      </w:r>
      <w:r w:rsidR="0073203B" w:rsidRPr="00867C74">
        <w:rPr>
          <w:rFonts w:ascii="Book Antiqua" w:hAnsi="Book Antiqua"/>
        </w:rPr>
        <w:t xml:space="preserve"> </w:t>
      </w:r>
      <w:r w:rsidR="00D442BA" w:rsidRPr="00867C74">
        <w:rPr>
          <w:rFonts w:ascii="Book Antiqua" w:hAnsi="Book Antiqua"/>
        </w:rPr>
        <w:t xml:space="preserve">Inflammation was </w:t>
      </w:r>
      <w:r w:rsidRPr="00867C74">
        <w:rPr>
          <w:rFonts w:ascii="Book Antiqua" w:hAnsi="Book Antiqua"/>
        </w:rPr>
        <w:t xml:space="preserve">also </w:t>
      </w:r>
      <w:r w:rsidR="002B26A5" w:rsidRPr="00867C74">
        <w:rPr>
          <w:rFonts w:ascii="Book Antiqua" w:hAnsi="Book Antiqua"/>
        </w:rPr>
        <w:t xml:space="preserve">found </w:t>
      </w:r>
      <w:r w:rsidR="00D442BA" w:rsidRPr="00867C74">
        <w:rPr>
          <w:rFonts w:ascii="Book Antiqua" w:hAnsi="Book Antiqua"/>
        </w:rPr>
        <w:t>around the aorta and ulcer-like blood flow appeared in the aortic aneurysm</w:t>
      </w:r>
      <w:r w:rsidR="002D0B3E" w:rsidRPr="00867C74">
        <w:rPr>
          <w:rFonts w:ascii="Book Antiqua" w:hAnsi="Book Antiqua"/>
        </w:rPr>
        <w:t>al</w:t>
      </w:r>
      <w:r w:rsidR="00D442BA" w:rsidRPr="00867C74">
        <w:rPr>
          <w:rFonts w:ascii="Book Antiqua" w:hAnsi="Book Antiqua"/>
        </w:rPr>
        <w:t xml:space="preserve"> thrombus</w:t>
      </w:r>
      <w:r w:rsidR="0065672A" w:rsidRPr="00867C74">
        <w:rPr>
          <w:rFonts w:ascii="Book Antiqua" w:hAnsi="Book Antiqua"/>
        </w:rPr>
        <w:t xml:space="preserve"> </w:t>
      </w:r>
      <w:r w:rsidR="00285DF6" w:rsidRPr="00867C74">
        <w:rPr>
          <w:rFonts w:ascii="Book Antiqua" w:hAnsi="Book Antiqua"/>
        </w:rPr>
        <w:t>(</w:t>
      </w:r>
      <w:r w:rsidR="0065672A" w:rsidRPr="00867C74">
        <w:rPr>
          <w:rFonts w:ascii="Book Antiqua" w:hAnsi="Book Antiqua"/>
        </w:rPr>
        <w:t>Figure 2</w:t>
      </w:r>
      <w:r w:rsidR="00A11982" w:rsidRPr="00867C74">
        <w:rPr>
          <w:rFonts w:ascii="Book Antiqua" w:hAnsi="Book Antiqua"/>
        </w:rPr>
        <w:t>A</w:t>
      </w:r>
      <w:r w:rsidR="00285DF6" w:rsidRPr="00867C74">
        <w:rPr>
          <w:rFonts w:ascii="Book Antiqua" w:hAnsi="Book Antiqua"/>
        </w:rPr>
        <w:t>)</w:t>
      </w:r>
      <w:r w:rsidR="00D442BA" w:rsidRPr="00867C74">
        <w:rPr>
          <w:rFonts w:ascii="Book Antiqua" w:hAnsi="Book Antiqua"/>
        </w:rPr>
        <w:t xml:space="preserve">. Gastrointestinal bleeding was </w:t>
      </w:r>
      <w:r w:rsidRPr="00867C74">
        <w:rPr>
          <w:rFonts w:ascii="Book Antiqua" w:hAnsi="Book Antiqua"/>
        </w:rPr>
        <w:t>present</w:t>
      </w:r>
      <w:r w:rsidR="00D442BA" w:rsidRPr="00867C74">
        <w:rPr>
          <w:rFonts w:ascii="Book Antiqua" w:hAnsi="Book Antiqua"/>
        </w:rPr>
        <w:t xml:space="preserve">, but no active bleeding </w:t>
      </w:r>
      <w:r w:rsidRPr="00867C74">
        <w:rPr>
          <w:rFonts w:ascii="Book Antiqua" w:hAnsi="Book Antiqua"/>
        </w:rPr>
        <w:t xml:space="preserve">was observed through </w:t>
      </w:r>
      <w:r w:rsidR="00D442BA" w:rsidRPr="00867C74">
        <w:rPr>
          <w:rFonts w:ascii="Book Antiqua" w:hAnsi="Book Antiqua"/>
        </w:rPr>
        <w:t xml:space="preserve">the endoscope. </w:t>
      </w:r>
      <w:r w:rsidRPr="00867C74">
        <w:rPr>
          <w:rFonts w:ascii="Book Antiqua" w:hAnsi="Book Antiqua"/>
        </w:rPr>
        <w:t xml:space="preserve">The </w:t>
      </w:r>
      <w:r w:rsidR="00D442BA" w:rsidRPr="00867C74">
        <w:rPr>
          <w:rFonts w:ascii="Book Antiqua" w:hAnsi="Book Antiqua"/>
        </w:rPr>
        <w:t xml:space="preserve">CT scan showed venous dilation mainly </w:t>
      </w:r>
      <w:r w:rsidR="006254F4" w:rsidRPr="00867C74">
        <w:rPr>
          <w:rFonts w:ascii="Book Antiqua" w:hAnsi="Book Antiqua"/>
        </w:rPr>
        <w:t>around</w:t>
      </w:r>
      <w:r w:rsidR="00D442BA" w:rsidRPr="00867C74">
        <w:rPr>
          <w:rFonts w:ascii="Book Antiqua" w:hAnsi="Book Antiqua"/>
        </w:rPr>
        <w:t xml:space="preserve"> the residual stomach, and it was thought that bleeding </w:t>
      </w:r>
      <w:r w:rsidRPr="00867C74">
        <w:rPr>
          <w:rFonts w:ascii="Book Antiqua" w:hAnsi="Book Antiqua"/>
        </w:rPr>
        <w:lastRenderedPageBreak/>
        <w:t xml:space="preserve">occurred </w:t>
      </w:r>
      <w:r w:rsidR="00D442BA" w:rsidRPr="00867C74">
        <w:rPr>
          <w:rFonts w:ascii="Book Antiqua" w:hAnsi="Book Antiqua"/>
        </w:rPr>
        <w:t xml:space="preserve">from the vasodilator due to splenic vein occlusion </w:t>
      </w:r>
      <w:r w:rsidR="00285DF6" w:rsidRPr="00867C74">
        <w:rPr>
          <w:rFonts w:ascii="Book Antiqua" w:hAnsi="Book Antiqua"/>
        </w:rPr>
        <w:t>(</w:t>
      </w:r>
      <w:r w:rsidR="0065672A" w:rsidRPr="00867C74">
        <w:rPr>
          <w:rFonts w:ascii="Book Antiqua" w:hAnsi="Book Antiqua"/>
        </w:rPr>
        <w:t>Figure 2</w:t>
      </w:r>
      <w:r w:rsidR="00A11982" w:rsidRPr="00867C74">
        <w:rPr>
          <w:rFonts w:ascii="Book Antiqua" w:hAnsi="Book Antiqua"/>
        </w:rPr>
        <w:t>B</w:t>
      </w:r>
      <w:r w:rsidR="00285DF6" w:rsidRPr="00867C74">
        <w:rPr>
          <w:rFonts w:ascii="Book Antiqua" w:hAnsi="Book Antiqua"/>
        </w:rPr>
        <w:t>)</w:t>
      </w:r>
      <w:r w:rsidR="00D442BA" w:rsidRPr="00867C74">
        <w:rPr>
          <w:rFonts w:ascii="Book Antiqua" w:hAnsi="Book Antiqua"/>
        </w:rPr>
        <w:t xml:space="preserve">. </w:t>
      </w:r>
      <w:r w:rsidR="00B869F8" w:rsidRPr="00867C74">
        <w:rPr>
          <w:rFonts w:ascii="Book Antiqua" w:hAnsi="Book Antiqua"/>
        </w:rPr>
        <w:t>Because the</w:t>
      </w:r>
      <w:r w:rsidR="00F310D7" w:rsidRPr="00867C74">
        <w:rPr>
          <w:rFonts w:ascii="Book Antiqua" w:hAnsi="Book Antiqua"/>
        </w:rPr>
        <w:t>re was a</w:t>
      </w:r>
      <w:r w:rsidR="00B869F8" w:rsidRPr="00867C74">
        <w:rPr>
          <w:rFonts w:ascii="Book Antiqua" w:hAnsi="Book Antiqua"/>
        </w:rPr>
        <w:t xml:space="preserve"> </w:t>
      </w:r>
      <w:r w:rsidRPr="00867C74">
        <w:rPr>
          <w:rFonts w:ascii="Book Antiqua" w:hAnsi="Book Antiqua"/>
        </w:rPr>
        <w:t xml:space="preserve">risk </w:t>
      </w:r>
      <w:r w:rsidR="00B869F8" w:rsidRPr="00867C74">
        <w:rPr>
          <w:rFonts w:ascii="Book Antiqua" w:hAnsi="Book Antiqua"/>
        </w:rPr>
        <w:t xml:space="preserve">of </w:t>
      </w:r>
      <w:r w:rsidR="00D277DC" w:rsidRPr="00867C74">
        <w:rPr>
          <w:rFonts w:ascii="Book Antiqua" w:hAnsi="Book Antiqua"/>
        </w:rPr>
        <w:t>rupture of</w:t>
      </w:r>
      <w:r w:rsidR="00B869F8" w:rsidRPr="00867C74">
        <w:rPr>
          <w:rFonts w:ascii="Book Antiqua" w:hAnsi="Book Antiqua"/>
        </w:rPr>
        <w:t xml:space="preserve"> </w:t>
      </w:r>
      <w:r w:rsidR="00CB4BA5" w:rsidRPr="00867C74">
        <w:rPr>
          <w:rFonts w:ascii="Book Antiqua" w:hAnsi="Book Antiqua"/>
        </w:rPr>
        <w:t xml:space="preserve">the </w:t>
      </w:r>
      <w:r w:rsidR="00B869F8" w:rsidRPr="00867C74">
        <w:rPr>
          <w:rFonts w:ascii="Book Antiqua" w:hAnsi="Book Antiqua"/>
        </w:rPr>
        <w:t xml:space="preserve">AAA </w:t>
      </w:r>
      <w:r w:rsidR="002D0B3E" w:rsidRPr="00867C74">
        <w:rPr>
          <w:rFonts w:ascii="Book Antiqua" w:hAnsi="Book Antiqua"/>
        </w:rPr>
        <w:t>owing to</w:t>
      </w:r>
      <w:r w:rsidR="00F915A2" w:rsidRPr="00867C74">
        <w:rPr>
          <w:rFonts w:ascii="Book Antiqua" w:hAnsi="Book Antiqua"/>
        </w:rPr>
        <w:t xml:space="preserve"> the</w:t>
      </w:r>
      <w:r w:rsidR="00B869F8" w:rsidRPr="00867C74">
        <w:rPr>
          <w:rFonts w:ascii="Book Antiqua" w:hAnsi="Book Antiqua"/>
        </w:rPr>
        <w:t xml:space="preserve"> </w:t>
      </w:r>
      <w:r w:rsidR="00F915A2" w:rsidRPr="00867C74">
        <w:rPr>
          <w:rFonts w:ascii="Book Antiqua" w:hAnsi="Book Antiqua"/>
        </w:rPr>
        <w:t xml:space="preserve">spread of </w:t>
      </w:r>
      <w:r w:rsidR="00B869F8" w:rsidRPr="00867C74">
        <w:rPr>
          <w:rFonts w:ascii="Book Antiqua" w:hAnsi="Book Antiqua"/>
        </w:rPr>
        <w:t xml:space="preserve">inflammation </w:t>
      </w:r>
      <w:r w:rsidR="00CB4BA5" w:rsidRPr="00867C74">
        <w:rPr>
          <w:rFonts w:ascii="Book Antiqua" w:hAnsi="Book Antiqua"/>
        </w:rPr>
        <w:t>from the</w:t>
      </w:r>
      <w:r w:rsidRPr="00867C74">
        <w:rPr>
          <w:rFonts w:ascii="Book Antiqua" w:hAnsi="Book Antiqua"/>
        </w:rPr>
        <w:t xml:space="preserve"> </w:t>
      </w:r>
      <w:r w:rsidR="00943E94" w:rsidRPr="00867C74">
        <w:rPr>
          <w:rFonts w:ascii="Book Antiqua" w:hAnsi="Book Antiqua"/>
        </w:rPr>
        <w:t>PFC</w:t>
      </w:r>
      <w:r w:rsidR="00B869F8" w:rsidRPr="00867C74">
        <w:rPr>
          <w:rFonts w:ascii="Book Antiqua" w:hAnsi="Book Antiqua"/>
        </w:rPr>
        <w:t>, drainage</w:t>
      </w:r>
      <w:r w:rsidR="00D277DC" w:rsidRPr="00867C74">
        <w:rPr>
          <w:rFonts w:ascii="Book Antiqua" w:hAnsi="Book Antiqua"/>
        </w:rPr>
        <w:t xml:space="preserve"> </w:t>
      </w:r>
      <w:r w:rsidR="00CB4BA5" w:rsidRPr="00867C74">
        <w:rPr>
          <w:rFonts w:ascii="Book Antiqua" w:hAnsi="Book Antiqua"/>
        </w:rPr>
        <w:t>was deemed</w:t>
      </w:r>
      <w:r w:rsidR="00D277DC" w:rsidRPr="00867C74">
        <w:rPr>
          <w:rFonts w:ascii="Book Antiqua" w:hAnsi="Book Antiqua"/>
        </w:rPr>
        <w:t xml:space="preserve"> necessary</w:t>
      </w:r>
      <w:r w:rsidR="00B869F8" w:rsidRPr="00867C74">
        <w:rPr>
          <w:rFonts w:ascii="Book Antiqua" w:hAnsi="Book Antiqua"/>
        </w:rPr>
        <w:t>.</w:t>
      </w:r>
    </w:p>
    <w:p w14:paraId="53FBC92E" w14:textId="77777777" w:rsidR="002D0B3E" w:rsidRPr="00867C74" w:rsidRDefault="002D0B3E" w:rsidP="002612FB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7D61C81E" w14:textId="77777777" w:rsidR="00652959" w:rsidRPr="00867C74" w:rsidRDefault="00E10EF0" w:rsidP="002612FB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FINAL DIAGNOSIS</w:t>
      </w:r>
    </w:p>
    <w:p w14:paraId="2B472202" w14:textId="77777777" w:rsidR="0051568A" w:rsidRPr="00867C74" w:rsidRDefault="00481BCF" w:rsidP="002612FB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>The final diagnosis of the present</w:t>
      </w:r>
      <w:r w:rsidR="00413A83" w:rsidRPr="00867C74">
        <w:rPr>
          <w:rFonts w:ascii="Book Antiqua" w:hAnsi="Book Antiqua"/>
        </w:rPr>
        <w:t>ed</w:t>
      </w:r>
      <w:r w:rsidRPr="00867C74">
        <w:rPr>
          <w:rFonts w:ascii="Book Antiqua" w:hAnsi="Book Antiqua"/>
        </w:rPr>
        <w:t xml:space="preserve"> case is late </w:t>
      </w:r>
      <w:r w:rsidR="0051568A" w:rsidRPr="00867C74">
        <w:rPr>
          <w:rFonts w:ascii="Book Antiqua" w:hAnsi="Book Antiqua"/>
        </w:rPr>
        <w:t>effects of DPDS and infected PFC due to severe acute pancreatitis and WON</w:t>
      </w:r>
      <w:r w:rsidR="00E10EF0" w:rsidRPr="00867C74">
        <w:rPr>
          <w:rFonts w:ascii="Book Antiqua" w:hAnsi="Book Antiqua"/>
        </w:rPr>
        <w:t>.</w:t>
      </w:r>
    </w:p>
    <w:p w14:paraId="62F06AFC" w14:textId="77777777" w:rsidR="001936FE" w:rsidRPr="00867C74" w:rsidRDefault="001936FE" w:rsidP="002612FB">
      <w:pPr>
        <w:spacing w:line="360" w:lineRule="auto"/>
        <w:rPr>
          <w:rFonts w:ascii="Book Antiqua" w:hAnsi="Book Antiqua"/>
        </w:rPr>
      </w:pPr>
    </w:p>
    <w:p w14:paraId="3C453198" w14:textId="77777777" w:rsidR="001936FE" w:rsidRPr="00867C74" w:rsidRDefault="001936FE" w:rsidP="002612FB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TREATMENT</w:t>
      </w:r>
    </w:p>
    <w:p w14:paraId="458C6B36" w14:textId="77777777" w:rsidR="00CA1E68" w:rsidRPr="00867C74" w:rsidRDefault="00067454" w:rsidP="002612FB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>F</w:t>
      </w:r>
      <w:r w:rsidR="006254F4" w:rsidRPr="00867C74">
        <w:rPr>
          <w:rFonts w:ascii="Book Antiqua" w:hAnsi="Book Antiqua"/>
        </w:rPr>
        <w:t xml:space="preserve">irst, </w:t>
      </w:r>
      <w:r w:rsidR="0051568A" w:rsidRPr="00867C74">
        <w:rPr>
          <w:rFonts w:ascii="Book Antiqua" w:hAnsi="Book Antiqua"/>
        </w:rPr>
        <w:t xml:space="preserve">we attempted </w:t>
      </w:r>
      <w:proofErr w:type="spellStart"/>
      <w:r w:rsidR="0051568A" w:rsidRPr="00867C74">
        <w:rPr>
          <w:rFonts w:ascii="Book Antiqua" w:hAnsi="Book Antiqua"/>
        </w:rPr>
        <w:t>transpapillary</w:t>
      </w:r>
      <w:proofErr w:type="spellEnd"/>
      <w:r w:rsidR="0051568A" w:rsidRPr="00867C74">
        <w:rPr>
          <w:rFonts w:ascii="Book Antiqua" w:hAnsi="Book Antiqua"/>
        </w:rPr>
        <w:t xml:space="preserve"> drainage via double</w:t>
      </w:r>
      <w:r w:rsidR="0016360B" w:rsidRPr="00867C74">
        <w:rPr>
          <w:rFonts w:ascii="Book Antiqua" w:hAnsi="Book Antiqua"/>
        </w:rPr>
        <w:t>-</w:t>
      </w:r>
      <w:r w:rsidR="0051568A" w:rsidRPr="00867C74">
        <w:rPr>
          <w:rFonts w:ascii="Book Antiqua" w:hAnsi="Book Antiqua"/>
        </w:rPr>
        <w:t>balloon endoscopy (DBE) due to</w:t>
      </w:r>
      <w:r w:rsidR="006254F4" w:rsidRPr="00867C74">
        <w:rPr>
          <w:rFonts w:ascii="Book Antiqua" w:hAnsi="Book Antiqua"/>
        </w:rPr>
        <w:t xml:space="preserve"> </w:t>
      </w:r>
      <w:r w:rsidR="00D277DC" w:rsidRPr="00867C74">
        <w:rPr>
          <w:rFonts w:ascii="Book Antiqua" w:hAnsi="Book Antiqua"/>
        </w:rPr>
        <w:t xml:space="preserve">difficulty </w:t>
      </w:r>
      <w:r w:rsidR="00405A55" w:rsidRPr="00867C74">
        <w:rPr>
          <w:rFonts w:ascii="Book Antiqua" w:hAnsi="Book Antiqua"/>
        </w:rPr>
        <w:t>in</w:t>
      </w:r>
      <w:r w:rsidR="00CB4BA5" w:rsidRPr="00867C74">
        <w:rPr>
          <w:rFonts w:ascii="Book Antiqua" w:hAnsi="Book Antiqua"/>
        </w:rPr>
        <w:t xml:space="preserve"> </w:t>
      </w:r>
      <w:r w:rsidR="00D277DC" w:rsidRPr="00867C74">
        <w:rPr>
          <w:rFonts w:ascii="Book Antiqua" w:hAnsi="Book Antiqua"/>
        </w:rPr>
        <w:t xml:space="preserve">EUS-guided puncture </w:t>
      </w:r>
      <w:r w:rsidR="00CB4BA5" w:rsidRPr="00867C74">
        <w:rPr>
          <w:rFonts w:ascii="Book Antiqua" w:hAnsi="Book Antiqua"/>
        </w:rPr>
        <w:t xml:space="preserve">secondary </w:t>
      </w:r>
      <w:r w:rsidR="00D277DC" w:rsidRPr="00867C74">
        <w:rPr>
          <w:rFonts w:ascii="Book Antiqua" w:hAnsi="Book Antiqua"/>
        </w:rPr>
        <w:t xml:space="preserve">to </w:t>
      </w:r>
      <w:r w:rsidR="006254F4" w:rsidRPr="00867C74">
        <w:rPr>
          <w:rFonts w:ascii="Book Antiqua" w:hAnsi="Book Antiqua"/>
        </w:rPr>
        <w:t>venous dilation around the residual stomach</w:t>
      </w:r>
      <w:r w:rsidR="00943E94" w:rsidRPr="00867C74">
        <w:rPr>
          <w:rFonts w:ascii="Book Antiqua" w:hAnsi="Book Antiqua"/>
        </w:rPr>
        <w:t xml:space="preserve"> and </w:t>
      </w:r>
      <w:r w:rsidR="00DA24F8" w:rsidRPr="00867C74">
        <w:rPr>
          <w:rFonts w:ascii="Book Antiqua" w:hAnsi="Book Antiqua"/>
        </w:rPr>
        <w:t xml:space="preserve">the </w:t>
      </w:r>
      <w:r w:rsidR="00D277DC" w:rsidRPr="00867C74">
        <w:rPr>
          <w:rFonts w:ascii="Book Antiqua" w:hAnsi="Book Antiqua"/>
        </w:rPr>
        <w:t>distribution</w:t>
      </w:r>
      <w:r w:rsidR="00943E94" w:rsidRPr="00867C74">
        <w:rPr>
          <w:rFonts w:ascii="Book Antiqua" w:hAnsi="Book Antiqua"/>
        </w:rPr>
        <w:t xml:space="preserve"> </w:t>
      </w:r>
      <w:r w:rsidR="00DA24F8" w:rsidRPr="00867C74">
        <w:rPr>
          <w:rFonts w:ascii="Book Antiqua" w:hAnsi="Book Antiqua"/>
        </w:rPr>
        <w:t xml:space="preserve">of </w:t>
      </w:r>
      <w:r w:rsidRPr="00867C74">
        <w:rPr>
          <w:rFonts w:ascii="Book Antiqua" w:hAnsi="Book Antiqua"/>
        </w:rPr>
        <w:t xml:space="preserve">the </w:t>
      </w:r>
      <w:r w:rsidR="00943E94" w:rsidRPr="00867C74">
        <w:rPr>
          <w:rFonts w:ascii="Book Antiqua" w:hAnsi="Book Antiqua"/>
        </w:rPr>
        <w:t>PFC</w:t>
      </w:r>
      <w:r w:rsidR="00DA24F8" w:rsidRPr="00867C74">
        <w:rPr>
          <w:rFonts w:ascii="Book Antiqua" w:hAnsi="Book Antiqua"/>
        </w:rPr>
        <w:t>, which was exten</w:t>
      </w:r>
      <w:r w:rsidR="007B6DAA" w:rsidRPr="00867C74">
        <w:rPr>
          <w:rFonts w:ascii="Book Antiqua" w:hAnsi="Book Antiqua"/>
        </w:rPr>
        <w:t>sive but narrow around the stoma</w:t>
      </w:r>
      <w:r w:rsidR="00DA24F8" w:rsidRPr="00867C74">
        <w:rPr>
          <w:rFonts w:ascii="Book Antiqua" w:hAnsi="Book Antiqua"/>
        </w:rPr>
        <w:t>ch</w:t>
      </w:r>
      <w:r w:rsidR="0065672A" w:rsidRPr="00867C74">
        <w:rPr>
          <w:rFonts w:ascii="Book Antiqua" w:hAnsi="Book Antiqua"/>
        </w:rPr>
        <w:t xml:space="preserve"> </w:t>
      </w:r>
      <w:r w:rsidR="00285DF6" w:rsidRPr="00867C74">
        <w:rPr>
          <w:rFonts w:ascii="Book Antiqua" w:hAnsi="Book Antiqua"/>
        </w:rPr>
        <w:t>(</w:t>
      </w:r>
      <w:r w:rsidR="0065672A" w:rsidRPr="00867C74">
        <w:rPr>
          <w:rFonts w:ascii="Book Antiqua" w:hAnsi="Book Antiqua"/>
        </w:rPr>
        <w:t>Figure 2</w:t>
      </w:r>
      <w:r w:rsidR="00A11982" w:rsidRPr="00867C74">
        <w:rPr>
          <w:rFonts w:ascii="Book Antiqua" w:hAnsi="Book Antiqua"/>
        </w:rPr>
        <w:t>C</w:t>
      </w:r>
      <w:r w:rsidR="00285DF6" w:rsidRPr="00867C74">
        <w:rPr>
          <w:rFonts w:ascii="Book Antiqua" w:hAnsi="Book Antiqua"/>
        </w:rPr>
        <w:t>)</w:t>
      </w:r>
      <w:r w:rsidR="006254F4" w:rsidRPr="00867C74">
        <w:rPr>
          <w:rFonts w:ascii="Book Antiqua" w:hAnsi="Book Antiqua"/>
        </w:rPr>
        <w:t xml:space="preserve">. </w:t>
      </w:r>
      <w:r w:rsidR="00D277DC" w:rsidRPr="00867C74">
        <w:rPr>
          <w:rFonts w:ascii="Book Antiqua" w:hAnsi="Book Antiqua"/>
        </w:rPr>
        <w:t xml:space="preserve">DBE </w:t>
      </w:r>
      <w:r w:rsidR="007873D3" w:rsidRPr="00867C74">
        <w:rPr>
          <w:rFonts w:ascii="Book Antiqua" w:hAnsi="Book Antiqua"/>
        </w:rPr>
        <w:t xml:space="preserve">retrograde pancreatography </w:t>
      </w:r>
      <w:r w:rsidR="00F310D7" w:rsidRPr="00867C74">
        <w:rPr>
          <w:rFonts w:ascii="Book Antiqua" w:hAnsi="Book Antiqua"/>
        </w:rPr>
        <w:t>showed</w:t>
      </w:r>
      <w:r w:rsidR="007873D3" w:rsidRPr="00867C74">
        <w:rPr>
          <w:rFonts w:ascii="Book Antiqua" w:hAnsi="Book Antiqua"/>
        </w:rPr>
        <w:t xml:space="preserve"> complete </w:t>
      </w:r>
      <w:r w:rsidR="00D514DE" w:rsidRPr="00867C74">
        <w:rPr>
          <w:rFonts w:ascii="Book Antiqua" w:hAnsi="Book Antiqua"/>
        </w:rPr>
        <w:t>panc</w:t>
      </w:r>
      <w:r w:rsidR="0065672A" w:rsidRPr="00867C74">
        <w:rPr>
          <w:rFonts w:ascii="Book Antiqua" w:hAnsi="Book Antiqua"/>
        </w:rPr>
        <w:t xml:space="preserve">reatic duct disruption </w:t>
      </w:r>
      <w:r w:rsidR="00285DF6" w:rsidRPr="00867C74">
        <w:rPr>
          <w:rFonts w:ascii="Book Antiqua" w:hAnsi="Book Antiqua"/>
        </w:rPr>
        <w:t>(</w:t>
      </w:r>
      <w:r w:rsidR="0065672A" w:rsidRPr="00867C74">
        <w:rPr>
          <w:rFonts w:ascii="Book Antiqua" w:hAnsi="Book Antiqua"/>
        </w:rPr>
        <w:t>Figure 3</w:t>
      </w:r>
      <w:r w:rsidR="00285DF6" w:rsidRPr="00867C74">
        <w:rPr>
          <w:rFonts w:ascii="Book Antiqua" w:hAnsi="Book Antiqua"/>
        </w:rPr>
        <w:t>)</w:t>
      </w:r>
      <w:r w:rsidR="00D514DE" w:rsidRPr="00867C74">
        <w:rPr>
          <w:rFonts w:ascii="Book Antiqua" w:hAnsi="Book Antiqua"/>
        </w:rPr>
        <w:t xml:space="preserve">. </w:t>
      </w:r>
      <w:r w:rsidR="006D22CE" w:rsidRPr="00867C74">
        <w:rPr>
          <w:rFonts w:ascii="Book Antiqua" w:hAnsi="Book Antiqua"/>
        </w:rPr>
        <w:t xml:space="preserve">Pancreatic duct drainage failed because of complete </w:t>
      </w:r>
      <w:r w:rsidR="00A11982" w:rsidRPr="00867C74">
        <w:rPr>
          <w:rFonts w:ascii="Book Antiqua" w:hAnsi="Book Antiqua"/>
        </w:rPr>
        <w:t>MPD</w:t>
      </w:r>
      <w:r w:rsidR="000D3D2A" w:rsidRPr="00867C74">
        <w:rPr>
          <w:rFonts w:ascii="Book Antiqua" w:hAnsi="Book Antiqua"/>
        </w:rPr>
        <w:t xml:space="preserve"> </w:t>
      </w:r>
      <w:r w:rsidR="006D22CE" w:rsidRPr="00867C74">
        <w:rPr>
          <w:rFonts w:ascii="Book Antiqua" w:hAnsi="Book Antiqua"/>
        </w:rPr>
        <w:t xml:space="preserve">disruption. </w:t>
      </w:r>
      <w:r w:rsidR="0051568A" w:rsidRPr="00867C74">
        <w:rPr>
          <w:rFonts w:ascii="Book Antiqua" w:hAnsi="Book Antiqua"/>
        </w:rPr>
        <w:t xml:space="preserve">Thereafter, </w:t>
      </w:r>
      <w:r w:rsidR="00D514DE" w:rsidRPr="00867C74">
        <w:rPr>
          <w:rFonts w:ascii="Book Antiqua" w:hAnsi="Book Antiqua"/>
        </w:rPr>
        <w:t>we performed EUS-guided drainage</w:t>
      </w:r>
      <w:r w:rsidR="00D53331" w:rsidRPr="00867C74">
        <w:rPr>
          <w:rFonts w:ascii="Book Antiqua" w:hAnsi="Book Antiqua"/>
        </w:rPr>
        <w:t>.</w:t>
      </w:r>
      <w:r w:rsidR="00943E94" w:rsidRPr="00867C74">
        <w:rPr>
          <w:rFonts w:ascii="Book Antiqua" w:hAnsi="Book Antiqua"/>
        </w:rPr>
        <w:t xml:space="preserve"> </w:t>
      </w:r>
      <w:r w:rsidR="007109F7" w:rsidRPr="00867C74">
        <w:rPr>
          <w:rFonts w:ascii="Book Antiqua" w:hAnsi="Book Antiqua"/>
        </w:rPr>
        <w:t>The linear array echo</w:t>
      </w:r>
      <w:r w:rsidR="007B6DAA" w:rsidRPr="00867C74">
        <w:rPr>
          <w:rFonts w:ascii="Book Antiqua" w:hAnsi="Book Antiqua"/>
        </w:rPr>
        <w:t>-</w:t>
      </w:r>
      <w:r w:rsidR="007109F7" w:rsidRPr="00867C74">
        <w:rPr>
          <w:rFonts w:ascii="Book Antiqua" w:hAnsi="Book Antiqua"/>
        </w:rPr>
        <w:t xml:space="preserve">endoscope </w:t>
      </w:r>
      <w:r w:rsidR="001936FE" w:rsidRPr="00867C74">
        <w:rPr>
          <w:rFonts w:ascii="Book Antiqua" w:hAnsi="Book Antiqua"/>
        </w:rPr>
        <w:t>showed many</w:t>
      </w:r>
      <w:r w:rsidR="007109F7" w:rsidRPr="00867C74">
        <w:rPr>
          <w:rFonts w:ascii="Book Antiqua" w:hAnsi="Book Antiqua"/>
        </w:rPr>
        <w:t xml:space="preserve"> vessels surrounding the PFC and stomach. </w:t>
      </w:r>
      <w:r w:rsidR="00D53331" w:rsidRPr="00867C74">
        <w:rPr>
          <w:rFonts w:ascii="Book Antiqua" w:hAnsi="Book Antiqua"/>
        </w:rPr>
        <w:t>We</w:t>
      </w:r>
      <w:r w:rsidR="007109F7" w:rsidRPr="00867C74">
        <w:rPr>
          <w:rFonts w:ascii="Book Antiqua" w:hAnsi="Book Antiqua"/>
        </w:rPr>
        <w:t xml:space="preserve"> punctured </w:t>
      </w:r>
      <w:r w:rsidR="001936FE" w:rsidRPr="00867C74">
        <w:rPr>
          <w:rFonts w:ascii="Book Antiqua" w:hAnsi="Book Antiqua"/>
        </w:rPr>
        <w:t xml:space="preserve">the </w:t>
      </w:r>
      <w:r w:rsidR="007109F7" w:rsidRPr="00867C74">
        <w:rPr>
          <w:rFonts w:ascii="Book Antiqua" w:hAnsi="Book Antiqua"/>
        </w:rPr>
        <w:t xml:space="preserve">PFC using </w:t>
      </w:r>
      <w:r w:rsidR="001936FE" w:rsidRPr="00867C74">
        <w:rPr>
          <w:rFonts w:ascii="Book Antiqua" w:hAnsi="Book Antiqua"/>
        </w:rPr>
        <w:t xml:space="preserve">a </w:t>
      </w:r>
      <w:r w:rsidR="007109F7" w:rsidRPr="00867C74">
        <w:rPr>
          <w:rFonts w:ascii="Book Antiqua" w:hAnsi="Book Antiqua"/>
        </w:rPr>
        <w:t>19</w:t>
      </w:r>
      <w:r w:rsidR="001936FE" w:rsidRPr="00867C74">
        <w:rPr>
          <w:rFonts w:ascii="Book Antiqua" w:hAnsi="Book Antiqua"/>
        </w:rPr>
        <w:t>-gauge</w:t>
      </w:r>
      <w:r w:rsidR="007109F7" w:rsidRPr="00867C74">
        <w:rPr>
          <w:rFonts w:ascii="Book Antiqua" w:hAnsi="Book Antiqua"/>
        </w:rPr>
        <w:t xml:space="preserve"> needle</w:t>
      </w:r>
      <w:r w:rsidR="001936FE" w:rsidRPr="00867C74">
        <w:rPr>
          <w:rFonts w:ascii="Book Antiqua" w:hAnsi="Book Antiqua"/>
        </w:rPr>
        <w:t>, carefully</w:t>
      </w:r>
      <w:r w:rsidR="007109F7" w:rsidRPr="00867C74">
        <w:rPr>
          <w:rFonts w:ascii="Book Antiqua" w:hAnsi="Book Antiqua"/>
        </w:rPr>
        <w:t xml:space="preserve"> </w:t>
      </w:r>
      <w:r w:rsidR="00D53331" w:rsidRPr="00867C74">
        <w:rPr>
          <w:rFonts w:ascii="Book Antiqua" w:hAnsi="Book Antiqua"/>
        </w:rPr>
        <w:t xml:space="preserve">avoiding the vessels and inserted </w:t>
      </w:r>
      <w:r w:rsidR="001936FE" w:rsidRPr="00867C74">
        <w:rPr>
          <w:rFonts w:ascii="Book Antiqua" w:hAnsi="Book Antiqua"/>
        </w:rPr>
        <w:t xml:space="preserve">a </w:t>
      </w:r>
      <w:r w:rsidR="00D53331" w:rsidRPr="00867C74">
        <w:rPr>
          <w:rFonts w:ascii="Book Antiqua" w:hAnsi="Book Antiqua"/>
        </w:rPr>
        <w:t xml:space="preserve">double pig catheter </w:t>
      </w:r>
      <w:r w:rsidR="00285DF6" w:rsidRPr="00867C74">
        <w:rPr>
          <w:rFonts w:ascii="Book Antiqua" w:hAnsi="Book Antiqua"/>
        </w:rPr>
        <w:t>(</w:t>
      </w:r>
      <w:r w:rsidR="00D53331" w:rsidRPr="00867C74">
        <w:rPr>
          <w:rFonts w:ascii="Book Antiqua" w:hAnsi="Book Antiqua"/>
        </w:rPr>
        <w:t>6</w:t>
      </w:r>
      <w:r w:rsidR="001936FE" w:rsidRPr="00867C74">
        <w:rPr>
          <w:rFonts w:ascii="Book Antiqua" w:hAnsi="Book Antiqua"/>
        </w:rPr>
        <w:t xml:space="preserve"> </w:t>
      </w:r>
      <w:r w:rsidR="00D53331" w:rsidRPr="00867C74">
        <w:rPr>
          <w:rFonts w:ascii="Book Antiqua" w:hAnsi="Book Antiqua"/>
        </w:rPr>
        <w:t>Fr</w:t>
      </w:r>
      <w:r w:rsidR="001936FE" w:rsidRPr="00867C74">
        <w:rPr>
          <w:rFonts w:ascii="Book Antiqua" w:hAnsi="Book Antiqua"/>
        </w:rPr>
        <w:t>ench</w:t>
      </w:r>
      <w:r w:rsidR="00D53331" w:rsidRPr="00867C74">
        <w:rPr>
          <w:rFonts w:ascii="Book Antiqua" w:hAnsi="Book Antiqua"/>
        </w:rPr>
        <w:t>/4</w:t>
      </w:r>
      <w:r w:rsidR="00C67C7E" w:rsidRPr="00867C74">
        <w:rPr>
          <w:rFonts w:ascii="Book Antiqua" w:hAnsi="Book Antiqua"/>
        </w:rPr>
        <w:t xml:space="preserve"> </w:t>
      </w:r>
      <w:r w:rsidR="00D53331" w:rsidRPr="00867C74">
        <w:rPr>
          <w:rFonts w:ascii="Book Antiqua" w:hAnsi="Book Antiqua"/>
        </w:rPr>
        <w:t>cm</w:t>
      </w:r>
      <w:r w:rsidR="00285DF6" w:rsidRPr="00867C74">
        <w:rPr>
          <w:rFonts w:ascii="Book Antiqua" w:hAnsi="Book Antiqua"/>
        </w:rPr>
        <w:t>)</w:t>
      </w:r>
      <w:r w:rsidR="00D53331" w:rsidRPr="00867C74">
        <w:rPr>
          <w:rFonts w:ascii="Book Antiqua" w:hAnsi="Book Antiqua"/>
        </w:rPr>
        <w:t xml:space="preserve"> transmurally </w:t>
      </w:r>
      <w:r w:rsidR="00285DF6" w:rsidRPr="00867C74">
        <w:rPr>
          <w:rFonts w:ascii="Book Antiqua" w:hAnsi="Book Antiqua"/>
        </w:rPr>
        <w:t>(</w:t>
      </w:r>
      <w:r w:rsidR="0065672A" w:rsidRPr="00867C74">
        <w:rPr>
          <w:rFonts w:ascii="Book Antiqua" w:hAnsi="Book Antiqua"/>
        </w:rPr>
        <w:t>Figure 4</w:t>
      </w:r>
      <w:r w:rsidR="00285DF6" w:rsidRPr="00867C74">
        <w:rPr>
          <w:rFonts w:ascii="Book Antiqua" w:hAnsi="Book Antiqua"/>
        </w:rPr>
        <w:t>)</w:t>
      </w:r>
      <w:r w:rsidR="00D53331" w:rsidRPr="00867C74">
        <w:rPr>
          <w:rFonts w:ascii="Book Antiqua" w:hAnsi="Book Antiqua"/>
        </w:rPr>
        <w:t xml:space="preserve">. </w:t>
      </w:r>
      <w:r w:rsidR="006D22CE" w:rsidRPr="00867C74">
        <w:rPr>
          <w:rFonts w:ascii="Book Antiqua" w:hAnsi="Book Antiqua"/>
        </w:rPr>
        <w:t xml:space="preserve">After </w:t>
      </w:r>
      <w:r w:rsidR="001936FE" w:rsidRPr="00867C74">
        <w:rPr>
          <w:rFonts w:ascii="Book Antiqua" w:hAnsi="Book Antiqua"/>
        </w:rPr>
        <w:t>transmural</w:t>
      </w:r>
      <w:r w:rsidR="006D22CE" w:rsidRPr="00867C74">
        <w:rPr>
          <w:rFonts w:ascii="Book Antiqua" w:hAnsi="Book Antiqua"/>
        </w:rPr>
        <w:t xml:space="preserve"> drainage, the inflammation </w:t>
      </w:r>
      <w:r w:rsidR="00C67C7E" w:rsidRPr="00867C74">
        <w:rPr>
          <w:rFonts w:ascii="Book Antiqua" w:hAnsi="Book Antiqua"/>
        </w:rPr>
        <w:t>was resolved</w:t>
      </w:r>
      <w:r w:rsidR="006D22CE" w:rsidRPr="00867C74">
        <w:rPr>
          <w:rFonts w:ascii="Book Antiqua" w:hAnsi="Book Antiqua"/>
        </w:rPr>
        <w:t xml:space="preserve"> and stenting for </w:t>
      </w:r>
      <w:r w:rsidR="001936FE" w:rsidRPr="00867C74">
        <w:rPr>
          <w:rFonts w:ascii="Book Antiqua" w:hAnsi="Book Antiqua"/>
        </w:rPr>
        <w:t xml:space="preserve">the </w:t>
      </w:r>
      <w:r w:rsidR="006D22CE" w:rsidRPr="00867C74">
        <w:rPr>
          <w:rFonts w:ascii="Book Antiqua" w:hAnsi="Book Antiqua"/>
        </w:rPr>
        <w:t>AAA was performed successfully.</w:t>
      </w:r>
    </w:p>
    <w:p w14:paraId="36F9CC09" w14:textId="77777777" w:rsidR="00CA1E68" w:rsidRPr="00867C74" w:rsidRDefault="00CA1E68" w:rsidP="00A11982">
      <w:pPr>
        <w:spacing w:line="360" w:lineRule="auto"/>
        <w:rPr>
          <w:rFonts w:ascii="Book Antiqua" w:hAnsi="Book Antiqua"/>
          <w:b/>
        </w:rPr>
      </w:pPr>
    </w:p>
    <w:p w14:paraId="281551CF" w14:textId="77777777" w:rsidR="00CA1E68" w:rsidRPr="00867C74" w:rsidRDefault="00CA1E68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t>OUTCOME AND FOLLOW-UP</w:t>
      </w:r>
    </w:p>
    <w:p w14:paraId="54F03230" w14:textId="77777777" w:rsidR="0059569E" w:rsidRPr="00867C74" w:rsidRDefault="00CF149B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The inflammation </w:t>
      </w:r>
      <w:r w:rsidR="001936FE" w:rsidRPr="00867C74">
        <w:rPr>
          <w:rFonts w:ascii="Book Antiqua" w:hAnsi="Book Antiqua"/>
        </w:rPr>
        <w:t xml:space="preserve">further </w:t>
      </w:r>
      <w:r w:rsidRPr="00867C74">
        <w:rPr>
          <w:rFonts w:ascii="Book Antiqua" w:hAnsi="Book Antiqua"/>
        </w:rPr>
        <w:t>improved after the proced</w:t>
      </w:r>
      <w:r w:rsidR="0065672A" w:rsidRPr="00867C74">
        <w:rPr>
          <w:rFonts w:ascii="Book Antiqua" w:hAnsi="Book Antiqua"/>
        </w:rPr>
        <w:t xml:space="preserve">ure </w:t>
      </w:r>
      <w:r w:rsidR="00285DF6" w:rsidRPr="00867C74">
        <w:rPr>
          <w:rFonts w:ascii="Book Antiqua" w:hAnsi="Book Antiqua"/>
        </w:rPr>
        <w:t>(</w:t>
      </w:r>
      <w:r w:rsidR="0065672A" w:rsidRPr="00867C74">
        <w:rPr>
          <w:rFonts w:ascii="Book Antiqua" w:hAnsi="Book Antiqua"/>
        </w:rPr>
        <w:t>Figure 5</w:t>
      </w:r>
      <w:r w:rsidR="00285DF6" w:rsidRPr="00867C74">
        <w:rPr>
          <w:rFonts w:ascii="Book Antiqua" w:hAnsi="Book Antiqua"/>
        </w:rPr>
        <w:t>)</w:t>
      </w:r>
      <w:r w:rsidRPr="00867C74">
        <w:rPr>
          <w:rFonts w:ascii="Book Antiqua" w:hAnsi="Book Antiqua"/>
        </w:rPr>
        <w:t xml:space="preserve">. </w:t>
      </w:r>
      <w:r w:rsidR="001936FE" w:rsidRPr="00867C74">
        <w:rPr>
          <w:rFonts w:ascii="Book Antiqua" w:hAnsi="Book Antiqua"/>
        </w:rPr>
        <w:t xml:space="preserve">The patient has </w:t>
      </w:r>
      <w:r w:rsidR="006D22CE" w:rsidRPr="00867C74">
        <w:rPr>
          <w:rFonts w:ascii="Book Antiqua" w:hAnsi="Book Antiqua"/>
        </w:rPr>
        <w:t xml:space="preserve">been free from </w:t>
      </w:r>
      <w:r w:rsidR="00D277DC" w:rsidRPr="00867C74">
        <w:rPr>
          <w:rFonts w:ascii="Book Antiqua" w:hAnsi="Book Antiqua"/>
        </w:rPr>
        <w:t xml:space="preserve">WON </w:t>
      </w:r>
      <w:r w:rsidR="006D22CE" w:rsidRPr="00867C74">
        <w:rPr>
          <w:rFonts w:ascii="Book Antiqua" w:hAnsi="Book Antiqua"/>
        </w:rPr>
        <w:t xml:space="preserve">infection </w:t>
      </w:r>
      <w:r w:rsidRPr="00867C74">
        <w:rPr>
          <w:rFonts w:ascii="Book Antiqua" w:hAnsi="Book Antiqua"/>
        </w:rPr>
        <w:t>for more than 2 year</w:t>
      </w:r>
      <w:r w:rsidR="0065672A" w:rsidRPr="00867C74">
        <w:rPr>
          <w:rFonts w:ascii="Book Antiqua" w:hAnsi="Book Antiqua"/>
        </w:rPr>
        <w:t>s</w:t>
      </w:r>
      <w:r w:rsidRPr="00867C74">
        <w:rPr>
          <w:rFonts w:ascii="Book Antiqua" w:hAnsi="Book Antiqua"/>
        </w:rPr>
        <w:t xml:space="preserve"> </w:t>
      </w:r>
      <w:r w:rsidR="001936FE" w:rsidRPr="00867C74">
        <w:rPr>
          <w:rFonts w:ascii="Book Antiqua" w:hAnsi="Book Antiqua"/>
        </w:rPr>
        <w:t xml:space="preserve">after </w:t>
      </w:r>
      <w:r w:rsidRPr="00867C74">
        <w:rPr>
          <w:rFonts w:ascii="Book Antiqua" w:hAnsi="Book Antiqua"/>
        </w:rPr>
        <w:t>the procedure.</w:t>
      </w:r>
    </w:p>
    <w:p w14:paraId="1DC239ED" w14:textId="77777777" w:rsidR="006D22CE" w:rsidRPr="00867C74" w:rsidRDefault="006D22CE" w:rsidP="00A11982">
      <w:pPr>
        <w:spacing w:line="360" w:lineRule="auto"/>
        <w:rPr>
          <w:rFonts w:ascii="Book Antiqua" w:hAnsi="Book Antiqua"/>
        </w:rPr>
      </w:pPr>
    </w:p>
    <w:p w14:paraId="3F34EE72" w14:textId="77777777" w:rsidR="003B6F78" w:rsidRPr="00867C74" w:rsidRDefault="00CA1E68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</w:rPr>
        <w:lastRenderedPageBreak/>
        <w:t>DISCUSSION</w:t>
      </w:r>
    </w:p>
    <w:p w14:paraId="6CAC71D7" w14:textId="77777777" w:rsidR="0051568A" w:rsidRPr="00867C74" w:rsidRDefault="0051568A" w:rsidP="00A11982">
      <w:pPr>
        <w:spacing w:line="360" w:lineRule="auto"/>
        <w:rPr>
          <w:rFonts w:ascii="Book Antiqua" w:hAnsi="Book Antiqua"/>
        </w:rPr>
      </w:pPr>
      <w:bookmarkStart w:id="2" w:name="_Hlk2336706"/>
      <w:r w:rsidRPr="00867C74">
        <w:rPr>
          <w:rFonts w:ascii="Book Antiqua" w:hAnsi="Book Antiqua"/>
        </w:rPr>
        <w:t xml:space="preserve">Previously, surgery was the first therapeutic choice for DPDS. Fischer </w:t>
      </w:r>
      <w:r w:rsidRPr="00867C74">
        <w:rPr>
          <w:rFonts w:ascii="Book Antiqua" w:hAnsi="Book Antiqua"/>
          <w:i/>
        </w:rPr>
        <w:t xml:space="preserve">et </w:t>
      </w:r>
      <w:proofErr w:type="gramStart"/>
      <w:r w:rsidRPr="00867C74">
        <w:rPr>
          <w:rFonts w:ascii="Book Antiqua" w:hAnsi="Book Antiqua"/>
          <w:i/>
        </w:rPr>
        <w:t>al</w:t>
      </w:r>
      <w:r w:rsidR="00A11982" w:rsidRPr="00867C74">
        <w:rPr>
          <w:rFonts w:ascii="Book Antiqua" w:hAnsi="Book Antiqua"/>
          <w:vertAlign w:val="superscript"/>
        </w:rPr>
        <w:t>[</w:t>
      </w:r>
      <w:proofErr w:type="gramEnd"/>
      <w:r w:rsidR="00A11982" w:rsidRPr="00867C74">
        <w:rPr>
          <w:rFonts w:ascii="Book Antiqua" w:hAnsi="Book Antiqua"/>
          <w:vertAlign w:val="superscript"/>
        </w:rPr>
        <w:t>4]</w:t>
      </w:r>
      <w:r w:rsidRPr="00867C74">
        <w:rPr>
          <w:rFonts w:ascii="Book Antiqua" w:hAnsi="Book Antiqua"/>
        </w:rPr>
        <w:t xml:space="preserve"> </w:t>
      </w:r>
      <w:r w:rsidR="00CB1D1B" w:rsidRPr="00867C74">
        <w:rPr>
          <w:rFonts w:ascii="Book Antiqua" w:hAnsi="Book Antiqua"/>
        </w:rPr>
        <w:t xml:space="preserve">retrospectively </w:t>
      </w:r>
      <w:r w:rsidRPr="00867C74">
        <w:rPr>
          <w:rFonts w:ascii="Book Antiqua" w:hAnsi="Book Antiqua"/>
        </w:rPr>
        <w:t xml:space="preserve">reviewed operated </w:t>
      </w:r>
      <w:r w:rsidR="00CB1D1B" w:rsidRPr="00867C74">
        <w:rPr>
          <w:rFonts w:ascii="Book Antiqua" w:hAnsi="Book Antiqua"/>
        </w:rPr>
        <w:t xml:space="preserve">cases of </w:t>
      </w:r>
      <w:r w:rsidRPr="00867C74">
        <w:rPr>
          <w:rFonts w:ascii="Book Antiqua" w:hAnsi="Book Antiqua"/>
        </w:rPr>
        <w:t xml:space="preserve">DPDS; distal pancreatectomy had been performed in whole delayed DPDS cases. They </w:t>
      </w:r>
      <w:r w:rsidR="00CB1D1B" w:rsidRPr="00867C74">
        <w:rPr>
          <w:rFonts w:ascii="Book Antiqua" w:hAnsi="Book Antiqua"/>
        </w:rPr>
        <w:t xml:space="preserve">concluded </w:t>
      </w:r>
      <w:r w:rsidRPr="00867C74">
        <w:rPr>
          <w:rFonts w:ascii="Book Antiqua" w:hAnsi="Book Antiqua"/>
        </w:rPr>
        <w:t xml:space="preserve">that fluid collection often </w:t>
      </w:r>
      <w:r w:rsidR="00CB1D1B" w:rsidRPr="00867C74">
        <w:rPr>
          <w:rFonts w:ascii="Book Antiqua" w:hAnsi="Book Antiqua"/>
        </w:rPr>
        <w:t>is</w:t>
      </w:r>
      <w:r w:rsidRPr="00867C74">
        <w:rPr>
          <w:rFonts w:ascii="Book Antiqua" w:hAnsi="Book Antiqua"/>
        </w:rPr>
        <w:t xml:space="preserve"> not accessible endoscopically and that no long-term data support the patency of the endoscopic approach. However, endoscopic intervention is increasingly considered as a less invasive alternative to surgery </w:t>
      </w:r>
      <w:r w:rsidR="00CB1D1B" w:rsidRPr="00867C74">
        <w:rPr>
          <w:rFonts w:ascii="Book Antiqua" w:hAnsi="Book Antiqua"/>
        </w:rPr>
        <w:t>in the management of</w:t>
      </w:r>
      <w:r w:rsidR="00A11982" w:rsidRPr="00867C74">
        <w:rPr>
          <w:rFonts w:ascii="Book Antiqua" w:hAnsi="Book Antiqua"/>
        </w:rPr>
        <w:t xml:space="preserve"> </w:t>
      </w:r>
      <w:proofErr w:type="gramStart"/>
      <w:r w:rsidR="00A11982" w:rsidRPr="00867C74">
        <w:rPr>
          <w:rFonts w:ascii="Book Antiqua" w:hAnsi="Book Antiqua"/>
        </w:rPr>
        <w:t>DPDS</w:t>
      </w:r>
      <w:r w:rsidRPr="00867C74">
        <w:rPr>
          <w:rFonts w:ascii="Book Antiqua" w:hAnsi="Book Antiqua"/>
          <w:vertAlign w:val="superscript"/>
        </w:rPr>
        <w:t>[</w:t>
      </w:r>
      <w:proofErr w:type="gramEnd"/>
      <w:r w:rsidRPr="00867C74">
        <w:rPr>
          <w:rFonts w:ascii="Book Antiqua" w:hAnsi="Book Antiqua"/>
          <w:vertAlign w:val="superscript"/>
        </w:rPr>
        <w:t>3]</w:t>
      </w:r>
      <w:r w:rsidRPr="00867C74">
        <w:rPr>
          <w:rFonts w:ascii="Book Antiqua" w:hAnsi="Book Antiqua"/>
        </w:rPr>
        <w:t>. Furthermore, guidelines were developed for endoscopic management of acute necrotizing pancreatitis, includi</w:t>
      </w:r>
      <w:r w:rsidR="00A11982" w:rsidRPr="00867C74">
        <w:rPr>
          <w:rFonts w:ascii="Book Antiqua" w:hAnsi="Book Antiqua"/>
        </w:rPr>
        <w:t xml:space="preserve">ng the management of </w:t>
      </w:r>
      <w:proofErr w:type="gramStart"/>
      <w:r w:rsidR="00A11982" w:rsidRPr="00867C74">
        <w:rPr>
          <w:rFonts w:ascii="Book Antiqua" w:hAnsi="Book Antiqua"/>
        </w:rPr>
        <w:t>DPDS</w:t>
      </w:r>
      <w:r w:rsidRPr="00867C74">
        <w:rPr>
          <w:rFonts w:ascii="Book Antiqua" w:hAnsi="Book Antiqua"/>
          <w:vertAlign w:val="superscript"/>
        </w:rPr>
        <w:t>[</w:t>
      </w:r>
      <w:proofErr w:type="gramEnd"/>
      <w:r w:rsidRPr="00867C74">
        <w:rPr>
          <w:rFonts w:ascii="Book Antiqua" w:hAnsi="Book Antiqua"/>
          <w:vertAlign w:val="superscript"/>
        </w:rPr>
        <w:t>5]</w:t>
      </w:r>
      <w:r w:rsidRPr="00867C74">
        <w:rPr>
          <w:rFonts w:ascii="Book Antiqua" w:hAnsi="Book Antiqua"/>
        </w:rPr>
        <w:t>.</w:t>
      </w:r>
      <w:bookmarkEnd w:id="2"/>
    </w:p>
    <w:p w14:paraId="2E982A8F" w14:textId="77777777" w:rsidR="002910F5" w:rsidRPr="00867C74" w:rsidRDefault="001936FE" w:rsidP="00A11982">
      <w:pPr>
        <w:spacing w:line="360" w:lineRule="auto"/>
        <w:ind w:firstLineChars="100" w:firstLine="240"/>
        <w:rPr>
          <w:rFonts w:ascii="Book Antiqua" w:hAnsi="Book Antiqua"/>
        </w:rPr>
      </w:pPr>
      <w:r w:rsidRPr="00867C74">
        <w:rPr>
          <w:rFonts w:ascii="Book Antiqua" w:hAnsi="Book Antiqua"/>
        </w:rPr>
        <w:t>T</w:t>
      </w:r>
      <w:r w:rsidR="002910F5" w:rsidRPr="00867C74">
        <w:rPr>
          <w:rFonts w:ascii="Book Antiqua" w:hAnsi="Book Antiqua"/>
        </w:rPr>
        <w:t xml:space="preserve">here are two endoscopic strategies </w:t>
      </w:r>
      <w:r w:rsidRPr="00867C74">
        <w:rPr>
          <w:rFonts w:ascii="Book Antiqua" w:hAnsi="Book Antiqua"/>
        </w:rPr>
        <w:t>for</w:t>
      </w:r>
      <w:r w:rsidR="002910F5" w:rsidRPr="00867C74">
        <w:rPr>
          <w:rFonts w:ascii="Book Antiqua" w:hAnsi="Book Antiqua"/>
        </w:rPr>
        <w:t xml:space="preserve"> treating </w:t>
      </w:r>
      <w:r w:rsidR="0006655D" w:rsidRPr="00867C74">
        <w:rPr>
          <w:rFonts w:ascii="Book Antiqua" w:hAnsi="Book Antiqua"/>
        </w:rPr>
        <w:t>DPDS</w:t>
      </w:r>
      <w:r w:rsidRPr="00867C74">
        <w:rPr>
          <w:rFonts w:ascii="Book Antiqua" w:hAnsi="Book Antiqua"/>
        </w:rPr>
        <w:t>:</w:t>
      </w:r>
      <w:r w:rsidR="002910F5" w:rsidRPr="00867C74">
        <w:rPr>
          <w:rFonts w:ascii="Book Antiqua" w:hAnsi="Book Antiqua"/>
        </w:rPr>
        <w:t xml:space="preserve"> </w:t>
      </w:r>
      <w:proofErr w:type="spellStart"/>
      <w:r w:rsidR="00A11982" w:rsidRPr="00867C74">
        <w:rPr>
          <w:rFonts w:ascii="Book Antiqua" w:hAnsi="Book Antiqua"/>
        </w:rPr>
        <w:t>Transpapillary</w:t>
      </w:r>
      <w:proofErr w:type="spellEnd"/>
      <w:r w:rsidR="00A11982" w:rsidRPr="00867C74">
        <w:rPr>
          <w:rFonts w:ascii="Book Antiqua" w:hAnsi="Book Antiqua"/>
        </w:rPr>
        <w:t xml:space="preserve"> </w:t>
      </w:r>
      <w:r w:rsidR="002910F5" w:rsidRPr="00867C74">
        <w:rPr>
          <w:rFonts w:ascii="Book Antiqua" w:hAnsi="Book Antiqua"/>
        </w:rPr>
        <w:t xml:space="preserve">placement of </w:t>
      </w:r>
      <w:r w:rsidRPr="00867C74">
        <w:rPr>
          <w:rFonts w:ascii="Book Antiqua" w:hAnsi="Book Antiqua"/>
        </w:rPr>
        <w:t xml:space="preserve">the </w:t>
      </w:r>
      <w:r w:rsidR="002910F5" w:rsidRPr="00867C74">
        <w:rPr>
          <w:rFonts w:ascii="Book Antiqua" w:hAnsi="Book Antiqua"/>
        </w:rPr>
        <w:t xml:space="preserve">drainage stent and endoscopic transmural drainage of the PFC. </w:t>
      </w:r>
      <w:r w:rsidR="0051568A" w:rsidRPr="00867C74">
        <w:rPr>
          <w:rFonts w:ascii="Book Antiqua" w:hAnsi="Book Antiqua"/>
        </w:rPr>
        <w:t>The evidence-based multidisciplinary guidelines of the European Society of Gastrointestinal Endoscopy</w:t>
      </w:r>
      <w:r w:rsidR="00DE4EAF" w:rsidRPr="00867C74">
        <w:rPr>
          <w:rFonts w:ascii="Book Antiqua" w:hAnsi="Book Antiqua"/>
        </w:rPr>
        <w:t xml:space="preserve"> suggested that</w:t>
      </w:r>
      <w:r w:rsidR="000D3D2A" w:rsidRPr="00867C74">
        <w:rPr>
          <w:rFonts w:ascii="Book Antiqua" w:hAnsi="Book Antiqua"/>
        </w:rPr>
        <w:t xml:space="preserve"> </w:t>
      </w:r>
      <w:proofErr w:type="spellStart"/>
      <w:r w:rsidR="000D3D2A" w:rsidRPr="00867C74">
        <w:rPr>
          <w:rFonts w:ascii="Book Antiqua" w:hAnsi="Book Antiqua"/>
        </w:rPr>
        <w:t>transpapillary</w:t>
      </w:r>
      <w:proofErr w:type="spellEnd"/>
      <w:r w:rsidR="000D3D2A" w:rsidRPr="00867C74">
        <w:rPr>
          <w:rFonts w:ascii="Book Antiqua" w:hAnsi="Book Antiqua"/>
        </w:rPr>
        <w:t xml:space="preserve"> stenting can be considered</w:t>
      </w:r>
      <w:r w:rsidR="00DE4EAF" w:rsidRPr="00867C74">
        <w:rPr>
          <w:rFonts w:ascii="Book Antiqua" w:hAnsi="Book Antiqua"/>
        </w:rPr>
        <w:t xml:space="preserve"> where partial MPD disruption has </w:t>
      </w:r>
      <w:proofErr w:type="gramStart"/>
      <w:r w:rsidR="00DE4EAF" w:rsidRPr="00867C74">
        <w:rPr>
          <w:rFonts w:ascii="Book Antiqua" w:hAnsi="Book Antiqua"/>
        </w:rPr>
        <w:t>occurred</w:t>
      </w:r>
      <w:r w:rsidR="00285DF6" w:rsidRPr="00867C74">
        <w:rPr>
          <w:rFonts w:ascii="Book Antiqua" w:hAnsi="Book Antiqua"/>
          <w:vertAlign w:val="superscript"/>
        </w:rPr>
        <w:t>[</w:t>
      </w:r>
      <w:proofErr w:type="gramEnd"/>
      <w:r w:rsidR="00006FE4" w:rsidRPr="00867C74">
        <w:rPr>
          <w:rFonts w:ascii="Book Antiqua" w:hAnsi="Book Antiqua"/>
          <w:vertAlign w:val="superscript"/>
        </w:rPr>
        <w:t>5</w:t>
      </w:r>
      <w:r w:rsidR="00285DF6" w:rsidRPr="00867C74">
        <w:rPr>
          <w:rFonts w:ascii="Book Antiqua" w:hAnsi="Book Antiqua"/>
          <w:vertAlign w:val="superscript"/>
        </w:rPr>
        <w:t>]</w:t>
      </w:r>
      <w:r w:rsidR="000D3D2A" w:rsidRPr="00867C74">
        <w:rPr>
          <w:rFonts w:ascii="Book Antiqua" w:hAnsi="Book Antiqua"/>
        </w:rPr>
        <w:t xml:space="preserve">. </w:t>
      </w:r>
      <w:r w:rsidR="0011293F" w:rsidRPr="00867C74">
        <w:rPr>
          <w:rFonts w:ascii="Book Antiqua" w:hAnsi="Book Antiqua"/>
        </w:rPr>
        <w:t>Even though widely practiced</w:t>
      </w:r>
      <w:r w:rsidRPr="00867C74">
        <w:rPr>
          <w:rFonts w:ascii="Book Antiqua" w:hAnsi="Book Antiqua"/>
        </w:rPr>
        <w:t xml:space="preserve"> in the management of DPDS</w:t>
      </w:r>
      <w:r w:rsidR="00DE4EAF" w:rsidRPr="00867C74">
        <w:rPr>
          <w:rFonts w:ascii="Book Antiqua" w:hAnsi="Book Antiqua"/>
        </w:rPr>
        <w:t xml:space="preserve">, </w:t>
      </w:r>
      <w:proofErr w:type="spellStart"/>
      <w:r w:rsidR="00DE4EAF" w:rsidRPr="00867C74">
        <w:rPr>
          <w:rFonts w:ascii="Book Antiqua" w:hAnsi="Book Antiqua"/>
        </w:rPr>
        <w:t>transpapillary</w:t>
      </w:r>
      <w:proofErr w:type="spellEnd"/>
      <w:r w:rsidR="00DE4EAF" w:rsidRPr="00867C74">
        <w:rPr>
          <w:rFonts w:ascii="Book Antiqua" w:hAnsi="Book Antiqua"/>
        </w:rPr>
        <w:t xml:space="preserve"> stenting sometimes </w:t>
      </w:r>
      <w:r w:rsidRPr="00867C74">
        <w:rPr>
          <w:rFonts w:ascii="Book Antiqua" w:hAnsi="Book Antiqua"/>
        </w:rPr>
        <w:t xml:space="preserve">results in </w:t>
      </w:r>
      <w:r w:rsidR="00DE4EAF" w:rsidRPr="00867C74">
        <w:rPr>
          <w:rFonts w:ascii="Book Antiqua" w:hAnsi="Book Antiqua"/>
        </w:rPr>
        <w:t xml:space="preserve">failure. </w:t>
      </w:r>
      <w:r w:rsidRPr="00867C74">
        <w:rPr>
          <w:rFonts w:ascii="Book Antiqua" w:hAnsi="Book Antiqua"/>
        </w:rPr>
        <w:t>However</w:t>
      </w:r>
      <w:r w:rsidR="0011293F" w:rsidRPr="00867C74">
        <w:rPr>
          <w:rFonts w:ascii="Book Antiqua" w:hAnsi="Book Antiqua"/>
        </w:rPr>
        <w:t xml:space="preserve">, </w:t>
      </w:r>
      <w:r w:rsidR="00CB4BA5" w:rsidRPr="00867C74">
        <w:rPr>
          <w:rFonts w:ascii="Book Antiqua" w:hAnsi="Book Antiqua"/>
        </w:rPr>
        <w:t xml:space="preserve">successful </w:t>
      </w:r>
      <w:r w:rsidR="0011293F" w:rsidRPr="00867C74">
        <w:rPr>
          <w:rFonts w:ascii="Book Antiqua" w:hAnsi="Book Antiqua"/>
        </w:rPr>
        <w:t>tr</w:t>
      </w:r>
      <w:r w:rsidR="00B11649" w:rsidRPr="00867C74">
        <w:rPr>
          <w:rFonts w:ascii="Book Antiqua" w:hAnsi="Book Antiqua"/>
        </w:rPr>
        <w:t xml:space="preserve">ansmural drainage </w:t>
      </w:r>
      <w:r w:rsidR="00CB4BA5" w:rsidRPr="00867C74">
        <w:rPr>
          <w:rFonts w:ascii="Book Antiqua" w:hAnsi="Book Antiqua"/>
        </w:rPr>
        <w:t xml:space="preserve">does not </w:t>
      </w:r>
      <w:r w:rsidR="00B11649" w:rsidRPr="00867C74">
        <w:rPr>
          <w:rFonts w:ascii="Book Antiqua" w:hAnsi="Book Antiqua"/>
        </w:rPr>
        <w:t xml:space="preserve">depend </w:t>
      </w:r>
      <w:r w:rsidR="00CB4BA5" w:rsidRPr="00867C74">
        <w:rPr>
          <w:rFonts w:ascii="Book Antiqua" w:hAnsi="Book Antiqua"/>
        </w:rPr>
        <w:t xml:space="preserve">on </w:t>
      </w:r>
      <w:r w:rsidR="004040B4" w:rsidRPr="00867C74">
        <w:rPr>
          <w:rFonts w:ascii="Book Antiqua" w:hAnsi="Book Antiqua"/>
        </w:rPr>
        <w:t xml:space="preserve">the presence of </w:t>
      </w:r>
      <w:r w:rsidR="00B11649" w:rsidRPr="00867C74">
        <w:rPr>
          <w:rFonts w:ascii="Book Antiqua" w:hAnsi="Book Antiqua"/>
        </w:rPr>
        <w:t xml:space="preserve">communication between the proximal </w:t>
      </w:r>
      <w:r w:rsidR="00E24406" w:rsidRPr="00867C74">
        <w:rPr>
          <w:rFonts w:ascii="Book Antiqua" w:hAnsi="Book Antiqua"/>
        </w:rPr>
        <w:t>MPD</w:t>
      </w:r>
      <w:r w:rsidR="00B11649" w:rsidRPr="00867C74">
        <w:rPr>
          <w:rFonts w:ascii="Book Antiqua" w:hAnsi="Book Antiqua"/>
        </w:rPr>
        <w:t xml:space="preserve"> and the disconnected upstream segment. </w:t>
      </w:r>
      <w:r w:rsidR="003632D1" w:rsidRPr="00867C74">
        <w:rPr>
          <w:rFonts w:ascii="Book Antiqua" w:hAnsi="Book Antiqua"/>
        </w:rPr>
        <w:t xml:space="preserve">Bang </w:t>
      </w:r>
      <w:r w:rsidR="003632D1" w:rsidRPr="00867C74">
        <w:rPr>
          <w:rFonts w:ascii="Book Antiqua" w:hAnsi="Book Antiqua"/>
          <w:i/>
        </w:rPr>
        <w:t xml:space="preserve">et </w:t>
      </w:r>
      <w:proofErr w:type="gramStart"/>
      <w:r w:rsidR="003632D1" w:rsidRPr="00867C74">
        <w:rPr>
          <w:rFonts w:ascii="Book Antiqua" w:hAnsi="Book Antiqua"/>
          <w:i/>
        </w:rPr>
        <w:t>al</w:t>
      </w:r>
      <w:r w:rsidR="00A11982" w:rsidRPr="00867C74">
        <w:rPr>
          <w:rFonts w:ascii="Book Antiqua" w:hAnsi="Book Antiqua"/>
          <w:vertAlign w:val="superscript"/>
        </w:rPr>
        <w:t>[</w:t>
      </w:r>
      <w:proofErr w:type="gramEnd"/>
      <w:r w:rsidR="00A11982" w:rsidRPr="00867C74">
        <w:rPr>
          <w:rFonts w:ascii="Book Antiqua" w:hAnsi="Book Antiqua"/>
          <w:vertAlign w:val="superscript"/>
        </w:rPr>
        <w:t>6]</w:t>
      </w:r>
      <w:r w:rsidR="003632D1" w:rsidRPr="00867C74">
        <w:rPr>
          <w:rFonts w:ascii="Book Antiqua" w:hAnsi="Book Antiqua"/>
        </w:rPr>
        <w:t xml:space="preserve"> </w:t>
      </w:r>
      <w:r w:rsidR="007109F7" w:rsidRPr="00867C74">
        <w:rPr>
          <w:rFonts w:ascii="Book Antiqua" w:hAnsi="Book Antiqua"/>
        </w:rPr>
        <w:t>reported</w:t>
      </w:r>
      <w:r w:rsidR="00B11649" w:rsidRPr="00867C74">
        <w:rPr>
          <w:rFonts w:ascii="Book Antiqua" w:hAnsi="Book Antiqua"/>
        </w:rPr>
        <w:t xml:space="preserve"> </w:t>
      </w:r>
      <w:r w:rsidR="003632D1" w:rsidRPr="00867C74">
        <w:rPr>
          <w:rFonts w:ascii="Book Antiqua" w:hAnsi="Book Antiqua"/>
        </w:rPr>
        <w:t xml:space="preserve">that </w:t>
      </w:r>
      <w:r w:rsidR="00E24406" w:rsidRPr="00867C74">
        <w:rPr>
          <w:rFonts w:ascii="Book Antiqua" w:hAnsi="Book Antiqua"/>
        </w:rPr>
        <w:t xml:space="preserve">the best indication of </w:t>
      </w:r>
      <w:r w:rsidR="003632D1" w:rsidRPr="00867C74">
        <w:rPr>
          <w:rFonts w:ascii="Book Antiqua" w:hAnsi="Book Antiqua"/>
        </w:rPr>
        <w:t xml:space="preserve">EUS-guided drainage for </w:t>
      </w:r>
      <w:r w:rsidR="00B11649" w:rsidRPr="00867C74">
        <w:rPr>
          <w:rFonts w:ascii="Book Antiqua" w:hAnsi="Book Antiqua"/>
        </w:rPr>
        <w:t xml:space="preserve">DPDS </w:t>
      </w:r>
      <w:r w:rsidRPr="00867C74">
        <w:rPr>
          <w:rFonts w:ascii="Book Antiqua" w:hAnsi="Book Antiqua"/>
        </w:rPr>
        <w:t xml:space="preserve">is </w:t>
      </w:r>
      <w:r w:rsidR="003632D1" w:rsidRPr="00867C74">
        <w:rPr>
          <w:rFonts w:ascii="Book Antiqua" w:hAnsi="Book Antiqua"/>
        </w:rPr>
        <w:t>when</w:t>
      </w:r>
      <w:r w:rsidR="00B11649" w:rsidRPr="00867C74">
        <w:rPr>
          <w:rFonts w:ascii="Book Antiqua" w:hAnsi="Book Antiqua"/>
        </w:rPr>
        <w:t xml:space="preserve"> WON</w:t>
      </w:r>
      <w:r w:rsidR="003632D1" w:rsidRPr="00867C74">
        <w:rPr>
          <w:rFonts w:ascii="Book Antiqua" w:hAnsi="Book Antiqua"/>
        </w:rPr>
        <w:t xml:space="preserve"> or PFC</w:t>
      </w:r>
      <w:r w:rsidR="00B11649" w:rsidRPr="00867C74">
        <w:rPr>
          <w:rFonts w:ascii="Book Antiqua" w:hAnsi="Book Antiqua"/>
        </w:rPr>
        <w:t xml:space="preserve"> is larger than 4 cm </w:t>
      </w:r>
      <w:r w:rsidRPr="00867C74">
        <w:rPr>
          <w:rFonts w:ascii="Book Antiqua" w:hAnsi="Book Antiqua"/>
        </w:rPr>
        <w:t>at</w:t>
      </w:r>
      <w:r w:rsidR="00B11649" w:rsidRPr="00867C74">
        <w:rPr>
          <w:rFonts w:ascii="Book Antiqua" w:hAnsi="Book Antiqua"/>
        </w:rPr>
        <w:t xml:space="preserve"> its largest dimension and locat</w:t>
      </w:r>
      <w:r w:rsidR="00D277DC" w:rsidRPr="00867C74">
        <w:rPr>
          <w:rFonts w:ascii="Book Antiqua" w:hAnsi="Book Antiqua"/>
        </w:rPr>
        <w:t xml:space="preserve">ed within 15 mm </w:t>
      </w:r>
      <w:r w:rsidR="00CB4BA5" w:rsidRPr="00867C74">
        <w:rPr>
          <w:rFonts w:ascii="Book Antiqua" w:hAnsi="Book Antiqua"/>
        </w:rPr>
        <w:t xml:space="preserve">of </w:t>
      </w:r>
      <w:r w:rsidR="003632D1" w:rsidRPr="00867C74">
        <w:rPr>
          <w:rFonts w:ascii="Book Antiqua" w:hAnsi="Book Antiqua"/>
        </w:rPr>
        <w:t>the gastroi</w:t>
      </w:r>
      <w:r w:rsidR="00B11649" w:rsidRPr="00867C74">
        <w:rPr>
          <w:rFonts w:ascii="Book Antiqua" w:hAnsi="Book Antiqua"/>
        </w:rPr>
        <w:t xml:space="preserve">ntestinal lumen. </w:t>
      </w:r>
      <w:r w:rsidR="00136C22" w:rsidRPr="00867C74">
        <w:rPr>
          <w:rFonts w:ascii="Book Antiqua" w:hAnsi="Book Antiqua"/>
        </w:rPr>
        <w:t xml:space="preserve">In this case, </w:t>
      </w:r>
      <w:r w:rsidRPr="00867C74">
        <w:rPr>
          <w:rFonts w:ascii="Book Antiqua" w:hAnsi="Book Antiqua"/>
        </w:rPr>
        <w:t xml:space="preserve">the </w:t>
      </w:r>
      <w:r w:rsidR="00D53331" w:rsidRPr="00867C74">
        <w:rPr>
          <w:rFonts w:ascii="Book Antiqua" w:hAnsi="Book Antiqua"/>
        </w:rPr>
        <w:t xml:space="preserve">PFC </w:t>
      </w:r>
      <w:r w:rsidR="00D277DC" w:rsidRPr="00867C74">
        <w:rPr>
          <w:rFonts w:ascii="Book Antiqua" w:hAnsi="Book Antiqua"/>
        </w:rPr>
        <w:t xml:space="preserve">distribution </w:t>
      </w:r>
      <w:r w:rsidR="00D53331" w:rsidRPr="00867C74">
        <w:rPr>
          <w:rFonts w:ascii="Book Antiqua" w:hAnsi="Book Antiqua"/>
        </w:rPr>
        <w:t xml:space="preserve">was </w:t>
      </w:r>
      <w:r w:rsidR="007B6DAA" w:rsidRPr="00867C74">
        <w:rPr>
          <w:rFonts w:ascii="Book Antiqua" w:hAnsi="Book Antiqua"/>
        </w:rPr>
        <w:t xml:space="preserve">narrow </w:t>
      </w:r>
      <w:r w:rsidRPr="00867C74">
        <w:rPr>
          <w:rFonts w:ascii="Book Antiqua" w:hAnsi="Book Antiqua"/>
        </w:rPr>
        <w:t xml:space="preserve">and surrounded </w:t>
      </w:r>
      <w:r w:rsidR="007B6DAA" w:rsidRPr="00867C74">
        <w:rPr>
          <w:rFonts w:ascii="Book Antiqua" w:hAnsi="Book Antiqua"/>
        </w:rPr>
        <w:t>the stoma</w:t>
      </w:r>
      <w:r w:rsidR="00D53331" w:rsidRPr="00867C74">
        <w:rPr>
          <w:rFonts w:ascii="Book Antiqua" w:hAnsi="Book Antiqua"/>
        </w:rPr>
        <w:t>ch</w:t>
      </w:r>
      <w:r w:rsidR="0011293F" w:rsidRPr="00867C74">
        <w:rPr>
          <w:rFonts w:ascii="Book Antiqua" w:hAnsi="Book Antiqua"/>
        </w:rPr>
        <w:t>,</w:t>
      </w:r>
      <w:r w:rsidR="00D53331" w:rsidRPr="00867C74">
        <w:rPr>
          <w:rFonts w:ascii="Book Antiqua" w:hAnsi="Book Antiqua"/>
        </w:rPr>
        <w:t xml:space="preserve"> </w:t>
      </w:r>
      <w:r w:rsidRPr="00867C74">
        <w:rPr>
          <w:rFonts w:ascii="Book Antiqua" w:hAnsi="Book Antiqua"/>
        </w:rPr>
        <w:t>al</w:t>
      </w:r>
      <w:r w:rsidR="007B6DAA" w:rsidRPr="00867C74">
        <w:rPr>
          <w:rFonts w:ascii="Book Antiqua" w:hAnsi="Book Antiqua"/>
        </w:rPr>
        <w:t xml:space="preserve">though it </w:t>
      </w:r>
      <w:r w:rsidRPr="00867C74">
        <w:rPr>
          <w:rFonts w:ascii="Book Antiqua" w:hAnsi="Book Antiqua"/>
        </w:rPr>
        <w:t xml:space="preserve">had spread </w:t>
      </w:r>
      <w:r w:rsidR="007B6DAA" w:rsidRPr="00867C74">
        <w:rPr>
          <w:rFonts w:ascii="Book Antiqua" w:hAnsi="Book Antiqua"/>
        </w:rPr>
        <w:t xml:space="preserve">extensively. </w:t>
      </w:r>
      <w:r w:rsidR="00E70C47" w:rsidRPr="00867C74">
        <w:rPr>
          <w:rFonts w:ascii="Book Antiqua" w:hAnsi="Book Antiqua"/>
        </w:rPr>
        <w:t xml:space="preserve">Thus, we </w:t>
      </w:r>
      <w:r w:rsidRPr="00867C74">
        <w:rPr>
          <w:rFonts w:ascii="Book Antiqua" w:hAnsi="Book Antiqua"/>
        </w:rPr>
        <w:t xml:space="preserve">attempted to perform </w:t>
      </w:r>
      <w:proofErr w:type="spellStart"/>
      <w:r w:rsidR="00E70C47" w:rsidRPr="00867C74">
        <w:rPr>
          <w:rFonts w:ascii="Book Antiqua" w:hAnsi="Book Antiqua"/>
        </w:rPr>
        <w:t>transpapillary</w:t>
      </w:r>
      <w:proofErr w:type="spellEnd"/>
      <w:r w:rsidR="00E70C47" w:rsidRPr="00867C74">
        <w:rPr>
          <w:rFonts w:ascii="Book Antiqua" w:hAnsi="Book Antiqua"/>
        </w:rPr>
        <w:t xml:space="preserve"> drainage first </w:t>
      </w:r>
      <w:r w:rsidR="00E35A93" w:rsidRPr="00867C74">
        <w:rPr>
          <w:rFonts w:ascii="Book Antiqua" w:hAnsi="Book Antiqua"/>
        </w:rPr>
        <w:t>but</w:t>
      </w:r>
      <w:r w:rsidR="00E70C47" w:rsidRPr="00867C74">
        <w:rPr>
          <w:rFonts w:ascii="Book Antiqua" w:hAnsi="Book Antiqua"/>
        </w:rPr>
        <w:t xml:space="preserve"> </w:t>
      </w:r>
      <w:r w:rsidR="0043716A" w:rsidRPr="00867C74">
        <w:rPr>
          <w:rFonts w:ascii="Book Antiqua" w:hAnsi="Book Antiqua"/>
        </w:rPr>
        <w:t>discontinued</w:t>
      </w:r>
      <w:r w:rsidR="00E70C47" w:rsidRPr="00867C74">
        <w:rPr>
          <w:rFonts w:ascii="Book Antiqua" w:hAnsi="Book Antiqua"/>
        </w:rPr>
        <w:t xml:space="preserve"> the drainage because of complete MPD disruption. </w:t>
      </w:r>
      <w:r w:rsidR="003B6F78" w:rsidRPr="00867C74">
        <w:rPr>
          <w:rFonts w:ascii="Book Antiqua" w:hAnsi="Book Antiqua"/>
        </w:rPr>
        <w:t xml:space="preserve">Although </w:t>
      </w:r>
      <w:r w:rsidR="0043716A" w:rsidRPr="00867C74">
        <w:rPr>
          <w:rFonts w:ascii="Book Antiqua" w:hAnsi="Book Antiqua"/>
        </w:rPr>
        <w:t xml:space="preserve">the </w:t>
      </w:r>
      <w:r w:rsidR="00D277DC" w:rsidRPr="00867C74">
        <w:rPr>
          <w:rFonts w:ascii="Book Antiqua" w:hAnsi="Book Antiqua"/>
        </w:rPr>
        <w:t xml:space="preserve">width of </w:t>
      </w:r>
      <w:r w:rsidR="00CB4BA5" w:rsidRPr="00867C74">
        <w:rPr>
          <w:rFonts w:ascii="Book Antiqua" w:hAnsi="Book Antiqua"/>
        </w:rPr>
        <w:t xml:space="preserve">the </w:t>
      </w:r>
      <w:r w:rsidR="003B6F78" w:rsidRPr="00867C74">
        <w:rPr>
          <w:rFonts w:ascii="Book Antiqua" w:hAnsi="Book Antiqua"/>
        </w:rPr>
        <w:t xml:space="preserve">PFC </w:t>
      </w:r>
      <w:r w:rsidR="0043716A" w:rsidRPr="00867C74">
        <w:rPr>
          <w:rFonts w:ascii="Book Antiqua" w:hAnsi="Book Antiqua"/>
        </w:rPr>
        <w:t xml:space="preserve">was </w:t>
      </w:r>
      <w:r w:rsidR="003B6F78" w:rsidRPr="00867C74">
        <w:rPr>
          <w:rFonts w:ascii="Book Antiqua" w:hAnsi="Book Antiqua"/>
        </w:rPr>
        <w:t>less than 4</w:t>
      </w:r>
      <w:r w:rsidR="0043716A" w:rsidRPr="00867C74">
        <w:rPr>
          <w:rFonts w:ascii="Book Antiqua" w:hAnsi="Book Antiqua"/>
        </w:rPr>
        <w:t xml:space="preserve"> </w:t>
      </w:r>
      <w:r w:rsidR="003B6F78" w:rsidRPr="00867C74">
        <w:rPr>
          <w:rFonts w:ascii="Book Antiqua" w:hAnsi="Book Antiqua"/>
        </w:rPr>
        <w:t>cm, t</w:t>
      </w:r>
      <w:r w:rsidR="00E70C47" w:rsidRPr="00867C74">
        <w:rPr>
          <w:rFonts w:ascii="Book Antiqua" w:hAnsi="Book Antiqua"/>
        </w:rPr>
        <w:t xml:space="preserve">ransmural drainage </w:t>
      </w:r>
      <w:r w:rsidR="00CE5F18" w:rsidRPr="00867C74">
        <w:rPr>
          <w:rFonts w:ascii="Book Antiqua" w:hAnsi="Book Antiqua"/>
        </w:rPr>
        <w:t>was</w:t>
      </w:r>
      <w:r w:rsidR="00E70C47" w:rsidRPr="00867C74">
        <w:rPr>
          <w:rFonts w:ascii="Book Antiqua" w:hAnsi="Book Antiqua"/>
        </w:rPr>
        <w:t xml:space="preserve"> </w:t>
      </w:r>
      <w:r w:rsidR="003B6F78" w:rsidRPr="00867C74">
        <w:rPr>
          <w:rFonts w:ascii="Book Antiqua" w:hAnsi="Book Antiqua"/>
        </w:rPr>
        <w:t xml:space="preserve">performed safely and </w:t>
      </w:r>
      <w:r w:rsidR="003B6F78" w:rsidRPr="00867C74">
        <w:rPr>
          <w:rFonts w:ascii="Book Antiqua" w:hAnsi="Book Antiqua"/>
        </w:rPr>
        <w:lastRenderedPageBreak/>
        <w:t>successfully.</w:t>
      </w:r>
    </w:p>
    <w:p w14:paraId="1EA587B1" w14:textId="77777777" w:rsidR="00CA1E68" w:rsidRPr="00867C74" w:rsidRDefault="0043716A" w:rsidP="00A11982">
      <w:pPr>
        <w:spacing w:line="360" w:lineRule="auto"/>
        <w:ind w:firstLineChars="100" w:firstLine="240"/>
        <w:rPr>
          <w:rFonts w:ascii="Book Antiqua" w:hAnsi="Book Antiqua"/>
        </w:rPr>
      </w:pPr>
      <w:r w:rsidRPr="00867C74">
        <w:rPr>
          <w:rFonts w:ascii="Book Antiqua" w:hAnsi="Book Antiqua"/>
        </w:rPr>
        <w:t>T</w:t>
      </w:r>
      <w:r w:rsidR="0011293F" w:rsidRPr="00867C74">
        <w:rPr>
          <w:rFonts w:ascii="Book Antiqua" w:hAnsi="Book Antiqua"/>
        </w:rPr>
        <w:t xml:space="preserve">he </w:t>
      </w:r>
      <w:r w:rsidRPr="00867C74">
        <w:rPr>
          <w:rFonts w:ascii="Book Antiqua" w:hAnsi="Book Antiqua"/>
        </w:rPr>
        <w:t xml:space="preserve">present </w:t>
      </w:r>
      <w:r w:rsidR="0011293F" w:rsidRPr="00867C74">
        <w:rPr>
          <w:rFonts w:ascii="Book Antiqua" w:hAnsi="Book Antiqua"/>
        </w:rPr>
        <w:t xml:space="preserve">patient </w:t>
      </w:r>
      <w:r w:rsidR="00A92991" w:rsidRPr="00867C74">
        <w:rPr>
          <w:rFonts w:ascii="Book Antiqua" w:hAnsi="Book Antiqua"/>
        </w:rPr>
        <w:t>showed</w:t>
      </w:r>
      <w:r w:rsidR="0011293F" w:rsidRPr="00867C74">
        <w:rPr>
          <w:rFonts w:ascii="Book Antiqua" w:hAnsi="Book Antiqua"/>
        </w:rPr>
        <w:t xml:space="preserve"> recurrence</w:t>
      </w:r>
      <w:r w:rsidR="00B579B2" w:rsidRPr="00867C74">
        <w:rPr>
          <w:rFonts w:ascii="Book Antiqua" w:hAnsi="Book Antiqua"/>
        </w:rPr>
        <w:t xml:space="preserve"> of pancreatitis</w:t>
      </w:r>
      <w:r w:rsidR="0011293F" w:rsidRPr="00867C74">
        <w:rPr>
          <w:rFonts w:ascii="Book Antiqua" w:hAnsi="Book Antiqua"/>
        </w:rPr>
        <w:t xml:space="preserve"> </w:t>
      </w:r>
      <w:r w:rsidR="00A92991" w:rsidRPr="00867C74">
        <w:rPr>
          <w:rFonts w:ascii="Book Antiqua" w:hAnsi="Book Antiqua"/>
        </w:rPr>
        <w:t>in the form of</w:t>
      </w:r>
      <w:r w:rsidR="00D277DC" w:rsidRPr="00867C74">
        <w:rPr>
          <w:rFonts w:ascii="Book Antiqua" w:hAnsi="Book Antiqua"/>
        </w:rPr>
        <w:t xml:space="preserve"> PFC </w:t>
      </w:r>
      <w:r w:rsidR="00AE6B21" w:rsidRPr="00867C74">
        <w:rPr>
          <w:rFonts w:ascii="Book Antiqua" w:hAnsi="Book Antiqua"/>
        </w:rPr>
        <w:t xml:space="preserve">after a </w:t>
      </w:r>
      <w:r w:rsidR="003C12CB" w:rsidRPr="00867C74">
        <w:rPr>
          <w:rFonts w:ascii="Book Antiqua" w:hAnsi="Book Antiqua"/>
        </w:rPr>
        <w:t>pro</w:t>
      </w:r>
      <w:r w:rsidR="00AE6B21" w:rsidRPr="00867C74">
        <w:rPr>
          <w:rFonts w:ascii="Book Antiqua" w:hAnsi="Book Antiqua"/>
        </w:rPr>
        <w:t>long</w:t>
      </w:r>
      <w:r w:rsidR="003C12CB" w:rsidRPr="00867C74">
        <w:rPr>
          <w:rFonts w:ascii="Book Antiqua" w:hAnsi="Book Antiqua"/>
        </w:rPr>
        <w:t>ed</w:t>
      </w:r>
      <w:r w:rsidR="00AE6B21" w:rsidRPr="00867C74">
        <w:rPr>
          <w:rFonts w:ascii="Book Antiqua" w:hAnsi="Book Antiqua"/>
        </w:rPr>
        <w:t xml:space="preserve"> period </w:t>
      </w:r>
      <w:r w:rsidR="0011293F" w:rsidRPr="00867C74">
        <w:rPr>
          <w:rFonts w:ascii="Book Antiqua" w:hAnsi="Book Antiqua"/>
        </w:rPr>
        <w:t>of 7 years. Recurrence in the form of a necrotic cavity or pseudocyst has been reported in approximately 10% of patients</w:t>
      </w:r>
      <w:r w:rsidR="003C12CB" w:rsidRPr="00867C74">
        <w:rPr>
          <w:rFonts w:ascii="Book Antiqua" w:hAnsi="Book Antiqua"/>
        </w:rPr>
        <w:t>,</w:t>
      </w:r>
      <w:r w:rsidR="0011293F" w:rsidRPr="00867C74">
        <w:rPr>
          <w:rFonts w:ascii="Book Antiqua" w:hAnsi="Book Antiqua"/>
        </w:rPr>
        <w:t xml:space="preserve"> </w:t>
      </w:r>
      <w:r w:rsidR="00AE6B21" w:rsidRPr="00867C74">
        <w:rPr>
          <w:rFonts w:ascii="Book Antiqua" w:hAnsi="Book Antiqua"/>
        </w:rPr>
        <w:t xml:space="preserve">even </w:t>
      </w:r>
      <w:r w:rsidR="00BF3D70" w:rsidRPr="00867C74">
        <w:rPr>
          <w:rFonts w:ascii="Book Antiqua" w:hAnsi="Book Antiqua"/>
        </w:rPr>
        <w:t>after successful</w:t>
      </w:r>
      <w:r w:rsidR="003C12CB" w:rsidRPr="00867C74">
        <w:rPr>
          <w:rFonts w:ascii="Book Antiqua" w:hAnsi="Book Antiqua"/>
        </w:rPr>
        <w:t xml:space="preserve"> </w:t>
      </w:r>
      <w:r w:rsidR="0011293F" w:rsidRPr="00867C74">
        <w:rPr>
          <w:rFonts w:ascii="Book Antiqua" w:hAnsi="Book Antiqua"/>
        </w:rPr>
        <w:t>endoscopic treatment</w:t>
      </w:r>
      <w:r w:rsidR="003C12CB" w:rsidRPr="00867C74">
        <w:rPr>
          <w:rFonts w:ascii="Book Antiqua" w:hAnsi="Book Antiqua"/>
        </w:rPr>
        <w:t>s</w:t>
      </w:r>
      <w:r w:rsidRPr="00867C74">
        <w:rPr>
          <w:rFonts w:ascii="Book Antiqua" w:hAnsi="Book Antiqua"/>
        </w:rPr>
        <w:t>.</w:t>
      </w:r>
      <w:r w:rsidR="0011293F" w:rsidRPr="00867C74">
        <w:rPr>
          <w:rFonts w:ascii="Book Antiqua" w:hAnsi="Book Antiqua"/>
        </w:rPr>
        <w:t xml:space="preserve"> </w:t>
      </w:r>
      <w:r w:rsidRPr="00867C74">
        <w:rPr>
          <w:rFonts w:ascii="Book Antiqua" w:hAnsi="Book Antiqua"/>
        </w:rPr>
        <w:t xml:space="preserve">For </w:t>
      </w:r>
      <w:r w:rsidR="0011293F" w:rsidRPr="00867C74">
        <w:rPr>
          <w:rFonts w:ascii="Book Antiqua" w:hAnsi="Book Antiqua"/>
        </w:rPr>
        <w:t xml:space="preserve">WON, </w:t>
      </w:r>
      <w:r w:rsidRPr="00867C74">
        <w:rPr>
          <w:rFonts w:ascii="Book Antiqua" w:hAnsi="Book Antiqua"/>
        </w:rPr>
        <w:t>the recurrence</w:t>
      </w:r>
      <w:r w:rsidR="0011293F" w:rsidRPr="00867C74">
        <w:rPr>
          <w:rFonts w:ascii="Book Antiqua" w:hAnsi="Book Antiqua"/>
        </w:rPr>
        <w:t xml:space="preserve"> </w:t>
      </w:r>
      <w:r w:rsidRPr="00867C74">
        <w:rPr>
          <w:rFonts w:ascii="Book Antiqua" w:hAnsi="Book Antiqua"/>
        </w:rPr>
        <w:t xml:space="preserve">rates were </w:t>
      </w:r>
      <w:r w:rsidR="0011293F" w:rsidRPr="00867C74">
        <w:rPr>
          <w:rFonts w:ascii="Book Antiqua" w:hAnsi="Book Antiqua"/>
        </w:rPr>
        <w:t xml:space="preserve">reported to be 9.4% after endoscopic transmural drainage </w:t>
      </w:r>
      <w:r w:rsidR="00285DF6" w:rsidRPr="00867C74">
        <w:rPr>
          <w:rFonts w:ascii="Book Antiqua" w:hAnsi="Book Antiqua"/>
        </w:rPr>
        <w:t>(</w:t>
      </w:r>
      <w:r w:rsidRPr="00867C74">
        <w:rPr>
          <w:rFonts w:ascii="Book Antiqua" w:hAnsi="Book Antiqua"/>
        </w:rPr>
        <w:t xml:space="preserve">the </w:t>
      </w:r>
      <w:r w:rsidR="0011293F" w:rsidRPr="00867C74">
        <w:rPr>
          <w:rFonts w:ascii="Book Antiqua" w:hAnsi="Book Antiqua"/>
        </w:rPr>
        <w:t>single or multiple transluminal gatewa</w:t>
      </w:r>
      <w:r w:rsidR="006C7162" w:rsidRPr="00867C74">
        <w:rPr>
          <w:rFonts w:ascii="Book Antiqua" w:hAnsi="Book Antiqua"/>
        </w:rPr>
        <w:t>y technique</w:t>
      </w:r>
      <w:r w:rsidR="00285DF6" w:rsidRPr="00867C74">
        <w:rPr>
          <w:rFonts w:ascii="Book Antiqua" w:hAnsi="Book Antiqua"/>
        </w:rPr>
        <w:t>)</w:t>
      </w:r>
      <w:r w:rsidR="006C7162" w:rsidRPr="00867C74">
        <w:rPr>
          <w:rFonts w:ascii="Book Antiqua" w:hAnsi="Book Antiqua"/>
        </w:rPr>
        <w:t xml:space="preserve"> in 53 patients</w:t>
      </w:r>
      <w:r w:rsidR="00285DF6" w:rsidRPr="00867C74">
        <w:rPr>
          <w:rFonts w:ascii="Book Antiqua" w:hAnsi="Book Antiqua"/>
          <w:vertAlign w:val="superscript"/>
        </w:rPr>
        <w:t>[</w:t>
      </w:r>
      <w:r w:rsidR="00006FE4" w:rsidRPr="00867C74">
        <w:rPr>
          <w:rFonts w:ascii="Book Antiqua" w:hAnsi="Book Antiqua"/>
          <w:vertAlign w:val="superscript"/>
        </w:rPr>
        <w:t>7</w:t>
      </w:r>
      <w:r w:rsidR="00285DF6" w:rsidRPr="00867C74">
        <w:rPr>
          <w:rFonts w:ascii="Book Antiqua" w:hAnsi="Book Antiqua"/>
          <w:vertAlign w:val="superscript"/>
        </w:rPr>
        <w:t>]</w:t>
      </w:r>
      <w:r w:rsidR="0011293F" w:rsidRPr="00867C74">
        <w:rPr>
          <w:rFonts w:ascii="Book Antiqua" w:hAnsi="Book Antiqua"/>
        </w:rPr>
        <w:t>, 7.8% after combined percutaneous and endoscopic drainage in 103 patients</w:t>
      </w:r>
      <w:r w:rsidR="00285DF6" w:rsidRPr="00867C74">
        <w:rPr>
          <w:rFonts w:ascii="Book Antiqua" w:hAnsi="Book Antiqua"/>
          <w:vertAlign w:val="superscript"/>
        </w:rPr>
        <w:t>[</w:t>
      </w:r>
      <w:r w:rsidR="00006FE4" w:rsidRPr="00867C74">
        <w:rPr>
          <w:rFonts w:ascii="Book Antiqua" w:hAnsi="Book Antiqua"/>
          <w:vertAlign w:val="superscript"/>
        </w:rPr>
        <w:t>8</w:t>
      </w:r>
      <w:r w:rsidR="00285DF6" w:rsidRPr="00867C74">
        <w:rPr>
          <w:rFonts w:ascii="Book Antiqua" w:hAnsi="Book Antiqua"/>
          <w:vertAlign w:val="superscript"/>
        </w:rPr>
        <w:t>]</w:t>
      </w:r>
      <w:r w:rsidR="0011293F" w:rsidRPr="00867C74">
        <w:rPr>
          <w:rFonts w:ascii="Book Antiqua" w:hAnsi="Book Antiqua"/>
        </w:rPr>
        <w:t xml:space="preserve">, and 10.9% </w:t>
      </w:r>
      <w:r w:rsidR="00285DF6" w:rsidRPr="00867C74">
        <w:rPr>
          <w:rFonts w:ascii="Book Antiqua" w:hAnsi="Book Antiqua"/>
        </w:rPr>
        <w:t>(</w:t>
      </w:r>
      <w:r w:rsidR="0011293F" w:rsidRPr="00867C74">
        <w:rPr>
          <w:rFonts w:ascii="Book Antiqua" w:hAnsi="Book Antiqua"/>
        </w:rPr>
        <w:t>7%-15%</w:t>
      </w:r>
      <w:r w:rsidR="00285DF6" w:rsidRPr="00867C74">
        <w:rPr>
          <w:rFonts w:ascii="Book Antiqua" w:hAnsi="Book Antiqua"/>
        </w:rPr>
        <w:t>)</w:t>
      </w:r>
      <w:r w:rsidR="0011293F" w:rsidRPr="00867C74">
        <w:rPr>
          <w:rFonts w:ascii="Book Antiqua" w:hAnsi="Book Antiqua"/>
        </w:rPr>
        <w:t xml:space="preserve"> after endoscopic </w:t>
      </w:r>
      <w:proofErr w:type="spellStart"/>
      <w:r w:rsidR="0011293F" w:rsidRPr="00867C74">
        <w:rPr>
          <w:rFonts w:ascii="Book Antiqua" w:hAnsi="Book Antiqua"/>
        </w:rPr>
        <w:t>necrosectomy</w:t>
      </w:r>
      <w:proofErr w:type="spellEnd"/>
      <w:r w:rsidR="0011293F" w:rsidRPr="00867C74">
        <w:rPr>
          <w:rFonts w:ascii="Book Antiqua" w:hAnsi="Book Antiqua"/>
        </w:rPr>
        <w:t xml:space="preserve"> in a meta-analysis </w:t>
      </w:r>
      <w:r w:rsidR="00285DF6" w:rsidRPr="00867C74">
        <w:rPr>
          <w:rFonts w:ascii="Book Antiqua" w:hAnsi="Book Antiqua"/>
        </w:rPr>
        <w:t>(</w:t>
      </w:r>
      <w:r w:rsidR="0011293F" w:rsidRPr="00867C74">
        <w:rPr>
          <w:rFonts w:ascii="Book Antiqua" w:hAnsi="Book Antiqua"/>
        </w:rPr>
        <w:t>8 studies, 233 patients</w:t>
      </w:r>
      <w:r w:rsidR="00285DF6" w:rsidRPr="00867C74">
        <w:rPr>
          <w:rFonts w:ascii="Book Antiqua" w:hAnsi="Book Antiqua"/>
        </w:rPr>
        <w:t>)</w:t>
      </w:r>
      <w:r w:rsidR="00285DF6" w:rsidRPr="00867C74">
        <w:rPr>
          <w:rFonts w:ascii="Book Antiqua" w:hAnsi="Book Antiqua"/>
          <w:vertAlign w:val="superscript"/>
        </w:rPr>
        <w:t>[</w:t>
      </w:r>
      <w:r w:rsidR="00006FE4" w:rsidRPr="00867C74">
        <w:rPr>
          <w:rFonts w:ascii="Book Antiqua" w:hAnsi="Book Antiqua"/>
          <w:vertAlign w:val="superscript"/>
        </w:rPr>
        <w:t>9</w:t>
      </w:r>
      <w:r w:rsidR="00285DF6" w:rsidRPr="00867C74">
        <w:rPr>
          <w:rFonts w:ascii="Book Antiqua" w:hAnsi="Book Antiqua"/>
          <w:vertAlign w:val="superscript"/>
        </w:rPr>
        <w:t>]</w:t>
      </w:r>
      <w:r w:rsidR="0011293F" w:rsidRPr="00867C74">
        <w:rPr>
          <w:rFonts w:ascii="Book Antiqua" w:hAnsi="Book Antiqua"/>
        </w:rPr>
        <w:t>.</w:t>
      </w:r>
      <w:r w:rsidR="00006FE4" w:rsidRPr="00867C74">
        <w:rPr>
          <w:rFonts w:ascii="Book Antiqua" w:hAnsi="Book Antiqua"/>
        </w:rPr>
        <w:t xml:space="preserve"> Although few reports have described the recurrence interval of pancreatitis, Yasuda </w:t>
      </w:r>
      <w:r w:rsidR="00006FE4" w:rsidRPr="00867C74">
        <w:rPr>
          <w:rFonts w:ascii="Book Antiqua" w:hAnsi="Book Antiqua"/>
          <w:i/>
        </w:rPr>
        <w:t xml:space="preserve">et </w:t>
      </w:r>
      <w:proofErr w:type="gramStart"/>
      <w:r w:rsidR="00006FE4" w:rsidRPr="00867C74">
        <w:rPr>
          <w:rFonts w:ascii="Book Antiqua" w:hAnsi="Book Antiqua"/>
          <w:i/>
        </w:rPr>
        <w:t>al</w:t>
      </w:r>
      <w:r w:rsidR="00A11982" w:rsidRPr="00867C74">
        <w:rPr>
          <w:rFonts w:ascii="Book Antiqua" w:hAnsi="Book Antiqua"/>
          <w:vertAlign w:val="superscript"/>
        </w:rPr>
        <w:t>[</w:t>
      </w:r>
      <w:proofErr w:type="gramEnd"/>
      <w:r w:rsidR="00A11982" w:rsidRPr="00867C74">
        <w:rPr>
          <w:rFonts w:ascii="Book Antiqua" w:hAnsi="Book Antiqua"/>
          <w:vertAlign w:val="superscript"/>
        </w:rPr>
        <w:t>10]</w:t>
      </w:r>
      <w:r w:rsidR="00006FE4" w:rsidRPr="00867C74">
        <w:rPr>
          <w:rFonts w:ascii="Book Antiqua" w:hAnsi="Book Antiqua"/>
        </w:rPr>
        <w:t xml:space="preserve"> reported that 7.0% of 43 patients </w:t>
      </w:r>
      <w:r w:rsidR="00A92991" w:rsidRPr="00867C74">
        <w:rPr>
          <w:rFonts w:ascii="Book Antiqua" w:hAnsi="Book Antiqua"/>
        </w:rPr>
        <w:t xml:space="preserve">showed </w:t>
      </w:r>
      <w:r w:rsidR="00006FE4" w:rsidRPr="00867C74">
        <w:rPr>
          <w:rFonts w:ascii="Book Antiqua" w:hAnsi="Book Antiqua"/>
        </w:rPr>
        <w:t xml:space="preserve">recurrence within 2-8 months after </w:t>
      </w:r>
      <w:r w:rsidR="00A92991" w:rsidRPr="00867C74">
        <w:rPr>
          <w:rFonts w:ascii="Book Antiqua" w:hAnsi="Book Antiqua"/>
        </w:rPr>
        <w:t xml:space="preserve">endoscopic </w:t>
      </w:r>
      <w:r w:rsidR="00006FE4" w:rsidRPr="00867C74">
        <w:rPr>
          <w:rFonts w:ascii="Book Antiqua" w:hAnsi="Book Antiqua"/>
        </w:rPr>
        <w:t>treatment.</w:t>
      </w:r>
    </w:p>
    <w:p w14:paraId="4F535FAD" w14:textId="77777777" w:rsidR="00006FE4" w:rsidRPr="00867C74" w:rsidRDefault="00006FE4" w:rsidP="00A11982">
      <w:pPr>
        <w:spacing w:line="360" w:lineRule="auto"/>
        <w:rPr>
          <w:rFonts w:ascii="Book Antiqua" w:hAnsi="Book Antiqua"/>
        </w:rPr>
      </w:pPr>
    </w:p>
    <w:p w14:paraId="4C8A4989" w14:textId="77777777" w:rsidR="0011293F" w:rsidRPr="00867C74" w:rsidRDefault="00A11982" w:rsidP="00A11982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867C74">
        <w:rPr>
          <w:rFonts w:ascii="Book Antiqua" w:hAnsi="Book Antiqua"/>
          <w:b/>
        </w:rPr>
        <w:t>CONCLUSION</w:t>
      </w:r>
    </w:p>
    <w:p w14:paraId="7033F6DE" w14:textId="77777777" w:rsidR="000B6959" w:rsidRPr="00867C74" w:rsidRDefault="00006FE4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Based on the literature, it </w:t>
      </w:r>
      <w:r w:rsidR="0011293F" w:rsidRPr="00867C74">
        <w:rPr>
          <w:rFonts w:ascii="Book Antiqua" w:hAnsi="Book Antiqua"/>
        </w:rPr>
        <w:t xml:space="preserve">might be rare </w:t>
      </w:r>
      <w:r w:rsidR="0054565C" w:rsidRPr="00867C74">
        <w:rPr>
          <w:rFonts w:ascii="Book Antiqua" w:hAnsi="Book Antiqua"/>
        </w:rPr>
        <w:t xml:space="preserve">for </w:t>
      </w:r>
      <w:r w:rsidR="0011293F" w:rsidRPr="00867C74">
        <w:rPr>
          <w:rFonts w:ascii="Book Antiqua" w:hAnsi="Book Antiqua"/>
        </w:rPr>
        <w:t xml:space="preserve">recurrence </w:t>
      </w:r>
      <w:r w:rsidR="0054565C" w:rsidRPr="00867C74">
        <w:rPr>
          <w:rFonts w:ascii="Book Antiqua" w:hAnsi="Book Antiqua"/>
        </w:rPr>
        <w:t>to occur</w:t>
      </w:r>
      <w:r w:rsidR="0011293F" w:rsidRPr="00867C74">
        <w:rPr>
          <w:rFonts w:ascii="Book Antiqua" w:hAnsi="Book Antiqua"/>
        </w:rPr>
        <w:t xml:space="preserve"> more than 5 years </w:t>
      </w:r>
      <w:r w:rsidR="0054565C" w:rsidRPr="00867C74">
        <w:rPr>
          <w:rFonts w:ascii="Book Antiqua" w:hAnsi="Book Antiqua"/>
        </w:rPr>
        <w:t>later</w:t>
      </w:r>
      <w:r w:rsidR="0011293F" w:rsidRPr="00867C74">
        <w:rPr>
          <w:rFonts w:ascii="Book Antiqua" w:hAnsi="Book Antiqua"/>
        </w:rPr>
        <w:t xml:space="preserve">. </w:t>
      </w:r>
      <w:r w:rsidR="0054565C" w:rsidRPr="00867C74">
        <w:rPr>
          <w:rFonts w:ascii="Book Antiqua" w:hAnsi="Book Antiqua"/>
        </w:rPr>
        <w:t>Neve</w:t>
      </w:r>
      <w:r w:rsidR="00B579B2" w:rsidRPr="00867C74">
        <w:rPr>
          <w:rFonts w:ascii="Book Antiqua" w:hAnsi="Book Antiqua"/>
        </w:rPr>
        <w:t>r</w:t>
      </w:r>
      <w:r w:rsidR="0054565C" w:rsidRPr="00867C74">
        <w:rPr>
          <w:rFonts w:ascii="Book Antiqua" w:hAnsi="Book Antiqua"/>
        </w:rPr>
        <w:t>theless</w:t>
      </w:r>
      <w:r w:rsidR="0011293F" w:rsidRPr="00867C74">
        <w:rPr>
          <w:rFonts w:ascii="Book Antiqua" w:hAnsi="Book Antiqua"/>
        </w:rPr>
        <w:t>, it is important to continue following patient</w:t>
      </w:r>
      <w:r w:rsidR="0054565C" w:rsidRPr="00867C74">
        <w:rPr>
          <w:rFonts w:ascii="Book Antiqua" w:hAnsi="Book Antiqua"/>
        </w:rPr>
        <w:t>s</w:t>
      </w:r>
      <w:r w:rsidR="0011293F" w:rsidRPr="00867C74">
        <w:rPr>
          <w:rFonts w:ascii="Book Antiqua" w:hAnsi="Book Antiqua"/>
        </w:rPr>
        <w:t xml:space="preserve"> after the treatment of WON with pancreatic transection </w:t>
      </w:r>
      <w:r w:rsidR="0054565C" w:rsidRPr="00867C74">
        <w:rPr>
          <w:rFonts w:ascii="Book Antiqua" w:hAnsi="Book Antiqua"/>
        </w:rPr>
        <w:t>because</w:t>
      </w:r>
      <w:r w:rsidR="0011293F" w:rsidRPr="00867C74">
        <w:rPr>
          <w:rFonts w:ascii="Book Antiqua" w:hAnsi="Book Antiqua"/>
        </w:rPr>
        <w:t xml:space="preserve"> late recurrence due to DPDS may occur.</w:t>
      </w:r>
    </w:p>
    <w:p w14:paraId="14928448" w14:textId="77777777" w:rsidR="00A11982" w:rsidRPr="00867C74" w:rsidRDefault="00396801" w:rsidP="00221076">
      <w:pPr>
        <w:widowControl/>
        <w:spacing w:line="360" w:lineRule="auto"/>
        <w:rPr>
          <w:rFonts w:ascii="Book Antiqua" w:eastAsia="宋体" w:hAnsi="Book Antiqua"/>
          <w:b/>
          <w:lang w:eastAsia="zh-CN"/>
        </w:rPr>
      </w:pPr>
      <w:r w:rsidRPr="00867C74">
        <w:rPr>
          <w:rFonts w:ascii="Book Antiqua" w:hAnsi="Book Antiqua"/>
        </w:rPr>
        <w:br w:type="page"/>
      </w:r>
      <w:r w:rsidR="00280E43" w:rsidRPr="00867C74">
        <w:rPr>
          <w:rFonts w:ascii="Book Antiqua" w:hAnsi="Book Antiqua"/>
          <w:b/>
        </w:rPr>
        <w:lastRenderedPageBreak/>
        <w:t>REFERENCES</w:t>
      </w:r>
    </w:p>
    <w:p w14:paraId="53E98BB5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1 </w:t>
      </w:r>
      <w:r w:rsidRPr="00867C74">
        <w:rPr>
          <w:rFonts w:ascii="Book Antiqua" w:hAnsi="Book Antiqua"/>
          <w:b/>
        </w:rPr>
        <w:t>Tann M</w:t>
      </w:r>
      <w:r w:rsidRPr="00867C74">
        <w:rPr>
          <w:rFonts w:ascii="Book Antiqua" w:hAnsi="Book Antiqua"/>
        </w:rPr>
        <w:t xml:space="preserve">, </w:t>
      </w:r>
      <w:proofErr w:type="spellStart"/>
      <w:r w:rsidRPr="00867C74">
        <w:rPr>
          <w:rFonts w:ascii="Book Antiqua" w:hAnsi="Book Antiqua"/>
        </w:rPr>
        <w:t>Maglinte</w:t>
      </w:r>
      <w:proofErr w:type="spellEnd"/>
      <w:r w:rsidRPr="00867C74">
        <w:rPr>
          <w:rFonts w:ascii="Book Antiqua" w:hAnsi="Book Antiqua"/>
        </w:rPr>
        <w:t xml:space="preserve"> D, Howard TJ, Sherman S, Fogel E, Madura JA, Lehman GA. Disconnected pancreatic duct syndrome: imaging findings and therapeutic implications in 26 surgically corrected patients. </w:t>
      </w:r>
      <w:r w:rsidRPr="00867C74">
        <w:rPr>
          <w:rFonts w:ascii="Book Antiqua" w:hAnsi="Book Antiqua"/>
          <w:i/>
        </w:rPr>
        <w:t xml:space="preserve">J </w:t>
      </w:r>
      <w:proofErr w:type="spellStart"/>
      <w:r w:rsidRPr="00867C74">
        <w:rPr>
          <w:rFonts w:ascii="Book Antiqua" w:hAnsi="Book Antiqua"/>
          <w:i/>
        </w:rPr>
        <w:t>Comput</w:t>
      </w:r>
      <w:proofErr w:type="spellEnd"/>
      <w:r w:rsidRPr="00867C74">
        <w:rPr>
          <w:rFonts w:ascii="Book Antiqua" w:hAnsi="Book Antiqua"/>
          <w:i/>
        </w:rPr>
        <w:t xml:space="preserve"> Assist </w:t>
      </w:r>
      <w:proofErr w:type="spellStart"/>
      <w:r w:rsidRPr="00867C74">
        <w:rPr>
          <w:rFonts w:ascii="Book Antiqua" w:hAnsi="Book Antiqua"/>
          <w:i/>
        </w:rPr>
        <w:t>Tomogr</w:t>
      </w:r>
      <w:proofErr w:type="spellEnd"/>
      <w:r w:rsidRPr="00867C74">
        <w:rPr>
          <w:rFonts w:ascii="Book Antiqua" w:hAnsi="Book Antiqua"/>
        </w:rPr>
        <w:t xml:space="preserve"> 2003; </w:t>
      </w:r>
      <w:r w:rsidRPr="00867C74">
        <w:rPr>
          <w:rFonts w:ascii="Book Antiqua" w:hAnsi="Book Antiqua"/>
          <w:b/>
        </w:rPr>
        <w:t>27</w:t>
      </w:r>
      <w:r w:rsidRPr="00867C74">
        <w:rPr>
          <w:rFonts w:ascii="Book Antiqua" w:hAnsi="Book Antiqua"/>
        </w:rPr>
        <w:t>: 577-582 [PMID: 12886147 DOI: 10.1097/00004728-200307000-00023]</w:t>
      </w:r>
    </w:p>
    <w:p w14:paraId="41A17885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2 </w:t>
      </w:r>
      <w:r w:rsidRPr="00867C74">
        <w:rPr>
          <w:rFonts w:ascii="Book Antiqua" w:hAnsi="Book Antiqua"/>
          <w:b/>
        </w:rPr>
        <w:t>Bang JY</w:t>
      </w:r>
      <w:r w:rsidRPr="00867C74">
        <w:rPr>
          <w:rFonts w:ascii="Book Antiqua" w:hAnsi="Book Antiqua"/>
        </w:rPr>
        <w:t xml:space="preserve">, Wilcox CM, Navaneethan U, Hasan MK, Peter S, </w:t>
      </w:r>
      <w:proofErr w:type="spellStart"/>
      <w:r w:rsidRPr="00867C74">
        <w:rPr>
          <w:rFonts w:ascii="Book Antiqua" w:hAnsi="Book Antiqua"/>
        </w:rPr>
        <w:t>Christein</w:t>
      </w:r>
      <w:proofErr w:type="spellEnd"/>
      <w:r w:rsidRPr="00867C74">
        <w:rPr>
          <w:rFonts w:ascii="Book Antiqua" w:hAnsi="Book Antiqua"/>
        </w:rPr>
        <w:t xml:space="preserve"> J, Hawes R, </w:t>
      </w:r>
      <w:proofErr w:type="spellStart"/>
      <w:r w:rsidRPr="00867C74">
        <w:rPr>
          <w:rFonts w:ascii="Book Antiqua" w:hAnsi="Book Antiqua"/>
        </w:rPr>
        <w:t>Varadarajulu</w:t>
      </w:r>
      <w:proofErr w:type="spellEnd"/>
      <w:r w:rsidRPr="00867C74">
        <w:rPr>
          <w:rFonts w:ascii="Book Antiqua" w:hAnsi="Book Antiqua"/>
        </w:rPr>
        <w:t xml:space="preserve"> S. Impact of Disconnected Pancreatic Duct Syndrome on the Endoscopic Management of Pancreatic Fluid Collections. </w:t>
      </w:r>
      <w:r w:rsidRPr="00867C74">
        <w:rPr>
          <w:rFonts w:ascii="Book Antiqua" w:hAnsi="Book Antiqua"/>
          <w:i/>
        </w:rPr>
        <w:t>Ann Surg</w:t>
      </w:r>
      <w:r w:rsidRPr="00867C74">
        <w:rPr>
          <w:rFonts w:ascii="Book Antiqua" w:hAnsi="Book Antiqua"/>
        </w:rPr>
        <w:t xml:space="preserve"> 2018; </w:t>
      </w:r>
      <w:r w:rsidRPr="00867C74">
        <w:rPr>
          <w:rFonts w:ascii="Book Antiqua" w:hAnsi="Book Antiqua"/>
          <w:b/>
        </w:rPr>
        <w:t>267</w:t>
      </w:r>
      <w:r w:rsidRPr="00867C74">
        <w:rPr>
          <w:rFonts w:ascii="Book Antiqua" w:hAnsi="Book Antiqua"/>
        </w:rPr>
        <w:t>: 561-568 [PMID: 27849658 DOI: 10.1097/SLA.0000000000002082]</w:t>
      </w:r>
    </w:p>
    <w:p w14:paraId="6A995105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3 </w:t>
      </w:r>
      <w:proofErr w:type="spellStart"/>
      <w:r w:rsidRPr="00867C74">
        <w:rPr>
          <w:rFonts w:ascii="Book Antiqua" w:hAnsi="Book Antiqua"/>
          <w:b/>
        </w:rPr>
        <w:t>Wilechansky</w:t>
      </w:r>
      <w:proofErr w:type="spellEnd"/>
      <w:r w:rsidRPr="00867C74">
        <w:rPr>
          <w:rFonts w:ascii="Book Antiqua" w:hAnsi="Book Antiqua"/>
          <w:b/>
        </w:rPr>
        <w:t xml:space="preserve"> RM</w:t>
      </w:r>
      <w:r w:rsidRPr="00867C74">
        <w:rPr>
          <w:rFonts w:ascii="Book Antiqua" w:hAnsi="Book Antiqua"/>
        </w:rPr>
        <w:t xml:space="preserve">, Khan AS, </w:t>
      </w:r>
      <w:proofErr w:type="spellStart"/>
      <w:r w:rsidRPr="00867C74">
        <w:rPr>
          <w:rFonts w:ascii="Book Antiqua" w:hAnsi="Book Antiqua"/>
        </w:rPr>
        <w:t>Sethi</w:t>
      </w:r>
      <w:proofErr w:type="spellEnd"/>
      <w:r w:rsidRPr="00867C74">
        <w:rPr>
          <w:rFonts w:ascii="Book Antiqua" w:hAnsi="Book Antiqua"/>
        </w:rPr>
        <w:t xml:space="preserve"> A. Disrupted pancreatic duct treated with a combination of endoscopic </w:t>
      </w:r>
      <w:proofErr w:type="spellStart"/>
      <w:r w:rsidRPr="00867C74">
        <w:rPr>
          <w:rFonts w:ascii="Book Antiqua" w:hAnsi="Book Antiqua"/>
        </w:rPr>
        <w:t>cystoduodenostomy</w:t>
      </w:r>
      <w:proofErr w:type="spellEnd"/>
      <w:r w:rsidRPr="00867C74">
        <w:rPr>
          <w:rFonts w:ascii="Book Antiqua" w:hAnsi="Book Antiqua"/>
        </w:rPr>
        <w:t xml:space="preserve"> and pancreatic duct </w:t>
      </w:r>
      <w:proofErr w:type="spellStart"/>
      <w:r w:rsidRPr="00867C74">
        <w:rPr>
          <w:rFonts w:ascii="Book Antiqua" w:hAnsi="Book Antiqua"/>
        </w:rPr>
        <w:t>fistualization</w:t>
      </w:r>
      <w:proofErr w:type="spellEnd"/>
      <w:r w:rsidRPr="00867C74">
        <w:rPr>
          <w:rFonts w:ascii="Book Antiqua" w:hAnsi="Book Antiqua"/>
        </w:rPr>
        <w:t xml:space="preserve"> through a pseudocyst wall using a lumen-apposing metal stent. </w:t>
      </w:r>
      <w:r w:rsidRPr="00867C74">
        <w:rPr>
          <w:rFonts w:ascii="Book Antiqua" w:hAnsi="Book Antiqua"/>
          <w:i/>
        </w:rPr>
        <w:t xml:space="preserve">Dig </w:t>
      </w:r>
      <w:proofErr w:type="spellStart"/>
      <w:r w:rsidRPr="00867C74">
        <w:rPr>
          <w:rFonts w:ascii="Book Antiqua" w:hAnsi="Book Antiqua"/>
          <w:i/>
        </w:rPr>
        <w:t>Endosc</w:t>
      </w:r>
      <w:proofErr w:type="spellEnd"/>
      <w:r w:rsidRPr="00867C74">
        <w:rPr>
          <w:rFonts w:ascii="Book Antiqua" w:hAnsi="Book Antiqua"/>
        </w:rPr>
        <w:t xml:space="preserve"> 2017; </w:t>
      </w:r>
      <w:r w:rsidRPr="00867C74">
        <w:rPr>
          <w:rFonts w:ascii="Book Antiqua" w:hAnsi="Book Antiqua"/>
          <w:b/>
        </w:rPr>
        <w:t>29</w:t>
      </w:r>
      <w:r w:rsidRPr="00867C74">
        <w:rPr>
          <w:rFonts w:ascii="Book Antiqua" w:hAnsi="Book Antiqua"/>
        </w:rPr>
        <w:t>: 226-228 [PMID: 27886406 DOI: 10.1111/den.12768]</w:t>
      </w:r>
    </w:p>
    <w:p w14:paraId="16C60A54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4 </w:t>
      </w:r>
      <w:r w:rsidRPr="00867C74">
        <w:rPr>
          <w:rFonts w:ascii="Book Antiqua" w:hAnsi="Book Antiqua"/>
          <w:b/>
        </w:rPr>
        <w:t>Fischer TD</w:t>
      </w:r>
      <w:r w:rsidRPr="00867C74">
        <w:rPr>
          <w:rFonts w:ascii="Book Antiqua" w:hAnsi="Book Antiqua"/>
        </w:rPr>
        <w:t xml:space="preserve">, Gutman DS, Hughes SJ, Trevino JG, </w:t>
      </w:r>
      <w:proofErr w:type="spellStart"/>
      <w:r w:rsidRPr="00867C74">
        <w:rPr>
          <w:rFonts w:ascii="Book Antiqua" w:hAnsi="Book Antiqua"/>
        </w:rPr>
        <w:t>Behrns</w:t>
      </w:r>
      <w:proofErr w:type="spellEnd"/>
      <w:r w:rsidRPr="00867C74">
        <w:rPr>
          <w:rFonts w:ascii="Book Antiqua" w:hAnsi="Book Antiqua"/>
        </w:rPr>
        <w:t xml:space="preserve"> KE. Disconnected pancreatic duct syndrome: disease classification and management strategies. </w:t>
      </w:r>
      <w:r w:rsidRPr="00867C74">
        <w:rPr>
          <w:rFonts w:ascii="Book Antiqua" w:hAnsi="Book Antiqua"/>
          <w:i/>
        </w:rPr>
        <w:t>J Am Coll Surg</w:t>
      </w:r>
      <w:r w:rsidRPr="00867C74">
        <w:rPr>
          <w:rFonts w:ascii="Book Antiqua" w:hAnsi="Book Antiqua"/>
        </w:rPr>
        <w:t xml:space="preserve"> 2014; </w:t>
      </w:r>
      <w:r w:rsidRPr="00867C74">
        <w:rPr>
          <w:rFonts w:ascii="Book Antiqua" w:hAnsi="Book Antiqua"/>
          <w:b/>
        </w:rPr>
        <w:t>219</w:t>
      </w:r>
      <w:r w:rsidRPr="00867C74">
        <w:rPr>
          <w:rFonts w:ascii="Book Antiqua" w:hAnsi="Book Antiqua"/>
        </w:rPr>
        <w:t>: 704-712 [PMID: 25065360 DOI: 10.1016/j.jamcollsurg.2014.03.055]</w:t>
      </w:r>
    </w:p>
    <w:p w14:paraId="4687065E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5 </w:t>
      </w:r>
      <w:proofErr w:type="spellStart"/>
      <w:r w:rsidRPr="00867C74">
        <w:rPr>
          <w:rFonts w:ascii="Book Antiqua" w:hAnsi="Book Antiqua"/>
          <w:b/>
        </w:rPr>
        <w:t>Arvanitakis</w:t>
      </w:r>
      <w:proofErr w:type="spellEnd"/>
      <w:r w:rsidRPr="00867C74">
        <w:rPr>
          <w:rFonts w:ascii="Book Antiqua" w:hAnsi="Book Antiqua"/>
          <w:b/>
        </w:rPr>
        <w:t xml:space="preserve"> M</w:t>
      </w:r>
      <w:r w:rsidRPr="00867C74">
        <w:rPr>
          <w:rFonts w:ascii="Book Antiqua" w:hAnsi="Book Antiqua"/>
        </w:rPr>
        <w:t xml:space="preserve">, </w:t>
      </w:r>
      <w:proofErr w:type="spellStart"/>
      <w:r w:rsidRPr="00867C74">
        <w:rPr>
          <w:rFonts w:ascii="Book Antiqua" w:hAnsi="Book Antiqua"/>
        </w:rPr>
        <w:t>Dumonceau</w:t>
      </w:r>
      <w:proofErr w:type="spellEnd"/>
      <w:r w:rsidRPr="00867C74">
        <w:rPr>
          <w:rFonts w:ascii="Book Antiqua" w:hAnsi="Book Antiqua"/>
        </w:rPr>
        <w:t xml:space="preserve"> JM, Albert J, </w:t>
      </w:r>
      <w:proofErr w:type="spellStart"/>
      <w:r w:rsidRPr="00867C74">
        <w:rPr>
          <w:rFonts w:ascii="Book Antiqua" w:hAnsi="Book Antiqua"/>
        </w:rPr>
        <w:t>Badaoui</w:t>
      </w:r>
      <w:proofErr w:type="spellEnd"/>
      <w:r w:rsidRPr="00867C74">
        <w:rPr>
          <w:rFonts w:ascii="Book Antiqua" w:hAnsi="Book Antiqua"/>
        </w:rPr>
        <w:t xml:space="preserve"> A, Bali MA, </w:t>
      </w:r>
      <w:proofErr w:type="spellStart"/>
      <w:r w:rsidRPr="00867C74">
        <w:rPr>
          <w:rFonts w:ascii="Book Antiqua" w:hAnsi="Book Antiqua"/>
        </w:rPr>
        <w:t>Barthet</w:t>
      </w:r>
      <w:proofErr w:type="spellEnd"/>
      <w:r w:rsidRPr="00867C74">
        <w:rPr>
          <w:rFonts w:ascii="Book Antiqua" w:hAnsi="Book Antiqua"/>
        </w:rPr>
        <w:t xml:space="preserve"> M, </w:t>
      </w:r>
      <w:proofErr w:type="spellStart"/>
      <w:r w:rsidRPr="00867C74">
        <w:rPr>
          <w:rFonts w:ascii="Book Antiqua" w:hAnsi="Book Antiqua"/>
        </w:rPr>
        <w:t>Besselink</w:t>
      </w:r>
      <w:proofErr w:type="spellEnd"/>
      <w:r w:rsidRPr="00867C74">
        <w:rPr>
          <w:rFonts w:ascii="Book Antiqua" w:hAnsi="Book Antiqua"/>
        </w:rPr>
        <w:t xml:space="preserve"> M, </w:t>
      </w:r>
      <w:proofErr w:type="spellStart"/>
      <w:r w:rsidRPr="00867C74">
        <w:rPr>
          <w:rFonts w:ascii="Book Antiqua" w:hAnsi="Book Antiqua"/>
        </w:rPr>
        <w:t>Deviere</w:t>
      </w:r>
      <w:proofErr w:type="spellEnd"/>
      <w:r w:rsidRPr="00867C74">
        <w:rPr>
          <w:rFonts w:ascii="Book Antiqua" w:hAnsi="Book Antiqua"/>
        </w:rPr>
        <w:t xml:space="preserve"> J, Oliveira Ferreira A, </w:t>
      </w:r>
      <w:proofErr w:type="spellStart"/>
      <w:r w:rsidRPr="00867C74">
        <w:rPr>
          <w:rFonts w:ascii="Book Antiqua" w:hAnsi="Book Antiqua"/>
        </w:rPr>
        <w:t>Gyökeres</w:t>
      </w:r>
      <w:proofErr w:type="spellEnd"/>
      <w:r w:rsidRPr="00867C74">
        <w:rPr>
          <w:rFonts w:ascii="Book Antiqua" w:hAnsi="Book Antiqua"/>
        </w:rPr>
        <w:t xml:space="preserve"> T, </w:t>
      </w:r>
      <w:proofErr w:type="spellStart"/>
      <w:r w:rsidRPr="00867C74">
        <w:rPr>
          <w:rFonts w:ascii="Book Antiqua" w:hAnsi="Book Antiqua"/>
        </w:rPr>
        <w:t>Hritz</w:t>
      </w:r>
      <w:proofErr w:type="spellEnd"/>
      <w:r w:rsidRPr="00867C74">
        <w:rPr>
          <w:rFonts w:ascii="Book Antiqua" w:hAnsi="Book Antiqua"/>
        </w:rPr>
        <w:t xml:space="preserve"> I, </w:t>
      </w:r>
      <w:proofErr w:type="spellStart"/>
      <w:r w:rsidRPr="00867C74">
        <w:rPr>
          <w:rFonts w:ascii="Book Antiqua" w:hAnsi="Book Antiqua"/>
        </w:rPr>
        <w:t>Hucl</w:t>
      </w:r>
      <w:proofErr w:type="spellEnd"/>
      <w:r w:rsidRPr="00867C74">
        <w:rPr>
          <w:rFonts w:ascii="Book Antiqua" w:hAnsi="Book Antiqua"/>
        </w:rPr>
        <w:t xml:space="preserve"> T, </w:t>
      </w:r>
      <w:proofErr w:type="spellStart"/>
      <w:r w:rsidRPr="00867C74">
        <w:rPr>
          <w:rFonts w:ascii="Book Antiqua" w:hAnsi="Book Antiqua"/>
        </w:rPr>
        <w:t>Milashka</w:t>
      </w:r>
      <w:proofErr w:type="spellEnd"/>
      <w:r w:rsidRPr="00867C74">
        <w:rPr>
          <w:rFonts w:ascii="Book Antiqua" w:hAnsi="Book Antiqua"/>
        </w:rPr>
        <w:t xml:space="preserve"> M, </w:t>
      </w:r>
      <w:proofErr w:type="spellStart"/>
      <w:r w:rsidRPr="00867C74">
        <w:rPr>
          <w:rFonts w:ascii="Book Antiqua" w:hAnsi="Book Antiqua"/>
        </w:rPr>
        <w:t>Papanikolaou</w:t>
      </w:r>
      <w:proofErr w:type="spellEnd"/>
      <w:r w:rsidRPr="00867C74">
        <w:rPr>
          <w:rFonts w:ascii="Book Antiqua" w:hAnsi="Book Antiqua"/>
        </w:rPr>
        <w:t xml:space="preserve"> IS, </w:t>
      </w:r>
      <w:proofErr w:type="spellStart"/>
      <w:r w:rsidRPr="00867C74">
        <w:rPr>
          <w:rFonts w:ascii="Book Antiqua" w:hAnsi="Book Antiqua"/>
        </w:rPr>
        <w:t>Poley</w:t>
      </w:r>
      <w:proofErr w:type="spellEnd"/>
      <w:r w:rsidRPr="00867C74">
        <w:rPr>
          <w:rFonts w:ascii="Book Antiqua" w:hAnsi="Book Antiqua"/>
        </w:rPr>
        <w:t xml:space="preserve"> JW, Seewald S, </w:t>
      </w:r>
      <w:proofErr w:type="spellStart"/>
      <w:r w:rsidRPr="00867C74">
        <w:rPr>
          <w:rFonts w:ascii="Book Antiqua" w:hAnsi="Book Antiqua"/>
        </w:rPr>
        <w:t>Vanbiervliet</w:t>
      </w:r>
      <w:proofErr w:type="spellEnd"/>
      <w:r w:rsidRPr="00867C74">
        <w:rPr>
          <w:rFonts w:ascii="Book Antiqua" w:hAnsi="Book Antiqua"/>
        </w:rPr>
        <w:t xml:space="preserve"> G, van </w:t>
      </w:r>
      <w:proofErr w:type="spellStart"/>
      <w:r w:rsidRPr="00867C74">
        <w:rPr>
          <w:rFonts w:ascii="Book Antiqua" w:hAnsi="Book Antiqua"/>
        </w:rPr>
        <w:t>Lienden</w:t>
      </w:r>
      <w:proofErr w:type="spellEnd"/>
      <w:r w:rsidRPr="00867C74">
        <w:rPr>
          <w:rFonts w:ascii="Book Antiqua" w:hAnsi="Book Antiqua"/>
        </w:rPr>
        <w:t xml:space="preserve"> K, van </w:t>
      </w:r>
      <w:proofErr w:type="spellStart"/>
      <w:r w:rsidRPr="00867C74">
        <w:rPr>
          <w:rFonts w:ascii="Book Antiqua" w:hAnsi="Book Antiqua"/>
        </w:rPr>
        <w:t>Santvoort</w:t>
      </w:r>
      <w:proofErr w:type="spellEnd"/>
      <w:r w:rsidRPr="00867C74">
        <w:rPr>
          <w:rFonts w:ascii="Book Antiqua" w:hAnsi="Book Antiqua"/>
        </w:rPr>
        <w:t xml:space="preserve"> H, </w:t>
      </w:r>
      <w:proofErr w:type="spellStart"/>
      <w:r w:rsidRPr="00867C74">
        <w:rPr>
          <w:rFonts w:ascii="Book Antiqua" w:hAnsi="Book Antiqua"/>
        </w:rPr>
        <w:t>Voermans</w:t>
      </w:r>
      <w:proofErr w:type="spellEnd"/>
      <w:r w:rsidRPr="00867C74">
        <w:rPr>
          <w:rFonts w:ascii="Book Antiqua" w:hAnsi="Book Antiqua"/>
        </w:rPr>
        <w:t xml:space="preserve"> R, </w:t>
      </w:r>
      <w:proofErr w:type="spellStart"/>
      <w:r w:rsidRPr="00867C74">
        <w:rPr>
          <w:rFonts w:ascii="Book Antiqua" w:hAnsi="Book Antiqua"/>
        </w:rPr>
        <w:t>Delhaye</w:t>
      </w:r>
      <w:proofErr w:type="spellEnd"/>
      <w:r w:rsidRPr="00867C74">
        <w:rPr>
          <w:rFonts w:ascii="Book Antiqua" w:hAnsi="Book Antiqua"/>
        </w:rPr>
        <w:t xml:space="preserve"> M, van </w:t>
      </w:r>
      <w:proofErr w:type="spellStart"/>
      <w:r w:rsidRPr="00867C74">
        <w:rPr>
          <w:rFonts w:ascii="Book Antiqua" w:hAnsi="Book Antiqua"/>
        </w:rPr>
        <w:t>Hooft</w:t>
      </w:r>
      <w:proofErr w:type="spellEnd"/>
      <w:r w:rsidRPr="00867C74">
        <w:rPr>
          <w:rFonts w:ascii="Book Antiqua" w:hAnsi="Book Antiqua"/>
        </w:rPr>
        <w:t xml:space="preserve"> J. Endoscopic management of acute necrotizing pancreatitis: European Society of Gastrointestinal Endoscopy (ESGE) evidence-based multidisciplinary guidelines. </w:t>
      </w:r>
      <w:r w:rsidRPr="00867C74">
        <w:rPr>
          <w:rFonts w:ascii="Book Antiqua" w:hAnsi="Book Antiqua"/>
          <w:i/>
        </w:rPr>
        <w:t>Endoscopy</w:t>
      </w:r>
      <w:r w:rsidRPr="00867C74">
        <w:rPr>
          <w:rFonts w:ascii="Book Antiqua" w:hAnsi="Book Antiqua"/>
        </w:rPr>
        <w:t xml:space="preserve"> 2018; </w:t>
      </w:r>
      <w:r w:rsidRPr="00867C74">
        <w:rPr>
          <w:rFonts w:ascii="Book Antiqua" w:hAnsi="Book Antiqua"/>
          <w:b/>
        </w:rPr>
        <w:t>50</w:t>
      </w:r>
      <w:r w:rsidRPr="00867C74">
        <w:rPr>
          <w:rFonts w:ascii="Book Antiqua" w:hAnsi="Book Antiqua"/>
        </w:rPr>
        <w:t>: 524-546 [PMID: 29631305 DOI: 10.1055/a-0588-5365]</w:t>
      </w:r>
    </w:p>
    <w:p w14:paraId="450C136C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lastRenderedPageBreak/>
        <w:t xml:space="preserve">6 </w:t>
      </w:r>
      <w:r w:rsidRPr="00867C74">
        <w:rPr>
          <w:rFonts w:ascii="Book Antiqua" w:hAnsi="Book Antiqua"/>
          <w:b/>
        </w:rPr>
        <w:t>Bang JY</w:t>
      </w:r>
      <w:r w:rsidRPr="00867C74">
        <w:rPr>
          <w:rFonts w:ascii="Book Antiqua" w:hAnsi="Book Antiqua"/>
        </w:rPr>
        <w:t xml:space="preserve">, Navaneethan U, Hasan MK, Hawes RH, </w:t>
      </w:r>
      <w:proofErr w:type="spellStart"/>
      <w:r w:rsidRPr="00867C74">
        <w:rPr>
          <w:rFonts w:ascii="Book Antiqua" w:hAnsi="Book Antiqua"/>
        </w:rPr>
        <w:t>Varadarajulu</w:t>
      </w:r>
      <w:proofErr w:type="spellEnd"/>
      <w:r w:rsidRPr="00867C74">
        <w:rPr>
          <w:rFonts w:ascii="Book Antiqua" w:hAnsi="Book Antiqua"/>
        </w:rPr>
        <w:t xml:space="preserve"> S. EUS correlates of disconnected pancreatic duct syndrome in walled-off necrosis. </w:t>
      </w:r>
      <w:proofErr w:type="spellStart"/>
      <w:r w:rsidRPr="00867C74">
        <w:rPr>
          <w:rFonts w:ascii="Book Antiqua" w:hAnsi="Book Antiqua"/>
          <w:i/>
        </w:rPr>
        <w:t>Endosc</w:t>
      </w:r>
      <w:proofErr w:type="spellEnd"/>
      <w:r w:rsidRPr="00867C74">
        <w:rPr>
          <w:rFonts w:ascii="Book Antiqua" w:hAnsi="Book Antiqua"/>
          <w:i/>
        </w:rPr>
        <w:t xml:space="preserve"> Int Open</w:t>
      </w:r>
      <w:r w:rsidRPr="00867C74">
        <w:rPr>
          <w:rFonts w:ascii="Book Antiqua" w:hAnsi="Book Antiqua"/>
        </w:rPr>
        <w:t xml:space="preserve"> 2016; </w:t>
      </w:r>
      <w:r w:rsidRPr="00867C74">
        <w:rPr>
          <w:rFonts w:ascii="Book Antiqua" w:hAnsi="Book Antiqua"/>
          <w:b/>
        </w:rPr>
        <w:t>4</w:t>
      </w:r>
      <w:r w:rsidRPr="00867C74">
        <w:rPr>
          <w:rFonts w:ascii="Book Antiqua" w:hAnsi="Book Antiqua"/>
        </w:rPr>
        <w:t>: E883-E889 [PMID: 27540578 DOI: 10.1055/s-0042-112586]</w:t>
      </w:r>
    </w:p>
    <w:p w14:paraId="7B51F6D0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7 </w:t>
      </w:r>
      <w:r w:rsidRPr="00867C74">
        <w:rPr>
          <w:rFonts w:ascii="Book Antiqua" w:hAnsi="Book Antiqua"/>
          <w:b/>
        </w:rPr>
        <w:t>Bang JY</w:t>
      </w:r>
      <w:r w:rsidRPr="00867C74">
        <w:rPr>
          <w:rFonts w:ascii="Book Antiqua" w:hAnsi="Book Antiqua"/>
        </w:rPr>
        <w:t xml:space="preserve">, Wilcox CM, Trevino J, Ramesh J, Peter S, Hasan M, Hawes RH, </w:t>
      </w:r>
      <w:proofErr w:type="spellStart"/>
      <w:r w:rsidRPr="00867C74">
        <w:rPr>
          <w:rFonts w:ascii="Book Antiqua" w:hAnsi="Book Antiqua"/>
        </w:rPr>
        <w:t>Varadarajulu</w:t>
      </w:r>
      <w:proofErr w:type="spellEnd"/>
      <w:r w:rsidRPr="00867C74">
        <w:rPr>
          <w:rFonts w:ascii="Book Antiqua" w:hAnsi="Book Antiqua"/>
        </w:rPr>
        <w:t xml:space="preserve"> S. Factors impacting treatment outcomes in the endoscopic management of walled-off pancreatic necrosis. </w:t>
      </w:r>
      <w:r w:rsidRPr="00867C74">
        <w:rPr>
          <w:rFonts w:ascii="Book Antiqua" w:hAnsi="Book Antiqua"/>
          <w:i/>
        </w:rPr>
        <w:t xml:space="preserve">J Gastroenterol </w:t>
      </w:r>
      <w:proofErr w:type="spellStart"/>
      <w:r w:rsidRPr="00867C74">
        <w:rPr>
          <w:rFonts w:ascii="Book Antiqua" w:hAnsi="Book Antiqua"/>
          <w:i/>
        </w:rPr>
        <w:t>Hepatol</w:t>
      </w:r>
      <w:proofErr w:type="spellEnd"/>
      <w:r w:rsidRPr="00867C74">
        <w:rPr>
          <w:rFonts w:ascii="Book Antiqua" w:hAnsi="Book Antiqua"/>
        </w:rPr>
        <w:t xml:space="preserve"> 2013; </w:t>
      </w:r>
      <w:r w:rsidRPr="00867C74">
        <w:rPr>
          <w:rFonts w:ascii="Book Antiqua" w:hAnsi="Book Antiqua"/>
          <w:b/>
        </w:rPr>
        <w:t>28</w:t>
      </w:r>
      <w:r w:rsidRPr="00867C74">
        <w:rPr>
          <w:rFonts w:ascii="Book Antiqua" w:hAnsi="Book Antiqua"/>
        </w:rPr>
        <w:t>: 1725-1732 [PMID: 23829423 DOI: 10.1111/jgh.12328]</w:t>
      </w:r>
    </w:p>
    <w:p w14:paraId="12768EF0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8 </w:t>
      </w:r>
      <w:r w:rsidRPr="00867C74">
        <w:rPr>
          <w:rFonts w:ascii="Book Antiqua" w:hAnsi="Book Antiqua"/>
          <w:b/>
        </w:rPr>
        <w:t>Ross AS</w:t>
      </w:r>
      <w:r w:rsidRPr="00867C74">
        <w:rPr>
          <w:rFonts w:ascii="Book Antiqua" w:hAnsi="Book Antiqua"/>
        </w:rPr>
        <w:t xml:space="preserve">, Irani S, Gan SI, Rocha F, Siegal J, </w:t>
      </w:r>
      <w:proofErr w:type="spellStart"/>
      <w:r w:rsidRPr="00867C74">
        <w:rPr>
          <w:rFonts w:ascii="Book Antiqua" w:hAnsi="Book Antiqua"/>
        </w:rPr>
        <w:t>Fotoohi</w:t>
      </w:r>
      <w:proofErr w:type="spellEnd"/>
      <w:r w:rsidRPr="00867C74">
        <w:rPr>
          <w:rFonts w:ascii="Book Antiqua" w:hAnsi="Book Antiqua"/>
        </w:rPr>
        <w:t xml:space="preserve"> M, Hauptmann E, Robinson D, Crane R, </w:t>
      </w:r>
      <w:proofErr w:type="spellStart"/>
      <w:r w:rsidRPr="00867C74">
        <w:rPr>
          <w:rFonts w:ascii="Book Antiqua" w:hAnsi="Book Antiqua"/>
        </w:rPr>
        <w:t>Kozarek</w:t>
      </w:r>
      <w:proofErr w:type="spellEnd"/>
      <w:r w:rsidRPr="00867C74">
        <w:rPr>
          <w:rFonts w:ascii="Book Antiqua" w:hAnsi="Book Antiqua"/>
        </w:rPr>
        <w:t xml:space="preserve"> R, Gluck M. Dual-modality drainage of infected and symptomatic walled-off pancreatic necrosis: long-term clinical outcomes. </w:t>
      </w:r>
      <w:proofErr w:type="spellStart"/>
      <w:r w:rsidRPr="00867C74">
        <w:rPr>
          <w:rFonts w:ascii="Book Antiqua" w:hAnsi="Book Antiqua"/>
          <w:i/>
        </w:rPr>
        <w:t>Gastrointest</w:t>
      </w:r>
      <w:proofErr w:type="spellEnd"/>
      <w:r w:rsidRPr="00867C74">
        <w:rPr>
          <w:rFonts w:ascii="Book Antiqua" w:hAnsi="Book Antiqua"/>
          <w:i/>
        </w:rPr>
        <w:t xml:space="preserve"> </w:t>
      </w:r>
      <w:proofErr w:type="spellStart"/>
      <w:r w:rsidRPr="00867C74">
        <w:rPr>
          <w:rFonts w:ascii="Book Antiqua" w:hAnsi="Book Antiqua"/>
          <w:i/>
        </w:rPr>
        <w:t>Endosc</w:t>
      </w:r>
      <w:proofErr w:type="spellEnd"/>
      <w:r w:rsidRPr="00867C74">
        <w:rPr>
          <w:rFonts w:ascii="Book Antiqua" w:hAnsi="Book Antiqua"/>
        </w:rPr>
        <w:t xml:space="preserve"> 2014; </w:t>
      </w:r>
      <w:r w:rsidRPr="00867C74">
        <w:rPr>
          <w:rFonts w:ascii="Book Antiqua" w:hAnsi="Book Antiqua"/>
          <w:b/>
        </w:rPr>
        <w:t>79</w:t>
      </w:r>
      <w:r w:rsidRPr="00867C74">
        <w:rPr>
          <w:rFonts w:ascii="Book Antiqua" w:hAnsi="Book Antiqua"/>
        </w:rPr>
        <w:t>: 929-935 [PMID: 24246792 DOI: 10.1016/j.gie.2013.10.014]</w:t>
      </w:r>
    </w:p>
    <w:p w14:paraId="69564CF3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9 </w:t>
      </w:r>
      <w:r w:rsidRPr="00867C74">
        <w:rPr>
          <w:rFonts w:ascii="Book Antiqua" w:hAnsi="Book Antiqua"/>
          <w:b/>
        </w:rPr>
        <w:t>Puli SR</w:t>
      </w:r>
      <w:r w:rsidRPr="00867C74">
        <w:rPr>
          <w:rFonts w:ascii="Book Antiqua" w:hAnsi="Book Antiqua"/>
        </w:rPr>
        <w:t xml:space="preserve">, </w:t>
      </w:r>
      <w:proofErr w:type="spellStart"/>
      <w:r w:rsidRPr="00867C74">
        <w:rPr>
          <w:rFonts w:ascii="Book Antiqua" w:hAnsi="Book Antiqua"/>
        </w:rPr>
        <w:t>Graumlich</w:t>
      </w:r>
      <w:proofErr w:type="spellEnd"/>
      <w:r w:rsidRPr="00867C74">
        <w:rPr>
          <w:rFonts w:ascii="Book Antiqua" w:hAnsi="Book Antiqua"/>
        </w:rPr>
        <w:t xml:space="preserve"> JF, </w:t>
      </w:r>
      <w:proofErr w:type="spellStart"/>
      <w:r w:rsidRPr="00867C74">
        <w:rPr>
          <w:rFonts w:ascii="Book Antiqua" w:hAnsi="Book Antiqua"/>
        </w:rPr>
        <w:t>Pamulaparthy</w:t>
      </w:r>
      <w:proofErr w:type="spellEnd"/>
      <w:r w:rsidRPr="00867C74">
        <w:rPr>
          <w:rFonts w:ascii="Book Antiqua" w:hAnsi="Book Antiqua"/>
        </w:rPr>
        <w:t xml:space="preserve"> SR, </w:t>
      </w:r>
      <w:proofErr w:type="spellStart"/>
      <w:r w:rsidRPr="00867C74">
        <w:rPr>
          <w:rFonts w:ascii="Book Antiqua" w:hAnsi="Book Antiqua"/>
        </w:rPr>
        <w:t>Kalva</w:t>
      </w:r>
      <w:proofErr w:type="spellEnd"/>
      <w:r w:rsidRPr="00867C74">
        <w:rPr>
          <w:rFonts w:ascii="Book Antiqua" w:hAnsi="Book Antiqua"/>
        </w:rPr>
        <w:t xml:space="preserve"> N. Endoscopic transmural </w:t>
      </w:r>
      <w:proofErr w:type="spellStart"/>
      <w:r w:rsidRPr="00867C74">
        <w:rPr>
          <w:rFonts w:ascii="Book Antiqua" w:hAnsi="Book Antiqua"/>
        </w:rPr>
        <w:t>necrosectomy</w:t>
      </w:r>
      <w:proofErr w:type="spellEnd"/>
      <w:r w:rsidRPr="00867C74">
        <w:rPr>
          <w:rFonts w:ascii="Book Antiqua" w:hAnsi="Book Antiqua"/>
        </w:rPr>
        <w:t xml:space="preserve"> for walled-off pancreatic necrosis: a systematic review and meta-analysis. </w:t>
      </w:r>
      <w:r w:rsidRPr="00867C74">
        <w:rPr>
          <w:rFonts w:ascii="Book Antiqua" w:hAnsi="Book Antiqua"/>
          <w:i/>
        </w:rPr>
        <w:t xml:space="preserve">Can J Gastroenterol </w:t>
      </w:r>
      <w:proofErr w:type="spellStart"/>
      <w:r w:rsidRPr="00867C74">
        <w:rPr>
          <w:rFonts w:ascii="Book Antiqua" w:hAnsi="Book Antiqua"/>
          <w:i/>
        </w:rPr>
        <w:t>Hepatol</w:t>
      </w:r>
      <w:proofErr w:type="spellEnd"/>
      <w:r w:rsidRPr="00867C74">
        <w:rPr>
          <w:rFonts w:ascii="Book Antiqua" w:hAnsi="Book Antiqua"/>
        </w:rPr>
        <w:t xml:space="preserve"> 2014; </w:t>
      </w:r>
      <w:r w:rsidRPr="00867C74">
        <w:rPr>
          <w:rFonts w:ascii="Book Antiqua" w:hAnsi="Book Antiqua"/>
          <w:b/>
        </w:rPr>
        <w:t>28</w:t>
      </w:r>
      <w:r w:rsidRPr="00867C74">
        <w:rPr>
          <w:rFonts w:ascii="Book Antiqua" w:hAnsi="Book Antiqua"/>
        </w:rPr>
        <w:t>: 50-53 [PMID: 24212912 DOI: 10.1155/2014/539783]</w:t>
      </w:r>
    </w:p>
    <w:p w14:paraId="2ED2F639" w14:textId="77777777" w:rsidR="00221076" w:rsidRPr="00867C74" w:rsidRDefault="00221076" w:rsidP="00221076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</w:rPr>
        <w:t xml:space="preserve">10 </w:t>
      </w:r>
      <w:r w:rsidRPr="00867C74">
        <w:rPr>
          <w:rFonts w:ascii="Book Antiqua" w:hAnsi="Book Antiqua"/>
          <w:b/>
        </w:rPr>
        <w:t>Yasuda I</w:t>
      </w:r>
      <w:r w:rsidRPr="00867C74">
        <w:rPr>
          <w:rFonts w:ascii="Book Antiqua" w:hAnsi="Book Antiqua"/>
        </w:rPr>
        <w:t xml:space="preserve">, Nakashima M, Iwai T, </w:t>
      </w:r>
      <w:proofErr w:type="spellStart"/>
      <w:r w:rsidRPr="00867C74">
        <w:rPr>
          <w:rFonts w:ascii="Book Antiqua" w:hAnsi="Book Antiqua"/>
        </w:rPr>
        <w:t>Isayama</w:t>
      </w:r>
      <w:proofErr w:type="spellEnd"/>
      <w:r w:rsidRPr="00867C74">
        <w:rPr>
          <w:rFonts w:ascii="Book Antiqua" w:hAnsi="Book Antiqua"/>
        </w:rPr>
        <w:t xml:space="preserve"> H, </w:t>
      </w:r>
      <w:proofErr w:type="spellStart"/>
      <w:r w:rsidRPr="00867C74">
        <w:rPr>
          <w:rFonts w:ascii="Book Antiqua" w:hAnsi="Book Antiqua"/>
        </w:rPr>
        <w:t>Itoi</w:t>
      </w:r>
      <w:proofErr w:type="spellEnd"/>
      <w:r w:rsidRPr="00867C74">
        <w:rPr>
          <w:rFonts w:ascii="Book Antiqua" w:hAnsi="Book Antiqua"/>
        </w:rPr>
        <w:t xml:space="preserve"> T, </w:t>
      </w:r>
      <w:proofErr w:type="spellStart"/>
      <w:r w:rsidRPr="00867C74">
        <w:rPr>
          <w:rFonts w:ascii="Book Antiqua" w:hAnsi="Book Antiqua"/>
        </w:rPr>
        <w:t>Hisai</w:t>
      </w:r>
      <w:proofErr w:type="spellEnd"/>
      <w:r w:rsidRPr="00867C74">
        <w:rPr>
          <w:rFonts w:ascii="Book Antiqua" w:hAnsi="Book Antiqua"/>
        </w:rPr>
        <w:t xml:space="preserve"> H, Inoue H, Kato H, </w:t>
      </w:r>
      <w:proofErr w:type="spellStart"/>
      <w:r w:rsidRPr="00867C74">
        <w:rPr>
          <w:rFonts w:ascii="Book Antiqua" w:hAnsi="Book Antiqua"/>
        </w:rPr>
        <w:t>Kanno</w:t>
      </w:r>
      <w:proofErr w:type="spellEnd"/>
      <w:r w:rsidRPr="00867C74">
        <w:rPr>
          <w:rFonts w:ascii="Book Antiqua" w:hAnsi="Book Antiqua"/>
        </w:rPr>
        <w:t xml:space="preserve"> A, Kubota K, </w:t>
      </w:r>
      <w:proofErr w:type="spellStart"/>
      <w:r w:rsidRPr="00867C74">
        <w:rPr>
          <w:rFonts w:ascii="Book Antiqua" w:hAnsi="Book Antiqua"/>
        </w:rPr>
        <w:t>Irisawa</w:t>
      </w:r>
      <w:proofErr w:type="spellEnd"/>
      <w:r w:rsidRPr="00867C74">
        <w:rPr>
          <w:rFonts w:ascii="Book Antiqua" w:hAnsi="Book Antiqua"/>
        </w:rPr>
        <w:t xml:space="preserve"> A, Igarashi H, Okabe Y, Kitano M, Kawakami H, Hayashi T, Mukai T, </w:t>
      </w:r>
      <w:proofErr w:type="spellStart"/>
      <w:r w:rsidRPr="00867C74">
        <w:rPr>
          <w:rFonts w:ascii="Book Antiqua" w:hAnsi="Book Antiqua"/>
        </w:rPr>
        <w:t>Sata</w:t>
      </w:r>
      <w:proofErr w:type="spellEnd"/>
      <w:r w:rsidRPr="00867C74">
        <w:rPr>
          <w:rFonts w:ascii="Book Antiqua" w:hAnsi="Book Antiqua"/>
        </w:rPr>
        <w:t xml:space="preserve"> N, Kida M, </w:t>
      </w:r>
      <w:proofErr w:type="spellStart"/>
      <w:r w:rsidRPr="00867C74">
        <w:rPr>
          <w:rFonts w:ascii="Book Antiqua" w:hAnsi="Book Antiqua"/>
        </w:rPr>
        <w:t>Shimosegawa</w:t>
      </w:r>
      <w:proofErr w:type="spellEnd"/>
      <w:r w:rsidRPr="00867C74">
        <w:rPr>
          <w:rFonts w:ascii="Book Antiqua" w:hAnsi="Book Antiqua"/>
        </w:rPr>
        <w:t xml:space="preserve"> T. Japanese multicenter experience of endoscopic </w:t>
      </w:r>
      <w:proofErr w:type="spellStart"/>
      <w:r w:rsidRPr="00867C74">
        <w:rPr>
          <w:rFonts w:ascii="Book Antiqua" w:hAnsi="Book Antiqua"/>
        </w:rPr>
        <w:t>necrosectomy</w:t>
      </w:r>
      <w:proofErr w:type="spellEnd"/>
      <w:r w:rsidRPr="00867C74">
        <w:rPr>
          <w:rFonts w:ascii="Book Antiqua" w:hAnsi="Book Antiqua"/>
        </w:rPr>
        <w:t xml:space="preserve"> for infected walled-off pancreatic necrosis: The </w:t>
      </w:r>
      <w:proofErr w:type="spellStart"/>
      <w:r w:rsidRPr="00867C74">
        <w:rPr>
          <w:rFonts w:ascii="Book Antiqua" w:hAnsi="Book Antiqua"/>
        </w:rPr>
        <w:t>JENIPaN</w:t>
      </w:r>
      <w:proofErr w:type="spellEnd"/>
      <w:r w:rsidRPr="00867C74">
        <w:rPr>
          <w:rFonts w:ascii="Book Antiqua" w:hAnsi="Book Antiqua"/>
        </w:rPr>
        <w:t xml:space="preserve"> study. </w:t>
      </w:r>
      <w:r w:rsidRPr="00867C74">
        <w:rPr>
          <w:rFonts w:ascii="Book Antiqua" w:hAnsi="Book Antiqua"/>
          <w:i/>
        </w:rPr>
        <w:t>Endoscopy</w:t>
      </w:r>
      <w:r w:rsidRPr="00867C74">
        <w:rPr>
          <w:rFonts w:ascii="Book Antiqua" w:hAnsi="Book Antiqua"/>
        </w:rPr>
        <w:t xml:space="preserve"> 2013; </w:t>
      </w:r>
      <w:r w:rsidRPr="00867C74">
        <w:rPr>
          <w:rFonts w:ascii="Book Antiqua" w:hAnsi="Book Antiqua"/>
          <w:b/>
        </w:rPr>
        <w:t>45</w:t>
      </w:r>
      <w:r w:rsidRPr="00867C74">
        <w:rPr>
          <w:rFonts w:ascii="Book Antiqua" w:hAnsi="Book Antiqua"/>
        </w:rPr>
        <w:t>: 627-634 [PMID: 23807806 DOI: 10.1055/s-0033-1344027]</w:t>
      </w:r>
    </w:p>
    <w:p w14:paraId="6E3CAA6B" w14:textId="77777777" w:rsidR="00A11982" w:rsidRPr="00867C74" w:rsidRDefault="00A11982" w:rsidP="00221076">
      <w:pPr>
        <w:widowControl/>
        <w:spacing w:line="360" w:lineRule="auto"/>
        <w:rPr>
          <w:rFonts w:ascii="Book Antiqua" w:eastAsia="宋体" w:hAnsi="Book Antiqua"/>
          <w:b/>
          <w:lang w:eastAsia="zh-CN"/>
        </w:rPr>
      </w:pPr>
    </w:p>
    <w:p w14:paraId="2862B02D" w14:textId="05938C56" w:rsidR="00A11982" w:rsidRPr="00867C74" w:rsidRDefault="00A11982" w:rsidP="00221076">
      <w:pPr>
        <w:pStyle w:val="af3"/>
        <w:spacing w:line="360" w:lineRule="auto"/>
        <w:jc w:val="right"/>
        <w:rPr>
          <w:rFonts w:ascii="Book Antiqua" w:hAnsi="Book Antiqua"/>
          <w:sz w:val="24"/>
          <w:szCs w:val="24"/>
        </w:rPr>
      </w:pPr>
      <w:r w:rsidRPr="00867C74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E66703" w:rsidRPr="00867C74">
        <w:rPr>
          <w:rFonts w:ascii="Book Antiqua" w:hAnsi="Book Antiqua"/>
          <w:color w:val="000000"/>
          <w:sz w:val="24"/>
          <w:szCs w:val="24"/>
        </w:rPr>
        <w:t>Antonini</w:t>
      </w:r>
      <w:proofErr w:type="spellEnd"/>
      <w:r w:rsidR="00E66703" w:rsidRPr="00867C74">
        <w:rPr>
          <w:rFonts w:ascii="Book Antiqua" w:hAnsi="Book Antiqua"/>
          <w:color w:val="000000"/>
          <w:sz w:val="24"/>
          <w:szCs w:val="24"/>
        </w:rPr>
        <w:t xml:space="preserve"> F, </w:t>
      </w:r>
      <w:proofErr w:type="spellStart"/>
      <w:r w:rsidR="00E66703" w:rsidRPr="00867C74">
        <w:rPr>
          <w:rFonts w:ascii="Book Antiqua" w:hAnsi="Book Antiqua"/>
          <w:color w:val="000000"/>
          <w:sz w:val="24"/>
          <w:szCs w:val="24"/>
        </w:rPr>
        <w:t>Cheungpasitporn</w:t>
      </w:r>
      <w:proofErr w:type="spellEnd"/>
      <w:r w:rsidR="00E66703" w:rsidRPr="00867C74">
        <w:rPr>
          <w:rFonts w:ascii="Book Antiqua" w:hAnsi="Book Antiqua"/>
          <w:color w:val="000000"/>
          <w:sz w:val="24"/>
          <w:szCs w:val="24"/>
        </w:rPr>
        <w:t xml:space="preserve"> W, </w:t>
      </w:r>
      <w:proofErr w:type="spellStart"/>
      <w:r w:rsidR="00E66703" w:rsidRPr="00867C74">
        <w:rPr>
          <w:rFonts w:ascii="Book Antiqua" w:hAnsi="Book Antiqua"/>
          <w:color w:val="000000"/>
          <w:sz w:val="24"/>
          <w:szCs w:val="24"/>
        </w:rPr>
        <w:t>Fusaroli</w:t>
      </w:r>
      <w:proofErr w:type="spellEnd"/>
      <w:r w:rsidR="00E66703" w:rsidRPr="00867C74">
        <w:rPr>
          <w:rFonts w:ascii="Book Antiqua" w:hAnsi="Book Antiqua"/>
          <w:color w:val="000000"/>
          <w:sz w:val="24"/>
          <w:szCs w:val="24"/>
        </w:rPr>
        <w:t xml:space="preserve"> P, </w:t>
      </w:r>
      <w:proofErr w:type="spellStart"/>
      <w:r w:rsidR="00E66703" w:rsidRPr="00867C74">
        <w:rPr>
          <w:rFonts w:ascii="Book Antiqua" w:hAnsi="Book Antiqua"/>
          <w:color w:val="000000"/>
          <w:sz w:val="24"/>
          <w:szCs w:val="24"/>
        </w:rPr>
        <w:t>Trifan</w:t>
      </w:r>
      <w:proofErr w:type="spellEnd"/>
      <w:r w:rsidR="00E66703" w:rsidRPr="00867C74">
        <w:rPr>
          <w:rFonts w:ascii="Book Antiqua" w:hAnsi="Book Antiqua"/>
          <w:color w:val="000000"/>
          <w:sz w:val="24"/>
          <w:szCs w:val="24"/>
        </w:rPr>
        <w:t xml:space="preserve"> A </w:t>
      </w:r>
      <w:r w:rsidRPr="00867C74">
        <w:rPr>
          <w:rFonts w:ascii="Book Antiqua" w:hAnsi="Book Antiqua"/>
          <w:b/>
          <w:sz w:val="24"/>
          <w:szCs w:val="24"/>
        </w:rPr>
        <w:t xml:space="preserve">S-Editor: </w:t>
      </w:r>
      <w:r w:rsidRPr="00867C74">
        <w:rPr>
          <w:rFonts w:ascii="Book Antiqua" w:hAnsi="Book Antiqua"/>
          <w:sz w:val="24"/>
          <w:szCs w:val="24"/>
        </w:rPr>
        <w:t>Ji FF</w:t>
      </w:r>
      <w:r w:rsidRPr="00867C74">
        <w:rPr>
          <w:rFonts w:ascii="Book Antiqua" w:hAnsi="Book Antiqua"/>
          <w:b/>
          <w:sz w:val="24"/>
          <w:szCs w:val="24"/>
        </w:rPr>
        <w:t xml:space="preserve"> L-Editor: </w:t>
      </w:r>
      <w:r w:rsidR="00867C74">
        <w:rPr>
          <w:rFonts w:ascii="Book Antiqua" w:hAnsi="Book Antiqua"/>
          <w:sz w:val="24"/>
          <w:szCs w:val="24"/>
        </w:rPr>
        <w:t xml:space="preserve">A </w:t>
      </w:r>
      <w:r w:rsidRPr="00867C74">
        <w:rPr>
          <w:rFonts w:ascii="Book Antiqua" w:hAnsi="Book Antiqua"/>
          <w:b/>
          <w:sz w:val="24"/>
          <w:szCs w:val="24"/>
        </w:rPr>
        <w:t xml:space="preserve">E-Editor: </w:t>
      </w:r>
      <w:r w:rsidR="00867C74">
        <w:rPr>
          <w:rFonts w:ascii="Book Antiqua" w:hAnsi="Book Antiqua"/>
          <w:sz w:val="24"/>
          <w:szCs w:val="24"/>
        </w:rPr>
        <w:t>Wu YXJ</w:t>
      </w:r>
      <w:bookmarkStart w:id="3" w:name="_GoBack"/>
      <w:bookmarkEnd w:id="3"/>
    </w:p>
    <w:p w14:paraId="6D0D7800" w14:textId="77777777" w:rsidR="00A11982" w:rsidRPr="00867C74" w:rsidRDefault="00A11982" w:rsidP="00221076">
      <w:pPr>
        <w:pStyle w:val="af3"/>
        <w:spacing w:line="360" w:lineRule="auto"/>
        <w:rPr>
          <w:rFonts w:ascii="Book Antiqua" w:hAnsi="Book Antiqua"/>
          <w:b/>
          <w:sz w:val="24"/>
          <w:szCs w:val="24"/>
        </w:rPr>
      </w:pPr>
      <w:r w:rsidRPr="00867C74">
        <w:rPr>
          <w:rFonts w:ascii="Book Antiqua" w:hAnsi="Book Antiqua"/>
          <w:b/>
          <w:sz w:val="24"/>
          <w:szCs w:val="24"/>
        </w:rPr>
        <w:lastRenderedPageBreak/>
        <w:t xml:space="preserve"> </w:t>
      </w:r>
    </w:p>
    <w:p w14:paraId="38C1870B" w14:textId="77777777" w:rsidR="00A11982" w:rsidRPr="00867C74" w:rsidRDefault="00A11982" w:rsidP="00221076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867C74">
        <w:rPr>
          <w:rFonts w:ascii="Book Antiqua" w:eastAsia="宋体" w:hAnsi="Book Antiqua" w:cs="Helvetica"/>
          <w:b/>
          <w:kern w:val="0"/>
        </w:rPr>
        <w:t xml:space="preserve">Specialty type: </w:t>
      </w:r>
      <w:r w:rsidR="00E66703" w:rsidRPr="00867C74">
        <w:rPr>
          <w:rFonts w:ascii="Book Antiqua" w:eastAsia="微软雅黑" w:hAnsi="Book Antiqua" w:cs="宋体"/>
          <w:kern w:val="0"/>
        </w:rPr>
        <w:t>Medicine, research and experimental</w:t>
      </w:r>
    </w:p>
    <w:p w14:paraId="73669253" w14:textId="77777777" w:rsidR="00A11982" w:rsidRPr="00867C74" w:rsidRDefault="00A11982" w:rsidP="00221076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867C74">
        <w:rPr>
          <w:rFonts w:ascii="Book Antiqua" w:eastAsia="宋体" w:hAnsi="Book Antiqua" w:cs="Helvetica"/>
          <w:b/>
          <w:kern w:val="0"/>
        </w:rPr>
        <w:t xml:space="preserve">Country of origin: </w:t>
      </w:r>
      <w:r w:rsidR="00E66703" w:rsidRPr="00867C74">
        <w:rPr>
          <w:rFonts w:ascii="Book Antiqua" w:eastAsia="宋体" w:hAnsi="Book Antiqua"/>
          <w:kern w:val="0"/>
        </w:rPr>
        <w:t>Japan</w:t>
      </w:r>
    </w:p>
    <w:p w14:paraId="4108787B" w14:textId="77777777" w:rsidR="00A11982" w:rsidRPr="00867C74" w:rsidRDefault="00A11982" w:rsidP="00221076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867C74">
        <w:rPr>
          <w:rFonts w:ascii="Book Antiqua" w:eastAsia="宋体" w:hAnsi="Book Antiqua" w:cs="Helvetica"/>
          <w:b/>
          <w:kern w:val="0"/>
        </w:rPr>
        <w:t>Peer-review report classification</w:t>
      </w:r>
    </w:p>
    <w:p w14:paraId="7D02EA1C" w14:textId="77777777" w:rsidR="00A11982" w:rsidRPr="00867C74" w:rsidRDefault="00A11982" w:rsidP="00221076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867C74">
        <w:rPr>
          <w:rFonts w:ascii="Book Antiqua" w:eastAsia="宋体" w:hAnsi="Book Antiqua" w:cs="Helvetica"/>
          <w:kern w:val="0"/>
        </w:rPr>
        <w:t xml:space="preserve">Grade A (Excellent): </w:t>
      </w:r>
      <w:r w:rsidR="00E66703" w:rsidRPr="00867C74">
        <w:rPr>
          <w:rFonts w:ascii="Book Antiqua" w:eastAsia="宋体" w:hAnsi="Book Antiqua" w:cs="Helvetica"/>
          <w:kern w:val="0"/>
          <w:lang w:eastAsia="zh-CN"/>
        </w:rPr>
        <w:t>0</w:t>
      </w:r>
    </w:p>
    <w:p w14:paraId="73DC35CC" w14:textId="77777777" w:rsidR="00A11982" w:rsidRPr="00867C74" w:rsidRDefault="00A11982" w:rsidP="00221076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867C74">
        <w:rPr>
          <w:rFonts w:ascii="Book Antiqua" w:eastAsia="宋体" w:hAnsi="Book Antiqua" w:cs="Helvetica"/>
          <w:kern w:val="0"/>
        </w:rPr>
        <w:t>Grade B (Very good): B</w:t>
      </w:r>
    </w:p>
    <w:p w14:paraId="6208B63D" w14:textId="77777777" w:rsidR="00A11982" w:rsidRPr="00867C74" w:rsidRDefault="00A11982" w:rsidP="00221076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  <w:lang w:eastAsia="zh-CN"/>
        </w:rPr>
      </w:pPr>
      <w:r w:rsidRPr="00867C74">
        <w:rPr>
          <w:rFonts w:ascii="Book Antiqua" w:eastAsia="宋体" w:hAnsi="Book Antiqua" w:cs="Helvetica"/>
          <w:kern w:val="0"/>
        </w:rPr>
        <w:t>Grade C (Good): C</w:t>
      </w:r>
      <w:r w:rsidR="00E66703" w:rsidRPr="00867C74">
        <w:rPr>
          <w:rFonts w:ascii="Book Antiqua" w:eastAsia="宋体" w:hAnsi="Book Antiqua" w:cs="Helvetica"/>
          <w:kern w:val="0"/>
          <w:lang w:eastAsia="zh-CN"/>
        </w:rPr>
        <w:t>, C, C</w:t>
      </w:r>
    </w:p>
    <w:p w14:paraId="034427FE" w14:textId="77777777" w:rsidR="00A11982" w:rsidRPr="00867C74" w:rsidRDefault="00A11982" w:rsidP="00221076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867C74">
        <w:rPr>
          <w:rFonts w:ascii="Book Antiqua" w:eastAsia="宋体" w:hAnsi="Book Antiqua" w:cs="Helvetica"/>
          <w:kern w:val="0"/>
        </w:rPr>
        <w:t xml:space="preserve">Grade D (Fair): 0 </w:t>
      </w:r>
    </w:p>
    <w:p w14:paraId="68BEE8FA" w14:textId="77777777" w:rsidR="00A11982" w:rsidRPr="00867C74" w:rsidRDefault="00A11982" w:rsidP="00221076">
      <w:pPr>
        <w:widowControl/>
        <w:spacing w:line="360" w:lineRule="auto"/>
        <w:rPr>
          <w:rFonts w:ascii="Book Antiqua" w:eastAsia="宋体" w:hAnsi="Book Antiqua"/>
          <w:bCs/>
          <w:lang w:eastAsia="zh-CN"/>
        </w:rPr>
      </w:pPr>
      <w:r w:rsidRPr="00867C74">
        <w:rPr>
          <w:rFonts w:ascii="Book Antiqua" w:eastAsia="宋体" w:hAnsi="Book Antiqua" w:cs="Helvetica"/>
          <w:kern w:val="0"/>
        </w:rPr>
        <w:t>Grade E (Poor): 0</w:t>
      </w:r>
    </w:p>
    <w:p w14:paraId="7EFCB761" w14:textId="77777777" w:rsidR="0035250C" w:rsidRPr="00867C74" w:rsidRDefault="00006FE4" w:rsidP="00E66703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  <w:bCs/>
        </w:rPr>
        <w:br w:type="page"/>
      </w:r>
    </w:p>
    <w:p w14:paraId="4013FF0C" w14:textId="327D0AA5" w:rsidR="001125C2" w:rsidRPr="00867C74" w:rsidRDefault="00AA01D7" w:rsidP="00A11982">
      <w:pPr>
        <w:spacing w:line="360" w:lineRule="auto"/>
        <w:rPr>
          <w:rFonts w:ascii="Book Antiqua" w:hAnsi="Book Antiqua"/>
        </w:rPr>
      </w:pPr>
      <w:r w:rsidRPr="00867C74">
        <w:rPr>
          <w:rFonts w:ascii="Book Antiqua" w:hAnsi="Book Antiqua"/>
          <w:noProof/>
        </w:rPr>
        <w:lastRenderedPageBreak/>
        <w:drawing>
          <wp:inline distT="0" distB="0" distL="0" distR="0" wp14:anchorId="6DE8F8A8" wp14:editId="35630329">
            <wp:extent cx="3252470" cy="1949450"/>
            <wp:effectExtent l="0" t="0" r="0" b="0"/>
            <wp:docPr id="1" name="図 1" descr="Macintosh HD:Users:reikoyamada:Desktop:膵炎後DPDS論文:DPDS Figure:Figure 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Macintosh HD:Users:reikoyamada:Desktop:膵炎後DPDS論文:DPDS Figure:Figure 1.ep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3E1C" w14:textId="77777777" w:rsidR="003F69C6" w:rsidRPr="00867C74" w:rsidRDefault="00E66703" w:rsidP="00A11982">
      <w:pPr>
        <w:spacing w:line="360" w:lineRule="auto"/>
        <w:rPr>
          <w:rFonts w:ascii="Book Antiqua" w:hAnsi="Book Antiqua"/>
          <w:b/>
        </w:rPr>
      </w:pPr>
      <w:r w:rsidRPr="00867C74">
        <w:rPr>
          <w:rFonts w:ascii="Book Antiqua" w:hAnsi="Book Antiqua"/>
          <w:b/>
          <w:bCs/>
        </w:rPr>
        <w:t>Figure 1</w:t>
      </w:r>
      <w:r w:rsidRPr="00867C74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867C74">
        <w:rPr>
          <w:rFonts w:ascii="Book Antiqua" w:hAnsi="Book Antiqua"/>
          <w:b/>
        </w:rPr>
        <w:t>Computed tomography image showing the development of walled-off necrosis in the pancreatic neck region when severe acute necrotizing pancreatitis occurred 7 years prior.</w:t>
      </w:r>
    </w:p>
    <w:p w14:paraId="6E578E56" w14:textId="77777777" w:rsidR="0035250C" w:rsidRPr="00867C74" w:rsidRDefault="003F69C6" w:rsidP="00A11982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867C74">
        <w:rPr>
          <w:rFonts w:ascii="Book Antiqua" w:hAnsi="Book Antiqua"/>
          <w:b/>
        </w:rPr>
        <w:br w:type="page"/>
      </w:r>
    </w:p>
    <w:p w14:paraId="2FFC751A" w14:textId="213DCE11" w:rsidR="001125C2" w:rsidRPr="00867C74" w:rsidRDefault="00AA01D7" w:rsidP="00A11982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867C74">
        <w:rPr>
          <w:rFonts w:ascii="Book Antiqua" w:eastAsia="宋体" w:hAnsi="Book Antiqua"/>
          <w:noProof/>
          <w:lang w:eastAsia="zh-CN"/>
        </w:rPr>
        <w:lastRenderedPageBreak/>
        <w:drawing>
          <wp:inline distT="0" distB="0" distL="0" distR="0" wp14:anchorId="306B3F8B" wp14:editId="0CB545A7">
            <wp:extent cx="5723890" cy="1395095"/>
            <wp:effectExtent l="0" t="0" r="0" b="0"/>
            <wp:docPr id="2" name="図 2" descr="Macintosh HD:Users:reikoyamada:Desktop:膵炎後DPDS論文:DPDS Figure:Figure 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Macintosh HD:Users:reikoyamada:Desktop:膵炎後DPDS論文:DPDS Figure:Figure 2.ep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23AA" w14:textId="77777777" w:rsidR="003F69C6" w:rsidRPr="00867C74" w:rsidRDefault="003F69C6" w:rsidP="003F69C6">
      <w:pPr>
        <w:spacing w:line="360" w:lineRule="auto"/>
        <w:rPr>
          <w:rFonts w:ascii="Book Antiqua" w:eastAsia="宋体" w:hAnsi="Book Antiqua"/>
          <w:bCs/>
          <w:lang w:eastAsia="zh-CN"/>
        </w:rPr>
      </w:pPr>
      <w:r w:rsidRPr="00867C74">
        <w:rPr>
          <w:rFonts w:ascii="Book Antiqua" w:hAnsi="Book Antiqua"/>
          <w:b/>
          <w:bCs/>
        </w:rPr>
        <w:t xml:space="preserve">Figure 2 </w:t>
      </w:r>
      <w:r w:rsidRPr="00867C74">
        <w:rPr>
          <w:rFonts w:ascii="Book Antiqua" w:hAnsi="Book Antiqua"/>
          <w:b/>
        </w:rPr>
        <w:t>Computed tomography</w:t>
      </w:r>
      <w:r w:rsidRPr="00867C74">
        <w:rPr>
          <w:rFonts w:ascii="Book Antiqua" w:hAnsi="Book Antiqua"/>
          <w:b/>
          <w:bCs/>
        </w:rPr>
        <w:t xml:space="preserve"> scan taken at 7 years after severe acute necrotizing pancreatitis</w:t>
      </w:r>
      <w:r w:rsidRPr="00867C74">
        <w:rPr>
          <w:rFonts w:ascii="Book Antiqua" w:eastAsia="宋体" w:hAnsi="Book Antiqua" w:hint="eastAsia"/>
          <w:b/>
          <w:bCs/>
          <w:lang w:eastAsia="zh-CN"/>
        </w:rPr>
        <w:t>.</w:t>
      </w:r>
      <w:r w:rsidRPr="00867C74">
        <w:rPr>
          <w:rFonts w:ascii="Book Antiqua" w:eastAsia="宋体" w:hAnsi="Book Antiqua" w:hint="eastAsia"/>
          <w:bCs/>
          <w:lang w:eastAsia="zh-CN"/>
        </w:rPr>
        <w:t xml:space="preserve"> A:</w:t>
      </w:r>
      <w:r w:rsidRPr="00867C74">
        <w:rPr>
          <w:rFonts w:ascii="Book Antiqua" w:hAnsi="Book Antiqua"/>
          <w:bCs/>
        </w:rPr>
        <w:t xml:space="preserve"> Computed tomography </w:t>
      </w:r>
      <w:r w:rsidRPr="00867C74">
        <w:rPr>
          <w:rFonts w:ascii="Book Antiqua" w:eastAsia="宋体" w:hAnsi="Book Antiqua" w:hint="eastAsia"/>
          <w:bCs/>
          <w:lang w:eastAsia="zh-CN"/>
        </w:rPr>
        <w:t>(</w:t>
      </w:r>
      <w:r w:rsidRPr="00867C74">
        <w:rPr>
          <w:rFonts w:ascii="Book Antiqua" w:hAnsi="Book Antiqua"/>
          <w:bCs/>
        </w:rPr>
        <w:t>CT</w:t>
      </w:r>
      <w:r w:rsidRPr="00867C74">
        <w:rPr>
          <w:rFonts w:ascii="Book Antiqua" w:eastAsia="宋体" w:hAnsi="Book Antiqua" w:hint="eastAsia"/>
          <w:bCs/>
          <w:lang w:eastAsia="zh-CN"/>
        </w:rPr>
        <w:t>)</w:t>
      </w:r>
      <w:r w:rsidRPr="00867C74">
        <w:rPr>
          <w:rFonts w:ascii="Book Antiqua" w:hAnsi="Book Antiqua"/>
          <w:bCs/>
        </w:rPr>
        <w:t xml:space="preserve"> scan showing spread of the pancreatic fluid collection to the aorta with surrounding inflammation and the appearance of ulcer-like blood flow in the aortic aneurysm thrombus (yellow arrow)</w:t>
      </w:r>
      <w:r w:rsidRPr="00867C74">
        <w:rPr>
          <w:rFonts w:ascii="Book Antiqua" w:eastAsia="宋体" w:hAnsi="Book Antiqua" w:hint="eastAsia"/>
          <w:bCs/>
          <w:lang w:eastAsia="zh-CN"/>
        </w:rPr>
        <w:t>; B:</w:t>
      </w:r>
      <w:r w:rsidRPr="00867C74">
        <w:rPr>
          <w:rFonts w:ascii="Book Antiqua" w:hAnsi="Book Antiqua"/>
          <w:bCs/>
        </w:rPr>
        <w:t xml:space="preserve"> The CT scan also shows splenic vein occlusion (yellow arrow; B) and</w:t>
      </w:r>
      <w:r w:rsidRPr="00867C74">
        <w:rPr>
          <w:rFonts w:ascii="Book Antiqua" w:hAnsi="Book Antiqua"/>
        </w:rPr>
        <w:t xml:space="preserve"> </w:t>
      </w:r>
      <w:r w:rsidRPr="00867C74">
        <w:rPr>
          <w:rFonts w:ascii="Book Antiqua" w:hAnsi="Book Antiqua"/>
          <w:bCs/>
        </w:rPr>
        <w:t>venous dilation around the residual stomach</w:t>
      </w:r>
      <w:r w:rsidRPr="00867C74">
        <w:rPr>
          <w:rFonts w:ascii="Book Antiqua" w:eastAsia="宋体" w:hAnsi="Book Antiqua" w:hint="eastAsia"/>
          <w:bCs/>
          <w:lang w:eastAsia="zh-CN"/>
        </w:rPr>
        <w:t xml:space="preserve">; C: </w:t>
      </w:r>
      <w:r w:rsidRPr="00867C74">
        <w:rPr>
          <w:rFonts w:ascii="Book Antiqua" w:hAnsi="Book Antiqua"/>
          <w:bCs/>
        </w:rPr>
        <w:t>The shape of the pancreatic fluid collection is narrow around the stomach (yellow arrow), although it shows extensive spread</w:t>
      </w:r>
      <w:r w:rsidRPr="00867C74">
        <w:rPr>
          <w:rFonts w:ascii="Book Antiqua" w:eastAsia="宋体" w:hAnsi="Book Antiqua" w:hint="eastAsia"/>
          <w:bCs/>
          <w:lang w:eastAsia="zh-CN"/>
        </w:rPr>
        <w:t>.</w:t>
      </w:r>
    </w:p>
    <w:p w14:paraId="42D5F398" w14:textId="77777777" w:rsidR="003F69C6" w:rsidRPr="00867C74" w:rsidRDefault="003F69C6" w:rsidP="00A11982">
      <w:pPr>
        <w:spacing w:line="360" w:lineRule="auto"/>
        <w:rPr>
          <w:rFonts w:ascii="Book Antiqua" w:eastAsia="宋体" w:hAnsi="Book Antiqua"/>
          <w:bCs/>
          <w:lang w:eastAsia="zh-CN"/>
        </w:rPr>
      </w:pPr>
      <w:r w:rsidRPr="00867C74">
        <w:rPr>
          <w:rFonts w:ascii="Book Antiqua" w:eastAsia="宋体" w:hAnsi="Book Antiqua"/>
          <w:bCs/>
          <w:lang w:eastAsia="zh-CN"/>
        </w:rPr>
        <w:br w:type="page"/>
      </w:r>
    </w:p>
    <w:p w14:paraId="24EEE8F6" w14:textId="045E1C4C" w:rsidR="00BB38C3" w:rsidRPr="00867C74" w:rsidRDefault="00AA01D7" w:rsidP="00A11982">
      <w:pPr>
        <w:spacing w:line="360" w:lineRule="auto"/>
        <w:rPr>
          <w:rFonts w:ascii="Book Antiqua" w:hAnsi="Book Antiqua"/>
          <w:bCs/>
        </w:rPr>
      </w:pPr>
      <w:r w:rsidRPr="00867C74">
        <w:rPr>
          <w:rFonts w:ascii="Book Antiqua" w:hAnsi="Book Antiqua"/>
          <w:noProof/>
        </w:rPr>
        <w:lastRenderedPageBreak/>
        <w:drawing>
          <wp:inline distT="0" distB="0" distL="0" distR="0" wp14:anchorId="737459AF" wp14:editId="467151DB">
            <wp:extent cx="3252470" cy="2458720"/>
            <wp:effectExtent l="0" t="0" r="0" b="0"/>
            <wp:docPr id="3" name="図 3" descr="Macintosh HD:Users:reikoyamada:Desktop:膵炎後DPDS論文:DPDS Figure:Figure 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Macintosh HD:Users:reikoyamada:Desktop:膵炎後DPDS論文:DPDS Figure:Figure 3.ep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EE92" w14:textId="77777777" w:rsidR="003F69C6" w:rsidRPr="00867C74" w:rsidRDefault="003F69C6" w:rsidP="003F69C6">
      <w:pPr>
        <w:spacing w:line="360" w:lineRule="auto"/>
        <w:rPr>
          <w:rFonts w:ascii="Book Antiqua" w:eastAsia="宋体" w:hAnsi="Book Antiqua"/>
          <w:b/>
          <w:bCs/>
          <w:lang w:eastAsia="zh-CN"/>
        </w:rPr>
      </w:pPr>
      <w:r w:rsidRPr="00867C74">
        <w:rPr>
          <w:rFonts w:ascii="Book Antiqua" w:hAnsi="Book Antiqua"/>
          <w:b/>
          <w:bCs/>
        </w:rPr>
        <w:t>Figure 3</w:t>
      </w:r>
      <w:r w:rsidRPr="00867C74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proofErr w:type="spellStart"/>
      <w:r w:rsidRPr="00867C74">
        <w:rPr>
          <w:rFonts w:ascii="Book Antiqua" w:hAnsi="Book Antiqua"/>
          <w:b/>
          <w:bCs/>
        </w:rPr>
        <w:t>Pancreatogram</w:t>
      </w:r>
      <w:proofErr w:type="spellEnd"/>
      <w:r w:rsidRPr="00867C74">
        <w:rPr>
          <w:rFonts w:ascii="Book Antiqua" w:hAnsi="Book Antiqua"/>
          <w:b/>
          <w:bCs/>
        </w:rPr>
        <w:t xml:space="preserve"> during a double-balloon endoscopic retrograde cholangiopancreatography shows complete pancreatic duct disruption (yellow arrow)</w:t>
      </w:r>
      <w:r w:rsidRPr="00867C74">
        <w:rPr>
          <w:rFonts w:ascii="Book Antiqua" w:eastAsia="宋体" w:hAnsi="Book Antiqua" w:hint="eastAsia"/>
          <w:b/>
          <w:bCs/>
          <w:lang w:eastAsia="zh-CN"/>
        </w:rPr>
        <w:t>.</w:t>
      </w:r>
    </w:p>
    <w:p w14:paraId="53AC42A3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12853AC3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1C2C12A0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61D3380C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7F1A1FD6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28446222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627582E6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512B9582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101381E8" w14:textId="1DFD4BBE" w:rsidR="00FD53EF" w:rsidRPr="00867C74" w:rsidRDefault="00AA01D7" w:rsidP="00A11982">
      <w:pPr>
        <w:spacing w:line="360" w:lineRule="auto"/>
        <w:rPr>
          <w:rFonts w:ascii="Book Antiqua" w:hAnsi="Book Antiqua"/>
          <w:bCs/>
        </w:rPr>
      </w:pPr>
      <w:r w:rsidRPr="00867C74">
        <w:rPr>
          <w:rFonts w:ascii="Book Antiqua" w:hAnsi="Book Antiqua"/>
          <w:noProof/>
        </w:rPr>
        <w:lastRenderedPageBreak/>
        <w:drawing>
          <wp:inline distT="0" distB="0" distL="0" distR="0" wp14:anchorId="51A18C4E" wp14:editId="55D315EF">
            <wp:extent cx="3252470" cy="5624195"/>
            <wp:effectExtent l="0" t="0" r="0" b="0"/>
            <wp:docPr id="4" name="図 4" descr="Macintosh HD:Users:reikoyamada:Desktop:膵炎後DPDS論文:DPDS Figure:Figure 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Macintosh HD:Users:reikoyamada:Desktop:膵炎後DPDS論文:DPDS Figure:Figure 4.ep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B676A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4E6B27F2" w14:textId="77777777" w:rsidR="003F69C6" w:rsidRPr="00867C74" w:rsidRDefault="003F69C6" w:rsidP="003F69C6">
      <w:pPr>
        <w:spacing w:line="360" w:lineRule="auto"/>
        <w:rPr>
          <w:rFonts w:ascii="Book Antiqua" w:eastAsia="宋体" w:hAnsi="Book Antiqua"/>
          <w:bCs/>
          <w:lang w:eastAsia="zh-CN"/>
        </w:rPr>
      </w:pPr>
      <w:r w:rsidRPr="00867C74">
        <w:rPr>
          <w:rFonts w:ascii="Book Antiqua" w:hAnsi="Book Antiqua"/>
          <w:b/>
          <w:bCs/>
        </w:rPr>
        <w:t xml:space="preserve">Figure 4 </w:t>
      </w:r>
      <w:r w:rsidRPr="00867C74">
        <w:rPr>
          <w:rFonts w:ascii="Book Antiqua" w:hAnsi="Book Antiqua"/>
          <w:b/>
        </w:rPr>
        <w:t>Endoscopic ultrasound</w:t>
      </w:r>
      <w:r w:rsidRPr="00867C74">
        <w:rPr>
          <w:rFonts w:ascii="Book Antiqua" w:hAnsi="Book Antiqua"/>
          <w:b/>
          <w:bCs/>
        </w:rPr>
        <w:t>-guided drainage</w:t>
      </w:r>
      <w:r w:rsidRPr="00867C74">
        <w:rPr>
          <w:rFonts w:ascii="Book Antiqua" w:eastAsia="宋体" w:hAnsi="Book Antiqua" w:hint="eastAsia"/>
          <w:b/>
          <w:bCs/>
          <w:lang w:eastAsia="zh-CN"/>
        </w:rPr>
        <w:t>.</w:t>
      </w:r>
      <w:r w:rsidRPr="00867C74">
        <w:rPr>
          <w:rFonts w:ascii="Book Antiqua" w:eastAsia="宋体" w:hAnsi="Book Antiqua" w:hint="eastAsia"/>
          <w:bCs/>
          <w:lang w:eastAsia="zh-CN"/>
        </w:rPr>
        <w:t xml:space="preserve"> A: </w:t>
      </w:r>
      <w:r w:rsidRPr="00867C74">
        <w:rPr>
          <w:rFonts w:ascii="Book Antiqua" w:hAnsi="Book Antiqua"/>
          <w:bCs/>
        </w:rPr>
        <w:t>A linear array echo-endoscope shows many vessels surrounding the pancreatic fluid collection and stomach</w:t>
      </w:r>
      <w:r w:rsidRPr="00867C74">
        <w:rPr>
          <w:rFonts w:ascii="Book Antiqua" w:eastAsia="宋体" w:hAnsi="Book Antiqua" w:hint="eastAsia"/>
          <w:bCs/>
          <w:lang w:eastAsia="zh-CN"/>
        </w:rPr>
        <w:t>; B, C:</w:t>
      </w:r>
      <w:r w:rsidRPr="00867C74">
        <w:rPr>
          <w:rFonts w:ascii="Book Antiqua" w:hAnsi="Book Antiqua"/>
          <w:bCs/>
        </w:rPr>
        <w:t xml:space="preserve"> The pancreatic fluid collection is punctured using a 19-gauge needle, carefully avoiding the vessels (B), and a double pigtail catheter (6 French/4 cm) is inserted transmurally (C)</w:t>
      </w:r>
      <w:r w:rsidRPr="00867C74">
        <w:rPr>
          <w:rFonts w:ascii="Book Antiqua" w:eastAsia="宋体" w:hAnsi="Book Antiqua" w:hint="eastAsia"/>
          <w:bCs/>
          <w:lang w:eastAsia="zh-CN"/>
        </w:rPr>
        <w:t>.</w:t>
      </w:r>
    </w:p>
    <w:p w14:paraId="7FE851F7" w14:textId="77777777" w:rsidR="0026563D" w:rsidRPr="00867C74" w:rsidRDefault="0026563D" w:rsidP="00A11982">
      <w:pPr>
        <w:spacing w:line="360" w:lineRule="auto"/>
        <w:rPr>
          <w:rFonts w:ascii="Book Antiqua" w:hAnsi="Book Antiqua"/>
          <w:bCs/>
        </w:rPr>
      </w:pPr>
    </w:p>
    <w:p w14:paraId="0E9D75E2" w14:textId="5D1E6A65" w:rsidR="0026563D" w:rsidRPr="00867C74" w:rsidRDefault="00AA01D7" w:rsidP="00A11982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867C74">
        <w:rPr>
          <w:rFonts w:ascii="Book Antiqua" w:hAnsi="Book Antiqua"/>
          <w:noProof/>
        </w:rPr>
        <w:lastRenderedPageBreak/>
        <w:drawing>
          <wp:inline distT="0" distB="0" distL="0" distR="0" wp14:anchorId="3D905E62" wp14:editId="5F1C560F">
            <wp:extent cx="3252470" cy="2225675"/>
            <wp:effectExtent l="0" t="0" r="0" b="0"/>
            <wp:docPr id="5" name="図 5" descr="Macintosh HD:Users:reikoyamada:Desktop:膵炎後DPDS論文:DPDS Figure:Figure 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Macintosh HD:Users:reikoyamada:Desktop:膵炎後DPDS論文:DPDS Figure:Figure 5.ep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00A09" w14:textId="77777777" w:rsidR="003F69C6" w:rsidRPr="003F69C6" w:rsidRDefault="003F69C6" w:rsidP="003F69C6">
      <w:pPr>
        <w:spacing w:line="360" w:lineRule="auto"/>
        <w:rPr>
          <w:rFonts w:ascii="Book Antiqua" w:eastAsia="宋体" w:hAnsi="Book Antiqua"/>
          <w:b/>
          <w:bCs/>
          <w:lang w:eastAsia="zh-CN"/>
        </w:rPr>
      </w:pPr>
      <w:r w:rsidRPr="00867C74">
        <w:rPr>
          <w:rFonts w:ascii="Book Antiqua" w:hAnsi="Book Antiqua"/>
          <w:b/>
          <w:bCs/>
        </w:rPr>
        <w:t>Figure 5</w:t>
      </w:r>
      <w:r w:rsidRPr="00867C74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867C74">
        <w:rPr>
          <w:rFonts w:ascii="Book Antiqua" w:hAnsi="Book Antiqua"/>
          <w:b/>
          <w:bCs/>
        </w:rPr>
        <w:t>The inflammation further improved after the procedure</w:t>
      </w:r>
      <w:r w:rsidRPr="00867C74">
        <w:rPr>
          <w:rFonts w:ascii="Book Antiqua" w:eastAsia="宋体" w:hAnsi="Book Antiqua" w:hint="eastAsia"/>
          <w:b/>
          <w:bCs/>
          <w:lang w:eastAsia="zh-CN"/>
        </w:rPr>
        <w:t>.</w:t>
      </w:r>
    </w:p>
    <w:p w14:paraId="674DD82E" w14:textId="77777777" w:rsidR="003F69C6" w:rsidRPr="006016BF" w:rsidRDefault="003F69C6" w:rsidP="00A11982">
      <w:pPr>
        <w:spacing w:line="360" w:lineRule="auto"/>
        <w:rPr>
          <w:rFonts w:ascii="Book Antiqua" w:eastAsia="宋体" w:hAnsi="Book Antiqua"/>
          <w:bCs/>
          <w:lang w:eastAsia="zh-CN"/>
        </w:rPr>
      </w:pPr>
    </w:p>
    <w:sectPr w:rsidR="003F69C6" w:rsidRPr="006016BF" w:rsidSect="0064500F">
      <w:pgSz w:w="11900" w:h="16840"/>
      <w:pgMar w:top="1440" w:right="1440" w:bottom="1440" w:left="144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0A3D3" w14:textId="77777777" w:rsidR="00837CE4" w:rsidRDefault="00837CE4" w:rsidP="00A325EA">
      <w:r>
        <w:separator/>
      </w:r>
    </w:p>
  </w:endnote>
  <w:endnote w:type="continuationSeparator" w:id="0">
    <w:p w14:paraId="65E26BB0" w14:textId="77777777" w:rsidR="00837CE4" w:rsidRDefault="00837CE4" w:rsidP="00A32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288A5" w14:textId="77777777" w:rsidR="00864D5D" w:rsidRDefault="00864D5D" w:rsidP="003172D4">
    <w:pPr>
      <w:pStyle w:val="ad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0C311A48" w14:textId="77777777" w:rsidR="00864D5D" w:rsidRDefault="00864D5D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CFE26" w14:textId="77777777" w:rsidR="00864D5D" w:rsidRPr="00D634D4" w:rsidRDefault="00864D5D" w:rsidP="003172D4">
    <w:pPr>
      <w:pStyle w:val="ad"/>
      <w:framePr w:wrap="around" w:vAnchor="text" w:hAnchor="margin" w:xAlign="center" w:y="1"/>
      <w:rPr>
        <w:rStyle w:val="af0"/>
      </w:rPr>
    </w:pPr>
    <w:r w:rsidRPr="00D634D4">
      <w:rPr>
        <w:rStyle w:val="af0"/>
      </w:rPr>
      <w:fldChar w:fldCharType="begin"/>
    </w:r>
    <w:r w:rsidRPr="00D634D4">
      <w:rPr>
        <w:rStyle w:val="af0"/>
      </w:rPr>
      <w:instrText xml:space="preserve">PAGE  </w:instrText>
    </w:r>
    <w:r w:rsidRPr="00D634D4">
      <w:rPr>
        <w:rStyle w:val="af0"/>
      </w:rPr>
      <w:fldChar w:fldCharType="separate"/>
    </w:r>
    <w:r w:rsidR="002612FB">
      <w:rPr>
        <w:rStyle w:val="af0"/>
        <w:noProof/>
      </w:rPr>
      <w:t>18</w:t>
    </w:r>
    <w:r w:rsidRPr="00D634D4">
      <w:rPr>
        <w:rStyle w:val="af0"/>
      </w:rPr>
      <w:fldChar w:fldCharType="end"/>
    </w:r>
  </w:p>
  <w:p w14:paraId="588EBCD0" w14:textId="77777777" w:rsidR="00864D5D" w:rsidRPr="00D634D4" w:rsidRDefault="00864D5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4272B" w14:textId="77777777" w:rsidR="00837CE4" w:rsidRDefault="00837CE4" w:rsidP="00A325EA">
      <w:r>
        <w:separator/>
      </w:r>
    </w:p>
  </w:footnote>
  <w:footnote w:type="continuationSeparator" w:id="0">
    <w:p w14:paraId="6A245E6D" w14:textId="77777777" w:rsidR="00837CE4" w:rsidRDefault="00837CE4" w:rsidP="00A32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204C8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1520800"/>
    <w:multiLevelType w:val="multilevel"/>
    <w:tmpl w:val="3F7E3A0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position w:val="0"/>
        <w:rtl w:val="0"/>
      </w:rPr>
    </w:lvl>
    <w:lvl w:ilvl="2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position w:val="0"/>
        <w:rtl w:val="0"/>
      </w:rPr>
    </w:lvl>
    <w:lvl w:ilvl="3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position w:val="0"/>
        <w:rtl w:val="0"/>
      </w:rPr>
    </w:lvl>
    <w:lvl w:ilvl="4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position w:val="0"/>
        <w:rtl w:val="0"/>
      </w:rPr>
    </w:lvl>
    <w:lvl w:ilvl="5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position w:val="0"/>
        <w:rtl w:val="0"/>
      </w:rPr>
    </w:lvl>
    <w:lvl w:ilvl="6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position w:val="0"/>
        <w:rtl w:val="0"/>
      </w:rPr>
    </w:lvl>
    <w:lvl w:ilvl="7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position w:val="0"/>
        <w:rtl w:val="0"/>
      </w:rPr>
    </w:lvl>
    <w:lvl w:ilvl="8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position w:val="0"/>
        <w:rtl w:val="0"/>
      </w:rPr>
    </w:lvl>
  </w:abstractNum>
  <w:abstractNum w:abstractNumId="3" w15:restartNumberingAfterBreak="0">
    <w:nsid w:val="24940403"/>
    <w:multiLevelType w:val="hybridMultilevel"/>
    <w:tmpl w:val="AD1A30F8"/>
    <w:lvl w:ilvl="0" w:tplc="58BCA3C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GB" w:vendorID="64" w:dllVersion="0" w:nlCheck="1" w:checkStyle="0"/>
  <w:activeWritingStyle w:appName="MSWord" w:lang="zh-CN" w:vendorID="64" w:dllVersion="5" w:nlCheck="1" w:checkStyle="1"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ntellisampler_rd 47" w:val="47"/>
    <w:docVar w:name="intellisampler_rd 51" w:val="51"/>
    <w:docVar w:name="intellisampler_rd 53" w:val="53"/>
    <w:docVar w:name="intellisampler_rd 56" w:val="56"/>
    <w:docVar w:name="intellisampler_rt 1" w:val="1"/>
    <w:docVar w:name="intellisampler_rt 10" w:val="10"/>
    <w:docVar w:name="intellisampler_rt 11" w:val="11"/>
    <w:docVar w:name="intellisampler_rt 12" w:val="12"/>
    <w:docVar w:name="intellisampler_rt 13" w:val="13"/>
    <w:docVar w:name="intellisampler_rt 14" w:val="14"/>
    <w:docVar w:name="intellisampler_rt 15" w:val="15"/>
    <w:docVar w:name="intellisampler_rt 16" w:val="16"/>
    <w:docVar w:name="intellisampler_rt 17" w:val="17"/>
    <w:docVar w:name="intellisampler_rt 18" w:val="18"/>
    <w:docVar w:name="intellisampler_rt 19" w:val="19"/>
    <w:docVar w:name="intellisampler_rt 2" w:val="2"/>
    <w:docVar w:name="intellisampler_rt 20" w:val="20"/>
    <w:docVar w:name="intellisampler_rt 21" w:val="21"/>
    <w:docVar w:name="intellisampler_rt 22" w:val="22"/>
    <w:docVar w:name="intellisampler_rt 23" w:val="23"/>
    <w:docVar w:name="intellisampler_rt 24" w:val="24"/>
    <w:docVar w:name="intellisampler_rt 25" w:val="25"/>
    <w:docVar w:name="intellisampler_rt 26" w:val="26"/>
    <w:docVar w:name="intellisampler_rt 27" w:val="27"/>
    <w:docVar w:name="intellisampler_rt 28" w:val="28"/>
    <w:docVar w:name="intellisampler_rt 29" w:val="29"/>
    <w:docVar w:name="intellisampler_rt 3" w:val="3"/>
    <w:docVar w:name="intellisampler_rt 30" w:val="30"/>
    <w:docVar w:name="intellisampler_rt 31" w:val="31"/>
    <w:docVar w:name="intellisampler_rt 32" w:val="32"/>
    <w:docVar w:name="intellisampler_rt 33" w:val="33"/>
    <w:docVar w:name="intellisampler_rt 34" w:val="34"/>
    <w:docVar w:name="intellisampler_rt 35" w:val="35"/>
    <w:docVar w:name="intellisampler_rt 36" w:val="36"/>
    <w:docVar w:name="intellisampler_rt 37" w:val="37"/>
    <w:docVar w:name="intellisampler_rt 38" w:val="38"/>
    <w:docVar w:name="intellisampler_rt 39" w:val="39"/>
    <w:docVar w:name="intellisampler_rt 4" w:val="4"/>
    <w:docVar w:name="intellisampler_rt 40" w:val="40"/>
    <w:docVar w:name="intellisampler_rt 41" w:val="41"/>
    <w:docVar w:name="intellisampler_rt 42" w:val="42"/>
    <w:docVar w:name="intellisampler_rt 43" w:val="43"/>
    <w:docVar w:name="intellisampler_rt 44" w:val="44"/>
    <w:docVar w:name="intellisampler_rt 5" w:val="5"/>
    <w:docVar w:name="intellisampler_rt 6" w:val="6"/>
    <w:docVar w:name="intellisampler_rt 7" w:val="7"/>
    <w:docVar w:name="intellisampler_rt 8" w:val="8"/>
    <w:docVar w:name="intellisampler_rt 9" w:val="9"/>
    <w:docVar w:name="is_review_method" w:val="Normal"/>
    <w:docVar w:name="is_sampling_method" w:val="categorical"/>
  </w:docVars>
  <w:rsids>
    <w:rsidRoot w:val="000F6E19"/>
    <w:rsid w:val="000061D2"/>
    <w:rsid w:val="00006FE4"/>
    <w:rsid w:val="00010DC5"/>
    <w:rsid w:val="00011EE1"/>
    <w:rsid w:val="000136A4"/>
    <w:rsid w:val="0002150A"/>
    <w:rsid w:val="00024602"/>
    <w:rsid w:val="00047A4C"/>
    <w:rsid w:val="0006655D"/>
    <w:rsid w:val="00067454"/>
    <w:rsid w:val="00092F34"/>
    <w:rsid w:val="00095E50"/>
    <w:rsid w:val="00096A6E"/>
    <w:rsid w:val="000B1BC3"/>
    <w:rsid w:val="000B24E4"/>
    <w:rsid w:val="000B415E"/>
    <w:rsid w:val="000B6959"/>
    <w:rsid w:val="000C1C24"/>
    <w:rsid w:val="000C60AD"/>
    <w:rsid w:val="000D3D27"/>
    <w:rsid w:val="000D3D2A"/>
    <w:rsid w:val="000E29E8"/>
    <w:rsid w:val="000E56A8"/>
    <w:rsid w:val="000F1BA8"/>
    <w:rsid w:val="000F6E19"/>
    <w:rsid w:val="0010592A"/>
    <w:rsid w:val="001125C2"/>
    <w:rsid w:val="0011293F"/>
    <w:rsid w:val="00120A39"/>
    <w:rsid w:val="001354A2"/>
    <w:rsid w:val="00136C22"/>
    <w:rsid w:val="00162EF5"/>
    <w:rsid w:val="0016360B"/>
    <w:rsid w:val="00165762"/>
    <w:rsid w:val="00192672"/>
    <w:rsid w:val="001936FE"/>
    <w:rsid w:val="00195662"/>
    <w:rsid w:val="001A0150"/>
    <w:rsid w:val="001B0355"/>
    <w:rsid w:val="001B2531"/>
    <w:rsid w:val="001C2194"/>
    <w:rsid w:val="001C6C8D"/>
    <w:rsid w:val="001E4B08"/>
    <w:rsid w:val="001F1DCD"/>
    <w:rsid w:val="001F45E7"/>
    <w:rsid w:val="00211F40"/>
    <w:rsid w:val="00221076"/>
    <w:rsid w:val="00225C53"/>
    <w:rsid w:val="00241CDD"/>
    <w:rsid w:val="00242C6C"/>
    <w:rsid w:val="002612FB"/>
    <w:rsid w:val="0026563D"/>
    <w:rsid w:val="00265E4A"/>
    <w:rsid w:val="00280E43"/>
    <w:rsid w:val="00282B00"/>
    <w:rsid w:val="002833B3"/>
    <w:rsid w:val="00285DF6"/>
    <w:rsid w:val="0028663B"/>
    <w:rsid w:val="002910F5"/>
    <w:rsid w:val="002957E6"/>
    <w:rsid w:val="002B26A5"/>
    <w:rsid w:val="002D0B3B"/>
    <w:rsid w:val="002D0B3E"/>
    <w:rsid w:val="002E494E"/>
    <w:rsid w:val="002E795A"/>
    <w:rsid w:val="002F1316"/>
    <w:rsid w:val="002F4D29"/>
    <w:rsid w:val="0031032E"/>
    <w:rsid w:val="00313185"/>
    <w:rsid w:val="003172D4"/>
    <w:rsid w:val="00327F4F"/>
    <w:rsid w:val="00345C36"/>
    <w:rsid w:val="0035250C"/>
    <w:rsid w:val="00354594"/>
    <w:rsid w:val="00355569"/>
    <w:rsid w:val="00355C26"/>
    <w:rsid w:val="003632D1"/>
    <w:rsid w:val="003727CD"/>
    <w:rsid w:val="00393D4D"/>
    <w:rsid w:val="00396801"/>
    <w:rsid w:val="003B6F78"/>
    <w:rsid w:val="003C12CB"/>
    <w:rsid w:val="003C7621"/>
    <w:rsid w:val="003D3C00"/>
    <w:rsid w:val="003E21CF"/>
    <w:rsid w:val="003F3A3B"/>
    <w:rsid w:val="003F69C6"/>
    <w:rsid w:val="00400A28"/>
    <w:rsid w:val="004018CA"/>
    <w:rsid w:val="004040B4"/>
    <w:rsid w:val="00405A55"/>
    <w:rsid w:val="00413A83"/>
    <w:rsid w:val="0043716A"/>
    <w:rsid w:val="00470C75"/>
    <w:rsid w:val="00481BCF"/>
    <w:rsid w:val="00490734"/>
    <w:rsid w:val="004924AC"/>
    <w:rsid w:val="004B188E"/>
    <w:rsid w:val="004B7DFC"/>
    <w:rsid w:val="004C2744"/>
    <w:rsid w:val="004E1E66"/>
    <w:rsid w:val="004E2D54"/>
    <w:rsid w:val="004E506A"/>
    <w:rsid w:val="004F4C88"/>
    <w:rsid w:val="004F5F01"/>
    <w:rsid w:val="00505BE3"/>
    <w:rsid w:val="0051568A"/>
    <w:rsid w:val="0054565C"/>
    <w:rsid w:val="005459C7"/>
    <w:rsid w:val="00550984"/>
    <w:rsid w:val="00567A8B"/>
    <w:rsid w:val="00570DB7"/>
    <w:rsid w:val="005778B2"/>
    <w:rsid w:val="00577E3F"/>
    <w:rsid w:val="0059569E"/>
    <w:rsid w:val="00596E93"/>
    <w:rsid w:val="005A057B"/>
    <w:rsid w:val="005B5AD7"/>
    <w:rsid w:val="005C28A6"/>
    <w:rsid w:val="005C6EFB"/>
    <w:rsid w:val="005D0D72"/>
    <w:rsid w:val="005F4E2C"/>
    <w:rsid w:val="006016BF"/>
    <w:rsid w:val="006140DD"/>
    <w:rsid w:val="00623973"/>
    <w:rsid w:val="006254F4"/>
    <w:rsid w:val="00625506"/>
    <w:rsid w:val="00644EDF"/>
    <w:rsid w:val="0064500F"/>
    <w:rsid w:val="00651CBA"/>
    <w:rsid w:val="00652959"/>
    <w:rsid w:val="0065672A"/>
    <w:rsid w:val="006569A0"/>
    <w:rsid w:val="00663984"/>
    <w:rsid w:val="00674761"/>
    <w:rsid w:val="00683634"/>
    <w:rsid w:val="006948D1"/>
    <w:rsid w:val="006A0721"/>
    <w:rsid w:val="006A7CDB"/>
    <w:rsid w:val="006C7162"/>
    <w:rsid w:val="006D22CE"/>
    <w:rsid w:val="006D3F88"/>
    <w:rsid w:val="006E52AC"/>
    <w:rsid w:val="006F420A"/>
    <w:rsid w:val="006F7CA3"/>
    <w:rsid w:val="0070264C"/>
    <w:rsid w:val="007109F7"/>
    <w:rsid w:val="00731C0E"/>
    <w:rsid w:val="0073203B"/>
    <w:rsid w:val="00735FD4"/>
    <w:rsid w:val="00746817"/>
    <w:rsid w:val="0075328F"/>
    <w:rsid w:val="00780621"/>
    <w:rsid w:val="00780E0F"/>
    <w:rsid w:val="007873D3"/>
    <w:rsid w:val="00792CE4"/>
    <w:rsid w:val="007A6651"/>
    <w:rsid w:val="007B6DAA"/>
    <w:rsid w:val="007C010B"/>
    <w:rsid w:val="007C14F6"/>
    <w:rsid w:val="007C72FC"/>
    <w:rsid w:val="007D0794"/>
    <w:rsid w:val="007D340E"/>
    <w:rsid w:val="007E7D77"/>
    <w:rsid w:val="007F0029"/>
    <w:rsid w:val="007F18E4"/>
    <w:rsid w:val="008006BC"/>
    <w:rsid w:val="008013F5"/>
    <w:rsid w:val="00802D39"/>
    <w:rsid w:val="00803586"/>
    <w:rsid w:val="0081077C"/>
    <w:rsid w:val="0081358C"/>
    <w:rsid w:val="00814A19"/>
    <w:rsid w:val="00821F05"/>
    <w:rsid w:val="00837CE4"/>
    <w:rsid w:val="00840640"/>
    <w:rsid w:val="0084626F"/>
    <w:rsid w:val="008548AA"/>
    <w:rsid w:val="00857510"/>
    <w:rsid w:val="00864D5D"/>
    <w:rsid w:val="00867C74"/>
    <w:rsid w:val="008714C5"/>
    <w:rsid w:val="0087557B"/>
    <w:rsid w:val="00877E78"/>
    <w:rsid w:val="00880630"/>
    <w:rsid w:val="00886A1E"/>
    <w:rsid w:val="008C3A96"/>
    <w:rsid w:val="008C56C1"/>
    <w:rsid w:val="008E066A"/>
    <w:rsid w:val="008F09F7"/>
    <w:rsid w:val="009047AC"/>
    <w:rsid w:val="00914157"/>
    <w:rsid w:val="00920CE2"/>
    <w:rsid w:val="00921CF3"/>
    <w:rsid w:val="00921FA2"/>
    <w:rsid w:val="00922E37"/>
    <w:rsid w:val="00924272"/>
    <w:rsid w:val="00943E94"/>
    <w:rsid w:val="0096652B"/>
    <w:rsid w:val="00966C64"/>
    <w:rsid w:val="00972C07"/>
    <w:rsid w:val="009B0B76"/>
    <w:rsid w:val="009C4283"/>
    <w:rsid w:val="009C4622"/>
    <w:rsid w:val="009D2BD4"/>
    <w:rsid w:val="009D2E31"/>
    <w:rsid w:val="009E4D6F"/>
    <w:rsid w:val="00A11982"/>
    <w:rsid w:val="00A20B9D"/>
    <w:rsid w:val="00A23BF9"/>
    <w:rsid w:val="00A325EA"/>
    <w:rsid w:val="00A477DD"/>
    <w:rsid w:val="00A52685"/>
    <w:rsid w:val="00A627EF"/>
    <w:rsid w:val="00A67357"/>
    <w:rsid w:val="00A71D9C"/>
    <w:rsid w:val="00A73C85"/>
    <w:rsid w:val="00A850A2"/>
    <w:rsid w:val="00A92991"/>
    <w:rsid w:val="00A95EB0"/>
    <w:rsid w:val="00AA01D7"/>
    <w:rsid w:val="00AA4BC3"/>
    <w:rsid w:val="00AB0F23"/>
    <w:rsid w:val="00AB2B56"/>
    <w:rsid w:val="00AB6AA3"/>
    <w:rsid w:val="00AD0DB0"/>
    <w:rsid w:val="00AE05C7"/>
    <w:rsid w:val="00AE2962"/>
    <w:rsid w:val="00AE6B21"/>
    <w:rsid w:val="00B03B72"/>
    <w:rsid w:val="00B11649"/>
    <w:rsid w:val="00B11F81"/>
    <w:rsid w:val="00B139EA"/>
    <w:rsid w:val="00B2200C"/>
    <w:rsid w:val="00B223A9"/>
    <w:rsid w:val="00B25BD3"/>
    <w:rsid w:val="00B51839"/>
    <w:rsid w:val="00B52E62"/>
    <w:rsid w:val="00B579B2"/>
    <w:rsid w:val="00B57AA5"/>
    <w:rsid w:val="00B61A4C"/>
    <w:rsid w:val="00B67F62"/>
    <w:rsid w:val="00B81900"/>
    <w:rsid w:val="00B81CC2"/>
    <w:rsid w:val="00B869F8"/>
    <w:rsid w:val="00B92C84"/>
    <w:rsid w:val="00BA127B"/>
    <w:rsid w:val="00BA7EA6"/>
    <w:rsid w:val="00BB1456"/>
    <w:rsid w:val="00BB38C3"/>
    <w:rsid w:val="00BB618F"/>
    <w:rsid w:val="00BD5213"/>
    <w:rsid w:val="00BE0E02"/>
    <w:rsid w:val="00BF2E7A"/>
    <w:rsid w:val="00BF3D70"/>
    <w:rsid w:val="00BF78B8"/>
    <w:rsid w:val="00C01FBD"/>
    <w:rsid w:val="00C05675"/>
    <w:rsid w:val="00C07D14"/>
    <w:rsid w:val="00C13141"/>
    <w:rsid w:val="00C2267A"/>
    <w:rsid w:val="00C24959"/>
    <w:rsid w:val="00C37196"/>
    <w:rsid w:val="00C639C1"/>
    <w:rsid w:val="00C666B1"/>
    <w:rsid w:val="00C67C7E"/>
    <w:rsid w:val="00C727F0"/>
    <w:rsid w:val="00C75623"/>
    <w:rsid w:val="00C86468"/>
    <w:rsid w:val="00C96122"/>
    <w:rsid w:val="00C97C12"/>
    <w:rsid w:val="00CA1E68"/>
    <w:rsid w:val="00CB1D1B"/>
    <w:rsid w:val="00CB4BA5"/>
    <w:rsid w:val="00CB60DF"/>
    <w:rsid w:val="00CC4BCF"/>
    <w:rsid w:val="00CD2E49"/>
    <w:rsid w:val="00CD4828"/>
    <w:rsid w:val="00CD5C17"/>
    <w:rsid w:val="00CE23AF"/>
    <w:rsid w:val="00CE5F18"/>
    <w:rsid w:val="00CF149B"/>
    <w:rsid w:val="00CF4DF1"/>
    <w:rsid w:val="00D024D8"/>
    <w:rsid w:val="00D037BE"/>
    <w:rsid w:val="00D0523F"/>
    <w:rsid w:val="00D06170"/>
    <w:rsid w:val="00D1563E"/>
    <w:rsid w:val="00D277DC"/>
    <w:rsid w:val="00D349C2"/>
    <w:rsid w:val="00D442BA"/>
    <w:rsid w:val="00D514DE"/>
    <w:rsid w:val="00D53331"/>
    <w:rsid w:val="00D634D4"/>
    <w:rsid w:val="00D77D79"/>
    <w:rsid w:val="00D811EE"/>
    <w:rsid w:val="00DA0097"/>
    <w:rsid w:val="00DA1CAF"/>
    <w:rsid w:val="00DA24F8"/>
    <w:rsid w:val="00DA430C"/>
    <w:rsid w:val="00DD06EC"/>
    <w:rsid w:val="00DE20E4"/>
    <w:rsid w:val="00DE3CA9"/>
    <w:rsid w:val="00DE4EAF"/>
    <w:rsid w:val="00DF6988"/>
    <w:rsid w:val="00E005FE"/>
    <w:rsid w:val="00E10EF0"/>
    <w:rsid w:val="00E111D0"/>
    <w:rsid w:val="00E11730"/>
    <w:rsid w:val="00E24406"/>
    <w:rsid w:val="00E31F8A"/>
    <w:rsid w:val="00E35A93"/>
    <w:rsid w:val="00E36204"/>
    <w:rsid w:val="00E36FEA"/>
    <w:rsid w:val="00E372EC"/>
    <w:rsid w:val="00E4394B"/>
    <w:rsid w:val="00E44514"/>
    <w:rsid w:val="00E45180"/>
    <w:rsid w:val="00E45F6F"/>
    <w:rsid w:val="00E605F8"/>
    <w:rsid w:val="00E638EF"/>
    <w:rsid w:val="00E63D9E"/>
    <w:rsid w:val="00E66703"/>
    <w:rsid w:val="00E70C47"/>
    <w:rsid w:val="00E86A1E"/>
    <w:rsid w:val="00E86DA4"/>
    <w:rsid w:val="00E94E23"/>
    <w:rsid w:val="00EB5088"/>
    <w:rsid w:val="00EB6FD8"/>
    <w:rsid w:val="00EC0B2C"/>
    <w:rsid w:val="00EC1DCA"/>
    <w:rsid w:val="00EE47A0"/>
    <w:rsid w:val="00EE6972"/>
    <w:rsid w:val="00EF3D97"/>
    <w:rsid w:val="00F171BE"/>
    <w:rsid w:val="00F23D13"/>
    <w:rsid w:val="00F23D16"/>
    <w:rsid w:val="00F310D7"/>
    <w:rsid w:val="00F460ED"/>
    <w:rsid w:val="00F7302A"/>
    <w:rsid w:val="00F87471"/>
    <w:rsid w:val="00F915A2"/>
    <w:rsid w:val="00FA696E"/>
    <w:rsid w:val="00FA748F"/>
    <w:rsid w:val="00FB3615"/>
    <w:rsid w:val="00FB619E"/>
    <w:rsid w:val="00FC5806"/>
    <w:rsid w:val="00FC6177"/>
    <w:rsid w:val="00FC7163"/>
    <w:rsid w:val="00FD2BC3"/>
    <w:rsid w:val="00FD53EF"/>
    <w:rsid w:val="00FE428B"/>
    <w:rsid w:val="00FE6133"/>
    <w:rsid w:val="00FE7546"/>
    <w:rsid w:val="00FE7A51"/>
    <w:rsid w:val="00FF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BFD8B2"/>
  <w14:defaultImageDpi w14:val="330"/>
  <w15:chartTrackingRefBased/>
  <w15:docId w15:val="{A2FE8FBB-A43B-4EDF-9F6C-2356DC0B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6A0721"/>
    <w:pPr>
      <w:keepNext/>
      <w:outlineLvl w:val="0"/>
    </w:pPr>
    <w:rPr>
      <w:rFonts w:ascii="Arial" w:eastAsia="MS Gothic" w:hAnsi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6A0721"/>
    <w:rPr>
      <w:rFonts w:ascii="Arial" w:eastAsia="MS Gothic" w:hAnsi="Arial" w:cs="Times New Roman"/>
      <w:sz w:val="28"/>
      <w:szCs w:val="28"/>
    </w:rPr>
  </w:style>
  <w:style w:type="character" w:styleId="a3">
    <w:name w:val="annotation reference"/>
    <w:uiPriority w:val="99"/>
    <w:semiHidden/>
    <w:unhideWhenUsed/>
    <w:rsid w:val="00165762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165762"/>
  </w:style>
  <w:style w:type="character" w:customStyle="1" w:styleId="a5">
    <w:name w:val="批注文字 字符"/>
    <w:basedOn w:val="a0"/>
    <w:link w:val="a4"/>
    <w:uiPriority w:val="99"/>
    <w:rsid w:val="00165762"/>
  </w:style>
  <w:style w:type="paragraph" w:styleId="a6">
    <w:name w:val="annotation subject"/>
    <w:basedOn w:val="a4"/>
    <w:next w:val="a4"/>
    <w:link w:val="a7"/>
    <w:uiPriority w:val="99"/>
    <w:semiHidden/>
    <w:unhideWhenUsed/>
    <w:rsid w:val="00165762"/>
    <w:rPr>
      <w:b/>
      <w:bCs/>
      <w:sz w:val="20"/>
      <w:szCs w:val="20"/>
    </w:rPr>
  </w:style>
  <w:style w:type="character" w:customStyle="1" w:styleId="a7">
    <w:name w:val="批注主题 字符"/>
    <w:link w:val="a6"/>
    <w:uiPriority w:val="99"/>
    <w:semiHidden/>
    <w:rsid w:val="0016576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65762"/>
    <w:rPr>
      <w:rFonts w:ascii="Lucida Grande" w:hAnsi="Lucida Grande" w:cs="Lucida Grande"/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165762"/>
    <w:rPr>
      <w:rFonts w:ascii="Lucida Grande" w:hAnsi="Lucida Grande" w:cs="Lucida Grande"/>
      <w:sz w:val="18"/>
      <w:szCs w:val="18"/>
    </w:rPr>
  </w:style>
  <w:style w:type="character" w:styleId="aa">
    <w:name w:val="Hyperlink"/>
    <w:uiPriority w:val="99"/>
    <w:unhideWhenUsed/>
    <w:rsid w:val="006569A0"/>
    <w:rPr>
      <w:color w:val="0000FF"/>
      <w:u w:val="single"/>
    </w:rPr>
  </w:style>
  <w:style w:type="paragraph" w:customStyle="1" w:styleId="-1">
    <w:name w:val="彩色底纹 - 强调文字颜色 1"/>
    <w:hidden/>
    <w:uiPriority w:val="99"/>
    <w:semiHidden/>
    <w:rsid w:val="001C2194"/>
    <w:rPr>
      <w:kern w:val="2"/>
      <w:sz w:val="24"/>
      <w:szCs w:val="24"/>
      <w:lang w:eastAsia="ja-JP"/>
    </w:rPr>
  </w:style>
  <w:style w:type="paragraph" w:styleId="ab">
    <w:name w:val="header"/>
    <w:basedOn w:val="a"/>
    <w:link w:val="ac"/>
    <w:uiPriority w:val="99"/>
    <w:unhideWhenUsed/>
    <w:rsid w:val="00A325EA"/>
    <w:pPr>
      <w:tabs>
        <w:tab w:val="center" w:pos="4252"/>
        <w:tab w:val="right" w:pos="8504"/>
      </w:tabs>
      <w:snapToGrid w:val="0"/>
    </w:pPr>
  </w:style>
  <w:style w:type="character" w:customStyle="1" w:styleId="ac">
    <w:name w:val="页眉 字符"/>
    <w:basedOn w:val="a0"/>
    <w:link w:val="ab"/>
    <w:uiPriority w:val="99"/>
    <w:rsid w:val="00A325EA"/>
  </w:style>
  <w:style w:type="paragraph" w:styleId="ad">
    <w:name w:val="footer"/>
    <w:basedOn w:val="a"/>
    <w:link w:val="ae"/>
    <w:uiPriority w:val="99"/>
    <w:unhideWhenUsed/>
    <w:rsid w:val="00A325EA"/>
    <w:pPr>
      <w:tabs>
        <w:tab w:val="center" w:pos="4252"/>
        <w:tab w:val="right" w:pos="8504"/>
      </w:tabs>
      <w:snapToGrid w:val="0"/>
    </w:pPr>
  </w:style>
  <w:style w:type="character" w:customStyle="1" w:styleId="ae">
    <w:name w:val="页脚 字符"/>
    <w:basedOn w:val="a0"/>
    <w:link w:val="ad"/>
    <w:uiPriority w:val="99"/>
    <w:rsid w:val="00A325EA"/>
  </w:style>
  <w:style w:type="paragraph" w:customStyle="1" w:styleId="-10">
    <w:name w:val="彩色列表 - 强调文字颜色 1"/>
    <w:basedOn w:val="a"/>
    <w:uiPriority w:val="34"/>
    <w:qFormat/>
    <w:rsid w:val="001354A2"/>
    <w:pPr>
      <w:ind w:leftChars="400" w:left="960"/>
    </w:pPr>
  </w:style>
  <w:style w:type="character" w:styleId="af">
    <w:name w:val="line number"/>
    <w:basedOn w:val="a0"/>
    <w:uiPriority w:val="99"/>
    <w:semiHidden/>
    <w:unhideWhenUsed/>
    <w:rsid w:val="003172D4"/>
  </w:style>
  <w:style w:type="character" w:styleId="af0">
    <w:name w:val="page number"/>
    <w:basedOn w:val="a0"/>
    <w:uiPriority w:val="99"/>
    <w:semiHidden/>
    <w:unhideWhenUsed/>
    <w:rsid w:val="003172D4"/>
  </w:style>
  <w:style w:type="character" w:styleId="af1">
    <w:name w:val="FollowedHyperlink"/>
    <w:uiPriority w:val="99"/>
    <w:semiHidden/>
    <w:unhideWhenUsed/>
    <w:rsid w:val="00006FE4"/>
    <w:rPr>
      <w:color w:val="800080"/>
      <w:u w:val="single"/>
    </w:rPr>
  </w:style>
  <w:style w:type="table" w:styleId="af2">
    <w:name w:val="Table Grid"/>
    <w:basedOn w:val="a1"/>
    <w:uiPriority w:val="59"/>
    <w:rsid w:val="00047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Plain Text"/>
    <w:basedOn w:val="a"/>
    <w:link w:val="af4"/>
    <w:semiHidden/>
    <w:unhideWhenUsed/>
    <w:rsid w:val="00A11982"/>
    <w:rPr>
      <w:rFonts w:ascii="宋体" w:eastAsia="宋体" w:hAnsi="Courier New" w:cs="Courier New"/>
      <w:sz w:val="21"/>
      <w:szCs w:val="21"/>
      <w:lang w:eastAsia="zh-CN"/>
    </w:rPr>
  </w:style>
  <w:style w:type="character" w:customStyle="1" w:styleId="af4">
    <w:name w:val="纯文本 字符"/>
    <w:link w:val="af3"/>
    <w:semiHidden/>
    <w:rsid w:val="00A11982"/>
    <w:rPr>
      <w:rFonts w:ascii="宋体" w:eastAsia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3-2318-073X" TargetMode="External"/><Relationship Id="rId13" Type="http://schemas.openxmlformats.org/officeDocument/2006/relationships/hyperlink" Target="http://orcid.org/0000-0002-3038-2981" TargetMode="External"/><Relationship Id="rId18" Type="http://schemas.openxmlformats.org/officeDocument/2006/relationships/hyperlink" Target="http://orcid.org/0000-0001-9146-0528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orcid.org/0000-0003-4524-4167" TargetMode="External"/><Relationship Id="rId17" Type="http://schemas.openxmlformats.org/officeDocument/2006/relationships/hyperlink" Target="http://orcid.org/0000-0001-9246-5021" TargetMode="External"/><Relationship Id="rId25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orcid.org/0000-0002-1402-7832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2-7676-0984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orcid.org/0000-0001-5564-184X" TargetMode="External"/><Relationship Id="rId23" Type="http://schemas.openxmlformats.org/officeDocument/2006/relationships/image" Target="media/image2.emf"/><Relationship Id="rId28" Type="http://schemas.openxmlformats.org/officeDocument/2006/relationships/theme" Target="theme/theme1.xml"/><Relationship Id="rId10" Type="http://schemas.openxmlformats.org/officeDocument/2006/relationships/hyperlink" Target="http://orcid.org/0000-0002-2931-6266" TargetMode="External"/><Relationship Id="rId19" Type="http://schemas.openxmlformats.org/officeDocument/2006/relationships/hyperlink" Target="http://creativecommons.org/licenses/by-nc/4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rcid.org/0000-0002-9585-6447" TargetMode="External"/><Relationship Id="rId14" Type="http://schemas.openxmlformats.org/officeDocument/2006/relationships/hyperlink" Target="http://orcid.org/0000-0002-6522-0886" TargetMode="External"/><Relationship Id="rId22" Type="http://schemas.openxmlformats.org/officeDocument/2006/relationships/image" Target="media/image1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8C8C85-08E1-4E0D-B9C2-33F25A327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2785</Words>
  <Characters>15879</Characters>
  <Application>Microsoft Office Word</Application>
  <DocSecurity>0</DocSecurity>
  <Lines>132</Lines>
  <Paragraphs>37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18627</CharactersWithSpaces>
  <SharedDoc>false</SharedDoc>
  <HLinks>
    <vt:vector size="72" baseType="variant">
      <vt:variant>
        <vt:i4>2555949</vt:i4>
      </vt:variant>
      <vt:variant>
        <vt:i4>33</vt:i4>
      </vt:variant>
      <vt:variant>
        <vt:i4>0</vt:i4>
      </vt:variant>
      <vt:variant>
        <vt:i4>5</vt:i4>
      </vt:variant>
      <vt:variant>
        <vt:lpwstr>http://creativecommons.org/licenses/by-nc/4.0/</vt:lpwstr>
      </vt:variant>
      <vt:variant>
        <vt:lpwstr/>
      </vt:variant>
      <vt:variant>
        <vt:i4>4849737</vt:i4>
      </vt:variant>
      <vt:variant>
        <vt:i4>30</vt:i4>
      </vt:variant>
      <vt:variant>
        <vt:i4>0</vt:i4>
      </vt:variant>
      <vt:variant>
        <vt:i4>5</vt:i4>
      </vt:variant>
      <vt:variant>
        <vt:lpwstr>http://orcid.org/0000-0001-9146-0528</vt:lpwstr>
      </vt:variant>
      <vt:variant>
        <vt:lpwstr/>
      </vt:variant>
      <vt:variant>
        <vt:i4>4587599</vt:i4>
      </vt:variant>
      <vt:variant>
        <vt:i4>27</vt:i4>
      </vt:variant>
      <vt:variant>
        <vt:i4>0</vt:i4>
      </vt:variant>
      <vt:variant>
        <vt:i4>5</vt:i4>
      </vt:variant>
      <vt:variant>
        <vt:lpwstr>http://orcid.org/0000-0001-9246-5021</vt:lpwstr>
      </vt:variant>
      <vt:variant>
        <vt:lpwstr/>
      </vt:variant>
      <vt:variant>
        <vt:i4>4325454</vt:i4>
      </vt:variant>
      <vt:variant>
        <vt:i4>24</vt:i4>
      </vt:variant>
      <vt:variant>
        <vt:i4>0</vt:i4>
      </vt:variant>
      <vt:variant>
        <vt:i4>5</vt:i4>
      </vt:variant>
      <vt:variant>
        <vt:lpwstr>http://orcid.org/0000-0002-1402-7832</vt:lpwstr>
      </vt:variant>
      <vt:variant>
        <vt:lpwstr/>
      </vt:variant>
      <vt:variant>
        <vt:i4>589896</vt:i4>
      </vt:variant>
      <vt:variant>
        <vt:i4>21</vt:i4>
      </vt:variant>
      <vt:variant>
        <vt:i4>0</vt:i4>
      </vt:variant>
      <vt:variant>
        <vt:i4>5</vt:i4>
      </vt:variant>
      <vt:variant>
        <vt:lpwstr>http://orcid.org/0000-0001-5564-184X</vt:lpwstr>
      </vt:variant>
      <vt:variant>
        <vt:lpwstr/>
      </vt:variant>
      <vt:variant>
        <vt:i4>4390979</vt:i4>
      </vt:variant>
      <vt:variant>
        <vt:i4>18</vt:i4>
      </vt:variant>
      <vt:variant>
        <vt:i4>0</vt:i4>
      </vt:variant>
      <vt:variant>
        <vt:i4>5</vt:i4>
      </vt:variant>
      <vt:variant>
        <vt:lpwstr>http://orcid.org/0000-0002-6522-0886</vt:lpwstr>
      </vt:variant>
      <vt:variant>
        <vt:lpwstr/>
      </vt:variant>
      <vt:variant>
        <vt:i4>4259918</vt:i4>
      </vt:variant>
      <vt:variant>
        <vt:i4>15</vt:i4>
      </vt:variant>
      <vt:variant>
        <vt:i4>0</vt:i4>
      </vt:variant>
      <vt:variant>
        <vt:i4>5</vt:i4>
      </vt:variant>
      <vt:variant>
        <vt:lpwstr>http://orcid.org/0000-0002-3038-2981</vt:lpwstr>
      </vt:variant>
      <vt:variant>
        <vt:lpwstr/>
      </vt:variant>
      <vt:variant>
        <vt:i4>4718671</vt:i4>
      </vt:variant>
      <vt:variant>
        <vt:i4>12</vt:i4>
      </vt:variant>
      <vt:variant>
        <vt:i4>0</vt:i4>
      </vt:variant>
      <vt:variant>
        <vt:i4>5</vt:i4>
      </vt:variant>
      <vt:variant>
        <vt:lpwstr>http://orcid.org/0000-0003-4524-4167</vt:lpwstr>
      </vt:variant>
      <vt:variant>
        <vt:lpwstr/>
      </vt:variant>
      <vt:variant>
        <vt:i4>4456516</vt:i4>
      </vt:variant>
      <vt:variant>
        <vt:i4>9</vt:i4>
      </vt:variant>
      <vt:variant>
        <vt:i4>0</vt:i4>
      </vt:variant>
      <vt:variant>
        <vt:i4>5</vt:i4>
      </vt:variant>
      <vt:variant>
        <vt:lpwstr>http://orcid.org/0000-0002-7676-0984</vt:lpwstr>
      </vt:variant>
      <vt:variant>
        <vt:lpwstr/>
      </vt:variant>
      <vt:variant>
        <vt:i4>4980804</vt:i4>
      </vt:variant>
      <vt:variant>
        <vt:i4>6</vt:i4>
      </vt:variant>
      <vt:variant>
        <vt:i4>0</vt:i4>
      </vt:variant>
      <vt:variant>
        <vt:i4>5</vt:i4>
      </vt:variant>
      <vt:variant>
        <vt:lpwstr>http://orcid.org/0000-0002-2931-6266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http://orcid.org/0000-0002-9585-6447</vt:lpwstr>
      </vt:variant>
      <vt:variant>
        <vt:lpwstr/>
      </vt:variant>
      <vt:variant>
        <vt:i4>262212</vt:i4>
      </vt:variant>
      <vt:variant>
        <vt:i4>0</vt:i4>
      </vt:variant>
      <vt:variant>
        <vt:i4>0</vt:i4>
      </vt:variant>
      <vt:variant>
        <vt:i4>5</vt:i4>
      </vt:variant>
      <vt:variant>
        <vt:lpwstr>http://orcid.org/0000-0003-2318-073X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高山 玲子</dc:creator>
  <cp:keywords/>
  <cp:lastModifiedBy>吴 云晓健</cp:lastModifiedBy>
  <cp:revision>6</cp:revision>
  <cp:lastPrinted>2018-11-13T23:25:00Z</cp:lastPrinted>
  <dcterms:created xsi:type="dcterms:W3CDTF">2019-05-06T04:23:00Z</dcterms:created>
  <dcterms:modified xsi:type="dcterms:W3CDTF">2019-05-06T09:36:00Z</dcterms:modified>
</cp:coreProperties>
</file>