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3DB" w:rsidRPr="00740BAE" w:rsidRDefault="002673DB" w:rsidP="00740BAE">
      <w:pPr>
        <w:adjustRightInd w:val="0"/>
        <w:snapToGrid w:val="0"/>
        <w:spacing w:line="360" w:lineRule="auto"/>
        <w:rPr>
          <w:rFonts w:ascii="Book Antiqua" w:hAnsi="Book Antiqua"/>
          <w:i/>
          <w:iCs/>
          <w:sz w:val="24"/>
          <w:szCs w:val="24"/>
        </w:rPr>
      </w:pPr>
      <w:r w:rsidRPr="00740BAE">
        <w:rPr>
          <w:rFonts w:ascii="Book Antiqua" w:hAnsi="Book Antiqua"/>
          <w:b/>
          <w:bCs/>
          <w:sz w:val="24"/>
          <w:szCs w:val="24"/>
        </w:rPr>
        <w:t xml:space="preserve">Name of Journal: </w:t>
      </w:r>
      <w:r w:rsidRPr="00740BAE">
        <w:rPr>
          <w:rFonts w:ascii="Book Antiqua" w:hAnsi="Book Antiqua"/>
          <w:i/>
          <w:iCs/>
          <w:sz w:val="24"/>
          <w:szCs w:val="24"/>
        </w:rPr>
        <w:t>World Journal of Clinical Cases</w:t>
      </w:r>
    </w:p>
    <w:p w:rsidR="002673DB" w:rsidRPr="00740BAE" w:rsidRDefault="002673DB" w:rsidP="00740BAE">
      <w:pPr>
        <w:adjustRightInd w:val="0"/>
        <w:snapToGrid w:val="0"/>
        <w:spacing w:line="360" w:lineRule="auto"/>
        <w:rPr>
          <w:rFonts w:ascii="Book Antiqua" w:hAnsi="Book Antiqua"/>
          <w:sz w:val="24"/>
          <w:szCs w:val="24"/>
        </w:rPr>
      </w:pPr>
      <w:r w:rsidRPr="00740BAE">
        <w:rPr>
          <w:rFonts w:ascii="Book Antiqua" w:hAnsi="Book Antiqua"/>
          <w:b/>
          <w:bCs/>
          <w:sz w:val="24"/>
          <w:szCs w:val="24"/>
        </w:rPr>
        <w:t>Manuscript NO:</w:t>
      </w:r>
      <w:r w:rsidRPr="00740BAE">
        <w:rPr>
          <w:rFonts w:ascii="Book Antiqua" w:hAnsi="Book Antiqua"/>
          <w:sz w:val="24"/>
          <w:szCs w:val="24"/>
        </w:rPr>
        <w:t xml:space="preserve"> 52231</w:t>
      </w:r>
    </w:p>
    <w:p w:rsidR="002673DB" w:rsidRPr="00740BAE" w:rsidRDefault="002673DB" w:rsidP="00740BAE">
      <w:pPr>
        <w:adjustRightInd w:val="0"/>
        <w:snapToGrid w:val="0"/>
        <w:spacing w:line="360" w:lineRule="auto"/>
        <w:rPr>
          <w:rFonts w:ascii="Book Antiqua" w:hAnsi="Book Antiqua"/>
          <w:sz w:val="24"/>
          <w:szCs w:val="24"/>
        </w:rPr>
      </w:pPr>
      <w:r w:rsidRPr="00740BAE">
        <w:rPr>
          <w:rFonts w:ascii="Book Antiqua" w:hAnsi="Book Antiqua"/>
          <w:b/>
          <w:bCs/>
          <w:sz w:val="24"/>
          <w:szCs w:val="24"/>
        </w:rPr>
        <w:t>Manuscript Type:</w:t>
      </w:r>
      <w:r w:rsidRPr="00740BAE">
        <w:rPr>
          <w:rFonts w:ascii="Book Antiqua" w:hAnsi="Book Antiqua"/>
          <w:sz w:val="24"/>
          <w:szCs w:val="24"/>
        </w:rPr>
        <w:t xml:space="preserve"> CASE REPORT</w:t>
      </w:r>
    </w:p>
    <w:p w:rsidR="002673DB" w:rsidRPr="00740BAE" w:rsidRDefault="002673DB" w:rsidP="00740BAE">
      <w:pPr>
        <w:pStyle w:val="2"/>
        <w:adjustRightInd w:val="0"/>
        <w:snapToGrid w:val="0"/>
        <w:spacing w:before="0" w:after="0" w:line="360" w:lineRule="auto"/>
        <w:rPr>
          <w:rFonts w:ascii="Book Antiqua" w:hAnsi="Book Antiqua"/>
          <w:sz w:val="24"/>
          <w:szCs w:val="24"/>
        </w:rPr>
      </w:pPr>
    </w:p>
    <w:p w:rsidR="00A072D2" w:rsidRPr="00740BAE" w:rsidRDefault="00A072D2" w:rsidP="00740BAE">
      <w:pPr>
        <w:pStyle w:val="2"/>
        <w:adjustRightInd w:val="0"/>
        <w:snapToGrid w:val="0"/>
        <w:spacing w:before="0" w:after="0" w:line="360" w:lineRule="auto"/>
        <w:rPr>
          <w:rFonts w:ascii="Book Antiqua" w:hAnsi="Book Antiqua"/>
          <w:sz w:val="24"/>
          <w:szCs w:val="24"/>
        </w:rPr>
      </w:pPr>
      <w:bookmarkStart w:id="0" w:name="OLE_LINK22"/>
      <w:r w:rsidRPr="00740BAE">
        <w:rPr>
          <w:rFonts w:ascii="Book Antiqua" w:hAnsi="Book Antiqua"/>
          <w:sz w:val="24"/>
          <w:szCs w:val="24"/>
        </w:rPr>
        <w:t>Irreversible electroporation for liver metastasis from pancreatic cancer</w:t>
      </w:r>
      <w:r w:rsidR="006E6A24" w:rsidRPr="00740BAE">
        <w:rPr>
          <w:rFonts w:ascii="Book Antiqua" w:hAnsi="Book Antiqua"/>
          <w:sz w:val="24"/>
          <w:szCs w:val="24"/>
        </w:rPr>
        <w:t xml:space="preserve">: A </w:t>
      </w:r>
      <w:r w:rsidRPr="00740BAE">
        <w:rPr>
          <w:rFonts w:ascii="Book Antiqua" w:hAnsi="Book Antiqua"/>
          <w:sz w:val="24"/>
          <w:szCs w:val="24"/>
        </w:rPr>
        <w:t>case report</w:t>
      </w:r>
    </w:p>
    <w:p w:rsidR="006E4304" w:rsidRPr="00740BAE" w:rsidRDefault="006E4304" w:rsidP="00740BAE">
      <w:pPr>
        <w:adjustRightInd w:val="0"/>
        <w:snapToGrid w:val="0"/>
        <w:spacing w:line="360" w:lineRule="auto"/>
        <w:rPr>
          <w:rFonts w:ascii="Book Antiqua" w:hAnsi="Book Antiqua" w:cs="Garamond-Bold"/>
          <w:b/>
          <w:bCs/>
          <w:color w:val="FF0000"/>
          <w:sz w:val="24"/>
          <w:szCs w:val="24"/>
        </w:rPr>
      </w:pPr>
      <w:bookmarkStart w:id="1" w:name="_Hlk6583281"/>
      <w:bookmarkStart w:id="2" w:name="_Hlk15549493"/>
      <w:bookmarkEnd w:id="0"/>
    </w:p>
    <w:p w:rsidR="002673DB" w:rsidRPr="00740BAE" w:rsidRDefault="006E4304"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Ma</w:t>
      </w:r>
      <w:r w:rsidRPr="00740BAE">
        <w:rPr>
          <w:rFonts w:ascii="Book Antiqua" w:hAnsi="Book Antiqua" w:cs="Garamond-Bold"/>
          <w:sz w:val="24"/>
          <w:szCs w:val="24"/>
        </w:rPr>
        <w:t xml:space="preserve"> YY </w:t>
      </w:r>
      <w:r w:rsidRPr="00740BAE">
        <w:rPr>
          <w:rFonts w:ascii="Book Antiqua" w:hAnsi="Book Antiqua" w:cs="Garamond-Bold"/>
          <w:i/>
          <w:iCs/>
          <w:sz w:val="24"/>
          <w:szCs w:val="24"/>
        </w:rPr>
        <w:t>et al</w:t>
      </w:r>
      <w:r w:rsidRPr="00740BAE">
        <w:rPr>
          <w:rFonts w:ascii="Book Antiqua" w:hAnsi="Book Antiqua" w:cs="Garamond-Bold"/>
          <w:sz w:val="24"/>
          <w:szCs w:val="24"/>
        </w:rPr>
        <w:t xml:space="preserve">. </w:t>
      </w:r>
      <w:r w:rsidR="00851C5E" w:rsidRPr="00740BAE">
        <w:rPr>
          <w:rFonts w:ascii="Book Antiqua" w:hAnsi="Book Antiqua" w:cs="Garamond-Bold"/>
          <w:sz w:val="24"/>
          <w:szCs w:val="24"/>
        </w:rPr>
        <w:t>IRE for liver metastasis</w:t>
      </w:r>
    </w:p>
    <w:bookmarkEnd w:id="1"/>
    <w:bookmarkEnd w:id="2"/>
    <w:p w:rsidR="002673DB" w:rsidRPr="00740BAE" w:rsidRDefault="002673DB" w:rsidP="00740BAE">
      <w:pPr>
        <w:adjustRightInd w:val="0"/>
        <w:snapToGrid w:val="0"/>
        <w:spacing w:line="360" w:lineRule="auto"/>
        <w:rPr>
          <w:rFonts w:ascii="Book Antiqua" w:hAnsi="Book Antiqua"/>
          <w:sz w:val="24"/>
          <w:szCs w:val="24"/>
        </w:rPr>
      </w:pPr>
    </w:p>
    <w:p w:rsidR="0033799C" w:rsidRPr="00740BAE" w:rsidRDefault="0033799C" w:rsidP="00740BAE">
      <w:pPr>
        <w:adjustRightInd w:val="0"/>
        <w:snapToGrid w:val="0"/>
        <w:spacing w:line="360" w:lineRule="auto"/>
        <w:rPr>
          <w:rFonts w:ascii="Book Antiqua" w:hAnsi="Book Antiqua"/>
          <w:sz w:val="24"/>
          <w:szCs w:val="24"/>
          <w:vertAlign w:val="superscript"/>
        </w:rPr>
      </w:pPr>
      <w:r w:rsidRPr="00740BAE">
        <w:rPr>
          <w:rFonts w:ascii="Book Antiqua" w:hAnsi="Book Antiqua"/>
          <w:sz w:val="24"/>
          <w:szCs w:val="24"/>
        </w:rPr>
        <w:t>Yang</w:t>
      </w:r>
      <w:r w:rsidR="006E4304" w:rsidRPr="00740BAE">
        <w:rPr>
          <w:rFonts w:ascii="Book Antiqua" w:hAnsi="Book Antiqua"/>
          <w:sz w:val="24"/>
          <w:szCs w:val="24"/>
        </w:rPr>
        <w:t xml:space="preserve">-Yang </w:t>
      </w:r>
      <w:r w:rsidRPr="00740BAE">
        <w:rPr>
          <w:rFonts w:ascii="Book Antiqua" w:hAnsi="Book Antiqua"/>
          <w:sz w:val="24"/>
          <w:szCs w:val="24"/>
        </w:rPr>
        <w:t>Ma, Juan</w:t>
      </w:r>
      <w:r w:rsidR="006E4304" w:rsidRPr="00740BAE">
        <w:rPr>
          <w:rFonts w:ascii="Book Antiqua" w:hAnsi="Book Antiqua"/>
          <w:sz w:val="24"/>
          <w:szCs w:val="24"/>
        </w:rPr>
        <w:t xml:space="preserve">-Juan </w:t>
      </w:r>
      <w:r w:rsidRPr="00740BAE">
        <w:rPr>
          <w:rFonts w:ascii="Book Antiqua" w:hAnsi="Book Antiqua"/>
          <w:sz w:val="24"/>
          <w:szCs w:val="24"/>
        </w:rPr>
        <w:t>Shi, Ji</w:t>
      </w:r>
      <w:r w:rsidR="006E4304" w:rsidRPr="00740BAE">
        <w:rPr>
          <w:rFonts w:ascii="Book Antiqua" w:hAnsi="Book Antiqua"/>
          <w:sz w:val="24"/>
          <w:szCs w:val="24"/>
        </w:rPr>
        <w:t xml:space="preserve">-Bing </w:t>
      </w:r>
      <w:r w:rsidRPr="00740BAE">
        <w:rPr>
          <w:rFonts w:ascii="Book Antiqua" w:hAnsi="Book Antiqua"/>
          <w:sz w:val="24"/>
          <w:szCs w:val="24"/>
        </w:rPr>
        <w:t xml:space="preserve">Chen, </w:t>
      </w:r>
      <w:proofErr w:type="spellStart"/>
      <w:r w:rsidRPr="00740BAE">
        <w:rPr>
          <w:rFonts w:ascii="Book Antiqua" w:hAnsi="Book Antiqua"/>
          <w:sz w:val="24"/>
          <w:szCs w:val="24"/>
        </w:rPr>
        <w:t>Ke</w:t>
      </w:r>
      <w:proofErr w:type="spellEnd"/>
      <w:r w:rsidR="006E4304" w:rsidRPr="00740BAE">
        <w:rPr>
          <w:rFonts w:ascii="Book Antiqua" w:hAnsi="Book Antiqua"/>
          <w:sz w:val="24"/>
          <w:szCs w:val="24"/>
        </w:rPr>
        <w:t xml:space="preserve">-Chen </w:t>
      </w:r>
      <w:r w:rsidRPr="00740BAE">
        <w:rPr>
          <w:rFonts w:ascii="Book Antiqua" w:hAnsi="Book Antiqua"/>
          <w:sz w:val="24"/>
          <w:szCs w:val="24"/>
        </w:rPr>
        <w:t>Xu, Li</w:t>
      </w:r>
      <w:r w:rsidR="006E4304" w:rsidRPr="00740BAE">
        <w:rPr>
          <w:rFonts w:ascii="Book Antiqua" w:hAnsi="Book Antiqua"/>
          <w:sz w:val="24"/>
          <w:szCs w:val="24"/>
        </w:rPr>
        <w:t>-</w:t>
      </w:r>
      <w:proofErr w:type="spellStart"/>
      <w:r w:rsidR="006E4304" w:rsidRPr="00740BAE">
        <w:rPr>
          <w:rFonts w:ascii="Book Antiqua" w:hAnsi="Book Antiqua"/>
          <w:sz w:val="24"/>
          <w:szCs w:val="24"/>
        </w:rPr>
        <w:t>Zhi</w:t>
      </w:r>
      <w:proofErr w:type="spellEnd"/>
      <w:r w:rsidR="006E4304" w:rsidRPr="00740BAE">
        <w:rPr>
          <w:rFonts w:ascii="Book Antiqua" w:hAnsi="Book Antiqua"/>
          <w:sz w:val="24"/>
          <w:szCs w:val="24"/>
        </w:rPr>
        <w:t xml:space="preserve"> </w:t>
      </w:r>
      <w:proofErr w:type="spellStart"/>
      <w:r w:rsidRPr="00740BAE">
        <w:rPr>
          <w:rFonts w:ascii="Book Antiqua" w:hAnsi="Book Antiqua"/>
          <w:sz w:val="24"/>
          <w:szCs w:val="24"/>
        </w:rPr>
        <w:t>Niu</w:t>
      </w:r>
      <w:proofErr w:type="spellEnd"/>
    </w:p>
    <w:p w:rsidR="002673DB" w:rsidRPr="00740BAE" w:rsidRDefault="002673DB" w:rsidP="00740BAE">
      <w:pPr>
        <w:autoSpaceDE w:val="0"/>
        <w:autoSpaceDN w:val="0"/>
        <w:adjustRightInd w:val="0"/>
        <w:snapToGrid w:val="0"/>
        <w:spacing w:line="360" w:lineRule="auto"/>
        <w:rPr>
          <w:rFonts w:ascii="Book Antiqua" w:hAnsi="Book Antiqua"/>
          <w:b/>
          <w:sz w:val="24"/>
          <w:szCs w:val="24"/>
        </w:rPr>
      </w:pPr>
    </w:p>
    <w:p w:rsidR="0033799C" w:rsidRPr="00740BAE" w:rsidRDefault="0033799C" w:rsidP="00740BAE">
      <w:pPr>
        <w:autoSpaceDE w:val="0"/>
        <w:autoSpaceDN w:val="0"/>
        <w:adjustRightInd w:val="0"/>
        <w:snapToGrid w:val="0"/>
        <w:spacing w:line="360" w:lineRule="auto"/>
        <w:rPr>
          <w:rFonts w:ascii="Book Antiqua" w:hAnsi="Book Antiqua"/>
          <w:sz w:val="24"/>
          <w:szCs w:val="24"/>
        </w:rPr>
      </w:pPr>
      <w:r w:rsidRPr="00740BAE">
        <w:rPr>
          <w:rFonts w:ascii="Book Antiqua" w:hAnsi="Book Antiqua"/>
          <w:b/>
          <w:sz w:val="24"/>
          <w:szCs w:val="24"/>
        </w:rPr>
        <w:t>Yang</w:t>
      </w:r>
      <w:r w:rsidR="006E4304" w:rsidRPr="00740BAE">
        <w:rPr>
          <w:rFonts w:ascii="Book Antiqua" w:hAnsi="Book Antiqua"/>
          <w:b/>
          <w:sz w:val="24"/>
          <w:szCs w:val="24"/>
        </w:rPr>
        <w:t xml:space="preserve">-Yang </w:t>
      </w:r>
      <w:r w:rsidRPr="00740BAE">
        <w:rPr>
          <w:rFonts w:ascii="Book Antiqua" w:hAnsi="Book Antiqua"/>
          <w:b/>
          <w:sz w:val="24"/>
          <w:szCs w:val="24"/>
        </w:rPr>
        <w:t>Ma, Ji</w:t>
      </w:r>
      <w:r w:rsidR="006E4304" w:rsidRPr="00740BAE">
        <w:rPr>
          <w:rFonts w:ascii="Book Antiqua" w:hAnsi="Book Antiqua"/>
          <w:b/>
          <w:sz w:val="24"/>
          <w:szCs w:val="24"/>
        </w:rPr>
        <w:t xml:space="preserve">-Bing </w:t>
      </w:r>
      <w:r w:rsidRPr="00740BAE">
        <w:rPr>
          <w:rFonts w:ascii="Book Antiqua" w:hAnsi="Book Antiqua"/>
          <w:b/>
          <w:sz w:val="24"/>
          <w:szCs w:val="24"/>
        </w:rPr>
        <w:t>Chen,</w:t>
      </w:r>
      <w:r w:rsidRPr="00740BAE">
        <w:rPr>
          <w:rFonts w:ascii="Book Antiqua" w:hAnsi="Book Antiqua"/>
          <w:sz w:val="24"/>
          <w:szCs w:val="24"/>
        </w:rPr>
        <w:t xml:space="preserve"> Central Laboratory, </w:t>
      </w:r>
      <w:proofErr w:type="spellStart"/>
      <w:r w:rsidRPr="00740BAE">
        <w:rPr>
          <w:rFonts w:ascii="Book Antiqua" w:hAnsi="Book Antiqua"/>
          <w:sz w:val="24"/>
          <w:szCs w:val="24"/>
        </w:rPr>
        <w:t>Fuda</w:t>
      </w:r>
      <w:proofErr w:type="spellEnd"/>
      <w:r w:rsidRPr="00740BAE">
        <w:rPr>
          <w:rFonts w:ascii="Book Antiqua" w:hAnsi="Book Antiqua"/>
          <w:sz w:val="24"/>
          <w:szCs w:val="24"/>
        </w:rPr>
        <w:t xml:space="preserve"> Cancer Hospital, Jinan University, Guangzhou 510665, </w:t>
      </w:r>
      <w:r w:rsidR="006E4304" w:rsidRPr="00740BAE">
        <w:rPr>
          <w:rFonts w:ascii="Book Antiqua" w:hAnsi="Book Antiqua"/>
          <w:sz w:val="24"/>
          <w:szCs w:val="24"/>
        </w:rPr>
        <w:t xml:space="preserve">Guangdong Province, </w:t>
      </w:r>
      <w:r w:rsidRPr="00740BAE">
        <w:rPr>
          <w:rFonts w:ascii="Book Antiqua" w:hAnsi="Book Antiqua"/>
          <w:sz w:val="24"/>
          <w:szCs w:val="24"/>
        </w:rPr>
        <w:t>China</w:t>
      </w:r>
    </w:p>
    <w:p w:rsidR="006E4304" w:rsidRPr="00740BAE" w:rsidRDefault="006E4304" w:rsidP="00740BAE">
      <w:pPr>
        <w:autoSpaceDE w:val="0"/>
        <w:autoSpaceDN w:val="0"/>
        <w:adjustRightInd w:val="0"/>
        <w:snapToGrid w:val="0"/>
        <w:spacing w:line="360" w:lineRule="auto"/>
        <w:rPr>
          <w:rFonts w:ascii="Book Antiqua" w:hAnsi="Book Antiqua" w:cs="宋体"/>
          <w:sz w:val="24"/>
          <w:szCs w:val="24"/>
        </w:rPr>
      </w:pPr>
    </w:p>
    <w:p w:rsidR="0033799C" w:rsidRPr="00740BAE" w:rsidRDefault="0033799C" w:rsidP="00740BAE">
      <w:pPr>
        <w:autoSpaceDE w:val="0"/>
        <w:autoSpaceDN w:val="0"/>
        <w:adjustRightInd w:val="0"/>
        <w:snapToGrid w:val="0"/>
        <w:spacing w:line="360" w:lineRule="auto"/>
        <w:rPr>
          <w:rFonts w:ascii="Book Antiqua" w:hAnsi="Book Antiqua"/>
          <w:sz w:val="24"/>
          <w:szCs w:val="24"/>
        </w:rPr>
      </w:pPr>
      <w:r w:rsidRPr="00740BAE">
        <w:rPr>
          <w:rFonts w:ascii="Book Antiqua" w:hAnsi="Book Antiqua"/>
          <w:b/>
          <w:sz w:val="24"/>
          <w:szCs w:val="24"/>
        </w:rPr>
        <w:t>Juan</w:t>
      </w:r>
      <w:r w:rsidR="006E4304" w:rsidRPr="00740BAE">
        <w:rPr>
          <w:rFonts w:ascii="Book Antiqua" w:hAnsi="Book Antiqua"/>
          <w:b/>
          <w:sz w:val="24"/>
          <w:szCs w:val="24"/>
        </w:rPr>
        <w:t xml:space="preserve">-Juan </w:t>
      </w:r>
      <w:r w:rsidRPr="00740BAE">
        <w:rPr>
          <w:rFonts w:ascii="Book Antiqua" w:hAnsi="Book Antiqua"/>
          <w:b/>
          <w:sz w:val="24"/>
          <w:szCs w:val="24"/>
        </w:rPr>
        <w:t xml:space="preserve">Shi, </w:t>
      </w:r>
      <w:proofErr w:type="spellStart"/>
      <w:r w:rsidRPr="00740BAE">
        <w:rPr>
          <w:rFonts w:ascii="Book Antiqua" w:hAnsi="Book Antiqua"/>
          <w:b/>
          <w:sz w:val="24"/>
          <w:szCs w:val="24"/>
        </w:rPr>
        <w:t>Ke</w:t>
      </w:r>
      <w:proofErr w:type="spellEnd"/>
      <w:r w:rsidR="006E4304" w:rsidRPr="00740BAE">
        <w:rPr>
          <w:rFonts w:ascii="Book Antiqua" w:hAnsi="Book Antiqua"/>
          <w:b/>
          <w:sz w:val="24"/>
          <w:szCs w:val="24"/>
        </w:rPr>
        <w:t xml:space="preserve">-Chen </w:t>
      </w:r>
      <w:r w:rsidRPr="00740BAE">
        <w:rPr>
          <w:rFonts w:ascii="Book Antiqua" w:hAnsi="Book Antiqua"/>
          <w:b/>
          <w:sz w:val="24"/>
          <w:szCs w:val="24"/>
        </w:rPr>
        <w:t>Xu, Li</w:t>
      </w:r>
      <w:r w:rsidR="006E4304" w:rsidRPr="00740BAE">
        <w:rPr>
          <w:rFonts w:ascii="Book Antiqua" w:hAnsi="Book Antiqua"/>
          <w:b/>
          <w:sz w:val="24"/>
          <w:szCs w:val="24"/>
        </w:rPr>
        <w:t>-</w:t>
      </w:r>
      <w:proofErr w:type="spellStart"/>
      <w:r w:rsidR="006E4304" w:rsidRPr="00740BAE">
        <w:rPr>
          <w:rFonts w:ascii="Book Antiqua" w:hAnsi="Book Antiqua"/>
          <w:b/>
          <w:sz w:val="24"/>
          <w:szCs w:val="24"/>
        </w:rPr>
        <w:t>Zhi</w:t>
      </w:r>
      <w:proofErr w:type="spellEnd"/>
      <w:r w:rsidR="006E4304" w:rsidRPr="00740BAE">
        <w:rPr>
          <w:rFonts w:ascii="Book Antiqua" w:hAnsi="Book Antiqua"/>
          <w:b/>
          <w:sz w:val="24"/>
          <w:szCs w:val="24"/>
        </w:rPr>
        <w:t xml:space="preserve"> </w:t>
      </w:r>
      <w:proofErr w:type="spellStart"/>
      <w:r w:rsidRPr="00740BAE">
        <w:rPr>
          <w:rFonts w:ascii="Book Antiqua" w:hAnsi="Book Antiqua"/>
          <w:b/>
          <w:sz w:val="24"/>
          <w:szCs w:val="24"/>
        </w:rPr>
        <w:t>Niu</w:t>
      </w:r>
      <w:proofErr w:type="spellEnd"/>
      <w:r w:rsidRPr="00740BAE">
        <w:rPr>
          <w:rFonts w:ascii="Book Antiqua" w:hAnsi="Book Antiqua"/>
          <w:b/>
          <w:sz w:val="24"/>
          <w:szCs w:val="24"/>
        </w:rPr>
        <w:t>,</w:t>
      </w:r>
      <w:r w:rsidRPr="00740BAE">
        <w:rPr>
          <w:rFonts w:ascii="Book Antiqua" w:hAnsi="Book Antiqua"/>
          <w:sz w:val="24"/>
          <w:szCs w:val="24"/>
        </w:rPr>
        <w:t xml:space="preserve"> Department of Oncology, </w:t>
      </w:r>
      <w:proofErr w:type="spellStart"/>
      <w:r w:rsidRPr="00740BAE">
        <w:rPr>
          <w:rFonts w:ascii="Book Antiqua" w:hAnsi="Book Antiqua"/>
          <w:sz w:val="24"/>
          <w:szCs w:val="24"/>
        </w:rPr>
        <w:t>Fuda</w:t>
      </w:r>
      <w:proofErr w:type="spellEnd"/>
      <w:r w:rsidRPr="00740BAE">
        <w:rPr>
          <w:rFonts w:ascii="Book Antiqua" w:hAnsi="Book Antiqua"/>
          <w:sz w:val="24"/>
          <w:szCs w:val="24"/>
        </w:rPr>
        <w:t xml:space="preserve"> Cancer Hospital, Jinan University, Guangzhou 510665, </w:t>
      </w:r>
      <w:r w:rsidR="006E4304" w:rsidRPr="00740BAE">
        <w:rPr>
          <w:rFonts w:ascii="Book Antiqua" w:hAnsi="Book Antiqua"/>
          <w:sz w:val="24"/>
          <w:szCs w:val="24"/>
        </w:rPr>
        <w:t>Guangdong Province, China</w:t>
      </w:r>
    </w:p>
    <w:p w:rsidR="006E4304" w:rsidRPr="00740BAE" w:rsidRDefault="006E4304" w:rsidP="00740BAE">
      <w:pPr>
        <w:adjustRightInd w:val="0"/>
        <w:snapToGrid w:val="0"/>
        <w:spacing w:line="360" w:lineRule="auto"/>
        <w:rPr>
          <w:rFonts w:ascii="Book Antiqua" w:hAnsi="Book Antiqua"/>
          <w:b/>
          <w:color w:val="000000"/>
          <w:sz w:val="24"/>
          <w:szCs w:val="24"/>
          <w:lang w:val="en-GB"/>
        </w:rPr>
      </w:pPr>
      <w:bookmarkStart w:id="3" w:name="_Hlk6588641"/>
    </w:p>
    <w:p w:rsidR="002673DB" w:rsidRPr="00740BAE" w:rsidRDefault="006E4304" w:rsidP="00740BAE">
      <w:pPr>
        <w:adjustRightInd w:val="0"/>
        <w:snapToGrid w:val="0"/>
        <w:spacing w:line="360" w:lineRule="auto"/>
        <w:rPr>
          <w:rFonts w:ascii="Book Antiqua" w:hAnsi="Book Antiqua"/>
          <w:bCs/>
          <w:sz w:val="24"/>
          <w:szCs w:val="24"/>
        </w:rPr>
      </w:pPr>
      <w:r w:rsidRPr="00740BAE">
        <w:rPr>
          <w:rFonts w:ascii="Book Antiqua" w:hAnsi="Book Antiqua"/>
          <w:b/>
          <w:sz w:val="24"/>
          <w:szCs w:val="24"/>
          <w:lang w:val="en-GB"/>
        </w:rPr>
        <w:t>Author contributions:</w:t>
      </w:r>
      <w:r w:rsidR="00851C5E" w:rsidRPr="00740BAE">
        <w:rPr>
          <w:rFonts w:ascii="Book Antiqua" w:hAnsi="Book Antiqua"/>
          <w:bCs/>
          <w:sz w:val="24"/>
          <w:szCs w:val="24"/>
        </w:rPr>
        <w:t xml:space="preserve"> </w:t>
      </w:r>
      <w:proofErr w:type="spellStart"/>
      <w:r w:rsidR="00851C5E" w:rsidRPr="00740BAE">
        <w:rPr>
          <w:rFonts w:ascii="Book Antiqua" w:hAnsi="Book Antiqua"/>
          <w:bCs/>
          <w:sz w:val="24"/>
          <w:szCs w:val="24"/>
          <w:lang w:val="en-GB"/>
        </w:rPr>
        <w:t>Niu</w:t>
      </w:r>
      <w:proofErr w:type="spellEnd"/>
      <w:r w:rsidRPr="00740BAE">
        <w:rPr>
          <w:rFonts w:ascii="Book Antiqua" w:hAnsi="Book Antiqua"/>
          <w:bCs/>
          <w:sz w:val="24"/>
          <w:szCs w:val="24"/>
          <w:lang w:val="en-GB"/>
        </w:rPr>
        <w:t xml:space="preserve"> LZ</w:t>
      </w:r>
      <w:r w:rsidR="00170A97">
        <w:rPr>
          <w:rFonts w:ascii="Book Antiqua" w:hAnsi="Book Antiqua"/>
          <w:bCs/>
          <w:sz w:val="24"/>
          <w:szCs w:val="24"/>
          <w:lang w:val="en-GB"/>
        </w:rPr>
        <w:t xml:space="preserve"> and</w:t>
      </w:r>
      <w:r w:rsidR="00170A97" w:rsidRPr="00740BAE">
        <w:rPr>
          <w:rFonts w:ascii="Book Antiqua" w:hAnsi="Book Antiqua"/>
          <w:bCs/>
          <w:sz w:val="24"/>
          <w:szCs w:val="24"/>
          <w:lang w:val="en-GB"/>
        </w:rPr>
        <w:t xml:space="preserve"> </w:t>
      </w:r>
      <w:r w:rsidR="00851C5E" w:rsidRPr="00740BAE">
        <w:rPr>
          <w:rFonts w:ascii="Book Antiqua" w:hAnsi="Book Antiqua"/>
          <w:bCs/>
          <w:sz w:val="24"/>
          <w:szCs w:val="24"/>
          <w:lang w:val="en-GB"/>
        </w:rPr>
        <w:t>Xu</w:t>
      </w:r>
      <w:r w:rsidRPr="00740BAE">
        <w:rPr>
          <w:rFonts w:ascii="Book Antiqua" w:hAnsi="Book Antiqua"/>
          <w:bCs/>
          <w:sz w:val="24"/>
          <w:szCs w:val="24"/>
          <w:lang w:val="en-GB"/>
        </w:rPr>
        <w:t xml:space="preserve"> KC</w:t>
      </w:r>
      <w:r w:rsidR="00851C5E" w:rsidRPr="00740BAE">
        <w:rPr>
          <w:rFonts w:ascii="Book Antiqua" w:hAnsi="Book Antiqua"/>
          <w:bCs/>
          <w:sz w:val="24"/>
          <w:szCs w:val="24"/>
          <w:lang w:val="en-GB"/>
        </w:rPr>
        <w:t xml:space="preserve"> designed </w:t>
      </w:r>
      <w:r w:rsidR="00170A97">
        <w:rPr>
          <w:rFonts w:ascii="Book Antiqua" w:hAnsi="Book Antiqua"/>
          <w:bCs/>
          <w:sz w:val="24"/>
          <w:szCs w:val="24"/>
          <w:lang w:val="en-GB"/>
        </w:rPr>
        <w:t xml:space="preserve">the </w:t>
      </w:r>
      <w:r w:rsidR="00851C5E" w:rsidRPr="00740BAE">
        <w:rPr>
          <w:rFonts w:ascii="Book Antiqua" w:hAnsi="Book Antiqua"/>
          <w:bCs/>
          <w:sz w:val="24"/>
          <w:szCs w:val="24"/>
          <w:lang w:val="en-GB"/>
        </w:rPr>
        <w:t>research; Shi</w:t>
      </w:r>
      <w:r w:rsidRPr="00740BAE">
        <w:rPr>
          <w:rFonts w:ascii="Book Antiqua" w:hAnsi="Book Antiqua"/>
          <w:bCs/>
          <w:sz w:val="24"/>
          <w:szCs w:val="24"/>
          <w:lang w:val="en-GB"/>
        </w:rPr>
        <w:t xml:space="preserve"> JJ</w:t>
      </w:r>
      <w:r w:rsidR="00170A97">
        <w:rPr>
          <w:rFonts w:ascii="Book Antiqua" w:hAnsi="Book Antiqua"/>
          <w:bCs/>
          <w:sz w:val="24"/>
          <w:szCs w:val="24"/>
          <w:lang w:val="en-GB"/>
        </w:rPr>
        <w:t xml:space="preserve"> and</w:t>
      </w:r>
      <w:r w:rsidR="00170A97" w:rsidRPr="00740BAE">
        <w:rPr>
          <w:rFonts w:ascii="Book Antiqua" w:hAnsi="Book Antiqua"/>
          <w:bCs/>
          <w:sz w:val="24"/>
          <w:szCs w:val="24"/>
          <w:lang w:val="en-GB"/>
        </w:rPr>
        <w:t xml:space="preserve"> </w:t>
      </w:r>
      <w:proofErr w:type="spellStart"/>
      <w:r w:rsidR="00851C5E" w:rsidRPr="00740BAE">
        <w:rPr>
          <w:rFonts w:ascii="Book Antiqua" w:hAnsi="Book Antiqua"/>
          <w:bCs/>
          <w:sz w:val="24"/>
          <w:szCs w:val="24"/>
          <w:lang w:val="en-GB"/>
        </w:rPr>
        <w:t>Niu</w:t>
      </w:r>
      <w:proofErr w:type="spellEnd"/>
      <w:r w:rsidRPr="00740BAE">
        <w:rPr>
          <w:rFonts w:ascii="Book Antiqua" w:hAnsi="Book Antiqua"/>
          <w:bCs/>
          <w:sz w:val="24"/>
          <w:szCs w:val="24"/>
          <w:lang w:val="en-GB"/>
        </w:rPr>
        <w:t xml:space="preserve"> LZ</w:t>
      </w:r>
      <w:r w:rsidR="00851C5E" w:rsidRPr="00740BAE">
        <w:rPr>
          <w:rFonts w:ascii="Book Antiqua" w:hAnsi="Book Antiqua"/>
          <w:bCs/>
          <w:sz w:val="24"/>
          <w:szCs w:val="24"/>
          <w:lang w:val="en-GB"/>
        </w:rPr>
        <w:t xml:space="preserve"> performed </w:t>
      </w:r>
      <w:r w:rsidR="00170A97">
        <w:rPr>
          <w:rFonts w:ascii="Book Antiqua" w:hAnsi="Book Antiqua"/>
          <w:bCs/>
          <w:sz w:val="24"/>
          <w:szCs w:val="24"/>
          <w:lang w:val="en-GB"/>
        </w:rPr>
        <w:t xml:space="preserve">the </w:t>
      </w:r>
      <w:r w:rsidR="00851C5E" w:rsidRPr="00740BAE">
        <w:rPr>
          <w:rFonts w:ascii="Book Antiqua" w:hAnsi="Book Antiqua"/>
          <w:bCs/>
          <w:sz w:val="24"/>
          <w:szCs w:val="24"/>
          <w:lang w:val="en-GB"/>
        </w:rPr>
        <w:t>research; Chen</w:t>
      </w:r>
      <w:r w:rsidRPr="00740BAE">
        <w:rPr>
          <w:rFonts w:ascii="Book Antiqua" w:hAnsi="Book Antiqua"/>
          <w:bCs/>
          <w:sz w:val="24"/>
          <w:szCs w:val="24"/>
          <w:lang w:val="en-GB"/>
        </w:rPr>
        <w:t xml:space="preserve"> JB</w:t>
      </w:r>
      <w:r w:rsidR="00851C5E" w:rsidRPr="00740BAE">
        <w:rPr>
          <w:rFonts w:ascii="Book Antiqua" w:hAnsi="Book Antiqua"/>
          <w:bCs/>
          <w:sz w:val="24"/>
          <w:szCs w:val="24"/>
          <w:lang w:val="en-GB"/>
        </w:rPr>
        <w:t xml:space="preserve"> </w:t>
      </w:r>
      <w:proofErr w:type="spellStart"/>
      <w:r w:rsidR="00851C5E" w:rsidRPr="00740BAE">
        <w:rPr>
          <w:rFonts w:ascii="Book Antiqua" w:hAnsi="Book Antiqua"/>
          <w:bCs/>
          <w:sz w:val="24"/>
          <w:szCs w:val="24"/>
          <w:lang w:val="en-GB"/>
        </w:rPr>
        <w:t>analyzed</w:t>
      </w:r>
      <w:proofErr w:type="spellEnd"/>
      <w:r w:rsidR="00851C5E" w:rsidRPr="00740BAE">
        <w:rPr>
          <w:rFonts w:ascii="Book Antiqua" w:hAnsi="Book Antiqua"/>
          <w:bCs/>
          <w:sz w:val="24"/>
          <w:szCs w:val="24"/>
          <w:lang w:val="en-GB"/>
        </w:rPr>
        <w:t xml:space="preserve"> the data; Ma</w:t>
      </w:r>
      <w:r w:rsidRPr="00740BAE">
        <w:rPr>
          <w:rFonts w:ascii="Book Antiqua" w:hAnsi="Book Antiqua"/>
          <w:bCs/>
          <w:sz w:val="24"/>
          <w:szCs w:val="24"/>
          <w:lang w:val="en-GB"/>
        </w:rPr>
        <w:t xml:space="preserve"> YY</w:t>
      </w:r>
      <w:r w:rsidR="00851C5E" w:rsidRPr="00740BAE">
        <w:rPr>
          <w:rFonts w:ascii="Book Antiqua" w:hAnsi="Book Antiqua"/>
          <w:bCs/>
          <w:sz w:val="24"/>
          <w:szCs w:val="24"/>
          <w:lang w:val="en-GB"/>
        </w:rPr>
        <w:t xml:space="preserve"> wrote the paper.</w:t>
      </w:r>
    </w:p>
    <w:bookmarkEnd w:id="3"/>
    <w:p w:rsidR="002673DB" w:rsidRPr="00740BAE" w:rsidRDefault="002673DB" w:rsidP="00740BAE">
      <w:pPr>
        <w:adjustRightInd w:val="0"/>
        <w:snapToGrid w:val="0"/>
        <w:spacing w:line="360" w:lineRule="auto"/>
        <w:rPr>
          <w:rFonts w:ascii="Book Antiqua" w:hAnsi="Book Antiqua"/>
          <w:bCs/>
          <w:sz w:val="24"/>
          <w:szCs w:val="24"/>
        </w:rPr>
      </w:pPr>
    </w:p>
    <w:p w:rsidR="0033799C" w:rsidRPr="00740BAE" w:rsidRDefault="0033799C" w:rsidP="00740BAE">
      <w:pPr>
        <w:adjustRightInd w:val="0"/>
        <w:snapToGrid w:val="0"/>
        <w:spacing w:line="360" w:lineRule="auto"/>
        <w:rPr>
          <w:rFonts w:ascii="Book Antiqua" w:hAnsi="Book Antiqua"/>
          <w:sz w:val="24"/>
          <w:szCs w:val="24"/>
        </w:rPr>
      </w:pPr>
      <w:r w:rsidRPr="00740BAE">
        <w:rPr>
          <w:rFonts w:ascii="Book Antiqua" w:hAnsi="Book Antiqua"/>
          <w:b/>
          <w:sz w:val="24"/>
          <w:szCs w:val="24"/>
        </w:rPr>
        <w:t>Corresponding author: Li</w:t>
      </w:r>
      <w:r w:rsidR="006E4304" w:rsidRPr="00740BAE">
        <w:rPr>
          <w:rFonts w:ascii="Book Antiqua" w:hAnsi="Book Antiqua"/>
          <w:b/>
          <w:sz w:val="24"/>
          <w:szCs w:val="24"/>
        </w:rPr>
        <w:t>-</w:t>
      </w:r>
      <w:proofErr w:type="spellStart"/>
      <w:r w:rsidR="00C00556" w:rsidRPr="00740BAE">
        <w:rPr>
          <w:rFonts w:ascii="Book Antiqua" w:hAnsi="Book Antiqua"/>
          <w:b/>
          <w:sz w:val="24"/>
          <w:szCs w:val="24"/>
        </w:rPr>
        <w:t>Zhi</w:t>
      </w:r>
      <w:proofErr w:type="spellEnd"/>
      <w:r w:rsidR="00C00556" w:rsidRPr="00740BAE">
        <w:rPr>
          <w:rFonts w:ascii="Book Antiqua" w:hAnsi="Book Antiqua"/>
          <w:b/>
          <w:sz w:val="24"/>
          <w:szCs w:val="24"/>
        </w:rPr>
        <w:t xml:space="preserve"> </w:t>
      </w:r>
      <w:proofErr w:type="spellStart"/>
      <w:r w:rsidRPr="00740BAE">
        <w:rPr>
          <w:rFonts w:ascii="Book Antiqua" w:hAnsi="Book Antiqua"/>
          <w:b/>
          <w:sz w:val="24"/>
          <w:szCs w:val="24"/>
        </w:rPr>
        <w:t>Niu</w:t>
      </w:r>
      <w:proofErr w:type="spellEnd"/>
      <w:r w:rsidRPr="00740BAE">
        <w:rPr>
          <w:rFonts w:ascii="Book Antiqua" w:hAnsi="Book Antiqua"/>
          <w:b/>
          <w:sz w:val="24"/>
          <w:szCs w:val="24"/>
        </w:rPr>
        <w:t xml:space="preserve">, MD, PhD, </w:t>
      </w:r>
      <w:r w:rsidR="00CD7EC4" w:rsidRPr="00CD7EC4">
        <w:rPr>
          <w:rFonts w:ascii="Book Antiqua" w:hAnsi="Book Antiqua"/>
          <w:b/>
          <w:sz w:val="24"/>
          <w:szCs w:val="24"/>
        </w:rPr>
        <w:t>Chief Physician</w:t>
      </w:r>
      <w:r w:rsidR="00CD7EC4">
        <w:rPr>
          <w:rFonts w:ascii="Book Antiqua" w:hAnsi="Book Antiqua"/>
          <w:b/>
          <w:sz w:val="24"/>
          <w:szCs w:val="24"/>
        </w:rPr>
        <w:t>,</w:t>
      </w:r>
      <w:r w:rsidRPr="00740BAE">
        <w:rPr>
          <w:rFonts w:ascii="Book Antiqua" w:hAnsi="Book Antiqua"/>
          <w:sz w:val="24"/>
          <w:szCs w:val="24"/>
        </w:rPr>
        <w:t xml:space="preserve"> Department of Oncology, </w:t>
      </w:r>
      <w:proofErr w:type="spellStart"/>
      <w:r w:rsidRPr="00740BAE">
        <w:rPr>
          <w:rFonts w:ascii="Book Antiqua" w:hAnsi="Book Antiqua"/>
          <w:sz w:val="24"/>
          <w:szCs w:val="24"/>
        </w:rPr>
        <w:t>Fuda</w:t>
      </w:r>
      <w:proofErr w:type="spellEnd"/>
      <w:r w:rsidRPr="00740BAE">
        <w:rPr>
          <w:rFonts w:ascii="Book Antiqua" w:hAnsi="Book Antiqua"/>
          <w:sz w:val="24"/>
          <w:szCs w:val="24"/>
        </w:rPr>
        <w:t xml:space="preserve"> Cancer Hospital, Jinan University, No</w:t>
      </w:r>
      <w:r w:rsidR="006E4304" w:rsidRPr="00740BAE">
        <w:rPr>
          <w:rFonts w:ascii="Book Antiqua" w:hAnsi="Book Antiqua"/>
          <w:sz w:val="24"/>
          <w:szCs w:val="24"/>
        </w:rPr>
        <w:t>.</w:t>
      </w:r>
      <w:r w:rsidRPr="00740BAE">
        <w:rPr>
          <w:rFonts w:ascii="Book Antiqua" w:hAnsi="Book Antiqua"/>
          <w:sz w:val="24"/>
          <w:szCs w:val="24"/>
        </w:rPr>
        <w:t xml:space="preserve"> 2</w:t>
      </w:r>
      <w:r w:rsidR="00170A97">
        <w:rPr>
          <w:rFonts w:ascii="Book Antiqua" w:hAnsi="Book Antiqua"/>
          <w:sz w:val="24"/>
          <w:szCs w:val="24"/>
        </w:rPr>
        <w:t>,</w:t>
      </w:r>
      <w:r w:rsidRPr="00740BAE">
        <w:rPr>
          <w:rFonts w:ascii="Book Antiqua" w:hAnsi="Book Antiqua"/>
          <w:sz w:val="24"/>
          <w:szCs w:val="24"/>
        </w:rPr>
        <w:t xml:space="preserve"> </w:t>
      </w:r>
      <w:proofErr w:type="spellStart"/>
      <w:r w:rsidRPr="00740BAE">
        <w:rPr>
          <w:rFonts w:ascii="Book Antiqua" w:hAnsi="Book Antiqua"/>
          <w:sz w:val="24"/>
          <w:szCs w:val="24"/>
        </w:rPr>
        <w:t>Tangde</w:t>
      </w:r>
      <w:proofErr w:type="spellEnd"/>
      <w:r w:rsidRPr="00740BAE">
        <w:rPr>
          <w:rFonts w:ascii="Book Antiqua" w:hAnsi="Book Antiqua"/>
          <w:sz w:val="24"/>
          <w:szCs w:val="24"/>
        </w:rPr>
        <w:t xml:space="preserve"> </w:t>
      </w:r>
      <w:r w:rsidR="00CD7EC4" w:rsidRPr="00740BAE">
        <w:rPr>
          <w:rFonts w:ascii="Book Antiqua" w:hAnsi="Book Antiqua"/>
          <w:sz w:val="24"/>
          <w:szCs w:val="24"/>
        </w:rPr>
        <w:t>Road</w:t>
      </w:r>
      <w:r w:rsidRPr="00740BAE">
        <w:rPr>
          <w:rFonts w:ascii="Book Antiqua" w:hAnsi="Book Antiqua"/>
          <w:sz w:val="24"/>
          <w:szCs w:val="24"/>
        </w:rPr>
        <w:t xml:space="preserve">, </w:t>
      </w:r>
      <w:proofErr w:type="spellStart"/>
      <w:r w:rsidRPr="00740BAE">
        <w:rPr>
          <w:rFonts w:ascii="Book Antiqua" w:hAnsi="Book Antiqua"/>
          <w:sz w:val="24"/>
          <w:szCs w:val="24"/>
        </w:rPr>
        <w:t>Tianhe</w:t>
      </w:r>
      <w:proofErr w:type="spellEnd"/>
      <w:r w:rsidRPr="00740BAE">
        <w:rPr>
          <w:rFonts w:ascii="Book Antiqua" w:hAnsi="Book Antiqua"/>
          <w:sz w:val="24"/>
          <w:szCs w:val="24"/>
        </w:rPr>
        <w:t xml:space="preserve"> District, Guangzhou 510665, </w:t>
      </w:r>
      <w:r w:rsidR="006E4304" w:rsidRPr="00740BAE">
        <w:rPr>
          <w:rFonts w:ascii="Book Antiqua" w:hAnsi="Book Antiqua"/>
          <w:sz w:val="24"/>
          <w:szCs w:val="24"/>
        </w:rPr>
        <w:t xml:space="preserve">Guangdong Province, </w:t>
      </w:r>
      <w:r w:rsidRPr="00740BAE">
        <w:rPr>
          <w:rFonts w:ascii="Book Antiqua" w:hAnsi="Book Antiqua"/>
          <w:sz w:val="24"/>
          <w:szCs w:val="24"/>
        </w:rPr>
        <w:t xml:space="preserve">China. </w:t>
      </w:r>
      <w:hyperlink r:id="rId9" w:history="1">
        <w:r w:rsidRPr="00740BAE">
          <w:rPr>
            <w:rStyle w:val="a5"/>
            <w:rFonts w:ascii="Book Antiqua" w:hAnsi="Book Antiqua"/>
            <w:color w:val="auto"/>
            <w:sz w:val="24"/>
            <w:szCs w:val="24"/>
          </w:rPr>
          <w:t>niuboshi@fudahospital.com</w:t>
        </w:r>
      </w:hyperlink>
    </w:p>
    <w:p w:rsidR="006E4304" w:rsidRPr="00740BAE" w:rsidRDefault="006E4304" w:rsidP="00740BAE">
      <w:pPr>
        <w:adjustRightInd w:val="0"/>
        <w:snapToGrid w:val="0"/>
        <w:spacing w:line="360" w:lineRule="auto"/>
        <w:rPr>
          <w:rFonts w:ascii="Book Antiqua" w:hAnsi="Book Antiqua"/>
          <w:sz w:val="24"/>
          <w:szCs w:val="24"/>
        </w:rPr>
      </w:pPr>
    </w:p>
    <w:p w:rsidR="006E4304" w:rsidRPr="00740BAE" w:rsidRDefault="006E4304" w:rsidP="00740BAE">
      <w:pPr>
        <w:adjustRightInd w:val="0"/>
        <w:snapToGrid w:val="0"/>
        <w:spacing w:line="360" w:lineRule="auto"/>
        <w:rPr>
          <w:rFonts w:ascii="Book Antiqua" w:hAnsi="Book Antiqua"/>
          <w:b/>
          <w:sz w:val="24"/>
          <w:szCs w:val="24"/>
          <w:lang w:val="en-GB"/>
        </w:rPr>
      </w:pPr>
      <w:r w:rsidRPr="00740BAE">
        <w:rPr>
          <w:rFonts w:ascii="Book Antiqua" w:hAnsi="Book Antiqua"/>
          <w:b/>
          <w:sz w:val="24"/>
          <w:szCs w:val="24"/>
          <w:lang w:val="en-GB"/>
        </w:rPr>
        <w:t xml:space="preserve">Received: </w:t>
      </w:r>
      <w:r w:rsidRPr="00740BAE">
        <w:rPr>
          <w:rFonts w:ascii="Book Antiqua" w:hAnsi="Book Antiqua"/>
          <w:sz w:val="24"/>
          <w:szCs w:val="24"/>
          <w:lang w:val="en-GB"/>
        </w:rPr>
        <w:t xml:space="preserve">October </w:t>
      </w:r>
      <w:r w:rsidR="00CB507A" w:rsidRPr="00740BAE">
        <w:rPr>
          <w:rFonts w:ascii="Book Antiqua" w:hAnsi="Book Antiqua"/>
          <w:sz w:val="24"/>
          <w:szCs w:val="24"/>
          <w:lang w:val="en-GB"/>
        </w:rPr>
        <w:t>2</w:t>
      </w:r>
      <w:r w:rsidRPr="00740BAE">
        <w:rPr>
          <w:rFonts w:ascii="Book Antiqua" w:hAnsi="Book Antiqua"/>
          <w:sz w:val="24"/>
          <w:szCs w:val="24"/>
          <w:lang w:val="en-GB"/>
        </w:rPr>
        <w:t>4, 2019</w:t>
      </w:r>
    </w:p>
    <w:p w:rsidR="006E4304" w:rsidRPr="00740BAE" w:rsidRDefault="006E4304" w:rsidP="00740BAE">
      <w:pPr>
        <w:adjustRightInd w:val="0"/>
        <w:snapToGrid w:val="0"/>
        <w:spacing w:line="360" w:lineRule="auto"/>
        <w:rPr>
          <w:rFonts w:ascii="Book Antiqua" w:hAnsi="Book Antiqua"/>
          <w:b/>
          <w:sz w:val="24"/>
          <w:szCs w:val="24"/>
          <w:lang w:val="en-GB"/>
        </w:rPr>
      </w:pPr>
      <w:r w:rsidRPr="00740BAE">
        <w:rPr>
          <w:rFonts w:ascii="Book Antiqua" w:hAnsi="Book Antiqua"/>
          <w:b/>
          <w:sz w:val="24"/>
          <w:szCs w:val="24"/>
          <w:lang w:val="en-GB"/>
        </w:rPr>
        <w:t xml:space="preserve">Revised: </w:t>
      </w:r>
      <w:r w:rsidR="00CB507A" w:rsidRPr="00740BAE">
        <w:rPr>
          <w:rFonts w:ascii="Book Antiqua" w:hAnsi="Book Antiqua"/>
          <w:sz w:val="24"/>
          <w:szCs w:val="24"/>
          <w:lang w:val="en-GB"/>
        </w:rPr>
        <w:t>December</w:t>
      </w:r>
      <w:r w:rsidRPr="00740BAE">
        <w:rPr>
          <w:rFonts w:ascii="Book Antiqua" w:hAnsi="Book Antiqua"/>
          <w:sz w:val="24"/>
          <w:szCs w:val="24"/>
          <w:lang w:val="en-GB"/>
        </w:rPr>
        <w:t xml:space="preserve"> </w:t>
      </w:r>
      <w:r w:rsidR="00CB507A" w:rsidRPr="00740BAE">
        <w:rPr>
          <w:rFonts w:ascii="Book Antiqua" w:hAnsi="Book Antiqua"/>
          <w:sz w:val="24"/>
          <w:szCs w:val="24"/>
          <w:lang w:val="en-GB"/>
        </w:rPr>
        <w:t>23</w:t>
      </w:r>
      <w:r w:rsidRPr="00740BAE">
        <w:rPr>
          <w:rFonts w:ascii="Book Antiqua" w:hAnsi="Book Antiqua"/>
          <w:sz w:val="24"/>
          <w:szCs w:val="24"/>
          <w:lang w:val="en-GB"/>
        </w:rPr>
        <w:t>, 2019</w:t>
      </w:r>
    </w:p>
    <w:p w:rsidR="006E4304" w:rsidRPr="00740BAE" w:rsidRDefault="006E4304" w:rsidP="00740BAE">
      <w:pPr>
        <w:adjustRightInd w:val="0"/>
        <w:snapToGrid w:val="0"/>
        <w:spacing w:line="360" w:lineRule="auto"/>
        <w:rPr>
          <w:rFonts w:ascii="Book Antiqua" w:hAnsi="Book Antiqua"/>
          <w:b/>
          <w:sz w:val="24"/>
          <w:szCs w:val="24"/>
          <w:lang w:val="en-GB"/>
        </w:rPr>
      </w:pPr>
      <w:r w:rsidRPr="00740BAE">
        <w:rPr>
          <w:rFonts w:ascii="Book Antiqua" w:hAnsi="Book Antiqua"/>
          <w:b/>
          <w:sz w:val="24"/>
          <w:szCs w:val="24"/>
          <w:lang w:val="en-GB"/>
        </w:rPr>
        <w:t>Accepted:</w:t>
      </w:r>
      <w:r w:rsidR="00DF6913" w:rsidRPr="00DF6913">
        <w:t xml:space="preserve"> </w:t>
      </w:r>
      <w:r w:rsidR="00DF6913" w:rsidRPr="00DF6913">
        <w:rPr>
          <w:rFonts w:ascii="Book Antiqua" w:hAnsi="Book Antiqua"/>
          <w:sz w:val="24"/>
          <w:szCs w:val="24"/>
          <w:lang w:val="en-GB"/>
        </w:rPr>
        <w:t>January 2, 2020</w:t>
      </w:r>
      <w:r w:rsidRPr="00DF6913">
        <w:rPr>
          <w:rFonts w:ascii="Book Antiqua" w:hAnsi="Book Antiqua"/>
          <w:sz w:val="24"/>
          <w:szCs w:val="24"/>
        </w:rPr>
        <w:t xml:space="preserve"> </w:t>
      </w:r>
    </w:p>
    <w:p w:rsidR="006E4304" w:rsidRPr="00740BAE" w:rsidRDefault="006E4304" w:rsidP="00740BAE">
      <w:pPr>
        <w:adjustRightInd w:val="0"/>
        <w:snapToGrid w:val="0"/>
        <w:spacing w:line="360" w:lineRule="auto"/>
        <w:rPr>
          <w:rFonts w:ascii="Book Antiqua" w:hAnsi="Book Antiqua"/>
          <w:b/>
          <w:sz w:val="24"/>
          <w:szCs w:val="24"/>
          <w:lang w:val="en-GB"/>
        </w:rPr>
      </w:pPr>
      <w:r w:rsidRPr="00740BAE">
        <w:rPr>
          <w:rFonts w:ascii="Book Antiqua" w:hAnsi="Book Antiqua"/>
          <w:b/>
          <w:sz w:val="24"/>
          <w:szCs w:val="24"/>
          <w:lang w:val="en-GB"/>
        </w:rPr>
        <w:t xml:space="preserve">Published online: </w:t>
      </w:r>
      <w:r w:rsidR="003F7AB9" w:rsidRPr="00546EF6">
        <w:rPr>
          <w:rFonts w:ascii="Book Antiqua" w:hAnsi="Book Antiqua"/>
          <w:sz w:val="24"/>
        </w:rPr>
        <w:t>January</w:t>
      </w:r>
      <w:r w:rsidR="003F7AB9">
        <w:rPr>
          <w:rFonts w:ascii="Book Antiqua" w:eastAsia="等线" w:hAnsi="Book Antiqua" w:hint="eastAsia"/>
          <w:sz w:val="24"/>
        </w:rPr>
        <w:t xml:space="preserve"> 26</w:t>
      </w:r>
      <w:r w:rsidR="003F7AB9" w:rsidRPr="00FE3D06">
        <w:rPr>
          <w:rFonts w:ascii="Book Antiqua" w:hAnsi="Book Antiqua"/>
          <w:sz w:val="24"/>
        </w:rPr>
        <w:t>, 20</w:t>
      </w:r>
      <w:r w:rsidR="003F7AB9">
        <w:rPr>
          <w:rFonts w:ascii="Book Antiqua" w:hAnsi="Book Antiqua" w:hint="eastAsia"/>
          <w:sz w:val="24"/>
        </w:rPr>
        <w:t>20</w:t>
      </w:r>
    </w:p>
    <w:p w:rsidR="006E4304" w:rsidRPr="00740BAE" w:rsidRDefault="006E4304" w:rsidP="00740BAE">
      <w:pPr>
        <w:adjustRightInd w:val="0"/>
        <w:snapToGrid w:val="0"/>
        <w:spacing w:line="360" w:lineRule="auto"/>
        <w:rPr>
          <w:rFonts w:ascii="Book Antiqua" w:hAnsi="Book Antiqua"/>
          <w:sz w:val="24"/>
          <w:szCs w:val="24"/>
        </w:rPr>
      </w:pPr>
    </w:p>
    <w:p w:rsidR="00A072D2" w:rsidRPr="00740BAE" w:rsidRDefault="006E4304" w:rsidP="00740BAE">
      <w:pPr>
        <w:adjustRightInd w:val="0"/>
        <w:snapToGrid w:val="0"/>
        <w:spacing w:line="360" w:lineRule="auto"/>
        <w:rPr>
          <w:rFonts w:ascii="Book Antiqua" w:hAnsi="Book Antiqua"/>
          <w:sz w:val="24"/>
          <w:szCs w:val="24"/>
        </w:rPr>
      </w:pPr>
      <w:r w:rsidRPr="00740BAE">
        <w:rPr>
          <w:rFonts w:ascii="Book Antiqua" w:hAnsi="Book Antiqua"/>
          <w:sz w:val="24"/>
          <w:szCs w:val="24"/>
        </w:rPr>
        <w:br w:type="page"/>
      </w:r>
      <w:r w:rsidR="00A072D2" w:rsidRPr="00740BAE">
        <w:rPr>
          <w:rFonts w:ascii="Book Antiqua" w:hAnsi="Book Antiqua"/>
          <w:b/>
          <w:sz w:val="24"/>
          <w:szCs w:val="24"/>
        </w:rPr>
        <w:lastRenderedPageBreak/>
        <w:t>Abstract</w:t>
      </w:r>
    </w:p>
    <w:p w:rsidR="00A072D2" w:rsidRPr="00740BAE" w:rsidRDefault="00A072D2" w:rsidP="00740BAE">
      <w:pPr>
        <w:adjustRightInd w:val="0"/>
        <w:snapToGrid w:val="0"/>
        <w:spacing w:line="360" w:lineRule="auto"/>
        <w:rPr>
          <w:rFonts w:ascii="Book Antiqua" w:hAnsi="Book Antiqua"/>
          <w:bCs/>
          <w:iCs/>
          <w:sz w:val="24"/>
          <w:szCs w:val="24"/>
        </w:rPr>
      </w:pPr>
      <w:r w:rsidRPr="00740BAE">
        <w:rPr>
          <w:rFonts w:ascii="Book Antiqua" w:hAnsi="Book Antiqua"/>
          <w:bCs/>
          <w:iCs/>
          <w:sz w:val="24"/>
          <w:szCs w:val="24"/>
        </w:rPr>
        <w:t>BACKGROUND</w:t>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Pancreatic cancer has a poor prognosis</w:t>
      </w:r>
      <w:r w:rsidR="0098298C" w:rsidRPr="00740BAE">
        <w:rPr>
          <w:rFonts w:ascii="Book Antiqua" w:hAnsi="Book Antiqua"/>
          <w:sz w:val="24"/>
          <w:szCs w:val="24"/>
        </w:rPr>
        <w:t xml:space="preserve">; </w:t>
      </w:r>
      <w:r w:rsidRPr="00740BAE">
        <w:rPr>
          <w:rFonts w:ascii="Book Antiqua" w:hAnsi="Book Antiqua"/>
          <w:sz w:val="24"/>
          <w:szCs w:val="24"/>
        </w:rPr>
        <w:t>40%</w:t>
      </w:r>
      <w:r w:rsidR="0098298C" w:rsidRPr="00740BAE">
        <w:rPr>
          <w:rFonts w:ascii="Book Antiqua" w:hAnsi="Book Antiqua"/>
          <w:sz w:val="24"/>
          <w:szCs w:val="24"/>
        </w:rPr>
        <w:t>–</w:t>
      </w:r>
      <w:r w:rsidRPr="00740BAE">
        <w:rPr>
          <w:rFonts w:ascii="Book Antiqua" w:hAnsi="Book Antiqua"/>
          <w:sz w:val="24"/>
          <w:szCs w:val="24"/>
        </w:rPr>
        <w:t>50% of patients have liver metastases at the time of initial diagnosis and only 15%</w:t>
      </w:r>
      <w:r w:rsidR="0098298C" w:rsidRPr="00740BAE">
        <w:rPr>
          <w:rFonts w:ascii="Book Antiqua" w:hAnsi="Book Antiqua"/>
          <w:sz w:val="24"/>
          <w:szCs w:val="24"/>
        </w:rPr>
        <w:t>–</w:t>
      </w:r>
      <w:r w:rsidRPr="00740BAE">
        <w:rPr>
          <w:rFonts w:ascii="Book Antiqua" w:hAnsi="Book Antiqua"/>
          <w:sz w:val="24"/>
          <w:szCs w:val="24"/>
        </w:rPr>
        <w:t xml:space="preserve">20% </w:t>
      </w:r>
      <w:r w:rsidR="0098298C" w:rsidRPr="00740BAE">
        <w:rPr>
          <w:rFonts w:ascii="Book Antiqua" w:hAnsi="Book Antiqua"/>
          <w:sz w:val="24"/>
          <w:szCs w:val="24"/>
        </w:rPr>
        <w:t xml:space="preserve">undergo </w:t>
      </w:r>
      <w:r w:rsidRPr="00740BAE">
        <w:rPr>
          <w:rFonts w:ascii="Book Antiqua" w:hAnsi="Book Antiqua"/>
          <w:sz w:val="24"/>
          <w:szCs w:val="24"/>
        </w:rPr>
        <w:t>surgical resection. Irreversible electroporation (IRE) is a new, non</w:t>
      </w:r>
      <w:r w:rsidR="00791D62" w:rsidRPr="00740BAE">
        <w:rPr>
          <w:rFonts w:ascii="Book Antiqua" w:hAnsi="Book Antiqua"/>
          <w:sz w:val="24"/>
          <w:szCs w:val="24"/>
        </w:rPr>
        <w:t>-</w:t>
      </w:r>
      <w:r w:rsidRPr="00740BAE">
        <w:rPr>
          <w:rFonts w:ascii="Book Antiqua" w:hAnsi="Book Antiqua"/>
          <w:sz w:val="24"/>
          <w:szCs w:val="24"/>
        </w:rPr>
        <w:t>thermal local ablation method for solid tumors</w:t>
      </w:r>
      <w:r w:rsidR="00170A97">
        <w:rPr>
          <w:rFonts w:ascii="Book Antiqua" w:hAnsi="Book Antiqua"/>
          <w:sz w:val="24"/>
          <w:szCs w:val="24"/>
        </w:rPr>
        <w:t>, which can</w:t>
      </w:r>
      <w:r w:rsidRPr="00740BAE">
        <w:rPr>
          <w:rFonts w:ascii="Book Antiqua" w:hAnsi="Book Antiqua"/>
          <w:sz w:val="24"/>
          <w:szCs w:val="24"/>
        </w:rPr>
        <w:t xml:space="preserve"> induce cell membrane</w:t>
      </w:r>
      <w:r w:rsidR="00791D62" w:rsidRPr="00740BAE">
        <w:rPr>
          <w:rFonts w:ascii="Book Antiqua" w:hAnsi="Book Antiqua"/>
          <w:sz w:val="24"/>
          <w:szCs w:val="24"/>
        </w:rPr>
        <w:t xml:space="preserve"> </w:t>
      </w:r>
      <w:proofErr w:type="spellStart"/>
      <w:r w:rsidR="00791D62" w:rsidRPr="00740BAE">
        <w:rPr>
          <w:rFonts w:ascii="Book Antiqua" w:hAnsi="Book Antiqua"/>
          <w:sz w:val="24"/>
          <w:szCs w:val="24"/>
        </w:rPr>
        <w:t>permeabilization</w:t>
      </w:r>
      <w:proofErr w:type="spellEnd"/>
      <w:r w:rsidRPr="00740BAE">
        <w:rPr>
          <w:rFonts w:ascii="Book Antiqua" w:hAnsi="Book Antiqua"/>
          <w:sz w:val="24"/>
          <w:szCs w:val="24"/>
        </w:rPr>
        <w:t>, resulting in unrecoverable nanoscale perforation and apoptotic cell death without damaging the structural components of tissues.</w:t>
      </w:r>
    </w:p>
    <w:p w:rsidR="00C65717" w:rsidRPr="00740BAE" w:rsidRDefault="00C65717" w:rsidP="00740BAE">
      <w:pPr>
        <w:adjustRightInd w:val="0"/>
        <w:snapToGrid w:val="0"/>
        <w:spacing w:line="360" w:lineRule="auto"/>
        <w:rPr>
          <w:rFonts w:ascii="Book Antiqua" w:hAnsi="Book Antiqua"/>
          <w:b/>
          <w:i/>
          <w:sz w:val="24"/>
          <w:szCs w:val="24"/>
        </w:rPr>
      </w:pPr>
    </w:p>
    <w:p w:rsidR="00A072D2" w:rsidRPr="00740BAE" w:rsidRDefault="00A072D2" w:rsidP="00740BAE">
      <w:pPr>
        <w:adjustRightInd w:val="0"/>
        <w:snapToGrid w:val="0"/>
        <w:spacing w:line="360" w:lineRule="auto"/>
        <w:rPr>
          <w:rFonts w:ascii="Book Antiqua" w:hAnsi="Book Antiqua"/>
          <w:bCs/>
          <w:iCs/>
          <w:sz w:val="24"/>
          <w:szCs w:val="24"/>
        </w:rPr>
      </w:pPr>
      <w:r w:rsidRPr="00740BAE">
        <w:rPr>
          <w:rFonts w:ascii="Book Antiqua" w:hAnsi="Book Antiqua"/>
          <w:bCs/>
          <w:iCs/>
          <w:sz w:val="24"/>
          <w:szCs w:val="24"/>
        </w:rPr>
        <w:t>CASE SUMMARY</w:t>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We report </w:t>
      </w:r>
      <w:r w:rsidR="00170A97">
        <w:rPr>
          <w:rFonts w:ascii="Book Antiqua" w:hAnsi="Book Antiqua"/>
          <w:sz w:val="24"/>
          <w:szCs w:val="24"/>
        </w:rPr>
        <w:t>the</w:t>
      </w:r>
      <w:r w:rsidR="00170A97" w:rsidRPr="00740BAE">
        <w:rPr>
          <w:rFonts w:ascii="Book Antiqua" w:hAnsi="Book Antiqua"/>
          <w:sz w:val="24"/>
          <w:szCs w:val="24"/>
        </w:rPr>
        <w:t xml:space="preserve"> </w:t>
      </w:r>
      <w:r w:rsidRPr="00740BAE">
        <w:rPr>
          <w:rFonts w:ascii="Book Antiqua" w:hAnsi="Book Antiqua"/>
          <w:sz w:val="24"/>
          <w:szCs w:val="24"/>
        </w:rPr>
        <w:t xml:space="preserve">case of a 66-year-old female patient with liver </w:t>
      </w:r>
      <w:r w:rsidR="00170A97" w:rsidRPr="00740BAE">
        <w:rPr>
          <w:rFonts w:ascii="Book Antiqua" w:hAnsi="Book Antiqua"/>
          <w:sz w:val="24"/>
          <w:szCs w:val="24"/>
        </w:rPr>
        <w:t>metastas</w:t>
      </w:r>
      <w:r w:rsidR="00170A97">
        <w:rPr>
          <w:rFonts w:ascii="Book Antiqua" w:hAnsi="Book Antiqua"/>
          <w:sz w:val="24"/>
          <w:szCs w:val="24"/>
        </w:rPr>
        <w:t>i</w:t>
      </w:r>
      <w:r w:rsidR="00170A97" w:rsidRPr="00740BAE">
        <w:rPr>
          <w:rFonts w:ascii="Book Antiqua" w:hAnsi="Book Antiqua"/>
          <w:sz w:val="24"/>
          <w:szCs w:val="24"/>
        </w:rPr>
        <w:t xml:space="preserve">s </w:t>
      </w:r>
      <w:r w:rsidRPr="00740BAE">
        <w:rPr>
          <w:rFonts w:ascii="Book Antiqua" w:hAnsi="Book Antiqua"/>
          <w:sz w:val="24"/>
          <w:szCs w:val="24"/>
        </w:rPr>
        <w:t xml:space="preserve">from pancreatic cancer </w:t>
      </w:r>
      <w:r w:rsidR="0098298C" w:rsidRPr="00740BAE">
        <w:rPr>
          <w:rFonts w:ascii="Book Antiqua" w:hAnsi="Book Antiqua"/>
          <w:sz w:val="24"/>
          <w:szCs w:val="24"/>
        </w:rPr>
        <w:t xml:space="preserve">with a </w:t>
      </w:r>
      <w:r w:rsidRPr="00740BAE">
        <w:rPr>
          <w:rFonts w:ascii="Book Antiqua" w:hAnsi="Book Antiqua"/>
          <w:sz w:val="24"/>
          <w:szCs w:val="24"/>
        </w:rPr>
        <w:t xml:space="preserve">pathological diagnosis of poorly differentiated adenocarcinoma. </w:t>
      </w:r>
      <w:r w:rsidR="00AA7586" w:rsidRPr="00740BAE">
        <w:rPr>
          <w:rFonts w:ascii="Book Antiqua" w:hAnsi="Book Antiqua"/>
          <w:sz w:val="24"/>
          <w:szCs w:val="24"/>
        </w:rPr>
        <w:t>Carbohydrate antigen</w:t>
      </w:r>
      <w:r w:rsidR="00CB507A" w:rsidRPr="00740BAE">
        <w:rPr>
          <w:rFonts w:ascii="Book Antiqua" w:hAnsi="Book Antiqua"/>
          <w:sz w:val="24"/>
          <w:szCs w:val="24"/>
        </w:rPr>
        <w:t xml:space="preserve"> </w:t>
      </w:r>
      <w:r w:rsidRPr="00740BAE">
        <w:rPr>
          <w:rFonts w:ascii="Book Antiqua" w:hAnsi="Book Antiqua"/>
          <w:sz w:val="24"/>
          <w:szCs w:val="24"/>
        </w:rPr>
        <w:t>19-9 was elevated to 420.3 U/</w:t>
      </w:r>
      <w:proofErr w:type="spellStart"/>
      <w:r w:rsidRPr="00740BAE">
        <w:rPr>
          <w:rFonts w:ascii="Book Antiqua" w:hAnsi="Book Antiqua"/>
          <w:sz w:val="24"/>
          <w:szCs w:val="24"/>
        </w:rPr>
        <w:t>mL.</w:t>
      </w:r>
      <w:proofErr w:type="spellEnd"/>
      <w:r w:rsidRPr="00740BAE">
        <w:rPr>
          <w:rFonts w:ascii="Book Antiqua" w:hAnsi="Book Antiqua"/>
          <w:sz w:val="24"/>
          <w:szCs w:val="24"/>
        </w:rPr>
        <w:t xml:space="preserve"> Computed tomography showed</w:t>
      </w:r>
      <w:r w:rsidR="00C20C10" w:rsidRPr="00740BAE">
        <w:rPr>
          <w:rFonts w:ascii="Book Antiqua" w:hAnsi="Book Antiqua"/>
          <w:sz w:val="24"/>
          <w:szCs w:val="24"/>
        </w:rPr>
        <w:t xml:space="preserve"> a</w:t>
      </w:r>
      <w:r w:rsidRPr="00740BAE">
        <w:rPr>
          <w:rFonts w:ascii="Book Antiqua" w:hAnsi="Book Antiqua"/>
          <w:sz w:val="24"/>
          <w:szCs w:val="24"/>
        </w:rPr>
        <w:t xml:space="preserve"> pancreas mass </w:t>
      </w:r>
      <w:r w:rsidR="00C20C10" w:rsidRPr="00740BAE">
        <w:rPr>
          <w:rFonts w:ascii="Book Antiqua" w:hAnsi="Book Antiqua"/>
          <w:sz w:val="24"/>
          <w:szCs w:val="24"/>
        </w:rPr>
        <w:t xml:space="preserve">of </w:t>
      </w:r>
      <w:r w:rsidRPr="00740BAE">
        <w:rPr>
          <w:rFonts w:ascii="Book Antiqua" w:hAnsi="Book Antiqua"/>
          <w:sz w:val="24"/>
          <w:szCs w:val="24"/>
        </w:rPr>
        <w:t>2.7</w:t>
      </w:r>
      <w:bookmarkStart w:id="4" w:name="OLE_LINK16"/>
      <w:bookmarkStart w:id="5" w:name="OLE_LINK17"/>
      <w:r w:rsidR="00CB507A" w:rsidRPr="00740BAE">
        <w:rPr>
          <w:rFonts w:ascii="Book Antiqua" w:hAnsi="Book Antiqua"/>
          <w:sz w:val="24"/>
          <w:szCs w:val="24"/>
        </w:rPr>
        <w:t xml:space="preserve"> cm</w:t>
      </w:r>
      <w:r w:rsidR="00ED5FDE" w:rsidRPr="00740BAE">
        <w:rPr>
          <w:rFonts w:ascii="Book Antiqua" w:hAnsi="Book Antiqua"/>
          <w:sz w:val="24"/>
          <w:szCs w:val="24"/>
        </w:rPr>
        <w:t xml:space="preserve"> </w:t>
      </w:r>
      <w:r w:rsidRPr="00740BAE">
        <w:rPr>
          <w:rFonts w:ascii="Book Antiqua" w:hAnsi="Book Antiqua"/>
          <w:sz w:val="24"/>
          <w:szCs w:val="24"/>
        </w:rPr>
        <w:t>×</w:t>
      </w:r>
      <w:bookmarkEnd w:id="4"/>
      <w:bookmarkEnd w:id="5"/>
      <w:r w:rsidR="00C20C10" w:rsidRPr="00740BAE">
        <w:rPr>
          <w:rFonts w:ascii="Book Antiqua" w:hAnsi="Book Antiqua"/>
          <w:sz w:val="24"/>
          <w:szCs w:val="24"/>
        </w:rPr>
        <w:t xml:space="preserve"> </w:t>
      </w:r>
      <w:r w:rsidRPr="00740BAE">
        <w:rPr>
          <w:rFonts w:ascii="Book Antiqua" w:hAnsi="Book Antiqua"/>
          <w:sz w:val="24"/>
          <w:szCs w:val="24"/>
        </w:rPr>
        <w:t>2.5</w:t>
      </w:r>
      <w:r w:rsidR="00ED5FDE" w:rsidRPr="00740BAE">
        <w:rPr>
          <w:rFonts w:ascii="Book Antiqua" w:hAnsi="Book Antiqua"/>
          <w:sz w:val="24"/>
          <w:szCs w:val="24"/>
        </w:rPr>
        <w:t xml:space="preserve"> </w:t>
      </w:r>
      <w:r w:rsidRPr="00740BAE">
        <w:rPr>
          <w:rFonts w:ascii="Book Antiqua" w:hAnsi="Book Antiqua"/>
          <w:sz w:val="24"/>
          <w:szCs w:val="24"/>
        </w:rPr>
        <w:t>cm</w:t>
      </w:r>
      <w:r w:rsidR="00C20C10" w:rsidRPr="00740BAE">
        <w:rPr>
          <w:rFonts w:ascii="Book Antiqua" w:hAnsi="Book Antiqua"/>
          <w:sz w:val="24"/>
          <w:szCs w:val="24"/>
        </w:rPr>
        <w:t xml:space="preserve"> </w:t>
      </w:r>
      <w:r w:rsidRPr="00740BAE">
        <w:rPr>
          <w:rFonts w:ascii="Book Antiqua" w:hAnsi="Book Antiqua"/>
          <w:sz w:val="24"/>
          <w:szCs w:val="24"/>
        </w:rPr>
        <w:t>and single</w:t>
      </w:r>
      <w:r w:rsidR="00CB507A" w:rsidRPr="00740BAE">
        <w:rPr>
          <w:rFonts w:ascii="Book Antiqua" w:hAnsi="Book Antiqua"/>
          <w:sz w:val="24"/>
          <w:szCs w:val="24"/>
        </w:rPr>
        <w:t xml:space="preserve"> </w:t>
      </w:r>
      <w:r w:rsidRPr="00740BAE">
        <w:rPr>
          <w:rFonts w:ascii="Book Antiqua" w:hAnsi="Book Antiqua"/>
          <w:sz w:val="24"/>
          <w:szCs w:val="24"/>
        </w:rPr>
        <w:t xml:space="preserve">liver </w:t>
      </w:r>
      <w:r w:rsidR="00170A97" w:rsidRPr="00740BAE">
        <w:rPr>
          <w:rFonts w:ascii="Book Antiqua" w:hAnsi="Book Antiqua"/>
          <w:sz w:val="24"/>
          <w:szCs w:val="24"/>
        </w:rPr>
        <w:t>metastas</w:t>
      </w:r>
      <w:r w:rsidR="00170A97">
        <w:rPr>
          <w:rFonts w:ascii="Book Antiqua" w:hAnsi="Book Antiqua"/>
          <w:sz w:val="24"/>
          <w:szCs w:val="24"/>
        </w:rPr>
        <w:t>i</w:t>
      </w:r>
      <w:r w:rsidR="00170A97" w:rsidRPr="00740BAE">
        <w:rPr>
          <w:rFonts w:ascii="Book Antiqua" w:hAnsi="Book Antiqua"/>
          <w:sz w:val="24"/>
          <w:szCs w:val="24"/>
        </w:rPr>
        <w:t xml:space="preserve">s </w:t>
      </w:r>
      <w:r w:rsidR="00C20C10" w:rsidRPr="00740BAE">
        <w:rPr>
          <w:rFonts w:ascii="Book Antiqua" w:hAnsi="Book Antiqua"/>
          <w:sz w:val="24"/>
          <w:szCs w:val="24"/>
        </w:rPr>
        <w:t xml:space="preserve">of </w:t>
      </w:r>
      <w:r w:rsidRPr="00740BAE">
        <w:rPr>
          <w:rFonts w:ascii="Book Antiqua" w:hAnsi="Book Antiqua"/>
          <w:sz w:val="24"/>
          <w:szCs w:val="24"/>
        </w:rPr>
        <w:t>1.4</w:t>
      </w:r>
      <w:r w:rsidR="00CB507A" w:rsidRPr="00740BAE">
        <w:rPr>
          <w:rFonts w:ascii="Book Antiqua" w:hAnsi="Book Antiqua"/>
          <w:sz w:val="24"/>
          <w:szCs w:val="24"/>
        </w:rPr>
        <w:t xml:space="preserve"> cm </w:t>
      </w:r>
      <w:r w:rsidRPr="00740BAE">
        <w:rPr>
          <w:rFonts w:ascii="Book Antiqua" w:hAnsi="Book Antiqua"/>
          <w:sz w:val="24"/>
          <w:szCs w:val="24"/>
        </w:rPr>
        <w:t>×</w:t>
      </w:r>
      <w:r w:rsidR="00CB507A" w:rsidRPr="00740BAE">
        <w:rPr>
          <w:rFonts w:ascii="Book Antiqua" w:hAnsi="Book Antiqua"/>
          <w:sz w:val="24"/>
          <w:szCs w:val="24"/>
        </w:rPr>
        <w:t xml:space="preserve"> </w:t>
      </w:r>
      <w:r w:rsidRPr="00740BAE">
        <w:rPr>
          <w:rFonts w:ascii="Book Antiqua" w:hAnsi="Book Antiqua"/>
          <w:sz w:val="24"/>
          <w:szCs w:val="24"/>
        </w:rPr>
        <w:t>1.1</w:t>
      </w:r>
      <w:r w:rsidR="00CB507A" w:rsidRPr="00740BAE">
        <w:rPr>
          <w:rFonts w:ascii="Book Antiqua" w:hAnsi="Book Antiqua"/>
          <w:sz w:val="24"/>
          <w:szCs w:val="24"/>
        </w:rPr>
        <w:t xml:space="preserve"> </w:t>
      </w:r>
      <w:r w:rsidRPr="00740BAE">
        <w:rPr>
          <w:rFonts w:ascii="Book Antiqua" w:hAnsi="Book Antiqua"/>
          <w:sz w:val="24"/>
          <w:szCs w:val="24"/>
        </w:rPr>
        <w:t>cm</w:t>
      </w:r>
      <w:r w:rsidR="00CB507A" w:rsidRPr="00740BAE">
        <w:rPr>
          <w:rFonts w:ascii="Book Antiqua" w:hAnsi="Book Antiqua"/>
          <w:sz w:val="24"/>
          <w:szCs w:val="24"/>
        </w:rPr>
        <w:t xml:space="preserve"> </w:t>
      </w:r>
      <w:r w:rsidRPr="00740BAE">
        <w:rPr>
          <w:rFonts w:ascii="Book Antiqua" w:hAnsi="Book Antiqua"/>
          <w:sz w:val="24"/>
          <w:szCs w:val="24"/>
        </w:rPr>
        <w:t>in</w:t>
      </w:r>
      <w:r w:rsidR="00C20C10" w:rsidRPr="00740BAE">
        <w:rPr>
          <w:rFonts w:ascii="Book Antiqua" w:hAnsi="Book Antiqua"/>
          <w:sz w:val="24"/>
          <w:szCs w:val="24"/>
        </w:rPr>
        <w:t xml:space="preserve"> the</w:t>
      </w:r>
      <w:r w:rsidRPr="00740BAE">
        <w:rPr>
          <w:rFonts w:ascii="Book Antiqua" w:hAnsi="Book Antiqua"/>
          <w:sz w:val="24"/>
          <w:szCs w:val="24"/>
        </w:rPr>
        <w:t xml:space="preserve"> S6 area. The patient underwent IRE and arterial infusion chemotherapy and</w:t>
      </w:r>
      <w:r w:rsidR="00AF026D" w:rsidRPr="00740BAE">
        <w:rPr>
          <w:rFonts w:ascii="Book Antiqua" w:hAnsi="Book Antiqua"/>
          <w:sz w:val="24"/>
          <w:szCs w:val="24"/>
        </w:rPr>
        <w:t xml:space="preserve"> received</w:t>
      </w:r>
      <w:r w:rsidRPr="00740BAE">
        <w:rPr>
          <w:rFonts w:ascii="Book Antiqua" w:hAnsi="Book Antiqua"/>
          <w:sz w:val="24"/>
          <w:szCs w:val="24"/>
        </w:rPr>
        <w:t xml:space="preserve"> </w:t>
      </w:r>
      <w:proofErr w:type="spellStart"/>
      <w:r w:rsidRPr="00740BAE">
        <w:rPr>
          <w:rFonts w:ascii="Book Antiqua" w:hAnsi="Book Antiqua"/>
          <w:sz w:val="24"/>
          <w:szCs w:val="24"/>
        </w:rPr>
        <w:t>tegafur</w:t>
      </w:r>
      <w:proofErr w:type="spellEnd"/>
      <w:r w:rsidRPr="00740BAE">
        <w:rPr>
          <w:rFonts w:ascii="Book Antiqua" w:hAnsi="Book Antiqua"/>
          <w:sz w:val="24"/>
          <w:szCs w:val="24"/>
        </w:rPr>
        <w:t xml:space="preserve">. The therapeutic effect of the combination treatment has been evaluated as complete response. </w:t>
      </w:r>
      <w:r w:rsidR="00F56DA7" w:rsidRPr="00740BAE">
        <w:rPr>
          <w:rFonts w:ascii="Book Antiqua" w:hAnsi="Book Antiqua"/>
          <w:sz w:val="24"/>
          <w:szCs w:val="24"/>
        </w:rPr>
        <w:t>To date</w:t>
      </w:r>
      <w:r w:rsidRPr="00740BAE">
        <w:rPr>
          <w:rFonts w:ascii="Book Antiqua" w:hAnsi="Book Antiqua"/>
          <w:sz w:val="24"/>
          <w:szCs w:val="24"/>
        </w:rPr>
        <w:t xml:space="preserve">, the patient has survived for </w:t>
      </w:r>
      <w:r w:rsidR="00C20C10" w:rsidRPr="00740BAE">
        <w:rPr>
          <w:rFonts w:ascii="Book Antiqua" w:hAnsi="Book Antiqua"/>
          <w:sz w:val="24"/>
          <w:szCs w:val="24"/>
        </w:rPr>
        <w:t xml:space="preserve">&gt;12 </w:t>
      </w:r>
      <w:proofErr w:type="spellStart"/>
      <w:r w:rsidR="00C20C10" w:rsidRPr="00740BAE">
        <w:rPr>
          <w:rFonts w:ascii="Book Antiqua" w:hAnsi="Book Antiqua"/>
          <w:sz w:val="24"/>
          <w:szCs w:val="24"/>
        </w:rPr>
        <w:t>mo</w:t>
      </w:r>
      <w:proofErr w:type="spellEnd"/>
      <w:r w:rsidR="00C20C10" w:rsidRPr="00740BAE">
        <w:rPr>
          <w:rFonts w:ascii="Book Antiqua" w:hAnsi="Book Antiqua"/>
          <w:sz w:val="24"/>
          <w:szCs w:val="24"/>
        </w:rPr>
        <w:t xml:space="preserve"> </w:t>
      </w:r>
      <w:r w:rsidRPr="00740BAE">
        <w:rPr>
          <w:rFonts w:ascii="Book Antiqua" w:hAnsi="Book Antiqua"/>
          <w:sz w:val="24"/>
          <w:szCs w:val="24"/>
        </w:rPr>
        <w:t xml:space="preserve">and is </w:t>
      </w:r>
      <w:r w:rsidR="00C20C10" w:rsidRPr="00740BAE">
        <w:rPr>
          <w:rFonts w:ascii="Book Antiqua" w:hAnsi="Book Antiqua"/>
          <w:sz w:val="24"/>
          <w:szCs w:val="24"/>
        </w:rPr>
        <w:t xml:space="preserve">receiving </w:t>
      </w:r>
      <w:proofErr w:type="spellStart"/>
      <w:r w:rsidRPr="00740BAE">
        <w:rPr>
          <w:rFonts w:ascii="Book Antiqua" w:hAnsi="Book Antiqua"/>
          <w:sz w:val="24"/>
          <w:szCs w:val="24"/>
        </w:rPr>
        <w:t>tegafur</w:t>
      </w:r>
      <w:proofErr w:type="spellEnd"/>
      <w:r w:rsidRPr="00740BAE">
        <w:rPr>
          <w:rFonts w:ascii="Book Antiqua" w:hAnsi="Book Antiqua"/>
          <w:sz w:val="24"/>
          <w:szCs w:val="24"/>
        </w:rPr>
        <w:t xml:space="preserve"> as maintenance therapy (</w:t>
      </w:r>
      <w:r w:rsidR="00C20C10" w:rsidRPr="00740BAE">
        <w:rPr>
          <w:rFonts w:ascii="Book Antiqua" w:hAnsi="Book Antiqua"/>
          <w:sz w:val="24"/>
          <w:szCs w:val="24"/>
        </w:rPr>
        <w:t>at</w:t>
      </w:r>
      <w:r w:rsidRPr="00740BAE">
        <w:rPr>
          <w:rFonts w:ascii="Book Antiqua" w:hAnsi="Book Antiqua"/>
          <w:sz w:val="24"/>
          <w:szCs w:val="24"/>
        </w:rPr>
        <w:t xml:space="preserve"> the time this case report was written).</w:t>
      </w:r>
    </w:p>
    <w:p w:rsidR="00C65717" w:rsidRPr="00740BAE" w:rsidRDefault="00C65717" w:rsidP="00740BAE">
      <w:pPr>
        <w:adjustRightInd w:val="0"/>
        <w:snapToGrid w:val="0"/>
        <w:spacing w:line="360" w:lineRule="auto"/>
        <w:rPr>
          <w:rFonts w:ascii="Book Antiqua" w:hAnsi="Book Antiqua"/>
          <w:b/>
          <w:i/>
          <w:sz w:val="24"/>
          <w:szCs w:val="24"/>
        </w:rPr>
      </w:pPr>
    </w:p>
    <w:p w:rsidR="00A072D2" w:rsidRPr="00740BAE" w:rsidRDefault="00A072D2" w:rsidP="00740BAE">
      <w:pPr>
        <w:adjustRightInd w:val="0"/>
        <w:snapToGrid w:val="0"/>
        <w:spacing w:line="360" w:lineRule="auto"/>
        <w:rPr>
          <w:rFonts w:ascii="Book Antiqua" w:hAnsi="Book Antiqua"/>
          <w:bCs/>
          <w:iCs/>
          <w:sz w:val="24"/>
          <w:szCs w:val="24"/>
        </w:rPr>
      </w:pPr>
      <w:r w:rsidRPr="00740BAE">
        <w:rPr>
          <w:rFonts w:ascii="Book Antiqua" w:hAnsi="Book Antiqua"/>
          <w:bCs/>
          <w:iCs/>
          <w:sz w:val="24"/>
          <w:szCs w:val="24"/>
        </w:rPr>
        <w:t>CONCLUSION</w:t>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IRE </w:t>
      </w:r>
      <w:r w:rsidR="00535C0F" w:rsidRPr="00740BAE">
        <w:rPr>
          <w:rFonts w:ascii="Book Antiqua" w:hAnsi="Book Antiqua"/>
          <w:sz w:val="24"/>
          <w:szCs w:val="24"/>
        </w:rPr>
        <w:t>plus</w:t>
      </w:r>
      <w:r w:rsidRPr="00740BAE">
        <w:rPr>
          <w:rFonts w:ascii="Book Antiqua" w:hAnsi="Book Antiqua"/>
          <w:sz w:val="24"/>
          <w:szCs w:val="24"/>
        </w:rPr>
        <w:t xml:space="preserve"> arterial infusion chemotherapy and </w:t>
      </w:r>
      <w:proofErr w:type="spellStart"/>
      <w:r w:rsidR="00C20C10" w:rsidRPr="00740BAE">
        <w:rPr>
          <w:rFonts w:ascii="Book Antiqua" w:hAnsi="Book Antiqua"/>
          <w:sz w:val="24"/>
          <w:szCs w:val="24"/>
        </w:rPr>
        <w:t>tegafur</w:t>
      </w:r>
      <w:proofErr w:type="spellEnd"/>
      <w:r w:rsidR="00C20C10" w:rsidRPr="00740BAE" w:rsidDel="00C20C10">
        <w:rPr>
          <w:rFonts w:ascii="Book Antiqua" w:hAnsi="Book Antiqua"/>
          <w:sz w:val="24"/>
          <w:szCs w:val="24"/>
        </w:rPr>
        <w:t xml:space="preserve"> </w:t>
      </w:r>
      <w:r w:rsidRPr="00740BAE">
        <w:rPr>
          <w:rFonts w:ascii="Book Antiqua" w:hAnsi="Book Antiqua"/>
          <w:sz w:val="24"/>
          <w:szCs w:val="24"/>
        </w:rPr>
        <w:t xml:space="preserve">may </w:t>
      </w:r>
      <w:r w:rsidR="003E3924" w:rsidRPr="00740BAE">
        <w:rPr>
          <w:rFonts w:ascii="Book Antiqua" w:hAnsi="Book Antiqua"/>
          <w:sz w:val="24"/>
          <w:szCs w:val="24"/>
        </w:rPr>
        <w:t>be</w:t>
      </w:r>
      <w:r w:rsidRPr="00740BAE">
        <w:rPr>
          <w:rFonts w:ascii="Book Antiqua" w:hAnsi="Book Antiqua"/>
          <w:sz w:val="24"/>
          <w:szCs w:val="24"/>
        </w:rPr>
        <w:t xml:space="preserve"> synergistic</w:t>
      </w:r>
      <w:r w:rsidR="00535C0F" w:rsidRPr="00740BAE">
        <w:rPr>
          <w:rFonts w:ascii="Book Antiqua" w:hAnsi="Book Antiqua"/>
          <w:sz w:val="24"/>
          <w:szCs w:val="24"/>
        </w:rPr>
        <w:t>, providing</w:t>
      </w:r>
      <w:r w:rsidRPr="00740BAE">
        <w:rPr>
          <w:rFonts w:ascii="Book Antiqua" w:hAnsi="Book Antiqua"/>
          <w:sz w:val="24"/>
          <w:szCs w:val="24"/>
        </w:rPr>
        <w:t xml:space="preserve"> a reference for</w:t>
      </w:r>
      <w:r w:rsidR="00C20C10" w:rsidRPr="00740BAE">
        <w:rPr>
          <w:rFonts w:ascii="Book Antiqua" w:hAnsi="Book Antiqua"/>
          <w:sz w:val="24"/>
          <w:szCs w:val="24"/>
        </w:rPr>
        <w:t xml:space="preserve"> treating</w:t>
      </w:r>
      <w:r w:rsidRPr="00740BAE">
        <w:rPr>
          <w:rFonts w:ascii="Book Antiqua" w:hAnsi="Book Antiqua"/>
          <w:sz w:val="24"/>
          <w:szCs w:val="24"/>
        </w:rPr>
        <w:t xml:space="preserve"> liver </w:t>
      </w:r>
      <w:r w:rsidR="00170A97" w:rsidRPr="00740BAE">
        <w:rPr>
          <w:rFonts w:ascii="Book Antiqua" w:hAnsi="Book Antiqua"/>
          <w:sz w:val="24"/>
          <w:szCs w:val="24"/>
        </w:rPr>
        <w:t>metastas</w:t>
      </w:r>
      <w:r w:rsidR="00170A97">
        <w:rPr>
          <w:rFonts w:ascii="Book Antiqua" w:hAnsi="Book Antiqua"/>
          <w:sz w:val="24"/>
          <w:szCs w:val="24"/>
        </w:rPr>
        <w:t>i</w:t>
      </w:r>
      <w:r w:rsidR="00170A97" w:rsidRPr="00740BAE">
        <w:rPr>
          <w:rFonts w:ascii="Book Antiqua" w:hAnsi="Book Antiqua"/>
          <w:sz w:val="24"/>
          <w:szCs w:val="24"/>
        </w:rPr>
        <w:t xml:space="preserve">s </w:t>
      </w:r>
      <w:r w:rsidRPr="00740BAE">
        <w:rPr>
          <w:rFonts w:ascii="Book Antiqua" w:hAnsi="Book Antiqua"/>
          <w:sz w:val="24"/>
          <w:szCs w:val="24"/>
        </w:rPr>
        <w:t>from pancreatic cancer.</w:t>
      </w:r>
    </w:p>
    <w:p w:rsidR="005A6413" w:rsidRPr="004176A7" w:rsidRDefault="005A6413" w:rsidP="00740BAE">
      <w:pPr>
        <w:adjustRightInd w:val="0"/>
        <w:snapToGrid w:val="0"/>
        <w:spacing w:line="360" w:lineRule="auto"/>
        <w:rPr>
          <w:rFonts w:ascii="Book Antiqua" w:hAnsi="Book Antiqua"/>
          <w:b/>
          <w:sz w:val="24"/>
          <w:szCs w:val="24"/>
        </w:rPr>
      </w:pPr>
    </w:p>
    <w:p w:rsidR="00A072D2" w:rsidRPr="00740BAE" w:rsidRDefault="00A072D2" w:rsidP="00740BAE">
      <w:pPr>
        <w:adjustRightInd w:val="0"/>
        <w:snapToGrid w:val="0"/>
        <w:spacing w:line="360" w:lineRule="auto"/>
        <w:rPr>
          <w:rFonts w:ascii="Book Antiqua" w:hAnsi="Book Antiqua"/>
          <w:b/>
          <w:sz w:val="24"/>
          <w:szCs w:val="24"/>
        </w:rPr>
      </w:pPr>
      <w:r w:rsidRPr="00740BAE">
        <w:rPr>
          <w:rFonts w:ascii="Book Antiqua" w:hAnsi="Book Antiqua"/>
          <w:b/>
          <w:sz w:val="24"/>
          <w:szCs w:val="24"/>
        </w:rPr>
        <w:t>Key</w:t>
      </w:r>
      <w:r w:rsidR="00F65C33" w:rsidRPr="00740BAE">
        <w:rPr>
          <w:rFonts w:ascii="Book Antiqua" w:hAnsi="Book Antiqua"/>
          <w:b/>
          <w:sz w:val="24"/>
          <w:szCs w:val="24"/>
        </w:rPr>
        <w:t xml:space="preserve"> </w:t>
      </w:r>
      <w:r w:rsidRPr="00740BAE">
        <w:rPr>
          <w:rFonts w:ascii="Book Antiqua" w:hAnsi="Book Antiqua"/>
          <w:b/>
          <w:sz w:val="24"/>
          <w:szCs w:val="24"/>
        </w:rPr>
        <w:t>words:</w:t>
      </w:r>
      <w:r w:rsidR="00CB507A" w:rsidRPr="00740BAE">
        <w:rPr>
          <w:rFonts w:ascii="Book Antiqua" w:hAnsi="Book Antiqua"/>
          <w:sz w:val="24"/>
          <w:szCs w:val="24"/>
        </w:rPr>
        <w:t xml:space="preserve"> </w:t>
      </w:r>
      <w:bookmarkStart w:id="6" w:name="OLE_LINK24"/>
      <w:bookmarkStart w:id="7" w:name="OLE_LINK27"/>
      <w:r w:rsidR="005A6413" w:rsidRPr="00740BAE">
        <w:rPr>
          <w:rFonts w:ascii="Book Antiqua" w:hAnsi="Book Antiqua"/>
          <w:sz w:val="24"/>
          <w:szCs w:val="24"/>
        </w:rPr>
        <w:t>I</w:t>
      </w:r>
      <w:r w:rsidRPr="00740BAE">
        <w:rPr>
          <w:rFonts w:ascii="Book Antiqua" w:hAnsi="Book Antiqua"/>
          <w:sz w:val="24"/>
          <w:szCs w:val="24"/>
        </w:rPr>
        <w:t>rreversible electroporation</w:t>
      </w:r>
      <w:bookmarkEnd w:id="6"/>
      <w:bookmarkEnd w:id="7"/>
      <w:r w:rsidR="005A6413" w:rsidRPr="00740BAE">
        <w:rPr>
          <w:rFonts w:ascii="Book Antiqua" w:hAnsi="Book Antiqua"/>
          <w:sz w:val="24"/>
          <w:szCs w:val="24"/>
        </w:rPr>
        <w:t>;</w:t>
      </w:r>
      <w:r w:rsidR="005A6413" w:rsidRPr="00740BAE">
        <w:rPr>
          <w:rFonts w:ascii="Book Antiqua" w:hAnsi="Book Antiqua"/>
          <w:i/>
          <w:sz w:val="24"/>
          <w:szCs w:val="24"/>
        </w:rPr>
        <w:t xml:space="preserve"> </w:t>
      </w:r>
      <w:bookmarkStart w:id="8" w:name="OLE_LINK28"/>
      <w:r w:rsidR="005A6413" w:rsidRPr="00740BAE">
        <w:rPr>
          <w:rFonts w:ascii="Book Antiqua" w:hAnsi="Book Antiqua"/>
          <w:sz w:val="24"/>
          <w:szCs w:val="24"/>
        </w:rPr>
        <w:t>L</w:t>
      </w:r>
      <w:r w:rsidRPr="00740BAE">
        <w:rPr>
          <w:rFonts w:ascii="Book Antiqua" w:hAnsi="Book Antiqua"/>
          <w:sz w:val="24"/>
          <w:szCs w:val="24"/>
        </w:rPr>
        <w:t xml:space="preserve">iver </w:t>
      </w:r>
      <w:r w:rsidR="00170A97" w:rsidRPr="00740BAE">
        <w:rPr>
          <w:rFonts w:ascii="Book Antiqua" w:hAnsi="Book Antiqua"/>
          <w:sz w:val="24"/>
          <w:szCs w:val="24"/>
        </w:rPr>
        <w:t>metastas</w:t>
      </w:r>
      <w:r w:rsidR="00170A97">
        <w:rPr>
          <w:rFonts w:ascii="Book Antiqua" w:hAnsi="Book Antiqua"/>
          <w:sz w:val="24"/>
          <w:szCs w:val="24"/>
        </w:rPr>
        <w:t>i</w:t>
      </w:r>
      <w:r w:rsidR="00170A97" w:rsidRPr="00740BAE">
        <w:rPr>
          <w:rFonts w:ascii="Book Antiqua" w:hAnsi="Book Antiqua"/>
          <w:sz w:val="24"/>
          <w:szCs w:val="24"/>
        </w:rPr>
        <w:t xml:space="preserve">s </w:t>
      </w:r>
      <w:r w:rsidRPr="00740BAE">
        <w:rPr>
          <w:rFonts w:ascii="Book Antiqua" w:hAnsi="Book Antiqua"/>
          <w:sz w:val="24"/>
          <w:szCs w:val="24"/>
        </w:rPr>
        <w:t>from pancreatic cancer</w:t>
      </w:r>
      <w:bookmarkEnd w:id="8"/>
      <w:r w:rsidR="005A6413" w:rsidRPr="00740BAE">
        <w:rPr>
          <w:rFonts w:ascii="Book Antiqua" w:hAnsi="Book Antiqua"/>
          <w:sz w:val="24"/>
          <w:szCs w:val="24"/>
        </w:rPr>
        <w:t xml:space="preserve">; </w:t>
      </w:r>
      <w:bookmarkStart w:id="9" w:name="OLE_LINK29"/>
      <w:r w:rsidR="005A6413" w:rsidRPr="00740BAE">
        <w:rPr>
          <w:rFonts w:ascii="Book Antiqua" w:hAnsi="Book Antiqua"/>
          <w:sz w:val="24"/>
          <w:szCs w:val="24"/>
        </w:rPr>
        <w:t>C</w:t>
      </w:r>
      <w:r w:rsidRPr="00740BAE">
        <w:rPr>
          <w:rFonts w:ascii="Book Antiqua" w:hAnsi="Book Antiqua"/>
          <w:sz w:val="24"/>
          <w:szCs w:val="24"/>
        </w:rPr>
        <w:t>hemotherapy</w:t>
      </w:r>
      <w:bookmarkEnd w:id="9"/>
      <w:r w:rsidR="005A6413" w:rsidRPr="00740BAE">
        <w:rPr>
          <w:rFonts w:ascii="Book Antiqua" w:hAnsi="Book Antiqua"/>
          <w:sz w:val="24"/>
          <w:szCs w:val="24"/>
        </w:rPr>
        <w:t xml:space="preserve">; </w:t>
      </w:r>
      <w:bookmarkStart w:id="10" w:name="OLE_LINK30"/>
      <w:bookmarkStart w:id="11" w:name="OLE_LINK31"/>
      <w:r w:rsidR="005A6413" w:rsidRPr="00740BAE">
        <w:rPr>
          <w:rFonts w:ascii="Book Antiqua" w:hAnsi="Book Antiqua"/>
          <w:sz w:val="24"/>
          <w:szCs w:val="24"/>
        </w:rPr>
        <w:t>C</w:t>
      </w:r>
      <w:r w:rsidRPr="00740BAE">
        <w:rPr>
          <w:rFonts w:ascii="Book Antiqua" w:hAnsi="Book Antiqua"/>
          <w:sz w:val="24"/>
          <w:szCs w:val="24"/>
        </w:rPr>
        <w:t>omplete response</w:t>
      </w:r>
      <w:bookmarkEnd w:id="10"/>
      <w:bookmarkEnd w:id="11"/>
      <w:r w:rsidR="00CB507A" w:rsidRPr="00740BAE">
        <w:rPr>
          <w:rFonts w:ascii="Book Antiqua" w:hAnsi="Book Antiqua"/>
          <w:sz w:val="24"/>
          <w:szCs w:val="24"/>
        </w:rPr>
        <w:t xml:space="preserve">; </w:t>
      </w:r>
      <w:bookmarkStart w:id="12" w:name="OLE_LINK32"/>
      <w:r w:rsidR="00CB507A" w:rsidRPr="00740BAE">
        <w:rPr>
          <w:rFonts w:ascii="Book Antiqua" w:hAnsi="Book Antiqua"/>
          <w:sz w:val="24"/>
          <w:szCs w:val="24"/>
        </w:rPr>
        <w:t>Case report</w:t>
      </w:r>
      <w:bookmarkEnd w:id="12"/>
    </w:p>
    <w:p w:rsidR="0030761A" w:rsidRPr="00740BAE" w:rsidRDefault="0030761A" w:rsidP="00740BAE">
      <w:pPr>
        <w:pStyle w:val="a7"/>
        <w:adjustRightInd w:val="0"/>
        <w:snapToGrid w:val="0"/>
        <w:spacing w:before="0" w:after="0" w:line="360" w:lineRule="auto"/>
        <w:jc w:val="both"/>
        <w:rPr>
          <w:rFonts w:ascii="Book Antiqua" w:hAnsi="Book Antiqua"/>
          <w:sz w:val="24"/>
          <w:szCs w:val="24"/>
        </w:rPr>
      </w:pPr>
    </w:p>
    <w:p w:rsidR="004B68ED" w:rsidRDefault="00D77482" w:rsidP="00740BAE">
      <w:pPr>
        <w:adjustRightInd w:val="0"/>
        <w:snapToGrid w:val="0"/>
        <w:spacing w:line="360" w:lineRule="auto"/>
        <w:rPr>
          <w:rFonts w:ascii="Book Antiqua" w:hAnsi="Book Antiqua" w:hint="eastAsia"/>
          <w:color w:val="000000"/>
          <w:szCs w:val="24"/>
        </w:rPr>
      </w:pPr>
      <w:bookmarkStart w:id="13" w:name="_Hlk15548538"/>
      <w:r w:rsidRPr="00D77482">
        <w:rPr>
          <w:rFonts w:ascii="Book Antiqua" w:hAnsi="Book Antiqua"/>
          <w:b/>
          <w:sz w:val="24"/>
          <w:szCs w:val="24"/>
        </w:rPr>
        <w:t>Citation:</w:t>
      </w:r>
      <w:r>
        <w:rPr>
          <w:rFonts w:ascii="Book Antiqua" w:hAnsi="Book Antiqua" w:hint="eastAsia"/>
          <w:sz w:val="24"/>
          <w:szCs w:val="24"/>
        </w:rPr>
        <w:t xml:space="preserve"> </w:t>
      </w:r>
      <w:r w:rsidR="00CB507A" w:rsidRPr="00740BAE">
        <w:rPr>
          <w:rFonts w:ascii="Book Antiqua" w:hAnsi="Book Antiqua"/>
          <w:sz w:val="24"/>
          <w:szCs w:val="24"/>
        </w:rPr>
        <w:t xml:space="preserve">Ma YY, Shi JJ, Chen JB, Xu KC, </w:t>
      </w:r>
      <w:proofErr w:type="spellStart"/>
      <w:r w:rsidR="00CB507A" w:rsidRPr="00740BAE">
        <w:rPr>
          <w:rFonts w:ascii="Book Antiqua" w:hAnsi="Book Antiqua"/>
          <w:sz w:val="24"/>
          <w:szCs w:val="24"/>
        </w:rPr>
        <w:t>Niu</w:t>
      </w:r>
      <w:proofErr w:type="spellEnd"/>
      <w:r w:rsidR="00CB507A" w:rsidRPr="00740BAE">
        <w:rPr>
          <w:rFonts w:ascii="Book Antiqua" w:hAnsi="Book Antiqua"/>
          <w:sz w:val="24"/>
          <w:szCs w:val="24"/>
        </w:rPr>
        <w:t xml:space="preserve"> LZ. Irreversible electroporation for liver metastasis from pancreatic cancer: A case report. </w:t>
      </w:r>
      <w:bookmarkStart w:id="14" w:name="_Hlk27483306"/>
      <w:r w:rsidR="00CB507A" w:rsidRPr="00740BAE">
        <w:rPr>
          <w:rFonts w:ascii="Book Antiqua" w:hAnsi="Book Antiqua"/>
          <w:i/>
          <w:iCs/>
          <w:sz w:val="24"/>
          <w:szCs w:val="24"/>
        </w:rPr>
        <w:t xml:space="preserve">World J </w:t>
      </w:r>
      <w:proofErr w:type="spellStart"/>
      <w:r w:rsidR="00CB507A" w:rsidRPr="00740BAE">
        <w:rPr>
          <w:rFonts w:ascii="Book Antiqua" w:hAnsi="Book Antiqua"/>
          <w:i/>
          <w:iCs/>
          <w:sz w:val="24"/>
          <w:szCs w:val="24"/>
        </w:rPr>
        <w:t>Clin</w:t>
      </w:r>
      <w:proofErr w:type="spellEnd"/>
      <w:r w:rsidR="00CB507A" w:rsidRPr="00740BAE">
        <w:rPr>
          <w:rFonts w:ascii="Book Antiqua" w:hAnsi="Book Antiqua"/>
          <w:i/>
          <w:iCs/>
          <w:sz w:val="24"/>
          <w:szCs w:val="24"/>
        </w:rPr>
        <w:t xml:space="preserve"> Cases </w:t>
      </w:r>
      <w:bookmarkEnd w:id="14"/>
      <w:r w:rsidR="004B68ED" w:rsidRPr="009C5F89">
        <w:rPr>
          <w:rFonts w:ascii="Book Antiqua" w:hAnsi="Book Antiqua"/>
          <w:color w:val="000000"/>
          <w:szCs w:val="24"/>
        </w:rPr>
        <w:t>2020; 8(</w:t>
      </w:r>
      <w:r w:rsidR="004B68ED" w:rsidRPr="009C5F89">
        <w:rPr>
          <w:rFonts w:ascii="Book Antiqua" w:hAnsi="Book Antiqua"/>
          <w:color w:val="000000"/>
        </w:rPr>
        <w:t>2</w:t>
      </w:r>
      <w:r w:rsidR="004B68ED" w:rsidRPr="009C5F89">
        <w:rPr>
          <w:rFonts w:ascii="Book Antiqua" w:hAnsi="Book Antiqua"/>
          <w:color w:val="000000"/>
          <w:szCs w:val="24"/>
        </w:rPr>
        <w:t xml:space="preserve">): </w:t>
      </w:r>
      <w:r w:rsidR="004B68ED" w:rsidRPr="00D36C5F">
        <w:rPr>
          <w:rFonts w:ascii="Book Antiqua" w:hAnsi="Book Antiqua"/>
          <w:color w:val="000000"/>
          <w:szCs w:val="24"/>
        </w:rPr>
        <w:t>390-397</w:t>
      </w:r>
      <w:r w:rsidR="004B68ED" w:rsidRPr="009C5F89">
        <w:rPr>
          <w:rFonts w:ascii="Book Antiqua" w:hAnsi="Book Antiqua"/>
          <w:color w:val="000000"/>
          <w:szCs w:val="24"/>
        </w:rPr>
        <w:t xml:space="preserve">  </w:t>
      </w:r>
    </w:p>
    <w:p w:rsidR="004B68ED" w:rsidRDefault="004B68ED" w:rsidP="00740BAE">
      <w:pPr>
        <w:adjustRightInd w:val="0"/>
        <w:snapToGrid w:val="0"/>
        <w:spacing w:line="360" w:lineRule="auto"/>
        <w:rPr>
          <w:rFonts w:ascii="Book Antiqua" w:hAnsi="Book Antiqua" w:hint="eastAsia"/>
          <w:color w:val="000000"/>
          <w:szCs w:val="24"/>
        </w:rPr>
      </w:pPr>
      <w:r w:rsidRPr="00D77482">
        <w:rPr>
          <w:rFonts w:ascii="Book Antiqua" w:hAnsi="Book Antiqua"/>
          <w:b/>
          <w:color w:val="000000"/>
          <w:szCs w:val="24"/>
        </w:rPr>
        <w:t>URL:</w:t>
      </w:r>
      <w:r w:rsidRPr="009C5F89">
        <w:rPr>
          <w:rFonts w:ascii="Book Antiqua" w:hAnsi="Book Antiqua"/>
          <w:color w:val="000000"/>
          <w:szCs w:val="24"/>
        </w:rPr>
        <w:t xml:space="preserve"> https://www.wjgnet.com/2307-8960/full/v8/i</w:t>
      </w:r>
      <w:r w:rsidRPr="009C5F89">
        <w:rPr>
          <w:rFonts w:ascii="Book Antiqua" w:hAnsi="Book Antiqua"/>
          <w:color w:val="000000"/>
        </w:rPr>
        <w:t>2</w:t>
      </w:r>
      <w:r w:rsidRPr="009C5F89">
        <w:rPr>
          <w:rFonts w:ascii="Book Antiqua" w:hAnsi="Book Antiqua"/>
          <w:color w:val="000000"/>
          <w:szCs w:val="24"/>
        </w:rPr>
        <w:t>/</w:t>
      </w:r>
      <w:r w:rsidRPr="00D36C5F">
        <w:rPr>
          <w:rFonts w:ascii="Book Antiqua" w:hAnsi="Book Antiqua"/>
          <w:color w:val="000000"/>
          <w:szCs w:val="24"/>
        </w:rPr>
        <w:t>390</w:t>
      </w:r>
      <w:r w:rsidRPr="009C5F89">
        <w:rPr>
          <w:rFonts w:ascii="Book Antiqua" w:hAnsi="Book Antiqua"/>
          <w:color w:val="000000"/>
          <w:szCs w:val="24"/>
        </w:rPr>
        <w:t xml:space="preserve">.htm  </w:t>
      </w:r>
    </w:p>
    <w:p w:rsidR="00CB507A" w:rsidRPr="00740BAE" w:rsidRDefault="004B68ED" w:rsidP="00740BAE">
      <w:pPr>
        <w:adjustRightInd w:val="0"/>
        <w:snapToGrid w:val="0"/>
        <w:spacing w:line="360" w:lineRule="auto"/>
        <w:rPr>
          <w:rFonts w:ascii="Book Antiqua" w:hAnsi="Book Antiqua"/>
          <w:sz w:val="24"/>
          <w:szCs w:val="24"/>
        </w:rPr>
      </w:pPr>
      <w:bookmarkStart w:id="15" w:name="_GoBack"/>
      <w:r w:rsidRPr="00D77482">
        <w:rPr>
          <w:rFonts w:ascii="Book Antiqua" w:hAnsi="Book Antiqua"/>
          <w:b/>
          <w:color w:val="000000"/>
          <w:szCs w:val="24"/>
        </w:rPr>
        <w:t>DOI:</w:t>
      </w:r>
      <w:bookmarkEnd w:id="15"/>
      <w:r w:rsidRPr="009C5F89">
        <w:rPr>
          <w:rFonts w:ascii="Book Antiqua" w:hAnsi="Book Antiqua"/>
          <w:color w:val="000000"/>
          <w:szCs w:val="24"/>
        </w:rPr>
        <w:t xml:space="preserve"> https://dx.doi.org/10.12998/wjcc.v8.i</w:t>
      </w:r>
      <w:r w:rsidRPr="009C5F89">
        <w:rPr>
          <w:rFonts w:ascii="Book Antiqua" w:hAnsi="Book Antiqua"/>
          <w:color w:val="000000"/>
        </w:rPr>
        <w:t>2</w:t>
      </w:r>
      <w:r w:rsidRPr="009C5F89">
        <w:rPr>
          <w:rFonts w:ascii="Book Antiqua" w:hAnsi="Book Antiqua"/>
          <w:color w:val="000000"/>
          <w:szCs w:val="24"/>
        </w:rPr>
        <w:t>.</w:t>
      </w:r>
      <w:r w:rsidRPr="00D36C5F">
        <w:rPr>
          <w:rFonts w:ascii="Book Antiqua" w:hAnsi="Book Antiqua"/>
          <w:color w:val="000000"/>
          <w:szCs w:val="24"/>
        </w:rPr>
        <w:t>390</w:t>
      </w:r>
    </w:p>
    <w:p w:rsidR="00CB507A" w:rsidRPr="00740BAE" w:rsidRDefault="00CB507A" w:rsidP="00740BAE">
      <w:pPr>
        <w:pStyle w:val="2"/>
        <w:adjustRightInd w:val="0"/>
        <w:snapToGrid w:val="0"/>
        <w:spacing w:before="0" w:after="0" w:line="360" w:lineRule="auto"/>
        <w:rPr>
          <w:rFonts w:ascii="Book Antiqua" w:hAnsi="Book Antiqua"/>
          <w:b w:val="0"/>
          <w:bCs w:val="0"/>
          <w:sz w:val="24"/>
          <w:szCs w:val="24"/>
        </w:rPr>
      </w:pPr>
    </w:p>
    <w:p w:rsidR="002673DB" w:rsidRPr="00740BAE" w:rsidRDefault="00CB507A" w:rsidP="00740BAE">
      <w:pPr>
        <w:adjustRightInd w:val="0"/>
        <w:snapToGrid w:val="0"/>
        <w:spacing w:line="360" w:lineRule="auto"/>
        <w:rPr>
          <w:rFonts w:ascii="Book Antiqua" w:hAnsi="Book Antiqua"/>
          <w:sz w:val="24"/>
          <w:szCs w:val="24"/>
          <w:vertAlign w:val="superscript"/>
        </w:rPr>
      </w:pPr>
      <w:bookmarkStart w:id="16" w:name="OLE_LINK11"/>
      <w:r w:rsidRPr="00740BAE">
        <w:rPr>
          <w:rFonts w:ascii="Book Antiqua" w:hAnsi="Book Antiqua"/>
          <w:b/>
          <w:sz w:val="24"/>
          <w:szCs w:val="24"/>
        </w:rPr>
        <w:t>Core tip:</w:t>
      </w:r>
      <w:bookmarkStart w:id="17" w:name="OLE_LINK23"/>
      <w:bookmarkEnd w:id="16"/>
      <w:r w:rsidRPr="00740BAE">
        <w:rPr>
          <w:rFonts w:ascii="Book Antiqua" w:hAnsi="Book Antiqua"/>
          <w:sz w:val="24"/>
          <w:szCs w:val="24"/>
          <w:vertAlign w:val="superscript"/>
        </w:rPr>
        <w:t xml:space="preserve"> </w:t>
      </w:r>
      <w:r w:rsidR="00C60DA6" w:rsidRPr="00740BAE">
        <w:rPr>
          <w:rFonts w:ascii="Book Antiqua" w:hAnsi="Book Antiqua"/>
          <w:sz w:val="24"/>
          <w:szCs w:val="24"/>
        </w:rPr>
        <w:t xml:space="preserve">In this study, we report </w:t>
      </w:r>
      <w:r w:rsidR="00170A97">
        <w:rPr>
          <w:rFonts w:ascii="Book Antiqua" w:hAnsi="Book Antiqua"/>
          <w:sz w:val="24"/>
          <w:szCs w:val="24"/>
        </w:rPr>
        <w:t>the</w:t>
      </w:r>
      <w:r w:rsidR="00170A97" w:rsidRPr="00740BAE">
        <w:rPr>
          <w:rFonts w:ascii="Book Antiqua" w:hAnsi="Book Antiqua"/>
          <w:sz w:val="24"/>
          <w:szCs w:val="24"/>
        </w:rPr>
        <w:t xml:space="preserve"> </w:t>
      </w:r>
      <w:r w:rsidR="00C60DA6" w:rsidRPr="00740BAE">
        <w:rPr>
          <w:rFonts w:ascii="Book Antiqua" w:hAnsi="Book Antiqua"/>
          <w:sz w:val="24"/>
          <w:szCs w:val="24"/>
        </w:rPr>
        <w:t xml:space="preserve">case of a 66-year-old female patient with liver </w:t>
      </w:r>
      <w:r w:rsidR="00170A97" w:rsidRPr="00740BAE">
        <w:rPr>
          <w:rFonts w:ascii="Book Antiqua" w:hAnsi="Book Antiqua"/>
          <w:sz w:val="24"/>
          <w:szCs w:val="24"/>
        </w:rPr>
        <w:t>metastas</w:t>
      </w:r>
      <w:r w:rsidR="00170A97">
        <w:rPr>
          <w:rFonts w:ascii="Book Antiqua" w:hAnsi="Book Antiqua"/>
          <w:sz w:val="24"/>
          <w:szCs w:val="24"/>
        </w:rPr>
        <w:t>i</w:t>
      </w:r>
      <w:r w:rsidR="00170A97" w:rsidRPr="00740BAE">
        <w:rPr>
          <w:rFonts w:ascii="Book Antiqua" w:hAnsi="Book Antiqua"/>
          <w:sz w:val="24"/>
          <w:szCs w:val="24"/>
        </w:rPr>
        <w:t xml:space="preserve">s </w:t>
      </w:r>
      <w:r w:rsidR="00C60DA6" w:rsidRPr="00740BAE">
        <w:rPr>
          <w:rFonts w:ascii="Book Antiqua" w:hAnsi="Book Antiqua"/>
          <w:sz w:val="24"/>
          <w:szCs w:val="24"/>
        </w:rPr>
        <w:t xml:space="preserve">from pancreatic cancer </w:t>
      </w:r>
      <w:proofErr w:type="gramStart"/>
      <w:r w:rsidR="00C60DA6" w:rsidRPr="00740BAE">
        <w:rPr>
          <w:rFonts w:ascii="Book Antiqua" w:hAnsi="Book Antiqua"/>
          <w:sz w:val="24"/>
          <w:szCs w:val="24"/>
        </w:rPr>
        <w:t>who</w:t>
      </w:r>
      <w:proofErr w:type="gramEnd"/>
      <w:r w:rsidR="00C60DA6" w:rsidRPr="00740BAE">
        <w:rPr>
          <w:rFonts w:ascii="Book Antiqua" w:hAnsi="Book Antiqua"/>
          <w:sz w:val="24"/>
          <w:szCs w:val="24"/>
        </w:rPr>
        <w:t xml:space="preserve"> underwent irreversible electroporation and chemotherapy and</w:t>
      </w:r>
      <w:r w:rsidR="00170A97">
        <w:rPr>
          <w:rFonts w:ascii="Book Antiqua" w:hAnsi="Book Antiqua"/>
          <w:sz w:val="24"/>
          <w:szCs w:val="24"/>
        </w:rPr>
        <w:t xml:space="preserve"> </w:t>
      </w:r>
      <w:r w:rsidR="00C60DA6" w:rsidRPr="00740BAE">
        <w:rPr>
          <w:rFonts w:ascii="Book Antiqua" w:hAnsi="Book Antiqua"/>
          <w:sz w:val="24"/>
          <w:szCs w:val="24"/>
        </w:rPr>
        <w:t xml:space="preserve">showed </w:t>
      </w:r>
      <w:r w:rsidR="004176A7">
        <w:rPr>
          <w:rFonts w:ascii="Book Antiqua" w:hAnsi="Book Antiqua"/>
          <w:sz w:val="24"/>
          <w:szCs w:val="24"/>
        </w:rPr>
        <w:t xml:space="preserve">a </w:t>
      </w:r>
      <w:r w:rsidR="00C60DA6" w:rsidRPr="00740BAE">
        <w:rPr>
          <w:rFonts w:ascii="Book Antiqua" w:hAnsi="Book Antiqua"/>
          <w:sz w:val="24"/>
          <w:szCs w:val="24"/>
        </w:rPr>
        <w:t>complete response after the combination therapy.</w:t>
      </w:r>
      <w:r w:rsidRPr="00740BAE">
        <w:rPr>
          <w:rFonts w:ascii="Book Antiqua" w:hAnsi="Book Antiqua"/>
          <w:sz w:val="24"/>
          <w:szCs w:val="24"/>
        </w:rPr>
        <w:t xml:space="preserve"> </w:t>
      </w:r>
      <w:r w:rsidR="00C60DA6" w:rsidRPr="00740BAE">
        <w:rPr>
          <w:rFonts w:ascii="Book Antiqua" w:hAnsi="Book Antiqua"/>
          <w:sz w:val="24"/>
          <w:szCs w:val="24"/>
        </w:rPr>
        <w:t xml:space="preserve">Our findings suggest that </w:t>
      </w:r>
      <w:r w:rsidRPr="00740BAE">
        <w:rPr>
          <w:rFonts w:ascii="Book Antiqua" w:hAnsi="Book Antiqua"/>
          <w:sz w:val="24"/>
          <w:szCs w:val="24"/>
        </w:rPr>
        <w:t>irreversible electroporation</w:t>
      </w:r>
      <w:r w:rsidR="00C60DA6" w:rsidRPr="00740BAE">
        <w:rPr>
          <w:rFonts w:ascii="Book Antiqua" w:hAnsi="Book Antiqua"/>
          <w:sz w:val="24"/>
          <w:szCs w:val="24"/>
        </w:rPr>
        <w:t xml:space="preserve"> plus arterial infusion chemotherapy and </w:t>
      </w:r>
      <w:proofErr w:type="spellStart"/>
      <w:r w:rsidR="00C60DA6" w:rsidRPr="00740BAE">
        <w:rPr>
          <w:rFonts w:ascii="Book Antiqua" w:hAnsi="Book Antiqua"/>
          <w:sz w:val="24"/>
          <w:szCs w:val="24"/>
        </w:rPr>
        <w:t>tegafur</w:t>
      </w:r>
      <w:proofErr w:type="spellEnd"/>
      <w:r w:rsidR="00C60DA6" w:rsidRPr="00740BAE">
        <w:rPr>
          <w:rFonts w:ascii="Book Antiqua" w:hAnsi="Book Antiqua"/>
          <w:sz w:val="24"/>
          <w:szCs w:val="24"/>
        </w:rPr>
        <w:t xml:space="preserve"> may be synergistic, providing a reference for treating liver </w:t>
      </w:r>
      <w:r w:rsidR="00170A97" w:rsidRPr="00740BAE">
        <w:rPr>
          <w:rFonts w:ascii="Book Antiqua" w:hAnsi="Book Antiqua"/>
          <w:sz w:val="24"/>
          <w:szCs w:val="24"/>
        </w:rPr>
        <w:t>metastas</w:t>
      </w:r>
      <w:r w:rsidR="00170A97">
        <w:rPr>
          <w:rFonts w:ascii="Book Antiqua" w:hAnsi="Book Antiqua"/>
          <w:sz w:val="24"/>
          <w:szCs w:val="24"/>
        </w:rPr>
        <w:t>i</w:t>
      </w:r>
      <w:r w:rsidR="00170A97" w:rsidRPr="00740BAE">
        <w:rPr>
          <w:rFonts w:ascii="Book Antiqua" w:hAnsi="Book Antiqua"/>
          <w:sz w:val="24"/>
          <w:szCs w:val="24"/>
        </w:rPr>
        <w:t xml:space="preserve">s </w:t>
      </w:r>
      <w:r w:rsidR="00C60DA6" w:rsidRPr="00740BAE">
        <w:rPr>
          <w:rFonts w:ascii="Book Antiqua" w:hAnsi="Book Antiqua"/>
          <w:sz w:val="24"/>
          <w:szCs w:val="24"/>
        </w:rPr>
        <w:t>from pancreatic cancer.</w:t>
      </w:r>
    </w:p>
    <w:bookmarkEnd w:id="13"/>
    <w:bookmarkEnd w:id="17"/>
    <w:p w:rsidR="002673DB" w:rsidRPr="00740BAE" w:rsidRDefault="002673DB" w:rsidP="00740BAE">
      <w:pPr>
        <w:adjustRightInd w:val="0"/>
        <w:snapToGrid w:val="0"/>
        <w:spacing w:line="360" w:lineRule="auto"/>
        <w:rPr>
          <w:rFonts w:ascii="Book Antiqua" w:hAnsi="Book Antiqua"/>
          <w:b/>
          <w:color w:val="000000"/>
          <w:sz w:val="24"/>
          <w:szCs w:val="24"/>
        </w:rPr>
      </w:pPr>
    </w:p>
    <w:p w:rsidR="00A072D2" w:rsidRPr="00CD7EC4" w:rsidRDefault="002673DB" w:rsidP="00740BAE">
      <w:pPr>
        <w:adjustRightInd w:val="0"/>
        <w:snapToGrid w:val="0"/>
        <w:spacing w:line="360" w:lineRule="auto"/>
        <w:rPr>
          <w:rFonts w:ascii="Book Antiqua" w:hAnsi="Book Antiqua"/>
          <w:b/>
          <w:bCs/>
          <w:sz w:val="24"/>
          <w:szCs w:val="24"/>
          <w:u w:val="single"/>
        </w:rPr>
      </w:pPr>
      <w:r w:rsidRPr="00740BAE">
        <w:rPr>
          <w:rFonts w:ascii="Book Antiqua" w:hAnsi="Book Antiqua"/>
          <w:sz w:val="24"/>
          <w:szCs w:val="24"/>
        </w:rPr>
        <w:br w:type="page"/>
      </w:r>
      <w:r w:rsidR="00D62780" w:rsidRPr="00CD7EC4">
        <w:rPr>
          <w:rFonts w:ascii="Book Antiqua" w:hAnsi="Book Antiqua"/>
          <w:b/>
          <w:bCs/>
          <w:sz w:val="24"/>
          <w:szCs w:val="24"/>
          <w:u w:val="single"/>
        </w:rPr>
        <w:lastRenderedPageBreak/>
        <w:t>INTRODUCTION</w:t>
      </w:r>
    </w:p>
    <w:p w:rsidR="00A072D2" w:rsidRPr="00740BAE" w:rsidRDefault="009446A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Pancreatic cancer is one of the most aggressive cancers</w:t>
      </w:r>
      <w:r w:rsidR="00170A97">
        <w:rPr>
          <w:rFonts w:ascii="Book Antiqua" w:hAnsi="Book Antiqua"/>
          <w:sz w:val="24"/>
          <w:szCs w:val="24"/>
        </w:rPr>
        <w:t xml:space="preserve"> and</w:t>
      </w:r>
      <w:r w:rsidR="00170A97" w:rsidRPr="00740BAE">
        <w:rPr>
          <w:rFonts w:ascii="Book Antiqua" w:hAnsi="Book Antiqua"/>
          <w:sz w:val="24"/>
          <w:szCs w:val="24"/>
        </w:rPr>
        <w:t xml:space="preserve"> </w:t>
      </w:r>
      <w:r w:rsidRPr="00740BAE">
        <w:rPr>
          <w:rFonts w:ascii="Book Antiqua" w:hAnsi="Book Antiqua"/>
          <w:sz w:val="24"/>
          <w:szCs w:val="24"/>
        </w:rPr>
        <w:t>has a poor prognosis</w:t>
      </w:r>
      <w:r w:rsidR="00A072D2" w:rsidRPr="00740BAE">
        <w:rPr>
          <w:rFonts w:ascii="Book Antiqua" w:hAnsi="Book Antiqua"/>
          <w:sz w:val="24"/>
          <w:szCs w:val="24"/>
        </w:rPr>
        <w:t xml:space="preserve">. The 5-year survival rate is </w:t>
      </w:r>
      <w:r w:rsidR="007C7698" w:rsidRPr="00740BAE">
        <w:rPr>
          <w:rFonts w:ascii="Book Antiqua" w:hAnsi="Book Antiqua"/>
          <w:sz w:val="24"/>
          <w:szCs w:val="24"/>
        </w:rPr>
        <w:t>&lt;</w:t>
      </w:r>
      <w:proofErr w:type="gramStart"/>
      <w:r w:rsidR="00A072D2" w:rsidRPr="00740BAE">
        <w:rPr>
          <w:rFonts w:ascii="Book Antiqua" w:hAnsi="Book Antiqua"/>
          <w:sz w:val="24"/>
          <w:szCs w:val="24"/>
        </w:rPr>
        <w:t>8%,</w:t>
      </w:r>
      <w:proofErr w:type="gramEnd"/>
      <w:r w:rsidR="00A072D2" w:rsidRPr="00740BAE">
        <w:rPr>
          <w:rFonts w:ascii="Book Antiqua" w:hAnsi="Book Antiqua"/>
          <w:sz w:val="24"/>
          <w:szCs w:val="24"/>
        </w:rPr>
        <w:t xml:space="preserve"> and the prognosis is extremely poor. </w:t>
      </w:r>
      <w:r w:rsidR="007C7698" w:rsidRPr="00740BAE">
        <w:rPr>
          <w:rFonts w:ascii="Book Antiqua" w:hAnsi="Book Antiqua"/>
          <w:sz w:val="24"/>
          <w:szCs w:val="24"/>
        </w:rPr>
        <w:t xml:space="preserve">Pancreatic cancer </w:t>
      </w:r>
      <w:r w:rsidR="00A072D2" w:rsidRPr="00740BAE">
        <w:rPr>
          <w:rFonts w:ascii="Book Antiqua" w:hAnsi="Book Antiqua"/>
          <w:sz w:val="24"/>
          <w:szCs w:val="24"/>
        </w:rPr>
        <w:t xml:space="preserve">is known as the </w:t>
      </w:r>
      <w:r w:rsidR="00B67074" w:rsidRPr="00740BAE">
        <w:rPr>
          <w:rFonts w:ascii="Book Antiqua" w:hAnsi="Book Antiqua"/>
          <w:sz w:val="24"/>
          <w:szCs w:val="24"/>
        </w:rPr>
        <w:t>“</w:t>
      </w:r>
      <w:r w:rsidR="00A072D2" w:rsidRPr="00740BAE">
        <w:rPr>
          <w:rFonts w:ascii="Book Antiqua" w:hAnsi="Book Antiqua"/>
          <w:sz w:val="24"/>
          <w:szCs w:val="24"/>
        </w:rPr>
        <w:t>king of cancer</w:t>
      </w:r>
      <w:r w:rsidR="00B67074" w:rsidRPr="00740BAE">
        <w:rPr>
          <w:rFonts w:ascii="Book Antiqua" w:hAnsi="Book Antiqua"/>
          <w:sz w:val="24"/>
          <w:szCs w:val="24"/>
        </w:rPr>
        <w:t>s”</w:t>
      </w:r>
      <w:r w:rsidR="00A072D2" w:rsidRPr="00740BAE">
        <w:rPr>
          <w:rFonts w:ascii="Book Antiqua" w:hAnsi="Book Antiqua"/>
          <w:sz w:val="24"/>
          <w:szCs w:val="24"/>
        </w:rPr>
        <w:t xml:space="preserve">. </w:t>
      </w:r>
      <w:r w:rsidR="007C7698" w:rsidRPr="00740BAE">
        <w:rPr>
          <w:rFonts w:ascii="Book Antiqua" w:hAnsi="Book Antiqua"/>
          <w:sz w:val="24"/>
          <w:szCs w:val="24"/>
        </w:rPr>
        <w:t xml:space="preserve">At </w:t>
      </w:r>
      <w:r w:rsidR="00A072D2" w:rsidRPr="00740BAE">
        <w:rPr>
          <w:rFonts w:ascii="Book Antiqua" w:hAnsi="Book Antiqua"/>
          <w:sz w:val="24"/>
          <w:szCs w:val="24"/>
        </w:rPr>
        <w:t>the initial diagnosis, only 15%</w:t>
      </w:r>
      <w:r w:rsidR="007C7698" w:rsidRPr="00740BAE">
        <w:rPr>
          <w:rFonts w:ascii="Book Antiqua" w:hAnsi="Book Antiqua"/>
          <w:sz w:val="24"/>
          <w:szCs w:val="24"/>
        </w:rPr>
        <w:t>–</w:t>
      </w:r>
      <w:r w:rsidR="00A072D2" w:rsidRPr="00740BAE">
        <w:rPr>
          <w:rFonts w:ascii="Book Antiqua" w:hAnsi="Book Antiqua"/>
          <w:sz w:val="24"/>
          <w:szCs w:val="24"/>
        </w:rPr>
        <w:t xml:space="preserve">20% of patients are </w:t>
      </w:r>
      <w:proofErr w:type="spellStart"/>
      <w:proofErr w:type="gramStart"/>
      <w:r w:rsidR="00A072D2" w:rsidRPr="00740BAE">
        <w:rPr>
          <w:rFonts w:ascii="Book Antiqua" w:hAnsi="Book Antiqua"/>
          <w:sz w:val="24"/>
          <w:szCs w:val="24"/>
        </w:rPr>
        <w:t>resectable</w:t>
      </w:r>
      <w:proofErr w:type="spellEnd"/>
      <w:r w:rsidR="00A072D2" w:rsidRPr="00740BAE">
        <w:rPr>
          <w:rFonts w:ascii="Book Antiqua" w:hAnsi="Book Antiqua"/>
          <w:sz w:val="24"/>
          <w:szCs w:val="24"/>
          <w:vertAlign w:val="superscript"/>
        </w:rPr>
        <w:t>[</w:t>
      </w:r>
      <w:proofErr w:type="gramEnd"/>
      <w:r w:rsidR="00A072D2" w:rsidRPr="00740BAE">
        <w:rPr>
          <w:rFonts w:ascii="Book Antiqua" w:hAnsi="Book Antiqua"/>
          <w:sz w:val="24"/>
          <w:szCs w:val="24"/>
          <w:vertAlign w:val="superscript"/>
        </w:rPr>
        <w:t>1]</w:t>
      </w:r>
      <w:r w:rsidR="00A642C8" w:rsidRPr="00740BAE">
        <w:rPr>
          <w:rFonts w:ascii="Book Antiqua" w:hAnsi="Book Antiqua"/>
          <w:sz w:val="24"/>
          <w:szCs w:val="24"/>
        </w:rPr>
        <w:t>.</w:t>
      </w:r>
      <w:r w:rsidR="00A072D2" w:rsidRPr="00740BAE">
        <w:rPr>
          <w:rFonts w:ascii="Book Antiqua" w:hAnsi="Book Antiqua"/>
          <w:sz w:val="24"/>
          <w:szCs w:val="24"/>
        </w:rPr>
        <w:t xml:space="preserve"> </w:t>
      </w:r>
      <w:r w:rsidR="007C7698" w:rsidRPr="00740BAE">
        <w:rPr>
          <w:rFonts w:ascii="Book Antiqua" w:hAnsi="Book Antiqua"/>
          <w:sz w:val="24"/>
          <w:szCs w:val="24"/>
        </w:rPr>
        <w:t xml:space="preserve">Up to </w:t>
      </w:r>
      <w:r w:rsidR="00A072D2" w:rsidRPr="00740BAE">
        <w:rPr>
          <w:rFonts w:ascii="Book Antiqua" w:hAnsi="Book Antiqua"/>
          <w:sz w:val="24"/>
          <w:szCs w:val="24"/>
        </w:rPr>
        <w:t>80%</w:t>
      </w:r>
      <w:r w:rsidR="007C7698" w:rsidRPr="00740BAE">
        <w:rPr>
          <w:rFonts w:ascii="Book Antiqua" w:hAnsi="Book Antiqua"/>
          <w:sz w:val="24"/>
          <w:szCs w:val="24"/>
        </w:rPr>
        <w:t>–</w:t>
      </w:r>
      <w:r w:rsidR="00A072D2" w:rsidRPr="00740BAE">
        <w:rPr>
          <w:rFonts w:ascii="Book Antiqua" w:hAnsi="Book Antiqua"/>
          <w:sz w:val="24"/>
          <w:szCs w:val="24"/>
        </w:rPr>
        <w:t xml:space="preserve">90% of patients lose their </w:t>
      </w:r>
      <w:r w:rsidR="00182C4D" w:rsidRPr="00740BAE">
        <w:rPr>
          <w:rFonts w:ascii="Book Antiqua" w:hAnsi="Book Antiqua"/>
          <w:sz w:val="24"/>
          <w:szCs w:val="24"/>
        </w:rPr>
        <w:t xml:space="preserve">opportunity for </w:t>
      </w:r>
      <w:r w:rsidR="00A072D2" w:rsidRPr="00740BAE">
        <w:rPr>
          <w:rFonts w:ascii="Book Antiqua" w:hAnsi="Book Antiqua"/>
          <w:sz w:val="24"/>
          <w:szCs w:val="24"/>
        </w:rPr>
        <w:t xml:space="preserve">surgery due to local invasion or distant </w:t>
      </w:r>
      <w:proofErr w:type="gramStart"/>
      <w:r w:rsidR="00A072D2" w:rsidRPr="00740BAE">
        <w:rPr>
          <w:rFonts w:ascii="Book Antiqua" w:hAnsi="Book Antiqua"/>
          <w:sz w:val="24"/>
          <w:szCs w:val="24"/>
        </w:rPr>
        <w:t>metastasis</w:t>
      </w:r>
      <w:r w:rsidR="00A072D2" w:rsidRPr="00740BAE">
        <w:rPr>
          <w:rFonts w:ascii="Book Antiqua" w:hAnsi="Book Antiqua"/>
          <w:sz w:val="24"/>
          <w:szCs w:val="24"/>
          <w:vertAlign w:val="superscript"/>
        </w:rPr>
        <w:t>[</w:t>
      </w:r>
      <w:proofErr w:type="gramEnd"/>
      <w:r w:rsidR="00A072D2" w:rsidRPr="00740BAE">
        <w:rPr>
          <w:rFonts w:ascii="Book Antiqua" w:hAnsi="Book Antiqua"/>
          <w:sz w:val="24"/>
          <w:szCs w:val="24"/>
          <w:vertAlign w:val="superscript"/>
        </w:rPr>
        <w:t>2,3]</w:t>
      </w:r>
      <w:r w:rsidR="00A642C8" w:rsidRPr="00740BAE">
        <w:rPr>
          <w:rFonts w:ascii="Book Antiqua" w:hAnsi="Book Antiqua"/>
          <w:sz w:val="24"/>
          <w:szCs w:val="24"/>
        </w:rPr>
        <w:t>.</w:t>
      </w:r>
      <w:r w:rsidR="00A072D2" w:rsidRPr="00740BAE">
        <w:rPr>
          <w:rFonts w:ascii="Book Antiqua" w:hAnsi="Book Antiqua"/>
          <w:sz w:val="24"/>
          <w:szCs w:val="24"/>
        </w:rPr>
        <w:t xml:space="preserve"> </w:t>
      </w:r>
      <w:r w:rsidR="007C7698" w:rsidRPr="00740BAE">
        <w:rPr>
          <w:rFonts w:ascii="Book Antiqua" w:hAnsi="Book Antiqua"/>
          <w:sz w:val="24"/>
          <w:szCs w:val="24"/>
        </w:rPr>
        <w:t>Up to</w:t>
      </w:r>
      <w:r w:rsidR="00A072D2" w:rsidRPr="00740BAE">
        <w:rPr>
          <w:rFonts w:ascii="Book Antiqua" w:hAnsi="Book Antiqua"/>
          <w:sz w:val="24"/>
          <w:szCs w:val="24"/>
        </w:rPr>
        <w:t xml:space="preserve"> 50% of patients have distant metastasis at the initial diagnosis, </w:t>
      </w:r>
      <w:r w:rsidR="007E7904" w:rsidRPr="00740BAE">
        <w:rPr>
          <w:rFonts w:ascii="Book Antiqua" w:hAnsi="Book Antiqua"/>
          <w:sz w:val="24"/>
          <w:szCs w:val="24"/>
        </w:rPr>
        <w:t xml:space="preserve">where </w:t>
      </w:r>
      <w:r w:rsidR="00A072D2" w:rsidRPr="00740BAE">
        <w:rPr>
          <w:rFonts w:ascii="Book Antiqua" w:hAnsi="Book Antiqua"/>
          <w:sz w:val="24"/>
          <w:szCs w:val="24"/>
        </w:rPr>
        <w:t>liver metastasis is the most common (40</w:t>
      </w:r>
      <w:r w:rsidR="00793884" w:rsidRPr="00740BAE">
        <w:rPr>
          <w:rFonts w:ascii="Book Antiqua" w:hAnsi="Book Antiqua"/>
          <w:sz w:val="24"/>
          <w:szCs w:val="24"/>
        </w:rPr>
        <w:t>%–</w:t>
      </w:r>
      <w:r w:rsidR="00A072D2" w:rsidRPr="00740BAE">
        <w:rPr>
          <w:rFonts w:ascii="Book Antiqua" w:hAnsi="Book Antiqua"/>
          <w:sz w:val="24"/>
          <w:szCs w:val="24"/>
        </w:rPr>
        <w:t>50%</w:t>
      </w:r>
      <w:proofErr w:type="gramStart"/>
      <w:r w:rsidR="00A072D2" w:rsidRPr="00740BAE">
        <w:rPr>
          <w:rFonts w:ascii="Book Antiqua" w:hAnsi="Book Antiqua"/>
          <w:sz w:val="24"/>
          <w:szCs w:val="24"/>
        </w:rPr>
        <w:t>)</w:t>
      </w:r>
      <w:r w:rsidR="00A072D2" w:rsidRPr="00740BAE">
        <w:rPr>
          <w:rFonts w:ascii="Book Antiqua" w:hAnsi="Book Antiqua"/>
          <w:sz w:val="24"/>
          <w:szCs w:val="24"/>
          <w:vertAlign w:val="superscript"/>
        </w:rPr>
        <w:t>[</w:t>
      </w:r>
      <w:proofErr w:type="gramEnd"/>
      <w:r w:rsidR="00A072D2" w:rsidRPr="00740BAE">
        <w:rPr>
          <w:rFonts w:ascii="Book Antiqua" w:hAnsi="Book Antiqua"/>
          <w:sz w:val="24"/>
          <w:szCs w:val="24"/>
          <w:vertAlign w:val="superscript"/>
        </w:rPr>
        <w:t>4]</w:t>
      </w:r>
      <w:r w:rsidR="00A642C8" w:rsidRPr="00740BAE">
        <w:rPr>
          <w:rFonts w:ascii="Book Antiqua" w:hAnsi="Book Antiqua"/>
          <w:sz w:val="24"/>
          <w:szCs w:val="24"/>
        </w:rPr>
        <w:t>.</w:t>
      </w:r>
      <w:r w:rsidR="00A072D2" w:rsidRPr="00740BAE">
        <w:rPr>
          <w:rFonts w:ascii="Book Antiqua" w:hAnsi="Book Antiqua"/>
          <w:sz w:val="24"/>
          <w:szCs w:val="24"/>
        </w:rPr>
        <w:t xml:space="preserve"> The median survival time of </w:t>
      </w:r>
      <w:r w:rsidR="0027421B" w:rsidRPr="00740BAE">
        <w:rPr>
          <w:rFonts w:ascii="Book Antiqua" w:hAnsi="Book Antiqua"/>
          <w:sz w:val="24"/>
          <w:szCs w:val="24"/>
        </w:rPr>
        <w:t xml:space="preserve">patients with </w:t>
      </w:r>
      <w:r w:rsidR="00A072D2" w:rsidRPr="00740BAE">
        <w:rPr>
          <w:rFonts w:ascii="Book Antiqua" w:hAnsi="Book Antiqua"/>
          <w:sz w:val="24"/>
          <w:szCs w:val="24"/>
        </w:rPr>
        <w:t>untreated</w:t>
      </w:r>
      <w:r w:rsidR="00793884" w:rsidRPr="00740BAE">
        <w:rPr>
          <w:rFonts w:ascii="Book Antiqua" w:hAnsi="Book Antiqua"/>
          <w:sz w:val="24"/>
          <w:szCs w:val="24"/>
        </w:rPr>
        <w:t>,</w:t>
      </w:r>
      <w:r w:rsidR="00A072D2" w:rsidRPr="00740BAE">
        <w:rPr>
          <w:rFonts w:ascii="Book Antiqua" w:hAnsi="Book Antiqua"/>
          <w:sz w:val="24"/>
          <w:szCs w:val="24"/>
        </w:rPr>
        <w:t xml:space="preserve"> </w:t>
      </w:r>
      <w:proofErr w:type="spellStart"/>
      <w:r w:rsidR="00A072D2" w:rsidRPr="00740BAE">
        <w:rPr>
          <w:rFonts w:ascii="Book Antiqua" w:hAnsi="Book Antiqua"/>
          <w:sz w:val="24"/>
          <w:szCs w:val="24"/>
        </w:rPr>
        <w:t>unresectable</w:t>
      </w:r>
      <w:proofErr w:type="spellEnd"/>
      <w:r w:rsidR="00A072D2" w:rsidRPr="00740BAE">
        <w:rPr>
          <w:rFonts w:ascii="Book Antiqua" w:hAnsi="Book Antiqua"/>
          <w:sz w:val="24"/>
          <w:szCs w:val="24"/>
        </w:rPr>
        <w:t xml:space="preserve"> locally advanced or distant metastatic pancreatic cancer is only 2</w:t>
      </w:r>
      <w:r w:rsidR="0027421B" w:rsidRPr="00740BAE">
        <w:rPr>
          <w:rFonts w:ascii="Book Antiqua" w:hAnsi="Book Antiqua"/>
          <w:sz w:val="24"/>
          <w:szCs w:val="24"/>
        </w:rPr>
        <w:t>–</w:t>
      </w:r>
      <w:r w:rsidR="00A072D2" w:rsidRPr="00740BAE">
        <w:rPr>
          <w:rFonts w:ascii="Book Antiqua" w:hAnsi="Book Antiqua"/>
          <w:sz w:val="24"/>
          <w:szCs w:val="24"/>
        </w:rPr>
        <w:t xml:space="preserve">6 </w:t>
      </w:r>
      <w:proofErr w:type="spellStart"/>
      <w:proofErr w:type="gramStart"/>
      <w:r w:rsidR="00A072D2" w:rsidRPr="00740BAE">
        <w:rPr>
          <w:rFonts w:ascii="Book Antiqua" w:hAnsi="Book Antiqua"/>
          <w:sz w:val="24"/>
          <w:szCs w:val="24"/>
        </w:rPr>
        <w:t>mo</w:t>
      </w:r>
      <w:proofErr w:type="spellEnd"/>
      <w:r w:rsidR="00A072D2" w:rsidRPr="00740BAE">
        <w:rPr>
          <w:rFonts w:ascii="Book Antiqua" w:hAnsi="Book Antiqua"/>
          <w:sz w:val="24"/>
          <w:szCs w:val="24"/>
          <w:vertAlign w:val="superscript"/>
        </w:rPr>
        <w:t>[</w:t>
      </w:r>
      <w:proofErr w:type="gramEnd"/>
      <w:r w:rsidR="00A072D2" w:rsidRPr="00740BAE">
        <w:rPr>
          <w:rFonts w:ascii="Book Antiqua" w:hAnsi="Book Antiqua"/>
          <w:sz w:val="24"/>
          <w:szCs w:val="24"/>
          <w:vertAlign w:val="superscript"/>
        </w:rPr>
        <w:t>5]</w:t>
      </w:r>
      <w:r w:rsidR="00A642C8" w:rsidRPr="00740BAE">
        <w:rPr>
          <w:rFonts w:ascii="Book Antiqua" w:hAnsi="Book Antiqua"/>
          <w:sz w:val="24"/>
          <w:szCs w:val="24"/>
        </w:rPr>
        <w:t>.</w:t>
      </w:r>
      <w:r w:rsidR="00A072D2" w:rsidRPr="00740BAE">
        <w:rPr>
          <w:rFonts w:ascii="Book Antiqua" w:hAnsi="Book Antiqua"/>
          <w:sz w:val="24"/>
          <w:szCs w:val="24"/>
        </w:rPr>
        <w:t xml:space="preserve"> A study </w:t>
      </w:r>
      <w:r w:rsidR="0027421B" w:rsidRPr="00740BAE">
        <w:rPr>
          <w:rFonts w:ascii="Book Antiqua" w:hAnsi="Book Antiqua"/>
          <w:sz w:val="24"/>
          <w:szCs w:val="24"/>
        </w:rPr>
        <w:t xml:space="preserve">by </w:t>
      </w:r>
      <w:r w:rsidR="00A072D2" w:rsidRPr="00740BAE">
        <w:rPr>
          <w:rFonts w:ascii="Book Antiqua" w:hAnsi="Book Antiqua"/>
          <w:sz w:val="24"/>
          <w:szCs w:val="24"/>
        </w:rPr>
        <w:t xml:space="preserve">Johns Hopkins University found that even </w:t>
      </w:r>
      <w:r w:rsidR="00170A97">
        <w:rPr>
          <w:rFonts w:ascii="Book Antiqua" w:hAnsi="Book Antiqua"/>
          <w:sz w:val="24"/>
          <w:szCs w:val="24"/>
        </w:rPr>
        <w:t>by</w:t>
      </w:r>
      <w:r w:rsidR="00170A97" w:rsidRPr="00740BAE">
        <w:rPr>
          <w:rFonts w:ascii="Book Antiqua" w:hAnsi="Book Antiqua"/>
          <w:sz w:val="24"/>
          <w:szCs w:val="24"/>
        </w:rPr>
        <w:t xml:space="preserve"> </w:t>
      </w:r>
      <w:r w:rsidR="00A072D2" w:rsidRPr="00740BAE">
        <w:rPr>
          <w:rFonts w:ascii="Book Antiqua" w:hAnsi="Book Antiqua"/>
          <w:sz w:val="24"/>
          <w:szCs w:val="24"/>
        </w:rPr>
        <w:t xml:space="preserve">strict screening, the median survival time </w:t>
      </w:r>
      <w:r w:rsidR="0027421B" w:rsidRPr="00740BAE">
        <w:rPr>
          <w:rFonts w:ascii="Book Antiqua" w:hAnsi="Book Antiqua"/>
          <w:sz w:val="24"/>
          <w:szCs w:val="24"/>
        </w:rPr>
        <w:t xml:space="preserve">of </w:t>
      </w:r>
      <w:r w:rsidR="00A072D2" w:rsidRPr="00740BAE">
        <w:rPr>
          <w:rFonts w:ascii="Book Antiqua" w:hAnsi="Book Antiqua"/>
          <w:sz w:val="24"/>
          <w:szCs w:val="24"/>
        </w:rPr>
        <w:t xml:space="preserve">patients with </w:t>
      </w:r>
      <w:proofErr w:type="spellStart"/>
      <w:r w:rsidR="00A072D2" w:rsidRPr="00740BAE">
        <w:rPr>
          <w:rFonts w:ascii="Book Antiqua" w:hAnsi="Book Antiqua"/>
          <w:sz w:val="24"/>
          <w:szCs w:val="24"/>
        </w:rPr>
        <w:t>periampullary</w:t>
      </w:r>
      <w:proofErr w:type="spellEnd"/>
      <w:r w:rsidR="00A072D2" w:rsidRPr="00740BAE">
        <w:rPr>
          <w:rFonts w:ascii="Book Antiqua" w:hAnsi="Book Antiqua"/>
          <w:sz w:val="24"/>
          <w:szCs w:val="24"/>
        </w:rPr>
        <w:t xml:space="preserve"> carcinoma with simultaneous liver metastases was only 5.9 </w:t>
      </w:r>
      <w:proofErr w:type="spellStart"/>
      <w:r w:rsidR="00A072D2" w:rsidRPr="00740BAE">
        <w:rPr>
          <w:rFonts w:ascii="Book Antiqua" w:hAnsi="Book Antiqua"/>
          <w:sz w:val="24"/>
          <w:szCs w:val="24"/>
        </w:rPr>
        <w:t>mo</w:t>
      </w:r>
      <w:proofErr w:type="spellEnd"/>
      <w:r w:rsidR="00A072D2" w:rsidRPr="00740BAE">
        <w:rPr>
          <w:rFonts w:ascii="Book Antiqua" w:hAnsi="Book Antiqua"/>
          <w:sz w:val="24"/>
          <w:szCs w:val="24"/>
        </w:rPr>
        <w:t xml:space="preserve">, compared with 14.2 </w:t>
      </w:r>
      <w:proofErr w:type="spellStart"/>
      <w:r w:rsidR="00A072D2" w:rsidRPr="00740BAE">
        <w:rPr>
          <w:rFonts w:ascii="Book Antiqua" w:hAnsi="Book Antiqua"/>
          <w:sz w:val="24"/>
          <w:szCs w:val="24"/>
        </w:rPr>
        <w:t>mo</w:t>
      </w:r>
      <w:proofErr w:type="spellEnd"/>
      <w:r w:rsidR="00A072D2" w:rsidRPr="00740BAE">
        <w:rPr>
          <w:rFonts w:ascii="Book Antiqua" w:hAnsi="Book Antiqua"/>
          <w:sz w:val="24"/>
          <w:szCs w:val="24"/>
        </w:rPr>
        <w:t xml:space="preserve"> </w:t>
      </w:r>
      <w:r w:rsidR="0027421B" w:rsidRPr="00740BAE">
        <w:rPr>
          <w:rFonts w:ascii="Book Antiqua" w:hAnsi="Book Antiqua"/>
          <w:sz w:val="24"/>
          <w:szCs w:val="24"/>
        </w:rPr>
        <w:t xml:space="preserve">in </w:t>
      </w:r>
      <w:r w:rsidR="00A072D2" w:rsidRPr="00740BAE">
        <w:rPr>
          <w:rFonts w:ascii="Book Antiqua" w:hAnsi="Book Antiqua"/>
          <w:sz w:val="24"/>
          <w:szCs w:val="24"/>
        </w:rPr>
        <w:t xml:space="preserve">patients without </w:t>
      </w:r>
      <w:proofErr w:type="gramStart"/>
      <w:r w:rsidR="00A072D2" w:rsidRPr="00740BAE">
        <w:rPr>
          <w:rFonts w:ascii="Book Antiqua" w:hAnsi="Book Antiqua"/>
          <w:sz w:val="24"/>
          <w:szCs w:val="24"/>
        </w:rPr>
        <w:t>metastases</w:t>
      </w:r>
      <w:r w:rsidR="00A072D2" w:rsidRPr="00740BAE">
        <w:rPr>
          <w:rFonts w:ascii="Book Antiqua" w:hAnsi="Book Antiqua"/>
          <w:sz w:val="24"/>
          <w:szCs w:val="24"/>
          <w:vertAlign w:val="superscript"/>
        </w:rPr>
        <w:t>[</w:t>
      </w:r>
      <w:proofErr w:type="gramEnd"/>
      <w:r w:rsidR="00A072D2" w:rsidRPr="00740BAE">
        <w:rPr>
          <w:rFonts w:ascii="Book Antiqua" w:hAnsi="Book Antiqua"/>
          <w:sz w:val="24"/>
          <w:szCs w:val="24"/>
          <w:vertAlign w:val="superscript"/>
        </w:rPr>
        <w:t>6]</w:t>
      </w:r>
      <w:r w:rsidR="00A642C8" w:rsidRPr="00740BAE">
        <w:rPr>
          <w:rFonts w:ascii="Book Antiqua" w:hAnsi="Book Antiqua"/>
          <w:sz w:val="24"/>
          <w:szCs w:val="24"/>
        </w:rPr>
        <w:t>.</w:t>
      </w:r>
    </w:p>
    <w:p w:rsidR="00A072D2" w:rsidRPr="00740BAE" w:rsidRDefault="0027421B" w:rsidP="00740BAE">
      <w:pPr>
        <w:adjustRightInd w:val="0"/>
        <w:snapToGrid w:val="0"/>
        <w:spacing w:line="360" w:lineRule="auto"/>
        <w:ind w:firstLineChars="100" w:firstLine="240"/>
        <w:rPr>
          <w:rFonts w:ascii="Book Antiqua" w:hAnsi="Book Antiqua"/>
          <w:sz w:val="24"/>
          <w:szCs w:val="24"/>
        </w:rPr>
      </w:pPr>
      <w:r w:rsidRPr="00740BAE">
        <w:rPr>
          <w:rFonts w:ascii="Book Antiqua" w:hAnsi="Book Antiqua"/>
          <w:sz w:val="24"/>
          <w:szCs w:val="24"/>
        </w:rPr>
        <w:t xml:space="preserve">As </w:t>
      </w:r>
      <w:r w:rsidR="00A072D2" w:rsidRPr="00740BAE">
        <w:rPr>
          <w:rFonts w:ascii="Book Antiqua" w:hAnsi="Book Antiqua"/>
          <w:sz w:val="24"/>
          <w:szCs w:val="24"/>
        </w:rPr>
        <w:t xml:space="preserve">only a </w:t>
      </w:r>
      <w:r w:rsidR="00A540CC" w:rsidRPr="00740BAE">
        <w:rPr>
          <w:rFonts w:ascii="Book Antiqua" w:hAnsi="Book Antiqua"/>
          <w:sz w:val="24"/>
          <w:szCs w:val="24"/>
        </w:rPr>
        <w:t xml:space="preserve">few </w:t>
      </w:r>
      <w:r w:rsidR="00A072D2" w:rsidRPr="00740BAE">
        <w:rPr>
          <w:rFonts w:ascii="Book Antiqua" w:hAnsi="Book Antiqua"/>
          <w:sz w:val="24"/>
          <w:szCs w:val="24"/>
        </w:rPr>
        <w:t>patients with pancreatic cancer are eligible for surgery, and most patients have limited response to combination chemotherapy and radiation therapy, some ablation therapies have been examined as adjuvant or independent treatments</w:t>
      </w:r>
      <w:r w:rsidR="0000234C" w:rsidRPr="00740BAE">
        <w:rPr>
          <w:rFonts w:ascii="Book Antiqua" w:hAnsi="Book Antiqua"/>
          <w:sz w:val="24"/>
          <w:szCs w:val="24"/>
        </w:rPr>
        <w:t>. R</w:t>
      </w:r>
      <w:r w:rsidR="00A072D2" w:rsidRPr="00740BAE">
        <w:rPr>
          <w:rFonts w:ascii="Book Antiqua" w:hAnsi="Book Antiqua"/>
          <w:sz w:val="24"/>
          <w:szCs w:val="24"/>
        </w:rPr>
        <w:t>adiofrequency ablation and microwave thermal ablation are the most commonly used ablation methods. Irreversible electroporation (IRE) is a non-thermal effect</w:t>
      </w:r>
      <w:r w:rsidR="00A45481" w:rsidRPr="00740BAE">
        <w:rPr>
          <w:rFonts w:ascii="Book Antiqua" w:hAnsi="Book Antiqua"/>
          <w:sz w:val="24"/>
          <w:szCs w:val="24"/>
        </w:rPr>
        <w:t>–</w:t>
      </w:r>
      <w:r w:rsidR="00A072D2" w:rsidRPr="00740BAE">
        <w:rPr>
          <w:rFonts w:ascii="Book Antiqua" w:hAnsi="Book Antiqua"/>
          <w:sz w:val="24"/>
          <w:szCs w:val="24"/>
        </w:rPr>
        <w:t xml:space="preserve">based physical ablation method. Its principle is mainly </w:t>
      </w:r>
      <w:r w:rsidR="003E3697" w:rsidRPr="00740BAE">
        <w:rPr>
          <w:rFonts w:ascii="Book Antiqua" w:hAnsi="Book Antiqua"/>
          <w:sz w:val="24"/>
          <w:szCs w:val="24"/>
        </w:rPr>
        <w:t xml:space="preserve">causing </w:t>
      </w:r>
      <w:r w:rsidR="00A072D2" w:rsidRPr="00740BAE">
        <w:rPr>
          <w:rFonts w:ascii="Book Antiqua" w:hAnsi="Book Antiqua"/>
          <w:sz w:val="24"/>
          <w:szCs w:val="24"/>
        </w:rPr>
        <w:t xml:space="preserve">irreversible electroporation of </w:t>
      </w:r>
      <w:r w:rsidR="00493E42" w:rsidRPr="00740BAE">
        <w:rPr>
          <w:rFonts w:ascii="Book Antiqua" w:hAnsi="Book Antiqua"/>
          <w:sz w:val="24"/>
          <w:szCs w:val="24"/>
        </w:rPr>
        <w:t xml:space="preserve">the </w:t>
      </w:r>
      <w:r w:rsidR="00A072D2" w:rsidRPr="00740BAE">
        <w:rPr>
          <w:rFonts w:ascii="Book Antiqua" w:hAnsi="Book Antiqua"/>
          <w:sz w:val="24"/>
          <w:szCs w:val="24"/>
        </w:rPr>
        <w:t>tumor cell membrane by transient, high</w:t>
      </w:r>
      <w:r w:rsidR="00493E42" w:rsidRPr="00740BAE">
        <w:rPr>
          <w:rFonts w:ascii="Book Antiqua" w:hAnsi="Book Antiqua"/>
          <w:sz w:val="24"/>
          <w:szCs w:val="24"/>
        </w:rPr>
        <w:t>-</w:t>
      </w:r>
      <w:r w:rsidR="00A072D2" w:rsidRPr="00740BAE">
        <w:rPr>
          <w:rFonts w:ascii="Book Antiqua" w:hAnsi="Book Antiqua"/>
          <w:sz w:val="24"/>
          <w:szCs w:val="24"/>
        </w:rPr>
        <w:t>frequency</w:t>
      </w:r>
      <w:r w:rsidR="00493E42" w:rsidRPr="00740BAE">
        <w:rPr>
          <w:rFonts w:ascii="Book Antiqua" w:hAnsi="Book Antiqua"/>
          <w:sz w:val="24"/>
          <w:szCs w:val="24"/>
        </w:rPr>
        <w:t>,</w:t>
      </w:r>
      <w:r w:rsidR="00A072D2" w:rsidRPr="00740BAE">
        <w:rPr>
          <w:rFonts w:ascii="Book Antiqua" w:hAnsi="Book Antiqua"/>
          <w:sz w:val="24"/>
          <w:szCs w:val="24"/>
        </w:rPr>
        <w:t xml:space="preserve"> and repeated high</w:t>
      </w:r>
      <w:r w:rsidR="00493E42" w:rsidRPr="00740BAE">
        <w:rPr>
          <w:rFonts w:ascii="Book Antiqua" w:hAnsi="Book Antiqua"/>
          <w:sz w:val="24"/>
          <w:szCs w:val="24"/>
        </w:rPr>
        <w:t>-</w:t>
      </w:r>
      <w:r w:rsidR="00A072D2" w:rsidRPr="00740BAE">
        <w:rPr>
          <w:rFonts w:ascii="Book Antiqua" w:hAnsi="Book Antiqua"/>
          <w:sz w:val="24"/>
          <w:szCs w:val="24"/>
        </w:rPr>
        <w:t xml:space="preserve">voltage pulse </w:t>
      </w:r>
      <w:r w:rsidR="00A412AD" w:rsidRPr="00740BAE">
        <w:rPr>
          <w:rFonts w:ascii="Book Antiqua" w:hAnsi="Book Antiqua"/>
          <w:sz w:val="24"/>
          <w:szCs w:val="24"/>
        </w:rPr>
        <w:t xml:space="preserve">to </w:t>
      </w:r>
      <w:r w:rsidR="00493E42" w:rsidRPr="00740BAE">
        <w:rPr>
          <w:rFonts w:ascii="Book Antiqua" w:hAnsi="Book Antiqua"/>
          <w:sz w:val="24"/>
          <w:szCs w:val="24"/>
        </w:rPr>
        <w:t>the</w:t>
      </w:r>
      <w:r w:rsidR="00A072D2" w:rsidRPr="00740BAE">
        <w:rPr>
          <w:rFonts w:ascii="Book Antiqua" w:hAnsi="Book Antiqua"/>
          <w:sz w:val="24"/>
          <w:szCs w:val="24"/>
        </w:rPr>
        <w:t xml:space="preserve"> tumor cells to achieve the purpose of </w:t>
      </w:r>
      <w:proofErr w:type="gramStart"/>
      <w:r w:rsidR="00A072D2" w:rsidRPr="00740BAE">
        <w:rPr>
          <w:rFonts w:ascii="Book Antiqua" w:hAnsi="Book Antiqua"/>
          <w:sz w:val="24"/>
          <w:szCs w:val="24"/>
        </w:rPr>
        <w:t>ablation</w:t>
      </w:r>
      <w:r w:rsidR="00A072D2" w:rsidRPr="00740BAE">
        <w:rPr>
          <w:rFonts w:ascii="Book Antiqua" w:hAnsi="Book Antiqua"/>
          <w:sz w:val="24"/>
          <w:szCs w:val="24"/>
          <w:vertAlign w:val="superscript"/>
        </w:rPr>
        <w:t>[</w:t>
      </w:r>
      <w:proofErr w:type="gramEnd"/>
      <w:r w:rsidR="00A072D2" w:rsidRPr="00740BAE">
        <w:rPr>
          <w:rFonts w:ascii="Book Antiqua" w:hAnsi="Book Antiqua"/>
          <w:sz w:val="24"/>
          <w:szCs w:val="24"/>
          <w:vertAlign w:val="superscript"/>
        </w:rPr>
        <w:t>7-9]</w:t>
      </w:r>
      <w:r w:rsidR="000D25EA" w:rsidRPr="00740BAE">
        <w:rPr>
          <w:rFonts w:ascii="Book Antiqua" w:hAnsi="Book Antiqua"/>
          <w:sz w:val="24"/>
          <w:szCs w:val="24"/>
        </w:rPr>
        <w:t>.</w:t>
      </w:r>
      <w:r w:rsidR="00A072D2" w:rsidRPr="00740BAE">
        <w:rPr>
          <w:rFonts w:ascii="Book Antiqua" w:hAnsi="Book Antiqua"/>
          <w:sz w:val="24"/>
          <w:szCs w:val="24"/>
        </w:rPr>
        <w:t xml:space="preserve"> Recently,</w:t>
      </w:r>
      <w:r w:rsidR="00F01EC6" w:rsidRPr="00740BAE">
        <w:rPr>
          <w:rFonts w:ascii="Book Antiqua" w:hAnsi="Book Antiqua"/>
          <w:sz w:val="24"/>
          <w:szCs w:val="24"/>
        </w:rPr>
        <w:t xml:space="preserve"> </w:t>
      </w:r>
      <w:r w:rsidR="00A072D2" w:rsidRPr="00740BAE">
        <w:rPr>
          <w:rFonts w:ascii="Book Antiqua" w:hAnsi="Book Antiqua"/>
          <w:sz w:val="24"/>
          <w:szCs w:val="24"/>
        </w:rPr>
        <w:t xml:space="preserve">a prospective study showed that the median overall survival </w:t>
      </w:r>
      <w:r w:rsidR="00493E42" w:rsidRPr="00740BAE">
        <w:rPr>
          <w:rFonts w:ascii="Book Antiqua" w:hAnsi="Book Antiqua"/>
          <w:sz w:val="24"/>
          <w:szCs w:val="24"/>
        </w:rPr>
        <w:t>(</w:t>
      </w:r>
      <w:r w:rsidR="00A072D2" w:rsidRPr="00740BAE">
        <w:rPr>
          <w:rFonts w:ascii="Book Antiqua" w:hAnsi="Book Antiqua"/>
          <w:sz w:val="24"/>
          <w:szCs w:val="24"/>
        </w:rPr>
        <w:t>OS</w:t>
      </w:r>
      <w:r w:rsidR="00493E42" w:rsidRPr="00740BAE">
        <w:rPr>
          <w:rFonts w:ascii="Book Antiqua" w:hAnsi="Book Antiqua"/>
          <w:sz w:val="24"/>
          <w:szCs w:val="24"/>
        </w:rPr>
        <w:t xml:space="preserve">) </w:t>
      </w:r>
      <w:r w:rsidR="00A072D2" w:rsidRPr="00740BAE">
        <w:rPr>
          <w:rFonts w:ascii="Book Antiqua" w:hAnsi="Book Antiqua"/>
          <w:sz w:val="24"/>
          <w:szCs w:val="24"/>
        </w:rPr>
        <w:t xml:space="preserve">from diagnosis in patients with pancreatic cancer treated with IRE combined with chemotherapy was extended to 20.3 </w:t>
      </w:r>
      <w:proofErr w:type="spellStart"/>
      <w:r w:rsidR="00A072D2" w:rsidRPr="00740BAE">
        <w:rPr>
          <w:rFonts w:ascii="Book Antiqua" w:hAnsi="Book Antiqua"/>
          <w:sz w:val="24"/>
          <w:szCs w:val="24"/>
        </w:rPr>
        <w:t>mo</w:t>
      </w:r>
      <w:proofErr w:type="spellEnd"/>
      <w:r w:rsidR="00A072D2" w:rsidRPr="00740BAE">
        <w:rPr>
          <w:rFonts w:ascii="Book Antiqua" w:hAnsi="Book Antiqua"/>
          <w:sz w:val="24"/>
          <w:szCs w:val="24"/>
        </w:rPr>
        <w:t xml:space="preserve"> (stage III) and 13.56 </w:t>
      </w:r>
      <w:proofErr w:type="spellStart"/>
      <w:r w:rsidR="00A072D2" w:rsidRPr="00740BAE">
        <w:rPr>
          <w:rFonts w:ascii="Book Antiqua" w:hAnsi="Book Antiqua"/>
          <w:sz w:val="24"/>
          <w:szCs w:val="24"/>
        </w:rPr>
        <w:t>mo</w:t>
      </w:r>
      <w:proofErr w:type="spellEnd"/>
      <w:r w:rsidR="00A072D2" w:rsidRPr="00740BAE">
        <w:rPr>
          <w:rFonts w:ascii="Book Antiqua" w:hAnsi="Book Antiqua"/>
          <w:sz w:val="24"/>
          <w:szCs w:val="24"/>
        </w:rPr>
        <w:t xml:space="preserve"> (stage IV)</w:t>
      </w:r>
      <w:r w:rsidR="00EF54C0" w:rsidRPr="00740BAE">
        <w:rPr>
          <w:rFonts w:ascii="Book Antiqua" w:hAnsi="Book Antiqua"/>
          <w:sz w:val="24"/>
          <w:szCs w:val="24"/>
        </w:rPr>
        <w:t>;</w:t>
      </w:r>
      <w:r w:rsidR="00A072D2" w:rsidRPr="00740BAE">
        <w:rPr>
          <w:rFonts w:ascii="Book Antiqua" w:hAnsi="Book Antiqua"/>
          <w:sz w:val="24"/>
          <w:szCs w:val="24"/>
        </w:rPr>
        <w:t xml:space="preserve"> the results suggest</w:t>
      </w:r>
      <w:r w:rsidR="00EF54C0" w:rsidRPr="00740BAE">
        <w:rPr>
          <w:rFonts w:ascii="Book Antiqua" w:hAnsi="Book Antiqua"/>
          <w:sz w:val="24"/>
          <w:szCs w:val="24"/>
        </w:rPr>
        <w:t>ed</w:t>
      </w:r>
      <w:r w:rsidR="00A072D2" w:rsidRPr="00740BAE">
        <w:rPr>
          <w:rFonts w:ascii="Book Antiqua" w:hAnsi="Book Antiqua"/>
          <w:sz w:val="24"/>
          <w:szCs w:val="24"/>
        </w:rPr>
        <w:t xml:space="preserve"> that IRE combined with chemotherapy can prolong survival </w:t>
      </w:r>
      <w:proofErr w:type="gramStart"/>
      <w:r w:rsidR="00A072D2" w:rsidRPr="00740BAE">
        <w:rPr>
          <w:rFonts w:ascii="Book Antiqua" w:hAnsi="Book Antiqua"/>
          <w:sz w:val="24"/>
          <w:szCs w:val="24"/>
        </w:rPr>
        <w:t>time</w:t>
      </w:r>
      <w:r w:rsidR="00A072D2" w:rsidRPr="00740BAE">
        <w:rPr>
          <w:rFonts w:ascii="Book Antiqua" w:hAnsi="Book Antiqua"/>
          <w:sz w:val="24"/>
          <w:szCs w:val="24"/>
          <w:vertAlign w:val="superscript"/>
        </w:rPr>
        <w:t>[</w:t>
      </w:r>
      <w:proofErr w:type="gramEnd"/>
      <w:r w:rsidR="00A072D2" w:rsidRPr="00740BAE">
        <w:rPr>
          <w:rFonts w:ascii="Book Antiqua" w:hAnsi="Book Antiqua"/>
          <w:sz w:val="24"/>
          <w:szCs w:val="24"/>
          <w:vertAlign w:val="superscript"/>
        </w:rPr>
        <w:t>10]</w:t>
      </w:r>
      <w:r w:rsidR="000D25EA" w:rsidRPr="00740BAE">
        <w:rPr>
          <w:rFonts w:ascii="Book Antiqua" w:hAnsi="Book Antiqua"/>
          <w:sz w:val="24"/>
          <w:szCs w:val="24"/>
        </w:rPr>
        <w:t>.</w:t>
      </w:r>
    </w:p>
    <w:p w:rsidR="00A072D2" w:rsidRPr="00740BAE" w:rsidRDefault="00A072D2" w:rsidP="00740BAE">
      <w:pPr>
        <w:adjustRightInd w:val="0"/>
        <w:snapToGrid w:val="0"/>
        <w:spacing w:line="360" w:lineRule="auto"/>
        <w:ind w:firstLineChars="100" w:firstLine="240"/>
        <w:rPr>
          <w:rFonts w:ascii="Book Antiqua" w:hAnsi="Book Antiqua"/>
          <w:sz w:val="24"/>
          <w:szCs w:val="24"/>
        </w:rPr>
      </w:pPr>
      <w:proofErr w:type="spellStart"/>
      <w:r w:rsidRPr="00740BAE">
        <w:rPr>
          <w:rFonts w:ascii="Book Antiqua" w:hAnsi="Book Antiqua"/>
          <w:sz w:val="24"/>
          <w:szCs w:val="24"/>
        </w:rPr>
        <w:t>Tegafur</w:t>
      </w:r>
      <w:proofErr w:type="spellEnd"/>
      <w:r w:rsidRPr="00740BAE">
        <w:rPr>
          <w:rFonts w:ascii="Book Antiqua" w:hAnsi="Book Antiqua"/>
          <w:sz w:val="24"/>
          <w:szCs w:val="24"/>
        </w:rPr>
        <w:t xml:space="preserve"> is an oral </w:t>
      </w:r>
      <w:proofErr w:type="spellStart"/>
      <w:r w:rsidRPr="00740BAE">
        <w:rPr>
          <w:rFonts w:ascii="Book Antiqua" w:hAnsi="Book Antiqua"/>
          <w:sz w:val="24"/>
          <w:szCs w:val="24"/>
        </w:rPr>
        <w:t>fluoropyrimidine</w:t>
      </w:r>
      <w:proofErr w:type="spellEnd"/>
      <w:r w:rsidRPr="00740BAE">
        <w:rPr>
          <w:rFonts w:ascii="Book Antiqua" w:hAnsi="Book Antiqua"/>
          <w:sz w:val="24"/>
          <w:szCs w:val="24"/>
        </w:rPr>
        <w:t xml:space="preserve"> derivative designed to improve the anti</w:t>
      </w:r>
      <w:r w:rsidR="00EF54C0" w:rsidRPr="00740BAE">
        <w:rPr>
          <w:rFonts w:ascii="Book Antiqua" w:hAnsi="Book Antiqua"/>
          <w:sz w:val="24"/>
          <w:szCs w:val="24"/>
        </w:rPr>
        <w:t>-</w:t>
      </w:r>
      <w:r w:rsidRPr="00740BAE">
        <w:rPr>
          <w:rFonts w:ascii="Book Antiqua" w:hAnsi="Book Antiqua"/>
          <w:sz w:val="24"/>
          <w:szCs w:val="24"/>
        </w:rPr>
        <w:t xml:space="preserve">tumor activity of </w:t>
      </w:r>
      <w:r w:rsidR="00853B7E" w:rsidRPr="00740BAE">
        <w:rPr>
          <w:rFonts w:ascii="Book Antiqua" w:hAnsi="Book Antiqua"/>
          <w:sz w:val="24"/>
          <w:szCs w:val="24"/>
        </w:rPr>
        <w:t>5-fluorouracil</w:t>
      </w:r>
      <w:r w:rsidR="00CB507A" w:rsidRPr="00740BAE">
        <w:rPr>
          <w:rFonts w:ascii="Book Antiqua" w:hAnsi="Book Antiqua"/>
          <w:sz w:val="24"/>
          <w:szCs w:val="24"/>
        </w:rPr>
        <w:t xml:space="preserve"> </w:t>
      </w:r>
      <w:r w:rsidRPr="00740BAE">
        <w:rPr>
          <w:rFonts w:ascii="Book Antiqua" w:hAnsi="Book Antiqua"/>
          <w:sz w:val="24"/>
          <w:szCs w:val="24"/>
        </w:rPr>
        <w:t xml:space="preserve">while reducing its gastrointestinal toxicity. Recently, studies investigating </w:t>
      </w:r>
      <w:proofErr w:type="spellStart"/>
      <w:r w:rsidRPr="00740BAE">
        <w:rPr>
          <w:rFonts w:ascii="Book Antiqua" w:hAnsi="Book Antiqua"/>
          <w:sz w:val="24"/>
          <w:szCs w:val="24"/>
        </w:rPr>
        <w:t>tegafur</w:t>
      </w:r>
      <w:proofErr w:type="spellEnd"/>
      <w:r w:rsidRPr="00740BAE">
        <w:rPr>
          <w:rFonts w:ascii="Book Antiqua" w:hAnsi="Book Antiqua"/>
          <w:sz w:val="24"/>
          <w:szCs w:val="24"/>
        </w:rPr>
        <w:t xml:space="preserve"> have indicated that it has a </w:t>
      </w:r>
      <w:r w:rsidRPr="00740BAE">
        <w:rPr>
          <w:rFonts w:ascii="Book Antiqua" w:hAnsi="Book Antiqua"/>
          <w:sz w:val="24"/>
          <w:szCs w:val="24"/>
        </w:rPr>
        <w:lastRenderedPageBreak/>
        <w:t xml:space="preserve">better clinical curative effect for advanced </w:t>
      </w:r>
      <w:r w:rsidR="00EF54C0" w:rsidRPr="00740BAE">
        <w:rPr>
          <w:rFonts w:ascii="Book Antiqua" w:hAnsi="Book Antiqua"/>
          <w:sz w:val="24"/>
          <w:szCs w:val="24"/>
        </w:rPr>
        <w:t>pancreatic cancer</w:t>
      </w:r>
      <w:r w:rsidRPr="00740BAE">
        <w:rPr>
          <w:rFonts w:ascii="Book Antiqua" w:hAnsi="Book Antiqua"/>
          <w:sz w:val="24"/>
          <w:szCs w:val="24"/>
        </w:rPr>
        <w:t>. Many high-quality clinical trials have investigate</w:t>
      </w:r>
      <w:r w:rsidR="00853B7E" w:rsidRPr="00740BAE">
        <w:rPr>
          <w:rFonts w:ascii="Book Antiqua" w:hAnsi="Book Antiqua"/>
          <w:sz w:val="24"/>
          <w:szCs w:val="24"/>
        </w:rPr>
        <w:t>d</w:t>
      </w:r>
      <w:r w:rsidRPr="00740BAE">
        <w:rPr>
          <w:rFonts w:ascii="Book Antiqua" w:hAnsi="Book Antiqua"/>
          <w:sz w:val="24"/>
          <w:szCs w:val="24"/>
        </w:rPr>
        <w:t xml:space="preserve"> the therapeutic efficacy and safety of </w:t>
      </w:r>
      <w:proofErr w:type="spellStart"/>
      <w:r w:rsidRPr="00740BAE">
        <w:rPr>
          <w:rFonts w:ascii="Book Antiqua" w:hAnsi="Book Antiqua"/>
          <w:sz w:val="24"/>
          <w:szCs w:val="24"/>
        </w:rPr>
        <w:t>tegafur</w:t>
      </w:r>
      <w:proofErr w:type="spellEnd"/>
      <w:r w:rsidRPr="00740BAE">
        <w:rPr>
          <w:rFonts w:ascii="Book Antiqua" w:hAnsi="Book Antiqua"/>
          <w:sz w:val="24"/>
          <w:szCs w:val="24"/>
        </w:rPr>
        <w:t xml:space="preserve"> combined with multiple chemotherapeutic</w:t>
      </w:r>
      <w:r w:rsidR="00C81979" w:rsidRPr="00740BAE">
        <w:rPr>
          <w:rFonts w:ascii="Book Antiqua" w:hAnsi="Book Antiqua"/>
          <w:sz w:val="24"/>
          <w:szCs w:val="24"/>
        </w:rPr>
        <w:t xml:space="preserve"> </w:t>
      </w:r>
      <w:proofErr w:type="gramStart"/>
      <w:r w:rsidRPr="00740BAE">
        <w:rPr>
          <w:rFonts w:ascii="Book Antiqua" w:hAnsi="Book Antiqua"/>
          <w:sz w:val="24"/>
          <w:szCs w:val="24"/>
        </w:rPr>
        <w:t>agents</w:t>
      </w:r>
      <w:r w:rsidRPr="00740BAE">
        <w:rPr>
          <w:rFonts w:ascii="Book Antiqua" w:hAnsi="Book Antiqua"/>
          <w:sz w:val="24"/>
          <w:szCs w:val="24"/>
          <w:vertAlign w:val="superscript"/>
        </w:rPr>
        <w:t>[</w:t>
      </w:r>
      <w:proofErr w:type="gramEnd"/>
      <w:r w:rsidRPr="00740BAE">
        <w:rPr>
          <w:rFonts w:ascii="Book Antiqua" w:hAnsi="Book Antiqua"/>
          <w:sz w:val="24"/>
          <w:szCs w:val="24"/>
          <w:vertAlign w:val="superscript"/>
        </w:rPr>
        <w:t>11-13]</w:t>
      </w:r>
      <w:r w:rsidR="000D25EA" w:rsidRPr="00740BAE">
        <w:rPr>
          <w:rFonts w:ascii="Book Antiqua" w:hAnsi="Book Antiqua"/>
          <w:sz w:val="24"/>
          <w:szCs w:val="24"/>
        </w:rPr>
        <w:t>.</w:t>
      </w:r>
    </w:p>
    <w:p w:rsidR="00A072D2" w:rsidRPr="00740BAE" w:rsidRDefault="00A072D2" w:rsidP="00740BAE">
      <w:pPr>
        <w:adjustRightInd w:val="0"/>
        <w:snapToGrid w:val="0"/>
        <w:spacing w:line="360" w:lineRule="auto"/>
        <w:ind w:firstLineChars="100" w:firstLine="240"/>
        <w:rPr>
          <w:rFonts w:ascii="Book Antiqua" w:hAnsi="Book Antiqua"/>
          <w:sz w:val="24"/>
          <w:szCs w:val="24"/>
        </w:rPr>
      </w:pPr>
      <w:r w:rsidRPr="00740BAE">
        <w:rPr>
          <w:rFonts w:ascii="Book Antiqua" w:hAnsi="Book Antiqua"/>
          <w:sz w:val="24"/>
          <w:szCs w:val="24"/>
        </w:rPr>
        <w:t xml:space="preserve">Here, we report </w:t>
      </w:r>
      <w:r w:rsidR="00170A97">
        <w:rPr>
          <w:rFonts w:ascii="Book Antiqua" w:hAnsi="Book Antiqua"/>
          <w:sz w:val="24"/>
          <w:szCs w:val="24"/>
        </w:rPr>
        <w:t>the</w:t>
      </w:r>
      <w:r w:rsidR="00170A97" w:rsidRPr="00740BAE">
        <w:rPr>
          <w:rFonts w:ascii="Book Antiqua" w:hAnsi="Book Antiqua"/>
          <w:sz w:val="24"/>
          <w:szCs w:val="24"/>
        </w:rPr>
        <w:t xml:space="preserve"> </w:t>
      </w:r>
      <w:r w:rsidRPr="00740BAE">
        <w:rPr>
          <w:rFonts w:ascii="Book Antiqua" w:hAnsi="Book Antiqua"/>
          <w:sz w:val="24"/>
          <w:szCs w:val="24"/>
        </w:rPr>
        <w:t xml:space="preserve">case of a 66-year-old female patient with liver </w:t>
      </w:r>
      <w:r w:rsidR="00170A97" w:rsidRPr="00740BAE">
        <w:rPr>
          <w:rFonts w:ascii="Book Antiqua" w:hAnsi="Book Antiqua"/>
          <w:sz w:val="24"/>
          <w:szCs w:val="24"/>
        </w:rPr>
        <w:t>metastas</w:t>
      </w:r>
      <w:r w:rsidR="00170A97">
        <w:rPr>
          <w:rFonts w:ascii="Book Antiqua" w:hAnsi="Book Antiqua"/>
          <w:sz w:val="24"/>
          <w:szCs w:val="24"/>
        </w:rPr>
        <w:t>i</w:t>
      </w:r>
      <w:r w:rsidR="00170A97" w:rsidRPr="00740BAE">
        <w:rPr>
          <w:rFonts w:ascii="Book Antiqua" w:hAnsi="Book Antiqua"/>
          <w:sz w:val="24"/>
          <w:szCs w:val="24"/>
        </w:rPr>
        <w:t xml:space="preserve">s </w:t>
      </w:r>
      <w:r w:rsidRPr="00740BAE">
        <w:rPr>
          <w:rFonts w:ascii="Book Antiqua" w:hAnsi="Book Antiqua"/>
          <w:sz w:val="24"/>
          <w:szCs w:val="24"/>
        </w:rPr>
        <w:t xml:space="preserve">from pancreatic cancer </w:t>
      </w:r>
      <w:proofErr w:type="gramStart"/>
      <w:r w:rsidRPr="00740BAE">
        <w:rPr>
          <w:rFonts w:ascii="Book Antiqua" w:hAnsi="Book Antiqua"/>
          <w:sz w:val="24"/>
          <w:szCs w:val="24"/>
        </w:rPr>
        <w:t>who</w:t>
      </w:r>
      <w:proofErr w:type="gramEnd"/>
      <w:r w:rsidRPr="00740BAE">
        <w:rPr>
          <w:rFonts w:ascii="Book Antiqua" w:hAnsi="Book Antiqua"/>
          <w:sz w:val="24"/>
          <w:szCs w:val="24"/>
        </w:rPr>
        <w:t xml:space="preserve"> underwent IRE and chemotherapy and</w:t>
      </w:r>
      <w:r w:rsidR="00170A97">
        <w:rPr>
          <w:rFonts w:ascii="Book Antiqua" w:hAnsi="Book Antiqua"/>
          <w:sz w:val="24"/>
          <w:szCs w:val="24"/>
        </w:rPr>
        <w:t xml:space="preserve"> </w:t>
      </w:r>
      <w:r w:rsidRPr="00740BAE">
        <w:rPr>
          <w:rFonts w:ascii="Book Antiqua" w:hAnsi="Book Antiqua"/>
          <w:sz w:val="24"/>
          <w:szCs w:val="24"/>
        </w:rPr>
        <w:t xml:space="preserve">showed </w:t>
      </w:r>
      <w:r w:rsidR="004176A7">
        <w:rPr>
          <w:rFonts w:ascii="Book Antiqua" w:hAnsi="Book Antiqua"/>
          <w:sz w:val="24"/>
          <w:szCs w:val="24"/>
        </w:rPr>
        <w:t xml:space="preserve">a </w:t>
      </w:r>
      <w:r w:rsidRPr="00740BAE">
        <w:rPr>
          <w:rFonts w:ascii="Book Antiqua" w:hAnsi="Book Antiqua"/>
          <w:sz w:val="24"/>
          <w:szCs w:val="24"/>
        </w:rPr>
        <w:t>complete response</w:t>
      </w:r>
      <w:r w:rsidR="00EF54C0" w:rsidRPr="00740BAE">
        <w:rPr>
          <w:rFonts w:ascii="Book Antiqua" w:hAnsi="Book Antiqua"/>
          <w:sz w:val="24"/>
          <w:szCs w:val="24"/>
        </w:rPr>
        <w:t xml:space="preserve"> </w:t>
      </w:r>
      <w:r w:rsidRPr="00740BAE">
        <w:rPr>
          <w:rFonts w:ascii="Book Antiqua" w:hAnsi="Book Antiqua"/>
          <w:sz w:val="24"/>
          <w:szCs w:val="24"/>
        </w:rPr>
        <w:t xml:space="preserve">(CR) after </w:t>
      </w:r>
      <w:r w:rsidR="00EF54C0" w:rsidRPr="00740BAE">
        <w:rPr>
          <w:rFonts w:ascii="Book Antiqua" w:hAnsi="Book Antiqua"/>
          <w:sz w:val="24"/>
          <w:szCs w:val="24"/>
        </w:rPr>
        <w:t xml:space="preserve">the </w:t>
      </w:r>
      <w:r w:rsidRPr="00740BAE">
        <w:rPr>
          <w:rFonts w:ascii="Book Antiqua" w:hAnsi="Book Antiqua"/>
          <w:sz w:val="24"/>
          <w:szCs w:val="24"/>
        </w:rPr>
        <w:t>combination therapy.</w:t>
      </w:r>
    </w:p>
    <w:p w:rsidR="00853B7E" w:rsidRPr="004176A7" w:rsidRDefault="00853B7E" w:rsidP="00740BAE">
      <w:pPr>
        <w:pStyle w:val="a7"/>
        <w:adjustRightInd w:val="0"/>
        <w:snapToGrid w:val="0"/>
        <w:spacing w:before="0" w:after="0" w:line="360" w:lineRule="auto"/>
        <w:jc w:val="both"/>
        <w:rPr>
          <w:rFonts w:ascii="Book Antiqua" w:hAnsi="Book Antiqua"/>
          <w:sz w:val="24"/>
          <w:szCs w:val="24"/>
        </w:rPr>
      </w:pPr>
    </w:p>
    <w:p w:rsidR="00CB507A" w:rsidRPr="00740BAE" w:rsidRDefault="00CB507A" w:rsidP="00740BAE">
      <w:pPr>
        <w:adjustRightInd w:val="0"/>
        <w:snapToGrid w:val="0"/>
        <w:spacing w:line="360" w:lineRule="auto"/>
        <w:rPr>
          <w:rFonts w:ascii="Book Antiqua" w:hAnsi="Book Antiqua" w:cs="等线"/>
          <w:b/>
          <w:sz w:val="24"/>
          <w:szCs w:val="24"/>
          <w:u w:val="single"/>
        </w:rPr>
      </w:pPr>
      <w:bookmarkStart w:id="18" w:name="_Hlk26436192"/>
      <w:r w:rsidRPr="00740BAE">
        <w:rPr>
          <w:rFonts w:ascii="Book Antiqua" w:hAnsi="Book Antiqua" w:cs="等线"/>
          <w:b/>
          <w:sz w:val="24"/>
          <w:szCs w:val="24"/>
          <w:u w:val="single"/>
        </w:rPr>
        <w:t>CASE PRESENTATION</w:t>
      </w:r>
    </w:p>
    <w:p w:rsidR="00CB507A" w:rsidRPr="00740BAE" w:rsidRDefault="00CB507A" w:rsidP="00740BAE">
      <w:pPr>
        <w:adjustRightInd w:val="0"/>
        <w:snapToGrid w:val="0"/>
        <w:spacing w:line="360" w:lineRule="auto"/>
        <w:rPr>
          <w:rFonts w:ascii="Book Antiqua" w:eastAsia="Calibri" w:hAnsi="Book Antiqua" w:cs="等线"/>
          <w:b/>
          <w:i/>
          <w:sz w:val="24"/>
          <w:szCs w:val="24"/>
        </w:rPr>
      </w:pPr>
      <w:r w:rsidRPr="00740BAE">
        <w:rPr>
          <w:rFonts w:ascii="Book Antiqua" w:eastAsia="Calibri" w:hAnsi="Book Antiqua" w:cs="等线"/>
          <w:b/>
          <w:i/>
          <w:sz w:val="24"/>
          <w:szCs w:val="24"/>
        </w:rPr>
        <w:t>Chief complaints</w:t>
      </w:r>
    </w:p>
    <w:bookmarkEnd w:id="18"/>
    <w:p w:rsidR="00A072D2" w:rsidRPr="00740BAE" w:rsidRDefault="00E26863"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A</w:t>
      </w:r>
      <w:r w:rsidR="00EC4806" w:rsidRPr="00740BAE">
        <w:rPr>
          <w:rFonts w:ascii="Book Antiqua" w:hAnsi="Book Antiqua"/>
          <w:sz w:val="24"/>
          <w:szCs w:val="24"/>
        </w:rPr>
        <w:t xml:space="preserve"> </w:t>
      </w:r>
      <w:r w:rsidR="00A072D2" w:rsidRPr="00740BAE">
        <w:rPr>
          <w:rFonts w:ascii="Book Antiqua" w:hAnsi="Book Antiqua"/>
          <w:sz w:val="24"/>
          <w:szCs w:val="24"/>
        </w:rPr>
        <w:t xml:space="preserve">66-year-old female patient </w:t>
      </w:r>
      <w:r w:rsidR="00EF54C0" w:rsidRPr="00740BAE">
        <w:rPr>
          <w:rFonts w:ascii="Book Antiqua" w:hAnsi="Book Antiqua"/>
          <w:sz w:val="24"/>
          <w:szCs w:val="24"/>
        </w:rPr>
        <w:t xml:space="preserve">had </w:t>
      </w:r>
      <w:r w:rsidR="00A072D2" w:rsidRPr="00740BAE">
        <w:rPr>
          <w:rFonts w:ascii="Book Antiqua" w:hAnsi="Book Antiqua"/>
          <w:sz w:val="24"/>
          <w:szCs w:val="24"/>
        </w:rPr>
        <w:t>pain under the xiphoid. Abdominal B</w:t>
      </w:r>
      <w:r w:rsidR="00704F4F" w:rsidRPr="00740BAE">
        <w:rPr>
          <w:rFonts w:ascii="Book Antiqua" w:hAnsi="Book Antiqua"/>
          <w:sz w:val="24"/>
          <w:szCs w:val="24"/>
        </w:rPr>
        <w:t xml:space="preserve"> </w:t>
      </w:r>
      <w:r w:rsidR="00A072D2" w:rsidRPr="00740BAE">
        <w:rPr>
          <w:rFonts w:ascii="Book Antiqua" w:hAnsi="Book Antiqua"/>
          <w:sz w:val="24"/>
          <w:szCs w:val="24"/>
        </w:rPr>
        <w:t xml:space="preserve">ultrasound revealed </w:t>
      </w:r>
      <w:r w:rsidR="00704F4F" w:rsidRPr="00740BAE">
        <w:rPr>
          <w:rFonts w:ascii="Book Antiqua" w:hAnsi="Book Antiqua"/>
          <w:sz w:val="24"/>
          <w:szCs w:val="24"/>
        </w:rPr>
        <w:t xml:space="preserve">a </w:t>
      </w:r>
      <w:r w:rsidR="00A072D2" w:rsidRPr="00740BAE">
        <w:rPr>
          <w:rFonts w:ascii="Book Antiqua" w:hAnsi="Book Antiqua"/>
          <w:sz w:val="24"/>
          <w:szCs w:val="24"/>
        </w:rPr>
        <w:t>pancreatic space</w:t>
      </w:r>
      <w:r w:rsidR="00704F4F" w:rsidRPr="00740BAE">
        <w:rPr>
          <w:rFonts w:ascii="Book Antiqua" w:hAnsi="Book Antiqua"/>
          <w:sz w:val="24"/>
          <w:szCs w:val="24"/>
        </w:rPr>
        <w:t>–</w:t>
      </w:r>
      <w:r w:rsidR="00A072D2" w:rsidRPr="00740BAE">
        <w:rPr>
          <w:rFonts w:ascii="Book Antiqua" w:hAnsi="Book Antiqua"/>
          <w:sz w:val="24"/>
          <w:szCs w:val="24"/>
        </w:rPr>
        <w:t>occupying</w:t>
      </w:r>
      <w:r w:rsidR="00704F4F" w:rsidRPr="00740BAE">
        <w:rPr>
          <w:rFonts w:ascii="Book Antiqua" w:hAnsi="Book Antiqua"/>
          <w:sz w:val="24"/>
          <w:szCs w:val="24"/>
        </w:rPr>
        <w:t xml:space="preserve"> lesion</w:t>
      </w:r>
      <w:r w:rsidR="003865A9" w:rsidRPr="00740BAE">
        <w:rPr>
          <w:rFonts w:ascii="Book Antiqua" w:hAnsi="Book Antiqua"/>
          <w:sz w:val="24"/>
          <w:szCs w:val="24"/>
        </w:rPr>
        <w:t>;</w:t>
      </w:r>
      <w:r w:rsidR="00A072D2" w:rsidRPr="00740BAE">
        <w:rPr>
          <w:rFonts w:ascii="Book Antiqua" w:hAnsi="Book Antiqua"/>
          <w:sz w:val="24"/>
          <w:szCs w:val="24"/>
        </w:rPr>
        <w:t xml:space="preserve"> further abdominal </w:t>
      </w:r>
      <w:r w:rsidR="00CE45F6" w:rsidRPr="00740BAE">
        <w:rPr>
          <w:rFonts w:ascii="Book Antiqua" w:hAnsi="Book Antiqua"/>
          <w:sz w:val="24"/>
          <w:szCs w:val="24"/>
        </w:rPr>
        <w:t>computed tomography (</w:t>
      </w:r>
      <w:r w:rsidR="00A072D2" w:rsidRPr="00740BAE">
        <w:rPr>
          <w:rFonts w:ascii="Book Antiqua" w:hAnsi="Book Antiqua"/>
          <w:sz w:val="24"/>
          <w:szCs w:val="24"/>
        </w:rPr>
        <w:t>CT</w:t>
      </w:r>
      <w:r w:rsidR="00CE45F6" w:rsidRPr="00740BAE">
        <w:rPr>
          <w:rFonts w:ascii="Book Antiqua" w:hAnsi="Book Antiqua"/>
          <w:sz w:val="24"/>
          <w:szCs w:val="24"/>
        </w:rPr>
        <w:t>)</w:t>
      </w:r>
      <w:r w:rsidR="00A072D2" w:rsidRPr="00740BAE">
        <w:rPr>
          <w:rFonts w:ascii="Book Antiqua" w:hAnsi="Book Antiqua"/>
          <w:sz w:val="24"/>
          <w:szCs w:val="24"/>
        </w:rPr>
        <w:t xml:space="preserve"> and </w:t>
      </w:r>
      <w:r w:rsidR="00CE45F6" w:rsidRPr="00740BAE">
        <w:rPr>
          <w:rFonts w:ascii="Book Antiqua" w:hAnsi="Book Antiqua"/>
          <w:sz w:val="24"/>
          <w:szCs w:val="24"/>
        </w:rPr>
        <w:t>magnetic resonance imaging</w:t>
      </w:r>
      <w:r w:rsidR="00A072D2" w:rsidRPr="00740BAE">
        <w:rPr>
          <w:rFonts w:ascii="Book Antiqua" w:hAnsi="Book Antiqua"/>
          <w:sz w:val="24"/>
          <w:szCs w:val="24"/>
        </w:rPr>
        <w:t xml:space="preserve"> examination</w:t>
      </w:r>
      <w:r w:rsidR="00CE45F6" w:rsidRPr="00740BAE">
        <w:rPr>
          <w:rFonts w:ascii="Book Antiqua" w:hAnsi="Book Antiqua"/>
          <w:sz w:val="24"/>
          <w:szCs w:val="24"/>
        </w:rPr>
        <w:t xml:space="preserve"> were performed </w:t>
      </w:r>
      <w:r w:rsidR="00A072D2" w:rsidRPr="00740BAE">
        <w:rPr>
          <w:rFonts w:ascii="Book Antiqua" w:hAnsi="Book Antiqua"/>
          <w:sz w:val="24"/>
          <w:szCs w:val="24"/>
        </w:rPr>
        <w:t>to determine the position</w:t>
      </w:r>
      <w:r w:rsidR="00CE45F6" w:rsidRPr="00740BAE">
        <w:rPr>
          <w:rFonts w:ascii="Book Antiqua" w:hAnsi="Book Antiqua"/>
          <w:sz w:val="24"/>
          <w:szCs w:val="24"/>
        </w:rPr>
        <w:t>.</w:t>
      </w:r>
      <w:r w:rsidR="00A072D2" w:rsidRPr="00740BAE">
        <w:rPr>
          <w:rFonts w:ascii="Book Antiqua" w:hAnsi="Book Antiqua"/>
          <w:sz w:val="24"/>
          <w:szCs w:val="24"/>
        </w:rPr>
        <w:t xml:space="preserve"> </w:t>
      </w:r>
      <w:r w:rsidR="00CE45F6" w:rsidRPr="00740BAE">
        <w:rPr>
          <w:rFonts w:ascii="Book Antiqua" w:hAnsi="Book Antiqua"/>
          <w:sz w:val="24"/>
          <w:szCs w:val="24"/>
        </w:rPr>
        <w:t>L</w:t>
      </w:r>
      <w:r w:rsidR="00A072D2" w:rsidRPr="00740BAE">
        <w:rPr>
          <w:rFonts w:ascii="Book Antiqua" w:hAnsi="Book Antiqua"/>
          <w:sz w:val="24"/>
          <w:szCs w:val="24"/>
        </w:rPr>
        <w:t xml:space="preserve">iver </w:t>
      </w:r>
      <w:r w:rsidR="00170A97" w:rsidRPr="00740BAE">
        <w:rPr>
          <w:rFonts w:ascii="Book Antiqua" w:hAnsi="Book Antiqua"/>
          <w:sz w:val="24"/>
          <w:szCs w:val="24"/>
        </w:rPr>
        <w:t>metastas</w:t>
      </w:r>
      <w:r w:rsidR="00170A97">
        <w:rPr>
          <w:rFonts w:ascii="Book Antiqua" w:hAnsi="Book Antiqua"/>
          <w:sz w:val="24"/>
          <w:szCs w:val="24"/>
        </w:rPr>
        <w:t>i</w:t>
      </w:r>
      <w:r w:rsidR="00170A97" w:rsidRPr="00740BAE">
        <w:rPr>
          <w:rFonts w:ascii="Book Antiqua" w:hAnsi="Book Antiqua"/>
          <w:sz w:val="24"/>
          <w:szCs w:val="24"/>
        </w:rPr>
        <w:t xml:space="preserve">s </w:t>
      </w:r>
      <w:r w:rsidR="00CE45F6" w:rsidRPr="00740BAE">
        <w:rPr>
          <w:rFonts w:ascii="Book Antiqua" w:hAnsi="Book Antiqua"/>
          <w:sz w:val="24"/>
          <w:szCs w:val="24"/>
        </w:rPr>
        <w:t>was disclosed, and the</w:t>
      </w:r>
      <w:r w:rsidR="00A072D2" w:rsidRPr="00740BAE">
        <w:rPr>
          <w:rFonts w:ascii="Book Antiqua" w:hAnsi="Book Antiqua"/>
          <w:sz w:val="24"/>
          <w:szCs w:val="24"/>
        </w:rPr>
        <w:t xml:space="preserve"> tumor markers </w:t>
      </w:r>
      <w:r w:rsidR="006743AD" w:rsidRPr="00740BAE">
        <w:rPr>
          <w:rFonts w:ascii="Book Antiqua" w:hAnsi="Book Antiqua"/>
          <w:sz w:val="24"/>
          <w:szCs w:val="24"/>
        </w:rPr>
        <w:t>carbohydrate antigen (CA)</w:t>
      </w:r>
      <w:r w:rsidR="00C00556">
        <w:rPr>
          <w:rFonts w:ascii="Book Antiqua" w:hAnsi="Book Antiqua" w:hint="eastAsia"/>
          <w:sz w:val="24"/>
          <w:szCs w:val="24"/>
        </w:rPr>
        <w:t xml:space="preserve"> </w:t>
      </w:r>
      <w:r w:rsidR="006743AD" w:rsidRPr="00740BAE">
        <w:rPr>
          <w:rFonts w:ascii="Book Antiqua" w:hAnsi="Book Antiqua"/>
          <w:sz w:val="24"/>
          <w:szCs w:val="24"/>
        </w:rPr>
        <w:t>12-5</w:t>
      </w:r>
      <w:r w:rsidR="00A072D2" w:rsidRPr="00740BAE">
        <w:rPr>
          <w:rFonts w:ascii="Book Antiqua" w:hAnsi="Book Antiqua"/>
          <w:sz w:val="24"/>
          <w:szCs w:val="24"/>
        </w:rPr>
        <w:t xml:space="preserve"> and CA19-9 were significantly increased</w:t>
      </w:r>
      <w:r w:rsidR="000E55A0" w:rsidRPr="00740BAE">
        <w:rPr>
          <w:rFonts w:ascii="Book Antiqua" w:hAnsi="Book Antiqua"/>
          <w:sz w:val="24"/>
          <w:szCs w:val="24"/>
        </w:rPr>
        <w:t xml:space="preserve">; </w:t>
      </w:r>
      <w:r w:rsidR="00A072D2" w:rsidRPr="00740BAE">
        <w:rPr>
          <w:rFonts w:ascii="Book Antiqua" w:hAnsi="Book Antiqua"/>
          <w:sz w:val="24"/>
          <w:szCs w:val="24"/>
        </w:rPr>
        <w:t>pancreatic cancer</w:t>
      </w:r>
      <w:r w:rsidR="000E55A0" w:rsidRPr="00740BAE">
        <w:rPr>
          <w:rFonts w:ascii="Book Antiqua" w:hAnsi="Book Antiqua"/>
          <w:sz w:val="24"/>
          <w:szCs w:val="24"/>
        </w:rPr>
        <w:t xml:space="preserve"> was considered</w:t>
      </w:r>
      <w:r w:rsidR="00A072D2" w:rsidRPr="00740BAE">
        <w:rPr>
          <w:rFonts w:ascii="Book Antiqua" w:hAnsi="Book Antiqua"/>
          <w:sz w:val="24"/>
          <w:szCs w:val="24"/>
        </w:rPr>
        <w:t xml:space="preserve">. There was no indication for surgery at the local hospital. </w:t>
      </w:r>
      <w:r w:rsidR="0073074A" w:rsidRPr="00740BAE">
        <w:rPr>
          <w:rFonts w:ascii="Book Antiqua" w:hAnsi="Book Antiqua"/>
          <w:sz w:val="24"/>
          <w:szCs w:val="24"/>
        </w:rPr>
        <w:t>At ou</w:t>
      </w:r>
      <w:r w:rsidR="00766F29" w:rsidRPr="00740BAE">
        <w:rPr>
          <w:rFonts w:ascii="Book Antiqua" w:hAnsi="Book Antiqua"/>
          <w:sz w:val="24"/>
          <w:szCs w:val="24"/>
        </w:rPr>
        <w:t>r</w:t>
      </w:r>
      <w:r w:rsidR="0073074A" w:rsidRPr="00740BAE">
        <w:rPr>
          <w:rFonts w:ascii="Book Antiqua" w:hAnsi="Book Antiqua"/>
          <w:sz w:val="24"/>
          <w:szCs w:val="24"/>
        </w:rPr>
        <w:t xml:space="preserve"> </w:t>
      </w:r>
      <w:r w:rsidR="00A072D2" w:rsidRPr="00740BAE">
        <w:rPr>
          <w:rFonts w:ascii="Book Antiqua" w:hAnsi="Book Antiqua"/>
          <w:sz w:val="24"/>
          <w:szCs w:val="24"/>
        </w:rPr>
        <w:t>hospital</w:t>
      </w:r>
      <w:r w:rsidR="0073074A" w:rsidRPr="00740BAE">
        <w:rPr>
          <w:rFonts w:ascii="Book Antiqua" w:hAnsi="Book Antiqua"/>
          <w:sz w:val="24"/>
          <w:szCs w:val="24"/>
        </w:rPr>
        <w:t>, she</w:t>
      </w:r>
      <w:r w:rsidR="00A072D2" w:rsidRPr="00740BAE">
        <w:rPr>
          <w:rFonts w:ascii="Book Antiqua" w:hAnsi="Book Antiqua"/>
          <w:sz w:val="24"/>
          <w:szCs w:val="24"/>
        </w:rPr>
        <w:t xml:space="preserve"> was diagnosed </w:t>
      </w:r>
      <w:r w:rsidR="003B2553" w:rsidRPr="00740BAE">
        <w:rPr>
          <w:rFonts w:ascii="Book Antiqua" w:hAnsi="Book Antiqua"/>
          <w:sz w:val="24"/>
          <w:szCs w:val="24"/>
        </w:rPr>
        <w:t xml:space="preserve">with </w:t>
      </w:r>
      <w:r w:rsidR="004176A7">
        <w:rPr>
          <w:rFonts w:ascii="Book Antiqua" w:hAnsi="Book Antiqua"/>
          <w:sz w:val="24"/>
          <w:szCs w:val="24"/>
        </w:rPr>
        <w:t xml:space="preserve">a </w:t>
      </w:r>
      <w:r w:rsidR="00D449B8" w:rsidRPr="00740BAE">
        <w:rPr>
          <w:rFonts w:ascii="Book Antiqua" w:hAnsi="Book Antiqua"/>
          <w:sz w:val="24"/>
          <w:szCs w:val="24"/>
        </w:rPr>
        <w:t xml:space="preserve">pancreatic </w:t>
      </w:r>
      <w:r w:rsidR="004176A7">
        <w:rPr>
          <w:rFonts w:ascii="Book Antiqua" w:hAnsi="Book Antiqua"/>
          <w:sz w:val="24"/>
          <w:szCs w:val="24"/>
        </w:rPr>
        <w:t>space-occupying lesion</w:t>
      </w:r>
      <w:r w:rsidR="00170A97">
        <w:rPr>
          <w:rFonts w:ascii="Book Antiqua" w:hAnsi="Book Antiqua"/>
          <w:sz w:val="24"/>
          <w:szCs w:val="24"/>
        </w:rPr>
        <w:t xml:space="preserve"> </w:t>
      </w:r>
      <w:r w:rsidR="00A072D2" w:rsidRPr="00740BAE">
        <w:rPr>
          <w:rFonts w:ascii="Book Antiqua" w:hAnsi="Book Antiqua"/>
          <w:sz w:val="24"/>
          <w:szCs w:val="24"/>
        </w:rPr>
        <w:t xml:space="preserve">for investigation. She had a body mass index </w:t>
      </w:r>
      <w:proofErr w:type="gramStart"/>
      <w:r w:rsidR="00A072D2" w:rsidRPr="00740BAE">
        <w:rPr>
          <w:rFonts w:ascii="Book Antiqua" w:hAnsi="Book Antiqua"/>
          <w:sz w:val="24"/>
          <w:szCs w:val="24"/>
        </w:rPr>
        <w:t>of 24.61</w:t>
      </w:r>
      <w:r w:rsidR="0056030F" w:rsidRPr="00740BAE">
        <w:rPr>
          <w:rFonts w:ascii="Book Antiqua" w:hAnsi="Book Antiqua"/>
          <w:sz w:val="24"/>
          <w:szCs w:val="24"/>
        </w:rPr>
        <w:t xml:space="preserve"> kg/m</w:t>
      </w:r>
      <w:r w:rsidR="0056030F" w:rsidRPr="00740BAE">
        <w:rPr>
          <w:rFonts w:ascii="Book Antiqua" w:hAnsi="Book Antiqua"/>
          <w:sz w:val="24"/>
          <w:szCs w:val="24"/>
          <w:vertAlign w:val="superscript"/>
        </w:rPr>
        <w:t>2</w:t>
      </w:r>
      <w:r w:rsidR="00A072D2" w:rsidRPr="00740BAE">
        <w:rPr>
          <w:rFonts w:ascii="Book Antiqua" w:hAnsi="Book Antiqua"/>
          <w:sz w:val="24"/>
          <w:szCs w:val="24"/>
        </w:rPr>
        <w:t xml:space="preserve"> (body weight</w:t>
      </w:r>
      <w:r w:rsidR="00972BB5" w:rsidRPr="00740BAE">
        <w:rPr>
          <w:rFonts w:ascii="Book Antiqua" w:hAnsi="Book Antiqua"/>
          <w:sz w:val="24"/>
          <w:szCs w:val="24"/>
        </w:rPr>
        <w:t>,</w:t>
      </w:r>
      <w:r w:rsidR="00A072D2" w:rsidRPr="00740BAE">
        <w:rPr>
          <w:rFonts w:ascii="Book Antiqua" w:hAnsi="Book Antiqua"/>
          <w:sz w:val="24"/>
          <w:szCs w:val="24"/>
        </w:rPr>
        <w:t xml:space="preserve"> 63.5 kg</w:t>
      </w:r>
      <w:r w:rsidR="00972BB5" w:rsidRPr="00740BAE">
        <w:rPr>
          <w:rFonts w:ascii="Book Antiqua" w:hAnsi="Book Antiqua"/>
          <w:sz w:val="24"/>
          <w:szCs w:val="24"/>
        </w:rPr>
        <w:t xml:space="preserve">; </w:t>
      </w:r>
      <w:r w:rsidR="00A072D2" w:rsidRPr="00740BAE">
        <w:rPr>
          <w:rFonts w:ascii="Book Antiqua" w:hAnsi="Book Antiqua"/>
          <w:sz w:val="24"/>
          <w:szCs w:val="24"/>
        </w:rPr>
        <w:t>height</w:t>
      </w:r>
      <w:r w:rsidR="00972BB5" w:rsidRPr="00740BAE">
        <w:rPr>
          <w:rFonts w:ascii="Book Antiqua" w:hAnsi="Book Antiqua"/>
          <w:sz w:val="24"/>
          <w:szCs w:val="24"/>
        </w:rPr>
        <w:t>,</w:t>
      </w:r>
      <w:r w:rsidR="00A072D2" w:rsidRPr="00740BAE">
        <w:rPr>
          <w:rFonts w:ascii="Book Antiqua" w:hAnsi="Book Antiqua"/>
          <w:sz w:val="24"/>
          <w:szCs w:val="24"/>
        </w:rPr>
        <w:t xml:space="preserve"> 160 cm)</w:t>
      </w:r>
      <w:proofErr w:type="gramEnd"/>
      <w:r w:rsidR="00A072D2" w:rsidRPr="00740BAE">
        <w:rPr>
          <w:rFonts w:ascii="Book Antiqua" w:hAnsi="Book Antiqua"/>
          <w:sz w:val="24"/>
          <w:szCs w:val="24"/>
        </w:rPr>
        <w:t xml:space="preserve"> and was a nonsmoker.</w:t>
      </w:r>
    </w:p>
    <w:p w:rsidR="00CB507A" w:rsidRPr="00740BAE" w:rsidRDefault="00CB507A" w:rsidP="00740BAE">
      <w:pPr>
        <w:pStyle w:val="a7"/>
        <w:adjustRightInd w:val="0"/>
        <w:snapToGrid w:val="0"/>
        <w:spacing w:before="0" w:after="0" w:line="360" w:lineRule="auto"/>
        <w:jc w:val="both"/>
        <w:rPr>
          <w:rFonts w:ascii="Book Antiqua" w:hAnsi="Book Antiqua"/>
          <w:i/>
          <w:iCs/>
          <w:sz w:val="24"/>
          <w:szCs w:val="24"/>
        </w:rPr>
      </w:pPr>
    </w:p>
    <w:p w:rsidR="00A072D2" w:rsidRPr="00740BAE" w:rsidRDefault="00A072D2" w:rsidP="00740BAE">
      <w:pPr>
        <w:pStyle w:val="a7"/>
        <w:adjustRightInd w:val="0"/>
        <w:snapToGrid w:val="0"/>
        <w:spacing w:before="0" w:after="0" w:line="360" w:lineRule="auto"/>
        <w:jc w:val="both"/>
        <w:rPr>
          <w:rFonts w:ascii="Book Antiqua" w:hAnsi="Book Antiqua"/>
          <w:i/>
          <w:iCs/>
          <w:sz w:val="24"/>
          <w:szCs w:val="24"/>
        </w:rPr>
      </w:pPr>
      <w:r w:rsidRPr="00740BAE">
        <w:rPr>
          <w:rFonts w:ascii="Book Antiqua" w:hAnsi="Book Antiqua"/>
          <w:i/>
          <w:iCs/>
          <w:sz w:val="24"/>
          <w:szCs w:val="24"/>
        </w:rPr>
        <w:t>History of present illness</w:t>
      </w:r>
    </w:p>
    <w:p w:rsidR="00A072D2" w:rsidRPr="00740BAE" w:rsidRDefault="00A072D2" w:rsidP="00740BAE">
      <w:pPr>
        <w:adjustRightInd w:val="0"/>
        <w:snapToGrid w:val="0"/>
        <w:spacing w:line="360" w:lineRule="auto"/>
        <w:rPr>
          <w:rFonts w:ascii="Book Antiqua" w:hAnsi="Book Antiqua"/>
          <w:sz w:val="24"/>
          <w:szCs w:val="24"/>
        </w:rPr>
      </w:pPr>
      <w:proofErr w:type="gramStart"/>
      <w:r w:rsidRPr="00740BAE">
        <w:rPr>
          <w:rFonts w:ascii="Book Antiqua" w:hAnsi="Book Antiqua"/>
          <w:sz w:val="24"/>
          <w:szCs w:val="24"/>
        </w:rPr>
        <w:t>Nothing to declare.</w:t>
      </w:r>
      <w:proofErr w:type="gramEnd"/>
    </w:p>
    <w:p w:rsidR="00CB507A" w:rsidRPr="00740BAE" w:rsidRDefault="00CB507A" w:rsidP="00740BAE">
      <w:pPr>
        <w:pStyle w:val="a7"/>
        <w:adjustRightInd w:val="0"/>
        <w:snapToGrid w:val="0"/>
        <w:spacing w:before="0" w:after="0" w:line="360" w:lineRule="auto"/>
        <w:jc w:val="both"/>
        <w:rPr>
          <w:rFonts w:ascii="Book Antiqua" w:hAnsi="Book Antiqua"/>
          <w:i/>
          <w:iCs/>
          <w:sz w:val="24"/>
          <w:szCs w:val="24"/>
        </w:rPr>
      </w:pPr>
    </w:p>
    <w:p w:rsidR="00A072D2" w:rsidRPr="00740BAE" w:rsidRDefault="00A072D2" w:rsidP="00740BAE">
      <w:pPr>
        <w:pStyle w:val="a7"/>
        <w:adjustRightInd w:val="0"/>
        <w:snapToGrid w:val="0"/>
        <w:spacing w:before="0" w:after="0" w:line="360" w:lineRule="auto"/>
        <w:jc w:val="both"/>
        <w:rPr>
          <w:rFonts w:ascii="Book Antiqua" w:hAnsi="Book Antiqua"/>
          <w:i/>
          <w:iCs/>
          <w:sz w:val="24"/>
          <w:szCs w:val="24"/>
        </w:rPr>
      </w:pPr>
      <w:r w:rsidRPr="00740BAE">
        <w:rPr>
          <w:rFonts w:ascii="Book Antiqua" w:hAnsi="Book Antiqua"/>
          <w:i/>
          <w:iCs/>
          <w:sz w:val="24"/>
          <w:szCs w:val="24"/>
        </w:rPr>
        <w:t>History of past illness</w:t>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Twenty years ago, </w:t>
      </w:r>
      <w:r w:rsidR="00D05BDC" w:rsidRPr="00740BAE">
        <w:rPr>
          <w:rFonts w:ascii="Book Antiqua" w:hAnsi="Book Antiqua"/>
          <w:sz w:val="24"/>
          <w:szCs w:val="24"/>
        </w:rPr>
        <w:t xml:space="preserve">she underwent </w:t>
      </w:r>
      <w:r w:rsidRPr="00740BAE">
        <w:rPr>
          <w:rFonts w:ascii="Book Antiqua" w:hAnsi="Book Antiqua"/>
          <w:sz w:val="24"/>
          <w:szCs w:val="24"/>
        </w:rPr>
        <w:t>cholecystectomy for gallstones, and</w:t>
      </w:r>
      <w:r w:rsidR="00D05BDC" w:rsidRPr="00740BAE">
        <w:rPr>
          <w:rFonts w:ascii="Book Antiqua" w:hAnsi="Book Antiqua"/>
          <w:sz w:val="24"/>
          <w:szCs w:val="24"/>
        </w:rPr>
        <w:t xml:space="preserve"> underwent</w:t>
      </w:r>
      <w:r w:rsidRPr="00740BAE">
        <w:rPr>
          <w:rFonts w:ascii="Book Antiqua" w:hAnsi="Book Antiqua"/>
          <w:sz w:val="24"/>
          <w:szCs w:val="24"/>
        </w:rPr>
        <w:t xml:space="preserve"> appendectomy 10 years ago for acute appendicitis.</w:t>
      </w:r>
    </w:p>
    <w:p w:rsidR="00CB507A" w:rsidRPr="00740BAE" w:rsidRDefault="00CB507A" w:rsidP="00740BAE">
      <w:pPr>
        <w:pStyle w:val="a7"/>
        <w:adjustRightInd w:val="0"/>
        <w:snapToGrid w:val="0"/>
        <w:spacing w:before="0" w:after="0" w:line="360" w:lineRule="auto"/>
        <w:jc w:val="both"/>
        <w:rPr>
          <w:rFonts w:ascii="Book Antiqua" w:hAnsi="Book Antiqua"/>
          <w:i/>
          <w:iCs/>
          <w:sz w:val="24"/>
          <w:szCs w:val="24"/>
        </w:rPr>
      </w:pPr>
    </w:p>
    <w:p w:rsidR="00A072D2" w:rsidRPr="00740BAE" w:rsidRDefault="00A072D2" w:rsidP="00740BAE">
      <w:pPr>
        <w:pStyle w:val="a7"/>
        <w:adjustRightInd w:val="0"/>
        <w:snapToGrid w:val="0"/>
        <w:spacing w:before="0" w:after="0" w:line="360" w:lineRule="auto"/>
        <w:jc w:val="both"/>
        <w:rPr>
          <w:rFonts w:ascii="Book Antiqua" w:hAnsi="Book Antiqua"/>
          <w:i/>
          <w:iCs/>
          <w:sz w:val="24"/>
          <w:szCs w:val="24"/>
        </w:rPr>
      </w:pPr>
      <w:r w:rsidRPr="00740BAE">
        <w:rPr>
          <w:rFonts w:ascii="Book Antiqua" w:hAnsi="Book Antiqua"/>
          <w:i/>
          <w:iCs/>
          <w:sz w:val="24"/>
          <w:szCs w:val="24"/>
        </w:rPr>
        <w:t>Personal and family history</w:t>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Her mother had died of gallbladder cancer</w:t>
      </w:r>
      <w:r w:rsidR="00CB507A" w:rsidRPr="00740BAE">
        <w:rPr>
          <w:rFonts w:ascii="Book Antiqua" w:hAnsi="Book Antiqua"/>
          <w:sz w:val="24"/>
          <w:szCs w:val="24"/>
        </w:rPr>
        <w:t>.</w:t>
      </w:r>
    </w:p>
    <w:p w:rsidR="00CB507A" w:rsidRPr="00740BAE" w:rsidRDefault="00CB507A" w:rsidP="00740BAE">
      <w:pPr>
        <w:pStyle w:val="a7"/>
        <w:adjustRightInd w:val="0"/>
        <w:snapToGrid w:val="0"/>
        <w:spacing w:before="0" w:after="0" w:line="360" w:lineRule="auto"/>
        <w:jc w:val="both"/>
        <w:rPr>
          <w:rFonts w:ascii="Book Antiqua" w:hAnsi="Book Antiqua"/>
          <w:i/>
          <w:iCs/>
          <w:sz w:val="24"/>
          <w:szCs w:val="24"/>
        </w:rPr>
      </w:pPr>
    </w:p>
    <w:p w:rsidR="00A072D2" w:rsidRPr="00740BAE" w:rsidRDefault="00A072D2" w:rsidP="00740BAE">
      <w:pPr>
        <w:pStyle w:val="a7"/>
        <w:adjustRightInd w:val="0"/>
        <w:snapToGrid w:val="0"/>
        <w:spacing w:before="0" w:after="0" w:line="360" w:lineRule="auto"/>
        <w:jc w:val="both"/>
        <w:rPr>
          <w:rFonts w:ascii="Book Antiqua" w:hAnsi="Book Antiqua"/>
          <w:i/>
          <w:iCs/>
          <w:sz w:val="24"/>
          <w:szCs w:val="24"/>
        </w:rPr>
      </w:pPr>
      <w:r w:rsidRPr="00740BAE">
        <w:rPr>
          <w:rFonts w:ascii="Book Antiqua" w:hAnsi="Book Antiqua"/>
          <w:i/>
          <w:iCs/>
          <w:sz w:val="24"/>
          <w:szCs w:val="24"/>
        </w:rPr>
        <w:t>Laboratory examinations</w:t>
      </w:r>
    </w:p>
    <w:p w:rsidR="00A072D2" w:rsidRPr="00740BAE" w:rsidRDefault="00D440DA" w:rsidP="00740BAE">
      <w:pPr>
        <w:adjustRightInd w:val="0"/>
        <w:snapToGrid w:val="0"/>
        <w:spacing w:line="360" w:lineRule="auto"/>
        <w:rPr>
          <w:rFonts w:ascii="Book Antiqua" w:hAnsi="Book Antiqua"/>
          <w:sz w:val="24"/>
          <w:szCs w:val="24"/>
        </w:rPr>
      </w:pPr>
      <w:r w:rsidRPr="00740BAE">
        <w:rPr>
          <w:rFonts w:ascii="Book Antiqua" w:hAnsi="Book Antiqua"/>
          <w:sz w:val="24"/>
          <w:szCs w:val="24"/>
        </w:rPr>
        <w:lastRenderedPageBreak/>
        <w:t>T</w:t>
      </w:r>
      <w:r w:rsidR="00A072D2" w:rsidRPr="00740BAE">
        <w:rPr>
          <w:rFonts w:ascii="Book Antiqua" w:hAnsi="Book Antiqua"/>
          <w:sz w:val="24"/>
          <w:szCs w:val="24"/>
        </w:rPr>
        <w:t xml:space="preserve">umor marker </w:t>
      </w:r>
      <w:r w:rsidRPr="00740BAE">
        <w:rPr>
          <w:rFonts w:ascii="Book Antiqua" w:hAnsi="Book Antiqua"/>
          <w:sz w:val="24"/>
          <w:szCs w:val="24"/>
        </w:rPr>
        <w:t xml:space="preserve">screening </w:t>
      </w:r>
      <w:r w:rsidR="00A072D2" w:rsidRPr="00740BAE">
        <w:rPr>
          <w:rFonts w:ascii="Book Antiqua" w:hAnsi="Book Antiqua"/>
          <w:sz w:val="24"/>
          <w:szCs w:val="24"/>
        </w:rPr>
        <w:t xml:space="preserve">showed elevated levels of </w:t>
      </w:r>
      <w:r w:rsidR="007A3106" w:rsidRPr="00740BAE">
        <w:rPr>
          <w:rFonts w:ascii="Book Antiqua" w:hAnsi="Book Antiqua"/>
          <w:sz w:val="24"/>
          <w:szCs w:val="24"/>
        </w:rPr>
        <w:t>CA12-5</w:t>
      </w:r>
      <w:r w:rsidR="00A072D2" w:rsidRPr="00740BAE">
        <w:rPr>
          <w:rFonts w:ascii="Book Antiqua" w:hAnsi="Book Antiqua"/>
          <w:sz w:val="24"/>
          <w:szCs w:val="24"/>
        </w:rPr>
        <w:t xml:space="preserve"> (</w:t>
      </w:r>
      <w:r w:rsidR="007A3106" w:rsidRPr="00740BAE">
        <w:rPr>
          <w:rFonts w:ascii="Book Antiqua" w:hAnsi="Book Antiqua"/>
          <w:sz w:val="24"/>
          <w:szCs w:val="24"/>
        </w:rPr>
        <w:t>1</w:t>
      </w:r>
      <w:r w:rsidR="00A072D2" w:rsidRPr="00740BAE">
        <w:rPr>
          <w:rFonts w:ascii="Book Antiqua" w:hAnsi="Book Antiqua"/>
          <w:sz w:val="24"/>
          <w:szCs w:val="24"/>
        </w:rPr>
        <w:t>5.</w:t>
      </w:r>
      <w:r w:rsidR="007A3106" w:rsidRPr="00740BAE">
        <w:rPr>
          <w:rFonts w:ascii="Book Antiqua" w:hAnsi="Book Antiqua"/>
          <w:sz w:val="24"/>
          <w:szCs w:val="24"/>
        </w:rPr>
        <w:t>8</w:t>
      </w:r>
      <w:r w:rsidR="00A072D2" w:rsidRPr="00740BAE">
        <w:rPr>
          <w:rFonts w:ascii="Book Antiqua" w:hAnsi="Book Antiqua"/>
          <w:sz w:val="24"/>
          <w:szCs w:val="24"/>
        </w:rPr>
        <w:t xml:space="preserve">5 </w:t>
      </w:r>
      <w:r w:rsidR="007A3106" w:rsidRPr="00740BAE">
        <w:rPr>
          <w:rFonts w:ascii="Book Antiqua" w:hAnsi="Book Antiqua"/>
          <w:sz w:val="24"/>
          <w:szCs w:val="24"/>
        </w:rPr>
        <w:t>U/mL</w:t>
      </w:r>
      <w:r w:rsidR="00170A97" w:rsidRPr="00740BAE">
        <w:rPr>
          <w:rFonts w:ascii="Book Antiqua" w:hAnsi="Book Antiqua"/>
          <w:sz w:val="24"/>
          <w:szCs w:val="24"/>
        </w:rPr>
        <w:t>)</w:t>
      </w:r>
      <w:r w:rsidR="00170A97">
        <w:rPr>
          <w:rFonts w:ascii="Book Antiqua" w:hAnsi="Book Antiqua"/>
          <w:sz w:val="24"/>
          <w:szCs w:val="24"/>
        </w:rPr>
        <w:t xml:space="preserve"> and</w:t>
      </w:r>
      <w:r w:rsidR="00170A97" w:rsidRPr="00740BAE">
        <w:rPr>
          <w:rFonts w:ascii="Book Antiqua" w:hAnsi="Book Antiqua"/>
          <w:sz w:val="24"/>
          <w:szCs w:val="24"/>
        </w:rPr>
        <w:t xml:space="preserve"> </w:t>
      </w:r>
      <w:r w:rsidR="00A072D2" w:rsidRPr="00740BAE">
        <w:rPr>
          <w:rFonts w:ascii="Book Antiqua" w:hAnsi="Book Antiqua"/>
          <w:sz w:val="24"/>
          <w:szCs w:val="24"/>
        </w:rPr>
        <w:t xml:space="preserve">CA19-9 (420.3 </w:t>
      </w:r>
      <w:bookmarkStart w:id="19" w:name="OLE_LINK25"/>
      <w:bookmarkStart w:id="20" w:name="OLE_LINK26"/>
      <w:r w:rsidR="00A072D2" w:rsidRPr="00740BAE">
        <w:rPr>
          <w:rFonts w:ascii="Book Antiqua" w:hAnsi="Book Antiqua"/>
          <w:sz w:val="24"/>
          <w:szCs w:val="24"/>
        </w:rPr>
        <w:t>U/mL</w:t>
      </w:r>
      <w:bookmarkEnd w:id="19"/>
      <w:bookmarkEnd w:id="20"/>
      <w:r w:rsidR="00A072D2" w:rsidRPr="00740BAE">
        <w:rPr>
          <w:rFonts w:ascii="Book Antiqua" w:hAnsi="Book Antiqua"/>
          <w:sz w:val="24"/>
          <w:szCs w:val="24"/>
        </w:rPr>
        <w:t xml:space="preserve">). Immunohistochemistry demonstrated </w:t>
      </w:r>
      <w:r w:rsidR="00684548" w:rsidRPr="00740BAE">
        <w:rPr>
          <w:rFonts w:ascii="Book Antiqua" w:hAnsi="Book Antiqua"/>
          <w:sz w:val="24"/>
          <w:szCs w:val="24"/>
        </w:rPr>
        <w:t>cytokeratin</w:t>
      </w:r>
      <w:r w:rsidR="00B50E80" w:rsidRPr="00740BAE">
        <w:rPr>
          <w:rFonts w:ascii="Book Antiqua" w:hAnsi="Book Antiqua"/>
          <w:sz w:val="24"/>
          <w:szCs w:val="24"/>
        </w:rPr>
        <w:t xml:space="preserve"> 7</w:t>
      </w:r>
      <w:r w:rsidR="00170A97" w:rsidRPr="00740BAE">
        <w:rPr>
          <w:rFonts w:ascii="Book Antiqua" w:hAnsi="Book Antiqua"/>
          <w:sz w:val="24"/>
          <w:szCs w:val="24"/>
        </w:rPr>
        <w:t>(+)</w:t>
      </w:r>
      <w:r w:rsidR="00170A97">
        <w:rPr>
          <w:rFonts w:ascii="Book Antiqua" w:hAnsi="Book Antiqua"/>
          <w:sz w:val="24"/>
          <w:szCs w:val="24"/>
        </w:rPr>
        <w:t xml:space="preserve"> and</w:t>
      </w:r>
      <w:r w:rsidR="00170A97" w:rsidRPr="00740BAE">
        <w:rPr>
          <w:rFonts w:ascii="Book Antiqua" w:hAnsi="Book Antiqua"/>
          <w:sz w:val="24"/>
          <w:szCs w:val="24"/>
        </w:rPr>
        <w:t xml:space="preserve"> </w:t>
      </w:r>
      <w:r w:rsidR="00597ED5" w:rsidRPr="00740BAE">
        <w:rPr>
          <w:rFonts w:ascii="Book Antiqua" w:hAnsi="Book Antiqua"/>
          <w:sz w:val="24"/>
          <w:szCs w:val="24"/>
        </w:rPr>
        <w:t xml:space="preserve">cytokeratin </w:t>
      </w:r>
      <w:r w:rsidR="00B50E80" w:rsidRPr="00740BAE">
        <w:rPr>
          <w:rFonts w:ascii="Book Antiqua" w:hAnsi="Book Antiqua"/>
          <w:sz w:val="24"/>
          <w:szCs w:val="24"/>
        </w:rPr>
        <w:t>19</w:t>
      </w:r>
      <w:r w:rsidR="00A072D2" w:rsidRPr="00740BAE">
        <w:rPr>
          <w:rFonts w:ascii="Book Antiqua" w:hAnsi="Book Antiqua"/>
          <w:sz w:val="24"/>
          <w:szCs w:val="24"/>
        </w:rPr>
        <w:t xml:space="preserve">(+). </w:t>
      </w:r>
      <w:r w:rsidR="00170A97">
        <w:rPr>
          <w:rFonts w:ascii="Book Antiqua" w:hAnsi="Book Antiqua"/>
          <w:sz w:val="24"/>
          <w:szCs w:val="24"/>
        </w:rPr>
        <w:t>Based on</w:t>
      </w:r>
      <w:r w:rsidR="00037742" w:rsidRPr="00740BAE">
        <w:rPr>
          <w:rFonts w:ascii="Book Antiqua" w:hAnsi="Book Antiqua"/>
          <w:sz w:val="24"/>
          <w:szCs w:val="24"/>
        </w:rPr>
        <w:t xml:space="preserve"> the</w:t>
      </w:r>
      <w:r w:rsidR="00A072D2" w:rsidRPr="00740BAE">
        <w:rPr>
          <w:rFonts w:ascii="Book Antiqua" w:hAnsi="Book Antiqua"/>
          <w:sz w:val="24"/>
          <w:szCs w:val="24"/>
        </w:rPr>
        <w:t xml:space="preserve"> clinical and </w:t>
      </w:r>
      <w:proofErr w:type="spellStart"/>
      <w:r w:rsidR="00A072D2" w:rsidRPr="00740BAE">
        <w:rPr>
          <w:rFonts w:ascii="Book Antiqua" w:hAnsi="Book Antiqua"/>
          <w:sz w:val="24"/>
          <w:szCs w:val="24"/>
        </w:rPr>
        <w:t>immunohistochemical</w:t>
      </w:r>
      <w:proofErr w:type="spellEnd"/>
      <w:r w:rsidR="00A072D2" w:rsidRPr="00740BAE">
        <w:rPr>
          <w:rFonts w:ascii="Book Antiqua" w:hAnsi="Book Antiqua"/>
          <w:sz w:val="24"/>
          <w:szCs w:val="24"/>
        </w:rPr>
        <w:t xml:space="preserve"> results, the lesions </w:t>
      </w:r>
      <w:r w:rsidR="00037742" w:rsidRPr="00740BAE">
        <w:rPr>
          <w:rFonts w:ascii="Book Antiqua" w:hAnsi="Book Antiqua"/>
          <w:sz w:val="24"/>
          <w:szCs w:val="24"/>
        </w:rPr>
        <w:t xml:space="preserve">were </w:t>
      </w:r>
      <w:r w:rsidR="00A072D2" w:rsidRPr="00740BAE">
        <w:rPr>
          <w:rFonts w:ascii="Book Antiqua" w:hAnsi="Book Antiqua"/>
          <w:sz w:val="24"/>
          <w:szCs w:val="24"/>
        </w:rPr>
        <w:t>consistent with poorly differentiated adenocarcinoma of the pancreas (Figure 1).</w:t>
      </w:r>
    </w:p>
    <w:p w:rsidR="0096690E" w:rsidRPr="00740BAE" w:rsidRDefault="0096690E" w:rsidP="00740BAE">
      <w:pPr>
        <w:pStyle w:val="a7"/>
        <w:adjustRightInd w:val="0"/>
        <w:snapToGrid w:val="0"/>
        <w:spacing w:before="0" w:after="0" w:line="360" w:lineRule="auto"/>
        <w:jc w:val="both"/>
        <w:rPr>
          <w:rFonts w:ascii="Book Antiqua" w:hAnsi="Book Antiqua"/>
          <w:i/>
          <w:iCs/>
          <w:sz w:val="24"/>
          <w:szCs w:val="24"/>
        </w:rPr>
      </w:pPr>
    </w:p>
    <w:p w:rsidR="00A072D2" w:rsidRPr="00740BAE" w:rsidRDefault="00A072D2" w:rsidP="00740BAE">
      <w:pPr>
        <w:pStyle w:val="a7"/>
        <w:adjustRightInd w:val="0"/>
        <w:snapToGrid w:val="0"/>
        <w:spacing w:before="0" w:after="0" w:line="360" w:lineRule="auto"/>
        <w:jc w:val="both"/>
        <w:rPr>
          <w:rFonts w:ascii="Book Antiqua" w:hAnsi="Book Antiqua"/>
          <w:i/>
          <w:iCs/>
          <w:sz w:val="24"/>
          <w:szCs w:val="24"/>
        </w:rPr>
      </w:pPr>
      <w:r w:rsidRPr="00740BAE">
        <w:rPr>
          <w:rFonts w:ascii="Book Antiqua" w:hAnsi="Book Antiqua"/>
          <w:i/>
          <w:iCs/>
          <w:sz w:val="24"/>
          <w:szCs w:val="24"/>
        </w:rPr>
        <w:t>Imaging examinations</w:t>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During this hospitalization, </w:t>
      </w:r>
      <w:r w:rsidR="00170A97">
        <w:rPr>
          <w:rFonts w:ascii="Book Antiqua" w:hAnsi="Book Antiqua"/>
          <w:sz w:val="24"/>
          <w:szCs w:val="24"/>
        </w:rPr>
        <w:t xml:space="preserve">a </w:t>
      </w:r>
      <w:r w:rsidRPr="00740BAE">
        <w:rPr>
          <w:rFonts w:ascii="Book Antiqua" w:hAnsi="Book Antiqua"/>
          <w:sz w:val="24"/>
          <w:szCs w:val="24"/>
        </w:rPr>
        <w:t>CT scan revealed a nodular mass in the pancreas</w:t>
      </w:r>
      <w:r w:rsidR="00781D11" w:rsidRPr="00740BAE">
        <w:rPr>
          <w:rFonts w:ascii="Book Antiqua" w:hAnsi="Book Antiqua"/>
          <w:sz w:val="24"/>
          <w:szCs w:val="24"/>
        </w:rPr>
        <w:t xml:space="preserve"> measuring </w:t>
      </w:r>
      <w:r w:rsidRPr="00740BAE">
        <w:rPr>
          <w:rFonts w:ascii="Book Antiqua" w:hAnsi="Book Antiqua"/>
          <w:sz w:val="24"/>
          <w:szCs w:val="24"/>
        </w:rPr>
        <w:t>about 2.7</w:t>
      </w:r>
      <w:r w:rsidR="00597ED5" w:rsidRPr="00740BAE">
        <w:rPr>
          <w:rFonts w:ascii="Book Antiqua" w:hAnsi="Book Antiqua"/>
          <w:sz w:val="24"/>
          <w:szCs w:val="24"/>
        </w:rPr>
        <w:t xml:space="preserve"> cm</w:t>
      </w:r>
      <w:r w:rsidR="00781D11" w:rsidRPr="00740BAE">
        <w:rPr>
          <w:rFonts w:ascii="Book Antiqua" w:hAnsi="Book Antiqua"/>
          <w:sz w:val="24"/>
          <w:szCs w:val="24"/>
        </w:rPr>
        <w:t xml:space="preserve"> </w:t>
      </w:r>
      <w:r w:rsidRPr="00740BAE">
        <w:rPr>
          <w:rFonts w:ascii="Book Antiqua" w:hAnsi="Book Antiqua"/>
          <w:sz w:val="24"/>
          <w:szCs w:val="24"/>
        </w:rPr>
        <w:t>×</w:t>
      </w:r>
      <w:r w:rsidR="00781D11" w:rsidRPr="00740BAE">
        <w:rPr>
          <w:rFonts w:ascii="Book Antiqua" w:hAnsi="Book Antiqua"/>
          <w:sz w:val="24"/>
          <w:szCs w:val="24"/>
        </w:rPr>
        <w:t xml:space="preserve"> </w:t>
      </w:r>
      <w:r w:rsidRPr="00740BAE">
        <w:rPr>
          <w:rFonts w:ascii="Book Antiqua" w:hAnsi="Book Antiqua"/>
          <w:sz w:val="24"/>
          <w:szCs w:val="24"/>
        </w:rPr>
        <w:t>2.5</w:t>
      </w:r>
      <w:r w:rsidR="00781D11" w:rsidRPr="00740BAE">
        <w:rPr>
          <w:rFonts w:ascii="Book Antiqua" w:hAnsi="Book Antiqua"/>
          <w:sz w:val="24"/>
          <w:szCs w:val="24"/>
        </w:rPr>
        <w:t xml:space="preserve"> </w:t>
      </w:r>
      <w:r w:rsidRPr="00740BAE">
        <w:rPr>
          <w:rFonts w:ascii="Book Antiqua" w:hAnsi="Book Antiqua"/>
          <w:sz w:val="24"/>
          <w:szCs w:val="24"/>
        </w:rPr>
        <w:t>cm (Figure 2A) and a small</w:t>
      </w:r>
      <w:r w:rsidR="007D1315" w:rsidRPr="00740BAE">
        <w:rPr>
          <w:rFonts w:ascii="Book Antiqua" w:hAnsi="Book Antiqua"/>
          <w:sz w:val="24"/>
          <w:szCs w:val="24"/>
        </w:rPr>
        <w:t>,</w:t>
      </w:r>
      <w:r w:rsidRPr="00740BAE">
        <w:rPr>
          <w:rFonts w:ascii="Book Antiqua" w:hAnsi="Book Antiqua"/>
          <w:sz w:val="24"/>
          <w:szCs w:val="24"/>
        </w:rPr>
        <w:t xml:space="preserve"> nodular </w:t>
      </w:r>
      <w:r w:rsidR="007D1315" w:rsidRPr="00740BAE">
        <w:rPr>
          <w:rFonts w:ascii="Book Antiqua" w:hAnsi="Book Antiqua"/>
          <w:sz w:val="24"/>
          <w:szCs w:val="24"/>
        </w:rPr>
        <w:t>low-</w:t>
      </w:r>
      <w:r w:rsidRPr="00740BAE">
        <w:rPr>
          <w:rFonts w:ascii="Book Antiqua" w:hAnsi="Book Antiqua"/>
          <w:sz w:val="24"/>
          <w:szCs w:val="24"/>
        </w:rPr>
        <w:t>density lesion in the liver S6</w:t>
      </w:r>
      <w:r w:rsidR="00762D7A" w:rsidRPr="00740BAE">
        <w:rPr>
          <w:rFonts w:ascii="Book Antiqua" w:hAnsi="Book Antiqua"/>
          <w:sz w:val="24"/>
          <w:szCs w:val="24"/>
        </w:rPr>
        <w:t xml:space="preserve"> measuring </w:t>
      </w:r>
      <w:r w:rsidRPr="00740BAE">
        <w:rPr>
          <w:rFonts w:ascii="Book Antiqua" w:hAnsi="Book Antiqua"/>
          <w:sz w:val="24"/>
          <w:szCs w:val="24"/>
        </w:rPr>
        <w:t>about 1.4</w:t>
      </w:r>
      <w:r w:rsidR="00597ED5" w:rsidRPr="00740BAE">
        <w:rPr>
          <w:rFonts w:ascii="Book Antiqua" w:hAnsi="Book Antiqua"/>
          <w:sz w:val="24"/>
          <w:szCs w:val="24"/>
        </w:rPr>
        <w:t xml:space="preserve"> cm</w:t>
      </w:r>
      <w:r w:rsidR="00762D7A" w:rsidRPr="00740BAE">
        <w:rPr>
          <w:rFonts w:ascii="Book Antiqua" w:hAnsi="Book Antiqua"/>
          <w:sz w:val="24"/>
          <w:szCs w:val="24"/>
        </w:rPr>
        <w:t xml:space="preserve"> </w:t>
      </w:r>
      <w:r w:rsidRPr="00740BAE">
        <w:rPr>
          <w:rFonts w:ascii="Book Antiqua" w:hAnsi="Book Antiqua"/>
          <w:sz w:val="24"/>
          <w:szCs w:val="24"/>
        </w:rPr>
        <w:t>×</w:t>
      </w:r>
      <w:r w:rsidR="00762D7A" w:rsidRPr="00740BAE">
        <w:rPr>
          <w:rFonts w:ascii="Book Antiqua" w:hAnsi="Book Antiqua"/>
          <w:sz w:val="24"/>
          <w:szCs w:val="24"/>
        </w:rPr>
        <w:t xml:space="preserve"> </w:t>
      </w:r>
      <w:r w:rsidRPr="00740BAE">
        <w:rPr>
          <w:rFonts w:ascii="Book Antiqua" w:hAnsi="Book Antiqua"/>
          <w:sz w:val="24"/>
          <w:szCs w:val="24"/>
        </w:rPr>
        <w:t>1.1</w:t>
      </w:r>
      <w:r w:rsidR="00762D7A" w:rsidRPr="00740BAE">
        <w:rPr>
          <w:rFonts w:ascii="Book Antiqua" w:hAnsi="Book Antiqua"/>
          <w:sz w:val="24"/>
          <w:szCs w:val="24"/>
        </w:rPr>
        <w:t xml:space="preserve"> </w:t>
      </w:r>
      <w:r w:rsidRPr="00740BAE">
        <w:rPr>
          <w:rFonts w:ascii="Book Antiqua" w:hAnsi="Book Antiqua"/>
          <w:sz w:val="24"/>
          <w:szCs w:val="24"/>
        </w:rPr>
        <w:t xml:space="preserve">cm (Figure 3A). </w:t>
      </w:r>
      <w:r w:rsidR="003E06E1" w:rsidRPr="00740BAE">
        <w:rPr>
          <w:rFonts w:ascii="Book Antiqua" w:hAnsi="Book Antiqua"/>
          <w:sz w:val="24"/>
          <w:szCs w:val="24"/>
        </w:rPr>
        <w:t xml:space="preserve">The lesion appeared </w:t>
      </w:r>
      <w:r w:rsidR="00B50E80" w:rsidRPr="00740BAE">
        <w:rPr>
          <w:rFonts w:ascii="Book Antiqua" w:hAnsi="Book Antiqua"/>
          <w:sz w:val="24"/>
          <w:szCs w:val="24"/>
        </w:rPr>
        <w:t xml:space="preserve">non-homogeneous </w:t>
      </w:r>
      <w:r w:rsidRPr="00740BAE">
        <w:rPr>
          <w:rFonts w:ascii="Book Antiqua" w:hAnsi="Book Antiqua"/>
          <w:sz w:val="24"/>
          <w:szCs w:val="24"/>
        </w:rPr>
        <w:t>after enhancement</w:t>
      </w:r>
      <w:r w:rsidR="002041B8" w:rsidRPr="00740BAE">
        <w:rPr>
          <w:rFonts w:ascii="Book Antiqua" w:hAnsi="Book Antiqua"/>
          <w:sz w:val="24"/>
          <w:szCs w:val="24"/>
        </w:rPr>
        <w:t>,</w:t>
      </w:r>
      <w:r w:rsidRPr="00740BAE">
        <w:rPr>
          <w:rFonts w:ascii="Book Antiqua" w:hAnsi="Book Antiqua"/>
          <w:sz w:val="24"/>
          <w:szCs w:val="24"/>
        </w:rPr>
        <w:t xml:space="preserve"> </w:t>
      </w:r>
      <w:r w:rsidR="003E06E1" w:rsidRPr="00740BAE">
        <w:rPr>
          <w:rFonts w:ascii="Book Antiqua" w:hAnsi="Book Antiqua"/>
          <w:sz w:val="24"/>
          <w:szCs w:val="24"/>
        </w:rPr>
        <w:t xml:space="preserve">with </w:t>
      </w:r>
      <w:r w:rsidRPr="00740BAE">
        <w:rPr>
          <w:rFonts w:ascii="Book Antiqua" w:hAnsi="Book Antiqua"/>
          <w:sz w:val="24"/>
          <w:szCs w:val="24"/>
        </w:rPr>
        <w:t xml:space="preserve">mild reinforcement. </w:t>
      </w:r>
      <w:bookmarkStart w:id="21" w:name="OLE_LINK5"/>
      <w:bookmarkStart w:id="22" w:name="OLE_LINK6"/>
      <w:r w:rsidRPr="00740BAE">
        <w:rPr>
          <w:rFonts w:ascii="Book Antiqua" w:hAnsi="Book Antiqua"/>
          <w:sz w:val="24"/>
          <w:szCs w:val="24"/>
        </w:rPr>
        <w:t xml:space="preserve">Adjacent to the </w:t>
      </w:r>
      <w:r w:rsidR="00C31429" w:rsidRPr="00740BAE">
        <w:rPr>
          <w:rFonts w:ascii="Book Antiqua" w:hAnsi="Book Antiqua"/>
          <w:sz w:val="24"/>
          <w:szCs w:val="24"/>
        </w:rPr>
        <w:t xml:space="preserve">splenic </w:t>
      </w:r>
      <w:r w:rsidRPr="00740BAE">
        <w:rPr>
          <w:rFonts w:ascii="Book Antiqua" w:hAnsi="Book Antiqua"/>
          <w:sz w:val="24"/>
          <w:szCs w:val="24"/>
        </w:rPr>
        <w:t xml:space="preserve">artery, the proper hepatic artery and abdominal cavity were locally compressed. The tail of the pancreas </w:t>
      </w:r>
      <w:r w:rsidR="006E0F09" w:rsidRPr="00740BAE">
        <w:rPr>
          <w:rFonts w:ascii="Book Antiqua" w:hAnsi="Book Antiqua"/>
          <w:sz w:val="24"/>
          <w:szCs w:val="24"/>
        </w:rPr>
        <w:t xml:space="preserve">was </w:t>
      </w:r>
      <w:r w:rsidRPr="00740BAE">
        <w:rPr>
          <w:rFonts w:ascii="Book Antiqua" w:hAnsi="Book Antiqua"/>
          <w:sz w:val="24"/>
          <w:szCs w:val="24"/>
        </w:rPr>
        <w:t>atrophied. No obvious effusion was seen in the abdominal cavity.</w:t>
      </w:r>
    </w:p>
    <w:bookmarkEnd w:id="21"/>
    <w:bookmarkEnd w:id="22"/>
    <w:p w:rsidR="00D21E2C" w:rsidRPr="00740BAE" w:rsidRDefault="00D21E2C" w:rsidP="00740BAE">
      <w:pPr>
        <w:pStyle w:val="a7"/>
        <w:adjustRightInd w:val="0"/>
        <w:snapToGrid w:val="0"/>
        <w:spacing w:before="0" w:after="0" w:line="360" w:lineRule="auto"/>
        <w:jc w:val="both"/>
        <w:rPr>
          <w:rFonts w:ascii="Book Antiqua" w:hAnsi="Book Antiqua"/>
          <w:sz w:val="24"/>
          <w:szCs w:val="24"/>
        </w:rPr>
      </w:pPr>
    </w:p>
    <w:p w:rsidR="00597ED5" w:rsidRPr="00740BAE" w:rsidRDefault="00597ED5" w:rsidP="00740BAE">
      <w:pPr>
        <w:adjustRightInd w:val="0"/>
        <w:snapToGrid w:val="0"/>
        <w:spacing w:line="360" w:lineRule="auto"/>
        <w:rPr>
          <w:rFonts w:ascii="Book Antiqua" w:hAnsi="Book Antiqua"/>
          <w:b/>
          <w:sz w:val="24"/>
          <w:szCs w:val="24"/>
          <w:u w:val="single"/>
          <w:lang w:val="en-GB"/>
        </w:rPr>
      </w:pPr>
      <w:r w:rsidRPr="00740BAE">
        <w:rPr>
          <w:rFonts w:ascii="Book Antiqua" w:hAnsi="Book Antiqua"/>
          <w:b/>
          <w:sz w:val="24"/>
          <w:szCs w:val="24"/>
          <w:u w:val="single"/>
          <w:lang w:val="en-GB"/>
        </w:rPr>
        <w:t>FINAL DIAGNOSIS</w:t>
      </w:r>
    </w:p>
    <w:p w:rsidR="00A072D2" w:rsidRPr="00740BAE" w:rsidRDefault="006E0F09" w:rsidP="00740BAE">
      <w:pPr>
        <w:adjustRightInd w:val="0"/>
        <w:snapToGrid w:val="0"/>
        <w:spacing w:line="360" w:lineRule="auto"/>
        <w:rPr>
          <w:rFonts w:ascii="Book Antiqua" w:hAnsi="Book Antiqua"/>
          <w:sz w:val="24"/>
          <w:szCs w:val="24"/>
        </w:rPr>
      </w:pPr>
      <w:proofErr w:type="gramStart"/>
      <w:r w:rsidRPr="00740BAE">
        <w:rPr>
          <w:rFonts w:ascii="Book Antiqua" w:hAnsi="Book Antiqua"/>
          <w:sz w:val="24"/>
          <w:szCs w:val="24"/>
        </w:rPr>
        <w:t>L</w:t>
      </w:r>
      <w:r w:rsidR="00A072D2" w:rsidRPr="00740BAE">
        <w:rPr>
          <w:rFonts w:ascii="Book Antiqua" w:hAnsi="Book Antiqua"/>
          <w:sz w:val="24"/>
          <w:szCs w:val="24"/>
        </w:rPr>
        <w:t>iver metastasis from pancreatic cancer.</w:t>
      </w:r>
      <w:proofErr w:type="gramEnd"/>
    </w:p>
    <w:p w:rsidR="00D21E2C" w:rsidRPr="00740BAE" w:rsidRDefault="00D21E2C" w:rsidP="00740BAE">
      <w:pPr>
        <w:pStyle w:val="a7"/>
        <w:adjustRightInd w:val="0"/>
        <w:snapToGrid w:val="0"/>
        <w:spacing w:before="0" w:after="0" w:line="360" w:lineRule="auto"/>
        <w:jc w:val="both"/>
        <w:rPr>
          <w:rFonts w:ascii="Book Antiqua" w:hAnsi="Book Antiqua"/>
          <w:sz w:val="24"/>
          <w:szCs w:val="24"/>
        </w:rPr>
      </w:pPr>
    </w:p>
    <w:p w:rsidR="00A072D2" w:rsidRPr="00740BAE" w:rsidRDefault="00A072D2" w:rsidP="00740BAE">
      <w:pPr>
        <w:pStyle w:val="a7"/>
        <w:adjustRightInd w:val="0"/>
        <w:snapToGrid w:val="0"/>
        <w:spacing w:before="0" w:after="0" w:line="360" w:lineRule="auto"/>
        <w:jc w:val="both"/>
        <w:rPr>
          <w:rFonts w:ascii="Book Antiqua" w:hAnsi="Book Antiqua"/>
          <w:sz w:val="24"/>
          <w:szCs w:val="24"/>
          <w:u w:val="single"/>
        </w:rPr>
      </w:pPr>
      <w:r w:rsidRPr="00740BAE">
        <w:rPr>
          <w:rFonts w:ascii="Book Antiqua" w:hAnsi="Book Antiqua"/>
          <w:sz w:val="24"/>
          <w:szCs w:val="24"/>
          <w:u w:val="single"/>
        </w:rPr>
        <w:t>TREATMENT</w:t>
      </w:r>
    </w:p>
    <w:p w:rsidR="00A072D2" w:rsidRPr="00740BAE" w:rsidRDefault="00520A01" w:rsidP="00740BAE">
      <w:pPr>
        <w:adjustRightInd w:val="0"/>
        <w:snapToGrid w:val="0"/>
        <w:spacing w:line="360" w:lineRule="auto"/>
        <w:rPr>
          <w:rFonts w:ascii="Book Antiqua" w:hAnsi="Book Antiqua"/>
          <w:sz w:val="24"/>
          <w:szCs w:val="24"/>
        </w:rPr>
      </w:pPr>
      <w:r>
        <w:rPr>
          <w:rFonts w:ascii="Book Antiqua" w:hAnsi="Book Antiqua"/>
          <w:sz w:val="24"/>
          <w:szCs w:val="24"/>
        </w:rPr>
        <w:t>P</w:t>
      </w:r>
      <w:r w:rsidR="00170A97" w:rsidRPr="00740BAE">
        <w:rPr>
          <w:rFonts w:ascii="Book Antiqua" w:hAnsi="Book Antiqua"/>
          <w:sz w:val="24"/>
          <w:szCs w:val="24"/>
        </w:rPr>
        <w:t xml:space="preserve">ercutaneous </w:t>
      </w:r>
      <w:r w:rsidR="00184269" w:rsidRPr="00740BAE">
        <w:rPr>
          <w:rFonts w:ascii="Book Antiqua" w:hAnsi="Book Antiqua"/>
          <w:sz w:val="24"/>
          <w:szCs w:val="24"/>
        </w:rPr>
        <w:t xml:space="preserve">IRE ablation </w:t>
      </w:r>
      <w:r>
        <w:rPr>
          <w:rFonts w:ascii="Book Antiqua" w:hAnsi="Book Antiqua"/>
          <w:sz w:val="24"/>
          <w:szCs w:val="24"/>
        </w:rPr>
        <w:t xml:space="preserve">was performed </w:t>
      </w:r>
      <w:r w:rsidR="00184269" w:rsidRPr="00740BAE">
        <w:rPr>
          <w:rFonts w:ascii="Book Antiqua" w:hAnsi="Book Antiqua"/>
          <w:sz w:val="24"/>
          <w:szCs w:val="24"/>
        </w:rPr>
        <w:t xml:space="preserve">under general anesthesia, two electrodes were used during the operation, the needle tip distance was 1.0 to 2.0 cm, and the effective exposure distance of the electrodes was 1.5 to 2.0 cm. </w:t>
      </w:r>
      <w:r w:rsidR="00184269" w:rsidRPr="004176A7">
        <w:rPr>
          <w:rFonts w:ascii="Book Antiqua" w:hAnsi="Book Antiqua"/>
          <w:sz w:val="24"/>
          <w:szCs w:val="24"/>
        </w:rPr>
        <w:t xml:space="preserve">CT combined with ultrasound was used to confirm tumor size, </w:t>
      </w:r>
      <w:r>
        <w:rPr>
          <w:rFonts w:ascii="Book Antiqua" w:hAnsi="Book Antiqua"/>
          <w:sz w:val="24"/>
          <w:szCs w:val="24"/>
        </w:rPr>
        <w:t xml:space="preserve">and the parameters for </w:t>
      </w:r>
      <w:r w:rsidRPr="00740BAE">
        <w:rPr>
          <w:rFonts w:ascii="Book Antiqua" w:hAnsi="Book Antiqua"/>
          <w:sz w:val="24"/>
          <w:szCs w:val="24"/>
        </w:rPr>
        <w:t>IRE ablation</w:t>
      </w:r>
      <w:r>
        <w:rPr>
          <w:rFonts w:ascii="Book Antiqua" w:hAnsi="Book Antiqua"/>
          <w:sz w:val="24"/>
          <w:szCs w:val="24"/>
        </w:rPr>
        <w:t xml:space="preserve"> were</w:t>
      </w:r>
      <w:r w:rsidRPr="004176A7">
        <w:rPr>
          <w:rFonts w:ascii="Book Antiqua" w:hAnsi="Book Antiqua"/>
          <w:sz w:val="24"/>
          <w:szCs w:val="24"/>
        </w:rPr>
        <w:t xml:space="preserve"> </w:t>
      </w:r>
      <w:r w:rsidR="00184269" w:rsidRPr="004176A7">
        <w:rPr>
          <w:rFonts w:ascii="Book Antiqua" w:hAnsi="Book Antiqua"/>
          <w:sz w:val="24"/>
          <w:szCs w:val="24"/>
        </w:rPr>
        <w:t>electric field intensity 1500</w:t>
      </w:r>
      <w:r w:rsidR="00597ED5" w:rsidRPr="00ED239A">
        <w:rPr>
          <w:rFonts w:ascii="Book Antiqua" w:hAnsi="Book Antiqua"/>
          <w:sz w:val="24"/>
          <w:szCs w:val="24"/>
        </w:rPr>
        <w:t xml:space="preserve"> </w:t>
      </w:r>
      <w:r w:rsidR="00184269" w:rsidRPr="00ED239A">
        <w:rPr>
          <w:rFonts w:ascii="Book Antiqua" w:hAnsi="Book Antiqua"/>
          <w:sz w:val="24"/>
          <w:szCs w:val="24"/>
        </w:rPr>
        <w:t xml:space="preserve">V/cm, pulse length 70 </w:t>
      </w:r>
      <w:proofErr w:type="spellStart"/>
      <w:r w:rsidR="00184269" w:rsidRPr="00ED239A">
        <w:rPr>
          <w:rFonts w:ascii="Book Antiqua" w:hAnsi="Book Antiqua"/>
          <w:sz w:val="24"/>
          <w:szCs w:val="24"/>
        </w:rPr>
        <w:t>μs</w:t>
      </w:r>
      <w:proofErr w:type="spellEnd"/>
      <w:r w:rsidR="00184269" w:rsidRPr="00ED239A">
        <w:rPr>
          <w:rFonts w:ascii="Book Antiqua" w:hAnsi="Book Antiqua"/>
          <w:sz w:val="24"/>
          <w:szCs w:val="24"/>
        </w:rPr>
        <w:t>, and pulse number 90</w:t>
      </w:r>
      <w:r w:rsidR="00184269" w:rsidRPr="00740BAE">
        <w:rPr>
          <w:rFonts w:ascii="Book Antiqua" w:hAnsi="Book Antiqua"/>
          <w:sz w:val="24"/>
          <w:szCs w:val="24"/>
        </w:rPr>
        <w:t>. During the operation, the success of the ablation was determined based on the hyperechoic coverage and real-time impedance changes in the ablation lesion</w:t>
      </w:r>
      <w:r w:rsidR="00BC79EE">
        <w:rPr>
          <w:rFonts w:ascii="Book Antiqua" w:hAnsi="Book Antiqua"/>
          <w:sz w:val="24"/>
          <w:szCs w:val="24"/>
        </w:rPr>
        <w:t>. G</w:t>
      </w:r>
      <w:r w:rsidR="00BC79EE" w:rsidRPr="004176A7">
        <w:rPr>
          <w:rFonts w:ascii="Book Antiqua" w:hAnsi="Book Antiqua"/>
          <w:sz w:val="24"/>
          <w:szCs w:val="24"/>
        </w:rPr>
        <w:t xml:space="preserve">emcitabine </w:t>
      </w:r>
      <w:r w:rsidR="00A072D2" w:rsidRPr="004176A7">
        <w:rPr>
          <w:rFonts w:ascii="Book Antiqua" w:hAnsi="Book Antiqua"/>
          <w:sz w:val="24"/>
          <w:szCs w:val="24"/>
        </w:rPr>
        <w:t>intravenous chemotherapy</w:t>
      </w:r>
      <w:r w:rsidR="00BC79EE">
        <w:rPr>
          <w:rFonts w:ascii="Book Antiqua" w:hAnsi="Book Antiqua"/>
          <w:sz w:val="24"/>
          <w:szCs w:val="24"/>
        </w:rPr>
        <w:t xml:space="preserve"> was administered</w:t>
      </w:r>
      <w:r w:rsidR="00D21E2C" w:rsidRPr="004176A7">
        <w:rPr>
          <w:rFonts w:ascii="Book Antiqua" w:hAnsi="Book Antiqua"/>
          <w:sz w:val="24"/>
          <w:szCs w:val="24"/>
        </w:rPr>
        <w:t>,</w:t>
      </w:r>
      <w:r w:rsidR="00A072D2" w:rsidRPr="004176A7">
        <w:rPr>
          <w:rFonts w:ascii="Book Antiqua" w:hAnsi="Book Antiqua"/>
          <w:sz w:val="24"/>
          <w:szCs w:val="24"/>
        </w:rPr>
        <w:t xml:space="preserve"> followed</w:t>
      </w:r>
      <w:r w:rsidR="006E0F09" w:rsidRPr="00ED239A">
        <w:rPr>
          <w:rFonts w:ascii="Book Antiqua" w:hAnsi="Book Antiqua"/>
          <w:sz w:val="24"/>
          <w:szCs w:val="24"/>
        </w:rPr>
        <w:t xml:space="preserve"> by </w:t>
      </w:r>
      <w:r w:rsidR="00A072D2" w:rsidRPr="00ED239A">
        <w:rPr>
          <w:rFonts w:ascii="Book Antiqua" w:hAnsi="Book Antiqua"/>
          <w:sz w:val="24"/>
          <w:szCs w:val="24"/>
        </w:rPr>
        <w:t xml:space="preserve">gemcitabine arterial infusion and simultaneous </w:t>
      </w:r>
      <w:proofErr w:type="spellStart"/>
      <w:r w:rsidR="00A072D2" w:rsidRPr="00ED239A">
        <w:rPr>
          <w:rFonts w:ascii="Book Antiqua" w:hAnsi="Book Antiqua"/>
          <w:sz w:val="24"/>
          <w:szCs w:val="24"/>
        </w:rPr>
        <w:t>tegafur</w:t>
      </w:r>
      <w:proofErr w:type="spellEnd"/>
      <w:r w:rsidR="00A072D2" w:rsidRPr="00ED239A">
        <w:rPr>
          <w:rFonts w:ascii="Book Antiqua" w:hAnsi="Book Antiqua"/>
          <w:sz w:val="24"/>
          <w:szCs w:val="24"/>
        </w:rPr>
        <w:t xml:space="preserve"> for</w:t>
      </w:r>
      <w:r w:rsidR="00484A12" w:rsidRPr="00ED239A">
        <w:rPr>
          <w:rFonts w:ascii="Book Antiqua" w:hAnsi="Book Antiqua"/>
          <w:sz w:val="24"/>
          <w:szCs w:val="24"/>
        </w:rPr>
        <w:t xml:space="preserve"> a</w:t>
      </w:r>
      <w:r w:rsidR="00A072D2" w:rsidRPr="00ED239A">
        <w:rPr>
          <w:rFonts w:ascii="Book Antiqua" w:hAnsi="Book Antiqua"/>
          <w:sz w:val="24"/>
          <w:szCs w:val="24"/>
        </w:rPr>
        <w:t xml:space="preserve"> total of four cycles</w:t>
      </w:r>
      <w:r w:rsidR="00A072D2" w:rsidRPr="00740BAE">
        <w:rPr>
          <w:rFonts w:ascii="Book Antiqua" w:hAnsi="Book Antiqua"/>
          <w:sz w:val="24"/>
          <w:szCs w:val="24"/>
        </w:rPr>
        <w:t xml:space="preserve">. </w:t>
      </w:r>
      <w:r w:rsidR="00484A12" w:rsidRPr="00740BAE">
        <w:rPr>
          <w:rFonts w:ascii="Book Antiqua" w:hAnsi="Book Antiqua"/>
          <w:sz w:val="24"/>
          <w:szCs w:val="24"/>
        </w:rPr>
        <w:t xml:space="preserve">Table 1 shows the </w:t>
      </w:r>
      <w:r w:rsidR="00A072D2" w:rsidRPr="00740BAE">
        <w:rPr>
          <w:rFonts w:ascii="Book Antiqua" w:hAnsi="Book Antiqua"/>
          <w:sz w:val="24"/>
          <w:szCs w:val="24"/>
        </w:rPr>
        <w:t>method of administration.</w:t>
      </w:r>
    </w:p>
    <w:p w:rsidR="00D21E2C" w:rsidRPr="00740BAE" w:rsidRDefault="00D21E2C" w:rsidP="00740BAE">
      <w:pPr>
        <w:pStyle w:val="a7"/>
        <w:adjustRightInd w:val="0"/>
        <w:snapToGrid w:val="0"/>
        <w:spacing w:before="0" w:after="0" w:line="360" w:lineRule="auto"/>
        <w:jc w:val="both"/>
        <w:rPr>
          <w:rFonts w:ascii="Book Antiqua" w:hAnsi="Book Antiqua"/>
          <w:sz w:val="24"/>
          <w:szCs w:val="24"/>
        </w:rPr>
      </w:pPr>
    </w:p>
    <w:p w:rsidR="00597ED5" w:rsidRPr="009E7D01" w:rsidRDefault="00597ED5" w:rsidP="00740BAE">
      <w:pPr>
        <w:adjustRightInd w:val="0"/>
        <w:snapToGrid w:val="0"/>
        <w:spacing w:line="360" w:lineRule="auto"/>
        <w:rPr>
          <w:rFonts w:ascii="Book Antiqua" w:hAnsi="Book Antiqua"/>
          <w:b/>
          <w:bCs/>
          <w:sz w:val="24"/>
          <w:szCs w:val="24"/>
          <w:u w:val="single"/>
        </w:rPr>
      </w:pPr>
      <w:r w:rsidRPr="009E7D01">
        <w:rPr>
          <w:rFonts w:ascii="Book Antiqua" w:hAnsi="Book Antiqua"/>
          <w:b/>
          <w:bCs/>
          <w:sz w:val="24"/>
          <w:szCs w:val="24"/>
          <w:u w:val="single"/>
        </w:rPr>
        <w:lastRenderedPageBreak/>
        <w:t>OUTCOME AND FOLLOW-UP</w:t>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After 12 </w:t>
      </w:r>
      <w:proofErr w:type="spellStart"/>
      <w:r w:rsidR="008B608B" w:rsidRPr="00740BAE">
        <w:rPr>
          <w:rFonts w:ascii="Book Antiqua" w:hAnsi="Book Antiqua"/>
          <w:sz w:val="24"/>
          <w:szCs w:val="24"/>
        </w:rPr>
        <w:t>mo</w:t>
      </w:r>
      <w:proofErr w:type="spellEnd"/>
      <w:r w:rsidR="008B608B" w:rsidRPr="00740BAE">
        <w:rPr>
          <w:rFonts w:ascii="Book Antiqua" w:hAnsi="Book Antiqua"/>
          <w:sz w:val="24"/>
          <w:szCs w:val="24"/>
        </w:rPr>
        <w:t xml:space="preserve"> </w:t>
      </w:r>
      <w:r w:rsidRPr="00740BAE">
        <w:rPr>
          <w:rFonts w:ascii="Book Antiqua" w:hAnsi="Book Antiqua"/>
          <w:sz w:val="24"/>
          <w:szCs w:val="24"/>
        </w:rPr>
        <w:t xml:space="preserve">of IRE ablation combined with gemcitabine and </w:t>
      </w:r>
      <w:proofErr w:type="spellStart"/>
      <w:r w:rsidRPr="00740BAE">
        <w:rPr>
          <w:rFonts w:ascii="Book Antiqua" w:hAnsi="Book Antiqua"/>
          <w:sz w:val="24"/>
          <w:szCs w:val="24"/>
        </w:rPr>
        <w:t>tegafur</w:t>
      </w:r>
      <w:proofErr w:type="spellEnd"/>
      <w:r w:rsidRPr="00740BAE">
        <w:rPr>
          <w:rFonts w:ascii="Book Antiqua" w:hAnsi="Book Antiqua"/>
          <w:sz w:val="24"/>
          <w:szCs w:val="24"/>
        </w:rPr>
        <w:t>,</w:t>
      </w:r>
      <w:r w:rsidR="008B608B" w:rsidRPr="00740BAE">
        <w:rPr>
          <w:rFonts w:ascii="Book Antiqua" w:hAnsi="Book Antiqua"/>
          <w:sz w:val="24"/>
          <w:szCs w:val="24"/>
        </w:rPr>
        <w:t xml:space="preserve"> </w:t>
      </w:r>
      <w:r w:rsidR="00620F77" w:rsidRPr="00740BAE">
        <w:rPr>
          <w:rFonts w:ascii="Book Antiqua" w:hAnsi="Book Antiqua"/>
          <w:sz w:val="24"/>
          <w:szCs w:val="24"/>
        </w:rPr>
        <w:t>the patient’s</w:t>
      </w:r>
      <w:r w:rsidRPr="00740BAE">
        <w:rPr>
          <w:rFonts w:ascii="Book Antiqua" w:hAnsi="Book Antiqua"/>
          <w:sz w:val="24"/>
          <w:szCs w:val="24"/>
        </w:rPr>
        <w:t xml:space="preserve"> serum tumor markers were measured: CA19-9 </w:t>
      </w:r>
      <w:r w:rsidR="00250173" w:rsidRPr="00740BAE">
        <w:rPr>
          <w:rFonts w:ascii="Book Antiqua" w:hAnsi="Book Antiqua"/>
          <w:sz w:val="24"/>
          <w:szCs w:val="24"/>
        </w:rPr>
        <w:t xml:space="preserve">was </w:t>
      </w:r>
      <w:r w:rsidRPr="00740BAE">
        <w:rPr>
          <w:rFonts w:ascii="Book Antiqua" w:hAnsi="Book Antiqua"/>
          <w:sz w:val="24"/>
          <w:szCs w:val="24"/>
        </w:rPr>
        <w:t>48.48 U/mL and CA12</w:t>
      </w:r>
      <w:r w:rsidR="00D0385E" w:rsidRPr="00740BAE">
        <w:rPr>
          <w:rFonts w:ascii="Book Antiqua" w:hAnsi="Book Antiqua"/>
          <w:sz w:val="24"/>
          <w:szCs w:val="24"/>
        </w:rPr>
        <w:t>-</w:t>
      </w:r>
      <w:r w:rsidRPr="00740BAE">
        <w:rPr>
          <w:rFonts w:ascii="Book Antiqua" w:hAnsi="Book Antiqua"/>
          <w:sz w:val="24"/>
          <w:szCs w:val="24"/>
        </w:rPr>
        <w:t xml:space="preserve">5 </w:t>
      </w:r>
      <w:r w:rsidR="00250173" w:rsidRPr="00740BAE">
        <w:rPr>
          <w:rFonts w:ascii="Book Antiqua" w:hAnsi="Book Antiqua"/>
          <w:sz w:val="24"/>
          <w:szCs w:val="24"/>
        </w:rPr>
        <w:t xml:space="preserve">was </w:t>
      </w:r>
      <w:r w:rsidRPr="00740BAE">
        <w:rPr>
          <w:rFonts w:ascii="Book Antiqua" w:hAnsi="Book Antiqua"/>
          <w:sz w:val="24"/>
          <w:szCs w:val="24"/>
        </w:rPr>
        <w:t>16.09</w:t>
      </w:r>
      <w:bookmarkStart w:id="23" w:name="OLE_LINK7"/>
      <w:bookmarkStart w:id="24" w:name="OLE_LINK8"/>
      <w:r w:rsidR="00597ED5" w:rsidRPr="00740BAE">
        <w:rPr>
          <w:rFonts w:ascii="Book Antiqua" w:hAnsi="Book Antiqua"/>
          <w:sz w:val="24"/>
          <w:szCs w:val="24"/>
        </w:rPr>
        <w:t xml:space="preserve"> </w:t>
      </w:r>
      <w:r w:rsidRPr="00740BAE">
        <w:rPr>
          <w:rFonts w:ascii="Book Antiqua" w:hAnsi="Book Antiqua"/>
          <w:sz w:val="24"/>
          <w:szCs w:val="24"/>
        </w:rPr>
        <w:t>U/mL</w:t>
      </w:r>
      <w:bookmarkEnd w:id="23"/>
      <w:bookmarkEnd w:id="24"/>
      <w:r w:rsidR="00250173" w:rsidRPr="00740BAE">
        <w:rPr>
          <w:rFonts w:ascii="Book Antiqua" w:hAnsi="Book Antiqua"/>
          <w:sz w:val="24"/>
          <w:szCs w:val="24"/>
        </w:rPr>
        <w:t xml:space="preserve">; </w:t>
      </w:r>
      <w:r w:rsidRPr="00740BAE">
        <w:rPr>
          <w:rFonts w:ascii="Book Antiqua" w:hAnsi="Book Antiqua"/>
          <w:sz w:val="24"/>
          <w:szCs w:val="24"/>
        </w:rPr>
        <w:t xml:space="preserve">during treatment, </w:t>
      </w:r>
      <w:r w:rsidR="00A40AEA" w:rsidRPr="00740BAE">
        <w:rPr>
          <w:rFonts w:ascii="Book Antiqua" w:hAnsi="Book Antiqua"/>
          <w:sz w:val="24"/>
          <w:szCs w:val="24"/>
        </w:rPr>
        <w:t>her</w:t>
      </w:r>
      <w:r w:rsidRPr="00740BAE">
        <w:rPr>
          <w:rFonts w:ascii="Book Antiqua" w:hAnsi="Book Antiqua"/>
          <w:sz w:val="24"/>
          <w:szCs w:val="24"/>
        </w:rPr>
        <w:t xml:space="preserve"> serum CA19-9 level decreased to within normal levels (Figure 4). </w:t>
      </w:r>
      <w:r w:rsidR="00A40AEA" w:rsidRPr="00740BAE">
        <w:rPr>
          <w:rFonts w:ascii="Book Antiqua" w:hAnsi="Book Antiqua"/>
          <w:sz w:val="24"/>
          <w:szCs w:val="24"/>
        </w:rPr>
        <w:t xml:space="preserve">Her </w:t>
      </w:r>
      <w:r w:rsidRPr="00740BAE">
        <w:rPr>
          <w:rFonts w:ascii="Book Antiqua" w:hAnsi="Book Antiqua"/>
          <w:sz w:val="24"/>
          <w:szCs w:val="24"/>
        </w:rPr>
        <w:t xml:space="preserve">liver enzymes </w:t>
      </w:r>
      <w:r w:rsidR="000C46A6" w:rsidRPr="00740BAE">
        <w:rPr>
          <w:rFonts w:ascii="Book Antiqua" w:hAnsi="Book Antiqua"/>
          <w:sz w:val="24"/>
          <w:szCs w:val="24"/>
        </w:rPr>
        <w:t xml:space="preserve">were </w:t>
      </w:r>
      <w:r w:rsidRPr="00740BAE">
        <w:rPr>
          <w:rFonts w:ascii="Book Antiqua" w:hAnsi="Book Antiqua"/>
          <w:sz w:val="24"/>
          <w:szCs w:val="24"/>
        </w:rPr>
        <w:t xml:space="preserve">measured: </w:t>
      </w:r>
      <w:r w:rsidR="00170A97">
        <w:rPr>
          <w:rFonts w:ascii="Book Antiqua" w:hAnsi="Book Antiqua"/>
          <w:sz w:val="24"/>
          <w:szCs w:val="24"/>
        </w:rPr>
        <w:t>A</w:t>
      </w:r>
      <w:r w:rsidR="00170A97" w:rsidRPr="00740BAE">
        <w:rPr>
          <w:rFonts w:ascii="Book Antiqua" w:hAnsi="Book Antiqua"/>
          <w:sz w:val="24"/>
          <w:szCs w:val="24"/>
        </w:rPr>
        <w:t xml:space="preserve">lanine </w:t>
      </w:r>
      <w:r w:rsidRPr="00740BAE">
        <w:rPr>
          <w:rFonts w:ascii="Book Antiqua" w:hAnsi="Book Antiqua"/>
          <w:sz w:val="24"/>
          <w:szCs w:val="24"/>
        </w:rPr>
        <w:t xml:space="preserve">aminotransferase (ALT) </w:t>
      </w:r>
      <w:r w:rsidR="00A40AEA" w:rsidRPr="00740BAE">
        <w:rPr>
          <w:rFonts w:ascii="Book Antiqua" w:hAnsi="Book Antiqua"/>
          <w:sz w:val="24"/>
          <w:szCs w:val="24"/>
        </w:rPr>
        <w:t xml:space="preserve">was </w:t>
      </w:r>
      <w:r w:rsidRPr="00740BAE">
        <w:rPr>
          <w:rFonts w:ascii="Book Antiqua" w:hAnsi="Book Antiqua"/>
          <w:sz w:val="24"/>
          <w:szCs w:val="24"/>
        </w:rPr>
        <w:t xml:space="preserve">538 U/mL and aspartate aminotransferase (AST) </w:t>
      </w:r>
      <w:r w:rsidR="00A40AEA" w:rsidRPr="00740BAE">
        <w:rPr>
          <w:rFonts w:ascii="Book Antiqua" w:hAnsi="Book Antiqua"/>
          <w:sz w:val="24"/>
          <w:szCs w:val="24"/>
        </w:rPr>
        <w:t xml:space="preserve">was </w:t>
      </w:r>
      <w:r w:rsidRPr="00740BAE">
        <w:rPr>
          <w:rFonts w:ascii="Book Antiqua" w:hAnsi="Book Antiqua"/>
          <w:sz w:val="24"/>
          <w:szCs w:val="24"/>
        </w:rPr>
        <w:t>452 U/mL</w:t>
      </w:r>
      <w:r w:rsidR="00A40AEA" w:rsidRPr="00740BAE">
        <w:rPr>
          <w:rFonts w:ascii="Book Antiqua" w:hAnsi="Book Antiqua"/>
          <w:sz w:val="24"/>
          <w:szCs w:val="24"/>
        </w:rPr>
        <w:t>, demonstrating</w:t>
      </w:r>
      <w:r w:rsidRPr="00740BAE">
        <w:rPr>
          <w:rFonts w:ascii="Book Antiqua" w:hAnsi="Book Antiqua"/>
          <w:sz w:val="24"/>
          <w:szCs w:val="24"/>
        </w:rPr>
        <w:t xml:space="preserve"> elevation at the time of blood collection on postoperative day 1</w:t>
      </w:r>
      <w:r w:rsidR="00A40AEA" w:rsidRPr="00740BAE">
        <w:rPr>
          <w:rFonts w:ascii="Book Antiqua" w:hAnsi="Book Antiqua"/>
          <w:sz w:val="24"/>
          <w:szCs w:val="24"/>
        </w:rPr>
        <w:t>,</w:t>
      </w:r>
      <w:r w:rsidRPr="00740BAE">
        <w:rPr>
          <w:rFonts w:ascii="Book Antiqua" w:hAnsi="Book Antiqua"/>
          <w:sz w:val="24"/>
          <w:szCs w:val="24"/>
        </w:rPr>
        <w:t xml:space="preserve"> and peaked within 24 </w:t>
      </w:r>
      <w:r w:rsidR="004A1444" w:rsidRPr="00740BAE">
        <w:rPr>
          <w:rFonts w:ascii="Book Antiqua" w:hAnsi="Book Antiqua"/>
          <w:sz w:val="24"/>
          <w:szCs w:val="24"/>
        </w:rPr>
        <w:t xml:space="preserve">h </w:t>
      </w:r>
      <w:r w:rsidRPr="00740BAE">
        <w:rPr>
          <w:rFonts w:ascii="Book Antiqua" w:hAnsi="Book Antiqua"/>
          <w:sz w:val="24"/>
          <w:szCs w:val="24"/>
        </w:rPr>
        <w:t xml:space="preserve">(Figure 5). </w:t>
      </w:r>
      <w:r w:rsidR="006205EC" w:rsidRPr="00740BAE">
        <w:rPr>
          <w:rFonts w:ascii="Book Antiqua" w:hAnsi="Book Antiqua"/>
          <w:sz w:val="24"/>
          <w:szCs w:val="24"/>
        </w:rPr>
        <w:t xml:space="preserve">The </w:t>
      </w:r>
      <w:r w:rsidRPr="00740BAE">
        <w:rPr>
          <w:rFonts w:ascii="Book Antiqua" w:hAnsi="Book Antiqua"/>
          <w:sz w:val="24"/>
          <w:szCs w:val="24"/>
        </w:rPr>
        <w:t xml:space="preserve">ALT and AST levels returned to baseline </w:t>
      </w:r>
      <w:r w:rsidR="006205EC" w:rsidRPr="00740BAE">
        <w:rPr>
          <w:rFonts w:ascii="Book Antiqua" w:hAnsi="Book Antiqua"/>
          <w:sz w:val="24"/>
          <w:szCs w:val="24"/>
        </w:rPr>
        <w:t xml:space="preserve">on </w:t>
      </w:r>
      <w:r w:rsidRPr="00740BAE">
        <w:rPr>
          <w:rFonts w:ascii="Book Antiqua" w:hAnsi="Book Antiqua"/>
          <w:sz w:val="24"/>
          <w:szCs w:val="24"/>
        </w:rPr>
        <w:t xml:space="preserve">day </w:t>
      </w:r>
      <w:r w:rsidR="00170A97">
        <w:rPr>
          <w:rFonts w:ascii="Book Antiqua" w:hAnsi="Book Antiqua"/>
          <w:sz w:val="24"/>
          <w:szCs w:val="24"/>
        </w:rPr>
        <w:t>9</w:t>
      </w:r>
      <w:r w:rsidR="00170A97" w:rsidRPr="00740BAE">
        <w:rPr>
          <w:rFonts w:ascii="Book Antiqua" w:hAnsi="Book Antiqua"/>
          <w:sz w:val="24"/>
          <w:szCs w:val="24"/>
        </w:rPr>
        <w:t xml:space="preserve"> </w:t>
      </w:r>
      <w:r w:rsidRPr="00740BAE">
        <w:rPr>
          <w:rFonts w:ascii="Book Antiqua" w:hAnsi="Book Antiqua"/>
          <w:sz w:val="24"/>
          <w:szCs w:val="24"/>
        </w:rPr>
        <w:t xml:space="preserve">and day </w:t>
      </w:r>
      <w:r w:rsidR="00170A97">
        <w:rPr>
          <w:rFonts w:ascii="Book Antiqua" w:hAnsi="Book Antiqua"/>
          <w:sz w:val="24"/>
          <w:szCs w:val="24"/>
        </w:rPr>
        <w:t>20</w:t>
      </w:r>
      <w:r w:rsidRPr="00740BAE">
        <w:rPr>
          <w:rFonts w:ascii="Book Antiqua" w:hAnsi="Book Antiqua"/>
          <w:sz w:val="24"/>
          <w:szCs w:val="24"/>
        </w:rPr>
        <w:t xml:space="preserve">. After 12 </w:t>
      </w:r>
      <w:proofErr w:type="spellStart"/>
      <w:r w:rsidR="006205EC" w:rsidRPr="00740BAE">
        <w:rPr>
          <w:rFonts w:ascii="Book Antiqua" w:hAnsi="Book Antiqua"/>
          <w:sz w:val="24"/>
          <w:szCs w:val="24"/>
        </w:rPr>
        <w:t>mo</w:t>
      </w:r>
      <w:proofErr w:type="spellEnd"/>
      <w:r w:rsidR="006205EC" w:rsidRPr="00740BAE">
        <w:rPr>
          <w:rFonts w:ascii="Book Antiqua" w:hAnsi="Book Antiqua"/>
          <w:sz w:val="24"/>
          <w:szCs w:val="24"/>
        </w:rPr>
        <w:t xml:space="preserve"> </w:t>
      </w:r>
      <w:r w:rsidRPr="00740BAE">
        <w:rPr>
          <w:rFonts w:ascii="Book Antiqua" w:hAnsi="Book Antiqua"/>
          <w:sz w:val="24"/>
          <w:szCs w:val="24"/>
        </w:rPr>
        <w:t xml:space="preserve">of follow-up, </w:t>
      </w:r>
      <w:r w:rsidR="00170A97">
        <w:rPr>
          <w:rFonts w:ascii="Book Antiqua" w:hAnsi="Book Antiqua"/>
          <w:sz w:val="24"/>
          <w:szCs w:val="24"/>
        </w:rPr>
        <w:t xml:space="preserve">a </w:t>
      </w:r>
      <w:r w:rsidRPr="00740BAE">
        <w:rPr>
          <w:rFonts w:ascii="Book Antiqua" w:hAnsi="Book Antiqua"/>
          <w:sz w:val="24"/>
          <w:szCs w:val="24"/>
        </w:rPr>
        <w:t>CT scan showed complete disappearance of the pancreatic mass (Fig</w:t>
      </w:r>
      <w:r w:rsidR="00623E86" w:rsidRPr="00740BAE">
        <w:rPr>
          <w:rFonts w:ascii="Book Antiqua" w:hAnsi="Book Antiqua"/>
          <w:sz w:val="24"/>
          <w:szCs w:val="24"/>
        </w:rPr>
        <w:t>ure</w:t>
      </w:r>
      <w:r w:rsidRPr="00740BAE">
        <w:rPr>
          <w:rFonts w:ascii="Book Antiqua" w:hAnsi="Book Antiqua"/>
          <w:sz w:val="24"/>
          <w:szCs w:val="24"/>
        </w:rPr>
        <w:t xml:space="preserve"> 2), and significantly marked shrinkage</w:t>
      </w:r>
      <w:r w:rsidR="006205EC" w:rsidRPr="00740BAE">
        <w:rPr>
          <w:rFonts w:ascii="Book Antiqua" w:hAnsi="Book Antiqua"/>
          <w:sz w:val="24"/>
          <w:szCs w:val="24"/>
        </w:rPr>
        <w:t xml:space="preserve"> of the liver mass</w:t>
      </w:r>
      <w:r w:rsidRPr="00740BAE">
        <w:rPr>
          <w:rFonts w:ascii="Book Antiqua" w:hAnsi="Book Antiqua"/>
          <w:sz w:val="24"/>
          <w:szCs w:val="24"/>
        </w:rPr>
        <w:t xml:space="preserve"> (Fig</w:t>
      </w:r>
      <w:r w:rsidR="00623E86" w:rsidRPr="00740BAE">
        <w:rPr>
          <w:rFonts w:ascii="Book Antiqua" w:hAnsi="Book Antiqua"/>
          <w:sz w:val="24"/>
          <w:szCs w:val="24"/>
        </w:rPr>
        <w:t>ure</w:t>
      </w:r>
      <w:r w:rsidRPr="00740BAE">
        <w:rPr>
          <w:rFonts w:ascii="Book Antiqua" w:hAnsi="Book Antiqua"/>
          <w:sz w:val="24"/>
          <w:szCs w:val="24"/>
        </w:rPr>
        <w:t xml:space="preserve"> 3). </w:t>
      </w:r>
      <w:r w:rsidR="002219F3" w:rsidRPr="00740BAE">
        <w:rPr>
          <w:rFonts w:ascii="Book Antiqua" w:hAnsi="Book Antiqua"/>
          <w:sz w:val="24"/>
          <w:szCs w:val="24"/>
        </w:rPr>
        <w:t xml:space="preserve">The patient had </w:t>
      </w:r>
      <w:r w:rsidR="004176A7">
        <w:rPr>
          <w:rFonts w:ascii="Book Antiqua" w:hAnsi="Book Antiqua"/>
          <w:sz w:val="24"/>
          <w:szCs w:val="24"/>
        </w:rPr>
        <w:t xml:space="preserve">a </w:t>
      </w:r>
      <w:r w:rsidR="005C3641">
        <w:rPr>
          <w:rFonts w:ascii="Book Antiqua" w:hAnsi="Book Antiqua"/>
          <w:sz w:val="24"/>
          <w:szCs w:val="24"/>
        </w:rPr>
        <w:t>CR</w:t>
      </w:r>
      <w:r w:rsidRPr="00740BAE">
        <w:rPr>
          <w:rFonts w:ascii="Book Antiqua" w:hAnsi="Book Antiqua"/>
          <w:color w:val="FF0000"/>
          <w:sz w:val="24"/>
          <w:szCs w:val="24"/>
        </w:rPr>
        <w:t xml:space="preserve"> </w:t>
      </w:r>
      <w:r w:rsidRPr="00740BAE">
        <w:rPr>
          <w:rFonts w:ascii="Book Antiqua" w:hAnsi="Book Antiqua"/>
          <w:sz w:val="24"/>
          <w:szCs w:val="24"/>
        </w:rPr>
        <w:t xml:space="preserve">according to the Response Evaluation Criteria </w:t>
      </w:r>
      <w:r w:rsidR="009E7D01" w:rsidRPr="00740BAE">
        <w:rPr>
          <w:rFonts w:ascii="Book Antiqua" w:hAnsi="Book Antiqua"/>
          <w:sz w:val="24"/>
          <w:szCs w:val="24"/>
        </w:rPr>
        <w:t xml:space="preserve">in </w:t>
      </w:r>
      <w:r w:rsidRPr="00740BAE">
        <w:rPr>
          <w:rFonts w:ascii="Book Antiqua" w:hAnsi="Book Antiqua"/>
          <w:sz w:val="24"/>
          <w:szCs w:val="24"/>
        </w:rPr>
        <w:t>Solid Tumors 1.1</w:t>
      </w:r>
      <w:r w:rsidR="002219F3" w:rsidRPr="00740BAE">
        <w:rPr>
          <w:rFonts w:ascii="Book Antiqua" w:hAnsi="Book Antiqua"/>
          <w:sz w:val="24"/>
          <w:szCs w:val="24"/>
        </w:rPr>
        <w:t>, and</w:t>
      </w:r>
      <w:r w:rsidRPr="00740BAE">
        <w:rPr>
          <w:rFonts w:ascii="Book Antiqua" w:hAnsi="Book Antiqua"/>
          <w:sz w:val="24"/>
          <w:szCs w:val="24"/>
        </w:rPr>
        <w:t xml:space="preserve"> partial </w:t>
      </w:r>
      <w:r w:rsidR="002219F3" w:rsidRPr="00740BAE">
        <w:rPr>
          <w:rFonts w:ascii="Book Antiqua" w:hAnsi="Book Antiqua"/>
          <w:sz w:val="24"/>
          <w:szCs w:val="24"/>
        </w:rPr>
        <w:t>response according to the S</w:t>
      </w:r>
      <w:r w:rsidRPr="00740BAE">
        <w:rPr>
          <w:rFonts w:ascii="Book Antiqua" w:hAnsi="Book Antiqua"/>
          <w:sz w:val="24"/>
          <w:szCs w:val="24"/>
        </w:rPr>
        <w:t>olid tumor diagnostic criteria 1.1</w:t>
      </w:r>
      <w:r w:rsidRPr="00740BAE">
        <w:rPr>
          <w:rFonts w:ascii="Book Antiqua" w:hAnsi="Book Antiqua"/>
          <w:sz w:val="24"/>
          <w:szCs w:val="24"/>
          <w:vertAlign w:val="superscript"/>
        </w:rPr>
        <w:t>[14]</w:t>
      </w:r>
      <w:r w:rsidR="000D25EA" w:rsidRPr="00740BAE">
        <w:rPr>
          <w:rFonts w:ascii="Book Antiqua" w:hAnsi="Book Antiqua"/>
          <w:sz w:val="24"/>
          <w:szCs w:val="24"/>
        </w:rPr>
        <w:t>.</w:t>
      </w:r>
      <w:r w:rsidRPr="00740BAE">
        <w:rPr>
          <w:rFonts w:ascii="Book Antiqua" w:hAnsi="Book Antiqua"/>
          <w:sz w:val="24"/>
          <w:szCs w:val="24"/>
        </w:rPr>
        <w:t xml:space="preserve"> In addition, there were no severe adverse reactions during treatment.</w:t>
      </w:r>
    </w:p>
    <w:p w:rsidR="0098281A" w:rsidRPr="00740BAE" w:rsidRDefault="0098281A" w:rsidP="00740BAE">
      <w:pPr>
        <w:pStyle w:val="a7"/>
        <w:adjustRightInd w:val="0"/>
        <w:snapToGrid w:val="0"/>
        <w:spacing w:before="0" w:after="0" w:line="360" w:lineRule="auto"/>
        <w:jc w:val="both"/>
        <w:rPr>
          <w:rFonts w:ascii="Book Antiqua" w:hAnsi="Book Antiqua"/>
          <w:sz w:val="24"/>
          <w:szCs w:val="24"/>
        </w:rPr>
      </w:pPr>
    </w:p>
    <w:p w:rsidR="00597ED5" w:rsidRPr="00740BAE" w:rsidRDefault="00597ED5" w:rsidP="00740BAE">
      <w:pPr>
        <w:pStyle w:val="Normal1"/>
        <w:adjustRightInd w:val="0"/>
        <w:snapToGrid w:val="0"/>
        <w:spacing w:after="0" w:line="360" w:lineRule="auto"/>
        <w:jc w:val="both"/>
        <w:rPr>
          <w:rFonts w:ascii="Book Antiqua" w:hAnsi="Book Antiqua" w:cs="等线"/>
          <w:sz w:val="24"/>
          <w:szCs w:val="24"/>
          <w:u w:val="single"/>
        </w:rPr>
      </w:pPr>
      <w:r w:rsidRPr="00740BAE">
        <w:rPr>
          <w:rFonts w:ascii="Book Antiqua" w:hAnsi="Book Antiqua" w:cs="等线"/>
          <w:b/>
          <w:sz w:val="24"/>
          <w:szCs w:val="24"/>
          <w:u w:val="single"/>
        </w:rPr>
        <w:t>DISCUSSION</w:t>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We report </w:t>
      </w:r>
      <w:r w:rsidR="00170A97">
        <w:rPr>
          <w:rFonts w:ascii="Book Antiqua" w:hAnsi="Book Antiqua"/>
          <w:sz w:val="24"/>
          <w:szCs w:val="24"/>
        </w:rPr>
        <w:t>the</w:t>
      </w:r>
      <w:r w:rsidR="00170A97" w:rsidRPr="00740BAE">
        <w:rPr>
          <w:rFonts w:ascii="Book Antiqua" w:hAnsi="Book Antiqua"/>
          <w:sz w:val="24"/>
          <w:szCs w:val="24"/>
        </w:rPr>
        <w:t xml:space="preserve"> </w:t>
      </w:r>
      <w:r w:rsidRPr="00740BAE">
        <w:rPr>
          <w:rFonts w:ascii="Book Antiqua" w:hAnsi="Book Antiqua"/>
          <w:sz w:val="24"/>
          <w:szCs w:val="24"/>
        </w:rPr>
        <w:t xml:space="preserve">case of a 66-year-old female patient with liver metastasis from pancreatic cancer </w:t>
      </w:r>
      <w:proofErr w:type="gramStart"/>
      <w:r w:rsidRPr="00740BAE">
        <w:rPr>
          <w:rFonts w:ascii="Book Antiqua" w:hAnsi="Book Antiqua"/>
          <w:sz w:val="24"/>
          <w:szCs w:val="24"/>
        </w:rPr>
        <w:t>who</w:t>
      </w:r>
      <w:proofErr w:type="gramEnd"/>
      <w:r w:rsidRPr="00740BAE">
        <w:rPr>
          <w:rFonts w:ascii="Book Antiqua" w:hAnsi="Book Antiqua"/>
          <w:sz w:val="24"/>
          <w:szCs w:val="24"/>
        </w:rPr>
        <w:t xml:space="preserve"> underwent </w:t>
      </w:r>
      <w:r w:rsidR="00573783" w:rsidRPr="00740BAE">
        <w:rPr>
          <w:rFonts w:ascii="Book Antiqua" w:hAnsi="Book Antiqua"/>
          <w:sz w:val="24"/>
          <w:szCs w:val="24"/>
        </w:rPr>
        <w:t>s</w:t>
      </w:r>
      <w:r w:rsidRPr="00740BAE">
        <w:rPr>
          <w:rFonts w:ascii="Book Antiqua" w:hAnsi="Book Antiqua"/>
          <w:sz w:val="24"/>
          <w:szCs w:val="24"/>
        </w:rPr>
        <w:t xml:space="preserve">ynchronous IRE ablation of liver and pancreatic lesions </w:t>
      </w:r>
      <w:bookmarkStart w:id="25" w:name="OLE_LINK9"/>
      <w:bookmarkStart w:id="26" w:name="OLE_LINK10"/>
      <w:r w:rsidRPr="00740BAE">
        <w:rPr>
          <w:rFonts w:ascii="Book Antiqua" w:hAnsi="Book Antiqua"/>
          <w:sz w:val="24"/>
          <w:szCs w:val="24"/>
        </w:rPr>
        <w:t xml:space="preserve">combined with gemcitabine arterial infusion chemotherapy and oral </w:t>
      </w:r>
      <w:bookmarkStart w:id="27" w:name="OLE_LINK20"/>
      <w:bookmarkStart w:id="28" w:name="OLE_LINK21"/>
      <w:proofErr w:type="spellStart"/>
      <w:r w:rsidRPr="00740BAE">
        <w:rPr>
          <w:rFonts w:ascii="Book Antiqua" w:hAnsi="Book Antiqua"/>
          <w:sz w:val="24"/>
          <w:szCs w:val="24"/>
        </w:rPr>
        <w:t>tegafur</w:t>
      </w:r>
      <w:bookmarkEnd w:id="27"/>
      <w:bookmarkEnd w:id="28"/>
      <w:proofErr w:type="spellEnd"/>
      <w:r w:rsidRPr="00740BAE">
        <w:rPr>
          <w:rFonts w:ascii="Book Antiqua" w:hAnsi="Book Antiqua"/>
          <w:sz w:val="24"/>
          <w:szCs w:val="24"/>
        </w:rPr>
        <w:t>.</w:t>
      </w:r>
      <w:bookmarkEnd w:id="25"/>
      <w:bookmarkEnd w:id="26"/>
      <w:r w:rsidRPr="00740BAE">
        <w:rPr>
          <w:rFonts w:ascii="Book Antiqua" w:hAnsi="Book Antiqua"/>
          <w:sz w:val="24"/>
          <w:szCs w:val="24"/>
        </w:rPr>
        <w:t xml:space="preserve"> The treatment relieved the abdominal pain</w:t>
      </w:r>
      <w:r w:rsidR="009F4904" w:rsidRPr="00740BAE">
        <w:rPr>
          <w:rFonts w:ascii="Book Antiqua" w:hAnsi="Book Antiqua"/>
          <w:sz w:val="24"/>
          <w:szCs w:val="24"/>
        </w:rPr>
        <w:t xml:space="preserve"> effectively</w:t>
      </w:r>
      <w:r w:rsidRPr="00740BAE">
        <w:rPr>
          <w:rFonts w:ascii="Book Antiqua" w:hAnsi="Book Antiqua"/>
          <w:sz w:val="24"/>
          <w:szCs w:val="24"/>
        </w:rPr>
        <w:t xml:space="preserve">, </w:t>
      </w:r>
      <w:r w:rsidR="003E1762" w:rsidRPr="00740BAE">
        <w:rPr>
          <w:rFonts w:ascii="Book Antiqua" w:hAnsi="Book Antiqua"/>
          <w:sz w:val="24"/>
          <w:szCs w:val="24"/>
        </w:rPr>
        <w:t>shrank the pancreatic mass entirely</w:t>
      </w:r>
      <w:r w:rsidR="00170A97">
        <w:rPr>
          <w:rFonts w:ascii="Book Antiqua" w:hAnsi="Book Antiqua"/>
          <w:sz w:val="24"/>
          <w:szCs w:val="24"/>
        </w:rPr>
        <w:t>, and</w:t>
      </w:r>
      <w:r w:rsidRPr="00740BAE">
        <w:rPr>
          <w:rFonts w:ascii="Book Antiqua" w:hAnsi="Book Antiqua"/>
          <w:sz w:val="24"/>
          <w:szCs w:val="24"/>
        </w:rPr>
        <w:t xml:space="preserve"> reduced the size of</w:t>
      </w:r>
      <w:r w:rsidR="00D01586" w:rsidRPr="00740BAE">
        <w:rPr>
          <w:rFonts w:ascii="Book Antiqua" w:hAnsi="Book Antiqua"/>
          <w:sz w:val="24"/>
          <w:szCs w:val="24"/>
        </w:rPr>
        <w:t xml:space="preserve"> the</w:t>
      </w:r>
      <w:r w:rsidRPr="00740BAE">
        <w:rPr>
          <w:rFonts w:ascii="Book Antiqua" w:hAnsi="Book Antiqua"/>
          <w:sz w:val="24"/>
          <w:szCs w:val="24"/>
        </w:rPr>
        <w:t xml:space="preserve"> liver mass</w:t>
      </w:r>
      <w:r w:rsidR="00D01586" w:rsidRPr="00740BAE">
        <w:rPr>
          <w:rFonts w:ascii="Book Antiqua" w:hAnsi="Book Antiqua"/>
          <w:sz w:val="24"/>
          <w:szCs w:val="24"/>
        </w:rPr>
        <w:t>,</w:t>
      </w:r>
      <w:r w:rsidRPr="00740BAE">
        <w:rPr>
          <w:rFonts w:ascii="Book Antiqua" w:hAnsi="Book Antiqua"/>
          <w:sz w:val="24"/>
          <w:szCs w:val="24"/>
        </w:rPr>
        <w:t xml:space="preserve"> with markedly reduced serum CA19-9 (</w:t>
      </w:r>
      <w:r w:rsidRPr="00740BAE">
        <w:rPr>
          <w:rFonts w:ascii="Book Antiqua" w:hAnsi="Book Antiqua"/>
          <w:color w:val="000000"/>
          <w:sz w:val="24"/>
          <w:szCs w:val="24"/>
        </w:rPr>
        <w:t>48.18 U/mL</w:t>
      </w:r>
      <w:r w:rsidRPr="00740BAE">
        <w:rPr>
          <w:rFonts w:ascii="Book Antiqua" w:hAnsi="Book Antiqua"/>
          <w:sz w:val="24"/>
          <w:szCs w:val="24"/>
        </w:rPr>
        <w:t>)</w:t>
      </w:r>
      <w:r w:rsidR="00D01586" w:rsidRPr="00740BAE">
        <w:rPr>
          <w:rFonts w:ascii="Book Antiqua" w:hAnsi="Book Antiqua"/>
          <w:sz w:val="24"/>
          <w:szCs w:val="24"/>
        </w:rPr>
        <w:t xml:space="preserve"> and</w:t>
      </w:r>
      <w:r w:rsidRPr="00740BAE">
        <w:rPr>
          <w:rFonts w:ascii="Book Antiqua" w:hAnsi="Book Antiqua"/>
          <w:sz w:val="24"/>
          <w:szCs w:val="24"/>
        </w:rPr>
        <w:t xml:space="preserve"> CA125 (16.09 </w:t>
      </w:r>
      <w:r w:rsidRPr="00740BAE">
        <w:rPr>
          <w:rFonts w:ascii="Book Antiqua" w:hAnsi="Book Antiqua"/>
          <w:color w:val="000000"/>
          <w:sz w:val="24"/>
          <w:szCs w:val="24"/>
        </w:rPr>
        <w:t>U/mL</w:t>
      </w:r>
      <w:r w:rsidRPr="00740BAE">
        <w:rPr>
          <w:rFonts w:ascii="Book Antiqua" w:hAnsi="Book Antiqua"/>
          <w:sz w:val="24"/>
          <w:szCs w:val="24"/>
        </w:rPr>
        <w:t xml:space="preserve">). In addition, </w:t>
      </w:r>
      <w:r w:rsidR="00D01586" w:rsidRPr="00740BAE">
        <w:rPr>
          <w:rFonts w:ascii="Book Antiqua" w:hAnsi="Book Antiqua"/>
          <w:sz w:val="24"/>
          <w:szCs w:val="24"/>
        </w:rPr>
        <w:t xml:space="preserve">her </w:t>
      </w:r>
      <w:r w:rsidRPr="00740BAE">
        <w:rPr>
          <w:rFonts w:ascii="Book Antiqua" w:hAnsi="Book Antiqua"/>
          <w:sz w:val="24"/>
          <w:szCs w:val="24"/>
        </w:rPr>
        <w:t>serum ALT and AST levels were significant</w:t>
      </w:r>
      <w:r w:rsidR="00D01586" w:rsidRPr="00740BAE">
        <w:rPr>
          <w:rFonts w:ascii="Book Antiqua" w:hAnsi="Book Antiqua"/>
          <w:sz w:val="24"/>
          <w:szCs w:val="24"/>
        </w:rPr>
        <w:t>ly</w:t>
      </w:r>
      <w:r w:rsidRPr="00740BAE">
        <w:rPr>
          <w:rFonts w:ascii="Book Antiqua" w:hAnsi="Book Antiqua"/>
          <w:sz w:val="24"/>
          <w:szCs w:val="24"/>
        </w:rPr>
        <w:t xml:space="preserve"> increased on post-intervention day 1</w:t>
      </w:r>
      <w:r w:rsidR="00D01586" w:rsidRPr="00740BAE">
        <w:rPr>
          <w:rFonts w:ascii="Book Antiqua" w:hAnsi="Book Antiqua"/>
          <w:sz w:val="24"/>
          <w:szCs w:val="24"/>
        </w:rPr>
        <w:t xml:space="preserve">; </w:t>
      </w:r>
      <w:r w:rsidRPr="00740BAE">
        <w:rPr>
          <w:rFonts w:ascii="Book Antiqua" w:hAnsi="Book Antiqua"/>
          <w:sz w:val="24"/>
          <w:szCs w:val="24"/>
        </w:rPr>
        <w:t xml:space="preserve">however, the elevated levels decreased rapidly. She showed </w:t>
      </w:r>
      <w:r w:rsidR="00170A97">
        <w:rPr>
          <w:rFonts w:ascii="Book Antiqua" w:hAnsi="Book Antiqua"/>
          <w:sz w:val="24"/>
          <w:szCs w:val="24"/>
        </w:rPr>
        <w:t xml:space="preserve">a </w:t>
      </w:r>
      <w:r w:rsidRPr="00740BAE">
        <w:rPr>
          <w:rFonts w:ascii="Book Antiqua" w:hAnsi="Book Antiqua"/>
          <w:sz w:val="24"/>
          <w:szCs w:val="24"/>
        </w:rPr>
        <w:t xml:space="preserve">prolonged survival and good health 12 </w:t>
      </w:r>
      <w:proofErr w:type="spellStart"/>
      <w:r w:rsidR="00D01586" w:rsidRPr="00740BAE">
        <w:rPr>
          <w:rFonts w:ascii="Book Antiqua" w:hAnsi="Book Antiqua"/>
          <w:sz w:val="24"/>
          <w:szCs w:val="24"/>
        </w:rPr>
        <w:t>mo</w:t>
      </w:r>
      <w:proofErr w:type="spellEnd"/>
      <w:r w:rsidR="00D01586" w:rsidRPr="00740BAE">
        <w:rPr>
          <w:rFonts w:ascii="Book Antiqua" w:hAnsi="Book Antiqua"/>
          <w:sz w:val="24"/>
          <w:szCs w:val="24"/>
        </w:rPr>
        <w:t xml:space="preserve"> </w:t>
      </w:r>
      <w:r w:rsidRPr="00740BAE">
        <w:rPr>
          <w:rFonts w:ascii="Book Antiqua" w:hAnsi="Book Antiqua"/>
          <w:sz w:val="24"/>
          <w:szCs w:val="24"/>
        </w:rPr>
        <w:t>after IRE. This indicates that</w:t>
      </w:r>
      <w:r w:rsidR="00D01586" w:rsidRPr="00740BAE">
        <w:rPr>
          <w:rFonts w:ascii="Book Antiqua" w:hAnsi="Book Antiqua"/>
          <w:sz w:val="24"/>
          <w:szCs w:val="24"/>
        </w:rPr>
        <w:t xml:space="preserve"> the</w:t>
      </w:r>
      <w:r w:rsidRPr="00740BAE">
        <w:rPr>
          <w:rFonts w:ascii="Book Antiqua" w:hAnsi="Book Antiqua"/>
          <w:sz w:val="24"/>
          <w:szCs w:val="24"/>
        </w:rPr>
        <w:t xml:space="preserve"> treatment </w:t>
      </w:r>
      <w:r w:rsidR="00D01586" w:rsidRPr="00740BAE">
        <w:rPr>
          <w:rFonts w:ascii="Book Antiqua" w:hAnsi="Book Antiqua"/>
          <w:sz w:val="24"/>
          <w:szCs w:val="24"/>
        </w:rPr>
        <w:t xml:space="preserve">did </w:t>
      </w:r>
      <w:r w:rsidRPr="00740BAE">
        <w:rPr>
          <w:rFonts w:ascii="Book Antiqua" w:hAnsi="Book Antiqua"/>
          <w:sz w:val="24"/>
          <w:szCs w:val="24"/>
        </w:rPr>
        <w:t xml:space="preserve">not </w:t>
      </w:r>
      <w:r w:rsidR="00D01586" w:rsidRPr="00740BAE">
        <w:rPr>
          <w:rFonts w:ascii="Book Antiqua" w:hAnsi="Book Antiqua"/>
          <w:sz w:val="24"/>
          <w:szCs w:val="24"/>
        </w:rPr>
        <w:t xml:space="preserve">affect </w:t>
      </w:r>
      <w:r w:rsidRPr="00740BAE">
        <w:rPr>
          <w:rFonts w:ascii="Book Antiqua" w:hAnsi="Book Antiqua"/>
          <w:sz w:val="24"/>
          <w:szCs w:val="24"/>
        </w:rPr>
        <w:t>liver function and that both of the combined therapies were safe for liver metastasis from pancreatic cancer.</w:t>
      </w:r>
    </w:p>
    <w:p w:rsidR="00A072D2" w:rsidRPr="00740BAE" w:rsidRDefault="00A072D2" w:rsidP="00740BAE">
      <w:pPr>
        <w:adjustRightInd w:val="0"/>
        <w:snapToGrid w:val="0"/>
        <w:spacing w:line="360" w:lineRule="auto"/>
        <w:ind w:firstLineChars="100" w:firstLine="240"/>
        <w:rPr>
          <w:rFonts w:ascii="Book Antiqua" w:hAnsi="Book Antiqua"/>
          <w:sz w:val="24"/>
          <w:szCs w:val="24"/>
        </w:rPr>
      </w:pPr>
      <w:r w:rsidRPr="00740BAE">
        <w:rPr>
          <w:rFonts w:ascii="Book Antiqua" w:hAnsi="Book Antiqua"/>
          <w:sz w:val="24"/>
          <w:szCs w:val="24"/>
        </w:rPr>
        <w:t xml:space="preserve">Liver metastasis from pancreatic cancer is a systemic disease </w:t>
      </w:r>
      <w:r w:rsidR="004A25DE" w:rsidRPr="00740BAE">
        <w:rPr>
          <w:rFonts w:ascii="Book Antiqua" w:hAnsi="Book Antiqua"/>
          <w:sz w:val="24"/>
          <w:szCs w:val="24"/>
        </w:rPr>
        <w:t xml:space="preserve">and patients have </w:t>
      </w:r>
      <w:r w:rsidR="00170A97">
        <w:rPr>
          <w:rFonts w:ascii="Book Antiqua" w:hAnsi="Book Antiqua"/>
          <w:sz w:val="24"/>
          <w:szCs w:val="24"/>
        </w:rPr>
        <w:t xml:space="preserve">a </w:t>
      </w:r>
      <w:r w:rsidRPr="00740BAE">
        <w:rPr>
          <w:rFonts w:ascii="Book Antiqua" w:hAnsi="Book Antiqua"/>
          <w:sz w:val="24"/>
          <w:szCs w:val="24"/>
        </w:rPr>
        <w:t>poor prognosis</w:t>
      </w:r>
      <w:r w:rsidR="00D01586" w:rsidRPr="00740BAE">
        <w:rPr>
          <w:rFonts w:ascii="Book Antiqua" w:hAnsi="Book Antiqua"/>
          <w:sz w:val="24"/>
          <w:szCs w:val="24"/>
        </w:rPr>
        <w:t xml:space="preserve"> and </w:t>
      </w:r>
      <w:r w:rsidRPr="00740BAE">
        <w:rPr>
          <w:rFonts w:ascii="Book Antiqua" w:hAnsi="Book Antiqua"/>
          <w:sz w:val="24"/>
          <w:szCs w:val="24"/>
        </w:rPr>
        <w:t xml:space="preserve">short </w:t>
      </w:r>
      <w:r w:rsidR="003E1762" w:rsidRPr="00740BAE">
        <w:rPr>
          <w:rFonts w:ascii="Book Antiqua" w:hAnsi="Book Antiqua"/>
          <w:sz w:val="24"/>
          <w:szCs w:val="24"/>
        </w:rPr>
        <w:t>lifespan</w:t>
      </w:r>
      <w:r w:rsidR="00170A97">
        <w:rPr>
          <w:rFonts w:ascii="Book Antiqua" w:hAnsi="Book Antiqua"/>
          <w:sz w:val="24"/>
          <w:szCs w:val="24"/>
        </w:rPr>
        <w:t>.</w:t>
      </w:r>
      <w:r w:rsidRPr="00740BAE">
        <w:rPr>
          <w:rFonts w:ascii="Book Antiqua" w:hAnsi="Book Antiqua"/>
          <w:sz w:val="24"/>
          <w:szCs w:val="24"/>
        </w:rPr>
        <w:t xml:space="preserve"> The </w:t>
      </w:r>
      <w:r w:rsidR="00D01586" w:rsidRPr="00740BAE">
        <w:rPr>
          <w:rFonts w:ascii="Book Antiqua" w:hAnsi="Book Antiqua"/>
          <w:sz w:val="24"/>
          <w:szCs w:val="24"/>
        </w:rPr>
        <w:t xml:space="preserve">overall </w:t>
      </w:r>
      <w:r w:rsidRPr="00740BAE">
        <w:rPr>
          <w:rFonts w:ascii="Book Antiqua" w:hAnsi="Book Antiqua"/>
          <w:sz w:val="24"/>
          <w:szCs w:val="24"/>
        </w:rPr>
        <w:t xml:space="preserve">5-year relative survival rate for pancreatic cancer is 7.6%, </w:t>
      </w:r>
      <w:r w:rsidR="00D01586" w:rsidRPr="00740BAE">
        <w:rPr>
          <w:rFonts w:ascii="Book Antiqua" w:hAnsi="Book Antiqua"/>
          <w:sz w:val="24"/>
          <w:szCs w:val="24"/>
        </w:rPr>
        <w:t xml:space="preserve">and is </w:t>
      </w:r>
      <w:r w:rsidRPr="00740BAE">
        <w:rPr>
          <w:rFonts w:ascii="Book Antiqua" w:hAnsi="Book Antiqua"/>
          <w:sz w:val="24"/>
          <w:szCs w:val="24"/>
        </w:rPr>
        <w:t xml:space="preserve">29.3% for localized disease but only </w:t>
      </w:r>
      <w:r w:rsidRPr="00740BAE">
        <w:rPr>
          <w:rFonts w:ascii="Book Antiqua" w:hAnsi="Book Antiqua"/>
          <w:sz w:val="24"/>
          <w:szCs w:val="24"/>
        </w:rPr>
        <w:lastRenderedPageBreak/>
        <w:t xml:space="preserve">2.6% for distant </w:t>
      </w:r>
      <w:proofErr w:type="gramStart"/>
      <w:r w:rsidRPr="00740BAE">
        <w:rPr>
          <w:rFonts w:ascii="Book Antiqua" w:hAnsi="Book Antiqua"/>
          <w:sz w:val="24"/>
          <w:szCs w:val="24"/>
        </w:rPr>
        <w:t>metastasis</w:t>
      </w:r>
      <w:r w:rsidRPr="00740BAE">
        <w:rPr>
          <w:rFonts w:ascii="Book Antiqua" w:hAnsi="Book Antiqua"/>
          <w:sz w:val="24"/>
          <w:szCs w:val="24"/>
          <w:vertAlign w:val="superscript"/>
        </w:rPr>
        <w:t>[</w:t>
      </w:r>
      <w:proofErr w:type="gramEnd"/>
      <w:r w:rsidRPr="00740BAE">
        <w:rPr>
          <w:rFonts w:ascii="Book Antiqua" w:hAnsi="Book Antiqua"/>
          <w:sz w:val="24"/>
          <w:szCs w:val="24"/>
          <w:vertAlign w:val="superscript"/>
        </w:rPr>
        <w:t>15]</w:t>
      </w:r>
      <w:r w:rsidR="00A131DA" w:rsidRPr="00740BAE">
        <w:rPr>
          <w:rFonts w:ascii="Book Antiqua" w:hAnsi="Book Antiqua"/>
          <w:sz w:val="24"/>
          <w:szCs w:val="24"/>
        </w:rPr>
        <w:t>.</w:t>
      </w:r>
      <w:r w:rsidRPr="00740BAE">
        <w:rPr>
          <w:rFonts w:ascii="Book Antiqua" w:hAnsi="Book Antiqua"/>
          <w:sz w:val="24"/>
          <w:szCs w:val="24"/>
        </w:rPr>
        <w:t xml:space="preserve"> The liver is the most common location for metastatic lesions of pancreatic cancer,</w:t>
      </w:r>
      <w:r w:rsidR="00FD64CD" w:rsidRPr="00740BAE">
        <w:rPr>
          <w:rFonts w:ascii="Book Antiqua" w:hAnsi="Book Antiqua"/>
          <w:sz w:val="24"/>
          <w:szCs w:val="24"/>
        </w:rPr>
        <w:t xml:space="preserve"> as</w:t>
      </w:r>
      <w:r w:rsidRPr="00740BAE">
        <w:rPr>
          <w:rFonts w:ascii="Book Antiqua" w:hAnsi="Book Antiqua"/>
          <w:sz w:val="24"/>
          <w:szCs w:val="24"/>
        </w:rPr>
        <w:t xml:space="preserve"> cancer cells can </w:t>
      </w:r>
      <w:r w:rsidR="00FD64CD" w:rsidRPr="00740BAE">
        <w:rPr>
          <w:rFonts w:ascii="Book Antiqua" w:hAnsi="Book Antiqua"/>
          <w:sz w:val="24"/>
          <w:szCs w:val="24"/>
        </w:rPr>
        <w:t xml:space="preserve">cross </w:t>
      </w:r>
      <w:r w:rsidRPr="00740BAE">
        <w:rPr>
          <w:rFonts w:ascii="Book Antiqua" w:hAnsi="Book Antiqua"/>
          <w:sz w:val="24"/>
          <w:szCs w:val="24"/>
        </w:rPr>
        <w:t xml:space="preserve">the portal </w:t>
      </w:r>
      <w:r w:rsidR="003E1762" w:rsidRPr="00740BAE">
        <w:rPr>
          <w:rFonts w:ascii="Book Antiqua" w:hAnsi="Book Antiqua"/>
          <w:sz w:val="24"/>
          <w:szCs w:val="24"/>
        </w:rPr>
        <w:t xml:space="preserve">artery </w:t>
      </w:r>
      <w:r w:rsidRPr="00740BAE">
        <w:rPr>
          <w:rFonts w:ascii="Book Antiqua" w:hAnsi="Book Antiqua"/>
          <w:sz w:val="24"/>
          <w:szCs w:val="24"/>
        </w:rPr>
        <w:t xml:space="preserve">or abdominal cavity endolymphatic pathway </w:t>
      </w:r>
      <w:r w:rsidR="00256CF5" w:rsidRPr="00740BAE">
        <w:rPr>
          <w:rFonts w:ascii="Book Antiqua" w:hAnsi="Book Antiqua"/>
          <w:sz w:val="24"/>
          <w:szCs w:val="24"/>
        </w:rPr>
        <w:t xml:space="preserve">and </w:t>
      </w:r>
      <w:r w:rsidR="00170A97">
        <w:rPr>
          <w:rFonts w:ascii="Book Antiqua" w:hAnsi="Book Antiqua"/>
          <w:sz w:val="24"/>
          <w:szCs w:val="24"/>
        </w:rPr>
        <w:t>metastasize</w:t>
      </w:r>
      <w:r w:rsidR="00170A97" w:rsidRPr="00740BAE">
        <w:rPr>
          <w:rFonts w:ascii="Book Antiqua" w:hAnsi="Book Antiqua"/>
          <w:sz w:val="24"/>
          <w:szCs w:val="24"/>
        </w:rPr>
        <w:t xml:space="preserve"> </w:t>
      </w:r>
      <w:r w:rsidRPr="00740BAE">
        <w:rPr>
          <w:rFonts w:ascii="Book Antiqua" w:hAnsi="Book Antiqua"/>
          <w:sz w:val="24"/>
          <w:szCs w:val="24"/>
        </w:rPr>
        <w:t xml:space="preserve">to the </w:t>
      </w:r>
      <w:proofErr w:type="gramStart"/>
      <w:r w:rsidRPr="00740BAE">
        <w:rPr>
          <w:rFonts w:ascii="Book Antiqua" w:hAnsi="Book Antiqua"/>
          <w:sz w:val="24"/>
          <w:szCs w:val="24"/>
        </w:rPr>
        <w:t>liver</w:t>
      </w:r>
      <w:r w:rsidRPr="00740BAE">
        <w:rPr>
          <w:rFonts w:ascii="Book Antiqua" w:hAnsi="Book Antiqua"/>
          <w:sz w:val="24"/>
          <w:szCs w:val="24"/>
          <w:vertAlign w:val="superscript"/>
        </w:rPr>
        <w:t>[</w:t>
      </w:r>
      <w:proofErr w:type="gramEnd"/>
      <w:r w:rsidRPr="00740BAE">
        <w:rPr>
          <w:rFonts w:ascii="Book Antiqua" w:hAnsi="Book Antiqua"/>
          <w:sz w:val="24"/>
          <w:szCs w:val="24"/>
          <w:vertAlign w:val="superscript"/>
        </w:rPr>
        <w:t>16]</w:t>
      </w:r>
      <w:r w:rsidR="00A131DA" w:rsidRPr="00740BAE">
        <w:rPr>
          <w:rFonts w:ascii="Book Antiqua" w:hAnsi="Book Antiqua"/>
          <w:sz w:val="24"/>
          <w:szCs w:val="24"/>
        </w:rPr>
        <w:t>.</w:t>
      </w:r>
      <w:r w:rsidRPr="00740BAE">
        <w:rPr>
          <w:rFonts w:ascii="Book Antiqua" w:hAnsi="Book Antiqua"/>
          <w:sz w:val="24"/>
          <w:szCs w:val="24"/>
        </w:rPr>
        <w:t xml:space="preserve"> Therefore, systemic treatment</w:t>
      </w:r>
      <w:r w:rsidR="002A299A" w:rsidRPr="00740BAE">
        <w:rPr>
          <w:rFonts w:ascii="Book Antiqua" w:hAnsi="Book Antiqua"/>
          <w:sz w:val="24"/>
          <w:szCs w:val="24"/>
        </w:rPr>
        <w:t xml:space="preserve"> is needed</w:t>
      </w:r>
      <w:r w:rsidRPr="00740BAE">
        <w:rPr>
          <w:rFonts w:ascii="Book Antiqua" w:hAnsi="Book Antiqua"/>
          <w:sz w:val="24"/>
          <w:szCs w:val="24"/>
        </w:rPr>
        <w:t xml:space="preserve">. Unfortunately, most patients </w:t>
      </w:r>
      <w:r w:rsidR="001A7B03" w:rsidRPr="00740BAE">
        <w:rPr>
          <w:rFonts w:ascii="Book Antiqua" w:hAnsi="Book Antiqua"/>
          <w:sz w:val="24"/>
          <w:szCs w:val="24"/>
        </w:rPr>
        <w:t xml:space="preserve">would </w:t>
      </w:r>
      <w:r w:rsidRPr="00740BAE">
        <w:rPr>
          <w:rFonts w:ascii="Book Antiqua" w:hAnsi="Book Antiqua"/>
          <w:sz w:val="24"/>
          <w:szCs w:val="24"/>
        </w:rPr>
        <w:t xml:space="preserve">have lost the opportunity </w:t>
      </w:r>
      <w:r w:rsidR="002A299A" w:rsidRPr="00740BAE">
        <w:rPr>
          <w:rFonts w:ascii="Book Antiqua" w:hAnsi="Book Antiqua"/>
          <w:sz w:val="24"/>
          <w:szCs w:val="24"/>
        </w:rPr>
        <w:t>for</w:t>
      </w:r>
      <w:r w:rsidRPr="00740BAE">
        <w:rPr>
          <w:rFonts w:ascii="Book Antiqua" w:hAnsi="Book Antiqua"/>
          <w:sz w:val="24"/>
          <w:szCs w:val="24"/>
        </w:rPr>
        <w:t xml:space="preserve"> surgical resection at the time of diagnosis. Therefore, </w:t>
      </w:r>
      <w:r w:rsidR="002A299A" w:rsidRPr="00740BAE">
        <w:rPr>
          <w:rFonts w:ascii="Book Antiqua" w:hAnsi="Book Antiqua"/>
          <w:sz w:val="24"/>
          <w:szCs w:val="24"/>
        </w:rPr>
        <w:t xml:space="preserve">managing the </w:t>
      </w:r>
      <w:r w:rsidRPr="00740BAE">
        <w:rPr>
          <w:rFonts w:ascii="Book Antiqua" w:hAnsi="Book Antiqua"/>
          <w:sz w:val="24"/>
          <w:szCs w:val="24"/>
        </w:rPr>
        <w:t>symptoms and</w:t>
      </w:r>
      <w:r w:rsidR="002A299A" w:rsidRPr="00740BAE">
        <w:rPr>
          <w:rFonts w:ascii="Book Antiqua" w:hAnsi="Book Antiqua"/>
          <w:sz w:val="24"/>
          <w:szCs w:val="24"/>
        </w:rPr>
        <w:t xml:space="preserve"> improving</w:t>
      </w:r>
      <w:r w:rsidRPr="00740BAE">
        <w:rPr>
          <w:rFonts w:ascii="Book Antiqua" w:hAnsi="Book Antiqua"/>
          <w:sz w:val="24"/>
          <w:szCs w:val="24"/>
        </w:rPr>
        <w:t xml:space="preserve"> the quality of life and survival are critical</w:t>
      </w:r>
      <w:r w:rsidR="002A299A" w:rsidRPr="00740BAE">
        <w:rPr>
          <w:rFonts w:ascii="Book Antiqua" w:hAnsi="Book Antiqua"/>
          <w:sz w:val="24"/>
          <w:szCs w:val="24"/>
        </w:rPr>
        <w:t xml:space="preserve"> for these </w:t>
      </w:r>
      <w:proofErr w:type="gramStart"/>
      <w:r w:rsidR="002A299A" w:rsidRPr="00740BAE">
        <w:rPr>
          <w:rFonts w:ascii="Book Antiqua" w:hAnsi="Book Antiqua"/>
          <w:sz w:val="24"/>
          <w:szCs w:val="24"/>
        </w:rPr>
        <w:t>patients</w:t>
      </w:r>
      <w:r w:rsidRPr="00740BAE">
        <w:rPr>
          <w:rFonts w:ascii="Book Antiqua" w:hAnsi="Book Antiqua"/>
          <w:sz w:val="24"/>
          <w:szCs w:val="24"/>
          <w:vertAlign w:val="superscript"/>
        </w:rPr>
        <w:t>[</w:t>
      </w:r>
      <w:proofErr w:type="gramEnd"/>
      <w:r w:rsidRPr="00740BAE">
        <w:rPr>
          <w:rFonts w:ascii="Book Antiqua" w:hAnsi="Book Antiqua"/>
          <w:sz w:val="24"/>
          <w:szCs w:val="24"/>
          <w:vertAlign w:val="superscript"/>
        </w:rPr>
        <w:t>16]</w:t>
      </w:r>
      <w:r w:rsidR="00A131DA" w:rsidRPr="00740BAE">
        <w:rPr>
          <w:rFonts w:ascii="Book Antiqua" w:hAnsi="Book Antiqua"/>
          <w:sz w:val="24"/>
          <w:szCs w:val="24"/>
        </w:rPr>
        <w:t>.</w:t>
      </w:r>
      <w:r w:rsidRPr="00740BAE">
        <w:rPr>
          <w:rFonts w:ascii="Book Antiqua" w:hAnsi="Book Antiqua"/>
          <w:sz w:val="24"/>
          <w:szCs w:val="24"/>
        </w:rPr>
        <w:t xml:space="preserve"> IRE ablation has been widely used </w:t>
      </w:r>
      <w:r w:rsidR="002A299A" w:rsidRPr="00740BAE">
        <w:rPr>
          <w:rFonts w:ascii="Book Antiqua" w:hAnsi="Book Antiqua"/>
          <w:sz w:val="24"/>
          <w:szCs w:val="24"/>
        </w:rPr>
        <w:t xml:space="preserve">for treating </w:t>
      </w:r>
      <w:r w:rsidRPr="00740BAE">
        <w:rPr>
          <w:rFonts w:ascii="Book Antiqua" w:hAnsi="Book Antiqua"/>
          <w:sz w:val="24"/>
          <w:szCs w:val="24"/>
        </w:rPr>
        <w:t xml:space="preserve">pancreatic cancer and liver cancer because </w:t>
      </w:r>
      <w:r w:rsidR="00C90EAB" w:rsidRPr="00740BAE">
        <w:rPr>
          <w:rFonts w:ascii="Book Antiqua" w:hAnsi="Book Antiqua"/>
          <w:sz w:val="24"/>
          <w:szCs w:val="24"/>
        </w:rPr>
        <w:t xml:space="preserve">it is </w:t>
      </w:r>
      <w:r w:rsidRPr="00740BAE">
        <w:rPr>
          <w:rFonts w:ascii="Book Antiqua" w:hAnsi="Book Antiqua"/>
          <w:sz w:val="24"/>
          <w:szCs w:val="24"/>
        </w:rPr>
        <w:t xml:space="preserve">minimally invasive and </w:t>
      </w:r>
      <w:r w:rsidR="00C90EAB" w:rsidRPr="00740BAE">
        <w:rPr>
          <w:rFonts w:ascii="Book Antiqua" w:hAnsi="Book Antiqua"/>
          <w:sz w:val="24"/>
          <w:szCs w:val="24"/>
        </w:rPr>
        <w:t xml:space="preserve">has a </w:t>
      </w:r>
      <w:r w:rsidR="002A299A" w:rsidRPr="00740BAE">
        <w:rPr>
          <w:rFonts w:ascii="Book Antiqua" w:hAnsi="Book Antiqua"/>
          <w:sz w:val="24"/>
          <w:szCs w:val="24"/>
        </w:rPr>
        <w:t xml:space="preserve">good </w:t>
      </w:r>
      <w:r w:rsidRPr="00740BAE">
        <w:rPr>
          <w:rFonts w:ascii="Book Antiqua" w:hAnsi="Book Antiqua"/>
          <w:sz w:val="24"/>
          <w:szCs w:val="24"/>
        </w:rPr>
        <w:t xml:space="preserve">curative </w:t>
      </w:r>
      <w:proofErr w:type="gramStart"/>
      <w:r w:rsidRPr="00740BAE">
        <w:rPr>
          <w:rFonts w:ascii="Book Antiqua" w:hAnsi="Book Antiqua"/>
          <w:sz w:val="24"/>
          <w:szCs w:val="24"/>
        </w:rPr>
        <w:t>effect</w:t>
      </w:r>
      <w:r w:rsidRPr="00740BAE">
        <w:rPr>
          <w:rFonts w:ascii="Book Antiqua" w:hAnsi="Book Antiqua"/>
          <w:sz w:val="24"/>
          <w:szCs w:val="24"/>
          <w:vertAlign w:val="superscript"/>
        </w:rPr>
        <w:t>[</w:t>
      </w:r>
      <w:proofErr w:type="gramEnd"/>
      <w:r w:rsidRPr="00740BAE">
        <w:rPr>
          <w:rFonts w:ascii="Book Antiqua" w:hAnsi="Book Antiqua"/>
          <w:sz w:val="24"/>
          <w:szCs w:val="24"/>
          <w:vertAlign w:val="superscript"/>
        </w:rPr>
        <w:t>17,18]</w:t>
      </w:r>
      <w:r w:rsidR="00A131DA" w:rsidRPr="00740BAE">
        <w:rPr>
          <w:rFonts w:ascii="Book Antiqua" w:hAnsi="Book Antiqua"/>
          <w:sz w:val="24"/>
          <w:szCs w:val="24"/>
        </w:rPr>
        <w:t>.</w:t>
      </w:r>
      <w:r w:rsidRPr="00740BAE">
        <w:rPr>
          <w:rFonts w:ascii="Book Antiqua" w:hAnsi="Book Antiqua"/>
          <w:sz w:val="24"/>
          <w:szCs w:val="24"/>
        </w:rPr>
        <w:t xml:space="preserve"> Hong </w:t>
      </w:r>
      <w:r w:rsidRPr="00740BAE">
        <w:rPr>
          <w:rFonts w:ascii="Book Antiqua" w:hAnsi="Book Antiqua"/>
          <w:i/>
          <w:iCs/>
          <w:sz w:val="24"/>
          <w:szCs w:val="24"/>
        </w:rPr>
        <w:t xml:space="preserve">et </w:t>
      </w:r>
      <w:proofErr w:type="gramStart"/>
      <w:r w:rsidRPr="00740BAE">
        <w:rPr>
          <w:rFonts w:ascii="Book Antiqua" w:hAnsi="Book Antiqua"/>
          <w:i/>
          <w:iCs/>
          <w:sz w:val="24"/>
          <w:szCs w:val="24"/>
        </w:rPr>
        <w:t>al</w:t>
      </w:r>
      <w:r w:rsidRPr="00740BAE">
        <w:rPr>
          <w:rFonts w:ascii="Book Antiqua" w:hAnsi="Book Antiqua"/>
          <w:sz w:val="24"/>
          <w:szCs w:val="24"/>
          <w:vertAlign w:val="superscript"/>
        </w:rPr>
        <w:t>[</w:t>
      </w:r>
      <w:proofErr w:type="gramEnd"/>
      <w:r w:rsidRPr="00740BAE">
        <w:rPr>
          <w:rFonts w:ascii="Book Antiqua" w:hAnsi="Book Antiqua"/>
          <w:sz w:val="24"/>
          <w:szCs w:val="24"/>
          <w:vertAlign w:val="superscript"/>
        </w:rPr>
        <w:t>19]</w:t>
      </w:r>
      <w:r w:rsidRPr="00740BAE">
        <w:rPr>
          <w:rFonts w:ascii="Book Antiqua" w:hAnsi="Book Antiqua"/>
          <w:sz w:val="24"/>
          <w:szCs w:val="24"/>
        </w:rPr>
        <w:t xml:space="preserve"> reported </w:t>
      </w:r>
      <w:r w:rsidR="002A299A" w:rsidRPr="00740BAE">
        <w:rPr>
          <w:rFonts w:ascii="Book Antiqua" w:hAnsi="Book Antiqua"/>
          <w:sz w:val="24"/>
          <w:szCs w:val="24"/>
        </w:rPr>
        <w:t xml:space="preserve">seven </w:t>
      </w:r>
      <w:r w:rsidRPr="00740BAE">
        <w:rPr>
          <w:rFonts w:ascii="Book Antiqua" w:hAnsi="Book Antiqua"/>
          <w:sz w:val="24"/>
          <w:szCs w:val="24"/>
        </w:rPr>
        <w:t xml:space="preserve">patients with pancreatic cancer metastasis after IRE treatment, </w:t>
      </w:r>
      <w:r w:rsidR="002A299A" w:rsidRPr="00740BAE">
        <w:rPr>
          <w:rFonts w:ascii="Book Antiqua" w:hAnsi="Book Antiqua"/>
          <w:sz w:val="24"/>
          <w:szCs w:val="24"/>
        </w:rPr>
        <w:t xml:space="preserve">three </w:t>
      </w:r>
      <w:r w:rsidRPr="00740BAE">
        <w:rPr>
          <w:rFonts w:ascii="Book Antiqua" w:hAnsi="Book Antiqua"/>
          <w:sz w:val="24"/>
          <w:szCs w:val="24"/>
        </w:rPr>
        <w:t xml:space="preserve">of </w:t>
      </w:r>
      <w:r w:rsidR="00933299" w:rsidRPr="00740BAE">
        <w:rPr>
          <w:rFonts w:ascii="Book Antiqua" w:hAnsi="Book Antiqua"/>
          <w:sz w:val="24"/>
          <w:szCs w:val="24"/>
        </w:rPr>
        <w:t xml:space="preserve">whom had </w:t>
      </w:r>
      <w:r w:rsidRPr="00740BAE">
        <w:rPr>
          <w:rFonts w:ascii="Book Antiqua" w:hAnsi="Book Antiqua"/>
          <w:sz w:val="24"/>
          <w:szCs w:val="24"/>
        </w:rPr>
        <w:t xml:space="preserve">single liver </w:t>
      </w:r>
      <w:r w:rsidR="00170A97" w:rsidRPr="00740BAE">
        <w:rPr>
          <w:rFonts w:ascii="Book Antiqua" w:hAnsi="Book Antiqua"/>
          <w:sz w:val="24"/>
          <w:szCs w:val="24"/>
        </w:rPr>
        <w:t>metastas</w:t>
      </w:r>
      <w:r w:rsidR="00170A97">
        <w:rPr>
          <w:rFonts w:ascii="Book Antiqua" w:hAnsi="Book Antiqua"/>
          <w:sz w:val="24"/>
          <w:szCs w:val="24"/>
        </w:rPr>
        <w:t>i</w:t>
      </w:r>
      <w:r w:rsidR="00170A97" w:rsidRPr="00740BAE">
        <w:rPr>
          <w:rFonts w:ascii="Book Antiqua" w:hAnsi="Book Antiqua"/>
          <w:sz w:val="24"/>
          <w:szCs w:val="24"/>
        </w:rPr>
        <w:t xml:space="preserve">s </w:t>
      </w:r>
      <w:r w:rsidRPr="00740BAE">
        <w:rPr>
          <w:rFonts w:ascii="Book Antiqua" w:hAnsi="Book Antiqua"/>
          <w:sz w:val="24"/>
          <w:szCs w:val="24"/>
        </w:rPr>
        <w:t xml:space="preserve">with a </w:t>
      </w:r>
      <w:r w:rsidR="002765FC" w:rsidRPr="00740BAE">
        <w:rPr>
          <w:rFonts w:ascii="Book Antiqua" w:hAnsi="Book Antiqua"/>
          <w:sz w:val="24"/>
          <w:szCs w:val="24"/>
        </w:rPr>
        <w:t>lifespan</w:t>
      </w:r>
      <w:r w:rsidRPr="00740BAE">
        <w:rPr>
          <w:rFonts w:ascii="Book Antiqua" w:hAnsi="Book Antiqua"/>
          <w:sz w:val="24"/>
          <w:szCs w:val="24"/>
        </w:rPr>
        <w:t xml:space="preserve"> of up to 16 mo.</w:t>
      </w:r>
      <w:bookmarkStart w:id="29" w:name="OLE_LINK18"/>
      <w:bookmarkStart w:id="30" w:name="OLE_LINK19"/>
      <w:r w:rsidRPr="00740BAE">
        <w:rPr>
          <w:rFonts w:ascii="Book Antiqua" w:hAnsi="Book Antiqua"/>
          <w:sz w:val="24"/>
          <w:szCs w:val="24"/>
        </w:rPr>
        <w:t xml:space="preserve"> </w:t>
      </w:r>
      <w:r w:rsidR="001D4FBA" w:rsidRPr="00740BAE">
        <w:rPr>
          <w:rFonts w:ascii="Book Antiqua" w:hAnsi="Book Antiqua"/>
          <w:sz w:val="24"/>
          <w:szCs w:val="24"/>
        </w:rPr>
        <w:t>IRE t</w:t>
      </w:r>
      <w:r w:rsidRPr="00740BAE">
        <w:rPr>
          <w:rFonts w:ascii="Book Antiqua" w:hAnsi="Book Antiqua"/>
          <w:sz w:val="24"/>
          <w:szCs w:val="24"/>
        </w:rPr>
        <w:t xml:space="preserve">reatment of Child-Pugh B (7/8) </w:t>
      </w:r>
      <w:r w:rsidR="00185674" w:rsidRPr="00740BAE">
        <w:rPr>
          <w:rFonts w:ascii="Book Antiqua" w:hAnsi="Book Antiqua"/>
          <w:sz w:val="24"/>
          <w:szCs w:val="24"/>
        </w:rPr>
        <w:t xml:space="preserve">hepatocellular carcinoma </w:t>
      </w:r>
      <w:r w:rsidRPr="00740BAE">
        <w:rPr>
          <w:rFonts w:ascii="Book Antiqua" w:hAnsi="Book Antiqua"/>
          <w:sz w:val="24"/>
          <w:szCs w:val="24"/>
        </w:rPr>
        <w:t>result</w:t>
      </w:r>
      <w:r w:rsidR="006A0F62" w:rsidRPr="00740BAE">
        <w:rPr>
          <w:rFonts w:ascii="Book Antiqua" w:hAnsi="Book Antiqua"/>
          <w:sz w:val="24"/>
          <w:szCs w:val="24"/>
        </w:rPr>
        <w:t>ed</w:t>
      </w:r>
      <w:r w:rsidRPr="00740BAE">
        <w:rPr>
          <w:rFonts w:ascii="Book Antiqua" w:hAnsi="Book Antiqua"/>
          <w:sz w:val="24"/>
          <w:szCs w:val="24"/>
        </w:rPr>
        <w:t xml:space="preserve"> in equivalent ablation success</w:t>
      </w:r>
      <w:r w:rsidR="00773DE8" w:rsidRPr="00740BAE">
        <w:rPr>
          <w:rFonts w:ascii="Book Antiqua" w:hAnsi="Book Antiqua"/>
          <w:sz w:val="24"/>
          <w:szCs w:val="24"/>
        </w:rPr>
        <w:t>,</w:t>
      </w:r>
      <w:r w:rsidRPr="00740BAE">
        <w:rPr>
          <w:rFonts w:ascii="Book Antiqua" w:hAnsi="Book Antiqua"/>
          <w:sz w:val="24"/>
          <w:szCs w:val="24"/>
        </w:rPr>
        <w:t xml:space="preserve"> with improved liver tolerance compared with </w:t>
      </w:r>
      <w:r w:rsidR="009B2F1B" w:rsidRPr="00740BAE">
        <w:rPr>
          <w:rFonts w:ascii="Book Antiqua" w:hAnsi="Book Antiqua"/>
          <w:sz w:val="24"/>
          <w:szCs w:val="24"/>
        </w:rPr>
        <w:t xml:space="preserve">microwave </w:t>
      </w:r>
      <w:r w:rsidRPr="00740BAE">
        <w:rPr>
          <w:rFonts w:ascii="Book Antiqua" w:hAnsi="Book Antiqua"/>
          <w:sz w:val="24"/>
          <w:szCs w:val="24"/>
        </w:rPr>
        <w:t>ablation and other ablative modalities</w:t>
      </w:r>
      <w:bookmarkEnd w:id="29"/>
      <w:bookmarkEnd w:id="30"/>
      <w:r w:rsidRPr="00740BAE">
        <w:rPr>
          <w:rFonts w:ascii="Book Antiqua" w:hAnsi="Book Antiqua"/>
          <w:sz w:val="24"/>
          <w:szCs w:val="24"/>
          <w:vertAlign w:val="superscript"/>
        </w:rPr>
        <w:t>[20]</w:t>
      </w:r>
      <w:r w:rsidR="00301F4B" w:rsidRPr="00740BAE">
        <w:rPr>
          <w:rFonts w:ascii="Book Antiqua" w:hAnsi="Book Antiqua"/>
          <w:sz w:val="24"/>
          <w:szCs w:val="24"/>
        </w:rPr>
        <w:t>.</w:t>
      </w:r>
    </w:p>
    <w:p w:rsidR="001B53CF" w:rsidRPr="00740BAE" w:rsidRDefault="001B53CF" w:rsidP="00740BAE">
      <w:pPr>
        <w:adjustRightInd w:val="0"/>
        <w:snapToGrid w:val="0"/>
        <w:spacing w:line="360" w:lineRule="auto"/>
        <w:ind w:firstLineChars="100" w:firstLine="240"/>
        <w:rPr>
          <w:rFonts w:ascii="Book Antiqua" w:hAnsi="Book Antiqua"/>
          <w:sz w:val="24"/>
          <w:szCs w:val="24"/>
        </w:rPr>
      </w:pPr>
      <w:r w:rsidRPr="00740BAE">
        <w:rPr>
          <w:rFonts w:ascii="Book Antiqua" w:hAnsi="Book Antiqua"/>
          <w:sz w:val="24"/>
          <w:szCs w:val="24"/>
        </w:rPr>
        <w:t>I</w:t>
      </w:r>
      <w:r w:rsidR="00A87576" w:rsidRPr="00740BAE">
        <w:rPr>
          <w:rFonts w:ascii="Book Antiqua" w:hAnsi="Book Antiqua"/>
          <w:sz w:val="24"/>
          <w:szCs w:val="24"/>
        </w:rPr>
        <w:t>RE</w:t>
      </w:r>
      <w:r w:rsidRPr="00740BAE">
        <w:rPr>
          <w:rFonts w:ascii="Book Antiqua" w:hAnsi="Book Antiqua"/>
          <w:sz w:val="24"/>
          <w:szCs w:val="24"/>
        </w:rPr>
        <w:t xml:space="preserve"> is an emerging physical ablation technique</w:t>
      </w:r>
      <w:r w:rsidR="00A87576" w:rsidRPr="00740BAE">
        <w:rPr>
          <w:rFonts w:ascii="Book Antiqua" w:hAnsi="Book Antiqua"/>
          <w:sz w:val="24"/>
          <w:szCs w:val="24"/>
        </w:rPr>
        <w:t>.</w:t>
      </w:r>
      <w:r w:rsidRPr="00740BAE">
        <w:rPr>
          <w:rFonts w:ascii="Book Antiqua" w:hAnsi="Book Antiqua"/>
          <w:sz w:val="24"/>
          <w:szCs w:val="24"/>
        </w:rPr>
        <w:t xml:space="preserve"> </w:t>
      </w:r>
      <w:r w:rsidR="00A87576" w:rsidRPr="00740BAE">
        <w:rPr>
          <w:rFonts w:ascii="Book Antiqua" w:hAnsi="Book Antiqua"/>
          <w:sz w:val="24"/>
          <w:szCs w:val="24"/>
        </w:rPr>
        <w:t>IRE does not produce a heat sink effect and retains the functions of blood vessels, bile ducts</w:t>
      </w:r>
      <w:r w:rsidR="00170A97">
        <w:rPr>
          <w:rFonts w:ascii="Book Antiqua" w:hAnsi="Book Antiqua"/>
          <w:sz w:val="24"/>
          <w:szCs w:val="24"/>
        </w:rPr>
        <w:t>,</w:t>
      </w:r>
      <w:r w:rsidR="00A87576" w:rsidRPr="00740BAE">
        <w:rPr>
          <w:rFonts w:ascii="Book Antiqua" w:hAnsi="Book Antiqua"/>
          <w:sz w:val="24"/>
          <w:szCs w:val="24"/>
        </w:rPr>
        <w:t xml:space="preserve"> and nerves located in the ablation area.</w:t>
      </w:r>
      <w:r w:rsidR="00810882" w:rsidRPr="00740BAE">
        <w:rPr>
          <w:rFonts w:ascii="Book Antiqua" w:hAnsi="Book Antiqua"/>
          <w:sz w:val="24"/>
          <w:szCs w:val="24"/>
        </w:rPr>
        <w:t xml:space="preserve"> Unfortunately, </w:t>
      </w:r>
      <w:r w:rsidR="00170A97" w:rsidRPr="00740BAE">
        <w:rPr>
          <w:rFonts w:ascii="Book Antiqua" w:hAnsi="Book Antiqua"/>
          <w:sz w:val="24"/>
          <w:szCs w:val="24"/>
        </w:rPr>
        <w:t>th</w:t>
      </w:r>
      <w:r w:rsidR="00170A97">
        <w:rPr>
          <w:rFonts w:ascii="Book Antiqua" w:hAnsi="Book Antiqua"/>
          <w:sz w:val="24"/>
          <w:szCs w:val="24"/>
        </w:rPr>
        <w:t>ese</w:t>
      </w:r>
      <w:r w:rsidR="00170A97" w:rsidRPr="00740BAE">
        <w:rPr>
          <w:rFonts w:ascii="Book Antiqua" w:hAnsi="Book Antiqua"/>
          <w:sz w:val="24"/>
          <w:szCs w:val="24"/>
        </w:rPr>
        <w:t xml:space="preserve"> </w:t>
      </w:r>
      <w:r w:rsidR="00810882" w:rsidRPr="00740BAE">
        <w:rPr>
          <w:rFonts w:ascii="Book Antiqua" w:hAnsi="Book Antiqua"/>
          <w:sz w:val="24"/>
          <w:szCs w:val="24"/>
        </w:rPr>
        <w:t>patients with pancreatic cancer have lost their chance of surgical resection.</w:t>
      </w:r>
      <w:r w:rsidR="00A87576" w:rsidRPr="00740BAE">
        <w:rPr>
          <w:rFonts w:ascii="Book Antiqua" w:hAnsi="Book Antiqua"/>
          <w:sz w:val="24"/>
          <w:szCs w:val="24"/>
        </w:rPr>
        <w:t xml:space="preserve"> </w:t>
      </w:r>
      <w:r w:rsidR="00810882" w:rsidRPr="00740BAE">
        <w:rPr>
          <w:rFonts w:ascii="Book Antiqua" w:hAnsi="Book Antiqua"/>
          <w:sz w:val="24"/>
          <w:szCs w:val="24"/>
        </w:rPr>
        <w:t>In patients with metastatic pancreatic cancer, gemcitabine-based chemotherapy is the main treatment</w:t>
      </w:r>
      <w:r w:rsidR="005C3641">
        <w:rPr>
          <w:rFonts w:ascii="Book Antiqua" w:hAnsi="Book Antiqua"/>
          <w:sz w:val="24"/>
          <w:szCs w:val="24"/>
        </w:rPr>
        <w:t>.</w:t>
      </w:r>
      <w:r w:rsidR="005C3641" w:rsidRPr="00740BAE">
        <w:rPr>
          <w:rFonts w:ascii="Book Antiqua" w:hAnsi="Book Antiqua"/>
          <w:sz w:val="24"/>
          <w:szCs w:val="24"/>
        </w:rPr>
        <w:t xml:space="preserve"> </w:t>
      </w:r>
      <w:r w:rsidR="00810882" w:rsidRPr="00740BAE">
        <w:rPr>
          <w:rFonts w:ascii="Book Antiqua" w:hAnsi="Book Antiqua"/>
          <w:sz w:val="24"/>
          <w:szCs w:val="24"/>
        </w:rPr>
        <w:t>Therefore, for this patient, managing symptoms and improving quality of life and survival are critical.</w:t>
      </w:r>
    </w:p>
    <w:p w:rsidR="00A072D2" w:rsidRPr="00740BAE" w:rsidRDefault="00A072D2" w:rsidP="00740BAE">
      <w:pPr>
        <w:adjustRightInd w:val="0"/>
        <w:snapToGrid w:val="0"/>
        <w:spacing w:line="360" w:lineRule="auto"/>
        <w:ind w:firstLineChars="100" w:firstLine="240"/>
        <w:rPr>
          <w:rFonts w:ascii="Book Antiqua" w:hAnsi="Book Antiqua"/>
          <w:sz w:val="24"/>
          <w:szCs w:val="24"/>
        </w:rPr>
      </w:pPr>
      <w:r w:rsidRPr="00740BAE">
        <w:rPr>
          <w:rFonts w:ascii="Book Antiqua" w:hAnsi="Book Antiqua"/>
          <w:sz w:val="24"/>
          <w:szCs w:val="24"/>
        </w:rPr>
        <w:t xml:space="preserve">In recent years, with the deepening of research on </w:t>
      </w:r>
      <w:proofErr w:type="spellStart"/>
      <w:r w:rsidRPr="00740BAE">
        <w:rPr>
          <w:rFonts w:ascii="Book Antiqua" w:hAnsi="Book Antiqua"/>
          <w:sz w:val="24"/>
          <w:szCs w:val="24"/>
        </w:rPr>
        <w:t>transcatheter</w:t>
      </w:r>
      <w:proofErr w:type="spellEnd"/>
      <w:r w:rsidRPr="00740BAE">
        <w:rPr>
          <w:rFonts w:ascii="Book Antiqua" w:hAnsi="Book Antiqua"/>
          <w:sz w:val="24"/>
          <w:szCs w:val="24"/>
        </w:rPr>
        <w:t xml:space="preserve"> arteriovenous infusion chemotherapy drugs, the effective concentration of local drugs in tumor lesions has increased, </w:t>
      </w:r>
      <w:r w:rsidR="00266750" w:rsidRPr="00740BAE">
        <w:rPr>
          <w:rFonts w:ascii="Book Antiqua" w:hAnsi="Book Antiqua"/>
          <w:sz w:val="24"/>
          <w:szCs w:val="24"/>
        </w:rPr>
        <w:t xml:space="preserve">and </w:t>
      </w:r>
      <w:r w:rsidRPr="00740BAE">
        <w:rPr>
          <w:rFonts w:ascii="Book Antiqua" w:hAnsi="Book Antiqua"/>
          <w:sz w:val="24"/>
          <w:szCs w:val="24"/>
        </w:rPr>
        <w:t>drug concentration</w:t>
      </w:r>
      <w:r w:rsidR="008D642A" w:rsidRPr="00740BAE">
        <w:rPr>
          <w:rFonts w:ascii="Book Antiqua" w:hAnsi="Book Antiqua"/>
          <w:sz w:val="24"/>
          <w:szCs w:val="24"/>
        </w:rPr>
        <w:t>s</w:t>
      </w:r>
      <w:r w:rsidRPr="00740BAE">
        <w:rPr>
          <w:rFonts w:ascii="Book Antiqua" w:hAnsi="Book Antiqua"/>
          <w:sz w:val="24"/>
          <w:szCs w:val="24"/>
        </w:rPr>
        <w:t xml:space="preserve"> in the systemic blood system </w:t>
      </w:r>
      <w:r w:rsidR="00334DDF" w:rsidRPr="00740BAE">
        <w:rPr>
          <w:rFonts w:ascii="Book Antiqua" w:hAnsi="Book Antiqua"/>
          <w:sz w:val="24"/>
          <w:szCs w:val="24"/>
        </w:rPr>
        <w:t xml:space="preserve">have </w:t>
      </w:r>
      <w:r w:rsidRPr="00740BAE">
        <w:rPr>
          <w:rFonts w:ascii="Book Antiqua" w:hAnsi="Book Antiqua"/>
          <w:sz w:val="24"/>
          <w:szCs w:val="24"/>
        </w:rPr>
        <w:t>decreased</w:t>
      </w:r>
      <w:r w:rsidR="005C3641">
        <w:rPr>
          <w:rFonts w:ascii="Book Antiqua" w:hAnsi="Book Antiqua"/>
          <w:sz w:val="24"/>
          <w:szCs w:val="24"/>
        </w:rPr>
        <w:t xml:space="preserve"> because of</w:t>
      </w:r>
      <w:r w:rsidR="00266750" w:rsidRPr="00740BAE">
        <w:rPr>
          <w:rFonts w:ascii="Book Antiqua" w:hAnsi="Book Antiqua"/>
          <w:sz w:val="24"/>
          <w:szCs w:val="24"/>
        </w:rPr>
        <w:t xml:space="preserve"> </w:t>
      </w:r>
      <w:r w:rsidRPr="00740BAE">
        <w:rPr>
          <w:rFonts w:ascii="Book Antiqua" w:hAnsi="Book Antiqua"/>
          <w:sz w:val="24"/>
          <w:szCs w:val="24"/>
        </w:rPr>
        <w:t xml:space="preserve">adverse reactions. Percutaneous </w:t>
      </w:r>
      <w:proofErr w:type="spellStart"/>
      <w:r w:rsidRPr="00740BAE">
        <w:rPr>
          <w:rFonts w:ascii="Book Antiqua" w:hAnsi="Book Antiqua"/>
          <w:sz w:val="24"/>
          <w:szCs w:val="24"/>
        </w:rPr>
        <w:t>transarterial</w:t>
      </w:r>
      <w:proofErr w:type="spellEnd"/>
      <w:r w:rsidRPr="00740BAE">
        <w:rPr>
          <w:rFonts w:ascii="Book Antiqua" w:hAnsi="Book Antiqua"/>
          <w:sz w:val="24"/>
          <w:szCs w:val="24"/>
        </w:rPr>
        <w:t xml:space="preserve"> infusion chemotherapy can</w:t>
      </w:r>
      <w:r w:rsidR="000F03D8" w:rsidRPr="00740BAE">
        <w:rPr>
          <w:rFonts w:ascii="Book Antiqua" w:hAnsi="Book Antiqua"/>
          <w:sz w:val="24"/>
          <w:szCs w:val="24"/>
        </w:rPr>
        <w:t xml:space="preserve"> inhibit</w:t>
      </w:r>
      <w:r w:rsidRPr="00740BAE">
        <w:rPr>
          <w:rFonts w:ascii="Book Antiqua" w:hAnsi="Book Antiqua"/>
          <w:sz w:val="24"/>
          <w:szCs w:val="24"/>
        </w:rPr>
        <w:t xml:space="preserve"> tumor growth through local high-concentration chemotherapy drugs. In patients with metastatic pancreatic cancer, gemcitabine-based chemotherapy is the main treatment</w:t>
      </w:r>
      <w:r w:rsidR="00C150CD" w:rsidRPr="00740BAE">
        <w:rPr>
          <w:rFonts w:ascii="Book Antiqua" w:hAnsi="Book Antiqua"/>
          <w:sz w:val="24"/>
          <w:szCs w:val="24"/>
        </w:rPr>
        <w:t xml:space="preserve">; </w:t>
      </w:r>
      <w:r w:rsidRPr="00740BAE">
        <w:rPr>
          <w:rFonts w:ascii="Book Antiqua" w:hAnsi="Book Antiqua"/>
          <w:sz w:val="24"/>
          <w:szCs w:val="24"/>
        </w:rPr>
        <w:t xml:space="preserve">in the present study, we used IRE to treat </w:t>
      </w:r>
      <w:r w:rsidR="005C3641">
        <w:rPr>
          <w:rFonts w:ascii="Book Antiqua" w:hAnsi="Book Antiqua"/>
          <w:sz w:val="24"/>
          <w:szCs w:val="24"/>
        </w:rPr>
        <w:t>the</w:t>
      </w:r>
      <w:r w:rsidR="005C3641" w:rsidRPr="00740BAE">
        <w:rPr>
          <w:rFonts w:ascii="Book Antiqua" w:hAnsi="Book Antiqua"/>
          <w:sz w:val="24"/>
          <w:szCs w:val="24"/>
        </w:rPr>
        <w:t xml:space="preserve"> </w:t>
      </w:r>
      <w:r w:rsidRPr="00740BAE">
        <w:rPr>
          <w:rFonts w:ascii="Book Antiqua" w:hAnsi="Book Antiqua"/>
          <w:sz w:val="24"/>
          <w:szCs w:val="24"/>
        </w:rPr>
        <w:t>patient with stage</w:t>
      </w:r>
      <w:r w:rsidR="002765FC" w:rsidRPr="00740BAE">
        <w:rPr>
          <w:rFonts w:ascii="Book Antiqua" w:hAnsi="Book Antiqua"/>
          <w:sz w:val="24"/>
          <w:szCs w:val="24"/>
        </w:rPr>
        <w:t xml:space="preserve"> </w:t>
      </w:r>
      <w:r w:rsidR="00597ED5" w:rsidRPr="00740BAE">
        <w:rPr>
          <w:rFonts w:ascii="宋体" w:hAnsi="宋体" w:cs="宋体" w:hint="eastAsia"/>
          <w:sz w:val="24"/>
          <w:szCs w:val="24"/>
        </w:rPr>
        <w:t>Ⅵ</w:t>
      </w:r>
      <w:r w:rsidR="002765FC" w:rsidRPr="00740BAE">
        <w:rPr>
          <w:rFonts w:ascii="Book Antiqua" w:hAnsi="Book Antiqua"/>
          <w:sz w:val="24"/>
          <w:szCs w:val="24"/>
        </w:rPr>
        <w:t xml:space="preserve"> </w:t>
      </w:r>
      <w:r w:rsidRPr="00740BAE">
        <w:rPr>
          <w:rFonts w:ascii="Book Antiqua" w:hAnsi="Book Antiqua"/>
          <w:sz w:val="24"/>
          <w:szCs w:val="24"/>
        </w:rPr>
        <w:t xml:space="preserve">pancreatic cancer. Martin </w:t>
      </w:r>
      <w:r w:rsidRPr="00740BAE">
        <w:rPr>
          <w:rFonts w:ascii="Book Antiqua" w:hAnsi="Book Antiqua"/>
          <w:i/>
          <w:iCs/>
          <w:sz w:val="24"/>
          <w:szCs w:val="24"/>
        </w:rPr>
        <w:t>et al</w:t>
      </w:r>
      <w:r w:rsidRPr="00740BAE">
        <w:rPr>
          <w:rFonts w:ascii="Book Antiqua" w:hAnsi="Book Antiqua"/>
          <w:sz w:val="24"/>
          <w:szCs w:val="24"/>
          <w:vertAlign w:val="superscript"/>
        </w:rPr>
        <w:t>[21]</w:t>
      </w:r>
      <w:r w:rsidRPr="00740BAE">
        <w:rPr>
          <w:rFonts w:ascii="Book Antiqua" w:hAnsi="Book Antiqua"/>
          <w:sz w:val="24"/>
          <w:szCs w:val="24"/>
        </w:rPr>
        <w:t xml:space="preserve"> recommend </w:t>
      </w:r>
      <w:r w:rsidR="004E0376" w:rsidRPr="00740BAE">
        <w:rPr>
          <w:rFonts w:ascii="Book Antiqua" w:hAnsi="Book Antiqua"/>
          <w:sz w:val="24"/>
          <w:szCs w:val="24"/>
        </w:rPr>
        <w:t xml:space="preserve">using </w:t>
      </w:r>
      <w:r w:rsidRPr="00740BAE">
        <w:rPr>
          <w:rFonts w:ascii="Book Antiqua" w:hAnsi="Book Antiqua"/>
          <w:sz w:val="24"/>
          <w:szCs w:val="24"/>
        </w:rPr>
        <w:t>induction gemcitabine- or FOLFIRINOX</w:t>
      </w:r>
      <w:r w:rsidR="001D3D38" w:rsidRPr="00740BAE">
        <w:rPr>
          <w:rFonts w:ascii="Book Antiqua" w:hAnsi="Book Antiqua"/>
          <w:sz w:val="24"/>
          <w:szCs w:val="24"/>
        </w:rPr>
        <w:t xml:space="preserve"> (</w:t>
      </w:r>
      <w:proofErr w:type="spellStart"/>
      <w:r w:rsidR="001D3D38" w:rsidRPr="00740BAE">
        <w:rPr>
          <w:rFonts w:ascii="Book Antiqua" w:hAnsi="Book Antiqua"/>
          <w:sz w:val="24"/>
          <w:szCs w:val="24"/>
        </w:rPr>
        <w:t>oxaliplatin</w:t>
      </w:r>
      <w:proofErr w:type="spellEnd"/>
      <w:r w:rsidR="001D3D38" w:rsidRPr="00740BAE">
        <w:rPr>
          <w:rFonts w:ascii="Book Antiqua" w:hAnsi="Book Antiqua"/>
          <w:sz w:val="24"/>
          <w:szCs w:val="24"/>
        </w:rPr>
        <w:t xml:space="preserve">, irinotecan, </w:t>
      </w:r>
      <w:r w:rsidR="00CB507A" w:rsidRPr="00740BAE">
        <w:rPr>
          <w:rFonts w:ascii="Book Antiqua" w:hAnsi="Book Antiqua"/>
          <w:sz w:val="24"/>
          <w:szCs w:val="24"/>
        </w:rPr>
        <w:t>5-fluorouracil</w:t>
      </w:r>
      <w:r w:rsidR="001D3D38" w:rsidRPr="00740BAE">
        <w:rPr>
          <w:rFonts w:ascii="Book Antiqua" w:hAnsi="Book Antiqua"/>
          <w:sz w:val="24"/>
          <w:szCs w:val="24"/>
        </w:rPr>
        <w:t xml:space="preserve">, </w:t>
      </w:r>
      <w:r w:rsidR="005C3641">
        <w:rPr>
          <w:rFonts w:ascii="Book Antiqua" w:hAnsi="Book Antiqua"/>
          <w:sz w:val="24"/>
          <w:szCs w:val="24"/>
        </w:rPr>
        <w:t>and</w:t>
      </w:r>
      <w:r w:rsidR="00ED239A">
        <w:rPr>
          <w:rFonts w:ascii="Book Antiqua" w:hAnsi="Book Antiqua"/>
          <w:sz w:val="24"/>
          <w:szCs w:val="24"/>
        </w:rPr>
        <w:t xml:space="preserve"> </w:t>
      </w:r>
      <w:proofErr w:type="spellStart"/>
      <w:r w:rsidR="001D3D38" w:rsidRPr="00740BAE">
        <w:rPr>
          <w:rFonts w:ascii="Book Antiqua" w:hAnsi="Book Antiqua"/>
          <w:sz w:val="24"/>
          <w:szCs w:val="24"/>
        </w:rPr>
        <w:t>leucovorin</w:t>
      </w:r>
      <w:proofErr w:type="spellEnd"/>
      <w:r w:rsidR="001D3D38" w:rsidRPr="00740BAE">
        <w:rPr>
          <w:rFonts w:ascii="Book Antiqua" w:hAnsi="Book Antiqua"/>
          <w:sz w:val="24"/>
          <w:szCs w:val="24"/>
        </w:rPr>
        <w:t>)</w:t>
      </w:r>
      <w:r w:rsidRPr="00740BAE">
        <w:rPr>
          <w:rFonts w:ascii="Book Antiqua" w:hAnsi="Book Antiqua"/>
          <w:sz w:val="24"/>
          <w:szCs w:val="24"/>
        </w:rPr>
        <w:t xml:space="preserve">-based </w:t>
      </w:r>
      <w:r w:rsidRPr="00740BAE">
        <w:rPr>
          <w:rFonts w:ascii="Book Antiqua" w:hAnsi="Book Antiqua"/>
          <w:sz w:val="24"/>
          <w:szCs w:val="24"/>
        </w:rPr>
        <w:lastRenderedPageBreak/>
        <w:t xml:space="preserve">chemotherapy, depending on the patient’s age and performance status, for at least 3–4 </w:t>
      </w:r>
      <w:proofErr w:type="spellStart"/>
      <w:r w:rsidRPr="00740BAE">
        <w:rPr>
          <w:rFonts w:ascii="Book Antiqua" w:hAnsi="Book Antiqua"/>
          <w:sz w:val="24"/>
          <w:szCs w:val="24"/>
        </w:rPr>
        <w:t>mo</w:t>
      </w:r>
      <w:proofErr w:type="spellEnd"/>
      <w:r w:rsidRPr="00740BAE">
        <w:rPr>
          <w:rFonts w:ascii="Book Antiqua" w:hAnsi="Book Antiqua"/>
          <w:sz w:val="24"/>
          <w:szCs w:val="24"/>
        </w:rPr>
        <w:t xml:space="preserve"> (three cycles of gemcitabine or </w:t>
      </w:r>
      <w:r w:rsidR="00DB34B3" w:rsidRPr="00740BAE">
        <w:rPr>
          <w:rFonts w:ascii="Book Antiqua" w:hAnsi="Book Antiqua"/>
          <w:sz w:val="24"/>
          <w:szCs w:val="24"/>
        </w:rPr>
        <w:t xml:space="preserve">4–6 </w:t>
      </w:r>
      <w:r w:rsidRPr="00740BAE">
        <w:rPr>
          <w:rFonts w:ascii="Book Antiqua" w:hAnsi="Book Antiqua"/>
          <w:sz w:val="24"/>
          <w:szCs w:val="24"/>
        </w:rPr>
        <w:t>cycles of FOLFIRINOX). Although the required duration of adjuvant chemotherapy remains unclear, given</w:t>
      </w:r>
      <w:r w:rsidR="00DB34B3" w:rsidRPr="00740BAE">
        <w:rPr>
          <w:rFonts w:ascii="Book Antiqua" w:hAnsi="Book Antiqua"/>
          <w:sz w:val="24"/>
          <w:szCs w:val="24"/>
        </w:rPr>
        <w:t xml:space="preserve"> </w:t>
      </w:r>
      <w:r w:rsidRPr="00740BAE">
        <w:rPr>
          <w:rFonts w:ascii="Book Antiqua" w:hAnsi="Book Antiqua"/>
          <w:sz w:val="24"/>
          <w:szCs w:val="24"/>
        </w:rPr>
        <w:t>the physical condition of our patient, we decided to administer four chemotherapy cycles after local IRE treatment.</w:t>
      </w:r>
    </w:p>
    <w:p w:rsidR="00907C29" w:rsidRPr="00740BAE" w:rsidRDefault="00A072D2" w:rsidP="00740BAE">
      <w:pPr>
        <w:adjustRightInd w:val="0"/>
        <w:snapToGrid w:val="0"/>
        <w:spacing w:line="360" w:lineRule="auto"/>
        <w:ind w:firstLineChars="100" w:firstLine="240"/>
        <w:rPr>
          <w:rFonts w:ascii="Book Antiqua" w:hAnsi="Book Antiqua"/>
          <w:sz w:val="24"/>
          <w:szCs w:val="24"/>
        </w:rPr>
      </w:pPr>
      <w:r w:rsidRPr="00740BAE">
        <w:rPr>
          <w:rFonts w:ascii="Book Antiqua" w:hAnsi="Book Antiqua"/>
          <w:sz w:val="24"/>
          <w:szCs w:val="24"/>
        </w:rPr>
        <w:t xml:space="preserve">A recent analysis based on randomized trials in Asia showed that gemcitabine in combination with </w:t>
      </w:r>
      <w:proofErr w:type="spellStart"/>
      <w:r w:rsidRPr="00740BAE">
        <w:rPr>
          <w:rFonts w:ascii="Book Antiqua" w:hAnsi="Book Antiqua"/>
          <w:sz w:val="24"/>
          <w:szCs w:val="24"/>
        </w:rPr>
        <w:t>tegafur</w:t>
      </w:r>
      <w:proofErr w:type="spellEnd"/>
      <w:r w:rsidRPr="00740BAE">
        <w:rPr>
          <w:rFonts w:ascii="Book Antiqua" w:hAnsi="Book Antiqua"/>
          <w:sz w:val="24"/>
          <w:szCs w:val="24"/>
        </w:rPr>
        <w:t xml:space="preserve"> significantly prolonged OS in patients with advanced or metastatic pancreatic </w:t>
      </w:r>
      <w:proofErr w:type="gramStart"/>
      <w:r w:rsidRPr="00740BAE">
        <w:rPr>
          <w:rFonts w:ascii="Book Antiqua" w:hAnsi="Book Antiqua"/>
          <w:sz w:val="24"/>
          <w:szCs w:val="24"/>
        </w:rPr>
        <w:t>cancer</w:t>
      </w:r>
      <w:r w:rsidRPr="00740BAE">
        <w:rPr>
          <w:rFonts w:ascii="Book Antiqua" w:hAnsi="Book Antiqua"/>
          <w:sz w:val="24"/>
          <w:szCs w:val="24"/>
          <w:vertAlign w:val="superscript"/>
        </w:rPr>
        <w:t>[</w:t>
      </w:r>
      <w:proofErr w:type="gramEnd"/>
      <w:r w:rsidRPr="00740BAE">
        <w:rPr>
          <w:rFonts w:ascii="Book Antiqua" w:hAnsi="Book Antiqua"/>
          <w:sz w:val="24"/>
          <w:szCs w:val="24"/>
          <w:vertAlign w:val="superscript"/>
        </w:rPr>
        <w:t>22]</w:t>
      </w:r>
      <w:r w:rsidR="00A642C8" w:rsidRPr="00740BAE">
        <w:rPr>
          <w:rFonts w:ascii="Book Antiqua" w:hAnsi="Book Antiqua"/>
          <w:sz w:val="24"/>
          <w:szCs w:val="24"/>
        </w:rPr>
        <w:t>.</w:t>
      </w:r>
      <w:r w:rsidRPr="00740BAE">
        <w:rPr>
          <w:rFonts w:ascii="Book Antiqua" w:hAnsi="Book Antiqua"/>
          <w:sz w:val="24"/>
          <w:szCs w:val="24"/>
        </w:rPr>
        <w:t xml:space="preserve"> The results suggest that </w:t>
      </w:r>
      <w:proofErr w:type="spellStart"/>
      <w:r w:rsidR="00230ED3" w:rsidRPr="00740BAE">
        <w:rPr>
          <w:rFonts w:ascii="Book Antiqua" w:hAnsi="Book Antiqua"/>
          <w:sz w:val="24"/>
          <w:szCs w:val="24"/>
        </w:rPr>
        <w:t>t</w:t>
      </w:r>
      <w:r w:rsidRPr="00740BAE">
        <w:rPr>
          <w:rFonts w:ascii="Book Antiqua" w:hAnsi="Book Antiqua"/>
          <w:sz w:val="24"/>
          <w:szCs w:val="24"/>
        </w:rPr>
        <w:t>egafur</w:t>
      </w:r>
      <w:proofErr w:type="spellEnd"/>
      <w:r w:rsidRPr="00740BAE">
        <w:rPr>
          <w:rFonts w:ascii="Book Antiqua" w:hAnsi="Book Antiqua"/>
          <w:sz w:val="24"/>
          <w:szCs w:val="24"/>
        </w:rPr>
        <w:t xml:space="preserve"> can be the first-line treatment for metastatic pancreatic cancer in Asian populations. </w:t>
      </w:r>
      <w:r w:rsidR="008C0F53" w:rsidRPr="00740BAE">
        <w:rPr>
          <w:rFonts w:ascii="Book Antiqua" w:hAnsi="Book Antiqua"/>
          <w:sz w:val="24"/>
          <w:szCs w:val="24"/>
        </w:rPr>
        <w:t xml:space="preserve">The Chinese Society of Clinical Oncology Pancreatic Cancer Expert Committee has reached a consensus to include </w:t>
      </w:r>
      <w:proofErr w:type="spellStart"/>
      <w:r w:rsidR="008C0F53" w:rsidRPr="00740BAE">
        <w:rPr>
          <w:rFonts w:ascii="Book Antiqua" w:hAnsi="Book Antiqua"/>
          <w:sz w:val="24"/>
          <w:szCs w:val="24"/>
        </w:rPr>
        <w:t>tegafur</w:t>
      </w:r>
      <w:proofErr w:type="spellEnd"/>
      <w:r w:rsidR="008C0F53" w:rsidRPr="00740BAE">
        <w:rPr>
          <w:rFonts w:ascii="Book Antiqua" w:hAnsi="Book Antiqua"/>
          <w:sz w:val="24"/>
          <w:szCs w:val="24"/>
        </w:rPr>
        <w:t xml:space="preserve"> monotherapy and </w:t>
      </w:r>
      <w:proofErr w:type="spellStart"/>
      <w:r w:rsidR="008C0F53" w:rsidRPr="00740BAE">
        <w:rPr>
          <w:rFonts w:ascii="Book Antiqua" w:hAnsi="Book Antiqua"/>
          <w:sz w:val="24"/>
          <w:szCs w:val="24"/>
        </w:rPr>
        <w:t>tegafur</w:t>
      </w:r>
      <w:proofErr w:type="spellEnd"/>
      <w:r w:rsidR="008C0F53" w:rsidRPr="00740BAE">
        <w:rPr>
          <w:rFonts w:ascii="Book Antiqua" w:hAnsi="Book Antiqua"/>
          <w:sz w:val="24"/>
          <w:szCs w:val="24"/>
        </w:rPr>
        <w:t xml:space="preserve"> combined with gemcitabine regimen in the selection of first-line treatment options for advanced pancreatic cancer. </w:t>
      </w:r>
      <w:r w:rsidRPr="00740BAE">
        <w:rPr>
          <w:rFonts w:ascii="Book Antiqua" w:hAnsi="Book Antiqua"/>
          <w:sz w:val="24"/>
          <w:szCs w:val="24"/>
        </w:rPr>
        <w:t>However, the program may be used only in Asian populations</w:t>
      </w:r>
      <w:r w:rsidR="002615E1" w:rsidRPr="00740BAE">
        <w:rPr>
          <w:rFonts w:ascii="Book Antiqua" w:hAnsi="Book Antiqua"/>
          <w:sz w:val="24"/>
          <w:szCs w:val="24"/>
        </w:rPr>
        <w:t xml:space="preserve">; </w:t>
      </w:r>
      <w:r w:rsidR="00C00556" w:rsidRPr="00740BAE">
        <w:rPr>
          <w:rFonts w:ascii="Book Antiqua" w:hAnsi="Book Antiqua"/>
          <w:sz w:val="24"/>
          <w:szCs w:val="24"/>
        </w:rPr>
        <w:t xml:space="preserve">the </w:t>
      </w:r>
      <w:r w:rsidR="00907C29" w:rsidRPr="00740BAE">
        <w:rPr>
          <w:rFonts w:ascii="Book Antiqua" w:hAnsi="Book Antiqua"/>
          <w:sz w:val="24"/>
          <w:szCs w:val="24"/>
        </w:rPr>
        <w:t xml:space="preserve">efficacy of </w:t>
      </w:r>
      <w:proofErr w:type="spellStart"/>
      <w:r w:rsidR="00907C29" w:rsidRPr="00740BAE">
        <w:rPr>
          <w:rFonts w:ascii="Book Antiqua" w:hAnsi="Book Antiqua"/>
          <w:sz w:val="24"/>
          <w:szCs w:val="24"/>
        </w:rPr>
        <w:t>tegafur</w:t>
      </w:r>
      <w:proofErr w:type="spellEnd"/>
      <w:r w:rsidR="00907C29" w:rsidRPr="00740BAE">
        <w:rPr>
          <w:rFonts w:ascii="Book Antiqua" w:hAnsi="Book Antiqua"/>
          <w:sz w:val="24"/>
          <w:szCs w:val="24"/>
        </w:rPr>
        <w:t xml:space="preserve"> needs further testing.</w:t>
      </w:r>
    </w:p>
    <w:p w:rsidR="00A072D2" w:rsidRPr="00740BAE" w:rsidRDefault="005A2385" w:rsidP="00740BAE">
      <w:pPr>
        <w:adjustRightInd w:val="0"/>
        <w:snapToGrid w:val="0"/>
        <w:spacing w:line="360" w:lineRule="auto"/>
        <w:ind w:firstLineChars="100" w:firstLine="240"/>
        <w:rPr>
          <w:rFonts w:ascii="Book Antiqua" w:hAnsi="Book Antiqua"/>
          <w:sz w:val="24"/>
          <w:szCs w:val="24"/>
        </w:rPr>
      </w:pPr>
      <w:r w:rsidRPr="00740BAE">
        <w:rPr>
          <w:rFonts w:ascii="Book Antiqua" w:hAnsi="Book Antiqua"/>
          <w:sz w:val="24"/>
          <w:szCs w:val="24"/>
        </w:rPr>
        <w:t>Here</w:t>
      </w:r>
      <w:r w:rsidR="00A072D2" w:rsidRPr="00740BAE">
        <w:rPr>
          <w:rFonts w:ascii="Book Antiqua" w:hAnsi="Book Antiqua"/>
          <w:sz w:val="24"/>
          <w:szCs w:val="24"/>
        </w:rPr>
        <w:t xml:space="preserve">, our patient </w:t>
      </w:r>
      <w:r w:rsidR="002615E1" w:rsidRPr="00740BAE">
        <w:rPr>
          <w:rFonts w:ascii="Book Antiqua" w:hAnsi="Book Antiqua"/>
          <w:sz w:val="24"/>
          <w:szCs w:val="24"/>
        </w:rPr>
        <w:t xml:space="preserve">received </w:t>
      </w:r>
      <w:r w:rsidR="00A072D2" w:rsidRPr="00740BAE">
        <w:rPr>
          <w:rFonts w:ascii="Book Antiqua" w:hAnsi="Book Antiqua"/>
          <w:sz w:val="24"/>
          <w:szCs w:val="24"/>
        </w:rPr>
        <w:t xml:space="preserve">IRE combined with gemcitabine and </w:t>
      </w:r>
      <w:proofErr w:type="spellStart"/>
      <w:r w:rsidR="00A072D2" w:rsidRPr="00740BAE">
        <w:rPr>
          <w:rFonts w:ascii="Book Antiqua" w:hAnsi="Book Antiqua"/>
          <w:sz w:val="24"/>
          <w:szCs w:val="24"/>
        </w:rPr>
        <w:t>tegafur</w:t>
      </w:r>
      <w:proofErr w:type="spellEnd"/>
      <w:r w:rsidR="00A072D2" w:rsidRPr="00740BAE">
        <w:rPr>
          <w:rFonts w:ascii="Book Antiqua" w:hAnsi="Book Antiqua"/>
          <w:sz w:val="24"/>
          <w:szCs w:val="24"/>
        </w:rPr>
        <w:t>. To our surprise, she was evaluated as having CR</w:t>
      </w:r>
      <w:r w:rsidR="002615E1" w:rsidRPr="00740BAE">
        <w:rPr>
          <w:rFonts w:ascii="Book Antiqua" w:hAnsi="Book Antiqua"/>
          <w:sz w:val="24"/>
          <w:szCs w:val="24"/>
        </w:rPr>
        <w:t xml:space="preserve"> after four cycles of treatment</w:t>
      </w:r>
      <w:r w:rsidR="00A072D2" w:rsidRPr="00740BAE">
        <w:rPr>
          <w:rFonts w:ascii="Book Antiqua" w:hAnsi="Book Antiqua"/>
          <w:sz w:val="24"/>
          <w:szCs w:val="24"/>
        </w:rPr>
        <w:t xml:space="preserve"> and </w:t>
      </w:r>
      <w:r w:rsidR="00DA24FA" w:rsidRPr="00740BAE">
        <w:rPr>
          <w:rFonts w:ascii="Book Antiqua" w:hAnsi="Book Antiqua"/>
          <w:sz w:val="24"/>
          <w:szCs w:val="24"/>
        </w:rPr>
        <w:t xml:space="preserve">has </w:t>
      </w:r>
      <w:r w:rsidR="00A072D2" w:rsidRPr="00740BAE">
        <w:rPr>
          <w:rFonts w:ascii="Book Antiqua" w:hAnsi="Book Antiqua"/>
          <w:sz w:val="24"/>
          <w:szCs w:val="24"/>
        </w:rPr>
        <w:t xml:space="preserve">survived for 12 </w:t>
      </w:r>
      <w:proofErr w:type="spellStart"/>
      <w:proofErr w:type="gramStart"/>
      <w:r w:rsidR="00A072D2" w:rsidRPr="00740BAE">
        <w:rPr>
          <w:rFonts w:ascii="Book Antiqua" w:hAnsi="Book Antiqua"/>
          <w:sz w:val="24"/>
          <w:szCs w:val="24"/>
        </w:rPr>
        <w:t>mo</w:t>
      </w:r>
      <w:proofErr w:type="spellEnd"/>
      <w:proofErr w:type="gramEnd"/>
      <w:r w:rsidR="00A072D2" w:rsidRPr="00740BAE">
        <w:rPr>
          <w:rFonts w:ascii="Book Antiqua" w:hAnsi="Book Antiqua"/>
          <w:sz w:val="24"/>
          <w:szCs w:val="24"/>
        </w:rPr>
        <w:t xml:space="preserve"> after treatment. Meanwhile, no serious clinical adverse reactions occurred.</w:t>
      </w:r>
    </w:p>
    <w:p w:rsidR="009D4F59" w:rsidRPr="00740BAE" w:rsidRDefault="009D4F59" w:rsidP="00740BAE">
      <w:pPr>
        <w:pStyle w:val="a7"/>
        <w:adjustRightInd w:val="0"/>
        <w:snapToGrid w:val="0"/>
        <w:spacing w:before="0" w:after="0" w:line="360" w:lineRule="auto"/>
        <w:jc w:val="both"/>
        <w:rPr>
          <w:rFonts w:ascii="Book Antiqua" w:hAnsi="Book Antiqua"/>
          <w:sz w:val="24"/>
          <w:szCs w:val="24"/>
        </w:rPr>
      </w:pPr>
    </w:p>
    <w:p w:rsidR="00A072D2" w:rsidRPr="00740BAE" w:rsidRDefault="00A072D2" w:rsidP="00740BAE">
      <w:pPr>
        <w:pStyle w:val="a7"/>
        <w:adjustRightInd w:val="0"/>
        <w:snapToGrid w:val="0"/>
        <w:spacing w:before="0" w:after="0" w:line="360" w:lineRule="auto"/>
        <w:jc w:val="both"/>
        <w:rPr>
          <w:rFonts w:ascii="Book Antiqua" w:hAnsi="Book Antiqua"/>
          <w:sz w:val="24"/>
          <w:szCs w:val="24"/>
          <w:u w:val="single"/>
        </w:rPr>
      </w:pPr>
      <w:r w:rsidRPr="00740BAE">
        <w:rPr>
          <w:rFonts w:ascii="Book Antiqua" w:hAnsi="Book Antiqua"/>
          <w:sz w:val="24"/>
          <w:szCs w:val="24"/>
          <w:u w:val="single"/>
        </w:rPr>
        <w:t>CONCLUSION</w:t>
      </w:r>
    </w:p>
    <w:p w:rsidR="00A072D2" w:rsidRPr="00740BAE" w:rsidRDefault="0047352D"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The</w:t>
      </w:r>
      <w:r w:rsidR="00A072D2" w:rsidRPr="00740BAE">
        <w:rPr>
          <w:rFonts w:ascii="Book Antiqua" w:hAnsi="Book Antiqua"/>
          <w:sz w:val="24"/>
          <w:szCs w:val="24"/>
        </w:rPr>
        <w:t xml:space="preserve"> combination of IRE with gemcitabine and </w:t>
      </w:r>
      <w:proofErr w:type="spellStart"/>
      <w:r w:rsidR="00A072D2" w:rsidRPr="00740BAE">
        <w:rPr>
          <w:rFonts w:ascii="Book Antiqua" w:hAnsi="Book Antiqua"/>
          <w:sz w:val="24"/>
          <w:szCs w:val="24"/>
        </w:rPr>
        <w:t>tegafur</w:t>
      </w:r>
      <w:proofErr w:type="spellEnd"/>
      <w:r w:rsidR="00A072D2" w:rsidRPr="00740BAE">
        <w:rPr>
          <w:rFonts w:ascii="Book Antiqua" w:hAnsi="Book Antiqua"/>
          <w:sz w:val="24"/>
          <w:szCs w:val="24"/>
        </w:rPr>
        <w:t xml:space="preserve"> may be a viable option for</w:t>
      </w:r>
      <w:r w:rsidRPr="00740BAE">
        <w:rPr>
          <w:rFonts w:ascii="Book Antiqua" w:hAnsi="Book Antiqua"/>
          <w:sz w:val="24"/>
          <w:szCs w:val="24"/>
        </w:rPr>
        <w:t xml:space="preserve"> treating </w:t>
      </w:r>
      <w:r w:rsidR="00A072D2" w:rsidRPr="00740BAE">
        <w:rPr>
          <w:rFonts w:ascii="Book Antiqua" w:hAnsi="Book Antiqua"/>
          <w:sz w:val="24"/>
          <w:szCs w:val="24"/>
        </w:rPr>
        <w:t xml:space="preserve">metastatic pancreatic cancer, with acceptable adverse effects. However, large prospective studies should be carried out to clarify the efficiency, safety, and </w:t>
      </w:r>
      <w:r w:rsidRPr="00740BAE">
        <w:rPr>
          <w:rFonts w:ascii="Book Antiqua" w:hAnsi="Book Antiqua"/>
          <w:sz w:val="24"/>
          <w:szCs w:val="24"/>
        </w:rPr>
        <w:t xml:space="preserve">OS </w:t>
      </w:r>
      <w:r w:rsidR="00A072D2" w:rsidRPr="00740BAE">
        <w:rPr>
          <w:rFonts w:ascii="Book Antiqua" w:hAnsi="Book Antiqua"/>
          <w:sz w:val="24"/>
          <w:szCs w:val="24"/>
        </w:rPr>
        <w:t>benefit.</w:t>
      </w:r>
    </w:p>
    <w:p w:rsidR="009D4F59" w:rsidRPr="00740BAE" w:rsidRDefault="009D4F59" w:rsidP="00740BAE">
      <w:pPr>
        <w:pStyle w:val="a7"/>
        <w:adjustRightInd w:val="0"/>
        <w:snapToGrid w:val="0"/>
        <w:spacing w:before="0" w:after="0" w:line="360" w:lineRule="auto"/>
        <w:jc w:val="both"/>
        <w:rPr>
          <w:rFonts w:ascii="Book Antiqua" w:hAnsi="Book Antiqua"/>
          <w:sz w:val="24"/>
          <w:szCs w:val="24"/>
        </w:rPr>
      </w:pPr>
    </w:p>
    <w:p w:rsidR="00597ED5" w:rsidRPr="00740BAE" w:rsidRDefault="00597ED5" w:rsidP="00740BAE">
      <w:pPr>
        <w:pStyle w:val="paragraph"/>
        <w:adjustRightInd w:val="0"/>
        <w:snapToGrid w:val="0"/>
        <w:spacing w:before="0" w:beforeAutospacing="0" w:after="0" w:afterAutospacing="0" w:line="360" w:lineRule="auto"/>
        <w:jc w:val="both"/>
        <w:textAlignment w:val="baseline"/>
        <w:rPr>
          <w:rFonts w:ascii="Book Antiqua" w:hAnsi="Book Antiqua" w:cs="等线"/>
          <w:u w:val="single"/>
        </w:rPr>
      </w:pPr>
      <w:r w:rsidRPr="00740BAE">
        <w:rPr>
          <w:rStyle w:val="normaltextrun"/>
          <w:rFonts w:ascii="Book Antiqua" w:hAnsi="Book Antiqua" w:cs="等线"/>
          <w:b/>
          <w:bCs/>
          <w:u w:val="single"/>
        </w:rPr>
        <w:t>ACKNOWLEDGEMENTS</w:t>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The author</w:t>
      </w:r>
      <w:r w:rsidR="005C3641">
        <w:rPr>
          <w:rFonts w:ascii="Book Antiqua" w:hAnsi="Book Antiqua"/>
          <w:sz w:val="24"/>
          <w:szCs w:val="24"/>
        </w:rPr>
        <w:t>s</w:t>
      </w:r>
      <w:r w:rsidRPr="00740BAE">
        <w:rPr>
          <w:rFonts w:ascii="Book Antiqua" w:hAnsi="Book Antiqua"/>
          <w:sz w:val="24"/>
          <w:szCs w:val="24"/>
        </w:rPr>
        <w:t xml:space="preserve"> thank the patient for participating in the study and for agreeing to</w:t>
      </w:r>
      <w:r w:rsidR="00681744" w:rsidRPr="00740BAE">
        <w:rPr>
          <w:rFonts w:ascii="Book Antiqua" w:hAnsi="Book Antiqua"/>
          <w:sz w:val="24"/>
          <w:szCs w:val="24"/>
        </w:rPr>
        <w:t xml:space="preserve"> the publication of this</w:t>
      </w:r>
      <w:r w:rsidRPr="00740BAE">
        <w:rPr>
          <w:rFonts w:ascii="Book Antiqua" w:hAnsi="Book Antiqua"/>
          <w:sz w:val="24"/>
          <w:szCs w:val="24"/>
        </w:rPr>
        <w:t xml:space="preserve"> report.</w:t>
      </w:r>
    </w:p>
    <w:p w:rsidR="0047352D" w:rsidRPr="00740BAE" w:rsidRDefault="0047352D" w:rsidP="00740BAE">
      <w:pPr>
        <w:pStyle w:val="a7"/>
        <w:adjustRightInd w:val="0"/>
        <w:snapToGrid w:val="0"/>
        <w:spacing w:before="0" w:after="0" w:line="360" w:lineRule="auto"/>
        <w:jc w:val="both"/>
        <w:rPr>
          <w:rFonts w:ascii="Book Antiqua" w:hAnsi="Book Antiqua"/>
          <w:sz w:val="24"/>
          <w:szCs w:val="24"/>
        </w:rPr>
      </w:pPr>
    </w:p>
    <w:p w:rsidR="00A072D2" w:rsidRPr="00740BAE" w:rsidRDefault="00A072D2" w:rsidP="00740BAE">
      <w:pPr>
        <w:pStyle w:val="a7"/>
        <w:adjustRightInd w:val="0"/>
        <w:snapToGrid w:val="0"/>
        <w:spacing w:before="0" w:after="0" w:line="360" w:lineRule="auto"/>
        <w:jc w:val="both"/>
        <w:rPr>
          <w:rFonts w:ascii="Book Antiqua" w:hAnsi="Book Antiqua"/>
          <w:sz w:val="24"/>
          <w:szCs w:val="24"/>
        </w:rPr>
      </w:pPr>
      <w:r w:rsidRPr="00740BAE">
        <w:rPr>
          <w:rFonts w:ascii="Book Antiqua" w:hAnsi="Book Antiqua"/>
          <w:sz w:val="24"/>
          <w:szCs w:val="24"/>
        </w:rPr>
        <w:t>REFERENCES</w:t>
      </w:r>
    </w:p>
    <w:p w:rsidR="00597ED5" w:rsidRPr="00740BAE" w:rsidRDefault="00597ED5" w:rsidP="00740BAE">
      <w:pPr>
        <w:adjustRightInd w:val="0"/>
        <w:snapToGrid w:val="0"/>
        <w:spacing w:line="360" w:lineRule="auto"/>
        <w:rPr>
          <w:rFonts w:ascii="Book Antiqua" w:hAnsi="Book Antiqua"/>
          <w:sz w:val="24"/>
          <w:szCs w:val="24"/>
        </w:rPr>
      </w:pPr>
      <w:proofErr w:type="gramStart"/>
      <w:r w:rsidRPr="00740BAE">
        <w:rPr>
          <w:rFonts w:ascii="Book Antiqua" w:hAnsi="Book Antiqua"/>
          <w:sz w:val="24"/>
          <w:szCs w:val="24"/>
        </w:rPr>
        <w:lastRenderedPageBreak/>
        <w:t xml:space="preserve">1 </w:t>
      </w:r>
      <w:r w:rsidRPr="00740BAE">
        <w:rPr>
          <w:rFonts w:ascii="Book Antiqua" w:hAnsi="Book Antiqua"/>
          <w:b/>
          <w:sz w:val="24"/>
          <w:szCs w:val="24"/>
        </w:rPr>
        <w:t>Yeo TP</w:t>
      </w:r>
      <w:r w:rsidRPr="00740BAE">
        <w:rPr>
          <w:rFonts w:ascii="Book Antiqua" w:hAnsi="Book Antiqua"/>
          <w:sz w:val="24"/>
          <w:szCs w:val="24"/>
        </w:rPr>
        <w:t>. Demographics, epidemiology, and inheritance of pancreatic ductal adenocarcinoma.</w:t>
      </w:r>
      <w:proofErr w:type="gramEnd"/>
      <w:r w:rsidRPr="00740BAE">
        <w:rPr>
          <w:rFonts w:ascii="Book Antiqua" w:hAnsi="Book Antiqua"/>
          <w:sz w:val="24"/>
          <w:szCs w:val="24"/>
        </w:rPr>
        <w:t xml:space="preserve"> </w:t>
      </w:r>
      <w:proofErr w:type="spellStart"/>
      <w:r w:rsidRPr="00740BAE">
        <w:rPr>
          <w:rFonts w:ascii="Book Antiqua" w:hAnsi="Book Antiqua"/>
          <w:i/>
          <w:sz w:val="24"/>
          <w:szCs w:val="24"/>
        </w:rPr>
        <w:t>Semin</w:t>
      </w:r>
      <w:proofErr w:type="spellEnd"/>
      <w:r w:rsidRPr="00740BAE">
        <w:rPr>
          <w:rFonts w:ascii="Book Antiqua" w:hAnsi="Book Antiqua"/>
          <w:i/>
          <w:sz w:val="24"/>
          <w:szCs w:val="24"/>
        </w:rPr>
        <w:t xml:space="preserve"> </w:t>
      </w:r>
      <w:proofErr w:type="spellStart"/>
      <w:r w:rsidRPr="00740BAE">
        <w:rPr>
          <w:rFonts w:ascii="Book Antiqua" w:hAnsi="Book Antiqua"/>
          <w:i/>
          <w:sz w:val="24"/>
          <w:szCs w:val="24"/>
        </w:rPr>
        <w:t>Oncol</w:t>
      </w:r>
      <w:proofErr w:type="spellEnd"/>
      <w:r w:rsidRPr="00740BAE">
        <w:rPr>
          <w:rFonts w:ascii="Book Antiqua" w:hAnsi="Book Antiqua"/>
          <w:sz w:val="24"/>
          <w:szCs w:val="24"/>
        </w:rPr>
        <w:t xml:space="preserve"> 2015; </w:t>
      </w:r>
      <w:r w:rsidRPr="00740BAE">
        <w:rPr>
          <w:rFonts w:ascii="Book Antiqua" w:hAnsi="Book Antiqua"/>
          <w:b/>
          <w:sz w:val="24"/>
          <w:szCs w:val="24"/>
        </w:rPr>
        <w:t>42</w:t>
      </w:r>
      <w:r w:rsidRPr="00740BAE">
        <w:rPr>
          <w:rFonts w:ascii="Book Antiqua" w:hAnsi="Book Antiqua"/>
          <w:sz w:val="24"/>
          <w:szCs w:val="24"/>
        </w:rPr>
        <w:t>: 8-18 [PMID: 25726048 DOI: 10.1053/j.seminoncol.2014.12.002]</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2 </w:t>
      </w:r>
      <w:proofErr w:type="spellStart"/>
      <w:r w:rsidRPr="00740BAE">
        <w:rPr>
          <w:rFonts w:ascii="Book Antiqua" w:hAnsi="Book Antiqua"/>
          <w:b/>
          <w:sz w:val="24"/>
          <w:szCs w:val="24"/>
        </w:rPr>
        <w:t>Ferrone</w:t>
      </w:r>
      <w:proofErr w:type="spellEnd"/>
      <w:r w:rsidRPr="00740BAE">
        <w:rPr>
          <w:rFonts w:ascii="Book Antiqua" w:hAnsi="Book Antiqua"/>
          <w:b/>
          <w:sz w:val="24"/>
          <w:szCs w:val="24"/>
        </w:rPr>
        <w:t xml:space="preserve"> CR</w:t>
      </w:r>
      <w:r w:rsidRPr="00740BAE">
        <w:rPr>
          <w:rFonts w:ascii="Book Antiqua" w:hAnsi="Book Antiqua"/>
          <w:sz w:val="24"/>
          <w:szCs w:val="24"/>
        </w:rPr>
        <w:t xml:space="preserve">, </w:t>
      </w:r>
      <w:proofErr w:type="spellStart"/>
      <w:r w:rsidRPr="00740BAE">
        <w:rPr>
          <w:rFonts w:ascii="Book Antiqua" w:hAnsi="Book Antiqua"/>
          <w:sz w:val="24"/>
          <w:szCs w:val="24"/>
        </w:rPr>
        <w:t>Pieretti-Vanmarcke</w:t>
      </w:r>
      <w:proofErr w:type="spellEnd"/>
      <w:r w:rsidRPr="00740BAE">
        <w:rPr>
          <w:rFonts w:ascii="Book Antiqua" w:hAnsi="Book Antiqua"/>
          <w:sz w:val="24"/>
          <w:szCs w:val="24"/>
        </w:rPr>
        <w:t xml:space="preserve"> R, Bloom JP, Zheng H, </w:t>
      </w:r>
      <w:proofErr w:type="spellStart"/>
      <w:r w:rsidRPr="00740BAE">
        <w:rPr>
          <w:rFonts w:ascii="Book Antiqua" w:hAnsi="Book Antiqua"/>
          <w:sz w:val="24"/>
          <w:szCs w:val="24"/>
        </w:rPr>
        <w:t>Szymonifka</w:t>
      </w:r>
      <w:proofErr w:type="spellEnd"/>
      <w:r w:rsidRPr="00740BAE">
        <w:rPr>
          <w:rFonts w:ascii="Book Antiqua" w:hAnsi="Book Antiqua"/>
          <w:sz w:val="24"/>
          <w:szCs w:val="24"/>
        </w:rPr>
        <w:t xml:space="preserve"> J, </w:t>
      </w:r>
      <w:proofErr w:type="spellStart"/>
      <w:r w:rsidRPr="00740BAE">
        <w:rPr>
          <w:rFonts w:ascii="Book Antiqua" w:hAnsi="Book Antiqua"/>
          <w:sz w:val="24"/>
          <w:szCs w:val="24"/>
        </w:rPr>
        <w:t>Wargo</w:t>
      </w:r>
      <w:proofErr w:type="spellEnd"/>
      <w:r w:rsidRPr="00740BAE">
        <w:rPr>
          <w:rFonts w:ascii="Book Antiqua" w:hAnsi="Book Antiqua"/>
          <w:sz w:val="24"/>
          <w:szCs w:val="24"/>
        </w:rPr>
        <w:t xml:space="preserve"> JA, Thayer SP, </w:t>
      </w:r>
      <w:proofErr w:type="spellStart"/>
      <w:r w:rsidRPr="00740BAE">
        <w:rPr>
          <w:rFonts w:ascii="Book Antiqua" w:hAnsi="Book Antiqua"/>
          <w:sz w:val="24"/>
          <w:szCs w:val="24"/>
        </w:rPr>
        <w:t>Lauwers</w:t>
      </w:r>
      <w:proofErr w:type="spellEnd"/>
      <w:r w:rsidRPr="00740BAE">
        <w:rPr>
          <w:rFonts w:ascii="Book Antiqua" w:hAnsi="Book Antiqua"/>
          <w:sz w:val="24"/>
          <w:szCs w:val="24"/>
        </w:rPr>
        <w:t xml:space="preserve"> GY, Deshpande V, Mino-</w:t>
      </w:r>
      <w:proofErr w:type="spellStart"/>
      <w:r w:rsidRPr="00740BAE">
        <w:rPr>
          <w:rFonts w:ascii="Book Antiqua" w:hAnsi="Book Antiqua"/>
          <w:sz w:val="24"/>
          <w:szCs w:val="24"/>
        </w:rPr>
        <w:t>Kenudson</w:t>
      </w:r>
      <w:proofErr w:type="spellEnd"/>
      <w:r w:rsidRPr="00740BAE">
        <w:rPr>
          <w:rFonts w:ascii="Book Antiqua" w:hAnsi="Book Antiqua"/>
          <w:sz w:val="24"/>
          <w:szCs w:val="24"/>
        </w:rPr>
        <w:t xml:space="preserve"> M, </w:t>
      </w:r>
      <w:proofErr w:type="spellStart"/>
      <w:r w:rsidRPr="00740BAE">
        <w:rPr>
          <w:rFonts w:ascii="Book Antiqua" w:hAnsi="Book Antiqua"/>
          <w:sz w:val="24"/>
          <w:szCs w:val="24"/>
        </w:rPr>
        <w:t>Fernández</w:t>
      </w:r>
      <w:proofErr w:type="spellEnd"/>
      <w:r w:rsidRPr="00740BAE">
        <w:rPr>
          <w:rFonts w:ascii="Book Antiqua" w:hAnsi="Book Antiqua"/>
          <w:sz w:val="24"/>
          <w:szCs w:val="24"/>
        </w:rPr>
        <w:t xml:space="preserve">-del Castillo C, </w:t>
      </w:r>
      <w:proofErr w:type="spellStart"/>
      <w:proofErr w:type="gramStart"/>
      <w:r w:rsidRPr="00740BAE">
        <w:rPr>
          <w:rFonts w:ascii="Book Antiqua" w:hAnsi="Book Antiqua"/>
          <w:sz w:val="24"/>
          <w:szCs w:val="24"/>
        </w:rPr>
        <w:t>Lillemoe</w:t>
      </w:r>
      <w:proofErr w:type="spellEnd"/>
      <w:proofErr w:type="gramEnd"/>
      <w:r w:rsidRPr="00740BAE">
        <w:rPr>
          <w:rFonts w:ascii="Book Antiqua" w:hAnsi="Book Antiqua"/>
          <w:sz w:val="24"/>
          <w:szCs w:val="24"/>
        </w:rPr>
        <w:t xml:space="preserve"> KD, </w:t>
      </w:r>
      <w:proofErr w:type="spellStart"/>
      <w:r w:rsidRPr="00740BAE">
        <w:rPr>
          <w:rFonts w:ascii="Book Antiqua" w:hAnsi="Book Antiqua"/>
          <w:sz w:val="24"/>
          <w:szCs w:val="24"/>
        </w:rPr>
        <w:t>Warshaw</w:t>
      </w:r>
      <w:proofErr w:type="spellEnd"/>
      <w:r w:rsidRPr="00740BAE">
        <w:rPr>
          <w:rFonts w:ascii="Book Antiqua" w:hAnsi="Book Antiqua"/>
          <w:sz w:val="24"/>
          <w:szCs w:val="24"/>
        </w:rPr>
        <w:t xml:space="preserve"> AL. Pancreatic ductal adenocarcinoma: long-term survival does not equal cure. </w:t>
      </w:r>
      <w:r w:rsidRPr="00740BAE">
        <w:rPr>
          <w:rFonts w:ascii="Book Antiqua" w:hAnsi="Book Antiqua"/>
          <w:i/>
          <w:sz w:val="24"/>
          <w:szCs w:val="24"/>
        </w:rPr>
        <w:t>Surgery</w:t>
      </w:r>
      <w:r w:rsidRPr="00740BAE">
        <w:rPr>
          <w:rFonts w:ascii="Book Antiqua" w:hAnsi="Book Antiqua"/>
          <w:sz w:val="24"/>
          <w:szCs w:val="24"/>
        </w:rPr>
        <w:t xml:space="preserve"> 2012; </w:t>
      </w:r>
      <w:r w:rsidRPr="00740BAE">
        <w:rPr>
          <w:rFonts w:ascii="Book Antiqua" w:hAnsi="Book Antiqua"/>
          <w:b/>
          <w:sz w:val="24"/>
          <w:szCs w:val="24"/>
        </w:rPr>
        <w:t>152</w:t>
      </w:r>
      <w:r w:rsidRPr="00740BAE">
        <w:rPr>
          <w:rFonts w:ascii="Book Antiqua" w:hAnsi="Book Antiqua"/>
          <w:sz w:val="24"/>
          <w:szCs w:val="24"/>
        </w:rPr>
        <w:t>: S43-S49 [PMID: 22763261 DOI: 10.1016/j.surg.2012.05.020]</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3 </w:t>
      </w:r>
      <w:proofErr w:type="spellStart"/>
      <w:r w:rsidRPr="00740BAE">
        <w:rPr>
          <w:rFonts w:ascii="Book Antiqua" w:hAnsi="Book Antiqua"/>
          <w:b/>
          <w:sz w:val="24"/>
          <w:szCs w:val="24"/>
        </w:rPr>
        <w:t>Sohn</w:t>
      </w:r>
      <w:proofErr w:type="spellEnd"/>
      <w:r w:rsidRPr="00740BAE">
        <w:rPr>
          <w:rFonts w:ascii="Book Antiqua" w:hAnsi="Book Antiqua"/>
          <w:b/>
          <w:sz w:val="24"/>
          <w:szCs w:val="24"/>
        </w:rPr>
        <w:t xml:space="preserve"> TA</w:t>
      </w:r>
      <w:r w:rsidRPr="00740BAE">
        <w:rPr>
          <w:rFonts w:ascii="Book Antiqua" w:hAnsi="Book Antiqua"/>
          <w:sz w:val="24"/>
          <w:szCs w:val="24"/>
        </w:rPr>
        <w:t xml:space="preserve">, Yeo CJ, Cameron JL, </w:t>
      </w:r>
      <w:proofErr w:type="spellStart"/>
      <w:r w:rsidRPr="00740BAE">
        <w:rPr>
          <w:rFonts w:ascii="Book Antiqua" w:hAnsi="Book Antiqua"/>
          <w:sz w:val="24"/>
          <w:szCs w:val="24"/>
        </w:rPr>
        <w:t>Koniaris</w:t>
      </w:r>
      <w:proofErr w:type="spellEnd"/>
      <w:r w:rsidRPr="00740BAE">
        <w:rPr>
          <w:rFonts w:ascii="Book Antiqua" w:hAnsi="Book Antiqua"/>
          <w:sz w:val="24"/>
          <w:szCs w:val="24"/>
        </w:rPr>
        <w:t xml:space="preserve"> L, Kaushal S, Abrams RA, </w:t>
      </w:r>
      <w:proofErr w:type="spellStart"/>
      <w:r w:rsidRPr="00740BAE">
        <w:rPr>
          <w:rFonts w:ascii="Book Antiqua" w:hAnsi="Book Antiqua"/>
          <w:sz w:val="24"/>
          <w:szCs w:val="24"/>
        </w:rPr>
        <w:t>Sauter</w:t>
      </w:r>
      <w:proofErr w:type="spellEnd"/>
      <w:r w:rsidRPr="00740BAE">
        <w:rPr>
          <w:rFonts w:ascii="Book Antiqua" w:hAnsi="Book Antiqua"/>
          <w:sz w:val="24"/>
          <w:szCs w:val="24"/>
        </w:rPr>
        <w:t xml:space="preserve"> PK, Coleman J, </w:t>
      </w:r>
      <w:proofErr w:type="spellStart"/>
      <w:r w:rsidRPr="00740BAE">
        <w:rPr>
          <w:rFonts w:ascii="Book Antiqua" w:hAnsi="Book Antiqua"/>
          <w:sz w:val="24"/>
          <w:szCs w:val="24"/>
        </w:rPr>
        <w:t>Hruban</w:t>
      </w:r>
      <w:proofErr w:type="spellEnd"/>
      <w:r w:rsidRPr="00740BAE">
        <w:rPr>
          <w:rFonts w:ascii="Book Antiqua" w:hAnsi="Book Antiqua"/>
          <w:sz w:val="24"/>
          <w:szCs w:val="24"/>
        </w:rPr>
        <w:t xml:space="preserve"> RH, </w:t>
      </w:r>
      <w:proofErr w:type="spellStart"/>
      <w:r w:rsidRPr="00740BAE">
        <w:rPr>
          <w:rFonts w:ascii="Book Antiqua" w:hAnsi="Book Antiqua"/>
          <w:sz w:val="24"/>
          <w:szCs w:val="24"/>
        </w:rPr>
        <w:t>Lillemoe</w:t>
      </w:r>
      <w:proofErr w:type="spellEnd"/>
      <w:r w:rsidRPr="00740BAE">
        <w:rPr>
          <w:rFonts w:ascii="Book Antiqua" w:hAnsi="Book Antiqua"/>
          <w:sz w:val="24"/>
          <w:szCs w:val="24"/>
        </w:rPr>
        <w:t xml:space="preserve"> KD. Resected adenocarcinoma of the pancreas-616 patients: results, outcomes, and prognostic indicators. </w:t>
      </w:r>
      <w:r w:rsidRPr="00740BAE">
        <w:rPr>
          <w:rFonts w:ascii="Book Antiqua" w:hAnsi="Book Antiqua"/>
          <w:i/>
          <w:sz w:val="24"/>
          <w:szCs w:val="24"/>
        </w:rPr>
        <w:t xml:space="preserve">J </w:t>
      </w:r>
      <w:proofErr w:type="spellStart"/>
      <w:r w:rsidRPr="00740BAE">
        <w:rPr>
          <w:rFonts w:ascii="Book Antiqua" w:hAnsi="Book Antiqua"/>
          <w:i/>
          <w:sz w:val="24"/>
          <w:szCs w:val="24"/>
        </w:rPr>
        <w:t>Gastrointest</w:t>
      </w:r>
      <w:proofErr w:type="spellEnd"/>
      <w:r w:rsidRPr="00740BAE">
        <w:rPr>
          <w:rFonts w:ascii="Book Antiqua" w:hAnsi="Book Antiqua"/>
          <w:i/>
          <w:sz w:val="24"/>
          <w:szCs w:val="24"/>
        </w:rPr>
        <w:t xml:space="preserve"> </w:t>
      </w:r>
      <w:proofErr w:type="spellStart"/>
      <w:r w:rsidRPr="00740BAE">
        <w:rPr>
          <w:rFonts w:ascii="Book Antiqua" w:hAnsi="Book Antiqua"/>
          <w:i/>
          <w:sz w:val="24"/>
          <w:szCs w:val="24"/>
        </w:rPr>
        <w:t>Surg</w:t>
      </w:r>
      <w:proofErr w:type="spellEnd"/>
      <w:r w:rsidRPr="00740BAE">
        <w:rPr>
          <w:rFonts w:ascii="Book Antiqua" w:hAnsi="Book Antiqua"/>
          <w:sz w:val="24"/>
          <w:szCs w:val="24"/>
        </w:rPr>
        <w:t xml:space="preserve"> 2000; </w:t>
      </w:r>
      <w:r w:rsidRPr="00740BAE">
        <w:rPr>
          <w:rFonts w:ascii="Book Antiqua" w:hAnsi="Book Antiqua"/>
          <w:b/>
          <w:sz w:val="24"/>
          <w:szCs w:val="24"/>
        </w:rPr>
        <w:t>4</w:t>
      </w:r>
      <w:r w:rsidRPr="00740BAE">
        <w:rPr>
          <w:rFonts w:ascii="Book Antiqua" w:hAnsi="Book Antiqua"/>
          <w:sz w:val="24"/>
          <w:szCs w:val="24"/>
        </w:rPr>
        <w:t>: 567-579 [PMID: 11307091 DOI: 10.1016/s1091-</w:t>
      </w:r>
      <w:proofErr w:type="gramStart"/>
      <w:r w:rsidRPr="00740BAE">
        <w:rPr>
          <w:rFonts w:ascii="Book Antiqua" w:hAnsi="Book Antiqua"/>
          <w:sz w:val="24"/>
          <w:szCs w:val="24"/>
        </w:rPr>
        <w:t>255x(</w:t>
      </w:r>
      <w:proofErr w:type="gramEnd"/>
      <w:r w:rsidRPr="00740BAE">
        <w:rPr>
          <w:rFonts w:ascii="Book Antiqua" w:hAnsi="Book Antiqua"/>
          <w:sz w:val="24"/>
          <w:szCs w:val="24"/>
        </w:rPr>
        <w:t>00)80105-5]</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4 </w:t>
      </w:r>
      <w:proofErr w:type="spellStart"/>
      <w:r w:rsidRPr="00740BAE">
        <w:rPr>
          <w:rFonts w:ascii="Book Antiqua" w:hAnsi="Book Antiqua"/>
          <w:b/>
          <w:sz w:val="24"/>
          <w:szCs w:val="24"/>
        </w:rPr>
        <w:t>Rhim</w:t>
      </w:r>
      <w:proofErr w:type="spellEnd"/>
      <w:r w:rsidRPr="00740BAE">
        <w:rPr>
          <w:rFonts w:ascii="Book Antiqua" w:hAnsi="Book Antiqua"/>
          <w:b/>
          <w:sz w:val="24"/>
          <w:szCs w:val="24"/>
        </w:rPr>
        <w:t xml:space="preserve"> AD</w:t>
      </w:r>
      <w:r w:rsidRPr="00740BAE">
        <w:rPr>
          <w:rFonts w:ascii="Book Antiqua" w:hAnsi="Book Antiqua"/>
          <w:sz w:val="24"/>
          <w:szCs w:val="24"/>
        </w:rPr>
        <w:t xml:space="preserve">, </w:t>
      </w:r>
      <w:proofErr w:type="spellStart"/>
      <w:r w:rsidRPr="00740BAE">
        <w:rPr>
          <w:rFonts w:ascii="Book Antiqua" w:hAnsi="Book Antiqua"/>
          <w:sz w:val="24"/>
          <w:szCs w:val="24"/>
        </w:rPr>
        <w:t>Mirek</w:t>
      </w:r>
      <w:proofErr w:type="spellEnd"/>
      <w:r w:rsidRPr="00740BAE">
        <w:rPr>
          <w:rFonts w:ascii="Book Antiqua" w:hAnsi="Book Antiqua"/>
          <w:sz w:val="24"/>
          <w:szCs w:val="24"/>
        </w:rPr>
        <w:t xml:space="preserve"> ET, Aiello NM, Maitra A, Bailey JM, McAllister F, Reichert M, Beatty GL, </w:t>
      </w:r>
      <w:proofErr w:type="spellStart"/>
      <w:r w:rsidRPr="00740BAE">
        <w:rPr>
          <w:rFonts w:ascii="Book Antiqua" w:hAnsi="Book Antiqua"/>
          <w:sz w:val="24"/>
          <w:szCs w:val="24"/>
        </w:rPr>
        <w:t>Rustgi</w:t>
      </w:r>
      <w:proofErr w:type="spellEnd"/>
      <w:r w:rsidRPr="00740BAE">
        <w:rPr>
          <w:rFonts w:ascii="Book Antiqua" w:hAnsi="Book Antiqua"/>
          <w:sz w:val="24"/>
          <w:szCs w:val="24"/>
        </w:rPr>
        <w:t xml:space="preserve"> AK, </w:t>
      </w:r>
      <w:proofErr w:type="spellStart"/>
      <w:r w:rsidRPr="00740BAE">
        <w:rPr>
          <w:rFonts w:ascii="Book Antiqua" w:hAnsi="Book Antiqua"/>
          <w:sz w:val="24"/>
          <w:szCs w:val="24"/>
        </w:rPr>
        <w:t>Vonderheide</w:t>
      </w:r>
      <w:proofErr w:type="spellEnd"/>
      <w:r w:rsidRPr="00740BAE">
        <w:rPr>
          <w:rFonts w:ascii="Book Antiqua" w:hAnsi="Book Antiqua"/>
          <w:sz w:val="24"/>
          <w:szCs w:val="24"/>
        </w:rPr>
        <w:t xml:space="preserve"> RH, Leach SD, Stanger BZ. EMT and dissemination precede pancreatic tumor formation. </w:t>
      </w:r>
      <w:r w:rsidRPr="00740BAE">
        <w:rPr>
          <w:rFonts w:ascii="Book Antiqua" w:hAnsi="Book Antiqua"/>
          <w:i/>
          <w:sz w:val="24"/>
          <w:szCs w:val="24"/>
        </w:rPr>
        <w:t>Cell</w:t>
      </w:r>
      <w:r w:rsidRPr="00740BAE">
        <w:rPr>
          <w:rFonts w:ascii="Book Antiqua" w:hAnsi="Book Antiqua"/>
          <w:sz w:val="24"/>
          <w:szCs w:val="24"/>
        </w:rPr>
        <w:t xml:space="preserve"> 2012; </w:t>
      </w:r>
      <w:r w:rsidRPr="00740BAE">
        <w:rPr>
          <w:rFonts w:ascii="Book Antiqua" w:hAnsi="Book Antiqua"/>
          <w:b/>
          <w:sz w:val="24"/>
          <w:szCs w:val="24"/>
        </w:rPr>
        <w:t>148</w:t>
      </w:r>
      <w:r w:rsidRPr="00740BAE">
        <w:rPr>
          <w:rFonts w:ascii="Book Antiqua" w:hAnsi="Book Antiqua"/>
          <w:sz w:val="24"/>
          <w:szCs w:val="24"/>
        </w:rPr>
        <w:t>: 349-361 [PMID: 22265420 DOI: 10.1016/j.cell.2011.11.025]</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5 </w:t>
      </w:r>
      <w:r w:rsidRPr="00740BAE">
        <w:rPr>
          <w:rFonts w:ascii="Book Antiqua" w:hAnsi="Book Antiqua"/>
          <w:b/>
          <w:sz w:val="24"/>
          <w:szCs w:val="24"/>
        </w:rPr>
        <w:t>Vincent A</w:t>
      </w:r>
      <w:r w:rsidRPr="00740BAE">
        <w:rPr>
          <w:rFonts w:ascii="Book Antiqua" w:hAnsi="Book Antiqua"/>
          <w:sz w:val="24"/>
          <w:szCs w:val="24"/>
        </w:rPr>
        <w:t xml:space="preserve">, Herman J, </w:t>
      </w:r>
      <w:proofErr w:type="spellStart"/>
      <w:r w:rsidRPr="00740BAE">
        <w:rPr>
          <w:rFonts w:ascii="Book Antiqua" w:hAnsi="Book Antiqua"/>
          <w:sz w:val="24"/>
          <w:szCs w:val="24"/>
        </w:rPr>
        <w:t>Schulick</w:t>
      </w:r>
      <w:proofErr w:type="spellEnd"/>
      <w:r w:rsidRPr="00740BAE">
        <w:rPr>
          <w:rFonts w:ascii="Book Antiqua" w:hAnsi="Book Antiqua"/>
          <w:sz w:val="24"/>
          <w:szCs w:val="24"/>
        </w:rPr>
        <w:t xml:space="preserve"> R, </w:t>
      </w:r>
      <w:proofErr w:type="spellStart"/>
      <w:r w:rsidRPr="00740BAE">
        <w:rPr>
          <w:rFonts w:ascii="Book Antiqua" w:hAnsi="Book Antiqua"/>
          <w:sz w:val="24"/>
          <w:szCs w:val="24"/>
        </w:rPr>
        <w:t>Hruban</w:t>
      </w:r>
      <w:proofErr w:type="spellEnd"/>
      <w:r w:rsidRPr="00740BAE">
        <w:rPr>
          <w:rFonts w:ascii="Book Antiqua" w:hAnsi="Book Antiqua"/>
          <w:sz w:val="24"/>
          <w:szCs w:val="24"/>
        </w:rPr>
        <w:t xml:space="preserve"> RH, </w:t>
      </w:r>
      <w:proofErr w:type="spellStart"/>
      <w:r w:rsidRPr="00740BAE">
        <w:rPr>
          <w:rFonts w:ascii="Book Antiqua" w:hAnsi="Book Antiqua"/>
          <w:sz w:val="24"/>
          <w:szCs w:val="24"/>
        </w:rPr>
        <w:t>Goggins</w:t>
      </w:r>
      <w:proofErr w:type="spellEnd"/>
      <w:r w:rsidRPr="00740BAE">
        <w:rPr>
          <w:rFonts w:ascii="Book Antiqua" w:hAnsi="Book Antiqua"/>
          <w:sz w:val="24"/>
          <w:szCs w:val="24"/>
        </w:rPr>
        <w:t xml:space="preserve"> M. Pancreatic cancer. </w:t>
      </w:r>
      <w:r w:rsidRPr="00740BAE">
        <w:rPr>
          <w:rFonts w:ascii="Book Antiqua" w:hAnsi="Book Antiqua"/>
          <w:i/>
          <w:sz w:val="24"/>
          <w:szCs w:val="24"/>
        </w:rPr>
        <w:t>Lancet</w:t>
      </w:r>
      <w:r w:rsidRPr="00740BAE">
        <w:rPr>
          <w:rFonts w:ascii="Book Antiqua" w:hAnsi="Book Antiqua"/>
          <w:sz w:val="24"/>
          <w:szCs w:val="24"/>
        </w:rPr>
        <w:t xml:space="preserve"> 2011; </w:t>
      </w:r>
      <w:r w:rsidRPr="00740BAE">
        <w:rPr>
          <w:rFonts w:ascii="Book Antiqua" w:hAnsi="Book Antiqua"/>
          <w:b/>
          <w:sz w:val="24"/>
          <w:szCs w:val="24"/>
        </w:rPr>
        <w:t>378</w:t>
      </w:r>
      <w:r w:rsidRPr="00740BAE">
        <w:rPr>
          <w:rFonts w:ascii="Book Antiqua" w:hAnsi="Book Antiqua"/>
          <w:sz w:val="24"/>
          <w:szCs w:val="24"/>
        </w:rPr>
        <w:t>: 607-620 [PMID: 21620466 DOI: 10.1016/S0140-6736(10)62307-0]</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6 </w:t>
      </w:r>
      <w:proofErr w:type="spellStart"/>
      <w:r w:rsidRPr="00740BAE">
        <w:rPr>
          <w:rFonts w:ascii="Book Antiqua" w:hAnsi="Book Antiqua"/>
          <w:b/>
          <w:sz w:val="24"/>
          <w:szCs w:val="24"/>
        </w:rPr>
        <w:t>Gleisner</w:t>
      </w:r>
      <w:proofErr w:type="spellEnd"/>
      <w:r w:rsidRPr="00740BAE">
        <w:rPr>
          <w:rFonts w:ascii="Book Antiqua" w:hAnsi="Book Antiqua"/>
          <w:b/>
          <w:sz w:val="24"/>
          <w:szCs w:val="24"/>
        </w:rPr>
        <w:t xml:space="preserve"> AL</w:t>
      </w:r>
      <w:r w:rsidRPr="00740BAE">
        <w:rPr>
          <w:rFonts w:ascii="Book Antiqua" w:hAnsi="Book Antiqua"/>
          <w:sz w:val="24"/>
          <w:szCs w:val="24"/>
        </w:rPr>
        <w:t xml:space="preserve">, </w:t>
      </w:r>
      <w:proofErr w:type="spellStart"/>
      <w:r w:rsidRPr="00740BAE">
        <w:rPr>
          <w:rFonts w:ascii="Book Antiqua" w:hAnsi="Book Antiqua"/>
          <w:sz w:val="24"/>
          <w:szCs w:val="24"/>
        </w:rPr>
        <w:t>Assumpcao</w:t>
      </w:r>
      <w:proofErr w:type="spellEnd"/>
      <w:r w:rsidRPr="00740BAE">
        <w:rPr>
          <w:rFonts w:ascii="Book Antiqua" w:hAnsi="Book Antiqua"/>
          <w:sz w:val="24"/>
          <w:szCs w:val="24"/>
        </w:rPr>
        <w:t xml:space="preserve"> L, Cameron JL, Wolfgang CL, </w:t>
      </w:r>
      <w:proofErr w:type="spellStart"/>
      <w:r w:rsidRPr="00740BAE">
        <w:rPr>
          <w:rFonts w:ascii="Book Antiqua" w:hAnsi="Book Antiqua"/>
          <w:sz w:val="24"/>
          <w:szCs w:val="24"/>
        </w:rPr>
        <w:t>Choti</w:t>
      </w:r>
      <w:proofErr w:type="spellEnd"/>
      <w:r w:rsidRPr="00740BAE">
        <w:rPr>
          <w:rFonts w:ascii="Book Antiqua" w:hAnsi="Book Antiqua"/>
          <w:sz w:val="24"/>
          <w:szCs w:val="24"/>
        </w:rPr>
        <w:t xml:space="preserve"> MA, Herman JM, </w:t>
      </w:r>
      <w:proofErr w:type="spellStart"/>
      <w:r w:rsidRPr="00740BAE">
        <w:rPr>
          <w:rFonts w:ascii="Book Antiqua" w:hAnsi="Book Antiqua"/>
          <w:sz w:val="24"/>
          <w:szCs w:val="24"/>
        </w:rPr>
        <w:t>Schulick</w:t>
      </w:r>
      <w:proofErr w:type="spellEnd"/>
      <w:r w:rsidRPr="00740BAE">
        <w:rPr>
          <w:rFonts w:ascii="Book Antiqua" w:hAnsi="Book Antiqua"/>
          <w:sz w:val="24"/>
          <w:szCs w:val="24"/>
        </w:rPr>
        <w:t xml:space="preserve"> RD, </w:t>
      </w:r>
      <w:proofErr w:type="spellStart"/>
      <w:r w:rsidRPr="00740BAE">
        <w:rPr>
          <w:rFonts w:ascii="Book Antiqua" w:hAnsi="Book Antiqua"/>
          <w:sz w:val="24"/>
          <w:szCs w:val="24"/>
        </w:rPr>
        <w:t>Pawlik</w:t>
      </w:r>
      <w:proofErr w:type="spellEnd"/>
      <w:r w:rsidRPr="00740BAE">
        <w:rPr>
          <w:rFonts w:ascii="Book Antiqua" w:hAnsi="Book Antiqua"/>
          <w:sz w:val="24"/>
          <w:szCs w:val="24"/>
        </w:rPr>
        <w:t xml:space="preserve"> TM. Is resection of </w:t>
      </w:r>
      <w:proofErr w:type="spellStart"/>
      <w:r w:rsidRPr="00740BAE">
        <w:rPr>
          <w:rFonts w:ascii="Book Antiqua" w:hAnsi="Book Antiqua"/>
          <w:sz w:val="24"/>
          <w:szCs w:val="24"/>
        </w:rPr>
        <w:t>periampullary</w:t>
      </w:r>
      <w:proofErr w:type="spellEnd"/>
      <w:r w:rsidRPr="00740BAE">
        <w:rPr>
          <w:rFonts w:ascii="Book Antiqua" w:hAnsi="Book Antiqua"/>
          <w:sz w:val="24"/>
          <w:szCs w:val="24"/>
        </w:rPr>
        <w:t xml:space="preserve"> or pancreatic adenocarcinoma with synchronous hepatic metastasis justified? </w:t>
      </w:r>
      <w:r w:rsidRPr="00740BAE">
        <w:rPr>
          <w:rFonts w:ascii="Book Antiqua" w:hAnsi="Book Antiqua"/>
          <w:i/>
          <w:sz w:val="24"/>
          <w:szCs w:val="24"/>
        </w:rPr>
        <w:t>Cancer</w:t>
      </w:r>
      <w:r w:rsidRPr="00740BAE">
        <w:rPr>
          <w:rFonts w:ascii="Book Antiqua" w:hAnsi="Book Antiqua"/>
          <w:sz w:val="24"/>
          <w:szCs w:val="24"/>
        </w:rPr>
        <w:t xml:space="preserve"> 2007; </w:t>
      </w:r>
      <w:r w:rsidRPr="00740BAE">
        <w:rPr>
          <w:rFonts w:ascii="Book Antiqua" w:hAnsi="Book Antiqua"/>
          <w:b/>
          <w:sz w:val="24"/>
          <w:szCs w:val="24"/>
        </w:rPr>
        <w:t>110</w:t>
      </w:r>
      <w:r w:rsidRPr="00740BAE">
        <w:rPr>
          <w:rFonts w:ascii="Book Antiqua" w:hAnsi="Book Antiqua"/>
          <w:sz w:val="24"/>
          <w:szCs w:val="24"/>
        </w:rPr>
        <w:t>: 2484-2492 [PMID: 17941009 DOI: 10.1002/cncr.23074]</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7 </w:t>
      </w:r>
      <w:proofErr w:type="spellStart"/>
      <w:r w:rsidRPr="00740BAE">
        <w:rPr>
          <w:rFonts w:ascii="Book Antiqua" w:hAnsi="Book Antiqua"/>
          <w:b/>
          <w:sz w:val="24"/>
          <w:szCs w:val="24"/>
        </w:rPr>
        <w:t>Edd</w:t>
      </w:r>
      <w:proofErr w:type="spellEnd"/>
      <w:r w:rsidRPr="00740BAE">
        <w:rPr>
          <w:rFonts w:ascii="Book Antiqua" w:hAnsi="Book Antiqua"/>
          <w:b/>
          <w:sz w:val="24"/>
          <w:szCs w:val="24"/>
        </w:rPr>
        <w:t xml:space="preserve"> JF</w:t>
      </w:r>
      <w:r w:rsidRPr="00740BAE">
        <w:rPr>
          <w:rFonts w:ascii="Book Antiqua" w:hAnsi="Book Antiqua"/>
          <w:sz w:val="24"/>
          <w:szCs w:val="24"/>
        </w:rPr>
        <w:t xml:space="preserve">, Horowitz L, </w:t>
      </w:r>
      <w:proofErr w:type="spellStart"/>
      <w:r w:rsidRPr="00740BAE">
        <w:rPr>
          <w:rFonts w:ascii="Book Antiqua" w:hAnsi="Book Antiqua"/>
          <w:sz w:val="24"/>
          <w:szCs w:val="24"/>
        </w:rPr>
        <w:t>Davalos</w:t>
      </w:r>
      <w:proofErr w:type="spellEnd"/>
      <w:r w:rsidRPr="00740BAE">
        <w:rPr>
          <w:rFonts w:ascii="Book Antiqua" w:hAnsi="Book Antiqua"/>
          <w:sz w:val="24"/>
          <w:szCs w:val="24"/>
        </w:rPr>
        <w:t xml:space="preserve"> RV, Mir LM, </w:t>
      </w:r>
      <w:proofErr w:type="spellStart"/>
      <w:r w:rsidRPr="00740BAE">
        <w:rPr>
          <w:rFonts w:ascii="Book Antiqua" w:hAnsi="Book Antiqua"/>
          <w:sz w:val="24"/>
          <w:szCs w:val="24"/>
        </w:rPr>
        <w:t>Rubinsky</w:t>
      </w:r>
      <w:proofErr w:type="spellEnd"/>
      <w:r w:rsidRPr="00740BAE">
        <w:rPr>
          <w:rFonts w:ascii="Book Antiqua" w:hAnsi="Book Antiqua"/>
          <w:sz w:val="24"/>
          <w:szCs w:val="24"/>
        </w:rPr>
        <w:t xml:space="preserve"> B. In vivo results of a new focal tissue ablation technique: irreversible electroporation. </w:t>
      </w:r>
      <w:r w:rsidRPr="00740BAE">
        <w:rPr>
          <w:rFonts w:ascii="Book Antiqua" w:hAnsi="Book Antiqua"/>
          <w:i/>
          <w:sz w:val="24"/>
          <w:szCs w:val="24"/>
        </w:rPr>
        <w:t xml:space="preserve">IEEE Trans Biomed </w:t>
      </w:r>
      <w:proofErr w:type="spellStart"/>
      <w:r w:rsidRPr="00740BAE">
        <w:rPr>
          <w:rFonts w:ascii="Book Antiqua" w:hAnsi="Book Antiqua"/>
          <w:i/>
          <w:sz w:val="24"/>
          <w:szCs w:val="24"/>
        </w:rPr>
        <w:t>Eng</w:t>
      </w:r>
      <w:proofErr w:type="spellEnd"/>
      <w:r w:rsidRPr="00740BAE">
        <w:rPr>
          <w:rFonts w:ascii="Book Antiqua" w:hAnsi="Book Antiqua"/>
          <w:sz w:val="24"/>
          <w:szCs w:val="24"/>
        </w:rPr>
        <w:t xml:space="preserve"> 2006; </w:t>
      </w:r>
      <w:r w:rsidRPr="00740BAE">
        <w:rPr>
          <w:rFonts w:ascii="Book Antiqua" w:hAnsi="Book Antiqua"/>
          <w:b/>
          <w:sz w:val="24"/>
          <w:szCs w:val="24"/>
        </w:rPr>
        <w:t>53</w:t>
      </w:r>
      <w:r w:rsidRPr="00740BAE">
        <w:rPr>
          <w:rFonts w:ascii="Book Antiqua" w:hAnsi="Book Antiqua"/>
          <w:sz w:val="24"/>
          <w:szCs w:val="24"/>
        </w:rPr>
        <w:t>: 1409-1415 [PMID: 16830945 DOI: 10.1109/TBME.2006.873745]</w:t>
      </w:r>
    </w:p>
    <w:p w:rsidR="00597ED5" w:rsidRPr="00740BAE" w:rsidRDefault="00597ED5" w:rsidP="00740BAE">
      <w:pPr>
        <w:adjustRightInd w:val="0"/>
        <w:snapToGrid w:val="0"/>
        <w:spacing w:line="360" w:lineRule="auto"/>
        <w:rPr>
          <w:rFonts w:ascii="Book Antiqua" w:hAnsi="Book Antiqua"/>
          <w:sz w:val="24"/>
          <w:szCs w:val="24"/>
        </w:rPr>
      </w:pPr>
      <w:proofErr w:type="gramStart"/>
      <w:r w:rsidRPr="00740BAE">
        <w:rPr>
          <w:rFonts w:ascii="Book Antiqua" w:hAnsi="Book Antiqua"/>
          <w:sz w:val="24"/>
          <w:szCs w:val="24"/>
        </w:rPr>
        <w:t xml:space="preserve">8 </w:t>
      </w:r>
      <w:r w:rsidRPr="00740BAE">
        <w:rPr>
          <w:rFonts w:ascii="Book Antiqua" w:hAnsi="Book Antiqua"/>
          <w:b/>
          <w:sz w:val="24"/>
          <w:szCs w:val="24"/>
        </w:rPr>
        <w:t>Ansari D</w:t>
      </w:r>
      <w:r w:rsidRPr="00740BAE">
        <w:rPr>
          <w:rFonts w:ascii="Book Antiqua" w:hAnsi="Book Antiqua"/>
          <w:sz w:val="24"/>
          <w:szCs w:val="24"/>
        </w:rPr>
        <w:t xml:space="preserve">, </w:t>
      </w:r>
      <w:proofErr w:type="spellStart"/>
      <w:r w:rsidRPr="00740BAE">
        <w:rPr>
          <w:rFonts w:ascii="Book Antiqua" w:hAnsi="Book Antiqua"/>
          <w:sz w:val="24"/>
          <w:szCs w:val="24"/>
        </w:rPr>
        <w:t>Kristoffersson</w:t>
      </w:r>
      <w:proofErr w:type="spellEnd"/>
      <w:r w:rsidRPr="00740BAE">
        <w:rPr>
          <w:rFonts w:ascii="Book Antiqua" w:hAnsi="Book Antiqua"/>
          <w:sz w:val="24"/>
          <w:szCs w:val="24"/>
        </w:rPr>
        <w:t xml:space="preserve"> S, </w:t>
      </w:r>
      <w:proofErr w:type="spellStart"/>
      <w:r w:rsidRPr="00740BAE">
        <w:rPr>
          <w:rFonts w:ascii="Book Antiqua" w:hAnsi="Book Antiqua"/>
          <w:sz w:val="24"/>
          <w:szCs w:val="24"/>
        </w:rPr>
        <w:t>Andersson</w:t>
      </w:r>
      <w:proofErr w:type="spellEnd"/>
      <w:r w:rsidRPr="00740BAE">
        <w:rPr>
          <w:rFonts w:ascii="Book Antiqua" w:hAnsi="Book Antiqua"/>
          <w:sz w:val="24"/>
          <w:szCs w:val="24"/>
        </w:rPr>
        <w:t xml:space="preserve"> R, </w:t>
      </w:r>
      <w:proofErr w:type="spellStart"/>
      <w:r w:rsidRPr="00740BAE">
        <w:rPr>
          <w:rFonts w:ascii="Book Antiqua" w:hAnsi="Book Antiqua"/>
          <w:sz w:val="24"/>
          <w:szCs w:val="24"/>
        </w:rPr>
        <w:t>Bergenfeldt</w:t>
      </w:r>
      <w:proofErr w:type="spellEnd"/>
      <w:r w:rsidRPr="00740BAE">
        <w:rPr>
          <w:rFonts w:ascii="Book Antiqua" w:hAnsi="Book Antiqua"/>
          <w:sz w:val="24"/>
          <w:szCs w:val="24"/>
        </w:rPr>
        <w:t xml:space="preserve"> M.</w:t>
      </w:r>
      <w:proofErr w:type="gramEnd"/>
      <w:r w:rsidRPr="00740BAE">
        <w:rPr>
          <w:rFonts w:ascii="Book Antiqua" w:hAnsi="Book Antiqua"/>
          <w:sz w:val="24"/>
          <w:szCs w:val="24"/>
        </w:rPr>
        <w:t xml:space="preserve"> The role of irreversible electroporation (IRE) for locally advanced pancreatic cancer: a systematic review of safety and efficacy. </w:t>
      </w:r>
      <w:proofErr w:type="spellStart"/>
      <w:r w:rsidRPr="00740BAE">
        <w:rPr>
          <w:rFonts w:ascii="Book Antiqua" w:hAnsi="Book Antiqua"/>
          <w:i/>
          <w:sz w:val="24"/>
          <w:szCs w:val="24"/>
        </w:rPr>
        <w:t>Scand</w:t>
      </w:r>
      <w:proofErr w:type="spellEnd"/>
      <w:r w:rsidRPr="00740BAE">
        <w:rPr>
          <w:rFonts w:ascii="Book Antiqua" w:hAnsi="Book Antiqua"/>
          <w:i/>
          <w:sz w:val="24"/>
          <w:szCs w:val="24"/>
        </w:rPr>
        <w:t xml:space="preserve"> J </w:t>
      </w:r>
      <w:proofErr w:type="spellStart"/>
      <w:r w:rsidRPr="00740BAE">
        <w:rPr>
          <w:rFonts w:ascii="Book Antiqua" w:hAnsi="Book Antiqua"/>
          <w:i/>
          <w:sz w:val="24"/>
          <w:szCs w:val="24"/>
        </w:rPr>
        <w:t>Gastroenterol</w:t>
      </w:r>
      <w:proofErr w:type="spellEnd"/>
      <w:r w:rsidRPr="00740BAE">
        <w:rPr>
          <w:rFonts w:ascii="Book Antiqua" w:hAnsi="Book Antiqua"/>
          <w:sz w:val="24"/>
          <w:szCs w:val="24"/>
        </w:rPr>
        <w:t xml:space="preserve"> 2017; </w:t>
      </w:r>
      <w:r w:rsidRPr="00740BAE">
        <w:rPr>
          <w:rFonts w:ascii="Book Antiqua" w:hAnsi="Book Antiqua"/>
          <w:b/>
          <w:sz w:val="24"/>
          <w:szCs w:val="24"/>
        </w:rPr>
        <w:t>52</w:t>
      </w:r>
      <w:r w:rsidRPr="00740BAE">
        <w:rPr>
          <w:rFonts w:ascii="Book Antiqua" w:hAnsi="Book Antiqua"/>
          <w:sz w:val="24"/>
          <w:szCs w:val="24"/>
        </w:rPr>
        <w:t xml:space="preserve">: </w:t>
      </w:r>
      <w:r w:rsidRPr="00740BAE">
        <w:rPr>
          <w:rFonts w:ascii="Book Antiqua" w:hAnsi="Book Antiqua"/>
          <w:sz w:val="24"/>
          <w:szCs w:val="24"/>
        </w:rPr>
        <w:lastRenderedPageBreak/>
        <w:t>1165-1171 [PMID: 28687047 DOI: 10.1080/00365521.2017.1346705]</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9 </w:t>
      </w:r>
      <w:proofErr w:type="spellStart"/>
      <w:r w:rsidRPr="00740BAE">
        <w:rPr>
          <w:rFonts w:ascii="Book Antiqua" w:hAnsi="Book Antiqua"/>
          <w:b/>
          <w:sz w:val="24"/>
          <w:szCs w:val="24"/>
        </w:rPr>
        <w:t>Stillström</w:t>
      </w:r>
      <w:proofErr w:type="spellEnd"/>
      <w:r w:rsidRPr="00740BAE">
        <w:rPr>
          <w:rFonts w:ascii="Book Antiqua" w:hAnsi="Book Antiqua"/>
          <w:b/>
          <w:sz w:val="24"/>
          <w:szCs w:val="24"/>
        </w:rPr>
        <w:t xml:space="preserve"> D</w:t>
      </w:r>
      <w:r w:rsidRPr="00740BAE">
        <w:rPr>
          <w:rFonts w:ascii="Book Antiqua" w:hAnsi="Book Antiqua"/>
          <w:sz w:val="24"/>
          <w:szCs w:val="24"/>
        </w:rPr>
        <w:t xml:space="preserve">, Nilsson H, Jesse M, </w:t>
      </w:r>
      <w:proofErr w:type="spellStart"/>
      <w:r w:rsidRPr="00740BAE">
        <w:rPr>
          <w:rFonts w:ascii="Book Antiqua" w:hAnsi="Book Antiqua"/>
          <w:sz w:val="24"/>
          <w:szCs w:val="24"/>
        </w:rPr>
        <w:t>Peterhans</w:t>
      </w:r>
      <w:proofErr w:type="spellEnd"/>
      <w:r w:rsidRPr="00740BAE">
        <w:rPr>
          <w:rFonts w:ascii="Book Antiqua" w:hAnsi="Book Antiqua"/>
          <w:sz w:val="24"/>
          <w:szCs w:val="24"/>
        </w:rPr>
        <w:t xml:space="preserve"> M, Jonas E, Freedman J. </w:t>
      </w:r>
      <w:proofErr w:type="gramStart"/>
      <w:r w:rsidRPr="00740BAE">
        <w:rPr>
          <w:rFonts w:ascii="Book Antiqua" w:hAnsi="Book Antiqua"/>
          <w:sz w:val="24"/>
          <w:szCs w:val="24"/>
        </w:rPr>
        <w:t>A new technique for minimally invasive irreversible electroporation of tumors in the head and body of the pancreas.</w:t>
      </w:r>
      <w:proofErr w:type="gramEnd"/>
      <w:r w:rsidRPr="00740BAE">
        <w:rPr>
          <w:rFonts w:ascii="Book Antiqua" w:hAnsi="Book Antiqua"/>
          <w:sz w:val="24"/>
          <w:szCs w:val="24"/>
        </w:rPr>
        <w:t xml:space="preserve"> </w:t>
      </w:r>
      <w:proofErr w:type="spellStart"/>
      <w:r w:rsidRPr="00740BAE">
        <w:rPr>
          <w:rFonts w:ascii="Book Antiqua" w:hAnsi="Book Antiqua"/>
          <w:i/>
          <w:sz w:val="24"/>
          <w:szCs w:val="24"/>
        </w:rPr>
        <w:t>Surg</w:t>
      </w:r>
      <w:proofErr w:type="spellEnd"/>
      <w:r w:rsidRPr="00740BAE">
        <w:rPr>
          <w:rFonts w:ascii="Book Antiqua" w:hAnsi="Book Antiqua"/>
          <w:i/>
          <w:sz w:val="24"/>
          <w:szCs w:val="24"/>
        </w:rPr>
        <w:t xml:space="preserve"> </w:t>
      </w:r>
      <w:proofErr w:type="spellStart"/>
      <w:r w:rsidRPr="00740BAE">
        <w:rPr>
          <w:rFonts w:ascii="Book Antiqua" w:hAnsi="Book Antiqua"/>
          <w:i/>
          <w:sz w:val="24"/>
          <w:szCs w:val="24"/>
        </w:rPr>
        <w:t>Endosc</w:t>
      </w:r>
      <w:proofErr w:type="spellEnd"/>
      <w:r w:rsidRPr="00740BAE">
        <w:rPr>
          <w:rFonts w:ascii="Book Antiqua" w:hAnsi="Book Antiqua"/>
          <w:sz w:val="24"/>
          <w:szCs w:val="24"/>
        </w:rPr>
        <w:t xml:space="preserve"> 2017; </w:t>
      </w:r>
      <w:r w:rsidRPr="00740BAE">
        <w:rPr>
          <w:rFonts w:ascii="Book Antiqua" w:hAnsi="Book Antiqua"/>
          <w:b/>
          <w:sz w:val="24"/>
          <w:szCs w:val="24"/>
        </w:rPr>
        <w:t>31</w:t>
      </w:r>
      <w:r w:rsidRPr="00740BAE">
        <w:rPr>
          <w:rFonts w:ascii="Book Antiqua" w:hAnsi="Book Antiqua"/>
          <w:sz w:val="24"/>
          <w:szCs w:val="24"/>
        </w:rPr>
        <w:t>: 1982-1985 [PMID: 27572065 DOI: 10.1007/s00464-016-5173-6]</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10 </w:t>
      </w:r>
      <w:r w:rsidRPr="00740BAE">
        <w:rPr>
          <w:rFonts w:ascii="Book Antiqua" w:hAnsi="Book Antiqua"/>
          <w:b/>
          <w:sz w:val="24"/>
          <w:szCs w:val="24"/>
        </w:rPr>
        <w:t>Liu S</w:t>
      </w:r>
      <w:r w:rsidRPr="00740BAE">
        <w:rPr>
          <w:rFonts w:ascii="Book Antiqua" w:hAnsi="Book Antiqua"/>
          <w:sz w:val="24"/>
          <w:szCs w:val="24"/>
        </w:rPr>
        <w:t xml:space="preserve">, Qin Z, Xu J, Zeng J, Chen J, </w:t>
      </w:r>
      <w:proofErr w:type="spellStart"/>
      <w:r w:rsidRPr="00740BAE">
        <w:rPr>
          <w:rFonts w:ascii="Book Antiqua" w:hAnsi="Book Antiqua"/>
          <w:sz w:val="24"/>
          <w:szCs w:val="24"/>
        </w:rPr>
        <w:t>Niu</w:t>
      </w:r>
      <w:proofErr w:type="spellEnd"/>
      <w:r w:rsidRPr="00740BAE">
        <w:rPr>
          <w:rFonts w:ascii="Book Antiqua" w:hAnsi="Book Antiqua"/>
          <w:sz w:val="24"/>
          <w:szCs w:val="24"/>
        </w:rPr>
        <w:t xml:space="preserve"> L, Xu M. Irreversible electroporation combined with chemotherapy for </w:t>
      </w:r>
      <w:proofErr w:type="spellStart"/>
      <w:r w:rsidRPr="00740BAE">
        <w:rPr>
          <w:rFonts w:ascii="Book Antiqua" w:hAnsi="Book Antiqua"/>
          <w:sz w:val="24"/>
          <w:szCs w:val="24"/>
        </w:rPr>
        <w:t>unresectable</w:t>
      </w:r>
      <w:proofErr w:type="spellEnd"/>
      <w:r w:rsidRPr="00740BAE">
        <w:rPr>
          <w:rFonts w:ascii="Book Antiqua" w:hAnsi="Book Antiqua"/>
          <w:sz w:val="24"/>
          <w:szCs w:val="24"/>
        </w:rPr>
        <w:t xml:space="preserve"> pancreatic carcinoma: a prospective cohort study. </w:t>
      </w:r>
      <w:proofErr w:type="spellStart"/>
      <w:r w:rsidRPr="00740BAE">
        <w:rPr>
          <w:rFonts w:ascii="Book Antiqua" w:hAnsi="Book Antiqua"/>
          <w:i/>
          <w:sz w:val="24"/>
          <w:szCs w:val="24"/>
        </w:rPr>
        <w:t>Onco</w:t>
      </w:r>
      <w:proofErr w:type="spellEnd"/>
      <w:r w:rsidRPr="00740BAE">
        <w:rPr>
          <w:rFonts w:ascii="Book Antiqua" w:hAnsi="Book Antiqua"/>
          <w:i/>
          <w:sz w:val="24"/>
          <w:szCs w:val="24"/>
        </w:rPr>
        <w:t xml:space="preserve"> Targets </w:t>
      </w:r>
      <w:proofErr w:type="spellStart"/>
      <w:r w:rsidRPr="00740BAE">
        <w:rPr>
          <w:rFonts w:ascii="Book Antiqua" w:hAnsi="Book Antiqua"/>
          <w:i/>
          <w:sz w:val="24"/>
          <w:szCs w:val="24"/>
        </w:rPr>
        <w:t>Ther</w:t>
      </w:r>
      <w:proofErr w:type="spellEnd"/>
      <w:r w:rsidRPr="00740BAE">
        <w:rPr>
          <w:rFonts w:ascii="Book Antiqua" w:hAnsi="Book Antiqua"/>
          <w:sz w:val="24"/>
          <w:szCs w:val="24"/>
        </w:rPr>
        <w:t xml:space="preserve"> 2019; </w:t>
      </w:r>
      <w:r w:rsidRPr="00740BAE">
        <w:rPr>
          <w:rFonts w:ascii="Book Antiqua" w:hAnsi="Book Antiqua"/>
          <w:b/>
          <w:sz w:val="24"/>
          <w:szCs w:val="24"/>
        </w:rPr>
        <w:t>12</w:t>
      </w:r>
      <w:r w:rsidRPr="00740BAE">
        <w:rPr>
          <w:rFonts w:ascii="Book Antiqua" w:hAnsi="Book Antiqua"/>
          <w:sz w:val="24"/>
          <w:szCs w:val="24"/>
        </w:rPr>
        <w:t>: 1341-1350 [PMID: 30863100 DOI: 10.2147/OTT.S186721]</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11 </w:t>
      </w:r>
      <w:r w:rsidRPr="00740BAE">
        <w:rPr>
          <w:rFonts w:ascii="Book Antiqua" w:hAnsi="Book Antiqua"/>
          <w:b/>
          <w:sz w:val="24"/>
          <w:szCs w:val="24"/>
        </w:rPr>
        <w:t>Nakamura K</w:t>
      </w:r>
      <w:r w:rsidRPr="00740BAE">
        <w:rPr>
          <w:rFonts w:ascii="Book Antiqua" w:hAnsi="Book Antiqua"/>
          <w:sz w:val="24"/>
          <w:szCs w:val="24"/>
        </w:rPr>
        <w:t xml:space="preserve">, Yamaguchi T, Ishihara T, </w:t>
      </w:r>
      <w:proofErr w:type="spellStart"/>
      <w:r w:rsidRPr="00740BAE">
        <w:rPr>
          <w:rFonts w:ascii="Book Antiqua" w:hAnsi="Book Antiqua"/>
          <w:sz w:val="24"/>
          <w:szCs w:val="24"/>
        </w:rPr>
        <w:t>Sudo</w:t>
      </w:r>
      <w:proofErr w:type="spellEnd"/>
      <w:r w:rsidRPr="00740BAE">
        <w:rPr>
          <w:rFonts w:ascii="Book Antiqua" w:hAnsi="Book Antiqua"/>
          <w:sz w:val="24"/>
          <w:szCs w:val="24"/>
        </w:rPr>
        <w:t xml:space="preserve"> K, Kato H, </w:t>
      </w:r>
      <w:proofErr w:type="spellStart"/>
      <w:r w:rsidRPr="00740BAE">
        <w:rPr>
          <w:rFonts w:ascii="Book Antiqua" w:hAnsi="Book Antiqua"/>
          <w:sz w:val="24"/>
          <w:szCs w:val="24"/>
        </w:rPr>
        <w:t>Saisho</w:t>
      </w:r>
      <w:proofErr w:type="spellEnd"/>
      <w:r w:rsidRPr="00740BAE">
        <w:rPr>
          <w:rFonts w:ascii="Book Antiqua" w:hAnsi="Book Antiqua"/>
          <w:sz w:val="24"/>
          <w:szCs w:val="24"/>
        </w:rPr>
        <w:t xml:space="preserve"> H. Phase II trial of oral S-1 combined with gemcitabine in metastatic pancreatic cancer. </w:t>
      </w:r>
      <w:r w:rsidRPr="00740BAE">
        <w:rPr>
          <w:rFonts w:ascii="Book Antiqua" w:hAnsi="Book Antiqua"/>
          <w:i/>
          <w:sz w:val="24"/>
          <w:szCs w:val="24"/>
        </w:rPr>
        <w:t>Br J Cancer</w:t>
      </w:r>
      <w:r w:rsidRPr="00740BAE">
        <w:rPr>
          <w:rFonts w:ascii="Book Antiqua" w:hAnsi="Book Antiqua"/>
          <w:sz w:val="24"/>
          <w:szCs w:val="24"/>
        </w:rPr>
        <w:t xml:space="preserve"> 2006; </w:t>
      </w:r>
      <w:r w:rsidRPr="00740BAE">
        <w:rPr>
          <w:rFonts w:ascii="Book Antiqua" w:hAnsi="Book Antiqua"/>
          <w:b/>
          <w:sz w:val="24"/>
          <w:szCs w:val="24"/>
        </w:rPr>
        <w:t>94</w:t>
      </w:r>
      <w:r w:rsidRPr="00740BAE">
        <w:rPr>
          <w:rFonts w:ascii="Book Antiqua" w:hAnsi="Book Antiqua"/>
          <w:sz w:val="24"/>
          <w:szCs w:val="24"/>
        </w:rPr>
        <w:t>: 1575-1579 [PMID: 16721372 DOI: 10.1038/sj.bjc.6603168]</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12 </w:t>
      </w:r>
      <w:proofErr w:type="spellStart"/>
      <w:r w:rsidRPr="00740BAE">
        <w:rPr>
          <w:rFonts w:ascii="Book Antiqua" w:hAnsi="Book Antiqua"/>
          <w:b/>
          <w:sz w:val="24"/>
          <w:szCs w:val="24"/>
        </w:rPr>
        <w:t>Zhong</w:t>
      </w:r>
      <w:proofErr w:type="spellEnd"/>
      <w:r w:rsidRPr="00740BAE">
        <w:rPr>
          <w:rFonts w:ascii="Book Antiqua" w:hAnsi="Book Antiqua"/>
          <w:b/>
          <w:sz w:val="24"/>
          <w:szCs w:val="24"/>
        </w:rPr>
        <w:t xml:space="preserve"> S</w:t>
      </w:r>
      <w:r w:rsidRPr="00740BAE">
        <w:rPr>
          <w:rFonts w:ascii="Book Antiqua" w:hAnsi="Book Antiqua"/>
          <w:sz w:val="24"/>
          <w:szCs w:val="24"/>
        </w:rPr>
        <w:t xml:space="preserve">, </w:t>
      </w:r>
      <w:proofErr w:type="spellStart"/>
      <w:r w:rsidRPr="00740BAE">
        <w:rPr>
          <w:rFonts w:ascii="Book Antiqua" w:hAnsi="Book Antiqua"/>
          <w:sz w:val="24"/>
          <w:szCs w:val="24"/>
        </w:rPr>
        <w:t>Qie</w:t>
      </w:r>
      <w:proofErr w:type="spellEnd"/>
      <w:r w:rsidRPr="00740BAE">
        <w:rPr>
          <w:rFonts w:ascii="Book Antiqua" w:hAnsi="Book Antiqua"/>
          <w:sz w:val="24"/>
          <w:szCs w:val="24"/>
        </w:rPr>
        <w:t xml:space="preserve"> S, Yang L, Yan Q, Ge L, Wang Z. S-1 monotherapy versus S-1 combination therapy in gemcitabine-refractory advanced pancreatic cancer: A meta-analysis (PRISMA) of randomized control trials. </w:t>
      </w:r>
      <w:r w:rsidRPr="00740BAE">
        <w:rPr>
          <w:rFonts w:ascii="Book Antiqua" w:hAnsi="Book Antiqua"/>
          <w:i/>
          <w:sz w:val="24"/>
          <w:szCs w:val="24"/>
        </w:rPr>
        <w:t>Medicine (Baltimore)</w:t>
      </w:r>
      <w:r w:rsidRPr="00740BAE">
        <w:rPr>
          <w:rFonts w:ascii="Book Antiqua" w:hAnsi="Book Antiqua"/>
          <w:sz w:val="24"/>
          <w:szCs w:val="24"/>
        </w:rPr>
        <w:t xml:space="preserve"> 2017; </w:t>
      </w:r>
      <w:r w:rsidRPr="00740BAE">
        <w:rPr>
          <w:rFonts w:ascii="Book Antiqua" w:hAnsi="Book Antiqua"/>
          <w:b/>
          <w:sz w:val="24"/>
          <w:szCs w:val="24"/>
        </w:rPr>
        <w:t>96</w:t>
      </w:r>
      <w:r w:rsidRPr="00740BAE">
        <w:rPr>
          <w:rFonts w:ascii="Book Antiqua" w:hAnsi="Book Antiqua"/>
          <w:sz w:val="24"/>
          <w:szCs w:val="24"/>
        </w:rPr>
        <w:t>: e7611 [PMID: 28746215 DOI: 10.1097/MD.0000000000007611]</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13 </w:t>
      </w:r>
      <w:r w:rsidRPr="00740BAE">
        <w:rPr>
          <w:rFonts w:ascii="Book Antiqua" w:hAnsi="Book Antiqua"/>
          <w:b/>
          <w:sz w:val="24"/>
          <w:szCs w:val="24"/>
        </w:rPr>
        <w:t>Kim MK</w:t>
      </w:r>
      <w:r w:rsidRPr="00740BAE">
        <w:rPr>
          <w:rFonts w:ascii="Book Antiqua" w:hAnsi="Book Antiqua"/>
          <w:sz w:val="24"/>
          <w:szCs w:val="24"/>
        </w:rPr>
        <w:t xml:space="preserve">, Lee KH, Jang BI, Kim TN, </w:t>
      </w:r>
      <w:proofErr w:type="spellStart"/>
      <w:r w:rsidRPr="00740BAE">
        <w:rPr>
          <w:rFonts w:ascii="Book Antiqua" w:hAnsi="Book Antiqua"/>
          <w:sz w:val="24"/>
          <w:szCs w:val="24"/>
        </w:rPr>
        <w:t>Eun</w:t>
      </w:r>
      <w:proofErr w:type="spellEnd"/>
      <w:r w:rsidRPr="00740BAE">
        <w:rPr>
          <w:rFonts w:ascii="Book Antiqua" w:hAnsi="Book Antiqua"/>
          <w:sz w:val="24"/>
          <w:szCs w:val="24"/>
        </w:rPr>
        <w:t xml:space="preserve"> JR, Bae SH, </w:t>
      </w:r>
      <w:proofErr w:type="spellStart"/>
      <w:r w:rsidRPr="00740BAE">
        <w:rPr>
          <w:rFonts w:ascii="Book Antiqua" w:hAnsi="Book Antiqua"/>
          <w:sz w:val="24"/>
          <w:szCs w:val="24"/>
        </w:rPr>
        <w:t>Ryoo</w:t>
      </w:r>
      <w:proofErr w:type="spellEnd"/>
      <w:r w:rsidRPr="00740BAE">
        <w:rPr>
          <w:rFonts w:ascii="Book Antiqua" w:hAnsi="Book Antiqua"/>
          <w:sz w:val="24"/>
          <w:szCs w:val="24"/>
        </w:rPr>
        <w:t xml:space="preserve"> HM, Lee SA, Hyun MS. S-1 and gemcitabine as an outpatient-based regimen in patients with advanced or metastatic pancreatic cancer. </w:t>
      </w:r>
      <w:proofErr w:type="spellStart"/>
      <w:r w:rsidRPr="00740BAE">
        <w:rPr>
          <w:rFonts w:ascii="Book Antiqua" w:hAnsi="Book Antiqua"/>
          <w:i/>
          <w:sz w:val="24"/>
          <w:szCs w:val="24"/>
        </w:rPr>
        <w:t>Jpn</w:t>
      </w:r>
      <w:proofErr w:type="spellEnd"/>
      <w:r w:rsidRPr="00740BAE">
        <w:rPr>
          <w:rFonts w:ascii="Book Antiqua" w:hAnsi="Book Antiqua"/>
          <w:i/>
          <w:sz w:val="24"/>
          <w:szCs w:val="24"/>
        </w:rPr>
        <w:t xml:space="preserve"> J </w:t>
      </w:r>
      <w:proofErr w:type="spellStart"/>
      <w:r w:rsidRPr="00740BAE">
        <w:rPr>
          <w:rFonts w:ascii="Book Antiqua" w:hAnsi="Book Antiqua"/>
          <w:i/>
          <w:sz w:val="24"/>
          <w:szCs w:val="24"/>
        </w:rPr>
        <w:t>Clin</w:t>
      </w:r>
      <w:proofErr w:type="spellEnd"/>
      <w:r w:rsidRPr="00740BAE">
        <w:rPr>
          <w:rFonts w:ascii="Book Antiqua" w:hAnsi="Book Antiqua"/>
          <w:i/>
          <w:sz w:val="24"/>
          <w:szCs w:val="24"/>
        </w:rPr>
        <w:t xml:space="preserve"> </w:t>
      </w:r>
      <w:proofErr w:type="spellStart"/>
      <w:r w:rsidRPr="00740BAE">
        <w:rPr>
          <w:rFonts w:ascii="Book Antiqua" w:hAnsi="Book Antiqua"/>
          <w:i/>
          <w:sz w:val="24"/>
          <w:szCs w:val="24"/>
        </w:rPr>
        <w:t>Oncol</w:t>
      </w:r>
      <w:proofErr w:type="spellEnd"/>
      <w:r w:rsidRPr="00740BAE">
        <w:rPr>
          <w:rFonts w:ascii="Book Antiqua" w:hAnsi="Book Antiqua"/>
          <w:sz w:val="24"/>
          <w:szCs w:val="24"/>
        </w:rPr>
        <w:t xml:space="preserve"> 2009; </w:t>
      </w:r>
      <w:r w:rsidRPr="00740BAE">
        <w:rPr>
          <w:rFonts w:ascii="Book Antiqua" w:hAnsi="Book Antiqua"/>
          <w:b/>
          <w:sz w:val="24"/>
          <w:szCs w:val="24"/>
        </w:rPr>
        <w:t>39</w:t>
      </w:r>
      <w:r w:rsidRPr="00740BAE">
        <w:rPr>
          <w:rFonts w:ascii="Book Antiqua" w:hAnsi="Book Antiqua"/>
          <w:sz w:val="24"/>
          <w:szCs w:val="24"/>
        </w:rPr>
        <w:t>: 49-53 [PMID: 19060295 DOI: 10.1093/</w:t>
      </w:r>
      <w:proofErr w:type="spellStart"/>
      <w:r w:rsidRPr="00740BAE">
        <w:rPr>
          <w:rFonts w:ascii="Book Antiqua" w:hAnsi="Book Antiqua"/>
          <w:sz w:val="24"/>
          <w:szCs w:val="24"/>
        </w:rPr>
        <w:t>jjco</w:t>
      </w:r>
      <w:proofErr w:type="spellEnd"/>
      <w:r w:rsidRPr="00740BAE">
        <w:rPr>
          <w:rFonts w:ascii="Book Antiqua" w:hAnsi="Book Antiqua"/>
          <w:sz w:val="24"/>
          <w:szCs w:val="24"/>
        </w:rPr>
        <w:t>/hyn126]</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14 </w:t>
      </w:r>
      <w:proofErr w:type="spellStart"/>
      <w:r w:rsidRPr="00740BAE">
        <w:rPr>
          <w:rFonts w:ascii="Book Antiqua" w:hAnsi="Book Antiqua"/>
          <w:b/>
          <w:sz w:val="24"/>
          <w:szCs w:val="24"/>
        </w:rPr>
        <w:t>Eisenhauer</w:t>
      </w:r>
      <w:proofErr w:type="spellEnd"/>
      <w:r w:rsidRPr="00740BAE">
        <w:rPr>
          <w:rFonts w:ascii="Book Antiqua" w:hAnsi="Book Antiqua"/>
          <w:b/>
          <w:sz w:val="24"/>
          <w:szCs w:val="24"/>
        </w:rPr>
        <w:t xml:space="preserve"> EA</w:t>
      </w:r>
      <w:r w:rsidRPr="00740BAE">
        <w:rPr>
          <w:rFonts w:ascii="Book Antiqua" w:hAnsi="Book Antiqua"/>
          <w:sz w:val="24"/>
          <w:szCs w:val="24"/>
        </w:rPr>
        <w:t xml:space="preserve">, </w:t>
      </w:r>
      <w:proofErr w:type="spellStart"/>
      <w:r w:rsidRPr="00740BAE">
        <w:rPr>
          <w:rFonts w:ascii="Book Antiqua" w:hAnsi="Book Antiqua"/>
          <w:sz w:val="24"/>
          <w:szCs w:val="24"/>
        </w:rPr>
        <w:t>Therasse</w:t>
      </w:r>
      <w:proofErr w:type="spellEnd"/>
      <w:r w:rsidRPr="00740BAE">
        <w:rPr>
          <w:rFonts w:ascii="Book Antiqua" w:hAnsi="Book Antiqua"/>
          <w:sz w:val="24"/>
          <w:szCs w:val="24"/>
        </w:rPr>
        <w:t xml:space="preserve"> P, </w:t>
      </w:r>
      <w:proofErr w:type="spellStart"/>
      <w:r w:rsidRPr="00740BAE">
        <w:rPr>
          <w:rFonts w:ascii="Book Antiqua" w:hAnsi="Book Antiqua"/>
          <w:sz w:val="24"/>
          <w:szCs w:val="24"/>
        </w:rPr>
        <w:t>Bogaerts</w:t>
      </w:r>
      <w:proofErr w:type="spellEnd"/>
      <w:r w:rsidRPr="00740BAE">
        <w:rPr>
          <w:rFonts w:ascii="Book Antiqua" w:hAnsi="Book Antiqua"/>
          <w:sz w:val="24"/>
          <w:szCs w:val="24"/>
        </w:rPr>
        <w:t xml:space="preserve"> J, Schwartz LH, Sargent D, Ford R, </w:t>
      </w:r>
      <w:proofErr w:type="spellStart"/>
      <w:r w:rsidRPr="00740BAE">
        <w:rPr>
          <w:rFonts w:ascii="Book Antiqua" w:hAnsi="Book Antiqua"/>
          <w:sz w:val="24"/>
          <w:szCs w:val="24"/>
        </w:rPr>
        <w:t>Dancey</w:t>
      </w:r>
      <w:proofErr w:type="spellEnd"/>
      <w:r w:rsidRPr="00740BAE">
        <w:rPr>
          <w:rFonts w:ascii="Book Antiqua" w:hAnsi="Book Antiqua"/>
          <w:sz w:val="24"/>
          <w:szCs w:val="24"/>
        </w:rPr>
        <w:t xml:space="preserve"> J, </w:t>
      </w:r>
      <w:proofErr w:type="spellStart"/>
      <w:r w:rsidRPr="00740BAE">
        <w:rPr>
          <w:rFonts w:ascii="Book Antiqua" w:hAnsi="Book Antiqua"/>
          <w:sz w:val="24"/>
          <w:szCs w:val="24"/>
        </w:rPr>
        <w:t>Arbuck</w:t>
      </w:r>
      <w:proofErr w:type="spellEnd"/>
      <w:r w:rsidRPr="00740BAE">
        <w:rPr>
          <w:rFonts w:ascii="Book Antiqua" w:hAnsi="Book Antiqua"/>
          <w:sz w:val="24"/>
          <w:szCs w:val="24"/>
        </w:rPr>
        <w:t xml:space="preserve"> S, </w:t>
      </w:r>
      <w:proofErr w:type="spellStart"/>
      <w:r w:rsidRPr="00740BAE">
        <w:rPr>
          <w:rFonts w:ascii="Book Antiqua" w:hAnsi="Book Antiqua"/>
          <w:sz w:val="24"/>
          <w:szCs w:val="24"/>
        </w:rPr>
        <w:t>Gwyther</w:t>
      </w:r>
      <w:proofErr w:type="spellEnd"/>
      <w:r w:rsidRPr="00740BAE">
        <w:rPr>
          <w:rFonts w:ascii="Book Antiqua" w:hAnsi="Book Antiqua"/>
          <w:sz w:val="24"/>
          <w:szCs w:val="24"/>
        </w:rPr>
        <w:t xml:space="preserve"> S, Mooney M, Rubinstein L, Shankar L, Dodd L, Kaplan R, Lacombe D, </w:t>
      </w:r>
      <w:proofErr w:type="spellStart"/>
      <w:r w:rsidRPr="00740BAE">
        <w:rPr>
          <w:rFonts w:ascii="Book Antiqua" w:hAnsi="Book Antiqua"/>
          <w:sz w:val="24"/>
          <w:szCs w:val="24"/>
        </w:rPr>
        <w:t>Verweij</w:t>
      </w:r>
      <w:proofErr w:type="spellEnd"/>
      <w:r w:rsidRPr="00740BAE">
        <w:rPr>
          <w:rFonts w:ascii="Book Antiqua" w:hAnsi="Book Antiqua"/>
          <w:sz w:val="24"/>
          <w:szCs w:val="24"/>
        </w:rPr>
        <w:t xml:space="preserve"> J. New response evaluation criteria in solid </w:t>
      </w:r>
      <w:proofErr w:type="spellStart"/>
      <w:r w:rsidRPr="00740BAE">
        <w:rPr>
          <w:rFonts w:ascii="Book Antiqua" w:hAnsi="Book Antiqua"/>
          <w:sz w:val="24"/>
          <w:szCs w:val="24"/>
        </w:rPr>
        <w:t>tumours</w:t>
      </w:r>
      <w:proofErr w:type="spellEnd"/>
      <w:r w:rsidRPr="00740BAE">
        <w:rPr>
          <w:rFonts w:ascii="Book Antiqua" w:hAnsi="Book Antiqua"/>
          <w:sz w:val="24"/>
          <w:szCs w:val="24"/>
        </w:rPr>
        <w:t xml:space="preserve">: revised RECIST guideline (version 1.1). </w:t>
      </w:r>
      <w:proofErr w:type="spellStart"/>
      <w:r w:rsidRPr="00740BAE">
        <w:rPr>
          <w:rFonts w:ascii="Book Antiqua" w:hAnsi="Book Antiqua"/>
          <w:i/>
          <w:sz w:val="24"/>
          <w:szCs w:val="24"/>
        </w:rPr>
        <w:t>Eur</w:t>
      </w:r>
      <w:proofErr w:type="spellEnd"/>
      <w:r w:rsidRPr="00740BAE">
        <w:rPr>
          <w:rFonts w:ascii="Book Antiqua" w:hAnsi="Book Antiqua"/>
          <w:i/>
          <w:sz w:val="24"/>
          <w:szCs w:val="24"/>
        </w:rPr>
        <w:t xml:space="preserve"> J Cancer</w:t>
      </w:r>
      <w:r w:rsidRPr="00740BAE">
        <w:rPr>
          <w:rFonts w:ascii="Book Antiqua" w:hAnsi="Book Antiqua"/>
          <w:sz w:val="24"/>
          <w:szCs w:val="24"/>
        </w:rPr>
        <w:t xml:space="preserve"> 2009; </w:t>
      </w:r>
      <w:r w:rsidRPr="00740BAE">
        <w:rPr>
          <w:rFonts w:ascii="Book Antiqua" w:hAnsi="Book Antiqua"/>
          <w:b/>
          <w:sz w:val="24"/>
          <w:szCs w:val="24"/>
        </w:rPr>
        <w:t>45</w:t>
      </w:r>
      <w:r w:rsidRPr="00740BAE">
        <w:rPr>
          <w:rFonts w:ascii="Book Antiqua" w:hAnsi="Book Antiqua"/>
          <w:sz w:val="24"/>
          <w:szCs w:val="24"/>
        </w:rPr>
        <w:t>: 228-247 [PMID: 19097774 DOI: 10.1016/j.ejca.2008.10.026]</w:t>
      </w:r>
    </w:p>
    <w:p w:rsidR="00597ED5" w:rsidRPr="00740BAE" w:rsidRDefault="00597ED5" w:rsidP="00740BAE">
      <w:pPr>
        <w:adjustRightInd w:val="0"/>
        <w:snapToGrid w:val="0"/>
        <w:spacing w:line="360" w:lineRule="auto"/>
        <w:rPr>
          <w:rFonts w:ascii="Book Antiqua" w:hAnsi="Book Antiqua"/>
          <w:sz w:val="24"/>
          <w:szCs w:val="24"/>
        </w:rPr>
      </w:pPr>
      <w:proofErr w:type="gramStart"/>
      <w:r w:rsidRPr="00740BAE">
        <w:rPr>
          <w:rFonts w:ascii="Book Antiqua" w:hAnsi="Book Antiqua"/>
          <w:sz w:val="24"/>
          <w:szCs w:val="24"/>
        </w:rPr>
        <w:t xml:space="preserve">15 </w:t>
      </w:r>
      <w:r w:rsidRPr="00740BAE">
        <w:rPr>
          <w:rFonts w:ascii="Book Antiqua" w:hAnsi="Book Antiqua"/>
          <w:b/>
          <w:sz w:val="24"/>
          <w:szCs w:val="24"/>
        </w:rPr>
        <w:t>Siegel RL</w:t>
      </w:r>
      <w:r w:rsidRPr="00740BAE">
        <w:rPr>
          <w:rFonts w:ascii="Book Antiqua" w:hAnsi="Book Antiqua"/>
          <w:sz w:val="24"/>
          <w:szCs w:val="24"/>
        </w:rPr>
        <w:t xml:space="preserve">, Miller KD, </w:t>
      </w:r>
      <w:proofErr w:type="spellStart"/>
      <w:r w:rsidRPr="00740BAE">
        <w:rPr>
          <w:rFonts w:ascii="Book Antiqua" w:hAnsi="Book Antiqua"/>
          <w:sz w:val="24"/>
          <w:szCs w:val="24"/>
        </w:rPr>
        <w:t>Jemal</w:t>
      </w:r>
      <w:proofErr w:type="spellEnd"/>
      <w:r w:rsidRPr="00740BAE">
        <w:rPr>
          <w:rFonts w:ascii="Book Antiqua" w:hAnsi="Book Antiqua"/>
          <w:sz w:val="24"/>
          <w:szCs w:val="24"/>
        </w:rPr>
        <w:t xml:space="preserve"> A. Cancer statistics, 2019.</w:t>
      </w:r>
      <w:proofErr w:type="gramEnd"/>
      <w:r w:rsidRPr="00740BAE">
        <w:rPr>
          <w:rFonts w:ascii="Book Antiqua" w:hAnsi="Book Antiqua"/>
          <w:sz w:val="24"/>
          <w:szCs w:val="24"/>
        </w:rPr>
        <w:t xml:space="preserve"> </w:t>
      </w:r>
      <w:r w:rsidRPr="00740BAE">
        <w:rPr>
          <w:rFonts w:ascii="Book Antiqua" w:hAnsi="Book Antiqua"/>
          <w:i/>
          <w:sz w:val="24"/>
          <w:szCs w:val="24"/>
        </w:rPr>
        <w:t xml:space="preserve">CA Cancer J </w:t>
      </w:r>
      <w:proofErr w:type="spellStart"/>
      <w:r w:rsidRPr="00740BAE">
        <w:rPr>
          <w:rFonts w:ascii="Book Antiqua" w:hAnsi="Book Antiqua"/>
          <w:i/>
          <w:sz w:val="24"/>
          <w:szCs w:val="24"/>
        </w:rPr>
        <w:t>Clin</w:t>
      </w:r>
      <w:proofErr w:type="spellEnd"/>
      <w:r w:rsidRPr="00740BAE">
        <w:rPr>
          <w:rFonts w:ascii="Book Antiqua" w:hAnsi="Book Antiqua"/>
          <w:sz w:val="24"/>
          <w:szCs w:val="24"/>
        </w:rPr>
        <w:t xml:space="preserve"> 2019; </w:t>
      </w:r>
      <w:r w:rsidRPr="00740BAE">
        <w:rPr>
          <w:rFonts w:ascii="Book Antiqua" w:hAnsi="Book Antiqua"/>
          <w:b/>
          <w:sz w:val="24"/>
          <w:szCs w:val="24"/>
        </w:rPr>
        <w:t>69</w:t>
      </w:r>
      <w:r w:rsidRPr="00740BAE">
        <w:rPr>
          <w:rFonts w:ascii="Book Antiqua" w:hAnsi="Book Antiqua"/>
          <w:sz w:val="24"/>
          <w:szCs w:val="24"/>
        </w:rPr>
        <w:t>: 7-34 [PMID: 30620402 DOI: 10.3322/caac.21551]</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16 </w:t>
      </w:r>
      <w:r w:rsidRPr="00740BAE">
        <w:rPr>
          <w:rFonts w:ascii="Book Antiqua" w:hAnsi="Book Antiqua"/>
          <w:b/>
          <w:sz w:val="24"/>
          <w:szCs w:val="24"/>
        </w:rPr>
        <w:t>Lu F</w:t>
      </w:r>
      <w:r w:rsidRPr="00740BAE">
        <w:rPr>
          <w:rFonts w:ascii="Book Antiqua" w:hAnsi="Book Antiqua"/>
          <w:sz w:val="24"/>
          <w:szCs w:val="24"/>
        </w:rPr>
        <w:t xml:space="preserve">, </w:t>
      </w:r>
      <w:proofErr w:type="spellStart"/>
      <w:r w:rsidRPr="00740BAE">
        <w:rPr>
          <w:rFonts w:ascii="Book Antiqua" w:hAnsi="Book Antiqua"/>
          <w:sz w:val="24"/>
          <w:szCs w:val="24"/>
        </w:rPr>
        <w:t>Poruk</w:t>
      </w:r>
      <w:proofErr w:type="spellEnd"/>
      <w:r w:rsidRPr="00740BAE">
        <w:rPr>
          <w:rFonts w:ascii="Book Antiqua" w:hAnsi="Book Antiqua"/>
          <w:sz w:val="24"/>
          <w:szCs w:val="24"/>
        </w:rPr>
        <w:t xml:space="preserve"> KE, Weiss MJ. </w:t>
      </w:r>
      <w:proofErr w:type="gramStart"/>
      <w:r w:rsidRPr="00740BAE">
        <w:rPr>
          <w:rFonts w:ascii="Book Antiqua" w:hAnsi="Book Antiqua"/>
          <w:sz w:val="24"/>
          <w:szCs w:val="24"/>
        </w:rPr>
        <w:t xml:space="preserve">Surgery for </w:t>
      </w:r>
      <w:proofErr w:type="spellStart"/>
      <w:r w:rsidRPr="00740BAE">
        <w:rPr>
          <w:rFonts w:ascii="Book Antiqua" w:hAnsi="Book Antiqua"/>
          <w:sz w:val="24"/>
          <w:szCs w:val="24"/>
        </w:rPr>
        <w:t>oligometastasis</w:t>
      </w:r>
      <w:proofErr w:type="spellEnd"/>
      <w:r w:rsidRPr="00740BAE">
        <w:rPr>
          <w:rFonts w:ascii="Book Antiqua" w:hAnsi="Book Antiqua"/>
          <w:sz w:val="24"/>
          <w:szCs w:val="24"/>
        </w:rPr>
        <w:t xml:space="preserve"> of pancreatic cancer.</w:t>
      </w:r>
      <w:proofErr w:type="gramEnd"/>
      <w:r w:rsidRPr="00740BAE">
        <w:rPr>
          <w:rFonts w:ascii="Book Antiqua" w:hAnsi="Book Antiqua"/>
          <w:sz w:val="24"/>
          <w:szCs w:val="24"/>
        </w:rPr>
        <w:t xml:space="preserve"> </w:t>
      </w:r>
      <w:r w:rsidRPr="00740BAE">
        <w:rPr>
          <w:rFonts w:ascii="Book Antiqua" w:hAnsi="Book Antiqua"/>
          <w:i/>
          <w:sz w:val="24"/>
          <w:szCs w:val="24"/>
        </w:rPr>
        <w:t>Chin J Cancer Res</w:t>
      </w:r>
      <w:r w:rsidRPr="00740BAE">
        <w:rPr>
          <w:rFonts w:ascii="Book Antiqua" w:hAnsi="Book Antiqua"/>
          <w:sz w:val="24"/>
          <w:szCs w:val="24"/>
        </w:rPr>
        <w:t xml:space="preserve"> 2015; </w:t>
      </w:r>
      <w:r w:rsidRPr="00740BAE">
        <w:rPr>
          <w:rFonts w:ascii="Book Antiqua" w:hAnsi="Book Antiqua"/>
          <w:b/>
          <w:sz w:val="24"/>
          <w:szCs w:val="24"/>
        </w:rPr>
        <w:t>27</w:t>
      </w:r>
      <w:r w:rsidRPr="00740BAE">
        <w:rPr>
          <w:rFonts w:ascii="Book Antiqua" w:hAnsi="Book Antiqua"/>
          <w:sz w:val="24"/>
          <w:szCs w:val="24"/>
        </w:rPr>
        <w:t>: 358-367 [PMID: 26361405 DOI: 10.3978/j.issn.1000-9604.2015.05.02]</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17 </w:t>
      </w:r>
      <w:r w:rsidRPr="00740BAE">
        <w:rPr>
          <w:rFonts w:ascii="Book Antiqua" w:hAnsi="Book Antiqua"/>
          <w:b/>
          <w:sz w:val="24"/>
          <w:szCs w:val="24"/>
        </w:rPr>
        <w:t>Martin RC 2nd</w:t>
      </w:r>
      <w:r w:rsidRPr="00740BAE">
        <w:rPr>
          <w:rFonts w:ascii="Book Antiqua" w:hAnsi="Book Antiqua"/>
          <w:sz w:val="24"/>
          <w:szCs w:val="24"/>
        </w:rPr>
        <w:t xml:space="preserve">, Kwon D, </w:t>
      </w:r>
      <w:proofErr w:type="spellStart"/>
      <w:r w:rsidRPr="00740BAE">
        <w:rPr>
          <w:rFonts w:ascii="Book Antiqua" w:hAnsi="Book Antiqua"/>
          <w:sz w:val="24"/>
          <w:szCs w:val="24"/>
        </w:rPr>
        <w:t>Chalikonda</w:t>
      </w:r>
      <w:proofErr w:type="spellEnd"/>
      <w:r w:rsidRPr="00740BAE">
        <w:rPr>
          <w:rFonts w:ascii="Book Antiqua" w:hAnsi="Book Antiqua"/>
          <w:sz w:val="24"/>
          <w:szCs w:val="24"/>
        </w:rPr>
        <w:t xml:space="preserve"> S, Sellers M, </w:t>
      </w:r>
      <w:proofErr w:type="spellStart"/>
      <w:r w:rsidRPr="00740BAE">
        <w:rPr>
          <w:rFonts w:ascii="Book Antiqua" w:hAnsi="Book Antiqua"/>
          <w:sz w:val="24"/>
          <w:szCs w:val="24"/>
        </w:rPr>
        <w:t>Kotz</w:t>
      </w:r>
      <w:proofErr w:type="spellEnd"/>
      <w:r w:rsidRPr="00740BAE">
        <w:rPr>
          <w:rFonts w:ascii="Book Antiqua" w:hAnsi="Book Antiqua"/>
          <w:sz w:val="24"/>
          <w:szCs w:val="24"/>
        </w:rPr>
        <w:t xml:space="preserve"> E, Scoggins C, </w:t>
      </w:r>
      <w:r w:rsidRPr="00740BAE">
        <w:rPr>
          <w:rFonts w:ascii="Book Antiqua" w:hAnsi="Book Antiqua"/>
          <w:sz w:val="24"/>
          <w:szCs w:val="24"/>
        </w:rPr>
        <w:lastRenderedPageBreak/>
        <w:t xml:space="preserve">McMasters KM, Watkins K. Treatment of 200 locally advanced (stage III) pancreatic adenocarcinoma patients with irreversible electroporation: safety and efficacy. </w:t>
      </w:r>
      <w:r w:rsidRPr="00740BAE">
        <w:rPr>
          <w:rFonts w:ascii="Book Antiqua" w:hAnsi="Book Antiqua"/>
          <w:i/>
          <w:sz w:val="24"/>
          <w:szCs w:val="24"/>
        </w:rPr>
        <w:t xml:space="preserve">Ann </w:t>
      </w:r>
      <w:proofErr w:type="spellStart"/>
      <w:r w:rsidRPr="00740BAE">
        <w:rPr>
          <w:rFonts w:ascii="Book Antiqua" w:hAnsi="Book Antiqua"/>
          <w:i/>
          <w:sz w:val="24"/>
          <w:szCs w:val="24"/>
        </w:rPr>
        <w:t>Surg</w:t>
      </w:r>
      <w:proofErr w:type="spellEnd"/>
      <w:r w:rsidRPr="00740BAE">
        <w:rPr>
          <w:rFonts w:ascii="Book Antiqua" w:hAnsi="Book Antiqua"/>
          <w:sz w:val="24"/>
          <w:szCs w:val="24"/>
        </w:rPr>
        <w:t xml:space="preserve"> 2015; </w:t>
      </w:r>
      <w:r w:rsidRPr="00740BAE">
        <w:rPr>
          <w:rFonts w:ascii="Book Antiqua" w:hAnsi="Book Antiqua"/>
          <w:b/>
          <w:sz w:val="24"/>
          <w:szCs w:val="24"/>
        </w:rPr>
        <w:t>262</w:t>
      </w:r>
      <w:r w:rsidRPr="00740BAE">
        <w:rPr>
          <w:rFonts w:ascii="Book Antiqua" w:hAnsi="Book Antiqua"/>
          <w:sz w:val="24"/>
          <w:szCs w:val="24"/>
        </w:rPr>
        <w:t>: 486-94; discussion 492-4 [PMID: 26258317 DOI: 10.1097/SLA.0000000000001441]</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18 </w:t>
      </w:r>
      <w:r w:rsidRPr="00740BAE">
        <w:rPr>
          <w:rFonts w:ascii="Book Antiqua" w:hAnsi="Book Antiqua"/>
          <w:b/>
          <w:sz w:val="24"/>
          <w:szCs w:val="24"/>
        </w:rPr>
        <w:t>Cannon R</w:t>
      </w:r>
      <w:r w:rsidRPr="00740BAE">
        <w:rPr>
          <w:rFonts w:ascii="Book Antiqua" w:hAnsi="Book Antiqua"/>
          <w:sz w:val="24"/>
          <w:szCs w:val="24"/>
        </w:rPr>
        <w:t xml:space="preserve">, Ellis S, Hayes D, Narayanan G, Martin RC 2nd. </w:t>
      </w:r>
      <w:proofErr w:type="gramStart"/>
      <w:r w:rsidRPr="00740BAE">
        <w:rPr>
          <w:rFonts w:ascii="Book Antiqua" w:hAnsi="Book Antiqua"/>
          <w:sz w:val="24"/>
          <w:szCs w:val="24"/>
        </w:rPr>
        <w:t>Safety and early efficacy of irreversible electroporation for hepatic tumors in proximity to vital structures.</w:t>
      </w:r>
      <w:proofErr w:type="gramEnd"/>
      <w:r w:rsidRPr="00740BAE">
        <w:rPr>
          <w:rFonts w:ascii="Book Antiqua" w:hAnsi="Book Antiqua"/>
          <w:sz w:val="24"/>
          <w:szCs w:val="24"/>
        </w:rPr>
        <w:t xml:space="preserve"> </w:t>
      </w:r>
      <w:r w:rsidRPr="00740BAE">
        <w:rPr>
          <w:rFonts w:ascii="Book Antiqua" w:hAnsi="Book Antiqua"/>
          <w:i/>
          <w:sz w:val="24"/>
          <w:szCs w:val="24"/>
        </w:rPr>
        <w:t xml:space="preserve">J </w:t>
      </w:r>
      <w:proofErr w:type="spellStart"/>
      <w:r w:rsidRPr="00740BAE">
        <w:rPr>
          <w:rFonts w:ascii="Book Antiqua" w:hAnsi="Book Antiqua"/>
          <w:i/>
          <w:sz w:val="24"/>
          <w:szCs w:val="24"/>
        </w:rPr>
        <w:t>Surg</w:t>
      </w:r>
      <w:proofErr w:type="spellEnd"/>
      <w:r w:rsidRPr="00740BAE">
        <w:rPr>
          <w:rFonts w:ascii="Book Antiqua" w:hAnsi="Book Antiqua"/>
          <w:i/>
          <w:sz w:val="24"/>
          <w:szCs w:val="24"/>
        </w:rPr>
        <w:t xml:space="preserve"> </w:t>
      </w:r>
      <w:proofErr w:type="spellStart"/>
      <w:r w:rsidRPr="00740BAE">
        <w:rPr>
          <w:rFonts w:ascii="Book Antiqua" w:hAnsi="Book Antiqua"/>
          <w:i/>
          <w:sz w:val="24"/>
          <w:szCs w:val="24"/>
        </w:rPr>
        <w:t>Oncol</w:t>
      </w:r>
      <w:proofErr w:type="spellEnd"/>
      <w:r w:rsidRPr="00740BAE">
        <w:rPr>
          <w:rFonts w:ascii="Book Antiqua" w:hAnsi="Book Antiqua"/>
          <w:sz w:val="24"/>
          <w:szCs w:val="24"/>
        </w:rPr>
        <w:t xml:space="preserve"> 2013; </w:t>
      </w:r>
      <w:r w:rsidRPr="00740BAE">
        <w:rPr>
          <w:rFonts w:ascii="Book Antiqua" w:hAnsi="Book Antiqua"/>
          <w:b/>
          <w:sz w:val="24"/>
          <w:szCs w:val="24"/>
        </w:rPr>
        <w:t>107</w:t>
      </w:r>
      <w:r w:rsidRPr="00740BAE">
        <w:rPr>
          <w:rFonts w:ascii="Book Antiqua" w:hAnsi="Book Antiqua"/>
          <w:sz w:val="24"/>
          <w:szCs w:val="24"/>
        </w:rPr>
        <w:t>: 544-549 [PMID: 23090720 DOI: 10.1002/jso.23280]</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19 </w:t>
      </w:r>
      <w:r w:rsidRPr="00740BAE">
        <w:rPr>
          <w:rFonts w:ascii="Book Antiqua" w:hAnsi="Book Antiqua"/>
          <w:b/>
          <w:sz w:val="24"/>
          <w:szCs w:val="24"/>
        </w:rPr>
        <w:t>Hong Y</w:t>
      </w:r>
      <w:r w:rsidRPr="00740BAE">
        <w:rPr>
          <w:rFonts w:ascii="Book Antiqua" w:hAnsi="Book Antiqua"/>
          <w:sz w:val="24"/>
          <w:szCs w:val="24"/>
        </w:rPr>
        <w:t xml:space="preserve">, Rice J, Sharma D, Martin RCG 2nd. </w:t>
      </w:r>
      <w:proofErr w:type="gramStart"/>
      <w:r w:rsidRPr="00740BAE">
        <w:rPr>
          <w:rFonts w:ascii="Book Antiqua" w:hAnsi="Book Antiqua"/>
          <w:sz w:val="24"/>
          <w:szCs w:val="24"/>
        </w:rPr>
        <w:t xml:space="preserve">The use of IRE in multi-modality treatment for </w:t>
      </w:r>
      <w:proofErr w:type="spellStart"/>
      <w:r w:rsidRPr="00740BAE">
        <w:rPr>
          <w:rFonts w:ascii="Book Antiqua" w:hAnsi="Book Antiqua"/>
          <w:sz w:val="24"/>
          <w:szCs w:val="24"/>
        </w:rPr>
        <w:t>oligometastatic</w:t>
      </w:r>
      <w:proofErr w:type="spellEnd"/>
      <w:r w:rsidRPr="00740BAE">
        <w:rPr>
          <w:rFonts w:ascii="Book Antiqua" w:hAnsi="Book Antiqua"/>
          <w:sz w:val="24"/>
          <w:szCs w:val="24"/>
        </w:rPr>
        <w:t xml:space="preserve"> pancreatic cancer.</w:t>
      </w:r>
      <w:proofErr w:type="gramEnd"/>
      <w:r w:rsidRPr="00740BAE">
        <w:rPr>
          <w:rFonts w:ascii="Book Antiqua" w:hAnsi="Book Antiqua"/>
          <w:sz w:val="24"/>
          <w:szCs w:val="24"/>
        </w:rPr>
        <w:t xml:space="preserve"> </w:t>
      </w:r>
      <w:r w:rsidRPr="00740BAE">
        <w:rPr>
          <w:rFonts w:ascii="Book Antiqua" w:hAnsi="Book Antiqua"/>
          <w:i/>
          <w:sz w:val="24"/>
          <w:szCs w:val="24"/>
        </w:rPr>
        <w:t xml:space="preserve">Am J </w:t>
      </w:r>
      <w:proofErr w:type="spellStart"/>
      <w:r w:rsidRPr="00740BAE">
        <w:rPr>
          <w:rFonts w:ascii="Book Antiqua" w:hAnsi="Book Antiqua"/>
          <w:i/>
          <w:sz w:val="24"/>
          <w:szCs w:val="24"/>
        </w:rPr>
        <w:t>Surg</w:t>
      </w:r>
      <w:proofErr w:type="spellEnd"/>
      <w:r w:rsidRPr="00740BAE">
        <w:rPr>
          <w:rFonts w:ascii="Book Antiqua" w:hAnsi="Book Antiqua"/>
          <w:sz w:val="24"/>
          <w:szCs w:val="24"/>
        </w:rPr>
        <w:t xml:space="preserve"> 2018; </w:t>
      </w:r>
      <w:r w:rsidRPr="00740BAE">
        <w:rPr>
          <w:rFonts w:ascii="Book Antiqua" w:hAnsi="Book Antiqua"/>
          <w:b/>
          <w:sz w:val="24"/>
          <w:szCs w:val="24"/>
        </w:rPr>
        <w:t>216</w:t>
      </w:r>
      <w:r w:rsidRPr="00740BAE">
        <w:rPr>
          <w:rFonts w:ascii="Book Antiqua" w:hAnsi="Book Antiqua"/>
          <w:sz w:val="24"/>
          <w:szCs w:val="24"/>
        </w:rPr>
        <w:t>: 106-110 [PMID: 29506753 DOI: 10.1016/j.amjsurg.2018.01.037]</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20 </w:t>
      </w:r>
      <w:proofErr w:type="spellStart"/>
      <w:r w:rsidRPr="00740BAE">
        <w:rPr>
          <w:rFonts w:ascii="Book Antiqua" w:hAnsi="Book Antiqua"/>
          <w:b/>
          <w:sz w:val="24"/>
          <w:szCs w:val="24"/>
        </w:rPr>
        <w:t>Bhutiani</w:t>
      </w:r>
      <w:proofErr w:type="spellEnd"/>
      <w:r w:rsidRPr="00740BAE">
        <w:rPr>
          <w:rFonts w:ascii="Book Antiqua" w:hAnsi="Book Antiqua"/>
          <w:b/>
          <w:sz w:val="24"/>
          <w:szCs w:val="24"/>
        </w:rPr>
        <w:t xml:space="preserve"> N</w:t>
      </w:r>
      <w:r w:rsidRPr="00740BAE">
        <w:rPr>
          <w:rFonts w:ascii="Book Antiqua" w:hAnsi="Book Antiqua"/>
          <w:sz w:val="24"/>
          <w:szCs w:val="24"/>
        </w:rPr>
        <w:t xml:space="preserve">, Philips P, Scoggins CR, McMasters KM, Potts MH, Martin RC. </w:t>
      </w:r>
      <w:proofErr w:type="gramStart"/>
      <w:r w:rsidRPr="00740BAE">
        <w:rPr>
          <w:rFonts w:ascii="Book Antiqua" w:hAnsi="Book Antiqua"/>
          <w:sz w:val="24"/>
          <w:szCs w:val="24"/>
        </w:rPr>
        <w:t>Evaluation of tolerability and efficacy of irreversible electroporation (IRE) in treatment of Child-Pugh B (7/8) hepatocellular carcinoma (HCC).</w:t>
      </w:r>
      <w:proofErr w:type="gramEnd"/>
      <w:r w:rsidRPr="00740BAE">
        <w:rPr>
          <w:rFonts w:ascii="Book Antiqua" w:hAnsi="Book Antiqua"/>
          <w:sz w:val="24"/>
          <w:szCs w:val="24"/>
        </w:rPr>
        <w:t xml:space="preserve"> </w:t>
      </w:r>
      <w:r w:rsidRPr="00740BAE">
        <w:rPr>
          <w:rFonts w:ascii="Book Antiqua" w:hAnsi="Book Antiqua"/>
          <w:i/>
          <w:sz w:val="24"/>
          <w:szCs w:val="24"/>
        </w:rPr>
        <w:t>HPB (Oxford)</w:t>
      </w:r>
      <w:r w:rsidRPr="00740BAE">
        <w:rPr>
          <w:rFonts w:ascii="Book Antiqua" w:hAnsi="Book Antiqua"/>
          <w:sz w:val="24"/>
          <w:szCs w:val="24"/>
        </w:rPr>
        <w:t xml:space="preserve"> 2016; </w:t>
      </w:r>
      <w:r w:rsidRPr="00740BAE">
        <w:rPr>
          <w:rFonts w:ascii="Book Antiqua" w:hAnsi="Book Antiqua"/>
          <w:b/>
          <w:sz w:val="24"/>
          <w:szCs w:val="24"/>
        </w:rPr>
        <w:t>18</w:t>
      </w:r>
      <w:r w:rsidRPr="00740BAE">
        <w:rPr>
          <w:rFonts w:ascii="Book Antiqua" w:hAnsi="Book Antiqua"/>
          <w:sz w:val="24"/>
          <w:szCs w:val="24"/>
        </w:rPr>
        <w:t>: 593-599 [PMID: 27346140 DOI: 10.1016/j.hpb.2016.03.609]</w:t>
      </w:r>
    </w:p>
    <w:p w:rsidR="00597ED5" w:rsidRPr="00740BAE" w:rsidRDefault="00597ED5" w:rsidP="00740BAE">
      <w:pPr>
        <w:adjustRightInd w:val="0"/>
        <w:snapToGrid w:val="0"/>
        <w:spacing w:line="360" w:lineRule="auto"/>
        <w:rPr>
          <w:rFonts w:ascii="Book Antiqua" w:hAnsi="Book Antiqua"/>
          <w:sz w:val="24"/>
          <w:szCs w:val="24"/>
        </w:rPr>
      </w:pPr>
      <w:proofErr w:type="gramStart"/>
      <w:r w:rsidRPr="00740BAE">
        <w:rPr>
          <w:rFonts w:ascii="Book Antiqua" w:hAnsi="Book Antiqua"/>
          <w:sz w:val="24"/>
          <w:szCs w:val="24"/>
        </w:rPr>
        <w:t xml:space="preserve">21 </w:t>
      </w:r>
      <w:r w:rsidRPr="00740BAE">
        <w:rPr>
          <w:rFonts w:ascii="Book Antiqua" w:hAnsi="Book Antiqua"/>
          <w:b/>
          <w:sz w:val="24"/>
          <w:szCs w:val="24"/>
        </w:rPr>
        <w:t>Martin RC 2nd</w:t>
      </w:r>
      <w:r w:rsidRPr="00740BAE">
        <w:rPr>
          <w:rFonts w:ascii="Book Antiqua" w:hAnsi="Book Antiqua"/>
          <w:sz w:val="24"/>
          <w:szCs w:val="24"/>
        </w:rPr>
        <w:t xml:space="preserve">, Durham AN, </w:t>
      </w:r>
      <w:proofErr w:type="spellStart"/>
      <w:r w:rsidRPr="00740BAE">
        <w:rPr>
          <w:rFonts w:ascii="Book Antiqua" w:hAnsi="Book Antiqua"/>
          <w:sz w:val="24"/>
          <w:szCs w:val="24"/>
        </w:rPr>
        <w:t>Besselink</w:t>
      </w:r>
      <w:proofErr w:type="spellEnd"/>
      <w:r w:rsidRPr="00740BAE">
        <w:rPr>
          <w:rFonts w:ascii="Book Antiqua" w:hAnsi="Book Antiqua"/>
          <w:sz w:val="24"/>
          <w:szCs w:val="24"/>
        </w:rPr>
        <w:t xml:space="preserve"> MG, </w:t>
      </w:r>
      <w:proofErr w:type="spellStart"/>
      <w:r w:rsidRPr="00740BAE">
        <w:rPr>
          <w:rFonts w:ascii="Book Antiqua" w:hAnsi="Book Antiqua"/>
          <w:sz w:val="24"/>
          <w:szCs w:val="24"/>
        </w:rPr>
        <w:t>Iannitti</w:t>
      </w:r>
      <w:proofErr w:type="spellEnd"/>
      <w:r w:rsidRPr="00740BAE">
        <w:rPr>
          <w:rFonts w:ascii="Book Antiqua" w:hAnsi="Book Antiqua"/>
          <w:sz w:val="24"/>
          <w:szCs w:val="24"/>
        </w:rPr>
        <w:t xml:space="preserve"> D, Weiss MJ, Wolfgang CL, Huang KW.</w:t>
      </w:r>
      <w:proofErr w:type="gramEnd"/>
      <w:r w:rsidRPr="00740BAE">
        <w:rPr>
          <w:rFonts w:ascii="Book Antiqua" w:hAnsi="Book Antiqua"/>
          <w:sz w:val="24"/>
          <w:szCs w:val="24"/>
        </w:rPr>
        <w:t xml:space="preserve"> Irreversible electroporation in locally advanced pancreatic cancer: A call for standardization of energy delivery. </w:t>
      </w:r>
      <w:r w:rsidRPr="00740BAE">
        <w:rPr>
          <w:rFonts w:ascii="Book Antiqua" w:hAnsi="Book Antiqua"/>
          <w:i/>
          <w:sz w:val="24"/>
          <w:szCs w:val="24"/>
        </w:rPr>
        <w:t xml:space="preserve">J </w:t>
      </w:r>
      <w:proofErr w:type="spellStart"/>
      <w:r w:rsidRPr="00740BAE">
        <w:rPr>
          <w:rFonts w:ascii="Book Antiqua" w:hAnsi="Book Antiqua"/>
          <w:i/>
          <w:sz w:val="24"/>
          <w:szCs w:val="24"/>
        </w:rPr>
        <w:t>Surg</w:t>
      </w:r>
      <w:proofErr w:type="spellEnd"/>
      <w:r w:rsidRPr="00740BAE">
        <w:rPr>
          <w:rFonts w:ascii="Book Antiqua" w:hAnsi="Book Antiqua"/>
          <w:i/>
          <w:sz w:val="24"/>
          <w:szCs w:val="24"/>
        </w:rPr>
        <w:t xml:space="preserve"> </w:t>
      </w:r>
      <w:proofErr w:type="spellStart"/>
      <w:r w:rsidRPr="00740BAE">
        <w:rPr>
          <w:rFonts w:ascii="Book Antiqua" w:hAnsi="Book Antiqua"/>
          <w:i/>
          <w:sz w:val="24"/>
          <w:szCs w:val="24"/>
        </w:rPr>
        <w:t>Oncol</w:t>
      </w:r>
      <w:proofErr w:type="spellEnd"/>
      <w:r w:rsidRPr="00740BAE">
        <w:rPr>
          <w:rFonts w:ascii="Book Antiqua" w:hAnsi="Book Antiqua"/>
          <w:sz w:val="24"/>
          <w:szCs w:val="24"/>
        </w:rPr>
        <w:t xml:space="preserve"> 2016; </w:t>
      </w:r>
      <w:r w:rsidRPr="00740BAE">
        <w:rPr>
          <w:rFonts w:ascii="Book Antiqua" w:hAnsi="Book Antiqua"/>
          <w:b/>
          <w:sz w:val="24"/>
          <w:szCs w:val="24"/>
        </w:rPr>
        <w:t>114</w:t>
      </w:r>
      <w:r w:rsidRPr="00740BAE">
        <w:rPr>
          <w:rFonts w:ascii="Book Antiqua" w:hAnsi="Book Antiqua"/>
          <w:sz w:val="24"/>
          <w:szCs w:val="24"/>
        </w:rPr>
        <w:t>: 865-871 [PMID: 27546233 DOI: 10.1002/jso.24404]</w:t>
      </w:r>
    </w:p>
    <w:p w:rsidR="00597ED5" w:rsidRPr="00740BAE" w:rsidRDefault="00597ED5"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22 </w:t>
      </w:r>
      <w:r w:rsidRPr="00740BAE">
        <w:rPr>
          <w:rFonts w:ascii="Book Antiqua" w:hAnsi="Book Antiqua"/>
          <w:b/>
          <w:sz w:val="24"/>
          <w:szCs w:val="24"/>
        </w:rPr>
        <w:t>Li Y</w:t>
      </w:r>
      <w:r w:rsidRPr="00740BAE">
        <w:rPr>
          <w:rFonts w:ascii="Book Antiqua" w:hAnsi="Book Antiqua"/>
          <w:sz w:val="24"/>
          <w:szCs w:val="24"/>
        </w:rPr>
        <w:t xml:space="preserve">, Sun J, Jiang Z, Zhang L, Liu G. Gemcitabine and S-1 combination chemotherapy versus gemcitabine alone for locally advanced and metastatic pancreatic cancer: a meta-analysis of randomized controlled trials in Asia. </w:t>
      </w:r>
      <w:r w:rsidRPr="00740BAE">
        <w:rPr>
          <w:rFonts w:ascii="Book Antiqua" w:hAnsi="Book Antiqua"/>
          <w:i/>
          <w:sz w:val="24"/>
          <w:szCs w:val="24"/>
        </w:rPr>
        <w:t xml:space="preserve">J </w:t>
      </w:r>
      <w:proofErr w:type="spellStart"/>
      <w:r w:rsidRPr="00740BAE">
        <w:rPr>
          <w:rFonts w:ascii="Book Antiqua" w:hAnsi="Book Antiqua"/>
          <w:i/>
          <w:sz w:val="24"/>
          <w:szCs w:val="24"/>
        </w:rPr>
        <w:t>Chemother</w:t>
      </w:r>
      <w:proofErr w:type="spellEnd"/>
      <w:r w:rsidRPr="00740BAE">
        <w:rPr>
          <w:rFonts w:ascii="Book Antiqua" w:hAnsi="Book Antiqua"/>
          <w:sz w:val="24"/>
          <w:szCs w:val="24"/>
        </w:rPr>
        <w:t xml:space="preserve"> 2015; </w:t>
      </w:r>
      <w:r w:rsidRPr="00740BAE">
        <w:rPr>
          <w:rFonts w:ascii="Book Antiqua" w:hAnsi="Book Antiqua"/>
          <w:b/>
          <w:sz w:val="24"/>
          <w:szCs w:val="24"/>
        </w:rPr>
        <w:t>27</w:t>
      </w:r>
      <w:r w:rsidRPr="00740BAE">
        <w:rPr>
          <w:rFonts w:ascii="Book Antiqua" w:hAnsi="Book Antiqua"/>
          <w:sz w:val="24"/>
          <w:szCs w:val="24"/>
        </w:rPr>
        <w:t>: 227-234 [PMID: 25790948 DOI: 10.1179/1973947815Y.0000000013]</w:t>
      </w:r>
    </w:p>
    <w:p w:rsidR="00597ED5" w:rsidRPr="00740BAE" w:rsidRDefault="00597ED5" w:rsidP="00740BAE">
      <w:pPr>
        <w:adjustRightInd w:val="0"/>
        <w:snapToGrid w:val="0"/>
        <w:spacing w:line="360" w:lineRule="auto"/>
        <w:rPr>
          <w:rFonts w:ascii="Book Antiqua" w:hAnsi="Book Antiqua"/>
          <w:sz w:val="24"/>
          <w:szCs w:val="24"/>
        </w:rPr>
      </w:pPr>
    </w:p>
    <w:p w:rsidR="00740BAE" w:rsidRPr="00740BAE" w:rsidRDefault="002673DB" w:rsidP="00740BAE">
      <w:pPr>
        <w:adjustRightInd w:val="0"/>
        <w:snapToGrid w:val="0"/>
        <w:spacing w:line="360" w:lineRule="auto"/>
        <w:rPr>
          <w:rFonts w:ascii="Book Antiqua" w:hAnsi="Book Antiqua"/>
          <w:b/>
          <w:sz w:val="24"/>
          <w:szCs w:val="24"/>
        </w:rPr>
      </w:pPr>
      <w:r w:rsidRPr="00740BAE">
        <w:rPr>
          <w:rFonts w:ascii="Book Antiqua" w:hAnsi="Book Antiqua"/>
          <w:sz w:val="24"/>
          <w:szCs w:val="24"/>
        </w:rPr>
        <w:br w:type="page"/>
      </w:r>
      <w:bookmarkStart w:id="31" w:name="_Hlk26437200"/>
      <w:r w:rsidR="00740BAE" w:rsidRPr="00740BAE">
        <w:rPr>
          <w:rFonts w:ascii="Book Antiqua" w:hAnsi="Book Antiqua"/>
          <w:b/>
          <w:sz w:val="24"/>
          <w:szCs w:val="24"/>
        </w:rPr>
        <w:lastRenderedPageBreak/>
        <w:t>Footnotes</w:t>
      </w:r>
    </w:p>
    <w:p w:rsidR="00740BAE" w:rsidRPr="00740BAE" w:rsidRDefault="00740BAE" w:rsidP="00740BAE">
      <w:pPr>
        <w:autoSpaceDE w:val="0"/>
        <w:autoSpaceDN w:val="0"/>
        <w:adjustRightInd w:val="0"/>
        <w:spacing w:line="360" w:lineRule="auto"/>
        <w:rPr>
          <w:rFonts w:ascii="Book Antiqua" w:hAnsi="Book Antiqua" w:cs="TimesNewRomanPSMT"/>
          <w:sz w:val="24"/>
          <w:szCs w:val="24"/>
          <w:lang w:val="en-GB"/>
        </w:rPr>
      </w:pPr>
      <w:bookmarkStart w:id="32" w:name="_Hlk26437212"/>
      <w:bookmarkEnd w:id="31"/>
      <w:r w:rsidRPr="00740BAE">
        <w:rPr>
          <w:rFonts w:ascii="Book Antiqua" w:hAnsi="Book Antiqua" w:cs="Tahoma"/>
          <w:b/>
          <w:sz w:val="24"/>
          <w:szCs w:val="24"/>
          <w:lang w:val="en-GB"/>
        </w:rPr>
        <w:t>Informed consent statement:</w:t>
      </w:r>
      <w:r w:rsidRPr="00740BAE">
        <w:rPr>
          <w:rFonts w:ascii="Book Antiqua" w:hAnsi="Book Antiqua" w:cs="Tahoma"/>
          <w:sz w:val="24"/>
          <w:szCs w:val="24"/>
          <w:lang w:val="en-GB"/>
        </w:rPr>
        <w:t xml:space="preserve"> </w:t>
      </w:r>
      <w:r w:rsidR="005C3641">
        <w:rPr>
          <w:rFonts w:ascii="Book Antiqua" w:hAnsi="Book Antiqua" w:cs="TimesNewRomanPSMT"/>
          <w:sz w:val="24"/>
          <w:szCs w:val="24"/>
          <w:lang w:val="en-GB"/>
        </w:rPr>
        <w:t>W</w:t>
      </w:r>
      <w:r w:rsidR="005C3641" w:rsidRPr="00740BAE">
        <w:rPr>
          <w:rFonts w:ascii="Book Antiqua" w:hAnsi="Book Antiqua" w:cs="TimesNewRomanPSMT"/>
          <w:sz w:val="24"/>
          <w:szCs w:val="24"/>
          <w:lang w:val="en-GB"/>
        </w:rPr>
        <w:t xml:space="preserve">ritten </w:t>
      </w:r>
      <w:r w:rsidR="005C3641">
        <w:rPr>
          <w:rFonts w:ascii="Book Antiqua" w:hAnsi="Book Antiqua" w:cs="TimesNewRomanPSMT"/>
          <w:sz w:val="24"/>
          <w:szCs w:val="24"/>
          <w:lang w:val="en-GB"/>
        </w:rPr>
        <w:t>i</w:t>
      </w:r>
      <w:r w:rsidR="005C3641" w:rsidRPr="00740BAE">
        <w:rPr>
          <w:rFonts w:ascii="Book Antiqua" w:hAnsi="Book Antiqua" w:cs="TimesNewRomanPSMT"/>
          <w:sz w:val="24"/>
          <w:szCs w:val="24"/>
          <w:lang w:val="en-GB"/>
        </w:rPr>
        <w:t>nformed</w:t>
      </w:r>
      <w:r w:rsidR="005C3641">
        <w:rPr>
          <w:rFonts w:ascii="Book Antiqua" w:hAnsi="Book Antiqua" w:cs="TimesNewRomanPSMT"/>
          <w:sz w:val="24"/>
          <w:szCs w:val="24"/>
          <w:lang w:val="en-GB"/>
        </w:rPr>
        <w:t xml:space="preserve"> </w:t>
      </w:r>
      <w:r w:rsidRPr="00740BAE">
        <w:rPr>
          <w:rFonts w:ascii="Book Antiqua" w:hAnsi="Book Antiqua" w:cs="TimesNewRomanPSMT"/>
          <w:sz w:val="24"/>
          <w:szCs w:val="24"/>
          <w:lang w:val="en-GB"/>
        </w:rPr>
        <w:t>consent was obtained from the patient for publication of this report and any accompanying images.</w:t>
      </w:r>
    </w:p>
    <w:p w:rsidR="00740BAE" w:rsidRPr="00740BAE" w:rsidRDefault="00740BAE" w:rsidP="00740BAE">
      <w:pPr>
        <w:autoSpaceDE w:val="0"/>
        <w:autoSpaceDN w:val="0"/>
        <w:adjustRightInd w:val="0"/>
        <w:spacing w:line="360" w:lineRule="auto"/>
        <w:rPr>
          <w:rFonts w:ascii="Book Antiqua" w:hAnsi="Book Antiqua" w:cs="Tahoma"/>
          <w:sz w:val="24"/>
          <w:szCs w:val="24"/>
          <w:lang w:val="en-GB"/>
        </w:rPr>
      </w:pPr>
    </w:p>
    <w:p w:rsidR="00740BAE" w:rsidRPr="00740BAE" w:rsidRDefault="00740BAE" w:rsidP="00740BAE">
      <w:pPr>
        <w:autoSpaceDE w:val="0"/>
        <w:autoSpaceDN w:val="0"/>
        <w:adjustRightInd w:val="0"/>
        <w:spacing w:line="360" w:lineRule="auto"/>
        <w:rPr>
          <w:rFonts w:ascii="Book Antiqua" w:hAnsi="Book Antiqua" w:cs="TimesNewRomanPSMT"/>
          <w:sz w:val="24"/>
          <w:szCs w:val="24"/>
          <w:lang w:val="en-GB"/>
        </w:rPr>
      </w:pPr>
      <w:r w:rsidRPr="00740BAE">
        <w:rPr>
          <w:rFonts w:ascii="Book Antiqua" w:hAnsi="Book Antiqua" w:cs="Tahoma"/>
          <w:b/>
          <w:sz w:val="24"/>
          <w:szCs w:val="24"/>
          <w:lang w:val="en-GB"/>
        </w:rPr>
        <w:t>Conflict-of-interest statement:</w:t>
      </w:r>
      <w:r w:rsidRPr="00740BAE">
        <w:rPr>
          <w:rFonts w:ascii="Book Antiqua" w:hAnsi="Book Antiqua" w:cs="Tahoma"/>
          <w:sz w:val="24"/>
          <w:szCs w:val="24"/>
          <w:lang w:val="en-GB"/>
        </w:rPr>
        <w:t xml:space="preserve"> </w:t>
      </w:r>
      <w:r w:rsidRPr="00740BAE">
        <w:rPr>
          <w:rFonts w:ascii="Book Antiqua" w:hAnsi="Book Antiqua" w:cs="TimesNewRomanPSMT"/>
          <w:sz w:val="24"/>
          <w:szCs w:val="24"/>
          <w:lang w:val="en-GB"/>
        </w:rPr>
        <w:t>The authors declare that they have no conflict of interest.</w:t>
      </w:r>
    </w:p>
    <w:p w:rsidR="00740BAE" w:rsidRPr="00740BAE" w:rsidRDefault="00740BAE" w:rsidP="00740BAE">
      <w:pPr>
        <w:autoSpaceDE w:val="0"/>
        <w:autoSpaceDN w:val="0"/>
        <w:adjustRightInd w:val="0"/>
        <w:spacing w:line="360" w:lineRule="auto"/>
        <w:rPr>
          <w:rFonts w:ascii="Book Antiqua" w:hAnsi="Book Antiqua" w:cs="Tahoma"/>
          <w:sz w:val="24"/>
          <w:szCs w:val="24"/>
          <w:lang w:val="en-GB"/>
        </w:rPr>
      </w:pPr>
    </w:p>
    <w:p w:rsidR="00740BAE" w:rsidRPr="00740BAE" w:rsidRDefault="00740BAE" w:rsidP="00740BAE">
      <w:pPr>
        <w:autoSpaceDE w:val="0"/>
        <w:autoSpaceDN w:val="0"/>
        <w:adjustRightInd w:val="0"/>
        <w:spacing w:line="360" w:lineRule="auto"/>
        <w:rPr>
          <w:rFonts w:ascii="Book Antiqua" w:hAnsi="Book Antiqua"/>
          <w:sz w:val="24"/>
          <w:szCs w:val="24"/>
        </w:rPr>
      </w:pPr>
      <w:r w:rsidRPr="00740BAE">
        <w:rPr>
          <w:rFonts w:ascii="Book Antiqua" w:hAnsi="Book Antiqua" w:cs="Tahoma"/>
          <w:b/>
          <w:sz w:val="24"/>
          <w:szCs w:val="24"/>
          <w:lang w:val="en-GB"/>
        </w:rPr>
        <w:t>CARE Checklist (2016) statement:</w:t>
      </w:r>
      <w:r w:rsidRPr="00740BAE">
        <w:rPr>
          <w:rFonts w:ascii="Book Antiqua" w:hAnsi="Book Antiqua" w:cs="Tahoma"/>
          <w:sz w:val="24"/>
          <w:szCs w:val="24"/>
          <w:lang w:val="en-GB"/>
        </w:rPr>
        <w:t xml:space="preserve"> </w:t>
      </w:r>
      <w:r w:rsidRPr="00740BAE">
        <w:rPr>
          <w:rFonts w:ascii="Book Antiqua" w:hAnsi="Book Antiqua" w:cs="TimesNewRomanPSMT"/>
          <w:sz w:val="24"/>
          <w:szCs w:val="24"/>
          <w:lang w:val="en-GB"/>
        </w:rPr>
        <w:t>The authors have read the CARE Checklist (2013), and the manuscript was prepared and revised according to the CARE Checklist (2016).</w:t>
      </w:r>
    </w:p>
    <w:p w:rsidR="00740BAE" w:rsidRPr="00740BAE" w:rsidRDefault="00740BAE" w:rsidP="00740BAE">
      <w:pPr>
        <w:adjustRightInd w:val="0"/>
        <w:snapToGrid w:val="0"/>
        <w:spacing w:line="360" w:lineRule="auto"/>
        <w:rPr>
          <w:rFonts w:ascii="Book Antiqua" w:hAnsi="Book Antiqua" w:cs="等线"/>
          <w:b/>
          <w:bCs/>
          <w:sz w:val="24"/>
          <w:szCs w:val="24"/>
          <w:lang w:val="en-GB"/>
        </w:rPr>
      </w:pPr>
    </w:p>
    <w:p w:rsidR="00740BAE" w:rsidRPr="00740BAE" w:rsidRDefault="00740BAE" w:rsidP="00740BAE">
      <w:pPr>
        <w:adjustRightInd w:val="0"/>
        <w:snapToGrid w:val="0"/>
        <w:spacing w:line="360" w:lineRule="auto"/>
        <w:rPr>
          <w:rFonts w:ascii="Book Antiqua" w:hAnsi="Book Antiqua"/>
          <w:sz w:val="24"/>
          <w:szCs w:val="24"/>
          <w:lang w:val="en-GB"/>
        </w:rPr>
      </w:pPr>
      <w:r w:rsidRPr="00740BAE">
        <w:rPr>
          <w:rFonts w:ascii="Book Antiqua" w:hAnsi="Book Antiqua"/>
          <w:b/>
          <w:sz w:val="24"/>
          <w:szCs w:val="24"/>
          <w:lang w:val="en-GB"/>
        </w:rPr>
        <w:t xml:space="preserve">Open-Access: </w:t>
      </w:r>
      <w:r w:rsidRPr="00740BAE">
        <w:rPr>
          <w:rFonts w:ascii="Book Antiqua" w:hAnsi="Book Antiqua"/>
          <w:sz w:val="24"/>
          <w:szCs w:val="24"/>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00556">
        <w:rPr>
          <w:rFonts w:ascii="Book Antiqua" w:hAnsi="Book Antiqua"/>
          <w:sz w:val="24"/>
          <w:szCs w:val="24"/>
          <w:lang w:val="en-GB"/>
        </w:rPr>
        <w:t>http://creativecommons.org/licenses/by-nc/4.0/</w:t>
      </w:r>
    </w:p>
    <w:p w:rsidR="00740BAE" w:rsidRPr="00740BAE" w:rsidRDefault="00740BAE" w:rsidP="00740BAE">
      <w:pPr>
        <w:adjustRightInd w:val="0"/>
        <w:snapToGrid w:val="0"/>
        <w:spacing w:line="360" w:lineRule="auto"/>
        <w:rPr>
          <w:rFonts w:ascii="Book Antiqua" w:hAnsi="Book Antiqua" w:cs="等线"/>
          <w:b/>
          <w:bCs/>
          <w:sz w:val="24"/>
          <w:szCs w:val="24"/>
          <w:lang w:val="en-GB"/>
        </w:rPr>
      </w:pPr>
    </w:p>
    <w:p w:rsidR="00740BAE" w:rsidRPr="00740BAE" w:rsidRDefault="00740BAE" w:rsidP="00740BAE">
      <w:pPr>
        <w:adjustRightInd w:val="0"/>
        <w:snapToGrid w:val="0"/>
        <w:spacing w:line="360" w:lineRule="auto"/>
        <w:rPr>
          <w:rFonts w:ascii="Book Antiqua" w:hAnsi="Book Antiqua" w:cs="宋体"/>
          <w:sz w:val="24"/>
          <w:szCs w:val="24"/>
          <w:lang w:val="en-GB"/>
        </w:rPr>
      </w:pPr>
      <w:bookmarkStart w:id="33" w:name="_Hlk26437244"/>
      <w:r w:rsidRPr="00740BAE">
        <w:rPr>
          <w:rFonts w:ascii="Book Antiqua" w:hAnsi="Book Antiqua" w:cs="宋体"/>
          <w:b/>
          <w:sz w:val="24"/>
          <w:szCs w:val="24"/>
          <w:lang w:val="en-GB"/>
        </w:rPr>
        <w:t xml:space="preserve">Manuscript source: </w:t>
      </w:r>
      <w:r w:rsidRPr="00740BAE">
        <w:rPr>
          <w:rFonts w:ascii="Book Antiqua" w:hAnsi="Book Antiqua" w:cs="宋体"/>
          <w:sz w:val="24"/>
          <w:szCs w:val="24"/>
          <w:lang w:val="en-GB"/>
        </w:rPr>
        <w:t>Unsolicited manuscript</w:t>
      </w:r>
    </w:p>
    <w:p w:rsidR="00740BAE" w:rsidRPr="00740BAE" w:rsidRDefault="00740BAE" w:rsidP="00740BAE">
      <w:pPr>
        <w:spacing w:line="360" w:lineRule="auto"/>
        <w:rPr>
          <w:rFonts w:ascii="Book Antiqua" w:eastAsia="等线" w:hAnsi="Book Antiqua"/>
          <w:b/>
          <w:bCs/>
          <w:color w:val="000000"/>
          <w:sz w:val="24"/>
          <w:szCs w:val="24"/>
        </w:rPr>
      </w:pPr>
      <w:bookmarkStart w:id="34" w:name="_Hlk26437276"/>
      <w:bookmarkEnd w:id="32"/>
      <w:bookmarkEnd w:id="33"/>
    </w:p>
    <w:p w:rsidR="00740BAE" w:rsidRPr="00740BAE" w:rsidRDefault="00740BAE" w:rsidP="00740BAE">
      <w:pPr>
        <w:spacing w:line="360" w:lineRule="auto"/>
        <w:rPr>
          <w:rFonts w:ascii="Book Antiqua" w:hAnsi="Book Antiqua"/>
          <w:b/>
          <w:sz w:val="24"/>
          <w:szCs w:val="24"/>
          <w:lang w:val="en-GB"/>
        </w:rPr>
      </w:pPr>
      <w:r w:rsidRPr="00740BAE">
        <w:rPr>
          <w:rFonts w:ascii="Book Antiqua" w:hAnsi="Book Antiqua"/>
          <w:b/>
          <w:sz w:val="24"/>
          <w:szCs w:val="24"/>
          <w:lang w:val="en-GB"/>
        </w:rPr>
        <w:t>Peer-review started:</w:t>
      </w:r>
      <w:r w:rsidRPr="00740BAE">
        <w:rPr>
          <w:rFonts w:ascii="Book Antiqua" w:hAnsi="Book Antiqua"/>
          <w:sz w:val="24"/>
          <w:szCs w:val="24"/>
          <w:lang w:val="en-GB"/>
        </w:rPr>
        <w:t xml:space="preserve"> October 24, 2019</w:t>
      </w:r>
    </w:p>
    <w:p w:rsidR="00740BAE" w:rsidRPr="00740BAE" w:rsidRDefault="00740BAE" w:rsidP="00740BAE">
      <w:pPr>
        <w:spacing w:line="360" w:lineRule="auto"/>
        <w:rPr>
          <w:rFonts w:ascii="Book Antiqua" w:hAnsi="Book Antiqua"/>
          <w:b/>
          <w:sz w:val="24"/>
          <w:szCs w:val="24"/>
          <w:lang w:val="en-GB"/>
        </w:rPr>
      </w:pPr>
      <w:r w:rsidRPr="00740BAE">
        <w:rPr>
          <w:rFonts w:ascii="Book Antiqua" w:hAnsi="Book Antiqua"/>
          <w:b/>
          <w:sz w:val="24"/>
          <w:szCs w:val="24"/>
          <w:lang w:val="en-GB"/>
        </w:rPr>
        <w:t>First decision:</w:t>
      </w:r>
      <w:r w:rsidRPr="00740BAE">
        <w:rPr>
          <w:rFonts w:ascii="Book Antiqua" w:hAnsi="Book Antiqua"/>
          <w:sz w:val="24"/>
          <w:szCs w:val="24"/>
          <w:lang w:val="en-GB"/>
        </w:rPr>
        <w:t xml:space="preserve"> December 5, 2019</w:t>
      </w:r>
    </w:p>
    <w:p w:rsidR="00740BAE" w:rsidRPr="00740BAE" w:rsidRDefault="00740BAE" w:rsidP="00740BAE">
      <w:pPr>
        <w:spacing w:line="360" w:lineRule="auto"/>
        <w:rPr>
          <w:rFonts w:ascii="Book Antiqua" w:hAnsi="Book Antiqua"/>
          <w:sz w:val="24"/>
          <w:szCs w:val="24"/>
          <w:lang w:val="en-GB"/>
        </w:rPr>
      </w:pPr>
      <w:r w:rsidRPr="00740BAE">
        <w:rPr>
          <w:rFonts w:ascii="Book Antiqua" w:hAnsi="Book Antiqua"/>
          <w:b/>
          <w:sz w:val="24"/>
          <w:szCs w:val="24"/>
          <w:lang w:val="en-GB"/>
        </w:rPr>
        <w:t>Article in press:</w:t>
      </w:r>
      <w:r w:rsidRPr="00740BAE">
        <w:rPr>
          <w:rFonts w:ascii="Book Antiqua" w:hAnsi="Book Antiqua"/>
          <w:sz w:val="24"/>
          <w:szCs w:val="24"/>
          <w:lang w:val="en-GB"/>
        </w:rPr>
        <w:t xml:space="preserve"> </w:t>
      </w:r>
      <w:r w:rsidR="00AF000C" w:rsidRPr="00DF6913">
        <w:rPr>
          <w:rFonts w:ascii="Book Antiqua" w:hAnsi="Book Antiqua"/>
          <w:sz w:val="24"/>
          <w:szCs w:val="24"/>
          <w:lang w:val="en-GB"/>
        </w:rPr>
        <w:t>January 2, 2020</w:t>
      </w:r>
    </w:p>
    <w:p w:rsidR="00740BAE" w:rsidRPr="00740BAE" w:rsidRDefault="00740BAE" w:rsidP="00740BAE">
      <w:pPr>
        <w:spacing w:line="360" w:lineRule="auto"/>
        <w:rPr>
          <w:rFonts w:ascii="Book Antiqua" w:hAnsi="Book Antiqua"/>
          <w:sz w:val="24"/>
          <w:szCs w:val="24"/>
          <w:lang w:val="en-GB"/>
        </w:rPr>
      </w:pPr>
    </w:p>
    <w:p w:rsidR="00740BAE" w:rsidRPr="00740BAE" w:rsidRDefault="00740BAE" w:rsidP="00740BAE">
      <w:pPr>
        <w:snapToGrid w:val="0"/>
        <w:spacing w:line="360" w:lineRule="auto"/>
        <w:rPr>
          <w:rFonts w:ascii="Book Antiqua" w:hAnsi="Book Antiqua" w:cs="Helvetica"/>
          <w:b/>
          <w:sz w:val="24"/>
          <w:szCs w:val="24"/>
        </w:rPr>
      </w:pPr>
      <w:r w:rsidRPr="00740BAE">
        <w:rPr>
          <w:rFonts w:ascii="Book Antiqua" w:hAnsi="Book Antiqua" w:cs="Helvetica"/>
          <w:b/>
          <w:sz w:val="24"/>
          <w:szCs w:val="24"/>
        </w:rPr>
        <w:t xml:space="preserve">Specialty type: </w:t>
      </w:r>
      <w:r w:rsidRPr="00740BAE">
        <w:rPr>
          <w:rFonts w:ascii="Book Antiqua" w:eastAsia="微软雅黑" w:hAnsi="Book Antiqua" w:cs="宋体"/>
          <w:sz w:val="24"/>
          <w:szCs w:val="24"/>
        </w:rPr>
        <w:t>Medicine, research and experimental</w:t>
      </w:r>
    </w:p>
    <w:p w:rsidR="00740BAE" w:rsidRPr="00740BAE" w:rsidRDefault="00740BAE" w:rsidP="00740BAE">
      <w:pPr>
        <w:snapToGrid w:val="0"/>
        <w:spacing w:line="360" w:lineRule="auto"/>
        <w:rPr>
          <w:rFonts w:ascii="Book Antiqua" w:hAnsi="Book Antiqua"/>
          <w:sz w:val="24"/>
          <w:szCs w:val="24"/>
        </w:rPr>
      </w:pPr>
      <w:r w:rsidRPr="00740BAE">
        <w:rPr>
          <w:rFonts w:ascii="Book Antiqua" w:hAnsi="Book Antiqua" w:cs="Helvetica"/>
          <w:b/>
          <w:sz w:val="24"/>
          <w:szCs w:val="24"/>
        </w:rPr>
        <w:t xml:space="preserve">Country of origin: </w:t>
      </w:r>
      <w:r w:rsidRPr="00740BAE">
        <w:rPr>
          <w:rFonts w:ascii="Book Antiqua" w:hAnsi="Book Antiqua"/>
          <w:sz w:val="24"/>
          <w:szCs w:val="24"/>
        </w:rPr>
        <w:t>China</w:t>
      </w:r>
    </w:p>
    <w:p w:rsidR="00740BAE" w:rsidRPr="00740BAE" w:rsidRDefault="00740BAE" w:rsidP="00740BAE">
      <w:pPr>
        <w:snapToGrid w:val="0"/>
        <w:spacing w:line="360" w:lineRule="auto"/>
        <w:rPr>
          <w:rFonts w:ascii="Book Antiqua" w:hAnsi="Book Antiqua" w:cs="Helvetica"/>
          <w:b/>
          <w:sz w:val="24"/>
          <w:szCs w:val="24"/>
        </w:rPr>
      </w:pPr>
      <w:r w:rsidRPr="00740BAE">
        <w:rPr>
          <w:rFonts w:ascii="Book Antiqua" w:hAnsi="Book Antiqua" w:cs="Helvetica"/>
          <w:b/>
          <w:sz w:val="24"/>
          <w:szCs w:val="24"/>
        </w:rPr>
        <w:t>Peer-review report classification</w:t>
      </w:r>
    </w:p>
    <w:p w:rsidR="00740BAE" w:rsidRPr="00740BAE" w:rsidRDefault="00740BAE" w:rsidP="00740BAE">
      <w:pPr>
        <w:snapToGrid w:val="0"/>
        <w:spacing w:line="360" w:lineRule="auto"/>
        <w:rPr>
          <w:rFonts w:ascii="Book Antiqua" w:hAnsi="Book Antiqua" w:cs="Helvetica"/>
          <w:sz w:val="24"/>
          <w:szCs w:val="24"/>
        </w:rPr>
      </w:pPr>
      <w:r w:rsidRPr="00740BAE">
        <w:rPr>
          <w:rFonts w:ascii="Book Antiqua" w:hAnsi="Book Antiqua" w:cs="Helvetica"/>
          <w:sz w:val="24"/>
          <w:szCs w:val="24"/>
        </w:rPr>
        <w:t xml:space="preserve">Grade </w:t>
      </w:r>
      <w:proofErr w:type="gramStart"/>
      <w:r w:rsidRPr="00740BAE">
        <w:rPr>
          <w:rFonts w:ascii="Book Antiqua" w:hAnsi="Book Antiqua" w:cs="Helvetica"/>
          <w:sz w:val="24"/>
          <w:szCs w:val="24"/>
        </w:rPr>
        <w:t>A</w:t>
      </w:r>
      <w:proofErr w:type="gramEnd"/>
      <w:r w:rsidRPr="00740BAE">
        <w:rPr>
          <w:rFonts w:ascii="Book Antiqua" w:hAnsi="Book Antiqua" w:cs="Helvetica"/>
          <w:sz w:val="24"/>
          <w:szCs w:val="24"/>
        </w:rPr>
        <w:t xml:space="preserve"> (Excellent): 0</w:t>
      </w:r>
    </w:p>
    <w:p w:rsidR="00740BAE" w:rsidRPr="00740BAE" w:rsidRDefault="00740BAE" w:rsidP="00740BAE">
      <w:pPr>
        <w:snapToGrid w:val="0"/>
        <w:spacing w:line="360" w:lineRule="auto"/>
        <w:rPr>
          <w:rFonts w:ascii="Book Antiqua" w:hAnsi="Book Antiqua" w:cs="Helvetica"/>
          <w:sz w:val="24"/>
          <w:szCs w:val="24"/>
        </w:rPr>
      </w:pPr>
      <w:r w:rsidRPr="00740BAE">
        <w:rPr>
          <w:rFonts w:ascii="Book Antiqua" w:hAnsi="Book Antiqua" w:cs="Helvetica"/>
          <w:sz w:val="24"/>
          <w:szCs w:val="24"/>
        </w:rPr>
        <w:t>Grade B (Very good): 0</w:t>
      </w:r>
    </w:p>
    <w:p w:rsidR="00740BAE" w:rsidRPr="00740BAE" w:rsidRDefault="00740BAE" w:rsidP="00740BAE">
      <w:pPr>
        <w:snapToGrid w:val="0"/>
        <w:spacing w:line="360" w:lineRule="auto"/>
        <w:rPr>
          <w:rFonts w:ascii="Book Antiqua" w:hAnsi="Book Antiqua" w:cs="Helvetica"/>
          <w:sz w:val="24"/>
          <w:szCs w:val="24"/>
        </w:rPr>
      </w:pPr>
      <w:r w:rsidRPr="00740BAE">
        <w:rPr>
          <w:rFonts w:ascii="Book Antiqua" w:hAnsi="Book Antiqua" w:cs="Helvetica"/>
          <w:sz w:val="24"/>
          <w:szCs w:val="24"/>
        </w:rPr>
        <w:lastRenderedPageBreak/>
        <w:t>Grade C (Good): C</w:t>
      </w:r>
    </w:p>
    <w:p w:rsidR="00740BAE" w:rsidRPr="00740BAE" w:rsidRDefault="00740BAE" w:rsidP="00740BAE">
      <w:pPr>
        <w:snapToGrid w:val="0"/>
        <w:spacing w:line="360" w:lineRule="auto"/>
        <w:rPr>
          <w:rFonts w:ascii="Book Antiqua" w:hAnsi="Book Antiqua" w:cs="Helvetica"/>
          <w:sz w:val="24"/>
          <w:szCs w:val="24"/>
        </w:rPr>
      </w:pPr>
      <w:r w:rsidRPr="00740BAE">
        <w:rPr>
          <w:rFonts w:ascii="Book Antiqua" w:hAnsi="Book Antiqua" w:cs="Helvetica"/>
          <w:sz w:val="24"/>
          <w:szCs w:val="24"/>
        </w:rPr>
        <w:t xml:space="preserve">Grade D (Fair): 0 </w:t>
      </w:r>
    </w:p>
    <w:p w:rsidR="00740BAE" w:rsidRPr="00740BAE" w:rsidRDefault="00740BAE" w:rsidP="00740BAE">
      <w:pPr>
        <w:spacing w:line="360" w:lineRule="auto"/>
        <w:rPr>
          <w:rFonts w:ascii="Book Antiqua" w:hAnsi="Book Antiqua" w:cs="Calibri"/>
          <w:noProof/>
          <w:sz w:val="24"/>
          <w:szCs w:val="24"/>
        </w:rPr>
      </w:pPr>
      <w:r w:rsidRPr="00740BAE">
        <w:rPr>
          <w:rFonts w:ascii="Book Antiqua" w:hAnsi="Book Antiqua" w:cs="Helvetica"/>
          <w:sz w:val="24"/>
          <w:szCs w:val="24"/>
        </w:rPr>
        <w:t>Grade E (Poor): 0</w:t>
      </w:r>
    </w:p>
    <w:p w:rsidR="00740BAE" w:rsidRPr="00740BAE" w:rsidRDefault="00740BAE" w:rsidP="00740BAE">
      <w:pPr>
        <w:pStyle w:val="ac"/>
        <w:spacing w:after="0" w:line="360" w:lineRule="auto"/>
        <w:ind w:left="0"/>
        <w:jc w:val="both"/>
        <w:rPr>
          <w:rFonts w:ascii="Book Antiqua" w:hAnsi="Book Antiqua" w:cs="Calibri"/>
          <w:noProof/>
          <w:sz w:val="24"/>
          <w:szCs w:val="24"/>
          <w:lang w:val="en-GB"/>
        </w:rPr>
      </w:pPr>
    </w:p>
    <w:p w:rsidR="00740BAE" w:rsidRPr="00740BAE" w:rsidRDefault="00740BAE" w:rsidP="00740BAE">
      <w:pPr>
        <w:pStyle w:val="ad"/>
        <w:spacing w:line="360" w:lineRule="auto"/>
        <w:rPr>
          <w:rFonts w:ascii="Book Antiqua" w:hAnsi="Book Antiqua"/>
          <w:b/>
          <w:sz w:val="24"/>
          <w:szCs w:val="24"/>
        </w:rPr>
      </w:pPr>
      <w:r w:rsidRPr="00740BAE">
        <w:rPr>
          <w:rFonts w:ascii="Book Antiqua" w:hAnsi="Book Antiqua"/>
          <w:b/>
          <w:sz w:val="24"/>
          <w:szCs w:val="24"/>
        </w:rPr>
        <w:t>P-Reviewer:</w:t>
      </w:r>
      <w:r w:rsidRPr="00740BAE">
        <w:rPr>
          <w:rFonts w:ascii="Book Antiqua" w:hAnsi="Book Antiqua"/>
          <w:sz w:val="24"/>
          <w:szCs w:val="24"/>
        </w:rPr>
        <w:t xml:space="preserve"> </w:t>
      </w:r>
      <w:proofErr w:type="spellStart"/>
      <w:r w:rsidRPr="00740BAE">
        <w:rPr>
          <w:rFonts w:ascii="Book Antiqua" w:hAnsi="Book Antiqua"/>
          <w:bCs/>
          <w:sz w:val="24"/>
          <w:szCs w:val="24"/>
        </w:rPr>
        <w:t>Demetrashvili</w:t>
      </w:r>
      <w:proofErr w:type="spellEnd"/>
      <w:r w:rsidRPr="00740BAE">
        <w:rPr>
          <w:rFonts w:ascii="Book Antiqua" w:hAnsi="Book Antiqua"/>
          <w:bCs/>
          <w:sz w:val="24"/>
          <w:szCs w:val="24"/>
        </w:rPr>
        <w:t xml:space="preserve"> Z</w:t>
      </w:r>
      <w:r w:rsidRPr="00740BAE">
        <w:rPr>
          <w:rFonts w:ascii="Book Antiqua" w:hAnsi="Book Antiqua"/>
          <w:b/>
          <w:sz w:val="24"/>
          <w:szCs w:val="24"/>
        </w:rPr>
        <w:t xml:space="preserve"> S-Editor: </w:t>
      </w:r>
      <w:r w:rsidRPr="00740BAE">
        <w:rPr>
          <w:rFonts w:ascii="Book Antiqua" w:hAnsi="Book Antiqua"/>
          <w:sz w:val="24"/>
          <w:szCs w:val="24"/>
        </w:rPr>
        <w:t>Zhang L</w:t>
      </w:r>
      <w:r w:rsidRPr="00740BAE">
        <w:rPr>
          <w:rFonts w:ascii="Book Antiqua" w:hAnsi="Book Antiqua"/>
          <w:b/>
          <w:sz w:val="24"/>
          <w:szCs w:val="24"/>
        </w:rPr>
        <w:t xml:space="preserve"> L-Editor: </w:t>
      </w:r>
      <w:r w:rsidR="005C3641" w:rsidRPr="004176A7">
        <w:rPr>
          <w:rFonts w:ascii="Book Antiqua" w:hAnsi="Book Antiqua"/>
          <w:sz w:val="24"/>
          <w:szCs w:val="24"/>
        </w:rPr>
        <w:t>Wang TQ</w:t>
      </w:r>
      <w:r w:rsidR="005C3641">
        <w:rPr>
          <w:rFonts w:ascii="Book Antiqua" w:hAnsi="Book Antiqua"/>
          <w:b/>
          <w:sz w:val="24"/>
          <w:szCs w:val="24"/>
        </w:rPr>
        <w:t xml:space="preserve"> </w:t>
      </w:r>
      <w:r w:rsidRPr="00740BAE">
        <w:rPr>
          <w:rFonts w:ascii="Book Antiqua" w:hAnsi="Book Antiqua"/>
          <w:b/>
          <w:sz w:val="24"/>
          <w:szCs w:val="24"/>
        </w:rPr>
        <w:t xml:space="preserve">E-Editor: </w:t>
      </w:r>
      <w:r w:rsidR="009D3DC7" w:rsidRPr="0060180F">
        <w:rPr>
          <w:rFonts w:ascii="Book Antiqua" w:hAnsi="Book Antiqua" w:hint="eastAsia"/>
          <w:sz w:val="24"/>
          <w:szCs w:val="24"/>
        </w:rPr>
        <w:t>Liu JH</w:t>
      </w:r>
    </w:p>
    <w:bookmarkEnd w:id="34"/>
    <w:p w:rsidR="002673DB" w:rsidRPr="00740BAE" w:rsidRDefault="00740BAE" w:rsidP="00740BAE">
      <w:pPr>
        <w:adjustRightInd w:val="0"/>
        <w:snapToGrid w:val="0"/>
        <w:spacing w:line="360" w:lineRule="auto"/>
        <w:rPr>
          <w:rFonts w:ascii="Book Antiqua" w:hAnsi="Book Antiqua"/>
          <w:b/>
          <w:sz w:val="24"/>
          <w:szCs w:val="24"/>
        </w:rPr>
      </w:pPr>
      <w:r w:rsidRPr="00740BAE">
        <w:rPr>
          <w:rFonts w:ascii="Book Antiqua" w:hAnsi="Book Antiqua"/>
          <w:sz w:val="24"/>
          <w:szCs w:val="24"/>
        </w:rPr>
        <w:br w:type="page"/>
      </w:r>
      <w:r w:rsidRPr="00E70091">
        <w:rPr>
          <w:rFonts w:ascii="Book Antiqua" w:hAnsi="Book Antiqua"/>
          <w:b/>
          <w:sz w:val="24"/>
          <w:szCs w:val="24"/>
        </w:rPr>
        <w:lastRenderedPageBreak/>
        <w:t>Figure Legends</w:t>
      </w:r>
    </w:p>
    <w:p w:rsidR="00A1116D" w:rsidRPr="00740BAE" w:rsidRDefault="00C30B02" w:rsidP="00740BAE">
      <w:pPr>
        <w:adjustRightInd w:val="0"/>
        <w:snapToGrid w:val="0"/>
        <w:spacing w:line="360" w:lineRule="auto"/>
        <w:rPr>
          <w:rFonts w:ascii="Book Antiqua" w:hAnsi="Book Antiqua"/>
          <w:sz w:val="24"/>
          <w:szCs w:val="24"/>
        </w:rPr>
      </w:pPr>
      <w:r>
        <w:rPr>
          <w:rFonts w:ascii="Book Antiqua" w:hAnsi="Book Antiqua"/>
          <w:noProof/>
          <w:sz w:val="24"/>
          <w:szCs w:val="24"/>
        </w:rPr>
        <w:drawing>
          <wp:inline distT="0" distB="0" distL="0" distR="0">
            <wp:extent cx="4705350" cy="1828800"/>
            <wp:effectExtent l="0" t="0" r="0" b="0"/>
            <wp:docPr id="1" name="图片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05350" cy="1828800"/>
                    </a:xfrm>
                    <a:prstGeom prst="rect">
                      <a:avLst/>
                    </a:prstGeom>
                    <a:noFill/>
                    <a:ln>
                      <a:noFill/>
                    </a:ln>
                  </pic:spPr>
                </pic:pic>
              </a:graphicData>
            </a:graphic>
          </wp:inline>
        </w:drawing>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b/>
          <w:sz w:val="24"/>
          <w:szCs w:val="24"/>
        </w:rPr>
        <w:t>Figure 1</w:t>
      </w:r>
      <w:r w:rsidRPr="00740BAE">
        <w:rPr>
          <w:rFonts w:ascii="Book Antiqua" w:hAnsi="Book Antiqua"/>
          <w:sz w:val="24"/>
          <w:szCs w:val="24"/>
        </w:rPr>
        <w:t xml:space="preserve"> </w:t>
      </w:r>
      <w:r w:rsidRPr="00740BAE">
        <w:rPr>
          <w:rFonts w:ascii="Book Antiqua" w:hAnsi="Book Antiqua"/>
          <w:b/>
          <w:bCs/>
          <w:sz w:val="24"/>
          <w:szCs w:val="24"/>
        </w:rPr>
        <w:t xml:space="preserve">Pathological examination of </w:t>
      </w:r>
      <w:r w:rsidR="005C3641">
        <w:rPr>
          <w:rFonts w:ascii="Book Antiqua" w:hAnsi="Book Antiqua"/>
          <w:b/>
          <w:bCs/>
          <w:sz w:val="24"/>
          <w:szCs w:val="24"/>
        </w:rPr>
        <w:t xml:space="preserve">the </w:t>
      </w:r>
      <w:r w:rsidRPr="00740BAE">
        <w:rPr>
          <w:rFonts w:ascii="Book Antiqua" w:hAnsi="Book Antiqua"/>
          <w:b/>
          <w:bCs/>
          <w:sz w:val="24"/>
          <w:szCs w:val="24"/>
        </w:rPr>
        <w:t>pancreatic mass</w:t>
      </w:r>
      <w:r w:rsidR="00E527A1" w:rsidRPr="00740BAE">
        <w:rPr>
          <w:rFonts w:ascii="Book Antiqua" w:hAnsi="Book Antiqua"/>
          <w:b/>
          <w:bCs/>
          <w:sz w:val="24"/>
          <w:szCs w:val="24"/>
        </w:rPr>
        <w:t>.</w:t>
      </w:r>
      <w:r w:rsidRPr="00740BAE">
        <w:rPr>
          <w:rFonts w:ascii="Book Antiqua" w:hAnsi="Book Antiqua"/>
          <w:sz w:val="24"/>
          <w:szCs w:val="24"/>
        </w:rPr>
        <w:t xml:space="preserve"> A</w:t>
      </w:r>
      <w:r w:rsidR="00AB6F86" w:rsidRPr="00740BAE">
        <w:rPr>
          <w:rFonts w:ascii="Book Antiqua" w:hAnsi="Book Antiqua"/>
          <w:sz w:val="24"/>
          <w:szCs w:val="24"/>
        </w:rPr>
        <w:t>:</w:t>
      </w:r>
      <w:r w:rsidRPr="00740BAE">
        <w:rPr>
          <w:rFonts w:ascii="Book Antiqua" w:hAnsi="Book Antiqua"/>
          <w:sz w:val="24"/>
          <w:szCs w:val="24"/>
        </w:rPr>
        <w:t xml:space="preserve"> Hematoxylin and</w:t>
      </w:r>
      <w:r w:rsidR="00AB6F86" w:rsidRPr="00740BAE">
        <w:rPr>
          <w:rFonts w:ascii="Book Antiqua" w:hAnsi="Book Antiqua"/>
          <w:sz w:val="24"/>
          <w:szCs w:val="24"/>
        </w:rPr>
        <w:t xml:space="preserve"> </w:t>
      </w:r>
      <w:r w:rsidRPr="00740BAE">
        <w:rPr>
          <w:rFonts w:ascii="Book Antiqua" w:hAnsi="Book Antiqua"/>
          <w:sz w:val="24"/>
          <w:szCs w:val="24"/>
        </w:rPr>
        <w:t>eosin staining</w:t>
      </w:r>
      <w:r w:rsidR="00740BAE">
        <w:rPr>
          <w:rFonts w:ascii="Book Antiqua" w:hAnsi="Book Antiqua"/>
          <w:sz w:val="24"/>
          <w:szCs w:val="24"/>
        </w:rPr>
        <w:t>;</w:t>
      </w:r>
      <w:r w:rsidRPr="00740BAE">
        <w:rPr>
          <w:rFonts w:ascii="Book Antiqua" w:hAnsi="Book Antiqua"/>
          <w:sz w:val="24"/>
          <w:szCs w:val="24"/>
        </w:rPr>
        <w:t xml:space="preserve"> B</w:t>
      </w:r>
      <w:r w:rsidR="00AB6F86" w:rsidRPr="00740BAE">
        <w:rPr>
          <w:rFonts w:ascii="Book Antiqua" w:hAnsi="Book Antiqua"/>
          <w:sz w:val="24"/>
          <w:szCs w:val="24"/>
        </w:rPr>
        <w:t>:</w:t>
      </w:r>
      <w:r w:rsidRPr="00740BAE">
        <w:rPr>
          <w:rFonts w:ascii="Book Antiqua" w:hAnsi="Book Antiqua"/>
          <w:sz w:val="24"/>
          <w:szCs w:val="24"/>
        </w:rPr>
        <w:t xml:space="preserve"> CK7</w:t>
      </w:r>
      <w:r w:rsidR="003E2537" w:rsidRPr="00740BAE">
        <w:rPr>
          <w:rFonts w:ascii="Book Antiqua" w:hAnsi="Book Antiqua"/>
          <w:sz w:val="24"/>
          <w:szCs w:val="24"/>
        </w:rPr>
        <w:t xml:space="preserve"> </w:t>
      </w:r>
      <w:r w:rsidRPr="00740BAE">
        <w:rPr>
          <w:rFonts w:ascii="Book Antiqua" w:hAnsi="Book Antiqua"/>
          <w:sz w:val="24"/>
          <w:szCs w:val="24"/>
        </w:rPr>
        <w:t>(+)</w:t>
      </w:r>
      <w:r w:rsidR="00740BAE">
        <w:rPr>
          <w:rFonts w:ascii="Book Antiqua" w:hAnsi="Book Antiqua"/>
          <w:sz w:val="24"/>
          <w:szCs w:val="24"/>
        </w:rPr>
        <w:t>;</w:t>
      </w:r>
      <w:r w:rsidRPr="00740BAE">
        <w:rPr>
          <w:rFonts w:ascii="Book Antiqua" w:hAnsi="Book Antiqua"/>
          <w:sz w:val="24"/>
          <w:szCs w:val="24"/>
        </w:rPr>
        <w:t xml:space="preserve"> C</w:t>
      </w:r>
      <w:r w:rsidR="00AB6F86" w:rsidRPr="00740BAE">
        <w:rPr>
          <w:rFonts w:ascii="Book Antiqua" w:hAnsi="Book Antiqua"/>
          <w:sz w:val="24"/>
          <w:szCs w:val="24"/>
        </w:rPr>
        <w:t>:</w:t>
      </w:r>
      <w:r w:rsidRPr="00740BAE">
        <w:rPr>
          <w:rFonts w:ascii="Book Antiqua" w:hAnsi="Book Antiqua"/>
          <w:sz w:val="24"/>
          <w:szCs w:val="24"/>
        </w:rPr>
        <w:t xml:space="preserve"> CK19</w:t>
      </w:r>
      <w:r w:rsidR="003E2537" w:rsidRPr="00740BAE">
        <w:rPr>
          <w:rFonts w:ascii="Book Antiqua" w:hAnsi="Book Antiqua"/>
          <w:sz w:val="24"/>
          <w:szCs w:val="24"/>
        </w:rPr>
        <w:t xml:space="preserve"> </w:t>
      </w:r>
      <w:r w:rsidRPr="00740BAE">
        <w:rPr>
          <w:rFonts w:ascii="Book Antiqua" w:hAnsi="Book Antiqua"/>
          <w:sz w:val="24"/>
          <w:szCs w:val="24"/>
        </w:rPr>
        <w:t>(+)</w:t>
      </w:r>
      <w:r w:rsidR="00740BAE">
        <w:rPr>
          <w:rFonts w:ascii="Book Antiqua" w:hAnsi="Book Antiqua"/>
          <w:sz w:val="24"/>
          <w:szCs w:val="24"/>
        </w:rPr>
        <w:t xml:space="preserve"> </w:t>
      </w:r>
      <w:r w:rsidR="00C60DA6" w:rsidRPr="00740BAE">
        <w:rPr>
          <w:rFonts w:ascii="Book Antiqua" w:hAnsi="Book Antiqua"/>
          <w:sz w:val="24"/>
          <w:szCs w:val="24"/>
        </w:rPr>
        <w:t>(200×)</w:t>
      </w:r>
      <w:r w:rsidR="00740BAE">
        <w:rPr>
          <w:rFonts w:ascii="Book Antiqua" w:hAnsi="Book Antiqua"/>
          <w:sz w:val="24"/>
          <w:szCs w:val="24"/>
        </w:rPr>
        <w:t>.</w:t>
      </w:r>
    </w:p>
    <w:p w:rsidR="00A1116D" w:rsidRPr="00740BAE" w:rsidRDefault="00740BAE" w:rsidP="00740BAE">
      <w:pPr>
        <w:adjustRightInd w:val="0"/>
        <w:snapToGrid w:val="0"/>
        <w:spacing w:line="360" w:lineRule="auto"/>
        <w:rPr>
          <w:rFonts w:ascii="Book Antiqua" w:hAnsi="Book Antiqua"/>
          <w:sz w:val="24"/>
          <w:szCs w:val="24"/>
        </w:rPr>
      </w:pPr>
      <w:r>
        <w:rPr>
          <w:rFonts w:ascii="Book Antiqua" w:hAnsi="Book Antiqua"/>
          <w:sz w:val="24"/>
          <w:szCs w:val="24"/>
        </w:rPr>
        <w:br w:type="page"/>
      </w:r>
    </w:p>
    <w:p w:rsidR="00A072D2" w:rsidRPr="00740BAE" w:rsidRDefault="00C30B02" w:rsidP="00740BAE">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4533900" cy="2371725"/>
            <wp:effectExtent l="0" t="0" r="0" b="9525"/>
            <wp:docPr id="2" name="图片 2"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2371725"/>
                    </a:xfrm>
                    <a:prstGeom prst="rect">
                      <a:avLst/>
                    </a:prstGeom>
                    <a:noFill/>
                    <a:ln>
                      <a:noFill/>
                    </a:ln>
                  </pic:spPr>
                </pic:pic>
              </a:graphicData>
            </a:graphic>
          </wp:inline>
        </w:drawing>
      </w:r>
    </w:p>
    <w:p w:rsidR="00A072D2" w:rsidRDefault="00A072D2" w:rsidP="00740BAE">
      <w:pPr>
        <w:adjustRightInd w:val="0"/>
        <w:snapToGrid w:val="0"/>
        <w:spacing w:line="360" w:lineRule="auto"/>
        <w:rPr>
          <w:rFonts w:ascii="Book Antiqua" w:hAnsi="Book Antiqua"/>
          <w:sz w:val="24"/>
          <w:szCs w:val="24"/>
        </w:rPr>
      </w:pPr>
      <w:r w:rsidRPr="00740BAE">
        <w:rPr>
          <w:rFonts w:ascii="Book Antiqua" w:hAnsi="Book Antiqua"/>
          <w:b/>
          <w:sz w:val="24"/>
          <w:szCs w:val="24"/>
        </w:rPr>
        <w:t>Figure 2</w:t>
      </w:r>
      <w:r w:rsidRPr="00740BAE">
        <w:rPr>
          <w:rFonts w:ascii="Book Antiqua" w:hAnsi="Book Antiqua"/>
          <w:sz w:val="24"/>
          <w:szCs w:val="24"/>
        </w:rPr>
        <w:t xml:space="preserve"> </w:t>
      </w:r>
      <w:r w:rsidRPr="00740BAE">
        <w:rPr>
          <w:rFonts w:ascii="Book Antiqua" w:hAnsi="Book Antiqua"/>
          <w:b/>
          <w:bCs/>
          <w:sz w:val="24"/>
          <w:szCs w:val="24"/>
        </w:rPr>
        <w:t xml:space="preserve">Pancreatic </w:t>
      </w:r>
      <w:proofErr w:type="gramStart"/>
      <w:r w:rsidRPr="00740BAE">
        <w:rPr>
          <w:rFonts w:ascii="Book Antiqua" w:hAnsi="Book Antiqua"/>
          <w:b/>
          <w:bCs/>
          <w:sz w:val="24"/>
          <w:szCs w:val="24"/>
        </w:rPr>
        <w:t>tumor</w:t>
      </w:r>
      <w:proofErr w:type="gramEnd"/>
      <w:r w:rsidRPr="00740BAE">
        <w:rPr>
          <w:rFonts w:ascii="Book Antiqua" w:hAnsi="Book Antiqua"/>
          <w:b/>
          <w:bCs/>
          <w:sz w:val="24"/>
          <w:szCs w:val="24"/>
        </w:rPr>
        <w:t xml:space="preserve"> before, during, and after </w:t>
      </w:r>
      <w:r w:rsidR="00740BAE" w:rsidRPr="00740BAE">
        <w:rPr>
          <w:rFonts w:ascii="Book Antiqua" w:hAnsi="Book Antiqua"/>
          <w:b/>
          <w:bCs/>
          <w:sz w:val="24"/>
          <w:szCs w:val="24"/>
        </w:rPr>
        <w:t>irreversible electroporation</w:t>
      </w:r>
      <w:r w:rsidRPr="00740BAE">
        <w:rPr>
          <w:rFonts w:ascii="Book Antiqua" w:hAnsi="Book Antiqua"/>
          <w:b/>
          <w:bCs/>
          <w:sz w:val="24"/>
          <w:szCs w:val="24"/>
        </w:rPr>
        <w:t>.</w:t>
      </w:r>
      <w:r w:rsidRPr="00740BAE">
        <w:rPr>
          <w:rFonts w:ascii="Book Antiqua" w:hAnsi="Book Antiqua"/>
          <w:sz w:val="24"/>
          <w:szCs w:val="24"/>
        </w:rPr>
        <w:t xml:space="preserve"> A: Before </w:t>
      </w:r>
      <w:r w:rsidR="00F063D2" w:rsidRPr="00740BAE">
        <w:rPr>
          <w:rFonts w:ascii="Book Antiqua" w:hAnsi="Book Antiqua"/>
          <w:sz w:val="24"/>
          <w:szCs w:val="24"/>
        </w:rPr>
        <w:t xml:space="preserve">irreversible electroporation </w:t>
      </w:r>
      <w:r w:rsidR="00F063D2">
        <w:rPr>
          <w:rFonts w:ascii="Book Antiqua" w:hAnsi="Book Antiqua"/>
          <w:sz w:val="24"/>
          <w:szCs w:val="24"/>
        </w:rPr>
        <w:t>(</w:t>
      </w:r>
      <w:r w:rsidRPr="00740BAE">
        <w:rPr>
          <w:rFonts w:ascii="Book Antiqua" w:hAnsi="Book Antiqua"/>
          <w:sz w:val="24"/>
          <w:szCs w:val="24"/>
        </w:rPr>
        <w:t>IRE</w:t>
      </w:r>
      <w:r w:rsidR="00F063D2">
        <w:rPr>
          <w:rFonts w:ascii="Book Antiqua" w:hAnsi="Book Antiqua"/>
          <w:sz w:val="24"/>
          <w:szCs w:val="24"/>
        </w:rPr>
        <w:t>)</w:t>
      </w:r>
      <w:r w:rsidRPr="00740BAE">
        <w:rPr>
          <w:rFonts w:ascii="Book Antiqua" w:hAnsi="Book Antiqua"/>
          <w:sz w:val="24"/>
          <w:szCs w:val="24"/>
        </w:rPr>
        <w:t>,</w:t>
      </w:r>
      <w:r w:rsidR="00E33F4B" w:rsidRPr="00740BAE">
        <w:rPr>
          <w:rFonts w:ascii="Book Antiqua" w:hAnsi="Book Antiqua"/>
          <w:sz w:val="24"/>
          <w:szCs w:val="24"/>
        </w:rPr>
        <w:t xml:space="preserve"> </w:t>
      </w:r>
      <w:r w:rsidR="00F063D2" w:rsidRPr="00740BAE">
        <w:rPr>
          <w:rFonts w:ascii="Book Antiqua" w:hAnsi="Book Antiqua"/>
          <w:sz w:val="24"/>
          <w:szCs w:val="24"/>
        </w:rPr>
        <w:t>computed tomography</w:t>
      </w:r>
      <w:r w:rsidRPr="00740BAE">
        <w:rPr>
          <w:rFonts w:ascii="Book Antiqua" w:hAnsi="Book Antiqua"/>
          <w:sz w:val="24"/>
          <w:szCs w:val="24"/>
        </w:rPr>
        <w:t xml:space="preserve"> </w:t>
      </w:r>
      <w:r w:rsidR="005C3641" w:rsidRPr="00740BAE">
        <w:rPr>
          <w:rFonts w:ascii="Book Antiqua" w:hAnsi="Book Antiqua"/>
          <w:sz w:val="24"/>
          <w:szCs w:val="24"/>
        </w:rPr>
        <w:t>show</w:t>
      </w:r>
      <w:r w:rsidR="005C3641">
        <w:rPr>
          <w:rFonts w:ascii="Book Antiqua" w:hAnsi="Book Antiqua"/>
          <w:sz w:val="24"/>
          <w:szCs w:val="24"/>
        </w:rPr>
        <w:t>ed</w:t>
      </w:r>
      <w:r w:rsidR="005C3641" w:rsidRPr="00740BAE">
        <w:rPr>
          <w:rFonts w:ascii="Book Antiqua" w:hAnsi="Book Antiqua"/>
          <w:sz w:val="24"/>
          <w:szCs w:val="24"/>
        </w:rPr>
        <w:t xml:space="preserve"> </w:t>
      </w:r>
      <w:r w:rsidRPr="00740BAE">
        <w:rPr>
          <w:rFonts w:ascii="Book Antiqua" w:hAnsi="Book Antiqua"/>
          <w:sz w:val="24"/>
          <w:szCs w:val="24"/>
        </w:rPr>
        <w:t>a pancreatic tumor measuring 2.7</w:t>
      </w:r>
      <w:r w:rsidR="00F063D2">
        <w:rPr>
          <w:rFonts w:ascii="Book Antiqua" w:hAnsi="Book Antiqua"/>
          <w:sz w:val="24"/>
          <w:szCs w:val="24"/>
        </w:rPr>
        <w:t xml:space="preserve"> cm</w:t>
      </w:r>
      <w:r w:rsidR="00E33F4B" w:rsidRPr="00740BAE">
        <w:rPr>
          <w:rFonts w:ascii="Book Antiqua" w:hAnsi="Book Antiqua"/>
          <w:sz w:val="24"/>
          <w:szCs w:val="24"/>
        </w:rPr>
        <w:t xml:space="preserve"> </w:t>
      </w:r>
      <w:r w:rsidRPr="00740BAE">
        <w:rPr>
          <w:rFonts w:ascii="Book Antiqua" w:hAnsi="Book Antiqua"/>
          <w:sz w:val="24"/>
          <w:szCs w:val="24"/>
        </w:rPr>
        <w:t>×</w:t>
      </w:r>
      <w:r w:rsidR="00E33F4B" w:rsidRPr="00740BAE">
        <w:rPr>
          <w:rFonts w:ascii="Book Antiqua" w:hAnsi="Book Antiqua"/>
          <w:sz w:val="24"/>
          <w:szCs w:val="24"/>
        </w:rPr>
        <w:t xml:space="preserve"> </w:t>
      </w:r>
      <w:r w:rsidRPr="00740BAE">
        <w:rPr>
          <w:rFonts w:ascii="Book Antiqua" w:hAnsi="Book Antiqua"/>
          <w:sz w:val="24"/>
          <w:szCs w:val="24"/>
        </w:rPr>
        <w:t>2.5 cm</w:t>
      </w:r>
      <w:r w:rsidR="00E33F4B" w:rsidRPr="00740BAE">
        <w:rPr>
          <w:rFonts w:ascii="Book Antiqua" w:hAnsi="Book Antiqua"/>
          <w:sz w:val="24"/>
          <w:szCs w:val="24"/>
        </w:rPr>
        <w:t xml:space="preserve"> </w:t>
      </w:r>
      <w:r w:rsidRPr="00740BAE">
        <w:rPr>
          <w:rFonts w:ascii="Book Antiqua" w:hAnsi="Book Antiqua"/>
          <w:sz w:val="24"/>
          <w:szCs w:val="24"/>
        </w:rPr>
        <w:t>(arrow)</w:t>
      </w:r>
      <w:r w:rsidR="00F063D2">
        <w:rPr>
          <w:rFonts w:ascii="Book Antiqua" w:hAnsi="Book Antiqua"/>
          <w:sz w:val="24"/>
          <w:szCs w:val="24"/>
        </w:rPr>
        <w:t>;</w:t>
      </w:r>
      <w:r w:rsidRPr="00740BAE">
        <w:rPr>
          <w:rFonts w:ascii="Book Antiqua" w:hAnsi="Book Antiqua"/>
          <w:sz w:val="24"/>
          <w:szCs w:val="24"/>
        </w:rPr>
        <w:t xml:space="preserve"> B: IRE </w:t>
      </w:r>
      <w:r w:rsidR="005C3641">
        <w:rPr>
          <w:rFonts w:ascii="Book Antiqua" w:hAnsi="Book Antiqua"/>
          <w:sz w:val="24"/>
          <w:szCs w:val="24"/>
        </w:rPr>
        <w:t>was</w:t>
      </w:r>
      <w:r w:rsidR="005C3641" w:rsidRPr="00740BAE">
        <w:rPr>
          <w:rFonts w:ascii="Book Antiqua" w:hAnsi="Book Antiqua"/>
          <w:sz w:val="24"/>
          <w:szCs w:val="24"/>
        </w:rPr>
        <w:t xml:space="preserve"> </w:t>
      </w:r>
      <w:r w:rsidRPr="00740BAE">
        <w:rPr>
          <w:rFonts w:ascii="Book Antiqua" w:hAnsi="Book Antiqua"/>
          <w:sz w:val="24"/>
          <w:szCs w:val="24"/>
        </w:rPr>
        <w:t>performed</w:t>
      </w:r>
      <w:r w:rsidR="00F063D2">
        <w:rPr>
          <w:rFonts w:ascii="Book Antiqua" w:hAnsi="Book Antiqua"/>
          <w:sz w:val="24"/>
          <w:szCs w:val="24"/>
        </w:rPr>
        <w:t>;</w:t>
      </w:r>
      <w:r w:rsidRPr="00740BAE">
        <w:rPr>
          <w:rFonts w:ascii="Book Antiqua" w:hAnsi="Book Antiqua"/>
          <w:sz w:val="24"/>
          <w:szCs w:val="24"/>
        </w:rPr>
        <w:t xml:space="preserve"> C:</w:t>
      </w:r>
      <w:r w:rsidR="002154C6" w:rsidRPr="00740BAE">
        <w:rPr>
          <w:rFonts w:ascii="Book Antiqua" w:hAnsi="Book Antiqua"/>
          <w:sz w:val="24"/>
          <w:szCs w:val="24"/>
        </w:rPr>
        <w:t xml:space="preserve"> At 1 </w:t>
      </w:r>
      <w:proofErr w:type="spellStart"/>
      <w:r w:rsidR="002154C6" w:rsidRPr="00740BAE">
        <w:rPr>
          <w:rFonts w:ascii="Book Antiqua" w:hAnsi="Book Antiqua"/>
          <w:sz w:val="24"/>
          <w:szCs w:val="24"/>
        </w:rPr>
        <w:t>mo</w:t>
      </w:r>
      <w:proofErr w:type="spellEnd"/>
      <w:r w:rsidR="002154C6" w:rsidRPr="00740BAE">
        <w:rPr>
          <w:rFonts w:ascii="Book Antiqua" w:hAnsi="Book Antiqua"/>
          <w:sz w:val="24"/>
          <w:szCs w:val="24"/>
        </w:rPr>
        <w:t xml:space="preserve"> </w:t>
      </w:r>
      <w:r w:rsidRPr="00740BAE">
        <w:rPr>
          <w:rFonts w:ascii="Book Antiqua" w:hAnsi="Book Antiqua"/>
          <w:sz w:val="24"/>
          <w:szCs w:val="24"/>
        </w:rPr>
        <w:t xml:space="preserve">after IRE, the tumor </w:t>
      </w:r>
      <w:r w:rsidR="005C3641" w:rsidRPr="00740BAE">
        <w:rPr>
          <w:rFonts w:ascii="Book Antiqua" w:hAnsi="Book Antiqua"/>
          <w:sz w:val="24"/>
          <w:szCs w:val="24"/>
        </w:rPr>
        <w:t>shr</w:t>
      </w:r>
      <w:r w:rsidR="005C3641">
        <w:rPr>
          <w:rFonts w:ascii="Book Antiqua" w:hAnsi="Book Antiqua"/>
          <w:sz w:val="24"/>
          <w:szCs w:val="24"/>
        </w:rPr>
        <w:t>a</w:t>
      </w:r>
      <w:r w:rsidR="005C3641" w:rsidRPr="00740BAE">
        <w:rPr>
          <w:rFonts w:ascii="Book Antiqua" w:hAnsi="Book Antiqua"/>
          <w:sz w:val="24"/>
          <w:szCs w:val="24"/>
        </w:rPr>
        <w:t xml:space="preserve">nk </w:t>
      </w:r>
      <w:r w:rsidRPr="00740BAE">
        <w:rPr>
          <w:rFonts w:ascii="Book Antiqua" w:hAnsi="Book Antiqua"/>
          <w:sz w:val="24"/>
          <w:szCs w:val="24"/>
        </w:rPr>
        <w:t>to 2.</w:t>
      </w:r>
      <w:r w:rsidR="002154C6" w:rsidRPr="00740BAE">
        <w:rPr>
          <w:rFonts w:ascii="Book Antiqua" w:hAnsi="Book Antiqua"/>
          <w:sz w:val="24"/>
          <w:szCs w:val="24"/>
        </w:rPr>
        <w:t>9</w:t>
      </w:r>
      <w:r w:rsidR="00F063D2">
        <w:rPr>
          <w:rFonts w:ascii="Book Antiqua" w:hAnsi="Book Antiqua"/>
          <w:sz w:val="24"/>
          <w:szCs w:val="24"/>
        </w:rPr>
        <w:t xml:space="preserve"> cm</w:t>
      </w:r>
      <w:r w:rsidR="002154C6" w:rsidRPr="00740BAE">
        <w:rPr>
          <w:rFonts w:ascii="Book Antiqua" w:hAnsi="Book Antiqua"/>
          <w:sz w:val="24"/>
          <w:szCs w:val="24"/>
        </w:rPr>
        <w:t xml:space="preserve"> × 2</w:t>
      </w:r>
      <w:r w:rsidRPr="00740BAE">
        <w:rPr>
          <w:rFonts w:ascii="Book Antiqua" w:hAnsi="Book Antiqua"/>
          <w:sz w:val="24"/>
          <w:szCs w:val="24"/>
        </w:rPr>
        <w:t>.0</w:t>
      </w:r>
      <w:r w:rsidR="002154C6" w:rsidRPr="00740BAE">
        <w:rPr>
          <w:rFonts w:ascii="Book Antiqua" w:hAnsi="Book Antiqua"/>
          <w:sz w:val="24"/>
          <w:szCs w:val="24"/>
        </w:rPr>
        <w:t xml:space="preserve"> </w:t>
      </w:r>
      <w:r w:rsidRPr="00740BAE">
        <w:rPr>
          <w:rFonts w:ascii="Book Antiqua" w:hAnsi="Book Antiqua"/>
          <w:sz w:val="24"/>
          <w:szCs w:val="24"/>
        </w:rPr>
        <w:t>cm</w:t>
      </w:r>
      <w:r w:rsidR="00F063D2">
        <w:rPr>
          <w:rFonts w:ascii="Book Antiqua" w:hAnsi="Book Antiqua"/>
          <w:sz w:val="24"/>
          <w:szCs w:val="24"/>
        </w:rPr>
        <w:t>;</w:t>
      </w:r>
      <w:r w:rsidRPr="00740BAE">
        <w:rPr>
          <w:rFonts w:ascii="Book Antiqua" w:hAnsi="Book Antiqua"/>
          <w:sz w:val="24"/>
          <w:szCs w:val="24"/>
        </w:rPr>
        <w:t xml:space="preserve"> D: </w:t>
      </w:r>
      <w:r w:rsidR="002154C6" w:rsidRPr="00740BAE">
        <w:rPr>
          <w:rFonts w:ascii="Book Antiqua" w:hAnsi="Book Antiqua"/>
          <w:sz w:val="24"/>
          <w:szCs w:val="24"/>
        </w:rPr>
        <w:t xml:space="preserve">At 4 </w:t>
      </w:r>
      <w:proofErr w:type="spellStart"/>
      <w:r w:rsidR="002154C6" w:rsidRPr="00740BAE">
        <w:rPr>
          <w:rFonts w:ascii="Book Antiqua" w:hAnsi="Book Antiqua"/>
          <w:sz w:val="24"/>
          <w:szCs w:val="24"/>
        </w:rPr>
        <w:t>mo</w:t>
      </w:r>
      <w:proofErr w:type="spellEnd"/>
      <w:r w:rsidR="002154C6" w:rsidRPr="00740BAE">
        <w:rPr>
          <w:rFonts w:ascii="Book Antiqua" w:hAnsi="Book Antiqua"/>
          <w:sz w:val="24"/>
          <w:szCs w:val="24"/>
        </w:rPr>
        <w:t xml:space="preserve"> </w:t>
      </w:r>
      <w:r w:rsidRPr="00740BAE">
        <w:rPr>
          <w:rFonts w:ascii="Book Antiqua" w:hAnsi="Book Antiqua"/>
          <w:sz w:val="24"/>
          <w:szCs w:val="24"/>
        </w:rPr>
        <w:t>after IRE, the tumor shr</w:t>
      </w:r>
      <w:r w:rsidR="005C3641">
        <w:rPr>
          <w:rFonts w:ascii="Book Antiqua" w:hAnsi="Book Antiqua"/>
          <w:sz w:val="24"/>
          <w:szCs w:val="24"/>
        </w:rPr>
        <w:t>a</w:t>
      </w:r>
      <w:r w:rsidRPr="00740BAE">
        <w:rPr>
          <w:rFonts w:ascii="Book Antiqua" w:hAnsi="Book Antiqua"/>
          <w:sz w:val="24"/>
          <w:szCs w:val="24"/>
        </w:rPr>
        <w:t>nk to 2.</w:t>
      </w:r>
      <w:r w:rsidR="002154C6" w:rsidRPr="00740BAE">
        <w:rPr>
          <w:rFonts w:ascii="Book Antiqua" w:hAnsi="Book Antiqua"/>
          <w:sz w:val="24"/>
          <w:szCs w:val="24"/>
        </w:rPr>
        <w:t>6</w:t>
      </w:r>
      <w:r w:rsidR="00F063D2">
        <w:rPr>
          <w:rFonts w:ascii="Book Antiqua" w:hAnsi="Book Antiqua"/>
          <w:sz w:val="24"/>
          <w:szCs w:val="24"/>
        </w:rPr>
        <w:t xml:space="preserve"> cm</w:t>
      </w:r>
      <w:r w:rsidR="002154C6" w:rsidRPr="00740BAE">
        <w:rPr>
          <w:rFonts w:ascii="Book Antiqua" w:hAnsi="Book Antiqua"/>
          <w:sz w:val="24"/>
          <w:szCs w:val="24"/>
        </w:rPr>
        <w:t xml:space="preserve"> × 1</w:t>
      </w:r>
      <w:r w:rsidRPr="00740BAE">
        <w:rPr>
          <w:rFonts w:ascii="Book Antiqua" w:hAnsi="Book Antiqua"/>
          <w:sz w:val="24"/>
          <w:szCs w:val="24"/>
        </w:rPr>
        <w:t>.9</w:t>
      </w:r>
      <w:r w:rsidR="002154C6" w:rsidRPr="00740BAE">
        <w:rPr>
          <w:rFonts w:ascii="Book Antiqua" w:hAnsi="Book Antiqua"/>
          <w:sz w:val="24"/>
          <w:szCs w:val="24"/>
        </w:rPr>
        <w:t xml:space="preserve"> </w:t>
      </w:r>
      <w:r w:rsidRPr="00740BAE">
        <w:rPr>
          <w:rFonts w:ascii="Book Antiqua" w:hAnsi="Book Antiqua"/>
          <w:sz w:val="24"/>
          <w:szCs w:val="24"/>
        </w:rPr>
        <w:t>cm</w:t>
      </w:r>
      <w:r w:rsidR="00F063D2">
        <w:rPr>
          <w:rFonts w:ascii="Book Antiqua" w:hAnsi="Book Antiqua"/>
          <w:sz w:val="24"/>
          <w:szCs w:val="24"/>
        </w:rPr>
        <w:t>;</w:t>
      </w:r>
      <w:r w:rsidRPr="00740BAE">
        <w:rPr>
          <w:rFonts w:ascii="Book Antiqua" w:hAnsi="Book Antiqua"/>
          <w:sz w:val="24"/>
          <w:szCs w:val="24"/>
        </w:rPr>
        <w:t xml:space="preserve"> E: </w:t>
      </w:r>
      <w:r w:rsidR="002154C6" w:rsidRPr="00740BAE">
        <w:rPr>
          <w:rFonts w:ascii="Book Antiqua" w:hAnsi="Book Antiqua"/>
          <w:sz w:val="24"/>
          <w:szCs w:val="24"/>
        </w:rPr>
        <w:t xml:space="preserve">At 6 </w:t>
      </w:r>
      <w:proofErr w:type="spellStart"/>
      <w:r w:rsidR="002154C6" w:rsidRPr="00740BAE">
        <w:rPr>
          <w:rFonts w:ascii="Book Antiqua" w:hAnsi="Book Antiqua"/>
          <w:sz w:val="24"/>
          <w:szCs w:val="24"/>
        </w:rPr>
        <w:t>mo</w:t>
      </w:r>
      <w:proofErr w:type="spellEnd"/>
      <w:r w:rsidRPr="00740BAE">
        <w:rPr>
          <w:rFonts w:ascii="Book Antiqua" w:hAnsi="Book Antiqua"/>
          <w:sz w:val="24"/>
          <w:szCs w:val="24"/>
        </w:rPr>
        <w:t xml:space="preserve"> after IRE, the tumor shr</w:t>
      </w:r>
      <w:r w:rsidR="005C3641">
        <w:rPr>
          <w:rFonts w:ascii="Book Antiqua" w:hAnsi="Book Antiqua"/>
          <w:sz w:val="24"/>
          <w:szCs w:val="24"/>
        </w:rPr>
        <w:t>a</w:t>
      </w:r>
      <w:r w:rsidRPr="00740BAE">
        <w:rPr>
          <w:rFonts w:ascii="Book Antiqua" w:hAnsi="Book Antiqua"/>
          <w:sz w:val="24"/>
          <w:szCs w:val="24"/>
        </w:rPr>
        <w:t>nk to 1.</w:t>
      </w:r>
      <w:r w:rsidR="002154C6" w:rsidRPr="00740BAE">
        <w:rPr>
          <w:rFonts w:ascii="Book Antiqua" w:hAnsi="Book Antiqua"/>
          <w:sz w:val="24"/>
          <w:szCs w:val="24"/>
        </w:rPr>
        <w:t>5</w:t>
      </w:r>
      <w:r w:rsidR="00F063D2">
        <w:rPr>
          <w:rFonts w:ascii="Book Antiqua" w:hAnsi="Book Antiqua"/>
          <w:sz w:val="24"/>
          <w:szCs w:val="24"/>
        </w:rPr>
        <w:t xml:space="preserve"> cm</w:t>
      </w:r>
      <w:r w:rsidR="002154C6" w:rsidRPr="00740BAE">
        <w:rPr>
          <w:rFonts w:ascii="Book Antiqua" w:hAnsi="Book Antiqua"/>
          <w:sz w:val="24"/>
          <w:szCs w:val="24"/>
        </w:rPr>
        <w:t xml:space="preserve"> × 1</w:t>
      </w:r>
      <w:r w:rsidRPr="00740BAE">
        <w:rPr>
          <w:rFonts w:ascii="Book Antiqua" w:hAnsi="Book Antiqua"/>
          <w:sz w:val="24"/>
          <w:szCs w:val="24"/>
        </w:rPr>
        <w:t>.6</w:t>
      </w:r>
      <w:r w:rsidR="002154C6" w:rsidRPr="00740BAE">
        <w:rPr>
          <w:rFonts w:ascii="Book Antiqua" w:hAnsi="Book Antiqua"/>
          <w:sz w:val="24"/>
          <w:szCs w:val="24"/>
        </w:rPr>
        <w:t xml:space="preserve"> </w:t>
      </w:r>
      <w:r w:rsidRPr="00740BAE">
        <w:rPr>
          <w:rFonts w:ascii="Book Antiqua" w:hAnsi="Book Antiqua"/>
          <w:sz w:val="24"/>
          <w:szCs w:val="24"/>
        </w:rPr>
        <w:t>cm</w:t>
      </w:r>
      <w:r w:rsidR="00F063D2">
        <w:rPr>
          <w:rFonts w:ascii="Book Antiqua" w:hAnsi="Book Antiqua"/>
          <w:sz w:val="24"/>
          <w:szCs w:val="24"/>
        </w:rPr>
        <w:t>;</w:t>
      </w:r>
      <w:r w:rsidRPr="00740BAE">
        <w:rPr>
          <w:rFonts w:ascii="Book Antiqua" w:hAnsi="Book Antiqua"/>
          <w:sz w:val="24"/>
          <w:szCs w:val="24"/>
        </w:rPr>
        <w:t xml:space="preserve"> F: </w:t>
      </w:r>
      <w:r w:rsidR="002154C6" w:rsidRPr="00740BAE">
        <w:rPr>
          <w:rFonts w:ascii="Book Antiqua" w:hAnsi="Book Antiqua"/>
          <w:sz w:val="24"/>
          <w:szCs w:val="24"/>
        </w:rPr>
        <w:t xml:space="preserve">At 12 </w:t>
      </w:r>
      <w:proofErr w:type="spellStart"/>
      <w:r w:rsidR="002154C6" w:rsidRPr="00740BAE">
        <w:rPr>
          <w:rFonts w:ascii="Book Antiqua" w:hAnsi="Book Antiqua"/>
          <w:sz w:val="24"/>
          <w:szCs w:val="24"/>
        </w:rPr>
        <w:t>mo</w:t>
      </w:r>
      <w:proofErr w:type="spellEnd"/>
      <w:r w:rsidR="00F063D2">
        <w:rPr>
          <w:rFonts w:ascii="Book Antiqua" w:hAnsi="Book Antiqua"/>
          <w:sz w:val="24"/>
          <w:szCs w:val="24"/>
        </w:rPr>
        <w:t xml:space="preserve"> </w:t>
      </w:r>
      <w:r w:rsidRPr="00740BAE">
        <w:rPr>
          <w:rFonts w:ascii="Book Antiqua" w:hAnsi="Book Antiqua"/>
          <w:sz w:val="24"/>
          <w:szCs w:val="24"/>
        </w:rPr>
        <w:t xml:space="preserve">after IRE, </w:t>
      </w:r>
      <w:r w:rsidR="004176A7">
        <w:rPr>
          <w:rFonts w:ascii="Book Antiqua" w:hAnsi="Book Antiqua"/>
          <w:sz w:val="24"/>
          <w:szCs w:val="24"/>
        </w:rPr>
        <w:t xml:space="preserve">a </w:t>
      </w:r>
      <w:r w:rsidR="00F063D2" w:rsidRPr="00740BAE">
        <w:rPr>
          <w:rFonts w:ascii="Book Antiqua" w:hAnsi="Book Antiqua"/>
          <w:sz w:val="24"/>
          <w:szCs w:val="24"/>
        </w:rPr>
        <w:t>complete response</w:t>
      </w:r>
      <w:r w:rsidRPr="00740BAE">
        <w:rPr>
          <w:rFonts w:ascii="Book Antiqua" w:hAnsi="Book Antiqua"/>
          <w:sz w:val="24"/>
          <w:szCs w:val="24"/>
        </w:rPr>
        <w:t xml:space="preserve"> was achieved.</w:t>
      </w:r>
    </w:p>
    <w:p w:rsidR="00F063D2" w:rsidRPr="00740BAE" w:rsidRDefault="00F063D2" w:rsidP="00740BAE">
      <w:pPr>
        <w:adjustRightInd w:val="0"/>
        <w:snapToGrid w:val="0"/>
        <w:spacing w:line="360" w:lineRule="auto"/>
        <w:rPr>
          <w:rFonts w:ascii="Book Antiqua" w:hAnsi="Book Antiqua"/>
          <w:sz w:val="24"/>
          <w:szCs w:val="24"/>
        </w:rPr>
      </w:pPr>
      <w:r>
        <w:rPr>
          <w:rFonts w:ascii="Book Antiqua" w:hAnsi="Book Antiqua"/>
          <w:sz w:val="24"/>
          <w:szCs w:val="24"/>
        </w:rPr>
        <w:br w:type="page"/>
      </w:r>
    </w:p>
    <w:p w:rsidR="00A072D2" w:rsidRPr="00740BAE" w:rsidRDefault="00C30B02" w:rsidP="00740BAE">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4343400" cy="2371725"/>
            <wp:effectExtent l="0" t="0" r="0" b="9525"/>
            <wp:docPr id="3" name="图片 3"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2371725"/>
                    </a:xfrm>
                    <a:prstGeom prst="rect">
                      <a:avLst/>
                    </a:prstGeom>
                    <a:noFill/>
                    <a:ln>
                      <a:noFill/>
                    </a:ln>
                  </pic:spPr>
                </pic:pic>
              </a:graphicData>
            </a:graphic>
          </wp:inline>
        </w:drawing>
      </w:r>
    </w:p>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b/>
          <w:sz w:val="24"/>
          <w:szCs w:val="24"/>
        </w:rPr>
        <w:t>Figure 3</w:t>
      </w:r>
      <w:r w:rsidRPr="00740BAE">
        <w:rPr>
          <w:rFonts w:ascii="Book Antiqua" w:hAnsi="Book Antiqua"/>
          <w:sz w:val="24"/>
          <w:szCs w:val="24"/>
        </w:rPr>
        <w:t xml:space="preserve"> </w:t>
      </w:r>
      <w:r w:rsidR="005E0298" w:rsidRPr="00740BAE">
        <w:rPr>
          <w:rFonts w:ascii="Book Antiqua" w:hAnsi="Book Antiqua"/>
          <w:b/>
          <w:bCs/>
          <w:sz w:val="24"/>
          <w:szCs w:val="24"/>
        </w:rPr>
        <w:t>L</w:t>
      </w:r>
      <w:r w:rsidRPr="00740BAE">
        <w:rPr>
          <w:rFonts w:ascii="Book Antiqua" w:hAnsi="Book Antiqua"/>
          <w:b/>
          <w:bCs/>
          <w:sz w:val="24"/>
          <w:szCs w:val="24"/>
        </w:rPr>
        <w:t xml:space="preserve">iver </w:t>
      </w:r>
      <w:proofErr w:type="gramStart"/>
      <w:r w:rsidRPr="00740BAE">
        <w:rPr>
          <w:rFonts w:ascii="Book Antiqua" w:hAnsi="Book Antiqua"/>
          <w:b/>
          <w:bCs/>
          <w:sz w:val="24"/>
          <w:szCs w:val="24"/>
        </w:rPr>
        <w:t>tumor</w:t>
      </w:r>
      <w:proofErr w:type="gramEnd"/>
      <w:r w:rsidRPr="00740BAE">
        <w:rPr>
          <w:rFonts w:ascii="Book Antiqua" w:hAnsi="Book Antiqua"/>
          <w:b/>
          <w:bCs/>
          <w:sz w:val="24"/>
          <w:szCs w:val="24"/>
        </w:rPr>
        <w:t xml:space="preserve"> before, during, and after </w:t>
      </w:r>
      <w:r w:rsidR="00F063D2" w:rsidRPr="00740BAE">
        <w:rPr>
          <w:rFonts w:ascii="Book Antiqua" w:hAnsi="Book Antiqua"/>
          <w:b/>
          <w:bCs/>
          <w:sz w:val="24"/>
          <w:szCs w:val="24"/>
        </w:rPr>
        <w:t>irreversible electroporation</w:t>
      </w:r>
      <w:r w:rsidRPr="00740BAE">
        <w:rPr>
          <w:rFonts w:ascii="Book Antiqua" w:hAnsi="Book Antiqua"/>
          <w:b/>
          <w:bCs/>
          <w:sz w:val="24"/>
          <w:szCs w:val="24"/>
        </w:rPr>
        <w:t>.</w:t>
      </w:r>
      <w:r w:rsidRPr="00740BAE">
        <w:rPr>
          <w:rFonts w:ascii="Book Antiqua" w:hAnsi="Book Antiqua"/>
          <w:sz w:val="24"/>
          <w:szCs w:val="24"/>
        </w:rPr>
        <w:t xml:space="preserve"> A: Before </w:t>
      </w:r>
      <w:r w:rsidR="00F063D2" w:rsidRPr="00F063D2">
        <w:rPr>
          <w:rFonts w:ascii="Book Antiqua" w:hAnsi="Book Antiqua"/>
          <w:sz w:val="24"/>
          <w:szCs w:val="24"/>
        </w:rPr>
        <w:t xml:space="preserve">irreversible electroporation </w:t>
      </w:r>
      <w:r w:rsidR="00F063D2">
        <w:rPr>
          <w:rFonts w:ascii="Book Antiqua" w:hAnsi="Book Antiqua"/>
          <w:sz w:val="24"/>
          <w:szCs w:val="24"/>
        </w:rPr>
        <w:t>(</w:t>
      </w:r>
      <w:r w:rsidRPr="00740BAE">
        <w:rPr>
          <w:rFonts w:ascii="Book Antiqua" w:hAnsi="Book Antiqua"/>
          <w:sz w:val="24"/>
          <w:szCs w:val="24"/>
        </w:rPr>
        <w:t>IRE</w:t>
      </w:r>
      <w:r w:rsidR="00F063D2">
        <w:rPr>
          <w:rFonts w:ascii="Book Antiqua" w:hAnsi="Book Antiqua"/>
          <w:sz w:val="24"/>
          <w:szCs w:val="24"/>
        </w:rPr>
        <w:t>)</w:t>
      </w:r>
      <w:r w:rsidRPr="00740BAE">
        <w:rPr>
          <w:rFonts w:ascii="Book Antiqua" w:hAnsi="Book Antiqua"/>
          <w:sz w:val="24"/>
          <w:szCs w:val="24"/>
        </w:rPr>
        <w:t xml:space="preserve">, </w:t>
      </w:r>
      <w:r w:rsidR="00F063D2" w:rsidRPr="00740BAE">
        <w:rPr>
          <w:rFonts w:ascii="Book Antiqua" w:hAnsi="Book Antiqua"/>
          <w:sz w:val="24"/>
          <w:szCs w:val="24"/>
        </w:rPr>
        <w:t>computed tomography</w:t>
      </w:r>
      <w:r w:rsidR="005E0298" w:rsidRPr="00740BAE">
        <w:rPr>
          <w:rFonts w:ascii="Book Antiqua" w:hAnsi="Book Antiqua"/>
          <w:sz w:val="24"/>
          <w:szCs w:val="24"/>
        </w:rPr>
        <w:t xml:space="preserve"> </w:t>
      </w:r>
      <w:r w:rsidR="005C3641" w:rsidRPr="00740BAE">
        <w:rPr>
          <w:rFonts w:ascii="Book Antiqua" w:hAnsi="Book Antiqua"/>
          <w:sz w:val="24"/>
          <w:szCs w:val="24"/>
        </w:rPr>
        <w:t>show</w:t>
      </w:r>
      <w:r w:rsidR="005C3641">
        <w:rPr>
          <w:rFonts w:ascii="Book Antiqua" w:hAnsi="Book Antiqua"/>
          <w:sz w:val="24"/>
          <w:szCs w:val="24"/>
        </w:rPr>
        <w:t>ed</w:t>
      </w:r>
      <w:r w:rsidR="005C3641" w:rsidRPr="00740BAE">
        <w:rPr>
          <w:rFonts w:ascii="Book Antiqua" w:hAnsi="Book Antiqua"/>
          <w:sz w:val="24"/>
          <w:szCs w:val="24"/>
        </w:rPr>
        <w:t xml:space="preserve"> </w:t>
      </w:r>
      <w:r w:rsidRPr="00740BAE">
        <w:rPr>
          <w:rFonts w:ascii="Book Antiqua" w:hAnsi="Book Antiqua"/>
          <w:sz w:val="24"/>
          <w:szCs w:val="24"/>
        </w:rPr>
        <w:t>a liver tumor measuring 1.4</w:t>
      </w:r>
      <w:r w:rsidR="00F063D2">
        <w:rPr>
          <w:rFonts w:ascii="Book Antiqua" w:hAnsi="Book Antiqua"/>
          <w:sz w:val="24"/>
          <w:szCs w:val="24"/>
        </w:rPr>
        <w:t xml:space="preserve"> cm</w:t>
      </w:r>
      <w:r w:rsidR="005E0298" w:rsidRPr="00740BAE">
        <w:rPr>
          <w:rFonts w:ascii="Book Antiqua" w:hAnsi="Book Antiqua"/>
          <w:sz w:val="24"/>
          <w:szCs w:val="24"/>
        </w:rPr>
        <w:t xml:space="preserve"> </w:t>
      </w:r>
      <w:r w:rsidRPr="00740BAE">
        <w:rPr>
          <w:rFonts w:ascii="Book Antiqua" w:hAnsi="Book Antiqua"/>
          <w:sz w:val="24"/>
          <w:szCs w:val="24"/>
        </w:rPr>
        <w:t>×</w:t>
      </w:r>
      <w:r w:rsidR="005E0298" w:rsidRPr="00740BAE">
        <w:rPr>
          <w:rFonts w:ascii="Book Antiqua" w:hAnsi="Book Antiqua"/>
          <w:sz w:val="24"/>
          <w:szCs w:val="24"/>
        </w:rPr>
        <w:t xml:space="preserve"> </w:t>
      </w:r>
      <w:r w:rsidRPr="00740BAE">
        <w:rPr>
          <w:rFonts w:ascii="Book Antiqua" w:hAnsi="Book Antiqua"/>
          <w:sz w:val="24"/>
          <w:szCs w:val="24"/>
        </w:rPr>
        <w:t>1.1 cm</w:t>
      </w:r>
      <w:r w:rsidR="005E0298" w:rsidRPr="00740BAE">
        <w:rPr>
          <w:rFonts w:ascii="Book Antiqua" w:hAnsi="Book Antiqua"/>
          <w:sz w:val="24"/>
          <w:szCs w:val="24"/>
        </w:rPr>
        <w:t xml:space="preserve"> </w:t>
      </w:r>
      <w:r w:rsidRPr="00740BAE">
        <w:rPr>
          <w:rFonts w:ascii="Book Antiqua" w:hAnsi="Book Antiqua"/>
          <w:sz w:val="24"/>
          <w:szCs w:val="24"/>
        </w:rPr>
        <w:t>(arrow)</w:t>
      </w:r>
      <w:r w:rsidR="00F063D2">
        <w:rPr>
          <w:rFonts w:ascii="Book Antiqua" w:hAnsi="Book Antiqua"/>
          <w:sz w:val="24"/>
          <w:szCs w:val="24"/>
        </w:rPr>
        <w:t>;</w:t>
      </w:r>
      <w:r w:rsidRPr="00740BAE">
        <w:rPr>
          <w:rFonts w:ascii="Book Antiqua" w:hAnsi="Book Antiqua"/>
          <w:sz w:val="24"/>
          <w:szCs w:val="24"/>
        </w:rPr>
        <w:t xml:space="preserve"> B: IRE </w:t>
      </w:r>
      <w:r w:rsidR="005C3641">
        <w:rPr>
          <w:rFonts w:ascii="Book Antiqua" w:hAnsi="Book Antiqua"/>
          <w:sz w:val="24"/>
          <w:szCs w:val="24"/>
        </w:rPr>
        <w:t>was</w:t>
      </w:r>
      <w:r w:rsidR="005C3641" w:rsidRPr="00740BAE">
        <w:rPr>
          <w:rFonts w:ascii="Book Antiqua" w:hAnsi="Book Antiqua"/>
          <w:sz w:val="24"/>
          <w:szCs w:val="24"/>
        </w:rPr>
        <w:t xml:space="preserve"> </w:t>
      </w:r>
      <w:r w:rsidRPr="00740BAE">
        <w:rPr>
          <w:rFonts w:ascii="Book Antiqua" w:hAnsi="Book Antiqua"/>
          <w:sz w:val="24"/>
          <w:szCs w:val="24"/>
        </w:rPr>
        <w:t>performed</w:t>
      </w:r>
      <w:r w:rsidR="00F063D2">
        <w:rPr>
          <w:rFonts w:ascii="Book Antiqua" w:hAnsi="Book Antiqua"/>
          <w:sz w:val="24"/>
          <w:szCs w:val="24"/>
        </w:rPr>
        <w:t>;</w:t>
      </w:r>
      <w:r w:rsidRPr="00740BAE">
        <w:rPr>
          <w:rFonts w:ascii="Book Antiqua" w:hAnsi="Book Antiqua"/>
          <w:sz w:val="24"/>
          <w:szCs w:val="24"/>
        </w:rPr>
        <w:t xml:space="preserve"> C:</w:t>
      </w:r>
      <w:r w:rsidR="00EE1EC2" w:rsidRPr="00740BAE">
        <w:rPr>
          <w:rFonts w:ascii="Book Antiqua" w:hAnsi="Book Antiqua"/>
          <w:sz w:val="24"/>
          <w:szCs w:val="24"/>
        </w:rPr>
        <w:t xml:space="preserve"> At 1 </w:t>
      </w:r>
      <w:proofErr w:type="spellStart"/>
      <w:r w:rsidR="00EE1EC2" w:rsidRPr="00740BAE">
        <w:rPr>
          <w:rFonts w:ascii="Book Antiqua" w:hAnsi="Book Antiqua"/>
          <w:sz w:val="24"/>
          <w:szCs w:val="24"/>
        </w:rPr>
        <w:t>mo</w:t>
      </w:r>
      <w:proofErr w:type="spellEnd"/>
      <w:r w:rsidR="00EE1EC2" w:rsidRPr="00740BAE">
        <w:rPr>
          <w:rFonts w:ascii="Book Antiqua" w:hAnsi="Book Antiqua"/>
          <w:sz w:val="24"/>
          <w:szCs w:val="24"/>
        </w:rPr>
        <w:t xml:space="preserve"> </w:t>
      </w:r>
      <w:r w:rsidRPr="00740BAE">
        <w:rPr>
          <w:rFonts w:ascii="Book Antiqua" w:hAnsi="Book Antiqua"/>
          <w:sz w:val="24"/>
          <w:szCs w:val="24"/>
        </w:rPr>
        <w:t>after IRE, the tumor shr</w:t>
      </w:r>
      <w:r w:rsidR="005C3641">
        <w:rPr>
          <w:rFonts w:ascii="Book Antiqua" w:hAnsi="Book Antiqua"/>
          <w:sz w:val="24"/>
          <w:szCs w:val="24"/>
        </w:rPr>
        <w:t>a</w:t>
      </w:r>
      <w:r w:rsidRPr="00740BAE">
        <w:rPr>
          <w:rFonts w:ascii="Book Antiqua" w:hAnsi="Book Antiqua"/>
          <w:sz w:val="24"/>
          <w:szCs w:val="24"/>
        </w:rPr>
        <w:t>nk to 1.</w:t>
      </w:r>
      <w:r w:rsidR="00822D08" w:rsidRPr="00740BAE">
        <w:rPr>
          <w:rFonts w:ascii="Book Antiqua" w:hAnsi="Book Antiqua"/>
          <w:sz w:val="24"/>
          <w:szCs w:val="24"/>
        </w:rPr>
        <w:t>9</w:t>
      </w:r>
      <w:r w:rsidR="00F063D2">
        <w:rPr>
          <w:rFonts w:ascii="Book Antiqua" w:hAnsi="Book Antiqua"/>
          <w:sz w:val="24"/>
          <w:szCs w:val="24"/>
        </w:rPr>
        <w:t xml:space="preserve"> cm</w:t>
      </w:r>
      <w:r w:rsidR="00822D08" w:rsidRPr="00740BAE">
        <w:rPr>
          <w:rFonts w:ascii="Book Antiqua" w:hAnsi="Book Antiqua"/>
          <w:sz w:val="24"/>
          <w:szCs w:val="24"/>
        </w:rPr>
        <w:t xml:space="preserve"> × 1</w:t>
      </w:r>
      <w:r w:rsidRPr="00740BAE">
        <w:rPr>
          <w:rFonts w:ascii="Book Antiqua" w:hAnsi="Book Antiqua"/>
          <w:sz w:val="24"/>
          <w:szCs w:val="24"/>
        </w:rPr>
        <w:t>.5</w:t>
      </w:r>
      <w:r w:rsidR="00822D08" w:rsidRPr="00740BAE">
        <w:rPr>
          <w:rFonts w:ascii="Book Antiqua" w:hAnsi="Book Antiqua"/>
          <w:sz w:val="24"/>
          <w:szCs w:val="24"/>
        </w:rPr>
        <w:t xml:space="preserve"> </w:t>
      </w:r>
      <w:r w:rsidRPr="00740BAE">
        <w:rPr>
          <w:rFonts w:ascii="Book Antiqua" w:hAnsi="Book Antiqua"/>
          <w:sz w:val="24"/>
          <w:szCs w:val="24"/>
        </w:rPr>
        <w:t>cm</w:t>
      </w:r>
      <w:r w:rsidR="00F063D2">
        <w:rPr>
          <w:rFonts w:ascii="Book Antiqua" w:hAnsi="Book Antiqua"/>
          <w:sz w:val="24"/>
          <w:szCs w:val="24"/>
        </w:rPr>
        <w:t>;</w:t>
      </w:r>
      <w:r w:rsidRPr="00740BAE">
        <w:rPr>
          <w:rFonts w:ascii="Book Antiqua" w:hAnsi="Book Antiqua"/>
          <w:sz w:val="24"/>
          <w:szCs w:val="24"/>
        </w:rPr>
        <w:t xml:space="preserve"> D: </w:t>
      </w:r>
      <w:r w:rsidR="00EE1EC2" w:rsidRPr="00740BAE">
        <w:rPr>
          <w:rFonts w:ascii="Book Antiqua" w:hAnsi="Book Antiqua"/>
          <w:sz w:val="24"/>
          <w:szCs w:val="24"/>
        </w:rPr>
        <w:t xml:space="preserve">At 4 </w:t>
      </w:r>
      <w:proofErr w:type="spellStart"/>
      <w:r w:rsidR="00EE1EC2" w:rsidRPr="00740BAE">
        <w:rPr>
          <w:rFonts w:ascii="Book Antiqua" w:hAnsi="Book Antiqua"/>
          <w:sz w:val="24"/>
          <w:szCs w:val="24"/>
        </w:rPr>
        <w:t>mo</w:t>
      </w:r>
      <w:proofErr w:type="spellEnd"/>
      <w:r w:rsidR="00EE1EC2" w:rsidRPr="00740BAE">
        <w:rPr>
          <w:rFonts w:ascii="Book Antiqua" w:hAnsi="Book Antiqua"/>
          <w:sz w:val="24"/>
          <w:szCs w:val="24"/>
        </w:rPr>
        <w:t xml:space="preserve"> </w:t>
      </w:r>
      <w:r w:rsidRPr="00740BAE">
        <w:rPr>
          <w:rFonts w:ascii="Book Antiqua" w:hAnsi="Book Antiqua"/>
          <w:sz w:val="24"/>
          <w:szCs w:val="24"/>
        </w:rPr>
        <w:t>after IRE, the tumor shr</w:t>
      </w:r>
      <w:r w:rsidR="005C3641">
        <w:rPr>
          <w:rFonts w:ascii="Book Antiqua" w:hAnsi="Book Antiqua"/>
          <w:sz w:val="24"/>
          <w:szCs w:val="24"/>
        </w:rPr>
        <w:t>a</w:t>
      </w:r>
      <w:r w:rsidRPr="00740BAE">
        <w:rPr>
          <w:rFonts w:ascii="Book Antiqua" w:hAnsi="Book Antiqua"/>
          <w:sz w:val="24"/>
          <w:szCs w:val="24"/>
        </w:rPr>
        <w:t>nk to 1.</w:t>
      </w:r>
      <w:r w:rsidR="00822D08" w:rsidRPr="00740BAE">
        <w:rPr>
          <w:rFonts w:ascii="Book Antiqua" w:hAnsi="Book Antiqua"/>
          <w:sz w:val="24"/>
          <w:szCs w:val="24"/>
        </w:rPr>
        <w:t>4</w:t>
      </w:r>
      <w:r w:rsidR="00F063D2">
        <w:rPr>
          <w:rFonts w:ascii="Book Antiqua" w:hAnsi="Book Antiqua"/>
          <w:sz w:val="24"/>
          <w:szCs w:val="24"/>
        </w:rPr>
        <w:t xml:space="preserve"> cm</w:t>
      </w:r>
      <w:r w:rsidR="00822D08" w:rsidRPr="00740BAE">
        <w:rPr>
          <w:rFonts w:ascii="Book Antiqua" w:hAnsi="Book Antiqua"/>
          <w:sz w:val="24"/>
          <w:szCs w:val="24"/>
        </w:rPr>
        <w:t xml:space="preserve"> × 1</w:t>
      </w:r>
      <w:r w:rsidRPr="00740BAE">
        <w:rPr>
          <w:rFonts w:ascii="Book Antiqua" w:hAnsi="Book Antiqua"/>
          <w:sz w:val="24"/>
          <w:szCs w:val="24"/>
        </w:rPr>
        <w:t>.4</w:t>
      </w:r>
      <w:r w:rsidR="00822D08" w:rsidRPr="00740BAE">
        <w:rPr>
          <w:rFonts w:ascii="Book Antiqua" w:hAnsi="Book Antiqua"/>
          <w:sz w:val="24"/>
          <w:szCs w:val="24"/>
        </w:rPr>
        <w:t xml:space="preserve"> </w:t>
      </w:r>
      <w:r w:rsidRPr="00740BAE">
        <w:rPr>
          <w:rFonts w:ascii="Book Antiqua" w:hAnsi="Book Antiqua"/>
          <w:sz w:val="24"/>
          <w:szCs w:val="24"/>
        </w:rPr>
        <w:t>cm</w:t>
      </w:r>
      <w:r w:rsidR="00F063D2">
        <w:rPr>
          <w:rFonts w:ascii="Book Antiqua" w:hAnsi="Book Antiqua"/>
          <w:sz w:val="24"/>
          <w:szCs w:val="24"/>
        </w:rPr>
        <w:t>;</w:t>
      </w:r>
      <w:r w:rsidRPr="00740BAE">
        <w:rPr>
          <w:rFonts w:ascii="Book Antiqua" w:hAnsi="Book Antiqua"/>
          <w:sz w:val="24"/>
          <w:szCs w:val="24"/>
        </w:rPr>
        <w:t xml:space="preserve"> E: </w:t>
      </w:r>
      <w:r w:rsidR="00EE1EC2" w:rsidRPr="00740BAE">
        <w:rPr>
          <w:rFonts w:ascii="Book Antiqua" w:hAnsi="Book Antiqua"/>
          <w:sz w:val="24"/>
          <w:szCs w:val="24"/>
        </w:rPr>
        <w:t xml:space="preserve">At </w:t>
      </w:r>
      <w:r w:rsidRPr="00740BAE">
        <w:rPr>
          <w:rFonts w:ascii="Book Antiqua" w:hAnsi="Book Antiqua"/>
          <w:sz w:val="24"/>
          <w:szCs w:val="24"/>
        </w:rPr>
        <w:t xml:space="preserve">6 </w:t>
      </w:r>
      <w:proofErr w:type="spellStart"/>
      <w:r w:rsidRPr="00740BAE">
        <w:rPr>
          <w:rFonts w:ascii="Book Antiqua" w:hAnsi="Book Antiqua"/>
          <w:sz w:val="24"/>
          <w:szCs w:val="24"/>
        </w:rPr>
        <w:t>mo</w:t>
      </w:r>
      <w:proofErr w:type="spellEnd"/>
      <w:r w:rsidRPr="00740BAE">
        <w:rPr>
          <w:rFonts w:ascii="Book Antiqua" w:hAnsi="Book Antiqua"/>
          <w:sz w:val="24"/>
          <w:szCs w:val="24"/>
        </w:rPr>
        <w:t xml:space="preserve"> after IRE, the tumor shr</w:t>
      </w:r>
      <w:r w:rsidR="005C3641">
        <w:rPr>
          <w:rFonts w:ascii="Book Antiqua" w:hAnsi="Book Antiqua"/>
          <w:sz w:val="24"/>
          <w:szCs w:val="24"/>
        </w:rPr>
        <w:t>a</w:t>
      </w:r>
      <w:r w:rsidRPr="00740BAE">
        <w:rPr>
          <w:rFonts w:ascii="Book Antiqua" w:hAnsi="Book Antiqua"/>
          <w:sz w:val="24"/>
          <w:szCs w:val="24"/>
        </w:rPr>
        <w:t>nk to 1.</w:t>
      </w:r>
      <w:r w:rsidR="00822D08" w:rsidRPr="00740BAE">
        <w:rPr>
          <w:rFonts w:ascii="Book Antiqua" w:hAnsi="Book Antiqua"/>
          <w:sz w:val="24"/>
          <w:szCs w:val="24"/>
        </w:rPr>
        <w:t>4</w:t>
      </w:r>
      <w:r w:rsidR="00F063D2">
        <w:rPr>
          <w:rFonts w:ascii="Book Antiqua" w:hAnsi="Book Antiqua"/>
          <w:sz w:val="24"/>
          <w:szCs w:val="24"/>
        </w:rPr>
        <w:t xml:space="preserve"> cm</w:t>
      </w:r>
      <w:r w:rsidR="00822D08" w:rsidRPr="00740BAE">
        <w:rPr>
          <w:rFonts w:ascii="Book Antiqua" w:hAnsi="Book Antiqua"/>
          <w:sz w:val="24"/>
          <w:szCs w:val="24"/>
        </w:rPr>
        <w:t xml:space="preserve"> × 1</w:t>
      </w:r>
      <w:r w:rsidRPr="00740BAE">
        <w:rPr>
          <w:rFonts w:ascii="Book Antiqua" w:hAnsi="Book Antiqua"/>
          <w:sz w:val="24"/>
          <w:szCs w:val="24"/>
        </w:rPr>
        <w:t>.2</w:t>
      </w:r>
      <w:r w:rsidR="00822D08" w:rsidRPr="00740BAE">
        <w:rPr>
          <w:rFonts w:ascii="Book Antiqua" w:hAnsi="Book Antiqua"/>
          <w:sz w:val="24"/>
          <w:szCs w:val="24"/>
        </w:rPr>
        <w:t xml:space="preserve"> </w:t>
      </w:r>
      <w:r w:rsidRPr="00740BAE">
        <w:rPr>
          <w:rFonts w:ascii="Book Antiqua" w:hAnsi="Book Antiqua"/>
          <w:sz w:val="24"/>
          <w:szCs w:val="24"/>
        </w:rPr>
        <w:t>cm</w:t>
      </w:r>
      <w:r w:rsidR="00F063D2">
        <w:rPr>
          <w:rFonts w:ascii="Book Antiqua" w:hAnsi="Book Antiqua"/>
          <w:sz w:val="24"/>
          <w:szCs w:val="24"/>
        </w:rPr>
        <w:t>;</w:t>
      </w:r>
      <w:r w:rsidRPr="00740BAE">
        <w:rPr>
          <w:rFonts w:ascii="Book Antiqua" w:hAnsi="Book Antiqua"/>
          <w:sz w:val="24"/>
          <w:szCs w:val="24"/>
        </w:rPr>
        <w:t xml:space="preserve"> F: </w:t>
      </w:r>
      <w:r w:rsidR="00822D08" w:rsidRPr="00740BAE">
        <w:rPr>
          <w:rFonts w:ascii="Book Antiqua" w:hAnsi="Book Antiqua"/>
          <w:sz w:val="24"/>
          <w:szCs w:val="24"/>
        </w:rPr>
        <w:t xml:space="preserve">At </w:t>
      </w:r>
      <w:r w:rsidRPr="00740BAE">
        <w:rPr>
          <w:rFonts w:ascii="Book Antiqua" w:hAnsi="Book Antiqua"/>
          <w:sz w:val="24"/>
          <w:szCs w:val="24"/>
        </w:rPr>
        <w:t xml:space="preserve">12 </w:t>
      </w:r>
      <w:proofErr w:type="spellStart"/>
      <w:r w:rsidRPr="00740BAE">
        <w:rPr>
          <w:rFonts w:ascii="Book Antiqua" w:hAnsi="Book Antiqua"/>
          <w:sz w:val="24"/>
          <w:szCs w:val="24"/>
        </w:rPr>
        <w:t>mo</w:t>
      </w:r>
      <w:proofErr w:type="spellEnd"/>
      <w:r w:rsidRPr="00740BAE">
        <w:rPr>
          <w:rFonts w:ascii="Book Antiqua" w:hAnsi="Book Antiqua"/>
          <w:sz w:val="24"/>
          <w:szCs w:val="24"/>
        </w:rPr>
        <w:t xml:space="preserve"> after IRE, the tumor shr</w:t>
      </w:r>
      <w:r w:rsidR="005C3641">
        <w:rPr>
          <w:rFonts w:ascii="Book Antiqua" w:hAnsi="Book Antiqua"/>
          <w:sz w:val="24"/>
          <w:szCs w:val="24"/>
        </w:rPr>
        <w:t>a</w:t>
      </w:r>
      <w:r w:rsidRPr="00740BAE">
        <w:rPr>
          <w:rFonts w:ascii="Book Antiqua" w:hAnsi="Book Antiqua"/>
          <w:sz w:val="24"/>
          <w:szCs w:val="24"/>
        </w:rPr>
        <w:t>nk to 1.</w:t>
      </w:r>
      <w:r w:rsidR="00822D08" w:rsidRPr="00740BAE">
        <w:rPr>
          <w:rFonts w:ascii="Book Antiqua" w:hAnsi="Book Antiqua"/>
          <w:sz w:val="24"/>
          <w:szCs w:val="24"/>
        </w:rPr>
        <w:t>2</w:t>
      </w:r>
      <w:r w:rsidR="00F063D2">
        <w:rPr>
          <w:rFonts w:ascii="Book Antiqua" w:hAnsi="Book Antiqua"/>
          <w:sz w:val="24"/>
          <w:szCs w:val="24"/>
        </w:rPr>
        <w:t xml:space="preserve"> cm</w:t>
      </w:r>
      <w:r w:rsidR="00822D08" w:rsidRPr="00740BAE">
        <w:rPr>
          <w:rFonts w:ascii="Book Antiqua" w:hAnsi="Book Antiqua"/>
          <w:sz w:val="24"/>
          <w:szCs w:val="24"/>
        </w:rPr>
        <w:t xml:space="preserve"> × 0</w:t>
      </w:r>
      <w:r w:rsidRPr="00740BAE">
        <w:rPr>
          <w:rFonts w:ascii="Book Antiqua" w:hAnsi="Book Antiqua"/>
          <w:sz w:val="24"/>
          <w:szCs w:val="24"/>
        </w:rPr>
        <w:t>.9</w:t>
      </w:r>
      <w:r w:rsidR="00822D08" w:rsidRPr="00740BAE">
        <w:rPr>
          <w:rFonts w:ascii="Book Antiqua" w:hAnsi="Book Antiqua"/>
          <w:sz w:val="24"/>
          <w:szCs w:val="24"/>
        </w:rPr>
        <w:t xml:space="preserve"> </w:t>
      </w:r>
      <w:r w:rsidRPr="00740BAE">
        <w:rPr>
          <w:rFonts w:ascii="Book Antiqua" w:hAnsi="Book Antiqua"/>
          <w:sz w:val="24"/>
          <w:szCs w:val="24"/>
        </w:rPr>
        <w:t>cm</w:t>
      </w:r>
      <w:r w:rsidR="00822D08" w:rsidRPr="00740BAE">
        <w:rPr>
          <w:rFonts w:ascii="Book Antiqua" w:hAnsi="Book Antiqua"/>
          <w:sz w:val="24"/>
          <w:szCs w:val="24"/>
        </w:rPr>
        <w:t>.</w:t>
      </w:r>
    </w:p>
    <w:p w:rsidR="00A1116D" w:rsidRPr="00740BAE" w:rsidRDefault="00F063D2" w:rsidP="00740BAE">
      <w:pPr>
        <w:adjustRightInd w:val="0"/>
        <w:snapToGrid w:val="0"/>
        <w:spacing w:line="360" w:lineRule="auto"/>
        <w:rPr>
          <w:rFonts w:ascii="Book Antiqua" w:hAnsi="Book Antiqua"/>
          <w:sz w:val="24"/>
          <w:szCs w:val="24"/>
        </w:rPr>
      </w:pPr>
      <w:r>
        <w:rPr>
          <w:rFonts w:ascii="Book Antiqua" w:hAnsi="Book Antiqua"/>
          <w:sz w:val="24"/>
          <w:szCs w:val="24"/>
        </w:rPr>
        <w:br w:type="page"/>
      </w:r>
    </w:p>
    <w:p w:rsidR="00A072D2" w:rsidRPr="00740BAE" w:rsidRDefault="00C30B02" w:rsidP="00740BAE">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4295775" cy="2514600"/>
            <wp:effectExtent l="0" t="0" r="9525" b="0"/>
            <wp:docPr id="4" name="图片 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5775" cy="2514600"/>
                    </a:xfrm>
                    <a:prstGeom prst="rect">
                      <a:avLst/>
                    </a:prstGeom>
                    <a:noFill/>
                    <a:ln>
                      <a:noFill/>
                    </a:ln>
                  </pic:spPr>
                </pic:pic>
              </a:graphicData>
            </a:graphic>
          </wp:inline>
        </w:drawing>
      </w:r>
    </w:p>
    <w:p w:rsidR="00A072D2" w:rsidRDefault="00A072D2" w:rsidP="00740BAE">
      <w:pPr>
        <w:adjustRightInd w:val="0"/>
        <w:snapToGrid w:val="0"/>
        <w:spacing w:line="360" w:lineRule="auto"/>
        <w:rPr>
          <w:rFonts w:ascii="Book Antiqua" w:hAnsi="Book Antiqua"/>
          <w:b/>
          <w:bCs/>
          <w:sz w:val="24"/>
          <w:szCs w:val="24"/>
        </w:rPr>
      </w:pPr>
      <w:r w:rsidRPr="00740BAE">
        <w:rPr>
          <w:rFonts w:ascii="Book Antiqua" w:hAnsi="Book Antiqua"/>
          <w:b/>
          <w:bCs/>
          <w:sz w:val="24"/>
          <w:szCs w:val="24"/>
        </w:rPr>
        <w:t xml:space="preserve">Figure 4 </w:t>
      </w:r>
      <w:r w:rsidR="00DC0E17" w:rsidRPr="00740BAE">
        <w:rPr>
          <w:rFonts w:ascii="Book Antiqua" w:hAnsi="Book Antiqua"/>
          <w:b/>
          <w:bCs/>
          <w:sz w:val="24"/>
          <w:szCs w:val="24"/>
        </w:rPr>
        <w:t>S</w:t>
      </w:r>
      <w:r w:rsidRPr="00740BAE">
        <w:rPr>
          <w:rFonts w:ascii="Book Antiqua" w:hAnsi="Book Antiqua"/>
          <w:b/>
          <w:bCs/>
          <w:sz w:val="24"/>
          <w:szCs w:val="24"/>
        </w:rPr>
        <w:t>erum</w:t>
      </w:r>
      <w:r w:rsidR="00F063D2" w:rsidRPr="00F063D2">
        <w:rPr>
          <w:rFonts w:ascii="Book Antiqua" w:hAnsi="Book Antiqua"/>
          <w:b/>
          <w:bCs/>
          <w:sz w:val="24"/>
          <w:szCs w:val="24"/>
        </w:rPr>
        <w:t xml:space="preserve"> carbohydrate antigen </w:t>
      </w:r>
      <w:r w:rsidRPr="00F063D2">
        <w:rPr>
          <w:rFonts w:ascii="Book Antiqua" w:hAnsi="Book Antiqua"/>
          <w:b/>
          <w:bCs/>
          <w:sz w:val="24"/>
          <w:szCs w:val="24"/>
        </w:rPr>
        <w:t xml:space="preserve">19-9 and </w:t>
      </w:r>
      <w:r w:rsidR="00F063D2" w:rsidRPr="00F063D2">
        <w:rPr>
          <w:rFonts w:ascii="Book Antiqua" w:hAnsi="Book Antiqua"/>
          <w:b/>
          <w:bCs/>
          <w:sz w:val="24"/>
          <w:szCs w:val="24"/>
        </w:rPr>
        <w:t xml:space="preserve">carbohydrate antigen </w:t>
      </w:r>
      <w:r w:rsidRPr="00F063D2">
        <w:rPr>
          <w:rFonts w:ascii="Book Antiqua" w:hAnsi="Book Antiqua"/>
          <w:b/>
          <w:bCs/>
          <w:sz w:val="24"/>
          <w:szCs w:val="24"/>
        </w:rPr>
        <w:t>125 levels during treatment.</w:t>
      </w:r>
      <w:r w:rsidR="009E7D01" w:rsidRPr="009E7D01">
        <w:rPr>
          <w:rFonts w:ascii="Book Antiqua" w:hAnsi="Book Antiqua"/>
          <w:sz w:val="24"/>
          <w:szCs w:val="24"/>
        </w:rPr>
        <w:t xml:space="preserve"> CA: </w:t>
      </w:r>
      <w:r w:rsidR="009E7D01" w:rsidRPr="00740BAE">
        <w:rPr>
          <w:rFonts w:ascii="Book Antiqua" w:hAnsi="Book Antiqua"/>
          <w:sz w:val="24"/>
          <w:szCs w:val="24"/>
        </w:rPr>
        <w:t>Carbohydrate antigen</w:t>
      </w:r>
      <w:r w:rsidR="009E7D01">
        <w:rPr>
          <w:rFonts w:ascii="Book Antiqua" w:hAnsi="Book Antiqua"/>
          <w:sz w:val="24"/>
          <w:szCs w:val="24"/>
        </w:rPr>
        <w:t xml:space="preserve">; IRE: </w:t>
      </w:r>
      <w:r w:rsidR="009E7D01" w:rsidRPr="00740BAE">
        <w:rPr>
          <w:rFonts w:ascii="Book Antiqua" w:hAnsi="Book Antiqua"/>
          <w:sz w:val="24"/>
          <w:szCs w:val="24"/>
        </w:rPr>
        <w:t>Irreversible electroporation</w:t>
      </w:r>
      <w:r w:rsidR="009E7D01">
        <w:rPr>
          <w:rFonts w:ascii="Book Antiqua" w:hAnsi="Book Antiqua"/>
          <w:sz w:val="24"/>
          <w:szCs w:val="24"/>
        </w:rPr>
        <w:t>.</w:t>
      </w:r>
    </w:p>
    <w:p w:rsidR="00F063D2" w:rsidRPr="00F063D2" w:rsidRDefault="00F063D2" w:rsidP="00740BAE">
      <w:pPr>
        <w:adjustRightInd w:val="0"/>
        <w:snapToGrid w:val="0"/>
        <w:spacing w:line="360" w:lineRule="auto"/>
        <w:rPr>
          <w:rFonts w:ascii="Book Antiqua" w:hAnsi="Book Antiqua"/>
          <w:b/>
          <w:bCs/>
          <w:sz w:val="24"/>
          <w:szCs w:val="24"/>
        </w:rPr>
      </w:pPr>
      <w:r>
        <w:rPr>
          <w:rFonts w:ascii="Book Antiqua" w:hAnsi="Book Antiqua"/>
          <w:b/>
          <w:bCs/>
          <w:sz w:val="24"/>
          <w:szCs w:val="24"/>
        </w:rPr>
        <w:br w:type="page"/>
      </w:r>
    </w:p>
    <w:p w:rsidR="00A072D2" w:rsidRPr="00740BAE" w:rsidRDefault="00C30B02" w:rsidP="00740BAE">
      <w:pPr>
        <w:adjustRightInd w:val="0"/>
        <w:snapToGrid w:val="0"/>
        <w:spacing w:line="360" w:lineRule="auto"/>
        <w:rPr>
          <w:rFonts w:ascii="Book Antiqua" w:hAnsi="Book Antiqua"/>
          <w:sz w:val="24"/>
          <w:szCs w:val="24"/>
        </w:rPr>
      </w:pPr>
      <w:r>
        <w:rPr>
          <w:rFonts w:ascii="Book Antiqua" w:hAnsi="Book Antiqua"/>
          <w:noProof/>
          <w:sz w:val="24"/>
          <w:szCs w:val="24"/>
        </w:rPr>
        <w:lastRenderedPageBreak/>
        <w:drawing>
          <wp:inline distT="0" distB="0" distL="0" distR="0">
            <wp:extent cx="3924300" cy="2095500"/>
            <wp:effectExtent l="0" t="0" r="0" b="0"/>
            <wp:docPr id="5" name="图片 5"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24300" cy="2095500"/>
                    </a:xfrm>
                    <a:prstGeom prst="rect">
                      <a:avLst/>
                    </a:prstGeom>
                    <a:noFill/>
                    <a:ln>
                      <a:noFill/>
                    </a:ln>
                  </pic:spPr>
                </pic:pic>
              </a:graphicData>
            </a:graphic>
          </wp:inline>
        </w:drawing>
      </w:r>
    </w:p>
    <w:p w:rsidR="009E7D01" w:rsidRDefault="00A072D2" w:rsidP="009E7D01">
      <w:pPr>
        <w:adjustRightInd w:val="0"/>
        <w:snapToGrid w:val="0"/>
        <w:spacing w:line="360" w:lineRule="auto"/>
        <w:rPr>
          <w:rFonts w:ascii="Book Antiqua" w:hAnsi="Book Antiqua"/>
          <w:b/>
          <w:bCs/>
          <w:sz w:val="24"/>
          <w:szCs w:val="24"/>
        </w:rPr>
      </w:pPr>
      <w:r w:rsidRPr="00F063D2">
        <w:rPr>
          <w:rFonts w:ascii="Book Antiqua" w:hAnsi="Book Antiqua"/>
          <w:b/>
          <w:bCs/>
          <w:sz w:val="24"/>
          <w:szCs w:val="24"/>
        </w:rPr>
        <w:t xml:space="preserve">Figure 5 </w:t>
      </w:r>
      <w:r w:rsidR="005C3641">
        <w:rPr>
          <w:rFonts w:ascii="Book Antiqua" w:hAnsi="Book Antiqua"/>
          <w:b/>
          <w:bCs/>
          <w:sz w:val="24"/>
          <w:szCs w:val="24"/>
        </w:rPr>
        <w:t>C</w:t>
      </w:r>
      <w:r w:rsidRPr="00F063D2">
        <w:rPr>
          <w:rFonts w:ascii="Book Antiqua" w:hAnsi="Book Antiqua"/>
          <w:b/>
          <w:bCs/>
          <w:sz w:val="24"/>
          <w:szCs w:val="24"/>
        </w:rPr>
        <w:t>hange</w:t>
      </w:r>
      <w:r w:rsidR="005C3641">
        <w:rPr>
          <w:rFonts w:ascii="Book Antiqua" w:hAnsi="Book Antiqua"/>
          <w:b/>
          <w:bCs/>
          <w:sz w:val="24"/>
          <w:szCs w:val="24"/>
        </w:rPr>
        <w:t>s</w:t>
      </w:r>
      <w:r w:rsidRPr="00F063D2">
        <w:rPr>
          <w:rFonts w:ascii="Book Antiqua" w:hAnsi="Book Antiqua"/>
          <w:b/>
          <w:bCs/>
          <w:sz w:val="24"/>
          <w:szCs w:val="24"/>
        </w:rPr>
        <w:t xml:space="preserve"> in </w:t>
      </w:r>
      <w:r w:rsidR="00F063D2" w:rsidRPr="00F063D2">
        <w:rPr>
          <w:rFonts w:ascii="Book Antiqua" w:hAnsi="Book Antiqua"/>
          <w:b/>
          <w:bCs/>
          <w:sz w:val="24"/>
          <w:szCs w:val="24"/>
        </w:rPr>
        <w:t xml:space="preserve">alanine aminotransferase </w:t>
      </w:r>
      <w:r w:rsidR="007D40F6" w:rsidRPr="00F063D2">
        <w:rPr>
          <w:rFonts w:ascii="Book Antiqua" w:hAnsi="Book Antiqua"/>
          <w:b/>
          <w:bCs/>
          <w:sz w:val="24"/>
          <w:szCs w:val="24"/>
        </w:rPr>
        <w:t xml:space="preserve">and </w:t>
      </w:r>
      <w:r w:rsidR="00F063D2" w:rsidRPr="00F063D2">
        <w:rPr>
          <w:rFonts w:ascii="Book Antiqua" w:hAnsi="Book Antiqua"/>
          <w:b/>
          <w:bCs/>
          <w:sz w:val="24"/>
          <w:szCs w:val="24"/>
        </w:rPr>
        <w:t>aspartate aminotransferase</w:t>
      </w:r>
      <w:r w:rsidR="007D40F6" w:rsidRPr="00F063D2">
        <w:rPr>
          <w:rFonts w:ascii="Book Antiqua" w:hAnsi="Book Antiqua"/>
          <w:b/>
          <w:bCs/>
          <w:sz w:val="24"/>
          <w:szCs w:val="24"/>
        </w:rPr>
        <w:t xml:space="preserve"> </w:t>
      </w:r>
      <w:r w:rsidRPr="00F063D2">
        <w:rPr>
          <w:rFonts w:ascii="Book Antiqua" w:hAnsi="Book Antiqua"/>
          <w:b/>
          <w:bCs/>
          <w:sz w:val="24"/>
          <w:szCs w:val="24"/>
        </w:rPr>
        <w:t>levels during the hospital stay.</w:t>
      </w:r>
      <w:r w:rsidR="009E7D01">
        <w:rPr>
          <w:rFonts w:ascii="Book Antiqua" w:hAnsi="Book Antiqua"/>
          <w:b/>
          <w:bCs/>
          <w:sz w:val="24"/>
          <w:szCs w:val="24"/>
        </w:rPr>
        <w:t xml:space="preserve"> </w:t>
      </w:r>
      <w:r w:rsidR="009E7D01" w:rsidRPr="009E7D01">
        <w:rPr>
          <w:rFonts w:ascii="Book Antiqua" w:hAnsi="Book Antiqua"/>
          <w:sz w:val="24"/>
          <w:szCs w:val="24"/>
        </w:rPr>
        <w:t xml:space="preserve">ALT: </w:t>
      </w:r>
      <w:r w:rsidR="009E7D01" w:rsidRPr="00740BAE">
        <w:rPr>
          <w:rFonts w:ascii="Book Antiqua" w:hAnsi="Book Antiqua"/>
          <w:sz w:val="24"/>
          <w:szCs w:val="24"/>
        </w:rPr>
        <w:t>Alanine aminotransferase</w:t>
      </w:r>
      <w:r w:rsidR="009E7D01">
        <w:rPr>
          <w:rFonts w:ascii="Book Antiqua" w:hAnsi="Book Antiqua"/>
          <w:sz w:val="24"/>
          <w:szCs w:val="24"/>
        </w:rPr>
        <w:t xml:space="preserve">; AST: </w:t>
      </w:r>
      <w:r w:rsidR="009E7D01" w:rsidRPr="00740BAE">
        <w:rPr>
          <w:rFonts w:ascii="Book Antiqua" w:hAnsi="Book Antiqua"/>
          <w:sz w:val="24"/>
          <w:szCs w:val="24"/>
        </w:rPr>
        <w:t>Aspartate aminotransferase</w:t>
      </w:r>
      <w:r w:rsidR="009E7D01">
        <w:rPr>
          <w:rFonts w:ascii="Book Antiqua" w:hAnsi="Book Antiqua"/>
          <w:sz w:val="24"/>
          <w:szCs w:val="24"/>
        </w:rPr>
        <w:t>;</w:t>
      </w:r>
      <w:r w:rsidR="009E7D01" w:rsidRPr="009E7D01">
        <w:rPr>
          <w:rFonts w:ascii="Book Antiqua" w:hAnsi="Book Antiqua"/>
          <w:sz w:val="24"/>
          <w:szCs w:val="24"/>
        </w:rPr>
        <w:t xml:space="preserve"> </w:t>
      </w:r>
      <w:r w:rsidR="009E7D01">
        <w:rPr>
          <w:rFonts w:ascii="Book Antiqua" w:hAnsi="Book Antiqua"/>
          <w:sz w:val="24"/>
          <w:szCs w:val="24"/>
        </w:rPr>
        <w:t xml:space="preserve">IRE: </w:t>
      </w:r>
      <w:r w:rsidR="009E7D01" w:rsidRPr="00740BAE">
        <w:rPr>
          <w:rFonts w:ascii="Book Antiqua" w:hAnsi="Book Antiqua"/>
          <w:sz w:val="24"/>
          <w:szCs w:val="24"/>
        </w:rPr>
        <w:t>Irreversible electroporation</w:t>
      </w:r>
      <w:r w:rsidR="009E7D01">
        <w:rPr>
          <w:rFonts w:ascii="Book Antiqua" w:hAnsi="Book Antiqua"/>
          <w:sz w:val="24"/>
          <w:szCs w:val="24"/>
        </w:rPr>
        <w:t>.</w:t>
      </w:r>
    </w:p>
    <w:p w:rsidR="00A1116D" w:rsidRPr="00F063D2" w:rsidRDefault="00A1116D" w:rsidP="00740BAE">
      <w:pPr>
        <w:adjustRightInd w:val="0"/>
        <w:snapToGrid w:val="0"/>
        <w:spacing w:line="360" w:lineRule="auto"/>
        <w:rPr>
          <w:rFonts w:ascii="Book Antiqua" w:hAnsi="Book Antiqua"/>
          <w:b/>
          <w:bCs/>
          <w:sz w:val="24"/>
          <w:szCs w:val="24"/>
        </w:rPr>
      </w:pPr>
    </w:p>
    <w:p w:rsidR="00A072D2" w:rsidRPr="00740BAE" w:rsidRDefault="00F063D2" w:rsidP="00740BAE">
      <w:pPr>
        <w:adjustRightInd w:val="0"/>
        <w:snapToGrid w:val="0"/>
        <w:spacing w:line="360" w:lineRule="auto"/>
        <w:rPr>
          <w:rFonts w:ascii="Book Antiqua" w:hAnsi="Book Antiqua"/>
          <w:b/>
          <w:bCs/>
          <w:sz w:val="24"/>
          <w:szCs w:val="24"/>
        </w:rPr>
      </w:pPr>
      <w:bookmarkStart w:id="35" w:name="OLE_LINK14"/>
      <w:bookmarkStart w:id="36" w:name="OLE_LINK15"/>
      <w:r>
        <w:rPr>
          <w:rFonts w:ascii="Book Antiqua" w:hAnsi="Book Antiqua"/>
          <w:sz w:val="24"/>
          <w:szCs w:val="24"/>
        </w:rPr>
        <w:br w:type="page"/>
      </w:r>
      <w:r w:rsidR="00A072D2" w:rsidRPr="00740BAE">
        <w:rPr>
          <w:rFonts w:ascii="Book Antiqua" w:hAnsi="Book Antiqua"/>
          <w:b/>
          <w:sz w:val="24"/>
          <w:szCs w:val="24"/>
        </w:rPr>
        <w:lastRenderedPageBreak/>
        <w:t>Table 1</w:t>
      </w:r>
      <w:r w:rsidR="00A072D2" w:rsidRPr="00740BAE">
        <w:rPr>
          <w:rFonts w:ascii="Book Antiqua" w:hAnsi="Book Antiqua"/>
          <w:sz w:val="24"/>
          <w:szCs w:val="24"/>
        </w:rPr>
        <w:t xml:space="preserve"> </w:t>
      </w:r>
      <w:r w:rsidR="00A072D2" w:rsidRPr="00740BAE">
        <w:rPr>
          <w:rFonts w:ascii="Book Antiqua" w:hAnsi="Book Antiqua"/>
          <w:b/>
          <w:bCs/>
          <w:sz w:val="24"/>
          <w:szCs w:val="24"/>
        </w:rPr>
        <w:t>Patient-specific chemotherapy regimen</w:t>
      </w:r>
    </w:p>
    <w:tbl>
      <w:tblPr>
        <w:tblW w:w="5276" w:type="pct"/>
        <w:tblBorders>
          <w:top w:val="single" w:sz="4" w:space="0" w:color="auto"/>
          <w:bottom w:val="single" w:sz="4" w:space="0" w:color="auto"/>
        </w:tblBorders>
        <w:tblLook w:val="04A0" w:firstRow="1" w:lastRow="0" w:firstColumn="1" w:lastColumn="0" w:noHBand="0" w:noVBand="1"/>
      </w:tblPr>
      <w:tblGrid>
        <w:gridCol w:w="2706"/>
        <w:gridCol w:w="1984"/>
        <w:gridCol w:w="1559"/>
        <w:gridCol w:w="1133"/>
        <w:gridCol w:w="1610"/>
      </w:tblGrid>
      <w:tr w:rsidR="00A072D2" w:rsidRPr="00740BAE" w:rsidTr="00F063D2">
        <w:trPr>
          <w:trHeight w:val="526"/>
        </w:trPr>
        <w:tc>
          <w:tcPr>
            <w:tcW w:w="1505" w:type="pct"/>
            <w:tcBorders>
              <w:top w:val="single" w:sz="4" w:space="0" w:color="auto"/>
              <w:bottom w:val="single" w:sz="4" w:space="0" w:color="auto"/>
            </w:tcBorders>
          </w:tcPr>
          <w:p w:rsidR="00A072D2" w:rsidRPr="00F063D2" w:rsidRDefault="00A072D2" w:rsidP="00740BAE">
            <w:pPr>
              <w:adjustRightInd w:val="0"/>
              <w:snapToGrid w:val="0"/>
              <w:spacing w:line="360" w:lineRule="auto"/>
              <w:rPr>
                <w:rFonts w:ascii="Book Antiqua" w:hAnsi="Book Antiqua"/>
                <w:b/>
                <w:bCs/>
                <w:sz w:val="24"/>
                <w:szCs w:val="24"/>
              </w:rPr>
            </w:pPr>
            <w:bookmarkStart w:id="37" w:name="OLE_LINK1"/>
            <w:bookmarkStart w:id="38" w:name="OLE_LINK2"/>
            <w:bookmarkStart w:id="39" w:name="OLE_LINK13"/>
            <w:r w:rsidRPr="00F063D2">
              <w:rPr>
                <w:rFonts w:ascii="Book Antiqua" w:hAnsi="Book Antiqua"/>
                <w:b/>
                <w:bCs/>
                <w:sz w:val="24"/>
                <w:szCs w:val="24"/>
              </w:rPr>
              <w:t>Chemotherapy regimen</w:t>
            </w:r>
          </w:p>
        </w:tc>
        <w:tc>
          <w:tcPr>
            <w:tcW w:w="1103" w:type="pct"/>
            <w:tcBorders>
              <w:top w:val="single" w:sz="4" w:space="0" w:color="auto"/>
              <w:bottom w:val="single" w:sz="4" w:space="0" w:color="auto"/>
            </w:tcBorders>
          </w:tcPr>
          <w:p w:rsidR="00A072D2" w:rsidRPr="00F063D2" w:rsidRDefault="00A072D2" w:rsidP="00740BAE">
            <w:pPr>
              <w:adjustRightInd w:val="0"/>
              <w:snapToGrid w:val="0"/>
              <w:spacing w:line="360" w:lineRule="auto"/>
              <w:rPr>
                <w:rFonts w:ascii="Book Antiqua" w:hAnsi="Book Antiqua"/>
                <w:b/>
                <w:bCs/>
                <w:sz w:val="24"/>
                <w:szCs w:val="24"/>
              </w:rPr>
            </w:pPr>
            <w:r w:rsidRPr="00F063D2">
              <w:rPr>
                <w:rFonts w:ascii="Book Antiqua" w:hAnsi="Book Antiqua"/>
                <w:b/>
                <w:bCs/>
                <w:sz w:val="24"/>
                <w:szCs w:val="24"/>
              </w:rPr>
              <w:t>Dosage</w:t>
            </w:r>
          </w:p>
        </w:tc>
        <w:tc>
          <w:tcPr>
            <w:tcW w:w="867" w:type="pct"/>
            <w:tcBorders>
              <w:top w:val="single" w:sz="4" w:space="0" w:color="auto"/>
              <w:bottom w:val="single" w:sz="4" w:space="0" w:color="auto"/>
            </w:tcBorders>
          </w:tcPr>
          <w:p w:rsidR="00A072D2" w:rsidRPr="00F063D2" w:rsidRDefault="00A072D2" w:rsidP="00740BAE">
            <w:pPr>
              <w:adjustRightInd w:val="0"/>
              <w:snapToGrid w:val="0"/>
              <w:spacing w:line="360" w:lineRule="auto"/>
              <w:rPr>
                <w:rFonts w:ascii="Book Antiqua" w:hAnsi="Book Antiqua"/>
                <w:b/>
                <w:bCs/>
                <w:sz w:val="24"/>
                <w:szCs w:val="24"/>
              </w:rPr>
            </w:pPr>
            <w:r w:rsidRPr="00F063D2">
              <w:rPr>
                <w:rFonts w:ascii="Book Antiqua" w:hAnsi="Book Antiqua"/>
                <w:b/>
                <w:bCs/>
                <w:sz w:val="24"/>
                <w:szCs w:val="24"/>
              </w:rPr>
              <w:t>Delivery route</w:t>
            </w:r>
          </w:p>
        </w:tc>
        <w:tc>
          <w:tcPr>
            <w:tcW w:w="630" w:type="pct"/>
            <w:tcBorders>
              <w:top w:val="single" w:sz="4" w:space="0" w:color="auto"/>
              <w:bottom w:val="single" w:sz="4" w:space="0" w:color="auto"/>
            </w:tcBorders>
          </w:tcPr>
          <w:p w:rsidR="00A072D2" w:rsidRPr="00F063D2" w:rsidRDefault="00A072D2" w:rsidP="00740BAE">
            <w:pPr>
              <w:adjustRightInd w:val="0"/>
              <w:snapToGrid w:val="0"/>
              <w:spacing w:line="360" w:lineRule="auto"/>
              <w:rPr>
                <w:rFonts w:ascii="Book Antiqua" w:hAnsi="Book Antiqua"/>
                <w:b/>
                <w:bCs/>
                <w:sz w:val="24"/>
                <w:szCs w:val="24"/>
              </w:rPr>
            </w:pPr>
            <w:r w:rsidRPr="00F063D2">
              <w:rPr>
                <w:rFonts w:ascii="Book Antiqua" w:hAnsi="Book Antiqua"/>
                <w:b/>
                <w:bCs/>
                <w:sz w:val="24"/>
                <w:szCs w:val="24"/>
              </w:rPr>
              <w:t>Time</w:t>
            </w:r>
          </w:p>
        </w:tc>
        <w:tc>
          <w:tcPr>
            <w:tcW w:w="895" w:type="pct"/>
            <w:tcBorders>
              <w:top w:val="single" w:sz="4" w:space="0" w:color="auto"/>
              <w:bottom w:val="single" w:sz="4" w:space="0" w:color="auto"/>
            </w:tcBorders>
          </w:tcPr>
          <w:p w:rsidR="00A072D2" w:rsidRPr="00F063D2" w:rsidRDefault="00F57720" w:rsidP="00740BAE">
            <w:pPr>
              <w:adjustRightInd w:val="0"/>
              <w:snapToGrid w:val="0"/>
              <w:spacing w:line="360" w:lineRule="auto"/>
              <w:rPr>
                <w:rFonts w:ascii="Book Antiqua" w:hAnsi="Book Antiqua"/>
                <w:b/>
                <w:bCs/>
                <w:sz w:val="24"/>
                <w:szCs w:val="24"/>
              </w:rPr>
            </w:pPr>
            <w:r w:rsidRPr="00F063D2">
              <w:rPr>
                <w:rFonts w:ascii="Book Antiqua" w:hAnsi="Book Antiqua"/>
                <w:b/>
                <w:bCs/>
                <w:sz w:val="24"/>
                <w:szCs w:val="24"/>
              </w:rPr>
              <w:t>C</w:t>
            </w:r>
            <w:r w:rsidR="00A072D2" w:rsidRPr="00F063D2">
              <w:rPr>
                <w:rFonts w:ascii="Book Antiqua" w:hAnsi="Book Antiqua"/>
                <w:b/>
                <w:bCs/>
                <w:sz w:val="24"/>
                <w:szCs w:val="24"/>
              </w:rPr>
              <w:t>ycle</w:t>
            </w:r>
          </w:p>
        </w:tc>
      </w:tr>
      <w:tr w:rsidR="00A072D2" w:rsidRPr="00740BAE" w:rsidTr="00F063D2">
        <w:trPr>
          <w:trHeight w:val="624"/>
        </w:trPr>
        <w:tc>
          <w:tcPr>
            <w:tcW w:w="1505" w:type="pct"/>
            <w:tcBorders>
              <w:top w:val="single" w:sz="4" w:space="0" w:color="auto"/>
            </w:tcBorders>
          </w:tcPr>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Gemcitabine</w:t>
            </w:r>
          </w:p>
        </w:tc>
        <w:tc>
          <w:tcPr>
            <w:tcW w:w="1103" w:type="pct"/>
            <w:tcBorders>
              <w:top w:val="single" w:sz="4" w:space="0" w:color="auto"/>
            </w:tcBorders>
          </w:tcPr>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Day 1 (1.2</w:t>
            </w:r>
            <w:r w:rsidR="005C3641">
              <w:rPr>
                <w:rFonts w:ascii="Book Antiqua" w:hAnsi="Book Antiqua"/>
                <w:sz w:val="24"/>
                <w:szCs w:val="24"/>
              </w:rPr>
              <w:t xml:space="preserve"> </w:t>
            </w:r>
            <w:r w:rsidRPr="00740BAE">
              <w:rPr>
                <w:rFonts w:ascii="Book Antiqua" w:hAnsi="Book Antiqua"/>
                <w:sz w:val="24"/>
                <w:szCs w:val="24"/>
              </w:rPr>
              <w:t>g)</w:t>
            </w:r>
            <w:r w:rsidR="00F063D2">
              <w:rPr>
                <w:rFonts w:ascii="Book Antiqua" w:hAnsi="Book Antiqua" w:hint="eastAsia"/>
                <w:sz w:val="24"/>
                <w:szCs w:val="24"/>
              </w:rPr>
              <w:t>;</w:t>
            </w:r>
            <w:r w:rsidR="00F063D2">
              <w:rPr>
                <w:rFonts w:ascii="Book Antiqua" w:hAnsi="Book Antiqua"/>
                <w:sz w:val="24"/>
                <w:szCs w:val="24"/>
              </w:rPr>
              <w:t xml:space="preserve"> </w:t>
            </w:r>
            <w:r w:rsidRPr="00740BAE">
              <w:rPr>
                <w:rFonts w:ascii="Book Antiqua" w:hAnsi="Book Antiqua"/>
                <w:sz w:val="24"/>
                <w:szCs w:val="24"/>
              </w:rPr>
              <w:t>Day 8 (0.8</w:t>
            </w:r>
            <w:r w:rsidR="005C3641">
              <w:rPr>
                <w:rFonts w:ascii="Book Antiqua" w:hAnsi="Book Antiqua"/>
                <w:sz w:val="24"/>
                <w:szCs w:val="24"/>
              </w:rPr>
              <w:t xml:space="preserve"> </w:t>
            </w:r>
            <w:r w:rsidRPr="00740BAE">
              <w:rPr>
                <w:rFonts w:ascii="Book Antiqua" w:hAnsi="Book Antiqua"/>
                <w:sz w:val="24"/>
                <w:szCs w:val="24"/>
              </w:rPr>
              <w:t>g)</w:t>
            </w:r>
          </w:p>
        </w:tc>
        <w:tc>
          <w:tcPr>
            <w:tcW w:w="867" w:type="pct"/>
            <w:tcBorders>
              <w:top w:val="single" w:sz="4" w:space="0" w:color="auto"/>
            </w:tcBorders>
          </w:tcPr>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Intravenous</w:t>
            </w:r>
          </w:p>
        </w:tc>
        <w:tc>
          <w:tcPr>
            <w:tcW w:w="630" w:type="pct"/>
            <w:tcBorders>
              <w:top w:val="single" w:sz="4" w:space="0" w:color="auto"/>
            </w:tcBorders>
          </w:tcPr>
          <w:p w:rsidR="00A072D2" w:rsidRPr="00740BAE" w:rsidRDefault="00A072D2" w:rsidP="004176A7">
            <w:pPr>
              <w:adjustRightInd w:val="0"/>
              <w:snapToGrid w:val="0"/>
              <w:spacing w:line="360" w:lineRule="auto"/>
              <w:rPr>
                <w:rFonts w:ascii="Book Antiqua" w:hAnsi="Book Antiqua"/>
                <w:sz w:val="24"/>
                <w:szCs w:val="24"/>
              </w:rPr>
            </w:pPr>
            <w:r w:rsidRPr="00740BAE">
              <w:rPr>
                <w:rFonts w:ascii="Book Antiqua" w:hAnsi="Book Antiqua"/>
                <w:sz w:val="24"/>
                <w:szCs w:val="24"/>
              </w:rPr>
              <w:t>Day</w:t>
            </w:r>
            <w:r w:rsidR="005C3641">
              <w:rPr>
                <w:rFonts w:ascii="Book Antiqua" w:hAnsi="Book Antiqua"/>
                <w:sz w:val="24"/>
                <w:szCs w:val="24"/>
              </w:rPr>
              <w:t>s</w:t>
            </w:r>
            <w:r w:rsidRPr="00740BAE">
              <w:rPr>
                <w:rFonts w:ascii="Book Antiqua" w:hAnsi="Book Antiqua"/>
                <w:sz w:val="24"/>
                <w:szCs w:val="24"/>
              </w:rPr>
              <w:t xml:space="preserve"> 1</w:t>
            </w:r>
            <w:r w:rsidR="005C3641">
              <w:rPr>
                <w:rFonts w:ascii="Book Antiqua" w:hAnsi="Book Antiqua"/>
                <w:sz w:val="24"/>
                <w:szCs w:val="24"/>
              </w:rPr>
              <w:t xml:space="preserve"> and</w:t>
            </w:r>
            <w:r w:rsidR="005C3641" w:rsidRPr="00740BAE">
              <w:rPr>
                <w:rFonts w:ascii="Book Antiqua" w:hAnsi="Book Antiqua"/>
                <w:sz w:val="24"/>
                <w:szCs w:val="24"/>
              </w:rPr>
              <w:t xml:space="preserve"> </w:t>
            </w:r>
            <w:r w:rsidRPr="00740BAE">
              <w:rPr>
                <w:rFonts w:ascii="Book Antiqua" w:hAnsi="Book Antiqua"/>
                <w:sz w:val="24"/>
                <w:szCs w:val="24"/>
              </w:rPr>
              <w:t>8</w:t>
            </w:r>
          </w:p>
        </w:tc>
        <w:tc>
          <w:tcPr>
            <w:tcW w:w="895" w:type="pct"/>
            <w:tcBorders>
              <w:top w:val="single" w:sz="4" w:space="0" w:color="auto"/>
            </w:tcBorders>
          </w:tcPr>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Every 21 d</w:t>
            </w:r>
          </w:p>
        </w:tc>
      </w:tr>
      <w:tr w:rsidR="00A072D2" w:rsidRPr="00740BAE" w:rsidTr="00F063D2">
        <w:trPr>
          <w:trHeight w:val="624"/>
        </w:trPr>
        <w:tc>
          <w:tcPr>
            <w:tcW w:w="1505" w:type="pct"/>
          </w:tcPr>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Gemcitabine</w:t>
            </w:r>
            <w:r w:rsidR="00F063D2">
              <w:rPr>
                <w:rFonts w:ascii="Book Antiqua" w:hAnsi="Book Antiqua"/>
                <w:sz w:val="24"/>
                <w:szCs w:val="24"/>
              </w:rPr>
              <w:t xml:space="preserve"> </w:t>
            </w:r>
            <w:r w:rsidRPr="00740BAE">
              <w:rPr>
                <w:rFonts w:ascii="Book Antiqua" w:hAnsi="Book Antiqua"/>
                <w:sz w:val="24"/>
                <w:szCs w:val="24"/>
              </w:rPr>
              <w:t>+</w:t>
            </w:r>
            <w:bookmarkStart w:id="40" w:name="OLE_LINK3"/>
            <w:bookmarkStart w:id="41" w:name="OLE_LINK4"/>
            <w:r w:rsidR="00F063D2">
              <w:rPr>
                <w:rFonts w:ascii="Book Antiqua" w:hAnsi="Book Antiqua"/>
                <w:sz w:val="24"/>
                <w:szCs w:val="24"/>
              </w:rPr>
              <w:t xml:space="preserve"> </w:t>
            </w:r>
            <w:proofErr w:type="spellStart"/>
            <w:r w:rsidRPr="00740BAE">
              <w:rPr>
                <w:rFonts w:ascii="Book Antiqua" w:hAnsi="Book Antiqua"/>
                <w:sz w:val="24"/>
                <w:szCs w:val="24"/>
              </w:rPr>
              <w:t>Tegafur</w:t>
            </w:r>
            <w:bookmarkEnd w:id="40"/>
            <w:bookmarkEnd w:id="41"/>
            <w:proofErr w:type="spellEnd"/>
          </w:p>
        </w:tc>
        <w:tc>
          <w:tcPr>
            <w:tcW w:w="1103" w:type="pct"/>
          </w:tcPr>
          <w:p w:rsidR="00A072D2" w:rsidRPr="00740BAE" w:rsidRDefault="00A072D2" w:rsidP="004176A7">
            <w:pPr>
              <w:adjustRightInd w:val="0"/>
              <w:snapToGrid w:val="0"/>
              <w:spacing w:line="360" w:lineRule="auto"/>
              <w:rPr>
                <w:rFonts w:ascii="Book Antiqua" w:hAnsi="Book Antiqua"/>
                <w:sz w:val="24"/>
                <w:szCs w:val="24"/>
              </w:rPr>
            </w:pPr>
            <w:r w:rsidRPr="00740BAE">
              <w:rPr>
                <w:rFonts w:ascii="Book Antiqua" w:hAnsi="Book Antiqua"/>
                <w:sz w:val="24"/>
                <w:szCs w:val="24"/>
              </w:rPr>
              <w:t>Day</w:t>
            </w:r>
            <w:r w:rsidR="005C3641">
              <w:rPr>
                <w:rFonts w:ascii="Book Antiqua" w:hAnsi="Book Antiqua"/>
                <w:sz w:val="24"/>
                <w:szCs w:val="24"/>
              </w:rPr>
              <w:t>s</w:t>
            </w:r>
            <w:r w:rsidRPr="00740BAE">
              <w:rPr>
                <w:rFonts w:ascii="Book Antiqua" w:hAnsi="Book Antiqua"/>
                <w:sz w:val="24"/>
                <w:szCs w:val="24"/>
              </w:rPr>
              <w:t xml:space="preserve"> 1</w:t>
            </w:r>
            <w:r w:rsidR="005C3641">
              <w:rPr>
                <w:rFonts w:ascii="Book Antiqua" w:hAnsi="Book Antiqua"/>
                <w:sz w:val="24"/>
                <w:szCs w:val="24"/>
              </w:rPr>
              <w:t xml:space="preserve"> and</w:t>
            </w:r>
            <w:r w:rsidR="005C3641" w:rsidRPr="00740BAE">
              <w:rPr>
                <w:rFonts w:ascii="Book Antiqua" w:hAnsi="Book Antiqua"/>
                <w:sz w:val="24"/>
                <w:szCs w:val="24"/>
              </w:rPr>
              <w:t xml:space="preserve"> </w:t>
            </w:r>
            <w:r w:rsidRPr="00740BAE">
              <w:rPr>
                <w:rFonts w:ascii="Book Antiqua" w:hAnsi="Book Antiqua"/>
                <w:sz w:val="24"/>
                <w:szCs w:val="24"/>
              </w:rPr>
              <w:t>8</w:t>
            </w:r>
            <w:r w:rsidR="00F063D2">
              <w:rPr>
                <w:rFonts w:ascii="Book Antiqua" w:hAnsi="Book Antiqua"/>
                <w:sz w:val="24"/>
                <w:szCs w:val="24"/>
              </w:rPr>
              <w:t xml:space="preserve"> </w:t>
            </w:r>
            <w:r w:rsidRPr="00740BAE">
              <w:rPr>
                <w:rFonts w:ascii="Book Antiqua" w:hAnsi="Book Antiqua"/>
                <w:sz w:val="24"/>
                <w:szCs w:val="24"/>
              </w:rPr>
              <w:t>(1.2</w:t>
            </w:r>
            <w:r w:rsidR="005C3641">
              <w:rPr>
                <w:rFonts w:ascii="Book Antiqua" w:hAnsi="Book Antiqua"/>
                <w:sz w:val="24"/>
                <w:szCs w:val="24"/>
              </w:rPr>
              <w:t xml:space="preserve"> </w:t>
            </w:r>
            <w:r w:rsidRPr="00740BAE">
              <w:rPr>
                <w:rFonts w:ascii="Book Antiqua" w:hAnsi="Book Antiqua"/>
                <w:sz w:val="24"/>
                <w:szCs w:val="24"/>
              </w:rPr>
              <w:t>g)</w:t>
            </w:r>
            <w:r w:rsidR="00F063D2">
              <w:rPr>
                <w:rFonts w:ascii="Book Antiqua" w:hAnsi="Book Antiqua" w:hint="eastAsia"/>
                <w:sz w:val="24"/>
                <w:szCs w:val="24"/>
              </w:rPr>
              <w:t xml:space="preserve"> </w:t>
            </w:r>
            <w:r w:rsidRPr="00740BAE">
              <w:rPr>
                <w:rFonts w:ascii="Book Antiqua" w:hAnsi="Book Antiqua"/>
                <w:sz w:val="24"/>
                <w:szCs w:val="24"/>
              </w:rPr>
              <w:t>+</w:t>
            </w:r>
            <w:r w:rsidR="00F063D2">
              <w:rPr>
                <w:rFonts w:ascii="Book Antiqua" w:hAnsi="Book Antiqua"/>
                <w:sz w:val="24"/>
                <w:szCs w:val="24"/>
              </w:rPr>
              <w:t xml:space="preserve"> </w:t>
            </w:r>
            <w:r w:rsidRPr="00740BAE">
              <w:rPr>
                <w:rFonts w:ascii="Book Antiqua" w:hAnsi="Book Antiqua"/>
                <w:sz w:val="24"/>
                <w:szCs w:val="24"/>
              </w:rPr>
              <w:t>80</w:t>
            </w:r>
            <w:r w:rsidR="00F063D2">
              <w:rPr>
                <w:rFonts w:ascii="Book Antiqua" w:hAnsi="Book Antiqua"/>
                <w:sz w:val="24"/>
                <w:szCs w:val="24"/>
              </w:rPr>
              <w:t xml:space="preserve"> </w:t>
            </w:r>
            <w:r w:rsidRPr="00740BAE">
              <w:rPr>
                <w:rFonts w:ascii="Book Antiqua" w:hAnsi="Book Antiqua"/>
                <w:sz w:val="24"/>
                <w:szCs w:val="24"/>
              </w:rPr>
              <w:t>mg</w:t>
            </w:r>
          </w:p>
        </w:tc>
        <w:tc>
          <w:tcPr>
            <w:tcW w:w="867" w:type="pct"/>
          </w:tcPr>
          <w:p w:rsidR="00A072D2" w:rsidRPr="00740BAE" w:rsidRDefault="00A072D2" w:rsidP="00ED239A">
            <w:pPr>
              <w:adjustRightInd w:val="0"/>
              <w:snapToGrid w:val="0"/>
              <w:spacing w:line="360" w:lineRule="auto"/>
              <w:rPr>
                <w:rFonts w:ascii="Book Antiqua" w:hAnsi="Book Antiqua"/>
                <w:sz w:val="24"/>
                <w:szCs w:val="24"/>
              </w:rPr>
            </w:pPr>
            <w:r w:rsidRPr="00740BAE">
              <w:rPr>
                <w:rFonts w:ascii="Book Antiqua" w:hAnsi="Book Antiqua"/>
                <w:sz w:val="24"/>
                <w:szCs w:val="24"/>
              </w:rPr>
              <w:t xml:space="preserve">Arterial infusion + </w:t>
            </w:r>
            <w:r w:rsidR="005C3641">
              <w:rPr>
                <w:rFonts w:ascii="Book Antiqua" w:hAnsi="Book Antiqua"/>
                <w:sz w:val="24"/>
                <w:szCs w:val="24"/>
              </w:rPr>
              <w:t>o</w:t>
            </w:r>
            <w:r w:rsidR="005C3641" w:rsidRPr="00740BAE">
              <w:rPr>
                <w:rFonts w:ascii="Book Antiqua" w:hAnsi="Book Antiqua"/>
                <w:sz w:val="24"/>
                <w:szCs w:val="24"/>
              </w:rPr>
              <w:t>ral</w:t>
            </w:r>
          </w:p>
        </w:tc>
        <w:tc>
          <w:tcPr>
            <w:tcW w:w="630" w:type="pct"/>
          </w:tcPr>
          <w:p w:rsidR="00A072D2" w:rsidRPr="00740BAE" w:rsidRDefault="00A072D2" w:rsidP="00ED239A">
            <w:pPr>
              <w:adjustRightInd w:val="0"/>
              <w:snapToGrid w:val="0"/>
              <w:spacing w:line="360" w:lineRule="auto"/>
              <w:rPr>
                <w:rFonts w:ascii="Book Antiqua" w:hAnsi="Book Antiqua"/>
                <w:sz w:val="24"/>
                <w:szCs w:val="24"/>
              </w:rPr>
            </w:pPr>
            <w:r w:rsidRPr="00740BAE">
              <w:rPr>
                <w:rFonts w:ascii="Book Antiqua" w:hAnsi="Book Antiqua"/>
                <w:sz w:val="24"/>
                <w:szCs w:val="24"/>
              </w:rPr>
              <w:t>Day</w:t>
            </w:r>
            <w:r w:rsidR="005C3641">
              <w:rPr>
                <w:rFonts w:ascii="Book Antiqua" w:hAnsi="Book Antiqua"/>
                <w:sz w:val="24"/>
                <w:szCs w:val="24"/>
              </w:rPr>
              <w:t xml:space="preserve">s </w:t>
            </w:r>
            <w:r w:rsidRPr="00740BAE">
              <w:rPr>
                <w:rFonts w:ascii="Book Antiqua" w:hAnsi="Book Antiqua"/>
                <w:sz w:val="24"/>
                <w:szCs w:val="24"/>
              </w:rPr>
              <w:t>1</w:t>
            </w:r>
            <w:r w:rsidR="004176A7">
              <w:rPr>
                <w:rFonts w:ascii="Book Antiqua" w:hAnsi="Book Antiqua"/>
                <w:sz w:val="24"/>
                <w:szCs w:val="24"/>
              </w:rPr>
              <w:t xml:space="preserve"> and </w:t>
            </w:r>
            <w:r w:rsidRPr="00740BAE">
              <w:rPr>
                <w:rFonts w:ascii="Book Antiqua" w:hAnsi="Book Antiqua"/>
                <w:sz w:val="24"/>
                <w:szCs w:val="24"/>
              </w:rPr>
              <w:t>8</w:t>
            </w:r>
            <w:r w:rsidR="00F063D2">
              <w:rPr>
                <w:rFonts w:ascii="Book Antiqua" w:hAnsi="Book Antiqua"/>
                <w:sz w:val="24"/>
                <w:szCs w:val="24"/>
              </w:rPr>
              <w:t xml:space="preserve">; </w:t>
            </w:r>
            <w:r w:rsidR="005C3641">
              <w:rPr>
                <w:rFonts w:ascii="Book Antiqua" w:hAnsi="Book Antiqua"/>
                <w:sz w:val="24"/>
                <w:szCs w:val="24"/>
              </w:rPr>
              <w:t>d</w:t>
            </w:r>
            <w:r w:rsidR="005C3641" w:rsidRPr="00740BAE">
              <w:rPr>
                <w:rFonts w:ascii="Book Antiqua" w:hAnsi="Book Antiqua"/>
                <w:sz w:val="24"/>
                <w:szCs w:val="24"/>
              </w:rPr>
              <w:t xml:space="preserve">ays </w:t>
            </w:r>
            <w:r w:rsidRPr="00740BAE">
              <w:rPr>
                <w:rFonts w:ascii="Book Antiqua" w:hAnsi="Book Antiqua"/>
                <w:sz w:val="24"/>
                <w:szCs w:val="24"/>
              </w:rPr>
              <w:t>1–14</w:t>
            </w:r>
          </w:p>
        </w:tc>
        <w:tc>
          <w:tcPr>
            <w:tcW w:w="895" w:type="pct"/>
          </w:tcPr>
          <w:p w:rsidR="00A072D2" w:rsidRPr="00740BAE" w:rsidRDefault="00A072D2" w:rsidP="00740BAE">
            <w:pPr>
              <w:adjustRightInd w:val="0"/>
              <w:snapToGrid w:val="0"/>
              <w:spacing w:line="360" w:lineRule="auto"/>
              <w:rPr>
                <w:rFonts w:ascii="Book Antiqua" w:hAnsi="Book Antiqua"/>
                <w:sz w:val="24"/>
                <w:szCs w:val="24"/>
              </w:rPr>
            </w:pPr>
            <w:r w:rsidRPr="00740BAE">
              <w:rPr>
                <w:rFonts w:ascii="Book Antiqua" w:hAnsi="Book Antiqua"/>
                <w:sz w:val="24"/>
                <w:szCs w:val="24"/>
              </w:rPr>
              <w:t>For four cycles</w:t>
            </w:r>
          </w:p>
        </w:tc>
      </w:tr>
      <w:bookmarkEnd w:id="35"/>
      <w:bookmarkEnd w:id="36"/>
      <w:bookmarkEnd w:id="37"/>
      <w:bookmarkEnd w:id="38"/>
      <w:bookmarkEnd w:id="39"/>
    </w:tbl>
    <w:p w:rsidR="00A072D2" w:rsidRPr="00740BAE" w:rsidRDefault="00A072D2" w:rsidP="00740BAE">
      <w:pPr>
        <w:adjustRightInd w:val="0"/>
        <w:snapToGrid w:val="0"/>
        <w:spacing w:line="360" w:lineRule="auto"/>
        <w:rPr>
          <w:rFonts w:ascii="Book Antiqua" w:hAnsi="Book Antiqua"/>
          <w:sz w:val="24"/>
          <w:szCs w:val="24"/>
        </w:rPr>
      </w:pPr>
    </w:p>
    <w:sectPr w:rsidR="00A072D2" w:rsidRPr="00740BAE" w:rsidSect="00CB50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7F2" w:rsidRDefault="001377F2">
      <w:r>
        <w:separator/>
      </w:r>
    </w:p>
  </w:endnote>
  <w:endnote w:type="continuationSeparator" w:id="0">
    <w:p w:rsidR="001377F2" w:rsidRDefault="00137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7F2" w:rsidRDefault="001377F2">
      <w:r>
        <w:separator/>
      </w:r>
    </w:p>
  </w:footnote>
  <w:footnote w:type="continuationSeparator" w:id="0">
    <w:p w:rsidR="001377F2" w:rsidRDefault="001377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B38F7"/>
    <w:rsid w:val="0000234C"/>
    <w:rsid w:val="00004187"/>
    <w:rsid w:val="00017864"/>
    <w:rsid w:val="0002090E"/>
    <w:rsid w:val="00037742"/>
    <w:rsid w:val="00043525"/>
    <w:rsid w:val="00064D0E"/>
    <w:rsid w:val="000808F7"/>
    <w:rsid w:val="000A73CB"/>
    <w:rsid w:val="000B520C"/>
    <w:rsid w:val="000C46A6"/>
    <w:rsid w:val="000D25EA"/>
    <w:rsid w:val="000E3CB1"/>
    <w:rsid w:val="000E55A0"/>
    <w:rsid w:val="000F03D8"/>
    <w:rsid w:val="000F04FD"/>
    <w:rsid w:val="00114A6C"/>
    <w:rsid w:val="001377F2"/>
    <w:rsid w:val="001604E2"/>
    <w:rsid w:val="001639E4"/>
    <w:rsid w:val="00170A97"/>
    <w:rsid w:val="00182C4D"/>
    <w:rsid w:val="00184269"/>
    <w:rsid w:val="00185674"/>
    <w:rsid w:val="001936B4"/>
    <w:rsid w:val="001A06A0"/>
    <w:rsid w:val="001A341D"/>
    <w:rsid w:val="001A7B03"/>
    <w:rsid w:val="001B1F6D"/>
    <w:rsid w:val="001B53CF"/>
    <w:rsid w:val="001D3D38"/>
    <w:rsid w:val="001D4FBA"/>
    <w:rsid w:val="002041B8"/>
    <w:rsid w:val="002154C6"/>
    <w:rsid w:val="002219F3"/>
    <w:rsid w:val="00230ED3"/>
    <w:rsid w:val="00250173"/>
    <w:rsid w:val="00256AFA"/>
    <w:rsid w:val="00256CF5"/>
    <w:rsid w:val="002576F9"/>
    <w:rsid w:val="002615E1"/>
    <w:rsid w:val="00266750"/>
    <w:rsid w:val="002673DB"/>
    <w:rsid w:val="0027421B"/>
    <w:rsid w:val="002765FC"/>
    <w:rsid w:val="00281AB5"/>
    <w:rsid w:val="00281D00"/>
    <w:rsid w:val="00296899"/>
    <w:rsid w:val="00297CBD"/>
    <w:rsid w:val="002A299A"/>
    <w:rsid w:val="002A6C64"/>
    <w:rsid w:val="002D2DCF"/>
    <w:rsid w:val="00301EFA"/>
    <w:rsid w:val="00301F4B"/>
    <w:rsid w:val="003045FE"/>
    <w:rsid w:val="0030761A"/>
    <w:rsid w:val="0033407F"/>
    <w:rsid w:val="00334DDF"/>
    <w:rsid w:val="0033799C"/>
    <w:rsid w:val="00356413"/>
    <w:rsid w:val="00361DFE"/>
    <w:rsid w:val="00382DED"/>
    <w:rsid w:val="003865A9"/>
    <w:rsid w:val="00391586"/>
    <w:rsid w:val="003A5536"/>
    <w:rsid w:val="003B2553"/>
    <w:rsid w:val="003C7F03"/>
    <w:rsid w:val="003E06E1"/>
    <w:rsid w:val="003E1762"/>
    <w:rsid w:val="003E2537"/>
    <w:rsid w:val="003E3697"/>
    <w:rsid w:val="003E3924"/>
    <w:rsid w:val="003E4475"/>
    <w:rsid w:val="003F7AB9"/>
    <w:rsid w:val="00402572"/>
    <w:rsid w:val="0040600D"/>
    <w:rsid w:val="00407969"/>
    <w:rsid w:val="004176A7"/>
    <w:rsid w:val="00423397"/>
    <w:rsid w:val="00434798"/>
    <w:rsid w:val="0044364F"/>
    <w:rsid w:val="00451D3F"/>
    <w:rsid w:val="00457872"/>
    <w:rsid w:val="004729DE"/>
    <w:rsid w:val="0047352D"/>
    <w:rsid w:val="00476D5F"/>
    <w:rsid w:val="00484A12"/>
    <w:rsid w:val="0048646D"/>
    <w:rsid w:val="00493E42"/>
    <w:rsid w:val="004A1444"/>
    <w:rsid w:val="004A25DE"/>
    <w:rsid w:val="004B4464"/>
    <w:rsid w:val="004B68ED"/>
    <w:rsid w:val="004D2118"/>
    <w:rsid w:val="004E0376"/>
    <w:rsid w:val="004F4567"/>
    <w:rsid w:val="00501DE4"/>
    <w:rsid w:val="005022D6"/>
    <w:rsid w:val="00520A01"/>
    <w:rsid w:val="00525175"/>
    <w:rsid w:val="00530D12"/>
    <w:rsid w:val="005351AE"/>
    <w:rsid w:val="00535C0F"/>
    <w:rsid w:val="0056030F"/>
    <w:rsid w:val="005632DB"/>
    <w:rsid w:val="005633FC"/>
    <w:rsid w:val="00563AA9"/>
    <w:rsid w:val="00573783"/>
    <w:rsid w:val="00597ED5"/>
    <w:rsid w:val="005A18C9"/>
    <w:rsid w:val="005A2385"/>
    <w:rsid w:val="005A5E65"/>
    <w:rsid w:val="005A6413"/>
    <w:rsid w:val="005B69ED"/>
    <w:rsid w:val="005C1D19"/>
    <w:rsid w:val="005C3641"/>
    <w:rsid w:val="005C534B"/>
    <w:rsid w:val="005D6442"/>
    <w:rsid w:val="005E0298"/>
    <w:rsid w:val="005F3FEC"/>
    <w:rsid w:val="00615C7C"/>
    <w:rsid w:val="006205EC"/>
    <w:rsid w:val="00620F77"/>
    <w:rsid w:val="00623E86"/>
    <w:rsid w:val="00626F06"/>
    <w:rsid w:val="006273D2"/>
    <w:rsid w:val="006326AB"/>
    <w:rsid w:val="0066217C"/>
    <w:rsid w:val="0067266C"/>
    <w:rsid w:val="006737BF"/>
    <w:rsid w:val="006743AD"/>
    <w:rsid w:val="00681744"/>
    <w:rsid w:val="00683071"/>
    <w:rsid w:val="00684548"/>
    <w:rsid w:val="006A096B"/>
    <w:rsid w:val="006A0F62"/>
    <w:rsid w:val="006B38F7"/>
    <w:rsid w:val="006D2ADD"/>
    <w:rsid w:val="006E0F09"/>
    <w:rsid w:val="006E4304"/>
    <w:rsid w:val="006E6A24"/>
    <w:rsid w:val="006F35BF"/>
    <w:rsid w:val="00700E07"/>
    <w:rsid w:val="00704F4F"/>
    <w:rsid w:val="0073074A"/>
    <w:rsid w:val="00740BAE"/>
    <w:rsid w:val="00762D7A"/>
    <w:rsid w:val="00766F29"/>
    <w:rsid w:val="00773DE8"/>
    <w:rsid w:val="00781D11"/>
    <w:rsid w:val="0078425F"/>
    <w:rsid w:val="00791D62"/>
    <w:rsid w:val="00793884"/>
    <w:rsid w:val="007954BE"/>
    <w:rsid w:val="007A20AA"/>
    <w:rsid w:val="007A3106"/>
    <w:rsid w:val="007C1015"/>
    <w:rsid w:val="007C7698"/>
    <w:rsid w:val="007C78D4"/>
    <w:rsid w:val="007D1315"/>
    <w:rsid w:val="007D40F6"/>
    <w:rsid w:val="007D7AF5"/>
    <w:rsid w:val="007E7904"/>
    <w:rsid w:val="00807BD8"/>
    <w:rsid w:val="00810882"/>
    <w:rsid w:val="008225C3"/>
    <w:rsid w:val="00822D08"/>
    <w:rsid w:val="00844CDF"/>
    <w:rsid w:val="00851C5E"/>
    <w:rsid w:val="00853B7E"/>
    <w:rsid w:val="00854EDA"/>
    <w:rsid w:val="00860D03"/>
    <w:rsid w:val="00874B90"/>
    <w:rsid w:val="008A47C1"/>
    <w:rsid w:val="008B608B"/>
    <w:rsid w:val="008C0D0E"/>
    <w:rsid w:val="008C0F53"/>
    <w:rsid w:val="008D642A"/>
    <w:rsid w:val="008E4E0D"/>
    <w:rsid w:val="008F55C0"/>
    <w:rsid w:val="00907C29"/>
    <w:rsid w:val="00933299"/>
    <w:rsid w:val="009446A2"/>
    <w:rsid w:val="009449A4"/>
    <w:rsid w:val="0094593A"/>
    <w:rsid w:val="00946262"/>
    <w:rsid w:val="00952575"/>
    <w:rsid w:val="0096690E"/>
    <w:rsid w:val="00972BB5"/>
    <w:rsid w:val="00977BAF"/>
    <w:rsid w:val="00980625"/>
    <w:rsid w:val="0098177A"/>
    <w:rsid w:val="0098281A"/>
    <w:rsid w:val="0098298C"/>
    <w:rsid w:val="0098528D"/>
    <w:rsid w:val="00987980"/>
    <w:rsid w:val="009A3FAD"/>
    <w:rsid w:val="009B2F1B"/>
    <w:rsid w:val="009C06B5"/>
    <w:rsid w:val="009C20CC"/>
    <w:rsid w:val="009D0E79"/>
    <w:rsid w:val="009D3DC7"/>
    <w:rsid w:val="009D4F59"/>
    <w:rsid w:val="009E7D01"/>
    <w:rsid w:val="009F2475"/>
    <w:rsid w:val="009F4904"/>
    <w:rsid w:val="00A072D2"/>
    <w:rsid w:val="00A1116D"/>
    <w:rsid w:val="00A131DA"/>
    <w:rsid w:val="00A240BD"/>
    <w:rsid w:val="00A339BF"/>
    <w:rsid w:val="00A33C3E"/>
    <w:rsid w:val="00A36263"/>
    <w:rsid w:val="00A40AEA"/>
    <w:rsid w:val="00A412AD"/>
    <w:rsid w:val="00A41DA7"/>
    <w:rsid w:val="00A45481"/>
    <w:rsid w:val="00A540CC"/>
    <w:rsid w:val="00A642C8"/>
    <w:rsid w:val="00A678F4"/>
    <w:rsid w:val="00A87576"/>
    <w:rsid w:val="00AA7586"/>
    <w:rsid w:val="00AB6F86"/>
    <w:rsid w:val="00AC248A"/>
    <w:rsid w:val="00AF000C"/>
    <w:rsid w:val="00AF026D"/>
    <w:rsid w:val="00B23586"/>
    <w:rsid w:val="00B34032"/>
    <w:rsid w:val="00B36490"/>
    <w:rsid w:val="00B41158"/>
    <w:rsid w:val="00B5075D"/>
    <w:rsid w:val="00B50E80"/>
    <w:rsid w:val="00B55BF9"/>
    <w:rsid w:val="00B56B28"/>
    <w:rsid w:val="00B67074"/>
    <w:rsid w:val="00B85021"/>
    <w:rsid w:val="00B92D60"/>
    <w:rsid w:val="00BA089A"/>
    <w:rsid w:val="00BC4E3D"/>
    <w:rsid w:val="00BC79EE"/>
    <w:rsid w:val="00BD0585"/>
    <w:rsid w:val="00BD1F2B"/>
    <w:rsid w:val="00BE231C"/>
    <w:rsid w:val="00C00556"/>
    <w:rsid w:val="00C128A9"/>
    <w:rsid w:val="00C150CD"/>
    <w:rsid w:val="00C179F5"/>
    <w:rsid w:val="00C20C10"/>
    <w:rsid w:val="00C264FD"/>
    <w:rsid w:val="00C265A5"/>
    <w:rsid w:val="00C30B02"/>
    <w:rsid w:val="00C31429"/>
    <w:rsid w:val="00C314F3"/>
    <w:rsid w:val="00C47E6E"/>
    <w:rsid w:val="00C57B82"/>
    <w:rsid w:val="00C60DA6"/>
    <w:rsid w:val="00C60E6B"/>
    <w:rsid w:val="00C65717"/>
    <w:rsid w:val="00C81979"/>
    <w:rsid w:val="00C84649"/>
    <w:rsid w:val="00C90EAB"/>
    <w:rsid w:val="00CB507A"/>
    <w:rsid w:val="00CC4273"/>
    <w:rsid w:val="00CD7EC4"/>
    <w:rsid w:val="00CE45F6"/>
    <w:rsid w:val="00D01586"/>
    <w:rsid w:val="00D0385E"/>
    <w:rsid w:val="00D056C1"/>
    <w:rsid w:val="00D05BDC"/>
    <w:rsid w:val="00D21E2C"/>
    <w:rsid w:val="00D220D2"/>
    <w:rsid w:val="00D360AD"/>
    <w:rsid w:val="00D440DA"/>
    <w:rsid w:val="00D448A9"/>
    <w:rsid w:val="00D449B8"/>
    <w:rsid w:val="00D56B16"/>
    <w:rsid w:val="00D62780"/>
    <w:rsid w:val="00D6549C"/>
    <w:rsid w:val="00D71FAC"/>
    <w:rsid w:val="00D77482"/>
    <w:rsid w:val="00D90BBE"/>
    <w:rsid w:val="00D94D93"/>
    <w:rsid w:val="00DA24FA"/>
    <w:rsid w:val="00DB34B3"/>
    <w:rsid w:val="00DC0E17"/>
    <w:rsid w:val="00DE11E0"/>
    <w:rsid w:val="00DF03A3"/>
    <w:rsid w:val="00DF3506"/>
    <w:rsid w:val="00DF6913"/>
    <w:rsid w:val="00E0785E"/>
    <w:rsid w:val="00E1310E"/>
    <w:rsid w:val="00E26863"/>
    <w:rsid w:val="00E33F4B"/>
    <w:rsid w:val="00E43F5D"/>
    <w:rsid w:val="00E44188"/>
    <w:rsid w:val="00E527A1"/>
    <w:rsid w:val="00E53982"/>
    <w:rsid w:val="00E668B8"/>
    <w:rsid w:val="00E91495"/>
    <w:rsid w:val="00EA058C"/>
    <w:rsid w:val="00EB419F"/>
    <w:rsid w:val="00EC21CE"/>
    <w:rsid w:val="00EC3E96"/>
    <w:rsid w:val="00EC4806"/>
    <w:rsid w:val="00ED239A"/>
    <w:rsid w:val="00ED493C"/>
    <w:rsid w:val="00ED5FDE"/>
    <w:rsid w:val="00EE1EC2"/>
    <w:rsid w:val="00EF54C0"/>
    <w:rsid w:val="00F01EC6"/>
    <w:rsid w:val="00F063D2"/>
    <w:rsid w:val="00F24F0D"/>
    <w:rsid w:val="00F250B2"/>
    <w:rsid w:val="00F56DA7"/>
    <w:rsid w:val="00F57720"/>
    <w:rsid w:val="00F611B3"/>
    <w:rsid w:val="00F62F75"/>
    <w:rsid w:val="00F65C33"/>
    <w:rsid w:val="00F83931"/>
    <w:rsid w:val="00F85C43"/>
    <w:rsid w:val="00F85FC2"/>
    <w:rsid w:val="00FC3EC3"/>
    <w:rsid w:val="00FD64CD"/>
    <w:rsid w:val="00FF64E7"/>
    <w:rsid w:val="00FF66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Char1"/>
    <w:qFormat/>
    <w:pPr>
      <w:spacing w:before="260" w:after="260" w:line="415"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autoRedefine/>
    <w:unhideWhenUsed/>
    <w:qFormat/>
    <w:pPr>
      <w:spacing w:line="360" w:lineRule="auto"/>
      <w:ind w:left="442"/>
    </w:pPr>
  </w:style>
  <w:style w:type="character" w:customStyle="1" w:styleId="Char">
    <w:name w:val="页眉 Char"/>
    <w:rPr>
      <w:rFonts w:ascii="Times New Roman" w:eastAsia="宋体" w:hAnsi="Times New Roman" w:cs="Times New Roman"/>
    </w:rPr>
  </w:style>
  <w:style w:type="character" w:customStyle="1" w:styleId="1Char">
    <w:name w:val="标题 1 Char"/>
    <w:rPr>
      <w:rFonts w:ascii="Times New Roman" w:eastAsia="宋体" w:hAnsi="Times New Roman" w:cs="Times New Roman"/>
      <w:b/>
      <w:bCs/>
      <w:kern w:val="44"/>
      <w:sz w:val="44"/>
      <w:szCs w:val="44"/>
    </w:rPr>
  </w:style>
  <w:style w:type="character" w:customStyle="1" w:styleId="2Char">
    <w:name w:val="标题 2 Char"/>
    <w:rPr>
      <w:rFonts w:ascii="Cambria" w:eastAsia="宋体" w:hAnsi="Cambria" w:cs="Times New Roman"/>
      <w:b/>
      <w:bCs/>
      <w:sz w:val="32"/>
      <w:szCs w:val="32"/>
    </w:rPr>
  </w:style>
  <w:style w:type="paragraph" w:styleId="a4">
    <w:name w:val="footer"/>
    <w:basedOn w:val="a"/>
    <w:unhideWhenUsed/>
    <w:pPr>
      <w:tabs>
        <w:tab w:val="center" w:pos="4153"/>
        <w:tab w:val="right" w:pos="8306"/>
      </w:tabs>
      <w:snapToGrid w:val="0"/>
      <w:jc w:val="left"/>
    </w:pPr>
    <w:rPr>
      <w:sz w:val="18"/>
      <w:szCs w:val="18"/>
    </w:rPr>
  </w:style>
  <w:style w:type="character" w:customStyle="1" w:styleId="Char0">
    <w:name w:val="页脚 Char"/>
    <w:semiHidden/>
    <w:rPr>
      <w:rFonts w:ascii="Times New Roman" w:eastAsia="宋体" w:hAnsi="Times New Roman" w:cs="Times New Roman"/>
      <w:sz w:val="18"/>
      <w:szCs w:val="18"/>
    </w:rPr>
  </w:style>
  <w:style w:type="character" w:styleId="a5">
    <w:name w:val="Hyperlink"/>
    <w:semiHidden/>
    <w:unhideWhenUsed/>
    <w:rPr>
      <w:color w:val="0000FF"/>
      <w:u w:val="single"/>
    </w:rPr>
  </w:style>
  <w:style w:type="character" w:styleId="a6">
    <w:name w:val="annotation reference"/>
    <w:uiPriority w:val="99"/>
    <w:unhideWhenUsed/>
    <w:qFormat/>
    <w:rsid w:val="00874B90"/>
    <w:rPr>
      <w:sz w:val="16"/>
      <w:szCs w:val="16"/>
    </w:rPr>
  </w:style>
  <w:style w:type="paragraph" w:styleId="a7">
    <w:name w:val="Title"/>
    <w:basedOn w:val="a"/>
    <w:next w:val="a"/>
    <w:qFormat/>
    <w:pPr>
      <w:spacing w:before="240" w:after="60"/>
      <w:jc w:val="left"/>
      <w:outlineLvl w:val="0"/>
    </w:pPr>
    <w:rPr>
      <w:b/>
      <w:bCs/>
      <w:sz w:val="28"/>
      <w:szCs w:val="32"/>
    </w:rPr>
  </w:style>
  <w:style w:type="character" w:customStyle="1" w:styleId="Char1">
    <w:name w:val="标题 Char"/>
    <w:rPr>
      <w:rFonts w:ascii="Times New Roman" w:eastAsia="宋体" w:hAnsi="Times New Roman" w:cs="Times New Roman"/>
      <w:b/>
      <w:bCs/>
      <w:sz w:val="28"/>
      <w:szCs w:val="32"/>
    </w:rPr>
  </w:style>
  <w:style w:type="paragraph" w:styleId="a8">
    <w:name w:val="annotation text"/>
    <w:basedOn w:val="a"/>
    <w:link w:val="Char2"/>
    <w:uiPriority w:val="99"/>
    <w:unhideWhenUsed/>
    <w:qFormat/>
    <w:rsid w:val="00874B90"/>
    <w:rPr>
      <w:sz w:val="20"/>
      <w:szCs w:val="20"/>
    </w:rPr>
  </w:style>
  <w:style w:type="character" w:customStyle="1" w:styleId="Char2">
    <w:name w:val="批注文字 Char"/>
    <w:link w:val="a8"/>
    <w:uiPriority w:val="99"/>
    <w:semiHidden/>
    <w:rsid w:val="00874B90"/>
    <w:rPr>
      <w:rFonts w:ascii="Times New Roman" w:hAnsi="Times New Roman"/>
      <w:kern w:val="2"/>
      <w:lang w:val="en-US" w:eastAsia="zh-CN"/>
    </w:rPr>
  </w:style>
  <w:style w:type="paragraph" w:styleId="a9">
    <w:name w:val="annotation subject"/>
    <w:basedOn w:val="a8"/>
    <w:next w:val="a8"/>
    <w:link w:val="Char3"/>
    <w:uiPriority w:val="99"/>
    <w:semiHidden/>
    <w:unhideWhenUsed/>
    <w:rsid w:val="00874B90"/>
    <w:rPr>
      <w:b/>
      <w:bCs/>
    </w:rPr>
  </w:style>
  <w:style w:type="character" w:customStyle="1" w:styleId="Char3">
    <w:name w:val="批注主题 Char"/>
    <w:link w:val="a9"/>
    <w:uiPriority w:val="99"/>
    <w:semiHidden/>
    <w:rsid w:val="00874B90"/>
    <w:rPr>
      <w:rFonts w:ascii="Times New Roman" w:hAnsi="Times New Roman"/>
      <w:b/>
      <w:bCs/>
      <w:kern w:val="2"/>
      <w:lang w:val="en-US" w:eastAsia="zh-CN"/>
    </w:rPr>
  </w:style>
  <w:style w:type="paragraph" w:styleId="aa">
    <w:name w:val="Balloon Text"/>
    <w:basedOn w:val="a"/>
    <w:link w:val="Char4"/>
    <w:uiPriority w:val="99"/>
    <w:semiHidden/>
    <w:unhideWhenUsed/>
    <w:rsid w:val="00874B90"/>
    <w:rPr>
      <w:sz w:val="18"/>
      <w:szCs w:val="18"/>
    </w:rPr>
  </w:style>
  <w:style w:type="character" w:customStyle="1" w:styleId="Char4">
    <w:name w:val="批注框文本 Char"/>
    <w:link w:val="aa"/>
    <w:uiPriority w:val="99"/>
    <w:semiHidden/>
    <w:rsid w:val="00874B90"/>
    <w:rPr>
      <w:rFonts w:ascii="Times New Roman" w:hAnsi="Times New Roman"/>
      <w:kern w:val="2"/>
      <w:sz w:val="18"/>
      <w:szCs w:val="18"/>
      <w:lang w:val="en-US" w:eastAsia="zh-CN"/>
    </w:rPr>
  </w:style>
  <w:style w:type="paragraph" w:customStyle="1" w:styleId="10">
    <w:name w:val="修订1"/>
    <w:hidden/>
    <w:uiPriority w:val="99"/>
    <w:semiHidden/>
    <w:rsid w:val="00BD0585"/>
    <w:rPr>
      <w:rFonts w:ascii="Times New Roman" w:hAnsi="Times New Roman"/>
      <w:kern w:val="2"/>
      <w:sz w:val="21"/>
      <w:szCs w:val="22"/>
    </w:rPr>
  </w:style>
  <w:style w:type="character" w:customStyle="1" w:styleId="2Char1">
    <w:name w:val="标题 2 Char1"/>
    <w:link w:val="2"/>
    <w:rsid w:val="0033799C"/>
    <w:rPr>
      <w:rFonts w:ascii="Cambria" w:eastAsia="宋体" w:hAnsi="Cambria"/>
      <w:b/>
      <w:bCs/>
      <w:kern w:val="2"/>
      <w:sz w:val="32"/>
      <w:szCs w:val="32"/>
      <w:lang w:val="en-US" w:eastAsia="zh-CN" w:bidi="ar-SA"/>
    </w:rPr>
  </w:style>
  <w:style w:type="character" w:styleId="ab">
    <w:name w:val="line number"/>
    <w:basedOn w:val="a0"/>
    <w:uiPriority w:val="99"/>
    <w:semiHidden/>
    <w:unhideWhenUsed/>
    <w:rsid w:val="00004187"/>
  </w:style>
  <w:style w:type="paragraph" w:customStyle="1" w:styleId="11">
    <w:name w:val="正文1"/>
    <w:uiPriority w:val="99"/>
    <w:rsid w:val="002673DB"/>
    <w:pPr>
      <w:spacing w:line="276" w:lineRule="auto"/>
    </w:pPr>
    <w:rPr>
      <w:rFonts w:ascii="Arial" w:hAnsi="Arial" w:cs="Arial"/>
      <w:color w:val="000000"/>
      <w:sz w:val="22"/>
      <w:lang w:val="pl-PL" w:eastAsia="pl-PL"/>
    </w:rPr>
  </w:style>
  <w:style w:type="character" w:customStyle="1" w:styleId="12">
    <w:name w:val="批注文字 字符1"/>
    <w:uiPriority w:val="99"/>
    <w:qFormat/>
    <w:rsid w:val="002673DB"/>
    <w:rPr>
      <w:rFonts w:eastAsia="MS Mincho"/>
      <w:kern w:val="2"/>
      <w:sz w:val="21"/>
    </w:rPr>
  </w:style>
  <w:style w:type="paragraph" w:customStyle="1" w:styleId="ac">
    <w:name w:val="列表段落"/>
    <w:basedOn w:val="a"/>
    <w:uiPriority w:val="34"/>
    <w:qFormat/>
    <w:rsid w:val="002673DB"/>
    <w:pPr>
      <w:widowControl/>
      <w:spacing w:after="200" w:line="276" w:lineRule="auto"/>
      <w:ind w:left="720"/>
      <w:contextualSpacing/>
      <w:jc w:val="left"/>
    </w:pPr>
    <w:rPr>
      <w:rFonts w:ascii="Calibri Light" w:hAnsi="Calibri Light"/>
      <w:kern w:val="0"/>
      <w:sz w:val="22"/>
    </w:rPr>
  </w:style>
  <w:style w:type="paragraph" w:customStyle="1" w:styleId="tgt">
    <w:name w:val="tgt"/>
    <w:basedOn w:val="a"/>
    <w:rsid w:val="002673DB"/>
    <w:pPr>
      <w:widowControl/>
      <w:spacing w:before="100" w:beforeAutospacing="1" w:after="100" w:afterAutospacing="1"/>
      <w:jc w:val="left"/>
    </w:pPr>
    <w:rPr>
      <w:rFonts w:ascii="宋体" w:hAnsi="宋体" w:cs="宋体"/>
      <w:kern w:val="0"/>
      <w:sz w:val="24"/>
      <w:szCs w:val="24"/>
    </w:rPr>
  </w:style>
  <w:style w:type="character" w:customStyle="1" w:styleId="tgt1">
    <w:name w:val="tgt1"/>
    <w:rsid w:val="002673DB"/>
  </w:style>
  <w:style w:type="character" w:customStyle="1" w:styleId="src">
    <w:name w:val="src"/>
    <w:rsid w:val="002673DB"/>
  </w:style>
  <w:style w:type="character" w:customStyle="1" w:styleId="apple-converted-space">
    <w:name w:val="apple-converted-space"/>
    <w:rsid w:val="002673DB"/>
  </w:style>
  <w:style w:type="paragraph" w:customStyle="1" w:styleId="Normal1">
    <w:name w:val="Normal1"/>
    <w:rsid w:val="00597ED5"/>
    <w:pPr>
      <w:spacing w:after="200" w:line="276" w:lineRule="auto"/>
    </w:pPr>
    <w:rPr>
      <w:rFonts w:eastAsia="Calibri" w:cs="Calibri"/>
      <w:sz w:val="22"/>
      <w:szCs w:val="22"/>
      <w:lang w:eastAsia="en-US"/>
    </w:rPr>
  </w:style>
  <w:style w:type="character" w:customStyle="1" w:styleId="normaltextrun">
    <w:name w:val="normaltextrun"/>
    <w:rsid w:val="00597ED5"/>
  </w:style>
  <w:style w:type="paragraph" w:customStyle="1" w:styleId="paragraph">
    <w:name w:val="paragraph"/>
    <w:basedOn w:val="a"/>
    <w:rsid w:val="00597ED5"/>
    <w:pPr>
      <w:widowControl/>
      <w:spacing w:before="100" w:beforeAutospacing="1" w:after="100" w:afterAutospacing="1"/>
      <w:jc w:val="left"/>
    </w:pPr>
    <w:rPr>
      <w:kern w:val="0"/>
      <w:sz w:val="24"/>
      <w:szCs w:val="24"/>
      <w:lang w:eastAsia="en-US"/>
    </w:rPr>
  </w:style>
  <w:style w:type="paragraph" w:styleId="ad">
    <w:name w:val="Plain Text"/>
    <w:basedOn w:val="a"/>
    <w:link w:val="Char5"/>
    <w:rsid w:val="00740BAE"/>
    <w:rPr>
      <w:rFonts w:ascii="宋体" w:hAnsi="Courier New" w:cs="Courier New"/>
      <w:szCs w:val="21"/>
    </w:rPr>
  </w:style>
  <w:style w:type="character" w:customStyle="1" w:styleId="Char5">
    <w:name w:val="纯文本 Char"/>
    <w:link w:val="ad"/>
    <w:rsid w:val="00740BAE"/>
    <w:rPr>
      <w:rFonts w:ascii="宋体" w:hAnsi="Courier New" w:cs="Courier New"/>
      <w:kern w:val="2"/>
      <w:sz w:val="21"/>
      <w:szCs w:val="21"/>
    </w:rPr>
  </w:style>
  <w:style w:type="character" w:styleId="ae">
    <w:name w:val="page number"/>
    <w:uiPriority w:val="99"/>
    <w:semiHidden/>
    <w:unhideWhenUsed/>
    <w:rsid w:val="00ED23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link w:val="2Char1"/>
    <w:qFormat/>
    <w:pPr>
      <w:spacing w:before="260" w:after="260" w:line="415"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autoRedefine/>
    <w:unhideWhenUsed/>
    <w:qFormat/>
    <w:pPr>
      <w:spacing w:line="360" w:lineRule="auto"/>
      <w:ind w:left="442"/>
    </w:pPr>
  </w:style>
  <w:style w:type="character" w:customStyle="1" w:styleId="Char">
    <w:name w:val="页眉 Char"/>
    <w:rPr>
      <w:rFonts w:ascii="Times New Roman" w:eastAsia="宋体" w:hAnsi="Times New Roman" w:cs="Times New Roman"/>
    </w:rPr>
  </w:style>
  <w:style w:type="character" w:customStyle="1" w:styleId="1Char">
    <w:name w:val="标题 1 Char"/>
    <w:rPr>
      <w:rFonts w:ascii="Times New Roman" w:eastAsia="宋体" w:hAnsi="Times New Roman" w:cs="Times New Roman"/>
      <w:b/>
      <w:bCs/>
      <w:kern w:val="44"/>
      <w:sz w:val="44"/>
      <w:szCs w:val="44"/>
    </w:rPr>
  </w:style>
  <w:style w:type="character" w:customStyle="1" w:styleId="2Char">
    <w:name w:val="标题 2 Char"/>
    <w:rPr>
      <w:rFonts w:ascii="Cambria" w:eastAsia="宋体" w:hAnsi="Cambria" w:cs="Times New Roman"/>
      <w:b/>
      <w:bCs/>
      <w:sz w:val="32"/>
      <w:szCs w:val="32"/>
    </w:rPr>
  </w:style>
  <w:style w:type="paragraph" w:styleId="a4">
    <w:name w:val="footer"/>
    <w:basedOn w:val="a"/>
    <w:unhideWhenUsed/>
    <w:pPr>
      <w:tabs>
        <w:tab w:val="center" w:pos="4153"/>
        <w:tab w:val="right" w:pos="8306"/>
      </w:tabs>
      <w:snapToGrid w:val="0"/>
      <w:jc w:val="left"/>
    </w:pPr>
    <w:rPr>
      <w:sz w:val="18"/>
      <w:szCs w:val="18"/>
    </w:rPr>
  </w:style>
  <w:style w:type="character" w:customStyle="1" w:styleId="Char0">
    <w:name w:val="页脚 Char"/>
    <w:semiHidden/>
    <w:rPr>
      <w:rFonts w:ascii="Times New Roman" w:eastAsia="宋体" w:hAnsi="Times New Roman" w:cs="Times New Roman"/>
      <w:sz w:val="18"/>
      <w:szCs w:val="18"/>
    </w:rPr>
  </w:style>
  <w:style w:type="character" w:styleId="a5">
    <w:name w:val="Hyperlink"/>
    <w:semiHidden/>
    <w:unhideWhenUsed/>
    <w:rPr>
      <w:color w:val="0000FF"/>
      <w:u w:val="single"/>
    </w:rPr>
  </w:style>
  <w:style w:type="character" w:styleId="a6">
    <w:name w:val="annotation reference"/>
    <w:uiPriority w:val="99"/>
    <w:unhideWhenUsed/>
    <w:qFormat/>
    <w:rsid w:val="00874B90"/>
    <w:rPr>
      <w:sz w:val="16"/>
      <w:szCs w:val="16"/>
    </w:rPr>
  </w:style>
  <w:style w:type="paragraph" w:styleId="a7">
    <w:name w:val="Title"/>
    <w:basedOn w:val="a"/>
    <w:next w:val="a"/>
    <w:qFormat/>
    <w:pPr>
      <w:spacing w:before="240" w:after="60"/>
      <w:jc w:val="left"/>
      <w:outlineLvl w:val="0"/>
    </w:pPr>
    <w:rPr>
      <w:b/>
      <w:bCs/>
      <w:sz w:val="28"/>
      <w:szCs w:val="32"/>
    </w:rPr>
  </w:style>
  <w:style w:type="character" w:customStyle="1" w:styleId="Char1">
    <w:name w:val="标题 Char"/>
    <w:rPr>
      <w:rFonts w:ascii="Times New Roman" w:eastAsia="宋体" w:hAnsi="Times New Roman" w:cs="Times New Roman"/>
      <w:b/>
      <w:bCs/>
      <w:sz w:val="28"/>
      <w:szCs w:val="32"/>
    </w:rPr>
  </w:style>
  <w:style w:type="paragraph" w:styleId="a8">
    <w:name w:val="annotation text"/>
    <w:basedOn w:val="a"/>
    <w:link w:val="Char2"/>
    <w:uiPriority w:val="99"/>
    <w:unhideWhenUsed/>
    <w:qFormat/>
    <w:rsid w:val="00874B90"/>
    <w:rPr>
      <w:sz w:val="20"/>
      <w:szCs w:val="20"/>
    </w:rPr>
  </w:style>
  <w:style w:type="character" w:customStyle="1" w:styleId="Char2">
    <w:name w:val="批注文字 Char"/>
    <w:link w:val="a8"/>
    <w:uiPriority w:val="99"/>
    <w:semiHidden/>
    <w:rsid w:val="00874B90"/>
    <w:rPr>
      <w:rFonts w:ascii="Times New Roman" w:hAnsi="Times New Roman"/>
      <w:kern w:val="2"/>
      <w:lang w:val="en-US" w:eastAsia="zh-CN"/>
    </w:rPr>
  </w:style>
  <w:style w:type="paragraph" w:styleId="a9">
    <w:name w:val="annotation subject"/>
    <w:basedOn w:val="a8"/>
    <w:next w:val="a8"/>
    <w:link w:val="Char3"/>
    <w:uiPriority w:val="99"/>
    <w:semiHidden/>
    <w:unhideWhenUsed/>
    <w:rsid w:val="00874B90"/>
    <w:rPr>
      <w:b/>
      <w:bCs/>
    </w:rPr>
  </w:style>
  <w:style w:type="character" w:customStyle="1" w:styleId="Char3">
    <w:name w:val="批注主题 Char"/>
    <w:link w:val="a9"/>
    <w:uiPriority w:val="99"/>
    <w:semiHidden/>
    <w:rsid w:val="00874B90"/>
    <w:rPr>
      <w:rFonts w:ascii="Times New Roman" w:hAnsi="Times New Roman"/>
      <w:b/>
      <w:bCs/>
      <w:kern w:val="2"/>
      <w:lang w:val="en-US" w:eastAsia="zh-CN"/>
    </w:rPr>
  </w:style>
  <w:style w:type="paragraph" w:styleId="aa">
    <w:name w:val="Balloon Text"/>
    <w:basedOn w:val="a"/>
    <w:link w:val="Char4"/>
    <w:uiPriority w:val="99"/>
    <w:semiHidden/>
    <w:unhideWhenUsed/>
    <w:rsid w:val="00874B90"/>
    <w:rPr>
      <w:sz w:val="18"/>
      <w:szCs w:val="18"/>
    </w:rPr>
  </w:style>
  <w:style w:type="character" w:customStyle="1" w:styleId="Char4">
    <w:name w:val="批注框文本 Char"/>
    <w:link w:val="aa"/>
    <w:uiPriority w:val="99"/>
    <w:semiHidden/>
    <w:rsid w:val="00874B90"/>
    <w:rPr>
      <w:rFonts w:ascii="Times New Roman" w:hAnsi="Times New Roman"/>
      <w:kern w:val="2"/>
      <w:sz w:val="18"/>
      <w:szCs w:val="18"/>
      <w:lang w:val="en-US" w:eastAsia="zh-CN"/>
    </w:rPr>
  </w:style>
  <w:style w:type="paragraph" w:customStyle="1" w:styleId="10">
    <w:name w:val="修订1"/>
    <w:hidden/>
    <w:uiPriority w:val="99"/>
    <w:semiHidden/>
    <w:rsid w:val="00BD0585"/>
    <w:rPr>
      <w:rFonts w:ascii="Times New Roman" w:hAnsi="Times New Roman"/>
      <w:kern w:val="2"/>
      <w:sz w:val="21"/>
      <w:szCs w:val="22"/>
    </w:rPr>
  </w:style>
  <w:style w:type="character" w:customStyle="1" w:styleId="2Char1">
    <w:name w:val="标题 2 Char1"/>
    <w:link w:val="2"/>
    <w:rsid w:val="0033799C"/>
    <w:rPr>
      <w:rFonts w:ascii="Cambria" w:eastAsia="宋体" w:hAnsi="Cambria"/>
      <w:b/>
      <w:bCs/>
      <w:kern w:val="2"/>
      <w:sz w:val="32"/>
      <w:szCs w:val="32"/>
      <w:lang w:val="en-US" w:eastAsia="zh-CN" w:bidi="ar-SA"/>
    </w:rPr>
  </w:style>
  <w:style w:type="character" w:styleId="ab">
    <w:name w:val="line number"/>
    <w:basedOn w:val="a0"/>
    <w:uiPriority w:val="99"/>
    <w:semiHidden/>
    <w:unhideWhenUsed/>
    <w:rsid w:val="00004187"/>
  </w:style>
  <w:style w:type="paragraph" w:customStyle="1" w:styleId="11">
    <w:name w:val="正文1"/>
    <w:uiPriority w:val="99"/>
    <w:rsid w:val="002673DB"/>
    <w:pPr>
      <w:spacing w:line="276" w:lineRule="auto"/>
    </w:pPr>
    <w:rPr>
      <w:rFonts w:ascii="Arial" w:hAnsi="Arial" w:cs="Arial"/>
      <w:color w:val="000000"/>
      <w:sz w:val="22"/>
      <w:lang w:val="pl-PL" w:eastAsia="pl-PL"/>
    </w:rPr>
  </w:style>
  <w:style w:type="character" w:customStyle="1" w:styleId="12">
    <w:name w:val="批注文字 字符1"/>
    <w:uiPriority w:val="99"/>
    <w:qFormat/>
    <w:rsid w:val="002673DB"/>
    <w:rPr>
      <w:rFonts w:eastAsia="MS Mincho"/>
      <w:kern w:val="2"/>
      <w:sz w:val="21"/>
    </w:rPr>
  </w:style>
  <w:style w:type="paragraph" w:customStyle="1" w:styleId="ac">
    <w:name w:val="列表段落"/>
    <w:basedOn w:val="a"/>
    <w:uiPriority w:val="34"/>
    <w:qFormat/>
    <w:rsid w:val="002673DB"/>
    <w:pPr>
      <w:widowControl/>
      <w:spacing w:after="200" w:line="276" w:lineRule="auto"/>
      <w:ind w:left="720"/>
      <w:contextualSpacing/>
      <w:jc w:val="left"/>
    </w:pPr>
    <w:rPr>
      <w:rFonts w:ascii="Calibri Light" w:hAnsi="Calibri Light"/>
      <w:kern w:val="0"/>
      <w:sz w:val="22"/>
    </w:rPr>
  </w:style>
  <w:style w:type="paragraph" w:customStyle="1" w:styleId="tgt">
    <w:name w:val="tgt"/>
    <w:basedOn w:val="a"/>
    <w:rsid w:val="002673DB"/>
    <w:pPr>
      <w:widowControl/>
      <w:spacing w:before="100" w:beforeAutospacing="1" w:after="100" w:afterAutospacing="1"/>
      <w:jc w:val="left"/>
    </w:pPr>
    <w:rPr>
      <w:rFonts w:ascii="宋体" w:hAnsi="宋体" w:cs="宋体"/>
      <w:kern w:val="0"/>
      <w:sz w:val="24"/>
      <w:szCs w:val="24"/>
    </w:rPr>
  </w:style>
  <w:style w:type="character" w:customStyle="1" w:styleId="tgt1">
    <w:name w:val="tgt1"/>
    <w:rsid w:val="002673DB"/>
  </w:style>
  <w:style w:type="character" w:customStyle="1" w:styleId="src">
    <w:name w:val="src"/>
    <w:rsid w:val="002673DB"/>
  </w:style>
  <w:style w:type="character" w:customStyle="1" w:styleId="apple-converted-space">
    <w:name w:val="apple-converted-space"/>
    <w:rsid w:val="002673DB"/>
  </w:style>
  <w:style w:type="paragraph" w:customStyle="1" w:styleId="Normal1">
    <w:name w:val="Normal1"/>
    <w:rsid w:val="00597ED5"/>
    <w:pPr>
      <w:spacing w:after="200" w:line="276" w:lineRule="auto"/>
    </w:pPr>
    <w:rPr>
      <w:rFonts w:eastAsia="Calibri" w:cs="Calibri"/>
      <w:sz w:val="22"/>
      <w:szCs w:val="22"/>
      <w:lang w:eastAsia="en-US"/>
    </w:rPr>
  </w:style>
  <w:style w:type="character" w:customStyle="1" w:styleId="normaltextrun">
    <w:name w:val="normaltextrun"/>
    <w:rsid w:val="00597ED5"/>
  </w:style>
  <w:style w:type="paragraph" w:customStyle="1" w:styleId="paragraph">
    <w:name w:val="paragraph"/>
    <w:basedOn w:val="a"/>
    <w:rsid w:val="00597ED5"/>
    <w:pPr>
      <w:widowControl/>
      <w:spacing w:before="100" w:beforeAutospacing="1" w:after="100" w:afterAutospacing="1"/>
      <w:jc w:val="left"/>
    </w:pPr>
    <w:rPr>
      <w:kern w:val="0"/>
      <w:sz w:val="24"/>
      <w:szCs w:val="24"/>
      <w:lang w:eastAsia="en-US"/>
    </w:rPr>
  </w:style>
  <w:style w:type="paragraph" w:styleId="ad">
    <w:name w:val="Plain Text"/>
    <w:basedOn w:val="a"/>
    <w:link w:val="Char5"/>
    <w:rsid w:val="00740BAE"/>
    <w:rPr>
      <w:rFonts w:ascii="宋体" w:hAnsi="Courier New" w:cs="Courier New"/>
      <w:szCs w:val="21"/>
    </w:rPr>
  </w:style>
  <w:style w:type="character" w:customStyle="1" w:styleId="Char5">
    <w:name w:val="纯文本 Char"/>
    <w:link w:val="ad"/>
    <w:rsid w:val="00740BAE"/>
    <w:rPr>
      <w:rFonts w:ascii="宋体" w:hAnsi="Courier New" w:cs="Courier New"/>
      <w:kern w:val="2"/>
      <w:sz w:val="21"/>
      <w:szCs w:val="21"/>
    </w:rPr>
  </w:style>
  <w:style w:type="character" w:styleId="ae">
    <w:name w:val="page number"/>
    <w:uiPriority w:val="99"/>
    <w:semiHidden/>
    <w:unhideWhenUsed/>
    <w:rsid w:val="00ED2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404807">
      <w:bodyDiv w:val="1"/>
      <w:marLeft w:val="0"/>
      <w:marRight w:val="0"/>
      <w:marTop w:val="0"/>
      <w:marBottom w:val="0"/>
      <w:divBdr>
        <w:top w:val="none" w:sz="0" w:space="0" w:color="auto"/>
        <w:left w:val="none" w:sz="0" w:space="0" w:color="auto"/>
        <w:bottom w:val="none" w:sz="0" w:space="0" w:color="auto"/>
        <w:right w:val="none" w:sz="0" w:space="0" w:color="auto"/>
      </w:divBdr>
    </w:div>
    <w:div w:id="1157310123">
      <w:bodyDiv w:val="1"/>
      <w:marLeft w:val="0"/>
      <w:marRight w:val="0"/>
      <w:marTop w:val="0"/>
      <w:marBottom w:val="0"/>
      <w:divBdr>
        <w:top w:val="none" w:sz="0" w:space="0" w:color="auto"/>
        <w:left w:val="none" w:sz="0" w:space="0" w:color="auto"/>
        <w:bottom w:val="none" w:sz="0" w:space="0" w:color="auto"/>
        <w:right w:val="none" w:sz="0" w:space="0" w:color="auto"/>
      </w:divBdr>
    </w:div>
    <w:div w:id="1691832206">
      <w:bodyDiv w:val="1"/>
      <w:marLeft w:val="0"/>
      <w:marRight w:val="0"/>
      <w:marTop w:val="0"/>
      <w:marBottom w:val="0"/>
      <w:divBdr>
        <w:top w:val="none" w:sz="0" w:space="0" w:color="auto"/>
        <w:left w:val="none" w:sz="0" w:space="0" w:color="auto"/>
        <w:bottom w:val="none" w:sz="0" w:space="0" w:color="auto"/>
        <w:right w:val="none" w:sz="0" w:space="0" w:color="auto"/>
      </w:divBdr>
    </w:div>
    <w:div w:id="201025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niuboshi@fudahospital.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55AD7-802E-4A29-9D26-9B7D6BB30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3466</Words>
  <Characters>19758</Characters>
  <Application>Microsoft Office Word</Application>
  <DocSecurity>0</DocSecurity>
  <Lines>164</Lines>
  <Paragraphs>46</Paragraphs>
  <ScaleCrop>false</ScaleCrop>
  <Company>HP</Company>
  <LinksUpToDate>false</LinksUpToDate>
  <CharactersWithSpaces>23178</CharactersWithSpaces>
  <SharedDoc>false</SharedDoc>
  <HLinks>
    <vt:vector size="6" baseType="variant">
      <vt:variant>
        <vt:i4>2293771</vt:i4>
      </vt:variant>
      <vt:variant>
        <vt:i4>0</vt:i4>
      </vt:variant>
      <vt:variant>
        <vt:i4>0</vt:i4>
      </vt:variant>
      <vt:variant>
        <vt:i4>5</vt:i4>
      </vt:variant>
      <vt:variant>
        <vt:lpwstr>mailto:niuboshi@fudahospital.com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Irreversible electroporation and arterial infusion for liver metastasis from pancreatic cancer that show a Complete Response：a</dc:title>
  <dc:creator>马洋洋</dc:creator>
  <cp:lastModifiedBy>liujihong2008@qq.con</cp:lastModifiedBy>
  <cp:revision>4</cp:revision>
  <cp:lastPrinted>2019-10-23T03:51:00Z</cp:lastPrinted>
  <dcterms:created xsi:type="dcterms:W3CDTF">2020-01-15T02:13:00Z</dcterms:created>
  <dcterms:modified xsi:type="dcterms:W3CDTF">2020-01-15T06:26:00Z</dcterms:modified>
</cp:coreProperties>
</file>