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4B42CC" w14:textId="77777777" w:rsidR="00A77B3E" w:rsidRPr="00B030DE" w:rsidRDefault="00C206E4" w:rsidP="00B030DE">
      <w:pPr>
        <w:snapToGrid w:val="0"/>
        <w:spacing w:line="360" w:lineRule="auto"/>
        <w:jc w:val="both"/>
        <w:rPr>
          <w:rFonts w:ascii="Book Antiqua" w:hAnsi="Book Antiqua"/>
        </w:rPr>
      </w:pPr>
      <w:r w:rsidRPr="004C2795">
        <w:rPr>
          <w:rFonts w:ascii="Book Antiqua" w:eastAsia="Book Antiqua" w:hAnsi="Book Antiqua" w:cs="Book Antiqua"/>
          <w:b/>
          <w:color w:val="000000"/>
        </w:rPr>
        <w:t xml:space="preserve">Name of Journal: </w:t>
      </w:r>
      <w:r w:rsidRPr="004C2795">
        <w:rPr>
          <w:rFonts w:ascii="Book Antiqua" w:eastAsia="Book Antiqua" w:hAnsi="Book Antiqua" w:cs="Book Antiqua"/>
          <w:i/>
          <w:color w:val="000000"/>
        </w:rPr>
        <w:t>World Journal of Clinical Cases</w:t>
      </w:r>
    </w:p>
    <w:p w14:paraId="194E571E" w14:textId="77777777" w:rsidR="00A77B3E" w:rsidRPr="00B030DE" w:rsidRDefault="00C206E4" w:rsidP="00B030DE">
      <w:pPr>
        <w:snapToGrid w:val="0"/>
        <w:spacing w:line="360" w:lineRule="auto"/>
        <w:jc w:val="both"/>
        <w:rPr>
          <w:rFonts w:ascii="Book Antiqua" w:hAnsi="Book Antiqua"/>
        </w:rPr>
      </w:pPr>
      <w:r w:rsidRPr="004C2795">
        <w:rPr>
          <w:rFonts w:ascii="Book Antiqua" w:eastAsia="Book Antiqua" w:hAnsi="Book Antiqua" w:cs="Book Antiqua"/>
          <w:b/>
          <w:color w:val="000000"/>
        </w:rPr>
        <w:t xml:space="preserve">Manuscript NO: </w:t>
      </w:r>
      <w:r w:rsidRPr="004C2795">
        <w:rPr>
          <w:rFonts w:ascii="Book Antiqua" w:eastAsia="Book Antiqua" w:hAnsi="Book Antiqua" w:cs="Book Antiqua"/>
          <w:color w:val="000000"/>
        </w:rPr>
        <w:t>59888</w:t>
      </w:r>
    </w:p>
    <w:p w14:paraId="6D70C68E" w14:textId="77777777" w:rsidR="00A77B3E" w:rsidRPr="00B030DE" w:rsidRDefault="00C206E4" w:rsidP="00B030DE">
      <w:pPr>
        <w:snapToGrid w:val="0"/>
        <w:spacing w:line="360" w:lineRule="auto"/>
        <w:jc w:val="both"/>
        <w:rPr>
          <w:rFonts w:ascii="Book Antiqua" w:hAnsi="Book Antiqua"/>
        </w:rPr>
      </w:pPr>
      <w:r w:rsidRPr="004C2795">
        <w:rPr>
          <w:rFonts w:ascii="Book Antiqua" w:eastAsia="Book Antiqua" w:hAnsi="Book Antiqua" w:cs="Book Antiqua"/>
          <w:b/>
          <w:color w:val="000000"/>
        </w:rPr>
        <w:t xml:space="preserve">Manuscript Type: </w:t>
      </w:r>
      <w:r w:rsidRPr="004C2795">
        <w:rPr>
          <w:rFonts w:ascii="Book Antiqua" w:eastAsia="Book Antiqua" w:hAnsi="Book Antiqua" w:cs="Book Antiqua"/>
          <w:color w:val="000000"/>
        </w:rPr>
        <w:t>ORIGINAL ARTICLE</w:t>
      </w:r>
    </w:p>
    <w:p w14:paraId="1A7E1951" w14:textId="77777777" w:rsidR="00A77B3E" w:rsidRPr="00B030DE" w:rsidRDefault="00A77B3E" w:rsidP="00B030DE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729E0945" w14:textId="77777777" w:rsidR="00A77B3E" w:rsidRPr="00B030DE" w:rsidRDefault="00C206E4" w:rsidP="00B030DE">
      <w:pPr>
        <w:snapToGrid w:val="0"/>
        <w:spacing w:line="360" w:lineRule="auto"/>
        <w:jc w:val="both"/>
        <w:rPr>
          <w:rFonts w:ascii="Book Antiqua" w:hAnsi="Book Antiqua"/>
        </w:rPr>
      </w:pPr>
      <w:r w:rsidRPr="004C2795">
        <w:rPr>
          <w:rFonts w:ascii="Book Antiqua" w:eastAsia="Book Antiqua" w:hAnsi="Book Antiqua" w:cs="Book Antiqua"/>
          <w:b/>
          <w:i/>
          <w:color w:val="000000"/>
        </w:rPr>
        <w:t>Retrospective Study</w:t>
      </w:r>
    </w:p>
    <w:p w14:paraId="33D69BE5" w14:textId="695BB20C" w:rsidR="00A77B3E" w:rsidRPr="00B030DE" w:rsidRDefault="00C206E4" w:rsidP="00B030DE">
      <w:pPr>
        <w:snapToGrid w:val="0"/>
        <w:spacing w:line="360" w:lineRule="auto"/>
        <w:jc w:val="both"/>
        <w:rPr>
          <w:rFonts w:ascii="Book Antiqua" w:hAnsi="Book Antiqua"/>
        </w:rPr>
      </w:pPr>
      <w:bookmarkStart w:id="0" w:name="OLE_LINK45"/>
      <w:bookmarkStart w:id="1" w:name="OLE_LINK46"/>
      <w:bookmarkStart w:id="2" w:name="OLE_LINK126"/>
      <w:bookmarkStart w:id="3" w:name="OLE_LINK127"/>
      <w:r w:rsidRPr="004C2795">
        <w:rPr>
          <w:rFonts w:ascii="Book Antiqua" w:eastAsia="Book Antiqua" w:hAnsi="Book Antiqua" w:cs="Book Antiqua"/>
          <w:b/>
          <w:color w:val="000000"/>
        </w:rPr>
        <w:t xml:space="preserve">Comprehensive </w:t>
      </w:r>
      <w:r w:rsidR="004C2795" w:rsidRPr="004C2795">
        <w:rPr>
          <w:rFonts w:ascii="Book Antiqua" w:eastAsia="Book Antiqua" w:hAnsi="Book Antiqua" w:cs="Book Antiqua"/>
          <w:b/>
          <w:color w:val="000000"/>
        </w:rPr>
        <w:t>c</w:t>
      </w:r>
      <w:r w:rsidRPr="004C2795">
        <w:rPr>
          <w:rFonts w:ascii="Book Antiqua" w:eastAsia="Book Antiqua" w:hAnsi="Book Antiqua" w:cs="Book Antiqua"/>
          <w:b/>
          <w:color w:val="000000"/>
        </w:rPr>
        <w:t xml:space="preserve">linicopathologic </w:t>
      </w:r>
      <w:r w:rsidR="004C2795" w:rsidRPr="004C2795">
        <w:rPr>
          <w:rFonts w:ascii="Book Antiqua" w:eastAsia="Book Antiqua" w:hAnsi="Book Antiqua" w:cs="Book Antiqua"/>
          <w:b/>
          <w:color w:val="000000"/>
        </w:rPr>
        <w:t>c</w:t>
      </w:r>
      <w:r w:rsidRPr="004C2795">
        <w:rPr>
          <w:rFonts w:ascii="Book Antiqua" w:eastAsia="Book Antiqua" w:hAnsi="Book Antiqua" w:cs="Book Antiqua"/>
          <w:b/>
          <w:color w:val="000000"/>
        </w:rPr>
        <w:t xml:space="preserve">haracteristics of </w:t>
      </w:r>
      <w:r w:rsidR="004C2795" w:rsidRPr="004C2795">
        <w:rPr>
          <w:rFonts w:ascii="Book Antiqua" w:eastAsia="Book Antiqua" w:hAnsi="Book Antiqua" w:cs="Book Antiqua"/>
          <w:b/>
          <w:color w:val="000000"/>
        </w:rPr>
        <w:t>i</w:t>
      </w:r>
      <w:r w:rsidRPr="004C2795">
        <w:rPr>
          <w:rFonts w:ascii="Book Antiqua" w:eastAsia="Book Antiqua" w:hAnsi="Book Antiqua" w:cs="Book Antiqua"/>
          <w:b/>
          <w:color w:val="000000"/>
        </w:rPr>
        <w:t xml:space="preserve">ntraabdominal </w:t>
      </w:r>
      <w:r w:rsidR="004C2795" w:rsidRPr="004C2795">
        <w:rPr>
          <w:rFonts w:ascii="Book Antiqua" w:eastAsia="Book Antiqua" w:hAnsi="Book Antiqua" w:cs="Book Antiqua"/>
          <w:b/>
          <w:color w:val="000000"/>
        </w:rPr>
        <w:t>n</w:t>
      </w:r>
      <w:r w:rsidRPr="004C2795">
        <w:rPr>
          <w:rFonts w:ascii="Book Antiqua" w:eastAsia="Book Antiqua" w:hAnsi="Book Antiqua" w:cs="Book Antiqua"/>
          <w:b/>
          <w:color w:val="000000"/>
        </w:rPr>
        <w:t xml:space="preserve">eurogenic </w:t>
      </w:r>
      <w:r w:rsidR="004C2795" w:rsidRPr="004C2795">
        <w:rPr>
          <w:rFonts w:ascii="Book Antiqua" w:eastAsia="Book Antiqua" w:hAnsi="Book Antiqua" w:cs="Book Antiqua"/>
          <w:b/>
          <w:color w:val="000000"/>
        </w:rPr>
        <w:t>t</w:t>
      </w:r>
      <w:r w:rsidRPr="004C2795">
        <w:rPr>
          <w:rFonts w:ascii="Book Antiqua" w:eastAsia="Book Antiqua" w:hAnsi="Book Antiqua" w:cs="Book Antiqua"/>
          <w:b/>
          <w:color w:val="000000"/>
        </w:rPr>
        <w:t xml:space="preserve">umors: Single </w:t>
      </w:r>
      <w:r w:rsidR="004C2795" w:rsidRPr="004C2795">
        <w:rPr>
          <w:rFonts w:ascii="Book Antiqua" w:eastAsia="Book Antiqua" w:hAnsi="Book Antiqua" w:cs="Book Antiqua"/>
          <w:b/>
          <w:color w:val="000000"/>
        </w:rPr>
        <w:t>i</w:t>
      </w:r>
      <w:r w:rsidRPr="004C2795">
        <w:rPr>
          <w:rFonts w:ascii="Book Antiqua" w:eastAsia="Book Antiqua" w:hAnsi="Book Antiqua" w:cs="Book Antiqua"/>
          <w:b/>
          <w:color w:val="000000"/>
        </w:rPr>
        <w:t xml:space="preserve">nstitution </w:t>
      </w:r>
      <w:r w:rsidR="004C2795" w:rsidRPr="004C2795">
        <w:rPr>
          <w:rFonts w:ascii="Book Antiqua" w:eastAsia="Book Antiqua" w:hAnsi="Book Antiqua" w:cs="Book Antiqua"/>
          <w:b/>
          <w:color w:val="000000"/>
        </w:rPr>
        <w:t>e</w:t>
      </w:r>
      <w:r w:rsidRPr="004C2795">
        <w:rPr>
          <w:rFonts w:ascii="Book Antiqua" w:eastAsia="Book Antiqua" w:hAnsi="Book Antiqua" w:cs="Book Antiqua"/>
          <w:b/>
          <w:color w:val="000000"/>
        </w:rPr>
        <w:t>xperience</w:t>
      </w:r>
    </w:p>
    <w:bookmarkEnd w:id="0"/>
    <w:bookmarkEnd w:id="1"/>
    <w:bookmarkEnd w:id="2"/>
    <w:bookmarkEnd w:id="3"/>
    <w:p w14:paraId="4B277589" w14:textId="77777777" w:rsidR="00A77B3E" w:rsidRPr="00B030DE" w:rsidRDefault="00A77B3E" w:rsidP="00B030DE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43D4DE56" w14:textId="4313FA04" w:rsidR="00A77B3E" w:rsidRPr="00B030DE" w:rsidRDefault="002368E8" w:rsidP="00B030DE">
      <w:pPr>
        <w:snapToGrid w:val="0"/>
        <w:spacing w:line="360" w:lineRule="auto"/>
        <w:jc w:val="both"/>
        <w:rPr>
          <w:rFonts w:ascii="Book Antiqua" w:hAnsi="Book Antiqua"/>
        </w:rPr>
      </w:pPr>
      <w:bookmarkStart w:id="4" w:name="OLE_LINK40"/>
      <w:bookmarkStart w:id="5" w:name="OLE_LINK41"/>
      <w:proofErr w:type="spellStart"/>
      <w:r w:rsidRPr="004C2795">
        <w:rPr>
          <w:rFonts w:ascii="Book Antiqua" w:eastAsia="Book Antiqua" w:hAnsi="Book Antiqua" w:cs="Book Antiqua"/>
          <w:color w:val="000000"/>
        </w:rPr>
        <w:t>Simsek</w:t>
      </w:r>
      <w:proofErr w:type="spellEnd"/>
      <w:r w:rsidRPr="004C2795">
        <w:rPr>
          <w:rFonts w:ascii="Book Antiqua" w:eastAsia="Book Antiqua" w:hAnsi="Book Antiqua" w:cs="Book Antiqua"/>
          <w:color w:val="000000"/>
        </w:rPr>
        <w:t xml:space="preserve"> C</w:t>
      </w:r>
      <w:bookmarkEnd w:id="4"/>
      <w:bookmarkEnd w:id="5"/>
      <w:r w:rsidRPr="004C2795">
        <w:rPr>
          <w:rFonts w:ascii="Book Antiqua" w:eastAsia="Book Antiqua" w:hAnsi="Book Antiqua" w:cs="Book Antiqua"/>
          <w:color w:val="000000"/>
        </w:rPr>
        <w:t xml:space="preserve"> </w:t>
      </w:r>
      <w:r w:rsidRPr="004C2795">
        <w:rPr>
          <w:rFonts w:ascii="Book Antiqua" w:eastAsia="Book Antiqua" w:hAnsi="Book Antiqua" w:cs="Book Antiqua"/>
          <w:i/>
          <w:iCs/>
          <w:color w:val="000000"/>
        </w:rPr>
        <w:t>et al</w:t>
      </w:r>
      <w:r w:rsidRPr="004C2795">
        <w:rPr>
          <w:rFonts w:ascii="Book Antiqua" w:eastAsia="Book Antiqua" w:hAnsi="Book Antiqua" w:cs="Book Antiqua"/>
          <w:color w:val="000000"/>
        </w:rPr>
        <w:t xml:space="preserve">. </w:t>
      </w:r>
      <w:bookmarkStart w:id="6" w:name="OLE_LINK47"/>
      <w:bookmarkStart w:id="7" w:name="OLE_LINK66"/>
      <w:bookmarkStart w:id="8" w:name="OLE_LINK67"/>
      <w:bookmarkStart w:id="9" w:name="OLE_LINK128"/>
      <w:bookmarkStart w:id="10" w:name="OLE_LINK129"/>
      <w:r w:rsidR="00C206E4" w:rsidRPr="004C2795">
        <w:rPr>
          <w:rFonts w:ascii="Book Antiqua" w:eastAsia="Book Antiqua" w:hAnsi="Book Antiqua" w:cs="Book Antiqua"/>
          <w:color w:val="000000"/>
        </w:rPr>
        <w:t xml:space="preserve">Clinicopathologic </w:t>
      </w:r>
      <w:r w:rsidR="004C2795" w:rsidRPr="004C2795">
        <w:rPr>
          <w:rFonts w:ascii="Book Antiqua" w:eastAsia="Book Antiqua" w:hAnsi="Book Antiqua" w:cs="Book Antiqua"/>
          <w:color w:val="000000"/>
        </w:rPr>
        <w:t>s</w:t>
      </w:r>
      <w:r w:rsidR="00C206E4" w:rsidRPr="004C2795">
        <w:rPr>
          <w:rFonts w:ascii="Book Antiqua" w:eastAsia="Book Antiqua" w:hAnsi="Book Antiqua" w:cs="Book Antiqua"/>
          <w:color w:val="000000"/>
        </w:rPr>
        <w:t xml:space="preserve">tudy of </w:t>
      </w:r>
      <w:r w:rsidR="004C2795" w:rsidRPr="004C2795">
        <w:rPr>
          <w:rFonts w:ascii="Book Antiqua" w:eastAsia="Book Antiqua" w:hAnsi="Book Antiqua" w:cs="Book Antiqua"/>
          <w:color w:val="000000"/>
        </w:rPr>
        <w:t>i</w:t>
      </w:r>
      <w:r w:rsidR="00C206E4" w:rsidRPr="004C2795">
        <w:rPr>
          <w:rFonts w:ascii="Book Antiqua" w:eastAsia="Book Antiqua" w:hAnsi="Book Antiqua" w:cs="Book Antiqua"/>
          <w:color w:val="000000"/>
        </w:rPr>
        <w:t xml:space="preserve">ntraabdominal </w:t>
      </w:r>
      <w:r w:rsidR="004C2795" w:rsidRPr="004C2795">
        <w:rPr>
          <w:rFonts w:ascii="Book Antiqua" w:eastAsia="Book Antiqua" w:hAnsi="Book Antiqua" w:cs="Book Antiqua"/>
          <w:color w:val="000000"/>
        </w:rPr>
        <w:t>n</w:t>
      </w:r>
      <w:r w:rsidR="00C206E4" w:rsidRPr="004C2795">
        <w:rPr>
          <w:rFonts w:ascii="Book Antiqua" w:eastAsia="Book Antiqua" w:hAnsi="Book Antiqua" w:cs="Book Antiqua"/>
          <w:color w:val="000000"/>
        </w:rPr>
        <w:t xml:space="preserve">eurogenic </w:t>
      </w:r>
      <w:r w:rsidR="004C2795" w:rsidRPr="004C2795">
        <w:rPr>
          <w:rFonts w:ascii="Book Antiqua" w:eastAsia="Book Antiqua" w:hAnsi="Book Antiqua" w:cs="Book Antiqua"/>
          <w:color w:val="000000"/>
        </w:rPr>
        <w:t>t</w:t>
      </w:r>
      <w:r w:rsidR="00C206E4" w:rsidRPr="004C2795">
        <w:rPr>
          <w:rFonts w:ascii="Book Antiqua" w:eastAsia="Book Antiqua" w:hAnsi="Book Antiqua" w:cs="Book Antiqua"/>
          <w:color w:val="000000"/>
        </w:rPr>
        <w:t>umors</w:t>
      </w:r>
      <w:bookmarkEnd w:id="6"/>
      <w:bookmarkEnd w:id="7"/>
      <w:bookmarkEnd w:id="8"/>
    </w:p>
    <w:bookmarkEnd w:id="9"/>
    <w:bookmarkEnd w:id="10"/>
    <w:p w14:paraId="586273B7" w14:textId="77777777" w:rsidR="00A77B3E" w:rsidRPr="00B030DE" w:rsidRDefault="00A77B3E" w:rsidP="00B030DE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53FE1197" w14:textId="77777777" w:rsidR="00A77B3E" w:rsidRPr="00B030DE" w:rsidRDefault="00C206E4" w:rsidP="00B030DE">
      <w:pPr>
        <w:snapToGrid w:val="0"/>
        <w:spacing w:line="360" w:lineRule="auto"/>
        <w:jc w:val="both"/>
        <w:rPr>
          <w:rFonts w:ascii="Book Antiqua" w:hAnsi="Book Antiqua"/>
        </w:rPr>
      </w:pPr>
      <w:proofErr w:type="spellStart"/>
      <w:r w:rsidRPr="004C2795">
        <w:rPr>
          <w:rFonts w:ascii="Book Antiqua" w:eastAsia="Book Antiqua" w:hAnsi="Book Antiqua" w:cs="Book Antiqua"/>
          <w:color w:val="000000"/>
        </w:rPr>
        <w:t>Cem</w:t>
      </w:r>
      <w:proofErr w:type="spellEnd"/>
      <w:r w:rsidRPr="004C2795">
        <w:rPr>
          <w:rFonts w:ascii="Book Antiqua" w:eastAsia="Book Antiqua" w:hAnsi="Book Antiqua" w:cs="Book Antiqua"/>
          <w:color w:val="000000"/>
        </w:rPr>
        <w:t xml:space="preserve"> </w:t>
      </w:r>
      <w:bookmarkStart w:id="11" w:name="OLE_LINK1"/>
      <w:bookmarkStart w:id="12" w:name="OLE_LINK2"/>
      <w:bookmarkStart w:id="13" w:name="OLE_LINK5"/>
      <w:proofErr w:type="spellStart"/>
      <w:r w:rsidRPr="004C2795">
        <w:rPr>
          <w:rFonts w:ascii="Book Antiqua" w:eastAsia="Book Antiqua" w:hAnsi="Book Antiqua" w:cs="Book Antiqua"/>
          <w:color w:val="000000"/>
        </w:rPr>
        <w:t>Simsek</w:t>
      </w:r>
      <w:bookmarkEnd w:id="11"/>
      <w:bookmarkEnd w:id="12"/>
      <w:bookmarkEnd w:id="13"/>
      <w:proofErr w:type="spellEnd"/>
      <w:r w:rsidRPr="004C2795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4C2795">
        <w:rPr>
          <w:rFonts w:ascii="Book Antiqua" w:eastAsia="Book Antiqua" w:hAnsi="Book Antiqua" w:cs="Book Antiqua"/>
          <w:color w:val="000000"/>
        </w:rPr>
        <w:t>Meral</w:t>
      </w:r>
      <w:proofErr w:type="spellEnd"/>
      <w:r w:rsidRPr="004C279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4B4D0B" w:rsidRPr="004C2795">
        <w:rPr>
          <w:rFonts w:ascii="Book Antiqua" w:eastAsia="Book Antiqua" w:hAnsi="Book Antiqua" w:cs="Book Antiqua"/>
          <w:color w:val="000000"/>
        </w:rPr>
        <w:t>Bugdayci</w:t>
      </w:r>
      <w:proofErr w:type="spellEnd"/>
      <w:r w:rsidR="004B4D0B" w:rsidRPr="004C2795">
        <w:rPr>
          <w:rFonts w:ascii="Book Antiqua" w:eastAsia="Book Antiqua" w:hAnsi="Book Antiqua" w:cs="Book Antiqua"/>
          <w:color w:val="000000"/>
        </w:rPr>
        <w:t xml:space="preserve"> </w:t>
      </w:r>
      <w:bookmarkStart w:id="14" w:name="OLE_LINK8"/>
      <w:bookmarkStart w:id="15" w:name="OLE_LINK9"/>
      <w:proofErr w:type="spellStart"/>
      <w:r w:rsidRPr="004C2795">
        <w:rPr>
          <w:rFonts w:ascii="Book Antiqua" w:eastAsia="Book Antiqua" w:hAnsi="Book Antiqua" w:cs="Book Antiqua"/>
          <w:color w:val="000000"/>
        </w:rPr>
        <w:t>Uner</w:t>
      </w:r>
      <w:bookmarkEnd w:id="14"/>
      <w:bookmarkEnd w:id="15"/>
      <w:proofErr w:type="spellEnd"/>
      <w:r w:rsidRPr="004C2795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4C2795">
        <w:rPr>
          <w:rFonts w:ascii="Book Antiqua" w:eastAsia="Book Antiqua" w:hAnsi="Book Antiqua" w:cs="Book Antiqua"/>
          <w:color w:val="000000"/>
        </w:rPr>
        <w:t>Feride</w:t>
      </w:r>
      <w:proofErr w:type="spellEnd"/>
      <w:r w:rsidRPr="004C2795">
        <w:rPr>
          <w:rFonts w:ascii="Book Antiqua" w:eastAsia="Book Antiqua" w:hAnsi="Book Antiqua" w:cs="Book Antiqua"/>
          <w:color w:val="000000"/>
        </w:rPr>
        <w:t xml:space="preserve"> </w:t>
      </w:r>
      <w:bookmarkStart w:id="16" w:name="OLE_LINK6"/>
      <w:bookmarkStart w:id="17" w:name="OLE_LINK7"/>
      <w:proofErr w:type="spellStart"/>
      <w:r w:rsidRPr="004C2795">
        <w:rPr>
          <w:rFonts w:ascii="Book Antiqua" w:eastAsia="Book Antiqua" w:hAnsi="Book Antiqua" w:cs="Book Antiqua"/>
          <w:color w:val="000000"/>
        </w:rPr>
        <w:t>Ozkara</w:t>
      </w:r>
      <w:bookmarkEnd w:id="16"/>
      <w:bookmarkEnd w:id="17"/>
      <w:proofErr w:type="spellEnd"/>
      <w:r w:rsidRPr="004C2795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4C2795">
        <w:rPr>
          <w:rFonts w:ascii="Book Antiqua" w:eastAsia="Book Antiqua" w:hAnsi="Book Antiqua" w:cs="Book Antiqua"/>
          <w:color w:val="000000"/>
        </w:rPr>
        <w:t>Orkun</w:t>
      </w:r>
      <w:proofErr w:type="spellEnd"/>
      <w:r w:rsidRPr="004C2795">
        <w:rPr>
          <w:rFonts w:ascii="Book Antiqua" w:eastAsia="Book Antiqua" w:hAnsi="Book Antiqua" w:cs="Book Antiqua"/>
          <w:color w:val="000000"/>
        </w:rPr>
        <w:t xml:space="preserve"> </w:t>
      </w:r>
      <w:bookmarkStart w:id="18" w:name="OLE_LINK14"/>
      <w:bookmarkStart w:id="19" w:name="OLE_LINK15"/>
      <w:bookmarkStart w:id="20" w:name="OLE_LINK16"/>
      <w:proofErr w:type="spellStart"/>
      <w:r w:rsidRPr="004C2795">
        <w:rPr>
          <w:rFonts w:ascii="Book Antiqua" w:eastAsia="Book Antiqua" w:hAnsi="Book Antiqua" w:cs="Book Antiqua"/>
          <w:color w:val="000000"/>
        </w:rPr>
        <w:t>Akman</w:t>
      </w:r>
      <w:bookmarkEnd w:id="18"/>
      <w:bookmarkEnd w:id="19"/>
      <w:bookmarkEnd w:id="20"/>
      <w:proofErr w:type="spellEnd"/>
      <w:r w:rsidRPr="004C2795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4C2795">
        <w:rPr>
          <w:rFonts w:ascii="Book Antiqua" w:eastAsia="Book Antiqua" w:hAnsi="Book Antiqua" w:cs="Book Antiqua"/>
          <w:color w:val="000000"/>
        </w:rPr>
        <w:t>Aytekin</w:t>
      </w:r>
      <w:proofErr w:type="spellEnd"/>
      <w:r w:rsidRPr="004C2795">
        <w:rPr>
          <w:rFonts w:ascii="Book Antiqua" w:eastAsia="Book Antiqua" w:hAnsi="Book Antiqua" w:cs="Book Antiqua"/>
          <w:color w:val="000000"/>
        </w:rPr>
        <w:t xml:space="preserve"> </w:t>
      </w:r>
      <w:bookmarkStart w:id="21" w:name="OLE_LINK13"/>
      <w:proofErr w:type="spellStart"/>
      <w:r w:rsidRPr="004C2795">
        <w:rPr>
          <w:rFonts w:ascii="Book Antiqua" w:eastAsia="Book Antiqua" w:hAnsi="Book Antiqua" w:cs="Book Antiqua"/>
          <w:color w:val="000000"/>
        </w:rPr>
        <w:t>Akyol</w:t>
      </w:r>
      <w:bookmarkEnd w:id="21"/>
      <w:proofErr w:type="spellEnd"/>
      <w:r w:rsidRPr="004C2795">
        <w:rPr>
          <w:rFonts w:ascii="Book Antiqua" w:eastAsia="Book Antiqua" w:hAnsi="Book Antiqua" w:cs="Book Antiqua"/>
          <w:color w:val="000000"/>
        </w:rPr>
        <w:t xml:space="preserve">, Taylan </w:t>
      </w:r>
      <w:bookmarkStart w:id="22" w:name="OLE_LINK12"/>
      <w:proofErr w:type="spellStart"/>
      <w:r w:rsidRPr="004C2795">
        <w:rPr>
          <w:rFonts w:ascii="Book Antiqua" w:eastAsia="Book Antiqua" w:hAnsi="Book Antiqua" w:cs="Book Antiqua"/>
          <w:color w:val="000000"/>
        </w:rPr>
        <w:t>Kav</w:t>
      </w:r>
      <w:bookmarkEnd w:id="22"/>
      <w:proofErr w:type="spellEnd"/>
      <w:r w:rsidRPr="004C2795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4C2795">
        <w:rPr>
          <w:rFonts w:ascii="Book Antiqua" w:eastAsia="Book Antiqua" w:hAnsi="Book Antiqua" w:cs="Book Antiqua"/>
          <w:color w:val="000000"/>
        </w:rPr>
        <w:t>Cenk</w:t>
      </w:r>
      <w:proofErr w:type="spellEnd"/>
      <w:r w:rsidRPr="004C2795">
        <w:rPr>
          <w:rFonts w:ascii="Book Antiqua" w:eastAsia="Book Antiqua" w:hAnsi="Book Antiqua" w:cs="Book Antiqua"/>
          <w:color w:val="000000"/>
        </w:rPr>
        <w:t xml:space="preserve"> </w:t>
      </w:r>
      <w:bookmarkStart w:id="23" w:name="OLE_LINK17"/>
      <w:bookmarkStart w:id="24" w:name="OLE_LINK18"/>
      <w:proofErr w:type="spellStart"/>
      <w:r w:rsidRPr="004C2795">
        <w:rPr>
          <w:rFonts w:ascii="Book Antiqua" w:eastAsia="Book Antiqua" w:hAnsi="Book Antiqua" w:cs="Book Antiqua"/>
          <w:color w:val="000000"/>
        </w:rPr>
        <w:t>Sokmensuer</w:t>
      </w:r>
      <w:bookmarkEnd w:id="23"/>
      <w:bookmarkEnd w:id="24"/>
      <w:proofErr w:type="spellEnd"/>
      <w:r w:rsidRPr="004C2795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4C2795">
        <w:rPr>
          <w:rFonts w:ascii="Book Antiqua" w:eastAsia="Book Antiqua" w:hAnsi="Book Antiqua" w:cs="Book Antiqua"/>
          <w:color w:val="000000"/>
        </w:rPr>
        <w:t>Gokhan</w:t>
      </w:r>
      <w:proofErr w:type="spellEnd"/>
      <w:r w:rsidRPr="004C2795">
        <w:rPr>
          <w:rFonts w:ascii="Book Antiqua" w:eastAsia="Book Antiqua" w:hAnsi="Book Antiqua" w:cs="Book Antiqua"/>
          <w:color w:val="000000"/>
        </w:rPr>
        <w:t xml:space="preserve"> </w:t>
      </w:r>
      <w:bookmarkStart w:id="25" w:name="OLE_LINK10"/>
      <w:bookmarkStart w:id="26" w:name="OLE_LINK11"/>
      <w:proofErr w:type="spellStart"/>
      <w:r w:rsidRPr="004C2795">
        <w:rPr>
          <w:rFonts w:ascii="Book Antiqua" w:eastAsia="Book Antiqua" w:hAnsi="Book Antiqua" w:cs="Book Antiqua"/>
          <w:color w:val="000000"/>
        </w:rPr>
        <w:t>Gedikoglu</w:t>
      </w:r>
      <w:bookmarkEnd w:id="25"/>
      <w:bookmarkEnd w:id="26"/>
      <w:proofErr w:type="spellEnd"/>
    </w:p>
    <w:p w14:paraId="54F5AD17" w14:textId="77777777" w:rsidR="00A77B3E" w:rsidRPr="00B030DE" w:rsidRDefault="00A77B3E" w:rsidP="00B030DE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5333AFFA" w14:textId="77777777" w:rsidR="004F14E2" w:rsidRDefault="004F14E2" w:rsidP="004F14E2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Cem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Simsek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, </w:t>
      </w:r>
      <w:bookmarkStart w:id="27" w:name="OLE_LINK3"/>
      <w:bookmarkStart w:id="28" w:name="OLE_LINK4"/>
      <w:r w:rsidRPr="00614ECC">
        <w:rPr>
          <w:rFonts w:ascii="Book Antiqua" w:hAnsi="Book Antiqua" w:cs="Book Antiqua" w:hint="eastAsia"/>
          <w:bCs/>
          <w:color w:val="000000"/>
          <w:lang w:eastAsia="zh-CN"/>
        </w:rPr>
        <w:t>Department of</w:t>
      </w:r>
      <w:bookmarkEnd w:id="27"/>
      <w:bookmarkEnd w:id="28"/>
      <w:r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Gastroenterology and Hepatology, </w:t>
      </w:r>
      <w:proofErr w:type="spellStart"/>
      <w:r>
        <w:rPr>
          <w:rFonts w:ascii="Book Antiqua" w:eastAsia="Book Antiqua" w:hAnsi="Book Antiqua" w:cs="Book Antiqua"/>
          <w:color w:val="000000"/>
        </w:rPr>
        <w:t>Hacettepe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University, Ankara 06100, Turkey</w:t>
      </w:r>
    </w:p>
    <w:p w14:paraId="00F2EE74" w14:textId="77777777" w:rsidR="004F14E2" w:rsidRDefault="004F14E2" w:rsidP="004F14E2">
      <w:pPr>
        <w:spacing w:line="360" w:lineRule="auto"/>
        <w:jc w:val="both"/>
      </w:pPr>
    </w:p>
    <w:p w14:paraId="02B28973" w14:textId="77777777" w:rsidR="004F14E2" w:rsidRDefault="004F14E2" w:rsidP="004F14E2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Meral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Bugdayci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Uner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,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Aytekin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Akyol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,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Cenk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Sokmensuer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,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Gokhan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Gedikoglu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, </w:t>
      </w:r>
      <w:r w:rsidRPr="00614ECC">
        <w:rPr>
          <w:rFonts w:ascii="Book Antiqua" w:hAnsi="Book Antiqua" w:cs="Book Antiqua" w:hint="eastAsia"/>
          <w:bCs/>
          <w:color w:val="000000"/>
          <w:lang w:eastAsia="zh-CN"/>
        </w:rPr>
        <w:t>Department of</w:t>
      </w:r>
      <w:r>
        <w:rPr>
          <w:rFonts w:ascii="Book Antiqua" w:eastAsia="Book Antiqua" w:hAnsi="Book Antiqua" w:cs="Book Antiqua"/>
          <w:color w:val="000000"/>
        </w:rPr>
        <w:t xml:space="preserve"> Pathology, </w:t>
      </w:r>
      <w:proofErr w:type="spellStart"/>
      <w:r>
        <w:rPr>
          <w:rFonts w:ascii="Book Antiqua" w:eastAsia="Book Antiqua" w:hAnsi="Book Antiqua" w:cs="Book Antiqua"/>
          <w:color w:val="000000"/>
        </w:rPr>
        <w:t>Hacettepe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University, Ankara 06230, Turkey</w:t>
      </w:r>
    </w:p>
    <w:p w14:paraId="164FA1D3" w14:textId="77777777" w:rsidR="004F14E2" w:rsidRDefault="004F14E2" w:rsidP="004F14E2">
      <w:pPr>
        <w:spacing w:line="360" w:lineRule="auto"/>
        <w:jc w:val="both"/>
      </w:pPr>
    </w:p>
    <w:p w14:paraId="07FFDE9A" w14:textId="77777777" w:rsidR="004F14E2" w:rsidRDefault="004F14E2" w:rsidP="004F14E2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Feride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Ozkara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, </w:t>
      </w:r>
      <w:r w:rsidRPr="00614ECC">
        <w:rPr>
          <w:rFonts w:ascii="Book Antiqua" w:hAnsi="Book Antiqua" w:cs="Book Antiqua" w:hint="eastAsia"/>
          <w:bCs/>
          <w:color w:val="000000"/>
          <w:lang w:eastAsia="zh-CN"/>
        </w:rPr>
        <w:t>Department of</w:t>
      </w:r>
      <w:r>
        <w:rPr>
          <w:rFonts w:ascii="Book Antiqua" w:eastAsia="Book Antiqua" w:hAnsi="Book Antiqua" w:cs="Book Antiqua"/>
          <w:color w:val="000000"/>
        </w:rPr>
        <w:t xml:space="preserve"> Internal Medicine, </w:t>
      </w:r>
      <w:proofErr w:type="spellStart"/>
      <w:r>
        <w:rPr>
          <w:rFonts w:ascii="Book Antiqua" w:eastAsia="Book Antiqua" w:hAnsi="Book Antiqua" w:cs="Book Antiqua"/>
          <w:color w:val="000000"/>
        </w:rPr>
        <w:t>Hacettepe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University, Ankara 06230, Turkey</w:t>
      </w:r>
    </w:p>
    <w:p w14:paraId="7E0B74F3" w14:textId="77777777" w:rsidR="004F14E2" w:rsidRDefault="004F14E2" w:rsidP="004F14E2">
      <w:pPr>
        <w:spacing w:line="360" w:lineRule="auto"/>
        <w:jc w:val="both"/>
      </w:pPr>
    </w:p>
    <w:p w14:paraId="18927CE9" w14:textId="77777777" w:rsidR="004F14E2" w:rsidRDefault="004F14E2" w:rsidP="004F14E2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Orkun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Akman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, </w:t>
      </w:r>
      <w:bookmarkStart w:id="29" w:name="OLE_LINK19"/>
      <w:bookmarkStart w:id="30" w:name="OLE_LINK20"/>
      <w:r w:rsidRPr="00614ECC">
        <w:rPr>
          <w:rFonts w:ascii="Book Antiqua" w:hAnsi="Book Antiqua" w:cs="Book Antiqua" w:hint="eastAsia"/>
          <w:bCs/>
          <w:color w:val="000000"/>
          <w:lang w:eastAsia="zh-CN"/>
        </w:rPr>
        <w:t>Department of</w:t>
      </w:r>
      <w:bookmarkEnd w:id="29"/>
      <w:bookmarkEnd w:id="30"/>
      <w:r>
        <w:rPr>
          <w:rFonts w:ascii="Book Antiqua" w:eastAsia="Book Antiqua" w:hAnsi="Book Antiqua" w:cs="Book Antiqua"/>
          <w:color w:val="000000"/>
        </w:rPr>
        <w:t xml:space="preserve"> Pathology, </w:t>
      </w:r>
      <w:proofErr w:type="spellStart"/>
      <w:r>
        <w:rPr>
          <w:rFonts w:ascii="Book Antiqua" w:eastAsia="Book Antiqua" w:hAnsi="Book Antiqua" w:cs="Book Antiqua"/>
          <w:color w:val="000000"/>
        </w:rPr>
        <w:t>Yozgat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City Hospital, </w:t>
      </w:r>
      <w:proofErr w:type="spellStart"/>
      <w:r>
        <w:rPr>
          <w:rFonts w:ascii="Book Antiqua" w:eastAsia="Book Antiqua" w:hAnsi="Book Antiqua" w:cs="Book Antiqua"/>
          <w:color w:val="000000"/>
        </w:rPr>
        <w:t>Yozgat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66100, Turkey</w:t>
      </w:r>
    </w:p>
    <w:p w14:paraId="46CEC4A5" w14:textId="77777777" w:rsidR="004F14E2" w:rsidRDefault="004F14E2" w:rsidP="004F14E2">
      <w:pPr>
        <w:spacing w:line="360" w:lineRule="auto"/>
        <w:jc w:val="both"/>
      </w:pPr>
    </w:p>
    <w:p w14:paraId="055ACB28" w14:textId="77777777" w:rsidR="004F14E2" w:rsidRDefault="004F14E2" w:rsidP="004F14E2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Taylan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Kav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, </w:t>
      </w:r>
      <w:r w:rsidRPr="00614ECC">
        <w:rPr>
          <w:rFonts w:ascii="Book Antiqua" w:hAnsi="Book Antiqua" w:cs="Book Antiqua" w:hint="eastAsia"/>
          <w:bCs/>
          <w:color w:val="000000"/>
          <w:lang w:eastAsia="zh-CN"/>
        </w:rPr>
        <w:t>Department of</w:t>
      </w:r>
      <w:r>
        <w:rPr>
          <w:rFonts w:ascii="Book Antiqua" w:eastAsia="Book Antiqua" w:hAnsi="Book Antiqua" w:cs="Book Antiqua"/>
          <w:color w:val="000000"/>
        </w:rPr>
        <w:t xml:space="preserve"> Gastroenterology, </w:t>
      </w:r>
      <w:proofErr w:type="spellStart"/>
      <w:r>
        <w:rPr>
          <w:rFonts w:ascii="Book Antiqua" w:eastAsia="Book Antiqua" w:hAnsi="Book Antiqua" w:cs="Book Antiqua"/>
          <w:color w:val="000000"/>
        </w:rPr>
        <w:t>Hacettepe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University, Ankara 06230, Turkey</w:t>
      </w:r>
    </w:p>
    <w:p w14:paraId="07306F83" w14:textId="77777777" w:rsidR="004F14E2" w:rsidRDefault="004F14E2" w:rsidP="004F14E2">
      <w:pPr>
        <w:spacing w:line="360" w:lineRule="auto"/>
        <w:jc w:val="both"/>
      </w:pPr>
    </w:p>
    <w:p w14:paraId="6832ADFC" w14:textId="77777777" w:rsidR="004F14E2" w:rsidRDefault="004F14E2" w:rsidP="004F14E2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Author contributions: </w:t>
      </w:r>
      <w:bookmarkStart w:id="31" w:name="OLE_LINK68"/>
      <w:bookmarkStart w:id="32" w:name="OLE_LINK69"/>
      <w:proofErr w:type="spellStart"/>
      <w:r>
        <w:rPr>
          <w:rFonts w:ascii="Book Antiqua" w:eastAsia="Book Antiqua" w:hAnsi="Book Antiqua" w:cs="Book Antiqua"/>
          <w:color w:val="000000"/>
        </w:rPr>
        <w:t>Simsek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C, </w:t>
      </w:r>
      <w:proofErr w:type="spellStart"/>
      <w:r>
        <w:rPr>
          <w:rFonts w:ascii="Book Antiqua" w:eastAsia="Book Antiqua" w:hAnsi="Book Antiqua" w:cs="Book Antiqua"/>
          <w:color w:val="000000"/>
        </w:rPr>
        <w:t>Ozkara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F, </w:t>
      </w:r>
      <w:proofErr w:type="spellStart"/>
      <w:r w:rsidRPr="00C471C5">
        <w:rPr>
          <w:rFonts w:ascii="Book Antiqua" w:eastAsia="Book Antiqua" w:hAnsi="Book Antiqua" w:cs="Book Antiqua"/>
          <w:color w:val="000000"/>
        </w:rPr>
        <w:t>Bugdayci</w:t>
      </w:r>
      <w:proofErr w:type="spellEnd"/>
      <w:r w:rsidRPr="00C471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471C5">
        <w:rPr>
          <w:rFonts w:ascii="Book Antiqua" w:eastAsia="Book Antiqua" w:hAnsi="Book Antiqua" w:cs="Book Antiqua"/>
          <w:color w:val="000000"/>
        </w:rPr>
        <w:t>Uner</w:t>
      </w:r>
      <w:proofErr w:type="spellEnd"/>
      <w:r w:rsidRPr="00C471C5">
        <w:rPr>
          <w:rFonts w:ascii="Book Antiqua" w:eastAsia="Book Antiqua" w:hAnsi="Book Antiqua" w:cs="Book Antiqua"/>
          <w:color w:val="000000"/>
        </w:rPr>
        <w:t xml:space="preserve"> M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Gedikoglu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G gathered patient information, analyzed histology, collected data, performed analysis, </w:t>
      </w:r>
      <w:r>
        <w:rPr>
          <w:rFonts w:ascii="Book Antiqua" w:eastAsia="Book Antiqua" w:hAnsi="Book Antiqua" w:cs="Book Antiqua"/>
          <w:color w:val="000000"/>
        </w:rPr>
        <w:lastRenderedPageBreak/>
        <w:t>constructed manuscript</w:t>
      </w:r>
      <w:r>
        <w:rPr>
          <w:rFonts w:ascii="Book Antiqua" w:hAnsi="Book Antiqua" w:cs="Book Antiqua" w:hint="eastAsia"/>
          <w:color w:val="000000"/>
          <w:lang w:eastAsia="zh-CN"/>
        </w:rPr>
        <w:t>;</w:t>
      </w:r>
      <w:r>
        <w:rPr>
          <w:rFonts w:hint="eastAsia"/>
          <w:lang w:eastAsia="zh-CN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Kav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T, </w:t>
      </w:r>
      <w:proofErr w:type="spellStart"/>
      <w:r>
        <w:rPr>
          <w:rFonts w:ascii="Book Antiqua" w:eastAsia="Book Antiqua" w:hAnsi="Book Antiqua" w:cs="Book Antiqua"/>
          <w:color w:val="000000"/>
        </w:rPr>
        <w:t>Akyol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>
        <w:rPr>
          <w:rFonts w:ascii="Book Antiqua" w:eastAsia="Book Antiqua" w:hAnsi="Book Antiqua" w:cs="Book Antiqua"/>
          <w:color w:val="000000"/>
        </w:rPr>
        <w:t>Akman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O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Sokmensuer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C contributed to conception of the study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and </w:t>
      </w:r>
      <w:r>
        <w:rPr>
          <w:rFonts w:ascii="Book Antiqua" w:eastAsia="Book Antiqua" w:hAnsi="Book Antiqua" w:cs="Book Antiqua"/>
          <w:color w:val="000000"/>
        </w:rPr>
        <w:t>manuscript preparation.</w:t>
      </w:r>
      <w:bookmarkEnd w:id="31"/>
      <w:bookmarkEnd w:id="32"/>
    </w:p>
    <w:p w14:paraId="7B497BA1" w14:textId="77777777" w:rsidR="004F14E2" w:rsidRDefault="004F14E2" w:rsidP="004F14E2">
      <w:pPr>
        <w:spacing w:line="360" w:lineRule="auto"/>
        <w:jc w:val="both"/>
      </w:pPr>
    </w:p>
    <w:p w14:paraId="4D18BC95" w14:textId="77777777" w:rsidR="004F14E2" w:rsidRDefault="004F14E2" w:rsidP="004F14E2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Corresponding author: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Cem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Simsek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, MD, Academic Fellow, </w:t>
      </w:r>
      <w:r w:rsidRPr="00614ECC">
        <w:rPr>
          <w:rFonts w:ascii="Book Antiqua" w:hAnsi="Book Antiqua" w:cs="Book Antiqua" w:hint="eastAsia"/>
          <w:bCs/>
          <w:color w:val="000000"/>
          <w:lang w:eastAsia="zh-CN"/>
        </w:rPr>
        <w:t>Department of</w:t>
      </w:r>
      <w:r>
        <w:rPr>
          <w:rFonts w:ascii="Book Antiqua" w:eastAsia="Book Antiqua" w:hAnsi="Book Antiqua" w:cs="Book Antiqua"/>
          <w:color w:val="000000"/>
        </w:rPr>
        <w:t xml:space="preserve"> Gastroenterology and Hepatology, </w:t>
      </w:r>
      <w:bookmarkStart w:id="33" w:name="OLE_LINK21"/>
      <w:bookmarkStart w:id="34" w:name="OLE_LINK22"/>
      <w:bookmarkStart w:id="35" w:name="OLE_LINK23"/>
      <w:bookmarkStart w:id="36" w:name="OLE_LINK24"/>
      <w:proofErr w:type="spellStart"/>
      <w:r>
        <w:rPr>
          <w:rFonts w:ascii="Book Antiqua" w:eastAsia="Book Antiqua" w:hAnsi="Book Antiqua" w:cs="Book Antiqua"/>
          <w:color w:val="000000"/>
        </w:rPr>
        <w:t>Hacettepe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University</w:t>
      </w:r>
      <w:bookmarkEnd w:id="33"/>
      <w:bookmarkEnd w:id="34"/>
      <w:bookmarkEnd w:id="35"/>
      <w:bookmarkEnd w:id="36"/>
      <w:r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>
        <w:rPr>
          <w:rFonts w:ascii="Book Antiqua" w:eastAsia="Book Antiqua" w:hAnsi="Book Antiqua" w:cs="Book Antiqua"/>
          <w:color w:val="000000"/>
        </w:rPr>
        <w:t>Sihhiye</w:t>
      </w:r>
      <w:proofErr w:type="spellEnd"/>
      <w:r>
        <w:rPr>
          <w:rFonts w:ascii="Book Antiqua" w:eastAsia="Book Antiqua" w:hAnsi="Book Antiqua" w:cs="Book Antiqua"/>
          <w:color w:val="000000"/>
        </w:rPr>
        <w:t>, Ankara 06100, Turkey. cemgsimsek@gmail.com</w:t>
      </w:r>
    </w:p>
    <w:p w14:paraId="49078BF3" w14:textId="77777777" w:rsidR="004F14E2" w:rsidRDefault="004F14E2" w:rsidP="004F14E2">
      <w:pPr>
        <w:spacing w:line="360" w:lineRule="auto"/>
        <w:jc w:val="both"/>
      </w:pPr>
    </w:p>
    <w:p w14:paraId="4190D1BA" w14:textId="77777777" w:rsidR="004F14E2" w:rsidRDefault="004F14E2" w:rsidP="004F14E2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Received: </w:t>
      </w:r>
      <w:r>
        <w:rPr>
          <w:rFonts w:ascii="Book Antiqua" w:eastAsia="Book Antiqua" w:hAnsi="Book Antiqua" w:cs="Book Antiqua"/>
          <w:color w:val="000000"/>
        </w:rPr>
        <w:t>December 21, 2020</w:t>
      </w:r>
    </w:p>
    <w:p w14:paraId="6BCAAE59" w14:textId="77777777" w:rsidR="004F14E2" w:rsidRDefault="004F14E2" w:rsidP="004F14E2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Revised: </w:t>
      </w:r>
      <w:r>
        <w:rPr>
          <w:rFonts w:ascii="Book Antiqua" w:eastAsia="Book Antiqua" w:hAnsi="Book Antiqua" w:cs="Book Antiqua"/>
          <w:color w:val="000000"/>
        </w:rPr>
        <w:t>January 12, 2021</w:t>
      </w:r>
    </w:p>
    <w:p w14:paraId="598F8E1B" w14:textId="5F49C1D0" w:rsidR="004F14E2" w:rsidRDefault="004F14E2" w:rsidP="004F14E2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Accepted: </w:t>
      </w:r>
      <w:r w:rsidR="003C7828" w:rsidRPr="003C7828">
        <w:rPr>
          <w:rFonts w:ascii="Book Antiqua" w:eastAsia="Book Antiqua" w:hAnsi="Book Antiqua" w:cs="Book Antiqua"/>
          <w:color w:val="000000"/>
        </w:rPr>
        <w:t>February 11, 2021</w:t>
      </w:r>
    </w:p>
    <w:p w14:paraId="734B92B9" w14:textId="5C8AF1C3" w:rsidR="004F14E2" w:rsidRDefault="004F14E2" w:rsidP="004F14E2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Published online: </w:t>
      </w:r>
      <w:r w:rsidR="00BE775E" w:rsidRPr="00684444">
        <w:rPr>
          <w:rFonts w:ascii="Book Antiqua" w:eastAsia="Book Antiqua" w:hAnsi="Book Antiqua" w:cs="Book Antiqua"/>
          <w:bCs/>
          <w:color w:val="000000"/>
        </w:rPr>
        <w:t>April 6, 2021</w:t>
      </w:r>
    </w:p>
    <w:p w14:paraId="2A797C06" w14:textId="123D42AD" w:rsidR="00A77B3E" w:rsidRPr="00B030DE" w:rsidRDefault="00A77B3E" w:rsidP="00B030DE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1197B4B8" w14:textId="77777777" w:rsidR="00A77B3E" w:rsidRPr="00B030DE" w:rsidRDefault="00A77B3E" w:rsidP="00B030DE">
      <w:pPr>
        <w:snapToGrid w:val="0"/>
        <w:spacing w:line="360" w:lineRule="auto"/>
        <w:jc w:val="both"/>
        <w:rPr>
          <w:rFonts w:ascii="Book Antiqua" w:hAnsi="Book Antiqua"/>
        </w:rPr>
        <w:sectPr w:rsidR="00A77B3E" w:rsidRPr="00B030DE">
          <w:footerReference w:type="even" r:id="rId8"/>
          <w:footerReference w:type="default" r:id="rId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3FCB5B6" w14:textId="77777777" w:rsidR="00A77B3E" w:rsidRPr="00AF2660" w:rsidRDefault="00C206E4" w:rsidP="00B030DE">
      <w:pPr>
        <w:snapToGrid w:val="0"/>
        <w:spacing w:line="360" w:lineRule="auto"/>
        <w:jc w:val="both"/>
        <w:rPr>
          <w:rFonts w:ascii="Book Antiqua" w:hAnsi="Book Antiqua"/>
        </w:rPr>
      </w:pPr>
      <w:r w:rsidRPr="00AF2660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10D3C9CE" w14:textId="77777777" w:rsidR="00A77B3E" w:rsidRPr="00AF2660" w:rsidRDefault="00C206E4" w:rsidP="00B030DE">
      <w:pPr>
        <w:snapToGrid w:val="0"/>
        <w:spacing w:line="360" w:lineRule="auto"/>
        <w:jc w:val="both"/>
        <w:rPr>
          <w:rFonts w:ascii="Book Antiqua" w:hAnsi="Book Antiqua"/>
        </w:rPr>
      </w:pPr>
      <w:r w:rsidRPr="00AF2660">
        <w:rPr>
          <w:rFonts w:ascii="Book Antiqua" w:eastAsia="Book Antiqua" w:hAnsi="Book Antiqua" w:cs="Book Antiqua"/>
          <w:color w:val="000000"/>
        </w:rPr>
        <w:t>BACKGROUND</w:t>
      </w:r>
    </w:p>
    <w:p w14:paraId="27F1B0A4" w14:textId="6689D3B3" w:rsidR="00A77B3E" w:rsidRPr="00AF2660" w:rsidRDefault="00C206E4" w:rsidP="00B030DE">
      <w:pPr>
        <w:snapToGrid w:val="0"/>
        <w:spacing w:line="360" w:lineRule="auto"/>
        <w:jc w:val="both"/>
        <w:rPr>
          <w:rFonts w:ascii="Book Antiqua" w:hAnsi="Book Antiqua"/>
        </w:rPr>
      </w:pPr>
      <w:bookmarkStart w:id="37" w:name="OLE_LINK73"/>
      <w:bookmarkStart w:id="38" w:name="OLE_LINK74"/>
      <w:r w:rsidRPr="00AF2660">
        <w:rPr>
          <w:rFonts w:ascii="Book Antiqua" w:eastAsia="Book Antiqua" w:hAnsi="Book Antiqua" w:cs="Book Antiqua"/>
          <w:color w:val="000000"/>
        </w:rPr>
        <w:t xml:space="preserve">Neurogenic tumors are rare </w:t>
      </w:r>
      <w:r w:rsidR="00FD2110" w:rsidRPr="00AF2660">
        <w:rPr>
          <w:rFonts w:ascii="Book Antiqua" w:eastAsia="Book Antiqua" w:hAnsi="Book Antiqua" w:cs="Book Antiqua"/>
          <w:color w:val="000000"/>
        </w:rPr>
        <w:t xml:space="preserve">but represent </w:t>
      </w:r>
      <w:r w:rsidRPr="00AF2660">
        <w:rPr>
          <w:rFonts w:ascii="Book Antiqua" w:eastAsia="Book Antiqua" w:hAnsi="Book Antiqua" w:cs="Book Antiqua"/>
          <w:color w:val="000000"/>
        </w:rPr>
        <w:t xml:space="preserve">an important </w:t>
      </w:r>
      <w:r w:rsidR="00FD2110" w:rsidRPr="00AF2660">
        <w:rPr>
          <w:rFonts w:ascii="Book Antiqua" w:eastAsia="Book Antiqua" w:hAnsi="Book Antiqua" w:cs="Book Antiqua"/>
          <w:color w:val="000000"/>
        </w:rPr>
        <w:t xml:space="preserve">consideration </w:t>
      </w:r>
      <w:r w:rsidRPr="00AF2660">
        <w:rPr>
          <w:rFonts w:ascii="Book Antiqua" w:eastAsia="Book Antiqua" w:hAnsi="Book Antiqua" w:cs="Book Antiqua"/>
          <w:color w:val="000000"/>
        </w:rPr>
        <w:t>in the differential diagnosis of abdominal mesenchymal tumors</w:t>
      </w:r>
      <w:r w:rsidR="00FD2110" w:rsidRPr="00AF2660">
        <w:rPr>
          <w:rFonts w:ascii="Book Antiqua" w:eastAsia="Book Antiqua" w:hAnsi="Book Antiqua" w:cs="Book Antiqua"/>
          <w:color w:val="000000"/>
        </w:rPr>
        <w:t>.</w:t>
      </w:r>
      <w:r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FD2110" w:rsidRPr="00AF2660">
        <w:rPr>
          <w:rFonts w:ascii="Book Antiqua" w:eastAsia="Book Antiqua" w:hAnsi="Book Antiqua" w:cs="Book Antiqua"/>
          <w:color w:val="000000"/>
        </w:rPr>
        <w:t>Reports on</w:t>
      </w:r>
      <w:r w:rsidRPr="00AF2660">
        <w:rPr>
          <w:rFonts w:ascii="Book Antiqua" w:eastAsia="Book Antiqua" w:hAnsi="Book Antiqua" w:cs="Book Antiqua"/>
          <w:color w:val="000000"/>
        </w:rPr>
        <w:t xml:space="preserve"> their incidence, pathological </w:t>
      </w:r>
      <w:r w:rsidR="00FD2110" w:rsidRPr="00AF2660">
        <w:rPr>
          <w:rFonts w:ascii="Book Antiqua" w:eastAsia="Book Antiqua" w:hAnsi="Book Antiqua" w:cs="Book Antiqua"/>
          <w:color w:val="000000"/>
        </w:rPr>
        <w:t xml:space="preserve">features </w:t>
      </w:r>
      <w:r w:rsidRPr="00AF2660">
        <w:rPr>
          <w:rFonts w:ascii="Book Antiqua" w:eastAsia="Book Antiqua" w:hAnsi="Book Antiqua" w:cs="Book Antiqua"/>
          <w:color w:val="000000"/>
        </w:rPr>
        <w:t>and clinical characteristics are scarce. </w:t>
      </w:r>
      <w:bookmarkEnd w:id="37"/>
      <w:bookmarkEnd w:id="38"/>
    </w:p>
    <w:p w14:paraId="7E123E05" w14:textId="77777777" w:rsidR="00A77B3E" w:rsidRPr="00AF2660" w:rsidRDefault="00A77B3E" w:rsidP="00B030DE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1CE239BC" w14:textId="77777777" w:rsidR="00A77B3E" w:rsidRPr="00AF2660" w:rsidRDefault="00C206E4" w:rsidP="00B030DE">
      <w:pPr>
        <w:snapToGrid w:val="0"/>
        <w:spacing w:line="360" w:lineRule="auto"/>
        <w:jc w:val="both"/>
        <w:rPr>
          <w:rFonts w:ascii="Book Antiqua" w:hAnsi="Book Antiqua"/>
        </w:rPr>
      </w:pPr>
      <w:r w:rsidRPr="00AF2660">
        <w:rPr>
          <w:rFonts w:ascii="Book Antiqua" w:eastAsia="Book Antiqua" w:hAnsi="Book Antiqua" w:cs="Book Antiqua"/>
          <w:color w:val="000000"/>
        </w:rPr>
        <w:t>AIM</w:t>
      </w:r>
    </w:p>
    <w:p w14:paraId="2DCD94C6" w14:textId="5C6AEFC0" w:rsidR="00A77B3E" w:rsidRPr="00AF2660" w:rsidRDefault="00FD2110" w:rsidP="00B030DE">
      <w:pPr>
        <w:snapToGrid w:val="0"/>
        <w:spacing w:line="360" w:lineRule="auto"/>
        <w:jc w:val="both"/>
        <w:rPr>
          <w:rFonts w:ascii="Book Antiqua" w:hAnsi="Book Antiqua"/>
        </w:rPr>
      </w:pPr>
      <w:bookmarkStart w:id="39" w:name="OLE_LINK75"/>
      <w:bookmarkStart w:id="40" w:name="OLE_LINK76"/>
      <w:r w:rsidRPr="00AF2660">
        <w:rPr>
          <w:rFonts w:ascii="Book Antiqua" w:eastAsia="Book Antiqua" w:hAnsi="Book Antiqua" w:cs="Book Antiqua"/>
          <w:color w:val="000000"/>
        </w:rPr>
        <w:t>To</w:t>
      </w:r>
      <w:r w:rsidR="00C206E4" w:rsidRPr="00AF2660">
        <w:rPr>
          <w:rFonts w:ascii="Book Antiqua" w:eastAsia="Book Antiqua" w:hAnsi="Book Antiqua" w:cs="Book Antiqua"/>
          <w:color w:val="000000"/>
        </w:rPr>
        <w:t xml:space="preserve"> </w:t>
      </w:r>
      <w:r w:rsidRPr="00AF2660">
        <w:rPr>
          <w:rFonts w:ascii="Book Antiqua" w:eastAsia="Book Antiqua" w:hAnsi="Book Antiqua" w:cs="Book Antiqua"/>
          <w:color w:val="000000"/>
        </w:rPr>
        <w:t>advance</w:t>
      </w:r>
      <w:r w:rsidR="00C206E4" w:rsidRPr="00AF2660">
        <w:rPr>
          <w:rFonts w:ascii="Book Antiqua" w:eastAsia="Book Antiqua" w:hAnsi="Book Antiqua" w:cs="Book Antiqua"/>
          <w:color w:val="000000"/>
        </w:rPr>
        <w:t xml:space="preserve"> the </w:t>
      </w:r>
      <w:r w:rsidRPr="00AF2660">
        <w:rPr>
          <w:rFonts w:ascii="Book Antiqua" w:eastAsia="Book Antiqua" w:hAnsi="Book Antiqua" w:cs="Book Antiqua"/>
          <w:color w:val="000000"/>
        </w:rPr>
        <w:t xml:space="preserve">overall </w:t>
      </w:r>
      <w:r w:rsidR="00C206E4" w:rsidRPr="00AF2660">
        <w:rPr>
          <w:rFonts w:ascii="Book Antiqua" w:eastAsia="Book Antiqua" w:hAnsi="Book Antiqua" w:cs="Book Antiqua"/>
          <w:color w:val="000000"/>
        </w:rPr>
        <w:t>knowledge on the histologic, immunohistochemical, clinical and radiologic characteristics</w:t>
      </w:r>
      <w:r w:rsidRPr="00AF2660">
        <w:rPr>
          <w:rFonts w:ascii="Book Antiqua" w:eastAsia="Book Antiqua" w:hAnsi="Book Antiqua" w:cs="Book Antiqua"/>
          <w:color w:val="000000"/>
        </w:rPr>
        <w:t xml:space="preserve"> of neurogenic tumors through this case series</w:t>
      </w:r>
      <w:r w:rsidR="00C206E4" w:rsidRPr="00AF2660">
        <w:rPr>
          <w:rFonts w:ascii="Book Antiqua" w:eastAsia="Book Antiqua" w:hAnsi="Book Antiqua" w:cs="Book Antiqua"/>
          <w:color w:val="000000"/>
        </w:rPr>
        <w:t>.</w:t>
      </w:r>
    </w:p>
    <w:bookmarkEnd w:id="39"/>
    <w:bookmarkEnd w:id="40"/>
    <w:p w14:paraId="42D1419A" w14:textId="77777777" w:rsidR="00A77B3E" w:rsidRPr="00AF2660" w:rsidRDefault="00A77B3E" w:rsidP="00B030DE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70CE8A55" w14:textId="77777777" w:rsidR="00A77B3E" w:rsidRPr="00AF2660" w:rsidRDefault="00C206E4" w:rsidP="00B030DE">
      <w:pPr>
        <w:snapToGrid w:val="0"/>
        <w:spacing w:line="360" w:lineRule="auto"/>
        <w:jc w:val="both"/>
        <w:rPr>
          <w:rFonts w:ascii="Book Antiqua" w:hAnsi="Book Antiqua"/>
        </w:rPr>
      </w:pPr>
      <w:r w:rsidRPr="00AF2660">
        <w:rPr>
          <w:rFonts w:ascii="Book Antiqua" w:eastAsia="Book Antiqua" w:hAnsi="Book Antiqua" w:cs="Book Antiqua"/>
          <w:color w:val="000000"/>
        </w:rPr>
        <w:t>METHODS</w:t>
      </w:r>
    </w:p>
    <w:p w14:paraId="3E9DD378" w14:textId="38F46F6E" w:rsidR="00A77B3E" w:rsidRPr="00AF2660" w:rsidRDefault="00C206E4" w:rsidP="00B030DE">
      <w:pPr>
        <w:snapToGrid w:val="0"/>
        <w:spacing w:line="360" w:lineRule="auto"/>
        <w:jc w:val="both"/>
        <w:rPr>
          <w:rFonts w:ascii="Book Antiqua" w:eastAsia="Book Antiqua" w:hAnsi="Book Antiqua"/>
          <w:color w:val="000000"/>
        </w:rPr>
      </w:pPr>
      <w:bookmarkStart w:id="41" w:name="OLE_LINK77"/>
      <w:bookmarkStart w:id="42" w:name="OLE_LINK78"/>
      <w:r w:rsidRPr="00AF2660">
        <w:rPr>
          <w:rFonts w:ascii="Book Antiqua" w:eastAsia="Book Antiqua" w:hAnsi="Book Antiqua" w:cs="Book Antiqua"/>
          <w:color w:val="000000"/>
        </w:rPr>
        <w:t>An established database of a nationwide tertiary referral center</w:t>
      </w:r>
      <w:r w:rsidR="00FD2110" w:rsidRPr="00AF2660">
        <w:rPr>
          <w:rFonts w:ascii="Book Antiqua" w:eastAsia="Book Antiqua" w:hAnsi="Book Antiqua" w:cs="Book Antiqua"/>
          <w:color w:val="000000"/>
        </w:rPr>
        <w:t>, covering</w:t>
      </w:r>
      <w:r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FD2110" w:rsidRPr="00AF2660">
        <w:rPr>
          <w:rFonts w:ascii="Book Antiqua" w:eastAsia="Book Antiqua" w:hAnsi="Book Antiqua" w:cs="Book Antiqua"/>
          <w:color w:val="000000"/>
        </w:rPr>
        <w:t>a 15-year period (</w:t>
      </w:r>
      <w:r w:rsidRPr="00AF2660">
        <w:rPr>
          <w:rFonts w:ascii="Book Antiqua" w:eastAsia="Book Antiqua" w:hAnsi="Book Antiqua" w:cs="Book Antiqua"/>
          <w:color w:val="000000"/>
        </w:rPr>
        <w:t>2005 and 2020</w:t>
      </w:r>
      <w:r w:rsidR="00FD2110" w:rsidRPr="00AF2660">
        <w:rPr>
          <w:rFonts w:ascii="Book Antiqua" w:eastAsia="Book Antiqua" w:hAnsi="Book Antiqua" w:cs="Book Antiqua"/>
          <w:color w:val="000000"/>
        </w:rPr>
        <w:t>),</w:t>
      </w:r>
      <w:r w:rsidRPr="00AF2660">
        <w:rPr>
          <w:rFonts w:ascii="Book Antiqua" w:eastAsia="Book Antiqua" w:hAnsi="Book Antiqua" w:cs="Book Antiqua"/>
          <w:color w:val="000000"/>
        </w:rPr>
        <w:t xml:space="preserve"> w</w:t>
      </w:r>
      <w:r w:rsidR="00FD2110" w:rsidRPr="00AF2660">
        <w:rPr>
          <w:rFonts w:ascii="Book Antiqua" w:eastAsia="Book Antiqua" w:hAnsi="Book Antiqua" w:cs="Book Antiqua"/>
          <w:color w:val="000000"/>
        </w:rPr>
        <w:t>as</w:t>
      </w:r>
      <w:r w:rsidRPr="00AF2660">
        <w:rPr>
          <w:rFonts w:ascii="Book Antiqua" w:eastAsia="Book Antiqua" w:hAnsi="Book Antiqua" w:cs="Book Antiqua"/>
          <w:color w:val="000000"/>
        </w:rPr>
        <w:t xml:space="preserve"> retrospectively re-evaluated</w:t>
      </w:r>
      <w:r w:rsidR="00FD2110" w:rsidRPr="00AF2660">
        <w:rPr>
          <w:rFonts w:ascii="Book Antiqua" w:eastAsia="Book Antiqua" w:hAnsi="Book Antiqua" w:cs="Book Antiqua"/>
          <w:color w:val="000000"/>
        </w:rPr>
        <w:t>.</w:t>
      </w:r>
      <w:r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FD2110" w:rsidRPr="00AF2660">
        <w:rPr>
          <w:rFonts w:ascii="Book Antiqua" w:eastAsia="Book Antiqua" w:hAnsi="Book Antiqua" w:cs="Book Antiqua"/>
          <w:color w:val="000000"/>
        </w:rPr>
        <w:t>D</w:t>
      </w:r>
      <w:r w:rsidRPr="00AF2660">
        <w:rPr>
          <w:rFonts w:ascii="Book Antiqua" w:eastAsia="Book Antiqua" w:hAnsi="Book Antiqua" w:cs="Book Antiqua"/>
          <w:color w:val="000000"/>
        </w:rPr>
        <w:t xml:space="preserve">iagnoses </w:t>
      </w:r>
      <w:r w:rsidR="00FD2110" w:rsidRPr="00AF2660">
        <w:rPr>
          <w:rFonts w:ascii="Book Antiqua" w:eastAsia="Book Antiqua" w:hAnsi="Book Antiqua" w:cs="Book Antiqua"/>
          <w:color w:val="000000"/>
        </w:rPr>
        <w:t xml:space="preserve">of neurogenic tumor cases </w:t>
      </w:r>
      <w:r w:rsidRPr="00AF2660">
        <w:rPr>
          <w:rFonts w:ascii="Book Antiqua" w:eastAsia="Book Antiqua" w:hAnsi="Book Antiqua" w:cs="Book Antiqua"/>
          <w:color w:val="000000"/>
        </w:rPr>
        <w:t xml:space="preserve">were confirmed by two experts </w:t>
      </w:r>
      <w:r w:rsidR="00FD2110" w:rsidRPr="00AF2660">
        <w:rPr>
          <w:rFonts w:ascii="Book Antiqua" w:eastAsia="Book Antiqua" w:hAnsi="Book Antiqua" w:cs="Book Antiqua"/>
          <w:color w:val="000000"/>
        </w:rPr>
        <w:t xml:space="preserve">following review of the </w:t>
      </w:r>
      <w:r w:rsidRPr="00AF2660">
        <w:rPr>
          <w:rFonts w:ascii="Book Antiqua" w:eastAsia="Book Antiqua" w:hAnsi="Book Antiqua" w:cs="Book Antiqua"/>
          <w:color w:val="000000"/>
        </w:rPr>
        <w:t xml:space="preserve">macroscopic, histological and immunohistochemical </w:t>
      </w:r>
      <w:r w:rsidR="00840103" w:rsidRPr="00AF2660">
        <w:rPr>
          <w:rFonts w:ascii="Book Antiqua" w:eastAsia="Book Antiqua" w:hAnsi="Book Antiqua" w:cs="Book Antiqua"/>
          <w:color w:val="000000"/>
        </w:rPr>
        <w:t>records</w:t>
      </w:r>
      <w:r w:rsidR="00FD2110"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840103" w:rsidRPr="00AF2660">
        <w:rPr>
          <w:rFonts w:ascii="Book Antiqua" w:eastAsia="Book Antiqua" w:hAnsi="Book Antiqua" w:cs="Book Antiqua"/>
          <w:color w:val="000000"/>
        </w:rPr>
        <w:t xml:space="preserve">along </w:t>
      </w:r>
      <w:r w:rsidRPr="00AF2660">
        <w:rPr>
          <w:rFonts w:ascii="Book Antiqua" w:eastAsia="Book Antiqua" w:hAnsi="Book Antiqua" w:cs="Book Antiqua"/>
          <w:color w:val="000000"/>
        </w:rPr>
        <w:t xml:space="preserve">with </w:t>
      </w:r>
      <w:r w:rsidR="00840103" w:rsidRPr="00AF2660">
        <w:rPr>
          <w:rFonts w:ascii="Book Antiqua" w:eastAsia="Book Antiqua" w:hAnsi="Book Antiqua" w:cs="Book Antiqua"/>
          <w:color w:val="000000"/>
        </w:rPr>
        <w:t xml:space="preserve">findings from analysis of </w:t>
      </w:r>
      <w:r w:rsidR="00FE75B5" w:rsidRPr="00AF2660">
        <w:rPr>
          <w:rFonts w:ascii="Book Antiqua" w:eastAsia="Book Antiqua" w:hAnsi="Book Antiqua" w:cs="Book Antiqua"/>
          <w:color w:val="000000"/>
        </w:rPr>
        <w:t>archived</w:t>
      </w:r>
      <w:r w:rsidR="00840103" w:rsidRPr="00AF2660">
        <w:rPr>
          <w:rFonts w:ascii="Book Antiqua" w:eastAsia="Book Antiqua" w:hAnsi="Book Antiqua" w:cs="Book Antiqua"/>
          <w:color w:val="000000"/>
        </w:rPr>
        <w:t xml:space="preserve"> tissue </w:t>
      </w:r>
      <w:r w:rsidRPr="00AF2660">
        <w:rPr>
          <w:rFonts w:ascii="Book Antiqua" w:eastAsia="Book Antiqua" w:hAnsi="Book Antiqua" w:cs="Book Antiqua"/>
          <w:color w:val="000000"/>
        </w:rPr>
        <w:t xml:space="preserve">sections </w:t>
      </w:r>
      <w:r w:rsidR="00840103" w:rsidRPr="00AF2660">
        <w:rPr>
          <w:rFonts w:ascii="Book Antiqua" w:eastAsia="Book Antiqua" w:hAnsi="Book Antiqua" w:cs="Book Antiqua"/>
          <w:color w:val="000000"/>
        </w:rPr>
        <w:t>for each included patient</w:t>
      </w:r>
      <w:r w:rsidRPr="00AF2660">
        <w:rPr>
          <w:rFonts w:ascii="Book Antiqua" w:eastAsia="Book Antiqua" w:hAnsi="Book Antiqua" w:cs="Book Antiqua"/>
          <w:color w:val="000000"/>
        </w:rPr>
        <w:t xml:space="preserve">. Tissue microarrays were constructed </w:t>
      </w:r>
      <w:r w:rsidR="00840103" w:rsidRPr="00AF2660">
        <w:rPr>
          <w:rFonts w:ascii="Book Antiqua" w:eastAsia="Book Antiqua" w:hAnsi="Book Antiqua" w:cs="Book Antiqua"/>
          <w:color w:val="000000"/>
        </w:rPr>
        <w:t>for</w:t>
      </w:r>
      <w:r w:rsidRPr="00AF2660">
        <w:rPr>
          <w:rFonts w:ascii="Book Antiqua" w:eastAsia="Book Antiqua" w:hAnsi="Book Antiqua" w:cs="Book Antiqua"/>
          <w:color w:val="000000"/>
        </w:rPr>
        <w:t xml:space="preserve"> cases lacking necessary immunohistochemical studies. Clinical data and follow-up information w</w:t>
      </w:r>
      <w:r w:rsidR="00840103" w:rsidRPr="00AF2660">
        <w:rPr>
          <w:rFonts w:ascii="Book Antiqua" w:eastAsia="Book Antiqua" w:hAnsi="Book Antiqua" w:cs="Book Antiqua"/>
          <w:color w:val="000000"/>
        </w:rPr>
        <w:t>ere</w:t>
      </w:r>
      <w:r w:rsidRPr="00AF2660">
        <w:rPr>
          <w:rFonts w:ascii="Book Antiqua" w:eastAsia="Book Antiqua" w:hAnsi="Book Antiqua" w:cs="Book Antiqua"/>
          <w:color w:val="000000"/>
        </w:rPr>
        <w:t xml:space="preserve"> collected from </w:t>
      </w:r>
      <w:r w:rsidR="00840103" w:rsidRPr="00AF2660">
        <w:rPr>
          <w:rFonts w:ascii="Book Antiqua" w:eastAsia="Book Antiqua" w:hAnsi="Book Antiqua" w:cs="Book Antiqua"/>
          <w:color w:val="000000"/>
        </w:rPr>
        <w:t xml:space="preserve">the </w:t>
      </w:r>
      <w:r w:rsidRPr="00AF2660">
        <w:rPr>
          <w:rFonts w:ascii="Book Antiqua" w:eastAsia="Book Antiqua" w:hAnsi="Book Antiqua" w:cs="Book Antiqua"/>
          <w:color w:val="000000"/>
        </w:rPr>
        <w:t>hospital records and</w:t>
      </w:r>
      <w:r w:rsidR="00840103" w:rsidRPr="00AF2660">
        <w:rPr>
          <w:rFonts w:ascii="Book Antiqua" w:eastAsia="Book Antiqua" w:hAnsi="Book Antiqua" w:cs="Book Antiqua"/>
          <w:color w:val="000000"/>
        </w:rPr>
        <w:t xml:space="preserve"> the</w:t>
      </w:r>
      <w:r w:rsidRPr="00AF2660">
        <w:rPr>
          <w:rFonts w:ascii="Book Antiqua" w:eastAsia="Book Antiqua" w:hAnsi="Book Antiqua" w:cs="Book Antiqua"/>
          <w:color w:val="000000"/>
        </w:rPr>
        <w:t xml:space="preserve"> patients themselves</w:t>
      </w:r>
      <w:r w:rsidR="00840103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when available.</w:t>
      </w:r>
    </w:p>
    <w:bookmarkEnd w:id="41"/>
    <w:bookmarkEnd w:id="42"/>
    <w:p w14:paraId="47C66E59" w14:textId="77777777" w:rsidR="00C206E4" w:rsidRPr="00AF2660" w:rsidRDefault="00C206E4" w:rsidP="00B030DE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22841850" w14:textId="77777777" w:rsidR="00A77B3E" w:rsidRPr="00AF2660" w:rsidRDefault="00C206E4" w:rsidP="00B030DE">
      <w:pPr>
        <w:snapToGrid w:val="0"/>
        <w:spacing w:line="360" w:lineRule="auto"/>
        <w:jc w:val="both"/>
        <w:rPr>
          <w:rFonts w:ascii="Book Antiqua" w:hAnsi="Book Antiqua"/>
        </w:rPr>
      </w:pPr>
      <w:r w:rsidRPr="00AF2660">
        <w:rPr>
          <w:rFonts w:ascii="Book Antiqua" w:eastAsia="Book Antiqua" w:hAnsi="Book Antiqua" w:cs="Book Antiqua"/>
          <w:color w:val="000000"/>
        </w:rPr>
        <w:t>RESULTS</w:t>
      </w:r>
    </w:p>
    <w:p w14:paraId="40A56F95" w14:textId="19C9480A" w:rsidR="00A77B3E" w:rsidRPr="00AF2660" w:rsidRDefault="00C206E4" w:rsidP="00B030DE">
      <w:pPr>
        <w:snapToGrid w:val="0"/>
        <w:spacing w:line="360" w:lineRule="auto"/>
        <w:jc w:val="both"/>
        <w:rPr>
          <w:rFonts w:ascii="Book Antiqua" w:hAnsi="Book Antiqua"/>
        </w:rPr>
      </w:pPr>
      <w:bookmarkStart w:id="43" w:name="OLE_LINK79"/>
      <w:bookmarkStart w:id="44" w:name="OLE_LINK80"/>
      <w:r w:rsidRPr="00AF2660">
        <w:rPr>
          <w:rFonts w:ascii="Book Antiqua" w:eastAsia="Book Antiqua" w:hAnsi="Book Antiqua" w:cs="Book Antiqua"/>
          <w:color w:val="000000"/>
        </w:rPr>
        <w:t>The</w:t>
      </w:r>
      <w:r w:rsidR="00840103" w:rsidRPr="00AF2660">
        <w:rPr>
          <w:rFonts w:ascii="Book Antiqua" w:eastAsia="Book Antiqua" w:hAnsi="Book Antiqua" w:cs="Book Antiqua"/>
          <w:color w:val="000000"/>
        </w:rPr>
        <w:t xml:space="preserve"> study included</w:t>
      </w:r>
      <w:r w:rsidRPr="00AF2660">
        <w:rPr>
          <w:rFonts w:ascii="Book Antiqua" w:eastAsia="Book Antiqua" w:hAnsi="Book Antiqua" w:cs="Book Antiqua"/>
          <w:color w:val="000000"/>
        </w:rPr>
        <w:t xml:space="preserve"> 19 cases of intraabdominal neurogenic tumors, </w:t>
      </w:r>
      <w:r w:rsidR="00D84408" w:rsidRPr="00AF2660">
        <w:rPr>
          <w:rFonts w:ascii="Book Antiqua" w:eastAsia="Book Antiqua" w:hAnsi="Book Antiqua" w:cs="Book Antiqua"/>
          <w:color w:val="000000"/>
        </w:rPr>
        <w:t xml:space="preserve">representing </w:t>
      </w:r>
      <w:r w:rsidRPr="00AF2660">
        <w:rPr>
          <w:rFonts w:ascii="Book Antiqua" w:eastAsia="Book Antiqua" w:hAnsi="Book Antiqua" w:cs="Book Antiqua"/>
          <w:color w:val="000000"/>
        </w:rPr>
        <w:t xml:space="preserve">12 women and 7 men, between 18 </w:t>
      </w:r>
      <w:r w:rsidR="00D84408" w:rsidRPr="00AF2660">
        <w:rPr>
          <w:rFonts w:ascii="Book Antiqua" w:eastAsia="Book Antiqua" w:hAnsi="Book Antiqua" w:cs="Book Antiqua"/>
          <w:color w:val="000000"/>
        </w:rPr>
        <w:t xml:space="preserve">and </w:t>
      </w:r>
      <w:r w:rsidRPr="00AF2660">
        <w:rPr>
          <w:rFonts w:ascii="Book Antiqua" w:eastAsia="Book Antiqua" w:hAnsi="Book Antiqua" w:cs="Book Antiqua"/>
          <w:color w:val="000000"/>
        </w:rPr>
        <w:t xml:space="preserve">86 years </w:t>
      </w:r>
      <w:r w:rsidR="00D84408" w:rsidRPr="00AF2660">
        <w:rPr>
          <w:rFonts w:ascii="Book Antiqua" w:eastAsia="Book Antiqua" w:hAnsi="Book Antiqua" w:cs="Book Antiqua"/>
          <w:color w:val="000000"/>
        </w:rPr>
        <w:t>of age (</w:t>
      </w:r>
      <w:r w:rsidRPr="00AF2660">
        <w:rPr>
          <w:rFonts w:ascii="Book Antiqua" w:eastAsia="Book Antiqua" w:hAnsi="Book Antiqua" w:cs="Book Antiqua"/>
          <w:color w:val="000000"/>
        </w:rPr>
        <w:t>median</w:t>
      </w:r>
      <w:r w:rsidR="00D84408" w:rsidRPr="00AF2660">
        <w:rPr>
          <w:rFonts w:ascii="Book Antiqua" w:eastAsia="Book Antiqua" w:hAnsi="Book Antiqua" w:cs="Book Antiqua"/>
          <w:color w:val="000000"/>
        </w:rPr>
        <w:t>:</w:t>
      </w:r>
      <w:r w:rsidRPr="00AF2660">
        <w:rPr>
          <w:rFonts w:ascii="Book Antiqua" w:eastAsia="Book Antiqua" w:hAnsi="Book Antiqua" w:cs="Book Antiqua"/>
          <w:color w:val="000000"/>
        </w:rPr>
        <w:t xml:space="preserve"> 51</w:t>
      </w:r>
      <w:r w:rsidR="00D84408" w:rsidRPr="00AF2660">
        <w:rPr>
          <w:rFonts w:ascii="Book Antiqua" w:eastAsia="Book Antiqua" w:hAnsi="Book Antiqua" w:cs="Book Antiqua"/>
          <w:color w:val="000000"/>
        </w:rPr>
        <w:t xml:space="preserve"> years)</w:t>
      </w:r>
      <w:r w:rsidRPr="00AF2660">
        <w:rPr>
          <w:rFonts w:ascii="Book Antiqua" w:eastAsia="Book Antiqua" w:hAnsi="Book Antiqua" w:cs="Book Antiqua"/>
          <w:color w:val="000000"/>
        </w:rPr>
        <w:t>.</w:t>
      </w:r>
      <w:r w:rsidR="004C2795" w:rsidRPr="00AF2660">
        <w:rPr>
          <w:rFonts w:ascii="Book Antiqua" w:eastAsia="Book Antiqua" w:hAnsi="Book Antiqua" w:cs="Book Antiqua"/>
          <w:color w:val="000000"/>
        </w:rPr>
        <w:t xml:space="preserve"> </w:t>
      </w:r>
      <w:r w:rsidRPr="00AF2660">
        <w:rPr>
          <w:rFonts w:ascii="Book Antiqua" w:eastAsia="Book Antiqua" w:hAnsi="Book Antiqua" w:cs="Book Antiqua"/>
          <w:color w:val="000000"/>
        </w:rPr>
        <w:t>Final confirmed diagnoses</w:t>
      </w:r>
      <w:r w:rsidR="00D84408" w:rsidRPr="00AF2660">
        <w:rPr>
          <w:rFonts w:ascii="Book Antiqua" w:eastAsia="Book Antiqua" w:hAnsi="Book Antiqua" w:cs="Book Antiqua"/>
          <w:color w:val="000000"/>
        </w:rPr>
        <w:t xml:space="preserve"> </w:t>
      </w:r>
      <w:r w:rsidRPr="00AF2660">
        <w:rPr>
          <w:rFonts w:ascii="Book Antiqua" w:eastAsia="Book Antiqua" w:hAnsi="Book Antiqua" w:cs="Book Antiqua"/>
          <w:color w:val="000000"/>
        </w:rPr>
        <w:t>were </w:t>
      </w:r>
      <w:r w:rsidRPr="00AF2660">
        <w:rPr>
          <w:rFonts w:ascii="Book Antiqua" w:eastAsia="Book Antiqua" w:hAnsi="Book Antiqua"/>
          <w:color w:val="000000"/>
        </w:rPr>
        <w:t xml:space="preserve">12 schwannomas, </w:t>
      </w:r>
      <w:r w:rsidR="00D84408" w:rsidRPr="00AF2660">
        <w:rPr>
          <w:rFonts w:ascii="Book Antiqua" w:eastAsia="Book Antiqua" w:hAnsi="Book Antiqua" w:cs="Book Antiqua"/>
          <w:color w:val="000000"/>
        </w:rPr>
        <w:t>2</w:t>
      </w:r>
      <w:r w:rsidR="00D84408" w:rsidRPr="00AF2660">
        <w:rPr>
          <w:rFonts w:ascii="Book Antiqua" w:eastAsia="Book Antiqua" w:hAnsi="Book Antiqua"/>
          <w:color w:val="000000"/>
        </w:rPr>
        <w:t xml:space="preserve"> </w:t>
      </w:r>
      <w:r w:rsidRPr="00AF2660">
        <w:rPr>
          <w:rFonts w:ascii="Book Antiqua" w:eastAsia="Book Antiqua" w:hAnsi="Book Antiqua"/>
          <w:color w:val="000000"/>
        </w:rPr>
        <w:t xml:space="preserve">diffuse submucosal </w:t>
      </w:r>
      <w:proofErr w:type="spellStart"/>
      <w:r w:rsidRPr="00AF2660">
        <w:rPr>
          <w:rFonts w:ascii="Book Antiqua" w:eastAsia="Book Antiqua" w:hAnsi="Book Antiqua"/>
          <w:color w:val="000000"/>
        </w:rPr>
        <w:t>neurofibromatoses</w:t>
      </w:r>
      <w:proofErr w:type="spellEnd"/>
      <w:r w:rsidRPr="00AF2660">
        <w:rPr>
          <w:rFonts w:ascii="Book Antiqua" w:eastAsia="Book Antiqua" w:hAnsi="Book Antiqua"/>
          <w:color w:val="000000"/>
        </w:rPr>
        <w:t>, </w:t>
      </w:r>
      <w:r w:rsidR="00D84408" w:rsidRPr="00AF2660">
        <w:rPr>
          <w:rFonts w:ascii="Book Antiqua" w:eastAsia="Book Antiqua" w:hAnsi="Book Antiqua" w:cs="Book Antiqua"/>
          <w:color w:val="000000"/>
        </w:rPr>
        <w:t xml:space="preserve">2 </w:t>
      </w:r>
      <w:proofErr w:type="spellStart"/>
      <w:r w:rsidRPr="00AF2660">
        <w:rPr>
          <w:rFonts w:ascii="Book Antiqua" w:eastAsia="Book Antiqua" w:hAnsi="Book Antiqua"/>
          <w:color w:val="000000"/>
        </w:rPr>
        <w:t>ganglioneuromas</w:t>
      </w:r>
      <w:proofErr w:type="spellEnd"/>
      <w:r w:rsidRPr="00AF2660">
        <w:rPr>
          <w:rFonts w:ascii="Book Antiqua" w:eastAsia="Book Antiqua" w:hAnsi="Book Antiqua"/>
          <w:color w:val="000000"/>
        </w:rPr>
        <w:t xml:space="preserve">, </w:t>
      </w:r>
      <w:r w:rsidR="00D84408" w:rsidRPr="00AF2660">
        <w:rPr>
          <w:rFonts w:ascii="Book Antiqua" w:eastAsia="Book Antiqua" w:hAnsi="Book Antiqua" w:cs="Book Antiqua"/>
          <w:color w:val="000000"/>
        </w:rPr>
        <w:t>2</w:t>
      </w:r>
      <w:r w:rsidRPr="00AF2660">
        <w:rPr>
          <w:rFonts w:ascii="Book Antiqua" w:eastAsia="Book Antiqua" w:hAnsi="Book Antiqua"/>
          <w:color w:val="000000"/>
        </w:rPr>
        <w:t xml:space="preserve"> malignant peripheral sheath nerve tumors</w:t>
      </w:r>
      <w:r w:rsidR="00D84408" w:rsidRPr="00AF2660">
        <w:rPr>
          <w:rFonts w:ascii="Book Antiqua" w:eastAsia="Book Antiqua" w:hAnsi="Book Antiqua" w:cs="Book Antiqua"/>
          <w:color w:val="000000"/>
        </w:rPr>
        <w:t>, and 1 mucosal Schwann cell hamartoma</w:t>
      </w:r>
      <w:r w:rsidRPr="00AF2660">
        <w:rPr>
          <w:rFonts w:ascii="Book Antiqua" w:eastAsia="Book Antiqua" w:hAnsi="Book Antiqua" w:cs="Book Antiqua"/>
          <w:color w:val="000000"/>
        </w:rPr>
        <w:t>.</w:t>
      </w:r>
      <w:r w:rsidR="004C2795" w:rsidRPr="00AF2660">
        <w:rPr>
          <w:rFonts w:ascii="Book Antiqua" w:eastAsia="Book Antiqua" w:hAnsi="Book Antiqua" w:cs="Book Antiqua"/>
          <w:color w:val="000000"/>
          <w:shd w:val="clear" w:color="auto" w:fill="F8F9FA"/>
        </w:rPr>
        <w:t xml:space="preserve"> </w:t>
      </w:r>
      <w:r w:rsidRPr="00AF2660">
        <w:rPr>
          <w:rFonts w:ascii="Book Antiqua" w:eastAsia="Book Antiqua" w:hAnsi="Book Antiqua" w:cs="Book Antiqua"/>
          <w:color w:val="000000"/>
        </w:rPr>
        <w:t>Sizes of the tumors were variable</w:t>
      </w:r>
      <w:r w:rsidR="004D0095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with a median </w:t>
      </w:r>
      <w:r w:rsidR="004D0095" w:rsidRPr="00AF2660">
        <w:rPr>
          <w:rFonts w:ascii="Book Antiqua" w:eastAsia="Book Antiqua" w:hAnsi="Book Antiqua" w:cs="Book Antiqua"/>
          <w:color w:val="000000"/>
        </w:rPr>
        <w:t xml:space="preserve">diameter </w:t>
      </w:r>
      <w:r w:rsidRPr="00AF2660">
        <w:rPr>
          <w:rFonts w:ascii="Book Antiqua" w:eastAsia="Book Antiqua" w:hAnsi="Book Antiqua" w:cs="Book Antiqua"/>
          <w:color w:val="000000"/>
        </w:rPr>
        <w:t>of 4 cm</w:t>
      </w:r>
      <w:r w:rsidR="004D0095" w:rsidRPr="00AF2660">
        <w:rPr>
          <w:rFonts w:ascii="Book Antiqua" w:eastAsia="Book Antiqua" w:hAnsi="Book Antiqua" w:cs="Book Antiqua"/>
          <w:color w:val="000000"/>
        </w:rPr>
        <w:t>;</w:t>
      </w:r>
      <w:r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4D0095" w:rsidRPr="00AF2660">
        <w:rPr>
          <w:rFonts w:ascii="Book Antiqua" w:eastAsia="Book Antiqua" w:hAnsi="Book Antiqua" w:cs="Book Antiqua"/>
          <w:color w:val="000000"/>
        </w:rPr>
        <w:t xml:space="preserve">the two largest (&gt; 10 cm) were </w:t>
      </w:r>
      <w:r w:rsidRPr="00AF2660">
        <w:rPr>
          <w:rFonts w:ascii="Book Antiqua" w:eastAsia="Book Antiqua" w:hAnsi="Book Antiqua" w:cs="Book Antiqua"/>
          <w:color w:val="000000"/>
        </w:rPr>
        <w:t>schwannomas. </w:t>
      </w:r>
      <w:r w:rsidR="009A7FCA" w:rsidRPr="00AF2660">
        <w:rPr>
          <w:rFonts w:ascii="Book Antiqua" w:eastAsia="Book Antiqua" w:hAnsi="Book Antiqua" w:cs="Book Antiqua"/>
          <w:color w:val="000000"/>
        </w:rPr>
        <w:t>The m</w:t>
      </w:r>
      <w:r w:rsidRPr="00AF2660">
        <w:rPr>
          <w:rFonts w:ascii="Book Antiqua" w:eastAsia="Book Antiqua" w:hAnsi="Book Antiqua" w:cs="Book Antiqua"/>
          <w:color w:val="000000"/>
        </w:rPr>
        <w:t>ajority of cases were asymptomatic at presentation</w:t>
      </w:r>
      <w:r w:rsidR="009A7FCA" w:rsidRPr="00AF2660">
        <w:rPr>
          <w:rFonts w:ascii="Book Antiqua" w:eastAsia="Book Antiqua" w:hAnsi="Book Antiqua" w:cs="Book Antiqua"/>
          <w:color w:val="000000"/>
        </w:rPr>
        <w:t>, but</w:t>
      </w:r>
      <w:r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9A7FCA" w:rsidRPr="00AF2660">
        <w:rPr>
          <w:rFonts w:ascii="Book Antiqua" w:eastAsia="Book Antiqua" w:hAnsi="Book Antiqua" w:cs="Book Antiqua"/>
          <w:color w:val="000000"/>
        </w:rPr>
        <w:t xml:space="preserve">the </w:t>
      </w:r>
      <w:r w:rsidRPr="00AF2660">
        <w:rPr>
          <w:rFonts w:ascii="Book Antiqua" w:eastAsia="Book Antiqua" w:hAnsi="Book Antiqua" w:cs="Book Antiqua"/>
          <w:color w:val="000000"/>
        </w:rPr>
        <w:t xml:space="preserve">most frequent symptom was abdominal pain. Gastrointestinal tract lesions were detected with endoscopy and extra-luminal lesions were detected </w:t>
      </w:r>
      <w:r w:rsidRPr="00AF2660">
        <w:rPr>
          <w:rFonts w:ascii="Book Antiqua" w:eastAsia="Book Antiqua" w:hAnsi="Book Antiqua" w:cs="Book Antiqua"/>
          <w:color w:val="000000"/>
        </w:rPr>
        <w:lastRenderedPageBreak/>
        <w:t>with cross-sectional imaging. All cases were S100</w:t>
      </w:r>
      <w:r w:rsidR="009A7FCA" w:rsidRPr="00AF2660">
        <w:rPr>
          <w:rFonts w:ascii="Book Antiqua" w:eastAsia="Book Antiqua" w:hAnsi="Book Antiqua" w:cs="Book Antiqua"/>
          <w:color w:val="000000"/>
        </w:rPr>
        <w:t>-</w:t>
      </w:r>
      <w:r w:rsidRPr="00AF2660">
        <w:rPr>
          <w:rFonts w:ascii="Book Antiqua" w:eastAsia="Book Antiqua" w:hAnsi="Book Antiqua" w:cs="Book Antiqua"/>
          <w:color w:val="000000"/>
        </w:rPr>
        <w:t xml:space="preserve">positive and </w:t>
      </w:r>
      <w:r w:rsidR="009A7FCA" w:rsidRPr="00AF2660">
        <w:rPr>
          <w:rFonts w:ascii="Book Antiqua" w:eastAsia="Book Antiqua" w:hAnsi="Book Antiqua" w:cs="Book Antiqua"/>
          <w:color w:val="000000"/>
        </w:rPr>
        <w:t>CD117-</w:t>
      </w:r>
      <w:r w:rsidRPr="00AF2660">
        <w:rPr>
          <w:rFonts w:ascii="Book Antiqua" w:eastAsia="Book Antiqua" w:hAnsi="Book Antiqua" w:cs="Book Antiqua"/>
          <w:color w:val="000000"/>
        </w:rPr>
        <w:t>negative</w:t>
      </w:r>
      <w:r w:rsidR="00D159F8" w:rsidRPr="00AF2660">
        <w:rPr>
          <w:rFonts w:ascii="Book Antiqua" w:eastAsia="Book Antiqua" w:hAnsi="Book Antiqua" w:cs="Book Antiqua"/>
          <w:color w:val="000000"/>
        </w:rPr>
        <w:t>;</w:t>
      </w:r>
      <w:r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D159F8" w:rsidRPr="00AF2660">
        <w:rPr>
          <w:rFonts w:ascii="Book Antiqua" w:eastAsia="Book Antiqua" w:hAnsi="Book Antiqua" w:cs="Book Antiqua"/>
          <w:color w:val="000000"/>
        </w:rPr>
        <w:t>m</w:t>
      </w:r>
      <w:r w:rsidRPr="00AF2660">
        <w:rPr>
          <w:rFonts w:ascii="Book Antiqua" w:eastAsia="Book Antiqua" w:hAnsi="Book Antiqua" w:cs="Book Antiqua"/>
          <w:color w:val="000000"/>
        </w:rPr>
        <w:t xml:space="preserve">ost cases were negative for </w:t>
      </w:r>
      <w:proofErr w:type="spellStart"/>
      <w:r w:rsidRPr="00AF2660">
        <w:rPr>
          <w:rFonts w:ascii="Book Antiqua" w:eastAsia="Book Antiqua" w:hAnsi="Book Antiqua" w:cs="Book Antiqua"/>
          <w:color w:val="000000"/>
        </w:rPr>
        <w:t>desmin</w:t>
      </w:r>
      <w:proofErr w:type="spellEnd"/>
      <w:r w:rsidRPr="00AF2660">
        <w:rPr>
          <w:rFonts w:ascii="Book Antiqua" w:eastAsia="Book Antiqua" w:hAnsi="Book Antiqua" w:cs="Book Antiqua"/>
          <w:color w:val="000000"/>
        </w:rPr>
        <w:t xml:space="preserve">, </w:t>
      </w:r>
      <w:r w:rsidR="005F20D0" w:rsidRPr="00AF2660">
        <w:rPr>
          <w:rFonts w:ascii="Book Antiqua" w:eastAsia="Book Antiqua" w:hAnsi="Book Antiqua" w:cs="Book Antiqua"/>
          <w:color w:val="000000"/>
        </w:rPr>
        <w:t>epithelial membrane antigen</w:t>
      </w:r>
      <w:r w:rsidRPr="00AF2660">
        <w:rPr>
          <w:rFonts w:ascii="Book Antiqua" w:eastAsia="Book Antiqua" w:hAnsi="Book Antiqua" w:cs="Book Antiqua"/>
          <w:color w:val="000000"/>
        </w:rPr>
        <w:t xml:space="preserve">, </w:t>
      </w:r>
      <w:r w:rsidR="00D159F8" w:rsidRPr="00AF2660">
        <w:rPr>
          <w:rFonts w:ascii="Book Antiqua" w:eastAsia="Book Antiqua" w:hAnsi="Book Antiqua" w:cs="Book Antiqua"/>
          <w:color w:val="000000"/>
        </w:rPr>
        <w:t xml:space="preserve">smooth muscle actin </w:t>
      </w:r>
      <w:r w:rsidRPr="00AF2660">
        <w:rPr>
          <w:rFonts w:ascii="Book Antiqua" w:eastAsia="Book Antiqua" w:hAnsi="Book Antiqua" w:cs="Book Antiqua"/>
          <w:color w:val="000000"/>
        </w:rPr>
        <w:t>and CD34. </w:t>
      </w:r>
      <w:r w:rsidRPr="00AF2660">
        <w:rPr>
          <w:rFonts w:ascii="Book Antiqua" w:eastAsia="Book Antiqua" w:hAnsi="Book Antiqua"/>
          <w:color w:val="000000"/>
        </w:rPr>
        <w:t xml:space="preserve">In all but </w:t>
      </w:r>
      <w:r w:rsidR="00D506ED" w:rsidRPr="00AF2660">
        <w:rPr>
          <w:rFonts w:ascii="Book Antiqua" w:eastAsia="Book Antiqua" w:hAnsi="Book Antiqua" w:cs="Book Antiqua"/>
          <w:color w:val="000000"/>
        </w:rPr>
        <w:t>5</w:t>
      </w:r>
      <w:r w:rsidR="00D506ED" w:rsidRPr="00AF2660">
        <w:rPr>
          <w:rFonts w:ascii="Book Antiqua" w:eastAsia="Book Antiqua" w:hAnsi="Book Antiqua"/>
          <w:color w:val="000000"/>
        </w:rPr>
        <w:t xml:space="preserve"> </w:t>
      </w:r>
      <w:r w:rsidRPr="00AF2660">
        <w:rPr>
          <w:rFonts w:ascii="Book Antiqua" w:eastAsia="Book Antiqua" w:hAnsi="Book Antiqua"/>
          <w:color w:val="000000"/>
        </w:rPr>
        <w:t xml:space="preserve">cases, </w:t>
      </w:r>
      <w:r w:rsidR="00D506ED" w:rsidRPr="00AF2660">
        <w:rPr>
          <w:rFonts w:ascii="Book Antiqua" w:eastAsia="Book Antiqua" w:hAnsi="Book Antiqua" w:cs="Book Antiqua"/>
          <w:color w:val="000000"/>
        </w:rPr>
        <w:t xml:space="preserve">the </w:t>
      </w:r>
      <w:r w:rsidRPr="00AF2660">
        <w:rPr>
          <w:rFonts w:ascii="Book Antiqua" w:eastAsia="Book Antiqua" w:hAnsi="Book Antiqua"/>
          <w:color w:val="000000"/>
        </w:rPr>
        <w:t xml:space="preserve">Ki67 proliferation index was </w:t>
      </w:r>
      <w:r w:rsidR="00D506ED" w:rsidRPr="00AF2660">
        <w:rPr>
          <w:rFonts w:ascii="Cambria Math" w:eastAsia="Book Antiqua" w:hAnsi="Cambria Math" w:cs="Cambria Math"/>
          <w:color w:val="000000"/>
        </w:rPr>
        <w:t>≤</w:t>
      </w:r>
      <w:r w:rsidRPr="00AF2660">
        <w:rPr>
          <w:rFonts w:ascii="Book Antiqua" w:eastAsia="Book Antiqua" w:hAnsi="Book Antiqua"/>
          <w:color w:val="000000"/>
        </w:rPr>
        <w:t xml:space="preserve"> 1%.</w:t>
      </w:r>
    </w:p>
    <w:bookmarkEnd w:id="43"/>
    <w:bookmarkEnd w:id="44"/>
    <w:p w14:paraId="25B67BA6" w14:textId="77777777" w:rsidR="00A77B3E" w:rsidRPr="00AF2660" w:rsidRDefault="00A77B3E" w:rsidP="00B030DE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64B264F2" w14:textId="77777777" w:rsidR="00A77B3E" w:rsidRPr="00AF2660" w:rsidRDefault="00C206E4" w:rsidP="00B030DE">
      <w:pPr>
        <w:snapToGrid w:val="0"/>
        <w:spacing w:line="360" w:lineRule="auto"/>
        <w:jc w:val="both"/>
        <w:rPr>
          <w:rFonts w:ascii="Book Antiqua" w:hAnsi="Book Antiqua"/>
        </w:rPr>
      </w:pPr>
      <w:r w:rsidRPr="00AF2660">
        <w:rPr>
          <w:rFonts w:ascii="Book Antiqua" w:eastAsia="Book Antiqua" w:hAnsi="Book Antiqua" w:cs="Book Antiqua"/>
          <w:color w:val="000000"/>
        </w:rPr>
        <w:t>CONCLUSION</w:t>
      </w:r>
    </w:p>
    <w:p w14:paraId="2AD7895B" w14:textId="3830F558" w:rsidR="00A77B3E" w:rsidRPr="00AF2660" w:rsidRDefault="00D506ED" w:rsidP="00B030DE">
      <w:pPr>
        <w:snapToGrid w:val="0"/>
        <w:spacing w:line="360" w:lineRule="auto"/>
        <w:jc w:val="both"/>
        <w:rPr>
          <w:rFonts w:ascii="Book Antiqua" w:hAnsi="Book Antiqua"/>
        </w:rPr>
      </w:pPr>
      <w:bookmarkStart w:id="45" w:name="OLE_LINK81"/>
      <w:bookmarkStart w:id="46" w:name="OLE_LINK82"/>
      <w:r w:rsidRPr="00AF2660">
        <w:rPr>
          <w:rFonts w:ascii="Book Antiqua" w:eastAsia="Book Antiqua" w:hAnsi="Book Antiqua" w:cs="Book Antiqua"/>
          <w:color w:val="000000"/>
        </w:rPr>
        <w:t>Re-evaluation of</w:t>
      </w:r>
      <w:r w:rsidR="00C206E4" w:rsidRPr="00AF2660">
        <w:rPr>
          <w:rFonts w:ascii="Book Antiqua" w:eastAsia="Book Antiqua" w:hAnsi="Book Antiqua" w:cs="Book Antiqua"/>
          <w:color w:val="000000"/>
        </w:rPr>
        <w:t xml:space="preserve"> 19 cases of abdominal neurogenic tumors demonstrate</w:t>
      </w:r>
      <w:r w:rsidRPr="00AF2660">
        <w:rPr>
          <w:rFonts w:ascii="Book Antiqua" w:eastAsia="Book Antiqua" w:hAnsi="Book Antiqua" w:cs="Book Antiqua"/>
          <w:color w:val="000000"/>
        </w:rPr>
        <w:t>d</w:t>
      </w:r>
      <w:r w:rsidR="00C206E4" w:rsidRPr="00AF2660">
        <w:rPr>
          <w:rFonts w:ascii="Book Antiqua" w:eastAsia="Book Antiqua" w:hAnsi="Book Antiqua" w:cs="Book Antiqua"/>
          <w:color w:val="000000"/>
        </w:rPr>
        <w:t xml:space="preserve"> considerable variability in clinicopathologic characteristics depending on location, dimension and </w:t>
      </w:r>
      <w:r w:rsidRPr="00AF2660">
        <w:rPr>
          <w:rFonts w:ascii="Book Antiqua" w:eastAsia="Book Antiqua" w:hAnsi="Book Antiqua" w:cs="Book Antiqua"/>
          <w:color w:val="000000"/>
        </w:rPr>
        <w:t>histological features</w:t>
      </w:r>
      <w:r w:rsidR="00C206E4" w:rsidRPr="00AF2660">
        <w:rPr>
          <w:rFonts w:ascii="Book Antiqua" w:eastAsia="Book Antiqua" w:hAnsi="Book Antiqua" w:cs="Book Antiqua"/>
          <w:color w:val="000000"/>
        </w:rPr>
        <w:t>. </w:t>
      </w:r>
    </w:p>
    <w:bookmarkEnd w:id="45"/>
    <w:bookmarkEnd w:id="46"/>
    <w:p w14:paraId="29BD420D" w14:textId="77777777" w:rsidR="00A77B3E" w:rsidRPr="00AF2660" w:rsidRDefault="00A77B3E" w:rsidP="00B030DE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5C9BA5F7" w14:textId="2DD3B6EF" w:rsidR="00A77B3E" w:rsidRDefault="00C206E4" w:rsidP="00B030DE">
      <w:pPr>
        <w:snapToGrid w:val="0"/>
        <w:spacing w:line="360" w:lineRule="auto"/>
        <w:jc w:val="both"/>
        <w:rPr>
          <w:rFonts w:ascii="Book Antiqua" w:hAnsi="Book Antiqua" w:cs="Book Antiqua" w:hint="eastAsia"/>
          <w:color w:val="000000"/>
          <w:lang w:eastAsia="zh-CN"/>
        </w:rPr>
      </w:pPr>
      <w:r w:rsidRPr="00AF2660">
        <w:rPr>
          <w:rFonts w:ascii="Book Antiqua" w:eastAsia="Book Antiqua" w:hAnsi="Book Antiqua" w:cs="Book Antiqua"/>
          <w:b/>
          <w:bCs/>
          <w:color w:val="000000"/>
        </w:rPr>
        <w:t xml:space="preserve">Key Words: </w:t>
      </w:r>
      <w:bookmarkStart w:id="47" w:name="OLE_LINK70"/>
      <w:r w:rsidR="00D506ED" w:rsidRPr="00AF2660">
        <w:rPr>
          <w:rFonts w:ascii="Book Antiqua" w:eastAsia="Book Antiqua" w:hAnsi="Book Antiqua" w:cs="Book Antiqua"/>
          <w:color w:val="000000"/>
        </w:rPr>
        <w:t>N</w:t>
      </w:r>
      <w:r w:rsidRPr="00AF2660">
        <w:rPr>
          <w:rFonts w:ascii="Book Antiqua" w:eastAsia="Book Antiqua" w:hAnsi="Book Antiqua" w:cs="Book Antiqua"/>
          <w:color w:val="000000"/>
        </w:rPr>
        <w:t xml:space="preserve">eurogenic tumors; </w:t>
      </w:r>
      <w:r w:rsidR="00D506ED" w:rsidRPr="00AF2660">
        <w:rPr>
          <w:rFonts w:ascii="Book Antiqua" w:eastAsia="Book Antiqua" w:hAnsi="Book Antiqua" w:cs="Book Antiqua"/>
          <w:color w:val="000000"/>
        </w:rPr>
        <w:t>M</w:t>
      </w:r>
      <w:r w:rsidRPr="00AF2660">
        <w:rPr>
          <w:rFonts w:ascii="Book Antiqua" w:eastAsia="Book Antiqua" w:hAnsi="Book Antiqua" w:cs="Book Antiqua"/>
          <w:color w:val="000000"/>
        </w:rPr>
        <w:t xml:space="preserve">esenchymal tumors; </w:t>
      </w:r>
      <w:r w:rsidR="00D506ED" w:rsidRPr="00AF2660">
        <w:rPr>
          <w:rFonts w:ascii="Book Antiqua" w:eastAsia="Book Antiqua" w:hAnsi="Book Antiqua" w:cs="Book Antiqua"/>
          <w:color w:val="000000"/>
        </w:rPr>
        <w:t>Sc</w:t>
      </w:r>
      <w:r w:rsidRPr="00AF2660">
        <w:rPr>
          <w:rFonts w:ascii="Book Antiqua" w:eastAsia="Book Antiqua" w:hAnsi="Book Antiqua" w:cs="Book Antiqua"/>
          <w:color w:val="000000"/>
        </w:rPr>
        <w:t xml:space="preserve">hwannoma; </w:t>
      </w:r>
      <w:r w:rsidR="00D506ED" w:rsidRPr="00AF2660">
        <w:rPr>
          <w:rFonts w:ascii="Book Antiqua" w:eastAsia="Book Antiqua" w:hAnsi="Book Antiqua" w:cs="Book Antiqua"/>
          <w:color w:val="000000"/>
        </w:rPr>
        <w:t>N</w:t>
      </w:r>
      <w:r w:rsidRPr="00AF2660">
        <w:rPr>
          <w:rFonts w:ascii="Book Antiqua" w:eastAsia="Book Antiqua" w:hAnsi="Book Antiqua" w:cs="Book Antiqua"/>
          <w:color w:val="000000"/>
        </w:rPr>
        <w:t xml:space="preserve">eurofibroma; </w:t>
      </w:r>
      <w:r w:rsidR="00D506ED" w:rsidRPr="00AF2660">
        <w:rPr>
          <w:rFonts w:ascii="Book Antiqua" w:eastAsia="Book Antiqua" w:hAnsi="Book Antiqua" w:cs="Book Antiqua"/>
          <w:color w:val="000000"/>
        </w:rPr>
        <w:t>M</w:t>
      </w:r>
      <w:r w:rsidRPr="00AF2660">
        <w:rPr>
          <w:rFonts w:ascii="Book Antiqua" w:eastAsia="Book Antiqua" w:hAnsi="Book Antiqua" w:cs="Book Antiqua"/>
          <w:color w:val="000000"/>
        </w:rPr>
        <w:t xml:space="preserve">alignant peripheral sheath tumor; </w:t>
      </w:r>
      <w:r w:rsidR="00D506ED" w:rsidRPr="00AF2660">
        <w:rPr>
          <w:rFonts w:ascii="Book Antiqua" w:eastAsia="Book Antiqua" w:hAnsi="Book Antiqua" w:cs="Book Antiqua"/>
          <w:color w:val="000000"/>
        </w:rPr>
        <w:t>I</w:t>
      </w:r>
      <w:r w:rsidRPr="00AF2660">
        <w:rPr>
          <w:rFonts w:ascii="Book Antiqua" w:eastAsia="Book Antiqua" w:hAnsi="Book Antiqua" w:cs="Book Antiqua"/>
          <w:color w:val="000000"/>
        </w:rPr>
        <w:t>ntraabdominal</w:t>
      </w:r>
    </w:p>
    <w:p w14:paraId="25922FC8" w14:textId="77777777" w:rsidR="00B172FE" w:rsidRPr="00B172FE" w:rsidRDefault="00B172FE" w:rsidP="00B030DE">
      <w:pPr>
        <w:snapToGrid w:val="0"/>
        <w:spacing w:line="360" w:lineRule="auto"/>
        <w:jc w:val="both"/>
        <w:rPr>
          <w:rFonts w:ascii="Book Antiqua" w:hAnsi="Book Antiqua" w:hint="eastAsia"/>
          <w:lang w:eastAsia="zh-CN"/>
        </w:rPr>
      </w:pPr>
    </w:p>
    <w:bookmarkEnd w:id="47"/>
    <w:p w14:paraId="0E4FC701" w14:textId="77777777" w:rsidR="00B172FE" w:rsidRDefault="00B172FE" w:rsidP="00B172FE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>
        <w:rPr>
          <w:rFonts w:ascii="Book Antiqua" w:eastAsia="Book Antiqua" w:hAnsi="Book Antiqua" w:cs="Book Antiqua"/>
          <w:b/>
          <w:color w:val="000000"/>
        </w:rPr>
        <w:t>©The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Author(s) 2021.</w:t>
      </w:r>
      <w:proofErr w:type="gramEnd"/>
      <w:r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>
        <w:rPr>
          <w:rFonts w:ascii="Book Antiqua" w:eastAsia="Book Antiqua" w:hAnsi="Book Antiqua" w:cs="Book Antiqua"/>
          <w:color w:val="000000"/>
        </w:rPr>
        <w:t>Baishideng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5A3AEC3D" w14:textId="77777777" w:rsidR="00A77B3E" w:rsidRPr="00AF2660" w:rsidRDefault="00A77B3E" w:rsidP="00B030DE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2185D580" w14:textId="164507F0" w:rsidR="00A77B3E" w:rsidRPr="00684444" w:rsidRDefault="00C206E4" w:rsidP="00B030DE">
      <w:pPr>
        <w:snapToGrid w:val="0"/>
        <w:spacing w:line="360" w:lineRule="auto"/>
        <w:jc w:val="both"/>
        <w:rPr>
          <w:rFonts w:ascii="Book Antiqua" w:hAnsi="Book Antiqua" w:hint="eastAsia"/>
          <w:lang w:eastAsia="zh-CN"/>
        </w:rPr>
      </w:pPr>
      <w:proofErr w:type="spellStart"/>
      <w:r w:rsidRPr="00AF2660">
        <w:rPr>
          <w:rFonts w:ascii="Book Antiqua" w:eastAsia="Book Antiqua" w:hAnsi="Book Antiqua" w:cs="Book Antiqua"/>
          <w:color w:val="000000"/>
        </w:rPr>
        <w:t>Simsek</w:t>
      </w:r>
      <w:proofErr w:type="spellEnd"/>
      <w:r w:rsidRPr="00AF2660">
        <w:rPr>
          <w:rFonts w:ascii="Book Antiqua" w:eastAsia="Book Antiqua" w:hAnsi="Book Antiqua" w:cs="Book Antiqua"/>
          <w:color w:val="000000"/>
        </w:rPr>
        <w:t xml:space="preserve"> C, </w:t>
      </w:r>
      <w:bookmarkStart w:id="48" w:name="OLE_LINK32"/>
      <w:bookmarkStart w:id="49" w:name="OLE_LINK33"/>
      <w:proofErr w:type="spellStart"/>
      <w:r w:rsidRPr="00AF2660">
        <w:rPr>
          <w:rFonts w:ascii="Book Antiqua" w:eastAsia="Book Antiqua" w:hAnsi="Book Antiqua" w:cs="Book Antiqua"/>
          <w:color w:val="000000"/>
        </w:rPr>
        <w:t>Uner</w:t>
      </w:r>
      <w:proofErr w:type="spellEnd"/>
      <w:r w:rsidRPr="00AF2660">
        <w:rPr>
          <w:rFonts w:ascii="Book Antiqua" w:eastAsia="Book Antiqua" w:hAnsi="Book Antiqua" w:cs="Book Antiqua"/>
          <w:color w:val="000000"/>
        </w:rPr>
        <w:t xml:space="preserve"> </w:t>
      </w:r>
      <w:bookmarkEnd w:id="48"/>
      <w:bookmarkEnd w:id="49"/>
      <w:r w:rsidRPr="00AF2660">
        <w:rPr>
          <w:rFonts w:ascii="Book Antiqua" w:eastAsia="Book Antiqua" w:hAnsi="Book Antiqua" w:cs="Book Antiqua"/>
          <w:color w:val="000000"/>
        </w:rPr>
        <w:t>M</w:t>
      </w:r>
      <w:r w:rsidR="00982938" w:rsidRPr="00AF2660">
        <w:rPr>
          <w:rFonts w:ascii="Book Antiqua" w:eastAsia="Book Antiqua" w:hAnsi="Book Antiqua" w:cs="Book Antiqua"/>
          <w:color w:val="000000"/>
        </w:rPr>
        <w:t>B</w:t>
      </w:r>
      <w:r w:rsidRPr="00AF2660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AF2660">
        <w:rPr>
          <w:rFonts w:ascii="Book Antiqua" w:eastAsia="Book Antiqua" w:hAnsi="Book Antiqua" w:cs="Book Antiqua"/>
          <w:color w:val="000000"/>
        </w:rPr>
        <w:t>Ozkara</w:t>
      </w:r>
      <w:proofErr w:type="spellEnd"/>
      <w:r w:rsidRPr="00AF2660">
        <w:rPr>
          <w:rFonts w:ascii="Book Antiqua" w:eastAsia="Book Antiqua" w:hAnsi="Book Antiqua" w:cs="Book Antiqua"/>
          <w:color w:val="000000"/>
        </w:rPr>
        <w:t xml:space="preserve"> F, </w:t>
      </w:r>
      <w:proofErr w:type="spellStart"/>
      <w:r w:rsidRPr="00AF2660">
        <w:rPr>
          <w:rFonts w:ascii="Book Antiqua" w:eastAsia="Book Antiqua" w:hAnsi="Book Antiqua" w:cs="Book Antiqua"/>
          <w:color w:val="000000"/>
        </w:rPr>
        <w:t>Akman</w:t>
      </w:r>
      <w:proofErr w:type="spellEnd"/>
      <w:r w:rsidRPr="00AF2660">
        <w:rPr>
          <w:rFonts w:ascii="Book Antiqua" w:eastAsia="Book Antiqua" w:hAnsi="Book Antiqua" w:cs="Book Antiqua"/>
          <w:color w:val="000000"/>
        </w:rPr>
        <w:t xml:space="preserve"> O, </w:t>
      </w:r>
      <w:proofErr w:type="spellStart"/>
      <w:r w:rsidRPr="00AF2660">
        <w:rPr>
          <w:rFonts w:ascii="Book Antiqua" w:eastAsia="Book Antiqua" w:hAnsi="Book Antiqua" w:cs="Book Antiqua"/>
          <w:color w:val="000000"/>
        </w:rPr>
        <w:t>Akyol</w:t>
      </w:r>
      <w:proofErr w:type="spellEnd"/>
      <w:r w:rsidRPr="00AF2660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AF2660">
        <w:rPr>
          <w:rFonts w:ascii="Book Antiqua" w:eastAsia="Book Antiqua" w:hAnsi="Book Antiqua" w:cs="Book Antiqua"/>
          <w:color w:val="000000"/>
        </w:rPr>
        <w:t>Kav</w:t>
      </w:r>
      <w:proofErr w:type="spellEnd"/>
      <w:r w:rsidRPr="00AF2660">
        <w:rPr>
          <w:rFonts w:ascii="Book Antiqua" w:eastAsia="Book Antiqua" w:hAnsi="Book Antiqua" w:cs="Book Antiqua"/>
          <w:color w:val="000000"/>
        </w:rPr>
        <w:t xml:space="preserve"> T, </w:t>
      </w:r>
      <w:proofErr w:type="spellStart"/>
      <w:r w:rsidRPr="00AF2660">
        <w:rPr>
          <w:rFonts w:ascii="Book Antiqua" w:eastAsia="Book Antiqua" w:hAnsi="Book Antiqua" w:cs="Book Antiqua"/>
          <w:color w:val="000000"/>
        </w:rPr>
        <w:t>Sokmensuer</w:t>
      </w:r>
      <w:proofErr w:type="spellEnd"/>
      <w:r w:rsidRPr="00AF2660">
        <w:rPr>
          <w:rFonts w:ascii="Book Antiqua" w:eastAsia="Book Antiqua" w:hAnsi="Book Antiqua" w:cs="Book Antiqua"/>
          <w:color w:val="000000"/>
        </w:rPr>
        <w:t xml:space="preserve"> C, </w:t>
      </w:r>
      <w:proofErr w:type="spellStart"/>
      <w:r w:rsidRPr="00AF2660">
        <w:rPr>
          <w:rFonts w:ascii="Book Antiqua" w:eastAsia="Book Antiqua" w:hAnsi="Book Antiqua" w:cs="Book Antiqua"/>
          <w:color w:val="000000"/>
        </w:rPr>
        <w:t>Gedikoglu</w:t>
      </w:r>
      <w:proofErr w:type="spellEnd"/>
      <w:r w:rsidRPr="00AF2660">
        <w:rPr>
          <w:rFonts w:ascii="Book Antiqua" w:eastAsia="Book Antiqua" w:hAnsi="Book Antiqua" w:cs="Book Antiqua"/>
          <w:color w:val="000000"/>
        </w:rPr>
        <w:t xml:space="preserve"> G. Comprehensive </w:t>
      </w:r>
      <w:r w:rsidR="00A8249C" w:rsidRPr="00AF2660">
        <w:rPr>
          <w:rFonts w:ascii="Book Antiqua" w:eastAsia="Book Antiqua" w:hAnsi="Book Antiqua" w:cs="Book Antiqua"/>
          <w:color w:val="000000"/>
        </w:rPr>
        <w:t>c</w:t>
      </w:r>
      <w:r w:rsidRPr="00AF2660">
        <w:rPr>
          <w:rFonts w:ascii="Book Antiqua" w:eastAsia="Book Antiqua" w:hAnsi="Book Antiqua" w:cs="Book Antiqua"/>
          <w:color w:val="000000"/>
        </w:rPr>
        <w:t xml:space="preserve">linicopathologic </w:t>
      </w:r>
      <w:r w:rsidR="00A8249C" w:rsidRPr="00AF2660">
        <w:rPr>
          <w:rFonts w:ascii="Book Antiqua" w:eastAsia="Book Antiqua" w:hAnsi="Book Antiqua" w:cs="Book Antiqua"/>
          <w:color w:val="000000"/>
        </w:rPr>
        <w:t>c</w:t>
      </w:r>
      <w:r w:rsidRPr="00AF2660">
        <w:rPr>
          <w:rFonts w:ascii="Book Antiqua" w:eastAsia="Book Antiqua" w:hAnsi="Book Antiqua" w:cs="Book Antiqua"/>
          <w:color w:val="000000"/>
        </w:rPr>
        <w:t xml:space="preserve">haracteristics of </w:t>
      </w:r>
      <w:r w:rsidR="00A8249C" w:rsidRPr="00AF2660">
        <w:rPr>
          <w:rFonts w:ascii="Book Antiqua" w:eastAsia="Book Antiqua" w:hAnsi="Book Antiqua" w:cs="Book Antiqua"/>
          <w:color w:val="000000"/>
        </w:rPr>
        <w:t>i</w:t>
      </w:r>
      <w:r w:rsidRPr="00AF2660">
        <w:rPr>
          <w:rFonts w:ascii="Book Antiqua" w:eastAsia="Book Antiqua" w:hAnsi="Book Antiqua" w:cs="Book Antiqua"/>
          <w:color w:val="000000"/>
        </w:rPr>
        <w:t xml:space="preserve">ntraabdominal </w:t>
      </w:r>
      <w:r w:rsidR="00A8249C" w:rsidRPr="00AF2660">
        <w:rPr>
          <w:rFonts w:ascii="Book Antiqua" w:eastAsia="Book Antiqua" w:hAnsi="Book Antiqua" w:cs="Book Antiqua"/>
          <w:color w:val="000000"/>
        </w:rPr>
        <w:t>n</w:t>
      </w:r>
      <w:r w:rsidRPr="00AF2660">
        <w:rPr>
          <w:rFonts w:ascii="Book Antiqua" w:eastAsia="Book Antiqua" w:hAnsi="Book Antiqua" w:cs="Book Antiqua"/>
          <w:color w:val="000000"/>
        </w:rPr>
        <w:t xml:space="preserve">eurogenic </w:t>
      </w:r>
      <w:r w:rsidR="00A8249C" w:rsidRPr="00AF2660">
        <w:rPr>
          <w:rFonts w:ascii="Book Antiqua" w:eastAsia="Book Antiqua" w:hAnsi="Book Antiqua" w:cs="Book Antiqua"/>
          <w:color w:val="000000"/>
        </w:rPr>
        <w:t>t</w:t>
      </w:r>
      <w:r w:rsidRPr="00AF2660">
        <w:rPr>
          <w:rFonts w:ascii="Book Antiqua" w:eastAsia="Book Antiqua" w:hAnsi="Book Antiqua" w:cs="Book Antiqua"/>
          <w:color w:val="000000"/>
        </w:rPr>
        <w:t xml:space="preserve">umors: Single </w:t>
      </w:r>
      <w:r w:rsidR="00A8249C" w:rsidRPr="00AF2660">
        <w:rPr>
          <w:rFonts w:ascii="Book Antiqua" w:eastAsia="Book Antiqua" w:hAnsi="Book Antiqua" w:cs="Book Antiqua"/>
          <w:color w:val="000000"/>
        </w:rPr>
        <w:t>i</w:t>
      </w:r>
      <w:r w:rsidRPr="00AF2660">
        <w:rPr>
          <w:rFonts w:ascii="Book Antiqua" w:eastAsia="Book Antiqua" w:hAnsi="Book Antiqua" w:cs="Book Antiqua"/>
          <w:color w:val="000000"/>
        </w:rPr>
        <w:t xml:space="preserve">nstitution </w:t>
      </w:r>
      <w:r w:rsidR="00A8249C" w:rsidRPr="00AF2660">
        <w:rPr>
          <w:rFonts w:ascii="Book Antiqua" w:eastAsia="Book Antiqua" w:hAnsi="Book Antiqua" w:cs="Book Antiqua"/>
          <w:color w:val="000000"/>
        </w:rPr>
        <w:t>e</w:t>
      </w:r>
      <w:r w:rsidRPr="00AF2660">
        <w:rPr>
          <w:rFonts w:ascii="Book Antiqua" w:eastAsia="Book Antiqua" w:hAnsi="Book Antiqua" w:cs="Book Antiqua"/>
          <w:color w:val="000000"/>
        </w:rPr>
        <w:t xml:space="preserve">xperience. </w:t>
      </w:r>
      <w:r w:rsidRPr="00AF2660">
        <w:rPr>
          <w:rFonts w:ascii="Book Antiqua" w:eastAsia="Book Antiqua" w:hAnsi="Book Antiqua" w:cs="Book Antiqua"/>
          <w:i/>
          <w:iCs/>
          <w:color w:val="000000"/>
        </w:rPr>
        <w:t xml:space="preserve">World J </w:t>
      </w:r>
      <w:proofErr w:type="spellStart"/>
      <w:r w:rsidRPr="00AF2660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Pr="00AF2660">
        <w:rPr>
          <w:rFonts w:ascii="Book Antiqua" w:eastAsia="Book Antiqua" w:hAnsi="Book Antiqua" w:cs="Book Antiqua"/>
          <w:i/>
          <w:iCs/>
          <w:color w:val="000000"/>
        </w:rPr>
        <w:t xml:space="preserve"> Cases</w:t>
      </w:r>
      <w:r w:rsidRPr="00AF2660">
        <w:rPr>
          <w:rFonts w:ascii="Book Antiqua" w:eastAsia="Book Antiqua" w:hAnsi="Book Antiqua" w:cs="Book Antiqua"/>
          <w:color w:val="000000"/>
        </w:rPr>
        <w:t xml:space="preserve"> 2021; </w:t>
      </w:r>
      <w:r w:rsidR="00684444" w:rsidRPr="00684444">
        <w:rPr>
          <w:rFonts w:ascii="Book Antiqua" w:eastAsia="Book Antiqua" w:hAnsi="Book Antiqua" w:cs="Book Antiqua"/>
          <w:color w:val="000000"/>
        </w:rPr>
        <w:t xml:space="preserve">9(10): </w:t>
      </w:r>
      <w:r w:rsidR="00684444">
        <w:rPr>
          <w:rFonts w:ascii="Book Antiqua" w:hAnsi="Book Antiqua" w:cs="Book Antiqua" w:hint="eastAsia"/>
          <w:color w:val="000000"/>
          <w:lang w:eastAsia="zh-CN"/>
        </w:rPr>
        <w:t>2218-2227</w:t>
      </w:r>
      <w:r w:rsidR="00684444" w:rsidRPr="00684444">
        <w:rPr>
          <w:rFonts w:ascii="Book Antiqua" w:eastAsia="Book Antiqua" w:hAnsi="Book Antiqua" w:cs="Book Antiqua"/>
          <w:color w:val="000000"/>
        </w:rPr>
        <w:t xml:space="preserve"> URL: https://www.wjgnet.com/2307-8960/full/v9/i10/</w:t>
      </w:r>
      <w:r w:rsidR="00684444">
        <w:rPr>
          <w:rFonts w:ascii="Book Antiqua" w:hAnsi="Book Antiqua" w:cs="Book Antiqua" w:hint="eastAsia"/>
          <w:color w:val="000000"/>
          <w:lang w:eastAsia="zh-CN"/>
        </w:rPr>
        <w:t>2218</w:t>
      </w:r>
      <w:r w:rsidR="00684444" w:rsidRPr="00684444">
        <w:rPr>
          <w:rFonts w:ascii="Book Antiqua" w:eastAsia="Book Antiqua" w:hAnsi="Book Antiqua" w:cs="Book Antiqua"/>
          <w:color w:val="000000"/>
        </w:rPr>
        <w:t>.htm DOI: https://dx.doi.org/10.12998/wjcc.v9.i10.</w:t>
      </w:r>
      <w:r w:rsidR="00684444">
        <w:rPr>
          <w:rFonts w:ascii="Book Antiqua" w:hAnsi="Book Antiqua" w:cs="Book Antiqua" w:hint="eastAsia"/>
          <w:color w:val="000000"/>
          <w:lang w:eastAsia="zh-CN"/>
        </w:rPr>
        <w:t>2218</w:t>
      </w:r>
    </w:p>
    <w:p w14:paraId="265C5436" w14:textId="77777777" w:rsidR="00A77B3E" w:rsidRPr="00AF2660" w:rsidRDefault="00A77B3E" w:rsidP="00B030DE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3F1764BF" w14:textId="2769DBD3" w:rsidR="00A77B3E" w:rsidRPr="00AF2660" w:rsidRDefault="00C206E4" w:rsidP="00B030DE">
      <w:pPr>
        <w:snapToGrid w:val="0"/>
        <w:spacing w:line="360" w:lineRule="auto"/>
        <w:jc w:val="both"/>
        <w:rPr>
          <w:rFonts w:ascii="Book Antiqua" w:hAnsi="Book Antiqua"/>
        </w:rPr>
      </w:pPr>
      <w:r w:rsidRPr="00AF2660">
        <w:rPr>
          <w:rFonts w:ascii="Book Antiqua" w:eastAsia="Book Antiqua" w:hAnsi="Book Antiqua" w:cs="Book Antiqua"/>
          <w:b/>
          <w:bCs/>
          <w:color w:val="000000"/>
        </w:rPr>
        <w:t xml:space="preserve">Core Tip: </w:t>
      </w:r>
      <w:bookmarkStart w:id="50" w:name="OLE_LINK71"/>
      <w:bookmarkStart w:id="51" w:name="OLE_LINK72"/>
      <w:bookmarkStart w:id="52" w:name="OLE_LINK130"/>
      <w:r w:rsidRPr="00AF2660">
        <w:rPr>
          <w:rFonts w:ascii="Book Antiqua" w:eastAsia="Book Antiqua" w:hAnsi="Book Antiqua" w:cs="Book Antiqua"/>
          <w:color w:val="000000"/>
        </w:rPr>
        <w:t xml:space="preserve">This is the largest single institution study </w:t>
      </w:r>
      <w:r w:rsidR="00A8249C" w:rsidRPr="00AF2660">
        <w:rPr>
          <w:rFonts w:ascii="Book Antiqua" w:eastAsia="Book Antiqua" w:hAnsi="Book Antiqua" w:cs="Book Antiqua"/>
          <w:color w:val="000000"/>
        </w:rPr>
        <w:t xml:space="preserve">to re-assess abdominal neurogenic tumors listed in </w:t>
      </w:r>
      <w:r w:rsidRPr="00AF2660">
        <w:rPr>
          <w:rFonts w:ascii="Book Antiqua" w:eastAsia="Book Antiqua" w:hAnsi="Book Antiqua" w:cs="Book Antiqua"/>
          <w:color w:val="000000"/>
        </w:rPr>
        <w:t>an established database of a national tertiary referral center</w:t>
      </w:r>
      <w:r w:rsidR="00A8249C" w:rsidRPr="00AF2660">
        <w:rPr>
          <w:rFonts w:ascii="Book Antiqua" w:eastAsia="Book Antiqua" w:hAnsi="Book Antiqua" w:cs="Book Antiqua"/>
          <w:color w:val="000000"/>
        </w:rPr>
        <w:t xml:space="preserve"> to improve the overall knowledge on the histologic, immunohistochemical, clinical and radiologic characteristics of such tumors.</w:t>
      </w:r>
      <w:r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A8249C" w:rsidRPr="00AF2660">
        <w:rPr>
          <w:rFonts w:ascii="Book Antiqua" w:eastAsia="Book Antiqua" w:hAnsi="Book Antiqua" w:cs="Book Antiqua"/>
          <w:color w:val="000000"/>
        </w:rPr>
        <w:t xml:space="preserve">In total, </w:t>
      </w:r>
      <w:r w:rsidRPr="00AF2660">
        <w:rPr>
          <w:rFonts w:ascii="Book Antiqua" w:eastAsia="Book Antiqua" w:hAnsi="Book Antiqua" w:cs="Book Antiqua"/>
          <w:color w:val="000000"/>
        </w:rPr>
        <w:t xml:space="preserve">19 cases </w:t>
      </w:r>
      <w:r w:rsidR="00A8249C" w:rsidRPr="00AF2660">
        <w:rPr>
          <w:rFonts w:ascii="Book Antiqua" w:eastAsia="Book Antiqua" w:hAnsi="Book Antiqua" w:cs="Book Antiqua"/>
          <w:color w:val="000000"/>
        </w:rPr>
        <w:t xml:space="preserve">of </w:t>
      </w:r>
      <w:r w:rsidRPr="00AF2660">
        <w:rPr>
          <w:rFonts w:ascii="Book Antiqua" w:eastAsia="Book Antiqua" w:hAnsi="Book Antiqua" w:cs="Book Antiqua"/>
          <w:color w:val="000000"/>
        </w:rPr>
        <w:t>intraabdominal neurogenic tumors with complete clinical, pathologic and immunohistochemical data</w:t>
      </w:r>
      <w:r w:rsidR="00A8249C" w:rsidRPr="00AF2660">
        <w:rPr>
          <w:rFonts w:ascii="Book Antiqua" w:eastAsia="Book Antiqua" w:hAnsi="Book Antiqua" w:cs="Book Antiqua"/>
          <w:color w:val="000000"/>
        </w:rPr>
        <w:t xml:space="preserve"> were included in the analysis</w:t>
      </w:r>
      <w:r w:rsidRPr="00AF2660">
        <w:rPr>
          <w:rFonts w:ascii="Book Antiqua" w:eastAsia="Book Antiqua" w:hAnsi="Book Antiqua" w:cs="Book Antiqua"/>
          <w:color w:val="000000"/>
        </w:rPr>
        <w:t>. We believe th</w:t>
      </w:r>
      <w:r w:rsidR="00A8249C" w:rsidRPr="00AF2660">
        <w:rPr>
          <w:rFonts w:ascii="Book Antiqua" w:eastAsia="Book Antiqua" w:hAnsi="Book Antiqua" w:cs="Book Antiqua"/>
          <w:color w:val="000000"/>
        </w:rPr>
        <w:t>e new insights on clinicopathologic characteristics, related to location, dimension and histological features,</w:t>
      </w:r>
      <w:r w:rsidR="00A8249C" w:rsidRPr="00AF2660" w:rsidDel="00A8249C">
        <w:rPr>
          <w:rFonts w:ascii="Book Antiqua" w:eastAsia="Book Antiqua" w:hAnsi="Book Antiqua" w:cs="Book Antiqua"/>
          <w:color w:val="000000"/>
        </w:rPr>
        <w:t xml:space="preserve"> </w:t>
      </w:r>
      <w:r w:rsidRPr="00AF2660">
        <w:rPr>
          <w:rFonts w:ascii="Book Antiqua" w:eastAsia="Book Antiqua" w:hAnsi="Book Antiqua" w:cs="Book Antiqua"/>
          <w:color w:val="000000"/>
        </w:rPr>
        <w:t>will provide guidance to pathologists</w:t>
      </w:r>
      <w:r w:rsidR="00A8249C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</w:t>
      </w:r>
      <w:r w:rsidRPr="00AF2660">
        <w:rPr>
          <w:rFonts w:ascii="Book Antiqua" w:eastAsia="Book Antiqua" w:hAnsi="Book Antiqua" w:cs="Book Antiqua"/>
          <w:color w:val="000000"/>
        </w:rPr>
        <w:lastRenderedPageBreak/>
        <w:t xml:space="preserve">gastroenterologists, surgeons and oncologists </w:t>
      </w:r>
      <w:r w:rsidR="00A8249C" w:rsidRPr="00AF2660">
        <w:rPr>
          <w:rFonts w:ascii="Book Antiqua" w:eastAsia="Book Antiqua" w:hAnsi="Book Antiqua" w:cs="Book Antiqua"/>
          <w:color w:val="000000"/>
        </w:rPr>
        <w:t xml:space="preserve">involved in </w:t>
      </w:r>
      <w:r w:rsidRPr="00AF2660">
        <w:rPr>
          <w:rFonts w:ascii="Book Antiqua" w:eastAsia="Book Antiqua" w:hAnsi="Book Antiqua" w:cs="Book Antiqua"/>
          <w:color w:val="000000"/>
        </w:rPr>
        <w:t xml:space="preserve">the diagnosis and management of </w:t>
      </w:r>
      <w:r w:rsidR="00A8249C" w:rsidRPr="00AF2660">
        <w:rPr>
          <w:rFonts w:ascii="Book Antiqua" w:eastAsia="Book Antiqua" w:hAnsi="Book Antiqua" w:cs="Book Antiqua"/>
          <w:color w:val="000000"/>
        </w:rPr>
        <w:t>future</w:t>
      </w:r>
      <w:r w:rsidRPr="00AF2660">
        <w:rPr>
          <w:rFonts w:ascii="Book Antiqua" w:eastAsia="Book Antiqua" w:hAnsi="Book Antiqua" w:cs="Book Antiqua"/>
          <w:color w:val="000000"/>
        </w:rPr>
        <w:t xml:space="preserve"> cases.</w:t>
      </w:r>
    </w:p>
    <w:bookmarkEnd w:id="50"/>
    <w:bookmarkEnd w:id="51"/>
    <w:bookmarkEnd w:id="52"/>
    <w:p w14:paraId="7F80D803" w14:textId="77777777" w:rsidR="00A77B3E" w:rsidRPr="00AF2660" w:rsidRDefault="00A77B3E" w:rsidP="00B030DE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0CEBE91F" w14:textId="77777777" w:rsidR="00A77B3E" w:rsidRPr="00AF2660" w:rsidRDefault="0094370F" w:rsidP="00B030DE">
      <w:pPr>
        <w:snapToGrid w:val="0"/>
        <w:spacing w:line="360" w:lineRule="auto"/>
        <w:jc w:val="both"/>
        <w:rPr>
          <w:rFonts w:ascii="Book Antiqua" w:hAnsi="Book Antiqua"/>
        </w:rPr>
      </w:pPr>
      <w:r w:rsidRPr="00AF2660"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C206E4" w:rsidRPr="00AF2660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515B11D1" w14:textId="704205C4" w:rsidR="00A77B3E" w:rsidRPr="00AF2660" w:rsidRDefault="00C206E4" w:rsidP="00B030DE">
      <w:pPr>
        <w:snapToGrid w:val="0"/>
        <w:spacing w:line="360" w:lineRule="auto"/>
        <w:jc w:val="both"/>
        <w:rPr>
          <w:rFonts w:ascii="Book Antiqua" w:hAnsi="Book Antiqua"/>
        </w:rPr>
      </w:pPr>
      <w:bookmarkStart w:id="53" w:name="OLE_LINK83"/>
      <w:bookmarkStart w:id="54" w:name="OLE_LINK84"/>
      <w:r w:rsidRPr="00AF2660">
        <w:rPr>
          <w:rFonts w:ascii="Book Antiqua" w:eastAsia="Book Antiqua" w:hAnsi="Book Antiqua" w:cs="Book Antiqua"/>
          <w:color w:val="000000"/>
        </w:rPr>
        <w:t xml:space="preserve">Intraabdominal neurogenic lesions encompass a heterogenous group including </w:t>
      </w:r>
      <w:r w:rsidR="00A8249C" w:rsidRPr="00AF2660">
        <w:rPr>
          <w:rFonts w:ascii="Book Antiqua" w:eastAsia="Book Antiqua" w:hAnsi="Book Antiqua" w:cs="Book Antiqua"/>
          <w:color w:val="000000"/>
        </w:rPr>
        <w:t>s</w:t>
      </w:r>
      <w:r w:rsidRPr="00AF2660">
        <w:rPr>
          <w:rFonts w:ascii="Book Antiqua" w:eastAsia="Book Antiqua" w:hAnsi="Book Antiqua" w:cs="Book Antiqua"/>
          <w:color w:val="000000"/>
        </w:rPr>
        <w:t xml:space="preserve">chwannomas, neurofibromas, mucosal </w:t>
      </w:r>
      <w:r w:rsidR="00C254C1" w:rsidRPr="00AF2660">
        <w:rPr>
          <w:rFonts w:ascii="Book Antiqua" w:eastAsia="Book Antiqua" w:hAnsi="Book Antiqua" w:cs="Book Antiqua"/>
          <w:color w:val="000000"/>
        </w:rPr>
        <w:t>S</w:t>
      </w:r>
      <w:r w:rsidRPr="00AF2660">
        <w:rPr>
          <w:rFonts w:ascii="Book Antiqua" w:eastAsia="Book Antiqua" w:hAnsi="Book Antiqua" w:cs="Book Antiqua"/>
          <w:color w:val="000000"/>
        </w:rPr>
        <w:t xml:space="preserve">chwann cell hamartomas, </w:t>
      </w:r>
      <w:proofErr w:type="spellStart"/>
      <w:r w:rsidRPr="00AF2660">
        <w:rPr>
          <w:rFonts w:ascii="Book Antiqua" w:eastAsia="Book Antiqua" w:hAnsi="Book Antiqua" w:cs="Book Antiqua"/>
          <w:color w:val="000000"/>
        </w:rPr>
        <w:t>ganglioneuromas</w:t>
      </w:r>
      <w:proofErr w:type="spellEnd"/>
      <w:r w:rsidRPr="00AF2660">
        <w:rPr>
          <w:rFonts w:ascii="Book Antiqua" w:eastAsia="Book Antiqua" w:hAnsi="Book Antiqua" w:cs="Book Antiqua"/>
          <w:color w:val="000000"/>
        </w:rPr>
        <w:t>/</w:t>
      </w:r>
      <w:proofErr w:type="spellStart"/>
      <w:r w:rsidRPr="00AF2660">
        <w:rPr>
          <w:rFonts w:ascii="Book Antiqua" w:eastAsia="Book Antiqua" w:hAnsi="Book Antiqua" w:cs="Book Antiqua"/>
          <w:color w:val="000000"/>
        </w:rPr>
        <w:t>ganglioneuromatosis</w:t>
      </w:r>
      <w:proofErr w:type="spellEnd"/>
      <w:r w:rsidRPr="00AF2660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AF2660">
        <w:rPr>
          <w:rFonts w:ascii="Book Antiqua" w:eastAsia="Book Antiqua" w:hAnsi="Book Antiqua" w:cs="Book Antiqua"/>
          <w:color w:val="000000"/>
        </w:rPr>
        <w:t>perineuromas</w:t>
      </w:r>
      <w:proofErr w:type="spellEnd"/>
      <w:r w:rsidRPr="00AF2660">
        <w:rPr>
          <w:rFonts w:ascii="Book Antiqua" w:eastAsia="Book Antiqua" w:hAnsi="Book Antiqua" w:cs="Book Antiqua"/>
          <w:color w:val="000000"/>
        </w:rPr>
        <w:t xml:space="preserve">, granular cell tumors, malignant peripheral </w:t>
      </w:r>
      <w:r w:rsidR="00762832" w:rsidRPr="00AF2660">
        <w:rPr>
          <w:rFonts w:ascii="Book Antiqua" w:eastAsia="Book Antiqua" w:hAnsi="Book Antiqua" w:cs="Book Antiqua"/>
          <w:color w:val="000000"/>
        </w:rPr>
        <w:t xml:space="preserve">nerve </w:t>
      </w:r>
      <w:r w:rsidRPr="00AF2660">
        <w:rPr>
          <w:rFonts w:ascii="Book Antiqua" w:eastAsia="Book Antiqua" w:hAnsi="Book Antiqua" w:cs="Book Antiqua"/>
          <w:color w:val="000000"/>
        </w:rPr>
        <w:t>sheath tumors (MPNST</w:t>
      </w:r>
      <w:r w:rsidR="001B120E" w:rsidRPr="00AF2660">
        <w:rPr>
          <w:rFonts w:ascii="Book Antiqua" w:eastAsia="Book Antiqua" w:hAnsi="Book Antiqua" w:cs="Book Antiqua"/>
          <w:color w:val="000000"/>
        </w:rPr>
        <w:t>s</w:t>
      </w:r>
      <w:r w:rsidRPr="00AF2660">
        <w:rPr>
          <w:rFonts w:ascii="Book Antiqua" w:eastAsia="Book Antiqua" w:hAnsi="Book Antiqua" w:cs="Book Antiqua"/>
          <w:color w:val="000000"/>
        </w:rPr>
        <w:t>) as well as their hybrids and variants</w:t>
      </w:r>
      <w:r w:rsidR="001B120E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all</w:t>
      </w:r>
      <w:r w:rsidR="001B120E" w:rsidRPr="00AF2660">
        <w:rPr>
          <w:rFonts w:ascii="Book Antiqua" w:eastAsia="Book Antiqua" w:hAnsi="Book Antiqua" w:cs="Book Antiqua"/>
          <w:color w:val="000000"/>
        </w:rPr>
        <w:t xml:space="preserve"> of which are</w:t>
      </w:r>
      <w:r w:rsidRPr="00AF2660">
        <w:rPr>
          <w:rFonts w:ascii="Book Antiqua" w:eastAsia="Book Antiqua" w:hAnsi="Book Antiqua" w:cs="Book Antiqua"/>
          <w:color w:val="000000"/>
        </w:rPr>
        <w:t xml:space="preserve"> characterized by Schwann cell differentiation</w:t>
      </w:r>
      <w:r w:rsidR="00A0066F" w:rsidRPr="00AF2660">
        <w:rPr>
          <w:rFonts w:ascii="Book Antiqua" w:eastAsia="Book Antiqua" w:hAnsi="Book Antiqua" w:cs="Book Antiqua"/>
          <w:color w:val="000000"/>
        </w:rPr>
        <w:fldChar w:fldCharType="begin"/>
      </w:r>
      <w:r w:rsidR="009F4B77" w:rsidRPr="00AF2660">
        <w:rPr>
          <w:rFonts w:ascii="Book Antiqua" w:eastAsia="Book Antiqua" w:hAnsi="Book Antiqua" w:cs="Book Antiqua"/>
          <w:color w:val="000000"/>
        </w:rPr>
        <w:instrText xml:space="preserve"> ADDIN EN.CITE &lt;EndNote&gt;&lt;Cite&gt;&lt;Author&gt;Rodriguez&lt;/Author&gt;&lt;Year&gt;2012&lt;/Year&gt;&lt;RecNum&gt;1&lt;/RecNum&gt;&lt;DisplayText&gt;&lt;style face="superscript"&gt;[1]&lt;/style&gt;&lt;/DisplayText&gt;&lt;record&gt;&lt;rec-number&gt;1&lt;/rec-number&gt;&lt;foreign-keys&gt;&lt;key app="EN" db-id="stwtx5expdss9beewpy5pss30xv5zwr9vdxa" timestamp="1611921462"&gt;1&lt;/key&gt;&lt;/foreign-keys&gt;&lt;ref-type name="Journal Article"&gt;17&lt;/ref-type&gt;&lt;contributors&gt;&lt;authors&gt;&lt;author&gt;Rodriguez, F. J.&lt;/author&gt;&lt;author&gt;Folpe, A. L.&lt;/author&gt;&lt;author&gt;Giannini, C.&lt;/author&gt;&lt;author&gt;Perry, A.&lt;/author&gt;&lt;/authors&gt;&lt;/contributors&gt;&lt;auth-address&gt;Division of Neuropathology, Department of Pathology, Johns Hopkins University, 720 Rutland Avenue, Ross Building, 512B, Baltimore, MD 21205, USA. frodrig4@jhmi.edu&lt;/auth-address&gt;&lt;titles&gt;&lt;title&gt;Pathology of peripheral nerve sheath tumors: diagnostic overview and update on selected diagnostic problems&lt;/title&gt;&lt;secondary-title&gt;Acta Neuropathol&lt;/secondary-title&gt;&lt;/titles&gt;&lt;periodical&gt;&lt;full-title&gt;Acta Neuropathol&lt;/full-title&gt;&lt;/periodical&gt;&lt;pages&gt;295-319&lt;/pages&gt;&lt;volume&gt;123&lt;/volume&gt;&lt;number&gt;3&lt;/number&gt;&lt;edition&gt;2012/02/14&lt;/edition&gt;&lt;keywords&gt;&lt;keyword&gt;Diagnosis, Differential&lt;/keyword&gt;&lt;keyword&gt;Humans&lt;/keyword&gt;&lt;keyword&gt;Nerve Sheath Neoplasms/*pathology&lt;/keyword&gt;&lt;keyword&gt;Neurilemmoma/*pathology&lt;/keyword&gt;&lt;keyword&gt;Neurofibroma/*pathology&lt;/keyword&gt;&lt;keyword&gt;Oligodendroglia/*pathology&lt;/keyword&gt;&lt;keyword&gt;Peripheral Nervous System Neoplasms/*pathology&lt;/keyword&gt;&lt;/keywords&gt;&lt;dates&gt;&lt;year&gt;2012&lt;/year&gt;&lt;pub-dates&gt;&lt;date&gt;Mar&lt;/date&gt;&lt;/pub-dates&gt;&lt;/dates&gt;&lt;isbn&gt;1432-0533 (Electronic)&amp;#xD;0001-6322 (Linking)&lt;/isbn&gt;&lt;accession-num&gt;22327363&lt;/accession-num&gt;&lt;urls&gt;&lt;related-urls&gt;&lt;url&gt;https://www.ncbi.nlm.nih.gov/pubmed/22327363&lt;/url&gt;&lt;/related-urls&gt;&lt;/urls&gt;&lt;custom2&gt;PMC3629555&lt;/custom2&gt;&lt;electronic-resource-num&gt;10.1007/s00401-012-0954-z&lt;/electronic-resource-num&gt;&lt;/record&gt;&lt;/Cite&gt;&lt;/EndNote&gt;</w:instrText>
      </w:r>
      <w:r w:rsidR="00A0066F" w:rsidRPr="00AF2660">
        <w:rPr>
          <w:rFonts w:ascii="Book Antiqua" w:eastAsia="Book Antiqua" w:hAnsi="Book Antiqua" w:cs="Book Antiqua"/>
          <w:color w:val="000000"/>
        </w:rPr>
        <w:fldChar w:fldCharType="separate"/>
      </w:r>
      <w:r w:rsidR="009F4B77" w:rsidRPr="00AF2660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="00A0066F" w:rsidRPr="00AF2660">
        <w:rPr>
          <w:rFonts w:ascii="Book Antiqua" w:eastAsia="Book Antiqua" w:hAnsi="Book Antiqua" w:cs="Book Antiqua"/>
          <w:color w:val="000000"/>
        </w:rPr>
        <w:fldChar w:fldCharType="end"/>
      </w:r>
      <w:r w:rsidRPr="00AF2660">
        <w:rPr>
          <w:rFonts w:ascii="Book Antiqua" w:eastAsia="Book Antiqua" w:hAnsi="Book Antiqua" w:cs="Book Antiqua"/>
          <w:color w:val="000000"/>
        </w:rPr>
        <w:t>. The</w:t>
      </w:r>
      <w:r w:rsidR="001B120E" w:rsidRPr="00AF2660">
        <w:rPr>
          <w:rFonts w:ascii="Book Antiqua" w:eastAsia="Book Antiqua" w:hAnsi="Book Antiqua" w:cs="Book Antiqua"/>
          <w:color w:val="000000"/>
        </w:rPr>
        <w:t>se tumors</w:t>
      </w:r>
      <w:r w:rsidR="007A5972" w:rsidRPr="00AF2660">
        <w:rPr>
          <w:rFonts w:ascii="Book Antiqua" w:eastAsia="Book Antiqua" w:hAnsi="Book Antiqua" w:cs="Book Antiqua"/>
          <w:color w:val="000000"/>
        </w:rPr>
        <w:t xml:space="preserve"> can occur</w:t>
      </w:r>
      <w:r w:rsidR="001B120E" w:rsidRPr="00AF2660">
        <w:rPr>
          <w:rFonts w:ascii="Book Antiqua" w:eastAsia="Book Antiqua" w:hAnsi="Book Antiqua" w:cs="Book Antiqua"/>
          <w:color w:val="000000"/>
        </w:rPr>
        <w:t xml:space="preserve"> in </w:t>
      </w:r>
      <w:r w:rsidRPr="00AF2660">
        <w:rPr>
          <w:rFonts w:ascii="Book Antiqua" w:eastAsia="Book Antiqua" w:hAnsi="Book Antiqua" w:cs="Book Antiqua"/>
          <w:color w:val="000000"/>
        </w:rPr>
        <w:t xml:space="preserve">virtually any region </w:t>
      </w:r>
      <w:r w:rsidR="001B120E" w:rsidRPr="00AF2660">
        <w:rPr>
          <w:rFonts w:ascii="Book Antiqua" w:eastAsia="Book Antiqua" w:hAnsi="Book Antiqua" w:cs="Book Antiqua"/>
          <w:color w:val="000000"/>
        </w:rPr>
        <w:t>of</w:t>
      </w:r>
      <w:r w:rsidRPr="00AF2660">
        <w:rPr>
          <w:rFonts w:ascii="Book Antiqua" w:eastAsia="Book Antiqua" w:hAnsi="Book Antiqua" w:cs="Book Antiqua"/>
          <w:color w:val="000000"/>
        </w:rPr>
        <w:t xml:space="preserve"> the body that includes neural structures</w:t>
      </w:r>
      <w:r w:rsidR="001B120E" w:rsidRPr="00AF2660">
        <w:rPr>
          <w:rFonts w:ascii="Book Antiqua" w:eastAsia="Book Antiqua" w:hAnsi="Book Antiqua" w:cs="Book Antiqua"/>
          <w:color w:val="000000"/>
        </w:rPr>
        <w:t xml:space="preserve">. As such, when they develop </w:t>
      </w:r>
      <w:r w:rsidRPr="00AF2660">
        <w:rPr>
          <w:rFonts w:ascii="Book Antiqua" w:eastAsia="Book Antiqua" w:hAnsi="Book Antiqua" w:cs="Book Antiqua"/>
          <w:color w:val="000000"/>
        </w:rPr>
        <w:t>in the abdomen</w:t>
      </w:r>
      <w:r w:rsidR="001B120E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the</w:t>
      </w:r>
      <w:r w:rsidR="001B120E" w:rsidRPr="00AF2660">
        <w:rPr>
          <w:rFonts w:ascii="Book Antiqua" w:eastAsia="Book Antiqua" w:hAnsi="Book Antiqua" w:cs="Book Antiqua"/>
          <w:color w:val="000000"/>
        </w:rPr>
        <w:t>y are</w:t>
      </w:r>
      <w:r w:rsidRPr="00AF2660">
        <w:rPr>
          <w:rFonts w:ascii="Book Antiqua" w:eastAsia="Book Antiqua" w:hAnsi="Book Antiqua" w:cs="Book Antiqua"/>
          <w:color w:val="000000"/>
        </w:rPr>
        <w:t xml:space="preserve"> most </w:t>
      </w:r>
      <w:r w:rsidR="001B120E" w:rsidRPr="00AF2660">
        <w:rPr>
          <w:rFonts w:ascii="Book Antiqua" w:eastAsia="Book Antiqua" w:hAnsi="Book Antiqua" w:cs="Book Antiqua"/>
          <w:color w:val="000000"/>
        </w:rPr>
        <w:t>frequently</w:t>
      </w:r>
      <w:r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1B120E" w:rsidRPr="00AF2660">
        <w:rPr>
          <w:rFonts w:ascii="Book Antiqua" w:eastAsia="Book Antiqua" w:hAnsi="Book Antiqua" w:cs="Book Antiqua"/>
          <w:color w:val="000000"/>
        </w:rPr>
        <w:t xml:space="preserve">situated in the </w:t>
      </w:r>
      <w:r w:rsidRPr="00AF2660">
        <w:rPr>
          <w:rFonts w:ascii="Book Antiqua" w:eastAsia="Book Antiqua" w:hAnsi="Book Antiqua" w:cs="Book Antiqua"/>
          <w:color w:val="000000"/>
        </w:rPr>
        <w:t>retroperitoneum and gastrointestinal tract</w:t>
      </w:r>
      <w:r w:rsidR="001B120E" w:rsidRPr="00AF2660">
        <w:rPr>
          <w:rFonts w:ascii="Book Antiqua" w:eastAsia="Book Antiqua" w:hAnsi="Book Antiqua" w:cs="Book Antiqua"/>
          <w:color w:val="000000"/>
        </w:rPr>
        <w:t>, having</w:t>
      </w:r>
      <w:r w:rsidRPr="00AF2660">
        <w:rPr>
          <w:rFonts w:ascii="Book Antiqua" w:eastAsia="Book Antiqua" w:hAnsi="Book Antiqua" w:cs="Book Antiqua"/>
          <w:color w:val="000000"/>
        </w:rPr>
        <w:t xml:space="preserve"> originat</w:t>
      </w:r>
      <w:r w:rsidR="001B120E" w:rsidRPr="00AF2660">
        <w:rPr>
          <w:rFonts w:ascii="Book Antiqua" w:eastAsia="Book Antiqua" w:hAnsi="Book Antiqua" w:cs="Book Antiqua"/>
          <w:color w:val="000000"/>
        </w:rPr>
        <w:t>ed</w:t>
      </w:r>
      <w:r w:rsidRPr="00AF2660">
        <w:rPr>
          <w:rFonts w:ascii="Book Antiqua" w:eastAsia="Book Antiqua" w:hAnsi="Book Antiqua" w:cs="Book Antiqua"/>
          <w:color w:val="000000"/>
        </w:rPr>
        <w:t xml:space="preserve"> from vertebral and myenteric plexuses respectively. Nerve sheath tumors </w:t>
      </w:r>
      <w:r w:rsidR="00F3460B" w:rsidRPr="00AF2660">
        <w:rPr>
          <w:rFonts w:ascii="Book Antiqua" w:eastAsia="Book Antiqua" w:hAnsi="Book Antiqua" w:cs="Book Antiqua"/>
          <w:color w:val="000000"/>
        </w:rPr>
        <w:t xml:space="preserve">are </w:t>
      </w:r>
      <w:r w:rsidRPr="00AF2660">
        <w:rPr>
          <w:rFonts w:ascii="Book Antiqua" w:eastAsia="Book Antiqua" w:hAnsi="Book Antiqua" w:cs="Book Antiqua"/>
          <w:color w:val="000000"/>
        </w:rPr>
        <w:t xml:space="preserve">frequent </w:t>
      </w:r>
      <w:r w:rsidR="00F3460B" w:rsidRPr="00AF2660">
        <w:rPr>
          <w:rFonts w:ascii="Book Antiqua" w:eastAsia="Book Antiqua" w:hAnsi="Book Antiqua" w:cs="Book Antiqua"/>
          <w:color w:val="000000"/>
        </w:rPr>
        <w:t>among patients with</w:t>
      </w:r>
      <w:r w:rsidRPr="00AF2660">
        <w:rPr>
          <w:rFonts w:ascii="Book Antiqua" w:eastAsia="Book Antiqua" w:hAnsi="Book Antiqua" w:cs="Book Antiqua"/>
          <w:color w:val="000000"/>
        </w:rPr>
        <w:t xml:space="preserve"> neurofibromatosis 1 (NF1), </w:t>
      </w:r>
      <w:r w:rsidR="00F3460B" w:rsidRPr="00AF2660">
        <w:rPr>
          <w:rFonts w:ascii="Book Antiqua" w:eastAsia="Book Antiqua" w:hAnsi="Book Antiqua" w:cs="Book Antiqua"/>
          <w:color w:val="000000"/>
        </w:rPr>
        <w:t xml:space="preserve">and these cases appear to be mostly </w:t>
      </w:r>
      <w:r w:rsidR="002E4961" w:rsidRPr="00AF2660">
        <w:rPr>
          <w:rFonts w:ascii="Book Antiqua" w:eastAsia="Book Antiqua" w:hAnsi="Book Antiqua" w:cs="Book Antiqua"/>
          <w:color w:val="000000"/>
        </w:rPr>
        <w:t>non-hereditary (</w:t>
      </w:r>
      <w:r w:rsidRPr="00AF2660">
        <w:rPr>
          <w:rFonts w:ascii="Book Antiqua" w:eastAsia="Book Antiqua" w:hAnsi="Book Antiqua" w:cs="Book Antiqua"/>
          <w:color w:val="000000"/>
        </w:rPr>
        <w:t>sporadic</w:t>
      </w:r>
      <w:r w:rsidR="002E4961" w:rsidRPr="00AF2660">
        <w:rPr>
          <w:rFonts w:ascii="Book Antiqua" w:eastAsia="Book Antiqua" w:hAnsi="Book Antiqua" w:cs="Book Antiqua"/>
          <w:color w:val="000000"/>
        </w:rPr>
        <w:t>)</w:t>
      </w:r>
      <w:r w:rsidR="00A0066F" w:rsidRPr="00AF2660">
        <w:rPr>
          <w:rFonts w:ascii="Book Antiqua" w:eastAsia="Book Antiqua" w:hAnsi="Book Antiqua" w:cs="Book Antiqua"/>
          <w:color w:val="000000"/>
        </w:rPr>
        <w:fldChar w:fldCharType="begin"/>
      </w:r>
      <w:r w:rsidR="009F4B77" w:rsidRPr="00AF2660">
        <w:rPr>
          <w:rFonts w:ascii="Book Antiqua" w:eastAsia="Book Antiqua" w:hAnsi="Book Antiqua" w:cs="Book Antiqua"/>
          <w:color w:val="000000"/>
        </w:rPr>
        <w:instrText xml:space="preserve"> ADDIN EN.CITE &lt;EndNote&gt;&lt;Cite&gt;&lt;Author&gt;Baehring&lt;/Author&gt;&lt;Year&gt;2003&lt;/Year&gt;&lt;RecNum&gt;2&lt;/RecNum&gt;&lt;DisplayText&gt;&lt;style face="superscript"&gt;[2]&lt;/style&gt;&lt;/DisplayText&gt;&lt;record&gt;&lt;rec-number&gt;2&lt;/rec-number&gt;&lt;foreign-keys&gt;&lt;key app="EN" db-id="stwtx5expdss9beewpy5pss30xv5zwr9vdxa" timestamp="1611921462"&gt;2&lt;/key&gt;&lt;/foreign-keys&gt;&lt;ref-type name="Journal Article"&gt;17&lt;/ref-type&gt;&lt;contributors&gt;&lt;authors&gt;&lt;author&gt;Baehring, J. M.&lt;/author&gt;&lt;author&gt;Betensky, R. A.&lt;/author&gt;&lt;author&gt;Batchelor, T. T.&lt;/author&gt;&lt;/authors&gt;&lt;/contributors&gt;&lt;auth-address&gt;Department of Neurology, Massachusetts General Hospital, Harvard Medical School, Boston, MA 02114, USA.&lt;/auth-address&gt;&lt;titles&gt;&lt;title&gt;Malignant peripheral nerve sheath tumor: the clinical spectrum and outcome of treatment&lt;/title&gt;&lt;secondary-title&gt;Neurology&lt;/secondary-title&gt;&lt;/titles&gt;&lt;periodical&gt;&lt;full-title&gt;Neurology&lt;/full-title&gt;&lt;/periodical&gt;&lt;pages&gt;696-8&lt;/pages&gt;&lt;volume&gt;61&lt;/volume&gt;&lt;number&gt;5&lt;/number&gt;&lt;edition&gt;2003/09/10&lt;/edition&gt;&lt;keywords&gt;&lt;keyword&gt;Humans&lt;/keyword&gt;&lt;keyword&gt;Magnetic Resonance Imaging&lt;/keyword&gt;&lt;keyword&gt;Nerve Sheath Neoplasms/*diagnosis/mortality/*therapy&lt;/keyword&gt;&lt;keyword&gt;Survival Analysis&lt;/keyword&gt;&lt;keyword&gt;Treatment Outcome&lt;/keyword&gt;&lt;/keywords&gt;&lt;dates&gt;&lt;year&gt;2003&lt;/year&gt;&lt;pub-dates&gt;&lt;date&gt;Sep 9&lt;/date&gt;&lt;/pub-dates&gt;&lt;/dates&gt;&lt;isbn&gt;1526-632X (Electronic)&amp;#xD;0028-3878 (Linking)&lt;/isbn&gt;&lt;accession-num&gt;12963767&lt;/accession-num&gt;&lt;urls&gt;&lt;related-urls&gt;&lt;url&gt;https://www.ncbi.nlm.nih.gov/pubmed/12963767&lt;/url&gt;&lt;/related-urls&gt;&lt;/urls&gt;&lt;electronic-resource-num&gt;10.1212/01.wnl.0000078813.05925.2c&lt;/electronic-resource-num&gt;&lt;/record&gt;&lt;/Cite&gt;&lt;/EndNote&gt;</w:instrText>
      </w:r>
      <w:r w:rsidR="00A0066F" w:rsidRPr="00AF2660">
        <w:rPr>
          <w:rFonts w:ascii="Book Antiqua" w:eastAsia="Book Antiqua" w:hAnsi="Book Antiqua" w:cs="Book Antiqua"/>
          <w:color w:val="000000"/>
        </w:rPr>
        <w:fldChar w:fldCharType="separate"/>
      </w:r>
      <w:r w:rsidR="009F4B77" w:rsidRPr="00AF2660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="00A0066F" w:rsidRPr="00AF2660">
        <w:rPr>
          <w:rFonts w:ascii="Book Antiqua" w:eastAsia="Book Antiqua" w:hAnsi="Book Antiqua" w:cs="Book Antiqua"/>
          <w:color w:val="000000"/>
        </w:rPr>
        <w:fldChar w:fldCharType="end"/>
      </w:r>
      <w:r w:rsidR="0094370F" w:rsidRPr="00AF2660">
        <w:rPr>
          <w:rFonts w:ascii="Book Antiqua" w:eastAsia="Book Antiqua" w:hAnsi="Book Antiqua" w:cs="Book Antiqua"/>
          <w:color w:val="000000"/>
        </w:rPr>
        <w:t xml:space="preserve">. </w:t>
      </w:r>
      <w:r w:rsidR="000007BD" w:rsidRPr="00AF2660">
        <w:rPr>
          <w:rFonts w:ascii="Book Antiqua" w:eastAsia="Book Antiqua" w:hAnsi="Book Antiqua" w:cs="Book Antiqua"/>
          <w:color w:val="000000"/>
        </w:rPr>
        <w:t>While t</w:t>
      </w:r>
      <w:r w:rsidRPr="00AF2660">
        <w:rPr>
          <w:rFonts w:ascii="Book Antiqua" w:eastAsia="Book Antiqua" w:hAnsi="Book Antiqua" w:cs="Book Antiqua"/>
          <w:color w:val="000000"/>
        </w:rPr>
        <w:t xml:space="preserve">heir overall prevalence is not </w:t>
      </w:r>
      <w:r w:rsidR="000007BD" w:rsidRPr="00AF2660">
        <w:rPr>
          <w:rFonts w:ascii="Book Antiqua" w:eastAsia="Book Antiqua" w:hAnsi="Book Antiqua" w:cs="Book Antiqua"/>
          <w:color w:val="000000"/>
        </w:rPr>
        <w:t>definitively established,</w:t>
      </w:r>
      <w:r w:rsidRPr="00AF2660">
        <w:rPr>
          <w:rFonts w:ascii="Book Antiqua" w:eastAsia="Book Antiqua" w:hAnsi="Book Antiqua" w:cs="Book Antiqua"/>
          <w:color w:val="000000"/>
        </w:rPr>
        <w:t xml:space="preserve"> especially </w:t>
      </w:r>
      <w:r w:rsidR="000007BD" w:rsidRPr="00AF2660">
        <w:rPr>
          <w:rFonts w:ascii="Book Antiqua" w:eastAsia="Book Antiqua" w:hAnsi="Book Antiqua" w:cs="Book Antiqua"/>
          <w:color w:val="000000"/>
        </w:rPr>
        <w:t>for those involving the</w:t>
      </w:r>
      <w:r w:rsidRPr="00AF2660">
        <w:rPr>
          <w:rFonts w:ascii="Book Antiqua" w:eastAsia="Book Antiqua" w:hAnsi="Book Antiqua" w:cs="Book Antiqua"/>
          <w:color w:val="000000"/>
        </w:rPr>
        <w:t xml:space="preserve"> abdomen, </w:t>
      </w:r>
      <w:r w:rsidR="000007BD" w:rsidRPr="00AF2660">
        <w:rPr>
          <w:rFonts w:ascii="Book Antiqua" w:eastAsia="Book Antiqua" w:hAnsi="Book Antiqua" w:cs="Book Antiqua"/>
          <w:color w:val="000000"/>
        </w:rPr>
        <w:t>an increas</w:t>
      </w:r>
      <w:r w:rsidR="00D101EC" w:rsidRPr="00AF2660">
        <w:rPr>
          <w:rFonts w:ascii="Book Antiqua" w:eastAsia="Book Antiqua" w:hAnsi="Book Antiqua" w:cs="Book Antiqua"/>
          <w:color w:val="000000"/>
        </w:rPr>
        <w:t>ed</w:t>
      </w:r>
      <w:r w:rsidR="000007BD" w:rsidRPr="00AF2660">
        <w:rPr>
          <w:rFonts w:ascii="Book Antiqua" w:eastAsia="Book Antiqua" w:hAnsi="Book Antiqua" w:cs="Book Antiqua"/>
          <w:color w:val="000000"/>
        </w:rPr>
        <w:t xml:space="preserve"> </w:t>
      </w:r>
      <w:r w:rsidRPr="00AF2660">
        <w:rPr>
          <w:rFonts w:ascii="Book Antiqua" w:eastAsia="Book Antiqua" w:hAnsi="Book Antiqua" w:cs="Book Antiqua"/>
          <w:color w:val="000000"/>
        </w:rPr>
        <w:t xml:space="preserve">detection rate has </w:t>
      </w:r>
      <w:r w:rsidR="00D101EC" w:rsidRPr="00AF2660">
        <w:rPr>
          <w:rFonts w:ascii="Book Antiqua" w:eastAsia="Book Antiqua" w:hAnsi="Book Antiqua" w:cs="Book Antiqua"/>
          <w:color w:val="000000"/>
        </w:rPr>
        <w:t>been realized</w:t>
      </w:r>
      <w:r w:rsidR="000007BD" w:rsidRPr="00AF2660">
        <w:rPr>
          <w:rFonts w:ascii="Book Antiqua" w:eastAsia="Book Antiqua" w:hAnsi="Book Antiqua" w:cs="Book Antiqua"/>
          <w:color w:val="000000"/>
        </w:rPr>
        <w:t xml:space="preserve"> </w:t>
      </w:r>
      <w:r w:rsidRPr="00AF2660">
        <w:rPr>
          <w:rFonts w:ascii="Book Antiqua" w:eastAsia="Book Antiqua" w:hAnsi="Book Antiqua" w:cs="Book Antiqua"/>
          <w:color w:val="000000"/>
        </w:rPr>
        <w:t xml:space="preserve">with the widespread use of cross-sectional imaging and endoscopic </w:t>
      </w:r>
      <w:r w:rsidR="00D101EC" w:rsidRPr="00AF2660">
        <w:rPr>
          <w:rFonts w:ascii="Book Antiqua" w:eastAsia="Book Antiqua" w:hAnsi="Book Antiqua" w:cs="Book Antiqua"/>
          <w:color w:val="000000"/>
        </w:rPr>
        <w:t xml:space="preserve">screening </w:t>
      </w:r>
      <w:r w:rsidRPr="00AF2660">
        <w:rPr>
          <w:rFonts w:ascii="Book Antiqua" w:eastAsia="Book Antiqua" w:hAnsi="Book Antiqua" w:cs="Book Antiqua"/>
          <w:color w:val="000000"/>
        </w:rPr>
        <w:t xml:space="preserve">examinations. The most common subtype, </w:t>
      </w:r>
      <w:r w:rsidR="00D101EC" w:rsidRPr="00AF2660">
        <w:rPr>
          <w:rFonts w:ascii="Book Antiqua" w:eastAsia="Book Antiqua" w:hAnsi="Book Antiqua" w:cs="Book Antiqua"/>
          <w:color w:val="000000"/>
        </w:rPr>
        <w:t>s</w:t>
      </w:r>
      <w:r w:rsidRPr="00AF2660">
        <w:rPr>
          <w:rFonts w:ascii="Book Antiqua" w:eastAsia="Book Antiqua" w:hAnsi="Book Antiqua" w:cs="Book Antiqua"/>
          <w:color w:val="000000"/>
        </w:rPr>
        <w:t>chwannoma, has a prevalence of 6</w:t>
      </w:r>
      <w:r w:rsidR="00D101EC" w:rsidRPr="00AF2660">
        <w:rPr>
          <w:rFonts w:ascii="Book Antiqua" w:eastAsia="Book Antiqua" w:hAnsi="Book Antiqua" w:cs="Book Antiqua"/>
          <w:color w:val="000000"/>
        </w:rPr>
        <w:t>%</w:t>
      </w:r>
      <w:r w:rsidRPr="00AF2660">
        <w:rPr>
          <w:rFonts w:ascii="Book Antiqua" w:eastAsia="Book Antiqua" w:hAnsi="Book Antiqua" w:cs="Book Antiqua"/>
          <w:color w:val="000000"/>
        </w:rPr>
        <w:t xml:space="preserve">-8% among all </w:t>
      </w:r>
      <w:r w:rsidR="00D101EC" w:rsidRPr="00AF2660">
        <w:rPr>
          <w:rFonts w:ascii="Book Antiqua" w:eastAsia="Book Antiqua" w:hAnsi="Book Antiqua" w:cs="Book Antiqua"/>
          <w:color w:val="000000"/>
        </w:rPr>
        <w:t xml:space="preserve">reported </w:t>
      </w:r>
      <w:r w:rsidRPr="00AF2660">
        <w:rPr>
          <w:rFonts w:ascii="Book Antiqua" w:eastAsia="Book Antiqua" w:hAnsi="Book Antiqua" w:cs="Book Antiqua"/>
          <w:color w:val="000000"/>
        </w:rPr>
        <w:t>mesenchymal tumors</w:t>
      </w:r>
      <w:r w:rsidR="00A0066F" w:rsidRPr="00AF2660">
        <w:rPr>
          <w:rFonts w:ascii="Book Antiqua" w:eastAsia="Book Antiqua" w:hAnsi="Book Antiqua" w:cs="Book Antiqua"/>
          <w:color w:val="000000"/>
        </w:rPr>
        <w:fldChar w:fldCharType="begin"/>
      </w:r>
      <w:r w:rsidR="009F4B77" w:rsidRPr="00AF2660">
        <w:rPr>
          <w:rFonts w:ascii="Book Antiqua" w:eastAsia="Book Antiqua" w:hAnsi="Book Antiqua" w:cs="Book Antiqua"/>
          <w:color w:val="000000"/>
        </w:rPr>
        <w:instrText xml:space="preserve"> ADDIN EN.CITE &lt;EndNote&gt;&lt;Cite&gt;&lt;Author&gt;Prevot&lt;/Author&gt;&lt;Year&gt;1999&lt;/Year&gt;&lt;RecNum&gt;3&lt;/RecNum&gt;&lt;DisplayText&gt;&lt;style face="superscript"&gt;[3]&lt;/style&gt;&lt;/DisplayText&gt;&lt;record&gt;&lt;rec-number&gt;3&lt;/rec-number&gt;&lt;foreign-keys&gt;&lt;key app="EN" db-id="stwtx5expdss9beewpy5pss30xv5zwr9vdxa" timestamp="1611921462"&gt;3&lt;/key&gt;&lt;/foreign-keys&gt;&lt;ref-type name="Journal Article"&gt;17&lt;/ref-type&gt;&lt;contributors&gt;&lt;authors&gt;&lt;author&gt;Prevot, S.&lt;/author&gt;&lt;author&gt;Bienvenu, L.&lt;/author&gt;&lt;author&gt;Vaillant, J. C.&lt;/author&gt;&lt;author&gt;de Saint-Maur, P. P.&lt;/author&gt;&lt;/authors&gt;&lt;/contributors&gt;&lt;auth-address&gt;Department of Pathology, Saint-Antoine Hospital, AP-HP, Paris, France.&lt;/auth-address&gt;&lt;titles&gt;&lt;title&gt;Benign schwannoma of the digestive tract: a clinicopathologic and immunohistochemical study of five cases, including a case of esophageal tumor&lt;/title&gt;&lt;secondary-title&gt;Am J Surg Pathol&lt;/secondary-title&gt;&lt;/titles&gt;&lt;periodical&gt;&lt;full-title&gt;Am J Surg Pathol&lt;/full-title&gt;&lt;/periodical&gt;&lt;pages&gt;431-6&lt;/pages&gt;&lt;volume&gt;23&lt;/volume&gt;&lt;number&gt;4&lt;/number&gt;&lt;edition&gt;1999/04/13&lt;/edition&gt;&lt;keywords&gt;&lt;keyword&gt;Aged&lt;/keyword&gt;&lt;keyword&gt;Biomarkers, Tumor/analysis&lt;/keyword&gt;&lt;keyword&gt;Esophageal Neoplasms/chemistry/*pathology&lt;/keyword&gt;&lt;keyword&gt;Female&lt;/keyword&gt;&lt;keyword&gt;Humans&lt;/keyword&gt;&lt;keyword&gt;Immunoenzyme Techniques&lt;/keyword&gt;&lt;keyword&gt;Male&lt;/keyword&gt;&lt;keyword&gt;Middle Aged&lt;/keyword&gt;&lt;keyword&gt;Neurilemmoma/chemistry/*pathology&lt;/keyword&gt;&lt;/keywords&gt;&lt;dates&gt;&lt;year&gt;1999&lt;/year&gt;&lt;pub-dates&gt;&lt;date&gt;Apr&lt;/date&gt;&lt;/pub-dates&gt;&lt;/dates&gt;&lt;isbn&gt;0147-5185 (Print)&amp;#xD;0147-5185 (Linking)&lt;/isbn&gt;&lt;accession-num&gt;10199472&lt;/accession-num&gt;&lt;urls&gt;&lt;related-urls&gt;&lt;url&gt;https://www.ncbi.nlm.nih.gov/pubmed/10199472&lt;/url&gt;&lt;/related-urls&gt;&lt;/urls&gt;&lt;electronic-resource-num&gt;10.1097/00000478-199904000-00007&lt;/electronic-resource-num&gt;&lt;/record&gt;&lt;/Cite&gt;&lt;/EndNote&gt;</w:instrText>
      </w:r>
      <w:r w:rsidR="00A0066F" w:rsidRPr="00AF2660">
        <w:rPr>
          <w:rFonts w:ascii="Book Antiqua" w:eastAsia="Book Antiqua" w:hAnsi="Book Antiqua" w:cs="Book Antiqua"/>
          <w:color w:val="000000"/>
        </w:rPr>
        <w:fldChar w:fldCharType="separate"/>
      </w:r>
      <w:r w:rsidR="009F4B77" w:rsidRPr="00AF2660">
        <w:rPr>
          <w:rFonts w:ascii="Book Antiqua" w:eastAsia="Book Antiqua" w:hAnsi="Book Antiqua" w:cs="Book Antiqua"/>
          <w:color w:val="000000"/>
          <w:vertAlign w:val="superscript"/>
        </w:rPr>
        <w:t>[3]</w:t>
      </w:r>
      <w:r w:rsidR="00A0066F" w:rsidRPr="00AF2660">
        <w:rPr>
          <w:rFonts w:ascii="Book Antiqua" w:eastAsia="Book Antiqua" w:hAnsi="Book Antiqua" w:cs="Book Antiqua"/>
          <w:color w:val="000000"/>
        </w:rPr>
        <w:fldChar w:fldCharType="end"/>
      </w:r>
      <w:r w:rsidR="0094370F" w:rsidRPr="00AF2660">
        <w:rPr>
          <w:rFonts w:ascii="Book Antiqua" w:eastAsia="Book Antiqua" w:hAnsi="Book Antiqua" w:cs="Book Antiqua"/>
          <w:color w:val="000000"/>
        </w:rPr>
        <w:t>.</w:t>
      </w:r>
      <w:r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D101EC" w:rsidRPr="00AF2660">
        <w:rPr>
          <w:rFonts w:ascii="Book Antiqua" w:eastAsia="Book Antiqua" w:hAnsi="Book Antiqua" w:cs="Book Antiqua"/>
          <w:color w:val="000000"/>
        </w:rPr>
        <w:t>The c</w:t>
      </w:r>
      <w:r w:rsidRPr="00AF2660">
        <w:rPr>
          <w:rFonts w:ascii="Book Antiqua" w:eastAsia="Book Antiqua" w:hAnsi="Book Antiqua" w:cs="Book Antiqua"/>
          <w:color w:val="000000"/>
        </w:rPr>
        <w:t>linical presentation is diverse</w:t>
      </w:r>
      <w:r w:rsidR="00D101EC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depending on location and origin</w:t>
      </w:r>
      <w:r w:rsidR="00D101EC" w:rsidRPr="00AF2660">
        <w:rPr>
          <w:rFonts w:ascii="Book Antiqua" w:eastAsia="Book Antiqua" w:hAnsi="Book Antiqua" w:cs="Book Antiqua"/>
          <w:color w:val="000000"/>
        </w:rPr>
        <w:t xml:space="preserve"> of the tumor(s)</w:t>
      </w:r>
      <w:r w:rsidRPr="00AF2660">
        <w:rPr>
          <w:rFonts w:ascii="Book Antiqua" w:eastAsia="Book Antiqua" w:hAnsi="Book Antiqua" w:cs="Book Antiqua"/>
          <w:color w:val="000000"/>
        </w:rPr>
        <w:t>. Retroperitoneal tumors can present with neurologic signs or symptoms</w:t>
      </w:r>
      <w:r w:rsidR="00D101EC" w:rsidRPr="00AF2660">
        <w:rPr>
          <w:rFonts w:ascii="Book Antiqua" w:eastAsia="Book Antiqua" w:hAnsi="Book Antiqua" w:cs="Book Antiqua"/>
          <w:color w:val="000000"/>
        </w:rPr>
        <w:t xml:space="preserve"> related to the space-occupying presence of the mass itself,</w:t>
      </w:r>
      <w:r w:rsidRPr="00AF2660">
        <w:rPr>
          <w:rFonts w:ascii="Book Antiqua" w:eastAsia="Book Antiqua" w:hAnsi="Book Antiqua" w:cs="Book Antiqua"/>
          <w:color w:val="000000"/>
        </w:rPr>
        <w:t xml:space="preserve"> whereas gastrointestinal tumors can </w:t>
      </w:r>
      <w:r w:rsidR="00D101EC" w:rsidRPr="00AF2660">
        <w:rPr>
          <w:rFonts w:ascii="Book Antiqua" w:eastAsia="Book Antiqua" w:hAnsi="Book Antiqua" w:cs="Book Antiqua"/>
          <w:color w:val="000000"/>
        </w:rPr>
        <w:t xml:space="preserve">manifest </w:t>
      </w:r>
      <w:r w:rsidR="00DC6BC5" w:rsidRPr="00AF2660">
        <w:rPr>
          <w:rFonts w:ascii="Book Antiqua" w:eastAsia="Book Antiqua" w:hAnsi="Book Antiqua" w:cs="Book Antiqua"/>
          <w:color w:val="000000"/>
        </w:rPr>
        <w:t xml:space="preserve">signs and symptoms according to their physical </w:t>
      </w:r>
      <w:r w:rsidRPr="00AF2660">
        <w:rPr>
          <w:rFonts w:ascii="Book Antiqua" w:eastAsia="Book Antiqua" w:hAnsi="Book Antiqua" w:cs="Book Antiqua"/>
          <w:color w:val="000000"/>
        </w:rPr>
        <w:t xml:space="preserve">obstruction </w:t>
      </w:r>
      <w:r w:rsidR="00DC6BC5" w:rsidRPr="00AF2660">
        <w:rPr>
          <w:rFonts w:ascii="Book Antiqua" w:eastAsia="Book Antiqua" w:hAnsi="Book Antiqua" w:cs="Book Antiqua"/>
          <w:color w:val="000000"/>
        </w:rPr>
        <w:t xml:space="preserve">of the region </w:t>
      </w:r>
      <w:r w:rsidRPr="00AF2660">
        <w:rPr>
          <w:rFonts w:ascii="Book Antiqua" w:eastAsia="Book Antiqua" w:hAnsi="Book Antiqua" w:cs="Book Antiqua"/>
          <w:color w:val="000000"/>
        </w:rPr>
        <w:t>or bleeding</w:t>
      </w:r>
      <w:r w:rsidR="00DC6BC5" w:rsidRPr="00AF2660">
        <w:rPr>
          <w:rFonts w:ascii="Book Antiqua" w:eastAsia="Book Antiqua" w:hAnsi="Book Antiqua" w:cs="Book Antiqua"/>
          <w:color w:val="000000"/>
        </w:rPr>
        <w:t xml:space="preserve"> events</w:t>
      </w:r>
      <w:r w:rsidR="00A0066F" w:rsidRPr="00AF2660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PEVuZE5vdGU+PENpdGU+PEF1dGhvcj5Cb2hsb2s8L0F1dGhvcj48WWVhcj4yMDE4PC9ZZWFyPjxS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=
</w:fldData>
        </w:fldChar>
      </w:r>
      <w:r w:rsidR="009F4B77" w:rsidRPr="00AF2660">
        <w:rPr>
          <w:rFonts w:ascii="Book Antiqua" w:eastAsia="Book Antiqua" w:hAnsi="Book Antiqua" w:cs="Book Antiqua"/>
          <w:color w:val="000000"/>
        </w:rPr>
        <w:instrText xml:space="preserve"> ADDIN EN.CITE </w:instrText>
      </w:r>
      <w:r w:rsidR="009F4B77" w:rsidRPr="00AF2660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PEVuZE5vdGU+PENpdGU+PEF1dGhvcj5Cb2hsb2s8L0F1dGhvcj48WWVhcj4yMDE4PC9ZZWFyPjxS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=
</w:fldData>
        </w:fldChar>
      </w:r>
      <w:r w:rsidR="009F4B77" w:rsidRPr="00AF2660">
        <w:rPr>
          <w:rFonts w:ascii="Book Antiqua" w:eastAsia="Book Antiqua" w:hAnsi="Book Antiqua" w:cs="Book Antiqua"/>
          <w:color w:val="000000"/>
        </w:rPr>
        <w:instrText xml:space="preserve"> ADDIN EN.CITE.DATA </w:instrText>
      </w:r>
      <w:r w:rsidR="009F4B77" w:rsidRPr="00AF2660">
        <w:rPr>
          <w:rFonts w:ascii="Book Antiqua" w:eastAsia="Book Antiqua" w:hAnsi="Book Antiqua" w:cs="Book Antiqua"/>
          <w:color w:val="000000"/>
        </w:rPr>
      </w:r>
      <w:r w:rsidR="009F4B77" w:rsidRPr="00AF2660">
        <w:rPr>
          <w:rFonts w:ascii="Book Antiqua" w:eastAsia="Book Antiqua" w:hAnsi="Book Antiqua" w:cs="Book Antiqua"/>
          <w:color w:val="000000"/>
        </w:rPr>
        <w:fldChar w:fldCharType="end"/>
      </w:r>
      <w:r w:rsidR="00A0066F" w:rsidRPr="00AF2660">
        <w:rPr>
          <w:rFonts w:ascii="Book Antiqua" w:eastAsia="Book Antiqua" w:hAnsi="Book Antiqua" w:cs="Book Antiqua"/>
          <w:color w:val="000000"/>
        </w:rPr>
      </w:r>
      <w:r w:rsidR="00A0066F" w:rsidRPr="00AF2660">
        <w:rPr>
          <w:rFonts w:ascii="Book Antiqua" w:eastAsia="Book Antiqua" w:hAnsi="Book Antiqua" w:cs="Book Antiqua"/>
          <w:color w:val="000000"/>
        </w:rPr>
        <w:fldChar w:fldCharType="separate"/>
      </w:r>
      <w:r w:rsidR="009F4B77" w:rsidRPr="00AF2660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="00A0066F" w:rsidRPr="00AF2660">
        <w:rPr>
          <w:rFonts w:ascii="Book Antiqua" w:eastAsia="Book Antiqua" w:hAnsi="Book Antiqua" w:cs="Book Antiqua"/>
          <w:color w:val="000000"/>
        </w:rPr>
        <w:fldChar w:fldCharType="end"/>
      </w:r>
      <w:r w:rsidRPr="00AF2660">
        <w:rPr>
          <w:rFonts w:ascii="Book Antiqua" w:eastAsia="Book Antiqua" w:hAnsi="Book Antiqua" w:cs="Book Antiqua"/>
          <w:color w:val="000000"/>
        </w:rPr>
        <w:t xml:space="preserve">. </w:t>
      </w:r>
      <w:r w:rsidR="00DC6BC5" w:rsidRPr="00AF2660">
        <w:rPr>
          <w:rFonts w:ascii="Book Antiqua" w:eastAsia="Book Antiqua" w:hAnsi="Book Antiqua" w:cs="Book Antiqua"/>
          <w:color w:val="000000"/>
        </w:rPr>
        <w:t>The m</w:t>
      </w:r>
      <w:r w:rsidRPr="00AF2660">
        <w:rPr>
          <w:rFonts w:ascii="Book Antiqua" w:eastAsia="Book Antiqua" w:hAnsi="Book Antiqua" w:cs="Book Antiqua"/>
          <w:color w:val="000000"/>
        </w:rPr>
        <w:t xml:space="preserve">anagement </w:t>
      </w:r>
      <w:r w:rsidR="00DC6BC5" w:rsidRPr="00AF2660">
        <w:rPr>
          <w:rFonts w:ascii="Book Antiqua" w:eastAsia="Book Antiqua" w:hAnsi="Book Antiqua" w:cs="Book Antiqua"/>
          <w:color w:val="000000"/>
        </w:rPr>
        <w:t xml:space="preserve">approach </w:t>
      </w:r>
      <w:r w:rsidRPr="00AF2660">
        <w:rPr>
          <w:rFonts w:ascii="Book Antiqua" w:eastAsia="Book Antiqua" w:hAnsi="Book Antiqua" w:cs="Book Antiqua"/>
          <w:color w:val="000000"/>
        </w:rPr>
        <w:t>depend</w:t>
      </w:r>
      <w:r w:rsidR="00DC6BC5" w:rsidRPr="00AF2660">
        <w:rPr>
          <w:rFonts w:ascii="Book Antiqua" w:eastAsia="Book Antiqua" w:hAnsi="Book Antiqua" w:cs="Book Antiqua"/>
          <w:color w:val="000000"/>
        </w:rPr>
        <w:t>s</w:t>
      </w:r>
      <w:r w:rsidRPr="00AF2660">
        <w:rPr>
          <w:rFonts w:ascii="Book Antiqua" w:eastAsia="Book Antiqua" w:hAnsi="Book Antiqua" w:cs="Book Antiqua"/>
          <w:color w:val="000000"/>
        </w:rPr>
        <w:t xml:space="preserve"> on the clinical context and histolog</w:t>
      </w:r>
      <w:r w:rsidR="00DC6BC5" w:rsidRPr="00AF2660">
        <w:rPr>
          <w:rFonts w:ascii="Book Antiqua" w:eastAsia="Book Antiqua" w:hAnsi="Book Antiqua" w:cs="Book Antiqua"/>
          <w:color w:val="000000"/>
        </w:rPr>
        <w:t>ical findings</w:t>
      </w:r>
      <w:r w:rsidRPr="00AF2660">
        <w:rPr>
          <w:rFonts w:ascii="Book Antiqua" w:eastAsia="Book Antiqua" w:hAnsi="Book Antiqua" w:cs="Book Antiqua"/>
          <w:color w:val="000000"/>
        </w:rPr>
        <w:t xml:space="preserve"> but</w:t>
      </w:r>
      <w:r w:rsidR="00DC6BC5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generally</w:t>
      </w:r>
      <w:r w:rsidR="00DC6BC5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surgical or endoscopic resection is performed if feasible.</w:t>
      </w:r>
      <w:r w:rsidR="004C2795" w:rsidRPr="00AF2660">
        <w:rPr>
          <w:rFonts w:ascii="Book Antiqua" w:eastAsia="Book Antiqua" w:hAnsi="Book Antiqua" w:cs="Book Antiqua"/>
          <w:color w:val="000000"/>
        </w:rPr>
        <w:t xml:space="preserve"> </w:t>
      </w:r>
    </w:p>
    <w:p w14:paraId="15D32407" w14:textId="6B797293" w:rsidR="00DC6BC5" w:rsidRPr="00AF2660" w:rsidRDefault="00C206E4" w:rsidP="007A5972">
      <w:pPr>
        <w:snapToGrid w:val="0"/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 w:rsidRPr="00AF2660">
        <w:rPr>
          <w:rFonts w:ascii="Book Antiqua" w:eastAsia="Book Antiqua" w:hAnsi="Book Antiqua" w:cs="Book Antiqua"/>
          <w:color w:val="000000"/>
        </w:rPr>
        <w:t xml:space="preserve">The distinction of </w:t>
      </w:r>
      <w:r w:rsidR="00762832" w:rsidRPr="00AF2660">
        <w:rPr>
          <w:rFonts w:ascii="Book Antiqua" w:eastAsia="Book Antiqua" w:hAnsi="Book Antiqua" w:cs="Book Antiqua"/>
          <w:color w:val="000000"/>
        </w:rPr>
        <w:t xml:space="preserve">MPNSTs </w:t>
      </w:r>
      <w:r w:rsidRPr="00AF2660">
        <w:rPr>
          <w:rFonts w:ascii="Book Antiqua" w:eastAsia="Book Antiqua" w:hAnsi="Book Antiqua" w:cs="Book Antiqua"/>
          <w:color w:val="000000"/>
        </w:rPr>
        <w:t xml:space="preserve">from </w:t>
      </w:r>
      <w:r w:rsidR="00DC6BC5" w:rsidRPr="00AF2660">
        <w:rPr>
          <w:rFonts w:ascii="Book Antiqua" w:eastAsia="Book Antiqua" w:hAnsi="Book Antiqua" w:cs="Book Antiqua"/>
          <w:color w:val="000000"/>
        </w:rPr>
        <w:t xml:space="preserve">their </w:t>
      </w:r>
      <w:r w:rsidRPr="00AF2660">
        <w:rPr>
          <w:rFonts w:ascii="Book Antiqua" w:eastAsia="Book Antiqua" w:hAnsi="Book Antiqua" w:cs="Book Antiqua"/>
          <w:color w:val="000000"/>
        </w:rPr>
        <w:t>benign counterparts is relatively straightforward</w:t>
      </w:r>
      <w:r w:rsidR="00DC6BC5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DC6BC5" w:rsidRPr="00AF2660">
        <w:rPr>
          <w:rFonts w:ascii="Book Antiqua" w:eastAsia="Book Antiqua" w:hAnsi="Book Antiqua" w:cs="Book Antiqua"/>
          <w:color w:val="000000"/>
        </w:rPr>
        <w:t xml:space="preserve">following </w:t>
      </w:r>
      <w:r w:rsidRPr="00AF2660">
        <w:rPr>
          <w:rFonts w:ascii="Book Antiqua" w:eastAsia="Book Antiqua" w:hAnsi="Book Antiqua" w:cs="Book Antiqua"/>
          <w:color w:val="000000"/>
        </w:rPr>
        <w:t>the high mitotic activity</w:t>
      </w:r>
      <w:r w:rsidR="00DC6BC5" w:rsidRPr="00AF2660">
        <w:rPr>
          <w:rFonts w:ascii="Book Antiqua" w:eastAsia="Book Antiqua" w:hAnsi="Book Antiqua" w:cs="Book Antiqua"/>
          <w:color w:val="000000"/>
        </w:rPr>
        <w:t xml:space="preserve"> and</w:t>
      </w:r>
      <w:r w:rsidRPr="00AF2660">
        <w:rPr>
          <w:rFonts w:ascii="Book Antiqua" w:eastAsia="Book Antiqua" w:hAnsi="Book Antiqua" w:cs="Book Antiqua"/>
          <w:color w:val="000000"/>
        </w:rPr>
        <w:t xml:space="preserve"> presence of cytological atypia and necrosis</w:t>
      </w:r>
      <w:r w:rsidR="00DC6BC5" w:rsidRPr="00AF2660">
        <w:rPr>
          <w:rFonts w:ascii="Book Antiqua" w:eastAsia="Book Antiqua" w:hAnsi="Book Antiqua" w:cs="Book Antiqua"/>
          <w:color w:val="000000"/>
        </w:rPr>
        <w:t xml:space="preserve"> for the former</w:t>
      </w:r>
      <w:r w:rsidRPr="00AF2660">
        <w:rPr>
          <w:rFonts w:ascii="Book Antiqua" w:eastAsia="Book Antiqua" w:hAnsi="Book Antiqua" w:cs="Book Antiqua"/>
          <w:color w:val="000000"/>
        </w:rPr>
        <w:t>. However, the classification and diagnosis of benign peripheral nerve sheath tumors is still controversial</w:t>
      </w:r>
      <w:r w:rsidR="00DC6BC5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owing to the great variability </w:t>
      </w:r>
      <w:r w:rsidR="00DC6BC5" w:rsidRPr="00AF2660">
        <w:rPr>
          <w:rFonts w:ascii="Book Antiqua" w:eastAsia="Book Antiqua" w:hAnsi="Book Antiqua" w:cs="Book Antiqua"/>
          <w:color w:val="000000"/>
        </w:rPr>
        <w:t>that exists among them</w:t>
      </w:r>
      <w:r w:rsidRPr="00AF2660">
        <w:rPr>
          <w:rFonts w:ascii="Book Antiqua" w:eastAsia="Book Antiqua" w:hAnsi="Book Antiqua" w:cs="Book Antiqua"/>
          <w:color w:val="000000"/>
        </w:rPr>
        <w:t xml:space="preserve"> and </w:t>
      </w:r>
      <w:r w:rsidR="00DC6BC5" w:rsidRPr="00AF2660">
        <w:rPr>
          <w:rFonts w:ascii="Book Antiqua" w:eastAsia="Book Antiqua" w:hAnsi="Book Antiqua" w:cs="Book Antiqua"/>
          <w:color w:val="000000"/>
        </w:rPr>
        <w:t xml:space="preserve">the </w:t>
      </w:r>
      <w:r w:rsidRPr="00AF2660">
        <w:rPr>
          <w:rFonts w:ascii="Book Antiqua" w:eastAsia="Book Antiqua" w:hAnsi="Book Antiqua" w:cs="Book Antiqua"/>
          <w:color w:val="000000"/>
        </w:rPr>
        <w:t xml:space="preserve">significant overlap of histologic features among </w:t>
      </w:r>
      <w:r w:rsidR="00DC6BC5" w:rsidRPr="00AF2660">
        <w:rPr>
          <w:rFonts w:ascii="Book Antiqua" w:eastAsia="Book Antiqua" w:hAnsi="Book Antiqua" w:cs="Book Antiqua"/>
          <w:color w:val="000000"/>
        </w:rPr>
        <w:t xml:space="preserve">the </w:t>
      </w:r>
      <w:r w:rsidRPr="00AF2660">
        <w:rPr>
          <w:rFonts w:ascii="Book Antiqua" w:eastAsia="Book Antiqua" w:hAnsi="Book Antiqua" w:cs="Book Antiqua"/>
          <w:color w:val="000000"/>
        </w:rPr>
        <w:t xml:space="preserve">numerous subgroups. </w:t>
      </w:r>
      <w:r w:rsidR="00DC6BC5" w:rsidRPr="00AF2660">
        <w:rPr>
          <w:rFonts w:ascii="Book Antiqua" w:eastAsia="Book Antiqua" w:hAnsi="Book Antiqua" w:cs="Book Antiqua"/>
          <w:color w:val="000000"/>
        </w:rPr>
        <w:t>Another complicating feature is that t</w:t>
      </w:r>
      <w:r w:rsidRPr="00AF2660">
        <w:rPr>
          <w:rFonts w:ascii="Book Antiqua" w:eastAsia="Book Antiqua" w:hAnsi="Book Antiqua" w:cs="Book Antiqua"/>
          <w:color w:val="000000"/>
        </w:rPr>
        <w:t>he</w:t>
      </w:r>
      <w:r w:rsidR="00DC6BC5" w:rsidRPr="00AF2660">
        <w:rPr>
          <w:rFonts w:ascii="Book Antiqua" w:eastAsia="Book Antiqua" w:hAnsi="Book Antiqua" w:cs="Book Antiqua"/>
          <w:color w:val="000000"/>
        </w:rPr>
        <w:t xml:space="preserve"> benign forms</w:t>
      </w:r>
      <w:r w:rsidRPr="00AF2660">
        <w:rPr>
          <w:rFonts w:ascii="Book Antiqua" w:eastAsia="Book Antiqua" w:hAnsi="Book Antiqua" w:cs="Book Antiqua"/>
          <w:color w:val="000000"/>
        </w:rPr>
        <w:t xml:space="preserve"> are not uncommon among intraabdominal mesenchymal tumors</w:t>
      </w:r>
      <w:r w:rsidR="00DC6BC5" w:rsidRPr="00AF2660">
        <w:rPr>
          <w:rFonts w:ascii="Book Antiqua" w:eastAsia="Book Antiqua" w:hAnsi="Book Antiqua" w:cs="Book Antiqua"/>
          <w:color w:val="000000"/>
        </w:rPr>
        <w:t>; certainly,</w:t>
      </w:r>
      <w:r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DC6BC5" w:rsidRPr="00AF2660">
        <w:rPr>
          <w:rFonts w:ascii="Book Antiqua" w:eastAsia="Book Antiqua" w:hAnsi="Book Antiqua" w:cs="Book Antiqua"/>
          <w:color w:val="000000"/>
        </w:rPr>
        <w:t>they</w:t>
      </w:r>
      <w:r w:rsidRPr="00AF2660">
        <w:rPr>
          <w:rFonts w:ascii="Book Antiqua" w:eastAsia="Book Antiqua" w:hAnsi="Book Antiqua" w:cs="Book Antiqua"/>
          <w:color w:val="000000"/>
        </w:rPr>
        <w:t xml:space="preserve"> should be </w:t>
      </w:r>
      <w:r w:rsidRPr="00AF2660">
        <w:rPr>
          <w:rFonts w:ascii="Book Antiqua" w:eastAsia="Book Antiqua" w:hAnsi="Book Antiqua" w:cs="Book Antiqua"/>
          <w:color w:val="000000"/>
        </w:rPr>
        <w:lastRenderedPageBreak/>
        <w:t xml:space="preserve">taken into consideration in the differential diagnosis of </w:t>
      </w:r>
      <w:r w:rsidR="00DC6BC5" w:rsidRPr="00AF2660">
        <w:rPr>
          <w:rFonts w:ascii="Book Antiqua" w:eastAsia="Book Antiqua" w:hAnsi="Book Antiqua" w:cs="Book Antiqua"/>
          <w:color w:val="000000"/>
        </w:rPr>
        <w:t xml:space="preserve">any </w:t>
      </w:r>
      <w:r w:rsidRPr="00AF2660">
        <w:rPr>
          <w:rFonts w:ascii="Book Antiqua" w:eastAsia="Book Antiqua" w:hAnsi="Book Antiqua" w:cs="Book Antiqua"/>
          <w:color w:val="000000"/>
        </w:rPr>
        <w:t xml:space="preserve">intraabdominal soft tissue neoplasm. </w:t>
      </w:r>
    </w:p>
    <w:p w14:paraId="2DC76AAD" w14:textId="30ECEFA7" w:rsidR="00A77B3E" w:rsidRPr="00AF2660" w:rsidRDefault="00DC6BC5" w:rsidP="00CE30CF">
      <w:pPr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AF2660">
        <w:rPr>
          <w:rFonts w:ascii="Book Antiqua" w:eastAsia="Book Antiqua" w:hAnsi="Book Antiqua" w:cs="Book Antiqua"/>
          <w:color w:val="000000"/>
        </w:rPr>
        <w:t>In</w:t>
      </w:r>
      <w:r w:rsidR="00C206E4" w:rsidRPr="00AF2660">
        <w:rPr>
          <w:rFonts w:ascii="Book Antiqua" w:eastAsia="Book Antiqua" w:hAnsi="Book Antiqua" w:cs="Book Antiqua"/>
          <w:color w:val="000000"/>
        </w:rPr>
        <w:t xml:space="preserve"> this study, we aimed to </w:t>
      </w:r>
      <w:r w:rsidRPr="00AF2660">
        <w:rPr>
          <w:rFonts w:ascii="Book Antiqua" w:eastAsia="Book Antiqua" w:hAnsi="Book Antiqua" w:cs="Book Antiqua"/>
          <w:color w:val="000000"/>
        </w:rPr>
        <w:t xml:space="preserve">expand </w:t>
      </w:r>
      <w:r w:rsidR="00C206E4" w:rsidRPr="00AF2660">
        <w:rPr>
          <w:rFonts w:ascii="Book Antiqua" w:eastAsia="Book Antiqua" w:hAnsi="Book Antiqua" w:cs="Book Antiqua"/>
          <w:color w:val="000000"/>
        </w:rPr>
        <w:t>the existing knowledge on the histologic</w:t>
      </w:r>
      <w:r w:rsidRPr="00AF2660">
        <w:rPr>
          <w:rFonts w:ascii="Book Antiqua" w:eastAsia="Book Antiqua" w:hAnsi="Book Antiqua" w:cs="Book Antiqua"/>
          <w:color w:val="000000"/>
        </w:rPr>
        <w:t>al</w:t>
      </w:r>
      <w:r w:rsidR="00C206E4" w:rsidRPr="00AF2660">
        <w:rPr>
          <w:rFonts w:ascii="Book Antiqua" w:eastAsia="Book Antiqua" w:hAnsi="Book Antiqua" w:cs="Book Antiqua"/>
          <w:color w:val="000000"/>
        </w:rPr>
        <w:t>, immunohistochemical, clinical and radiologic</w:t>
      </w:r>
      <w:r w:rsidRPr="00AF2660">
        <w:rPr>
          <w:rFonts w:ascii="Book Antiqua" w:eastAsia="Book Antiqua" w:hAnsi="Book Antiqua" w:cs="Book Antiqua"/>
          <w:color w:val="000000"/>
        </w:rPr>
        <w:t>al</w:t>
      </w:r>
      <w:r w:rsidR="00C206E4" w:rsidRPr="00AF2660">
        <w:rPr>
          <w:rFonts w:ascii="Book Antiqua" w:eastAsia="Book Antiqua" w:hAnsi="Book Antiqua" w:cs="Book Antiqua"/>
          <w:color w:val="000000"/>
        </w:rPr>
        <w:t xml:space="preserve"> characteristics of peripheral nerve sheath tumors </w:t>
      </w:r>
      <w:r w:rsidRPr="00AF2660">
        <w:rPr>
          <w:rFonts w:ascii="Book Antiqua" w:eastAsia="Book Antiqua" w:hAnsi="Book Antiqua" w:cs="Book Antiqua"/>
          <w:color w:val="000000"/>
        </w:rPr>
        <w:t xml:space="preserve">by performing </w:t>
      </w:r>
      <w:r w:rsidR="00C206E4" w:rsidRPr="00AF2660">
        <w:rPr>
          <w:rFonts w:ascii="Book Antiqua" w:eastAsia="Book Antiqua" w:hAnsi="Book Antiqua" w:cs="Book Antiqua"/>
          <w:color w:val="000000"/>
        </w:rPr>
        <w:t xml:space="preserve">a retrospective analysis of cases </w:t>
      </w:r>
      <w:r w:rsidRPr="00AF2660">
        <w:rPr>
          <w:rFonts w:ascii="Book Antiqua" w:eastAsia="Book Antiqua" w:hAnsi="Book Antiqua" w:cs="Book Antiqua"/>
          <w:color w:val="000000"/>
        </w:rPr>
        <w:t xml:space="preserve">listed in the database of </w:t>
      </w:r>
      <w:r w:rsidR="00C206E4" w:rsidRPr="00AF2660">
        <w:rPr>
          <w:rFonts w:ascii="Book Antiqua" w:eastAsia="Book Antiqua" w:hAnsi="Book Antiqua" w:cs="Book Antiqua"/>
          <w:color w:val="000000"/>
        </w:rPr>
        <w:t>a nationwide tertiary referral center</w:t>
      </w:r>
      <w:r w:rsidR="00A0066F" w:rsidRPr="00AF2660">
        <w:rPr>
          <w:rFonts w:ascii="Book Antiqua" w:eastAsia="Book Antiqua" w:hAnsi="Book Antiqua" w:cs="Book Antiqua"/>
          <w:color w:val="000000"/>
        </w:rPr>
        <w:fldChar w:fldCharType="begin"/>
      </w:r>
      <w:r w:rsidR="009F4B77" w:rsidRPr="00AF2660">
        <w:rPr>
          <w:rFonts w:ascii="Book Antiqua" w:eastAsia="Book Antiqua" w:hAnsi="Book Antiqua" w:cs="Book Antiqua"/>
          <w:color w:val="000000"/>
        </w:rPr>
        <w:instrText xml:space="preserve"> ADDIN EN.CITE &lt;EndNote&gt;&lt;Cite ExcludeYear="1"&gt;&lt;Author&gt;KARAKAŞ&lt;/Author&gt;&lt;RecNum&gt;5&lt;/RecNum&gt;&lt;DisplayText&gt;&lt;style face="superscript"&gt;[5]&lt;/style&gt;&lt;/DisplayText&gt;&lt;record&gt;&lt;rec-number&gt;5&lt;/rec-number&gt;&lt;foreign-keys&gt;&lt;key app="EN" db-id="stwtx5expdss9beewpy5pss30xv5zwr9vdxa" timestamp="1611921463"&gt;5&lt;/key&gt;&lt;/foreign-keys&gt;&lt;ref-type name="Journal Article"&gt;17&lt;/ref-type&gt;&lt;contributors&gt;&lt;authors&gt;&lt;author&gt;KARAKAŞ, Yusuf&lt;/author&gt;&lt;author&gt;DİZDAR, Ömer&lt;/author&gt;&lt;author&gt;KÖSEMEHMETOĞLU, Kemal&lt;/author&gt;&lt;author&gt;BOZBULUT, Utku Burak&lt;/author&gt;&lt;author&gt;DEMİR, Metin&lt;/author&gt;&lt;author&gt;GEDİKOĞLU, Gökhan&lt;/author&gt;&lt;author&gt;SÖYLEMEZOĞLU, Figen&lt;/author&gt;&lt;author&gt;TÜRKER, Alev&lt;/author&gt;&lt;author&gt;KARS, Ayşe&lt;/author&gt;&lt;/authors&gt;&lt;/contributors&gt;&lt;titles&gt;&lt;title&gt;Multimodality Treatment in Malignant Peripheral Nerve Sheath Tumors&lt;/title&gt;&lt;/titles&gt;&lt;dates&gt;&lt;/dates&gt;&lt;urls&gt;&lt;/urls&gt;&lt;/record&gt;&lt;/Cite&gt;&lt;/EndNote&gt;</w:instrText>
      </w:r>
      <w:r w:rsidR="00A0066F" w:rsidRPr="00AF2660">
        <w:rPr>
          <w:rFonts w:ascii="Book Antiqua" w:eastAsia="Book Antiqua" w:hAnsi="Book Antiqua" w:cs="Book Antiqua"/>
          <w:color w:val="000000"/>
        </w:rPr>
        <w:fldChar w:fldCharType="separate"/>
      </w:r>
      <w:r w:rsidR="009F4B77" w:rsidRPr="00AF2660">
        <w:rPr>
          <w:rFonts w:ascii="Book Antiqua" w:eastAsia="Book Antiqua" w:hAnsi="Book Antiqua" w:cs="Book Antiqua"/>
          <w:color w:val="000000"/>
          <w:vertAlign w:val="superscript"/>
        </w:rPr>
        <w:t>[5]</w:t>
      </w:r>
      <w:r w:rsidR="00A0066F" w:rsidRPr="00AF2660">
        <w:rPr>
          <w:rFonts w:ascii="Book Antiqua" w:eastAsia="Book Antiqua" w:hAnsi="Book Antiqua" w:cs="Book Antiqua"/>
          <w:color w:val="000000"/>
        </w:rPr>
        <w:fldChar w:fldCharType="end"/>
      </w:r>
      <w:r w:rsidR="00A0066F" w:rsidRPr="00AF2660">
        <w:rPr>
          <w:rFonts w:ascii="Book Antiqua" w:eastAsia="Book Antiqua" w:hAnsi="Book Antiqua" w:cs="Book Antiqua"/>
          <w:color w:val="000000"/>
        </w:rPr>
        <w:t>.</w:t>
      </w:r>
    </w:p>
    <w:bookmarkEnd w:id="53"/>
    <w:bookmarkEnd w:id="54"/>
    <w:p w14:paraId="565429F7" w14:textId="77777777" w:rsidR="00A77B3E" w:rsidRPr="00AF2660" w:rsidRDefault="00A77B3E" w:rsidP="0076715B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75DACEA1" w14:textId="77777777" w:rsidR="00A77B3E" w:rsidRPr="00AF2660" w:rsidRDefault="00C206E4" w:rsidP="0076715B">
      <w:pPr>
        <w:snapToGrid w:val="0"/>
        <w:spacing w:line="360" w:lineRule="auto"/>
        <w:jc w:val="both"/>
        <w:rPr>
          <w:rFonts w:ascii="Book Antiqua" w:eastAsia="Book Antiqua" w:hAnsi="Book Antiqua"/>
          <w:b/>
          <w:caps/>
          <w:color w:val="000000"/>
          <w:u w:val="single"/>
        </w:rPr>
      </w:pPr>
      <w:r w:rsidRPr="00AF2660">
        <w:rPr>
          <w:rFonts w:ascii="Book Antiqua" w:eastAsia="Book Antiqua" w:hAnsi="Book Antiqua" w:cs="Book Antiqua"/>
          <w:b/>
          <w:caps/>
          <w:color w:val="000000"/>
          <w:u w:val="single"/>
        </w:rPr>
        <w:t>MATERIALS AND METHODS</w:t>
      </w:r>
    </w:p>
    <w:p w14:paraId="69C9121D" w14:textId="37C2383B" w:rsidR="009C5A7C" w:rsidRPr="00AF2660" w:rsidRDefault="009C5A7C" w:rsidP="004C2795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i/>
          <w:color w:val="000000"/>
        </w:rPr>
      </w:pPr>
      <w:bookmarkStart w:id="55" w:name="OLE_LINK85"/>
      <w:bookmarkStart w:id="56" w:name="OLE_LINK86"/>
      <w:bookmarkStart w:id="57" w:name="OLE_LINK87"/>
      <w:bookmarkStart w:id="58" w:name="OLE_LINK91"/>
      <w:r w:rsidRPr="00AF2660">
        <w:rPr>
          <w:rFonts w:ascii="Book Antiqua" w:eastAsia="Book Antiqua" w:hAnsi="Book Antiqua" w:cs="Book Antiqua"/>
          <w:b/>
          <w:i/>
          <w:color w:val="000000"/>
        </w:rPr>
        <w:t>Selection</w:t>
      </w:r>
      <w:r w:rsidRPr="00AF2660">
        <w:rPr>
          <w:rFonts w:ascii="Book Antiqua" w:eastAsia="Book Antiqua" w:hAnsi="Book Antiqua"/>
          <w:b/>
          <w:i/>
          <w:color w:val="000000"/>
        </w:rPr>
        <w:t xml:space="preserve"> of </w:t>
      </w:r>
      <w:r w:rsidR="00DC6BC5" w:rsidRPr="00AF2660">
        <w:rPr>
          <w:rFonts w:ascii="Book Antiqua" w:eastAsia="Book Antiqua" w:hAnsi="Book Antiqua"/>
          <w:b/>
          <w:i/>
          <w:color w:val="000000"/>
        </w:rPr>
        <w:t>c</w:t>
      </w:r>
      <w:r w:rsidRPr="00AF2660">
        <w:rPr>
          <w:rFonts w:ascii="Book Antiqua" w:eastAsia="Book Antiqua" w:hAnsi="Book Antiqua"/>
          <w:b/>
          <w:i/>
          <w:color w:val="000000"/>
        </w:rPr>
        <w:t>ases</w:t>
      </w:r>
    </w:p>
    <w:p w14:paraId="6635F7E3" w14:textId="7970AB35" w:rsidR="00A77B3E" w:rsidRPr="00AF2660" w:rsidRDefault="00C610BE" w:rsidP="0076715B">
      <w:pPr>
        <w:snapToGrid w:val="0"/>
        <w:spacing w:line="360" w:lineRule="auto"/>
        <w:jc w:val="both"/>
        <w:rPr>
          <w:rFonts w:ascii="Book Antiqua" w:hAnsi="Book Antiqua"/>
        </w:rPr>
      </w:pPr>
      <w:r w:rsidRPr="00AF2660">
        <w:rPr>
          <w:rFonts w:ascii="Book Antiqua" w:eastAsia="Book Antiqua" w:hAnsi="Book Antiqua" w:cs="Book Antiqua"/>
          <w:color w:val="000000"/>
        </w:rPr>
        <w:t xml:space="preserve">We reviewed </w:t>
      </w:r>
      <w:r w:rsidR="00C206E4" w:rsidRPr="00AF2660">
        <w:rPr>
          <w:rFonts w:ascii="Book Antiqua" w:eastAsia="Book Antiqua" w:hAnsi="Book Antiqua" w:cs="Book Antiqua"/>
          <w:color w:val="000000"/>
        </w:rPr>
        <w:t>cases reported in</w:t>
      </w:r>
      <w:r w:rsidRPr="00AF2660">
        <w:rPr>
          <w:rFonts w:ascii="Book Antiqua" w:eastAsia="Book Antiqua" w:hAnsi="Book Antiqua" w:cs="Book Antiqua"/>
          <w:color w:val="000000"/>
        </w:rPr>
        <w:t xml:space="preserve"> the electronic database of</w:t>
      </w:r>
      <w:r w:rsidR="00C206E4" w:rsidRPr="00AF26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206E4" w:rsidRPr="00AF2660">
        <w:rPr>
          <w:rFonts w:ascii="Book Antiqua" w:eastAsia="Book Antiqua" w:hAnsi="Book Antiqua" w:cs="Book Antiqua"/>
          <w:color w:val="000000"/>
        </w:rPr>
        <w:t>Hacettepe</w:t>
      </w:r>
      <w:proofErr w:type="spellEnd"/>
      <w:r w:rsidR="00C206E4" w:rsidRPr="00AF2660">
        <w:rPr>
          <w:rFonts w:ascii="Book Antiqua" w:eastAsia="Book Antiqua" w:hAnsi="Book Antiqua" w:cs="Book Antiqua"/>
          <w:color w:val="000000"/>
        </w:rPr>
        <w:t xml:space="preserve"> University</w:t>
      </w:r>
      <w:r w:rsidRPr="00AF2660">
        <w:rPr>
          <w:rFonts w:ascii="Book Antiqua" w:eastAsia="Book Antiqua" w:hAnsi="Book Antiqua" w:cs="Book Antiqua"/>
          <w:color w:val="000000"/>
        </w:rPr>
        <w:t>’s</w:t>
      </w:r>
      <w:r w:rsidR="00C206E4" w:rsidRPr="00AF2660">
        <w:rPr>
          <w:rFonts w:ascii="Book Antiqua" w:eastAsia="Book Antiqua" w:hAnsi="Book Antiqua" w:cs="Book Antiqua"/>
          <w:color w:val="000000"/>
        </w:rPr>
        <w:t xml:space="preserve"> Pathology Department</w:t>
      </w:r>
      <w:r w:rsidR="000A64B6" w:rsidRPr="00AF2660">
        <w:rPr>
          <w:rFonts w:ascii="Book Antiqua" w:eastAsia="Book Antiqua" w:hAnsi="Book Antiqua" w:cs="Book Antiqua"/>
          <w:color w:val="000000"/>
        </w:rPr>
        <w:t xml:space="preserve"> from 2005 to 2020</w:t>
      </w:r>
      <w:r w:rsidRPr="00AF2660">
        <w:rPr>
          <w:rFonts w:ascii="Book Antiqua" w:eastAsia="Book Antiqua" w:hAnsi="Book Antiqua" w:cs="Book Antiqua"/>
          <w:color w:val="000000"/>
        </w:rPr>
        <w:t>.</w:t>
      </w:r>
      <w:r w:rsidR="00C206E4" w:rsidRPr="00AF2660">
        <w:rPr>
          <w:rFonts w:ascii="Book Antiqua" w:eastAsia="Book Antiqua" w:hAnsi="Book Antiqua" w:cs="Book Antiqua"/>
          <w:color w:val="000000"/>
        </w:rPr>
        <w:t xml:space="preserve"> </w:t>
      </w:r>
      <w:r w:rsidRPr="00AF2660">
        <w:rPr>
          <w:rFonts w:ascii="Book Antiqua" w:eastAsia="Book Antiqua" w:hAnsi="Book Antiqua" w:cs="Book Antiqua"/>
          <w:color w:val="000000"/>
        </w:rPr>
        <w:t xml:space="preserve">The criteria for </w:t>
      </w:r>
      <w:r w:rsidR="00921363" w:rsidRPr="00AF2660">
        <w:rPr>
          <w:rFonts w:ascii="Book Antiqua" w:eastAsia="Book Antiqua" w:hAnsi="Book Antiqua" w:cs="Book Antiqua"/>
          <w:color w:val="000000"/>
        </w:rPr>
        <w:t xml:space="preserve">intraabdominal neurogenic tumor </w:t>
      </w:r>
      <w:r w:rsidRPr="00AF2660">
        <w:rPr>
          <w:rFonts w:ascii="Book Antiqua" w:eastAsia="Book Antiqua" w:hAnsi="Book Antiqua" w:cs="Book Antiqua"/>
          <w:color w:val="000000"/>
        </w:rPr>
        <w:t xml:space="preserve">case selection were: </w:t>
      </w:r>
      <w:r w:rsidR="000A02D8">
        <w:rPr>
          <w:rFonts w:ascii="Book Antiqua" w:eastAsia="Book Antiqua" w:hAnsi="Book Antiqua" w:cs="Book Antiqua"/>
          <w:color w:val="000000"/>
        </w:rPr>
        <w:t>(</w:t>
      </w:r>
      <w:r w:rsidRPr="00AF2660">
        <w:rPr>
          <w:rFonts w:ascii="Book Antiqua" w:eastAsia="Book Antiqua" w:hAnsi="Book Antiqua" w:cs="Book Antiqua"/>
          <w:color w:val="000000"/>
        </w:rPr>
        <w:t xml:space="preserve">1) abdominal location and proximity to the gastrointestinal system; </w:t>
      </w:r>
      <w:r w:rsidR="000A02D8">
        <w:rPr>
          <w:rFonts w:ascii="Book Antiqua" w:eastAsia="Book Antiqua" w:hAnsi="Book Antiqua" w:cs="Book Antiqua"/>
          <w:color w:val="000000"/>
        </w:rPr>
        <w:t>(</w:t>
      </w:r>
      <w:r w:rsidRPr="00AF2660">
        <w:rPr>
          <w:rFonts w:ascii="Book Antiqua" w:eastAsia="Book Antiqua" w:hAnsi="Book Antiqua" w:cs="Book Antiqua"/>
          <w:color w:val="000000"/>
        </w:rPr>
        <w:t xml:space="preserve">2) morphological resemblance to peripheric nerve cell origin; and </w:t>
      </w:r>
      <w:r w:rsidR="000A02D8">
        <w:rPr>
          <w:rFonts w:ascii="Book Antiqua" w:eastAsia="Book Antiqua" w:hAnsi="Book Antiqua" w:cs="Book Antiqua"/>
          <w:color w:val="000000"/>
        </w:rPr>
        <w:t>(</w:t>
      </w:r>
      <w:r w:rsidRPr="00AF2660">
        <w:rPr>
          <w:rFonts w:ascii="Book Antiqua" w:eastAsia="Book Antiqua" w:hAnsi="Book Antiqua" w:cs="Book Antiqua"/>
          <w:color w:val="000000"/>
        </w:rPr>
        <w:t xml:space="preserve">3) immunohistochemical proof </w:t>
      </w:r>
      <w:r w:rsidR="00921363" w:rsidRPr="00AF2660">
        <w:rPr>
          <w:rFonts w:ascii="Book Antiqua" w:eastAsia="Book Antiqua" w:hAnsi="Book Antiqua" w:cs="Book Antiqua"/>
          <w:color w:val="000000"/>
        </w:rPr>
        <w:t>of diagnosis [</w:t>
      </w:r>
      <w:r w:rsidRPr="00AF2660">
        <w:rPr>
          <w:rFonts w:ascii="Book Antiqua" w:eastAsia="Book Antiqua" w:hAnsi="Book Antiqua" w:cs="Book Antiqua"/>
          <w:i/>
          <w:iCs/>
          <w:color w:val="000000"/>
        </w:rPr>
        <w:t>e</w:t>
      </w:r>
      <w:r w:rsidR="00536CCA" w:rsidRPr="00AF2660">
        <w:rPr>
          <w:rFonts w:ascii="Book Antiqua" w:eastAsia="Book Antiqua" w:hAnsi="Book Antiqua" w:cs="Book Antiqua"/>
          <w:i/>
          <w:iCs/>
          <w:color w:val="000000"/>
        </w:rPr>
        <w:t>.</w:t>
      </w:r>
      <w:r w:rsidRPr="00AF2660">
        <w:rPr>
          <w:rFonts w:ascii="Book Antiqua" w:eastAsia="Book Antiqua" w:hAnsi="Book Antiqua" w:cs="Book Antiqua"/>
          <w:i/>
          <w:iCs/>
          <w:color w:val="000000"/>
        </w:rPr>
        <w:t>g</w:t>
      </w:r>
      <w:r w:rsidRPr="00AF2660">
        <w:rPr>
          <w:rFonts w:ascii="Book Antiqua" w:eastAsia="Book Antiqua" w:hAnsi="Book Antiqua" w:cs="Book Antiqua"/>
          <w:color w:val="000000"/>
        </w:rPr>
        <w:t>.</w:t>
      </w:r>
      <w:r w:rsidR="00536CCA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S100 positivity, CD117 and </w:t>
      </w:r>
      <w:r w:rsidR="00921363" w:rsidRPr="00AF2660">
        <w:rPr>
          <w:rFonts w:ascii="Book Antiqua" w:eastAsia="Book Antiqua" w:hAnsi="Book Antiqua" w:cs="Book Antiqua"/>
          <w:color w:val="000000"/>
        </w:rPr>
        <w:t>neurofilament protein (</w:t>
      </w:r>
      <w:r w:rsidRPr="00AF2660">
        <w:rPr>
          <w:rFonts w:ascii="Book Antiqua" w:eastAsia="Book Antiqua" w:hAnsi="Book Antiqua" w:cs="Book Antiqua"/>
          <w:color w:val="000000"/>
        </w:rPr>
        <w:t>NFP</w:t>
      </w:r>
      <w:r w:rsidR="00921363" w:rsidRPr="00AF2660">
        <w:rPr>
          <w:rFonts w:ascii="Book Antiqua" w:eastAsia="Book Antiqua" w:hAnsi="Book Antiqua" w:cs="Book Antiqua"/>
          <w:color w:val="000000"/>
        </w:rPr>
        <w:t>)</w:t>
      </w:r>
      <w:r w:rsidRPr="00AF2660">
        <w:rPr>
          <w:rFonts w:ascii="Book Antiqua" w:eastAsia="Book Antiqua" w:hAnsi="Book Antiqua" w:cs="Book Antiqua"/>
          <w:color w:val="000000"/>
        </w:rPr>
        <w:t xml:space="preserve"> negativity</w:t>
      </w:r>
      <w:r w:rsidR="00921363" w:rsidRPr="00AF2660">
        <w:rPr>
          <w:rFonts w:ascii="Book Antiqua" w:eastAsia="Book Antiqua" w:hAnsi="Book Antiqua" w:cs="Book Antiqua"/>
          <w:color w:val="000000"/>
        </w:rPr>
        <w:t xml:space="preserve">]. </w:t>
      </w:r>
      <w:r w:rsidRPr="00AF2660">
        <w:rPr>
          <w:rFonts w:ascii="Book Antiqua" w:eastAsia="Book Antiqua" w:hAnsi="Book Antiqua" w:cs="Book Antiqua"/>
          <w:color w:val="000000"/>
        </w:rPr>
        <w:t>A total of</w:t>
      </w:r>
      <w:r w:rsidR="00C206E4" w:rsidRPr="00AF2660">
        <w:rPr>
          <w:rFonts w:ascii="Book Antiqua" w:eastAsia="Book Antiqua" w:hAnsi="Book Antiqua" w:cs="Book Antiqua"/>
          <w:color w:val="000000"/>
        </w:rPr>
        <w:t xml:space="preserve"> 19 patients </w:t>
      </w:r>
      <w:r w:rsidRPr="00AF2660">
        <w:rPr>
          <w:rFonts w:ascii="Book Antiqua" w:eastAsia="Book Antiqua" w:hAnsi="Book Antiqua" w:cs="Book Antiqua"/>
          <w:color w:val="000000"/>
        </w:rPr>
        <w:t xml:space="preserve">were identified </w:t>
      </w:r>
      <w:r w:rsidR="00921363" w:rsidRPr="00AF2660">
        <w:rPr>
          <w:rFonts w:ascii="Book Antiqua" w:eastAsia="Book Antiqua" w:hAnsi="Book Antiqua" w:cs="Book Antiqua"/>
          <w:color w:val="000000"/>
        </w:rPr>
        <w:t>and selected for assessment</w:t>
      </w:r>
      <w:r w:rsidRPr="00AF2660">
        <w:rPr>
          <w:rFonts w:ascii="Book Antiqua" w:eastAsia="Book Antiqua" w:hAnsi="Book Antiqua" w:cs="Book Antiqua"/>
          <w:color w:val="000000"/>
        </w:rPr>
        <w:t xml:space="preserve"> according to</w:t>
      </w:r>
      <w:r w:rsidR="00C206E4" w:rsidRPr="00AF2660">
        <w:rPr>
          <w:rFonts w:ascii="Book Antiqua" w:eastAsia="Book Antiqua" w:hAnsi="Book Antiqua" w:cs="Book Antiqua"/>
          <w:color w:val="000000"/>
        </w:rPr>
        <w:t xml:space="preserve"> their </w:t>
      </w:r>
      <w:r w:rsidR="00921363" w:rsidRPr="00AF2660">
        <w:rPr>
          <w:rFonts w:ascii="Book Antiqua" w:eastAsia="Book Antiqua" w:hAnsi="Book Antiqua" w:cs="Book Antiqua"/>
          <w:color w:val="000000"/>
        </w:rPr>
        <w:t xml:space="preserve">records of </w:t>
      </w:r>
      <w:r w:rsidR="00C206E4" w:rsidRPr="00AF2660">
        <w:rPr>
          <w:rFonts w:ascii="Book Antiqua" w:eastAsia="Book Antiqua" w:hAnsi="Book Antiqua" w:cs="Book Antiqua"/>
          <w:color w:val="000000"/>
        </w:rPr>
        <w:t xml:space="preserve">histological and immunohistochemical features and </w:t>
      </w:r>
      <w:r w:rsidRPr="00AF2660">
        <w:rPr>
          <w:rFonts w:ascii="Book Antiqua" w:eastAsia="Book Antiqua" w:hAnsi="Book Antiqua" w:cs="Book Antiqua"/>
          <w:color w:val="000000"/>
        </w:rPr>
        <w:t xml:space="preserve">for confirmation of the </w:t>
      </w:r>
      <w:r w:rsidR="00C206E4" w:rsidRPr="00AF2660">
        <w:rPr>
          <w:rFonts w:ascii="Book Antiqua" w:eastAsia="Book Antiqua" w:hAnsi="Book Antiqua" w:cs="Book Antiqua"/>
          <w:color w:val="000000"/>
        </w:rPr>
        <w:t>diagnoses by two pathologists</w:t>
      </w:r>
      <w:r w:rsidR="00921363" w:rsidRPr="00AF2660">
        <w:rPr>
          <w:rFonts w:ascii="Book Antiqua" w:eastAsia="Book Antiqua" w:hAnsi="Book Antiqua" w:cs="Book Antiqua"/>
          <w:color w:val="000000"/>
        </w:rPr>
        <w:t xml:space="preserve"> (</w:t>
      </w:r>
      <w:proofErr w:type="spellStart"/>
      <w:r w:rsidR="00567B89" w:rsidRPr="00AF2660">
        <w:rPr>
          <w:rFonts w:ascii="Book Antiqua" w:eastAsia="Book Antiqua" w:hAnsi="Book Antiqua" w:cs="Book Antiqua"/>
          <w:color w:val="000000"/>
        </w:rPr>
        <w:t>Gedikoglu</w:t>
      </w:r>
      <w:proofErr w:type="spellEnd"/>
      <w:r w:rsidR="00567B89" w:rsidRPr="00AF2660">
        <w:rPr>
          <w:rFonts w:ascii="Book Antiqua" w:eastAsia="Book Antiqua" w:hAnsi="Book Antiqua" w:cs="Book Antiqua"/>
          <w:color w:val="000000"/>
        </w:rPr>
        <w:t xml:space="preserve"> G, </w:t>
      </w:r>
      <w:proofErr w:type="spellStart"/>
      <w:r w:rsidR="00567B89" w:rsidRPr="00AF2660">
        <w:rPr>
          <w:rFonts w:ascii="Book Antiqua" w:eastAsia="Book Antiqua" w:hAnsi="Book Antiqua" w:cs="Book Antiqua"/>
          <w:color w:val="000000"/>
        </w:rPr>
        <w:t>Uner</w:t>
      </w:r>
      <w:proofErr w:type="spellEnd"/>
      <w:r w:rsidR="00567B89" w:rsidRPr="00AF2660">
        <w:rPr>
          <w:rFonts w:ascii="Book Antiqua" w:eastAsia="Book Antiqua" w:hAnsi="Book Antiqua" w:cs="Book Antiqua"/>
          <w:color w:val="000000"/>
        </w:rPr>
        <w:t xml:space="preserve"> MB</w:t>
      </w:r>
      <w:r w:rsidR="00921363" w:rsidRPr="00AF2660">
        <w:rPr>
          <w:rFonts w:ascii="Book Antiqua" w:eastAsia="Book Antiqua" w:hAnsi="Book Antiqua" w:cs="Book Antiqua"/>
          <w:color w:val="000000"/>
        </w:rPr>
        <w:t>)</w:t>
      </w:r>
      <w:r w:rsidR="00C206E4" w:rsidRPr="00AF2660">
        <w:rPr>
          <w:rFonts w:ascii="Book Antiqua" w:eastAsia="Book Antiqua" w:hAnsi="Book Antiqua" w:cs="Book Antiqua"/>
          <w:color w:val="000000"/>
        </w:rPr>
        <w:t>.</w:t>
      </w:r>
    </w:p>
    <w:p w14:paraId="5E77635C" w14:textId="79B692A1" w:rsidR="009C5A7C" w:rsidRPr="00AF2660" w:rsidRDefault="009C5A7C" w:rsidP="004C2795">
      <w:pPr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252BA640" w14:textId="115A1F18" w:rsidR="009C5A7C" w:rsidRPr="00AF2660" w:rsidRDefault="009C5A7C" w:rsidP="004C2795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i/>
          <w:color w:val="000000"/>
        </w:rPr>
      </w:pPr>
      <w:r w:rsidRPr="00AF2660">
        <w:rPr>
          <w:rFonts w:ascii="Book Antiqua" w:eastAsia="Book Antiqua" w:hAnsi="Book Antiqua" w:cs="Book Antiqua"/>
          <w:b/>
          <w:i/>
          <w:color w:val="000000"/>
        </w:rPr>
        <w:t xml:space="preserve">Histopathologic </w:t>
      </w:r>
      <w:r w:rsidR="00DC6BC5" w:rsidRPr="00AF2660">
        <w:rPr>
          <w:rFonts w:ascii="Book Antiqua" w:eastAsia="Book Antiqua" w:hAnsi="Book Antiqua" w:cs="Book Antiqua"/>
          <w:b/>
          <w:i/>
          <w:color w:val="000000"/>
        </w:rPr>
        <w:t>e</w:t>
      </w:r>
      <w:r w:rsidRPr="00AF2660">
        <w:rPr>
          <w:rFonts w:ascii="Book Antiqua" w:eastAsia="Book Antiqua" w:hAnsi="Book Antiqua" w:cs="Book Antiqua"/>
          <w:b/>
          <w:i/>
          <w:color w:val="000000"/>
        </w:rPr>
        <w:t>valuation</w:t>
      </w:r>
    </w:p>
    <w:p w14:paraId="13B138A5" w14:textId="3F2CB3A2" w:rsidR="00745BE0" w:rsidRPr="00AF2660" w:rsidRDefault="00FE75B5" w:rsidP="004C2795">
      <w:pPr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AF2660">
        <w:rPr>
          <w:rFonts w:ascii="Book Antiqua" w:eastAsia="Book Antiqua" w:hAnsi="Book Antiqua" w:cs="Book Antiqua"/>
          <w:color w:val="000000"/>
        </w:rPr>
        <w:t xml:space="preserve">Archived </w:t>
      </w:r>
      <w:r w:rsidR="00C206E4" w:rsidRPr="00AF2660">
        <w:rPr>
          <w:rFonts w:ascii="Book Antiqua" w:eastAsia="Book Antiqua" w:hAnsi="Book Antiqua" w:cs="Book Antiqua"/>
          <w:color w:val="000000"/>
        </w:rPr>
        <w:t xml:space="preserve">specimens </w:t>
      </w:r>
      <w:r w:rsidR="000A64B6" w:rsidRPr="00AF2660">
        <w:rPr>
          <w:rFonts w:ascii="Book Antiqua" w:eastAsia="Book Antiqua" w:hAnsi="Book Antiqua" w:cs="Book Antiqua"/>
          <w:color w:val="000000"/>
        </w:rPr>
        <w:t xml:space="preserve">(paraffin-embedded) </w:t>
      </w:r>
      <w:r w:rsidRPr="00AF2660">
        <w:rPr>
          <w:rFonts w:ascii="Book Antiqua" w:eastAsia="Book Antiqua" w:hAnsi="Book Antiqua" w:cs="Book Antiqua"/>
          <w:color w:val="000000"/>
        </w:rPr>
        <w:t xml:space="preserve">for each case </w:t>
      </w:r>
      <w:r w:rsidR="00C206E4" w:rsidRPr="00AF2660">
        <w:rPr>
          <w:rFonts w:ascii="Book Antiqua" w:eastAsia="Book Antiqua" w:hAnsi="Book Antiqua" w:cs="Book Antiqua"/>
          <w:color w:val="000000"/>
        </w:rPr>
        <w:t xml:space="preserve">were re-evaluated macroscopically, histologically and immunohistochemically. </w:t>
      </w:r>
      <w:r w:rsidR="00745BE0" w:rsidRPr="00AF2660">
        <w:rPr>
          <w:rFonts w:ascii="Book Antiqua" w:eastAsia="Book Antiqua" w:hAnsi="Book Antiqua" w:cs="Book Antiqua"/>
          <w:color w:val="000000"/>
        </w:rPr>
        <w:t xml:space="preserve">Twelve of them had been obtained in </w:t>
      </w:r>
      <w:proofErr w:type="spellStart"/>
      <w:r w:rsidR="00745BE0" w:rsidRPr="00AF2660">
        <w:rPr>
          <w:rFonts w:ascii="Book Antiqua" w:eastAsia="Book Antiqua" w:hAnsi="Book Antiqua" w:cs="Book Antiqua"/>
          <w:color w:val="000000"/>
        </w:rPr>
        <w:t>Hacettepe</w:t>
      </w:r>
      <w:proofErr w:type="spellEnd"/>
      <w:r w:rsidR="00745BE0" w:rsidRPr="00AF2660">
        <w:rPr>
          <w:rFonts w:ascii="Book Antiqua" w:eastAsia="Book Antiqua" w:hAnsi="Book Antiqua" w:cs="Book Antiqua"/>
          <w:color w:val="000000"/>
        </w:rPr>
        <w:t xml:space="preserve"> University, and the remaining seven were brought from another health center. </w:t>
      </w:r>
    </w:p>
    <w:p w14:paraId="3F73B3FB" w14:textId="726503A4" w:rsidR="00A77B3E" w:rsidRPr="00AF2660" w:rsidRDefault="00C206E4" w:rsidP="0069548E">
      <w:pPr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AF2660">
        <w:rPr>
          <w:rFonts w:ascii="Book Antiqua" w:eastAsia="Book Antiqua" w:hAnsi="Book Antiqua" w:cs="Book Antiqua"/>
          <w:color w:val="000000"/>
        </w:rPr>
        <w:t>Then</w:t>
      </w:r>
      <w:r w:rsidR="00FE75B5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a tissue microarray was constructed for </w:t>
      </w:r>
      <w:r w:rsidR="00FE75B5" w:rsidRPr="00AF2660">
        <w:rPr>
          <w:rFonts w:ascii="Book Antiqua" w:eastAsia="Book Antiqua" w:hAnsi="Book Antiqua" w:cs="Book Antiqua"/>
          <w:color w:val="000000"/>
        </w:rPr>
        <w:t xml:space="preserve">any </w:t>
      </w:r>
      <w:r w:rsidR="00805B41" w:rsidRPr="00AF2660">
        <w:rPr>
          <w:rFonts w:ascii="Book Antiqua" w:eastAsia="Book Antiqua" w:hAnsi="Book Antiqua" w:cs="Book Antiqua"/>
          <w:color w:val="000000"/>
        </w:rPr>
        <w:t xml:space="preserve">cases </w:t>
      </w:r>
      <w:r w:rsidR="00FE75B5" w:rsidRPr="00AF2660">
        <w:rPr>
          <w:rFonts w:ascii="Book Antiqua" w:eastAsia="Book Antiqua" w:hAnsi="Book Antiqua" w:cs="Book Antiqua"/>
          <w:color w:val="000000"/>
        </w:rPr>
        <w:t xml:space="preserve">that </w:t>
      </w:r>
      <w:r w:rsidR="00805B41" w:rsidRPr="00AF2660">
        <w:rPr>
          <w:rFonts w:ascii="Book Antiqua" w:eastAsia="Book Antiqua" w:hAnsi="Book Antiqua" w:cs="Book Antiqua"/>
          <w:color w:val="000000"/>
        </w:rPr>
        <w:t>lacked</w:t>
      </w:r>
      <w:r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FE75B5" w:rsidRPr="00AF2660">
        <w:rPr>
          <w:rFonts w:ascii="Book Antiqua" w:eastAsia="Book Antiqua" w:hAnsi="Book Antiqua" w:cs="Book Antiqua"/>
          <w:color w:val="000000"/>
        </w:rPr>
        <w:t xml:space="preserve">findings for the </w:t>
      </w:r>
      <w:r w:rsidRPr="00AF2660">
        <w:rPr>
          <w:rFonts w:ascii="Book Antiqua" w:eastAsia="Book Antiqua" w:hAnsi="Book Antiqua" w:cs="Book Antiqua"/>
          <w:color w:val="000000"/>
        </w:rPr>
        <w:t>necessary immunohistochemical studies. Macroscopic findings (</w:t>
      </w:r>
      <w:r w:rsidR="00FE75B5" w:rsidRPr="00AF2660">
        <w:rPr>
          <w:rFonts w:ascii="Book Antiqua" w:eastAsia="Book Antiqua" w:hAnsi="Book Antiqua" w:cs="Book Antiqua"/>
          <w:i/>
          <w:iCs/>
          <w:color w:val="000000"/>
        </w:rPr>
        <w:t>i.e</w:t>
      </w:r>
      <w:r w:rsidR="00FE75B5" w:rsidRPr="00AF2660">
        <w:rPr>
          <w:rFonts w:ascii="Book Antiqua" w:eastAsia="Book Antiqua" w:hAnsi="Book Antiqua" w:cs="Book Antiqua"/>
          <w:color w:val="000000"/>
        </w:rPr>
        <w:t>.</w:t>
      </w:r>
      <w:r w:rsidR="000A02D8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tumor border, size, </w:t>
      </w:r>
      <w:r w:rsidR="00FE75B5" w:rsidRPr="00AF2660">
        <w:rPr>
          <w:rFonts w:ascii="Book Antiqua" w:eastAsia="Book Antiqua" w:hAnsi="Book Antiqua" w:cs="Book Antiqua"/>
          <w:color w:val="000000"/>
        </w:rPr>
        <w:t xml:space="preserve">gastrointestinal stroma </w:t>
      </w:r>
      <w:r w:rsidRPr="00AF2660">
        <w:rPr>
          <w:rFonts w:ascii="Book Antiqua" w:eastAsia="Book Antiqua" w:hAnsi="Book Antiqua" w:cs="Book Antiqua"/>
          <w:color w:val="000000"/>
        </w:rPr>
        <w:t>contact</w:t>
      </w:r>
      <w:r w:rsidR="00FE75B5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and location) were recorded from </w:t>
      </w:r>
      <w:r w:rsidR="00FF5119" w:rsidRPr="00AF2660">
        <w:rPr>
          <w:rFonts w:ascii="Book Antiqua" w:eastAsia="Book Antiqua" w:hAnsi="Book Antiqua" w:cs="Book Antiqua"/>
          <w:color w:val="000000"/>
        </w:rPr>
        <w:t xml:space="preserve">available </w:t>
      </w:r>
      <w:r w:rsidRPr="00AF2660">
        <w:rPr>
          <w:rFonts w:ascii="Book Antiqua" w:eastAsia="Book Antiqua" w:hAnsi="Book Antiqua" w:cs="Book Antiqua"/>
          <w:color w:val="000000"/>
        </w:rPr>
        <w:t xml:space="preserve">pathology reports. </w:t>
      </w:r>
      <w:r w:rsidR="00805B41" w:rsidRPr="00AF2660">
        <w:rPr>
          <w:rFonts w:ascii="Book Antiqua" w:eastAsia="Book Antiqua" w:hAnsi="Book Antiqua" w:cs="Book Antiqua"/>
          <w:color w:val="000000"/>
        </w:rPr>
        <w:t xml:space="preserve">All cases were reviewed from </w:t>
      </w:r>
      <w:r w:rsidR="00FF5119" w:rsidRPr="00AF2660">
        <w:rPr>
          <w:rFonts w:ascii="Book Antiqua" w:eastAsia="Book Antiqua" w:hAnsi="Book Antiqua" w:cs="Book Antiqua"/>
          <w:color w:val="000000"/>
        </w:rPr>
        <w:t xml:space="preserve">a </w:t>
      </w:r>
      <w:r w:rsidR="00805B41" w:rsidRPr="00AF2660">
        <w:rPr>
          <w:rFonts w:ascii="Book Antiqua" w:eastAsia="Book Antiqua" w:hAnsi="Book Antiqua" w:cs="Book Antiqua"/>
          <w:color w:val="000000"/>
        </w:rPr>
        <w:t>h</w:t>
      </w:r>
      <w:r w:rsidRPr="00AF2660">
        <w:rPr>
          <w:rFonts w:ascii="Book Antiqua" w:eastAsia="Book Antiqua" w:hAnsi="Book Antiqua" w:cs="Book Antiqua"/>
          <w:color w:val="000000"/>
        </w:rPr>
        <w:t>istologic</w:t>
      </w:r>
      <w:r w:rsidR="00805B41" w:rsidRPr="00AF2660">
        <w:rPr>
          <w:rFonts w:ascii="Book Antiqua" w:eastAsia="Book Antiqua" w:hAnsi="Book Antiqua" w:cs="Book Antiqua"/>
          <w:color w:val="000000"/>
        </w:rPr>
        <w:t>al</w:t>
      </w:r>
      <w:r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805B41" w:rsidRPr="00AF2660">
        <w:rPr>
          <w:rFonts w:ascii="Book Antiqua" w:eastAsia="Book Antiqua" w:hAnsi="Book Antiqua" w:cs="Book Antiqua"/>
          <w:color w:val="000000"/>
        </w:rPr>
        <w:t xml:space="preserve">perspective </w:t>
      </w:r>
      <w:r w:rsidR="00FF5119" w:rsidRPr="00AF2660">
        <w:rPr>
          <w:rFonts w:ascii="Book Antiqua" w:eastAsia="Book Antiqua" w:hAnsi="Book Antiqua" w:cs="Book Antiqua"/>
          <w:color w:val="000000"/>
        </w:rPr>
        <w:t xml:space="preserve">to identify </w:t>
      </w:r>
      <w:r w:rsidRPr="00AF2660">
        <w:rPr>
          <w:rFonts w:ascii="Book Antiqua" w:eastAsia="Book Antiqua" w:hAnsi="Book Antiqua" w:cs="Book Antiqua"/>
          <w:color w:val="000000"/>
        </w:rPr>
        <w:t>the rate</w:t>
      </w:r>
      <w:r w:rsidR="00FF5119" w:rsidRPr="00AF2660">
        <w:rPr>
          <w:rFonts w:ascii="Book Antiqua" w:eastAsia="Book Antiqua" w:hAnsi="Book Antiqua" w:cs="Book Antiqua"/>
          <w:color w:val="000000"/>
        </w:rPr>
        <w:t>s</w:t>
      </w:r>
      <w:r w:rsidRPr="00AF2660">
        <w:rPr>
          <w:rFonts w:ascii="Book Antiqua" w:eastAsia="Book Antiqua" w:hAnsi="Book Antiqua" w:cs="Book Antiqua"/>
          <w:color w:val="000000"/>
        </w:rPr>
        <w:t xml:space="preserve"> of mitosis and nuclear atypia, as well as cellularity, hemorrhage, degeneration and </w:t>
      </w:r>
      <w:r w:rsidRPr="00AF2660">
        <w:rPr>
          <w:rFonts w:ascii="Book Antiqua" w:eastAsia="Book Antiqua" w:hAnsi="Book Antiqua" w:cs="Book Antiqua"/>
          <w:color w:val="000000"/>
        </w:rPr>
        <w:lastRenderedPageBreak/>
        <w:t>tumoral necrosis. Mitoses w</w:t>
      </w:r>
      <w:r w:rsidR="00FF5119" w:rsidRPr="00AF2660">
        <w:rPr>
          <w:rFonts w:ascii="Book Antiqua" w:eastAsia="Book Antiqua" w:hAnsi="Book Antiqua" w:cs="Book Antiqua"/>
          <w:color w:val="000000"/>
        </w:rPr>
        <w:t>ere</w:t>
      </w:r>
      <w:r w:rsidRPr="00AF2660">
        <w:rPr>
          <w:rFonts w:ascii="Book Antiqua" w:eastAsia="Book Antiqua" w:hAnsi="Book Antiqua" w:cs="Book Antiqua"/>
          <w:color w:val="000000"/>
        </w:rPr>
        <w:t xml:space="preserve"> counted for 50 consecutive high power fields. A comprehensive immunohistochemical panel was </w:t>
      </w:r>
      <w:r w:rsidR="00FF5119" w:rsidRPr="00AF2660">
        <w:rPr>
          <w:rFonts w:ascii="Book Antiqua" w:eastAsia="Book Antiqua" w:hAnsi="Book Antiqua" w:cs="Book Antiqua"/>
          <w:color w:val="000000"/>
        </w:rPr>
        <w:t xml:space="preserve">applied </w:t>
      </w:r>
      <w:r w:rsidRPr="00AF2660">
        <w:rPr>
          <w:rFonts w:ascii="Book Antiqua" w:eastAsia="Book Antiqua" w:hAnsi="Book Antiqua" w:cs="Book Antiqua"/>
          <w:color w:val="000000"/>
        </w:rPr>
        <w:t>for classification</w:t>
      </w:r>
      <w:r w:rsidR="00FF5119" w:rsidRPr="00AF2660">
        <w:rPr>
          <w:rFonts w:ascii="Book Antiqua" w:eastAsia="Book Antiqua" w:hAnsi="Book Antiqua" w:cs="Book Antiqua"/>
          <w:color w:val="000000"/>
        </w:rPr>
        <w:t>, which included</w:t>
      </w:r>
      <w:r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AF176E" w:rsidRPr="00AF2660">
        <w:rPr>
          <w:rFonts w:ascii="Book Antiqua" w:eastAsia="Book Antiqua" w:hAnsi="Book Antiqua" w:cs="Book Antiqua"/>
          <w:color w:val="000000"/>
        </w:rPr>
        <w:t>immunoreactive staining for</w:t>
      </w:r>
      <w:r w:rsidR="00FF5119" w:rsidRPr="00AF2660">
        <w:rPr>
          <w:rFonts w:ascii="Book Antiqua" w:eastAsia="Book Antiqua" w:hAnsi="Book Antiqua" w:cs="Book Antiqua"/>
          <w:color w:val="000000"/>
        </w:rPr>
        <w:t xml:space="preserve"> </w:t>
      </w:r>
      <w:r w:rsidRPr="00AF2660">
        <w:rPr>
          <w:rFonts w:ascii="Book Antiqua" w:eastAsia="Book Antiqua" w:hAnsi="Book Antiqua" w:cs="Book Antiqua"/>
          <w:color w:val="000000"/>
        </w:rPr>
        <w:t>CD117</w:t>
      </w:r>
      <w:r w:rsidR="00FF5119" w:rsidRPr="00AF2660">
        <w:rPr>
          <w:rFonts w:ascii="Book Antiqua" w:eastAsia="Book Antiqua" w:hAnsi="Book Antiqua" w:cs="Book Antiqua"/>
          <w:color w:val="000000"/>
        </w:rPr>
        <w:t xml:space="preserve"> </w:t>
      </w:r>
      <w:r w:rsidRPr="00AF2660">
        <w:rPr>
          <w:rFonts w:ascii="Book Antiqua" w:eastAsia="Book Antiqua" w:hAnsi="Book Antiqua" w:cs="Book Antiqua"/>
          <w:color w:val="000000"/>
        </w:rPr>
        <w:t>(c-kit)</w:t>
      </w:r>
      <w:r w:rsidR="00FE75B5" w:rsidRPr="00AF2660">
        <w:rPr>
          <w:rFonts w:ascii="Book Antiqua" w:eastAsia="Book Antiqua" w:hAnsi="Book Antiqua" w:cs="Book Antiqua"/>
          <w:color w:val="000000"/>
        </w:rPr>
        <w:t xml:space="preserve"> </w:t>
      </w:r>
      <w:r w:rsidRPr="00AF2660">
        <w:rPr>
          <w:rFonts w:ascii="Book Antiqua" w:eastAsia="Book Antiqua" w:hAnsi="Book Antiqua" w:cs="Book Antiqua"/>
          <w:color w:val="000000"/>
        </w:rPr>
        <w:t>(1:200</w:t>
      </w:r>
      <w:r w:rsidR="00FF5119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EP10; </w:t>
      </w:r>
      <w:proofErr w:type="spellStart"/>
      <w:r w:rsidRPr="00AF2660">
        <w:rPr>
          <w:rFonts w:ascii="Book Antiqua" w:eastAsia="Book Antiqua" w:hAnsi="Book Antiqua" w:cs="Book Antiqua"/>
          <w:color w:val="000000"/>
        </w:rPr>
        <w:t>Novacastra</w:t>
      </w:r>
      <w:proofErr w:type="spellEnd"/>
      <w:r w:rsidR="008C4772" w:rsidRPr="00AF2660">
        <w:rPr>
          <w:rFonts w:ascii="Book Antiqua" w:eastAsia="Book Antiqua" w:hAnsi="Book Antiqua" w:cs="Book Antiqua"/>
          <w:color w:val="000000"/>
        </w:rPr>
        <w:t xml:space="preserve"> Laboratories Ltd, Newcastle upon Tyne, United Kingdom</w:t>
      </w:r>
      <w:r w:rsidRPr="00AF2660">
        <w:rPr>
          <w:rFonts w:ascii="Book Antiqua" w:eastAsia="Book Antiqua" w:hAnsi="Book Antiqua" w:cs="Book Antiqua"/>
          <w:color w:val="000000"/>
        </w:rPr>
        <w:t>), S100 (1:200</w:t>
      </w:r>
      <w:r w:rsidR="00AF176E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NCL-L-S100p; </w:t>
      </w:r>
      <w:proofErr w:type="spellStart"/>
      <w:r w:rsidRPr="00AF2660">
        <w:rPr>
          <w:rFonts w:ascii="Book Antiqua" w:eastAsia="Book Antiqua" w:hAnsi="Book Antiqua" w:cs="Book Antiqua"/>
          <w:color w:val="000000"/>
        </w:rPr>
        <w:t>Novacastra</w:t>
      </w:r>
      <w:proofErr w:type="spellEnd"/>
      <w:r w:rsidR="008C4772" w:rsidRPr="00AF2660">
        <w:rPr>
          <w:rFonts w:ascii="Book Antiqua" w:eastAsia="Book Antiqua" w:hAnsi="Book Antiqua" w:cs="Book Antiqua"/>
          <w:color w:val="000000"/>
        </w:rPr>
        <w:t xml:space="preserve"> Laboratories Ltd</w:t>
      </w:r>
      <w:r w:rsidRPr="00AF2660">
        <w:rPr>
          <w:rFonts w:ascii="Book Antiqua" w:eastAsia="Book Antiqua" w:hAnsi="Book Antiqua" w:cs="Book Antiqua"/>
          <w:color w:val="000000"/>
        </w:rPr>
        <w:t xml:space="preserve">), </w:t>
      </w:r>
      <w:proofErr w:type="spellStart"/>
      <w:r w:rsidRPr="00AF2660">
        <w:rPr>
          <w:rFonts w:ascii="Book Antiqua" w:eastAsia="Book Antiqua" w:hAnsi="Book Antiqua" w:cs="Book Antiqua"/>
          <w:color w:val="000000"/>
        </w:rPr>
        <w:t>desmin</w:t>
      </w:r>
      <w:proofErr w:type="spellEnd"/>
      <w:r w:rsidRPr="00AF2660">
        <w:rPr>
          <w:rFonts w:ascii="Book Antiqua" w:eastAsia="Book Antiqua" w:hAnsi="Book Antiqua" w:cs="Book Antiqua"/>
          <w:color w:val="000000"/>
        </w:rPr>
        <w:t xml:space="preserve"> (1:100</w:t>
      </w:r>
      <w:r w:rsidR="00AF176E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DE-R-11; </w:t>
      </w:r>
      <w:proofErr w:type="spellStart"/>
      <w:r w:rsidRPr="00AF2660">
        <w:rPr>
          <w:rFonts w:ascii="Book Antiqua" w:eastAsia="Book Antiqua" w:hAnsi="Book Antiqua" w:cs="Book Antiqua"/>
          <w:color w:val="000000"/>
        </w:rPr>
        <w:t>Novacastra</w:t>
      </w:r>
      <w:proofErr w:type="spellEnd"/>
      <w:r w:rsidR="008C4772" w:rsidRPr="00AF2660">
        <w:rPr>
          <w:rFonts w:ascii="Book Antiqua" w:eastAsia="Book Antiqua" w:hAnsi="Book Antiqua" w:cs="Book Antiqua"/>
          <w:color w:val="000000"/>
        </w:rPr>
        <w:t xml:space="preserve"> Laboratories Ltd</w:t>
      </w:r>
      <w:r w:rsidRPr="00AF2660">
        <w:rPr>
          <w:rFonts w:ascii="Book Antiqua" w:eastAsia="Book Antiqua" w:hAnsi="Book Antiqua" w:cs="Book Antiqua"/>
          <w:color w:val="000000"/>
        </w:rPr>
        <w:t>), CD34 (1:100</w:t>
      </w:r>
      <w:r w:rsidR="00AF176E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F2660">
        <w:rPr>
          <w:rFonts w:ascii="Book Antiqua" w:eastAsia="Book Antiqua" w:hAnsi="Book Antiqua" w:cs="Book Antiqua"/>
          <w:color w:val="000000"/>
        </w:rPr>
        <w:t>QBend</w:t>
      </w:r>
      <w:proofErr w:type="spellEnd"/>
      <w:r w:rsidRPr="00AF2660">
        <w:rPr>
          <w:rFonts w:ascii="Book Antiqua" w:eastAsia="Book Antiqua" w:hAnsi="Book Antiqua" w:cs="Book Antiqua"/>
          <w:color w:val="000000"/>
        </w:rPr>
        <w:t>/10; Leica</w:t>
      </w:r>
      <w:r w:rsidR="008C4772" w:rsidRPr="00AF2660">
        <w:rPr>
          <w:rFonts w:ascii="Book Antiqua" w:eastAsia="Book Antiqua" w:hAnsi="Book Antiqua" w:cs="Book Antiqua"/>
          <w:color w:val="000000"/>
        </w:rPr>
        <w:t xml:space="preserve"> Biosystems, Buffalo Grove, IL, United States</w:t>
      </w:r>
      <w:r w:rsidRPr="00AF2660">
        <w:rPr>
          <w:rFonts w:ascii="Book Antiqua" w:eastAsia="Book Antiqua" w:hAnsi="Book Antiqua" w:cs="Book Antiqua"/>
          <w:color w:val="000000"/>
        </w:rPr>
        <w:t xml:space="preserve">), </w:t>
      </w:r>
      <w:bookmarkStart w:id="59" w:name="OLE_LINK25"/>
      <w:bookmarkStart w:id="60" w:name="OLE_LINK26"/>
      <w:r w:rsidRPr="00AF2660">
        <w:rPr>
          <w:rFonts w:ascii="Book Antiqua" w:eastAsia="Book Antiqua" w:hAnsi="Book Antiqua" w:cs="Book Antiqua"/>
          <w:color w:val="000000"/>
        </w:rPr>
        <w:t>smooth muscle actin</w:t>
      </w:r>
      <w:bookmarkEnd w:id="59"/>
      <w:bookmarkEnd w:id="60"/>
      <w:r w:rsidR="00AF176E" w:rsidRPr="00AF2660">
        <w:rPr>
          <w:rFonts w:ascii="Book Antiqua" w:eastAsia="Book Antiqua" w:hAnsi="Book Antiqua" w:cs="Book Antiqua"/>
          <w:color w:val="000000"/>
        </w:rPr>
        <w:t xml:space="preserve"> (SMA</w:t>
      </w:r>
      <w:r w:rsidRPr="00AF2660">
        <w:rPr>
          <w:rFonts w:ascii="Book Antiqua" w:eastAsia="Book Antiqua" w:hAnsi="Book Antiqua" w:cs="Book Antiqua"/>
          <w:color w:val="000000"/>
        </w:rPr>
        <w:t>) (1:800</w:t>
      </w:r>
      <w:r w:rsidR="00AF176E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1A4:asm-1; Thermo</w:t>
      </w:r>
      <w:r w:rsidR="00AF176E" w:rsidRPr="00AF2660">
        <w:rPr>
          <w:rFonts w:ascii="Book Antiqua" w:eastAsia="Book Antiqua" w:hAnsi="Book Antiqua" w:cs="Book Antiqua"/>
          <w:color w:val="000000"/>
        </w:rPr>
        <w:t xml:space="preserve"> Fisher Scientific, Waltham, MA, United States</w:t>
      </w:r>
      <w:r w:rsidRPr="00AF2660">
        <w:rPr>
          <w:rFonts w:ascii="Book Antiqua" w:eastAsia="Book Antiqua" w:hAnsi="Book Antiqua" w:cs="Book Antiqua"/>
          <w:color w:val="000000"/>
        </w:rPr>
        <w:t xml:space="preserve">), </w:t>
      </w:r>
      <w:bookmarkStart w:id="61" w:name="OLE_LINK27"/>
      <w:bookmarkStart w:id="62" w:name="OLE_LINK28"/>
      <w:bookmarkStart w:id="63" w:name="OLE_LINK31"/>
      <w:r w:rsidRPr="00AF2660">
        <w:rPr>
          <w:rFonts w:ascii="Book Antiqua" w:eastAsia="Book Antiqua" w:hAnsi="Book Antiqua" w:cs="Book Antiqua"/>
          <w:color w:val="000000"/>
        </w:rPr>
        <w:t>epithelial membrane antigen</w:t>
      </w:r>
      <w:bookmarkEnd w:id="61"/>
      <w:bookmarkEnd w:id="62"/>
      <w:bookmarkEnd w:id="63"/>
      <w:r w:rsidR="00AF176E" w:rsidRPr="00AF2660">
        <w:rPr>
          <w:rFonts w:ascii="Book Antiqua" w:eastAsia="Book Antiqua" w:hAnsi="Book Antiqua" w:cs="Book Antiqua"/>
          <w:color w:val="000000"/>
        </w:rPr>
        <w:t xml:space="preserve"> (EMA</w:t>
      </w:r>
      <w:r w:rsidRPr="00AF2660">
        <w:rPr>
          <w:rFonts w:ascii="Book Antiqua" w:eastAsia="Book Antiqua" w:hAnsi="Book Antiqua" w:cs="Book Antiqua"/>
          <w:color w:val="000000"/>
        </w:rPr>
        <w:t>) (1:300</w:t>
      </w:r>
      <w:r w:rsidR="00AF176E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GP1.4; </w:t>
      </w:r>
      <w:proofErr w:type="spellStart"/>
      <w:r w:rsidRPr="00AF2660">
        <w:rPr>
          <w:rFonts w:ascii="Book Antiqua" w:eastAsia="Book Antiqua" w:hAnsi="Book Antiqua" w:cs="Book Antiqua"/>
          <w:color w:val="000000"/>
        </w:rPr>
        <w:t>Novacastra</w:t>
      </w:r>
      <w:proofErr w:type="spellEnd"/>
      <w:r w:rsidR="00AF176E" w:rsidRPr="00AF2660">
        <w:rPr>
          <w:rFonts w:ascii="Book Antiqua" w:eastAsia="Book Antiqua" w:hAnsi="Book Antiqua" w:cs="Book Antiqua"/>
          <w:color w:val="000000"/>
        </w:rPr>
        <w:t xml:space="preserve"> Laboratories Ltd</w:t>
      </w:r>
      <w:r w:rsidRPr="00AF2660">
        <w:rPr>
          <w:rFonts w:ascii="Book Antiqua" w:eastAsia="Book Antiqua" w:hAnsi="Book Antiqua" w:cs="Book Antiqua"/>
          <w:color w:val="000000"/>
        </w:rPr>
        <w:t>), and NFP (1:200</w:t>
      </w:r>
      <w:r w:rsidR="00AF176E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FNP7,</w:t>
      </w:r>
      <w:r w:rsidR="00AF176E" w:rsidRPr="00AF2660">
        <w:rPr>
          <w:rFonts w:ascii="Book Antiqua" w:eastAsia="Book Antiqua" w:hAnsi="Book Antiqua" w:cs="Book Antiqua"/>
          <w:color w:val="000000"/>
        </w:rPr>
        <w:t xml:space="preserve"> </w:t>
      </w:r>
      <w:r w:rsidRPr="00AF2660">
        <w:rPr>
          <w:rFonts w:ascii="Book Antiqua" w:eastAsia="Book Antiqua" w:hAnsi="Book Antiqua" w:cs="Book Antiqua"/>
          <w:color w:val="000000"/>
        </w:rPr>
        <w:t>DA2,</w:t>
      </w:r>
      <w:r w:rsidR="00AF176E" w:rsidRPr="00AF2660">
        <w:rPr>
          <w:rFonts w:ascii="Book Antiqua" w:eastAsia="Book Antiqua" w:hAnsi="Book Antiqua" w:cs="Book Antiqua"/>
          <w:color w:val="000000"/>
        </w:rPr>
        <w:t xml:space="preserve"> </w:t>
      </w:r>
      <w:r w:rsidRPr="00AF2660">
        <w:rPr>
          <w:rFonts w:ascii="Book Antiqua" w:eastAsia="Book Antiqua" w:hAnsi="Book Antiqua" w:cs="Book Antiqua"/>
          <w:color w:val="000000"/>
        </w:rPr>
        <w:t>RMdO20.11; Invitrogen</w:t>
      </w:r>
      <w:r w:rsidR="00AF176E" w:rsidRPr="00AF2660">
        <w:rPr>
          <w:rFonts w:ascii="Book Antiqua" w:eastAsia="Book Antiqua" w:hAnsi="Book Antiqua" w:cs="Book Antiqua"/>
          <w:color w:val="000000"/>
        </w:rPr>
        <w:t>, Carlsbad, CA, United States</w:t>
      </w:r>
      <w:r w:rsidRPr="00AF2660">
        <w:rPr>
          <w:rFonts w:ascii="Book Antiqua" w:eastAsia="Book Antiqua" w:hAnsi="Book Antiqua" w:cs="Book Antiqua"/>
          <w:color w:val="000000"/>
        </w:rPr>
        <w:t>)</w:t>
      </w:r>
      <w:r w:rsidR="00AF176E" w:rsidRPr="00AF2660">
        <w:rPr>
          <w:rFonts w:ascii="Book Antiqua" w:eastAsia="Book Antiqua" w:hAnsi="Book Antiqua" w:cs="Book Antiqua"/>
          <w:color w:val="000000"/>
        </w:rPr>
        <w:t>;</w:t>
      </w:r>
      <w:r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AF176E" w:rsidRPr="00AF2660">
        <w:rPr>
          <w:rFonts w:ascii="Book Antiqua" w:eastAsia="Book Antiqua" w:hAnsi="Book Antiqua" w:cs="Book Antiqua"/>
          <w:color w:val="000000"/>
        </w:rPr>
        <w:t>the</w:t>
      </w:r>
      <w:r w:rsidRPr="00AF2660">
        <w:rPr>
          <w:rFonts w:ascii="Book Antiqua" w:eastAsia="Book Antiqua" w:hAnsi="Book Antiqua" w:cs="Book Antiqua"/>
          <w:color w:val="000000"/>
        </w:rPr>
        <w:t xml:space="preserve"> Ki-67 (1:200</w:t>
      </w:r>
      <w:r w:rsidR="00AF176E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Ki-67P; </w:t>
      </w:r>
      <w:proofErr w:type="spellStart"/>
      <w:r w:rsidR="00AF176E" w:rsidRPr="00AF2660">
        <w:rPr>
          <w:rFonts w:ascii="Book Antiqua" w:eastAsia="Book Antiqua" w:hAnsi="Book Antiqua" w:cs="Book Antiqua"/>
          <w:color w:val="000000"/>
        </w:rPr>
        <w:t>D</w:t>
      </w:r>
      <w:r w:rsidRPr="00AF2660">
        <w:rPr>
          <w:rFonts w:ascii="Book Antiqua" w:eastAsia="Book Antiqua" w:hAnsi="Book Antiqua" w:cs="Book Antiqua"/>
          <w:color w:val="000000"/>
        </w:rPr>
        <w:t>ianova</w:t>
      </w:r>
      <w:proofErr w:type="spellEnd"/>
      <w:r w:rsidR="00AF176E" w:rsidRPr="00AF2660">
        <w:rPr>
          <w:rFonts w:ascii="Book Antiqua" w:eastAsia="Book Antiqua" w:hAnsi="Book Antiqua" w:cs="Book Antiqua"/>
          <w:color w:val="000000"/>
        </w:rPr>
        <w:t>, Barcelona, Spain</w:t>
      </w:r>
      <w:r w:rsidRPr="00AF2660">
        <w:rPr>
          <w:rFonts w:ascii="Book Antiqua" w:eastAsia="Book Antiqua" w:hAnsi="Book Antiqua" w:cs="Book Antiqua"/>
          <w:color w:val="000000"/>
        </w:rPr>
        <w:t xml:space="preserve">) proliferation index </w:t>
      </w:r>
      <w:r w:rsidR="00AF176E" w:rsidRPr="00AF2660">
        <w:rPr>
          <w:rFonts w:ascii="Book Antiqua" w:eastAsia="Book Antiqua" w:hAnsi="Book Antiqua" w:cs="Book Antiqua"/>
          <w:color w:val="000000"/>
        </w:rPr>
        <w:t xml:space="preserve">was also </w:t>
      </w:r>
      <w:r w:rsidRPr="00AF2660">
        <w:rPr>
          <w:rFonts w:ascii="Book Antiqua" w:eastAsia="Book Antiqua" w:hAnsi="Book Antiqua" w:cs="Book Antiqua"/>
          <w:color w:val="000000"/>
        </w:rPr>
        <w:t>calculated</w:t>
      </w:r>
      <w:r w:rsidR="004014C9" w:rsidRPr="00AF2660">
        <w:rPr>
          <w:rFonts w:ascii="Book Antiqua" w:eastAsia="Book Antiqua" w:hAnsi="Book Antiqua" w:cs="Book Antiqua"/>
          <w:color w:val="000000"/>
        </w:rPr>
        <w:t xml:space="preserve"> (&gt; 2% high cell proliferation)</w:t>
      </w:r>
      <w:r w:rsidRPr="00AF2660">
        <w:rPr>
          <w:rFonts w:ascii="Book Antiqua" w:eastAsia="Book Antiqua" w:hAnsi="Book Antiqua" w:cs="Book Antiqua"/>
          <w:color w:val="000000"/>
        </w:rPr>
        <w:t xml:space="preserve">. EMA and S100 positivity helped to determine the peripheral nerve sheath or perineurium origin/differentiation. CD117 positivity helped to exclude gastrointestinal stromal tumor (GIST). NFP </w:t>
      </w:r>
      <w:r w:rsidR="00AF176E" w:rsidRPr="00AF2660">
        <w:rPr>
          <w:rFonts w:ascii="Book Antiqua" w:eastAsia="Book Antiqua" w:hAnsi="Book Antiqua" w:cs="Book Antiqua"/>
          <w:color w:val="000000"/>
        </w:rPr>
        <w:t>positivity indicated</w:t>
      </w:r>
      <w:r w:rsidRPr="00AF2660">
        <w:rPr>
          <w:rFonts w:ascii="Book Antiqua" w:eastAsia="Book Antiqua" w:hAnsi="Book Antiqua" w:cs="Book Antiqua"/>
          <w:color w:val="000000"/>
        </w:rPr>
        <w:t xml:space="preserve"> neurogenic derivation. </w:t>
      </w:r>
      <w:proofErr w:type="spellStart"/>
      <w:r w:rsidRPr="00AF2660">
        <w:rPr>
          <w:rFonts w:ascii="Book Antiqua" w:eastAsia="Book Antiqua" w:hAnsi="Book Antiqua" w:cs="Book Antiqua"/>
          <w:color w:val="000000"/>
        </w:rPr>
        <w:t>Desmin</w:t>
      </w:r>
      <w:proofErr w:type="spellEnd"/>
      <w:r w:rsidRPr="00AF2660">
        <w:rPr>
          <w:rFonts w:ascii="Book Antiqua" w:eastAsia="Book Antiqua" w:hAnsi="Book Antiqua" w:cs="Book Antiqua"/>
          <w:color w:val="000000"/>
        </w:rPr>
        <w:t xml:space="preserve"> and SMA were used to exclude smooth muscle origin. </w:t>
      </w:r>
    </w:p>
    <w:p w14:paraId="7976B759" w14:textId="77777777" w:rsidR="009C5A7C" w:rsidRPr="00AF2660" w:rsidRDefault="009C5A7C" w:rsidP="004C2795">
      <w:pPr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5A64CF6F" w14:textId="6938E396" w:rsidR="009C5A7C" w:rsidRPr="00AF2660" w:rsidRDefault="009C5A7C" w:rsidP="004C2795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i/>
          <w:color w:val="000000"/>
        </w:rPr>
      </w:pPr>
      <w:r w:rsidRPr="00AF2660">
        <w:rPr>
          <w:rFonts w:ascii="Book Antiqua" w:eastAsia="Book Antiqua" w:hAnsi="Book Antiqua" w:cs="Book Antiqua"/>
          <w:b/>
          <w:i/>
          <w:color w:val="000000"/>
        </w:rPr>
        <w:t xml:space="preserve">Data </w:t>
      </w:r>
      <w:r w:rsidR="004014C9" w:rsidRPr="00AF2660">
        <w:rPr>
          <w:rFonts w:ascii="Book Antiqua" w:eastAsia="Book Antiqua" w:hAnsi="Book Antiqua" w:cs="Book Antiqua"/>
          <w:b/>
          <w:i/>
          <w:color w:val="000000"/>
        </w:rPr>
        <w:t>c</w:t>
      </w:r>
      <w:r w:rsidRPr="00AF2660">
        <w:rPr>
          <w:rFonts w:ascii="Book Antiqua" w:eastAsia="Book Antiqua" w:hAnsi="Book Antiqua" w:cs="Book Antiqua"/>
          <w:b/>
          <w:i/>
          <w:color w:val="000000"/>
        </w:rPr>
        <w:t>ollection</w:t>
      </w:r>
    </w:p>
    <w:p w14:paraId="54CC68F8" w14:textId="75B8C51B" w:rsidR="00A77B3E" w:rsidRPr="00AF2660" w:rsidRDefault="00C206E4" w:rsidP="0076715B">
      <w:pPr>
        <w:snapToGrid w:val="0"/>
        <w:spacing w:line="360" w:lineRule="auto"/>
        <w:jc w:val="both"/>
        <w:rPr>
          <w:rFonts w:ascii="Book Antiqua" w:hAnsi="Book Antiqua"/>
        </w:rPr>
      </w:pPr>
      <w:r w:rsidRPr="00AF2660">
        <w:rPr>
          <w:rFonts w:ascii="Book Antiqua" w:eastAsia="Book Antiqua" w:hAnsi="Book Antiqua" w:cs="Book Antiqua"/>
          <w:color w:val="000000"/>
        </w:rPr>
        <w:t>Clinical data and follow-up information w</w:t>
      </w:r>
      <w:r w:rsidR="009D356F" w:rsidRPr="00AF2660">
        <w:rPr>
          <w:rFonts w:ascii="Book Antiqua" w:eastAsia="Book Antiqua" w:hAnsi="Book Antiqua" w:cs="Book Antiqua"/>
          <w:color w:val="000000"/>
        </w:rPr>
        <w:t>ere</w:t>
      </w:r>
      <w:r w:rsidRPr="00AF2660">
        <w:rPr>
          <w:rFonts w:ascii="Book Antiqua" w:eastAsia="Book Antiqua" w:hAnsi="Book Antiqua" w:cs="Book Antiqua"/>
          <w:color w:val="000000"/>
        </w:rPr>
        <w:t xml:space="preserve"> collected from hospital records and </w:t>
      </w:r>
      <w:r w:rsidR="004014C9" w:rsidRPr="00AF2660">
        <w:rPr>
          <w:rFonts w:ascii="Book Antiqua" w:eastAsia="Book Antiqua" w:hAnsi="Book Antiqua" w:cs="Book Antiqua"/>
          <w:color w:val="000000"/>
        </w:rPr>
        <w:t xml:space="preserve">from </w:t>
      </w:r>
      <w:r w:rsidRPr="00AF2660">
        <w:rPr>
          <w:rFonts w:ascii="Book Antiqua" w:eastAsia="Book Antiqua" w:hAnsi="Book Antiqua" w:cs="Book Antiqua"/>
          <w:color w:val="000000"/>
        </w:rPr>
        <w:t xml:space="preserve">patients themselves when available. Follow-up data were available for </w:t>
      </w:r>
      <w:r w:rsidR="004014C9" w:rsidRPr="00AF2660">
        <w:rPr>
          <w:rFonts w:ascii="Book Antiqua" w:eastAsia="Book Antiqua" w:hAnsi="Book Antiqua" w:cs="Book Antiqua"/>
          <w:color w:val="000000"/>
        </w:rPr>
        <w:t xml:space="preserve">the </w:t>
      </w:r>
      <w:r w:rsidRPr="00AF2660">
        <w:rPr>
          <w:rFonts w:ascii="Book Antiqua" w:eastAsia="Book Antiqua" w:hAnsi="Book Antiqua" w:cs="Book Antiqua"/>
          <w:color w:val="000000"/>
        </w:rPr>
        <w:t xml:space="preserve">19 </w:t>
      </w:r>
      <w:r w:rsidR="004014C9" w:rsidRPr="00AF2660">
        <w:rPr>
          <w:rFonts w:ascii="Book Antiqua" w:eastAsia="Book Antiqua" w:hAnsi="Book Antiqua" w:cs="Book Antiqua"/>
          <w:color w:val="000000"/>
        </w:rPr>
        <w:t xml:space="preserve">selected </w:t>
      </w:r>
      <w:r w:rsidRPr="00AF2660">
        <w:rPr>
          <w:rFonts w:ascii="Book Antiqua" w:eastAsia="Book Antiqua" w:hAnsi="Book Antiqua" w:cs="Book Antiqua"/>
          <w:color w:val="000000"/>
        </w:rPr>
        <w:t xml:space="preserve">patients, </w:t>
      </w:r>
      <w:r w:rsidR="004014C9" w:rsidRPr="00AF2660">
        <w:rPr>
          <w:rFonts w:ascii="Book Antiqua" w:eastAsia="Book Antiqua" w:hAnsi="Book Antiqua" w:cs="Book Antiqua"/>
          <w:color w:val="000000"/>
        </w:rPr>
        <w:t xml:space="preserve">with duration </w:t>
      </w:r>
      <w:r w:rsidRPr="00AF2660">
        <w:rPr>
          <w:rFonts w:ascii="Book Antiqua" w:eastAsia="Book Antiqua" w:hAnsi="Book Antiqua" w:cs="Book Antiqua"/>
          <w:color w:val="000000"/>
        </w:rPr>
        <w:t xml:space="preserve">ranging from 1 </w:t>
      </w:r>
      <w:proofErr w:type="spellStart"/>
      <w:r w:rsidRPr="00AF2660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AF2660">
        <w:rPr>
          <w:rFonts w:ascii="Book Antiqua" w:eastAsia="Book Antiqua" w:hAnsi="Book Antiqua" w:cs="Book Antiqua"/>
          <w:color w:val="000000"/>
        </w:rPr>
        <w:t xml:space="preserve"> to 12 years. </w:t>
      </w:r>
      <w:r w:rsidRPr="00AF2660">
        <w:rPr>
          <w:rFonts w:ascii="Book Antiqua" w:eastAsia="Book Antiqua" w:hAnsi="Book Antiqua"/>
          <w:color w:val="000000"/>
        </w:rPr>
        <w:t>At</w:t>
      </w:r>
      <w:r w:rsidRPr="00AF2660">
        <w:rPr>
          <w:rFonts w:ascii="Book Antiqua" w:eastAsia="Book Antiqua" w:hAnsi="Book Antiqua" w:cs="Book Antiqua"/>
          <w:color w:val="000000"/>
          <w:shd w:val="clear" w:color="auto" w:fill="F8F9FA"/>
        </w:rPr>
        <w:t xml:space="preserve"> </w:t>
      </w:r>
      <w:r w:rsidRPr="00AF2660">
        <w:rPr>
          <w:rFonts w:ascii="Book Antiqua" w:eastAsia="Book Antiqua" w:hAnsi="Book Antiqua"/>
          <w:color w:val="000000"/>
        </w:rPr>
        <w:t xml:space="preserve">the time of </w:t>
      </w:r>
      <w:r w:rsidR="00745BE0" w:rsidRPr="00AF2660">
        <w:rPr>
          <w:rFonts w:ascii="Book Antiqua" w:eastAsia="Book Antiqua" w:hAnsi="Book Antiqua" w:cs="Book Antiqua"/>
          <w:color w:val="000000"/>
        </w:rPr>
        <w:t xml:space="preserve">original </w:t>
      </w:r>
      <w:r w:rsidRPr="00AF2660">
        <w:rPr>
          <w:rFonts w:ascii="Book Antiqua" w:eastAsia="Book Antiqua" w:hAnsi="Book Antiqua"/>
          <w:color w:val="000000"/>
        </w:rPr>
        <w:t xml:space="preserve">diagnosis, </w:t>
      </w:r>
      <w:r w:rsidR="00745BE0" w:rsidRPr="00AF2660">
        <w:rPr>
          <w:rFonts w:ascii="Book Antiqua" w:eastAsia="Book Antiqua" w:hAnsi="Book Antiqua" w:cs="Book Antiqua"/>
          <w:color w:val="000000"/>
        </w:rPr>
        <w:t xml:space="preserve">the </w:t>
      </w:r>
      <w:r w:rsidRPr="00AF2660">
        <w:rPr>
          <w:rFonts w:ascii="Book Antiqua" w:eastAsia="Book Antiqua" w:hAnsi="Book Antiqua"/>
          <w:color w:val="000000"/>
        </w:rPr>
        <w:t xml:space="preserve">tumors </w:t>
      </w:r>
      <w:r w:rsidR="00745BE0" w:rsidRPr="00AF2660">
        <w:rPr>
          <w:rFonts w:ascii="Book Antiqua" w:eastAsia="Book Antiqua" w:hAnsi="Book Antiqua" w:cs="Book Antiqua"/>
          <w:color w:val="000000"/>
        </w:rPr>
        <w:t>had been</w:t>
      </w:r>
      <w:r w:rsidR="00745BE0" w:rsidRPr="00AF2660">
        <w:rPr>
          <w:rFonts w:ascii="Book Antiqua" w:eastAsia="Book Antiqua" w:hAnsi="Book Antiqua"/>
          <w:color w:val="000000"/>
        </w:rPr>
        <w:t xml:space="preserve"> </w:t>
      </w:r>
      <w:r w:rsidRPr="00AF2660">
        <w:rPr>
          <w:rFonts w:ascii="Book Antiqua" w:eastAsia="Book Antiqua" w:hAnsi="Book Antiqua"/>
          <w:color w:val="000000"/>
        </w:rPr>
        <w:t>visualized with abdominal ultrasonography (</w:t>
      </w:r>
      <w:r w:rsidR="00745BE0" w:rsidRPr="00AF2660">
        <w:rPr>
          <w:rFonts w:ascii="Book Antiqua" w:eastAsia="Book Antiqua" w:hAnsi="Book Antiqua" w:cs="Book Antiqua"/>
          <w:color w:val="000000"/>
        </w:rPr>
        <w:t>commonly known as</w:t>
      </w:r>
      <w:r w:rsidR="00745BE0" w:rsidRPr="00AF2660">
        <w:rPr>
          <w:rFonts w:ascii="Book Antiqua" w:eastAsia="Book Antiqua" w:hAnsi="Book Antiqua" w:cs="Book Antiqua"/>
          <w:color w:val="000000"/>
          <w:shd w:val="clear" w:color="auto" w:fill="F8F9FA"/>
        </w:rPr>
        <w:t xml:space="preserve"> </w:t>
      </w:r>
      <w:r w:rsidRPr="00AF2660">
        <w:rPr>
          <w:rFonts w:ascii="Book Antiqua" w:eastAsia="Book Antiqua" w:hAnsi="Book Antiqua"/>
          <w:color w:val="000000"/>
        </w:rPr>
        <w:t>USG),</w:t>
      </w:r>
      <w:r w:rsidR="004C2795" w:rsidRPr="00AF2660">
        <w:rPr>
          <w:rFonts w:ascii="Book Antiqua" w:eastAsia="Book Antiqua" w:hAnsi="Book Antiqua" w:cs="Book Antiqua"/>
          <w:color w:val="000000"/>
          <w:shd w:val="clear" w:color="auto" w:fill="F8F9FA"/>
        </w:rPr>
        <w:t xml:space="preserve"> </w:t>
      </w:r>
      <w:r w:rsidRPr="00AF2660">
        <w:rPr>
          <w:rFonts w:ascii="Book Antiqua" w:eastAsia="Book Antiqua" w:hAnsi="Book Antiqua"/>
          <w:color w:val="000000"/>
        </w:rPr>
        <w:t>computerized tomography (CT), magnetic resonance imaging (MRI), endoscopy and</w:t>
      </w:r>
      <w:r w:rsidR="004C2795" w:rsidRPr="00AF2660">
        <w:rPr>
          <w:rFonts w:ascii="Book Antiqua" w:eastAsia="Book Antiqua" w:hAnsi="Book Antiqua" w:cs="Book Antiqua"/>
          <w:color w:val="000000"/>
        </w:rPr>
        <w:t xml:space="preserve"> </w:t>
      </w:r>
      <w:r w:rsidRPr="00AF2660">
        <w:rPr>
          <w:rFonts w:ascii="Book Antiqua" w:eastAsia="Book Antiqua" w:hAnsi="Book Antiqua"/>
          <w:color w:val="000000"/>
        </w:rPr>
        <w:t>colonoscopy</w:t>
      </w:r>
      <w:r w:rsidRPr="00AF2660">
        <w:rPr>
          <w:rFonts w:ascii="Book Antiqua" w:eastAsia="Book Antiqua" w:hAnsi="Book Antiqua" w:cs="Book Antiqua"/>
          <w:color w:val="000000"/>
          <w:shd w:val="clear" w:color="auto" w:fill="F8F9FA"/>
        </w:rPr>
        <w:t>.</w:t>
      </w:r>
    </w:p>
    <w:bookmarkEnd w:id="55"/>
    <w:bookmarkEnd w:id="56"/>
    <w:bookmarkEnd w:id="57"/>
    <w:bookmarkEnd w:id="58"/>
    <w:p w14:paraId="40E3C231" w14:textId="77777777" w:rsidR="00A77B3E" w:rsidRPr="00AF2660" w:rsidRDefault="00A77B3E" w:rsidP="0076715B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7C9DB24E" w14:textId="77777777" w:rsidR="00A77B3E" w:rsidRPr="00AF2660" w:rsidRDefault="00C206E4" w:rsidP="0076715B">
      <w:pPr>
        <w:snapToGrid w:val="0"/>
        <w:spacing w:line="360" w:lineRule="auto"/>
        <w:jc w:val="both"/>
        <w:rPr>
          <w:rFonts w:ascii="Book Antiqua" w:hAnsi="Book Antiqua"/>
          <w:b/>
          <w:i/>
        </w:rPr>
      </w:pPr>
      <w:r w:rsidRPr="00AF2660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1446406B" w14:textId="2C68148C" w:rsidR="009C5A7C" w:rsidRPr="00AF2660" w:rsidRDefault="009C5A7C" w:rsidP="004C2795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i/>
          <w:color w:val="000000"/>
        </w:rPr>
      </w:pPr>
      <w:bookmarkStart w:id="64" w:name="OLE_LINK88"/>
      <w:bookmarkStart w:id="65" w:name="OLE_LINK89"/>
      <w:bookmarkStart w:id="66" w:name="OLE_LINK90"/>
      <w:r w:rsidRPr="00AF2660">
        <w:rPr>
          <w:rFonts w:ascii="Book Antiqua" w:eastAsia="Book Antiqua" w:hAnsi="Book Antiqua" w:cs="Book Antiqua"/>
          <w:b/>
          <w:i/>
          <w:color w:val="000000"/>
        </w:rPr>
        <w:t xml:space="preserve">Baseline </w:t>
      </w:r>
      <w:r w:rsidR="00745BE0" w:rsidRPr="00AF2660">
        <w:rPr>
          <w:rFonts w:ascii="Book Antiqua" w:eastAsia="Book Antiqua" w:hAnsi="Book Antiqua" w:cs="Book Antiqua"/>
          <w:b/>
          <w:i/>
          <w:color w:val="000000"/>
        </w:rPr>
        <w:t>f</w:t>
      </w:r>
      <w:r w:rsidRPr="00AF2660">
        <w:rPr>
          <w:rFonts w:ascii="Book Antiqua" w:eastAsia="Book Antiqua" w:hAnsi="Book Antiqua" w:cs="Book Antiqua"/>
          <w:b/>
          <w:i/>
          <w:color w:val="000000"/>
        </w:rPr>
        <w:t xml:space="preserve">eatures </w:t>
      </w:r>
    </w:p>
    <w:p w14:paraId="48CE58BD" w14:textId="60BF36A0" w:rsidR="00A77B3E" w:rsidRPr="00AF2660" w:rsidRDefault="00C206E4" w:rsidP="0076715B">
      <w:pPr>
        <w:snapToGrid w:val="0"/>
        <w:spacing w:line="360" w:lineRule="auto"/>
        <w:jc w:val="both"/>
        <w:rPr>
          <w:rFonts w:ascii="Book Antiqua" w:hAnsi="Book Antiqua"/>
        </w:rPr>
      </w:pPr>
      <w:r w:rsidRPr="00AF2660">
        <w:rPr>
          <w:rFonts w:ascii="Book Antiqua" w:eastAsia="Book Antiqua" w:hAnsi="Book Antiqua" w:cs="Book Antiqua"/>
          <w:color w:val="000000"/>
        </w:rPr>
        <w:t xml:space="preserve">We identified 19 cases of intraabdominal neurogenic tumor after reviewing 15 consecutive years </w:t>
      </w:r>
      <w:r w:rsidR="00745BE0" w:rsidRPr="00AF2660">
        <w:rPr>
          <w:rFonts w:ascii="Book Antiqua" w:eastAsia="Book Antiqua" w:hAnsi="Book Antiqua" w:cs="Book Antiqua"/>
          <w:color w:val="000000"/>
        </w:rPr>
        <w:t>of data in</w:t>
      </w:r>
      <w:r w:rsidRPr="00AF2660">
        <w:rPr>
          <w:rFonts w:ascii="Book Antiqua" w:eastAsia="Book Antiqua" w:hAnsi="Book Antiqua" w:cs="Book Antiqua"/>
          <w:color w:val="000000"/>
        </w:rPr>
        <w:t xml:space="preserve"> our center’s pathology </w:t>
      </w:r>
      <w:r w:rsidR="00745BE0" w:rsidRPr="00AF2660">
        <w:rPr>
          <w:rFonts w:ascii="Book Antiqua" w:eastAsia="Book Antiqua" w:hAnsi="Book Antiqua" w:cs="Book Antiqua"/>
          <w:color w:val="000000"/>
        </w:rPr>
        <w:t>database</w:t>
      </w:r>
      <w:r w:rsidRPr="00AF2660">
        <w:rPr>
          <w:rFonts w:ascii="Book Antiqua" w:eastAsia="Book Antiqua" w:hAnsi="Book Antiqua" w:cs="Book Antiqua"/>
          <w:color w:val="000000"/>
        </w:rPr>
        <w:t>. The</w:t>
      </w:r>
      <w:r w:rsidR="00745BE0" w:rsidRPr="00AF2660">
        <w:rPr>
          <w:rFonts w:ascii="Book Antiqua" w:eastAsia="Book Antiqua" w:hAnsi="Book Antiqua" w:cs="Book Antiqua"/>
          <w:color w:val="000000"/>
        </w:rPr>
        <w:t>se cases represented</w:t>
      </w:r>
      <w:r w:rsidRPr="00AF2660">
        <w:rPr>
          <w:rFonts w:ascii="Book Antiqua" w:eastAsia="Book Antiqua" w:hAnsi="Book Antiqua" w:cs="Book Antiqua"/>
          <w:color w:val="000000"/>
        </w:rPr>
        <w:t xml:space="preserve"> 12 women and 7 men, </w:t>
      </w:r>
      <w:r w:rsidR="00745BE0" w:rsidRPr="00AF2660">
        <w:rPr>
          <w:rFonts w:ascii="Book Antiqua" w:eastAsia="Book Antiqua" w:hAnsi="Book Antiqua" w:cs="Book Antiqua"/>
          <w:color w:val="000000"/>
        </w:rPr>
        <w:t>of ages ranging from</w:t>
      </w:r>
      <w:r w:rsidRPr="00AF2660">
        <w:rPr>
          <w:rFonts w:ascii="Book Antiqua" w:eastAsia="Book Antiqua" w:hAnsi="Book Antiqua" w:cs="Book Antiqua"/>
          <w:color w:val="000000"/>
        </w:rPr>
        <w:t xml:space="preserve"> 18 </w:t>
      </w:r>
      <w:r w:rsidR="00745BE0" w:rsidRPr="00AF2660">
        <w:rPr>
          <w:rFonts w:ascii="Book Antiqua" w:eastAsia="Book Antiqua" w:hAnsi="Book Antiqua" w:cs="Book Antiqua"/>
          <w:color w:val="000000"/>
        </w:rPr>
        <w:t xml:space="preserve">years to </w:t>
      </w:r>
      <w:r w:rsidRPr="00AF2660">
        <w:rPr>
          <w:rFonts w:ascii="Book Antiqua" w:eastAsia="Book Antiqua" w:hAnsi="Book Antiqua" w:cs="Book Antiqua"/>
          <w:color w:val="000000"/>
        </w:rPr>
        <w:t xml:space="preserve">86 years </w:t>
      </w:r>
      <w:r w:rsidR="00745BE0" w:rsidRPr="00AF2660">
        <w:rPr>
          <w:rFonts w:ascii="Book Antiqua" w:eastAsia="Book Antiqua" w:hAnsi="Book Antiqua" w:cs="Book Antiqua"/>
          <w:color w:val="000000"/>
        </w:rPr>
        <w:t>(</w:t>
      </w:r>
      <w:r w:rsidRPr="00AF2660">
        <w:rPr>
          <w:rFonts w:ascii="Book Antiqua" w:eastAsia="Book Antiqua" w:hAnsi="Book Antiqua" w:cs="Book Antiqua"/>
          <w:color w:val="000000"/>
        </w:rPr>
        <w:t>median</w:t>
      </w:r>
      <w:r w:rsidR="00745BE0" w:rsidRPr="00AF2660">
        <w:rPr>
          <w:rFonts w:ascii="Book Antiqua" w:eastAsia="Book Antiqua" w:hAnsi="Book Antiqua" w:cs="Book Antiqua"/>
          <w:color w:val="000000"/>
        </w:rPr>
        <w:t>:</w:t>
      </w:r>
      <w:r w:rsidRPr="00AF2660">
        <w:rPr>
          <w:rFonts w:ascii="Book Antiqua" w:eastAsia="Book Antiqua" w:hAnsi="Book Antiqua" w:cs="Book Antiqua"/>
          <w:color w:val="000000"/>
        </w:rPr>
        <w:t xml:space="preserve"> 51</w:t>
      </w:r>
      <w:r w:rsidR="00745BE0" w:rsidRPr="00AF2660">
        <w:rPr>
          <w:rFonts w:ascii="Book Antiqua" w:eastAsia="Book Antiqua" w:hAnsi="Book Antiqua" w:cs="Book Antiqua"/>
          <w:color w:val="000000"/>
        </w:rPr>
        <w:t xml:space="preserve"> years)</w:t>
      </w:r>
      <w:r w:rsidRPr="00AF2660">
        <w:rPr>
          <w:rFonts w:ascii="Book Antiqua" w:eastAsia="Book Antiqua" w:hAnsi="Book Antiqua" w:cs="Book Antiqua"/>
          <w:color w:val="000000"/>
        </w:rPr>
        <w:t>.</w:t>
      </w:r>
      <w:r w:rsidR="004C2795" w:rsidRPr="00AF2660">
        <w:rPr>
          <w:rFonts w:ascii="Book Antiqua" w:eastAsia="Book Antiqua" w:hAnsi="Book Antiqua" w:cs="Book Antiqua"/>
          <w:color w:val="000000"/>
        </w:rPr>
        <w:t xml:space="preserve"> </w:t>
      </w:r>
    </w:p>
    <w:p w14:paraId="2F2F34FC" w14:textId="7EAF806B" w:rsidR="00A77B3E" w:rsidRPr="00AF2660" w:rsidRDefault="00C206E4" w:rsidP="0069548E">
      <w:pPr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AF2660">
        <w:rPr>
          <w:rFonts w:ascii="Book Antiqua" w:eastAsia="Book Antiqua" w:hAnsi="Book Antiqua"/>
          <w:color w:val="000000"/>
        </w:rPr>
        <w:lastRenderedPageBreak/>
        <w:t xml:space="preserve">When </w:t>
      </w:r>
      <w:r w:rsidR="00745BE0" w:rsidRPr="00AF2660">
        <w:rPr>
          <w:rFonts w:ascii="Book Antiqua" w:eastAsia="Book Antiqua" w:hAnsi="Book Antiqua" w:cs="Book Antiqua"/>
          <w:color w:val="000000"/>
        </w:rPr>
        <w:t>we</w:t>
      </w:r>
      <w:r w:rsidRPr="00AF2660">
        <w:rPr>
          <w:rFonts w:ascii="Book Antiqua" w:eastAsia="Book Antiqua" w:hAnsi="Book Antiqua"/>
          <w:color w:val="000000"/>
        </w:rPr>
        <w:t xml:space="preserve"> classified </w:t>
      </w:r>
      <w:r w:rsidR="00745BE0" w:rsidRPr="00AF2660">
        <w:rPr>
          <w:rFonts w:ascii="Book Antiqua" w:eastAsia="Book Antiqua" w:hAnsi="Book Antiqua" w:cs="Book Antiqua"/>
          <w:color w:val="000000"/>
        </w:rPr>
        <w:t xml:space="preserve">these cases </w:t>
      </w:r>
      <w:r w:rsidRPr="00AF2660">
        <w:rPr>
          <w:rFonts w:ascii="Book Antiqua" w:eastAsia="Book Antiqua" w:hAnsi="Book Antiqua"/>
          <w:color w:val="000000"/>
        </w:rPr>
        <w:t xml:space="preserve">according to their location, immunohistochemical and histopathological features, 12 were </w:t>
      </w:r>
      <w:r w:rsidR="00745BE0" w:rsidRPr="00AF2660">
        <w:rPr>
          <w:rFonts w:ascii="Book Antiqua" w:eastAsia="Book Antiqua" w:hAnsi="Book Antiqua" w:cs="Book Antiqua"/>
          <w:color w:val="000000"/>
        </w:rPr>
        <w:t>identified</w:t>
      </w:r>
      <w:r w:rsidR="00745BE0" w:rsidRPr="00AF2660">
        <w:rPr>
          <w:rFonts w:ascii="Book Antiqua" w:eastAsia="Book Antiqua" w:hAnsi="Book Antiqua"/>
          <w:color w:val="000000"/>
        </w:rPr>
        <w:t xml:space="preserve"> </w:t>
      </w:r>
      <w:r w:rsidRPr="00AF2660">
        <w:rPr>
          <w:rFonts w:ascii="Book Antiqua" w:eastAsia="Book Antiqua" w:hAnsi="Book Antiqua"/>
          <w:color w:val="000000"/>
        </w:rPr>
        <w:t xml:space="preserve">as </w:t>
      </w:r>
      <w:r w:rsidRPr="00AF2660">
        <w:rPr>
          <w:rFonts w:ascii="Book Antiqua" w:eastAsia="Book Antiqua" w:hAnsi="Book Antiqua" w:cs="Book Antiqua"/>
          <w:color w:val="000000"/>
        </w:rPr>
        <w:t>schwannoma</w:t>
      </w:r>
      <w:r w:rsidRPr="00AF2660">
        <w:rPr>
          <w:rFonts w:ascii="Book Antiqua" w:eastAsia="Book Antiqua" w:hAnsi="Book Antiqua"/>
          <w:color w:val="000000"/>
        </w:rPr>
        <w:t> </w:t>
      </w:r>
      <w:r w:rsidR="0069548E" w:rsidRPr="00AF2660">
        <w:rPr>
          <w:rFonts w:ascii="Book Antiqua" w:eastAsia="Book Antiqua" w:hAnsi="Book Antiqua" w:cs="Book Antiqua"/>
          <w:bCs/>
          <w:color w:val="000000"/>
          <w:szCs w:val="22"/>
        </w:rPr>
        <w:t>(Figure 1A</w:t>
      </w:r>
      <w:r w:rsidR="0069548E" w:rsidRPr="00AF2660">
        <w:rPr>
          <w:rFonts w:ascii="Book Antiqua" w:hAnsi="Book Antiqua" w:cs="Book Antiqua" w:hint="eastAsia"/>
          <w:bCs/>
          <w:color w:val="000000"/>
          <w:szCs w:val="22"/>
          <w:lang w:eastAsia="zh-CN"/>
        </w:rPr>
        <w:t xml:space="preserve"> and </w:t>
      </w:r>
      <w:r w:rsidR="0069548E" w:rsidRPr="00AF2660">
        <w:rPr>
          <w:rFonts w:ascii="Book Antiqua" w:eastAsia="Book Antiqua" w:hAnsi="Book Antiqua" w:cs="Book Antiqua"/>
          <w:bCs/>
          <w:color w:val="000000"/>
          <w:szCs w:val="22"/>
        </w:rPr>
        <w:t>B)</w:t>
      </w:r>
      <w:r w:rsidR="0069548E" w:rsidRPr="00AF2660">
        <w:rPr>
          <w:rFonts w:ascii="Book Antiqua" w:eastAsia="Book Antiqua" w:hAnsi="Book Antiqua" w:cs="Book Antiqua"/>
          <w:bCs/>
          <w:color w:val="000000"/>
          <w:szCs w:val="22"/>
          <w:shd w:val="clear" w:color="auto" w:fill="F8F9FA"/>
        </w:rPr>
        <w:t>,</w:t>
      </w:r>
      <w:r w:rsidRPr="00AF2660">
        <w:rPr>
          <w:rFonts w:ascii="Book Antiqua" w:eastAsia="Book Antiqua" w:hAnsi="Book Antiqua"/>
          <w:color w:val="000000"/>
        </w:rPr>
        <w:t> 2 as diffuse submucosal neurofibromatosis </w:t>
      </w:r>
      <w:r w:rsidR="0069548E" w:rsidRPr="00AF2660">
        <w:rPr>
          <w:rFonts w:ascii="Book Antiqua" w:eastAsia="Book Antiqua" w:hAnsi="Book Antiqua" w:cs="Book Antiqua"/>
          <w:bCs/>
          <w:color w:val="000000"/>
          <w:szCs w:val="22"/>
        </w:rPr>
        <w:t>(Figure 1C</w:t>
      </w:r>
      <w:r w:rsidR="0069548E" w:rsidRPr="00AF2660">
        <w:rPr>
          <w:rFonts w:ascii="Book Antiqua" w:hAnsi="Book Antiqua" w:cs="Book Antiqua" w:hint="eastAsia"/>
          <w:bCs/>
          <w:color w:val="000000"/>
          <w:szCs w:val="22"/>
          <w:lang w:eastAsia="zh-CN"/>
        </w:rPr>
        <w:t xml:space="preserve"> and </w:t>
      </w:r>
      <w:r w:rsidR="0069548E" w:rsidRPr="00AF2660">
        <w:rPr>
          <w:rFonts w:ascii="Book Antiqua" w:eastAsia="Book Antiqua" w:hAnsi="Book Antiqua" w:cs="Book Antiqua"/>
          <w:bCs/>
          <w:color w:val="000000"/>
          <w:szCs w:val="22"/>
        </w:rPr>
        <w:t>D)</w:t>
      </w:r>
      <w:r w:rsidRPr="00AF2660">
        <w:rPr>
          <w:rFonts w:ascii="Book Antiqua" w:eastAsia="Book Antiqua" w:hAnsi="Book Antiqua"/>
          <w:color w:val="000000"/>
        </w:rPr>
        <w:t>, 2 as ganglioneuroma </w:t>
      </w:r>
      <w:r w:rsidR="0069548E" w:rsidRPr="00AF2660">
        <w:rPr>
          <w:rFonts w:ascii="Book Antiqua" w:eastAsia="Book Antiqua" w:hAnsi="Book Antiqua" w:cs="Book Antiqua"/>
          <w:bCs/>
          <w:color w:val="000000"/>
          <w:szCs w:val="22"/>
        </w:rPr>
        <w:t>(Figure 1E</w:t>
      </w:r>
      <w:r w:rsidR="0069548E" w:rsidRPr="00AF2660">
        <w:rPr>
          <w:rFonts w:ascii="Book Antiqua" w:hAnsi="Book Antiqua" w:cs="Book Antiqua" w:hint="eastAsia"/>
          <w:bCs/>
          <w:color w:val="000000"/>
          <w:szCs w:val="22"/>
          <w:lang w:eastAsia="zh-CN"/>
        </w:rPr>
        <w:t xml:space="preserve"> and </w:t>
      </w:r>
      <w:r w:rsidR="0069548E" w:rsidRPr="00AF2660">
        <w:rPr>
          <w:rFonts w:ascii="Book Antiqua" w:eastAsia="Book Antiqua" w:hAnsi="Book Antiqua" w:cs="Book Antiqua"/>
          <w:bCs/>
          <w:color w:val="000000"/>
          <w:szCs w:val="22"/>
        </w:rPr>
        <w:t>F)</w:t>
      </w:r>
      <w:r w:rsidR="0069548E" w:rsidRPr="00AF2660">
        <w:rPr>
          <w:rFonts w:ascii="Book Antiqua" w:eastAsia="Book Antiqua" w:hAnsi="Book Antiqua" w:cs="Book Antiqua"/>
          <w:color w:val="000000"/>
          <w:szCs w:val="22"/>
          <w:shd w:val="clear" w:color="auto" w:fill="F8F9FA"/>
        </w:rPr>
        <w:t>,</w:t>
      </w:r>
      <w:r w:rsidRPr="00AF2660">
        <w:rPr>
          <w:rFonts w:ascii="Book Antiqua" w:eastAsia="Book Antiqua" w:hAnsi="Book Antiqua"/>
          <w:color w:val="000000"/>
        </w:rPr>
        <w:t xml:space="preserve"> </w:t>
      </w:r>
      <w:r w:rsidR="00745BE0" w:rsidRPr="00AF2660">
        <w:rPr>
          <w:rFonts w:ascii="Book Antiqua" w:eastAsia="Book Antiqua" w:hAnsi="Book Antiqua" w:cs="Book Antiqua"/>
          <w:color w:val="000000"/>
        </w:rPr>
        <w:t>1</w:t>
      </w:r>
      <w:r w:rsidR="00745BE0" w:rsidRPr="00AF2660">
        <w:rPr>
          <w:rFonts w:ascii="Book Antiqua" w:eastAsia="Book Antiqua" w:hAnsi="Book Antiqua"/>
          <w:color w:val="000000"/>
        </w:rPr>
        <w:t xml:space="preserve"> </w:t>
      </w:r>
      <w:r w:rsidRPr="00AF2660">
        <w:rPr>
          <w:rFonts w:ascii="Book Antiqua" w:eastAsia="Book Antiqua" w:hAnsi="Book Antiqua"/>
          <w:color w:val="000000"/>
        </w:rPr>
        <w:t>as mucosal Schwann cell hamartoma </w:t>
      </w:r>
      <w:r w:rsidR="0069548E" w:rsidRPr="00AF2660">
        <w:rPr>
          <w:rFonts w:ascii="Book Antiqua" w:eastAsia="Book Antiqua" w:hAnsi="Book Antiqua" w:cs="Book Antiqua"/>
          <w:bCs/>
          <w:color w:val="000000"/>
          <w:szCs w:val="22"/>
        </w:rPr>
        <w:t>(Figure 2A</w:t>
      </w:r>
      <w:r w:rsidR="0069548E" w:rsidRPr="00AF2660">
        <w:rPr>
          <w:rFonts w:ascii="Book Antiqua" w:hAnsi="Book Antiqua" w:cs="Book Antiqua" w:hint="eastAsia"/>
          <w:bCs/>
          <w:color w:val="000000"/>
          <w:szCs w:val="22"/>
          <w:lang w:eastAsia="zh-CN"/>
        </w:rPr>
        <w:t xml:space="preserve"> and </w:t>
      </w:r>
      <w:r w:rsidR="0069548E" w:rsidRPr="00AF2660">
        <w:rPr>
          <w:rFonts w:ascii="Book Antiqua" w:eastAsia="Book Antiqua" w:hAnsi="Book Antiqua" w:cs="Book Antiqua"/>
          <w:bCs/>
          <w:color w:val="000000"/>
          <w:szCs w:val="22"/>
        </w:rPr>
        <w:t>B)</w:t>
      </w:r>
      <w:r w:rsidRPr="00AF2660">
        <w:rPr>
          <w:rFonts w:ascii="Book Antiqua" w:eastAsia="Book Antiqua" w:hAnsi="Book Antiqua" w:cs="Book Antiqua"/>
          <w:color w:val="000000"/>
        </w:rPr>
        <w:t> </w:t>
      </w:r>
      <w:r w:rsidRPr="00AF2660">
        <w:rPr>
          <w:rFonts w:ascii="Book Antiqua" w:eastAsia="Book Antiqua" w:hAnsi="Book Antiqua"/>
          <w:color w:val="000000"/>
        </w:rPr>
        <w:t xml:space="preserve">and </w:t>
      </w:r>
      <w:r w:rsidR="00745BE0" w:rsidRPr="00AF2660">
        <w:rPr>
          <w:rFonts w:ascii="Book Antiqua" w:eastAsia="Book Antiqua" w:hAnsi="Book Antiqua" w:cs="Book Antiqua"/>
          <w:color w:val="000000"/>
        </w:rPr>
        <w:t>2</w:t>
      </w:r>
      <w:r w:rsidR="00745BE0" w:rsidRPr="00AF2660">
        <w:rPr>
          <w:rFonts w:ascii="Book Antiqua" w:eastAsia="Book Antiqua" w:hAnsi="Book Antiqua"/>
          <w:color w:val="000000"/>
        </w:rPr>
        <w:t xml:space="preserve"> </w:t>
      </w:r>
      <w:r w:rsidRPr="00AF2660">
        <w:rPr>
          <w:rFonts w:ascii="Book Antiqua" w:eastAsia="Book Antiqua" w:hAnsi="Book Antiqua"/>
          <w:color w:val="000000"/>
        </w:rPr>
        <w:t xml:space="preserve">as </w:t>
      </w:r>
      <w:r w:rsidR="00762832" w:rsidRPr="00AF2660">
        <w:rPr>
          <w:rFonts w:ascii="Book Antiqua" w:eastAsia="Book Antiqua" w:hAnsi="Book Antiqua" w:cs="Book Antiqua"/>
          <w:color w:val="000000"/>
        </w:rPr>
        <w:t>MPNST</w:t>
      </w:r>
      <w:r w:rsidRPr="00AF2660">
        <w:rPr>
          <w:rFonts w:ascii="Book Antiqua" w:eastAsia="Book Antiqua" w:hAnsi="Book Antiqua"/>
          <w:color w:val="000000"/>
        </w:rPr>
        <w:t> </w:t>
      </w:r>
      <w:r w:rsidR="0069548E" w:rsidRPr="00AF2660">
        <w:rPr>
          <w:rFonts w:ascii="Book Antiqua" w:eastAsia="Book Antiqua" w:hAnsi="Book Antiqua" w:cs="Book Antiqua"/>
          <w:bCs/>
          <w:color w:val="000000"/>
          <w:szCs w:val="22"/>
        </w:rPr>
        <w:t>(Figure 2C</w:t>
      </w:r>
      <w:r w:rsidR="0069548E" w:rsidRPr="00AF2660">
        <w:rPr>
          <w:rFonts w:ascii="Book Antiqua" w:hAnsi="Book Antiqua" w:cs="Book Antiqua" w:hint="eastAsia"/>
          <w:bCs/>
          <w:color w:val="000000"/>
          <w:szCs w:val="22"/>
          <w:lang w:eastAsia="zh-CN"/>
        </w:rPr>
        <w:t xml:space="preserve"> and </w:t>
      </w:r>
      <w:r w:rsidR="0069548E" w:rsidRPr="00AF2660">
        <w:rPr>
          <w:rFonts w:ascii="Book Antiqua" w:eastAsia="Book Antiqua" w:hAnsi="Book Antiqua" w:cs="Book Antiqua"/>
          <w:bCs/>
          <w:color w:val="000000"/>
          <w:szCs w:val="22"/>
        </w:rPr>
        <w:t>D)</w:t>
      </w:r>
      <w:r w:rsidRPr="00AF2660">
        <w:rPr>
          <w:rFonts w:ascii="Book Antiqua" w:eastAsia="Book Antiqua" w:hAnsi="Book Antiqua"/>
          <w:color w:val="000000"/>
        </w:rPr>
        <w:t>.</w:t>
      </w:r>
    </w:p>
    <w:p w14:paraId="7011A81A" w14:textId="3A02F393" w:rsidR="001B1DEF" w:rsidRPr="00AF2660" w:rsidRDefault="00C254C1" w:rsidP="0069548E">
      <w:pPr>
        <w:snapToGrid w:val="0"/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 w:rsidRPr="00AF2660">
        <w:rPr>
          <w:rFonts w:ascii="Book Antiqua" w:eastAsia="Book Antiqua" w:hAnsi="Book Antiqua" w:cs="Book Antiqua"/>
          <w:color w:val="000000"/>
        </w:rPr>
        <w:t>The s</w:t>
      </w:r>
      <w:r w:rsidR="00C206E4" w:rsidRPr="00AF2660">
        <w:rPr>
          <w:rFonts w:ascii="Book Antiqua" w:eastAsia="Book Antiqua" w:hAnsi="Book Antiqua" w:cs="Book Antiqua"/>
          <w:color w:val="000000"/>
        </w:rPr>
        <w:t>chwannomas</w:t>
      </w:r>
      <w:r w:rsidR="00C206E4" w:rsidRPr="00AF2660">
        <w:rPr>
          <w:rFonts w:ascii="Book Antiqua" w:eastAsia="Book Antiqua" w:hAnsi="Book Antiqua"/>
          <w:color w:val="000000"/>
        </w:rPr>
        <w:t xml:space="preserve"> were </w:t>
      </w:r>
      <w:r w:rsidRPr="00AF2660">
        <w:rPr>
          <w:rFonts w:ascii="Book Antiqua" w:eastAsia="Book Antiqua" w:hAnsi="Book Antiqua" w:cs="Book Antiqua"/>
          <w:color w:val="000000"/>
        </w:rPr>
        <w:t xml:space="preserve">located </w:t>
      </w:r>
      <w:r w:rsidR="00C206E4" w:rsidRPr="00AF2660">
        <w:rPr>
          <w:rFonts w:ascii="Book Antiqua" w:eastAsia="Book Antiqua" w:hAnsi="Book Antiqua"/>
          <w:color w:val="000000"/>
        </w:rPr>
        <w:t>most frequently in stomach</w:t>
      </w:r>
      <w:r w:rsidRPr="00AF2660">
        <w:rPr>
          <w:rFonts w:ascii="Book Antiqua" w:eastAsia="Book Antiqua" w:hAnsi="Book Antiqua" w:cs="Book Antiqua"/>
          <w:color w:val="000000"/>
        </w:rPr>
        <w:t>, with 6 in the</w:t>
      </w:r>
      <w:r w:rsidR="00C206E4"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C206E4" w:rsidRPr="00AF2660">
        <w:rPr>
          <w:rFonts w:ascii="Book Antiqua" w:eastAsia="Book Antiqua" w:hAnsi="Book Antiqua"/>
          <w:color w:val="000000"/>
        </w:rPr>
        <w:t xml:space="preserve">distal stomach-antrum and </w:t>
      </w:r>
      <w:r w:rsidRPr="00AF2660">
        <w:rPr>
          <w:rFonts w:ascii="Book Antiqua" w:eastAsia="Book Antiqua" w:hAnsi="Book Antiqua" w:cs="Book Antiqua"/>
          <w:color w:val="000000"/>
        </w:rPr>
        <w:t xml:space="preserve">2 in the </w:t>
      </w:r>
      <w:r w:rsidR="00C206E4" w:rsidRPr="00AF2660">
        <w:rPr>
          <w:rFonts w:ascii="Book Antiqua" w:eastAsia="Book Antiqua" w:hAnsi="Book Antiqua"/>
          <w:color w:val="000000"/>
        </w:rPr>
        <w:t>proximal stomach</w:t>
      </w:r>
      <w:r w:rsidR="00C206E4" w:rsidRPr="00AF2660">
        <w:rPr>
          <w:rFonts w:ascii="Book Antiqua" w:eastAsia="Book Antiqua" w:hAnsi="Book Antiqua" w:cs="Book Antiqua"/>
          <w:color w:val="000000"/>
        </w:rPr>
        <w:t>.</w:t>
      </w:r>
      <w:r w:rsidR="004C2795" w:rsidRPr="00AF2660">
        <w:rPr>
          <w:rFonts w:ascii="Book Antiqua" w:eastAsia="Book Antiqua" w:hAnsi="Book Antiqua" w:cs="Book Antiqua"/>
          <w:color w:val="000000"/>
        </w:rPr>
        <w:t xml:space="preserve"> </w:t>
      </w:r>
      <w:r w:rsidRPr="00AF2660">
        <w:rPr>
          <w:rFonts w:ascii="Book Antiqua" w:eastAsia="Book Antiqua" w:hAnsi="Book Antiqua" w:cs="Book Antiqua"/>
          <w:color w:val="000000"/>
        </w:rPr>
        <w:t>The s</w:t>
      </w:r>
      <w:r w:rsidR="00C206E4" w:rsidRPr="00AF2660">
        <w:rPr>
          <w:rFonts w:ascii="Book Antiqua" w:eastAsia="Book Antiqua" w:hAnsi="Book Antiqua" w:cs="Book Antiqua"/>
          <w:color w:val="000000"/>
        </w:rPr>
        <w:t xml:space="preserve">econd </w:t>
      </w:r>
      <w:r w:rsidRPr="00AF2660">
        <w:rPr>
          <w:rFonts w:ascii="Book Antiqua" w:eastAsia="Book Antiqua" w:hAnsi="Book Antiqua" w:cs="Book Antiqua"/>
          <w:color w:val="000000"/>
        </w:rPr>
        <w:t>most</w:t>
      </w:r>
      <w:r w:rsidRPr="00AF2660">
        <w:rPr>
          <w:rFonts w:ascii="Book Antiqua" w:eastAsia="Book Antiqua" w:hAnsi="Book Antiqua"/>
          <w:color w:val="000000"/>
        </w:rPr>
        <w:t xml:space="preserve"> </w:t>
      </w:r>
      <w:r w:rsidR="00C206E4" w:rsidRPr="00AF2660">
        <w:rPr>
          <w:rFonts w:ascii="Book Antiqua" w:eastAsia="Book Antiqua" w:hAnsi="Book Antiqua"/>
          <w:color w:val="000000"/>
        </w:rPr>
        <w:t>frequent location was retroperitoneum</w:t>
      </w:r>
      <w:r w:rsidRPr="00AF2660">
        <w:rPr>
          <w:rFonts w:ascii="Book Antiqua" w:eastAsia="Book Antiqua" w:hAnsi="Book Antiqua" w:cs="Book Antiqua"/>
          <w:color w:val="000000"/>
        </w:rPr>
        <w:t>, including</w:t>
      </w:r>
      <w:r w:rsidR="00C206E4" w:rsidRPr="00AF2660">
        <w:rPr>
          <w:rFonts w:ascii="Book Antiqua" w:eastAsia="Book Antiqua" w:hAnsi="Book Antiqua" w:cs="Book Antiqua"/>
          <w:color w:val="000000"/>
        </w:rPr>
        <w:t xml:space="preserve"> </w:t>
      </w:r>
      <w:r w:rsidRPr="00AF2660">
        <w:rPr>
          <w:rFonts w:ascii="Book Antiqua" w:eastAsia="Book Antiqua" w:hAnsi="Book Antiqua" w:cs="Book Antiqua"/>
          <w:color w:val="000000"/>
        </w:rPr>
        <w:t>1</w:t>
      </w:r>
      <w:r w:rsidRPr="00AF2660">
        <w:rPr>
          <w:rFonts w:ascii="Book Antiqua" w:eastAsia="Book Antiqua" w:hAnsi="Book Antiqua"/>
          <w:color w:val="000000"/>
        </w:rPr>
        <w:t xml:space="preserve"> </w:t>
      </w:r>
      <w:r w:rsidR="00C206E4" w:rsidRPr="00AF2660">
        <w:rPr>
          <w:rFonts w:ascii="Book Antiqua" w:eastAsia="Book Antiqua" w:hAnsi="Book Antiqua"/>
          <w:color w:val="000000"/>
        </w:rPr>
        <w:t xml:space="preserve">in </w:t>
      </w:r>
      <w:r w:rsidRPr="00AF2660">
        <w:rPr>
          <w:rFonts w:ascii="Book Antiqua" w:eastAsia="Book Antiqua" w:hAnsi="Book Antiqua" w:cs="Book Antiqua"/>
          <w:color w:val="000000"/>
        </w:rPr>
        <w:t xml:space="preserve">the </w:t>
      </w:r>
      <w:r w:rsidR="00C206E4" w:rsidRPr="00AF2660">
        <w:rPr>
          <w:rFonts w:ascii="Book Antiqua" w:eastAsia="Book Antiqua" w:hAnsi="Book Antiqua"/>
          <w:color w:val="000000"/>
        </w:rPr>
        <w:t xml:space="preserve">posterior rectum, </w:t>
      </w:r>
      <w:r w:rsidRPr="00AF2660">
        <w:rPr>
          <w:rFonts w:ascii="Book Antiqua" w:eastAsia="Book Antiqua" w:hAnsi="Book Antiqua" w:cs="Book Antiqua"/>
          <w:color w:val="000000"/>
        </w:rPr>
        <w:t>1</w:t>
      </w:r>
      <w:r w:rsidRPr="00AF2660">
        <w:rPr>
          <w:rFonts w:ascii="Book Antiqua" w:eastAsia="Book Antiqua" w:hAnsi="Book Antiqua"/>
          <w:color w:val="000000"/>
        </w:rPr>
        <w:t xml:space="preserve"> </w:t>
      </w:r>
      <w:r w:rsidR="00C206E4" w:rsidRPr="00AF2660">
        <w:rPr>
          <w:rFonts w:ascii="Book Antiqua" w:eastAsia="Book Antiqua" w:hAnsi="Book Antiqua"/>
          <w:color w:val="000000"/>
        </w:rPr>
        <w:t xml:space="preserve">in </w:t>
      </w:r>
      <w:r w:rsidRPr="00AF2660">
        <w:rPr>
          <w:rFonts w:ascii="Book Antiqua" w:eastAsia="Book Antiqua" w:hAnsi="Book Antiqua" w:cs="Book Antiqua"/>
          <w:color w:val="000000"/>
        </w:rPr>
        <w:t xml:space="preserve">the </w:t>
      </w:r>
      <w:r w:rsidR="00C206E4" w:rsidRPr="00AF2660">
        <w:rPr>
          <w:rFonts w:ascii="Book Antiqua" w:eastAsia="Book Antiqua" w:hAnsi="Book Antiqua"/>
          <w:color w:val="000000"/>
        </w:rPr>
        <w:t xml:space="preserve">rectosigmoid junction, </w:t>
      </w:r>
      <w:r w:rsidRPr="00AF2660">
        <w:rPr>
          <w:rFonts w:ascii="Book Antiqua" w:eastAsia="Book Antiqua" w:hAnsi="Book Antiqua" w:cs="Book Antiqua"/>
          <w:color w:val="000000"/>
        </w:rPr>
        <w:t>1 in the</w:t>
      </w:r>
      <w:r w:rsidRPr="00AF2660">
        <w:rPr>
          <w:rFonts w:ascii="Book Antiqua" w:eastAsia="Book Antiqua" w:hAnsi="Book Antiqua"/>
          <w:color w:val="000000"/>
        </w:rPr>
        <w:t xml:space="preserve"> </w:t>
      </w:r>
      <w:r w:rsidR="00C206E4" w:rsidRPr="00AF2660">
        <w:rPr>
          <w:rFonts w:ascii="Book Antiqua" w:eastAsia="Book Antiqua" w:hAnsi="Book Antiqua"/>
          <w:color w:val="000000"/>
        </w:rPr>
        <w:t>posterior of the second part of the duodenum</w:t>
      </w:r>
      <w:r w:rsidRPr="00AF2660">
        <w:rPr>
          <w:rFonts w:ascii="Book Antiqua" w:eastAsia="Book Antiqua" w:hAnsi="Book Antiqua" w:cs="Book Antiqua"/>
          <w:color w:val="000000"/>
        </w:rPr>
        <w:t>,</w:t>
      </w:r>
      <w:r w:rsidR="00C206E4" w:rsidRPr="00AF2660">
        <w:rPr>
          <w:rFonts w:ascii="Book Antiqua" w:eastAsia="Book Antiqua" w:hAnsi="Book Antiqua"/>
          <w:color w:val="000000"/>
        </w:rPr>
        <w:t xml:space="preserve"> and </w:t>
      </w:r>
      <w:r w:rsidRPr="00AF2660">
        <w:rPr>
          <w:rFonts w:ascii="Book Antiqua" w:eastAsia="Book Antiqua" w:hAnsi="Book Antiqua" w:cs="Book Antiqua"/>
          <w:color w:val="000000"/>
        </w:rPr>
        <w:t>1</w:t>
      </w:r>
      <w:r w:rsidRPr="00AF2660">
        <w:rPr>
          <w:rFonts w:ascii="Book Antiqua" w:eastAsia="Book Antiqua" w:hAnsi="Book Antiqua"/>
          <w:color w:val="000000"/>
        </w:rPr>
        <w:t xml:space="preserve"> </w:t>
      </w:r>
      <w:r w:rsidR="00C206E4" w:rsidRPr="00AF2660">
        <w:rPr>
          <w:rFonts w:ascii="Book Antiqua" w:eastAsia="Book Antiqua" w:hAnsi="Book Antiqua"/>
          <w:color w:val="000000"/>
        </w:rPr>
        <w:t xml:space="preserve">in </w:t>
      </w:r>
      <w:r w:rsidRPr="00AF2660">
        <w:rPr>
          <w:rFonts w:ascii="Book Antiqua" w:eastAsia="Book Antiqua" w:hAnsi="Book Antiqua" w:cs="Book Antiqua"/>
          <w:color w:val="000000"/>
        </w:rPr>
        <w:t xml:space="preserve">the </w:t>
      </w:r>
      <w:r w:rsidR="00C206E4" w:rsidRPr="00AF2660">
        <w:rPr>
          <w:rFonts w:ascii="Book Antiqua" w:eastAsia="Book Antiqua" w:hAnsi="Book Antiqua"/>
          <w:color w:val="000000"/>
        </w:rPr>
        <w:t xml:space="preserve">retroperitoneum/intraabdominal </w:t>
      </w:r>
      <w:r w:rsidRPr="00AF2660">
        <w:rPr>
          <w:rFonts w:ascii="Book Antiqua" w:eastAsia="Book Antiqua" w:hAnsi="Book Antiqua" w:cs="Book Antiqua"/>
          <w:color w:val="000000"/>
        </w:rPr>
        <w:t>region</w:t>
      </w:r>
      <w:r w:rsidR="00C206E4" w:rsidRPr="00AF2660">
        <w:rPr>
          <w:rFonts w:ascii="Book Antiqua" w:eastAsia="Book Antiqua" w:hAnsi="Book Antiqua" w:cs="Book Antiqua"/>
          <w:color w:val="000000"/>
        </w:rPr>
        <w:t xml:space="preserve">. The </w:t>
      </w:r>
      <w:r w:rsidRPr="00AF2660">
        <w:rPr>
          <w:rFonts w:ascii="Book Antiqua" w:eastAsia="Book Antiqua" w:hAnsi="Book Antiqua" w:cs="Book Antiqua"/>
          <w:color w:val="000000"/>
        </w:rPr>
        <w:t>2</w:t>
      </w:r>
      <w:r w:rsidR="00C206E4" w:rsidRPr="00AF2660">
        <w:rPr>
          <w:rFonts w:ascii="Book Antiqua" w:eastAsia="Book Antiqua" w:hAnsi="Book Antiqua"/>
          <w:color w:val="000000"/>
        </w:rPr>
        <w:t xml:space="preserve"> diffuse submucosal neurofibromatosis</w:t>
      </w:r>
      <w:r w:rsidRPr="00AF2660">
        <w:rPr>
          <w:rFonts w:ascii="Book Antiqua" w:eastAsia="Book Antiqua" w:hAnsi="Book Antiqua"/>
          <w:color w:val="000000"/>
        </w:rPr>
        <w:t xml:space="preserve"> cases</w:t>
      </w:r>
      <w:r w:rsidR="00C206E4" w:rsidRPr="00AF2660">
        <w:rPr>
          <w:rFonts w:ascii="Book Antiqua" w:eastAsia="Book Antiqua" w:hAnsi="Book Antiqua"/>
          <w:color w:val="000000"/>
        </w:rPr>
        <w:t xml:space="preserve"> </w:t>
      </w:r>
      <w:r w:rsidRPr="00AF2660">
        <w:rPr>
          <w:rFonts w:ascii="Book Antiqua" w:eastAsia="Book Antiqua" w:hAnsi="Book Antiqua" w:cs="Book Antiqua"/>
          <w:color w:val="000000"/>
        </w:rPr>
        <w:t>involved</w:t>
      </w:r>
      <w:r w:rsidR="00C206E4" w:rsidRPr="00AF2660">
        <w:rPr>
          <w:rFonts w:ascii="Book Antiqua" w:eastAsia="Book Antiqua" w:hAnsi="Book Antiqua"/>
          <w:color w:val="000000"/>
        </w:rPr>
        <w:t xml:space="preserve"> NF1 patients, </w:t>
      </w:r>
      <w:r w:rsidRPr="00AF2660">
        <w:rPr>
          <w:rFonts w:ascii="Book Antiqua" w:eastAsia="Book Antiqua" w:hAnsi="Book Antiqua" w:cs="Book Antiqua"/>
          <w:color w:val="000000"/>
        </w:rPr>
        <w:t xml:space="preserve">with </w:t>
      </w:r>
      <w:r w:rsidR="00C206E4" w:rsidRPr="00AF2660">
        <w:rPr>
          <w:rFonts w:ascii="Book Antiqua" w:eastAsia="Book Antiqua" w:hAnsi="Book Antiqua"/>
          <w:color w:val="000000"/>
        </w:rPr>
        <w:t>one located throughout duodenal to transverse colonic walls and the other in</w:t>
      </w:r>
      <w:r w:rsidR="00C206E4" w:rsidRPr="00AF2660">
        <w:rPr>
          <w:rFonts w:ascii="Book Antiqua" w:eastAsia="Book Antiqua" w:hAnsi="Book Antiqua" w:cs="Book Antiqua"/>
          <w:color w:val="000000"/>
        </w:rPr>
        <w:t xml:space="preserve"> </w:t>
      </w:r>
      <w:r w:rsidRPr="00AF2660">
        <w:rPr>
          <w:rFonts w:ascii="Book Antiqua" w:eastAsia="Book Antiqua" w:hAnsi="Book Antiqua" w:cs="Book Antiqua"/>
          <w:color w:val="000000"/>
        </w:rPr>
        <w:t>the</w:t>
      </w:r>
      <w:r w:rsidRPr="00AF2660">
        <w:rPr>
          <w:rFonts w:ascii="Book Antiqua" w:eastAsia="Book Antiqua" w:hAnsi="Book Antiqua"/>
          <w:color w:val="000000"/>
        </w:rPr>
        <w:t xml:space="preserve"> </w:t>
      </w:r>
      <w:r w:rsidR="00C206E4" w:rsidRPr="00AF2660">
        <w:rPr>
          <w:rFonts w:ascii="Book Antiqua" w:eastAsia="Book Antiqua" w:hAnsi="Book Antiqua"/>
          <w:color w:val="000000"/>
        </w:rPr>
        <w:t>sigmoid colon wall. </w:t>
      </w:r>
      <w:r w:rsidRPr="00AF2660">
        <w:rPr>
          <w:rFonts w:ascii="Book Antiqua" w:eastAsia="Book Antiqua" w:hAnsi="Book Antiqua" w:cs="Book Antiqua"/>
          <w:color w:val="000000"/>
        </w:rPr>
        <w:t>The 2</w:t>
      </w:r>
      <w:r w:rsidRPr="00AF2660">
        <w:rPr>
          <w:rFonts w:ascii="Book Antiqua" w:eastAsia="Book Antiqua" w:hAnsi="Book Antiqua"/>
          <w:color w:val="000000"/>
        </w:rPr>
        <w:t> </w:t>
      </w:r>
      <w:r w:rsidR="00C206E4" w:rsidRPr="00AF2660">
        <w:rPr>
          <w:rFonts w:ascii="Book Antiqua" w:eastAsia="Book Antiqua" w:hAnsi="Book Antiqua"/>
          <w:color w:val="000000"/>
        </w:rPr>
        <w:t>cases of ganglioneuroma were</w:t>
      </w:r>
      <w:r w:rsidRPr="00AF2660">
        <w:rPr>
          <w:rFonts w:ascii="Book Antiqua" w:eastAsia="Book Antiqua" w:hAnsi="Book Antiqua"/>
          <w:color w:val="000000"/>
        </w:rPr>
        <w:t xml:space="preserve"> </w:t>
      </w:r>
      <w:r w:rsidRPr="00AF2660">
        <w:rPr>
          <w:rFonts w:ascii="Book Antiqua" w:eastAsia="Book Antiqua" w:hAnsi="Book Antiqua" w:cs="Book Antiqua"/>
          <w:color w:val="000000"/>
        </w:rPr>
        <w:t>both</w:t>
      </w:r>
      <w:r w:rsidR="00C206E4" w:rsidRPr="00AF2660">
        <w:rPr>
          <w:rFonts w:ascii="Book Antiqua" w:eastAsia="Book Antiqua" w:hAnsi="Book Antiqua" w:cs="Book Antiqua"/>
          <w:color w:val="000000"/>
        </w:rPr>
        <w:t xml:space="preserve"> </w:t>
      </w:r>
      <w:r w:rsidRPr="00AF2660">
        <w:rPr>
          <w:rFonts w:ascii="Book Antiqua" w:eastAsia="Book Antiqua" w:hAnsi="Book Antiqua" w:cs="Book Antiqua"/>
          <w:color w:val="000000"/>
        </w:rPr>
        <w:t xml:space="preserve">located </w:t>
      </w:r>
      <w:r w:rsidR="00C206E4" w:rsidRPr="00AF2660">
        <w:rPr>
          <w:rFonts w:ascii="Book Antiqua" w:eastAsia="Book Antiqua" w:hAnsi="Book Antiqua"/>
          <w:color w:val="000000"/>
        </w:rPr>
        <w:t>in </w:t>
      </w:r>
      <w:r w:rsidRPr="00AF2660">
        <w:rPr>
          <w:rFonts w:ascii="Book Antiqua" w:eastAsia="Book Antiqua" w:hAnsi="Book Antiqua" w:cs="Book Antiqua"/>
          <w:color w:val="000000"/>
        </w:rPr>
        <w:t xml:space="preserve">the </w:t>
      </w:r>
      <w:r w:rsidR="00C206E4" w:rsidRPr="00AF2660">
        <w:rPr>
          <w:rFonts w:ascii="Book Antiqua" w:eastAsia="Book Antiqua" w:hAnsi="Book Antiqua" w:cs="Book Antiqua"/>
          <w:color w:val="000000"/>
        </w:rPr>
        <w:t>transvers</w:t>
      </w:r>
      <w:r w:rsidRPr="00AF2660">
        <w:rPr>
          <w:rFonts w:ascii="Book Antiqua" w:eastAsia="Book Antiqua" w:hAnsi="Book Antiqua" w:cs="Book Antiqua"/>
          <w:color w:val="000000"/>
        </w:rPr>
        <w:t>e</w:t>
      </w:r>
      <w:r w:rsidR="00C206E4" w:rsidRPr="00AF2660">
        <w:rPr>
          <w:rFonts w:ascii="Book Antiqua" w:eastAsia="Book Antiqua" w:hAnsi="Book Antiqua"/>
          <w:color w:val="000000"/>
        </w:rPr>
        <w:t> and sigmoid colon</w:t>
      </w:r>
      <w:r w:rsidR="001B1DEF" w:rsidRPr="00AF2660">
        <w:rPr>
          <w:rFonts w:ascii="Book Antiqua" w:eastAsia="Book Antiqua" w:hAnsi="Book Antiqua" w:cs="Book Antiqua"/>
          <w:color w:val="000000"/>
        </w:rPr>
        <w:t xml:space="preserve"> regions</w:t>
      </w:r>
      <w:r w:rsidR="00C206E4" w:rsidRPr="00AF2660">
        <w:rPr>
          <w:rFonts w:ascii="Book Antiqua" w:eastAsia="Book Antiqua" w:hAnsi="Book Antiqua" w:cs="Book Antiqua"/>
          <w:color w:val="000000"/>
        </w:rPr>
        <w:t xml:space="preserve">. </w:t>
      </w:r>
      <w:r w:rsidR="001B1DEF" w:rsidRPr="00AF2660">
        <w:rPr>
          <w:rFonts w:ascii="Book Antiqua" w:eastAsia="Book Antiqua" w:hAnsi="Book Antiqua" w:cs="Book Antiqua"/>
          <w:color w:val="000000"/>
        </w:rPr>
        <w:t>The 2</w:t>
      </w:r>
      <w:r w:rsidR="00C206E4"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762832" w:rsidRPr="00AF2660">
        <w:rPr>
          <w:rFonts w:ascii="Book Antiqua" w:eastAsia="Book Antiqua" w:hAnsi="Book Antiqua" w:cs="Book Antiqua"/>
          <w:color w:val="000000"/>
        </w:rPr>
        <w:t>MPNST</w:t>
      </w:r>
      <w:r w:rsidR="001B1DEF" w:rsidRPr="00AF2660">
        <w:rPr>
          <w:rFonts w:ascii="Book Antiqua" w:eastAsia="Book Antiqua" w:hAnsi="Book Antiqua" w:cs="Book Antiqua"/>
          <w:color w:val="000000"/>
        </w:rPr>
        <w:t>s</w:t>
      </w:r>
      <w:r w:rsidR="00C206E4"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1B1DEF" w:rsidRPr="00AF2660">
        <w:rPr>
          <w:rFonts w:ascii="Book Antiqua" w:eastAsia="Book Antiqua" w:hAnsi="Book Antiqua" w:cs="Book Antiqua"/>
          <w:color w:val="000000"/>
        </w:rPr>
        <w:t>were located, respectively,</w:t>
      </w:r>
      <w:r w:rsidR="00C206E4" w:rsidRPr="00AF2660">
        <w:rPr>
          <w:rFonts w:ascii="Book Antiqua" w:eastAsia="Book Antiqua" w:hAnsi="Book Antiqua"/>
          <w:color w:val="000000"/>
        </w:rPr>
        <w:t xml:space="preserve"> in </w:t>
      </w:r>
      <w:r w:rsidR="001B1DEF" w:rsidRPr="00AF2660">
        <w:rPr>
          <w:rFonts w:ascii="Book Antiqua" w:eastAsia="Book Antiqua" w:hAnsi="Book Antiqua" w:cs="Book Antiqua"/>
          <w:color w:val="000000"/>
        </w:rPr>
        <w:t xml:space="preserve">the </w:t>
      </w:r>
      <w:r w:rsidR="00C206E4" w:rsidRPr="00AF2660">
        <w:rPr>
          <w:rFonts w:ascii="Book Antiqua" w:eastAsia="Book Antiqua" w:hAnsi="Book Antiqua"/>
          <w:color w:val="000000"/>
        </w:rPr>
        <w:t xml:space="preserve">stomach and in close contact with </w:t>
      </w:r>
      <w:r w:rsidR="001B1DEF" w:rsidRPr="00AF2660">
        <w:rPr>
          <w:rFonts w:ascii="Book Antiqua" w:eastAsia="Book Antiqua" w:hAnsi="Book Antiqua" w:cs="Book Antiqua"/>
          <w:color w:val="000000"/>
        </w:rPr>
        <w:t xml:space="preserve">the </w:t>
      </w:r>
      <w:r w:rsidR="00C206E4" w:rsidRPr="00AF2660">
        <w:rPr>
          <w:rFonts w:ascii="Book Antiqua" w:eastAsia="Book Antiqua" w:hAnsi="Book Antiqua"/>
          <w:color w:val="000000"/>
        </w:rPr>
        <w:t>colon. </w:t>
      </w:r>
      <w:r w:rsidR="001B1DEF" w:rsidRPr="00AF2660">
        <w:rPr>
          <w:rFonts w:ascii="Book Antiqua" w:eastAsia="Book Antiqua" w:hAnsi="Book Antiqua" w:cs="Book Antiqua"/>
          <w:color w:val="000000"/>
        </w:rPr>
        <w:t>The 1 m</w:t>
      </w:r>
      <w:r w:rsidR="00C206E4" w:rsidRPr="00AF2660">
        <w:rPr>
          <w:rFonts w:ascii="Book Antiqua" w:eastAsia="Book Antiqua" w:hAnsi="Book Antiqua" w:cs="Book Antiqua"/>
          <w:color w:val="000000"/>
        </w:rPr>
        <w:t>ucosal</w:t>
      </w:r>
      <w:r w:rsidR="00C206E4" w:rsidRPr="00AF2660">
        <w:rPr>
          <w:rFonts w:ascii="Book Antiqua" w:eastAsia="Book Antiqua" w:hAnsi="Book Antiqua"/>
          <w:color w:val="000000"/>
        </w:rPr>
        <w:t xml:space="preserve"> Schwann cell hamartoma was located in the sigmoid colon. </w:t>
      </w:r>
    </w:p>
    <w:p w14:paraId="411077B8" w14:textId="10805904" w:rsidR="00A77B3E" w:rsidRPr="00AF2660" w:rsidRDefault="001B1DEF" w:rsidP="00900759">
      <w:pPr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AF2660">
        <w:rPr>
          <w:rFonts w:ascii="Book Antiqua" w:eastAsia="Book Antiqua" w:hAnsi="Book Antiqua" w:cs="Book Antiqua"/>
          <w:color w:val="000000"/>
        </w:rPr>
        <w:t>The</w:t>
      </w:r>
      <w:r w:rsidRPr="00AF2660">
        <w:rPr>
          <w:rFonts w:ascii="Book Antiqua" w:eastAsia="Book Antiqua" w:hAnsi="Book Antiqua"/>
          <w:color w:val="000000"/>
        </w:rPr>
        <w:t xml:space="preserve"> </w:t>
      </w:r>
      <w:r w:rsidR="00C206E4" w:rsidRPr="00AF2660">
        <w:rPr>
          <w:rFonts w:ascii="Book Antiqua" w:eastAsia="Book Antiqua" w:hAnsi="Book Antiqua"/>
          <w:color w:val="000000"/>
        </w:rPr>
        <w:t xml:space="preserve">colonic </w:t>
      </w:r>
      <w:r w:rsidR="00C206E4" w:rsidRPr="00AF2660">
        <w:rPr>
          <w:rFonts w:ascii="Book Antiqua" w:eastAsia="Book Antiqua" w:hAnsi="Book Antiqua" w:cs="Book Antiqua"/>
          <w:color w:val="000000"/>
        </w:rPr>
        <w:t>ganglioneuroma</w:t>
      </w:r>
      <w:r w:rsidR="0001082F" w:rsidRPr="00AF2660">
        <w:rPr>
          <w:rFonts w:ascii="Book Antiqua" w:eastAsia="Book Antiqua" w:hAnsi="Book Antiqua" w:cs="Book Antiqua"/>
          <w:color w:val="000000"/>
        </w:rPr>
        <w:t>s</w:t>
      </w:r>
      <w:r w:rsidR="00C206E4" w:rsidRPr="00AF2660">
        <w:rPr>
          <w:rFonts w:ascii="Book Antiqua" w:eastAsia="Book Antiqua" w:hAnsi="Book Antiqua"/>
          <w:color w:val="000000"/>
        </w:rPr>
        <w:t xml:space="preserve"> and mucosal Schwann cell hamartoma</w:t>
      </w:r>
      <w:r w:rsidR="0001082F"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E0542B" w:rsidRPr="00AF2660">
        <w:rPr>
          <w:rFonts w:ascii="Book Antiqua" w:eastAsia="Book Antiqua" w:hAnsi="Book Antiqua" w:cs="Book Antiqua"/>
          <w:color w:val="000000"/>
        </w:rPr>
        <w:t>appeared as</w:t>
      </w:r>
      <w:r w:rsidR="0001082F" w:rsidRPr="00AF2660">
        <w:rPr>
          <w:rFonts w:ascii="Book Antiqua" w:eastAsia="Book Antiqua" w:hAnsi="Book Antiqua" w:cs="Book Antiqua"/>
          <w:color w:val="000000"/>
        </w:rPr>
        <w:t xml:space="preserve"> polypoid </w:t>
      </w:r>
      <w:r w:rsidR="00E0542B" w:rsidRPr="00AF2660">
        <w:rPr>
          <w:rFonts w:ascii="Book Antiqua" w:eastAsia="Book Antiqua" w:hAnsi="Book Antiqua" w:cs="Book Antiqua"/>
          <w:color w:val="000000"/>
        </w:rPr>
        <w:t>lesions</w:t>
      </w:r>
      <w:r w:rsidR="00C206E4" w:rsidRPr="00AF2660">
        <w:rPr>
          <w:rFonts w:ascii="Book Antiqua" w:eastAsia="Book Antiqua" w:hAnsi="Book Antiqua" w:cs="Book Antiqua"/>
          <w:color w:val="000000"/>
        </w:rPr>
        <w:t xml:space="preserve">. </w:t>
      </w:r>
      <w:r w:rsidR="00E0542B" w:rsidRPr="00AF2660">
        <w:rPr>
          <w:rFonts w:ascii="Book Antiqua" w:eastAsia="Book Antiqua" w:hAnsi="Book Antiqua" w:cs="Book Antiqua"/>
          <w:color w:val="000000"/>
        </w:rPr>
        <w:t>O</w:t>
      </w:r>
      <w:r w:rsidR="00C206E4" w:rsidRPr="00AF2660">
        <w:rPr>
          <w:rFonts w:ascii="Book Antiqua" w:eastAsia="Book Antiqua" w:hAnsi="Book Antiqua" w:cs="Book Antiqua"/>
          <w:color w:val="000000"/>
        </w:rPr>
        <w:t>ther</w:t>
      </w:r>
      <w:r w:rsidR="00C206E4" w:rsidRPr="00AF2660">
        <w:rPr>
          <w:rFonts w:ascii="Book Antiqua" w:eastAsia="Book Antiqua" w:hAnsi="Book Antiqua"/>
          <w:color w:val="000000"/>
        </w:rPr>
        <w:t xml:space="preserve"> than polyps and diffuse submucosal neurofibromatosis, </w:t>
      </w:r>
      <w:r w:rsidR="00E0542B" w:rsidRPr="00AF2660">
        <w:rPr>
          <w:rFonts w:ascii="Book Antiqua" w:eastAsia="Book Antiqua" w:hAnsi="Book Antiqua" w:cs="Book Antiqua"/>
          <w:color w:val="000000"/>
        </w:rPr>
        <w:t xml:space="preserve">the remaining </w:t>
      </w:r>
      <w:r w:rsidR="00C206E4" w:rsidRPr="00AF2660">
        <w:rPr>
          <w:rFonts w:ascii="Book Antiqua" w:eastAsia="Book Antiqua" w:hAnsi="Book Antiqua"/>
          <w:color w:val="000000"/>
        </w:rPr>
        <w:t xml:space="preserve">tumors predominantly </w:t>
      </w:r>
      <w:r w:rsidR="00E0542B" w:rsidRPr="00AF2660">
        <w:rPr>
          <w:rFonts w:ascii="Book Antiqua" w:eastAsia="Book Antiqua" w:hAnsi="Book Antiqua" w:cs="Book Antiqua"/>
          <w:color w:val="000000"/>
        </w:rPr>
        <w:t xml:space="preserve">showed as </w:t>
      </w:r>
      <w:r w:rsidR="00C206E4" w:rsidRPr="00AF2660">
        <w:rPr>
          <w:rFonts w:ascii="Book Antiqua" w:eastAsia="Book Antiqua" w:hAnsi="Book Antiqua"/>
          <w:color w:val="000000"/>
        </w:rPr>
        <w:t>masses.</w:t>
      </w:r>
    </w:p>
    <w:p w14:paraId="2FCDB552" w14:textId="7640525F" w:rsidR="00A77B3E" w:rsidRPr="00AF2660" w:rsidRDefault="00AF7DD3" w:rsidP="00900759">
      <w:pPr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AF2660">
        <w:rPr>
          <w:rFonts w:ascii="Book Antiqua" w:eastAsia="Book Antiqua" w:hAnsi="Book Antiqua" w:cs="Book Antiqua"/>
          <w:color w:val="000000"/>
        </w:rPr>
        <w:t>The tumors varied in s</w:t>
      </w:r>
      <w:r w:rsidR="00C206E4" w:rsidRPr="00AF2660">
        <w:rPr>
          <w:rFonts w:ascii="Book Antiqua" w:eastAsia="Book Antiqua" w:hAnsi="Book Antiqua" w:cs="Book Antiqua"/>
          <w:color w:val="000000"/>
        </w:rPr>
        <w:t>ize. Two were larger than 10 cm</w:t>
      </w:r>
      <w:r w:rsidR="00900759" w:rsidRPr="00AF2660">
        <w:rPr>
          <w:rFonts w:ascii="Book Antiqua" w:eastAsia="Book Antiqua" w:hAnsi="Book Antiqua" w:cs="Book Antiqua"/>
          <w:color w:val="000000"/>
        </w:rPr>
        <w:t>-</w:t>
      </w:r>
      <w:r w:rsidR="009D4A74" w:rsidRPr="00AF2660">
        <w:rPr>
          <w:rFonts w:ascii="Book Antiqua" w:eastAsia="Book Antiqua" w:hAnsi="Book Antiqua" w:cs="Book Antiqua"/>
          <w:color w:val="000000"/>
        </w:rPr>
        <w:t xml:space="preserve">both cellular schwannomas, with </w:t>
      </w:r>
      <w:r w:rsidRPr="00AF2660">
        <w:rPr>
          <w:rFonts w:ascii="Book Antiqua" w:eastAsia="Book Antiqua" w:hAnsi="Book Antiqua" w:cs="Book Antiqua"/>
          <w:color w:val="000000"/>
        </w:rPr>
        <w:t>the</w:t>
      </w:r>
      <w:r w:rsidR="00C206E4" w:rsidRPr="00AF2660">
        <w:rPr>
          <w:rFonts w:ascii="Book Antiqua" w:eastAsia="Book Antiqua" w:hAnsi="Book Antiqua" w:cs="Book Antiqua"/>
          <w:color w:val="000000"/>
        </w:rPr>
        <w:t xml:space="preserve"> largest </w:t>
      </w:r>
      <w:r w:rsidR="009D4A74" w:rsidRPr="00AF2660">
        <w:rPr>
          <w:rFonts w:ascii="Book Antiqua" w:eastAsia="Book Antiqua" w:hAnsi="Book Antiqua" w:cs="Book Antiqua"/>
          <w:color w:val="000000"/>
        </w:rPr>
        <w:t>measuring</w:t>
      </w:r>
      <w:r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C206E4" w:rsidRPr="00AF2660">
        <w:rPr>
          <w:rFonts w:ascii="Book Antiqua" w:eastAsia="Book Antiqua" w:hAnsi="Book Antiqua" w:cs="Book Antiqua"/>
          <w:color w:val="000000"/>
        </w:rPr>
        <w:t>13</w:t>
      </w:r>
      <w:r w:rsidRPr="00AF2660">
        <w:rPr>
          <w:rFonts w:ascii="Book Antiqua" w:eastAsia="Book Antiqua" w:hAnsi="Book Antiqua" w:cs="Book Antiqua"/>
          <w:color w:val="000000"/>
        </w:rPr>
        <w:t xml:space="preserve"> cm </w:t>
      </w:r>
      <w:r w:rsidRPr="00AF2660">
        <w:rPr>
          <w:rFonts w:ascii="Symbol" w:eastAsia="Book Antiqua" w:hAnsi="Symbol" w:cs="Book Antiqua"/>
          <w:color w:val="000000"/>
        </w:rPr>
        <w:t></w:t>
      </w:r>
      <w:r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C206E4" w:rsidRPr="00AF2660">
        <w:rPr>
          <w:rFonts w:ascii="Book Antiqua" w:eastAsia="Book Antiqua" w:hAnsi="Book Antiqua" w:cs="Book Antiqua"/>
          <w:color w:val="000000"/>
        </w:rPr>
        <w:t>7</w:t>
      </w:r>
      <w:r w:rsidRPr="00AF2660">
        <w:rPr>
          <w:rFonts w:ascii="Book Antiqua" w:eastAsia="Book Antiqua" w:hAnsi="Book Antiqua" w:cs="Book Antiqua"/>
          <w:color w:val="000000"/>
        </w:rPr>
        <w:t xml:space="preserve"> cm </w:t>
      </w:r>
      <w:r w:rsidRPr="00AF2660">
        <w:rPr>
          <w:rFonts w:ascii="Symbol" w:eastAsia="Book Antiqua" w:hAnsi="Symbol" w:cs="Book Antiqua"/>
          <w:color w:val="000000"/>
        </w:rPr>
        <w:t></w:t>
      </w:r>
      <w:r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C206E4" w:rsidRPr="00AF2660">
        <w:rPr>
          <w:rFonts w:ascii="Book Antiqua" w:eastAsia="Book Antiqua" w:hAnsi="Book Antiqua" w:cs="Book Antiqua"/>
          <w:color w:val="000000"/>
        </w:rPr>
        <w:t>7 cm and the other </w:t>
      </w:r>
      <w:r w:rsidR="009D4A74" w:rsidRPr="00AF2660">
        <w:rPr>
          <w:rFonts w:ascii="Book Antiqua" w:eastAsia="Book Antiqua" w:hAnsi="Book Antiqua" w:cs="Book Antiqua"/>
          <w:color w:val="000000"/>
        </w:rPr>
        <w:t>measuring</w:t>
      </w:r>
      <w:r w:rsidR="00C206E4" w:rsidRPr="00AF2660">
        <w:rPr>
          <w:rFonts w:ascii="Book Antiqua" w:eastAsia="Book Antiqua" w:hAnsi="Book Antiqua"/>
          <w:color w:val="000000"/>
        </w:rPr>
        <w:t xml:space="preserve"> 12</w:t>
      </w:r>
      <w:r w:rsidRPr="00AF2660">
        <w:rPr>
          <w:rFonts w:ascii="Book Antiqua" w:eastAsia="Book Antiqua" w:hAnsi="Book Antiqua"/>
          <w:color w:val="000000"/>
        </w:rPr>
        <w:t xml:space="preserve"> </w:t>
      </w:r>
      <w:r w:rsidRPr="00AF2660">
        <w:rPr>
          <w:rFonts w:ascii="Book Antiqua" w:eastAsia="Book Antiqua" w:hAnsi="Book Antiqua" w:cs="Book Antiqua"/>
          <w:color w:val="000000"/>
        </w:rPr>
        <w:t xml:space="preserve">cm </w:t>
      </w:r>
      <w:r w:rsidRPr="00AF2660">
        <w:rPr>
          <w:rFonts w:ascii="Symbol" w:eastAsia="Book Antiqua" w:hAnsi="Symbol" w:cs="Book Antiqua"/>
          <w:color w:val="000000"/>
        </w:rPr>
        <w:t></w:t>
      </w:r>
      <w:r w:rsidRPr="00AF2660">
        <w:rPr>
          <w:rFonts w:ascii="Symbol" w:eastAsia="Book Antiqua" w:hAnsi="Symbol" w:cs="Book Antiqua"/>
          <w:color w:val="000000"/>
        </w:rPr>
        <w:t></w:t>
      </w:r>
      <w:r w:rsidR="00C206E4" w:rsidRPr="00AF2660">
        <w:rPr>
          <w:rFonts w:ascii="Book Antiqua" w:eastAsia="Book Antiqua" w:hAnsi="Book Antiqua"/>
          <w:color w:val="000000"/>
        </w:rPr>
        <w:t>7</w:t>
      </w:r>
      <w:r w:rsidRPr="00AF2660">
        <w:rPr>
          <w:rFonts w:ascii="Book Antiqua" w:eastAsia="Book Antiqua" w:hAnsi="Book Antiqua"/>
          <w:color w:val="000000"/>
        </w:rPr>
        <w:t xml:space="preserve"> </w:t>
      </w:r>
      <w:r w:rsidRPr="00AF2660">
        <w:rPr>
          <w:rFonts w:ascii="Book Antiqua" w:eastAsia="Book Antiqua" w:hAnsi="Book Antiqua" w:cs="Book Antiqua"/>
          <w:color w:val="000000"/>
        </w:rPr>
        <w:t xml:space="preserve">cm </w:t>
      </w:r>
      <w:r w:rsidRPr="00AF2660">
        <w:rPr>
          <w:rFonts w:ascii="Symbol" w:eastAsia="Book Antiqua" w:hAnsi="Symbol" w:cs="Book Antiqua"/>
          <w:color w:val="000000"/>
        </w:rPr>
        <w:t></w:t>
      </w:r>
      <w:r w:rsidRPr="00AF2660">
        <w:rPr>
          <w:rFonts w:ascii="Symbol" w:eastAsia="Book Antiqua" w:hAnsi="Symbol" w:cs="Book Antiqua"/>
          <w:color w:val="000000"/>
        </w:rPr>
        <w:t></w:t>
      </w:r>
      <w:r w:rsidR="00C206E4" w:rsidRPr="00AF2660">
        <w:rPr>
          <w:rFonts w:ascii="Book Antiqua" w:eastAsia="Book Antiqua" w:hAnsi="Book Antiqua"/>
          <w:color w:val="000000"/>
        </w:rPr>
        <w:t>5 cm.</w:t>
      </w:r>
      <w:r w:rsidR="00C206E4" w:rsidRPr="00AF2660">
        <w:rPr>
          <w:rFonts w:ascii="Book Antiqua" w:eastAsia="Book Antiqua" w:hAnsi="Book Antiqua" w:cs="Book Antiqua"/>
          <w:color w:val="000000"/>
          <w:shd w:val="clear" w:color="auto" w:fill="F8F9FA"/>
        </w:rPr>
        <w:t xml:space="preserve"> </w:t>
      </w:r>
      <w:r w:rsidR="00C206E4" w:rsidRPr="00AF2660">
        <w:rPr>
          <w:rFonts w:ascii="Book Antiqua" w:eastAsia="Book Antiqua" w:hAnsi="Book Antiqua" w:cs="Book Antiqua"/>
          <w:color w:val="000000"/>
        </w:rPr>
        <w:t xml:space="preserve">The </w:t>
      </w:r>
      <w:r w:rsidR="00C206E4" w:rsidRPr="00AF2660">
        <w:rPr>
          <w:rFonts w:ascii="Book Antiqua" w:eastAsia="Book Antiqua" w:hAnsi="Book Antiqua"/>
          <w:color w:val="000000"/>
        </w:rPr>
        <w:t xml:space="preserve">mean diameter of </w:t>
      </w:r>
      <w:r w:rsidR="009D4A74" w:rsidRPr="00AF2660">
        <w:rPr>
          <w:rFonts w:ascii="Book Antiqua" w:eastAsia="Book Antiqua" w:hAnsi="Book Antiqua" w:cs="Book Antiqua"/>
          <w:color w:val="000000"/>
        </w:rPr>
        <w:t xml:space="preserve">the </w:t>
      </w:r>
      <w:r w:rsidR="00C206E4" w:rsidRPr="00AF2660">
        <w:rPr>
          <w:rFonts w:ascii="Book Antiqua" w:eastAsia="Book Antiqua" w:hAnsi="Book Antiqua"/>
          <w:color w:val="000000"/>
        </w:rPr>
        <w:t xml:space="preserve">other tumors was </w:t>
      </w:r>
      <w:r w:rsidR="000A02D8">
        <w:rPr>
          <w:rFonts w:ascii="Book Antiqua" w:eastAsia="Book Antiqua" w:hAnsi="Book Antiqua" w:cs="Book Antiqua"/>
          <w:color w:val="000000"/>
        </w:rPr>
        <w:t>approximately</w:t>
      </w:r>
      <w:r w:rsidR="009D4A74" w:rsidRPr="00AF2660">
        <w:rPr>
          <w:rFonts w:ascii="Book Antiqua" w:eastAsia="Book Antiqua" w:hAnsi="Book Antiqua"/>
          <w:color w:val="000000"/>
        </w:rPr>
        <w:t xml:space="preserve"> </w:t>
      </w:r>
      <w:r w:rsidR="00C206E4" w:rsidRPr="00AF2660">
        <w:rPr>
          <w:rFonts w:ascii="Book Antiqua" w:eastAsia="Book Antiqua" w:hAnsi="Book Antiqua"/>
          <w:color w:val="000000"/>
        </w:rPr>
        <w:t xml:space="preserve">4 cm, except for polypectomies in </w:t>
      </w:r>
      <w:r w:rsidR="009D4A74" w:rsidRPr="00AF2660">
        <w:rPr>
          <w:rFonts w:ascii="Book Antiqua" w:eastAsia="Book Antiqua" w:hAnsi="Book Antiqua" w:cs="Book Antiqua"/>
          <w:color w:val="000000"/>
        </w:rPr>
        <w:t>2</w:t>
      </w:r>
      <w:r w:rsidR="00C206E4" w:rsidRPr="00AF2660">
        <w:rPr>
          <w:rFonts w:ascii="Book Antiqua" w:eastAsia="Book Antiqua" w:hAnsi="Book Antiqua"/>
          <w:color w:val="000000"/>
        </w:rPr>
        <w:t xml:space="preserve"> cases and diffuse submucosal neurofibromatosis in </w:t>
      </w:r>
      <w:r w:rsidR="009D4A74" w:rsidRPr="00AF2660">
        <w:rPr>
          <w:rFonts w:ascii="Book Antiqua" w:eastAsia="Book Antiqua" w:hAnsi="Book Antiqua" w:cs="Book Antiqua"/>
          <w:color w:val="000000"/>
        </w:rPr>
        <w:t>2</w:t>
      </w:r>
      <w:r w:rsidR="00C206E4" w:rsidRPr="00AF2660">
        <w:rPr>
          <w:rFonts w:ascii="Book Antiqua" w:eastAsia="Book Antiqua" w:hAnsi="Book Antiqua"/>
          <w:color w:val="000000"/>
        </w:rPr>
        <w:t xml:space="preserve"> cases.</w:t>
      </w:r>
    </w:p>
    <w:p w14:paraId="68C5AE2B" w14:textId="77777777" w:rsidR="009C5A7C" w:rsidRPr="00AF2660" w:rsidRDefault="009C5A7C" w:rsidP="004C2795">
      <w:pPr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44390D35" w14:textId="4D354D5E" w:rsidR="009C5A7C" w:rsidRPr="00AF2660" w:rsidRDefault="009C5A7C" w:rsidP="004C2795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i/>
          <w:color w:val="000000"/>
        </w:rPr>
      </w:pPr>
      <w:r w:rsidRPr="00AF2660">
        <w:rPr>
          <w:rFonts w:ascii="Book Antiqua" w:eastAsia="Book Antiqua" w:hAnsi="Book Antiqua" w:cs="Book Antiqua"/>
          <w:b/>
          <w:i/>
          <w:color w:val="000000"/>
        </w:rPr>
        <w:t xml:space="preserve">Clinical </w:t>
      </w:r>
      <w:r w:rsidR="009D4A74" w:rsidRPr="00AF2660">
        <w:rPr>
          <w:rFonts w:ascii="Book Antiqua" w:eastAsia="Book Antiqua" w:hAnsi="Book Antiqua" w:cs="Book Antiqua"/>
          <w:b/>
          <w:i/>
          <w:color w:val="000000"/>
        </w:rPr>
        <w:t>f</w:t>
      </w:r>
      <w:r w:rsidRPr="00AF2660">
        <w:rPr>
          <w:rFonts w:ascii="Book Antiqua" w:eastAsia="Book Antiqua" w:hAnsi="Book Antiqua" w:cs="Book Antiqua"/>
          <w:b/>
          <w:i/>
          <w:color w:val="000000"/>
        </w:rPr>
        <w:t xml:space="preserve">eatures </w:t>
      </w:r>
    </w:p>
    <w:p w14:paraId="01B1DEB6" w14:textId="1CA4FA0E" w:rsidR="00A77B3E" w:rsidRPr="00AF2660" w:rsidRDefault="00C206E4" w:rsidP="0076715B">
      <w:pPr>
        <w:snapToGrid w:val="0"/>
        <w:spacing w:line="360" w:lineRule="auto"/>
        <w:jc w:val="both"/>
        <w:rPr>
          <w:rFonts w:ascii="Book Antiqua" w:hAnsi="Book Antiqua"/>
        </w:rPr>
      </w:pPr>
      <w:r w:rsidRPr="00AF2660">
        <w:rPr>
          <w:rFonts w:ascii="Book Antiqua" w:eastAsia="Book Antiqua" w:hAnsi="Book Antiqua" w:cs="Book Antiqua"/>
          <w:color w:val="000000"/>
        </w:rPr>
        <w:t>Most of the cases were asymptomatic at presentation. The most common presentation for symptomatic patients was abdominal pain</w:t>
      </w:r>
      <w:r w:rsidR="00C8779D" w:rsidRPr="00AF2660">
        <w:rPr>
          <w:rFonts w:ascii="Book Antiqua" w:eastAsia="Book Antiqua" w:hAnsi="Book Antiqua" w:cs="Book Antiqua"/>
          <w:color w:val="000000"/>
        </w:rPr>
        <w:t>, which was reported</w:t>
      </w:r>
      <w:r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C8779D" w:rsidRPr="00AF2660">
        <w:rPr>
          <w:rFonts w:ascii="Book Antiqua" w:eastAsia="Book Antiqua" w:hAnsi="Book Antiqua" w:cs="Book Antiqua"/>
          <w:color w:val="000000"/>
        </w:rPr>
        <w:t>by</w:t>
      </w:r>
      <w:r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C8779D" w:rsidRPr="00AF2660">
        <w:rPr>
          <w:rFonts w:ascii="Book Antiqua" w:eastAsia="Book Antiqua" w:hAnsi="Book Antiqua" w:cs="Book Antiqua"/>
          <w:color w:val="000000"/>
        </w:rPr>
        <w:t>3</w:t>
      </w:r>
      <w:r w:rsidRPr="00AF2660">
        <w:rPr>
          <w:rFonts w:ascii="Book Antiqua" w:eastAsia="Book Antiqua" w:hAnsi="Book Antiqua" w:cs="Book Antiqua"/>
          <w:color w:val="000000"/>
        </w:rPr>
        <w:t xml:space="preserve"> patients </w:t>
      </w:r>
      <w:r w:rsidR="00C8779D" w:rsidRPr="00AF2660">
        <w:rPr>
          <w:rFonts w:ascii="Book Antiqua" w:eastAsia="Book Antiqua" w:hAnsi="Book Antiqua" w:cs="Book Antiqua"/>
          <w:color w:val="000000"/>
        </w:rPr>
        <w:t xml:space="preserve">who represented </w:t>
      </w:r>
      <w:r w:rsidRPr="00AF2660">
        <w:rPr>
          <w:rFonts w:ascii="Book Antiqua" w:eastAsia="Book Antiqua" w:hAnsi="Book Antiqua" w:cs="Book Antiqua"/>
          <w:color w:val="000000"/>
        </w:rPr>
        <w:t xml:space="preserve">the largest case of cellular schwannoma, </w:t>
      </w:r>
      <w:r w:rsidR="00C8779D" w:rsidRPr="00AF2660">
        <w:rPr>
          <w:rFonts w:ascii="Book Antiqua" w:eastAsia="Book Antiqua" w:hAnsi="Book Antiqua" w:cs="Book Antiqua"/>
          <w:color w:val="000000"/>
        </w:rPr>
        <w:t xml:space="preserve">a </w:t>
      </w:r>
      <w:r w:rsidRPr="00AF2660">
        <w:rPr>
          <w:rFonts w:ascii="Book Antiqua" w:eastAsia="Book Antiqua" w:hAnsi="Book Antiqua" w:cs="Book Antiqua"/>
          <w:color w:val="000000"/>
        </w:rPr>
        <w:t xml:space="preserve">colonic ganglioneuroma, and a gastric schwannoma. Other symptoms </w:t>
      </w:r>
      <w:r w:rsidR="00C8779D" w:rsidRPr="00AF2660">
        <w:rPr>
          <w:rFonts w:ascii="Book Antiqua" w:eastAsia="Book Antiqua" w:hAnsi="Book Antiqua" w:cs="Book Antiqua"/>
          <w:color w:val="000000"/>
        </w:rPr>
        <w:t xml:space="preserve">reported </w:t>
      </w:r>
      <w:r w:rsidRPr="00AF2660">
        <w:rPr>
          <w:rFonts w:ascii="Book Antiqua" w:eastAsia="Book Antiqua" w:hAnsi="Book Antiqua" w:cs="Book Antiqua"/>
          <w:color w:val="000000"/>
        </w:rPr>
        <w:t>were nausea and vomiting</w:t>
      </w:r>
      <w:r w:rsidR="004C2795"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C8779D" w:rsidRPr="00AF2660">
        <w:rPr>
          <w:rFonts w:ascii="Book Antiqua" w:eastAsia="Book Antiqua" w:hAnsi="Book Antiqua" w:cs="Book Antiqua"/>
          <w:color w:val="000000"/>
        </w:rPr>
        <w:t>(</w:t>
      </w:r>
      <w:r w:rsidRPr="00AF2660">
        <w:rPr>
          <w:rFonts w:ascii="Book Antiqua" w:eastAsia="Book Antiqua" w:hAnsi="Book Antiqua" w:cs="Book Antiqua"/>
          <w:color w:val="000000"/>
        </w:rPr>
        <w:t>in </w:t>
      </w:r>
      <w:r w:rsidRPr="00AF2660">
        <w:rPr>
          <w:rFonts w:ascii="Book Antiqua" w:eastAsia="Book Antiqua" w:hAnsi="Book Antiqua"/>
          <w:color w:val="000000"/>
        </w:rPr>
        <w:t>colonic ganglioneuroma and colonic schwannoma</w:t>
      </w:r>
      <w:r w:rsidR="00C8779D" w:rsidRPr="00AF2660">
        <w:rPr>
          <w:rFonts w:ascii="Book Antiqua" w:eastAsia="Book Antiqua" w:hAnsi="Book Antiqua" w:cs="Book Antiqua"/>
          <w:color w:val="000000"/>
        </w:rPr>
        <w:t xml:space="preserve"> cases), </w:t>
      </w:r>
      <w:r w:rsidRPr="00AF2660">
        <w:rPr>
          <w:rFonts w:ascii="Book Antiqua" w:eastAsia="Book Antiqua" w:hAnsi="Book Antiqua" w:cs="Book Antiqua"/>
          <w:color w:val="000000"/>
        </w:rPr>
        <w:t xml:space="preserve">dyspepsia </w:t>
      </w:r>
      <w:r w:rsidR="00C8779D" w:rsidRPr="00AF2660">
        <w:rPr>
          <w:rFonts w:ascii="Book Antiqua" w:eastAsia="Book Antiqua" w:hAnsi="Book Antiqua" w:cs="Book Antiqua"/>
          <w:color w:val="000000"/>
        </w:rPr>
        <w:t>(</w:t>
      </w:r>
      <w:r w:rsidRPr="00AF2660">
        <w:rPr>
          <w:rFonts w:ascii="Book Antiqua" w:eastAsia="Book Antiqua" w:hAnsi="Book Antiqua" w:cs="Book Antiqua"/>
          <w:color w:val="000000"/>
        </w:rPr>
        <w:t>in</w:t>
      </w:r>
      <w:r w:rsidR="004C2795"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C8779D" w:rsidRPr="00AF2660">
        <w:rPr>
          <w:rFonts w:ascii="Book Antiqua" w:eastAsia="Book Antiqua" w:hAnsi="Book Antiqua" w:cs="Book Antiqua"/>
          <w:color w:val="000000"/>
        </w:rPr>
        <w:t>2</w:t>
      </w:r>
      <w:r w:rsidRPr="00AF2660">
        <w:rPr>
          <w:rFonts w:ascii="Book Antiqua" w:eastAsia="Book Antiqua" w:hAnsi="Book Antiqua" w:cs="Book Antiqua"/>
          <w:color w:val="000000"/>
        </w:rPr>
        <w:t xml:space="preserve"> case</w:t>
      </w:r>
      <w:r w:rsidR="00C8779D" w:rsidRPr="00AF2660">
        <w:rPr>
          <w:rFonts w:ascii="Book Antiqua" w:eastAsia="Book Antiqua" w:hAnsi="Book Antiqua" w:cs="Book Antiqua"/>
          <w:color w:val="000000"/>
        </w:rPr>
        <w:t>s</w:t>
      </w:r>
      <w:r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C8779D" w:rsidRPr="00AF2660">
        <w:rPr>
          <w:rFonts w:ascii="Book Antiqua" w:eastAsia="Book Antiqua" w:hAnsi="Book Antiqua" w:cs="Book Antiqua"/>
          <w:color w:val="000000"/>
        </w:rPr>
        <w:t>of</w:t>
      </w:r>
      <w:r w:rsidRPr="00AF2660">
        <w:rPr>
          <w:rFonts w:ascii="Book Antiqua" w:eastAsia="Book Antiqua" w:hAnsi="Book Antiqua" w:cs="Book Antiqua"/>
          <w:color w:val="000000"/>
        </w:rPr>
        <w:t xml:space="preserve"> gastric </w:t>
      </w:r>
      <w:r w:rsidRPr="00AF2660">
        <w:rPr>
          <w:rFonts w:ascii="Book Antiqua" w:eastAsia="Book Antiqua" w:hAnsi="Book Antiqua" w:cs="Book Antiqua"/>
          <w:color w:val="000000"/>
        </w:rPr>
        <w:lastRenderedPageBreak/>
        <w:t>schwannoma</w:t>
      </w:r>
      <w:r w:rsidR="00C8779D" w:rsidRPr="00AF2660">
        <w:rPr>
          <w:rFonts w:ascii="Book Antiqua" w:eastAsia="Book Antiqua" w:hAnsi="Book Antiqua" w:cs="Book Antiqua"/>
          <w:color w:val="000000"/>
        </w:rPr>
        <w:t>)</w:t>
      </w:r>
      <w:r w:rsidR="00581F36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diarrhea </w:t>
      </w:r>
      <w:r w:rsidR="00581F36" w:rsidRPr="00AF2660">
        <w:rPr>
          <w:rFonts w:ascii="Book Antiqua" w:eastAsia="Book Antiqua" w:hAnsi="Book Antiqua" w:cs="Book Antiqua"/>
          <w:color w:val="000000"/>
        </w:rPr>
        <w:t>(</w:t>
      </w:r>
      <w:r w:rsidRPr="00AF2660">
        <w:rPr>
          <w:rFonts w:ascii="Book Antiqua" w:eastAsia="Book Antiqua" w:hAnsi="Book Antiqua" w:cs="Book Antiqua"/>
          <w:color w:val="000000"/>
        </w:rPr>
        <w:t xml:space="preserve">in </w:t>
      </w:r>
      <w:r w:rsidR="00581F36" w:rsidRPr="00AF2660">
        <w:rPr>
          <w:rFonts w:ascii="Book Antiqua" w:eastAsia="Book Antiqua" w:hAnsi="Book Antiqua" w:cs="Book Antiqua"/>
          <w:color w:val="000000"/>
        </w:rPr>
        <w:t xml:space="preserve">1 </w:t>
      </w:r>
      <w:r w:rsidRPr="00AF2660">
        <w:rPr>
          <w:rFonts w:ascii="Book Antiqua" w:eastAsia="Book Antiqua" w:hAnsi="Book Antiqua" w:cs="Book Antiqua"/>
          <w:color w:val="000000"/>
        </w:rPr>
        <w:t xml:space="preserve">of the cases </w:t>
      </w:r>
      <w:r w:rsidR="00581F36" w:rsidRPr="00AF2660">
        <w:rPr>
          <w:rFonts w:ascii="Book Antiqua" w:eastAsia="Book Antiqua" w:hAnsi="Book Antiqua" w:cs="Book Antiqua"/>
          <w:color w:val="000000"/>
        </w:rPr>
        <w:t xml:space="preserve">of </w:t>
      </w:r>
      <w:r w:rsidRPr="00AF2660">
        <w:rPr>
          <w:rFonts w:ascii="Book Antiqua" w:eastAsia="Book Antiqua" w:hAnsi="Book Antiqua" w:cs="Book Antiqua"/>
          <w:color w:val="000000"/>
        </w:rPr>
        <w:t>diffuse submucosal neurofibromatosis</w:t>
      </w:r>
      <w:r w:rsidR="00581F36" w:rsidRPr="00AF2660">
        <w:rPr>
          <w:rFonts w:ascii="Book Antiqua" w:eastAsia="Book Antiqua" w:hAnsi="Book Antiqua" w:cs="Book Antiqua"/>
          <w:color w:val="000000"/>
        </w:rPr>
        <w:t>),</w:t>
      </w:r>
      <w:r w:rsidRPr="00AF2660">
        <w:rPr>
          <w:rFonts w:ascii="Book Antiqua" w:eastAsia="Book Antiqua" w:hAnsi="Book Antiqua" w:cs="Book Antiqua"/>
          <w:color w:val="000000"/>
        </w:rPr>
        <w:t xml:space="preserve"> rectal pain </w:t>
      </w:r>
      <w:r w:rsidR="00581F36" w:rsidRPr="00AF2660">
        <w:rPr>
          <w:rFonts w:ascii="Book Antiqua" w:eastAsia="Book Antiqua" w:hAnsi="Book Antiqua" w:cs="Book Antiqua"/>
          <w:color w:val="000000"/>
        </w:rPr>
        <w:t>(</w:t>
      </w:r>
      <w:r w:rsidRPr="00AF2660">
        <w:rPr>
          <w:rFonts w:ascii="Book Antiqua" w:eastAsia="Book Antiqua" w:hAnsi="Book Antiqua" w:cs="Book Antiqua"/>
          <w:color w:val="000000"/>
        </w:rPr>
        <w:t xml:space="preserve">in </w:t>
      </w:r>
      <w:r w:rsidR="00581F36" w:rsidRPr="00AF2660">
        <w:rPr>
          <w:rFonts w:ascii="Book Antiqua" w:eastAsia="Book Antiqua" w:hAnsi="Book Antiqua" w:cs="Book Antiqua"/>
          <w:color w:val="000000"/>
        </w:rPr>
        <w:t xml:space="preserve">1 of the cases of </w:t>
      </w:r>
      <w:r w:rsidRPr="00AF2660">
        <w:rPr>
          <w:rFonts w:ascii="Book Antiqua" w:eastAsia="Book Antiqua" w:hAnsi="Book Antiqua" w:cs="Book Antiqua"/>
          <w:color w:val="000000"/>
        </w:rPr>
        <w:t>retroperitoneal schwannoma</w:t>
      </w:r>
      <w:r w:rsidR="00581F36" w:rsidRPr="00AF2660">
        <w:rPr>
          <w:rFonts w:ascii="Book Antiqua" w:eastAsia="Book Antiqua" w:hAnsi="Book Antiqua" w:cs="Book Antiqua"/>
          <w:color w:val="000000"/>
        </w:rPr>
        <w:t>, which was</w:t>
      </w:r>
      <w:r w:rsidRPr="00AF2660">
        <w:rPr>
          <w:rFonts w:ascii="Book Antiqua" w:eastAsia="Book Antiqua" w:hAnsi="Book Antiqua" w:cs="Book Antiqua"/>
          <w:color w:val="000000"/>
        </w:rPr>
        <w:t xml:space="preserve"> located in </w:t>
      </w:r>
      <w:r w:rsidR="00581F36" w:rsidRPr="00AF2660">
        <w:rPr>
          <w:rFonts w:ascii="Book Antiqua" w:eastAsia="Book Antiqua" w:hAnsi="Book Antiqua" w:cs="Book Antiqua"/>
          <w:color w:val="000000"/>
        </w:rPr>
        <w:t xml:space="preserve">the </w:t>
      </w:r>
      <w:r w:rsidRPr="00AF2660">
        <w:rPr>
          <w:rFonts w:ascii="Book Antiqua" w:eastAsia="Book Antiqua" w:hAnsi="Book Antiqua" w:cs="Book Antiqua"/>
          <w:color w:val="000000"/>
        </w:rPr>
        <w:t>posterior rectum</w:t>
      </w:r>
      <w:r w:rsidR="00581F36" w:rsidRPr="00AF2660">
        <w:rPr>
          <w:rFonts w:ascii="Book Antiqua" w:eastAsia="Book Antiqua" w:hAnsi="Book Antiqua" w:cs="Book Antiqua"/>
          <w:color w:val="000000"/>
        </w:rPr>
        <w:t>) and</w:t>
      </w:r>
      <w:r w:rsidR="004C2795" w:rsidRPr="00AF2660">
        <w:rPr>
          <w:rFonts w:ascii="Book Antiqua" w:eastAsia="Book Antiqua" w:hAnsi="Book Antiqua" w:cs="Book Antiqua"/>
          <w:color w:val="000000"/>
        </w:rPr>
        <w:t xml:space="preserve"> </w:t>
      </w:r>
      <w:r w:rsidRPr="00AF2660">
        <w:rPr>
          <w:rFonts w:ascii="Book Antiqua" w:eastAsia="Book Antiqua" w:hAnsi="Book Antiqua" w:cs="Book Antiqua"/>
          <w:color w:val="000000"/>
        </w:rPr>
        <w:t xml:space="preserve">weight loss </w:t>
      </w:r>
      <w:r w:rsidR="00581F36" w:rsidRPr="00AF2660">
        <w:rPr>
          <w:rFonts w:ascii="Book Antiqua" w:eastAsia="Book Antiqua" w:hAnsi="Book Antiqua" w:cs="Book Antiqua"/>
          <w:color w:val="000000"/>
        </w:rPr>
        <w:t>(</w:t>
      </w:r>
      <w:r w:rsidRPr="00AF2660">
        <w:rPr>
          <w:rFonts w:ascii="Book Antiqua" w:eastAsia="Book Antiqua" w:hAnsi="Book Antiqua" w:cs="Book Antiqua"/>
          <w:color w:val="000000"/>
        </w:rPr>
        <w:t xml:space="preserve">in </w:t>
      </w:r>
      <w:r w:rsidR="00581F36" w:rsidRPr="00AF2660">
        <w:rPr>
          <w:rFonts w:ascii="Book Antiqua" w:eastAsia="Book Antiqua" w:hAnsi="Book Antiqua" w:cs="Book Antiqua"/>
          <w:color w:val="000000"/>
        </w:rPr>
        <w:t xml:space="preserve">1 of the cases of </w:t>
      </w:r>
      <w:r w:rsidRPr="00AF2660">
        <w:rPr>
          <w:rFonts w:ascii="Book Antiqua" w:eastAsia="Book Antiqua" w:hAnsi="Book Antiqua" w:cs="Book Antiqua"/>
          <w:color w:val="000000"/>
        </w:rPr>
        <w:t>retroperitoneal schwannoma</w:t>
      </w:r>
      <w:r w:rsidR="00581F36" w:rsidRPr="00AF2660">
        <w:rPr>
          <w:rFonts w:ascii="Book Antiqua" w:eastAsia="Book Antiqua" w:hAnsi="Book Antiqua" w:cs="Book Antiqua"/>
          <w:color w:val="000000"/>
        </w:rPr>
        <w:t>, which was situated</w:t>
      </w:r>
      <w:r w:rsidRPr="00AF2660">
        <w:rPr>
          <w:rFonts w:ascii="Book Antiqua" w:eastAsia="Book Antiqua" w:hAnsi="Book Antiqua" w:cs="Book Antiqua"/>
          <w:color w:val="000000"/>
        </w:rPr>
        <w:t xml:space="preserve"> neighboring the duodenum</w:t>
      </w:r>
      <w:r w:rsidR="00581F36" w:rsidRPr="00AF2660">
        <w:rPr>
          <w:rFonts w:ascii="Book Antiqua" w:eastAsia="Book Antiqua" w:hAnsi="Book Antiqua" w:cs="Book Antiqua"/>
          <w:color w:val="000000"/>
        </w:rPr>
        <w:t>)</w:t>
      </w:r>
      <w:r w:rsidRPr="00AF2660">
        <w:rPr>
          <w:rFonts w:ascii="Book Antiqua" w:eastAsia="Book Antiqua" w:hAnsi="Book Antiqua" w:cs="Book Antiqua"/>
          <w:color w:val="000000"/>
        </w:rPr>
        <w:t>.</w:t>
      </w:r>
      <w:r w:rsidR="004C2795" w:rsidRPr="00AF2660">
        <w:rPr>
          <w:rFonts w:ascii="Book Antiqua" w:eastAsia="Book Antiqua" w:hAnsi="Book Antiqua" w:cs="Book Antiqua"/>
          <w:color w:val="000000"/>
        </w:rPr>
        <w:t xml:space="preserve"> </w:t>
      </w:r>
    </w:p>
    <w:p w14:paraId="1FB9B061" w14:textId="45EE4288" w:rsidR="00A77B3E" w:rsidRPr="00AF2660" w:rsidRDefault="00C206E4" w:rsidP="00900759">
      <w:pPr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AF2660">
        <w:rPr>
          <w:rFonts w:ascii="Book Antiqua" w:eastAsia="Book Antiqua" w:hAnsi="Book Antiqua" w:cs="Book Antiqua"/>
          <w:color w:val="000000"/>
        </w:rPr>
        <w:t xml:space="preserve">As expected, lesions in the gastrointestinal tract </w:t>
      </w:r>
      <w:r w:rsidR="00042E68" w:rsidRPr="00AF2660">
        <w:rPr>
          <w:rFonts w:ascii="Book Antiqua" w:eastAsia="Book Antiqua" w:hAnsi="Book Antiqua" w:cs="Book Antiqua"/>
          <w:color w:val="000000"/>
        </w:rPr>
        <w:t xml:space="preserve">had been </w:t>
      </w:r>
      <w:r w:rsidRPr="00AF2660">
        <w:rPr>
          <w:rFonts w:ascii="Book Antiqua" w:eastAsia="Book Antiqua" w:hAnsi="Book Antiqua" w:cs="Book Antiqua"/>
          <w:color w:val="000000"/>
        </w:rPr>
        <w:t xml:space="preserve">detected </w:t>
      </w:r>
      <w:r w:rsidR="00042E68" w:rsidRPr="00AF2660">
        <w:rPr>
          <w:rFonts w:ascii="Book Antiqua" w:eastAsia="Book Antiqua" w:hAnsi="Book Antiqua" w:cs="Book Antiqua"/>
          <w:color w:val="000000"/>
        </w:rPr>
        <w:t xml:space="preserve">by </w:t>
      </w:r>
      <w:r w:rsidRPr="00AF2660">
        <w:rPr>
          <w:rFonts w:ascii="Book Antiqua" w:eastAsia="Book Antiqua" w:hAnsi="Book Antiqua" w:cs="Book Antiqua"/>
          <w:color w:val="000000"/>
        </w:rPr>
        <w:t xml:space="preserve">endoscopic examinations and extra-visceral lesions </w:t>
      </w:r>
      <w:r w:rsidR="00042E68" w:rsidRPr="00AF2660">
        <w:rPr>
          <w:rFonts w:ascii="Book Antiqua" w:eastAsia="Book Antiqua" w:hAnsi="Book Antiqua" w:cs="Book Antiqua"/>
          <w:color w:val="000000"/>
        </w:rPr>
        <w:t xml:space="preserve">had been </w:t>
      </w:r>
      <w:r w:rsidRPr="00AF2660">
        <w:rPr>
          <w:rFonts w:ascii="Book Antiqua" w:eastAsia="Book Antiqua" w:hAnsi="Book Antiqua" w:cs="Book Antiqua"/>
          <w:color w:val="000000"/>
        </w:rPr>
        <w:t xml:space="preserve">detected </w:t>
      </w:r>
      <w:r w:rsidR="00042E68" w:rsidRPr="00AF2660">
        <w:rPr>
          <w:rFonts w:ascii="Book Antiqua" w:eastAsia="Book Antiqua" w:hAnsi="Book Antiqua" w:cs="Book Antiqua"/>
          <w:color w:val="000000"/>
        </w:rPr>
        <w:t xml:space="preserve">by </w:t>
      </w:r>
      <w:r w:rsidRPr="00AF2660">
        <w:rPr>
          <w:rFonts w:ascii="Book Antiqua" w:eastAsia="Book Antiqua" w:hAnsi="Book Antiqua" w:cs="Book Antiqua"/>
          <w:color w:val="000000"/>
        </w:rPr>
        <w:t>cross-sectional imaging methods</w:t>
      </w:r>
      <w:r w:rsidR="00042E68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such as CT, MRI, </w:t>
      </w:r>
      <w:r w:rsidR="00042E68" w:rsidRPr="00AF2660">
        <w:rPr>
          <w:rFonts w:ascii="Book Antiqua" w:eastAsia="Book Antiqua" w:hAnsi="Book Antiqua" w:cs="Book Antiqua"/>
          <w:color w:val="000000"/>
        </w:rPr>
        <w:t xml:space="preserve">and </w:t>
      </w:r>
      <w:r w:rsidRPr="00AF2660">
        <w:rPr>
          <w:rFonts w:ascii="Book Antiqua" w:eastAsia="Book Antiqua" w:hAnsi="Book Antiqua" w:cs="Book Antiqua"/>
          <w:color w:val="000000"/>
        </w:rPr>
        <w:t xml:space="preserve">USG. Notably, </w:t>
      </w:r>
      <w:r w:rsidR="00042E68" w:rsidRPr="00AF2660">
        <w:rPr>
          <w:rFonts w:ascii="Book Antiqua" w:eastAsia="Book Antiqua" w:hAnsi="Book Antiqua" w:cs="Book Antiqua"/>
          <w:color w:val="000000"/>
        </w:rPr>
        <w:t xml:space="preserve">1 </w:t>
      </w:r>
      <w:r w:rsidRPr="00AF2660">
        <w:rPr>
          <w:rFonts w:ascii="Book Antiqua" w:eastAsia="Book Antiqua" w:hAnsi="Book Antiqua" w:cs="Book Antiqua"/>
          <w:color w:val="000000"/>
        </w:rPr>
        <w:t>of the</w:t>
      </w:r>
      <w:r w:rsidRPr="00AF2660">
        <w:rPr>
          <w:rFonts w:ascii="Book Antiqua" w:eastAsia="Book Antiqua" w:hAnsi="Book Antiqua" w:cs="Book Antiqua"/>
          <w:color w:val="000000"/>
          <w:shd w:val="clear" w:color="auto" w:fill="F8F9FA"/>
        </w:rPr>
        <w:t> </w:t>
      </w:r>
      <w:r w:rsidRPr="00AF2660">
        <w:rPr>
          <w:rFonts w:ascii="Book Antiqua" w:eastAsia="Book Antiqua" w:hAnsi="Book Antiqua"/>
          <w:color w:val="000000"/>
        </w:rPr>
        <w:t xml:space="preserve">diffuse submucosal neurofibromatosis </w:t>
      </w:r>
      <w:r w:rsidR="00042E68" w:rsidRPr="00AF2660">
        <w:rPr>
          <w:rFonts w:ascii="Book Antiqua" w:eastAsia="Book Antiqua" w:hAnsi="Book Antiqua" w:cs="Book Antiqua"/>
          <w:color w:val="000000"/>
        </w:rPr>
        <w:t xml:space="preserve">cases </w:t>
      </w:r>
      <w:r w:rsidRPr="00AF2660">
        <w:rPr>
          <w:rFonts w:ascii="Book Antiqua" w:eastAsia="Book Antiqua" w:hAnsi="Book Antiqua"/>
          <w:color w:val="000000"/>
        </w:rPr>
        <w:t>had a family history of colon cancer</w:t>
      </w:r>
      <w:r w:rsidR="00042E68" w:rsidRPr="00AF2660">
        <w:rPr>
          <w:rFonts w:ascii="Book Antiqua" w:eastAsia="Book Antiqua" w:hAnsi="Book Antiqua" w:cs="Book Antiqua"/>
          <w:color w:val="000000"/>
        </w:rPr>
        <w:t>;</w:t>
      </w:r>
      <w:r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042E68" w:rsidRPr="00AF2660">
        <w:rPr>
          <w:rFonts w:ascii="Book Antiqua" w:eastAsia="Book Antiqua" w:hAnsi="Book Antiqua" w:cs="Book Antiqua"/>
          <w:color w:val="000000"/>
        </w:rPr>
        <w:t>that lesion had been</w:t>
      </w:r>
      <w:r w:rsidR="00042E68" w:rsidRPr="00AF2660">
        <w:rPr>
          <w:rFonts w:ascii="Book Antiqua" w:eastAsia="Book Antiqua" w:hAnsi="Book Antiqua"/>
          <w:color w:val="000000"/>
        </w:rPr>
        <w:t xml:space="preserve"> </w:t>
      </w:r>
      <w:r w:rsidRPr="00AF2660">
        <w:rPr>
          <w:rFonts w:ascii="Book Antiqua" w:eastAsia="Book Antiqua" w:hAnsi="Book Antiqua"/>
          <w:color w:val="000000"/>
        </w:rPr>
        <w:t xml:space="preserve">detected during </w:t>
      </w:r>
      <w:r w:rsidR="00042E68" w:rsidRPr="00AF2660">
        <w:rPr>
          <w:rFonts w:ascii="Book Antiqua" w:eastAsia="Book Antiqua" w:hAnsi="Book Antiqua" w:cs="Book Antiqua"/>
          <w:color w:val="000000"/>
        </w:rPr>
        <w:t xml:space="preserve">a </w:t>
      </w:r>
      <w:r w:rsidRPr="00AF2660">
        <w:rPr>
          <w:rFonts w:ascii="Book Antiqua" w:eastAsia="Book Antiqua" w:hAnsi="Book Antiqua"/>
          <w:color w:val="000000"/>
        </w:rPr>
        <w:t>colon cancer screening with routine colonoscopy.</w:t>
      </w:r>
    </w:p>
    <w:p w14:paraId="31B03EED" w14:textId="6A88EF4E" w:rsidR="00A77B3E" w:rsidRPr="00AF2660" w:rsidRDefault="00C206E4" w:rsidP="00900759">
      <w:pPr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AF2660">
        <w:rPr>
          <w:rFonts w:ascii="Book Antiqua" w:eastAsia="Book Antiqua" w:hAnsi="Book Antiqua"/>
          <w:color w:val="000000"/>
        </w:rPr>
        <w:t xml:space="preserve">In the majority of cases, the methods used for diagnosis and treatment </w:t>
      </w:r>
      <w:r w:rsidR="00042E68" w:rsidRPr="00AF2660">
        <w:rPr>
          <w:rFonts w:ascii="Book Antiqua" w:eastAsia="Book Antiqua" w:hAnsi="Book Antiqua" w:cs="Book Antiqua"/>
          <w:color w:val="000000"/>
        </w:rPr>
        <w:t>had been</w:t>
      </w:r>
      <w:r w:rsidR="00042E68" w:rsidRPr="00AF2660">
        <w:rPr>
          <w:rFonts w:ascii="Book Antiqua" w:eastAsia="Book Antiqua" w:hAnsi="Book Antiqua"/>
          <w:color w:val="000000"/>
        </w:rPr>
        <w:t xml:space="preserve"> </w:t>
      </w:r>
      <w:r w:rsidRPr="00AF2660">
        <w:rPr>
          <w:rFonts w:ascii="Book Antiqua" w:eastAsia="Book Antiqua" w:hAnsi="Book Antiqua"/>
          <w:color w:val="000000"/>
        </w:rPr>
        <w:t xml:space="preserve">the same and </w:t>
      </w:r>
      <w:r w:rsidR="00042E68" w:rsidRPr="00AF2660">
        <w:rPr>
          <w:rFonts w:ascii="Book Antiqua" w:eastAsia="Book Antiqua" w:hAnsi="Book Antiqua" w:cs="Book Antiqua"/>
          <w:color w:val="000000"/>
        </w:rPr>
        <w:t>had been</w:t>
      </w:r>
      <w:r w:rsidR="00042E68" w:rsidRPr="00AF2660">
        <w:rPr>
          <w:rFonts w:ascii="Book Antiqua" w:eastAsia="Book Antiqua" w:hAnsi="Book Antiqua"/>
          <w:color w:val="000000"/>
        </w:rPr>
        <w:t xml:space="preserve"> </w:t>
      </w:r>
      <w:r w:rsidRPr="00AF2660">
        <w:rPr>
          <w:rFonts w:ascii="Book Antiqua" w:eastAsia="Book Antiqua" w:hAnsi="Book Antiqua"/>
          <w:color w:val="000000"/>
        </w:rPr>
        <w:t>performed simultaneously</w:t>
      </w:r>
      <w:r w:rsidR="00042E68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042E68" w:rsidRPr="00AF2660">
        <w:rPr>
          <w:rFonts w:ascii="Book Antiqua" w:eastAsia="Book Antiqua" w:hAnsi="Book Antiqua" w:cs="Book Antiqua"/>
          <w:color w:val="000000"/>
        </w:rPr>
        <w:t xml:space="preserve">with the </w:t>
      </w:r>
      <w:r w:rsidRPr="00AF2660">
        <w:rPr>
          <w:rFonts w:ascii="Book Antiqua" w:eastAsia="Book Antiqua" w:hAnsi="Book Antiqua" w:cs="Book Antiqua"/>
          <w:color w:val="000000"/>
        </w:rPr>
        <w:t>except</w:t>
      </w:r>
      <w:r w:rsidR="00762832" w:rsidRPr="00AF2660">
        <w:rPr>
          <w:rFonts w:ascii="Book Antiqua" w:eastAsia="Book Antiqua" w:hAnsi="Book Antiqua" w:cs="Book Antiqua"/>
          <w:color w:val="000000"/>
        </w:rPr>
        <w:t>ion being</w:t>
      </w:r>
      <w:r w:rsidRPr="00AF2660">
        <w:rPr>
          <w:rFonts w:ascii="Book Antiqua" w:eastAsia="Book Antiqua" w:hAnsi="Book Antiqua"/>
          <w:color w:val="000000"/>
        </w:rPr>
        <w:t xml:space="preserve"> cases </w:t>
      </w:r>
      <w:r w:rsidR="00762832" w:rsidRPr="00AF2660">
        <w:rPr>
          <w:rFonts w:ascii="Book Antiqua" w:eastAsia="Book Antiqua" w:hAnsi="Book Antiqua" w:cs="Book Antiqua"/>
          <w:color w:val="000000"/>
        </w:rPr>
        <w:t>of</w:t>
      </w:r>
      <w:r w:rsidR="00762832" w:rsidRPr="00AF2660">
        <w:rPr>
          <w:rFonts w:ascii="Book Antiqua" w:eastAsia="Book Antiqua" w:hAnsi="Book Antiqua"/>
          <w:color w:val="000000"/>
        </w:rPr>
        <w:t xml:space="preserve"> </w:t>
      </w:r>
      <w:r w:rsidRPr="00AF2660">
        <w:rPr>
          <w:rFonts w:ascii="Book Antiqua" w:eastAsia="Book Antiqua" w:hAnsi="Book Antiqua"/>
          <w:color w:val="000000"/>
        </w:rPr>
        <w:t>colonic schwannoma, colonic ganglioneuroma</w:t>
      </w:r>
      <w:r w:rsidR="00762832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/>
          <w:color w:val="000000"/>
        </w:rPr>
        <w:t xml:space="preserve"> and diffuse submucosal neurofibromatosis. </w:t>
      </w:r>
      <w:r w:rsidR="00762832" w:rsidRPr="00AF2660">
        <w:rPr>
          <w:rFonts w:ascii="Book Antiqua" w:eastAsia="Book Antiqua" w:hAnsi="Book Antiqua" w:cs="Book Antiqua"/>
          <w:color w:val="000000"/>
        </w:rPr>
        <w:t>The c</w:t>
      </w:r>
      <w:r w:rsidRPr="00AF2660">
        <w:rPr>
          <w:rFonts w:ascii="Book Antiqua" w:eastAsia="Book Antiqua" w:hAnsi="Book Antiqua" w:cs="Book Antiqua"/>
          <w:color w:val="000000"/>
        </w:rPr>
        <w:t>olonic</w:t>
      </w:r>
      <w:r w:rsidRPr="00AF2660">
        <w:rPr>
          <w:rFonts w:ascii="Book Antiqua" w:eastAsia="Book Antiqua" w:hAnsi="Book Antiqua"/>
          <w:color w:val="000000"/>
        </w:rPr>
        <w:t xml:space="preserve"> ganglioneuroma and</w:t>
      </w:r>
      <w:r w:rsidR="004C2795" w:rsidRPr="00AF2660">
        <w:rPr>
          <w:rFonts w:ascii="Book Antiqua" w:eastAsia="Book Antiqua" w:hAnsi="Book Antiqua" w:cs="Book Antiqua"/>
          <w:color w:val="000000"/>
        </w:rPr>
        <w:t xml:space="preserve"> </w:t>
      </w:r>
      <w:r w:rsidRPr="00AF2660">
        <w:rPr>
          <w:rFonts w:ascii="Book Antiqua" w:eastAsia="Book Antiqua" w:hAnsi="Book Antiqua"/>
          <w:color w:val="000000"/>
        </w:rPr>
        <w:t>schwannoma</w:t>
      </w:r>
      <w:r w:rsidR="004C2795" w:rsidRPr="00AF2660">
        <w:rPr>
          <w:rFonts w:ascii="Book Antiqua" w:eastAsia="Book Antiqua" w:hAnsi="Book Antiqua" w:cs="Book Antiqua"/>
          <w:color w:val="000000"/>
        </w:rPr>
        <w:t xml:space="preserve"> </w:t>
      </w:r>
      <w:r w:rsidRPr="00AF2660">
        <w:rPr>
          <w:rFonts w:ascii="Book Antiqua" w:eastAsia="Book Antiqua" w:hAnsi="Book Antiqua"/>
          <w:color w:val="000000"/>
        </w:rPr>
        <w:t xml:space="preserve">cases </w:t>
      </w:r>
      <w:r w:rsidR="00762832" w:rsidRPr="00AF2660">
        <w:rPr>
          <w:rFonts w:ascii="Book Antiqua" w:eastAsia="Book Antiqua" w:hAnsi="Book Antiqua" w:cs="Book Antiqua"/>
          <w:color w:val="000000"/>
        </w:rPr>
        <w:t>had been</w:t>
      </w:r>
      <w:r w:rsidR="00762832" w:rsidRPr="00AF2660">
        <w:rPr>
          <w:rFonts w:ascii="Book Antiqua" w:eastAsia="Book Antiqua" w:hAnsi="Book Antiqua"/>
          <w:color w:val="000000"/>
        </w:rPr>
        <w:t xml:space="preserve"> </w:t>
      </w:r>
      <w:r w:rsidRPr="00AF2660">
        <w:rPr>
          <w:rFonts w:ascii="Book Antiqua" w:eastAsia="Book Antiqua" w:hAnsi="Book Antiqua"/>
          <w:color w:val="000000"/>
        </w:rPr>
        <w:t xml:space="preserve">diagnosed </w:t>
      </w:r>
      <w:r w:rsidR="00762832" w:rsidRPr="00AF2660">
        <w:rPr>
          <w:rFonts w:ascii="Book Antiqua" w:eastAsia="Book Antiqua" w:hAnsi="Book Antiqua" w:cs="Book Antiqua"/>
          <w:color w:val="000000"/>
        </w:rPr>
        <w:t>by</w:t>
      </w:r>
      <w:r w:rsidR="00762832" w:rsidRPr="00AF2660">
        <w:rPr>
          <w:rFonts w:ascii="Book Antiqua" w:eastAsia="Book Antiqua" w:hAnsi="Book Antiqua"/>
          <w:color w:val="000000"/>
        </w:rPr>
        <w:t xml:space="preserve"> </w:t>
      </w:r>
      <w:r w:rsidRPr="00AF2660">
        <w:rPr>
          <w:rFonts w:ascii="Book Antiqua" w:eastAsia="Book Antiqua" w:hAnsi="Book Antiqua"/>
          <w:color w:val="000000"/>
        </w:rPr>
        <w:t>polypectomy</w:t>
      </w:r>
      <w:r w:rsidR="00762832" w:rsidRPr="00AF2660">
        <w:rPr>
          <w:rFonts w:ascii="Book Antiqua" w:eastAsia="Book Antiqua" w:hAnsi="Book Antiqua" w:cs="Book Antiqua"/>
          <w:color w:val="000000"/>
        </w:rPr>
        <w:t>, while the</w:t>
      </w:r>
      <w:r w:rsidRPr="00AF2660">
        <w:rPr>
          <w:rFonts w:ascii="Book Antiqua" w:eastAsia="Book Antiqua" w:hAnsi="Book Antiqua" w:cs="Book Antiqua"/>
          <w:color w:val="000000"/>
        </w:rPr>
        <w:t> </w:t>
      </w:r>
      <w:r w:rsidR="00762832" w:rsidRPr="00AF2660">
        <w:rPr>
          <w:rFonts w:ascii="Book Antiqua" w:eastAsia="Book Antiqua" w:hAnsi="Book Antiqua" w:cs="Book Antiqua"/>
          <w:color w:val="000000"/>
        </w:rPr>
        <w:t>d</w:t>
      </w:r>
      <w:r w:rsidRPr="00AF2660">
        <w:rPr>
          <w:rFonts w:ascii="Book Antiqua" w:eastAsia="Book Antiqua" w:hAnsi="Book Antiqua" w:cs="Book Antiqua"/>
          <w:color w:val="000000"/>
        </w:rPr>
        <w:t>iffuse</w:t>
      </w:r>
      <w:r w:rsidRPr="00AF2660">
        <w:rPr>
          <w:rFonts w:ascii="Book Antiqua" w:eastAsia="Book Antiqua" w:hAnsi="Book Antiqua"/>
          <w:color w:val="000000"/>
        </w:rPr>
        <w:t xml:space="preserve"> submucosal neurofibromatosis cases and mucosal Schwann cell hamartoma cases </w:t>
      </w:r>
      <w:r w:rsidR="00762832" w:rsidRPr="00AF2660">
        <w:rPr>
          <w:rFonts w:ascii="Book Antiqua" w:eastAsia="Book Antiqua" w:hAnsi="Book Antiqua" w:cs="Book Antiqua"/>
          <w:color w:val="000000"/>
        </w:rPr>
        <w:t>had been</w:t>
      </w:r>
      <w:r w:rsidR="00762832" w:rsidRPr="00AF2660">
        <w:rPr>
          <w:rFonts w:ascii="Book Antiqua" w:eastAsia="Book Antiqua" w:hAnsi="Book Antiqua"/>
          <w:color w:val="000000"/>
        </w:rPr>
        <w:t> </w:t>
      </w:r>
      <w:r w:rsidRPr="00AF2660">
        <w:rPr>
          <w:rFonts w:ascii="Book Antiqua" w:eastAsia="Book Antiqua" w:hAnsi="Book Antiqua"/>
          <w:color w:val="000000"/>
        </w:rPr>
        <w:t xml:space="preserve">diagnosed </w:t>
      </w:r>
      <w:r w:rsidR="00762832" w:rsidRPr="00AF2660">
        <w:rPr>
          <w:rFonts w:ascii="Book Antiqua" w:eastAsia="Book Antiqua" w:hAnsi="Book Antiqua" w:cs="Book Antiqua"/>
          <w:color w:val="000000"/>
        </w:rPr>
        <w:t>by</w:t>
      </w:r>
      <w:r w:rsidR="00762832" w:rsidRPr="00AF2660">
        <w:rPr>
          <w:rFonts w:ascii="Book Antiqua" w:eastAsia="Book Antiqua" w:hAnsi="Book Antiqua"/>
          <w:color w:val="000000"/>
        </w:rPr>
        <w:t xml:space="preserve"> </w:t>
      </w:r>
      <w:r w:rsidRPr="00AF2660">
        <w:rPr>
          <w:rFonts w:ascii="Book Antiqua" w:eastAsia="Book Antiqua" w:hAnsi="Book Antiqua"/>
          <w:color w:val="000000"/>
        </w:rPr>
        <w:t xml:space="preserve">endoscopic biopsy. Excisional biopsy </w:t>
      </w:r>
      <w:r w:rsidR="00762832" w:rsidRPr="00AF2660">
        <w:rPr>
          <w:rFonts w:ascii="Book Antiqua" w:eastAsia="Book Antiqua" w:hAnsi="Book Antiqua" w:cs="Book Antiqua"/>
          <w:color w:val="000000"/>
        </w:rPr>
        <w:t>had been</w:t>
      </w:r>
      <w:r w:rsidR="00762832" w:rsidRPr="00AF2660">
        <w:rPr>
          <w:rFonts w:ascii="Book Antiqua" w:eastAsia="Book Antiqua" w:hAnsi="Book Antiqua"/>
          <w:color w:val="000000"/>
        </w:rPr>
        <w:t xml:space="preserve"> </w:t>
      </w:r>
      <w:r w:rsidRPr="00AF2660">
        <w:rPr>
          <w:rFonts w:ascii="Book Antiqua" w:eastAsia="Book Antiqua" w:hAnsi="Book Antiqua"/>
          <w:color w:val="000000"/>
        </w:rPr>
        <w:t xml:space="preserve">performed </w:t>
      </w:r>
      <w:r w:rsidR="00762832" w:rsidRPr="00AF2660">
        <w:rPr>
          <w:rFonts w:ascii="Book Antiqua" w:eastAsia="Book Antiqua" w:hAnsi="Book Antiqua" w:cs="Book Antiqua"/>
          <w:color w:val="000000"/>
        </w:rPr>
        <w:t>on</w:t>
      </w:r>
      <w:r w:rsidRPr="00AF2660">
        <w:rPr>
          <w:rFonts w:ascii="Book Antiqua" w:eastAsia="Book Antiqua" w:hAnsi="Book Antiqua"/>
          <w:color w:val="000000"/>
        </w:rPr>
        <w:t xml:space="preserve"> all retroperitoneal </w:t>
      </w:r>
      <w:r w:rsidRPr="00AF2660">
        <w:rPr>
          <w:rFonts w:ascii="Book Antiqua" w:eastAsia="Book Antiqua" w:hAnsi="Book Antiqua" w:cs="Book Antiqua"/>
          <w:color w:val="000000"/>
        </w:rPr>
        <w:t>schwannoma</w:t>
      </w:r>
      <w:r w:rsidR="00762832" w:rsidRPr="00AF2660">
        <w:rPr>
          <w:rFonts w:ascii="Book Antiqua" w:eastAsia="Book Antiqua" w:hAnsi="Book Antiqua" w:cs="Book Antiqua"/>
          <w:color w:val="000000"/>
        </w:rPr>
        <w:t>s</w:t>
      </w:r>
      <w:r w:rsidRPr="00AF2660">
        <w:rPr>
          <w:rFonts w:ascii="Book Antiqua" w:eastAsia="Book Antiqua" w:hAnsi="Book Antiqua"/>
          <w:color w:val="000000"/>
        </w:rPr>
        <w:t xml:space="preserve"> and </w:t>
      </w:r>
      <w:r w:rsidR="00090D30" w:rsidRPr="00AF2660">
        <w:rPr>
          <w:rFonts w:ascii="Book Antiqua" w:eastAsia="Book Antiqua" w:hAnsi="Book Antiqua" w:cs="Book Antiqua"/>
          <w:color w:val="000000"/>
        </w:rPr>
        <w:t xml:space="preserve">the </w:t>
      </w:r>
      <w:r w:rsidRPr="00AF2660">
        <w:rPr>
          <w:rFonts w:ascii="Book Antiqua" w:eastAsia="Book Antiqua" w:hAnsi="Book Antiqua"/>
          <w:color w:val="000000"/>
        </w:rPr>
        <w:t xml:space="preserve">MPNST. </w:t>
      </w:r>
      <w:r w:rsidR="00762832" w:rsidRPr="00AF2660">
        <w:rPr>
          <w:rFonts w:ascii="Book Antiqua" w:eastAsia="Book Antiqua" w:hAnsi="Book Antiqua" w:cs="Book Antiqua"/>
          <w:color w:val="000000"/>
        </w:rPr>
        <w:t>G</w:t>
      </w:r>
      <w:r w:rsidRPr="00AF2660">
        <w:rPr>
          <w:rFonts w:ascii="Book Antiqua" w:eastAsia="Book Antiqua" w:hAnsi="Book Antiqua" w:cs="Book Antiqua"/>
          <w:color w:val="000000"/>
        </w:rPr>
        <w:t>astric schwannomas</w:t>
      </w:r>
      <w:r w:rsidRPr="00AF2660">
        <w:rPr>
          <w:rFonts w:ascii="Book Antiqua" w:eastAsia="Book Antiqua" w:hAnsi="Book Antiqua"/>
          <w:color w:val="000000"/>
        </w:rPr>
        <w:t xml:space="preserve"> located in </w:t>
      </w:r>
      <w:r w:rsidR="00762832" w:rsidRPr="00AF2660">
        <w:rPr>
          <w:rFonts w:ascii="Book Antiqua" w:eastAsia="Book Antiqua" w:hAnsi="Book Antiqua" w:cs="Book Antiqua"/>
          <w:color w:val="000000"/>
        </w:rPr>
        <w:t xml:space="preserve">the </w:t>
      </w:r>
      <w:r w:rsidRPr="00AF2660">
        <w:rPr>
          <w:rFonts w:ascii="Book Antiqua" w:eastAsia="Book Antiqua" w:hAnsi="Book Antiqua"/>
          <w:color w:val="000000"/>
        </w:rPr>
        <w:t>distal gastric region</w:t>
      </w:r>
      <w:r w:rsidR="00762832" w:rsidRPr="00AF2660">
        <w:rPr>
          <w:rFonts w:ascii="Book Antiqua" w:eastAsia="Book Antiqua" w:hAnsi="Book Antiqua" w:cs="Book Antiqua"/>
          <w:color w:val="000000"/>
        </w:rPr>
        <w:t xml:space="preserve"> (</w:t>
      </w:r>
      <w:r w:rsidR="00762832" w:rsidRPr="00AF2660">
        <w:rPr>
          <w:rFonts w:ascii="Book Antiqua" w:eastAsia="Book Antiqua" w:hAnsi="Book Antiqua" w:cs="Book Antiqua"/>
          <w:i/>
          <w:iCs/>
          <w:color w:val="000000"/>
        </w:rPr>
        <w:t>n</w:t>
      </w:r>
      <w:r w:rsidR="00762832" w:rsidRPr="00AF2660">
        <w:rPr>
          <w:rFonts w:ascii="Book Antiqua" w:eastAsia="Book Antiqua" w:hAnsi="Book Antiqua" w:cs="Book Antiqua"/>
          <w:color w:val="000000"/>
        </w:rPr>
        <w:t xml:space="preserve"> = 4)</w:t>
      </w:r>
      <w:r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762832" w:rsidRPr="00AF2660">
        <w:rPr>
          <w:rFonts w:ascii="Book Antiqua" w:eastAsia="Book Antiqua" w:hAnsi="Book Antiqua" w:cs="Book Antiqua"/>
          <w:color w:val="000000"/>
        </w:rPr>
        <w:t>were addressed by</w:t>
      </w:r>
      <w:r w:rsidR="00762832" w:rsidRPr="00AF2660">
        <w:rPr>
          <w:rFonts w:ascii="Book Antiqua" w:eastAsia="Book Antiqua" w:hAnsi="Book Antiqua"/>
          <w:color w:val="000000"/>
        </w:rPr>
        <w:t xml:space="preserve"> </w:t>
      </w:r>
      <w:r w:rsidRPr="00AF2660">
        <w:rPr>
          <w:rFonts w:ascii="Book Antiqua" w:eastAsia="Book Antiqua" w:hAnsi="Book Antiqua"/>
          <w:color w:val="000000"/>
        </w:rPr>
        <w:t>partial gastrectomy</w:t>
      </w:r>
      <w:r w:rsidR="00762832" w:rsidRPr="00AF2660">
        <w:rPr>
          <w:rFonts w:ascii="Book Antiqua" w:eastAsia="Book Antiqua" w:hAnsi="Book Antiqua" w:cs="Book Antiqua"/>
          <w:color w:val="000000"/>
        </w:rPr>
        <w:t>, while</w:t>
      </w:r>
      <w:r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762832" w:rsidRPr="00AF2660">
        <w:rPr>
          <w:rFonts w:ascii="Book Antiqua" w:eastAsia="Book Antiqua" w:hAnsi="Book Antiqua" w:cs="Book Antiqua"/>
          <w:color w:val="000000"/>
        </w:rPr>
        <w:t>those</w:t>
      </w:r>
      <w:r w:rsidR="00762832" w:rsidRPr="00AF2660">
        <w:rPr>
          <w:rFonts w:ascii="Book Antiqua" w:eastAsia="Book Antiqua" w:hAnsi="Book Antiqua"/>
          <w:color w:val="000000"/>
        </w:rPr>
        <w:t xml:space="preserve"> </w:t>
      </w:r>
      <w:r w:rsidRPr="00AF2660">
        <w:rPr>
          <w:rFonts w:ascii="Book Antiqua" w:eastAsia="Book Antiqua" w:hAnsi="Book Antiqua"/>
          <w:color w:val="000000"/>
        </w:rPr>
        <w:t xml:space="preserve">located in </w:t>
      </w:r>
      <w:r w:rsidR="00762832" w:rsidRPr="00AF2660">
        <w:rPr>
          <w:rFonts w:ascii="Book Antiqua" w:eastAsia="Book Antiqua" w:hAnsi="Book Antiqua" w:cs="Book Antiqua"/>
          <w:color w:val="000000"/>
        </w:rPr>
        <w:t xml:space="preserve">the </w:t>
      </w:r>
      <w:r w:rsidRPr="00AF2660">
        <w:rPr>
          <w:rFonts w:ascii="Book Antiqua" w:eastAsia="Book Antiqua" w:hAnsi="Book Antiqua"/>
          <w:color w:val="000000"/>
        </w:rPr>
        <w:t>proximal gastric region</w:t>
      </w:r>
      <w:r w:rsidR="00762832" w:rsidRPr="00AF2660">
        <w:rPr>
          <w:rFonts w:ascii="Book Antiqua" w:eastAsia="Book Antiqua" w:hAnsi="Book Antiqua"/>
          <w:color w:val="000000"/>
        </w:rPr>
        <w:t xml:space="preserve"> </w:t>
      </w:r>
      <w:r w:rsidR="00762832" w:rsidRPr="00AF2660">
        <w:rPr>
          <w:rFonts w:ascii="Book Antiqua" w:eastAsia="Book Antiqua" w:hAnsi="Book Antiqua" w:cs="Book Antiqua"/>
          <w:color w:val="000000"/>
        </w:rPr>
        <w:t>(</w:t>
      </w:r>
      <w:r w:rsidR="00762832" w:rsidRPr="00AF2660">
        <w:rPr>
          <w:rFonts w:ascii="Book Antiqua" w:eastAsia="Book Antiqua" w:hAnsi="Book Antiqua" w:cs="Book Antiqua"/>
          <w:i/>
          <w:iCs/>
          <w:color w:val="000000"/>
        </w:rPr>
        <w:t>n</w:t>
      </w:r>
      <w:r w:rsidR="00762832" w:rsidRPr="00AF2660">
        <w:rPr>
          <w:rFonts w:ascii="Book Antiqua" w:eastAsia="Book Antiqua" w:hAnsi="Book Antiqua" w:cs="Book Antiqua"/>
          <w:color w:val="000000"/>
        </w:rPr>
        <w:t xml:space="preserve"> = 3)</w:t>
      </w:r>
      <w:r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762832" w:rsidRPr="00AF2660">
        <w:rPr>
          <w:rFonts w:ascii="Book Antiqua" w:eastAsia="Book Antiqua" w:hAnsi="Book Antiqua" w:cs="Book Antiqua"/>
          <w:color w:val="000000"/>
        </w:rPr>
        <w:t>were addressed by</w:t>
      </w:r>
      <w:r w:rsidR="00762832" w:rsidRPr="00AF2660">
        <w:rPr>
          <w:rFonts w:ascii="Book Antiqua" w:eastAsia="Book Antiqua" w:hAnsi="Book Antiqua"/>
          <w:color w:val="000000"/>
        </w:rPr>
        <w:t xml:space="preserve"> </w:t>
      </w:r>
      <w:r w:rsidRPr="00AF2660">
        <w:rPr>
          <w:rFonts w:ascii="Book Antiqua" w:eastAsia="Book Antiqua" w:hAnsi="Book Antiqua"/>
          <w:color w:val="000000"/>
        </w:rPr>
        <w:t>total gastrectomy</w:t>
      </w:r>
      <w:r w:rsidR="00762832" w:rsidRPr="00AF2660">
        <w:rPr>
          <w:rFonts w:ascii="Book Antiqua" w:eastAsia="Book Antiqua" w:hAnsi="Book Antiqua" w:cs="Book Antiqua"/>
          <w:color w:val="000000"/>
        </w:rPr>
        <w:t xml:space="preserve"> and the</w:t>
      </w:r>
      <w:r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125286" w:rsidRPr="00AF2660">
        <w:rPr>
          <w:rFonts w:ascii="Book Antiqua" w:eastAsia="Book Antiqua" w:hAnsi="Book Antiqua" w:cs="Book Antiqua"/>
          <w:color w:val="000000"/>
        </w:rPr>
        <w:t>1</w:t>
      </w:r>
      <w:r w:rsidRPr="00AF2660">
        <w:rPr>
          <w:rFonts w:ascii="Book Antiqua" w:eastAsia="Book Antiqua" w:hAnsi="Book Antiqua"/>
          <w:color w:val="000000"/>
        </w:rPr>
        <w:t xml:space="preserve"> originating from </w:t>
      </w:r>
      <w:r w:rsidR="00762832" w:rsidRPr="00AF2660">
        <w:rPr>
          <w:rFonts w:ascii="Book Antiqua" w:eastAsia="Book Antiqua" w:hAnsi="Book Antiqua" w:cs="Book Antiqua"/>
          <w:color w:val="000000"/>
        </w:rPr>
        <w:t xml:space="preserve">the </w:t>
      </w:r>
      <w:r w:rsidRPr="00AF2660">
        <w:rPr>
          <w:rFonts w:ascii="Book Antiqua" w:eastAsia="Book Antiqua" w:hAnsi="Book Antiqua"/>
          <w:color w:val="000000"/>
        </w:rPr>
        <w:t xml:space="preserve">minor curvature </w:t>
      </w:r>
      <w:r w:rsidR="00762832" w:rsidRPr="00AF2660">
        <w:rPr>
          <w:rFonts w:ascii="Book Antiqua" w:eastAsia="Book Antiqua" w:hAnsi="Book Antiqua" w:cs="Book Antiqua"/>
          <w:color w:val="000000"/>
        </w:rPr>
        <w:t>by</w:t>
      </w:r>
      <w:r w:rsidR="00762832" w:rsidRPr="00AF2660">
        <w:rPr>
          <w:rFonts w:ascii="Book Antiqua" w:eastAsia="Book Antiqua" w:hAnsi="Book Antiqua"/>
          <w:color w:val="000000"/>
        </w:rPr>
        <w:t xml:space="preserve"> </w:t>
      </w:r>
      <w:r w:rsidRPr="00AF2660">
        <w:rPr>
          <w:rFonts w:ascii="Book Antiqua" w:eastAsia="Book Antiqua" w:hAnsi="Book Antiqua"/>
          <w:color w:val="000000"/>
        </w:rPr>
        <w:t>wedge resection. </w:t>
      </w:r>
    </w:p>
    <w:p w14:paraId="55785755" w14:textId="77777777" w:rsidR="009C5A7C" w:rsidRPr="00AF2660" w:rsidRDefault="009C5A7C" w:rsidP="004C2795">
      <w:pPr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04BB2B48" w14:textId="67C22CA1" w:rsidR="009C5A7C" w:rsidRPr="00AF2660" w:rsidRDefault="009C5A7C" w:rsidP="004C2795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i/>
          <w:color w:val="000000"/>
        </w:rPr>
      </w:pPr>
      <w:r w:rsidRPr="00AF2660">
        <w:rPr>
          <w:rFonts w:ascii="Book Antiqua" w:eastAsia="Book Antiqua" w:hAnsi="Book Antiqua" w:cs="Book Antiqua"/>
          <w:b/>
          <w:i/>
          <w:color w:val="000000"/>
        </w:rPr>
        <w:t xml:space="preserve">Histopathologic </w:t>
      </w:r>
      <w:r w:rsidR="00762832" w:rsidRPr="00AF2660">
        <w:rPr>
          <w:rFonts w:ascii="Book Antiqua" w:eastAsia="Book Antiqua" w:hAnsi="Book Antiqua" w:cs="Book Antiqua"/>
          <w:b/>
          <w:i/>
          <w:color w:val="000000"/>
        </w:rPr>
        <w:t>c</w:t>
      </w:r>
      <w:r w:rsidRPr="00AF2660">
        <w:rPr>
          <w:rFonts w:ascii="Book Antiqua" w:eastAsia="Book Antiqua" w:hAnsi="Book Antiqua" w:cs="Book Antiqua"/>
          <w:b/>
          <w:i/>
          <w:color w:val="000000"/>
        </w:rPr>
        <w:t>haracteristics</w:t>
      </w:r>
    </w:p>
    <w:p w14:paraId="516AD1BA" w14:textId="49421C25" w:rsidR="00A77B3E" w:rsidRPr="00AF2660" w:rsidRDefault="00C206E4" w:rsidP="0076715B">
      <w:pPr>
        <w:snapToGrid w:val="0"/>
        <w:spacing w:line="360" w:lineRule="auto"/>
        <w:jc w:val="both"/>
        <w:rPr>
          <w:rFonts w:ascii="Book Antiqua" w:hAnsi="Book Antiqua"/>
        </w:rPr>
      </w:pPr>
      <w:r w:rsidRPr="00AF2660">
        <w:rPr>
          <w:rFonts w:ascii="Book Antiqua" w:eastAsia="Book Antiqua" w:hAnsi="Book Antiqua" w:cs="Book Antiqua"/>
          <w:color w:val="000000"/>
        </w:rPr>
        <w:t xml:space="preserve">All </w:t>
      </w:r>
      <w:r w:rsidR="00762832" w:rsidRPr="00AF2660">
        <w:rPr>
          <w:rFonts w:ascii="Book Antiqua" w:eastAsia="Book Antiqua" w:hAnsi="Book Antiqua" w:cs="Book Antiqua"/>
          <w:color w:val="000000"/>
        </w:rPr>
        <w:t xml:space="preserve">19 </w:t>
      </w:r>
      <w:r w:rsidRPr="00AF2660">
        <w:rPr>
          <w:rFonts w:ascii="Book Antiqua" w:eastAsia="Book Antiqua" w:hAnsi="Book Antiqua" w:cs="Book Antiqua"/>
          <w:color w:val="000000"/>
        </w:rPr>
        <w:t xml:space="preserve">cases </w:t>
      </w:r>
      <w:r w:rsidR="00762832" w:rsidRPr="00AF2660">
        <w:rPr>
          <w:rFonts w:ascii="Book Antiqua" w:eastAsia="Book Antiqua" w:hAnsi="Book Antiqua" w:cs="Book Antiqua"/>
          <w:color w:val="000000"/>
        </w:rPr>
        <w:t xml:space="preserve">showed </w:t>
      </w:r>
      <w:r w:rsidRPr="00AF2660">
        <w:rPr>
          <w:rFonts w:ascii="Book Antiqua" w:eastAsia="Book Antiqua" w:hAnsi="Book Antiqua" w:cs="Book Antiqua"/>
          <w:color w:val="000000"/>
        </w:rPr>
        <w:t>S100</w:t>
      </w:r>
      <w:r w:rsidR="00762832" w:rsidRPr="00AF2660">
        <w:rPr>
          <w:rFonts w:ascii="Book Antiqua" w:eastAsia="Book Antiqua" w:hAnsi="Book Antiqua" w:cs="Book Antiqua"/>
          <w:color w:val="000000"/>
        </w:rPr>
        <w:t xml:space="preserve"> </w:t>
      </w:r>
      <w:r w:rsidRPr="00AF2660">
        <w:rPr>
          <w:rFonts w:ascii="Book Antiqua" w:eastAsia="Book Antiqua" w:hAnsi="Book Antiqua" w:cs="Book Antiqua"/>
          <w:color w:val="000000"/>
        </w:rPr>
        <w:t>positiv</w:t>
      </w:r>
      <w:r w:rsidR="00762832" w:rsidRPr="00AF2660">
        <w:rPr>
          <w:rFonts w:ascii="Book Antiqua" w:eastAsia="Book Antiqua" w:hAnsi="Book Antiqua" w:cs="Book Antiqua"/>
          <w:color w:val="000000"/>
        </w:rPr>
        <w:t>ity,</w:t>
      </w:r>
      <w:r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762832" w:rsidRPr="00AF2660">
        <w:rPr>
          <w:rFonts w:ascii="Book Antiqua" w:eastAsia="Book Antiqua" w:hAnsi="Book Antiqua" w:cs="Book Antiqua"/>
          <w:color w:val="000000"/>
        </w:rPr>
        <w:t xml:space="preserve">indicating </w:t>
      </w:r>
      <w:r w:rsidRPr="00AF2660">
        <w:rPr>
          <w:rFonts w:ascii="Book Antiqua" w:eastAsia="Book Antiqua" w:hAnsi="Book Antiqua" w:cs="Book Antiqua"/>
          <w:color w:val="000000"/>
        </w:rPr>
        <w:t xml:space="preserve">peripheral nerve sheath origin; </w:t>
      </w:r>
      <w:r w:rsidR="003B43E8" w:rsidRPr="00AF2660">
        <w:rPr>
          <w:rFonts w:ascii="Book Antiqua" w:eastAsia="Book Antiqua" w:hAnsi="Book Antiqua" w:cs="Book Antiqua"/>
          <w:color w:val="000000"/>
        </w:rPr>
        <w:t xml:space="preserve">most </w:t>
      </w:r>
      <w:r w:rsidRPr="00AF2660">
        <w:rPr>
          <w:rFonts w:ascii="Book Antiqua" w:eastAsia="Book Antiqua" w:hAnsi="Book Antiqua" w:cs="Book Antiqua"/>
          <w:color w:val="000000"/>
        </w:rPr>
        <w:t xml:space="preserve">were </w:t>
      </w:r>
      <w:r w:rsidR="00762832" w:rsidRPr="00AF2660">
        <w:rPr>
          <w:rFonts w:ascii="Book Antiqua" w:eastAsia="Book Antiqua" w:hAnsi="Book Antiqua" w:cs="Book Antiqua"/>
          <w:color w:val="000000"/>
        </w:rPr>
        <w:t xml:space="preserve">also </w:t>
      </w:r>
      <w:r w:rsidRPr="00AF2660">
        <w:rPr>
          <w:rFonts w:ascii="Book Antiqua" w:eastAsia="Book Antiqua" w:hAnsi="Book Antiqua" w:cs="Book Antiqua"/>
          <w:color w:val="000000"/>
        </w:rPr>
        <w:t>negative for CD117</w:t>
      </w:r>
      <w:r w:rsidR="00762832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762832" w:rsidRPr="00AF2660">
        <w:rPr>
          <w:rFonts w:ascii="Book Antiqua" w:eastAsia="Book Antiqua" w:hAnsi="Book Antiqua" w:cs="Book Antiqua"/>
          <w:color w:val="000000"/>
        </w:rPr>
        <w:t>with the notable exception of the</w:t>
      </w:r>
      <w:r w:rsidRPr="00AF2660">
        <w:rPr>
          <w:rFonts w:ascii="Book Antiqua" w:eastAsia="Book Antiqua" w:hAnsi="Book Antiqua" w:cs="Book Antiqua"/>
          <w:color w:val="000000"/>
        </w:rPr>
        <w:t xml:space="preserve"> GIST</w:t>
      </w:r>
      <w:r w:rsidR="00762832" w:rsidRPr="00AF2660">
        <w:rPr>
          <w:rFonts w:ascii="Book Antiqua" w:eastAsia="Book Antiqua" w:hAnsi="Book Antiqua" w:cs="Book Antiqua"/>
          <w:color w:val="000000"/>
        </w:rPr>
        <w:t xml:space="preserve"> case</w:t>
      </w:r>
      <w:r w:rsidRPr="00AF2660">
        <w:rPr>
          <w:rFonts w:ascii="Book Antiqua" w:eastAsia="Book Antiqua" w:hAnsi="Book Antiqua" w:cs="Book Antiqua"/>
          <w:color w:val="000000"/>
        </w:rPr>
        <w:t xml:space="preserve">s. Most of the cases were negative for </w:t>
      </w:r>
      <w:proofErr w:type="spellStart"/>
      <w:r w:rsidRPr="00AF2660">
        <w:rPr>
          <w:rFonts w:ascii="Book Antiqua" w:eastAsia="Book Antiqua" w:hAnsi="Book Antiqua" w:cs="Book Antiqua"/>
          <w:color w:val="000000"/>
        </w:rPr>
        <w:t>desmin</w:t>
      </w:r>
      <w:proofErr w:type="spellEnd"/>
      <w:r w:rsidRPr="00AF2660">
        <w:rPr>
          <w:rFonts w:ascii="Book Antiqua" w:eastAsia="Book Antiqua" w:hAnsi="Book Antiqua" w:cs="Book Antiqua"/>
          <w:color w:val="000000"/>
        </w:rPr>
        <w:t>, EMA, SMA and CD34 (Table 1)</w:t>
      </w:r>
      <w:r w:rsidR="000E35EB" w:rsidRPr="00AF2660">
        <w:rPr>
          <w:rFonts w:ascii="Book Antiqua" w:eastAsia="Book Antiqua" w:hAnsi="Book Antiqua" w:cs="Book Antiqua"/>
          <w:color w:val="000000"/>
        </w:rPr>
        <w:t>;</w:t>
      </w:r>
      <w:r w:rsidRPr="00AF2660">
        <w:rPr>
          <w:rFonts w:ascii="Book Antiqua" w:eastAsia="Book Antiqua" w:hAnsi="Book Antiqua" w:cs="Book Antiqua"/>
          <w:color w:val="000000"/>
        </w:rPr>
        <w:t> </w:t>
      </w:r>
      <w:r w:rsidR="000E35EB" w:rsidRPr="00AF2660">
        <w:rPr>
          <w:rFonts w:ascii="Book Antiqua" w:eastAsia="Book Antiqua" w:hAnsi="Book Antiqua" w:cs="Book Antiqua"/>
          <w:color w:val="000000"/>
        </w:rPr>
        <w:t>e</w:t>
      </w:r>
      <w:r w:rsidRPr="00AF2660">
        <w:rPr>
          <w:rFonts w:ascii="Book Antiqua" w:eastAsia="Book Antiqua" w:hAnsi="Book Antiqua" w:cs="Book Antiqua"/>
          <w:color w:val="000000"/>
        </w:rPr>
        <w:t xml:space="preserve">xceptions were </w:t>
      </w:r>
      <w:r w:rsidR="000E35EB" w:rsidRPr="00AF2660">
        <w:rPr>
          <w:rFonts w:ascii="Book Antiqua" w:eastAsia="Book Antiqua" w:hAnsi="Book Antiqua" w:cs="Book Antiqua"/>
          <w:color w:val="000000"/>
        </w:rPr>
        <w:t xml:space="preserve">a MPNST case that </w:t>
      </w:r>
      <w:r w:rsidR="00090D30" w:rsidRPr="00AF2660">
        <w:rPr>
          <w:rFonts w:ascii="Book Antiqua" w:eastAsia="Book Antiqua" w:hAnsi="Book Antiqua" w:cs="Book Antiqua"/>
          <w:color w:val="000000"/>
        </w:rPr>
        <w:t>showed</w:t>
      </w:r>
      <w:r w:rsidR="000E35EB" w:rsidRPr="00AF2660">
        <w:rPr>
          <w:rFonts w:ascii="Book Antiqua" w:eastAsia="Book Antiqua" w:hAnsi="Book Antiqua" w:cs="Book Antiqua"/>
          <w:color w:val="000000"/>
        </w:rPr>
        <w:t xml:space="preserve"> </w:t>
      </w:r>
      <w:r w:rsidRPr="00AF2660">
        <w:rPr>
          <w:rFonts w:ascii="Book Antiqua" w:eastAsia="Book Antiqua" w:hAnsi="Book Antiqua" w:cs="Book Antiqua"/>
          <w:color w:val="000000"/>
        </w:rPr>
        <w:t>f</w:t>
      </w:r>
      <w:r w:rsidRPr="00AF2660">
        <w:rPr>
          <w:rFonts w:ascii="Book Antiqua" w:eastAsia="Book Antiqua" w:hAnsi="Book Antiqua"/>
          <w:color w:val="000000"/>
        </w:rPr>
        <w:t>ocal S100 positivity</w:t>
      </w:r>
      <w:r w:rsidR="000E35EB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090D30" w:rsidRPr="00AF2660">
        <w:rPr>
          <w:rFonts w:ascii="Book Antiqua" w:eastAsia="Book Antiqua" w:hAnsi="Book Antiqua" w:cs="Book Antiqua"/>
          <w:color w:val="000000"/>
        </w:rPr>
        <w:t>and 3 cases which showed</w:t>
      </w:r>
      <w:r w:rsidR="00090D30" w:rsidRPr="00AF2660">
        <w:rPr>
          <w:rFonts w:ascii="Book Antiqua" w:eastAsia="Book Antiqua" w:hAnsi="Book Antiqua"/>
          <w:color w:val="000000"/>
        </w:rPr>
        <w:t xml:space="preserve"> </w:t>
      </w:r>
      <w:r w:rsidRPr="00AF2660">
        <w:rPr>
          <w:rFonts w:ascii="Book Antiqua" w:eastAsia="Book Antiqua" w:hAnsi="Book Antiqua"/>
          <w:color w:val="000000"/>
        </w:rPr>
        <w:t xml:space="preserve">focal </w:t>
      </w:r>
      <w:proofErr w:type="spellStart"/>
      <w:r w:rsidRPr="00AF2660">
        <w:rPr>
          <w:rFonts w:ascii="Book Antiqua" w:eastAsia="Book Antiqua" w:hAnsi="Book Antiqua"/>
          <w:color w:val="000000"/>
        </w:rPr>
        <w:t>desmin</w:t>
      </w:r>
      <w:proofErr w:type="spellEnd"/>
      <w:r w:rsidRPr="00AF2660">
        <w:rPr>
          <w:rFonts w:ascii="Book Antiqua" w:eastAsia="Book Antiqua" w:hAnsi="Book Antiqua"/>
          <w:color w:val="000000"/>
        </w:rPr>
        <w:t xml:space="preserve"> positivity </w:t>
      </w:r>
      <w:r w:rsidR="00090D30" w:rsidRPr="00AF2660">
        <w:rPr>
          <w:rFonts w:ascii="Book Antiqua" w:eastAsia="Book Antiqua" w:hAnsi="Book Antiqua" w:cs="Book Antiqua"/>
          <w:color w:val="000000"/>
        </w:rPr>
        <w:t>(1 each for</w:t>
      </w:r>
      <w:r w:rsidR="00090D30" w:rsidRPr="00AF2660">
        <w:rPr>
          <w:rFonts w:ascii="Book Antiqua" w:eastAsia="Book Antiqua" w:hAnsi="Book Antiqua"/>
          <w:color w:val="000000"/>
        </w:rPr>
        <w:t xml:space="preserve"> </w:t>
      </w:r>
      <w:r w:rsidRPr="00AF2660">
        <w:rPr>
          <w:rFonts w:ascii="Book Antiqua" w:eastAsia="Book Antiqua" w:hAnsi="Book Antiqua"/>
          <w:color w:val="000000"/>
        </w:rPr>
        <w:t>gastric schwannoma, cellular schwannoma located in rectum posterior</w:t>
      </w:r>
      <w:r w:rsidR="00090D30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/>
          <w:color w:val="000000"/>
        </w:rPr>
        <w:t xml:space="preserve"> and ganglioneuroma in the colon</w:t>
      </w:r>
      <w:r w:rsidR="00090D30" w:rsidRPr="00AF2660">
        <w:rPr>
          <w:rFonts w:ascii="Book Antiqua" w:eastAsia="Book Antiqua" w:hAnsi="Book Antiqua" w:cs="Book Antiqua"/>
          <w:color w:val="000000"/>
        </w:rPr>
        <w:t>)</w:t>
      </w:r>
      <w:r w:rsidRPr="00AF2660">
        <w:rPr>
          <w:rFonts w:ascii="Book Antiqua" w:eastAsia="Book Antiqua" w:hAnsi="Book Antiqua" w:cs="Book Antiqua"/>
          <w:color w:val="000000"/>
        </w:rPr>
        <w:t>.</w:t>
      </w:r>
      <w:r w:rsidRPr="00AF2660">
        <w:rPr>
          <w:rFonts w:ascii="Book Antiqua" w:eastAsia="Book Antiqua" w:hAnsi="Book Antiqua"/>
          <w:color w:val="000000"/>
        </w:rPr>
        <w:t xml:space="preserve"> Similar to </w:t>
      </w:r>
      <w:r w:rsidR="00090D30" w:rsidRPr="00AF2660">
        <w:rPr>
          <w:rFonts w:ascii="Book Antiqua" w:eastAsia="Book Antiqua" w:hAnsi="Book Antiqua" w:cs="Book Antiqua"/>
          <w:color w:val="000000"/>
        </w:rPr>
        <w:t xml:space="preserve">the </w:t>
      </w:r>
      <w:proofErr w:type="spellStart"/>
      <w:r w:rsidRPr="00AF2660">
        <w:rPr>
          <w:rFonts w:ascii="Book Antiqua" w:eastAsia="Book Antiqua" w:hAnsi="Book Antiqua"/>
          <w:color w:val="000000"/>
        </w:rPr>
        <w:t>desmin</w:t>
      </w:r>
      <w:proofErr w:type="spellEnd"/>
      <w:r w:rsidR="00090D30" w:rsidRPr="00AF2660">
        <w:rPr>
          <w:rFonts w:ascii="Book Antiqua" w:eastAsia="Book Antiqua" w:hAnsi="Book Antiqua" w:cs="Book Antiqua"/>
          <w:color w:val="000000"/>
        </w:rPr>
        <w:t xml:space="preserve"> findings</w:t>
      </w:r>
      <w:r w:rsidRPr="00AF2660">
        <w:rPr>
          <w:rFonts w:ascii="Book Antiqua" w:eastAsia="Book Antiqua" w:hAnsi="Book Antiqua"/>
          <w:color w:val="000000"/>
        </w:rPr>
        <w:t xml:space="preserve">, there was focal CD34 positivity in </w:t>
      </w:r>
      <w:r w:rsidR="00090D30" w:rsidRPr="00AF2660">
        <w:rPr>
          <w:rFonts w:ascii="Book Antiqua" w:eastAsia="Book Antiqua" w:hAnsi="Book Antiqua" w:cs="Book Antiqua"/>
          <w:color w:val="000000"/>
        </w:rPr>
        <w:t>3</w:t>
      </w:r>
      <w:r w:rsidR="00090D30" w:rsidRPr="00AF2660">
        <w:rPr>
          <w:rFonts w:ascii="Book Antiqua" w:eastAsia="Book Antiqua" w:hAnsi="Book Antiqua"/>
          <w:color w:val="000000"/>
        </w:rPr>
        <w:t xml:space="preserve"> </w:t>
      </w:r>
      <w:r w:rsidRPr="00AF2660">
        <w:rPr>
          <w:rFonts w:ascii="Book Antiqua" w:eastAsia="Book Antiqua" w:hAnsi="Book Antiqua"/>
          <w:color w:val="000000"/>
        </w:rPr>
        <w:t xml:space="preserve">cases, </w:t>
      </w:r>
      <w:r w:rsidR="00090D30" w:rsidRPr="00AF2660">
        <w:rPr>
          <w:rFonts w:ascii="Book Antiqua" w:eastAsia="Book Antiqua" w:hAnsi="Book Antiqua" w:cs="Book Antiqua"/>
          <w:color w:val="000000"/>
        </w:rPr>
        <w:t>1</w:t>
      </w:r>
      <w:r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090D30" w:rsidRPr="00AF2660">
        <w:rPr>
          <w:rFonts w:ascii="Book Antiqua" w:eastAsia="Book Antiqua" w:hAnsi="Book Antiqua" w:cs="Book Antiqua"/>
          <w:color w:val="000000"/>
        </w:rPr>
        <w:t>being</w:t>
      </w:r>
      <w:r w:rsidR="00090D30" w:rsidRPr="00AF2660">
        <w:rPr>
          <w:rFonts w:ascii="Book Antiqua" w:eastAsia="Book Antiqua" w:hAnsi="Book Antiqua"/>
          <w:color w:val="000000"/>
        </w:rPr>
        <w:t xml:space="preserve"> the</w:t>
      </w:r>
      <w:r w:rsidRPr="00AF2660">
        <w:rPr>
          <w:rFonts w:ascii="Book Antiqua" w:eastAsia="Book Antiqua" w:hAnsi="Book Antiqua"/>
          <w:color w:val="000000"/>
        </w:rPr>
        <w:t xml:space="preserve"> cellular schwannoma located in</w:t>
      </w:r>
      <w:r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090D30" w:rsidRPr="00AF2660">
        <w:rPr>
          <w:rFonts w:ascii="Book Antiqua" w:eastAsia="Book Antiqua" w:hAnsi="Book Antiqua" w:cs="Book Antiqua"/>
          <w:color w:val="000000"/>
        </w:rPr>
        <w:t>the</w:t>
      </w:r>
      <w:r w:rsidR="00090D30" w:rsidRPr="00AF2660">
        <w:rPr>
          <w:rFonts w:ascii="Book Antiqua" w:eastAsia="Book Antiqua" w:hAnsi="Book Antiqua"/>
          <w:color w:val="000000"/>
        </w:rPr>
        <w:t xml:space="preserve"> </w:t>
      </w:r>
      <w:r w:rsidRPr="00AF2660">
        <w:rPr>
          <w:rFonts w:ascii="Book Antiqua" w:eastAsia="Book Antiqua" w:hAnsi="Book Antiqua"/>
          <w:color w:val="000000"/>
        </w:rPr>
        <w:t xml:space="preserve">rectum </w:t>
      </w:r>
      <w:r w:rsidRPr="00AF2660">
        <w:rPr>
          <w:rFonts w:ascii="Book Antiqua" w:eastAsia="Book Antiqua" w:hAnsi="Book Antiqua"/>
          <w:color w:val="000000"/>
        </w:rPr>
        <w:lastRenderedPageBreak/>
        <w:t>posterior</w:t>
      </w:r>
      <w:r w:rsidR="00090D30" w:rsidRPr="00AF2660">
        <w:rPr>
          <w:rFonts w:ascii="Book Antiqua" w:eastAsia="Book Antiqua" w:hAnsi="Book Antiqua" w:cs="Book Antiqua"/>
          <w:color w:val="000000"/>
        </w:rPr>
        <w:t>, 1 being</w:t>
      </w:r>
      <w:r w:rsidRPr="00AF2660">
        <w:rPr>
          <w:rFonts w:ascii="Book Antiqua" w:eastAsia="Book Antiqua" w:hAnsi="Book Antiqua"/>
          <w:color w:val="000000"/>
        </w:rPr>
        <w:t xml:space="preserve"> the gastric </w:t>
      </w:r>
      <w:r w:rsidRPr="00AF2660">
        <w:rPr>
          <w:rFonts w:ascii="Book Antiqua" w:eastAsia="Book Antiqua" w:hAnsi="Book Antiqua" w:cs="Book Antiqua"/>
          <w:color w:val="000000"/>
        </w:rPr>
        <w:t>schwannoma</w:t>
      </w:r>
      <w:r w:rsidR="00090D30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/>
          <w:color w:val="000000"/>
        </w:rPr>
        <w:t xml:space="preserve"> and </w:t>
      </w:r>
      <w:r w:rsidR="00090D30" w:rsidRPr="00AF2660">
        <w:rPr>
          <w:rFonts w:ascii="Book Antiqua" w:eastAsia="Book Antiqua" w:hAnsi="Book Antiqua" w:cs="Book Antiqua"/>
          <w:color w:val="000000"/>
        </w:rPr>
        <w:t xml:space="preserve">1 being </w:t>
      </w:r>
      <w:r w:rsidR="00090D30" w:rsidRPr="00AF2660">
        <w:rPr>
          <w:rFonts w:ascii="Book Antiqua" w:eastAsia="Book Antiqua" w:hAnsi="Book Antiqua"/>
          <w:color w:val="000000"/>
        </w:rPr>
        <w:t xml:space="preserve">the </w:t>
      </w:r>
      <w:r w:rsidRPr="00AF2660">
        <w:rPr>
          <w:rFonts w:ascii="Book Antiqua" w:eastAsia="Book Antiqua" w:hAnsi="Book Antiqua"/>
          <w:color w:val="000000"/>
        </w:rPr>
        <w:t>diffuse submucosal neurofibromatosis throughout the duodenum to transverse colon. </w:t>
      </w:r>
      <w:r w:rsidRPr="00AF2660">
        <w:rPr>
          <w:rFonts w:ascii="Book Antiqua" w:eastAsia="Book Antiqua" w:hAnsi="Book Antiqua" w:cs="Book Antiqua"/>
          <w:color w:val="000000"/>
        </w:rPr>
        <w:t xml:space="preserve">NFP positivity </w:t>
      </w:r>
      <w:r w:rsidR="00090D30" w:rsidRPr="00AF2660">
        <w:rPr>
          <w:rFonts w:ascii="Book Antiqua" w:eastAsia="Book Antiqua" w:hAnsi="Book Antiqua" w:cs="Book Antiqua"/>
          <w:color w:val="000000"/>
        </w:rPr>
        <w:t xml:space="preserve">was </w:t>
      </w:r>
      <w:r w:rsidRPr="00AF2660">
        <w:rPr>
          <w:rFonts w:ascii="Book Antiqua" w:eastAsia="Book Antiqua" w:hAnsi="Book Antiqua" w:cs="Book Antiqua"/>
          <w:color w:val="000000"/>
        </w:rPr>
        <w:t xml:space="preserve">seen in </w:t>
      </w:r>
      <w:r w:rsidR="00090D30" w:rsidRPr="00AF2660">
        <w:rPr>
          <w:rFonts w:ascii="Book Antiqua" w:eastAsia="Book Antiqua" w:hAnsi="Book Antiqua" w:cs="Book Antiqua"/>
          <w:color w:val="000000"/>
        </w:rPr>
        <w:t xml:space="preserve">1 </w:t>
      </w:r>
      <w:r w:rsidRPr="00AF2660">
        <w:rPr>
          <w:rFonts w:ascii="Book Antiqua" w:eastAsia="Book Antiqua" w:hAnsi="Book Antiqua" w:cs="Book Antiqua"/>
          <w:color w:val="000000"/>
        </w:rPr>
        <w:t>of the ganglioneuroma case</w:t>
      </w:r>
      <w:r w:rsidR="00090D30" w:rsidRPr="00AF2660">
        <w:rPr>
          <w:rFonts w:ascii="Book Antiqua" w:eastAsia="Book Antiqua" w:hAnsi="Book Antiqua" w:cs="Book Antiqua"/>
          <w:color w:val="000000"/>
        </w:rPr>
        <w:t>s</w:t>
      </w:r>
      <w:r w:rsidRPr="00AF2660">
        <w:rPr>
          <w:rFonts w:ascii="Book Antiqua" w:eastAsia="Book Antiqua" w:hAnsi="Book Antiqua" w:cs="Book Antiqua"/>
          <w:color w:val="000000"/>
        </w:rPr>
        <w:t>.</w:t>
      </w:r>
      <w:r w:rsidRPr="00AF2660">
        <w:rPr>
          <w:rFonts w:ascii="Book Antiqua" w:eastAsia="Book Antiqua" w:hAnsi="Book Antiqua"/>
          <w:color w:val="000000"/>
        </w:rPr>
        <w:t xml:space="preserve"> EMA was focally positive in </w:t>
      </w:r>
      <w:r w:rsidR="00090D30" w:rsidRPr="00AF2660">
        <w:rPr>
          <w:rFonts w:ascii="Book Antiqua" w:eastAsia="Book Antiqua" w:hAnsi="Book Antiqua" w:cs="Book Antiqua"/>
          <w:color w:val="000000"/>
        </w:rPr>
        <w:t>2 of the</w:t>
      </w:r>
      <w:r w:rsidR="00090D30" w:rsidRPr="00AF2660">
        <w:rPr>
          <w:rFonts w:ascii="Book Antiqua" w:eastAsia="Book Antiqua" w:hAnsi="Book Antiqua"/>
          <w:color w:val="000000"/>
        </w:rPr>
        <w:t xml:space="preserve"> </w:t>
      </w:r>
      <w:r w:rsidRPr="00AF2660">
        <w:rPr>
          <w:rFonts w:ascii="Book Antiqua" w:eastAsia="Book Antiqua" w:hAnsi="Book Antiqua"/>
          <w:color w:val="000000"/>
        </w:rPr>
        <w:t>cellular schwannomas and</w:t>
      </w:r>
      <w:r w:rsidR="004C2795"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090D30" w:rsidRPr="00AF2660">
        <w:rPr>
          <w:rFonts w:ascii="Book Antiqua" w:eastAsia="Book Antiqua" w:hAnsi="Book Antiqua" w:cs="Book Antiqua"/>
          <w:color w:val="000000"/>
        </w:rPr>
        <w:t>1</w:t>
      </w:r>
      <w:r w:rsidR="00090D30" w:rsidRPr="00AF2660">
        <w:rPr>
          <w:rFonts w:ascii="Book Antiqua" w:eastAsia="Book Antiqua" w:hAnsi="Book Antiqua"/>
          <w:color w:val="000000"/>
        </w:rPr>
        <w:t xml:space="preserve"> </w:t>
      </w:r>
      <w:r w:rsidRPr="00AF2660">
        <w:rPr>
          <w:rFonts w:ascii="Book Antiqua" w:eastAsia="Book Antiqua" w:hAnsi="Book Antiqua"/>
          <w:color w:val="000000"/>
        </w:rPr>
        <w:t>conventional gastric</w:t>
      </w:r>
      <w:r w:rsidRPr="00AF2660">
        <w:rPr>
          <w:rFonts w:ascii="Book Antiqua" w:eastAsia="Book Antiqua" w:hAnsi="Book Antiqua" w:cs="Book Antiqua"/>
          <w:color w:val="000000"/>
          <w:shd w:val="clear" w:color="auto" w:fill="F8F9FA"/>
        </w:rPr>
        <w:t xml:space="preserve"> </w:t>
      </w:r>
      <w:r w:rsidRPr="00AF2660">
        <w:rPr>
          <w:rFonts w:ascii="Book Antiqua" w:eastAsia="Book Antiqua" w:hAnsi="Book Antiqua"/>
          <w:color w:val="000000"/>
        </w:rPr>
        <w:t>schwannoma. </w:t>
      </w:r>
      <w:r w:rsidRPr="00AF2660">
        <w:rPr>
          <w:rFonts w:ascii="Book Antiqua" w:eastAsia="Book Antiqua" w:hAnsi="Book Antiqua" w:cs="Book Antiqua"/>
          <w:color w:val="000000"/>
        </w:rPr>
        <w:t>There was focal SMA positivity in 6 cases</w:t>
      </w:r>
      <w:r w:rsidR="00090D30" w:rsidRPr="00AF2660">
        <w:rPr>
          <w:rFonts w:ascii="Book Antiqua" w:eastAsia="Book Antiqua" w:hAnsi="Book Antiqua" w:cs="Book Antiqua"/>
          <w:color w:val="000000"/>
        </w:rPr>
        <w:t xml:space="preserve"> total, representing</w:t>
      </w:r>
      <w:r w:rsidRPr="00AF2660">
        <w:rPr>
          <w:rFonts w:ascii="Book Antiqua" w:eastAsia="Book Antiqua" w:hAnsi="Book Antiqua" w:cs="Book Antiqua"/>
          <w:color w:val="000000"/>
        </w:rPr>
        <w:t xml:space="preserve"> 5 schwannoma</w:t>
      </w:r>
      <w:r w:rsidR="00090D30" w:rsidRPr="00AF2660">
        <w:rPr>
          <w:rFonts w:ascii="Book Antiqua" w:eastAsia="Book Antiqua" w:hAnsi="Book Antiqua" w:cs="Book Antiqua"/>
          <w:color w:val="000000"/>
        </w:rPr>
        <w:t>s</w:t>
      </w:r>
      <w:r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090D30" w:rsidRPr="00AF2660">
        <w:rPr>
          <w:rFonts w:ascii="Book Antiqua" w:eastAsia="Book Antiqua" w:hAnsi="Book Antiqua" w:cs="Book Antiqua"/>
          <w:color w:val="000000"/>
        </w:rPr>
        <w:t>(including the 2</w:t>
      </w:r>
      <w:r w:rsidRPr="00AF2660">
        <w:rPr>
          <w:rFonts w:ascii="Book Antiqua" w:eastAsia="Book Antiqua" w:hAnsi="Book Antiqua" w:cs="Book Antiqua"/>
          <w:color w:val="000000"/>
        </w:rPr>
        <w:t xml:space="preserve"> cellular </w:t>
      </w:r>
      <w:r w:rsidR="00090D30" w:rsidRPr="00AF2660">
        <w:rPr>
          <w:rFonts w:ascii="Book Antiqua" w:eastAsia="Book Antiqua" w:hAnsi="Book Antiqua" w:cs="Book Antiqua"/>
          <w:color w:val="000000"/>
        </w:rPr>
        <w:t>cases)</w:t>
      </w:r>
      <w:r w:rsidRPr="00AF2660">
        <w:rPr>
          <w:rFonts w:ascii="Book Antiqua" w:eastAsia="Book Antiqua" w:hAnsi="Book Antiqua" w:cs="Book Antiqua"/>
          <w:color w:val="000000"/>
        </w:rPr>
        <w:t xml:space="preserve"> and </w:t>
      </w:r>
      <w:r w:rsidR="00090D30" w:rsidRPr="00AF2660">
        <w:rPr>
          <w:rFonts w:ascii="Book Antiqua" w:eastAsia="Book Antiqua" w:hAnsi="Book Antiqua" w:cs="Book Antiqua"/>
          <w:color w:val="000000"/>
        </w:rPr>
        <w:t xml:space="preserve">1 </w:t>
      </w:r>
      <w:r w:rsidRPr="00AF2660">
        <w:rPr>
          <w:rFonts w:ascii="Book Antiqua" w:eastAsia="Book Antiqua" w:hAnsi="Book Antiqua" w:cs="Book Antiqua"/>
          <w:color w:val="000000"/>
        </w:rPr>
        <w:t>ganglioneuroma in the sigmoid colon. </w:t>
      </w:r>
    </w:p>
    <w:p w14:paraId="09FCBF4A" w14:textId="4CE6C374" w:rsidR="00A77B3E" w:rsidRPr="00AF2660" w:rsidRDefault="00C206E4" w:rsidP="00900759">
      <w:pPr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AF2660">
        <w:rPr>
          <w:rFonts w:ascii="Book Antiqua" w:eastAsia="Book Antiqua" w:hAnsi="Book Antiqua"/>
          <w:color w:val="000000"/>
        </w:rPr>
        <w:t xml:space="preserve">In all but </w:t>
      </w:r>
      <w:r w:rsidR="00090D30" w:rsidRPr="00AF2660">
        <w:rPr>
          <w:rFonts w:ascii="Book Antiqua" w:eastAsia="Book Antiqua" w:hAnsi="Book Antiqua" w:cs="Book Antiqua"/>
          <w:color w:val="000000"/>
        </w:rPr>
        <w:t>5</w:t>
      </w:r>
      <w:r w:rsidR="00090D30" w:rsidRPr="00AF2660">
        <w:rPr>
          <w:rFonts w:ascii="Book Antiqua" w:eastAsia="Book Antiqua" w:hAnsi="Book Antiqua"/>
          <w:color w:val="000000"/>
        </w:rPr>
        <w:t xml:space="preserve"> </w:t>
      </w:r>
      <w:r w:rsidRPr="00AF2660">
        <w:rPr>
          <w:rFonts w:ascii="Book Antiqua" w:eastAsia="Book Antiqua" w:hAnsi="Book Antiqua"/>
          <w:color w:val="000000"/>
        </w:rPr>
        <w:t xml:space="preserve">cases, </w:t>
      </w:r>
      <w:r w:rsidR="00090D30" w:rsidRPr="00AF2660">
        <w:rPr>
          <w:rFonts w:ascii="Book Antiqua" w:eastAsia="Book Antiqua" w:hAnsi="Book Antiqua" w:cs="Book Antiqua"/>
          <w:color w:val="000000"/>
        </w:rPr>
        <w:t xml:space="preserve">the </w:t>
      </w:r>
      <w:r w:rsidRPr="00AF2660">
        <w:rPr>
          <w:rFonts w:ascii="Book Antiqua" w:eastAsia="Book Antiqua" w:hAnsi="Book Antiqua"/>
          <w:color w:val="000000"/>
        </w:rPr>
        <w:t xml:space="preserve">Ki67 proliferation index was equal </w:t>
      </w:r>
      <w:r w:rsidR="00090D30" w:rsidRPr="00AF2660">
        <w:rPr>
          <w:rFonts w:ascii="Book Antiqua" w:eastAsia="Book Antiqua" w:hAnsi="Book Antiqua" w:cs="Book Antiqua"/>
          <w:color w:val="000000"/>
        </w:rPr>
        <w:t xml:space="preserve">to </w:t>
      </w:r>
      <w:r w:rsidRPr="00AF2660">
        <w:rPr>
          <w:rFonts w:ascii="Book Antiqua" w:eastAsia="Book Antiqua" w:hAnsi="Book Antiqua"/>
          <w:color w:val="000000"/>
        </w:rPr>
        <w:t>or less than 1%</w:t>
      </w:r>
      <w:r w:rsidRPr="00AF2660">
        <w:rPr>
          <w:rFonts w:ascii="Book Antiqua" w:eastAsia="Book Antiqua" w:hAnsi="Book Antiqua" w:cs="Book Antiqua"/>
          <w:color w:val="000000"/>
          <w:shd w:val="clear" w:color="auto" w:fill="F8F9FA"/>
        </w:rPr>
        <w:t>.</w:t>
      </w:r>
      <w:r w:rsidRPr="00AF2660">
        <w:rPr>
          <w:rFonts w:ascii="Book Antiqua" w:eastAsia="Book Antiqua" w:hAnsi="Book Antiqua" w:cs="Book Antiqua"/>
          <w:b/>
          <w:bCs/>
          <w:color w:val="000000"/>
        </w:rPr>
        <w:t> </w:t>
      </w:r>
      <w:r w:rsidRPr="00AF2660">
        <w:rPr>
          <w:rFonts w:ascii="Book Antiqua" w:eastAsia="Book Antiqua" w:hAnsi="Book Antiqua" w:cs="Book Antiqua"/>
          <w:color w:val="000000"/>
        </w:rPr>
        <w:t>The </w:t>
      </w:r>
      <w:r w:rsidR="00762832" w:rsidRPr="00AF2660">
        <w:rPr>
          <w:rFonts w:ascii="Book Antiqua" w:eastAsia="Book Antiqua" w:hAnsi="Book Antiqua" w:cs="Book Antiqua"/>
          <w:color w:val="000000"/>
        </w:rPr>
        <w:t>MPNST</w:t>
      </w:r>
      <w:r w:rsidR="00090D30" w:rsidRPr="00AF2660">
        <w:rPr>
          <w:rFonts w:ascii="Book Antiqua" w:eastAsia="Book Antiqua" w:hAnsi="Book Antiqua"/>
          <w:color w:val="000000"/>
        </w:rPr>
        <w:t xml:space="preserve"> </w:t>
      </w:r>
      <w:r w:rsidRPr="00AF2660">
        <w:rPr>
          <w:rFonts w:ascii="Book Antiqua" w:eastAsia="Book Antiqua" w:hAnsi="Book Antiqua"/>
          <w:color w:val="000000"/>
        </w:rPr>
        <w:t xml:space="preserve">case had a Ki67 proliferation index </w:t>
      </w:r>
      <w:r w:rsidR="00090D30" w:rsidRPr="00AF2660">
        <w:rPr>
          <w:rFonts w:ascii="Book Antiqua" w:eastAsia="Book Antiqua" w:hAnsi="Book Antiqua" w:cs="Book Antiqua"/>
          <w:color w:val="000000"/>
        </w:rPr>
        <w:t xml:space="preserve">ranging broadly, from </w:t>
      </w:r>
      <w:r w:rsidRPr="00AF2660">
        <w:rPr>
          <w:rFonts w:ascii="Book Antiqua" w:eastAsia="Book Antiqua" w:hAnsi="Book Antiqua" w:cs="Book Antiqua"/>
          <w:color w:val="000000"/>
        </w:rPr>
        <w:t>5</w:t>
      </w:r>
      <w:r w:rsidR="00090D30" w:rsidRPr="00AF2660">
        <w:rPr>
          <w:rFonts w:ascii="Book Antiqua" w:eastAsia="Book Antiqua" w:hAnsi="Book Antiqua" w:cs="Book Antiqua"/>
          <w:color w:val="000000"/>
        </w:rPr>
        <w:t xml:space="preserve">% to </w:t>
      </w:r>
      <w:r w:rsidRPr="00AF2660">
        <w:rPr>
          <w:rFonts w:ascii="Book Antiqua" w:eastAsia="Book Antiqua" w:hAnsi="Book Antiqua"/>
          <w:color w:val="000000"/>
        </w:rPr>
        <w:t>30</w:t>
      </w:r>
      <w:r w:rsidRPr="00AF2660">
        <w:rPr>
          <w:rFonts w:ascii="Book Antiqua" w:eastAsia="Book Antiqua" w:hAnsi="Book Antiqua" w:cs="Book Antiqua"/>
          <w:color w:val="000000"/>
        </w:rPr>
        <w:t>%</w:t>
      </w:r>
      <w:r w:rsidR="00090D30" w:rsidRPr="00AF2660">
        <w:rPr>
          <w:rFonts w:ascii="Book Antiqua" w:eastAsia="Book Antiqua" w:hAnsi="Book Antiqua" w:cs="Book Antiqua"/>
          <w:color w:val="000000"/>
        </w:rPr>
        <w:t xml:space="preserve"> in the various high power fields examined</w:t>
      </w:r>
      <w:r w:rsidRPr="00AF2660">
        <w:rPr>
          <w:rFonts w:ascii="Book Antiqua" w:eastAsia="Book Antiqua" w:hAnsi="Book Antiqua" w:cs="Book Antiqua"/>
          <w:color w:val="000000"/>
        </w:rPr>
        <w:t xml:space="preserve">. </w:t>
      </w:r>
      <w:r w:rsidR="00090D30" w:rsidRPr="00AF2660">
        <w:rPr>
          <w:rFonts w:ascii="Book Antiqua" w:eastAsia="Book Antiqua" w:hAnsi="Book Antiqua" w:cs="Book Antiqua"/>
          <w:color w:val="000000"/>
        </w:rPr>
        <w:t>A</w:t>
      </w:r>
      <w:r w:rsidR="00090D30" w:rsidRPr="00AF2660">
        <w:rPr>
          <w:rFonts w:ascii="Book Antiqua" w:eastAsia="Book Antiqua" w:hAnsi="Book Antiqua"/>
          <w:color w:val="000000"/>
        </w:rPr>
        <w:t xml:space="preserve"> </w:t>
      </w:r>
      <w:r w:rsidRPr="00AF2660">
        <w:rPr>
          <w:rFonts w:ascii="Book Antiqua" w:eastAsia="Book Antiqua" w:hAnsi="Book Antiqua"/>
          <w:color w:val="000000"/>
        </w:rPr>
        <w:t xml:space="preserve">Ki67 proliferation index </w:t>
      </w:r>
      <w:r w:rsidR="00090D30" w:rsidRPr="00AF2660">
        <w:rPr>
          <w:rFonts w:ascii="Book Antiqua" w:eastAsia="Book Antiqua" w:hAnsi="Book Antiqua" w:cs="Book Antiqua"/>
          <w:color w:val="000000"/>
        </w:rPr>
        <w:t>of</w:t>
      </w:r>
      <w:r w:rsidRPr="00AF2660">
        <w:rPr>
          <w:rFonts w:ascii="Book Antiqua" w:eastAsia="Book Antiqua" w:hAnsi="Book Antiqua" w:cs="Book Antiqua"/>
          <w:color w:val="000000"/>
        </w:rPr>
        <w:t xml:space="preserve"> 2% </w:t>
      </w:r>
      <w:r w:rsidR="00090D30" w:rsidRPr="00AF2660">
        <w:rPr>
          <w:rFonts w:ascii="Book Antiqua" w:eastAsia="Book Antiqua" w:hAnsi="Book Antiqua"/>
          <w:color w:val="000000"/>
        </w:rPr>
        <w:t xml:space="preserve">was found </w:t>
      </w:r>
      <w:r w:rsidRPr="00AF2660">
        <w:rPr>
          <w:rFonts w:ascii="Book Antiqua" w:eastAsia="Book Antiqua" w:hAnsi="Book Antiqua"/>
          <w:color w:val="000000"/>
        </w:rPr>
        <w:t xml:space="preserve">in </w:t>
      </w:r>
      <w:r w:rsidR="00090D30" w:rsidRPr="00AF2660">
        <w:rPr>
          <w:rFonts w:ascii="Book Antiqua" w:eastAsia="Book Antiqua" w:hAnsi="Book Antiqua" w:cs="Book Antiqua"/>
          <w:color w:val="000000"/>
        </w:rPr>
        <w:t>4</w:t>
      </w:r>
      <w:r w:rsidR="00090D30" w:rsidRPr="00AF2660">
        <w:rPr>
          <w:rFonts w:ascii="Book Antiqua" w:eastAsia="Book Antiqua" w:hAnsi="Book Antiqua"/>
          <w:color w:val="000000"/>
        </w:rPr>
        <w:t xml:space="preserve"> </w:t>
      </w:r>
      <w:r w:rsidRPr="00AF2660">
        <w:rPr>
          <w:rFonts w:ascii="Book Antiqua" w:eastAsia="Book Antiqua" w:hAnsi="Book Antiqua"/>
          <w:color w:val="000000"/>
        </w:rPr>
        <w:t>cases</w:t>
      </w:r>
      <w:r w:rsidR="00090D30" w:rsidRPr="00AF2660">
        <w:rPr>
          <w:rFonts w:ascii="Book Antiqua" w:eastAsia="Book Antiqua" w:hAnsi="Book Antiqua" w:cs="Book Antiqua"/>
          <w:color w:val="000000"/>
        </w:rPr>
        <w:t>, including the</w:t>
      </w:r>
      <w:r w:rsidRPr="00AF2660">
        <w:rPr>
          <w:rFonts w:ascii="Book Antiqua" w:eastAsia="Book Antiqua" w:hAnsi="Book Antiqua"/>
          <w:color w:val="000000"/>
        </w:rPr>
        <w:t xml:space="preserve"> retroperitoneal cellular schwannoma located in the</w:t>
      </w:r>
      <w:r w:rsidR="004C2795" w:rsidRPr="00AF2660">
        <w:rPr>
          <w:rFonts w:ascii="Book Antiqua" w:eastAsia="Book Antiqua" w:hAnsi="Book Antiqua" w:cs="Book Antiqua"/>
          <w:color w:val="000000"/>
        </w:rPr>
        <w:t xml:space="preserve"> </w:t>
      </w:r>
      <w:r w:rsidRPr="00AF2660">
        <w:rPr>
          <w:rFonts w:ascii="Book Antiqua" w:eastAsia="Book Antiqua" w:hAnsi="Book Antiqua"/>
          <w:color w:val="000000"/>
        </w:rPr>
        <w:t xml:space="preserve">posterior of rectum and </w:t>
      </w:r>
      <w:r w:rsidR="00090D30" w:rsidRPr="00AF2660">
        <w:rPr>
          <w:rFonts w:ascii="Book Antiqua" w:eastAsia="Book Antiqua" w:hAnsi="Book Antiqua" w:cs="Book Antiqua"/>
          <w:color w:val="000000"/>
        </w:rPr>
        <w:t>3 of the</w:t>
      </w:r>
      <w:r w:rsidR="00090D30" w:rsidRPr="00AF2660">
        <w:rPr>
          <w:rFonts w:ascii="Book Antiqua" w:eastAsia="Book Antiqua" w:hAnsi="Book Antiqua"/>
          <w:color w:val="000000"/>
        </w:rPr>
        <w:t xml:space="preserve"> </w:t>
      </w:r>
      <w:r w:rsidRPr="00AF2660">
        <w:rPr>
          <w:rFonts w:ascii="Book Antiqua" w:eastAsia="Book Antiqua" w:hAnsi="Book Antiqua"/>
          <w:color w:val="000000"/>
        </w:rPr>
        <w:t>gastric schwannomas</w:t>
      </w:r>
      <w:r w:rsidRPr="00AF2660">
        <w:rPr>
          <w:rFonts w:ascii="Book Antiqua" w:eastAsia="Book Antiqua" w:hAnsi="Book Antiqua" w:cs="Book Antiqua"/>
          <w:color w:val="000000"/>
          <w:shd w:val="clear" w:color="auto" w:fill="F8F9FA"/>
        </w:rPr>
        <w:t> </w:t>
      </w:r>
      <w:r w:rsidRPr="00AF2660">
        <w:rPr>
          <w:rFonts w:ascii="Book Antiqua" w:eastAsia="Book Antiqua" w:hAnsi="Book Antiqua" w:cs="Book Antiqua"/>
          <w:color w:val="000000"/>
        </w:rPr>
        <w:t>(Table 1).</w:t>
      </w:r>
    </w:p>
    <w:p w14:paraId="404330E1" w14:textId="0D168387" w:rsidR="00A77B3E" w:rsidRPr="00AF2660" w:rsidRDefault="00C206E4" w:rsidP="007A7087">
      <w:pPr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AF2660">
        <w:rPr>
          <w:rFonts w:ascii="Book Antiqua" w:eastAsia="Book Antiqua" w:hAnsi="Book Antiqua" w:cs="Book Antiqua"/>
          <w:color w:val="000000"/>
        </w:rPr>
        <w:t xml:space="preserve">One of the interesting </w:t>
      </w:r>
      <w:r w:rsidR="00090D30" w:rsidRPr="00AF2660">
        <w:rPr>
          <w:rFonts w:ascii="Book Antiqua" w:eastAsia="Book Antiqua" w:hAnsi="Book Antiqua" w:cs="Book Antiqua"/>
          <w:color w:val="000000"/>
        </w:rPr>
        <w:t xml:space="preserve">diagnoses among our cases was the </w:t>
      </w:r>
      <w:r w:rsidRPr="00AF2660">
        <w:rPr>
          <w:rFonts w:ascii="Book Antiqua" w:eastAsia="Book Antiqua" w:hAnsi="Book Antiqua" w:cs="Book Antiqua"/>
          <w:color w:val="000000"/>
        </w:rPr>
        <w:t>rare mucosal Schwann cell hamartoma</w:t>
      </w:r>
      <w:r w:rsidR="00090D30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located in </w:t>
      </w:r>
      <w:r w:rsidR="00090D30" w:rsidRPr="00AF2660">
        <w:rPr>
          <w:rFonts w:ascii="Book Antiqua" w:eastAsia="Book Antiqua" w:hAnsi="Book Antiqua" w:cs="Book Antiqua"/>
          <w:color w:val="000000"/>
        </w:rPr>
        <w:t xml:space="preserve">the </w:t>
      </w:r>
      <w:r w:rsidRPr="00AF2660">
        <w:rPr>
          <w:rFonts w:ascii="Book Antiqua" w:eastAsia="Book Antiqua" w:hAnsi="Book Antiqua" w:cs="Book Antiqua"/>
          <w:color w:val="000000"/>
        </w:rPr>
        <w:t>sigmoid colon </w:t>
      </w:r>
      <w:r w:rsidR="00812406" w:rsidRPr="00AF2660">
        <w:rPr>
          <w:rFonts w:ascii="Book Antiqua" w:eastAsia="Book Antiqua" w:hAnsi="Book Antiqua" w:cs="Book Antiqua"/>
          <w:bCs/>
          <w:color w:val="000000"/>
          <w:szCs w:val="22"/>
        </w:rPr>
        <w:t>(Figure 2A</w:t>
      </w:r>
      <w:r w:rsidR="00812406" w:rsidRPr="00AF2660">
        <w:rPr>
          <w:rFonts w:ascii="Book Antiqua" w:hAnsi="Book Antiqua" w:cs="Book Antiqua" w:hint="eastAsia"/>
          <w:bCs/>
          <w:color w:val="000000"/>
          <w:szCs w:val="22"/>
          <w:lang w:eastAsia="zh-CN"/>
        </w:rPr>
        <w:t xml:space="preserve"> and </w:t>
      </w:r>
      <w:r w:rsidR="00812406" w:rsidRPr="00AF2660">
        <w:rPr>
          <w:rFonts w:ascii="Book Antiqua" w:eastAsia="Book Antiqua" w:hAnsi="Book Antiqua" w:cs="Book Antiqua"/>
          <w:bCs/>
          <w:color w:val="000000"/>
          <w:szCs w:val="22"/>
        </w:rPr>
        <w:t>B)</w:t>
      </w:r>
      <w:r w:rsidRPr="00AF2660">
        <w:rPr>
          <w:rFonts w:ascii="Book Antiqua" w:eastAsia="Book Antiqua" w:hAnsi="Book Antiqua" w:cs="Book Antiqua"/>
          <w:color w:val="000000"/>
        </w:rPr>
        <w:t>. It was composed of benign mucosal proliferati</w:t>
      </w:r>
      <w:r w:rsidR="008B1479" w:rsidRPr="00AF2660">
        <w:rPr>
          <w:rFonts w:ascii="Book Antiqua" w:eastAsia="Book Antiqua" w:hAnsi="Book Antiqua" w:cs="Book Antiqua"/>
          <w:color w:val="000000"/>
        </w:rPr>
        <w:t>ve</w:t>
      </w:r>
      <w:r w:rsidRPr="00AF2660">
        <w:rPr>
          <w:rFonts w:ascii="Book Antiqua" w:eastAsia="Book Antiqua" w:hAnsi="Book Antiqua" w:cs="Book Antiqua"/>
          <w:color w:val="000000"/>
        </w:rPr>
        <w:t xml:space="preserve"> Schwann cells</w:t>
      </w:r>
      <w:r w:rsidR="008B1479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with no whorls, no palisading, </w:t>
      </w:r>
      <w:r w:rsidR="008B1479" w:rsidRPr="00AF2660">
        <w:rPr>
          <w:rFonts w:ascii="Book Antiqua" w:eastAsia="Book Antiqua" w:hAnsi="Book Antiqua" w:cs="Book Antiqua"/>
          <w:color w:val="000000"/>
        </w:rPr>
        <w:t>and</w:t>
      </w:r>
      <w:r w:rsidRPr="00AF2660">
        <w:rPr>
          <w:rFonts w:ascii="Book Antiqua" w:eastAsia="Book Antiqua" w:hAnsi="Book Antiqua" w:cs="Book Antiqua"/>
          <w:color w:val="000000"/>
        </w:rPr>
        <w:t xml:space="preserve"> no fasciculation, filling the lamina propria </w:t>
      </w:r>
      <w:r w:rsidR="008B1479" w:rsidRPr="00AF2660">
        <w:rPr>
          <w:rFonts w:ascii="Book Antiqua" w:eastAsia="Book Antiqua" w:hAnsi="Book Antiqua" w:cs="Book Antiqua"/>
          <w:color w:val="000000"/>
        </w:rPr>
        <w:t xml:space="preserve">and having </w:t>
      </w:r>
      <w:r w:rsidRPr="00AF2660">
        <w:rPr>
          <w:rFonts w:ascii="Book Antiqua" w:eastAsia="Book Antiqua" w:hAnsi="Book Antiqua" w:cs="Book Antiqua"/>
          <w:color w:val="000000"/>
        </w:rPr>
        <w:t xml:space="preserve">poorly circumscribed margins. The cells </w:t>
      </w:r>
      <w:r w:rsidR="008B1479" w:rsidRPr="00AF2660">
        <w:rPr>
          <w:rFonts w:ascii="Book Antiqua" w:eastAsia="Book Antiqua" w:hAnsi="Book Antiqua" w:cs="Book Antiqua"/>
          <w:color w:val="000000"/>
        </w:rPr>
        <w:t>in</w:t>
      </w:r>
      <w:r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8B1479" w:rsidRPr="00AF2660">
        <w:rPr>
          <w:rFonts w:ascii="Book Antiqua" w:eastAsia="Book Antiqua" w:hAnsi="Book Antiqua" w:cs="Book Antiqua"/>
          <w:color w:val="000000"/>
        </w:rPr>
        <w:t xml:space="preserve">the </w:t>
      </w:r>
      <w:r w:rsidRPr="00AF2660">
        <w:rPr>
          <w:rFonts w:ascii="Book Antiqua" w:eastAsia="Book Antiqua" w:hAnsi="Book Antiqua" w:cs="Book Antiqua"/>
          <w:color w:val="000000"/>
        </w:rPr>
        <w:t xml:space="preserve">lesion </w:t>
      </w:r>
      <w:r w:rsidR="008B1479" w:rsidRPr="00AF2660">
        <w:rPr>
          <w:rFonts w:ascii="Book Antiqua" w:eastAsia="Book Antiqua" w:hAnsi="Book Antiqua" w:cs="Book Antiqua"/>
          <w:color w:val="000000"/>
        </w:rPr>
        <w:t xml:space="preserve">showed </w:t>
      </w:r>
      <w:r w:rsidRPr="00AF2660">
        <w:rPr>
          <w:rFonts w:ascii="Book Antiqua" w:eastAsia="Book Antiqua" w:hAnsi="Book Antiqua" w:cs="Book Antiqua"/>
          <w:color w:val="000000"/>
        </w:rPr>
        <w:t>generally small, bland and elongated nuclei with spindle</w:t>
      </w:r>
      <w:r w:rsidR="008B1479" w:rsidRPr="00AF2660">
        <w:rPr>
          <w:rFonts w:ascii="Book Antiqua" w:eastAsia="Book Antiqua" w:hAnsi="Book Antiqua" w:cs="Book Antiqua"/>
          <w:color w:val="000000"/>
        </w:rPr>
        <w:t>-</w:t>
      </w:r>
      <w:r w:rsidRPr="00AF2660">
        <w:rPr>
          <w:rFonts w:ascii="Book Antiqua" w:eastAsia="Book Antiqua" w:hAnsi="Book Antiqua" w:cs="Book Antiqua"/>
          <w:color w:val="000000"/>
        </w:rPr>
        <w:t>shaped</w:t>
      </w:r>
      <w:r w:rsidR="008B1479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fuzzy cytoplasm. No necrosis, increased mitotic rate or pleomorphism was identified.</w:t>
      </w:r>
      <w:bookmarkEnd w:id="64"/>
      <w:bookmarkEnd w:id="65"/>
      <w:bookmarkEnd w:id="66"/>
    </w:p>
    <w:p w14:paraId="45A186F8" w14:textId="77777777" w:rsidR="00A77B3E" w:rsidRPr="00AF2660" w:rsidRDefault="00A77B3E" w:rsidP="0076715B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60C3B7ED" w14:textId="77777777" w:rsidR="00A77B3E" w:rsidRPr="00AF2660" w:rsidRDefault="00C206E4" w:rsidP="0076715B">
      <w:pPr>
        <w:snapToGrid w:val="0"/>
        <w:spacing w:line="360" w:lineRule="auto"/>
        <w:jc w:val="both"/>
        <w:rPr>
          <w:rFonts w:ascii="Book Antiqua" w:hAnsi="Book Antiqua"/>
        </w:rPr>
      </w:pPr>
      <w:r w:rsidRPr="00AF2660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4F73E526" w14:textId="33C0849F" w:rsidR="00A77B3E" w:rsidRPr="00AF2660" w:rsidRDefault="00C206E4" w:rsidP="0076715B">
      <w:pPr>
        <w:snapToGrid w:val="0"/>
        <w:spacing w:line="360" w:lineRule="auto"/>
        <w:jc w:val="both"/>
        <w:rPr>
          <w:rFonts w:ascii="Book Antiqua" w:hAnsi="Book Antiqua"/>
        </w:rPr>
      </w:pPr>
      <w:bookmarkStart w:id="67" w:name="OLE_LINK92"/>
      <w:bookmarkStart w:id="68" w:name="OLE_LINK93"/>
      <w:bookmarkStart w:id="69" w:name="OLE_LINK94"/>
      <w:r w:rsidRPr="00AF2660">
        <w:rPr>
          <w:rFonts w:ascii="Book Antiqua" w:eastAsia="Book Antiqua" w:hAnsi="Book Antiqua" w:cs="Book Antiqua"/>
          <w:color w:val="000000"/>
        </w:rPr>
        <w:t xml:space="preserve">Neurogenic tumors are </w:t>
      </w:r>
      <w:r w:rsidR="002E18A5" w:rsidRPr="00AF2660">
        <w:rPr>
          <w:rFonts w:ascii="Book Antiqua" w:eastAsia="Book Antiqua" w:hAnsi="Book Antiqua" w:cs="Book Antiqua"/>
          <w:color w:val="000000"/>
        </w:rPr>
        <w:t xml:space="preserve">a </w:t>
      </w:r>
      <w:r w:rsidRPr="00AF2660">
        <w:rPr>
          <w:rFonts w:ascii="Book Antiqua" w:eastAsia="Book Antiqua" w:hAnsi="Book Antiqua" w:cs="Book Antiqua"/>
          <w:color w:val="000000"/>
        </w:rPr>
        <w:t xml:space="preserve">relatively rare </w:t>
      </w:r>
      <w:r w:rsidR="002E18A5" w:rsidRPr="00AF2660">
        <w:rPr>
          <w:rFonts w:ascii="Book Antiqua" w:eastAsia="Book Antiqua" w:hAnsi="Book Antiqua" w:cs="Book Antiqua"/>
          <w:color w:val="000000"/>
        </w:rPr>
        <w:t xml:space="preserve">group but have </w:t>
      </w:r>
      <w:r w:rsidRPr="00AF2660">
        <w:rPr>
          <w:rFonts w:ascii="Book Antiqua" w:eastAsia="Book Antiqua" w:hAnsi="Book Antiqua" w:cs="Book Antiqua"/>
          <w:color w:val="000000"/>
        </w:rPr>
        <w:t xml:space="preserve">important </w:t>
      </w:r>
      <w:r w:rsidR="002E18A5" w:rsidRPr="00AF2660">
        <w:rPr>
          <w:rFonts w:ascii="Book Antiqua" w:eastAsia="Book Antiqua" w:hAnsi="Book Antiqua" w:cs="Book Antiqua"/>
          <w:color w:val="000000"/>
        </w:rPr>
        <w:t>implication for</w:t>
      </w:r>
      <w:r w:rsidRPr="00AF2660">
        <w:rPr>
          <w:rFonts w:ascii="Book Antiqua" w:eastAsia="Book Antiqua" w:hAnsi="Book Antiqua" w:cs="Book Antiqua"/>
          <w:color w:val="000000"/>
        </w:rPr>
        <w:t xml:space="preserve"> the differential diagnosis of abdominal mesenchymal tumors</w:t>
      </w:r>
      <w:r w:rsidR="002E18A5" w:rsidRPr="00AF2660">
        <w:rPr>
          <w:rFonts w:ascii="Book Antiqua" w:eastAsia="Book Antiqua" w:hAnsi="Book Antiqua" w:cs="Book Antiqua"/>
          <w:color w:val="000000"/>
        </w:rPr>
        <w:t>.</w:t>
      </w:r>
      <w:r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2E18A5" w:rsidRPr="00AF2660">
        <w:rPr>
          <w:rFonts w:ascii="Book Antiqua" w:eastAsia="Book Antiqua" w:hAnsi="Book Antiqua" w:cs="Book Antiqua"/>
          <w:color w:val="000000"/>
        </w:rPr>
        <w:t>Unfortunately, reports of</w:t>
      </w:r>
      <w:r w:rsidRPr="00AF2660">
        <w:rPr>
          <w:rFonts w:ascii="Book Antiqua" w:eastAsia="Book Antiqua" w:hAnsi="Book Antiqua" w:cs="Book Antiqua"/>
          <w:color w:val="000000"/>
        </w:rPr>
        <w:t xml:space="preserve"> their incidence</w:t>
      </w:r>
      <w:r w:rsidR="002E18A5" w:rsidRPr="00AF2660">
        <w:rPr>
          <w:rFonts w:ascii="Book Antiqua" w:eastAsia="Book Antiqua" w:hAnsi="Book Antiqua" w:cs="Book Antiqua"/>
          <w:color w:val="000000"/>
        </w:rPr>
        <w:t xml:space="preserve"> and </w:t>
      </w:r>
      <w:r w:rsidRPr="00AF2660">
        <w:rPr>
          <w:rFonts w:ascii="Book Antiqua" w:eastAsia="Book Antiqua" w:hAnsi="Book Antiqua" w:cs="Book Antiqua"/>
          <w:color w:val="000000"/>
        </w:rPr>
        <w:t>pathological and clinical characteristics are scarce. </w:t>
      </w:r>
    </w:p>
    <w:p w14:paraId="2C2ACBC8" w14:textId="034B157A" w:rsidR="00A77B3E" w:rsidRPr="00AF2660" w:rsidRDefault="00C206E4" w:rsidP="00444630">
      <w:pPr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AF2660">
        <w:rPr>
          <w:rFonts w:ascii="Book Antiqua" w:eastAsia="Book Antiqua" w:hAnsi="Book Antiqua" w:cs="Book Antiqua"/>
          <w:color w:val="000000"/>
        </w:rPr>
        <w:t>Abdominal neurogenic tumors constitute a heterogenous group</w:t>
      </w:r>
      <w:r w:rsidR="002E18A5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including </w:t>
      </w:r>
      <w:r w:rsidR="002E18A5" w:rsidRPr="00AF2660">
        <w:rPr>
          <w:rFonts w:ascii="Book Antiqua" w:eastAsia="Book Antiqua" w:hAnsi="Book Antiqua" w:cs="Book Antiqua"/>
          <w:color w:val="000000"/>
        </w:rPr>
        <w:t xml:space="preserve">the </w:t>
      </w:r>
      <w:r w:rsidRPr="00AF2660">
        <w:rPr>
          <w:rFonts w:ascii="Book Antiqua" w:eastAsia="Book Antiqua" w:hAnsi="Book Antiqua" w:cs="Book Antiqua"/>
          <w:color w:val="000000"/>
        </w:rPr>
        <w:t xml:space="preserve">peripheral </w:t>
      </w:r>
      <w:r w:rsidR="002E18A5" w:rsidRPr="00AF2660">
        <w:rPr>
          <w:rFonts w:ascii="Book Antiqua" w:eastAsia="Book Antiqua" w:hAnsi="Book Antiqua" w:cs="Book Antiqua"/>
          <w:color w:val="000000"/>
        </w:rPr>
        <w:t xml:space="preserve">nerve </w:t>
      </w:r>
      <w:r w:rsidRPr="00AF2660">
        <w:rPr>
          <w:rFonts w:ascii="Book Antiqua" w:eastAsia="Book Antiqua" w:hAnsi="Book Antiqua" w:cs="Book Antiqua"/>
          <w:color w:val="000000"/>
        </w:rPr>
        <w:t xml:space="preserve">sheath tumors and ganglionic tumors. The </w:t>
      </w:r>
      <w:bookmarkStart w:id="70" w:name="OLE_LINK29"/>
      <w:bookmarkStart w:id="71" w:name="OLE_LINK30"/>
      <w:r w:rsidRPr="00AF2660">
        <w:rPr>
          <w:rFonts w:ascii="Book Antiqua" w:eastAsia="Book Antiqua" w:hAnsi="Book Antiqua"/>
          <w:i/>
          <w:color w:val="000000"/>
        </w:rPr>
        <w:t>sine qua non</w:t>
      </w:r>
      <w:bookmarkEnd w:id="70"/>
      <w:bookmarkEnd w:id="71"/>
      <w:r w:rsidRPr="00AF2660">
        <w:rPr>
          <w:rFonts w:ascii="Book Antiqua" w:eastAsia="Book Antiqua" w:hAnsi="Book Antiqua" w:cs="Book Antiqua"/>
          <w:color w:val="000000"/>
        </w:rPr>
        <w:t xml:space="preserve"> mutual characteristics are S100 positivity along with c-kit negativity </w:t>
      </w:r>
      <w:r w:rsidR="00A144C4" w:rsidRPr="00AF2660">
        <w:rPr>
          <w:rFonts w:ascii="Book Antiqua" w:eastAsia="Book Antiqua" w:hAnsi="Book Antiqua" w:cs="Book Antiqua"/>
          <w:color w:val="000000"/>
        </w:rPr>
        <w:t>(the latter of which</w:t>
      </w:r>
      <w:r w:rsidRPr="00AF2660">
        <w:rPr>
          <w:rFonts w:ascii="Book Antiqua" w:eastAsia="Book Antiqua" w:hAnsi="Book Antiqua" w:cs="Book Antiqua"/>
          <w:color w:val="000000"/>
        </w:rPr>
        <w:t xml:space="preserve"> exclude</w:t>
      </w:r>
      <w:r w:rsidR="00A144C4" w:rsidRPr="00AF2660">
        <w:rPr>
          <w:rFonts w:ascii="Book Antiqua" w:eastAsia="Book Antiqua" w:hAnsi="Book Antiqua" w:cs="Book Antiqua"/>
          <w:color w:val="000000"/>
        </w:rPr>
        <w:t>s</w:t>
      </w:r>
      <w:r w:rsidRPr="00AF2660">
        <w:rPr>
          <w:rFonts w:ascii="Book Antiqua" w:eastAsia="Book Antiqua" w:hAnsi="Book Antiqua" w:cs="Book Antiqua"/>
          <w:color w:val="000000"/>
        </w:rPr>
        <w:t xml:space="preserve"> GIST</w:t>
      </w:r>
      <w:r w:rsidR="00A144C4" w:rsidRPr="00AF2660">
        <w:rPr>
          <w:rFonts w:ascii="Book Antiqua" w:eastAsia="Book Antiqua" w:hAnsi="Book Antiqua" w:cs="Book Antiqua"/>
          <w:color w:val="000000"/>
        </w:rPr>
        <w:t>)</w:t>
      </w:r>
      <w:r w:rsidRPr="00AF2660">
        <w:rPr>
          <w:rFonts w:ascii="Book Antiqua" w:eastAsia="Book Antiqua" w:hAnsi="Book Antiqua" w:cs="Book Antiqua"/>
          <w:color w:val="000000"/>
        </w:rPr>
        <w:t>. Schwannomas are the most common among this group</w:t>
      </w:r>
      <w:r w:rsidR="00B3206D" w:rsidRPr="00AF2660">
        <w:rPr>
          <w:rFonts w:ascii="Book Antiqua" w:eastAsia="Book Antiqua" w:hAnsi="Book Antiqua" w:cs="Book Antiqua"/>
          <w:color w:val="000000"/>
        </w:rPr>
        <w:fldChar w:fldCharType="begin"/>
      </w:r>
      <w:r w:rsidR="009F4B77" w:rsidRPr="00AF2660">
        <w:rPr>
          <w:rFonts w:ascii="Book Antiqua" w:eastAsia="Book Antiqua" w:hAnsi="Book Antiqua" w:cs="Book Antiqua"/>
          <w:color w:val="000000"/>
        </w:rPr>
        <w:instrText xml:space="preserve"> ADDIN EN.CITE &lt;EndNote&gt;&lt;Cite&gt;&lt;Author&gt;Kwon&lt;/Author&gt;&lt;Year&gt;2002&lt;/Year&gt;&lt;RecNum&gt;6&lt;/RecNum&gt;&lt;DisplayText&gt;&lt;style face="superscript"&gt;[6]&lt;/style&gt;&lt;/DisplayText&gt;&lt;record&gt;&lt;rec-number&gt;6&lt;/rec-number&gt;&lt;foreign-keys&gt;&lt;key app="EN" db-id="stwtx5expdss9beewpy5pss30xv5zwr9vdxa" timestamp="1611921463"&gt;6&lt;/key&gt;&lt;/foreign-keys&gt;&lt;ref-type name="Journal Article"&gt;17&lt;/ref-type&gt;&lt;contributors&gt;&lt;authors&gt;&lt;author&gt;Kwon, Mi Seon&lt;/author&gt;&lt;author&gt;Lee, Seung Sook&lt;/author&gt;&lt;author&gt;Ahn, Geung Hwan %J Pathology-Research&lt;/author&gt;&lt;author&gt;Practice&lt;/author&gt;&lt;/authors&gt;&lt;/contributors&gt;&lt;titles&gt;&lt;title&gt;Schwannomas of the gastrointestinal tract: clinicopathological features of 12 cases including a case of esophageal tumor compared with those of gastrointestinal stromal tumors and leiomyomas of the gastrointestinal tract&lt;/title&gt;&lt;/titles&gt;&lt;pages&gt;605-613&lt;/pages&gt;&lt;volume&gt;198&lt;/volume&gt;&lt;number&gt;9&lt;/number&gt;&lt;dates&gt;&lt;year&gt;2002&lt;/year&gt;&lt;/dates&gt;&lt;isbn&gt;0344-0338&lt;/isbn&gt;&lt;urls&gt;&lt;/urls&gt;&lt;/record&gt;&lt;/Cite&gt;&lt;/EndNote&gt;</w:instrText>
      </w:r>
      <w:r w:rsidR="00B3206D" w:rsidRPr="00AF2660">
        <w:rPr>
          <w:rFonts w:ascii="Book Antiqua" w:eastAsia="Book Antiqua" w:hAnsi="Book Antiqua" w:cs="Book Antiqua"/>
          <w:color w:val="000000"/>
        </w:rPr>
        <w:fldChar w:fldCharType="separate"/>
      </w:r>
      <w:r w:rsidR="009F4B77" w:rsidRPr="00AF2660">
        <w:rPr>
          <w:rFonts w:ascii="Book Antiqua" w:eastAsia="Book Antiqua" w:hAnsi="Book Antiqua" w:cs="Book Antiqua"/>
          <w:color w:val="000000"/>
          <w:vertAlign w:val="superscript"/>
        </w:rPr>
        <w:t>[6]</w:t>
      </w:r>
      <w:r w:rsidR="00B3206D" w:rsidRPr="00AF2660">
        <w:rPr>
          <w:rFonts w:ascii="Book Antiqua" w:eastAsia="Book Antiqua" w:hAnsi="Book Antiqua" w:cs="Book Antiqua"/>
          <w:color w:val="000000"/>
        </w:rPr>
        <w:fldChar w:fldCharType="end"/>
      </w:r>
      <w:r w:rsidRPr="00AF2660">
        <w:rPr>
          <w:rFonts w:ascii="Book Antiqua" w:eastAsia="Book Antiqua" w:hAnsi="Book Antiqua" w:cs="Book Antiqua"/>
          <w:color w:val="000000"/>
        </w:rPr>
        <w:t xml:space="preserve">, </w:t>
      </w:r>
      <w:r w:rsidR="00A144C4" w:rsidRPr="00AF2660">
        <w:rPr>
          <w:rFonts w:ascii="Book Antiqua" w:eastAsia="Book Antiqua" w:hAnsi="Book Antiqua" w:cs="Book Antiqua"/>
          <w:color w:val="000000"/>
        </w:rPr>
        <w:t xml:space="preserve">which agreed with </w:t>
      </w:r>
      <w:r w:rsidRPr="00AF2660">
        <w:rPr>
          <w:rFonts w:ascii="Book Antiqua" w:eastAsia="Book Antiqua" w:hAnsi="Book Antiqua" w:cs="Book Antiqua"/>
          <w:color w:val="000000"/>
        </w:rPr>
        <w:t>our findings</w:t>
      </w:r>
      <w:r w:rsidR="00A144C4" w:rsidRPr="00AF2660">
        <w:rPr>
          <w:rFonts w:ascii="Book Antiqua" w:eastAsia="Book Antiqua" w:hAnsi="Book Antiqua" w:cs="Book Antiqua"/>
          <w:color w:val="000000"/>
        </w:rPr>
        <w:t xml:space="preserve"> f</w:t>
      </w:r>
      <w:r w:rsidR="00125286" w:rsidRPr="00AF2660">
        <w:rPr>
          <w:rFonts w:ascii="Book Antiqua" w:eastAsia="Book Antiqua" w:hAnsi="Book Antiqua" w:cs="Book Antiqua"/>
          <w:color w:val="000000"/>
        </w:rPr>
        <w:t>rom</w:t>
      </w:r>
      <w:r w:rsidR="00A144C4" w:rsidRPr="00AF2660">
        <w:rPr>
          <w:rFonts w:ascii="Book Antiqua" w:eastAsia="Book Antiqua" w:hAnsi="Book Antiqua" w:cs="Book Antiqua"/>
          <w:color w:val="000000"/>
        </w:rPr>
        <w:t xml:space="preserve"> this study;</w:t>
      </w:r>
      <w:r w:rsidRPr="00AF2660">
        <w:rPr>
          <w:rFonts w:ascii="Book Antiqua" w:eastAsia="Book Antiqua" w:hAnsi="Book Antiqua" w:cs="Book Antiqua"/>
          <w:color w:val="000000"/>
        </w:rPr>
        <w:t xml:space="preserve"> yet</w:t>
      </w:r>
      <w:r w:rsidR="00A144C4" w:rsidRPr="00AF2660">
        <w:rPr>
          <w:rFonts w:ascii="Book Antiqua" w:eastAsia="Book Antiqua" w:hAnsi="Book Antiqua" w:cs="Book Antiqua"/>
          <w:color w:val="000000"/>
        </w:rPr>
        <w:t>, their incidence is</w:t>
      </w:r>
      <w:r w:rsidRPr="00AF2660">
        <w:rPr>
          <w:rFonts w:ascii="Book Antiqua" w:eastAsia="Book Antiqua" w:hAnsi="Book Antiqua" w:cs="Book Antiqua"/>
          <w:color w:val="000000"/>
        </w:rPr>
        <w:t xml:space="preserve"> still low compared to other tumors. They are mostly found in older </w:t>
      </w:r>
      <w:r w:rsidR="00A144C4" w:rsidRPr="00AF2660">
        <w:rPr>
          <w:rFonts w:ascii="Book Antiqua" w:eastAsia="Book Antiqua" w:hAnsi="Book Antiqua" w:cs="Book Antiqua"/>
          <w:color w:val="000000"/>
        </w:rPr>
        <w:t>adults</w:t>
      </w:r>
      <w:r w:rsidRPr="00AF2660">
        <w:rPr>
          <w:rFonts w:ascii="Book Antiqua" w:eastAsia="Book Antiqua" w:hAnsi="Book Antiqua" w:cs="Book Antiqua"/>
          <w:color w:val="000000"/>
        </w:rPr>
        <w:t xml:space="preserve"> but can also </w:t>
      </w:r>
      <w:r w:rsidR="00A144C4" w:rsidRPr="00AF2660">
        <w:rPr>
          <w:rFonts w:ascii="Book Antiqua" w:eastAsia="Book Antiqua" w:hAnsi="Book Antiqua" w:cs="Book Antiqua"/>
          <w:color w:val="000000"/>
        </w:rPr>
        <w:t>develop</w:t>
      </w:r>
      <w:r w:rsidRPr="00AF2660">
        <w:rPr>
          <w:rFonts w:ascii="Book Antiqua" w:eastAsia="Book Antiqua" w:hAnsi="Book Antiqua" w:cs="Book Antiqua"/>
          <w:color w:val="000000"/>
        </w:rPr>
        <w:t xml:space="preserve"> in </w:t>
      </w:r>
      <w:r w:rsidR="00A144C4" w:rsidRPr="00AF2660">
        <w:rPr>
          <w:rFonts w:ascii="Book Antiqua" w:eastAsia="Book Antiqua" w:hAnsi="Book Antiqua" w:cs="Book Antiqua"/>
          <w:color w:val="000000"/>
        </w:rPr>
        <w:t xml:space="preserve">the </w:t>
      </w:r>
      <w:r w:rsidRPr="00AF2660">
        <w:rPr>
          <w:rFonts w:ascii="Book Antiqua" w:eastAsia="Book Antiqua" w:hAnsi="Book Antiqua" w:cs="Book Antiqua"/>
          <w:color w:val="000000"/>
        </w:rPr>
        <w:t xml:space="preserve">younger </w:t>
      </w:r>
      <w:r w:rsidR="00A144C4" w:rsidRPr="00AF2660">
        <w:rPr>
          <w:rFonts w:ascii="Book Antiqua" w:eastAsia="Book Antiqua" w:hAnsi="Book Antiqua" w:cs="Book Antiqua"/>
          <w:color w:val="000000"/>
        </w:rPr>
        <w:lastRenderedPageBreak/>
        <w:t>population</w:t>
      </w:r>
      <w:r w:rsidR="00B3206D" w:rsidRPr="00AF2660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PEVuZE5vdGU+PENpdGU+PEF1dGhvcj5BZ2FpbXk8L0F1dGhvcj48WWVhcj4yMDEwPC9ZZWFyPjxS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=
</w:fldData>
        </w:fldChar>
      </w:r>
      <w:r w:rsidR="009F4B77" w:rsidRPr="00AF2660">
        <w:rPr>
          <w:rFonts w:ascii="Book Antiqua" w:eastAsia="Book Antiqua" w:hAnsi="Book Antiqua" w:cs="Book Antiqua"/>
          <w:color w:val="000000"/>
        </w:rPr>
        <w:instrText xml:space="preserve"> ADDIN EN.CITE </w:instrText>
      </w:r>
      <w:r w:rsidR="009F4B77" w:rsidRPr="00AF2660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PEVuZE5vdGU+PENpdGU+PEF1dGhvcj5BZ2FpbXk8L0F1dGhvcj48WWVhcj4yMDEwPC9ZZWFyPjxS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=
</w:fldData>
        </w:fldChar>
      </w:r>
      <w:r w:rsidR="009F4B77" w:rsidRPr="00AF2660">
        <w:rPr>
          <w:rFonts w:ascii="Book Antiqua" w:eastAsia="Book Antiqua" w:hAnsi="Book Antiqua" w:cs="Book Antiqua"/>
          <w:color w:val="000000"/>
        </w:rPr>
        <w:instrText xml:space="preserve"> ADDIN EN.CITE.DATA </w:instrText>
      </w:r>
      <w:r w:rsidR="009F4B77" w:rsidRPr="00AF2660">
        <w:rPr>
          <w:rFonts w:ascii="Book Antiqua" w:eastAsia="Book Antiqua" w:hAnsi="Book Antiqua" w:cs="Book Antiqua"/>
          <w:color w:val="000000"/>
        </w:rPr>
      </w:r>
      <w:r w:rsidR="009F4B77" w:rsidRPr="00AF2660">
        <w:rPr>
          <w:rFonts w:ascii="Book Antiqua" w:eastAsia="Book Antiqua" w:hAnsi="Book Antiqua" w:cs="Book Antiqua"/>
          <w:color w:val="000000"/>
        </w:rPr>
        <w:fldChar w:fldCharType="end"/>
      </w:r>
      <w:r w:rsidR="00B3206D" w:rsidRPr="00AF2660">
        <w:rPr>
          <w:rFonts w:ascii="Book Antiqua" w:eastAsia="Book Antiqua" w:hAnsi="Book Antiqua" w:cs="Book Antiqua"/>
          <w:color w:val="000000"/>
        </w:rPr>
      </w:r>
      <w:r w:rsidR="00B3206D" w:rsidRPr="00AF2660">
        <w:rPr>
          <w:rFonts w:ascii="Book Antiqua" w:eastAsia="Book Antiqua" w:hAnsi="Book Antiqua" w:cs="Book Antiqua"/>
          <w:color w:val="000000"/>
        </w:rPr>
        <w:fldChar w:fldCharType="separate"/>
      </w:r>
      <w:r w:rsidR="009F4B77" w:rsidRPr="00AF2660">
        <w:rPr>
          <w:rFonts w:ascii="Book Antiqua" w:eastAsia="Book Antiqua" w:hAnsi="Book Antiqua" w:cs="Book Antiqua"/>
          <w:color w:val="000000"/>
          <w:vertAlign w:val="superscript"/>
        </w:rPr>
        <w:t>[7]</w:t>
      </w:r>
      <w:r w:rsidR="00B3206D" w:rsidRPr="00AF2660">
        <w:rPr>
          <w:rFonts w:ascii="Book Antiqua" w:eastAsia="Book Antiqua" w:hAnsi="Book Antiqua" w:cs="Book Antiqua"/>
          <w:color w:val="000000"/>
        </w:rPr>
        <w:fldChar w:fldCharType="end"/>
      </w:r>
      <w:r w:rsidRPr="00AF2660">
        <w:rPr>
          <w:rFonts w:ascii="Book Antiqua" w:eastAsia="Book Antiqua" w:hAnsi="Book Antiqua" w:cs="Book Antiqua"/>
          <w:color w:val="000000"/>
        </w:rPr>
        <w:t xml:space="preserve">. </w:t>
      </w:r>
      <w:r w:rsidR="00A144C4" w:rsidRPr="00AF2660">
        <w:rPr>
          <w:rFonts w:ascii="Book Antiqua" w:eastAsia="Book Antiqua" w:hAnsi="Book Antiqua" w:cs="Book Antiqua"/>
          <w:color w:val="000000"/>
        </w:rPr>
        <w:t>Beyond the</w:t>
      </w:r>
      <w:r w:rsidRPr="00AF2660">
        <w:rPr>
          <w:rFonts w:ascii="Book Antiqua" w:eastAsia="Book Antiqua" w:hAnsi="Book Antiqua" w:cs="Book Antiqua"/>
          <w:color w:val="000000"/>
        </w:rPr>
        <w:t xml:space="preserve"> strong S100 positivity</w:t>
      </w:r>
      <w:r w:rsidR="00A144C4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606E8F" w:rsidRPr="00AF2660">
        <w:rPr>
          <w:rFonts w:ascii="Book Antiqua" w:eastAsia="Book Antiqua" w:hAnsi="Book Antiqua" w:cs="Book Antiqua"/>
          <w:color w:val="000000"/>
        </w:rPr>
        <w:t>glial fibrillary acidic protein</w:t>
      </w:r>
      <w:r w:rsidRPr="00AF2660">
        <w:rPr>
          <w:rFonts w:ascii="Book Antiqua" w:eastAsia="Book Antiqua" w:hAnsi="Book Antiqua" w:cs="Book Antiqua"/>
          <w:color w:val="000000"/>
        </w:rPr>
        <w:t xml:space="preserve"> and CD34 positivity is variable, and</w:t>
      </w:r>
      <w:r w:rsidR="00A144C4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as expected</w:t>
      </w:r>
      <w:r w:rsidR="00A144C4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other mesenchymal or neural markers</w:t>
      </w:r>
      <w:r w:rsidR="00A144C4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such as </w:t>
      </w:r>
      <w:proofErr w:type="spellStart"/>
      <w:r w:rsidRPr="00AF2660">
        <w:rPr>
          <w:rFonts w:ascii="Book Antiqua" w:eastAsia="Book Antiqua" w:hAnsi="Book Antiqua" w:cs="Book Antiqua"/>
          <w:color w:val="000000"/>
        </w:rPr>
        <w:t>desmin</w:t>
      </w:r>
      <w:proofErr w:type="spellEnd"/>
      <w:r w:rsidRPr="00AF2660">
        <w:rPr>
          <w:rFonts w:ascii="Book Antiqua" w:eastAsia="Book Antiqua" w:hAnsi="Book Antiqua" w:cs="Book Antiqua"/>
          <w:color w:val="000000"/>
        </w:rPr>
        <w:t>, cytokeratin, NFP or synaptophysin</w:t>
      </w:r>
      <w:r w:rsidR="00A144C4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are negative. </w:t>
      </w:r>
      <w:r w:rsidR="00A144C4" w:rsidRPr="00AF2660">
        <w:rPr>
          <w:rFonts w:ascii="Book Antiqua" w:eastAsia="Book Antiqua" w:hAnsi="Book Antiqua" w:cs="Book Antiqua"/>
          <w:color w:val="000000"/>
        </w:rPr>
        <w:t>Similar to</w:t>
      </w:r>
      <w:r w:rsidRPr="00AF2660">
        <w:rPr>
          <w:rFonts w:ascii="Book Antiqua" w:eastAsia="Book Antiqua" w:hAnsi="Book Antiqua" w:cs="Book Antiqua"/>
          <w:color w:val="000000"/>
        </w:rPr>
        <w:t xml:space="preserve"> other neurogenic tumors, they can present as gastrointestinal submucosal tumors originating from </w:t>
      </w:r>
      <w:r w:rsidR="00A144C4" w:rsidRPr="00AF2660">
        <w:rPr>
          <w:rFonts w:ascii="Book Antiqua" w:eastAsia="Book Antiqua" w:hAnsi="Book Antiqua" w:cs="Book Antiqua"/>
          <w:color w:val="000000"/>
        </w:rPr>
        <w:t xml:space="preserve">the </w:t>
      </w:r>
      <w:r w:rsidRPr="00AF2660">
        <w:rPr>
          <w:rFonts w:ascii="Book Antiqua" w:eastAsia="Book Antiqua" w:hAnsi="Book Antiqua" w:cs="Book Antiqua"/>
          <w:color w:val="000000"/>
        </w:rPr>
        <w:t xml:space="preserve">myenteric plexus or retroperitoneal masses. </w:t>
      </w:r>
      <w:r w:rsidR="00A144C4" w:rsidRPr="00AF2660">
        <w:rPr>
          <w:rFonts w:ascii="Book Antiqua" w:eastAsia="Book Antiqua" w:hAnsi="Book Antiqua" w:cs="Book Antiqua"/>
          <w:color w:val="000000"/>
        </w:rPr>
        <w:t>Although the</w:t>
      </w:r>
      <w:r w:rsidRPr="00AF2660">
        <w:rPr>
          <w:rFonts w:ascii="Book Antiqua" w:eastAsia="Book Antiqua" w:hAnsi="Book Antiqua" w:cs="Book Antiqua"/>
          <w:color w:val="000000"/>
        </w:rPr>
        <w:t xml:space="preserve"> stomach is the most common location, they can be found anywhere in the gastrointestinal tract</w:t>
      </w:r>
      <w:r w:rsidR="00A144C4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including esophagus, small intestine and colon</w:t>
      </w:r>
      <w:r w:rsidR="00B3206D" w:rsidRPr="00AF2660">
        <w:rPr>
          <w:rFonts w:ascii="Book Antiqua" w:eastAsia="Book Antiqua" w:hAnsi="Book Antiqua" w:cs="Book Antiqua"/>
          <w:color w:val="000000"/>
        </w:rPr>
        <w:fldChar w:fldCharType="begin"/>
      </w:r>
      <w:r w:rsidR="009F4B77" w:rsidRPr="00AF2660">
        <w:rPr>
          <w:rFonts w:ascii="Book Antiqua" w:eastAsia="Book Antiqua" w:hAnsi="Book Antiqua" w:cs="Book Antiqua"/>
          <w:color w:val="000000"/>
        </w:rPr>
        <w:instrText xml:space="preserve"> ADDIN EN.CITE &lt;EndNote&gt;&lt;Cite&gt;&lt;Author&gt;Prevot&lt;/Author&gt;&lt;Year&gt;1999&lt;/Year&gt;&lt;RecNum&gt;3&lt;/RecNum&gt;&lt;DisplayText&gt;&lt;style face="superscript"&gt;[3]&lt;/style&gt;&lt;/DisplayText&gt;&lt;record&gt;&lt;rec-number&gt;3&lt;/rec-number&gt;&lt;foreign-keys&gt;&lt;key app="EN" db-id="stwtx5expdss9beewpy5pss30xv5zwr9vdxa" timestamp="1611921462"&gt;3&lt;/key&gt;&lt;/foreign-keys&gt;&lt;ref-type name="Journal Article"&gt;17&lt;/ref-type&gt;&lt;contributors&gt;&lt;authors&gt;&lt;author&gt;Prevot, S.&lt;/author&gt;&lt;author&gt;Bienvenu, L.&lt;/author&gt;&lt;author&gt;Vaillant, J. C.&lt;/author&gt;&lt;author&gt;de Saint-Maur, P. P.&lt;/author&gt;&lt;/authors&gt;&lt;/contributors&gt;&lt;auth-address&gt;Department of Pathology, Saint-Antoine Hospital, AP-HP, Paris, France.&lt;/auth-address&gt;&lt;titles&gt;&lt;title&gt;Benign schwannoma of the digestive tract: a clinicopathologic and immunohistochemical study of five cases, including a case of esophageal tumor&lt;/title&gt;&lt;secondary-title&gt;Am J Surg Pathol&lt;/secondary-title&gt;&lt;/titles&gt;&lt;periodical&gt;&lt;full-title&gt;Am J Surg Pathol&lt;/full-title&gt;&lt;/periodical&gt;&lt;pages&gt;431-6&lt;/pages&gt;&lt;volume&gt;23&lt;/volume&gt;&lt;number&gt;4&lt;/number&gt;&lt;edition&gt;1999/04/13&lt;/edition&gt;&lt;keywords&gt;&lt;keyword&gt;Aged&lt;/keyword&gt;&lt;keyword&gt;Biomarkers, Tumor/analysis&lt;/keyword&gt;&lt;keyword&gt;Esophageal Neoplasms/chemistry/*pathology&lt;/keyword&gt;&lt;keyword&gt;Female&lt;/keyword&gt;&lt;keyword&gt;Humans&lt;/keyword&gt;&lt;keyword&gt;Immunoenzyme Techniques&lt;/keyword&gt;&lt;keyword&gt;Male&lt;/keyword&gt;&lt;keyword&gt;Middle Aged&lt;/keyword&gt;&lt;keyword&gt;Neurilemmoma/chemistry/*pathology&lt;/keyword&gt;&lt;/keywords&gt;&lt;dates&gt;&lt;year&gt;1999&lt;/year&gt;&lt;pub-dates&gt;&lt;date&gt;Apr&lt;/date&gt;&lt;/pub-dates&gt;&lt;/dates&gt;&lt;isbn&gt;0147-5185 (Print)&amp;#xD;0147-5185 (Linking)&lt;/isbn&gt;&lt;accession-num&gt;10199472&lt;/accession-num&gt;&lt;urls&gt;&lt;related-urls&gt;&lt;url&gt;https://www.ncbi.nlm.nih.gov/pubmed/10199472&lt;/url&gt;&lt;/related-urls&gt;&lt;/urls&gt;&lt;electronic-resource-num&gt;10.1097/00000478-199904000-00007&lt;/electronic-resource-num&gt;&lt;/record&gt;&lt;/Cite&gt;&lt;/EndNote&gt;</w:instrText>
      </w:r>
      <w:r w:rsidR="00B3206D" w:rsidRPr="00AF2660">
        <w:rPr>
          <w:rFonts w:ascii="Book Antiqua" w:eastAsia="Book Antiqua" w:hAnsi="Book Antiqua" w:cs="Book Antiqua"/>
          <w:color w:val="000000"/>
        </w:rPr>
        <w:fldChar w:fldCharType="separate"/>
      </w:r>
      <w:r w:rsidR="009F4B77" w:rsidRPr="00AF2660">
        <w:rPr>
          <w:rFonts w:ascii="Book Antiqua" w:eastAsia="Book Antiqua" w:hAnsi="Book Antiqua" w:cs="Book Antiqua"/>
          <w:color w:val="000000"/>
          <w:vertAlign w:val="superscript"/>
        </w:rPr>
        <w:t>[3]</w:t>
      </w:r>
      <w:r w:rsidR="00B3206D" w:rsidRPr="00AF2660">
        <w:rPr>
          <w:rFonts w:ascii="Book Antiqua" w:eastAsia="Book Antiqua" w:hAnsi="Book Antiqua" w:cs="Book Antiqua"/>
          <w:color w:val="000000"/>
        </w:rPr>
        <w:fldChar w:fldCharType="end"/>
      </w:r>
      <w:r w:rsidRPr="00AF2660">
        <w:rPr>
          <w:rFonts w:ascii="Book Antiqua" w:eastAsia="Book Antiqua" w:hAnsi="Book Antiqua" w:cs="Book Antiqua"/>
          <w:color w:val="000000"/>
        </w:rPr>
        <w:t xml:space="preserve">. They can </w:t>
      </w:r>
      <w:r w:rsidR="00A144C4" w:rsidRPr="00AF2660">
        <w:rPr>
          <w:rFonts w:ascii="Book Antiqua" w:eastAsia="Book Antiqua" w:hAnsi="Book Antiqua" w:cs="Book Antiqua"/>
          <w:color w:val="000000"/>
        </w:rPr>
        <w:t xml:space="preserve">also </w:t>
      </w:r>
      <w:r w:rsidRPr="00AF2660">
        <w:rPr>
          <w:rFonts w:ascii="Book Antiqua" w:eastAsia="Book Antiqua" w:hAnsi="Book Antiqua" w:cs="Book Antiqua"/>
          <w:color w:val="000000"/>
        </w:rPr>
        <w:t xml:space="preserve">be found in retroperitoneum originating from </w:t>
      </w:r>
      <w:r w:rsidR="00A144C4" w:rsidRPr="00AF2660">
        <w:rPr>
          <w:rFonts w:ascii="Book Antiqua" w:eastAsia="Book Antiqua" w:hAnsi="Book Antiqua" w:cs="Book Antiqua"/>
          <w:color w:val="000000"/>
        </w:rPr>
        <w:t xml:space="preserve">the </w:t>
      </w:r>
      <w:r w:rsidRPr="00AF2660">
        <w:rPr>
          <w:rFonts w:ascii="Book Antiqua" w:eastAsia="Book Antiqua" w:hAnsi="Book Antiqua" w:cs="Book Antiqua"/>
          <w:color w:val="000000"/>
        </w:rPr>
        <w:t>vertebral plexus or peripheral nerves</w:t>
      </w:r>
      <w:r w:rsidR="00B3206D" w:rsidRPr="00AF2660">
        <w:rPr>
          <w:rFonts w:ascii="Book Antiqua" w:eastAsia="Book Antiqua" w:hAnsi="Book Antiqua" w:cs="Book Antiqua"/>
          <w:color w:val="000000"/>
        </w:rPr>
        <w:fldChar w:fldCharType="begin"/>
      </w:r>
      <w:r w:rsidR="009F4B77" w:rsidRPr="00AF2660">
        <w:rPr>
          <w:rFonts w:ascii="Book Antiqua" w:eastAsia="Book Antiqua" w:hAnsi="Book Antiqua" w:cs="Book Antiqua"/>
          <w:color w:val="000000"/>
        </w:rPr>
        <w:instrText xml:space="preserve"> ADDIN EN.CITE &lt;EndNote&gt;&lt;Cite&gt;&lt;Author&gt;Tao&lt;/Author&gt;&lt;Year&gt;2018&lt;/Year&gt;&lt;RecNum&gt;8&lt;/RecNum&gt;&lt;DisplayText&gt;&lt;style face="superscript"&gt;[8]&lt;/style&gt;&lt;/DisplayText&gt;&lt;record&gt;&lt;rec-number&gt;8&lt;/rec-number&gt;&lt;foreign-keys&gt;&lt;key app="EN" db-id="stwtx5expdss9beewpy5pss30xv5zwr9vdxa" timestamp="1611921464"&gt;8&lt;/key&gt;&lt;/foreign-keys&gt;&lt;ref-type name="Journal Article"&gt;17&lt;/ref-type&gt;&lt;contributors&gt;&lt;authors&gt;&lt;author&gt;Tao, L. P.&lt;/author&gt;&lt;author&gt;Huang, E. J.&lt;/author&gt;&lt;author&gt;Li, P.&lt;/author&gt;&lt;author&gt;Lu, Y. Y.&lt;/author&gt;&lt;/authors&gt;&lt;/contributors&gt;&lt;auth-address&gt;Department of Gastroenterology, The First Affiliated Hospital of Wenzhou Medical University Wenzhou, Zhejiang Province, China.&amp;#xD;Department of Pathology, The First Affiliated Hospital of Wenzhou Medical University Wenzhou, Zhejiang Province, China.&amp;#xD;The First Affiliated Hospital of Wenzhou Medical University Wenzhou, Zhejiang Province, China.&lt;/auth-address&gt;&lt;titles&gt;&lt;title&gt;Schwannoma of stomach: a clinicopathologic study of 12 cases&lt;/title&gt;&lt;secondary-title&gt;Int J Clin Exp Pathol&lt;/secondary-title&gt;&lt;/titles&gt;&lt;periodical&gt;&lt;full-title&gt;Int J Clin Exp Pathol&lt;/full-title&gt;&lt;/periodical&gt;&lt;pages&gt;1679-1683&lt;/pages&gt;&lt;volume&gt;11&lt;/volume&gt;&lt;number&gt;3&lt;/number&gt;&lt;edition&gt;2018/03/01&lt;/edition&gt;&lt;keywords&gt;&lt;keyword&gt;S100 protein&lt;/keyword&gt;&lt;keyword&gt;Sox10&lt;/keyword&gt;&lt;keyword&gt;Schwannoma&lt;/keyword&gt;&lt;keyword&gt;differential diagnosis&lt;/keyword&gt;&lt;keyword&gt;prognosis&lt;/keyword&gt;&lt;keyword&gt;stomach&lt;/keyword&gt;&lt;/keywords&gt;&lt;dates&gt;&lt;year&gt;2018&lt;/year&gt;&lt;/dates&gt;&lt;isbn&gt;1936-2625 (Electronic)&amp;#xD;1936-2625 (Linking)&lt;/isbn&gt;&lt;accession-num&gt;31938269&lt;/accession-num&gt;&lt;urls&gt;&lt;related-urls&gt;&lt;url&gt;https://www.ncbi.nlm.nih.gov/pubmed/31938269&lt;/url&gt;&lt;/related-urls&gt;&lt;/urls&gt;&lt;custom2&gt;PMC6958177&lt;/custom2&gt;&lt;/record&gt;&lt;/Cite&gt;&lt;/EndNote&gt;</w:instrText>
      </w:r>
      <w:r w:rsidR="00B3206D" w:rsidRPr="00AF2660">
        <w:rPr>
          <w:rFonts w:ascii="Book Antiqua" w:eastAsia="Book Antiqua" w:hAnsi="Book Antiqua" w:cs="Book Antiqua"/>
          <w:color w:val="000000"/>
        </w:rPr>
        <w:fldChar w:fldCharType="separate"/>
      </w:r>
      <w:r w:rsidR="009F4B77" w:rsidRPr="00AF2660">
        <w:rPr>
          <w:rFonts w:ascii="Book Antiqua" w:eastAsia="Book Antiqua" w:hAnsi="Book Antiqua" w:cs="Book Antiqua"/>
          <w:color w:val="000000"/>
          <w:vertAlign w:val="superscript"/>
        </w:rPr>
        <w:t>[8]</w:t>
      </w:r>
      <w:r w:rsidR="00B3206D" w:rsidRPr="00AF2660">
        <w:rPr>
          <w:rFonts w:ascii="Book Antiqua" w:eastAsia="Book Antiqua" w:hAnsi="Book Antiqua" w:cs="Book Antiqua"/>
          <w:color w:val="000000"/>
        </w:rPr>
        <w:fldChar w:fldCharType="end"/>
      </w:r>
      <w:r w:rsidR="00A0066F" w:rsidRPr="00AF2660">
        <w:rPr>
          <w:rFonts w:ascii="Book Antiqua" w:eastAsia="Book Antiqua" w:hAnsi="Book Antiqua" w:cs="Book Antiqua"/>
          <w:color w:val="000000"/>
        </w:rPr>
        <w:t>.</w:t>
      </w:r>
      <w:r w:rsidRPr="00AF2660">
        <w:rPr>
          <w:rFonts w:ascii="Book Antiqua" w:eastAsia="Book Antiqua" w:hAnsi="Book Antiqua" w:cs="Book Antiqua"/>
          <w:color w:val="000000"/>
        </w:rPr>
        <w:t xml:space="preserve"> Schwannomas appear as solid, whitish-tan, well demarcated lesions</w:t>
      </w:r>
      <w:r w:rsidR="00A144C4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with occasional central ulceration</w:t>
      </w:r>
      <w:r w:rsidR="00B3206D" w:rsidRPr="00AF2660">
        <w:rPr>
          <w:rFonts w:ascii="Book Antiqua" w:eastAsia="Book Antiqua" w:hAnsi="Book Antiqua" w:cs="Book Antiqua"/>
          <w:color w:val="000000"/>
        </w:rPr>
        <w:fldChar w:fldCharType="begin"/>
      </w:r>
      <w:r w:rsidR="009F4B77" w:rsidRPr="00AF2660">
        <w:rPr>
          <w:rFonts w:ascii="Book Antiqua" w:eastAsia="Book Antiqua" w:hAnsi="Book Antiqua" w:cs="Book Antiqua"/>
          <w:color w:val="000000"/>
        </w:rPr>
        <w:instrText xml:space="preserve"> ADDIN EN.CITE &lt;EndNote&gt;&lt;Cite&gt;&lt;Author&gt;Voltaggio&lt;/Author&gt;&lt;Year&gt;2012&lt;/Year&gt;&lt;RecNum&gt;9&lt;/RecNum&gt;&lt;DisplayText&gt;&lt;style face="superscript"&gt;[9]&lt;/style&gt;&lt;/DisplayText&gt;&lt;record&gt;&lt;rec-number&gt;9&lt;/rec-number&gt;&lt;foreign-keys&gt;&lt;key app="EN" db-id="stwtx5expdss9beewpy5pss30xv5zwr9vdxa" timestamp="1611921464"&gt;9&lt;/key&gt;&lt;/foreign-keys&gt;&lt;ref-type name="Journal Article"&gt;17&lt;/ref-type&gt;&lt;contributors&gt;&lt;authors&gt;&lt;author&gt;Voltaggio, Lysandra&lt;/author&gt;&lt;author&gt;Murray, Rebecca&lt;/author&gt;&lt;author&gt;Lasota, Jerzy&lt;/author&gt;&lt;author&gt;Miettinen, Markku %J Human pathology&lt;/author&gt;&lt;/authors&gt;&lt;/contributors&gt;&lt;titles&gt;&lt;title&gt;Gastric schwannoma: a clinicopathologic study of 51 cases and critical review of the literature&lt;/title&gt;&lt;/titles&gt;&lt;pages&gt;650-659&lt;/pages&gt;&lt;volume&gt;43&lt;/volume&gt;&lt;number&gt;5&lt;/number&gt;&lt;dates&gt;&lt;year&gt;2012&lt;/year&gt;&lt;/dates&gt;&lt;isbn&gt;0046-8177&lt;/isbn&gt;&lt;urls&gt;&lt;/urls&gt;&lt;/record&gt;&lt;/Cite&gt;&lt;/EndNote&gt;</w:instrText>
      </w:r>
      <w:r w:rsidR="00B3206D" w:rsidRPr="00AF2660">
        <w:rPr>
          <w:rFonts w:ascii="Book Antiqua" w:eastAsia="Book Antiqua" w:hAnsi="Book Antiqua" w:cs="Book Antiqua"/>
          <w:color w:val="000000"/>
        </w:rPr>
        <w:fldChar w:fldCharType="separate"/>
      </w:r>
      <w:r w:rsidR="009F4B77" w:rsidRPr="00AF2660">
        <w:rPr>
          <w:rFonts w:ascii="Book Antiqua" w:eastAsia="Book Antiqua" w:hAnsi="Book Antiqua" w:cs="Book Antiqua"/>
          <w:color w:val="000000"/>
          <w:vertAlign w:val="superscript"/>
        </w:rPr>
        <w:t>[9]</w:t>
      </w:r>
      <w:r w:rsidR="00B3206D" w:rsidRPr="00AF2660">
        <w:rPr>
          <w:rFonts w:ascii="Book Antiqua" w:eastAsia="Book Antiqua" w:hAnsi="Book Antiqua" w:cs="Book Antiqua"/>
          <w:color w:val="000000"/>
        </w:rPr>
        <w:fldChar w:fldCharType="end"/>
      </w:r>
      <w:r w:rsidRPr="00AF2660">
        <w:rPr>
          <w:rFonts w:ascii="Book Antiqua" w:eastAsia="Book Antiqua" w:hAnsi="Book Antiqua" w:cs="Book Antiqua"/>
          <w:color w:val="000000"/>
        </w:rPr>
        <w:t>. Histologic examination reveals mature Schwann cells that are spindle</w:t>
      </w:r>
      <w:r w:rsidR="00A144C4" w:rsidRPr="00AF2660">
        <w:rPr>
          <w:rFonts w:ascii="Book Antiqua" w:eastAsia="Book Antiqua" w:hAnsi="Book Antiqua" w:cs="Book Antiqua"/>
          <w:color w:val="000000"/>
        </w:rPr>
        <w:t>-</w:t>
      </w:r>
      <w:r w:rsidRPr="00AF2660">
        <w:rPr>
          <w:rFonts w:ascii="Book Antiqua" w:eastAsia="Book Antiqua" w:hAnsi="Book Antiqua" w:cs="Book Antiqua"/>
          <w:color w:val="000000"/>
        </w:rPr>
        <w:t>shaped and taper-ended, with occasional lymphocytic cuffing. </w:t>
      </w:r>
    </w:p>
    <w:p w14:paraId="00D87D7E" w14:textId="771AAD71" w:rsidR="00A77B3E" w:rsidRPr="00AF2660" w:rsidRDefault="00C206E4" w:rsidP="00632BAE">
      <w:pPr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AF2660">
        <w:rPr>
          <w:rFonts w:ascii="Book Antiqua" w:eastAsia="Book Antiqua" w:hAnsi="Book Antiqua" w:cs="Book Antiqua"/>
          <w:color w:val="000000"/>
        </w:rPr>
        <w:t>Neurofibromas are another type of benign peripheral nerve sheath tumor originating from Schwann cells</w:t>
      </w:r>
      <w:r w:rsidR="00B3206D" w:rsidRPr="00AF2660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PEVuZE5vdGU+PENpdGU+PEF1dGhvcj5QZXJyeTwvQXV0aG9yPjxZZWFyPjIwMDE8L1llYXI+PFJl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</w:fldData>
        </w:fldChar>
      </w:r>
      <w:r w:rsidR="009F4B77" w:rsidRPr="00AF2660">
        <w:rPr>
          <w:rFonts w:ascii="Book Antiqua" w:eastAsia="Book Antiqua" w:hAnsi="Book Antiqua" w:cs="Book Antiqua"/>
          <w:color w:val="000000"/>
        </w:rPr>
        <w:instrText xml:space="preserve"> ADDIN EN.CITE </w:instrText>
      </w:r>
      <w:r w:rsidR="009F4B77" w:rsidRPr="00AF2660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PEVuZE5vdGU+PENpdGU+PEF1dGhvcj5QZXJyeTwvQXV0aG9yPjxZZWFyPjIwMDE8L1llYXI+PFJl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</w:fldData>
        </w:fldChar>
      </w:r>
      <w:r w:rsidR="009F4B77" w:rsidRPr="00AF2660">
        <w:rPr>
          <w:rFonts w:ascii="Book Antiqua" w:eastAsia="Book Antiqua" w:hAnsi="Book Antiqua" w:cs="Book Antiqua"/>
          <w:color w:val="000000"/>
        </w:rPr>
        <w:instrText xml:space="preserve"> ADDIN EN.CITE.DATA </w:instrText>
      </w:r>
      <w:r w:rsidR="009F4B77" w:rsidRPr="00AF2660">
        <w:rPr>
          <w:rFonts w:ascii="Book Antiqua" w:eastAsia="Book Antiqua" w:hAnsi="Book Antiqua" w:cs="Book Antiqua"/>
          <w:color w:val="000000"/>
        </w:rPr>
      </w:r>
      <w:r w:rsidR="009F4B77" w:rsidRPr="00AF2660">
        <w:rPr>
          <w:rFonts w:ascii="Book Antiqua" w:eastAsia="Book Antiqua" w:hAnsi="Book Antiqua" w:cs="Book Antiqua"/>
          <w:color w:val="000000"/>
        </w:rPr>
        <w:fldChar w:fldCharType="end"/>
      </w:r>
      <w:r w:rsidR="00B3206D" w:rsidRPr="00AF2660">
        <w:rPr>
          <w:rFonts w:ascii="Book Antiqua" w:eastAsia="Book Antiqua" w:hAnsi="Book Antiqua" w:cs="Book Antiqua"/>
          <w:color w:val="000000"/>
        </w:rPr>
      </w:r>
      <w:r w:rsidR="00B3206D" w:rsidRPr="00AF2660">
        <w:rPr>
          <w:rFonts w:ascii="Book Antiqua" w:eastAsia="Book Antiqua" w:hAnsi="Book Antiqua" w:cs="Book Antiqua"/>
          <w:color w:val="000000"/>
        </w:rPr>
        <w:fldChar w:fldCharType="separate"/>
      </w:r>
      <w:r w:rsidR="009F4B77" w:rsidRPr="00AF2660">
        <w:rPr>
          <w:rFonts w:ascii="Book Antiqua" w:eastAsia="Book Antiqua" w:hAnsi="Book Antiqua" w:cs="Book Antiqua"/>
          <w:color w:val="000000"/>
          <w:vertAlign w:val="superscript"/>
        </w:rPr>
        <w:t>[10]</w:t>
      </w:r>
      <w:r w:rsidR="00B3206D" w:rsidRPr="00AF2660">
        <w:rPr>
          <w:rFonts w:ascii="Book Antiqua" w:eastAsia="Book Antiqua" w:hAnsi="Book Antiqua" w:cs="Book Antiqua"/>
          <w:color w:val="000000"/>
        </w:rPr>
        <w:fldChar w:fldCharType="end"/>
      </w:r>
      <w:r w:rsidRPr="00AF2660">
        <w:rPr>
          <w:rFonts w:ascii="Book Antiqua" w:eastAsia="Book Antiqua" w:hAnsi="Book Antiqua" w:cs="Book Antiqua"/>
          <w:color w:val="000000"/>
        </w:rPr>
        <w:t>. They are commonly found in NF1</w:t>
      </w:r>
      <w:r w:rsidR="00A144C4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being the most frequently encountered tumor</w:t>
      </w:r>
      <w:r w:rsidR="00A144C4" w:rsidRPr="00AF2660">
        <w:rPr>
          <w:rFonts w:ascii="Book Antiqua" w:eastAsia="Book Antiqua" w:hAnsi="Book Antiqua" w:cs="Book Antiqua"/>
          <w:color w:val="000000"/>
        </w:rPr>
        <w:t xml:space="preserve"> in these patients</w:t>
      </w:r>
      <w:r w:rsidR="00B3206D" w:rsidRPr="00AF2660">
        <w:rPr>
          <w:rFonts w:ascii="Book Antiqua" w:eastAsia="Book Antiqua" w:hAnsi="Book Antiqua" w:cs="Book Antiqua"/>
          <w:color w:val="000000"/>
        </w:rPr>
        <w:fldChar w:fldCharType="begin"/>
      </w:r>
      <w:r w:rsidR="009F4B77" w:rsidRPr="00AF2660">
        <w:rPr>
          <w:rFonts w:ascii="Book Antiqua" w:eastAsia="Book Antiqua" w:hAnsi="Book Antiqua" w:cs="Book Antiqua"/>
          <w:color w:val="000000"/>
        </w:rPr>
        <w:instrText xml:space="preserve"> ADDIN EN.CITE &lt;EndNote&gt;&lt;Cite&gt;&lt;Author&gt;Garrouche&lt;/Author&gt;&lt;Year&gt;2018&lt;/Year&gt;&lt;RecNum&gt;11&lt;/RecNum&gt;&lt;DisplayText&gt;&lt;style face="superscript"&gt;[11]&lt;/style&gt;&lt;/DisplayText&gt;&lt;record&gt;&lt;rec-number&gt;11&lt;/rec-number&gt;&lt;foreign-keys&gt;&lt;key app="EN" db-id="stwtx5expdss9beewpy5pss30xv5zwr9vdxa" timestamp="1611921465"&gt;11&lt;/key&gt;&lt;/foreign-keys&gt;&lt;ref-type name="Journal Article"&gt;17&lt;/ref-type&gt;&lt;contributors&gt;&lt;authors&gt;&lt;author&gt;Garrouche, N.&lt;/author&gt;&lt;author&gt;Ben Abdallah, A.&lt;/author&gt;&lt;author&gt;Arifa, N.&lt;/author&gt;&lt;author&gt;Hasni, I.&lt;/author&gt;&lt;author&gt;Ben Cheikh, Y.&lt;/author&gt;&lt;author&gt;Ben Farhat, W.&lt;/author&gt;&lt;author&gt;Ben Amor, S.&lt;/author&gt;&lt;author&gt;Jemni, H.&lt;/author&gt;&lt;/authors&gt;&lt;/contributors&gt;&lt;auth-address&gt;Radiology Department, Sahloul University Hospital, Sousse, Tunisia. nadagarrouche@yahoo.fr.&amp;#xD;Radiology Department, Sahloul University Hospital, Sousse, Tunisia.&amp;#xD;General Surgery Department, Sahloul University Hospital, Sousse, Tunisia.&amp;#xD;Neurology Department, Sahloul University Hospital, Sousse, Tunisia.&lt;/auth-address&gt;&lt;titles&gt;&lt;title&gt;Spectrum of gastrointestinal lesions of neurofibromatosis type 1: a pictorial review&lt;/title&gt;&lt;secondary-title&gt;Insights Imaging&lt;/secondary-title&gt;&lt;/titles&gt;&lt;periodical&gt;&lt;full-title&gt;Insights Imaging&lt;/full-title&gt;&lt;/periodical&gt;&lt;pages&gt;661-671&lt;/pages&gt;&lt;volume&gt;9&lt;/volume&gt;&lt;number&gt;5&lt;/number&gt;&lt;edition&gt;2018/09/07&lt;/edition&gt;&lt;keywords&gt;&lt;keyword&gt;Gist&lt;/keyword&gt;&lt;keyword&gt;Gastrointestinal tract&lt;/keyword&gt;&lt;keyword&gt;Neuroendocrine tumour&lt;/keyword&gt;&lt;keyword&gt;Neurofibroma&lt;/keyword&gt;&lt;keyword&gt;Neurofibromatosis type 1&lt;/keyword&gt;&lt;keyword&gt;Recklinghausen disease&lt;/keyword&gt;&lt;/keywords&gt;&lt;dates&gt;&lt;year&gt;2018&lt;/year&gt;&lt;pub-dates&gt;&lt;date&gt;Oct&lt;/date&gt;&lt;/pub-dates&gt;&lt;/dates&gt;&lt;isbn&gt;1869-4101 (Print)&amp;#xD;1869-4101 (Linking)&lt;/isbn&gt;&lt;accession-num&gt;30187267&lt;/accession-num&gt;&lt;urls&gt;&lt;related-urls&gt;&lt;url&gt;https://www.ncbi.nlm.nih.gov/pubmed/30187267&lt;/url&gt;&lt;/related-urls&gt;&lt;/urls&gt;&lt;custom2&gt;PMC6206377&lt;/custom2&gt;&lt;electronic-resource-num&gt;10.1007/s13244-018-0648-8&lt;/electronic-resource-num&gt;&lt;/record&gt;&lt;/Cite&gt;&lt;/EndNote&gt;</w:instrText>
      </w:r>
      <w:r w:rsidR="00B3206D" w:rsidRPr="00AF2660">
        <w:rPr>
          <w:rFonts w:ascii="Book Antiqua" w:eastAsia="Book Antiqua" w:hAnsi="Book Antiqua" w:cs="Book Antiqua"/>
          <w:color w:val="000000"/>
        </w:rPr>
        <w:fldChar w:fldCharType="separate"/>
      </w:r>
      <w:r w:rsidR="009F4B77" w:rsidRPr="00AF2660">
        <w:rPr>
          <w:rFonts w:ascii="Book Antiqua" w:eastAsia="Book Antiqua" w:hAnsi="Book Antiqua" w:cs="Book Antiqua"/>
          <w:color w:val="000000"/>
          <w:vertAlign w:val="superscript"/>
        </w:rPr>
        <w:t>[11]</w:t>
      </w:r>
      <w:r w:rsidR="00B3206D" w:rsidRPr="00AF2660">
        <w:rPr>
          <w:rFonts w:ascii="Book Antiqua" w:eastAsia="Book Antiqua" w:hAnsi="Book Antiqua" w:cs="Book Antiqua"/>
          <w:color w:val="000000"/>
        </w:rPr>
        <w:fldChar w:fldCharType="end"/>
      </w:r>
      <w:r w:rsidR="00A0066F" w:rsidRPr="00AF2660">
        <w:rPr>
          <w:rFonts w:ascii="Book Antiqua" w:eastAsia="Book Antiqua" w:hAnsi="Book Antiqua" w:cs="Book Antiqua"/>
          <w:color w:val="000000"/>
        </w:rPr>
        <w:t>.</w:t>
      </w:r>
      <w:r w:rsidRPr="00AF2660">
        <w:rPr>
          <w:rFonts w:ascii="Book Antiqua" w:eastAsia="Book Antiqua" w:hAnsi="Book Antiqua" w:cs="Book Antiqua"/>
          <w:color w:val="000000"/>
        </w:rPr>
        <w:t xml:space="preserve"> Grossly, they can </w:t>
      </w:r>
      <w:r w:rsidR="00A144C4" w:rsidRPr="00AF2660">
        <w:rPr>
          <w:rFonts w:ascii="Book Antiqua" w:eastAsia="Book Antiqua" w:hAnsi="Book Antiqua" w:cs="Book Antiqua"/>
          <w:color w:val="000000"/>
        </w:rPr>
        <w:t>show</w:t>
      </w:r>
      <w:r w:rsidRPr="00AF2660">
        <w:rPr>
          <w:rFonts w:ascii="Book Antiqua" w:eastAsia="Book Antiqua" w:hAnsi="Book Antiqua" w:cs="Book Antiqua"/>
          <w:color w:val="000000"/>
        </w:rPr>
        <w:t xml:space="preserve"> a well-demarcated perineural lesion or diffuse infiltrative masses in different regions. The tumor </w:t>
      </w:r>
      <w:r w:rsidR="00A144C4" w:rsidRPr="00AF2660">
        <w:rPr>
          <w:rFonts w:ascii="Book Antiqua" w:eastAsia="Book Antiqua" w:hAnsi="Book Antiqua" w:cs="Book Antiqua"/>
          <w:color w:val="000000"/>
        </w:rPr>
        <w:t xml:space="preserve">itself </w:t>
      </w:r>
      <w:r w:rsidRPr="00AF2660">
        <w:rPr>
          <w:rFonts w:ascii="Book Antiqua" w:eastAsia="Book Antiqua" w:hAnsi="Book Antiqua" w:cs="Book Antiqua"/>
          <w:color w:val="000000"/>
        </w:rPr>
        <w:t xml:space="preserve">is composed of </w:t>
      </w:r>
      <w:r w:rsidR="00A144C4" w:rsidRPr="00AF2660">
        <w:rPr>
          <w:rFonts w:ascii="Book Antiqua" w:eastAsia="Book Antiqua" w:hAnsi="Book Antiqua" w:cs="Book Antiqua"/>
          <w:color w:val="000000"/>
        </w:rPr>
        <w:t xml:space="preserve">a </w:t>
      </w:r>
      <w:r w:rsidRPr="00AF2660">
        <w:rPr>
          <w:rFonts w:ascii="Book Antiqua" w:eastAsia="Book Antiqua" w:hAnsi="Book Antiqua" w:cs="Book Antiqua"/>
          <w:color w:val="000000"/>
        </w:rPr>
        <w:t>neoplastic Schwann cell component</w:t>
      </w:r>
      <w:r w:rsidR="00A144C4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along with myxoid stroma and a mixture of other perineural and inflammatory cell types in a myxoid stroma. </w:t>
      </w:r>
    </w:p>
    <w:p w14:paraId="0C530958" w14:textId="576EEEEC" w:rsidR="00A77B3E" w:rsidRPr="00AF2660" w:rsidRDefault="00C206E4" w:rsidP="00632BAE">
      <w:pPr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AF2660">
        <w:rPr>
          <w:rFonts w:ascii="Book Antiqua" w:eastAsia="Book Antiqua" w:hAnsi="Book Antiqua" w:cs="Book Antiqua"/>
          <w:color w:val="000000"/>
        </w:rPr>
        <w:t xml:space="preserve">Ganglioneuromas and ganglionic tumors differ from benign peripheral nerve sheath tumors in </w:t>
      </w:r>
      <w:r w:rsidR="00A144C4" w:rsidRPr="00AF2660">
        <w:rPr>
          <w:rFonts w:ascii="Book Antiqua" w:eastAsia="Book Antiqua" w:hAnsi="Book Antiqua" w:cs="Book Antiqua"/>
          <w:color w:val="000000"/>
        </w:rPr>
        <w:t xml:space="preserve">several </w:t>
      </w:r>
      <w:r w:rsidRPr="00AF2660">
        <w:rPr>
          <w:rFonts w:ascii="Book Antiqua" w:eastAsia="Book Antiqua" w:hAnsi="Book Antiqua" w:cs="Book Antiqua"/>
          <w:color w:val="000000"/>
        </w:rPr>
        <w:t xml:space="preserve">aspects. </w:t>
      </w:r>
      <w:r w:rsidR="00A144C4" w:rsidRPr="00AF2660">
        <w:rPr>
          <w:rFonts w:ascii="Book Antiqua" w:eastAsia="Book Antiqua" w:hAnsi="Book Antiqua" w:cs="Book Antiqua"/>
          <w:color w:val="000000"/>
        </w:rPr>
        <w:t>First, t</w:t>
      </w:r>
      <w:r w:rsidRPr="00AF2660">
        <w:rPr>
          <w:rFonts w:ascii="Book Antiqua" w:eastAsia="Book Antiqua" w:hAnsi="Book Antiqua" w:cs="Book Antiqua"/>
          <w:color w:val="000000"/>
        </w:rPr>
        <w:t>hey are composed of ganglionic and stromal cells</w:t>
      </w:r>
      <w:r w:rsidR="00A144C4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along with mature Schwann cells</w:t>
      </w:r>
      <w:r w:rsidR="00A144C4" w:rsidRPr="00AF2660">
        <w:rPr>
          <w:rFonts w:ascii="Book Antiqua" w:eastAsia="Book Antiqua" w:hAnsi="Book Antiqua" w:cs="Book Antiqua"/>
          <w:color w:val="000000"/>
        </w:rPr>
        <w:t>;</w:t>
      </w:r>
      <w:r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A144C4" w:rsidRPr="00AF2660">
        <w:rPr>
          <w:rFonts w:ascii="Book Antiqua" w:eastAsia="Book Antiqua" w:hAnsi="Book Antiqua" w:cs="Book Antiqua"/>
          <w:color w:val="000000"/>
        </w:rPr>
        <w:t>t</w:t>
      </w:r>
      <w:r w:rsidRPr="00AF2660">
        <w:rPr>
          <w:rFonts w:ascii="Book Antiqua" w:eastAsia="Book Antiqua" w:hAnsi="Book Antiqua" w:cs="Book Antiqua"/>
          <w:color w:val="000000"/>
        </w:rPr>
        <w:t>hus, the tumor stain</w:t>
      </w:r>
      <w:r w:rsidR="00A144C4" w:rsidRPr="00AF2660">
        <w:rPr>
          <w:rFonts w:ascii="Book Antiqua" w:eastAsia="Book Antiqua" w:hAnsi="Book Antiqua" w:cs="Book Antiqua"/>
          <w:color w:val="000000"/>
        </w:rPr>
        <w:t>s</w:t>
      </w:r>
      <w:r w:rsidRPr="00AF2660">
        <w:rPr>
          <w:rFonts w:ascii="Book Antiqua" w:eastAsia="Book Antiqua" w:hAnsi="Book Antiqua" w:cs="Book Antiqua"/>
          <w:color w:val="000000"/>
        </w:rPr>
        <w:t xml:space="preserve"> with both S100 and neural markers. </w:t>
      </w:r>
      <w:r w:rsidR="00A144C4" w:rsidRPr="00AF2660">
        <w:rPr>
          <w:rFonts w:ascii="Book Antiqua" w:eastAsia="Book Antiqua" w:hAnsi="Book Antiqua" w:cs="Book Antiqua"/>
          <w:color w:val="000000"/>
        </w:rPr>
        <w:t>Second, t</w:t>
      </w:r>
      <w:r w:rsidRPr="00AF2660">
        <w:rPr>
          <w:rFonts w:ascii="Book Antiqua" w:eastAsia="Book Antiqua" w:hAnsi="Book Antiqua" w:cs="Book Antiqua"/>
          <w:color w:val="000000"/>
        </w:rPr>
        <w:t>hey are more commonly found in younger ages</w:t>
      </w:r>
      <w:r w:rsidR="00B3206D" w:rsidRPr="00AF2660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PEVuZE5vdGU+PENpdGU+PEF1dGhvcj5Pa2FtYXRzdTwvQXV0aG9yPjxZZWFyPjIwMDk8L1llYXI+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</w:fldData>
        </w:fldChar>
      </w:r>
      <w:r w:rsidR="009F4B77" w:rsidRPr="00AF2660">
        <w:rPr>
          <w:rFonts w:ascii="Book Antiqua" w:eastAsia="Book Antiqua" w:hAnsi="Book Antiqua" w:cs="Book Antiqua"/>
          <w:color w:val="000000"/>
        </w:rPr>
        <w:instrText xml:space="preserve"> ADDIN EN.CITE </w:instrText>
      </w:r>
      <w:r w:rsidR="009F4B77" w:rsidRPr="00AF2660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PEVuZE5vdGU+PENpdGU+PEF1dGhvcj5Pa2FtYXRzdTwvQXV0aG9yPjxZZWFyPjIwMDk8L1llYXI+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</w:fldData>
        </w:fldChar>
      </w:r>
      <w:r w:rsidR="009F4B77" w:rsidRPr="00AF2660">
        <w:rPr>
          <w:rFonts w:ascii="Book Antiqua" w:eastAsia="Book Antiqua" w:hAnsi="Book Antiqua" w:cs="Book Antiqua"/>
          <w:color w:val="000000"/>
        </w:rPr>
        <w:instrText xml:space="preserve"> ADDIN EN.CITE.DATA </w:instrText>
      </w:r>
      <w:r w:rsidR="009F4B77" w:rsidRPr="00AF2660">
        <w:rPr>
          <w:rFonts w:ascii="Book Antiqua" w:eastAsia="Book Antiqua" w:hAnsi="Book Antiqua" w:cs="Book Antiqua"/>
          <w:color w:val="000000"/>
        </w:rPr>
      </w:r>
      <w:r w:rsidR="009F4B77" w:rsidRPr="00AF2660">
        <w:rPr>
          <w:rFonts w:ascii="Book Antiqua" w:eastAsia="Book Antiqua" w:hAnsi="Book Antiqua" w:cs="Book Antiqua"/>
          <w:color w:val="000000"/>
        </w:rPr>
        <w:fldChar w:fldCharType="end"/>
      </w:r>
      <w:r w:rsidR="00B3206D" w:rsidRPr="00AF2660">
        <w:rPr>
          <w:rFonts w:ascii="Book Antiqua" w:eastAsia="Book Antiqua" w:hAnsi="Book Antiqua" w:cs="Book Antiqua"/>
          <w:color w:val="000000"/>
        </w:rPr>
      </w:r>
      <w:r w:rsidR="00B3206D" w:rsidRPr="00AF2660">
        <w:rPr>
          <w:rFonts w:ascii="Book Antiqua" w:eastAsia="Book Antiqua" w:hAnsi="Book Antiqua" w:cs="Book Antiqua"/>
          <w:color w:val="000000"/>
        </w:rPr>
        <w:fldChar w:fldCharType="separate"/>
      </w:r>
      <w:r w:rsidR="009F4B77" w:rsidRPr="00AF2660">
        <w:rPr>
          <w:rFonts w:ascii="Book Antiqua" w:eastAsia="Book Antiqua" w:hAnsi="Book Antiqua" w:cs="Book Antiqua"/>
          <w:color w:val="000000"/>
          <w:vertAlign w:val="superscript"/>
        </w:rPr>
        <w:t>[12]</w:t>
      </w:r>
      <w:r w:rsidR="00B3206D" w:rsidRPr="00AF2660">
        <w:rPr>
          <w:rFonts w:ascii="Book Antiqua" w:eastAsia="Book Antiqua" w:hAnsi="Book Antiqua" w:cs="Book Antiqua"/>
          <w:color w:val="000000"/>
        </w:rPr>
        <w:fldChar w:fldCharType="end"/>
      </w:r>
      <w:r w:rsidRPr="00AF2660">
        <w:rPr>
          <w:rFonts w:ascii="Book Antiqua" w:eastAsia="Book Antiqua" w:hAnsi="Book Antiqua" w:cs="Book Antiqua"/>
          <w:color w:val="000000"/>
        </w:rPr>
        <w:t xml:space="preserve">. </w:t>
      </w:r>
      <w:r w:rsidR="00A144C4" w:rsidRPr="00AF2660">
        <w:rPr>
          <w:rFonts w:ascii="Book Antiqua" w:eastAsia="Book Antiqua" w:hAnsi="Book Antiqua" w:cs="Book Antiqua"/>
          <w:color w:val="000000"/>
        </w:rPr>
        <w:t>Third, a</w:t>
      </w:r>
      <w:r w:rsidRPr="00AF2660">
        <w:rPr>
          <w:rFonts w:ascii="Book Antiqua" w:eastAsia="Book Antiqua" w:hAnsi="Book Antiqua" w:cs="Book Antiqua"/>
          <w:color w:val="000000"/>
        </w:rPr>
        <w:t xml:space="preserve">part from NF1, ganglioneuromas are also known to be frequent </w:t>
      </w:r>
      <w:r w:rsidR="00A144C4" w:rsidRPr="00AF2660">
        <w:rPr>
          <w:rFonts w:ascii="Book Antiqua" w:eastAsia="Book Antiqua" w:hAnsi="Book Antiqua" w:cs="Book Antiqua"/>
          <w:color w:val="000000"/>
        </w:rPr>
        <w:t>among patients with</w:t>
      </w:r>
      <w:r w:rsidRPr="00AF2660">
        <w:rPr>
          <w:rFonts w:ascii="Book Antiqua" w:eastAsia="Book Antiqua" w:hAnsi="Book Antiqua" w:cs="Book Antiqua"/>
          <w:color w:val="000000"/>
        </w:rPr>
        <w:t xml:space="preserve"> Cowden syndrome and MEN</w:t>
      </w:r>
      <w:r w:rsidR="00A144C4" w:rsidRPr="00AF2660">
        <w:rPr>
          <w:rFonts w:ascii="Book Antiqua" w:eastAsia="Book Antiqua" w:hAnsi="Book Antiqua" w:cs="Book Antiqua"/>
          <w:color w:val="000000"/>
        </w:rPr>
        <w:t>1</w:t>
      </w:r>
      <w:r w:rsidRPr="00AF2660">
        <w:rPr>
          <w:rFonts w:ascii="Book Antiqua" w:eastAsia="Book Antiqua" w:hAnsi="Book Antiqua" w:cs="Book Antiqua"/>
          <w:color w:val="000000"/>
        </w:rPr>
        <w:t xml:space="preserve"> syndrome</w:t>
      </w:r>
      <w:r w:rsidR="00A144C4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both as a solitary tumor or as a diffuse form of </w:t>
      </w:r>
      <w:proofErr w:type="spellStart"/>
      <w:r w:rsidRPr="00AF2660">
        <w:rPr>
          <w:rFonts w:ascii="Book Antiqua" w:eastAsia="Book Antiqua" w:hAnsi="Book Antiqua" w:cs="Book Antiqua"/>
          <w:color w:val="000000"/>
        </w:rPr>
        <w:t>ganglioneuromatosis</w:t>
      </w:r>
      <w:proofErr w:type="spellEnd"/>
      <w:r w:rsidR="00B3206D" w:rsidRPr="00AF2660">
        <w:rPr>
          <w:rFonts w:ascii="Book Antiqua" w:eastAsia="Book Antiqua" w:hAnsi="Book Antiqua" w:cs="Book Antiqua"/>
          <w:color w:val="000000"/>
        </w:rPr>
        <w:fldChar w:fldCharType="begin"/>
      </w:r>
      <w:r w:rsidR="009F4B77" w:rsidRPr="00AF2660">
        <w:rPr>
          <w:rFonts w:ascii="Book Antiqua" w:eastAsia="Book Antiqua" w:hAnsi="Book Antiqua" w:cs="Book Antiqua"/>
          <w:color w:val="000000"/>
        </w:rPr>
        <w:instrText xml:space="preserve"> ADDIN EN.CITE &lt;EndNote&gt;&lt;Cite&gt;&lt;Author&gt;Chan&lt;/Author&gt;&lt;Year&gt;2006&lt;/Year&gt;&lt;RecNum&gt;13&lt;/RecNum&gt;&lt;DisplayText&gt;&lt;style face="superscript"&gt;[13]&lt;/style&gt;&lt;/DisplayText&gt;&lt;record&gt;&lt;rec-number&gt;13&lt;/rec-number&gt;&lt;foreign-keys&gt;&lt;key app="EN" db-id="stwtx5expdss9beewpy5pss30xv5zwr9vdxa" timestamp="1611921465"&gt;13&lt;/key&gt;&lt;/foreign-keys&gt;&lt;ref-type name="Journal Article"&gt;17&lt;/ref-type&gt;&lt;contributors&gt;&lt;authors&gt;&lt;author&gt;Chan, O. T.&lt;/author&gt;&lt;author&gt;Haghighi, P.&lt;/author&gt;&lt;/authors&gt;&lt;/contributors&gt;&lt;auth-address&gt;Department of Pathology, University of California-San Diego and VA Medical Center, San Diego, Calif, USA. ochan@ucsd.edu&lt;/auth-address&gt;&lt;titles&gt;&lt;title&gt;Hamartomatous polyps of the colon: ganglioneuromatous, stromal, and lipomatous&lt;/title&gt;&lt;secondary-title&gt;Arch Pathol Lab Med&lt;/secondary-title&gt;&lt;/titles&gt;&lt;periodical&gt;&lt;full-title&gt;Arch Pathol Lab Med&lt;/full-title&gt;&lt;/periodical&gt;&lt;pages&gt;1561-6&lt;/pages&gt;&lt;volume&gt;130&lt;/volume&gt;&lt;number&gt;10&lt;/number&gt;&lt;edition&gt;2006/11/09&lt;/edition&gt;&lt;keywords&gt;&lt;keyword&gt;Adult&lt;/keyword&gt;&lt;keyword&gt;Colon/pathology&lt;/keyword&gt;&lt;keyword&gt;Colonic Neoplasms/complications/*pathology&lt;/keyword&gt;&lt;keyword&gt;Ganglioneuroma/complications/*pathology&lt;/keyword&gt;&lt;keyword&gt;Hamartoma/*pathology&lt;/keyword&gt;&lt;keyword&gt;Humans&lt;/keyword&gt;&lt;keyword&gt;Intestinal Mucosa/pathology&lt;/keyword&gt;&lt;keyword&gt;Intestinal Polyposis/*pathology&lt;/keyword&gt;&lt;keyword&gt;Lipomatosis/*complications&lt;/keyword&gt;&lt;keyword&gt;Male&lt;/keyword&gt;&lt;keyword&gt;Skin Neoplasms/*complications&lt;/keyword&gt;&lt;keyword&gt;Stromal Cells/*pathology&lt;/keyword&gt;&lt;/keywords&gt;&lt;dates&gt;&lt;year&gt;2006&lt;/year&gt;&lt;pub-dates&gt;&lt;date&gt;Oct&lt;/date&gt;&lt;/pub-dates&gt;&lt;/dates&gt;&lt;isbn&gt;1543-2165 (Electronic)&amp;#xD;0003-9985 (Linking)&lt;/isbn&gt;&lt;accession-num&gt;17090203&lt;/accession-num&gt;&lt;urls&gt;&lt;related-urls&gt;&lt;url&gt;https://www.ncbi.nlm.nih.gov/pubmed/17090203&lt;/url&gt;&lt;/related-urls&gt;&lt;/urls&gt;&lt;electronic-resource-num&gt;10.1043/1543-2165(2006)130[1561:HPOTCG]2.0.CO;2&lt;/electronic-resource-num&gt;&lt;/record&gt;&lt;/Cite&gt;&lt;/EndNote&gt;</w:instrText>
      </w:r>
      <w:r w:rsidR="00B3206D" w:rsidRPr="00AF2660">
        <w:rPr>
          <w:rFonts w:ascii="Book Antiqua" w:eastAsia="Book Antiqua" w:hAnsi="Book Antiqua" w:cs="Book Antiqua"/>
          <w:color w:val="000000"/>
        </w:rPr>
        <w:fldChar w:fldCharType="separate"/>
      </w:r>
      <w:r w:rsidR="009F4B77" w:rsidRPr="00AF2660">
        <w:rPr>
          <w:rFonts w:ascii="Book Antiqua" w:eastAsia="Book Antiqua" w:hAnsi="Book Antiqua" w:cs="Book Antiqua"/>
          <w:color w:val="000000"/>
          <w:vertAlign w:val="superscript"/>
        </w:rPr>
        <w:t>[13]</w:t>
      </w:r>
      <w:r w:rsidR="00B3206D" w:rsidRPr="00AF2660">
        <w:rPr>
          <w:rFonts w:ascii="Book Antiqua" w:eastAsia="Book Antiqua" w:hAnsi="Book Antiqua" w:cs="Book Antiqua"/>
          <w:color w:val="000000"/>
        </w:rPr>
        <w:fldChar w:fldCharType="end"/>
      </w:r>
      <w:r w:rsidRPr="00AF2660">
        <w:rPr>
          <w:rFonts w:ascii="Book Antiqua" w:eastAsia="Book Antiqua" w:hAnsi="Book Antiqua" w:cs="Book Antiqua"/>
          <w:color w:val="000000"/>
        </w:rPr>
        <w:t xml:space="preserve">. None of our cases were diagnosed with </w:t>
      </w:r>
      <w:r w:rsidR="00A144C4" w:rsidRPr="00AF2660">
        <w:rPr>
          <w:rFonts w:ascii="Book Antiqua" w:eastAsia="Book Antiqua" w:hAnsi="Book Antiqua" w:cs="Book Antiqua"/>
          <w:color w:val="000000"/>
        </w:rPr>
        <w:t xml:space="preserve">either of </w:t>
      </w:r>
      <w:r w:rsidRPr="00AF2660">
        <w:rPr>
          <w:rFonts w:ascii="Book Antiqua" w:eastAsia="Book Antiqua" w:hAnsi="Book Antiqua" w:cs="Book Antiqua"/>
          <w:color w:val="000000"/>
        </w:rPr>
        <w:t>these syndromes. </w:t>
      </w:r>
    </w:p>
    <w:p w14:paraId="689A1BC8" w14:textId="758A70E2" w:rsidR="00A77B3E" w:rsidRPr="00AF2660" w:rsidRDefault="00C206E4" w:rsidP="00632BAE">
      <w:pPr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AF2660">
        <w:rPr>
          <w:rFonts w:ascii="Book Antiqua" w:eastAsia="Book Antiqua" w:hAnsi="Book Antiqua" w:cs="Book Antiqua"/>
          <w:color w:val="000000"/>
        </w:rPr>
        <w:t>MPNST</w:t>
      </w:r>
      <w:r w:rsidR="00AA3454" w:rsidRPr="00AF2660">
        <w:rPr>
          <w:rFonts w:ascii="Book Antiqua" w:eastAsia="Book Antiqua" w:hAnsi="Book Antiqua" w:cs="Book Antiqua"/>
          <w:color w:val="000000"/>
        </w:rPr>
        <w:t>s</w:t>
      </w:r>
      <w:r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AA3454" w:rsidRPr="00AF2660">
        <w:rPr>
          <w:rFonts w:ascii="Book Antiqua" w:eastAsia="Book Antiqua" w:hAnsi="Book Antiqua" w:cs="Book Antiqua"/>
          <w:color w:val="000000"/>
        </w:rPr>
        <w:t>represent</w:t>
      </w:r>
      <w:r w:rsidRPr="00AF2660">
        <w:rPr>
          <w:rFonts w:ascii="Book Antiqua" w:eastAsia="Book Antiqua" w:hAnsi="Book Antiqua" w:cs="Book Antiqua"/>
          <w:color w:val="000000"/>
        </w:rPr>
        <w:t xml:space="preserve"> the malignant counterpart of neural sheath tumors. They are thought to originate from Schwann cells. Opposite to benign neurogenic tumors, nearly half of MPNST cases arise in NF1 patients, </w:t>
      </w:r>
      <w:r w:rsidR="00AA3454" w:rsidRPr="00AF2660">
        <w:rPr>
          <w:rFonts w:ascii="Book Antiqua" w:eastAsia="Book Antiqua" w:hAnsi="Book Antiqua" w:cs="Book Antiqua"/>
          <w:color w:val="000000"/>
        </w:rPr>
        <w:t xml:space="preserve">with a reported </w:t>
      </w:r>
      <w:r w:rsidRPr="00AF2660">
        <w:rPr>
          <w:rFonts w:ascii="Book Antiqua" w:eastAsia="Book Antiqua" w:hAnsi="Book Antiqua" w:cs="Book Antiqua"/>
          <w:color w:val="000000"/>
        </w:rPr>
        <w:t xml:space="preserve">10% </w:t>
      </w:r>
      <w:r w:rsidR="00AA3454" w:rsidRPr="00AF2660">
        <w:rPr>
          <w:rFonts w:ascii="Book Antiqua" w:eastAsia="Book Antiqua" w:hAnsi="Book Antiqua" w:cs="Book Antiqua"/>
          <w:color w:val="000000"/>
        </w:rPr>
        <w:t xml:space="preserve">of </w:t>
      </w:r>
      <w:r w:rsidRPr="00AF2660">
        <w:rPr>
          <w:rFonts w:ascii="Book Antiqua" w:eastAsia="Book Antiqua" w:hAnsi="Book Antiqua" w:cs="Book Antiqua"/>
          <w:color w:val="000000"/>
        </w:rPr>
        <w:t>cases hav</w:t>
      </w:r>
      <w:r w:rsidR="00AA3454" w:rsidRPr="00AF2660">
        <w:rPr>
          <w:rFonts w:ascii="Book Antiqua" w:eastAsia="Book Antiqua" w:hAnsi="Book Antiqua" w:cs="Book Antiqua"/>
          <w:color w:val="000000"/>
        </w:rPr>
        <w:t>ing</w:t>
      </w:r>
      <w:r w:rsidRPr="00AF2660">
        <w:rPr>
          <w:rFonts w:ascii="Book Antiqua" w:eastAsia="Book Antiqua" w:hAnsi="Book Antiqua" w:cs="Book Antiqua"/>
          <w:color w:val="000000"/>
        </w:rPr>
        <w:t xml:space="preserve"> a </w:t>
      </w:r>
      <w:r w:rsidRPr="00AF2660">
        <w:rPr>
          <w:rFonts w:ascii="Book Antiqua" w:eastAsia="Book Antiqua" w:hAnsi="Book Antiqua" w:cs="Book Antiqua"/>
          <w:color w:val="000000"/>
        </w:rPr>
        <w:lastRenderedPageBreak/>
        <w:t>history of prior radiation exposure</w:t>
      </w:r>
      <w:r w:rsidR="00AA3454" w:rsidRPr="00AF2660">
        <w:rPr>
          <w:rFonts w:ascii="Book Antiqua" w:eastAsia="Book Antiqua" w:hAnsi="Book Antiqua" w:cs="Book Antiqua"/>
          <w:color w:val="000000"/>
        </w:rPr>
        <w:t xml:space="preserve">; </w:t>
      </w:r>
      <w:r w:rsidRPr="00AF2660">
        <w:rPr>
          <w:rFonts w:ascii="Book Antiqua" w:eastAsia="Book Antiqua" w:hAnsi="Book Antiqua" w:cs="Book Antiqua"/>
          <w:color w:val="000000"/>
        </w:rPr>
        <w:t xml:space="preserve">approximately one-third </w:t>
      </w:r>
      <w:r w:rsidR="00AA3454" w:rsidRPr="00AF2660">
        <w:rPr>
          <w:rFonts w:ascii="Book Antiqua" w:eastAsia="Book Antiqua" w:hAnsi="Book Antiqua" w:cs="Book Antiqua"/>
          <w:color w:val="000000"/>
        </w:rPr>
        <w:t xml:space="preserve">are considered </w:t>
      </w:r>
      <w:r w:rsidRPr="00AF2660">
        <w:rPr>
          <w:rFonts w:ascii="Book Antiqua" w:eastAsia="Book Antiqua" w:hAnsi="Book Antiqua" w:cs="Book Antiqua"/>
          <w:color w:val="000000"/>
        </w:rPr>
        <w:t>sporadic</w:t>
      </w:r>
      <w:r w:rsidR="00AA3454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mostly in </w:t>
      </w:r>
      <w:r w:rsidR="00AA3454" w:rsidRPr="00AF2660">
        <w:rPr>
          <w:rFonts w:ascii="Book Antiqua" w:eastAsia="Book Antiqua" w:hAnsi="Book Antiqua" w:cs="Book Antiqua"/>
          <w:color w:val="000000"/>
        </w:rPr>
        <w:t xml:space="preserve">the </w:t>
      </w:r>
      <w:r w:rsidRPr="00AF2660">
        <w:rPr>
          <w:rFonts w:ascii="Book Antiqua" w:eastAsia="Book Antiqua" w:hAnsi="Book Antiqua" w:cs="Book Antiqua"/>
          <w:color w:val="000000"/>
        </w:rPr>
        <w:t>older age group</w:t>
      </w:r>
      <w:r w:rsidR="00B3206D" w:rsidRPr="00AF2660">
        <w:rPr>
          <w:rFonts w:ascii="Book Antiqua" w:eastAsia="Book Antiqua" w:hAnsi="Book Antiqua" w:cs="Book Antiqua"/>
          <w:color w:val="000000"/>
        </w:rPr>
        <w:fldChar w:fldCharType="begin"/>
      </w:r>
      <w:r w:rsidR="009F4B77" w:rsidRPr="00AF2660">
        <w:rPr>
          <w:rFonts w:ascii="Book Antiqua" w:eastAsia="Book Antiqua" w:hAnsi="Book Antiqua" w:cs="Book Antiqua"/>
          <w:color w:val="000000"/>
        </w:rPr>
        <w:instrText xml:space="preserve"> ADDIN EN.CITE &lt;EndNote&gt;&lt;Cite&gt;&lt;Author&gt;Manger&lt;/Author&gt;&lt;Year&gt;2000&lt;/Year&gt;&lt;RecNum&gt;14&lt;/RecNum&gt;&lt;DisplayText&gt;&lt;style face="superscript"&gt;[14]&lt;/style&gt;&lt;/DisplayText&gt;&lt;record&gt;&lt;rec-number&gt;14&lt;/rec-number&gt;&lt;foreign-keys&gt;&lt;key app="EN" db-id="stwtx5expdss9beewpy5pss30xv5zwr9vdxa" timestamp="1611921465"&gt;14&lt;/key&gt;&lt;/foreign-keys&gt;&lt;ref-type name="Journal Article"&gt;17&lt;/ref-type&gt;&lt;contributors&gt;&lt;authors&gt;&lt;author&gt;Manger, T.&lt;/author&gt;&lt;author&gt;Pross, M.&lt;/author&gt;&lt;author&gt;Haeckel, C.&lt;/author&gt;&lt;author&gt;Lippert, H.&lt;/author&gt;&lt;/authors&gt;&lt;/contributors&gt;&lt;auth-address&gt;Department of Surgery, Otto von Guericke University, Magdeburg, Germany. thomas.manger@medizin-uni-magdeburg.de&lt;/auth-address&gt;&lt;titles&gt;&lt;title&gt;Malignant peripheral nerve sheath tumor of the esophagus&lt;/title&gt;&lt;secondary-title&gt;Dig Surg&lt;/secondary-title&gt;&lt;/titles&gt;&lt;periodical&gt;&lt;full-title&gt;Dig Surg&lt;/full-title&gt;&lt;/periodical&gt;&lt;pages&gt;627-631&lt;/pages&gt;&lt;volume&gt;17&lt;/volume&gt;&lt;number&gt;6&lt;/number&gt;&lt;edition&gt;2001/01/13&lt;/edition&gt;&lt;keywords&gt;&lt;keyword&gt;Esophageal Neoplasms/diagnosis/metabolism/pathology/*surgery&lt;/keyword&gt;&lt;keyword&gt;*Esophagectomy/methods&lt;/keyword&gt;&lt;keyword&gt;Esophagus/surgery&lt;/keyword&gt;&lt;keyword&gt;Female&lt;/keyword&gt;&lt;keyword&gt;Gastroscopy&lt;/keyword&gt;&lt;keyword&gt;Humans&lt;/keyword&gt;&lt;keyword&gt;Immunochemistry&lt;/keyword&gt;&lt;keyword&gt;Middle Aged&lt;/keyword&gt;&lt;keyword&gt;Nerve Sheath Neoplasms/diagnosis/metabolism/pathology/*surgery&lt;/keyword&gt;&lt;keyword&gt;Reconstructive Surgical Procedures&lt;/keyword&gt;&lt;/keywords&gt;&lt;dates&gt;&lt;year&gt;2000&lt;/year&gt;&lt;/dates&gt;&lt;isbn&gt;0253-4886 (Print)&amp;#xD;0253-4886 (Linking)&lt;/isbn&gt;&lt;accession-num&gt;11155010&lt;/accession-num&gt;&lt;urls&gt;&lt;related-urls&gt;&lt;url&gt;https://www.ncbi.nlm.nih.gov/pubmed/11155010&lt;/url&gt;&lt;/related-urls&gt;&lt;/urls&gt;&lt;electronic-resource-num&gt;10.1159/000051973&lt;/electronic-resource-num&gt;&lt;/record&gt;&lt;/Cite&gt;&lt;/EndNote&gt;</w:instrText>
      </w:r>
      <w:r w:rsidR="00B3206D" w:rsidRPr="00AF2660">
        <w:rPr>
          <w:rFonts w:ascii="Book Antiqua" w:eastAsia="Book Antiqua" w:hAnsi="Book Antiqua" w:cs="Book Antiqua"/>
          <w:color w:val="000000"/>
        </w:rPr>
        <w:fldChar w:fldCharType="separate"/>
      </w:r>
      <w:r w:rsidR="009F4B77" w:rsidRPr="00AF2660">
        <w:rPr>
          <w:rFonts w:ascii="Book Antiqua" w:eastAsia="Book Antiqua" w:hAnsi="Book Antiqua" w:cs="Book Antiqua"/>
          <w:color w:val="000000"/>
          <w:vertAlign w:val="superscript"/>
        </w:rPr>
        <w:t>[14]</w:t>
      </w:r>
      <w:r w:rsidR="00B3206D" w:rsidRPr="00AF2660">
        <w:rPr>
          <w:rFonts w:ascii="Book Antiqua" w:eastAsia="Book Antiqua" w:hAnsi="Book Antiqua" w:cs="Book Antiqua"/>
          <w:color w:val="000000"/>
        </w:rPr>
        <w:fldChar w:fldCharType="end"/>
      </w:r>
      <w:r w:rsidRPr="00AF2660">
        <w:rPr>
          <w:rFonts w:ascii="Book Antiqua" w:eastAsia="Book Antiqua" w:hAnsi="Book Antiqua" w:cs="Book Antiqua"/>
          <w:color w:val="000000"/>
        </w:rPr>
        <w:t>. They are mostly located in peripheral nerves or neural</w:t>
      </w:r>
      <w:r w:rsidR="00AA3454"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7C1AFF" w:rsidRPr="00AF2660">
        <w:rPr>
          <w:rFonts w:ascii="Book Antiqua" w:eastAsia="Book Antiqua" w:hAnsi="Book Antiqua" w:cs="Book Antiqua"/>
          <w:color w:val="000000"/>
        </w:rPr>
        <w:t>plexuses</w:t>
      </w:r>
      <w:r w:rsidRPr="00AF2660">
        <w:rPr>
          <w:rFonts w:ascii="Book Antiqua" w:eastAsia="Book Antiqua" w:hAnsi="Book Antiqua" w:cs="Book Antiqua"/>
          <w:color w:val="000000"/>
        </w:rPr>
        <w:t xml:space="preserve"> though </w:t>
      </w:r>
      <w:r w:rsidR="00AA3454" w:rsidRPr="00AF2660">
        <w:rPr>
          <w:rFonts w:ascii="Book Antiqua" w:eastAsia="Book Antiqua" w:hAnsi="Book Antiqua" w:cs="Book Antiqua"/>
          <w:color w:val="000000"/>
        </w:rPr>
        <w:t xml:space="preserve">the </w:t>
      </w:r>
      <w:r w:rsidRPr="00AF2660">
        <w:rPr>
          <w:rFonts w:ascii="Book Antiqua" w:eastAsia="Book Antiqua" w:hAnsi="Book Antiqua" w:cs="Book Antiqua"/>
          <w:color w:val="000000"/>
        </w:rPr>
        <w:t xml:space="preserve">intraabdominal location </w:t>
      </w:r>
      <w:r w:rsidR="00AA3454" w:rsidRPr="00AF2660">
        <w:rPr>
          <w:rFonts w:ascii="Book Antiqua" w:eastAsia="Book Antiqua" w:hAnsi="Book Antiqua" w:cs="Book Antiqua"/>
          <w:color w:val="000000"/>
        </w:rPr>
        <w:t>has been</w:t>
      </w:r>
      <w:r w:rsidRPr="00AF2660">
        <w:rPr>
          <w:rFonts w:ascii="Book Antiqua" w:eastAsia="Book Antiqua" w:hAnsi="Book Antiqua" w:cs="Book Antiqua"/>
          <w:color w:val="000000"/>
        </w:rPr>
        <w:t xml:space="preserve"> reported</w:t>
      </w:r>
      <w:r w:rsidR="00AA3454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albeit very rare</w:t>
      </w:r>
      <w:r w:rsidR="00AA3454" w:rsidRPr="00AF2660">
        <w:rPr>
          <w:rFonts w:ascii="Book Antiqua" w:eastAsia="Book Antiqua" w:hAnsi="Book Antiqua" w:cs="Book Antiqua"/>
          <w:color w:val="000000"/>
        </w:rPr>
        <w:t>ly</w:t>
      </w:r>
      <w:r w:rsidRPr="00AF2660">
        <w:rPr>
          <w:rFonts w:ascii="Book Antiqua" w:eastAsia="Book Antiqua" w:hAnsi="Book Antiqua" w:cs="Book Antiqua"/>
          <w:color w:val="000000"/>
        </w:rPr>
        <w:t>. MPNST</w:t>
      </w:r>
      <w:r w:rsidR="00AA3454" w:rsidRPr="00AF2660">
        <w:rPr>
          <w:rFonts w:ascii="Book Antiqua" w:eastAsia="Book Antiqua" w:hAnsi="Book Antiqua" w:cs="Book Antiqua"/>
          <w:color w:val="000000"/>
        </w:rPr>
        <w:t>s</w:t>
      </w:r>
      <w:r w:rsidRPr="00AF2660">
        <w:rPr>
          <w:rFonts w:ascii="Book Antiqua" w:eastAsia="Book Antiqua" w:hAnsi="Book Antiqua" w:cs="Book Antiqua"/>
          <w:color w:val="000000"/>
        </w:rPr>
        <w:t xml:space="preserve"> can occur along the gastrointestinal tract or in other abdominal viscera</w:t>
      </w:r>
      <w:r w:rsidR="00AA3454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like liver and pancreas</w:t>
      </w:r>
      <w:r w:rsidR="00B3206D" w:rsidRPr="00AF2660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PEVuZE5vdGU+PENpdGU+PEF1dGhvcj5IaXJvc2U8L0F1dGhvcj48WWVhcj4xOTk4PC9ZZWFyPjxS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</w:fldData>
        </w:fldChar>
      </w:r>
      <w:r w:rsidR="009F4B77" w:rsidRPr="00AF2660">
        <w:rPr>
          <w:rFonts w:ascii="Book Antiqua" w:eastAsia="Book Antiqua" w:hAnsi="Book Antiqua" w:cs="Book Antiqua"/>
          <w:color w:val="000000"/>
        </w:rPr>
        <w:instrText xml:space="preserve"> ADDIN EN.CITE </w:instrText>
      </w:r>
      <w:r w:rsidR="009F4B77" w:rsidRPr="00AF2660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PEVuZE5vdGU+PENpdGU+PEF1dGhvcj5IaXJvc2U8L0F1dGhvcj48WWVhcj4xOTk4PC9ZZWFyPjxS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</w:fldData>
        </w:fldChar>
      </w:r>
      <w:r w:rsidR="009F4B77" w:rsidRPr="00AF2660">
        <w:rPr>
          <w:rFonts w:ascii="Book Antiqua" w:eastAsia="Book Antiqua" w:hAnsi="Book Antiqua" w:cs="Book Antiqua"/>
          <w:color w:val="000000"/>
        </w:rPr>
        <w:instrText xml:space="preserve"> ADDIN EN.CITE.DATA </w:instrText>
      </w:r>
      <w:r w:rsidR="009F4B77" w:rsidRPr="00AF2660">
        <w:rPr>
          <w:rFonts w:ascii="Book Antiqua" w:eastAsia="Book Antiqua" w:hAnsi="Book Antiqua" w:cs="Book Antiqua"/>
          <w:color w:val="000000"/>
        </w:rPr>
      </w:r>
      <w:r w:rsidR="009F4B77" w:rsidRPr="00AF2660">
        <w:rPr>
          <w:rFonts w:ascii="Book Antiqua" w:eastAsia="Book Antiqua" w:hAnsi="Book Antiqua" w:cs="Book Antiqua"/>
          <w:color w:val="000000"/>
        </w:rPr>
        <w:fldChar w:fldCharType="end"/>
      </w:r>
      <w:r w:rsidR="00B3206D" w:rsidRPr="00AF2660">
        <w:rPr>
          <w:rFonts w:ascii="Book Antiqua" w:eastAsia="Book Antiqua" w:hAnsi="Book Antiqua" w:cs="Book Antiqua"/>
          <w:color w:val="000000"/>
        </w:rPr>
      </w:r>
      <w:r w:rsidR="00B3206D" w:rsidRPr="00AF2660">
        <w:rPr>
          <w:rFonts w:ascii="Book Antiqua" w:eastAsia="Book Antiqua" w:hAnsi="Book Antiqua" w:cs="Book Antiqua"/>
          <w:color w:val="000000"/>
        </w:rPr>
        <w:fldChar w:fldCharType="separate"/>
      </w:r>
      <w:r w:rsidR="00632BAE" w:rsidRPr="00AF2660">
        <w:rPr>
          <w:rFonts w:ascii="Book Antiqua" w:eastAsia="Book Antiqua" w:hAnsi="Book Antiqua" w:cs="Book Antiqua"/>
          <w:color w:val="000000"/>
          <w:vertAlign w:val="superscript"/>
        </w:rPr>
        <w:t>[15,</w:t>
      </w:r>
      <w:r w:rsidR="009F4B77" w:rsidRPr="00AF2660"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="00B3206D" w:rsidRPr="00AF2660">
        <w:rPr>
          <w:rFonts w:ascii="Book Antiqua" w:eastAsia="Book Antiqua" w:hAnsi="Book Antiqua" w:cs="Book Antiqua"/>
          <w:color w:val="000000"/>
        </w:rPr>
        <w:fldChar w:fldCharType="end"/>
      </w:r>
      <w:r w:rsidRPr="00AF2660">
        <w:rPr>
          <w:rFonts w:ascii="Book Antiqua" w:eastAsia="Book Antiqua" w:hAnsi="Book Antiqua" w:cs="Book Antiqua"/>
          <w:color w:val="000000"/>
        </w:rPr>
        <w:t>. Histologically, MPNST</w:t>
      </w:r>
      <w:r w:rsidR="00AA3454" w:rsidRPr="00AF2660">
        <w:rPr>
          <w:rFonts w:ascii="Book Antiqua" w:eastAsia="Book Antiqua" w:hAnsi="Book Antiqua" w:cs="Book Antiqua"/>
          <w:color w:val="000000"/>
        </w:rPr>
        <w:t>s</w:t>
      </w:r>
      <w:r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AA3454" w:rsidRPr="00AF2660">
        <w:rPr>
          <w:rFonts w:ascii="Book Antiqua" w:eastAsia="Book Antiqua" w:hAnsi="Book Antiqua" w:cs="Book Antiqua"/>
          <w:color w:val="000000"/>
        </w:rPr>
        <w:t>are</w:t>
      </w:r>
      <w:r w:rsidRPr="00AF2660">
        <w:rPr>
          <w:rFonts w:ascii="Book Antiqua" w:eastAsia="Book Antiqua" w:hAnsi="Book Antiqua" w:cs="Book Antiqua"/>
          <w:color w:val="000000"/>
        </w:rPr>
        <w:t xml:space="preserve"> composed of monomorphic</w:t>
      </w:r>
      <w:r w:rsidR="00AA3454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spindle</w:t>
      </w:r>
      <w:r w:rsidR="00AA3454" w:rsidRPr="00AF2660">
        <w:rPr>
          <w:rFonts w:ascii="Book Antiqua" w:eastAsia="Book Antiqua" w:hAnsi="Book Antiqua" w:cs="Book Antiqua"/>
          <w:color w:val="000000"/>
        </w:rPr>
        <w:t>-</w:t>
      </w:r>
      <w:r w:rsidRPr="00AF2660">
        <w:rPr>
          <w:rFonts w:ascii="Book Antiqua" w:eastAsia="Book Antiqua" w:hAnsi="Book Antiqua" w:cs="Book Antiqua"/>
          <w:color w:val="000000"/>
        </w:rPr>
        <w:t>shaped cells</w:t>
      </w:r>
      <w:r w:rsidR="00AA3454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with occasional palisades and necrosis</w:t>
      </w:r>
      <w:r w:rsidR="00AA3454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along with mitotic activity and cytologic atypia. S100 staining is characteristically patchy but not diffuse</w:t>
      </w:r>
      <w:r w:rsidR="00B3206D" w:rsidRPr="00AF2660">
        <w:rPr>
          <w:rFonts w:ascii="Book Antiqua" w:eastAsia="Book Antiqua" w:hAnsi="Book Antiqua" w:cs="Book Antiqua"/>
          <w:color w:val="000000"/>
        </w:rPr>
        <w:fldChar w:fldCharType="begin"/>
      </w:r>
      <w:r w:rsidR="009F4B77" w:rsidRPr="00AF2660">
        <w:rPr>
          <w:rFonts w:ascii="Book Antiqua" w:eastAsia="Book Antiqua" w:hAnsi="Book Antiqua" w:cs="Book Antiqua"/>
          <w:color w:val="000000"/>
        </w:rPr>
        <w:instrText xml:space="preserve"> ADDIN EN.CITE &lt;EndNote&gt;&lt;Cite&gt;&lt;Author&gt;Farid&lt;/Author&gt;&lt;Year&gt;2014&lt;/Year&gt;&lt;RecNum&gt;17&lt;/RecNum&gt;&lt;DisplayText&gt;&lt;style face="superscript"&gt;[17]&lt;/style&gt;&lt;/DisplayText&gt;&lt;record&gt;&lt;rec-number&gt;17&lt;/rec-number&gt;&lt;foreign-keys&gt;&lt;key app="EN" db-id="stwtx5expdss9beewpy5pss30xv5zwr9vdxa" timestamp="1611921466"&gt;17&lt;/key&gt;&lt;/foreign-keys&gt;&lt;ref-type name="Journal Article"&gt;17&lt;/ref-type&gt;&lt;contributors&gt;&lt;authors&gt;&lt;author&gt;Farid, M.&lt;/author&gt;&lt;author&gt;Demicco, E. G.&lt;/author&gt;&lt;author&gt;Garcia, R.&lt;/author&gt;&lt;author&gt;Ahn, L.&lt;/author&gt;&lt;author&gt;Merola, P. R.&lt;/author&gt;&lt;author&gt;Cioffi, A.&lt;/author&gt;&lt;author&gt;Maki, R. G.&lt;/author&gt;&lt;/authors&gt;&lt;/contributors&gt;&lt;auth-address&gt;Tisch Cancer Institute, Mount Sinai School of Medicine, New York, New York, USA.&lt;/auth-address&gt;&lt;titles&gt;&lt;title&gt;Malignant peripheral nerve sheath tumors&lt;/title&gt;&lt;secondary-title&gt;Oncologist&lt;/secondary-title&gt;&lt;/titles&gt;&lt;periodical&gt;&lt;full-title&gt;Oncologist&lt;/full-title&gt;&lt;/periodical&gt;&lt;pages&gt;193-201&lt;/pages&gt;&lt;volume&gt;19&lt;/volume&gt;&lt;number&gt;2&lt;/number&gt;&lt;edition&gt;2014/01/29&lt;/edition&gt;&lt;keywords&gt;&lt;keyword&gt;Animals&lt;/keyword&gt;&lt;keyword&gt;Humans&lt;/keyword&gt;&lt;keyword&gt;Nerve Sheath Neoplasms/*diagnosis/pathology/*therapy&lt;/keyword&gt;&lt;keyword&gt;Clinical trials&lt;/keyword&gt;&lt;keyword&gt;Malignant peripheral nerve sheath tumor&lt;/keyword&gt;&lt;keyword&gt;Molecular targeted therapy&lt;/keyword&gt;&lt;keyword&gt;Neurofibromatosis type 1&lt;/keyword&gt;&lt;keyword&gt;Sarcoma&lt;/keyword&gt;&lt;/keywords&gt;&lt;dates&gt;&lt;year&gt;2014&lt;/year&gt;&lt;pub-dates&gt;&lt;date&gt;Feb&lt;/date&gt;&lt;/pub-dates&gt;&lt;/dates&gt;&lt;isbn&gt;1549-490X (Electronic)&amp;#xD;1083-7159 (Linking)&lt;/isbn&gt;&lt;accession-num&gt;24470531&lt;/accession-num&gt;&lt;urls&gt;&lt;related-urls&gt;&lt;url&gt;https://www.ncbi.nlm.nih.gov/pubmed/24470531&lt;/url&gt;&lt;/related-urls&gt;&lt;/urls&gt;&lt;custom2&gt;PMC3926794&lt;/custom2&gt;&lt;electronic-resource-num&gt;10.1634/theoncologist.2013-0328&lt;/electronic-resource-num&gt;&lt;/record&gt;&lt;/Cite&gt;&lt;/EndNote&gt;</w:instrText>
      </w:r>
      <w:r w:rsidR="00B3206D" w:rsidRPr="00AF2660">
        <w:rPr>
          <w:rFonts w:ascii="Book Antiqua" w:eastAsia="Book Antiqua" w:hAnsi="Book Antiqua" w:cs="Book Antiqua"/>
          <w:color w:val="000000"/>
        </w:rPr>
        <w:fldChar w:fldCharType="separate"/>
      </w:r>
      <w:r w:rsidR="009F4B77" w:rsidRPr="00AF2660">
        <w:rPr>
          <w:rFonts w:ascii="Book Antiqua" w:eastAsia="Book Antiqua" w:hAnsi="Book Antiqua" w:cs="Book Antiqua"/>
          <w:color w:val="000000"/>
          <w:vertAlign w:val="superscript"/>
        </w:rPr>
        <w:t>[17]</w:t>
      </w:r>
      <w:r w:rsidR="00B3206D" w:rsidRPr="00AF2660">
        <w:rPr>
          <w:rFonts w:ascii="Book Antiqua" w:eastAsia="Book Antiqua" w:hAnsi="Book Antiqua" w:cs="Book Antiqua"/>
          <w:color w:val="000000"/>
        </w:rPr>
        <w:fldChar w:fldCharType="end"/>
      </w:r>
      <w:r w:rsidRPr="00AF2660">
        <w:rPr>
          <w:rFonts w:ascii="Book Antiqua" w:eastAsia="Book Antiqua" w:hAnsi="Book Antiqua" w:cs="Book Antiqua"/>
          <w:color w:val="000000"/>
        </w:rPr>
        <w:t>.</w:t>
      </w:r>
    </w:p>
    <w:p w14:paraId="7B28B071" w14:textId="1ECE8076" w:rsidR="00A77B3E" w:rsidRPr="00AF2660" w:rsidRDefault="00C206E4" w:rsidP="000B37F5">
      <w:pPr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AF2660">
        <w:rPr>
          <w:rFonts w:ascii="Book Antiqua" w:eastAsia="Book Antiqua" w:hAnsi="Book Antiqua" w:cs="Book Antiqua"/>
          <w:color w:val="000000"/>
        </w:rPr>
        <w:t xml:space="preserve">NF1 patients </w:t>
      </w:r>
      <w:r w:rsidR="00AA3454" w:rsidRPr="00AF2660">
        <w:rPr>
          <w:rFonts w:ascii="Book Antiqua" w:eastAsia="Book Antiqua" w:hAnsi="Book Antiqua" w:cs="Book Antiqua"/>
          <w:color w:val="000000"/>
        </w:rPr>
        <w:t xml:space="preserve">are </w:t>
      </w:r>
      <w:r w:rsidRPr="00AF2660">
        <w:rPr>
          <w:rFonts w:ascii="Book Antiqua" w:eastAsia="Book Antiqua" w:hAnsi="Book Antiqua" w:cs="Book Antiqua"/>
          <w:color w:val="000000"/>
        </w:rPr>
        <w:t>predispose</w:t>
      </w:r>
      <w:r w:rsidR="00AA3454" w:rsidRPr="00AF2660">
        <w:rPr>
          <w:rFonts w:ascii="Book Antiqua" w:eastAsia="Book Antiqua" w:hAnsi="Book Antiqua" w:cs="Book Antiqua"/>
          <w:color w:val="000000"/>
        </w:rPr>
        <w:t>d</w:t>
      </w:r>
      <w:r w:rsidRPr="00AF2660">
        <w:rPr>
          <w:rFonts w:ascii="Book Antiqua" w:eastAsia="Book Antiqua" w:hAnsi="Book Antiqua" w:cs="Book Antiqua"/>
          <w:color w:val="000000"/>
        </w:rPr>
        <w:t xml:space="preserve"> to neurogenic tumors of many kinds</w:t>
      </w:r>
      <w:r w:rsidR="00AA3454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including but not limited to </w:t>
      </w:r>
      <w:r w:rsidR="00AA3454" w:rsidRPr="00AF2660">
        <w:rPr>
          <w:rFonts w:ascii="Book Antiqua" w:eastAsia="Book Antiqua" w:hAnsi="Book Antiqua" w:cs="Book Antiqua"/>
          <w:color w:val="000000"/>
        </w:rPr>
        <w:t>s</w:t>
      </w:r>
      <w:r w:rsidRPr="00AF2660">
        <w:rPr>
          <w:rFonts w:ascii="Book Antiqua" w:eastAsia="Book Antiqua" w:hAnsi="Book Antiqua" w:cs="Book Antiqua"/>
          <w:color w:val="000000"/>
        </w:rPr>
        <w:t>chwannoma</w:t>
      </w:r>
      <w:r w:rsidR="00AA3454" w:rsidRPr="00AF2660">
        <w:rPr>
          <w:rFonts w:ascii="Book Antiqua" w:eastAsia="Book Antiqua" w:hAnsi="Book Antiqua" w:cs="Book Antiqua"/>
          <w:color w:val="000000"/>
        </w:rPr>
        <w:t>s</w:t>
      </w:r>
      <w:r w:rsidRPr="00AF2660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="00AA3454" w:rsidRPr="00AF2660">
        <w:rPr>
          <w:rFonts w:ascii="Book Antiqua" w:eastAsia="Book Antiqua" w:hAnsi="Book Antiqua" w:cs="Book Antiqua"/>
          <w:color w:val="000000"/>
        </w:rPr>
        <w:t>n</w:t>
      </w:r>
      <w:r w:rsidRPr="00AF2660">
        <w:rPr>
          <w:rFonts w:ascii="Book Antiqua" w:eastAsia="Book Antiqua" w:hAnsi="Book Antiqua" w:cs="Book Antiqua"/>
          <w:color w:val="000000"/>
        </w:rPr>
        <w:t>eurofibroma</w:t>
      </w:r>
      <w:r w:rsidR="00AA3454" w:rsidRPr="00AF2660">
        <w:rPr>
          <w:rFonts w:ascii="Book Antiqua" w:eastAsia="Book Antiqua" w:hAnsi="Book Antiqua" w:cs="Book Antiqua"/>
          <w:color w:val="000000"/>
        </w:rPr>
        <w:t>s</w:t>
      </w:r>
      <w:proofErr w:type="spellEnd"/>
      <w:r w:rsidRPr="00AF2660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="00AA3454" w:rsidRPr="00AF2660">
        <w:rPr>
          <w:rFonts w:ascii="Book Antiqua" w:eastAsia="Book Antiqua" w:hAnsi="Book Antiqua" w:cs="Book Antiqua"/>
          <w:color w:val="000000"/>
        </w:rPr>
        <w:t>p</w:t>
      </w:r>
      <w:r w:rsidRPr="00AF2660">
        <w:rPr>
          <w:rFonts w:ascii="Book Antiqua" w:eastAsia="Book Antiqua" w:hAnsi="Book Antiqua" w:cs="Book Antiqua"/>
          <w:color w:val="000000"/>
        </w:rPr>
        <w:t>erineurioma</w:t>
      </w:r>
      <w:r w:rsidR="00AA3454" w:rsidRPr="00AF2660">
        <w:rPr>
          <w:rFonts w:ascii="Book Antiqua" w:eastAsia="Book Antiqua" w:hAnsi="Book Antiqua" w:cs="Book Antiqua"/>
          <w:color w:val="000000"/>
        </w:rPr>
        <w:t>s</w:t>
      </w:r>
      <w:proofErr w:type="spellEnd"/>
      <w:r w:rsidRPr="00AF2660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="00AA3454" w:rsidRPr="00AF2660">
        <w:rPr>
          <w:rFonts w:ascii="Book Antiqua" w:eastAsia="Book Antiqua" w:hAnsi="Book Antiqua" w:cs="Book Antiqua"/>
          <w:color w:val="000000"/>
        </w:rPr>
        <w:t>g</w:t>
      </w:r>
      <w:r w:rsidRPr="00AF2660">
        <w:rPr>
          <w:rFonts w:ascii="Book Antiqua" w:eastAsia="Book Antiqua" w:hAnsi="Book Antiqua" w:cs="Book Antiqua"/>
          <w:color w:val="000000"/>
        </w:rPr>
        <w:t>anglioneuroma</w:t>
      </w:r>
      <w:r w:rsidR="00AA3454" w:rsidRPr="00AF2660">
        <w:rPr>
          <w:rFonts w:ascii="Book Antiqua" w:eastAsia="Book Antiqua" w:hAnsi="Book Antiqua" w:cs="Book Antiqua"/>
          <w:color w:val="000000"/>
        </w:rPr>
        <w:t>s</w:t>
      </w:r>
      <w:proofErr w:type="spellEnd"/>
      <w:r w:rsidRPr="00AF2660">
        <w:rPr>
          <w:rFonts w:ascii="Book Antiqua" w:eastAsia="Book Antiqua" w:hAnsi="Book Antiqua" w:cs="Book Antiqua"/>
          <w:color w:val="000000"/>
        </w:rPr>
        <w:t xml:space="preserve">, </w:t>
      </w:r>
      <w:r w:rsidR="00AA3454" w:rsidRPr="00AF2660">
        <w:rPr>
          <w:rFonts w:ascii="Book Antiqua" w:eastAsia="Book Antiqua" w:hAnsi="Book Antiqua" w:cs="Book Antiqua"/>
          <w:color w:val="000000"/>
        </w:rPr>
        <w:t>g</w:t>
      </w:r>
      <w:r w:rsidRPr="00AF2660">
        <w:rPr>
          <w:rFonts w:ascii="Book Antiqua" w:eastAsia="Book Antiqua" w:hAnsi="Book Antiqua" w:cs="Book Antiqua"/>
          <w:color w:val="000000"/>
        </w:rPr>
        <w:t>ranular cell tumor</w:t>
      </w:r>
      <w:r w:rsidR="00AA3454" w:rsidRPr="00AF2660">
        <w:rPr>
          <w:rFonts w:ascii="Book Antiqua" w:eastAsia="Book Antiqua" w:hAnsi="Book Antiqua" w:cs="Book Antiqua"/>
          <w:color w:val="000000"/>
        </w:rPr>
        <w:t>s</w:t>
      </w:r>
      <w:r w:rsidRPr="00AF2660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="00AA3454" w:rsidRPr="00AF2660">
        <w:rPr>
          <w:rFonts w:ascii="Book Antiqua" w:eastAsia="Book Antiqua" w:hAnsi="Book Antiqua" w:cs="Book Antiqua"/>
          <w:color w:val="000000"/>
        </w:rPr>
        <w:t>g</w:t>
      </w:r>
      <w:r w:rsidRPr="00AF2660">
        <w:rPr>
          <w:rFonts w:ascii="Book Antiqua" w:eastAsia="Book Antiqua" w:hAnsi="Book Antiqua" w:cs="Book Antiqua"/>
          <w:color w:val="000000"/>
        </w:rPr>
        <w:t>angliocytic</w:t>
      </w:r>
      <w:proofErr w:type="spellEnd"/>
      <w:r w:rsidRPr="00AF26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F2660">
        <w:rPr>
          <w:rFonts w:ascii="Book Antiqua" w:eastAsia="Book Antiqua" w:hAnsi="Book Antiqua" w:cs="Book Antiqua"/>
          <w:color w:val="000000"/>
        </w:rPr>
        <w:t>paraganglioma</w:t>
      </w:r>
      <w:r w:rsidR="00AA3454" w:rsidRPr="00AF2660">
        <w:rPr>
          <w:rFonts w:ascii="Book Antiqua" w:eastAsia="Book Antiqua" w:hAnsi="Book Antiqua" w:cs="Book Antiqua"/>
          <w:color w:val="000000"/>
        </w:rPr>
        <w:t>s</w:t>
      </w:r>
      <w:proofErr w:type="spellEnd"/>
      <w:r w:rsidRPr="00AF2660">
        <w:rPr>
          <w:rFonts w:ascii="Book Antiqua" w:eastAsia="Book Antiqua" w:hAnsi="Book Antiqua" w:cs="Book Antiqua"/>
          <w:color w:val="000000"/>
        </w:rPr>
        <w:t xml:space="preserve">, </w:t>
      </w:r>
      <w:r w:rsidR="00AA3454" w:rsidRPr="00AF2660">
        <w:rPr>
          <w:rFonts w:ascii="Book Antiqua" w:eastAsia="Book Antiqua" w:hAnsi="Book Antiqua" w:cs="Book Antiqua"/>
          <w:color w:val="000000"/>
        </w:rPr>
        <w:t>g</w:t>
      </w:r>
      <w:r w:rsidRPr="00AF2660">
        <w:rPr>
          <w:rFonts w:ascii="Book Antiqua" w:eastAsia="Book Antiqua" w:hAnsi="Book Antiqua" w:cs="Book Antiqua"/>
          <w:color w:val="000000"/>
        </w:rPr>
        <w:t xml:space="preserve">astrointestinal </w:t>
      </w:r>
      <w:proofErr w:type="spellStart"/>
      <w:r w:rsidRPr="00AF2660">
        <w:rPr>
          <w:rFonts w:ascii="Book Antiqua" w:eastAsia="Book Antiqua" w:hAnsi="Book Antiqua" w:cs="Book Antiqua"/>
          <w:color w:val="000000"/>
        </w:rPr>
        <w:t>neuroectodermal</w:t>
      </w:r>
      <w:proofErr w:type="spellEnd"/>
      <w:r w:rsidRPr="00AF2660">
        <w:rPr>
          <w:rFonts w:ascii="Book Antiqua" w:eastAsia="Book Antiqua" w:hAnsi="Book Antiqua" w:cs="Book Antiqua"/>
          <w:color w:val="000000"/>
        </w:rPr>
        <w:t xml:space="preserve"> tumor</w:t>
      </w:r>
      <w:r w:rsidR="00AA3454" w:rsidRPr="00AF2660">
        <w:rPr>
          <w:rFonts w:ascii="Book Antiqua" w:eastAsia="Book Antiqua" w:hAnsi="Book Antiqua" w:cs="Book Antiqua"/>
          <w:color w:val="000000"/>
        </w:rPr>
        <w:t>s</w:t>
      </w:r>
      <w:r w:rsidRPr="00AF2660">
        <w:rPr>
          <w:rFonts w:ascii="Book Antiqua" w:eastAsia="Book Antiqua" w:hAnsi="Book Antiqua" w:cs="Book Antiqua"/>
          <w:color w:val="000000"/>
        </w:rPr>
        <w:t xml:space="preserve"> and MPNST</w:t>
      </w:r>
      <w:r w:rsidR="00AA3454" w:rsidRPr="00AF2660">
        <w:rPr>
          <w:rFonts w:ascii="Book Antiqua" w:eastAsia="Book Antiqua" w:hAnsi="Book Antiqua" w:cs="Book Antiqua"/>
          <w:color w:val="000000"/>
        </w:rPr>
        <w:t>s</w:t>
      </w:r>
      <w:r w:rsidR="00B3206D" w:rsidRPr="00AF2660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PEVuZE5vdGU+PENpdGU+PEF1dGhvcj5NY0NhcnRoeTwvQXV0aG9yPjxZZWFyPjIwMTg8L1llYXI+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</w:fldData>
        </w:fldChar>
      </w:r>
      <w:r w:rsidR="009F4B77" w:rsidRPr="00AF2660">
        <w:rPr>
          <w:rFonts w:ascii="Book Antiqua" w:eastAsia="Book Antiqua" w:hAnsi="Book Antiqua" w:cs="Book Antiqua"/>
          <w:color w:val="000000"/>
        </w:rPr>
        <w:instrText xml:space="preserve"> ADDIN EN.CITE </w:instrText>
      </w:r>
      <w:r w:rsidR="009F4B77" w:rsidRPr="00AF2660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PEVuZE5vdGU+PENpdGU+PEF1dGhvcj5NY0NhcnRoeTwvQXV0aG9yPjxZZWFyPjIwMTg8L1llYXI+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</w:fldData>
        </w:fldChar>
      </w:r>
      <w:r w:rsidR="009F4B77" w:rsidRPr="00AF2660">
        <w:rPr>
          <w:rFonts w:ascii="Book Antiqua" w:eastAsia="Book Antiqua" w:hAnsi="Book Antiqua" w:cs="Book Antiqua"/>
          <w:color w:val="000000"/>
        </w:rPr>
        <w:instrText xml:space="preserve"> ADDIN EN.CITE.DATA </w:instrText>
      </w:r>
      <w:r w:rsidR="009F4B77" w:rsidRPr="00AF2660">
        <w:rPr>
          <w:rFonts w:ascii="Book Antiqua" w:eastAsia="Book Antiqua" w:hAnsi="Book Antiqua" w:cs="Book Antiqua"/>
          <w:color w:val="000000"/>
        </w:rPr>
      </w:r>
      <w:r w:rsidR="009F4B77" w:rsidRPr="00AF2660">
        <w:rPr>
          <w:rFonts w:ascii="Book Antiqua" w:eastAsia="Book Antiqua" w:hAnsi="Book Antiqua" w:cs="Book Antiqua"/>
          <w:color w:val="000000"/>
        </w:rPr>
        <w:fldChar w:fldCharType="end"/>
      </w:r>
      <w:r w:rsidR="00B3206D" w:rsidRPr="00AF2660">
        <w:rPr>
          <w:rFonts w:ascii="Book Antiqua" w:eastAsia="Book Antiqua" w:hAnsi="Book Antiqua" w:cs="Book Antiqua"/>
          <w:color w:val="000000"/>
        </w:rPr>
      </w:r>
      <w:r w:rsidR="00B3206D" w:rsidRPr="00AF2660">
        <w:rPr>
          <w:rFonts w:ascii="Book Antiqua" w:eastAsia="Book Antiqua" w:hAnsi="Book Antiqua" w:cs="Book Antiqua"/>
          <w:color w:val="000000"/>
        </w:rPr>
        <w:fldChar w:fldCharType="separate"/>
      </w:r>
      <w:r w:rsidR="009F4B77" w:rsidRPr="00AF2660">
        <w:rPr>
          <w:rFonts w:ascii="Book Antiqua" w:eastAsia="Book Antiqua" w:hAnsi="Book Antiqua" w:cs="Book Antiqua"/>
          <w:color w:val="000000"/>
          <w:vertAlign w:val="superscript"/>
        </w:rPr>
        <w:t>[18]</w:t>
      </w:r>
      <w:r w:rsidR="00B3206D" w:rsidRPr="00AF2660">
        <w:rPr>
          <w:rFonts w:ascii="Book Antiqua" w:eastAsia="Book Antiqua" w:hAnsi="Book Antiqua" w:cs="Book Antiqua"/>
          <w:color w:val="000000"/>
        </w:rPr>
        <w:fldChar w:fldCharType="end"/>
      </w:r>
      <w:r w:rsidRPr="00AF2660">
        <w:rPr>
          <w:rFonts w:ascii="Book Antiqua" w:eastAsia="Book Antiqua" w:hAnsi="Book Antiqua" w:cs="Book Antiqua"/>
          <w:color w:val="000000"/>
        </w:rPr>
        <w:t>. The</w:t>
      </w:r>
      <w:r w:rsidR="00E05B4C" w:rsidRPr="00AF2660">
        <w:rPr>
          <w:rFonts w:ascii="Book Antiqua" w:eastAsia="Book Antiqua" w:hAnsi="Book Antiqua" w:cs="Book Antiqua"/>
          <w:color w:val="000000"/>
        </w:rPr>
        <w:t>oretically, the</w:t>
      </w:r>
      <w:r w:rsidRPr="00AF2660">
        <w:rPr>
          <w:rFonts w:ascii="Book Antiqua" w:eastAsia="Book Antiqua" w:hAnsi="Book Antiqua" w:cs="Book Antiqua"/>
          <w:color w:val="000000"/>
        </w:rPr>
        <w:t xml:space="preserve">se tumors can be encountered in any neural structure in the body </w:t>
      </w:r>
      <w:r w:rsidR="00E05B4C" w:rsidRPr="00AF2660">
        <w:rPr>
          <w:rFonts w:ascii="Book Antiqua" w:eastAsia="Book Antiqua" w:hAnsi="Book Antiqua" w:cs="Book Antiqua"/>
          <w:color w:val="000000"/>
        </w:rPr>
        <w:t xml:space="preserve">but are </w:t>
      </w:r>
      <w:r w:rsidRPr="00AF2660">
        <w:rPr>
          <w:rFonts w:ascii="Book Antiqua" w:eastAsia="Book Antiqua" w:hAnsi="Book Antiqua" w:cs="Book Antiqua"/>
          <w:color w:val="000000"/>
        </w:rPr>
        <w:t xml:space="preserve">most commonly </w:t>
      </w:r>
      <w:r w:rsidR="00E05B4C" w:rsidRPr="00AF2660">
        <w:rPr>
          <w:rFonts w:ascii="Book Antiqua" w:eastAsia="Book Antiqua" w:hAnsi="Book Antiqua" w:cs="Book Antiqua"/>
          <w:color w:val="000000"/>
        </w:rPr>
        <w:t xml:space="preserve">found </w:t>
      </w:r>
      <w:r w:rsidRPr="00AF2660">
        <w:rPr>
          <w:rFonts w:ascii="Book Antiqua" w:eastAsia="Book Antiqua" w:hAnsi="Book Antiqua" w:cs="Book Antiqua"/>
          <w:color w:val="000000"/>
        </w:rPr>
        <w:t xml:space="preserve">in peripheral nerves and </w:t>
      </w:r>
      <w:r w:rsidR="00E05B4C" w:rsidRPr="00AF2660">
        <w:rPr>
          <w:rFonts w:ascii="Book Antiqua" w:eastAsia="Book Antiqua" w:hAnsi="Book Antiqua" w:cs="Book Antiqua"/>
          <w:color w:val="000000"/>
        </w:rPr>
        <w:t xml:space="preserve">the </w:t>
      </w:r>
      <w:r w:rsidRPr="00AF2660">
        <w:rPr>
          <w:rFonts w:ascii="Book Antiqua" w:eastAsia="Book Antiqua" w:hAnsi="Book Antiqua" w:cs="Book Antiqua"/>
          <w:color w:val="000000"/>
        </w:rPr>
        <w:t xml:space="preserve">plexuses. Intraabdominal lesions are reported in 25% of patients, </w:t>
      </w:r>
      <w:r w:rsidR="000C3D55" w:rsidRPr="00AF2660">
        <w:rPr>
          <w:rFonts w:ascii="Book Antiqua" w:eastAsia="Book Antiqua" w:hAnsi="Book Antiqua" w:cs="Book Antiqua"/>
          <w:color w:val="000000"/>
        </w:rPr>
        <w:t xml:space="preserve">with the </w:t>
      </w:r>
      <w:r w:rsidRPr="00AF2660">
        <w:rPr>
          <w:rFonts w:ascii="Book Antiqua" w:eastAsia="Book Antiqua" w:hAnsi="Book Antiqua" w:cs="Book Antiqua"/>
          <w:color w:val="000000"/>
        </w:rPr>
        <w:t xml:space="preserve">gastrointestinal tract being the most common location and neurofibroma </w:t>
      </w:r>
      <w:r w:rsidR="000C3D55" w:rsidRPr="00AF2660">
        <w:rPr>
          <w:rFonts w:ascii="Book Antiqua" w:eastAsia="Book Antiqua" w:hAnsi="Book Antiqua" w:cs="Book Antiqua"/>
          <w:color w:val="000000"/>
        </w:rPr>
        <w:t>being</w:t>
      </w:r>
      <w:r w:rsidRPr="00AF2660">
        <w:rPr>
          <w:rFonts w:ascii="Book Antiqua" w:eastAsia="Book Antiqua" w:hAnsi="Book Antiqua" w:cs="Book Antiqua"/>
          <w:color w:val="000000"/>
        </w:rPr>
        <w:t xml:space="preserve"> the most frequent lesion </w:t>
      </w:r>
      <w:r w:rsidR="000C3D55" w:rsidRPr="00AF2660">
        <w:rPr>
          <w:rFonts w:ascii="Book Antiqua" w:eastAsia="Book Antiqua" w:hAnsi="Book Antiqua" w:cs="Book Antiqua"/>
          <w:color w:val="000000"/>
        </w:rPr>
        <w:t>type</w:t>
      </w:r>
      <w:r w:rsidR="00B3206D" w:rsidRPr="00AF2660">
        <w:rPr>
          <w:rFonts w:ascii="Book Antiqua" w:eastAsia="Book Antiqua" w:hAnsi="Book Antiqua" w:cs="Book Antiqua"/>
          <w:color w:val="000000"/>
        </w:rPr>
        <w:fldChar w:fldCharType="begin"/>
      </w:r>
      <w:r w:rsidR="009F4B77" w:rsidRPr="00AF2660">
        <w:rPr>
          <w:rFonts w:ascii="Book Antiqua" w:eastAsia="Book Antiqua" w:hAnsi="Book Antiqua" w:cs="Book Antiqua"/>
          <w:color w:val="000000"/>
        </w:rPr>
        <w:instrText xml:space="preserve"> ADDIN EN.CITE &lt;EndNote&gt;&lt;Cite&gt;&lt;Author&gt;Basile&lt;/Author&gt;&lt;Year&gt;2010&lt;/Year&gt;&lt;RecNum&gt;19&lt;/RecNum&gt;&lt;DisplayText&gt;&lt;style face="superscript"&gt;[19]&lt;/style&gt;&lt;/DisplayText&gt;&lt;record&gt;&lt;rec-number&gt;19&lt;/rec-number&gt;&lt;foreign-keys&gt;&lt;key app="EN" db-id="stwtx5expdss9beewpy5pss30xv5zwr9vdxa" timestamp="1611921467"&gt;19&lt;/key&gt;&lt;/foreign-keys&gt;&lt;ref-type name="Journal Article"&gt;17&lt;/ref-type&gt;&lt;contributors&gt;&lt;authors&gt;&lt;author&gt;Basile, U.&lt;/author&gt;&lt;author&gt;Cavallaro, G.&lt;/author&gt;&lt;author&gt;Polistena, A.&lt;/author&gt;&lt;author&gt;Giustini, S.&lt;/author&gt;&lt;author&gt;Orlando, G.&lt;/author&gt;&lt;author&gt;Cotesta, D.&lt;/author&gt;&lt;author&gt;Petramala, L.&lt;/author&gt;&lt;author&gt;Letizia, C.&lt;/author&gt;&lt;author&gt;Calvieri, S.&lt;/author&gt;&lt;author&gt;De Toma, G.&lt;/author&gt;&lt;/authors&gt;&lt;/contributors&gt;&lt;auth-address&gt;Department of Surgery P. Valdoni, Policlinico Umberto I, Sapienza University, Viale del Policlinico, 00161 Rome, Italy.&lt;/auth-address&gt;&lt;titles&gt;&lt;title&gt;Gastrointestinal and retroperitoneal manifestations of type 1 neurofibromatosis&lt;/title&gt;&lt;secondary-title&gt;J Gastrointest Surg&lt;/secondary-title&gt;&lt;/titles&gt;&lt;periodical&gt;&lt;full-title&gt;J Gastrointest Surg&lt;/full-title&gt;&lt;/periodical&gt;&lt;pages&gt;186-94&lt;/pages&gt;&lt;volume&gt;14&lt;/volume&gt;&lt;number&gt;1&lt;/number&gt;&lt;edition&gt;2009/06/06&lt;/edition&gt;&lt;keywords&gt;&lt;keyword&gt;Abdominal Neoplasms/diagnosis&lt;/keyword&gt;&lt;keyword&gt;Carcinoma, Embryonal/diagnosis&lt;/keyword&gt;&lt;keyword&gt;Carcinoma, Neuroendocrine/diagnosis&lt;/keyword&gt;&lt;keyword&gt;Ganglioneuroma/diagnosis&lt;/keyword&gt;&lt;keyword&gt;Gastrointestinal Stromal Tumors/diagnosis&lt;/keyword&gt;&lt;keyword&gt;Humans&lt;/keyword&gt;&lt;keyword&gt;Nerve Sheath Neoplasms/diagnosis&lt;/keyword&gt;&lt;keyword&gt;Neurofibroma/diagnosis&lt;/keyword&gt;&lt;keyword&gt;Neurofibromatosis 1/*diagnosis&lt;/keyword&gt;&lt;keyword&gt;Retroperitoneal Neoplasms/diagnosis&lt;/keyword&gt;&lt;/keywords&gt;&lt;dates&gt;&lt;year&gt;2010&lt;/year&gt;&lt;pub-dates&gt;&lt;date&gt;Jan&lt;/date&gt;&lt;/pub-dates&gt;&lt;/dates&gt;&lt;isbn&gt;1873-4626 (Electronic)&amp;#xD;1091-255X (Linking)&lt;/isbn&gt;&lt;accession-num&gt;19495890&lt;/accession-num&gt;&lt;urls&gt;&lt;related-urls&gt;&lt;url&gt;https://www.ncbi.nlm.nih.gov/pubmed/19495890&lt;/url&gt;&lt;/related-urls&gt;&lt;/urls&gt;&lt;electronic-resource-num&gt;10.1007/s11605-009-0940-5&lt;/electronic-resource-num&gt;&lt;/record&gt;&lt;/Cite&gt;&lt;/EndNote&gt;</w:instrText>
      </w:r>
      <w:r w:rsidR="00B3206D" w:rsidRPr="00AF2660">
        <w:rPr>
          <w:rFonts w:ascii="Book Antiqua" w:eastAsia="Book Antiqua" w:hAnsi="Book Antiqua" w:cs="Book Antiqua"/>
          <w:color w:val="000000"/>
        </w:rPr>
        <w:fldChar w:fldCharType="separate"/>
      </w:r>
      <w:r w:rsidR="009F4B77" w:rsidRPr="00AF2660">
        <w:rPr>
          <w:rFonts w:ascii="Book Antiqua" w:eastAsia="Book Antiqua" w:hAnsi="Book Antiqua" w:cs="Book Antiqua"/>
          <w:color w:val="000000"/>
          <w:vertAlign w:val="superscript"/>
        </w:rPr>
        <w:t>[19]</w:t>
      </w:r>
      <w:r w:rsidR="00B3206D" w:rsidRPr="00AF2660">
        <w:rPr>
          <w:rFonts w:ascii="Book Antiqua" w:eastAsia="Book Antiqua" w:hAnsi="Book Antiqua" w:cs="Book Antiqua"/>
          <w:color w:val="000000"/>
        </w:rPr>
        <w:fldChar w:fldCharType="end"/>
      </w:r>
      <w:r w:rsidRPr="00AF2660">
        <w:rPr>
          <w:rFonts w:ascii="Book Antiqua" w:eastAsia="Book Antiqua" w:hAnsi="Book Antiqua" w:cs="Book Antiqua"/>
          <w:color w:val="000000"/>
        </w:rPr>
        <w:t xml:space="preserve">. As described above, only </w:t>
      </w:r>
      <w:r w:rsidR="000C3D55" w:rsidRPr="00AF2660">
        <w:rPr>
          <w:rFonts w:ascii="Book Antiqua" w:eastAsia="Book Antiqua" w:hAnsi="Book Antiqua" w:cs="Book Antiqua"/>
          <w:color w:val="000000"/>
        </w:rPr>
        <w:t xml:space="preserve">2 </w:t>
      </w:r>
      <w:r w:rsidRPr="00AF2660">
        <w:rPr>
          <w:rFonts w:ascii="Book Antiqua" w:eastAsia="Book Antiqua" w:hAnsi="Book Antiqua" w:cs="Book Antiqua"/>
          <w:color w:val="000000"/>
        </w:rPr>
        <w:t xml:space="preserve">of our patients </w:t>
      </w:r>
      <w:r w:rsidR="00606E8F" w:rsidRPr="00AF2660">
        <w:rPr>
          <w:rFonts w:ascii="Book Antiqua" w:eastAsia="Book Antiqua" w:hAnsi="Book Antiqua" w:cs="Book Antiqua"/>
          <w:color w:val="000000"/>
        </w:rPr>
        <w:t xml:space="preserve">had </w:t>
      </w:r>
      <w:r w:rsidR="000C3D55" w:rsidRPr="00AF2660">
        <w:rPr>
          <w:rFonts w:ascii="Book Antiqua" w:eastAsia="Book Antiqua" w:hAnsi="Book Antiqua" w:cs="Book Antiqua"/>
          <w:color w:val="000000"/>
        </w:rPr>
        <w:t>a NFI</w:t>
      </w:r>
      <w:r w:rsidRPr="00AF2660">
        <w:rPr>
          <w:rFonts w:ascii="Book Antiqua" w:eastAsia="Book Antiqua" w:hAnsi="Book Antiqua" w:cs="Book Antiqua"/>
          <w:color w:val="000000"/>
        </w:rPr>
        <w:t xml:space="preserve"> diagnos</w:t>
      </w:r>
      <w:r w:rsidR="000C3D55" w:rsidRPr="00AF2660">
        <w:rPr>
          <w:rFonts w:ascii="Book Antiqua" w:eastAsia="Book Antiqua" w:hAnsi="Book Antiqua" w:cs="Book Antiqua"/>
          <w:color w:val="000000"/>
        </w:rPr>
        <w:t>is</w:t>
      </w:r>
      <w:r w:rsidRPr="00AF2660">
        <w:rPr>
          <w:rFonts w:ascii="Book Antiqua" w:eastAsia="Book Antiqua" w:hAnsi="Book Antiqua" w:cs="Book Antiqua"/>
          <w:color w:val="000000"/>
        </w:rPr>
        <w:t>.</w:t>
      </w:r>
      <w:bookmarkEnd w:id="67"/>
      <w:bookmarkEnd w:id="68"/>
      <w:bookmarkEnd w:id="69"/>
      <w:r w:rsidRPr="00AF2660">
        <w:rPr>
          <w:rFonts w:ascii="Book Antiqua" w:eastAsia="Book Antiqua" w:hAnsi="Book Antiqua" w:cs="Book Antiqua"/>
          <w:color w:val="000000"/>
        </w:rPr>
        <w:t> </w:t>
      </w:r>
    </w:p>
    <w:p w14:paraId="709811B5" w14:textId="77777777" w:rsidR="00A77B3E" w:rsidRPr="00AF2660" w:rsidRDefault="00A77B3E" w:rsidP="00C53174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14EC507B" w14:textId="77777777" w:rsidR="00A77B3E" w:rsidRPr="00AF2660" w:rsidRDefault="00C206E4" w:rsidP="00C53174">
      <w:pPr>
        <w:snapToGrid w:val="0"/>
        <w:spacing w:line="360" w:lineRule="auto"/>
        <w:jc w:val="both"/>
        <w:rPr>
          <w:rFonts w:ascii="Book Antiqua" w:hAnsi="Book Antiqua"/>
        </w:rPr>
      </w:pPr>
      <w:r w:rsidRPr="00AF2660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48D83EBF" w14:textId="78A4A89F" w:rsidR="00A77B3E" w:rsidRPr="00AF2660" w:rsidRDefault="00C206E4" w:rsidP="00C53174">
      <w:pPr>
        <w:snapToGrid w:val="0"/>
        <w:spacing w:line="360" w:lineRule="auto"/>
        <w:jc w:val="both"/>
        <w:rPr>
          <w:rFonts w:ascii="Book Antiqua" w:hAnsi="Book Antiqua"/>
        </w:rPr>
      </w:pPr>
      <w:bookmarkStart w:id="72" w:name="OLE_LINK95"/>
      <w:bookmarkStart w:id="73" w:name="OLE_LINK96"/>
      <w:r w:rsidRPr="00AF2660">
        <w:rPr>
          <w:rFonts w:ascii="Book Antiqua" w:eastAsia="Book Antiqua" w:hAnsi="Book Antiqua" w:cs="Book Antiqua"/>
          <w:color w:val="000000"/>
        </w:rPr>
        <w:t xml:space="preserve">In conclusion, </w:t>
      </w:r>
      <w:r w:rsidR="000C3D55" w:rsidRPr="00AF2660">
        <w:rPr>
          <w:rFonts w:ascii="Book Antiqua" w:eastAsia="Book Antiqua" w:hAnsi="Book Antiqua" w:cs="Book Antiqua"/>
          <w:color w:val="000000"/>
        </w:rPr>
        <w:t>herein,</w:t>
      </w:r>
      <w:r w:rsidRPr="00AF2660">
        <w:rPr>
          <w:rFonts w:ascii="Book Antiqua" w:eastAsia="Book Antiqua" w:hAnsi="Book Antiqua" w:cs="Book Antiqua"/>
          <w:color w:val="000000"/>
        </w:rPr>
        <w:t xml:space="preserve"> we have reported 19 cases of abdominal neurogenic tumor</w:t>
      </w:r>
      <w:r w:rsidR="000C3D55" w:rsidRPr="00AF2660">
        <w:rPr>
          <w:rFonts w:ascii="Book Antiqua" w:eastAsia="Book Antiqua" w:hAnsi="Book Antiqua" w:cs="Book Antiqua"/>
          <w:color w:val="000000"/>
        </w:rPr>
        <w:t>s, along</w:t>
      </w:r>
      <w:r w:rsidRPr="00AF2660">
        <w:rPr>
          <w:rFonts w:ascii="Book Antiqua" w:eastAsia="Book Antiqua" w:hAnsi="Book Antiqua" w:cs="Book Antiqua"/>
          <w:color w:val="000000"/>
        </w:rPr>
        <w:t xml:space="preserve"> with their clinical presentation, histological characteristics and comprehensive immunohistochemical profile</w:t>
      </w:r>
      <w:r w:rsidR="000C3D55" w:rsidRPr="00AF2660">
        <w:rPr>
          <w:rFonts w:ascii="Book Antiqua" w:eastAsia="Book Antiqua" w:hAnsi="Book Antiqua" w:cs="Book Antiqua"/>
          <w:color w:val="000000"/>
        </w:rPr>
        <w:t>s</w:t>
      </w:r>
      <w:r w:rsidRPr="00AF2660">
        <w:rPr>
          <w:rFonts w:ascii="Book Antiqua" w:eastAsia="Book Antiqua" w:hAnsi="Book Antiqua" w:cs="Book Antiqua"/>
          <w:color w:val="000000"/>
        </w:rPr>
        <w:t xml:space="preserve">. The </w:t>
      </w:r>
      <w:r w:rsidR="000C3D55" w:rsidRPr="00AF2660">
        <w:rPr>
          <w:rFonts w:ascii="Book Antiqua" w:eastAsia="Book Antiqua" w:hAnsi="Book Antiqua" w:cs="Book Antiqua"/>
          <w:color w:val="000000"/>
        </w:rPr>
        <w:t>strengths</w:t>
      </w:r>
      <w:r w:rsidRPr="00AF2660">
        <w:rPr>
          <w:rFonts w:ascii="Book Antiqua" w:eastAsia="Book Antiqua" w:hAnsi="Book Antiqua" w:cs="Book Antiqua"/>
          <w:color w:val="000000"/>
        </w:rPr>
        <w:t xml:space="preserve"> of this study are </w:t>
      </w:r>
      <w:r w:rsidR="0031453D" w:rsidRPr="00AF2660">
        <w:rPr>
          <w:rFonts w:ascii="Book Antiqua" w:eastAsia="Book Antiqua" w:hAnsi="Book Antiqua" w:cs="Book Antiqua"/>
          <w:color w:val="000000"/>
        </w:rPr>
        <w:t>3-fold</w:t>
      </w:r>
      <w:r w:rsidR="000C3D55" w:rsidRPr="00AF2660">
        <w:rPr>
          <w:rFonts w:ascii="Book Antiqua" w:eastAsia="Book Antiqua" w:hAnsi="Book Antiqua" w:cs="Book Antiqua"/>
          <w:color w:val="000000"/>
        </w:rPr>
        <w:t>.</w:t>
      </w:r>
      <w:r w:rsidR="004C2795"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0C3D55" w:rsidRPr="00AF2660">
        <w:rPr>
          <w:rFonts w:ascii="Book Antiqua" w:eastAsia="Book Antiqua" w:hAnsi="Book Antiqua" w:cs="Book Antiqua"/>
          <w:color w:val="000000"/>
        </w:rPr>
        <w:t>First, t</w:t>
      </w:r>
      <w:r w:rsidRPr="00AF2660">
        <w:rPr>
          <w:rFonts w:ascii="Book Antiqua" w:eastAsia="Book Antiqua" w:hAnsi="Book Antiqua" w:cs="Book Antiqua"/>
          <w:color w:val="000000"/>
        </w:rPr>
        <w:t xml:space="preserve">he cases </w:t>
      </w:r>
      <w:r w:rsidR="000C3D55" w:rsidRPr="00AF2660">
        <w:rPr>
          <w:rFonts w:ascii="Book Antiqua" w:eastAsia="Book Antiqua" w:hAnsi="Book Antiqua" w:cs="Book Antiqua"/>
          <w:color w:val="000000"/>
        </w:rPr>
        <w:t>we</w:t>
      </w:r>
      <w:r w:rsidRPr="00AF2660">
        <w:rPr>
          <w:rFonts w:ascii="Book Antiqua" w:eastAsia="Book Antiqua" w:hAnsi="Book Antiqua" w:cs="Book Antiqua"/>
          <w:color w:val="000000"/>
        </w:rPr>
        <w:t>re all evaluated and followed</w:t>
      </w:r>
      <w:r w:rsidR="000C3D55" w:rsidRPr="00AF2660">
        <w:rPr>
          <w:rFonts w:ascii="Book Antiqua" w:eastAsia="Book Antiqua" w:hAnsi="Book Antiqua" w:cs="Book Antiqua"/>
          <w:color w:val="000000"/>
        </w:rPr>
        <w:t>-</w:t>
      </w:r>
      <w:r w:rsidRPr="00AF2660">
        <w:rPr>
          <w:rFonts w:ascii="Book Antiqua" w:eastAsia="Book Antiqua" w:hAnsi="Book Antiqua" w:cs="Book Antiqua"/>
          <w:color w:val="000000"/>
        </w:rPr>
        <w:t xml:space="preserve">up in </w:t>
      </w:r>
      <w:r w:rsidR="000C3D55" w:rsidRPr="00AF2660">
        <w:rPr>
          <w:rFonts w:ascii="Book Antiqua" w:eastAsia="Book Antiqua" w:hAnsi="Book Antiqua" w:cs="Book Antiqua"/>
          <w:color w:val="000000"/>
        </w:rPr>
        <w:t xml:space="preserve">a single </w:t>
      </w:r>
      <w:r w:rsidRPr="00AF2660">
        <w:rPr>
          <w:rFonts w:ascii="Book Antiqua" w:eastAsia="Book Antiqua" w:hAnsi="Book Antiqua" w:cs="Book Antiqua"/>
          <w:color w:val="000000"/>
        </w:rPr>
        <w:t>institution</w:t>
      </w:r>
      <w:r w:rsidR="000C3D55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which is a nationwide tertiary referral center. </w:t>
      </w:r>
      <w:r w:rsidR="000C3D55" w:rsidRPr="00AF2660">
        <w:rPr>
          <w:rFonts w:ascii="Book Antiqua" w:eastAsia="Book Antiqua" w:hAnsi="Book Antiqua" w:cs="Book Antiqua"/>
          <w:color w:val="000000"/>
        </w:rPr>
        <w:t>Second, t</w:t>
      </w:r>
      <w:r w:rsidRPr="00AF2660">
        <w:rPr>
          <w:rFonts w:ascii="Book Antiqua" w:eastAsia="Book Antiqua" w:hAnsi="Book Antiqua" w:cs="Book Antiqua"/>
          <w:color w:val="000000"/>
        </w:rPr>
        <w:t>he extensive follow</w:t>
      </w:r>
      <w:r w:rsidR="000C3D55" w:rsidRPr="00AF2660">
        <w:rPr>
          <w:rFonts w:ascii="Book Antiqua" w:eastAsia="Book Antiqua" w:hAnsi="Book Antiqua" w:cs="Book Antiqua"/>
          <w:color w:val="000000"/>
        </w:rPr>
        <w:t>-</w:t>
      </w:r>
      <w:r w:rsidRPr="00AF2660">
        <w:rPr>
          <w:rFonts w:ascii="Book Antiqua" w:eastAsia="Book Antiqua" w:hAnsi="Book Antiqua" w:cs="Book Antiqua"/>
          <w:color w:val="000000"/>
        </w:rPr>
        <w:t xml:space="preserve">up periods </w:t>
      </w:r>
      <w:r w:rsidR="000C3D55" w:rsidRPr="00AF2660">
        <w:rPr>
          <w:rFonts w:ascii="Book Antiqua" w:eastAsia="Book Antiqua" w:hAnsi="Book Antiqua" w:cs="Book Antiqua"/>
          <w:color w:val="000000"/>
        </w:rPr>
        <w:t xml:space="preserve">facilitated </w:t>
      </w:r>
      <w:r w:rsidRPr="00AF2660">
        <w:rPr>
          <w:rFonts w:ascii="Book Antiqua" w:eastAsia="Book Antiqua" w:hAnsi="Book Antiqua" w:cs="Book Antiqua"/>
          <w:color w:val="000000"/>
        </w:rPr>
        <w:t xml:space="preserve">an accurate assessment of </w:t>
      </w:r>
      <w:r w:rsidR="000C3D55" w:rsidRPr="00AF2660">
        <w:rPr>
          <w:rFonts w:ascii="Book Antiqua" w:eastAsia="Book Antiqua" w:hAnsi="Book Antiqua" w:cs="Book Antiqua"/>
          <w:color w:val="000000"/>
        </w:rPr>
        <w:t>each case’s</w:t>
      </w:r>
      <w:r w:rsidRPr="00AF2660">
        <w:rPr>
          <w:rFonts w:ascii="Book Antiqua" w:eastAsia="Book Antiqua" w:hAnsi="Book Antiqua" w:cs="Book Antiqua"/>
          <w:color w:val="000000"/>
        </w:rPr>
        <w:t xml:space="preserve"> prognosis. </w:t>
      </w:r>
      <w:r w:rsidR="00567B89" w:rsidRPr="00AF2660">
        <w:rPr>
          <w:rFonts w:ascii="Book Antiqua" w:eastAsia="Book Antiqua" w:hAnsi="Book Antiqua" w:cs="Book Antiqua"/>
          <w:color w:val="000000"/>
        </w:rPr>
        <w:t>Third, a</w:t>
      </w:r>
      <w:r w:rsidRPr="00AF2660">
        <w:rPr>
          <w:rFonts w:ascii="Book Antiqua" w:eastAsia="Book Antiqua" w:hAnsi="Book Antiqua" w:cs="Book Antiqua"/>
          <w:color w:val="000000"/>
        </w:rPr>
        <w:t xml:space="preserve">ll cases </w:t>
      </w:r>
      <w:r w:rsidR="00567B89" w:rsidRPr="00AF2660">
        <w:rPr>
          <w:rFonts w:ascii="Book Antiqua" w:eastAsia="Book Antiqua" w:hAnsi="Book Antiqua" w:cs="Book Antiqua"/>
          <w:color w:val="000000"/>
        </w:rPr>
        <w:t xml:space="preserve">underwent </w:t>
      </w:r>
      <w:r w:rsidRPr="00AF2660">
        <w:rPr>
          <w:rFonts w:ascii="Book Antiqua" w:eastAsia="Book Antiqua" w:hAnsi="Book Antiqua" w:cs="Book Antiqua"/>
          <w:color w:val="000000"/>
        </w:rPr>
        <w:t>re-review by two expert pathologists (</w:t>
      </w:r>
      <w:proofErr w:type="spellStart"/>
      <w:r w:rsidR="00567B89" w:rsidRPr="00AF2660">
        <w:rPr>
          <w:rFonts w:ascii="Book Antiqua" w:eastAsia="Book Antiqua" w:hAnsi="Book Antiqua" w:cs="Book Antiqua"/>
          <w:color w:val="000000"/>
        </w:rPr>
        <w:t>Gedikoglu</w:t>
      </w:r>
      <w:proofErr w:type="spellEnd"/>
      <w:r w:rsidR="00567B89" w:rsidRPr="00AF2660">
        <w:rPr>
          <w:rFonts w:ascii="Book Antiqua" w:eastAsia="Book Antiqua" w:hAnsi="Book Antiqua" w:cs="Book Antiqua"/>
          <w:color w:val="000000"/>
        </w:rPr>
        <w:t xml:space="preserve"> G, </w:t>
      </w:r>
      <w:proofErr w:type="spellStart"/>
      <w:r w:rsidR="00567B89" w:rsidRPr="00AF2660">
        <w:rPr>
          <w:rFonts w:ascii="Book Antiqua" w:eastAsia="Book Antiqua" w:hAnsi="Book Antiqua" w:cs="Book Antiqua"/>
          <w:color w:val="000000"/>
        </w:rPr>
        <w:t>Uner</w:t>
      </w:r>
      <w:proofErr w:type="spellEnd"/>
      <w:r w:rsidR="00567B89" w:rsidRPr="00AF2660">
        <w:rPr>
          <w:rFonts w:ascii="Book Antiqua" w:eastAsia="Book Antiqua" w:hAnsi="Book Antiqua" w:cs="Book Antiqua"/>
          <w:color w:val="000000"/>
        </w:rPr>
        <w:t xml:space="preserve"> MB</w:t>
      </w:r>
      <w:r w:rsidRPr="00AF2660">
        <w:rPr>
          <w:rFonts w:ascii="Book Antiqua" w:eastAsia="Book Antiqua" w:hAnsi="Book Antiqua" w:cs="Book Antiqua"/>
          <w:color w:val="000000"/>
        </w:rPr>
        <w:t xml:space="preserve">) to confirm the diagnoses and </w:t>
      </w:r>
      <w:r w:rsidR="0031453D" w:rsidRPr="00AF2660">
        <w:rPr>
          <w:rFonts w:ascii="Book Antiqua" w:eastAsia="Book Antiqua" w:hAnsi="Book Antiqua" w:cs="Book Antiqua"/>
          <w:color w:val="000000"/>
        </w:rPr>
        <w:t xml:space="preserve">provide an updated </w:t>
      </w:r>
      <w:r w:rsidRPr="00AF2660">
        <w:rPr>
          <w:rFonts w:ascii="Book Antiqua" w:eastAsia="Book Antiqua" w:hAnsi="Book Antiqua" w:cs="Book Antiqua"/>
          <w:color w:val="000000"/>
        </w:rPr>
        <w:t>concurrent description of the histopathologic characteristics. The</w:t>
      </w:r>
      <w:r w:rsidR="0031453D" w:rsidRPr="00AF2660">
        <w:rPr>
          <w:rFonts w:ascii="Book Antiqua" w:eastAsia="Book Antiqua" w:hAnsi="Book Antiqua" w:cs="Book Antiqua"/>
          <w:color w:val="000000"/>
        </w:rPr>
        <w:t>re are some</w:t>
      </w:r>
      <w:r w:rsidRPr="00AF2660">
        <w:rPr>
          <w:rFonts w:ascii="Book Antiqua" w:eastAsia="Book Antiqua" w:hAnsi="Book Antiqua" w:cs="Book Antiqua"/>
          <w:color w:val="000000"/>
        </w:rPr>
        <w:t xml:space="preserve"> weak</w:t>
      </w:r>
      <w:r w:rsidR="0031453D" w:rsidRPr="00AF2660">
        <w:rPr>
          <w:rFonts w:ascii="Book Antiqua" w:eastAsia="Book Antiqua" w:hAnsi="Book Antiqua" w:cs="Book Antiqua"/>
          <w:color w:val="000000"/>
        </w:rPr>
        <w:t>nesses to our study, which should be kept in mind when interpreting our results.</w:t>
      </w:r>
      <w:r w:rsidRPr="00AF2660">
        <w:rPr>
          <w:rFonts w:ascii="Book Antiqua" w:eastAsia="Book Antiqua" w:hAnsi="Book Antiqua" w:cs="Book Antiqua"/>
          <w:color w:val="000000"/>
        </w:rPr>
        <w:t xml:space="preserve"> The</w:t>
      </w:r>
      <w:r w:rsidR="0031453D" w:rsidRPr="00AF2660">
        <w:rPr>
          <w:rFonts w:ascii="Book Antiqua" w:eastAsia="Book Antiqua" w:hAnsi="Book Antiqua" w:cs="Book Antiqua"/>
          <w:color w:val="000000"/>
        </w:rPr>
        <w:t xml:space="preserve"> first among these is that our evaluated</w:t>
      </w:r>
      <w:r w:rsidRPr="00AF2660">
        <w:rPr>
          <w:rFonts w:ascii="Book Antiqua" w:eastAsia="Book Antiqua" w:hAnsi="Book Antiqua" w:cs="Book Antiqua"/>
          <w:color w:val="000000"/>
        </w:rPr>
        <w:t xml:space="preserve"> cases were collected retrospectively</w:t>
      </w:r>
      <w:r w:rsidR="0031453D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31453D" w:rsidRPr="00AF2660">
        <w:rPr>
          <w:rFonts w:ascii="Book Antiqua" w:eastAsia="Book Antiqua" w:hAnsi="Book Antiqua" w:cs="Book Antiqua"/>
          <w:color w:val="000000"/>
        </w:rPr>
        <w:t>and</w:t>
      </w:r>
      <w:r w:rsidRPr="00AF2660">
        <w:rPr>
          <w:rFonts w:ascii="Book Antiqua" w:eastAsia="Book Antiqua" w:hAnsi="Book Antiqua" w:cs="Book Antiqua"/>
          <w:color w:val="000000"/>
        </w:rPr>
        <w:t xml:space="preserve"> missing data points </w:t>
      </w:r>
      <w:r w:rsidR="0031453D" w:rsidRPr="00AF2660">
        <w:rPr>
          <w:rFonts w:ascii="Book Antiqua" w:eastAsia="Book Antiqua" w:hAnsi="Book Antiqua" w:cs="Book Antiqua"/>
          <w:color w:val="000000"/>
        </w:rPr>
        <w:t xml:space="preserve">were unavoidable, </w:t>
      </w:r>
      <w:r w:rsidRPr="00AF2660">
        <w:rPr>
          <w:rFonts w:ascii="Book Antiqua" w:eastAsia="Book Antiqua" w:hAnsi="Book Antiqua" w:cs="Book Antiqua"/>
          <w:color w:val="000000"/>
        </w:rPr>
        <w:t xml:space="preserve">as mentioned above. </w:t>
      </w:r>
      <w:r w:rsidR="0031453D" w:rsidRPr="00AF2660">
        <w:rPr>
          <w:rFonts w:ascii="Book Antiqua" w:eastAsia="Book Antiqua" w:hAnsi="Book Antiqua" w:cs="Book Antiqua"/>
          <w:color w:val="000000"/>
        </w:rPr>
        <w:t>Second, the limited n</w:t>
      </w:r>
      <w:r w:rsidRPr="00AF2660">
        <w:rPr>
          <w:rFonts w:ascii="Book Antiqua" w:eastAsia="Book Antiqua" w:hAnsi="Book Antiqua" w:cs="Book Antiqua"/>
          <w:color w:val="000000"/>
        </w:rPr>
        <w:t xml:space="preserve">umber of cases for </w:t>
      </w:r>
      <w:r w:rsidR="0031453D" w:rsidRPr="00AF2660">
        <w:rPr>
          <w:rFonts w:ascii="Book Antiqua" w:eastAsia="Book Antiqua" w:hAnsi="Book Antiqua" w:cs="Book Antiqua"/>
          <w:color w:val="000000"/>
        </w:rPr>
        <w:t xml:space="preserve">each of the </w:t>
      </w:r>
      <w:r w:rsidRPr="00AF2660">
        <w:rPr>
          <w:rFonts w:ascii="Book Antiqua" w:eastAsia="Book Antiqua" w:hAnsi="Book Antiqua" w:cs="Book Antiqua"/>
          <w:color w:val="000000"/>
        </w:rPr>
        <w:t>separate neoplasm</w:t>
      </w:r>
      <w:r w:rsidR="0031453D" w:rsidRPr="00AF2660">
        <w:rPr>
          <w:rFonts w:ascii="Book Antiqua" w:eastAsia="Book Antiqua" w:hAnsi="Book Antiqua" w:cs="Book Antiqua"/>
          <w:color w:val="000000"/>
        </w:rPr>
        <w:t xml:space="preserve"> type</w:t>
      </w:r>
      <w:r w:rsidRPr="00AF2660">
        <w:rPr>
          <w:rFonts w:ascii="Book Antiqua" w:eastAsia="Book Antiqua" w:hAnsi="Book Antiqua" w:cs="Book Antiqua"/>
          <w:color w:val="000000"/>
        </w:rPr>
        <w:t xml:space="preserve">s </w:t>
      </w:r>
      <w:r w:rsidR="0031453D" w:rsidRPr="00AF2660">
        <w:rPr>
          <w:rFonts w:ascii="Book Antiqua" w:eastAsia="Book Antiqua" w:hAnsi="Book Antiqua" w:cs="Book Antiqua"/>
          <w:color w:val="000000"/>
        </w:rPr>
        <w:t xml:space="preserve">precluded our ability to </w:t>
      </w:r>
      <w:r w:rsidRPr="00AF2660">
        <w:rPr>
          <w:rFonts w:ascii="Book Antiqua" w:eastAsia="Book Antiqua" w:hAnsi="Book Antiqua" w:cs="Book Antiqua"/>
          <w:color w:val="000000"/>
        </w:rPr>
        <w:t xml:space="preserve">deduce a </w:t>
      </w:r>
      <w:r w:rsidRPr="00AF2660">
        <w:rPr>
          <w:rFonts w:ascii="Book Antiqua" w:eastAsia="Book Antiqua" w:hAnsi="Book Antiqua" w:cs="Book Antiqua"/>
          <w:color w:val="000000"/>
        </w:rPr>
        <w:lastRenderedPageBreak/>
        <w:t xml:space="preserve">generalized profile. </w:t>
      </w:r>
      <w:r w:rsidR="0031453D" w:rsidRPr="00AF2660">
        <w:rPr>
          <w:rFonts w:ascii="Book Antiqua" w:eastAsia="Book Antiqua" w:hAnsi="Book Antiqua" w:cs="Book Antiqua"/>
          <w:color w:val="000000"/>
        </w:rPr>
        <w:t>Third, s</w:t>
      </w:r>
      <w:r w:rsidRPr="00AF2660">
        <w:rPr>
          <w:rFonts w:ascii="Book Antiqua" w:eastAsia="Book Antiqua" w:hAnsi="Book Antiqua" w:cs="Book Antiqua"/>
          <w:color w:val="000000"/>
        </w:rPr>
        <w:t xml:space="preserve">ome </w:t>
      </w:r>
      <w:r w:rsidR="0031453D" w:rsidRPr="00AF2660">
        <w:rPr>
          <w:rFonts w:ascii="Book Antiqua" w:eastAsia="Book Antiqua" w:hAnsi="Book Antiqua" w:cs="Book Antiqua"/>
          <w:color w:val="000000"/>
        </w:rPr>
        <w:t xml:space="preserve">of the </w:t>
      </w:r>
      <w:r w:rsidRPr="00AF2660">
        <w:rPr>
          <w:rFonts w:ascii="Book Antiqua" w:eastAsia="Book Antiqua" w:hAnsi="Book Antiqua" w:cs="Book Antiqua"/>
          <w:color w:val="000000"/>
        </w:rPr>
        <w:t xml:space="preserve">cases </w:t>
      </w:r>
      <w:r w:rsidR="0031453D" w:rsidRPr="00AF2660">
        <w:rPr>
          <w:rFonts w:ascii="Book Antiqua" w:eastAsia="Book Antiqua" w:hAnsi="Book Antiqua" w:cs="Book Antiqua"/>
          <w:color w:val="000000"/>
        </w:rPr>
        <w:t xml:space="preserve">had been </w:t>
      </w:r>
      <w:r w:rsidRPr="00AF2660">
        <w:rPr>
          <w:rFonts w:ascii="Book Antiqua" w:eastAsia="Book Antiqua" w:hAnsi="Book Antiqua" w:cs="Book Antiqua"/>
          <w:color w:val="000000"/>
        </w:rPr>
        <w:t xml:space="preserve">referred from other institutions and their gross pathologic examinations </w:t>
      </w:r>
      <w:r w:rsidR="0031453D" w:rsidRPr="00AF2660">
        <w:rPr>
          <w:rFonts w:ascii="Book Antiqua" w:eastAsia="Book Antiqua" w:hAnsi="Book Antiqua" w:cs="Book Antiqua"/>
          <w:color w:val="000000"/>
        </w:rPr>
        <w:t xml:space="preserve">had been </w:t>
      </w:r>
      <w:r w:rsidRPr="00AF2660">
        <w:rPr>
          <w:rFonts w:ascii="Book Antiqua" w:eastAsia="Book Antiqua" w:hAnsi="Book Antiqua" w:cs="Book Antiqua"/>
          <w:color w:val="000000"/>
        </w:rPr>
        <w:t>performed by other pathologists</w:t>
      </w:r>
      <w:r w:rsidR="0031453D" w:rsidRPr="00AF2660">
        <w:rPr>
          <w:rFonts w:ascii="Book Antiqua" w:eastAsia="Book Antiqua" w:hAnsi="Book Antiqua" w:cs="Book Antiqua"/>
          <w:color w:val="000000"/>
        </w:rPr>
        <w:t xml:space="preserve"> outside of our institution</w:t>
      </w:r>
      <w:r w:rsidRPr="00AF2660">
        <w:rPr>
          <w:rFonts w:ascii="Book Antiqua" w:eastAsia="Book Antiqua" w:hAnsi="Book Antiqua" w:cs="Book Antiqua"/>
          <w:color w:val="000000"/>
        </w:rPr>
        <w:t xml:space="preserve">. </w:t>
      </w:r>
      <w:r w:rsidR="0031453D" w:rsidRPr="00AF2660">
        <w:rPr>
          <w:rFonts w:ascii="Book Antiqua" w:eastAsia="Book Antiqua" w:hAnsi="Book Antiqua" w:cs="Book Antiqua"/>
          <w:color w:val="000000"/>
        </w:rPr>
        <w:t>Fourth, although t</w:t>
      </w:r>
      <w:r w:rsidRPr="00AF2660">
        <w:rPr>
          <w:rFonts w:ascii="Book Antiqua" w:eastAsia="Book Antiqua" w:hAnsi="Book Antiqua" w:cs="Book Antiqua"/>
          <w:color w:val="000000"/>
        </w:rPr>
        <w:t xml:space="preserve">he immunohistochemical analyses </w:t>
      </w:r>
      <w:r w:rsidR="0031453D" w:rsidRPr="00AF2660">
        <w:rPr>
          <w:rFonts w:ascii="Book Antiqua" w:eastAsia="Book Antiqua" w:hAnsi="Book Antiqua" w:cs="Book Antiqua"/>
          <w:color w:val="000000"/>
        </w:rPr>
        <w:t>were</w:t>
      </w:r>
      <w:r w:rsidRPr="00AF2660">
        <w:rPr>
          <w:rFonts w:ascii="Book Antiqua" w:eastAsia="Book Antiqua" w:hAnsi="Book Antiqua" w:cs="Book Antiqua"/>
          <w:color w:val="000000"/>
        </w:rPr>
        <w:t xml:space="preserve"> comprehensive</w:t>
      </w:r>
      <w:r w:rsidR="0031453D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the profiles </w:t>
      </w:r>
      <w:r w:rsidR="0031453D" w:rsidRPr="00AF2660">
        <w:rPr>
          <w:rFonts w:ascii="Book Antiqua" w:eastAsia="Book Antiqua" w:hAnsi="Book Antiqua" w:cs="Book Antiqua"/>
          <w:color w:val="000000"/>
        </w:rPr>
        <w:t xml:space="preserve">could </w:t>
      </w:r>
      <w:r w:rsidRPr="00AF2660">
        <w:rPr>
          <w:rFonts w:ascii="Book Antiqua" w:eastAsia="Book Antiqua" w:hAnsi="Book Antiqua" w:cs="Book Antiqua"/>
          <w:color w:val="000000"/>
        </w:rPr>
        <w:t xml:space="preserve">not </w:t>
      </w:r>
      <w:r w:rsidR="0031453D" w:rsidRPr="00AF2660">
        <w:rPr>
          <w:rFonts w:ascii="Book Antiqua" w:eastAsia="Book Antiqua" w:hAnsi="Book Antiqua" w:cs="Book Antiqua"/>
          <w:color w:val="000000"/>
        </w:rPr>
        <w:t xml:space="preserve">provide a </w:t>
      </w:r>
      <w:r w:rsidRPr="00AF2660">
        <w:rPr>
          <w:rFonts w:ascii="Book Antiqua" w:eastAsia="Book Antiqua" w:hAnsi="Book Antiqua" w:cs="Book Antiqua"/>
          <w:color w:val="000000"/>
        </w:rPr>
        <w:t xml:space="preserve">clear-cut distinction among </w:t>
      </w:r>
      <w:r w:rsidR="0031453D" w:rsidRPr="00AF2660">
        <w:rPr>
          <w:rFonts w:ascii="Book Antiqua" w:eastAsia="Book Antiqua" w:hAnsi="Book Antiqua" w:cs="Book Antiqua"/>
          <w:color w:val="000000"/>
        </w:rPr>
        <w:t xml:space="preserve">the </w:t>
      </w:r>
      <w:r w:rsidRPr="00AF2660">
        <w:rPr>
          <w:rFonts w:ascii="Book Antiqua" w:eastAsia="Book Antiqua" w:hAnsi="Book Antiqua" w:cs="Book Antiqua"/>
          <w:color w:val="000000"/>
        </w:rPr>
        <w:t>different tumor</w:t>
      </w:r>
      <w:r w:rsidR="0031453D" w:rsidRPr="00AF2660">
        <w:rPr>
          <w:rFonts w:ascii="Book Antiqua" w:eastAsia="Book Antiqua" w:hAnsi="Book Antiqua" w:cs="Book Antiqua"/>
          <w:color w:val="000000"/>
        </w:rPr>
        <w:t xml:space="preserve"> type</w:t>
      </w:r>
      <w:r w:rsidRPr="00AF2660">
        <w:rPr>
          <w:rFonts w:ascii="Book Antiqua" w:eastAsia="Book Antiqua" w:hAnsi="Book Antiqua" w:cs="Book Antiqua"/>
          <w:color w:val="000000"/>
        </w:rPr>
        <w:t>s</w:t>
      </w:r>
      <w:r w:rsidR="0031453D" w:rsidRPr="00AF2660">
        <w:rPr>
          <w:rFonts w:ascii="Book Antiqua" w:eastAsia="Book Antiqua" w:hAnsi="Book Antiqua" w:cs="Book Antiqua"/>
          <w:color w:val="000000"/>
        </w:rPr>
        <w:t xml:space="preserve"> examined;</w:t>
      </w:r>
      <w:r w:rsidRPr="00AF2660">
        <w:rPr>
          <w:rFonts w:ascii="Book Antiqua" w:eastAsia="Book Antiqua" w:hAnsi="Book Antiqua" w:cs="Book Antiqua"/>
          <w:color w:val="000000"/>
        </w:rPr>
        <w:t xml:space="preserve"> thus</w:t>
      </w:r>
      <w:r w:rsidR="0031453D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the profile </w:t>
      </w:r>
      <w:r w:rsidR="0031453D" w:rsidRPr="00AF2660">
        <w:rPr>
          <w:rFonts w:ascii="Book Antiqua" w:eastAsia="Book Antiqua" w:hAnsi="Book Antiqua" w:cs="Book Antiqua"/>
          <w:color w:val="000000"/>
        </w:rPr>
        <w:t xml:space="preserve">itself </w:t>
      </w:r>
      <w:r w:rsidRPr="00AF2660">
        <w:rPr>
          <w:rFonts w:ascii="Book Antiqua" w:eastAsia="Book Antiqua" w:hAnsi="Book Antiqua" w:cs="Book Antiqua"/>
          <w:color w:val="000000"/>
        </w:rPr>
        <w:t>needs further elaborat</w:t>
      </w:r>
      <w:r w:rsidR="0031453D" w:rsidRPr="00AF2660">
        <w:rPr>
          <w:rFonts w:ascii="Book Antiqua" w:eastAsia="Book Antiqua" w:hAnsi="Book Antiqua" w:cs="Book Antiqua"/>
          <w:color w:val="000000"/>
        </w:rPr>
        <w:t>ion</w:t>
      </w:r>
      <w:r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31453D" w:rsidRPr="00AF2660">
        <w:rPr>
          <w:rFonts w:ascii="Book Antiqua" w:eastAsia="Book Antiqua" w:hAnsi="Book Antiqua" w:cs="Book Antiqua"/>
          <w:color w:val="000000"/>
        </w:rPr>
        <w:t xml:space="preserve">in future </w:t>
      </w:r>
      <w:r w:rsidRPr="00AF2660">
        <w:rPr>
          <w:rFonts w:ascii="Book Antiqua" w:eastAsia="Book Antiqua" w:hAnsi="Book Antiqua" w:cs="Book Antiqua"/>
          <w:color w:val="000000"/>
        </w:rPr>
        <w:t>prospective studies</w:t>
      </w:r>
      <w:r w:rsidR="0031453D" w:rsidRPr="00AF2660">
        <w:rPr>
          <w:rFonts w:ascii="Book Antiqua" w:eastAsia="Book Antiqua" w:hAnsi="Book Antiqua" w:cs="Book Antiqua"/>
          <w:color w:val="000000"/>
        </w:rPr>
        <w:t xml:space="preserve"> that</w:t>
      </w:r>
      <w:r w:rsidRPr="00AF2660">
        <w:rPr>
          <w:rFonts w:ascii="Book Antiqua" w:eastAsia="Book Antiqua" w:hAnsi="Book Antiqua" w:cs="Book Antiqua"/>
          <w:color w:val="000000"/>
        </w:rPr>
        <w:t xml:space="preserve"> includ</w:t>
      </w:r>
      <w:r w:rsidR="0031453D" w:rsidRPr="00AF2660">
        <w:rPr>
          <w:rFonts w:ascii="Book Antiqua" w:eastAsia="Book Antiqua" w:hAnsi="Book Antiqua" w:cs="Book Antiqua"/>
          <w:color w:val="000000"/>
        </w:rPr>
        <w:t>e</w:t>
      </w:r>
      <w:r w:rsidRPr="00AF2660">
        <w:rPr>
          <w:rFonts w:ascii="Book Antiqua" w:eastAsia="Book Antiqua" w:hAnsi="Book Antiqua" w:cs="Book Antiqua"/>
          <w:color w:val="000000"/>
        </w:rPr>
        <w:t xml:space="preserve"> molecular or immunohistochemical biomarkers</w:t>
      </w:r>
      <w:r w:rsidR="0031453D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which may </w:t>
      </w:r>
      <w:r w:rsidR="0031453D" w:rsidRPr="00AF2660">
        <w:rPr>
          <w:rFonts w:ascii="Book Antiqua" w:eastAsia="Book Antiqua" w:hAnsi="Book Antiqua" w:cs="Book Antiqua"/>
          <w:color w:val="000000"/>
        </w:rPr>
        <w:t xml:space="preserve">also be </w:t>
      </w:r>
      <w:r w:rsidRPr="00AF2660">
        <w:rPr>
          <w:rFonts w:ascii="Book Antiqua" w:eastAsia="Book Antiqua" w:hAnsi="Book Antiqua" w:cs="Book Antiqua"/>
          <w:color w:val="000000"/>
        </w:rPr>
        <w:t>predict</w:t>
      </w:r>
      <w:r w:rsidR="0031453D" w:rsidRPr="00AF2660">
        <w:rPr>
          <w:rFonts w:ascii="Book Antiqua" w:eastAsia="Book Antiqua" w:hAnsi="Book Antiqua" w:cs="Book Antiqua"/>
          <w:color w:val="000000"/>
        </w:rPr>
        <w:t>ive</w:t>
      </w:r>
      <w:r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31453D" w:rsidRPr="00AF2660">
        <w:rPr>
          <w:rFonts w:ascii="Book Antiqua" w:eastAsia="Book Antiqua" w:hAnsi="Book Antiqua" w:cs="Book Antiqua"/>
          <w:color w:val="000000"/>
        </w:rPr>
        <w:t>of</w:t>
      </w:r>
      <w:r w:rsidRPr="00AF2660">
        <w:rPr>
          <w:rFonts w:ascii="Book Antiqua" w:eastAsia="Book Antiqua" w:hAnsi="Book Antiqua" w:cs="Book Antiqua"/>
          <w:color w:val="000000"/>
        </w:rPr>
        <w:t xml:space="preserve"> prognosis and clinical outcome. </w:t>
      </w:r>
    </w:p>
    <w:bookmarkEnd w:id="72"/>
    <w:bookmarkEnd w:id="73"/>
    <w:p w14:paraId="2AEC0AD7" w14:textId="77777777" w:rsidR="00A77B3E" w:rsidRPr="00AF2660" w:rsidRDefault="00A77B3E" w:rsidP="00C53174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3C68B1B2" w14:textId="77777777" w:rsidR="00A77B3E" w:rsidRPr="00AF2660" w:rsidRDefault="00C206E4" w:rsidP="00C53174">
      <w:pPr>
        <w:snapToGrid w:val="0"/>
        <w:spacing w:line="360" w:lineRule="auto"/>
        <w:jc w:val="both"/>
        <w:rPr>
          <w:rFonts w:ascii="Book Antiqua" w:hAnsi="Book Antiqua"/>
        </w:rPr>
      </w:pPr>
      <w:r w:rsidRPr="00AF2660">
        <w:rPr>
          <w:rFonts w:ascii="Book Antiqua" w:eastAsia="Book Antiqua" w:hAnsi="Book Antiqua" w:cs="Book Antiqua"/>
          <w:b/>
          <w:caps/>
          <w:color w:val="000000"/>
          <w:u w:val="single"/>
        </w:rPr>
        <w:t>ARTICLE HIGHLIGHTS</w:t>
      </w:r>
    </w:p>
    <w:p w14:paraId="1775E078" w14:textId="77777777" w:rsidR="00A77B3E" w:rsidRPr="00AF2660" w:rsidRDefault="00C206E4" w:rsidP="00C53174">
      <w:pPr>
        <w:snapToGrid w:val="0"/>
        <w:spacing w:line="360" w:lineRule="auto"/>
        <w:jc w:val="both"/>
        <w:rPr>
          <w:rFonts w:ascii="Book Antiqua" w:hAnsi="Book Antiqua"/>
        </w:rPr>
      </w:pPr>
      <w:r w:rsidRPr="00AF2660">
        <w:rPr>
          <w:rFonts w:ascii="Book Antiqua" w:eastAsia="Book Antiqua" w:hAnsi="Book Antiqua" w:cs="Book Antiqua"/>
          <w:b/>
          <w:i/>
          <w:color w:val="000000"/>
        </w:rPr>
        <w:t>Research background</w:t>
      </w:r>
    </w:p>
    <w:p w14:paraId="2031172A" w14:textId="5FE5D512" w:rsidR="00A77B3E" w:rsidRPr="00AF2660" w:rsidRDefault="00C206E4" w:rsidP="00C53174">
      <w:pPr>
        <w:snapToGrid w:val="0"/>
        <w:spacing w:line="360" w:lineRule="auto"/>
        <w:jc w:val="both"/>
        <w:rPr>
          <w:rFonts w:ascii="Book Antiqua" w:hAnsi="Book Antiqua"/>
        </w:rPr>
      </w:pPr>
      <w:bookmarkStart w:id="74" w:name="OLE_LINK97"/>
      <w:bookmarkStart w:id="75" w:name="OLE_LINK98"/>
      <w:r w:rsidRPr="00AF2660">
        <w:rPr>
          <w:rFonts w:ascii="Book Antiqua" w:eastAsia="Book Antiqua" w:hAnsi="Book Antiqua" w:cs="Book Antiqua"/>
          <w:color w:val="000000"/>
        </w:rPr>
        <w:t>Abdominal</w:t>
      </w:r>
      <w:r w:rsidR="009130BE" w:rsidRPr="00AF2660">
        <w:rPr>
          <w:rFonts w:ascii="Book Antiqua" w:eastAsia="Book Antiqua" w:hAnsi="Book Antiqua" w:cs="Book Antiqua"/>
          <w:color w:val="000000"/>
        </w:rPr>
        <w:t xml:space="preserve"> neurogenic tumors constitute an extremely </w:t>
      </w:r>
      <w:r w:rsidRPr="00AF2660">
        <w:rPr>
          <w:rFonts w:ascii="Book Antiqua" w:eastAsia="Book Antiqua" w:hAnsi="Book Antiqua" w:cs="Book Antiqua"/>
          <w:color w:val="000000"/>
        </w:rPr>
        <w:t>rare yet important group of intraabdominal soft tissue lesions. </w:t>
      </w:r>
    </w:p>
    <w:bookmarkEnd w:id="74"/>
    <w:bookmarkEnd w:id="75"/>
    <w:p w14:paraId="1652693F" w14:textId="77777777" w:rsidR="00A77B3E" w:rsidRPr="00AF2660" w:rsidRDefault="00A77B3E" w:rsidP="00C53174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729C5832" w14:textId="77777777" w:rsidR="00A77B3E" w:rsidRPr="00AF2660" w:rsidRDefault="00C206E4" w:rsidP="00C53174">
      <w:pPr>
        <w:snapToGrid w:val="0"/>
        <w:spacing w:line="360" w:lineRule="auto"/>
        <w:jc w:val="both"/>
        <w:rPr>
          <w:rFonts w:ascii="Book Antiqua" w:hAnsi="Book Antiqua"/>
        </w:rPr>
      </w:pPr>
      <w:r w:rsidRPr="00AF2660">
        <w:rPr>
          <w:rFonts w:ascii="Book Antiqua" w:eastAsia="Book Antiqua" w:hAnsi="Book Antiqua" w:cs="Book Antiqua"/>
          <w:b/>
          <w:i/>
          <w:color w:val="000000"/>
        </w:rPr>
        <w:t>Research motivation</w:t>
      </w:r>
    </w:p>
    <w:p w14:paraId="72F06CD9" w14:textId="68F216A9" w:rsidR="00A77B3E" w:rsidRPr="00AF2660" w:rsidRDefault="006F7D72" w:rsidP="00C53174">
      <w:pPr>
        <w:snapToGrid w:val="0"/>
        <w:spacing w:line="360" w:lineRule="auto"/>
        <w:jc w:val="both"/>
        <w:rPr>
          <w:rFonts w:ascii="Book Antiqua" w:hAnsi="Book Antiqua"/>
        </w:rPr>
      </w:pPr>
      <w:bookmarkStart w:id="76" w:name="OLE_LINK99"/>
      <w:bookmarkStart w:id="77" w:name="OLE_LINK100"/>
      <w:r w:rsidRPr="00AF2660">
        <w:rPr>
          <w:rFonts w:ascii="Book Antiqua" w:eastAsia="Book Antiqua" w:hAnsi="Book Antiqua" w:cs="Book Antiqua"/>
          <w:color w:val="000000"/>
        </w:rPr>
        <w:t>The c</w:t>
      </w:r>
      <w:r w:rsidR="009130BE" w:rsidRPr="00AF2660">
        <w:rPr>
          <w:rFonts w:ascii="Book Antiqua" w:eastAsia="Book Antiqua" w:hAnsi="Book Antiqua" w:cs="Book Antiqua"/>
          <w:color w:val="000000"/>
        </w:rPr>
        <w:t xml:space="preserve">urrent knowledge regarding abdominal neurogenic tumors is limited. </w:t>
      </w:r>
      <w:r w:rsidRPr="00AF2660">
        <w:rPr>
          <w:rFonts w:ascii="Book Antiqua" w:eastAsia="Book Antiqua" w:hAnsi="Book Antiqua" w:cs="Book Antiqua"/>
          <w:color w:val="000000"/>
        </w:rPr>
        <w:t xml:space="preserve">A more detailed </w:t>
      </w:r>
      <w:r w:rsidR="009130BE" w:rsidRPr="00AF2660">
        <w:rPr>
          <w:rFonts w:ascii="Book Antiqua" w:eastAsia="Book Antiqua" w:hAnsi="Book Antiqua" w:cs="Book Antiqua"/>
          <w:color w:val="000000"/>
        </w:rPr>
        <w:t xml:space="preserve">understanding of their clinical and pathological characteristics </w:t>
      </w:r>
      <w:r w:rsidRPr="00AF2660">
        <w:rPr>
          <w:rFonts w:ascii="Book Antiqua" w:eastAsia="Book Antiqua" w:hAnsi="Book Antiqua" w:cs="Book Antiqua"/>
          <w:color w:val="000000"/>
        </w:rPr>
        <w:t>will benefit diagnosis as well as management of these tumors and their disease manifestations</w:t>
      </w:r>
      <w:r w:rsidR="009130BE" w:rsidRPr="00AF2660">
        <w:rPr>
          <w:rFonts w:ascii="Book Antiqua" w:eastAsia="Book Antiqua" w:hAnsi="Book Antiqua" w:cs="Book Antiqua"/>
          <w:color w:val="000000"/>
        </w:rPr>
        <w:t xml:space="preserve">. </w:t>
      </w:r>
    </w:p>
    <w:bookmarkEnd w:id="76"/>
    <w:bookmarkEnd w:id="77"/>
    <w:p w14:paraId="0C8CB640" w14:textId="77777777" w:rsidR="00A77B3E" w:rsidRPr="00AF2660" w:rsidRDefault="00A77B3E" w:rsidP="00C53174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0D385AA5" w14:textId="77777777" w:rsidR="00A77B3E" w:rsidRPr="00AF2660" w:rsidRDefault="00C206E4" w:rsidP="00C53174">
      <w:pPr>
        <w:snapToGrid w:val="0"/>
        <w:spacing w:line="360" w:lineRule="auto"/>
        <w:jc w:val="both"/>
        <w:rPr>
          <w:rFonts w:ascii="Book Antiqua" w:hAnsi="Book Antiqua"/>
        </w:rPr>
      </w:pPr>
      <w:r w:rsidRPr="00AF2660">
        <w:rPr>
          <w:rFonts w:ascii="Book Antiqua" w:eastAsia="Book Antiqua" w:hAnsi="Book Antiqua" w:cs="Book Antiqua"/>
          <w:b/>
          <w:i/>
          <w:color w:val="000000"/>
        </w:rPr>
        <w:t>Research objectives</w:t>
      </w:r>
    </w:p>
    <w:p w14:paraId="45FA118E" w14:textId="77777777" w:rsidR="00A77B3E" w:rsidRPr="00AF2660" w:rsidRDefault="00C206E4" w:rsidP="00C53174">
      <w:pPr>
        <w:snapToGrid w:val="0"/>
        <w:spacing w:line="360" w:lineRule="auto"/>
        <w:jc w:val="both"/>
        <w:rPr>
          <w:rFonts w:ascii="Book Antiqua" w:hAnsi="Book Antiqua"/>
        </w:rPr>
      </w:pPr>
      <w:bookmarkStart w:id="78" w:name="OLE_LINK101"/>
      <w:bookmarkStart w:id="79" w:name="OLE_LINK102"/>
      <w:r w:rsidRPr="00AF2660">
        <w:rPr>
          <w:rFonts w:ascii="Book Antiqua" w:eastAsia="Book Antiqua" w:hAnsi="Book Antiqua" w:cs="Book Antiqua"/>
          <w:color w:val="000000"/>
        </w:rPr>
        <w:t>We aimed to delineate the</w:t>
      </w:r>
      <w:r w:rsidR="00253560" w:rsidRPr="00AF2660">
        <w:rPr>
          <w:rFonts w:ascii="Book Antiqua" w:eastAsia="Book Antiqua" w:hAnsi="Book Antiqua" w:cs="Book Antiqua"/>
          <w:color w:val="000000"/>
        </w:rPr>
        <w:t xml:space="preserve"> comprehensive</w:t>
      </w:r>
      <w:r w:rsidRPr="00AF2660">
        <w:rPr>
          <w:rFonts w:ascii="Book Antiqua" w:eastAsia="Book Antiqua" w:hAnsi="Book Antiqua" w:cs="Book Antiqua"/>
          <w:color w:val="000000"/>
        </w:rPr>
        <w:t xml:space="preserve"> clinical, radiologic and histopathological characteristics of intraabdominal neurogenic tumors. </w:t>
      </w:r>
    </w:p>
    <w:bookmarkEnd w:id="78"/>
    <w:bookmarkEnd w:id="79"/>
    <w:p w14:paraId="25805578" w14:textId="77777777" w:rsidR="00A77B3E" w:rsidRPr="00AF2660" w:rsidRDefault="00A77B3E" w:rsidP="00C53174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475BB11D" w14:textId="77777777" w:rsidR="00A77B3E" w:rsidRPr="00AF2660" w:rsidRDefault="00C206E4" w:rsidP="00C53174">
      <w:pPr>
        <w:snapToGrid w:val="0"/>
        <w:spacing w:line="360" w:lineRule="auto"/>
        <w:jc w:val="both"/>
        <w:rPr>
          <w:rFonts w:ascii="Book Antiqua" w:hAnsi="Book Antiqua"/>
        </w:rPr>
      </w:pPr>
      <w:r w:rsidRPr="00AF2660">
        <w:rPr>
          <w:rFonts w:ascii="Book Antiqua" w:eastAsia="Book Antiqua" w:hAnsi="Book Antiqua" w:cs="Book Antiqua"/>
          <w:b/>
          <w:i/>
          <w:color w:val="000000"/>
        </w:rPr>
        <w:t>Research methods</w:t>
      </w:r>
    </w:p>
    <w:p w14:paraId="23A67B2E" w14:textId="04A4779F" w:rsidR="00A77B3E" w:rsidRPr="00AF2660" w:rsidRDefault="006F7D72" w:rsidP="00C53174">
      <w:pPr>
        <w:snapToGrid w:val="0"/>
        <w:spacing w:line="360" w:lineRule="auto"/>
        <w:jc w:val="both"/>
        <w:rPr>
          <w:rFonts w:ascii="Book Antiqua" w:hAnsi="Book Antiqua"/>
        </w:rPr>
      </w:pPr>
      <w:bookmarkStart w:id="80" w:name="OLE_LINK103"/>
      <w:bookmarkStart w:id="81" w:name="OLE_LINK104"/>
      <w:r w:rsidRPr="00AF2660">
        <w:rPr>
          <w:rFonts w:ascii="Book Antiqua" w:eastAsia="Book Antiqua" w:hAnsi="Book Antiqua" w:cs="Book Antiqua"/>
          <w:color w:val="000000"/>
        </w:rPr>
        <w:t xml:space="preserve">We reviewed </w:t>
      </w:r>
      <w:r w:rsidR="00B3113E" w:rsidRPr="00AF2660">
        <w:rPr>
          <w:rFonts w:ascii="Book Antiqua" w:eastAsia="Book Antiqua" w:hAnsi="Book Antiqua" w:cs="Book Antiqua"/>
          <w:color w:val="000000"/>
        </w:rPr>
        <w:t>a nationwide referral center’s</w:t>
      </w:r>
      <w:r w:rsidR="00C206E4" w:rsidRPr="00AF2660">
        <w:rPr>
          <w:rFonts w:ascii="Book Antiqua" w:eastAsia="Book Antiqua" w:hAnsi="Book Antiqua" w:cs="Book Antiqua"/>
          <w:color w:val="000000"/>
        </w:rPr>
        <w:t xml:space="preserve"> 15 years</w:t>
      </w:r>
      <w:r w:rsidRPr="00AF2660">
        <w:rPr>
          <w:rFonts w:ascii="Book Antiqua" w:eastAsia="Book Antiqua" w:hAnsi="Book Antiqua" w:cs="Book Antiqua"/>
          <w:color w:val="000000"/>
        </w:rPr>
        <w:t>’ worth</w:t>
      </w:r>
      <w:r w:rsidR="00C206E4" w:rsidRPr="00AF2660">
        <w:rPr>
          <w:rFonts w:ascii="Book Antiqua" w:eastAsia="Book Antiqua" w:hAnsi="Book Antiqua" w:cs="Book Antiqua"/>
          <w:color w:val="000000"/>
        </w:rPr>
        <w:t xml:space="preserve"> of </w:t>
      </w:r>
      <w:r w:rsidR="00B3113E" w:rsidRPr="00AF2660">
        <w:rPr>
          <w:rFonts w:ascii="Book Antiqua" w:eastAsia="Book Antiqua" w:hAnsi="Book Antiqua" w:cs="Book Antiqua"/>
          <w:color w:val="000000"/>
        </w:rPr>
        <w:t>bio</w:t>
      </w:r>
      <w:r w:rsidR="00C206E4" w:rsidRPr="00AF2660">
        <w:rPr>
          <w:rFonts w:ascii="Book Antiqua" w:eastAsia="Book Antiqua" w:hAnsi="Book Antiqua" w:cs="Book Antiqua"/>
          <w:color w:val="000000"/>
        </w:rPr>
        <w:t>bank data</w:t>
      </w:r>
      <w:r w:rsidR="000A64B6" w:rsidRPr="00AF2660">
        <w:rPr>
          <w:rFonts w:ascii="Book Antiqua" w:eastAsia="Book Antiqua" w:hAnsi="Book Antiqua" w:cs="Book Antiqua"/>
          <w:color w:val="000000"/>
        </w:rPr>
        <w:t>,</w:t>
      </w:r>
      <w:r w:rsidR="00C206E4"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B3113E" w:rsidRPr="00AF2660">
        <w:rPr>
          <w:rFonts w:ascii="Book Antiqua" w:eastAsia="Book Antiqua" w:hAnsi="Book Antiqua" w:cs="Book Antiqua"/>
          <w:color w:val="000000"/>
        </w:rPr>
        <w:t>collect</w:t>
      </w:r>
      <w:r w:rsidR="000A64B6" w:rsidRPr="00AF2660">
        <w:rPr>
          <w:rFonts w:ascii="Book Antiqua" w:eastAsia="Book Antiqua" w:hAnsi="Book Antiqua" w:cs="Book Antiqua"/>
          <w:color w:val="000000"/>
        </w:rPr>
        <w:t>ing</w:t>
      </w:r>
      <w:r w:rsidR="00C206E4" w:rsidRPr="00AF2660">
        <w:rPr>
          <w:rFonts w:ascii="Book Antiqua" w:eastAsia="Book Antiqua" w:hAnsi="Book Antiqua" w:cs="Book Antiqua"/>
          <w:color w:val="000000"/>
        </w:rPr>
        <w:t xml:space="preserve"> clinical, radiologic and clinical variables</w:t>
      </w:r>
      <w:r w:rsidR="00B3113E"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0A64B6" w:rsidRPr="00AF2660">
        <w:rPr>
          <w:rFonts w:ascii="Book Antiqua" w:eastAsia="Book Antiqua" w:hAnsi="Book Antiqua" w:cs="Book Antiqua"/>
          <w:color w:val="000000"/>
        </w:rPr>
        <w:t>of all patients during that period. In addition, we obtained the archived paraffin-embedded specimens for each of the 19 cases identified and</w:t>
      </w:r>
      <w:r w:rsidR="00B3113E" w:rsidRPr="00AF2660">
        <w:rPr>
          <w:rFonts w:ascii="Book Antiqua" w:eastAsia="Book Antiqua" w:hAnsi="Book Antiqua" w:cs="Book Antiqua"/>
          <w:color w:val="000000"/>
        </w:rPr>
        <w:t xml:space="preserve"> re-evalu</w:t>
      </w:r>
      <w:r w:rsidR="000A64B6" w:rsidRPr="00AF2660">
        <w:rPr>
          <w:rFonts w:ascii="Book Antiqua" w:eastAsia="Book Antiqua" w:hAnsi="Book Antiqua" w:cs="Book Antiqua"/>
          <w:color w:val="000000"/>
        </w:rPr>
        <w:t>a</w:t>
      </w:r>
      <w:r w:rsidR="00B3113E" w:rsidRPr="00AF2660">
        <w:rPr>
          <w:rFonts w:ascii="Book Antiqua" w:eastAsia="Book Antiqua" w:hAnsi="Book Antiqua" w:cs="Book Antiqua"/>
          <w:color w:val="000000"/>
        </w:rPr>
        <w:t>ted the histopat</w:t>
      </w:r>
      <w:r w:rsidR="000A64B6" w:rsidRPr="00AF2660">
        <w:rPr>
          <w:rFonts w:ascii="Book Antiqua" w:eastAsia="Book Antiqua" w:hAnsi="Book Antiqua" w:cs="Book Antiqua"/>
          <w:color w:val="000000"/>
        </w:rPr>
        <w:t>h</w:t>
      </w:r>
      <w:r w:rsidR="00B3113E" w:rsidRPr="00AF2660">
        <w:rPr>
          <w:rFonts w:ascii="Book Antiqua" w:eastAsia="Book Antiqua" w:hAnsi="Book Antiqua" w:cs="Book Antiqua"/>
          <w:color w:val="000000"/>
        </w:rPr>
        <w:t>olog</w:t>
      </w:r>
      <w:r w:rsidR="000A64B6" w:rsidRPr="00AF2660">
        <w:rPr>
          <w:rFonts w:ascii="Book Antiqua" w:eastAsia="Book Antiqua" w:hAnsi="Book Antiqua" w:cs="Book Antiqua"/>
          <w:color w:val="000000"/>
        </w:rPr>
        <w:t>ic</w:t>
      </w:r>
      <w:r w:rsidR="00B3113E" w:rsidRPr="00AF2660">
        <w:rPr>
          <w:rFonts w:ascii="Book Antiqua" w:eastAsia="Book Antiqua" w:hAnsi="Book Antiqua" w:cs="Book Antiqua"/>
          <w:color w:val="000000"/>
        </w:rPr>
        <w:t xml:space="preserve"> and immunohistochemi</w:t>
      </w:r>
      <w:r w:rsidR="000A64B6" w:rsidRPr="00AF2660">
        <w:rPr>
          <w:rFonts w:ascii="Book Antiqua" w:eastAsia="Book Antiqua" w:hAnsi="Book Antiqua" w:cs="Book Antiqua"/>
          <w:color w:val="000000"/>
        </w:rPr>
        <w:t>cal features</w:t>
      </w:r>
      <w:r w:rsidR="00B3113E" w:rsidRPr="00AF2660">
        <w:rPr>
          <w:rFonts w:ascii="Book Antiqua" w:eastAsia="Book Antiqua" w:hAnsi="Book Antiqua" w:cs="Book Antiqua"/>
          <w:color w:val="000000"/>
        </w:rPr>
        <w:t xml:space="preserve">. </w:t>
      </w:r>
    </w:p>
    <w:bookmarkEnd w:id="80"/>
    <w:bookmarkEnd w:id="81"/>
    <w:p w14:paraId="44D05ECA" w14:textId="77777777" w:rsidR="00A77B3E" w:rsidRPr="00AF2660" w:rsidRDefault="00A77B3E" w:rsidP="00C53174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08D14560" w14:textId="77777777" w:rsidR="00A77B3E" w:rsidRPr="00AF2660" w:rsidRDefault="00C206E4" w:rsidP="00C53174">
      <w:pPr>
        <w:snapToGrid w:val="0"/>
        <w:spacing w:line="360" w:lineRule="auto"/>
        <w:jc w:val="both"/>
        <w:rPr>
          <w:rFonts w:ascii="Book Antiqua" w:hAnsi="Book Antiqua"/>
        </w:rPr>
      </w:pPr>
      <w:r w:rsidRPr="00AF2660">
        <w:rPr>
          <w:rFonts w:ascii="Book Antiqua" w:eastAsia="Book Antiqua" w:hAnsi="Book Antiqua" w:cs="Book Antiqua"/>
          <w:b/>
          <w:i/>
          <w:color w:val="000000"/>
        </w:rPr>
        <w:t>Research results</w:t>
      </w:r>
    </w:p>
    <w:p w14:paraId="5F5F2D1E" w14:textId="3363EECE" w:rsidR="00A77B3E" w:rsidRPr="00AF2660" w:rsidRDefault="00C206E4" w:rsidP="00C53174">
      <w:pPr>
        <w:snapToGrid w:val="0"/>
        <w:spacing w:line="360" w:lineRule="auto"/>
        <w:jc w:val="both"/>
        <w:rPr>
          <w:rFonts w:ascii="Book Antiqua" w:hAnsi="Book Antiqua"/>
        </w:rPr>
      </w:pPr>
      <w:bookmarkStart w:id="82" w:name="OLE_LINK105"/>
      <w:bookmarkStart w:id="83" w:name="OLE_LINK106"/>
      <w:r w:rsidRPr="00AF2660">
        <w:rPr>
          <w:rFonts w:ascii="Book Antiqua" w:eastAsia="Book Antiqua" w:hAnsi="Book Antiqua" w:cs="Book Antiqua"/>
          <w:color w:val="000000"/>
        </w:rPr>
        <w:lastRenderedPageBreak/>
        <w:t xml:space="preserve">Nineteen cases of tumors were identified </w:t>
      </w:r>
      <w:r w:rsidR="003A1DA1" w:rsidRPr="00AF2660">
        <w:rPr>
          <w:rFonts w:ascii="Book Antiqua" w:eastAsia="Book Antiqua" w:hAnsi="Book Antiqua" w:cs="Book Antiqua"/>
          <w:color w:val="000000"/>
        </w:rPr>
        <w:t>from our database for the</w:t>
      </w:r>
      <w:r w:rsidRPr="00AF2660">
        <w:rPr>
          <w:rFonts w:ascii="Book Antiqua" w:eastAsia="Book Antiqua" w:hAnsi="Book Antiqua" w:cs="Book Antiqua"/>
          <w:color w:val="000000"/>
        </w:rPr>
        <w:t xml:space="preserve"> 15</w:t>
      </w:r>
      <w:r w:rsidR="003A1DA1" w:rsidRPr="00AF2660">
        <w:rPr>
          <w:rFonts w:ascii="Book Antiqua" w:eastAsia="Book Antiqua" w:hAnsi="Book Antiqua" w:cs="Book Antiqua"/>
          <w:color w:val="000000"/>
        </w:rPr>
        <w:t>-</w:t>
      </w:r>
      <w:r w:rsidRPr="00AF2660">
        <w:rPr>
          <w:rFonts w:ascii="Book Antiqua" w:eastAsia="Book Antiqua" w:hAnsi="Book Antiqua" w:cs="Book Antiqua"/>
          <w:color w:val="000000"/>
        </w:rPr>
        <w:t>year</w:t>
      </w:r>
      <w:r w:rsidR="003A1DA1" w:rsidRPr="00AF2660">
        <w:rPr>
          <w:rFonts w:ascii="Book Antiqua" w:eastAsia="Book Antiqua" w:hAnsi="Book Antiqua" w:cs="Book Antiqua"/>
          <w:color w:val="000000"/>
        </w:rPr>
        <w:t xml:space="preserve"> period</w:t>
      </w:r>
      <w:r w:rsidRPr="00AF2660">
        <w:rPr>
          <w:rFonts w:ascii="Book Antiqua" w:eastAsia="Book Antiqua" w:hAnsi="Book Antiqua" w:cs="Book Antiqua"/>
          <w:color w:val="000000"/>
        </w:rPr>
        <w:t xml:space="preserve">. </w:t>
      </w:r>
      <w:r w:rsidR="003A1DA1" w:rsidRPr="00AF2660">
        <w:rPr>
          <w:rFonts w:ascii="Book Antiqua" w:eastAsia="Book Antiqua" w:hAnsi="Book Antiqua" w:cs="Book Antiqua"/>
          <w:color w:val="000000"/>
        </w:rPr>
        <w:t>The m</w:t>
      </w:r>
      <w:r w:rsidRPr="00AF2660">
        <w:rPr>
          <w:rFonts w:ascii="Book Antiqua" w:eastAsia="Book Antiqua" w:hAnsi="Book Antiqua" w:cs="Book Antiqua"/>
          <w:color w:val="000000"/>
        </w:rPr>
        <w:t>ost common lesion was schwannoma</w:t>
      </w:r>
      <w:r w:rsidR="00C61959" w:rsidRPr="00AF2660">
        <w:rPr>
          <w:rFonts w:ascii="Book Antiqua" w:eastAsia="Book Antiqua" w:hAnsi="Book Antiqua" w:cs="Book Antiqua"/>
          <w:color w:val="000000"/>
        </w:rPr>
        <w:t xml:space="preserve"> (</w:t>
      </w:r>
      <w:r w:rsidR="00C61959" w:rsidRPr="00AF2660">
        <w:rPr>
          <w:rFonts w:ascii="Book Antiqua" w:eastAsia="Book Antiqua" w:hAnsi="Book Antiqua" w:cs="Book Antiqua"/>
          <w:i/>
          <w:iCs/>
          <w:color w:val="000000"/>
        </w:rPr>
        <w:t>n</w:t>
      </w:r>
      <w:r w:rsidR="00C61959" w:rsidRPr="00AF2660">
        <w:rPr>
          <w:rFonts w:ascii="Book Antiqua" w:eastAsia="Book Antiqua" w:hAnsi="Book Antiqua" w:cs="Book Antiqua"/>
          <w:color w:val="000000"/>
        </w:rPr>
        <w:t xml:space="preserve"> = 12)</w:t>
      </w:r>
      <w:r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/>
          <w:color w:val="000000"/>
        </w:rPr>
        <w:t xml:space="preserve"> followed by diffuse submucosal </w:t>
      </w:r>
      <w:r w:rsidR="00C61959" w:rsidRPr="00AF2660">
        <w:rPr>
          <w:rFonts w:ascii="Book Antiqua" w:eastAsia="Book Antiqua" w:hAnsi="Book Antiqua" w:cs="Book Antiqua"/>
          <w:color w:val="000000"/>
        </w:rPr>
        <w:t>neurofibromatosis,</w:t>
      </w:r>
      <w:proofErr w:type="gramStart"/>
      <w:r w:rsidRPr="00AF2660">
        <w:rPr>
          <w:rFonts w:ascii="Book Antiqua" w:eastAsia="Book Antiqua" w:hAnsi="Book Antiqua" w:cs="Book Antiqua"/>
          <w:color w:val="000000"/>
        </w:rPr>
        <w:t> </w:t>
      </w:r>
      <w:r w:rsidR="00C61959" w:rsidRPr="00AF2660" w:rsidDel="00C61959">
        <w:rPr>
          <w:rFonts w:ascii="Book Antiqua" w:eastAsia="Book Antiqua" w:hAnsi="Book Antiqua" w:cs="Book Antiqua"/>
          <w:color w:val="000000"/>
        </w:rPr>
        <w:t xml:space="preserve"> </w:t>
      </w:r>
      <w:r w:rsidRPr="00AF2660">
        <w:rPr>
          <w:rFonts w:ascii="Book Antiqua" w:eastAsia="Book Antiqua" w:hAnsi="Book Antiqua"/>
          <w:color w:val="000000"/>
        </w:rPr>
        <w:t>ganglioneuromas</w:t>
      </w:r>
      <w:proofErr w:type="gramEnd"/>
      <w:r w:rsidR="00C61959" w:rsidRPr="00AF2660">
        <w:rPr>
          <w:rFonts w:ascii="Book Antiqua" w:eastAsia="Book Antiqua" w:hAnsi="Book Antiqua"/>
          <w:color w:val="000000"/>
        </w:rPr>
        <w:t>, and malignant peripheral sheath nerve tumors</w:t>
      </w:r>
      <w:r w:rsidR="00C61959" w:rsidRPr="00AF2660">
        <w:rPr>
          <w:rFonts w:ascii="Book Antiqua" w:eastAsia="Book Antiqua" w:hAnsi="Book Antiqua" w:cs="Book Antiqua"/>
          <w:color w:val="000000"/>
        </w:rPr>
        <w:t xml:space="preserve"> (</w:t>
      </w:r>
      <w:r w:rsidR="00C61959" w:rsidRPr="00AF2660">
        <w:rPr>
          <w:rFonts w:ascii="Book Antiqua" w:eastAsia="Book Antiqua" w:hAnsi="Book Antiqua" w:cs="Book Antiqua"/>
          <w:i/>
          <w:iCs/>
          <w:color w:val="000000"/>
        </w:rPr>
        <w:t>n</w:t>
      </w:r>
      <w:r w:rsidR="00C61959" w:rsidRPr="00AF2660">
        <w:rPr>
          <w:rFonts w:ascii="Book Antiqua" w:eastAsia="Book Antiqua" w:hAnsi="Book Antiqua" w:cs="Book Antiqua"/>
          <w:color w:val="000000"/>
        </w:rPr>
        <w:t xml:space="preserve"> = 2 each), and</w:t>
      </w:r>
      <w:r w:rsidRPr="00AF2660">
        <w:rPr>
          <w:rFonts w:ascii="Book Antiqua" w:eastAsia="Book Antiqua" w:hAnsi="Book Antiqua" w:cs="Book Antiqua"/>
          <w:color w:val="000000"/>
        </w:rPr>
        <w:t xml:space="preserve"> mucosal Schwann cell hamartoma </w:t>
      </w:r>
      <w:r w:rsidR="00C61959" w:rsidRPr="00AF2660">
        <w:rPr>
          <w:rFonts w:ascii="Book Antiqua" w:eastAsia="Book Antiqua" w:hAnsi="Book Antiqua" w:cs="Book Antiqua"/>
          <w:color w:val="000000"/>
        </w:rPr>
        <w:t>(</w:t>
      </w:r>
      <w:r w:rsidR="00C61959" w:rsidRPr="00AF2660">
        <w:rPr>
          <w:rFonts w:ascii="Book Antiqua" w:eastAsia="Book Antiqua" w:hAnsi="Book Antiqua" w:cs="Book Antiqua"/>
          <w:i/>
          <w:iCs/>
          <w:color w:val="000000"/>
        </w:rPr>
        <w:t>n</w:t>
      </w:r>
      <w:r w:rsidR="00C61959" w:rsidRPr="00AF2660">
        <w:rPr>
          <w:rFonts w:ascii="Book Antiqua" w:eastAsia="Book Antiqua" w:hAnsi="Book Antiqua" w:cs="Book Antiqua"/>
          <w:color w:val="000000"/>
        </w:rPr>
        <w:t xml:space="preserve"> = 1)</w:t>
      </w:r>
      <w:r w:rsidRPr="00AF2660">
        <w:rPr>
          <w:rFonts w:ascii="Book Antiqua" w:eastAsia="Book Antiqua" w:hAnsi="Book Antiqua" w:cs="Book Antiqua"/>
          <w:color w:val="000000"/>
        </w:rPr>
        <w:t>.</w:t>
      </w:r>
      <w:r w:rsidR="004C2795" w:rsidRPr="00AF2660">
        <w:rPr>
          <w:rFonts w:ascii="Book Antiqua" w:eastAsia="Book Antiqua" w:hAnsi="Book Antiqua" w:cs="Book Antiqua"/>
          <w:color w:val="000000"/>
          <w:shd w:val="clear" w:color="auto" w:fill="F8F9FA"/>
        </w:rPr>
        <w:t xml:space="preserve"> </w:t>
      </w:r>
      <w:bookmarkEnd w:id="82"/>
      <w:bookmarkEnd w:id="83"/>
    </w:p>
    <w:p w14:paraId="6152CF68" w14:textId="77777777" w:rsidR="00A77B3E" w:rsidRPr="00AF2660" w:rsidRDefault="00A77B3E" w:rsidP="00C53174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40EBBE1F" w14:textId="77777777" w:rsidR="00A77B3E" w:rsidRPr="00AF2660" w:rsidRDefault="00C206E4" w:rsidP="00C53174">
      <w:pPr>
        <w:snapToGrid w:val="0"/>
        <w:spacing w:line="360" w:lineRule="auto"/>
        <w:jc w:val="both"/>
        <w:rPr>
          <w:rFonts w:ascii="Book Antiqua" w:hAnsi="Book Antiqua"/>
        </w:rPr>
      </w:pPr>
      <w:r w:rsidRPr="00AF2660">
        <w:rPr>
          <w:rFonts w:ascii="Book Antiqua" w:eastAsia="Book Antiqua" w:hAnsi="Book Antiqua" w:cs="Book Antiqua"/>
          <w:b/>
          <w:i/>
          <w:color w:val="000000"/>
        </w:rPr>
        <w:t>Research conclusions</w:t>
      </w:r>
    </w:p>
    <w:p w14:paraId="2EE96FF9" w14:textId="0CA1BCCC" w:rsidR="00A77B3E" w:rsidRPr="00AF2660" w:rsidRDefault="00C206E4" w:rsidP="00C53174">
      <w:pPr>
        <w:snapToGrid w:val="0"/>
        <w:spacing w:line="360" w:lineRule="auto"/>
        <w:jc w:val="both"/>
        <w:rPr>
          <w:rFonts w:ascii="Book Antiqua" w:hAnsi="Book Antiqua"/>
        </w:rPr>
      </w:pPr>
      <w:bookmarkStart w:id="84" w:name="OLE_LINK107"/>
      <w:bookmarkStart w:id="85" w:name="OLE_LINK108"/>
      <w:r w:rsidRPr="00AF2660">
        <w:rPr>
          <w:rFonts w:ascii="Book Antiqua" w:eastAsia="Book Antiqua" w:hAnsi="Book Antiqua" w:cs="Book Antiqua"/>
          <w:color w:val="000000"/>
        </w:rPr>
        <w:t>Intraabdominal neurogenic tumors have excellent clinical outcome. However, there are nuances in their ra</w:t>
      </w:r>
      <w:r w:rsidR="00671096" w:rsidRPr="00AF2660">
        <w:rPr>
          <w:rFonts w:ascii="Book Antiqua" w:eastAsia="Book Antiqua" w:hAnsi="Book Antiqua" w:cs="Book Antiqua"/>
          <w:color w:val="000000"/>
        </w:rPr>
        <w:t>d</w:t>
      </w:r>
      <w:r w:rsidRPr="00AF2660">
        <w:rPr>
          <w:rFonts w:ascii="Book Antiqua" w:eastAsia="Book Antiqua" w:hAnsi="Book Antiqua" w:cs="Book Antiqua"/>
          <w:color w:val="000000"/>
        </w:rPr>
        <w:t>iologic, endoscopic and histologic diagnos</w:t>
      </w:r>
      <w:r w:rsidR="00671096" w:rsidRPr="00AF2660">
        <w:rPr>
          <w:rFonts w:ascii="Book Antiqua" w:eastAsia="Book Antiqua" w:hAnsi="Book Antiqua" w:cs="Book Antiqua"/>
          <w:color w:val="000000"/>
        </w:rPr>
        <w:t>e</w:t>
      </w:r>
      <w:r w:rsidRPr="00AF2660">
        <w:rPr>
          <w:rFonts w:ascii="Book Antiqua" w:eastAsia="Book Antiqua" w:hAnsi="Book Antiqua" w:cs="Book Antiqua"/>
          <w:color w:val="000000"/>
        </w:rPr>
        <w:t>s. </w:t>
      </w:r>
    </w:p>
    <w:bookmarkEnd w:id="84"/>
    <w:bookmarkEnd w:id="85"/>
    <w:p w14:paraId="4C796C96" w14:textId="77777777" w:rsidR="00A77B3E" w:rsidRPr="00AF2660" w:rsidRDefault="00A77B3E" w:rsidP="00C53174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69479B1E" w14:textId="77777777" w:rsidR="00A77B3E" w:rsidRPr="00AF2660" w:rsidRDefault="00C206E4" w:rsidP="00C53174">
      <w:pPr>
        <w:snapToGrid w:val="0"/>
        <w:spacing w:line="360" w:lineRule="auto"/>
        <w:jc w:val="both"/>
        <w:rPr>
          <w:rFonts w:ascii="Book Antiqua" w:hAnsi="Book Antiqua"/>
        </w:rPr>
      </w:pPr>
      <w:r w:rsidRPr="00AF2660">
        <w:rPr>
          <w:rFonts w:ascii="Book Antiqua" w:eastAsia="Book Antiqua" w:hAnsi="Book Antiqua" w:cs="Book Antiqua"/>
          <w:b/>
          <w:i/>
          <w:color w:val="000000"/>
        </w:rPr>
        <w:t>Research perspectives</w:t>
      </w:r>
    </w:p>
    <w:p w14:paraId="7B16CBED" w14:textId="491A397E" w:rsidR="00A77B3E" w:rsidRPr="00AF2660" w:rsidRDefault="00C206E4" w:rsidP="00C53174">
      <w:pPr>
        <w:snapToGrid w:val="0"/>
        <w:spacing w:line="360" w:lineRule="auto"/>
        <w:jc w:val="both"/>
        <w:rPr>
          <w:rFonts w:ascii="Book Antiqua" w:hAnsi="Book Antiqua"/>
        </w:rPr>
      </w:pPr>
      <w:bookmarkStart w:id="86" w:name="OLE_LINK109"/>
      <w:bookmarkStart w:id="87" w:name="OLE_LINK110"/>
      <w:r w:rsidRPr="00AF2660">
        <w:rPr>
          <w:rFonts w:ascii="Book Antiqua" w:eastAsia="Book Antiqua" w:hAnsi="Book Antiqua" w:cs="Book Antiqua"/>
          <w:color w:val="000000"/>
        </w:rPr>
        <w:t>Multi</w:t>
      </w:r>
      <w:r w:rsidR="00671096" w:rsidRPr="00AF2660">
        <w:rPr>
          <w:rFonts w:ascii="Book Antiqua" w:eastAsia="Book Antiqua" w:hAnsi="Book Antiqua" w:cs="Book Antiqua"/>
          <w:color w:val="000000"/>
        </w:rPr>
        <w:t>-</w:t>
      </w:r>
      <w:r w:rsidRPr="00AF2660">
        <w:rPr>
          <w:rFonts w:ascii="Book Antiqua" w:eastAsia="Book Antiqua" w:hAnsi="Book Antiqua" w:cs="Book Antiqua"/>
          <w:color w:val="000000"/>
        </w:rPr>
        <w:t>institutional studies wit</w:t>
      </w:r>
      <w:r w:rsidR="00671096" w:rsidRPr="00AF2660">
        <w:rPr>
          <w:rFonts w:ascii="Book Antiqua" w:eastAsia="Book Antiqua" w:hAnsi="Book Antiqua" w:cs="Book Antiqua"/>
          <w:color w:val="000000"/>
        </w:rPr>
        <w:t>h</w:t>
      </w:r>
      <w:r w:rsidRPr="00AF2660">
        <w:rPr>
          <w:rFonts w:ascii="Book Antiqua" w:eastAsia="Book Antiqua" w:hAnsi="Book Antiqua" w:cs="Book Antiqua"/>
          <w:color w:val="000000"/>
        </w:rPr>
        <w:t xml:space="preserve"> larger study population</w:t>
      </w:r>
      <w:r w:rsidR="00671096" w:rsidRPr="00AF2660">
        <w:rPr>
          <w:rFonts w:ascii="Book Antiqua" w:eastAsia="Book Antiqua" w:hAnsi="Book Antiqua" w:cs="Book Antiqua"/>
          <w:color w:val="000000"/>
        </w:rPr>
        <w:t>s are merited</w:t>
      </w:r>
      <w:r w:rsidRPr="00AF2660">
        <w:rPr>
          <w:rFonts w:ascii="Book Antiqua" w:eastAsia="Book Antiqua" w:hAnsi="Book Antiqua" w:cs="Book Antiqua"/>
          <w:color w:val="000000"/>
        </w:rPr>
        <w:t>. </w:t>
      </w:r>
    </w:p>
    <w:bookmarkEnd w:id="86"/>
    <w:bookmarkEnd w:id="87"/>
    <w:p w14:paraId="349A30DE" w14:textId="77777777" w:rsidR="00A77B3E" w:rsidRPr="00AF2660" w:rsidRDefault="00A77B3E" w:rsidP="004C2795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0C73F6E5" w14:textId="77777777" w:rsidR="004455E2" w:rsidRPr="00AF2660" w:rsidRDefault="004455E2" w:rsidP="004455E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F2660">
        <w:rPr>
          <w:rFonts w:ascii="Book Antiqua" w:eastAsia="Book Antiqua" w:hAnsi="Book Antiqua" w:cs="Book Antiqua"/>
          <w:b/>
        </w:rPr>
        <w:t>REFERENCES</w:t>
      </w:r>
    </w:p>
    <w:p w14:paraId="57D35ED8" w14:textId="77777777" w:rsidR="004455E2" w:rsidRPr="00AF2660" w:rsidRDefault="004455E2" w:rsidP="004455E2">
      <w:pPr>
        <w:pStyle w:val="ad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bookmarkStart w:id="88" w:name="OLE_LINK111"/>
      <w:bookmarkStart w:id="89" w:name="OLE_LINK112"/>
      <w:bookmarkStart w:id="90" w:name="OLE_LINK113"/>
      <w:r w:rsidRPr="00AF2660">
        <w:rPr>
          <w:rFonts w:ascii="Book Antiqua" w:hAnsi="Book Antiqua"/>
        </w:rPr>
        <w:t>1 </w:t>
      </w:r>
      <w:r w:rsidRPr="00AF2660">
        <w:rPr>
          <w:rFonts w:ascii="Book Antiqua" w:hAnsi="Book Antiqua"/>
          <w:b/>
          <w:bCs/>
        </w:rPr>
        <w:t>Rodriguez FJ</w:t>
      </w:r>
      <w:r w:rsidRPr="00AF2660">
        <w:rPr>
          <w:rFonts w:ascii="Book Antiqua" w:hAnsi="Book Antiqua"/>
        </w:rPr>
        <w:t xml:space="preserve">, </w:t>
      </w:r>
      <w:proofErr w:type="spellStart"/>
      <w:r w:rsidRPr="00AF2660">
        <w:rPr>
          <w:rFonts w:ascii="Book Antiqua" w:hAnsi="Book Antiqua"/>
        </w:rPr>
        <w:t>Folpe</w:t>
      </w:r>
      <w:proofErr w:type="spellEnd"/>
      <w:r w:rsidRPr="00AF2660">
        <w:rPr>
          <w:rFonts w:ascii="Book Antiqua" w:hAnsi="Book Antiqua"/>
        </w:rPr>
        <w:t xml:space="preserve"> AL, </w:t>
      </w:r>
      <w:proofErr w:type="spellStart"/>
      <w:r w:rsidRPr="00AF2660">
        <w:rPr>
          <w:rFonts w:ascii="Book Antiqua" w:hAnsi="Book Antiqua"/>
        </w:rPr>
        <w:t>Giannini</w:t>
      </w:r>
      <w:proofErr w:type="spellEnd"/>
      <w:r w:rsidRPr="00AF2660">
        <w:rPr>
          <w:rFonts w:ascii="Book Antiqua" w:hAnsi="Book Antiqua"/>
        </w:rPr>
        <w:t xml:space="preserve"> C, Perry A. Pathology of peripheral nerve sheath tumors: diagnostic overview and update on selected diagnostic problems. </w:t>
      </w:r>
      <w:proofErr w:type="spellStart"/>
      <w:r w:rsidRPr="00AF2660">
        <w:rPr>
          <w:rFonts w:ascii="Book Antiqua" w:hAnsi="Book Antiqua"/>
          <w:i/>
          <w:iCs/>
        </w:rPr>
        <w:t>Acta</w:t>
      </w:r>
      <w:proofErr w:type="spellEnd"/>
      <w:r w:rsidRPr="00AF2660">
        <w:rPr>
          <w:rFonts w:ascii="Book Antiqua" w:hAnsi="Book Antiqua"/>
          <w:i/>
          <w:iCs/>
        </w:rPr>
        <w:t xml:space="preserve"> </w:t>
      </w:r>
      <w:proofErr w:type="spellStart"/>
      <w:r w:rsidRPr="00AF2660">
        <w:rPr>
          <w:rFonts w:ascii="Book Antiqua" w:hAnsi="Book Antiqua"/>
          <w:i/>
          <w:iCs/>
        </w:rPr>
        <w:t>Neuropathol</w:t>
      </w:r>
      <w:proofErr w:type="spellEnd"/>
      <w:r w:rsidRPr="00AF2660">
        <w:rPr>
          <w:rFonts w:ascii="Book Antiqua" w:hAnsi="Book Antiqua"/>
        </w:rPr>
        <w:t> 2012; </w:t>
      </w:r>
      <w:r w:rsidRPr="00AF2660">
        <w:rPr>
          <w:rFonts w:ascii="Book Antiqua" w:hAnsi="Book Antiqua"/>
          <w:b/>
          <w:bCs/>
        </w:rPr>
        <w:t>123</w:t>
      </w:r>
      <w:r w:rsidRPr="00AF2660">
        <w:rPr>
          <w:rFonts w:ascii="Book Antiqua" w:hAnsi="Book Antiqua"/>
        </w:rPr>
        <w:t>: 295-319 [PMID: 22327363 DOI: 10.1007/s00401-012-0954-z]</w:t>
      </w:r>
    </w:p>
    <w:p w14:paraId="62EA7263" w14:textId="77777777" w:rsidR="004455E2" w:rsidRPr="00AF2660" w:rsidRDefault="004455E2" w:rsidP="004455E2">
      <w:pPr>
        <w:pStyle w:val="ad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F2660">
        <w:rPr>
          <w:rFonts w:ascii="Book Antiqua" w:hAnsi="Book Antiqua"/>
        </w:rPr>
        <w:t>2 </w:t>
      </w:r>
      <w:proofErr w:type="spellStart"/>
      <w:r w:rsidRPr="00AF2660">
        <w:rPr>
          <w:rFonts w:ascii="Book Antiqua" w:hAnsi="Book Antiqua"/>
          <w:b/>
          <w:bCs/>
        </w:rPr>
        <w:t>Baehring</w:t>
      </w:r>
      <w:proofErr w:type="spellEnd"/>
      <w:r w:rsidRPr="00AF2660">
        <w:rPr>
          <w:rFonts w:ascii="Book Antiqua" w:hAnsi="Book Antiqua"/>
          <w:b/>
          <w:bCs/>
        </w:rPr>
        <w:t xml:space="preserve"> JM</w:t>
      </w:r>
      <w:r w:rsidRPr="00AF2660">
        <w:rPr>
          <w:rFonts w:ascii="Book Antiqua" w:hAnsi="Book Antiqua"/>
        </w:rPr>
        <w:t xml:space="preserve">, </w:t>
      </w:r>
      <w:proofErr w:type="spellStart"/>
      <w:r w:rsidRPr="00AF2660">
        <w:rPr>
          <w:rFonts w:ascii="Book Antiqua" w:hAnsi="Book Antiqua"/>
        </w:rPr>
        <w:t>Betensky</w:t>
      </w:r>
      <w:proofErr w:type="spellEnd"/>
      <w:r w:rsidRPr="00AF2660">
        <w:rPr>
          <w:rFonts w:ascii="Book Antiqua" w:hAnsi="Book Antiqua"/>
        </w:rPr>
        <w:t xml:space="preserve"> RA, Batchelor TT. Malignant peripheral nerve sheath tumor: the clinical spectrum and outcome of treatment. </w:t>
      </w:r>
      <w:r w:rsidRPr="00AF2660">
        <w:rPr>
          <w:rFonts w:ascii="Book Antiqua" w:hAnsi="Book Antiqua"/>
          <w:i/>
          <w:iCs/>
        </w:rPr>
        <w:t>Neurology</w:t>
      </w:r>
      <w:r w:rsidRPr="00AF2660">
        <w:rPr>
          <w:rFonts w:ascii="Book Antiqua" w:hAnsi="Book Antiqua"/>
        </w:rPr>
        <w:t> 2003; </w:t>
      </w:r>
      <w:r w:rsidRPr="00AF2660">
        <w:rPr>
          <w:rFonts w:ascii="Book Antiqua" w:hAnsi="Book Antiqua"/>
          <w:b/>
          <w:bCs/>
        </w:rPr>
        <w:t>61</w:t>
      </w:r>
      <w:r w:rsidRPr="00AF2660">
        <w:rPr>
          <w:rFonts w:ascii="Book Antiqua" w:hAnsi="Book Antiqua"/>
        </w:rPr>
        <w:t>: 696-698 [PMID: 12963767 DOI: 10.1212/01.wnl.0000078813.05925.2c]</w:t>
      </w:r>
    </w:p>
    <w:p w14:paraId="57332BB6" w14:textId="77777777" w:rsidR="004455E2" w:rsidRPr="00AF2660" w:rsidRDefault="004455E2" w:rsidP="004455E2">
      <w:pPr>
        <w:pStyle w:val="ad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F2660">
        <w:rPr>
          <w:rFonts w:ascii="Book Antiqua" w:hAnsi="Book Antiqua"/>
        </w:rPr>
        <w:t>3 </w:t>
      </w:r>
      <w:proofErr w:type="spellStart"/>
      <w:r w:rsidRPr="00AF2660">
        <w:rPr>
          <w:rFonts w:ascii="Book Antiqua" w:hAnsi="Book Antiqua"/>
          <w:b/>
          <w:bCs/>
        </w:rPr>
        <w:t>Prévot</w:t>
      </w:r>
      <w:proofErr w:type="spellEnd"/>
      <w:r w:rsidRPr="00AF2660">
        <w:rPr>
          <w:rFonts w:ascii="Book Antiqua" w:hAnsi="Book Antiqua"/>
          <w:b/>
          <w:bCs/>
        </w:rPr>
        <w:t xml:space="preserve"> S</w:t>
      </w:r>
      <w:r w:rsidRPr="00AF2660">
        <w:rPr>
          <w:rFonts w:ascii="Book Antiqua" w:hAnsi="Book Antiqua"/>
        </w:rPr>
        <w:t xml:space="preserve">, </w:t>
      </w:r>
      <w:proofErr w:type="spellStart"/>
      <w:r w:rsidRPr="00AF2660">
        <w:rPr>
          <w:rFonts w:ascii="Book Antiqua" w:hAnsi="Book Antiqua"/>
        </w:rPr>
        <w:t>Bienvenu</w:t>
      </w:r>
      <w:proofErr w:type="spellEnd"/>
      <w:r w:rsidRPr="00AF2660">
        <w:rPr>
          <w:rFonts w:ascii="Book Antiqua" w:hAnsi="Book Antiqua"/>
        </w:rPr>
        <w:t xml:space="preserve"> L, </w:t>
      </w:r>
      <w:proofErr w:type="spellStart"/>
      <w:r w:rsidRPr="00AF2660">
        <w:rPr>
          <w:rFonts w:ascii="Book Antiqua" w:hAnsi="Book Antiqua"/>
        </w:rPr>
        <w:t>Vaillant</w:t>
      </w:r>
      <w:proofErr w:type="spellEnd"/>
      <w:r w:rsidRPr="00AF2660">
        <w:rPr>
          <w:rFonts w:ascii="Book Antiqua" w:hAnsi="Book Antiqua"/>
        </w:rPr>
        <w:t xml:space="preserve"> JC, de Saint-</w:t>
      </w:r>
      <w:proofErr w:type="spellStart"/>
      <w:r w:rsidRPr="00AF2660">
        <w:rPr>
          <w:rFonts w:ascii="Book Antiqua" w:hAnsi="Book Antiqua"/>
        </w:rPr>
        <w:t>Maur</w:t>
      </w:r>
      <w:proofErr w:type="spellEnd"/>
      <w:r w:rsidRPr="00AF2660">
        <w:rPr>
          <w:rFonts w:ascii="Book Antiqua" w:hAnsi="Book Antiqua"/>
        </w:rPr>
        <w:t xml:space="preserve"> PP. Benign schwannoma of the digestive tract: a clinicopathologic and immunohistochemical study of five cases, including a case of esophageal tumor. </w:t>
      </w:r>
      <w:r w:rsidRPr="00AF2660">
        <w:rPr>
          <w:rFonts w:ascii="Book Antiqua" w:hAnsi="Book Antiqua"/>
          <w:i/>
          <w:iCs/>
        </w:rPr>
        <w:t xml:space="preserve">Am J </w:t>
      </w:r>
      <w:proofErr w:type="spellStart"/>
      <w:r w:rsidRPr="00AF2660">
        <w:rPr>
          <w:rFonts w:ascii="Book Antiqua" w:hAnsi="Book Antiqua"/>
          <w:i/>
          <w:iCs/>
        </w:rPr>
        <w:t>Surg</w:t>
      </w:r>
      <w:proofErr w:type="spellEnd"/>
      <w:r w:rsidRPr="00AF2660">
        <w:rPr>
          <w:rFonts w:ascii="Book Antiqua" w:hAnsi="Book Antiqua"/>
          <w:i/>
          <w:iCs/>
        </w:rPr>
        <w:t xml:space="preserve"> </w:t>
      </w:r>
      <w:proofErr w:type="spellStart"/>
      <w:r w:rsidRPr="00AF2660">
        <w:rPr>
          <w:rFonts w:ascii="Book Antiqua" w:hAnsi="Book Antiqua"/>
          <w:i/>
          <w:iCs/>
        </w:rPr>
        <w:t>Pathol</w:t>
      </w:r>
      <w:proofErr w:type="spellEnd"/>
      <w:r w:rsidRPr="00AF2660">
        <w:rPr>
          <w:rFonts w:ascii="Book Antiqua" w:hAnsi="Book Antiqua"/>
        </w:rPr>
        <w:t> 1999; </w:t>
      </w:r>
      <w:r w:rsidRPr="00AF2660">
        <w:rPr>
          <w:rFonts w:ascii="Book Antiqua" w:hAnsi="Book Antiqua"/>
          <w:b/>
          <w:bCs/>
        </w:rPr>
        <w:t>23</w:t>
      </w:r>
      <w:r w:rsidRPr="00AF2660">
        <w:rPr>
          <w:rFonts w:ascii="Book Antiqua" w:hAnsi="Book Antiqua"/>
        </w:rPr>
        <w:t>: 431-436 [PMID: 10199472 DOI: 10.1097/00000478-199904000-00007]</w:t>
      </w:r>
    </w:p>
    <w:p w14:paraId="6120C699" w14:textId="77777777" w:rsidR="004455E2" w:rsidRPr="00AF2660" w:rsidRDefault="004455E2" w:rsidP="004455E2">
      <w:pPr>
        <w:pStyle w:val="ad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F2660">
        <w:rPr>
          <w:rFonts w:ascii="Book Antiqua" w:hAnsi="Book Antiqua"/>
        </w:rPr>
        <w:t>4 </w:t>
      </w:r>
      <w:proofErr w:type="spellStart"/>
      <w:r w:rsidRPr="00AF2660">
        <w:rPr>
          <w:rFonts w:ascii="Book Antiqua" w:hAnsi="Book Antiqua"/>
          <w:b/>
          <w:bCs/>
        </w:rPr>
        <w:t>Bohlok</w:t>
      </w:r>
      <w:proofErr w:type="spellEnd"/>
      <w:r w:rsidRPr="00AF2660">
        <w:rPr>
          <w:rFonts w:ascii="Book Antiqua" w:hAnsi="Book Antiqua"/>
          <w:b/>
          <w:bCs/>
        </w:rPr>
        <w:t xml:space="preserve"> A</w:t>
      </w:r>
      <w:r w:rsidRPr="00AF2660">
        <w:rPr>
          <w:rFonts w:ascii="Book Antiqua" w:hAnsi="Book Antiqua"/>
        </w:rPr>
        <w:t xml:space="preserve">, El </w:t>
      </w:r>
      <w:proofErr w:type="spellStart"/>
      <w:r w:rsidRPr="00AF2660">
        <w:rPr>
          <w:rFonts w:ascii="Book Antiqua" w:hAnsi="Book Antiqua"/>
        </w:rPr>
        <w:t>Khoury</w:t>
      </w:r>
      <w:proofErr w:type="spellEnd"/>
      <w:r w:rsidRPr="00AF2660">
        <w:rPr>
          <w:rFonts w:ascii="Book Antiqua" w:hAnsi="Book Antiqua"/>
        </w:rPr>
        <w:t xml:space="preserve"> M, </w:t>
      </w:r>
      <w:proofErr w:type="spellStart"/>
      <w:r w:rsidRPr="00AF2660">
        <w:rPr>
          <w:rFonts w:ascii="Book Antiqua" w:hAnsi="Book Antiqua"/>
        </w:rPr>
        <w:t>Bormans</w:t>
      </w:r>
      <w:proofErr w:type="spellEnd"/>
      <w:r w:rsidRPr="00AF2660">
        <w:rPr>
          <w:rFonts w:ascii="Book Antiqua" w:hAnsi="Book Antiqua"/>
        </w:rPr>
        <w:t xml:space="preserve"> A, </w:t>
      </w:r>
      <w:proofErr w:type="spellStart"/>
      <w:r w:rsidRPr="00AF2660">
        <w:rPr>
          <w:rFonts w:ascii="Book Antiqua" w:hAnsi="Book Antiqua"/>
        </w:rPr>
        <w:t>Galdon</w:t>
      </w:r>
      <w:proofErr w:type="spellEnd"/>
      <w:r w:rsidRPr="00AF2660">
        <w:rPr>
          <w:rFonts w:ascii="Book Antiqua" w:hAnsi="Book Antiqua"/>
        </w:rPr>
        <w:t xml:space="preserve"> MG, </w:t>
      </w:r>
      <w:proofErr w:type="spellStart"/>
      <w:r w:rsidRPr="00AF2660">
        <w:rPr>
          <w:rFonts w:ascii="Book Antiqua" w:hAnsi="Book Antiqua"/>
        </w:rPr>
        <w:t>Vouche</w:t>
      </w:r>
      <w:proofErr w:type="spellEnd"/>
      <w:r w:rsidRPr="00AF2660">
        <w:rPr>
          <w:rFonts w:ascii="Book Antiqua" w:hAnsi="Book Antiqua"/>
        </w:rPr>
        <w:t xml:space="preserve"> M, El </w:t>
      </w:r>
      <w:proofErr w:type="spellStart"/>
      <w:r w:rsidRPr="00AF2660">
        <w:rPr>
          <w:rFonts w:ascii="Book Antiqua" w:hAnsi="Book Antiqua"/>
        </w:rPr>
        <w:t>Nakadi</w:t>
      </w:r>
      <w:proofErr w:type="spellEnd"/>
      <w:r w:rsidRPr="00AF2660">
        <w:rPr>
          <w:rFonts w:ascii="Book Antiqua" w:hAnsi="Book Antiqua"/>
        </w:rPr>
        <w:t xml:space="preserve"> I, </w:t>
      </w:r>
      <w:proofErr w:type="spellStart"/>
      <w:r w:rsidRPr="00AF2660">
        <w:rPr>
          <w:rFonts w:ascii="Book Antiqua" w:hAnsi="Book Antiqua"/>
        </w:rPr>
        <w:t>Donckier</w:t>
      </w:r>
      <w:proofErr w:type="spellEnd"/>
      <w:r w:rsidRPr="00AF2660">
        <w:rPr>
          <w:rFonts w:ascii="Book Antiqua" w:hAnsi="Book Antiqua"/>
        </w:rPr>
        <w:t xml:space="preserve"> V, </w:t>
      </w:r>
      <w:proofErr w:type="spellStart"/>
      <w:r w:rsidRPr="00AF2660">
        <w:rPr>
          <w:rFonts w:ascii="Book Antiqua" w:hAnsi="Book Antiqua"/>
        </w:rPr>
        <w:t>Liberale</w:t>
      </w:r>
      <w:proofErr w:type="spellEnd"/>
      <w:r w:rsidRPr="00AF2660">
        <w:rPr>
          <w:rFonts w:ascii="Book Antiqua" w:hAnsi="Book Antiqua"/>
        </w:rPr>
        <w:t xml:space="preserve"> G. Schwannoma of the colon and rectum: a systematic literature review. </w:t>
      </w:r>
      <w:r w:rsidRPr="00AF2660">
        <w:rPr>
          <w:rFonts w:ascii="Book Antiqua" w:hAnsi="Book Antiqua"/>
          <w:i/>
          <w:iCs/>
        </w:rPr>
        <w:t>World J Surg Oncol</w:t>
      </w:r>
      <w:r w:rsidRPr="00AF2660">
        <w:rPr>
          <w:rFonts w:ascii="Book Antiqua" w:hAnsi="Book Antiqua"/>
        </w:rPr>
        <w:t> 2018; </w:t>
      </w:r>
      <w:r w:rsidRPr="00AF2660">
        <w:rPr>
          <w:rFonts w:ascii="Book Antiqua" w:hAnsi="Book Antiqua"/>
          <w:b/>
          <w:bCs/>
        </w:rPr>
        <w:t>16</w:t>
      </w:r>
      <w:r w:rsidRPr="00AF2660">
        <w:rPr>
          <w:rFonts w:ascii="Book Antiqua" w:hAnsi="Book Antiqua"/>
        </w:rPr>
        <w:t>: 125 [PMID: 29970075 DOI: 10.1186/s12957-018-1427-1]</w:t>
      </w:r>
    </w:p>
    <w:p w14:paraId="416FC17C" w14:textId="726EC5C6" w:rsidR="004455E2" w:rsidRPr="00AF2660" w:rsidRDefault="004455E2" w:rsidP="004455E2">
      <w:pPr>
        <w:pStyle w:val="ad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F2660">
        <w:rPr>
          <w:rFonts w:ascii="Book Antiqua" w:hAnsi="Book Antiqua"/>
        </w:rPr>
        <w:t>5 </w:t>
      </w:r>
      <w:bookmarkStart w:id="91" w:name="OLE_LINK51"/>
      <w:bookmarkStart w:id="92" w:name="OLE_LINK52"/>
      <w:proofErr w:type="spellStart"/>
      <w:r w:rsidRPr="00AF2660">
        <w:rPr>
          <w:rFonts w:ascii="Book Antiqua" w:hAnsi="Book Antiqua"/>
          <w:b/>
          <w:bCs/>
        </w:rPr>
        <w:t>Karakaş</w:t>
      </w:r>
      <w:proofErr w:type="spellEnd"/>
      <w:r w:rsidRPr="00AF2660">
        <w:rPr>
          <w:rFonts w:ascii="Book Antiqua" w:hAnsi="Book Antiqua"/>
          <w:b/>
          <w:bCs/>
        </w:rPr>
        <w:t xml:space="preserve"> Y</w:t>
      </w:r>
      <w:r w:rsidRPr="000A02D8">
        <w:rPr>
          <w:rFonts w:ascii="Book Antiqua" w:hAnsi="Book Antiqua"/>
        </w:rPr>
        <w:t>,</w:t>
      </w:r>
      <w:r w:rsidRPr="00AF2660">
        <w:rPr>
          <w:rFonts w:ascii="Book Antiqua" w:hAnsi="Book Antiqua"/>
        </w:rPr>
        <w:t> </w:t>
      </w:r>
      <w:proofErr w:type="spellStart"/>
      <w:r w:rsidRPr="00AF2660">
        <w:rPr>
          <w:rFonts w:ascii="Book Antiqua" w:hAnsi="Book Antiqua"/>
        </w:rPr>
        <w:t>Dizdar</w:t>
      </w:r>
      <w:proofErr w:type="spellEnd"/>
      <w:r w:rsidRPr="00AF2660">
        <w:rPr>
          <w:rFonts w:ascii="Book Antiqua" w:hAnsi="Book Antiqua"/>
        </w:rPr>
        <w:t xml:space="preserve"> Ö, </w:t>
      </w:r>
      <w:proofErr w:type="spellStart"/>
      <w:r w:rsidRPr="00AF2660">
        <w:rPr>
          <w:rFonts w:ascii="Book Antiqua" w:hAnsi="Book Antiqua"/>
        </w:rPr>
        <w:t>Kösemehmetoğlu</w:t>
      </w:r>
      <w:proofErr w:type="spellEnd"/>
      <w:r w:rsidRPr="00AF2660">
        <w:rPr>
          <w:rFonts w:ascii="Book Antiqua" w:hAnsi="Book Antiqua"/>
        </w:rPr>
        <w:t xml:space="preserve"> K, </w:t>
      </w:r>
      <w:proofErr w:type="spellStart"/>
      <w:r w:rsidRPr="00AF2660">
        <w:rPr>
          <w:rFonts w:ascii="Book Antiqua" w:hAnsi="Book Antiqua"/>
        </w:rPr>
        <w:t>Bozbulut</w:t>
      </w:r>
      <w:proofErr w:type="spellEnd"/>
      <w:r w:rsidRPr="00AF2660">
        <w:rPr>
          <w:rFonts w:ascii="Book Antiqua" w:hAnsi="Book Antiqua"/>
        </w:rPr>
        <w:t xml:space="preserve"> </w:t>
      </w:r>
      <w:proofErr w:type="spellStart"/>
      <w:r w:rsidRPr="00AF2660">
        <w:rPr>
          <w:rFonts w:ascii="Book Antiqua" w:hAnsi="Book Antiqua"/>
        </w:rPr>
        <w:t>Ub</w:t>
      </w:r>
      <w:proofErr w:type="spellEnd"/>
      <w:r w:rsidRPr="00AF2660">
        <w:rPr>
          <w:rFonts w:ascii="Book Antiqua" w:hAnsi="Book Antiqua"/>
        </w:rPr>
        <w:t xml:space="preserve">, </w:t>
      </w:r>
      <w:proofErr w:type="spellStart"/>
      <w:r w:rsidRPr="00AF2660">
        <w:rPr>
          <w:rFonts w:ascii="Book Antiqua" w:hAnsi="Book Antiqua"/>
        </w:rPr>
        <w:t>Demir</w:t>
      </w:r>
      <w:proofErr w:type="spellEnd"/>
      <w:r w:rsidRPr="00AF2660">
        <w:rPr>
          <w:rFonts w:ascii="Book Antiqua" w:hAnsi="Book Antiqua"/>
        </w:rPr>
        <w:t xml:space="preserve"> M, </w:t>
      </w:r>
      <w:proofErr w:type="spellStart"/>
      <w:r w:rsidRPr="00AF2660">
        <w:rPr>
          <w:rFonts w:ascii="Book Antiqua" w:hAnsi="Book Antiqua"/>
        </w:rPr>
        <w:t>Gedikoğlu</w:t>
      </w:r>
      <w:proofErr w:type="spellEnd"/>
      <w:r w:rsidRPr="00AF2660">
        <w:rPr>
          <w:rFonts w:ascii="Book Antiqua" w:hAnsi="Book Antiqua"/>
        </w:rPr>
        <w:t xml:space="preserve"> G, </w:t>
      </w:r>
      <w:proofErr w:type="spellStart"/>
      <w:r w:rsidRPr="00AF2660">
        <w:rPr>
          <w:rFonts w:ascii="Book Antiqua" w:hAnsi="Book Antiqua"/>
        </w:rPr>
        <w:t>Söylemezoğlu</w:t>
      </w:r>
      <w:proofErr w:type="spellEnd"/>
      <w:r w:rsidRPr="00AF2660">
        <w:rPr>
          <w:rFonts w:ascii="Book Antiqua" w:hAnsi="Book Antiqua"/>
        </w:rPr>
        <w:t xml:space="preserve"> F, </w:t>
      </w:r>
      <w:proofErr w:type="spellStart"/>
      <w:r w:rsidRPr="00AF2660">
        <w:rPr>
          <w:rFonts w:ascii="Book Antiqua" w:hAnsi="Book Antiqua"/>
        </w:rPr>
        <w:t>Türker</w:t>
      </w:r>
      <w:proofErr w:type="spellEnd"/>
      <w:r w:rsidRPr="00AF2660">
        <w:rPr>
          <w:rFonts w:ascii="Book Antiqua" w:hAnsi="Book Antiqua"/>
        </w:rPr>
        <w:t xml:space="preserve"> A, Kars A. </w:t>
      </w:r>
      <w:bookmarkStart w:id="93" w:name="OLE_LINK48"/>
      <w:bookmarkStart w:id="94" w:name="OLE_LINK49"/>
      <w:bookmarkStart w:id="95" w:name="OLE_LINK50"/>
      <w:r w:rsidRPr="00AF2660">
        <w:rPr>
          <w:rFonts w:ascii="Book Antiqua" w:hAnsi="Book Antiqua"/>
        </w:rPr>
        <w:t>Multimodality treatment in malignant peripheral nerve sheath tumors</w:t>
      </w:r>
      <w:bookmarkEnd w:id="91"/>
      <w:bookmarkEnd w:id="92"/>
      <w:bookmarkEnd w:id="93"/>
      <w:bookmarkEnd w:id="94"/>
      <w:bookmarkEnd w:id="95"/>
      <w:r w:rsidRPr="00AF2660">
        <w:rPr>
          <w:rFonts w:ascii="Book Antiqua" w:hAnsi="Book Antiqua"/>
        </w:rPr>
        <w:t>.</w:t>
      </w:r>
      <w:r w:rsidRPr="00AF2660">
        <w:rPr>
          <w:rFonts w:ascii="Times New Roman" w:eastAsiaTheme="minorEastAsia" w:hAnsi="Times New Roman" w:cs="Times New Roman"/>
          <w:lang w:eastAsia="en-US"/>
        </w:rPr>
        <w:t xml:space="preserve"> </w:t>
      </w:r>
      <w:r w:rsidRPr="00AF2660">
        <w:rPr>
          <w:rFonts w:ascii="Book Antiqua" w:hAnsi="Book Antiqua"/>
          <w:i/>
        </w:rPr>
        <w:t xml:space="preserve">J Oncol Sci </w:t>
      </w:r>
      <w:r w:rsidRPr="00AF2660">
        <w:rPr>
          <w:rFonts w:ascii="Book Antiqua" w:hAnsi="Book Antiqua"/>
        </w:rPr>
        <w:t xml:space="preserve">2020; </w:t>
      </w:r>
      <w:r w:rsidRPr="00AF2660">
        <w:rPr>
          <w:rFonts w:ascii="Book Antiqua" w:hAnsi="Book Antiqua"/>
          <w:b/>
        </w:rPr>
        <w:t>6</w:t>
      </w:r>
      <w:r w:rsidRPr="00AF2660">
        <w:rPr>
          <w:rFonts w:ascii="Book Antiqua" w:hAnsi="Book Antiqua"/>
        </w:rPr>
        <w:t>:</w:t>
      </w:r>
      <w:r w:rsidRPr="00AF2660">
        <w:rPr>
          <w:rFonts w:ascii="Book Antiqua" w:hAnsi="Book Antiqua" w:hint="eastAsia"/>
        </w:rPr>
        <w:t xml:space="preserve"> </w:t>
      </w:r>
      <w:r w:rsidRPr="00AF2660">
        <w:rPr>
          <w:rFonts w:ascii="Book Antiqua" w:hAnsi="Book Antiqua"/>
        </w:rPr>
        <w:t>23-</w:t>
      </w:r>
      <w:r w:rsidRPr="00AF2660">
        <w:rPr>
          <w:rFonts w:ascii="Book Antiqua" w:hAnsi="Book Antiqua" w:hint="eastAsia"/>
        </w:rPr>
        <w:t>2</w:t>
      </w:r>
      <w:r w:rsidRPr="00AF2660">
        <w:rPr>
          <w:rFonts w:ascii="Book Antiqua" w:hAnsi="Book Antiqua"/>
        </w:rPr>
        <w:t>8 [DOI: 10.37047/jos.2019-73127]</w:t>
      </w:r>
    </w:p>
    <w:p w14:paraId="775E8D15" w14:textId="77777777" w:rsidR="004455E2" w:rsidRPr="00AF2660" w:rsidRDefault="004455E2" w:rsidP="004455E2">
      <w:pPr>
        <w:pStyle w:val="ad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F2660">
        <w:rPr>
          <w:rFonts w:ascii="Book Antiqua" w:hAnsi="Book Antiqua"/>
        </w:rPr>
        <w:lastRenderedPageBreak/>
        <w:t>6 </w:t>
      </w:r>
      <w:r w:rsidRPr="00AF2660">
        <w:rPr>
          <w:rFonts w:ascii="Book Antiqua" w:hAnsi="Book Antiqua"/>
          <w:b/>
          <w:bCs/>
        </w:rPr>
        <w:t>Kwon MS</w:t>
      </w:r>
      <w:r w:rsidRPr="00AF2660">
        <w:rPr>
          <w:rFonts w:ascii="Book Antiqua" w:hAnsi="Book Antiqua"/>
          <w:bCs/>
        </w:rPr>
        <w:t xml:space="preserve">, Lee SS, </w:t>
      </w:r>
      <w:proofErr w:type="spellStart"/>
      <w:r w:rsidRPr="00AF2660">
        <w:rPr>
          <w:rFonts w:ascii="Book Antiqua" w:hAnsi="Book Antiqua"/>
          <w:bCs/>
        </w:rPr>
        <w:t>Ahn</w:t>
      </w:r>
      <w:proofErr w:type="spellEnd"/>
      <w:r w:rsidRPr="00AF2660">
        <w:rPr>
          <w:rFonts w:ascii="Book Antiqua" w:hAnsi="Book Antiqua"/>
          <w:bCs/>
        </w:rPr>
        <w:t xml:space="preserve"> GH. Schwannomas of the gastrointestinal tract: clinicopathological features of 12 cases including a case of esophageal tumor compared with those of gastrointestinal stromal tumors and leiomyomas of the gastrointestinal tract. </w:t>
      </w:r>
      <w:proofErr w:type="spellStart"/>
      <w:r w:rsidRPr="00AF2660">
        <w:rPr>
          <w:rFonts w:ascii="Book Antiqua" w:hAnsi="Book Antiqua"/>
          <w:bCs/>
          <w:i/>
        </w:rPr>
        <w:t>Pathol</w:t>
      </w:r>
      <w:proofErr w:type="spellEnd"/>
      <w:r w:rsidRPr="00AF2660">
        <w:rPr>
          <w:rFonts w:ascii="Book Antiqua" w:hAnsi="Book Antiqua"/>
          <w:bCs/>
          <w:i/>
        </w:rPr>
        <w:t xml:space="preserve"> Res </w:t>
      </w:r>
      <w:proofErr w:type="spellStart"/>
      <w:r w:rsidRPr="00AF2660">
        <w:rPr>
          <w:rFonts w:ascii="Book Antiqua" w:hAnsi="Book Antiqua"/>
          <w:bCs/>
          <w:i/>
        </w:rPr>
        <w:t>Pract</w:t>
      </w:r>
      <w:proofErr w:type="spellEnd"/>
      <w:r w:rsidRPr="00AF2660">
        <w:rPr>
          <w:rFonts w:ascii="Book Antiqua" w:hAnsi="Book Antiqua"/>
          <w:bCs/>
        </w:rPr>
        <w:t xml:space="preserve"> 2002;</w:t>
      </w:r>
      <w:r w:rsidRPr="00AF2660">
        <w:rPr>
          <w:rFonts w:ascii="Book Antiqua" w:hAnsi="Book Antiqua" w:hint="eastAsia"/>
          <w:bCs/>
        </w:rPr>
        <w:t xml:space="preserve"> </w:t>
      </w:r>
      <w:r w:rsidRPr="00AF2660">
        <w:rPr>
          <w:rFonts w:ascii="Book Antiqua" w:hAnsi="Book Antiqua"/>
          <w:b/>
          <w:bCs/>
        </w:rPr>
        <w:t>198</w:t>
      </w:r>
      <w:r w:rsidRPr="00AF2660">
        <w:rPr>
          <w:rFonts w:ascii="Book Antiqua" w:hAnsi="Book Antiqua"/>
          <w:bCs/>
        </w:rPr>
        <w:t>:</w:t>
      </w:r>
      <w:r w:rsidRPr="00AF2660">
        <w:rPr>
          <w:rFonts w:ascii="Book Antiqua" w:hAnsi="Book Antiqua" w:hint="eastAsia"/>
          <w:bCs/>
        </w:rPr>
        <w:t xml:space="preserve"> </w:t>
      </w:r>
      <w:r w:rsidRPr="00AF2660">
        <w:rPr>
          <w:rFonts w:ascii="Book Antiqua" w:hAnsi="Book Antiqua"/>
          <w:bCs/>
        </w:rPr>
        <w:t>605-</w:t>
      </w:r>
      <w:r w:rsidRPr="00AF2660">
        <w:rPr>
          <w:rFonts w:ascii="Book Antiqua" w:hAnsi="Book Antiqua" w:hint="eastAsia"/>
          <w:bCs/>
        </w:rPr>
        <w:t>6</w:t>
      </w:r>
      <w:r w:rsidRPr="00AF2660">
        <w:rPr>
          <w:rFonts w:ascii="Book Antiqua" w:hAnsi="Book Antiqua"/>
          <w:bCs/>
        </w:rPr>
        <w:t xml:space="preserve">13 </w:t>
      </w:r>
      <w:r w:rsidRPr="00AF2660">
        <w:rPr>
          <w:rFonts w:ascii="Book Antiqua" w:hAnsi="Book Antiqua" w:hint="eastAsia"/>
          <w:bCs/>
        </w:rPr>
        <w:t>[</w:t>
      </w:r>
      <w:r w:rsidRPr="00AF2660">
        <w:rPr>
          <w:rFonts w:ascii="Book Antiqua" w:hAnsi="Book Antiqua"/>
          <w:bCs/>
        </w:rPr>
        <w:t>PMID: 12440783</w:t>
      </w:r>
      <w:r w:rsidRPr="00AF2660">
        <w:rPr>
          <w:rFonts w:ascii="Book Antiqua" w:hAnsi="Book Antiqua" w:hint="eastAsia"/>
          <w:bCs/>
        </w:rPr>
        <w:t xml:space="preserve"> DOI</w:t>
      </w:r>
      <w:r w:rsidRPr="00AF2660">
        <w:rPr>
          <w:rFonts w:ascii="Book Antiqua" w:hAnsi="Book Antiqua"/>
          <w:bCs/>
        </w:rPr>
        <w:t>: 10.1078/0344-0338-00309</w:t>
      </w:r>
      <w:r w:rsidRPr="00AF2660">
        <w:rPr>
          <w:rFonts w:ascii="Book Antiqua" w:hAnsi="Book Antiqua" w:hint="eastAsia"/>
          <w:bCs/>
        </w:rPr>
        <w:t>]</w:t>
      </w:r>
    </w:p>
    <w:p w14:paraId="01575312" w14:textId="77777777" w:rsidR="004455E2" w:rsidRPr="00AF2660" w:rsidRDefault="004455E2" w:rsidP="004455E2">
      <w:pPr>
        <w:pStyle w:val="ad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F2660">
        <w:rPr>
          <w:rFonts w:ascii="Book Antiqua" w:hAnsi="Book Antiqua"/>
        </w:rPr>
        <w:t>7 </w:t>
      </w:r>
      <w:proofErr w:type="spellStart"/>
      <w:r w:rsidRPr="00AF2660">
        <w:rPr>
          <w:rFonts w:ascii="Book Antiqua" w:hAnsi="Book Antiqua"/>
          <w:b/>
          <w:bCs/>
        </w:rPr>
        <w:t>Agaimy</w:t>
      </w:r>
      <w:proofErr w:type="spellEnd"/>
      <w:r w:rsidRPr="00AF2660">
        <w:rPr>
          <w:rFonts w:ascii="Book Antiqua" w:hAnsi="Book Antiqua"/>
          <w:b/>
          <w:bCs/>
        </w:rPr>
        <w:t xml:space="preserve"> A</w:t>
      </w:r>
      <w:r w:rsidRPr="00AF2660">
        <w:rPr>
          <w:rFonts w:ascii="Book Antiqua" w:hAnsi="Book Antiqua"/>
        </w:rPr>
        <w:t xml:space="preserve">, </w:t>
      </w:r>
      <w:proofErr w:type="spellStart"/>
      <w:r w:rsidRPr="00AF2660">
        <w:rPr>
          <w:rFonts w:ascii="Book Antiqua" w:hAnsi="Book Antiqua"/>
        </w:rPr>
        <w:t>Märkl</w:t>
      </w:r>
      <w:proofErr w:type="spellEnd"/>
      <w:r w:rsidRPr="00AF2660">
        <w:rPr>
          <w:rFonts w:ascii="Book Antiqua" w:hAnsi="Book Antiqua"/>
        </w:rPr>
        <w:t xml:space="preserve"> B, Kitz J, </w:t>
      </w:r>
      <w:proofErr w:type="spellStart"/>
      <w:r w:rsidRPr="00AF2660">
        <w:rPr>
          <w:rFonts w:ascii="Book Antiqua" w:hAnsi="Book Antiqua"/>
        </w:rPr>
        <w:t>Wünsch</w:t>
      </w:r>
      <w:proofErr w:type="spellEnd"/>
      <w:r w:rsidRPr="00AF2660">
        <w:rPr>
          <w:rFonts w:ascii="Book Antiqua" w:hAnsi="Book Antiqua"/>
        </w:rPr>
        <w:t xml:space="preserve"> PH, </w:t>
      </w:r>
      <w:proofErr w:type="spellStart"/>
      <w:r w:rsidRPr="00AF2660">
        <w:rPr>
          <w:rFonts w:ascii="Book Antiqua" w:hAnsi="Book Antiqua"/>
        </w:rPr>
        <w:t>Arnholdt</w:t>
      </w:r>
      <w:proofErr w:type="spellEnd"/>
      <w:r w:rsidRPr="00AF2660">
        <w:rPr>
          <w:rFonts w:ascii="Book Antiqua" w:hAnsi="Book Antiqua"/>
        </w:rPr>
        <w:t xml:space="preserve"> H, </w:t>
      </w:r>
      <w:proofErr w:type="spellStart"/>
      <w:r w:rsidRPr="00AF2660">
        <w:rPr>
          <w:rFonts w:ascii="Book Antiqua" w:hAnsi="Book Antiqua"/>
        </w:rPr>
        <w:t>Füzesi</w:t>
      </w:r>
      <w:proofErr w:type="spellEnd"/>
      <w:r w:rsidRPr="00AF2660">
        <w:rPr>
          <w:rFonts w:ascii="Book Antiqua" w:hAnsi="Book Antiqua"/>
        </w:rPr>
        <w:t xml:space="preserve"> L, Hartmann A, Chetty R. Peripheral nerve sheath tumors of the gastrointestinal tract: a multicenter study of 58 patients including NF1-associated gastric schwannoma and unusual morphologic variants. </w:t>
      </w:r>
      <w:proofErr w:type="spellStart"/>
      <w:r w:rsidRPr="00AF2660">
        <w:rPr>
          <w:rFonts w:ascii="Book Antiqua" w:hAnsi="Book Antiqua"/>
          <w:i/>
          <w:iCs/>
        </w:rPr>
        <w:t>Virchows</w:t>
      </w:r>
      <w:proofErr w:type="spellEnd"/>
      <w:r w:rsidRPr="00AF2660">
        <w:rPr>
          <w:rFonts w:ascii="Book Antiqua" w:hAnsi="Book Antiqua"/>
          <w:i/>
          <w:iCs/>
        </w:rPr>
        <w:t xml:space="preserve"> Arch</w:t>
      </w:r>
      <w:r w:rsidRPr="00AF2660">
        <w:rPr>
          <w:rFonts w:ascii="Book Antiqua" w:hAnsi="Book Antiqua"/>
        </w:rPr>
        <w:t> 2010; </w:t>
      </w:r>
      <w:r w:rsidRPr="00AF2660">
        <w:rPr>
          <w:rFonts w:ascii="Book Antiqua" w:hAnsi="Book Antiqua"/>
          <w:b/>
          <w:bCs/>
        </w:rPr>
        <w:t>456</w:t>
      </w:r>
      <w:r w:rsidRPr="00AF2660">
        <w:rPr>
          <w:rFonts w:ascii="Book Antiqua" w:hAnsi="Book Antiqua"/>
        </w:rPr>
        <w:t>: 411-422 [PMID: 20155280 DOI: 10.1007/s00428-010-0886-8]</w:t>
      </w:r>
    </w:p>
    <w:p w14:paraId="0E1A975C" w14:textId="77777777" w:rsidR="004455E2" w:rsidRPr="00AF2660" w:rsidRDefault="004455E2" w:rsidP="004455E2">
      <w:pPr>
        <w:pStyle w:val="ad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F2660">
        <w:rPr>
          <w:rFonts w:ascii="Book Antiqua" w:hAnsi="Book Antiqua"/>
        </w:rPr>
        <w:t>8 </w:t>
      </w:r>
      <w:r w:rsidRPr="00AF2660">
        <w:rPr>
          <w:rFonts w:ascii="Book Antiqua" w:hAnsi="Book Antiqua"/>
          <w:b/>
          <w:bCs/>
        </w:rPr>
        <w:t>Tao LP</w:t>
      </w:r>
      <w:r w:rsidRPr="00AF2660">
        <w:rPr>
          <w:rFonts w:ascii="Book Antiqua" w:hAnsi="Book Antiqua"/>
        </w:rPr>
        <w:t>, Huang EJ, Li P, Lu YY. Schwannoma of stomach: a clinicopathologic study of 12 cases. </w:t>
      </w:r>
      <w:r w:rsidRPr="00AF2660">
        <w:rPr>
          <w:rFonts w:ascii="Book Antiqua" w:hAnsi="Book Antiqua"/>
          <w:i/>
          <w:iCs/>
        </w:rPr>
        <w:t xml:space="preserve">Int J </w:t>
      </w:r>
      <w:proofErr w:type="spellStart"/>
      <w:r w:rsidRPr="00AF2660">
        <w:rPr>
          <w:rFonts w:ascii="Book Antiqua" w:hAnsi="Book Antiqua"/>
          <w:i/>
          <w:iCs/>
        </w:rPr>
        <w:t>Clin</w:t>
      </w:r>
      <w:proofErr w:type="spellEnd"/>
      <w:r w:rsidRPr="00AF2660">
        <w:rPr>
          <w:rFonts w:ascii="Book Antiqua" w:hAnsi="Book Antiqua"/>
          <w:i/>
          <w:iCs/>
        </w:rPr>
        <w:t xml:space="preserve"> </w:t>
      </w:r>
      <w:proofErr w:type="spellStart"/>
      <w:r w:rsidRPr="00AF2660">
        <w:rPr>
          <w:rFonts w:ascii="Book Antiqua" w:hAnsi="Book Antiqua"/>
          <w:i/>
          <w:iCs/>
        </w:rPr>
        <w:t>Exp</w:t>
      </w:r>
      <w:proofErr w:type="spellEnd"/>
      <w:r w:rsidRPr="00AF2660">
        <w:rPr>
          <w:rFonts w:ascii="Book Antiqua" w:hAnsi="Book Antiqua"/>
          <w:i/>
          <w:iCs/>
        </w:rPr>
        <w:t xml:space="preserve"> </w:t>
      </w:r>
      <w:proofErr w:type="spellStart"/>
      <w:r w:rsidRPr="00AF2660">
        <w:rPr>
          <w:rFonts w:ascii="Book Antiqua" w:hAnsi="Book Antiqua"/>
          <w:i/>
          <w:iCs/>
        </w:rPr>
        <w:t>Pathol</w:t>
      </w:r>
      <w:proofErr w:type="spellEnd"/>
      <w:r w:rsidRPr="00AF2660">
        <w:rPr>
          <w:rFonts w:ascii="Book Antiqua" w:hAnsi="Book Antiqua"/>
        </w:rPr>
        <w:t> 2018; </w:t>
      </w:r>
      <w:r w:rsidRPr="00AF2660">
        <w:rPr>
          <w:rFonts w:ascii="Book Antiqua" w:hAnsi="Book Antiqua"/>
          <w:b/>
          <w:bCs/>
        </w:rPr>
        <w:t>11</w:t>
      </w:r>
      <w:r w:rsidRPr="00AF2660">
        <w:rPr>
          <w:rFonts w:ascii="Book Antiqua" w:hAnsi="Book Antiqua"/>
        </w:rPr>
        <w:t>: 1679-1683 [</w:t>
      </w:r>
      <w:bookmarkStart w:id="96" w:name="OLE_LINK53"/>
      <w:bookmarkStart w:id="97" w:name="OLE_LINK54"/>
      <w:r w:rsidRPr="00AF2660">
        <w:rPr>
          <w:rFonts w:ascii="Book Antiqua" w:hAnsi="Book Antiqua"/>
        </w:rPr>
        <w:t>PMID: 31938269</w:t>
      </w:r>
      <w:bookmarkEnd w:id="96"/>
      <w:bookmarkEnd w:id="97"/>
      <w:r w:rsidRPr="00AF2660">
        <w:rPr>
          <w:rFonts w:ascii="Book Antiqua" w:hAnsi="Book Antiqua"/>
        </w:rPr>
        <w:t>]</w:t>
      </w:r>
    </w:p>
    <w:p w14:paraId="2D2D5248" w14:textId="77777777" w:rsidR="004455E2" w:rsidRPr="00AF2660" w:rsidRDefault="004455E2" w:rsidP="004455E2">
      <w:pPr>
        <w:pStyle w:val="ad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F2660">
        <w:rPr>
          <w:rFonts w:ascii="Book Antiqua" w:hAnsi="Book Antiqua"/>
        </w:rPr>
        <w:t>9 </w:t>
      </w:r>
      <w:r w:rsidRPr="00AF2660">
        <w:rPr>
          <w:rFonts w:ascii="Book Antiqua" w:hAnsi="Book Antiqua"/>
          <w:b/>
          <w:bCs/>
        </w:rPr>
        <w:t>Voltaggio L</w:t>
      </w:r>
      <w:r w:rsidRPr="00AF2660">
        <w:rPr>
          <w:rFonts w:ascii="Book Antiqua" w:hAnsi="Book Antiqua"/>
          <w:bCs/>
        </w:rPr>
        <w:t xml:space="preserve">, Murray R, </w:t>
      </w:r>
      <w:proofErr w:type="spellStart"/>
      <w:r w:rsidRPr="00AF2660">
        <w:rPr>
          <w:rFonts w:ascii="Book Antiqua" w:hAnsi="Book Antiqua"/>
          <w:bCs/>
        </w:rPr>
        <w:t>Lasota</w:t>
      </w:r>
      <w:proofErr w:type="spellEnd"/>
      <w:r w:rsidRPr="00AF2660">
        <w:rPr>
          <w:rFonts w:ascii="Book Antiqua" w:hAnsi="Book Antiqua"/>
          <w:bCs/>
        </w:rPr>
        <w:t xml:space="preserve"> J, </w:t>
      </w:r>
      <w:proofErr w:type="spellStart"/>
      <w:r w:rsidRPr="00AF2660">
        <w:rPr>
          <w:rFonts w:ascii="Book Antiqua" w:hAnsi="Book Antiqua"/>
          <w:bCs/>
        </w:rPr>
        <w:t>Miettinen</w:t>
      </w:r>
      <w:proofErr w:type="spellEnd"/>
      <w:r w:rsidRPr="00AF2660">
        <w:rPr>
          <w:rFonts w:ascii="Book Antiqua" w:hAnsi="Book Antiqua"/>
          <w:bCs/>
        </w:rPr>
        <w:t xml:space="preserve"> M. Gastric schwannoma: a clinicopathologic study of 51 cases and critical review of the literature. </w:t>
      </w:r>
      <w:r w:rsidRPr="00AF2660">
        <w:rPr>
          <w:rFonts w:ascii="Book Antiqua" w:hAnsi="Book Antiqua"/>
          <w:bCs/>
          <w:i/>
        </w:rPr>
        <w:t xml:space="preserve">Hum </w:t>
      </w:r>
      <w:proofErr w:type="spellStart"/>
      <w:r w:rsidRPr="00AF2660">
        <w:rPr>
          <w:rFonts w:ascii="Book Antiqua" w:hAnsi="Book Antiqua"/>
          <w:bCs/>
          <w:i/>
        </w:rPr>
        <w:t>Pathol</w:t>
      </w:r>
      <w:proofErr w:type="spellEnd"/>
      <w:r w:rsidRPr="00AF2660">
        <w:rPr>
          <w:rFonts w:ascii="Book Antiqua" w:hAnsi="Book Antiqua"/>
          <w:bCs/>
          <w:i/>
        </w:rPr>
        <w:t xml:space="preserve"> </w:t>
      </w:r>
      <w:r w:rsidRPr="00AF2660">
        <w:rPr>
          <w:rFonts w:ascii="Book Antiqua" w:hAnsi="Book Antiqua"/>
          <w:bCs/>
        </w:rPr>
        <w:t>2012;</w:t>
      </w:r>
      <w:r w:rsidRPr="00AF2660">
        <w:rPr>
          <w:rFonts w:ascii="Book Antiqua" w:hAnsi="Book Antiqua" w:hint="eastAsia"/>
          <w:bCs/>
        </w:rPr>
        <w:t xml:space="preserve"> </w:t>
      </w:r>
      <w:r w:rsidRPr="00AF2660">
        <w:rPr>
          <w:rFonts w:ascii="Book Antiqua" w:hAnsi="Book Antiqua"/>
          <w:b/>
          <w:bCs/>
        </w:rPr>
        <w:t>43</w:t>
      </w:r>
      <w:r w:rsidRPr="00AF2660">
        <w:rPr>
          <w:rFonts w:ascii="Book Antiqua" w:hAnsi="Book Antiqua"/>
          <w:bCs/>
        </w:rPr>
        <w:t>:</w:t>
      </w:r>
      <w:r w:rsidRPr="00AF2660">
        <w:rPr>
          <w:rFonts w:ascii="Book Antiqua" w:hAnsi="Book Antiqua" w:hint="eastAsia"/>
          <w:bCs/>
        </w:rPr>
        <w:t xml:space="preserve"> </w:t>
      </w:r>
      <w:r w:rsidRPr="00AF2660">
        <w:rPr>
          <w:rFonts w:ascii="Book Antiqua" w:hAnsi="Book Antiqua"/>
          <w:bCs/>
        </w:rPr>
        <w:t>650-</w:t>
      </w:r>
      <w:r w:rsidRPr="00AF2660">
        <w:rPr>
          <w:rFonts w:ascii="Book Antiqua" w:hAnsi="Book Antiqua" w:hint="eastAsia"/>
          <w:bCs/>
        </w:rPr>
        <w:t>65</w:t>
      </w:r>
      <w:r w:rsidRPr="00AF2660">
        <w:rPr>
          <w:rFonts w:ascii="Book Antiqua" w:hAnsi="Book Antiqua"/>
          <w:bCs/>
        </w:rPr>
        <w:t xml:space="preserve">9 </w:t>
      </w:r>
      <w:r w:rsidRPr="00AF2660">
        <w:rPr>
          <w:rFonts w:ascii="Book Antiqua" w:hAnsi="Book Antiqua" w:hint="eastAsia"/>
          <w:bCs/>
        </w:rPr>
        <w:t>[</w:t>
      </w:r>
      <w:r w:rsidRPr="00AF2660">
        <w:rPr>
          <w:rFonts w:ascii="Book Antiqua" w:hAnsi="Book Antiqua"/>
          <w:bCs/>
        </w:rPr>
        <w:t>PMID: 22137423</w:t>
      </w:r>
      <w:r w:rsidRPr="00AF2660">
        <w:rPr>
          <w:rFonts w:ascii="Book Antiqua" w:hAnsi="Book Antiqua" w:hint="eastAsia"/>
          <w:bCs/>
        </w:rPr>
        <w:t xml:space="preserve"> DOI</w:t>
      </w:r>
      <w:r w:rsidRPr="00AF2660">
        <w:rPr>
          <w:rFonts w:ascii="Book Antiqua" w:hAnsi="Book Antiqua"/>
          <w:bCs/>
        </w:rPr>
        <w:t>: 10.1016/j.humpath.2011.07.006</w:t>
      </w:r>
      <w:r w:rsidRPr="00AF2660">
        <w:rPr>
          <w:rFonts w:ascii="Book Antiqua" w:hAnsi="Book Antiqua" w:hint="eastAsia"/>
          <w:bCs/>
        </w:rPr>
        <w:t>]</w:t>
      </w:r>
    </w:p>
    <w:p w14:paraId="3EBA596E" w14:textId="77777777" w:rsidR="004455E2" w:rsidRPr="00AF2660" w:rsidRDefault="004455E2" w:rsidP="004455E2">
      <w:pPr>
        <w:pStyle w:val="ad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F2660">
        <w:rPr>
          <w:rFonts w:ascii="Book Antiqua" w:hAnsi="Book Antiqua"/>
        </w:rPr>
        <w:t>10 </w:t>
      </w:r>
      <w:r w:rsidRPr="00AF2660">
        <w:rPr>
          <w:rFonts w:ascii="Book Antiqua" w:hAnsi="Book Antiqua"/>
          <w:b/>
          <w:bCs/>
        </w:rPr>
        <w:t>Perry A</w:t>
      </w:r>
      <w:r w:rsidRPr="00AF2660">
        <w:rPr>
          <w:rFonts w:ascii="Book Antiqua" w:hAnsi="Book Antiqua"/>
        </w:rPr>
        <w:t>, Roth KA, Banerjee R, Fuller CE, Gutmann DH. NF1 deletions in S-100 protein-positive and negative cells of sporadic and neurofibromatosis 1 (NF1)-associated plexiform neurofibromas and malignant peripheral nerve sheath tumors. </w:t>
      </w:r>
      <w:r w:rsidRPr="00AF2660">
        <w:rPr>
          <w:rFonts w:ascii="Book Antiqua" w:hAnsi="Book Antiqua"/>
          <w:i/>
          <w:iCs/>
        </w:rPr>
        <w:t xml:space="preserve">Am J </w:t>
      </w:r>
      <w:proofErr w:type="spellStart"/>
      <w:r w:rsidRPr="00AF2660">
        <w:rPr>
          <w:rFonts w:ascii="Book Antiqua" w:hAnsi="Book Antiqua"/>
          <w:i/>
          <w:iCs/>
        </w:rPr>
        <w:t>Pathol</w:t>
      </w:r>
      <w:proofErr w:type="spellEnd"/>
      <w:r w:rsidRPr="00AF2660">
        <w:rPr>
          <w:rFonts w:ascii="Book Antiqua" w:hAnsi="Book Antiqua"/>
        </w:rPr>
        <w:t> 2001; </w:t>
      </w:r>
      <w:r w:rsidRPr="00AF2660">
        <w:rPr>
          <w:rFonts w:ascii="Book Antiqua" w:hAnsi="Book Antiqua"/>
          <w:b/>
          <w:bCs/>
        </w:rPr>
        <w:t>159</w:t>
      </w:r>
      <w:r w:rsidRPr="00AF2660">
        <w:rPr>
          <w:rFonts w:ascii="Book Antiqua" w:hAnsi="Book Antiqua"/>
        </w:rPr>
        <w:t>: 57-61 [PMID: 11438454 DOI: 10.1016/S0002-9440(10)61673-2]</w:t>
      </w:r>
    </w:p>
    <w:p w14:paraId="0E0594D0" w14:textId="77777777" w:rsidR="004455E2" w:rsidRPr="00AF2660" w:rsidRDefault="004455E2" w:rsidP="004455E2">
      <w:pPr>
        <w:pStyle w:val="ad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F2660">
        <w:rPr>
          <w:rFonts w:ascii="Book Antiqua" w:hAnsi="Book Antiqua"/>
        </w:rPr>
        <w:t>11 </w:t>
      </w:r>
      <w:proofErr w:type="spellStart"/>
      <w:r w:rsidRPr="00AF2660">
        <w:rPr>
          <w:rFonts w:ascii="Book Antiqua" w:hAnsi="Book Antiqua"/>
          <w:b/>
          <w:bCs/>
        </w:rPr>
        <w:t>Garrouche</w:t>
      </w:r>
      <w:proofErr w:type="spellEnd"/>
      <w:r w:rsidRPr="00AF2660">
        <w:rPr>
          <w:rFonts w:ascii="Book Antiqua" w:hAnsi="Book Antiqua"/>
          <w:b/>
          <w:bCs/>
        </w:rPr>
        <w:t xml:space="preserve"> N</w:t>
      </w:r>
      <w:r w:rsidRPr="00AF2660">
        <w:rPr>
          <w:rFonts w:ascii="Book Antiqua" w:hAnsi="Book Antiqua"/>
        </w:rPr>
        <w:t xml:space="preserve">, Ben Abdallah A, </w:t>
      </w:r>
      <w:proofErr w:type="spellStart"/>
      <w:r w:rsidRPr="00AF2660">
        <w:rPr>
          <w:rFonts w:ascii="Book Antiqua" w:hAnsi="Book Antiqua"/>
        </w:rPr>
        <w:t>Arifa</w:t>
      </w:r>
      <w:proofErr w:type="spellEnd"/>
      <w:r w:rsidRPr="00AF2660">
        <w:rPr>
          <w:rFonts w:ascii="Book Antiqua" w:hAnsi="Book Antiqua"/>
        </w:rPr>
        <w:t xml:space="preserve"> N, </w:t>
      </w:r>
      <w:proofErr w:type="spellStart"/>
      <w:r w:rsidRPr="00AF2660">
        <w:rPr>
          <w:rFonts w:ascii="Book Antiqua" w:hAnsi="Book Antiqua"/>
        </w:rPr>
        <w:t>Hasni</w:t>
      </w:r>
      <w:proofErr w:type="spellEnd"/>
      <w:r w:rsidRPr="00AF2660">
        <w:rPr>
          <w:rFonts w:ascii="Book Antiqua" w:hAnsi="Book Antiqua"/>
        </w:rPr>
        <w:t xml:space="preserve"> I, Ben Cheikh Y, Ben Farhat W, Ben Amor S, </w:t>
      </w:r>
      <w:proofErr w:type="spellStart"/>
      <w:r w:rsidRPr="00AF2660">
        <w:rPr>
          <w:rFonts w:ascii="Book Antiqua" w:hAnsi="Book Antiqua"/>
        </w:rPr>
        <w:t>Jemni</w:t>
      </w:r>
      <w:proofErr w:type="spellEnd"/>
      <w:r w:rsidRPr="00AF2660">
        <w:rPr>
          <w:rFonts w:ascii="Book Antiqua" w:hAnsi="Book Antiqua"/>
        </w:rPr>
        <w:t xml:space="preserve"> H. Spectrum of gastrointestinal lesions of neurofibromatosis type 1: a pictorial review. </w:t>
      </w:r>
      <w:r w:rsidRPr="00AF2660">
        <w:rPr>
          <w:rFonts w:ascii="Book Antiqua" w:hAnsi="Book Antiqua"/>
          <w:i/>
          <w:iCs/>
        </w:rPr>
        <w:t>Insights Imaging</w:t>
      </w:r>
      <w:r w:rsidRPr="00AF2660">
        <w:rPr>
          <w:rFonts w:ascii="Book Antiqua" w:hAnsi="Book Antiqua"/>
        </w:rPr>
        <w:t> 2018; </w:t>
      </w:r>
      <w:r w:rsidRPr="00AF2660">
        <w:rPr>
          <w:rFonts w:ascii="Book Antiqua" w:hAnsi="Book Antiqua"/>
          <w:b/>
          <w:bCs/>
        </w:rPr>
        <w:t>9</w:t>
      </w:r>
      <w:r w:rsidRPr="00AF2660">
        <w:rPr>
          <w:rFonts w:ascii="Book Antiqua" w:hAnsi="Book Antiqua"/>
        </w:rPr>
        <w:t>: 661-671 [PMID: 30187267 DOI: 10.1007/s13244-018-0648-8]</w:t>
      </w:r>
    </w:p>
    <w:p w14:paraId="072AA225" w14:textId="77777777" w:rsidR="004455E2" w:rsidRPr="00AF2660" w:rsidRDefault="004455E2" w:rsidP="004455E2">
      <w:pPr>
        <w:pStyle w:val="ad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F2660">
        <w:rPr>
          <w:rFonts w:ascii="Book Antiqua" w:hAnsi="Book Antiqua"/>
        </w:rPr>
        <w:t>12 </w:t>
      </w:r>
      <w:proofErr w:type="spellStart"/>
      <w:r w:rsidRPr="00AF2660">
        <w:rPr>
          <w:rFonts w:ascii="Book Antiqua" w:hAnsi="Book Antiqua"/>
          <w:b/>
          <w:bCs/>
        </w:rPr>
        <w:t>Okamatsu</w:t>
      </w:r>
      <w:proofErr w:type="spellEnd"/>
      <w:r w:rsidRPr="00AF2660">
        <w:rPr>
          <w:rFonts w:ascii="Book Antiqua" w:hAnsi="Book Antiqua"/>
          <w:b/>
          <w:bCs/>
        </w:rPr>
        <w:t xml:space="preserve"> C</w:t>
      </w:r>
      <w:r w:rsidRPr="00AF2660">
        <w:rPr>
          <w:rFonts w:ascii="Book Antiqua" w:hAnsi="Book Antiqua"/>
        </w:rPr>
        <w:t xml:space="preserve">, London WB, Naranjo A, </w:t>
      </w:r>
      <w:proofErr w:type="spellStart"/>
      <w:r w:rsidRPr="00AF2660">
        <w:rPr>
          <w:rFonts w:ascii="Book Antiqua" w:hAnsi="Book Antiqua"/>
        </w:rPr>
        <w:t>Hogarty</w:t>
      </w:r>
      <w:proofErr w:type="spellEnd"/>
      <w:r w:rsidRPr="00AF2660">
        <w:rPr>
          <w:rFonts w:ascii="Book Antiqua" w:hAnsi="Book Antiqua"/>
        </w:rPr>
        <w:t xml:space="preserve"> MD, </w:t>
      </w:r>
      <w:proofErr w:type="spellStart"/>
      <w:r w:rsidRPr="00AF2660">
        <w:rPr>
          <w:rFonts w:ascii="Book Antiqua" w:hAnsi="Book Antiqua"/>
        </w:rPr>
        <w:t>Gastier</w:t>
      </w:r>
      <w:proofErr w:type="spellEnd"/>
      <w:r w:rsidRPr="00AF2660">
        <w:rPr>
          <w:rFonts w:ascii="Book Antiqua" w:hAnsi="Book Antiqua"/>
        </w:rPr>
        <w:t xml:space="preserve">-Foster JM, Look AT, </w:t>
      </w:r>
      <w:proofErr w:type="spellStart"/>
      <w:r w:rsidRPr="00AF2660">
        <w:rPr>
          <w:rFonts w:ascii="Book Antiqua" w:hAnsi="Book Antiqua"/>
        </w:rPr>
        <w:t>LaQuaglia</w:t>
      </w:r>
      <w:proofErr w:type="spellEnd"/>
      <w:r w:rsidRPr="00AF2660">
        <w:rPr>
          <w:rFonts w:ascii="Book Antiqua" w:hAnsi="Book Antiqua"/>
        </w:rPr>
        <w:t xml:space="preserve"> M, Maris JM, Cohn SL, </w:t>
      </w:r>
      <w:proofErr w:type="spellStart"/>
      <w:r w:rsidRPr="00AF2660">
        <w:rPr>
          <w:rFonts w:ascii="Book Antiqua" w:hAnsi="Book Antiqua"/>
        </w:rPr>
        <w:t>Matthay</w:t>
      </w:r>
      <w:proofErr w:type="spellEnd"/>
      <w:r w:rsidRPr="00AF2660">
        <w:rPr>
          <w:rFonts w:ascii="Book Antiqua" w:hAnsi="Book Antiqua"/>
        </w:rPr>
        <w:t xml:space="preserve"> KK, Seeger RC, </w:t>
      </w:r>
      <w:proofErr w:type="spellStart"/>
      <w:r w:rsidRPr="00AF2660">
        <w:rPr>
          <w:rFonts w:ascii="Book Antiqua" w:hAnsi="Book Antiqua"/>
        </w:rPr>
        <w:t>Saji</w:t>
      </w:r>
      <w:proofErr w:type="spellEnd"/>
      <w:r w:rsidRPr="00AF2660">
        <w:rPr>
          <w:rFonts w:ascii="Book Antiqua" w:hAnsi="Book Antiqua"/>
        </w:rPr>
        <w:t xml:space="preserve"> T, Shimada H. Clinicopathological characteristics of </w:t>
      </w:r>
      <w:proofErr w:type="spellStart"/>
      <w:r w:rsidRPr="00AF2660">
        <w:rPr>
          <w:rFonts w:ascii="Book Antiqua" w:hAnsi="Book Antiqua"/>
        </w:rPr>
        <w:t>ganglioneuroma</w:t>
      </w:r>
      <w:proofErr w:type="spellEnd"/>
      <w:r w:rsidRPr="00AF2660">
        <w:rPr>
          <w:rFonts w:ascii="Book Antiqua" w:hAnsi="Book Antiqua"/>
        </w:rPr>
        <w:t xml:space="preserve"> and </w:t>
      </w:r>
      <w:proofErr w:type="spellStart"/>
      <w:r w:rsidRPr="00AF2660">
        <w:rPr>
          <w:rFonts w:ascii="Book Antiqua" w:hAnsi="Book Antiqua"/>
        </w:rPr>
        <w:t>ganglioneuroblastoma</w:t>
      </w:r>
      <w:proofErr w:type="spellEnd"/>
      <w:r w:rsidRPr="00AF2660">
        <w:rPr>
          <w:rFonts w:ascii="Book Antiqua" w:hAnsi="Book Antiqua"/>
        </w:rPr>
        <w:t>: a report from the CCG and COG. </w:t>
      </w:r>
      <w:proofErr w:type="spellStart"/>
      <w:r w:rsidRPr="00AF2660">
        <w:rPr>
          <w:rFonts w:ascii="Book Antiqua" w:hAnsi="Book Antiqua"/>
          <w:i/>
          <w:iCs/>
        </w:rPr>
        <w:t>Pediatr</w:t>
      </w:r>
      <w:proofErr w:type="spellEnd"/>
      <w:r w:rsidRPr="00AF2660">
        <w:rPr>
          <w:rFonts w:ascii="Book Antiqua" w:hAnsi="Book Antiqua"/>
          <w:i/>
          <w:iCs/>
        </w:rPr>
        <w:t xml:space="preserve"> Blood Cancer</w:t>
      </w:r>
      <w:r w:rsidRPr="00AF2660">
        <w:rPr>
          <w:rFonts w:ascii="Book Antiqua" w:hAnsi="Book Antiqua"/>
        </w:rPr>
        <w:t> 2009; </w:t>
      </w:r>
      <w:r w:rsidRPr="00AF2660">
        <w:rPr>
          <w:rFonts w:ascii="Book Antiqua" w:hAnsi="Book Antiqua"/>
          <w:b/>
          <w:bCs/>
        </w:rPr>
        <w:t>53</w:t>
      </w:r>
      <w:r w:rsidRPr="00AF2660">
        <w:rPr>
          <w:rFonts w:ascii="Book Antiqua" w:hAnsi="Book Antiqua"/>
        </w:rPr>
        <w:t>: 563-569 [PMID: 19530234 DOI: 10.1002/pbc.22106]</w:t>
      </w:r>
    </w:p>
    <w:p w14:paraId="099B09DC" w14:textId="609C3926" w:rsidR="004455E2" w:rsidRPr="00AF2660" w:rsidRDefault="004455E2" w:rsidP="004455E2">
      <w:pPr>
        <w:pStyle w:val="ad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F2660">
        <w:rPr>
          <w:rFonts w:ascii="Book Antiqua" w:hAnsi="Book Antiqua"/>
        </w:rPr>
        <w:lastRenderedPageBreak/>
        <w:t>13 </w:t>
      </w:r>
      <w:r w:rsidRPr="00AF2660">
        <w:rPr>
          <w:rFonts w:ascii="Book Antiqua" w:hAnsi="Book Antiqua"/>
          <w:b/>
          <w:bCs/>
        </w:rPr>
        <w:t>Chan OT</w:t>
      </w:r>
      <w:r w:rsidRPr="00AF2660">
        <w:rPr>
          <w:rFonts w:ascii="Book Antiqua" w:hAnsi="Book Antiqua"/>
        </w:rPr>
        <w:t xml:space="preserve">, </w:t>
      </w:r>
      <w:proofErr w:type="spellStart"/>
      <w:r w:rsidRPr="00AF2660">
        <w:rPr>
          <w:rFonts w:ascii="Book Antiqua" w:hAnsi="Book Antiqua"/>
        </w:rPr>
        <w:t>Haghighi</w:t>
      </w:r>
      <w:proofErr w:type="spellEnd"/>
      <w:r w:rsidRPr="00AF2660">
        <w:rPr>
          <w:rFonts w:ascii="Book Antiqua" w:hAnsi="Book Antiqua"/>
        </w:rPr>
        <w:t xml:space="preserve"> P. </w:t>
      </w:r>
      <w:proofErr w:type="spellStart"/>
      <w:r w:rsidRPr="00AF2660">
        <w:rPr>
          <w:rFonts w:ascii="Book Antiqua" w:hAnsi="Book Antiqua"/>
        </w:rPr>
        <w:t>Hamartomatous</w:t>
      </w:r>
      <w:proofErr w:type="spellEnd"/>
      <w:r w:rsidRPr="00AF2660">
        <w:rPr>
          <w:rFonts w:ascii="Book Antiqua" w:hAnsi="Book Antiqua"/>
        </w:rPr>
        <w:t xml:space="preserve"> polyps of the colon: </w:t>
      </w:r>
      <w:proofErr w:type="spellStart"/>
      <w:r w:rsidRPr="00AF2660">
        <w:rPr>
          <w:rFonts w:ascii="Book Antiqua" w:hAnsi="Book Antiqua"/>
        </w:rPr>
        <w:t>ganglioneuromatous</w:t>
      </w:r>
      <w:proofErr w:type="spellEnd"/>
      <w:r w:rsidRPr="00AF2660">
        <w:rPr>
          <w:rFonts w:ascii="Book Antiqua" w:hAnsi="Book Antiqua"/>
        </w:rPr>
        <w:t xml:space="preserve">, stromal, and </w:t>
      </w:r>
      <w:proofErr w:type="spellStart"/>
      <w:r w:rsidRPr="00AF2660">
        <w:rPr>
          <w:rFonts w:ascii="Book Antiqua" w:hAnsi="Book Antiqua"/>
        </w:rPr>
        <w:t>lipomatous</w:t>
      </w:r>
      <w:proofErr w:type="spellEnd"/>
      <w:r w:rsidRPr="00AF2660">
        <w:rPr>
          <w:rFonts w:ascii="Book Antiqua" w:hAnsi="Book Antiqua"/>
        </w:rPr>
        <w:t>. </w:t>
      </w:r>
      <w:r w:rsidRPr="00AF2660">
        <w:rPr>
          <w:rFonts w:ascii="Book Antiqua" w:hAnsi="Book Antiqua"/>
          <w:i/>
          <w:iCs/>
        </w:rPr>
        <w:t xml:space="preserve">Arch </w:t>
      </w:r>
      <w:proofErr w:type="spellStart"/>
      <w:r w:rsidRPr="00AF2660">
        <w:rPr>
          <w:rFonts w:ascii="Book Antiqua" w:hAnsi="Book Antiqua"/>
          <w:i/>
          <w:iCs/>
        </w:rPr>
        <w:t>Pathol</w:t>
      </w:r>
      <w:proofErr w:type="spellEnd"/>
      <w:r w:rsidRPr="00AF2660">
        <w:rPr>
          <w:rFonts w:ascii="Book Antiqua" w:hAnsi="Book Antiqua"/>
          <w:i/>
          <w:iCs/>
        </w:rPr>
        <w:t xml:space="preserve"> Lab Med</w:t>
      </w:r>
      <w:r w:rsidRPr="00AF2660">
        <w:rPr>
          <w:rFonts w:ascii="Book Antiqua" w:hAnsi="Book Antiqua"/>
        </w:rPr>
        <w:t> 2006; </w:t>
      </w:r>
      <w:r w:rsidRPr="00AF2660">
        <w:rPr>
          <w:rFonts w:ascii="Book Antiqua" w:hAnsi="Book Antiqua"/>
          <w:b/>
          <w:bCs/>
        </w:rPr>
        <w:t>130</w:t>
      </w:r>
      <w:r w:rsidRPr="00AF2660">
        <w:rPr>
          <w:rFonts w:ascii="Book Antiqua" w:hAnsi="Book Antiqua"/>
        </w:rPr>
        <w:t>: 1561-1566 [</w:t>
      </w:r>
      <w:bookmarkStart w:id="98" w:name="OLE_LINK55"/>
      <w:bookmarkStart w:id="99" w:name="OLE_LINK56"/>
      <w:r w:rsidRPr="00AF2660">
        <w:rPr>
          <w:rFonts w:ascii="Book Antiqua" w:hAnsi="Book Antiqua"/>
        </w:rPr>
        <w:t xml:space="preserve">PMID: </w:t>
      </w:r>
      <w:bookmarkStart w:id="100" w:name="OLE_LINK131"/>
      <w:r w:rsidRPr="00AF2660">
        <w:rPr>
          <w:rFonts w:ascii="Book Antiqua" w:hAnsi="Book Antiqua"/>
        </w:rPr>
        <w:t>17090203</w:t>
      </w:r>
      <w:bookmarkEnd w:id="98"/>
      <w:bookmarkEnd w:id="99"/>
      <w:bookmarkEnd w:id="100"/>
      <w:r w:rsidRPr="00AF2660">
        <w:rPr>
          <w:rFonts w:ascii="Book Antiqua" w:hAnsi="Book Antiqua"/>
        </w:rPr>
        <w:t xml:space="preserve"> DOI:</w:t>
      </w:r>
      <w:r w:rsidR="000A02D8">
        <w:rPr>
          <w:rFonts w:ascii="Book Antiqua" w:hAnsi="Book Antiqua"/>
        </w:rPr>
        <w:t xml:space="preserve"> </w:t>
      </w:r>
      <w:r w:rsidR="000A02D8" w:rsidRPr="000A02D8">
        <w:rPr>
          <w:rFonts w:ascii="Book Antiqua" w:hAnsi="Book Antiqua"/>
        </w:rPr>
        <w:t>10.1043/1543-2165(2006)130[1561</w:t>
      </w:r>
      <w:proofErr w:type="gramStart"/>
      <w:r w:rsidR="000A02D8" w:rsidRPr="000A02D8">
        <w:rPr>
          <w:rFonts w:ascii="Book Antiqua" w:hAnsi="Book Antiqua"/>
        </w:rPr>
        <w:t>:HPOTCG</w:t>
      </w:r>
      <w:proofErr w:type="gramEnd"/>
      <w:r w:rsidR="000A02D8" w:rsidRPr="000A02D8">
        <w:rPr>
          <w:rFonts w:ascii="Book Antiqua" w:hAnsi="Book Antiqua"/>
        </w:rPr>
        <w:t>]2.0.CO;2</w:t>
      </w:r>
      <w:r w:rsidRPr="00AF2660">
        <w:rPr>
          <w:rFonts w:ascii="Book Antiqua" w:hAnsi="Book Antiqua"/>
        </w:rPr>
        <w:t>]</w:t>
      </w:r>
    </w:p>
    <w:p w14:paraId="1BD5FB0A" w14:textId="77777777" w:rsidR="004455E2" w:rsidRPr="00AF2660" w:rsidRDefault="004455E2" w:rsidP="004455E2">
      <w:pPr>
        <w:pStyle w:val="ad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F2660">
        <w:rPr>
          <w:rFonts w:ascii="Book Antiqua" w:hAnsi="Book Antiqua"/>
        </w:rPr>
        <w:t>14 </w:t>
      </w:r>
      <w:r w:rsidRPr="00AF2660">
        <w:rPr>
          <w:rFonts w:ascii="Book Antiqua" w:hAnsi="Book Antiqua"/>
          <w:b/>
          <w:bCs/>
        </w:rPr>
        <w:t>Manger T</w:t>
      </w:r>
      <w:r w:rsidRPr="00AF2660">
        <w:rPr>
          <w:rFonts w:ascii="Book Antiqua" w:hAnsi="Book Antiqua"/>
        </w:rPr>
        <w:t>, Pross M, Haeckel C, Lippert H. Malignant peripheral nerve sheath tumor of the esophagus. </w:t>
      </w:r>
      <w:r w:rsidRPr="00AF2660">
        <w:rPr>
          <w:rFonts w:ascii="Book Antiqua" w:hAnsi="Book Antiqua"/>
          <w:i/>
          <w:iCs/>
        </w:rPr>
        <w:t>Dig Surg</w:t>
      </w:r>
      <w:r w:rsidRPr="00AF2660">
        <w:rPr>
          <w:rFonts w:ascii="Book Antiqua" w:hAnsi="Book Antiqua"/>
        </w:rPr>
        <w:t> 2000; </w:t>
      </w:r>
      <w:r w:rsidRPr="00AF2660">
        <w:rPr>
          <w:rFonts w:ascii="Book Antiqua" w:hAnsi="Book Antiqua"/>
          <w:b/>
          <w:bCs/>
        </w:rPr>
        <w:t>17</w:t>
      </w:r>
      <w:r w:rsidRPr="00AF2660">
        <w:rPr>
          <w:rFonts w:ascii="Book Antiqua" w:hAnsi="Book Antiqua"/>
        </w:rPr>
        <w:t>: 627-631 [PMID: 11155010 DOI: 10.1159/000051973]</w:t>
      </w:r>
    </w:p>
    <w:p w14:paraId="7B0C785C" w14:textId="77777777" w:rsidR="004455E2" w:rsidRPr="00AF2660" w:rsidRDefault="004455E2" w:rsidP="004455E2">
      <w:pPr>
        <w:pStyle w:val="ad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F2660">
        <w:rPr>
          <w:rFonts w:ascii="Book Antiqua" w:hAnsi="Book Antiqua"/>
        </w:rPr>
        <w:t>15 </w:t>
      </w:r>
      <w:r w:rsidRPr="00AF2660">
        <w:rPr>
          <w:rFonts w:ascii="Book Antiqua" w:hAnsi="Book Antiqua"/>
          <w:b/>
          <w:bCs/>
        </w:rPr>
        <w:t>Hirose T</w:t>
      </w:r>
      <w:r w:rsidRPr="00AF2660">
        <w:rPr>
          <w:rFonts w:ascii="Book Antiqua" w:hAnsi="Book Antiqua"/>
        </w:rPr>
        <w:t xml:space="preserve">, </w:t>
      </w:r>
      <w:proofErr w:type="spellStart"/>
      <w:r w:rsidRPr="00AF2660">
        <w:rPr>
          <w:rFonts w:ascii="Book Antiqua" w:hAnsi="Book Antiqua"/>
        </w:rPr>
        <w:t>Scheithauer</w:t>
      </w:r>
      <w:proofErr w:type="spellEnd"/>
      <w:r w:rsidRPr="00AF2660">
        <w:rPr>
          <w:rFonts w:ascii="Book Antiqua" w:hAnsi="Book Antiqua"/>
        </w:rPr>
        <w:t xml:space="preserve"> BW, Sano T. Perineurial malignant peripheral nerve sheath tumor (MPNST): a clinicopathologic, immunohistochemical, and ultrastructural study of seven cases. </w:t>
      </w:r>
      <w:r w:rsidRPr="00AF2660">
        <w:rPr>
          <w:rFonts w:ascii="Book Antiqua" w:hAnsi="Book Antiqua"/>
          <w:i/>
          <w:iCs/>
        </w:rPr>
        <w:t xml:space="preserve">Am J </w:t>
      </w:r>
      <w:proofErr w:type="spellStart"/>
      <w:r w:rsidRPr="00AF2660">
        <w:rPr>
          <w:rFonts w:ascii="Book Antiqua" w:hAnsi="Book Antiqua"/>
          <w:i/>
          <w:iCs/>
        </w:rPr>
        <w:t>Surg</w:t>
      </w:r>
      <w:proofErr w:type="spellEnd"/>
      <w:r w:rsidRPr="00AF2660">
        <w:rPr>
          <w:rFonts w:ascii="Book Antiqua" w:hAnsi="Book Antiqua"/>
          <w:i/>
          <w:iCs/>
        </w:rPr>
        <w:t xml:space="preserve"> </w:t>
      </w:r>
      <w:proofErr w:type="spellStart"/>
      <w:r w:rsidRPr="00AF2660">
        <w:rPr>
          <w:rFonts w:ascii="Book Antiqua" w:hAnsi="Book Antiqua"/>
          <w:i/>
          <w:iCs/>
        </w:rPr>
        <w:t>Pathol</w:t>
      </w:r>
      <w:proofErr w:type="spellEnd"/>
      <w:r w:rsidRPr="00AF2660">
        <w:rPr>
          <w:rFonts w:ascii="Book Antiqua" w:hAnsi="Book Antiqua"/>
        </w:rPr>
        <w:t> 1998; </w:t>
      </w:r>
      <w:r w:rsidRPr="00AF2660">
        <w:rPr>
          <w:rFonts w:ascii="Book Antiqua" w:hAnsi="Book Antiqua"/>
          <w:b/>
          <w:bCs/>
        </w:rPr>
        <w:t>22</w:t>
      </w:r>
      <w:r w:rsidRPr="00AF2660">
        <w:rPr>
          <w:rFonts w:ascii="Book Antiqua" w:hAnsi="Book Antiqua"/>
        </w:rPr>
        <w:t>: 1368-1378 [PMID: 9808129 DOI: 10.1097/00000478-199811000-00007]</w:t>
      </w:r>
    </w:p>
    <w:p w14:paraId="28725770" w14:textId="77777777" w:rsidR="004455E2" w:rsidRPr="00AF2660" w:rsidRDefault="004455E2" w:rsidP="004455E2">
      <w:pPr>
        <w:pStyle w:val="ad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F2660">
        <w:rPr>
          <w:rFonts w:ascii="Book Antiqua" w:hAnsi="Book Antiqua"/>
        </w:rPr>
        <w:t>16 </w:t>
      </w:r>
      <w:r w:rsidRPr="00AF2660">
        <w:rPr>
          <w:rFonts w:ascii="Book Antiqua" w:hAnsi="Book Antiqua"/>
          <w:b/>
          <w:bCs/>
        </w:rPr>
        <w:t>Iddings DM</w:t>
      </w:r>
      <w:r w:rsidRPr="00AF2660">
        <w:rPr>
          <w:rFonts w:ascii="Book Antiqua" w:hAnsi="Book Antiqua"/>
        </w:rPr>
        <w:t xml:space="preserve">, Wright BE, </w:t>
      </w:r>
      <w:proofErr w:type="spellStart"/>
      <w:r w:rsidRPr="00AF2660">
        <w:rPr>
          <w:rFonts w:ascii="Book Antiqua" w:hAnsi="Book Antiqua"/>
        </w:rPr>
        <w:t>Bilchik</w:t>
      </w:r>
      <w:proofErr w:type="spellEnd"/>
      <w:r w:rsidRPr="00AF2660">
        <w:rPr>
          <w:rFonts w:ascii="Book Antiqua" w:hAnsi="Book Antiqua"/>
        </w:rPr>
        <w:t xml:space="preserve"> A. A rare cause of primary hepatic neoplasm: malignant peripheral nerve sheath tumor in the age of modern liver surgery. </w:t>
      </w:r>
      <w:r w:rsidRPr="00AF2660">
        <w:rPr>
          <w:rFonts w:ascii="Book Antiqua" w:hAnsi="Book Antiqua"/>
          <w:i/>
          <w:iCs/>
        </w:rPr>
        <w:t>Am Surg</w:t>
      </w:r>
      <w:r w:rsidRPr="00AF2660">
        <w:rPr>
          <w:rFonts w:ascii="Book Antiqua" w:hAnsi="Book Antiqua"/>
        </w:rPr>
        <w:t> 2008; </w:t>
      </w:r>
      <w:r w:rsidRPr="00AF2660">
        <w:rPr>
          <w:rFonts w:ascii="Book Antiqua" w:hAnsi="Book Antiqua"/>
          <w:b/>
          <w:bCs/>
        </w:rPr>
        <w:t>74</w:t>
      </w:r>
      <w:r w:rsidRPr="00AF2660">
        <w:rPr>
          <w:rFonts w:ascii="Book Antiqua" w:hAnsi="Book Antiqua"/>
        </w:rPr>
        <w:t>: 47-50 [PMID: 18274428]</w:t>
      </w:r>
    </w:p>
    <w:p w14:paraId="45911A76" w14:textId="77777777" w:rsidR="004455E2" w:rsidRPr="00AF2660" w:rsidRDefault="004455E2" w:rsidP="004455E2">
      <w:pPr>
        <w:pStyle w:val="ad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F2660">
        <w:rPr>
          <w:rFonts w:ascii="Book Antiqua" w:hAnsi="Book Antiqua"/>
        </w:rPr>
        <w:t>17 </w:t>
      </w:r>
      <w:proofErr w:type="spellStart"/>
      <w:r w:rsidRPr="00AF2660">
        <w:rPr>
          <w:rFonts w:ascii="Book Antiqua" w:hAnsi="Book Antiqua"/>
          <w:b/>
          <w:bCs/>
        </w:rPr>
        <w:t>Farid</w:t>
      </w:r>
      <w:proofErr w:type="spellEnd"/>
      <w:r w:rsidRPr="00AF2660">
        <w:rPr>
          <w:rFonts w:ascii="Book Antiqua" w:hAnsi="Book Antiqua"/>
          <w:b/>
          <w:bCs/>
        </w:rPr>
        <w:t xml:space="preserve"> M</w:t>
      </w:r>
      <w:r w:rsidRPr="00AF2660">
        <w:rPr>
          <w:rFonts w:ascii="Book Antiqua" w:hAnsi="Book Antiqua"/>
        </w:rPr>
        <w:t xml:space="preserve">, </w:t>
      </w:r>
      <w:proofErr w:type="spellStart"/>
      <w:r w:rsidRPr="00AF2660">
        <w:rPr>
          <w:rFonts w:ascii="Book Antiqua" w:hAnsi="Book Antiqua"/>
        </w:rPr>
        <w:t>Demicco</w:t>
      </w:r>
      <w:proofErr w:type="spellEnd"/>
      <w:r w:rsidRPr="00AF2660">
        <w:rPr>
          <w:rFonts w:ascii="Book Antiqua" w:hAnsi="Book Antiqua"/>
        </w:rPr>
        <w:t xml:space="preserve"> EG, Garcia R, </w:t>
      </w:r>
      <w:proofErr w:type="spellStart"/>
      <w:r w:rsidRPr="00AF2660">
        <w:rPr>
          <w:rFonts w:ascii="Book Antiqua" w:hAnsi="Book Antiqua"/>
        </w:rPr>
        <w:t>Ahn</w:t>
      </w:r>
      <w:proofErr w:type="spellEnd"/>
      <w:r w:rsidRPr="00AF2660">
        <w:rPr>
          <w:rFonts w:ascii="Book Antiqua" w:hAnsi="Book Antiqua"/>
        </w:rPr>
        <w:t xml:space="preserve"> L, </w:t>
      </w:r>
      <w:proofErr w:type="spellStart"/>
      <w:r w:rsidRPr="00AF2660">
        <w:rPr>
          <w:rFonts w:ascii="Book Antiqua" w:hAnsi="Book Antiqua"/>
        </w:rPr>
        <w:t>Merola</w:t>
      </w:r>
      <w:proofErr w:type="spellEnd"/>
      <w:r w:rsidRPr="00AF2660">
        <w:rPr>
          <w:rFonts w:ascii="Book Antiqua" w:hAnsi="Book Antiqua"/>
        </w:rPr>
        <w:t xml:space="preserve"> PR, Cioffi A, Maki RG. Malignant peripheral nerve sheath tumors. </w:t>
      </w:r>
      <w:r w:rsidRPr="00AF2660">
        <w:rPr>
          <w:rFonts w:ascii="Book Antiqua" w:hAnsi="Book Antiqua"/>
          <w:i/>
          <w:iCs/>
        </w:rPr>
        <w:t>Oncologist</w:t>
      </w:r>
      <w:r w:rsidRPr="00AF2660">
        <w:rPr>
          <w:rFonts w:ascii="Book Antiqua" w:hAnsi="Book Antiqua"/>
        </w:rPr>
        <w:t> 2014; </w:t>
      </w:r>
      <w:r w:rsidRPr="00AF2660">
        <w:rPr>
          <w:rFonts w:ascii="Book Antiqua" w:hAnsi="Book Antiqua"/>
          <w:b/>
          <w:bCs/>
        </w:rPr>
        <w:t>19</w:t>
      </w:r>
      <w:r w:rsidRPr="00AF2660">
        <w:rPr>
          <w:rFonts w:ascii="Book Antiqua" w:hAnsi="Book Antiqua"/>
        </w:rPr>
        <w:t>: 193-201 [PMID: 24470531 DOI: 10.1634/theoncologist.2013-0328]</w:t>
      </w:r>
    </w:p>
    <w:p w14:paraId="6AB0F23D" w14:textId="77777777" w:rsidR="004455E2" w:rsidRPr="00AF2660" w:rsidRDefault="004455E2" w:rsidP="004455E2">
      <w:pPr>
        <w:pStyle w:val="ad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F2660">
        <w:rPr>
          <w:rFonts w:ascii="Book Antiqua" w:hAnsi="Book Antiqua"/>
        </w:rPr>
        <w:t>18 </w:t>
      </w:r>
      <w:r w:rsidRPr="00AF2660">
        <w:rPr>
          <w:rFonts w:ascii="Book Antiqua" w:hAnsi="Book Antiqua"/>
          <w:b/>
          <w:bCs/>
        </w:rPr>
        <w:t>McCarthy AJ</w:t>
      </w:r>
      <w:r w:rsidRPr="00AF2660">
        <w:rPr>
          <w:rFonts w:ascii="Book Antiqua" w:hAnsi="Book Antiqua"/>
        </w:rPr>
        <w:t xml:space="preserve">, </w:t>
      </w:r>
      <w:proofErr w:type="spellStart"/>
      <w:r w:rsidRPr="00AF2660">
        <w:rPr>
          <w:rFonts w:ascii="Book Antiqua" w:hAnsi="Book Antiqua"/>
        </w:rPr>
        <w:t>Karamchandani</w:t>
      </w:r>
      <w:proofErr w:type="spellEnd"/>
      <w:r w:rsidRPr="00AF2660">
        <w:rPr>
          <w:rFonts w:ascii="Book Antiqua" w:hAnsi="Book Antiqua"/>
        </w:rPr>
        <w:t xml:space="preserve"> DM, </w:t>
      </w:r>
      <w:proofErr w:type="spellStart"/>
      <w:r w:rsidRPr="00AF2660">
        <w:rPr>
          <w:rFonts w:ascii="Book Antiqua" w:hAnsi="Book Antiqua"/>
        </w:rPr>
        <w:t>Chetty</w:t>
      </w:r>
      <w:proofErr w:type="spellEnd"/>
      <w:r w:rsidRPr="00AF2660">
        <w:rPr>
          <w:rFonts w:ascii="Book Antiqua" w:hAnsi="Book Antiqua"/>
        </w:rPr>
        <w:t xml:space="preserve"> R. Neural and neurogenic </w:t>
      </w:r>
      <w:proofErr w:type="spellStart"/>
      <w:r w:rsidRPr="00AF2660">
        <w:rPr>
          <w:rFonts w:ascii="Book Antiqua" w:hAnsi="Book Antiqua"/>
        </w:rPr>
        <w:t>tumours</w:t>
      </w:r>
      <w:proofErr w:type="spellEnd"/>
      <w:r w:rsidRPr="00AF2660">
        <w:rPr>
          <w:rFonts w:ascii="Book Antiqua" w:hAnsi="Book Antiqua"/>
        </w:rPr>
        <w:t xml:space="preserve"> of the </w:t>
      </w:r>
      <w:proofErr w:type="spellStart"/>
      <w:r w:rsidRPr="00AF2660">
        <w:rPr>
          <w:rFonts w:ascii="Book Antiqua" w:hAnsi="Book Antiqua"/>
        </w:rPr>
        <w:t>gastroenteropancreaticobiliary</w:t>
      </w:r>
      <w:proofErr w:type="spellEnd"/>
      <w:r w:rsidRPr="00AF2660">
        <w:rPr>
          <w:rFonts w:ascii="Book Antiqua" w:hAnsi="Book Antiqua"/>
        </w:rPr>
        <w:t xml:space="preserve"> tract. </w:t>
      </w:r>
      <w:r w:rsidRPr="00AF2660">
        <w:rPr>
          <w:rFonts w:ascii="Book Antiqua" w:hAnsi="Book Antiqua"/>
          <w:i/>
          <w:iCs/>
        </w:rPr>
        <w:t xml:space="preserve">J </w:t>
      </w:r>
      <w:proofErr w:type="spellStart"/>
      <w:r w:rsidRPr="00AF2660">
        <w:rPr>
          <w:rFonts w:ascii="Book Antiqua" w:hAnsi="Book Antiqua"/>
          <w:i/>
          <w:iCs/>
        </w:rPr>
        <w:t>Clin</w:t>
      </w:r>
      <w:proofErr w:type="spellEnd"/>
      <w:r w:rsidRPr="00AF2660">
        <w:rPr>
          <w:rFonts w:ascii="Book Antiqua" w:hAnsi="Book Antiqua"/>
          <w:i/>
          <w:iCs/>
        </w:rPr>
        <w:t xml:space="preserve"> </w:t>
      </w:r>
      <w:proofErr w:type="spellStart"/>
      <w:r w:rsidRPr="00AF2660">
        <w:rPr>
          <w:rFonts w:ascii="Book Antiqua" w:hAnsi="Book Antiqua"/>
          <w:i/>
          <w:iCs/>
        </w:rPr>
        <w:t>Pathol</w:t>
      </w:r>
      <w:proofErr w:type="spellEnd"/>
      <w:r w:rsidRPr="00AF2660">
        <w:rPr>
          <w:rFonts w:ascii="Book Antiqua" w:hAnsi="Book Antiqua"/>
        </w:rPr>
        <w:t> 2018; </w:t>
      </w:r>
      <w:r w:rsidRPr="00AF2660">
        <w:rPr>
          <w:rFonts w:ascii="Book Antiqua" w:hAnsi="Book Antiqua"/>
          <w:b/>
          <w:bCs/>
        </w:rPr>
        <w:t>71</w:t>
      </w:r>
      <w:r w:rsidRPr="00AF2660">
        <w:rPr>
          <w:rFonts w:ascii="Book Antiqua" w:hAnsi="Book Antiqua"/>
        </w:rPr>
        <w:t>: 565-578 [PMID: 29419412 DOI: 10.1136/jclinpath-2017-204895]</w:t>
      </w:r>
    </w:p>
    <w:p w14:paraId="2149F20B" w14:textId="77777777" w:rsidR="004455E2" w:rsidRPr="00AF2660" w:rsidRDefault="004455E2" w:rsidP="004455E2">
      <w:pPr>
        <w:pStyle w:val="ad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F2660">
        <w:rPr>
          <w:rFonts w:ascii="Book Antiqua" w:hAnsi="Book Antiqua"/>
        </w:rPr>
        <w:t>19 </w:t>
      </w:r>
      <w:r w:rsidRPr="00AF2660">
        <w:rPr>
          <w:rFonts w:ascii="Book Antiqua" w:hAnsi="Book Antiqua"/>
          <w:b/>
          <w:bCs/>
        </w:rPr>
        <w:t>Basile U</w:t>
      </w:r>
      <w:r w:rsidRPr="00AF2660">
        <w:rPr>
          <w:rFonts w:ascii="Book Antiqua" w:hAnsi="Book Antiqua"/>
        </w:rPr>
        <w:t xml:space="preserve">, </w:t>
      </w:r>
      <w:proofErr w:type="spellStart"/>
      <w:r w:rsidRPr="00AF2660">
        <w:rPr>
          <w:rFonts w:ascii="Book Antiqua" w:hAnsi="Book Antiqua"/>
        </w:rPr>
        <w:t>Cavallaro</w:t>
      </w:r>
      <w:proofErr w:type="spellEnd"/>
      <w:r w:rsidRPr="00AF2660">
        <w:rPr>
          <w:rFonts w:ascii="Book Antiqua" w:hAnsi="Book Antiqua"/>
        </w:rPr>
        <w:t xml:space="preserve"> G, </w:t>
      </w:r>
      <w:proofErr w:type="spellStart"/>
      <w:r w:rsidRPr="00AF2660">
        <w:rPr>
          <w:rFonts w:ascii="Book Antiqua" w:hAnsi="Book Antiqua"/>
        </w:rPr>
        <w:t>Polistena</w:t>
      </w:r>
      <w:proofErr w:type="spellEnd"/>
      <w:r w:rsidRPr="00AF2660">
        <w:rPr>
          <w:rFonts w:ascii="Book Antiqua" w:hAnsi="Book Antiqua"/>
        </w:rPr>
        <w:t xml:space="preserve"> A, </w:t>
      </w:r>
      <w:proofErr w:type="spellStart"/>
      <w:r w:rsidRPr="00AF2660">
        <w:rPr>
          <w:rFonts w:ascii="Book Antiqua" w:hAnsi="Book Antiqua"/>
        </w:rPr>
        <w:t>Giustini</w:t>
      </w:r>
      <w:proofErr w:type="spellEnd"/>
      <w:r w:rsidRPr="00AF2660">
        <w:rPr>
          <w:rFonts w:ascii="Book Antiqua" w:hAnsi="Book Antiqua"/>
        </w:rPr>
        <w:t xml:space="preserve"> S, Orlando G, </w:t>
      </w:r>
      <w:proofErr w:type="spellStart"/>
      <w:r w:rsidRPr="00AF2660">
        <w:rPr>
          <w:rFonts w:ascii="Book Antiqua" w:hAnsi="Book Antiqua"/>
        </w:rPr>
        <w:t>Cotesta</w:t>
      </w:r>
      <w:proofErr w:type="spellEnd"/>
      <w:r w:rsidRPr="00AF2660">
        <w:rPr>
          <w:rFonts w:ascii="Book Antiqua" w:hAnsi="Book Antiqua"/>
        </w:rPr>
        <w:t xml:space="preserve"> D, </w:t>
      </w:r>
      <w:proofErr w:type="spellStart"/>
      <w:r w:rsidRPr="00AF2660">
        <w:rPr>
          <w:rFonts w:ascii="Book Antiqua" w:hAnsi="Book Antiqua"/>
        </w:rPr>
        <w:t>Petramala</w:t>
      </w:r>
      <w:proofErr w:type="spellEnd"/>
      <w:r w:rsidRPr="00AF2660">
        <w:rPr>
          <w:rFonts w:ascii="Book Antiqua" w:hAnsi="Book Antiqua"/>
        </w:rPr>
        <w:t xml:space="preserve"> L, Letizia C, </w:t>
      </w:r>
      <w:proofErr w:type="spellStart"/>
      <w:r w:rsidRPr="00AF2660">
        <w:rPr>
          <w:rFonts w:ascii="Book Antiqua" w:hAnsi="Book Antiqua"/>
        </w:rPr>
        <w:t>Calvieri</w:t>
      </w:r>
      <w:proofErr w:type="spellEnd"/>
      <w:r w:rsidRPr="00AF2660">
        <w:rPr>
          <w:rFonts w:ascii="Book Antiqua" w:hAnsi="Book Antiqua"/>
        </w:rPr>
        <w:t xml:space="preserve"> S, De </w:t>
      </w:r>
      <w:proofErr w:type="spellStart"/>
      <w:r w:rsidRPr="00AF2660">
        <w:rPr>
          <w:rFonts w:ascii="Book Antiqua" w:hAnsi="Book Antiqua"/>
        </w:rPr>
        <w:t>Toma</w:t>
      </w:r>
      <w:proofErr w:type="spellEnd"/>
      <w:r w:rsidRPr="00AF2660">
        <w:rPr>
          <w:rFonts w:ascii="Book Antiqua" w:hAnsi="Book Antiqua"/>
        </w:rPr>
        <w:t xml:space="preserve"> G. Gastrointestinal and retroperitoneal manifestations of type 1 neurofibromatosis. </w:t>
      </w:r>
      <w:r w:rsidRPr="00AF2660">
        <w:rPr>
          <w:rFonts w:ascii="Book Antiqua" w:hAnsi="Book Antiqua"/>
          <w:i/>
          <w:iCs/>
        </w:rPr>
        <w:t xml:space="preserve">J </w:t>
      </w:r>
      <w:proofErr w:type="spellStart"/>
      <w:r w:rsidRPr="00AF2660">
        <w:rPr>
          <w:rFonts w:ascii="Book Antiqua" w:hAnsi="Book Antiqua"/>
          <w:i/>
          <w:iCs/>
        </w:rPr>
        <w:t>Gastrointest</w:t>
      </w:r>
      <w:proofErr w:type="spellEnd"/>
      <w:r w:rsidRPr="00AF2660">
        <w:rPr>
          <w:rFonts w:ascii="Book Antiqua" w:hAnsi="Book Antiqua"/>
          <w:i/>
          <w:iCs/>
        </w:rPr>
        <w:t xml:space="preserve"> </w:t>
      </w:r>
      <w:proofErr w:type="spellStart"/>
      <w:r w:rsidRPr="00AF2660">
        <w:rPr>
          <w:rFonts w:ascii="Book Antiqua" w:hAnsi="Book Antiqua"/>
          <w:i/>
          <w:iCs/>
        </w:rPr>
        <w:t>Surg</w:t>
      </w:r>
      <w:proofErr w:type="spellEnd"/>
      <w:r w:rsidRPr="00AF2660">
        <w:rPr>
          <w:rFonts w:ascii="Book Antiqua" w:hAnsi="Book Antiqua"/>
        </w:rPr>
        <w:t> 2010; </w:t>
      </w:r>
      <w:r w:rsidRPr="00AF2660">
        <w:rPr>
          <w:rFonts w:ascii="Book Antiqua" w:hAnsi="Book Antiqua"/>
          <w:b/>
          <w:bCs/>
        </w:rPr>
        <w:t>14</w:t>
      </w:r>
      <w:r w:rsidRPr="00AF2660">
        <w:rPr>
          <w:rFonts w:ascii="Book Antiqua" w:hAnsi="Book Antiqua"/>
        </w:rPr>
        <w:t>: 186-194 [PMID: 19495890 DOI: 10.1007/s11605-009-0940-5]</w:t>
      </w:r>
    </w:p>
    <w:bookmarkEnd w:id="88"/>
    <w:bookmarkEnd w:id="89"/>
    <w:bookmarkEnd w:id="90"/>
    <w:p w14:paraId="44C10A17" w14:textId="42B09C96" w:rsidR="00A77B3E" w:rsidRPr="00AF2660" w:rsidRDefault="00A77B3E" w:rsidP="004C2795">
      <w:pPr>
        <w:snapToGrid w:val="0"/>
        <w:spacing w:line="360" w:lineRule="auto"/>
        <w:jc w:val="both"/>
        <w:rPr>
          <w:rFonts w:ascii="Book Antiqua" w:hAnsi="Book Antiqua"/>
        </w:rPr>
        <w:sectPr w:rsidR="00A77B3E" w:rsidRPr="00AF266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CACF217" w14:textId="77777777" w:rsidR="00A77B3E" w:rsidRPr="00AF2660" w:rsidRDefault="00C206E4" w:rsidP="00C53174">
      <w:pPr>
        <w:snapToGrid w:val="0"/>
        <w:spacing w:line="360" w:lineRule="auto"/>
        <w:jc w:val="both"/>
        <w:rPr>
          <w:rFonts w:ascii="Book Antiqua" w:hAnsi="Book Antiqua"/>
        </w:rPr>
      </w:pPr>
      <w:r w:rsidRPr="00AF2660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51D03F1C" w14:textId="6347A70C" w:rsidR="00A77B3E" w:rsidRPr="00AF2660" w:rsidRDefault="00C206E4" w:rsidP="00C53174">
      <w:pPr>
        <w:snapToGrid w:val="0"/>
        <w:spacing w:line="360" w:lineRule="auto"/>
        <w:jc w:val="both"/>
        <w:rPr>
          <w:rFonts w:ascii="Book Antiqua" w:hAnsi="Book Antiqua"/>
        </w:rPr>
      </w:pPr>
      <w:r w:rsidRPr="00AF2660">
        <w:rPr>
          <w:rFonts w:ascii="Book Antiqua" w:eastAsia="Book Antiqua" w:hAnsi="Book Antiqua" w:cs="Book Antiqua"/>
          <w:b/>
          <w:bCs/>
          <w:color w:val="000000"/>
        </w:rPr>
        <w:t xml:space="preserve">Institutional review board </w:t>
      </w:r>
      <w:r w:rsidRPr="00AF2660">
        <w:rPr>
          <w:rFonts w:ascii="Book Antiqua" w:eastAsia="Book Antiqua" w:hAnsi="Book Antiqua"/>
          <w:b/>
        </w:rPr>
        <w:t xml:space="preserve">statement: </w:t>
      </w:r>
      <w:bookmarkStart w:id="101" w:name="OLE_LINK114"/>
      <w:bookmarkStart w:id="102" w:name="OLE_LINK115"/>
      <w:r w:rsidRPr="00AF2660">
        <w:rPr>
          <w:rFonts w:ascii="Book Antiqua" w:eastAsia="Book Antiqua" w:hAnsi="Book Antiqua" w:cs="Book Antiqua"/>
        </w:rPr>
        <w:t>Th</w:t>
      </w:r>
      <w:r w:rsidR="0059529F" w:rsidRPr="00AF2660">
        <w:rPr>
          <w:rFonts w:ascii="Book Antiqua" w:eastAsia="Book Antiqua" w:hAnsi="Book Antiqua" w:cs="Book Antiqua"/>
        </w:rPr>
        <w:t>is</w:t>
      </w:r>
      <w:r w:rsidRPr="00AF2660">
        <w:rPr>
          <w:rFonts w:ascii="Book Antiqua" w:eastAsia="Book Antiqua" w:hAnsi="Book Antiqua"/>
        </w:rPr>
        <w:t xml:space="preserve"> study was reviewed and approved by the </w:t>
      </w:r>
      <w:proofErr w:type="spellStart"/>
      <w:r w:rsidRPr="00AF2660">
        <w:rPr>
          <w:rFonts w:ascii="Book Antiqua" w:eastAsia="Book Antiqua" w:hAnsi="Book Antiqua"/>
        </w:rPr>
        <w:t>Hacettepe</w:t>
      </w:r>
      <w:proofErr w:type="spellEnd"/>
      <w:r w:rsidRPr="00AF2660">
        <w:rPr>
          <w:rFonts w:ascii="Book Antiqua" w:eastAsia="Book Antiqua" w:hAnsi="Book Antiqua"/>
        </w:rPr>
        <w:t xml:space="preserve"> University Institutional Review Board </w:t>
      </w:r>
      <w:r w:rsidR="0059529F" w:rsidRPr="00AF2660">
        <w:rPr>
          <w:rFonts w:ascii="Book Antiqua" w:eastAsia="Book Antiqua" w:hAnsi="Book Antiqua"/>
        </w:rPr>
        <w:t>(</w:t>
      </w:r>
      <w:r w:rsidRPr="00AF2660">
        <w:rPr>
          <w:rFonts w:ascii="Book Antiqua" w:eastAsia="Book Antiqua" w:hAnsi="Book Antiqua"/>
        </w:rPr>
        <w:t>Approval No. GO 20-1112</w:t>
      </w:r>
      <w:r w:rsidR="0059529F" w:rsidRPr="00AF2660">
        <w:rPr>
          <w:rFonts w:ascii="Book Antiqua" w:eastAsia="Book Antiqua" w:hAnsi="Book Antiqua"/>
        </w:rPr>
        <w:t>).</w:t>
      </w:r>
      <w:bookmarkEnd w:id="101"/>
      <w:bookmarkEnd w:id="102"/>
    </w:p>
    <w:p w14:paraId="3D11FE72" w14:textId="77777777" w:rsidR="00A77B3E" w:rsidRPr="00AF2660" w:rsidRDefault="00A77B3E" w:rsidP="00C53174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765B3D1E" w14:textId="77B93E4D" w:rsidR="00656345" w:rsidRPr="00AF2660" w:rsidRDefault="00656345" w:rsidP="007C1AFF">
      <w:pPr>
        <w:pStyle w:val="Padr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napToGrid w:val="0"/>
        <w:spacing w:line="360" w:lineRule="auto"/>
        <w:jc w:val="both"/>
        <w:rPr>
          <w:rFonts w:ascii="Book Antiqua" w:eastAsia="Book Antiqua" w:hAnsi="Book Antiqua" w:cs="Book Antiqua"/>
          <w:color w:val="auto"/>
          <w:sz w:val="24"/>
          <w:szCs w:val="24"/>
          <w:u w:color="333333"/>
          <w:shd w:val="clear" w:color="auto" w:fill="FFFFFF"/>
        </w:rPr>
      </w:pPr>
      <w:r w:rsidRPr="00AF2660">
        <w:rPr>
          <w:rFonts w:ascii="Book Antiqua" w:hAnsi="Book Antiqua"/>
          <w:b/>
          <w:bCs/>
          <w:color w:val="auto"/>
          <w:sz w:val="24"/>
          <w:szCs w:val="24"/>
          <w:u w:color="333333"/>
          <w:shd w:val="clear" w:color="auto" w:fill="FFFFFF"/>
        </w:rPr>
        <w:t xml:space="preserve">Informed consent statement: </w:t>
      </w:r>
      <w:bookmarkStart w:id="103" w:name="OLE_LINK116"/>
      <w:bookmarkStart w:id="104" w:name="OLE_LINK117"/>
      <w:r w:rsidR="009C5A7C" w:rsidRPr="00AF2660">
        <w:rPr>
          <w:rFonts w:ascii="Book Antiqua" w:hAnsi="Book Antiqua"/>
          <w:bCs/>
          <w:color w:val="auto"/>
          <w:sz w:val="24"/>
          <w:szCs w:val="24"/>
          <w:u w:color="333333"/>
          <w:shd w:val="clear" w:color="auto" w:fill="FFFFFF"/>
        </w:rPr>
        <w:t xml:space="preserve">Due to the retrospective nature of </w:t>
      </w:r>
      <w:r w:rsidR="0059529F" w:rsidRPr="00AF2660">
        <w:rPr>
          <w:rFonts w:ascii="Book Antiqua" w:hAnsi="Book Antiqua"/>
          <w:bCs/>
          <w:color w:val="auto"/>
          <w:sz w:val="24"/>
          <w:szCs w:val="24"/>
          <w:u w:color="333333"/>
          <w:shd w:val="clear" w:color="auto" w:fill="FFFFFF"/>
        </w:rPr>
        <w:t xml:space="preserve">the </w:t>
      </w:r>
      <w:r w:rsidR="009C5A7C" w:rsidRPr="00AF2660">
        <w:rPr>
          <w:rFonts w:ascii="Book Antiqua" w:hAnsi="Book Antiqua"/>
          <w:bCs/>
          <w:color w:val="auto"/>
          <w:sz w:val="24"/>
          <w:szCs w:val="24"/>
          <w:u w:color="333333"/>
          <w:shd w:val="clear" w:color="auto" w:fill="FFFFFF"/>
        </w:rPr>
        <w:t>study</w:t>
      </w:r>
      <w:r w:rsidR="0059529F" w:rsidRPr="00AF2660">
        <w:rPr>
          <w:rFonts w:ascii="Book Antiqua" w:hAnsi="Book Antiqua"/>
          <w:bCs/>
          <w:color w:val="auto"/>
          <w:sz w:val="24"/>
          <w:szCs w:val="24"/>
          <w:u w:color="333333"/>
          <w:shd w:val="clear" w:color="auto" w:fill="FFFFFF"/>
        </w:rPr>
        <w:t>,</w:t>
      </w:r>
      <w:r w:rsidR="009C5A7C" w:rsidRPr="00AF2660">
        <w:rPr>
          <w:rFonts w:ascii="Book Antiqua" w:hAnsi="Book Antiqua"/>
          <w:bCs/>
          <w:color w:val="auto"/>
          <w:sz w:val="24"/>
          <w:szCs w:val="24"/>
          <w:u w:color="333333"/>
          <w:shd w:val="clear" w:color="auto" w:fill="FFFFFF"/>
        </w:rPr>
        <w:t xml:space="preserve"> the need for informed consent was waived </w:t>
      </w:r>
      <w:r w:rsidR="0059529F" w:rsidRPr="00AF2660">
        <w:rPr>
          <w:rFonts w:ascii="Book Antiqua" w:hAnsi="Book Antiqua"/>
          <w:bCs/>
          <w:color w:val="auto"/>
          <w:sz w:val="24"/>
          <w:szCs w:val="24"/>
          <w:u w:color="333333"/>
          <w:shd w:val="clear" w:color="auto" w:fill="FFFFFF"/>
        </w:rPr>
        <w:t xml:space="preserve">by the </w:t>
      </w:r>
      <w:proofErr w:type="spellStart"/>
      <w:r w:rsidR="009C5A7C" w:rsidRPr="00AF2660">
        <w:rPr>
          <w:rFonts w:ascii="Book Antiqua" w:eastAsia="Book Antiqua" w:hAnsi="Book Antiqua" w:cs="Book Antiqua"/>
          <w:color w:val="auto"/>
          <w:sz w:val="24"/>
          <w:szCs w:val="24"/>
        </w:rPr>
        <w:t>Hacettepe</w:t>
      </w:r>
      <w:proofErr w:type="spellEnd"/>
      <w:r w:rsidR="009C5A7C" w:rsidRPr="00AF2660">
        <w:rPr>
          <w:rFonts w:ascii="Book Antiqua" w:eastAsia="Book Antiqua" w:hAnsi="Book Antiqua" w:cs="Book Antiqua"/>
          <w:color w:val="auto"/>
          <w:sz w:val="24"/>
          <w:szCs w:val="24"/>
        </w:rPr>
        <w:t> University Institutional Review Board</w:t>
      </w:r>
      <w:r w:rsidR="0059529F" w:rsidRPr="00AF2660">
        <w:rPr>
          <w:rFonts w:ascii="Book Antiqua" w:eastAsia="Book Antiqua" w:hAnsi="Book Antiqua" w:cs="Book Antiqua"/>
          <w:color w:val="auto"/>
          <w:sz w:val="24"/>
          <w:szCs w:val="24"/>
        </w:rPr>
        <w:t>.</w:t>
      </w:r>
    </w:p>
    <w:bookmarkEnd w:id="103"/>
    <w:bookmarkEnd w:id="104"/>
    <w:p w14:paraId="2544A2B5" w14:textId="77777777" w:rsidR="00656345" w:rsidRPr="00AF2660" w:rsidRDefault="00656345" w:rsidP="0059529F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5522C881" w14:textId="564EB6A5" w:rsidR="00A77B3E" w:rsidRPr="00AF2660" w:rsidRDefault="00C206E4" w:rsidP="00C53174">
      <w:pPr>
        <w:snapToGrid w:val="0"/>
        <w:spacing w:line="360" w:lineRule="auto"/>
        <w:jc w:val="both"/>
        <w:rPr>
          <w:rFonts w:ascii="Book Antiqua" w:hAnsi="Book Antiqua"/>
        </w:rPr>
      </w:pPr>
      <w:bookmarkStart w:id="105" w:name="OLE_LINK57"/>
      <w:bookmarkStart w:id="106" w:name="OLE_LINK58"/>
      <w:r w:rsidRPr="00AF2660">
        <w:rPr>
          <w:rFonts w:ascii="Book Antiqua" w:eastAsia="Book Antiqua" w:hAnsi="Book Antiqua"/>
          <w:b/>
        </w:rPr>
        <w:t>Conflict-of-interest</w:t>
      </w:r>
      <w:bookmarkEnd w:id="105"/>
      <w:bookmarkEnd w:id="106"/>
      <w:r w:rsidRPr="00AF2660">
        <w:rPr>
          <w:rFonts w:ascii="Book Antiqua" w:eastAsia="Book Antiqua" w:hAnsi="Book Antiqua"/>
          <w:b/>
        </w:rPr>
        <w:t xml:space="preserve"> statement: </w:t>
      </w:r>
      <w:bookmarkStart w:id="107" w:name="OLE_LINK118"/>
      <w:bookmarkStart w:id="108" w:name="OLE_LINK119"/>
      <w:r w:rsidR="0059529F" w:rsidRPr="00AF2660">
        <w:rPr>
          <w:rFonts w:ascii="Book Antiqua" w:eastAsia="Book Antiqua" w:hAnsi="Book Antiqua"/>
        </w:rPr>
        <w:t xml:space="preserve">The authors </w:t>
      </w:r>
      <w:r w:rsidR="0059529F" w:rsidRPr="00AF2660">
        <w:rPr>
          <w:rFonts w:ascii="Book Antiqua" w:eastAsia="Book Antiqua" w:hAnsi="Book Antiqua" w:cs="Book Antiqua"/>
        </w:rPr>
        <w:t>declare that</w:t>
      </w:r>
      <w:r w:rsidR="0059529F" w:rsidRPr="00AF2660">
        <w:rPr>
          <w:rFonts w:ascii="Book Antiqua" w:eastAsia="Book Antiqua" w:hAnsi="Book Antiqua"/>
        </w:rPr>
        <w:t xml:space="preserve"> they have no </w:t>
      </w:r>
      <w:r w:rsidR="0059529F" w:rsidRPr="00AF2660">
        <w:rPr>
          <w:rFonts w:ascii="Book Antiqua" w:eastAsia="Book Antiqua" w:hAnsi="Book Antiqua" w:cs="Book Antiqua"/>
        </w:rPr>
        <w:t xml:space="preserve">conflicts </w:t>
      </w:r>
      <w:r w:rsidR="0059529F" w:rsidRPr="00AF2660">
        <w:rPr>
          <w:rFonts w:ascii="Book Antiqua" w:eastAsia="Book Antiqua" w:hAnsi="Book Antiqua"/>
        </w:rPr>
        <w:t>of</w:t>
      </w:r>
      <w:r w:rsidR="0059529F" w:rsidRPr="00AF2660">
        <w:rPr>
          <w:rFonts w:ascii="Book Antiqua" w:eastAsia="Book Antiqua" w:hAnsi="Book Antiqua" w:cs="Book Antiqua"/>
        </w:rPr>
        <w:t xml:space="preserve"> </w:t>
      </w:r>
      <w:r w:rsidR="0059529F" w:rsidRPr="00AF2660">
        <w:rPr>
          <w:rFonts w:ascii="Book Antiqua" w:eastAsia="Book Antiqua" w:hAnsi="Book Antiqua"/>
        </w:rPr>
        <w:t>interest</w:t>
      </w:r>
      <w:r w:rsidR="0059529F" w:rsidRPr="00AF2660">
        <w:rPr>
          <w:rFonts w:ascii="Book Antiqua" w:eastAsia="Book Antiqua" w:hAnsi="Book Antiqua" w:cs="Book Antiqua"/>
        </w:rPr>
        <w:t>, either real or perceived, in relation to this study</w:t>
      </w:r>
      <w:r w:rsidR="0059529F" w:rsidRPr="00AF2660">
        <w:rPr>
          <w:rFonts w:ascii="Book Antiqua" w:eastAsia="Book Antiqua" w:hAnsi="Book Antiqua"/>
        </w:rPr>
        <w:t>.</w:t>
      </w:r>
    </w:p>
    <w:bookmarkEnd w:id="107"/>
    <w:bookmarkEnd w:id="108"/>
    <w:p w14:paraId="3272D308" w14:textId="77777777" w:rsidR="00A77B3E" w:rsidRPr="00AF2660" w:rsidRDefault="00A77B3E" w:rsidP="00C53174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7A16AF65" w14:textId="24C1CE8E" w:rsidR="00656345" w:rsidRPr="00AF2660" w:rsidRDefault="00656345" w:rsidP="00C53174">
      <w:pPr>
        <w:pStyle w:val="Padr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napToGrid w:val="0"/>
        <w:spacing w:line="360" w:lineRule="auto"/>
        <w:jc w:val="both"/>
        <w:rPr>
          <w:rFonts w:ascii="Book Antiqua" w:hAnsi="Book Antiqua"/>
          <w:u w:color="333333"/>
          <w:shd w:val="clear" w:color="auto" w:fill="FFFFFF"/>
        </w:rPr>
      </w:pPr>
      <w:r w:rsidRPr="00AF2660">
        <w:rPr>
          <w:rFonts w:ascii="Book Antiqua" w:hAnsi="Book Antiqua"/>
          <w:b/>
          <w:color w:val="auto"/>
          <w:sz w:val="24"/>
          <w:u w:color="333333"/>
          <w:shd w:val="clear" w:color="auto" w:fill="FFFFFF"/>
        </w:rPr>
        <w:t>Data sharing statement:</w:t>
      </w:r>
      <w:r w:rsidRPr="00AF2660">
        <w:rPr>
          <w:rFonts w:ascii="Book Antiqua" w:hAnsi="Book Antiqua"/>
          <w:color w:val="auto"/>
          <w:sz w:val="24"/>
          <w:u w:color="333333"/>
          <w:shd w:val="clear" w:color="auto" w:fill="FFFFFF"/>
        </w:rPr>
        <w:t xml:space="preserve"> </w:t>
      </w:r>
      <w:bookmarkStart w:id="109" w:name="OLE_LINK120"/>
      <w:bookmarkStart w:id="110" w:name="OLE_LINK121"/>
      <w:r w:rsidR="0059529F" w:rsidRPr="00AF2660">
        <w:rPr>
          <w:rFonts w:ascii="Book Antiqua" w:hAnsi="Book Antiqua"/>
          <w:color w:val="auto"/>
          <w:sz w:val="24"/>
          <w:szCs w:val="24"/>
          <w:u w:color="333333"/>
          <w:shd w:val="clear" w:color="auto" w:fill="FFFFFF"/>
        </w:rPr>
        <w:t>Anonymized</w:t>
      </w:r>
      <w:r w:rsidR="0059529F" w:rsidRPr="00AF2660">
        <w:rPr>
          <w:rFonts w:ascii="Book Antiqua" w:hAnsi="Book Antiqua"/>
          <w:color w:val="auto"/>
          <w:sz w:val="24"/>
          <w:u w:color="333333"/>
          <w:shd w:val="clear" w:color="auto" w:fill="FFFFFF"/>
        </w:rPr>
        <w:t xml:space="preserve"> d</w:t>
      </w:r>
      <w:r w:rsidR="009C5A7C" w:rsidRPr="00AF2660">
        <w:rPr>
          <w:rFonts w:ascii="Book Antiqua" w:hAnsi="Book Antiqua"/>
          <w:color w:val="auto"/>
          <w:sz w:val="24"/>
          <w:u w:color="333333"/>
          <w:shd w:val="clear" w:color="auto" w:fill="FFFFFF"/>
        </w:rPr>
        <w:t xml:space="preserve">ata </w:t>
      </w:r>
      <w:r w:rsidR="0059529F" w:rsidRPr="00AF2660">
        <w:rPr>
          <w:rFonts w:ascii="Book Antiqua" w:hAnsi="Book Antiqua"/>
          <w:color w:val="auto"/>
          <w:sz w:val="24"/>
          <w:u w:color="333333"/>
          <w:shd w:val="clear" w:color="auto" w:fill="FFFFFF"/>
        </w:rPr>
        <w:t>are</w:t>
      </w:r>
      <w:r w:rsidR="009C5A7C" w:rsidRPr="00AF2660">
        <w:rPr>
          <w:rFonts w:ascii="Book Antiqua" w:hAnsi="Book Antiqua"/>
          <w:color w:val="auto"/>
          <w:sz w:val="24"/>
          <w:u w:color="333333"/>
          <w:shd w:val="clear" w:color="auto" w:fill="FFFFFF"/>
        </w:rPr>
        <w:t xml:space="preserve"> available</w:t>
      </w:r>
      <w:r w:rsidR="009C5A7C" w:rsidRPr="00AF2660">
        <w:rPr>
          <w:rFonts w:ascii="Book Antiqua" w:hAnsi="Book Antiqua"/>
          <w:color w:val="auto"/>
          <w:sz w:val="24"/>
          <w:szCs w:val="24"/>
          <w:u w:color="333333"/>
          <w:shd w:val="clear" w:color="auto" w:fill="FFFFFF"/>
        </w:rPr>
        <w:t xml:space="preserve"> and can be shared upon reasonable request</w:t>
      </w:r>
      <w:r w:rsidR="009C5A7C" w:rsidRPr="00AF2660">
        <w:rPr>
          <w:rFonts w:ascii="Book Antiqua" w:hAnsi="Book Antiqua"/>
          <w:color w:val="auto"/>
          <w:sz w:val="24"/>
          <w:u w:color="333333"/>
          <w:shd w:val="clear" w:color="auto" w:fill="FFFFFF"/>
        </w:rPr>
        <w:t>.</w:t>
      </w:r>
    </w:p>
    <w:bookmarkEnd w:id="109"/>
    <w:bookmarkEnd w:id="110"/>
    <w:p w14:paraId="5353BF8F" w14:textId="20133C49" w:rsidR="00656345" w:rsidRPr="00AF2660" w:rsidRDefault="00656345" w:rsidP="00C53174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6BC731FF" w14:textId="3DBC23E3" w:rsidR="004C2795" w:rsidRPr="00AF2660" w:rsidRDefault="004455E2" w:rsidP="0059529F">
      <w:pPr>
        <w:spacing w:line="360" w:lineRule="auto"/>
        <w:jc w:val="both"/>
        <w:rPr>
          <w:lang w:eastAsia="zh-CN"/>
        </w:rPr>
      </w:pPr>
      <w:r w:rsidRPr="00AF2660">
        <w:rPr>
          <w:rFonts w:ascii="Book Antiqua" w:eastAsia="Book Antiqua" w:hAnsi="Book Antiqua" w:cs="Book Antiqua"/>
          <w:b/>
          <w:bCs/>
          <w:color w:val="000000"/>
        </w:rPr>
        <w:t xml:space="preserve">Open-Access: </w:t>
      </w:r>
      <w:r w:rsidRPr="00AF2660">
        <w:rPr>
          <w:rFonts w:ascii="Book Antiqua" w:eastAsia="Book Antiqua" w:hAnsi="Book Antiqua" w:cs="Book Antiqua"/>
          <w:color w:val="000000"/>
        </w:rPr>
        <w:t xml:space="preserve">This article is an open-access article that was selected by an in-house editor and fully peer-reviewed by external reviewers. It is distributed in accordance with the Creative Commons Attribution </w:t>
      </w:r>
      <w:proofErr w:type="spellStart"/>
      <w:r w:rsidRPr="00AF2660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Pr="00AF2660">
        <w:rPr>
          <w:rFonts w:ascii="Book Antiqua" w:eastAsia="Book Antiqua" w:hAnsi="Book Antiqua" w:cs="Book Antiqua"/>
          <w:color w:val="000000"/>
        </w:rPr>
        <w:t xml:space="preserve">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1CFC8DD2" w14:textId="53D5F90C" w:rsidR="004C2795" w:rsidRPr="00AF2660" w:rsidRDefault="004C2795" w:rsidP="00C53174">
      <w:pPr>
        <w:tabs>
          <w:tab w:val="left" w:pos="436"/>
        </w:tabs>
        <w:snapToGrid w:val="0"/>
        <w:spacing w:line="360" w:lineRule="auto"/>
        <w:jc w:val="both"/>
        <w:rPr>
          <w:rFonts w:ascii="Book Antiqua" w:hAnsi="Book Antiqua"/>
        </w:rPr>
      </w:pPr>
    </w:p>
    <w:p w14:paraId="502ECA92" w14:textId="6D8B99E3" w:rsidR="00656345" w:rsidRPr="00AF2660" w:rsidRDefault="00656345" w:rsidP="00C53174">
      <w:pPr>
        <w:snapToGrid w:val="0"/>
        <w:spacing w:line="360" w:lineRule="auto"/>
        <w:jc w:val="both"/>
        <w:rPr>
          <w:rFonts w:ascii="Book Antiqua" w:hAnsi="Book Antiqua"/>
          <w:color w:val="222222"/>
          <w:shd w:val="clear" w:color="auto" w:fill="FFFFFF"/>
        </w:rPr>
      </w:pPr>
      <w:r w:rsidRPr="00AF2660">
        <w:rPr>
          <w:rFonts w:ascii="Book Antiqua" w:eastAsia="宋体" w:hAnsi="Book Antiqua"/>
          <w:b/>
        </w:rPr>
        <w:t>Manuscript</w:t>
      </w:r>
      <w:r w:rsidRPr="00AF2660">
        <w:rPr>
          <w:rFonts w:ascii="Book Antiqua" w:eastAsia="宋体" w:hAnsi="Book Antiqua" w:cs="Arial"/>
          <w:b/>
        </w:rPr>
        <w:t> </w:t>
      </w:r>
      <w:r w:rsidRPr="00AF2660">
        <w:rPr>
          <w:rFonts w:ascii="Book Antiqua" w:eastAsia="宋体" w:hAnsi="Book Antiqua"/>
          <w:b/>
        </w:rPr>
        <w:t>source:</w:t>
      </w:r>
      <w:r w:rsidRPr="00AF2660">
        <w:rPr>
          <w:rFonts w:ascii="Book Antiqua" w:eastAsia="宋体" w:hAnsi="Book Antiqua" w:cs="Arial"/>
        </w:rPr>
        <w:t> </w:t>
      </w:r>
      <w:r w:rsidRPr="00AF2660">
        <w:rPr>
          <w:rFonts w:ascii="Book Antiqua" w:hAnsi="Book Antiqua"/>
          <w:color w:val="222222"/>
          <w:shd w:val="clear" w:color="auto" w:fill="FFFFFF"/>
        </w:rPr>
        <w:t>Unsolicited</w:t>
      </w:r>
      <w:r w:rsidR="009C5A7C" w:rsidRPr="00AF2660">
        <w:rPr>
          <w:rFonts w:ascii="Book Antiqua" w:hAnsi="Book Antiqua"/>
          <w:color w:val="222222"/>
          <w:shd w:val="clear" w:color="auto" w:fill="FFFFFF"/>
        </w:rPr>
        <w:t xml:space="preserve"> manuscript</w:t>
      </w:r>
    </w:p>
    <w:p w14:paraId="6697B9D3" w14:textId="77777777" w:rsidR="009C5A7C" w:rsidRPr="00AF2660" w:rsidRDefault="009C5A7C" w:rsidP="004C2795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</w:rPr>
      </w:pPr>
    </w:p>
    <w:p w14:paraId="282121DE" w14:textId="77777777" w:rsidR="00AF2660" w:rsidRPr="00AF2660" w:rsidRDefault="00AF2660" w:rsidP="00AF2660">
      <w:pPr>
        <w:spacing w:line="360" w:lineRule="auto"/>
        <w:jc w:val="both"/>
      </w:pPr>
      <w:r w:rsidRPr="00AF2660">
        <w:rPr>
          <w:rFonts w:ascii="Book Antiqua" w:eastAsia="Book Antiqua" w:hAnsi="Book Antiqua" w:cs="Book Antiqua"/>
          <w:b/>
          <w:color w:val="000000"/>
        </w:rPr>
        <w:t xml:space="preserve">Peer-review started: </w:t>
      </w:r>
      <w:r w:rsidRPr="00AF2660">
        <w:rPr>
          <w:rFonts w:ascii="Book Antiqua" w:eastAsia="Book Antiqua" w:hAnsi="Book Antiqua" w:cs="Book Antiqua"/>
          <w:color w:val="000000"/>
        </w:rPr>
        <w:t>December 21, 2020</w:t>
      </w:r>
    </w:p>
    <w:p w14:paraId="1A1D12BA" w14:textId="77777777" w:rsidR="00AF2660" w:rsidRPr="00AF2660" w:rsidRDefault="00AF2660" w:rsidP="00AF2660">
      <w:pPr>
        <w:spacing w:line="360" w:lineRule="auto"/>
        <w:jc w:val="both"/>
      </w:pPr>
      <w:r w:rsidRPr="00AF2660">
        <w:rPr>
          <w:rFonts w:ascii="Book Antiqua" w:eastAsia="Book Antiqua" w:hAnsi="Book Antiqua" w:cs="Book Antiqua"/>
          <w:b/>
          <w:color w:val="000000"/>
        </w:rPr>
        <w:t xml:space="preserve">First decision: </w:t>
      </w:r>
      <w:r w:rsidRPr="00AF2660">
        <w:rPr>
          <w:rFonts w:ascii="Book Antiqua" w:eastAsia="Book Antiqua" w:hAnsi="Book Antiqua" w:cs="Book Antiqua"/>
          <w:color w:val="000000"/>
        </w:rPr>
        <w:t>December 31, 2020</w:t>
      </w:r>
    </w:p>
    <w:p w14:paraId="686416B6" w14:textId="4EF985BF" w:rsidR="00AF2660" w:rsidRPr="00AF2660" w:rsidRDefault="00AF2660" w:rsidP="00AF2660">
      <w:pPr>
        <w:spacing w:line="360" w:lineRule="auto"/>
        <w:jc w:val="both"/>
      </w:pPr>
      <w:r w:rsidRPr="00AF2660">
        <w:rPr>
          <w:rFonts w:ascii="Book Antiqua" w:eastAsia="Book Antiqua" w:hAnsi="Book Antiqua" w:cs="Book Antiqua"/>
          <w:b/>
          <w:color w:val="000000"/>
        </w:rPr>
        <w:t xml:space="preserve">Article in press: </w:t>
      </w:r>
      <w:r w:rsidR="00684444" w:rsidRPr="00684444">
        <w:rPr>
          <w:rFonts w:ascii="Book Antiqua" w:eastAsia="Book Antiqua" w:hAnsi="Book Antiqua" w:cs="Book Antiqua"/>
          <w:color w:val="000000"/>
        </w:rPr>
        <w:t xml:space="preserve">February </w:t>
      </w:r>
      <w:r w:rsidR="00684444" w:rsidRPr="00684444">
        <w:rPr>
          <w:rFonts w:ascii="Book Antiqua" w:hAnsi="Book Antiqua" w:cs="Book Antiqua" w:hint="eastAsia"/>
          <w:color w:val="000000"/>
          <w:lang w:eastAsia="zh-CN"/>
        </w:rPr>
        <w:t>11</w:t>
      </w:r>
      <w:r w:rsidR="00684444" w:rsidRPr="00684444">
        <w:rPr>
          <w:rFonts w:ascii="Book Antiqua" w:eastAsia="Book Antiqua" w:hAnsi="Book Antiqua" w:cs="Book Antiqua"/>
          <w:color w:val="000000"/>
        </w:rPr>
        <w:t>, 2021</w:t>
      </w:r>
    </w:p>
    <w:p w14:paraId="62C841F5" w14:textId="77777777" w:rsidR="00AF2660" w:rsidRPr="00AF2660" w:rsidRDefault="00AF2660" w:rsidP="00AF2660">
      <w:pPr>
        <w:spacing w:line="360" w:lineRule="auto"/>
        <w:jc w:val="both"/>
      </w:pPr>
    </w:p>
    <w:p w14:paraId="37974393" w14:textId="77777777" w:rsidR="00AF2660" w:rsidRPr="00AF2660" w:rsidRDefault="00AF2660" w:rsidP="00AF2660">
      <w:pPr>
        <w:spacing w:line="360" w:lineRule="auto"/>
        <w:jc w:val="both"/>
      </w:pPr>
      <w:r w:rsidRPr="00AF2660">
        <w:rPr>
          <w:rFonts w:ascii="Book Antiqua" w:eastAsia="Book Antiqua" w:hAnsi="Book Antiqua" w:cs="Book Antiqua"/>
          <w:b/>
          <w:color w:val="000000"/>
        </w:rPr>
        <w:t xml:space="preserve">Specialty type: </w:t>
      </w:r>
      <w:r w:rsidRPr="00AF2660">
        <w:rPr>
          <w:rFonts w:ascii="Book Antiqua" w:eastAsia="Book Antiqua" w:hAnsi="Book Antiqua" w:cs="Book Antiqua"/>
          <w:color w:val="000000"/>
        </w:rPr>
        <w:t>Gastroenterology and hepatology</w:t>
      </w:r>
    </w:p>
    <w:p w14:paraId="410823A3" w14:textId="77777777" w:rsidR="00AF2660" w:rsidRPr="00AF2660" w:rsidRDefault="00AF2660" w:rsidP="00AF2660">
      <w:pPr>
        <w:spacing w:line="360" w:lineRule="auto"/>
        <w:jc w:val="both"/>
      </w:pPr>
      <w:r w:rsidRPr="00AF2660">
        <w:rPr>
          <w:rFonts w:ascii="Book Antiqua" w:eastAsia="Book Antiqua" w:hAnsi="Book Antiqua" w:cs="Book Antiqua"/>
          <w:b/>
          <w:color w:val="000000"/>
        </w:rPr>
        <w:lastRenderedPageBreak/>
        <w:t xml:space="preserve">Country/Territory of origin: </w:t>
      </w:r>
      <w:r w:rsidRPr="00AF2660">
        <w:rPr>
          <w:rFonts w:ascii="Book Antiqua" w:eastAsia="Book Antiqua" w:hAnsi="Book Antiqua" w:cs="Book Antiqua"/>
          <w:color w:val="000000"/>
        </w:rPr>
        <w:t>Turkey</w:t>
      </w:r>
    </w:p>
    <w:p w14:paraId="704BF7C2" w14:textId="77777777" w:rsidR="00AF2660" w:rsidRPr="00AF2660" w:rsidRDefault="00AF2660" w:rsidP="00AF2660">
      <w:pPr>
        <w:spacing w:line="360" w:lineRule="auto"/>
        <w:jc w:val="both"/>
      </w:pPr>
      <w:r w:rsidRPr="00AF2660">
        <w:rPr>
          <w:rFonts w:ascii="Book Antiqua" w:eastAsia="Book Antiqua" w:hAnsi="Book Antiqua" w:cs="Book Antiqua"/>
          <w:b/>
          <w:color w:val="000000"/>
        </w:rPr>
        <w:t>Peer-review report’s scientific quality classification</w:t>
      </w:r>
    </w:p>
    <w:p w14:paraId="2D6CBB9F" w14:textId="77777777" w:rsidR="00AF2660" w:rsidRPr="00AF2660" w:rsidRDefault="00AF2660" w:rsidP="00AF2660">
      <w:pPr>
        <w:spacing w:line="360" w:lineRule="auto"/>
        <w:jc w:val="both"/>
      </w:pPr>
      <w:r w:rsidRPr="00AF2660">
        <w:rPr>
          <w:rFonts w:ascii="Book Antiqua" w:eastAsia="Book Antiqua" w:hAnsi="Book Antiqua" w:cs="Book Antiqua"/>
          <w:color w:val="000000"/>
        </w:rPr>
        <w:t>Grade A (Excellent): 0</w:t>
      </w:r>
    </w:p>
    <w:p w14:paraId="3F669D0D" w14:textId="77777777" w:rsidR="00AF2660" w:rsidRPr="00AF2660" w:rsidRDefault="00AF2660" w:rsidP="00AF2660">
      <w:pPr>
        <w:spacing w:line="360" w:lineRule="auto"/>
        <w:jc w:val="both"/>
      </w:pPr>
      <w:r w:rsidRPr="00AF2660">
        <w:rPr>
          <w:rFonts w:ascii="Book Antiqua" w:eastAsia="Book Antiqua" w:hAnsi="Book Antiqua" w:cs="Book Antiqua"/>
          <w:color w:val="000000"/>
        </w:rPr>
        <w:t>Grade B (Very good): 0</w:t>
      </w:r>
    </w:p>
    <w:p w14:paraId="5EA3D0D7" w14:textId="3D691C36" w:rsidR="00AF2660" w:rsidRPr="00AF2660" w:rsidRDefault="00AF2660" w:rsidP="00AF2660">
      <w:pPr>
        <w:spacing w:line="360" w:lineRule="auto"/>
        <w:jc w:val="both"/>
      </w:pPr>
      <w:r w:rsidRPr="00AF2660">
        <w:rPr>
          <w:rFonts w:ascii="Book Antiqua" w:eastAsia="Book Antiqua" w:hAnsi="Book Antiqua" w:cs="Book Antiqua"/>
          <w:color w:val="000000"/>
        </w:rPr>
        <w:t>Grade C (Good): C</w:t>
      </w:r>
      <w:r w:rsidR="00A6158E">
        <w:rPr>
          <w:rFonts w:ascii="Book Antiqua" w:eastAsia="Book Antiqua" w:hAnsi="Book Antiqua" w:cs="Book Antiqua"/>
          <w:color w:val="000000"/>
        </w:rPr>
        <w:t>, C</w:t>
      </w:r>
    </w:p>
    <w:p w14:paraId="4D8FAF22" w14:textId="77777777" w:rsidR="00AF2660" w:rsidRPr="00AF2660" w:rsidRDefault="00AF2660" w:rsidP="00AF2660">
      <w:pPr>
        <w:spacing w:line="360" w:lineRule="auto"/>
        <w:jc w:val="both"/>
      </w:pPr>
      <w:r w:rsidRPr="00AF2660">
        <w:rPr>
          <w:rFonts w:ascii="Book Antiqua" w:eastAsia="Book Antiqua" w:hAnsi="Book Antiqua" w:cs="Book Antiqua"/>
          <w:color w:val="000000"/>
        </w:rPr>
        <w:t>Grade D (Fair): 0</w:t>
      </w:r>
    </w:p>
    <w:p w14:paraId="1C3E7BD4" w14:textId="77777777" w:rsidR="00AF2660" w:rsidRPr="00AF2660" w:rsidRDefault="00AF2660" w:rsidP="00AF2660">
      <w:pPr>
        <w:spacing w:line="360" w:lineRule="auto"/>
        <w:jc w:val="both"/>
      </w:pPr>
      <w:r w:rsidRPr="00AF2660">
        <w:rPr>
          <w:rFonts w:ascii="Book Antiqua" w:eastAsia="Book Antiqua" w:hAnsi="Book Antiqua" w:cs="Book Antiqua"/>
          <w:color w:val="000000"/>
        </w:rPr>
        <w:t>Grade E (Poor): 0</w:t>
      </w:r>
    </w:p>
    <w:p w14:paraId="24212AA4" w14:textId="77777777" w:rsidR="00AF2660" w:rsidRPr="00AF2660" w:rsidRDefault="00AF2660" w:rsidP="00AF2660">
      <w:pPr>
        <w:spacing w:line="360" w:lineRule="auto"/>
        <w:jc w:val="both"/>
      </w:pPr>
    </w:p>
    <w:p w14:paraId="2B97A462" w14:textId="3E65C080" w:rsidR="000B03FD" w:rsidRPr="00AF2660" w:rsidRDefault="00AF2660" w:rsidP="004C2795">
      <w:pPr>
        <w:snapToGrid w:val="0"/>
        <w:spacing w:line="360" w:lineRule="auto"/>
        <w:jc w:val="both"/>
        <w:rPr>
          <w:rFonts w:ascii="Book Antiqua" w:hAnsi="Book Antiqua"/>
          <w:b/>
          <w:lang w:eastAsia="zh-CN"/>
        </w:rPr>
      </w:pPr>
      <w:r w:rsidRPr="00AF2660">
        <w:rPr>
          <w:rFonts w:ascii="Book Antiqua" w:eastAsia="Book Antiqua" w:hAnsi="Book Antiqua" w:cs="Book Antiqua"/>
          <w:b/>
          <w:color w:val="000000"/>
        </w:rPr>
        <w:t xml:space="preserve">P-Reviewer: </w:t>
      </w:r>
      <w:r w:rsidRPr="00AF2660">
        <w:rPr>
          <w:rFonts w:ascii="Book Antiqua" w:eastAsia="Book Antiqua" w:hAnsi="Book Antiqua" w:cs="Book Antiqua"/>
          <w:color w:val="000000"/>
        </w:rPr>
        <w:t>Wang XJ</w:t>
      </w:r>
      <w:r w:rsidRPr="00AF2660">
        <w:rPr>
          <w:rFonts w:ascii="Book Antiqua" w:eastAsia="Book Antiqua" w:hAnsi="Book Antiqua" w:cs="Book Antiqua"/>
          <w:b/>
          <w:color w:val="000000"/>
        </w:rPr>
        <w:t xml:space="preserve"> S-Editor: </w:t>
      </w:r>
      <w:r w:rsidRPr="00AF2660">
        <w:rPr>
          <w:rFonts w:ascii="Book Antiqua" w:eastAsia="Book Antiqua" w:hAnsi="Book Antiqua" w:cs="Book Antiqua"/>
          <w:color w:val="000000"/>
        </w:rPr>
        <w:t>Zhang H</w:t>
      </w:r>
      <w:r w:rsidRPr="00AF2660">
        <w:rPr>
          <w:rFonts w:ascii="Book Antiqua" w:eastAsia="Book Antiqua" w:hAnsi="Book Antiqua" w:cs="Book Antiqua"/>
          <w:b/>
          <w:color w:val="000000"/>
        </w:rPr>
        <w:t xml:space="preserve"> L-Editor:</w:t>
      </w:r>
      <w:r w:rsidR="00684444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684444" w:rsidRPr="00684444">
        <w:rPr>
          <w:rFonts w:ascii="Book Antiqua" w:hAnsi="Book Antiqua" w:cs="Book Antiqua" w:hint="eastAsia"/>
          <w:color w:val="000000"/>
          <w:lang w:eastAsia="zh-CN"/>
        </w:rPr>
        <w:t>A</w:t>
      </w:r>
      <w:r w:rsidRPr="00AF2660">
        <w:rPr>
          <w:rFonts w:ascii="Book Antiqua" w:eastAsia="Book Antiqua" w:hAnsi="Book Antiqua" w:cs="Book Antiqua"/>
          <w:b/>
          <w:color w:val="000000"/>
        </w:rPr>
        <w:t xml:space="preserve"> P-Editor:</w:t>
      </w:r>
      <w:r w:rsidR="00684444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684444" w:rsidRPr="00684444">
        <w:rPr>
          <w:rFonts w:ascii="Book Antiqua" w:eastAsia="Book Antiqua" w:hAnsi="Book Antiqua" w:cs="Book Antiqua"/>
          <w:color w:val="000000"/>
        </w:rPr>
        <w:t xml:space="preserve">Zhang YL </w:t>
      </w:r>
      <w:r w:rsidR="00656345" w:rsidRPr="00AF2660">
        <w:rPr>
          <w:rFonts w:ascii="Book Antiqua" w:hAnsi="Book Antiqua"/>
        </w:rPr>
        <w:br w:type="page"/>
      </w:r>
      <w:r w:rsidR="00656345" w:rsidRPr="00AF2660">
        <w:rPr>
          <w:rFonts w:ascii="Book Antiqua" w:hAnsi="Book Antiqua"/>
          <w:b/>
        </w:rPr>
        <w:lastRenderedPageBreak/>
        <w:t>Figure Legends</w:t>
      </w:r>
    </w:p>
    <w:p w14:paraId="2B287E73" w14:textId="77777777" w:rsidR="000252E6" w:rsidRPr="00AF2660" w:rsidRDefault="000252E6" w:rsidP="000252E6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AF2660">
        <w:rPr>
          <w:rFonts w:ascii="Book Antiqua" w:hAnsi="Book Antiqua" w:cs="Book Antiqua"/>
          <w:b/>
          <w:noProof/>
          <w:color w:val="000000"/>
          <w:lang w:eastAsia="zh-CN"/>
        </w:rPr>
        <w:drawing>
          <wp:inline distT="0" distB="0" distL="0" distR="0" wp14:anchorId="75261C19" wp14:editId="5210ECC8">
            <wp:extent cx="5924550" cy="317173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460" cy="3174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3038C7" w14:textId="25B119C7" w:rsidR="000252E6" w:rsidRPr="00AF2660" w:rsidRDefault="0053414D" w:rsidP="00C53174">
      <w:pPr>
        <w:snapToGrid w:val="0"/>
        <w:spacing w:line="360" w:lineRule="auto"/>
        <w:jc w:val="both"/>
        <w:rPr>
          <w:rFonts w:ascii="Book Antiqua" w:hAnsi="Book Antiqua"/>
          <w:b/>
          <w:bCs/>
        </w:rPr>
      </w:pPr>
      <w:bookmarkStart w:id="111" w:name="OLE_LINK122"/>
      <w:bookmarkStart w:id="112" w:name="OLE_LINK123"/>
      <w:r w:rsidRPr="00AF2660">
        <w:rPr>
          <w:rFonts w:ascii="Book Antiqua" w:hAnsi="Book Antiqua"/>
          <w:b/>
          <w:bCs/>
        </w:rPr>
        <w:t xml:space="preserve">Figure 1 </w:t>
      </w:r>
      <w:r w:rsidRPr="00AF2660">
        <w:rPr>
          <w:rFonts w:ascii="Book Antiqua" w:hAnsi="Book Antiqua"/>
          <w:b/>
        </w:rPr>
        <w:t>H</w:t>
      </w:r>
      <w:r w:rsidR="000252E6" w:rsidRPr="00AF2660">
        <w:rPr>
          <w:rFonts w:ascii="Book Antiqua" w:hAnsi="Book Antiqua"/>
          <w:b/>
        </w:rPr>
        <w:t xml:space="preserve">istopathology of </w:t>
      </w:r>
      <w:r w:rsidRPr="00AF2660">
        <w:rPr>
          <w:rFonts w:ascii="Book Antiqua" w:hAnsi="Book Antiqua"/>
          <w:b/>
          <w:bCs/>
          <w:lang w:eastAsia="zh-CN"/>
        </w:rPr>
        <w:t>s</w:t>
      </w:r>
      <w:r w:rsidR="000252E6" w:rsidRPr="00AF2660">
        <w:rPr>
          <w:rFonts w:ascii="Book Antiqua" w:hAnsi="Book Antiqua"/>
          <w:b/>
          <w:bCs/>
          <w:lang w:eastAsia="zh-CN"/>
        </w:rPr>
        <w:t>chwannoma</w:t>
      </w:r>
      <w:r w:rsidRPr="00AF2660">
        <w:rPr>
          <w:rFonts w:ascii="Book Antiqua" w:hAnsi="Book Antiqua"/>
          <w:b/>
          <w:bCs/>
          <w:lang w:eastAsia="zh-CN"/>
        </w:rPr>
        <w:t>s</w:t>
      </w:r>
      <w:r w:rsidR="000252E6" w:rsidRPr="00AF2660">
        <w:rPr>
          <w:rFonts w:ascii="Book Antiqua" w:hAnsi="Book Antiqua"/>
          <w:b/>
          <w:bCs/>
          <w:lang w:eastAsia="zh-CN"/>
        </w:rPr>
        <w:t xml:space="preserve">, </w:t>
      </w:r>
      <w:r w:rsidRPr="00AF2660">
        <w:rPr>
          <w:rFonts w:ascii="Book Antiqua" w:hAnsi="Book Antiqua"/>
          <w:b/>
          <w:bCs/>
          <w:lang w:eastAsia="zh-CN"/>
        </w:rPr>
        <w:t>n</w:t>
      </w:r>
      <w:r w:rsidR="000252E6" w:rsidRPr="00AF2660">
        <w:rPr>
          <w:rFonts w:ascii="Book Antiqua" w:hAnsi="Book Antiqua"/>
          <w:b/>
          <w:bCs/>
          <w:lang w:eastAsia="zh-CN"/>
        </w:rPr>
        <w:t xml:space="preserve">eurofibromatosis </w:t>
      </w:r>
      <w:r w:rsidR="000252E6" w:rsidRPr="00AF2660">
        <w:rPr>
          <w:rFonts w:ascii="Book Antiqua" w:hAnsi="Book Antiqua"/>
          <w:b/>
        </w:rPr>
        <w:t xml:space="preserve">and </w:t>
      </w:r>
      <w:r w:rsidRPr="00AF2660">
        <w:rPr>
          <w:rFonts w:ascii="Book Antiqua" w:hAnsi="Book Antiqua"/>
          <w:b/>
          <w:bCs/>
          <w:lang w:eastAsia="zh-CN"/>
        </w:rPr>
        <w:t>ga</w:t>
      </w:r>
      <w:r w:rsidR="000252E6" w:rsidRPr="00AF2660">
        <w:rPr>
          <w:rFonts w:ascii="Book Antiqua" w:hAnsi="Book Antiqua"/>
          <w:b/>
          <w:bCs/>
          <w:lang w:eastAsia="zh-CN"/>
        </w:rPr>
        <w:t>nglioneuroma</w:t>
      </w:r>
      <w:r w:rsidRPr="00AF2660">
        <w:rPr>
          <w:rFonts w:ascii="Book Antiqua" w:hAnsi="Book Antiqua"/>
          <w:b/>
          <w:bCs/>
          <w:lang w:eastAsia="zh-CN"/>
        </w:rPr>
        <w:t>s.</w:t>
      </w:r>
      <w:r w:rsidR="000252E6" w:rsidRPr="00AF2660">
        <w:rPr>
          <w:rFonts w:ascii="Book Antiqua" w:hAnsi="Book Antiqua"/>
          <w:b/>
          <w:bCs/>
          <w:lang w:eastAsia="zh-CN"/>
        </w:rPr>
        <w:t xml:space="preserve"> </w:t>
      </w:r>
      <w:r w:rsidR="000252E6" w:rsidRPr="00AF2660">
        <w:rPr>
          <w:rFonts w:ascii="Book Antiqua" w:hAnsi="Book Antiqua"/>
          <w:lang w:eastAsia="zh-CN"/>
        </w:rPr>
        <w:t>A</w:t>
      </w:r>
      <w:r w:rsidR="000252E6" w:rsidRPr="00AF2660">
        <w:rPr>
          <w:rFonts w:ascii="Book Antiqua" w:hAnsi="Book Antiqua" w:hint="eastAsia"/>
          <w:lang w:eastAsia="zh-CN"/>
        </w:rPr>
        <w:t>:</w:t>
      </w:r>
      <w:r w:rsidR="000252E6" w:rsidRPr="00AF2660">
        <w:rPr>
          <w:rFonts w:ascii="Book Antiqua" w:hAnsi="Book Antiqua"/>
          <w:lang w:eastAsia="zh-CN"/>
        </w:rPr>
        <w:t xml:space="preserve"> Low power microscopic view of schwannoma</w:t>
      </w:r>
      <w:bookmarkStart w:id="113" w:name="OLE_LINK60"/>
      <w:bookmarkStart w:id="114" w:name="OLE_LINK61"/>
      <w:r w:rsidR="000252E6" w:rsidRPr="00AF2660">
        <w:rPr>
          <w:rFonts w:ascii="Book Antiqua" w:hAnsi="Book Antiqua"/>
          <w:lang w:eastAsia="zh-CN"/>
        </w:rPr>
        <w:t xml:space="preserve"> </w:t>
      </w:r>
      <w:r w:rsidR="000252E6" w:rsidRPr="00AF2660">
        <w:rPr>
          <w:rFonts w:ascii="Book Antiqua" w:hAnsi="Book Antiqua" w:hint="eastAsia"/>
          <w:lang w:eastAsia="zh-CN"/>
        </w:rPr>
        <w:t>[</w:t>
      </w:r>
      <w:r w:rsidR="000252E6" w:rsidRPr="00AF2660">
        <w:rPr>
          <w:rFonts w:ascii="Book Antiqua" w:hAnsi="Book Antiqua"/>
          <w:lang w:eastAsia="zh-CN"/>
        </w:rPr>
        <w:t xml:space="preserve">hematoxylin and eosin </w:t>
      </w:r>
      <w:r w:rsidR="000252E6" w:rsidRPr="00AF2660">
        <w:rPr>
          <w:rFonts w:ascii="Book Antiqua" w:hAnsi="Book Antiqua" w:hint="eastAsia"/>
          <w:lang w:eastAsia="zh-CN"/>
        </w:rPr>
        <w:t>(</w:t>
      </w:r>
      <w:r w:rsidR="000252E6" w:rsidRPr="00AF2660">
        <w:rPr>
          <w:rFonts w:ascii="Book Antiqua" w:hAnsi="Book Antiqua"/>
          <w:lang w:eastAsia="zh-CN"/>
        </w:rPr>
        <w:t>H&amp;E</w:t>
      </w:r>
      <w:r w:rsidR="000252E6" w:rsidRPr="00AF2660">
        <w:rPr>
          <w:rFonts w:ascii="Book Antiqua" w:hAnsi="Book Antiqua" w:hint="eastAsia"/>
          <w:lang w:eastAsia="zh-CN"/>
        </w:rPr>
        <w:t>)</w:t>
      </w:r>
      <w:bookmarkEnd w:id="113"/>
      <w:bookmarkEnd w:id="114"/>
      <w:r w:rsidR="000252E6" w:rsidRPr="00AF2660">
        <w:rPr>
          <w:rFonts w:ascii="Book Antiqua" w:hAnsi="Book Antiqua"/>
          <w:lang w:eastAsia="zh-CN"/>
        </w:rPr>
        <w:t>, ×</w:t>
      </w:r>
      <w:r w:rsidRPr="00AF2660">
        <w:rPr>
          <w:rFonts w:ascii="Book Antiqua" w:hAnsi="Book Antiqua"/>
          <w:lang w:eastAsia="zh-CN"/>
        </w:rPr>
        <w:t xml:space="preserve"> </w:t>
      </w:r>
      <w:r w:rsidR="000252E6" w:rsidRPr="00AF2660">
        <w:rPr>
          <w:rFonts w:ascii="Book Antiqua" w:hAnsi="Book Antiqua"/>
          <w:lang w:eastAsia="zh-CN"/>
        </w:rPr>
        <w:t>100</w:t>
      </w:r>
      <w:r w:rsidR="000252E6" w:rsidRPr="00AF2660">
        <w:rPr>
          <w:rFonts w:ascii="Book Antiqua" w:hAnsi="Book Antiqua" w:hint="eastAsia"/>
          <w:lang w:eastAsia="zh-CN"/>
        </w:rPr>
        <w:t>]</w:t>
      </w:r>
      <w:r w:rsidR="000252E6" w:rsidRPr="00AF2660">
        <w:rPr>
          <w:rFonts w:ascii="Book Antiqua" w:hAnsi="Book Antiqua"/>
          <w:lang w:eastAsia="zh-CN"/>
        </w:rPr>
        <w:t>; in</w:t>
      </w:r>
      <w:r w:rsidRPr="00AF2660">
        <w:rPr>
          <w:rFonts w:ascii="Book Antiqua" w:hAnsi="Book Antiqua"/>
          <w:lang w:eastAsia="zh-CN"/>
        </w:rPr>
        <w:t>s</w:t>
      </w:r>
      <w:r w:rsidR="000252E6" w:rsidRPr="00AF2660">
        <w:rPr>
          <w:rFonts w:ascii="Book Antiqua" w:hAnsi="Book Antiqua"/>
          <w:lang w:eastAsia="zh-CN"/>
        </w:rPr>
        <w:t>et: macroscopic appearance of a well circumscribed yellow</w:t>
      </w:r>
      <w:r w:rsidRPr="00AF2660">
        <w:rPr>
          <w:rFonts w:ascii="Book Antiqua" w:hAnsi="Book Antiqua"/>
          <w:lang w:eastAsia="zh-CN"/>
        </w:rPr>
        <w:t>-</w:t>
      </w:r>
      <w:r w:rsidR="000252E6" w:rsidRPr="00AF2660">
        <w:rPr>
          <w:rFonts w:ascii="Book Antiqua" w:hAnsi="Book Antiqua"/>
          <w:lang w:eastAsia="zh-CN"/>
        </w:rPr>
        <w:t>colored mass with an homogeneous cut surface</w:t>
      </w:r>
      <w:r w:rsidR="000252E6" w:rsidRPr="00AF2660">
        <w:rPr>
          <w:rFonts w:ascii="Book Antiqua" w:hAnsi="Book Antiqua" w:hint="eastAsia"/>
          <w:lang w:eastAsia="zh-CN"/>
        </w:rPr>
        <w:t xml:space="preserve">; </w:t>
      </w:r>
      <w:r w:rsidR="000252E6" w:rsidRPr="00AF2660">
        <w:rPr>
          <w:rFonts w:ascii="Book Antiqua" w:hAnsi="Book Antiqua"/>
          <w:lang w:eastAsia="zh-CN"/>
        </w:rPr>
        <w:t>B</w:t>
      </w:r>
      <w:r w:rsidR="000252E6" w:rsidRPr="00AF2660">
        <w:rPr>
          <w:rFonts w:ascii="Book Antiqua" w:hAnsi="Book Antiqua" w:hint="eastAsia"/>
          <w:lang w:eastAsia="zh-CN"/>
        </w:rPr>
        <w:t>:</w:t>
      </w:r>
      <w:r w:rsidR="000252E6" w:rsidRPr="00AF2660">
        <w:rPr>
          <w:rFonts w:ascii="Book Antiqua" w:hAnsi="Book Antiqua"/>
          <w:lang w:eastAsia="zh-CN"/>
        </w:rPr>
        <w:t xml:space="preserve"> Schwannoma with Antoni A and B areas, </w:t>
      </w:r>
      <w:r w:rsidRPr="00AF2660">
        <w:rPr>
          <w:rFonts w:ascii="Book Antiqua" w:hAnsi="Book Antiqua"/>
          <w:lang w:eastAsia="zh-CN"/>
        </w:rPr>
        <w:t xml:space="preserve">showing </w:t>
      </w:r>
      <w:r w:rsidR="000252E6" w:rsidRPr="00AF2660">
        <w:rPr>
          <w:rFonts w:ascii="Book Antiqua" w:hAnsi="Book Antiqua"/>
          <w:lang w:eastAsia="zh-CN"/>
        </w:rPr>
        <w:t>a well</w:t>
      </w:r>
      <w:r w:rsidRPr="00AF2660">
        <w:rPr>
          <w:rFonts w:ascii="Book Antiqua" w:hAnsi="Book Antiqua"/>
          <w:lang w:eastAsia="zh-CN"/>
        </w:rPr>
        <w:t>-</w:t>
      </w:r>
      <w:r w:rsidR="000252E6" w:rsidRPr="00AF2660">
        <w:rPr>
          <w:rFonts w:ascii="Book Antiqua" w:hAnsi="Book Antiqua"/>
          <w:lang w:eastAsia="zh-CN"/>
        </w:rPr>
        <w:t xml:space="preserve">demarcated tumor with surrounding lymphoid aggregates (H&amp;E, </w:t>
      </w:r>
      <w:bookmarkStart w:id="115" w:name="OLE_LINK59"/>
      <w:r w:rsidR="000252E6" w:rsidRPr="00AF2660">
        <w:rPr>
          <w:rFonts w:ascii="Book Antiqua" w:hAnsi="Book Antiqua"/>
          <w:lang w:eastAsia="zh-CN"/>
        </w:rPr>
        <w:t>×</w:t>
      </w:r>
      <w:bookmarkEnd w:id="115"/>
      <w:r w:rsidRPr="00AF2660">
        <w:rPr>
          <w:rFonts w:ascii="Book Antiqua" w:hAnsi="Book Antiqua"/>
          <w:lang w:eastAsia="zh-CN"/>
        </w:rPr>
        <w:t xml:space="preserve"> </w:t>
      </w:r>
      <w:r w:rsidR="000252E6" w:rsidRPr="00AF2660">
        <w:rPr>
          <w:rFonts w:ascii="Book Antiqua" w:hAnsi="Book Antiqua"/>
          <w:lang w:eastAsia="zh-CN"/>
        </w:rPr>
        <w:t>40); in</w:t>
      </w:r>
      <w:r w:rsidRPr="00AF2660">
        <w:rPr>
          <w:rFonts w:ascii="Book Antiqua" w:hAnsi="Book Antiqua"/>
          <w:lang w:eastAsia="zh-CN"/>
        </w:rPr>
        <w:t>s</w:t>
      </w:r>
      <w:r w:rsidR="000252E6" w:rsidRPr="00AF2660">
        <w:rPr>
          <w:rFonts w:ascii="Book Antiqua" w:hAnsi="Book Antiqua"/>
          <w:lang w:eastAsia="zh-CN"/>
        </w:rPr>
        <w:t>et: cellular schwannoma (H&amp;E, ×</w:t>
      </w:r>
      <w:r w:rsidRPr="00AF2660">
        <w:rPr>
          <w:rFonts w:ascii="Book Antiqua" w:hAnsi="Book Antiqua"/>
          <w:lang w:eastAsia="zh-CN"/>
        </w:rPr>
        <w:t xml:space="preserve"> </w:t>
      </w:r>
      <w:r w:rsidR="000252E6" w:rsidRPr="00AF2660">
        <w:rPr>
          <w:rFonts w:ascii="Book Antiqua" w:hAnsi="Book Antiqua"/>
          <w:lang w:eastAsia="zh-CN"/>
        </w:rPr>
        <w:t>100</w:t>
      </w:r>
      <w:r w:rsidR="000252E6" w:rsidRPr="00AF2660">
        <w:rPr>
          <w:rFonts w:ascii="Book Antiqua" w:hAnsi="Book Antiqua" w:hint="eastAsia"/>
          <w:lang w:eastAsia="zh-CN"/>
        </w:rPr>
        <w:t xml:space="preserve">); </w:t>
      </w:r>
      <w:r w:rsidR="000252E6" w:rsidRPr="00AF2660">
        <w:rPr>
          <w:rFonts w:ascii="Book Antiqua" w:hAnsi="Book Antiqua"/>
          <w:lang w:eastAsia="zh-CN"/>
        </w:rPr>
        <w:t>C</w:t>
      </w:r>
      <w:r w:rsidR="000252E6" w:rsidRPr="00AF2660">
        <w:rPr>
          <w:rFonts w:ascii="Book Antiqua" w:hAnsi="Book Antiqua" w:hint="eastAsia"/>
          <w:lang w:eastAsia="zh-CN"/>
        </w:rPr>
        <w:t>:</w:t>
      </w:r>
      <w:r w:rsidR="000252E6" w:rsidRPr="00AF2660">
        <w:rPr>
          <w:rFonts w:ascii="Book Antiqua" w:hAnsi="Book Antiqua"/>
          <w:lang w:eastAsia="zh-CN"/>
        </w:rPr>
        <w:t xml:space="preserve"> Patchy mucosal involvement of colonic neurofibromatosis (H&amp;E, ×</w:t>
      </w:r>
      <w:r w:rsidRPr="00AF2660">
        <w:rPr>
          <w:rFonts w:ascii="Book Antiqua" w:hAnsi="Book Antiqua"/>
          <w:lang w:eastAsia="zh-CN"/>
        </w:rPr>
        <w:t xml:space="preserve"> </w:t>
      </w:r>
      <w:r w:rsidR="000252E6" w:rsidRPr="00AF2660">
        <w:rPr>
          <w:rFonts w:ascii="Book Antiqua" w:hAnsi="Book Antiqua"/>
          <w:lang w:eastAsia="zh-CN"/>
        </w:rPr>
        <w:t>100); in</w:t>
      </w:r>
      <w:r w:rsidRPr="00AF2660">
        <w:rPr>
          <w:rFonts w:ascii="Book Antiqua" w:hAnsi="Book Antiqua"/>
          <w:lang w:eastAsia="zh-CN"/>
        </w:rPr>
        <w:t>s</w:t>
      </w:r>
      <w:r w:rsidR="000252E6" w:rsidRPr="00AF2660">
        <w:rPr>
          <w:rFonts w:ascii="Book Antiqua" w:hAnsi="Book Antiqua"/>
          <w:lang w:eastAsia="zh-CN"/>
        </w:rPr>
        <w:t xml:space="preserve">et: a patchy S100 positivity </w:t>
      </w:r>
      <w:r w:rsidR="00D05F3A" w:rsidRPr="00AF2660">
        <w:rPr>
          <w:rFonts w:ascii="Book Antiqua" w:hAnsi="Book Antiqua"/>
          <w:lang w:eastAsia="zh-CN"/>
        </w:rPr>
        <w:t>is seen</w:t>
      </w:r>
      <w:r w:rsidR="000252E6" w:rsidRPr="00AF2660">
        <w:rPr>
          <w:rFonts w:ascii="Book Antiqua" w:hAnsi="Book Antiqua"/>
          <w:lang w:eastAsia="zh-CN"/>
        </w:rPr>
        <w:t xml:space="preserve"> in </w:t>
      </w:r>
      <w:r w:rsidR="00D05F3A" w:rsidRPr="00AF2660">
        <w:rPr>
          <w:rFonts w:ascii="Book Antiqua" w:hAnsi="Book Antiqua"/>
          <w:lang w:eastAsia="zh-CN"/>
        </w:rPr>
        <w:t xml:space="preserve">the </w:t>
      </w:r>
      <w:r w:rsidR="000252E6" w:rsidRPr="00AF2660">
        <w:rPr>
          <w:rFonts w:ascii="Book Antiqua" w:hAnsi="Book Antiqua"/>
          <w:lang w:eastAsia="zh-CN"/>
        </w:rPr>
        <w:t>lamina propria (immunohistochemistry, ×</w:t>
      </w:r>
      <w:r w:rsidR="00D05F3A" w:rsidRPr="00AF2660">
        <w:rPr>
          <w:rFonts w:ascii="Book Antiqua" w:hAnsi="Book Antiqua"/>
          <w:lang w:eastAsia="zh-CN"/>
        </w:rPr>
        <w:t xml:space="preserve"> </w:t>
      </w:r>
      <w:r w:rsidR="000252E6" w:rsidRPr="00AF2660">
        <w:rPr>
          <w:rFonts w:ascii="Book Antiqua" w:hAnsi="Book Antiqua"/>
          <w:lang w:eastAsia="zh-CN"/>
        </w:rPr>
        <w:t>40)</w:t>
      </w:r>
      <w:r w:rsidR="000252E6" w:rsidRPr="00AF2660">
        <w:rPr>
          <w:rFonts w:ascii="Book Antiqua" w:hAnsi="Book Antiqua" w:hint="eastAsia"/>
          <w:lang w:eastAsia="zh-CN"/>
        </w:rPr>
        <w:t xml:space="preserve">; </w:t>
      </w:r>
      <w:r w:rsidR="000252E6" w:rsidRPr="00AF2660">
        <w:rPr>
          <w:rFonts w:ascii="Book Antiqua" w:hAnsi="Book Antiqua"/>
          <w:lang w:eastAsia="zh-CN"/>
        </w:rPr>
        <w:t>D</w:t>
      </w:r>
      <w:r w:rsidR="000252E6" w:rsidRPr="00AF2660">
        <w:rPr>
          <w:rFonts w:ascii="Book Antiqua" w:hAnsi="Book Antiqua" w:hint="eastAsia"/>
          <w:lang w:eastAsia="zh-CN"/>
        </w:rPr>
        <w:t>:</w:t>
      </w:r>
      <w:r w:rsidR="000252E6" w:rsidRPr="00AF2660">
        <w:rPr>
          <w:rFonts w:ascii="Book Antiqua" w:hAnsi="Book Antiqua"/>
          <w:lang w:eastAsia="zh-CN"/>
        </w:rPr>
        <w:t xml:space="preserve"> Diffuse involvement of colonic neurofibromatosis, with an expansion of lamina propria mimicking a fibrotic process (H&amp;E, </w:t>
      </w:r>
      <w:bookmarkStart w:id="116" w:name="OLE_LINK62"/>
      <w:bookmarkStart w:id="117" w:name="OLE_LINK63"/>
      <w:r w:rsidR="000252E6" w:rsidRPr="00AF2660">
        <w:rPr>
          <w:rFonts w:ascii="Book Antiqua" w:hAnsi="Book Antiqua"/>
          <w:lang w:eastAsia="zh-CN"/>
        </w:rPr>
        <w:t>×</w:t>
      </w:r>
      <w:bookmarkEnd w:id="116"/>
      <w:bookmarkEnd w:id="117"/>
      <w:r w:rsidR="00D05F3A" w:rsidRPr="00AF2660">
        <w:rPr>
          <w:rFonts w:ascii="Book Antiqua" w:hAnsi="Book Antiqua"/>
          <w:lang w:eastAsia="zh-CN"/>
        </w:rPr>
        <w:t xml:space="preserve"> </w:t>
      </w:r>
      <w:r w:rsidR="000252E6" w:rsidRPr="00AF2660">
        <w:rPr>
          <w:rFonts w:ascii="Book Antiqua" w:hAnsi="Book Antiqua"/>
          <w:lang w:eastAsia="zh-CN"/>
        </w:rPr>
        <w:t>100)</w:t>
      </w:r>
      <w:r w:rsidR="000252E6" w:rsidRPr="00AF2660">
        <w:rPr>
          <w:rFonts w:ascii="Book Antiqua" w:hAnsi="Book Antiqua" w:hint="eastAsia"/>
          <w:lang w:eastAsia="zh-CN"/>
        </w:rPr>
        <w:t xml:space="preserve">; </w:t>
      </w:r>
      <w:r w:rsidR="000252E6" w:rsidRPr="00AF2660">
        <w:rPr>
          <w:rFonts w:ascii="Book Antiqua" w:hAnsi="Book Antiqua"/>
          <w:lang w:eastAsia="zh-CN"/>
        </w:rPr>
        <w:t>E</w:t>
      </w:r>
      <w:r w:rsidR="000252E6" w:rsidRPr="00AF2660">
        <w:rPr>
          <w:rFonts w:ascii="Book Antiqua" w:hAnsi="Book Antiqua" w:hint="eastAsia"/>
          <w:lang w:eastAsia="zh-CN"/>
        </w:rPr>
        <w:t>:</w:t>
      </w:r>
      <w:r w:rsidR="000252E6" w:rsidRPr="00AF2660">
        <w:rPr>
          <w:rFonts w:ascii="Book Antiqua" w:hAnsi="Book Antiqua"/>
          <w:lang w:eastAsia="zh-CN"/>
        </w:rPr>
        <w:t xml:space="preserve"> Ganglioneuroma with a cluster of ganglion cells (H&amp;E, ×</w:t>
      </w:r>
      <w:r w:rsidR="00D05F3A" w:rsidRPr="00AF2660">
        <w:rPr>
          <w:rFonts w:ascii="Book Antiqua" w:hAnsi="Book Antiqua"/>
          <w:lang w:eastAsia="zh-CN"/>
        </w:rPr>
        <w:t xml:space="preserve"> </w:t>
      </w:r>
      <w:r w:rsidR="000252E6" w:rsidRPr="00AF2660">
        <w:rPr>
          <w:rFonts w:ascii="Book Antiqua" w:hAnsi="Book Antiqua"/>
          <w:lang w:eastAsia="zh-CN"/>
        </w:rPr>
        <w:t>400); in</w:t>
      </w:r>
      <w:r w:rsidR="00D05F3A" w:rsidRPr="00AF2660">
        <w:rPr>
          <w:rFonts w:ascii="Book Antiqua" w:hAnsi="Book Antiqua"/>
          <w:lang w:eastAsia="zh-CN"/>
        </w:rPr>
        <w:t>s</w:t>
      </w:r>
      <w:r w:rsidR="000252E6" w:rsidRPr="00AF2660">
        <w:rPr>
          <w:rFonts w:ascii="Book Antiqua" w:hAnsi="Book Antiqua"/>
          <w:lang w:eastAsia="zh-CN"/>
        </w:rPr>
        <w:t>et: Low power view of ganglioneuroma expanding the lamina propria (H&amp;E, ×</w:t>
      </w:r>
      <w:r w:rsidR="00D05F3A" w:rsidRPr="00AF2660">
        <w:rPr>
          <w:rFonts w:ascii="Book Antiqua" w:hAnsi="Book Antiqua"/>
          <w:lang w:eastAsia="zh-CN"/>
        </w:rPr>
        <w:t xml:space="preserve"> </w:t>
      </w:r>
      <w:r w:rsidR="000252E6" w:rsidRPr="00AF2660">
        <w:rPr>
          <w:rFonts w:ascii="Book Antiqua" w:hAnsi="Book Antiqua"/>
          <w:lang w:eastAsia="zh-CN"/>
        </w:rPr>
        <w:t>100)</w:t>
      </w:r>
      <w:r w:rsidR="000252E6" w:rsidRPr="00AF2660">
        <w:rPr>
          <w:rFonts w:ascii="Book Antiqua" w:hAnsi="Book Antiqua" w:hint="eastAsia"/>
          <w:lang w:eastAsia="zh-CN"/>
        </w:rPr>
        <w:t xml:space="preserve">; </w:t>
      </w:r>
      <w:r w:rsidR="000252E6" w:rsidRPr="00AF2660">
        <w:rPr>
          <w:rFonts w:ascii="Book Antiqua" w:hAnsi="Book Antiqua"/>
          <w:lang w:eastAsia="zh-CN"/>
        </w:rPr>
        <w:t>F</w:t>
      </w:r>
      <w:r w:rsidR="000252E6" w:rsidRPr="00AF2660">
        <w:rPr>
          <w:rFonts w:ascii="Book Antiqua" w:hAnsi="Book Antiqua" w:hint="eastAsia"/>
          <w:lang w:eastAsia="zh-CN"/>
        </w:rPr>
        <w:t>:</w:t>
      </w:r>
      <w:r w:rsidR="000252E6" w:rsidRPr="00AF2660">
        <w:rPr>
          <w:rFonts w:ascii="Book Antiqua" w:hAnsi="Book Antiqua"/>
          <w:lang w:eastAsia="zh-CN"/>
        </w:rPr>
        <w:t xml:space="preserve"> Ganglioneuroma with scattered mildly dysmorphic ganglion cells in a pale eosinophilic </w:t>
      </w:r>
      <w:proofErr w:type="spellStart"/>
      <w:r w:rsidR="000142D0" w:rsidRPr="00AF2660">
        <w:rPr>
          <w:rFonts w:ascii="Book Antiqua" w:hAnsi="Book Antiqua"/>
          <w:lang w:eastAsia="zh-CN"/>
        </w:rPr>
        <w:t>S</w:t>
      </w:r>
      <w:r w:rsidR="000252E6" w:rsidRPr="00AF2660">
        <w:rPr>
          <w:rFonts w:ascii="Book Antiqua" w:hAnsi="Book Antiqua"/>
          <w:lang w:eastAsia="zh-CN"/>
        </w:rPr>
        <w:t>chwannian</w:t>
      </w:r>
      <w:proofErr w:type="spellEnd"/>
      <w:r w:rsidR="000252E6" w:rsidRPr="00AF2660">
        <w:rPr>
          <w:rFonts w:ascii="Book Antiqua" w:hAnsi="Book Antiqua"/>
          <w:lang w:eastAsia="zh-CN"/>
        </w:rPr>
        <w:t xml:space="preserve"> stroma (H&amp;E, ×</w:t>
      </w:r>
      <w:r w:rsidR="00D05F3A" w:rsidRPr="00AF2660">
        <w:rPr>
          <w:rFonts w:ascii="Book Antiqua" w:hAnsi="Book Antiqua"/>
          <w:lang w:eastAsia="zh-CN"/>
        </w:rPr>
        <w:t xml:space="preserve"> </w:t>
      </w:r>
      <w:r w:rsidR="000252E6" w:rsidRPr="00AF2660">
        <w:rPr>
          <w:rFonts w:ascii="Book Antiqua" w:hAnsi="Book Antiqua"/>
          <w:lang w:eastAsia="zh-CN"/>
        </w:rPr>
        <w:t>200); in</w:t>
      </w:r>
      <w:r w:rsidR="00D05F3A" w:rsidRPr="00AF2660">
        <w:rPr>
          <w:rFonts w:ascii="Book Antiqua" w:hAnsi="Book Antiqua"/>
          <w:lang w:eastAsia="zh-CN"/>
        </w:rPr>
        <w:t>s</w:t>
      </w:r>
      <w:r w:rsidR="000252E6" w:rsidRPr="00AF2660">
        <w:rPr>
          <w:rFonts w:ascii="Book Antiqua" w:hAnsi="Book Antiqua"/>
          <w:lang w:eastAsia="zh-CN"/>
        </w:rPr>
        <w:t xml:space="preserve">et: mature ganglion cells consisting of compact, eosinophilic cytoplasm with distinct cell borders and </w:t>
      </w:r>
      <w:r w:rsidR="00D05F3A" w:rsidRPr="00AF2660">
        <w:rPr>
          <w:rFonts w:ascii="Book Antiqua" w:hAnsi="Book Antiqua"/>
          <w:lang w:eastAsia="zh-CN"/>
        </w:rPr>
        <w:t xml:space="preserve">a </w:t>
      </w:r>
      <w:r w:rsidR="000252E6" w:rsidRPr="00AF2660">
        <w:rPr>
          <w:rFonts w:ascii="Book Antiqua" w:hAnsi="Book Antiqua"/>
          <w:lang w:eastAsia="zh-CN"/>
        </w:rPr>
        <w:t>single eccentric nucleus with a prominent nucleolus (H&amp;E, ×</w:t>
      </w:r>
      <w:r w:rsidR="00D05F3A" w:rsidRPr="00AF2660">
        <w:rPr>
          <w:rFonts w:ascii="Book Antiqua" w:hAnsi="Book Antiqua"/>
          <w:lang w:eastAsia="zh-CN"/>
        </w:rPr>
        <w:t xml:space="preserve"> </w:t>
      </w:r>
      <w:r w:rsidR="000252E6" w:rsidRPr="00AF2660">
        <w:rPr>
          <w:rFonts w:ascii="Book Antiqua" w:hAnsi="Book Antiqua"/>
          <w:lang w:eastAsia="zh-CN"/>
        </w:rPr>
        <w:t>400)</w:t>
      </w:r>
      <w:r w:rsidR="000252E6" w:rsidRPr="00AF2660">
        <w:rPr>
          <w:rFonts w:ascii="Book Antiqua" w:hAnsi="Book Antiqua" w:hint="eastAsia"/>
          <w:lang w:eastAsia="zh-CN"/>
        </w:rPr>
        <w:t>.</w:t>
      </w:r>
    </w:p>
    <w:bookmarkEnd w:id="111"/>
    <w:bookmarkEnd w:id="112"/>
    <w:p w14:paraId="27988623" w14:textId="7570044F" w:rsidR="000252E6" w:rsidRPr="00AF2660" w:rsidRDefault="00D36F00" w:rsidP="00C53174">
      <w:pPr>
        <w:snapToGrid w:val="0"/>
        <w:spacing w:line="360" w:lineRule="auto"/>
        <w:jc w:val="both"/>
        <w:rPr>
          <w:rFonts w:ascii="Book Antiqua" w:hAnsi="Book Antiqua"/>
        </w:rPr>
      </w:pPr>
      <w:r w:rsidRPr="00AF2660">
        <w:rPr>
          <w:rFonts w:ascii="Book Antiqua" w:hAnsi="Book Antiqua"/>
          <w:b/>
        </w:rPr>
        <w:br w:type="page"/>
      </w:r>
    </w:p>
    <w:p w14:paraId="215EB120" w14:textId="65624521" w:rsidR="000252E6" w:rsidRPr="00AF2660" w:rsidRDefault="000252E6" w:rsidP="000252E6">
      <w:pPr>
        <w:spacing w:line="360" w:lineRule="auto"/>
        <w:jc w:val="both"/>
        <w:rPr>
          <w:rFonts w:ascii="Book Antiqua" w:hAnsi="Book Antiqua"/>
          <w:lang w:eastAsia="zh-CN"/>
        </w:rPr>
      </w:pPr>
      <w:r w:rsidRPr="00AF2660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27EE7262" wp14:editId="01A6EF19">
            <wp:extent cx="5905500" cy="4455493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865" cy="4457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1CFBA3" w14:textId="23D62C4F" w:rsidR="000252E6" w:rsidRPr="00AF2660" w:rsidRDefault="00D05F3A" w:rsidP="000252E6">
      <w:pPr>
        <w:spacing w:line="360" w:lineRule="auto"/>
        <w:jc w:val="both"/>
        <w:rPr>
          <w:rFonts w:ascii="Book Antiqua" w:hAnsi="Book Antiqua"/>
          <w:b/>
        </w:rPr>
      </w:pPr>
      <w:bookmarkStart w:id="118" w:name="OLE_LINK124"/>
      <w:bookmarkStart w:id="119" w:name="OLE_LINK125"/>
      <w:r w:rsidRPr="00AF2660">
        <w:rPr>
          <w:rFonts w:ascii="Book Antiqua" w:hAnsi="Book Antiqua"/>
          <w:b/>
          <w:lang w:eastAsia="zh-CN"/>
        </w:rPr>
        <w:t xml:space="preserve">Figure 2 </w:t>
      </w:r>
      <w:r w:rsidR="000252E6" w:rsidRPr="00AF2660">
        <w:rPr>
          <w:rFonts w:ascii="Book Antiqua" w:hAnsi="Book Antiqua"/>
          <w:b/>
        </w:rPr>
        <w:t xml:space="preserve">Histopathology of </w:t>
      </w:r>
      <w:r w:rsidR="000142D0" w:rsidRPr="00AF2660">
        <w:rPr>
          <w:rFonts w:ascii="Book Antiqua" w:hAnsi="Book Antiqua"/>
          <w:b/>
        </w:rPr>
        <w:t>S</w:t>
      </w:r>
      <w:r w:rsidR="000252E6" w:rsidRPr="00AF2660">
        <w:rPr>
          <w:rFonts w:ascii="Book Antiqua" w:hAnsi="Book Antiqua"/>
          <w:b/>
        </w:rPr>
        <w:t xml:space="preserve">chwann </w:t>
      </w:r>
      <w:r w:rsidRPr="00AF2660">
        <w:rPr>
          <w:rFonts w:ascii="Book Antiqua" w:hAnsi="Book Antiqua"/>
          <w:b/>
          <w:bCs/>
          <w:lang w:eastAsia="zh-CN"/>
        </w:rPr>
        <w:t>c</w:t>
      </w:r>
      <w:r w:rsidR="000252E6" w:rsidRPr="00AF2660">
        <w:rPr>
          <w:rFonts w:ascii="Book Antiqua" w:hAnsi="Book Antiqua"/>
          <w:b/>
          <w:bCs/>
          <w:lang w:eastAsia="zh-CN"/>
        </w:rPr>
        <w:t xml:space="preserve">ell </w:t>
      </w:r>
      <w:r w:rsidRPr="00AF2660">
        <w:rPr>
          <w:rFonts w:ascii="Book Antiqua" w:hAnsi="Book Antiqua"/>
          <w:b/>
          <w:bCs/>
          <w:lang w:eastAsia="zh-CN"/>
        </w:rPr>
        <w:t>h</w:t>
      </w:r>
      <w:r w:rsidR="000252E6" w:rsidRPr="00AF2660">
        <w:rPr>
          <w:rFonts w:ascii="Book Antiqua" w:hAnsi="Book Antiqua"/>
          <w:b/>
          <w:bCs/>
          <w:lang w:eastAsia="zh-CN"/>
        </w:rPr>
        <w:t>amartoma</w:t>
      </w:r>
      <w:r w:rsidR="000252E6" w:rsidRPr="00AF2660">
        <w:rPr>
          <w:rFonts w:ascii="Book Antiqua" w:hAnsi="Book Antiqua"/>
          <w:b/>
        </w:rPr>
        <w:t xml:space="preserve"> and </w:t>
      </w:r>
      <w:r w:rsidRPr="00AF2660">
        <w:rPr>
          <w:rFonts w:ascii="Book Antiqua" w:hAnsi="Book Antiqua"/>
          <w:b/>
          <w:bCs/>
          <w:lang w:eastAsia="zh-CN"/>
        </w:rPr>
        <w:t>m</w:t>
      </w:r>
      <w:r w:rsidR="000252E6" w:rsidRPr="00AF2660">
        <w:rPr>
          <w:rFonts w:ascii="Book Antiqua" w:hAnsi="Book Antiqua"/>
          <w:b/>
          <w:bCs/>
          <w:lang w:eastAsia="zh-CN"/>
        </w:rPr>
        <w:t xml:space="preserve">alignant </w:t>
      </w:r>
      <w:r w:rsidRPr="00AF2660">
        <w:rPr>
          <w:rFonts w:ascii="Book Antiqua" w:hAnsi="Book Antiqua"/>
          <w:b/>
          <w:bCs/>
          <w:lang w:eastAsia="zh-CN"/>
        </w:rPr>
        <w:t>p</w:t>
      </w:r>
      <w:r w:rsidR="000252E6" w:rsidRPr="00AF2660">
        <w:rPr>
          <w:rFonts w:ascii="Book Antiqua" w:hAnsi="Book Antiqua"/>
          <w:b/>
          <w:bCs/>
          <w:lang w:eastAsia="zh-CN"/>
        </w:rPr>
        <w:t xml:space="preserve">eripheral </w:t>
      </w:r>
      <w:r w:rsidRPr="00AF2660">
        <w:rPr>
          <w:rFonts w:ascii="Book Antiqua" w:hAnsi="Book Antiqua"/>
          <w:b/>
          <w:bCs/>
          <w:lang w:eastAsia="zh-CN"/>
        </w:rPr>
        <w:t>s</w:t>
      </w:r>
      <w:r w:rsidR="000252E6" w:rsidRPr="00AF2660">
        <w:rPr>
          <w:rFonts w:ascii="Book Antiqua" w:hAnsi="Book Antiqua"/>
          <w:b/>
          <w:bCs/>
          <w:lang w:eastAsia="zh-CN"/>
        </w:rPr>
        <w:t xml:space="preserve">heet </w:t>
      </w:r>
      <w:r w:rsidRPr="00AF2660">
        <w:rPr>
          <w:rFonts w:ascii="Book Antiqua" w:hAnsi="Book Antiqua"/>
          <w:b/>
          <w:bCs/>
          <w:lang w:eastAsia="zh-CN"/>
        </w:rPr>
        <w:t>t</w:t>
      </w:r>
      <w:r w:rsidR="000252E6" w:rsidRPr="00AF2660">
        <w:rPr>
          <w:rFonts w:ascii="Book Antiqua" w:hAnsi="Book Antiqua"/>
          <w:b/>
          <w:bCs/>
          <w:lang w:eastAsia="zh-CN"/>
        </w:rPr>
        <w:t>umor</w:t>
      </w:r>
      <w:r w:rsidRPr="00AF2660">
        <w:rPr>
          <w:rFonts w:ascii="Book Antiqua" w:hAnsi="Book Antiqua"/>
          <w:b/>
          <w:bCs/>
          <w:lang w:eastAsia="zh-CN"/>
        </w:rPr>
        <w:t xml:space="preserve">. </w:t>
      </w:r>
      <w:r w:rsidR="000252E6" w:rsidRPr="00AF2660">
        <w:rPr>
          <w:rFonts w:ascii="Book Antiqua" w:hAnsi="Book Antiqua"/>
          <w:lang w:eastAsia="zh-CN"/>
        </w:rPr>
        <w:t>A</w:t>
      </w:r>
      <w:r w:rsidR="000252E6" w:rsidRPr="00AF2660">
        <w:rPr>
          <w:rFonts w:ascii="Book Antiqua" w:hAnsi="Book Antiqua" w:hint="eastAsia"/>
          <w:lang w:eastAsia="zh-CN"/>
        </w:rPr>
        <w:t>:</w:t>
      </w:r>
      <w:r w:rsidR="000252E6" w:rsidRPr="00AF2660">
        <w:rPr>
          <w:rFonts w:ascii="Book Antiqua" w:hAnsi="Book Antiqua"/>
          <w:lang w:eastAsia="zh-CN"/>
        </w:rPr>
        <w:t xml:space="preserve"> Low (in</w:t>
      </w:r>
      <w:r w:rsidR="000142D0" w:rsidRPr="00AF2660">
        <w:rPr>
          <w:rFonts w:ascii="Book Antiqua" w:hAnsi="Book Antiqua"/>
          <w:lang w:eastAsia="zh-CN"/>
        </w:rPr>
        <w:t>se</w:t>
      </w:r>
      <w:r w:rsidR="000252E6" w:rsidRPr="00AF2660">
        <w:rPr>
          <w:rFonts w:ascii="Book Antiqua" w:hAnsi="Book Antiqua"/>
          <w:lang w:eastAsia="zh-CN"/>
        </w:rPr>
        <w:t>t) and high power view of mucosal Schwann cell hamartoma located in sigmoid colon [hematoxylin and eosin (H&amp;E), ×</w:t>
      </w:r>
      <w:r w:rsidR="000142D0" w:rsidRPr="00AF2660">
        <w:rPr>
          <w:rFonts w:ascii="Book Antiqua" w:hAnsi="Book Antiqua"/>
          <w:lang w:eastAsia="zh-CN"/>
        </w:rPr>
        <w:t xml:space="preserve"> </w:t>
      </w:r>
      <w:r w:rsidR="000252E6" w:rsidRPr="00AF2660">
        <w:rPr>
          <w:rFonts w:ascii="Book Antiqua" w:hAnsi="Book Antiqua"/>
          <w:lang w:eastAsia="zh-CN"/>
        </w:rPr>
        <w:t>40 and ×</w:t>
      </w:r>
      <w:r w:rsidR="000142D0" w:rsidRPr="00AF2660">
        <w:rPr>
          <w:rFonts w:ascii="Book Antiqua" w:hAnsi="Book Antiqua"/>
          <w:lang w:eastAsia="zh-CN"/>
        </w:rPr>
        <w:t xml:space="preserve"> </w:t>
      </w:r>
      <w:r w:rsidR="000252E6" w:rsidRPr="00AF2660">
        <w:rPr>
          <w:rFonts w:ascii="Book Antiqua" w:hAnsi="Book Antiqua"/>
          <w:lang w:eastAsia="zh-CN"/>
        </w:rPr>
        <w:t>100,</w:t>
      </w:r>
      <w:r w:rsidR="000252E6" w:rsidRPr="00AF2660">
        <w:rPr>
          <w:rFonts w:ascii="Book Antiqua" w:hAnsi="Book Antiqua" w:hint="eastAsia"/>
          <w:lang w:eastAsia="zh-CN"/>
        </w:rPr>
        <w:t xml:space="preserve"> </w:t>
      </w:r>
      <w:r w:rsidR="000252E6" w:rsidRPr="00AF2660">
        <w:rPr>
          <w:rFonts w:ascii="Book Antiqua" w:hAnsi="Book Antiqua"/>
          <w:lang w:eastAsia="zh-CN"/>
        </w:rPr>
        <w:t>respectively</w:t>
      </w:r>
      <w:r w:rsidR="000252E6" w:rsidRPr="00AF2660">
        <w:rPr>
          <w:rFonts w:ascii="Book Antiqua" w:hAnsi="Book Antiqua" w:hint="eastAsia"/>
          <w:lang w:eastAsia="zh-CN"/>
        </w:rPr>
        <w:t xml:space="preserve">]; </w:t>
      </w:r>
      <w:r w:rsidR="000252E6" w:rsidRPr="00AF2660">
        <w:rPr>
          <w:rFonts w:ascii="Book Antiqua" w:hAnsi="Book Antiqua"/>
          <w:lang w:eastAsia="zh-CN"/>
        </w:rPr>
        <w:t>B</w:t>
      </w:r>
      <w:r w:rsidR="000252E6" w:rsidRPr="00AF2660">
        <w:rPr>
          <w:rFonts w:ascii="Book Antiqua" w:hAnsi="Book Antiqua" w:hint="eastAsia"/>
          <w:lang w:eastAsia="zh-CN"/>
        </w:rPr>
        <w:t>:</w:t>
      </w:r>
      <w:r w:rsidR="000252E6" w:rsidRPr="00AF2660">
        <w:rPr>
          <w:rFonts w:ascii="Book Antiqua" w:hAnsi="Book Antiqua"/>
          <w:lang w:eastAsia="zh-CN"/>
        </w:rPr>
        <w:t xml:space="preserve"> Mucosal Schwann cell hamartoma: Benign mucosal proliferation of Schwann cells filling and expanding the lamina propria with poorly circumscribed margins (H&amp;E, ×</w:t>
      </w:r>
      <w:r w:rsidR="000142D0" w:rsidRPr="00AF2660">
        <w:rPr>
          <w:rFonts w:ascii="Book Antiqua" w:hAnsi="Book Antiqua"/>
          <w:lang w:eastAsia="zh-CN"/>
        </w:rPr>
        <w:t xml:space="preserve"> </w:t>
      </w:r>
      <w:r w:rsidR="000252E6" w:rsidRPr="00AF2660">
        <w:rPr>
          <w:rFonts w:ascii="Book Antiqua" w:hAnsi="Book Antiqua"/>
          <w:lang w:eastAsia="zh-CN"/>
        </w:rPr>
        <w:t>200); in</w:t>
      </w:r>
      <w:r w:rsidR="000142D0" w:rsidRPr="00AF2660">
        <w:rPr>
          <w:rFonts w:ascii="Book Antiqua" w:hAnsi="Book Antiqua"/>
          <w:lang w:eastAsia="zh-CN"/>
        </w:rPr>
        <w:t>s</w:t>
      </w:r>
      <w:r w:rsidR="000252E6" w:rsidRPr="00AF2660">
        <w:rPr>
          <w:rFonts w:ascii="Book Antiqua" w:hAnsi="Book Antiqua"/>
          <w:lang w:eastAsia="zh-CN"/>
        </w:rPr>
        <w:t xml:space="preserve">et: diffuse S100 positivity supporting the </w:t>
      </w:r>
      <w:proofErr w:type="spellStart"/>
      <w:r w:rsidR="000252E6" w:rsidRPr="00AF2660">
        <w:rPr>
          <w:rFonts w:ascii="Book Antiqua" w:hAnsi="Book Antiqua"/>
          <w:lang w:eastAsia="zh-CN"/>
        </w:rPr>
        <w:t>Schwannian</w:t>
      </w:r>
      <w:proofErr w:type="spellEnd"/>
      <w:r w:rsidR="000252E6" w:rsidRPr="00AF2660">
        <w:rPr>
          <w:rFonts w:ascii="Book Antiqua" w:hAnsi="Book Antiqua"/>
          <w:lang w:eastAsia="zh-CN"/>
        </w:rPr>
        <w:t xml:space="preserve"> origin (immunohistochemistry, </w:t>
      </w:r>
      <w:bookmarkStart w:id="120" w:name="OLE_LINK64"/>
      <w:bookmarkStart w:id="121" w:name="OLE_LINK65"/>
      <w:r w:rsidR="000252E6" w:rsidRPr="00AF2660">
        <w:rPr>
          <w:rFonts w:ascii="Book Antiqua" w:hAnsi="Book Antiqua"/>
          <w:lang w:eastAsia="zh-CN"/>
        </w:rPr>
        <w:t>×</w:t>
      </w:r>
      <w:bookmarkEnd w:id="120"/>
      <w:bookmarkEnd w:id="121"/>
      <w:r w:rsidR="000142D0" w:rsidRPr="00AF2660">
        <w:rPr>
          <w:rFonts w:ascii="Book Antiqua" w:hAnsi="Book Antiqua"/>
          <w:lang w:eastAsia="zh-CN"/>
        </w:rPr>
        <w:t xml:space="preserve"> </w:t>
      </w:r>
      <w:r w:rsidR="000252E6" w:rsidRPr="00AF2660">
        <w:rPr>
          <w:rFonts w:ascii="Book Antiqua" w:hAnsi="Book Antiqua"/>
          <w:lang w:eastAsia="zh-CN"/>
        </w:rPr>
        <w:t>100)</w:t>
      </w:r>
      <w:r w:rsidR="000252E6" w:rsidRPr="00AF2660">
        <w:rPr>
          <w:rFonts w:ascii="Book Antiqua" w:hAnsi="Book Antiqua" w:hint="eastAsia"/>
          <w:lang w:eastAsia="zh-CN"/>
        </w:rPr>
        <w:t xml:space="preserve">; </w:t>
      </w:r>
      <w:r w:rsidR="000252E6" w:rsidRPr="00AF2660">
        <w:rPr>
          <w:rFonts w:ascii="Book Antiqua" w:hAnsi="Book Antiqua"/>
          <w:lang w:eastAsia="zh-CN"/>
        </w:rPr>
        <w:t>C</w:t>
      </w:r>
      <w:r w:rsidR="000252E6" w:rsidRPr="00AF2660">
        <w:rPr>
          <w:rFonts w:ascii="Book Antiqua" w:hAnsi="Book Antiqua" w:hint="eastAsia"/>
          <w:lang w:eastAsia="zh-CN"/>
        </w:rPr>
        <w:t>:</w:t>
      </w:r>
      <w:r w:rsidR="000252E6" w:rsidRPr="00AF2660">
        <w:rPr>
          <w:rFonts w:ascii="Book Antiqua" w:hAnsi="Book Antiqua"/>
          <w:lang w:eastAsia="zh-CN"/>
        </w:rPr>
        <w:t xml:space="preserve"> Malignant peripheral nerve sheet tumor with broad geographic necrosis (H&amp;E, ×</w:t>
      </w:r>
      <w:r w:rsidR="000142D0" w:rsidRPr="00AF2660">
        <w:rPr>
          <w:rFonts w:ascii="Book Antiqua" w:hAnsi="Book Antiqua"/>
          <w:lang w:eastAsia="zh-CN"/>
        </w:rPr>
        <w:t xml:space="preserve"> </w:t>
      </w:r>
      <w:r w:rsidR="000252E6" w:rsidRPr="00AF2660">
        <w:rPr>
          <w:rFonts w:ascii="Book Antiqua" w:hAnsi="Book Antiqua"/>
          <w:lang w:eastAsia="zh-CN"/>
        </w:rPr>
        <w:t>100)</w:t>
      </w:r>
      <w:r w:rsidR="000252E6" w:rsidRPr="00AF2660">
        <w:rPr>
          <w:rFonts w:ascii="Book Antiqua" w:hAnsi="Book Antiqua" w:hint="eastAsia"/>
          <w:lang w:eastAsia="zh-CN"/>
        </w:rPr>
        <w:t xml:space="preserve">; </w:t>
      </w:r>
      <w:r w:rsidR="000252E6" w:rsidRPr="00AF2660">
        <w:rPr>
          <w:rFonts w:ascii="Book Antiqua" w:hAnsi="Book Antiqua"/>
          <w:lang w:eastAsia="zh-CN"/>
        </w:rPr>
        <w:t>D</w:t>
      </w:r>
      <w:r w:rsidR="000252E6" w:rsidRPr="00AF2660">
        <w:rPr>
          <w:rFonts w:ascii="Book Antiqua" w:hAnsi="Book Antiqua" w:hint="eastAsia"/>
          <w:lang w:eastAsia="zh-CN"/>
        </w:rPr>
        <w:t>:</w:t>
      </w:r>
      <w:r w:rsidR="000252E6" w:rsidRPr="00AF2660">
        <w:rPr>
          <w:rFonts w:ascii="Book Antiqua" w:hAnsi="Book Antiqua"/>
          <w:lang w:eastAsia="zh-CN"/>
        </w:rPr>
        <w:t xml:space="preserve"> Prominent cellular pleomorphism (H&amp;E, ×</w:t>
      </w:r>
      <w:r w:rsidR="000142D0" w:rsidRPr="00AF2660">
        <w:rPr>
          <w:rFonts w:ascii="Book Antiqua" w:hAnsi="Book Antiqua"/>
          <w:lang w:eastAsia="zh-CN"/>
        </w:rPr>
        <w:t xml:space="preserve"> </w:t>
      </w:r>
      <w:r w:rsidR="000252E6" w:rsidRPr="00AF2660">
        <w:rPr>
          <w:rFonts w:ascii="Book Antiqua" w:hAnsi="Book Antiqua"/>
          <w:lang w:eastAsia="zh-CN"/>
        </w:rPr>
        <w:t>400) and frequent mitosis and apoptotic bodies seen in malignant peripheral nerve sheet tumor (in</w:t>
      </w:r>
      <w:r w:rsidR="000142D0" w:rsidRPr="00AF2660">
        <w:rPr>
          <w:rFonts w:ascii="Book Antiqua" w:hAnsi="Book Antiqua"/>
          <w:lang w:eastAsia="zh-CN"/>
        </w:rPr>
        <w:t>s</w:t>
      </w:r>
      <w:r w:rsidR="000252E6" w:rsidRPr="00AF2660">
        <w:rPr>
          <w:rFonts w:ascii="Book Antiqua" w:hAnsi="Book Antiqua"/>
          <w:lang w:eastAsia="zh-CN"/>
        </w:rPr>
        <w:t>et: H&amp;E, ×</w:t>
      </w:r>
      <w:r w:rsidR="000142D0" w:rsidRPr="00AF2660">
        <w:rPr>
          <w:rFonts w:ascii="Book Antiqua" w:hAnsi="Book Antiqua"/>
          <w:lang w:eastAsia="zh-CN"/>
        </w:rPr>
        <w:t xml:space="preserve"> </w:t>
      </w:r>
      <w:r w:rsidR="000252E6" w:rsidRPr="00AF2660">
        <w:rPr>
          <w:rFonts w:ascii="Book Antiqua" w:hAnsi="Book Antiqua"/>
          <w:lang w:eastAsia="zh-CN"/>
        </w:rPr>
        <w:t>400)</w:t>
      </w:r>
      <w:r w:rsidR="000252E6" w:rsidRPr="00AF2660">
        <w:rPr>
          <w:rFonts w:ascii="Book Antiqua" w:hAnsi="Book Antiqua" w:hint="eastAsia"/>
          <w:lang w:eastAsia="zh-CN"/>
        </w:rPr>
        <w:t>.</w:t>
      </w:r>
    </w:p>
    <w:bookmarkEnd w:id="118"/>
    <w:bookmarkEnd w:id="119"/>
    <w:p w14:paraId="4A2480DE" w14:textId="757091AC" w:rsidR="001E624A" w:rsidRPr="00AF2660" w:rsidRDefault="001E624A" w:rsidP="00C53174">
      <w:pPr>
        <w:snapToGrid w:val="0"/>
        <w:spacing w:line="360" w:lineRule="auto"/>
        <w:jc w:val="both"/>
        <w:rPr>
          <w:rFonts w:ascii="Book Antiqua" w:hAnsi="Book Antiqua"/>
        </w:rPr>
        <w:sectPr w:rsidR="001E624A" w:rsidRPr="00AF266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9620007" w14:textId="49D5B4A0" w:rsidR="000252E6" w:rsidRPr="00AF2660" w:rsidRDefault="00656345" w:rsidP="00C53174">
      <w:pPr>
        <w:snapToGrid w:val="0"/>
        <w:spacing w:line="360" w:lineRule="auto"/>
        <w:jc w:val="both"/>
        <w:rPr>
          <w:rFonts w:ascii="Book Antiqua" w:hAnsi="Book Antiqua"/>
          <w:b/>
        </w:rPr>
      </w:pPr>
      <w:r w:rsidRPr="00AF2660">
        <w:rPr>
          <w:rFonts w:ascii="Book Antiqua" w:hAnsi="Book Antiqua"/>
          <w:b/>
          <w:bCs/>
        </w:rPr>
        <w:lastRenderedPageBreak/>
        <w:t>Table 1</w:t>
      </w:r>
      <w:r w:rsidR="000142D0" w:rsidRPr="00AF2660">
        <w:rPr>
          <w:rFonts w:ascii="Book Antiqua" w:hAnsi="Book Antiqua"/>
          <w:b/>
          <w:bCs/>
        </w:rPr>
        <w:t xml:space="preserve"> </w:t>
      </w:r>
      <w:r w:rsidR="000142D0" w:rsidRPr="00AF2660">
        <w:rPr>
          <w:rFonts w:ascii="Book Antiqua" w:hAnsi="Book Antiqua"/>
          <w:b/>
          <w:bCs/>
          <w:lang w:eastAsia="zh-CN"/>
        </w:rPr>
        <w:t>Histopathologic and clinical characteristics of study population</w:t>
      </w:r>
      <w:r w:rsidR="000252E6" w:rsidRPr="00AF2660">
        <w:rPr>
          <w:rFonts w:ascii="Book Antiqua" w:hAnsi="Book Antiqua"/>
          <w:lang w:eastAsia="zh-CN"/>
        </w:rPr>
        <w:fldChar w:fldCharType="begin"/>
      </w:r>
      <w:r w:rsidR="000252E6" w:rsidRPr="00AF2660">
        <w:rPr>
          <w:rFonts w:ascii="Book Antiqua" w:hAnsi="Book Antiqua"/>
          <w:lang w:eastAsia="zh-CN"/>
        </w:rPr>
        <w:instrText xml:space="preserve"> LINK Excel.Sheet.12 "C:\\Users\\apple\\Desktop\\BPG\\Review\\59888-\\59888-Table-File-revision.xlsx" "Sheet1!R1C1:R20C13" \a \f 5 \h  \* MERGEFORMAT </w:instrText>
      </w:r>
      <w:r w:rsidR="000252E6" w:rsidRPr="00AF2660">
        <w:rPr>
          <w:rFonts w:ascii="Book Antiqua" w:hAnsi="Book Antiqua"/>
          <w:lang w:eastAsia="zh-CN"/>
        </w:rPr>
        <w:fldChar w:fldCharType="separate"/>
      </w:r>
    </w:p>
    <w:tbl>
      <w:tblPr>
        <w:tblStyle w:val="ac"/>
        <w:tblW w:w="1342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6"/>
        <w:gridCol w:w="657"/>
        <w:gridCol w:w="1043"/>
        <w:gridCol w:w="1358"/>
        <w:gridCol w:w="1701"/>
        <w:gridCol w:w="850"/>
        <w:gridCol w:w="993"/>
        <w:gridCol w:w="1134"/>
        <w:gridCol w:w="1275"/>
        <w:gridCol w:w="851"/>
        <w:gridCol w:w="850"/>
        <w:gridCol w:w="851"/>
        <w:gridCol w:w="1129"/>
      </w:tblGrid>
      <w:tr w:rsidR="000252E6" w:rsidRPr="00AF2660" w14:paraId="3B930161" w14:textId="77777777" w:rsidTr="00C53174">
        <w:trPr>
          <w:trHeight w:val="315"/>
        </w:trPr>
        <w:tc>
          <w:tcPr>
            <w:tcW w:w="73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FA7EE8D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lang w:eastAsia="zh-CN"/>
              </w:rPr>
            </w:pPr>
            <w:r w:rsidRPr="00AF2660">
              <w:rPr>
                <w:rFonts w:ascii="Book Antiqua" w:hAnsi="Book Antiqua"/>
                <w:b/>
                <w:bCs/>
                <w:lang w:eastAsia="zh-CN"/>
              </w:rPr>
              <w:t>Case</w:t>
            </w:r>
          </w:p>
        </w:tc>
        <w:tc>
          <w:tcPr>
            <w:tcW w:w="65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877612E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lang w:eastAsia="zh-CN"/>
              </w:rPr>
            </w:pPr>
            <w:r w:rsidRPr="00AF2660">
              <w:rPr>
                <w:rFonts w:ascii="Book Antiqua" w:hAnsi="Book Antiqua"/>
                <w:b/>
                <w:bCs/>
                <w:lang w:eastAsia="zh-CN"/>
              </w:rPr>
              <w:t>Age</w:t>
            </w:r>
          </w:p>
        </w:tc>
        <w:tc>
          <w:tcPr>
            <w:tcW w:w="1043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6D7DFE6" w14:textId="35D92E6A" w:rsidR="000252E6" w:rsidRPr="00AF2660" w:rsidRDefault="001E624A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lang w:eastAsia="zh-CN"/>
              </w:rPr>
            </w:pPr>
            <w:r w:rsidRPr="00AF2660">
              <w:rPr>
                <w:rFonts w:ascii="Book Antiqua" w:hAnsi="Book Antiqua"/>
                <w:b/>
                <w:bCs/>
                <w:lang w:eastAsia="zh-CN"/>
              </w:rPr>
              <w:t>Sex</w:t>
            </w:r>
          </w:p>
        </w:tc>
        <w:tc>
          <w:tcPr>
            <w:tcW w:w="135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2B5719F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lang w:eastAsia="zh-CN"/>
              </w:rPr>
            </w:pPr>
            <w:r w:rsidRPr="00AF2660">
              <w:rPr>
                <w:rFonts w:ascii="Book Antiqua" w:hAnsi="Book Antiqua"/>
                <w:b/>
                <w:bCs/>
                <w:lang w:eastAsia="zh-CN"/>
              </w:rPr>
              <w:t>Diagnosis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5D485EE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lang w:eastAsia="zh-CN"/>
              </w:rPr>
            </w:pPr>
            <w:r w:rsidRPr="00AF2660">
              <w:rPr>
                <w:rFonts w:ascii="Book Antiqua" w:hAnsi="Book Antiqua"/>
                <w:b/>
                <w:bCs/>
                <w:lang w:eastAsia="zh-CN"/>
              </w:rPr>
              <w:t>Localization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522B289" w14:textId="0ACDC785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lang w:eastAsia="zh-CN"/>
              </w:rPr>
            </w:pPr>
            <w:r w:rsidRPr="00AF2660">
              <w:rPr>
                <w:rFonts w:ascii="Book Antiqua" w:hAnsi="Book Antiqua"/>
                <w:b/>
                <w:bCs/>
                <w:lang w:eastAsia="zh-CN"/>
              </w:rPr>
              <w:t>S100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F280FA5" w14:textId="136BFBC8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lang w:eastAsia="zh-CN"/>
              </w:rPr>
            </w:pPr>
            <w:r w:rsidRPr="00AF2660">
              <w:rPr>
                <w:rFonts w:ascii="Book Antiqua" w:hAnsi="Book Antiqua"/>
                <w:b/>
                <w:bCs/>
                <w:lang w:eastAsia="zh-CN"/>
              </w:rPr>
              <w:t>C</w:t>
            </w:r>
            <w:r w:rsidRPr="00AF2660">
              <w:rPr>
                <w:rFonts w:ascii="Book Antiqua" w:hAnsi="Book Antiqua" w:hint="eastAsia"/>
                <w:b/>
                <w:bCs/>
                <w:lang w:eastAsia="zh-CN"/>
              </w:rPr>
              <w:t>D</w:t>
            </w:r>
            <w:r w:rsidRPr="00AF2660">
              <w:rPr>
                <w:rFonts w:ascii="Book Antiqua" w:hAnsi="Book Antiqua"/>
                <w:b/>
                <w:bCs/>
                <w:lang w:eastAsia="zh-CN"/>
              </w:rPr>
              <w:t>117 (</w:t>
            </w:r>
            <w:r w:rsidR="001E624A" w:rsidRPr="00AF2660">
              <w:rPr>
                <w:rFonts w:ascii="Book Antiqua" w:hAnsi="Book Antiqua"/>
                <w:b/>
                <w:bCs/>
                <w:lang w:eastAsia="zh-CN"/>
              </w:rPr>
              <w:t>c</w:t>
            </w:r>
            <w:r w:rsidRPr="00AF2660">
              <w:rPr>
                <w:rFonts w:ascii="Book Antiqua" w:hAnsi="Book Antiqua"/>
                <w:b/>
                <w:bCs/>
                <w:lang w:eastAsia="zh-CN"/>
              </w:rPr>
              <w:t>-</w:t>
            </w:r>
            <w:r w:rsidR="001E624A" w:rsidRPr="00AF2660">
              <w:rPr>
                <w:rFonts w:ascii="Book Antiqua" w:hAnsi="Book Antiqua"/>
                <w:b/>
                <w:bCs/>
                <w:lang w:eastAsia="zh-CN"/>
              </w:rPr>
              <w:t>k</w:t>
            </w:r>
            <w:r w:rsidRPr="00AF2660">
              <w:rPr>
                <w:rFonts w:ascii="Book Antiqua" w:hAnsi="Book Antiqua"/>
                <w:b/>
                <w:bCs/>
                <w:lang w:eastAsia="zh-CN"/>
              </w:rPr>
              <w:t>it)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EED0E5A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lang w:eastAsia="zh-CN"/>
              </w:rPr>
            </w:pPr>
            <w:proofErr w:type="spellStart"/>
            <w:r w:rsidRPr="00AF2660">
              <w:rPr>
                <w:rFonts w:ascii="Book Antiqua" w:hAnsi="Book Antiqua"/>
                <w:b/>
                <w:bCs/>
                <w:lang w:eastAsia="zh-CN"/>
              </w:rPr>
              <w:t>Desmin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74C4B45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lang w:eastAsia="zh-CN"/>
              </w:rPr>
            </w:pPr>
            <w:r w:rsidRPr="00AF2660">
              <w:rPr>
                <w:rFonts w:ascii="Book Antiqua" w:hAnsi="Book Antiqua"/>
                <w:b/>
                <w:bCs/>
                <w:lang w:eastAsia="zh-CN"/>
              </w:rPr>
              <w:t>C</w:t>
            </w:r>
            <w:r w:rsidRPr="00AF2660">
              <w:rPr>
                <w:rFonts w:ascii="Book Antiqua" w:hAnsi="Book Antiqua" w:hint="eastAsia"/>
                <w:b/>
                <w:bCs/>
                <w:lang w:eastAsia="zh-CN"/>
              </w:rPr>
              <w:t>D</w:t>
            </w:r>
            <w:r w:rsidRPr="00AF2660">
              <w:rPr>
                <w:rFonts w:ascii="Book Antiqua" w:hAnsi="Book Antiqua"/>
                <w:b/>
                <w:bCs/>
                <w:lang w:eastAsia="zh-CN"/>
              </w:rPr>
              <w:t>34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4F04EDD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lang w:eastAsia="zh-CN"/>
              </w:rPr>
            </w:pPr>
            <w:r w:rsidRPr="00AF2660">
              <w:rPr>
                <w:rFonts w:ascii="Book Antiqua" w:hAnsi="Book Antiqua"/>
                <w:b/>
                <w:bCs/>
                <w:lang w:eastAsia="zh-CN"/>
              </w:rPr>
              <w:t>Ki</w:t>
            </w:r>
            <w:r w:rsidRPr="00AF2660">
              <w:rPr>
                <w:rFonts w:ascii="Book Antiqua" w:hAnsi="Book Antiqua" w:hint="eastAsia"/>
                <w:b/>
                <w:bCs/>
                <w:lang w:eastAsia="zh-CN"/>
              </w:rPr>
              <w:t>-</w:t>
            </w:r>
            <w:r w:rsidRPr="00AF2660">
              <w:rPr>
                <w:rFonts w:ascii="Book Antiqua" w:hAnsi="Book Antiqua"/>
                <w:b/>
                <w:bCs/>
                <w:lang w:eastAsia="zh-CN"/>
              </w:rPr>
              <w:t>67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20E41FC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lang w:eastAsia="zh-CN"/>
              </w:rPr>
            </w:pPr>
            <w:r w:rsidRPr="00AF2660">
              <w:rPr>
                <w:rFonts w:ascii="Book Antiqua" w:hAnsi="Book Antiqua"/>
                <w:b/>
                <w:bCs/>
                <w:lang w:eastAsia="zh-CN"/>
              </w:rPr>
              <w:t>S</w:t>
            </w:r>
            <w:r w:rsidRPr="00AF2660">
              <w:rPr>
                <w:rFonts w:ascii="Book Antiqua" w:hAnsi="Book Antiqua" w:hint="eastAsia"/>
                <w:b/>
                <w:bCs/>
                <w:lang w:eastAsia="zh-CN"/>
              </w:rPr>
              <w:t>MA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806483F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lang w:eastAsia="zh-CN"/>
              </w:rPr>
            </w:pPr>
            <w:r w:rsidRPr="00AF2660">
              <w:rPr>
                <w:rFonts w:ascii="Book Antiqua" w:hAnsi="Book Antiqua"/>
                <w:b/>
                <w:bCs/>
                <w:lang w:eastAsia="zh-CN"/>
              </w:rPr>
              <w:t>E</w:t>
            </w:r>
            <w:r w:rsidRPr="00AF2660">
              <w:rPr>
                <w:rFonts w:ascii="Book Antiqua" w:hAnsi="Book Antiqua" w:hint="eastAsia"/>
                <w:b/>
                <w:bCs/>
                <w:lang w:eastAsia="zh-CN"/>
              </w:rPr>
              <w:t>MA</w:t>
            </w:r>
          </w:p>
        </w:tc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40E81B7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lang w:eastAsia="zh-CN"/>
              </w:rPr>
            </w:pPr>
            <w:r w:rsidRPr="00AF2660">
              <w:rPr>
                <w:rFonts w:ascii="Book Antiqua" w:hAnsi="Book Antiqua"/>
                <w:b/>
                <w:bCs/>
                <w:lang w:eastAsia="zh-CN"/>
              </w:rPr>
              <w:t>N</w:t>
            </w:r>
            <w:r w:rsidRPr="00AF2660">
              <w:rPr>
                <w:rFonts w:ascii="Book Antiqua" w:hAnsi="Book Antiqua" w:hint="eastAsia"/>
                <w:b/>
                <w:bCs/>
                <w:lang w:eastAsia="zh-CN"/>
              </w:rPr>
              <w:t>FP</w:t>
            </w:r>
          </w:p>
        </w:tc>
      </w:tr>
      <w:tr w:rsidR="000252E6" w:rsidRPr="00AF2660" w14:paraId="536EEE91" w14:textId="77777777" w:rsidTr="00C53174">
        <w:trPr>
          <w:trHeight w:val="330"/>
        </w:trPr>
        <w:tc>
          <w:tcPr>
            <w:tcW w:w="736" w:type="dxa"/>
            <w:tcBorders>
              <w:top w:val="single" w:sz="4" w:space="0" w:color="auto"/>
            </w:tcBorders>
            <w:hideMark/>
          </w:tcPr>
          <w:p w14:paraId="11A8AD0C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1</w:t>
            </w:r>
          </w:p>
        </w:tc>
        <w:tc>
          <w:tcPr>
            <w:tcW w:w="657" w:type="dxa"/>
            <w:tcBorders>
              <w:top w:val="single" w:sz="4" w:space="0" w:color="auto"/>
            </w:tcBorders>
            <w:hideMark/>
          </w:tcPr>
          <w:p w14:paraId="0F0371CA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41</w:t>
            </w:r>
          </w:p>
        </w:tc>
        <w:tc>
          <w:tcPr>
            <w:tcW w:w="1043" w:type="dxa"/>
            <w:tcBorders>
              <w:top w:val="single" w:sz="4" w:space="0" w:color="auto"/>
            </w:tcBorders>
            <w:hideMark/>
          </w:tcPr>
          <w:p w14:paraId="1231105A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Female</w:t>
            </w:r>
          </w:p>
        </w:tc>
        <w:tc>
          <w:tcPr>
            <w:tcW w:w="1358" w:type="dxa"/>
            <w:tcBorders>
              <w:top w:val="single" w:sz="4" w:space="0" w:color="auto"/>
            </w:tcBorders>
            <w:hideMark/>
          </w:tcPr>
          <w:p w14:paraId="7F4D087C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Schwannoma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hideMark/>
          </w:tcPr>
          <w:p w14:paraId="494B7B4D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 xml:space="preserve">Duodenum and retroperitoneal space </w:t>
            </w:r>
          </w:p>
        </w:tc>
        <w:tc>
          <w:tcPr>
            <w:tcW w:w="850" w:type="dxa"/>
            <w:tcBorders>
              <w:top w:val="single" w:sz="4" w:space="0" w:color="auto"/>
            </w:tcBorders>
            <w:hideMark/>
          </w:tcPr>
          <w:p w14:paraId="6FC6155B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 xml:space="preserve">Positive </w:t>
            </w:r>
          </w:p>
        </w:tc>
        <w:tc>
          <w:tcPr>
            <w:tcW w:w="993" w:type="dxa"/>
            <w:tcBorders>
              <w:top w:val="single" w:sz="4" w:space="0" w:color="auto"/>
            </w:tcBorders>
            <w:hideMark/>
          </w:tcPr>
          <w:p w14:paraId="1D2E42D7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hideMark/>
          </w:tcPr>
          <w:p w14:paraId="12C6F279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hideMark/>
          </w:tcPr>
          <w:p w14:paraId="7550C08E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851" w:type="dxa"/>
            <w:tcBorders>
              <w:top w:val="single" w:sz="4" w:space="0" w:color="auto"/>
            </w:tcBorders>
            <w:hideMark/>
          </w:tcPr>
          <w:p w14:paraId="35F7F50F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&lt; 1%</w:t>
            </w:r>
          </w:p>
        </w:tc>
        <w:tc>
          <w:tcPr>
            <w:tcW w:w="850" w:type="dxa"/>
            <w:tcBorders>
              <w:top w:val="single" w:sz="4" w:space="0" w:color="auto"/>
            </w:tcBorders>
            <w:hideMark/>
          </w:tcPr>
          <w:p w14:paraId="04810277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851" w:type="dxa"/>
            <w:tcBorders>
              <w:top w:val="single" w:sz="4" w:space="0" w:color="auto"/>
            </w:tcBorders>
            <w:hideMark/>
          </w:tcPr>
          <w:p w14:paraId="644843AE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1129" w:type="dxa"/>
            <w:tcBorders>
              <w:top w:val="single" w:sz="4" w:space="0" w:color="auto"/>
            </w:tcBorders>
            <w:hideMark/>
          </w:tcPr>
          <w:p w14:paraId="435949BF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</w:tr>
      <w:tr w:rsidR="000252E6" w:rsidRPr="00AF2660" w14:paraId="6D246957" w14:textId="77777777" w:rsidTr="00C53174">
        <w:trPr>
          <w:trHeight w:val="330"/>
        </w:trPr>
        <w:tc>
          <w:tcPr>
            <w:tcW w:w="736" w:type="dxa"/>
            <w:hideMark/>
          </w:tcPr>
          <w:p w14:paraId="61C303C5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2</w:t>
            </w:r>
          </w:p>
        </w:tc>
        <w:tc>
          <w:tcPr>
            <w:tcW w:w="657" w:type="dxa"/>
            <w:hideMark/>
          </w:tcPr>
          <w:p w14:paraId="11748744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64</w:t>
            </w:r>
          </w:p>
        </w:tc>
        <w:tc>
          <w:tcPr>
            <w:tcW w:w="1043" w:type="dxa"/>
            <w:hideMark/>
          </w:tcPr>
          <w:p w14:paraId="3E76085B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Female</w:t>
            </w:r>
          </w:p>
        </w:tc>
        <w:tc>
          <w:tcPr>
            <w:tcW w:w="1358" w:type="dxa"/>
            <w:hideMark/>
          </w:tcPr>
          <w:p w14:paraId="512B5DEE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Schwannoma</w:t>
            </w:r>
          </w:p>
        </w:tc>
        <w:tc>
          <w:tcPr>
            <w:tcW w:w="1701" w:type="dxa"/>
            <w:hideMark/>
          </w:tcPr>
          <w:p w14:paraId="07BF4942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Stomach (</w:t>
            </w:r>
            <w:proofErr w:type="spellStart"/>
            <w:r w:rsidRPr="00AF2660">
              <w:rPr>
                <w:rFonts w:ascii="Book Antiqua" w:hAnsi="Book Antiqua"/>
                <w:lang w:eastAsia="zh-CN"/>
              </w:rPr>
              <w:t>prepyloric</w:t>
            </w:r>
            <w:proofErr w:type="spellEnd"/>
            <w:r w:rsidRPr="00AF2660">
              <w:rPr>
                <w:rFonts w:ascii="Book Antiqua" w:hAnsi="Book Antiqua"/>
                <w:lang w:eastAsia="zh-CN"/>
              </w:rPr>
              <w:t>)</w:t>
            </w:r>
          </w:p>
        </w:tc>
        <w:tc>
          <w:tcPr>
            <w:tcW w:w="850" w:type="dxa"/>
            <w:hideMark/>
          </w:tcPr>
          <w:p w14:paraId="506A1BA1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Positive</w:t>
            </w:r>
          </w:p>
        </w:tc>
        <w:tc>
          <w:tcPr>
            <w:tcW w:w="993" w:type="dxa"/>
            <w:hideMark/>
          </w:tcPr>
          <w:p w14:paraId="11B2C13D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1134" w:type="dxa"/>
            <w:hideMark/>
          </w:tcPr>
          <w:p w14:paraId="11ABFB28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1275" w:type="dxa"/>
            <w:hideMark/>
          </w:tcPr>
          <w:p w14:paraId="0DCEF7A4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851" w:type="dxa"/>
            <w:hideMark/>
          </w:tcPr>
          <w:p w14:paraId="57FEF457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2%</w:t>
            </w:r>
          </w:p>
        </w:tc>
        <w:tc>
          <w:tcPr>
            <w:tcW w:w="850" w:type="dxa"/>
            <w:hideMark/>
          </w:tcPr>
          <w:p w14:paraId="6AF09C6C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 xml:space="preserve">Focal </w:t>
            </w:r>
            <w:r w:rsidRPr="00AF2660">
              <w:rPr>
                <w:rFonts w:ascii="Book Antiqua" w:hAnsi="Book Antiqua" w:hint="eastAsia"/>
                <w:lang w:eastAsia="zh-CN"/>
              </w:rPr>
              <w:t>p</w:t>
            </w:r>
            <w:r w:rsidRPr="00AF2660">
              <w:rPr>
                <w:rFonts w:ascii="Book Antiqua" w:hAnsi="Book Antiqua"/>
                <w:lang w:eastAsia="zh-CN"/>
              </w:rPr>
              <w:t>ositive</w:t>
            </w:r>
          </w:p>
        </w:tc>
        <w:tc>
          <w:tcPr>
            <w:tcW w:w="851" w:type="dxa"/>
            <w:hideMark/>
          </w:tcPr>
          <w:p w14:paraId="2BADCDE0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1129" w:type="dxa"/>
            <w:hideMark/>
          </w:tcPr>
          <w:p w14:paraId="45BFE0EB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</w:tr>
      <w:tr w:rsidR="000252E6" w:rsidRPr="00AF2660" w14:paraId="516DE87B" w14:textId="77777777" w:rsidTr="00C53174">
        <w:trPr>
          <w:trHeight w:val="330"/>
        </w:trPr>
        <w:tc>
          <w:tcPr>
            <w:tcW w:w="736" w:type="dxa"/>
            <w:hideMark/>
          </w:tcPr>
          <w:p w14:paraId="28EA23DF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3</w:t>
            </w:r>
          </w:p>
        </w:tc>
        <w:tc>
          <w:tcPr>
            <w:tcW w:w="657" w:type="dxa"/>
            <w:hideMark/>
          </w:tcPr>
          <w:p w14:paraId="396EDFD4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36</w:t>
            </w:r>
          </w:p>
        </w:tc>
        <w:tc>
          <w:tcPr>
            <w:tcW w:w="1043" w:type="dxa"/>
            <w:hideMark/>
          </w:tcPr>
          <w:p w14:paraId="6D8D9C3C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Female</w:t>
            </w:r>
          </w:p>
        </w:tc>
        <w:tc>
          <w:tcPr>
            <w:tcW w:w="1358" w:type="dxa"/>
            <w:hideMark/>
          </w:tcPr>
          <w:p w14:paraId="6CAF89ED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Schwannoma</w:t>
            </w:r>
          </w:p>
        </w:tc>
        <w:tc>
          <w:tcPr>
            <w:tcW w:w="1701" w:type="dxa"/>
            <w:hideMark/>
          </w:tcPr>
          <w:p w14:paraId="254B4B1A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Stomach</w:t>
            </w:r>
          </w:p>
        </w:tc>
        <w:tc>
          <w:tcPr>
            <w:tcW w:w="850" w:type="dxa"/>
            <w:hideMark/>
          </w:tcPr>
          <w:p w14:paraId="548CDD9D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Positive</w:t>
            </w:r>
          </w:p>
        </w:tc>
        <w:tc>
          <w:tcPr>
            <w:tcW w:w="993" w:type="dxa"/>
            <w:hideMark/>
          </w:tcPr>
          <w:p w14:paraId="3B1EC094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1134" w:type="dxa"/>
            <w:hideMark/>
          </w:tcPr>
          <w:p w14:paraId="25CEC0DD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1275" w:type="dxa"/>
            <w:hideMark/>
          </w:tcPr>
          <w:p w14:paraId="07C9A2A0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851" w:type="dxa"/>
            <w:hideMark/>
          </w:tcPr>
          <w:p w14:paraId="5D707A69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1%</w:t>
            </w:r>
          </w:p>
        </w:tc>
        <w:tc>
          <w:tcPr>
            <w:tcW w:w="850" w:type="dxa"/>
            <w:hideMark/>
          </w:tcPr>
          <w:p w14:paraId="3F150761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851" w:type="dxa"/>
            <w:hideMark/>
          </w:tcPr>
          <w:p w14:paraId="24C8EA08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1129" w:type="dxa"/>
            <w:hideMark/>
          </w:tcPr>
          <w:p w14:paraId="4AC70DEC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</w:tr>
      <w:tr w:rsidR="000252E6" w:rsidRPr="00AF2660" w14:paraId="7155BFC7" w14:textId="77777777" w:rsidTr="00C53174">
        <w:trPr>
          <w:trHeight w:val="330"/>
        </w:trPr>
        <w:tc>
          <w:tcPr>
            <w:tcW w:w="736" w:type="dxa"/>
            <w:hideMark/>
          </w:tcPr>
          <w:p w14:paraId="007C970C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4</w:t>
            </w:r>
          </w:p>
        </w:tc>
        <w:tc>
          <w:tcPr>
            <w:tcW w:w="657" w:type="dxa"/>
            <w:hideMark/>
          </w:tcPr>
          <w:p w14:paraId="46BB4B1A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47</w:t>
            </w:r>
          </w:p>
        </w:tc>
        <w:tc>
          <w:tcPr>
            <w:tcW w:w="1043" w:type="dxa"/>
            <w:hideMark/>
          </w:tcPr>
          <w:p w14:paraId="1A3CF094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Female</w:t>
            </w:r>
          </w:p>
        </w:tc>
        <w:tc>
          <w:tcPr>
            <w:tcW w:w="1358" w:type="dxa"/>
            <w:hideMark/>
          </w:tcPr>
          <w:p w14:paraId="2EE60B53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Schwannoma</w:t>
            </w:r>
          </w:p>
        </w:tc>
        <w:tc>
          <w:tcPr>
            <w:tcW w:w="1701" w:type="dxa"/>
            <w:hideMark/>
          </w:tcPr>
          <w:p w14:paraId="4A4D3369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Stomach (antrum-corpus junction)</w:t>
            </w:r>
          </w:p>
        </w:tc>
        <w:tc>
          <w:tcPr>
            <w:tcW w:w="850" w:type="dxa"/>
            <w:hideMark/>
          </w:tcPr>
          <w:p w14:paraId="0EBA2F32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 xml:space="preserve">Diffuse </w:t>
            </w:r>
            <w:r w:rsidRPr="00AF2660">
              <w:rPr>
                <w:rFonts w:ascii="Book Antiqua" w:hAnsi="Book Antiqua" w:hint="eastAsia"/>
                <w:lang w:eastAsia="zh-CN"/>
              </w:rPr>
              <w:t>p</w:t>
            </w:r>
            <w:r w:rsidRPr="00AF2660">
              <w:rPr>
                <w:rFonts w:ascii="Book Antiqua" w:hAnsi="Book Antiqua"/>
                <w:lang w:eastAsia="zh-CN"/>
              </w:rPr>
              <w:t>ositive</w:t>
            </w:r>
          </w:p>
        </w:tc>
        <w:tc>
          <w:tcPr>
            <w:tcW w:w="993" w:type="dxa"/>
            <w:hideMark/>
          </w:tcPr>
          <w:p w14:paraId="17B141CC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1134" w:type="dxa"/>
            <w:hideMark/>
          </w:tcPr>
          <w:p w14:paraId="0635DE2B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 xml:space="preserve">Focal </w:t>
            </w:r>
            <w:r w:rsidRPr="00AF2660">
              <w:rPr>
                <w:rFonts w:ascii="Book Antiqua" w:hAnsi="Book Antiqua" w:hint="eastAsia"/>
                <w:lang w:eastAsia="zh-CN"/>
              </w:rPr>
              <w:t>p</w:t>
            </w:r>
            <w:r w:rsidRPr="00AF2660">
              <w:rPr>
                <w:rFonts w:ascii="Book Antiqua" w:hAnsi="Book Antiqua"/>
                <w:lang w:eastAsia="zh-CN"/>
              </w:rPr>
              <w:t>ositive</w:t>
            </w:r>
          </w:p>
        </w:tc>
        <w:tc>
          <w:tcPr>
            <w:tcW w:w="1275" w:type="dxa"/>
            <w:hideMark/>
          </w:tcPr>
          <w:p w14:paraId="5B98CDCB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851" w:type="dxa"/>
            <w:hideMark/>
          </w:tcPr>
          <w:p w14:paraId="101BCB1A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1%</w:t>
            </w:r>
          </w:p>
        </w:tc>
        <w:tc>
          <w:tcPr>
            <w:tcW w:w="850" w:type="dxa"/>
            <w:hideMark/>
          </w:tcPr>
          <w:p w14:paraId="154B5C92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 xml:space="preserve">Focal </w:t>
            </w:r>
            <w:r w:rsidRPr="00AF2660">
              <w:rPr>
                <w:rFonts w:ascii="Book Antiqua" w:hAnsi="Book Antiqua" w:hint="eastAsia"/>
                <w:lang w:eastAsia="zh-CN"/>
              </w:rPr>
              <w:t>p</w:t>
            </w:r>
            <w:r w:rsidRPr="00AF2660">
              <w:rPr>
                <w:rFonts w:ascii="Book Antiqua" w:hAnsi="Book Antiqua"/>
                <w:lang w:eastAsia="zh-CN"/>
              </w:rPr>
              <w:t>ositive</w:t>
            </w:r>
          </w:p>
        </w:tc>
        <w:tc>
          <w:tcPr>
            <w:tcW w:w="851" w:type="dxa"/>
            <w:hideMark/>
          </w:tcPr>
          <w:p w14:paraId="072B0264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1129" w:type="dxa"/>
            <w:hideMark/>
          </w:tcPr>
          <w:p w14:paraId="18077665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</w:tr>
      <w:tr w:rsidR="000252E6" w:rsidRPr="00AF2660" w14:paraId="11F56429" w14:textId="77777777" w:rsidTr="00C53174">
        <w:trPr>
          <w:trHeight w:val="615"/>
        </w:trPr>
        <w:tc>
          <w:tcPr>
            <w:tcW w:w="736" w:type="dxa"/>
            <w:hideMark/>
          </w:tcPr>
          <w:p w14:paraId="01AB3340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5</w:t>
            </w:r>
          </w:p>
        </w:tc>
        <w:tc>
          <w:tcPr>
            <w:tcW w:w="657" w:type="dxa"/>
            <w:hideMark/>
          </w:tcPr>
          <w:p w14:paraId="1FD9DEC4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44</w:t>
            </w:r>
          </w:p>
        </w:tc>
        <w:tc>
          <w:tcPr>
            <w:tcW w:w="1043" w:type="dxa"/>
            <w:hideMark/>
          </w:tcPr>
          <w:p w14:paraId="0443C7BF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Male</w:t>
            </w:r>
          </w:p>
        </w:tc>
        <w:tc>
          <w:tcPr>
            <w:tcW w:w="1358" w:type="dxa"/>
            <w:hideMark/>
          </w:tcPr>
          <w:p w14:paraId="375299E4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proofErr w:type="spellStart"/>
            <w:r w:rsidRPr="00AF2660">
              <w:rPr>
                <w:rFonts w:ascii="Book Antiqua" w:hAnsi="Book Antiqua"/>
                <w:lang w:eastAsia="zh-CN"/>
              </w:rPr>
              <w:t>Ganglioneuroma</w:t>
            </w:r>
            <w:proofErr w:type="spellEnd"/>
            <w:r w:rsidRPr="00AF2660">
              <w:rPr>
                <w:rFonts w:ascii="Book Antiqua" w:hAnsi="Book Antiqua"/>
                <w:lang w:eastAsia="zh-CN"/>
              </w:rPr>
              <w:t>/</w:t>
            </w:r>
            <w:proofErr w:type="spellStart"/>
            <w:r w:rsidRPr="00AF2660">
              <w:rPr>
                <w:rFonts w:ascii="Book Antiqua" w:hAnsi="Book Antiqua"/>
                <w:lang w:eastAsia="zh-CN"/>
              </w:rPr>
              <w:t>Ganglioneuromatosis</w:t>
            </w:r>
            <w:proofErr w:type="spellEnd"/>
          </w:p>
        </w:tc>
        <w:tc>
          <w:tcPr>
            <w:tcW w:w="1701" w:type="dxa"/>
            <w:hideMark/>
          </w:tcPr>
          <w:p w14:paraId="76E69FCF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Transvers colon</w:t>
            </w:r>
          </w:p>
        </w:tc>
        <w:tc>
          <w:tcPr>
            <w:tcW w:w="850" w:type="dxa"/>
            <w:hideMark/>
          </w:tcPr>
          <w:p w14:paraId="088DBC31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Positive</w:t>
            </w:r>
          </w:p>
        </w:tc>
        <w:tc>
          <w:tcPr>
            <w:tcW w:w="993" w:type="dxa"/>
            <w:hideMark/>
          </w:tcPr>
          <w:p w14:paraId="40795E2C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1134" w:type="dxa"/>
            <w:hideMark/>
          </w:tcPr>
          <w:p w14:paraId="0B1E8492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1275" w:type="dxa"/>
            <w:hideMark/>
          </w:tcPr>
          <w:p w14:paraId="2CD08C90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851" w:type="dxa"/>
            <w:hideMark/>
          </w:tcPr>
          <w:p w14:paraId="57AD3AA4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&lt; 1%</w:t>
            </w:r>
          </w:p>
        </w:tc>
        <w:tc>
          <w:tcPr>
            <w:tcW w:w="850" w:type="dxa"/>
            <w:hideMark/>
          </w:tcPr>
          <w:p w14:paraId="2BAF869D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851" w:type="dxa"/>
            <w:hideMark/>
          </w:tcPr>
          <w:p w14:paraId="07CBF122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1129" w:type="dxa"/>
            <w:hideMark/>
          </w:tcPr>
          <w:p w14:paraId="35EE4C64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Positive</w:t>
            </w:r>
          </w:p>
        </w:tc>
      </w:tr>
      <w:tr w:rsidR="000252E6" w:rsidRPr="00AF2660" w14:paraId="30C2BE20" w14:textId="77777777" w:rsidTr="00C53174">
        <w:trPr>
          <w:trHeight w:val="330"/>
        </w:trPr>
        <w:tc>
          <w:tcPr>
            <w:tcW w:w="736" w:type="dxa"/>
            <w:hideMark/>
          </w:tcPr>
          <w:p w14:paraId="0E10257B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lastRenderedPageBreak/>
              <w:t>6</w:t>
            </w:r>
          </w:p>
        </w:tc>
        <w:tc>
          <w:tcPr>
            <w:tcW w:w="657" w:type="dxa"/>
            <w:hideMark/>
          </w:tcPr>
          <w:p w14:paraId="1C7A9616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51</w:t>
            </w:r>
          </w:p>
        </w:tc>
        <w:tc>
          <w:tcPr>
            <w:tcW w:w="1043" w:type="dxa"/>
            <w:hideMark/>
          </w:tcPr>
          <w:p w14:paraId="25DC7886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Female</w:t>
            </w:r>
          </w:p>
        </w:tc>
        <w:tc>
          <w:tcPr>
            <w:tcW w:w="1358" w:type="dxa"/>
            <w:hideMark/>
          </w:tcPr>
          <w:p w14:paraId="16087ECE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Schwannoma</w:t>
            </w:r>
          </w:p>
        </w:tc>
        <w:tc>
          <w:tcPr>
            <w:tcW w:w="1701" w:type="dxa"/>
            <w:hideMark/>
          </w:tcPr>
          <w:p w14:paraId="5EF55B4F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Stomach</w:t>
            </w:r>
          </w:p>
        </w:tc>
        <w:tc>
          <w:tcPr>
            <w:tcW w:w="850" w:type="dxa"/>
            <w:hideMark/>
          </w:tcPr>
          <w:p w14:paraId="05BCC191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 w:hint="eastAsia"/>
                <w:lang w:eastAsia="zh-CN"/>
              </w:rPr>
              <w:t>D</w:t>
            </w:r>
            <w:r w:rsidRPr="00AF2660">
              <w:rPr>
                <w:rFonts w:ascii="Book Antiqua" w:hAnsi="Book Antiqua"/>
                <w:lang w:eastAsia="zh-CN"/>
              </w:rPr>
              <w:t>iffuse positive</w:t>
            </w:r>
          </w:p>
        </w:tc>
        <w:tc>
          <w:tcPr>
            <w:tcW w:w="993" w:type="dxa"/>
            <w:hideMark/>
          </w:tcPr>
          <w:p w14:paraId="355A7F50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1134" w:type="dxa"/>
            <w:hideMark/>
          </w:tcPr>
          <w:p w14:paraId="6BD2FD45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1275" w:type="dxa"/>
            <w:hideMark/>
          </w:tcPr>
          <w:p w14:paraId="184B3EC6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851" w:type="dxa"/>
            <w:hideMark/>
          </w:tcPr>
          <w:p w14:paraId="19B3EB67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1%</w:t>
            </w:r>
          </w:p>
        </w:tc>
        <w:tc>
          <w:tcPr>
            <w:tcW w:w="850" w:type="dxa"/>
            <w:hideMark/>
          </w:tcPr>
          <w:p w14:paraId="265A8E1C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851" w:type="dxa"/>
            <w:hideMark/>
          </w:tcPr>
          <w:p w14:paraId="7B0A8AC8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1129" w:type="dxa"/>
            <w:hideMark/>
          </w:tcPr>
          <w:p w14:paraId="5E7B06DA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</w:tr>
      <w:tr w:rsidR="000252E6" w:rsidRPr="00AF2660" w14:paraId="28A02938" w14:textId="77777777" w:rsidTr="00C53174">
        <w:trPr>
          <w:trHeight w:val="330"/>
        </w:trPr>
        <w:tc>
          <w:tcPr>
            <w:tcW w:w="736" w:type="dxa"/>
            <w:hideMark/>
          </w:tcPr>
          <w:p w14:paraId="3A049ECD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7</w:t>
            </w:r>
          </w:p>
        </w:tc>
        <w:tc>
          <w:tcPr>
            <w:tcW w:w="657" w:type="dxa"/>
            <w:hideMark/>
          </w:tcPr>
          <w:p w14:paraId="5E4CFBC2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50</w:t>
            </w:r>
          </w:p>
        </w:tc>
        <w:tc>
          <w:tcPr>
            <w:tcW w:w="1043" w:type="dxa"/>
            <w:hideMark/>
          </w:tcPr>
          <w:p w14:paraId="4A6320C9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Female</w:t>
            </w:r>
          </w:p>
        </w:tc>
        <w:tc>
          <w:tcPr>
            <w:tcW w:w="1358" w:type="dxa"/>
            <w:hideMark/>
          </w:tcPr>
          <w:p w14:paraId="57ED9AA8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Cellular schwannoma</w:t>
            </w:r>
          </w:p>
        </w:tc>
        <w:tc>
          <w:tcPr>
            <w:tcW w:w="1701" w:type="dxa"/>
            <w:hideMark/>
          </w:tcPr>
          <w:p w14:paraId="5152FE7D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Rectum posterior</w:t>
            </w:r>
          </w:p>
        </w:tc>
        <w:tc>
          <w:tcPr>
            <w:tcW w:w="850" w:type="dxa"/>
            <w:hideMark/>
          </w:tcPr>
          <w:p w14:paraId="77F9EAFB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 w:hint="eastAsia"/>
                <w:lang w:eastAsia="zh-CN"/>
              </w:rPr>
              <w:t>D</w:t>
            </w:r>
            <w:r w:rsidRPr="00AF2660">
              <w:rPr>
                <w:rFonts w:ascii="Book Antiqua" w:hAnsi="Book Antiqua"/>
                <w:lang w:eastAsia="zh-CN"/>
              </w:rPr>
              <w:t>iffuse positive</w:t>
            </w:r>
          </w:p>
        </w:tc>
        <w:tc>
          <w:tcPr>
            <w:tcW w:w="993" w:type="dxa"/>
            <w:hideMark/>
          </w:tcPr>
          <w:p w14:paraId="49B89CC3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1134" w:type="dxa"/>
            <w:hideMark/>
          </w:tcPr>
          <w:p w14:paraId="4A62CF2A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 xml:space="preserve">Focal </w:t>
            </w:r>
            <w:r w:rsidRPr="00AF2660">
              <w:rPr>
                <w:rFonts w:ascii="Book Antiqua" w:hAnsi="Book Antiqua" w:hint="eastAsia"/>
                <w:lang w:eastAsia="zh-CN"/>
              </w:rPr>
              <w:t>p</w:t>
            </w:r>
            <w:r w:rsidRPr="00AF2660">
              <w:rPr>
                <w:rFonts w:ascii="Book Antiqua" w:hAnsi="Book Antiqua"/>
                <w:lang w:eastAsia="zh-CN"/>
              </w:rPr>
              <w:t xml:space="preserve">ositive </w:t>
            </w:r>
          </w:p>
        </w:tc>
        <w:tc>
          <w:tcPr>
            <w:tcW w:w="1275" w:type="dxa"/>
            <w:hideMark/>
          </w:tcPr>
          <w:p w14:paraId="4BB24E6E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 xml:space="preserve">Focal </w:t>
            </w:r>
            <w:r w:rsidRPr="00AF2660">
              <w:rPr>
                <w:rFonts w:ascii="Book Antiqua" w:hAnsi="Book Antiqua" w:hint="eastAsia"/>
                <w:lang w:eastAsia="zh-CN"/>
              </w:rPr>
              <w:t>p</w:t>
            </w:r>
            <w:r w:rsidRPr="00AF2660">
              <w:rPr>
                <w:rFonts w:ascii="Book Antiqua" w:hAnsi="Book Antiqua"/>
                <w:lang w:eastAsia="zh-CN"/>
              </w:rPr>
              <w:t>ositive</w:t>
            </w:r>
          </w:p>
        </w:tc>
        <w:tc>
          <w:tcPr>
            <w:tcW w:w="851" w:type="dxa"/>
            <w:hideMark/>
          </w:tcPr>
          <w:p w14:paraId="1277B971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2%</w:t>
            </w:r>
          </w:p>
        </w:tc>
        <w:tc>
          <w:tcPr>
            <w:tcW w:w="850" w:type="dxa"/>
            <w:hideMark/>
          </w:tcPr>
          <w:p w14:paraId="1611D19C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 xml:space="preserve">Focal </w:t>
            </w:r>
            <w:r w:rsidRPr="00AF2660">
              <w:rPr>
                <w:rFonts w:ascii="Book Antiqua" w:hAnsi="Book Antiqua" w:hint="eastAsia"/>
                <w:lang w:eastAsia="zh-CN"/>
              </w:rPr>
              <w:t>p</w:t>
            </w:r>
            <w:r w:rsidRPr="00AF2660">
              <w:rPr>
                <w:rFonts w:ascii="Book Antiqua" w:hAnsi="Book Antiqua"/>
                <w:lang w:eastAsia="zh-CN"/>
              </w:rPr>
              <w:t>ositive</w:t>
            </w:r>
          </w:p>
        </w:tc>
        <w:tc>
          <w:tcPr>
            <w:tcW w:w="851" w:type="dxa"/>
            <w:hideMark/>
          </w:tcPr>
          <w:p w14:paraId="44A311EE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 xml:space="preserve">Focal </w:t>
            </w:r>
            <w:r w:rsidRPr="00AF2660">
              <w:rPr>
                <w:rFonts w:ascii="Book Antiqua" w:hAnsi="Book Antiqua" w:hint="eastAsia"/>
                <w:lang w:eastAsia="zh-CN"/>
              </w:rPr>
              <w:t>p</w:t>
            </w:r>
            <w:r w:rsidRPr="00AF2660">
              <w:rPr>
                <w:rFonts w:ascii="Book Antiqua" w:hAnsi="Book Antiqua"/>
                <w:lang w:eastAsia="zh-CN"/>
              </w:rPr>
              <w:t>ositive</w:t>
            </w:r>
          </w:p>
        </w:tc>
        <w:tc>
          <w:tcPr>
            <w:tcW w:w="1129" w:type="dxa"/>
            <w:hideMark/>
          </w:tcPr>
          <w:p w14:paraId="3EF3C382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</w:tr>
      <w:tr w:rsidR="000252E6" w:rsidRPr="00AF2660" w14:paraId="1C10D619" w14:textId="77777777" w:rsidTr="00C53174">
        <w:trPr>
          <w:trHeight w:val="1122"/>
        </w:trPr>
        <w:tc>
          <w:tcPr>
            <w:tcW w:w="736" w:type="dxa"/>
            <w:hideMark/>
          </w:tcPr>
          <w:p w14:paraId="235A1EC4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8</w:t>
            </w:r>
          </w:p>
        </w:tc>
        <w:tc>
          <w:tcPr>
            <w:tcW w:w="657" w:type="dxa"/>
            <w:hideMark/>
          </w:tcPr>
          <w:p w14:paraId="535AFB60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51</w:t>
            </w:r>
          </w:p>
        </w:tc>
        <w:tc>
          <w:tcPr>
            <w:tcW w:w="1043" w:type="dxa"/>
            <w:hideMark/>
          </w:tcPr>
          <w:p w14:paraId="646A783A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Male</w:t>
            </w:r>
          </w:p>
        </w:tc>
        <w:tc>
          <w:tcPr>
            <w:tcW w:w="1358" w:type="dxa"/>
            <w:hideMark/>
          </w:tcPr>
          <w:p w14:paraId="6393278E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Cellular schwannoma</w:t>
            </w:r>
          </w:p>
        </w:tc>
        <w:tc>
          <w:tcPr>
            <w:tcW w:w="1701" w:type="dxa"/>
            <w:hideMark/>
          </w:tcPr>
          <w:p w14:paraId="1F614E4D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 xml:space="preserve">Retroperitoneum (descending colon-sigmoid colon junction, </w:t>
            </w:r>
            <w:proofErr w:type="spellStart"/>
            <w:r w:rsidRPr="00AF2660">
              <w:rPr>
                <w:rFonts w:ascii="Book Antiqua" w:hAnsi="Book Antiqua"/>
                <w:lang w:eastAsia="zh-CN"/>
              </w:rPr>
              <w:t>rectosigmoid</w:t>
            </w:r>
            <w:proofErr w:type="spellEnd"/>
            <w:r w:rsidRPr="00AF2660">
              <w:rPr>
                <w:rFonts w:ascii="Book Antiqua" w:hAnsi="Book Antiqua"/>
                <w:lang w:eastAsia="zh-CN"/>
              </w:rPr>
              <w:t xml:space="preserve"> posterior)</w:t>
            </w:r>
          </w:p>
        </w:tc>
        <w:tc>
          <w:tcPr>
            <w:tcW w:w="850" w:type="dxa"/>
            <w:hideMark/>
          </w:tcPr>
          <w:p w14:paraId="7305A009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 w:hint="eastAsia"/>
                <w:lang w:eastAsia="zh-CN"/>
              </w:rPr>
              <w:t>D</w:t>
            </w:r>
            <w:r w:rsidRPr="00AF2660">
              <w:rPr>
                <w:rFonts w:ascii="Book Antiqua" w:hAnsi="Book Antiqua"/>
                <w:lang w:eastAsia="zh-CN"/>
              </w:rPr>
              <w:t xml:space="preserve">iffuse positive </w:t>
            </w:r>
          </w:p>
        </w:tc>
        <w:tc>
          <w:tcPr>
            <w:tcW w:w="993" w:type="dxa"/>
            <w:hideMark/>
          </w:tcPr>
          <w:p w14:paraId="39D95EB9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1134" w:type="dxa"/>
            <w:hideMark/>
          </w:tcPr>
          <w:p w14:paraId="6313B6F2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1275" w:type="dxa"/>
            <w:hideMark/>
          </w:tcPr>
          <w:p w14:paraId="065E56A8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851" w:type="dxa"/>
            <w:hideMark/>
          </w:tcPr>
          <w:p w14:paraId="6C2F1E5B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&lt; 1%</w:t>
            </w:r>
          </w:p>
        </w:tc>
        <w:tc>
          <w:tcPr>
            <w:tcW w:w="850" w:type="dxa"/>
            <w:hideMark/>
          </w:tcPr>
          <w:p w14:paraId="66AC7328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 xml:space="preserve">Focal </w:t>
            </w:r>
            <w:r w:rsidRPr="00AF2660">
              <w:rPr>
                <w:rFonts w:ascii="Book Antiqua" w:hAnsi="Book Antiqua" w:hint="eastAsia"/>
                <w:lang w:eastAsia="zh-CN"/>
              </w:rPr>
              <w:t>p</w:t>
            </w:r>
            <w:r w:rsidRPr="00AF2660">
              <w:rPr>
                <w:rFonts w:ascii="Book Antiqua" w:hAnsi="Book Antiqua"/>
                <w:lang w:eastAsia="zh-CN"/>
              </w:rPr>
              <w:t>ositive</w:t>
            </w:r>
          </w:p>
        </w:tc>
        <w:tc>
          <w:tcPr>
            <w:tcW w:w="851" w:type="dxa"/>
            <w:hideMark/>
          </w:tcPr>
          <w:p w14:paraId="00CAA72B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 xml:space="preserve">Focal </w:t>
            </w:r>
            <w:r w:rsidRPr="00AF2660">
              <w:rPr>
                <w:rFonts w:ascii="Book Antiqua" w:hAnsi="Book Antiqua" w:hint="eastAsia"/>
                <w:lang w:eastAsia="zh-CN"/>
              </w:rPr>
              <w:t>p</w:t>
            </w:r>
            <w:r w:rsidRPr="00AF2660">
              <w:rPr>
                <w:rFonts w:ascii="Book Antiqua" w:hAnsi="Book Antiqua"/>
                <w:lang w:eastAsia="zh-CN"/>
              </w:rPr>
              <w:t>ositive</w:t>
            </w:r>
          </w:p>
        </w:tc>
        <w:tc>
          <w:tcPr>
            <w:tcW w:w="1129" w:type="dxa"/>
            <w:hideMark/>
          </w:tcPr>
          <w:p w14:paraId="797BC3BB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</w:tr>
      <w:tr w:rsidR="000252E6" w:rsidRPr="00AF2660" w14:paraId="24412DCC" w14:textId="77777777" w:rsidTr="00C53174">
        <w:trPr>
          <w:trHeight w:val="615"/>
        </w:trPr>
        <w:tc>
          <w:tcPr>
            <w:tcW w:w="736" w:type="dxa"/>
            <w:hideMark/>
          </w:tcPr>
          <w:p w14:paraId="4CF23128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9</w:t>
            </w:r>
          </w:p>
        </w:tc>
        <w:tc>
          <w:tcPr>
            <w:tcW w:w="657" w:type="dxa"/>
            <w:hideMark/>
          </w:tcPr>
          <w:p w14:paraId="0254AE97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30</w:t>
            </w:r>
          </w:p>
        </w:tc>
        <w:tc>
          <w:tcPr>
            <w:tcW w:w="1043" w:type="dxa"/>
            <w:hideMark/>
          </w:tcPr>
          <w:p w14:paraId="05BA8F48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Female</w:t>
            </w:r>
          </w:p>
        </w:tc>
        <w:tc>
          <w:tcPr>
            <w:tcW w:w="1358" w:type="dxa"/>
            <w:hideMark/>
          </w:tcPr>
          <w:p w14:paraId="61176804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Schwannoma</w:t>
            </w:r>
          </w:p>
        </w:tc>
        <w:tc>
          <w:tcPr>
            <w:tcW w:w="1701" w:type="dxa"/>
            <w:hideMark/>
          </w:tcPr>
          <w:p w14:paraId="59FE4E63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 xml:space="preserve">Retroperitoneum (duodenum </w:t>
            </w:r>
            <w:r w:rsidRPr="00AF2660">
              <w:rPr>
                <w:rFonts w:ascii="Book Antiqua" w:hAnsi="Book Antiqua"/>
                <w:lang w:eastAsia="zh-CN"/>
              </w:rPr>
              <w:lastRenderedPageBreak/>
              <w:t>posterior)</w:t>
            </w:r>
          </w:p>
        </w:tc>
        <w:tc>
          <w:tcPr>
            <w:tcW w:w="850" w:type="dxa"/>
            <w:hideMark/>
          </w:tcPr>
          <w:p w14:paraId="0C1220EE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 w:hint="eastAsia"/>
                <w:lang w:eastAsia="zh-CN"/>
              </w:rPr>
              <w:lastRenderedPageBreak/>
              <w:t>D</w:t>
            </w:r>
            <w:r w:rsidRPr="00AF2660">
              <w:rPr>
                <w:rFonts w:ascii="Book Antiqua" w:hAnsi="Book Antiqua"/>
                <w:lang w:eastAsia="zh-CN"/>
              </w:rPr>
              <w:t>iffuse positi</w:t>
            </w:r>
            <w:r w:rsidRPr="00AF2660">
              <w:rPr>
                <w:rFonts w:ascii="Book Antiqua" w:hAnsi="Book Antiqua"/>
                <w:lang w:eastAsia="zh-CN"/>
              </w:rPr>
              <w:lastRenderedPageBreak/>
              <w:t>ve</w:t>
            </w:r>
          </w:p>
        </w:tc>
        <w:tc>
          <w:tcPr>
            <w:tcW w:w="993" w:type="dxa"/>
            <w:hideMark/>
          </w:tcPr>
          <w:p w14:paraId="2E8612B1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lastRenderedPageBreak/>
              <w:t>Negative</w:t>
            </w:r>
          </w:p>
        </w:tc>
        <w:tc>
          <w:tcPr>
            <w:tcW w:w="1134" w:type="dxa"/>
            <w:hideMark/>
          </w:tcPr>
          <w:p w14:paraId="6887EE09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1275" w:type="dxa"/>
            <w:hideMark/>
          </w:tcPr>
          <w:p w14:paraId="41C3B206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851" w:type="dxa"/>
            <w:hideMark/>
          </w:tcPr>
          <w:p w14:paraId="0B917975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&lt; 1%</w:t>
            </w:r>
          </w:p>
        </w:tc>
        <w:tc>
          <w:tcPr>
            <w:tcW w:w="850" w:type="dxa"/>
            <w:hideMark/>
          </w:tcPr>
          <w:p w14:paraId="66ED38D8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851" w:type="dxa"/>
            <w:hideMark/>
          </w:tcPr>
          <w:p w14:paraId="35AAB147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1129" w:type="dxa"/>
            <w:hideMark/>
          </w:tcPr>
          <w:p w14:paraId="705FBF77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</w:tr>
      <w:tr w:rsidR="000252E6" w:rsidRPr="00AF2660" w14:paraId="05E51CE5" w14:textId="77777777" w:rsidTr="00C53174">
        <w:trPr>
          <w:trHeight w:val="330"/>
        </w:trPr>
        <w:tc>
          <w:tcPr>
            <w:tcW w:w="736" w:type="dxa"/>
            <w:hideMark/>
          </w:tcPr>
          <w:p w14:paraId="73869E6F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lastRenderedPageBreak/>
              <w:t>10</w:t>
            </w:r>
          </w:p>
        </w:tc>
        <w:tc>
          <w:tcPr>
            <w:tcW w:w="657" w:type="dxa"/>
            <w:hideMark/>
          </w:tcPr>
          <w:p w14:paraId="0E78F26D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71</w:t>
            </w:r>
          </w:p>
        </w:tc>
        <w:tc>
          <w:tcPr>
            <w:tcW w:w="1043" w:type="dxa"/>
            <w:hideMark/>
          </w:tcPr>
          <w:p w14:paraId="50F8FADD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Male</w:t>
            </w:r>
          </w:p>
        </w:tc>
        <w:tc>
          <w:tcPr>
            <w:tcW w:w="1358" w:type="dxa"/>
            <w:hideMark/>
          </w:tcPr>
          <w:p w14:paraId="7ABCE41F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Schwannoma</w:t>
            </w:r>
          </w:p>
        </w:tc>
        <w:tc>
          <w:tcPr>
            <w:tcW w:w="1701" w:type="dxa"/>
            <w:hideMark/>
          </w:tcPr>
          <w:p w14:paraId="3B88726C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Stomach</w:t>
            </w:r>
          </w:p>
        </w:tc>
        <w:tc>
          <w:tcPr>
            <w:tcW w:w="850" w:type="dxa"/>
            <w:hideMark/>
          </w:tcPr>
          <w:p w14:paraId="7C9A6821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 xml:space="preserve">Diffuse </w:t>
            </w:r>
            <w:r w:rsidRPr="00AF2660">
              <w:rPr>
                <w:rFonts w:ascii="Book Antiqua" w:hAnsi="Book Antiqua" w:hint="eastAsia"/>
                <w:lang w:eastAsia="zh-CN"/>
              </w:rPr>
              <w:t>p</w:t>
            </w:r>
            <w:r w:rsidRPr="00AF2660">
              <w:rPr>
                <w:rFonts w:ascii="Book Antiqua" w:hAnsi="Book Antiqua"/>
                <w:lang w:eastAsia="zh-CN"/>
              </w:rPr>
              <w:t>ositive</w:t>
            </w:r>
          </w:p>
        </w:tc>
        <w:tc>
          <w:tcPr>
            <w:tcW w:w="993" w:type="dxa"/>
            <w:hideMark/>
          </w:tcPr>
          <w:p w14:paraId="4A99C475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1134" w:type="dxa"/>
            <w:hideMark/>
          </w:tcPr>
          <w:p w14:paraId="081289C2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1275" w:type="dxa"/>
            <w:hideMark/>
          </w:tcPr>
          <w:p w14:paraId="4A3B955E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851" w:type="dxa"/>
            <w:hideMark/>
          </w:tcPr>
          <w:p w14:paraId="6ADE1255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&lt; 1%</w:t>
            </w:r>
          </w:p>
        </w:tc>
        <w:tc>
          <w:tcPr>
            <w:tcW w:w="850" w:type="dxa"/>
            <w:hideMark/>
          </w:tcPr>
          <w:p w14:paraId="64724941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851" w:type="dxa"/>
            <w:hideMark/>
          </w:tcPr>
          <w:p w14:paraId="0F711E8E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1129" w:type="dxa"/>
            <w:hideMark/>
          </w:tcPr>
          <w:p w14:paraId="01ADDC32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</w:tr>
      <w:tr w:rsidR="000252E6" w:rsidRPr="00AF2660" w14:paraId="1A7EC29E" w14:textId="77777777" w:rsidTr="00C53174">
        <w:trPr>
          <w:trHeight w:val="615"/>
        </w:trPr>
        <w:tc>
          <w:tcPr>
            <w:tcW w:w="736" w:type="dxa"/>
            <w:hideMark/>
          </w:tcPr>
          <w:p w14:paraId="41922F8C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11</w:t>
            </w:r>
          </w:p>
        </w:tc>
        <w:tc>
          <w:tcPr>
            <w:tcW w:w="657" w:type="dxa"/>
            <w:hideMark/>
          </w:tcPr>
          <w:p w14:paraId="2036DABB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82</w:t>
            </w:r>
          </w:p>
        </w:tc>
        <w:tc>
          <w:tcPr>
            <w:tcW w:w="1043" w:type="dxa"/>
            <w:hideMark/>
          </w:tcPr>
          <w:p w14:paraId="7371EA0F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Male</w:t>
            </w:r>
          </w:p>
        </w:tc>
        <w:tc>
          <w:tcPr>
            <w:tcW w:w="1358" w:type="dxa"/>
            <w:hideMark/>
          </w:tcPr>
          <w:p w14:paraId="742D2F24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Malignant peripheral nerve sheath tumor</w:t>
            </w:r>
          </w:p>
        </w:tc>
        <w:tc>
          <w:tcPr>
            <w:tcW w:w="1701" w:type="dxa"/>
            <w:hideMark/>
          </w:tcPr>
          <w:p w14:paraId="0476754A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 xml:space="preserve">Around colon </w:t>
            </w:r>
          </w:p>
        </w:tc>
        <w:tc>
          <w:tcPr>
            <w:tcW w:w="850" w:type="dxa"/>
            <w:hideMark/>
          </w:tcPr>
          <w:p w14:paraId="4F7E3913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 xml:space="preserve">Focal </w:t>
            </w:r>
            <w:r w:rsidRPr="00AF2660">
              <w:rPr>
                <w:rFonts w:ascii="Book Antiqua" w:hAnsi="Book Antiqua" w:hint="eastAsia"/>
                <w:lang w:eastAsia="zh-CN"/>
              </w:rPr>
              <w:t>p</w:t>
            </w:r>
            <w:r w:rsidRPr="00AF2660">
              <w:rPr>
                <w:rFonts w:ascii="Book Antiqua" w:hAnsi="Book Antiqua"/>
                <w:lang w:eastAsia="zh-CN"/>
              </w:rPr>
              <w:t>ositive</w:t>
            </w:r>
          </w:p>
        </w:tc>
        <w:tc>
          <w:tcPr>
            <w:tcW w:w="993" w:type="dxa"/>
            <w:hideMark/>
          </w:tcPr>
          <w:p w14:paraId="386079A6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1134" w:type="dxa"/>
            <w:hideMark/>
          </w:tcPr>
          <w:p w14:paraId="6827B6C9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1275" w:type="dxa"/>
            <w:hideMark/>
          </w:tcPr>
          <w:p w14:paraId="569C22EC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851" w:type="dxa"/>
            <w:hideMark/>
          </w:tcPr>
          <w:p w14:paraId="3EF492C6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5%</w:t>
            </w:r>
          </w:p>
        </w:tc>
        <w:tc>
          <w:tcPr>
            <w:tcW w:w="850" w:type="dxa"/>
            <w:hideMark/>
          </w:tcPr>
          <w:p w14:paraId="47AF8401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851" w:type="dxa"/>
            <w:hideMark/>
          </w:tcPr>
          <w:p w14:paraId="3367FE8B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1129" w:type="dxa"/>
            <w:hideMark/>
          </w:tcPr>
          <w:p w14:paraId="379CEEB7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</w:tr>
      <w:tr w:rsidR="000252E6" w:rsidRPr="00AF2660" w14:paraId="5C3DD361" w14:textId="77777777" w:rsidTr="00C53174">
        <w:trPr>
          <w:trHeight w:val="330"/>
        </w:trPr>
        <w:tc>
          <w:tcPr>
            <w:tcW w:w="736" w:type="dxa"/>
            <w:hideMark/>
          </w:tcPr>
          <w:p w14:paraId="0BFCDC9A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12</w:t>
            </w:r>
          </w:p>
        </w:tc>
        <w:tc>
          <w:tcPr>
            <w:tcW w:w="657" w:type="dxa"/>
            <w:hideMark/>
          </w:tcPr>
          <w:p w14:paraId="7EA7B212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72</w:t>
            </w:r>
          </w:p>
        </w:tc>
        <w:tc>
          <w:tcPr>
            <w:tcW w:w="1043" w:type="dxa"/>
            <w:hideMark/>
          </w:tcPr>
          <w:p w14:paraId="02674A3D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Male</w:t>
            </w:r>
          </w:p>
        </w:tc>
        <w:tc>
          <w:tcPr>
            <w:tcW w:w="1358" w:type="dxa"/>
            <w:hideMark/>
          </w:tcPr>
          <w:p w14:paraId="4F97B6A3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Schwannoma</w:t>
            </w:r>
          </w:p>
        </w:tc>
        <w:tc>
          <w:tcPr>
            <w:tcW w:w="1701" w:type="dxa"/>
            <w:hideMark/>
          </w:tcPr>
          <w:p w14:paraId="0A467911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Stomach</w:t>
            </w:r>
          </w:p>
        </w:tc>
        <w:tc>
          <w:tcPr>
            <w:tcW w:w="850" w:type="dxa"/>
            <w:hideMark/>
          </w:tcPr>
          <w:p w14:paraId="4C9F303B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Positive</w:t>
            </w:r>
          </w:p>
        </w:tc>
        <w:tc>
          <w:tcPr>
            <w:tcW w:w="993" w:type="dxa"/>
            <w:hideMark/>
          </w:tcPr>
          <w:p w14:paraId="120A23F9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1134" w:type="dxa"/>
            <w:hideMark/>
          </w:tcPr>
          <w:p w14:paraId="2A12C773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1275" w:type="dxa"/>
            <w:hideMark/>
          </w:tcPr>
          <w:p w14:paraId="2D7A3EE6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851" w:type="dxa"/>
            <w:hideMark/>
          </w:tcPr>
          <w:p w14:paraId="45CBD944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&lt; 1%</w:t>
            </w:r>
          </w:p>
        </w:tc>
        <w:tc>
          <w:tcPr>
            <w:tcW w:w="850" w:type="dxa"/>
            <w:hideMark/>
          </w:tcPr>
          <w:p w14:paraId="385AEC22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851" w:type="dxa"/>
            <w:hideMark/>
          </w:tcPr>
          <w:p w14:paraId="13219372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1129" w:type="dxa"/>
            <w:hideMark/>
          </w:tcPr>
          <w:p w14:paraId="0A222DA5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</w:tr>
      <w:tr w:rsidR="000252E6" w:rsidRPr="00AF2660" w14:paraId="03171216" w14:textId="77777777" w:rsidTr="00C53174">
        <w:trPr>
          <w:trHeight w:val="330"/>
        </w:trPr>
        <w:tc>
          <w:tcPr>
            <w:tcW w:w="736" w:type="dxa"/>
            <w:hideMark/>
          </w:tcPr>
          <w:p w14:paraId="4AE3122B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13</w:t>
            </w:r>
          </w:p>
        </w:tc>
        <w:tc>
          <w:tcPr>
            <w:tcW w:w="657" w:type="dxa"/>
            <w:hideMark/>
          </w:tcPr>
          <w:p w14:paraId="043CE4F9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52</w:t>
            </w:r>
          </w:p>
        </w:tc>
        <w:tc>
          <w:tcPr>
            <w:tcW w:w="1043" w:type="dxa"/>
            <w:hideMark/>
          </w:tcPr>
          <w:p w14:paraId="2F28E6C5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Female</w:t>
            </w:r>
          </w:p>
        </w:tc>
        <w:tc>
          <w:tcPr>
            <w:tcW w:w="1358" w:type="dxa"/>
            <w:hideMark/>
          </w:tcPr>
          <w:p w14:paraId="4F29E3E4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Schwannoma</w:t>
            </w:r>
          </w:p>
        </w:tc>
        <w:tc>
          <w:tcPr>
            <w:tcW w:w="1701" w:type="dxa"/>
            <w:hideMark/>
          </w:tcPr>
          <w:p w14:paraId="151870E1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Stomach (lesser curvature)</w:t>
            </w:r>
          </w:p>
        </w:tc>
        <w:tc>
          <w:tcPr>
            <w:tcW w:w="850" w:type="dxa"/>
            <w:hideMark/>
          </w:tcPr>
          <w:p w14:paraId="65AF336A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 xml:space="preserve">Diffuse </w:t>
            </w:r>
            <w:r w:rsidRPr="00AF2660">
              <w:rPr>
                <w:rFonts w:ascii="Book Antiqua" w:hAnsi="Book Antiqua" w:hint="eastAsia"/>
                <w:lang w:eastAsia="zh-CN"/>
              </w:rPr>
              <w:t>p</w:t>
            </w:r>
            <w:r w:rsidRPr="00AF2660">
              <w:rPr>
                <w:rFonts w:ascii="Book Antiqua" w:hAnsi="Book Antiqua"/>
                <w:lang w:eastAsia="zh-CN"/>
              </w:rPr>
              <w:t>ositive</w:t>
            </w:r>
          </w:p>
        </w:tc>
        <w:tc>
          <w:tcPr>
            <w:tcW w:w="993" w:type="dxa"/>
            <w:hideMark/>
          </w:tcPr>
          <w:p w14:paraId="0D5454E2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1134" w:type="dxa"/>
            <w:hideMark/>
          </w:tcPr>
          <w:p w14:paraId="774920BD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1275" w:type="dxa"/>
            <w:hideMark/>
          </w:tcPr>
          <w:p w14:paraId="4B79ED2B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 xml:space="preserve">Focal </w:t>
            </w:r>
            <w:r w:rsidRPr="00AF2660">
              <w:rPr>
                <w:rFonts w:ascii="Book Antiqua" w:hAnsi="Book Antiqua" w:hint="eastAsia"/>
                <w:lang w:eastAsia="zh-CN"/>
              </w:rPr>
              <w:t>p</w:t>
            </w:r>
            <w:r w:rsidRPr="00AF2660">
              <w:rPr>
                <w:rFonts w:ascii="Book Antiqua" w:hAnsi="Book Antiqua"/>
                <w:lang w:eastAsia="zh-CN"/>
              </w:rPr>
              <w:t>ositive</w:t>
            </w:r>
          </w:p>
        </w:tc>
        <w:tc>
          <w:tcPr>
            <w:tcW w:w="851" w:type="dxa"/>
            <w:hideMark/>
          </w:tcPr>
          <w:p w14:paraId="1F8C63DD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2%</w:t>
            </w:r>
          </w:p>
        </w:tc>
        <w:tc>
          <w:tcPr>
            <w:tcW w:w="850" w:type="dxa"/>
            <w:hideMark/>
          </w:tcPr>
          <w:p w14:paraId="67DFD592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 xml:space="preserve">Focal </w:t>
            </w:r>
            <w:r w:rsidRPr="00AF2660">
              <w:rPr>
                <w:rFonts w:ascii="Book Antiqua" w:hAnsi="Book Antiqua" w:hint="eastAsia"/>
                <w:lang w:eastAsia="zh-CN"/>
              </w:rPr>
              <w:t>p</w:t>
            </w:r>
            <w:r w:rsidRPr="00AF2660">
              <w:rPr>
                <w:rFonts w:ascii="Book Antiqua" w:hAnsi="Book Antiqua"/>
                <w:lang w:eastAsia="zh-CN"/>
              </w:rPr>
              <w:t>ositive</w:t>
            </w:r>
          </w:p>
        </w:tc>
        <w:tc>
          <w:tcPr>
            <w:tcW w:w="851" w:type="dxa"/>
            <w:hideMark/>
          </w:tcPr>
          <w:p w14:paraId="11113C66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 xml:space="preserve">Focal </w:t>
            </w:r>
            <w:r w:rsidRPr="00AF2660">
              <w:rPr>
                <w:rFonts w:ascii="Book Antiqua" w:hAnsi="Book Antiqua" w:hint="eastAsia"/>
                <w:lang w:eastAsia="zh-CN"/>
              </w:rPr>
              <w:t>p</w:t>
            </w:r>
            <w:r w:rsidRPr="00AF2660">
              <w:rPr>
                <w:rFonts w:ascii="Book Antiqua" w:hAnsi="Book Antiqua"/>
                <w:lang w:eastAsia="zh-CN"/>
              </w:rPr>
              <w:t>ositive</w:t>
            </w:r>
          </w:p>
        </w:tc>
        <w:tc>
          <w:tcPr>
            <w:tcW w:w="1129" w:type="dxa"/>
            <w:hideMark/>
          </w:tcPr>
          <w:p w14:paraId="5D46E048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</w:tr>
      <w:tr w:rsidR="000252E6" w:rsidRPr="00AF2660" w14:paraId="3D7B69FA" w14:textId="77777777" w:rsidTr="00C53174">
        <w:trPr>
          <w:trHeight w:val="330"/>
        </w:trPr>
        <w:tc>
          <w:tcPr>
            <w:tcW w:w="736" w:type="dxa"/>
            <w:hideMark/>
          </w:tcPr>
          <w:p w14:paraId="271D86FF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14</w:t>
            </w:r>
          </w:p>
        </w:tc>
        <w:tc>
          <w:tcPr>
            <w:tcW w:w="657" w:type="dxa"/>
            <w:hideMark/>
          </w:tcPr>
          <w:p w14:paraId="32D0B689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57</w:t>
            </w:r>
          </w:p>
        </w:tc>
        <w:tc>
          <w:tcPr>
            <w:tcW w:w="1043" w:type="dxa"/>
            <w:hideMark/>
          </w:tcPr>
          <w:p w14:paraId="0BF784B5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Female</w:t>
            </w:r>
          </w:p>
        </w:tc>
        <w:tc>
          <w:tcPr>
            <w:tcW w:w="1358" w:type="dxa"/>
            <w:hideMark/>
          </w:tcPr>
          <w:p w14:paraId="31AACC8D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Schwannoma</w:t>
            </w:r>
          </w:p>
        </w:tc>
        <w:tc>
          <w:tcPr>
            <w:tcW w:w="1701" w:type="dxa"/>
            <w:hideMark/>
          </w:tcPr>
          <w:p w14:paraId="00760AED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Stomach (cardio-esophageal junction)</w:t>
            </w:r>
          </w:p>
        </w:tc>
        <w:tc>
          <w:tcPr>
            <w:tcW w:w="850" w:type="dxa"/>
            <w:hideMark/>
          </w:tcPr>
          <w:p w14:paraId="4B8DE76F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 xml:space="preserve">Diffuse </w:t>
            </w:r>
            <w:r w:rsidRPr="00AF2660">
              <w:rPr>
                <w:rFonts w:ascii="Book Antiqua" w:hAnsi="Book Antiqua" w:hint="eastAsia"/>
                <w:lang w:eastAsia="zh-CN"/>
              </w:rPr>
              <w:t>p</w:t>
            </w:r>
            <w:r w:rsidRPr="00AF2660">
              <w:rPr>
                <w:rFonts w:ascii="Book Antiqua" w:hAnsi="Book Antiqua"/>
                <w:lang w:eastAsia="zh-CN"/>
              </w:rPr>
              <w:t>ositive</w:t>
            </w:r>
          </w:p>
        </w:tc>
        <w:tc>
          <w:tcPr>
            <w:tcW w:w="993" w:type="dxa"/>
            <w:hideMark/>
          </w:tcPr>
          <w:p w14:paraId="1DF47627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1134" w:type="dxa"/>
            <w:hideMark/>
          </w:tcPr>
          <w:p w14:paraId="46657987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1275" w:type="dxa"/>
            <w:hideMark/>
          </w:tcPr>
          <w:p w14:paraId="3DF41532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851" w:type="dxa"/>
            <w:hideMark/>
          </w:tcPr>
          <w:p w14:paraId="57DE013E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2%</w:t>
            </w:r>
          </w:p>
        </w:tc>
        <w:tc>
          <w:tcPr>
            <w:tcW w:w="850" w:type="dxa"/>
            <w:hideMark/>
          </w:tcPr>
          <w:p w14:paraId="7AE29ECE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851" w:type="dxa"/>
            <w:hideMark/>
          </w:tcPr>
          <w:p w14:paraId="62F34BA1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1129" w:type="dxa"/>
            <w:hideMark/>
          </w:tcPr>
          <w:p w14:paraId="2AA95700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</w:tr>
      <w:tr w:rsidR="000252E6" w:rsidRPr="00AF2660" w14:paraId="1A461642" w14:textId="77777777" w:rsidTr="00C53174">
        <w:trPr>
          <w:trHeight w:val="615"/>
        </w:trPr>
        <w:tc>
          <w:tcPr>
            <w:tcW w:w="736" w:type="dxa"/>
            <w:hideMark/>
          </w:tcPr>
          <w:p w14:paraId="429D6088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lastRenderedPageBreak/>
              <w:t>15</w:t>
            </w:r>
          </w:p>
        </w:tc>
        <w:tc>
          <w:tcPr>
            <w:tcW w:w="657" w:type="dxa"/>
            <w:hideMark/>
          </w:tcPr>
          <w:p w14:paraId="2A8D0A8A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18</w:t>
            </w:r>
          </w:p>
        </w:tc>
        <w:tc>
          <w:tcPr>
            <w:tcW w:w="1043" w:type="dxa"/>
            <w:hideMark/>
          </w:tcPr>
          <w:p w14:paraId="7FDA0E65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Male</w:t>
            </w:r>
          </w:p>
        </w:tc>
        <w:tc>
          <w:tcPr>
            <w:tcW w:w="1358" w:type="dxa"/>
            <w:hideMark/>
          </w:tcPr>
          <w:p w14:paraId="6B6736B8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Neurofibromatosis</w:t>
            </w:r>
          </w:p>
        </w:tc>
        <w:tc>
          <w:tcPr>
            <w:tcW w:w="1701" w:type="dxa"/>
            <w:hideMark/>
          </w:tcPr>
          <w:p w14:paraId="71AB1EC3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Duodenum -&gt; transverse colon</w:t>
            </w:r>
          </w:p>
        </w:tc>
        <w:tc>
          <w:tcPr>
            <w:tcW w:w="850" w:type="dxa"/>
            <w:hideMark/>
          </w:tcPr>
          <w:p w14:paraId="4CC80AA9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 xml:space="preserve">Diffuse </w:t>
            </w:r>
            <w:r w:rsidRPr="00AF2660">
              <w:rPr>
                <w:rFonts w:ascii="Book Antiqua" w:hAnsi="Book Antiqua" w:hint="eastAsia"/>
                <w:lang w:eastAsia="zh-CN"/>
              </w:rPr>
              <w:t>p</w:t>
            </w:r>
            <w:r w:rsidRPr="00AF2660">
              <w:rPr>
                <w:rFonts w:ascii="Book Antiqua" w:hAnsi="Book Antiqua"/>
                <w:lang w:eastAsia="zh-CN"/>
              </w:rPr>
              <w:t>ositive</w:t>
            </w:r>
          </w:p>
        </w:tc>
        <w:tc>
          <w:tcPr>
            <w:tcW w:w="993" w:type="dxa"/>
            <w:hideMark/>
          </w:tcPr>
          <w:p w14:paraId="314DDDEC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1134" w:type="dxa"/>
            <w:hideMark/>
          </w:tcPr>
          <w:p w14:paraId="13476920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1275" w:type="dxa"/>
            <w:hideMark/>
          </w:tcPr>
          <w:p w14:paraId="3598A18E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 xml:space="preserve">Focal  </w:t>
            </w:r>
            <w:r w:rsidRPr="00AF2660">
              <w:rPr>
                <w:rFonts w:ascii="Book Antiqua" w:hAnsi="Book Antiqua" w:hint="eastAsia"/>
                <w:lang w:eastAsia="zh-CN"/>
              </w:rPr>
              <w:t>p</w:t>
            </w:r>
            <w:r w:rsidRPr="00AF2660">
              <w:rPr>
                <w:rFonts w:ascii="Book Antiqua" w:hAnsi="Book Antiqua"/>
                <w:lang w:eastAsia="zh-CN"/>
              </w:rPr>
              <w:t>ositive</w:t>
            </w:r>
          </w:p>
        </w:tc>
        <w:tc>
          <w:tcPr>
            <w:tcW w:w="851" w:type="dxa"/>
            <w:hideMark/>
          </w:tcPr>
          <w:p w14:paraId="3B7A8F84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&lt; 1%</w:t>
            </w:r>
          </w:p>
        </w:tc>
        <w:tc>
          <w:tcPr>
            <w:tcW w:w="850" w:type="dxa"/>
            <w:hideMark/>
          </w:tcPr>
          <w:p w14:paraId="67E08701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851" w:type="dxa"/>
            <w:hideMark/>
          </w:tcPr>
          <w:p w14:paraId="2BA81937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1129" w:type="dxa"/>
            <w:hideMark/>
          </w:tcPr>
          <w:p w14:paraId="6ADC2360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</w:tr>
      <w:tr w:rsidR="000252E6" w:rsidRPr="00AF2660" w14:paraId="5AA70C00" w14:textId="77777777" w:rsidTr="00C53174">
        <w:trPr>
          <w:trHeight w:val="330"/>
        </w:trPr>
        <w:tc>
          <w:tcPr>
            <w:tcW w:w="736" w:type="dxa"/>
            <w:hideMark/>
          </w:tcPr>
          <w:p w14:paraId="0DD0A989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16</w:t>
            </w:r>
          </w:p>
        </w:tc>
        <w:tc>
          <w:tcPr>
            <w:tcW w:w="657" w:type="dxa"/>
            <w:hideMark/>
          </w:tcPr>
          <w:p w14:paraId="1904B228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36</w:t>
            </w:r>
          </w:p>
        </w:tc>
        <w:tc>
          <w:tcPr>
            <w:tcW w:w="1043" w:type="dxa"/>
            <w:hideMark/>
          </w:tcPr>
          <w:p w14:paraId="643363A6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Male</w:t>
            </w:r>
          </w:p>
        </w:tc>
        <w:tc>
          <w:tcPr>
            <w:tcW w:w="1358" w:type="dxa"/>
            <w:hideMark/>
          </w:tcPr>
          <w:p w14:paraId="2282BD36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proofErr w:type="spellStart"/>
            <w:r w:rsidRPr="00AF2660">
              <w:rPr>
                <w:rFonts w:ascii="Book Antiqua" w:hAnsi="Book Antiqua"/>
                <w:lang w:eastAsia="zh-CN"/>
              </w:rPr>
              <w:t>Ganglioneuroma</w:t>
            </w:r>
            <w:proofErr w:type="spellEnd"/>
          </w:p>
        </w:tc>
        <w:tc>
          <w:tcPr>
            <w:tcW w:w="1701" w:type="dxa"/>
            <w:hideMark/>
          </w:tcPr>
          <w:p w14:paraId="0CA1754C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Sigmoid colon</w:t>
            </w:r>
          </w:p>
        </w:tc>
        <w:tc>
          <w:tcPr>
            <w:tcW w:w="850" w:type="dxa"/>
            <w:hideMark/>
          </w:tcPr>
          <w:p w14:paraId="291D8C53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Positive</w:t>
            </w:r>
          </w:p>
        </w:tc>
        <w:tc>
          <w:tcPr>
            <w:tcW w:w="993" w:type="dxa"/>
            <w:hideMark/>
          </w:tcPr>
          <w:p w14:paraId="6D9D09F7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1134" w:type="dxa"/>
            <w:hideMark/>
          </w:tcPr>
          <w:p w14:paraId="3C944350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 xml:space="preserve">Focal </w:t>
            </w:r>
            <w:r w:rsidRPr="00AF2660">
              <w:rPr>
                <w:rFonts w:ascii="Book Antiqua" w:hAnsi="Book Antiqua" w:hint="eastAsia"/>
                <w:lang w:eastAsia="zh-CN"/>
              </w:rPr>
              <w:t>p</w:t>
            </w:r>
            <w:r w:rsidRPr="00AF2660">
              <w:rPr>
                <w:rFonts w:ascii="Book Antiqua" w:hAnsi="Book Antiqua"/>
                <w:lang w:eastAsia="zh-CN"/>
              </w:rPr>
              <w:t>ositive</w:t>
            </w:r>
          </w:p>
        </w:tc>
        <w:tc>
          <w:tcPr>
            <w:tcW w:w="1275" w:type="dxa"/>
            <w:hideMark/>
          </w:tcPr>
          <w:p w14:paraId="1EE73433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851" w:type="dxa"/>
            <w:hideMark/>
          </w:tcPr>
          <w:p w14:paraId="26CA3DBA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&lt; 1%</w:t>
            </w:r>
          </w:p>
        </w:tc>
        <w:tc>
          <w:tcPr>
            <w:tcW w:w="850" w:type="dxa"/>
            <w:hideMark/>
          </w:tcPr>
          <w:p w14:paraId="37AEE110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 xml:space="preserve">Focal </w:t>
            </w:r>
            <w:r w:rsidRPr="00AF2660">
              <w:rPr>
                <w:rFonts w:ascii="Book Antiqua" w:hAnsi="Book Antiqua" w:hint="eastAsia"/>
                <w:lang w:eastAsia="zh-CN"/>
              </w:rPr>
              <w:t>p</w:t>
            </w:r>
            <w:r w:rsidRPr="00AF2660">
              <w:rPr>
                <w:rFonts w:ascii="Book Antiqua" w:hAnsi="Book Antiqua"/>
                <w:lang w:eastAsia="zh-CN"/>
              </w:rPr>
              <w:t>ositive</w:t>
            </w:r>
          </w:p>
        </w:tc>
        <w:tc>
          <w:tcPr>
            <w:tcW w:w="851" w:type="dxa"/>
            <w:hideMark/>
          </w:tcPr>
          <w:p w14:paraId="4AFCEA25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1129" w:type="dxa"/>
            <w:hideMark/>
          </w:tcPr>
          <w:p w14:paraId="63AF6448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</w:tr>
      <w:tr w:rsidR="000252E6" w:rsidRPr="00AF2660" w14:paraId="6E14A7B4" w14:textId="77777777" w:rsidTr="00C53174">
        <w:trPr>
          <w:trHeight w:val="330"/>
        </w:trPr>
        <w:tc>
          <w:tcPr>
            <w:tcW w:w="736" w:type="dxa"/>
            <w:hideMark/>
          </w:tcPr>
          <w:p w14:paraId="558440C7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17</w:t>
            </w:r>
          </w:p>
        </w:tc>
        <w:tc>
          <w:tcPr>
            <w:tcW w:w="657" w:type="dxa"/>
            <w:hideMark/>
          </w:tcPr>
          <w:p w14:paraId="4DB5F7E5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35</w:t>
            </w:r>
          </w:p>
        </w:tc>
        <w:tc>
          <w:tcPr>
            <w:tcW w:w="1043" w:type="dxa"/>
            <w:hideMark/>
          </w:tcPr>
          <w:p w14:paraId="58F3F1B8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Female</w:t>
            </w:r>
          </w:p>
        </w:tc>
        <w:tc>
          <w:tcPr>
            <w:tcW w:w="1358" w:type="dxa"/>
            <w:hideMark/>
          </w:tcPr>
          <w:p w14:paraId="218CFE68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Neurofibromatosis</w:t>
            </w:r>
          </w:p>
        </w:tc>
        <w:tc>
          <w:tcPr>
            <w:tcW w:w="1701" w:type="dxa"/>
            <w:hideMark/>
          </w:tcPr>
          <w:p w14:paraId="39089819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Sigmoid colon</w:t>
            </w:r>
          </w:p>
        </w:tc>
        <w:tc>
          <w:tcPr>
            <w:tcW w:w="850" w:type="dxa"/>
            <w:hideMark/>
          </w:tcPr>
          <w:p w14:paraId="19BFD964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Positive</w:t>
            </w:r>
          </w:p>
        </w:tc>
        <w:tc>
          <w:tcPr>
            <w:tcW w:w="993" w:type="dxa"/>
            <w:hideMark/>
          </w:tcPr>
          <w:p w14:paraId="700390CA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1134" w:type="dxa"/>
            <w:hideMark/>
          </w:tcPr>
          <w:p w14:paraId="53D68FD1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1275" w:type="dxa"/>
            <w:hideMark/>
          </w:tcPr>
          <w:p w14:paraId="69581745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851" w:type="dxa"/>
            <w:hideMark/>
          </w:tcPr>
          <w:p w14:paraId="7381A3CE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&lt; 1%</w:t>
            </w:r>
          </w:p>
        </w:tc>
        <w:tc>
          <w:tcPr>
            <w:tcW w:w="850" w:type="dxa"/>
            <w:hideMark/>
          </w:tcPr>
          <w:p w14:paraId="4F760BB3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851" w:type="dxa"/>
            <w:hideMark/>
          </w:tcPr>
          <w:p w14:paraId="7EABA139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1129" w:type="dxa"/>
            <w:hideMark/>
          </w:tcPr>
          <w:p w14:paraId="195507B0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</w:tr>
      <w:tr w:rsidR="000252E6" w:rsidRPr="00AF2660" w14:paraId="3195E5A8" w14:textId="77777777" w:rsidTr="00C53174">
        <w:trPr>
          <w:trHeight w:val="615"/>
        </w:trPr>
        <w:tc>
          <w:tcPr>
            <w:tcW w:w="736" w:type="dxa"/>
            <w:hideMark/>
          </w:tcPr>
          <w:p w14:paraId="29728A25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18</w:t>
            </w:r>
          </w:p>
        </w:tc>
        <w:tc>
          <w:tcPr>
            <w:tcW w:w="657" w:type="dxa"/>
            <w:hideMark/>
          </w:tcPr>
          <w:p w14:paraId="2A2A7AB2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79</w:t>
            </w:r>
          </w:p>
        </w:tc>
        <w:tc>
          <w:tcPr>
            <w:tcW w:w="1043" w:type="dxa"/>
            <w:hideMark/>
          </w:tcPr>
          <w:p w14:paraId="3AB1BC8E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Female</w:t>
            </w:r>
          </w:p>
        </w:tc>
        <w:tc>
          <w:tcPr>
            <w:tcW w:w="1358" w:type="dxa"/>
            <w:hideMark/>
          </w:tcPr>
          <w:p w14:paraId="4F9B6EC6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Mucosal Schwann cell hamartoma</w:t>
            </w:r>
          </w:p>
        </w:tc>
        <w:tc>
          <w:tcPr>
            <w:tcW w:w="1701" w:type="dxa"/>
            <w:hideMark/>
          </w:tcPr>
          <w:p w14:paraId="18F57DF2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Sigmoid colon</w:t>
            </w:r>
          </w:p>
        </w:tc>
        <w:tc>
          <w:tcPr>
            <w:tcW w:w="850" w:type="dxa"/>
            <w:hideMark/>
          </w:tcPr>
          <w:p w14:paraId="1CED627E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Positive</w:t>
            </w:r>
          </w:p>
        </w:tc>
        <w:tc>
          <w:tcPr>
            <w:tcW w:w="993" w:type="dxa"/>
            <w:hideMark/>
          </w:tcPr>
          <w:p w14:paraId="59E82A61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1134" w:type="dxa"/>
            <w:hideMark/>
          </w:tcPr>
          <w:p w14:paraId="3AAEA454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1275" w:type="dxa"/>
            <w:hideMark/>
          </w:tcPr>
          <w:p w14:paraId="58E3033B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851" w:type="dxa"/>
            <w:hideMark/>
          </w:tcPr>
          <w:p w14:paraId="17FFCAAC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&lt; 1%</w:t>
            </w:r>
          </w:p>
        </w:tc>
        <w:tc>
          <w:tcPr>
            <w:tcW w:w="850" w:type="dxa"/>
            <w:hideMark/>
          </w:tcPr>
          <w:p w14:paraId="4B0EF2F6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851" w:type="dxa"/>
            <w:hideMark/>
          </w:tcPr>
          <w:p w14:paraId="178BB657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1129" w:type="dxa"/>
            <w:hideMark/>
          </w:tcPr>
          <w:p w14:paraId="65DEDB74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</w:tr>
      <w:tr w:rsidR="000252E6" w:rsidRPr="00AF2660" w14:paraId="4ADF7687" w14:textId="77777777" w:rsidTr="00C53174">
        <w:trPr>
          <w:trHeight w:val="600"/>
        </w:trPr>
        <w:tc>
          <w:tcPr>
            <w:tcW w:w="736" w:type="dxa"/>
            <w:hideMark/>
          </w:tcPr>
          <w:p w14:paraId="5E9822D0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19</w:t>
            </w:r>
          </w:p>
        </w:tc>
        <w:tc>
          <w:tcPr>
            <w:tcW w:w="657" w:type="dxa"/>
            <w:hideMark/>
          </w:tcPr>
          <w:p w14:paraId="0D7C7C07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86</w:t>
            </w:r>
          </w:p>
        </w:tc>
        <w:tc>
          <w:tcPr>
            <w:tcW w:w="1043" w:type="dxa"/>
            <w:hideMark/>
          </w:tcPr>
          <w:p w14:paraId="7BAED2AF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Female</w:t>
            </w:r>
          </w:p>
        </w:tc>
        <w:tc>
          <w:tcPr>
            <w:tcW w:w="1358" w:type="dxa"/>
            <w:hideMark/>
          </w:tcPr>
          <w:p w14:paraId="7CD581FA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Malignant peripheral nerve sheath tumor</w:t>
            </w:r>
          </w:p>
        </w:tc>
        <w:tc>
          <w:tcPr>
            <w:tcW w:w="1701" w:type="dxa"/>
            <w:hideMark/>
          </w:tcPr>
          <w:p w14:paraId="25E83E25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Stomach</w:t>
            </w:r>
          </w:p>
        </w:tc>
        <w:tc>
          <w:tcPr>
            <w:tcW w:w="850" w:type="dxa"/>
            <w:hideMark/>
          </w:tcPr>
          <w:p w14:paraId="59A4E1B0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 xml:space="preserve">Focal </w:t>
            </w:r>
            <w:r w:rsidRPr="00AF2660">
              <w:rPr>
                <w:rFonts w:ascii="Book Antiqua" w:hAnsi="Book Antiqua" w:hint="eastAsia"/>
                <w:lang w:eastAsia="zh-CN"/>
              </w:rPr>
              <w:t>p</w:t>
            </w:r>
            <w:r w:rsidRPr="00AF2660">
              <w:rPr>
                <w:rFonts w:ascii="Book Antiqua" w:hAnsi="Book Antiqua"/>
                <w:lang w:eastAsia="zh-CN"/>
              </w:rPr>
              <w:t>ositive</w:t>
            </w:r>
          </w:p>
        </w:tc>
        <w:tc>
          <w:tcPr>
            <w:tcW w:w="993" w:type="dxa"/>
            <w:hideMark/>
          </w:tcPr>
          <w:p w14:paraId="25730B62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1134" w:type="dxa"/>
            <w:hideMark/>
          </w:tcPr>
          <w:p w14:paraId="49887E66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1275" w:type="dxa"/>
            <w:hideMark/>
          </w:tcPr>
          <w:p w14:paraId="1465FA0E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851" w:type="dxa"/>
            <w:hideMark/>
          </w:tcPr>
          <w:p w14:paraId="2736AD40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30%</w:t>
            </w:r>
          </w:p>
        </w:tc>
        <w:tc>
          <w:tcPr>
            <w:tcW w:w="850" w:type="dxa"/>
            <w:hideMark/>
          </w:tcPr>
          <w:p w14:paraId="77A132A2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 xml:space="preserve">Focal </w:t>
            </w:r>
            <w:r w:rsidRPr="00AF2660">
              <w:rPr>
                <w:rFonts w:ascii="Book Antiqua" w:hAnsi="Book Antiqua" w:hint="eastAsia"/>
                <w:lang w:eastAsia="zh-CN"/>
              </w:rPr>
              <w:t>p</w:t>
            </w:r>
            <w:r w:rsidRPr="00AF2660">
              <w:rPr>
                <w:rFonts w:ascii="Book Antiqua" w:hAnsi="Book Antiqua"/>
                <w:lang w:eastAsia="zh-CN"/>
              </w:rPr>
              <w:t>ositive</w:t>
            </w:r>
          </w:p>
        </w:tc>
        <w:tc>
          <w:tcPr>
            <w:tcW w:w="851" w:type="dxa"/>
            <w:hideMark/>
          </w:tcPr>
          <w:p w14:paraId="7E206E81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1129" w:type="dxa"/>
            <w:hideMark/>
          </w:tcPr>
          <w:p w14:paraId="3D3C3C3B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</w:tr>
    </w:tbl>
    <w:p w14:paraId="7E7F7427" w14:textId="50465738" w:rsidR="00B172FE" w:rsidRDefault="000252E6" w:rsidP="00015451">
      <w:pPr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AF2660">
        <w:rPr>
          <w:rFonts w:ascii="Book Antiqua" w:hAnsi="Book Antiqua"/>
          <w:lang w:eastAsia="zh-CN"/>
        </w:rPr>
        <w:fldChar w:fldCharType="end"/>
      </w:r>
      <w:r w:rsidR="001E624A" w:rsidRPr="00AF2660">
        <w:rPr>
          <w:rFonts w:ascii="Book Antiqua" w:eastAsia="Book Antiqua" w:hAnsi="Book Antiqua" w:cs="Book Antiqua"/>
          <w:color w:val="000000"/>
        </w:rPr>
        <w:t xml:space="preserve"> EMA: Epithelial membrane antigen; NFP: Neurofilament protein; SMA: Smooth muscle actin.</w:t>
      </w:r>
    </w:p>
    <w:p w14:paraId="358CEBD7" w14:textId="77777777" w:rsidR="00B172FE" w:rsidRDefault="00B172FE">
      <w:pPr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br w:type="page"/>
      </w:r>
    </w:p>
    <w:p w14:paraId="3A78D0EE" w14:textId="52BF09D5" w:rsidR="00B172FE" w:rsidRDefault="00B172FE" w:rsidP="00B172FE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2BCCC6C3" wp14:editId="58912180">
            <wp:extent cx="2496820" cy="1442085"/>
            <wp:effectExtent l="0" t="0" r="0" b="5715"/>
            <wp:docPr id="4" name="图片 4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log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144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40863" w14:textId="77777777" w:rsidR="00B172FE" w:rsidRDefault="00B172FE" w:rsidP="00B172FE">
      <w:pPr>
        <w:jc w:val="center"/>
        <w:rPr>
          <w:rFonts w:ascii="Book Antiqua" w:hAnsi="Book Antiqua"/>
        </w:rPr>
      </w:pPr>
    </w:p>
    <w:p w14:paraId="77F29434" w14:textId="77777777" w:rsidR="00B172FE" w:rsidRDefault="00B172FE" w:rsidP="00B172FE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302C91B7" w14:textId="77777777" w:rsidR="00B172FE" w:rsidRDefault="00B172FE" w:rsidP="00B172FE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38DEF8DD" w14:textId="77777777" w:rsidR="00B172FE" w:rsidRDefault="00B172FE" w:rsidP="00B172FE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5CFE18E4" w14:textId="77777777" w:rsidR="00B172FE" w:rsidRDefault="00B172FE" w:rsidP="00B172FE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1B0DBE2B" w14:textId="77777777" w:rsidR="00B172FE" w:rsidRDefault="00B172FE" w:rsidP="00B172FE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79453B34" w14:textId="77777777" w:rsidR="00B172FE" w:rsidRDefault="00B172FE" w:rsidP="00B172FE">
      <w:pPr>
        <w:jc w:val="center"/>
        <w:rPr>
          <w:rFonts w:ascii="Book Antiqua" w:hAnsi="Book Antiqua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6FFD33F2" w14:textId="77777777" w:rsidR="00B172FE" w:rsidRDefault="00B172FE" w:rsidP="00B172FE">
      <w:pPr>
        <w:jc w:val="center"/>
        <w:rPr>
          <w:rFonts w:ascii="Book Antiqua" w:hAnsi="Book Antiqua"/>
        </w:rPr>
      </w:pPr>
    </w:p>
    <w:p w14:paraId="5FBEC712" w14:textId="77777777" w:rsidR="00B172FE" w:rsidRDefault="00B172FE" w:rsidP="00B172FE">
      <w:pPr>
        <w:jc w:val="center"/>
        <w:rPr>
          <w:rFonts w:ascii="Book Antiqua" w:hAnsi="Book Antiqua"/>
        </w:rPr>
      </w:pPr>
    </w:p>
    <w:p w14:paraId="34E7D6A1" w14:textId="77777777" w:rsidR="00B172FE" w:rsidRDefault="00B172FE" w:rsidP="00B172FE">
      <w:pPr>
        <w:jc w:val="center"/>
        <w:rPr>
          <w:rFonts w:ascii="Book Antiqua" w:hAnsi="Book Antiqua"/>
        </w:rPr>
      </w:pPr>
    </w:p>
    <w:p w14:paraId="3D21B734" w14:textId="1EBA4C97" w:rsidR="00B172FE" w:rsidRDefault="00B172FE" w:rsidP="00B172FE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69F1E8A0" wp14:editId="2662288C">
            <wp:extent cx="1447800" cy="1442085"/>
            <wp:effectExtent l="0" t="0" r="0" b="5715"/>
            <wp:docPr id="3" name="图片 3" descr="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二维码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E2220" w14:textId="77777777" w:rsidR="00B172FE" w:rsidRDefault="00B172FE" w:rsidP="00B172FE">
      <w:pPr>
        <w:jc w:val="center"/>
        <w:rPr>
          <w:rFonts w:ascii="Book Antiqua" w:hAnsi="Book Antiqua"/>
        </w:rPr>
      </w:pPr>
    </w:p>
    <w:p w14:paraId="6EF01677" w14:textId="77777777" w:rsidR="00B172FE" w:rsidRDefault="00B172FE" w:rsidP="00B172FE">
      <w:pPr>
        <w:jc w:val="center"/>
        <w:rPr>
          <w:rFonts w:ascii="Book Antiqua" w:hAnsi="Book Antiqua"/>
        </w:rPr>
      </w:pPr>
    </w:p>
    <w:p w14:paraId="75957005" w14:textId="77777777" w:rsidR="00B172FE" w:rsidRDefault="00B172FE" w:rsidP="00B172FE">
      <w:pPr>
        <w:jc w:val="right"/>
        <w:rPr>
          <w:rFonts w:ascii="Book Antiqua" w:hAnsi="Book Antiqua"/>
          <w:color w:val="000000" w:themeColor="text1"/>
        </w:rPr>
      </w:pPr>
    </w:p>
    <w:p w14:paraId="00F766A8" w14:textId="77777777" w:rsidR="00B172FE" w:rsidRDefault="00B172FE" w:rsidP="00B172FE">
      <w:pPr>
        <w:jc w:val="center"/>
        <w:rPr>
          <w:rFonts w:ascii="Book Antiqua" w:hAnsi="Book Antiqua"/>
          <w:color w:val="000000" w:themeColor="text1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2021 </w:t>
      </w:r>
      <w:proofErr w:type="spellStart"/>
      <w:r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>
        <w:rPr>
          <w:rFonts w:ascii="Book Antiqua" w:hAnsi="Book Antiqua"/>
          <w:color w:val="000000" w:themeColor="text1"/>
        </w:rPr>
        <w:fldChar w:fldCharType="begin"/>
      </w:r>
      <w:r>
        <w:rPr>
          <w:rFonts w:ascii="Book Antiqua" w:hAnsi="Book Antiqua"/>
          <w:color w:val="000000" w:themeColor="text1"/>
        </w:rPr>
        <w:instrText xml:space="preserve"> ADDIN EN.REFLIST </w:instrText>
      </w:r>
      <w:r>
        <w:rPr>
          <w:rFonts w:ascii="Book Antiqua" w:hAnsi="Book Antiqua"/>
          <w:color w:val="000000" w:themeColor="text1"/>
        </w:rPr>
        <w:fldChar w:fldCharType="end"/>
      </w:r>
    </w:p>
    <w:p w14:paraId="2E29F1A8" w14:textId="77777777" w:rsidR="00B172FE" w:rsidRDefault="00B172FE" w:rsidP="00B172FE">
      <w:pPr>
        <w:snapToGrid w:val="0"/>
        <w:spacing w:line="360" w:lineRule="auto"/>
        <w:rPr>
          <w:rFonts w:asciiTheme="minorEastAsia" w:hAnsiTheme="minorEastAsia"/>
          <w:b/>
        </w:rPr>
      </w:pPr>
      <w:bookmarkStart w:id="122" w:name="_GoBack"/>
      <w:bookmarkEnd w:id="122"/>
    </w:p>
    <w:sectPr w:rsidR="00B172FE" w:rsidSect="001E624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3D67FB" w14:textId="77777777" w:rsidR="00E336B3" w:rsidRDefault="00E336B3" w:rsidP="004C2795">
      <w:r>
        <w:separator/>
      </w:r>
    </w:p>
  </w:endnote>
  <w:endnote w:type="continuationSeparator" w:id="0">
    <w:p w14:paraId="2A5F939B" w14:textId="77777777" w:rsidR="00E336B3" w:rsidRDefault="00E336B3" w:rsidP="004C2795">
      <w:r>
        <w:continuationSeparator/>
      </w:r>
    </w:p>
  </w:endnote>
  <w:endnote w:type="continuationNotice" w:id="1">
    <w:p w14:paraId="53DC90CB" w14:textId="77777777" w:rsidR="00E336B3" w:rsidRDefault="00E336B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">
    <w:altName w:val="﷽﷽﷽﷽﷽﷽﷽﷽w Roman"/>
    <w:charset w:val="00"/>
    <w:family w:val="roman"/>
    <w:pitch w:val="default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8"/>
      </w:rPr>
      <w:id w:val="697664656"/>
      <w:docPartObj>
        <w:docPartGallery w:val="Page Numbers (Bottom of Page)"/>
        <w:docPartUnique/>
      </w:docPartObj>
    </w:sdtPr>
    <w:sdtContent>
      <w:p w14:paraId="4DC37909" w14:textId="2E83E3E6" w:rsidR="00BE775E" w:rsidRDefault="00BE775E" w:rsidP="00D101EC">
        <w:pPr>
          <w:pStyle w:val="a7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end"/>
        </w:r>
      </w:p>
    </w:sdtContent>
  </w:sdt>
  <w:p w14:paraId="3D890CF9" w14:textId="77777777" w:rsidR="00BE775E" w:rsidRDefault="00BE775E" w:rsidP="00015451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88676133"/>
      <w:docPartObj>
        <w:docPartGallery w:val="Page Numbers (Bottom of Page)"/>
        <w:docPartUnique/>
      </w:docPartObj>
    </w:sdtPr>
    <w:sdtContent>
      <w:sdt>
        <w:sdtPr>
          <w:id w:val="860082579"/>
          <w:docPartObj>
            <w:docPartGallery w:val="Page Numbers (Top of Page)"/>
            <w:docPartUnique/>
          </w:docPartObj>
        </w:sdtPr>
        <w:sdtContent>
          <w:p w14:paraId="347980DA" w14:textId="1FFC4152" w:rsidR="00BE775E" w:rsidRDefault="00BE775E">
            <w:pPr>
              <w:pStyle w:val="a7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B172FE">
              <w:rPr>
                <w:b/>
                <w:bCs/>
                <w:noProof/>
              </w:rPr>
              <w:t>26</w:t>
            </w:r>
            <w:r>
              <w:rPr>
                <w:b/>
                <w:bCs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B172FE">
              <w:rPr>
                <w:b/>
                <w:bCs/>
                <w:noProof/>
              </w:rPr>
              <w:t>26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5D2C0A54" w14:textId="77777777" w:rsidR="00BE775E" w:rsidRDefault="00BE775E" w:rsidP="00015451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FFB436" w14:textId="77777777" w:rsidR="00E336B3" w:rsidRDefault="00E336B3" w:rsidP="004C2795">
      <w:r>
        <w:separator/>
      </w:r>
    </w:p>
  </w:footnote>
  <w:footnote w:type="continuationSeparator" w:id="0">
    <w:p w14:paraId="74252FCB" w14:textId="77777777" w:rsidR="00E336B3" w:rsidRDefault="00E336B3" w:rsidP="004C2795">
      <w:r>
        <w:continuationSeparator/>
      </w:r>
    </w:p>
  </w:footnote>
  <w:footnote w:type="continuationNotice" w:id="1">
    <w:p w14:paraId="1F11E0CE" w14:textId="77777777" w:rsidR="00E336B3" w:rsidRDefault="00E336B3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World J Gastroenterologyy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2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stwtx5expdss9beewpy5pss30xv5zwr9vdxa&quot;&gt;ANT library&lt;record-ids&gt;&lt;item&gt;1&lt;/item&gt;&lt;item&gt;2&lt;/item&gt;&lt;item&gt;3&lt;/item&gt;&lt;item&gt;4&lt;/item&gt;&lt;item&gt;5&lt;/item&gt;&lt;item&gt;6&lt;/item&gt;&lt;item&gt;7&lt;/item&gt;&lt;item&gt;8&lt;/item&gt;&lt;item&gt;9&lt;/item&gt;&lt;item&gt;10&lt;/item&gt;&lt;item&gt;11&lt;/item&gt;&lt;item&gt;12&lt;/item&gt;&lt;item&gt;13&lt;/item&gt;&lt;item&gt;14&lt;/item&gt;&lt;item&gt;15&lt;/item&gt;&lt;item&gt;16&lt;/item&gt;&lt;item&gt;17&lt;/item&gt;&lt;item&gt;18&lt;/item&gt;&lt;item&gt;19&lt;/item&gt;&lt;/record-ids&gt;&lt;/item&gt;&lt;/Libraries&gt;"/>
  </w:docVars>
  <w:rsids>
    <w:rsidRoot w:val="00A77B3E"/>
    <w:rsid w:val="000007BD"/>
    <w:rsid w:val="0001082F"/>
    <w:rsid w:val="000142D0"/>
    <w:rsid w:val="00015451"/>
    <w:rsid w:val="00020B8D"/>
    <w:rsid w:val="000252E6"/>
    <w:rsid w:val="000318A2"/>
    <w:rsid w:val="000341C7"/>
    <w:rsid w:val="00042E68"/>
    <w:rsid w:val="00053601"/>
    <w:rsid w:val="00057357"/>
    <w:rsid w:val="00061E92"/>
    <w:rsid w:val="0007774B"/>
    <w:rsid w:val="0008270D"/>
    <w:rsid w:val="00090D30"/>
    <w:rsid w:val="00097AE5"/>
    <w:rsid w:val="000A02D8"/>
    <w:rsid w:val="000A2692"/>
    <w:rsid w:val="000A64B6"/>
    <w:rsid w:val="000B03FD"/>
    <w:rsid w:val="000B20C3"/>
    <w:rsid w:val="000B37F5"/>
    <w:rsid w:val="000C3D55"/>
    <w:rsid w:val="000D1FE1"/>
    <w:rsid w:val="000D29FC"/>
    <w:rsid w:val="000E35EB"/>
    <w:rsid w:val="000F5E42"/>
    <w:rsid w:val="00125286"/>
    <w:rsid w:val="00161B3A"/>
    <w:rsid w:val="00170217"/>
    <w:rsid w:val="0017149F"/>
    <w:rsid w:val="00171F97"/>
    <w:rsid w:val="00185868"/>
    <w:rsid w:val="0019420A"/>
    <w:rsid w:val="001B120E"/>
    <w:rsid w:val="001B1DEF"/>
    <w:rsid w:val="001E0EE5"/>
    <w:rsid w:val="001E624A"/>
    <w:rsid w:val="001F31A5"/>
    <w:rsid w:val="002368E8"/>
    <w:rsid w:val="00253560"/>
    <w:rsid w:val="002700B4"/>
    <w:rsid w:val="002703AF"/>
    <w:rsid w:val="00292A72"/>
    <w:rsid w:val="002E18A5"/>
    <w:rsid w:val="002E4961"/>
    <w:rsid w:val="002F7382"/>
    <w:rsid w:val="0030434F"/>
    <w:rsid w:val="003060DF"/>
    <w:rsid w:val="0031453D"/>
    <w:rsid w:val="00326830"/>
    <w:rsid w:val="003A1DA1"/>
    <w:rsid w:val="003B43E8"/>
    <w:rsid w:val="003C7828"/>
    <w:rsid w:val="004014C9"/>
    <w:rsid w:val="00403550"/>
    <w:rsid w:val="00403A13"/>
    <w:rsid w:val="00403D62"/>
    <w:rsid w:val="00414E0F"/>
    <w:rsid w:val="00444630"/>
    <w:rsid w:val="004455E2"/>
    <w:rsid w:val="004A343C"/>
    <w:rsid w:val="004B4D0B"/>
    <w:rsid w:val="004C1BF1"/>
    <w:rsid w:val="004C2795"/>
    <w:rsid w:val="004D0095"/>
    <w:rsid w:val="004E67D7"/>
    <w:rsid w:val="004E772F"/>
    <w:rsid w:val="004F14E2"/>
    <w:rsid w:val="0053414D"/>
    <w:rsid w:val="00536CCA"/>
    <w:rsid w:val="00541011"/>
    <w:rsid w:val="00563C8E"/>
    <w:rsid w:val="00567B89"/>
    <w:rsid w:val="00581F36"/>
    <w:rsid w:val="00594EF7"/>
    <w:rsid w:val="0059529F"/>
    <w:rsid w:val="0059686A"/>
    <w:rsid w:val="005C1580"/>
    <w:rsid w:val="005D2EE5"/>
    <w:rsid w:val="005F20D0"/>
    <w:rsid w:val="00606E8F"/>
    <w:rsid w:val="00614ECC"/>
    <w:rsid w:val="00632BAE"/>
    <w:rsid w:val="00656345"/>
    <w:rsid w:val="00665C39"/>
    <w:rsid w:val="00667213"/>
    <w:rsid w:val="00671096"/>
    <w:rsid w:val="00684444"/>
    <w:rsid w:val="0069548E"/>
    <w:rsid w:val="006E6A32"/>
    <w:rsid w:val="006F7D72"/>
    <w:rsid w:val="0074506A"/>
    <w:rsid w:val="00745BE0"/>
    <w:rsid w:val="0074639E"/>
    <w:rsid w:val="007522CD"/>
    <w:rsid w:val="00762832"/>
    <w:rsid w:val="0076715B"/>
    <w:rsid w:val="007676D0"/>
    <w:rsid w:val="007A5972"/>
    <w:rsid w:val="007A6947"/>
    <w:rsid w:val="007A7087"/>
    <w:rsid w:val="007A7364"/>
    <w:rsid w:val="007C1AFF"/>
    <w:rsid w:val="007F78AE"/>
    <w:rsid w:val="00805B41"/>
    <w:rsid w:val="00812406"/>
    <w:rsid w:val="00812D50"/>
    <w:rsid w:val="0081694D"/>
    <w:rsid w:val="00840103"/>
    <w:rsid w:val="00846B84"/>
    <w:rsid w:val="0086146B"/>
    <w:rsid w:val="008660E0"/>
    <w:rsid w:val="008850AE"/>
    <w:rsid w:val="008857ED"/>
    <w:rsid w:val="008A7E15"/>
    <w:rsid w:val="008B1479"/>
    <w:rsid w:val="008C4772"/>
    <w:rsid w:val="008D60AF"/>
    <w:rsid w:val="008E6C86"/>
    <w:rsid w:val="00900759"/>
    <w:rsid w:val="00903810"/>
    <w:rsid w:val="009130BE"/>
    <w:rsid w:val="00921363"/>
    <w:rsid w:val="00921AB1"/>
    <w:rsid w:val="0094370F"/>
    <w:rsid w:val="00946CD8"/>
    <w:rsid w:val="00982938"/>
    <w:rsid w:val="009843C3"/>
    <w:rsid w:val="00986A83"/>
    <w:rsid w:val="009A7FCA"/>
    <w:rsid w:val="009C593B"/>
    <w:rsid w:val="009C5A7C"/>
    <w:rsid w:val="009D2B7E"/>
    <w:rsid w:val="009D356F"/>
    <w:rsid w:val="009D4A74"/>
    <w:rsid w:val="009E43E5"/>
    <w:rsid w:val="009F4B77"/>
    <w:rsid w:val="00A0066F"/>
    <w:rsid w:val="00A016BA"/>
    <w:rsid w:val="00A0679E"/>
    <w:rsid w:val="00A130DA"/>
    <w:rsid w:val="00A144C4"/>
    <w:rsid w:val="00A52BFD"/>
    <w:rsid w:val="00A6158E"/>
    <w:rsid w:val="00A72CFB"/>
    <w:rsid w:val="00A77B3E"/>
    <w:rsid w:val="00A8249C"/>
    <w:rsid w:val="00AA3454"/>
    <w:rsid w:val="00AC6B64"/>
    <w:rsid w:val="00AF176E"/>
    <w:rsid w:val="00AF2660"/>
    <w:rsid w:val="00AF7DD3"/>
    <w:rsid w:val="00B030DE"/>
    <w:rsid w:val="00B172FE"/>
    <w:rsid w:val="00B3113E"/>
    <w:rsid w:val="00B31E9F"/>
    <w:rsid w:val="00B3206D"/>
    <w:rsid w:val="00B4180A"/>
    <w:rsid w:val="00B5405E"/>
    <w:rsid w:val="00B92149"/>
    <w:rsid w:val="00B945E1"/>
    <w:rsid w:val="00BC07F1"/>
    <w:rsid w:val="00BC57B5"/>
    <w:rsid w:val="00BD004C"/>
    <w:rsid w:val="00BE775E"/>
    <w:rsid w:val="00BF4CD4"/>
    <w:rsid w:val="00C206E4"/>
    <w:rsid w:val="00C254C1"/>
    <w:rsid w:val="00C328C1"/>
    <w:rsid w:val="00C366B5"/>
    <w:rsid w:val="00C46AFD"/>
    <w:rsid w:val="00C471C5"/>
    <w:rsid w:val="00C53174"/>
    <w:rsid w:val="00C610BE"/>
    <w:rsid w:val="00C61959"/>
    <w:rsid w:val="00C72EA1"/>
    <w:rsid w:val="00C8779D"/>
    <w:rsid w:val="00CA2A55"/>
    <w:rsid w:val="00CA725E"/>
    <w:rsid w:val="00CE30CF"/>
    <w:rsid w:val="00D05F3A"/>
    <w:rsid w:val="00D101EC"/>
    <w:rsid w:val="00D159F8"/>
    <w:rsid w:val="00D3672C"/>
    <w:rsid w:val="00D36F00"/>
    <w:rsid w:val="00D506ED"/>
    <w:rsid w:val="00D5087D"/>
    <w:rsid w:val="00D62F8F"/>
    <w:rsid w:val="00D84408"/>
    <w:rsid w:val="00DA4ADF"/>
    <w:rsid w:val="00DC6579"/>
    <w:rsid w:val="00DC6BC5"/>
    <w:rsid w:val="00E0542B"/>
    <w:rsid w:val="00E05B4C"/>
    <w:rsid w:val="00E336B3"/>
    <w:rsid w:val="00E63BC0"/>
    <w:rsid w:val="00E9074F"/>
    <w:rsid w:val="00E90E2D"/>
    <w:rsid w:val="00ED5E11"/>
    <w:rsid w:val="00EF2D0E"/>
    <w:rsid w:val="00EF56C9"/>
    <w:rsid w:val="00F3460B"/>
    <w:rsid w:val="00F45107"/>
    <w:rsid w:val="00F510C5"/>
    <w:rsid w:val="00F85E9B"/>
    <w:rsid w:val="00F87019"/>
    <w:rsid w:val="00F90753"/>
    <w:rsid w:val="00FD2110"/>
    <w:rsid w:val="00FD2335"/>
    <w:rsid w:val="00FD280A"/>
    <w:rsid w:val="00FE75B5"/>
    <w:rsid w:val="00FF5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C7CFC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ndNoteBibliographyTitle">
    <w:name w:val="EndNote Bibliography Title"/>
    <w:basedOn w:val="a"/>
    <w:link w:val="EndNoteBibliographyTitleChar"/>
    <w:rsid w:val="00A0066F"/>
    <w:pPr>
      <w:jc w:val="center"/>
    </w:pPr>
  </w:style>
  <w:style w:type="character" w:customStyle="1" w:styleId="EndNoteBibliographyTitleChar">
    <w:name w:val="EndNote Bibliography Title Char"/>
    <w:basedOn w:val="a0"/>
    <w:link w:val="EndNoteBibliographyTitle"/>
    <w:rsid w:val="00A0066F"/>
    <w:rPr>
      <w:sz w:val="24"/>
      <w:szCs w:val="24"/>
    </w:rPr>
  </w:style>
  <w:style w:type="paragraph" w:customStyle="1" w:styleId="EndNoteBibliography">
    <w:name w:val="EndNote Bibliography"/>
    <w:basedOn w:val="a"/>
    <w:link w:val="EndNoteBibliographyChar"/>
    <w:rsid w:val="00A0066F"/>
    <w:pPr>
      <w:jc w:val="both"/>
    </w:pPr>
  </w:style>
  <w:style w:type="character" w:customStyle="1" w:styleId="EndNoteBibliographyChar">
    <w:name w:val="EndNote Bibliography Char"/>
    <w:basedOn w:val="a0"/>
    <w:link w:val="EndNoteBibliography"/>
    <w:rsid w:val="00A0066F"/>
    <w:rPr>
      <w:sz w:val="24"/>
      <w:szCs w:val="24"/>
    </w:rPr>
  </w:style>
  <w:style w:type="character" w:styleId="a3">
    <w:name w:val="annotation reference"/>
    <w:basedOn w:val="a0"/>
    <w:unhideWhenUsed/>
    <w:rsid w:val="00B030DE"/>
    <w:rPr>
      <w:sz w:val="16"/>
      <w:szCs w:val="16"/>
    </w:rPr>
  </w:style>
  <w:style w:type="paragraph" w:styleId="a4">
    <w:name w:val="annotation text"/>
    <w:basedOn w:val="a"/>
    <w:link w:val="Char"/>
    <w:unhideWhenUsed/>
    <w:qFormat/>
    <w:rsid w:val="00B030DE"/>
    <w:rPr>
      <w:sz w:val="20"/>
      <w:szCs w:val="20"/>
    </w:rPr>
  </w:style>
  <w:style w:type="character" w:customStyle="1" w:styleId="Char">
    <w:name w:val="批注文字 Char"/>
    <w:basedOn w:val="a0"/>
    <w:link w:val="a4"/>
    <w:qFormat/>
    <w:rsid w:val="00656345"/>
  </w:style>
  <w:style w:type="paragraph" w:styleId="a5">
    <w:name w:val="annotation subject"/>
    <w:basedOn w:val="a4"/>
    <w:next w:val="a4"/>
    <w:link w:val="Char0"/>
    <w:unhideWhenUsed/>
    <w:rsid w:val="00B030DE"/>
    <w:rPr>
      <w:b/>
      <w:bCs/>
    </w:rPr>
  </w:style>
  <w:style w:type="character" w:customStyle="1" w:styleId="Char0">
    <w:name w:val="批注主题 Char"/>
    <w:basedOn w:val="Char"/>
    <w:link w:val="a5"/>
    <w:rsid w:val="00656345"/>
    <w:rPr>
      <w:b/>
      <w:bCs/>
    </w:rPr>
  </w:style>
  <w:style w:type="paragraph" w:customStyle="1" w:styleId="Padro">
    <w:name w:val="Padrão"/>
    <w:rsid w:val="0065634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pt-BR"/>
    </w:rPr>
  </w:style>
  <w:style w:type="paragraph" w:customStyle="1" w:styleId="PadroB">
    <w:name w:val="Padrão B"/>
    <w:rsid w:val="0065634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u w:color="000000"/>
      <w:bdr w:val="nil"/>
      <w:lang w:eastAsia="pt-BR"/>
    </w:rPr>
  </w:style>
  <w:style w:type="paragraph" w:styleId="a6">
    <w:name w:val="Balloon Text"/>
    <w:basedOn w:val="a"/>
    <w:link w:val="Char1"/>
    <w:unhideWhenUsed/>
    <w:rsid w:val="00B030DE"/>
    <w:rPr>
      <w:rFonts w:ascii="Segoe UI" w:hAnsi="Segoe UI" w:cs="Segoe UI"/>
      <w:sz w:val="18"/>
      <w:szCs w:val="18"/>
    </w:rPr>
  </w:style>
  <w:style w:type="character" w:customStyle="1" w:styleId="Char1">
    <w:name w:val="批注框文本 Char"/>
    <w:basedOn w:val="a0"/>
    <w:link w:val="a6"/>
    <w:rsid w:val="009C5A7C"/>
    <w:rPr>
      <w:rFonts w:ascii="Segoe UI" w:hAnsi="Segoe UI" w:cs="Segoe UI"/>
      <w:sz w:val="18"/>
      <w:szCs w:val="18"/>
    </w:rPr>
  </w:style>
  <w:style w:type="paragraph" w:styleId="a7">
    <w:name w:val="footer"/>
    <w:basedOn w:val="a"/>
    <w:link w:val="Char2"/>
    <w:uiPriority w:val="99"/>
    <w:unhideWhenUsed/>
    <w:rsid w:val="00B030DE"/>
    <w:pPr>
      <w:tabs>
        <w:tab w:val="center" w:pos="4680"/>
        <w:tab w:val="right" w:pos="9360"/>
      </w:tabs>
    </w:pPr>
  </w:style>
  <w:style w:type="character" w:customStyle="1" w:styleId="Char2">
    <w:name w:val="页脚 Char"/>
    <w:basedOn w:val="a0"/>
    <w:link w:val="a7"/>
    <w:uiPriority w:val="99"/>
    <w:rsid w:val="004C2795"/>
    <w:rPr>
      <w:sz w:val="24"/>
      <w:szCs w:val="24"/>
    </w:rPr>
  </w:style>
  <w:style w:type="character" w:styleId="a8">
    <w:name w:val="page number"/>
    <w:basedOn w:val="a0"/>
    <w:semiHidden/>
    <w:unhideWhenUsed/>
    <w:rsid w:val="004C2795"/>
  </w:style>
  <w:style w:type="paragraph" w:styleId="a9">
    <w:name w:val="header"/>
    <w:basedOn w:val="a"/>
    <w:link w:val="Char3"/>
    <w:unhideWhenUsed/>
    <w:rsid w:val="00B030DE"/>
    <w:pPr>
      <w:tabs>
        <w:tab w:val="center" w:pos="4680"/>
        <w:tab w:val="right" w:pos="9360"/>
      </w:tabs>
    </w:pPr>
  </w:style>
  <w:style w:type="character" w:customStyle="1" w:styleId="Char3">
    <w:name w:val="页眉 Char"/>
    <w:basedOn w:val="a0"/>
    <w:link w:val="a9"/>
    <w:rsid w:val="004C2795"/>
    <w:rPr>
      <w:sz w:val="24"/>
      <w:szCs w:val="24"/>
    </w:rPr>
  </w:style>
  <w:style w:type="character" w:styleId="aa">
    <w:name w:val="Hyperlink"/>
    <w:basedOn w:val="a0"/>
    <w:uiPriority w:val="99"/>
    <w:unhideWhenUsed/>
    <w:rsid w:val="004C2795"/>
    <w:rPr>
      <w:color w:val="0000FF"/>
      <w:u w:val="single"/>
    </w:rPr>
  </w:style>
  <w:style w:type="paragraph" w:styleId="ab">
    <w:name w:val="Revision"/>
    <w:hidden/>
    <w:uiPriority w:val="99"/>
    <w:semiHidden/>
    <w:rsid w:val="00921363"/>
    <w:rPr>
      <w:sz w:val="24"/>
      <w:szCs w:val="24"/>
    </w:rPr>
  </w:style>
  <w:style w:type="table" w:styleId="ac">
    <w:name w:val="Table Grid"/>
    <w:basedOn w:val="a1"/>
    <w:rsid w:val="000252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"/>
    <w:uiPriority w:val="99"/>
    <w:unhideWhenUsed/>
    <w:rsid w:val="00B030DE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character" w:customStyle="1" w:styleId="UnresolvedMention">
    <w:name w:val="Unresolved Mention"/>
    <w:basedOn w:val="a0"/>
    <w:uiPriority w:val="99"/>
    <w:semiHidden/>
    <w:unhideWhenUsed/>
    <w:rsid w:val="000A02D8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ndNoteBibliographyTitle">
    <w:name w:val="EndNote Bibliography Title"/>
    <w:basedOn w:val="a"/>
    <w:link w:val="EndNoteBibliographyTitleChar"/>
    <w:rsid w:val="00A0066F"/>
    <w:pPr>
      <w:jc w:val="center"/>
    </w:pPr>
  </w:style>
  <w:style w:type="character" w:customStyle="1" w:styleId="EndNoteBibliographyTitleChar">
    <w:name w:val="EndNote Bibliography Title Char"/>
    <w:basedOn w:val="a0"/>
    <w:link w:val="EndNoteBibliographyTitle"/>
    <w:rsid w:val="00A0066F"/>
    <w:rPr>
      <w:sz w:val="24"/>
      <w:szCs w:val="24"/>
    </w:rPr>
  </w:style>
  <w:style w:type="paragraph" w:customStyle="1" w:styleId="EndNoteBibliography">
    <w:name w:val="EndNote Bibliography"/>
    <w:basedOn w:val="a"/>
    <w:link w:val="EndNoteBibliographyChar"/>
    <w:rsid w:val="00A0066F"/>
    <w:pPr>
      <w:jc w:val="both"/>
    </w:pPr>
  </w:style>
  <w:style w:type="character" w:customStyle="1" w:styleId="EndNoteBibliographyChar">
    <w:name w:val="EndNote Bibliography Char"/>
    <w:basedOn w:val="a0"/>
    <w:link w:val="EndNoteBibliography"/>
    <w:rsid w:val="00A0066F"/>
    <w:rPr>
      <w:sz w:val="24"/>
      <w:szCs w:val="24"/>
    </w:rPr>
  </w:style>
  <w:style w:type="character" w:styleId="a3">
    <w:name w:val="annotation reference"/>
    <w:basedOn w:val="a0"/>
    <w:unhideWhenUsed/>
    <w:rsid w:val="00B030DE"/>
    <w:rPr>
      <w:sz w:val="16"/>
      <w:szCs w:val="16"/>
    </w:rPr>
  </w:style>
  <w:style w:type="paragraph" w:styleId="a4">
    <w:name w:val="annotation text"/>
    <w:basedOn w:val="a"/>
    <w:link w:val="Char"/>
    <w:unhideWhenUsed/>
    <w:qFormat/>
    <w:rsid w:val="00B030DE"/>
    <w:rPr>
      <w:sz w:val="20"/>
      <w:szCs w:val="20"/>
    </w:rPr>
  </w:style>
  <w:style w:type="character" w:customStyle="1" w:styleId="Char">
    <w:name w:val="批注文字 Char"/>
    <w:basedOn w:val="a0"/>
    <w:link w:val="a4"/>
    <w:qFormat/>
    <w:rsid w:val="00656345"/>
  </w:style>
  <w:style w:type="paragraph" w:styleId="a5">
    <w:name w:val="annotation subject"/>
    <w:basedOn w:val="a4"/>
    <w:next w:val="a4"/>
    <w:link w:val="Char0"/>
    <w:unhideWhenUsed/>
    <w:rsid w:val="00B030DE"/>
    <w:rPr>
      <w:b/>
      <w:bCs/>
    </w:rPr>
  </w:style>
  <w:style w:type="character" w:customStyle="1" w:styleId="Char0">
    <w:name w:val="批注主题 Char"/>
    <w:basedOn w:val="Char"/>
    <w:link w:val="a5"/>
    <w:rsid w:val="00656345"/>
    <w:rPr>
      <w:b/>
      <w:bCs/>
    </w:rPr>
  </w:style>
  <w:style w:type="paragraph" w:customStyle="1" w:styleId="Padro">
    <w:name w:val="Padrão"/>
    <w:rsid w:val="0065634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pt-BR"/>
    </w:rPr>
  </w:style>
  <w:style w:type="paragraph" w:customStyle="1" w:styleId="PadroB">
    <w:name w:val="Padrão B"/>
    <w:rsid w:val="0065634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u w:color="000000"/>
      <w:bdr w:val="nil"/>
      <w:lang w:eastAsia="pt-BR"/>
    </w:rPr>
  </w:style>
  <w:style w:type="paragraph" w:styleId="a6">
    <w:name w:val="Balloon Text"/>
    <w:basedOn w:val="a"/>
    <w:link w:val="Char1"/>
    <w:unhideWhenUsed/>
    <w:rsid w:val="00B030DE"/>
    <w:rPr>
      <w:rFonts w:ascii="Segoe UI" w:hAnsi="Segoe UI" w:cs="Segoe UI"/>
      <w:sz w:val="18"/>
      <w:szCs w:val="18"/>
    </w:rPr>
  </w:style>
  <w:style w:type="character" w:customStyle="1" w:styleId="Char1">
    <w:name w:val="批注框文本 Char"/>
    <w:basedOn w:val="a0"/>
    <w:link w:val="a6"/>
    <w:rsid w:val="009C5A7C"/>
    <w:rPr>
      <w:rFonts w:ascii="Segoe UI" w:hAnsi="Segoe UI" w:cs="Segoe UI"/>
      <w:sz w:val="18"/>
      <w:szCs w:val="18"/>
    </w:rPr>
  </w:style>
  <w:style w:type="paragraph" w:styleId="a7">
    <w:name w:val="footer"/>
    <w:basedOn w:val="a"/>
    <w:link w:val="Char2"/>
    <w:uiPriority w:val="99"/>
    <w:unhideWhenUsed/>
    <w:rsid w:val="00B030DE"/>
    <w:pPr>
      <w:tabs>
        <w:tab w:val="center" w:pos="4680"/>
        <w:tab w:val="right" w:pos="9360"/>
      </w:tabs>
    </w:pPr>
  </w:style>
  <w:style w:type="character" w:customStyle="1" w:styleId="Char2">
    <w:name w:val="页脚 Char"/>
    <w:basedOn w:val="a0"/>
    <w:link w:val="a7"/>
    <w:uiPriority w:val="99"/>
    <w:rsid w:val="004C2795"/>
    <w:rPr>
      <w:sz w:val="24"/>
      <w:szCs w:val="24"/>
    </w:rPr>
  </w:style>
  <w:style w:type="character" w:styleId="a8">
    <w:name w:val="page number"/>
    <w:basedOn w:val="a0"/>
    <w:semiHidden/>
    <w:unhideWhenUsed/>
    <w:rsid w:val="004C2795"/>
  </w:style>
  <w:style w:type="paragraph" w:styleId="a9">
    <w:name w:val="header"/>
    <w:basedOn w:val="a"/>
    <w:link w:val="Char3"/>
    <w:unhideWhenUsed/>
    <w:rsid w:val="00B030DE"/>
    <w:pPr>
      <w:tabs>
        <w:tab w:val="center" w:pos="4680"/>
        <w:tab w:val="right" w:pos="9360"/>
      </w:tabs>
    </w:pPr>
  </w:style>
  <w:style w:type="character" w:customStyle="1" w:styleId="Char3">
    <w:name w:val="页眉 Char"/>
    <w:basedOn w:val="a0"/>
    <w:link w:val="a9"/>
    <w:rsid w:val="004C2795"/>
    <w:rPr>
      <w:sz w:val="24"/>
      <w:szCs w:val="24"/>
    </w:rPr>
  </w:style>
  <w:style w:type="character" w:styleId="aa">
    <w:name w:val="Hyperlink"/>
    <w:basedOn w:val="a0"/>
    <w:uiPriority w:val="99"/>
    <w:unhideWhenUsed/>
    <w:rsid w:val="004C2795"/>
    <w:rPr>
      <w:color w:val="0000FF"/>
      <w:u w:val="single"/>
    </w:rPr>
  </w:style>
  <w:style w:type="paragraph" w:styleId="ab">
    <w:name w:val="Revision"/>
    <w:hidden/>
    <w:uiPriority w:val="99"/>
    <w:semiHidden/>
    <w:rsid w:val="00921363"/>
    <w:rPr>
      <w:sz w:val="24"/>
      <w:szCs w:val="24"/>
    </w:rPr>
  </w:style>
  <w:style w:type="table" w:styleId="ac">
    <w:name w:val="Table Grid"/>
    <w:basedOn w:val="a1"/>
    <w:rsid w:val="000252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"/>
    <w:uiPriority w:val="99"/>
    <w:unhideWhenUsed/>
    <w:rsid w:val="00B030DE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character" w:customStyle="1" w:styleId="UnresolvedMention">
    <w:name w:val="Unresolved Mention"/>
    <w:basedOn w:val="a0"/>
    <w:uiPriority w:val="99"/>
    <w:semiHidden/>
    <w:unhideWhenUsed/>
    <w:rsid w:val="000A02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752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66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5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8DB94F-B0D6-476E-B0F1-5D9371164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8331</Words>
  <Characters>47493</Characters>
  <Application>Microsoft Office Word</Application>
  <DocSecurity>0</DocSecurity>
  <Lines>395</Lines>
  <Paragraphs>111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Halis Şimşek</dc:creator>
  <cp:lastModifiedBy>邢燕霞</cp:lastModifiedBy>
  <cp:revision>5</cp:revision>
  <dcterms:created xsi:type="dcterms:W3CDTF">2021-02-11T19:26:00Z</dcterms:created>
  <dcterms:modified xsi:type="dcterms:W3CDTF">2021-03-28T10:58:00Z</dcterms:modified>
</cp:coreProperties>
</file>