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59FB9"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 xml:space="preserve">Name of Journal: </w:t>
      </w:r>
      <w:r w:rsidRPr="00DD4F86">
        <w:rPr>
          <w:rFonts w:ascii="Book Antiqua" w:eastAsia="Book Antiqua" w:hAnsi="Book Antiqua" w:cs="Book Antiqua"/>
          <w:i/>
          <w:color w:val="000000"/>
        </w:rPr>
        <w:t>World Journal of Clinical Cases</w:t>
      </w:r>
    </w:p>
    <w:p w14:paraId="627D5200"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 xml:space="preserve">Manuscript NO: </w:t>
      </w:r>
      <w:r w:rsidRPr="00DD4F86">
        <w:rPr>
          <w:rFonts w:ascii="Book Antiqua" w:eastAsia="Book Antiqua" w:hAnsi="Book Antiqua" w:cs="Book Antiqua"/>
          <w:color w:val="000000"/>
        </w:rPr>
        <w:t>63102</w:t>
      </w:r>
    </w:p>
    <w:p w14:paraId="7CBFA303"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 xml:space="preserve">Manuscript Type: </w:t>
      </w:r>
      <w:r w:rsidRPr="00DD4F86">
        <w:rPr>
          <w:rFonts w:ascii="Book Antiqua" w:eastAsia="Book Antiqua" w:hAnsi="Book Antiqua" w:cs="Book Antiqua"/>
          <w:color w:val="000000"/>
        </w:rPr>
        <w:t>MINIREVIEWS</w:t>
      </w:r>
    </w:p>
    <w:p w14:paraId="5EDDA233" w14:textId="77777777" w:rsidR="00A77B3E" w:rsidRPr="00DD4F86" w:rsidRDefault="00A77B3E" w:rsidP="007B2DCE">
      <w:pPr>
        <w:spacing w:line="360" w:lineRule="auto"/>
        <w:jc w:val="both"/>
        <w:rPr>
          <w:rFonts w:ascii="Book Antiqua" w:hAnsi="Book Antiqua"/>
        </w:rPr>
      </w:pPr>
    </w:p>
    <w:p w14:paraId="77A45EF5"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Surgical treatment of hepatocellular carcinoma in the era of COVID-19 pandemic: A comprehensive review of current recommendations</w:t>
      </w:r>
    </w:p>
    <w:p w14:paraId="77DBD470" w14:textId="77777777" w:rsidR="00A77B3E" w:rsidRPr="00DD4F86" w:rsidRDefault="00A77B3E" w:rsidP="007B2DCE">
      <w:pPr>
        <w:spacing w:line="360" w:lineRule="auto"/>
        <w:jc w:val="both"/>
        <w:rPr>
          <w:rFonts w:ascii="Book Antiqua" w:hAnsi="Book Antiqua"/>
        </w:rPr>
      </w:pPr>
    </w:p>
    <w:p w14:paraId="4771BB35" w14:textId="77777777" w:rsidR="00A77B3E" w:rsidRPr="00DD4F86" w:rsidRDefault="00B63850" w:rsidP="007B2DCE">
      <w:pPr>
        <w:spacing w:line="360" w:lineRule="auto"/>
        <w:jc w:val="both"/>
        <w:rPr>
          <w:rFonts w:ascii="Book Antiqua" w:hAnsi="Book Antiqua"/>
        </w:rPr>
      </w:pPr>
      <w:r w:rsidRPr="00DD4F86">
        <w:rPr>
          <w:rFonts w:ascii="Book Antiqua" w:eastAsia="Book Antiqua" w:hAnsi="Book Antiqua" w:cs="Book Antiqua"/>
          <w:color w:val="000000"/>
        </w:rPr>
        <w:t xml:space="preserve">Fancellu </w:t>
      </w:r>
      <w:r w:rsidRPr="00DD4F86">
        <w:rPr>
          <w:rFonts w:ascii="Book Antiqua" w:hAnsi="Book Antiqua" w:cs="Book Antiqua"/>
          <w:color w:val="000000"/>
          <w:lang w:eastAsia="zh-CN"/>
        </w:rPr>
        <w:t xml:space="preserve">A </w:t>
      </w:r>
      <w:r w:rsidRPr="00DD4F86">
        <w:rPr>
          <w:rFonts w:ascii="Book Antiqua" w:hAnsi="Book Antiqua" w:cs="Book Antiqua"/>
          <w:i/>
          <w:color w:val="000000"/>
          <w:lang w:eastAsia="zh-CN"/>
        </w:rPr>
        <w:t>et al</w:t>
      </w:r>
      <w:r w:rsidRPr="00DD4F86">
        <w:rPr>
          <w:rFonts w:ascii="Book Antiqua" w:hAnsi="Book Antiqua" w:cs="Book Antiqua"/>
          <w:color w:val="000000"/>
          <w:lang w:eastAsia="zh-CN"/>
        </w:rPr>
        <w:t xml:space="preserve">. </w:t>
      </w:r>
      <w:r w:rsidR="00854590" w:rsidRPr="00DD4F86">
        <w:rPr>
          <w:rFonts w:ascii="Book Antiqua" w:eastAsia="Book Antiqua" w:hAnsi="Book Antiqua" w:cs="Book Antiqua"/>
          <w:color w:val="000000"/>
        </w:rPr>
        <w:t>Treatment of HCC during COVID-19 pandemic</w:t>
      </w:r>
    </w:p>
    <w:p w14:paraId="7127B718" w14:textId="77777777" w:rsidR="00A77B3E" w:rsidRPr="00DD4F86" w:rsidRDefault="00A77B3E" w:rsidP="007B2DCE">
      <w:pPr>
        <w:spacing w:line="360" w:lineRule="auto"/>
        <w:jc w:val="both"/>
        <w:rPr>
          <w:rFonts w:ascii="Book Antiqua" w:hAnsi="Book Antiqua"/>
        </w:rPr>
      </w:pPr>
    </w:p>
    <w:p w14:paraId="1BA80191" w14:textId="77777777" w:rsidR="00A77B3E" w:rsidRPr="00DD4F86" w:rsidRDefault="00854590" w:rsidP="007B2DCE">
      <w:pPr>
        <w:spacing w:line="360" w:lineRule="auto"/>
        <w:jc w:val="both"/>
        <w:rPr>
          <w:rFonts w:ascii="Book Antiqua" w:hAnsi="Book Antiqua"/>
          <w:lang w:val="it-IT"/>
        </w:rPr>
      </w:pPr>
      <w:r w:rsidRPr="00DD4F86">
        <w:rPr>
          <w:rFonts w:ascii="Book Antiqua" w:eastAsia="Book Antiqua" w:hAnsi="Book Antiqua" w:cs="Book Antiqua"/>
          <w:color w:val="000000"/>
          <w:lang w:val="it-IT"/>
        </w:rPr>
        <w:t>Alessandro Fancellu, Valeria Sanna, Fabrizio Scognamillo, Claudio F Feo, Gianpaolo Vidili, Giuseppe Nigri, Alberto Porcu</w:t>
      </w:r>
    </w:p>
    <w:p w14:paraId="1750D63E" w14:textId="77777777" w:rsidR="00A77B3E" w:rsidRPr="00DD4F86" w:rsidRDefault="00A77B3E" w:rsidP="007B2DCE">
      <w:pPr>
        <w:spacing w:line="360" w:lineRule="auto"/>
        <w:jc w:val="both"/>
        <w:rPr>
          <w:rFonts w:ascii="Book Antiqua" w:hAnsi="Book Antiqua"/>
          <w:lang w:val="it-IT"/>
        </w:rPr>
      </w:pPr>
    </w:p>
    <w:p w14:paraId="1337D5B4"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Alessandro Fancellu, Claudio F Feo, Alberto Porcu, </w:t>
      </w:r>
      <w:r w:rsidRPr="00DD4F86">
        <w:rPr>
          <w:rFonts w:ascii="Book Antiqua" w:eastAsia="Book Antiqua" w:hAnsi="Book Antiqua" w:cs="Book Antiqua"/>
          <w:color w:val="000000"/>
        </w:rPr>
        <w:t>Department of Medical, Surgical and Experimental Sciences, Unit of General Surgery 2 - Clinica Chirurgica, University of Sassari, Sassari 07100, Italy</w:t>
      </w:r>
    </w:p>
    <w:p w14:paraId="600E1150" w14:textId="77777777" w:rsidR="00A77B3E" w:rsidRPr="00DD4F86" w:rsidRDefault="00A77B3E" w:rsidP="007B2DCE">
      <w:pPr>
        <w:spacing w:line="360" w:lineRule="auto"/>
        <w:jc w:val="both"/>
        <w:rPr>
          <w:rFonts w:ascii="Book Antiqua" w:hAnsi="Book Antiqua"/>
        </w:rPr>
      </w:pPr>
    </w:p>
    <w:p w14:paraId="16BB0960"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Valeria Sanna, </w:t>
      </w:r>
      <w:r w:rsidRPr="00DD4F86">
        <w:rPr>
          <w:rFonts w:ascii="Book Antiqua" w:eastAsia="Book Antiqua" w:hAnsi="Book Antiqua" w:cs="Book Antiqua"/>
          <w:color w:val="000000"/>
        </w:rPr>
        <w:t>Unit of Medical Oncology, AOU Sassari, Sassari 07100, Italy</w:t>
      </w:r>
    </w:p>
    <w:p w14:paraId="20635D27" w14:textId="77777777" w:rsidR="00A77B3E" w:rsidRPr="00DD4F86" w:rsidRDefault="00A77B3E" w:rsidP="007B2DCE">
      <w:pPr>
        <w:spacing w:line="360" w:lineRule="auto"/>
        <w:jc w:val="both"/>
        <w:rPr>
          <w:rFonts w:ascii="Book Antiqua" w:hAnsi="Book Antiqua"/>
        </w:rPr>
      </w:pPr>
    </w:p>
    <w:p w14:paraId="1EF95A44"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Fabrizio Scognamillo, </w:t>
      </w:r>
      <w:r w:rsidRPr="00DD4F86">
        <w:rPr>
          <w:rFonts w:ascii="Book Antiqua" w:eastAsia="Book Antiqua" w:hAnsi="Book Antiqua" w:cs="Book Antiqua"/>
          <w:color w:val="000000"/>
        </w:rPr>
        <w:t>Department of Medical, Surgical and Experimental Sciences, Unit of General Surgery 1 - Patologia Chirurgica, University of Sassari, Sassari 07100, Italy</w:t>
      </w:r>
    </w:p>
    <w:p w14:paraId="5F08A5EA" w14:textId="77777777" w:rsidR="00A77B3E" w:rsidRPr="00DD4F86" w:rsidRDefault="00A77B3E" w:rsidP="007B2DCE">
      <w:pPr>
        <w:spacing w:line="360" w:lineRule="auto"/>
        <w:jc w:val="both"/>
        <w:rPr>
          <w:rFonts w:ascii="Book Antiqua" w:hAnsi="Book Antiqua"/>
        </w:rPr>
      </w:pPr>
    </w:p>
    <w:p w14:paraId="69D1D939"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Gianpaolo Vidili, </w:t>
      </w:r>
      <w:r w:rsidRPr="00DD4F86">
        <w:rPr>
          <w:rFonts w:ascii="Book Antiqua" w:eastAsia="Book Antiqua" w:hAnsi="Book Antiqua" w:cs="Book Antiqua"/>
          <w:color w:val="000000"/>
        </w:rPr>
        <w:t>Department of Medical, Surgical and Experimental Sciences, Unit of Internal Medicine, University of Sassari, Sassari 07100, Italy</w:t>
      </w:r>
    </w:p>
    <w:p w14:paraId="32874A08" w14:textId="77777777" w:rsidR="00A77B3E" w:rsidRPr="00DD4F86" w:rsidRDefault="00A77B3E" w:rsidP="007B2DCE">
      <w:pPr>
        <w:spacing w:line="360" w:lineRule="auto"/>
        <w:jc w:val="both"/>
        <w:rPr>
          <w:rFonts w:ascii="Book Antiqua" w:hAnsi="Book Antiqua"/>
        </w:rPr>
      </w:pPr>
    </w:p>
    <w:p w14:paraId="0B2FE515"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Giuseppe Nigri, </w:t>
      </w:r>
      <w:r w:rsidRPr="00DD4F86">
        <w:rPr>
          <w:rFonts w:ascii="Book Antiqua" w:eastAsia="Book Antiqua" w:hAnsi="Book Antiqua" w:cs="Book Antiqua"/>
          <w:color w:val="000000"/>
        </w:rPr>
        <w:t>Department of Medical and Surgical Sciences and Translational Medicine, Sapienza University of Rome, St. Andrea University Hospital, Rome 00189, Italy</w:t>
      </w:r>
    </w:p>
    <w:p w14:paraId="477417BE" w14:textId="77777777" w:rsidR="00A77B3E" w:rsidRPr="00DD4F86" w:rsidRDefault="00A77B3E" w:rsidP="007B2DCE">
      <w:pPr>
        <w:spacing w:line="360" w:lineRule="auto"/>
        <w:jc w:val="both"/>
        <w:rPr>
          <w:rFonts w:ascii="Book Antiqua" w:hAnsi="Book Antiqua"/>
        </w:rPr>
      </w:pPr>
    </w:p>
    <w:p w14:paraId="4BBFA7F1"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lastRenderedPageBreak/>
        <w:t xml:space="preserve">Author contributions: </w:t>
      </w:r>
      <w:r w:rsidRPr="00DD4F86">
        <w:rPr>
          <w:rFonts w:ascii="Book Antiqua" w:eastAsia="Book Antiqua" w:hAnsi="Book Antiqua" w:cs="Book Antiqua"/>
          <w:color w:val="000000"/>
        </w:rPr>
        <w:t xml:space="preserve">Fancellu A, Sanna V and Porcu A contributed to this paper with conception and study design, manuscript writing and critical revision; Scognamillo F, Feo CF and Nigri G contributed with literature review and analysis, drafting and critical revision/editing; all authors have read and approve the final manuscript. </w:t>
      </w:r>
    </w:p>
    <w:p w14:paraId="129AB32D" w14:textId="77777777" w:rsidR="00A77B3E" w:rsidRPr="00DD4F86" w:rsidRDefault="00A77B3E" w:rsidP="007B2DCE">
      <w:pPr>
        <w:spacing w:line="360" w:lineRule="auto"/>
        <w:jc w:val="both"/>
        <w:rPr>
          <w:rFonts w:ascii="Book Antiqua" w:hAnsi="Book Antiqua"/>
        </w:rPr>
      </w:pPr>
    </w:p>
    <w:p w14:paraId="53D88B08"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Corresponding author: Alessandro Fancellu, FACS, MD, PhD, Associate Professor, Research Scientist, </w:t>
      </w:r>
      <w:r w:rsidRPr="00DD4F86">
        <w:rPr>
          <w:rFonts w:ascii="Book Antiqua" w:eastAsia="Book Antiqua" w:hAnsi="Book Antiqua" w:cs="Book Antiqua"/>
          <w:color w:val="000000"/>
        </w:rPr>
        <w:t xml:space="preserve">Department of Medical, Surgical and Experimental Sciences, Unit of General Surgery 2 - Clinica Chirurgica, University of Sassari, V.le San Pietro 43, Sassari 07100, </w:t>
      </w:r>
      <w:bookmarkStart w:id="0" w:name="OLE_LINK329"/>
      <w:bookmarkStart w:id="1" w:name="OLE_LINK330"/>
      <w:r w:rsidRPr="00DD4F86">
        <w:rPr>
          <w:rFonts w:ascii="Book Antiqua" w:eastAsia="Book Antiqua" w:hAnsi="Book Antiqua" w:cs="Book Antiqua"/>
          <w:color w:val="000000"/>
        </w:rPr>
        <w:t>Italy</w:t>
      </w:r>
      <w:bookmarkEnd w:id="0"/>
      <w:bookmarkEnd w:id="1"/>
      <w:r w:rsidRPr="00DD4F86">
        <w:rPr>
          <w:rFonts w:ascii="Book Antiqua" w:eastAsia="Book Antiqua" w:hAnsi="Book Antiqua" w:cs="Book Antiqua"/>
          <w:color w:val="000000"/>
        </w:rPr>
        <w:t>. afancel@uniss.it</w:t>
      </w:r>
    </w:p>
    <w:p w14:paraId="355A88E6" w14:textId="77777777" w:rsidR="00A77B3E" w:rsidRPr="00DD4F86" w:rsidRDefault="00A77B3E" w:rsidP="007B2DCE">
      <w:pPr>
        <w:spacing w:line="360" w:lineRule="auto"/>
        <w:jc w:val="both"/>
        <w:rPr>
          <w:rFonts w:ascii="Book Antiqua" w:hAnsi="Book Antiqua"/>
        </w:rPr>
      </w:pPr>
    </w:p>
    <w:p w14:paraId="6D42B4F8"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Received: </w:t>
      </w:r>
      <w:r w:rsidRPr="00DD4F86">
        <w:rPr>
          <w:rFonts w:ascii="Book Antiqua" w:eastAsia="Book Antiqua" w:hAnsi="Book Antiqua" w:cs="Book Antiqua"/>
          <w:color w:val="000000"/>
        </w:rPr>
        <w:t>January 24, 2021</w:t>
      </w:r>
    </w:p>
    <w:p w14:paraId="332590FF"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Revised: </w:t>
      </w:r>
      <w:r w:rsidRPr="00DD4F86">
        <w:rPr>
          <w:rFonts w:ascii="Book Antiqua" w:eastAsia="Book Antiqua" w:hAnsi="Book Antiqua" w:cs="Book Antiqua"/>
          <w:color w:val="000000"/>
        </w:rPr>
        <w:t>March 2, 2021</w:t>
      </w:r>
    </w:p>
    <w:p w14:paraId="433846B3" w14:textId="0328D88F"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Accepted: </w:t>
      </w:r>
      <w:r w:rsidR="001D2476" w:rsidRPr="00DD4F86">
        <w:rPr>
          <w:rFonts w:ascii="Book Antiqua" w:eastAsia="Book Antiqua" w:hAnsi="Book Antiqua" w:cs="Book Antiqua"/>
          <w:color w:val="000000"/>
        </w:rPr>
        <w:t>April 21, 2021</w:t>
      </w:r>
    </w:p>
    <w:p w14:paraId="5249B5DF" w14:textId="77777777" w:rsidR="00BE4840" w:rsidRPr="00DD4F86" w:rsidRDefault="00854590" w:rsidP="00BE4840">
      <w:pPr>
        <w:adjustRightInd w:val="0"/>
        <w:snapToGrid w:val="0"/>
        <w:spacing w:line="360" w:lineRule="auto"/>
        <w:jc w:val="both"/>
        <w:rPr>
          <w:rFonts w:ascii="Book Antiqua" w:hAnsi="Book Antiqua"/>
        </w:rPr>
      </w:pPr>
      <w:r w:rsidRPr="00DD4F86">
        <w:rPr>
          <w:rFonts w:ascii="Book Antiqua" w:eastAsia="Book Antiqua" w:hAnsi="Book Antiqua" w:cs="Book Antiqua"/>
          <w:b/>
          <w:bCs/>
          <w:color w:val="000000"/>
        </w:rPr>
        <w:t xml:space="preserve">Published online: </w:t>
      </w:r>
      <w:r w:rsidR="00BE4840" w:rsidRPr="00DD4F86">
        <w:rPr>
          <w:rFonts w:ascii="Book Antiqua" w:eastAsia="Book Antiqua" w:hAnsi="Book Antiqua" w:cs="Book Antiqua"/>
          <w:bCs/>
          <w:color w:val="000000"/>
        </w:rPr>
        <w:t>May 26, 2021</w:t>
      </w:r>
    </w:p>
    <w:p w14:paraId="60FD267B" w14:textId="77777777" w:rsidR="00A77B3E" w:rsidRPr="00DD4F86" w:rsidRDefault="00A77B3E" w:rsidP="007B2DCE">
      <w:pPr>
        <w:spacing w:line="360" w:lineRule="auto"/>
        <w:jc w:val="both"/>
        <w:rPr>
          <w:rFonts w:ascii="Book Antiqua" w:hAnsi="Book Antiqua"/>
        </w:rPr>
      </w:pPr>
    </w:p>
    <w:p w14:paraId="6ABA1446" w14:textId="77777777" w:rsidR="00A77B3E" w:rsidRPr="00DD4F86" w:rsidRDefault="00A77B3E" w:rsidP="007B2DCE">
      <w:pPr>
        <w:spacing w:line="360" w:lineRule="auto"/>
        <w:jc w:val="both"/>
        <w:rPr>
          <w:rFonts w:ascii="Book Antiqua" w:hAnsi="Book Antiqua"/>
        </w:rPr>
        <w:sectPr w:rsidR="00A77B3E" w:rsidRPr="00DD4F86">
          <w:footerReference w:type="default" r:id="rId7"/>
          <w:pgSz w:w="12240" w:h="15840"/>
          <w:pgMar w:top="1440" w:right="1440" w:bottom="1440" w:left="1440" w:header="720" w:footer="720" w:gutter="0"/>
          <w:cols w:space="720"/>
          <w:docGrid w:linePitch="360"/>
        </w:sectPr>
      </w:pPr>
    </w:p>
    <w:p w14:paraId="7FA8A83A"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Abstract</w:t>
      </w:r>
    </w:p>
    <w:p w14:paraId="044AC15E"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The new coronavirus disease 2019 (COVID-19) pandemic has resulted in a global health emergency that has also caused profound changes in the treatment of cancer. The management of hepatocellular carcinoma (HCC) across the world has been modified according to the scarcity of care resources that have been diverted mostly to face the surge of hospitalized COVID-19 patients. Oncological and hepatobiliary societies have drafted recommendations regarding the adaptation of guidelines for the management of HCC to the current healthcare situation. This review focuses on specific recommendations for the surgical treatment of HCC (</w:t>
      </w:r>
      <w:r w:rsidRPr="00DD4F86">
        <w:rPr>
          <w:rFonts w:ascii="Book Antiqua" w:eastAsia="Book Antiqua" w:hAnsi="Book Antiqua" w:cs="Book Antiqua"/>
          <w:i/>
          <w:iCs/>
          <w:color w:val="000000"/>
        </w:rPr>
        <w:t>i.e.</w:t>
      </w:r>
      <w:r w:rsidRPr="00DD4F86">
        <w:rPr>
          <w:rFonts w:ascii="Book Antiqua" w:eastAsia="Book Antiqua" w:hAnsi="Book Antiqua" w:cs="Book Antiqua"/>
          <w:color w:val="000000"/>
        </w:rPr>
        <w:t>, hepatic resection and liver transplantation), which still represents the best chance of cure for patients with very early and early HCC. While surgery should be pursued for very selected patients in institutions where standards of care are maintained, alternative or bridging methods, mostly thermoablation and transarterial therapies, can be used until surgery can be performed. The prognosis of patients with HCC largely depends on both the characteristics of the tumour and the stage of underlying liver disease. Risk stratification plays a pivotal role in determining the most appropriate treatment for each case and needs to balance the chance of cure and the risk of COVID-19 infection during hospitalization. Current recommendations have been critically reviewed to provide a reference for best practices in the clinical setting, with adaptation based on pandemic trends and categorization according to COVID-19 prevalence.</w:t>
      </w:r>
    </w:p>
    <w:p w14:paraId="42E8F636" w14:textId="77777777" w:rsidR="00A77B3E" w:rsidRPr="00DD4F86" w:rsidRDefault="00A77B3E" w:rsidP="007B2DCE">
      <w:pPr>
        <w:spacing w:line="360" w:lineRule="auto"/>
        <w:jc w:val="both"/>
        <w:rPr>
          <w:rFonts w:ascii="Book Antiqua" w:hAnsi="Book Antiqua"/>
        </w:rPr>
      </w:pPr>
    </w:p>
    <w:p w14:paraId="7E3A3EE5"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Key Words: </w:t>
      </w:r>
      <w:r w:rsidRPr="00DD4F86">
        <w:rPr>
          <w:rFonts w:ascii="Book Antiqua" w:eastAsia="Book Antiqua" w:hAnsi="Book Antiqua" w:cs="Book Antiqua"/>
          <w:color w:val="000000"/>
        </w:rPr>
        <w:t>Hepatocellular carcinoma; COVID-19; Hepatic resection; Liver transplant; Ablation</w:t>
      </w:r>
    </w:p>
    <w:p w14:paraId="5B86D674" w14:textId="77777777" w:rsidR="0051263F" w:rsidRPr="00DD4F86" w:rsidRDefault="0051263F" w:rsidP="0051263F">
      <w:pPr>
        <w:spacing w:line="360" w:lineRule="auto"/>
        <w:jc w:val="both"/>
        <w:rPr>
          <w:lang w:eastAsia="zh-CN"/>
        </w:rPr>
      </w:pPr>
    </w:p>
    <w:p w14:paraId="5EDE1387" w14:textId="77777777" w:rsidR="0051263F" w:rsidRPr="00DD4F86" w:rsidRDefault="0051263F" w:rsidP="0051263F">
      <w:pPr>
        <w:spacing w:line="360" w:lineRule="auto"/>
        <w:jc w:val="both"/>
        <w:rPr>
          <w:rFonts w:ascii="Book Antiqua" w:eastAsia="Book Antiqua" w:hAnsi="Book Antiqua" w:cs="Book Antiqua"/>
          <w:color w:val="000000"/>
        </w:rPr>
      </w:pPr>
      <w:r w:rsidRPr="00DD4F86">
        <w:rPr>
          <w:rFonts w:ascii="Book Antiqua" w:eastAsia="Book Antiqua" w:hAnsi="Book Antiqua" w:cs="Book Antiqua" w:hint="eastAsia"/>
          <w:b/>
          <w:color w:val="000000"/>
        </w:rPr>
        <w:t>©</w:t>
      </w:r>
      <w:r w:rsidRPr="00DD4F86">
        <w:rPr>
          <w:rFonts w:ascii="Book Antiqua" w:eastAsia="Book Antiqua" w:hAnsi="Book Antiqua" w:cs="Book Antiqua"/>
          <w:b/>
          <w:color w:val="000000"/>
        </w:rPr>
        <w:t>The</w:t>
      </w:r>
      <w:r w:rsidRPr="00DD4F86">
        <w:rPr>
          <w:rFonts w:ascii="Book Antiqua" w:eastAsia="Book Antiqua" w:hAnsi="Book Antiqua" w:cs="Book Antiqua"/>
          <w:color w:val="000000"/>
        </w:rPr>
        <w:t xml:space="preserve"> </w:t>
      </w:r>
      <w:r w:rsidRPr="00DD4F86">
        <w:rPr>
          <w:rFonts w:ascii="Book Antiqua" w:eastAsia="Book Antiqua" w:hAnsi="Book Antiqua" w:cs="Book Antiqua"/>
          <w:b/>
          <w:color w:val="000000"/>
        </w:rPr>
        <w:t xml:space="preserve">Author(s) 2021. </w:t>
      </w:r>
      <w:r w:rsidRPr="00DD4F86">
        <w:rPr>
          <w:rFonts w:ascii="Book Antiqua" w:eastAsia="Book Antiqua" w:hAnsi="Book Antiqua" w:cs="Book Antiqua"/>
          <w:color w:val="000000"/>
        </w:rPr>
        <w:t xml:space="preserve">Published by Baishideng Publishing Group Inc. All rights reserved. </w:t>
      </w:r>
    </w:p>
    <w:p w14:paraId="1B8BC9C2" w14:textId="77777777" w:rsidR="00A77B3E" w:rsidRPr="00DD4F86" w:rsidRDefault="00A77B3E" w:rsidP="007B2DCE">
      <w:pPr>
        <w:spacing w:line="360" w:lineRule="auto"/>
        <w:jc w:val="both"/>
        <w:rPr>
          <w:rFonts w:ascii="Book Antiqua" w:hAnsi="Book Antiqua"/>
        </w:rPr>
      </w:pPr>
    </w:p>
    <w:p w14:paraId="1180F028" w14:textId="1CDC991A" w:rsidR="00F17ABD" w:rsidRPr="00DD4F86" w:rsidRDefault="00F17ABD" w:rsidP="007B2DCE">
      <w:pPr>
        <w:spacing w:line="360" w:lineRule="auto"/>
        <w:jc w:val="both"/>
        <w:rPr>
          <w:rFonts w:ascii="Book Antiqua" w:hAnsi="Book Antiqua" w:cs="Book Antiqua" w:hint="eastAsia"/>
          <w:color w:val="000000"/>
          <w:lang w:eastAsia="zh-CN"/>
        </w:rPr>
      </w:pPr>
      <w:r w:rsidRPr="00DD4F86">
        <w:rPr>
          <w:rFonts w:ascii="Book Antiqua" w:hAnsi="Book Antiqua" w:cs="Book Antiqua" w:hint="eastAsia"/>
          <w:b/>
          <w:color w:val="000000"/>
          <w:lang w:eastAsia="zh-CN"/>
        </w:rPr>
        <w:t xml:space="preserve">Citation: </w:t>
      </w:r>
      <w:r w:rsidR="00854590" w:rsidRPr="00DD4F86">
        <w:rPr>
          <w:rFonts w:ascii="Book Antiqua" w:eastAsia="Book Antiqua" w:hAnsi="Book Antiqua" w:cs="Book Antiqua"/>
          <w:color w:val="000000"/>
        </w:rPr>
        <w:t xml:space="preserve">Fancellu A, Sanna V, Scognamillo F, Feo CF, Vidili G, Nigri G, Porcu A. Surgical treatment of hepatocellular carcinoma in the era of COVID-19 pandemic: A comprehensive review of current recommendations. </w:t>
      </w:r>
      <w:r w:rsidR="00854590" w:rsidRPr="00DD4F86">
        <w:rPr>
          <w:rFonts w:ascii="Book Antiqua" w:eastAsia="Book Antiqua" w:hAnsi="Book Antiqua" w:cs="Book Antiqua"/>
          <w:i/>
          <w:iCs/>
          <w:color w:val="000000"/>
        </w:rPr>
        <w:t>World J Clin Cases</w:t>
      </w:r>
      <w:r w:rsidR="00854590" w:rsidRPr="00DD4F86">
        <w:rPr>
          <w:rFonts w:ascii="Book Antiqua" w:eastAsia="Book Antiqua" w:hAnsi="Book Antiqua" w:cs="Book Antiqua"/>
          <w:color w:val="000000"/>
        </w:rPr>
        <w:t xml:space="preserve"> 2021; </w:t>
      </w:r>
      <w:r w:rsidR="00BE4840" w:rsidRPr="00DD4F86">
        <w:rPr>
          <w:rFonts w:ascii="Book Antiqua" w:eastAsia="Book Antiqua" w:hAnsi="Book Antiqua" w:cs="Book Antiqua"/>
          <w:color w:val="000000"/>
        </w:rPr>
        <w:t xml:space="preserve">9(15): </w:t>
      </w:r>
      <w:r w:rsidR="006F6E8F" w:rsidRPr="00DD4F86">
        <w:rPr>
          <w:rFonts w:ascii="Book Antiqua" w:eastAsia="Book Antiqua" w:hAnsi="Book Antiqua" w:cs="Book Antiqua"/>
          <w:color w:val="000000"/>
        </w:rPr>
        <w:t>3517-3530</w:t>
      </w:r>
      <w:r w:rsidR="00BE4840" w:rsidRPr="00DD4F86">
        <w:rPr>
          <w:rFonts w:ascii="Book Antiqua" w:eastAsia="Book Antiqua" w:hAnsi="Book Antiqua" w:cs="Book Antiqua"/>
          <w:color w:val="000000"/>
        </w:rPr>
        <w:t xml:space="preserve"> </w:t>
      </w:r>
    </w:p>
    <w:p w14:paraId="695FDBD7" w14:textId="1A89F44B" w:rsidR="00F17ABD" w:rsidRPr="00DD4F86" w:rsidRDefault="00BE4840" w:rsidP="007B2DCE">
      <w:pPr>
        <w:spacing w:line="360" w:lineRule="auto"/>
        <w:jc w:val="both"/>
        <w:rPr>
          <w:rFonts w:ascii="Book Antiqua" w:hAnsi="Book Antiqua" w:cs="Book Antiqua" w:hint="eastAsia"/>
          <w:color w:val="000000"/>
          <w:lang w:eastAsia="zh-CN"/>
        </w:rPr>
      </w:pPr>
      <w:r w:rsidRPr="00DD4F86">
        <w:rPr>
          <w:rFonts w:ascii="Book Antiqua" w:eastAsia="Book Antiqua" w:hAnsi="Book Antiqua" w:cs="Book Antiqua"/>
          <w:b/>
          <w:color w:val="000000"/>
        </w:rPr>
        <w:t>URL:</w:t>
      </w:r>
      <w:r w:rsidRPr="00DD4F86">
        <w:rPr>
          <w:rFonts w:ascii="Book Antiqua" w:eastAsia="Book Antiqua" w:hAnsi="Book Antiqua" w:cs="Book Antiqua"/>
          <w:color w:val="000000"/>
        </w:rPr>
        <w:t xml:space="preserve"> https://www.wjgnet.com/2307-8960/full/v9/i15/</w:t>
      </w:r>
      <w:r w:rsidR="001E0B67" w:rsidRPr="00DD4F86">
        <w:rPr>
          <w:rFonts w:ascii="Book Antiqua" w:hAnsi="Book Antiqua" w:cs="Book Antiqua" w:hint="eastAsia"/>
          <w:color w:val="000000"/>
          <w:lang w:eastAsia="zh-CN"/>
        </w:rPr>
        <w:t>3517</w:t>
      </w:r>
      <w:r w:rsidRPr="00DD4F86">
        <w:rPr>
          <w:rFonts w:ascii="Book Antiqua" w:eastAsia="Book Antiqua" w:hAnsi="Book Antiqua" w:cs="Book Antiqua"/>
          <w:color w:val="000000"/>
        </w:rPr>
        <w:t xml:space="preserve">.htm </w:t>
      </w:r>
    </w:p>
    <w:p w14:paraId="5CC7E6F9" w14:textId="1D81A418" w:rsidR="00A77B3E" w:rsidRPr="00DD4F86" w:rsidRDefault="00BE4840" w:rsidP="007B2DCE">
      <w:pPr>
        <w:spacing w:line="360" w:lineRule="auto"/>
        <w:jc w:val="both"/>
        <w:rPr>
          <w:rFonts w:ascii="Book Antiqua" w:hAnsi="Book Antiqua" w:hint="eastAsia"/>
          <w:lang w:eastAsia="zh-CN"/>
        </w:rPr>
      </w:pPr>
      <w:r w:rsidRPr="00DD4F86">
        <w:rPr>
          <w:rFonts w:ascii="Book Antiqua" w:eastAsia="Book Antiqua" w:hAnsi="Book Antiqua" w:cs="Book Antiqua"/>
          <w:b/>
          <w:color w:val="000000"/>
        </w:rPr>
        <w:t>DOI:</w:t>
      </w:r>
      <w:r w:rsidRPr="00DD4F86">
        <w:rPr>
          <w:rFonts w:ascii="Book Antiqua" w:eastAsia="Book Antiqua" w:hAnsi="Book Antiqua" w:cs="Book Antiqua"/>
          <w:color w:val="000000"/>
        </w:rPr>
        <w:t xml:space="preserve"> https://dx.doi.org/10.12998/wjcc.v9.i15.</w:t>
      </w:r>
      <w:r w:rsidR="00CC1290" w:rsidRPr="00DD4F86">
        <w:rPr>
          <w:rFonts w:ascii="Book Antiqua" w:hAnsi="Book Antiqua" w:cs="Book Antiqua" w:hint="eastAsia"/>
          <w:color w:val="000000"/>
          <w:lang w:eastAsia="zh-CN"/>
        </w:rPr>
        <w:t>3517</w:t>
      </w:r>
    </w:p>
    <w:p w14:paraId="7BF4D3F1" w14:textId="77777777" w:rsidR="00A77B3E" w:rsidRPr="00DD4F86" w:rsidRDefault="00A77B3E" w:rsidP="007B2DCE">
      <w:pPr>
        <w:spacing w:line="360" w:lineRule="auto"/>
        <w:jc w:val="both"/>
        <w:rPr>
          <w:rFonts w:ascii="Book Antiqua" w:hAnsi="Book Antiqua"/>
        </w:rPr>
      </w:pPr>
    </w:p>
    <w:p w14:paraId="7A73BD8F" w14:textId="77777777" w:rsidR="00A77B3E" w:rsidRPr="00DD4F86" w:rsidRDefault="00854590" w:rsidP="007B2DCE">
      <w:pPr>
        <w:spacing w:line="360" w:lineRule="auto"/>
        <w:jc w:val="both"/>
        <w:rPr>
          <w:rFonts w:ascii="Book Antiqua" w:hAnsi="Book Antiqua" w:cs="Book Antiqua"/>
          <w:color w:val="000000"/>
          <w:lang w:eastAsia="zh-CN"/>
        </w:rPr>
      </w:pPr>
      <w:r w:rsidRPr="00DD4F86">
        <w:rPr>
          <w:rFonts w:ascii="Book Antiqua" w:eastAsia="Book Antiqua" w:hAnsi="Book Antiqua" w:cs="Book Antiqua"/>
          <w:b/>
          <w:bCs/>
          <w:color w:val="000000"/>
        </w:rPr>
        <w:t xml:space="preserve">Core Tip: </w:t>
      </w:r>
      <w:r w:rsidRPr="00DD4F86">
        <w:rPr>
          <w:rFonts w:ascii="Book Antiqua" w:eastAsia="Book Antiqua" w:hAnsi="Book Antiqua" w:cs="Book Antiqua"/>
          <w:color w:val="000000"/>
        </w:rPr>
        <w:t xml:space="preserve">Guidelines on the surgical management of hepatocellular carcinoma have been recently adapted to the prioritization of health resources to the care of patients with </w:t>
      </w:r>
      <w:r w:rsidR="00851D24" w:rsidRPr="00DD4F86">
        <w:rPr>
          <w:rFonts w:ascii="Book Antiqua" w:eastAsia="Book Antiqua" w:hAnsi="Book Antiqua" w:cs="Book Antiqua"/>
          <w:color w:val="000000"/>
        </w:rPr>
        <w:t>coronavirus disease 2019 (COVID-19)</w:t>
      </w:r>
      <w:r w:rsidRPr="00DD4F86">
        <w:rPr>
          <w:rFonts w:ascii="Book Antiqua" w:eastAsia="Book Antiqua" w:hAnsi="Book Antiqua" w:cs="Book Antiqua"/>
          <w:color w:val="000000"/>
        </w:rPr>
        <w:t>. There has been a reduction in hepatic resection and liver transplant activity, which need to be restricted to very selected cases. For patients in whom surgery cannot be performed in due time, alternative or delaying strategies, mostly ablation or transarterial therapies, should be considered. The decision on surgical management should be based on risk stratification and the balance between the increased risk of COVID-19 infection, the urgency of the intervention, and the oncological effects of delayed treatment and shared with patients.</w:t>
      </w:r>
    </w:p>
    <w:p w14:paraId="453BFE46" w14:textId="77777777" w:rsidR="00B63850" w:rsidRPr="00DD4F86" w:rsidRDefault="00B63850" w:rsidP="007B2DCE">
      <w:pPr>
        <w:spacing w:line="360" w:lineRule="auto"/>
        <w:jc w:val="both"/>
        <w:rPr>
          <w:rFonts w:ascii="Book Antiqua" w:hAnsi="Book Antiqua"/>
          <w:lang w:eastAsia="zh-CN"/>
        </w:rPr>
      </w:pPr>
    </w:p>
    <w:p w14:paraId="2996AFDA" w14:textId="77777777" w:rsidR="00A77B3E" w:rsidRPr="00DD4F86" w:rsidRDefault="00B63850" w:rsidP="007B2DCE">
      <w:pPr>
        <w:spacing w:line="360" w:lineRule="auto"/>
        <w:jc w:val="both"/>
        <w:rPr>
          <w:rFonts w:ascii="Book Antiqua" w:hAnsi="Book Antiqua"/>
        </w:rPr>
      </w:pPr>
      <w:r w:rsidRPr="00DD4F86">
        <w:rPr>
          <w:rFonts w:ascii="Book Antiqua" w:hAnsi="Book Antiqua"/>
        </w:rPr>
        <w:br w:type="page"/>
      </w:r>
      <w:r w:rsidR="00854590" w:rsidRPr="00DD4F86">
        <w:rPr>
          <w:rFonts w:ascii="Book Antiqua" w:eastAsia="Book Antiqua" w:hAnsi="Book Antiqua" w:cs="Book Antiqua"/>
          <w:b/>
          <w:caps/>
          <w:color w:val="000000"/>
          <w:u w:val="single"/>
        </w:rPr>
        <w:t>INTRODUCTION</w:t>
      </w:r>
    </w:p>
    <w:p w14:paraId="14E511AB"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Acute respiratory syndrome coronavirus 2 (SARS-CoV-2) is responsible for coronavirus disease 2019 (COVID-19), which has been spreading worldwide since the end of 2019, causing a global health system crisis</w:t>
      </w:r>
      <w:r w:rsidRPr="00DD4F86">
        <w:rPr>
          <w:rFonts w:ascii="Book Antiqua" w:eastAsia="Book Antiqua" w:hAnsi="Book Antiqua" w:cs="Book Antiqua"/>
          <w:color w:val="000000"/>
          <w:vertAlign w:val="superscript"/>
        </w:rPr>
        <w:t>[1-3]</w:t>
      </w:r>
      <w:r w:rsidRPr="00DD4F86">
        <w:rPr>
          <w:rFonts w:ascii="Book Antiqua" w:eastAsia="Book Antiqua" w:hAnsi="Book Antiqua" w:cs="Book Antiqua"/>
          <w:color w:val="000000"/>
        </w:rPr>
        <w:t>. Along with serious effects on the patients affected by the new coronavirus infection, the pandemic has also led to deleterious repercussions on patients affected by other diseases. In fact, the global health organization has reshaped to face the rapid spread of the COVID-19 pandemic. On all continents, hospital systems are addressing the increasing volume of admissions of patients with the new coronavirus disease, thus delaying elective surgery and diagnostic procedures</w:t>
      </w:r>
      <w:r w:rsidRPr="00DD4F86">
        <w:rPr>
          <w:rFonts w:ascii="Book Antiqua" w:eastAsia="Book Antiqua" w:hAnsi="Book Antiqua" w:cs="Book Antiqua"/>
          <w:color w:val="000000"/>
          <w:vertAlign w:val="superscript"/>
        </w:rPr>
        <w:t>[4-6]</w:t>
      </w:r>
      <w:r w:rsidRPr="00DD4F86">
        <w:rPr>
          <w:rFonts w:ascii="Book Antiqua" w:eastAsia="Book Antiqua" w:hAnsi="Book Antiqua" w:cs="Book Antiqua"/>
          <w:color w:val="000000"/>
        </w:rPr>
        <w:t>. As a consequence, the COVID-19 outbreak has had profound effects on the management of cancer patients. In this regard, hepatocellular carcinoma (HCC) is globally recognized as a leading cause of cancer-re</w:t>
      </w:r>
      <w:r w:rsidR="00B63850" w:rsidRPr="00DD4F86">
        <w:rPr>
          <w:rFonts w:ascii="Book Antiqua" w:eastAsia="Book Antiqua" w:hAnsi="Book Antiqua" w:cs="Book Antiqua"/>
          <w:color w:val="000000"/>
        </w:rPr>
        <w:t>lated death, with more than 780</w:t>
      </w:r>
      <w:r w:rsidRPr="00DD4F86">
        <w:rPr>
          <w:rFonts w:ascii="Book Antiqua" w:eastAsia="Book Antiqua" w:hAnsi="Book Antiqua" w:cs="Book Antiqua"/>
          <w:color w:val="000000"/>
        </w:rPr>
        <w:t>000 deaths registered in 2018</w:t>
      </w:r>
      <w:r w:rsidRPr="00DD4F86">
        <w:rPr>
          <w:rFonts w:ascii="Book Antiqua" w:eastAsia="Book Antiqua" w:hAnsi="Book Antiqua" w:cs="Book Antiqua"/>
          <w:color w:val="000000"/>
          <w:vertAlign w:val="superscript"/>
        </w:rPr>
        <w:t>[1,7-9]</w:t>
      </w:r>
      <w:r w:rsidRPr="00DD4F86">
        <w:rPr>
          <w:rFonts w:ascii="Book Antiqua" w:eastAsia="Book Antiqua" w:hAnsi="Book Antiqua" w:cs="Book Antiqua"/>
          <w:color w:val="000000"/>
        </w:rPr>
        <w:t>. Although advances have been made in prevention, early diagnosis, and multimodality treatment over the past few decades, the incidence and cancer-specific mortality of HCC continue to remain high in many countries, mostly in Southeast Asia and Africa, where the incidence is predominant</w:t>
      </w:r>
      <w:r w:rsidRPr="00DD4F86">
        <w:rPr>
          <w:rFonts w:ascii="Book Antiqua" w:eastAsia="Book Antiqua" w:hAnsi="Book Antiqua" w:cs="Book Antiqua"/>
          <w:color w:val="000000"/>
          <w:vertAlign w:val="superscript"/>
        </w:rPr>
        <w:t>[10,11]</w:t>
      </w:r>
      <w:r w:rsidRPr="00DD4F86">
        <w:rPr>
          <w:rFonts w:ascii="Book Antiqua" w:eastAsia="Book Antiqua" w:hAnsi="Book Antiqua" w:cs="Book Antiqua"/>
          <w:color w:val="000000"/>
        </w:rPr>
        <w:t>. The management of HCC represents a major issue in the current scenario, also because it is uncertain how long the limitations in health service delivery will last. Useful recommendations from oncological and hepatobiliary societies have aimed to offer guidance on how to approach the burden of patients requiring treatment for HCC. This review aims to critically evaluate the impact of the COVID-19 outbreak on the clinical care and surgical management of patients with HCC. We also provide evidence-based guidance for the management of patients with HCC amenable to surgical treatment based on recommendations from the most highly regarded scientific societies, as well as from experience with large case series from high-volume hepatobiliary centres.</w:t>
      </w:r>
    </w:p>
    <w:p w14:paraId="32E38DEF" w14:textId="77777777" w:rsidR="00A77B3E" w:rsidRPr="00DD4F86" w:rsidRDefault="00A77B3E" w:rsidP="007B2DCE">
      <w:pPr>
        <w:spacing w:line="360" w:lineRule="auto"/>
        <w:jc w:val="both"/>
        <w:rPr>
          <w:rFonts w:ascii="Book Antiqua" w:hAnsi="Book Antiqua"/>
        </w:rPr>
      </w:pPr>
    </w:p>
    <w:p w14:paraId="5EC8E83B" w14:textId="77777777" w:rsidR="00A77B3E" w:rsidRPr="00DD4F86" w:rsidRDefault="00854590" w:rsidP="007B2DCE">
      <w:pPr>
        <w:spacing w:line="360" w:lineRule="auto"/>
        <w:jc w:val="both"/>
        <w:rPr>
          <w:rFonts w:ascii="Book Antiqua" w:hAnsi="Book Antiqua"/>
        </w:rPr>
      </w:pPr>
      <w:bookmarkStart w:id="2" w:name="OLE_LINK307"/>
      <w:bookmarkStart w:id="3" w:name="OLE_LINK308"/>
      <w:r w:rsidRPr="00DD4F86">
        <w:rPr>
          <w:rFonts w:ascii="Book Antiqua" w:eastAsia="Book Antiqua" w:hAnsi="Book Antiqua" w:cs="Book Antiqua"/>
          <w:b/>
          <w:bCs/>
          <w:caps/>
          <w:color w:val="000000"/>
          <w:u w:val="single"/>
        </w:rPr>
        <w:t>Literature search and review design</w:t>
      </w:r>
      <w:bookmarkEnd w:id="2"/>
      <w:bookmarkEnd w:id="3"/>
    </w:p>
    <w:p w14:paraId="5C821A8A" w14:textId="77777777" w:rsidR="00A77B3E" w:rsidRPr="00DD4F86" w:rsidRDefault="00854590" w:rsidP="007B2DCE">
      <w:pPr>
        <w:spacing w:line="360" w:lineRule="auto"/>
        <w:jc w:val="both"/>
        <w:rPr>
          <w:rFonts w:ascii="Book Antiqua" w:hAnsi="Book Antiqua"/>
          <w:lang w:eastAsia="zh-CN"/>
        </w:rPr>
      </w:pPr>
      <w:r w:rsidRPr="00DD4F86">
        <w:rPr>
          <w:rFonts w:ascii="Book Antiqua" w:eastAsia="Book Antiqua" w:hAnsi="Book Antiqua" w:cs="Book Antiqua"/>
          <w:color w:val="000000"/>
        </w:rPr>
        <w:t xml:space="preserve">The present review focused on the surgical treatment of HCC, including hepatic resections and liver transplantation. A systematic literature search using the PubMed, Web of Science, and Scopus databases was performed in December 2020 to identify studies reporting on the management of HCC during the COVID-19 pandemic. The following keywords were used and combined for the search: “hepatocellular carcinoma”, “HCC”, “liver cancer”, “surgical treatment”, “hepatectomy”, “hepatic resection”, “liver transplant”, “SARS-CoV-2”, and “COVID-19”. Reference lists were searched manually to identify further studies. In addition, guidelines of the principal oncological, hepatobiliary, transplant societies and organizations, position papers, cohort studies, and expert opinions were manually searched on the web. A resume of recommendations released from scientific societies and institutions on the surgical treatment of HCC during the </w:t>
      </w:r>
      <w:r w:rsidR="00FE553B" w:rsidRPr="00DD4F86">
        <w:rPr>
          <w:rFonts w:ascii="Book Antiqua" w:eastAsia="Book Antiqua" w:hAnsi="Book Antiqua" w:cs="Book Antiqua"/>
          <w:color w:val="000000"/>
        </w:rPr>
        <w:t>COVID</w:t>
      </w:r>
      <w:r w:rsidRPr="00DD4F86">
        <w:rPr>
          <w:rFonts w:ascii="Book Antiqua" w:eastAsia="Book Antiqua" w:hAnsi="Book Antiqua" w:cs="Book Antiqua"/>
          <w:color w:val="000000"/>
        </w:rPr>
        <w:t>-19 pandemic was reported in Table 1.</w:t>
      </w:r>
    </w:p>
    <w:p w14:paraId="06410AAF" w14:textId="77777777" w:rsidR="00A77B3E" w:rsidRPr="00DD4F86" w:rsidRDefault="00A77B3E" w:rsidP="007B2DCE">
      <w:pPr>
        <w:spacing w:line="360" w:lineRule="auto"/>
        <w:jc w:val="both"/>
        <w:rPr>
          <w:rFonts w:ascii="Book Antiqua" w:hAnsi="Book Antiqua"/>
        </w:rPr>
      </w:pPr>
    </w:p>
    <w:p w14:paraId="08439A4B" w14:textId="77777777" w:rsidR="00A77B3E" w:rsidRPr="00DD4F86" w:rsidRDefault="00854590" w:rsidP="007B2DCE">
      <w:pPr>
        <w:spacing w:line="360" w:lineRule="auto"/>
        <w:jc w:val="both"/>
        <w:rPr>
          <w:rFonts w:ascii="Book Antiqua" w:hAnsi="Book Antiqua"/>
        </w:rPr>
      </w:pPr>
      <w:bookmarkStart w:id="4" w:name="OLE_LINK309"/>
      <w:bookmarkStart w:id="5" w:name="OLE_LINK310"/>
      <w:r w:rsidRPr="00DD4F86">
        <w:rPr>
          <w:rFonts w:ascii="Book Antiqua" w:eastAsia="Book Antiqua" w:hAnsi="Book Antiqua" w:cs="Book Antiqua"/>
          <w:b/>
          <w:bCs/>
          <w:caps/>
          <w:color w:val="000000"/>
          <w:u w:val="single"/>
        </w:rPr>
        <w:t>current scenario of HCC treatment</w:t>
      </w:r>
    </w:p>
    <w:bookmarkEnd w:id="4"/>
    <w:bookmarkEnd w:id="5"/>
    <w:p w14:paraId="2482E3FF"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As with other tumours, the treatment of HCC has been impaired since the beginning of the new coronavirus disease. A review of the literature revealed different algorithms for the management of HCC, mostly because the aetiology and epidemiology of HCC vary across countries worldwide</w:t>
      </w:r>
      <w:r w:rsidRPr="00DD4F86">
        <w:rPr>
          <w:rFonts w:ascii="Book Antiqua" w:eastAsia="Book Antiqua" w:hAnsi="Book Antiqua" w:cs="Book Antiqua"/>
          <w:color w:val="000000"/>
          <w:vertAlign w:val="superscript"/>
        </w:rPr>
        <w:t>[12]</w:t>
      </w:r>
      <w:r w:rsidRPr="00DD4F86">
        <w:rPr>
          <w:rFonts w:ascii="Book Antiqua" w:eastAsia="Book Antiqua" w:hAnsi="Book Antiqua" w:cs="Book Antiqua"/>
          <w:color w:val="000000"/>
        </w:rPr>
        <w:t>. Nonetheless, surgical treatment (</w:t>
      </w:r>
      <w:r w:rsidRPr="00DD4F86">
        <w:rPr>
          <w:rFonts w:ascii="Book Antiqua" w:eastAsia="Book Antiqua" w:hAnsi="Book Antiqua" w:cs="Book Antiqua"/>
          <w:i/>
          <w:iCs/>
          <w:color w:val="000000"/>
        </w:rPr>
        <w:t>i.e.</w:t>
      </w:r>
      <w:r w:rsidRPr="00DD4F86">
        <w:rPr>
          <w:rFonts w:ascii="Book Antiqua" w:eastAsia="Book Antiqua" w:hAnsi="Book Antiqua" w:cs="Book Antiqua"/>
          <w:color w:val="000000"/>
        </w:rPr>
        <w:t>, hepatic resection or liver transplantation) is the most likely chance of cure for selected patients with HCC</w:t>
      </w:r>
      <w:r w:rsidRPr="00DD4F86">
        <w:rPr>
          <w:rFonts w:ascii="Book Antiqua" w:eastAsia="Book Antiqua" w:hAnsi="Book Antiqua" w:cs="Book Antiqua"/>
          <w:color w:val="000000"/>
          <w:vertAlign w:val="superscript"/>
        </w:rPr>
        <w:t>[8,9,13]</w:t>
      </w:r>
      <w:r w:rsidRPr="00DD4F86">
        <w:rPr>
          <w:rFonts w:ascii="Book Antiqua" w:eastAsia="Book Antiqua" w:hAnsi="Book Antiqua" w:cs="Book Antiqua"/>
          <w:color w:val="000000"/>
        </w:rPr>
        <w:t>. In the present scenario of the global pandemic, the surgical management of HCC undoubtedly presents more objective difficulties than other fields of surgical oncology. In fact, in many cases, surgical interventions for HCC, increase the risk for intensive care unit need, blood transfusion requirement, and prolonged hospitalization</w:t>
      </w:r>
      <w:r w:rsidRPr="00DD4F86">
        <w:rPr>
          <w:rFonts w:ascii="Book Antiqua" w:eastAsia="Book Antiqua" w:hAnsi="Book Antiqua" w:cs="Book Antiqua"/>
          <w:color w:val="000000"/>
          <w:vertAlign w:val="superscript"/>
        </w:rPr>
        <w:t>[9,10,14]</w:t>
      </w:r>
      <w:r w:rsidRPr="00DD4F86">
        <w:rPr>
          <w:rFonts w:ascii="Book Antiqua" w:eastAsia="Book Antiqua" w:hAnsi="Book Antiqua" w:cs="Book Antiqua"/>
          <w:color w:val="000000"/>
        </w:rPr>
        <w:t>. In particular, major hepatectomy and blood transfusions are independent risk factors for an intensive care unit stay after surgery</w:t>
      </w:r>
      <w:r w:rsidRPr="00DD4F86">
        <w:rPr>
          <w:rFonts w:ascii="Book Antiqua" w:eastAsia="Book Antiqua" w:hAnsi="Book Antiqua" w:cs="Book Antiqua"/>
          <w:color w:val="000000"/>
          <w:vertAlign w:val="superscript"/>
        </w:rPr>
        <w:t>[15]</w:t>
      </w:r>
      <w:r w:rsidRPr="00DD4F86">
        <w:rPr>
          <w:rFonts w:ascii="Book Antiqua" w:eastAsia="Book Antiqua" w:hAnsi="Book Antiqua" w:cs="Book Antiqua"/>
          <w:color w:val="000000"/>
        </w:rPr>
        <w:t>. The need for an intraoperative or postoperative blood transfusion represents an important issue due to possible blood shortages related to the COVID-19 pandemic</w:t>
      </w:r>
      <w:r w:rsidRPr="00DD4F86">
        <w:rPr>
          <w:rFonts w:ascii="Book Antiqua" w:eastAsia="Book Antiqua" w:hAnsi="Book Antiqua" w:cs="Book Antiqua"/>
          <w:color w:val="000000"/>
          <w:vertAlign w:val="superscript"/>
        </w:rPr>
        <w:t>[16,17]</w:t>
      </w:r>
      <w:r w:rsidRPr="00DD4F86">
        <w:rPr>
          <w:rFonts w:ascii="Book Antiqua" w:eastAsia="Book Antiqua" w:hAnsi="Book Antiqua" w:cs="Book Antiqua"/>
          <w:color w:val="000000"/>
        </w:rPr>
        <w:t>.</w:t>
      </w:r>
    </w:p>
    <w:p w14:paraId="4C7182AE"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The Italian Association for the Study of the Liver conducted a survey to evaluate the impact of COVID-19 on the activity of some hepatology units, reporting that the surgical treatment of HCC had been significantly reduced or even stopped. In particular, surgical and nonsurgical locoregional procedures for the management of HCC were reduced (44% and 34%, respectively) or suspended (44% and 8%, respectively) in the centres involved in the study</w:t>
      </w:r>
      <w:r w:rsidRPr="00DD4F86">
        <w:rPr>
          <w:rFonts w:ascii="Book Antiqua" w:eastAsia="Book Antiqua" w:hAnsi="Book Antiqua" w:cs="Book Antiqua"/>
          <w:color w:val="000000"/>
          <w:vertAlign w:val="superscript"/>
        </w:rPr>
        <w:t>[18]</w:t>
      </w:r>
      <w:r w:rsidRPr="00DD4F86">
        <w:rPr>
          <w:rFonts w:ascii="Book Antiqua" w:eastAsia="Book Antiqua" w:hAnsi="Book Antiqua" w:cs="Book Antiqua"/>
          <w:color w:val="000000"/>
        </w:rPr>
        <w:t>.</w:t>
      </w:r>
    </w:p>
    <w:p w14:paraId="39AF2D45"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In a recent study from six academic referral centres in France, the authors reported a delay longer than one month in the treatment of HCC in 2020 compared to 2019 (pre-COVID era), and the COVID period was found to be a strong independent predictor of treatment delay or cancellation</w:t>
      </w:r>
      <w:r w:rsidRPr="00DD4F86">
        <w:rPr>
          <w:rFonts w:ascii="Book Antiqua" w:eastAsia="Book Antiqua" w:hAnsi="Book Antiqua" w:cs="Book Antiqua"/>
          <w:color w:val="000000"/>
          <w:vertAlign w:val="superscript"/>
        </w:rPr>
        <w:t>[4]</w:t>
      </w:r>
      <w:r w:rsidRPr="00DD4F86">
        <w:rPr>
          <w:rFonts w:ascii="Book Antiqua" w:eastAsia="Book Antiqua" w:hAnsi="Book Antiqua" w:cs="Book Antiqua"/>
          <w:color w:val="000000"/>
        </w:rPr>
        <w:t>. In another recent survey, only 10% of respondents reported that cancer surgery proceeded unaffected in the pandemic, with intensive care unit (ICU) bed availability being a major concern</w:t>
      </w:r>
      <w:r w:rsidRPr="00DD4F86">
        <w:rPr>
          <w:rFonts w:ascii="Book Antiqua" w:eastAsia="Book Antiqua" w:hAnsi="Book Antiqua" w:cs="Book Antiqua"/>
          <w:color w:val="000000"/>
          <w:vertAlign w:val="superscript"/>
        </w:rPr>
        <w:t xml:space="preserve">[1,9,13,14] </w:t>
      </w:r>
      <w:r w:rsidRPr="00DD4F86">
        <w:rPr>
          <w:rFonts w:ascii="Book Antiqua" w:eastAsia="Book Antiqua" w:hAnsi="Book Antiqua" w:cs="Book Antiqua"/>
          <w:color w:val="000000"/>
        </w:rPr>
        <w:t>(Table 2).</w:t>
      </w:r>
    </w:p>
    <w:p w14:paraId="106884AA"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The reduced level of care in the management of HCC could be explained by decreased access to the operating room, interventional radiology facilities, postoperative intensive care units and ventilators, all of which are factors that force physicians to delay a patient’s treatment. However, the reasons behind the cancellation or postponement of HCC surgery during the pandemic are related not only to resource impairment but also to concerns about the consistent risk of developing COVID-19 infection during the hospital stay</w:t>
      </w:r>
      <w:r w:rsidRPr="00DD4F86">
        <w:rPr>
          <w:rFonts w:ascii="Book Antiqua" w:eastAsia="Book Antiqua" w:hAnsi="Book Antiqua" w:cs="Book Antiqua"/>
          <w:color w:val="000000"/>
          <w:vertAlign w:val="superscript"/>
        </w:rPr>
        <w:t>[13]</w:t>
      </w:r>
      <w:r w:rsidRPr="00DD4F86">
        <w:rPr>
          <w:rFonts w:ascii="Book Antiqua" w:eastAsia="Book Antiqua" w:hAnsi="Book Antiqua" w:cs="Book Antiqua"/>
          <w:color w:val="000000"/>
        </w:rPr>
        <w:t>.</w:t>
      </w:r>
    </w:p>
    <w:p w14:paraId="14B62402"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The American College of Surgeons (ACS) developed an Elective Surgery Acuity Scale to assist in the decision-making process not only for surgery but also for other actions concerning triage non-emergent interventions. HCC, as well as most other cancers, is categorized as “Tier 3a (high acuity)”; thus, action should not be postponed in general</w:t>
      </w:r>
      <w:r w:rsidRPr="00DD4F86">
        <w:rPr>
          <w:rFonts w:ascii="Book Antiqua" w:eastAsia="Book Antiqua" w:hAnsi="Book Antiqua" w:cs="Book Antiqua"/>
          <w:color w:val="000000"/>
          <w:vertAlign w:val="superscript"/>
        </w:rPr>
        <w:t>[19]</w:t>
      </w:r>
      <w:r w:rsidRPr="00DD4F86">
        <w:rPr>
          <w:rFonts w:ascii="Book Antiqua" w:eastAsia="Book Antiqua" w:hAnsi="Book Antiqua" w:cs="Book Antiqua"/>
          <w:color w:val="000000"/>
        </w:rPr>
        <w:t>.</w:t>
      </w:r>
    </w:p>
    <w:p w14:paraId="2A9027AF"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The surveillance of HCC in the high-risk population has also been impaired due to the COVID-19 outbreak, with many subjects undergoing liver ultrasound beyond the 6-mo surveillance interval usually considered a standard for high-risk subjects</w:t>
      </w:r>
      <w:r w:rsidRPr="00DD4F86">
        <w:rPr>
          <w:rFonts w:ascii="Book Antiqua" w:eastAsia="Book Antiqua" w:hAnsi="Book Antiqua" w:cs="Book Antiqua"/>
          <w:color w:val="000000"/>
          <w:vertAlign w:val="superscript"/>
        </w:rPr>
        <w:t>[10]</w:t>
      </w:r>
      <w:r w:rsidRPr="00DD4F86">
        <w:rPr>
          <w:rFonts w:ascii="Book Antiqua" w:eastAsia="Book Antiqua" w:hAnsi="Book Antiqua" w:cs="Book Antiqua"/>
          <w:color w:val="000000"/>
        </w:rPr>
        <w:t>. The authors observed a decreased number of cases of HCC in 2020 with respect to 2019 due to delays in diagnostic work-up</w:t>
      </w:r>
      <w:r w:rsidRPr="00DD4F86">
        <w:rPr>
          <w:rFonts w:ascii="Book Antiqua" w:eastAsia="Book Antiqua" w:hAnsi="Book Antiqua" w:cs="Book Antiqua"/>
          <w:color w:val="000000"/>
          <w:vertAlign w:val="superscript"/>
        </w:rPr>
        <w:t>[4]</w:t>
      </w:r>
      <w:r w:rsidRPr="00DD4F86">
        <w:rPr>
          <w:rFonts w:ascii="Book Antiqua" w:eastAsia="Book Antiqua" w:hAnsi="Book Antiqua" w:cs="Book Antiqua"/>
          <w:color w:val="000000"/>
        </w:rPr>
        <w:t>. This implies that more advanced HCC cases are expected in the near future.</w:t>
      </w:r>
    </w:p>
    <w:p w14:paraId="774F3EEF" w14:textId="77777777" w:rsidR="00A77B3E" w:rsidRPr="00DD4F86" w:rsidRDefault="00A77B3E" w:rsidP="007B2DCE">
      <w:pPr>
        <w:spacing w:line="360" w:lineRule="auto"/>
        <w:jc w:val="both"/>
        <w:rPr>
          <w:rFonts w:ascii="Book Antiqua" w:hAnsi="Book Antiqua"/>
        </w:rPr>
      </w:pPr>
    </w:p>
    <w:p w14:paraId="362E5946"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aps/>
          <w:color w:val="000000"/>
          <w:u w:val="single"/>
        </w:rPr>
        <w:t>effects of SARS-CoV-2 on liver diseases and HCC</w:t>
      </w:r>
    </w:p>
    <w:p w14:paraId="2B23B569"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Several studies underscored that patients with cancer affected from COVID-19 may be at higher risk of progression to severe disease, admission to intensive care unit, and death compared with patients without cancer</w:t>
      </w:r>
      <w:r w:rsidRPr="00DD4F86">
        <w:rPr>
          <w:rFonts w:ascii="Book Antiqua" w:eastAsia="Book Antiqua" w:hAnsi="Book Antiqua" w:cs="Book Antiqua"/>
          <w:color w:val="000000"/>
          <w:vertAlign w:val="superscript"/>
        </w:rPr>
        <w:t>[1,10,20-22]</w:t>
      </w:r>
      <w:r w:rsidRPr="00DD4F86">
        <w:rPr>
          <w:rFonts w:ascii="Book Antiqua" w:eastAsia="Book Antiqua" w:hAnsi="Book Antiqua" w:cs="Book Antiqua"/>
          <w:color w:val="000000"/>
        </w:rPr>
        <w:t>. On the other hand, COVID-19 infection increases mortality rates in patients with cancer</w:t>
      </w:r>
      <w:r w:rsidRPr="00DD4F86">
        <w:rPr>
          <w:rFonts w:ascii="Book Antiqua" w:eastAsia="Book Antiqua" w:hAnsi="Book Antiqua" w:cs="Book Antiqua"/>
          <w:color w:val="000000"/>
          <w:vertAlign w:val="superscript"/>
        </w:rPr>
        <w:t>[1,23-25]</w:t>
      </w:r>
      <w:r w:rsidRPr="00DD4F86">
        <w:rPr>
          <w:rFonts w:ascii="Book Antiqua" w:eastAsia="Book Antiqua" w:hAnsi="Book Antiqua" w:cs="Book Antiqua"/>
          <w:color w:val="000000"/>
        </w:rPr>
        <w:t>. The latter aspect may be related to the immunosuppressive effects of some anticancer treatments, as well as to advanced age and a poor performance status of the majority of patients affected by cancer</w:t>
      </w:r>
      <w:r w:rsidRPr="00DD4F86">
        <w:rPr>
          <w:rFonts w:ascii="Book Antiqua" w:eastAsia="Book Antiqua" w:hAnsi="Book Antiqua" w:cs="Book Antiqua"/>
          <w:color w:val="000000"/>
          <w:vertAlign w:val="superscript"/>
        </w:rPr>
        <w:t>[10]</w:t>
      </w:r>
      <w:r w:rsidRPr="00DD4F86">
        <w:rPr>
          <w:rFonts w:ascii="Book Antiqua" w:eastAsia="Book Antiqua" w:hAnsi="Book Antiqua" w:cs="Book Antiqua"/>
          <w:color w:val="000000"/>
        </w:rPr>
        <w:t>.</w:t>
      </w:r>
    </w:p>
    <w:p w14:paraId="13F354F7"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In the majority of patients with HCC, underlying chronic liver disease (</w:t>
      </w:r>
      <w:r w:rsidRPr="00DD4F86">
        <w:rPr>
          <w:rFonts w:ascii="Book Antiqua" w:eastAsia="Book Antiqua" w:hAnsi="Book Antiqua" w:cs="Book Antiqua"/>
          <w:i/>
          <w:iCs/>
          <w:color w:val="000000"/>
        </w:rPr>
        <w:t>e.g.</w:t>
      </w:r>
      <w:r w:rsidRPr="00DD4F86">
        <w:rPr>
          <w:rFonts w:ascii="Book Antiqua" w:eastAsia="Book Antiqua" w:hAnsi="Book Antiqua" w:cs="Book Antiqua"/>
          <w:color w:val="000000"/>
        </w:rPr>
        <w:t>, HBV/HCV chronic hepatitis infection, alcoholic liver disease, and non-alcoholic fatty liver disease) is present</w:t>
      </w:r>
      <w:r w:rsidRPr="00DD4F86">
        <w:rPr>
          <w:rFonts w:ascii="Book Antiqua" w:eastAsia="Book Antiqua" w:hAnsi="Book Antiqua" w:cs="Book Antiqua"/>
          <w:color w:val="000000"/>
          <w:vertAlign w:val="superscript"/>
        </w:rPr>
        <w:t>[26,27]</w:t>
      </w:r>
      <w:r w:rsidRPr="00DD4F86">
        <w:rPr>
          <w:rFonts w:ascii="Book Antiqua" w:eastAsia="Book Antiqua" w:hAnsi="Book Antiqua" w:cs="Book Antiqua"/>
          <w:color w:val="000000"/>
        </w:rPr>
        <w:t>. In patients with chronic liver disease (approximately 1.5 billion people), impaired immune function could increase the risk of symptomatic COVID-19 infection</w:t>
      </w:r>
      <w:r w:rsidRPr="00DD4F86">
        <w:rPr>
          <w:rFonts w:ascii="Book Antiqua" w:eastAsia="Book Antiqua" w:hAnsi="Book Antiqua" w:cs="Book Antiqua"/>
          <w:color w:val="000000"/>
          <w:vertAlign w:val="superscript"/>
        </w:rPr>
        <w:t>[22,27-30]</w:t>
      </w:r>
      <w:r w:rsidRPr="00DD4F86">
        <w:rPr>
          <w:rFonts w:ascii="Book Antiqua" w:eastAsia="Book Antiqua" w:hAnsi="Book Antiqua" w:cs="Book Antiqua"/>
          <w:color w:val="000000"/>
        </w:rPr>
        <w:t>. Data from two international reporting registries showed a high mortality rate of 39.8% among COVID-19 patients with chronic liver disease</w:t>
      </w:r>
      <w:r w:rsidRPr="00DD4F86">
        <w:rPr>
          <w:rFonts w:ascii="Book Antiqua" w:eastAsia="Book Antiqua" w:hAnsi="Book Antiqua" w:cs="Book Antiqua"/>
          <w:color w:val="000000"/>
          <w:vertAlign w:val="superscript"/>
        </w:rPr>
        <w:t>[30]</w:t>
      </w:r>
      <w:r w:rsidRPr="00DD4F86">
        <w:rPr>
          <w:rFonts w:ascii="Book Antiqua" w:eastAsia="Book Antiqua" w:hAnsi="Book Antiqua" w:cs="Book Antiqua"/>
          <w:color w:val="000000"/>
        </w:rPr>
        <w:t>. While the impact of nonalcoholic fatty liver disease on COVID-19 is not well known, associated risk factors such as obesity, diabetes mellitus, and hypertension are associated with COVID-19 severity</w:t>
      </w:r>
      <w:r w:rsidRPr="00DD4F86">
        <w:rPr>
          <w:rFonts w:ascii="Book Antiqua" w:eastAsia="Book Antiqua" w:hAnsi="Book Antiqua" w:cs="Book Antiqua"/>
          <w:color w:val="000000"/>
          <w:vertAlign w:val="superscript"/>
        </w:rPr>
        <w:t>[31]</w:t>
      </w:r>
      <w:r w:rsidRPr="00DD4F86">
        <w:rPr>
          <w:rFonts w:ascii="Book Antiqua" w:eastAsia="Book Antiqua" w:hAnsi="Book Antiqua" w:cs="Book Antiqua"/>
          <w:color w:val="000000"/>
        </w:rPr>
        <w:t>.</w:t>
      </w:r>
    </w:p>
    <w:p w14:paraId="790F36B5"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SARS-CoV-2 is internalized into target cells through angiotensin-converting enzyme 2, which is present in biliary and liver epithelial cells, making the liver a potential target organ for infection</w:t>
      </w:r>
      <w:r w:rsidRPr="00DD4F86">
        <w:rPr>
          <w:rFonts w:ascii="Book Antiqua" w:eastAsia="Book Antiqua" w:hAnsi="Book Antiqua" w:cs="Book Antiqua"/>
          <w:color w:val="000000"/>
          <w:vertAlign w:val="superscript"/>
        </w:rPr>
        <w:t>[20,22]</w:t>
      </w:r>
      <w:r w:rsidRPr="00DD4F86">
        <w:rPr>
          <w:rFonts w:ascii="Book Antiqua" w:eastAsia="Book Antiqua" w:hAnsi="Book Antiqua" w:cs="Book Antiqua"/>
          <w:color w:val="000000"/>
        </w:rPr>
        <w:t>. The hypothesized effects of SARS-CoV-2 infection on existing chronic liver disease include potential viral reactivation in patients with chronic viral hepatitis induced by immunosuppression. In addition, the potential hepatotoxicity produced by drugs used for the treatment of the novel coronavirus infection (such as remdesivir and tocilizumab) may lead to hepatic decompensation in patients with reduced hepatic reserve</w:t>
      </w:r>
      <w:r w:rsidRPr="00DD4F86">
        <w:rPr>
          <w:rFonts w:ascii="Book Antiqua" w:eastAsia="Book Antiqua" w:hAnsi="Book Antiqua" w:cs="Book Antiqua"/>
          <w:color w:val="000000"/>
          <w:vertAlign w:val="superscript"/>
        </w:rPr>
        <w:t>[10,22,32-34]</w:t>
      </w:r>
      <w:r w:rsidRPr="00DD4F86">
        <w:rPr>
          <w:rFonts w:ascii="Book Antiqua" w:eastAsia="Book Antiqua" w:hAnsi="Book Antiqua" w:cs="Book Antiqua"/>
          <w:color w:val="000000"/>
        </w:rPr>
        <w:t>. Notably, elevated serum liver biochemistry levels are observed in 14% to 83% of hospitalized patients with COVID-19</w:t>
      </w:r>
      <w:r w:rsidRPr="00DD4F86">
        <w:rPr>
          <w:rFonts w:ascii="Book Antiqua" w:eastAsia="Book Antiqua" w:hAnsi="Book Antiqua" w:cs="Book Antiqua"/>
          <w:color w:val="000000"/>
          <w:vertAlign w:val="superscript"/>
        </w:rPr>
        <w:t>[10,22,35,36]</w:t>
      </w:r>
      <w:r w:rsidRPr="00DD4F86">
        <w:rPr>
          <w:rFonts w:ascii="Book Antiqua" w:eastAsia="Book Antiqua" w:hAnsi="Book Antiqua" w:cs="Book Antiqua"/>
          <w:color w:val="000000"/>
        </w:rPr>
        <w:t>.</w:t>
      </w:r>
    </w:p>
    <w:p w14:paraId="57B2B9AF" w14:textId="77777777" w:rsidR="00A77B3E" w:rsidRPr="00DD4F86" w:rsidRDefault="00A77B3E" w:rsidP="007B2DCE">
      <w:pPr>
        <w:spacing w:line="360" w:lineRule="auto"/>
        <w:jc w:val="both"/>
        <w:rPr>
          <w:rFonts w:ascii="Book Antiqua" w:hAnsi="Book Antiqua"/>
        </w:rPr>
      </w:pPr>
    </w:p>
    <w:p w14:paraId="7E8A5932" w14:textId="77777777" w:rsidR="00A77B3E" w:rsidRPr="00DD4F86" w:rsidRDefault="00854590" w:rsidP="007B2DCE">
      <w:pPr>
        <w:spacing w:line="360" w:lineRule="auto"/>
        <w:jc w:val="both"/>
        <w:rPr>
          <w:rFonts w:ascii="Book Antiqua" w:hAnsi="Book Antiqua"/>
        </w:rPr>
      </w:pPr>
      <w:bookmarkStart w:id="6" w:name="OLE_LINK311"/>
      <w:bookmarkStart w:id="7" w:name="OLE_LINK312"/>
      <w:r w:rsidRPr="00DD4F86">
        <w:rPr>
          <w:rFonts w:ascii="Book Antiqua" w:eastAsia="Book Antiqua" w:hAnsi="Book Antiqua" w:cs="Book Antiqua"/>
          <w:b/>
          <w:bCs/>
          <w:caps/>
          <w:color w:val="000000"/>
          <w:u w:val="single"/>
        </w:rPr>
        <w:t>Hepatic resection of HCC</w:t>
      </w:r>
    </w:p>
    <w:bookmarkEnd w:id="6"/>
    <w:bookmarkEnd w:id="7"/>
    <w:p w14:paraId="1C8CBF37"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The prognosis of patients with HCC largely depends on both the characteristics of the tumour and the stage of underlying liver disease. In general, prediction models commonly used for risk stratification may also help in the decision-making process regarding HCC during the COVID-19 outbreak. It has been shown that patients at highest risk after hepatic resection are those with comorbidities, age ≥ 75 years, underlying cirrhosis, and those necessitating biliary reconstruction, resection of ≥ 4 </w:t>
      </w:r>
      <w:r w:rsidR="00747818" w:rsidRPr="00DD4F86">
        <w:rPr>
          <w:rFonts w:ascii="Book Antiqua" w:eastAsia="Book Antiqua" w:hAnsi="Book Antiqua" w:cs="Book Antiqua"/>
          <w:color w:val="000000"/>
        </w:rPr>
        <w:t>l</w:t>
      </w:r>
      <w:r w:rsidRPr="00DD4F86">
        <w:rPr>
          <w:rFonts w:ascii="Book Antiqua" w:eastAsia="Book Antiqua" w:hAnsi="Book Antiqua" w:cs="Book Antiqua"/>
          <w:color w:val="000000"/>
        </w:rPr>
        <w:t>iver segments, and blood transfusions</w:t>
      </w:r>
      <w:r w:rsidRPr="00DD4F86">
        <w:rPr>
          <w:rFonts w:ascii="Book Antiqua" w:eastAsia="Book Antiqua" w:hAnsi="Book Antiqua" w:cs="Book Antiqua"/>
          <w:color w:val="000000"/>
          <w:vertAlign w:val="superscript"/>
        </w:rPr>
        <w:t>[16,37]</w:t>
      </w:r>
      <w:r w:rsidRPr="00DD4F86">
        <w:rPr>
          <w:rFonts w:ascii="Book Antiqua" w:eastAsia="Book Antiqua" w:hAnsi="Book Antiqua" w:cs="Book Antiqua"/>
          <w:color w:val="000000"/>
        </w:rPr>
        <w:t>. In candidates for hepatic resection, the risks and benefits of surgical intervention vary based on the extension of the planned resection, hepatic reserve, and SARS-CoV-2 infection risk. Furthermore, consideration of the need for postoperative ICU care rises to prominence in the COVID-19 scenario. The opportunity to carry out hepatic resection for HCC needs to be assessed on an individual basis by a multidisciplinary team and fully discussed with the patient</w:t>
      </w:r>
      <w:r w:rsidRPr="00DD4F86">
        <w:rPr>
          <w:rFonts w:ascii="Book Antiqua" w:eastAsia="Book Antiqua" w:hAnsi="Book Antiqua" w:cs="Book Antiqua"/>
          <w:color w:val="000000"/>
          <w:vertAlign w:val="superscript"/>
        </w:rPr>
        <w:t>[10,35,38]</w:t>
      </w:r>
      <w:r w:rsidRPr="00DD4F86">
        <w:rPr>
          <w:rFonts w:ascii="Book Antiqua" w:eastAsia="Book Antiqua" w:hAnsi="Book Antiqua" w:cs="Book Antiqua"/>
          <w:color w:val="000000"/>
        </w:rPr>
        <w:t xml:space="preserve">. For those in whom upfront hepatic resection represents the best chance of cure, surgery could be considered in </w:t>
      </w:r>
      <w:r w:rsidR="008F34E9" w:rsidRPr="00DD4F86">
        <w:rPr>
          <w:rFonts w:ascii="Book Antiqua" w:hAnsi="Book Antiqua" w:cs="Book Antiqua" w:hint="eastAsia"/>
          <w:color w:val="000000"/>
          <w:lang w:eastAsia="zh-CN"/>
        </w:rPr>
        <w:t xml:space="preserve">the </w:t>
      </w:r>
      <w:r w:rsidRPr="00DD4F86">
        <w:rPr>
          <w:rFonts w:ascii="Book Antiqua" w:eastAsia="Book Antiqua" w:hAnsi="Book Antiqua" w:cs="Book Antiqua"/>
          <w:color w:val="000000"/>
        </w:rPr>
        <w:t>centres where HCC surgery is continued with the usual standards even during the COVID-19 emergency, especially for smaller, unifocal disease amenable to limited resection</w:t>
      </w:r>
      <w:r w:rsidRPr="00DD4F86">
        <w:rPr>
          <w:rFonts w:ascii="Book Antiqua" w:eastAsia="Book Antiqua" w:hAnsi="Book Antiqua" w:cs="Book Antiqua"/>
          <w:color w:val="000000"/>
          <w:vertAlign w:val="superscript"/>
        </w:rPr>
        <w:t>[9]</w:t>
      </w:r>
      <w:r w:rsidRPr="00DD4F86">
        <w:rPr>
          <w:rFonts w:ascii="Book Antiqua" w:eastAsia="Book Antiqua" w:hAnsi="Book Antiqua" w:cs="Book Antiqua"/>
          <w:color w:val="000000"/>
        </w:rPr>
        <w:t>. However, when hepatic resection is planned during the pandemic, two main concepts should be respected: hepatic resection should be restricted to (1) patients with a low risk of liver decompensation; and (2) those without comorbidities that increase the risk of severe COVID-19</w:t>
      </w:r>
      <w:r w:rsidRPr="00DD4F86">
        <w:rPr>
          <w:rFonts w:ascii="Book Antiqua" w:eastAsia="Book Antiqua" w:hAnsi="Book Antiqua" w:cs="Book Antiqua"/>
          <w:color w:val="000000"/>
          <w:vertAlign w:val="superscript"/>
        </w:rPr>
        <w:t>[10,35]</w:t>
      </w:r>
      <w:r w:rsidRPr="00DD4F86">
        <w:rPr>
          <w:rFonts w:ascii="Book Antiqua" w:eastAsia="Book Antiqua" w:hAnsi="Book Antiqua" w:cs="Book Antiqua"/>
          <w:color w:val="000000"/>
        </w:rPr>
        <w:t>. Furthermore, some authors discourage the use of major hepatectomies during the pandemic</w:t>
      </w:r>
      <w:r w:rsidRPr="00DD4F86">
        <w:rPr>
          <w:rFonts w:ascii="Book Antiqua" w:eastAsia="Book Antiqua" w:hAnsi="Book Antiqua" w:cs="Book Antiqua"/>
          <w:color w:val="000000"/>
          <w:vertAlign w:val="superscript"/>
        </w:rPr>
        <w:t>[38]</w:t>
      </w:r>
      <w:r w:rsidRPr="00DD4F86">
        <w:rPr>
          <w:rFonts w:ascii="Book Antiqua" w:eastAsia="Book Antiqua" w:hAnsi="Book Antiqua" w:cs="Book Antiqua"/>
          <w:color w:val="000000"/>
        </w:rPr>
        <w:t>.</w:t>
      </w:r>
    </w:p>
    <w:p w14:paraId="5E9051C2"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Although hepatic resection remains the option of choice for selected patients with early HCC, given the limitations in the management of HCC related to the pandemic, it has become clear that alternatives to the current standard of care are to be taken with the aim of postponing definitive therapy. In this regard, different approaches can be adopted when surgery is not feasible in due time.</w:t>
      </w:r>
    </w:p>
    <w:p w14:paraId="619D62D4"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A delaying strategy is active monitoring with imaging in selected cases</w:t>
      </w:r>
      <w:r w:rsidRPr="00DD4F86">
        <w:rPr>
          <w:rFonts w:ascii="Book Antiqua" w:eastAsia="Book Antiqua" w:hAnsi="Book Antiqua" w:cs="Book Antiqua"/>
          <w:color w:val="000000"/>
          <w:vertAlign w:val="superscript"/>
        </w:rPr>
        <w:t>[35]</w:t>
      </w:r>
      <w:r w:rsidRPr="00DD4F86">
        <w:rPr>
          <w:rFonts w:ascii="Book Antiqua" w:eastAsia="Book Antiqua" w:hAnsi="Book Antiqua" w:cs="Book Antiqua"/>
          <w:color w:val="000000"/>
        </w:rPr>
        <w:t>. There is a general agreement to delay the non-urgent treatment of localized HCC by 8–12 wk if oncological outcomes are unlikely to be affected</w:t>
      </w:r>
      <w:r w:rsidRPr="00DD4F86">
        <w:rPr>
          <w:rFonts w:ascii="Book Antiqua" w:eastAsia="Book Antiqua" w:hAnsi="Book Antiqua" w:cs="Book Antiqua"/>
          <w:color w:val="000000"/>
          <w:vertAlign w:val="superscript"/>
        </w:rPr>
        <w:t>[14]</w:t>
      </w:r>
      <w:r w:rsidRPr="00DD4F86">
        <w:rPr>
          <w:rFonts w:ascii="Book Antiqua" w:eastAsia="Book Antiqua" w:hAnsi="Book Antiqua" w:cs="Book Antiqua"/>
          <w:color w:val="000000"/>
        </w:rPr>
        <w:t>. In a Western series of 242 HCC patients, albeit heterogeneous, the median HCC doubling time was 229 d, with indolent growth mostly observed in large tumours with serum alpha-fetoprotein (AFP) levels &lt; 20 ng/mL and in patients with non-viral (as opposed to viral) cirrhosis</w:t>
      </w:r>
      <w:r w:rsidRPr="00DD4F86">
        <w:rPr>
          <w:rFonts w:ascii="Book Antiqua" w:eastAsia="Book Antiqua" w:hAnsi="Book Antiqua" w:cs="Book Antiqua"/>
          <w:color w:val="000000"/>
          <w:vertAlign w:val="superscript"/>
        </w:rPr>
        <w:t>[39]</w:t>
      </w:r>
      <w:r w:rsidRPr="00DD4F86">
        <w:rPr>
          <w:rFonts w:ascii="Book Antiqua" w:eastAsia="Book Antiqua" w:hAnsi="Book Antiqua" w:cs="Book Antiqua"/>
          <w:color w:val="000000"/>
        </w:rPr>
        <w:t>. According to recommendations from the Japan Association of Molecular Targeted Therapy for Hepatocellular Carcinoma (JAMTT-HCC), surgical resection should be postponed whenever possible based on the macroscopic tumour classification, differentiation, and grade of malignancy with tumour markers</w:t>
      </w:r>
      <w:r w:rsidRPr="00DD4F86">
        <w:rPr>
          <w:rFonts w:ascii="Book Antiqua" w:eastAsia="Book Antiqua" w:hAnsi="Book Antiqua" w:cs="Book Antiqua"/>
          <w:color w:val="000000"/>
          <w:vertAlign w:val="superscript"/>
        </w:rPr>
        <w:t>[23]</w:t>
      </w:r>
      <w:r w:rsidRPr="00DD4F86">
        <w:rPr>
          <w:rFonts w:ascii="Book Antiqua" w:eastAsia="Book Antiqua" w:hAnsi="Book Antiqua" w:cs="Book Antiqua"/>
          <w:color w:val="000000"/>
        </w:rPr>
        <w:t>. Small solitary HCCs (&lt;</w:t>
      </w:r>
      <w:r w:rsidR="00B63850" w:rsidRPr="00DD4F86">
        <w:rPr>
          <w:rFonts w:ascii="Book Antiqua" w:hAnsi="Book Antiqua" w:cs="Book Antiqua"/>
          <w:color w:val="000000"/>
          <w:lang w:eastAsia="zh-CN"/>
        </w:rPr>
        <w:t xml:space="preserve"> </w:t>
      </w:r>
      <w:r w:rsidRPr="00DD4F86">
        <w:rPr>
          <w:rFonts w:ascii="Book Antiqua" w:eastAsia="Book Antiqua" w:hAnsi="Book Antiqua" w:cs="Book Antiqua"/>
          <w:color w:val="000000"/>
        </w:rPr>
        <w:t>2 cm) with no vascular invasion (especially if associated with a normal AFP level) may be safely observed until surgery can be performed because their risk for disease progression is low</w:t>
      </w:r>
      <w:r w:rsidRPr="00DD4F86">
        <w:rPr>
          <w:rFonts w:ascii="Book Antiqua" w:eastAsia="Book Antiqua" w:hAnsi="Book Antiqua" w:cs="Book Antiqua"/>
          <w:color w:val="000000"/>
          <w:vertAlign w:val="superscript"/>
        </w:rPr>
        <w:t>[38]</w:t>
      </w:r>
      <w:r w:rsidRPr="00DD4F86">
        <w:rPr>
          <w:rFonts w:ascii="Book Antiqua" w:eastAsia="Book Antiqua" w:hAnsi="Book Antiqua" w:cs="Book Antiqua"/>
          <w:color w:val="000000"/>
        </w:rPr>
        <w:t>.</w:t>
      </w:r>
    </w:p>
    <w:p w14:paraId="6DE559AC"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For HCC surveillance and diagnosis, incidental liver lesions &lt; 1 cm are at low risk of disease progression; thus, an immediate evaluation with further imaging work-up and/or liver biopsy may be delayed</w:t>
      </w:r>
      <w:r w:rsidRPr="00DD4F86">
        <w:rPr>
          <w:rFonts w:ascii="Book Antiqua" w:eastAsia="Book Antiqua" w:hAnsi="Book Antiqua" w:cs="Book Antiqua"/>
          <w:color w:val="000000"/>
          <w:vertAlign w:val="superscript"/>
        </w:rPr>
        <w:t>[27]</w:t>
      </w:r>
      <w:r w:rsidRPr="00DD4F86">
        <w:rPr>
          <w:rFonts w:ascii="Book Antiqua" w:eastAsia="Book Antiqua" w:hAnsi="Book Antiqua" w:cs="Book Antiqua"/>
          <w:color w:val="000000"/>
        </w:rPr>
        <w:t>. According to the American Association for the Study of Liver Diseases</w:t>
      </w:r>
      <w:r w:rsidR="002E4D08" w:rsidRPr="00DD4F86">
        <w:rPr>
          <w:rFonts w:ascii="Book Antiqua" w:hAnsi="Book Antiqua" w:cs="Book Antiqua"/>
          <w:color w:val="000000"/>
          <w:lang w:eastAsia="zh-CN"/>
        </w:rPr>
        <w:t xml:space="preserve"> </w:t>
      </w:r>
      <w:r w:rsidRPr="00DD4F86">
        <w:rPr>
          <w:rFonts w:ascii="Book Antiqua" w:eastAsia="Book Antiqua" w:hAnsi="Book Antiqua" w:cs="Book Antiqua"/>
          <w:color w:val="000000"/>
        </w:rPr>
        <w:t>consensus statement, the slow median doubling time of HCC sustains a short delay in radiological surveillance in areas of high COVID-19 prevalence</w:t>
      </w:r>
      <w:r w:rsidRPr="00DD4F86">
        <w:rPr>
          <w:rFonts w:ascii="Book Antiqua" w:eastAsia="Book Antiqua" w:hAnsi="Book Antiqua" w:cs="Book Antiqua"/>
          <w:color w:val="000000"/>
          <w:vertAlign w:val="superscript"/>
        </w:rPr>
        <w:t>[20]</w:t>
      </w:r>
      <w:r w:rsidRPr="00DD4F86">
        <w:rPr>
          <w:rFonts w:ascii="Book Antiqua" w:eastAsia="Book Antiqua" w:hAnsi="Book Antiqua" w:cs="Book Antiqua"/>
          <w:color w:val="000000"/>
        </w:rPr>
        <w:t>. It is of paramount importance to discuss with the patient and evaluate the risks and benefits of delaying HCC surveillance and diagnostic tests</w:t>
      </w:r>
      <w:r w:rsidRPr="00DD4F86">
        <w:rPr>
          <w:rFonts w:ascii="Book Antiqua" w:eastAsia="Book Antiqua" w:hAnsi="Book Antiqua" w:cs="Book Antiqua"/>
          <w:color w:val="000000"/>
          <w:vertAlign w:val="superscript"/>
        </w:rPr>
        <w:t>[27]</w:t>
      </w:r>
      <w:r w:rsidRPr="00DD4F86">
        <w:rPr>
          <w:rFonts w:ascii="Book Antiqua" w:eastAsia="Book Antiqua" w:hAnsi="Book Antiqua" w:cs="Book Antiqua"/>
          <w:color w:val="000000"/>
        </w:rPr>
        <w:t>.</w:t>
      </w:r>
    </w:p>
    <w:p w14:paraId="12AE0297"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In cases where the treatment of HCC cannot be delayed, alternative treatments could be used to safely postpone or even substitute surgery. HCCs up to 3 cm can be treated with ablation instead of surgical resection, while larger tumours can be bridged with transarterial liver-directed therapy, such as transarterial chemoembolization (TACE) or transarterial radioembolization (TARE), before surgical treatment</w:t>
      </w:r>
      <w:r w:rsidRPr="00DD4F86">
        <w:rPr>
          <w:rFonts w:ascii="Book Antiqua" w:eastAsia="Book Antiqua" w:hAnsi="Book Antiqua" w:cs="Book Antiqua"/>
          <w:color w:val="000000"/>
          <w:vertAlign w:val="superscript"/>
        </w:rPr>
        <w:t>[14]</w:t>
      </w:r>
      <w:r w:rsidRPr="00DD4F86">
        <w:rPr>
          <w:rFonts w:ascii="Book Antiqua" w:eastAsia="Book Antiqua" w:hAnsi="Book Antiqua" w:cs="Book Antiqua"/>
          <w:color w:val="000000"/>
        </w:rPr>
        <w:t>.</w:t>
      </w:r>
    </w:p>
    <w:p w14:paraId="38A60BEF"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Close work-up with imaging and AFP dosage is warranted in patients where bridging therapy or active monitoring is offered in place of potentially curative interventions to promptly identify patients at risk of tumour progression</w:t>
      </w:r>
      <w:r w:rsidRPr="00DD4F86">
        <w:rPr>
          <w:rFonts w:ascii="Book Antiqua" w:eastAsia="Book Antiqua" w:hAnsi="Book Antiqua" w:cs="Book Antiqua"/>
          <w:color w:val="000000"/>
          <w:vertAlign w:val="superscript"/>
        </w:rPr>
        <w:t>[28,35]</w:t>
      </w:r>
      <w:r w:rsidRPr="00DD4F86">
        <w:rPr>
          <w:rFonts w:ascii="Book Antiqua" w:eastAsia="Book Antiqua" w:hAnsi="Book Antiqua" w:cs="Book Antiqua"/>
          <w:color w:val="000000"/>
        </w:rPr>
        <w:t>.</w:t>
      </w:r>
    </w:p>
    <w:p w14:paraId="5524A8B0"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The European Society of Medical Oncology</w:t>
      </w:r>
      <w:r w:rsidR="002E4D08" w:rsidRPr="00DD4F86">
        <w:rPr>
          <w:rFonts w:ascii="Book Antiqua" w:hAnsi="Book Antiqua" w:cs="Book Antiqua"/>
          <w:color w:val="000000"/>
          <w:lang w:eastAsia="zh-CN"/>
        </w:rPr>
        <w:t xml:space="preserve"> </w:t>
      </w:r>
      <w:r w:rsidRPr="00DD4F86">
        <w:rPr>
          <w:rFonts w:ascii="Book Antiqua" w:eastAsia="Book Antiqua" w:hAnsi="Book Antiqua" w:cs="Book Antiqua"/>
          <w:color w:val="000000"/>
        </w:rPr>
        <w:t>recommends “high priority” surgery with curative intent for patients with large or multifocal but still curatively resectable HCC lesions and “medium priority” curative surgical resection for patients with small, single HCC lesions</w:t>
      </w:r>
      <w:r w:rsidRPr="00DD4F86">
        <w:rPr>
          <w:rFonts w:ascii="Book Antiqua" w:eastAsia="Book Antiqua" w:hAnsi="Book Antiqua" w:cs="Book Antiqua"/>
          <w:color w:val="000000"/>
          <w:vertAlign w:val="superscript"/>
        </w:rPr>
        <w:t>[40]</w:t>
      </w:r>
      <w:r w:rsidRPr="00DD4F86">
        <w:rPr>
          <w:rFonts w:ascii="Book Antiqua" w:eastAsia="Book Antiqua" w:hAnsi="Book Antiqua" w:cs="Book Antiqua"/>
          <w:color w:val="000000"/>
        </w:rPr>
        <w:t>.</w:t>
      </w:r>
    </w:p>
    <w:p w14:paraId="7A68521C"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The Society of Surgical Oncology (SSO) and Society of American Gastrointestinal and Endoscopic Surgeons-Americas Hepato-Pancreato-Biliary Association (SAGES-AHPBA) drafted recommendations on the surgical treatment of hepatobiliary cancers on the basis of the phases of pandemic emergency as defined by the ACS as follows</w:t>
      </w:r>
      <w:r w:rsidR="00B63850" w:rsidRPr="00DD4F86">
        <w:rPr>
          <w:rFonts w:ascii="Book Antiqua" w:eastAsia="Book Antiqua" w:hAnsi="Book Antiqua" w:cs="Book Antiqua"/>
          <w:color w:val="000000"/>
          <w:vertAlign w:val="superscript"/>
        </w:rPr>
        <w:t>[19,41,42]</w:t>
      </w:r>
      <w:r w:rsidRPr="00DD4F86">
        <w:rPr>
          <w:rFonts w:ascii="Book Antiqua" w:eastAsia="Book Antiqua" w:hAnsi="Book Antiqua" w:cs="Book Antiqua"/>
          <w:color w:val="000000"/>
        </w:rPr>
        <w:t>: phase 1 (semi-urgent): COVID-19 patients are in the hospital, but resources and ICU beds/ventilators are not threatened; phase 2 (urgent): many COVID-19 patients are in the hospital, ICU beds/ventilator availability is strained, and operative and/or PPE resources are limited; and phase 3 (emergent): a</w:t>
      </w:r>
      <w:r w:rsidR="00C028EC" w:rsidRPr="00DD4F86">
        <w:rPr>
          <w:rFonts w:ascii="Book Antiqua" w:hAnsi="Book Antiqua" w:cs="Book Antiqua"/>
          <w:color w:val="000000"/>
          <w:lang w:eastAsia="zh-CN"/>
        </w:rPr>
        <w:t xml:space="preserve"> </w:t>
      </w:r>
      <w:r w:rsidRPr="00DD4F86">
        <w:rPr>
          <w:rFonts w:ascii="Book Antiqua" w:eastAsia="Book Antiqua" w:hAnsi="Book Antiqua" w:cs="Book Antiqua"/>
          <w:color w:val="000000"/>
        </w:rPr>
        <w:t>crisis situation where most ICU/ventilator resources are directed to COVID-19 patients and operating room and/or personal protection equipment are minimally or entirely unavailable. In phase 1, the SSO suggests considering ablation or liver-directed therapies for HCC to safely delay surgery to a more stable time. However, low-grade bleeding tumours that cannot be managed with interventional radiology, radiation, or endoscopy become “cases to be done as soon as feasible”. In phase 2 and phase 3, in “hepatobiliary cancers” as a whole, alternative strategies, such as upfront chemotherapy or upfront radiation therapy, should be considered for tumours in which they are not routine, and liver-directed therapy should be considered a bridge to surgery</w:t>
      </w:r>
      <w:r w:rsidRPr="00DD4F86">
        <w:rPr>
          <w:rFonts w:ascii="Book Antiqua" w:eastAsia="Book Antiqua" w:hAnsi="Book Antiqua" w:cs="Book Antiqua"/>
          <w:color w:val="000000"/>
          <w:vertAlign w:val="superscript"/>
        </w:rPr>
        <w:t>[43]</w:t>
      </w:r>
      <w:r w:rsidRPr="00DD4F86">
        <w:rPr>
          <w:rFonts w:ascii="Book Antiqua" w:eastAsia="Book Antiqua" w:hAnsi="Book Antiqua" w:cs="Book Antiqua"/>
          <w:color w:val="000000"/>
        </w:rPr>
        <w:t>.</w:t>
      </w:r>
    </w:p>
    <w:p w14:paraId="0F22E4C6"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According to the SAGES-AHPBA recommendations, during phase 1 hepatectomy, transplantation, and ablation should be pursued for HCC, while during phase 2 and phase 3, delaying definitive therapy and TACE ablation or observation are recommended</w:t>
      </w:r>
      <w:r w:rsidRPr="00DD4F86">
        <w:rPr>
          <w:rFonts w:ascii="Book Antiqua" w:eastAsia="Book Antiqua" w:hAnsi="Book Antiqua" w:cs="Book Antiqua"/>
          <w:color w:val="000000"/>
          <w:vertAlign w:val="superscript"/>
        </w:rPr>
        <w:t>[41]</w:t>
      </w:r>
      <w:r w:rsidRPr="00DD4F86">
        <w:rPr>
          <w:rFonts w:ascii="Book Antiqua" w:eastAsia="Book Antiqua" w:hAnsi="Book Antiqua" w:cs="Book Antiqua"/>
          <w:color w:val="000000"/>
        </w:rPr>
        <w:t>.</w:t>
      </w:r>
    </w:p>
    <w:p w14:paraId="48AF4949"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Recommendations for the management of HCC and intrahepatic cholangiocarcinoma during the COVID-19 pandemic have also been released from a panel of experts belonging to different continents</w:t>
      </w:r>
      <w:r w:rsidRPr="00DD4F86">
        <w:rPr>
          <w:rFonts w:ascii="Book Antiqua" w:eastAsia="Book Antiqua" w:hAnsi="Book Antiqua" w:cs="Book Antiqua"/>
          <w:color w:val="000000"/>
          <w:vertAlign w:val="superscript"/>
        </w:rPr>
        <w:t>[9]</w:t>
      </w:r>
      <w:r w:rsidRPr="00DD4F86">
        <w:rPr>
          <w:rFonts w:ascii="Book Antiqua" w:eastAsia="Book Antiqua" w:hAnsi="Book Antiqua" w:cs="Book Antiqua"/>
          <w:color w:val="000000"/>
        </w:rPr>
        <w:t>. Specialists were invited to provide their recommendations on the management of HCC staged by the Barcelona Clinic Liver Cancer (BCLC) classification system. For patients with BCLC 0 or BCLC A, if liver transplantation or surgical resection is not feasible, the panel advocates bridging with locoregional treatments such as radiofrequency ablation, microwave ablation, stereotactic body radiotherapy, proton beam therapy, TACE, or TARE. Additionally, surveillance (</w:t>
      </w:r>
      <w:r w:rsidRPr="00DD4F86">
        <w:rPr>
          <w:rFonts w:ascii="Book Antiqua" w:eastAsia="Book Antiqua" w:hAnsi="Book Antiqua" w:cs="Book Antiqua"/>
          <w:i/>
          <w:iCs/>
          <w:color w:val="000000"/>
        </w:rPr>
        <w:t>i.e.</w:t>
      </w:r>
      <w:r w:rsidRPr="00DD4F86">
        <w:rPr>
          <w:rFonts w:ascii="Book Antiqua" w:eastAsia="Book Antiqua" w:hAnsi="Book Antiqua" w:cs="Book Antiqua"/>
          <w:color w:val="000000"/>
        </w:rPr>
        <w:t>, blood tests, such as AFP in secreting tumours, every 1–3 mo and diagnostic imaging every 3 mo), can be considered in selected cases. It should be recognized that BCLC B stage HCC involves a very heterogeneous subgroup of patients where various approaches (including surgical resection and liver transplantation in selected cases) are available according to single-institutional inclusion criteria. For patients with BCLC B stage tumours, the panel considers locoregional therapies, radiotherapy and surveillance, while for those with BCLC C stage tumours, the panel suggests the following: systemic therapy or a combination of TACE and radiotherapy (45 Gy in 15 fractions); for HCC associated with portal vein thrombosis, stereotactic body radiotherapy or TARE; best supportive care; and palliative radiotherapy in a single 8 Gy fraction for symptomatic disease</w:t>
      </w:r>
      <w:r w:rsidRPr="00DD4F86">
        <w:rPr>
          <w:rFonts w:ascii="Book Antiqua" w:eastAsia="Book Antiqua" w:hAnsi="Book Antiqua" w:cs="Book Antiqua"/>
          <w:color w:val="000000"/>
          <w:vertAlign w:val="superscript"/>
        </w:rPr>
        <w:t>[9]</w:t>
      </w:r>
      <w:r w:rsidRPr="00DD4F86">
        <w:rPr>
          <w:rFonts w:ascii="Book Antiqua" w:eastAsia="Book Antiqua" w:hAnsi="Book Antiqua" w:cs="Book Antiqua"/>
          <w:color w:val="000000"/>
        </w:rPr>
        <w:t>.</w:t>
      </w:r>
    </w:p>
    <w:p w14:paraId="079B48B2"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In summary, hepatic resection should be performed in patients with HCC provided that standards of care are maintained in COVID-free institutions. When hepatic resection cannot be carried out because of restrictions in care delivery related to pandemic emergency, evidence from the current recommendations is in favour of the postponement of hepatic resection for those patients in whom a delay does not hamper the oncological outcome provided that a strict follow-up is warranted. Ablative or arterial-directed therapy can be performed as a definitive treatment or a bridging treatment until surgery can be performed.</w:t>
      </w:r>
    </w:p>
    <w:p w14:paraId="6B40799A" w14:textId="77777777" w:rsidR="00A77B3E" w:rsidRPr="00DD4F86" w:rsidRDefault="00A77B3E" w:rsidP="007B2DCE">
      <w:pPr>
        <w:spacing w:line="360" w:lineRule="auto"/>
        <w:jc w:val="both"/>
        <w:rPr>
          <w:rFonts w:ascii="Book Antiqua" w:hAnsi="Book Antiqua"/>
        </w:rPr>
      </w:pPr>
    </w:p>
    <w:p w14:paraId="2385F7D7" w14:textId="77777777" w:rsidR="00A77B3E" w:rsidRPr="00DD4F86" w:rsidRDefault="00854590" w:rsidP="007B2DCE">
      <w:pPr>
        <w:spacing w:line="360" w:lineRule="auto"/>
        <w:jc w:val="both"/>
        <w:rPr>
          <w:rFonts w:ascii="Book Antiqua" w:hAnsi="Book Antiqua"/>
        </w:rPr>
      </w:pPr>
      <w:bookmarkStart w:id="8" w:name="OLE_LINK313"/>
      <w:bookmarkStart w:id="9" w:name="OLE_LINK314"/>
      <w:r w:rsidRPr="00DD4F86">
        <w:rPr>
          <w:rFonts w:ascii="Book Antiqua" w:eastAsia="Book Antiqua" w:hAnsi="Book Antiqua" w:cs="Book Antiqua"/>
          <w:b/>
          <w:bCs/>
          <w:caps/>
          <w:color w:val="000000"/>
          <w:u w:val="single"/>
        </w:rPr>
        <w:t>role of laparoscopy</w:t>
      </w:r>
    </w:p>
    <w:bookmarkEnd w:id="8"/>
    <w:bookmarkEnd w:id="9"/>
    <w:p w14:paraId="6581C659"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Concerns have been raised regarding the possible aerosol dissemination of SARS-CoV-2 through laparoscopic surgery</w:t>
      </w:r>
      <w:r w:rsidRPr="00DD4F86">
        <w:rPr>
          <w:rFonts w:ascii="Book Antiqua" w:eastAsia="Book Antiqua" w:hAnsi="Book Antiqua" w:cs="Book Antiqua"/>
          <w:color w:val="000000"/>
          <w:vertAlign w:val="superscript"/>
        </w:rPr>
        <w:t>[10,14,41]</w:t>
      </w:r>
      <w:r w:rsidRPr="00DD4F86">
        <w:rPr>
          <w:rFonts w:ascii="Book Antiqua" w:eastAsia="Book Antiqua" w:hAnsi="Book Antiqua" w:cs="Book Antiqua"/>
          <w:color w:val="000000"/>
        </w:rPr>
        <w:t>. In a cross-sectional survey, the European-African HepatoPancreato-Biliary Association (E-AHPBA) investigated the impact of the COVID-19 pandemic on the management of hepatobiliary-pancreatic cancers considered as a whole. The authors examined in a survey, among other aspects, the use of laparoscopy during the pandemic. Twenty-three percent of respondents reported that laparoscopic surgery continued for both essential and non-essential cases, 58% reported that surgery continued for essential cases only, and 19% reported a suspension of laparoscopy procedures</w:t>
      </w:r>
      <w:r w:rsidRPr="00DD4F86">
        <w:rPr>
          <w:rFonts w:ascii="Book Antiqua" w:eastAsia="Book Antiqua" w:hAnsi="Book Antiqua" w:cs="Book Antiqua"/>
          <w:color w:val="000000"/>
          <w:vertAlign w:val="superscript"/>
        </w:rPr>
        <w:t>[13]</w:t>
      </w:r>
      <w:r w:rsidRPr="00DD4F86">
        <w:rPr>
          <w:rFonts w:ascii="Book Antiqua" w:eastAsia="Book Antiqua" w:hAnsi="Book Antiqua" w:cs="Book Antiqua"/>
          <w:color w:val="000000"/>
        </w:rPr>
        <w:t>. The use of minimally invasive surgery during the pandemic may have some advantages, such as a decreased length of stay, reduced postoperative complications, and, in general, less need for medical treatments</w:t>
      </w:r>
      <w:r w:rsidRPr="00DD4F86">
        <w:rPr>
          <w:rFonts w:ascii="Book Antiqua" w:eastAsia="Book Antiqua" w:hAnsi="Book Antiqua" w:cs="Book Antiqua"/>
          <w:color w:val="000000"/>
          <w:vertAlign w:val="superscript"/>
        </w:rPr>
        <w:t>[10,44]</w:t>
      </w:r>
      <w:r w:rsidRPr="00DD4F86">
        <w:rPr>
          <w:rFonts w:ascii="Book Antiqua" w:eastAsia="Book Antiqua" w:hAnsi="Book Antiqua" w:cs="Book Antiqua"/>
          <w:color w:val="000000"/>
        </w:rPr>
        <w:t>. Some authors, when an indication for hepatic resection has been established, prefer a laparoscopic approach because of advantages in respiratory function and length of stay in the hospital</w:t>
      </w:r>
      <w:r w:rsidRPr="00DD4F86">
        <w:rPr>
          <w:rFonts w:ascii="Book Antiqua" w:eastAsia="Book Antiqua" w:hAnsi="Book Antiqua" w:cs="Book Antiqua"/>
          <w:color w:val="000000"/>
          <w:vertAlign w:val="superscript"/>
        </w:rPr>
        <w:t>[38]</w:t>
      </w:r>
      <w:r w:rsidRPr="00DD4F86">
        <w:rPr>
          <w:rFonts w:ascii="Book Antiqua" w:eastAsia="Book Antiqua" w:hAnsi="Book Antiqua" w:cs="Book Antiqua"/>
          <w:color w:val="000000"/>
        </w:rPr>
        <w:t>. However, these benefits should be balanced with the potential risks of pneumoperitoneum, which is inevitable in laparoscopic and robotic surgeries and may increase the risk of aerosol exposure to the surgical and anaesthesiologist staff</w:t>
      </w:r>
      <w:r w:rsidRPr="00DD4F86">
        <w:rPr>
          <w:rFonts w:ascii="Book Antiqua" w:eastAsia="Book Antiqua" w:hAnsi="Book Antiqua" w:cs="Book Antiqua"/>
          <w:color w:val="000000"/>
          <w:vertAlign w:val="superscript"/>
        </w:rPr>
        <w:t>[10]</w:t>
      </w:r>
      <w:r w:rsidRPr="00DD4F86">
        <w:rPr>
          <w:rFonts w:ascii="Book Antiqua" w:eastAsia="Book Antiqua" w:hAnsi="Book Antiqua" w:cs="Book Antiqua"/>
          <w:color w:val="000000"/>
        </w:rPr>
        <w:t>. It is of paramount importance that all staff in the operating room wear adequate personal protective equipment</w:t>
      </w:r>
      <w:r w:rsidRPr="00DD4F86">
        <w:rPr>
          <w:rFonts w:ascii="Book Antiqua" w:eastAsia="Book Antiqua" w:hAnsi="Book Antiqua" w:cs="Book Antiqua"/>
          <w:color w:val="000000"/>
          <w:vertAlign w:val="superscript"/>
        </w:rPr>
        <w:t>[10,38]</w:t>
      </w:r>
      <w:r w:rsidRPr="00DD4F86">
        <w:rPr>
          <w:rFonts w:ascii="Book Antiqua" w:eastAsia="Book Antiqua" w:hAnsi="Book Antiqua" w:cs="Book Antiqua"/>
          <w:color w:val="000000"/>
        </w:rPr>
        <w:t>. The SAGES and European Association for Endoscopic Surgery (EAES) recommendations regarding the surgical response to the COVID-19 crisis, in theme of practical measures for laparoscopy, state that “Incisions for ports should be as small as possible to allow for the passage of ports but not allow for leakage around ports”; “CO</w:t>
      </w:r>
      <w:r w:rsidRPr="00DD4F86">
        <w:rPr>
          <w:rFonts w:ascii="Book Antiqua" w:eastAsia="Book Antiqua" w:hAnsi="Book Antiqua" w:cs="Book Antiqua"/>
          <w:color w:val="000000"/>
          <w:vertAlign w:val="subscript"/>
        </w:rPr>
        <w:t>2</w:t>
      </w:r>
      <w:r w:rsidRPr="00DD4F86">
        <w:rPr>
          <w:rFonts w:ascii="Book Antiqua" w:eastAsia="Book Antiqua" w:hAnsi="Book Antiqua" w:cs="Book Antiqua"/>
          <w:color w:val="000000"/>
        </w:rPr>
        <w:t xml:space="preserve"> insufflation pressure should be kept to a minimum and an ultra-filtration (smoke evacuation system or filtration) should be used, if available; and “All pneumoperitoneum should be safely evacuated </w:t>
      </w:r>
      <w:r w:rsidRPr="00DD4F86">
        <w:rPr>
          <w:rFonts w:ascii="Book Antiqua" w:eastAsia="Book Antiqua" w:hAnsi="Book Antiqua" w:cs="Book Antiqua"/>
          <w:i/>
          <w:iCs/>
          <w:color w:val="000000"/>
        </w:rPr>
        <w:t>via</w:t>
      </w:r>
      <w:r w:rsidRPr="00DD4F86">
        <w:rPr>
          <w:rFonts w:ascii="Book Antiqua" w:eastAsia="Book Antiqua" w:hAnsi="Book Antiqua" w:cs="Book Antiqua"/>
          <w:color w:val="000000"/>
        </w:rPr>
        <w:t xml:space="preserve"> a filtration system before closure, trocar removal, specimen extraction or conversion to open”</w:t>
      </w:r>
      <w:r w:rsidRPr="00DD4F86">
        <w:rPr>
          <w:rFonts w:ascii="Book Antiqua" w:eastAsia="Book Antiqua" w:hAnsi="Book Antiqua" w:cs="Book Antiqua"/>
          <w:color w:val="000000"/>
          <w:vertAlign w:val="superscript"/>
        </w:rPr>
        <w:t>[45]</w:t>
      </w:r>
      <w:r w:rsidRPr="00DD4F86">
        <w:rPr>
          <w:rFonts w:ascii="Book Antiqua" w:eastAsia="Book Antiqua" w:hAnsi="Book Antiqua" w:cs="Book Antiqua"/>
          <w:color w:val="000000"/>
        </w:rPr>
        <w:t>.</w:t>
      </w:r>
    </w:p>
    <w:p w14:paraId="3EA33CF8" w14:textId="77777777" w:rsidR="00A77B3E" w:rsidRPr="00DD4F86" w:rsidRDefault="00A77B3E" w:rsidP="007B2DCE">
      <w:pPr>
        <w:spacing w:line="360" w:lineRule="auto"/>
        <w:jc w:val="both"/>
        <w:rPr>
          <w:rFonts w:ascii="Book Antiqua" w:hAnsi="Book Antiqua"/>
        </w:rPr>
      </w:pPr>
    </w:p>
    <w:p w14:paraId="1766BA82" w14:textId="77777777" w:rsidR="00A77B3E" w:rsidRPr="00DD4F86" w:rsidRDefault="00854590" w:rsidP="007B2DCE">
      <w:pPr>
        <w:spacing w:line="360" w:lineRule="auto"/>
        <w:jc w:val="both"/>
        <w:rPr>
          <w:rFonts w:ascii="Book Antiqua" w:hAnsi="Book Antiqua"/>
        </w:rPr>
      </w:pPr>
      <w:bookmarkStart w:id="10" w:name="OLE_LINK315"/>
      <w:bookmarkStart w:id="11" w:name="OLE_LINK316"/>
      <w:r w:rsidRPr="00DD4F86">
        <w:rPr>
          <w:rFonts w:ascii="Book Antiqua" w:eastAsia="Book Antiqua" w:hAnsi="Book Antiqua" w:cs="Book Antiqua"/>
          <w:b/>
          <w:bCs/>
          <w:caps/>
          <w:color w:val="000000"/>
          <w:u w:val="single"/>
        </w:rPr>
        <w:t>Liver transplantation</w:t>
      </w:r>
    </w:p>
    <w:bookmarkEnd w:id="10"/>
    <w:bookmarkEnd w:id="11"/>
    <w:p w14:paraId="5B0DBA7B"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The COVID-19 outbreak has affected liver transplantation programmes worldwide, especially in communities where the incidence of COVID-19 is high and resources required for transplant activities, such as ICU beds, ventilators, and blood products, are limited</w:t>
      </w:r>
      <w:r w:rsidRPr="00DD4F86">
        <w:rPr>
          <w:rFonts w:ascii="Book Antiqua" w:eastAsia="Book Antiqua" w:hAnsi="Book Antiqua" w:cs="Book Antiqua"/>
          <w:color w:val="000000"/>
          <w:vertAlign w:val="superscript"/>
        </w:rPr>
        <w:t>[3]</w:t>
      </w:r>
      <w:r w:rsidRPr="00DD4F86">
        <w:rPr>
          <w:rFonts w:ascii="Book Antiqua" w:eastAsia="Book Antiqua" w:hAnsi="Book Antiqua" w:cs="Book Antiqua"/>
          <w:color w:val="000000"/>
        </w:rPr>
        <w:t xml:space="preserve">. In the United States, the Centers for Medicare and Medicaid Services consider transplant surgery Tier 3b category (“do not postpone”), and despite an initial decrease in liver transplantations at the beginning of the COVID-19 pandemic, liver transplant volumes have returned to 2019 </w:t>
      </w:r>
      <w:r w:rsidR="007A5548" w:rsidRPr="00DD4F86">
        <w:rPr>
          <w:rFonts w:ascii="Book Antiqua" w:eastAsia="Book Antiqua" w:hAnsi="Book Antiqua" w:cs="Book Antiqua"/>
          <w:color w:val="000000"/>
        </w:rPr>
        <w:t>l</w:t>
      </w:r>
      <w:r w:rsidRPr="00DD4F86">
        <w:rPr>
          <w:rFonts w:ascii="Book Antiqua" w:eastAsia="Book Antiqua" w:hAnsi="Book Antiqua" w:cs="Book Antiqua"/>
          <w:color w:val="000000"/>
        </w:rPr>
        <w:t>evels</w:t>
      </w:r>
      <w:r w:rsidRPr="00DD4F86">
        <w:rPr>
          <w:rFonts w:ascii="Book Antiqua" w:eastAsia="Book Antiqua" w:hAnsi="Book Antiqua" w:cs="Book Antiqua"/>
          <w:color w:val="000000"/>
          <w:vertAlign w:val="superscript"/>
        </w:rPr>
        <w:t>[20]</w:t>
      </w:r>
      <w:r w:rsidRPr="00DD4F86">
        <w:rPr>
          <w:rFonts w:ascii="Book Antiqua" w:eastAsia="Book Antiqua" w:hAnsi="Book Antiqua" w:cs="Book Antiqua"/>
          <w:color w:val="000000"/>
        </w:rPr>
        <w:t>. However, liver transplant units around the world have significantly reduced their activity and revisited their protocols to select patients in whom mortality could be increased in case of a transplant delay</w:t>
      </w:r>
      <w:r w:rsidRPr="00DD4F86">
        <w:rPr>
          <w:rFonts w:ascii="Book Antiqua" w:eastAsia="Book Antiqua" w:hAnsi="Book Antiqua" w:cs="Book Antiqua"/>
          <w:color w:val="000000"/>
          <w:vertAlign w:val="superscript"/>
        </w:rPr>
        <w:t>[10,46]</w:t>
      </w:r>
      <w:r w:rsidRPr="00DD4F86">
        <w:rPr>
          <w:rFonts w:ascii="Book Antiqua" w:eastAsia="Book Antiqua" w:hAnsi="Book Antiqua" w:cs="Book Antiqua"/>
          <w:color w:val="000000"/>
        </w:rPr>
        <w:t>. The United Network for Organ Sharing reported a significant reduction in both living and deceased donor liver transplants as well as an increase in waiting-list inactivation because of COVID-19-related issues and a noticeable decline in the recovery of deceased-donor organs</w:t>
      </w:r>
      <w:r w:rsidRPr="00DD4F86">
        <w:rPr>
          <w:rFonts w:ascii="Book Antiqua" w:eastAsia="Book Antiqua" w:hAnsi="Book Antiqua" w:cs="Book Antiqua"/>
          <w:color w:val="000000"/>
          <w:vertAlign w:val="superscript"/>
        </w:rPr>
        <w:t>[47]</w:t>
      </w:r>
      <w:r w:rsidRPr="00DD4F86">
        <w:rPr>
          <w:rFonts w:ascii="Book Antiqua" w:eastAsia="Book Antiqua" w:hAnsi="Book Antiqua" w:cs="Book Antiqua"/>
          <w:color w:val="000000"/>
        </w:rPr>
        <w:t>.</w:t>
      </w:r>
    </w:p>
    <w:p w14:paraId="38B7F5CC"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The evaluation for liver transplantation should be continued during the COVID era, keeping in mind that some transplant programmes might experience prolonged waiting times, especially those involving organ transplants from living donors. The major guidelines are in favour of a temporary suspension of elective living donor transplant with the aim of protecting both the potential donor and recipient</w:t>
      </w:r>
      <w:r w:rsidRPr="00DD4F86">
        <w:rPr>
          <w:rFonts w:ascii="Book Antiqua" w:eastAsia="Book Antiqua" w:hAnsi="Book Antiqua" w:cs="Book Antiqua"/>
          <w:color w:val="000000"/>
          <w:vertAlign w:val="superscript"/>
        </w:rPr>
        <w:t>[35]</w:t>
      </w:r>
      <w:r w:rsidRPr="00DD4F86">
        <w:rPr>
          <w:rFonts w:ascii="Book Antiqua" w:eastAsia="Book Antiqua" w:hAnsi="Book Antiqua" w:cs="Book Antiqua"/>
          <w:color w:val="000000"/>
        </w:rPr>
        <w:t>. According to the European Association for the Study of the Liver (EASL) position paper, living-donor transplants should be considered on a case-by-case basis</w:t>
      </w:r>
      <w:r w:rsidRPr="00DD4F86">
        <w:rPr>
          <w:rFonts w:ascii="Book Antiqua" w:eastAsia="Book Antiqua" w:hAnsi="Book Antiqua" w:cs="Book Antiqua"/>
          <w:color w:val="000000"/>
          <w:vertAlign w:val="superscript"/>
        </w:rPr>
        <w:t>[48]</w:t>
      </w:r>
      <w:r w:rsidRPr="00DD4F86">
        <w:rPr>
          <w:rFonts w:ascii="Book Antiqua" w:eastAsia="Book Antiqua" w:hAnsi="Book Antiqua" w:cs="Book Antiqua"/>
          <w:color w:val="000000"/>
        </w:rPr>
        <w:t>. It is recommended that donors and recipients be tested for SARS-CoV-2 before transplantation. In general, centres have been called to modify their usual transplant protocols according to specific priorities and local organizations</w:t>
      </w:r>
      <w:r w:rsidRPr="00DD4F86">
        <w:rPr>
          <w:rFonts w:ascii="Book Antiqua" w:eastAsia="Book Antiqua" w:hAnsi="Book Antiqua" w:cs="Book Antiqua"/>
          <w:color w:val="000000"/>
          <w:vertAlign w:val="superscript"/>
        </w:rPr>
        <w:t>[10,46,48]</w:t>
      </w:r>
      <w:r w:rsidRPr="00DD4F86">
        <w:rPr>
          <w:rFonts w:ascii="Book Antiqua" w:eastAsia="Book Antiqua" w:hAnsi="Book Antiqua" w:cs="Book Antiqua"/>
          <w:color w:val="000000"/>
        </w:rPr>
        <w:t>.</w:t>
      </w:r>
    </w:p>
    <w:p w14:paraId="045D6948"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Based on current recommendations, liver transplantation should not be delayed for high-priority HCC patients who have a poor prognosis in the short term, such as those with either acute or chronic liver failure, a high MELD score and HCC at the upper limits of the Milan criteria</w:t>
      </w:r>
      <w:r w:rsidRPr="00DD4F86">
        <w:rPr>
          <w:rFonts w:ascii="Book Antiqua" w:eastAsia="Book Antiqua" w:hAnsi="Book Antiqua" w:cs="Book Antiqua"/>
          <w:color w:val="000000"/>
          <w:vertAlign w:val="superscript"/>
        </w:rPr>
        <w:t>[20, 40,46,49,50]</w:t>
      </w:r>
      <w:r w:rsidRPr="00DD4F86">
        <w:rPr>
          <w:rFonts w:ascii="Book Antiqua" w:eastAsia="Book Antiqua" w:hAnsi="Book Antiqua" w:cs="Book Antiqua"/>
          <w:color w:val="000000"/>
        </w:rPr>
        <w:t>. When transplantation cannot be delayed, patients with the highest chance of cure should be selected, such as those with a single tumour &lt; 3 cm</w:t>
      </w:r>
      <w:r w:rsidRPr="00DD4F86">
        <w:rPr>
          <w:rFonts w:ascii="Book Antiqua" w:eastAsia="Book Antiqua" w:hAnsi="Book Antiqua" w:cs="Book Antiqua"/>
          <w:color w:val="000000"/>
          <w:vertAlign w:val="superscript"/>
        </w:rPr>
        <w:t>[35]</w:t>
      </w:r>
      <w:r w:rsidRPr="00DD4F86">
        <w:rPr>
          <w:rFonts w:ascii="Book Antiqua" w:eastAsia="Book Antiqua" w:hAnsi="Book Antiqua" w:cs="Book Antiqua"/>
          <w:color w:val="000000"/>
        </w:rPr>
        <w:t>. In patients within the lower limits of the Milan criteria with compensated liver disease, liver transplantation can be rationally postponed to minimize the risks of the donor and the recipient. Moreover, in patients on transplant lists in whom a complete response to bridging therapy is observed, transplantation may also be delayed</w:t>
      </w:r>
      <w:r w:rsidRPr="00DD4F86">
        <w:rPr>
          <w:rFonts w:ascii="Book Antiqua" w:eastAsia="Book Antiqua" w:hAnsi="Book Antiqua" w:cs="Book Antiqua"/>
          <w:color w:val="000000"/>
          <w:vertAlign w:val="superscript"/>
        </w:rPr>
        <w:t>[10,23]</w:t>
      </w:r>
      <w:r w:rsidRPr="00DD4F86">
        <w:rPr>
          <w:rFonts w:ascii="Book Antiqua" w:eastAsia="Book Antiqua" w:hAnsi="Book Antiqua" w:cs="Book Antiqua"/>
          <w:color w:val="000000"/>
        </w:rPr>
        <w:t>.</w:t>
      </w:r>
    </w:p>
    <w:p w14:paraId="0E9C9E4A"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Alternative/holding therapy, such as ablation, bridging TAE or TACE, bridging SBRT, and bridging systemic therapy, can also be proposed in patients in whom postponing transplantation is necessary, with the exception of systemic treatment with checkpoint inhibition due to the risk of rejection</w:t>
      </w:r>
      <w:r w:rsidRPr="00DD4F86">
        <w:rPr>
          <w:rFonts w:ascii="Book Antiqua" w:eastAsia="Book Antiqua" w:hAnsi="Book Antiqua" w:cs="Book Antiqua"/>
          <w:color w:val="000000"/>
          <w:vertAlign w:val="superscript"/>
        </w:rPr>
        <w:t>[35]</w:t>
      </w:r>
      <w:r w:rsidRPr="00DD4F86">
        <w:rPr>
          <w:rFonts w:ascii="Book Antiqua" w:eastAsia="Book Antiqua" w:hAnsi="Book Antiqua" w:cs="Book Antiqua"/>
          <w:color w:val="000000"/>
        </w:rPr>
        <w:t>.</w:t>
      </w:r>
    </w:p>
    <w:p w14:paraId="29713A07"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Concerns about the effects of immunosuppression in transplant recipients have been raised during the COVID-19 pandemic</w:t>
      </w:r>
      <w:r w:rsidRPr="00DD4F86">
        <w:rPr>
          <w:rFonts w:ascii="Book Antiqua" w:eastAsia="Book Antiqua" w:hAnsi="Book Antiqua" w:cs="Book Antiqua"/>
          <w:color w:val="000000"/>
          <w:vertAlign w:val="superscript"/>
        </w:rPr>
        <w:t>[9,20]</w:t>
      </w:r>
      <w:r w:rsidRPr="00DD4F86">
        <w:rPr>
          <w:rFonts w:ascii="Book Antiqua" w:eastAsia="Book Antiqua" w:hAnsi="Book Antiqua" w:cs="Book Antiqua"/>
          <w:color w:val="000000"/>
        </w:rPr>
        <w:t>. In this regard, studies have shown that immunosuppression may not be linked to an increased risk for severe COVID-19</w:t>
      </w:r>
      <w:r w:rsidRPr="00DD4F86">
        <w:rPr>
          <w:rFonts w:ascii="Book Antiqua" w:eastAsia="Book Antiqua" w:hAnsi="Book Antiqua" w:cs="Book Antiqua"/>
          <w:color w:val="000000"/>
          <w:vertAlign w:val="superscript"/>
        </w:rPr>
        <w:t>[51,52]</w:t>
      </w:r>
      <w:r w:rsidRPr="00DD4F86">
        <w:rPr>
          <w:rFonts w:ascii="Book Antiqua" w:eastAsia="Book Antiqua" w:hAnsi="Book Antiqua" w:cs="Book Antiqua"/>
          <w:color w:val="000000"/>
        </w:rPr>
        <w:t>, although immunosuppressed individuals have higher viral titres than immunocompetent individuals. This aspect represents an issue to consider mostly in hospitals with a high prevalence of COVID-19</w:t>
      </w:r>
      <w:r w:rsidRPr="00DD4F86">
        <w:rPr>
          <w:rFonts w:ascii="Book Antiqua" w:eastAsia="Book Antiqua" w:hAnsi="Book Antiqua" w:cs="Book Antiqua"/>
          <w:color w:val="000000"/>
          <w:vertAlign w:val="superscript"/>
        </w:rPr>
        <w:t>[53]</w:t>
      </w:r>
      <w:r w:rsidRPr="00DD4F86">
        <w:rPr>
          <w:rFonts w:ascii="Book Antiqua" w:eastAsia="Book Antiqua" w:hAnsi="Book Antiqua" w:cs="Book Antiqua"/>
          <w:color w:val="000000"/>
        </w:rPr>
        <w:t>.</w:t>
      </w:r>
      <w:r w:rsidRPr="00DD4F86">
        <w:rPr>
          <w:rFonts w:ascii="Book Antiqua" w:eastAsia="Book Antiqua" w:hAnsi="Book Antiqua" w:cs="Book Antiqua"/>
          <w:color w:val="000000"/>
          <w:vertAlign w:val="superscript"/>
        </w:rPr>
        <w:t xml:space="preserve"> </w:t>
      </w:r>
      <w:r w:rsidRPr="00DD4F86">
        <w:rPr>
          <w:rFonts w:ascii="Book Antiqua" w:eastAsia="Book Antiqua" w:hAnsi="Book Antiqua" w:cs="Book Antiqua"/>
          <w:color w:val="000000"/>
        </w:rPr>
        <w:t>According to the EASL and APASL guidelines, immunosuppressive therapy should be managed with standard immunosuppression protocols, except under special circumstances after consultation with a specialist</w:t>
      </w:r>
      <w:r w:rsidRPr="00DD4F86">
        <w:rPr>
          <w:rFonts w:ascii="Book Antiqua" w:eastAsia="Book Antiqua" w:hAnsi="Book Antiqua" w:cs="Book Antiqua"/>
          <w:color w:val="000000"/>
          <w:vertAlign w:val="superscript"/>
        </w:rPr>
        <w:t>[10,48]</w:t>
      </w:r>
      <w:r w:rsidRPr="00DD4F86">
        <w:rPr>
          <w:rFonts w:ascii="Book Antiqua" w:eastAsia="Book Antiqua" w:hAnsi="Book Antiqua" w:cs="Book Antiqua"/>
          <w:color w:val="000000"/>
        </w:rPr>
        <w:t>. In particular, a reduction in immunosuppression may be considered in patients diagnosed with moderate COVID-19 infection, lymphopenia, fever, or worsening pneumonia</w:t>
      </w:r>
      <w:r w:rsidRPr="00DD4F86">
        <w:rPr>
          <w:rFonts w:ascii="Book Antiqua" w:eastAsia="Book Antiqua" w:hAnsi="Book Antiqua" w:cs="Book Antiqua"/>
          <w:color w:val="000000"/>
          <w:vertAlign w:val="superscript"/>
        </w:rPr>
        <w:t>[10]</w:t>
      </w:r>
      <w:r w:rsidRPr="00DD4F86">
        <w:rPr>
          <w:rFonts w:ascii="Book Antiqua" w:eastAsia="Book Antiqua" w:hAnsi="Book Antiqua" w:cs="Book Antiqua"/>
          <w:color w:val="000000"/>
        </w:rPr>
        <w:t>. Liver transplant recipients should receive a vaccination against influenza and pneumococcal infection</w:t>
      </w:r>
      <w:r w:rsidRPr="00DD4F86">
        <w:rPr>
          <w:rFonts w:ascii="Book Antiqua" w:eastAsia="Book Antiqua" w:hAnsi="Book Antiqua" w:cs="Book Antiqua"/>
          <w:color w:val="000000"/>
          <w:vertAlign w:val="superscript"/>
        </w:rPr>
        <w:t>[10]</w:t>
      </w:r>
      <w:r w:rsidRPr="00DD4F86">
        <w:rPr>
          <w:rFonts w:ascii="Book Antiqua" w:eastAsia="Book Antiqua" w:hAnsi="Book Antiqua" w:cs="Book Antiqua"/>
          <w:color w:val="000000"/>
        </w:rPr>
        <w:t>. Although little is known about the effects of COVID-19 on liver transplant recipients, current evidence suggests that the severity of SARS-CoV-2 infection may be no worse in transplant patients than in non-transplant patients</w:t>
      </w:r>
      <w:r w:rsidRPr="00DD4F86">
        <w:rPr>
          <w:rFonts w:ascii="Book Antiqua" w:eastAsia="Book Antiqua" w:hAnsi="Book Antiqua" w:cs="Book Antiqua"/>
          <w:color w:val="000000"/>
          <w:vertAlign w:val="superscript"/>
        </w:rPr>
        <w:t>[54]</w:t>
      </w:r>
      <w:r w:rsidRPr="00DD4F86">
        <w:rPr>
          <w:rFonts w:ascii="Book Antiqua" w:eastAsia="Book Antiqua" w:hAnsi="Book Antiqua" w:cs="Book Antiqua"/>
          <w:color w:val="000000"/>
        </w:rPr>
        <w:t>. Given that knowledge of the risk of transmission from donors is limited, most societies suggest avoiding organs from COVID-19-positive donors</w:t>
      </w:r>
      <w:r w:rsidRPr="00DD4F86">
        <w:rPr>
          <w:rFonts w:ascii="Book Antiqua" w:eastAsia="Book Antiqua" w:hAnsi="Book Antiqua" w:cs="Book Antiqua"/>
          <w:color w:val="000000"/>
          <w:vertAlign w:val="superscript"/>
        </w:rPr>
        <w:t>[55]</w:t>
      </w:r>
      <w:r w:rsidRPr="00DD4F86">
        <w:rPr>
          <w:rFonts w:ascii="Book Antiqua" w:eastAsia="Book Antiqua" w:hAnsi="Book Antiqua" w:cs="Book Antiqua"/>
          <w:color w:val="000000"/>
        </w:rPr>
        <w:t>.</w:t>
      </w:r>
    </w:p>
    <w:p w14:paraId="77CBDA68" w14:textId="77777777" w:rsidR="00A77B3E" w:rsidRPr="00DD4F86" w:rsidRDefault="00A77B3E" w:rsidP="007B2DCE">
      <w:pPr>
        <w:spacing w:line="360" w:lineRule="auto"/>
        <w:jc w:val="both"/>
        <w:rPr>
          <w:rFonts w:ascii="Book Antiqua" w:hAnsi="Book Antiqua"/>
        </w:rPr>
      </w:pPr>
    </w:p>
    <w:p w14:paraId="6286CD01" w14:textId="77777777" w:rsidR="00A77B3E" w:rsidRPr="00DD4F86" w:rsidRDefault="00854590" w:rsidP="007B2DCE">
      <w:pPr>
        <w:spacing w:line="360" w:lineRule="auto"/>
        <w:jc w:val="both"/>
        <w:rPr>
          <w:rFonts w:ascii="Book Antiqua" w:hAnsi="Book Antiqua"/>
        </w:rPr>
      </w:pPr>
      <w:bookmarkStart w:id="12" w:name="OLE_LINK317"/>
      <w:bookmarkStart w:id="13" w:name="OLE_LINK318"/>
      <w:r w:rsidRPr="00DD4F86">
        <w:rPr>
          <w:rFonts w:ascii="Book Antiqua" w:eastAsia="Book Antiqua" w:hAnsi="Book Antiqua" w:cs="Book Antiqua"/>
          <w:b/>
          <w:bCs/>
          <w:caps/>
          <w:color w:val="000000"/>
          <w:u w:val="single"/>
        </w:rPr>
        <w:t>increasing role of percutaneous ablative treatments</w:t>
      </w:r>
    </w:p>
    <w:bookmarkEnd w:id="12"/>
    <w:bookmarkEnd w:id="13"/>
    <w:p w14:paraId="687377B4"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In the last decade, there has been a surge in percutaneous image-guided ablation procedures for hepatobiliary-pancreatic cancers. Different ablative methods have been initially used for palliative purposes or for the local control of inoperable cases. Among them, radiofrequency ablation has been the most commonly used for the treatment of HCC. However, microwave ablation has also been gaining importance in this context</w:t>
      </w:r>
      <w:r w:rsidRPr="00DD4F86">
        <w:rPr>
          <w:rFonts w:ascii="Book Antiqua" w:eastAsia="Book Antiqua" w:hAnsi="Book Antiqua" w:cs="Book Antiqua"/>
          <w:color w:val="000000"/>
          <w:vertAlign w:val="superscript"/>
        </w:rPr>
        <w:t>[38,56,57]</w:t>
      </w:r>
      <w:r w:rsidRPr="00DD4F86">
        <w:rPr>
          <w:rFonts w:ascii="Book Antiqua" w:eastAsia="Book Antiqua" w:hAnsi="Book Antiqua" w:cs="Book Antiqua"/>
          <w:color w:val="000000"/>
        </w:rPr>
        <w:t>. With the refinements of techniques and achievement of satisfying oncologic outcomes, indications for ablative methods have expanded so that they can be used with curative intent in selected patients with HCC, such as those with very early (BCLC-0) or early (BCLC-A) HCC who are not candidates for liver resection or transplantation. However, the oncological outcomes of HCC ablation should be considered with caution when compared to hepatic resection.</w:t>
      </w:r>
    </w:p>
    <w:p w14:paraId="30C41426"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In times of the COVID-19 pandemic, current recommendations suggest that radiofrequency or microwave ablation, when indicated with curative intent in patients with early HCC, can be postponed whenever possible</w:t>
      </w:r>
      <w:r w:rsidRPr="00DD4F86">
        <w:rPr>
          <w:rFonts w:ascii="Book Antiqua" w:eastAsia="Book Antiqua" w:hAnsi="Book Antiqua" w:cs="Book Antiqua"/>
          <w:color w:val="000000"/>
          <w:vertAlign w:val="superscript"/>
        </w:rPr>
        <w:t>[28,48]</w:t>
      </w:r>
      <w:r w:rsidRPr="00DD4F86">
        <w:rPr>
          <w:rFonts w:ascii="Book Antiqua" w:eastAsia="Book Antiqua" w:hAnsi="Book Antiqua" w:cs="Book Antiqua"/>
          <w:color w:val="000000"/>
        </w:rPr>
        <w:t>. If ablation is planned, patients with the highest chance of cure (</w:t>
      </w:r>
      <w:r w:rsidRPr="00DD4F86">
        <w:rPr>
          <w:rFonts w:ascii="Book Antiqua" w:eastAsia="Book Antiqua" w:hAnsi="Book Antiqua" w:cs="Book Antiqua"/>
          <w:i/>
          <w:iCs/>
          <w:color w:val="000000"/>
        </w:rPr>
        <w:t>i.e.</w:t>
      </w:r>
      <w:r w:rsidRPr="00DD4F86">
        <w:rPr>
          <w:rFonts w:ascii="Book Antiqua" w:eastAsia="Book Antiqua" w:hAnsi="Book Antiqua" w:cs="Book Antiqua"/>
          <w:color w:val="000000"/>
        </w:rPr>
        <w:t>, those with a single tumour &lt; 3 cm) and at a low risk of developing complications should be selected</w:t>
      </w:r>
      <w:r w:rsidRPr="00DD4F86">
        <w:rPr>
          <w:rFonts w:ascii="Book Antiqua" w:eastAsia="Book Antiqua" w:hAnsi="Book Antiqua" w:cs="Book Antiqua"/>
          <w:color w:val="000000"/>
          <w:vertAlign w:val="superscript"/>
        </w:rPr>
        <w:t>[28,48]</w:t>
      </w:r>
      <w:r w:rsidRPr="00DD4F86">
        <w:rPr>
          <w:rFonts w:ascii="Book Antiqua" w:eastAsia="Book Antiqua" w:hAnsi="Book Antiqua" w:cs="Book Antiqua"/>
          <w:color w:val="000000"/>
        </w:rPr>
        <w:t>.</w:t>
      </w:r>
    </w:p>
    <w:p w14:paraId="6D45D4E3" w14:textId="77777777" w:rsidR="00A77B3E" w:rsidRPr="00DD4F86" w:rsidRDefault="00854590" w:rsidP="008F34E9">
      <w:pPr>
        <w:spacing w:line="360" w:lineRule="auto"/>
        <w:ind w:firstLineChars="150" w:firstLine="360"/>
        <w:jc w:val="both"/>
        <w:rPr>
          <w:rFonts w:ascii="Book Antiqua" w:hAnsi="Book Antiqua"/>
        </w:rPr>
      </w:pPr>
      <w:r w:rsidRPr="00DD4F86">
        <w:rPr>
          <w:rFonts w:ascii="Book Antiqua" w:eastAsia="Book Antiqua" w:hAnsi="Book Antiqua" w:cs="Book Antiqua"/>
          <w:color w:val="000000"/>
        </w:rPr>
        <w:t>The newest recommendations consider ablation as an acceptable alternative or bridging treatment in cases where surgery cannot be warranted in a timely manner due to the limitations linked to the COVID-19 pandemic. In particular, ablation can be considered an alternative/holding therapy for poor surgical candidates, such as those with a high risk of decompensation and comorbidities that increase the risk of severe COVID-19</w:t>
      </w:r>
      <w:r w:rsidRPr="00DD4F86">
        <w:rPr>
          <w:rFonts w:ascii="Book Antiqua" w:eastAsia="Book Antiqua" w:hAnsi="Book Antiqua" w:cs="Book Antiqua"/>
          <w:color w:val="000000"/>
          <w:vertAlign w:val="superscript"/>
        </w:rPr>
        <w:t>[35]</w:t>
      </w:r>
      <w:r w:rsidRPr="00DD4F86">
        <w:rPr>
          <w:rFonts w:ascii="Book Antiqua" w:eastAsia="Book Antiqua" w:hAnsi="Book Antiqua" w:cs="Book Antiqua"/>
          <w:color w:val="000000"/>
        </w:rPr>
        <w:t xml:space="preserve">. Santambrogio </w:t>
      </w:r>
      <w:r w:rsidRPr="00DD4F86">
        <w:rPr>
          <w:rFonts w:ascii="Book Antiqua" w:eastAsia="Book Antiqua" w:hAnsi="Book Antiqua" w:cs="Book Antiqua"/>
          <w:i/>
          <w:iCs/>
          <w:color w:val="000000"/>
        </w:rPr>
        <w:t>et al</w:t>
      </w:r>
      <w:r w:rsidR="00B63850" w:rsidRPr="00DD4F86">
        <w:rPr>
          <w:rFonts w:ascii="Book Antiqua" w:eastAsia="Book Antiqua" w:hAnsi="Book Antiqua" w:cs="Book Antiqua"/>
          <w:color w:val="000000"/>
          <w:vertAlign w:val="superscript"/>
        </w:rPr>
        <w:t>[38]</w:t>
      </w:r>
      <w:r w:rsidRPr="00DD4F86">
        <w:rPr>
          <w:rFonts w:ascii="Book Antiqua" w:eastAsia="Book Antiqua" w:hAnsi="Book Antiqua" w:cs="Book Antiqua"/>
          <w:color w:val="000000"/>
        </w:rPr>
        <w:t xml:space="preserve"> suggested that ablation treatment be preferred to hepatic resection for HCCs &lt; 3 cm in the COVID-19 era. In fact, compared to hepatic resection, liver ablation is usually a shorter procedure, with a shorter hospital stay and fewer complications</w:t>
      </w:r>
      <w:r w:rsidRPr="00DD4F86">
        <w:rPr>
          <w:rFonts w:ascii="Book Antiqua" w:eastAsia="Book Antiqua" w:hAnsi="Book Antiqua" w:cs="Book Antiqua"/>
          <w:color w:val="000000"/>
          <w:vertAlign w:val="superscript"/>
        </w:rPr>
        <w:t>[58]</w:t>
      </w:r>
      <w:r w:rsidRPr="00DD4F86">
        <w:rPr>
          <w:rFonts w:ascii="Book Antiqua" w:eastAsia="Book Antiqua" w:hAnsi="Book Antiqua" w:cs="Book Antiqua"/>
          <w:color w:val="000000"/>
        </w:rPr>
        <w:t>. According to the ASL guidelines, ablation is an acceptable alternative to resection for patients with three or fewer tumours, each 3 cm or smaller, and with Child–Pugh class A or B liver dysfunction</w:t>
      </w:r>
      <w:r w:rsidRPr="00DD4F86">
        <w:rPr>
          <w:rFonts w:ascii="Book Antiqua" w:eastAsia="Book Antiqua" w:hAnsi="Book Antiqua" w:cs="Book Antiqua"/>
          <w:color w:val="000000"/>
          <w:vertAlign w:val="superscript"/>
        </w:rPr>
        <w:t>[10,48]</w:t>
      </w:r>
      <w:r w:rsidRPr="00DD4F86">
        <w:rPr>
          <w:rFonts w:ascii="Book Antiqua" w:eastAsia="Book Antiqua" w:hAnsi="Book Antiqua" w:cs="Book Antiqua"/>
          <w:color w:val="000000"/>
        </w:rPr>
        <w:t>.</w:t>
      </w:r>
    </w:p>
    <w:p w14:paraId="2B04F590"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In the current scenario, the ablation of HCC represents an outstanding resource as a bridging procedure in all patients in whom delaying hepatic resection or transplantation may hamper survival outcomes. Percutaneous ablation can be performed under local or general anaesthesia and can be easily repeated for either recurrence or local tumour progression. While ablation presents some important advantages as an upfront treatment for HCC in the COVID-19 era, it should be restricted to patients in whom locoregional treatment should not be postponed, and it should possibly be reserved for selected patients with the highest chance of cure. Notably, recent reports showed that patients undergoing ablation without subsequent resection, in the case of HCC recurrence, can be considered for salvage resection or salvage transplantation with outcomes similar to those undergoing upfront transplantation</w:t>
      </w:r>
      <w:r w:rsidRPr="00DD4F86">
        <w:rPr>
          <w:rFonts w:ascii="Book Antiqua" w:eastAsia="Book Antiqua" w:hAnsi="Book Antiqua" w:cs="Book Antiqua"/>
          <w:color w:val="000000"/>
          <w:vertAlign w:val="superscript"/>
        </w:rPr>
        <w:t>[59]</w:t>
      </w:r>
      <w:r w:rsidRPr="00DD4F86">
        <w:rPr>
          <w:rFonts w:ascii="Book Antiqua" w:eastAsia="Book Antiqua" w:hAnsi="Book Antiqua" w:cs="Book Antiqua"/>
          <w:color w:val="000000"/>
        </w:rPr>
        <w:t>. As a general rule, ablation represents a reasonable treatment option for patients with HCC, but its outcomes are optimized in patients with small tumours</w:t>
      </w:r>
      <w:r w:rsidRPr="00DD4F86">
        <w:rPr>
          <w:rFonts w:ascii="Book Antiqua" w:eastAsia="Book Antiqua" w:hAnsi="Book Antiqua" w:cs="Book Antiqua"/>
          <w:color w:val="000000"/>
          <w:vertAlign w:val="superscript"/>
        </w:rPr>
        <w:t>[26]</w:t>
      </w:r>
      <w:r w:rsidRPr="00DD4F86">
        <w:rPr>
          <w:rFonts w:ascii="Book Antiqua" w:eastAsia="Book Antiqua" w:hAnsi="Book Antiqua" w:cs="Book Antiqua"/>
          <w:color w:val="000000"/>
        </w:rPr>
        <w:t>. It is plausible that the surge in HCC ablation during the COVID-19 emergency will give impetus to further research on the use of this approach in patients with liver cancers in the near future.</w:t>
      </w:r>
    </w:p>
    <w:p w14:paraId="784D5AC5" w14:textId="77777777" w:rsidR="00A77B3E" w:rsidRPr="00DD4F86" w:rsidRDefault="00A77B3E" w:rsidP="007B2DCE">
      <w:pPr>
        <w:spacing w:line="360" w:lineRule="auto"/>
        <w:jc w:val="both"/>
        <w:rPr>
          <w:rFonts w:ascii="Book Antiqua" w:hAnsi="Book Antiqua"/>
        </w:rPr>
      </w:pPr>
    </w:p>
    <w:p w14:paraId="4AA02004" w14:textId="77777777" w:rsidR="00A77B3E" w:rsidRPr="00DD4F86" w:rsidRDefault="00854590" w:rsidP="007B2DCE">
      <w:pPr>
        <w:spacing w:line="360" w:lineRule="auto"/>
        <w:jc w:val="both"/>
        <w:rPr>
          <w:rFonts w:ascii="Book Antiqua" w:hAnsi="Book Antiqua"/>
        </w:rPr>
      </w:pPr>
      <w:bookmarkStart w:id="14" w:name="OLE_LINK319"/>
      <w:bookmarkStart w:id="15" w:name="OLE_LINK320"/>
      <w:r w:rsidRPr="00DD4F86">
        <w:rPr>
          <w:rFonts w:ascii="Book Antiqua" w:eastAsia="Book Antiqua" w:hAnsi="Book Antiqua" w:cs="Book Antiqua"/>
          <w:b/>
          <w:bCs/>
          <w:caps/>
          <w:color w:val="000000"/>
          <w:u w:val="single"/>
        </w:rPr>
        <w:t>Transarterial bridging therapies</w:t>
      </w:r>
    </w:p>
    <w:bookmarkEnd w:id="14"/>
    <w:bookmarkEnd w:id="15"/>
    <w:p w14:paraId="7BF91B62"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Transarterial embolization and TACE have been used for years in the management of advanced HCC. In particular, TACE, along with molecular targeted therapy, still represents the mainstay of treatment in patients with BCLC B tumours. Nonetheless, TACE remains a palliative treatment to best obtain cytoreduction, with the main goal being to control the tumour as long as possible. TACE is usually performed as an inpatient procedure, and thermal ablation should be postponed whenever possible, especially in patients at risk of decompensation or comorbidities that increase the risk of severe COVID-19</w:t>
      </w:r>
      <w:r w:rsidRPr="00DD4F86">
        <w:rPr>
          <w:rFonts w:ascii="Book Antiqua" w:eastAsia="Book Antiqua" w:hAnsi="Book Antiqua" w:cs="Book Antiqua"/>
          <w:color w:val="000000"/>
          <w:vertAlign w:val="superscript"/>
        </w:rPr>
        <w:t>[10]</w:t>
      </w:r>
      <w:r w:rsidRPr="00DD4F86">
        <w:rPr>
          <w:rFonts w:ascii="Book Antiqua" w:eastAsia="Book Antiqua" w:hAnsi="Book Antiqua" w:cs="Book Antiqua"/>
          <w:color w:val="000000"/>
        </w:rPr>
        <w:t>. Interestingly, TACE and transarterial therapies were recently proposed for patients with resectable BCLC stage HCC whose surgical procedures were cancelled. If TACE or other transarterial therapies are performed, APASL experts suggest that selective or superselective chemoembolization be attempted to prevent severe postembolization symptoms</w:t>
      </w:r>
      <w:r w:rsidRPr="00DD4F86">
        <w:rPr>
          <w:rFonts w:ascii="Book Antiqua" w:eastAsia="Book Antiqua" w:hAnsi="Book Antiqua" w:cs="Book Antiqua"/>
          <w:color w:val="000000"/>
          <w:vertAlign w:val="superscript"/>
        </w:rPr>
        <w:t>[10]</w:t>
      </w:r>
      <w:r w:rsidRPr="00DD4F86">
        <w:rPr>
          <w:rFonts w:ascii="Book Antiqua" w:eastAsia="Book Antiqua" w:hAnsi="Book Antiqua" w:cs="Book Antiqua"/>
          <w:color w:val="000000"/>
        </w:rPr>
        <w:t>. If TACE is used as a strategy to delay surgery, resection should eventually follow to avoid compromising survival outcomes</w:t>
      </w:r>
      <w:r w:rsidRPr="00DD4F86">
        <w:rPr>
          <w:rFonts w:ascii="Book Antiqua" w:eastAsia="Book Antiqua" w:hAnsi="Book Antiqua" w:cs="Book Antiqua"/>
          <w:color w:val="000000"/>
          <w:vertAlign w:val="superscript"/>
        </w:rPr>
        <w:t>[16]</w:t>
      </w:r>
      <w:r w:rsidRPr="00DD4F86">
        <w:rPr>
          <w:rFonts w:ascii="Book Antiqua" w:eastAsia="Book Antiqua" w:hAnsi="Book Antiqua" w:cs="Book Antiqua"/>
          <w:color w:val="000000"/>
        </w:rPr>
        <w:t>.</w:t>
      </w:r>
    </w:p>
    <w:p w14:paraId="1E9C67F4" w14:textId="77777777" w:rsidR="00A77B3E" w:rsidRPr="00DD4F86" w:rsidRDefault="00A77B3E" w:rsidP="007B2DCE">
      <w:pPr>
        <w:spacing w:line="360" w:lineRule="auto"/>
        <w:jc w:val="both"/>
        <w:rPr>
          <w:rFonts w:ascii="Book Antiqua" w:hAnsi="Book Antiqua"/>
        </w:rPr>
      </w:pPr>
    </w:p>
    <w:p w14:paraId="714CBE19" w14:textId="77777777" w:rsidR="00A77B3E" w:rsidRPr="00DD4F86" w:rsidRDefault="00854590" w:rsidP="007B2DCE">
      <w:pPr>
        <w:spacing w:line="360" w:lineRule="auto"/>
        <w:jc w:val="both"/>
        <w:rPr>
          <w:rFonts w:ascii="Book Antiqua" w:hAnsi="Book Antiqua"/>
        </w:rPr>
      </w:pPr>
      <w:bookmarkStart w:id="16" w:name="OLE_LINK321"/>
      <w:bookmarkStart w:id="17" w:name="OLE_LINK322"/>
      <w:r w:rsidRPr="00DD4F86">
        <w:rPr>
          <w:rFonts w:ascii="Book Antiqua" w:eastAsia="Book Antiqua" w:hAnsi="Book Antiqua" w:cs="Book Antiqua"/>
          <w:b/>
          <w:bCs/>
          <w:caps/>
          <w:color w:val="000000"/>
          <w:u w:val="single"/>
        </w:rPr>
        <w:t>Bridging systemic treatment</w:t>
      </w:r>
    </w:p>
    <w:bookmarkEnd w:id="16"/>
    <w:bookmarkEnd w:id="17"/>
    <w:p w14:paraId="2825C9B5"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Some of the current recommendations for the management of HCC have included the possibility of administering systemic therapy as bridging systemic therapy</w:t>
      </w:r>
      <w:r w:rsidRPr="00DD4F86">
        <w:rPr>
          <w:rFonts w:ascii="Book Antiqua" w:eastAsia="Book Antiqua" w:hAnsi="Book Antiqua" w:cs="Book Antiqua"/>
          <w:color w:val="000000"/>
          <w:vertAlign w:val="superscript"/>
        </w:rPr>
        <w:t>[23,27,35]</w:t>
      </w:r>
      <w:r w:rsidRPr="00DD4F86">
        <w:rPr>
          <w:rFonts w:ascii="Book Antiqua" w:eastAsia="Book Antiqua" w:hAnsi="Book Antiqua" w:cs="Book Antiqua"/>
          <w:color w:val="000000"/>
        </w:rPr>
        <w:t>. The use of systemic therapy in patients with early HCC deserves some reflection. While neoadjuvant chemotherapy may represent an acceptable option for safely postponing surgical intervention in various cancers, it should be recognized that for patients with small HCC, there are no effective preoperative chemotherapy protocols</w:t>
      </w:r>
      <w:r w:rsidRPr="00DD4F86">
        <w:rPr>
          <w:rFonts w:ascii="Book Antiqua" w:eastAsia="Book Antiqua" w:hAnsi="Book Antiqua" w:cs="Book Antiqua"/>
          <w:color w:val="000000"/>
          <w:vertAlign w:val="superscript"/>
        </w:rPr>
        <w:t>[14,26,38,60]</w:t>
      </w:r>
      <w:r w:rsidRPr="00DD4F86">
        <w:rPr>
          <w:rFonts w:ascii="Book Antiqua" w:eastAsia="Book Antiqua" w:hAnsi="Book Antiqua" w:cs="Book Antiqua"/>
          <w:color w:val="000000"/>
        </w:rPr>
        <w:t>. This implies that a lack of a response to chemotherapy would inevitably cause disease progression and may result in non-resectability. Moreover, the diversion of operable cases towards chemotherapy could result in immunosuppression.</w:t>
      </w:r>
    </w:p>
    <w:p w14:paraId="4CB7EBB6"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The tyrosine kinase inhibitor sorafenib is used in patients with Child A cirrhosis and unresectable or metastatic HCC. However, sorafenib yields stable disease at best and is not considered effective as a downstaging agent to facilitate surgical resection or as a bridging therapy to transplantation</w:t>
      </w:r>
      <w:r w:rsidRPr="00DD4F86">
        <w:rPr>
          <w:rFonts w:ascii="Book Antiqua" w:eastAsia="Book Antiqua" w:hAnsi="Book Antiqua" w:cs="Book Antiqua"/>
          <w:color w:val="000000"/>
          <w:vertAlign w:val="superscript"/>
        </w:rPr>
        <w:t>[9]</w:t>
      </w:r>
      <w:r w:rsidRPr="00DD4F86">
        <w:rPr>
          <w:rFonts w:ascii="Book Antiqua" w:eastAsia="Book Antiqua" w:hAnsi="Book Antiqua" w:cs="Book Antiqua"/>
          <w:color w:val="000000"/>
        </w:rPr>
        <w:t>. Similarly, lenvatinib and other tyrosine kinase inhibitors and vascular endothelial growth factors demonstrated efficacy against HCC, with a median OS of 12</w:t>
      </w:r>
      <w:r w:rsidR="0024279A" w:rsidRPr="00DD4F86">
        <w:rPr>
          <w:rFonts w:ascii="Book Antiqua" w:eastAsia="Book Antiqua" w:hAnsi="Book Antiqua" w:cs="Book Antiqua"/>
          <w:color w:val="000000"/>
        </w:rPr>
        <w:t>-</w:t>
      </w:r>
      <w:r w:rsidRPr="00DD4F86">
        <w:rPr>
          <w:rFonts w:ascii="Book Antiqua" w:eastAsia="Book Antiqua" w:hAnsi="Book Antiqua" w:cs="Book Antiqua"/>
          <w:color w:val="000000"/>
        </w:rPr>
        <w:t>13 mo</w:t>
      </w:r>
      <w:r w:rsidRPr="00DD4F86">
        <w:rPr>
          <w:rFonts w:ascii="Book Antiqua" w:eastAsia="Book Antiqua" w:hAnsi="Book Antiqua" w:cs="Book Antiqua"/>
          <w:color w:val="000000"/>
          <w:vertAlign w:val="superscript"/>
        </w:rPr>
        <w:t>[61]</w:t>
      </w:r>
      <w:r w:rsidRPr="00DD4F86">
        <w:rPr>
          <w:rFonts w:ascii="Book Antiqua" w:eastAsia="Book Antiqua" w:hAnsi="Book Antiqua" w:cs="Book Antiqua"/>
          <w:color w:val="000000"/>
        </w:rPr>
        <w:t>, but to date, none have been investigated in the neoadjuvant setting</w:t>
      </w:r>
      <w:r w:rsidRPr="00DD4F86">
        <w:rPr>
          <w:rFonts w:ascii="Book Antiqua" w:eastAsia="Book Antiqua" w:hAnsi="Book Antiqua" w:cs="Book Antiqua"/>
          <w:color w:val="000000"/>
          <w:vertAlign w:val="superscript"/>
        </w:rPr>
        <w:t>[26]</w:t>
      </w:r>
      <w:r w:rsidRPr="00DD4F86">
        <w:rPr>
          <w:rFonts w:ascii="Book Antiqua" w:eastAsia="Book Antiqua" w:hAnsi="Book Antiqua" w:cs="Book Antiqua"/>
          <w:color w:val="000000"/>
        </w:rPr>
        <w:t>. Recent data showing responses to lenvatinib might open new applications for the use of systemic therapy in the setting of HCC patient candidates in the near future</w:t>
      </w:r>
      <w:r w:rsidRPr="00DD4F86">
        <w:rPr>
          <w:rFonts w:ascii="Book Antiqua" w:eastAsia="Book Antiqua" w:hAnsi="Book Antiqua" w:cs="Book Antiqua"/>
          <w:color w:val="000000"/>
          <w:vertAlign w:val="superscript"/>
        </w:rPr>
        <w:t>[16]</w:t>
      </w:r>
      <w:r w:rsidRPr="00DD4F86">
        <w:rPr>
          <w:rFonts w:ascii="Book Antiqua" w:eastAsia="Book Antiqua" w:hAnsi="Book Antiqua" w:cs="Book Antiqua"/>
          <w:color w:val="000000"/>
        </w:rPr>
        <w:t>. According to Japanese recommendations, systemic therapy (preferably lenvatinib) should be considered for TACE-unsuitable patients (</w:t>
      </w:r>
      <w:r w:rsidRPr="00DD4F86">
        <w:rPr>
          <w:rFonts w:ascii="Book Antiqua" w:eastAsia="Book Antiqua" w:hAnsi="Book Antiqua" w:cs="Book Antiqua"/>
          <w:i/>
          <w:iCs/>
          <w:color w:val="000000"/>
        </w:rPr>
        <w:t>i.e.</w:t>
      </w:r>
      <w:r w:rsidRPr="00DD4F86">
        <w:rPr>
          <w:rFonts w:ascii="Book Antiqua" w:eastAsia="Book Antiqua" w:hAnsi="Book Antiqua" w:cs="Book Antiqua"/>
          <w:color w:val="000000"/>
        </w:rPr>
        <w:t xml:space="preserve">, those with HCC of the extranodular growth type, confluent multinodular type, poorly differentiated type, </w:t>
      </w:r>
      <w:r w:rsidRPr="00DD4F86">
        <w:rPr>
          <w:rFonts w:ascii="Book Antiqua" w:eastAsia="Book Antiqua" w:hAnsi="Book Antiqua" w:cs="Book Antiqua"/>
          <w:i/>
          <w:iCs/>
          <w:color w:val="000000"/>
        </w:rPr>
        <w:t>etc</w:t>
      </w:r>
      <w:r w:rsidRPr="00DD4F86">
        <w:rPr>
          <w:rFonts w:ascii="Book Antiqua" w:eastAsia="Book Antiqua" w:hAnsi="Book Antiqua" w:cs="Book Antiqua"/>
          <w:color w:val="000000"/>
        </w:rPr>
        <w:t>.). In summary, in patients in whom surgery is delayed due to the COVID-19 emergency, locoregional delaying strategies should be pursued. Most likely, the use of oral systemic therapies as a bridge to a more definitive therapy may be considered only in situations where no access to locoregional therapies and surgery is possible, taking into account that disease progression may occur</w:t>
      </w:r>
      <w:r w:rsidRPr="00DD4F86">
        <w:rPr>
          <w:rFonts w:ascii="Book Antiqua" w:eastAsia="Book Antiqua" w:hAnsi="Book Antiqua" w:cs="Book Antiqua"/>
          <w:color w:val="000000"/>
          <w:vertAlign w:val="superscript"/>
        </w:rPr>
        <w:t>[16]</w:t>
      </w:r>
      <w:r w:rsidRPr="00DD4F86">
        <w:rPr>
          <w:rFonts w:ascii="Book Antiqua" w:eastAsia="Book Antiqua" w:hAnsi="Book Antiqua" w:cs="Book Antiqua"/>
          <w:color w:val="000000"/>
        </w:rPr>
        <w:t>.</w:t>
      </w:r>
    </w:p>
    <w:p w14:paraId="46DA7F7B" w14:textId="77777777" w:rsidR="00A77B3E" w:rsidRPr="00DD4F86" w:rsidRDefault="00A77B3E" w:rsidP="007B2DCE">
      <w:pPr>
        <w:spacing w:line="360" w:lineRule="auto"/>
        <w:jc w:val="both"/>
        <w:rPr>
          <w:rFonts w:ascii="Book Antiqua" w:hAnsi="Book Antiqua"/>
        </w:rPr>
      </w:pPr>
    </w:p>
    <w:p w14:paraId="47596DC5" w14:textId="77777777" w:rsidR="00A77B3E" w:rsidRPr="00DD4F86" w:rsidRDefault="00854590" w:rsidP="007B2DCE">
      <w:pPr>
        <w:spacing w:line="360" w:lineRule="auto"/>
        <w:jc w:val="both"/>
        <w:rPr>
          <w:rFonts w:ascii="Book Antiqua" w:hAnsi="Book Antiqua"/>
        </w:rPr>
      </w:pPr>
      <w:bookmarkStart w:id="18" w:name="OLE_LINK323"/>
      <w:bookmarkStart w:id="19" w:name="OLE_LINK324"/>
      <w:r w:rsidRPr="00DD4F86">
        <w:rPr>
          <w:rFonts w:ascii="Book Antiqua" w:eastAsia="Book Antiqua" w:hAnsi="Book Antiqua" w:cs="Book Antiqua"/>
          <w:b/>
          <w:bCs/>
          <w:caps/>
          <w:color w:val="000000"/>
          <w:u w:val="single"/>
        </w:rPr>
        <w:t>Management of HCC in patients with SARS-CoV-2 infection</w:t>
      </w:r>
    </w:p>
    <w:bookmarkEnd w:id="18"/>
    <w:bookmarkEnd w:id="19"/>
    <w:p w14:paraId="4CD50179"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The management of HCC patients who develop a COVID-19 infection remains ill defined, and also depends on the underlying liver disease. In fact, cirrhotic patients with COVID-19 infection may have a poor outcome for either respiratory complications or liver failure</w:t>
      </w:r>
      <w:r w:rsidRPr="00DD4F86">
        <w:rPr>
          <w:rFonts w:ascii="Book Antiqua" w:eastAsia="Book Antiqua" w:hAnsi="Book Antiqua" w:cs="Book Antiqua"/>
          <w:color w:val="000000"/>
          <w:vertAlign w:val="superscript"/>
        </w:rPr>
        <w:t>[38]</w:t>
      </w:r>
      <w:r w:rsidRPr="00DD4F86">
        <w:rPr>
          <w:rFonts w:ascii="Book Antiqua" w:eastAsia="Book Antiqua" w:hAnsi="Book Antiqua" w:cs="Book Antiqua"/>
          <w:color w:val="000000"/>
        </w:rPr>
        <w:t>. Management also varies between symptomatic and asymptomatic patients. In patients with symptomatic SARS-CoV-2 infection, the intensive treatment of the coronavirus infection</w:t>
      </w:r>
      <w:r w:rsidR="0024279A" w:rsidRPr="00DD4F86">
        <w:rPr>
          <w:rFonts w:ascii="Book Antiqua" w:eastAsia="Book Antiqua" w:hAnsi="Book Antiqua" w:cs="Book Antiqua"/>
          <w:color w:val="000000"/>
        </w:rPr>
        <w:t xml:space="preserve"> </w:t>
      </w:r>
      <w:r w:rsidRPr="00DD4F86">
        <w:rPr>
          <w:rFonts w:ascii="Book Antiqua" w:eastAsia="Book Antiqua" w:hAnsi="Book Antiqua" w:cs="Book Antiqua"/>
          <w:color w:val="000000"/>
        </w:rPr>
        <w:t>overweights that of any co-existing hepatic disease. There is a general agreement that patients with HCC and asymptomatic COVID-19 infection should postpone their surgical treatment of HCC until COVID-19 test becomes negative. Patients with suspected HCC who require tumour biopsy should postpone the procedure until at least 14 d after the onset of symptoms and when fever or respiratory symptoms have been absent for at least 3 d</w:t>
      </w:r>
      <w:r w:rsidRPr="00DD4F86">
        <w:rPr>
          <w:rFonts w:ascii="Book Antiqua" w:eastAsia="Book Antiqua" w:hAnsi="Book Antiqua" w:cs="Book Antiqua"/>
          <w:color w:val="000000"/>
          <w:vertAlign w:val="superscript"/>
        </w:rPr>
        <w:t>[28]</w:t>
      </w:r>
      <w:r w:rsidRPr="00DD4F86">
        <w:rPr>
          <w:rFonts w:ascii="Book Antiqua" w:eastAsia="Book Antiqua" w:hAnsi="Book Antiqua" w:cs="Book Antiqua"/>
          <w:color w:val="000000"/>
        </w:rPr>
        <w:t>. Also endoscopic procedures, usually performed in the preoperative work up of patients with HCC, should be postponed because spreading of virus-containing droplets can occur. Indications for endoscopic procedures in patients with COVID-19 should be limited to emergencies such as gastrointestinal bleeding, bacterial cholangitis or other life-threatening conditions</w:t>
      </w:r>
      <w:r w:rsidRPr="00DD4F86">
        <w:rPr>
          <w:rFonts w:ascii="Book Antiqua" w:eastAsia="Book Antiqua" w:hAnsi="Book Antiqua" w:cs="Book Antiqua"/>
          <w:color w:val="000000"/>
          <w:vertAlign w:val="superscript"/>
        </w:rPr>
        <w:t>[48]</w:t>
      </w:r>
      <w:r w:rsidRPr="00DD4F86">
        <w:rPr>
          <w:rFonts w:ascii="Book Antiqua" w:eastAsia="Book Antiqua" w:hAnsi="Book Antiqua" w:cs="Book Antiqua"/>
          <w:color w:val="000000"/>
        </w:rPr>
        <w:t>.</w:t>
      </w:r>
    </w:p>
    <w:p w14:paraId="22A64FCF" w14:textId="77777777" w:rsidR="00A77B3E" w:rsidRPr="00DD4F86" w:rsidRDefault="00A77B3E" w:rsidP="007B2DCE">
      <w:pPr>
        <w:spacing w:line="360" w:lineRule="auto"/>
        <w:jc w:val="both"/>
        <w:rPr>
          <w:rFonts w:ascii="Book Antiqua" w:hAnsi="Book Antiqua"/>
        </w:rPr>
      </w:pPr>
    </w:p>
    <w:p w14:paraId="61506B4C"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aps/>
          <w:color w:val="000000"/>
          <w:u w:val="single"/>
        </w:rPr>
        <w:t>CONCLUSION</w:t>
      </w:r>
    </w:p>
    <w:p w14:paraId="65313E2A"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Ideally, the diagnosis and treatment of HCC should not be modified because of the COVID-19 pandemic, and the management protocols should not diverge from non-pandemic circumstances. In fact, HCC is highly malignant, and delays in curative treatments, such as surgical resection and liver transplantation, heavily impact survival outcomes</w:t>
      </w:r>
      <w:r w:rsidRPr="00DD4F86">
        <w:rPr>
          <w:rFonts w:ascii="Book Antiqua" w:eastAsia="Book Antiqua" w:hAnsi="Book Antiqua" w:cs="Book Antiqua"/>
          <w:color w:val="000000"/>
          <w:vertAlign w:val="superscript"/>
        </w:rPr>
        <w:t>[10,48]</w:t>
      </w:r>
      <w:r w:rsidRPr="00DD4F86">
        <w:rPr>
          <w:rFonts w:ascii="Book Antiqua" w:eastAsia="Book Antiqua" w:hAnsi="Book Antiqua" w:cs="Book Antiqua"/>
          <w:color w:val="000000"/>
        </w:rPr>
        <w:t>. The SSO recommends hepatobiliary-pancreatic malignancies as a whole to undergo urgent operations due to the biologically aggressive nature of these cancers</w:t>
      </w:r>
      <w:r w:rsidRPr="00DD4F86">
        <w:rPr>
          <w:rFonts w:ascii="Book Antiqua" w:eastAsia="Book Antiqua" w:hAnsi="Book Antiqua" w:cs="Book Antiqua"/>
          <w:color w:val="000000"/>
          <w:vertAlign w:val="superscript"/>
        </w:rPr>
        <w:t>[43]</w:t>
      </w:r>
      <w:r w:rsidRPr="00DD4F86">
        <w:rPr>
          <w:rFonts w:ascii="Book Antiqua" w:eastAsia="Book Antiqua" w:hAnsi="Book Antiqua" w:cs="Book Antiqua"/>
          <w:color w:val="000000"/>
        </w:rPr>
        <w:t>. Similarly, the EASL stated that care of HCC should be maintained according to guidelines</w:t>
      </w:r>
      <w:r w:rsidRPr="00DD4F86">
        <w:rPr>
          <w:rFonts w:ascii="Book Antiqua" w:eastAsia="Book Antiqua" w:hAnsi="Book Antiqua" w:cs="Book Antiqua"/>
          <w:color w:val="000000"/>
          <w:vertAlign w:val="superscript"/>
        </w:rPr>
        <w:t>[48]</w:t>
      </w:r>
      <w:r w:rsidRPr="00DD4F86">
        <w:rPr>
          <w:rFonts w:ascii="Book Antiqua" w:eastAsia="Book Antiqua" w:hAnsi="Book Antiqua" w:cs="Book Antiqua"/>
          <w:color w:val="000000"/>
        </w:rPr>
        <w:t>. However, surgery for HCC is high risk and particularly resource intensive; therefore, guidelines on its surgical management should be adapted based on the pandemic emergency to perform procedures that guarantee low occupancy of the operating room, fast hospital discharge, a low rate of complications, and avoidance of SARS-CoV-2-2 infection.</w:t>
      </w:r>
    </w:p>
    <w:p w14:paraId="2D2ABF41"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Some kind of triage and prioritization are necessary in a period when economic and human resources are insufficient for all to be promptly treated</w:t>
      </w:r>
      <w:r w:rsidRPr="00DD4F86">
        <w:rPr>
          <w:rFonts w:ascii="Book Antiqua" w:eastAsia="Book Antiqua" w:hAnsi="Book Antiqua" w:cs="Book Antiqua"/>
          <w:color w:val="000000"/>
          <w:vertAlign w:val="superscript"/>
        </w:rPr>
        <w:t>[10,38]</w:t>
      </w:r>
      <w:r w:rsidRPr="00DD4F86">
        <w:rPr>
          <w:rFonts w:ascii="Book Antiqua" w:eastAsia="Book Antiqua" w:hAnsi="Book Antiqua" w:cs="Book Antiqua"/>
          <w:color w:val="000000"/>
        </w:rPr>
        <w:t>. Risk stratification models, mostly including the MELD score, the risk of liver decompensation, and tumour progression, are warranted to identify patients who need to be evaluated for both hepatic resection and transplantation during the COVID-19 pandemic</w:t>
      </w:r>
      <w:r w:rsidRPr="00DD4F86">
        <w:rPr>
          <w:rFonts w:ascii="Book Antiqua" w:eastAsia="Book Antiqua" w:hAnsi="Book Antiqua" w:cs="Book Antiqua"/>
          <w:color w:val="000000"/>
          <w:vertAlign w:val="superscript"/>
        </w:rPr>
        <w:t>[20]</w:t>
      </w:r>
      <w:r w:rsidRPr="00DD4F86">
        <w:rPr>
          <w:rFonts w:ascii="Book Antiqua" w:eastAsia="Book Antiqua" w:hAnsi="Book Antiqua" w:cs="Book Antiqua"/>
          <w:color w:val="000000"/>
        </w:rPr>
        <w:t>. All guidelines warrant multidisciplinary team discussions to consider patient- and tumour-specific information to propose the best strategy for each individual case.</w:t>
      </w:r>
    </w:p>
    <w:p w14:paraId="5BF7ECF7"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 xml:space="preserve">The ILCA, </w:t>
      </w:r>
      <w:r w:rsidRPr="00DD4F86">
        <w:rPr>
          <w:rFonts w:ascii="Book Antiqua" w:eastAsia="Book Antiqua" w:hAnsi="Book Antiqua" w:cs="Book Antiqua"/>
          <w:color w:val="000000"/>
          <w:shd w:val="clear" w:color="auto" w:fill="FFFFFF"/>
        </w:rPr>
        <w:t>French Association for the Study of the Liver</w:t>
      </w:r>
      <w:r w:rsidRPr="00DD4F86">
        <w:rPr>
          <w:rFonts w:ascii="Book Antiqua" w:eastAsia="Book Antiqua" w:hAnsi="Book Antiqua" w:cs="Book Antiqua"/>
          <w:color w:val="000000"/>
        </w:rPr>
        <w:t>, and JAMTT-HCC working groups have suggested to maintain curative treatments for HCC in COVID-19-free institutions</w:t>
      </w:r>
      <w:r w:rsidRPr="00DD4F86">
        <w:rPr>
          <w:rFonts w:ascii="Book Antiqua" w:eastAsia="Book Antiqua" w:hAnsi="Book Antiqua" w:cs="Book Antiqua"/>
          <w:color w:val="000000"/>
          <w:vertAlign w:val="superscript"/>
        </w:rPr>
        <w:t>[2,23,35]</w:t>
      </w:r>
      <w:r w:rsidRPr="00DD4F86">
        <w:rPr>
          <w:rFonts w:ascii="Book Antiqua" w:eastAsia="Book Antiqua" w:hAnsi="Book Antiqua" w:cs="Book Antiqua"/>
          <w:color w:val="000000"/>
        </w:rPr>
        <w:t>. This is probably one of the most useful measures to avoid nosocomial infection, especially for situations in which liver transplantation is warranted for the cure of HCC. At the present time, this approach remains barely reliable due to the continuous conversion of surgical and medicine wards to COVID-19 care units. However, in view of a gradual return to normal, the identification of HPB units in COVID-19-free hospitals might be the best option for patients necessitating curative intervention for HCC.</w:t>
      </w:r>
    </w:p>
    <w:p w14:paraId="514A9D17"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Massive vaccination campaigns against COVID-19 have been initiated worldwide since the end of 2020. At the time this manuscript was written, due to an initial limited supply of the vaccine, only patients in certain high-risk categories were allowed to be vaccinated, such as healthcare providers and older people. It is uncertain how long it will take for the COVID-19 vaccine to be distributed across the global population. While it is undebatable that vaccination is crucial to improve protection against the virus, many aspects still remain to be elucidated. Some issues regard the vaccination itself (such as its effectiveness in all individuals, potential differences in efficacy among the available COVID-19 vaccines, and the duration of vaccine-induced immunity), while others regard general vaccine campaign regulations (such as equal distribution in high- and low-income countries, the opportunity to use the same vaccination criteria in all countries worldwide, and data exchange).</w:t>
      </w:r>
    </w:p>
    <w:p w14:paraId="367961A2"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Epidemiological models suggest that new waves of COVID-19 will occur before effective vaccines and therapies become available for all countries and populations</w:t>
      </w:r>
      <w:r w:rsidRPr="00DD4F86">
        <w:rPr>
          <w:rFonts w:ascii="Book Antiqua" w:eastAsia="Book Antiqua" w:hAnsi="Book Antiqua" w:cs="Book Antiqua"/>
          <w:color w:val="000000"/>
          <w:vertAlign w:val="superscript"/>
        </w:rPr>
        <w:t>[23]</w:t>
      </w:r>
      <w:r w:rsidRPr="00DD4F86">
        <w:rPr>
          <w:rFonts w:ascii="Book Antiqua" w:eastAsia="Book Antiqua" w:hAnsi="Book Antiqua" w:cs="Book Antiqua"/>
          <w:color w:val="000000"/>
        </w:rPr>
        <w:t>. Thus, it is plausible that restrictions in the surgical care of patients with HCC will extend through 2021, although progressive efforts will continue to gradually return to the pre-COVID standards of care.</w:t>
      </w:r>
    </w:p>
    <w:p w14:paraId="69A35B5E"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Many authors have suggested using risk models or biomarkers to identify patients at the highest risk of HCC to prioritize treatments</w:t>
      </w:r>
      <w:r w:rsidRPr="00DD4F86">
        <w:rPr>
          <w:rFonts w:ascii="Book Antiqua" w:eastAsia="Book Antiqua" w:hAnsi="Book Antiqua" w:cs="Book Antiqua"/>
          <w:color w:val="000000"/>
          <w:vertAlign w:val="superscript"/>
        </w:rPr>
        <w:t>[27,62]</w:t>
      </w:r>
      <w:r w:rsidRPr="00DD4F86">
        <w:rPr>
          <w:rFonts w:ascii="Book Antiqua" w:eastAsia="Book Antiqua" w:hAnsi="Book Antiqua" w:cs="Book Antiqua"/>
          <w:color w:val="000000"/>
        </w:rPr>
        <w:t>. In fact, HCC is a heterogeneous disease, and risk stratification models may be used to identify those with the highest probability of tumour progression. To date, most models have undergone limited validation, so their clinical utility in routine practice is still limited. Nonetheless, in a restricted resource environment such as in the COVID-19 pandemic, stratification systems may be used to identify patients who can be prioritized for surveillance and those in whom surgical or ablative treatment can be delayed</w:t>
      </w:r>
      <w:r w:rsidRPr="00DD4F86">
        <w:rPr>
          <w:rFonts w:ascii="Book Antiqua" w:eastAsia="Book Antiqua" w:hAnsi="Book Antiqua" w:cs="Book Antiqua"/>
          <w:color w:val="000000"/>
          <w:vertAlign w:val="superscript"/>
        </w:rPr>
        <w:t>[62]</w:t>
      </w:r>
      <w:r w:rsidRPr="00DD4F86">
        <w:rPr>
          <w:rFonts w:ascii="Book Antiqua" w:eastAsia="Book Antiqua" w:hAnsi="Book Antiqua" w:cs="Book Antiqua"/>
          <w:color w:val="000000"/>
        </w:rPr>
        <w:t>.</w:t>
      </w:r>
    </w:p>
    <w:p w14:paraId="3AF504FB" w14:textId="77777777" w:rsidR="00A77B3E" w:rsidRPr="00DD4F86" w:rsidRDefault="00854590" w:rsidP="007B2DCE">
      <w:pPr>
        <w:spacing w:line="360" w:lineRule="auto"/>
        <w:ind w:firstLineChars="100" w:firstLine="240"/>
        <w:jc w:val="both"/>
        <w:rPr>
          <w:rFonts w:ascii="Book Antiqua" w:hAnsi="Book Antiqua"/>
        </w:rPr>
      </w:pPr>
      <w:r w:rsidRPr="00DD4F86">
        <w:rPr>
          <w:rFonts w:ascii="Book Antiqua" w:eastAsia="Book Antiqua" w:hAnsi="Book Antiqua" w:cs="Book Antiqua"/>
          <w:color w:val="000000"/>
        </w:rPr>
        <w:t>In the current scenario of the COVID-19 pandemic, an effort should be made to tailor management based on the available resources of the centres. Indications for the surgical resection of HCC or liver transplantation should be shared with patients and decided on a case-by-case basis, balancing the increased risk of coronavirus infection, the urgency of the intervention, and the oncological effects of the delayed treatment. To date, the present article represents the most updated review on available recommendations on the surgical treatment of HCC. These recommendations are essentially based on an expert consensus, as definitive data on the real effects of COVID-19 on HCC are not yet available. However, they may be useful as a reference for best practices in the clinical setting, with adaptation based on the trend of pandemic and categorization according to COVID-19 prevalence.</w:t>
      </w:r>
    </w:p>
    <w:p w14:paraId="64CCF73C" w14:textId="77777777" w:rsidR="00A77B3E" w:rsidRPr="00DD4F86" w:rsidRDefault="00A77B3E" w:rsidP="007B2DCE">
      <w:pPr>
        <w:spacing w:line="360" w:lineRule="auto"/>
        <w:jc w:val="both"/>
        <w:rPr>
          <w:rFonts w:ascii="Book Antiqua" w:hAnsi="Book Antiqua"/>
        </w:rPr>
      </w:pPr>
    </w:p>
    <w:p w14:paraId="2635A1C6"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REFERENCES</w:t>
      </w:r>
    </w:p>
    <w:p w14:paraId="728BEEC3" w14:textId="77777777" w:rsidR="00A77B3E" w:rsidRPr="00DD4F86" w:rsidRDefault="00854590" w:rsidP="007B2DCE">
      <w:pPr>
        <w:spacing w:line="360" w:lineRule="auto"/>
        <w:jc w:val="both"/>
        <w:rPr>
          <w:rFonts w:ascii="Book Antiqua" w:hAnsi="Book Antiqua"/>
        </w:rPr>
      </w:pPr>
      <w:bookmarkStart w:id="20" w:name="OLE_LINK325"/>
      <w:bookmarkStart w:id="21" w:name="OLE_LINK326"/>
      <w:r w:rsidRPr="00DD4F86">
        <w:rPr>
          <w:rFonts w:ascii="Book Antiqua" w:eastAsia="Book Antiqua" w:hAnsi="Book Antiqua" w:cs="Book Antiqua"/>
          <w:color w:val="000000"/>
        </w:rPr>
        <w:t xml:space="preserve">1 </w:t>
      </w:r>
      <w:r w:rsidRPr="00DD4F86">
        <w:rPr>
          <w:rFonts w:ascii="Book Antiqua" w:eastAsia="Book Antiqua" w:hAnsi="Book Antiqua" w:cs="Book Antiqua"/>
          <w:b/>
          <w:bCs/>
          <w:color w:val="000000"/>
        </w:rPr>
        <w:t>COVIDSurg Collaborative</w:t>
      </w:r>
      <w:r w:rsidRPr="00DD4F86">
        <w:rPr>
          <w:rFonts w:ascii="Book Antiqua" w:eastAsia="Book Antiqua" w:hAnsi="Book Antiqua" w:cs="Book Antiqua"/>
          <w:color w:val="000000"/>
        </w:rPr>
        <w:t xml:space="preserve">. Mortality and pulmonary complications in patients undergoing surgery with perioperative SARS-CoV-2 infection: an international cohort study. </w:t>
      </w:r>
      <w:r w:rsidRPr="00DD4F86">
        <w:rPr>
          <w:rFonts w:ascii="Book Antiqua" w:eastAsia="Book Antiqua" w:hAnsi="Book Antiqua" w:cs="Book Antiqua"/>
          <w:i/>
          <w:iCs/>
          <w:color w:val="000000"/>
        </w:rPr>
        <w:t>Lancet</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396</w:t>
      </w:r>
      <w:r w:rsidRPr="00DD4F86">
        <w:rPr>
          <w:rFonts w:ascii="Book Antiqua" w:eastAsia="Book Antiqua" w:hAnsi="Book Antiqua" w:cs="Book Antiqua"/>
          <w:color w:val="000000"/>
        </w:rPr>
        <w:t>: 27-38 [PMID: 32479829 DOI: 10.1016/S0140-6736(20)31182-X]</w:t>
      </w:r>
    </w:p>
    <w:p w14:paraId="7D5393C4"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2 </w:t>
      </w:r>
      <w:r w:rsidRPr="00DD4F86">
        <w:rPr>
          <w:rFonts w:ascii="Book Antiqua" w:eastAsia="Book Antiqua" w:hAnsi="Book Antiqua" w:cs="Book Antiqua"/>
          <w:b/>
          <w:bCs/>
          <w:color w:val="000000"/>
        </w:rPr>
        <w:t>Ganne-Carrié N</w:t>
      </w:r>
      <w:r w:rsidRPr="00DD4F86">
        <w:rPr>
          <w:rFonts w:ascii="Book Antiqua" w:eastAsia="Book Antiqua" w:hAnsi="Book Antiqua" w:cs="Book Antiqua"/>
          <w:color w:val="000000"/>
        </w:rPr>
        <w:t xml:space="preserve">, Fontaine H, Dumortier J, Boursier J, Bureau C, Leroy V, Bourlière M; AFEF, French Association for the Study of the Liver. Suggestions for the care of patients with liver disease during the Coronavirus 2019 pandemic. </w:t>
      </w:r>
      <w:r w:rsidRPr="00DD4F86">
        <w:rPr>
          <w:rFonts w:ascii="Book Antiqua" w:eastAsia="Book Antiqua" w:hAnsi="Book Antiqua" w:cs="Book Antiqua"/>
          <w:i/>
          <w:iCs/>
          <w:color w:val="000000"/>
        </w:rPr>
        <w:t>Clin Res Hepatol Gastroenterol</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44</w:t>
      </w:r>
      <w:r w:rsidRPr="00DD4F86">
        <w:rPr>
          <w:rFonts w:ascii="Book Antiqua" w:eastAsia="Book Antiqua" w:hAnsi="Book Antiqua" w:cs="Book Antiqua"/>
          <w:color w:val="000000"/>
        </w:rPr>
        <w:t>: 275-281 [PMID: 32360055 DOI: 10.1016/j.clinre.2020.04.001]</w:t>
      </w:r>
    </w:p>
    <w:p w14:paraId="0A58B9D2"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3 </w:t>
      </w:r>
      <w:r w:rsidRPr="00DD4F86">
        <w:rPr>
          <w:rFonts w:ascii="Book Antiqua" w:eastAsia="Book Antiqua" w:hAnsi="Book Antiqua" w:cs="Book Antiqua"/>
          <w:b/>
          <w:bCs/>
          <w:color w:val="000000"/>
        </w:rPr>
        <w:t>Jaffe A</w:t>
      </w:r>
      <w:r w:rsidRPr="00DD4F86">
        <w:rPr>
          <w:rFonts w:ascii="Book Antiqua" w:eastAsia="Book Antiqua" w:hAnsi="Book Antiqua" w:cs="Book Antiqua"/>
          <w:color w:val="000000"/>
        </w:rPr>
        <w:t xml:space="preserve">, Schilsky ML, Deshpande R, Batra R. Liver Transplantation in the Time of COVID19: Barriers and Ethical considerations for Management and Next Steps. </w:t>
      </w:r>
      <w:r w:rsidRPr="00DD4F86">
        <w:rPr>
          <w:rFonts w:ascii="Book Antiqua" w:eastAsia="Book Antiqua" w:hAnsi="Book Antiqua" w:cs="Book Antiqua"/>
          <w:i/>
          <w:iCs/>
          <w:color w:val="000000"/>
        </w:rPr>
        <w:t>Hepatol Commun</w:t>
      </w:r>
      <w:r w:rsidRPr="00DD4F86">
        <w:rPr>
          <w:rFonts w:ascii="Book Antiqua" w:eastAsia="Book Antiqua" w:hAnsi="Book Antiqua" w:cs="Book Antiqua"/>
          <w:color w:val="000000"/>
        </w:rPr>
        <w:t xml:space="preserve"> 2020 [PMID: 32838103 DOI: 10.1002/hep4.1568]</w:t>
      </w:r>
    </w:p>
    <w:p w14:paraId="08DD6B42"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4 </w:t>
      </w:r>
      <w:r w:rsidRPr="00DD4F86">
        <w:rPr>
          <w:rFonts w:ascii="Book Antiqua" w:eastAsia="Book Antiqua" w:hAnsi="Book Antiqua" w:cs="Book Antiqua"/>
          <w:b/>
          <w:bCs/>
          <w:color w:val="000000"/>
        </w:rPr>
        <w:t>Amaddeo G</w:t>
      </w:r>
      <w:r w:rsidRPr="00DD4F86">
        <w:rPr>
          <w:rFonts w:ascii="Book Antiqua" w:eastAsia="Book Antiqua" w:hAnsi="Book Antiqua" w:cs="Book Antiqua"/>
          <w:color w:val="000000"/>
        </w:rPr>
        <w:t xml:space="preserve">, Brustia R, Allaire M, Lequoy M, Hollande C, Regnault H, Blaise L, Ganne-Carrié N, Séror O, Larrey E, Lim C, Scatton O, El Mouhadi S, Ozenne V, Paye F, Balladur P, Dohan A, Massault PP, Pol S, Dioguardi Burgio M, Vilgrain V, Sepulveda A, Cauchy F, Luciani A, Sommacale D, Leroy V, Roudot-Thoraval F, Bouattour M, Nault JC; Paris Liver Cancer Group. Impact of COVID-19 on the management of hepatocellular carcinoma in a high-prevalence area. </w:t>
      </w:r>
      <w:r w:rsidRPr="00DD4F86">
        <w:rPr>
          <w:rFonts w:ascii="Book Antiqua" w:eastAsia="Book Antiqua" w:hAnsi="Book Antiqua" w:cs="Book Antiqua"/>
          <w:i/>
          <w:iCs/>
          <w:color w:val="000000"/>
        </w:rPr>
        <w:t>JHEP Rep</w:t>
      </w:r>
      <w:r w:rsidRPr="00DD4F86">
        <w:rPr>
          <w:rFonts w:ascii="Book Antiqua" w:eastAsia="Book Antiqua" w:hAnsi="Book Antiqua" w:cs="Book Antiqua"/>
          <w:color w:val="000000"/>
        </w:rPr>
        <w:t xml:space="preserve"> 2021; </w:t>
      </w:r>
      <w:r w:rsidRPr="00DD4F86">
        <w:rPr>
          <w:rFonts w:ascii="Book Antiqua" w:eastAsia="Book Antiqua" w:hAnsi="Book Antiqua" w:cs="Book Antiqua"/>
          <w:b/>
          <w:bCs/>
          <w:color w:val="000000"/>
        </w:rPr>
        <w:t>3</w:t>
      </w:r>
      <w:r w:rsidRPr="00DD4F86">
        <w:rPr>
          <w:rFonts w:ascii="Book Antiqua" w:eastAsia="Book Antiqua" w:hAnsi="Book Antiqua" w:cs="Book Antiqua"/>
          <w:color w:val="000000"/>
        </w:rPr>
        <w:t>: 100199 [PMID: 33163949 DOI: 10.1016/j.jhepr.2020.100199]</w:t>
      </w:r>
    </w:p>
    <w:p w14:paraId="31687EC5"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5 </w:t>
      </w:r>
      <w:r w:rsidRPr="00DD4F86">
        <w:rPr>
          <w:rFonts w:ascii="Book Antiqua" w:eastAsia="Book Antiqua" w:hAnsi="Book Antiqua" w:cs="Book Antiqua"/>
          <w:b/>
          <w:bCs/>
          <w:color w:val="000000"/>
        </w:rPr>
        <w:t>Fois AG</w:t>
      </w:r>
      <w:r w:rsidRPr="00DD4F86">
        <w:rPr>
          <w:rFonts w:ascii="Book Antiqua" w:eastAsia="Book Antiqua" w:hAnsi="Book Antiqua" w:cs="Book Antiqua"/>
          <w:color w:val="000000"/>
        </w:rPr>
        <w:t xml:space="preserve">, Paliogiannis P, Scano V, Cau S, Babudieri S, Perra R, Ruzzittu G, Zinellu E, Pirina P, Carru C, Arru LB, Fancellu A, Mondoni M, Mangoni AA, Zinellu A. The Systemic Inflammation Index on Admission Predicts In-Hospital Mortality in COVID-19 Patients. </w:t>
      </w:r>
      <w:r w:rsidRPr="00DD4F86">
        <w:rPr>
          <w:rFonts w:ascii="Book Antiqua" w:eastAsia="Book Antiqua" w:hAnsi="Book Antiqua" w:cs="Book Antiqua"/>
          <w:i/>
          <w:iCs/>
          <w:color w:val="000000"/>
        </w:rPr>
        <w:t>Molecules</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25</w:t>
      </w:r>
      <w:r w:rsidRPr="00DD4F86">
        <w:rPr>
          <w:rFonts w:ascii="Book Antiqua" w:eastAsia="Book Antiqua" w:hAnsi="Book Antiqua" w:cs="Book Antiqua"/>
          <w:color w:val="000000"/>
        </w:rPr>
        <w:t xml:space="preserve"> [PMID: 33291581 DOI: 10.3390/molecules25235725]</w:t>
      </w:r>
    </w:p>
    <w:p w14:paraId="10D42376"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6 </w:t>
      </w:r>
      <w:r w:rsidRPr="00DD4F86">
        <w:rPr>
          <w:rFonts w:ascii="Book Antiqua" w:eastAsia="Book Antiqua" w:hAnsi="Book Antiqua" w:cs="Book Antiqua"/>
          <w:b/>
          <w:bCs/>
          <w:color w:val="000000"/>
        </w:rPr>
        <w:t>Torzilli G</w:t>
      </w:r>
      <w:r w:rsidRPr="00DD4F86">
        <w:rPr>
          <w:rFonts w:ascii="Book Antiqua" w:eastAsia="Book Antiqua" w:hAnsi="Book Antiqua" w:cs="Book Antiqua"/>
          <w:color w:val="000000"/>
        </w:rPr>
        <w:t xml:space="preserve">, Galvanin J, Viganò L, Donadon M, Montorsi M. COVID-19: emerging challenges for oncological surgery. </w:t>
      </w:r>
      <w:r w:rsidRPr="00DD4F86">
        <w:rPr>
          <w:rFonts w:ascii="Book Antiqua" w:eastAsia="Book Antiqua" w:hAnsi="Book Antiqua" w:cs="Book Antiqua"/>
          <w:i/>
          <w:iCs/>
          <w:color w:val="000000"/>
        </w:rPr>
        <w:t>Glob Health Med</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2</w:t>
      </w:r>
      <w:r w:rsidRPr="00DD4F86">
        <w:rPr>
          <w:rFonts w:ascii="Book Antiqua" w:eastAsia="Book Antiqua" w:hAnsi="Book Antiqua" w:cs="Book Antiqua"/>
          <w:color w:val="000000"/>
        </w:rPr>
        <w:t>: 197-199 [PMID: 33330808 DOI: 10.35772/ghm.2020.01039</w:t>
      </w:r>
      <w:r w:rsidR="00B63850" w:rsidRPr="00DD4F86">
        <w:rPr>
          <w:rFonts w:ascii="Book Antiqua" w:eastAsia="Book Antiqua" w:hAnsi="Book Antiqua" w:cs="Book Antiqua"/>
          <w:color w:val="000000"/>
        </w:rPr>
        <w:t>]</w:t>
      </w:r>
    </w:p>
    <w:p w14:paraId="35611BD1" w14:textId="77777777" w:rsidR="002E4D08" w:rsidRPr="00DD4F86" w:rsidRDefault="00854590" w:rsidP="007B2DCE">
      <w:pPr>
        <w:spacing w:line="360" w:lineRule="auto"/>
        <w:jc w:val="both"/>
        <w:rPr>
          <w:rFonts w:ascii="Book Antiqua" w:hAnsi="Book Antiqua" w:cs="Book Antiqua"/>
          <w:color w:val="000000"/>
          <w:lang w:eastAsia="zh-CN"/>
        </w:rPr>
      </w:pPr>
      <w:r w:rsidRPr="00DD4F86">
        <w:rPr>
          <w:rFonts w:ascii="Book Antiqua" w:eastAsia="Book Antiqua" w:hAnsi="Book Antiqua" w:cs="Book Antiqua"/>
          <w:color w:val="000000"/>
        </w:rPr>
        <w:t>7</w:t>
      </w:r>
      <w:r w:rsidR="002E4D08" w:rsidRPr="00DD4F86">
        <w:rPr>
          <w:rFonts w:ascii="Book Antiqua" w:hAnsi="Book Antiqua" w:cs="Book Antiqua"/>
          <w:color w:val="000000"/>
          <w:lang w:eastAsia="zh-CN"/>
        </w:rPr>
        <w:t xml:space="preserve"> </w:t>
      </w:r>
      <w:r w:rsidRPr="00DD4F86">
        <w:rPr>
          <w:rFonts w:ascii="Book Antiqua" w:eastAsia="Book Antiqua" w:hAnsi="Book Antiqua" w:cs="Book Antiqua"/>
          <w:b/>
          <w:color w:val="000000"/>
        </w:rPr>
        <w:t>World Health Origanization</w:t>
      </w:r>
      <w:r w:rsidRPr="00DD4F86">
        <w:rPr>
          <w:rFonts w:ascii="Book Antiqua" w:eastAsia="Book Antiqua" w:hAnsi="Book Antiqua" w:cs="Book Antiqua"/>
          <w:color w:val="000000"/>
        </w:rPr>
        <w:t xml:space="preserve">. Cancer. 2020. </w:t>
      </w:r>
      <w:r w:rsidR="00626E1C" w:rsidRPr="00DD4F86">
        <w:rPr>
          <w:rFonts w:ascii="Book Antiqua" w:hAnsi="Book Antiqua" w:cs="Book Antiqua" w:hint="eastAsia"/>
          <w:color w:val="000000"/>
          <w:lang w:eastAsia="zh-CN"/>
        </w:rPr>
        <w:t>[cited 28 April 202</w:t>
      </w:r>
      <w:r w:rsidR="006F482A" w:rsidRPr="00DD4F86">
        <w:rPr>
          <w:rFonts w:ascii="Book Antiqua" w:hAnsi="Book Antiqua" w:cs="Book Antiqua" w:hint="eastAsia"/>
          <w:color w:val="000000"/>
          <w:lang w:eastAsia="zh-CN"/>
        </w:rPr>
        <w:t>0</w:t>
      </w:r>
      <w:r w:rsidR="00626E1C" w:rsidRPr="00DD4F86">
        <w:rPr>
          <w:rFonts w:ascii="Book Antiqua" w:hAnsi="Book Antiqua" w:cs="Book Antiqua" w:hint="eastAsia"/>
          <w:color w:val="000000"/>
          <w:lang w:eastAsia="zh-CN"/>
        </w:rPr>
        <w:t xml:space="preserve">]. </w:t>
      </w:r>
      <w:r w:rsidR="002E4D08" w:rsidRPr="00DD4F86">
        <w:rPr>
          <w:rFonts w:ascii="Book Antiqua" w:hAnsi="Book Antiqua" w:cs="Book Antiqua"/>
          <w:color w:val="000000"/>
          <w:lang w:eastAsia="zh-CN"/>
        </w:rPr>
        <w:t xml:space="preserve">Available from: </w:t>
      </w:r>
      <w:r w:rsidR="002E4D08" w:rsidRPr="00DD4F86">
        <w:rPr>
          <w:rFonts w:ascii="Book Antiqua" w:eastAsia="Book Antiqua" w:hAnsi="Book Antiqua" w:cs="Book Antiqua"/>
          <w:color w:val="000000"/>
        </w:rPr>
        <w:t>https</w:t>
      </w:r>
      <w:r w:rsidRPr="00DD4F86">
        <w:rPr>
          <w:rFonts w:ascii="Book Antiqua" w:eastAsia="Book Antiqua" w:hAnsi="Book Antiqua" w:cs="Book Antiqua"/>
          <w:color w:val="000000"/>
        </w:rPr>
        <w:t>://www.who.int/en/news-room/fact-sheet s/detai l/cancer</w:t>
      </w:r>
    </w:p>
    <w:p w14:paraId="6974F25F"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8 </w:t>
      </w:r>
      <w:r w:rsidRPr="00DD4F86">
        <w:rPr>
          <w:rFonts w:ascii="Book Antiqua" w:eastAsia="Book Antiqua" w:hAnsi="Book Antiqua" w:cs="Book Antiqua"/>
          <w:b/>
          <w:bCs/>
          <w:color w:val="000000"/>
        </w:rPr>
        <w:t>Fancellu A</w:t>
      </w:r>
      <w:r w:rsidRPr="00DD4F86">
        <w:rPr>
          <w:rFonts w:ascii="Book Antiqua" w:eastAsia="Book Antiqua" w:hAnsi="Book Antiqua" w:cs="Book Antiqua"/>
          <w:color w:val="000000"/>
        </w:rPr>
        <w:t xml:space="preserve">, Petrucciani N, Melis M, Porcu A, Feo CF, Zorcolo L, Nigri G. Usefulness of Infra-hepatic Inferior Vena Cava Clamping During Liver Resection: a Meta-analysis of Randomized Controlled Trials. </w:t>
      </w:r>
      <w:r w:rsidRPr="00DD4F86">
        <w:rPr>
          <w:rFonts w:ascii="Book Antiqua" w:eastAsia="Book Antiqua" w:hAnsi="Book Antiqua" w:cs="Book Antiqua"/>
          <w:i/>
          <w:iCs/>
          <w:color w:val="000000"/>
        </w:rPr>
        <w:t>J Gastrointest Surg</w:t>
      </w:r>
      <w:r w:rsidRPr="00DD4F86">
        <w:rPr>
          <w:rFonts w:ascii="Book Antiqua" w:eastAsia="Book Antiqua" w:hAnsi="Book Antiqua" w:cs="Book Antiqua"/>
          <w:color w:val="000000"/>
        </w:rPr>
        <w:t xml:space="preserve"> 2018; </w:t>
      </w:r>
      <w:r w:rsidRPr="00DD4F86">
        <w:rPr>
          <w:rFonts w:ascii="Book Antiqua" w:eastAsia="Book Antiqua" w:hAnsi="Book Antiqua" w:cs="Book Antiqua"/>
          <w:b/>
          <w:bCs/>
          <w:color w:val="000000"/>
        </w:rPr>
        <w:t>22</w:t>
      </w:r>
      <w:r w:rsidRPr="00DD4F86">
        <w:rPr>
          <w:rFonts w:ascii="Book Antiqua" w:eastAsia="Book Antiqua" w:hAnsi="Book Antiqua" w:cs="Book Antiqua"/>
          <w:color w:val="000000"/>
        </w:rPr>
        <w:t>: 941-951 [PMID: 29508216 DOI: 10.1007/s11605-018-3720-2]</w:t>
      </w:r>
    </w:p>
    <w:p w14:paraId="4683115C"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9 </w:t>
      </w:r>
      <w:r w:rsidRPr="00DD4F86">
        <w:rPr>
          <w:rFonts w:ascii="Book Antiqua" w:eastAsia="Book Antiqua" w:hAnsi="Book Antiqua" w:cs="Book Antiqua"/>
          <w:b/>
          <w:bCs/>
          <w:color w:val="000000"/>
        </w:rPr>
        <w:t>Barry A</w:t>
      </w:r>
      <w:r w:rsidRPr="00DD4F86">
        <w:rPr>
          <w:rFonts w:ascii="Book Antiqua" w:eastAsia="Book Antiqua" w:hAnsi="Book Antiqua" w:cs="Book Antiqua"/>
          <w:color w:val="000000"/>
        </w:rPr>
        <w:t xml:space="preserve">, Apisarnthanarax S, O'Kane GM, Sapisochin G, Beecroft R, Salem R, Yoon SM, Lim YS, Bridgewater J, Davidson B, Scorsetti M, Solbiati L, Diehl A, Schuffenegger PM, Sham JG, Cavallucci D, Galvin Z, Dawson LA, Hawkins MA. Management of primary hepatic malignancies during the COVID-19 pandemic: recommendations for risk mitigation from a multidisciplinary perspective. </w:t>
      </w:r>
      <w:r w:rsidRPr="00DD4F86">
        <w:rPr>
          <w:rFonts w:ascii="Book Antiqua" w:eastAsia="Book Antiqua" w:hAnsi="Book Antiqua" w:cs="Book Antiqua"/>
          <w:i/>
          <w:iCs/>
          <w:color w:val="000000"/>
        </w:rPr>
        <w:t>Lancet Gastroenterol Hepatol</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5</w:t>
      </w:r>
      <w:r w:rsidRPr="00DD4F86">
        <w:rPr>
          <w:rFonts w:ascii="Book Antiqua" w:eastAsia="Book Antiqua" w:hAnsi="Book Antiqua" w:cs="Book Antiqua"/>
          <w:color w:val="000000"/>
        </w:rPr>
        <w:t>: 765-775 [PMID: 32511951 DOI: 10.1016/S2468-1253(20)30182-5]</w:t>
      </w:r>
    </w:p>
    <w:p w14:paraId="2D3DD103"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10 </w:t>
      </w:r>
      <w:r w:rsidRPr="00DD4F86">
        <w:rPr>
          <w:rFonts w:ascii="Book Antiqua" w:eastAsia="Book Antiqua" w:hAnsi="Book Antiqua" w:cs="Book Antiqua"/>
          <w:b/>
          <w:bCs/>
          <w:color w:val="000000"/>
        </w:rPr>
        <w:t>Shiina S</w:t>
      </w:r>
      <w:r w:rsidRPr="00DD4F86">
        <w:rPr>
          <w:rFonts w:ascii="Book Antiqua" w:eastAsia="Book Antiqua" w:hAnsi="Book Antiqua" w:cs="Book Antiqua"/>
          <w:color w:val="000000"/>
        </w:rPr>
        <w:t xml:space="preserve">, Gani RA, Yokosuka O, Maruyama H, Nagamatsu H, Payawal DA, Dokmeci AK, Lesmana LA, Tanwandee T, Lau G, Sarin SK, Omata M. APASL practical recommendations for the management of hepatocellular carcinoma in the era of COVID-19. </w:t>
      </w:r>
      <w:r w:rsidRPr="00DD4F86">
        <w:rPr>
          <w:rFonts w:ascii="Book Antiqua" w:eastAsia="Book Antiqua" w:hAnsi="Book Antiqua" w:cs="Book Antiqua"/>
          <w:i/>
          <w:iCs/>
          <w:color w:val="000000"/>
        </w:rPr>
        <w:t>Hepatol Int</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14</w:t>
      </w:r>
      <w:r w:rsidRPr="00DD4F86">
        <w:rPr>
          <w:rFonts w:ascii="Book Antiqua" w:eastAsia="Book Antiqua" w:hAnsi="Book Antiqua" w:cs="Book Antiqua"/>
          <w:color w:val="000000"/>
        </w:rPr>
        <w:t>: 920-929 [PMID: 33174159 DOI: 10.1007/s12072-020-10103-4]</w:t>
      </w:r>
    </w:p>
    <w:p w14:paraId="37882AB8"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11 </w:t>
      </w:r>
      <w:r w:rsidRPr="00DD4F86">
        <w:rPr>
          <w:rFonts w:ascii="Book Antiqua" w:eastAsia="Book Antiqua" w:hAnsi="Book Antiqua" w:cs="Book Antiqua"/>
          <w:b/>
          <w:bCs/>
          <w:color w:val="000000"/>
        </w:rPr>
        <w:t>Lozano R</w:t>
      </w:r>
      <w:r w:rsidRPr="00DD4F86">
        <w:rPr>
          <w:rFonts w:ascii="Book Antiqua" w:eastAsia="Book Antiqua" w:hAnsi="Book Antiqua" w:cs="Book Antiqua"/>
          <w:color w:val="000000"/>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DD4F86">
        <w:rPr>
          <w:rFonts w:ascii="Book Antiqua" w:eastAsia="Book Antiqua" w:hAnsi="Book Antiqua" w:cs="Book Antiqua"/>
          <w:i/>
          <w:iCs/>
          <w:color w:val="000000"/>
        </w:rPr>
        <w:t>Lancet</w:t>
      </w:r>
      <w:r w:rsidRPr="00DD4F86">
        <w:rPr>
          <w:rFonts w:ascii="Book Antiqua" w:eastAsia="Book Antiqua" w:hAnsi="Book Antiqua" w:cs="Book Antiqua"/>
          <w:color w:val="000000"/>
        </w:rPr>
        <w:t xml:space="preserve"> 2012; </w:t>
      </w:r>
      <w:r w:rsidRPr="00DD4F86">
        <w:rPr>
          <w:rFonts w:ascii="Book Antiqua" w:eastAsia="Book Antiqua" w:hAnsi="Book Antiqua" w:cs="Book Antiqua"/>
          <w:b/>
          <w:bCs/>
          <w:color w:val="000000"/>
        </w:rPr>
        <w:t>380</w:t>
      </w:r>
      <w:r w:rsidRPr="00DD4F86">
        <w:rPr>
          <w:rFonts w:ascii="Book Antiqua" w:eastAsia="Book Antiqua" w:hAnsi="Book Antiqua" w:cs="Book Antiqua"/>
          <w:color w:val="000000"/>
        </w:rPr>
        <w:t>: 2095-2128 [PMID: 23245604 DOI: 10.1016/S0140-6736(12)61728-0</w:t>
      </w:r>
      <w:r w:rsidR="00B63850" w:rsidRPr="00DD4F86">
        <w:rPr>
          <w:rFonts w:ascii="Book Antiqua" w:eastAsia="Book Antiqua" w:hAnsi="Book Antiqua" w:cs="Book Antiqua"/>
          <w:color w:val="000000"/>
        </w:rPr>
        <w:t>]</w:t>
      </w:r>
    </w:p>
    <w:p w14:paraId="7DDBAB62"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12 </w:t>
      </w:r>
      <w:r w:rsidRPr="00DD4F86">
        <w:rPr>
          <w:rFonts w:ascii="Book Antiqua" w:eastAsia="Book Antiqua" w:hAnsi="Book Antiqua" w:cs="Book Antiqua"/>
          <w:b/>
          <w:bCs/>
          <w:color w:val="000000"/>
        </w:rPr>
        <w:t>Ito K</w:t>
      </w:r>
      <w:r w:rsidRPr="00DD4F86">
        <w:rPr>
          <w:rFonts w:ascii="Book Antiqua" w:eastAsia="Book Antiqua" w:hAnsi="Book Antiqua" w:cs="Book Antiqua"/>
          <w:color w:val="000000"/>
        </w:rPr>
        <w:t xml:space="preserve">, Takemura N, Inagaki F, Mihara F, Kokudo N. Difference in treatment algorithms for hepatocellular carcinoma between world's principal guidelines. </w:t>
      </w:r>
      <w:r w:rsidRPr="00DD4F86">
        <w:rPr>
          <w:rFonts w:ascii="Book Antiqua" w:eastAsia="Book Antiqua" w:hAnsi="Book Antiqua" w:cs="Book Antiqua"/>
          <w:i/>
          <w:iCs/>
          <w:color w:val="000000"/>
        </w:rPr>
        <w:t>Glob Health Med</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2</w:t>
      </w:r>
      <w:r w:rsidRPr="00DD4F86">
        <w:rPr>
          <w:rFonts w:ascii="Book Antiqua" w:eastAsia="Book Antiqua" w:hAnsi="Book Antiqua" w:cs="Book Antiqua"/>
          <w:color w:val="000000"/>
        </w:rPr>
        <w:t>: 282-291 [PMID: 33330822 DOI: 10.35772/ghm.2020.01066]</w:t>
      </w:r>
    </w:p>
    <w:p w14:paraId="6F4AC6EF"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13 </w:t>
      </w:r>
      <w:r w:rsidRPr="00DD4F86">
        <w:rPr>
          <w:rFonts w:ascii="Book Antiqua" w:eastAsia="Book Antiqua" w:hAnsi="Book Antiqua" w:cs="Book Antiqua"/>
          <w:b/>
          <w:bCs/>
          <w:color w:val="000000"/>
        </w:rPr>
        <w:t>Balakrishnan A</w:t>
      </w:r>
      <w:r w:rsidRPr="00DD4F86">
        <w:rPr>
          <w:rFonts w:ascii="Book Antiqua" w:eastAsia="Book Antiqua" w:hAnsi="Book Antiqua" w:cs="Book Antiqua"/>
          <w:color w:val="000000"/>
        </w:rPr>
        <w:t xml:space="preserve">, Lesurtel M, Siriwardena AK, Heinrich S, Serrablo A, Besselink MGH, Erkan M, Andersson B, Polak WG, Laurenzi A, Olde Damink SWM, Berrevoet F, Frigerio I, Ramia JM, Gallagher TK, Warner S, Shrikhande SV, Adam R, Smith MD, Conlon KC; E-AHPBA Scientific and Research Committee. Delivery of hepato-pancreato-biliary surgery during the COVID-19 pandemic: an European-African Hepato-Pancreato-Biliary Association (E-AHPBA) cross-sectional survey. </w:t>
      </w:r>
      <w:r w:rsidRPr="00DD4F86">
        <w:rPr>
          <w:rFonts w:ascii="Book Antiqua" w:eastAsia="Book Antiqua" w:hAnsi="Book Antiqua" w:cs="Book Antiqua"/>
          <w:i/>
          <w:iCs/>
          <w:color w:val="000000"/>
        </w:rPr>
        <w:t>HPB (Oxford)</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22</w:t>
      </w:r>
      <w:r w:rsidRPr="00DD4F86">
        <w:rPr>
          <w:rFonts w:ascii="Book Antiqua" w:eastAsia="Book Antiqua" w:hAnsi="Book Antiqua" w:cs="Book Antiqua"/>
          <w:color w:val="000000"/>
        </w:rPr>
        <w:t>: 1128-1134 [PMID: 32565039 DOI: 10.1016/j.hpb.2020.05.012.]</w:t>
      </w:r>
    </w:p>
    <w:p w14:paraId="22BEB43D"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14 </w:t>
      </w:r>
      <w:r w:rsidRPr="00DD4F86">
        <w:rPr>
          <w:rFonts w:ascii="Book Antiqua" w:eastAsia="Book Antiqua" w:hAnsi="Book Antiqua" w:cs="Book Antiqua"/>
          <w:b/>
          <w:bCs/>
          <w:color w:val="000000"/>
        </w:rPr>
        <w:t>Tran Cao H</w:t>
      </w:r>
      <w:r w:rsidRPr="00DD4F86">
        <w:rPr>
          <w:rFonts w:ascii="Book Antiqua" w:eastAsia="Book Antiqua" w:hAnsi="Book Antiqua" w:cs="Book Antiqua"/>
          <w:color w:val="000000"/>
        </w:rPr>
        <w:t xml:space="preserve">, Tzeng CW, Chun YS, Aloia T, Vauthey JN. Surgical Management of Localized Hepatocellular Carcinoma in Times of Crisis: A Strategic Approach to Resource Utilization. </w:t>
      </w:r>
      <w:r w:rsidRPr="00DD4F86">
        <w:rPr>
          <w:rFonts w:ascii="Book Antiqua" w:eastAsia="Book Antiqua" w:hAnsi="Book Antiqua" w:cs="Book Antiqua"/>
          <w:i/>
          <w:iCs/>
          <w:color w:val="000000"/>
        </w:rPr>
        <w:t>J Hepatocell Carcinoma</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7</w:t>
      </w:r>
      <w:r w:rsidRPr="00DD4F86">
        <w:rPr>
          <w:rFonts w:ascii="Book Antiqua" w:eastAsia="Book Antiqua" w:hAnsi="Book Antiqua" w:cs="Book Antiqua"/>
          <w:color w:val="000000"/>
        </w:rPr>
        <w:t>: 155-158 [PMID: 33062624 DOI: 10.2147/JHC.S266681]</w:t>
      </w:r>
    </w:p>
    <w:p w14:paraId="091553EB"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15 </w:t>
      </w:r>
      <w:r w:rsidRPr="00DD4F86">
        <w:rPr>
          <w:rFonts w:ascii="Book Antiqua" w:eastAsia="Book Antiqua" w:hAnsi="Book Antiqua" w:cs="Book Antiqua"/>
          <w:b/>
          <w:bCs/>
          <w:color w:val="000000"/>
        </w:rPr>
        <w:t>Kim SH</w:t>
      </w:r>
      <w:r w:rsidRPr="00DD4F86">
        <w:rPr>
          <w:rFonts w:ascii="Book Antiqua" w:eastAsia="Book Antiqua" w:hAnsi="Book Antiqua" w:cs="Book Antiqua"/>
          <w:color w:val="000000"/>
        </w:rPr>
        <w:t xml:space="preserve">, Lee JG, Kwon SY, Lim JH, Kim WO, Kim KS. Is close monitoring in the intensive care unit necessary after elective liver resection? </w:t>
      </w:r>
      <w:r w:rsidRPr="00DD4F86">
        <w:rPr>
          <w:rFonts w:ascii="Book Antiqua" w:eastAsia="Book Antiqua" w:hAnsi="Book Antiqua" w:cs="Book Antiqua"/>
          <w:i/>
          <w:iCs/>
          <w:color w:val="000000"/>
        </w:rPr>
        <w:t>J Korean Surg Soc</w:t>
      </w:r>
      <w:r w:rsidRPr="00DD4F86">
        <w:rPr>
          <w:rFonts w:ascii="Book Antiqua" w:eastAsia="Book Antiqua" w:hAnsi="Book Antiqua" w:cs="Book Antiqua"/>
          <w:color w:val="000000"/>
        </w:rPr>
        <w:t xml:space="preserve"> 2012; </w:t>
      </w:r>
      <w:r w:rsidRPr="00DD4F86">
        <w:rPr>
          <w:rFonts w:ascii="Book Antiqua" w:eastAsia="Book Antiqua" w:hAnsi="Book Antiqua" w:cs="Book Antiqua"/>
          <w:b/>
          <w:bCs/>
          <w:color w:val="000000"/>
        </w:rPr>
        <w:t>83</w:t>
      </w:r>
      <w:r w:rsidRPr="00DD4F86">
        <w:rPr>
          <w:rFonts w:ascii="Book Antiqua" w:eastAsia="Book Antiqua" w:hAnsi="Book Antiqua" w:cs="Book Antiqua"/>
          <w:color w:val="000000"/>
        </w:rPr>
        <w:t>: 155-161 [PMID: 22977762 DOI: 10.4174/jkss.2012.83.3.155]</w:t>
      </w:r>
    </w:p>
    <w:p w14:paraId="124103FD"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16 </w:t>
      </w:r>
      <w:r w:rsidRPr="00DD4F86">
        <w:rPr>
          <w:rFonts w:ascii="Book Antiqua" w:eastAsia="Book Antiqua" w:hAnsi="Book Antiqua" w:cs="Book Antiqua"/>
          <w:b/>
          <w:bCs/>
          <w:color w:val="000000"/>
        </w:rPr>
        <w:t>Bennett S</w:t>
      </w:r>
      <w:r w:rsidRPr="00DD4F86">
        <w:rPr>
          <w:rFonts w:ascii="Book Antiqua" w:eastAsia="Book Antiqua" w:hAnsi="Book Antiqua" w:cs="Book Antiqua"/>
          <w:color w:val="000000"/>
        </w:rPr>
        <w:t xml:space="preserve">, Baker LK, Martel G, Shorr R, Pawlik TM, Tinmouth A, McIsaac DI, Hébert PC, Karanicolas PJ, McIntyre L, Turgeon AF, Barkun J, Fergusson D. The impact of perioperative red blood cell transfusions in patients undergoing liver resection: a systematic review. </w:t>
      </w:r>
      <w:r w:rsidRPr="00DD4F86">
        <w:rPr>
          <w:rFonts w:ascii="Book Antiqua" w:eastAsia="Book Antiqua" w:hAnsi="Book Antiqua" w:cs="Book Antiqua"/>
          <w:i/>
          <w:iCs/>
          <w:color w:val="000000"/>
        </w:rPr>
        <w:t>HPB (Oxford)</w:t>
      </w:r>
      <w:r w:rsidRPr="00DD4F86">
        <w:rPr>
          <w:rFonts w:ascii="Book Antiqua" w:eastAsia="Book Antiqua" w:hAnsi="Book Antiqua" w:cs="Book Antiqua"/>
          <w:color w:val="000000"/>
        </w:rPr>
        <w:t xml:space="preserve"> 2017; </w:t>
      </w:r>
      <w:r w:rsidRPr="00DD4F86">
        <w:rPr>
          <w:rFonts w:ascii="Book Antiqua" w:eastAsia="Book Antiqua" w:hAnsi="Book Antiqua" w:cs="Book Antiqua"/>
          <w:b/>
          <w:bCs/>
          <w:color w:val="000000"/>
        </w:rPr>
        <w:t>19</w:t>
      </w:r>
      <w:r w:rsidRPr="00DD4F86">
        <w:rPr>
          <w:rFonts w:ascii="Book Antiqua" w:eastAsia="Book Antiqua" w:hAnsi="Book Antiqua" w:cs="Book Antiqua"/>
          <w:color w:val="000000"/>
        </w:rPr>
        <w:t>: 321-330 [PMID: 28161216 DOI: 10.1016/j.hpb.2016.12.008]</w:t>
      </w:r>
    </w:p>
    <w:p w14:paraId="6342BB6D" w14:textId="77777777" w:rsidR="00A77B3E" w:rsidRPr="00DD4F86" w:rsidRDefault="00854590" w:rsidP="007B2DCE">
      <w:pPr>
        <w:spacing w:line="360" w:lineRule="auto"/>
        <w:jc w:val="both"/>
        <w:rPr>
          <w:rFonts w:ascii="Book Antiqua" w:hAnsi="Book Antiqua"/>
          <w:lang w:val="it-IT"/>
        </w:rPr>
      </w:pPr>
      <w:r w:rsidRPr="00DD4F86">
        <w:rPr>
          <w:rFonts w:ascii="Book Antiqua" w:eastAsia="Book Antiqua" w:hAnsi="Book Antiqua" w:cs="Book Antiqua"/>
          <w:color w:val="000000"/>
        </w:rPr>
        <w:t xml:space="preserve">17 </w:t>
      </w:r>
      <w:r w:rsidRPr="00DD4F86">
        <w:rPr>
          <w:rFonts w:ascii="Book Antiqua" w:eastAsia="Book Antiqua" w:hAnsi="Book Antiqua" w:cs="Book Antiqua"/>
          <w:b/>
          <w:bCs/>
          <w:color w:val="000000"/>
        </w:rPr>
        <w:t>Pagano MB</w:t>
      </w:r>
      <w:r w:rsidRPr="00DD4F86">
        <w:rPr>
          <w:rFonts w:ascii="Book Antiqua" w:eastAsia="Book Antiqua" w:hAnsi="Book Antiqua" w:cs="Book Antiqua"/>
          <w:color w:val="000000"/>
        </w:rPr>
        <w:t>, Hess JR, Tsang HC, Staley E, Gernsheimer T, Sen N, Clark C, Nester T, Bailey C, Alcorn K. Prepare to adapt: blood supply and transfusion support during the first 2</w:t>
      </w:r>
      <w:r w:rsidR="002E4D08" w:rsidRPr="00DD4F86">
        <w:rPr>
          <w:rFonts w:ascii="Book Antiqua" w:hAnsi="Book Antiqua" w:cs="Book Antiqua"/>
          <w:color w:val="000000"/>
          <w:lang w:eastAsia="zh-CN"/>
        </w:rPr>
        <w:t xml:space="preserve"> </w:t>
      </w:r>
      <w:r w:rsidRPr="00DD4F86">
        <w:rPr>
          <w:rFonts w:ascii="Book Antiqua" w:eastAsia="Book Antiqua" w:hAnsi="Book Antiqua" w:cs="Book Antiqua"/>
          <w:color w:val="000000"/>
        </w:rPr>
        <w:t>w</w:t>
      </w:r>
      <w:r w:rsidR="002E4D08" w:rsidRPr="00DD4F86">
        <w:rPr>
          <w:rFonts w:ascii="Book Antiqua" w:hAnsi="Book Antiqua" w:cs="Book Antiqua"/>
          <w:color w:val="000000"/>
          <w:lang w:eastAsia="zh-CN"/>
        </w:rPr>
        <w:t>ee</w:t>
      </w:r>
      <w:r w:rsidRPr="00DD4F86">
        <w:rPr>
          <w:rFonts w:ascii="Book Antiqua" w:eastAsia="Book Antiqua" w:hAnsi="Book Antiqua" w:cs="Book Antiqua"/>
          <w:color w:val="000000"/>
        </w:rPr>
        <w:t>k</w:t>
      </w:r>
      <w:r w:rsidR="002E4D08" w:rsidRPr="00DD4F86">
        <w:rPr>
          <w:rFonts w:ascii="Book Antiqua" w:hAnsi="Book Antiqua" w:cs="Book Antiqua"/>
          <w:color w:val="000000"/>
          <w:lang w:eastAsia="zh-CN"/>
        </w:rPr>
        <w:t>s</w:t>
      </w:r>
      <w:r w:rsidRPr="00DD4F86">
        <w:rPr>
          <w:rFonts w:ascii="Book Antiqua" w:eastAsia="Book Antiqua" w:hAnsi="Book Antiqua" w:cs="Book Antiqua"/>
          <w:color w:val="000000"/>
        </w:rPr>
        <w:t xml:space="preserve"> of the 2019 novel coronavirus (COVID-19) pandemic affecting Washington State. </w:t>
      </w:r>
      <w:r w:rsidRPr="00DD4F86">
        <w:rPr>
          <w:rFonts w:ascii="Book Antiqua" w:eastAsia="Book Antiqua" w:hAnsi="Book Antiqua" w:cs="Book Antiqua"/>
          <w:i/>
          <w:iCs/>
          <w:color w:val="000000"/>
          <w:lang w:val="it-IT"/>
        </w:rPr>
        <w:t>Transfusion</w:t>
      </w:r>
      <w:r w:rsidRPr="00DD4F86">
        <w:rPr>
          <w:rFonts w:ascii="Book Antiqua" w:eastAsia="Book Antiqua" w:hAnsi="Book Antiqua" w:cs="Book Antiqua"/>
          <w:color w:val="000000"/>
          <w:lang w:val="it-IT"/>
        </w:rPr>
        <w:t xml:space="preserve"> 2020; </w:t>
      </w:r>
      <w:r w:rsidRPr="00DD4F86">
        <w:rPr>
          <w:rFonts w:ascii="Book Antiqua" w:eastAsia="Book Antiqua" w:hAnsi="Book Antiqua" w:cs="Book Antiqua"/>
          <w:b/>
          <w:bCs/>
          <w:color w:val="000000"/>
          <w:lang w:val="it-IT"/>
        </w:rPr>
        <w:t>60</w:t>
      </w:r>
      <w:r w:rsidRPr="00DD4F86">
        <w:rPr>
          <w:rFonts w:ascii="Book Antiqua" w:eastAsia="Book Antiqua" w:hAnsi="Book Antiqua" w:cs="Book Antiqua"/>
          <w:color w:val="000000"/>
          <w:lang w:val="it-IT"/>
        </w:rPr>
        <w:t>: 908-911 [PMID: 32198754 DOI: 10.1111/trf.15789]</w:t>
      </w:r>
    </w:p>
    <w:p w14:paraId="121D3F7C"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lang w:val="it-IT"/>
        </w:rPr>
        <w:t xml:space="preserve">18 </w:t>
      </w:r>
      <w:r w:rsidRPr="00DD4F86">
        <w:rPr>
          <w:rFonts w:ascii="Book Antiqua" w:eastAsia="Book Antiqua" w:hAnsi="Book Antiqua" w:cs="Book Antiqua"/>
          <w:b/>
          <w:bCs/>
          <w:color w:val="000000"/>
          <w:lang w:val="it-IT"/>
        </w:rPr>
        <w:t>Aghemo A</w:t>
      </w:r>
      <w:r w:rsidRPr="00DD4F86">
        <w:rPr>
          <w:rFonts w:ascii="Book Antiqua" w:eastAsia="Book Antiqua" w:hAnsi="Book Antiqua" w:cs="Book Antiqua"/>
          <w:color w:val="000000"/>
          <w:lang w:val="it-IT"/>
        </w:rPr>
        <w:t xml:space="preserve">, Masarone M, Montagnese S, Petta S, Ponziani FR, Russo FP; Associazione Italiana Studio Fegato (AISF). </w:t>
      </w:r>
      <w:r w:rsidRPr="00DD4F86">
        <w:rPr>
          <w:rFonts w:ascii="Book Antiqua" w:eastAsia="Book Antiqua" w:hAnsi="Book Antiqua" w:cs="Book Antiqua"/>
          <w:color w:val="000000"/>
        </w:rPr>
        <w:t xml:space="preserve">Assessing the impact of COVID-19 on the management of patients with liver diseases: A national survey by the Italian association for the study of the Liver. </w:t>
      </w:r>
      <w:r w:rsidRPr="00DD4F86">
        <w:rPr>
          <w:rFonts w:ascii="Book Antiqua" w:eastAsia="Book Antiqua" w:hAnsi="Book Antiqua" w:cs="Book Antiqua"/>
          <w:i/>
          <w:iCs/>
          <w:color w:val="000000"/>
        </w:rPr>
        <w:t>Dig Liver Dis</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52</w:t>
      </w:r>
      <w:r w:rsidRPr="00DD4F86">
        <w:rPr>
          <w:rFonts w:ascii="Book Antiqua" w:eastAsia="Book Antiqua" w:hAnsi="Book Antiqua" w:cs="Book Antiqua"/>
          <w:color w:val="000000"/>
        </w:rPr>
        <w:t>: 937-941 [PMID: 32703730 DOI: 10.1016/j.dld.2020.07.008]</w:t>
      </w:r>
    </w:p>
    <w:p w14:paraId="07192755" w14:textId="77777777" w:rsidR="00A77B3E" w:rsidRPr="00DD4F86" w:rsidRDefault="002E4D08" w:rsidP="007B2DCE">
      <w:pPr>
        <w:spacing w:line="360" w:lineRule="auto"/>
        <w:jc w:val="both"/>
        <w:rPr>
          <w:rFonts w:ascii="Book Antiqua" w:hAnsi="Book Antiqua"/>
        </w:rPr>
      </w:pPr>
      <w:r w:rsidRPr="00DD4F86">
        <w:rPr>
          <w:rFonts w:ascii="Book Antiqua" w:eastAsia="Book Antiqua" w:hAnsi="Book Antiqua" w:cs="Book Antiqua"/>
          <w:color w:val="000000"/>
        </w:rPr>
        <w:t xml:space="preserve">19 </w:t>
      </w:r>
      <w:r w:rsidR="00854590" w:rsidRPr="00DD4F86">
        <w:rPr>
          <w:rFonts w:ascii="Book Antiqua" w:eastAsia="Book Antiqua" w:hAnsi="Book Antiqua" w:cs="Book Antiqua"/>
          <w:b/>
          <w:color w:val="000000"/>
        </w:rPr>
        <w:t>American College of Surgeons</w:t>
      </w:r>
      <w:r w:rsidR="00854590" w:rsidRPr="00DD4F86">
        <w:rPr>
          <w:rFonts w:ascii="Book Antiqua" w:eastAsia="Book Antiqua" w:hAnsi="Book Antiqua" w:cs="Book Antiqua"/>
          <w:color w:val="000000"/>
        </w:rPr>
        <w:t xml:space="preserve">. COVID-19: Guidance for triage of non-emergent surgical procedures. 2020. </w:t>
      </w:r>
      <w:r w:rsidR="00E462A2" w:rsidRPr="00DD4F86">
        <w:rPr>
          <w:rFonts w:ascii="Book Antiqua" w:hAnsi="Book Antiqua" w:cs="Book Antiqua" w:hint="eastAsia"/>
          <w:color w:val="000000"/>
          <w:lang w:eastAsia="zh-CN"/>
        </w:rPr>
        <w:t xml:space="preserve">[cited </w:t>
      </w:r>
      <w:r w:rsidR="00E462A2" w:rsidRPr="00DD4F86">
        <w:rPr>
          <w:rFonts w:ascii="Book Antiqua" w:hAnsi="Book Antiqua"/>
        </w:rPr>
        <w:t>6 December 2020</w:t>
      </w:r>
      <w:r w:rsidR="00E462A2" w:rsidRPr="00DD4F86">
        <w:rPr>
          <w:rFonts w:ascii="Book Antiqua" w:hAnsi="Book Antiqua" w:hint="eastAsia"/>
          <w:lang w:eastAsia="zh-CN"/>
        </w:rPr>
        <w:t xml:space="preserve">]. </w:t>
      </w:r>
      <w:r w:rsidRPr="00DD4F86">
        <w:rPr>
          <w:rFonts w:ascii="Book Antiqua" w:hAnsi="Book Antiqua" w:cs="Book Antiqua"/>
          <w:color w:val="000000"/>
          <w:lang w:eastAsia="zh-CN"/>
        </w:rPr>
        <w:t xml:space="preserve">Available from: </w:t>
      </w:r>
      <w:r w:rsidRPr="00DD4F86">
        <w:rPr>
          <w:rFonts w:ascii="Book Antiqua" w:eastAsia="Book Antiqua" w:hAnsi="Book Antiqua" w:cs="Book Antiqua"/>
          <w:color w:val="000000"/>
        </w:rPr>
        <w:t>https://www.facs.org/</w:t>
      </w:r>
      <w:r w:rsidR="00854590" w:rsidRPr="00DD4F86">
        <w:rPr>
          <w:rFonts w:ascii="Book Antiqua" w:eastAsia="Book Antiqua" w:hAnsi="Book Antiqua" w:cs="Book Antiqua"/>
          <w:color w:val="000000"/>
        </w:rPr>
        <w:t>COVID-19/clinical-guidance/triage</w:t>
      </w:r>
    </w:p>
    <w:p w14:paraId="6B068C97" w14:textId="77777777" w:rsidR="00A77B3E" w:rsidRPr="00DD4F86" w:rsidRDefault="002E4D08" w:rsidP="007B2DCE">
      <w:pPr>
        <w:spacing w:line="360" w:lineRule="auto"/>
        <w:jc w:val="both"/>
        <w:rPr>
          <w:rFonts w:ascii="Book Antiqua" w:hAnsi="Book Antiqua"/>
        </w:rPr>
      </w:pPr>
      <w:r w:rsidRPr="00DD4F86">
        <w:rPr>
          <w:rFonts w:ascii="Book Antiqua" w:eastAsia="Book Antiqua" w:hAnsi="Book Antiqua" w:cs="Book Antiqua"/>
          <w:color w:val="000000"/>
        </w:rPr>
        <w:t xml:space="preserve">20 </w:t>
      </w:r>
      <w:r w:rsidR="00854590" w:rsidRPr="00DD4F86">
        <w:rPr>
          <w:rFonts w:ascii="Book Antiqua" w:eastAsia="Book Antiqua" w:hAnsi="Book Antiqua" w:cs="Book Antiqua"/>
          <w:b/>
          <w:color w:val="000000"/>
        </w:rPr>
        <w:t>AASLD</w:t>
      </w:r>
      <w:r w:rsidR="00854590" w:rsidRPr="00DD4F86">
        <w:rPr>
          <w:rFonts w:ascii="Book Antiqua" w:eastAsia="Book Antiqua" w:hAnsi="Book Antiqua" w:cs="Book Antiqua"/>
          <w:color w:val="000000"/>
        </w:rPr>
        <w:t xml:space="preserve"> clinical best practice advice for hepatology and liver transplant providers during the COVID-19 pandemic: </w:t>
      </w:r>
      <w:r w:rsidR="00854590" w:rsidRPr="00DD4F86">
        <w:rPr>
          <w:rFonts w:ascii="Book Antiqua" w:eastAsia="Book Antiqua" w:hAnsi="Book Antiqua" w:cs="Book Antiqua"/>
          <w:caps/>
          <w:color w:val="000000"/>
        </w:rPr>
        <w:t>aasld</w:t>
      </w:r>
      <w:r w:rsidR="00854590" w:rsidRPr="00DD4F86">
        <w:rPr>
          <w:rFonts w:ascii="Book Antiqua" w:eastAsia="Book Antiqua" w:hAnsi="Book Antiqua" w:cs="Book Antiqua"/>
          <w:color w:val="000000"/>
        </w:rPr>
        <w:t xml:space="preserve"> expert panel consensus statement. </w:t>
      </w:r>
      <w:r w:rsidR="00E03107" w:rsidRPr="00DD4F86">
        <w:rPr>
          <w:rFonts w:ascii="Book Antiqua" w:eastAsia="Book Antiqua" w:hAnsi="Book Antiqua" w:cs="Book Antiqua"/>
          <w:color w:val="000000"/>
        </w:rPr>
        <w:t>2020.</w:t>
      </w:r>
      <w:r w:rsidR="00EA5DD4" w:rsidRPr="00DD4F86">
        <w:rPr>
          <w:rFonts w:ascii="Book Antiqua" w:eastAsia="Book Antiqua" w:hAnsi="Book Antiqua" w:cs="Book Antiqua"/>
          <w:color w:val="000000"/>
        </w:rPr>
        <w:t xml:space="preserve"> Hepatology.</w:t>
      </w:r>
      <w:r w:rsidR="00E03107" w:rsidRPr="00DD4F86">
        <w:rPr>
          <w:rFonts w:ascii="Book Antiqua" w:eastAsia="Book Antiqua" w:hAnsi="Book Antiqua" w:cs="Book Antiqua"/>
          <w:color w:val="000000"/>
        </w:rPr>
        <w:t xml:space="preserve"> [cited 16 April 2020]. </w:t>
      </w:r>
      <w:r w:rsidRPr="00DD4F86">
        <w:rPr>
          <w:rFonts w:ascii="Book Antiqua" w:hAnsi="Book Antiqua" w:cs="Book Antiqua"/>
          <w:color w:val="000000"/>
          <w:lang w:eastAsia="zh-CN"/>
        </w:rPr>
        <w:t xml:space="preserve">Available from: </w:t>
      </w:r>
      <w:r w:rsidR="00854590" w:rsidRPr="00DD4F86">
        <w:rPr>
          <w:rFonts w:ascii="Book Antiqua" w:eastAsia="Book Antiqua" w:hAnsi="Book Antiqua" w:cs="Book Antiqua"/>
          <w:color w:val="000000"/>
        </w:rPr>
        <w:t>https://www.aasld.org/sites/default/files/2020-11/AASLD-COVID19-ExpertPanelConsensusStatement-November092020.pdf</w:t>
      </w:r>
    </w:p>
    <w:p w14:paraId="754C7D34"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21 </w:t>
      </w:r>
      <w:r w:rsidRPr="00DD4F86">
        <w:rPr>
          <w:rFonts w:ascii="Book Antiqua" w:eastAsia="Book Antiqua" w:hAnsi="Book Antiqua" w:cs="Book Antiqua"/>
          <w:b/>
          <w:bCs/>
          <w:color w:val="000000"/>
        </w:rPr>
        <w:t>Desai A</w:t>
      </w:r>
      <w:r w:rsidRPr="00DD4F86">
        <w:rPr>
          <w:rFonts w:ascii="Book Antiqua" w:eastAsia="Book Antiqua" w:hAnsi="Book Antiqua" w:cs="Book Antiqua"/>
          <w:color w:val="000000"/>
        </w:rPr>
        <w:t xml:space="preserve">, Sachdeva S, Parekh T, Desai R. COVID-19 and Cancer: Lessons From a Pooled Meta-Analysis. </w:t>
      </w:r>
      <w:r w:rsidRPr="00DD4F86">
        <w:rPr>
          <w:rFonts w:ascii="Book Antiqua" w:eastAsia="Book Antiqua" w:hAnsi="Book Antiqua" w:cs="Book Antiqua"/>
          <w:i/>
          <w:iCs/>
          <w:color w:val="000000"/>
        </w:rPr>
        <w:t>JCO Glob Oncol</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6</w:t>
      </w:r>
      <w:r w:rsidRPr="00DD4F86">
        <w:rPr>
          <w:rFonts w:ascii="Book Antiqua" w:eastAsia="Book Antiqua" w:hAnsi="Book Antiqua" w:cs="Book Antiqua"/>
          <w:color w:val="000000"/>
        </w:rPr>
        <w:t>: 557-559 [PMID: 32250659 DOI: 10.1200/GO.20.00097]</w:t>
      </w:r>
    </w:p>
    <w:p w14:paraId="126C39F1"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22 </w:t>
      </w:r>
      <w:r w:rsidRPr="00DD4F86">
        <w:rPr>
          <w:rFonts w:ascii="Book Antiqua" w:eastAsia="Book Antiqua" w:hAnsi="Book Antiqua" w:cs="Book Antiqua"/>
          <w:b/>
          <w:bCs/>
          <w:color w:val="000000"/>
        </w:rPr>
        <w:t>Fix OK</w:t>
      </w:r>
      <w:r w:rsidRPr="00DD4F86">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DD4F86">
        <w:rPr>
          <w:rFonts w:ascii="Book Antiqua" w:eastAsia="Book Antiqua" w:hAnsi="Book Antiqua" w:cs="Book Antiqua"/>
          <w:i/>
          <w:iCs/>
          <w:color w:val="000000"/>
        </w:rPr>
        <w:t>Hepatology</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72</w:t>
      </w:r>
      <w:r w:rsidRPr="00DD4F86">
        <w:rPr>
          <w:rFonts w:ascii="Book Antiqua" w:eastAsia="Book Antiqua" w:hAnsi="Book Antiqua" w:cs="Book Antiqua"/>
          <w:color w:val="000000"/>
        </w:rPr>
        <w:t>: 287-304 [PMID: 32298473 DOI: 10.1002/hep.31281]</w:t>
      </w:r>
    </w:p>
    <w:p w14:paraId="5CF78460"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23 </w:t>
      </w:r>
      <w:r w:rsidRPr="00DD4F86">
        <w:rPr>
          <w:rFonts w:ascii="Book Antiqua" w:eastAsia="Book Antiqua" w:hAnsi="Book Antiqua" w:cs="Book Antiqua"/>
          <w:b/>
          <w:bCs/>
          <w:color w:val="000000"/>
        </w:rPr>
        <w:t>Kudo M</w:t>
      </w:r>
      <w:r w:rsidRPr="00DD4F86">
        <w:rPr>
          <w:rFonts w:ascii="Book Antiqua" w:eastAsia="Book Antiqua" w:hAnsi="Book Antiqua" w:cs="Book Antiqua"/>
          <w:color w:val="000000"/>
        </w:rPr>
        <w:t xml:space="preserve">, Kurosaki M, Ikeda M, Aikata H, Hiraoka A, Torimura T, Sakamoto N. Treatment of hepatocellular carcinoma during the COVID-19 outbreak: The Working Group report of JAMTT-HCC. </w:t>
      </w:r>
      <w:r w:rsidRPr="00DD4F86">
        <w:rPr>
          <w:rFonts w:ascii="Book Antiqua" w:eastAsia="Book Antiqua" w:hAnsi="Book Antiqua" w:cs="Book Antiqua"/>
          <w:i/>
          <w:iCs/>
          <w:color w:val="000000"/>
        </w:rPr>
        <w:t>Hepatol Res</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50</w:t>
      </w:r>
      <w:r w:rsidRPr="00DD4F86">
        <w:rPr>
          <w:rFonts w:ascii="Book Antiqua" w:eastAsia="Book Antiqua" w:hAnsi="Book Antiqua" w:cs="Book Antiqua"/>
          <w:color w:val="000000"/>
        </w:rPr>
        <w:t>: 1004-1014 [PMID: 32583525 DOI: 10.1111/hepr.13541]</w:t>
      </w:r>
    </w:p>
    <w:p w14:paraId="1E9E4F10"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24 </w:t>
      </w:r>
      <w:r w:rsidRPr="00DD4F86">
        <w:rPr>
          <w:rFonts w:ascii="Book Antiqua" w:eastAsia="Book Antiqua" w:hAnsi="Book Antiqua" w:cs="Book Antiqua"/>
          <w:b/>
          <w:bCs/>
          <w:color w:val="000000"/>
        </w:rPr>
        <w:t>You B</w:t>
      </w:r>
      <w:r w:rsidRPr="00DD4F86">
        <w:rPr>
          <w:rFonts w:ascii="Book Antiqua" w:eastAsia="Book Antiqua" w:hAnsi="Book Antiqua" w:cs="Book Antiqua"/>
          <w:color w:val="000000"/>
        </w:rPr>
        <w:t xml:space="preserve">, Ravaud A, Canivet A, Ganem G, Giraud P, Guimbaud R, Kaluzinski L, Krakowski I, Mayeur D, Grellety T, Lotz JP. The official French guidelines to protect patients with cancer against SARS-CoV-2 infection. </w:t>
      </w:r>
      <w:r w:rsidRPr="00DD4F86">
        <w:rPr>
          <w:rFonts w:ascii="Book Antiqua" w:eastAsia="Book Antiqua" w:hAnsi="Book Antiqua" w:cs="Book Antiqua"/>
          <w:i/>
          <w:iCs/>
          <w:color w:val="000000"/>
        </w:rPr>
        <w:t>Lancet Oncol</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21</w:t>
      </w:r>
      <w:r w:rsidRPr="00DD4F86">
        <w:rPr>
          <w:rFonts w:ascii="Book Antiqua" w:eastAsia="Book Antiqua" w:hAnsi="Book Antiqua" w:cs="Book Antiqua"/>
          <w:color w:val="000000"/>
        </w:rPr>
        <w:t>: 619-621 [PMID: 32220659 DOI: 10.1016/S1470-2045(20)30204-7]</w:t>
      </w:r>
    </w:p>
    <w:p w14:paraId="3A4BD9C7"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25 </w:t>
      </w:r>
      <w:r w:rsidRPr="00DD4F86">
        <w:rPr>
          <w:rFonts w:ascii="Book Antiqua" w:eastAsia="Book Antiqua" w:hAnsi="Book Antiqua" w:cs="Book Antiqua"/>
          <w:b/>
          <w:bCs/>
          <w:color w:val="000000"/>
        </w:rPr>
        <w:t>Liang W</w:t>
      </w:r>
      <w:r w:rsidRPr="00DD4F86">
        <w:rPr>
          <w:rFonts w:ascii="Book Antiqua" w:eastAsia="Book Antiqua" w:hAnsi="Book Antiqua" w:cs="Book Antiqua"/>
          <w:color w:val="000000"/>
        </w:rPr>
        <w:t xml:space="preserve">, Guan W, Chen R, Wang W, Li J, Xu K, Li C, Ai Q, Lu W, Liang H, Li S, He J. Cancer patients in SARS-CoV-2 infection: a nationwide analysis in China. </w:t>
      </w:r>
      <w:r w:rsidRPr="00DD4F86">
        <w:rPr>
          <w:rFonts w:ascii="Book Antiqua" w:eastAsia="Book Antiqua" w:hAnsi="Book Antiqua" w:cs="Book Antiqua"/>
          <w:i/>
          <w:iCs/>
          <w:color w:val="000000"/>
        </w:rPr>
        <w:t>Lancet Oncol</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21</w:t>
      </w:r>
      <w:r w:rsidRPr="00DD4F86">
        <w:rPr>
          <w:rFonts w:ascii="Book Antiqua" w:eastAsia="Book Antiqua" w:hAnsi="Book Antiqua" w:cs="Book Antiqua"/>
          <w:color w:val="000000"/>
        </w:rPr>
        <w:t>: 335-337 [PMID: 32066541 DOI: 10.1016/S1470-2045(20)30096-6]</w:t>
      </w:r>
    </w:p>
    <w:p w14:paraId="0AEE6D48"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26 </w:t>
      </w:r>
      <w:r w:rsidRPr="00DD4F86">
        <w:rPr>
          <w:rFonts w:ascii="Book Antiqua" w:eastAsia="Book Antiqua" w:hAnsi="Book Antiqua" w:cs="Book Antiqua"/>
          <w:b/>
          <w:bCs/>
          <w:color w:val="000000"/>
        </w:rPr>
        <w:t>Akateh C</w:t>
      </w:r>
      <w:r w:rsidRPr="00DD4F86">
        <w:rPr>
          <w:rFonts w:ascii="Book Antiqua" w:eastAsia="Book Antiqua" w:hAnsi="Book Antiqua" w:cs="Book Antiqua"/>
          <w:color w:val="000000"/>
        </w:rPr>
        <w:t xml:space="preserve">, Black SM, Conteh L, Miller ED, Noonan A, Elliott E, Pawlik TM, Tsung A, Cloyd JM. Neoadjuvant and adjuvant treatment strategies for hepatocellular carcinoma. </w:t>
      </w:r>
      <w:r w:rsidRPr="00DD4F86">
        <w:rPr>
          <w:rFonts w:ascii="Book Antiqua" w:eastAsia="Book Antiqua" w:hAnsi="Book Antiqua" w:cs="Book Antiqua"/>
          <w:i/>
          <w:iCs/>
          <w:color w:val="000000"/>
        </w:rPr>
        <w:t>World J Gastroenterol</w:t>
      </w:r>
      <w:r w:rsidRPr="00DD4F86">
        <w:rPr>
          <w:rFonts w:ascii="Book Antiqua" w:eastAsia="Book Antiqua" w:hAnsi="Book Antiqua" w:cs="Book Antiqua"/>
          <w:color w:val="000000"/>
        </w:rPr>
        <w:t xml:space="preserve"> 2019; </w:t>
      </w:r>
      <w:r w:rsidRPr="00DD4F86">
        <w:rPr>
          <w:rFonts w:ascii="Book Antiqua" w:eastAsia="Book Antiqua" w:hAnsi="Book Antiqua" w:cs="Book Antiqua"/>
          <w:b/>
          <w:bCs/>
          <w:color w:val="000000"/>
        </w:rPr>
        <w:t>25</w:t>
      </w:r>
      <w:r w:rsidRPr="00DD4F86">
        <w:rPr>
          <w:rFonts w:ascii="Book Antiqua" w:eastAsia="Book Antiqua" w:hAnsi="Book Antiqua" w:cs="Book Antiqua"/>
          <w:color w:val="000000"/>
        </w:rPr>
        <w:t>: 3704-3721 [PMID: 31391767 DOI: 10.3748/wjg.v25.i28.3704]</w:t>
      </w:r>
    </w:p>
    <w:p w14:paraId="77E3094B"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27 </w:t>
      </w:r>
      <w:r w:rsidRPr="00DD4F86">
        <w:rPr>
          <w:rFonts w:ascii="Book Antiqua" w:eastAsia="Book Antiqua" w:hAnsi="Book Antiqua" w:cs="Book Antiqua"/>
          <w:b/>
          <w:bCs/>
          <w:color w:val="000000"/>
        </w:rPr>
        <w:t>Alqahtani SA</w:t>
      </w:r>
      <w:r w:rsidRPr="00DD4F86">
        <w:rPr>
          <w:rFonts w:ascii="Book Antiqua" w:eastAsia="Book Antiqua" w:hAnsi="Book Antiqua" w:cs="Book Antiqua"/>
          <w:color w:val="000000"/>
        </w:rPr>
        <w:t xml:space="preserve">, Aljumah AA, Hashim A, Alenazi TH, AlJawad M, Al Hamoudi WK, Alghamdi MY. Principles of Care for Patients with Liver Disease During the Coronavirus Disease 2019 (COVID-19) Pandemic: Position Statement of the Saudi Association for the Study of Liver Disease and Transplantation. </w:t>
      </w:r>
      <w:r w:rsidRPr="00DD4F86">
        <w:rPr>
          <w:rFonts w:ascii="Book Antiqua" w:eastAsia="Book Antiqua" w:hAnsi="Book Antiqua" w:cs="Book Antiqua"/>
          <w:i/>
          <w:iCs/>
          <w:color w:val="000000"/>
        </w:rPr>
        <w:t>Ann Saudi Med</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40</w:t>
      </w:r>
      <w:r w:rsidRPr="00DD4F86">
        <w:rPr>
          <w:rFonts w:ascii="Book Antiqua" w:eastAsia="Book Antiqua" w:hAnsi="Book Antiqua" w:cs="Book Antiqua"/>
          <w:color w:val="000000"/>
        </w:rPr>
        <w:t>: 273-280 [PMID: 32564624 DOI: 10.5144/0256-4947.2020.273]</w:t>
      </w:r>
    </w:p>
    <w:p w14:paraId="5BE86D8B"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28 </w:t>
      </w:r>
      <w:r w:rsidRPr="00DD4F86">
        <w:rPr>
          <w:rFonts w:ascii="Book Antiqua" w:eastAsia="Book Antiqua" w:hAnsi="Book Antiqua" w:cs="Book Antiqua"/>
          <w:b/>
          <w:bCs/>
          <w:color w:val="000000"/>
        </w:rPr>
        <w:t>Chagas AL</w:t>
      </w:r>
      <w:r w:rsidRPr="00DD4F86">
        <w:rPr>
          <w:rFonts w:ascii="Book Antiqua" w:eastAsia="Book Antiqua" w:hAnsi="Book Antiqua" w:cs="Book Antiqua"/>
          <w:color w:val="000000"/>
        </w:rPr>
        <w:t xml:space="preserve">, Fonseca LGD, Coelho FF, Saud LRDC, Abdala E, Andraus W, Fiore L, Moreira AM, Menezes MR, Carnevale FC, Tani CM, Alencar RSSM, D'Albuquerque LAC, Herman P, Carrilho FJ. Management of Hepatocellular Carcinoma during the COVID-19 Pandemic - São Paulo Clínicas Liver Cancer Group Multidisciplinary Consensus Statement. </w:t>
      </w:r>
      <w:r w:rsidRPr="00DD4F86">
        <w:rPr>
          <w:rFonts w:ascii="Book Antiqua" w:eastAsia="Book Antiqua" w:hAnsi="Book Antiqua" w:cs="Book Antiqua"/>
          <w:i/>
          <w:iCs/>
          <w:color w:val="000000"/>
        </w:rPr>
        <w:t>Clinics (Sao Paulo)</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75</w:t>
      </w:r>
      <w:r w:rsidRPr="00DD4F86">
        <w:rPr>
          <w:rFonts w:ascii="Book Antiqua" w:eastAsia="Book Antiqua" w:hAnsi="Book Antiqua" w:cs="Book Antiqua"/>
          <w:color w:val="000000"/>
        </w:rPr>
        <w:t>: e2192 [PMID: 33146360 DOI: 10.6061/clinics/2020/e2192]</w:t>
      </w:r>
    </w:p>
    <w:p w14:paraId="7EBF4B87"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29 </w:t>
      </w:r>
      <w:r w:rsidRPr="00DD4F86">
        <w:rPr>
          <w:rFonts w:ascii="Book Antiqua" w:eastAsia="Book Antiqua" w:hAnsi="Book Antiqua" w:cs="Book Antiqua"/>
          <w:b/>
          <w:bCs/>
          <w:color w:val="000000"/>
        </w:rPr>
        <w:t>GBD 2017 Disease and Injury Incidence and Prevalence Collaborators.</w:t>
      </w:r>
      <w:r w:rsidRPr="00DD4F86">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DD4F86">
        <w:rPr>
          <w:rFonts w:ascii="Book Antiqua" w:eastAsia="Book Antiqua" w:hAnsi="Book Antiqua" w:cs="Book Antiqua"/>
          <w:i/>
          <w:iCs/>
          <w:color w:val="000000"/>
        </w:rPr>
        <w:t>Lancet</w:t>
      </w:r>
      <w:r w:rsidRPr="00DD4F86">
        <w:rPr>
          <w:rFonts w:ascii="Book Antiqua" w:eastAsia="Book Antiqua" w:hAnsi="Book Antiqua" w:cs="Book Antiqua"/>
          <w:color w:val="000000"/>
        </w:rPr>
        <w:t xml:space="preserve"> 2018; </w:t>
      </w:r>
      <w:r w:rsidRPr="00DD4F86">
        <w:rPr>
          <w:rFonts w:ascii="Book Antiqua" w:eastAsia="Book Antiqua" w:hAnsi="Book Antiqua" w:cs="Book Antiqua"/>
          <w:b/>
          <w:bCs/>
          <w:color w:val="000000"/>
        </w:rPr>
        <w:t>392</w:t>
      </w:r>
      <w:r w:rsidRPr="00DD4F86">
        <w:rPr>
          <w:rFonts w:ascii="Book Antiqua" w:eastAsia="Book Antiqua" w:hAnsi="Book Antiqua" w:cs="Book Antiqua"/>
          <w:color w:val="000000"/>
        </w:rPr>
        <w:t>: 1789-1858 [PMID: 30496104 DOI: 10.1016/S0140-6736(18)32279-7]</w:t>
      </w:r>
    </w:p>
    <w:p w14:paraId="0BC178AD"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30 </w:t>
      </w:r>
      <w:r w:rsidRPr="00DD4F86">
        <w:rPr>
          <w:rFonts w:ascii="Book Antiqua" w:eastAsia="Book Antiqua" w:hAnsi="Book Antiqua" w:cs="Book Antiqua"/>
          <w:b/>
          <w:bCs/>
          <w:color w:val="000000"/>
        </w:rPr>
        <w:t>Moon AM</w:t>
      </w:r>
      <w:r w:rsidRPr="00DD4F86">
        <w:rPr>
          <w:rFonts w:ascii="Book Antiqua" w:eastAsia="Book Antiqua" w:hAnsi="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DD4F86">
        <w:rPr>
          <w:rFonts w:ascii="Book Antiqua" w:eastAsia="Book Antiqua" w:hAnsi="Book Antiqua" w:cs="Book Antiqua"/>
          <w:i/>
          <w:iCs/>
          <w:color w:val="000000"/>
        </w:rPr>
        <w:t>J Hepatol</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73</w:t>
      </w:r>
      <w:r w:rsidRPr="00DD4F86">
        <w:rPr>
          <w:rFonts w:ascii="Book Antiqua" w:eastAsia="Book Antiqua" w:hAnsi="Book Antiqua" w:cs="Book Antiqua"/>
          <w:color w:val="000000"/>
        </w:rPr>
        <w:t>: 705-708 [PMID: 32446714 DOI: 10.1016/j.jhep.2020.05.013]</w:t>
      </w:r>
    </w:p>
    <w:p w14:paraId="183F376D"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31 </w:t>
      </w:r>
      <w:r w:rsidRPr="00DD4F86">
        <w:rPr>
          <w:rFonts w:ascii="Book Antiqua" w:eastAsia="Book Antiqua" w:hAnsi="Book Antiqua" w:cs="Book Antiqua"/>
          <w:b/>
          <w:bCs/>
          <w:color w:val="000000"/>
        </w:rPr>
        <w:t>Ji D</w:t>
      </w:r>
      <w:r w:rsidRPr="00DD4F86">
        <w:rPr>
          <w:rFonts w:ascii="Book Antiqua" w:eastAsia="Book Antiqua" w:hAnsi="Book Antiqua" w:cs="Book Antiqua"/>
          <w:color w:val="000000"/>
        </w:rPr>
        <w:t xml:space="preserve">, Qin E, Xu J, Zhang D, Cheng G, Wang Y, Lau G. Non-alcoholic fatty liver diseases in patients with COVID-19: A retrospective study. </w:t>
      </w:r>
      <w:r w:rsidRPr="00DD4F86">
        <w:rPr>
          <w:rFonts w:ascii="Book Antiqua" w:eastAsia="Book Antiqua" w:hAnsi="Book Antiqua" w:cs="Book Antiqua"/>
          <w:i/>
          <w:iCs/>
          <w:color w:val="000000"/>
        </w:rPr>
        <w:t>J Hepatol</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73</w:t>
      </w:r>
      <w:r w:rsidRPr="00DD4F86">
        <w:rPr>
          <w:rFonts w:ascii="Book Antiqua" w:eastAsia="Book Antiqua" w:hAnsi="Book Antiqua" w:cs="Book Antiqua"/>
          <w:color w:val="000000"/>
        </w:rPr>
        <w:t>: 451-453 [PMID: 32278005 DOI: 10.1016/j.jhep.2020.03.044</w:t>
      </w:r>
      <w:r w:rsidR="00B63850" w:rsidRPr="00DD4F86">
        <w:rPr>
          <w:rFonts w:ascii="Book Antiqua" w:eastAsia="Book Antiqua" w:hAnsi="Book Antiqua" w:cs="Book Antiqua"/>
          <w:color w:val="000000"/>
        </w:rPr>
        <w:t>]</w:t>
      </w:r>
    </w:p>
    <w:p w14:paraId="4C3E1B60"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32 </w:t>
      </w:r>
      <w:r w:rsidRPr="00DD4F86">
        <w:rPr>
          <w:rFonts w:ascii="Book Antiqua" w:eastAsia="Book Antiqua" w:hAnsi="Book Antiqua" w:cs="Book Antiqua"/>
          <w:b/>
          <w:bCs/>
          <w:color w:val="000000"/>
        </w:rPr>
        <w:t>Xu Z</w:t>
      </w:r>
      <w:r w:rsidRPr="00DD4F86">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DD4F86">
        <w:rPr>
          <w:rFonts w:ascii="Book Antiqua" w:eastAsia="Book Antiqua" w:hAnsi="Book Antiqua" w:cs="Book Antiqua"/>
          <w:i/>
          <w:iCs/>
          <w:color w:val="000000"/>
        </w:rPr>
        <w:t>Lancet Respir Med</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8</w:t>
      </w:r>
      <w:r w:rsidRPr="00DD4F86">
        <w:rPr>
          <w:rFonts w:ascii="Book Antiqua" w:eastAsia="Book Antiqua" w:hAnsi="Book Antiqua" w:cs="Book Antiqua"/>
          <w:color w:val="000000"/>
        </w:rPr>
        <w:t>: 420-422 [PMID: 32085846 DOI: 10.1016/S2213-2600(20)30076-X]</w:t>
      </w:r>
    </w:p>
    <w:p w14:paraId="05AD165C"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33 </w:t>
      </w:r>
      <w:r w:rsidRPr="00DD4F86">
        <w:rPr>
          <w:rFonts w:ascii="Book Antiqua" w:eastAsia="Book Antiqua" w:hAnsi="Book Antiqua" w:cs="Book Antiqua"/>
          <w:b/>
          <w:bCs/>
          <w:color w:val="000000"/>
        </w:rPr>
        <w:t>Kumar D</w:t>
      </w:r>
      <w:r w:rsidRPr="00DD4F86">
        <w:rPr>
          <w:rFonts w:ascii="Book Antiqua" w:eastAsia="Book Antiqua" w:hAnsi="Book Antiqua" w:cs="Book Antiqua"/>
          <w:color w:val="000000"/>
        </w:rPr>
        <w:t xml:space="preserve">, Tellier R, Draker R, Levy G, Humar A. Severe Acute Respiratory Syndrome (SARS) in a liver transplant recipient and guidelines for donor SARS screening. </w:t>
      </w:r>
      <w:r w:rsidRPr="00DD4F86">
        <w:rPr>
          <w:rFonts w:ascii="Book Antiqua" w:eastAsia="Book Antiqua" w:hAnsi="Book Antiqua" w:cs="Book Antiqua"/>
          <w:i/>
          <w:iCs/>
          <w:color w:val="000000"/>
        </w:rPr>
        <w:t>Am J Transplant</w:t>
      </w:r>
      <w:r w:rsidRPr="00DD4F86">
        <w:rPr>
          <w:rFonts w:ascii="Book Antiqua" w:eastAsia="Book Antiqua" w:hAnsi="Book Antiqua" w:cs="Book Antiqua"/>
          <w:color w:val="000000"/>
        </w:rPr>
        <w:t xml:space="preserve"> 2003; </w:t>
      </w:r>
      <w:r w:rsidRPr="00DD4F86">
        <w:rPr>
          <w:rFonts w:ascii="Book Antiqua" w:eastAsia="Book Antiqua" w:hAnsi="Book Antiqua" w:cs="Book Antiqua"/>
          <w:b/>
          <w:bCs/>
          <w:color w:val="000000"/>
        </w:rPr>
        <w:t>3</w:t>
      </w:r>
      <w:r w:rsidRPr="00DD4F86">
        <w:rPr>
          <w:rFonts w:ascii="Book Antiqua" w:eastAsia="Book Antiqua" w:hAnsi="Book Antiqua" w:cs="Book Antiqua"/>
          <w:color w:val="000000"/>
        </w:rPr>
        <w:t>: 977-981 [PMID: 12859532 DOI: 10.1034/j.1600-6143.2003.00197.x]</w:t>
      </w:r>
    </w:p>
    <w:p w14:paraId="5C3F6AC9" w14:textId="77777777" w:rsidR="00A77B3E" w:rsidRPr="00DD4F86" w:rsidRDefault="002E4D08" w:rsidP="007B2DCE">
      <w:pPr>
        <w:spacing w:line="360" w:lineRule="auto"/>
        <w:jc w:val="both"/>
        <w:rPr>
          <w:rFonts w:ascii="Book Antiqua" w:hAnsi="Book Antiqua"/>
          <w:lang w:eastAsia="zh-CN"/>
        </w:rPr>
      </w:pPr>
      <w:r w:rsidRPr="00DD4F86">
        <w:rPr>
          <w:rFonts w:ascii="Book Antiqua" w:eastAsia="Book Antiqua" w:hAnsi="Book Antiqua" w:cs="Book Antiqua"/>
          <w:color w:val="000000"/>
        </w:rPr>
        <w:t>34</w:t>
      </w:r>
      <w:r w:rsidRPr="00DD4F86">
        <w:rPr>
          <w:rFonts w:ascii="Book Antiqua" w:eastAsia="Book Antiqua" w:hAnsi="Book Antiqua" w:cs="Book Antiqua"/>
          <w:b/>
          <w:color w:val="000000"/>
        </w:rPr>
        <w:t xml:space="preserve"> </w:t>
      </w:r>
      <w:r w:rsidR="00854590" w:rsidRPr="00DD4F86">
        <w:rPr>
          <w:rFonts w:ascii="Book Antiqua" w:eastAsia="Book Antiqua" w:hAnsi="Book Antiqua" w:cs="Book Antiqua"/>
          <w:b/>
          <w:color w:val="000000"/>
        </w:rPr>
        <w:t>The Royal College of Radiologists</w:t>
      </w:r>
      <w:r w:rsidR="00854590" w:rsidRPr="00DD4F86">
        <w:rPr>
          <w:rFonts w:ascii="Book Antiqua" w:eastAsia="Book Antiqua" w:hAnsi="Book Antiqua" w:cs="Book Antiqua"/>
          <w:color w:val="000000"/>
        </w:rPr>
        <w:t xml:space="preserve">. Statement on use of CT chest to screen for COVID-19 in pre-operative patients. 2020. </w:t>
      </w:r>
      <w:r w:rsidR="00626E1C" w:rsidRPr="00DD4F86">
        <w:rPr>
          <w:rFonts w:ascii="Book Antiqua" w:hAnsi="Book Antiqua" w:cs="Book Antiqua" w:hint="eastAsia"/>
          <w:color w:val="000000"/>
          <w:lang w:eastAsia="zh-CN"/>
        </w:rPr>
        <w:t xml:space="preserve">[cited </w:t>
      </w:r>
      <w:r w:rsidR="00626E1C" w:rsidRPr="00DD4F86">
        <w:rPr>
          <w:rFonts w:ascii="Book Antiqua" w:hAnsi="Book Antiqua"/>
          <w:color w:val="212121"/>
          <w:shd w:val="clear" w:color="auto" w:fill="FFFFFF"/>
        </w:rPr>
        <w:t>5 December 2020</w:t>
      </w:r>
      <w:r w:rsidR="00626E1C" w:rsidRPr="00DD4F86">
        <w:rPr>
          <w:rFonts w:ascii="Book Antiqua" w:hAnsi="Book Antiqua" w:hint="eastAsia"/>
          <w:color w:val="212121"/>
          <w:shd w:val="clear" w:color="auto" w:fill="FFFFFF"/>
          <w:lang w:eastAsia="zh-CN"/>
        </w:rPr>
        <w:t xml:space="preserve">]. </w:t>
      </w:r>
      <w:r w:rsidRPr="00DD4F86">
        <w:rPr>
          <w:rFonts w:ascii="Book Antiqua" w:hAnsi="Book Antiqua" w:cs="Book Antiqua"/>
          <w:color w:val="000000"/>
          <w:lang w:eastAsia="zh-CN"/>
        </w:rPr>
        <w:t xml:space="preserve">Available from: </w:t>
      </w:r>
      <w:r w:rsidRPr="00DD4F86">
        <w:rPr>
          <w:rFonts w:ascii="Book Antiqua" w:eastAsia="Book Antiqua" w:hAnsi="Book Antiqua" w:cs="Book Antiqua"/>
          <w:color w:val="000000"/>
        </w:rPr>
        <w:t>https</w:t>
      </w:r>
      <w:r w:rsidR="00854590" w:rsidRPr="00DD4F86">
        <w:rPr>
          <w:rFonts w:ascii="Book Antiqua" w:eastAsia="Book Antiqua" w:hAnsi="Book Antiqua" w:cs="Book Antiqua"/>
          <w:color w:val="000000"/>
        </w:rPr>
        <w:t xml:space="preserve">://www.rcr.ac.uk/colle ge/coron </w:t>
      </w:r>
      <w:r w:rsidRPr="00DD4F86">
        <w:rPr>
          <w:rFonts w:ascii="Book Antiqua" w:eastAsia="Book Antiqua" w:hAnsi="Book Antiqua" w:cs="Book Antiqua"/>
          <w:color w:val="000000"/>
        </w:rPr>
        <w:t>avirus-covid-19-what-rcr-doing</w:t>
      </w:r>
      <w:r w:rsidR="00854590" w:rsidRPr="00DD4F86">
        <w:rPr>
          <w:rFonts w:ascii="Book Antiqua" w:eastAsia="Book Antiqua" w:hAnsi="Book Antiqua" w:cs="Book Antiqua"/>
          <w:color w:val="000000"/>
        </w:rPr>
        <w:t>/clinical-infor matio n/state ment-use-ct-chest -screen-covid</w:t>
      </w:r>
    </w:p>
    <w:p w14:paraId="07F09709" w14:textId="77777777" w:rsidR="00A77B3E" w:rsidRPr="00DD4F86" w:rsidRDefault="002E4D08" w:rsidP="007B2DCE">
      <w:pPr>
        <w:spacing w:line="360" w:lineRule="auto"/>
        <w:jc w:val="both"/>
        <w:rPr>
          <w:rFonts w:ascii="Book Antiqua" w:hAnsi="Book Antiqua"/>
        </w:rPr>
      </w:pPr>
      <w:r w:rsidRPr="00DD4F86">
        <w:rPr>
          <w:rFonts w:ascii="Book Antiqua" w:eastAsia="Book Antiqua" w:hAnsi="Book Antiqua" w:cs="Book Antiqua"/>
          <w:color w:val="000000"/>
        </w:rPr>
        <w:t xml:space="preserve">35 </w:t>
      </w:r>
      <w:r w:rsidR="00854590" w:rsidRPr="00DD4F86">
        <w:rPr>
          <w:rFonts w:ascii="Book Antiqua" w:eastAsia="Book Antiqua" w:hAnsi="Book Antiqua" w:cs="Book Antiqua"/>
          <w:color w:val="000000"/>
        </w:rPr>
        <w:t>International Liver Cancer Association Management of HCC During COVID-19: ILCA Guidance. 2020.</w:t>
      </w:r>
      <w:r w:rsidRPr="00DD4F86">
        <w:rPr>
          <w:rFonts w:ascii="Book Antiqua" w:hAnsi="Book Antiqua" w:cs="Book Antiqua"/>
          <w:color w:val="000000"/>
          <w:lang w:eastAsia="zh-CN"/>
        </w:rPr>
        <w:t xml:space="preserve"> </w:t>
      </w:r>
      <w:r w:rsidR="00854590" w:rsidRPr="00DD4F86">
        <w:rPr>
          <w:rFonts w:ascii="Book Antiqua" w:eastAsia="Book Antiqua" w:hAnsi="Book Antiqua" w:cs="Book Antiqua"/>
          <w:color w:val="000000"/>
        </w:rPr>
        <w:t>https://ilca-online.org/wp-content/uploads/2020/06/ilca-covid-19-.pdf</w:t>
      </w:r>
    </w:p>
    <w:p w14:paraId="33DEEAF8"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36 </w:t>
      </w:r>
      <w:r w:rsidRPr="00DD4F86">
        <w:rPr>
          <w:rFonts w:ascii="Book Antiqua" w:eastAsia="Book Antiqua" w:hAnsi="Book Antiqua" w:cs="Book Antiqua"/>
          <w:b/>
          <w:bCs/>
          <w:color w:val="000000"/>
        </w:rPr>
        <w:t>Paliogiannis P</w:t>
      </w:r>
      <w:r w:rsidRPr="00DD4F86">
        <w:rPr>
          <w:rFonts w:ascii="Book Antiqua" w:eastAsia="Book Antiqua" w:hAnsi="Book Antiqua" w:cs="Book Antiqua"/>
          <w:color w:val="000000"/>
        </w:rPr>
        <w:t xml:space="preserve">, Zinellu A. Bilirubin levels in patients with mild and severe Covid-19: A pooled analysis. </w:t>
      </w:r>
      <w:r w:rsidRPr="00DD4F86">
        <w:rPr>
          <w:rFonts w:ascii="Book Antiqua" w:eastAsia="Book Antiqua" w:hAnsi="Book Antiqua" w:cs="Book Antiqua"/>
          <w:i/>
          <w:iCs/>
          <w:color w:val="000000"/>
        </w:rPr>
        <w:t>Liver Int</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40</w:t>
      </w:r>
      <w:r w:rsidRPr="00DD4F86">
        <w:rPr>
          <w:rFonts w:ascii="Book Antiqua" w:eastAsia="Book Antiqua" w:hAnsi="Book Antiqua" w:cs="Book Antiqua"/>
          <w:color w:val="000000"/>
        </w:rPr>
        <w:t>: 1787-1788 [PMID: 32304343 DOI: 10.1111/Liv.14477</w:t>
      </w:r>
      <w:r w:rsidR="00B63850" w:rsidRPr="00DD4F86">
        <w:rPr>
          <w:rFonts w:ascii="Book Antiqua" w:eastAsia="Book Antiqua" w:hAnsi="Book Antiqua" w:cs="Book Antiqua"/>
          <w:color w:val="000000"/>
        </w:rPr>
        <w:t>]</w:t>
      </w:r>
    </w:p>
    <w:p w14:paraId="09E8F680" w14:textId="77777777" w:rsidR="00A77B3E" w:rsidRPr="00DD4F86" w:rsidRDefault="00854590" w:rsidP="007B2DCE">
      <w:pPr>
        <w:spacing w:line="360" w:lineRule="auto"/>
        <w:jc w:val="both"/>
        <w:rPr>
          <w:rFonts w:ascii="Book Antiqua" w:hAnsi="Book Antiqua"/>
          <w:lang w:val="it-IT"/>
        </w:rPr>
      </w:pPr>
      <w:r w:rsidRPr="00DD4F86">
        <w:rPr>
          <w:rFonts w:ascii="Book Antiqua" w:eastAsia="Book Antiqua" w:hAnsi="Book Antiqua" w:cs="Book Antiqua"/>
          <w:color w:val="000000"/>
        </w:rPr>
        <w:t xml:space="preserve">37 </w:t>
      </w:r>
      <w:r w:rsidRPr="00DD4F86">
        <w:rPr>
          <w:rFonts w:ascii="Book Antiqua" w:eastAsia="Book Antiqua" w:hAnsi="Book Antiqua" w:cs="Book Antiqua"/>
          <w:b/>
          <w:bCs/>
          <w:color w:val="000000"/>
        </w:rPr>
        <w:t>Ulyett S</w:t>
      </w:r>
      <w:r w:rsidRPr="00DD4F86">
        <w:rPr>
          <w:rFonts w:ascii="Book Antiqua" w:eastAsia="Book Antiqua" w:hAnsi="Book Antiqua" w:cs="Book Antiqua"/>
          <w:color w:val="000000"/>
        </w:rPr>
        <w:t xml:space="preserve">, Shahtahmassebi G, Aroori S, Bowles MJ, Briggs CD, Wiggans MG, Minto G, Stell DA. Comparison of risk-scoring systems in the prediction of outcome after liver resection. </w:t>
      </w:r>
      <w:r w:rsidRPr="00DD4F86">
        <w:rPr>
          <w:rFonts w:ascii="Book Antiqua" w:eastAsia="Book Antiqua" w:hAnsi="Book Antiqua" w:cs="Book Antiqua"/>
          <w:i/>
          <w:iCs/>
          <w:color w:val="000000"/>
          <w:lang w:val="it-IT"/>
        </w:rPr>
        <w:t>Perioper Med (Lond)</w:t>
      </w:r>
      <w:r w:rsidRPr="00DD4F86">
        <w:rPr>
          <w:rFonts w:ascii="Book Antiqua" w:eastAsia="Book Antiqua" w:hAnsi="Book Antiqua" w:cs="Book Antiqua"/>
          <w:color w:val="000000"/>
          <w:lang w:val="it-IT"/>
        </w:rPr>
        <w:t xml:space="preserve"> 2017; </w:t>
      </w:r>
      <w:r w:rsidRPr="00DD4F86">
        <w:rPr>
          <w:rFonts w:ascii="Book Antiqua" w:eastAsia="Book Antiqua" w:hAnsi="Book Antiqua" w:cs="Book Antiqua"/>
          <w:b/>
          <w:bCs/>
          <w:color w:val="000000"/>
          <w:lang w:val="it-IT"/>
        </w:rPr>
        <w:t>6</w:t>
      </w:r>
      <w:r w:rsidRPr="00DD4F86">
        <w:rPr>
          <w:rFonts w:ascii="Book Antiqua" w:eastAsia="Book Antiqua" w:hAnsi="Book Antiqua" w:cs="Book Antiqua"/>
          <w:color w:val="000000"/>
          <w:lang w:val="it-IT"/>
        </w:rPr>
        <w:t>: 22 [PMID: 29204270 DOI: 10.1186/s13741-017-0073-4]</w:t>
      </w:r>
    </w:p>
    <w:p w14:paraId="49454E23"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lang w:val="it-IT"/>
        </w:rPr>
        <w:t xml:space="preserve">38 </w:t>
      </w:r>
      <w:r w:rsidRPr="00DD4F86">
        <w:rPr>
          <w:rFonts w:ascii="Book Antiqua" w:eastAsia="Book Antiqua" w:hAnsi="Book Antiqua" w:cs="Book Antiqua"/>
          <w:b/>
          <w:bCs/>
          <w:color w:val="000000"/>
          <w:lang w:val="it-IT"/>
        </w:rPr>
        <w:t>Santambrogio R</w:t>
      </w:r>
      <w:r w:rsidRPr="00DD4F86">
        <w:rPr>
          <w:rFonts w:ascii="Book Antiqua" w:eastAsia="Book Antiqua" w:hAnsi="Book Antiqua" w:cs="Book Antiqua"/>
          <w:color w:val="000000"/>
          <w:lang w:val="it-IT"/>
        </w:rPr>
        <w:t xml:space="preserve">, Farina G, D'Alessandro V, Iacob G, Gemma M, Zappa MA. </w:t>
      </w:r>
      <w:r w:rsidRPr="00DD4F86">
        <w:rPr>
          <w:rFonts w:ascii="Book Antiqua" w:eastAsia="Book Antiqua" w:hAnsi="Book Antiqua" w:cs="Book Antiqua"/>
          <w:color w:val="000000"/>
        </w:rPr>
        <w:t xml:space="preserve">Guidelines Adaptation to the COVID-19 Outbreak for the Management of Hepatocellular Carcinoma. </w:t>
      </w:r>
      <w:r w:rsidRPr="00DD4F86">
        <w:rPr>
          <w:rFonts w:ascii="Book Antiqua" w:eastAsia="Book Antiqua" w:hAnsi="Book Antiqua" w:cs="Book Antiqua"/>
          <w:i/>
          <w:iCs/>
          <w:color w:val="000000"/>
        </w:rPr>
        <w:t>J Laparoendosc Adv Surg Tech A</w:t>
      </w:r>
      <w:r w:rsidRPr="00DD4F86">
        <w:rPr>
          <w:rFonts w:ascii="Book Antiqua" w:eastAsia="Book Antiqua" w:hAnsi="Book Antiqua" w:cs="Book Antiqua"/>
          <w:color w:val="000000"/>
        </w:rPr>
        <w:t xml:space="preserve"> 2021; </w:t>
      </w:r>
      <w:r w:rsidRPr="00DD4F86">
        <w:rPr>
          <w:rFonts w:ascii="Book Antiqua" w:eastAsia="Book Antiqua" w:hAnsi="Book Antiqua" w:cs="Book Antiqua"/>
          <w:b/>
          <w:bCs/>
          <w:color w:val="000000"/>
        </w:rPr>
        <w:t>31</w:t>
      </w:r>
      <w:r w:rsidRPr="00DD4F86">
        <w:rPr>
          <w:rFonts w:ascii="Book Antiqua" w:eastAsia="Book Antiqua" w:hAnsi="Book Antiqua" w:cs="Book Antiqua"/>
          <w:color w:val="000000"/>
        </w:rPr>
        <w:t>: 266-272 [PMID: 32810426 DOI: 10.1089/Lap.2020.0559]</w:t>
      </w:r>
    </w:p>
    <w:p w14:paraId="02D3730E"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39 </w:t>
      </w:r>
      <w:r w:rsidRPr="00DD4F86">
        <w:rPr>
          <w:rFonts w:ascii="Book Antiqua" w:eastAsia="Book Antiqua" w:hAnsi="Book Antiqua" w:cs="Book Antiqua"/>
          <w:b/>
          <w:bCs/>
          <w:color w:val="000000"/>
        </w:rPr>
        <w:t>Rich NE</w:t>
      </w:r>
      <w:r w:rsidRPr="00DD4F86">
        <w:rPr>
          <w:rFonts w:ascii="Book Antiqua" w:eastAsia="Book Antiqua" w:hAnsi="Book Antiqua" w:cs="Book Antiqua"/>
          <w:color w:val="000000"/>
        </w:rPr>
        <w:t xml:space="preserve">, John BV, Parikh ND, Rowe I, Mehta N, Khatri G, Thomas SM, Anis M, Mendiratta-Lala M, Hernandez C, Odewole M, Sundaram LT, Konjeti VR, Shetty S, Shah T, Zhu H, Yopp AC, Hoshida Y, Yao FY, Marrero JA, Singal AG. Hepatocellular Carcinoma Demonstrates Heterogeneous Growth Patterns in a Multicenter Cohort of Patients With Cirrhosis. </w:t>
      </w:r>
      <w:r w:rsidRPr="00DD4F86">
        <w:rPr>
          <w:rFonts w:ascii="Book Antiqua" w:eastAsia="Book Antiqua" w:hAnsi="Book Antiqua" w:cs="Book Antiqua"/>
          <w:i/>
          <w:iCs/>
          <w:color w:val="000000"/>
        </w:rPr>
        <w:t>Hepatology</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72</w:t>
      </w:r>
      <w:r w:rsidRPr="00DD4F86">
        <w:rPr>
          <w:rFonts w:ascii="Book Antiqua" w:eastAsia="Book Antiqua" w:hAnsi="Book Antiqua" w:cs="Book Antiqua"/>
          <w:color w:val="000000"/>
        </w:rPr>
        <w:t>: 1654-1665 [PMID: 32017165 DOI: 10.1002/hep.31159]</w:t>
      </w:r>
    </w:p>
    <w:p w14:paraId="04F18781" w14:textId="77777777" w:rsidR="00A77B3E" w:rsidRPr="00DD4F86" w:rsidRDefault="00443D59" w:rsidP="007B2DCE">
      <w:pPr>
        <w:spacing w:line="360" w:lineRule="auto"/>
        <w:jc w:val="both"/>
        <w:rPr>
          <w:rFonts w:ascii="Book Antiqua" w:hAnsi="Book Antiqua"/>
        </w:rPr>
      </w:pPr>
      <w:r w:rsidRPr="00DD4F86">
        <w:rPr>
          <w:rFonts w:ascii="Book Antiqua" w:eastAsia="Book Antiqua" w:hAnsi="Book Antiqua" w:cs="Book Antiqua"/>
          <w:color w:val="000000"/>
        </w:rPr>
        <w:t xml:space="preserve">40 </w:t>
      </w:r>
      <w:r w:rsidR="00854590" w:rsidRPr="00DD4F86">
        <w:rPr>
          <w:rFonts w:ascii="Book Antiqua" w:eastAsia="Book Antiqua" w:hAnsi="Book Antiqua" w:cs="Book Antiqua"/>
          <w:b/>
          <w:color w:val="000000"/>
        </w:rPr>
        <w:t>European Society for Medical Oncology</w:t>
      </w:r>
      <w:r w:rsidR="00854590" w:rsidRPr="00DD4F86">
        <w:rPr>
          <w:rFonts w:ascii="Book Antiqua" w:eastAsia="Book Antiqua" w:hAnsi="Book Antiqua" w:cs="Book Antiqua"/>
          <w:color w:val="000000"/>
        </w:rPr>
        <w:t xml:space="preserve">. ESMO management and treatment adapted recommendations in the COVID-19 era: hepatocellular carcinoma (HCC). </w:t>
      </w:r>
      <w:r w:rsidR="00626E1C" w:rsidRPr="00DD4F86">
        <w:rPr>
          <w:rFonts w:ascii="Book Antiqua" w:hAnsi="Book Antiqua" w:cs="Book Antiqua" w:hint="eastAsia"/>
          <w:color w:val="000000"/>
          <w:lang w:eastAsia="zh-CN"/>
        </w:rPr>
        <w:t xml:space="preserve">[cited </w:t>
      </w:r>
      <w:r w:rsidR="00626E1C" w:rsidRPr="00DD4F86">
        <w:rPr>
          <w:rFonts w:ascii="Book Antiqua" w:hAnsi="Book Antiqua" w:cs="Book Antiqua"/>
          <w:color w:val="000000"/>
          <w:lang w:eastAsia="zh-CN"/>
        </w:rPr>
        <w:t>14 December 2020</w:t>
      </w:r>
      <w:r w:rsidR="00626E1C" w:rsidRPr="00DD4F86">
        <w:rPr>
          <w:rFonts w:ascii="Book Antiqua" w:hAnsi="Book Antiqua" w:cs="Book Antiqua" w:hint="eastAsia"/>
          <w:color w:val="000000"/>
          <w:lang w:eastAsia="zh-CN"/>
        </w:rPr>
        <w:t xml:space="preserve">] </w:t>
      </w:r>
      <w:r w:rsidRPr="00DD4F86">
        <w:rPr>
          <w:rFonts w:ascii="Book Antiqua" w:hAnsi="Book Antiqua" w:cs="Book Antiqua"/>
          <w:color w:val="000000"/>
          <w:lang w:eastAsia="zh-CN"/>
        </w:rPr>
        <w:t xml:space="preserve">Available from: </w:t>
      </w:r>
      <w:r w:rsidRPr="00DD4F86">
        <w:rPr>
          <w:rFonts w:ascii="Book Antiqua" w:eastAsia="Book Antiqua" w:hAnsi="Book Antiqua" w:cs="Book Antiqua"/>
          <w:color w:val="000000"/>
        </w:rPr>
        <w:t>https://www.esmo.org/guide</w:t>
      </w:r>
      <w:r w:rsidR="00854590" w:rsidRPr="00DD4F86">
        <w:rPr>
          <w:rFonts w:ascii="Book Antiqua" w:eastAsia="Book Antiqua" w:hAnsi="Book Antiqua" w:cs="Book Antiqua"/>
          <w:color w:val="000000"/>
        </w:rPr>
        <w:t>lines/cancer-patient-management-</w:t>
      </w:r>
      <w:r w:rsidRPr="00DD4F86">
        <w:rPr>
          <w:rFonts w:ascii="Book Antiqua" w:eastAsia="Book Antiqua" w:hAnsi="Book Antiqua" w:cs="Book Antiqua"/>
          <w:color w:val="000000"/>
        </w:rPr>
        <w:t>during-the-COVID-19-pande</w:t>
      </w:r>
      <w:r w:rsidR="00854590" w:rsidRPr="00DD4F86">
        <w:rPr>
          <w:rFonts w:ascii="Book Antiqua" w:eastAsia="Book Antiqua" w:hAnsi="Book Antiqua" w:cs="Book Antiqua"/>
          <w:color w:val="000000"/>
        </w:rPr>
        <w:t>mic/gastrointestinal-cancers-hepatocellular-carcinoma-hcc-inthe-COVID-19-era</w:t>
      </w:r>
    </w:p>
    <w:p w14:paraId="40E801CF" w14:textId="77777777" w:rsidR="00A77B3E" w:rsidRPr="00DD4F86" w:rsidRDefault="00443D59" w:rsidP="007B2DCE">
      <w:pPr>
        <w:spacing w:line="360" w:lineRule="auto"/>
        <w:jc w:val="both"/>
        <w:rPr>
          <w:rFonts w:ascii="Book Antiqua" w:hAnsi="Book Antiqua"/>
        </w:rPr>
      </w:pPr>
      <w:r w:rsidRPr="00DD4F86">
        <w:rPr>
          <w:rFonts w:ascii="Book Antiqua" w:eastAsia="Book Antiqua" w:hAnsi="Book Antiqua" w:cs="Book Antiqua"/>
          <w:color w:val="000000"/>
        </w:rPr>
        <w:t xml:space="preserve">41 </w:t>
      </w:r>
      <w:r w:rsidRPr="00DD4F86">
        <w:rPr>
          <w:rFonts w:ascii="Book Antiqua" w:eastAsia="Book Antiqua" w:hAnsi="Book Antiqua" w:cs="Book Antiqua"/>
          <w:b/>
          <w:color w:val="000000"/>
        </w:rPr>
        <w:t>SAGES–</w:t>
      </w:r>
      <w:r w:rsidR="00854590" w:rsidRPr="00DD4F86">
        <w:rPr>
          <w:rFonts w:ascii="Book Antiqua" w:eastAsia="Book Antiqua" w:hAnsi="Book Antiqua" w:cs="Book Antiqua"/>
          <w:b/>
          <w:color w:val="000000"/>
        </w:rPr>
        <w:t>AHPBA</w:t>
      </w:r>
      <w:r w:rsidR="00854590" w:rsidRPr="00DD4F86">
        <w:rPr>
          <w:rFonts w:ascii="Book Antiqua" w:eastAsia="Book Antiqua" w:hAnsi="Book Antiqua" w:cs="Book Antiqua"/>
          <w:color w:val="000000"/>
        </w:rPr>
        <w:t xml:space="preserve"> recommendations regarding surgical management of HPB cancer patients during the response to the covid-19 crisis.</w:t>
      </w:r>
      <w:r w:rsidR="002D608E" w:rsidRPr="00DD4F86">
        <w:rPr>
          <w:rFonts w:ascii="Book Antiqua" w:eastAsia="Book Antiqua" w:hAnsi="Book Antiqua" w:cs="Book Antiqua"/>
          <w:color w:val="000000"/>
        </w:rPr>
        <w:t xml:space="preserve"> 2020. [cited 11 April 2020].</w:t>
      </w:r>
      <w:r w:rsidR="00854590" w:rsidRPr="00DD4F86">
        <w:rPr>
          <w:rFonts w:ascii="Book Antiqua" w:eastAsia="Book Antiqua" w:hAnsi="Book Antiqua" w:cs="Book Antiqua"/>
          <w:color w:val="000000"/>
        </w:rPr>
        <w:t xml:space="preserve"> </w:t>
      </w:r>
      <w:r w:rsidRPr="00DD4F86">
        <w:rPr>
          <w:rFonts w:ascii="Book Antiqua" w:hAnsi="Book Antiqua" w:cs="Book Antiqua"/>
          <w:color w:val="000000"/>
          <w:lang w:eastAsia="zh-CN"/>
        </w:rPr>
        <w:t xml:space="preserve">Available from: </w:t>
      </w:r>
      <w:r w:rsidR="00854590" w:rsidRPr="00DD4F86">
        <w:rPr>
          <w:rFonts w:ascii="Book Antiqua" w:eastAsia="Book Antiqua" w:hAnsi="Book Antiqua" w:cs="Book Antiqua"/>
          <w:color w:val="000000"/>
        </w:rPr>
        <w:t>https://www.sages.org/sages-ahpba-recommendations-surgical-management-of-hpb-cancer-COVID-19/</w:t>
      </w:r>
    </w:p>
    <w:p w14:paraId="1F9A3789"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42 COVID-19: Elective Case Triage Guidelines for Surgical Care.</w:t>
      </w:r>
      <w:r w:rsidR="008B5E8A" w:rsidRPr="00DD4F86">
        <w:rPr>
          <w:rFonts w:ascii="Book Antiqua" w:eastAsia="Book Antiqua" w:hAnsi="Book Antiqua" w:cs="Book Antiqua"/>
          <w:color w:val="000000"/>
        </w:rPr>
        <w:t xml:space="preserve"> 2020. [cited 24 March 2020].</w:t>
      </w:r>
      <w:r w:rsidRPr="00DD4F86">
        <w:rPr>
          <w:rFonts w:ascii="Book Antiqua" w:eastAsia="Book Antiqua" w:hAnsi="Book Antiqua" w:cs="Book Antiqua"/>
          <w:color w:val="000000"/>
        </w:rPr>
        <w:t xml:space="preserve"> </w:t>
      </w:r>
      <w:r w:rsidR="00443D59" w:rsidRPr="00DD4F86">
        <w:rPr>
          <w:rFonts w:ascii="Book Antiqua" w:hAnsi="Book Antiqua" w:cs="Book Antiqua"/>
          <w:color w:val="000000"/>
          <w:lang w:eastAsia="zh-CN"/>
        </w:rPr>
        <w:t xml:space="preserve">Available from: </w:t>
      </w:r>
      <w:r w:rsidRPr="00DD4F86">
        <w:rPr>
          <w:rFonts w:ascii="Book Antiqua" w:eastAsia="Book Antiqua" w:hAnsi="Book Antiqua" w:cs="Book Antiqua"/>
          <w:color w:val="000000"/>
        </w:rPr>
        <w:t>https://www.facs.org/COVID-19/clinical-guidance/elective-case</w:t>
      </w:r>
    </w:p>
    <w:p w14:paraId="7A51490D" w14:textId="77777777" w:rsidR="00A77B3E" w:rsidRPr="00DD4F86" w:rsidRDefault="00443D59" w:rsidP="007B2DCE">
      <w:pPr>
        <w:spacing w:line="360" w:lineRule="auto"/>
        <w:jc w:val="both"/>
        <w:rPr>
          <w:rFonts w:ascii="Book Antiqua" w:hAnsi="Book Antiqua"/>
          <w:lang w:eastAsia="zh-CN"/>
        </w:rPr>
      </w:pPr>
      <w:r w:rsidRPr="00DD4F86">
        <w:rPr>
          <w:rFonts w:ascii="Book Antiqua" w:eastAsia="Book Antiqua" w:hAnsi="Book Antiqua" w:cs="Book Antiqua"/>
          <w:color w:val="000000"/>
        </w:rPr>
        <w:t xml:space="preserve">43 </w:t>
      </w:r>
      <w:r w:rsidRPr="00DD4F86">
        <w:rPr>
          <w:rFonts w:ascii="Book Antiqua" w:eastAsia="Book Antiqua" w:hAnsi="Book Antiqua" w:cs="Book Antiqua"/>
          <w:b/>
          <w:color w:val="000000"/>
        </w:rPr>
        <w:t>Society for Surgical Oncology.</w:t>
      </w:r>
      <w:r w:rsidRPr="00DD4F86">
        <w:rPr>
          <w:rFonts w:ascii="Book Antiqua" w:hAnsi="Book Antiqua" w:cs="Book Antiqua"/>
          <w:color w:val="000000"/>
          <w:lang w:eastAsia="zh-CN"/>
        </w:rPr>
        <w:t xml:space="preserve"> </w:t>
      </w:r>
      <w:r w:rsidR="00854590" w:rsidRPr="00DD4F86">
        <w:rPr>
          <w:rFonts w:ascii="Book Antiqua" w:eastAsia="Book Antiqua" w:hAnsi="Book Antiqua" w:cs="Book Antiqua"/>
          <w:color w:val="000000"/>
        </w:rPr>
        <w:t xml:space="preserve">Society of Surgical Oncology (SSO) Resource for management options of GI and HPB cancers. </w:t>
      </w:r>
      <w:r w:rsidR="008B5E8A" w:rsidRPr="00DD4F86">
        <w:rPr>
          <w:rFonts w:ascii="Book Antiqua" w:eastAsia="Book Antiqua" w:hAnsi="Book Antiqua" w:cs="Book Antiqua"/>
          <w:color w:val="000000"/>
        </w:rPr>
        <w:t xml:space="preserve">2020. [cited 5 October 2020]. </w:t>
      </w:r>
      <w:r w:rsidRPr="00DD4F86">
        <w:rPr>
          <w:rFonts w:ascii="Book Antiqua" w:hAnsi="Book Antiqua" w:cs="Book Antiqua"/>
          <w:color w:val="000000"/>
          <w:lang w:eastAsia="zh-CN"/>
        </w:rPr>
        <w:t xml:space="preserve">Available from: </w:t>
      </w:r>
      <w:r w:rsidR="008B5E8A" w:rsidRPr="00DD4F86">
        <w:rPr>
          <w:rFonts w:ascii="Book Antiqua" w:eastAsia="Book Antiqua" w:hAnsi="Book Antiqua" w:cs="Book Antiqua"/>
          <w:color w:val="000000"/>
        </w:rPr>
        <w:t>https://www.surgonc.org/wp-content/uploads/2020/04/GI-and-HPB-Resource-during-COVID-19-4.6.20.pdf</w:t>
      </w:r>
    </w:p>
    <w:p w14:paraId="1B6C601A"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44 </w:t>
      </w:r>
      <w:r w:rsidRPr="00DD4F86">
        <w:rPr>
          <w:rFonts w:ascii="Book Antiqua" w:eastAsia="Book Antiqua" w:hAnsi="Book Antiqua" w:cs="Book Antiqua"/>
          <w:b/>
          <w:bCs/>
          <w:color w:val="000000"/>
        </w:rPr>
        <w:t>Fancellu A</w:t>
      </w:r>
      <w:r w:rsidRPr="00DD4F86">
        <w:rPr>
          <w:rFonts w:ascii="Book Antiqua" w:eastAsia="Book Antiqua" w:hAnsi="Book Antiqua" w:cs="Book Antiqua"/>
          <w:color w:val="000000"/>
        </w:rPr>
        <w:t xml:space="preserve">, Rosman AS, Sanna V, Nigri GR, Zorcolo L, Pisano M, Melis M. Meta-analysis of trials comparing minimally-invasive and open liver resections for hepatocellular carcinoma. </w:t>
      </w:r>
      <w:r w:rsidRPr="00DD4F86">
        <w:rPr>
          <w:rFonts w:ascii="Book Antiqua" w:eastAsia="Book Antiqua" w:hAnsi="Book Antiqua" w:cs="Book Antiqua"/>
          <w:i/>
          <w:iCs/>
          <w:color w:val="000000"/>
        </w:rPr>
        <w:t>J Surg Res</w:t>
      </w:r>
      <w:r w:rsidRPr="00DD4F86">
        <w:rPr>
          <w:rFonts w:ascii="Book Antiqua" w:eastAsia="Book Antiqua" w:hAnsi="Book Antiqua" w:cs="Book Antiqua"/>
          <w:color w:val="000000"/>
        </w:rPr>
        <w:t xml:space="preserve"> 2011; </w:t>
      </w:r>
      <w:r w:rsidRPr="00DD4F86">
        <w:rPr>
          <w:rFonts w:ascii="Book Antiqua" w:eastAsia="Book Antiqua" w:hAnsi="Book Antiqua" w:cs="Book Antiqua"/>
          <w:b/>
          <w:bCs/>
          <w:color w:val="000000"/>
        </w:rPr>
        <w:t>171</w:t>
      </w:r>
      <w:r w:rsidRPr="00DD4F86">
        <w:rPr>
          <w:rFonts w:ascii="Book Antiqua" w:eastAsia="Book Antiqua" w:hAnsi="Book Antiqua" w:cs="Book Antiqua"/>
          <w:color w:val="000000"/>
        </w:rPr>
        <w:t>: e33-e45 [PMID: 21920552 DOI: 10.1016/j.jss.2011.07.008]</w:t>
      </w:r>
    </w:p>
    <w:p w14:paraId="27AF79F9" w14:textId="77777777" w:rsidR="00A77B3E" w:rsidRPr="00DD4F86" w:rsidRDefault="00443D59" w:rsidP="007B2DCE">
      <w:pPr>
        <w:spacing w:line="360" w:lineRule="auto"/>
        <w:jc w:val="both"/>
        <w:rPr>
          <w:rFonts w:ascii="Book Antiqua" w:hAnsi="Book Antiqua"/>
        </w:rPr>
      </w:pPr>
      <w:r w:rsidRPr="00DD4F86">
        <w:rPr>
          <w:rFonts w:ascii="Book Antiqua" w:eastAsia="Book Antiqua" w:hAnsi="Book Antiqua" w:cs="Book Antiqua"/>
          <w:color w:val="000000"/>
        </w:rPr>
        <w:t xml:space="preserve">45 </w:t>
      </w:r>
      <w:r w:rsidR="00854590" w:rsidRPr="00DD4F86">
        <w:rPr>
          <w:rFonts w:ascii="Book Antiqua" w:eastAsia="Book Antiqua" w:hAnsi="Book Antiqua" w:cs="Book Antiqua"/>
          <w:b/>
          <w:color w:val="000000"/>
        </w:rPr>
        <w:t>SAGES and EAES</w:t>
      </w:r>
      <w:r w:rsidR="00854590" w:rsidRPr="00DD4F86">
        <w:rPr>
          <w:rFonts w:ascii="Book Antiqua" w:eastAsia="Book Antiqua" w:hAnsi="Book Antiqua" w:cs="Book Antiqua"/>
          <w:color w:val="000000"/>
        </w:rPr>
        <w:t xml:space="preserve"> recommendations regarding surgical response to COVID-19 crisis.</w:t>
      </w:r>
      <w:r w:rsidRPr="00DD4F86">
        <w:rPr>
          <w:rFonts w:ascii="Book Antiqua" w:hAnsi="Book Antiqua" w:cs="Book Antiqua"/>
          <w:color w:val="000000"/>
          <w:lang w:eastAsia="zh-CN"/>
        </w:rPr>
        <w:t xml:space="preserve"> </w:t>
      </w:r>
      <w:r w:rsidR="008B5E8A" w:rsidRPr="00DD4F86">
        <w:rPr>
          <w:rFonts w:ascii="Book Antiqua" w:hAnsi="Book Antiqua" w:cs="Book Antiqua"/>
          <w:color w:val="000000"/>
          <w:lang w:eastAsia="zh-CN"/>
        </w:rPr>
        <w:t xml:space="preserve">2020. [cited 29 March 2020]. </w:t>
      </w:r>
      <w:r w:rsidRPr="00DD4F86">
        <w:rPr>
          <w:rFonts w:ascii="Book Antiqua" w:hAnsi="Book Antiqua" w:cs="Book Antiqua"/>
          <w:color w:val="000000"/>
          <w:lang w:eastAsia="zh-CN"/>
        </w:rPr>
        <w:t xml:space="preserve">Available from: </w:t>
      </w:r>
      <w:r w:rsidR="00854590" w:rsidRPr="00DD4F86">
        <w:rPr>
          <w:rFonts w:ascii="Book Antiqua" w:eastAsia="Book Antiqua" w:hAnsi="Book Antiqua" w:cs="Book Antiqua"/>
          <w:color w:val="000000"/>
        </w:rPr>
        <w:t>https://www.sages.org/recommendations-surgical-response-covid-19/</w:t>
      </w:r>
    </w:p>
    <w:p w14:paraId="11E70599"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46 </w:t>
      </w:r>
      <w:r w:rsidRPr="00DD4F86">
        <w:rPr>
          <w:rFonts w:ascii="Book Antiqua" w:eastAsia="Book Antiqua" w:hAnsi="Book Antiqua" w:cs="Book Antiqua"/>
          <w:b/>
          <w:bCs/>
          <w:color w:val="000000"/>
        </w:rPr>
        <w:t>APASL Covid-19 Task Force.</w:t>
      </w:r>
      <w:r w:rsidRPr="00DD4F86">
        <w:rPr>
          <w:rFonts w:ascii="Book Antiqua" w:eastAsia="Book Antiqua" w:hAnsi="Book Antiqua" w:cs="Book Antiqua"/>
          <w:color w:val="000000"/>
        </w:rPr>
        <w:t xml:space="preserve">, Lau G, Sharma M. Clinical practice guidance for hepatology and liver transplant providers during the COVID-19 pandemic: APASL expert panel consensus recommendations. </w:t>
      </w:r>
      <w:r w:rsidRPr="00DD4F86">
        <w:rPr>
          <w:rFonts w:ascii="Book Antiqua" w:eastAsia="Book Antiqua" w:hAnsi="Book Antiqua" w:cs="Book Antiqua"/>
          <w:i/>
          <w:iCs/>
          <w:color w:val="000000"/>
        </w:rPr>
        <w:t>Hepatol Int</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14</w:t>
      </w:r>
      <w:r w:rsidRPr="00DD4F86">
        <w:rPr>
          <w:rFonts w:ascii="Book Antiqua" w:eastAsia="Book Antiqua" w:hAnsi="Book Antiqua" w:cs="Book Antiqua"/>
          <w:color w:val="000000"/>
        </w:rPr>
        <w:t>: 415-428 [PMID: 32447721 DOI: 10.1007/s12072-020-10054-w]</w:t>
      </w:r>
    </w:p>
    <w:p w14:paraId="66CE84A3" w14:textId="77777777" w:rsidR="00A77B3E" w:rsidRPr="00DD4F86" w:rsidRDefault="00443D59" w:rsidP="007B2DCE">
      <w:pPr>
        <w:spacing w:line="360" w:lineRule="auto"/>
        <w:jc w:val="both"/>
        <w:rPr>
          <w:rFonts w:ascii="Book Antiqua" w:hAnsi="Book Antiqua"/>
        </w:rPr>
      </w:pPr>
      <w:r w:rsidRPr="00DD4F86">
        <w:rPr>
          <w:rFonts w:ascii="Book Antiqua" w:eastAsia="Book Antiqua" w:hAnsi="Book Antiqua" w:cs="Book Antiqua"/>
          <w:color w:val="000000"/>
        </w:rPr>
        <w:t xml:space="preserve">47 </w:t>
      </w:r>
      <w:r w:rsidR="00854590" w:rsidRPr="00DD4F86">
        <w:rPr>
          <w:rFonts w:ascii="Book Antiqua" w:eastAsia="Book Antiqua" w:hAnsi="Book Antiqua" w:cs="Book Antiqua"/>
          <w:b/>
          <w:color w:val="000000"/>
        </w:rPr>
        <w:t>United Network for Organ Sharing</w:t>
      </w:r>
      <w:r w:rsidR="00854590" w:rsidRPr="00DD4F86">
        <w:rPr>
          <w:rFonts w:ascii="Book Antiqua" w:eastAsia="Book Antiqua" w:hAnsi="Book Antiqua" w:cs="Book Antiqua"/>
          <w:color w:val="000000"/>
        </w:rPr>
        <w:t xml:space="preserve">. Number of transplants in the US to date. </w:t>
      </w:r>
      <w:r w:rsidR="00E462A2" w:rsidRPr="00DD4F86">
        <w:rPr>
          <w:rFonts w:ascii="Book Antiqua" w:hAnsi="Book Antiqua" w:cs="Book Antiqua" w:hint="eastAsia"/>
          <w:color w:val="000000"/>
          <w:lang w:eastAsia="zh-CN"/>
        </w:rPr>
        <w:t xml:space="preserve">[cited </w:t>
      </w:r>
      <w:r w:rsidR="00E462A2" w:rsidRPr="00DD4F86">
        <w:rPr>
          <w:rFonts w:ascii="Book Antiqua" w:hAnsi="Book Antiqua"/>
        </w:rPr>
        <w:t>15 November 2020</w:t>
      </w:r>
      <w:r w:rsidR="00E462A2" w:rsidRPr="00DD4F86">
        <w:rPr>
          <w:rFonts w:ascii="Book Antiqua" w:hAnsi="Book Antiqua" w:hint="eastAsia"/>
          <w:lang w:eastAsia="zh-CN"/>
        </w:rPr>
        <w:t xml:space="preserve">]. </w:t>
      </w:r>
      <w:r w:rsidRPr="00DD4F86">
        <w:rPr>
          <w:rFonts w:ascii="Book Antiqua" w:hAnsi="Book Antiqua" w:cs="Book Antiqua"/>
          <w:color w:val="000000"/>
          <w:lang w:eastAsia="zh-CN"/>
        </w:rPr>
        <w:t xml:space="preserve">Available from: </w:t>
      </w:r>
      <w:r w:rsidR="00854590" w:rsidRPr="00DD4F86">
        <w:rPr>
          <w:rFonts w:ascii="Book Antiqua" w:eastAsia="Book Antiqua" w:hAnsi="Book Antiqua" w:cs="Book Antiqua"/>
          <w:color w:val="000000"/>
        </w:rPr>
        <w:t>https://unos.org/covid</w:t>
      </w:r>
    </w:p>
    <w:p w14:paraId="1BC35B0D"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48 </w:t>
      </w:r>
      <w:r w:rsidRPr="00DD4F86">
        <w:rPr>
          <w:rFonts w:ascii="Book Antiqua" w:eastAsia="Book Antiqua" w:hAnsi="Book Antiqua" w:cs="Book Antiqua"/>
          <w:b/>
          <w:bCs/>
          <w:color w:val="000000"/>
        </w:rPr>
        <w:t>Boettler T</w:t>
      </w:r>
      <w:r w:rsidRPr="00DD4F86">
        <w:rPr>
          <w:rFonts w:ascii="Book Antiqua" w:eastAsia="Book Antiqua" w:hAnsi="Book Antiqua" w:cs="Book Antiqua"/>
          <w:color w:val="000000"/>
        </w:rPr>
        <w:t xml:space="preserve">, Marjot T, Newsome PN, Mondelli MU, Maticic M, Cordero E, Jalan R, Moreau R, Cornberg M, Berg T. Impact of COVID-19 on the care of patients with liver disease: EASL-ESCMID position paper after 6 mo of the pandemic. </w:t>
      </w:r>
      <w:r w:rsidRPr="00DD4F86">
        <w:rPr>
          <w:rFonts w:ascii="Book Antiqua" w:eastAsia="Book Antiqua" w:hAnsi="Book Antiqua" w:cs="Book Antiqua"/>
          <w:i/>
          <w:iCs/>
          <w:color w:val="000000"/>
        </w:rPr>
        <w:t>JHEP Rep</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2</w:t>
      </w:r>
      <w:r w:rsidRPr="00DD4F86">
        <w:rPr>
          <w:rFonts w:ascii="Book Antiqua" w:eastAsia="Book Antiqua" w:hAnsi="Book Antiqua" w:cs="Book Antiqua"/>
          <w:color w:val="000000"/>
        </w:rPr>
        <w:t>: 100169 [PMID: 32835190 DOI: 10.1016/j.jhepr.2020.100169]</w:t>
      </w:r>
    </w:p>
    <w:p w14:paraId="3088C289"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49 </w:t>
      </w:r>
      <w:r w:rsidRPr="00DD4F86">
        <w:rPr>
          <w:rFonts w:ascii="Book Antiqua" w:eastAsia="Book Antiqua" w:hAnsi="Book Antiqua" w:cs="Book Antiqua"/>
          <w:b/>
          <w:bCs/>
          <w:color w:val="000000"/>
        </w:rPr>
        <w:t>Saigal S</w:t>
      </w:r>
      <w:r w:rsidRPr="00DD4F86">
        <w:rPr>
          <w:rFonts w:ascii="Book Antiqua" w:eastAsia="Book Antiqua" w:hAnsi="Book Antiqua" w:cs="Book Antiqua"/>
          <w:color w:val="000000"/>
        </w:rPr>
        <w:t xml:space="preserve">, Gupta S, Sudhindran S, Goyal N, Rastogi A, Jacob M, Raja K, Ramamurthy A, Asthana S, Dhiman RK, Singh B, Perumalla R, Malik A, Shanmugham N, Soin AS. Liver transplantation and COVID-19 (Coronavirus) infection: guidelines of the liver transplant Society of India (LTSI). </w:t>
      </w:r>
      <w:r w:rsidRPr="00DD4F86">
        <w:rPr>
          <w:rFonts w:ascii="Book Antiqua" w:eastAsia="Book Antiqua" w:hAnsi="Book Antiqua" w:cs="Book Antiqua"/>
          <w:i/>
          <w:iCs/>
          <w:color w:val="000000"/>
        </w:rPr>
        <w:t>Hepatol Int</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14</w:t>
      </w:r>
      <w:r w:rsidRPr="00DD4F86">
        <w:rPr>
          <w:rFonts w:ascii="Book Antiqua" w:eastAsia="Book Antiqua" w:hAnsi="Book Antiqua" w:cs="Book Antiqua"/>
          <w:color w:val="000000"/>
        </w:rPr>
        <w:t>: 429-431 [PMID: 32270388 DOI: 10.1007/s12072-020-10041-1]</w:t>
      </w:r>
    </w:p>
    <w:p w14:paraId="099BE02F"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50 </w:t>
      </w:r>
      <w:r w:rsidRPr="00DD4F86">
        <w:rPr>
          <w:rFonts w:ascii="Book Antiqua" w:eastAsia="Book Antiqua" w:hAnsi="Book Antiqua" w:cs="Book Antiqua"/>
          <w:b/>
          <w:bCs/>
          <w:color w:val="000000"/>
        </w:rPr>
        <w:t>Liu H</w:t>
      </w:r>
      <w:r w:rsidRPr="00DD4F86">
        <w:rPr>
          <w:rFonts w:ascii="Book Antiqua" w:eastAsia="Book Antiqua" w:hAnsi="Book Antiqua" w:cs="Book Antiqua"/>
          <w:color w:val="000000"/>
        </w:rPr>
        <w:t xml:space="preserve">, He X, Wang Y, Zhou S, Zhang D, Zhu J, He Q, Zhu Z, Li G, Sun L, Wang J, Cheng G, Liu Z, Lau G. Management of COVID-19 in patients after liver transplantation: Beijing working party for liver transplantation. </w:t>
      </w:r>
      <w:r w:rsidRPr="00DD4F86">
        <w:rPr>
          <w:rFonts w:ascii="Book Antiqua" w:eastAsia="Book Antiqua" w:hAnsi="Book Antiqua" w:cs="Book Antiqua"/>
          <w:i/>
          <w:iCs/>
          <w:color w:val="000000"/>
        </w:rPr>
        <w:t>Hepatol Int</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14</w:t>
      </w:r>
      <w:r w:rsidRPr="00DD4F86">
        <w:rPr>
          <w:rFonts w:ascii="Book Antiqua" w:eastAsia="Book Antiqua" w:hAnsi="Book Antiqua" w:cs="Book Antiqua"/>
          <w:color w:val="000000"/>
        </w:rPr>
        <w:t>: 432-436 [PMID: 32277387 DOI: 10.1007/s12072-020-10043-z]</w:t>
      </w:r>
    </w:p>
    <w:p w14:paraId="3BF41975"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51 </w:t>
      </w:r>
      <w:r w:rsidRPr="00DD4F86">
        <w:rPr>
          <w:rFonts w:ascii="Book Antiqua" w:eastAsia="Book Antiqua" w:hAnsi="Book Antiqua" w:cs="Book Antiqua"/>
          <w:b/>
          <w:bCs/>
          <w:color w:val="000000"/>
        </w:rPr>
        <w:t>D'Antiga L</w:t>
      </w:r>
      <w:r w:rsidRPr="00DD4F86">
        <w:rPr>
          <w:rFonts w:ascii="Book Antiqua" w:eastAsia="Book Antiqua" w:hAnsi="Book Antiqua" w:cs="Book Antiqua"/>
          <w:color w:val="000000"/>
        </w:rPr>
        <w:t xml:space="preserve">. Coronaviruses and Immunosuppressed Patients: The Facts During the Third Epidemic. </w:t>
      </w:r>
      <w:r w:rsidRPr="00DD4F86">
        <w:rPr>
          <w:rFonts w:ascii="Book Antiqua" w:eastAsia="Book Antiqua" w:hAnsi="Book Antiqua" w:cs="Book Antiqua"/>
          <w:i/>
          <w:iCs/>
          <w:color w:val="000000"/>
        </w:rPr>
        <w:t>Liver Transpl</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26</w:t>
      </w:r>
      <w:r w:rsidRPr="00DD4F86">
        <w:rPr>
          <w:rFonts w:ascii="Book Antiqua" w:eastAsia="Book Antiqua" w:hAnsi="Book Antiqua" w:cs="Book Antiqua"/>
          <w:color w:val="000000"/>
        </w:rPr>
        <w:t>: 832-834 [PMID: 32196933 DOI: 10.1002/Lt.25756]</w:t>
      </w:r>
    </w:p>
    <w:p w14:paraId="1E8161B1"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52 </w:t>
      </w:r>
      <w:r w:rsidRPr="00DD4F86">
        <w:rPr>
          <w:rFonts w:ascii="Book Antiqua" w:eastAsia="Book Antiqua" w:hAnsi="Book Antiqua" w:cs="Book Antiqua"/>
          <w:b/>
          <w:bCs/>
          <w:color w:val="000000"/>
        </w:rPr>
        <w:t>Gerussi A</w:t>
      </w:r>
      <w:r w:rsidRPr="00DD4F86">
        <w:rPr>
          <w:rFonts w:ascii="Book Antiqua" w:eastAsia="Book Antiqua" w:hAnsi="Book Antiqua" w:cs="Book Antiqua"/>
          <w:color w:val="000000"/>
        </w:rPr>
        <w:t xml:space="preserve">, Rigamonti C, Elia C, Cazzagon N, Floreani A, Pozzi R, Pozzoni P, Claar E, Pasulo L, Fagiuoli S, Cristoferi L, Carbone M, Invernizzi P. Coronavirus Disease 2019 (COVID-19) in autoimmune hepatitis: a lesson from immunosuppressed patients. </w:t>
      </w:r>
      <w:r w:rsidRPr="00DD4F86">
        <w:rPr>
          <w:rFonts w:ascii="Book Antiqua" w:eastAsia="Book Antiqua" w:hAnsi="Book Antiqua" w:cs="Book Antiqua"/>
          <w:i/>
          <w:iCs/>
          <w:color w:val="000000"/>
        </w:rPr>
        <w:t>Hepatol Commun</w:t>
      </w:r>
      <w:r w:rsidRPr="00DD4F86">
        <w:rPr>
          <w:rFonts w:ascii="Book Antiqua" w:eastAsia="Book Antiqua" w:hAnsi="Book Antiqua" w:cs="Book Antiqua"/>
          <w:color w:val="000000"/>
        </w:rPr>
        <w:t xml:space="preserve"> 2020 [PMID: 32838102 DOI: 10.1002/hep4.1557]</w:t>
      </w:r>
    </w:p>
    <w:p w14:paraId="648D8204"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53 </w:t>
      </w:r>
      <w:r w:rsidRPr="00DD4F86">
        <w:rPr>
          <w:rFonts w:ascii="Book Antiqua" w:eastAsia="Book Antiqua" w:hAnsi="Book Antiqua" w:cs="Book Antiqua"/>
          <w:b/>
          <w:bCs/>
          <w:color w:val="000000"/>
        </w:rPr>
        <w:t xml:space="preserve">American Society of Transplant. </w:t>
      </w:r>
      <w:r w:rsidRPr="00DD4F86">
        <w:rPr>
          <w:rFonts w:ascii="Book Antiqua" w:eastAsia="Book Antiqua" w:hAnsi="Book Antiqua" w:cs="Book Antiqua"/>
          <w:bCs/>
          <w:color w:val="000000"/>
        </w:rPr>
        <w:t xml:space="preserve">2019-nCoV (Coronavirus): FAQs for organ donation and transplant. </w:t>
      </w:r>
      <w:r w:rsidR="00E462A2" w:rsidRPr="00DD4F86">
        <w:rPr>
          <w:rFonts w:ascii="Book Antiqua" w:hAnsi="Book Antiqua" w:cs="Book Antiqua" w:hint="eastAsia"/>
          <w:bCs/>
          <w:color w:val="000000"/>
          <w:lang w:eastAsia="zh-CN"/>
        </w:rPr>
        <w:t xml:space="preserve">[cited </w:t>
      </w:r>
      <w:r w:rsidR="00E462A2" w:rsidRPr="00DD4F86">
        <w:rPr>
          <w:rFonts w:ascii="Book Antiqua" w:hAnsi="Book Antiqua"/>
        </w:rPr>
        <w:t>15 November 2020</w:t>
      </w:r>
      <w:r w:rsidR="00E462A2" w:rsidRPr="00DD4F86">
        <w:rPr>
          <w:rFonts w:ascii="Book Antiqua" w:hAnsi="Book Antiqua" w:hint="eastAsia"/>
          <w:lang w:eastAsia="zh-CN"/>
        </w:rPr>
        <w:t xml:space="preserve">]. </w:t>
      </w:r>
      <w:r w:rsidR="00443D59" w:rsidRPr="00DD4F86">
        <w:rPr>
          <w:rFonts w:ascii="Book Antiqua" w:hAnsi="Book Antiqua" w:cs="Book Antiqua"/>
          <w:color w:val="000000"/>
          <w:lang w:eastAsia="zh-CN"/>
        </w:rPr>
        <w:t xml:space="preserve">Available from: </w:t>
      </w:r>
      <w:r w:rsidRPr="00DD4F86">
        <w:rPr>
          <w:rFonts w:ascii="Book Antiqua" w:eastAsia="Book Antiqua" w:hAnsi="Book Antiqua" w:cs="Book Antiqua"/>
          <w:color w:val="000000"/>
        </w:rPr>
        <w:t>https://www.myast.org/sites/default/files/COVID19%20FAQ%20Tx%20Centers%2003.20.2020- FINAL.pdf</w:t>
      </w:r>
    </w:p>
    <w:p w14:paraId="23C1AE91" w14:textId="77777777" w:rsidR="00A77B3E" w:rsidRPr="00DD4F86" w:rsidRDefault="00854590" w:rsidP="007B2DCE">
      <w:pPr>
        <w:spacing w:line="360" w:lineRule="auto"/>
        <w:jc w:val="both"/>
        <w:rPr>
          <w:rFonts w:ascii="Book Antiqua" w:hAnsi="Book Antiqua" w:cs="Book Antiqua"/>
          <w:color w:val="000000"/>
          <w:lang w:eastAsia="zh-CN"/>
        </w:rPr>
      </w:pPr>
      <w:r w:rsidRPr="00DD4F86">
        <w:rPr>
          <w:rFonts w:ascii="Book Antiqua" w:eastAsia="Book Antiqua" w:hAnsi="Book Antiqua" w:cs="Book Antiqua"/>
          <w:color w:val="000000"/>
        </w:rPr>
        <w:t xml:space="preserve">54 </w:t>
      </w:r>
      <w:r w:rsidR="009F1E53" w:rsidRPr="00DD4F86">
        <w:rPr>
          <w:rFonts w:ascii="Book Antiqua" w:hAnsi="Book Antiqua"/>
          <w:b/>
          <w:bCs/>
        </w:rPr>
        <w:t>Wang W</w:t>
      </w:r>
      <w:r w:rsidR="009F1E53" w:rsidRPr="00DD4F86">
        <w:rPr>
          <w:rFonts w:ascii="Book Antiqua" w:hAnsi="Book Antiqua"/>
        </w:rPr>
        <w:t xml:space="preserve">, Xu Y, Gao R, Lu R, Han K, Wu G, Tan W. Detection of SARS-CoV-2 in Different Types of Clinical Specimens. </w:t>
      </w:r>
      <w:r w:rsidR="009F1E53" w:rsidRPr="00DD4F86">
        <w:rPr>
          <w:rFonts w:ascii="Book Antiqua" w:hAnsi="Book Antiqua"/>
          <w:i/>
          <w:iCs/>
        </w:rPr>
        <w:t>JAMA</w:t>
      </w:r>
      <w:r w:rsidR="009F1E53" w:rsidRPr="00DD4F86">
        <w:rPr>
          <w:rFonts w:ascii="Book Antiqua" w:hAnsi="Book Antiqua"/>
        </w:rPr>
        <w:t xml:space="preserve"> 2020; </w:t>
      </w:r>
      <w:r w:rsidR="009F1E53" w:rsidRPr="00DD4F86">
        <w:rPr>
          <w:rFonts w:ascii="Book Antiqua" w:hAnsi="Book Antiqua"/>
          <w:b/>
          <w:bCs/>
        </w:rPr>
        <w:t>323</w:t>
      </w:r>
      <w:r w:rsidR="009F1E53" w:rsidRPr="00DD4F86">
        <w:rPr>
          <w:rFonts w:ascii="Book Antiqua" w:hAnsi="Book Antiqua"/>
        </w:rPr>
        <w:t>: 1843-1844 [PMID: 32159775 DOI: 10.1001/jama.2020.3786]</w:t>
      </w:r>
    </w:p>
    <w:p w14:paraId="5852C5B8"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55 </w:t>
      </w:r>
      <w:r w:rsidRPr="00DD4F86">
        <w:rPr>
          <w:rFonts w:ascii="Book Antiqua" w:eastAsia="Book Antiqua" w:hAnsi="Book Antiqua" w:cs="Book Antiqua"/>
          <w:b/>
          <w:bCs/>
          <w:color w:val="000000"/>
        </w:rPr>
        <w:t>Bollipo S</w:t>
      </w:r>
      <w:r w:rsidRPr="00DD4F86">
        <w:rPr>
          <w:rFonts w:ascii="Book Antiqua" w:eastAsia="Book Antiqua" w:hAnsi="Book Antiqua" w:cs="Book Antiqua"/>
          <w:color w:val="000000"/>
        </w:rPr>
        <w:t xml:space="preserve">, Kapuria D, Rabiee A, Ben-Yakov G, Lui RN, Lee HW, Kumar G, Siau K, Turnes J, Dhanasekaran R. One world, one pandemic, many guidelines: management of liver diseases during COVID-19. </w:t>
      </w:r>
      <w:r w:rsidRPr="00DD4F86">
        <w:rPr>
          <w:rFonts w:ascii="Book Antiqua" w:eastAsia="Book Antiqua" w:hAnsi="Book Antiqua" w:cs="Book Antiqua"/>
          <w:i/>
          <w:iCs/>
          <w:color w:val="000000"/>
        </w:rPr>
        <w:t>Gut</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69</w:t>
      </w:r>
      <w:r w:rsidRPr="00DD4F86">
        <w:rPr>
          <w:rFonts w:ascii="Book Antiqua" w:eastAsia="Book Antiqua" w:hAnsi="Book Antiqua" w:cs="Book Antiqua"/>
          <w:color w:val="000000"/>
        </w:rPr>
        <w:t>: 1369-1372 [PMID: 32499304 DOI: 10.1136/gutjnl-2020-321553]</w:t>
      </w:r>
    </w:p>
    <w:p w14:paraId="7A7803E6"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56 </w:t>
      </w:r>
      <w:r w:rsidRPr="00DD4F86">
        <w:rPr>
          <w:rFonts w:ascii="Book Antiqua" w:eastAsia="Book Antiqua" w:hAnsi="Book Antiqua" w:cs="Book Antiqua"/>
          <w:b/>
          <w:bCs/>
          <w:color w:val="000000"/>
        </w:rPr>
        <w:t>Pusceddu C</w:t>
      </w:r>
      <w:r w:rsidRPr="00DD4F86">
        <w:rPr>
          <w:rFonts w:ascii="Book Antiqua" w:eastAsia="Book Antiqua" w:hAnsi="Book Antiqua" w:cs="Book Antiqua"/>
          <w:color w:val="000000"/>
        </w:rPr>
        <w:t xml:space="preserve">, Melis L, Ballicu N, Sotgia B, Melis M, Sanna V, Meloni GB, Porcu A, Fancellu A. Percutaneous Microwave Ablation Under CT Guidance for Hepatocellular Carcinoma: a Single Institutional Experience. </w:t>
      </w:r>
      <w:r w:rsidRPr="00DD4F86">
        <w:rPr>
          <w:rFonts w:ascii="Book Antiqua" w:eastAsia="Book Antiqua" w:hAnsi="Book Antiqua" w:cs="Book Antiqua"/>
          <w:i/>
          <w:iCs/>
          <w:color w:val="000000"/>
        </w:rPr>
        <w:t>J Gastrointest Cancer</w:t>
      </w:r>
      <w:r w:rsidRPr="00DD4F86">
        <w:rPr>
          <w:rFonts w:ascii="Book Antiqua" w:eastAsia="Book Antiqua" w:hAnsi="Book Antiqua" w:cs="Book Antiqua"/>
          <w:color w:val="000000"/>
        </w:rPr>
        <w:t xml:space="preserve"> 2018; </w:t>
      </w:r>
      <w:r w:rsidRPr="00DD4F86">
        <w:rPr>
          <w:rFonts w:ascii="Book Antiqua" w:eastAsia="Book Antiqua" w:hAnsi="Book Antiqua" w:cs="Book Antiqua"/>
          <w:b/>
          <w:bCs/>
          <w:color w:val="000000"/>
        </w:rPr>
        <w:t>49</w:t>
      </w:r>
      <w:r w:rsidRPr="00DD4F86">
        <w:rPr>
          <w:rFonts w:ascii="Book Antiqua" w:eastAsia="Book Antiqua" w:hAnsi="Book Antiqua" w:cs="Book Antiqua"/>
          <w:color w:val="000000"/>
        </w:rPr>
        <w:t>: 295-301 [PMID: 28530021 DOI: 10.1007/s12029-017-9951-8]</w:t>
      </w:r>
    </w:p>
    <w:p w14:paraId="693A8983"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57 </w:t>
      </w:r>
      <w:r w:rsidRPr="00DD4F86">
        <w:rPr>
          <w:rFonts w:ascii="Book Antiqua" w:eastAsia="Book Antiqua" w:hAnsi="Book Antiqua" w:cs="Book Antiqua"/>
          <w:b/>
          <w:bCs/>
          <w:color w:val="000000"/>
        </w:rPr>
        <w:t>Pusceddu C</w:t>
      </w:r>
      <w:r w:rsidRPr="00DD4F86">
        <w:rPr>
          <w:rFonts w:ascii="Book Antiqua" w:eastAsia="Book Antiqua" w:hAnsi="Book Antiqua" w:cs="Book Antiqua"/>
          <w:color w:val="000000"/>
        </w:rPr>
        <w:t xml:space="preserve">, Melis L, Sotgia B, Fancellu A, Meloni GB. Computed Tomography-Guided Cryoablation of Local Recurrence after Primary Resection of Pancreatic Adenocarcinoma. </w:t>
      </w:r>
      <w:r w:rsidRPr="00DD4F86">
        <w:rPr>
          <w:rFonts w:ascii="Book Antiqua" w:eastAsia="Book Antiqua" w:hAnsi="Book Antiqua" w:cs="Book Antiqua"/>
          <w:i/>
          <w:iCs/>
          <w:color w:val="000000"/>
        </w:rPr>
        <w:t>Clin Pract</w:t>
      </w:r>
      <w:r w:rsidRPr="00DD4F86">
        <w:rPr>
          <w:rFonts w:ascii="Book Antiqua" w:eastAsia="Book Antiqua" w:hAnsi="Book Antiqua" w:cs="Book Antiqua"/>
          <w:color w:val="000000"/>
        </w:rPr>
        <w:t xml:space="preserve"> 2015; </w:t>
      </w:r>
      <w:r w:rsidRPr="00DD4F86">
        <w:rPr>
          <w:rFonts w:ascii="Book Antiqua" w:eastAsia="Book Antiqua" w:hAnsi="Book Antiqua" w:cs="Book Antiqua"/>
          <w:b/>
          <w:bCs/>
          <w:color w:val="000000"/>
        </w:rPr>
        <w:t>5</w:t>
      </w:r>
      <w:r w:rsidRPr="00DD4F86">
        <w:rPr>
          <w:rFonts w:ascii="Book Antiqua" w:eastAsia="Book Antiqua" w:hAnsi="Book Antiqua" w:cs="Book Antiqua"/>
          <w:color w:val="000000"/>
        </w:rPr>
        <w:t>: 741 [PMID: 26236454 DOI: 10.4081/cp.2015.741]</w:t>
      </w:r>
    </w:p>
    <w:p w14:paraId="05BA4348"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58 </w:t>
      </w:r>
      <w:r w:rsidRPr="00DD4F86">
        <w:rPr>
          <w:rFonts w:ascii="Book Antiqua" w:eastAsia="Book Antiqua" w:hAnsi="Book Antiqua" w:cs="Book Antiqua"/>
          <w:b/>
          <w:bCs/>
          <w:color w:val="000000"/>
        </w:rPr>
        <w:t>Denys A</w:t>
      </w:r>
      <w:r w:rsidRPr="00DD4F86">
        <w:rPr>
          <w:rFonts w:ascii="Book Antiqua" w:eastAsia="Book Antiqua" w:hAnsi="Book Antiqua" w:cs="Book Antiqua"/>
          <w:color w:val="000000"/>
        </w:rPr>
        <w:t xml:space="preserve">, Guiu B, Chevallier P, Digklia A, de Kerviler E, de Baere T. Interventional oncology at the time of COVID-19 pandemic: Problems and solutions. </w:t>
      </w:r>
      <w:r w:rsidRPr="00DD4F86">
        <w:rPr>
          <w:rFonts w:ascii="Book Antiqua" w:eastAsia="Book Antiqua" w:hAnsi="Book Antiqua" w:cs="Book Antiqua"/>
          <w:i/>
          <w:iCs/>
          <w:color w:val="000000"/>
        </w:rPr>
        <w:t>Diagn Interv Imaging</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101</w:t>
      </w:r>
      <w:r w:rsidRPr="00DD4F86">
        <w:rPr>
          <w:rFonts w:ascii="Book Antiqua" w:eastAsia="Book Antiqua" w:hAnsi="Book Antiqua" w:cs="Book Antiqua"/>
          <w:color w:val="000000"/>
        </w:rPr>
        <w:t>: 347-353 [PMID: 32360351 DOI: 10.1016/j.diii.2020.04.005]</w:t>
      </w:r>
    </w:p>
    <w:p w14:paraId="55B3C8B8"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59 </w:t>
      </w:r>
      <w:r w:rsidRPr="00DD4F86">
        <w:rPr>
          <w:rFonts w:ascii="Book Antiqua" w:eastAsia="Book Antiqua" w:hAnsi="Book Antiqua" w:cs="Book Antiqua"/>
          <w:b/>
          <w:bCs/>
          <w:color w:val="000000"/>
        </w:rPr>
        <w:t>Muaddi H</w:t>
      </w:r>
      <w:r w:rsidRPr="00DD4F86">
        <w:rPr>
          <w:rFonts w:ascii="Book Antiqua" w:eastAsia="Book Antiqua" w:hAnsi="Book Antiqua" w:cs="Book Antiqua"/>
          <w:color w:val="000000"/>
        </w:rPr>
        <w:t xml:space="preserve">, Al-Adra DP, Beecroft R, Ghanekar A, Moulton CA, Doyle A, Selzner M, Wei A, McGilvray ID, Gallinger S, Grant DR, Cattral MS, Greig PD, Kachura J, Cleary SP, Sapisochin G. Liver Transplantation is Equally Effective as a Salvage Therapy for Patients with Hepatocellular Carcinoma Recurrence Following Radiofrequency Ablation or Liver Resection with Curative Intent. </w:t>
      </w:r>
      <w:r w:rsidRPr="00DD4F86">
        <w:rPr>
          <w:rFonts w:ascii="Book Antiqua" w:eastAsia="Book Antiqua" w:hAnsi="Book Antiqua" w:cs="Book Antiqua"/>
          <w:i/>
          <w:iCs/>
          <w:color w:val="000000"/>
        </w:rPr>
        <w:t>Ann Surg Oncol</w:t>
      </w:r>
      <w:r w:rsidRPr="00DD4F86">
        <w:rPr>
          <w:rFonts w:ascii="Book Antiqua" w:eastAsia="Book Antiqua" w:hAnsi="Book Antiqua" w:cs="Book Antiqua"/>
          <w:color w:val="000000"/>
        </w:rPr>
        <w:t xml:space="preserve"> 2018; </w:t>
      </w:r>
      <w:r w:rsidRPr="00DD4F86">
        <w:rPr>
          <w:rFonts w:ascii="Book Antiqua" w:eastAsia="Book Antiqua" w:hAnsi="Book Antiqua" w:cs="Book Antiqua"/>
          <w:b/>
          <w:bCs/>
          <w:color w:val="000000"/>
        </w:rPr>
        <w:t>25</w:t>
      </w:r>
      <w:r w:rsidRPr="00DD4F86">
        <w:rPr>
          <w:rFonts w:ascii="Book Antiqua" w:eastAsia="Book Antiqua" w:hAnsi="Book Antiqua" w:cs="Book Antiqua"/>
          <w:color w:val="000000"/>
        </w:rPr>
        <w:t>: 991-999 [PMID: 29327179 DOI: 10.1245/s10434-017-6329-x]</w:t>
      </w:r>
    </w:p>
    <w:p w14:paraId="6D281115"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60 </w:t>
      </w:r>
      <w:r w:rsidRPr="00DD4F86">
        <w:rPr>
          <w:rFonts w:ascii="Book Antiqua" w:eastAsia="Book Antiqua" w:hAnsi="Book Antiqua" w:cs="Book Antiqua"/>
          <w:b/>
          <w:bCs/>
          <w:color w:val="000000"/>
        </w:rPr>
        <w:t>Fedele P</w:t>
      </w:r>
      <w:r w:rsidRPr="00DD4F86">
        <w:rPr>
          <w:rFonts w:ascii="Book Antiqua" w:eastAsia="Book Antiqua" w:hAnsi="Book Antiqua" w:cs="Book Antiqua"/>
          <w:color w:val="000000"/>
        </w:rPr>
        <w:t xml:space="preserve">, Sanna V, Fancellu A, Marino A, Calvani N, Cinieri S. De-escalating cancer treatments during COVID 19 pandemic: Is metronomic chemotherapy a reasonable option? </w:t>
      </w:r>
      <w:r w:rsidRPr="00DD4F86">
        <w:rPr>
          <w:rFonts w:ascii="Book Antiqua" w:eastAsia="Book Antiqua" w:hAnsi="Book Antiqua" w:cs="Book Antiqua"/>
          <w:i/>
          <w:iCs/>
          <w:color w:val="000000"/>
        </w:rPr>
        <w:t>Crit Rev Oncol Hematol</w:t>
      </w:r>
      <w:r w:rsidRPr="00DD4F86">
        <w:rPr>
          <w:rFonts w:ascii="Book Antiqua" w:eastAsia="Book Antiqua" w:hAnsi="Book Antiqua" w:cs="Book Antiqua"/>
          <w:color w:val="000000"/>
        </w:rPr>
        <w:t xml:space="preserve"> 2021; </w:t>
      </w:r>
      <w:r w:rsidRPr="00DD4F86">
        <w:rPr>
          <w:rFonts w:ascii="Book Antiqua" w:eastAsia="Book Antiqua" w:hAnsi="Book Antiqua" w:cs="Book Antiqua"/>
          <w:b/>
          <w:bCs/>
          <w:color w:val="000000"/>
        </w:rPr>
        <w:t>157</w:t>
      </w:r>
      <w:r w:rsidRPr="00DD4F86">
        <w:rPr>
          <w:rFonts w:ascii="Book Antiqua" w:eastAsia="Book Antiqua" w:hAnsi="Book Antiqua" w:cs="Book Antiqua"/>
          <w:color w:val="000000"/>
        </w:rPr>
        <w:t>: 103148 [PMID: 33254036 DOI: 10.1016/j.critrevonc.2020.103148]</w:t>
      </w:r>
    </w:p>
    <w:p w14:paraId="35245574"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61 </w:t>
      </w:r>
      <w:r w:rsidRPr="00DD4F86">
        <w:rPr>
          <w:rFonts w:ascii="Book Antiqua" w:eastAsia="Book Antiqua" w:hAnsi="Book Antiqua" w:cs="Book Antiqua"/>
          <w:b/>
          <w:bCs/>
          <w:color w:val="000000"/>
        </w:rPr>
        <w:t>Yarchoan M</w:t>
      </w:r>
      <w:r w:rsidRPr="00DD4F86">
        <w:rPr>
          <w:rFonts w:ascii="Book Antiqua" w:eastAsia="Book Antiqua" w:hAnsi="Book Antiqua" w:cs="Book Antiqua"/>
          <w:color w:val="000000"/>
        </w:rPr>
        <w:t xml:space="preserve">, Agarwal P, Villanueva A, Rao S, Dawson LA, Llovet JM, Finn RS, Groopman JD, El-Serag HB, Monga SP, Wang XW, Karin M, Schwartz RE, Tanabe KK, Roberts LR, Gunaratne PH, Tsung A, Brown KA, Lawrence TS, Salem R, Singal AG, Kim AK, Rabiee A, Resar L, Hoshida Y, He AR, Ghoshal K, Ryan PB, Jaffee EM, Guha C, Mishra L, Coleman CN, Ahmed MM. Recent Developments and Therapeutic Strategies against Hepatocellular Carcinoma. </w:t>
      </w:r>
      <w:r w:rsidRPr="00DD4F86">
        <w:rPr>
          <w:rFonts w:ascii="Book Antiqua" w:eastAsia="Book Antiqua" w:hAnsi="Book Antiqua" w:cs="Book Antiqua"/>
          <w:i/>
          <w:iCs/>
          <w:color w:val="000000"/>
        </w:rPr>
        <w:t>Cancer Res</w:t>
      </w:r>
      <w:r w:rsidRPr="00DD4F86">
        <w:rPr>
          <w:rFonts w:ascii="Book Antiqua" w:eastAsia="Book Antiqua" w:hAnsi="Book Antiqua" w:cs="Book Antiqua"/>
          <w:color w:val="000000"/>
        </w:rPr>
        <w:t xml:space="preserve"> 2019; </w:t>
      </w:r>
      <w:r w:rsidRPr="00DD4F86">
        <w:rPr>
          <w:rFonts w:ascii="Book Antiqua" w:eastAsia="Book Antiqua" w:hAnsi="Book Antiqua" w:cs="Book Antiqua"/>
          <w:b/>
          <w:bCs/>
          <w:color w:val="000000"/>
        </w:rPr>
        <w:t>79</w:t>
      </w:r>
      <w:r w:rsidRPr="00DD4F86">
        <w:rPr>
          <w:rFonts w:ascii="Book Antiqua" w:eastAsia="Book Antiqua" w:hAnsi="Book Antiqua" w:cs="Book Antiqua"/>
          <w:color w:val="000000"/>
        </w:rPr>
        <w:t>: 4326-4330 [PMID: 31481419 DOI: 10.1158/0008-5472.CAN-19-0803</w:t>
      </w:r>
      <w:r w:rsidR="00B63850" w:rsidRPr="00DD4F86">
        <w:rPr>
          <w:rFonts w:ascii="Book Antiqua" w:eastAsia="Book Antiqua" w:hAnsi="Book Antiqua" w:cs="Book Antiqua"/>
          <w:color w:val="000000"/>
        </w:rPr>
        <w:t>]</w:t>
      </w:r>
    </w:p>
    <w:p w14:paraId="4DEF22AC"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62 </w:t>
      </w:r>
      <w:r w:rsidRPr="00DD4F86">
        <w:rPr>
          <w:rFonts w:ascii="Book Antiqua" w:eastAsia="Book Antiqua" w:hAnsi="Book Antiqua" w:cs="Book Antiqua"/>
          <w:b/>
          <w:bCs/>
          <w:color w:val="000000"/>
        </w:rPr>
        <w:t>Mehta N</w:t>
      </w:r>
      <w:r w:rsidRPr="00DD4F86">
        <w:rPr>
          <w:rFonts w:ascii="Book Antiqua" w:eastAsia="Book Antiqua" w:hAnsi="Book Antiqua" w:cs="Book Antiqua"/>
          <w:color w:val="000000"/>
        </w:rPr>
        <w:t xml:space="preserve">, Parikh N, Kelley RK, Hameed B, Singal AG. Surveillance and Monitoring of Hepatocellular Carcinoma During the COVID-19 Pandemic. </w:t>
      </w:r>
      <w:r w:rsidRPr="00DD4F86">
        <w:rPr>
          <w:rFonts w:ascii="Book Antiqua" w:eastAsia="Book Antiqua" w:hAnsi="Book Antiqua" w:cs="Book Antiqua"/>
          <w:i/>
          <w:iCs/>
          <w:color w:val="000000"/>
        </w:rPr>
        <w:t>Clin Gastroenterol Hepatol</w:t>
      </w:r>
      <w:r w:rsidRPr="00DD4F86">
        <w:rPr>
          <w:rFonts w:ascii="Book Antiqua" w:eastAsia="Book Antiqua" w:hAnsi="Book Antiqua" w:cs="Book Antiqua"/>
          <w:color w:val="000000"/>
        </w:rPr>
        <w:t xml:space="preserve"> 2020 [PMID: 32652308 DOI: 10.1016/j.cgh.2020.06.072</w:t>
      </w:r>
      <w:r w:rsidR="00B63850" w:rsidRPr="00DD4F86">
        <w:rPr>
          <w:rFonts w:ascii="Book Antiqua" w:eastAsia="Book Antiqua" w:hAnsi="Book Antiqua" w:cs="Book Antiqua"/>
          <w:color w:val="000000"/>
        </w:rPr>
        <w:t>]</w:t>
      </w:r>
    </w:p>
    <w:p w14:paraId="6A121106" w14:textId="77777777" w:rsidR="00A77B3E" w:rsidRPr="00DD4F86" w:rsidRDefault="00854590" w:rsidP="007B2DCE">
      <w:pPr>
        <w:spacing w:line="360" w:lineRule="auto"/>
        <w:jc w:val="both"/>
        <w:rPr>
          <w:rFonts w:ascii="Book Antiqua" w:hAnsi="Book Antiqua"/>
          <w:lang w:val="it-IT"/>
        </w:rPr>
      </w:pPr>
      <w:r w:rsidRPr="00DD4F86">
        <w:rPr>
          <w:rFonts w:ascii="Book Antiqua" w:eastAsia="Book Antiqua" w:hAnsi="Book Antiqua" w:cs="Book Antiqua"/>
          <w:color w:val="000000"/>
        </w:rPr>
        <w:t xml:space="preserve">63 </w:t>
      </w:r>
      <w:r w:rsidRPr="00DD4F86">
        <w:rPr>
          <w:rFonts w:ascii="Book Antiqua" w:eastAsia="Book Antiqua" w:hAnsi="Book Antiqua" w:cs="Book Antiqua"/>
          <w:b/>
          <w:bCs/>
          <w:color w:val="000000"/>
        </w:rPr>
        <w:t>Iavarone M</w:t>
      </w:r>
      <w:r w:rsidRPr="00DD4F86">
        <w:rPr>
          <w:rFonts w:ascii="Book Antiqua" w:eastAsia="Book Antiqua" w:hAnsi="Book Antiqua" w:cs="Book Antiqua"/>
          <w:color w:val="000000"/>
        </w:rPr>
        <w:t xml:space="preserve">, Sangiovanni A, Carrafiello G, Rossi G, Lampertico P. Management of hepatocellular carcinoma in the time of COVID-19. </w:t>
      </w:r>
      <w:r w:rsidRPr="00DD4F86">
        <w:rPr>
          <w:rFonts w:ascii="Book Antiqua" w:eastAsia="Book Antiqua" w:hAnsi="Book Antiqua" w:cs="Book Antiqua"/>
          <w:i/>
          <w:iCs/>
          <w:color w:val="000000"/>
          <w:lang w:val="it-IT"/>
        </w:rPr>
        <w:t>Ann Oncol</w:t>
      </w:r>
      <w:r w:rsidRPr="00DD4F86">
        <w:rPr>
          <w:rFonts w:ascii="Book Antiqua" w:eastAsia="Book Antiqua" w:hAnsi="Book Antiqua" w:cs="Book Antiqua"/>
          <w:color w:val="000000"/>
          <w:lang w:val="it-IT"/>
        </w:rPr>
        <w:t xml:space="preserve"> 2020; </w:t>
      </w:r>
      <w:r w:rsidRPr="00DD4F86">
        <w:rPr>
          <w:rFonts w:ascii="Book Antiqua" w:eastAsia="Book Antiqua" w:hAnsi="Book Antiqua" w:cs="Book Antiqua"/>
          <w:b/>
          <w:bCs/>
          <w:color w:val="000000"/>
          <w:lang w:val="it-IT"/>
        </w:rPr>
        <w:t>31</w:t>
      </w:r>
      <w:r w:rsidRPr="00DD4F86">
        <w:rPr>
          <w:rFonts w:ascii="Book Antiqua" w:eastAsia="Book Antiqua" w:hAnsi="Book Antiqua" w:cs="Book Antiqua"/>
          <w:color w:val="000000"/>
          <w:lang w:val="it-IT"/>
        </w:rPr>
        <w:t>: 1084-1085 [PMID: 32330540 DOI: 10.1016/j.annonc.2020.04.007]</w:t>
      </w:r>
    </w:p>
    <w:p w14:paraId="52240CA3"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lang w:val="it-IT"/>
        </w:rPr>
        <w:t xml:space="preserve">64 </w:t>
      </w:r>
      <w:r w:rsidRPr="00DD4F86">
        <w:rPr>
          <w:rFonts w:ascii="Book Antiqua" w:eastAsia="Book Antiqua" w:hAnsi="Book Antiqua" w:cs="Book Antiqua"/>
          <w:b/>
          <w:bCs/>
          <w:color w:val="000000"/>
          <w:lang w:val="it-IT"/>
        </w:rPr>
        <w:t>Siniscalchi A</w:t>
      </w:r>
      <w:r w:rsidRPr="00DD4F86">
        <w:rPr>
          <w:rFonts w:ascii="Book Antiqua" w:eastAsia="Book Antiqua" w:hAnsi="Book Antiqua" w:cs="Book Antiqua"/>
          <w:color w:val="000000"/>
          <w:lang w:val="it-IT"/>
        </w:rPr>
        <w:t xml:space="preserve">, Vitale G, Morelli MC, Ravaioli M, Laici C, Bianchini A, Del Gaudio M, Conti F, Vizioli L, Cescon M. Liver transplantation in Italy in the era of COVID 19: reorganizing critical care of recipients. </w:t>
      </w:r>
      <w:r w:rsidRPr="00DD4F86">
        <w:rPr>
          <w:rFonts w:ascii="Book Antiqua" w:eastAsia="Book Antiqua" w:hAnsi="Book Antiqua" w:cs="Book Antiqua"/>
          <w:i/>
          <w:iCs/>
          <w:color w:val="000000"/>
        </w:rPr>
        <w:t>Intern Emerg Med</w:t>
      </w:r>
      <w:r w:rsidRPr="00DD4F86">
        <w:rPr>
          <w:rFonts w:ascii="Book Antiqua" w:eastAsia="Book Antiqua" w:hAnsi="Book Antiqua" w:cs="Book Antiqua"/>
          <w:color w:val="000000"/>
        </w:rPr>
        <w:t xml:space="preserve"> 2020; </w:t>
      </w:r>
      <w:r w:rsidRPr="00DD4F86">
        <w:rPr>
          <w:rFonts w:ascii="Book Antiqua" w:eastAsia="Book Antiqua" w:hAnsi="Book Antiqua" w:cs="Book Antiqua"/>
          <w:b/>
          <w:bCs/>
          <w:color w:val="000000"/>
        </w:rPr>
        <w:t>15</w:t>
      </w:r>
      <w:r w:rsidRPr="00DD4F86">
        <w:rPr>
          <w:rFonts w:ascii="Book Antiqua" w:eastAsia="Book Antiqua" w:hAnsi="Book Antiqua" w:cs="Book Antiqua"/>
          <w:color w:val="000000"/>
        </w:rPr>
        <w:t>: 1507-1515 [PMID: 32979193 DOI: 10.1007/s11739-020-02511-z]</w:t>
      </w:r>
    </w:p>
    <w:p w14:paraId="4C05B3EA"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 xml:space="preserve">65 </w:t>
      </w:r>
      <w:r w:rsidRPr="00DD4F86">
        <w:rPr>
          <w:rFonts w:ascii="Book Antiqua" w:eastAsia="Book Antiqua" w:hAnsi="Book Antiqua" w:cs="Book Antiqua"/>
          <w:b/>
          <w:bCs/>
          <w:color w:val="000000"/>
        </w:rPr>
        <w:t>Soin AS</w:t>
      </w:r>
      <w:r w:rsidRPr="00DD4F86">
        <w:rPr>
          <w:rFonts w:ascii="Book Antiqua" w:eastAsia="Book Antiqua" w:hAnsi="Book Antiqua" w:cs="Book Antiqua"/>
          <w:color w:val="000000"/>
        </w:rPr>
        <w:t xml:space="preserve">, Choudhary NS, Yadav SK, Saigal S, Saraf N, Rastogi A, Bhangui P, Srinivasan T, Mohan N, Saha SK, Gupta A, Chaudhary RJ, Yadav K, Dhampalwar S, Govil D, Gupta N, Vohra V. Restructuring Living Donor Liver Transplantation at a High Volume Center During the COVID-19 Pandemic. </w:t>
      </w:r>
      <w:r w:rsidRPr="00DD4F86">
        <w:rPr>
          <w:rFonts w:ascii="Book Antiqua" w:eastAsia="Book Antiqua" w:hAnsi="Book Antiqua" w:cs="Book Antiqua"/>
          <w:i/>
          <w:iCs/>
          <w:color w:val="000000"/>
        </w:rPr>
        <w:t>J Clin Exp Hepatol</w:t>
      </w:r>
      <w:r w:rsidRPr="00DD4F86">
        <w:rPr>
          <w:rFonts w:ascii="Book Antiqua" w:eastAsia="Book Antiqua" w:hAnsi="Book Antiqua" w:cs="Book Antiqua"/>
          <w:color w:val="000000"/>
        </w:rPr>
        <w:t xml:space="preserve"> 2020 [PMID: 33052181 DOI: 10.1016/j.jceh.2020.09.009]</w:t>
      </w:r>
    </w:p>
    <w:p w14:paraId="11D3E4AA" w14:textId="77777777" w:rsidR="00A77B3E" w:rsidRPr="00DD4F86" w:rsidRDefault="00A77B3E" w:rsidP="007B2DCE">
      <w:pPr>
        <w:spacing w:line="360" w:lineRule="auto"/>
        <w:jc w:val="both"/>
        <w:rPr>
          <w:rFonts w:ascii="Book Antiqua" w:hAnsi="Book Antiqua"/>
        </w:rPr>
        <w:sectPr w:rsidR="00A77B3E" w:rsidRPr="00DD4F86">
          <w:pgSz w:w="12240" w:h="15840"/>
          <w:pgMar w:top="1440" w:right="1440" w:bottom="1440" w:left="1440" w:header="720" w:footer="720" w:gutter="0"/>
          <w:cols w:space="720"/>
          <w:docGrid w:linePitch="360"/>
        </w:sectPr>
      </w:pPr>
    </w:p>
    <w:bookmarkEnd w:id="20"/>
    <w:bookmarkEnd w:id="21"/>
    <w:p w14:paraId="08F7FA45"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Footnotes</w:t>
      </w:r>
    </w:p>
    <w:p w14:paraId="2C48D87F"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Conflict-of-interest statement: </w:t>
      </w:r>
      <w:bookmarkStart w:id="22" w:name="OLE_LINK327"/>
      <w:bookmarkStart w:id="23" w:name="OLE_LINK328"/>
      <w:r w:rsidRPr="00DD4F86">
        <w:rPr>
          <w:rFonts w:ascii="Book Antiqua" w:eastAsia="Book Antiqua" w:hAnsi="Book Antiqua" w:cs="Book Antiqua"/>
          <w:color w:val="000000"/>
        </w:rPr>
        <w:t>The authors do not have any conflicts of interest relevant to this article.</w:t>
      </w:r>
    </w:p>
    <w:bookmarkEnd w:id="22"/>
    <w:bookmarkEnd w:id="23"/>
    <w:p w14:paraId="01A65928" w14:textId="77777777" w:rsidR="00A77B3E" w:rsidRPr="00DD4F86" w:rsidRDefault="00A77B3E" w:rsidP="007B2DCE">
      <w:pPr>
        <w:spacing w:line="360" w:lineRule="auto"/>
        <w:jc w:val="both"/>
        <w:rPr>
          <w:rFonts w:ascii="Book Antiqua" w:hAnsi="Book Antiqua"/>
        </w:rPr>
      </w:pPr>
    </w:p>
    <w:p w14:paraId="65B6FEEA"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bCs/>
          <w:color w:val="000000"/>
        </w:rPr>
        <w:t xml:space="preserve">Open-Access: </w:t>
      </w:r>
      <w:bookmarkStart w:id="24" w:name="OLE_LINK331"/>
      <w:bookmarkStart w:id="25" w:name="OLE_LINK332"/>
      <w:r w:rsidRPr="00DD4F8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p w14:paraId="385E375E" w14:textId="77777777" w:rsidR="00A77B3E" w:rsidRPr="00DD4F86" w:rsidRDefault="00A77B3E" w:rsidP="007B2DCE">
      <w:pPr>
        <w:spacing w:line="360" w:lineRule="auto"/>
        <w:jc w:val="both"/>
        <w:rPr>
          <w:rFonts w:ascii="Book Antiqua" w:hAnsi="Book Antiqua"/>
        </w:rPr>
      </w:pPr>
    </w:p>
    <w:p w14:paraId="117EE6B8"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 xml:space="preserve">Manuscript source: </w:t>
      </w:r>
      <w:r w:rsidRPr="00DD4F86">
        <w:rPr>
          <w:rFonts w:ascii="Book Antiqua" w:eastAsia="Book Antiqua" w:hAnsi="Book Antiqua" w:cs="Book Antiqua"/>
          <w:color w:val="000000"/>
        </w:rPr>
        <w:t xml:space="preserve">Invited </w:t>
      </w:r>
      <w:r w:rsidR="004A5E9B" w:rsidRPr="00DD4F86">
        <w:rPr>
          <w:rFonts w:ascii="Book Antiqua" w:eastAsia="Book Antiqua" w:hAnsi="Book Antiqua" w:cs="Book Antiqua"/>
          <w:color w:val="000000"/>
        </w:rPr>
        <w:t>m</w:t>
      </w:r>
      <w:r w:rsidRPr="00DD4F86">
        <w:rPr>
          <w:rFonts w:ascii="Book Antiqua" w:eastAsia="Book Antiqua" w:hAnsi="Book Antiqua" w:cs="Book Antiqua"/>
          <w:color w:val="000000"/>
        </w:rPr>
        <w:t>anuscript</w:t>
      </w:r>
    </w:p>
    <w:p w14:paraId="4C65E4F4" w14:textId="77777777" w:rsidR="00A77B3E" w:rsidRPr="00DD4F86" w:rsidRDefault="00A77B3E" w:rsidP="007B2DCE">
      <w:pPr>
        <w:spacing w:line="360" w:lineRule="auto"/>
        <w:jc w:val="both"/>
        <w:rPr>
          <w:rFonts w:ascii="Book Antiqua" w:hAnsi="Book Antiqua"/>
        </w:rPr>
      </w:pPr>
    </w:p>
    <w:p w14:paraId="7C0D42BF"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 xml:space="preserve">Peer-review started: </w:t>
      </w:r>
      <w:r w:rsidRPr="00DD4F86">
        <w:rPr>
          <w:rFonts w:ascii="Book Antiqua" w:eastAsia="Book Antiqua" w:hAnsi="Book Antiqua" w:cs="Book Antiqua"/>
          <w:color w:val="000000"/>
        </w:rPr>
        <w:t>January 24, 2021</w:t>
      </w:r>
    </w:p>
    <w:p w14:paraId="23C69EFC"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 xml:space="preserve">First decision: </w:t>
      </w:r>
      <w:r w:rsidRPr="00DD4F86">
        <w:rPr>
          <w:rFonts w:ascii="Book Antiqua" w:eastAsia="Book Antiqua" w:hAnsi="Book Antiqua" w:cs="Book Antiqua"/>
          <w:color w:val="000000"/>
        </w:rPr>
        <w:t>February 22, 2021</w:t>
      </w:r>
    </w:p>
    <w:p w14:paraId="15CDFE4B" w14:textId="4713A3CE"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 xml:space="preserve">Article in press: </w:t>
      </w:r>
      <w:r w:rsidR="00BE4840" w:rsidRPr="00DD4F86">
        <w:rPr>
          <w:rFonts w:ascii="Book Antiqua" w:eastAsia="Book Antiqua" w:hAnsi="Book Antiqua" w:cs="Book Antiqua"/>
          <w:color w:val="000000"/>
        </w:rPr>
        <w:t>April 21, 2021</w:t>
      </w:r>
    </w:p>
    <w:p w14:paraId="1AA1476F" w14:textId="77777777" w:rsidR="00A77B3E" w:rsidRPr="00DD4F86" w:rsidRDefault="00A77B3E" w:rsidP="007B2DCE">
      <w:pPr>
        <w:spacing w:line="360" w:lineRule="auto"/>
        <w:jc w:val="both"/>
        <w:rPr>
          <w:rFonts w:ascii="Book Antiqua" w:hAnsi="Book Antiqua"/>
        </w:rPr>
      </w:pPr>
    </w:p>
    <w:p w14:paraId="383E2C0A"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 xml:space="preserve">Specialty type: </w:t>
      </w:r>
      <w:r w:rsidRPr="00DD4F86">
        <w:rPr>
          <w:rFonts w:ascii="Book Antiqua" w:eastAsia="Book Antiqua" w:hAnsi="Book Antiqua" w:cs="Book Antiqua"/>
          <w:color w:val="000000"/>
        </w:rPr>
        <w:t>Surgery</w:t>
      </w:r>
    </w:p>
    <w:p w14:paraId="442C56BF"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 xml:space="preserve">Country/Territory of origin: </w:t>
      </w:r>
      <w:r w:rsidRPr="00DD4F86">
        <w:rPr>
          <w:rFonts w:ascii="Book Antiqua" w:eastAsia="Book Antiqua" w:hAnsi="Book Antiqua" w:cs="Book Antiqua"/>
          <w:color w:val="000000"/>
        </w:rPr>
        <w:t>Italy</w:t>
      </w:r>
    </w:p>
    <w:p w14:paraId="7408B26D"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b/>
          <w:color w:val="000000"/>
        </w:rPr>
        <w:t>Peer-review report’s scientific quality classification</w:t>
      </w:r>
    </w:p>
    <w:p w14:paraId="0CB20606"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Grade A (Excellent): A</w:t>
      </w:r>
    </w:p>
    <w:p w14:paraId="249DC290"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Grade B (Very good): B</w:t>
      </w:r>
    </w:p>
    <w:p w14:paraId="533DD27F"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Grade C (Good): 0</w:t>
      </w:r>
    </w:p>
    <w:p w14:paraId="05C13738"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Grade D (Fair): 0</w:t>
      </w:r>
    </w:p>
    <w:p w14:paraId="60701417" w14:textId="77777777" w:rsidR="00A77B3E" w:rsidRPr="00DD4F86" w:rsidRDefault="00854590" w:rsidP="007B2DCE">
      <w:pPr>
        <w:spacing w:line="360" w:lineRule="auto"/>
        <w:jc w:val="both"/>
        <w:rPr>
          <w:rFonts w:ascii="Book Antiqua" w:hAnsi="Book Antiqua"/>
        </w:rPr>
      </w:pPr>
      <w:r w:rsidRPr="00DD4F86">
        <w:rPr>
          <w:rFonts w:ascii="Book Antiqua" w:eastAsia="Book Antiqua" w:hAnsi="Book Antiqua" w:cs="Book Antiqua"/>
          <w:color w:val="000000"/>
        </w:rPr>
        <w:t>Grade E (Poor): E</w:t>
      </w:r>
    </w:p>
    <w:p w14:paraId="46BFB1C3" w14:textId="77777777" w:rsidR="00A77B3E" w:rsidRPr="00DD4F86" w:rsidRDefault="00A77B3E" w:rsidP="007B2DCE">
      <w:pPr>
        <w:spacing w:line="360" w:lineRule="auto"/>
        <w:jc w:val="both"/>
        <w:rPr>
          <w:rFonts w:ascii="Book Antiqua" w:hAnsi="Book Antiqua"/>
        </w:rPr>
      </w:pPr>
    </w:p>
    <w:p w14:paraId="431365E6" w14:textId="23A97DAF" w:rsidR="00A77B3E" w:rsidRPr="00DD4F86" w:rsidRDefault="00854590" w:rsidP="007B2DCE">
      <w:pPr>
        <w:spacing w:line="360" w:lineRule="auto"/>
        <w:jc w:val="both"/>
        <w:rPr>
          <w:rFonts w:ascii="Book Antiqua" w:hAnsi="Book Antiqua" w:cs="Book Antiqua"/>
          <w:color w:val="000000"/>
          <w:lang w:eastAsia="zh-CN"/>
        </w:rPr>
      </w:pPr>
      <w:r w:rsidRPr="00DD4F86">
        <w:rPr>
          <w:rFonts w:ascii="Book Antiqua" w:eastAsia="Book Antiqua" w:hAnsi="Book Antiqua" w:cs="Book Antiqua"/>
          <w:b/>
          <w:color w:val="000000"/>
        </w:rPr>
        <w:t xml:space="preserve">P-Reviewer: </w:t>
      </w:r>
      <w:r w:rsidRPr="00DD4F86">
        <w:rPr>
          <w:rFonts w:ascii="Book Antiqua" w:eastAsia="Book Antiqua" w:hAnsi="Book Antiqua" w:cs="Book Antiqua"/>
          <w:color w:val="000000"/>
        </w:rPr>
        <w:t>Boteon YL, Jin C, Rodrigues P</w:t>
      </w:r>
      <w:r w:rsidRPr="00DD4F86">
        <w:rPr>
          <w:rFonts w:ascii="Book Antiqua" w:eastAsia="Book Antiqua" w:hAnsi="Book Antiqua" w:cs="Book Antiqua"/>
          <w:b/>
          <w:color w:val="000000"/>
        </w:rPr>
        <w:t xml:space="preserve"> S-Editor: </w:t>
      </w:r>
      <w:r w:rsidRPr="00DD4F86">
        <w:rPr>
          <w:rFonts w:ascii="Book Antiqua" w:eastAsia="Book Antiqua" w:hAnsi="Book Antiqua" w:cs="Book Antiqua"/>
          <w:color w:val="000000"/>
        </w:rPr>
        <w:t>Ma YJ</w:t>
      </w:r>
      <w:r w:rsidRPr="00DD4F86">
        <w:rPr>
          <w:rFonts w:ascii="Book Antiqua" w:eastAsia="Book Antiqua" w:hAnsi="Book Antiqua" w:cs="Book Antiqua"/>
          <w:b/>
          <w:color w:val="000000"/>
        </w:rPr>
        <w:t xml:space="preserve"> L-Editor:</w:t>
      </w:r>
      <w:r w:rsidR="00BE4840" w:rsidRPr="00DD4F86">
        <w:rPr>
          <w:rFonts w:ascii="Book Antiqua" w:hAnsi="Book Antiqua" w:cs="Book Antiqua" w:hint="eastAsia"/>
          <w:b/>
          <w:color w:val="000000"/>
          <w:lang w:eastAsia="zh-CN"/>
        </w:rPr>
        <w:t xml:space="preserve"> </w:t>
      </w:r>
      <w:r w:rsidR="00BE4840" w:rsidRPr="00DD4F86">
        <w:rPr>
          <w:rFonts w:ascii="Book Antiqua" w:hAnsi="Book Antiqua" w:cs="Book Antiqua" w:hint="eastAsia"/>
          <w:color w:val="000000"/>
          <w:lang w:eastAsia="zh-CN"/>
        </w:rPr>
        <w:t>A</w:t>
      </w:r>
      <w:r w:rsidRPr="00DD4F86">
        <w:rPr>
          <w:rFonts w:ascii="Book Antiqua" w:eastAsia="Book Antiqua" w:hAnsi="Book Antiqua" w:cs="Book Antiqua"/>
          <w:color w:val="000000"/>
        </w:rPr>
        <w:t xml:space="preserve"> </w:t>
      </w:r>
      <w:r w:rsidRPr="00DD4F86">
        <w:rPr>
          <w:rFonts w:ascii="Book Antiqua" w:eastAsia="Book Antiqua" w:hAnsi="Book Antiqua" w:cs="Book Antiqua"/>
          <w:b/>
          <w:color w:val="000000"/>
        </w:rPr>
        <w:t xml:space="preserve">P-Editor: </w:t>
      </w:r>
      <w:r w:rsidR="00BE4840" w:rsidRPr="00DD4F86">
        <w:rPr>
          <w:rFonts w:ascii="Book Antiqua" w:eastAsia="Book Antiqua" w:hAnsi="Book Antiqua" w:cs="Book Antiqua"/>
          <w:color w:val="000000"/>
        </w:rPr>
        <w:t>Xing YX</w:t>
      </w:r>
    </w:p>
    <w:p w14:paraId="5A38FD26" w14:textId="77777777" w:rsidR="00B63850" w:rsidRPr="00DD4F86" w:rsidRDefault="00B63850" w:rsidP="007B2DCE">
      <w:pPr>
        <w:spacing w:line="360" w:lineRule="auto"/>
        <w:jc w:val="both"/>
        <w:rPr>
          <w:rFonts w:ascii="Book Antiqua" w:hAnsi="Book Antiqua" w:cs="Book Antiqua"/>
          <w:b/>
          <w:color w:val="000000"/>
          <w:lang w:eastAsia="zh-CN"/>
        </w:rPr>
      </w:pPr>
      <w:r w:rsidRPr="00DD4F86">
        <w:rPr>
          <w:rFonts w:ascii="Book Antiqua" w:hAnsi="Book Antiqua" w:cs="Book Antiqua"/>
          <w:b/>
          <w:color w:val="000000"/>
          <w:lang w:eastAsia="zh-CN"/>
        </w:rPr>
        <w:br w:type="page"/>
        <w:t xml:space="preserve">Table 1 Resume of scientific societies and institutions releasing recommendations addressing the surgical treatment of hepatocellular carcinoma during the </w:t>
      </w:r>
      <w:r w:rsidR="007E2252" w:rsidRPr="00DD4F86">
        <w:rPr>
          <w:rFonts w:ascii="Book Antiqua" w:hAnsi="Book Antiqua" w:cs="Book Antiqua"/>
          <w:b/>
          <w:color w:val="000000"/>
          <w:lang w:eastAsia="zh-CN"/>
        </w:rPr>
        <w:t xml:space="preserve">coronavirus disease 2019 </w:t>
      </w:r>
      <w:r w:rsidRPr="00DD4F86">
        <w:rPr>
          <w:rFonts w:ascii="Book Antiqua" w:hAnsi="Book Antiqua" w:cs="Book Antiqua"/>
          <w:b/>
          <w:color w:val="000000"/>
          <w:lang w:eastAsia="zh-CN"/>
        </w:rPr>
        <w:t>pandemic</w:t>
      </w:r>
    </w:p>
    <w:tbl>
      <w:tblPr>
        <w:tblStyle w:val="Tabellagriglia1chiara1"/>
        <w:tblW w:w="100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20" w:firstRow="1" w:lastRow="0" w:firstColumn="0" w:lastColumn="0" w:noHBand="1" w:noVBand="1"/>
      </w:tblPr>
      <w:tblGrid>
        <w:gridCol w:w="2569"/>
        <w:gridCol w:w="1758"/>
        <w:gridCol w:w="5704"/>
      </w:tblGrid>
      <w:tr w:rsidR="00B63850" w:rsidRPr="00DD4F86" w14:paraId="5FFB0253" w14:textId="77777777" w:rsidTr="00B63850">
        <w:trPr>
          <w:cnfStyle w:val="100000000000" w:firstRow="1" w:lastRow="0" w:firstColumn="0" w:lastColumn="0" w:oddVBand="0" w:evenVBand="0" w:oddHBand="0" w:evenHBand="0" w:firstRowFirstColumn="0" w:firstRowLastColumn="0" w:lastRowFirstColumn="0" w:lastRowLastColumn="0"/>
        </w:trPr>
        <w:tc>
          <w:tcPr>
            <w:tcW w:w="2569" w:type="dxa"/>
            <w:tcBorders>
              <w:top w:val="single" w:sz="4" w:space="0" w:color="auto"/>
              <w:bottom w:val="single" w:sz="4" w:space="0" w:color="auto"/>
            </w:tcBorders>
          </w:tcPr>
          <w:p w14:paraId="5754776A" w14:textId="77777777" w:rsidR="00B63850" w:rsidRPr="00DD4F86" w:rsidRDefault="00B63850" w:rsidP="007B2DCE">
            <w:pPr>
              <w:spacing w:line="360" w:lineRule="auto"/>
              <w:rPr>
                <w:rFonts w:ascii="Book Antiqua" w:hAnsi="Book Antiqua" w:cs="Arial"/>
              </w:rPr>
            </w:pPr>
            <w:r w:rsidRPr="00DD4F86">
              <w:rPr>
                <w:rFonts w:ascii="Book Antiqua" w:hAnsi="Book Antiqua" w:cs="Arial"/>
              </w:rPr>
              <w:t>Society/Institution</w:t>
            </w:r>
          </w:p>
        </w:tc>
        <w:tc>
          <w:tcPr>
            <w:tcW w:w="1758" w:type="dxa"/>
            <w:tcBorders>
              <w:top w:val="single" w:sz="4" w:space="0" w:color="auto"/>
              <w:bottom w:val="single" w:sz="4" w:space="0" w:color="auto"/>
            </w:tcBorders>
          </w:tcPr>
          <w:p w14:paraId="5E760AD4" w14:textId="77777777" w:rsidR="00B63850" w:rsidRPr="00DD4F86" w:rsidRDefault="00B63850" w:rsidP="007B2DCE">
            <w:pPr>
              <w:spacing w:line="360" w:lineRule="auto"/>
              <w:rPr>
                <w:rFonts w:ascii="Book Antiqua" w:hAnsi="Book Antiqua" w:cs="Arial"/>
              </w:rPr>
            </w:pPr>
            <w:r w:rsidRPr="00DD4F86">
              <w:rPr>
                <w:rFonts w:ascii="Book Antiqua" w:hAnsi="Book Antiqua" w:cs="Arial"/>
              </w:rPr>
              <w:t>Date of release</w:t>
            </w:r>
          </w:p>
        </w:tc>
        <w:tc>
          <w:tcPr>
            <w:tcW w:w="5704" w:type="dxa"/>
            <w:tcBorders>
              <w:top w:val="single" w:sz="4" w:space="0" w:color="auto"/>
              <w:bottom w:val="single" w:sz="4" w:space="0" w:color="auto"/>
            </w:tcBorders>
          </w:tcPr>
          <w:p w14:paraId="718A4160" w14:textId="77777777" w:rsidR="00B63850" w:rsidRPr="00DD4F86" w:rsidRDefault="00B63850" w:rsidP="00FE553B">
            <w:pPr>
              <w:spacing w:line="360" w:lineRule="auto"/>
              <w:jc w:val="center"/>
              <w:rPr>
                <w:rFonts w:ascii="Book Antiqua" w:hAnsi="Book Antiqua" w:cs="Arial"/>
              </w:rPr>
            </w:pPr>
            <w:r w:rsidRPr="00DD4F86">
              <w:rPr>
                <w:rFonts w:ascii="Book Antiqua" w:hAnsi="Book Antiqua" w:cs="Arial"/>
              </w:rPr>
              <w:t>Items addressed</w:t>
            </w:r>
          </w:p>
        </w:tc>
      </w:tr>
      <w:tr w:rsidR="00B63850" w:rsidRPr="00DD4F86" w14:paraId="2FECF84D" w14:textId="77777777" w:rsidTr="00B63850">
        <w:tc>
          <w:tcPr>
            <w:tcW w:w="2569" w:type="dxa"/>
            <w:tcBorders>
              <w:top w:val="single" w:sz="4" w:space="0" w:color="auto"/>
            </w:tcBorders>
            <w:vAlign w:val="center"/>
          </w:tcPr>
          <w:p w14:paraId="3B950D22"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AASLD (American Association for the Study of Liver Diseases)</w:t>
            </w:r>
            <w:r w:rsidRPr="00DD4F86">
              <w:rPr>
                <w:rFonts w:ascii="Book Antiqua" w:hAnsi="Book Antiqua" w:cs="Arial"/>
                <w:vertAlign w:val="superscript"/>
                <w:lang w:val="en-US"/>
              </w:rPr>
              <w:t>[20]</w:t>
            </w:r>
          </w:p>
        </w:tc>
        <w:tc>
          <w:tcPr>
            <w:tcW w:w="1758" w:type="dxa"/>
            <w:tcBorders>
              <w:top w:val="single" w:sz="4" w:space="0" w:color="auto"/>
            </w:tcBorders>
            <w:vAlign w:val="center"/>
          </w:tcPr>
          <w:p w14:paraId="6025A92A"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November 2020</w:t>
            </w:r>
          </w:p>
        </w:tc>
        <w:tc>
          <w:tcPr>
            <w:tcW w:w="5704" w:type="dxa"/>
            <w:tcBorders>
              <w:top w:val="single" w:sz="4" w:space="0" w:color="auto"/>
            </w:tcBorders>
            <w:vAlign w:val="center"/>
          </w:tcPr>
          <w:p w14:paraId="1FD7ABF7"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 xml:space="preserve">Clinical best practice advice for hepatology and liver transplant providers during the </w:t>
            </w:r>
            <w:r w:rsidRPr="00DD4F86">
              <w:rPr>
                <w:rFonts w:ascii="Book Antiqua" w:hAnsi="Book Antiqua" w:cs="Arial"/>
                <w:caps/>
                <w:lang w:val="en-US"/>
              </w:rPr>
              <w:t>Covid</w:t>
            </w:r>
            <w:r w:rsidRPr="00DD4F86">
              <w:rPr>
                <w:rFonts w:ascii="Book Antiqua" w:hAnsi="Book Antiqua" w:cs="Arial"/>
                <w:lang w:val="en-US"/>
              </w:rPr>
              <w:t xml:space="preserve">-19 </w:t>
            </w:r>
          </w:p>
        </w:tc>
      </w:tr>
      <w:tr w:rsidR="00B63850" w:rsidRPr="00DD4F86" w14:paraId="0F6989B4" w14:textId="77777777" w:rsidTr="00FE553B">
        <w:tc>
          <w:tcPr>
            <w:tcW w:w="2569" w:type="dxa"/>
          </w:tcPr>
          <w:p w14:paraId="30FE6615"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APASL</w:t>
            </w:r>
          </w:p>
          <w:p w14:paraId="2A9F11BE"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(Asian Pacific Association for the Study of the Liver)</w:t>
            </w:r>
            <w:r w:rsidRPr="00DD4F86">
              <w:rPr>
                <w:rFonts w:ascii="Book Antiqua" w:hAnsi="Book Antiqua" w:cs="Arial"/>
                <w:vertAlign w:val="superscript"/>
                <w:lang w:val="en-US"/>
              </w:rPr>
              <w:t>[46]</w:t>
            </w:r>
          </w:p>
        </w:tc>
        <w:tc>
          <w:tcPr>
            <w:tcW w:w="1758" w:type="dxa"/>
            <w:vAlign w:val="center"/>
          </w:tcPr>
          <w:p w14:paraId="33785EE5" w14:textId="77777777" w:rsidR="00B63850" w:rsidRPr="00DD4F86" w:rsidRDefault="00B63850" w:rsidP="00747818">
            <w:pPr>
              <w:spacing w:line="360" w:lineRule="auto"/>
              <w:rPr>
                <w:rFonts w:ascii="Book Antiqua" w:hAnsi="Book Antiqua" w:cs="Arial"/>
                <w:lang w:val="en-US"/>
              </w:rPr>
            </w:pPr>
            <w:r w:rsidRPr="00DD4F86">
              <w:rPr>
                <w:rFonts w:ascii="Book Antiqua" w:hAnsi="Book Antiqua" w:cs="Arial"/>
                <w:lang w:val="en-US"/>
              </w:rPr>
              <w:t>May 2020</w:t>
            </w:r>
          </w:p>
        </w:tc>
        <w:tc>
          <w:tcPr>
            <w:tcW w:w="5704" w:type="dxa"/>
          </w:tcPr>
          <w:p w14:paraId="2BDD4BDD"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Clinical practice guidance for hepatology and liver transplant</w:t>
            </w:r>
          </w:p>
          <w:p w14:paraId="63B41A80"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providers during the COVID</w:t>
            </w:r>
            <w:r w:rsidRPr="00DD4F86">
              <w:rPr>
                <w:rFonts w:ascii="Times New Roman" w:hAnsi="Times New Roman" w:cs="Times New Roman"/>
                <w:lang w:val="en-US"/>
              </w:rPr>
              <w:t>‑</w:t>
            </w:r>
            <w:r w:rsidRPr="00DD4F86">
              <w:rPr>
                <w:rFonts w:ascii="Book Antiqua" w:hAnsi="Book Antiqua" w:cs="Arial"/>
                <w:lang w:val="en-US"/>
              </w:rPr>
              <w:t>19 pandemic</w:t>
            </w:r>
          </w:p>
        </w:tc>
      </w:tr>
      <w:tr w:rsidR="00B63850" w:rsidRPr="00DD4F86" w14:paraId="4FDFAF5E" w14:textId="77777777" w:rsidTr="00FE553B">
        <w:tc>
          <w:tcPr>
            <w:tcW w:w="2569" w:type="dxa"/>
          </w:tcPr>
          <w:p w14:paraId="5ED472C4"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APASL</w:t>
            </w:r>
          </w:p>
          <w:p w14:paraId="1743A1C5"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(Asian Pacific Association for the Study of the Liver)</w:t>
            </w:r>
            <w:r w:rsidRPr="00DD4F86">
              <w:rPr>
                <w:rFonts w:ascii="Book Antiqua" w:hAnsi="Book Antiqua" w:cs="Arial"/>
                <w:vertAlign w:val="superscript"/>
                <w:lang w:val="en-US"/>
              </w:rPr>
              <w:t>[10]</w:t>
            </w:r>
          </w:p>
        </w:tc>
        <w:tc>
          <w:tcPr>
            <w:tcW w:w="1758" w:type="dxa"/>
            <w:vAlign w:val="center"/>
          </w:tcPr>
          <w:p w14:paraId="18A1D0DF" w14:textId="77777777" w:rsidR="00B63850" w:rsidRPr="00DD4F86" w:rsidRDefault="00B63850" w:rsidP="00747818">
            <w:pPr>
              <w:spacing w:line="360" w:lineRule="auto"/>
              <w:rPr>
                <w:rFonts w:ascii="Book Antiqua" w:hAnsi="Book Antiqua" w:cs="Arial"/>
                <w:lang w:val="en-US"/>
              </w:rPr>
            </w:pPr>
            <w:r w:rsidRPr="00DD4F86">
              <w:rPr>
                <w:rFonts w:ascii="Book Antiqua" w:hAnsi="Book Antiqua" w:cs="Arial"/>
                <w:lang w:val="en-US"/>
              </w:rPr>
              <w:t>November 2020</w:t>
            </w:r>
          </w:p>
        </w:tc>
        <w:tc>
          <w:tcPr>
            <w:tcW w:w="5704" w:type="dxa"/>
          </w:tcPr>
          <w:p w14:paraId="12D6A75F"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Practical recommendations for the management of hepatocellular carcinoma in the era of COVID</w:t>
            </w:r>
            <w:r w:rsidRPr="00DD4F86">
              <w:rPr>
                <w:rFonts w:ascii="Book Antiqua" w:hAnsi="Book Antiqua" w:cs="Arial"/>
                <w:lang w:val="en-US"/>
              </w:rPr>
              <w:noBreakHyphen/>
              <w:t>19</w:t>
            </w:r>
          </w:p>
        </w:tc>
      </w:tr>
      <w:tr w:rsidR="00B63850" w:rsidRPr="00DD4F86" w14:paraId="06CD53C8" w14:textId="77777777" w:rsidTr="00FE553B">
        <w:tc>
          <w:tcPr>
            <w:tcW w:w="2569" w:type="dxa"/>
          </w:tcPr>
          <w:p w14:paraId="53578A68" w14:textId="77777777" w:rsidR="00B63850" w:rsidRPr="00DD4F86" w:rsidRDefault="00B63850" w:rsidP="007B2DCE">
            <w:pPr>
              <w:spacing w:line="360" w:lineRule="auto"/>
              <w:rPr>
                <w:rFonts w:ascii="Book Antiqua" w:hAnsi="Book Antiqua" w:cs="Arial"/>
              </w:rPr>
            </w:pPr>
            <w:r w:rsidRPr="00DD4F86">
              <w:rPr>
                <w:rFonts w:ascii="Book Antiqua" w:hAnsi="Book Antiqua" w:cs="Arial"/>
              </w:rPr>
              <w:t xml:space="preserve">E-AHPBA </w:t>
            </w:r>
          </w:p>
          <w:p w14:paraId="606588C7"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rPr>
              <w:t>(European-African HepatoPancreato-Biliary Association)</w:t>
            </w:r>
            <w:r w:rsidRPr="00DD4F86">
              <w:rPr>
                <w:rFonts w:ascii="Book Antiqua" w:hAnsi="Book Antiqua" w:cs="Arial"/>
                <w:vertAlign w:val="superscript"/>
              </w:rPr>
              <w:t>[13]</w:t>
            </w:r>
          </w:p>
        </w:tc>
        <w:tc>
          <w:tcPr>
            <w:tcW w:w="1758" w:type="dxa"/>
            <w:vAlign w:val="center"/>
          </w:tcPr>
          <w:p w14:paraId="323D21B2" w14:textId="77777777" w:rsidR="00B63850" w:rsidRPr="00DD4F86" w:rsidRDefault="00B63850" w:rsidP="00747818">
            <w:pPr>
              <w:spacing w:line="360" w:lineRule="auto"/>
              <w:rPr>
                <w:rFonts w:ascii="Book Antiqua" w:hAnsi="Book Antiqua" w:cs="Arial"/>
                <w:lang w:val="en-US"/>
              </w:rPr>
            </w:pPr>
            <w:r w:rsidRPr="00DD4F86">
              <w:rPr>
                <w:rFonts w:ascii="Book Antiqua" w:hAnsi="Book Antiqua" w:cs="Arial"/>
                <w:lang w:val="en-US"/>
              </w:rPr>
              <w:t>June 2020</w:t>
            </w:r>
          </w:p>
        </w:tc>
        <w:tc>
          <w:tcPr>
            <w:tcW w:w="5704" w:type="dxa"/>
          </w:tcPr>
          <w:p w14:paraId="6E42769D" w14:textId="77777777" w:rsidR="00B63850" w:rsidRPr="00DD4F86" w:rsidRDefault="00B63850" w:rsidP="007B2DCE">
            <w:pPr>
              <w:shd w:val="clear" w:color="auto" w:fill="FFFFFF"/>
              <w:spacing w:line="360" w:lineRule="auto"/>
              <w:outlineLvl w:val="2"/>
              <w:rPr>
                <w:rFonts w:ascii="Book Antiqua" w:hAnsi="Book Antiqua" w:cs="Arial"/>
                <w:lang w:val="en-US"/>
              </w:rPr>
            </w:pPr>
            <w:r w:rsidRPr="00DD4F86">
              <w:rPr>
                <w:rFonts w:ascii="Book Antiqua" w:hAnsi="Book Antiqua" w:cs="Arial"/>
                <w:lang w:val="en-US"/>
              </w:rPr>
              <w:t>Delivery of hepato-pancreato-biliary surgery during the COVID-19 pandemic</w:t>
            </w:r>
          </w:p>
        </w:tc>
      </w:tr>
      <w:tr w:rsidR="00B63850" w:rsidRPr="00DD4F86" w14:paraId="77BE1D06" w14:textId="77777777" w:rsidTr="00FE553B">
        <w:tc>
          <w:tcPr>
            <w:tcW w:w="2569" w:type="dxa"/>
          </w:tcPr>
          <w:p w14:paraId="0E13E51E"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EASL</w:t>
            </w:r>
          </w:p>
          <w:p w14:paraId="2C4971FD"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(European Association for the</w:t>
            </w:r>
          </w:p>
          <w:p w14:paraId="18A6B255"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Study of the Liver)</w:t>
            </w:r>
            <w:r w:rsidRPr="00DD4F86">
              <w:rPr>
                <w:rFonts w:ascii="Book Antiqua" w:hAnsi="Book Antiqua" w:cs="Arial"/>
                <w:vertAlign w:val="superscript"/>
                <w:lang w:val="en-US"/>
              </w:rPr>
              <w:t>[48]</w:t>
            </w:r>
          </w:p>
        </w:tc>
        <w:tc>
          <w:tcPr>
            <w:tcW w:w="1758" w:type="dxa"/>
            <w:vAlign w:val="center"/>
          </w:tcPr>
          <w:p w14:paraId="4E141BED" w14:textId="77777777" w:rsidR="00B63850" w:rsidRPr="00DD4F86" w:rsidRDefault="00B63850" w:rsidP="00747818">
            <w:pPr>
              <w:spacing w:line="360" w:lineRule="auto"/>
              <w:rPr>
                <w:rFonts w:ascii="Book Antiqua" w:hAnsi="Book Antiqua" w:cs="Arial"/>
                <w:lang w:val="en-US"/>
              </w:rPr>
            </w:pPr>
            <w:r w:rsidRPr="00DD4F86">
              <w:rPr>
                <w:rFonts w:ascii="Book Antiqua" w:hAnsi="Book Antiqua" w:cs="Arial"/>
                <w:lang w:val="en-US"/>
              </w:rPr>
              <w:t>April 2020</w:t>
            </w:r>
          </w:p>
        </w:tc>
        <w:tc>
          <w:tcPr>
            <w:tcW w:w="5704" w:type="dxa"/>
          </w:tcPr>
          <w:p w14:paraId="74804403" w14:textId="77777777" w:rsidR="00B63850" w:rsidRPr="00DD4F86" w:rsidRDefault="00B63850" w:rsidP="007B2DCE">
            <w:pPr>
              <w:shd w:val="clear" w:color="auto" w:fill="FFFFFF"/>
              <w:spacing w:line="360" w:lineRule="auto"/>
              <w:outlineLvl w:val="2"/>
              <w:rPr>
                <w:rFonts w:ascii="Book Antiqua" w:hAnsi="Book Antiqua" w:cs="Arial"/>
                <w:lang w:val="en-US"/>
              </w:rPr>
            </w:pPr>
            <w:r w:rsidRPr="00DD4F86">
              <w:rPr>
                <w:rFonts w:ascii="Book Antiqua" w:hAnsi="Book Antiqua" w:cs="Arial"/>
                <w:lang w:val="en-US"/>
              </w:rPr>
              <w:t>Care of patients with liver disease during the COVID-19 pandemic</w:t>
            </w:r>
          </w:p>
        </w:tc>
      </w:tr>
      <w:tr w:rsidR="00B63850" w:rsidRPr="00DD4F86" w14:paraId="6F0FA5A8" w14:textId="77777777" w:rsidTr="00FE553B">
        <w:tc>
          <w:tcPr>
            <w:tcW w:w="2569" w:type="dxa"/>
          </w:tcPr>
          <w:p w14:paraId="536C6BC9"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ESMO</w:t>
            </w:r>
          </w:p>
          <w:p w14:paraId="016FDA8F"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(European Society of Medical Oncology)</w:t>
            </w:r>
            <w:r w:rsidRPr="00DD4F86">
              <w:rPr>
                <w:rFonts w:ascii="Book Antiqua" w:hAnsi="Book Antiqua" w:cs="Arial"/>
                <w:vertAlign w:val="superscript"/>
                <w:lang w:val="en-US"/>
              </w:rPr>
              <w:t>[40]</w:t>
            </w:r>
          </w:p>
        </w:tc>
        <w:tc>
          <w:tcPr>
            <w:tcW w:w="1758" w:type="dxa"/>
            <w:vAlign w:val="center"/>
          </w:tcPr>
          <w:p w14:paraId="3B205FF0" w14:textId="77777777" w:rsidR="00B63850" w:rsidRPr="00DD4F86" w:rsidRDefault="00B63850" w:rsidP="00747818">
            <w:pPr>
              <w:spacing w:line="360" w:lineRule="auto"/>
              <w:rPr>
                <w:rFonts w:ascii="Book Antiqua" w:hAnsi="Book Antiqua" w:cs="Arial"/>
                <w:lang w:val="en-US"/>
              </w:rPr>
            </w:pPr>
            <w:r w:rsidRPr="00DD4F86">
              <w:rPr>
                <w:rFonts w:ascii="Book Antiqua" w:hAnsi="Book Antiqua" w:cs="Arial"/>
                <w:lang w:val="en-US"/>
              </w:rPr>
              <w:t>April 2020</w:t>
            </w:r>
          </w:p>
        </w:tc>
        <w:tc>
          <w:tcPr>
            <w:tcW w:w="5704" w:type="dxa"/>
          </w:tcPr>
          <w:p w14:paraId="640D58AC" w14:textId="77777777" w:rsidR="00B63850" w:rsidRPr="00DD4F86" w:rsidRDefault="00B63850" w:rsidP="007B2DCE">
            <w:pPr>
              <w:pStyle w:val="1"/>
              <w:spacing w:before="0" w:line="360" w:lineRule="auto"/>
              <w:outlineLvl w:val="0"/>
              <w:rPr>
                <w:rFonts w:ascii="Book Antiqua" w:hAnsi="Book Antiqua" w:cs="Arial"/>
                <w:caps/>
                <w:color w:val="FFFFFF"/>
                <w:sz w:val="24"/>
                <w:szCs w:val="24"/>
                <w:lang w:val="en-US"/>
              </w:rPr>
            </w:pPr>
            <w:r w:rsidRPr="00DD4F86">
              <w:rPr>
                <w:rFonts w:ascii="Book Antiqua" w:eastAsiaTheme="minorHAnsi" w:hAnsi="Book Antiqua" w:cs="Arial"/>
                <w:b w:val="0"/>
                <w:bCs w:val="0"/>
                <w:color w:val="auto"/>
                <w:sz w:val="24"/>
                <w:szCs w:val="24"/>
                <w:lang w:val="en-US"/>
              </w:rPr>
              <w:t>Management and treatment adapted recommendations in the COVID-19 era: hepatocellular carcinoma</w:t>
            </w:r>
            <w:r w:rsidRPr="00DD4F86">
              <w:rPr>
                <w:rStyle w:val="ezstring-field"/>
                <w:rFonts w:ascii="Book Antiqua" w:hAnsi="Book Antiqua" w:cs="Arial"/>
                <w:color w:val="auto"/>
                <w:sz w:val="24"/>
                <w:szCs w:val="24"/>
                <w:lang w:val="en-US"/>
              </w:rPr>
              <w:t xml:space="preserve"> </w:t>
            </w:r>
          </w:p>
        </w:tc>
      </w:tr>
      <w:tr w:rsidR="00B63850" w:rsidRPr="00DD4F86" w14:paraId="15333303" w14:textId="77777777" w:rsidTr="00FE553B">
        <w:tc>
          <w:tcPr>
            <w:tcW w:w="2569" w:type="dxa"/>
          </w:tcPr>
          <w:p w14:paraId="465322CE"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ILCA</w:t>
            </w:r>
          </w:p>
          <w:p w14:paraId="7E6B0D94"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(International Liver Cancer Association)</w:t>
            </w:r>
            <w:r w:rsidRPr="00DD4F86">
              <w:rPr>
                <w:rFonts w:ascii="Book Antiqua" w:hAnsi="Book Antiqua" w:cs="Arial"/>
                <w:vertAlign w:val="superscript"/>
                <w:lang w:val="en-US"/>
              </w:rPr>
              <w:t>[35]</w:t>
            </w:r>
          </w:p>
        </w:tc>
        <w:tc>
          <w:tcPr>
            <w:tcW w:w="1758" w:type="dxa"/>
            <w:vAlign w:val="center"/>
          </w:tcPr>
          <w:p w14:paraId="6BF4D150" w14:textId="77777777" w:rsidR="00B63850" w:rsidRPr="00DD4F86" w:rsidRDefault="00B63850" w:rsidP="00747818">
            <w:pPr>
              <w:spacing w:line="360" w:lineRule="auto"/>
              <w:rPr>
                <w:rFonts w:ascii="Book Antiqua" w:hAnsi="Book Antiqua" w:cs="Arial"/>
                <w:lang w:val="en-US"/>
              </w:rPr>
            </w:pPr>
            <w:r w:rsidRPr="00DD4F86">
              <w:rPr>
                <w:rFonts w:ascii="Book Antiqua" w:hAnsi="Book Antiqua" w:cs="Arial"/>
                <w:lang w:val="en-US"/>
              </w:rPr>
              <w:t>April 2020</w:t>
            </w:r>
          </w:p>
        </w:tc>
        <w:tc>
          <w:tcPr>
            <w:tcW w:w="5704" w:type="dxa"/>
          </w:tcPr>
          <w:p w14:paraId="2A0ECF4B" w14:textId="77777777" w:rsidR="00B63850" w:rsidRPr="00DD4F86" w:rsidRDefault="00B63850" w:rsidP="007B2DCE">
            <w:pPr>
              <w:shd w:val="clear" w:color="auto" w:fill="FFFFFF"/>
              <w:spacing w:line="360" w:lineRule="auto"/>
              <w:outlineLvl w:val="2"/>
              <w:rPr>
                <w:rFonts w:ascii="Book Antiqua" w:hAnsi="Book Antiqua" w:cs="Arial"/>
                <w:lang w:val="en-US"/>
              </w:rPr>
            </w:pPr>
            <w:r w:rsidRPr="00DD4F86">
              <w:rPr>
                <w:rFonts w:ascii="Book Antiqua" w:hAnsi="Book Antiqua" w:cs="Arial"/>
                <w:lang w:val="en-US"/>
              </w:rPr>
              <w:t>Management of HCC during COVID-19 pandemic</w:t>
            </w:r>
          </w:p>
        </w:tc>
      </w:tr>
      <w:tr w:rsidR="00B63850" w:rsidRPr="00DD4F86" w14:paraId="7E2B3442" w14:textId="77777777" w:rsidTr="00FE553B">
        <w:tc>
          <w:tcPr>
            <w:tcW w:w="2569" w:type="dxa"/>
          </w:tcPr>
          <w:p w14:paraId="6838A77F"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JAMMT</w:t>
            </w:r>
          </w:p>
          <w:p w14:paraId="607E8FD2"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(Working Group for Japan Association of Molecular Targeted Therapy for HCC)</w:t>
            </w:r>
            <w:r w:rsidRPr="00DD4F86">
              <w:rPr>
                <w:rFonts w:ascii="Book Antiqua" w:hAnsi="Book Antiqua" w:cs="Arial"/>
                <w:vertAlign w:val="superscript"/>
                <w:lang w:val="en-US"/>
              </w:rPr>
              <w:t>[23]</w:t>
            </w:r>
          </w:p>
        </w:tc>
        <w:tc>
          <w:tcPr>
            <w:tcW w:w="1758" w:type="dxa"/>
            <w:vAlign w:val="center"/>
          </w:tcPr>
          <w:p w14:paraId="72605F93" w14:textId="77777777" w:rsidR="00B63850" w:rsidRPr="00DD4F86" w:rsidRDefault="00B63850" w:rsidP="00747818">
            <w:pPr>
              <w:spacing w:line="360" w:lineRule="auto"/>
              <w:rPr>
                <w:rFonts w:ascii="Book Antiqua" w:hAnsi="Book Antiqua" w:cs="Arial"/>
                <w:lang w:val="en-US"/>
              </w:rPr>
            </w:pPr>
            <w:r w:rsidRPr="00DD4F86">
              <w:rPr>
                <w:rFonts w:ascii="Book Antiqua" w:hAnsi="Book Antiqua" w:cs="Arial"/>
                <w:lang w:val="en-US"/>
              </w:rPr>
              <w:t>September 2020</w:t>
            </w:r>
          </w:p>
        </w:tc>
        <w:tc>
          <w:tcPr>
            <w:tcW w:w="5704" w:type="dxa"/>
          </w:tcPr>
          <w:p w14:paraId="763F8701" w14:textId="77777777" w:rsidR="00B63850" w:rsidRPr="00DD4F86" w:rsidRDefault="00B63850" w:rsidP="007B2DCE">
            <w:pPr>
              <w:shd w:val="clear" w:color="auto" w:fill="FFFFFF"/>
              <w:spacing w:line="360" w:lineRule="auto"/>
              <w:outlineLvl w:val="2"/>
              <w:rPr>
                <w:rFonts w:ascii="Book Antiqua" w:hAnsi="Book Antiqua" w:cs="Arial"/>
                <w:lang w:val="en-US"/>
              </w:rPr>
            </w:pPr>
            <w:r w:rsidRPr="00DD4F86">
              <w:rPr>
                <w:rFonts w:ascii="Book Antiqua" w:hAnsi="Book Antiqua" w:cs="Arial"/>
                <w:lang w:val="en-US"/>
              </w:rPr>
              <w:t>Treatment of hepatocellular carcinoma during the COVID-19 outbreak</w:t>
            </w:r>
          </w:p>
        </w:tc>
      </w:tr>
      <w:tr w:rsidR="00B63850" w:rsidRPr="00DD4F86" w14:paraId="1D9BE473" w14:textId="77777777" w:rsidTr="00FE553B">
        <w:tc>
          <w:tcPr>
            <w:tcW w:w="2569" w:type="dxa"/>
          </w:tcPr>
          <w:p w14:paraId="5A80D4C4"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SAGES-AHPBA</w:t>
            </w:r>
          </w:p>
          <w:p w14:paraId="1B6F48BC"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(Society of American Gastrointestinal and Endoscopic Surgeons- Americas Hepato-Pancreato-Biliary Association)</w:t>
            </w:r>
            <w:r w:rsidRPr="00DD4F86">
              <w:rPr>
                <w:rFonts w:ascii="Book Antiqua" w:hAnsi="Book Antiqua" w:cs="Arial"/>
                <w:vertAlign w:val="superscript"/>
                <w:lang w:val="en-US"/>
              </w:rPr>
              <w:t>[41]</w:t>
            </w:r>
          </w:p>
        </w:tc>
        <w:tc>
          <w:tcPr>
            <w:tcW w:w="1758" w:type="dxa"/>
            <w:vAlign w:val="center"/>
          </w:tcPr>
          <w:p w14:paraId="17460C7F" w14:textId="77777777" w:rsidR="00B63850" w:rsidRPr="00DD4F86" w:rsidRDefault="00B63850" w:rsidP="00747818">
            <w:pPr>
              <w:spacing w:line="360" w:lineRule="auto"/>
              <w:rPr>
                <w:rFonts w:ascii="Book Antiqua" w:hAnsi="Book Antiqua" w:cs="Arial"/>
                <w:lang w:val="en-US"/>
              </w:rPr>
            </w:pPr>
            <w:r w:rsidRPr="00DD4F86">
              <w:rPr>
                <w:rFonts w:ascii="Book Antiqua" w:hAnsi="Book Antiqua" w:cs="Arial"/>
                <w:lang w:val="en-US"/>
              </w:rPr>
              <w:t>April 2020</w:t>
            </w:r>
          </w:p>
        </w:tc>
        <w:tc>
          <w:tcPr>
            <w:tcW w:w="5704" w:type="dxa"/>
          </w:tcPr>
          <w:p w14:paraId="755A2073"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Recommendations regarding surgical management of HPB cancer patients during the response to the COVID-19 crisis</w:t>
            </w:r>
          </w:p>
        </w:tc>
      </w:tr>
      <w:tr w:rsidR="00B63850" w:rsidRPr="00DD4F86" w14:paraId="73F3FFC6" w14:textId="77777777" w:rsidTr="00FE553B">
        <w:tc>
          <w:tcPr>
            <w:tcW w:w="2569" w:type="dxa"/>
          </w:tcPr>
          <w:p w14:paraId="0097CF3F" w14:textId="77777777" w:rsidR="00B63850" w:rsidRPr="00DD4F86" w:rsidRDefault="00B63850" w:rsidP="007B2DCE">
            <w:pPr>
              <w:spacing w:line="360" w:lineRule="auto"/>
              <w:rPr>
                <w:rFonts w:ascii="Book Antiqua" w:hAnsi="Book Antiqua" w:cs="Arial"/>
                <w:vertAlign w:val="superscript"/>
                <w:lang w:val="en-US"/>
              </w:rPr>
            </w:pPr>
            <w:r w:rsidRPr="00DD4F86">
              <w:rPr>
                <w:rFonts w:ascii="Book Antiqua" w:hAnsi="Book Antiqua" w:cs="Arial"/>
                <w:lang w:val="en-US"/>
              </w:rPr>
              <w:t>Saudi Association for the Study of Liver Disease and Transplantation</w:t>
            </w:r>
            <w:r w:rsidRPr="00DD4F86">
              <w:rPr>
                <w:rFonts w:ascii="Book Antiqua" w:hAnsi="Book Antiqua" w:cs="Arial"/>
                <w:vertAlign w:val="superscript"/>
                <w:lang w:val="en-US"/>
              </w:rPr>
              <w:t>[27]</w:t>
            </w:r>
          </w:p>
        </w:tc>
        <w:tc>
          <w:tcPr>
            <w:tcW w:w="1758" w:type="dxa"/>
            <w:vAlign w:val="center"/>
          </w:tcPr>
          <w:p w14:paraId="5AF65197" w14:textId="77777777" w:rsidR="00B63850" w:rsidRPr="00DD4F86" w:rsidRDefault="00B63850" w:rsidP="00747818">
            <w:pPr>
              <w:spacing w:line="360" w:lineRule="auto"/>
              <w:rPr>
                <w:rFonts w:ascii="Book Antiqua" w:hAnsi="Book Antiqua" w:cs="Arial"/>
                <w:lang w:val="en-US"/>
              </w:rPr>
            </w:pPr>
            <w:r w:rsidRPr="00DD4F86">
              <w:rPr>
                <w:rFonts w:ascii="Book Antiqua" w:hAnsi="Book Antiqua" w:cs="Arial"/>
                <w:lang w:val="en-US"/>
              </w:rPr>
              <w:t>June 2020</w:t>
            </w:r>
          </w:p>
        </w:tc>
        <w:tc>
          <w:tcPr>
            <w:tcW w:w="5704" w:type="dxa"/>
          </w:tcPr>
          <w:p w14:paraId="36A5066B" w14:textId="77777777" w:rsidR="00B63850" w:rsidRPr="00DD4F86" w:rsidRDefault="00B63850" w:rsidP="007B2DCE">
            <w:pPr>
              <w:shd w:val="clear" w:color="auto" w:fill="FFFFFF"/>
              <w:spacing w:line="360" w:lineRule="auto"/>
              <w:outlineLvl w:val="2"/>
              <w:rPr>
                <w:rFonts w:ascii="Book Antiqua" w:hAnsi="Book Antiqua" w:cs="Arial"/>
                <w:lang w:val="en-US"/>
              </w:rPr>
            </w:pPr>
            <w:r w:rsidRPr="00DD4F86">
              <w:rPr>
                <w:rFonts w:ascii="Book Antiqua" w:hAnsi="Book Antiqua" w:cs="Arial"/>
                <w:lang w:val="en-US"/>
              </w:rPr>
              <w:t>Principles of care for patients with liver disease during the COVID-19 pandemic</w:t>
            </w:r>
          </w:p>
        </w:tc>
      </w:tr>
      <w:tr w:rsidR="00B63850" w:rsidRPr="00DD4F86" w14:paraId="2513EBC3" w14:textId="77777777" w:rsidTr="00FE553B">
        <w:tc>
          <w:tcPr>
            <w:tcW w:w="2569" w:type="dxa"/>
          </w:tcPr>
          <w:p w14:paraId="72A84504" w14:textId="77777777" w:rsidR="00B63850" w:rsidRPr="00DD4F86" w:rsidRDefault="00B63850" w:rsidP="007B2DCE">
            <w:pPr>
              <w:spacing w:line="360" w:lineRule="auto"/>
              <w:rPr>
                <w:rFonts w:ascii="Book Antiqua" w:hAnsi="Book Antiqua" w:cs="Arial"/>
                <w:vertAlign w:val="superscript"/>
                <w:lang w:val="en-US"/>
              </w:rPr>
            </w:pPr>
            <w:r w:rsidRPr="00DD4F86">
              <w:rPr>
                <w:rFonts w:ascii="Book Antiqua" w:hAnsi="Book Antiqua" w:cs="Arial"/>
                <w:lang w:val="en-US"/>
              </w:rPr>
              <w:t>SSO (Society of Surgical Oncology)</w:t>
            </w:r>
            <w:r w:rsidRPr="00DD4F86">
              <w:rPr>
                <w:rFonts w:ascii="Book Antiqua" w:hAnsi="Book Antiqua" w:cs="Arial"/>
                <w:vertAlign w:val="superscript"/>
                <w:lang w:val="en-US"/>
              </w:rPr>
              <w:t>[43]</w:t>
            </w:r>
          </w:p>
        </w:tc>
        <w:tc>
          <w:tcPr>
            <w:tcW w:w="1758" w:type="dxa"/>
            <w:vAlign w:val="center"/>
          </w:tcPr>
          <w:p w14:paraId="3C6C8E7C" w14:textId="77777777" w:rsidR="00B63850" w:rsidRPr="00DD4F86" w:rsidRDefault="00B63850" w:rsidP="00747818">
            <w:pPr>
              <w:spacing w:line="360" w:lineRule="auto"/>
              <w:rPr>
                <w:rFonts w:ascii="Book Antiqua" w:hAnsi="Book Antiqua" w:cs="Arial"/>
                <w:lang w:val="en-US"/>
              </w:rPr>
            </w:pPr>
            <w:r w:rsidRPr="00DD4F86">
              <w:rPr>
                <w:rFonts w:ascii="Book Antiqua" w:hAnsi="Book Antiqua" w:cs="Arial"/>
                <w:lang w:val="en-US"/>
              </w:rPr>
              <w:t>April 2020</w:t>
            </w:r>
          </w:p>
        </w:tc>
        <w:tc>
          <w:tcPr>
            <w:tcW w:w="5704" w:type="dxa"/>
          </w:tcPr>
          <w:p w14:paraId="2BA2F168" w14:textId="77777777" w:rsidR="00B63850" w:rsidRPr="00DD4F86" w:rsidRDefault="00B63850" w:rsidP="007B2DCE">
            <w:pPr>
              <w:spacing w:line="360" w:lineRule="auto"/>
              <w:rPr>
                <w:rFonts w:ascii="Book Antiqua" w:hAnsi="Book Antiqua" w:cs="Arial"/>
                <w:lang w:val="en-US"/>
              </w:rPr>
            </w:pPr>
            <w:r w:rsidRPr="00DD4F86">
              <w:rPr>
                <w:rFonts w:ascii="Book Antiqua" w:hAnsi="Book Antiqua" w:cs="Arial"/>
                <w:lang w:val="en-US"/>
              </w:rPr>
              <w:t>Resource for management options of GI and HPB cancers during COVID-19</w:t>
            </w:r>
          </w:p>
        </w:tc>
      </w:tr>
    </w:tbl>
    <w:p w14:paraId="08486E89" w14:textId="77777777" w:rsidR="00B63850" w:rsidRPr="00DD4F86" w:rsidRDefault="00B63850" w:rsidP="007B2DCE">
      <w:pPr>
        <w:spacing w:line="360" w:lineRule="auto"/>
        <w:jc w:val="both"/>
        <w:rPr>
          <w:rFonts w:ascii="Book Antiqua" w:hAnsi="Book Antiqua" w:cs="Arial"/>
          <w:lang w:eastAsia="zh-CN"/>
        </w:rPr>
      </w:pPr>
      <w:r w:rsidRPr="00DD4F86">
        <w:rPr>
          <w:rFonts w:ascii="Book Antiqua" w:hAnsi="Book Antiqua" w:cs="Arial"/>
          <w:caps/>
        </w:rPr>
        <w:t>Covid</w:t>
      </w:r>
      <w:r w:rsidRPr="00DD4F86">
        <w:rPr>
          <w:rFonts w:ascii="Book Antiqua" w:hAnsi="Book Antiqua" w:cs="Arial"/>
        </w:rPr>
        <w:t>-19</w:t>
      </w:r>
      <w:r w:rsidRPr="00DD4F86">
        <w:rPr>
          <w:rFonts w:ascii="Book Antiqua" w:hAnsi="Book Antiqua" w:cs="Arial"/>
          <w:lang w:eastAsia="zh-CN"/>
        </w:rPr>
        <w:t xml:space="preserve">: </w:t>
      </w:r>
      <w:r w:rsidRPr="00DD4F86">
        <w:rPr>
          <w:rFonts w:ascii="Book Antiqua" w:hAnsi="Book Antiqua" w:cs="Arial"/>
          <w:caps/>
        </w:rPr>
        <w:t>c</w:t>
      </w:r>
      <w:r w:rsidRPr="00DD4F86">
        <w:rPr>
          <w:rFonts w:ascii="Book Antiqua" w:hAnsi="Book Antiqua" w:cs="Arial"/>
        </w:rPr>
        <w:t>oronavirus disease 2019</w:t>
      </w:r>
      <w:r w:rsidRPr="00DD4F86">
        <w:rPr>
          <w:rFonts w:ascii="Book Antiqua" w:hAnsi="Book Antiqua" w:cs="Arial"/>
          <w:lang w:eastAsia="zh-CN"/>
        </w:rPr>
        <w:t xml:space="preserve">; HCC: </w:t>
      </w:r>
      <w:r w:rsidRPr="00DD4F86">
        <w:rPr>
          <w:rFonts w:ascii="Book Antiqua" w:hAnsi="Book Antiqua" w:cs="Arial"/>
          <w:caps/>
          <w:lang w:eastAsia="zh-CN"/>
        </w:rPr>
        <w:t>h</w:t>
      </w:r>
      <w:r w:rsidRPr="00DD4F86">
        <w:rPr>
          <w:rFonts w:ascii="Book Antiqua" w:hAnsi="Book Antiqua" w:cs="Arial"/>
          <w:lang w:eastAsia="zh-CN"/>
        </w:rPr>
        <w:t xml:space="preserve">epatocellular carcinoma; </w:t>
      </w:r>
      <w:bookmarkStart w:id="26" w:name="OLE_LINK298"/>
      <w:bookmarkStart w:id="27" w:name="OLE_LINK299"/>
      <w:r w:rsidRPr="00DD4F86">
        <w:rPr>
          <w:rFonts w:ascii="Book Antiqua" w:hAnsi="Book Antiqua" w:cs="Arial"/>
          <w:lang w:eastAsia="zh-CN"/>
        </w:rPr>
        <w:t>GI</w:t>
      </w:r>
      <w:bookmarkEnd w:id="26"/>
      <w:bookmarkEnd w:id="27"/>
      <w:r w:rsidRPr="00DD4F86">
        <w:rPr>
          <w:rFonts w:ascii="Book Antiqua" w:hAnsi="Book Antiqua" w:cs="Arial"/>
          <w:lang w:eastAsia="zh-CN"/>
        </w:rPr>
        <w:t>: Gastrointestinal; HPB: Hepato-pancreato-biliary.</w:t>
      </w:r>
    </w:p>
    <w:p w14:paraId="5DC53750" w14:textId="77777777" w:rsidR="00B63850" w:rsidRPr="00DD4F86" w:rsidRDefault="00B63850" w:rsidP="007B2DCE">
      <w:pPr>
        <w:spacing w:line="360" w:lineRule="auto"/>
        <w:jc w:val="both"/>
        <w:rPr>
          <w:rFonts w:ascii="Book Antiqua" w:hAnsi="Book Antiqua" w:cs="Arial"/>
          <w:b/>
          <w:lang w:eastAsia="zh-CN"/>
        </w:rPr>
      </w:pPr>
      <w:r w:rsidRPr="00DD4F86">
        <w:rPr>
          <w:rFonts w:ascii="Book Antiqua" w:hAnsi="Book Antiqua" w:cs="Arial"/>
          <w:lang w:eastAsia="zh-CN"/>
        </w:rPr>
        <w:br w:type="page"/>
      </w:r>
      <w:r w:rsidRPr="00DD4F86">
        <w:rPr>
          <w:rFonts w:ascii="Book Antiqua" w:hAnsi="Book Antiqua" w:cs="Arial"/>
          <w:b/>
          <w:lang w:eastAsia="zh-CN"/>
        </w:rPr>
        <w:t>Table 2 Studies reporting on the surgical treatment of hepatocellular carcinoma in the pre-coronavirus disease and coronavirus disease era</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9"/>
      </w:tblGrid>
      <w:tr w:rsidR="00B63850" w:rsidRPr="00DD4F86" w14:paraId="4F92CA67" w14:textId="77777777" w:rsidTr="00C028EC">
        <w:tc>
          <w:tcPr>
            <w:tcW w:w="4787" w:type="dxa"/>
            <w:tcBorders>
              <w:top w:val="single" w:sz="4" w:space="0" w:color="auto"/>
              <w:bottom w:val="single" w:sz="4" w:space="0" w:color="auto"/>
            </w:tcBorders>
          </w:tcPr>
          <w:p w14:paraId="71E7E515" w14:textId="77777777" w:rsidR="00B63850" w:rsidRPr="00DD4F86" w:rsidRDefault="00B63850" w:rsidP="007B2DCE">
            <w:pPr>
              <w:spacing w:line="360" w:lineRule="auto"/>
              <w:rPr>
                <w:rFonts w:ascii="Book Antiqua" w:hAnsi="Book Antiqua"/>
                <w:b/>
                <w:lang w:val="en-US" w:eastAsia="zh-CN"/>
              </w:rPr>
            </w:pPr>
            <w:r w:rsidRPr="00DD4F86">
              <w:rPr>
                <w:rFonts w:ascii="Book Antiqua" w:hAnsi="Book Antiqua"/>
                <w:b/>
                <w:lang w:val="en-US" w:eastAsia="zh-CN"/>
              </w:rPr>
              <w:t>Ref.</w:t>
            </w:r>
          </w:p>
        </w:tc>
        <w:tc>
          <w:tcPr>
            <w:tcW w:w="4789" w:type="dxa"/>
            <w:tcBorders>
              <w:top w:val="single" w:sz="4" w:space="0" w:color="auto"/>
              <w:bottom w:val="single" w:sz="4" w:space="0" w:color="auto"/>
            </w:tcBorders>
          </w:tcPr>
          <w:p w14:paraId="684C3B7B" w14:textId="77777777" w:rsidR="00B63850" w:rsidRPr="00DD4F86" w:rsidRDefault="00B63850" w:rsidP="007B2DCE">
            <w:pPr>
              <w:spacing w:line="360" w:lineRule="auto"/>
              <w:rPr>
                <w:rFonts w:ascii="Book Antiqua" w:hAnsi="Book Antiqua"/>
                <w:b/>
                <w:lang w:val="en-US"/>
              </w:rPr>
            </w:pPr>
            <w:r w:rsidRPr="00DD4F86">
              <w:rPr>
                <w:rFonts w:ascii="Book Antiqua" w:hAnsi="Book Antiqua"/>
                <w:b/>
                <w:lang w:val="en-US"/>
              </w:rPr>
              <w:t>Treatment of HCC</w:t>
            </w:r>
          </w:p>
        </w:tc>
      </w:tr>
      <w:tr w:rsidR="00B63850" w:rsidRPr="00DD4F86" w14:paraId="4DFC7450" w14:textId="77777777" w:rsidTr="00C028EC">
        <w:tc>
          <w:tcPr>
            <w:tcW w:w="4787" w:type="dxa"/>
            <w:tcBorders>
              <w:top w:val="single" w:sz="4" w:space="0" w:color="auto"/>
            </w:tcBorders>
          </w:tcPr>
          <w:p w14:paraId="4D6BC0C3" w14:textId="77777777" w:rsidR="00B63850" w:rsidRPr="00DD4F86" w:rsidRDefault="00B63850" w:rsidP="007B2DCE">
            <w:pPr>
              <w:spacing w:line="360" w:lineRule="auto"/>
              <w:rPr>
                <w:rFonts w:ascii="Book Antiqua" w:hAnsi="Book Antiqua"/>
                <w:lang w:val="en-US"/>
              </w:rPr>
            </w:pPr>
            <w:r w:rsidRPr="00DD4F86">
              <w:rPr>
                <w:rFonts w:ascii="Book Antiqua" w:hAnsi="Book Antiqua"/>
                <w:lang w:val="en-US"/>
              </w:rPr>
              <w:t xml:space="preserve">Aghemo </w:t>
            </w:r>
            <w:r w:rsidRPr="00DD4F86">
              <w:rPr>
                <w:rFonts w:ascii="Book Antiqua" w:hAnsi="Book Antiqua"/>
                <w:i/>
                <w:lang w:val="en-US" w:eastAsia="zh-CN"/>
              </w:rPr>
              <w:t>et al</w:t>
            </w:r>
            <w:r w:rsidRPr="00DD4F86">
              <w:rPr>
                <w:rFonts w:ascii="Book Antiqua" w:hAnsi="Book Antiqua"/>
                <w:vertAlign w:val="superscript"/>
                <w:lang w:val="en-US"/>
              </w:rPr>
              <w:t>[18]</w:t>
            </w:r>
          </w:p>
        </w:tc>
        <w:tc>
          <w:tcPr>
            <w:tcW w:w="4789" w:type="dxa"/>
            <w:tcBorders>
              <w:top w:val="single" w:sz="4" w:space="0" w:color="auto"/>
            </w:tcBorders>
          </w:tcPr>
          <w:p w14:paraId="39CECF88" w14:textId="77777777" w:rsidR="00B63850" w:rsidRPr="00DD4F86" w:rsidRDefault="00B63850" w:rsidP="007B2DCE">
            <w:pPr>
              <w:spacing w:line="360" w:lineRule="auto"/>
              <w:rPr>
                <w:rFonts w:ascii="Book Antiqua" w:hAnsi="Book Antiqua"/>
                <w:lang w:val="en-US"/>
              </w:rPr>
            </w:pPr>
            <w:r w:rsidRPr="00DD4F86">
              <w:rPr>
                <w:rFonts w:ascii="Book Antiqua" w:hAnsi="Book Antiqua"/>
                <w:lang w:val="en-US"/>
              </w:rPr>
              <w:t>Surgical and nonsurgical locoregional procedures for management of HCC had been reduced (44% and 34%, respectively) or suspended (44% and 8%, respectively) in the centers involved in the study</w:t>
            </w:r>
          </w:p>
        </w:tc>
      </w:tr>
      <w:tr w:rsidR="00B63850" w:rsidRPr="00DD4F86" w14:paraId="6F4EFB41" w14:textId="77777777" w:rsidTr="00C028EC">
        <w:tc>
          <w:tcPr>
            <w:tcW w:w="4787" w:type="dxa"/>
          </w:tcPr>
          <w:p w14:paraId="69070E15" w14:textId="77777777" w:rsidR="00B63850" w:rsidRPr="00DD4F86" w:rsidRDefault="00B63850" w:rsidP="007B2DCE">
            <w:pPr>
              <w:spacing w:line="360" w:lineRule="auto"/>
              <w:rPr>
                <w:rFonts w:ascii="Book Antiqua" w:hAnsi="Book Antiqua"/>
                <w:lang w:val="en-US"/>
              </w:rPr>
            </w:pPr>
            <w:r w:rsidRPr="00DD4F86">
              <w:rPr>
                <w:rFonts w:ascii="Book Antiqua" w:hAnsi="Book Antiqua"/>
                <w:lang w:val="en-US"/>
              </w:rPr>
              <w:t xml:space="preserve">Amaddeo </w:t>
            </w:r>
            <w:r w:rsidRPr="00DD4F86">
              <w:rPr>
                <w:rFonts w:ascii="Book Antiqua" w:hAnsi="Book Antiqua"/>
                <w:i/>
                <w:lang w:val="en-US" w:eastAsia="zh-CN"/>
              </w:rPr>
              <w:t>et al</w:t>
            </w:r>
            <w:r w:rsidRPr="00DD4F86">
              <w:rPr>
                <w:rFonts w:ascii="Book Antiqua" w:hAnsi="Book Antiqua"/>
                <w:vertAlign w:val="superscript"/>
                <w:lang w:val="en-US"/>
              </w:rPr>
              <w:t>[4]</w:t>
            </w:r>
          </w:p>
        </w:tc>
        <w:tc>
          <w:tcPr>
            <w:tcW w:w="4789" w:type="dxa"/>
          </w:tcPr>
          <w:p w14:paraId="4EB4207B" w14:textId="77777777" w:rsidR="00B63850" w:rsidRPr="00DD4F86" w:rsidRDefault="00B63850" w:rsidP="007B2DCE">
            <w:pPr>
              <w:spacing w:line="360" w:lineRule="auto"/>
              <w:rPr>
                <w:rFonts w:ascii="Book Antiqua" w:hAnsi="Book Antiqua"/>
                <w:lang w:val="en-US"/>
              </w:rPr>
            </w:pPr>
            <w:r w:rsidRPr="00DD4F86">
              <w:rPr>
                <w:rFonts w:ascii="Book Antiqua" w:hAnsi="Book Antiqua"/>
                <w:lang w:val="en-US"/>
              </w:rPr>
              <w:t>Delay was longer than one month in the treatment of HCC in 2020, compared to 2019 (pre-COVID era)</w:t>
            </w:r>
          </w:p>
        </w:tc>
      </w:tr>
      <w:tr w:rsidR="00B63850" w:rsidRPr="00DD4F86" w14:paraId="4F58C8E9" w14:textId="77777777" w:rsidTr="00C028EC">
        <w:tc>
          <w:tcPr>
            <w:tcW w:w="4787" w:type="dxa"/>
          </w:tcPr>
          <w:p w14:paraId="4409CE05" w14:textId="77777777" w:rsidR="00B63850" w:rsidRPr="00DD4F86" w:rsidRDefault="00B63850" w:rsidP="007B2DCE">
            <w:pPr>
              <w:spacing w:line="360" w:lineRule="auto"/>
              <w:rPr>
                <w:rFonts w:ascii="Book Antiqua" w:hAnsi="Book Antiqua"/>
                <w:lang w:val="en-US"/>
              </w:rPr>
            </w:pPr>
            <w:r w:rsidRPr="00DD4F86">
              <w:rPr>
                <w:rFonts w:ascii="Book Antiqua" w:hAnsi="Book Antiqua"/>
                <w:lang w:val="en-US"/>
              </w:rPr>
              <w:t xml:space="preserve">Balakrishnan </w:t>
            </w:r>
            <w:r w:rsidRPr="00DD4F86">
              <w:rPr>
                <w:rFonts w:ascii="Book Antiqua" w:hAnsi="Book Antiqua"/>
                <w:i/>
                <w:lang w:val="en-US" w:eastAsia="zh-CN"/>
              </w:rPr>
              <w:t>et al</w:t>
            </w:r>
            <w:r w:rsidRPr="00DD4F86">
              <w:rPr>
                <w:rFonts w:ascii="Book Antiqua" w:hAnsi="Book Antiqua"/>
                <w:vertAlign w:val="superscript"/>
                <w:lang w:val="en-US"/>
              </w:rPr>
              <w:t>[13]</w:t>
            </w:r>
          </w:p>
        </w:tc>
        <w:tc>
          <w:tcPr>
            <w:tcW w:w="4789" w:type="dxa"/>
          </w:tcPr>
          <w:p w14:paraId="473174C0" w14:textId="77777777" w:rsidR="00B63850" w:rsidRPr="00DD4F86" w:rsidRDefault="00B63850" w:rsidP="007B2DCE">
            <w:pPr>
              <w:spacing w:line="360" w:lineRule="auto"/>
              <w:rPr>
                <w:rFonts w:ascii="Book Antiqua" w:hAnsi="Book Antiqua"/>
                <w:lang w:val="en-US"/>
              </w:rPr>
            </w:pPr>
            <w:r w:rsidRPr="00DD4F86">
              <w:rPr>
                <w:rFonts w:ascii="Book Antiqua" w:hAnsi="Book Antiqua"/>
                <w:lang w:val="en-US"/>
              </w:rPr>
              <w:t>Only 10% of respondents in a cross-sectional survey reported that cancer surgery for HBP proceeded unaffected in the pandemic</w:t>
            </w:r>
          </w:p>
        </w:tc>
      </w:tr>
      <w:tr w:rsidR="00B63850" w:rsidRPr="00DD4F86" w14:paraId="6F5643F1" w14:textId="77777777" w:rsidTr="00C028EC">
        <w:tc>
          <w:tcPr>
            <w:tcW w:w="4787" w:type="dxa"/>
          </w:tcPr>
          <w:p w14:paraId="1C206059" w14:textId="77777777" w:rsidR="00B63850" w:rsidRPr="00DD4F86" w:rsidRDefault="00B63850" w:rsidP="007B2DCE">
            <w:pPr>
              <w:spacing w:line="360" w:lineRule="auto"/>
              <w:rPr>
                <w:rFonts w:ascii="Book Antiqua" w:hAnsi="Book Antiqua"/>
                <w:lang w:val="en-US"/>
              </w:rPr>
            </w:pPr>
            <w:r w:rsidRPr="00DD4F86">
              <w:rPr>
                <w:rFonts w:ascii="Book Antiqua" w:hAnsi="Book Antiqua"/>
                <w:lang w:val="en-US"/>
              </w:rPr>
              <w:t xml:space="preserve">Iavarone </w:t>
            </w:r>
            <w:r w:rsidRPr="00DD4F86">
              <w:rPr>
                <w:rFonts w:ascii="Book Antiqua" w:hAnsi="Book Antiqua"/>
                <w:i/>
                <w:lang w:val="en-US" w:eastAsia="zh-CN"/>
              </w:rPr>
              <w:t>et al</w:t>
            </w:r>
            <w:r w:rsidRPr="00DD4F86">
              <w:rPr>
                <w:rFonts w:ascii="Book Antiqua" w:hAnsi="Book Antiqua"/>
                <w:vertAlign w:val="superscript"/>
                <w:lang w:val="en-US"/>
              </w:rPr>
              <w:t>[63]</w:t>
            </w:r>
          </w:p>
        </w:tc>
        <w:tc>
          <w:tcPr>
            <w:tcW w:w="4789" w:type="dxa"/>
          </w:tcPr>
          <w:p w14:paraId="211CF7AC" w14:textId="77777777" w:rsidR="00B63850" w:rsidRPr="00DD4F86" w:rsidRDefault="00C028EC" w:rsidP="007B2DCE">
            <w:pPr>
              <w:spacing w:line="360" w:lineRule="auto"/>
              <w:rPr>
                <w:rFonts w:ascii="Book Antiqua" w:hAnsi="Book Antiqua"/>
                <w:lang w:val="en-US"/>
              </w:rPr>
            </w:pPr>
            <w:r w:rsidRPr="00DD4F86">
              <w:rPr>
                <w:rFonts w:ascii="Book Antiqua" w:hAnsi="Book Antiqua"/>
                <w:lang w:val="en-US"/>
              </w:rPr>
              <w:t>In a 4-w</w:t>
            </w:r>
            <w:r w:rsidR="00B63850" w:rsidRPr="00DD4F86">
              <w:rPr>
                <w:rFonts w:ascii="Book Antiqua" w:hAnsi="Book Antiqua"/>
                <w:lang w:val="en-US"/>
              </w:rPr>
              <w:t>k peri</w:t>
            </w:r>
            <w:r w:rsidRPr="00DD4F86">
              <w:rPr>
                <w:rFonts w:ascii="Book Antiqua" w:hAnsi="Book Antiqua"/>
                <w:lang w:val="en-US"/>
              </w:rPr>
              <w:t>od in 2020 compared with a 4-w</w:t>
            </w:r>
            <w:r w:rsidR="00B63850" w:rsidRPr="00DD4F86">
              <w:rPr>
                <w:rFonts w:ascii="Book Antiqua" w:hAnsi="Book Antiqua"/>
                <w:lang w:val="en-US"/>
              </w:rPr>
              <w:t>k period in 2019, a lower number of patients submitted to surgical resection and liver transplant was observed</w:t>
            </w:r>
          </w:p>
        </w:tc>
      </w:tr>
      <w:tr w:rsidR="00B63850" w:rsidRPr="00DD4F86" w14:paraId="1EA2DCB4" w14:textId="77777777" w:rsidTr="00C028EC">
        <w:tc>
          <w:tcPr>
            <w:tcW w:w="4787" w:type="dxa"/>
          </w:tcPr>
          <w:p w14:paraId="5B79792C" w14:textId="77777777" w:rsidR="00B63850" w:rsidRPr="00DD4F86" w:rsidRDefault="00B63850" w:rsidP="007B2DCE">
            <w:pPr>
              <w:spacing w:line="360" w:lineRule="auto"/>
              <w:rPr>
                <w:rFonts w:ascii="Book Antiqua" w:hAnsi="Book Antiqua"/>
                <w:lang w:val="en-US"/>
              </w:rPr>
            </w:pPr>
            <w:r w:rsidRPr="00DD4F86">
              <w:rPr>
                <w:rFonts w:ascii="Book Antiqua" w:hAnsi="Book Antiqua"/>
                <w:lang w:val="en-US"/>
              </w:rPr>
              <w:t xml:space="preserve">Siniscalchi </w:t>
            </w:r>
            <w:r w:rsidRPr="00DD4F86">
              <w:rPr>
                <w:rFonts w:ascii="Book Antiqua" w:hAnsi="Book Antiqua"/>
                <w:i/>
                <w:lang w:val="en-US" w:eastAsia="zh-CN"/>
              </w:rPr>
              <w:t>et al</w:t>
            </w:r>
            <w:r w:rsidRPr="00DD4F86">
              <w:rPr>
                <w:rFonts w:ascii="Book Antiqua" w:hAnsi="Book Antiqua"/>
                <w:vertAlign w:val="superscript"/>
                <w:lang w:val="en-US"/>
              </w:rPr>
              <w:t>[64]</w:t>
            </w:r>
          </w:p>
        </w:tc>
        <w:tc>
          <w:tcPr>
            <w:tcW w:w="4789" w:type="dxa"/>
          </w:tcPr>
          <w:p w14:paraId="5E2A7A4E" w14:textId="77777777" w:rsidR="00B63850" w:rsidRPr="00DD4F86" w:rsidRDefault="00B63850" w:rsidP="007B2DCE">
            <w:pPr>
              <w:autoSpaceDE w:val="0"/>
              <w:autoSpaceDN w:val="0"/>
              <w:adjustRightInd w:val="0"/>
              <w:spacing w:line="360" w:lineRule="auto"/>
              <w:rPr>
                <w:rFonts w:ascii="Book Antiqua" w:hAnsi="Book Antiqua"/>
                <w:lang w:val="en-US"/>
              </w:rPr>
            </w:pPr>
            <w:r w:rsidRPr="00DD4F86">
              <w:rPr>
                <w:rFonts w:ascii="Book Antiqua" w:hAnsi="Book Antiqua"/>
                <w:lang w:val="en-US"/>
              </w:rPr>
              <w:t>Transplantation activities were reduced from February June 30, 2020, compared with the corresponding period in 2019</w:t>
            </w:r>
          </w:p>
        </w:tc>
      </w:tr>
      <w:tr w:rsidR="00B63850" w:rsidRPr="00DD4F86" w14:paraId="578BE1E6" w14:textId="77777777" w:rsidTr="00C028EC">
        <w:tc>
          <w:tcPr>
            <w:tcW w:w="4787" w:type="dxa"/>
          </w:tcPr>
          <w:p w14:paraId="68F99B1D" w14:textId="77777777" w:rsidR="00B63850" w:rsidRPr="00DD4F86" w:rsidRDefault="00B63850" w:rsidP="007B2DCE">
            <w:pPr>
              <w:spacing w:line="360" w:lineRule="auto"/>
              <w:rPr>
                <w:rFonts w:ascii="Book Antiqua" w:hAnsi="Book Antiqua"/>
                <w:lang w:val="en-US"/>
              </w:rPr>
            </w:pPr>
            <w:r w:rsidRPr="00DD4F86">
              <w:rPr>
                <w:rFonts w:ascii="Book Antiqua" w:hAnsi="Book Antiqua"/>
                <w:lang w:val="en-US"/>
              </w:rPr>
              <w:t xml:space="preserve">Soin </w:t>
            </w:r>
            <w:r w:rsidRPr="00DD4F86">
              <w:rPr>
                <w:rFonts w:ascii="Book Antiqua" w:hAnsi="Book Antiqua"/>
                <w:i/>
                <w:lang w:val="en-US" w:eastAsia="zh-CN"/>
              </w:rPr>
              <w:t>et al</w:t>
            </w:r>
            <w:r w:rsidRPr="00DD4F86">
              <w:rPr>
                <w:rFonts w:ascii="Book Antiqua" w:hAnsi="Book Antiqua"/>
                <w:vertAlign w:val="superscript"/>
                <w:lang w:val="en-US"/>
              </w:rPr>
              <w:t>[65]</w:t>
            </w:r>
          </w:p>
        </w:tc>
        <w:tc>
          <w:tcPr>
            <w:tcW w:w="4789" w:type="dxa"/>
          </w:tcPr>
          <w:p w14:paraId="4AC08A71" w14:textId="77777777" w:rsidR="00B63850" w:rsidRPr="00DD4F86" w:rsidRDefault="00B63850" w:rsidP="007B2DCE">
            <w:pPr>
              <w:autoSpaceDE w:val="0"/>
              <w:autoSpaceDN w:val="0"/>
              <w:adjustRightInd w:val="0"/>
              <w:spacing w:line="360" w:lineRule="auto"/>
              <w:rPr>
                <w:rFonts w:ascii="Book Antiqua" w:hAnsi="Book Antiqua"/>
                <w:lang w:val="en-US"/>
              </w:rPr>
            </w:pPr>
            <w:r w:rsidRPr="00DD4F86">
              <w:rPr>
                <w:rFonts w:ascii="Book Antiqua" w:hAnsi="Book Antiqua"/>
                <w:lang w:val="en-US"/>
              </w:rPr>
              <w:t xml:space="preserve">In the period March-June 2020 the authors performed less living-donor liver transplantation than 2019 (39 </w:t>
            </w:r>
            <w:r w:rsidRPr="00DD4F86">
              <w:rPr>
                <w:rFonts w:ascii="Book Antiqua" w:hAnsi="Book Antiqua"/>
                <w:i/>
                <w:lang w:val="en-US"/>
              </w:rPr>
              <w:t>vs</w:t>
            </w:r>
            <w:r w:rsidRPr="00DD4F86">
              <w:rPr>
                <w:rFonts w:ascii="Book Antiqua" w:hAnsi="Book Antiqua"/>
                <w:lang w:val="en-US"/>
              </w:rPr>
              <w:t xml:space="preserve"> 23)</w:t>
            </w:r>
          </w:p>
        </w:tc>
      </w:tr>
    </w:tbl>
    <w:p w14:paraId="2C660E05" w14:textId="77777777" w:rsidR="00C028EC" w:rsidRPr="00747818" w:rsidRDefault="00C028EC" w:rsidP="007B2DCE">
      <w:pPr>
        <w:spacing w:line="360" w:lineRule="auto"/>
        <w:jc w:val="both"/>
        <w:rPr>
          <w:rFonts w:ascii="Book Antiqua" w:hAnsi="Book Antiqua" w:cs="Arial"/>
          <w:lang w:val="it-IT" w:eastAsia="zh-CN"/>
        </w:rPr>
      </w:pPr>
      <w:r w:rsidRPr="00DD4F86">
        <w:rPr>
          <w:rFonts w:ascii="Book Antiqua" w:hAnsi="Book Antiqua" w:cs="Arial"/>
          <w:lang w:val="it-IT" w:eastAsia="zh-CN"/>
        </w:rPr>
        <w:t xml:space="preserve">HCC: </w:t>
      </w:r>
      <w:r w:rsidRPr="00DD4F86">
        <w:rPr>
          <w:rFonts w:ascii="Book Antiqua" w:hAnsi="Book Antiqua" w:cs="Arial"/>
          <w:caps/>
          <w:lang w:val="it-IT" w:eastAsia="zh-CN"/>
        </w:rPr>
        <w:t>h</w:t>
      </w:r>
      <w:r w:rsidRPr="00DD4F86">
        <w:rPr>
          <w:rFonts w:ascii="Book Antiqua" w:hAnsi="Book Antiqua" w:cs="Arial"/>
          <w:lang w:val="it-IT" w:eastAsia="zh-CN"/>
        </w:rPr>
        <w:t xml:space="preserve">epatocellular carcinoma; </w:t>
      </w:r>
      <w:r w:rsidRPr="00DD4F86">
        <w:rPr>
          <w:rFonts w:ascii="Book Antiqua" w:hAnsi="Book Antiqua" w:cs="Arial"/>
          <w:caps/>
          <w:lang w:val="it-IT"/>
        </w:rPr>
        <w:t>Covid</w:t>
      </w:r>
      <w:r w:rsidRPr="00DD4F86">
        <w:rPr>
          <w:rFonts w:ascii="Book Antiqua" w:hAnsi="Book Antiqua" w:cs="Arial"/>
          <w:lang w:val="it-IT"/>
        </w:rPr>
        <w:t>-19</w:t>
      </w:r>
      <w:r w:rsidRPr="00DD4F86">
        <w:rPr>
          <w:rFonts w:ascii="Book Antiqua" w:hAnsi="Book Antiqua" w:cs="Arial"/>
          <w:lang w:val="it-IT" w:eastAsia="zh-CN"/>
        </w:rPr>
        <w:t xml:space="preserve">: </w:t>
      </w:r>
      <w:r w:rsidRPr="00DD4F86">
        <w:rPr>
          <w:rFonts w:ascii="Book Antiqua" w:hAnsi="Book Antiqua" w:cs="Arial"/>
          <w:caps/>
          <w:lang w:val="it-IT"/>
        </w:rPr>
        <w:t>c</w:t>
      </w:r>
      <w:r w:rsidRPr="00DD4F86">
        <w:rPr>
          <w:rFonts w:ascii="Book Antiqua" w:hAnsi="Book Antiqua" w:cs="Arial"/>
          <w:lang w:val="it-IT"/>
        </w:rPr>
        <w:t>oronavirus disease 2019</w:t>
      </w:r>
      <w:r w:rsidRPr="00DD4F86">
        <w:rPr>
          <w:rFonts w:ascii="Book Antiqua" w:hAnsi="Book Antiqua" w:cs="Arial"/>
          <w:lang w:val="it-IT" w:eastAsia="zh-CN"/>
        </w:rPr>
        <w:t xml:space="preserve">; </w:t>
      </w:r>
      <w:bookmarkStart w:id="28" w:name="OLE_LINK300"/>
      <w:bookmarkStart w:id="29" w:name="OLE_LINK301"/>
      <w:r w:rsidRPr="00DD4F86">
        <w:rPr>
          <w:rFonts w:ascii="Book Antiqua" w:hAnsi="Book Antiqua" w:cs="Arial"/>
          <w:lang w:val="it-IT" w:eastAsia="zh-CN"/>
        </w:rPr>
        <w:t>HPB</w:t>
      </w:r>
      <w:bookmarkEnd w:id="28"/>
      <w:bookmarkEnd w:id="29"/>
      <w:r w:rsidRPr="00DD4F86">
        <w:rPr>
          <w:rFonts w:ascii="Book Antiqua" w:hAnsi="Book Antiqua" w:cs="Arial"/>
          <w:lang w:val="it-IT" w:eastAsia="zh-CN"/>
        </w:rPr>
        <w:t>: Hepato-pancreato-biliary.</w:t>
      </w:r>
    </w:p>
    <w:p w14:paraId="6234AB02" w14:textId="07E6221B" w:rsidR="00272996" w:rsidRDefault="00272996">
      <w:pPr>
        <w:rPr>
          <w:rFonts w:ascii="Book Antiqua" w:hAnsi="Book Antiqua"/>
          <w:b/>
          <w:lang w:val="it-IT" w:eastAsia="zh-CN"/>
        </w:rPr>
      </w:pPr>
      <w:r>
        <w:rPr>
          <w:rFonts w:ascii="Book Antiqua" w:hAnsi="Book Antiqua"/>
          <w:b/>
          <w:lang w:val="it-IT" w:eastAsia="zh-CN"/>
        </w:rPr>
        <w:br w:type="page"/>
      </w:r>
    </w:p>
    <w:p w14:paraId="7330C586" w14:textId="77777777" w:rsidR="00272996" w:rsidRDefault="00272996" w:rsidP="00272996">
      <w:pPr>
        <w:jc w:val="center"/>
        <w:rPr>
          <w:rFonts w:ascii="Book Antiqua" w:hAnsi="Book Antiqua"/>
          <w:lang w:eastAsia="zh-CN"/>
        </w:rPr>
      </w:pPr>
      <w:bookmarkStart w:id="30" w:name="OLE_LINK1"/>
      <w:bookmarkStart w:id="31" w:name="OLE_LINK2"/>
    </w:p>
    <w:p w14:paraId="3116A5CF" w14:textId="77777777" w:rsidR="00272996" w:rsidRDefault="00272996" w:rsidP="00272996">
      <w:pPr>
        <w:jc w:val="center"/>
        <w:rPr>
          <w:rFonts w:ascii="Book Antiqua" w:hAnsi="Book Antiqua"/>
          <w:lang w:eastAsia="zh-CN"/>
        </w:rPr>
      </w:pPr>
    </w:p>
    <w:p w14:paraId="4CE3C0E7" w14:textId="77777777" w:rsidR="00272996" w:rsidRDefault="00272996" w:rsidP="00272996">
      <w:pPr>
        <w:jc w:val="center"/>
        <w:rPr>
          <w:rFonts w:ascii="Book Antiqua" w:hAnsi="Book Antiqua"/>
          <w:lang w:eastAsia="zh-CN"/>
        </w:rPr>
      </w:pPr>
    </w:p>
    <w:p w14:paraId="586C3B6D" w14:textId="77777777" w:rsidR="00272996" w:rsidRDefault="00272996" w:rsidP="00272996">
      <w:pPr>
        <w:jc w:val="center"/>
        <w:rPr>
          <w:rFonts w:ascii="Book Antiqua" w:hAnsi="Book Antiqua"/>
          <w:lang w:eastAsia="zh-CN"/>
        </w:rPr>
      </w:pPr>
    </w:p>
    <w:p w14:paraId="4B30B8D0" w14:textId="77777777" w:rsidR="00272996" w:rsidRDefault="00272996" w:rsidP="00272996">
      <w:pPr>
        <w:jc w:val="center"/>
        <w:rPr>
          <w:rFonts w:ascii="Book Antiqua" w:hAnsi="Book Antiqua"/>
          <w:lang w:eastAsia="zh-CN"/>
        </w:rPr>
      </w:pPr>
    </w:p>
    <w:p w14:paraId="272ED2D7" w14:textId="77777777" w:rsidR="00272996" w:rsidRDefault="00272996" w:rsidP="00272996">
      <w:pPr>
        <w:jc w:val="center"/>
        <w:rPr>
          <w:rFonts w:ascii="Book Antiqua" w:hAnsi="Book Antiqua"/>
          <w:lang w:eastAsia="zh-CN"/>
        </w:rPr>
      </w:pPr>
      <w:r>
        <w:rPr>
          <w:rFonts w:ascii="Book Antiqua" w:hAnsi="Book Antiqua"/>
          <w:noProof/>
          <w:lang w:eastAsia="zh-CN"/>
        </w:rPr>
        <w:drawing>
          <wp:inline distT="0" distB="0" distL="0" distR="0" wp14:anchorId="2D39A46A" wp14:editId="176541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5B3C53" w14:textId="77777777" w:rsidR="00272996" w:rsidRDefault="00272996" w:rsidP="00272996">
      <w:pPr>
        <w:jc w:val="center"/>
        <w:rPr>
          <w:rFonts w:ascii="Book Antiqua" w:hAnsi="Book Antiqua"/>
          <w:lang w:eastAsia="zh-CN"/>
        </w:rPr>
      </w:pPr>
    </w:p>
    <w:p w14:paraId="29261B2A" w14:textId="77777777" w:rsidR="00272996" w:rsidRPr="00763D22" w:rsidRDefault="00272996" w:rsidP="0027299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5ECDA06" w14:textId="77777777" w:rsidR="00272996" w:rsidRPr="00763D22" w:rsidRDefault="00272996" w:rsidP="002729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A74E1C2" w14:textId="77777777" w:rsidR="00272996" w:rsidRPr="00763D22" w:rsidRDefault="00272996" w:rsidP="002729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05B78D" w14:textId="77777777" w:rsidR="00272996" w:rsidRPr="00763D22" w:rsidRDefault="00272996" w:rsidP="002729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5F8186" w14:textId="77777777" w:rsidR="00272996" w:rsidRPr="00763D22" w:rsidRDefault="00272996" w:rsidP="002729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F8E1B2" w14:textId="77777777" w:rsidR="00272996" w:rsidRPr="00763D22" w:rsidRDefault="00272996" w:rsidP="0027299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3F758B6" w14:textId="77777777" w:rsidR="00272996" w:rsidRDefault="00272996" w:rsidP="00272996">
      <w:pPr>
        <w:jc w:val="center"/>
        <w:rPr>
          <w:rFonts w:ascii="Book Antiqua" w:hAnsi="Book Antiqua"/>
          <w:lang w:eastAsia="zh-CN"/>
        </w:rPr>
      </w:pPr>
    </w:p>
    <w:p w14:paraId="6312F8EF" w14:textId="77777777" w:rsidR="00272996" w:rsidRDefault="00272996" w:rsidP="00272996">
      <w:pPr>
        <w:jc w:val="center"/>
        <w:rPr>
          <w:rFonts w:ascii="Book Antiqua" w:hAnsi="Book Antiqua"/>
          <w:lang w:eastAsia="zh-CN"/>
        </w:rPr>
      </w:pPr>
    </w:p>
    <w:p w14:paraId="69E4D937" w14:textId="77777777" w:rsidR="00272996" w:rsidRDefault="00272996" w:rsidP="00272996">
      <w:pPr>
        <w:jc w:val="center"/>
        <w:rPr>
          <w:rFonts w:ascii="Book Antiqua" w:hAnsi="Book Antiqua"/>
          <w:lang w:eastAsia="zh-CN"/>
        </w:rPr>
      </w:pPr>
    </w:p>
    <w:p w14:paraId="0B6DFE82" w14:textId="77777777" w:rsidR="00272996" w:rsidRDefault="00272996" w:rsidP="00272996">
      <w:pPr>
        <w:jc w:val="center"/>
        <w:rPr>
          <w:rFonts w:ascii="Book Antiqua" w:hAnsi="Book Antiqua"/>
          <w:lang w:eastAsia="zh-CN"/>
        </w:rPr>
      </w:pPr>
      <w:r>
        <w:rPr>
          <w:rFonts w:ascii="Book Antiqua" w:hAnsi="Book Antiqua"/>
          <w:noProof/>
          <w:lang w:eastAsia="zh-CN"/>
        </w:rPr>
        <w:drawing>
          <wp:inline distT="0" distB="0" distL="0" distR="0" wp14:anchorId="2294D15B" wp14:editId="423045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C96771" w14:textId="77777777" w:rsidR="00272996" w:rsidRDefault="00272996" w:rsidP="00272996">
      <w:pPr>
        <w:jc w:val="center"/>
        <w:rPr>
          <w:rFonts w:ascii="Book Antiqua" w:hAnsi="Book Antiqua"/>
          <w:lang w:eastAsia="zh-CN"/>
        </w:rPr>
      </w:pPr>
    </w:p>
    <w:p w14:paraId="6A9225F3" w14:textId="77777777" w:rsidR="00272996" w:rsidRDefault="00272996" w:rsidP="00272996">
      <w:pPr>
        <w:jc w:val="center"/>
        <w:rPr>
          <w:rFonts w:ascii="Book Antiqua" w:hAnsi="Book Antiqua"/>
          <w:lang w:eastAsia="zh-CN"/>
        </w:rPr>
      </w:pPr>
    </w:p>
    <w:p w14:paraId="03C6DB8F" w14:textId="77777777" w:rsidR="00272996" w:rsidRDefault="00272996" w:rsidP="00272996">
      <w:pPr>
        <w:jc w:val="center"/>
        <w:rPr>
          <w:rFonts w:ascii="Book Antiqua" w:hAnsi="Book Antiqua"/>
          <w:lang w:eastAsia="zh-CN"/>
        </w:rPr>
      </w:pPr>
    </w:p>
    <w:p w14:paraId="7EE1AF39" w14:textId="77777777" w:rsidR="00272996" w:rsidRDefault="00272996" w:rsidP="00272996">
      <w:pPr>
        <w:jc w:val="center"/>
        <w:rPr>
          <w:rFonts w:ascii="Book Antiqua" w:hAnsi="Book Antiqua"/>
          <w:lang w:eastAsia="zh-CN"/>
        </w:rPr>
      </w:pPr>
    </w:p>
    <w:p w14:paraId="330C1957" w14:textId="77777777" w:rsidR="00272996" w:rsidRDefault="00272996" w:rsidP="00272996">
      <w:pPr>
        <w:jc w:val="center"/>
        <w:rPr>
          <w:rFonts w:ascii="Book Antiqua" w:hAnsi="Book Antiqua"/>
          <w:lang w:eastAsia="zh-CN"/>
        </w:rPr>
      </w:pPr>
    </w:p>
    <w:p w14:paraId="7234ED34" w14:textId="77777777" w:rsidR="00272996" w:rsidRDefault="00272996" w:rsidP="00272996">
      <w:pPr>
        <w:jc w:val="center"/>
        <w:rPr>
          <w:rFonts w:ascii="Book Antiqua" w:hAnsi="Book Antiqua"/>
          <w:lang w:eastAsia="zh-CN"/>
        </w:rPr>
      </w:pPr>
    </w:p>
    <w:p w14:paraId="737CD27B" w14:textId="77777777" w:rsidR="00272996" w:rsidRDefault="00272996" w:rsidP="00272996">
      <w:pPr>
        <w:jc w:val="center"/>
        <w:rPr>
          <w:rFonts w:ascii="Book Antiqua" w:hAnsi="Book Antiqua"/>
          <w:lang w:eastAsia="zh-CN"/>
        </w:rPr>
      </w:pPr>
    </w:p>
    <w:p w14:paraId="16A3BCC9" w14:textId="77777777" w:rsidR="00272996" w:rsidRDefault="00272996" w:rsidP="00272996">
      <w:pPr>
        <w:jc w:val="center"/>
        <w:rPr>
          <w:rFonts w:ascii="Book Antiqua" w:hAnsi="Book Antiqua"/>
          <w:lang w:eastAsia="zh-CN"/>
        </w:rPr>
      </w:pPr>
    </w:p>
    <w:p w14:paraId="228E277D" w14:textId="77777777" w:rsidR="00272996" w:rsidRDefault="00272996" w:rsidP="00272996">
      <w:pPr>
        <w:jc w:val="center"/>
        <w:rPr>
          <w:rFonts w:ascii="Book Antiqua" w:hAnsi="Book Antiqua"/>
          <w:lang w:eastAsia="zh-CN"/>
        </w:rPr>
      </w:pPr>
    </w:p>
    <w:p w14:paraId="428DB04A" w14:textId="77777777" w:rsidR="00272996" w:rsidRPr="00763D22" w:rsidRDefault="00272996" w:rsidP="00272996">
      <w:pPr>
        <w:jc w:val="right"/>
        <w:rPr>
          <w:rFonts w:ascii="Book Antiqua" w:hAnsi="Book Antiqua"/>
          <w:color w:val="000000" w:themeColor="text1"/>
          <w:lang w:eastAsia="zh-CN"/>
        </w:rPr>
      </w:pPr>
    </w:p>
    <w:p w14:paraId="50B0E478" w14:textId="77777777" w:rsidR="00272996" w:rsidRPr="00763D22" w:rsidRDefault="00272996" w:rsidP="0027299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0"/>
      <w:bookmarkEnd w:id="31"/>
    </w:p>
    <w:p w14:paraId="22B7147E" w14:textId="77777777" w:rsidR="00B63850" w:rsidRPr="00272996" w:rsidRDefault="00B63850" w:rsidP="007B2DCE">
      <w:pPr>
        <w:spacing w:line="360" w:lineRule="auto"/>
        <w:jc w:val="both"/>
        <w:rPr>
          <w:rFonts w:ascii="Book Antiqua" w:hAnsi="Book Antiqua"/>
          <w:b/>
          <w:lang w:eastAsia="zh-CN"/>
        </w:rPr>
      </w:pPr>
      <w:bookmarkStart w:id="32" w:name="_GoBack"/>
      <w:bookmarkEnd w:id="32"/>
    </w:p>
    <w:sectPr w:rsidR="00B63850" w:rsidRPr="00272996" w:rsidSect="00D04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F655F" w14:textId="77777777" w:rsidR="00892F5E" w:rsidRDefault="00892F5E" w:rsidP="007B2DCE">
      <w:r>
        <w:separator/>
      </w:r>
    </w:p>
  </w:endnote>
  <w:endnote w:type="continuationSeparator" w:id="0">
    <w:p w14:paraId="14E59A68" w14:textId="77777777" w:rsidR="00892F5E" w:rsidRDefault="00892F5E" w:rsidP="007B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55787"/>
      <w:docPartObj>
        <w:docPartGallery w:val="Page Numbers (Bottom of Page)"/>
        <w:docPartUnique/>
      </w:docPartObj>
    </w:sdtPr>
    <w:sdtEndPr/>
    <w:sdtContent>
      <w:sdt>
        <w:sdtPr>
          <w:id w:val="98381352"/>
          <w:docPartObj>
            <w:docPartGallery w:val="Page Numbers (Top of Page)"/>
            <w:docPartUnique/>
          </w:docPartObj>
        </w:sdtPr>
        <w:sdtEndPr/>
        <w:sdtContent>
          <w:p w14:paraId="72CBE457" w14:textId="77777777" w:rsidR="00923580" w:rsidRDefault="00923580" w:rsidP="007B2DCE">
            <w:pPr>
              <w:pStyle w:val="a5"/>
              <w:jc w:val="right"/>
            </w:pPr>
            <w:r w:rsidRPr="007B2DCE">
              <w:rPr>
                <w:rFonts w:ascii="Book Antiqua" w:hAnsi="Book Antiqua"/>
                <w:sz w:val="24"/>
                <w:szCs w:val="24"/>
                <w:lang w:val="zh-CN" w:eastAsia="zh-CN"/>
              </w:rPr>
              <w:t xml:space="preserve"> </w:t>
            </w:r>
            <w:r w:rsidRPr="007B2DCE">
              <w:rPr>
                <w:rFonts w:ascii="Book Antiqua" w:hAnsi="Book Antiqua"/>
                <w:b/>
                <w:bCs/>
                <w:sz w:val="24"/>
                <w:szCs w:val="24"/>
              </w:rPr>
              <w:fldChar w:fldCharType="begin"/>
            </w:r>
            <w:r w:rsidRPr="007B2DCE">
              <w:rPr>
                <w:rFonts w:ascii="Book Antiqua" w:hAnsi="Book Antiqua"/>
                <w:b/>
                <w:bCs/>
                <w:sz w:val="24"/>
                <w:szCs w:val="24"/>
              </w:rPr>
              <w:instrText>PAGE</w:instrText>
            </w:r>
            <w:r w:rsidRPr="007B2DCE">
              <w:rPr>
                <w:rFonts w:ascii="Book Antiqua" w:hAnsi="Book Antiqua"/>
                <w:b/>
                <w:bCs/>
                <w:sz w:val="24"/>
                <w:szCs w:val="24"/>
              </w:rPr>
              <w:fldChar w:fldCharType="separate"/>
            </w:r>
            <w:r w:rsidR="00892F5E">
              <w:rPr>
                <w:rFonts w:ascii="Book Antiqua" w:hAnsi="Book Antiqua"/>
                <w:b/>
                <w:bCs/>
                <w:noProof/>
                <w:sz w:val="24"/>
                <w:szCs w:val="24"/>
              </w:rPr>
              <w:t>1</w:t>
            </w:r>
            <w:r w:rsidRPr="007B2DCE">
              <w:rPr>
                <w:rFonts w:ascii="Book Antiqua" w:hAnsi="Book Antiqua"/>
                <w:b/>
                <w:bCs/>
                <w:sz w:val="24"/>
                <w:szCs w:val="24"/>
              </w:rPr>
              <w:fldChar w:fldCharType="end"/>
            </w:r>
            <w:r w:rsidRPr="007B2DCE">
              <w:rPr>
                <w:rFonts w:ascii="Book Antiqua" w:hAnsi="Book Antiqua"/>
                <w:sz w:val="24"/>
                <w:szCs w:val="24"/>
                <w:lang w:val="zh-CN" w:eastAsia="zh-CN"/>
              </w:rPr>
              <w:t xml:space="preserve"> / </w:t>
            </w:r>
            <w:r w:rsidRPr="007B2DCE">
              <w:rPr>
                <w:rFonts w:ascii="Book Antiqua" w:hAnsi="Book Antiqua"/>
                <w:b/>
                <w:bCs/>
                <w:sz w:val="24"/>
                <w:szCs w:val="24"/>
              </w:rPr>
              <w:fldChar w:fldCharType="begin"/>
            </w:r>
            <w:r w:rsidRPr="007B2DCE">
              <w:rPr>
                <w:rFonts w:ascii="Book Antiqua" w:hAnsi="Book Antiqua"/>
                <w:b/>
                <w:bCs/>
                <w:sz w:val="24"/>
                <w:szCs w:val="24"/>
              </w:rPr>
              <w:instrText>NUMPAGES</w:instrText>
            </w:r>
            <w:r w:rsidRPr="007B2DCE">
              <w:rPr>
                <w:rFonts w:ascii="Book Antiqua" w:hAnsi="Book Antiqua"/>
                <w:b/>
                <w:bCs/>
                <w:sz w:val="24"/>
                <w:szCs w:val="24"/>
              </w:rPr>
              <w:fldChar w:fldCharType="separate"/>
            </w:r>
            <w:r w:rsidR="00892F5E">
              <w:rPr>
                <w:rFonts w:ascii="Book Antiqua" w:hAnsi="Book Antiqua"/>
                <w:b/>
                <w:bCs/>
                <w:noProof/>
                <w:sz w:val="24"/>
                <w:szCs w:val="24"/>
              </w:rPr>
              <w:t>1</w:t>
            </w:r>
            <w:r w:rsidRPr="007B2DCE">
              <w:rPr>
                <w:rFonts w:ascii="Book Antiqua" w:hAnsi="Book Antiqua"/>
                <w:b/>
                <w:bCs/>
                <w:sz w:val="24"/>
                <w:szCs w:val="24"/>
              </w:rPr>
              <w:fldChar w:fldCharType="end"/>
            </w:r>
          </w:p>
        </w:sdtContent>
      </w:sdt>
    </w:sdtContent>
  </w:sdt>
  <w:p w14:paraId="1303BF9D" w14:textId="77777777" w:rsidR="00923580" w:rsidRDefault="009235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5DB07" w14:textId="77777777" w:rsidR="00892F5E" w:rsidRDefault="00892F5E" w:rsidP="007B2DCE">
      <w:r>
        <w:separator/>
      </w:r>
    </w:p>
  </w:footnote>
  <w:footnote w:type="continuationSeparator" w:id="0">
    <w:p w14:paraId="3995A2EC" w14:textId="77777777" w:rsidR="00892F5E" w:rsidRDefault="00892F5E" w:rsidP="007B2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it-IT"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D2476"/>
    <w:rsid w:val="001E0B67"/>
    <w:rsid w:val="0024279A"/>
    <w:rsid w:val="00272996"/>
    <w:rsid w:val="002D608E"/>
    <w:rsid w:val="002E4D08"/>
    <w:rsid w:val="0034547A"/>
    <w:rsid w:val="004303C4"/>
    <w:rsid w:val="00443D59"/>
    <w:rsid w:val="0047588D"/>
    <w:rsid w:val="004A5E9B"/>
    <w:rsid w:val="0051263F"/>
    <w:rsid w:val="005820BF"/>
    <w:rsid w:val="00626E1C"/>
    <w:rsid w:val="006432D0"/>
    <w:rsid w:val="006B1B4E"/>
    <w:rsid w:val="006E56FB"/>
    <w:rsid w:val="006F482A"/>
    <w:rsid w:val="006F6E8F"/>
    <w:rsid w:val="007140A4"/>
    <w:rsid w:val="00747818"/>
    <w:rsid w:val="007A5548"/>
    <w:rsid w:val="007B2DCE"/>
    <w:rsid w:val="007E2252"/>
    <w:rsid w:val="00851D24"/>
    <w:rsid w:val="00854590"/>
    <w:rsid w:val="00892F5E"/>
    <w:rsid w:val="008B5E8A"/>
    <w:rsid w:val="008F34E9"/>
    <w:rsid w:val="00923580"/>
    <w:rsid w:val="009C4D24"/>
    <w:rsid w:val="009C66D5"/>
    <w:rsid w:val="009E4288"/>
    <w:rsid w:val="009F1E53"/>
    <w:rsid w:val="00A77B3E"/>
    <w:rsid w:val="00A90DCD"/>
    <w:rsid w:val="00B164EF"/>
    <w:rsid w:val="00B63850"/>
    <w:rsid w:val="00B95CF4"/>
    <w:rsid w:val="00BE4840"/>
    <w:rsid w:val="00C028EC"/>
    <w:rsid w:val="00CA2A55"/>
    <w:rsid w:val="00CC1290"/>
    <w:rsid w:val="00D04B2B"/>
    <w:rsid w:val="00D22EBD"/>
    <w:rsid w:val="00DD4F86"/>
    <w:rsid w:val="00E03107"/>
    <w:rsid w:val="00E462A2"/>
    <w:rsid w:val="00E92B88"/>
    <w:rsid w:val="00EA5DD4"/>
    <w:rsid w:val="00EE2C9A"/>
    <w:rsid w:val="00F17ABD"/>
    <w:rsid w:val="00F871BB"/>
    <w:rsid w:val="00FE553B"/>
    <w:rsid w:val="00FF37E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7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2B"/>
    <w:rPr>
      <w:sz w:val="24"/>
      <w:szCs w:val="24"/>
    </w:rPr>
  </w:style>
  <w:style w:type="paragraph" w:styleId="1">
    <w:name w:val="heading 1"/>
    <w:basedOn w:val="a"/>
    <w:next w:val="a"/>
    <w:link w:val="1Char"/>
    <w:uiPriority w:val="9"/>
    <w:qFormat/>
    <w:rsid w:val="00B63850"/>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3850"/>
    <w:rPr>
      <w:rFonts w:asciiTheme="majorHAnsi" w:eastAsiaTheme="majorEastAsia" w:hAnsiTheme="majorHAnsi" w:cstheme="majorBidi"/>
      <w:b/>
      <w:bCs/>
      <w:color w:val="365F91" w:themeColor="accent1" w:themeShade="BF"/>
      <w:sz w:val="28"/>
      <w:szCs w:val="28"/>
      <w:lang w:val="it-IT"/>
    </w:rPr>
  </w:style>
  <w:style w:type="table" w:customStyle="1" w:styleId="Tabellagriglia1chiara1">
    <w:name w:val="Tabella griglia 1 chiara1"/>
    <w:basedOn w:val="a1"/>
    <w:uiPriority w:val="46"/>
    <w:rsid w:val="00B63850"/>
    <w:rPr>
      <w:rFonts w:asciiTheme="minorHAnsi" w:hAnsiTheme="minorHAnsi" w:cstheme="minorBidi"/>
      <w:sz w:val="22"/>
      <w:szCs w:val="22"/>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zstring-field">
    <w:name w:val="ezstring-field"/>
    <w:basedOn w:val="a0"/>
    <w:rsid w:val="00B63850"/>
  </w:style>
  <w:style w:type="table" w:styleId="a3">
    <w:name w:val="Table Grid"/>
    <w:basedOn w:val="a1"/>
    <w:uiPriority w:val="39"/>
    <w:rsid w:val="00B63850"/>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7B2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B2DCE"/>
    <w:rPr>
      <w:sz w:val="18"/>
      <w:szCs w:val="18"/>
    </w:rPr>
  </w:style>
  <w:style w:type="paragraph" w:styleId="a5">
    <w:name w:val="footer"/>
    <w:basedOn w:val="a"/>
    <w:link w:val="Char0"/>
    <w:uiPriority w:val="99"/>
    <w:rsid w:val="007B2DCE"/>
    <w:pPr>
      <w:tabs>
        <w:tab w:val="center" w:pos="4153"/>
        <w:tab w:val="right" w:pos="8306"/>
      </w:tabs>
      <w:snapToGrid w:val="0"/>
    </w:pPr>
    <w:rPr>
      <w:sz w:val="18"/>
      <w:szCs w:val="18"/>
    </w:rPr>
  </w:style>
  <w:style w:type="character" w:customStyle="1" w:styleId="Char0">
    <w:name w:val="页脚 Char"/>
    <w:basedOn w:val="a0"/>
    <w:link w:val="a5"/>
    <w:uiPriority w:val="99"/>
    <w:rsid w:val="007B2DCE"/>
    <w:rPr>
      <w:sz w:val="18"/>
      <w:szCs w:val="18"/>
    </w:rPr>
  </w:style>
  <w:style w:type="paragraph" w:styleId="a6">
    <w:name w:val="Balloon Text"/>
    <w:basedOn w:val="a"/>
    <w:link w:val="Char1"/>
    <w:rsid w:val="00747818"/>
    <w:rPr>
      <w:rFonts w:ascii="Tahoma" w:hAnsi="Tahoma" w:cs="Tahoma"/>
      <w:sz w:val="16"/>
      <w:szCs w:val="16"/>
    </w:rPr>
  </w:style>
  <w:style w:type="character" w:customStyle="1" w:styleId="Char1">
    <w:name w:val="批注框文本 Char"/>
    <w:basedOn w:val="a0"/>
    <w:link w:val="a6"/>
    <w:rsid w:val="00747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2B"/>
    <w:rPr>
      <w:sz w:val="24"/>
      <w:szCs w:val="24"/>
    </w:rPr>
  </w:style>
  <w:style w:type="paragraph" w:styleId="1">
    <w:name w:val="heading 1"/>
    <w:basedOn w:val="a"/>
    <w:next w:val="a"/>
    <w:link w:val="1Char"/>
    <w:uiPriority w:val="9"/>
    <w:qFormat/>
    <w:rsid w:val="00B63850"/>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3850"/>
    <w:rPr>
      <w:rFonts w:asciiTheme="majorHAnsi" w:eastAsiaTheme="majorEastAsia" w:hAnsiTheme="majorHAnsi" w:cstheme="majorBidi"/>
      <w:b/>
      <w:bCs/>
      <w:color w:val="365F91" w:themeColor="accent1" w:themeShade="BF"/>
      <w:sz w:val="28"/>
      <w:szCs w:val="28"/>
      <w:lang w:val="it-IT"/>
    </w:rPr>
  </w:style>
  <w:style w:type="table" w:customStyle="1" w:styleId="Tabellagriglia1chiara1">
    <w:name w:val="Tabella griglia 1 chiara1"/>
    <w:basedOn w:val="a1"/>
    <w:uiPriority w:val="46"/>
    <w:rsid w:val="00B63850"/>
    <w:rPr>
      <w:rFonts w:asciiTheme="minorHAnsi" w:hAnsiTheme="minorHAnsi" w:cstheme="minorBidi"/>
      <w:sz w:val="22"/>
      <w:szCs w:val="22"/>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zstring-field">
    <w:name w:val="ezstring-field"/>
    <w:basedOn w:val="a0"/>
    <w:rsid w:val="00B63850"/>
  </w:style>
  <w:style w:type="table" w:styleId="a3">
    <w:name w:val="Table Grid"/>
    <w:basedOn w:val="a1"/>
    <w:uiPriority w:val="39"/>
    <w:rsid w:val="00B63850"/>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7B2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B2DCE"/>
    <w:rPr>
      <w:sz w:val="18"/>
      <w:szCs w:val="18"/>
    </w:rPr>
  </w:style>
  <w:style w:type="paragraph" w:styleId="a5">
    <w:name w:val="footer"/>
    <w:basedOn w:val="a"/>
    <w:link w:val="Char0"/>
    <w:uiPriority w:val="99"/>
    <w:rsid w:val="007B2DCE"/>
    <w:pPr>
      <w:tabs>
        <w:tab w:val="center" w:pos="4153"/>
        <w:tab w:val="right" w:pos="8306"/>
      </w:tabs>
      <w:snapToGrid w:val="0"/>
    </w:pPr>
    <w:rPr>
      <w:sz w:val="18"/>
      <w:szCs w:val="18"/>
    </w:rPr>
  </w:style>
  <w:style w:type="character" w:customStyle="1" w:styleId="Char0">
    <w:name w:val="页脚 Char"/>
    <w:basedOn w:val="a0"/>
    <w:link w:val="a5"/>
    <w:uiPriority w:val="99"/>
    <w:rsid w:val="007B2DCE"/>
    <w:rPr>
      <w:sz w:val="18"/>
      <w:szCs w:val="18"/>
    </w:rPr>
  </w:style>
  <w:style w:type="paragraph" w:styleId="a6">
    <w:name w:val="Balloon Text"/>
    <w:basedOn w:val="a"/>
    <w:link w:val="Char1"/>
    <w:rsid w:val="00747818"/>
    <w:rPr>
      <w:rFonts w:ascii="Tahoma" w:hAnsi="Tahoma" w:cs="Tahoma"/>
      <w:sz w:val="16"/>
      <w:szCs w:val="16"/>
    </w:rPr>
  </w:style>
  <w:style w:type="character" w:customStyle="1" w:styleId="Char1">
    <w:name w:val="批注框文本 Char"/>
    <w:basedOn w:val="a0"/>
    <w:link w:val="a6"/>
    <w:rsid w:val="00747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10023</Words>
  <Characters>57133</Characters>
  <Application>Microsoft Office Word</Application>
  <DocSecurity>0</DocSecurity>
  <Lines>476</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liujihong2008@qq.con</cp:lastModifiedBy>
  <cp:revision>12</cp:revision>
  <dcterms:created xsi:type="dcterms:W3CDTF">2021-04-22T04:50:00Z</dcterms:created>
  <dcterms:modified xsi:type="dcterms:W3CDTF">2021-05-07T06:17:00Z</dcterms:modified>
</cp:coreProperties>
</file>