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463BFF" w14:textId="77777777" w:rsidR="00A77B3E" w:rsidRDefault="00E2728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6787848" w14:textId="77777777" w:rsidR="00A77B3E" w:rsidRDefault="00E2728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63787</w:t>
      </w:r>
    </w:p>
    <w:p w14:paraId="66AB4968" w14:textId="77777777" w:rsidR="00A77B3E" w:rsidRDefault="00E2728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42C0029" w14:textId="77777777" w:rsidR="00A77B3E" w:rsidRDefault="00A77B3E">
      <w:pPr>
        <w:spacing w:line="360" w:lineRule="auto"/>
        <w:jc w:val="both"/>
      </w:pPr>
    </w:p>
    <w:p w14:paraId="370EF585" w14:textId="77777777" w:rsidR="00A77B3E" w:rsidRDefault="00E2728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Surgical treatment of four</w:t>
      </w:r>
      <w:r w:rsidR="00B7709B">
        <w:rPr>
          <w:rFonts w:ascii="Book Antiqua" w:eastAsia="Book Antiqua" w:hAnsi="Book Antiqua" w:cs="Book Antiqua"/>
          <w:b/>
          <w:color w:val="000000"/>
        </w:rPr>
        <w:t xml:space="preserve"> segment lumbar </w:t>
      </w:r>
      <w:proofErr w:type="spellStart"/>
      <w:r w:rsidR="00B7709B">
        <w:rPr>
          <w:rFonts w:ascii="Book Antiqua" w:eastAsia="Book Antiqua" w:hAnsi="Book Antiqua" w:cs="Book Antiqua"/>
          <w:b/>
          <w:color w:val="000000"/>
        </w:rPr>
        <w:t>spondylolysis</w:t>
      </w:r>
      <w:proofErr w:type="spellEnd"/>
      <w:r w:rsidR="00B7709B">
        <w:rPr>
          <w:rFonts w:ascii="Book Antiqua" w:eastAsia="Book Antiqua" w:hAnsi="Book Antiqua" w:cs="Book Antiqua"/>
          <w:b/>
          <w:color w:val="000000"/>
        </w:rPr>
        <w:t xml:space="preserve">: </w:t>
      </w:r>
      <w:r w:rsidR="00B7709B">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 </w:t>
      </w:r>
    </w:p>
    <w:p w14:paraId="53EDB3E0" w14:textId="77777777" w:rsidR="00B7709B" w:rsidRPr="00B7709B" w:rsidRDefault="00B7709B">
      <w:pPr>
        <w:spacing w:line="360" w:lineRule="auto"/>
        <w:jc w:val="both"/>
        <w:rPr>
          <w:lang w:eastAsia="zh-CN"/>
        </w:rPr>
      </w:pPr>
    </w:p>
    <w:p w14:paraId="611A79EE" w14:textId="77777777" w:rsidR="00A77B3E" w:rsidRDefault="00B7709B">
      <w:pPr>
        <w:spacing w:line="360" w:lineRule="auto"/>
        <w:jc w:val="both"/>
      </w:pPr>
      <w:r>
        <w:rPr>
          <w:rFonts w:ascii="Book Antiqua" w:eastAsia="Book Antiqua" w:hAnsi="Book Antiqua" w:cs="Book Antiqua"/>
          <w:color w:val="000000"/>
        </w:rPr>
        <w:t xml:space="preserve">Li </w:t>
      </w:r>
      <w:r>
        <w:rPr>
          <w:rFonts w:ascii="Book Antiqua" w:hAnsi="Book Antiqua" w:cs="Book Antiqua" w:hint="eastAsia"/>
          <w:color w:val="000000"/>
          <w:lang w:eastAsia="zh-CN"/>
        </w:rPr>
        <w:t xml:space="preserve">DM </w:t>
      </w:r>
      <w:r w:rsidRPr="00B7709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E2728D">
        <w:rPr>
          <w:rFonts w:ascii="Book Antiqua" w:eastAsia="Book Antiqua" w:hAnsi="Book Antiqua" w:cs="Book Antiqua"/>
          <w:color w:val="000000"/>
        </w:rPr>
        <w:t xml:space="preserve">Surgical treatment of four segment lumbar </w:t>
      </w:r>
      <w:proofErr w:type="spellStart"/>
      <w:r w:rsidR="00E2728D">
        <w:rPr>
          <w:rFonts w:ascii="Book Antiqua" w:eastAsia="Book Antiqua" w:hAnsi="Book Antiqua" w:cs="Book Antiqua"/>
          <w:color w:val="000000"/>
        </w:rPr>
        <w:t>spondylolysis</w:t>
      </w:r>
      <w:proofErr w:type="spellEnd"/>
    </w:p>
    <w:p w14:paraId="4FC48C55" w14:textId="77777777" w:rsidR="00A77B3E" w:rsidRDefault="00A77B3E">
      <w:pPr>
        <w:spacing w:line="360" w:lineRule="auto"/>
        <w:jc w:val="both"/>
      </w:pPr>
    </w:p>
    <w:p w14:paraId="42486FCC" w14:textId="77777777" w:rsidR="00A77B3E" w:rsidRDefault="00B969B1">
      <w:pPr>
        <w:spacing w:line="360" w:lineRule="auto"/>
        <w:jc w:val="both"/>
      </w:pPr>
      <w:proofErr w:type="spellStart"/>
      <w:r>
        <w:rPr>
          <w:rFonts w:ascii="Book Antiqua" w:eastAsia="Book Antiqua" w:hAnsi="Book Antiqua" w:cs="Book Antiqua"/>
          <w:color w:val="000000"/>
        </w:rPr>
        <w:t>Duan</w:t>
      </w:r>
      <w:proofErr w:type="spellEnd"/>
      <w:r>
        <w:rPr>
          <w:rFonts w:ascii="Book Antiqua" w:hAnsi="Book Antiqua" w:cs="Book Antiqua" w:hint="eastAsia"/>
          <w:color w:val="000000"/>
          <w:lang w:eastAsia="zh-CN"/>
        </w:rPr>
        <w:t>-M</w:t>
      </w:r>
      <w:r>
        <w:rPr>
          <w:rFonts w:ascii="Book Antiqua" w:eastAsia="Book Antiqua" w:hAnsi="Book Antiqua" w:cs="Book Antiqua"/>
          <w:color w:val="000000"/>
        </w:rPr>
        <w:t xml:space="preserve">ing Li, </w:t>
      </w:r>
      <w:proofErr w:type="spellStart"/>
      <w:r>
        <w:rPr>
          <w:rFonts w:ascii="Book Antiqua" w:eastAsia="Book Antiqua" w:hAnsi="Book Antiqua" w:cs="Book Antiqua"/>
          <w:color w:val="000000"/>
        </w:rPr>
        <w:t>Bao</w:t>
      </w:r>
      <w:r>
        <w:rPr>
          <w:rFonts w:ascii="Book Antiqua" w:hAnsi="Book Antiqua" w:cs="Book Antiqua" w:hint="eastAsia"/>
          <w:color w:val="000000"/>
          <w:lang w:eastAsia="zh-CN"/>
        </w:rPr>
        <w:t>-G</w:t>
      </w:r>
      <w:r w:rsidR="00E2728D">
        <w:rPr>
          <w:rFonts w:ascii="Book Antiqua" w:eastAsia="Book Antiqua" w:hAnsi="Book Antiqua" w:cs="Book Antiqua"/>
          <w:color w:val="000000"/>
        </w:rPr>
        <w:t>an</w:t>
      </w:r>
      <w:proofErr w:type="spellEnd"/>
      <w:r w:rsidR="00E2728D">
        <w:rPr>
          <w:rFonts w:ascii="Book Antiqua" w:eastAsia="Book Antiqua" w:hAnsi="Book Antiqua" w:cs="Book Antiqua"/>
          <w:color w:val="000000"/>
        </w:rPr>
        <w:t xml:space="preserve"> </w:t>
      </w:r>
      <w:proofErr w:type="spellStart"/>
      <w:r w:rsidR="00E2728D">
        <w:rPr>
          <w:rFonts w:ascii="Book Antiqua" w:eastAsia="Book Antiqua" w:hAnsi="Book Antiqua" w:cs="Book Antiqua"/>
          <w:color w:val="000000"/>
        </w:rPr>
        <w:t>Peng</w:t>
      </w:r>
      <w:proofErr w:type="spellEnd"/>
    </w:p>
    <w:p w14:paraId="6FF5B38F" w14:textId="77777777" w:rsidR="00A77B3E" w:rsidRDefault="00A77B3E">
      <w:pPr>
        <w:spacing w:line="360" w:lineRule="auto"/>
        <w:jc w:val="both"/>
      </w:pPr>
    </w:p>
    <w:p w14:paraId="3FF6559B" w14:textId="77777777" w:rsidR="00A77B3E" w:rsidRDefault="00B969B1">
      <w:pPr>
        <w:spacing w:line="360" w:lineRule="auto"/>
        <w:jc w:val="both"/>
      </w:pPr>
      <w:proofErr w:type="spellStart"/>
      <w:r>
        <w:rPr>
          <w:rFonts w:ascii="Book Antiqua" w:eastAsia="Book Antiqua" w:hAnsi="Book Antiqua" w:cs="Book Antiqua"/>
          <w:b/>
          <w:bCs/>
          <w:color w:val="000000"/>
        </w:rPr>
        <w:t>Duan</w:t>
      </w:r>
      <w:proofErr w:type="spellEnd"/>
      <w:r>
        <w:rPr>
          <w:rFonts w:ascii="Book Antiqua" w:hAnsi="Book Antiqua" w:cs="Book Antiqua" w:hint="eastAsia"/>
          <w:b/>
          <w:bCs/>
          <w:color w:val="000000"/>
          <w:lang w:eastAsia="zh-CN"/>
        </w:rPr>
        <w:t>-M</w:t>
      </w:r>
      <w:r w:rsidR="00E2728D">
        <w:rPr>
          <w:rFonts w:ascii="Book Antiqua" w:eastAsia="Book Antiqua" w:hAnsi="Book Antiqua" w:cs="Book Antiqua"/>
          <w:b/>
          <w:bCs/>
          <w:color w:val="000000"/>
        </w:rPr>
        <w:t xml:space="preserve">ing Li, </w:t>
      </w:r>
      <w:proofErr w:type="spellStart"/>
      <w:r w:rsidR="00FC4E6F">
        <w:rPr>
          <w:rFonts w:ascii="Book Antiqua" w:eastAsia="Book Antiqua" w:hAnsi="Book Antiqua" w:cs="Book Antiqua"/>
          <w:b/>
          <w:bCs/>
          <w:color w:val="000000"/>
        </w:rPr>
        <w:t>Bao</w:t>
      </w:r>
      <w:r w:rsidR="00FC4E6F">
        <w:rPr>
          <w:rFonts w:ascii="Book Antiqua" w:hAnsi="Book Antiqua" w:cs="Book Antiqua" w:hint="eastAsia"/>
          <w:b/>
          <w:bCs/>
          <w:color w:val="000000"/>
          <w:lang w:eastAsia="zh-CN"/>
        </w:rPr>
        <w:t>-G</w:t>
      </w:r>
      <w:r w:rsidR="00FC4E6F">
        <w:rPr>
          <w:rFonts w:ascii="Book Antiqua" w:eastAsia="Book Antiqua" w:hAnsi="Book Antiqua" w:cs="Book Antiqua"/>
          <w:b/>
          <w:bCs/>
          <w:color w:val="000000"/>
        </w:rPr>
        <w:t>an</w:t>
      </w:r>
      <w:proofErr w:type="spellEnd"/>
      <w:r w:rsidR="00FC4E6F">
        <w:rPr>
          <w:rFonts w:ascii="Book Antiqua" w:eastAsia="Book Antiqua" w:hAnsi="Book Antiqua" w:cs="Book Antiqua"/>
          <w:b/>
          <w:bCs/>
          <w:color w:val="000000"/>
        </w:rPr>
        <w:t xml:space="preserve"> </w:t>
      </w:r>
      <w:proofErr w:type="spellStart"/>
      <w:r w:rsidR="00FC4E6F">
        <w:rPr>
          <w:rFonts w:ascii="Book Antiqua" w:eastAsia="Book Antiqua" w:hAnsi="Book Antiqua" w:cs="Book Antiqua"/>
          <w:b/>
          <w:bCs/>
          <w:color w:val="000000"/>
        </w:rPr>
        <w:t>Peng</w:t>
      </w:r>
      <w:proofErr w:type="spellEnd"/>
      <w:r w:rsidR="00FC4E6F">
        <w:rPr>
          <w:rFonts w:ascii="Book Antiqua" w:eastAsia="Book Antiqua" w:hAnsi="Book Antiqua" w:cs="Book Antiqua"/>
          <w:b/>
          <w:bCs/>
          <w:color w:val="000000"/>
        </w:rPr>
        <w:t xml:space="preserve">, </w:t>
      </w:r>
      <w:r w:rsidR="00E2728D">
        <w:rPr>
          <w:rFonts w:ascii="Book Antiqua" w:eastAsia="Book Antiqua" w:hAnsi="Book Antiqua" w:cs="Book Antiqua"/>
          <w:color w:val="000000"/>
        </w:rPr>
        <w:t xml:space="preserve">Department of </w:t>
      </w:r>
      <w:r w:rsidR="003E2576">
        <w:rPr>
          <w:rFonts w:ascii="Book Antiqua" w:eastAsia="Book Antiqua" w:hAnsi="Book Antiqua" w:cs="Book Antiqua"/>
          <w:color w:val="000000"/>
        </w:rPr>
        <w:t>Orthopedics</w:t>
      </w:r>
      <w:r w:rsidR="00E2728D">
        <w:rPr>
          <w:rFonts w:ascii="Book Antiqua" w:eastAsia="Book Antiqua" w:hAnsi="Book Antiqua" w:cs="Book Antiqua"/>
          <w:color w:val="000000"/>
        </w:rPr>
        <w:t xml:space="preserve">, The Third Medical Center of </w:t>
      </w:r>
      <w:r w:rsidR="001574F9" w:rsidRPr="001574F9">
        <w:rPr>
          <w:rFonts w:ascii="Book Antiqua" w:eastAsia="Book Antiqua" w:hAnsi="Book Antiqua" w:cs="Book Antiqua"/>
          <w:color w:val="000000"/>
        </w:rPr>
        <w:t xml:space="preserve">People's Liberation Army </w:t>
      </w:r>
      <w:r w:rsidR="00E2728D">
        <w:rPr>
          <w:rFonts w:ascii="Book Antiqua" w:eastAsia="Book Antiqua" w:hAnsi="Book Antiqua" w:cs="Book Antiqua"/>
          <w:color w:val="000000"/>
        </w:rPr>
        <w:t>General Hospital, Beijing 100039, China</w:t>
      </w:r>
    </w:p>
    <w:p w14:paraId="683F016F" w14:textId="77777777" w:rsidR="00A77B3E" w:rsidRPr="00FC4E6F" w:rsidRDefault="00A77B3E">
      <w:pPr>
        <w:spacing w:line="360" w:lineRule="auto"/>
        <w:jc w:val="both"/>
        <w:rPr>
          <w:lang w:eastAsia="zh-CN"/>
        </w:rPr>
      </w:pPr>
    </w:p>
    <w:p w14:paraId="5426EF44" w14:textId="451180F3" w:rsidR="00A77B3E" w:rsidRDefault="00E2728D">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Li D and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B wrote the manuscript, collected data for review</w:t>
      </w:r>
      <w:r w:rsidR="007B6A05">
        <w:rPr>
          <w:rFonts w:ascii="Book Antiqua" w:eastAsia="Book Antiqua" w:hAnsi="Book Antiqua" w:cs="Book Antiqua"/>
          <w:color w:val="000000"/>
        </w:rPr>
        <w:t>,</w:t>
      </w:r>
      <w:r>
        <w:rPr>
          <w:rFonts w:ascii="Book Antiqua" w:eastAsia="Book Antiqua" w:hAnsi="Book Antiqua" w:cs="Book Antiqua"/>
          <w:color w:val="000000"/>
        </w:rPr>
        <w:t xml:space="preserve"> and treated patients; </w:t>
      </w:r>
      <w:r w:rsidR="00632FE8">
        <w:rPr>
          <w:rFonts w:ascii="Book Antiqua" w:eastAsia="Book Antiqua" w:hAnsi="Book Antiqua" w:cs="Book Antiqua"/>
          <w:color w:val="000000"/>
        </w:rPr>
        <w:t>A</w:t>
      </w:r>
      <w:r>
        <w:rPr>
          <w:rFonts w:ascii="Book Antiqua" w:eastAsia="Book Antiqua" w:hAnsi="Book Antiqua" w:cs="Book Antiqua"/>
          <w:color w:val="000000"/>
        </w:rPr>
        <w:t>ll authors read and approved the final version of the manuscript.</w:t>
      </w:r>
    </w:p>
    <w:p w14:paraId="74B5EBC7" w14:textId="77777777" w:rsidR="00A77B3E" w:rsidRPr="001574F9" w:rsidRDefault="00A77B3E">
      <w:pPr>
        <w:spacing w:line="360" w:lineRule="auto"/>
        <w:jc w:val="both"/>
        <w:rPr>
          <w:lang w:eastAsia="zh-CN"/>
        </w:rPr>
      </w:pPr>
    </w:p>
    <w:p w14:paraId="0223169A" w14:textId="77777777" w:rsidR="00A77B3E" w:rsidRDefault="001574F9">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Bao</w:t>
      </w:r>
      <w:r>
        <w:rPr>
          <w:rFonts w:ascii="Book Antiqua" w:hAnsi="Book Antiqua" w:cs="Book Antiqua" w:hint="eastAsia"/>
          <w:b/>
          <w:bCs/>
          <w:color w:val="000000"/>
          <w:lang w:eastAsia="zh-CN"/>
        </w:rPr>
        <w:t>-G</w:t>
      </w:r>
      <w:r w:rsidR="00E2728D">
        <w:rPr>
          <w:rFonts w:ascii="Book Antiqua" w:eastAsia="Book Antiqua" w:hAnsi="Book Antiqua" w:cs="Book Antiqua"/>
          <w:b/>
          <w:bCs/>
          <w:color w:val="000000"/>
        </w:rPr>
        <w:t>an</w:t>
      </w:r>
      <w:proofErr w:type="spellEnd"/>
      <w:r w:rsidR="00E2728D">
        <w:rPr>
          <w:rFonts w:ascii="Book Antiqua" w:eastAsia="Book Antiqua" w:hAnsi="Book Antiqua" w:cs="Book Antiqua"/>
          <w:b/>
          <w:bCs/>
          <w:color w:val="000000"/>
        </w:rPr>
        <w:t xml:space="preserve"> </w:t>
      </w:r>
      <w:proofErr w:type="spellStart"/>
      <w:r w:rsidR="00E2728D">
        <w:rPr>
          <w:rFonts w:ascii="Book Antiqua" w:eastAsia="Book Antiqua" w:hAnsi="Book Antiqua" w:cs="Book Antiqua"/>
          <w:b/>
          <w:bCs/>
          <w:color w:val="000000"/>
        </w:rPr>
        <w:t>Peng</w:t>
      </w:r>
      <w:proofErr w:type="spellEnd"/>
      <w:r w:rsidR="00E2728D">
        <w:rPr>
          <w:rFonts w:ascii="Book Antiqua" w:eastAsia="Book Antiqua" w:hAnsi="Book Antiqua" w:cs="Book Antiqua"/>
          <w:b/>
          <w:bCs/>
          <w:color w:val="000000"/>
        </w:rPr>
        <w:t xml:space="preserve">, MD, PhD, Professor, Surgeon, </w:t>
      </w:r>
      <w:r w:rsidR="00E2728D">
        <w:rPr>
          <w:rFonts w:ascii="Book Antiqua" w:eastAsia="Book Antiqua" w:hAnsi="Book Antiqua" w:cs="Book Antiqua"/>
          <w:color w:val="000000"/>
        </w:rPr>
        <w:t xml:space="preserve">Department of </w:t>
      </w:r>
      <w:r w:rsidR="003E2576">
        <w:rPr>
          <w:rFonts w:ascii="Book Antiqua" w:eastAsia="Book Antiqua" w:hAnsi="Book Antiqua" w:cs="Book Antiqua"/>
          <w:color w:val="000000"/>
        </w:rPr>
        <w:t>Orthopedics</w:t>
      </w:r>
      <w:r w:rsidR="00E2728D">
        <w:rPr>
          <w:rFonts w:ascii="Book Antiqua" w:eastAsia="Book Antiqua" w:hAnsi="Book Antiqua" w:cs="Book Antiqua"/>
          <w:color w:val="000000"/>
        </w:rPr>
        <w:t xml:space="preserve">, The Third Medical Center of </w:t>
      </w:r>
      <w:r w:rsidRPr="001574F9">
        <w:rPr>
          <w:rFonts w:ascii="Book Antiqua" w:eastAsia="Book Antiqua" w:hAnsi="Book Antiqua" w:cs="Book Antiqua"/>
          <w:color w:val="000000"/>
        </w:rPr>
        <w:t xml:space="preserve">People's Liberation Army </w:t>
      </w:r>
      <w:r w:rsidR="00E2728D">
        <w:rPr>
          <w:rFonts w:ascii="Book Antiqua" w:eastAsia="Book Antiqua" w:hAnsi="Book Antiqua" w:cs="Book Antiqua"/>
          <w:color w:val="000000"/>
        </w:rPr>
        <w:t xml:space="preserve">General Hospital, </w:t>
      </w:r>
      <w:r>
        <w:rPr>
          <w:rFonts w:ascii="Book Antiqua" w:hAnsi="Book Antiqua" w:cs="Book Antiqua" w:hint="eastAsia"/>
          <w:color w:val="000000"/>
          <w:lang w:eastAsia="zh-CN"/>
        </w:rPr>
        <w:t xml:space="preserve">No. </w:t>
      </w:r>
      <w:r w:rsidR="00E2728D">
        <w:rPr>
          <w:rFonts w:ascii="Book Antiqua" w:eastAsia="Book Antiqua" w:hAnsi="Book Antiqua" w:cs="Book Antiqua"/>
          <w:color w:val="000000"/>
        </w:rPr>
        <w:t>69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Yongding</w:t>
      </w:r>
      <w:proofErr w:type="spellEnd"/>
      <w:r>
        <w:rPr>
          <w:rFonts w:ascii="Book Antiqua" w:eastAsia="Book Antiqua" w:hAnsi="Book Antiqua" w:cs="Book Antiqua"/>
          <w:color w:val="000000"/>
        </w:rPr>
        <w:t xml:space="preserve"> Road, Beijing 100039,</w:t>
      </w:r>
      <w:r w:rsidR="00E2728D">
        <w:rPr>
          <w:rFonts w:ascii="Book Antiqua" w:eastAsia="Book Antiqua" w:hAnsi="Book Antiqua" w:cs="Book Antiqua"/>
          <w:color w:val="000000"/>
        </w:rPr>
        <w:t xml:space="preserve"> China. pengbaogan76611@163.com</w:t>
      </w:r>
    </w:p>
    <w:p w14:paraId="1726B53D" w14:textId="77777777" w:rsidR="00A77B3E" w:rsidRDefault="00A77B3E">
      <w:pPr>
        <w:spacing w:line="360" w:lineRule="auto"/>
        <w:jc w:val="both"/>
      </w:pPr>
    </w:p>
    <w:p w14:paraId="4303ADD8" w14:textId="77777777" w:rsidR="00A77B3E" w:rsidRDefault="00E2728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 2021</w:t>
      </w:r>
    </w:p>
    <w:p w14:paraId="7F310949" w14:textId="77777777" w:rsidR="00A77B3E" w:rsidRDefault="00E2728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27, 2021</w:t>
      </w:r>
    </w:p>
    <w:p w14:paraId="173E4336" w14:textId="04830033" w:rsidR="00A77B3E" w:rsidRDefault="00E2728D">
      <w:pPr>
        <w:spacing w:line="360" w:lineRule="auto"/>
        <w:jc w:val="both"/>
      </w:pPr>
      <w:r>
        <w:rPr>
          <w:rFonts w:ascii="Book Antiqua" w:eastAsia="Book Antiqua" w:hAnsi="Book Antiqua" w:cs="Book Antiqua"/>
          <w:b/>
          <w:bCs/>
          <w:color w:val="000000"/>
        </w:rPr>
        <w:t xml:space="preserve">Accepted: </w:t>
      </w:r>
      <w:r w:rsidR="00F2705E" w:rsidRPr="00F2705E">
        <w:rPr>
          <w:rFonts w:ascii="Book Antiqua" w:eastAsia="Book Antiqua" w:hAnsi="Book Antiqua" w:cs="Book Antiqua"/>
          <w:color w:val="000000"/>
        </w:rPr>
        <w:t>April 7, 2021</w:t>
      </w:r>
    </w:p>
    <w:p w14:paraId="4AA534AD" w14:textId="018C85DF" w:rsidR="00A77B3E" w:rsidRDefault="00E2728D">
      <w:pPr>
        <w:spacing w:line="360" w:lineRule="auto"/>
        <w:jc w:val="both"/>
      </w:pPr>
      <w:r>
        <w:rPr>
          <w:rFonts w:ascii="Book Antiqua" w:eastAsia="Book Antiqua" w:hAnsi="Book Antiqua" w:cs="Book Antiqua"/>
          <w:b/>
          <w:bCs/>
          <w:color w:val="000000"/>
        </w:rPr>
        <w:t xml:space="preserve">Published online: </w:t>
      </w:r>
      <w:r w:rsidR="00D63099">
        <w:rPr>
          <w:rFonts w:ascii="Book Antiqua" w:hAnsi="Book Antiqua"/>
          <w:color w:val="000000"/>
          <w:shd w:val="clear" w:color="auto" w:fill="FFFFFF"/>
        </w:rPr>
        <w:t>June 16</w:t>
      </w:r>
      <w:r w:rsidR="00D63099">
        <w:rPr>
          <w:rFonts w:ascii="Book Antiqua" w:hAnsi="Book Antiqua" w:hint="eastAsia"/>
          <w:color w:val="000000"/>
          <w:shd w:val="clear" w:color="auto" w:fill="FFFFFF"/>
          <w:lang w:eastAsia="zh-CN"/>
        </w:rPr>
        <w:t>, 2021</w:t>
      </w:r>
    </w:p>
    <w:p w14:paraId="3EE2A45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7C69E9B" w14:textId="77777777" w:rsidR="00A77B3E" w:rsidRDefault="00E2728D">
      <w:pPr>
        <w:spacing w:line="360" w:lineRule="auto"/>
        <w:jc w:val="both"/>
      </w:pPr>
      <w:r>
        <w:rPr>
          <w:rFonts w:ascii="Book Antiqua" w:eastAsia="Book Antiqua" w:hAnsi="Book Antiqua" w:cs="Book Antiqua"/>
          <w:b/>
          <w:color w:val="000000"/>
        </w:rPr>
        <w:lastRenderedPageBreak/>
        <w:t>Abstract</w:t>
      </w:r>
    </w:p>
    <w:p w14:paraId="39BF585B" w14:textId="77777777" w:rsidR="00A77B3E" w:rsidRDefault="00E2728D">
      <w:pPr>
        <w:spacing w:line="360" w:lineRule="auto"/>
        <w:jc w:val="both"/>
      </w:pPr>
      <w:r>
        <w:rPr>
          <w:rFonts w:ascii="Book Antiqua" w:eastAsia="Book Antiqua" w:hAnsi="Book Antiqua" w:cs="Book Antiqua"/>
          <w:color w:val="000000"/>
        </w:rPr>
        <w:t>BACKGROUND</w:t>
      </w:r>
    </w:p>
    <w:p w14:paraId="7CAD6FCD" w14:textId="4ED65F40" w:rsidR="00A77B3E" w:rsidRDefault="00E2728D">
      <w:pPr>
        <w:spacing w:line="360" w:lineRule="auto"/>
        <w:jc w:val="both"/>
      </w:pPr>
      <w:r>
        <w:rPr>
          <w:rFonts w:ascii="Book Antiqua" w:eastAsia="Book Antiqua" w:hAnsi="Book Antiqua" w:cs="Book Antiqua"/>
          <w:color w:val="000000"/>
        </w:rPr>
        <w:t xml:space="preserve">Four-level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is extremely rare. So far, only </w:t>
      </w:r>
      <w:r w:rsidR="00632FE8">
        <w:rPr>
          <w:rFonts w:ascii="Book Antiqua" w:eastAsia="Book Antiqua" w:hAnsi="Book Antiqua" w:cs="Book Antiqua"/>
          <w:color w:val="000000"/>
        </w:rPr>
        <w:t xml:space="preserve">1 </w:t>
      </w:r>
      <w:r>
        <w:rPr>
          <w:rFonts w:ascii="Book Antiqua" w:eastAsia="Book Antiqua" w:hAnsi="Book Antiqua" w:cs="Book Antiqua"/>
          <w:color w:val="000000"/>
        </w:rPr>
        <w:t xml:space="preserve">case </w:t>
      </w:r>
      <w:r w:rsidR="007B6A05">
        <w:rPr>
          <w:rFonts w:ascii="Book Antiqua" w:eastAsia="Book Antiqua" w:hAnsi="Book Antiqua" w:cs="Book Antiqua"/>
          <w:color w:val="000000"/>
        </w:rPr>
        <w:t xml:space="preserve">has been </w:t>
      </w:r>
      <w:r>
        <w:rPr>
          <w:rFonts w:ascii="Book Antiqua" w:eastAsia="Book Antiqua" w:hAnsi="Book Antiqua" w:cs="Book Antiqua"/>
          <w:color w:val="000000"/>
        </w:rPr>
        <w:t xml:space="preserve">reported in the literature. </w:t>
      </w:r>
    </w:p>
    <w:p w14:paraId="24A6F606" w14:textId="77777777" w:rsidR="00A77B3E" w:rsidRDefault="00A77B3E">
      <w:pPr>
        <w:spacing w:line="360" w:lineRule="auto"/>
        <w:jc w:val="both"/>
      </w:pPr>
    </w:p>
    <w:p w14:paraId="3439030C" w14:textId="77777777" w:rsidR="00A77B3E" w:rsidRDefault="00E2728D">
      <w:pPr>
        <w:spacing w:line="360" w:lineRule="auto"/>
        <w:jc w:val="both"/>
      </w:pPr>
      <w:r>
        <w:rPr>
          <w:rFonts w:ascii="Book Antiqua" w:eastAsia="Book Antiqua" w:hAnsi="Book Antiqua" w:cs="Book Antiqua"/>
          <w:color w:val="000000"/>
        </w:rPr>
        <w:t>CASE SUMMARY</w:t>
      </w:r>
    </w:p>
    <w:p w14:paraId="0A36A60D" w14:textId="61BCD00C" w:rsidR="00A77B3E" w:rsidRDefault="00E2728D">
      <w:pPr>
        <w:spacing w:line="360" w:lineRule="auto"/>
        <w:jc w:val="both"/>
      </w:pPr>
      <w:r>
        <w:rPr>
          <w:rFonts w:ascii="Book Antiqua" w:eastAsia="Book Antiqua" w:hAnsi="Book Antiqua" w:cs="Book Antiqua"/>
          <w:color w:val="000000"/>
        </w:rPr>
        <w:t>A 19-year-old man presented with severe back pain irresponsi</w:t>
      </w:r>
      <w:r w:rsidR="007B6A05">
        <w:rPr>
          <w:rFonts w:ascii="Book Antiqua" w:eastAsia="Book Antiqua" w:hAnsi="Book Antiqua" w:cs="Book Antiqua"/>
          <w:color w:val="000000"/>
        </w:rPr>
        <w:t>ve</w:t>
      </w:r>
      <w:r>
        <w:rPr>
          <w:rFonts w:ascii="Book Antiqua" w:eastAsia="Book Antiqua" w:hAnsi="Book Antiqua" w:cs="Book Antiqua"/>
          <w:color w:val="000000"/>
        </w:rPr>
        <w:t xml:space="preserve"> to conservative therapies for 2 years. Lumbar radiographs and </w:t>
      </w:r>
      <w:r w:rsidR="007B6A05">
        <w:rPr>
          <w:rFonts w:ascii="Book Antiqua" w:eastAsia="Book Antiqua" w:hAnsi="Book Antiqua" w:cs="Book Antiqua"/>
          <w:color w:val="000000"/>
        </w:rPr>
        <w:t>two</w:t>
      </w:r>
      <w:r>
        <w:rPr>
          <w:rFonts w:ascii="Book Antiqua" w:eastAsia="Book Antiqua" w:hAnsi="Book Antiqua" w:cs="Book Antiqua"/>
          <w:color w:val="000000"/>
        </w:rPr>
        <w:t xml:space="preserve">-dimensional </w:t>
      </w:r>
      <w:r w:rsidR="00511B26" w:rsidRPr="00511B26">
        <w:rPr>
          <w:rFonts w:ascii="Book Antiqua" w:eastAsia="Book Antiqua" w:hAnsi="Book Antiqua" w:cs="Book Antiqua"/>
          <w:color w:val="000000"/>
        </w:rPr>
        <w:t xml:space="preserve">computed tomography </w:t>
      </w:r>
      <w:r>
        <w:rPr>
          <w:rFonts w:ascii="Book Antiqua" w:eastAsia="Book Antiqua" w:hAnsi="Book Antiqua" w:cs="Book Antiqua"/>
          <w:color w:val="000000"/>
        </w:rPr>
        <w:t xml:space="preserve">scan showed four segment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on both sides of L2-L5. Lumbar </w:t>
      </w:r>
      <w:r w:rsidR="00511B26" w:rsidRPr="00511B26">
        <w:rPr>
          <w:rFonts w:ascii="Book Antiqua" w:eastAsia="Book Antiqua" w:hAnsi="Book Antiqua" w:cs="Book Antiqua"/>
          <w:color w:val="000000"/>
        </w:rPr>
        <w:t xml:space="preserve">magnetic resonance imaging </w:t>
      </w:r>
      <w:r>
        <w:rPr>
          <w:rFonts w:ascii="Book Antiqua" w:eastAsia="Book Antiqua" w:hAnsi="Book Antiqua" w:cs="Book Antiqua"/>
          <w:color w:val="000000"/>
        </w:rPr>
        <w:t xml:space="preserve">showed normal signal in all lumbar discs. Because daily activities were severely limited, surgery was recommended for the case. The patient underwent </w:t>
      </w:r>
      <w:r w:rsidR="007B6A05">
        <w:rPr>
          <w:rFonts w:ascii="Book Antiqua" w:eastAsia="Book Antiqua" w:hAnsi="Book Antiqua" w:cs="Book Antiqua"/>
          <w:color w:val="000000"/>
        </w:rPr>
        <w:t xml:space="preserve">four-level </w:t>
      </w:r>
      <w:r>
        <w:rPr>
          <w:rFonts w:ascii="Book Antiqua" w:eastAsia="Book Antiqua" w:hAnsi="Book Antiqua" w:cs="Book Antiqua"/>
          <w:color w:val="000000"/>
        </w:rPr>
        <w:t xml:space="preserve">bilateral isthmic repair at L2-L5. During surgery, L2-L5 </w:t>
      </w:r>
      <w:proofErr w:type="spellStart"/>
      <w:r>
        <w:rPr>
          <w:rFonts w:ascii="Book Antiqua" w:eastAsia="Book Antiqua" w:hAnsi="Book Antiqua" w:cs="Book Antiqua"/>
          <w:color w:val="000000"/>
        </w:rPr>
        <w:t>isthmi</w:t>
      </w:r>
      <w:proofErr w:type="spellEnd"/>
      <w:r>
        <w:rPr>
          <w:rFonts w:ascii="Book Antiqua" w:eastAsia="Book Antiqua" w:hAnsi="Book Antiqua" w:cs="Book Antiqua"/>
          <w:color w:val="000000"/>
        </w:rPr>
        <w:t xml:space="preserve"> were curetted bilaterally, freshened</w:t>
      </w:r>
      <w:r w:rsidR="007B6A05">
        <w:rPr>
          <w:rFonts w:ascii="Book Antiqua" w:eastAsia="Book Antiqua" w:hAnsi="Book Antiqua" w:cs="Book Antiqua"/>
          <w:color w:val="000000"/>
        </w:rPr>
        <w:t>,</w:t>
      </w:r>
      <w:r>
        <w:rPr>
          <w:rFonts w:ascii="Book Antiqua" w:eastAsia="Book Antiqua" w:hAnsi="Book Antiqua" w:cs="Book Antiqua"/>
          <w:color w:val="000000"/>
        </w:rPr>
        <w:t xml:space="preserve"> and then grafted with autologous iliac bone that was bridged and compressed with a </w:t>
      </w:r>
      <w:proofErr w:type="spellStart"/>
      <w:r>
        <w:rPr>
          <w:rFonts w:ascii="Book Antiqua" w:eastAsia="Book Antiqua" w:hAnsi="Book Antiqua" w:cs="Book Antiqua"/>
          <w:color w:val="000000"/>
        </w:rPr>
        <w:t>pedicular</w:t>
      </w:r>
      <w:proofErr w:type="spellEnd"/>
      <w:r>
        <w:rPr>
          <w:rFonts w:ascii="Book Antiqua" w:eastAsia="Book Antiqua" w:hAnsi="Book Antiqua" w:cs="Book Antiqua"/>
          <w:color w:val="000000"/>
        </w:rPr>
        <w:t xml:space="preserve"> screw connected to a sub-laminar hook by a short rod. The symptoms of back pain almost disappeared. He has been followed-up for 96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his symptoms have </w:t>
      </w:r>
      <w:r w:rsidR="007B6A05">
        <w:rPr>
          <w:rFonts w:ascii="Book Antiqua" w:eastAsia="Book Antiqua" w:hAnsi="Book Antiqua" w:cs="Book Antiqua"/>
          <w:color w:val="000000"/>
        </w:rPr>
        <w:t xml:space="preserve">never </w:t>
      </w:r>
      <w:r>
        <w:rPr>
          <w:rFonts w:ascii="Book Antiqua" w:eastAsia="Book Antiqua" w:hAnsi="Book Antiqua" w:cs="Book Antiqua"/>
          <w:color w:val="000000"/>
        </w:rPr>
        <w:t xml:space="preserve">recurred. Fusion was found in all repaired </w:t>
      </w:r>
      <w:proofErr w:type="spellStart"/>
      <w:r>
        <w:rPr>
          <w:rFonts w:ascii="Book Antiqua" w:eastAsia="Book Antiqua" w:hAnsi="Book Antiqua" w:cs="Book Antiqua"/>
          <w:color w:val="000000"/>
        </w:rPr>
        <w:t>isthmi</w:t>
      </w:r>
      <w:proofErr w:type="spellEnd"/>
      <w:r>
        <w:rPr>
          <w:rFonts w:ascii="Book Antiqua" w:eastAsia="Book Antiqua" w:hAnsi="Book Antiqua" w:cs="Book Antiqua"/>
          <w:color w:val="000000"/>
        </w:rPr>
        <w:t xml:space="preserve">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according to evaluation of lumbar radiography and </w:t>
      </w:r>
      <w:r w:rsidR="007B6A05">
        <w:rPr>
          <w:rFonts w:ascii="Book Antiqua" w:eastAsia="Book Antiqua" w:hAnsi="Book Antiqua" w:cs="Book Antiqua"/>
          <w:color w:val="000000"/>
        </w:rPr>
        <w:t>computed tomography</w:t>
      </w:r>
      <w:r>
        <w:rPr>
          <w:rFonts w:ascii="Book Antiqua" w:eastAsia="Book Antiqua" w:hAnsi="Book Antiqua" w:cs="Book Antiqua"/>
          <w:color w:val="000000"/>
        </w:rPr>
        <w:t xml:space="preserve"> scan.</w:t>
      </w:r>
    </w:p>
    <w:p w14:paraId="6D8CE729" w14:textId="77777777" w:rsidR="00A77B3E" w:rsidRDefault="00A77B3E">
      <w:pPr>
        <w:spacing w:line="360" w:lineRule="auto"/>
        <w:jc w:val="both"/>
      </w:pPr>
    </w:p>
    <w:p w14:paraId="518CF0B3" w14:textId="77777777" w:rsidR="00A77B3E" w:rsidRDefault="00E2728D">
      <w:pPr>
        <w:spacing w:line="360" w:lineRule="auto"/>
        <w:jc w:val="both"/>
      </w:pPr>
      <w:r>
        <w:rPr>
          <w:rFonts w:ascii="Book Antiqua" w:eastAsia="Book Antiqua" w:hAnsi="Book Antiqua" w:cs="Book Antiqua"/>
          <w:color w:val="000000"/>
        </w:rPr>
        <w:t>CONCLUSION</w:t>
      </w:r>
    </w:p>
    <w:p w14:paraId="26FAF6F1" w14:textId="238637D9" w:rsidR="00A77B3E" w:rsidRDefault="00E2728D">
      <w:pPr>
        <w:spacing w:line="360" w:lineRule="auto"/>
        <w:jc w:val="both"/>
      </w:pPr>
      <w:r>
        <w:rPr>
          <w:rFonts w:ascii="Book Antiqua" w:eastAsia="Book Antiqua" w:hAnsi="Book Antiqua" w:cs="Book Antiqua"/>
          <w:color w:val="000000"/>
        </w:rPr>
        <w:t xml:space="preserve">We report here </w:t>
      </w:r>
      <w:r w:rsidR="00632FE8">
        <w:rPr>
          <w:rFonts w:ascii="Book Antiqua" w:eastAsia="Book Antiqua" w:hAnsi="Book Antiqua" w:cs="Book Antiqua"/>
          <w:color w:val="000000"/>
        </w:rPr>
        <w:t xml:space="preserve">1 </w:t>
      </w:r>
      <w:r>
        <w:rPr>
          <w:rFonts w:ascii="Book Antiqua" w:eastAsia="Book Antiqua" w:hAnsi="Book Antiqua" w:cs="Book Antiqua"/>
          <w:color w:val="000000"/>
        </w:rPr>
        <w:t xml:space="preserve">case of four-level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that was treated successfully with direct isthmic repair.</w:t>
      </w:r>
    </w:p>
    <w:p w14:paraId="04E05552" w14:textId="77777777" w:rsidR="00A77B3E" w:rsidRDefault="00A77B3E">
      <w:pPr>
        <w:spacing w:line="360" w:lineRule="auto"/>
        <w:jc w:val="both"/>
      </w:pPr>
    </w:p>
    <w:p w14:paraId="2D35CF21" w14:textId="77777777" w:rsidR="00A77B3E" w:rsidRPr="00511B26" w:rsidRDefault="00E2728D">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Isthmic repair; Pedicle screw-hook system</w:t>
      </w:r>
      <w:r w:rsidR="00C9260C">
        <w:rPr>
          <w:rFonts w:ascii="Book Antiqua" w:hAnsi="Book Antiqua" w:cs="Book Antiqua" w:hint="eastAsia"/>
          <w:color w:val="000000"/>
          <w:lang w:eastAsia="zh-CN"/>
        </w:rPr>
        <w:t>;</w:t>
      </w:r>
      <w:r w:rsidR="00511B26">
        <w:rPr>
          <w:rFonts w:ascii="Book Antiqua" w:hAnsi="Book Antiqua" w:cs="Book Antiqua" w:hint="eastAsia"/>
          <w:color w:val="000000"/>
          <w:lang w:eastAsia="zh-CN"/>
        </w:rPr>
        <w:t xml:space="preserve"> Case report</w:t>
      </w:r>
    </w:p>
    <w:p w14:paraId="67D54AAC" w14:textId="77777777" w:rsidR="007D62DE" w:rsidRDefault="007D62DE" w:rsidP="007D62DE">
      <w:pPr>
        <w:spacing w:line="360" w:lineRule="auto"/>
        <w:jc w:val="both"/>
        <w:rPr>
          <w:lang w:eastAsia="zh-CN"/>
        </w:rPr>
      </w:pPr>
    </w:p>
    <w:p w14:paraId="7C9E84B8" w14:textId="77777777" w:rsidR="007D62DE" w:rsidRPr="00026CB8" w:rsidRDefault="007D62DE" w:rsidP="007D62D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685677AF" w14:textId="77777777" w:rsidR="007D62DE" w:rsidRPr="009C101B" w:rsidRDefault="007D62DE" w:rsidP="007D62DE">
      <w:pPr>
        <w:spacing w:line="360" w:lineRule="auto"/>
        <w:jc w:val="both"/>
        <w:rPr>
          <w:lang w:eastAsia="zh-CN"/>
        </w:rPr>
      </w:pPr>
    </w:p>
    <w:p w14:paraId="7691BBF1" w14:textId="2733F5BE" w:rsidR="00F50C9C" w:rsidRDefault="007D62DE" w:rsidP="007D62DE">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E2728D">
        <w:rPr>
          <w:rFonts w:ascii="Book Antiqua" w:eastAsia="Book Antiqua" w:hAnsi="Book Antiqua" w:cs="Book Antiqua"/>
          <w:color w:val="000000"/>
        </w:rPr>
        <w:t>Li D</w:t>
      </w:r>
      <w:r w:rsidR="00511B26">
        <w:rPr>
          <w:rFonts w:ascii="Book Antiqua" w:hAnsi="Book Antiqua" w:cs="Book Antiqua" w:hint="eastAsia"/>
          <w:color w:val="000000"/>
          <w:lang w:eastAsia="zh-CN"/>
        </w:rPr>
        <w:t>M</w:t>
      </w:r>
      <w:r w:rsidR="00E2728D">
        <w:rPr>
          <w:rFonts w:ascii="Book Antiqua" w:eastAsia="Book Antiqua" w:hAnsi="Book Antiqua" w:cs="Book Antiqua"/>
          <w:color w:val="000000"/>
        </w:rPr>
        <w:t xml:space="preserve">, </w:t>
      </w:r>
      <w:proofErr w:type="spellStart"/>
      <w:r w:rsidR="00E2728D">
        <w:rPr>
          <w:rFonts w:ascii="Book Antiqua" w:eastAsia="Book Antiqua" w:hAnsi="Book Antiqua" w:cs="Book Antiqua"/>
          <w:color w:val="000000"/>
        </w:rPr>
        <w:t>Peng</w:t>
      </w:r>
      <w:proofErr w:type="spellEnd"/>
      <w:r w:rsidR="00E2728D">
        <w:rPr>
          <w:rFonts w:ascii="Book Antiqua" w:eastAsia="Book Antiqua" w:hAnsi="Book Antiqua" w:cs="Book Antiqua"/>
          <w:color w:val="000000"/>
        </w:rPr>
        <w:t xml:space="preserve"> B</w:t>
      </w:r>
      <w:r w:rsidR="00511B26">
        <w:rPr>
          <w:rFonts w:ascii="Book Antiqua" w:hAnsi="Book Antiqua" w:cs="Book Antiqua" w:hint="eastAsia"/>
          <w:color w:val="000000"/>
          <w:lang w:eastAsia="zh-CN"/>
        </w:rPr>
        <w:t>G</w:t>
      </w:r>
      <w:r w:rsidR="00E2728D">
        <w:rPr>
          <w:rFonts w:ascii="Book Antiqua" w:eastAsia="Book Antiqua" w:hAnsi="Book Antiqua" w:cs="Book Antiqua"/>
          <w:color w:val="000000"/>
        </w:rPr>
        <w:t>. Surgical treatment of four</w:t>
      </w:r>
      <w:r w:rsidR="00511B26">
        <w:rPr>
          <w:rFonts w:ascii="Book Antiqua" w:eastAsia="Book Antiqua" w:hAnsi="Book Antiqua" w:cs="Book Antiqua"/>
          <w:color w:val="000000"/>
        </w:rPr>
        <w:t xml:space="preserve"> segment lumbar </w:t>
      </w:r>
      <w:proofErr w:type="spellStart"/>
      <w:r w:rsidR="00511B26">
        <w:rPr>
          <w:rFonts w:ascii="Book Antiqua" w:eastAsia="Book Antiqua" w:hAnsi="Book Antiqua" w:cs="Book Antiqua"/>
          <w:color w:val="000000"/>
        </w:rPr>
        <w:t>spondylolysis</w:t>
      </w:r>
      <w:proofErr w:type="spellEnd"/>
      <w:r w:rsidR="00511B26">
        <w:rPr>
          <w:rFonts w:ascii="Book Antiqua" w:eastAsia="Book Antiqua" w:hAnsi="Book Antiqua" w:cs="Book Antiqua"/>
          <w:color w:val="000000"/>
        </w:rPr>
        <w:t xml:space="preserve">: </w:t>
      </w:r>
      <w:r w:rsidR="00511B26">
        <w:rPr>
          <w:rFonts w:ascii="Book Antiqua" w:hAnsi="Book Antiqua" w:cs="Book Antiqua" w:hint="eastAsia"/>
          <w:color w:val="000000"/>
          <w:lang w:eastAsia="zh-CN"/>
        </w:rPr>
        <w:t>A</w:t>
      </w:r>
      <w:r w:rsidR="00E2728D">
        <w:rPr>
          <w:rFonts w:ascii="Book Antiqua" w:eastAsia="Book Antiqua" w:hAnsi="Book Antiqua" w:cs="Book Antiqua"/>
          <w:color w:val="000000"/>
        </w:rPr>
        <w:t xml:space="preserve"> case report. </w:t>
      </w:r>
      <w:r w:rsidR="00E2728D">
        <w:rPr>
          <w:rFonts w:ascii="Book Antiqua" w:eastAsia="Book Antiqua" w:hAnsi="Book Antiqua" w:cs="Book Antiqua"/>
          <w:i/>
          <w:iCs/>
          <w:color w:val="000000"/>
        </w:rPr>
        <w:t xml:space="preserve">World J </w:t>
      </w:r>
      <w:proofErr w:type="spellStart"/>
      <w:r w:rsidR="00E2728D">
        <w:rPr>
          <w:rFonts w:ascii="Book Antiqua" w:eastAsia="Book Antiqua" w:hAnsi="Book Antiqua" w:cs="Book Antiqua"/>
          <w:i/>
          <w:iCs/>
          <w:color w:val="000000"/>
        </w:rPr>
        <w:t>Clin</w:t>
      </w:r>
      <w:proofErr w:type="spellEnd"/>
      <w:r w:rsidR="00E2728D">
        <w:rPr>
          <w:rFonts w:ascii="Book Antiqua" w:eastAsia="Book Antiqua" w:hAnsi="Book Antiqua" w:cs="Book Antiqua"/>
          <w:i/>
          <w:iCs/>
          <w:color w:val="000000"/>
        </w:rPr>
        <w:t xml:space="preserve"> Cases</w:t>
      </w:r>
      <w:r w:rsidR="00E2728D">
        <w:rPr>
          <w:rFonts w:ascii="Book Antiqua" w:eastAsia="Book Antiqua" w:hAnsi="Book Antiqua" w:cs="Book Antiqua"/>
          <w:color w:val="000000"/>
        </w:rPr>
        <w:t xml:space="preserve"> 2021; </w:t>
      </w:r>
      <w:r w:rsidR="00D63099">
        <w:rPr>
          <w:rFonts w:ascii="Book Antiqua" w:hAnsi="Book Antiqua" w:cs="Book Antiqua" w:hint="eastAsia"/>
          <w:color w:val="000000"/>
          <w:lang w:eastAsia="zh-CN"/>
        </w:rPr>
        <w:t>9</w:t>
      </w:r>
      <w:r w:rsidR="00D63099" w:rsidRPr="008963A2">
        <w:rPr>
          <w:rFonts w:ascii="Book Antiqua" w:eastAsia="Book Antiqua" w:hAnsi="Book Antiqua" w:cs="Book Antiqua"/>
          <w:color w:val="000000"/>
        </w:rPr>
        <w:t>(</w:t>
      </w:r>
      <w:r w:rsidR="00D63099">
        <w:rPr>
          <w:rFonts w:ascii="Book Antiqua" w:hAnsi="Book Antiqua" w:cs="Book Antiqua" w:hint="eastAsia"/>
          <w:color w:val="000000"/>
          <w:lang w:eastAsia="zh-CN"/>
        </w:rPr>
        <w:t>17</w:t>
      </w:r>
      <w:r w:rsidR="00D63099" w:rsidRPr="008963A2">
        <w:rPr>
          <w:rFonts w:ascii="Book Antiqua" w:eastAsia="Book Antiqua" w:hAnsi="Book Antiqua" w:cs="Book Antiqua"/>
          <w:color w:val="000000"/>
        </w:rPr>
        <w:t xml:space="preserve">): </w:t>
      </w:r>
      <w:r w:rsidR="00220B4E">
        <w:rPr>
          <w:rFonts w:ascii="Book Antiqua" w:hAnsi="Book Antiqua" w:hint="eastAsia"/>
          <w:sz w:val="22"/>
          <w:szCs w:val="22"/>
        </w:rPr>
        <w:t>4408-4414</w:t>
      </w:r>
      <w:r w:rsidR="00D63099" w:rsidRPr="008963A2">
        <w:rPr>
          <w:rFonts w:ascii="Book Antiqua" w:eastAsia="Book Antiqua" w:hAnsi="Book Antiqua" w:cs="Book Antiqua"/>
          <w:color w:val="000000"/>
        </w:rPr>
        <w:t xml:space="preserve"> </w:t>
      </w:r>
    </w:p>
    <w:p w14:paraId="7A9C1BED" w14:textId="1B08F408" w:rsidR="00F50C9C" w:rsidRDefault="00D63099" w:rsidP="007D62DE">
      <w:pPr>
        <w:spacing w:line="360" w:lineRule="auto"/>
        <w:jc w:val="both"/>
        <w:rPr>
          <w:rFonts w:ascii="Book Antiqua" w:eastAsia="Book Antiqua" w:hAnsi="Book Antiqua" w:cs="Book Antiqua"/>
          <w:color w:val="000000"/>
        </w:rPr>
      </w:pPr>
      <w:r w:rsidRPr="008963A2">
        <w:rPr>
          <w:rFonts w:ascii="Book Antiqua" w:eastAsia="Book Antiqua" w:hAnsi="Book Antiqua" w:cs="Book Antiqua"/>
          <w:color w:val="000000"/>
        </w:rPr>
        <w:t>URL: https://www.wjgnet.com/2307-8960/full/v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17</w:t>
      </w:r>
      <w:r w:rsidRPr="008963A2">
        <w:rPr>
          <w:rFonts w:ascii="Book Antiqua" w:eastAsia="Book Antiqua" w:hAnsi="Book Antiqua" w:cs="Book Antiqua"/>
          <w:color w:val="000000"/>
        </w:rPr>
        <w:t>/</w:t>
      </w:r>
      <w:r w:rsidR="00220B4E">
        <w:rPr>
          <w:rFonts w:ascii="Book Antiqua" w:hAnsi="Book Antiqua" w:cs="Book Antiqua" w:hint="eastAsia"/>
          <w:color w:val="000000"/>
          <w:lang w:eastAsia="zh-CN"/>
        </w:rPr>
        <w:t>4408</w:t>
      </w:r>
      <w:bookmarkStart w:id="0" w:name="_GoBack"/>
      <w:bookmarkEnd w:id="0"/>
      <w:r w:rsidRPr="008963A2">
        <w:rPr>
          <w:rFonts w:ascii="Book Antiqua" w:eastAsia="Book Antiqua" w:hAnsi="Book Antiqua" w:cs="Book Antiqua"/>
          <w:color w:val="000000"/>
        </w:rPr>
        <w:t xml:space="preserve">.htm  </w:t>
      </w:r>
    </w:p>
    <w:p w14:paraId="3F64B65A" w14:textId="344497F5" w:rsidR="00A77B3E" w:rsidRPr="00220B4E" w:rsidRDefault="00D63099" w:rsidP="007D62DE">
      <w:pPr>
        <w:spacing w:line="360" w:lineRule="auto"/>
        <w:jc w:val="both"/>
        <w:rPr>
          <w:rFonts w:hint="eastAsia"/>
          <w:lang w:eastAsia="zh-CN"/>
        </w:rPr>
      </w:pPr>
      <w:r w:rsidRPr="008963A2">
        <w:rPr>
          <w:rFonts w:ascii="Book Antiqua" w:eastAsia="Book Antiqua" w:hAnsi="Book Antiqua" w:cs="Book Antiqua"/>
          <w:color w:val="000000"/>
        </w:rPr>
        <w:t>DOI: https://dx.doi.org/10.12998/wjcc.v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17</w:t>
      </w:r>
      <w:r w:rsidRPr="008963A2">
        <w:rPr>
          <w:rFonts w:ascii="Book Antiqua" w:eastAsia="Book Antiqua" w:hAnsi="Book Antiqua" w:cs="Book Antiqua"/>
          <w:color w:val="000000"/>
        </w:rPr>
        <w:t>.</w:t>
      </w:r>
      <w:r w:rsidR="00220B4E">
        <w:rPr>
          <w:rFonts w:ascii="Book Antiqua" w:hAnsi="Book Antiqua" w:cs="Book Antiqua" w:hint="eastAsia"/>
          <w:color w:val="000000"/>
          <w:lang w:eastAsia="zh-CN"/>
        </w:rPr>
        <w:t>4408</w:t>
      </w:r>
    </w:p>
    <w:p w14:paraId="15B469F9" w14:textId="77777777" w:rsidR="00A77B3E" w:rsidRDefault="00A77B3E">
      <w:pPr>
        <w:spacing w:line="360" w:lineRule="auto"/>
        <w:jc w:val="both"/>
      </w:pPr>
    </w:p>
    <w:p w14:paraId="45522FAD" w14:textId="3ABC0722" w:rsidR="00A77B3E" w:rsidRDefault="00E2728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Four-level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is extremely rare. So far, only </w:t>
      </w:r>
      <w:r w:rsidR="00632FE8">
        <w:rPr>
          <w:rFonts w:ascii="Book Antiqua" w:eastAsia="Book Antiqua" w:hAnsi="Book Antiqua" w:cs="Book Antiqua"/>
          <w:color w:val="000000"/>
        </w:rPr>
        <w:t xml:space="preserve">1 </w:t>
      </w:r>
      <w:r>
        <w:rPr>
          <w:rFonts w:ascii="Book Antiqua" w:eastAsia="Book Antiqua" w:hAnsi="Book Antiqua" w:cs="Book Antiqua"/>
          <w:color w:val="000000"/>
        </w:rPr>
        <w:t xml:space="preserve">case </w:t>
      </w:r>
      <w:r w:rsidR="007B6A05">
        <w:rPr>
          <w:rFonts w:ascii="Book Antiqua" w:eastAsia="Book Antiqua" w:hAnsi="Book Antiqua" w:cs="Book Antiqua"/>
          <w:color w:val="000000"/>
        </w:rPr>
        <w:t>has</w:t>
      </w:r>
      <w:r>
        <w:rPr>
          <w:rFonts w:ascii="Book Antiqua" w:eastAsia="Book Antiqua" w:hAnsi="Book Antiqua" w:cs="Book Antiqua"/>
          <w:color w:val="000000"/>
        </w:rPr>
        <w:t xml:space="preserve"> reported in the literature. In the present study, we report </w:t>
      </w:r>
      <w:r w:rsidR="00632FE8">
        <w:rPr>
          <w:rFonts w:ascii="Book Antiqua" w:eastAsia="Book Antiqua" w:hAnsi="Book Antiqua" w:cs="Book Antiqua"/>
          <w:color w:val="000000"/>
        </w:rPr>
        <w:t xml:space="preserve">1 </w:t>
      </w:r>
      <w:r>
        <w:rPr>
          <w:rFonts w:ascii="Book Antiqua" w:eastAsia="Book Antiqua" w:hAnsi="Book Antiqua" w:cs="Book Antiqua"/>
          <w:color w:val="000000"/>
        </w:rPr>
        <w:t xml:space="preserve">case of four-level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that was treated successfully with direct isthmic repair.</w:t>
      </w:r>
    </w:p>
    <w:p w14:paraId="7CFBDEDA" w14:textId="77777777" w:rsidR="00A77B3E" w:rsidRDefault="00FF541F">
      <w:pPr>
        <w:spacing w:line="360" w:lineRule="auto"/>
        <w:jc w:val="both"/>
      </w:pPr>
      <w:r>
        <w:rPr>
          <w:rFonts w:ascii="Book Antiqua" w:eastAsia="Book Antiqua" w:hAnsi="Book Antiqua" w:cs="Book Antiqua"/>
          <w:b/>
          <w:caps/>
          <w:color w:val="000000"/>
          <w:u w:val="single"/>
        </w:rPr>
        <w:br w:type="page"/>
      </w:r>
      <w:r w:rsidR="00E2728D">
        <w:rPr>
          <w:rFonts w:ascii="Book Antiqua" w:eastAsia="Book Antiqua" w:hAnsi="Book Antiqua" w:cs="Book Antiqua"/>
          <w:b/>
          <w:caps/>
          <w:color w:val="000000"/>
          <w:u w:val="single"/>
        </w:rPr>
        <w:lastRenderedPageBreak/>
        <w:t>INTRODUCTION</w:t>
      </w:r>
    </w:p>
    <w:p w14:paraId="65A15DAF" w14:textId="138B96D4" w:rsidR="00A77B3E" w:rsidRDefault="00E2728D">
      <w:pPr>
        <w:spacing w:line="360" w:lineRule="auto"/>
        <w:jc w:val="both"/>
      </w:pPr>
      <w:r>
        <w:rPr>
          <w:rFonts w:ascii="Book Antiqua" w:eastAsia="Book Antiqua" w:hAnsi="Book Antiqua" w:cs="Book Antiqua"/>
          <w:color w:val="000000"/>
        </w:rPr>
        <w:t xml:space="preserve">Four-level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is extremely rare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So far, only </w:t>
      </w:r>
      <w:r w:rsidR="00632FE8">
        <w:rPr>
          <w:rFonts w:ascii="Book Antiqua" w:eastAsia="Book Antiqua" w:hAnsi="Book Antiqua" w:cs="Book Antiqua"/>
          <w:color w:val="000000"/>
        </w:rPr>
        <w:t xml:space="preserve">1 </w:t>
      </w:r>
      <w:r>
        <w:rPr>
          <w:rFonts w:ascii="Book Antiqua" w:eastAsia="Book Antiqua" w:hAnsi="Book Antiqua" w:cs="Book Antiqua"/>
          <w:color w:val="000000"/>
        </w:rPr>
        <w:t xml:space="preserve">case </w:t>
      </w:r>
      <w:r w:rsidR="007B6A05">
        <w:rPr>
          <w:rFonts w:ascii="Book Antiqua" w:eastAsia="Book Antiqua" w:hAnsi="Book Antiqua" w:cs="Book Antiqua"/>
          <w:color w:val="000000"/>
        </w:rPr>
        <w:t>has been</w:t>
      </w:r>
      <w:r>
        <w:rPr>
          <w:rFonts w:ascii="Book Antiqua" w:eastAsia="Book Antiqua" w:hAnsi="Book Antiqua" w:cs="Book Antiqua"/>
          <w:color w:val="000000"/>
        </w:rPr>
        <w:t xml:space="preserve"> reported in the literature</w:t>
      </w:r>
      <w:r w:rsidR="00EF4FF1">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4</w:t>
      </w:r>
      <w:r w:rsidR="00EF4FF1">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We report here </w:t>
      </w:r>
      <w:r w:rsidR="00632FE8">
        <w:rPr>
          <w:rFonts w:ascii="Book Antiqua" w:eastAsia="Book Antiqua" w:hAnsi="Book Antiqua" w:cs="Book Antiqua"/>
          <w:color w:val="000000"/>
        </w:rPr>
        <w:t xml:space="preserve">1 </w:t>
      </w:r>
      <w:r>
        <w:rPr>
          <w:rFonts w:ascii="Book Antiqua" w:eastAsia="Book Antiqua" w:hAnsi="Book Antiqua" w:cs="Book Antiqua"/>
          <w:color w:val="000000"/>
        </w:rPr>
        <w:t xml:space="preserve">case of four-level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that was treated successfully with direct isthmic repair.</w:t>
      </w:r>
    </w:p>
    <w:p w14:paraId="7A93F297" w14:textId="77777777" w:rsidR="00A77B3E" w:rsidRDefault="00A77B3E">
      <w:pPr>
        <w:spacing w:line="360" w:lineRule="auto"/>
        <w:jc w:val="both"/>
      </w:pPr>
    </w:p>
    <w:p w14:paraId="18CE79E7" w14:textId="77777777" w:rsidR="00A77B3E" w:rsidRDefault="00E2728D">
      <w:pPr>
        <w:spacing w:line="360" w:lineRule="auto"/>
        <w:jc w:val="both"/>
      </w:pPr>
      <w:r>
        <w:rPr>
          <w:rFonts w:ascii="Book Antiqua" w:eastAsia="Book Antiqua" w:hAnsi="Book Antiqua" w:cs="Book Antiqua"/>
          <w:b/>
          <w:caps/>
          <w:color w:val="000000"/>
          <w:u w:val="single"/>
        </w:rPr>
        <w:t>CASE PRESENTATION</w:t>
      </w:r>
    </w:p>
    <w:p w14:paraId="44274DE3" w14:textId="77777777" w:rsidR="00A77B3E" w:rsidRDefault="00E2728D">
      <w:pPr>
        <w:spacing w:line="360" w:lineRule="auto"/>
        <w:jc w:val="both"/>
      </w:pPr>
      <w:r>
        <w:rPr>
          <w:rFonts w:ascii="Book Antiqua" w:eastAsia="Book Antiqua" w:hAnsi="Book Antiqua" w:cs="Book Antiqua"/>
          <w:b/>
          <w:i/>
          <w:color w:val="000000"/>
        </w:rPr>
        <w:t>Chief complaints</w:t>
      </w:r>
    </w:p>
    <w:p w14:paraId="32E3D56F" w14:textId="77777777" w:rsidR="00A77B3E" w:rsidRDefault="00E2728D">
      <w:pPr>
        <w:spacing w:line="360" w:lineRule="auto"/>
        <w:jc w:val="both"/>
      </w:pPr>
      <w:r>
        <w:rPr>
          <w:rFonts w:ascii="Book Antiqua" w:eastAsia="Book Antiqua" w:hAnsi="Book Antiqua" w:cs="Book Antiqua"/>
          <w:color w:val="000000"/>
        </w:rPr>
        <w:t>A 19-year-old man presented with low back pain without radicular pain in both lower extremities for 2 years.</w:t>
      </w:r>
    </w:p>
    <w:p w14:paraId="697FC03D" w14:textId="77777777" w:rsidR="00A77B3E" w:rsidRDefault="00A77B3E">
      <w:pPr>
        <w:spacing w:line="360" w:lineRule="auto"/>
        <w:jc w:val="both"/>
      </w:pPr>
    </w:p>
    <w:p w14:paraId="64FED7D9" w14:textId="77777777" w:rsidR="00A77B3E" w:rsidRDefault="00E2728D">
      <w:pPr>
        <w:spacing w:line="360" w:lineRule="auto"/>
        <w:jc w:val="both"/>
      </w:pPr>
      <w:r>
        <w:rPr>
          <w:rFonts w:ascii="Book Antiqua" w:eastAsia="Book Antiqua" w:hAnsi="Book Antiqua" w:cs="Book Antiqua"/>
          <w:b/>
          <w:i/>
          <w:color w:val="000000"/>
        </w:rPr>
        <w:t>History of present illness</w:t>
      </w:r>
    </w:p>
    <w:p w14:paraId="1FAB8B0F" w14:textId="6D261044" w:rsidR="00A77B3E" w:rsidRDefault="00E2728D">
      <w:pPr>
        <w:spacing w:line="360" w:lineRule="auto"/>
        <w:jc w:val="both"/>
      </w:pPr>
      <w:r>
        <w:rPr>
          <w:rFonts w:ascii="Book Antiqua" w:eastAsia="Book Antiqua" w:hAnsi="Book Antiqua" w:cs="Book Antiqua"/>
          <w:color w:val="000000"/>
        </w:rPr>
        <w:t>His back pain worsened from stretching and standing for a long time. He had no history of trauma. He rated himself as 7 on a 10-point visual analogue scale. Conservative treatment, such as rest, lumbosacral</w:t>
      </w:r>
      <w:r w:rsidR="00EF4FF1">
        <w:rPr>
          <w:rFonts w:ascii="Book Antiqua" w:eastAsia="Book Antiqua" w:hAnsi="Book Antiqua" w:cs="Book Antiqua"/>
          <w:color w:val="000000"/>
        </w:rPr>
        <w:t xml:space="preserve"> brace immobilization, oral non</w:t>
      </w:r>
      <w:r w:rsidR="00EF4FF1">
        <w:rPr>
          <w:rFonts w:ascii="Book Antiqua" w:hAnsi="Book Antiqua" w:cs="Book Antiqua" w:hint="eastAsia"/>
          <w:color w:val="000000"/>
          <w:lang w:eastAsia="zh-CN"/>
        </w:rPr>
        <w:t>-</w:t>
      </w:r>
      <w:r>
        <w:rPr>
          <w:rFonts w:ascii="Book Antiqua" w:eastAsia="Book Antiqua" w:hAnsi="Book Antiqua" w:cs="Book Antiqua"/>
          <w:color w:val="000000"/>
        </w:rPr>
        <w:t>steroidal anti-inflammatory drugs, and physical therapy, did not relieve his back pain, which seriously affected his daily activities.</w:t>
      </w:r>
    </w:p>
    <w:p w14:paraId="13026F28" w14:textId="77777777" w:rsidR="00A77B3E" w:rsidRDefault="00A77B3E">
      <w:pPr>
        <w:spacing w:line="360" w:lineRule="auto"/>
        <w:jc w:val="both"/>
      </w:pPr>
    </w:p>
    <w:p w14:paraId="5F6F078E" w14:textId="77777777" w:rsidR="00A77B3E" w:rsidRDefault="00E2728D">
      <w:pPr>
        <w:spacing w:line="360" w:lineRule="auto"/>
        <w:jc w:val="both"/>
      </w:pPr>
      <w:r>
        <w:rPr>
          <w:rFonts w:ascii="Book Antiqua" w:eastAsia="Book Antiqua" w:hAnsi="Book Antiqua" w:cs="Book Antiqua"/>
          <w:b/>
          <w:i/>
          <w:color w:val="000000"/>
        </w:rPr>
        <w:t>History of past illness</w:t>
      </w:r>
    </w:p>
    <w:p w14:paraId="4181AB00" w14:textId="77777777" w:rsidR="00A77B3E" w:rsidRDefault="00E2728D">
      <w:pPr>
        <w:spacing w:line="360" w:lineRule="auto"/>
        <w:jc w:val="both"/>
      </w:pPr>
      <w:r>
        <w:rPr>
          <w:rFonts w:ascii="Book Antiqua" w:eastAsia="Book Antiqua" w:hAnsi="Book Antiqua" w:cs="Book Antiqua"/>
          <w:color w:val="000000"/>
        </w:rPr>
        <w:t>He had no relevant traumatic history.</w:t>
      </w:r>
    </w:p>
    <w:p w14:paraId="268A05BB" w14:textId="77777777" w:rsidR="00A77B3E" w:rsidRDefault="00A77B3E">
      <w:pPr>
        <w:spacing w:line="360" w:lineRule="auto"/>
        <w:jc w:val="both"/>
      </w:pPr>
    </w:p>
    <w:p w14:paraId="180A8B89" w14:textId="77777777" w:rsidR="00A77B3E" w:rsidRDefault="00E2728D">
      <w:pPr>
        <w:spacing w:line="360" w:lineRule="auto"/>
        <w:jc w:val="both"/>
      </w:pPr>
      <w:r>
        <w:rPr>
          <w:rFonts w:ascii="Book Antiqua" w:eastAsia="Book Antiqua" w:hAnsi="Book Antiqua" w:cs="Book Antiqua"/>
          <w:b/>
          <w:i/>
          <w:color w:val="000000"/>
        </w:rPr>
        <w:t>Physical examination</w:t>
      </w:r>
    </w:p>
    <w:p w14:paraId="6797CDE0" w14:textId="15DDDBEA" w:rsidR="00A77B3E" w:rsidRDefault="00E2728D">
      <w:pPr>
        <w:spacing w:line="360" w:lineRule="auto"/>
        <w:jc w:val="both"/>
      </w:pPr>
      <w:r>
        <w:rPr>
          <w:rFonts w:ascii="Book Antiqua" w:eastAsia="Book Antiqua" w:hAnsi="Book Antiqua" w:cs="Book Antiqua"/>
          <w:color w:val="000000"/>
        </w:rPr>
        <w:t>Physical examination revealed a reduced range of motion in the lumbar spine, especially with limited lumbar extension. Tenderness was noted over and beside L2-</w:t>
      </w:r>
      <w:r w:rsidR="007B6A05">
        <w:rPr>
          <w:rFonts w:ascii="Book Antiqua" w:eastAsia="Book Antiqua" w:hAnsi="Book Antiqua" w:cs="Book Antiqua"/>
          <w:color w:val="000000"/>
        </w:rPr>
        <w:t>L</w:t>
      </w:r>
      <w:r>
        <w:rPr>
          <w:rFonts w:ascii="Book Antiqua" w:eastAsia="Book Antiqua" w:hAnsi="Book Antiqua" w:cs="Book Antiqua"/>
          <w:color w:val="000000"/>
        </w:rPr>
        <w:t xml:space="preserve">5 </w:t>
      </w:r>
      <w:proofErr w:type="spellStart"/>
      <w:r>
        <w:rPr>
          <w:rFonts w:ascii="Book Antiqua" w:eastAsia="Book Antiqua" w:hAnsi="Book Antiqua" w:cs="Book Antiqua"/>
          <w:color w:val="000000"/>
        </w:rPr>
        <w:t>spinous</w:t>
      </w:r>
      <w:proofErr w:type="spellEnd"/>
      <w:r>
        <w:rPr>
          <w:rFonts w:ascii="Book Antiqua" w:eastAsia="Book Antiqua" w:hAnsi="Book Antiqua" w:cs="Book Antiqua"/>
          <w:color w:val="000000"/>
        </w:rPr>
        <w:t xml:space="preserve"> processes. Bilateral straight leg raising test was negative. The sensory, motor</w:t>
      </w:r>
      <w:r w:rsidR="007B6A05">
        <w:rPr>
          <w:rFonts w:ascii="Book Antiqua" w:eastAsia="Book Antiqua" w:hAnsi="Book Antiqua" w:cs="Book Antiqua"/>
          <w:color w:val="000000"/>
        </w:rPr>
        <w:t>,</w:t>
      </w:r>
      <w:r>
        <w:rPr>
          <w:rFonts w:ascii="Book Antiqua" w:eastAsia="Book Antiqua" w:hAnsi="Book Antiqua" w:cs="Book Antiqua"/>
          <w:color w:val="000000"/>
        </w:rPr>
        <w:t xml:space="preserve"> and tendon reflexes of both lower limbs were normal. </w:t>
      </w:r>
    </w:p>
    <w:p w14:paraId="45C1F2AD" w14:textId="77777777" w:rsidR="00A77B3E" w:rsidRPr="001E6F56" w:rsidRDefault="00A77B3E">
      <w:pPr>
        <w:spacing w:line="360" w:lineRule="auto"/>
        <w:jc w:val="both"/>
        <w:rPr>
          <w:lang w:eastAsia="zh-CN"/>
        </w:rPr>
      </w:pPr>
    </w:p>
    <w:p w14:paraId="3C87AAB1" w14:textId="77777777" w:rsidR="00A77B3E" w:rsidRDefault="00E2728D">
      <w:pPr>
        <w:spacing w:line="360" w:lineRule="auto"/>
        <w:jc w:val="both"/>
      </w:pPr>
      <w:r>
        <w:rPr>
          <w:rFonts w:ascii="Book Antiqua" w:eastAsia="Book Antiqua" w:hAnsi="Book Antiqua" w:cs="Book Antiqua"/>
          <w:b/>
          <w:i/>
          <w:color w:val="000000"/>
        </w:rPr>
        <w:t>Imaging examinations</w:t>
      </w:r>
    </w:p>
    <w:p w14:paraId="3BAC2BF5" w14:textId="20E9018E" w:rsidR="00A77B3E" w:rsidRDefault="00E2728D">
      <w:pPr>
        <w:spacing w:line="360" w:lineRule="auto"/>
        <w:jc w:val="both"/>
      </w:pPr>
      <w:r>
        <w:rPr>
          <w:rFonts w:ascii="Book Antiqua" w:eastAsia="Book Antiqua" w:hAnsi="Book Antiqua" w:cs="Book Antiqua"/>
          <w:color w:val="000000"/>
        </w:rPr>
        <w:t xml:space="preserve">Lumbar dynamic radiographs showed no instability (Figure 1), </w:t>
      </w:r>
      <w:r w:rsidR="007B6A05">
        <w:rPr>
          <w:rFonts w:ascii="Book Antiqua" w:eastAsia="Book Antiqua" w:hAnsi="Book Antiqua" w:cs="Book Antiqua"/>
          <w:color w:val="000000"/>
        </w:rPr>
        <w:t>two</w:t>
      </w:r>
      <w:r>
        <w:rPr>
          <w:rFonts w:ascii="Book Antiqua" w:eastAsia="Book Antiqua" w:hAnsi="Book Antiqua" w:cs="Book Antiqua"/>
          <w:color w:val="000000"/>
        </w:rPr>
        <w:t xml:space="preserve">-dimensional computed tomography (CT) scan showed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at bilateral L2-</w:t>
      </w:r>
      <w:r w:rsidR="007B6A05">
        <w:rPr>
          <w:rFonts w:ascii="Book Antiqua" w:eastAsia="Book Antiqua" w:hAnsi="Book Antiqua" w:cs="Book Antiqua"/>
          <w:color w:val="000000"/>
        </w:rPr>
        <w:t>L</w:t>
      </w:r>
      <w:r>
        <w:rPr>
          <w:rFonts w:ascii="Book Antiqua" w:eastAsia="Book Antiqua" w:hAnsi="Book Antiqua" w:cs="Book Antiqua"/>
          <w:color w:val="000000"/>
        </w:rPr>
        <w:t xml:space="preserve">5 </w:t>
      </w:r>
      <w:r w:rsidR="007B6A05">
        <w:rPr>
          <w:rFonts w:ascii="Book Antiqua" w:eastAsia="Book Antiqua" w:hAnsi="Book Antiqua" w:cs="Book Antiqua"/>
          <w:color w:val="000000"/>
        </w:rPr>
        <w:t>l</w:t>
      </w:r>
      <w:r>
        <w:rPr>
          <w:rFonts w:ascii="Book Antiqua" w:eastAsia="Book Antiqua" w:hAnsi="Book Antiqua" w:cs="Book Antiqua"/>
          <w:color w:val="000000"/>
        </w:rPr>
        <w:t xml:space="preserve">evels </w:t>
      </w:r>
      <w:r>
        <w:rPr>
          <w:rFonts w:ascii="Book Antiqua" w:eastAsia="Book Antiqua" w:hAnsi="Book Antiqua" w:cs="Book Antiqua"/>
          <w:color w:val="000000"/>
        </w:rPr>
        <w:lastRenderedPageBreak/>
        <w:t>(</w:t>
      </w:r>
      <w:r w:rsidR="004B6F17">
        <w:rPr>
          <w:rFonts w:ascii="Book Antiqua" w:eastAsia="Book Antiqua" w:hAnsi="Book Antiqua" w:cs="Book Antiqua"/>
          <w:color w:val="000000"/>
        </w:rPr>
        <w:t xml:space="preserve">Figure 2), and </w:t>
      </w:r>
      <w:r w:rsidR="004B6F17">
        <w:rPr>
          <w:rFonts w:ascii="Book Antiqua" w:hAnsi="Book Antiqua" w:cs="Book Antiqua" w:hint="eastAsia"/>
          <w:color w:val="000000"/>
          <w:lang w:eastAsia="zh-CN"/>
        </w:rPr>
        <w:t>l</w:t>
      </w:r>
      <w:r>
        <w:rPr>
          <w:rFonts w:ascii="Book Antiqua" w:eastAsia="Book Antiqua" w:hAnsi="Book Antiqua" w:cs="Book Antiqua"/>
          <w:color w:val="000000"/>
        </w:rPr>
        <w:t>umbar magnetic resonance imaging showed no signs of lumbar disc degeneration (Figure 3). Because daily activities were severely limited, surgery was recommended for the case.</w:t>
      </w:r>
    </w:p>
    <w:p w14:paraId="571F1FCF" w14:textId="77777777" w:rsidR="00A77B3E" w:rsidRDefault="00A77B3E">
      <w:pPr>
        <w:spacing w:line="360" w:lineRule="auto"/>
        <w:jc w:val="both"/>
      </w:pPr>
    </w:p>
    <w:p w14:paraId="60141ED1" w14:textId="77777777" w:rsidR="00A77B3E" w:rsidRDefault="00E2728D">
      <w:pPr>
        <w:spacing w:line="360" w:lineRule="auto"/>
        <w:jc w:val="both"/>
      </w:pPr>
      <w:r>
        <w:rPr>
          <w:rFonts w:ascii="Book Antiqua" w:eastAsia="Book Antiqua" w:hAnsi="Book Antiqua" w:cs="Book Antiqua"/>
          <w:b/>
          <w:caps/>
          <w:color w:val="000000"/>
          <w:u w:val="single"/>
        </w:rPr>
        <w:t>FINAL DIAGNOSIS</w:t>
      </w:r>
    </w:p>
    <w:p w14:paraId="7EEF10DD" w14:textId="77777777" w:rsidR="00A77B3E" w:rsidRPr="001E6F56" w:rsidRDefault="00E2728D">
      <w:pPr>
        <w:spacing w:line="360" w:lineRule="auto"/>
        <w:jc w:val="both"/>
        <w:rPr>
          <w:lang w:eastAsia="zh-CN"/>
        </w:rPr>
      </w:pPr>
      <w:r w:rsidRPr="001E6F56">
        <w:rPr>
          <w:rFonts w:ascii="Book Antiqua" w:eastAsia="Book Antiqua" w:hAnsi="Book Antiqua" w:cs="Book Antiqua"/>
          <w:bCs/>
          <w:color w:val="000000"/>
        </w:rPr>
        <w:t xml:space="preserve">Four segment lumbar </w:t>
      </w:r>
      <w:proofErr w:type="spellStart"/>
      <w:r w:rsidRPr="001E6F56">
        <w:rPr>
          <w:rFonts w:ascii="Book Antiqua" w:eastAsia="Book Antiqua" w:hAnsi="Book Antiqua" w:cs="Book Antiqua"/>
          <w:bCs/>
          <w:color w:val="000000"/>
        </w:rPr>
        <w:t>spondylolysis</w:t>
      </w:r>
      <w:proofErr w:type="spellEnd"/>
      <w:r w:rsidR="001E6F56">
        <w:rPr>
          <w:rFonts w:ascii="Book Antiqua" w:hAnsi="Book Antiqua" w:cs="Book Antiqua" w:hint="eastAsia"/>
          <w:bCs/>
          <w:color w:val="000000"/>
          <w:lang w:eastAsia="zh-CN"/>
        </w:rPr>
        <w:t>.</w:t>
      </w:r>
    </w:p>
    <w:p w14:paraId="3466DF6E" w14:textId="77777777" w:rsidR="00A77B3E" w:rsidRDefault="00A77B3E">
      <w:pPr>
        <w:spacing w:line="360" w:lineRule="auto"/>
        <w:jc w:val="both"/>
      </w:pPr>
    </w:p>
    <w:p w14:paraId="69963D39" w14:textId="77777777" w:rsidR="00A77B3E" w:rsidRDefault="00E2728D">
      <w:pPr>
        <w:spacing w:line="360" w:lineRule="auto"/>
        <w:jc w:val="both"/>
      </w:pPr>
      <w:r>
        <w:rPr>
          <w:rFonts w:ascii="Book Antiqua" w:eastAsia="Book Antiqua" w:hAnsi="Book Antiqua" w:cs="Book Antiqua"/>
          <w:b/>
          <w:caps/>
          <w:color w:val="000000"/>
          <w:u w:val="single"/>
        </w:rPr>
        <w:t>TREATMENT</w:t>
      </w:r>
    </w:p>
    <w:p w14:paraId="43B7B1BD" w14:textId="15685E6D" w:rsidR="00A77B3E" w:rsidRDefault="00E2728D">
      <w:pPr>
        <w:spacing w:line="360" w:lineRule="auto"/>
        <w:jc w:val="both"/>
      </w:pPr>
      <w:r>
        <w:rPr>
          <w:rFonts w:ascii="Book Antiqua" w:eastAsia="Book Antiqua" w:hAnsi="Book Antiqua" w:cs="Book Antiqua"/>
          <w:color w:val="000000"/>
        </w:rPr>
        <w:t>This case underwent a surgery</w:t>
      </w:r>
      <w:r w:rsidR="00D07055">
        <w:rPr>
          <w:rFonts w:ascii="Book Antiqua" w:eastAsia="Book Antiqua" w:hAnsi="Book Antiqua" w:cs="Book Antiqua"/>
          <w:color w:val="000000"/>
        </w:rPr>
        <w:t xml:space="preserve"> of direct isthmic repair in </w:t>
      </w:r>
      <w:r w:rsidR="007B6A05">
        <w:rPr>
          <w:rFonts w:ascii="Book Antiqua" w:eastAsia="Book Antiqua" w:hAnsi="Book Antiqua" w:cs="Book Antiqua"/>
          <w:color w:val="000000"/>
        </w:rPr>
        <w:t>eight</w:t>
      </w:r>
      <w:r w:rsidR="00D07055" w:rsidRPr="00FE7F94">
        <w:rPr>
          <w:rFonts w:ascii="Book Antiqua" w:eastAsia="Book Antiqua" w:hAnsi="Book Antiqua" w:cs="Book Antiqua"/>
          <w:color w:val="000000"/>
        </w:rPr>
        <w:t xml:space="preserve"> </w:t>
      </w:r>
      <w:r w:rsidR="00D07055" w:rsidRPr="00FE7F94">
        <w:rPr>
          <w:rFonts w:ascii="Book Antiqua" w:hAnsi="Book Antiqua" w:cs="Book Antiqua"/>
          <w:color w:val="000000"/>
          <w:lang w:eastAsia="zh-CN"/>
        </w:rPr>
        <w:t>l</w:t>
      </w:r>
      <w:r w:rsidR="00D07055" w:rsidRPr="00FE7F94">
        <w:rPr>
          <w:rFonts w:ascii="Book Antiqua" w:eastAsia="Book Antiqua" w:hAnsi="Book Antiqua" w:cs="Book Antiqua"/>
          <w:color w:val="000000"/>
        </w:rPr>
        <w:t>yt</w:t>
      </w:r>
      <w:r w:rsidR="00D07055">
        <w:rPr>
          <w:rFonts w:ascii="Book Antiqua" w:eastAsia="Book Antiqua" w:hAnsi="Book Antiqua" w:cs="Book Antiqua"/>
          <w:color w:val="000000"/>
        </w:rPr>
        <w:t>ic defe</w:t>
      </w:r>
      <w:r w:rsidR="00D07055">
        <w:rPr>
          <w:rFonts w:ascii="Book Antiqua" w:hAnsi="Book Antiqua" w:cs="Book Antiqua" w:hint="eastAsia"/>
          <w:color w:val="000000"/>
          <w:lang w:eastAsia="zh-CN"/>
        </w:rPr>
        <w:t>c</w:t>
      </w:r>
      <w:r>
        <w:rPr>
          <w:rFonts w:ascii="Book Antiqua" w:eastAsia="Book Antiqua" w:hAnsi="Book Antiqua" w:cs="Book Antiqua"/>
          <w:color w:val="000000"/>
        </w:rPr>
        <w:t>ts at bilateral L2-</w:t>
      </w:r>
      <w:r w:rsidR="007B6A05">
        <w:rPr>
          <w:rFonts w:ascii="Book Antiqua" w:eastAsia="Book Antiqua" w:hAnsi="Book Antiqua" w:cs="Book Antiqua"/>
          <w:color w:val="000000"/>
        </w:rPr>
        <w:t>L</w:t>
      </w:r>
      <w:r>
        <w:rPr>
          <w:rFonts w:ascii="Book Antiqua" w:eastAsia="Book Antiqua" w:hAnsi="Book Antiqua" w:cs="Book Antiqua"/>
          <w:color w:val="000000"/>
        </w:rPr>
        <w:t xml:space="preserve">5 </w:t>
      </w:r>
      <w:r w:rsidR="007B6A05">
        <w:rPr>
          <w:rFonts w:ascii="Book Antiqua" w:eastAsia="Book Antiqua" w:hAnsi="Book Antiqua" w:cs="Book Antiqua"/>
          <w:color w:val="000000"/>
        </w:rPr>
        <w:t>l</w:t>
      </w:r>
      <w:r>
        <w:rPr>
          <w:rFonts w:ascii="Book Antiqua" w:eastAsia="Book Antiqua" w:hAnsi="Book Antiqua" w:cs="Book Antiqua"/>
          <w:color w:val="000000"/>
        </w:rPr>
        <w:t xml:space="preserve">evels. Under general anesthesia, the conventional posterior midline approach was used to expose L2-L5 </w:t>
      </w:r>
      <w:proofErr w:type="spellStart"/>
      <w:r>
        <w:rPr>
          <w:rFonts w:ascii="Book Antiqua" w:eastAsia="Book Antiqua" w:hAnsi="Book Antiqua" w:cs="Book Antiqua"/>
          <w:color w:val="000000"/>
        </w:rPr>
        <w:t>spinous</w:t>
      </w:r>
      <w:proofErr w:type="spellEnd"/>
      <w:r>
        <w:rPr>
          <w:rFonts w:ascii="Book Antiqua" w:eastAsia="Book Antiqua" w:hAnsi="Book Antiqua" w:cs="Book Antiqua"/>
          <w:color w:val="000000"/>
        </w:rPr>
        <w:t xml:space="preserve"> process</w:t>
      </w:r>
      <w:r w:rsidR="00D07055">
        <w:rPr>
          <w:rFonts w:ascii="Book Antiqua" w:hAnsi="Book Antiqua" w:cs="Book Antiqua" w:hint="eastAsia"/>
          <w:color w:val="000000"/>
          <w:lang w:eastAsia="zh-CN"/>
        </w:rPr>
        <w:t>es</w:t>
      </w:r>
      <w:r>
        <w:rPr>
          <w:rFonts w:ascii="Book Antiqua" w:eastAsia="Book Antiqua" w:hAnsi="Book Antiqua" w:cs="Book Antiqua"/>
          <w:color w:val="000000"/>
        </w:rPr>
        <w:t>, lamina</w:t>
      </w:r>
      <w:r w:rsidR="007B6A05">
        <w:rPr>
          <w:rFonts w:ascii="Book Antiqua" w:eastAsia="Book Antiqua" w:hAnsi="Book Antiqua" w:cs="Book Antiqua"/>
          <w:color w:val="000000"/>
        </w:rPr>
        <w:t>,</w:t>
      </w:r>
      <w:r>
        <w:rPr>
          <w:rFonts w:ascii="Book Antiqua" w:eastAsia="Book Antiqua" w:hAnsi="Book Antiqua" w:cs="Book Antiqua"/>
          <w:color w:val="000000"/>
        </w:rPr>
        <w:t xml:space="preserve"> and facet joints. Firstly, under the guidance of fluoroscopy, a 6.0 </w:t>
      </w:r>
      <w:r w:rsidR="00FE7F94">
        <w:rPr>
          <w:rFonts w:ascii="Book Antiqua" w:eastAsia="Book Antiqua" w:hAnsi="Book Antiqua" w:cs="Book Antiqua"/>
          <w:color w:val="000000"/>
        </w:rPr>
        <w:t xml:space="preserve">mm </w:t>
      </w:r>
      <w:r>
        <w:rPr>
          <w:rFonts w:ascii="Book Antiqua" w:eastAsia="Book Antiqua" w:hAnsi="Book Antiqua" w:cs="Book Antiqua"/>
          <w:color w:val="000000"/>
        </w:rPr>
        <w:t>× 45</w:t>
      </w:r>
      <w:r w:rsidR="00150D1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pedicle screw was implanted into the vertebral body. Secondly, the involved </w:t>
      </w:r>
      <w:proofErr w:type="spellStart"/>
      <w:r>
        <w:rPr>
          <w:rFonts w:ascii="Book Antiqua" w:eastAsia="Book Antiqua" w:hAnsi="Book Antiqua" w:cs="Book Antiqua"/>
          <w:color w:val="000000"/>
        </w:rPr>
        <w:t>lysis</w:t>
      </w:r>
      <w:proofErr w:type="spellEnd"/>
      <w:r>
        <w:rPr>
          <w:rFonts w:ascii="Book Antiqua" w:eastAsia="Book Antiqua" w:hAnsi="Book Antiqua" w:cs="Book Antiqua"/>
          <w:color w:val="000000"/>
        </w:rPr>
        <w:t xml:space="preserve"> area was scraped and freshened, and autologous iliac bone graft</w:t>
      </w:r>
      <w:r w:rsidR="00D07055">
        <w:rPr>
          <w:rFonts w:ascii="Book Antiqua" w:hAnsi="Book Antiqua" w:cs="Book Antiqua" w:hint="eastAsia"/>
          <w:color w:val="000000"/>
          <w:lang w:eastAsia="zh-CN"/>
        </w:rPr>
        <w:t>ing</w:t>
      </w:r>
      <w:r>
        <w:rPr>
          <w:rFonts w:ascii="Book Antiqua" w:eastAsia="Book Antiqua" w:hAnsi="Book Antiqua" w:cs="Book Antiqua"/>
          <w:color w:val="000000"/>
        </w:rPr>
        <w:t xml:space="preserve"> was performed. Finally, the sub-laminar hook was placed and connected through a short rod under compression with corresponding pedicle screw. Subsequently, the remaining repair of </w:t>
      </w:r>
      <w:r w:rsidR="007B6A05">
        <w:rPr>
          <w:rFonts w:ascii="Book Antiqua" w:eastAsia="Book Antiqua" w:hAnsi="Book Antiqua" w:cs="Book Antiqua"/>
          <w:color w:val="000000"/>
        </w:rPr>
        <w:t>seven</w:t>
      </w:r>
      <w:r>
        <w:rPr>
          <w:rFonts w:ascii="Book Antiqua" w:eastAsia="Book Antiqua" w:hAnsi="Book Antiqua" w:cs="Book Antiqua"/>
          <w:color w:val="000000"/>
        </w:rPr>
        <w:t xml:space="preserve"> </w:t>
      </w:r>
      <w:r w:rsidR="000222C2">
        <w:rPr>
          <w:rFonts w:ascii="Book Antiqua" w:eastAsia="Book Antiqua" w:hAnsi="Book Antiqua" w:cs="Book Antiqua"/>
          <w:color w:val="000000"/>
        </w:rPr>
        <w:t>l</w:t>
      </w:r>
      <w:r>
        <w:rPr>
          <w:rFonts w:ascii="Book Antiqua" w:eastAsia="Book Antiqua" w:hAnsi="Book Antiqua" w:cs="Book Antiqua"/>
          <w:color w:val="000000"/>
        </w:rPr>
        <w:t>yses was completed in the same manner. Total operation time was</w:t>
      </w:r>
      <w:r w:rsidR="00D07055">
        <w:rPr>
          <w:rFonts w:ascii="Book Antiqua" w:eastAsia="Book Antiqua" w:hAnsi="Book Antiqua" w:cs="Book Antiqua"/>
          <w:color w:val="000000"/>
        </w:rPr>
        <w:t xml:space="preserve"> 3.5 h</w:t>
      </w:r>
      <w:r w:rsidR="007B6A05">
        <w:rPr>
          <w:rFonts w:ascii="Book Antiqua" w:eastAsia="Book Antiqua" w:hAnsi="Book Antiqua" w:cs="Book Antiqua"/>
          <w:color w:val="000000"/>
        </w:rPr>
        <w:t>,</w:t>
      </w:r>
      <w:r w:rsidR="00D07055">
        <w:rPr>
          <w:rFonts w:ascii="Book Antiqua" w:eastAsia="Book Antiqua" w:hAnsi="Book Antiqua" w:cs="Book Antiqua"/>
          <w:color w:val="000000"/>
        </w:rPr>
        <w:t xml:space="preserve"> and blood loss was 350 </w:t>
      </w:r>
      <w:proofErr w:type="spellStart"/>
      <w:r w:rsidR="00D07055">
        <w:rPr>
          <w:rFonts w:ascii="Book Antiqua" w:eastAsia="Book Antiqua" w:hAnsi="Book Antiqua" w:cs="Book Antiqua"/>
          <w:color w:val="000000"/>
        </w:rPr>
        <w:t>m</w:t>
      </w:r>
      <w:r w:rsidR="0078697C">
        <w:rPr>
          <w:rFonts w:ascii="Book Antiqua" w:hAnsi="Book Antiqua" w:cs="Book Antiqua" w:hint="eastAsia"/>
          <w:color w:val="000000"/>
          <w:lang w:eastAsia="zh-CN"/>
        </w:rPr>
        <w:t>L</w:t>
      </w:r>
      <w:r>
        <w:rPr>
          <w:rFonts w:ascii="Book Antiqua" w:eastAsia="Book Antiqua" w:hAnsi="Book Antiqua" w:cs="Book Antiqua"/>
          <w:color w:val="000000"/>
        </w:rPr>
        <w:t>.</w:t>
      </w:r>
      <w:proofErr w:type="spellEnd"/>
      <w:r>
        <w:rPr>
          <w:rFonts w:ascii="Book Antiqua" w:eastAsia="Book Antiqua" w:hAnsi="Book Antiqua" w:cs="Book Antiqua"/>
          <w:color w:val="000000"/>
        </w:rPr>
        <w:t xml:space="preserve"> The neurological function of the patient remained intact after operation. A lumbosacral-brace was used for 3 mo.</w:t>
      </w:r>
    </w:p>
    <w:p w14:paraId="792A6710" w14:textId="77777777" w:rsidR="00A77B3E" w:rsidRDefault="00A77B3E">
      <w:pPr>
        <w:spacing w:line="360" w:lineRule="auto"/>
        <w:jc w:val="both"/>
      </w:pPr>
    </w:p>
    <w:p w14:paraId="6AC0D4FC" w14:textId="77777777" w:rsidR="00A77B3E" w:rsidRDefault="00E2728D">
      <w:pPr>
        <w:spacing w:line="360" w:lineRule="auto"/>
        <w:jc w:val="both"/>
      </w:pPr>
      <w:r>
        <w:rPr>
          <w:rFonts w:ascii="Book Antiqua" w:eastAsia="Book Antiqua" w:hAnsi="Book Antiqua" w:cs="Book Antiqua"/>
          <w:b/>
          <w:caps/>
          <w:color w:val="000000"/>
          <w:u w:val="single"/>
        </w:rPr>
        <w:t>OUTCOME AND FOLLOW-UP</w:t>
      </w:r>
    </w:p>
    <w:p w14:paraId="02B7B146" w14:textId="41B1646E" w:rsidR="00A77B3E" w:rsidRDefault="00E2728D">
      <w:pPr>
        <w:spacing w:line="360" w:lineRule="auto"/>
        <w:jc w:val="both"/>
      </w:pPr>
      <w:r>
        <w:rPr>
          <w:rFonts w:ascii="Book Antiqua" w:eastAsia="Book Antiqua" w:hAnsi="Book Antiqua" w:cs="Book Antiqua"/>
          <w:color w:val="000000"/>
        </w:rPr>
        <w:t>After the operation, the patient's back pain disappeared</w:t>
      </w:r>
      <w:r w:rsidR="00AF7214">
        <w:rPr>
          <w:rFonts w:ascii="Book Antiqua" w:eastAsia="Book Antiqua" w:hAnsi="Book Antiqua" w:cs="Book Antiqua"/>
          <w:color w:val="000000"/>
        </w:rPr>
        <w:t>,</w:t>
      </w:r>
      <w:r>
        <w:rPr>
          <w:rFonts w:ascii="Book Antiqua" w:eastAsia="Book Antiqua" w:hAnsi="Book Antiqua" w:cs="Book Antiqua"/>
          <w:color w:val="000000"/>
        </w:rPr>
        <w:t xml:space="preserve"> and he returned to work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During the 8-year follow-up, he had no complaints of low back pain. The dynamic plain films showed that movement was retained (Figure 4). B</w:t>
      </w:r>
      <w:r w:rsidR="00D07055">
        <w:rPr>
          <w:rFonts w:ascii="Book Antiqua" w:eastAsia="Book Antiqua" w:hAnsi="Book Antiqua" w:cs="Book Antiqua"/>
          <w:color w:val="000000"/>
        </w:rPr>
        <w:t xml:space="preserve">one healing was found in all </w:t>
      </w:r>
      <w:r w:rsidR="00AF7214">
        <w:rPr>
          <w:rFonts w:ascii="Book Antiqua" w:eastAsia="Book Antiqua" w:hAnsi="Book Antiqua" w:cs="Book Antiqua"/>
          <w:color w:val="000000"/>
        </w:rPr>
        <w:t>eight</w:t>
      </w:r>
      <w:r w:rsidR="00D07055">
        <w:rPr>
          <w:rFonts w:ascii="Book Antiqua" w:eastAsia="Book Antiqua" w:hAnsi="Book Antiqua" w:cs="Book Antiqua"/>
          <w:color w:val="000000"/>
        </w:rPr>
        <w:t xml:space="preserve"> </w:t>
      </w:r>
      <w:r w:rsidR="00D07055">
        <w:rPr>
          <w:rFonts w:ascii="Book Antiqua" w:hAnsi="Book Antiqua" w:cs="Book Antiqua" w:hint="eastAsia"/>
          <w:color w:val="000000"/>
          <w:lang w:eastAsia="zh-CN"/>
        </w:rPr>
        <w:t>l</w:t>
      </w:r>
      <w:r>
        <w:rPr>
          <w:rFonts w:ascii="Book Antiqua" w:eastAsia="Book Antiqua" w:hAnsi="Book Antiqua" w:cs="Book Antiqua"/>
          <w:color w:val="000000"/>
        </w:rPr>
        <w:t xml:space="preserve">ytic defects (Figure 5). After the donor site of iliac crest was filled with allogeneic bone, </w:t>
      </w:r>
      <w:proofErr w:type="spellStart"/>
      <w:r>
        <w:rPr>
          <w:rFonts w:ascii="Book Antiqua" w:eastAsia="Book Antiqua" w:hAnsi="Book Antiqua" w:cs="Book Antiqua"/>
          <w:color w:val="000000"/>
        </w:rPr>
        <w:t>osteogenesis</w:t>
      </w:r>
      <w:proofErr w:type="spellEnd"/>
      <w:r>
        <w:rPr>
          <w:rFonts w:ascii="Book Antiqua" w:eastAsia="Book Antiqua" w:hAnsi="Book Antiqua" w:cs="Book Antiqua"/>
          <w:color w:val="000000"/>
        </w:rPr>
        <w:t xml:space="preserve"> was formed (Figure 6).</w:t>
      </w:r>
    </w:p>
    <w:p w14:paraId="5C188938" w14:textId="77777777" w:rsidR="00A77B3E" w:rsidRDefault="00A77B3E">
      <w:pPr>
        <w:spacing w:line="360" w:lineRule="auto"/>
        <w:jc w:val="both"/>
      </w:pPr>
    </w:p>
    <w:p w14:paraId="34550B6E" w14:textId="77777777" w:rsidR="00A77B3E" w:rsidRDefault="00E2728D">
      <w:pPr>
        <w:spacing w:line="360" w:lineRule="auto"/>
        <w:jc w:val="both"/>
      </w:pPr>
      <w:r>
        <w:rPr>
          <w:rFonts w:ascii="Book Antiqua" w:eastAsia="Book Antiqua" w:hAnsi="Book Antiqua" w:cs="Book Antiqua"/>
          <w:b/>
          <w:caps/>
          <w:color w:val="000000"/>
          <w:u w:val="single"/>
        </w:rPr>
        <w:t>DISCUSSION</w:t>
      </w:r>
    </w:p>
    <w:p w14:paraId="3DA43C86" w14:textId="3F3308A8" w:rsidR="00A77B3E" w:rsidRDefault="00E2728D">
      <w:pPr>
        <w:spacing w:line="360" w:lineRule="auto"/>
        <w:jc w:val="both"/>
      </w:pPr>
      <w:r>
        <w:rPr>
          <w:rFonts w:ascii="Book Antiqua" w:eastAsia="Book Antiqua" w:hAnsi="Book Antiqua" w:cs="Book Antiqua"/>
          <w:color w:val="000000"/>
        </w:rPr>
        <w:lastRenderedPageBreak/>
        <w:t xml:space="preserve">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is a common cause of low back pain in adolescents. It occurs in about 6% of the population and is reported to be more common in men. It usually occurs in L5, accounting for more than 80% of patients with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Multi-segmental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is rare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According to </w:t>
      </w:r>
      <w:proofErr w:type="spellStart"/>
      <w:r>
        <w:rPr>
          <w:rFonts w:ascii="Book Antiqua" w:eastAsia="Book Antiqua" w:hAnsi="Book Antiqua" w:cs="Book Antiqua"/>
          <w:color w:val="000000"/>
        </w:rPr>
        <w:t>Ravichandran</w:t>
      </w:r>
      <w:proofErr w:type="spell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multilevel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only accounts for 1.48% of patients with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The incidence rate of three level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is very low, less than 0.1% of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To our knowledge, only </w:t>
      </w:r>
      <w:r w:rsidR="00632FE8">
        <w:rPr>
          <w:rFonts w:ascii="Book Antiqua" w:eastAsia="Book Antiqua" w:hAnsi="Book Antiqua" w:cs="Book Antiqua"/>
          <w:color w:val="000000"/>
        </w:rPr>
        <w:t xml:space="preserve">1 </w:t>
      </w:r>
      <w:r>
        <w:rPr>
          <w:rFonts w:ascii="Book Antiqua" w:eastAsia="Book Antiqua" w:hAnsi="Book Antiqua" w:cs="Book Antiqua"/>
          <w:color w:val="000000"/>
        </w:rPr>
        <w:t xml:space="preserve">case of four segment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w:t>
      </w:r>
      <w:r w:rsidR="008C64F3">
        <w:rPr>
          <w:rFonts w:ascii="Book Antiqua" w:eastAsia="Book Antiqua" w:hAnsi="Book Antiqua" w:cs="Book Antiqua"/>
          <w:color w:val="000000"/>
        </w:rPr>
        <w:t>has been</w:t>
      </w:r>
      <w:r>
        <w:rPr>
          <w:rFonts w:ascii="Book Antiqua" w:eastAsia="Book Antiqua" w:hAnsi="Book Antiqua" w:cs="Book Antiqua"/>
          <w:color w:val="000000"/>
        </w:rPr>
        <w:t xml:space="preserve"> reported in the literature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possible causes of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include dysplasia, excessive exercise, fatigue fracture</w:t>
      </w:r>
      <w:r w:rsidR="008C64F3">
        <w:rPr>
          <w:rFonts w:ascii="Book Antiqua" w:eastAsia="Book Antiqua" w:hAnsi="Book Antiqua" w:cs="Book Antiqua"/>
          <w:color w:val="000000"/>
        </w:rPr>
        <w:t xml:space="preserve">, </w:t>
      </w:r>
      <w:r w:rsidR="008C64F3">
        <w:rPr>
          <w:rFonts w:ascii="Book Antiqua" w:eastAsia="Book Antiqua" w:hAnsi="Book Antiqua" w:cs="Book Antiqua"/>
          <w:i/>
          <w:iCs/>
          <w:color w:val="000000"/>
        </w:rPr>
        <w:t>etc</w:t>
      </w:r>
      <w:r>
        <w:rPr>
          <w:rFonts w:ascii="Book Antiqua" w:eastAsia="Book Antiqua" w:hAnsi="Book Antiqua" w:cs="Book Antiqua"/>
          <w:color w:val="000000"/>
        </w:rPr>
        <w:t xml:space="preserve">. The cause of multilevel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is not clear. Ogawa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 xml:space="preserve">[5] </w:t>
      </w:r>
      <w:r>
        <w:rPr>
          <w:rFonts w:ascii="Book Antiqua" w:eastAsia="Book Antiqua" w:hAnsi="Book Antiqua" w:cs="Book Antiqua"/>
          <w:color w:val="000000"/>
        </w:rPr>
        <w:t xml:space="preserve">considered that the causes of multi-segmental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are the same as single segmental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Ravichandran</w:t>
      </w:r>
      <w:proofErr w:type="spellEnd"/>
      <w:r w:rsidR="00150D1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2</w:t>
      </w:r>
      <w:r w:rsidR="00150D1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believed that fatigue fracture is the main cause of multi-segmental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According to </w:t>
      </w:r>
      <w:proofErr w:type="spellStart"/>
      <w:r>
        <w:rPr>
          <w:rFonts w:ascii="Book Antiqua" w:eastAsia="Book Antiqua" w:hAnsi="Book Antiqua" w:cs="Book Antiqua"/>
          <w:color w:val="000000"/>
        </w:rPr>
        <w:t>Wiltse</w:t>
      </w:r>
      <w:proofErr w:type="spell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genetic factors may also play a role.</w:t>
      </w:r>
    </w:p>
    <w:p w14:paraId="60B2B80B" w14:textId="441A30FB" w:rsidR="00A77B3E" w:rsidRDefault="00E2728D" w:rsidP="00150D1C">
      <w:pPr>
        <w:spacing w:line="360" w:lineRule="auto"/>
        <w:ind w:firstLineChars="100" w:firstLine="240"/>
        <w:jc w:val="both"/>
      </w:pPr>
      <w:r>
        <w:rPr>
          <w:rFonts w:ascii="Book Antiqua" w:eastAsia="Book Antiqua" w:hAnsi="Book Antiqua" w:cs="Book Antiqua"/>
          <w:color w:val="000000"/>
        </w:rPr>
        <w:t xml:space="preserve">Treatment for multi-segmental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is still controversial</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If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occurs in adolescents, conservative treatment is usually the first choice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Clinical observation found that </w:t>
      </w:r>
      <w:r w:rsidR="00043187">
        <w:rPr>
          <w:rFonts w:ascii="Book Antiqua" w:eastAsia="Book Antiqua" w:hAnsi="Book Antiqua" w:cs="Book Antiqua"/>
          <w:color w:val="000000"/>
        </w:rPr>
        <w:t>new onset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may be cured by restricting lumbar spine</w:t>
      </w:r>
      <w:r w:rsidR="00043187">
        <w:rPr>
          <w:rFonts w:ascii="Book Antiqua" w:eastAsia="Book Antiqua" w:hAnsi="Book Antiqua" w:cs="Book Antiqua"/>
          <w:color w:val="000000"/>
        </w:rPr>
        <w:t xml:space="preserve"> movement with a</w:t>
      </w:r>
      <w:r>
        <w:rPr>
          <w:rFonts w:ascii="Book Antiqua" w:eastAsia="Book Antiqua" w:hAnsi="Book Antiqua" w:cs="Book Antiqua"/>
          <w:color w:val="000000"/>
        </w:rPr>
        <w:t xml:space="preserve"> brace</w:t>
      </w:r>
      <w:r>
        <w:rPr>
          <w:rFonts w:ascii="Book Antiqua" w:eastAsia="Book Antiqua" w:hAnsi="Book Antiqua" w:cs="Book Antiqua"/>
          <w:color w:val="000000"/>
          <w:szCs w:val="30"/>
          <w:vertAlign w:val="superscript"/>
        </w:rPr>
        <w:t>[2,5,9,10]</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 retrospective study showed that a union rate of conservative treatment in adolescents was 76%</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However, about 90% of end-stage L5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patients are first diagnosed in adulthood. In addition, about 40% of </w:t>
      </w:r>
      <w:r w:rsidR="00043187">
        <w:rPr>
          <w:rFonts w:ascii="Book Antiqua" w:eastAsia="Book Antiqua" w:hAnsi="Book Antiqua" w:cs="Book Antiqua"/>
          <w:color w:val="000000"/>
        </w:rPr>
        <w:t>cases</w:t>
      </w:r>
      <w:r>
        <w:rPr>
          <w:rFonts w:ascii="Book Antiqua" w:eastAsia="Book Antiqua" w:hAnsi="Book Antiqua" w:cs="Book Antiqua"/>
          <w:color w:val="000000"/>
        </w:rPr>
        <w:t xml:space="preserve"> had no sports history or </w:t>
      </w:r>
      <w:r w:rsidR="00150D1C">
        <w:rPr>
          <w:rFonts w:ascii="Book Antiqua" w:hAnsi="Book Antiqua" w:cs="Book Antiqua" w:hint="eastAsia"/>
          <w:color w:val="000000"/>
          <w:lang w:eastAsia="zh-CN"/>
        </w:rPr>
        <w:t>l</w:t>
      </w:r>
      <w:r w:rsidR="00150D1C" w:rsidRPr="00150D1C">
        <w:rPr>
          <w:rFonts w:ascii="Book Antiqua" w:eastAsia="Book Antiqua" w:hAnsi="Book Antiqua" w:cs="Book Antiqua"/>
          <w:color w:val="000000"/>
        </w:rPr>
        <w:t xml:space="preserve">ow back pain </w:t>
      </w:r>
      <w:r>
        <w:rPr>
          <w:rFonts w:ascii="Book Antiqua" w:eastAsia="Book Antiqua" w:hAnsi="Book Antiqua" w:cs="Book Antiqua"/>
          <w:color w:val="000000"/>
        </w:rPr>
        <w:t>experience in their growth period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If patients with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have low back pain, conservative treatment is ineffective, or imaging shows </w:t>
      </w:r>
      <w:proofErr w:type="spellStart"/>
      <w:r>
        <w:rPr>
          <w:rFonts w:ascii="Book Antiqua" w:eastAsia="Book Antiqua" w:hAnsi="Book Antiqua" w:cs="Book Antiqua"/>
          <w:color w:val="000000"/>
        </w:rPr>
        <w:t>spondylolisthesis</w:t>
      </w:r>
      <w:proofErr w:type="spellEnd"/>
      <w:r>
        <w:rPr>
          <w:rFonts w:ascii="Book Antiqua" w:eastAsia="Book Antiqua" w:hAnsi="Book Antiqua" w:cs="Book Antiqua"/>
          <w:color w:val="000000"/>
        </w:rPr>
        <w:t>, surgical treatment is required</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Studies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have observed that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is often accompanied by degeneration of adjacent upper and lower discs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increases disc stresses at the affected as well as adjacent levels, which may lead to disc degeneration. However, increase in stresses and angular displacement are higher at the adjacent caudal level than</w:t>
      </w:r>
      <w:r w:rsidR="00A61C1F">
        <w:rPr>
          <w:rFonts w:ascii="Book Antiqua" w:eastAsia="Book Antiqua" w:hAnsi="Book Antiqua" w:cs="Book Antiqua"/>
          <w:color w:val="000000"/>
        </w:rPr>
        <w:t xml:space="preserve"> at the</w:t>
      </w:r>
      <w:r>
        <w:rPr>
          <w:rFonts w:ascii="Book Antiqua" w:eastAsia="Book Antiqua" w:hAnsi="Book Antiqua" w:cs="Book Antiqua"/>
          <w:color w:val="000000"/>
        </w:rPr>
        <w:t xml:space="preserve"> cranial level, which may explain </w:t>
      </w:r>
      <w:r w:rsidR="00A61C1F">
        <w:rPr>
          <w:rFonts w:ascii="Book Antiqua" w:eastAsia="Book Antiqua" w:hAnsi="Book Antiqua" w:cs="Book Antiqua"/>
          <w:color w:val="000000"/>
        </w:rPr>
        <w:t>why</w:t>
      </w:r>
      <w:r>
        <w:rPr>
          <w:rFonts w:ascii="Book Antiqua" w:eastAsia="Book Antiqua" w:hAnsi="Book Antiqua" w:cs="Book Antiqua"/>
          <w:color w:val="000000"/>
        </w:rPr>
        <w:t xml:space="preserve"> isthmic </w:t>
      </w:r>
      <w:proofErr w:type="spellStart"/>
      <w:r>
        <w:rPr>
          <w:rFonts w:ascii="Book Antiqua" w:eastAsia="Book Antiqua" w:hAnsi="Book Antiqua" w:cs="Book Antiqua"/>
          <w:color w:val="000000"/>
        </w:rPr>
        <w:t>lysis</w:t>
      </w:r>
      <w:proofErr w:type="spellEnd"/>
      <w:r>
        <w:rPr>
          <w:rFonts w:ascii="Book Antiqua" w:eastAsia="Book Antiqua" w:hAnsi="Book Antiqua" w:cs="Book Antiqua"/>
          <w:color w:val="000000"/>
        </w:rPr>
        <w:t xml:space="preserve"> often causes adjacent caudal disc degeneration. Buck’s technique can restore the increased disc stress to normal level</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Therefore, this technique may be beneficial from a biomechanical </w:t>
      </w:r>
      <w:r>
        <w:rPr>
          <w:rFonts w:ascii="Book Antiqua" w:eastAsia="Book Antiqua" w:hAnsi="Book Antiqua" w:cs="Book Antiqua"/>
          <w:color w:val="000000"/>
        </w:rPr>
        <w:lastRenderedPageBreak/>
        <w:t xml:space="preserve">point of view. It </w:t>
      </w:r>
      <w:r w:rsidR="00A61C1F">
        <w:rPr>
          <w:rFonts w:ascii="Book Antiqua" w:eastAsia="Book Antiqua" w:hAnsi="Book Antiqua" w:cs="Book Antiqua"/>
          <w:color w:val="000000"/>
        </w:rPr>
        <w:t>has been</w:t>
      </w:r>
      <w:r>
        <w:rPr>
          <w:rFonts w:ascii="Book Antiqua" w:eastAsia="Book Antiqua" w:hAnsi="Book Antiqua" w:cs="Book Antiqua"/>
          <w:color w:val="000000"/>
        </w:rPr>
        <w:t xml:space="preserve"> speculated that multi-segment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is more vulnerable to disc degeneration. Some studies have reported that patients with multi-segmental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have poor effect of conservative treatment and are prone to disc degeneration and </w:t>
      </w:r>
      <w:proofErr w:type="spellStart"/>
      <w:r>
        <w:rPr>
          <w:rFonts w:ascii="Book Antiqua" w:eastAsia="Book Antiqua" w:hAnsi="Book Antiqua" w:cs="Book Antiqua"/>
          <w:color w:val="000000"/>
        </w:rPr>
        <w:t>pseudarthrosis</w:t>
      </w:r>
      <w:proofErr w:type="spellEnd"/>
      <w:r>
        <w:rPr>
          <w:rFonts w:ascii="Book Antiqua" w:eastAsia="Book Antiqua" w:hAnsi="Book Antiqua" w:cs="Book Antiqua"/>
          <w:color w:val="000000"/>
          <w:szCs w:val="30"/>
          <w:vertAlign w:val="superscript"/>
        </w:rPr>
        <w:t>[2,10,15]</w:t>
      </w:r>
      <w:r>
        <w:rPr>
          <w:rFonts w:ascii="Book Antiqua" w:eastAsia="Book Antiqua" w:hAnsi="Book Antiqua" w:cs="Book Antiqua"/>
          <w:color w:val="000000"/>
        </w:rPr>
        <w:t xml:space="preserve">. Therefore, surgical treatment is recommended for patients with multi-segmental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p>
    <w:p w14:paraId="434B7642" w14:textId="28D0C702" w:rsidR="00A77B3E" w:rsidRDefault="00E2728D" w:rsidP="00326C59">
      <w:pPr>
        <w:spacing w:line="360" w:lineRule="auto"/>
        <w:ind w:firstLineChars="100" w:firstLine="240"/>
        <w:jc w:val="both"/>
      </w:pPr>
      <w:r>
        <w:rPr>
          <w:rFonts w:ascii="Book Antiqua" w:eastAsia="Book Antiqua" w:hAnsi="Book Antiqua" w:cs="Book Antiqua"/>
          <w:color w:val="000000"/>
        </w:rPr>
        <w:t xml:space="preserve">For the surgical treatment of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several techniques</w:t>
      </w:r>
      <w:r w:rsidR="00A61C1F">
        <w:rPr>
          <w:rFonts w:ascii="Book Antiqua" w:eastAsia="Book Antiqua" w:hAnsi="Book Antiqua" w:cs="Book Antiqua"/>
          <w:color w:val="000000"/>
        </w:rPr>
        <w:t xml:space="preserve"> have been reported</w:t>
      </w:r>
      <w:r>
        <w:rPr>
          <w:rFonts w:ascii="Book Antiqua" w:eastAsia="Book Antiqua" w:hAnsi="Book Antiqua" w:cs="Book Antiqua"/>
          <w:color w:val="000000"/>
        </w:rPr>
        <w:t xml:space="preserve"> in the literature</w:t>
      </w:r>
      <w:r>
        <w:rPr>
          <w:rFonts w:ascii="Book Antiqua" w:eastAsia="Book Antiqua" w:hAnsi="Book Antiqua" w:cs="Book Antiqua"/>
          <w:color w:val="000000"/>
          <w:szCs w:val="30"/>
          <w:vertAlign w:val="superscript"/>
        </w:rPr>
        <w:t>[2,5,17,18]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sidR="00A61C1F">
        <w:rPr>
          <w:rFonts w:ascii="Book Antiqua" w:eastAsia="Book Antiqua" w:hAnsi="Book Antiqua" w:cs="Book Antiqua"/>
          <w:color w:val="000000"/>
        </w:rPr>
        <w:t>and these</w:t>
      </w:r>
      <w:r>
        <w:rPr>
          <w:rFonts w:ascii="Book Antiqua" w:eastAsia="Book Antiqua" w:hAnsi="Book Antiqua" w:cs="Book Antiqua"/>
          <w:color w:val="000000"/>
        </w:rPr>
        <w:t xml:space="preserve"> can be divided into two categories: </w:t>
      </w:r>
      <w:r w:rsidR="00A61C1F">
        <w:rPr>
          <w:rFonts w:ascii="Book Antiqua" w:eastAsia="Book Antiqua" w:hAnsi="Book Antiqua" w:cs="Book Antiqua"/>
          <w:color w:val="000000"/>
        </w:rPr>
        <w:t>T</w:t>
      </w:r>
      <w:r>
        <w:rPr>
          <w:rFonts w:ascii="Book Antiqua" w:eastAsia="Book Antiqua" w:hAnsi="Book Antiqua" w:cs="Book Antiqua"/>
          <w:color w:val="000000"/>
        </w:rPr>
        <w:t xml:space="preserve">he first is lumbar fusion, including </w:t>
      </w:r>
      <w:proofErr w:type="spellStart"/>
      <w:r>
        <w:rPr>
          <w:rFonts w:ascii="Book Antiqua" w:eastAsia="Book Antiqua" w:hAnsi="Book Antiqua" w:cs="Book Antiqua"/>
          <w:color w:val="000000"/>
        </w:rPr>
        <w:t>interbody</w:t>
      </w:r>
      <w:proofErr w:type="spellEnd"/>
      <w:r>
        <w:rPr>
          <w:rFonts w:ascii="Book Antiqua" w:eastAsia="Book Antiqua" w:hAnsi="Book Antiqua" w:cs="Book Antiqua"/>
          <w:color w:val="000000"/>
        </w:rPr>
        <w:t xml:space="preserve"> fusion and </w:t>
      </w:r>
      <w:proofErr w:type="spellStart"/>
      <w:r>
        <w:rPr>
          <w:rFonts w:ascii="Book Antiqua" w:eastAsia="Book Antiqua" w:hAnsi="Book Antiqua" w:cs="Book Antiqua"/>
          <w:color w:val="000000"/>
        </w:rPr>
        <w:t>postero</w:t>
      </w:r>
      <w:proofErr w:type="spellEnd"/>
      <w:r>
        <w:rPr>
          <w:rFonts w:ascii="Book Antiqua" w:eastAsia="Book Antiqua" w:hAnsi="Book Antiqua" w:cs="Book Antiqua"/>
          <w:color w:val="000000"/>
        </w:rPr>
        <w:t>-lateral arthrodesis; the second is direct isthmic repair, bone grafting, fusion</w:t>
      </w:r>
      <w:r w:rsidR="00A61C1F">
        <w:rPr>
          <w:rFonts w:ascii="Book Antiqua" w:eastAsia="Book Antiqua" w:hAnsi="Book Antiqua" w:cs="Book Antiqua"/>
          <w:color w:val="000000"/>
        </w:rPr>
        <w:t>,</w:t>
      </w:r>
      <w:r>
        <w:rPr>
          <w:rFonts w:ascii="Book Antiqua" w:eastAsia="Book Antiqua" w:hAnsi="Book Antiqua" w:cs="Book Antiqua"/>
          <w:color w:val="000000"/>
        </w:rPr>
        <w:t xml:space="preserve"> and fixation. Several surgical techniques using various internal fixation devices for direct repair of the pars defect </w:t>
      </w:r>
      <w:r w:rsidR="00A61C1F">
        <w:rPr>
          <w:rFonts w:ascii="Book Antiqua" w:eastAsia="Book Antiqua" w:hAnsi="Book Antiqua" w:cs="Book Antiqua"/>
          <w:color w:val="000000"/>
        </w:rPr>
        <w:t>were</w:t>
      </w:r>
      <w:r>
        <w:rPr>
          <w:rFonts w:ascii="Book Antiqua" w:eastAsia="Book Antiqua" w:hAnsi="Book Antiqua" w:cs="Book Antiqua"/>
          <w:color w:val="000000"/>
        </w:rPr>
        <w:t xml:space="preserve"> reported in</w:t>
      </w:r>
      <w:r w:rsidR="00A61C1F">
        <w:rPr>
          <w:rFonts w:ascii="Book Antiqua" w:eastAsia="Book Antiqua" w:hAnsi="Book Antiqua" w:cs="Book Antiqua"/>
          <w:color w:val="000000"/>
        </w:rPr>
        <w:t xml:space="preserve"> the</w:t>
      </w:r>
      <w:r>
        <w:rPr>
          <w:rFonts w:ascii="Book Antiqua" w:eastAsia="Book Antiqua" w:hAnsi="Book Antiqua" w:cs="Book Antiqua"/>
          <w:color w:val="000000"/>
        </w:rPr>
        <w:t xml:space="preserve"> literature, including Buck’s operation, </w:t>
      </w:r>
      <w:proofErr w:type="spellStart"/>
      <w:r>
        <w:rPr>
          <w:rFonts w:ascii="Book Antiqua" w:eastAsia="Book Antiqua" w:hAnsi="Book Antiqua" w:cs="Book Antiqua"/>
          <w:color w:val="000000"/>
        </w:rPr>
        <w:t>Morscher’s</w:t>
      </w:r>
      <w:proofErr w:type="spellEnd"/>
      <w:r>
        <w:rPr>
          <w:rFonts w:ascii="Book Antiqua" w:eastAsia="Book Antiqua" w:hAnsi="Book Antiqua" w:cs="Book Antiqua"/>
          <w:color w:val="000000"/>
        </w:rPr>
        <w:t xml:space="preserve"> hook-screw system, </w:t>
      </w:r>
      <w:proofErr w:type="spellStart"/>
      <w:r>
        <w:rPr>
          <w:rFonts w:ascii="Book Antiqua" w:eastAsia="Book Antiqua" w:hAnsi="Book Antiqua" w:cs="Book Antiqua"/>
          <w:color w:val="000000"/>
        </w:rPr>
        <w:t>Scotting’s</w:t>
      </w:r>
      <w:proofErr w:type="spellEnd"/>
      <w:r>
        <w:rPr>
          <w:rFonts w:ascii="Book Antiqua" w:eastAsia="Book Antiqua" w:hAnsi="Book Antiqua" w:cs="Book Antiqua"/>
          <w:color w:val="000000"/>
        </w:rPr>
        <w:t xml:space="preserve"> wiring technique, segmental pedicle screw-hook fixation, and </w:t>
      </w:r>
      <w:proofErr w:type="spellStart"/>
      <w:r>
        <w:rPr>
          <w:rFonts w:ascii="Book Antiqua" w:eastAsia="Book Antiqua" w:hAnsi="Book Antiqua" w:cs="Book Antiqua"/>
          <w:color w:val="000000"/>
        </w:rPr>
        <w:t>Gillet’s</w:t>
      </w:r>
      <w:proofErr w:type="spellEnd"/>
      <w:r>
        <w:rPr>
          <w:rFonts w:ascii="Book Antiqua" w:eastAsia="Book Antiqua" w:hAnsi="Book Antiqua" w:cs="Book Antiqua"/>
          <w:color w:val="000000"/>
        </w:rPr>
        <w:t xml:space="preserve"> rod-screw construction</w:t>
      </w:r>
      <w:r>
        <w:rPr>
          <w:rFonts w:ascii="Book Antiqua" w:eastAsia="Book Antiqua" w:hAnsi="Book Antiqua" w:cs="Book Antiqua"/>
          <w:color w:val="000000"/>
          <w:szCs w:val="30"/>
          <w:vertAlign w:val="superscript"/>
        </w:rPr>
        <w:t>[14,19,20]</w:t>
      </w:r>
      <w:r>
        <w:rPr>
          <w:rFonts w:ascii="Book Antiqua" w:eastAsia="Book Antiqua" w:hAnsi="Book Antiqua" w:cs="Book Antiqua"/>
          <w:color w:val="000000"/>
        </w:rPr>
        <w:t xml:space="preserve">. </w:t>
      </w:r>
    </w:p>
    <w:p w14:paraId="410489E8" w14:textId="4009DDB8" w:rsidR="00A77B3E" w:rsidRDefault="00E2728D" w:rsidP="00326C59">
      <w:pPr>
        <w:spacing w:line="360" w:lineRule="auto"/>
        <w:ind w:firstLineChars="100" w:firstLine="240"/>
        <w:jc w:val="both"/>
      </w:pPr>
      <w:r>
        <w:rPr>
          <w:rFonts w:ascii="Book Antiqua" w:eastAsia="Book Antiqua" w:hAnsi="Book Antiqua" w:cs="Book Antiqua"/>
          <w:color w:val="000000"/>
        </w:rPr>
        <w:t xml:space="preserve">How to choose the surgical method to treat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is mainly based on whether there is the degeneration of the disc in the pathological segment</w:t>
      </w:r>
      <w:r w:rsidR="00326C59">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19</w:t>
      </w:r>
      <w:r w:rsidR="00326C59">
        <w:rPr>
          <w:rFonts w:ascii="Book Antiqua" w:hAnsi="Book Antiqua" w:cs="Book Antiqua" w:hint="eastAsia"/>
          <w:color w:val="000000"/>
          <w:szCs w:val="30"/>
          <w:vertAlign w:val="superscript"/>
          <w:lang w:eastAsia="zh-CN"/>
        </w:rPr>
        <w:t>]</w:t>
      </w:r>
      <w:r w:rsidR="00326C59">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If the lumbar disc in the pathological segment is normal, it usually indicate</w:t>
      </w:r>
      <w:r w:rsidR="00534409">
        <w:rPr>
          <w:rFonts w:ascii="Book Antiqua" w:eastAsia="Book Antiqua" w:hAnsi="Book Antiqua" w:cs="Book Antiqua"/>
          <w:color w:val="000000"/>
        </w:rPr>
        <w:t>s</w:t>
      </w:r>
      <w:r>
        <w:rPr>
          <w:rFonts w:ascii="Book Antiqua" w:eastAsia="Book Antiqua" w:hAnsi="Book Antiqua" w:cs="Book Antiqua"/>
          <w:color w:val="000000"/>
        </w:rPr>
        <w:t xml:space="preserve"> that the back pain is originated from the isthmus region, </w:t>
      </w:r>
      <w:r w:rsidR="00534409">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w:t>
      </w:r>
      <w:r w:rsidR="00534409">
        <w:rPr>
          <w:rFonts w:ascii="Book Antiqua" w:eastAsia="Book Antiqua" w:hAnsi="Book Antiqua" w:cs="Book Antiqua"/>
          <w:color w:val="000000"/>
        </w:rPr>
        <w:t xml:space="preserve">chosen </w:t>
      </w:r>
      <w:r>
        <w:rPr>
          <w:rFonts w:ascii="Book Antiqua" w:eastAsia="Book Antiqua" w:hAnsi="Book Antiqua" w:cs="Book Antiqua"/>
          <w:color w:val="000000"/>
        </w:rPr>
        <w:t xml:space="preserve">surgical method should </w:t>
      </w:r>
      <w:r w:rsidR="00534409">
        <w:rPr>
          <w:rFonts w:ascii="Book Antiqua" w:eastAsia="Book Antiqua" w:hAnsi="Book Antiqua" w:cs="Book Antiqua"/>
          <w:color w:val="000000"/>
        </w:rPr>
        <w:t>be</w:t>
      </w:r>
      <w:r>
        <w:rPr>
          <w:rFonts w:ascii="Book Antiqua" w:eastAsia="Book Antiqua" w:hAnsi="Book Antiqua" w:cs="Book Antiqua"/>
          <w:color w:val="000000"/>
        </w:rPr>
        <w:t xml:space="preserve"> direct isthmus repair. If the disc of the pathological segment </w:t>
      </w:r>
      <w:r w:rsidR="00534409">
        <w:rPr>
          <w:rFonts w:ascii="Book Antiqua" w:eastAsia="Book Antiqua" w:hAnsi="Book Antiqua" w:cs="Book Antiqua"/>
          <w:color w:val="000000"/>
        </w:rPr>
        <w:t>is</w:t>
      </w:r>
      <w:r>
        <w:rPr>
          <w:rFonts w:ascii="Book Antiqua" w:eastAsia="Book Antiqua" w:hAnsi="Book Antiqua" w:cs="Book Antiqua"/>
          <w:color w:val="000000"/>
        </w:rPr>
        <w:t xml:space="preserve"> degenerative</w:t>
      </w:r>
      <w:r w:rsidR="00534409">
        <w:rPr>
          <w:rFonts w:ascii="Book Antiqua" w:eastAsia="Book Antiqua" w:hAnsi="Book Antiqua" w:cs="Book Antiqua"/>
          <w:color w:val="000000"/>
        </w:rPr>
        <w:t xml:space="preserve"> or </w:t>
      </w:r>
      <w:r>
        <w:rPr>
          <w:rFonts w:ascii="Book Antiqua" w:eastAsia="Book Antiqua" w:hAnsi="Book Antiqua" w:cs="Book Antiqua"/>
          <w:color w:val="000000"/>
        </w:rPr>
        <w:t xml:space="preserve">protruded or has already had lumbar </w:t>
      </w:r>
      <w:proofErr w:type="spellStart"/>
      <w:r>
        <w:rPr>
          <w:rFonts w:ascii="Book Antiqua" w:eastAsia="Book Antiqua" w:hAnsi="Book Antiqua" w:cs="Book Antiqua"/>
          <w:color w:val="000000"/>
        </w:rPr>
        <w:t>spondylolisthesis</w:t>
      </w:r>
      <w:proofErr w:type="spellEnd"/>
      <w:r>
        <w:rPr>
          <w:rFonts w:ascii="Book Antiqua" w:eastAsia="Book Antiqua" w:hAnsi="Book Antiqua" w:cs="Book Antiqua"/>
          <w:color w:val="000000"/>
        </w:rPr>
        <w:t xml:space="preserve">, the lumbar </w:t>
      </w:r>
      <w:proofErr w:type="spellStart"/>
      <w:r>
        <w:rPr>
          <w:rFonts w:ascii="Book Antiqua" w:eastAsia="Book Antiqua" w:hAnsi="Book Antiqua" w:cs="Book Antiqua"/>
          <w:color w:val="000000"/>
        </w:rPr>
        <w:t>interbody</w:t>
      </w:r>
      <w:proofErr w:type="spellEnd"/>
      <w:r>
        <w:rPr>
          <w:rFonts w:ascii="Book Antiqua" w:eastAsia="Book Antiqua" w:hAnsi="Book Antiqua" w:cs="Book Antiqua"/>
          <w:color w:val="000000"/>
        </w:rPr>
        <w:t xml:space="preserve"> fusion operation should be selected. According to the different conditions of </w:t>
      </w:r>
      <w:r w:rsidR="005264ED">
        <w:rPr>
          <w:rFonts w:ascii="Book Antiqua" w:eastAsia="Book Antiqua" w:hAnsi="Book Antiqua" w:cs="Book Antiqua"/>
          <w:color w:val="000000"/>
        </w:rPr>
        <w:t xml:space="preserve">the </w:t>
      </w:r>
      <w:r>
        <w:rPr>
          <w:rFonts w:ascii="Book Antiqua" w:eastAsia="Book Antiqua" w:hAnsi="Book Antiqua" w:cs="Book Antiqua"/>
          <w:color w:val="000000"/>
        </w:rPr>
        <w:t>lumbar intervertebral discs, combin</w:t>
      </w:r>
      <w:r w:rsidR="005264ED">
        <w:rPr>
          <w:rFonts w:ascii="Book Antiqua" w:eastAsia="Book Antiqua" w:hAnsi="Book Antiqua" w:cs="Book Antiqua"/>
          <w:color w:val="000000"/>
        </w:rPr>
        <w:t>ation</w:t>
      </w:r>
      <w:r>
        <w:rPr>
          <w:rFonts w:ascii="Book Antiqua" w:eastAsia="Book Antiqua" w:hAnsi="Book Antiqua" w:cs="Book Antiqua"/>
          <w:color w:val="000000"/>
        </w:rPr>
        <w:t xml:space="preserve"> lumbar fusion and isthmus direct repair to treat multi-segmental lumbar </w:t>
      </w:r>
      <w:proofErr w:type="spellStart"/>
      <w:r>
        <w:rPr>
          <w:rFonts w:ascii="Book Antiqua" w:eastAsia="Book Antiqua" w:hAnsi="Book Antiqua" w:cs="Book Antiqua"/>
          <w:color w:val="000000"/>
        </w:rPr>
        <w:t>spondylolysis</w:t>
      </w:r>
      <w:proofErr w:type="spellEnd"/>
      <w:r w:rsidR="005264ED">
        <w:rPr>
          <w:rFonts w:ascii="Book Antiqua" w:eastAsia="Book Antiqua" w:hAnsi="Book Antiqua" w:cs="Book Antiqua"/>
          <w:color w:val="000000"/>
        </w:rPr>
        <w:t xml:space="preserve"> should be performed</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Pr</w:t>
      </w:r>
      <w:r w:rsidR="005519DB">
        <w:rPr>
          <w:rFonts w:ascii="Book Antiqua" w:eastAsia="Book Antiqua" w:hAnsi="Book Antiqua" w:cs="Book Antiqua"/>
          <w:color w:val="000000"/>
        </w:rPr>
        <w:t>eoperative radiography and t</w:t>
      </w:r>
      <w:r w:rsidR="005519DB">
        <w:rPr>
          <w:rFonts w:ascii="Book Antiqua" w:hAnsi="Book Antiqua" w:cs="Book Antiqua" w:hint="eastAsia"/>
          <w:color w:val="000000"/>
          <w:lang w:eastAsia="zh-CN"/>
        </w:rPr>
        <w:t>wo</w:t>
      </w:r>
      <w:r>
        <w:rPr>
          <w:rFonts w:ascii="Book Antiqua" w:eastAsia="Book Antiqua" w:hAnsi="Book Antiqua" w:cs="Book Antiqua"/>
          <w:color w:val="000000"/>
        </w:rPr>
        <w:t xml:space="preserve"> dimensional CT reconstruction of the lumbar spine confirmed that the patient had L2-L5 bilateral isthmic lyses, without lumbar </w:t>
      </w:r>
      <w:proofErr w:type="spellStart"/>
      <w:r>
        <w:rPr>
          <w:rFonts w:ascii="Book Antiqua" w:eastAsia="Book Antiqua" w:hAnsi="Book Antiqua" w:cs="Book Antiqua"/>
          <w:color w:val="000000"/>
        </w:rPr>
        <w:t>spondylolisthesis</w:t>
      </w:r>
      <w:proofErr w:type="spellEnd"/>
      <w:r w:rsidR="005264ED">
        <w:rPr>
          <w:rFonts w:ascii="Book Antiqua" w:eastAsia="Book Antiqua" w:hAnsi="Book Antiqua" w:cs="Book Antiqua"/>
          <w:color w:val="000000"/>
        </w:rPr>
        <w:t>. L</w:t>
      </w:r>
      <w:r>
        <w:rPr>
          <w:rFonts w:ascii="Book Antiqua" w:eastAsia="Book Antiqua" w:hAnsi="Book Antiqua" w:cs="Book Antiqua"/>
          <w:color w:val="000000"/>
        </w:rPr>
        <w:t xml:space="preserve">umbar </w:t>
      </w:r>
      <w:r w:rsidR="007B6A05">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showed that all lumbar intervertebral disc signals were normal, so this patient </w:t>
      </w:r>
      <w:r w:rsidR="005264ED">
        <w:rPr>
          <w:rFonts w:ascii="Book Antiqua" w:eastAsia="Book Antiqua" w:hAnsi="Book Antiqua" w:cs="Book Antiqua"/>
          <w:color w:val="000000"/>
        </w:rPr>
        <w:t xml:space="preserve">underwent </w:t>
      </w:r>
      <w:r>
        <w:rPr>
          <w:rFonts w:ascii="Book Antiqua" w:eastAsia="Book Antiqua" w:hAnsi="Book Antiqua" w:cs="Book Antiqua"/>
          <w:color w:val="000000"/>
        </w:rPr>
        <w:t xml:space="preserve">four segments of isthmic direct repair and bone grafting and pedicle screw and laminar hook fixation. </w:t>
      </w:r>
      <w:proofErr w:type="spellStart"/>
      <w:r>
        <w:rPr>
          <w:rFonts w:ascii="Book Antiqua" w:eastAsia="Book Antiqua" w:hAnsi="Book Antiqua" w:cs="Book Antiqua"/>
          <w:color w:val="000000"/>
        </w:rPr>
        <w:t>Autogenous</w:t>
      </w:r>
      <w:proofErr w:type="spellEnd"/>
      <w:r>
        <w:rPr>
          <w:rFonts w:ascii="Book Antiqua" w:eastAsia="Book Antiqua" w:hAnsi="Book Antiqua" w:cs="Book Antiqua"/>
          <w:color w:val="000000"/>
        </w:rPr>
        <w:t xml:space="preserve"> iliac crest bone graft can improve the fusion rate of bone graft</w:t>
      </w:r>
      <w:r w:rsidR="005519DB">
        <w:rPr>
          <w:rFonts w:ascii="Book Antiqua" w:hAnsi="Book Antiqua" w:cs="Book Antiqua" w:hint="eastAsia"/>
          <w:color w:val="000000"/>
          <w:lang w:eastAsia="zh-CN"/>
        </w:rPr>
        <w:t>ing</w:t>
      </w:r>
      <w:r>
        <w:rPr>
          <w:rFonts w:ascii="Book Antiqua" w:eastAsia="Book Antiqua" w:hAnsi="Book Antiqua" w:cs="Book Antiqua"/>
          <w:color w:val="000000"/>
        </w:rPr>
        <w:t>. At the same time, allogeneic bone is filled in the iliac crest to avoid postoperative pain in</w:t>
      </w:r>
      <w:r w:rsidR="005264ED">
        <w:rPr>
          <w:rFonts w:ascii="Book Antiqua" w:eastAsia="Book Antiqua" w:hAnsi="Book Antiqua" w:cs="Book Antiqua"/>
          <w:color w:val="000000"/>
        </w:rPr>
        <w:t xml:space="preserve"> the</w:t>
      </w:r>
      <w:r>
        <w:rPr>
          <w:rFonts w:ascii="Book Antiqua" w:eastAsia="Book Antiqua" w:hAnsi="Book Antiqua" w:cs="Book Antiqua"/>
          <w:color w:val="000000"/>
        </w:rPr>
        <w:t xml:space="preserve"> donor site</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Two points should be paid </w:t>
      </w:r>
      <w:r>
        <w:rPr>
          <w:rFonts w:ascii="Book Antiqua" w:eastAsia="Book Antiqua" w:hAnsi="Book Antiqua" w:cs="Book Antiqua"/>
          <w:color w:val="000000"/>
        </w:rPr>
        <w:lastRenderedPageBreak/>
        <w:t>attention to during</w:t>
      </w:r>
      <w:r w:rsidR="005264ED">
        <w:rPr>
          <w:rFonts w:ascii="Book Antiqua" w:eastAsia="Book Antiqua" w:hAnsi="Book Antiqua" w:cs="Book Antiqua"/>
          <w:color w:val="000000"/>
        </w:rPr>
        <w:t xml:space="preserve"> the</w:t>
      </w:r>
      <w:r>
        <w:rPr>
          <w:rFonts w:ascii="Book Antiqua" w:eastAsia="Book Antiqua" w:hAnsi="Book Antiqua" w:cs="Book Antiqua"/>
          <w:color w:val="000000"/>
        </w:rPr>
        <w:t xml:space="preserve"> operation: </w:t>
      </w:r>
      <w:r w:rsidR="005264ED">
        <w:rPr>
          <w:rFonts w:ascii="Book Antiqua" w:eastAsia="Book Antiqua" w:hAnsi="Book Antiqua" w:cs="Book Antiqua"/>
          <w:color w:val="000000"/>
        </w:rPr>
        <w:t>E</w:t>
      </w:r>
      <w:r>
        <w:rPr>
          <w:rFonts w:ascii="Book Antiqua" w:eastAsia="Book Antiqua" w:hAnsi="Book Antiqua" w:cs="Book Antiqua"/>
          <w:color w:val="000000"/>
        </w:rPr>
        <w:t xml:space="preserve">xposure of entry point and placement of pedicle screw should avoid damage to corresponding facet joint capsule; when placing screw-laminar hook system, mutual interference between the upper level hook and the lower level screw head should be avoided. At </w:t>
      </w:r>
      <w:r w:rsidR="005264ED">
        <w:rPr>
          <w:rFonts w:ascii="Book Antiqua" w:eastAsia="Book Antiqua" w:hAnsi="Book Antiqua" w:cs="Book Antiqua"/>
          <w:color w:val="000000"/>
        </w:rPr>
        <w:t xml:space="preserve">the </w:t>
      </w:r>
      <w:r>
        <w:rPr>
          <w:rFonts w:ascii="Book Antiqua" w:eastAsia="Book Antiqua" w:hAnsi="Book Antiqua" w:cs="Book Antiqua"/>
          <w:color w:val="000000"/>
        </w:rPr>
        <w:t xml:space="preserve">96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the </w:t>
      </w:r>
      <w:r w:rsidR="005264ED">
        <w:rPr>
          <w:rFonts w:ascii="Book Antiqua" w:eastAsia="Book Antiqua" w:hAnsi="Book Antiqua" w:cs="Book Antiqua"/>
          <w:color w:val="000000"/>
        </w:rPr>
        <w:t xml:space="preserve">visual analogue scale </w:t>
      </w:r>
      <w:r>
        <w:rPr>
          <w:rFonts w:ascii="Book Antiqua" w:eastAsia="Book Antiqua" w:hAnsi="Book Antiqua" w:cs="Book Antiqua"/>
          <w:color w:val="000000"/>
        </w:rPr>
        <w:t>score of low back pain was 1. Dynamic radiographs showed that the lumbar motion was normal. CT scan of</w:t>
      </w:r>
      <w:r w:rsidR="005264ED">
        <w:rPr>
          <w:rFonts w:ascii="Book Antiqua" w:eastAsia="Book Antiqua" w:hAnsi="Book Antiqua" w:cs="Book Antiqua"/>
          <w:color w:val="000000"/>
        </w:rPr>
        <w:t xml:space="preserve"> the</w:t>
      </w:r>
      <w:r>
        <w:rPr>
          <w:rFonts w:ascii="Book Antiqua" w:eastAsia="Book Antiqua" w:hAnsi="Book Antiqua" w:cs="Book Antiqua"/>
          <w:color w:val="000000"/>
        </w:rPr>
        <w:t xml:space="preserve"> lumbar spine showed that all </w:t>
      </w:r>
      <w:r w:rsidR="005264ED">
        <w:rPr>
          <w:rFonts w:ascii="Book Antiqua" w:eastAsia="Book Antiqua" w:hAnsi="Book Antiqua" w:cs="Book Antiqua"/>
          <w:color w:val="000000"/>
        </w:rPr>
        <w:t>eight</w:t>
      </w:r>
      <w:r>
        <w:rPr>
          <w:rFonts w:ascii="Book Antiqua" w:eastAsia="Book Antiqua" w:hAnsi="Book Antiqua" w:cs="Book Antiqua"/>
          <w:color w:val="000000"/>
        </w:rPr>
        <w:t xml:space="preserve"> isthmic bone graft areas were fused. </w:t>
      </w:r>
    </w:p>
    <w:p w14:paraId="662B7181" w14:textId="17F83734" w:rsidR="00A77B3E" w:rsidRDefault="00E2728D" w:rsidP="00326C59">
      <w:pPr>
        <w:spacing w:line="360" w:lineRule="auto"/>
        <w:ind w:firstLineChars="100" w:firstLine="240"/>
        <w:jc w:val="both"/>
      </w:pPr>
      <w:r>
        <w:rPr>
          <w:rFonts w:ascii="Book Antiqua" w:eastAsia="Book Antiqua" w:hAnsi="Book Antiqua" w:cs="Book Antiqua"/>
          <w:color w:val="000000"/>
        </w:rPr>
        <w:t xml:space="preserve">Our clinical results suggest that active surgical treatment should be considered in young patients with multilevel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According to the different conditions of the upper and lower discs of each damaged segment, the operation methods should be direct isthmic repair or combination direct isthmic repair and lumbar fusion. The incidence rate of multi-segmental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is low in young people. More cases and longer follow-up time are needed to evaluate the curative effect.</w:t>
      </w:r>
    </w:p>
    <w:p w14:paraId="2BAE551B" w14:textId="77777777" w:rsidR="00A77B3E" w:rsidRDefault="00A77B3E">
      <w:pPr>
        <w:spacing w:line="360" w:lineRule="auto"/>
        <w:ind w:firstLine="120"/>
        <w:jc w:val="both"/>
      </w:pPr>
    </w:p>
    <w:p w14:paraId="5A03AE38" w14:textId="77777777" w:rsidR="00A77B3E" w:rsidRDefault="00E2728D">
      <w:pPr>
        <w:spacing w:line="360" w:lineRule="auto"/>
        <w:jc w:val="both"/>
      </w:pPr>
      <w:r>
        <w:rPr>
          <w:rFonts w:ascii="Book Antiqua" w:eastAsia="Book Antiqua" w:hAnsi="Book Antiqua" w:cs="Book Antiqua"/>
          <w:b/>
          <w:caps/>
          <w:color w:val="000000"/>
          <w:u w:val="single"/>
        </w:rPr>
        <w:t>CONCLUSION</w:t>
      </w:r>
    </w:p>
    <w:p w14:paraId="5A3F8A23" w14:textId="286A9577" w:rsidR="00A77B3E" w:rsidRDefault="00E2728D">
      <w:pPr>
        <w:spacing w:line="360" w:lineRule="auto"/>
        <w:jc w:val="both"/>
      </w:pPr>
      <w:r>
        <w:rPr>
          <w:rFonts w:ascii="Book Antiqua" w:eastAsia="Book Antiqua" w:hAnsi="Book Antiqua" w:cs="Book Antiqua"/>
          <w:color w:val="000000"/>
        </w:rPr>
        <w:t xml:space="preserve">We report here </w:t>
      </w:r>
      <w:r w:rsidR="00632FE8">
        <w:rPr>
          <w:rFonts w:ascii="Book Antiqua" w:eastAsia="Book Antiqua" w:hAnsi="Book Antiqua" w:cs="Book Antiqua"/>
          <w:color w:val="000000"/>
        </w:rPr>
        <w:t xml:space="preserve">1 </w:t>
      </w:r>
      <w:r>
        <w:rPr>
          <w:rFonts w:ascii="Book Antiqua" w:eastAsia="Book Antiqua" w:hAnsi="Book Antiqua" w:cs="Book Antiqua"/>
          <w:color w:val="000000"/>
        </w:rPr>
        <w:t xml:space="preserve">case of four-level lumbar </w:t>
      </w:r>
      <w:proofErr w:type="spellStart"/>
      <w:r>
        <w:rPr>
          <w:rFonts w:ascii="Book Antiqua" w:eastAsia="Book Antiqua" w:hAnsi="Book Antiqua" w:cs="Book Antiqua"/>
          <w:color w:val="000000"/>
        </w:rPr>
        <w:t>spondylolysis</w:t>
      </w:r>
      <w:proofErr w:type="spellEnd"/>
      <w:r>
        <w:rPr>
          <w:rFonts w:ascii="Book Antiqua" w:eastAsia="Book Antiqua" w:hAnsi="Book Antiqua" w:cs="Book Antiqua"/>
          <w:color w:val="000000"/>
        </w:rPr>
        <w:t xml:space="preserve"> that was treated successfully with direct isthmic repair and pedicle screw-hook system fixation.</w:t>
      </w:r>
    </w:p>
    <w:p w14:paraId="52A33ADA" w14:textId="77777777" w:rsidR="00A77B3E" w:rsidRDefault="00A77B3E">
      <w:pPr>
        <w:spacing w:line="360" w:lineRule="auto"/>
        <w:jc w:val="both"/>
      </w:pPr>
    </w:p>
    <w:p w14:paraId="5B15AABD" w14:textId="77777777" w:rsidR="00A77B3E" w:rsidRPr="005F7373" w:rsidRDefault="00E2728D" w:rsidP="005F7373">
      <w:pPr>
        <w:adjustRightInd w:val="0"/>
        <w:snapToGrid w:val="0"/>
        <w:spacing w:line="360" w:lineRule="auto"/>
        <w:jc w:val="both"/>
        <w:rPr>
          <w:rFonts w:ascii="Book Antiqua" w:hAnsi="Book Antiqua"/>
        </w:rPr>
      </w:pPr>
      <w:r w:rsidRPr="005F7373">
        <w:rPr>
          <w:rFonts w:ascii="Book Antiqua" w:eastAsia="Book Antiqua" w:hAnsi="Book Antiqua" w:cs="Book Antiqua"/>
          <w:b/>
        </w:rPr>
        <w:t>REFERENCES</w:t>
      </w:r>
    </w:p>
    <w:p w14:paraId="694403ED"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1 </w:t>
      </w:r>
      <w:r w:rsidRPr="005F7373">
        <w:rPr>
          <w:rFonts w:ascii="Book Antiqua" w:hAnsi="Book Antiqua"/>
          <w:b/>
          <w:bCs/>
        </w:rPr>
        <w:t>Fredrickson BE</w:t>
      </w:r>
      <w:r w:rsidRPr="005F7373">
        <w:rPr>
          <w:rFonts w:ascii="Book Antiqua" w:hAnsi="Book Antiqua"/>
        </w:rPr>
        <w:t xml:space="preserve">, Baker D, </w:t>
      </w:r>
      <w:proofErr w:type="spellStart"/>
      <w:r w:rsidRPr="005F7373">
        <w:rPr>
          <w:rFonts w:ascii="Book Antiqua" w:hAnsi="Book Antiqua"/>
        </w:rPr>
        <w:t>McHolick</w:t>
      </w:r>
      <w:proofErr w:type="spellEnd"/>
      <w:r w:rsidRPr="005F7373">
        <w:rPr>
          <w:rFonts w:ascii="Book Antiqua" w:hAnsi="Book Antiqua"/>
        </w:rPr>
        <w:t xml:space="preserve"> WJ, Yuan HA, </w:t>
      </w:r>
      <w:proofErr w:type="spellStart"/>
      <w:r w:rsidRPr="005F7373">
        <w:rPr>
          <w:rFonts w:ascii="Book Antiqua" w:hAnsi="Book Antiqua"/>
        </w:rPr>
        <w:t>Lubicky</w:t>
      </w:r>
      <w:proofErr w:type="spellEnd"/>
      <w:r w:rsidRPr="005F7373">
        <w:rPr>
          <w:rFonts w:ascii="Book Antiqua" w:hAnsi="Book Antiqua"/>
        </w:rPr>
        <w:t xml:space="preserve"> JP. The natural history of </w:t>
      </w:r>
      <w:proofErr w:type="spellStart"/>
      <w:r w:rsidRPr="005F7373">
        <w:rPr>
          <w:rFonts w:ascii="Book Antiqua" w:hAnsi="Book Antiqua"/>
        </w:rPr>
        <w:t>spondylolysis</w:t>
      </w:r>
      <w:proofErr w:type="spellEnd"/>
      <w:r w:rsidRPr="005F7373">
        <w:rPr>
          <w:rFonts w:ascii="Book Antiqua" w:hAnsi="Book Antiqua"/>
        </w:rPr>
        <w:t xml:space="preserve"> and </w:t>
      </w:r>
      <w:proofErr w:type="spellStart"/>
      <w:r w:rsidRPr="005F7373">
        <w:rPr>
          <w:rFonts w:ascii="Book Antiqua" w:hAnsi="Book Antiqua"/>
        </w:rPr>
        <w:t>spondylolisthesis</w:t>
      </w:r>
      <w:proofErr w:type="spellEnd"/>
      <w:r w:rsidRPr="005F7373">
        <w:rPr>
          <w:rFonts w:ascii="Book Antiqua" w:hAnsi="Book Antiqua"/>
        </w:rPr>
        <w:t>. </w:t>
      </w:r>
      <w:r w:rsidRPr="005F7373">
        <w:rPr>
          <w:rFonts w:ascii="Book Antiqua" w:hAnsi="Book Antiqua"/>
          <w:i/>
          <w:iCs/>
        </w:rPr>
        <w:t xml:space="preserve">J Bone Joint </w:t>
      </w:r>
      <w:proofErr w:type="spellStart"/>
      <w:r w:rsidRPr="005F7373">
        <w:rPr>
          <w:rFonts w:ascii="Book Antiqua" w:hAnsi="Book Antiqua"/>
          <w:i/>
          <w:iCs/>
        </w:rPr>
        <w:t>Surg</w:t>
      </w:r>
      <w:proofErr w:type="spellEnd"/>
      <w:r w:rsidRPr="005F7373">
        <w:rPr>
          <w:rFonts w:ascii="Book Antiqua" w:hAnsi="Book Antiqua"/>
          <w:i/>
          <w:iCs/>
        </w:rPr>
        <w:t xml:space="preserve"> Am</w:t>
      </w:r>
      <w:r w:rsidRPr="005F7373">
        <w:rPr>
          <w:rFonts w:ascii="Book Antiqua" w:hAnsi="Book Antiqua"/>
        </w:rPr>
        <w:t> 1984; </w:t>
      </w:r>
      <w:r w:rsidRPr="005F7373">
        <w:rPr>
          <w:rFonts w:ascii="Book Antiqua" w:hAnsi="Book Antiqua"/>
          <w:b/>
          <w:bCs/>
        </w:rPr>
        <w:t>66</w:t>
      </w:r>
      <w:r w:rsidRPr="005F7373">
        <w:rPr>
          <w:rFonts w:ascii="Book Antiqua" w:hAnsi="Book Antiqua"/>
        </w:rPr>
        <w:t>: 699-707 [PMID: 6373773]</w:t>
      </w:r>
    </w:p>
    <w:p w14:paraId="7157912F"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2 </w:t>
      </w:r>
      <w:proofErr w:type="spellStart"/>
      <w:r w:rsidRPr="005F7373">
        <w:rPr>
          <w:rFonts w:ascii="Book Antiqua" w:hAnsi="Book Antiqua"/>
          <w:b/>
          <w:bCs/>
        </w:rPr>
        <w:t>Ravichandran</w:t>
      </w:r>
      <w:proofErr w:type="spellEnd"/>
      <w:r w:rsidRPr="005F7373">
        <w:rPr>
          <w:rFonts w:ascii="Book Antiqua" w:hAnsi="Book Antiqua"/>
          <w:b/>
          <w:bCs/>
        </w:rPr>
        <w:t xml:space="preserve"> G</w:t>
      </w:r>
      <w:r w:rsidRPr="005F7373">
        <w:rPr>
          <w:rFonts w:ascii="Book Antiqua" w:hAnsi="Book Antiqua"/>
        </w:rPr>
        <w:t xml:space="preserve">. Multiple lumbar </w:t>
      </w:r>
      <w:proofErr w:type="spellStart"/>
      <w:r w:rsidRPr="005F7373">
        <w:rPr>
          <w:rFonts w:ascii="Book Antiqua" w:hAnsi="Book Antiqua"/>
        </w:rPr>
        <w:t>spondylolyses</w:t>
      </w:r>
      <w:proofErr w:type="spellEnd"/>
      <w:r w:rsidRPr="005F7373">
        <w:rPr>
          <w:rFonts w:ascii="Book Antiqua" w:hAnsi="Book Antiqua"/>
        </w:rPr>
        <w:t>. </w:t>
      </w:r>
      <w:r w:rsidRPr="005F7373">
        <w:rPr>
          <w:rFonts w:ascii="Book Antiqua" w:hAnsi="Book Antiqua"/>
          <w:i/>
          <w:iCs/>
        </w:rPr>
        <w:t>Spine (</w:t>
      </w:r>
      <w:proofErr w:type="spellStart"/>
      <w:r w:rsidRPr="005F7373">
        <w:rPr>
          <w:rFonts w:ascii="Book Antiqua" w:hAnsi="Book Antiqua"/>
          <w:i/>
          <w:iCs/>
        </w:rPr>
        <w:t>Phila</w:t>
      </w:r>
      <w:proofErr w:type="spellEnd"/>
      <w:r w:rsidRPr="005F7373">
        <w:rPr>
          <w:rFonts w:ascii="Book Antiqua" w:hAnsi="Book Antiqua"/>
          <w:i/>
          <w:iCs/>
        </w:rPr>
        <w:t xml:space="preserve"> Pa 1976)</w:t>
      </w:r>
      <w:r w:rsidRPr="005F7373">
        <w:rPr>
          <w:rFonts w:ascii="Book Antiqua" w:hAnsi="Book Antiqua"/>
        </w:rPr>
        <w:t> 1980; </w:t>
      </w:r>
      <w:r w:rsidRPr="005F7373">
        <w:rPr>
          <w:rFonts w:ascii="Book Antiqua" w:hAnsi="Book Antiqua"/>
          <w:b/>
          <w:bCs/>
        </w:rPr>
        <w:t>5</w:t>
      </w:r>
      <w:r w:rsidRPr="005F7373">
        <w:rPr>
          <w:rFonts w:ascii="Book Antiqua" w:hAnsi="Book Antiqua"/>
        </w:rPr>
        <w:t>: 552-557 [PMID: 7466463 DOI: 10.1097/00007632-198011000-00011]</w:t>
      </w:r>
    </w:p>
    <w:p w14:paraId="47699C1A"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3 </w:t>
      </w:r>
      <w:proofErr w:type="spellStart"/>
      <w:r w:rsidRPr="005F7373">
        <w:rPr>
          <w:rFonts w:ascii="Book Antiqua" w:hAnsi="Book Antiqua"/>
          <w:b/>
          <w:bCs/>
        </w:rPr>
        <w:t>Darnis</w:t>
      </w:r>
      <w:proofErr w:type="spellEnd"/>
      <w:r w:rsidRPr="005F7373">
        <w:rPr>
          <w:rFonts w:ascii="Book Antiqua" w:hAnsi="Book Antiqua"/>
          <w:b/>
          <w:bCs/>
        </w:rPr>
        <w:t xml:space="preserve"> A</w:t>
      </w:r>
      <w:r w:rsidRPr="005F7373">
        <w:rPr>
          <w:rFonts w:ascii="Book Antiqua" w:hAnsi="Book Antiqua"/>
        </w:rPr>
        <w:t xml:space="preserve">, </w:t>
      </w:r>
      <w:proofErr w:type="spellStart"/>
      <w:r w:rsidRPr="005F7373">
        <w:rPr>
          <w:rFonts w:ascii="Book Antiqua" w:hAnsi="Book Antiqua"/>
        </w:rPr>
        <w:t>Launay</w:t>
      </w:r>
      <w:proofErr w:type="spellEnd"/>
      <w:r w:rsidRPr="005F7373">
        <w:rPr>
          <w:rFonts w:ascii="Book Antiqua" w:hAnsi="Book Antiqua"/>
        </w:rPr>
        <w:t xml:space="preserve"> O, Perrin G, </w:t>
      </w:r>
      <w:proofErr w:type="spellStart"/>
      <w:r w:rsidRPr="005F7373">
        <w:rPr>
          <w:rFonts w:ascii="Book Antiqua" w:hAnsi="Book Antiqua"/>
        </w:rPr>
        <w:t>Barrey</w:t>
      </w:r>
      <w:proofErr w:type="spellEnd"/>
      <w:r w:rsidRPr="005F7373">
        <w:rPr>
          <w:rFonts w:ascii="Book Antiqua" w:hAnsi="Book Antiqua"/>
        </w:rPr>
        <w:t xml:space="preserve"> C. Surgical management of multilevel lumbar </w:t>
      </w:r>
      <w:proofErr w:type="spellStart"/>
      <w:r w:rsidRPr="005F7373">
        <w:rPr>
          <w:rFonts w:ascii="Book Antiqua" w:hAnsi="Book Antiqua"/>
        </w:rPr>
        <w:t>spondylolysis</w:t>
      </w:r>
      <w:proofErr w:type="spellEnd"/>
      <w:r w:rsidRPr="005F7373">
        <w:rPr>
          <w:rFonts w:ascii="Book Antiqua" w:hAnsi="Book Antiqua"/>
        </w:rPr>
        <w:t>: a case report and review of the literature. </w:t>
      </w:r>
      <w:proofErr w:type="spellStart"/>
      <w:r w:rsidRPr="005F7373">
        <w:rPr>
          <w:rFonts w:ascii="Book Antiqua" w:hAnsi="Book Antiqua"/>
          <w:i/>
          <w:iCs/>
        </w:rPr>
        <w:t>Orthop</w:t>
      </w:r>
      <w:proofErr w:type="spellEnd"/>
      <w:r w:rsidRPr="005F7373">
        <w:rPr>
          <w:rFonts w:ascii="Book Antiqua" w:hAnsi="Book Antiqua"/>
          <w:i/>
          <w:iCs/>
        </w:rPr>
        <w:t xml:space="preserve"> </w:t>
      </w:r>
      <w:proofErr w:type="spellStart"/>
      <w:r w:rsidRPr="005F7373">
        <w:rPr>
          <w:rFonts w:ascii="Book Antiqua" w:hAnsi="Book Antiqua"/>
          <w:i/>
          <w:iCs/>
        </w:rPr>
        <w:t>Traumatol</w:t>
      </w:r>
      <w:proofErr w:type="spellEnd"/>
      <w:r w:rsidRPr="005F7373">
        <w:rPr>
          <w:rFonts w:ascii="Book Antiqua" w:hAnsi="Book Antiqua"/>
          <w:i/>
          <w:iCs/>
        </w:rPr>
        <w:t xml:space="preserve"> </w:t>
      </w:r>
      <w:proofErr w:type="spellStart"/>
      <w:r w:rsidRPr="005F7373">
        <w:rPr>
          <w:rFonts w:ascii="Book Antiqua" w:hAnsi="Book Antiqua"/>
          <w:i/>
          <w:iCs/>
        </w:rPr>
        <w:t>Surg</w:t>
      </w:r>
      <w:proofErr w:type="spellEnd"/>
      <w:r w:rsidRPr="005F7373">
        <w:rPr>
          <w:rFonts w:ascii="Book Antiqua" w:hAnsi="Book Antiqua"/>
          <w:i/>
          <w:iCs/>
        </w:rPr>
        <w:t xml:space="preserve"> Res</w:t>
      </w:r>
      <w:r w:rsidRPr="005F7373">
        <w:rPr>
          <w:rFonts w:ascii="Book Antiqua" w:hAnsi="Book Antiqua"/>
        </w:rPr>
        <w:t> 2014; </w:t>
      </w:r>
      <w:r w:rsidRPr="005F7373">
        <w:rPr>
          <w:rFonts w:ascii="Book Antiqua" w:hAnsi="Book Antiqua"/>
          <w:b/>
          <w:bCs/>
        </w:rPr>
        <w:t>100</w:t>
      </w:r>
      <w:r w:rsidRPr="005F7373">
        <w:rPr>
          <w:rFonts w:ascii="Book Antiqua" w:hAnsi="Book Antiqua"/>
        </w:rPr>
        <w:t>: 347-351 [PMID: 24657151 DOI: 10.1016/j.otsr.2013.12.021]</w:t>
      </w:r>
    </w:p>
    <w:p w14:paraId="39967E2B"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lastRenderedPageBreak/>
        <w:t>4 </w:t>
      </w:r>
      <w:proofErr w:type="spellStart"/>
      <w:r w:rsidRPr="005F7373">
        <w:rPr>
          <w:rFonts w:ascii="Book Antiqua" w:hAnsi="Book Antiqua"/>
          <w:b/>
          <w:bCs/>
        </w:rPr>
        <w:t>Gu</w:t>
      </w:r>
      <w:proofErr w:type="spellEnd"/>
      <w:r w:rsidRPr="005F7373">
        <w:rPr>
          <w:rFonts w:ascii="Book Antiqua" w:hAnsi="Book Antiqua"/>
          <w:b/>
          <w:bCs/>
        </w:rPr>
        <w:t xml:space="preserve"> SX</w:t>
      </w:r>
      <w:r w:rsidRPr="005F7373">
        <w:rPr>
          <w:rFonts w:ascii="Book Antiqua" w:hAnsi="Book Antiqua"/>
        </w:rPr>
        <w:t xml:space="preserve">, Ma Y, Chen X, </w:t>
      </w:r>
      <w:proofErr w:type="spellStart"/>
      <w:r w:rsidRPr="005F7373">
        <w:rPr>
          <w:rFonts w:ascii="Book Antiqua" w:hAnsi="Book Antiqua"/>
        </w:rPr>
        <w:t>Cai</w:t>
      </w:r>
      <w:proofErr w:type="spellEnd"/>
      <w:r w:rsidRPr="005F7373">
        <w:rPr>
          <w:rFonts w:ascii="Book Antiqua" w:hAnsi="Book Antiqua"/>
        </w:rPr>
        <w:t xml:space="preserve"> XJ, Cui X, </w:t>
      </w:r>
      <w:proofErr w:type="spellStart"/>
      <w:r w:rsidRPr="005F7373">
        <w:rPr>
          <w:rFonts w:ascii="Book Antiqua" w:hAnsi="Book Antiqua"/>
        </w:rPr>
        <w:t>Bao</w:t>
      </w:r>
      <w:proofErr w:type="spellEnd"/>
      <w:r w:rsidRPr="005F7373">
        <w:rPr>
          <w:rFonts w:ascii="Book Antiqua" w:hAnsi="Book Antiqua"/>
        </w:rPr>
        <w:t xml:space="preserve"> D, Huang FS, </w:t>
      </w:r>
      <w:proofErr w:type="spellStart"/>
      <w:r w:rsidRPr="005F7373">
        <w:rPr>
          <w:rFonts w:ascii="Book Antiqua" w:hAnsi="Book Antiqua"/>
        </w:rPr>
        <w:t>Luo</w:t>
      </w:r>
      <w:proofErr w:type="spellEnd"/>
      <w:r w:rsidRPr="005F7373">
        <w:rPr>
          <w:rFonts w:ascii="Book Antiqua" w:hAnsi="Book Antiqua"/>
        </w:rPr>
        <w:t xml:space="preserve"> ZP, Li DW, </w:t>
      </w:r>
      <w:proofErr w:type="spellStart"/>
      <w:r w:rsidRPr="005F7373">
        <w:rPr>
          <w:rFonts w:ascii="Book Antiqua" w:hAnsi="Book Antiqua"/>
        </w:rPr>
        <w:t>Luo</w:t>
      </w:r>
      <w:proofErr w:type="spellEnd"/>
      <w:r w:rsidRPr="005F7373">
        <w:rPr>
          <w:rFonts w:ascii="Book Antiqua" w:hAnsi="Book Antiqua"/>
        </w:rPr>
        <w:t xml:space="preserve"> XB, Li LT. Re : He B, Yan L, </w:t>
      </w:r>
      <w:proofErr w:type="spellStart"/>
      <w:r w:rsidRPr="005F7373">
        <w:rPr>
          <w:rFonts w:ascii="Book Antiqua" w:hAnsi="Book Antiqua"/>
        </w:rPr>
        <w:t>Guo</w:t>
      </w:r>
      <w:proofErr w:type="spellEnd"/>
      <w:r w:rsidRPr="005F7373">
        <w:rPr>
          <w:rFonts w:ascii="Book Antiqua" w:hAnsi="Book Antiqua"/>
        </w:rPr>
        <w:t xml:space="preserve"> H, et al. The difference in superior adjacent segment pathology after lumbar </w:t>
      </w:r>
      <w:proofErr w:type="spellStart"/>
      <w:r w:rsidRPr="005F7373">
        <w:rPr>
          <w:rFonts w:ascii="Book Antiqua" w:hAnsi="Book Antiqua"/>
        </w:rPr>
        <w:t>posterolateral</w:t>
      </w:r>
      <w:proofErr w:type="spellEnd"/>
      <w:r w:rsidRPr="005F7373">
        <w:rPr>
          <w:rFonts w:ascii="Book Antiqua" w:hAnsi="Book Antiqua"/>
        </w:rPr>
        <w:t xml:space="preserve"> fusion by using 2 different pedicle screw insertion techniques in 9-year minimum follow-up. Spine (</w:t>
      </w:r>
      <w:proofErr w:type="spellStart"/>
      <w:r w:rsidRPr="005F7373">
        <w:rPr>
          <w:rFonts w:ascii="Book Antiqua" w:hAnsi="Book Antiqua"/>
        </w:rPr>
        <w:t>Phila</w:t>
      </w:r>
      <w:proofErr w:type="spellEnd"/>
      <w:r w:rsidRPr="005F7373">
        <w:rPr>
          <w:rFonts w:ascii="Book Antiqua" w:hAnsi="Book Antiqua"/>
        </w:rPr>
        <w:t xml:space="preserve"> Pa 1976) 2014;39:1093-8. </w:t>
      </w:r>
      <w:r w:rsidRPr="005F7373">
        <w:rPr>
          <w:rFonts w:ascii="Book Antiqua" w:hAnsi="Book Antiqua"/>
          <w:i/>
          <w:iCs/>
        </w:rPr>
        <w:t>Spine (</w:t>
      </w:r>
      <w:proofErr w:type="spellStart"/>
      <w:r w:rsidRPr="005F7373">
        <w:rPr>
          <w:rFonts w:ascii="Book Antiqua" w:hAnsi="Book Antiqua"/>
          <w:i/>
          <w:iCs/>
        </w:rPr>
        <w:t>Phila</w:t>
      </w:r>
      <w:proofErr w:type="spellEnd"/>
      <w:r w:rsidRPr="005F7373">
        <w:rPr>
          <w:rFonts w:ascii="Book Antiqua" w:hAnsi="Book Antiqua"/>
          <w:i/>
          <w:iCs/>
        </w:rPr>
        <w:t xml:space="preserve"> Pa 1976)</w:t>
      </w:r>
      <w:r w:rsidRPr="005F7373">
        <w:rPr>
          <w:rFonts w:ascii="Book Antiqua" w:hAnsi="Book Antiqua"/>
        </w:rPr>
        <w:t> 2014; </w:t>
      </w:r>
      <w:r w:rsidRPr="005F7373">
        <w:rPr>
          <w:rFonts w:ascii="Book Antiqua" w:hAnsi="Book Antiqua"/>
          <w:b/>
          <w:bCs/>
        </w:rPr>
        <w:t>39</w:t>
      </w:r>
      <w:r w:rsidRPr="005F7373">
        <w:rPr>
          <w:rFonts w:ascii="Book Antiqua" w:hAnsi="Book Antiqua"/>
        </w:rPr>
        <w:t>: E1493 [PMID: 25387145 DOI: 10.1097/BRS.0000000000000618]</w:t>
      </w:r>
    </w:p>
    <w:p w14:paraId="5D73009A"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5 </w:t>
      </w:r>
      <w:r w:rsidRPr="005F7373">
        <w:rPr>
          <w:rFonts w:ascii="Book Antiqua" w:hAnsi="Book Antiqua"/>
          <w:b/>
          <w:bCs/>
        </w:rPr>
        <w:t>Ogawa H</w:t>
      </w:r>
      <w:r w:rsidRPr="005F7373">
        <w:rPr>
          <w:rFonts w:ascii="Book Antiqua" w:hAnsi="Book Antiqua"/>
        </w:rPr>
        <w:t xml:space="preserve">, </w:t>
      </w:r>
      <w:proofErr w:type="spellStart"/>
      <w:r w:rsidRPr="005F7373">
        <w:rPr>
          <w:rFonts w:ascii="Book Antiqua" w:hAnsi="Book Antiqua"/>
        </w:rPr>
        <w:t>Nishimoto</w:t>
      </w:r>
      <w:proofErr w:type="spellEnd"/>
      <w:r w:rsidRPr="005F7373">
        <w:rPr>
          <w:rFonts w:ascii="Book Antiqua" w:hAnsi="Book Antiqua"/>
        </w:rPr>
        <w:t xml:space="preserve"> H, </w:t>
      </w:r>
      <w:proofErr w:type="spellStart"/>
      <w:r w:rsidRPr="005F7373">
        <w:rPr>
          <w:rFonts w:ascii="Book Antiqua" w:hAnsi="Book Antiqua"/>
        </w:rPr>
        <w:t>Hosoe</w:t>
      </w:r>
      <w:proofErr w:type="spellEnd"/>
      <w:r w:rsidRPr="005F7373">
        <w:rPr>
          <w:rFonts w:ascii="Book Antiqua" w:hAnsi="Book Antiqua"/>
        </w:rPr>
        <w:t xml:space="preserve"> H, Suzuki N, </w:t>
      </w:r>
      <w:proofErr w:type="spellStart"/>
      <w:r w:rsidRPr="005F7373">
        <w:rPr>
          <w:rFonts w:ascii="Book Antiqua" w:hAnsi="Book Antiqua"/>
        </w:rPr>
        <w:t>Kanamori</w:t>
      </w:r>
      <w:proofErr w:type="spellEnd"/>
      <w:r w:rsidRPr="005F7373">
        <w:rPr>
          <w:rFonts w:ascii="Book Antiqua" w:hAnsi="Book Antiqua"/>
        </w:rPr>
        <w:t xml:space="preserve"> Y, Shimizu K. Clinical outcome after segmental wire fixation and bone grafting for repair of the defects in multiple level lumbar </w:t>
      </w:r>
      <w:proofErr w:type="spellStart"/>
      <w:r w:rsidRPr="005F7373">
        <w:rPr>
          <w:rFonts w:ascii="Book Antiqua" w:hAnsi="Book Antiqua"/>
        </w:rPr>
        <w:t>spondylolysis</w:t>
      </w:r>
      <w:proofErr w:type="spellEnd"/>
      <w:r w:rsidRPr="005F7373">
        <w:rPr>
          <w:rFonts w:ascii="Book Antiqua" w:hAnsi="Book Antiqua"/>
        </w:rPr>
        <w:t>. </w:t>
      </w:r>
      <w:r w:rsidRPr="005F7373">
        <w:rPr>
          <w:rFonts w:ascii="Book Antiqua" w:hAnsi="Book Antiqua"/>
          <w:i/>
          <w:iCs/>
        </w:rPr>
        <w:t xml:space="preserve">J Spinal </w:t>
      </w:r>
      <w:proofErr w:type="spellStart"/>
      <w:r w:rsidRPr="005F7373">
        <w:rPr>
          <w:rFonts w:ascii="Book Antiqua" w:hAnsi="Book Antiqua"/>
          <w:i/>
          <w:iCs/>
        </w:rPr>
        <w:t>Disord</w:t>
      </w:r>
      <w:proofErr w:type="spellEnd"/>
      <w:r w:rsidRPr="005F7373">
        <w:rPr>
          <w:rFonts w:ascii="Book Antiqua" w:hAnsi="Book Antiqua"/>
          <w:i/>
          <w:iCs/>
        </w:rPr>
        <w:t xml:space="preserve"> Tech</w:t>
      </w:r>
      <w:r w:rsidRPr="005F7373">
        <w:rPr>
          <w:rFonts w:ascii="Book Antiqua" w:hAnsi="Book Antiqua"/>
        </w:rPr>
        <w:t> 2007; </w:t>
      </w:r>
      <w:r w:rsidRPr="005F7373">
        <w:rPr>
          <w:rFonts w:ascii="Book Antiqua" w:hAnsi="Book Antiqua"/>
          <w:b/>
          <w:bCs/>
        </w:rPr>
        <w:t>20</w:t>
      </w:r>
      <w:r w:rsidRPr="005F7373">
        <w:rPr>
          <w:rFonts w:ascii="Book Antiqua" w:hAnsi="Book Antiqua"/>
        </w:rPr>
        <w:t>: 521-525 [PMID: 17912129 DOI: 10.1097/BSD.0b013e3180335c1f]</w:t>
      </w:r>
    </w:p>
    <w:p w14:paraId="1FEAEAA4"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6 </w:t>
      </w:r>
      <w:proofErr w:type="spellStart"/>
      <w:r w:rsidRPr="005F7373">
        <w:rPr>
          <w:rFonts w:ascii="Book Antiqua" w:hAnsi="Book Antiqua"/>
          <w:b/>
          <w:bCs/>
        </w:rPr>
        <w:t>W</w:t>
      </w:r>
      <w:r w:rsidR="00E7799F" w:rsidRPr="005F7373">
        <w:rPr>
          <w:rFonts w:ascii="Book Antiqua" w:hAnsi="Book Antiqua"/>
          <w:b/>
          <w:bCs/>
        </w:rPr>
        <w:t>iltse</w:t>
      </w:r>
      <w:proofErr w:type="spellEnd"/>
      <w:r w:rsidRPr="005F7373">
        <w:rPr>
          <w:rFonts w:ascii="Book Antiqua" w:hAnsi="Book Antiqua"/>
          <w:b/>
          <w:bCs/>
        </w:rPr>
        <w:t xml:space="preserve"> LL</w:t>
      </w:r>
      <w:r w:rsidRPr="005F7373">
        <w:rPr>
          <w:rFonts w:ascii="Book Antiqua" w:hAnsi="Book Antiqua"/>
        </w:rPr>
        <w:t xml:space="preserve">. Etiology of </w:t>
      </w:r>
      <w:proofErr w:type="spellStart"/>
      <w:r w:rsidRPr="005F7373">
        <w:rPr>
          <w:rFonts w:ascii="Book Antiqua" w:hAnsi="Book Antiqua"/>
        </w:rPr>
        <w:t>spondylolisthesis</w:t>
      </w:r>
      <w:proofErr w:type="spellEnd"/>
      <w:r w:rsidRPr="005F7373">
        <w:rPr>
          <w:rFonts w:ascii="Book Antiqua" w:hAnsi="Book Antiqua"/>
        </w:rPr>
        <w:t>. </w:t>
      </w:r>
      <w:proofErr w:type="spellStart"/>
      <w:r w:rsidRPr="005F7373">
        <w:rPr>
          <w:rFonts w:ascii="Book Antiqua" w:hAnsi="Book Antiqua"/>
          <w:i/>
          <w:iCs/>
        </w:rPr>
        <w:t>Clin</w:t>
      </w:r>
      <w:proofErr w:type="spellEnd"/>
      <w:r w:rsidRPr="005F7373">
        <w:rPr>
          <w:rFonts w:ascii="Book Antiqua" w:hAnsi="Book Antiqua"/>
          <w:i/>
          <w:iCs/>
        </w:rPr>
        <w:t xml:space="preserve"> </w:t>
      </w:r>
      <w:proofErr w:type="spellStart"/>
      <w:r w:rsidRPr="005F7373">
        <w:rPr>
          <w:rFonts w:ascii="Book Antiqua" w:hAnsi="Book Antiqua"/>
          <w:i/>
          <w:iCs/>
        </w:rPr>
        <w:t>Orthop</w:t>
      </w:r>
      <w:proofErr w:type="spellEnd"/>
      <w:r w:rsidRPr="005F7373">
        <w:rPr>
          <w:rFonts w:ascii="Book Antiqua" w:hAnsi="Book Antiqua"/>
        </w:rPr>
        <w:t> 1957; </w:t>
      </w:r>
      <w:r w:rsidRPr="005F7373">
        <w:rPr>
          <w:rFonts w:ascii="Book Antiqua" w:hAnsi="Book Antiqua"/>
          <w:b/>
          <w:bCs/>
        </w:rPr>
        <w:t>10</w:t>
      </w:r>
      <w:r w:rsidRPr="005F7373">
        <w:rPr>
          <w:rFonts w:ascii="Book Antiqua" w:hAnsi="Book Antiqua"/>
        </w:rPr>
        <w:t>: 48-60 [PMID: 13561552]</w:t>
      </w:r>
    </w:p>
    <w:p w14:paraId="12384F20"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7 </w:t>
      </w:r>
      <w:r w:rsidRPr="005F7373">
        <w:rPr>
          <w:rFonts w:ascii="Book Antiqua" w:hAnsi="Book Antiqua"/>
          <w:b/>
          <w:bCs/>
        </w:rPr>
        <w:t>Song D</w:t>
      </w:r>
      <w:r w:rsidRPr="005F7373">
        <w:rPr>
          <w:rFonts w:ascii="Book Antiqua" w:hAnsi="Book Antiqua"/>
        </w:rPr>
        <w:t xml:space="preserve">, Chen Z, Song D. Surgical treatment of double-level isthmic </w:t>
      </w:r>
      <w:proofErr w:type="spellStart"/>
      <w:r w:rsidRPr="005F7373">
        <w:rPr>
          <w:rFonts w:ascii="Book Antiqua" w:hAnsi="Book Antiqua"/>
        </w:rPr>
        <w:t>spondylolisthesis</w:t>
      </w:r>
      <w:proofErr w:type="spellEnd"/>
      <w:r w:rsidRPr="005F7373">
        <w:rPr>
          <w:rFonts w:ascii="Book Antiqua" w:hAnsi="Book Antiqua"/>
        </w:rPr>
        <w:t>. </w:t>
      </w:r>
      <w:r w:rsidRPr="005F7373">
        <w:rPr>
          <w:rFonts w:ascii="Book Antiqua" w:hAnsi="Book Antiqua"/>
          <w:i/>
          <w:iCs/>
        </w:rPr>
        <w:t xml:space="preserve">J </w:t>
      </w:r>
      <w:proofErr w:type="spellStart"/>
      <w:r w:rsidRPr="005F7373">
        <w:rPr>
          <w:rFonts w:ascii="Book Antiqua" w:hAnsi="Book Antiqua"/>
          <w:i/>
          <w:iCs/>
        </w:rPr>
        <w:t>Neurosurg</w:t>
      </w:r>
      <w:proofErr w:type="spellEnd"/>
      <w:r w:rsidRPr="005F7373">
        <w:rPr>
          <w:rFonts w:ascii="Book Antiqua" w:hAnsi="Book Antiqua"/>
          <w:i/>
          <w:iCs/>
        </w:rPr>
        <w:t xml:space="preserve"> Spine</w:t>
      </w:r>
      <w:r w:rsidRPr="005F7373">
        <w:rPr>
          <w:rFonts w:ascii="Book Antiqua" w:hAnsi="Book Antiqua"/>
        </w:rPr>
        <w:t> 2014; </w:t>
      </w:r>
      <w:r w:rsidRPr="005F7373">
        <w:rPr>
          <w:rFonts w:ascii="Book Antiqua" w:hAnsi="Book Antiqua"/>
          <w:b/>
          <w:bCs/>
        </w:rPr>
        <w:t>20</w:t>
      </w:r>
      <w:r w:rsidRPr="005F7373">
        <w:rPr>
          <w:rFonts w:ascii="Book Antiqua" w:hAnsi="Book Antiqua"/>
        </w:rPr>
        <w:t>: 396-399 [PMID: 24484307 DOI: 10.3171/2013.12.SPINE13521]</w:t>
      </w:r>
    </w:p>
    <w:p w14:paraId="15404549"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8 </w:t>
      </w:r>
      <w:proofErr w:type="spellStart"/>
      <w:r w:rsidRPr="005F7373">
        <w:rPr>
          <w:rFonts w:ascii="Book Antiqua" w:hAnsi="Book Antiqua"/>
          <w:b/>
          <w:bCs/>
        </w:rPr>
        <w:t>Sairyo</w:t>
      </w:r>
      <w:proofErr w:type="spellEnd"/>
      <w:r w:rsidRPr="005F7373">
        <w:rPr>
          <w:rFonts w:ascii="Book Antiqua" w:hAnsi="Book Antiqua"/>
          <w:b/>
          <w:bCs/>
        </w:rPr>
        <w:t xml:space="preserve"> K</w:t>
      </w:r>
      <w:r w:rsidRPr="005F7373">
        <w:rPr>
          <w:rFonts w:ascii="Book Antiqua" w:hAnsi="Book Antiqua"/>
        </w:rPr>
        <w:t xml:space="preserve">, Sakai T, </w:t>
      </w:r>
      <w:proofErr w:type="spellStart"/>
      <w:r w:rsidRPr="005F7373">
        <w:rPr>
          <w:rFonts w:ascii="Book Antiqua" w:hAnsi="Book Antiqua"/>
        </w:rPr>
        <w:t>Yasui</w:t>
      </w:r>
      <w:proofErr w:type="spellEnd"/>
      <w:r w:rsidRPr="005F7373">
        <w:rPr>
          <w:rFonts w:ascii="Book Antiqua" w:hAnsi="Book Antiqua"/>
        </w:rPr>
        <w:t xml:space="preserve"> N, </w:t>
      </w:r>
      <w:proofErr w:type="spellStart"/>
      <w:r w:rsidRPr="005F7373">
        <w:rPr>
          <w:rFonts w:ascii="Book Antiqua" w:hAnsi="Book Antiqua"/>
        </w:rPr>
        <w:t>Dezawa</w:t>
      </w:r>
      <w:proofErr w:type="spellEnd"/>
      <w:r w:rsidRPr="005F7373">
        <w:rPr>
          <w:rFonts w:ascii="Book Antiqua" w:hAnsi="Book Antiqua"/>
        </w:rPr>
        <w:t xml:space="preserve"> A. Conservative treatment for pediatric lumbar </w:t>
      </w:r>
      <w:proofErr w:type="spellStart"/>
      <w:r w:rsidRPr="005F7373">
        <w:rPr>
          <w:rFonts w:ascii="Book Antiqua" w:hAnsi="Book Antiqua"/>
        </w:rPr>
        <w:t>spondylolysis</w:t>
      </w:r>
      <w:proofErr w:type="spellEnd"/>
      <w:r w:rsidRPr="005F7373">
        <w:rPr>
          <w:rFonts w:ascii="Book Antiqua" w:hAnsi="Book Antiqua"/>
        </w:rPr>
        <w:t xml:space="preserve"> to achieve bone healing using a hard brace: what type and how long?: Clinical article. </w:t>
      </w:r>
      <w:r w:rsidRPr="005F7373">
        <w:rPr>
          <w:rFonts w:ascii="Book Antiqua" w:hAnsi="Book Antiqua"/>
          <w:i/>
          <w:iCs/>
        </w:rPr>
        <w:t xml:space="preserve">J </w:t>
      </w:r>
      <w:proofErr w:type="spellStart"/>
      <w:r w:rsidRPr="005F7373">
        <w:rPr>
          <w:rFonts w:ascii="Book Antiqua" w:hAnsi="Book Antiqua"/>
          <w:i/>
          <w:iCs/>
        </w:rPr>
        <w:t>Neurosurg</w:t>
      </w:r>
      <w:proofErr w:type="spellEnd"/>
      <w:r w:rsidRPr="005F7373">
        <w:rPr>
          <w:rFonts w:ascii="Book Antiqua" w:hAnsi="Book Antiqua"/>
          <w:i/>
          <w:iCs/>
        </w:rPr>
        <w:t xml:space="preserve"> Spine</w:t>
      </w:r>
      <w:r w:rsidRPr="005F7373">
        <w:rPr>
          <w:rFonts w:ascii="Book Antiqua" w:hAnsi="Book Antiqua"/>
        </w:rPr>
        <w:t> 2012; </w:t>
      </w:r>
      <w:r w:rsidRPr="005F7373">
        <w:rPr>
          <w:rFonts w:ascii="Book Antiqua" w:hAnsi="Book Antiqua"/>
          <w:b/>
          <w:bCs/>
        </w:rPr>
        <w:t>16</w:t>
      </w:r>
      <w:r w:rsidRPr="005F7373">
        <w:rPr>
          <w:rFonts w:ascii="Book Antiqua" w:hAnsi="Book Antiqua"/>
        </w:rPr>
        <w:t>: 610-614 [PMID: 22519929 DOI: 10.3171/2012.2.SPINE10914]</w:t>
      </w:r>
    </w:p>
    <w:p w14:paraId="5DAEC002"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9 </w:t>
      </w:r>
      <w:r w:rsidRPr="005F7373">
        <w:rPr>
          <w:rFonts w:ascii="Book Antiqua" w:hAnsi="Book Antiqua"/>
          <w:b/>
          <w:bCs/>
        </w:rPr>
        <w:t>Park KH</w:t>
      </w:r>
      <w:r w:rsidRPr="005F7373">
        <w:rPr>
          <w:rFonts w:ascii="Book Antiqua" w:hAnsi="Book Antiqua"/>
        </w:rPr>
        <w:t xml:space="preserve">, Ha JW, Kim HS, Moon ES, Moon SH, Lee HM, Kim HJ, Kim JY. Multiple levels of lumbar </w:t>
      </w:r>
      <w:proofErr w:type="spellStart"/>
      <w:r w:rsidRPr="005F7373">
        <w:rPr>
          <w:rFonts w:ascii="Book Antiqua" w:hAnsi="Book Antiqua"/>
        </w:rPr>
        <w:t>spondylolysis</w:t>
      </w:r>
      <w:proofErr w:type="spellEnd"/>
      <w:r w:rsidRPr="005F7373">
        <w:rPr>
          <w:rFonts w:ascii="Book Antiqua" w:hAnsi="Book Antiqua"/>
        </w:rPr>
        <w:t xml:space="preserve"> - a case report -. </w:t>
      </w:r>
      <w:r w:rsidRPr="005F7373">
        <w:rPr>
          <w:rFonts w:ascii="Book Antiqua" w:hAnsi="Book Antiqua"/>
          <w:i/>
          <w:iCs/>
        </w:rPr>
        <w:t>Asian Spine J</w:t>
      </w:r>
      <w:r w:rsidRPr="005F7373">
        <w:rPr>
          <w:rFonts w:ascii="Book Antiqua" w:hAnsi="Book Antiqua"/>
        </w:rPr>
        <w:t> 2009; </w:t>
      </w:r>
      <w:r w:rsidRPr="005F7373">
        <w:rPr>
          <w:rFonts w:ascii="Book Antiqua" w:hAnsi="Book Antiqua"/>
          <w:b/>
          <w:bCs/>
        </w:rPr>
        <w:t>3</w:t>
      </w:r>
      <w:r w:rsidRPr="005F7373">
        <w:rPr>
          <w:rFonts w:ascii="Book Antiqua" w:hAnsi="Book Antiqua"/>
        </w:rPr>
        <w:t>: 35-38 [PMID: 20404945 DOI: 10.4184/asj.2009.3.1.35]</w:t>
      </w:r>
    </w:p>
    <w:p w14:paraId="1408F94D"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10 </w:t>
      </w:r>
      <w:proofErr w:type="spellStart"/>
      <w:r w:rsidRPr="005F7373">
        <w:rPr>
          <w:rFonts w:ascii="Book Antiqua" w:hAnsi="Book Antiqua"/>
          <w:b/>
          <w:bCs/>
        </w:rPr>
        <w:t>Eingorn</w:t>
      </w:r>
      <w:proofErr w:type="spellEnd"/>
      <w:r w:rsidRPr="005F7373">
        <w:rPr>
          <w:rFonts w:ascii="Book Antiqua" w:hAnsi="Book Antiqua"/>
          <w:b/>
          <w:bCs/>
        </w:rPr>
        <w:t xml:space="preserve"> D</w:t>
      </w:r>
      <w:r w:rsidRPr="005F7373">
        <w:rPr>
          <w:rFonts w:ascii="Book Antiqua" w:hAnsi="Book Antiqua"/>
        </w:rPr>
        <w:t xml:space="preserve">, </w:t>
      </w:r>
      <w:proofErr w:type="spellStart"/>
      <w:r w:rsidRPr="005F7373">
        <w:rPr>
          <w:rFonts w:ascii="Book Antiqua" w:hAnsi="Book Antiqua"/>
        </w:rPr>
        <w:t>Pizzutillo</w:t>
      </w:r>
      <w:proofErr w:type="spellEnd"/>
      <w:r w:rsidRPr="005F7373">
        <w:rPr>
          <w:rFonts w:ascii="Book Antiqua" w:hAnsi="Book Antiqua"/>
        </w:rPr>
        <w:t xml:space="preserve"> PD. Pars </w:t>
      </w:r>
      <w:proofErr w:type="spellStart"/>
      <w:r w:rsidRPr="005F7373">
        <w:rPr>
          <w:rFonts w:ascii="Book Antiqua" w:hAnsi="Book Antiqua"/>
        </w:rPr>
        <w:t>interarticularis</w:t>
      </w:r>
      <w:proofErr w:type="spellEnd"/>
      <w:r w:rsidRPr="005F7373">
        <w:rPr>
          <w:rFonts w:ascii="Book Antiqua" w:hAnsi="Book Antiqua"/>
        </w:rPr>
        <w:t xml:space="preserve"> fusion of multiple levels of lumbar </w:t>
      </w:r>
      <w:proofErr w:type="spellStart"/>
      <w:r w:rsidRPr="005F7373">
        <w:rPr>
          <w:rFonts w:ascii="Book Antiqua" w:hAnsi="Book Antiqua"/>
        </w:rPr>
        <w:t>spondylolysis</w:t>
      </w:r>
      <w:proofErr w:type="spellEnd"/>
      <w:r w:rsidRPr="005F7373">
        <w:rPr>
          <w:rFonts w:ascii="Book Antiqua" w:hAnsi="Book Antiqua"/>
        </w:rPr>
        <w:t>. A case report. </w:t>
      </w:r>
      <w:r w:rsidRPr="005F7373">
        <w:rPr>
          <w:rFonts w:ascii="Book Antiqua" w:hAnsi="Book Antiqua"/>
          <w:i/>
          <w:iCs/>
        </w:rPr>
        <w:t>Spine (</w:t>
      </w:r>
      <w:proofErr w:type="spellStart"/>
      <w:r w:rsidRPr="005F7373">
        <w:rPr>
          <w:rFonts w:ascii="Book Antiqua" w:hAnsi="Book Antiqua"/>
          <w:i/>
          <w:iCs/>
        </w:rPr>
        <w:t>Phila</w:t>
      </w:r>
      <w:proofErr w:type="spellEnd"/>
      <w:r w:rsidRPr="005F7373">
        <w:rPr>
          <w:rFonts w:ascii="Book Antiqua" w:hAnsi="Book Antiqua"/>
          <w:i/>
          <w:iCs/>
        </w:rPr>
        <w:t xml:space="preserve"> Pa 1976)</w:t>
      </w:r>
      <w:r w:rsidRPr="005F7373">
        <w:rPr>
          <w:rFonts w:ascii="Book Antiqua" w:hAnsi="Book Antiqua"/>
        </w:rPr>
        <w:t> 1985; </w:t>
      </w:r>
      <w:r w:rsidRPr="005F7373">
        <w:rPr>
          <w:rFonts w:ascii="Book Antiqua" w:hAnsi="Book Antiqua"/>
          <w:b/>
          <w:bCs/>
        </w:rPr>
        <w:t>10</w:t>
      </w:r>
      <w:r w:rsidRPr="005F7373">
        <w:rPr>
          <w:rFonts w:ascii="Book Antiqua" w:hAnsi="Book Antiqua"/>
        </w:rPr>
        <w:t>: 250-252 [PMID: 3992343 DOI: 10.1097/00007632-198504000-00010]</w:t>
      </w:r>
    </w:p>
    <w:p w14:paraId="3750BA04"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11 </w:t>
      </w:r>
      <w:proofErr w:type="spellStart"/>
      <w:r w:rsidRPr="005F7373">
        <w:rPr>
          <w:rFonts w:ascii="Book Antiqua" w:hAnsi="Book Antiqua"/>
          <w:b/>
          <w:bCs/>
        </w:rPr>
        <w:t>Tatsumura</w:t>
      </w:r>
      <w:proofErr w:type="spellEnd"/>
      <w:r w:rsidRPr="005F7373">
        <w:rPr>
          <w:rFonts w:ascii="Book Antiqua" w:hAnsi="Book Antiqua"/>
          <w:b/>
          <w:bCs/>
        </w:rPr>
        <w:t xml:space="preserve"> M</w:t>
      </w:r>
      <w:r w:rsidRPr="005F7373">
        <w:rPr>
          <w:rFonts w:ascii="Book Antiqua" w:hAnsi="Book Antiqua"/>
        </w:rPr>
        <w:t xml:space="preserve">, </w:t>
      </w:r>
      <w:proofErr w:type="spellStart"/>
      <w:r w:rsidRPr="005F7373">
        <w:rPr>
          <w:rFonts w:ascii="Book Antiqua" w:hAnsi="Book Antiqua"/>
        </w:rPr>
        <w:t>Gamada</w:t>
      </w:r>
      <w:proofErr w:type="spellEnd"/>
      <w:r w:rsidRPr="005F7373">
        <w:rPr>
          <w:rFonts w:ascii="Book Antiqua" w:hAnsi="Book Antiqua"/>
        </w:rPr>
        <w:t xml:space="preserve"> H, </w:t>
      </w:r>
      <w:proofErr w:type="spellStart"/>
      <w:r w:rsidRPr="005F7373">
        <w:rPr>
          <w:rFonts w:ascii="Book Antiqua" w:hAnsi="Book Antiqua"/>
        </w:rPr>
        <w:t>Okuwaki</w:t>
      </w:r>
      <w:proofErr w:type="spellEnd"/>
      <w:r w:rsidRPr="005F7373">
        <w:rPr>
          <w:rFonts w:ascii="Book Antiqua" w:hAnsi="Book Antiqua"/>
        </w:rPr>
        <w:t xml:space="preserve"> S, </w:t>
      </w:r>
      <w:proofErr w:type="spellStart"/>
      <w:r w:rsidRPr="005F7373">
        <w:rPr>
          <w:rFonts w:ascii="Book Antiqua" w:hAnsi="Book Antiqua"/>
        </w:rPr>
        <w:t>Eto</w:t>
      </w:r>
      <w:proofErr w:type="spellEnd"/>
      <w:r w:rsidRPr="005F7373">
        <w:rPr>
          <w:rFonts w:ascii="Book Antiqua" w:hAnsi="Book Antiqua"/>
        </w:rPr>
        <w:t xml:space="preserve"> F, </w:t>
      </w:r>
      <w:proofErr w:type="spellStart"/>
      <w:r w:rsidRPr="005F7373">
        <w:rPr>
          <w:rFonts w:ascii="Book Antiqua" w:hAnsi="Book Antiqua"/>
        </w:rPr>
        <w:t>Nagashima</w:t>
      </w:r>
      <w:proofErr w:type="spellEnd"/>
      <w:r w:rsidRPr="005F7373">
        <w:rPr>
          <w:rFonts w:ascii="Book Antiqua" w:hAnsi="Book Antiqua"/>
        </w:rPr>
        <w:t xml:space="preserve"> K, </w:t>
      </w:r>
      <w:proofErr w:type="spellStart"/>
      <w:r w:rsidRPr="005F7373">
        <w:rPr>
          <w:rFonts w:ascii="Book Antiqua" w:hAnsi="Book Antiqua"/>
        </w:rPr>
        <w:t>Iwabuchi</w:t>
      </w:r>
      <w:proofErr w:type="spellEnd"/>
      <w:r w:rsidRPr="005F7373">
        <w:rPr>
          <w:rFonts w:ascii="Book Antiqua" w:hAnsi="Book Antiqua"/>
        </w:rPr>
        <w:t xml:space="preserve"> S, Ogawa T, </w:t>
      </w:r>
      <w:proofErr w:type="spellStart"/>
      <w:r w:rsidRPr="005F7373">
        <w:rPr>
          <w:rFonts w:ascii="Book Antiqua" w:hAnsi="Book Antiqua"/>
        </w:rPr>
        <w:t>Mammoto</w:t>
      </w:r>
      <w:proofErr w:type="spellEnd"/>
      <w:r w:rsidRPr="005F7373">
        <w:rPr>
          <w:rFonts w:ascii="Book Antiqua" w:hAnsi="Book Antiqua"/>
        </w:rPr>
        <w:t xml:space="preserve"> T, Hirano A, Yamazaki M. Union evaluation of lumbar </w:t>
      </w:r>
      <w:proofErr w:type="spellStart"/>
      <w:r w:rsidRPr="005F7373">
        <w:rPr>
          <w:rFonts w:ascii="Book Antiqua" w:hAnsi="Book Antiqua"/>
        </w:rPr>
        <w:t>spondylolysis</w:t>
      </w:r>
      <w:proofErr w:type="spellEnd"/>
      <w:r w:rsidRPr="005F7373">
        <w:rPr>
          <w:rFonts w:ascii="Book Antiqua" w:hAnsi="Book Antiqua"/>
        </w:rPr>
        <w:t xml:space="preserve"> using MRI and CT in adolescents treated conservatively. </w:t>
      </w:r>
      <w:r w:rsidRPr="005F7373">
        <w:rPr>
          <w:rFonts w:ascii="Book Antiqua" w:hAnsi="Book Antiqua"/>
          <w:i/>
          <w:iCs/>
        </w:rPr>
        <w:t xml:space="preserve">J </w:t>
      </w:r>
      <w:proofErr w:type="spellStart"/>
      <w:r w:rsidRPr="005F7373">
        <w:rPr>
          <w:rFonts w:ascii="Book Antiqua" w:hAnsi="Book Antiqua"/>
          <w:i/>
          <w:iCs/>
        </w:rPr>
        <w:t>Orthop</w:t>
      </w:r>
      <w:proofErr w:type="spellEnd"/>
      <w:r w:rsidRPr="005F7373">
        <w:rPr>
          <w:rFonts w:ascii="Book Antiqua" w:hAnsi="Book Antiqua"/>
          <w:i/>
          <w:iCs/>
        </w:rPr>
        <w:t xml:space="preserve"> </w:t>
      </w:r>
      <w:proofErr w:type="spellStart"/>
      <w:r w:rsidRPr="005F7373">
        <w:rPr>
          <w:rFonts w:ascii="Book Antiqua" w:hAnsi="Book Antiqua"/>
          <w:i/>
          <w:iCs/>
        </w:rPr>
        <w:t>Sci</w:t>
      </w:r>
      <w:proofErr w:type="spellEnd"/>
      <w:r w:rsidRPr="005F7373">
        <w:rPr>
          <w:rFonts w:ascii="Book Antiqua" w:hAnsi="Book Antiqua"/>
        </w:rPr>
        <w:t> 2021 [PMID: 33597077 DOI: 10.1016/j.jos.2021.01.002]</w:t>
      </w:r>
    </w:p>
    <w:p w14:paraId="2EFD0A63"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12 </w:t>
      </w:r>
      <w:r w:rsidRPr="005F7373">
        <w:rPr>
          <w:rFonts w:ascii="Book Antiqua" w:hAnsi="Book Antiqua"/>
          <w:b/>
          <w:bCs/>
        </w:rPr>
        <w:t>Sakai T</w:t>
      </w:r>
      <w:r w:rsidRPr="005F7373">
        <w:rPr>
          <w:rFonts w:ascii="Book Antiqua" w:hAnsi="Book Antiqua"/>
        </w:rPr>
        <w:t xml:space="preserve">, </w:t>
      </w:r>
      <w:proofErr w:type="spellStart"/>
      <w:r w:rsidRPr="005F7373">
        <w:rPr>
          <w:rFonts w:ascii="Book Antiqua" w:hAnsi="Book Antiqua"/>
        </w:rPr>
        <w:t>Goda</w:t>
      </w:r>
      <w:proofErr w:type="spellEnd"/>
      <w:r w:rsidRPr="005F7373">
        <w:rPr>
          <w:rFonts w:ascii="Book Antiqua" w:hAnsi="Book Antiqua"/>
        </w:rPr>
        <w:t xml:space="preserve"> Y, </w:t>
      </w:r>
      <w:proofErr w:type="spellStart"/>
      <w:r w:rsidRPr="005F7373">
        <w:rPr>
          <w:rFonts w:ascii="Book Antiqua" w:hAnsi="Book Antiqua"/>
        </w:rPr>
        <w:t>Tezuka</w:t>
      </w:r>
      <w:proofErr w:type="spellEnd"/>
      <w:r w:rsidRPr="005F7373">
        <w:rPr>
          <w:rFonts w:ascii="Book Antiqua" w:hAnsi="Book Antiqua"/>
        </w:rPr>
        <w:t xml:space="preserve"> F, Abe M, Yamashita K, </w:t>
      </w:r>
      <w:proofErr w:type="spellStart"/>
      <w:r w:rsidRPr="005F7373">
        <w:rPr>
          <w:rFonts w:ascii="Book Antiqua" w:hAnsi="Book Antiqua"/>
        </w:rPr>
        <w:t>Takata</w:t>
      </w:r>
      <w:proofErr w:type="spellEnd"/>
      <w:r w:rsidRPr="005F7373">
        <w:rPr>
          <w:rFonts w:ascii="Book Antiqua" w:hAnsi="Book Antiqua"/>
        </w:rPr>
        <w:t xml:space="preserve"> Y, </w:t>
      </w:r>
      <w:proofErr w:type="spellStart"/>
      <w:r w:rsidRPr="005F7373">
        <w:rPr>
          <w:rFonts w:ascii="Book Antiqua" w:hAnsi="Book Antiqua"/>
        </w:rPr>
        <w:t>Higashino</w:t>
      </w:r>
      <w:proofErr w:type="spellEnd"/>
      <w:r w:rsidRPr="005F7373">
        <w:rPr>
          <w:rFonts w:ascii="Book Antiqua" w:hAnsi="Book Antiqua"/>
        </w:rPr>
        <w:t xml:space="preserve"> K, </w:t>
      </w:r>
      <w:proofErr w:type="spellStart"/>
      <w:r w:rsidRPr="005F7373">
        <w:rPr>
          <w:rFonts w:ascii="Book Antiqua" w:hAnsi="Book Antiqua"/>
        </w:rPr>
        <w:t>Nagamachi</w:t>
      </w:r>
      <w:proofErr w:type="spellEnd"/>
      <w:r w:rsidRPr="005F7373">
        <w:rPr>
          <w:rFonts w:ascii="Book Antiqua" w:hAnsi="Book Antiqua"/>
        </w:rPr>
        <w:t xml:space="preserve"> A, </w:t>
      </w:r>
      <w:proofErr w:type="spellStart"/>
      <w:r w:rsidRPr="005F7373">
        <w:rPr>
          <w:rFonts w:ascii="Book Antiqua" w:hAnsi="Book Antiqua"/>
        </w:rPr>
        <w:t>Sairyo</w:t>
      </w:r>
      <w:proofErr w:type="spellEnd"/>
      <w:r w:rsidRPr="005F7373">
        <w:rPr>
          <w:rFonts w:ascii="Book Antiqua" w:hAnsi="Book Antiqua"/>
        </w:rPr>
        <w:t xml:space="preserve"> K. Clinical features of patients with pars defects identified in adulthood. </w:t>
      </w:r>
      <w:proofErr w:type="spellStart"/>
      <w:r w:rsidRPr="005F7373">
        <w:rPr>
          <w:rFonts w:ascii="Book Antiqua" w:hAnsi="Book Antiqua"/>
          <w:i/>
          <w:iCs/>
        </w:rPr>
        <w:t>Eur</w:t>
      </w:r>
      <w:proofErr w:type="spellEnd"/>
      <w:r w:rsidRPr="005F7373">
        <w:rPr>
          <w:rFonts w:ascii="Book Antiqua" w:hAnsi="Book Antiqua"/>
          <w:i/>
          <w:iCs/>
        </w:rPr>
        <w:t xml:space="preserve"> J </w:t>
      </w:r>
      <w:proofErr w:type="spellStart"/>
      <w:r w:rsidRPr="005F7373">
        <w:rPr>
          <w:rFonts w:ascii="Book Antiqua" w:hAnsi="Book Antiqua"/>
          <w:i/>
          <w:iCs/>
        </w:rPr>
        <w:lastRenderedPageBreak/>
        <w:t>Orthop</w:t>
      </w:r>
      <w:proofErr w:type="spellEnd"/>
      <w:r w:rsidRPr="005F7373">
        <w:rPr>
          <w:rFonts w:ascii="Book Antiqua" w:hAnsi="Book Antiqua"/>
          <w:i/>
          <w:iCs/>
        </w:rPr>
        <w:t xml:space="preserve"> </w:t>
      </w:r>
      <w:proofErr w:type="spellStart"/>
      <w:r w:rsidRPr="005F7373">
        <w:rPr>
          <w:rFonts w:ascii="Book Antiqua" w:hAnsi="Book Antiqua"/>
          <w:i/>
          <w:iCs/>
        </w:rPr>
        <w:t>Surg</w:t>
      </w:r>
      <w:proofErr w:type="spellEnd"/>
      <w:r w:rsidRPr="005F7373">
        <w:rPr>
          <w:rFonts w:ascii="Book Antiqua" w:hAnsi="Book Antiqua"/>
          <w:i/>
          <w:iCs/>
        </w:rPr>
        <w:t xml:space="preserve"> </w:t>
      </w:r>
      <w:proofErr w:type="spellStart"/>
      <w:r w:rsidRPr="005F7373">
        <w:rPr>
          <w:rFonts w:ascii="Book Antiqua" w:hAnsi="Book Antiqua"/>
          <w:i/>
          <w:iCs/>
        </w:rPr>
        <w:t>Traumatol</w:t>
      </w:r>
      <w:proofErr w:type="spellEnd"/>
      <w:r w:rsidRPr="005F7373">
        <w:rPr>
          <w:rFonts w:ascii="Book Antiqua" w:hAnsi="Book Antiqua"/>
        </w:rPr>
        <w:t> 2016; </w:t>
      </w:r>
      <w:r w:rsidRPr="005F7373">
        <w:rPr>
          <w:rFonts w:ascii="Book Antiqua" w:hAnsi="Book Antiqua"/>
          <w:b/>
          <w:bCs/>
        </w:rPr>
        <w:t>26</w:t>
      </w:r>
      <w:r w:rsidRPr="005F7373">
        <w:rPr>
          <w:rFonts w:ascii="Book Antiqua" w:hAnsi="Book Antiqua"/>
        </w:rPr>
        <w:t>: 259-262 [PMID: 26662560 DOI: 10.1007/s00590-015-1727-x]</w:t>
      </w:r>
    </w:p>
    <w:p w14:paraId="3C845720"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13 </w:t>
      </w:r>
      <w:proofErr w:type="spellStart"/>
      <w:r w:rsidRPr="005F7373">
        <w:rPr>
          <w:rFonts w:ascii="Book Antiqua" w:hAnsi="Book Antiqua"/>
          <w:b/>
          <w:bCs/>
        </w:rPr>
        <w:t>Sairyo</w:t>
      </w:r>
      <w:proofErr w:type="spellEnd"/>
      <w:r w:rsidRPr="005F7373">
        <w:rPr>
          <w:rFonts w:ascii="Book Antiqua" w:hAnsi="Book Antiqua"/>
          <w:b/>
          <w:bCs/>
        </w:rPr>
        <w:t xml:space="preserve"> K</w:t>
      </w:r>
      <w:r w:rsidRPr="005F7373">
        <w:rPr>
          <w:rFonts w:ascii="Book Antiqua" w:hAnsi="Book Antiqua"/>
        </w:rPr>
        <w:t xml:space="preserve">, </w:t>
      </w:r>
      <w:proofErr w:type="spellStart"/>
      <w:r w:rsidRPr="005F7373">
        <w:rPr>
          <w:rFonts w:ascii="Book Antiqua" w:hAnsi="Book Antiqua"/>
        </w:rPr>
        <w:t>Goel</w:t>
      </w:r>
      <w:proofErr w:type="spellEnd"/>
      <w:r w:rsidRPr="005F7373">
        <w:rPr>
          <w:rFonts w:ascii="Book Antiqua" w:hAnsi="Book Antiqua"/>
        </w:rPr>
        <w:t xml:space="preserve"> VK, </w:t>
      </w:r>
      <w:proofErr w:type="spellStart"/>
      <w:r w:rsidRPr="005F7373">
        <w:rPr>
          <w:rFonts w:ascii="Book Antiqua" w:hAnsi="Book Antiqua"/>
        </w:rPr>
        <w:t>Faizan</w:t>
      </w:r>
      <w:proofErr w:type="spellEnd"/>
      <w:r w:rsidRPr="005F7373">
        <w:rPr>
          <w:rFonts w:ascii="Book Antiqua" w:hAnsi="Book Antiqua"/>
        </w:rPr>
        <w:t xml:space="preserve"> A, </w:t>
      </w:r>
      <w:proofErr w:type="spellStart"/>
      <w:r w:rsidRPr="005F7373">
        <w:rPr>
          <w:rFonts w:ascii="Book Antiqua" w:hAnsi="Book Antiqua"/>
        </w:rPr>
        <w:t>Vadapalli</w:t>
      </w:r>
      <w:proofErr w:type="spellEnd"/>
      <w:r w:rsidRPr="005F7373">
        <w:rPr>
          <w:rFonts w:ascii="Book Antiqua" w:hAnsi="Book Antiqua"/>
        </w:rPr>
        <w:t xml:space="preserve"> S, </w:t>
      </w:r>
      <w:proofErr w:type="spellStart"/>
      <w:r w:rsidRPr="005F7373">
        <w:rPr>
          <w:rFonts w:ascii="Book Antiqua" w:hAnsi="Book Antiqua"/>
        </w:rPr>
        <w:t>Biyani</w:t>
      </w:r>
      <w:proofErr w:type="spellEnd"/>
      <w:r w:rsidRPr="005F7373">
        <w:rPr>
          <w:rFonts w:ascii="Book Antiqua" w:hAnsi="Book Antiqua"/>
        </w:rPr>
        <w:t xml:space="preserve"> S, </w:t>
      </w:r>
      <w:proofErr w:type="spellStart"/>
      <w:r w:rsidRPr="005F7373">
        <w:rPr>
          <w:rFonts w:ascii="Book Antiqua" w:hAnsi="Book Antiqua"/>
        </w:rPr>
        <w:t>Ebraheim</w:t>
      </w:r>
      <w:proofErr w:type="spellEnd"/>
      <w:r w:rsidRPr="005F7373">
        <w:rPr>
          <w:rFonts w:ascii="Book Antiqua" w:hAnsi="Book Antiqua"/>
        </w:rPr>
        <w:t xml:space="preserve"> N. Buck's direct repair of lumbar </w:t>
      </w:r>
      <w:proofErr w:type="spellStart"/>
      <w:r w:rsidRPr="005F7373">
        <w:rPr>
          <w:rFonts w:ascii="Book Antiqua" w:hAnsi="Book Antiqua"/>
        </w:rPr>
        <w:t>spondylolysis</w:t>
      </w:r>
      <w:proofErr w:type="spellEnd"/>
      <w:r w:rsidRPr="005F7373">
        <w:rPr>
          <w:rFonts w:ascii="Book Antiqua" w:hAnsi="Book Antiqua"/>
        </w:rPr>
        <w:t xml:space="preserve"> restores disc stresses at the involved and adjacent levels. </w:t>
      </w:r>
      <w:proofErr w:type="spellStart"/>
      <w:r w:rsidRPr="005F7373">
        <w:rPr>
          <w:rFonts w:ascii="Book Antiqua" w:hAnsi="Book Antiqua"/>
          <w:i/>
          <w:iCs/>
        </w:rPr>
        <w:t>Clin</w:t>
      </w:r>
      <w:proofErr w:type="spellEnd"/>
      <w:r w:rsidRPr="005F7373">
        <w:rPr>
          <w:rFonts w:ascii="Book Antiqua" w:hAnsi="Book Antiqua"/>
          <w:i/>
          <w:iCs/>
        </w:rPr>
        <w:t xml:space="preserve"> </w:t>
      </w:r>
      <w:proofErr w:type="spellStart"/>
      <w:r w:rsidRPr="005F7373">
        <w:rPr>
          <w:rFonts w:ascii="Book Antiqua" w:hAnsi="Book Antiqua"/>
          <w:i/>
          <w:iCs/>
        </w:rPr>
        <w:t>Biomech</w:t>
      </w:r>
      <w:proofErr w:type="spellEnd"/>
      <w:r w:rsidRPr="005F7373">
        <w:rPr>
          <w:rFonts w:ascii="Book Antiqua" w:hAnsi="Book Antiqua"/>
          <w:i/>
          <w:iCs/>
        </w:rPr>
        <w:t xml:space="preserve"> (Bristol, Avon)</w:t>
      </w:r>
      <w:r w:rsidRPr="005F7373">
        <w:rPr>
          <w:rFonts w:ascii="Book Antiqua" w:hAnsi="Book Antiqua"/>
        </w:rPr>
        <w:t> 2006; </w:t>
      </w:r>
      <w:r w:rsidRPr="005F7373">
        <w:rPr>
          <w:rFonts w:ascii="Book Antiqua" w:hAnsi="Book Antiqua"/>
          <w:b/>
          <w:bCs/>
        </w:rPr>
        <w:t>21</w:t>
      </w:r>
      <w:r w:rsidRPr="005F7373">
        <w:rPr>
          <w:rFonts w:ascii="Book Antiqua" w:hAnsi="Book Antiqua"/>
        </w:rPr>
        <w:t>: 1020-1026 [PMID: 16959387 DOI: 10.1016/j.clinbiomech.2006.06.011]</w:t>
      </w:r>
    </w:p>
    <w:p w14:paraId="3C0F3454"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14 </w:t>
      </w:r>
      <w:r w:rsidRPr="005F7373">
        <w:rPr>
          <w:rFonts w:ascii="Book Antiqua" w:hAnsi="Book Antiqua"/>
          <w:b/>
          <w:bCs/>
        </w:rPr>
        <w:t>Buck JE</w:t>
      </w:r>
      <w:r w:rsidRPr="005F7373">
        <w:rPr>
          <w:rFonts w:ascii="Book Antiqua" w:hAnsi="Book Antiqua"/>
        </w:rPr>
        <w:t xml:space="preserve">. Direct repair of the defect in </w:t>
      </w:r>
      <w:proofErr w:type="spellStart"/>
      <w:r w:rsidRPr="005F7373">
        <w:rPr>
          <w:rFonts w:ascii="Book Antiqua" w:hAnsi="Book Antiqua"/>
        </w:rPr>
        <w:t>spondylolisthesis</w:t>
      </w:r>
      <w:proofErr w:type="spellEnd"/>
      <w:r w:rsidRPr="005F7373">
        <w:rPr>
          <w:rFonts w:ascii="Book Antiqua" w:hAnsi="Book Antiqua"/>
        </w:rPr>
        <w:t>. Preliminary report. </w:t>
      </w:r>
      <w:r w:rsidRPr="005F7373">
        <w:rPr>
          <w:rFonts w:ascii="Book Antiqua" w:hAnsi="Book Antiqua"/>
          <w:i/>
          <w:iCs/>
        </w:rPr>
        <w:t xml:space="preserve">J Bone Joint </w:t>
      </w:r>
      <w:proofErr w:type="spellStart"/>
      <w:r w:rsidRPr="005F7373">
        <w:rPr>
          <w:rFonts w:ascii="Book Antiqua" w:hAnsi="Book Antiqua"/>
          <w:i/>
          <w:iCs/>
        </w:rPr>
        <w:t>Surg</w:t>
      </w:r>
      <w:proofErr w:type="spellEnd"/>
      <w:r w:rsidRPr="005F7373">
        <w:rPr>
          <w:rFonts w:ascii="Book Antiqua" w:hAnsi="Book Antiqua"/>
          <w:i/>
          <w:iCs/>
        </w:rPr>
        <w:t xml:space="preserve"> Br</w:t>
      </w:r>
      <w:r w:rsidRPr="005F7373">
        <w:rPr>
          <w:rFonts w:ascii="Book Antiqua" w:hAnsi="Book Antiqua"/>
        </w:rPr>
        <w:t> 1970; </w:t>
      </w:r>
      <w:r w:rsidRPr="005F7373">
        <w:rPr>
          <w:rFonts w:ascii="Book Antiqua" w:hAnsi="Book Antiqua"/>
          <w:b/>
          <w:bCs/>
        </w:rPr>
        <w:t>52</w:t>
      </w:r>
      <w:r w:rsidRPr="005F7373">
        <w:rPr>
          <w:rFonts w:ascii="Book Antiqua" w:hAnsi="Book Antiqua"/>
        </w:rPr>
        <w:t>: 432-437 [PMID: 4916960]</w:t>
      </w:r>
    </w:p>
    <w:p w14:paraId="2E573BDB"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15 </w:t>
      </w:r>
      <w:r w:rsidRPr="005F7373">
        <w:rPr>
          <w:rFonts w:ascii="Book Antiqua" w:hAnsi="Book Antiqua"/>
          <w:b/>
          <w:bCs/>
        </w:rPr>
        <w:t>Chang JH</w:t>
      </w:r>
      <w:r w:rsidRPr="005F7373">
        <w:rPr>
          <w:rFonts w:ascii="Book Antiqua" w:hAnsi="Book Antiqua"/>
        </w:rPr>
        <w:t xml:space="preserve">, Lee CH, Wu SS, Lin LC. Management of multiple level </w:t>
      </w:r>
      <w:proofErr w:type="spellStart"/>
      <w:r w:rsidRPr="005F7373">
        <w:rPr>
          <w:rFonts w:ascii="Book Antiqua" w:hAnsi="Book Antiqua"/>
        </w:rPr>
        <w:t>spondylolysis</w:t>
      </w:r>
      <w:proofErr w:type="spellEnd"/>
      <w:r w:rsidRPr="005F7373">
        <w:rPr>
          <w:rFonts w:ascii="Book Antiqua" w:hAnsi="Book Antiqua"/>
        </w:rPr>
        <w:t xml:space="preserve"> of the lumbar spine in young males: a report of six cases. </w:t>
      </w:r>
      <w:r w:rsidRPr="005F7373">
        <w:rPr>
          <w:rFonts w:ascii="Book Antiqua" w:hAnsi="Book Antiqua"/>
          <w:i/>
          <w:iCs/>
        </w:rPr>
        <w:t xml:space="preserve">J </w:t>
      </w:r>
      <w:proofErr w:type="spellStart"/>
      <w:r w:rsidRPr="005F7373">
        <w:rPr>
          <w:rFonts w:ascii="Book Antiqua" w:hAnsi="Book Antiqua"/>
          <w:i/>
          <w:iCs/>
        </w:rPr>
        <w:t>Formos</w:t>
      </w:r>
      <w:proofErr w:type="spellEnd"/>
      <w:r w:rsidRPr="005F7373">
        <w:rPr>
          <w:rFonts w:ascii="Book Antiqua" w:hAnsi="Book Antiqua"/>
          <w:i/>
          <w:iCs/>
        </w:rPr>
        <w:t xml:space="preserve"> Med </w:t>
      </w:r>
      <w:proofErr w:type="spellStart"/>
      <w:r w:rsidRPr="005F7373">
        <w:rPr>
          <w:rFonts w:ascii="Book Antiqua" w:hAnsi="Book Antiqua"/>
          <w:i/>
          <w:iCs/>
        </w:rPr>
        <w:t>Assoc</w:t>
      </w:r>
      <w:proofErr w:type="spellEnd"/>
      <w:r w:rsidRPr="005F7373">
        <w:rPr>
          <w:rFonts w:ascii="Book Antiqua" w:hAnsi="Book Antiqua"/>
        </w:rPr>
        <w:t> 2001; </w:t>
      </w:r>
      <w:r w:rsidRPr="005F7373">
        <w:rPr>
          <w:rFonts w:ascii="Book Antiqua" w:hAnsi="Book Antiqua"/>
          <w:b/>
          <w:bCs/>
        </w:rPr>
        <w:t>100</w:t>
      </w:r>
      <w:r w:rsidRPr="005F7373">
        <w:rPr>
          <w:rFonts w:ascii="Book Antiqua" w:hAnsi="Book Antiqua"/>
        </w:rPr>
        <w:t>: 497-502 [PMID: 11579618]</w:t>
      </w:r>
    </w:p>
    <w:p w14:paraId="63A00305"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16 </w:t>
      </w:r>
      <w:proofErr w:type="spellStart"/>
      <w:r w:rsidRPr="005F7373">
        <w:rPr>
          <w:rFonts w:ascii="Book Antiqua" w:hAnsi="Book Antiqua"/>
          <w:b/>
          <w:bCs/>
        </w:rPr>
        <w:t>Hersh</w:t>
      </w:r>
      <w:proofErr w:type="spellEnd"/>
      <w:r w:rsidRPr="005F7373">
        <w:rPr>
          <w:rFonts w:ascii="Book Antiqua" w:hAnsi="Book Antiqua"/>
          <w:b/>
          <w:bCs/>
        </w:rPr>
        <w:t xml:space="preserve"> DS</w:t>
      </w:r>
      <w:r w:rsidRPr="005F7373">
        <w:rPr>
          <w:rFonts w:ascii="Book Antiqua" w:hAnsi="Book Antiqua"/>
        </w:rPr>
        <w:t xml:space="preserve">, Kim YH, </w:t>
      </w:r>
      <w:proofErr w:type="spellStart"/>
      <w:r w:rsidRPr="005F7373">
        <w:rPr>
          <w:rFonts w:ascii="Book Antiqua" w:hAnsi="Book Antiqua"/>
        </w:rPr>
        <w:t>Razi</w:t>
      </w:r>
      <w:proofErr w:type="spellEnd"/>
      <w:r w:rsidRPr="005F7373">
        <w:rPr>
          <w:rFonts w:ascii="Book Antiqua" w:hAnsi="Book Antiqua"/>
        </w:rPr>
        <w:t xml:space="preserve"> A. Multi-level </w:t>
      </w:r>
      <w:proofErr w:type="spellStart"/>
      <w:r w:rsidRPr="005F7373">
        <w:rPr>
          <w:rFonts w:ascii="Book Antiqua" w:hAnsi="Book Antiqua"/>
        </w:rPr>
        <w:t>spondylolysis</w:t>
      </w:r>
      <w:proofErr w:type="spellEnd"/>
      <w:r w:rsidRPr="005F7373">
        <w:rPr>
          <w:rFonts w:ascii="Book Antiqua" w:hAnsi="Book Antiqua"/>
        </w:rPr>
        <w:t>. </w:t>
      </w:r>
      <w:r w:rsidRPr="005F7373">
        <w:rPr>
          <w:rFonts w:ascii="Book Antiqua" w:hAnsi="Book Antiqua"/>
          <w:i/>
          <w:iCs/>
        </w:rPr>
        <w:t xml:space="preserve">Bull NYU </w:t>
      </w:r>
      <w:proofErr w:type="spellStart"/>
      <w:r w:rsidRPr="005F7373">
        <w:rPr>
          <w:rFonts w:ascii="Book Antiqua" w:hAnsi="Book Antiqua"/>
          <w:i/>
          <w:iCs/>
        </w:rPr>
        <w:t>Hosp</w:t>
      </w:r>
      <w:proofErr w:type="spellEnd"/>
      <w:r w:rsidRPr="005F7373">
        <w:rPr>
          <w:rFonts w:ascii="Book Antiqua" w:hAnsi="Book Antiqua"/>
          <w:i/>
          <w:iCs/>
        </w:rPr>
        <w:t xml:space="preserve"> </w:t>
      </w:r>
      <w:proofErr w:type="spellStart"/>
      <w:r w:rsidRPr="005F7373">
        <w:rPr>
          <w:rFonts w:ascii="Book Antiqua" w:hAnsi="Book Antiqua"/>
          <w:i/>
          <w:iCs/>
        </w:rPr>
        <w:t>Jt</w:t>
      </w:r>
      <w:proofErr w:type="spellEnd"/>
      <w:r w:rsidRPr="005F7373">
        <w:rPr>
          <w:rFonts w:ascii="Book Antiqua" w:hAnsi="Book Antiqua"/>
          <w:i/>
          <w:iCs/>
        </w:rPr>
        <w:t xml:space="preserve"> Dis</w:t>
      </w:r>
      <w:r w:rsidRPr="005F7373">
        <w:rPr>
          <w:rFonts w:ascii="Book Antiqua" w:hAnsi="Book Antiqua"/>
        </w:rPr>
        <w:t> 2011; </w:t>
      </w:r>
      <w:r w:rsidRPr="005F7373">
        <w:rPr>
          <w:rFonts w:ascii="Book Antiqua" w:hAnsi="Book Antiqua"/>
          <w:b/>
          <w:bCs/>
        </w:rPr>
        <w:t>69</w:t>
      </w:r>
      <w:r w:rsidRPr="005F7373">
        <w:rPr>
          <w:rFonts w:ascii="Book Antiqua" w:hAnsi="Book Antiqua"/>
        </w:rPr>
        <w:t>: 339-343 [PMID: 22196393]</w:t>
      </w:r>
    </w:p>
    <w:p w14:paraId="0CA0B514"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17 </w:t>
      </w:r>
      <w:r w:rsidRPr="005F7373">
        <w:rPr>
          <w:rFonts w:ascii="Book Antiqua" w:hAnsi="Book Antiqua"/>
          <w:b/>
          <w:bCs/>
        </w:rPr>
        <w:t>Liu X</w:t>
      </w:r>
      <w:r w:rsidRPr="005F7373">
        <w:rPr>
          <w:rFonts w:ascii="Book Antiqua" w:hAnsi="Book Antiqua"/>
        </w:rPr>
        <w:t xml:space="preserve">, Wang L, Yuan S, </w:t>
      </w:r>
      <w:proofErr w:type="spellStart"/>
      <w:r w:rsidRPr="005F7373">
        <w:rPr>
          <w:rFonts w:ascii="Book Antiqua" w:hAnsi="Book Antiqua"/>
        </w:rPr>
        <w:t>Tian</w:t>
      </w:r>
      <w:proofErr w:type="spellEnd"/>
      <w:r w:rsidRPr="005F7373">
        <w:rPr>
          <w:rFonts w:ascii="Book Antiqua" w:hAnsi="Book Antiqua"/>
        </w:rPr>
        <w:t xml:space="preserve"> Y, </w:t>
      </w:r>
      <w:proofErr w:type="spellStart"/>
      <w:r w:rsidRPr="005F7373">
        <w:rPr>
          <w:rFonts w:ascii="Book Antiqua" w:hAnsi="Book Antiqua"/>
        </w:rPr>
        <w:t>Zheng</w:t>
      </w:r>
      <w:proofErr w:type="spellEnd"/>
      <w:r w:rsidRPr="005F7373">
        <w:rPr>
          <w:rFonts w:ascii="Book Antiqua" w:hAnsi="Book Antiqua"/>
        </w:rPr>
        <w:t xml:space="preserve"> Y, Li J. Multiple-level lumbar </w:t>
      </w:r>
      <w:proofErr w:type="spellStart"/>
      <w:r w:rsidRPr="005F7373">
        <w:rPr>
          <w:rFonts w:ascii="Book Antiqua" w:hAnsi="Book Antiqua"/>
        </w:rPr>
        <w:t>spondylolysis</w:t>
      </w:r>
      <w:proofErr w:type="spellEnd"/>
      <w:r w:rsidRPr="005F7373">
        <w:rPr>
          <w:rFonts w:ascii="Book Antiqua" w:hAnsi="Book Antiqua"/>
        </w:rPr>
        <w:t xml:space="preserve"> and </w:t>
      </w:r>
      <w:proofErr w:type="spellStart"/>
      <w:r w:rsidRPr="005F7373">
        <w:rPr>
          <w:rFonts w:ascii="Book Antiqua" w:hAnsi="Book Antiqua"/>
        </w:rPr>
        <w:t>spondylolisthesis</w:t>
      </w:r>
      <w:proofErr w:type="spellEnd"/>
      <w:r w:rsidRPr="005F7373">
        <w:rPr>
          <w:rFonts w:ascii="Book Antiqua" w:hAnsi="Book Antiqua"/>
        </w:rPr>
        <w:t>. </w:t>
      </w:r>
      <w:r w:rsidRPr="005F7373">
        <w:rPr>
          <w:rFonts w:ascii="Book Antiqua" w:hAnsi="Book Antiqua"/>
          <w:i/>
          <w:iCs/>
        </w:rPr>
        <w:t xml:space="preserve">J </w:t>
      </w:r>
      <w:proofErr w:type="spellStart"/>
      <w:r w:rsidRPr="005F7373">
        <w:rPr>
          <w:rFonts w:ascii="Book Antiqua" w:hAnsi="Book Antiqua"/>
          <w:i/>
          <w:iCs/>
        </w:rPr>
        <w:t>Neurosurg</w:t>
      </w:r>
      <w:proofErr w:type="spellEnd"/>
      <w:r w:rsidRPr="005F7373">
        <w:rPr>
          <w:rFonts w:ascii="Book Antiqua" w:hAnsi="Book Antiqua"/>
          <w:i/>
          <w:iCs/>
        </w:rPr>
        <w:t xml:space="preserve"> Spine</w:t>
      </w:r>
      <w:r w:rsidRPr="005F7373">
        <w:rPr>
          <w:rFonts w:ascii="Book Antiqua" w:hAnsi="Book Antiqua"/>
        </w:rPr>
        <w:t> 2015; </w:t>
      </w:r>
      <w:r w:rsidRPr="005F7373">
        <w:rPr>
          <w:rFonts w:ascii="Book Antiqua" w:hAnsi="Book Antiqua"/>
          <w:b/>
          <w:bCs/>
        </w:rPr>
        <w:t>22</w:t>
      </w:r>
      <w:r w:rsidRPr="005F7373">
        <w:rPr>
          <w:rFonts w:ascii="Book Antiqua" w:hAnsi="Book Antiqua"/>
        </w:rPr>
        <w:t>: 283-287 [PMID: 25525958 DOI: 10.3171/2014.10.SPINE14415]</w:t>
      </w:r>
    </w:p>
    <w:p w14:paraId="0C4F8714"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18 </w:t>
      </w:r>
      <w:r w:rsidRPr="005F7373">
        <w:rPr>
          <w:rFonts w:ascii="Book Antiqua" w:hAnsi="Book Antiqua"/>
          <w:b/>
          <w:bCs/>
        </w:rPr>
        <w:t>Al-</w:t>
      </w:r>
      <w:proofErr w:type="spellStart"/>
      <w:r w:rsidRPr="005F7373">
        <w:rPr>
          <w:rFonts w:ascii="Book Antiqua" w:hAnsi="Book Antiqua"/>
          <w:b/>
          <w:bCs/>
        </w:rPr>
        <w:t>Sebai</w:t>
      </w:r>
      <w:proofErr w:type="spellEnd"/>
      <w:r w:rsidRPr="005F7373">
        <w:rPr>
          <w:rFonts w:ascii="Book Antiqua" w:hAnsi="Book Antiqua"/>
          <w:b/>
          <w:bCs/>
        </w:rPr>
        <w:t xml:space="preserve"> MW</w:t>
      </w:r>
      <w:r w:rsidRPr="005F7373">
        <w:rPr>
          <w:rFonts w:ascii="Book Antiqua" w:hAnsi="Book Antiqua"/>
        </w:rPr>
        <w:t>, Al-</w:t>
      </w:r>
      <w:proofErr w:type="spellStart"/>
      <w:r w:rsidRPr="005F7373">
        <w:rPr>
          <w:rFonts w:ascii="Book Antiqua" w:hAnsi="Book Antiqua"/>
        </w:rPr>
        <w:t>Khawashki</w:t>
      </w:r>
      <w:proofErr w:type="spellEnd"/>
      <w:r w:rsidRPr="005F7373">
        <w:rPr>
          <w:rFonts w:ascii="Book Antiqua" w:hAnsi="Book Antiqua"/>
        </w:rPr>
        <w:t xml:space="preserve"> H. </w:t>
      </w:r>
      <w:proofErr w:type="spellStart"/>
      <w:r w:rsidRPr="005F7373">
        <w:rPr>
          <w:rFonts w:ascii="Book Antiqua" w:hAnsi="Book Antiqua"/>
        </w:rPr>
        <w:t>Spondyloptosis</w:t>
      </w:r>
      <w:proofErr w:type="spellEnd"/>
      <w:r w:rsidRPr="005F7373">
        <w:rPr>
          <w:rFonts w:ascii="Book Antiqua" w:hAnsi="Book Antiqua"/>
        </w:rPr>
        <w:t xml:space="preserve"> and multiple-level </w:t>
      </w:r>
      <w:proofErr w:type="spellStart"/>
      <w:r w:rsidRPr="005F7373">
        <w:rPr>
          <w:rFonts w:ascii="Book Antiqua" w:hAnsi="Book Antiqua"/>
        </w:rPr>
        <w:t>spondylolysis</w:t>
      </w:r>
      <w:proofErr w:type="spellEnd"/>
      <w:r w:rsidRPr="005F7373">
        <w:rPr>
          <w:rFonts w:ascii="Book Antiqua" w:hAnsi="Book Antiqua"/>
        </w:rPr>
        <w:t>.</w:t>
      </w:r>
      <w:r w:rsidR="00E7799F">
        <w:rPr>
          <w:rFonts w:ascii="Book Antiqua" w:hAnsi="Book Antiqua"/>
        </w:rPr>
        <w:t xml:space="preserve"> </w:t>
      </w:r>
      <w:proofErr w:type="spellStart"/>
      <w:r w:rsidRPr="005F7373">
        <w:rPr>
          <w:rFonts w:ascii="Book Antiqua" w:hAnsi="Book Antiqua"/>
          <w:i/>
          <w:iCs/>
        </w:rPr>
        <w:t>Eur</w:t>
      </w:r>
      <w:proofErr w:type="spellEnd"/>
      <w:r w:rsidRPr="005F7373">
        <w:rPr>
          <w:rFonts w:ascii="Book Antiqua" w:hAnsi="Book Antiqua"/>
          <w:i/>
          <w:iCs/>
        </w:rPr>
        <w:t xml:space="preserve"> Spine J</w:t>
      </w:r>
      <w:r w:rsidRPr="005F7373">
        <w:rPr>
          <w:rFonts w:ascii="Book Antiqua" w:hAnsi="Book Antiqua"/>
        </w:rPr>
        <w:t> 1999; </w:t>
      </w:r>
      <w:r w:rsidRPr="005F7373">
        <w:rPr>
          <w:rFonts w:ascii="Book Antiqua" w:hAnsi="Book Antiqua"/>
          <w:b/>
          <w:bCs/>
        </w:rPr>
        <w:t>8</w:t>
      </w:r>
      <w:r w:rsidRPr="005F7373">
        <w:rPr>
          <w:rFonts w:ascii="Book Antiqua" w:hAnsi="Book Antiqua"/>
        </w:rPr>
        <w:t>: 75-77 [PMID: 10190858 DOI: 10.1007/s005860050130]</w:t>
      </w:r>
    </w:p>
    <w:p w14:paraId="61FDB054"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19 </w:t>
      </w:r>
      <w:r w:rsidRPr="005F7373">
        <w:rPr>
          <w:rFonts w:ascii="Book Antiqua" w:hAnsi="Book Antiqua"/>
          <w:b/>
          <w:bCs/>
        </w:rPr>
        <w:t>Arai T</w:t>
      </w:r>
      <w:r w:rsidRPr="005F7373">
        <w:rPr>
          <w:rFonts w:ascii="Book Antiqua" w:hAnsi="Book Antiqua"/>
        </w:rPr>
        <w:t xml:space="preserve">, </w:t>
      </w:r>
      <w:proofErr w:type="spellStart"/>
      <w:r w:rsidRPr="005F7373">
        <w:rPr>
          <w:rFonts w:ascii="Book Antiqua" w:hAnsi="Book Antiqua"/>
        </w:rPr>
        <w:t>Sairyo</w:t>
      </w:r>
      <w:proofErr w:type="spellEnd"/>
      <w:r w:rsidRPr="005F7373">
        <w:rPr>
          <w:rFonts w:ascii="Book Antiqua" w:hAnsi="Book Antiqua"/>
        </w:rPr>
        <w:t xml:space="preserve"> K, Shibuya I, Kato K, </w:t>
      </w:r>
      <w:proofErr w:type="spellStart"/>
      <w:r w:rsidRPr="005F7373">
        <w:rPr>
          <w:rFonts w:ascii="Book Antiqua" w:hAnsi="Book Antiqua"/>
        </w:rPr>
        <w:t>Dezawa</w:t>
      </w:r>
      <w:proofErr w:type="spellEnd"/>
      <w:r w:rsidRPr="005F7373">
        <w:rPr>
          <w:rFonts w:ascii="Book Antiqua" w:hAnsi="Book Antiqua"/>
        </w:rPr>
        <w:t xml:space="preserve"> A. Multilevel direct repair surgery for three-level lumbar </w:t>
      </w:r>
      <w:proofErr w:type="spellStart"/>
      <w:r w:rsidRPr="005F7373">
        <w:rPr>
          <w:rFonts w:ascii="Book Antiqua" w:hAnsi="Book Antiqua"/>
        </w:rPr>
        <w:t>spondylolysis</w:t>
      </w:r>
      <w:proofErr w:type="spellEnd"/>
      <w:r w:rsidRPr="005F7373">
        <w:rPr>
          <w:rFonts w:ascii="Book Antiqua" w:hAnsi="Book Antiqua"/>
        </w:rPr>
        <w:t>. </w:t>
      </w:r>
      <w:r w:rsidRPr="005F7373">
        <w:rPr>
          <w:rFonts w:ascii="Book Antiqua" w:hAnsi="Book Antiqua"/>
          <w:i/>
          <w:iCs/>
        </w:rPr>
        <w:t xml:space="preserve">Case Rep </w:t>
      </w:r>
      <w:proofErr w:type="spellStart"/>
      <w:r w:rsidRPr="005F7373">
        <w:rPr>
          <w:rFonts w:ascii="Book Antiqua" w:hAnsi="Book Antiqua"/>
          <w:i/>
          <w:iCs/>
        </w:rPr>
        <w:t>Orthop</w:t>
      </w:r>
      <w:proofErr w:type="spellEnd"/>
      <w:r w:rsidRPr="005F7373">
        <w:rPr>
          <w:rFonts w:ascii="Book Antiqua" w:hAnsi="Book Antiqua"/>
        </w:rPr>
        <w:t> 2013; </w:t>
      </w:r>
      <w:r w:rsidRPr="005F7373">
        <w:rPr>
          <w:rFonts w:ascii="Book Antiqua" w:hAnsi="Book Antiqua"/>
          <w:b/>
          <w:bCs/>
        </w:rPr>
        <w:t>2013</w:t>
      </w:r>
      <w:r w:rsidRPr="005F7373">
        <w:rPr>
          <w:rFonts w:ascii="Book Antiqua" w:hAnsi="Book Antiqua"/>
        </w:rPr>
        <w:t>: 472968 [PMID: 23607020 DOI: 10.1155/2013/472968]</w:t>
      </w:r>
    </w:p>
    <w:p w14:paraId="5C626AD8"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20 </w:t>
      </w:r>
      <w:r w:rsidRPr="005F7373">
        <w:rPr>
          <w:rFonts w:ascii="Book Antiqua" w:hAnsi="Book Antiqua"/>
          <w:b/>
          <w:bCs/>
        </w:rPr>
        <w:t>Chung CH</w:t>
      </w:r>
      <w:r w:rsidRPr="005F7373">
        <w:rPr>
          <w:rFonts w:ascii="Book Antiqua" w:hAnsi="Book Antiqua"/>
        </w:rPr>
        <w:t xml:space="preserve">, Chiu HM, Wang SJ, Hsu SY, Wei YS. Direct repair of multiple levels lumbar </w:t>
      </w:r>
      <w:proofErr w:type="spellStart"/>
      <w:r w:rsidRPr="005F7373">
        <w:rPr>
          <w:rFonts w:ascii="Book Antiqua" w:hAnsi="Book Antiqua"/>
        </w:rPr>
        <w:t>spondylolysis</w:t>
      </w:r>
      <w:proofErr w:type="spellEnd"/>
      <w:r w:rsidRPr="005F7373">
        <w:rPr>
          <w:rFonts w:ascii="Book Antiqua" w:hAnsi="Book Antiqua"/>
        </w:rPr>
        <w:t xml:space="preserve"> by pedicle screw laminar hook and bone grafting: clinical, CT, and MRI-assessed study. </w:t>
      </w:r>
      <w:r w:rsidRPr="005F7373">
        <w:rPr>
          <w:rFonts w:ascii="Book Antiqua" w:hAnsi="Book Antiqua"/>
          <w:i/>
          <w:iCs/>
        </w:rPr>
        <w:t xml:space="preserve">J Spinal </w:t>
      </w:r>
      <w:proofErr w:type="spellStart"/>
      <w:r w:rsidRPr="005F7373">
        <w:rPr>
          <w:rFonts w:ascii="Book Antiqua" w:hAnsi="Book Antiqua"/>
          <w:i/>
          <w:iCs/>
        </w:rPr>
        <w:t>Disord</w:t>
      </w:r>
      <w:proofErr w:type="spellEnd"/>
      <w:r w:rsidRPr="005F7373">
        <w:rPr>
          <w:rFonts w:ascii="Book Antiqua" w:hAnsi="Book Antiqua"/>
          <w:i/>
          <w:iCs/>
        </w:rPr>
        <w:t xml:space="preserve"> Tech</w:t>
      </w:r>
      <w:r w:rsidRPr="005F7373">
        <w:rPr>
          <w:rFonts w:ascii="Book Antiqua" w:hAnsi="Book Antiqua"/>
        </w:rPr>
        <w:t> 2007; </w:t>
      </w:r>
      <w:r w:rsidRPr="005F7373">
        <w:rPr>
          <w:rFonts w:ascii="Book Antiqua" w:hAnsi="Book Antiqua"/>
          <w:b/>
          <w:bCs/>
        </w:rPr>
        <w:t>20</w:t>
      </w:r>
      <w:r w:rsidRPr="005F7373">
        <w:rPr>
          <w:rFonts w:ascii="Book Antiqua" w:hAnsi="Book Antiqua"/>
        </w:rPr>
        <w:t>: 399-402 [PMID: 17607107 DOI: 10.1097/01.bsd.0000211253.67576.90]</w:t>
      </w:r>
    </w:p>
    <w:p w14:paraId="46A9C2A0"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21 </w:t>
      </w:r>
      <w:r w:rsidRPr="005F7373">
        <w:rPr>
          <w:rFonts w:ascii="Book Antiqua" w:hAnsi="Book Antiqua"/>
          <w:b/>
          <w:bCs/>
        </w:rPr>
        <w:t>Dai LY</w:t>
      </w:r>
      <w:r w:rsidRPr="005F7373">
        <w:rPr>
          <w:rFonts w:ascii="Book Antiqua" w:hAnsi="Book Antiqua"/>
        </w:rPr>
        <w:t xml:space="preserve">. Disc degeneration in patients with lumbar </w:t>
      </w:r>
      <w:proofErr w:type="spellStart"/>
      <w:r w:rsidRPr="005F7373">
        <w:rPr>
          <w:rFonts w:ascii="Book Antiqua" w:hAnsi="Book Antiqua"/>
        </w:rPr>
        <w:t>spondylolysis</w:t>
      </w:r>
      <w:proofErr w:type="spellEnd"/>
      <w:r w:rsidRPr="005F7373">
        <w:rPr>
          <w:rFonts w:ascii="Book Antiqua" w:hAnsi="Book Antiqua"/>
        </w:rPr>
        <w:t>. </w:t>
      </w:r>
      <w:r w:rsidRPr="005F7373">
        <w:rPr>
          <w:rFonts w:ascii="Book Antiqua" w:hAnsi="Book Antiqua"/>
          <w:i/>
          <w:iCs/>
        </w:rPr>
        <w:t xml:space="preserve">J Spinal </w:t>
      </w:r>
      <w:proofErr w:type="spellStart"/>
      <w:r w:rsidRPr="005F7373">
        <w:rPr>
          <w:rFonts w:ascii="Book Antiqua" w:hAnsi="Book Antiqua"/>
          <w:i/>
          <w:iCs/>
        </w:rPr>
        <w:t>Disord</w:t>
      </w:r>
      <w:proofErr w:type="spellEnd"/>
      <w:r w:rsidRPr="005F7373">
        <w:rPr>
          <w:rFonts w:ascii="Book Antiqua" w:hAnsi="Book Antiqua"/>
        </w:rPr>
        <w:t> 2000; </w:t>
      </w:r>
      <w:r w:rsidRPr="005F7373">
        <w:rPr>
          <w:rFonts w:ascii="Book Antiqua" w:hAnsi="Book Antiqua"/>
          <w:b/>
          <w:bCs/>
        </w:rPr>
        <w:t>13</w:t>
      </w:r>
      <w:r w:rsidRPr="005F7373">
        <w:rPr>
          <w:rFonts w:ascii="Book Antiqua" w:hAnsi="Book Antiqua"/>
        </w:rPr>
        <w:t>: 478-486 [PMID: 11132978 DOI: 10.1097/00002517-200012000-00003]</w:t>
      </w:r>
    </w:p>
    <w:p w14:paraId="799C4C03" w14:textId="77777777" w:rsidR="005F7373" w:rsidRPr="005F7373" w:rsidRDefault="005F7373" w:rsidP="005F7373">
      <w:pPr>
        <w:pStyle w:val="a3"/>
        <w:shd w:val="clear" w:color="auto" w:fill="FFFFFF"/>
        <w:adjustRightInd w:val="0"/>
        <w:snapToGrid w:val="0"/>
        <w:spacing w:before="0" w:beforeAutospacing="0" w:after="0" w:afterAutospacing="0" w:line="360" w:lineRule="auto"/>
        <w:jc w:val="both"/>
        <w:rPr>
          <w:rFonts w:ascii="Book Antiqua" w:hAnsi="Book Antiqua"/>
        </w:rPr>
      </w:pPr>
      <w:r w:rsidRPr="005F7373">
        <w:rPr>
          <w:rFonts w:ascii="Book Antiqua" w:hAnsi="Book Antiqua"/>
        </w:rPr>
        <w:t>22 </w:t>
      </w:r>
      <w:proofErr w:type="spellStart"/>
      <w:r w:rsidRPr="005F7373">
        <w:rPr>
          <w:rFonts w:ascii="Book Antiqua" w:hAnsi="Book Antiqua"/>
          <w:b/>
          <w:bCs/>
        </w:rPr>
        <w:t>Delawi</w:t>
      </w:r>
      <w:proofErr w:type="spellEnd"/>
      <w:r w:rsidRPr="005F7373">
        <w:rPr>
          <w:rFonts w:ascii="Book Antiqua" w:hAnsi="Book Antiqua"/>
          <w:b/>
          <w:bCs/>
        </w:rPr>
        <w:t xml:space="preserve"> D</w:t>
      </w:r>
      <w:r w:rsidRPr="005F7373">
        <w:rPr>
          <w:rFonts w:ascii="Book Antiqua" w:hAnsi="Book Antiqua"/>
        </w:rPr>
        <w:t xml:space="preserve">, </w:t>
      </w:r>
      <w:proofErr w:type="spellStart"/>
      <w:r w:rsidRPr="005F7373">
        <w:rPr>
          <w:rFonts w:ascii="Book Antiqua" w:hAnsi="Book Antiqua"/>
        </w:rPr>
        <w:t>Dhert</w:t>
      </w:r>
      <w:proofErr w:type="spellEnd"/>
      <w:r w:rsidRPr="005F7373">
        <w:rPr>
          <w:rFonts w:ascii="Book Antiqua" w:hAnsi="Book Antiqua"/>
        </w:rPr>
        <w:t xml:space="preserve"> WJ, </w:t>
      </w:r>
      <w:proofErr w:type="spellStart"/>
      <w:r w:rsidRPr="005F7373">
        <w:rPr>
          <w:rFonts w:ascii="Book Antiqua" w:hAnsi="Book Antiqua"/>
        </w:rPr>
        <w:t>Castelein</w:t>
      </w:r>
      <w:proofErr w:type="spellEnd"/>
      <w:r w:rsidRPr="005F7373">
        <w:rPr>
          <w:rFonts w:ascii="Book Antiqua" w:hAnsi="Book Antiqua"/>
        </w:rPr>
        <w:t xml:space="preserve"> RM, </w:t>
      </w:r>
      <w:proofErr w:type="spellStart"/>
      <w:r w:rsidRPr="005F7373">
        <w:rPr>
          <w:rFonts w:ascii="Book Antiqua" w:hAnsi="Book Antiqua"/>
        </w:rPr>
        <w:t>Verbout</w:t>
      </w:r>
      <w:proofErr w:type="spellEnd"/>
      <w:r w:rsidRPr="005F7373">
        <w:rPr>
          <w:rFonts w:ascii="Book Antiqua" w:hAnsi="Book Antiqua"/>
        </w:rPr>
        <w:t xml:space="preserve"> AJ, </w:t>
      </w:r>
      <w:proofErr w:type="spellStart"/>
      <w:r w:rsidRPr="005F7373">
        <w:rPr>
          <w:rFonts w:ascii="Book Antiqua" w:hAnsi="Book Antiqua"/>
        </w:rPr>
        <w:t>Oner</w:t>
      </w:r>
      <w:proofErr w:type="spellEnd"/>
      <w:r w:rsidRPr="005F7373">
        <w:rPr>
          <w:rFonts w:ascii="Book Antiqua" w:hAnsi="Book Antiqua"/>
        </w:rPr>
        <w:t xml:space="preserve"> FC. The incidence of donor site pain after bone graft harvesting from the posterior iliac crest may be overestimated: a </w:t>
      </w:r>
      <w:r w:rsidRPr="005F7373">
        <w:rPr>
          <w:rFonts w:ascii="Book Antiqua" w:hAnsi="Book Antiqua"/>
        </w:rPr>
        <w:lastRenderedPageBreak/>
        <w:t>study on spine fracture patients. </w:t>
      </w:r>
      <w:r w:rsidRPr="005F7373">
        <w:rPr>
          <w:rFonts w:ascii="Book Antiqua" w:hAnsi="Book Antiqua"/>
          <w:i/>
          <w:iCs/>
        </w:rPr>
        <w:t>Spine (</w:t>
      </w:r>
      <w:proofErr w:type="spellStart"/>
      <w:r w:rsidRPr="005F7373">
        <w:rPr>
          <w:rFonts w:ascii="Book Antiqua" w:hAnsi="Book Antiqua"/>
          <w:i/>
          <w:iCs/>
        </w:rPr>
        <w:t>Phila</w:t>
      </w:r>
      <w:proofErr w:type="spellEnd"/>
      <w:r w:rsidRPr="005F7373">
        <w:rPr>
          <w:rFonts w:ascii="Book Antiqua" w:hAnsi="Book Antiqua"/>
          <w:i/>
          <w:iCs/>
        </w:rPr>
        <w:t xml:space="preserve"> Pa 1976)</w:t>
      </w:r>
      <w:r w:rsidRPr="005F7373">
        <w:rPr>
          <w:rFonts w:ascii="Book Antiqua" w:hAnsi="Book Antiqua"/>
        </w:rPr>
        <w:t> 2007; </w:t>
      </w:r>
      <w:r w:rsidRPr="005F7373">
        <w:rPr>
          <w:rFonts w:ascii="Book Antiqua" w:hAnsi="Book Antiqua"/>
          <w:b/>
          <w:bCs/>
        </w:rPr>
        <w:t>32</w:t>
      </w:r>
      <w:r w:rsidRPr="005F7373">
        <w:rPr>
          <w:rFonts w:ascii="Book Antiqua" w:hAnsi="Book Antiqua"/>
        </w:rPr>
        <w:t>: 1865-1868 [PMID: 17762294 DOI: 10.1097/BRS.0b013e318107674e]</w:t>
      </w:r>
    </w:p>
    <w:p w14:paraId="7C1D11C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23F5DA7" w14:textId="77777777" w:rsidR="00A77B3E" w:rsidRDefault="00E2728D">
      <w:pPr>
        <w:spacing w:line="360" w:lineRule="auto"/>
        <w:jc w:val="both"/>
      </w:pPr>
      <w:r>
        <w:rPr>
          <w:rFonts w:ascii="Book Antiqua" w:eastAsia="Book Antiqua" w:hAnsi="Book Antiqua" w:cs="Book Antiqua"/>
          <w:b/>
          <w:color w:val="000000"/>
        </w:rPr>
        <w:lastRenderedPageBreak/>
        <w:t>Footnotes</w:t>
      </w:r>
    </w:p>
    <w:p w14:paraId="53F8943A" w14:textId="77777777" w:rsidR="00A77B3E" w:rsidRDefault="00E2728D">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 xml:space="preserve">Written informed consent was obtained from the patient. </w:t>
      </w:r>
    </w:p>
    <w:p w14:paraId="025B56A2" w14:textId="77777777" w:rsidR="00A77B3E" w:rsidRDefault="00A77B3E">
      <w:pPr>
        <w:spacing w:line="360" w:lineRule="auto"/>
        <w:jc w:val="both"/>
      </w:pPr>
    </w:p>
    <w:p w14:paraId="05173C01" w14:textId="77777777" w:rsidR="00A77B3E" w:rsidRDefault="00E2728D">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declare that they have no current financial arrangement or affiliation with any organization that may have a direct influence on their work. </w:t>
      </w:r>
    </w:p>
    <w:p w14:paraId="676599DA" w14:textId="77777777" w:rsidR="00A77B3E" w:rsidRDefault="00A77B3E">
      <w:pPr>
        <w:spacing w:line="360" w:lineRule="auto"/>
        <w:jc w:val="both"/>
      </w:pPr>
    </w:p>
    <w:p w14:paraId="3FCC2677" w14:textId="77777777" w:rsidR="00A77B3E" w:rsidRDefault="00E2728D">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5EC6B77" w14:textId="77777777" w:rsidR="00A77B3E" w:rsidRDefault="00A77B3E">
      <w:pPr>
        <w:spacing w:line="360" w:lineRule="auto"/>
        <w:jc w:val="both"/>
      </w:pPr>
    </w:p>
    <w:p w14:paraId="29E36B9B" w14:textId="77777777" w:rsidR="00A77B3E" w:rsidRDefault="00E2728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A3D5B4" w14:textId="77777777" w:rsidR="00A77B3E" w:rsidRDefault="00A77B3E">
      <w:pPr>
        <w:spacing w:line="360" w:lineRule="auto"/>
        <w:jc w:val="both"/>
      </w:pPr>
    </w:p>
    <w:p w14:paraId="6C4A1D4D" w14:textId="77777777" w:rsidR="00A77B3E" w:rsidRDefault="00E2728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40667">
        <w:rPr>
          <w:rFonts w:ascii="Book Antiqua" w:eastAsia="Book Antiqua" w:hAnsi="Book Antiqua" w:cs="Book Antiqua"/>
          <w:color w:val="000000"/>
        </w:rPr>
        <w:t>manuscript</w:t>
      </w:r>
    </w:p>
    <w:p w14:paraId="7252F4AD" w14:textId="77777777" w:rsidR="00A77B3E" w:rsidRDefault="00A77B3E">
      <w:pPr>
        <w:spacing w:line="360" w:lineRule="auto"/>
        <w:jc w:val="both"/>
      </w:pPr>
    </w:p>
    <w:p w14:paraId="73818BA7" w14:textId="77777777" w:rsidR="00A77B3E" w:rsidRDefault="00E2728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 2021</w:t>
      </w:r>
    </w:p>
    <w:p w14:paraId="4BD77AC8" w14:textId="77777777" w:rsidR="00A77B3E" w:rsidRDefault="00E2728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2021</w:t>
      </w:r>
    </w:p>
    <w:p w14:paraId="248E20E7" w14:textId="466068DB" w:rsidR="00A77B3E" w:rsidRDefault="00E2728D">
      <w:pPr>
        <w:spacing w:line="360" w:lineRule="auto"/>
        <w:jc w:val="both"/>
      </w:pPr>
      <w:r>
        <w:rPr>
          <w:rFonts w:ascii="Book Antiqua" w:eastAsia="Book Antiqua" w:hAnsi="Book Antiqua" w:cs="Book Antiqua"/>
          <w:b/>
          <w:color w:val="000000"/>
        </w:rPr>
        <w:t xml:space="preserve">Article in press: </w:t>
      </w:r>
      <w:r w:rsidR="00D63099" w:rsidRPr="00F2705E">
        <w:rPr>
          <w:rFonts w:ascii="Book Antiqua" w:eastAsia="Book Antiqua" w:hAnsi="Book Antiqua" w:cs="Book Antiqua"/>
          <w:color w:val="000000"/>
        </w:rPr>
        <w:t>April 7, 2021</w:t>
      </w:r>
    </w:p>
    <w:p w14:paraId="7B90F403" w14:textId="77777777" w:rsidR="00A77B3E" w:rsidRDefault="00A77B3E">
      <w:pPr>
        <w:spacing w:line="360" w:lineRule="auto"/>
        <w:jc w:val="both"/>
      </w:pPr>
    </w:p>
    <w:p w14:paraId="02EE1CD7" w14:textId="77777777" w:rsidR="00A77B3E" w:rsidRDefault="00E2728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03D5206D" w14:textId="77777777" w:rsidR="00A77B3E" w:rsidRDefault="00E2728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249B18B" w14:textId="77777777" w:rsidR="00A77B3E" w:rsidRDefault="00E2728D">
      <w:pPr>
        <w:spacing w:line="360" w:lineRule="auto"/>
        <w:jc w:val="both"/>
      </w:pPr>
      <w:r>
        <w:rPr>
          <w:rFonts w:ascii="Book Antiqua" w:eastAsia="Book Antiqua" w:hAnsi="Book Antiqua" w:cs="Book Antiqua"/>
          <w:b/>
          <w:color w:val="000000"/>
        </w:rPr>
        <w:t>Peer-review report’s scientific quality classification</w:t>
      </w:r>
    </w:p>
    <w:p w14:paraId="002CF7F5" w14:textId="77777777" w:rsidR="00A77B3E" w:rsidRDefault="00E2728D">
      <w:pPr>
        <w:spacing w:line="360" w:lineRule="auto"/>
        <w:jc w:val="both"/>
      </w:pPr>
      <w:r>
        <w:rPr>
          <w:rFonts w:ascii="Book Antiqua" w:eastAsia="Book Antiqua" w:hAnsi="Book Antiqua" w:cs="Book Antiqua"/>
          <w:color w:val="000000"/>
        </w:rPr>
        <w:t>Grade A (Excellent): 0</w:t>
      </w:r>
    </w:p>
    <w:p w14:paraId="58312DC2" w14:textId="77777777" w:rsidR="00A77B3E" w:rsidRDefault="00E2728D">
      <w:pPr>
        <w:spacing w:line="360" w:lineRule="auto"/>
        <w:jc w:val="both"/>
      </w:pPr>
      <w:r>
        <w:rPr>
          <w:rFonts w:ascii="Book Antiqua" w:eastAsia="Book Antiqua" w:hAnsi="Book Antiqua" w:cs="Book Antiqua"/>
          <w:color w:val="000000"/>
        </w:rPr>
        <w:t>Grade B (Very good): B</w:t>
      </w:r>
    </w:p>
    <w:p w14:paraId="71B55310" w14:textId="77777777" w:rsidR="00A77B3E" w:rsidRDefault="00E2728D">
      <w:pPr>
        <w:spacing w:line="360" w:lineRule="auto"/>
        <w:jc w:val="both"/>
      </w:pPr>
      <w:r>
        <w:rPr>
          <w:rFonts w:ascii="Book Antiqua" w:eastAsia="Book Antiqua" w:hAnsi="Book Antiqua" w:cs="Book Antiqua"/>
          <w:color w:val="000000"/>
        </w:rPr>
        <w:lastRenderedPageBreak/>
        <w:t>Grade C (Good): 0</w:t>
      </w:r>
    </w:p>
    <w:p w14:paraId="54408CB7" w14:textId="77777777" w:rsidR="00A77B3E" w:rsidRDefault="00E2728D">
      <w:pPr>
        <w:spacing w:line="360" w:lineRule="auto"/>
        <w:jc w:val="both"/>
      </w:pPr>
      <w:r>
        <w:rPr>
          <w:rFonts w:ascii="Book Antiqua" w:eastAsia="Book Antiqua" w:hAnsi="Book Antiqua" w:cs="Book Antiqua"/>
          <w:color w:val="000000"/>
        </w:rPr>
        <w:t>Grade D (Fair): 0</w:t>
      </w:r>
    </w:p>
    <w:p w14:paraId="4B6324B8" w14:textId="77777777" w:rsidR="00A77B3E" w:rsidRDefault="00E2728D">
      <w:pPr>
        <w:spacing w:line="360" w:lineRule="auto"/>
        <w:jc w:val="both"/>
      </w:pPr>
      <w:r>
        <w:rPr>
          <w:rFonts w:ascii="Book Antiqua" w:eastAsia="Book Antiqua" w:hAnsi="Book Antiqua" w:cs="Book Antiqua"/>
          <w:color w:val="000000"/>
        </w:rPr>
        <w:t>Grade E (Poor): 0</w:t>
      </w:r>
    </w:p>
    <w:p w14:paraId="35847153" w14:textId="77777777" w:rsidR="00A77B3E" w:rsidRDefault="00A77B3E">
      <w:pPr>
        <w:spacing w:line="360" w:lineRule="auto"/>
        <w:jc w:val="both"/>
      </w:pPr>
    </w:p>
    <w:p w14:paraId="34FC45C2" w14:textId="1CCF2B91" w:rsidR="00A77B3E" w:rsidRPr="002F251D" w:rsidRDefault="00E2728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Cawley</w:t>
      </w:r>
      <w:proofErr w:type="spellEnd"/>
      <w:r>
        <w:rPr>
          <w:rFonts w:ascii="Book Antiqua" w:eastAsia="Book Antiqua" w:hAnsi="Book Antiqua" w:cs="Book Antiqua"/>
          <w:color w:val="000000"/>
        </w:rPr>
        <w:t xml:space="preserve"> DT</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C40667">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proofErr w:type="spellStart"/>
      <w:r w:rsidR="00662EC0">
        <w:rPr>
          <w:rFonts w:ascii="Book Antiqua" w:eastAsia="Book Antiqua" w:hAnsi="Book Antiqua" w:cs="Book Antiqua"/>
          <w:bCs/>
          <w:color w:val="000000"/>
        </w:rPr>
        <w:t>Filipodia</w:t>
      </w:r>
      <w:proofErr w:type="spellEnd"/>
      <w:r w:rsidR="00662EC0">
        <w:rPr>
          <w:rFonts w:ascii="Book Antiqua" w:eastAsia="Book Antiqua" w:hAnsi="Book Antiqua" w:cs="Book Antiqua"/>
          <w:bCs/>
          <w:color w:val="000000"/>
        </w:rPr>
        <w:t xml:space="preserve"> </w:t>
      </w:r>
      <w:r>
        <w:rPr>
          <w:rFonts w:ascii="Book Antiqua" w:eastAsia="Book Antiqua" w:hAnsi="Book Antiqua" w:cs="Book Antiqua"/>
          <w:b/>
          <w:color w:val="000000"/>
        </w:rPr>
        <w:t>P-Editor:</w:t>
      </w:r>
      <w:r w:rsidRPr="002F251D">
        <w:rPr>
          <w:rFonts w:ascii="Book Antiqua" w:eastAsia="Book Antiqua" w:hAnsi="Book Antiqua" w:cs="Book Antiqua"/>
          <w:color w:val="000000"/>
        </w:rPr>
        <w:t xml:space="preserve"> </w:t>
      </w:r>
      <w:r w:rsidR="002F251D" w:rsidRPr="002F251D">
        <w:rPr>
          <w:rFonts w:ascii="Book Antiqua" w:hAnsi="Book Antiqua" w:cs="Book Antiqua" w:hint="eastAsia"/>
          <w:color w:val="000000"/>
          <w:lang w:eastAsia="zh-CN"/>
        </w:rPr>
        <w:t>Wang LL</w:t>
      </w:r>
    </w:p>
    <w:p w14:paraId="4D0CFDB1" w14:textId="77777777" w:rsidR="003B2EF5" w:rsidRDefault="003B2EF5">
      <w:pPr>
        <w:spacing w:line="360" w:lineRule="auto"/>
        <w:jc w:val="both"/>
        <w:rPr>
          <w:lang w:eastAsia="zh-CN"/>
        </w:rPr>
      </w:pPr>
    </w:p>
    <w:p w14:paraId="2DE94EFD" w14:textId="77777777" w:rsidR="002F251D" w:rsidRDefault="002F251D">
      <w:pPr>
        <w:spacing w:line="360" w:lineRule="auto"/>
        <w:jc w:val="both"/>
        <w:rPr>
          <w:lang w:eastAsia="zh-CN"/>
        </w:rPr>
        <w:sectPr w:rsidR="002F251D">
          <w:pgSz w:w="12240" w:h="15840"/>
          <w:pgMar w:top="1440" w:right="1440" w:bottom="1440" w:left="1440" w:header="720" w:footer="720" w:gutter="0"/>
          <w:cols w:space="720"/>
          <w:docGrid w:linePitch="360"/>
        </w:sectPr>
      </w:pPr>
    </w:p>
    <w:p w14:paraId="066D3D74" w14:textId="77777777" w:rsidR="00A77B3E" w:rsidRDefault="00E2728D">
      <w:pPr>
        <w:spacing w:line="360" w:lineRule="auto"/>
        <w:jc w:val="both"/>
      </w:pPr>
      <w:r>
        <w:rPr>
          <w:rFonts w:ascii="Book Antiqua" w:eastAsia="Book Antiqua" w:hAnsi="Book Antiqua" w:cs="Book Antiqua"/>
          <w:b/>
          <w:color w:val="000000"/>
        </w:rPr>
        <w:lastRenderedPageBreak/>
        <w:t>Figure Legends</w:t>
      </w:r>
    </w:p>
    <w:p w14:paraId="27DB4FED" w14:textId="77777777" w:rsidR="004645C2" w:rsidRDefault="004645C2">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4BA61CC" wp14:editId="1D46A308">
            <wp:extent cx="5940492" cy="2714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418" cy="2715962"/>
                    </a:xfrm>
                    <a:prstGeom prst="rect">
                      <a:avLst/>
                    </a:prstGeom>
                    <a:noFill/>
                  </pic:spPr>
                </pic:pic>
              </a:graphicData>
            </a:graphic>
          </wp:inline>
        </w:drawing>
      </w:r>
    </w:p>
    <w:p w14:paraId="23960733" w14:textId="77777777" w:rsidR="00A77B3E" w:rsidRDefault="00E2728D">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szCs w:val="21"/>
        </w:rPr>
        <w:t xml:space="preserve"> </w:t>
      </w:r>
      <w:r w:rsidR="00F61583" w:rsidRPr="004B57E8">
        <w:rPr>
          <w:rFonts w:ascii="Book Antiqua" w:eastAsia="Book Antiqua" w:hAnsi="Book Antiqua" w:cs="Book Antiqua"/>
          <w:b/>
          <w:color w:val="000000"/>
        </w:rPr>
        <w:t>Lumbar radiographs.</w:t>
      </w:r>
      <w:r w:rsidR="00F61583">
        <w:rPr>
          <w:rFonts w:ascii="Book Antiqua" w:eastAsia="Book Antiqua" w:hAnsi="Book Antiqua" w:cs="Book Antiqua"/>
          <w:color w:val="000000"/>
        </w:rPr>
        <w:t xml:space="preserve"> A</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w:t>
      </w:r>
      <w:proofErr w:type="spellStart"/>
      <w:r w:rsidR="00F61583">
        <w:rPr>
          <w:rFonts w:ascii="Book Antiqua" w:eastAsia="Book Antiqua" w:hAnsi="Book Antiqua" w:cs="Book Antiqua"/>
          <w:color w:val="000000"/>
        </w:rPr>
        <w:t>Anteroposterior</w:t>
      </w:r>
      <w:proofErr w:type="spellEnd"/>
      <w:r w:rsidR="00F61583">
        <w:rPr>
          <w:rFonts w:ascii="Book Antiqua" w:eastAsia="Book Antiqua" w:hAnsi="Book Antiqua" w:cs="Book Antiqua"/>
          <w:color w:val="000000"/>
        </w:rPr>
        <w:t xml:space="preserve"> radiograph</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B</w:t>
      </w:r>
      <w:r w:rsidR="00F61583">
        <w:rPr>
          <w:rFonts w:ascii="Book Antiqua" w:hAnsi="Book Antiqua" w:cs="Book Antiqua" w:hint="eastAsia"/>
          <w:color w:val="000000"/>
          <w:lang w:eastAsia="zh-CN"/>
        </w:rPr>
        <w:t>:</w:t>
      </w:r>
      <w:r>
        <w:rPr>
          <w:rFonts w:ascii="Book Antiqua" w:eastAsia="Book Antiqua" w:hAnsi="Book Antiqua" w:cs="Book Antiqua"/>
          <w:color w:val="000000"/>
        </w:rPr>
        <w:t xml:space="preserve"> Lateral radiog</w:t>
      </w:r>
      <w:r w:rsidR="00F61583">
        <w:rPr>
          <w:rFonts w:ascii="Book Antiqua" w:eastAsia="Book Antiqua" w:hAnsi="Book Antiqua" w:cs="Book Antiqua"/>
          <w:color w:val="000000"/>
        </w:rPr>
        <w:t xml:space="preserve">raph showed L2-L5 </w:t>
      </w:r>
      <w:proofErr w:type="spellStart"/>
      <w:r w:rsidR="00F61583">
        <w:rPr>
          <w:rFonts w:ascii="Book Antiqua" w:eastAsia="Book Antiqua" w:hAnsi="Book Antiqua" w:cs="Book Antiqua"/>
          <w:color w:val="000000"/>
        </w:rPr>
        <w:t>spondylolysis</w:t>
      </w:r>
      <w:proofErr w:type="spellEnd"/>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C</w:t>
      </w:r>
      <w:r w:rsidR="00F61583">
        <w:rPr>
          <w:rFonts w:ascii="Book Antiqua" w:hAnsi="Book Antiqua" w:cs="Book Antiqua" w:hint="eastAsia"/>
          <w:color w:val="000000"/>
          <w:lang w:eastAsia="zh-CN"/>
        </w:rPr>
        <w:t>:</w:t>
      </w:r>
      <w:r>
        <w:rPr>
          <w:rFonts w:ascii="Book Antiqua" w:eastAsia="Book Antiqua" w:hAnsi="Book Antiqua" w:cs="Book Antiqua"/>
          <w:color w:val="000000"/>
        </w:rPr>
        <w:t xml:space="preserve"> Lateral radiograph of lumbar ext</w:t>
      </w:r>
      <w:r w:rsidR="00F61583">
        <w:rPr>
          <w:rFonts w:ascii="Book Antiqua" w:eastAsia="Book Antiqua" w:hAnsi="Book Antiqua" w:cs="Book Antiqua"/>
          <w:color w:val="000000"/>
        </w:rPr>
        <w:t>ension position</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D</w:t>
      </w:r>
      <w:r w:rsidR="00F61583">
        <w:rPr>
          <w:rFonts w:ascii="Book Antiqua" w:hAnsi="Book Antiqua" w:cs="Book Antiqua" w:hint="eastAsia"/>
          <w:color w:val="000000"/>
          <w:lang w:eastAsia="zh-CN"/>
        </w:rPr>
        <w:t>:</w:t>
      </w:r>
      <w:r>
        <w:rPr>
          <w:rFonts w:ascii="Book Antiqua" w:eastAsia="Book Antiqua" w:hAnsi="Book Antiqua" w:cs="Book Antiqua"/>
          <w:color w:val="000000"/>
        </w:rPr>
        <w:t xml:space="preserve"> Lateral radiograph of lumbar flexion position. Note that lumbar dynamic radiographs showed no instability.</w:t>
      </w:r>
    </w:p>
    <w:p w14:paraId="4D9EE9AC" w14:textId="77777777" w:rsidR="004645C2" w:rsidRDefault="004645C2">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9E92E2B" wp14:editId="419CED4E">
            <wp:extent cx="2138156" cy="3599078"/>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394" cy="3607894"/>
                    </a:xfrm>
                    <a:prstGeom prst="rect">
                      <a:avLst/>
                    </a:prstGeom>
                    <a:noFill/>
                  </pic:spPr>
                </pic:pic>
              </a:graphicData>
            </a:graphic>
          </wp:inline>
        </w:drawing>
      </w:r>
    </w:p>
    <w:p w14:paraId="64774386" w14:textId="1456867A" w:rsidR="00A77B3E" w:rsidRPr="004B57E8" w:rsidRDefault="00E2728D">
      <w:pPr>
        <w:spacing w:line="360" w:lineRule="auto"/>
        <w:jc w:val="both"/>
        <w:rPr>
          <w:b/>
        </w:rPr>
      </w:pPr>
      <w:r w:rsidRPr="004B57E8">
        <w:rPr>
          <w:rFonts w:ascii="Book Antiqua" w:eastAsia="Book Antiqua" w:hAnsi="Book Antiqua" w:cs="Book Antiqua"/>
          <w:b/>
          <w:bCs/>
          <w:color w:val="000000"/>
        </w:rPr>
        <w:t>Figure 2</w:t>
      </w:r>
      <w:r w:rsidRPr="004B57E8">
        <w:rPr>
          <w:rFonts w:ascii="Book Antiqua" w:eastAsia="Book Antiqua" w:hAnsi="Book Antiqua" w:cs="Book Antiqua"/>
          <w:b/>
          <w:color w:val="000000"/>
        </w:rPr>
        <w:t xml:space="preserve"> </w:t>
      </w:r>
      <w:r w:rsidR="008A40A4">
        <w:rPr>
          <w:rFonts w:ascii="Book Antiqua" w:eastAsia="Book Antiqua" w:hAnsi="Book Antiqua" w:cs="Book Antiqua"/>
          <w:b/>
          <w:color w:val="000000"/>
        </w:rPr>
        <w:t>Two</w:t>
      </w:r>
      <w:r w:rsidRPr="004B57E8">
        <w:rPr>
          <w:rFonts w:ascii="Book Antiqua" w:eastAsia="Book Antiqua" w:hAnsi="Book Antiqua" w:cs="Book Antiqua"/>
          <w:b/>
          <w:color w:val="000000"/>
        </w:rPr>
        <w:t xml:space="preserve">-dimensional </w:t>
      </w:r>
      <w:r w:rsidR="004B6F17" w:rsidRPr="004B6F17">
        <w:rPr>
          <w:rFonts w:ascii="Book Antiqua" w:eastAsia="Book Antiqua" w:hAnsi="Book Antiqua" w:cs="Book Antiqua"/>
          <w:b/>
          <w:color w:val="000000"/>
        </w:rPr>
        <w:t xml:space="preserve">computed tomography </w:t>
      </w:r>
      <w:r w:rsidRPr="004B57E8">
        <w:rPr>
          <w:rFonts w:ascii="Book Antiqua" w:eastAsia="Book Antiqua" w:hAnsi="Book Antiqua" w:cs="Book Antiqua"/>
          <w:b/>
          <w:color w:val="000000"/>
        </w:rPr>
        <w:t>scan show</w:t>
      </w:r>
      <w:r w:rsidR="008A40A4">
        <w:rPr>
          <w:rFonts w:ascii="Book Antiqua" w:eastAsia="Book Antiqua" w:hAnsi="Book Antiqua" w:cs="Book Antiqua"/>
          <w:b/>
          <w:color w:val="000000"/>
        </w:rPr>
        <w:t>s</w:t>
      </w:r>
      <w:r w:rsidRPr="004B57E8">
        <w:rPr>
          <w:rFonts w:ascii="Book Antiqua" w:eastAsia="Book Antiqua" w:hAnsi="Book Antiqua" w:cs="Book Antiqua"/>
          <w:b/>
          <w:color w:val="000000"/>
        </w:rPr>
        <w:t xml:space="preserve"> lumbar </w:t>
      </w:r>
      <w:proofErr w:type="spellStart"/>
      <w:r w:rsidRPr="004B57E8">
        <w:rPr>
          <w:rFonts w:ascii="Book Antiqua" w:eastAsia="Book Antiqua" w:hAnsi="Book Antiqua" w:cs="Book Antiqua"/>
          <w:b/>
          <w:color w:val="000000"/>
        </w:rPr>
        <w:t>spondylolysis</w:t>
      </w:r>
      <w:proofErr w:type="spellEnd"/>
      <w:r w:rsidRPr="004B57E8">
        <w:rPr>
          <w:rFonts w:ascii="Book Antiqua" w:eastAsia="Book Antiqua" w:hAnsi="Book Antiqua" w:cs="Book Antiqua"/>
          <w:b/>
          <w:color w:val="000000"/>
        </w:rPr>
        <w:t xml:space="preserve"> at bilateral L2-</w:t>
      </w:r>
      <w:r w:rsidR="007B6A05">
        <w:rPr>
          <w:rFonts w:ascii="Book Antiqua" w:eastAsia="Book Antiqua" w:hAnsi="Book Antiqua" w:cs="Book Antiqua"/>
          <w:b/>
          <w:color w:val="000000"/>
        </w:rPr>
        <w:t>L</w:t>
      </w:r>
      <w:r w:rsidRPr="004B57E8">
        <w:rPr>
          <w:rFonts w:ascii="Book Antiqua" w:eastAsia="Book Antiqua" w:hAnsi="Book Antiqua" w:cs="Book Antiqua"/>
          <w:b/>
          <w:color w:val="000000"/>
        </w:rPr>
        <w:t xml:space="preserve">5 </w:t>
      </w:r>
      <w:r w:rsidR="007B6A05">
        <w:rPr>
          <w:rFonts w:ascii="Book Antiqua" w:eastAsia="Book Antiqua" w:hAnsi="Book Antiqua" w:cs="Book Antiqua"/>
          <w:b/>
          <w:color w:val="000000"/>
        </w:rPr>
        <w:t>l</w:t>
      </w:r>
      <w:r w:rsidRPr="004B57E8">
        <w:rPr>
          <w:rFonts w:ascii="Book Antiqua" w:eastAsia="Book Antiqua" w:hAnsi="Book Antiqua" w:cs="Book Antiqua"/>
          <w:b/>
          <w:color w:val="000000"/>
        </w:rPr>
        <w:t>evels.</w:t>
      </w:r>
    </w:p>
    <w:p w14:paraId="4E6655ED" w14:textId="77777777" w:rsidR="004645C2" w:rsidRDefault="004645C2">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C48A054" wp14:editId="493B8BEF">
            <wp:extent cx="1805309" cy="3182112"/>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0390" cy="3191067"/>
                    </a:xfrm>
                    <a:prstGeom prst="rect">
                      <a:avLst/>
                    </a:prstGeom>
                    <a:noFill/>
                  </pic:spPr>
                </pic:pic>
              </a:graphicData>
            </a:graphic>
          </wp:inline>
        </w:drawing>
      </w:r>
    </w:p>
    <w:p w14:paraId="46FB54AA" w14:textId="77777777" w:rsidR="00A77B3E" w:rsidRPr="004B57E8" w:rsidRDefault="00E2728D">
      <w:pPr>
        <w:spacing w:line="360" w:lineRule="auto"/>
        <w:jc w:val="both"/>
        <w:rPr>
          <w:b/>
        </w:rPr>
      </w:pPr>
      <w:r w:rsidRPr="004B57E8">
        <w:rPr>
          <w:rFonts w:ascii="Book Antiqua" w:eastAsia="Book Antiqua" w:hAnsi="Book Antiqua" w:cs="Book Antiqua"/>
          <w:b/>
          <w:bCs/>
          <w:color w:val="000000"/>
        </w:rPr>
        <w:t>Figure 3</w:t>
      </w:r>
      <w:r w:rsidRPr="004B57E8">
        <w:rPr>
          <w:rFonts w:ascii="Book Antiqua" w:eastAsia="Book Antiqua" w:hAnsi="Book Antiqua" w:cs="Book Antiqua"/>
          <w:b/>
          <w:color w:val="000000"/>
        </w:rPr>
        <w:t xml:space="preserve"> </w:t>
      </w:r>
      <w:r w:rsidR="000A70D7">
        <w:rPr>
          <w:rFonts w:ascii="Book Antiqua" w:hAnsi="Book Antiqua" w:cs="Book Antiqua" w:hint="eastAsia"/>
          <w:b/>
          <w:color w:val="000000"/>
          <w:lang w:eastAsia="zh-CN"/>
        </w:rPr>
        <w:t>M</w:t>
      </w:r>
      <w:r w:rsidR="000A70D7" w:rsidRPr="000A70D7">
        <w:rPr>
          <w:rFonts w:ascii="Book Antiqua" w:eastAsia="Book Antiqua" w:hAnsi="Book Antiqua" w:cs="Book Antiqua"/>
          <w:b/>
          <w:color w:val="000000"/>
        </w:rPr>
        <w:t>agnetic resonance imaging</w:t>
      </w:r>
      <w:r w:rsidRPr="004B57E8">
        <w:rPr>
          <w:rFonts w:ascii="Book Antiqua" w:eastAsia="Book Antiqua" w:hAnsi="Book Antiqua" w:cs="Book Antiqua"/>
          <w:b/>
          <w:color w:val="000000"/>
        </w:rPr>
        <w:t xml:space="preserve"> showed no signs of lumbar disc degeneration.</w:t>
      </w:r>
    </w:p>
    <w:p w14:paraId="32EBE95B" w14:textId="77777777" w:rsidR="004645C2" w:rsidRDefault="004645C2">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0C742C5D" wp14:editId="5FD6ABC6">
            <wp:extent cx="5926615" cy="27038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7446" cy="2704265"/>
                    </a:xfrm>
                    <a:prstGeom prst="rect">
                      <a:avLst/>
                    </a:prstGeom>
                    <a:noFill/>
                  </pic:spPr>
                </pic:pic>
              </a:graphicData>
            </a:graphic>
          </wp:inline>
        </w:drawing>
      </w:r>
    </w:p>
    <w:p w14:paraId="1F641B9B" w14:textId="62BF5AF1" w:rsidR="00A77B3E" w:rsidRDefault="00E2728D">
      <w:pPr>
        <w:spacing w:line="360" w:lineRule="auto"/>
        <w:jc w:val="both"/>
      </w:pPr>
      <w:r>
        <w:rPr>
          <w:rFonts w:ascii="Book Antiqua" w:eastAsia="Book Antiqua" w:hAnsi="Book Antiqua" w:cs="Book Antiqua"/>
          <w:b/>
          <w:bCs/>
          <w:color w:val="000000"/>
        </w:rPr>
        <w:t>Figure 4</w:t>
      </w:r>
      <w:r>
        <w:rPr>
          <w:rFonts w:ascii="Book Antiqua" w:eastAsia="Book Antiqua" w:hAnsi="Book Antiqua" w:cs="Book Antiqua"/>
          <w:color w:val="000000"/>
          <w:szCs w:val="21"/>
        </w:rPr>
        <w:t xml:space="preserve"> </w:t>
      </w:r>
      <w:r w:rsidRPr="004B57E8">
        <w:rPr>
          <w:rFonts w:ascii="Book Antiqua" w:eastAsia="Book Antiqua" w:hAnsi="Book Antiqua" w:cs="Book Antiqua"/>
          <w:b/>
          <w:color w:val="000000"/>
        </w:rPr>
        <w:t xml:space="preserve">Lumbar dynamic radiographs after operation showed that </w:t>
      </w:r>
      <w:r w:rsidR="00F61583" w:rsidRPr="004B57E8">
        <w:rPr>
          <w:rFonts w:ascii="Book Antiqua" w:eastAsia="Book Antiqua" w:hAnsi="Book Antiqua" w:cs="Book Antiqua"/>
          <w:b/>
          <w:color w:val="000000"/>
        </w:rPr>
        <w:t>lumbar movement was retained.</w:t>
      </w:r>
      <w:r w:rsidR="00F61583">
        <w:rPr>
          <w:rFonts w:ascii="Book Antiqua" w:eastAsia="Book Antiqua" w:hAnsi="Book Antiqua" w:cs="Book Antiqua"/>
          <w:color w:val="000000"/>
        </w:rPr>
        <w:t xml:space="preserve"> A</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w:t>
      </w:r>
      <w:proofErr w:type="spellStart"/>
      <w:r w:rsidR="00F61583">
        <w:rPr>
          <w:rFonts w:ascii="Book Antiqua" w:eastAsia="Book Antiqua" w:hAnsi="Book Antiqua" w:cs="Book Antiqua"/>
          <w:color w:val="000000"/>
        </w:rPr>
        <w:t>Anteroposterior</w:t>
      </w:r>
      <w:proofErr w:type="spellEnd"/>
      <w:r w:rsidR="00F61583">
        <w:rPr>
          <w:rFonts w:ascii="Book Antiqua" w:eastAsia="Book Antiqua" w:hAnsi="Book Antiqua" w:cs="Book Antiqua"/>
          <w:color w:val="000000"/>
        </w:rPr>
        <w:t xml:space="preserve"> radiograph</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B</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Lateral radiograph</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C</w:t>
      </w:r>
      <w:r w:rsidR="00F61583">
        <w:rPr>
          <w:rFonts w:ascii="Book Antiqua" w:hAnsi="Book Antiqua" w:cs="Book Antiqua" w:hint="eastAsia"/>
          <w:color w:val="000000"/>
          <w:lang w:eastAsia="zh-CN"/>
        </w:rPr>
        <w:t>:</w:t>
      </w:r>
      <w:r>
        <w:rPr>
          <w:rFonts w:ascii="Book Antiqua" w:eastAsia="Book Antiqua" w:hAnsi="Book Antiqua" w:cs="Book Antiqua"/>
          <w:color w:val="000000"/>
        </w:rPr>
        <w:t xml:space="preserve"> Lateral radiogra</w:t>
      </w:r>
      <w:r w:rsidR="00F61583">
        <w:rPr>
          <w:rFonts w:ascii="Book Antiqua" w:eastAsia="Book Antiqua" w:hAnsi="Book Antiqua" w:cs="Book Antiqua"/>
          <w:color w:val="000000"/>
        </w:rPr>
        <w:t>ph of lumbar extension position</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D</w:t>
      </w:r>
      <w:r w:rsidR="00F61583">
        <w:rPr>
          <w:rFonts w:ascii="Book Antiqua" w:hAnsi="Book Antiqua" w:cs="Book Antiqua" w:hint="eastAsia"/>
          <w:color w:val="000000"/>
          <w:lang w:eastAsia="zh-CN"/>
        </w:rPr>
        <w:t>:</w:t>
      </w:r>
      <w:r>
        <w:rPr>
          <w:rFonts w:ascii="Book Antiqua" w:eastAsia="Book Antiqua" w:hAnsi="Book Antiqua" w:cs="Book Antiqua"/>
          <w:color w:val="000000"/>
        </w:rPr>
        <w:t xml:space="preserve"> Lateral radiograph of lumbar flexion position. Note that lumbar dynamic radiographs show that movement</w:t>
      </w:r>
      <w:r w:rsidR="008A40A4">
        <w:rPr>
          <w:rFonts w:ascii="Book Antiqua" w:eastAsia="Book Antiqua" w:hAnsi="Book Antiqua" w:cs="Book Antiqua"/>
          <w:color w:val="000000"/>
        </w:rPr>
        <w:t xml:space="preserve"> was</w:t>
      </w:r>
      <w:r>
        <w:rPr>
          <w:rFonts w:ascii="Book Antiqua" w:eastAsia="Book Antiqua" w:hAnsi="Book Antiqua" w:cs="Book Antiqua"/>
          <w:color w:val="000000"/>
        </w:rPr>
        <w:t xml:space="preserve"> re</w:t>
      </w:r>
      <w:r w:rsidR="008A40A4">
        <w:rPr>
          <w:rFonts w:ascii="Book Antiqua" w:eastAsia="Book Antiqua" w:hAnsi="Book Antiqua" w:cs="Book Antiqua"/>
          <w:color w:val="000000"/>
        </w:rPr>
        <w:t>t</w:t>
      </w:r>
      <w:r>
        <w:rPr>
          <w:rFonts w:ascii="Book Antiqua" w:eastAsia="Book Antiqua" w:hAnsi="Book Antiqua" w:cs="Book Antiqua"/>
          <w:color w:val="000000"/>
        </w:rPr>
        <w:t>ained.</w:t>
      </w:r>
    </w:p>
    <w:p w14:paraId="5E83D117" w14:textId="77777777" w:rsidR="004645C2" w:rsidRDefault="004645C2">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4988A96A" wp14:editId="1AD82339">
            <wp:extent cx="5953125" cy="178637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808" cy="1789284"/>
                    </a:xfrm>
                    <a:prstGeom prst="rect">
                      <a:avLst/>
                    </a:prstGeom>
                    <a:noFill/>
                  </pic:spPr>
                </pic:pic>
              </a:graphicData>
            </a:graphic>
          </wp:inline>
        </w:drawing>
      </w:r>
    </w:p>
    <w:p w14:paraId="01F939A6" w14:textId="6210BC58" w:rsidR="00A77B3E" w:rsidRDefault="00E2728D">
      <w:pPr>
        <w:spacing w:line="360" w:lineRule="auto"/>
        <w:jc w:val="both"/>
      </w:pPr>
      <w:r>
        <w:rPr>
          <w:rFonts w:ascii="Book Antiqua" w:eastAsia="Book Antiqua" w:hAnsi="Book Antiqua" w:cs="Book Antiqua"/>
          <w:b/>
          <w:bCs/>
          <w:color w:val="000000"/>
        </w:rPr>
        <w:t xml:space="preserve">Figure </w:t>
      </w:r>
      <w:r w:rsidRPr="004B57E8">
        <w:rPr>
          <w:rFonts w:ascii="Book Antiqua" w:eastAsia="Book Antiqua" w:hAnsi="Book Antiqua" w:cs="Book Antiqua"/>
          <w:b/>
          <w:bCs/>
          <w:color w:val="000000"/>
        </w:rPr>
        <w:t>5</w:t>
      </w:r>
      <w:r w:rsidRPr="004B57E8">
        <w:rPr>
          <w:rFonts w:ascii="Book Antiqua" w:eastAsia="Book Antiqua" w:hAnsi="Book Antiqua" w:cs="Book Antiqua"/>
          <w:b/>
          <w:bCs/>
          <w:color w:val="000000"/>
          <w:szCs w:val="21"/>
        </w:rPr>
        <w:t xml:space="preserve"> </w:t>
      </w:r>
      <w:r w:rsidR="004B6F17">
        <w:rPr>
          <w:rFonts w:ascii="Book Antiqua" w:hAnsi="Book Antiqua" w:cs="Book Antiqua" w:hint="eastAsia"/>
          <w:b/>
          <w:color w:val="000000"/>
          <w:lang w:eastAsia="zh-CN"/>
        </w:rPr>
        <w:t>C</w:t>
      </w:r>
      <w:r w:rsidR="004B6F17" w:rsidRPr="004B6F17">
        <w:rPr>
          <w:rFonts w:ascii="Book Antiqua" w:eastAsia="Book Antiqua" w:hAnsi="Book Antiqua" w:cs="Book Antiqua"/>
          <w:b/>
          <w:color w:val="000000"/>
        </w:rPr>
        <w:t xml:space="preserve">omputed tomography </w:t>
      </w:r>
      <w:r w:rsidRPr="004B57E8">
        <w:rPr>
          <w:rFonts w:ascii="Book Antiqua" w:eastAsia="Book Antiqua" w:hAnsi="Book Antiqua" w:cs="Book Antiqua"/>
          <w:b/>
          <w:color w:val="000000"/>
        </w:rPr>
        <w:t xml:space="preserve">scan showed bone healing in </w:t>
      </w:r>
      <w:r w:rsidR="00F61583" w:rsidRPr="004B57E8">
        <w:rPr>
          <w:rFonts w:ascii="Book Antiqua" w:eastAsia="Book Antiqua" w:hAnsi="Book Antiqua" w:cs="Book Antiqua"/>
          <w:b/>
          <w:color w:val="000000"/>
        </w:rPr>
        <w:t>all</w:t>
      </w:r>
      <w:r w:rsidR="008A40A4">
        <w:rPr>
          <w:rFonts w:ascii="Book Antiqua" w:eastAsia="Book Antiqua" w:hAnsi="Book Antiqua" w:cs="Book Antiqua"/>
          <w:b/>
          <w:color w:val="000000"/>
        </w:rPr>
        <w:t xml:space="preserve"> eight</w:t>
      </w:r>
      <w:r w:rsidR="00F61583" w:rsidRPr="004B57E8">
        <w:rPr>
          <w:rFonts w:ascii="Book Antiqua" w:eastAsia="Book Antiqua" w:hAnsi="Book Antiqua" w:cs="Book Antiqua"/>
          <w:b/>
          <w:color w:val="000000"/>
        </w:rPr>
        <w:t xml:space="preserve"> </w:t>
      </w:r>
      <w:r w:rsidR="000F1B16" w:rsidRPr="004B57E8">
        <w:rPr>
          <w:rFonts w:ascii="Book Antiqua" w:eastAsia="Book Antiqua" w:hAnsi="Book Antiqua" w:cs="Book Antiqua"/>
          <w:b/>
          <w:color w:val="000000"/>
        </w:rPr>
        <w:t>l</w:t>
      </w:r>
      <w:r w:rsidR="00F61583" w:rsidRPr="004B57E8">
        <w:rPr>
          <w:rFonts w:ascii="Book Antiqua" w:eastAsia="Book Antiqua" w:hAnsi="Book Antiqua" w:cs="Book Antiqua"/>
          <w:b/>
          <w:color w:val="000000"/>
        </w:rPr>
        <w:t xml:space="preserve">ytic defects at L2-L5. </w:t>
      </w:r>
      <w:r w:rsidR="00F61583">
        <w:rPr>
          <w:rFonts w:ascii="Book Antiqua" w:eastAsia="Book Antiqua" w:hAnsi="Book Antiqua" w:cs="Book Antiqua"/>
          <w:color w:val="000000"/>
        </w:rPr>
        <w:t>A</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L2</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B</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L3</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C</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L4</w:t>
      </w:r>
      <w:r w:rsidR="00F61583">
        <w:rPr>
          <w:rFonts w:ascii="Book Antiqua" w:hAnsi="Book Antiqua" w:cs="Book Antiqua" w:hint="eastAsia"/>
          <w:color w:val="000000"/>
          <w:lang w:eastAsia="zh-CN"/>
        </w:rPr>
        <w:t>;</w:t>
      </w:r>
      <w:r w:rsidR="00F61583">
        <w:rPr>
          <w:rFonts w:ascii="Book Antiqua" w:eastAsia="Book Antiqua" w:hAnsi="Book Antiqua" w:cs="Book Antiqua"/>
          <w:color w:val="000000"/>
        </w:rPr>
        <w:t xml:space="preserve"> D</w:t>
      </w:r>
      <w:r w:rsidR="00F61583">
        <w:rPr>
          <w:rFonts w:ascii="Book Antiqua" w:hAnsi="Book Antiqua" w:cs="Book Antiqua" w:hint="eastAsia"/>
          <w:color w:val="000000"/>
          <w:lang w:eastAsia="zh-CN"/>
        </w:rPr>
        <w:t>:</w:t>
      </w:r>
      <w:r>
        <w:rPr>
          <w:rFonts w:ascii="Book Antiqua" w:eastAsia="Book Antiqua" w:hAnsi="Book Antiqua" w:cs="Book Antiqua"/>
          <w:color w:val="000000"/>
        </w:rPr>
        <w:t xml:space="preserve"> L5</w:t>
      </w:r>
      <w:r w:rsidR="008A40A4">
        <w:rPr>
          <w:rFonts w:ascii="Book Antiqua" w:eastAsia="Book Antiqua" w:hAnsi="Book Antiqua" w:cs="Book Antiqua"/>
          <w:color w:val="000000"/>
        </w:rPr>
        <w:t>.</w:t>
      </w:r>
    </w:p>
    <w:p w14:paraId="5125440F" w14:textId="77777777" w:rsidR="004645C2" w:rsidRDefault="004645C2">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70CC01C5" wp14:editId="5D6CC805">
            <wp:extent cx="3176509" cy="1872691"/>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2153" cy="1881914"/>
                    </a:xfrm>
                    <a:prstGeom prst="rect">
                      <a:avLst/>
                    </a:prstGeom>
                    <a:noFill/>
                  </pic:spPr>
                </pic:pic>
              </a:graphicData>
            </a:graphic>
          </wp:inline>
        </w:drawing>
      </w:r>
    </w:p>
    <w:p w14:paraId="1DB0DA7B" w14:textId="4E0BE815" w:rsidR="00546AFF" w:rsidRDefault="00E2728D">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6</w:t>
      </w:r>
      <w:r>
        <w:rPr>
          <w:rFonts w:ascii="Book Antiqua" w:eastAsia="Book Antiqua" w:hAnsi="Book Antiqua" w:cs="Book Antiqua"/>
          <w:color w:val="000000"/>
        </w:rPr>
        <w:t xml:space="preserve"> </w:t>
      </w:r>
      <w:r w:rsidR="00F61583" w:rsidRPr="004B57E8">
        <w:rPr>
          <w:rFonts w:ascii="Book Antiqua" w:hAnsi="Book Antiqua" w:cs="Book Antiqua" w:hint="eastAsia"/>
          <w:b/>
          <w:color w:val="000000"/>
          <w:lang w:eastAsia="zh-CN"/>
        </w:rPr>
        <w:t>D</w:t>
      </w:r>
      <w:r w:rsidRPr="004B57E8">
        <w:rPr>
          <w:rFonts w:ascii="Book Antiqua" w:eastAsia="Book Antiqua" w:hAnsi="Book Antiqua" w:cs="Book Antiqua"/>
          <w:b/>
          <w:color w:val="000000"/>
        </w:rPr>
        <w:t xml:space="preserve">onor site of iliac crest was filled with allogeneic bone, which resulted in </w:t>
      </w:r>
      <w:proofErr w:type="spellStart"/>
      <w:r w:rsidRPr="004B57E8">
        <w:rPr>
          <w:rFonts w:ascii="Book Antiqua" w:eastAsia="Book Antiqua" w:hAnsi="Book Antiqua" w:cs="Book Antiqua"/>
          <w:b/>
          <w:color w:val="000000"/>
        </w:rPr>
        <w:t>osteogenesis</w:t>
      </w:r>
      <w:proofErr w:type="spellEnd"/>
      <w:r w:rsidRPr="004B57E8">
        <w:rPr>
          <w:rFonts w:ascii="Book Antiqua" w:eastAsia="Book Antiqua" w:hAnsi="Book Antiqua" w:cs="Book Antiqua"/>
          <w:b/>
          <w:color w:val="000000"/>
        </w:rPr>
        <w:t xml:space="preserve"> (</w:t>
      </w:r>
      <w:r w:rsidR="008A40A4">
        <w:rPr>
          <w:rFonts w:ascii="Book Antiqua" w:eastAsia="Book Antiqua" w:hAnsi="Book Antiqua" w:cs="Book Antiqua"/>
          <w:b/>
          <w:color w:val="000000"/>
        </w:rPr>
        <w:t>a</w:t>
      </w:r>
      <w:r w:rsidRPr="004B57E8">
        <w:rPr>
          <w:rFonts w:ascii="Book Antiqua" w:eastAsia="Book Antiqua" w:hAnsi="Book Antiqua" w:cs="Book Antiqua"/>
          <w:b/>
          <w:color w:val="000000"/>
        </w:rPr>
        <w:t>rrow).</w:t>
      </w:r>
    </w:p>
    <w:p w14:paraId="39D35F4C" w14:textId="77777777" w:rsidR="00546AFF" w:rsidRDefault="00546AFF">
      <w:pPr>
        <w:rPr>
          <w:rFonts w:ascii="Book Antiqua" w:eastAsia="Book Antiqua" w:hAnsi="Book Antiqua" w:cs="Book Antiqua"/>
          <w:b/>
          <w:color w:val="000000"/>
        </w:rPr>
      </w:pPr>
      <w:r>
        <w:rPr>
          <w:rFonts w:ascii="Book Antiqua" w:eastAsia="Book Antiqua" w:hAnsi="Book Antiqua" w:cs="Book Antiqua"/>
          <w:b/>
          <w:color w:val="000000"/>
        </w:rPr>
        <w:br w:type="page"/>
      </w:r>
    </w:p>
    <w:p w14:paraId="7CFBAF23" w14:textId="77777777" w:rsidR="00546AFF" w:rsidRDefault="00546AFF" w:rsidP="00546AFF">
      <w:pPr>
        <w:jc w:val="center"/>
        <w:rPr>
          <w:rFonts w:ascii="Book Antiqua" w:hAnsi="Book Antiqua"/>
          <w:lang w:eastAsia="zh-CN"/>
        </w:rPr>
      </w:pPr>
    </w:p>
    <w:p w14:paraId="5E7ACB52" w14:textId="77777777" w:rsidR="00546AFF" w:rsidRDefault="00546AFF" w:rsidP="00546AFF">
      <w:pPr>
        <w:jc w:val="center"/>
        <w:rPr>
          <w:rFonts w:ascii="Book Antiqua" w:hAnsi="Book Antiqua"/>
          <w:lang w:eastAsia="zh-CN"/>
        </w:rPr>
      </w:pPr>
    </w:p>
    <w:p w14:paraId="27D70180" w14:textId="77777777" w:rsidR="00546AFF" w:rsidRDefault="00546AFF" w:rsidP="00546AFF">
      <w:pPr>
        <w:jc w:val="center"/>
        <w:rPr>
          <w:rFonts w:ascii="Book Antiqua" w:hAnsi="Book Antiqua"/>
          <w:lang w:eastAsia="zh-CN"/>
        </w:rPr>
      </w:pPr>
    </w:p>
    <w:p w14:paraId="7E6156E0" w14:textId="77777777" w:rsidR="00546AFF" w:rsidRDefault="00546AFF" w:rsidP="00546AFF">
      <w:pPr>
        <w:jc w:val="center"/>
        <w:rPr>
          <w:rFonts w:ascii="Book Antiqua" w:hAnsi="Book Antiqua"/>
          <w:lang w:eastAsia="zh-CN"/>
        </w:rPr>
      </w:pPr>
    </w:p>
    <w:p w14:paraId="774EC53C" w14:textId="77777777" w:rsidR="00546AFF" w:rsidRDefault="00546AFF" w:rsidP="00546AFF">
      <w:pPr>
        <w:jc w:val="center"/>
        <w:rPr>
          <w:rFonts w:ascii="Book Antiqua" w:hAnsi="Book Antiqua"/>
          <w:lang w:eastAsia="zh-CN"/>
        </w:rPr>
      </w:pPr>
    </w:p>
    <w:p w14:paraId="23F1845D" w14:textId="77777777" w:rsidR="00546AFF" w:rsidRDefault="00546AFF" w:rsidP="00546AFF">
      <w:pPr>
        <w:jc w:val="center"/>
        <w:rPr>
          <w:rFonts w:ascii="Book Antiqua" w:hAnsi="Book Antiqua"/>
          <w:lang w:eastAsia="zh-CN"/>
        </w:rPr>
      </w:pPr>
      <w:r>
        <w:rPr>
          <w:rFonts w:ascii="Book Antiqua" w:hAnsi="Book Antiqua"/>
          <w:noProof/>
          <w:lang w:eastAsia="zh-CN"/>
        </w:rPr>
        <w:drawing>
          <wp:inline distT="0" distB="0" distL="0" distR="0" wp14:anchorId="07EE18E0" wp14:editId="543CFF66">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36F971D" w14:textId="77777777" w:rsidR="00546AFF" w:rsidRDefault="00546AFF" w:rsidP="00546AFF">
      <w:pPr>
        <w:jc w:val="center"/>
        <w:rPr>
          <w:rFonts w:ascii="Book Antiqua" w:hAnsi="Book Antiqua"/>
          <w:lang w:eastAsia="zh-CN"/>
        </w:rPr>
      </w:pPr>
    </w:p>
    <w:p w14:paraId="6B04F745" w14:textId="77777777" w:rsidR="00546AFF" w:rsidRPr="00763D22" w:rsidRDefault="00546AFF" w:rsidP="00546AF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88EF3B3" w14:textId="77777777" w:rsidR="00546AFF" w:rsidRPr="00763D22" w:rsidRDefault="00546AFF" w:rsidP="00546AF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F27E794" w14:textId="77777777" w:rsidR="00546AFF" w:rsidRPr="00763D22" w:rsidRDefault="00546AFF" w:rsidP="00546AF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8EBF288" w14:textId="77777777" w:rsidR="00546AFF" w:rsidRPr="00763D22" w:rsidRDefault="00546AFF" w:rsidP="00546AF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EC4161C" w14:textId="77777777" w:rsidR="00546AFF" w:rsidRPr="00763D22" w:rsidRDefault="00546AFF" w:rsidP="00546AF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3910DAF" w14:textId="77777777" w:rsidR="00546AFF" w:rsidRPr="00763D22" w:rsidRDefault="00546AFF" w:rsidP="00546AF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EC6C06C" w14:textId="77777777" w:rsidR="00546AFF" w:rsidRDefault="00546AFF" w:rsidP="00546AFF">
      <w:pPr>
        <w:jc w:val="center"/>
        <w:rPr>
          <w:rFonts w:ascii="Book Antiqua" w:hAnsi="Book Antiqua"/>
          <w:lang w:eastAsia="zh-CN"/>
        </w:rPr>
      </w:pPr>
    </w:p>
    <w:p w14:paraId="09D0E4E0" w14:textId="77777777" w:rsidR="00546AFF" w:rsidRDefault="00546AFF" w:rsidP="00546AFF">
      <w:pPr>
        <w:jc w:val="center"/>
        <w:rPr>
          <w:rFonts w:ascii="Book Antiqua" w:hAnsi="Book Antiqua"/>
          <w:lang w:eastAsia="zh-CN"/>
        </w:rPr>
      </w:pPr>
    </w:p>
    <w:p w14:paraId="2DE91F99" w14:textId="77777777" w:rsidR="00546AFF" w:rsidRDefault="00546AFF" w:rsidP="00546AFF">
      <w:pPr>
        <w:jc w:val="center"/>
        <w:rPr>
          <w:rFonts w:ascii="Book Antiqua" w:hAnsi="Book Antiqua"/>
          <w:lang w:eastAsia="zh-CN"/>
        </w:rPr>
      </w:pPr>
    </w:p>
    <w:p w14:paraId="636DE93A" w14:textId="77777777" w:rsidR="00546AFF" w:rsidRDefault="00546AFF" w:rsidP="00546AFF">
      <w:pPr>
        <w:jc w:val="center"/>
        <w:rPr>
          <w:rFonts w:ascii="Book Antiqua" w:hAnsi="Book Antiqua"/>
          <w:lang w:eastAsia="zh-CN"/>
        </w:rPr>
      </w:pPr>
      <w:r>
        <w:rPr>
          <w:rFonts w:ascii="Book Antiqua" w:hAnsi="Book Antiqua"/>
          <w:noProof/>
          <w:lang w:eastAsia="zh-CN"/>
        </w:rPr>
        <w:drawing>
          <wp:inline distT="0" distB="0" distL="0" distR="0" wp14:anchorId="431EC478" wp14:editId="0E641653">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A993C33" w14:textId="77777777" w:rsidR="00546AFF" w:rsidRDefault="00546AFF" w:rsidP="00546AFF">
      <w:pPr>
        <w:jc w:val="center"/>
        <w:rPr>
          <w:rFonts w:ascii="Book Antiqua" w:hAnsi="Book Antiqua"/>
          <w:lang w:eastAsia="zh-CN"/>
        </w:rPr>
      </w:pPr>
    </w:p>
    <w:p w14:paraId="33A73A1C" w14:textId="77777777" w:rsidR="00546AFF" w:rsidRDefault="00546AFF" w:rsidP="00546AFF">
      <w:pPr>
        <w:jc w:val="center"/>
        <w:rPr>
          <w:rFonts w:ascii="Book Antiqua" w:hAnsi="Book Antiqua"/>
          <w:lang w:eastAsia="zh-CN"/>
        </w:rPr>
      </w:pPr>
    </w:p>
    <w:p w14:paraId="316D05E3" w14:textId="77777777" w:rsidR="00546AFF" w:rsidRDefault="00546AFF" w:rsidP="00546AFF">
      <w:pPr>
        <w:jc w:val="center"/>
        <w:rPr>
          <w:rFonts w:ascii="Book Antiqua" w:hAnsi="Book Antiqua"/>
          <w:lang w:eastAsia="zh-CN"/>
        </w:rPr>
      </w:pPr>
    </w:p>
    <w:p w14:paraId="3E879468" w14:textId="77777777" w:rsidR="00546AFF" w:rsidRDefault="00546AFF" w:rsidP="00546AFF">
      <w:pPr>
        <w:jc w:val="center"/>
        <w:rPr>
          <w:rFonts w:ascii="Book Antiqua" w:hAnsi="Book Antiqua"/>
          <w:lang w:eastAsia="zh-CN"/>
        </w:rPr>
      </w:pPr>
    </w:p>
    <w:p w14:paraId="7255236F" w14:textId="77777777" w:rsidR="00546AFF" w:rsidRDefault="00546AFF" w:rsidP="00546AFF">
      <w:pPr>
        <w:jc w:val="center"/>
        <w:rPr>
          <w:rFonts w:ascii="Book Antiqua" w:hAnsi="Book Antiqua"/>
          <w:lang w:eastAsia="zh-CN"/>
        </w:rPr>
      </w:pPr>
    </w:p>
    <w:p w14:paraId="473D485E" w14:textId="77777777" w:rsidR="00546AFF" w:rsidRDefault="00546AFF" w:rsidP="00546AFF">
      <w:pPr>
        <w:jc w:val="center"/>
        <w:rPr>
          <w:rFonts w:ascii="Book Antiqua" w:hAnsi="Book Antiqua"/>
          <w:lang w:eastAsia="zh-CN"/>
        </w:rPr>
      </w:pPr>
    </w:p>
    <w:p w14:paraId="150E1F7C" w14:textId="77777777" w:rsidR="00546AFF" w:rsidRDefault="00546AFF" w:rsidP="00546AFF">
      <w:pPr>
        <w:jc w:val="center"/>
        <w:rPr>
          <w:rFonts w:ascii="Book Antiqua" w:hAnsi="Book Antiqua"/>
          <w:lang w:eastAsia="zh-CN"/>
        </w:rPr>
      </w:pPr>
    </w:p>
    <w:p w14:paraId="59DA89A6" w14:textId="77777777" w:rsidR="00546AFF" w:rsidRDefault="00546AFF" w:rsidP="00546AFF">
      <w:pPr>
        <w:jc w:val="center"/>
        <w:rPr>
          <w:rFonts w:ascii="Book Antiqua" w:hAnsi="Book Antiqua"/>
          <w:lang w:eastAsia="zh-CN"/>
        </w:rPr>
      </w:pPr>
    </w:p>
    <w:p w14:paraId="2FDF8896" w14:textId="77777777" w:rsidR="00546AFF" w:rsidRDefault="00546AFF" w:rsidP="00546AFF">
      <w:pPr>
        <w:jc w:val="center"/>
        <w:rPr>
          <w:rFonts w:ascii="Book Antiqua" w:hAnsi="Book Antiqua"/>
          <w:lang w:eastAsia="zh-CN"/>
        </w:rPr>
      </w:pPr>
    </w:p>
    <w:p w14:paraId="2D87AFD2" w14:textId="77777777" w:rsidR="00546AFF" w:rsidRPr="00763D22" w:rsidRDefault="00546AFF" w:rsidP="00546AFF">
      <w:pPr>
        <w:jc w:val="right"/>
        <w:rPr>
          <w:rFonts w:ascii="Book Antiqua" w:hAnsi="Book Antiqua"/>
          <w:color w:val="000000" w:themeColor="text1"/>
          <w:lang w:eastAsia="zh-CN"/>
        </w:rPr>
      </w:pPr>
    </w:p>
    <w:p w14:paraId="4970D026" w14:textId="77777777" w:rsidR="00546AFF" w:rsidRPr="00763D22" w:rsidRDefault="00546AFF" w:rsidP="00546AF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2D705F2" w14:textId="77777777" w:rsidR="00A77B3E" w:rsidRPr="00546AFF" w:rsidRDefault="00A77B3E">
      <w:pPr>
        <w:spacing w:line="360" w:lineRule="auto"/>
        <w:jc w:val="both"/>
        <w:rPr>
          <w:b/>
          <w:lang w:eastAsia="zh-CN"/>
        </w:rPr>
      </w:pPr>
    </w:p>
    <w:sectPr w:rsidR="00A77B3E" w:rsidRPr="00546A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27CFF" w14:textId="77777777" w:rsidR="00324711" w:rsidRDefault="00324711" w:rsidP="005B1B9F">
      <w:r>
        <w:separator/>
      </w:r>
    </w:p>
  </w:endnote>
  <w:endnote w:type="continuationSeparator" w:id="0">
    <w:p w14:paraId="4447314D" w14:textId="77777777" w:rsidR="00324711" w:rsidRDefault="00324711" w:rsidP="005B1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027987367"/>
      <w:docPartObj>
        <w:docPartGallery w:val="Page Numbers (Bottom of Page)"/>
        <w:docPartUnique/>
      </w:docPartObj>
    </w:sdtPr>
    <w:sdtEndPr>
      <w:rPr>
        <w:noProof/>
      </w:rPr>
    </w:sdtEndPr>
    <w:sdtContent>
      <w:p w14:paraId="783AB494" w14:textId="64F06E8D" w:rsidR="007B6A05" w:rsidRPr="002471B2" w:rsidRDefault="007B6A05">
        <w:pPr>
          <w:pStyle w:val="a6"/>
          <w:jc w:val="right"/>
          <w:rPr>
            <w:rFonts w:ascii="Book Antiqua" w:hAnsi="Book Antiqua"/>
            <w:sz w:val="24"/>
            <w:szCs w:val="24"/>
          </w:rPr>
        </w:pPr>
        <w:r w:rsidRPr="002471B2">
          <w:rPr>
            <w:rFonts w:ascii="Book Antiqua" w:hAnsi="Book Antiqua"/>
            <w:sz w:val="24"/>
            <w:szCs w:val="24"/>
          </w:rPr>
          <w:fldChar w:fldCharType="begin"/>
        </w:r>
        <w:r w:rsidRPr="002471B2">
          <w:rPr>
            <w:rFonts w:ascii="Book Antiqua" w:hAnsi="Book Antiqua"/>
            <w:sz w:val="24"/>
            <w:szCs w:val="24"/>
          </w:rPr>
          <w:instrText xml:space="preserve"> PAGE   \* MERGEFORMAT </w:instrText>
        </w:r>
        <w:r w:rsidRPr="002471B2">
          <w:rPr>
            <w:rFonts w:ascii="Book Antiqua" w:hAnsi="Book Antiqua"/>
            <w:sz w:val="24"/>
            <w:szCs w:val="24"/>
          </w:rPr>
          <w:fldChar w:fldCharType="separate"/>
        </w:r>
        <w:r w:rsidR="00220B4E">
          <w:rPr>
            <w:rFonts w:ascii="Book Antiqua" w:hAnsi="Book Antiqua"/>
            <w:noProof/>
            <w:sz w:val="24"/>
            <w:szCs w:val="24"/>
          </w:rPr>
          <w:t>20</w:t>
        </w:r>
        <w:r w:rsidRPr="002471B2">
          <w:rPr>
            <w:rFonts w:ascii="Book Antiqua" w:hAnsi="Book Antiqua"/>
            <w:noProof/>
            <w:sz w:val="24"/>
            <w:szCs w:val="24"/>
          </w:rPr>
          <w:fldChar w:fldCharType="end"/>
        </w:r>
        <w:r w:rsidRPr="002471B2">
          <w:rPr>
            <w:rFonts w:ascii="Book Antiqua" w:hAnsi="Book Antiqua"/>
            <w:noProof/>
            <w:sz w:val="24"/>
            <w:szCs w:val="24"/>
          </w:rPr>
          <w:t xml:space="preserve"> / 18</w:t>
        </w:r>
      </w:p>
    </w:sdtContent>
  </w:sdt>
  <w:p w14:paraId="0CE8304A" w14:textId="77777777" w:rsidR="005B1B9F" w:rsidRDefault="005B1B9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10237" w14:textId="77777777" w:rsidR="00324711" w:rsidRDefault="00324711" w:rsidP="005B1B9F">
      <w:r>
        <w:separator/>
      </w:r>
    </w:p>
  </w:footnote>
  <w:footnote w:type="continuationSeparator" w:id="0">
    <w:p w14:paraId="6F1AA4BD" w14:textId="77777777" w:rsidR="00324711" w:rsidRDefault="00324711" w:rsidP="005B1B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2C2"/>
    <w:rsid w:val="00043187"/>
    <w:rsid w:val="000676CF"/>
    <w:rsid w:val="000A70D7"/>
    <w:rsid w:val="000B23AD"/>
    <w:rsid w:val="000B5FA0"/>
    <w:rsid w:val="000C4CEF"/>
    <w:rsid w:val="000F1B16"/>
    <w:rsid w:val="00150D1C"/>
    <w:rsid w:val="001574F9"/>
    <w:rsid w:val="001E6F56"/>
    <w:rsid w:val="00220973"/>
    <w:rsid w:val="00220B4E"/>
    <w:rsid w:val="0024672A"/>
    <w:rsid w:val="002471B2"/>
    <w:rsid w:val="002C231C"/>
    <w:rsid w:val="002C5E8B"/>
    <w:rsid w:val="002F251D"/>
    <w:rsid w:val="00324711"/>
    <w:rsid w:val="00326C59"/>
    <w:rsid w:val="003B2EF5"/>
    <w:rsid w:val="003D2270"/>
    <w:rsid w:val="003E2576"/>
    <w:rsid w:val="00417C1B"/>
    <w:rsid w:val="00437CEF"/>
    <w:rsid w:val="004645C2"/>
    <w:rsid w:val="004B57E8"/>
    <w:rsid w:val="004B6F17"/>
    <w:rsid w:val="00511B26"/>
    <w:rsid w:val="005264ED"/>
    <w:rsid w:val="00534409"/>
    <w:rsid w:val="00546AFF"/>
    <w:rsid w:val="005476F0"/>
    <w:rsid w:val="005519DB"/>
    <w:rsid w:val="00596FD5"/>
    <w:rsid w:val="005B1B9F"/>
    <w:rsid w:val="005F7373"/>
    <w:rsid w:val="00632FE8"/>
    <w:rsid w:val="00662EC0"/>
    <w:rsid w:val="006E38E4"/>
    <w:rsid w:val="0078522D"/>
    <w:rsid w:val="0078697C"/>
    <w:rsid w:val="007B6A05"/>
    <w:rsid w:val="007D62DE"/>
    <w:rsid w:val="008229AC"/>
    <w:rsid w:val="00874807"/>
    <w:rsid w:val="008A40A4"/>
    <w:rsid w:val="008C64F3"/>
    <w:rsid w:val="008F4D5D"/>
    <w:rsid w:val="009551B4"/>
    <w:rsid w:val="00A278A3"/>
    <w:rsid w:val="00A57ABA"/>
    <w:rsid w:val="00A61C1F"/>
    <w:rsid w:val="00A77B3E"/>
    <w:rsid w:val="00AD45CB"/>
    <w:rsid w:val="00AE219B"/>
    <w:rsid w:val="00AF183F"/>
    <w:rsid w:val="00AF7214"/>
    <w:rsid w:val="00B04588"/>
    <w:rsid w:val="00B7709B"/>
    <w:rsid w:val="00B90734"/>
    <w:rsid w:val="00B969B1"/>
    <w:rsid w:val="00C40667"/>
    <w:rsid w:val="00C9260C"/>
    <w:rsid w:val="00C930B6"/>
    <w:rsid w:val="00CA2A55"/>
    <w:rsid w:val="00CB47E6"/>
    <w:rsid w:val="00D01193"/>
    <w:rsid w:val="00D07055"/>
    <w:rsid w:val="00D332E6"/>
    <w:rsid w:val="00D4608E"/>
    <w:rsid w:val="00D63099"/>
    <w:rsid w:val="00DA6240"/>
    <w:rsid w:val="00E224C4"/>
    <w:rsid w:val="00E2728D"/>
    <w:rsid w:val="00E7799F"/>
    <w:rsid w:val="00EB4305"/>
    <w:rsid w:val="00EF4FF1"/>
    <w:rsid w:val="00F2705E"/>
    <w:rsid w:val="00F50C9C"/>
    <w:rsid w:val="00F61583"/>
    <w:rsid w:val="00FC4E6F"/>
    <w:rsid w:val="00FE7F94"/>
    <w:rsid w:val="00FF54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DEC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F7373"/>
    <w:pPr>
      <w:spacing w:before="100" w:beforeAutospacing="1" w:after="100" w:afterAutospacing="1"/>
    </w:pPr>
    <w:rPr>
      <w:rFonts w:ascii="宋体" w:eastAsia="宋体" w:hAnsi="宋体" w:cs="宋体"/>
      <w:lang w:eastAsia="zh-CN"/>
    </w:rPr>
  </w:style>
  <w:style w:type="paragraph" w:styleId="a4">
    <w:name w:val="Balloon Text"/>
    <w:basedOn w:val="a"/>
    <w:link w:val="Char"/>
    <w:rsid w:val="004645C2"/>
    <w:rPr>
      <w:sz w:val="18"/>
      <w:szCs w:val="18"/>
    </w:rPr>
  </w:style>
  <w:style w:type="character" w:customStyle="1" w:styleId="Char">
    <w:name w:val="批注框文本 Char"/>
    <w:basedOn w:val="a0"/>
    <w:link w:val="a4"/>
    <w:rsid w:val="004645C2"/>
    <w:rPr>
      <w:sz w:val="18"/>
      <w:szCs w:val="18"/>
    </w:rPr>
  </w:style>
  <w:style w:type="paragraph" w:styleId="a5">
    <w:name w:val="header"/>
    <w:basedOn w:val="a"/>
    <w:link w:val="Char0"/>
    <w:rsid w:val="005B1B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5B1B9F"/>
    <w:rPr>
      <w:sz w:val="18"/>
      <w:szCs w:val="18"/>
    </w:rPr>
  </w:style>
  <w:style w:type="paragraph" w:styleId="a6">
    <w:name w:val="footer"/>
    <w:basedOn w:val="a"/>
    <w:link w:val="Char1"/>
    <w:uiPriority w:val="99"/>
    <w:rsid w:val="005B1B9F"/>
    <w:pPr>
      <w:tabs>
        <w:tab w:val="center" w:pos="4153"/>
        <w:tab w:val="right" w:pos="8306"/>
      </w:tabs>
      <w:snapToGrid w:val="0"/>
    </w:pPr>
    <w:rPr>
      <w:sz w:val="18"/>
      <w:szCs w:val="18"/>
    </w:rPr>
  </w:style>
  <w:style w:type="character" w:customStyle="1" w:styleId="Char1">
    <w:name w:val="页脚 Char"/>
    <w:basedOn w:val="a0"/>
    <w:link w:val="a6"/>
    <w:uiPriority w:val="99"/>
    <w:rsid w:val="005B1B9F"/>
    <w:rPr>
      <w:sz w:val="18"/>
      <w:szCs w:val="18"/>
    </w:rPr>
  </w:style>
  <w:style w:type="paragraph" w:styleId="a7">
    <w:name w:val="Revision"/>
    <w:hidden/>
    <w:uiPriority w:val="99"/>
    <w:semiHidden/>
    <w:rsid w:val="005264E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F7373"/>
    <w:pPr>
      <w:spacing w:before="100" w:beforeAutospacing="1" w:after="100" w:afterAutospacing="1"/>
    </w:pPr>
    <w:rPr>
      <w:rFonts w:ascii="宋体" w:eastAsia="宋体" w:hAnsi="宋体" w:cs="宋体"/>
      <w:lang w:eastAsia="zh-CN"/>
    </w:rPr>
  </w:style>
  <w:style w:type="paragraph" w:styleId="a4">
    <w:name w:val="Balloon Text"/>
    <w:basedOn w:val="a"/>
    <w:link w:val="Char"/>
    <w:rsid w:val="004645C2"/>
    <w:rPr>
      <w:sz w:val="18"/>
      <w:szCs w:val="18"/>
    </w:rPr>
  </w:style>
  <w:style w:type="character" w:customStyle="1" w:styleId="Char">
    <w:name w:val="批注框文本 Char"/>
    <w:basedOn w:val="a0"/>
    <w:link w:val="a4"/>
    <w:rsid w:val="004645C2"/>
    <w:rPr>
      <w:sz w:val="18"/>
      <w:szCs w:val="18"/>
    </w:rPr>
  </w:style>
  <w:style w:type="paragraph" w:styleId="a5">
    <w:name w:val="header"/>
    <w:basedOn w:val="a"/>
    <w:link w:val="Char0"/>
    <w:rsid w:val="005B1B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5B1B9F"/>
    <w:rPr>
      <w:sz w:val="18"/>
      <w:szCs w:val="18"/>
    </w:rPr>
  </w:style>
  <w:style w:type="paragraph" w:styleId="a6">
    <w:name w:val="footer"/>
    <w:basedOn w:val="a"/>
    <w:link w:val="Char1"/>
    <w:uiPriority w:val="99"/>
    <w:rsid w:val="005B1B9F"/>
    <w:pPr>
      <w:tabs>
        <w:tab w:val="center" w:pos="4153"/>
        <w:tab w:val="right" w:pos="8306"/>
      </w:tabs>
      <w:snapToGrid w:val="0"/>
    </w:pPr>
    <w:rPr>
      <w:sz w:val="18"/>
      <w:szCs w:val="18"/>
    </w:rPr>
  </w:style>
  <w:style w:type="character" w:customStyle="1" w:styleId="Char1">
    <w:name w:val="页脚 Char"/>
    <w:basedOn w:val="a0"/>
    <w:link w:val="a6"/>
    <w:uiPriority w:val="99"/>
    <w:rsid w:val="005B1B9F"/>
    <w:rPr>
      <w:sz w:val="18"/>
      <w:szCs w:val="18"/>
    </w:rPr>
  </w:style>
  <w:style w:type="paragraph" w:styleId="a7">
    <w:name w:val="Revision"/>
    <w:hidden/>
    <w:uiPriority w:val="99"/>
    <w:semiHidden/>
    <w:rsid w:val="005264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430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2887</Words>
  <Characters>16457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12</cp:revision>
  <dcterms:created xsi:type="dcterms:W3CDTF">2021-04-12T20:10:00Z</dcterms:created>
  <dcterms:modified xsi:type="dcterms:W3CDTF">2021-05-25T01:44:00Z</dcterms:modified>
</cp:coreProperties>
</file>