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3E" w:rsidRPr="00BA2CCE" w:rsidRDefault="009E1E88">
      <w:pPr>
        <w:spacing w:line="360" w:lineRule="auto"/>
        <w:jc w:val="both"/>
      </w:pPr>
      <w:r w:rsidRPr="00BA2CCE">
        <w:rPr>
          <w:rFonts w:ascii="Book Antiqua" w:eastAsia="Book Antiqua" w:hAnsi="Book Antiqua" w:cs="Book Antiqua"/>
          <w:b/>
        </w:rPr>
        <w:t xml:space="preserve">Name of Journal: </w:t>
      </w:r>
      <w:r w:rsidRPr="00BA2CCE">
        <w:rPr>
          <w:rFonts w:ascii="Book Antiqua" w:eastAsia="Book Antiqua" w:hAnsi="Book Antiqua" w:cs="Book Antiqua"/>
          <w:i/>
        </w:rPr>
        <w:t>World Journal of Clinical Cases</w:t>
      </w:r>
    </w:p>
    <w:p w:rsidR="00A77B3E" w:rsidRPr="00BA2CCE" w:rsidRDefault="009E1E88">
      <w:pPr>
        <w:spacing w:line="360" w:lineRule="auto"/>
        <w:jc w:val="both"/>
      </w:pPr>
      <w:r w:rsidRPr="00BA2CCE">
        <w:rPr>
          <w:rFonts w:ascii="Book Antiqua" w:eastAsia="Book Antiqua" w:hAnsi="Book Antiqua" w:cs="Book Antiqua"/>
          <w:b/>
        </w:rPr>
        <w:t xml:space="preserve">Manuscript NO: </w:t>
      </w:r>
      <w:r w:rsidRPr="00BA2CCE">
        <w:rPr>
          <w:rFonts w:ascii="Book Antiqua" w:eastAsia="Book Antiqua" w:hAnsi="Book Antiqua" w:cs="Book Antiqua"/>
        </w:rPr>
        <w:t>64089</w:t>
      </w:r>
    </w:p>
    <w:p w:rsidR="00A77B3E" w:rsidRPr="00BA2CCE" w:rsidRDefault="009E1E88">
      <w:pPr>
        <w:spacing w:line="360" w:lineRule="auto"/>
        <w:jc w:val="both"/>
      </w:pPr>
      <w:r w:rsidRPr="00BA2CCE">
        <w:rPr>
          <w:rFonts w:ascii="Book Antiqua" w:eastAsia="Book Antiqua" w:hAnsi="Book Antiqua" w:cs="Book Antiqua"/>
          <w:b/>
        </w:rPr>
        <w:t xml:space="preserve">Manuscript Type: </w:t>
      </w:r>
      <w:r w:rsidRPr="00BA2CCE">
        <w:rPr>
          <w:rFonts w:ascii="Book Antiqua" w:eastAsia="Book Antiqua" w:hAnsi="Book Antiqua" w:cs="Book Antiqua"/>
        </w:rPr>
        <w:t>CASE REPORT</w:t>
      </w:r>
    </w:p>
    <w:p w:rsidR="00A77B3E" w:rsidRPr="00BA2CCE" w:rsidRDefault="00A77B3E">
      <w:pPr>
        <w:spacing w:line="360" w:lineRule="auto"/>
        <w:jc w:val="both"/>
      </w:pPr>
    </w:p>
    <w:p w:rsidR="00A77B3E" w:rsidRPr="00BA2CCE" w:rsidRDefault="009E1E88">
      <w:pPr>
        <w:spacing w:line="360" w:lineRule="auto"/>
        <w:jc w:val="both"/>
      </w:pPr>
      <w:r w:rsidRPr="00BA2CCE">
        <w:rPr>
          <w:rFonts w:ascii="Book Antiqua" w:eastAsia="Book Antiqua" w:hAnsi="Book Antiqua" w:cs="Book Antiqua"/>
          <w:b/>
          <w:bCs/>
        </w:rPr>
        <w:t xml:space="preserve">Adult rhabdomyosarcoma originating in the temporal muscle, invading the skull and meninges: </w:t>
      </w:r>
      <w:r w:rsidRPr="00BA2CCE">
        <w:rPr>
          <w:rFonts w:ascii="Book Antiqua" w:eastAsia="Book Antiqua" w:hAnsi="Book Antiqua" w:cs="Book Antiqua"/>
          <w:b/>
          <w:bCs/>
          <w:caps/>
        </w:rPr>
        <w:t>a</w:t>
      </w:r>
      <w:r w:rsidRPr="00BA2CCE">
        <w:rPr>
          <w:rFonts w:ascii="Book Antiqua" w:eastAsia="Book Antiqua" w:hAnsi="Book Antiqua" w:cs="Book Antiqua"/>
          <w:b/>
          <w:bCs/>
        </w:rPr>
        <w:t xml:space="preserve"> case report</w:t>
      </w:r>
    </w:p>
    <w:p w:rsidR="00A77B3E" w:rsidRPr="00BA2CCE" w:rsidRDefault="00A77B3E">
      <w:pPr>
        <w:spacing w:line="360" w:lineRule="auto"/>
        <w:jc w:val="both"/>
      </w:pPr>
    </w:p>
    <w:p w:rsidR="00A77B3E" w:rsidRPr="00BA2CCE" w:rsidRDefault="00024C80">
      <w:pPr>
        <w:spacing w:line="360" w:lineRule="auto"/>
        <w:jc w:val="both"/>
      </w:pPr>
      <w:r w:rsidRPr="00BA2CCE">
        <w:rPr>
          <w:rFonts w:ascii="Book Antiqua" w:eastAsia="Book Antiqua" w:hAnsi="Book Antiqua" w:cs="Book Antiqua"/>
        </w:rPr>
        <w:t xml:space="preserve">Wang GH </w:t>
      </w:r>
      <w:r w:rsidRPr="00BA2CCE">
        <w:rPr>
          <w:rFonts w:ascii="Book Antiqua" w:hAnsi="Book Antiqua" w:cs="Book Antiqua"/>
          <w:i/>
          <w:lang w:eastAsia="zh-CN"/>
        </w:rPr>
        <w:t>et al</w:t>
      </w:r>
      <w:r w:rsidRPr="00BA2CCE">
        <w:rPr>
          <w:rFonts w:ascii="Book Antiqua" w:hAnsi="Book Antiqua" w:cs="Book Antiqua"/>
          <w:lang w:eastAsia="zh-CN"/>
        </w:rPr>
        <w:t xml:space="preserve">. </w:t>
      </w:r>
      <w:r w:rsidR="009E1E88" w:rsidRPr="00BA2CCE">
        <w:rPr>
          <w:rFonts w:ascii="Book Antiqua" w:eastAsia="Book Antiqua" w:hAnsi="Book Antiqua" w:cs="Book Antiqua"/>
        </w:rPr>
        <w:t>Adult temporal muscle rhabdomyosarcoma</w:t>
      </w:r>
    </w:p>
    <w:p w:rsidR="00A77B3E" w:rsidRPr="00BA2CCE" w:rsidRDefault="00A77B3E">
      <w:pPr>
        <w:spacing w:line="360" w:lineRule="auto"/>
        <w:jc w:val="both"/>
      </w:pPr>
    </w:p>
    <w:p w:rsidR="00A77B3E" w:rsidRPr="00BA2CCE" w:rsidRDefault="009E1E88">
      <w:pPr>
        <w:spacing w:line="360" w:lineRule="auto"/>
        <w:jc w:val="both"/>
      </w:pPr>
      <w:r w:rsidRPr="00BA2CCE">
        <w:rPr>
          <w:rFonts w:ascii="Book Antiqua" w:eastAsia="Book Antiqua" w:hAnsi="Book Antiqua" w:cs="Book Antiqua"/>
        </w:rPr>
        <w:t>Geng-Huan Wang, He-Ping Shen, Zheng-Min Chu, Jian Shen</w:t>
      </w:r>
    </w:p>
    <w:p w:rsidR="00A77B3E" w:rsidRPr="00BA2CCE" w:rsidRDefault="00A77B3E">
      <w:pPr>
        <w:spacing w:line="360" w:lineRule="auto"/>
        <w:jc w:val="both"/>
      </w:pPr>
    </w:p>
    <w:p w:rsidR="00A77B3E" w:rsidRPr="00BA2CCE" w:rsidRDefault="009E1E88">
      <w:pPr>
        <w:spacing w:line="360" w:lineRule="auto"/>
        <w:jc w:val="both"/>
      </w:pPr>
      <w:r w:rsidRPr="00BA2CCE">
        <w:rPr>
          <w:rFonts w:ascii="Book Antiqua" w:eastAsia="Book Antiqua" w:hAnsi="Book Antiqua" w:cs="Book Antiqua"/>
          <w:b/>
          <w:bCs/>
        </w:rPr>
        <w:t xml:space="preserve">Geng-Huan Wang, Zheng-Min Chu, Jian Shen, </w:t>
      </w:r>
      <w:r w:rsidR="00A02264" w:rsidRPr="00BA2CCE">
        <w:rPr>
          <w:rFonts w:ascii="Book Antiqua" w:eastAsia="Times New Roman" w:hAnsi="Book Antiqua" w:cs="Book Antiqua"/>
        </w:rPr>
        <w:t xml:space="preserve">Department of </w:t>
      </w:r>
      <w:r w:rsidRPr="00BA2CCE">
        <w:rPr>
          <w:rFonts w:ascii="Book Antiqua" w:eastAsia="Book Antiqua" w:hAnsi="Book Antiqua" w:cs="Book Antiqua"/>
          <w:caps/>
        </w:rPr>
        <w:t>n</w:t>
      </w:r>
      <w:r w:rsidRPr="00BA2CCE">
        <w:rPr>
          <w:rFonts w:ascii="Book Antiqua" w:eastAsia="Book Antiqua" w:hAnsi="Book Antiqua" w:cs="Book Antiqua"/>
        </w:rPr>
        <w:t xml:space="preserve">eurosurgery, </w:t>
      </w:r>
      <w:r w:rsidRPr="00BA2CCE">
        <w:rPr>
          <w:rFonts w:ascii="Book Antiqua" w:eastAsia="Book Antiqua" w:hAnsi="Book Antiqua" w:cs="Book Antiqua"/>
          <w:caps/>
        </w:rPr>
        <w:t>t</w:t>
      </w:r>
      <w:r w:rsidRPr="00BA2CCE">
        <w:rPr>
          <w:rFonts w:ascii="Book Antiqua" w:eastAsia="Book Antiqua" w:hAnsi="Book Antiqua" w:cs="Book Antiqua"/>
        </w:rPr>
        <w:t xml:space="preserve">he </w:t>
      </w:r>
      <w:r w:rsidRPr="00BA2CCE">
        <w:rPr>
          <w:rFonts w:ascii="Book Antiqua" w:eastAsia="Book Antiqua" w:hAnsi="Book Antiqua" w:cs="Book Antiqua"/>
          <w:caps/>
        </w:rPr>
        <w:t>s</w:t>
      </w:r>
      <w:r w:rsidRPr="00BA2CCE">
        <w:rPr>
          <w:rFonts w:ascii="Book Antiqua" w:eastAsia="Book Antiqua" w:hAnsi="Book Antiqua" w:cs="Book Antiqua"/>
        </w:rPr>
        <w:t xml:space="preserve">econd </w:t>
      </w:r>
      <w:r w:rsidRPr="00BA2CCE">
        <w:rPr>
          <w:rFonts w:ascii="Book Antiqua" w:eastAsia="Book Antiqua" w:hAnsi="Book Antiqua" w:cs="Book Antiqua"/>
          <w:caps/>
        </w:rPr>
        <w:t>a</w:t>
      </w:r>
      <w:r w:rsidRPr="00BA2CCE">
        <w:rPr>
          <w:rFonts w:ascii="Book Antiqua" w:eastAsia="Book Antiqua" w:hAnsi="Book Antiqua" w:cs="Book Antiqua"/>
        </w:rPr>
        <w:t xml:space="preserve">ffiliated </w:t>
      </w:r>
      <w:r w:rsidRPr="00BA2CCE">
        <w:rPr>
          <w:rFonts w:ascii="Book Antiqua" w:eastAsia="Book Antiqua" w:hAnsi="Book Antiqua" w:cs="Book Antiqua"/>
          <w:caps/>
        </w:rPr>
        <w:t>h</w:t>
      </w:r>
      <w:r w:rsidRPr="00BA2CCE">
        <w:rPr>
          <w:rFonts w:ascii="Book Antiqua" w:eastAsia="Book Antiqua" w:hAnsi="Book Antiqua" w:cs="Book Antiqua"/>
        </w:rPr>
        <w:t xml:space="preserve">ospital of </w:t>
      </w:r>
      <w:r w:rsidRPr="00BA2CCE">
        <w:rPr>
          <w:rFonts w:ascii="Book Antiqua" w:eastAsia="Book Antiqua" w:hAnsi="Book Antiqua" w:cs="Book Antiqua"/>
          <w:caps/>
        </w:rPr>
        <w:t>j</w:t>
      </w:r>
      <w:r w:rsidRPr="00BA2CCE">
        <w:rPr>
          <w:rFonts w:ascii="Book Antiqua" w:eastAsia="Book Antiqua" w:hAnsi="Book Antiqua" w:cs="Book Antiqua"/>
        </w:rPr>
        <w:t xml:space="preserve">iaxing </w:t>
      </w:r>
      <w:r w:rsidRPr="00BA2CCE">
        <w:rPr>
          <w:rFonts w:ascii="Book Antiqua" w:eastAsia="Book Antiqua" w:hAnsi="Book Antiqua" w:cs="Book Antiqua"/>
          <w:caps/>
        </w:rPr>
        <w:t>u</w:t>
      </w:r>
      <w:r w:rsidRPr="00BA2CCE">
        <w:rPr>
          <w:rFonts w:ascii="Book Antiqua" w:eastAsia="Book Antiqua" w:hAnsi="Book Antiqua" w:cs="Book Antiqua"/>
        </w:rPr>
        <w:t xml:space="preserve">niversity, </w:t>
      </w:r>
      <w:r w:rsidRPr="00BA2CCE">
        <w:rPr>
          <w:rFonts w:ascii="Book Antiqua" w:eastAsia="Book Antiqua" w:hAnsi="Book Antiqua" w:cs="Book Antiqua"/>
          <w:caps/>
        </w:rPr>
        <w:t>j</w:t>
      </w:r>
      <w:r w:rsidRPr="00BA2CCE">
        <w:rPr>
          <w:rFonts w:ascii="Book Antiqua" w:eastAsia="Book Antiqua" w:hAnsi="Book Antiqua" w:cs="Book Antiqua"/>
        </w:rPr>
        <w:t xml:space="preserve">iaxing 314000, </w:t>
      </w:r>
      <w:r w:rsidR="00D95682" w:rsidRPr="00BA2CCE">
        <w:rPr>
          <w:rFonts w:ascii="Book Antiqua" w:eastAsia="Book Antiqua" w:hAnsi="Book Antiqua" w:cs="Book Antiqua"/>
        </w:rPr>
        <w:t xml:space="preserve">Zhejiang Province, </w:t>
      </w:r>
      <w:r w:rsidRPr="00BA2CCE">
        <w:rPr>
          <w:rFonts w:ascii="Book Antiqua" w:eastAsia="Book Antiqua" w:hAnsi="Book Antiqua" w:cs="Book Antiqua"/>
        </w:rPr>
        <w:t>China</w:t>
      </w:r>
    </w:p>
    <w:p w:rsidR="00A77B3E" w:rsidRPr="00BA2CCE" w:rsidRDefault="00A77B3E">
      <w:pPr>
        <w:spacing w:line="360" w:lineRule="auto"/>
        <w:jc w:val="both"/>
      </w:pPr>
    </w:p>
    <w:p w:rsidR="00A77B3E" w:rsidRPr="00BA2CCE" w:rsidRDefault="009E1E88">
      <w:pPr>
        <w:spacing w:line="360" w:lineRule="auto"/>
        <w:jc w:val="both"/>
      </w:pPr>
      <w:r w:rsidRPr="00BA2CCE">
        <w:rPr>
          <w:rFonts w:ascii="Book Antiqua" w:eastAsia="Book Antiqua" w:hAnsi="Book Antiqua" w:cs="Book Antiqua"/>
          <w:b/>
          <w:bCs/>
        </w:rPr>
        <w:t xml:space="preserve">He-Ping Shen, </w:t>
      </w:r>
      <w:r w:rsidR="00A02264" w:rsidRPr="00BA2CCE">
        <w:rPr>
          <w:rFonts w:ascii="Book Antiqua" w:eastAsia="Times New Roman" w:hAnsi="Book Antiqua" w:cs="Book Antiqua"/>
        </w:rPr>
        <w:t xml:space="preserve">Department of </w:t>
      </w:r>
      <w:r w:rsidRPr="00BA2CCE">
        <w:rPr>
          <w:rFonts w:ascii="Book Antiqua" w:eastAsia="Book Antiqua" w:hAnsi="Book Antiqua" w:cs="Book Antiqua"/>
          <w:caps/>
        </w:rPr>
        <w:t>n</w:t>
      </w:r>
      <w:r w:rsidRPr="00BA2CCE">
        <w:rPr>
          <w:rFonts w:ascii="Book Antiqua" w:eastAsia="Book Antiqua" w:hAnsi="Book Antiqua" w:cs="Book Antiqua"/>
        </w:rPr>
        <w:t xml:space="preserve">eurology, </w:t>
      </w:r>
      <w:r w:rsidRPr="00BA2CCE">
        <w:rPr>
          <w:rFonts w:ascii="Book Antiqua" w:eastAsia="Book Antiqua" w:hAnsi="Book Antiqua" w:cs="Book Antiqua"/>
          <w:caps/>
        </w:rPr>
        <w:t>t</w:t>
      </w:r>
      <w:r w:rsidRPr="00BA2CCE">
        <w:rPr>
          <w:rFonts w:ascii="Book Antiqua" w:eastAsia="Book Antiqua" w:hAnsi="Book Antiqua" w:cs="Book Antiqua"/>
        </w:rPr>
        <w:t xml:space="preserve">he </w:t>
      </w:r>
      <w:r w:rsidRPr="00BA2CCE">
        <w:rPr>
          <w:rFonts w:ascii="Book Antiqua" w:eastAsia="Book Antiqua" w:hAnsi="Book Antiqua" w:cs="Book Antiqua"/>
          <w:caps/>
        </w:rPr>
        <w:t>s</w:t>
      </w:r>
      <w:r w:rsidRPr="00BA2CCE">
        <w:rPr>
          <w:rFonts w:ascii="Book Antiqua" w:eastAsia="Book Antiqua" w:hAnsi="Book Antiqua" w:cs="Book Antiqua"/>
        </w:rPr>
        <w:t xml:space="preserve">econd </w:t>
      </w:r>
      <w:r w:rsidRPr="00BA2CCE">
        <w:rPr>
          <w:rFonts w:ascii="Book Antiqua" w:eastAsia="Book Antiqua" w:hAnsi="Book Antiqua" w:cs="Book Antiqua"/>
          <w:caps/>
        </w:rPr>
        <w:t>a</w:t>
      </w:r>
      <w:r w:rsidRPr="00BA2CCE">
        <w:rPr>
          <w:rFonts w:ascii="Book Antiqua" w:eastAsia="Book Antiqua" w:hAnsi="Book Antiqua" w:cs="Book Antiqua"/>
        </w:rPr>
        <w:t xml:space="preserve">ffiliated </w:t>
      </w:r>
      <w:r w:rsidRPr="00BA2CCE">
        <w:rPr>
          <w:rFonts w:ascii="Book Antiqua" w:eastAsia="Book Antiqua" w:hAnsi="Book Antiqua" w:cs="Book Antiqua"/>
          <w:caps/>
        </w:rPr>
        <w:t>h</w:t>
      </w:r>
      <w:r w:rsidRPr="00BA2CCE">
        <w:rPr>
          <w:rFonts w:ascii="Book Antiqua" w:eastAsia="Book Antiqua" w:hAnsi="Book Antiqua" w:cs="Book Antiqua"/>
        </w:rPr>
        <w:t xml:space="preserve">ospital of </w:t>
      </w:r>
      <w:r w:rsidRPr="00BA2CCE">
        <w:rPr>
          <w:rFonts w:ascii="Book Antiqua" w:eastAsia="Book Antiqua" w:hAnsi="Book Antiqua" w:cs="Book Antiqua"/>
          <w:caps/>
        </w:rPr>
        <w:t>j</w:t>
      </w:r>
      <w:r w:rsidRPr="00BA2CCE">
        <w:rPr>
          <w:rFonts w:ascii="Book Antiqua" w:eastAsia="Book Antiqua" w:hAnsi="Book Antiqua" w:cs="Book Antiqua"/>
        </w:rPr>
        <w:t xml:space="preserve">iaxing </w:t>
      </w:r>
      <w:r w:rsidRPr="00BA2CCE">
        <w:rPr>
          <w:rFonts w:ascii="Book Antiqua" w:eastAsia="Book Antiqua" w:hAnsi="Book Antiqua" w:cs="Book Antiqua"/>
          <w:caps/>
        </w:rPr>
        <w:t>u</w:t>
      </w:r>
      <w:r w:rsidRPr="00BA2CCE">
        <w:rPr>
          <w:rFonts w:ascii="Book Antiqua" w:eastAsia="Book Antiqua" w:hAnsi="Book Antiqua" w:cs="Book Antiqua"/>
        </w:rPr>
        <w:t xml:space="preserve">niversity, </w:t>
      </w:r>
      <w:r w:rsidRPr="00BA2CCE">
        <w:rPr>
          <w:rFonts w:ascii="Book Antiqua" w:eastAsia="Book Antiqua" w:hAnsi="Book Antiqua" w:cs="Book Antiqua"/>
          <w:caps/>
        </w:rPr>
        <w:t>j</w:t>
      </w:r>
      <w:r w:rsidRPr="00BA2CCE">
        <w:rPr>
          <w:rFonts w:ascii="Book Antiqua" w:eastAsia="Book Antiqua" w:hAnsi="Book Antiqua" w:cs="Book Antiqua"/>
        </w:rPr>
        <w:t xml:space="preserve">iaxing 314000, </w:t>
      </w:r>
      <w:r w:rsidR="00D95682" w:rsidRPr="00BA2CCE">
        <w:rPr>
          <w:rFonts w:ascii="Book Antiqua" w:eastAsia="Book Antiqua" w:hAnsi="Book Antiqua" w:cs="Book Antiqua"/>
        </w:rPr>
        <w:t xml:space="preserve">Zhejiang Province, </w:t>
      </w:r>
      <w:r w:rsidRPr="00BA2CCE">
        <w:rPr>
          <w:rFonts w:ascii="Book Antiqua" w:eastAsia="Book Antiqua" w:hAnsi="Book Antiqua" w:cs="Book Antiqua"/>
        </w:rPr>
        <w:t>China</w:t>
      </w:r>
    </w:p>
    <w:p w:rsidR="00A77B3E" w:rsidRPr="00BA2CCE" w:rsidRDefault="00A77B3E">
      <w:pPr>
        <w:spacing w:line="360" w:lineRule="auto"/>
        <w:jc w:val="both"/>
      </w:pPr>
    </w:p>
    <w:p w:rsidR="00A77B3E" w:rsidRPr="00BA2CCE" w:rsidRDefault="009E1E88">
      <w:pPr>
        <w:spacing w:line="360" w:lineRule="auto"/>
        <w:jc w:val="both"/>
      </w:pPr>
      <w:r w:rsidRPr="00BA2CCE">
        <w:rPr>
          <w:rFonts w:ascii="Book Antiqua" w:eastAsia="Book Antiqua" w:hAnsi="Book Antiqua" w:cs="Book Antiqua"/>
          <w:b/>
          <w:bCs/>
          <w:szCs w:val="21"/>
        </w:rPr>
        <w:t xml:space="preserve">Author contributions: </w:t>
      </w:r>
      <w:r w:rsidR="00D8207B" w:rsidRPr="00BA2CCE">
        <w:rPr>
          <w:rFonts w:ascii="Book Antiqua" w:eastAsia="Book Antiqua" w:hAnsi="Book Antiqua" w:cs="Book Antiqua"/>
        </w:rPr>
        <w:t>Wang G</w:t>
      </w:r>
      <w:r w:rsidRPr="00BA2CCE">
        <w:rPr>
          <w:rFonts w:ascii="Book Antiqua" w:eastAsia="Book Antiqua" w:hAnsi="Book Antiqua" w:cs="Book Antiqua"/>
        </w:rPr>
        <w:t>H</w:t>
      </w:r>
      <w:r w:rsidR="00D8207B" w:rsidRPr="00BA2CCE">
        <w:rPr>
          <w:rFonts w:ascii="Book Antiqua" w:eastAsia="Book Antiqua" w:hAnsi="Book Antiqua" w:cs="Book Antiqua"/>
        </w:rPr>
        <w:t xml:space="preserve"> </w:t>
      </w:r>
      <w:r w:rsidRPr="00BA2CCE">
        <w:rPr>
          <w:rFonts w:ascii="Book Antiqua" w:eastAsia="Book Antiqua" w:hAnsi="Book Antiqua" w:cs="Book Antiqua"/>
        </w:rPr>
        <w:t xml:space="preserve">and </w:t>
      </w:r>
      <w:r w:rsidR="00D8207B" w:rsidRPr="00BA2CCE">
        <w:rPr>
          <w:rFonts w:ascii="Book Antiqua" w:eastAsia="Book Antiqua" w:hAnsi="Book Antiqua" w:cs="Book Antiqua"/>
        </w:rPr>
        <w:t xml:space="preserve">Chu </w:t>
      </w:r>
      <w:r w:rsidRPr="00BA2CCE">
        <w:rPr>
          <w:rFonts w:ascii="Book Antiqua" w:eastAsia="Book Antiqua" w:hAnsi="Book Antiqua" w:cs="Book Antiqua"/>
        </w:rPr>
        <w:t>ZM</w:t>
      </w:r>
      <w:r w:rsidR="00D8207B" w:rsidRPr="00BA2CCE">
        <w:rPr>
          <w:rFonts w:ascii="Book Antiqua" w:eastAsia="Book Antiqua" w:hAnsi="Book Antiqua" w:cs="Book Antiqua"/>
        </w:rPr>
        <w:t xml:space="preserve"> </w:t>
      </w:r>
      <w:r w:rsidRPr="00BA2CCE">
        <w:rPr>
          <w:rFonts w:ascii="Book Antiqua" w:eastAsia="Book Antiqua" w:hAnsi="Book Antiqua" w:cs="Book Antiqua"/>
        </w:rPr>
        <w:t xml:space="preserve">designed the research; </w:t>
      </w:r>
      <w:r w:rsidR="00125D16" w:rsidRPr="00BA2CCE">
        <w:rPr>
          <w:rFonts w:ascii="Book Antiqua" w:eastAsia="Book Antiqua" w:hAnsi="Book Antiqua" w:cs="Book Antiqua"/>
        </w:rPr>
        <w:t xml:space="preserve">Shen </w:t>
      </w:r>
      <w:r w:rsidRPr="00BA2CCE">
        <w:rPr>
          <w:rFonts w:ascii="Book Antiqua" w:eastAsia="Book Antiqua" w:hAnsi="Book Antiqua" w:cs="Book Antiqua"/>
        </w:rPr>
        <w:t>J</w:t>
      </w:r>
      <w:r w:rsidR="00125D16" w:rsidRPr="00BA2CCE">
        <w:rPr>
          <w:rFonts w:ascii="Book Antiqua" w:eastAsia="Book Antiqua" w:hAnsi="Book Antiqua" w:cs="Book Antiqua"/>
        </w:rPr>
        <w:t xml:space="preserve"> </w:t>
      </w:r>
      <w:r w:rsidRPr="00BA2CCE">
        <w:rPr>
          <w:rFonts w:ascii="Book Antiqua" w:eastAsia="Book Antiqua" w:hAnsi="Book Antiqua" w:cs="Book Antiqua"/>
        </w:rPr>
        <w:t xml:space="preserve">and </w:t>
      </w:r>
      <w:r w:rsidR="00125D16" w:rsidRPr="00BA2CCE">
        <w:rPr>
          <w:rFonts w:ascii="Book Antiqua" w:eastAsia="Book Antiqua" w:hAnsi="Book Antiqua" w:cs="Book Antiqua"/>
        </w:rPr>
        <w:t>Chu ZM</w:t>
      </w:r>
      <w:r w:rsidR="008B181B" w:rsidRPr="00BA2CCE">
        <w:rPr>
          <w:rFonts w:ascii="Book Antiqua" w:eastAsia="Book Antiqua" w:hAnsi="Book Antiqua" w:cs="Book Antiqua"/>
        </w:rPr>
        <w:t xml:space="preserve"> </w:t>
      </w:r>
      <w:r w:rsidRPr="00BA2CCE">
        <w:rPr>
          <w:rFonts w:ascii="Book Antiqua" w:eastAsia="Book Antiqua" w:hAnsi="Book Antiqua" w:cs="Book Antiqua"/>
        </w:rPr>
        <w:t xml:space="preserve">performed the research; </w:t>
      </w:r>
      <w:r w:rsidR="00452F39" w:rsidRPr="00BA2CCE">
        <w:rPr>
          <w:rFonts w:ascii="Book Antiqua" w:eastAsia="Book Antiqua" w:hAnsi="Book Antiqua" w:cs="Book Antiqua"/>
        </w:rPr>
        <w:t xml:space="preserve">Shen </w:t>
      </w:r>
      <w:r w:rsidRPr="00BA2CCE">
        <w:rPr>
          <w:rFonts w:ascii="Book Antiqua" w:eastAsia="Book Antiqua" w:hAnsi="Book Antiqua" w:cs="Book Antiqua"/>
        </w:rPr>
        <w:t>HP</w:t>
      </w:r>
      <w:r w:rsidR="00452F39" w:rsidRPr="00BA2CCE">
        <w:rPr>
          <w:rFonts w:ascii="Book Antiqua" w:eastAsia="Book Antiqua" w:hAnsi="Book Antiqua" w:cs="Book Antiqua"/>
        </w:rPr>
        <w:t xml:space="preserve"> </w:t>
      </w:r>
      <w:r w:rsidRPr="00BA2CCE">
        <w:rPr>
          <w:rFonts w:ascii="Book Antiqua" w:eastAsia="Book Antiqua" w:hAnsi="Book Antiqua" w:cs="Book Antiqua"/>
        </w:rPr>
        <w:t xml:space="preserve">analyzed the data; </w:t>
      </w:r>
      <w:r w:rsidR="008D506B" w:rsidRPr="00BA2CCE">
        <w:rPr>
          <w:rFonts w:ascii="Book Antiqua" w:eastAsia="Book Antiqua" w:hAnsi="Book Antiqua" w:cs="Book Antiqua"/>
        </w:rPr>
        <w:t>Wang GH</w:t>
      </w:r>
      <w:r w:rsidRPr="00BA2CCE">
        <w:rPr>
          <w:rFonts w:ascii="Book Antiqua" w:eastAsia="Book Antiqua" w:hAnsi="Book Antiqua" w:cs="Book Antiqua"/>
        </w:rPr>
        <w:t xml:space="preserve"> and </w:t>
      </w:r>
      <w:r w:rsidR="008D506B" w:rsidRPr="00BA2CCE">
        <w:rPr>
          <w:rFonts w:ascii="Book Antiqua" w:eastAsia="Book Antiqua" w:hAnsi="Book Antiqua" w:cs="Book Antiqua"/>
        </w:rPr>
        <w:t>Shen HP</w:t>
      </w:r>
      <w:r w:rsidRPr="00BA2CCE">
        <w:rPr>
          <w:rFonts w:ascii="Book Antiqua" w:eastAsia="Book Antiqua" w:hAnsi="Book Antiqua" w:cs="Book Antiqua"/>
        </w:rPr>
        <w:t xml:space="preserve"> contributed to manuscript drafting</w:t>
      </w:r>
      <w:r w:rsidR="0062372E" w:rsidRPr="00BA2CCE">
        <w:rPr>
          <w:rFonts w:ascii="Book Antiqua" w:eastAsia="Book Antiqua" w:hAnsi="Book Antiqua" w:cs="Book Antiqua"/>
        </w:rPr>
        <w:t>;</w:t>
      </w:r>
      <w:r w:rsidRPr="00BA2CCE">
        <w:rPr>
          <w:rFonts w:ascii="Book Antiqua" w:eastAsia="Book Antiqua" w:hAnsi="Book Antiqua" w:cs="Book Antiqua"/>
          <w:szCs w:val="21"/>
        </w:rPr>
        <w:t xml:space="preserve"> </w:t>
      </w:r>
      <w:r w:rsidR="0062372E" w:rsidRPr="00BA2CCE">
        <w:rPr>
          <w:rFonts w:ascii="Book Antiqua" w:eastAsia="Book Antiqua" w:hAnsi="Book Antiqua" w:cs="Book Antiqua"/>
        </w:rPr>
        <w:t>a</w:t>
      </w:r>
      <w:r w:rsidRPr="00BA2CCE">
        <w:rPr>
          <w:rFonts w:ascii="Book Antiqua" w:eastAsia="Book Antiqua" w:hAnsi="Book Antiqua" w:cs="Book Antiqua"/>
        </w:rPr>
        <w:t>ll authors approv</w:t>
      </w:r>
      <w:r w:rsidR="00DE5A7D" w:rsidRPr="00BA2CCE">
        <w:rPr>
          <w:rFonts w:ascii="Book Antiqua" w:eastAsia="Book Antiqua" w:hAnsi="Book Antiqua" w:cs="Book Antiqua"/>
        </w:rPr>
        <w:t>ed</w:t>
      </w:r>
      <w:r w:rsidRPr="00BA2CCE">
        <w:rPr>
          <w:rFonts w:ascii="Book Antiqua" w:eastAsia="Book Antiqua" w:hAnsi="Book Antiqua" w:cs="Book Antiqua"/>
        </w:rPr>
        <w:t xml:space="preserve"> the </w:t>
      </w:r>
      <w:r w:rsidR="00DE5A7D" w:rsidRPr="00BA2CCE">
        <w:rPr>
          <w:rFonts w:ascii="Book Antiqua" w:eastAsia="Book Antiqua" w:hAnsi="Book Antiqua" w:cs="Book Antiqua"/>
        </w:rPr>
        <w:t xml:space="preserve">submission of the final </w:t>
      </w:r>
      <w:r w:rsidRPr="00BA2CCE">
        <w:rPr>
          <w:rFonts w:ascii="Book Antiqua" w:eastAsia="Book Antiqua" w:hAnsi="Book Antiqua" w:cs="Book Antiqua"/>
        </w:rPr>
        <w:t>version.</w:t>
      </w:r>
    </w:p>
    <w:p w:rsidR="00A77B3E" w:rsidRPr="00BA2CCE" w:rsidRDefault="00A77B3E">
      <w:pPr>
        <w:spacing w:line="360" w:lineRule="auto"/>
        <w:jc w:val="both"/>
      </w:pPr>
    </w:p>
    <w:p w:rsidR="00A77B3E" w:rsidRPr="00BA2CCE" w:rsidRDefault="009E1E88">
      <w:pPr>
        <w:spacing w:line="360" w:lineRule="auto"/>
        <w:jc w:val="both"/>
      </w:pPr>
      <w:r w:rsidRPr="00BA2CCE">
        <w:rPr>
          <w:rFonts w:ascii="Book Antiqua" w:eastAsia="Book Antiqua" w:hAnsi="Book Antiqua" w:cs="Book Antiqua"/>
          <w:b/>
          <w:bCs/>
        </w:rPr>
        <w:t xml:space="preserve">Corresponding author: Zheng-Min Chu, MD, Dean, Doctor, Senior Researcher, </w:t>
      </w:r>
      <w:r w:rsidR="00A02264" w:rsidRPr="00BA2CCE">
        <w:rPr>
          <w:rFonts w:ascii="Book Antiqua" w:eastAsia="Times New Roman" w:hAnsi="Book Antiqua" w:cs="Book Antiqua"/>
        </w:rPr>
        <w:t xml:space="preserve">Department of </w:t>
      </w:r>
      <w:r w:rsidRPr="00BA2CCE">
        <w:rPr>
          <w:rFonts w:ascii="Book Antiqua" w:eastAsia="Book Antiqua" w:hAnsi="Book Antiqua" w:cs="Book Antiqua"/>
          <w:caps/>
        </w:rPr>
        <w:t>n</w:t>
      </w:r>
      <w:r w:rsidRPr="00BA2CCE">
        <w:rPr>
          <w:rFonts w:ascii="Book Antiqua" w:eastAsia="Book Antiqua" w:hAnsi="Book Antiqua" w:cs="Book Antiqua"/>
        </w:rPr>
        <w:t xml:space="preserve">eurosurgery, </w:t>
      </w:r>
      <w:r w:rsidRPr="00BA2CCE">
        <w:rPr>
          <w:rFonts w:ascii="Book Antiqua" w:eastAsia="Book Antiqua" w:hAnsi="Book Antiqua" w:cs="Book Antiqua"/>
          <w:caps/>
        </w:rPr>
        <w:t>t</w:t>
      </w:r>
      <w:r w:rsidRPr="00BA2CCE">
        <w:rPr>
          <w:rFonts w:ascii="Book Antiqua" w:eastAsia="Book Antiqua" w:hAnsi="Book Antiqua" w:cs="Book Antiqua"/>
        </w:rPr>
        <w:t xml:space="preserve">he </w:t>
      </w:r>
      <w:r w:rsidRPr="00BA2CCE">
        <w:rPr>
          <w:rFonts w:ascii="Book Antiqua" w:eastAsia="Book Antiqua" w:hAnsi="Book Antiqua" w:cs="Book Antiqua"/>
          <w:caps/>
        </w:rPr>
        <w:t>s</w:t>
      </w:r>
      <w:r w:rsidRPr="00BA2CCE">
        <w:rPr>
          <w:rFonts w:ascii="Book Antiqua" w:eastAsia="Book Antiqua" w:hAnsi="Book Antiqua" w:cs="Book Antiqua"/>
        </w:rPr>
        <w:t xml:space="preserve">econd </w:t>
      </w:r>
      <w:r w:rsidRPr="00BA2CCE">
        <w:rPr>
          <w:rFonts w:ascii="Book Antiqua" w:eastAsia="Book Antiqua" w:hAnsi="Book Antiqua" w:cs="Book Antiqua"/>
          <w:caps/>
        </w:rPr>
        <w:t>a</w:t>
      </w:r>
      <w:r w:rsidRPr="00BA2CCE">
        <w:rPr>
          <w:rFonts w:ascii="Book Antiqua" w:eastAsia="Book Antiqua" w:hAnsi="Book Antiqua" w:cs="Book Antiqua"/>
        </w:rPr>
        <w:t xml:space="preserve">ffiliated </w:t>
      </w:r>
      <w:r w:rsidRPr="00BA2CCE">
        <w:rPr>
          <w:rFonts w:ascii="Book Antiqua" w:eastAsia="Book Antiqua" w:hAnsi="Book Antiqua" w:cs="Book Antiqua"/>
          <w:caps/>
        </w:rPr>
        <w:t>h</w:t>
      </w:r>
      <w:r w:rsidRPr="00BA2CCE">
        <w:rPr>
          <w:rFonts w:ascii="Book Antiqua" w:eastAsia="Book Antiqua" w:hAnsi="Book Antiqua" w:cs="Book Antiqua"/>
        </w:rPr>
        <w:t xml:space="preserve">ospital of </w:t>
      </w:r>
      <w:r w:rsidRPr="00BA2CCE">
        <w:rPr>
          <w:rFonts w:ascii="Book Antiqua" w:eastAsia="Book Antiqua" w:hAnsi="Book Antiqua" w:cs="Book Antiqua"/>
          <w:caps/>
        </w:rPr>
        <w:t>j</w:t>
      </w:r>
      <w:r w:rsidRPr="00BA2CCE">
        <w:rPr>
          <w:rFonts w:ascii="Book Antiqua" w:eastAsia="Book Antiqua" w:hAnsi="Book Antiqua" w:cs="Book Antiqua"/>
        </w:rPr>
        <w:t xml:space="preserve">iaxing </w:t>
      </w:r>
      <w:r w:rsidRPr="00BA2CCE">
        <w:rPr>
          <w:rFonts w:ascii="Book Antiqua" w:eastAsia="Book Antiqua" w:hAnsi="Book Antiqua" w:cs="Book Antiqua"/>
          <w:caps/>
        </w:rPr>
        <w:t>u</w:t>
      </w:r>
      <w:r w:rsidRPr="00BA2CCE">
        <w:rPr>
          <w:rFonts w:ascii="Book Antiqua" w:eastAsia="Book Antiqua" w:hAnsi="Book Antiqua" w:cs="Book Antiqua"/>
        </w:rPr>
        <w:t xml:space="preserve">niversity, </w:t>
      </w:r>
      <w:r w:rsidR="00A02264" w:rsidRPr="00BA2CCE">
        <w:rPr>
          <w:rFonts w:ascii="Book Antiqua" w:eastAsia="Book Antiqua" w:hAnsi="Book Antiqua" w:cs="Book Antiqua"/>
        </w:rPr>
        <w:t xml:space="preserve">No. 1518 </w:t>
      </w:r>
      <w:r w:rsidRPr="00BA2CCE">
        <w:rPr>
          <w:rFonts w:ascii="Book Antiqua" w:eastAsia="Book Antiqua" w:hAnsi="Book Antiqua" w:cs="Book Antiqua"/>
        </w:rPr>
        <w:t xml:space="preserve">North </w:t>
      </w:r>
      <w:r w:rsidRPr="00BA2CCE">
        <w:rPr>
          <w:rFonts w:ascii="Book Antiqua" w:eastAsia="Book Antiqua" w:hAnsi="Book Antiqua" w:cs="Book Antiqua"/>
          <w:caps/>
        </w:rPr>
        <w:t>p</w:t>
      </w:r>
      <w:r w:rsidRPr="00BA2CCE">
        <w:rPr>
          <w:rFonts w:ascii="Book Antiqua" w:eastAsia="Book Antiqua" w:hAnsi="Book Antiqua" w:cs="Book Antiqua"/>
        </w:rPr>
        <w:t xml:space="preserve">art of the </w:t>
      </w:r>
      <w:r w:rsidRPr="00BA2CCE">
        <w:rPr>
          <w:rFonts w:ascii="Book Antiqua" w:eastAsia="Book Antiqua" w:hAnsi="Book Antiqua" w:cs="Book Antiqua"/>
          <w:caps/>
        </w:rPr>
        <w:t>r</w:t>
      </w:r>
      <w:r w:rsidRPr="00BA2CCE">
        <w:rPr>
          <w:rFonts w:ascii="Book Antiqua" w:eastAsia="Book Antiqua" w:hAnsi="Book Antiqua" w:cs="Book Antiqua"/>
        </w:rPr>
        <w:t xml:space="preserve">ing </w:t>
      </w:r>
      <w:r w:rsidRPr="00BA2CCE">
        <w:rPr>
          <w:rFonts w:ascii="Book Antiqua" w:eastAsia="Book Antiqua" w:hAnsi="Book Antiqua" w:cs="Book Antiqua"/>
          <w:caps/>
        </w:rPr>
        <w:t>r</w:t>
      </w:r>
      <w:r w:rsidRPr="00BA2CCE">
        <w:rPr>
          <w:rFonts w:ascii="Book Antiqua" w:eastAsia="Book Antiqua" w:hAnsi="Book Antiqua" w:cs="Book Antiqua"/>
        </w:rPr>
        <w:t>oad,</w:t>
      </w:r>
      <w:r w:rsidR="00A02264" w:rsidRPr="00BA2CCE">
        <w:rPr>
          <w:rFonts w:ascii="Book Antiqua" w:eastAsia="Book Antiqua" w:hAnsi="Book Antiqua" w:cs="Book Antiqua"/>
        </w:rPr>
        <w:t xml:space="preserve"> </w:t>
      </w:r>
      <w:r w:rsidRPr="00BA2CCE">
        <w:rPr>
          <w:rFonts w:ascii="Book Antiqua" w:eastAsia="Book Antiqua" w:hAnsi="Book Antiqua" w:cs="Book Antiqua"/>
          <w:caps/>
        </w:rPr>
        <w:t>j</w:t>
      </w:r>
      <w:r w:rsidRPr="00BA2CCE">
        <w:rPr>
          <w:rFonts w:ascii="Book Antiqua" w:eastAsia="Book Antiqua" w:hAnsi="Book Antiqua" w:cs="Book Antiqua"/>
        </w:rPr>
        <w:t xml:space="preserve">iaxing 314000, </w:t>
      </w:r>
      <w:r w:rsidR="00A02264" w:rsidRPr="00BA2CCE">
        <w:rPr>
          <w:rFonts w:ascii="Book Antiqua" w:eastAsia="Book Antiqua" w:hAnsi="Book Antiqua" w:cs="Book Antiqua"/>
        </w:rPr>
        <w:t xml:space="preserve">Zhejiang Province, </w:t>
      </w:r>
      <w:r w:rsidRPr="00BA2CCE">
        <w:rPr>
          <w:rFonts w:ascii="Book Antiqua" w:eastAsia="Book Antiqua" w:hAnsi="Book Antiqua" w:cs="Book Antiqua"/>
        </w:rPr>
        <w:t>China. chuzhengmin@163.com</w:t>
      </w:r>
    </w:p>
    <w:p w:rsidR="00A77B3E" w:rsidRPr="00BA2CCE" w:rsidRDefault="00A77B3E">
      <w:pPr>
        <w:spacing w:line="360" w:lineRule="auto"/>
        <w:jc w:val="both"/>
      </w:pPr>
    </w:p>
    <w:p w:rsidR="00A77B3E" w:rsidRPr="00BA2CCE" w:rsidRDefault="009E1E88">
      <w:pPr>
        <w:spacing w:line="360" w:lineRule="auto"/>
        <w:jc w:val="both"/>
      </w:pPr>
      <w:r w:rsidRPr="00BA2CCE">
        <w:rPr>
          <w:rFonts w:ascii="Book Antiqua" w:eastAsia="Book Antiqua" w:hAnsi="Book Antiqua" w:cs="Book Antiqua"/>
          <w:b/>
          <w:bCs/>
        </w:rPr>
        <w:t xml:space="preserve">Received: </w:t>
      </w:r>
      <w:r w:rsidRPr="00BA2CCE">
        <w:rPr>
          <w:rFonts w:ascii="Book Antiqua" w:eastAsia="Book Antiqua" w:hAnsi="Book Antiqua" w:cs="Book Antiqua"/>
        </w:rPr>
        <w:t>February 8, 2021</w:t>
      </w:r>
    </w:p>
    <w:p w:rsidR="00A77B3E" w:rsidRPr="00BA2CCE" w:rsidRDefault="009E1E88">
      <w:pPr>
        <w:spacing w:line="360" w:lineRule="auto"/>
        <w:jc w:val="both"/>
      </w:pPr>
      <w:r w:rsidRPr="00BA2CCE">
        <w:rPr>
          <w:rFonts w:ascii="Book Antiqua" w:eastAsia="Book Antiqua" w:hAnsi="Book Antiqua" w:cs="Book Antiqua"/>
          <w:b/>
          <w:bCs/>
        </w:rPr>
        <w:t xml:space="preserve">Revised: </w:t>
      </w:r>
      <w:r w:rsidRPr="00BA2CCE">
        <w:rPr>
          <w:rFonts w:ascii="Book Antiqua" w:eastAsia="Book Antiqua" w:hAnsi="Book Antiqua" w:cs="Book Antiqua"/>
        </w:rPr>
        <w:t>March 13, 2021</w:t>
      </w:r>
    </w:p>
    <w:p w:rsidR="00A77B3E" w:rsidRPr="00BA2CCE" w:rsidRDefault="009E1E88">
      <w:pPr>
        <w:spacing w:line="360" w:lineRule="auto"/>
        <w:jc w:val="both"/>
      </w:pPr>
      <w:r w:rsidRPr="00BA2CCE">
        <w:rPr>
          <w:rFonts w:ascii="Book Antiqua" w:eastAsia="Book Antiqua" w:hAnsi="Book Antiqua" w:cs="Book Antiqua"/>
          <w:b/>
          <w:bCs/>
        </w:rPr>
        <w:lastRenderedPageBreak/>
        <w:t xml:space="preserve">Accepted: </w:t>
      </w:r>
      <w:r w:rsidR="00163B60" w:rsidRPr="00BA2CCE">
        <w:rPr>
          <w:rFonts w:ascii="Book Antiqua" w:eastAsia="Book Antiqua" w:hAnsi="Book Antiqua" w:cs="Book Antiqua"/>
        </w:rPr>
        <w:t>May 7, 2021</w:t>
      </w:r>
    </w:p>
    <w:p w:rsidR="00A77B3E" w:rsidRPr="00BA2CCE" w:rsidRDefault="009E1E88">
      <w:pPr>
        <w:spacing w:line="360" w:lineRule="auto"/>
        <w:jc w:val="both"/>
      </w:pPr>
      <w:r w:rsidRPr="00BA2CCE">
        <w:rPr>
          <w:rFonts w:ascii="Book Antiqua" w:eastAsia="Book Antiqua" w:hAnsi="Book Antiqua" w:cs="Book Antiqua"/>
          <w:b/>
          <w:bCs/>
        </w:rPr>
        <w:t>Published online:</w:t>
      </w:r>
      <w:r w:rsidR="00A53556" w:rsidRPr="00BA2CCE">
        <w:rPr>
          <w:rFonts w:ascii="Book Antiqua" w:hAnsi="Book Antiqua"/>
          <w:shd w:val="clear" w:color="auto" w:fill="FFFFFF"/>
        </w:rPr>
        <w:t xml:space="preserve"> June 26</w:t>
      </w:r>
      <w:r w:rsidR="00A53556" w:rsidRPr="00BA2CCE">
        <w:rPr>
          <w:rFonts w:ascii="Book Antiqua" w:hAnsi="Book Antiqua" w:hint="eastAsia"/>
          <w:shd w:val="clear" w:color="auto" w:fill="FFFFFF"/>
          <w:lang w:eastAsia="zh-CN"/>
        </w:rPr>
        <w:t>, 2021</w:t>
      </w:r>
    </w:p>
    <w:p w:rsidR="00A77B3E" w:rsidRPr="00BA2CCE" w:rsidRDefault="00A77B3E">
      <w:pPr>
        <w:spacing w:line="360" w:lineRule="auto"/>
        <w:jc w:val="both"/>
        <w:sectPr w:rsidR="00A77B3E" w:rsidRPr="00BA2CCE">
          <w:footerReference w:type="default" r:id="rId8"/>
          <w:pgSz w:w="12240" w:h="15840"/>
          <w:pgMar w:top="1440" w:right="1440" w:bottom="1440" w:left="1440" w:header="720" w:footer="720" w:gutter="0"/>
          <w:cols w:space="720"/>
          <w:docGrid w:linePitch="360"/>
        </w:sectPr>
      </w:pPr>
    </w:p>
    <w:p w:rsidR="00A77B3E" w:rsidRPr="00BA2CCE" w:rsidRDefault="009E1E88">
      <w:pPr>
        <w:spacing w:line="360" w:lineRule="auto"/>
        <w:jc w:val="both"/>
      </w:pPr>
      <w:r w:rsidRPr="00BA2CCE">
        <w:rPr>
          <w:rFonts w:ascii="Book Antiqua" w:eastAsia="Book Antiqua" w:hAnsi="Book Antiqua" w:cs="Book Antiqua"/>
          <w:b/>
        </w:rPr>
        <w:t>Abstract</w:t>
      </w:r>
    </w:p>
    <w:p w:rsidR="00A77B3E" w:rsidRPr="00BA2CCE" w:rsidRDefault="009E1E88">
      <w:pPr>
        <w:spacing w:line="360" w:lineRule="auto"/>
        <w:jc w:val="both"/>
      </w:pPr>
      <w:r w:rsidRPr="00BA2CCE">
        <w:rPr>
          <w:rFonts w:ascii="Book Antiqua" w:eastAsia="Book Antiqua" w:hAnsi="Book Antiqua" w:cs="Book Antiqua"/>
        </w:rPr>
        <w:t>BACKGROUND</w:t>
      </w:r>
    </w:p>
    <w:p w:rsidR="00A77B3E" w:rsidRPr="00BA2CCE" w:rsidRDefault="009E1E88">
      <w:pPr>
        <w:spacing w:line="360" w:lineRule="auto"/>
        <w:jc w:val="both"/>
      </w:pPr>
      <w:r w:rsidRPr="00BA2CCE">
        <w:rPr>
          <w:rFonts w:ascii="Book Antiqua" w:eastAsia="Book Antiqua" w:hAnsi="Book Antiqua" w:cs="Book Antiqua"/>
        </w:rPr>
        <w:t xml:space="preserve">Rhabdomyosarcoma (RMS) is a rare malignant tumor of mesenchymal origin that mainly affects children. Spindle cell/sclerosing </w:t>
      </w:r>
      <w:r w:rsidR="00D95C05" w:rsidRPr="00BA2CCE">
        <w:rPr>
          <w:rFonts w:ascii="Book Antiqua" w:eastAsia="Book Antiqua" w:hAnsi="Book Antiqua" w:cs="Book Antiqua"/>
        </w:rPr>
        <w:t>RMS</w:t>
      </w:r>
      <w:r w:rsidRPr="00BA2CCE">
        <w:rPr>
          <w:rFonts w:ascii="Book Antiqua" w:eastAsia="Book Antiqua" w:hAnsi="Book Antiqua" w:cs="Book Antiqua"/>
        </w:rPr>
        <w:t xml:space="preserve"> (SSRMS) is even rarer. </w:t>
      </w:r>
      <w:r w:rsidR="00DE5A7D" w:rsidRPr="00BA2CCE">
        <w:rPr>
          <w:rFonts w:ascii="Book Antiqua" w:eastAsia="Book Antiqua" w:hAnsi="Book Antiqua" w:cs="Book Antiqua"/>
        </w:rPr>
        <w:t xml:space="preserve">It is </w:t>
      </w:r>
      <w:r w:rsidRPr="00BA2CCE">
        <w:rPr>
          <w:rFonts w:ascii="Book Antiqua" w:eastAsia="Book Antiqua" w:hAnsi="Book Antiqua" w:cs="Book Antiqua"/>
        </w:rPr>
        <w:t>a new subtype</w:t>
      </w:r>
      <w:r w:rsidR="00DE5A7D" w:rsidRPr="00BA2CCE">
        <w:rPr>
          <w:rFonts w:ascii="Book Antiqua" w:eastAsia="Book Antiqua" w:hAnsi="Book Antiqua" w:cs="Book Antiqua"/>
        </w:rPr>
        <w:t xml:space="preserve"> that </w:t>
      </w:r>
      <w:r w:rsidRPr="00BA2CCE">
        <w:rPr>
          <w:rFonts w:ascii="Book Antiqua" w:eastAsia="Book Antiqua" w:hAnsi="Book Antiqua" w:cs="Book Antiqua"/>
        </w:rPr>
        <w:t>was added to the World Health Organization</w:t>
      </w:r>
      <w:r w:rsidR="000D55A8" w:rsidRPr="00BA2CCE">
        <w:rPr>
          <w:rFonts w:ascii="Book Antiqua" w:eastAsia="Book Antiqua" w:hAnsi="Book Antiqua" w:cs="Book Antiqua"/>
        </w:rPr>
        <w:t xml:space="preserve"> disease classification in 2013</w:t>
      </w:r>
      <w:r w:rsidRPr="00BA2CCE">
        <w:rPr>
          <w:rFonts w:ascii="Book Antiqua" w:eastAsia="Book Antiqua" w:hAnsi="Book Antiqua" w:cs="Book Antiqua"/>
        </w:rPr>
        <w:t>. To</w:t>
      </w:r>
      <w:r w:rsidR="00DE5A7D" w:rsidRPr="00BA2CCE">
        <w:rPr>
          <w:rFonts w:ascii="Book Antiqua" w:eastAsia="Book Antiqua" w:hAnsi="Book Antiqua" w:cs="Book Antiqua"/>
        </w:rPr>
        <w:t xml:space="preserve"> the best of</w:t>
      </w:r>
      <w:r w:rsidRPr="00BA2CCE">
        <w:rPr>
          <w:rFonts w:ascii="Book Antiqua" w:eastAsia="Book Antiqua" w:hAnsi="Book Antiqua" w:cs="Book Antiqua"/>
        </w:rPr>
        <w:t xml:space="preserve"> our knowledge, this is the first reported </w:t>
      </w:r>
      <w:r w:rsidR="00DE5A7D" w:rsidRPr="00BA2CCE">
        <w:rPr>
          <w:rFonts w:ascii="Book Antiqua" w:eastAsia="Book Antiqua" w:hAnsi="Book Antiqua" w:cs="Book Antiqua"/>
        </w:rPr>
        <w:t xml:space="preserve">case of </w:t>
      </w:r>
      <w:r w:rsidRPr="00BA2CCE">
        <w:rPr>
          <w:rFonts w:ascii="Book Antiqua" w:eastAsia="Book Antiqua" w:hAnsi="Book Antiqua" w:cs="Book Antiqua"/>
        </w:rPr>
        <w:t xml:space="preserve">adult SSRMS </w:t>
      </w:r>
      <w:r w:rsidR="000D55A8" w:rsidRPr="00BA2CCE">
        <w:rPr>
          <w:rFonts w:ascii="Book Antiqua" w:eastAsia="Book Antiqua" w:hAnsi="Book Antiqua" w:cs="Book Antiqua"/>
        </w:rPr>
        <w:t xml:space="preserve">disease classification </w:t>
      </w:r>
      <w:r w:rsidRPr="00BA2CCE">
        <w:rPr>
          <w:rFonts w:ascii="Book Antiqua" w:eastAsia="Book Antiqua" w:hAnsi="Book Antiqua" w:cs="Book Antiqua"/>
        </w:rPr>
        <w:t xml:space="preserve">originating </w:t>
      </w:r>
      <w:r w:rsidR="00DE5A7D" w:rsidRPr="00BA2CCE">
        <w:rPr>
          <w:rFonts w:ascii="Book Antiqua" w:eastAsia="Book Antiqua" w:hAnsi="Book Antiqua" w:cs="Book Antiqua"/>
        </w:rPr>
        <w:t xml:space="preserve">in </w:t>
      </w:r>
      <w:r w:rsidRPr="00BA2CCE">
        <w:rPr>
          <w:rFonts w:ascii="Book Antiqua" w:eastAsia="Book Antiqua" w:hAnsi="Book Antiqua" w:cs="Book Antiqua"/>
        </w:rPr>
        <w:t>the temporal muscle.</w:t>
      </w:r>
    </w:p>
    <w:p w:rsidR="00A77B3E" w:rsidRPr="00BA2CCE" w:rsidRDefault="00A77B3E">
      <w:pPr>
        <w:spacing w:line="360" w:lineRule="auto"/>
        <w:jc w:val="both"/>
      </w:pPr>
    </w:p>
    <w:p w:rsidR="00A77B3E" w:rsidRPr="00BA2CCE" w:rsidRDefault="009E1E88">
      <w:pPr>
        <w:spacing w:line="360" w:lineRule="auto"/>
        <w:jc w:val="both"/>
      </w:pPr>
      <w:r w:rsidRPr="00BA2CCE">
        <w:rPr>
          <w:rFonts w:ascii="Book Antiqua" w:eastAsia="Book Antiqua" w:hAnsi="Book Antiqua" w:cs="Book Antiqua"/>
        </w:rPr>
        <w:t>CASE SUMMARY</w:t>
      </w:r>
    </w:p>
    <w:p w:rsidR="00A77B3E" w:rsidRPr="00BA2CCE" w:rsidRDefault="009E1E88">
      <w:pPr>
        <w:spacing w:line="360" w:lineRule="auto"/>
        <w:jc w:val="both"/>
      </w:pPr>
      <w:r w:rsidRPr="00BA2CCE">
        <w:rPr>
          <w:rFonts w:ascii="Book Antiqua" w:eastAsia="Book Antiqua" w:hAnsi="Book Antiqua" w:cs="Book Antiqua"/>
        </w:rPr>
        <w:t>SSRMS originating in the temporal muscle</w:t>
      </w:r>
      <w:r w:rsidR="00DE5A7D" w:rsidRPr="00BA2CCE">
        <w:rPr>
          <w:rFonts w:ascii="Book Antiqua" w:eastAsia="Book Antiqua" w:hAnsi="Book Antiqua" w:cs="Book Antiqua"/>
        </w:rPr>
        <w:t xml:space="preserve"> of a male adult </w:t>
      </w:r>
      <w:r w:rsidRPr="00BA2CCE">
        <w:rPr>
          <w:rFonts w:ascii="Book Antiqua" w:eastAsia="Book Antiqua" w:hAnsi="Book Antiqua" w:cs="Book Antiqua"/>
        </w:rPr>
        <w:t xml:space="preserve">enlarged </w:t>
      </w:r>
      <w:r w:rsidR="00DE5A7D" w:rsidRPr="00BA2CCE">
        <w:rPr>
          <w:rFonts w:ascii="Book Antiqua" w:eastAsia="Book Antiqua" w:hAnsi="Book Antiqua" w:cs="Book Antiqua"/>
        </w:rPr>
        <w:t>rapidly</w:t>
      </w:r>
      <w:r w:rsidRPr="00BA2CCE">
        <w:rPr>
          <w:rFonts w:ascii="Book Antiqua" w:eastAsia="Book Antiqua" w:hAnsi="Book Antiqua" w:cs="Book Antiqua"/>
        </w:rPr>
        <w:t>, destroyed the skull</w:t>
      </w:r>
      <w:r w:rsidR="00DE5A7D" w:rsidRPr="00BA2CCE">
        <w:rPr>
          <w:rFonts w:ascii="Book Antiqua" w:eastAsia="Book Antiqua" w:hAnsi="Book Antiqua" w:cs="Book Antiqua"/>
        </w:rPr>
        <w:t>,</w:t>
      </w:r>
      <w:r w:rsidRPr="00BA2CCE">
        <w:rPr>
          <w:rFonts w:ascii="Book Antiqua" w:eastAsia="Book Antiqua" w:hAnsi="Book Antiqua" w:cs="Book Antiqua"/>
        </w:rPr>
        <w:t xml:space="preserve"> and invaded the meninges. The tumor was completely removed</w:t>
      </w:r>
      <w:r w:rsidR="00DE5A7D" w:rsidRPr="00BA2CCE">
        <w:rPr>
          <w:rFonts w:ascii="Book Antiqua" w:eastAsia="Book Antiqua" w:hAnsi="Book Antiqua" w:cs="Book Antiqua"/>
        </w:rPr>
        <w:t>, and</w:t>
      </w:r>
      <w:r w:rsidRPr="00BA2CCE">
        <w:rPr>
          <w:rFonts w:ascii="Book Antiqua" w:eastAsia="Book Antiqua" w:hAnsi="Book Antiqua" w:cs="Book Antiqua"/>
        </w:rPr>
        <w:t xml:space="preserve"> </w:t>
      </w:r>
      <w:r w:rsidR="00DE5A7D" w:rsidRPr="00BA2CCE">
        <w:rPr>
          <w:rFonts w:ascii="Book Antiqua" w:eastAsia="Book Antiqua" w:hAnsi="Book Antiqua" w:cs="Book Antiqua"/>
        </w:rPr>
        <w:t>the p</w:t>
      </w:r>
      <w:r w:rsidRPr="00BA2CCE">
        <w:rPr>
          <w:rFonts w:ascii="Book Antiqua" w:eastAsia="Book Antiqua" w:hAnsi="Book Antiqua" w:cs="Book Antiqua"/>
        </w:rPr>
        <w:t xml:space="preserve">ostoperative pathological diagnosis was SSRMS. </w:t>
      </w:r>
      <w:r w:rsidR="00DE5A7D" w:rsidRPr="00BA2CCE">
        <w:rPr>
          <w:rFonts w:ascii="Book Antiqua" w:eastAsia="Book Antiqua" w:hAnsi="Book Antiqua" w:cs="Book Antiqua"/>
        </w:rPr>
        <w:t>Postoperative recovery was good and c</w:t>
      </w:r>
      <w:r w:rsidRPr="00BA2CCE">
        <w:rPr>
          <w:rFonts w:ascii="Book Antiqua" w:eastAsia="Book Antiqua" w:hAnsi="Book Antiqua" w:cs="Book Antiqua"/>
        </w:rPr>
        <w:t xml:space="preserve">hemotherapy and radiotherapy were given after the operation. Followed up for </w:t>
      </w:r>
      <w:r w:rsidR="000D55A8" w:rsidRPr="00BA2CCE">
        <w:rPr>
          <w:rFonts w:ascii="Book Antiqua" w:eastAsia="Book Antiqua" w:hAnsi="Book Antiqua" w:cs="Book Antiqua"/>
        </w:rPr>
        <w:t xml:space="preserve">3 </w:t>
      </w:r>
      <w:r w:rsidRPr="00BA2CCE">
        <w:rPr>
          <w:rFonts w:ascii="Book Antiqua" w:eastAsia="Book Antiqua" w:hAnsi="Book Antiqua" w:cs="Book Antiqua"/>
        </w:rPr>
        <w:t>mo, no tumor recurred.</w:t>
      </w:r>
    </w:p>
    <w:p w:rsidR="00A77B3E" w:rsidRPr="00BA2CCE" w:rsidRDefault="00A77B3E">
      <w:pPr>
        <w:spacing w:line="360" w:lineRule="auto"/>
        <w:jc w:val="both"/>
      </w:pPr>
    </w:p>
    <w:p w:rsidR="00A77B3E" w:rsidRPr="00BA2CCE" w:rsidRDefault="009E1E88">
      <w:pPr>
        <w:spacing w:line="360" w:lineRule="auto"/>
        <w:jc w:val="both"/>
      </w:pPr>
      <w:r w:rsidRPr="00BA2CCE">
        <w:rPr>
          <w:rFonts w:ascii="Book Antiqua" w:eastAsia="Book Antiqua" w:hAnsi="Book Antiqua" w:cs="Book Antiqua"/>
        </w:rPr>
        <w:t>CONCLUSION</w:t>
      </w:r>
    </w:p>
    <w:p w:rsidR="00A77B3E" w:rsidRPr="00BA2CCE" w:rsidRDefault="009E1E88">
      <w:pPr>
        <w:spacing w:line="360" w:lineRule="auto"/>
        <w:jc w:val="both"/>
      </w:pPr>
      <w:r w:rsidRPr="00BA2CCE">
        <w:rPr>
          <w:rFonts w:ascii="Book Antiqua" w:eastAsia="Book Antiqua" w:hAnsi="Book Antiqua" w:cs="Book Antiqua"/>
        </w:rPr>
        <w:t xml:space="preserve">RMS is one of the differential diagnoses for head soft tissue tumors with short-term enlargement and skull infiltration. Preoperative </w:t>
      </w:r>
      <w:r w:rsidR="006806FC" w:rsidRPr="00BA2CCE">
        <w:rPr>
          <w:rFonts w:ascii="Book Antiqua" w:eastAsia="Book Antiqua" w:hAnsi="Book Antiqua" w:cs="Book Antiqua"/>
        </w:rPr>
        <w:t>computed tomography</w:t>
      </w:r>
      <w:r w:rsidRPr="00BA2CCE">
        <w:rPr>
          <w:rFonts w:ascii="Book Antiqua" w:eastAsia="Book Antiqua" w:hAnsi="Book Antiqua" w:cs="Book Antiqua"/>
        </w:rPr>
        <w:t xml:space="preserve"> or </w:t>
      </w:r>
      <w:r w:rsidR="000C6CDD" w:rsidRPr="00BA2CCE">
        <w:rPr>
          <w:rFonts w:ascii="Book Antiqua" w:eastAsia="Book Antiqua" w:hAnsi="Book Antiqua" w:cs="Book Antiqua"/>
        </w:rPr>
        <w:t>magnetic resonance imaging</w:t>
      </w:r>
      <w:r w:rsidRPr="00BA2CCE">
        <w:rPr>
          <w:rFonts w:ascii="Book Antiqua" w:eastAsia="Book Antiqua" w:hAnsi="Book Antiqua" w:cs="Book Antiqua"/>
        </w:rPr>
        <w:t xml:space="preserve"> is necessary </w:t>
      </w:r>
      <w:r w:rsidR="00323EE5" w:rsidRPr="00BA2CCE">
        <w:rPr>
          <w:rFonts w:ascii="Book Antiqua" w:eastAsia="Book Antiqua" w:hAnsi="Book Antiqua" w:cs="Book Antiqua"/>
        </w:rPr>
        <w:t xml:space="preserve">for early </w:t>
      </w:r>
      <w:r w:rsidRPr="00BA2CCE">
        <w:rPr>
          <w:rFonts w:ascii="Book Antiqua" w:eastAsia="Book Antiqua" w:hAnsi="Book Antiqua" w:cs="Book Antiqua"/>
        </w:rPr>
        <w:t>detect</w:t>
      </w:r>
      <w:r w:rsidR="00323EE5" w:rsidRPr="00BA2CCE">
        <w:rPr>
          <w:rFonts w:ascii="Book Antiqua" w:eastAsia="Book Antiqua" w:hAnsi="Book Antiqua" w:cs="Book Antiqua"/>
        </w:rPr>
        <w:t>ion</w:t>
      </w:r>
      <w:r w:rsidRPr="00BA2CCE">
        <w:rPr>
          <w:rFonts w:ascii="Book Antiqua" w:eastAsia="Book Antiqua" w:hAnsi="Book Antiqua" w:cs="Book Antiqua"/>
        </w:rPr>
        <w:t xml:space="preserve"> </w:t>
      </w:r>
      <w:r w:rsidR="00323EE5" w:rsidRPr="00BA2CCE">
        <w:rPr>
          <w:rFonts w:ascii="Book Antiqua" w:eastAsia="Book Antiqua" w:hAnsi="Book Antiqua" w:cs="Book Antiqua"/>
        </w:rPr>
        <w:t>of</w:t>
      </w:r>
      <w:r w:rsidRPr="00BA2CCE">
        <w:rPr>
          <w:rFonts w:ascii="Book Antiqua" w:eastAsia="Book Antiqua" w:hAnsi="Book Antiqua" w:cs="Book Antiqua"/>
        </w:rPr>
        <w:t xml:space="preserve"> tumor </w:t>
      </w:r>
      <w:r w:rsidR="00323EE5" w:rsidRPr="00BA2CCE">
        <w:rPr>
          <w:rFonts w:ascii="Book Antiqua" w:eastAsia="Book Antiqua" w:hAnsi="Book Antiqua" w:cs="Book Antiqua"/>
        </w:rPr>
        <w:t xml:space="preserve">invasion of </w:t>
      </w:r>
      <w:r w:rsidRPr="00BA2CCE">
        <w:rPr>
          <w:rFonts w:ascii="Book Antiqua" w:eastAsia="Book Antiqua" w:hAnsi="Book Antiqua" w:cs="Book Antiqua"/>
        </w:rPr>
        <w:t>the skull and brain tissue.</w:t>
      </w:r>
    </w:p>
    <w:p w:rsidR="00A77B3E" w:rsidRPr="00BA2CCE" w:rsidRDefault="00A77B3E">
      <w:pPr>
        <w:spacing w:line="360" w:lineRule="auto"/>
        <w:jc w:val="both"/>
      </w:pPr>
    </w:p>
    <w:p w:rsidR="00A77B3E" w:rsidRPr="00BA2CCE" w:rsidRDefault="009E1E88">
      <w:pPr>
        <w:spacing w:line="360" w:lineRule="auto"/>
        <w:jc w:val="both"/>
      </w:pPr>
      <w:r w:rsidRPr="00BA2CCE">
        <w:rPr>
          <w:rFonts w:ascii="Book Antiqua" w:eastAsia="Book Antiqua" w:hAnsi="Book Antiqua" w:cs="Book Antiqua"/>
          <w:b/>
          <w:bCs/>
        </w:rPr>
        <w:t xml:space="preserve">Key Words: </w:t>
      </w:r>
      <w:r w:rsidRPr="00BA2CCE">
        <w:rPr>
          <w:rFonts w:ascii="Book Antiqua" w:eastAsia="Book Antiqua" w:hAnsi="Book Antiqua" w:cs="Book Antiqua"/>
        </w:rPr>
        <w:t>Rhabdomyosarcoma; Temporal Muscle; Skull; Dura Mater; Adult</w:t>
      </w:r>
      <w:r w:rsidR="00C6259C" w:rsidRPr="00BA2CCE">
        <w:rPr>
          <w:rFonts w:ascii="Book Antiqua" w:eastAsia="Book Antiqua" w:hAnsi="Book Antiqua" w:cs="Book Antiqua"/>
        </w:rPr>
        <w:t xml:space="preserve">; </w:t>
      </w:r>
      <w:r w:rsidR="00C6259C" w:rsidRPr="00BA2CCE">
        <w:rPr>
          <w:rFonts w:ascii="Book Antiqua" w:eastAsia="Book Antiqua" w:hAnsi="Book Antiqua" w:cs="Book Antiqua"/>
          <w:caps/>
        </w:rPr>
        <w:t>c</w:t>
      </w:r>
      <w:r w:rsidR="00C6259C" w:rsidRPr="00BA2CCE">
        <w:rPr>
          <w:rFonts w:ascii="Book Antiqua" w:eastAsia="Book Antiqua" w:hAnsi="Book Antiqua" w:cs="Book Antiqua"/>
        </w:rPr>
        <w:t>ase report</w:t>
      </w:r>
    </w:p>
    <w:p w:rsidR="007C49E5" w:rsidRDefault="007C49E5" w:rsidP="007C49E5">
      <w:pPr>
        <w:spacing w:line="360" w:lineRule="auto"/>
        <w:jc w:val="both"/>
        <w:rPr>
          <w:lang w:eastAsia="zh-CN"/>
        </w:rPr>
      </w:pPr>
    </w:p>
    <w:p w:rsidR="007C49E5" w:rsidRPr="00026CB8" w:rsidRDefault="007C49E5" w:rsidP="007C49E5">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rsidR="00A77B3E" w:rsidRPr="00BA2CCE" w:rsidRDefault="00A77B3E">
      <w:pPr>
        <w:spacing w:line="360" w:lineRule="auto"/>
        <w:jc w:val="both"/>
      </w:pPr>
    </w:p>
    <w:p w:rsidR="008650BB" w:rsidRDefault="008650BB">
      <w:pPr>
        <w:spacing w:line="360" w:lineRule="auto"/>
        <w:jc w:val="both"/>
        <w:rPr>
          <w:rFonts w:ascii="Book Antiqua" w:hAnsi="Book Antiqua" w:cs="Book Antiqua" w:hint="eastAsia"/>
          <w:lang w:eastAsia="zh-CN"/>
        </w:rPr>
      </w:pPr>
      <w:r w:rsidRPr="008650BB">
        <w:rPr>
          <w:rFonts w:ascii="Book Antiqua" w:hAnsi="Book Antiqua" w:cs="Book Antiqua" w:hint="eastAsia"/>
          <w:b/>
          <w:lang w:eastAsia="zh-CN"/>
        </w:rPr>
        <w:t xml:space="preserve">Citation: </w:t>
      </w:r>
      <w:r w:rsidR="009E1E88" w:rsidRPr="00BA2CCE">
        <w:rPr>
          <w:rFonts w:ascii="Book Antiqua" w:eastAsia="Book Antiqua" w:hAnsi="Book Antiqua" w:cs="Book Antiqua"/>
        </w:rPr>
        <w:t xml:space="preserve">Wang GH, Shen HP, Chu ZM, Shen J. Adult rhabdomyosarcoma originating in the temporal muscle, invading the skull and meninges: </w:t>
      </w:r>
      <w:r w:rsidR="009E1E88" w:rsidRPr="00BA2CCE">
        <w:rPr>
          <w:rFonts w:ascii="Book Antiqua" w:eastAsia="Book Antiqua" w:hAnsi="Book Antiqua" w:cs="Book Antiqua"/>
          <w:caps/>
        </w:rPr>
        <w:t>a</w:t>
      </w:r>
      <w:r w:rsidR="009E1E88" w:rsidRPr="00BA2CCE">
        <w:rPr>
          <w:rFonts w:ascii="Book Antiqua" w:eastAsia="Book Antiqua" w:hAnsi="Book Antiqua" w:cs="Book Antiqua"/>
        </w:rPr>
        <w:t xml:space="preserve"> case report. </w:t>
      </w:r>
      <w:r w:rsidR="009E1E88" w:rsidRPr="00BA2CCE">
        <w:rPr>
          <w:rFonts w:ascii="Book Antiqua" w:eastAsia="Book Antiqua" w:hAnsi="Book Antiqua" w:cs="Book Antiqua"/>
          <w:i/>
          <w:iCs/>
        </w:rPr>
        <w:t>World J Clin Cases</w:t>
      </w:r>
      <w:r w:rsidR="009E1E88" w:rsidRPr="00BA2CCE">
        <w:rPr>
          <w:rFonts w:ascii="Book Antiqua" w:eastAsia="Book Antiqua" w:hAnsi="Book Antiqua" w:cs="Book Antiqua"/>
        </w:rPr>
        <w:t xml:space="preserve"> 2021; </w:t>
      </w:r>
      <w:r w:rsidR="00A53556" w:rsidRPr="00BA2CCE">
        <w:rPr>
          <w:rFonts w:ascii="Book Antiqua" w:hAnsi="Book Antiqua" w:cs="Book Antiqua" w:hint="eastAsia"/>
        </w:rPr>
        <w:t>9</w:t>
      </w:r>
      <w:r w:rsidR="00A53556" w:rsidRPr="00BA2CCE">
        <w:rPr>
          <w:rFonts w:ascii="Book Antiqua" w:eastAsia="Book Antiqua" w:hAnsi="Book Antiqua" w:cs="Book Antiqua"/>
        </w:rPr>
        <w:t>(</w:t>
      </w:r>
      <w:r w:rsidR="00A53556" w:rsidRPr="00BA2CCE">
        <w:rPr>
          <w:rFonts w:ascii="Book Antiqua" w:hAnsi="Book Antiqua" w:cs="Book Antiqua" w:hint="eastAsia"/>
        </w:rPr>
        <w:t>1</w:t>
      </w:r>
      <w:r w:rsidR="00A53556" w:rsidRPr="00BA2CCE">
        <w:rPr>
          <w:rFonts w:ascii="Book Antiqua" w:hAnsi="Book Antiqua" w:cs="Book Antiqua" w:hint="eastAsia"/>
          <w:lang w:eastAsia="zh-CN"/>
        </w:rPr>
        <w:t>8</w:t>
      </w:r>
      <w:r w:rsidR="00A53556" w:rsidRPr="00BA2CCE">
        <w:rPr>
          <w:rFonts w:ascii="Book Antiqua" w:eastAsia="Book Antiqua" w:hAnsi="Book Antiqua" w:cs="Book Antiqua"/>
        </w:rPr>
        <w:t xml:space="preserve">): </w:t>
      </w:r>
      <w:r w:rsidRPr="008650BB">
        <w:rPr>
          <w:rFonts w:ascii="Book Antiqua" w:eastAsia="Book Antiqua" w:hAnsi="Book Antiqua" w:cs="Book Antiqua"/>
        </w:rPr>
        <w:t>4866-4872</w:t>
      </w:r>
      <w:r w:rsidR="00A53556" w:rsidRPr="00BA2CCE">
        <w:rPr>
          <w:rFonts w:ascii="Book Antiqua" w:eastAsia="Book Antiqua" w:hAnsi="Book Antiqua" w:cs="Book Antiqua"/>
        </w:rPr>
        <w:t xml:space="preserve">  </w:t>
      </w:r>
    </w:p>
    <w:p w:rsidR="008650BB" w:rsidRDefault="00A53556">
      <w:pPr>
        <w:spacing w:line="360" w:lineRule="auto"/>
        <w:jc w:val="both"/>
        <w:rPr>
          <w:rFonts w:ascii="Book Antiqua" w:hAnsi="Book Antiqua" w:cs="Book Antiqua" w:hint="eastAsia"/>
          <w:lang w:eastAsia="zh-CN"/>
        </w:rPr>
      </w:pPr>
      <w:r w:rsidRPr="008650BB">
        <w:rPr>
          <w:rFonts w:ascii="Book Antiqua" w:eastAsia="Book Antiqua" w:hAnsi="Book Antiqua" w:cs="Book Antiqua"/>
          <w:b/>
        </w:rPr>
        <w:t xml:space="preserve">URL: </w:t>
      </w:r>
      <w:r w:rsidRPr="00BA2CCE">
        <w:rPr>
          <w:rFonts w:ascii="Book Antiqua" w:eastAsia="Book Antiqua" w:hAnsi="Book Antiqua" w:cs="Book Antiqua"/>
        </w:rPr>
        <w:t>https://www.wjgnet.com/2307-8960/full/v</w:t>
      </w:r>
      <w:r w:rsidRPr="00BA2CCE">
        <w:rPr>
          <w:rFonts w:ascii="Book Antiqua" w:hAnsi="Book Antiqua" w:cs="Book Antiqua" w:hint="eastAsia"/>
        </w:rPr>
        <w:t>9</w:t>
      </w:r>
      <w:r w:rsidRPr="00BA2CCE">
        <w:rPr>
          <w:rFonts w:ascii="Book Antiqua" w:eastAsia="Book Antiqua" w:hAnsi="Book Antiqua" w:cs="Book Antiqua"/>
        </w:rPr>
        <w:t>/i</w:t>
      </w:r>
      <w:r w:rsidRPr="00BA2CCE">
        <w:rPr>
          <w:rFonts w:ascii="Book Antiqua" w:hAnsi="Book Antiqua" w:cs="Book Antiqua" w:hint="eastAsia"/>
        </w:rPr>
        <w:t>1</w:t>
      </w:r>
      <w:r w:rsidRPr="00BA2CCE">
        <w:rPr>
          <w:rFonts w:ascii="Book Antiqua" w:hAnsi="Book Antiqua" w:cs="Book Antiqua" w:hint="eastAsia"/>
          <w:lang w:eastAsia="zh-CN"/>
        </w:rPr>
        <w:t>8</w:t>
      </w:r>
      <w:r w:rsidRPr="00BA2CCE">
        <w:rPr>
          <w:rFonts w:ascii="Book Antiqua" w:eastAsia="Book Antiqua" w:hAnsi="Book Antiqua" w:cs="Book Antiqua"/>
        </w:rPr>
        <w:t>/</w:t>
      </w:r>
      <w:r w:rsidR="008650BB" w:rsidRPr="008650BB">
        <w:rPr>
          <w:rFonts w:ascii="Book Antiqua" w:eastAsia="Book Antiqua" w:hAnsi="Book Antiqua" w:cs="Book Antiqua"/>
        </w:rPr>
        <w:t>4866</w:t>
      </w:r>
      <w:r w:rsidRPr="00BA2CCE">
        <w:rPr>
          <w:rFonts w:ascii="Book Antiqua" w:eastAsia="Book Antiqua" w:hAnsi="Book Antiqua" w:cs="Book Antiqua"/>
        </w:rPr>
        <w:t xml:space="preserve">.htm  </w:t>
      </w:r>
    </w:p>
    <w:p w:rsidR="00A77B3E" w:rsidRPr="00BA2CCE" w:rsidRDefault="00A53556">
      <w:pPr>
        <w:spacing w:line="360" w:lineRule="auto"/>
        <w:jc w:val="both"/>
      </w:pPr>
      <w:r w:rsidRPr="008650BB">
        <w:rPr>
          <w:rFonts w:ascii="Book Antiqua" w:eastAsia="Book Antiqua" w:hAnsi="Book Antiqua" w:cs="Book Antiqua"/>
          <w:b/>
        </w:rPr>
        <w:t>DOI:</w:t>
      </w:r>
      <w:r w:rsidRPr="00BA2CCE">
        <w:rPr>
          <w:rFonts w:ascii="Book Antiqua" w:eastAsia="Book Antiqua" w:hAnsi="Book Antiqua" w:cs="Book Antiqua"/>
        </w:rPr>
        <w:t xml:space="preserve"> https://dx.doi.org/10.12998/wjcc.v</w:t>
      </w:r>
      <w:r w:rsidRPr="00BA2CCE">
        <w:rPr>
          <w:rFonts w:ascii="Book Antiqua" w:hAnsi="Book Antiqua" w:cs="Book Antiqua" w:hint="eastAsia"/>
        </w:rPr>
        <w:t>9</w:t>
      </w:r>
      <w:r w:rsidRPr="00BA2CCE">
        <w:rPr>
          <w:rFonts w:ascii="Book Antiqua" w:eastAsia="Book Antiqua" w:hAnsi="Book Antiqua" w:cs="Book Antiqua"/>
        </w:rPr>
        <w:t>.i</w:t>
      </w:r>
      <w:r w:rsidRPr="00BA2CCE">
        <w:rPr>
          <w:rFonts w:ascii="Book Antiqua" w:hAnsi="Book Antiqua" w:cs="Book Antiqua" w:hint="eastAsia"/>
        </w:rPr>
        <w:t>1</w:t>
      </w:r>
      <w:r w:rsidRPr="00BA2CCE">
        <w:rPr>
          <w:rFonts w:ascii="Book Antiqua" w:hAnsi="Book Antiqua" w:cs="Book Antiqua" w:hint="eastAsia"/>
          <w:lang w:eastAsia="zh-CN"/>
        </w:rPr>
        <w:t>8</w:t>
      </w:r>
      <w:r w:rsidRPr="00BA2CCE">
        <w:rPr>
          <w:rFonts w:ascii="Book Antiqua" w:eastAsia="Book Antiqua" w:hAnsi="Book Antiqua" w:cs="Book Antiqua"/>
        </w:rPr>
        <w:t>.</w:t>
      </w:r>
      <w:r w:rsidR="008650BB" w:rsidRPr="008650BB">
        <w:rPr>
          <w:rFonts w:ascii="Book Antiqua" w:eastAsia="Book Antiqua" w:hAnsi="Book Antiqua" w:cs="Book Antiqua"/>
        </w:rPr>
        <w:t>4866</w:t>
      </w:r>
    </w:p>
    <w:p w:rsidR="00A77B3E" w:rsidRPr="00BA2CCE" w:rsidRDefault="00A77B3E">
      <w:pPr>
        <w:spacing w:line="360" w:lineRule="auto"/>
        <w:jc w:val="both"/>
      </w:pPr>
    </w:p>
    <w:p w:rsidR="00A77B3E" w:rsidRPr="00BA2CCE" w:rsidRDefault="009E1E88">
      <w:pPr>
        <w:spacing w:line="360" w:lineRule="auto"/>
        <w:jc w:val="both"/>
      </w:pPr>
      <w:r w:rsidRPr="00BA2CCE">
        <w:rPr>
          <w:rFonts w:ascii="Book Antiqua" w:eastAsia="Book Antiqua" w:hAnsi="Book Antiqua" w:cs="Book Antiqua"/>
          <w:b/>
          <w:bCs/>
          <w:szCs w:val="21"/>
        </w:rPr>
        <w:t xml:space="preserve">Core Tip: </w:t>
      </w:r>
      <w:r w:rsidRPr="00BA2CCE">
        <w:rPr>
          <w:rFonts w:ascii="Book Antiqua" w:eastAsia="Book Antiqua" w:hAnsi="Book Antiqua" w:cs="Book Antiqua"/>
        </w:rPr>
        <w:t xml:space="preserve">Rhabdomyosarcoma (RMS) is a rare malignant tumor of mesenchymal origin that mainly affects children. Spindle cell/sclerosing </w:t>
      </w:r>
      <w:r w:rsidR="00D95C05" w:rsidRPr="00BA2CCE">
        <w:rPr>
          <w:rFonts w:ascii="Book Antiqua" w:eastAsia="Book Antiqua" w:hAnsi="Book Antiqua" w:cs="Book Antiqua"/>
        </w:rPr>
        <w:t>RMS</w:t>
      </w:r>
      <w:r w:rsidRPr="00BA2CCE">
        <w:rPr>
          <w:rFonts w:ascii="Book Antiqua" w:eastAsia="Book Antiqua" w:hAnsi="Book Antiqua" w:cs="Book Antiqua"/>
        </w:rPr>
        <w:t xml:space="preserve"> (SSRMS) is even rarer. We describe an adult case of SSRMS originating in the temporal muscle. Th</w:t>
      </w:r>
      <w:r w:rsidR="00323EE5" w:rsidRPr="00BA2CCE">
        <w:rPr>
          <w:rFonts w:ascii="Book Antiqua" w:eastAsia="Book Antiqua" w:hAnsi="Book Antiqua" w:cs="Book Antiqua"/>
        </w:rPr>
        <w:t>e</w:t>
      </w:r>
      <w:r w:rsidRPr="00BA2CCE">
        <w:rPr>
          <w:rFonts w:ascii="Book Antiqua" w:eastAsia="Book Antiqua" w:hAnsi="Book Antiqua" w:cs="Book Antiqua"/>
        </w:rPr>
        <w:t xml:space="preserve"> tumor </w:t>
      </w:r>
      <w:r w:rsidR="00323EE5" w:rsidRPr="00BA2CCE">
        <w:rPr>
          <w:rFonts w:ascii="Book Antiqua" w:eastAsia="Book Antiqua" w:hAnsi="Book Antiqua" w:cs="Book Antiqua"/>
        </w:rPr>
        <w:t xml:space="preserve">rapidly </w:t>
      </w:r>
      <w:r w:rsidRPr="00BA2CCE">
        <w:rPr>
          <w:rFonts w:ascii="Book Antiqua" w:eastAsia="Book Antiqua" w:hAnsi="Book Antiqua" w:cs="Book Antiqua"/>
        </w:rPr>
        <w:t>enlarged, destroyed the skull</w:t>
      </w:r>
      <w:r w:rsidR="00323EE5" w:rsidRPr="00BA2CCE">
        <w:rPr>
          <w:rFonts w:ascii="Book Antiqua" w:eastAsia="Book Antiqua" w:hAnsi="Book Antiqua" w:cs="Book Antiqua"/>
        </w:rPr>
        <w:t>,</w:t>
      </w:r>
      <w:r w:rsidRPr="00BA2CCE">
        <w:rPr>
          <w:rFonts w:ascii="Book Antiqua" w:eastAsia="Book Antiqua" w:hAnsi="Book Antiqua" w:cs="Book Antiqua"/>
        </w:rPr>
        <w:t xml:space="preserve"> and invaded the meninges. The tumor was completely removed. </w:t>
      </w:r>
      <w:r w:rsidR="00323EE5" w:rsidRPr="00BA2CCE">
        <w:rPr>
          <w:rFonts w:ascii="Book Antiqua" w:eastAsia="Book Antiqua" w:hAnsi="Book Antiqua" w:cs="Book Antiqua"/>
        </w:rPr>
        <w:t>The p</w:t>
      </w:r>
      <w:r w:rsidRPr="00BA2CCE">
        <w:rPr>
          <w:rFonts w:ascii="Book Antiqua" w:eastAsia="Book Antiqua" w:hAnsi="Book Antiqua" w:cs="Book Antiqua"/>
        </w:rPr>
        <w:t xml:space="preserve">ostoperative pathological diagnosis was SSRMS. This </w:t>
      </w:r>
      <w:r w:rsidR="00323EE5" w:rsidRPr="00BA2CCE">
        <w:rPr>
          <w:rFonts w:ascii="Book Antiqua" w:eastAsia="Book Antiqua" w:hAnsi="Book Antiqua" w:cs="Book Antiqua"/>
        </w:rPr>
        <w:t xml:space="preserve">case report </w:t>
      </w:r>
      <w:r w:rsidRPr="00BA2CCE">
        <w:rPr>
          <w:rFonts w:ascii="Book Antiqua" w:eastAsia="Book Antiqua" w:hAnsi="Book Antiqua" w:cs="Book Antiqua"/>
        </w:rPr>
        <w:t>provides complete imaging data of tumor progression. To our knowledge, this case is the first reported adult SSRMS originating from the temporal muscle.</w:t>
      </w:r>
    </w:p>
    <w:p w:rsidR="00D95C05" w:rsidRPr="00BA2CCE" w:rsidRDefault="00D95C05">
      <w:pPr>
        <w:spacing w:line="360" w:lineRule="auto"/>
        <w:jc w:val="both"/>
        <w:sectPr w:rsidR="00D95C05" w:rsidRPr="00BA2CCE">
          <w:pgSz w:w="12240" w:h="15840"/>
          <w:pgMar w:top="1440" w:right="1440" w:bottom="1440" w:left="1440" w:header="720" w:footer="720" w:gutter="0"/>
          <w:cols w:space="720"/>
          <w:docGrid w:linePitch="360"/>
        </w:sectPr>
      </w:pPr>
    </w:p>
    <w:p w:rsidR="00A77B3E" w:rsidRPr="00BA2CCE" w:rsidRDefault="009E1E88">
      <w:pPr>
        <w:spacing w:line="360" w:lineRule="auto"/>
        <w:jc w:val="both"/>
      </w:pPr>
      <w:r w:rsidRPr="00BA2CCE">
        <w:rPr>
          <w:rFonts w:ascii="Book Antiqua" w:eastAsia="Book Antiqua" w:hAnsi="Book Antiqua" w:cs="Book Antiqua"/>
          <w:b/>
          <w:caps/>
          <w:u w:val="single"/>
        </w:rPr>
        <w:t>INTRODUCTION</w:t>
      </w:r>
    </w:p>
    <w:p w:rsidR="00A77B3E" w:rsidRPr="00BA2CCE" w:rsidRDefault="009E1E88">
      <w:pPr>
        <w:spacing w:line="360" w:lineRule="auto"/>
        <w:jc w:val="both"/>
      </w:pPr>
      <w:r w:rsidRPr="00BA2CCE">
        <w:rPr>
          <w:rFonts w:ascii="Book Antiqua" w:eastAsia="Book Antiqua" w:hAnsi="Book Antiqua" w:cs="Book Antiqua"/>
        </w:rPr>
        <w:t xml:space="preserve">Rhabdomyosarcoma (RMS) is a rare, highly aggressive, rapidly growing mesenchymal malignancy that is </w:t>
      </w:r>
      <w:r w:rsidR="009F2FA1" w:rsidRPr="00BA2CCE">
        <w:rPr>
          <w:rFonts w:ascii="Book Antiqua" w:eastAsia="Book Antiqua" w:hAnsi="Book Antiqua" w:cs="Book Antiqua"/>
        </w:rPr>
        <w:t>more common in children</w:t>
      </w:r>
      <w:r w:rsidR="009F2FA1" w:rsidRPr="00BA2CCE">
        <w:rPr>
          <w:rFonts w:ascii="Book Antiqua" w:eastAsia="Book Antiqua" w:hAnsi="Book Antiqua" w:cs="Book Antiqua"/>
          <w:vertAlign w:val="superscript"/>
        </w:rPr>
        <w:t>[</w:t>
      </w:r>
      <w:r w:rsidRPr="00BA2CCE">
        <w:rPr>
          <w:rFonts w:ascii="Book Antiqua" w:eastAsia="Book Antiqua" w:hAnsi="Book Antiqua" w:cs="Book Antiqua"/>
          <w:vertAlign w:val="superscript"/>
        </w:rPr>
        <w:t>1</w:t>
      </w:r>
      <w:r w:rsidR="009F2FA1" w:rsidRPr="00BA2CCE">
        <w:rPr>
          <w:rFonts w:ascii="Book Antiqua" w:eastAsia="Book Antiqua" w:hAnsi="Book Antiqua" w:cs="Book Antiqua"/>
          <w:vertAlign w:val="superscript"/>
        </w:rPr>
        <w:t>]</w:t>
      </w:r>
      <w:r w:rsidRPr="00BA2CCE">
        <w:rPr>
          <w:rFonts w:ascii="Book Antiqua" w:eastAsia="Book Antiqua" w:hAnsi="Book Antiqua" w:cs="Book Antiqua"/>
        </w:rPr>
        <w:t xml:space="preserve">. Spindle cell/sclerosing </w:t>
      </w:r>
      <w:r w:rsidR="000B30DF" w:rsidRPr="00BA2CCE">
        <w:rPr>
          <w:rFonts w:ascii="Book Antiqua" w:eastAsia="Book Antiqua" w:hAnsi="Book Antiqua" w:cs="Book Antiqua"/>
        </w:rPr>
        <w:t>RMS</w:t>
      </w:r>
      <w:r w:rsidRPr="00BA2CCE">
        <w:rPr>
          <w:rFonts w:ascii="Book Antiqua" w:eastAsia="Book Antiqua" w:hAnsi="Book Antiqua" w:cs="Book Antiqua"/>
        </w:rPr>
        <w:t xml:space="preserve"> (SSRMS) is even rarer. </w:t>
      </w:r>
      <w:r w:rsidR="00323EE5" w:rsidRPr="00BA2CCE">
        <w:rPr>
          <w:rFonts w:ascii="Book Antiqua" w:eastAsia="Book Antiqua" w:hAnsi="Book Antiqua" w:cs="Book Antiqua"/>
        </w:rPr>
        <w:t xml:space="preserve">It is </w:t>
      </w:r>
      <w:r w:rsidRPr="00BA2CCE">
        <w:rPr>
          <w:rFonts w:ascii="Book Antiqua" w:eastAsia="Book Antiqua" w:hAnsi="Book Antiqua" w:cs="Book Antiqua"/>
        </w:rPr>
        <w:t>a new subtype</w:t>
      </w:r>
      <w:r w:rsidR="00323EE5" w:rsidRPr="00BA2CCE">
        <w:rPr>
          <w:rFonts w:ascii="Book Antiqua" w:eastAsia="Book Antiqua" w:hAnsi="Book Antiqua" w:cs="Book Antiqua"/>
        </w:rPr>
        <w:t xml:space="preserve"> that </w:t>
      </w:r>
      <w:r w:rsidRPr="00BA2CCE">
        <w:rPr>
          <w:rFonts w:ascii="Book Antiqua" w:eastAsia="Book Antiqua" w:hAnsi="Book Antiqua" w:cs="Book Antiqua"/>
        </w:rPr>
        <w:t xml:space="preserve">was added to the disease classification of the World Health Organization </w:t>
      </w:r>
      <w:r w:rsidR="000B30DF" w:rsidRPr="00BA2CCE">
        <w:rPr>
          <w:rFonts w:ascii="Book Antiqua" w:eastAsia="Book Antiqua" w:hAnsi="Book Antiqua" w:cs="Book Antiqua"/>
        </w:rPr>
        <w:t xml:space="preserve">(WHO) </w:t>
      </w:r>
      <w:r w:rsidRPr="00BA2CCE">
        <w:rPr>
          <w:rFonts w:ascii="Book Antiqua" w:eastAsia="Book Antiqua" w:hAnsi="Book Antiqua" w:cs="Book Antiqua"/>
        </w:rPr>
        <w:t>in 2013. RMS mainly occurs in the head and neck area</w:t>
      </w:r>
      <w:r w:rsidR="009F2FA1" w:rsidRPr="00BA2CCE">
        <w:rPr>
          <w:rFonts w:ascii="Book Antiqua" w:eastAsia="Book Antiqua" w:hAnsi="Book Antiqua" w:cs="Book Antiqua"/>
          <w:vertAlign w:val="superscript"/>
        </w:rPr>
        <w:t>[2]</w:t>
      </w:r>
      <w:r w:rsidRPr="00BA2CCE">
        <w:rPr>
          <w:rFonts w:ascii="Book Antiqua" w:eastAsia="Book Antiqua" w:hAnsi="Book Antiqua" w:cs="Book Antiqua"/>
        </w:rPr>
        <w:t xml:space="preserve">. It is very rare that RMS originates from the temporal muscle. We report a case of adult SSRMS that originated from the temporal muscle, destroyed the skull, and invaded the dura mater. As far as we know, there </w:t>
      </w:r>
      <w:r w:rsidR="00323EE5" w:rsidRPr="00BA2CCE">
        <w:rPr>
          <w:rFonts w:ascii="Book Antiqua" w:eastAsia="Book Antiqua" w:hAnsi="Book Antiqua" w:cs="Book Antiqua"/>
        </w:rPr>
        <w:t xml:space="preserve">have been </w:t>
      </w:r>
      <w:r w:rsidRPr="00BA2CCE">
        <w:rPr>
          <w:rFonts w:ascii="Book Antiqua" w:eastAsia="Book Antiqua" w:hAnsi="Book Antiqua" w:cs="Book Antiqua"/>
        </w:rPr>
        <w:t xml:space="preserve">no </w:t>
      </w:r>
      <w:r w:rsidR="00323EE5" w:rsidRPr="00BA2CCE">
        <w:rPr>
          <w:rFonts w:ascii="Book Antiqua" w:eastAsia="Book Antiqua" w:hAnsi="Book Antiqua" w:cs="Book Antiqua"/>
        </w:rPr>
        <w:t xml:space="preserve">previous </w:t>
      </w:r>
      <w:r w:rsidRPr="00BA2CCE">
        <w:rPr>
          <w:rFonts w:ascii="Book Antiqua" w:eastAsia="Book Antiqua" w:hAnsi="Book Antiqua" w:cs="Book Antiqua"/>
        </w:rPr>
        <w:t>report</w:t>
      </w:r>
      <w:r w:rsidR="00323EE5" w:rsidRPr="00BA2CCE">
        <w:rPr>
          <w:rFonts w:ascii="Book Antiqua" w:eastAsia="Book Antiqua" w:hAnsi="Book Antiqua" w:cs="Book Antiqua"/>
        </w:rPr>
        <w:t>s</w:t>
      </w:r>
      <w:r w:rsidRPr="00BA2CCE">
        <w:rPr>
          <w:rFonts w:ascii="Book Antiqua" w:eastAsia="Book Antiqua" w:hAnsi="Book Antiqua" w:cs="Book Antiqua"/>
        </w:rPr>
        <w:t xml:space="preserve"> </w:t>
      </w:r>
      <w:r w:rsidR="00323EE5" w:rsidRPr="00BA2CCE">
        <w:rPr>
          <w:rFonts w:ascii="Book Antiqua" w:eastAsia="Book Antiqua" w:hAnsi="Book Antiqua" w:cs="Book Antiqua"/>
        </w:rPr>
        <w:t>of a case like this one</w:t>
      </w:r>
      <w:r w:rsidRPr="00BA2CCE">
        <w:rPr>
          <w:rFonts w:ascii="Book Antiqua" w:eastAsia="Book Antiqua" w:hAnsi="Book Antiqua" w:cs="Book Antiqua"/>
        </w:rPr>
        <w:t>.</w:t>
      </w:r>
    </w:p>
    <w:p w:rsidR="00A77B3E" w:rsidRPr="00BA2CCE" w:rsidRDefault="00A77B3E">
      <w:pPr>
        <w:spacing w:line="360" w:lineRule="auto"/>
        <w:jc w:val="both"/>
      </w:pPr>
    </w:p>
    <w:p w:rsidR="00A77B3E" w:rsidRPr="00BA2CCE" w:rsidRDefault="009E1E88">
      <w:pPr>
        <w:spacing w:line="360" w:lineRule="auto"/>
        <w:jc w:val="both"/>
      </w:pPr>
      <w:r w:rsidRPr="00BA2CCE">
        <w:rPr>
          <w:rFonts w:ascii="Book Antiqua" w:eastAsia="Book Antiqua" w:hAnsi="Book Antiqua" w:cs="Book Antiqua"/>
          <w:b/>
          <w:caps/>
          <w:u w:val="single"/>
        </w:rPr>
        <w:t>CASE PRESENTATION</w:t>
      </w:r>
    </w:p>
    <w:p w:rsidR="00A77B3E" w:rsidRPr="00BA2CCE" w:rsidRDefault="009E1E88">
      <w:pPr>
        <w:spacing w:line="360" w:lineRule="auto"/>
        <w:jc w:val="both"/>
      </w:pPr>
      <w:r w:rsidRPr="00BA2CCE">
        <w:rPr>
          <w:rFonts w:ascii="Book Antiqua" w:eastAsia="Book Antiqua" w:hAnsi="Book Antiqua" w:cs="Book Antiqua"/>
          <w:b/>
          <w:i/>
        </w:rPr>
        <w:t>Chief complaints</w:t>
      </w:r>
    </w:p>
    <w:p w:rsidR="00A77B3E" w:rsidRPr="00BA2CCE" w:rsidRDefault="009E1E88">
      <w:pPr>
        <w:spacing w:line="360" w:lineRule="auto"/>
        <w:jc w:val="both"/>
      </w:pPr>
      <w:r w:rsidRPr="00BA2CCE">
        <w:rPr>
          <w:rFonts w:ascii="Book Antiqua" w:eastAsia="Book Antiqua" w:hAnsi="Book Antiqua" w:cs="Book Antiqua"/>
        </w:rPr>
        <w:t>A 55-year-old male patient was admitted to our hospital with a lump in the left temporal region.</w:t>
      </w:r>
    </w:p>
    <w:p w:rsidR="00A77B3E" w:rsidRPr="00BA2CCE" w:rsidRDefault="00A77B3E">
      <w:pPr>
        <w:spacing w:line="360" w:lineRule="auto"/>
        <w:jc w:val="both"/>
      </w:pPr>
    </w:p>
    <w:p w:rsidR="00A77B3E" w:rsidRPr="00BA2CCE" w:rsidRDefault="009E1E88">
      <w:pPr>
        <w:spacing w:line="360" w:lineRule="auto"/>
        <w:jc w:val="both"/>
      </w:pPr>
      <w:r w:rsidRPr="00BA2CCE">
        <w:rPr>
          <w:rFonts w:ascii="Book Antiqua" w:eastAsia="Book Antiqua" w:hAnsi="Book Antiqua" w:cs="Book Antiqua"/>
          <w:b/>
          <w:i/>
        </w:rPr>
        <w:t>History of present illness</w:t>
      </w:r>
    </w:p>
    <w:p w:rsidR="00A77B3E" w:rsidRPr="00BA2CCE" w:rsidRDefault="009E1E88">
      <w:pPr>
        <w:spacing w:line="360" w:lineRule="auto"/>
        <w:jc w:val="both"/>
      </w:pPr>
      <w:r w:rsidRPr="00BA2CCE">
        <w:rPr>
          <w:rFonts w:ascii="Book Antiqua" w:eastAsia="Book Antiqua" w:hAnsi="Book Antiqua" w:cs="Book Antiqua"/>
        </w:rPr>
        <w:t xml:space="preserve">Two months </w:t>
      </w:r>
      <w:r w:rsidR="00323EE5" w:rsidRPr="00BA2CCE">
        <w:rPr>
          <w:rFonts w:ascii="Book Antiqua" w:eastAsia="Book Antiqua" w:hAnsi="Book Antiqua" w:cs="Book Antiqua"/>
        </w:rPr>
        <w:t>prior to admission</w:t>
      </w:r>
      <w:r w:rsidRPr="00BA2CCE">
        <w:rPr>
          <w:rFonts w:ascii="Book Antiqua" w:eastAsia="Book Antiqua" w:hAnsi="Book Antiqua" w:cs="Book Antiqua"/>
        </w:rPr>
        <w:t>, the patient noticed a lump in his left temporal scalp. The patient had no headaches</w:t>
      </w:r>
      <w:r w:rsidR="00323EE5" w:rsidRPr="00BA2CCE">
        <w:rPr>
          <w:rFonts w:ascii="Book Antiqua" w:eastAsia="Book Antiqua" w:hAnsi="Book Antiqua" w:cs="Book Antiqua"/>
        </w:rPr>
        <w:t xml:space="preserve"> or</w:t>
      </w:r>
      <w:r w:rsidRPr="00BA2CCE">
        <w:rPr>
          <w:rFonts w:ascii="Book Antiqua" w:eastAsia="Book Antiqua" w:hAnsi="Book Antiqua" w:cs="Book Antiqua"/>
        </w:rPr>
        <w:t xml:space="preserve"> nausea and vomiting. The patient came to the outpatient department. A </w:t>
      </w:r>
      <w:r w:rsidR="006806FC" w:rsidRPr="00BA2CCE">
        <w:rPr>
          <w:rFonts w:ascii="Book Antiqua" w:eastAsia="Book Antiqua" w:hAnsi="Book Antiqua" w:cs="Book Antiqua"/>
        </w:rPr>
        <w:t>computed tomography (</w:t>
      </w:r>
      <w:r w:rsidRPr="00BA2CCE">
        <w:rPr>
          <w:rFonts w:ascii="Book Antiqua" w:eastAsia="Book Antiqua" w:hAnsi="Book Antiqua" w:cs="Book Antiqua"/>
        </w:rPr>
        <w:t>CT</w:t>
      </w:r>
      <w:r w:rsidR="006806FC" w:rsidRPr="00BA2CCE">
        <w:rPr>
          <w:rFonts w:ascii="Book Antiqua" w:eastAsia="Book Antiqua" w:hAnsi="Book Antiqua" w:cs="Book Antiqua"/>
        </w:rPr>
        <w:t>)</w:t>
      </w:r>
      <w:r w:rsidRPr="00BA2CCE">
        <w:rPr>
          <w:rFonts w:ascii="Book Antiqua" w:eastAsia="Book Antiqua" w:hAnsi="Book Antiqua" w:cs="Book Antiqua"/>
        </w:rPr>
        <w:t xml:space="preserve"> scan was done and surgery was recommended, but the patient refused. The tumor</w:t>
      </w:r>
      <w:r w:rsidR="000B30DF" w:rsidRPr="00BA2CCE">
        <w:rPr>
          <w:rFonts w:ascii="Book Antiqua" w:eastAsia="Book Antiqua" w:hAnsi="Book Antiqua" w:cs="Book Antiqua"/>
        </w:rPr>
        <w:t xml:space="preserve"> </w:t>
      </w:r>
      <w:r w:rsidRPr="00BA2CCE">
        <w:rPr>
          <w:rFonts w:ascii="Book Antiqua" w:eastAsia="Book Antiqua" w:hAnsi="Book Antiqua" w:cs="Book Antiqua"/>
        </w:rPr>
        <w:t>gr</w:t>
      </w:r>
      <w:r w:rsidR="00323EE5" w:rsidRPr="00BA2CCE">
        <w:rPr>
          <w:rFonts w:ascii="Book Antiqua" w:eastAsia="Book Antiqua" w:hAnsi="Book Antiqua" w:cs="Book Antiqua"/>
        </w:rPr>
        <w:t>ew</w:t>
      </w:r>
      <w:r w:rsidRPr="00BA2CCE">
        <w:rPr>
          <w:rFonts w:ascii="Book Antiqua" w:eastAsia="Book Antiqua" w:hAnsi="Book Antiqua" w:cs="Book Antiqua"/>
        </w:rPr>
        <w:t xml:space="preserve"> </w:t>
      </w:r>
      <w:r w:rsidR="00323EE5" w:rsidRPr="00BA2CCE">
        <w:rPr>
          <w:rFonts w:ascii="Book Antiqua" w:eastAsia="Book Antiqua" w:hAnsi="Book Antiqua" w:cs="Book Antiqua"/>
        </w:rPr>
        <w:t>slowly</w:t>
      </w:r>
      <w:r w:rsidRPr="00BA2CCE">
        <w:rPr>
          <w:rFonts w:ascii="Book Antiqua" w:eastAsia="Book Antiqua" w:hAnsi="Book Antiqua" w:cs="Book Antiqua"/>
        </w:rPr>
        <w:t>.</w:t>
      </w:r>
    </w:p>
    <w:p w:rsidR="00A77B3E" w:rsidRPr="00BA2CCE" w:rsidRDefault="00A77B3E">
      <w:pPr>
        <w:spacing w:line="360" w:lineRule="auto"/>
        <w:jc w:val="both"/>
      </w:pPr>
    </w:p>
    <w:p w:rsidR="00A77B3E" w:rsidRPr="00BA2CCE" w:rsidRDefault="009E1E88">
      <w:pPr>
        <w:spacing w:line="360" w:lineRule="auto"/>
        <w:jc w:val="both"/>
      </w:pPr>
      <w:r w:rsidRPr="00BA2CCE">
        <w:rPr>
          <w:rFonts w:ascii="Book Antiqua" w:eastAsia="Book Antiqua" w:hAnsi="Book Antiqua" w:cs="Book Antiqua"/>
          <w:b/>
          <w:i/>
        </w:rPr>
        <w:t>History of past illness</w:t>
      </w:r>
    </w:p>
    <w:p w:rsidR="00A77B3E" w:rsidRPr="00BA2CCE" w:rsidRDefault="009E1E88">
      <w:pPr>
        <w:spacing w:line="360" w:lineRule="auto"/>
        <w:jc w:val="both"/>
      </w:pPr>
      <w:r w:rsidRPr="00BA2CCE">
        <w:rPr>
          <w:rFonts w:ascii="Book Antiqua" w:eastAsia="Book Antiqua" w:hAnsi="Book Antiqua" w:cs="Book Antiqua"/>
        </w:rPr>
        <w:t>The patient had a</w:t>
      </w:r>
      <w:r w:rsidR="00323EE5" w:rsidRPr="00BA2CCE">
        <w:rPr>
          <w:rFonts w:ascii="Book Antiqua" w:eastAsia="Book Antiqua" w:hAnsi="Book Antiqua" w:cs="Book Antiqua"/>
        </w:rPr>
        <w:t xml:space="preserve"> 2-year</w:t>
      </w:r>
      <w:r w:rsidRPr="00BA2CCE">
        <w:rPr>
          <w:rFonts w:ascii="Book Antiqua" w:eastAsia="Book Antiqua" w:hAnsi="Book Antiqua" w:cs="Book Antiqua"/>
        </w:rPr>
        <w:t xml:space="preserve"> history of hypertension.</w:t>
      </w:r>
    </w:p>
    <w:p w:rsidR="00A77B3E" w:rsidRPr="00BA2CCE" w:rsidRDefault="00A77B3E">
      <w:pPr>
        <w:spacing w:line="360" w:lineRule="auto"/>
        <w:jc w:val="both"/>
      </w:pPr>
    </w:p>
    <w:p w:rsidR="00A77B3E" w:rsidRPr="00BA2CCE" w:rsidRDefault="009E1E88">
      <w:pPr>
        <w:spacing w:line="360" w:lineRule="auto"/>
        <w:jc w:val="both"/>
      </w:pPr>
      <w:r w:rsidRPr="00BA2CCE">
        <w:rPr>
          <w:rFonts w:ascii="Book Antiqua" w:eastAsia="Book Antiqua" w:hAnsi="Book Antiqua" w:cs="Book Antiqua"/>
          <w:b/>
          <w:i/>
        </w:rPr>
        <w:t>Personal and family history</w:t>
      </w:r>
    </w:p>
    <w:p w:rsidR="00A77B3E" w:rsidRPr="00BA2CCE" w:rsidRDefault="009E1E88">
      <w:pPr>
        <w:spacing w:line="360" w:lineRule="auto"/>
        <w:jc w:val="both"/>
      </w:pPr>
      <w:r w:rsidRPr="00BA2CCE">
        <w:rPr>
          <w:rFonts w:ascii="Book Antiqua" w:eastAsia="Book Antiqua" w:hAnsi="Book Antiqua" w:cs="Book Antiqua"/>
        </w:rPr>
        <w:t>The patient had a</w:t>
      </w:r>
      <w:r w:rsidR="00323EE5" w:rsidRPr="00BA2CCE">
        <w:rPr>
          <w:rFonts w:ascii="Book Antiqua" w:eastAsia="Book Antiqua" w:hAnsi="Book Antiqua" w:cs="Book Antiqua"/>
        </w:rPr>
        <w:t xml:space="preserve"> 10-year</w:t>
      </w:r>
      <w:r w:rsidRPr="00BA2CCE">
        <w:rPr>
          <w:rFonts w:ascii="Book Antiqua" w:eastAsia="Book Antiqua" w:hAnsi="Book Antiqua" w:cs="Book Antiqua"/>
        </w:rPr>
        <w:t xml:space="preserve"> history of smoking. He denied any family history.</w:t>
      </w:r>
    </w:p>
    <w:p w:rsidR="00A77B3E" w:rsidRPr="00BA2CCE" w:rsidRDefault="00A77B3E">
      <w:pPr>
        <w:spacing w:line="360" w:lineRule="auto"/>
        <w:jc w:val="both"/>
      </w:pPr>
    </w:p>
    <w:p w:rsidR="00A77B3E" w:rsidRPr="00BA2CCE" w:rsidRDefault="009E1E88">
      <w:pPr>
        <w:spacing w:line="360" w:lineRule="auto"/>
        <w:jc w:val="both"/>
      </w:pPr>
      <w:r w:rsidRPr="00BA2CCE">
        <w:rPr>
          <w:rFonts w:ascii="Book Antiqua" w:eastAsia="Book Antiqua" w:hAnsi="Book Antiqua" w:cs="Book Antiqua"/>
          <w:b/>
          <w:i/>
        </w:rPr>
        <w:t>Physical examination</w:t>
      </w:r>
    </w:p>
    <w:p w:rsidR="00A77B3E" w:rsidRPr="00BA2CCE" w:rsidRDefault="009E1E88">
      <w:pPr>
        <w:spacing w:line="360" w:lineRule="auto"/>
        <w:jc w:val="both"/>
      </w:pPr>
      <w:r w:rsidRPr="00BA2CCE">
        <w:rPr>
          <w:rFonts w:ascii="Book Antiqua" w:eastAsia="Book Antiqua" w:hAnsi="Book Antiqua" w:cs="Book Antiqua"/>
        </w:rPr>
        <w:t>Physical examination revealed a 6</w:t>
      </w:r>
      <w:r w:rsidR="009C4D97" w:rsidRPr="00BA2CCE">
        <w:rPr>
          <w:rFonts w:ascii="Book Antiqua" w:eastAsia="Book Antiqua" w:hAnsi="Book Antiqua" w:cs="Book Antiqua"/>
        </w:rPr>
        <w:t xml:space="preserve"> </w:t>
      </w:r>
      <w:r w:rsidRPr="00BA2CCE">
        <w:rPr>
          <w:rFonts w:ascii="Book Antiqua" w:eastAsia="Book Antiqua" w:hAnsi="Book Antiqua" w:cs="Book Antiqua"/>
        </w:rPr>
        <w:t>cm</w:t>
      </w:r>
      <w:r w:rsidR="009C4D97" w:rsidRPr="00BA2CCE">
        <w:rPr>
          <w:rFonts w:ascii="Book Antiqua" w:eastAsia="Book Antiqua" w:hAnsi="Book Antiqua" w:cs="Book Antiqua"/>
        </w:rPr>
        <w:t xml:space="preserve"> </w:t>
      </w:r>
      <w:r w:rsidRPr="00BA2CCE">
        <w:rPr>
          <w:rFonts w:ascii="Book Antiqua" w:eastAsia="Book Antiqua" w:hAnsi="Book Antiqua" w:cs="Book Antiqua"/>
        </w:rPr>
        <w:t>×</w:t>
      </w:r>
      <w:r w:rsidR="009C4D97" w:rsidRPr="00BA2CCE">
        <w:rPr>
          <w:rFonts w:ascii="Book Antiqua" w:eastAsia="Book Antiqua" w:hAnsi="Book Antiqua" w:cs="Book Antiqua"/>
        </w:rPr>
        <w:t xml:space="preserve"> </w:t>
      </w:r>
      <w:r w:rsidRPr="00BA2CCE">
        <w:rPr>
          <w:rFonts w:ascii="Book Antiqua" w:eastAsia="Book Antiqua" w:hAnsi="Book Antiqua" w:cs="Book Antiqua"/>
        </w:rPr>
        <w:t>7</w:t>
      </w:r>
      <w:r w:rsidR="009C4D97" w:rsidRPr="00BA2CCE">
        <w:rPr>
          <w:rFonts w:ascii="Book Antiqua" w:eastAsia="Book Antiqua" w:hAnsi="Book Antiqua" w:cs="Book Antiqua"/>
        </w:rPr>
        <w:t xml:space="preserve"> </w:t>
      </w:r>
      <w:r w:rsidRPr="00BA2CCE">
        <w:rPr>
          <w:rFonts w:ascii="Book Antiqua" w:eastAsia="Book Antiqua" w:hAnsi="Book Antiqua" w:cs="Book Antiqua"/>
        </w:rPr>
        <w:t>cm hard, painless mass in the left temporal region. There was no redness or swelling on the surface of the mass.</w:t>
      </w:r>
    </w:p>
    <w:p w:rsidR="00A77B3E" w:rsidRPr="00BA2CCE" w:rsidRDefault="00A77B3E">
      <w:pPr>
        <w:spacing w:line="360" w:lineRule="auto"/>
        <w:jc w:val="both"/>
      </w:pPr>
    </w:p>
    <w:p w:rsidR="00A77B3E" w:rsidRPr="00BA2CCE" w:rsidRDefault="009E1E88">
      <w:pPr>
        <w:spacing w:line="360" w:lineRule="auto"/>
        <w:jc w:val="both"/>
      </w:pPr>
      <w:r w:rsidRPr="00BA2CCE">
        <w:rPr>
          <w:rFonts w:ascii="Book Antiqua" w:eastAsia="Book Antiqua" w:hAnsi="Book Antiqua" w:cs="Book Antiqua"/>
          <w:b/>
          <w:i/>
        </w:rPr>
        <w:t>Laboratory examinations</w:t>
      </w:r>
    </w:p>
    <w:p w:rsidR="00A77B3E" w:rsidRPr="00BA2CCE" w:rsidRDefault="009E1E88">
      <w:pPr>
        <w:spacing w:line="360" w:lineRule="auto"/>
        <w:jc w:val="both"/>
      </w:pPr>
      <w:r w:rsidRPr="00BA2CCE">
        <w:rPr>
          <w:rFonts w:ascii="Book Antiqua" w:eastAsia="Book Antiqua" w:hAnsi="Book Antiqua" w:cs="Book Antiqua"/>
        </w:rPr>
        <w:t>Laboratory examination, including liver and renal functions, blood counts, electrolyte</w:t>
      </w:r>
      <w:r w:rsidR="00323EE5" w:rsidRPr="00BA2CCE">
        <w:rPr>
          <w:rFonts w:ascii="Book Antiqua" w:eastAsia="Book Antiqua" w:hAnsi="Book Antiqua" w:cs="Book Antiqua"/>
        </w:rPr>
        <w:t>s</w:t>
      </w:r>
      <w:r w:rsidRPr="00BA2CCE">
        <w:rPr>
          <w:rFonts w:ascii="Book Antiqua" w:eastAsia="Book Antiqua" w:hAnsi="Book Antiqua" w:cs="Book Antiqua"/>
        </w:rPr>
        <w:t xml:space="preserve">, </w:t>
      </w:r>
      <w:r w:rsidR="00323EE5" w:rsidRPr="00BA2CCE">
        <w:rPr>
          <w:rFonts w:ascii="Book Antiqua" w:eastAsia="Book Antiqua" w:hAnsi="Book Antiqua" w:cs="Book Antiqua"/>
        </w:rPr>
        <w:t xml:space="preserve">and </w:t>
      </w:r>
      <w:r w:rsidRPr="00BA2CCE">
        <w:rPr>
          <w:rFonts w:ascii="Book Antiqua" w:eastAsia="Book Antiqua" w:hAnsi="Book Antiqua" w:cs="Book Antiqua"/>
        </w:rPr>
        <w:t xml:space="preserve">coagulation function were normal. Serum </w:t>
      </w:r>
      <w:r w:rsidR="00323EE5" w:rsidRPr="00BA2CCE">
        <w:rPr>
          <w:rFonts w:ascii="Book Antiqua" w:eastAsia="Book Antiqua" w:hAnsi="Book Antiqua" w:cs="Book Antiqua"/>
        </w:rPr>
        <w:t>tumor</w:t>
      </w:r>
      <w:r w:rsidRPr="00BA2CCE">
        <w:rPr>
          <w:rFonts w:ascii="Book Antiqua" w:eastAsia="Book Antiqua" w:hAnsi="Book Antiqua" w:cs="Book Antiqua"/>
        </w:rPr>
        <w:t xml:space="preserve"> marker</w:t>
      </w:r>
      <w:r w:rsidR="00323EE5" w:rsidRPr="00BA2CCE">
        <w:rPr>
          <w:rFonts w:ascii="Book Antiqua" w:eastAsia="Book Antiqua" w:hAnsi="Book Antiqua" w:cs="Book Antiqua"/>
        </w:rPr>
        <w:t>s</w:t>
      </w:r>
      <w:r w:rsidRPr="00BA2CCE">
        <w:rPr>
          <w:rFonts w:ascii="Book Antiqua" w:eastAsia="Book Antiqua" w:hAnsi="Book Antiqua" w:cs="Book Antiqua"/>
        </w:rPr>
        <w:t>, HIV antibody, tuberculosis</w:t>
      </w:r>
      <w:r w:rsidR="00323EE5" w:rsidRPr="00BA2CCE">
        <w:rPr>
          <w:rFonts w:ascii="Book Antiqua" w:eastAsia="Book Antiqua" w:hAnsi="Book Antiqua" w:cs="Book Antiqua"/>
        </w:rPr>
        <w:t>,</w:t>
      </w:r>
      <w:r w:rsidRPr="00BA2CCE">
        <w:rPr>
          <w:rFonts w:ascii="Book Antiqua" w:eastAsia="Book Antiqua" w:hAnsi="Book Antiqua" w:cs="Book Antiqua"/>
        </w:rPr>
        <w:t xml:space="preserve"> and syphilis were negative.</w:t>
      </w:r>
    </w:p>
    <w:p w:rsidR="00A77B3E" w:rsidRPr="00BA2CCE" w:rsidRDefault="00A77B3E">
      <w:pPr>
        <w:spacing w:line="360" w:lineRule="auto"/>
        <w:jc w:val="both"/>
      </w:pPr>
    </w:p>
    <w:p w:rsidR="00A77B3E" w:rsidRPr="00BA2CCE" w:rsidRDefault="009E1E88">
      <w:pPr>
        <w:spacing w:line="360" w:lineRule="auto"/>
        <w:jc w:val="both"/>
      </w:pPr>
      <w:r w:rsidRPr="00BA2CCE">
        <w:rPr>
          <w:rFonts w:ascii="Book Antiqua" w:eastAsia="Book Antiqua" w:hAnsi="Book Antiqua" w:cs="Book Antiqua"/>
          <w:b/>
          <w:i/>
        </w:rPr>
        <w:t>Imaging examinations</w:t>
      </w:r>
    </w:p>
    <w:p w:rsidR="00A77B3E" w:rsidRPr="00BA2CCE" w:rsidRDefault="009E1E88" w:rsidP="00865671">
      <w:pPr>
        <w:spacing w:line="360" w:lineRule="auto"/>
        <w:jc w:val="both"/>
      </w:pPr>
      <w:r w:rsidRPr="00BA2CCE">
        <w:rPr>
          <w:rFonts w:ascii="Book Antiqua" w:eastAsia="Book Antiqua" w:hAnsi="Book Antiqua" w:cs="Book Antiqua"/>
        </w:rPr>
        <w:t>The first CT showed a subcutaneous mass in the left temporal region (Figure</w:t>
      </w:r>
      <w:r w:rsidR="00865671" w:rsidRPr="00BA2CCE">
        <w:rPr>
          <w:rFonts w:ascii="Book Antiqua" w:eastAsia="Book Antiqua" w:hAnsi="Book Antiqua" w:cs="Book Antiqua"/>
        </w:rPr>
        <w:t xml:space="preserve"> </w:t>
      </w:r>
      <w:r w:rsidRPr="00BA2CCE">
        <w:rPr>
          <w:rFonts w:ascii="Book Antiqua" w:eastAsia="Book Antiqua" w:hAnsi="Book Antiqua" w:cs="Book Antiqua"/>
        </w:rPr>
        <w:t xml:space="preserve">1). The second CT revealed </w:t>
      </w:r>
      <w:r w:rsidR="00323EE5" w:rsidRPr="00BA2CCE">
        <w:rPr>
          <w:rFonts w:ascii="Book Antiqua" w:eastAsia="Book Antiqua" w:hAnsi="Book Antiqua" w:cs="Book Antiqua"/>
        </w:rPr>
        <w:t xml:space="preserve">that </w:t>
      </w:r>
      <w:r w:rsidRPr="00BA2CCE">
        <w:rPr>
          <w:rFonts w:ascii="Book Antiqua" w:eastAsia="Book Antiqua" w:hAnsi="Book Antiqua" w:cs="Book Antiqua"/>
        </w:rPr>
        <w:t>the mass was enlarged and the adjacent skull was destroyed</w:t>
      </w:r>
      <w:r w:rsidR="00865671" w:rsidRPr="00BA2CCE">
        <w:rPr>
          <w:rFonts w:ascii="Book Antiqua" w:eastAsia="Book Antiqua" w:hAnsi="Book Antiqua" w:cs="Book Antiqua"/>
        </w:rPr>
        <w:t xml:space="preserve"> </w:t>
      </w:r>
      <w:r w:rsidRPr="00BA2CCE">
        <w:rPr>
          <w:rFonts w:ascii="Book Antiqua" w:eastAsia="Book Antiqua" w:hAnsi="Book Antiqua" w:cs="Book Antiqua"/>
        </w:rPr>
        <w:t>(Figure</w:t>
      </w:r>
      <w:r w:rsidR="00865671" w:rsidRPr="00BA2CCE">
        <w:rPr>
          <w:rFonts w:ascii="Book Antiqua" w:eastAsia="Book Antiqua" w:hAnsi="Book Antiqua" w:cs="Book Antiqua"/>
        </w:rPr>
        <w:t xml:space="preserve"> </w:t>
      </w:r>
      <w:r w:rsidRPr="00BA2CCE">
        <w:rPr>
          <w:rFonts w:ascii="Book Antiqua" w:eastAsia="Book Antiqua" w:hAnsi="Book Antiqua" w:cs="Book Antiqua"/>
        </w:rPr>
        <w:t xml:space="preserve">2). </w:t>
      </w:r>
      <w:r w:rsidR="005175B3" w:rsidRPr="00BA2CCE">
        <w:rPr>
          <w:rFonts w:ascii="Book Antiqua" w:eastAsia="Book Antiqua" w:hAnsi="Book Antiqua" w:cs="Book Antiqua"/>
        </w:rPr>
        <w:t>Magnetic resonance imaging (</w:t>
      </w:r>
      <w:r w:rsidRPr="00BA2CCE">
        <w:rPr>
          <w:rFonts w:ascii="Book Antiqua" w:eastAsia="Book Antiqua" w:hAnsi="Book Antiqua" w:cs="Book Antiqua"/>
        </w:rPr>
        <w:t>MRI</w:t>
      </w:r>
      <w:r w:rsidR="005175B3" w:rsidRPr="00BA2CCE">
        <w:rPr>
          <w:rFonts w:ascii="Book Antiqua" w:eastAsia="Book Antiqua" w:hAnsi="Book Antiqua" w:cs="Book Antiqua"/>
        </w:rPr>
        <w:t>)</w:t>
      </w:r>
      <w:r w:rsidRPr="00BA2CCE">
        <w:rPr>
          <w:rFonts w:ascii="Book Antiqua" w:eastAsia="Book Antiqua" w:hAnsi="Book Antiqua" w:cs="Book Antiqua"/>
        </w:rPr>
        <w:t xml:space="preserve"> revealed a mass in the left temporal muscle, with obvious enhancement around the tumor, but no enhancement in the center of the tumor (Figure</w:t>
      </w:r>
      <w:r w:rsidR="00865671" w:rsidRPr="00BA2CCE">
        <w:rPr>
          <w:rFonts w:ascii="Book Antiqua" w:eastAsia="Book Antiqua" w:hAnsi="Book Antiqua" w:cs="Book Antiqua"/>
        </w:rPr>
        <w:t xml:space="preserve"> </w:t>
      </w:r>
      <w:r w:rsidRPr="00BA2CCE">
        <w:rPr>
          <w:rFonts w:ascii="Book Antiqua" w:eastAsia="Book Antiqua" w:hAnsi="Book Antiqua" w:cs="Book Antiqua"/>
        </w:rPr>
        <w:t>3).</w:t>
      </w:r>
    </w:p>
    <w:p w:rsidR="00A77B3E" w:rsidRPr="00BA2CCE" w:rsidRDefault="00A77B3E">
      <w:pPr>
        <w:spacing w:line="360" w:lineRule="auto"/>
        <w:ind w:firstLine="240"/>
        <w:jc w:val="both"/>
      </w:pPr>
    </w:p>
    <w:p w:rsidR="00A77B3E" w:rsidRPr="00BA2CCE" w:rsidRDefault="009E1E88">
      <w:pPr>
        <w:spacing w:line="360" w:lineRule="auto"/>
        <w:jc w:val="both"/>
      </w:pPr>
      <w:r w:rsidRPr="00BA2CCE">
        <w:rPr>
          <w:rFonts w:ascii="Book Antiqua" w:eastAsia="Book Antiqua" w:hAnsi="Book Antiqua" w:cs="Book Antiqua"/>
          <w:b/>
          <w:caps/>
          <w:u w:val="single"/>
        </w:rPr>
        <w:t>FINAL DIAGNOSIS</w:t>
      </w:r>
    </w:p>
    <w:p w:rsidR="00A77B3E" w:rsidRPr="00BA2CCE" w:rsidRDefault="009E1E88">
      <w:pPr>
        <w:spacing w:line="360" w:lineRule="auto"/>
        <w:jc w:val="both"/>
      </w:pPr>
      <w:r w:rsidRPr="00BA2CCE">
        <w:rPr>
          <w:rFonts w:ascii="Book Antiqua" w:eastAsia="Book Antiqua" w:hAnsi="Book Antiqua" w:cs="Book Antiqua"/>
        </w:rPr>
        <w:t xml:space="preserve">The patient was admitted to our hospital with a diagnosis of left temporal soft tissue sarcoma, and metastatic tumor </w:t>
      </w:r>
      <w:r w:rsidR="00323EE5" w:rsidRPr="00BA2CCE">
        <w:rPr>
          <w:rFonts w:ascii="Book Antiqua" w:eastAsia="Book Antiqua" w:hAnsi="Book Antiqua" w:cs="Book Antiqua"/>
        </w:rPr>
        <w:t xml:space="preserve">could not </w:t>
      </w:r>
      <w:r w:rsidRPr="00BA2CCE">
        <w:rPr>
          <w:rFonts w:ascii="Book Antiqua" w:eastAsia="Book Antiqua" w:hAnsi="Book Antiqua" w:cs="Book Antiqua"/>
        </w:rPr>
        <w:t>be ruled out. The pathology finding was SSRMS.</w:t>
      </w:r>
    </w:p>
    <w:p w:rsidR="00A77B3E" w:rsidRPr="00BA2CCE" w:rsidRDefault="00A77B3E">
      <w:pPr>
        <w:spacing w:line="360" w:lineRule="auto"/>
        <w:jc w:val="both"/>
      </w:pPr>
    </w:p>
    <w:p w:rsidR="00A77B3E" w:rsidRPr="00BA2CCE" w:rsidRDefault="009E1E88">
      <w:pPr>
        <w:spacing w:line="360" w:lineRule="auto"/>
        <w:jc w:val="both"/>
      </w:pPr>
      <w:r w:rsidRPr="00BA2CCE">
        <w:rPr>
          <w:rFonts w:ascii="Book Antiqua" w:eastAsia="Book Antiqua" w:hAnsi="Book Antiqua" w:cs="Book Antiqua"/>
          <w:b/>
          <w:caps/>
          <w:u w:val="single"/>
        </w:rPr>
        <w:t>TREATMENT</w:t>
      </w:r>
    </w:p>
    <w:p w:rsidR="00A77B3E" w:rsidRPr="00BA2CCE" w:rsidRDefault="009E1E88">
      <w:pPr>
        <w:spacing w:line="360" w:lineRule="auto"/>
        <w:jc w:val="both"/>
      </w:pPr>
      <w:r w:rsidRPr="00BA2CCE">
        <w:rPr>
          <w:rFonts w:ascii="Book Antiqua" w:eastAsia="Book Antiqua" w:hAnsi="Book Antiqua" w:cs="Book Antiqua"/>
        </w:rPr>
        <w:t xml:space="preserve">The </w:t>
      </w:r>
      <w:r w:rsidR="00323EE5" w:rsidRPr="00BA2CCE">
        <w:rPr>
          <w:rFonts w:ascii="Book Antiqua" w:eastAsia="Book Antiqua" w:hAnsi="Book Antiqua" w:cs="Book Antiqua"/>
        </w:rPr>
        <w:t xml:space="preserve">tumor was </w:t>
      </w:r>
      <w:r w:rsidRPr="00BA2CCE">
        <w:rPr>
          <w:rFonts w:ascii="Book Antiqua" w:eastAsia="Book Antiqua" w:hAnsi="Book Antiqua" w:cs="Book Antiqua"/>
        </w:rPr>
        <w:t>resect</w:t>
      </w:r>
      <w:r w:rsidR="00323EE5" w:rsidRPr="00BA2CCE">
        <w:rPr>
          <w:rFonts w:ascii="Book Antiqua" w:eastAsia="Book Antiqua" w:hAnsi="Book Antiqua" w:cs="Book Antiqua"/>
        </w:rPr>
        <w:t>ed</w:t>
      </w:r>
      <w:r w:rsidRPr="00BA2CCE">
        <w:rPr>
          <w:rFonts w:ascii="Book Antiqua" w:eastAsia="Book Antiqua" w:hAnsi="Book Antiqua" w:cs="Book Antiqua"/>
        </w:rPr>
        <w:t xml:space="preserve">. During the operation, it was found that the tumor originated from the temporal muscle </w:t>
      </w:r>
      <w:r w:rsidR="00E71DCA" w:rsidRPr="00BA2CCE">
        <w:rPr>
          <w:rFonts w:ascii="Book Antiqua" w:eastAsia="Book Antiqua" w:hAnsi="Book Antiqua" w:cs="Book Antiqua"/>
        </w:rPr>
        <w:t xml:space="preserve">and had </w:t>
      </w:r>
      <w:r w:rsidRPr="00BA2CCE">
        <w:rPr>
          <w:rFonts w:ascii="Book Antiqua" w:eastAsia="Book Antiqua" w:hAnsi="Book Antiqua" w:cs="Book Antiqua"/>
        </w:rPr>
        <w:t>destroyed the skull and invaded the meninges. The tumor was completely removed with negative margins</w:t>
      </w:r>
      <w:r w:rsidR="000D55A8" w:rsidRPr="00BA2CCE">
        <w:rPr>
          <w:rFonts w:ascii="Book Antiqua" w:eastAsia="Book Antiqua" w:hAnsi="Book Antiqua" w:cs="Book Antiqua"/>
        </w:rPr>
        <w:t>,</w:t>
      </w:r>
      <w:r w:rsidRPr="00BA2CCE">
        <w:rPr>
          <w:rFonts w:ascii="Book Antiqua" w:eastAsia="Book Antiqua" w:hAnsi="Book Antiqua" w:cs="Book Antiqua"/>
        </w:rPr>
        <w:t xml:space="preserve"> and part of the skull and meninges were removed. </w:t>
      </w:r>
      <w:r w:rsidR="00E71DCA" w:rsidRPr="00BA2CCE">
        <w:rPr>
          <w:rFonts w:ascii="Book Antiqua" w:eastAsia="Book Antiqua" w:hAnsi="Book Antiqua" w:cs="Book Antiqua"/>
        </w:rPr>
        <w:t>Pathological evaluation of i</w:t>
      </w:r>
      <w:r w:rsidRPr="00BA2CCE">
        <w:rPr>
          <w:rFonts w:ascii="Book Antiqua" w:eastAsia="Book Antiqua" w:hAnsi="Book Antiqua" w:cs="Book Antiqua"/>
        </w:rPr>
        <w:t xml:space="preserve">ntraoperative </w:t>
      </w:r>
      <w:r w:rsidR="00E71DCA" w:rsidRPr="00BA2CCE">
        <w:rPr>
          <w:rFonts w:ascii="Book Antiqua" w:eastAsia="Book Antiqua" w:hAnsi="Book Antiqua" w:cs="Book Antiqua"/>
        </w:rPr>
        <w:t>frozen sections</w:t>
      </w:r>
      <w:r w:rsidRPr="00BA2CCE">
        <w:rPr>
          <w:rFonts w:ascii="Book Antiqua" w:eastAsia="Book Antiqua" w:hAnsi="Book Antiqua" w:cs="Book Antiqua"/>
        </w:rPr>
        <w:t xml:space="preserve"> revealed malignant tumors, so cranioplasty was not performed. Chemotherapy and radiotherapy were given after the operation. </w:t>
      </w:r>
      <w:r w:rsidR="00E71DCA" w:rsidRPr="00BA2CCE">
        <w:rPr>
          <w:rFonts w:ascii="Book Antiqua" w:eastAsia="Book Antiqua" w:hAnsi="Book Antiqua" w:cs="Book Antiqua"/>
        </w:rPr>
        <w:t xml:space="preserve">Eight cycles </w:t>
      </w:r>
      <w:r w:rsidRPr="00BA2CCE">
        <w:rPr>
          <w:rFonts w:ascii="Book Antiqua" w:eastAsia="Book Antiqua" w:hAnsi="Book Antiqua" w:cs="Book Antiqua"/>
        </w:rPr>
        <w:t xml:space="preserve">of vincristine, ifosfamide, </w:t>
      </w:r>
      <w:r w:rsidR="00E71DCA" w:rsidRPr="00BA2CCE">
        <w:rPr>
          <w:rFonts w:ascii="Book Antiqua" w:eastAsia="Book Antiqua" w:hAnsi="Book Antiqua" w:cs="Book Antiqua"/>
        </w:rPr>
        <w:t xml:space="preserve">and </w:t>
      </w:r>
      <w:r w:rsidRPr="00BA2CCE">
        <w:rPr>
          <w:rFonts w:ascii="Book Antiqua" w:eastAsia="Book Antiqua" w:hAnsi="Book Antiqua" w:cs="Book Antiqua"/>
        </w:rPr>
        <w:t xml:space="preserve">etoposide </w:t>
      </w:r>
      <w:r w:rsidR="00E71DCA" w:rsidRPr="00BA2CCE">
        <w:rPr>
          <w:rFonts w:ascii="Book Antiqua" w:eastAsia="Book Antiqua" w:hAnsi="Book Antiqua" w:cs="Book Antiqua"/>
        </w:rPr>
        <w:t>were</w:t>
      </w:r>
      <w:r w:rsidRPr="00BA2CCE">
        <w:rPr>
          <w:rFonts w:ascii="Book Antiqua" w:eastAsia="Book Antiqua" w:hAnsi="Book Antiqua" w:cs="Book Antiqua"/>
        </w:rPr>
        <w:t xml:space="preserve"> planned</w:t>
      </w:r>
      <w:r w:rsidR="00E71DCA" w:rsidRPr="00BA2CCE">
        <w:rPr>
          <w:rFonts w:ascii="Book Antiqua" w:eastAsia="Book Antiqua" w:hAnsi="Book Antiqua" w:cs="Book Antiqua"/>
        </w:rPr>
        <w:t>.</w:t>
      </w:r>
      <w:r w:rsidRPr="00BA2CCE">
        <w:rPr>
          <w:rFonts w:ascii="Book Antiqua" w:eastAsia="Book Antiqua" w:hAnsi="Book Antiqua" w:cs="Book Antiqua"/>
        </w:rPr>
        <w:t xml:space="preserve"> </w:t>
      </w:r>
      <w:r w:rsidR="00E71DCA" w:rsidRPr="00BA2CCE">
        <w:rPr>
          <w:rFonts w:ascii="Book Antiqua" w:eastAsia="Book Antiqua" w:hAnsi="Book Antiqua" w:cs="Book Antiqua"/>
        </w:rPr>
        <w:t>A</w:t>
      </w:r>
      <w:r w:rsidRPr="00BA2CCE">
        <w:rPr>
          <w:rFonts w:ascii="Book Antiqua" w:eastAsia="Book Antiqua" w:hAnsi="Book Antiqua" w:cs="Book Antiqua"/>
        </w:rPr>
        <w:t xml:space="preserve"> total of 50.4 Gy of radiation</w:t>
      </w:r>
      <w:r w:rsidR="00E71DCA" w:rsidRPr="00BA2CCE">
        <w:rPr>
          <w:rFonts w:ascii="Book Antiqua" w:eastAsia="Book Antiqua" w:hAnsi="Book Antiqua" w:cs="Book Antiqua"/>
        </w:rPr>
        <w:t xml:space="preserve"> </w:t>
      </w:r>
      <w:r w:rsidR="000D55A8" w:rsidRPr="00BA2CCE">
        <w:rPr>
          <w:rFonts w:ascii="Book Antiqua" w:eastAsia="Book Antiqua" w:hAnsi="Book Antiqua" w:cs="Book Antiqua"/>
        </w:rPr>
        <w:t>was</w:t>
      </w:r>
      <w:r w:rsidR="00E71DCA" w:rsidRPr="00BA2CCE">
        <w:rPr>
          <w:rFonts w:ascii="Book Antiqua" w:eastAsia="Book Antiqua" w:hAnsi="Book Antiqua" w:cs="Book Antiqua"/>
        </w:rPr>
        <w:t xml:space="preserve"> administered</w:t>
      </w:r>
      <w:r w:rsidRPr="00BA2CCE">
        <w:rPr>
          <w:rFonts w:ascii="Book Antiqua" w:eastAsia="Book Antiqua" w:hAnsi="Book Antiqua" w:cs="Book Antiqua"/>
        </w:rPr>
        <w:t>.</w:t>
      </w:r>
    </w:p>
    <w:p w:rsidR="00A77B3E" w:rsidRPr="00BA2CCE" w:rsidRDefault="00A77B3E">
      <w:pPr>
        <w:spacing w:line="360" w:lineRule="auto"/>
        <w:jc w:val="both"/>
      </w:pPr>
    </w:p>
    <w:p w:rsidR="00A77B3E" w:rsidRPr="00BA2CCE" w:rsidRDefault="009E1E88">
      <w:pPr>
        <w:spacing w:line="360" w:lineRule="auto"/>
        <w:jc w:val="both"/>
      </w:pPr>
      <w:r w:rsidRPr="00BA2CCE">
        <w:rPr>
          <w:rFonts w:ascii="Book Antiqua" w:eastAsia="Book Antiqua" w:hAnsi="Book Antiqua" w:cs="Book Antiqua"/>
          <w:b/>
          <w:caps/>
          <w:u w:val="single"/>
        </w:rPr>
        <w:t>OUTCOME AND FOLLOW-UP</w:t>
      </w:r>
    </w:p>
    <w:p w:rsidR="00A77B3E" w:rsidRPr="00BA2CCE" w:rsidRDefault="009E1E88" w:rsidP="00DF18CA">
      <w:pPr>
        <w:spacing w:line="360" w:lineRule="auto"/>
        <w:jc w:val="both"/>
      </w:pPr>
      <w:r w:rsidRPr="00BA2CCE">
        <w:rPr>
          <w:rFonts w:ascii="Book Antiqua" w:eastAsia="Book Antiqua" w:hAnsi="Book Antiqua" w:cs="Book Antiqua"/>
        </w:rPr>
        <w:t xml:space="preserve">The postoperative recovery was good. </w:t>
      </w:r>
      <w:r w:rsidR="00E71DCA" w:rsidRPr="00BA2CCE">
        <w:rPr>
          <w:rFonts w:ascii="Book Antiqua" w:eastAsia="Book Antiqua" w:hAnsi="Book Antiqua" w:cs="Book Antiqua"/>
        </w:rPr>
        <w:t>Tumor recurrence was not seen at the</w:t>
      </w:r>
      <w:r w:rsidRPr="00BA2CCE">
        <w:rPr>
          <w:rFonts w:ascii="Book Antiqua" w:eastAsia="Book Antiqua" w:hAnsi="Book Antiqua" w:cs="Book Antiqua"/>
        </w:rPr>
        <w:t xml:space="preserve"> </w:t>
      </w:r>
      <w:r w:rsidR="00E71DCA" w:rsidRPr="00BA2CCE">
        <w:rPr>
          <w:rFonts w:ascii="Book Antiqua" w:eastAsia="Book Antiqua" w:hAnsi="Book Antiqua" w:cs="Book Antiqua"/>
        </w:rPr>
        <w:t xml:space="preserve">3 </w:t>
      </w:r>
      <w:r w:rsidR="00CB6292" w:rsidRPr="00BA2CCE">
        <w:rPr>
          <w:rFonts w:ascii="Book Antiqua" w:eastAsia="Book Antiqua" w:hAnsi="Book Antiqua" w:cs="Book Antiqua"/>
        </w:rPr>
        <w:t xml:space="preserve">mo </w:t>
      </w:r>
      <w:r w:rsidR="00E71DCA" w:rsidRPr="00BA2CCE">
        <w:rPr>
          <w:rFonts w:ascii="Book Antiqua" w:eastAsia="Book Antiqua" w:hAnsi="Book Antiqua" w:cs="Book Antiqua"/>
        </w:rPr>
        <w:t>follow-up</w:t>
      </w:r>
      <w:r w:rsidRPr="00BA2CCE">
        <w:rPr>
          <w:rFonts w:ascii="Book Antiqua" w:eastAsia="Book Antiqua" w:hAnsi="Book Antiqua" w:cs="Book Antiqua"/>
        </w:rPr>
        <w:t>.</w:t>
      </w:r>
      <w:r w:rsidR="00E71DCA" w:rsidRPr="00BA2CCE">
        <w:rPr>
          <w:rFonts w:ascii="Book Antiqua" w:eastAsia="Book Antiqua" w:hAnsi="Book Antiqua" w:cs="Book Antiqua"/>
        </w:rPr>
        <w:t xml:space="preserve"> </w:t>
      </w:r>
      <w:r w:rsidRPr="00BA2CCE">
        <w:rPr>
          <w:rFonts w:ascii="Book Antiqua" w:eastAsia="Book Antiqua" w:hAnsi="Book Antiqua" w:cs="Book Antiqua"/>
        </w:rPr>
        <w:t>Pathological examination revealed that the tumor was composed of mildly atypical spindle cells arranged in a crossed bundle or spiral</w:t>
      </w:r>
      <w:r w:rsidR="00E71DCA" w:rsidRPr="00BA2CCE">
        <w:rPr>
          <w:rFonts w:ascii="Book Antiqua" w:eastAsia="Book Antiqua" w:hAnsi="Book Antiqua" w:cs="Book Antiqua"/>
        </w:rPr>
        <w:t>.</w:t>
      </w:r>
      <w:r w:rsidRPr="00BA2CCE">
        <w:rPr>
          <w:rFonts w:ascii="Book Antiqua" w:eastAsia="Book Antiqua" w:hAnsi="Book Antiqua" w:cs="Book Antiqua"/>
        </w:rPr>
        <w:t xml:space="preserve"> </w:t>
      </w:r>
      <w:r w:rsidR="00E71DCA" w:rsidRPr="00BA2CCE">
        <w:rPr>
          <w:rFonts w:ascii="Book Antiqua" w:eastAsia="Book Antiqua" w:hAnsi="Book Antiqua" w:cs="Book Antiqua"/>
        </w:rPr>
        <w:t xml:space="preserve">A few </w:t>
      </w:r>
      <w:r w:rsidRPr="00BA2CCE">
        <w:rPr>
          <w:rFonts w:ascii="Book Antiqua" w:eastAsia="Book Antiqua" w:hAnsi="Book Antiqua" w:cs="Book Antiqua"/>
        </w:rPr>
        <w:t>rhabdomyoblasts were scattered among the spindle cells (Figure</w:t>
      </w:r>
      <w:r w:rsidR="00511566" w:rsidRPr="00BA2CCE">
        <w:rPr>
          <w:rFonts w:ascii="Book Antiqua" w:eastAsia="Book Antiqua" w:hAnsi="Book Antiqua" w:cs="Book Antiqua"/>
        </w:rPr>
        <w:t xml:space="preserve"> </w:t>
      </w:r>
      <w:r w:rsidRPr="00BA2CCE">
        <w:rPr>
          <w:rFonts w:ascii="Book Antiqua" w:eastAsia="Book Antiqua" w:hAnsi="Book Antiqua" w:cs="Book Antiqua"/>
        </w:rPr>
        <w:t xml:space="preserve">4). Immunohistochemistry showed </w:t>
      </w:r>
      <w:r w:rsidR="00E71DCA" w:rsidRPr="00BA2CCE">
        <w:rPr>
          <w:rFonts w:ascii="Book Antiqua" w:eastAsia="Book Antiqua" w:hAnsi="Book Antiqua" w:cs="Book Antiqua"/>
        </w:rPr>
        <w:t>d</w:t>
      </w:r>
      <w:r w:rsidRPr="00BA2CCE">
        <w:rPr>
          <w:rFonts w:ascii="Book Antiqua" w:eastAsia="Book Antiqua" w:hAnsi="Book Antiqua" w:cs="Book Antiqua"/>
        </w:rPr>
        <w:t xml:space="preserve">esmin (+), MyoD1 (+), Ki-67 (+) 60%, CD10 (+), SMA (-), GFAP (-), </w:t>
      </w:r>
      <w:r w:rsidR="00E71DCA" w:rsidRPr="00BA2CCE">
        <w:rPr>
          <w:rFonts w:ascii="Book Antiqua" w:eastAsia="Book Antiqua" w:hAnsi="Book Antiqua" w:cs="Book Antiqua"/>
        </w:rPr>
        <w:t>m</w:t>
      </w:r>
      <w:r w:rsidRPr="00BA2CCE">
        <w:rPr>
          <w:rFonts w:ascii="Book Antiqua" w:eastAsia="Book Antiqua" w:hAnsi="Book Antiqua" w:cs="Book Antiqua"/>
        </w:rPr>
        <w:t xml:space="preserve">yosin (-), S-100 (-), GFAP (-), TLE (-), </w:t>
      </w:r>
      <w:r w:rsidR="00E71DCA" w:rsidRPr="00BA2CCE">
        <w:rPr>
          <w:rFonts w:ascii="Book Antiqua" w:eastAsia="Book Antiqua" w:hAnsi="Book Antiqua" w:cs="Book Antiqua"/>
        </w:rPr>
        <w:t xml:space="preserve">and </w:t>
      </w:r>
      <w:r w:rsidR="00002663" w:rsidRPr="00BA2CCE">
        <w:rPr>
          <w:rFonts w:ascii="Book Antiqua" w:eastAsia="Book Antiqua" w:hAnsi="Book Antiqua" w:cs="Book Antiqua"/>
        </w:rPr>
        <w:t>s</w:t>
      </w:r>
      <w:r w:rsidRPr="00BA2CCE">
        <w:rPr>
          <w:rFonts w:ascii="Book Antiqua" w:eastAsia="Book Antiqua" w:hAnsi="Book Antiqua" w:cs="Book Antiqua"/>
        </w:rPr>
        <w:t xml:space="preserve"> (-)</w:t>
      </w:r>
      <w:r w:rsidR="00EC6444" w:rsidRPr="00BA2CCE">
        <w:rPr>
          <w:rFonts w:ascii="Book Antiqua" w:eastAsia="Book Antiqua" w:hAnsi="Book Antiqua" w:cs="Book Antiqua"/>
        </w:rPr>
        <w:t xml:space="preserve"> </w:t>
      </w:r>
      <w:r w:rsidR="00E71DCA" w:rsidRPr="00BA2CCE">
        <w:rPr>
          <w:rFonts w:ascii="Book Antiqua" w:eastAsia="Book Antiqua" w:hAnsi="Book Antiqua" w:cs="Book Antiqua"/>
        </w:rPr>
        <w:t xml:space="preserve">cells </w:t>
      </w:r>
      <w:r w:rsidR="00EC6444" w:rsidRPr="00BA2CCE">
        <w:rPr>
          <w:rFonts w:ascii="Book Antiqua" w:eastAsia="Book Antiqua" w:hAnsi="Book Antiqua" w:cs="Book Antiqua"/>
        </w:rPr>
        <w:t>(Figure 5)</w:t>
      </w:r>
      <w:r w:rsidRPr="00BA2CCE">
        <w:rPr>
          <w:rFonts w:ascii="Book Antiqua" w:eastAsia="Book Antiqua" w:hAnsi="Book Antiqua" w:cs="Book Antiqua"/>
        </w:rPr>
        <w:t>. The diagnosis was SSRMS.</w:t>
      </w:r>
    </w:p>
    <w:p w:rsidR="00A77B3E" w:rsidRPr="00BA2CCE" w:rsidRDefault="00A77B3E" w:rsidP="00E100F2">
      <w:pPr>
        <w:spacing w:line="360" w:lineRule="auto"/>
        <w:jc w:val="both"/>
      </w:pPr>
    </w:p>
    <w:p w:rsidR="00A77B3E" w:rsidRPr="00BA2CCE" w:rsidRDefault="009E1E88">
      <w:pPr>
        <w:spacing w:line="360" w:lineRule="auto"/>
        <w:jc w:val="both"/>
      </w:pPr>
      <w:r w:rsidRPr="00BA2CCE">
        <w:rPr>
          <w:rFonts w:ascii="Book Antiqua" w:eastAsia="Book Antiqua" w:hAnsi="Book Antiqua" w:cs="Book Antiqua"/>
          <w:b/>
          <w:caps/>
          <w:u w:val="single"/>
        </w:rPr>
        <w:t>DISCUSSION</w:t>
      </w:r>
    </w:p>
    <w:p w:rsidR="00A77B3E" w:rsidRPr="00BA2CCE" w:rsidRDefault="009E1E88">
      <w:pPr>
        <w:spacing w:line="360" w:lineRule="auto"/>
        <w:jc w:val="both"/>
      </w:pPr>
      <w:r w:rsidRPr="00BA2CCE">
        <w:rPr>
          <w:rFonts w:ascii="Book Antiqua" w:eastAsia="Book Antiqua" w:hAnsi="Book Antiqua" w:cs="Book Antiqua"/>
        </w:rPr>
        <w:t>Weber first reported RMS in 1854</w:t>
      </w:r>
      <w:r w:rsidR="00E100F2" w:rsidRPr="00BA2CCE">
        <w:rPr>
          <w:rFonts w:ascii="Book Antiqua" w:eastAsia="Book Antiqua" w:hAnsi="Book Antiqua" w:cs="Book Antiqua"/>
          <w:vertAlign w:val="superscript"/>
        </w:rPr>
        <w:t>[3]</w:t>
      </w:r>
      <w:r w:rsidRPr="00BA2CCE">
        <w:rPr>
          <w:rFonts w:ascii="Book Antiqua" w:eastAsia="Book Antiqua" w:hAnsi="Book Antiqua" w:cs="Book Antiqua"/>
        </w:rPr>
        <w:t xml:space="preserve">. RMS is one of the most common tumors </w:t>
      </w:r>
      <w:r w:rsidR="00E71DCA" w:rsidRPr="00BA2CCE">
        <w:rPr>
          <w:rFonts w:ascii="Book Antiqua" w:eastAsia="Book Antiqua" w:hAnsi="Book Antiqua" w:cs="Book Antiqua"/>
        </w:rPr>
        <w:t xml:space="preserve">of </w:t>
      </w:r>
      <w:r w:rsidRPr="00BA2CCE">
        <w:rPr>
          <w:rFonts w:ascii="Book Antiqua" w:eastAsia="Book Antiqua" w:hAnsi="Book Antiqua" w:cs="Book Antiqua"/>
        </w:rPr>
        <w:t>children</w:t>
      </w:r>
      <w:r w:rsidR="00E71DCA" w:rsidRPr="00BA2CCE">
        <w:rPr>
          <w:rFonts w:ascii="Book Antiqua" w:eastAsia="Book Antiqua" w:hAnsi="Book Antiqua" w:cs="Book Antiqua"/>
        </w:rPr>
        <w:t>,</w:t>
      </w:r>
      <w:r w:rsidRPr="00BA2CCE">
        <w:rPr>
          <w:rFonts w:ascii="Book Antiqua" w:eastAsia="Book Antiqua" w:hAnsi="Book Antiqua" w:cs="Book Antiqua"/>
        </w:rPr>
        <w:t xml:space="preserve"> about 250 new cases in children each year</w:t>
      </w:r>
      <w:r w:rsidR="00E100F2" w:rsidRPr="00BA2CCE">
        <w:rPr>
          <w:rFonts w:ascii="Book Antiqua" w:eastAsia="Book Antiqua" w:hAnsi="Book Antiqua" w:cs="Book Antiqua"/>
          <w:vertAlign w:val="superscript"/>
        </w:rPr>
        <w:t>[1]</w:t>
      </w:r>
      <w:r w:rsidRPr="00BA2CCE">
        <w:rPr>
          <w:rFonts w:ascii="Book Antiqua" w:eastAsia="Book Antiqua" w:hAnsi="Book Antiqua" w:cs="Book Antiqua"/>
        </w:rPr>
        <w:t>. The age of onset has two peaks</w:t>
      </w:r>
      <w:r w:rsidR="00E71DCA" w:rsidRPr="00BA2CCE">
        <w:rPr>
          <w:rFonts w:ascii="Book Antiqua" w:eastAsia="Book Antiqua" w:hAnsi="Book Antiqua" w:cs="Book Antiqua"/>
        </w:rPr>
        <w:t>.</w:t>
      </w:r>
      <w:r w:rsidRPr="00BA2CCE">
        <w:rPr>
          <w:rFonts w:ascii="Book Antiqua" w:eastAsia="Book Antiqua" w:hAnsi="Book Antiqua" w:cs="Book Antiqua"/>
        </w:rPr>
        <w:t xml:space="preserve"> </w:t>
      </w:r>
      <w:r w:rsidR="00E71DCA" w:rsidRPr="00BA2CCE">
        <w:rPr>
          <w:rFonts w:ascii="Book Antiqua" w:eastAsia="Book Antiqua" w:hAnsi="Book Antiqua" w:cs="Book Antiqua"/>
        </w:rPr>
        <w:t xml:space="preserve">The first </w:t>
      </w:r>
      <w:r w:rsidRPr="00BA2CCE">
        <w:rPr>
          <w:rFonts w:ascii="Book Antiqua" w:eastAsia="Book Antiqua" w:hAnsi="Book Antiqua" w:cs="Book Antiqua"/>
        </w:rPr>
        <w:t xml:space="preserve">is </w:t>
      </w:r>
      <w:r w:rsidR="00E71DCA" w:rsidRPr="00BA2CCE">
        <w:rPr>
          <w:rFonts w:ascii="Book Antiqua" w:eastAsia="Book Antiqua" w:hAnsi="Book Antiqua" w:cs="Book Antiqua"/>
        </w:rPr>
        <w:t xml:space="preserve">at </w:t>
      </w:r>
      <w:r w:rsidRPr="00BA2CCE">
        <w:rPr>
          <w:rFonts w:ascii="Book Antiqua" w:eastAsia="Book Antiqua" w:hAnsi="Book Antiqua" w:cs="Book Antiqua"/>
        </w:rPr>
        <w:t xml:space="preserve">2 to 6 years </w:t>
      </w:r>
      <w:r w:rsidR="00E71DCA" w:rsidRPr="00BA2CCE">
        <w:rPr>
          <w:rFonts w:ascii="Book Antiqua" w:eastAsia="Book Antiqua" w:hAnsi="Book Antiqua" w:cs="Book Antiqua"/>
        </w:rPr>
        <w:t>of age</w:t>
      </w:r>
      <w:r w:rsidRPr="00BA2CCE">
        <w:rPr>
          <w:rFonts w:ascii="Book Antiqua" w:eastAsia="Book Antiqua" w:hAnsi="Book Antiqua" w:cs="Book Antiqua"/>
        </w:rPr>
        <w:t xml:space="preserve"> and the </w:t>
      </w:r>
      <w:r w:rsidR="00E71DCA" w:rsidRPr="00BA2CCE">
        <w:rPr>
          <w:rFonts w:ascii="Book Antiqua" w:eastAsia="Book Antiqua" w:hAnsi="Book Antiqua" w:cs="Book Antiqua"/>
        </w:rPr>
        <w:t xml:space="preserve">second </w:t>
      </w:r>
      <w:r w:rsidRPr="00BA2CCE">
        <w:rPr>
          <w:rFonts w:ascii="Book Antiqua" w:eastAsia="Book Antiqua" w:hAnsi="Book Antiqua" w:cs="Book Antiqua"/>
        </w:rPr>
        <w:t xml:space="preserve">is </w:t>
      </w:r>
      <w:r w:rsidR="00E71DCA" w:rsidRPr="00BA2CCE">
        <w:rPr>
          <w:rFonts w:ascii="Book Antiqua" w:eastAsia="Book Antiqua" w:hAnsi="Book Antiqua" w:cs="Book Antiqua"/>
        </w:rPr>
        <w:t xml:space="preserve">at </w:t>
      </w:r>
      <w:r w:rsidRPr="00BA2CCE">
        <w:rPr>
          <w:rFonts w:ascii="Book Antiqua" w:eastAsia="Book Antiqua" w:hAnsi="Book Antiqua" w:cs="Book Antiqua"/>
        </w:rPr>
        <w:t>14 to 18 years</w:t>
      </w:r>
      <w:r w:rsidR="00E71DCA" w:rsidRPr="00BA2CCE">
        <w:rPr>
          <w:rFonts w:ascii="Book Antiqua" w:eastAsia="Book Antiqua" w:hAnsi="Book Antiqua" w:cs="Book Antiqua"/>
        </w:rPr>
        <w:t xml:space="preserve"> of age</w:t>
      </w:r>
      <w:r w:rsidR="00E100F2" w:rsidRPr="00BA2CCE">
        <w:rPr>
          <w:rFonts w:ascii="Book Antiqua" w:eastAsia="Book Antiqua" w:hAnsi="Book Antiqua" w:cs="Book Antiqua"/>
          <w:vertAlign w:val="superscript"/>
        </w:rPr>
        <w:t>[2,4]</w:t>
      </w:r>
      <w:r w:rsidRPr="00BA2CCE">
        <w:rPr>
          <w:rFonts w:ascii="Book Antiqua" w:eastAsia="Book Antiqua" w:hAnsi="Book Antiqua" w:cs="Book Antiqua"/>
        </w:rPr>
        <w:t>. The median age is about 7 years</w:t>
      </w:r>
      <w:r w:rsidR="00E100F2" w:rsidRPr="00BA2CCE">
        <w:rPr>
          <w:rFonts w:ascii="Book Antiqua" w:eastAsia="Book Antiqua" w:hAnsi="Book Antiqua" w:cs="Book Antiqua"/>
          <w:vertAlign w:val="superscript"/>
        </w:rPr>
        <w:t>[4]</w:t>
      </w:r>
      <w:r w:rsidRPr="00BA2CCE">
        <w:rPr>
          <w:rFonts w:ascii="Book Antiqua" w:eastAsia="Book Antiqua" w:hAnsi="Book Antiqua" w:cs="Book Antiqua"/>
        </w:rPr>
        <w:t xml:space="preserve">. Seventy percent of patients are younger than 10 years </w:t>
      </w:r>
      <w:r w:rsidR="00E71DCA" w:rsidRPr="00BA2CCE">
        <w:rPr>
          <w:rFonts w:ascii="Book Antiqua" w:eastAsia="Book Antiqua" w:hAnsi="Book Antiqua" w:cs="Book Antiqua"/>
        </w:rPr>
        <w:t>of age</w:t>
      </w:r>
      <w:r w:rsidR="00E100F2" w:rsidRPr="00BA2CCE">
        <w:rPr>
          <w:rFonts w:ascii="Book Antiqua" w:eastAsia="Book Antiqua" w:hAnsi="Book Antiqua" w:cs="Book Antiqua"/>
          <w:vertAlign w:val="superscript"/>
        </w:rPr>
        <w:t>[5]</w:t>
      </w:r>
      <w:r w:rsidRPr="00BA2CCE">
        <w:rPr>
          <w:rFonts w:ascii="Book Antiqua" w:eastAsia="Book Antiqua" w:hAnsi="Book Antiqua" w:cs="Book Antiqua"/>
        </w:rPr>
        <w:t xml:space="preserve">. RMS </w:t>
      </w:r>
      <w:r w:rsidR="00877939" w:rsidRPr="00BA2CCE">
        <w:rPr>
          <w:rFonts w:ascii="Book Antiqua" w:eastAsia="Book Antiqua" w:hAnsi="Book Antiqua" w:cs="Book Antiqua"/>
        </w:rPr>
        <w:t>has a very low incidence, and a high mortality rate</w:t>
      </w:r>
      <w:r w:rsidR="00CB6292" w:rsidRPr="00BA2CCE">
        <w:rPr>
          <w:rFonts w:ascii="Book Antiqua" w:eastAsia="Book Antiqua" w:hAnsi="Book Antiqua" w:cs="Book Antiqua"/>
        </w:rPr>
        <w:t>,</w:t>
      </w:r>
      <w:r w:rsidR="00877939" w:rsidRPr="00BA2CCE">
        <w:rPr>
          <w:rFonts w:ascii="Book Antiqua" w:eastAsia="Book Antiqua" w:hAnsi="Book Antiqua" w:cs="Book Antiqua"/>
        </w:rPr>
        <w:t xml:space="preserve"> in adults</w:t>
      </w:r>
      <w:r w:rsidR="00E100F2" w:rsidRPr="00BA2CCE">
        <w:rPr>
          <w:rFonts w:ascii="Book Antiqua" w:eastAsia="Book Antiqua" w:hAnsi="Book Antiqua" w:cs="Book Antiqua"/>
          <w:vertAlign w:val="superscript"/>
        </w:rPr>
        <w:t>[6]</w:t>
      </w:r>
      <w:r w:rsidRPr="00BA2CCE">
        <w:rPr>
          <w:rFonts w:ascii="Book Antiqua" w:eastAsia="Book Antiqua" w:hAnsi="Book Antiqua" w:cs="Book Antiqua"/>
        </w:rPr>
        <w:t>.</w:t>
      </w:r>
    </w:p>
    <w:p w:rsidR="00A77B3E" w:rsidRPr="00BA2CCE" w:rsidRDefault="009E1E88">
      <w:pPr>
        <w:spacing w:line="360" w:lineRule="auto"/>
        <w:ind w:firstLine="240"/>
        <w:jc w:val="both"/>
      </w:pPr>
      <w:r w:rsidRPr="00BA2CCE">
        <w:rPr>
          <w:rFonts w:ascii="Book Antiqua" w:eastAsia="Book Antiqua" w:hAnsi="Book Antiqua" w:cs="Book Antiqua"/>
        </w:rPr>
        <w:t xml:space="preserve">RMS can originate from primitive mesenchymal cells anywhere in the body. Interestingly, most RMS </w:t>
      </w:r>
      <w:r w:rsidR="00877939" w:rsidRPr="00BA2CCE">
        <w:rPr>
          <w:rFonts w:ascii="Book Antiqua" w:eastAsia="Book Antiqua" w:hAnsi="Book Antiqua" w:cs="Book Antiqua"/>
        </w:rPr>
        <w:t xml:space="preserve">tumors </w:t>
      </w:r>
      <w:r w:rsidRPr="00BA2CCE">
        <w:rPr>
          <w:rFonts w:ascii="Book Antiqua" w:eastAsia="Book Antiqua" w:hAnsi="Book Antiqua" w:cs="Book Antiqua"/>
        </w:rPr>
        <w:t>do not occur in muscles, but in areas where there is no muscle</w:t>
      </w:r>
      <w:r w:rsidR="005227B2" w:rsidRPr="00BA2CCE">
        <w:rPr>
          <w:rFonts w:ascii="Book Antiqua" w:eastAsia="Book Antiqua" w:hAnsi="Book Antiqua" w:cs="Book Antiqua"/>
          <w:vertAlign w:val="superscript"/>
        </w:rPr>
        <w:t>[2]</w:t>
      </w:r>
      <w:r w:rsidRPr="00BA2CCE">
        <w:rPr>
          <w:rFonts w:ascii="Book Antiqua" w:eastAsia="Book Antiqua" w:hAnsi="Book Antiqua" w:cs="Book Antiqua"/>
        </w:rPr>
        <w:t xml:space="preserve">. </w:t>
      </w:r>
      <w:r w:rsidR="00877939" w:rsidRPr="00BA2CCE">
        <w:rPr>
          <w:rFonts w:ascii="Book Antiqua" w:eastAsia="Book Antiqua" w:hAnsi="Book Antiqua" w:cs="Book Antiqua"/>
        </w:rPr>
        <w:t xml:space="preserve">About 40% of </w:t>
      </w:r>
      <w:r w:rsidRPr="00BA2CCE">
        <w:rPr>
          <w:rFonts w:ascii="Book Antiqua" w:eastAsia="Book Antiqua" w:hAnsi="Book Antiqua" w:cs="Book Antiqua"/>
        </w:rPr>
        <w:t>RMS</w:t>
      </w:r>
      <w:r w:rsidR="00877939" w:rsidRPr="00BA2CCE">
        <w:rPr>
          <w:rFonts w:ascii="Book Antiqua" w:eastAsia="Book Antiqua" w:hAnsi="Book Antiqua" w:cs="Book Antiqua"/>
        </w:rPr>
        <w:t>s</w:t>
      </w:r>
      <w:r w:rsidRPr="00BA2CCE">
        <w:rPr>
          <w:rFonts w:ascii="Book Antiqua" w:eastAsia="Book Antiqua" w:hAnsi="Book Antiqua" w:cs="Book Antiqua"/>
        </w:rPr>
        <w:t xml:space="preserve"> occur in the head and neck region</w:t>
      </w:r>
      <w:r w:rsidR="005227B2" w:rsidRPr="00BA2CCE">
        <w:rPr>
          <w:rFonts w:ascii="Book Antiqua" w:eastAsia="Book Antiqua" w:hAnsi="Book Antiqua" w:cs="Book Antiqua"/>
          <w:vertAlign w:val="superscript"/>
        </w:rPr>
        <w:t>[2]</w:t>
      </w:r>
      <w:r w:rsidR="00320097" w:rsidRPr="00BA2CCE">
        <w:rPr>
          <w:rFonts w:ascii="Book Antiqua" w:hAnsi="Book Antiqua" w:cs="Book Antiqua" w:hint="eastAsia"/>
          <w:lang w:eastAsia="zh-CN"/>
        </w:rPr>
        <w:t xml:space="preserve">, </w:t>
      </w:r>
      <w:r w:rsidRPr="00BA2CCE">
        <w:rPr>
          <w:rFonts w:ascii="Book Antiqua" w:eastAsia="Book Antiqua" w:hAnsi="Book Antiqua" w:cs="Book Antiqua"/>
        </w:rPr>
        <w:t xml:space="preserve">followed by </w:t>
      </w:r>
      <w:r w:rsidR="00877939" w:rsidRPr="00BA2CCE">
        <w:rPr>
          <w:rFonts w:ascii="Book Antiqua" w:eastAsia="Book Antiqua" w:hAnsi="Book Antiqua" w:cs="Book Antiqua"/>
        </w:rPr>
        <w:t xml:space="preserve">the </w:t>
      </w:r>
      <w:r w:rsidRPr="00BA2CCE">
        <w:rPr>
          <w:rFonts w:ascii="Book Antiqua" w:eastAsia="Book Antiqua" w:hAnsi="Book Antiqua" w:cs="Book Antiqua"/>
        </w:rPr>
        <w:t>urogenital tract, retroperitoneum, and limbs. The most common origins of head RMS are the orbits, nasopharynx, paranasal sinuses, middle ear</w:t>
      </w:r>
      <w:r w:rsidR="00877939" w:rsidRPr="00BA2CCE">
        <w:rPr>
          <w:rFonts w:ascii="Book Antiqua" w:eastAsia="Book Antiqua" w:hAnsi="Book Antiqua" w:cs="Book Antiqua"/>
        </w:rPr>
        <w:t>,</w:t>
      </w:r>
      <w:r w:rsidRPr="00BA2CCE">
        <w:rPr>
          <w:rFonts w:ascii="Book Antiqua" w:eastAsia="Book Antiqua" w:hAnsi="Book Antiqua" w:cs="Book Antiqua"/>
        </w:rPr>
        <w:t xml:space="preserve"> and external auditory canal</w:t>
      </w:r>
      <w:r w:rsidR="00BF6AE9" w:rsidRPr="00BA2CCE">
        <w:rPr>
          <w:rFonts w:ascii="Book Antiqua" w:eastAsia="Book Antiqua" w:hAnsi="Book Antiqua" w:cs="Book Antiqua"/>
          <w:vertAlign w:val="superscript"/>
        </w:rPr>
        <w:t>[2,7]</w:t>
      </w:r>
      <w:r w:rsidRPr="00BA2CCE">
        <w:rPr>
          <w:rFonts w:ascii="Book Antiqua" w:eastAsia="Book Antiqua" w:hAnsi="Book Antiqua" w:cs="Book Antiqua"/>
        </w:rPr>
        <w:t>. The orbit is the most common single primary site</w:t>
      </w:r>
      <w:r w:rsidR="00E22169" w:rsidRPr="00BA2CCE">
        <w:rPr>
          <w:rFonts w:ascii="Book Antiqua" w:eastAsia="Book Antiqua" w:hAnsi="Book Antiqua" w:cs="Book Antiqua"/>
          <w:vertAlign w:val="superscript"/>
        </w:rPr>
        <w:t>[8]</w:t>
      </w:r>
      <w:r w:rsidRPr="00BA2CCE">
        <w:rPr>
          <w:rFonts w:ascii="Book Antiqua" w:eastAsia="Book Antiqua" w:hAnsi="Book Antiqua" w:cs="Book Antiqua"/>
        </w:rPr>
        <w:t xml:space="preserve">. This case originated from the temporal muscle, destroyed the skull, and invaded the meninges. </w:t>
      </w:r>
      <w:r w:rsidR="000D55A8" w:rsidRPr="00BA2CCE">
        <w:rPr>
          <w:rFonts w:ascii="Book Antiqua" w:eastAsia="Book Antiqua" w:hAnsi="Book Antiqua" w:cs="Book Antiqua"/>
        </w:rPr>
        <w:t xml:space="preserve">Adult RMS </w:t>
      </w:r>
      <w:r w:rsidRPr="00BA2CCE">
        <w:rPr>
          <w:rFonts w:ascii="Book Antiqua" w:eastAsia="Book Antiqua" w:hAnsi="Book Antiqua" w:cs="Book Antiqua"/>
        </w:rPr>
        <w:t xml:space="preserve">is very rare in clinical practice. As far as we know, no similar </w:t>
      </w:r>
      <w:r w:rsidR="00877939" w:rsidRPr="00BA2CCE">
        <w:rPr>
          <w:rFonts w:ascii="Book Antiqua" w:eastAsia="Book Antiqua" w:hAnsi="Book Antiqua" w:cs="Book Antiqua"/>
        </w:rPr>
        <w:t xml:space="preserve">case has been </w:t>
      </w:r>
      <w:r w:rsidRPr="00BA2CCE">
        <w:rPr>
          <w:rFonts w:ascii="Book Antiqua" w:eastAsia="Book Antiqua" w:hAnsi="Book Antiqua" w:cs="Book Antiqua"/>
        </w:rPr>
        <w:t>report</w:t>
      </w:r>
      <w:r w:rsidR="00877939" w:rsidRPr="00BA2CCE">
        <w:rPr>
          <w:rFonts w:ascii="Book Antiqua" w:eastAsia="Book Antiqua" w:hAnsi="Book Antiqua" w:cs="Book Antiqua"/>
        </w:rPr>
        <w:t>ed</w:t>
      </w:r>
      <w:r w:rsidRPr="00BA2CCE">
        <w:rPr>
          <w:rFonts w:ascii="Book Antiqua" w:eastAsia="Book Antiqua" w:hAnsi="Book Antiqua" w:cs="Book Antiqua"/>
        </w:rPr>
        <w:t xml:space="preserve"> in the literature.</w:t>
      </w:r>
    </w:p>
    <w:p w:rsidR="00A77B3E" w:rsidRPr="00BA2CCE" w:rsidRDefault="000D55A8">
      <w:pPr>
        <w:spacing w:line="360" w:lineRule="auto"/>
        <w:ind w:firstLine="360"/>
        <w:jc w:val="both"/>
      </w:pPr>
      <w:r w:rsidRPr="00BA2CCE">
        <w:rPr>
          <w:rFonts w:ascii="Book Antiqua" w:eastAsia="Book Antiqua" w:hAnsi="Book Antiqua" w:cs="Book Antiqua"/>
        </w:rPr>
        <w:t>T</w:t>
      </w:r>
      <w:r w:rsidR="009E1E88" w:rsidRPr="00BA2CCE">
        <w:rPr>
          <w:rFonts w:ascii="Book Antiqua" w:eastAsia="Book Antiqua" w:hAnsi="Book Antiqua" w:cs="Book Antiqua"/>
        </w:rPr>
        <w:t>raditionally</w:t>
      </w:r>
      <w:r w:rsidRPr="00BA2CCE">
        <w:rPr>
          <w:rFonts w:ascii="Book Antiqua" w:eastAsia="Book Antiqua" w:hAnsi="Book Antiqua" w:cs="Book Antiqua"/>
        </w:rPr>
        <w:t>,</w:t>
      </w:r>
      <w:r w:rsidR="009E1E88" w:rsidRPr="00BA2CCE">
        <w:rPr>
          <w:rFonts w:ascii="Book Antiqua" w:eastAsia="Book Antiqua" w:hAnsi="Book Antiqua" w:cs="Book Antiqua"/>
        </w:rPr>
        <w:t xml:space="preserve"> three main </w:t>
      </w:r>
      <w:r w:rsidRPr="00BA2CCE">
        <w:rPr>
          <w:rFonts w:ascii="Book Antiqua" w:eastAsia="Book Antiqua" w:hAnsi="Book Antiqua" w:cs="Book Antiqua"/>
        </w:rPr>
        <w:t xml:space="preserve">RMS </w:t>
      </w:r>
      <w:r w:rsidR="009E1E88" w:rsidRPr="00BA2CCE">
        <w:rPr>
          <w:rFonts w:ascii="Book Antiqua" w:eastAsia="Book Antiqua" w:hAnsi="Book Antiqua" w:cs="Book Antiqua"/>
        </w:rPr>
        <w:t>subtypes</w:t>
      </w:r>
      <w:r w:rsidR="00877939" w:rsidRPr="00BA2CCE">
        <w:rPr>
          <w:rFonts w:ascii="Book Antiqua" w:eastAsia="Book Antiqua" w:hAnsi="Book Antiqua" w:cs="Book Antiqua"/>
        </w:rPr>
        <w:t>,</w:t>
      </w:r>
      <w:r w:rsidR="009E1E88" w:rsidRPr="00BA2CCE">
        <w:rPr>
          <w:rFonts w:ascii="Book Antiqua" w:eastAsia="Book Antiqua" w:hAnsi="Book Antiqua" w:cs="Book Antiqua"/>
        </w:rPr>
        <w:t xml:space="preserve"> embryonic, alveolar</w:t>
      </w:r>
      <w:r w:rsidR="00877939" w:rsidRPr="00BA2CCE">
        <w:rPr>
          <w:rFonts w:ascii="Book Antiqua" w:eastAsia="Book Antiqua" w:hAnsi="Book Antiqua" w:cs="Book Antiqua"/>
        </w:rPr>
        <w:t>,</w:t>
      </w:r>
      <w:r w:rsidR="009E1E88" w:rsidRPr="00BA2CCE">
        <w:rPr>
          <w:rFonts w:ascii="Book Antiqua" w:eastAsia="Book Antiqua" w:hAnsi="Book Antiqua" w:cs="Book Antiqua"/>
        </w:rPr>
        <w:t xml:space="preserve"> and polymorphic</w:t>
      </w:r>
      <w:r w:rsidR="00877939" w:rsidRPr="00BA2CCE">
        <w:rPr>
          <w:rFonts w:ascii="Book Antiqua" w:eastAsia="Book Antiqua" w:hAnsi="Book Antiqua" w:cs="Book Antiqua"/>
        </w:rPr>
        <w:t>, are recognized</w:t>
      </w:r>
      <w:r w:rsidR="009E1E88" w:rsidRPr="00BA2CCE">
        <w:rPr>
          <w:rFonts w:ascii="Book Antiqua" w:eastAsia="Book Antiqua" w:hAnsi="Book Antiqua" w:cs="Book Antiqua"/>
        </w:rPr>
        <w:t xml:space="preserve">. However, other variants </w:t>
      </w:r>
      <w:r w:rsidRPr="00BA2CCE">
        <w:rPr>
          <w:rFonts w:ascii="Book Antiqua" w:eastAsia="Book Antiqua" w:hAnsi="Book Antiqua" w:cs="Book Antiqua"/>
        </w:rPr>
        <w:t xml:space="preserve">have </w:t>
      </w:r>
      <w:r w:rsidR="009E1E88" w:rsidRPr="00BA2CCE">
        <w:rPr>
          <w:rFonts w:ascii="Book Antiqua" w:eastAsia="Book Antiqua" w:hAnsi="Book Antiqua" w:cs="Book Antiqua"/>
        </w:rPr>
        <w:t xml:space="preserve">been </w:t>
      </w:r>
      <w:r w:rsidRPr="00BA2CCE">
        <w:rPr>
          <w:rFonts w:ascii="Book Antiqua" w:eastAsia="Book Antiqua" w:hAnsi="Book Antiqua" w:cs="Book Antiqua"/>
        </w:rPr>
        <w:t>described</w:t>
      </w:r>
      <w:r w:rsidR="009E1E88" w:rsidRPr="00BA2CCE">
        <w:rPr>
          <w:rFonts w:ascii="Book Antiqua" w:eastAsia="Book Antiqua" w:hAnsi="Book Antiqua" w:cs="Book Antiqua"/>
        </w:rPr>
        <w:t>, including SSRMS</w:t>
      </w:r>
      <w:r w:rsidR="006F1CA2" w:rsidRPr="00BA2CCE">
        <w:rPr>
          <w:rFonts w:ascii="Book Antiqua" w:eastAsia="Book Antiqua" w:hAnsi="Book Antiqua" w:cs="Book Antiqua"/>
          <w:vertAlign w:val="superscript"/>
        </w:rPr>
        <w:t>[9]</w:t>
      </w:r>
      <w:r w:rsidR="009E1E88" w:rsidRPr="00BA2CCE">
        <w:rPr>
          <w:rFonts w:ascii="Book Antiqua" w:eastAsia="Book Antiqua" w:hAnsi="Book Antiqua" w:cs="Book Antiqua"/>
        </w:rPr>
        <w:t xml:space="preserve">. SSRMS was added to the </w:t>
      </w:r>
      <w:r w:rsidR="00877939" w:rsidRPr="00BA2CCE">
        <w:rPr>
          <w:rFonts w:ascii="Book Antiqua" w:eastAsia="Book Antiqua" w:hAnsi="Book Antiqua" w:cs="Book Antiqua"/>
        </w:rPr>
        <w:t xml:space="preserve">WHO </w:t>
      </w:r>
      <w:r w:rsidR="009E1E88" w:rsidRPr="00BA2CCE">
        <w:rPr>
          <w:rFonts w:ascii="Book Antiqua" w:eastAsia="Book Antiqua" w:hAnsi="Book Antiqua" w:cs="Book Antiqua"/>
        </w:rPr>
        <w:t xml:space="preserve">disease classification </w:t>
      </w:r>
      <w:r w:rsidR="00877939" w:rsidRPr="00BA2CCE">
        <w:rPr>
          <w:rFonts w:ascii="Book Antiqua" w:eastAsia="Book Antiqua" w:hAnsi="Book Antiqua" w:cs="Book Antiqua"/>
        </w:rPr>
        <w:t xml:space="preserve">in </w:t>
      </w:r>
      <w:r w:rsidR="009E1E88" w:rsidRPr="00BA2CCE">
        <w:rPr>
          <w:rFonts w:ascii="Book Antiqua" w:eastAsia="Book Antiqua" w:hAnsi="Book Antiqua" w:cs="Book Antiqua"/>
        </w:rPr>
        <w:t>2013. This case was diagnosed as SSRMS based on pathological findings and immunohistochemistry.</w:t>
      </w:r>
      <w:r w:rsidR="00877939" w:rsidRPr="00BA2CCE">
        <w:rPr>
          <w:rFonts w:ascii="Book Antiqua" w:eastAsia="Book Antiqua" w:hAnsi="Book Antiqua" w:cs="Book Antiqua"/>
        </w:rPr>
        <w:t xml:space="preserve"> </w:t>
      </w:r>
      <w:r w:rsidR="009E1E88" w:rsidRPr="00BA2CCE">
        <w:rPr>
          <w:rFonts w:ascii="Book Antiqua" w:eastAsia="Book Antiqua" w:hAnsi="Book Antiqua" w:cs="Book Antiqua"/>
        </w:rPr>
        <w:t>RMS mostly manifests as a rapidly increasing mass</w:t>
      </w:r>
      <w:r w:rsidR="00C915A4" w:rsidRPr="00BA2CCE">
        <w:rPr>
          <w:rFonts w:ascii="Book Antiqua" w:eastAsia="Book Antiqua" w:hAnsi="Book Antiqua" w:cs="Book Antiqua"/>
        </w:rPr>
        <w:t xml:space="preserve"> that</w:t>
      </w:r>
      <w:r w:rsidR="009E1E88" w:rsidRPr="00BA2CCE">
        <w:rPr>
          <w:rFonts w:ascii="Book Antiqua" w:eastAsia="Book Antiqua" w:hAnsi="Book Antiqua" w:cs="Book Antiqua"/>
        </w:rPr>
        <w:t xml:space="preserve"> can invade nearby tissues and metastasize </w:t>
      </w:r>
      <w:r w:rsidR="00C915A4" w:rsidRPr="00BA2CCE">
        <w:rPr>
          <w:rFonts w:ascii="Book Antiqua" w:eastAsia="Book Antiqua" w:hAnsi="Book Antiqua" w:cs="Book Antiqua"/>
        </w:rPr>
        <w:t>to distant sites</w:t>
      </w:r>
      <w:r w:rsidR="009E1E88" w:rsidRPr="00BA2CCE">
        <w:rPr>
          <w:rFonts w:ascii="Book Antiqua" w:eastAsia="Book Antiqua" w:hAnsi="Book Antiqua" w:cs="Book Antiqua"/>
        </w:rPr>
        <w:t>. The main clinical feature</w:t>
      </w:r>
      <w:r w:rsidR="00663E98" w:rsidRPr="00BA2CCE">
        <w:rPr>
          <w:rFonts w:ascii="Book Antiqua" w:hAnsi="Book Antiqua" w:cs="Book Antiqua"/>
          <w:lang w:eastAsia="zh-CN"/>
        </w:rPr>
        <w:t>s</w:t>
      </w:r>
      <w:r w:rsidR="009E1E88" w:rsidRPr="00BA2CCE">
        <w:rPr>
          <w:rFonts w:ascii="Book Antiqua" w:eastAsia="Book Antiqua" w:hAnsi="Book Antiqua" w:cs="Book Antiqua"/>
        </w:rPr>
        <w:t xml:space="preserve"> of this case of RMS </w:t>
      </w:r>
      <w:r w:rsidR="00663E98" w:rsidRPr="00BA2CCE">
        <w:rPr>
          <w:rFonts w:ascii="Book Antiqua" w:hAnsi="Book Antiqua" w:cs="Book Antiqua"/>
          <w:lang w:eastAsia="zh-CN"/>
        </w:rPr>
        <w:t>were</w:t>
      </w:r>
      <w:r w:rsidR="00663E98" w:rsidRPr="00BA2CCE">
        <w:rPr>
          <w:rFonts w:ascii="Book Antiqua" w:eastAsia="Book Antiqua" w:hAnsi="Book Antiqua" w:cs="Book Antiqua"/>
        </w:rPr>
        <w:t xml:space="preserve"> </w:t>
      </w:r>
      <w:r w:rsidR="009E1E88" w:rsidRPr="00BA2CCE">
        <w:rPr>
          <w:rFonts w:ascii="Book Antiqua" w:eastAsia="Book Antiqua" w:hAnsi="Book Antiqua" w:cs="Book Antiqua"/>
        </w:rPr>
        <w:t>a fast-growing painless temporal muscle mass, destruction of the skull, invasion of meninges, and normal skin.</w:t>
      </w:r>
      <w:r w:rsidR="00C915A4" w:rsidRPr="00BA2CCE">
        <w:rPr>
          <w:rFonts w:ascii="Book Antiqua" w:eastAsia="Book Antiqua" w:hAnsi="Book Antiqua" w:cs="Book Antiqua"/>
        </w:rPr>
        <w:t xml:space="preserve"> </w:t>
      </w:r>
      <w:r w:rsidR="009E1E88" w:rsidRPr="00BA2CCE">
        <w:rPr>
          <w:rFonts w:ascii="Book Antiqua" w:eastAsia="Book Antiqua" w:hAnsi="Book Antiqua" w:cs="Book Antiqua"/>
        </w:rPr>
        <w:t xml:space="preserve">The imaging findings of SSRMS </w:t>
      </w:r>
      <w:r w:rsidRPr="00BA2CCE">
        <w:rPr>
          <w:rFonts w:ascii="Book Antiqua" w:eastAsia="Book Antiqua" w:hAnsi="Book Antiqua" w:cs="Book Antiqua"/>
        </w:rPr>
        <w:t xml:space="preserve">have </w:t>
      </w:r>
      <w:r w:rsidR="00C915A4" w:rsidRPr="00BA2CCE">
        <w:rPr>
          <w:rFonts w:ascii="Book Antiqua" w:eastAsia="Book Antiqua" w:hAnsi="Book Antiqua" w:cs="Book Antiqua"/>
        </w:rPr>
        <w:t xml:space="preserve">definitive </w:t>
      </w:r>
      <w:r w:rsidR="009E1E88" w:rsidRPr="00BA2CCE">
        <w:rPr>
          <w:rFonts w:ascii="Book Antiqua" w:eastAsia="Book Antiqua" w:hAnsi="Book Antiqua" w:cs="Book Antiqua"/>
        </w:rPr>
        <w:t xml:space="preserve">characteristics. In this case, enhanced MRI showed obvious enhancement around the tumor, but the tumor center </w:t>
      </w:r>
      <w:r w:rsidRPr="00BA2CCE">
        <w:rPr>
          <w:rFonts w:ascii="Book Antiqua" w:eastAsia="Book Antiqua" w:hAnsi="Book Antiqua" w:cs="Book Antiqua"/>
        </w:rPr>
        <w:t xml:space="preserve">had </w:t>
      </w:r>
      <w:r w:rsidR="00C915A4" w:rsidRPr="00BA2CCE">
        <w:rPr>
          <w:rFonts w:ascii="Book Antiqua" w:eastAsia="Book Antiqua" w:hAnsi="Book Antiqua" w:cs="Book Antiqua"/>
        </w:rPr>
        <w:t xml:space="preserve">an </w:t>
      </w:r>
      <w:r w:rsidR="009E1E88" w:rsidRPr="00BA2CCE">
        <w:rPr>
          <w:rFonts w:ascii="Book Antiqua" w:eastAsia="Book Antiqua" w:hAnsi="Book Antiqua" w:cs="Book Antiqua"/>
        </w:rPr>
        <w:t xml:space="preserve">extremely low signal, </w:t>
      </w:r>
      <w:r w:rsidR="00C915A4" w:rsidRPr="00BA2CCE">
        <w:rPr>
          <w:rFonts w:ascii="Book Antiqua" w:eastAsia="Book Antiqua" w:hAnsi="Book Antiqua" w:cs="Book Antiqua"/>
        </w:rPr>
        <w:t xml:space="preserve">and </w:t>
      </w:r>
      <w:r w:rsidR="009E1E88" w:rsidRPr="00BA2CCE">
        <w:rPr>
          <w:rFonts w:ascii="Book Antiqua" w:eastAsia="Book Antiqua" w:hAnsi="Book Antiqua" w:cs="Book Antiqua"/>
        </w:rPr>
        <w:t xml:space="preserve">no enhancement, similar to the </w:t>
      </w:r>
      <w:r w:rsidR="00C915A4" w:rsidRPr="00BA2CCE">
        <w:rPr>
          <w:rFonts w:ascii="Book Antiqua" w:eastAsia="Book Antiqua" w:hAnsi="Book Antiqua" w:cs="Book Antiqua"/>
        </w:rPr>
        <w:t xml:space="preserve">characteristics </w:t>
      </w:r>
      <w:r w:rsidR="009E1E88" w:rsidRPr="00BA2CCE">
        <w:rPr>
          <w:rFonts w:ascii="Book Antiqua" w:eastAsia="Book Antiqua" w:hAnsi="Book Antiqua" w:cs="Book Antiqua"/>
        </w:rPr>
        <w:t xml:space="preserve">described by </w:t>
      </w:r>
      <w:r w:rsidR="00B81940" w:rsidRPr="00BA2CCE">
        <w:rPr>
          <w:rFonts w:ascii="Book Antiqua" w:eastAsia="Book Antiqua" w:hAnsi="Book Antiqua" w:cs="Book Antiqua"/>
        </w:rPr>
        <w:t xml:space="preserve">Freling </w:t>
      </w:r>
      <w:r w:rsidR="00B81940" w:rsidRPr="00BA2CCE">
        <w:rPr>
          <w:rFonts w:ascii="Book Antiqua" w:eastAsia="Book Antiqua" w:hAnsi="Book Antiqua" w:cs="Book Antiqua"/>
          <w:i/>
        </w:rPr>
        <w:t>et al</w:t>
      </w:r>
      <w:r w:rsidR="00B81940" w:rsidRPr="00BA2CCE">
        <w:rPr>
          <w:rFonts w:ascii="Book Antiqua" w:eastAsia="Book Antiqua" w:hAnsi="Book Antiqua" w:cs="Book Antiqua"/>
          <w:vertAlign w:val="superscript"/>
        </w:rPr>
        <w:t>[</w:t>
      </w:r>
      <w:r w:rsidR="009E1E88" w:rsidRPr="00BA2CCE">
        <w:rPr>
          <w:rFonts w:ascii="Book Antiqua" w:eastAsia="Book Antiqua" w:hAnsi="Book Antiqua" w:cs="Book Antiqua"/>
          <w:vertAlign w:val="superscript"/>
        </w:rPr>
        <w:t>10</w:t>
      </w:r>
      <w:r w:rsidR="00B81940" w:rsidRPr="00BA2CCE">
        <w:rPr>
          <w:rFonts w:ascii="Book Antiqua" w:eastAsia="Book Antiqua" w:hAnsi="Book Antiqua" w:cs="Book Antiqua"/>
          <w:vertAlign w:val="superscript"/>
        </w:rPr>
        <w:t>]</w:t>
      </w:r>
      <w:r w:rsidR="009E1E88" w:rsidRPr="00BA2CCE">
        <w:rPr>
          <w:rFonts w:ascii="Book Antiqua" w:eastAsia="Book Antiqua" w:hAnsi="Book Antiqua" w:cs="Book Antiqua"/>
        </w:rPr>
        <w:t>.</w:t>
      </w:r>
    </w:p>
    <w:p w:rsidR="00A77B3E" w:rsidRPr="00BA2CCE" w:rsidRDefault="009E1E88">
      <w:pPr>
        <w:spacing w:line="360" w:lineRule="auto"/>
        <w:ind w:firstLine="360"/>
        <w:jc w:val="both"/>
      </w:pPr>
      <w:r w:rsidRPr="00BA2CCE">
        <w:rPr>
          <w:rFonts w:ascii="Book Antiqua" w:eastAsia="Book Antiqua" w:hAnsi="Book Antiqua" w:cs="Book Antiqua"/>
        </w:rPr>
        <w:t xml:space="preserve">RMS usually requires a variety of treatment modalities, depending on the </w:t>
      </w:r>
      <w:r w:rsidR="00C915A4" w:rsidRPr="00BA2CCE">
        <w:rPr>
          <w:rFonts w:ascii="Book Antiqua" w:eastAsia="Book Antiqua" w:hAnsi="Book Antiqua" w:cs="Book Antiqua"/>
        </w:rPr>
        <w:t xml:space="preserve">tumor </w:t>
      </w:r>
      <w:r w:rsidRPr="00BA2CCE">
        <w:rPr>
          <w:rFonts w:ascii="Book Antiqua" w:eastAsia="Book Antiqua" w:hAnsi="Book Antiqua" w:cs="Book Antiqua"/>
        </w:rPr>
        <w:t>location</w:t>
      </w:r>
      <w:r w:rsidR="00C915A4" w:rsidRPr="00BA2CCE">
        <w:rPr>
          <w:rFonts w:ascii="Book Antiqua" w:eastAsia="Book Antiqua" w:hAnsi="Book Antiqua" w:cs="Book Antiqua"/>
        </w:rPr>
        <w:t>,</w:t>
      </w:r>
      <w:r w:rsidRPr="00BA2CCE">
        <w:rPr>
          <w:rFonts w:ascii="Book Antiqua" w:eastAsia="Book Antiqua" w:hAnsi="Book Antiqua" w:cs="Book Antiqua"/>
        </w:rPr>
        <w:t xml:space="preserve"> size, and metastasis</w:t>
      </w:r>
      <w:r w:rsidR="005927B7" w:rsidRPr="00BA2CCE">
        <w:rPr>
          <w:rFonts w:ascii="Book Antiqua" w:eastAsia="Book Antiqua" w:hAnsi="Book Antiqua" w:cs="Book Antiqua"/>
          <w:vertAlign w:val="superscript"/>
        </w:rPr>
        <w:t>[11]</w:t>
      </w:r>
      <w:r w:rsidRPr="00BA2CCE">
        <w:rPr>
          <w:rFonts w:ascii="Book Antiqua" w:eastAsia="Book Antiqua" w:hAnsi="Book Antiqua" w:cs="Book Antiqua"/>
        </w:rPr>
        <w:t xml:space="preserve">. </w:t>
      </w:r>
      <w:r w:rsidR="00C915A4" w:rsidRPr="00BA2CCE">
        <w:rPr>
          <w:rFonts w:ascii="Book Antiqua" w:eastAsia="Book Antiqua" w:hAnsi="Book Antiqua" w:cs="Book Antiqua"/>
        </w:rPr>
        <w:t>It is usually recommended to completely remove the tumor i</w:t>
      </w:r>
      <w:r w:rsidRPr="00BA2CCE">
        <w:rPr>
          <w:rFonts w:ascii="Book Antiqua" w:eastAsia="Book Antiqua" w:hAnsi="Book Antiqua" w:cs="Book Antiqua"/>
        </w:rPr>
        <w:t xml:space="preserve">f surgery </w:t>
      </w:r>
      <w:r w:rsidR="00C915A4" w:rsidRPr="00BA2CCE">
        <w:rPr>
          <w:rFonts w:ascii="Book Antiqua" w:eastAsia="Book Antiqua" w:hAnsi="Book Antiqua" w:cs="Book Antiqua"/>
        </w:rPr>
        <w:t xml:space="preserve">will </w:t>
      </w:r>
      <w:r w:rsidRPr="00BA2CCE">
        <w:rPr>
          <w:rFonts w:ascii="Book Antiqua" w:eastAsia="Book Antiqua" w:hAnsi="Book Antiqua" w:cs="Book Antiqua"/>
        </w:rPr>
        <w:t>not cause significant loss of function</w:t>
      </w:r>
      <w:r w:rsidR="005927B7" w:rsidRPr="00BA2CCE">
        <w:rPr>
          <w:rFonts w:ascii="Book Antiqua" w:eastAsia="Book Antiqua" w:hAnsi="Book Antiqua" w:cs="Book Antiqua"/>
          <w:vertAlign w:val="superscript"/>
        </w:rPr>
        <w:t>[12]</w:t>
      </w:r>
      <w:r w:rsidRPr="00BA2CCE">
        <w:rPr>
          <w:rFonts w:ascii="Book Antiqua" w:eastAsia="Book Antiqua" w:hAnsi="Book Antiqua" w:cs="Book Antiqua"/>
        </w:rPr>
        <w:t xml:space="preserve">. Survival </w:t>
      </w:r>
      <w:r w:rsidR="00C915A4" w:rsidRPr="00BA2CCE">
        <w:rPr>
          <w:rFonts w:ascii="Book Antiqua" w:eastAsia="Book Antiqua" w:hAnsi="Book Antiqua" w:cs="Book Antiqua"/>
        </w:rPr>
        <w:t xml:space="preserve">is better if </w:t>
      </w:r>
      <w:r w:rsidRPr="00BA2CCE">
        <w:rPr>
          <w:rFonts w:ascii="Book Antiqua" w:eastAsia="Book Antiqua" w:hAnsi="Book Antiqua" w:cs="Book Antiqua"/>
        </w:rPr>
        <w:t xml:space="preserve">a definite negative surgical margin </w:t>
      </w:r>
      <w:r w:rsidR="00C915A4" w:rsidRPr="00BA2CCE">
        <w:rPr>
          <w:rFonts w:ascii="Book Antiqua" w:eastAsia="Book Antiqua" w:hAnsi="Book Antiqua" w:cs="Book Antiqua"/>
        </w:rPr>
        <w:t xml:space="preserve">is </w:t>
      </w:r>
      <w:r w:rsidRPr="00BA2CCE">
        <w:rPr>
          <w:rFonts w:ascii="Book Antiqua" w:eastAsia="Book Antiqua" w:hAnsi="Book Antiqua" w:cs="Book Antiqua"/>
        </w:rPr>
        <w:t>achieved</w:t>
      </w:r>
      <w:r w:rsidR="005927B7" w:rsidRPr="00BA2CCE">
        <w:rPr>
          <w:rFonts w:ascii="Book Antiqua" w:eastAsia="Book Antiqua" w:hAnsi="Book Antiqua" w:cs="Book Antiqua"/>
          <w:vertAlign w:val="superscript"/>
        </w:rPr>
        <w:t>[13]</w:t>
      </w:r>
      <w:r w:rsidR="00C915A4" w:rsidRPr="00BA2CCE">
        <w:rPr>
          <w:rFonts w:ascii="Book Antiqua" w:eastAsia="Book Antiqua" w:hAnsi="Book Antiqua" w:cs="Book Antiqua"/>
        </w:rPr>
        <w:t>,</w:t>
      </w:r>
      <w:r w:rsidRPr="00BA2CCE">
        <w:rPr>
          <w:rFonts w:ascii="Book Antiqua" w:eastAsia="Book Antiqua" w:hAnsi="Book Antiqua" w:cs="Book Antiqua"/>
        </w:rPr>
        <w:t xml:space="preserve"> </w:t>
      </w:r>
      <w:r w:rsidR="00C915A4" w:rsidRPr="00BA2CCE">
        <w:rPr>
          <w:rFonts w:ascii="Book Antiqua" w:eastAsia="Book Antiqua" w:hAnsi="Book Antiqua" w:cs="Book Antiqua"/>
        </w:rPr>
        <w:t>b</w:t>
      </w:r>
      <w:r w:rsidRPr="00BA2CCE">
        <w:rPr>
          <w:rFonts w:ascii="Book Antiqua" w:eastAsia="Book Antiqua" w:hAnsi="Book Antiqua" w:cs="Book Antiqua"/>
        </w:rPr>
        <w:t xml:space="preserve">ut in many cases, the tumor cannot be completely removed, </w:t>
      </w:r>
      <w:r w:rsidR="00C915A4" w:rsidRPr="00BA2CCE">
        <w:rPr>
          <w:rFonts w:ascii="Book Antiqua" w:eastAsia="Book Antiqua" w:hAnsi="Book Antiqua" w:cs="Book Antiqua"/>
        </w:rPr>
        <w:t xml:space="preserve">and </w:t>
      </w:r>
      <w:r w:rsidRPr="00BA2CCE">
        <w:rPr>
          <w:rFonts w:ascii="Book Antiqua" w:eastAsia="Book Antiqua" w:hAnsi="Book Antiqua" w:cs="Book Antiqua"/>
        </w:rPr>
        <w:t xml:space="preserve">only biopsy is </w:t>
      </w:r>
      <w:r w:rsidR="00C915A4" w:rsidRPr="00BA2CCE">
        <w:rPr>
          <w:rFonts w:ascii="Book Antiqua" w:eastAsia="Book Antiqua" w:hAnsi="Book Antiqua" w:cs="Book Antiqua"/>
        </w:rPr>
        <w:t>possible</w:t>
      </w:r>
      <w:r w:rsidRPr="00BA2CCE">
        <w:rPr>
          <w:rFonts w:ascii="Book Antiqua" w:eastAsia="Book Antiqua" w:hAnsi="Book Antiqua" w:cs="Book Antiqua"/>
        </w:rPr>
        <w:t>. The prognosis of RMS is related to age, site of origin, tumor size, and metastasis</w:t>
      </w:r>
      <w:r w:rsidR="005927B7" w:rsidRPr="00BA2CCE">
        <w:rPr>
          <w:rFonts w:ascii="Book Antiqua" w:eastAsia="Book Antiqua" w:hAnsi="Book Antiqua" w:cs="Book Antiqua"/>
          <w:vertAlign w:val="superscript"/>
        </w:rPr>
        <w:t>[14,15]</w:t>
      </w:r>
      <w:r w:rsidRPr="00BA2CCE">
        <w:rPr>
          <w:rFonts w:ascii="Book Antiqua" w:eastAsia="Book Antiqua" w:hAnsi="Book Antiqua" w:cs="Book Antiqua"/>
        </w:rPr>
        <w:t>. Chemotherapy can shrink tumors and reduce large tumors that cannot be completely resected to the extent that they are easier to remove</w:t>
      </w:r>
      <w:r w:rsidR="005927B7" w:rsidRPr="00BA2CCE">
        <w:rPr>
          <w:rFonts w:ascii="Book Antiqua" w:eastAsia="Book Antiqua" w:hAnsi="Book Antiqua" w:cs="Book Antiqua"/>
          <w:vertAlign w:val="superscript"/>
        </w:rPr>
        <w:t>[11]</w:t>
      </w:r>
      <w:r w:rsidRPr="00BA2CCE">
        <w:rPr>
          <w:rFonts w:ascii="Book Antiqua" w:eastAsia="Book Antiqua" w:hAnsi="Book Antiqua" w:cs="Book Antiqua"/>
        </w:rPr>
        <w:t>. RMS can easily metastasize to the bone marrow, and some small tumors that cannot be detected by imaging examinations may have spread to other parts of the body, which is why chemotherapy is needed</w:t>
      </w:r>
      <w:r w:rsidR="00E1714E" w:rsidRPr="00BA2CCE">
        <w:rPr>
          <w:rFonts w:ascii="Book Antiqua" w:eastAsia="Book Antiqua" w:hAnsi="Book Antiqua" w:cs="Book Antiqua"/>
          <w:vertAlign w:val="superscript"/>
        </w:rPr>
        <w:t>[16]</w:t>
      </w:r>
      <w:r w:rsidRPr="00BA2CCE">
        <w:rPr>
          <w:rFonts w:ascii="Book Antiqua" w:eastAsia="Book Antiqua" w:hAnsi="Book Antiqua" w:cs="Book Antiqua"/>
        </w:rPr>
        <w:t xml:space="preserve">. </w:t>
      </w:r>
      <w:r w:rsidR="003355CA" w:rsidRPr="00BA2CCE">
        <w:rPr>
          <w:rFonts w:ascii="Book Antiqua" w:eastAsia="Book Antiqua" w:hAnsi="Book Antiqua" w:cs="Book Antiqua"/>
        </w:rPr>
        <w:t>P</w:t>
      </w:r>
      <w:r w:rsidRPr="00BA2CCE">
        <w:rPr>
          <w:rFonts w:ascii="Book Antiqua" w:eastAsia="Book Antiqua" w:hAnsi="Book Antiqua" w:cs="Book Antiqua"/>
        </w:rPr>
        <w:t>ositive margin</w:t>
      </w:r>
      <w:r w:rsidR="003355CA" w:rsidRPr="00BA2CCE">
        <w:rPr>
          <w:rFonts w:ascii="Book Antiqua" w:eastAsia="Book Antiqua" w:hAnsi="Book Antiqua" w:cs="Book Antiqua"/>
        </w:rPr>
        <w:t>s</w:t>
      </w:r>
      <w:r w:rsidRPr="00BA2CCE">
        <w:rPr>
          <w:rFonts w:ascii="Book Antiqua" w:eastAsia="Book Antiqua" w:hAnsi="Book Antiqua" w:cs="Book Antiqua"/>
        </w:rPr>
        <w:t xml:space="preserve"> </w:t>
      </w:r>
      <w:r w:rsidR="003355CA" w:rsidRPr="00BA2CCE">
        <w:rPr>
          <w:rFonts w:ascii="Book Antiqua" w:eastAsia="Book Antiqua" w:hAnsi="Book Antiqua" w:cs="Book Antiqua"/>
        </w:rPr>
        <w:t xml:space="preserve">after </w:t>
      </w:r>
      <w:r w:rsidRPr="00BA2CCE">
        <w:rPr>
          <w:rFonts w:ascii="Book Antiqua" w:eastAsia="Book Antiqua" w:hAnsi="Book Antiqua" w:cs="Book Antiqua"/>
        </w:rPr>
        <w:t>MRS surgery will result in a higher local failure rate</w:t>
      </w:r>
      <w:r w:rsidR="00E1714E" w:rsidRPr="00BA2CCE">
        <w:rPr>
          <w:rFonts w:ascii="Book Antiqua" w:eastAsia="Book Antiqua" w:hAnsi="Book Antiqua" w:cs="Book Antiqua"/>
          <w:vertAlign w:val="superscript"/>
        </w:rPr>
        <w:t>[17]</w:t>
      </w:r>
      <w:r w:rsidRPr="00BA2CCE">
        <w:rPr>
          <w:rFonts w:ascii="Book Antiqua" w:eastAsia="Book Antiqua" w:hAnsi="Book Antiqua" w:cs="Book Antiqua"/>
        </w:rPr>
        <w:t xml:space="preserve">. Radiotherapy can reduce the local failure rate after </w:t>
      </w:r>
      <w:bookmarkStart w:id="0" w:name="OLE_LINK2735"/>
      <w:r w:rsidRPr="00BA2CCE">
        <w:rPr>
          <w:rFonts w:ascii="Book Antiqua" w:eastAsia="Book Antiqua" w:hAnsi="Book Antiqua" w:cs="Book Antiqua"/>
        </w:rPr>
        <w:t>MRS surgery</w:t>
      </w:r>
      <w:bookmarkEnd w:id="0"/>
      <w:r w:rsidRPr="00BA2CCE">
        <w:rPr>
          <w:rFonts w:ascii="Book Antiqua" w:eastAsia="Book Antiqua" w:hAnsi="Book Antiqua" w:cs="Book Antiqua"/>
        </w:rPr>
        <w:t xml:space="preserve">. Studies found that in patients receiving radiotherapy, there was no correlation between </w:t>
      </w:r>
      <w:r w:rsidR="003355CA" w:rsidRPr="00BA2CCE">
        <w:rPr>
          <w:rFonts w:ascii="Book Antiqua" w:eastAsia="Book Antiqua" w:hAnsi="Book Antiqua" w:cs="Book Antiqua"/>
        </w:rPr>
        <w:t xml:space="preserve">positive </w:t>
      </w:r>
      <w:r w:rsidRPr="00BA2CCE">
        <w:rPr>
          <w:rFonts w:ascii="Book Antiqua" w:eastAsia="Book Antiqua" w:hAnsi="Book Antiqua" w:cs="Book Antiqua"/>
        </w:rPr>
        <w:t>margin</w:t>
      </w:r>
      <w:r w:rsidR="003355CA" w:rsidRPr="00BA2CCE">
        <w:rPr>
          <w:rFonts w:ascii="Book Antiqua" w:eastAsia="Book Antiqua" w:hAnsi="Book Antiqua" w:cs="Book Antiqua"/>
        </w:rPr>
        <w:t>s</w:t>
      </w:r>
      <w:r w:rsidRPr="00BA2CCE">
        <w:rPr>
          <w:rFonts w:ascii="Book Antiqua" w:eastAsia="Book Antiqua" w:hAnsi="Book Antiqua" w:cs="Book Antiqua"/>
        </w:rPr>
        <w:t xml:space="preserve"> and local recurrence</w:t>
      </w:r>
      <w:r w:rsidR="00093273" w:rsidRPr="00BA2CCE">
        <w:rPr>
          <w:rFonts w:ascii="Book Antiqua" w:eastAsia="Book Antiqua" w:hAnsi="Book Antiqua" w:cs="Book Antiqua"/>
          <w:vertAlign w:val="superscript"/>
        </w:rPr>
        <w:t>[17]</w:t>
      </w:r>
      <w:r w:rsidRPr="00BA2CCE">
        <w:rPr>
          <w:rFonts w:ascii="Book Antiqua" w:eastAsia="Book Antiqua" w:hAnsi="Book Antiqua" w:cs="Book Antiqua"/>
        </w:rPr>
        <w:t>.</w:t>
      </w:r>
    </w:p>
    <w:p w:rsidR="00A77B3E" w:rsidRPr="00BA2CCE" w:rsidRDefault="009E1E88">
      <w:pPr>
        <w:spacing w:line="360" w:lineRule="auto"/>
        <w:ind w:firstLine="360"/>
        <w:jc w:val="both"/>
      </w:pPr>
      <w:r w:rsidRPr="00BA2CCE">
        <w:rPr>
          <w:rFonts w:ascii="Book Antiqua" w:eastAsia="Book Antiqua" w:hAnsi="Book Antiqua" w:cs="Book Antiqua"/>
        </w:rPr>
        <w:t xml:space="preserve">The prognosis of RMS </w:t>
      </w:r>
      <w:r w:rsidR="003355CA" w:rsidRPr="00BA2CCE">
        <w:rPr>
          <w:rFonts w:ascii="Book Antiqua" w:eastAsia="Book Antiqua" w:hAnsi="Book Antiqua" w:cs="Book Antiqua"/>
        </w:rPr>
        <w:t xml:space="preserve">is </w:t>
      </w:r>
      <w:r w:rsidRPr="00BA2CCE">
        <w:rPr>
          <w:rFonts w:ascii="Book Antiqua" w:eastAsia="Book Antiqua" w:hAnsi="Book Antiqua" w:cs="Book Antiqua"/>
        </w:rPr>
        <w:t xml:space="preserve">significantly improved </w:t>
      </w:r>
      <w:r w:rsidR="003355CA" w:rsidRPr="00BA2CCE">
        <w:rPr>
          <w:rFonts w:ascii="Book Antiqua" w:eastAsia="Book Antiqua" w:hAnsi="Book Antiqua" w:cs="Book Antiqua"/>
        </w:rPr>
        <w:t>by</w:t>
      </w:r>
      <w:r w:rsidRPr="00BA2CCE">
        <w:rPr>
          <w:rFonts w:ascii="Book Antiqua" w:eastAsia="Book Antiqua" w:hAnsi="Book Antiqua" w:cs="Book Antiqua"/>
        </w:rPr>
        <w:t xml:space="preserve"> more aggressive comprehensive treatment. The 5-year disease-free survival rates of early and late localized tumors are 81%</w:t>
      </w:r>
      <w:r w:rsidR="00C9307C" w:rsidRPr="00BA2CCE">
        <w:rPr>
          <w:rFonts w:ascii="Book Antiqua" w:eastAsia="Book Antiqua" w:hAnsi="Book Antiqua" w:cs="Book Antiqua"/>
          <w:vertAlign w:val="superscript"/>
        </w:rPr>
        <w:t>[18]</w:t>
      </w:r>
      <w:r w:rsidRPr="00BA2CCE">
        <w:rPr>
          <w:rFonts w:ascii="Book Antiqua" w:eastAsia="Book Antiqua" w:hAnsi="Book Antiqua" w:cs="Book Antiqua"/>
        </w:rPr>
        <w:t xml:space="preserve"> and 41%</w:t>
      </w:r>
      <w:r w:rsidR="00C9307C" w:rsidRPr="00BA2CCE">
        <w:rPr>
          <w:rFonts w:ascii="Book Antiqua" w:eastAsia="Book Antiqua" w:hAnsi="Book Antiqua" w:cs="Book Antiqua"/>
          <w:vertAlign w:val="superscript"/>
        </w:rPr>
        <w:t>[19]</w:t>
      </w:r>
      <w:r w:rsidRPr="00BA2CCE">
        <w:rPr>
          <w:rFonts w:ascii="Book Antiqua" w:eastAsia="Book Antiqua" w:hAnsi="Book Antiqua" w:cs="Book Antiqua"/>
        </w:rPr>
        <w:t xml:space="preserve"> respectively. Maurer </w:t>
      </w:r>
      <w:r w:rsidRPr="00BA2CCE">
        <w:rPr>
          <w:rFonts w:ascii="Book Antiqua" w:eastAsia="Book Antiqua" w:hAnsi="Book Antiqua" w:cs="Book Antiqua"/>
          <w:i/>
          <w:iCs/>
        </w:rPr>
        <w:t>et al</w:t>
      </w:r>
      <w:r w:rsidR="00EF2D56" w:rsidRPr="00BA2CCE">
        <w:rPr>
          <w:rFonts w:ascii="Book Antiqua" w:eastAsia="Book Antiqua" w:hAnsi="Book Antiqua" w:cs="Book Antiqua"/>
          <w:vertAlign w:val="superscript"/>
        </w:rPr>
        <w:t>[20]</w:t>
      </w:r>
      <w:r w:rsidRPr="00BA2CCE">
        <w:rPr>
          <w:rFonts w:ascii="Book Antiqua" w:eastAsia="Book Antiqua" w:hAnsi="Book Antiqua" w:cs="Book Antiqua"/>
        </w:rPr>
        <w:t xml:space="preserve"> reported that the 5-year survival rate</w:t>
      </w:r>
      <w:r w:rsidR="003355CA" w:rsidRPr="00BA2CCE">
        <w:rPr>
          <w:rFonts w:ascii="Book Antiqua" w:eastAsia="Book Antiqua" w:hAnsi="Book Antiqua" w:cs="Book Antiqua"/>
        </w:rPr>
        <w:t>s</w:t>
      </w:r>
      <w:r w:rsidRPr="00BA2CCE">
        <w:rPr>
          <w:rFonts w:ascii="Book Antiqua" w:eastAsia="Book Antiqua" w:hAnsi="Book Antiqua" w:cs="Book Antiqua"/>
        </w:rPr>
        <w:t xml:space="preserve"> </w:t>
      </w:r>
      <w:r w:rsidR="003355CA" w:rsidRPr="00BA2CCE">
        <w:rPr>
          <w:rFonts w:ascii="Book Antiqua" w:eastAsia="Book Antiqua" w:hAnsi="Book Antiqua" w:cs="Book Antiqua"/>
        </w:rPr>
        <w:t xml:space="preserve">were 92% </w:t>
      </w:r>
      <w:r w:rsidRPr="00BA2CCE">
        <w:rPr>
          <w:rFonts w:ascii="Book Antiqua" w:eastAsia="Book Antiqua" w:hAnsi="Book Antiqua" w:cs="Book Antiqua"/>
        </w:rPr>
        <w:t xml:space="preserve">for orbital tumors, </w:t>
      </w:r>
      <w:r w:rsidR="003355CA" w:rsidRPr="00BA2CCE">
        <w:rPr>
          <w:rFonts w:ascii="Book Antiqua" w:eastAsia="Book Antiqua" w:hAnsi="Book Antiqua" w:cs="Book Antiqua"/>
        </w:rPr>
        <w:t xml:space="preserve">81% </w:t>
      </w:r>
      <w:r w:rsidR="00CB6292" w:rsidRPr="00BA2CCE">
        <w:rPr>
          <w:rFonts w:ascii="Book Antiqua" w:eastAsia="Book Antiqua" w:hAnsi="Book Antiqua" w:cs="Book Antiqua"/>
        </w:rPr>
        <w:t>FOR</w:t>
      </w:r>
      <w:r w:rsidR="003355CA" w:rsidRPr="00BA2CCE">
        <w:rPr>
          <w:rFonts w:ascii="Book Antiqua" w:eastAsia="Book Antiqua" w:hAnsi="Book Antiqua" w:cs="Book Antiqua"/>
        </w:rPr>
        <w:t xml:space="preserve"> </w:t>
      </w:r>
      <w:r w:rsidRPr="00BA2CCE">
        <w:rPr>
          <w:rFonts w:ascii="Book Antiqua" w:eastAsia="Book Antiqua" w:hAnsi="Book Antiqua" w:cs="Book Antiqua"/>
        </w:rPr>
        <w:t xml:space="preserve">non-parameningeal tumors, and </w:t>
      </w:r>
      <w:r w:rsidR="003355CA" w:rsidRPr="00BA2CCE">
        <w:rPr>
          <w:rFonts w:ascii="Book Antiqua" w:eastAsia="Book Antiqua" w:hAnsi="Book Antiqua" w:cs="Book Antiqua"/>
        </w:rPr>
        <w:t xml:space="preserve">69% </w:t>
      </w:r>
      <w:r w:rsidR="00CB6292" w:rsidRPr="00BA2CCE">
        <w:rPr>
          <w:rFonts w:ascii="Book Antiqua" w:eastAsia="Book Antiqua" w:hAnsi="Book Antiqua" w:cs="Book Antiqua"/>
        </w:rPr>
        <w:t xml:space="preserve">FOR </w:t>
      </w:r>
      <w:r w:rsidRPr="00BA2CCE">
        <w:rPr>
          <w:rFonts w:ascii="Book Antiqua" w:eastAsia="Book Antiqua" w:hAnsi="Book Antiqua" w:cs="Book Antiqua"/>
        </w:rPr>
        <w:t>parameningeal tumors. If RMS invades the meninges, brain</w:t>
      </w:r>
      <w:r w:rsidR="003355CA" w:rsidRPr="00BA2CCE">
        <w:rPr>
          <w:rFonts w:ascii="Book Antiqua" w:eastAsia="Book Antiqua" w:hAnsi="Book Antiqua" w:cs="Book Antiqua"/>
        </w:rPr>
        <w:t>,</w:t>
      </w:r>
      <w:r w:rsidRPr="00BA2CCE">
        <w:rPr>
          <w:rFonts w:ascii="Book Antiqua" w:eastAsia="Book Antiqua" w:hAnsi="Book Antiqua" w:cs="Book Antiqua"/>
        </w:rPr>
        <w:t xml:space="preserve"> and cranial nerves, the prognosis is extremely poor</w:t>
      </w:r>
      <w:r w:rsidR="003355CA" w:rsidRPr="00BA2CCE">
        <w:rPr>
          <w:rFonts w:ascii="Book Antiqua" w:eastAsia="Book Antiqua" w:hAnsi="Book Antiqua" w:cs="Book Antiqua"/>
        </w:rPr>
        <w:t>, often with rapid recurrence a</w:t>
      </w:r>
      <w:r w:rsidRPr="00BA2CCE">
        <w:rPr>
          <w:rFonts w:ascii="Book Antiqua" w:eastAsia="Book Antiqua" w:hAnsi="Book Antiqua" w:cs="Book Antiqua"/>
        </w:rPr>
        <w:t>fter surgical resection</w:t>
      </w:r>
      <w:r w:rsidR="00A11A47" w:rsidRPr="00BA2CCE">
        <w:rPr>
          <w:rFonts w:ascii="Book Antiqua" w:eastAsia="Book Antiqua" w:hAnsi="Book Antiqua" w:cs="Book Antiqua"/>
          <w:vertAlign w:val="superscript"/>
        </w:rPr>
        <w:t>[21]</w:t>
      </w:r>
      <w:r w:rsidR="003355CA" w:rsidRPr="00BA2CCE">
        <w:rPr>
          <w:rFonts w:ascii="Book Antiqua" w:eastAsia="Book Antiqua" w:hAnsi="Book Antiqua" w:cs="Book Antiqua"/>
        </w:rPr>
        <w:t xml:space="preserve"> and</w:t>
      </w:r>
      <w:r w:rsidRPr="00BA2CCE">
        <w:rPr>
          <w:rFonts w:ascii="Book Antiqua" w:eastAsia="Book Antiqua" w:hAnsi="Book Antiqua" w:cs="Book Antiqua"/>
        </w:rPr>
        <w:t xml:space="preserve"> </w:t>
      </w:r>
      <w:r w:rsidR="003355CA" w:rsidRPr="00BA2CCE">
        <w:rPr>
          <w:rFonts w:ascii="Book Antiqua" w:eastAsia="Book Antiqua" w:hAnsi="Book Antiqua" w:cs="Book Antiqua"/>
        </w:rPr>
        <w:t>a</w:t>
      </w:r>
      <w:r w:rsidRPr="00BA2CCE">
        <w:rPr>
          <w:rFonts w:ascii="Book Antiqua" w:eastAsia="Book Antiqua" w:hAnsi="Book Antiqua" w:cs="Book Antiqua"/>
        </w:rPr>
        <w:t xml:space="preserve"> median survival </w:t>
      </w:r>
      <w:r w:rsidR="003355CA" w:rsidRPr="00BA2CCE">
        <w:rPr>
          <w:rFonts w:ascii="Book Antiqua" w:eastAsia="Book Antiqua" w:hAnsi="Book Antiqua" w:cs="Book Antiqua"/>
        </w:rPr>
        <w:t>of</w:t>
      </w:r>
      <w:r w:rsidRPr="00BA2CCE">
        <w:rPr>
          <w:rFonts w:ascii="Book Antiqua" w:eastAsia="Book Antiqua" w:hAnsi="Book Antiqua" w:cs="Book Antiqua"/>
        </w:rPr>
        <w:t xml:space="preserve"> 5-9 </w:t>
      </w:r>
      <w:r w:rsidR="00CB6292" w:rsidRPr="00BA2CCE">
        <w:rPr>
          <w:rFonts w:ascii="Book Antiqua" w:eastAsia="Book Antiqua" w:hAnsi="Book Antiqua" w:cs="Book Antiqua"/>
        </w:rPr>
        <w:t>mon</w:t>
      </w:r>
      <w:r w:rsidR="00A11A47" w:rsidRPr="00BA2CCE">
        <w:rPr>
          <w:rFonts w:ascii="Book Antiqua" w:eastAsia="Book Antiqua" w:hAnsi="Book Antiqua" w:cs="Book Antiqua"/>
          <w:vertAlign w:val="superscript"/>
        </w:rPr>
        <w:t>[22]</w:t>
      </w:r>
      <w:r w:rsidRPr="00BA2CCE">
        <w:rPr>
          <w:rFonts w:ascii="Book Antiqua" w:eastAsia="Book Antiqua" w:hAnsi="Book Antiqua" w:cs="Book Antiqua"/>
        </w:rPr>
        <w:t>. Among the reported cases, there was no 5-year survival</w:t>
      </w:r>
      <w:r w:rsidR="00A11A47" w:rsidRPr="00BA2CCE">
        <w:rPr>
          <w:rFonts w:ascii="Book Antiqua" w:eastAsia="Book Antiqua" w:hAnsi="Book Antiqua" w:cs="Book Antiqua"/>
          <w:vertAlign w:val="superscript"/>
        </w:rPr>
        <w:t>[23,24]</w:t>
      </w:r>
      <w:r w:rsidRPr="00BA2CCE">
        <w:rPr>
          <w:rFonts w:ascii="Book Antiqua" w:eastAsia="Book Antiqua" w:hAnsi="Book Antiqua" w:cs="Book Antiqua"/>
        </w:rPr>
        <w:t xml:space="preserve">. In this case, chemotherapy and radiotherapy were still given </w:t>
      </w:r>
      <w:r w:rsidR="00CB6292" w:rsidRPr="00BA2CCE">
        <w:rPr>
          <w:rFonts w:ascii="Book Antiqua" w:eastAsia="Book Antiqua" w:hAnsi="Book Antiqua" w:cs="Book Antiqua"/>
        </w:rPr>
        <w:t xml:space="preserve">even though although </w:t>
      </w:r>
      <w:r w:rsidR="003355CA" w:rsidRPr="00BA2CCE">
        <w:rPr>
          <w:rFonts w:ascii="Book Antiqua" w:eastAsia="Book Antiqua" w:hAnsi="Book Antiqua" w:cs="Book Antiqua"/>
        </w:rPr>
        <w:t xml:space="preserve">the tumor was completely resected because </w:t>
      </w:r>
      <w:r w:rsidRPr="00BA2CCE">
        <w:rPr>
          <w:rFonts w:ascii="Book Antiqua" w:eastAsia="Book Antiqua" w:hAnsi="Book Antiqua" w:cs="Book Antiqua"/>
        </w:rPr>
        <w:t xml:space="preserve">the tumor </w:t>
      </w:r>
      <w:r w:rsidR="003355CA" w:rsidRPr="00BA2CCE">
        <w:rPr>
          <w:rFonts w:ascii="Book Antiqua" w:eastAsia="Book Antiqua" w:hAnsi="Book Antiqua" w:cs="Book Antiqua"/>
        </w:rPr>
        <w:t xml:space="preserve">had invaded </w:t>
      </w:r>
      <w:r w:rsidRPr="00BA2CCE">
        <w:rPr>
          <w:rFonts w:ascii="Book Antiqua" w:eastAsia="Book Antiqua" w:hAnsi="Book Antiqua" w:cs="Book Antiqua"/>
        </w:rPr>
        <w:t>the meninges. Some authors recommend radical resection supplemented with radiation and chemotherapy</w:t>
      </w:r>
      <w:r w:rsidR="00C629D8" w:rsidRPr="00BA2CCE">
        <w:rPr>
          <w:rFonts w:ascii="Book Antiqua" w:eastAsia="Book Antiqua" w:hAnsi="Book Antiqua" w:cs="Book Antiqua"/>
          <w:vertAlign w:val="superscript"/>
        </w:rPr>
        <w:t>[25]</w:t>
      </w:r>
      <w:r w:rsidRPr="00BA2CCE">
        <w:rPr>
          <w:rFonts w:ascii="Book Antiqua" w:eastAsia="Book Antiqua" w:hAnsi="Book Antiqua" w:cs="Book Antiqua"/>
        </w:rPr>
        <w:t>.</w:t>
      </w:r>
    </w:p>
    <w:p w:rsidR="00A77B3E" w:rsidRPr="00BA2CCE" w:rsidRDefault="00A77B3E">
      <w:pPr>
        <w:spacing w:line="360" w:lineRule="auto"/>
        <w:ind w:firstLine="360"/>
        <w:jc w:val="both"/>
      </w:pPr>
    </w:p>
    <w:p w:rsidR="00A77B3E" w:rsidRPr="00BA2CCE" w:rsidRDefault="009E1E88">
      <w:pPr>
        <w:spacing w:line="360" w:lineRule="auto"/>
        <w:jc w:val="both"/>
      </w:pPr>
      <w:r w:rsidRPr="00BA2CCE">
        <w:rPr>
          <w:rFonts w:ascii="Book Antiqua" w:eastAsia="Book Antiqua" w:hAnsi="Book Antiqua" w:cs="Book Antiqua"/>
          <w:b/>
          <w:caps/>
          <w:u w:val="single"/>
        </w:rPr>
        <w:t>CONCLUSION</w:t>
      </w:r>
    </w:p>
    <w:p w:rsidR="00A77B3E" w:rsidRPr="00BA2CCE" w:rsidRDefault="009E1E88">
      <w:pPr>
        <w:spacing w:line="360" w:lineRule="auto"/>
        <w:jc w:val="both"/>
      </w:pPr>
      <w:r w:rsidRPr="00BA2CCE">
        <w:rPr>
          <w:rFonts w:ascii="Book Antiqua" w:eastAsia="Book Antiqua" w:hAnsi="Book Antiqua" w:cs="Book Antiqua"/>
        </w:rPr>
        <w:t xml:space="preserve">Adult SSRMS originating in the soft tissues of the scalp is very rare. To our knowledge, this is the first reported </w:t>
      </w:r>
      <w:r w:rsidR="003355CA" w:rsidRPr="00BA2CCE">
        <w:rPr>
          <w:rFonts w:ascii="Book Antiqua" w:eastAsia="Book Antiqua" w:hAnsi="Book Antiqua" w:cs="Book Antiqua"/>
        </w:rPr>
        <w:t xml:space="preserve">case of </w:t>
      </w:r>
      <w:r w:rsidRPr="00BA2CCE">
        <w:rPr>
          <w:rFonts w:ascii="Book Antiqua" w:eastAsia="Book Antiqua" w:hAnsi="Book Antiqua" w:cs="Book Antiqua"/>
        </w:rPr>
        <w:t>SSRMS originating from the temporal muscle</w:t>
      </w:r>
      <w:r w:rsidR="003355CA" w:rsidRPr="00BA2CCE">
        <w:rPr>
          <w:rFonts w:ascii="Book Antiqua" w:eastAsia="Book Antiqua" w:hAnsi="Book Antiqua" w:cs="Book Antiqua"/>
        </w:rPr>
        <w:t xml:space="preserve"> in an adult.</w:t>
      </w:r>
      <w:r w:rsidRPr="00BA2CCE">
        <w:rPr>
          <w:rFonts w:ascii="Book Antiqua" w:eastAsia="Book Antiqua" w:hAnsi="Book Antiqua" w:cs="Book Antiqua"/>
        </w:rPr>
        <w:t xml:space="preserve"> </w:t>
      </w:r>
      <w:r w:rsidR="003355CA" w:rsidRPr="00BA2CCE">
        <w:rPr>
          <w:rFonts w:ascii="Book Antiqua" w:eastAsia="Book Antiqua" w:hAnsi="Book Antiqua" w:cs="Book Antiqua"/>
        </w:rPr>
        <w:t xml:space="preserve">It destroyed </w:t>
      </w:r>
      <w:r w:rsidRPr="00BA2CCE">
        <w:rPr>
          <w:rFonts w:ascii="Book Antiqua" w:eastAsia="Book Antiqua" w:hAnsi="Book Antiqua" w:cs="Book Antiqua"/>
        </w:rPr>
        <w:t>the skull</w:t>
      </w:r>
      <w:r w:rsidR="003355CA" w:rsidRPr="00BA2CCE">
        <w:rPr>
          <w:rFonts w:ascii="Book Antiqua" w:eastAsia="Book Antiqua" w:hAnsi="Book Antiqua" w:cs="Book Antiqua"/>
        </w:rPr>
        <w:t xml:space="preserve"> </w:t>
      </w:r>
      <w:r w:rsidRPr="00BA2CCE">
        <w:rPr>
          <w:rFonts w:ascii="Book Antiqua" w:eastAsia="Book Antiqua" w:hAnsi="Book Antiqua" w:cs="Book Antiqua"/>
        </w:rPr>
        <w:t>and invad</w:t>
      </w:r>
      <w:r w:rsidR="003355CA" w:rsidRPr="00BA2CCE">
        <w:rPr>
          <w:rFonts w:ascii="Book Antiqua" w:eastAsia="Book Antiqua" w:hAnsi="Book Antiqua" w:cs="Book Antiqua"/>
        </w:rPr>
        <w:t>ed</w:t>
      </w:r>
      <w:r w:rsidRPr="00BA2CCE">
        <w:rPr>
          <w:rFonts w:ascii="Book Antiqua" w:eastAsia="Book Antiqua" w:hAnsi="Book Antiqua" w:cs="Book Antiqua"/>
        </w:rPr>
        <w:t xml:space="preserve"> the meninges. RMS is one of the differential diagnoses for head soft tissue tumors with short-term enlargement and skull infiltration. Preoperative CT or MRI is necessary</w:t>
      </w:r>
      <w:r w:rsidR="003355CA" w:rsidRPr="00BA2CCE">
        <w:rPr>
          <w:rFonts w:ascii="Book Antiqua" w:eastAsia="Book Antiqua" w:hAnsi="Book Antiqua" w:cs="Book Antiqua"/>
        </w:rPr>
        <w:t xml:space="preserve"> for early </w:t>
      </w:r>
      <w:r w:rsidRPr="00BA2CCE">
        <w:rPr>
          <w:rFonts w:ascii="Book Antiqua" w:eastAsia="Book Antiqua" w:hAnsi="Book Antiqua" w:cs="Book Antiqua"/>
        </w:rPr>
        <w:t>detect</w:t>
      </w:r>
      <w:r w:rsidR="003355CA" w:rsidRPr="00BA2CCE">
        <w:rPr>
          <w:rFonts w:ascii="Book Antiqua" w:eastAsia="Book Antiqua" w:hAnsi="Book Antiqua" w:cs="Book Antiqua"/>
        </w:rPr>
        <w:t>ion</w:t>
      </w:r>
      <w:r w:rsidRPr="00BA2CCE">
        <w:rPr>
          <w:rFonts w:ascii="Book Antiqua" w:eastAsia="Book Antiqua" w:hAnsi="Book Antiqua" w:cs="Book Antiqua"/>
        </w:rPr>
        <w:t xml:space="preserve"> </w:t>
      </w:r>
      <w:r w:rsidR="003355CA" w:rsidRPr="00BA2CCE">
        <w:rPr>
          <w:rFonts w:ascii="Book Antiqua" w:eastAsia="Book Antiqua" w:hAnsi="Book Antiqua" w:cs="Book Antiqua"/>
        </w:rPr>
        <w:t xml:space="preserve">of </w:t>
      </w:r>
      <w:r w:rsidRPr="00BA2CCE">
        <w:rPr>
          <w:rFonts w:ascii="Book Antiqua" w:eastAsia="Book Antiqua" w:hAnsi="Book Antiqua" w:cs="Book Antiqua"/>
        </w:rPr>
        <w:t>inva</w:t>
      </w:r>
      <w:r w:rsidR="003355CA" w:rsidRPr="00BA2CCE">
        <w:rPr>
          <w:rFonts w:ascii="Book Antiqua" w:eastAsia="Book Antiqua" w:hAnsi="Book Antiqua" w:cs="Book Antiqua"/>
        </w:rPr>
        <w:t>sion of</w:t>
      </w:r>
      <w:r w:rsidRPr="00BA2CCE">
        <w:rPr>
          <w:rFonts w:ascii="Book Antiqua" w:eastAsia="Book Antiqua" w:hAnsi="Book Antiqua" w:cs="Book Antiqua"/>
        </w:rPr>
        <w:t xml:space="preserve"> the skull and brain tissue.</w:t>
      </w:r>
    </w:p>
    <w:p w:rsidR="00A77B3E" w:rsidRPr="00BA2CCE" w:rsidRDefault="00A77B3E">
      <w:pPr>
        <w:spacing w:line="360" w:lineRule="auto"/>
        <w:jc w:val="both"/>
      </w:pPr>
    </w:p>
    <w:p w:rsidR="00A77B3E" w:rsidRPr="00BA2CCE" w:rsidRDefault="009E1E88">
      <w:pPr>
        <w:spacing w:line="360" w:lineRule="auto"/>
        <w:jc w:val="both"/>
      </w:pPr>
      <w:r w:rsidRPr="00BA2CCE">
        <w:rPr>
          <w:rFonts w:ascii="Book Antiqua" w:eastAsia="Book Antiqua" w:hAnsi="Book Antiqua" w:cs="Book Antiqua"/>
          <w:b/>
        </w:rPr>
        <w:t>REFERENCES</w:t>
      </w:r>
    </w:p>
    <w:p w:rsidR="00A77B3E" w:rsidRPr="00BA2CCE" w:rsidRDefault="009E1E88">
      <w:pPr>
        <w:spacing w:line="360" w:lineRule="auto"/>
        <w:jc w:val="both"/>
      </w:pPr>
      <w:bookmarkStart w:id="1" w:name="OLE_LINK2734"/>
      <w:r w:rsidRPr="00BA2CCE">
        <w:rPr>
          <w:rFonts w:ascii="Book Antiqua" w:eastAsia="Book Antiqua" w:hAnsi="Book Antiqua" w:cs="Book Antiqua"/>
        </w:rPr>
        <w:t xml:space="preserve">1 </w:t>
      </w:r>
      <w:r w:rsidRPr="00BA2CCE">
        <w:rPr>
          <w:rFonts w:ascii="Book Antiqua" w:eastAsia="Book Antiqua" w:hAnsi="Book Antiqua" w:cs="Book Antiqua"/>
          <w:b/>
          <w:bCs/>
        </w:rPr>
        <w:t>Dasgupta R</w:t>
      </w:r>
      <w:r w:rsidRPr="00BA2CCE">
        <w:rPr>
          <w:rFonts w:ascii="Book Antiqua" w:eastAsia="Book Antiqua" w:hAnsi="Book Antiqua" w:cs="Book Antiqua"/>
        </w:rPr>
        <w:t xml:space="preserve">, Fuchs J, Rodeberg D. Rhabdomyosarcoma. </w:t>
      </w:r>
      <w:r w:rsidRPr="00BA2CCE">
        <w:rPr>
          <w:rFonts w:ascii="Book Antiqua" w:eastAsia="Book Antiqua" w:hAnsi="Book Antiqua" w:cs="Book Antiqua"/>
          <w:i/>
          <w:iCs/>
        </w:rPr>
        <w:t>Semin Pediatr Surg</w:t>
      </w:r>
      <w:r w:rsidRPr="00BA2CCE">
        <w:rPr>
          <w:rFonts w:ascii="Book Antiqua" w:eastAsia="Book Antiqua" w:hAnsi="Book Antiqua" w:cs="Book Antiqua"/>
        </w:rPr>
        <w:t xml:space="preserve"> 2016; </w:t>
      </w:r>
      <w:r w:rsidRPr="00BA2CCE">
        <w:rPr>
          <w:rFonts w:ascii="Book Antiqua" w:eastAsia="Book Antiqua" w:hAnsi="Book Antiqua" w:cs="Book Antiqua"/>
          <w:b/>
          <w:bCs/>
        </w:rPr>
        <w:t>25</w:t>
      </w:r>
      <w:r w:rsidRPr="00BA2CCE">
        <w:rPr>
          <w:rFonts w:ascii="Book Antiqua" w:eastAsia="Book Antiqua" w:hAnsi="Book Antiqua" w:cs="Book Antiqua"/>
        </w:rPr>
        <w:t>: 276-283 [PMID: 27955730 DOI: 10.1053/j.sempedsurg.2016.09.011]</w:t>
      </w:r>
    </w:p>
    <w:p w:rsidR="00A77B3E" w:rsidRPr="00BA2CCE" w:rsidRDefault="009E1E88">
      <w:pPr>
        <w:spacing w:line="360" w:lineRule="auto"/>
        <w:jc w:val="both"/>
      </w:pPr>
      <w:r w:rsidRPr="00BA2CCE">
        <w:rPr>
          <w:rFonts w:ascii="Book Antiqua" w:eastAsia="Book Antiqua" w:hAnsi="Book Antiqua" w:cs="Book Antiqua"/>
        </w:rPr>
        <w:t xml:space="preserve">2 </w:t>
      </w:r>
      <w:r w:rsidRPr="00BA2CCE">
        <w:rPr>
          <w:rFonts w:ascii="Book Antiqua" w:eastAsia="Book Antiqua" w:hAnsi="Book Antiqua" w:cs="Book Antiqua"/>
          <w:b/>
          <w:bCs/>
        </w:rPr>
        <w:t>Cunningham MJ</w:t>
      </w:r>
      <w:r w:rsidRPr="00BA2CCE">
        <w:rPr>
          <w:rFonts w:ascii="Book Antiqua" w:eastAsia="Book Antiqua" w:hAnsi="Book Antiqua" w:cs="Book Antiqua"/>
        </w:rPr>
        <w:t xml:space="preserve">, Myers EN, Bluestone CD. Malignant tumors of the head and neck in children: a twenty-year review. </w:t>
      </w:r>
      <w:r w:rsidRPr="00BA2CCE">
        <w:rPr>
          <w:rFonts w:ascii="Book Antiqua" w:eastAsia="Book Antiqua" w:hAnsi="Book Antiqua" w:cs="Book Antiqua"/>
          <w:i/>
          <w:iCs/>
        </w:rPr>
        <w:t>Int J Pediatr Otorhinolaryngol</w:t>
      </w:r>
      <w:r w:rsidRPr="00BA2CCE">
        <w:rPr>
          <w:rFonts w:ascii="Book Antiqua" w:eastAsia="Book Antiqua" w:hAnsi="Book Antiqua" w:cs="Book Antiqua"/>
        </w:rPr>
        <w:t xml:space="preserve"> 1987; </w:t>
      </w:r>
      <w:r w:rsidRPr="00BA2CCE">
        <w:rPr>
          <w:rFonts w:ascii="Book Antiqua" w:eastAsia="Book Antiqua" w:hAnsi="Book Antiqua" w:cs="Book Antiqua"/>
          <w:b/>
          <w:bCs/>
        </w:rPr>
        <w:t>13</w:t>
      </w:r>
      <w:r w:rsidRPr="00BA2CCE">
        <w:rPr>
          <w:rFonts w:ascii="Book Antiqua" w:eastAsia="Book Antiqua" w:hAnsi="Book Antiqua" w:cs="Book Antiqua"/>
        </w:rPr>
        <w:t>: 279-292 [PMID: 3679684 DOI: 10.1016/0165-5876(87)90109-1]</w:t>
      </w:r>
    </w:p>
    <w:p w:rsidR="00A77B3E" w:rsidRPr="00BA2CCE" w:rsidRDefault="009E1E88">
      <w:pPr>
        <w:spacing w:line="360" w:lineRule="auto"/>
        <w:jc w:val="both"/>
      </w:pPr>
      <w:r w:rsidRPr="00BA2CCE">
        <w:rPr>
          <w:rFonts w:ascii="Book Antiqua" w:eastAsia="Book Antiqua" w:hAnsi="Book Antiqua" w:cs="Book Antiqua"/>
        </w:rPr>
        <w:t xml:space="preserve">3 </w:t>
      </w:r>
      <w:r w:rsidRPr="00BA2CCE">
        <w:rPr>
          <w:rFonts w:ascii="Book Antiqua" w:eastAsia="Book Antiqua" w:hAnsi="Book Antiqua" w:cs="Book Antiqua"/>
          <w:b/>
          <w:bCs/>
        </w:rPr>
        <w:t>Weber CO</w:t>
      </w:r>
      <w:r w:rsidRPr="00BA2CCE">
        <w:rPr>
          <w:rFonts w:ascii="Book Antiqua" w:eastAsia="Book Antiqua" w:hAnsi="Book Antiqua" w:cs="Book Antiqua"/>
        </w:rPr>
        <w:t xml:space="preserve">. Anatomische Untersuchung einer hypertrophische Zunge nebst Besnerkungen uber die Neubildung quergestreifter Muskelfasern. </w:t>
      </w:r>
      <w:r w:rsidRPr="00BA2CCE">
        <w:rPr>
          <w:rFonts w:ascii="Book Antiqua" w:eastAsia="Book Antiqua" w:hAnsi="Book Antiqua" w:cs="Book Antiqua"/>
          <w:i/>
          <w:iCs/>
        </w:rPr>
        <w:t>Virchows Arch Pathol Anat</w:t>
      </w:r>
      <w:r w:rsidR="000B30DF" w:rsidRPr="00BA2CCE">
        <w:rPr>
          <w:rFonts w:ascii="Book Antiqua" w:eastAsia="Book Antiqua" w:hAnsi="Book Antiqua" w:cs="Book Antiqua"/>
        </w:rPr>
        <w:t xml:space="preserve"> </w:t>
      </w:r>
      <w:r w:rsidRPr="00BA2CCE">
        <w:rPr>
          <w:rFonts w:ascii="Book Antiqua" w:eastAsia="Book Antiqua" w:hAnsi="Book Antiqua" w:cs="Book Antiqua"/>
        </w:rPr>
        <w:t xml:space="preserve">1854; </w:t>
      </w:r>
      <w:r w:rsidRPr="00BA2CCE">
        <w:rPr>
          <w:rFonts w:ascii="Book Antiqua" w:eastAsia="Book Antiqua" w:hAnsi="Book Antiqua" w:cs="Book Antiqua"/>
          <w:b/>
          <w:bCs/>
        </w:rPr>
        <w:t>7</w:t>
      </w:r>
      <w:r w:rsidRPr="00BA2CCE">
        <w:rPr>
          <w:rFonts w:ascii="Book Antiqua" w:eastAsia="Book Antiqua" w:hAnsi="Book Antiqua" w:cs="Book Antiqua"/>
        </w:rPr>
        <w:t>: 115-118</w:t>
      </w:r>
    </w:p>
    <w:p w:rsidR="00A77B3E" w:rsidRPr="00BA2CCE" w:rsidRDefault="009E1E88">
      <w:pPr>
        <w:spacing w:line="360" w:lineRule="auto"/>
        <w:jc w:val="both"/>
      </w:pPr>
      <w:r w:rsidRPr="00BA2CCE">
        <w:rPr>
          <w:rFonts w:ascii="Book Antiqua" w:eastAsia="Book Antiqua" w:hAnsi="Book Antiqua" w:cs="Book Antiqua"/>
        </w:rPr>
        <w:t xml:space="preserve">4 </w:t>
      </w:r>
      <w:r w:rsidRPr="00BA2CCE">
        <w:rPr>
          <w:rFonts w:ascii="Book Antiqua" w:eastAsia="Book Antiqua" w:hAnsi="Book Antiqua" w:cs="Book Antiqua"/>
          <w:b/>
          <w:bCs/>
        </w:rPr>
        <w:t>Maurer HM</w:t>
      </w:r>
      <w:r w:rsidRPr="00BA2CCE">
        <w:rPr>
          <w:rFonts w:ascii="Book Antiqua" w:eastAsia="Book Antiqua" w:hAnsi="Book Antiqua" w:cs="Book Antiqua"/>
        </w:rPr>
        <w:t xml:space="preserve">, Beltangady M, Gehan EA, Crist W, Hammond D, Hays DM, Heyn R, Lawrence W, Newton W, Ortega J. The Intergroup Rhabdomyosarcoma Study-I. A final report. </w:t>
      </w:r>
      <w:r w:rsidRPr="00BA2CCE">
        <w:rPr>
          <w:rFonts w:ascii="Book Antiqua" w:eastAsia="Book Antiqua" w:hAnsi="Book Antiqua" w:cs="Book Antiqua"/>
          <w:i/>
          <w:iCs/>
        </w:rPr>
        <w:t>Cancer</w:t>
      </w:r>
      <w:r w:rsidRPr="00BA2CCE">
        <w:rPr>
          <w:rFonts w:ascii="Book Antiqua" w:eastAsia="Book Antiqua" w:hAnsi="Book Antiqua" w:cs="Book Antiqua"/>
        </w:rPr>
        <w:t xml:space="preserve"> 1988; </w:t>
      </w:r>
      <w:r w:rsidRPr="00BA2CCE">
        <w:rPr>
          <w:rFonts w:ascii="Book Antiqua" w:eastAsia="Book Antiqua" w:hAnsi="Book Antiqua" w:cs="Book Antiqua"/>
          <w:b/>
          <w:bCs/>
        </w:rPr>
        <w:t>61</w:t>
      </w:r>
      <w:r w:rsidRPr="00BA2CCE">
        <w:rPr>
          <w:rFonts w:ascii="Book Antiqua" w:eastAsia="Book Antiqua" w:hAnsi="Book Antiqua" w:cs="Book Antiqua"/>
        </w:rPr>
        <w:t>: 209-220 [PMID: 3275486 DOI: 10.1002/1097-0142(19880115)61:2&lt;209::aid-cncr2820610202&gt;3.0.co;2-l]</w:t>
      </w:r>
    </w:p>
    <w:p w:rsidR="00A77B3E" w:rsidRPr="00BA2CCE" w:rsidRDefault="009E1E88">
      <w:pPr>
        <w:spacing w:line="360" w:lineRule="auto"/>
        <w:jc w:val="both"/>
      </w:pPr>
      <w:r w:rsidRPr="00BA2CCE">
        <w:rPr>
          <w:rFonts w:ascii="Book Antiqua" w:eastAsia="Book Antiqua" w:hAnsi="Book Antiqua" w:cs="Book Antiqua"/>
        </w:rPr>
        <w:t xml:space="preserve">5 </w:t>
      </w:r>
      <w:r w:rsidRPr="00BA2CCE">
        <w:rPr>
          <w:rFonts w:ascii="Book Antiqua" w:eastAsia="Book Antiqua" w:hAnsi="Book Antiqua" w:cs="Book Antiqua"/>
          <w:b/>
          <w:bCs/>
        </w:rPr>
        <w:t>Maurer HM</w:t>
      </w:r>
      <w:r w:rsidRPr="00BA2CCE">
        <w:rPr>
          <w:rFonts w:ascii="Book Antiqua" w:eastAsia="Book Antiqua" w:hAnsi="Book Antiqua" w:cs="Book Antiqua"/>
        </w:rPr>
        <w:t xml:space="preserve">. Rhabdomyosarcoma in childhood and adolescence. </w:t>
      </w:r>
      <w:r w:rsidRPr="00BA2CCE">
        <w:rPr>
          <w:rFonts w:ascii="Book Antiqua" w:eastAsia="Book Antiqua" w:hAnsi="Book Antiqua" w:cs="Book Antiqua"/>
          <w:i/>
          <w:iCs/>
        </w:rPr>
        <w:t>Curr Probl Cancer</w:t>
      </w:r>
      <w:r w:rsidRPr="00BA2CCE">
        <w:rPr>
          <w:rFonts w:ascii="Book Antiqua" w:eastAsia="Book Antiqua" w:hAnsi="Book Antiqua" w:cs="Book Antiqua"/>
        </w:rPr>
        <w:t xml:space="preserve"> 1978; </w:t>
      </w:r>
      <w:r w:rsidRPr="00BA2CCE">
        <w:rPr>
          <w:rFonts w:ascii="Book Antiqua" w:eastAsia="Book Antiqua" w:hAnsi="Book Antiqua" w:cs="Book Antiqua"/>
          <w:b/>
          <w:bCs/>
        </w:rPr>
        <w:t>2</w:t>
      </w:r>
      <w:r w:rsidRPr="00BA2CCE">
        <w:rPr>
          <w:rFonts w:ascii="Book Antiqua" w:eastAsia="Book Antiqua" w:hAnsi="Book Antiqua" w:cs="Book Antiqua"/>
        </w:rPr>
        <w:t>: 1-36 [PMID: 109248 DOI: 10.1016/s0147-0272(78)80004-x]</w:t>
      </w:r>
    </w:p>
    <w:p w:rsidR="00A77B3E" w:rsidRPr="00BA2CCE" w:rsidRDefault="009E1E88">
      <w:pPr>
        <w:spacing w:line="360" w:lineRule="auto"/>
        <w:jc w:val="both"/>
      </w:pPr>
      <w:r w:rsidRPr="00BA2CCE">
        <w:rPr>
          <w:rFonts w:ascii="Book Antiqua" w:eastAsia="Book Antiqua" w:hAnsi="Book Antiqua" w:cs="Book Antiqua"/>
        </w:rPr>
        <w:t xml:space="preserve">6 </w:t>
      </w:r>
      <w:r w:rsidRPr="00BA2CCE">
        <w:rPr>
          <w:rFonts w:ascii="Book Antiqua" w:eastAsia="Book Antiqua" w:hAnsi="Book Antiqua" w:cs="Book Antiqua"/>
          <w:b/>
          <w:bCs/>
        </w:rPr>
        <w:t>Slemmons KK</w:t>
      </w:r>
      <w:r w:rsidRPr="00BA2CCE">
        <w:rPr>
          <w:rFonts w:ascii="Book Antiqua" w:eastAsia="Book Antiqua" w:hAnsi="Book Antiqua" w:cs="Book Antiqua"/>
        </w:rPr>
        <w:t xml:space="preserve">, Crose LE, Rudzinski E, Bentley RC, Linardic CM. Role of the YAP Oncoprotein in Priming Ras-Driven Rhabdomyosarcoma. </w:t>
      </w:r>
      <w:r w:rsidRPr="00BA2CCE">
        <w:rPr>
          <w:rFonts w:ascii="Book Antiqua" w:eastAsia="Book Antiqua" w:hAnsi="Book Antiqua" w:cs="Book Antiqua"/>
          <w:i/>
          <w:iCs/>
        </w:rPr>
        <w:t>PLoS One</w:t>
      </w:r>
      <w:r w:rsidRPr="00BA2CCE">
        <w:rPr>
          <w:rFonts w:ascii="Book Antiqua" w:eastAsia="Book Antiqua" w:hAnsi="Book Antiqua" w:cs="Book Antiqua"/>
        </w:rPr>
        <w:t xml:space="preserve"> 2015; </w:t>
      </w:r>
      <w:r w:rsidRPr="00BA2CCE">
        <w:rPr>
          <w:rFonts w:ascii="Book Antiqua" w:eastAsia="Book Antiqua" w:hAnsi="Book Antiqua" w:cs="Book Antiqua"/>
          <w:b/>
          <w:bCs/>
        </w:rPr>
        <w:t>10</w:t>
      </w:r>
      <w:r w:rsidRPr="00BA2CCE">
        <w:rPr>
          <w:rFonts w:ascii="Book Antiqua" w:eastAsia="Book Antiqua" w:hAnsi="Book Antiqua" w:cs="Book Antiqua"/>
        </w:rPr>
        <w:t>: e0140781 [PMID: 26496700 DOI: 10.1371/journal.pone.0140781]</w:t>
      </w:r>
    </w:p>
    <w:p w:rsidR="00A77B3E" w:rsidRPr="00BA2CCE" w:rsidRDefault="009E1E88">
      <w:pPr>
        <w:spacing w:line="360" w:lineRule="auto"/>
        <w:jc w:val="both"/>
      </w:pPr>
      <w:r w:rsidRPr="00BA2CCE">
        <w:rPr>
          <w:rFonts w:ascii="Book Antiqua" w:eastAsia="Book Antiqua" w:hAnsi="Book Antiqua" w:cs="Book Antiqua"/>
        </w:rPr>
        <w:t xml:space="preserve">7 </w:t>
      </w:r>
      <w:r w:rsidRPr="00BA2CCE">
        <w:rPr>
          <w:rFonts w:ascii="Book Antiqua" w:eastAsia="Book Antiqua" w:hAnsi="Book Antiqua" w:cs="Book Antiqua"/>
          <w:b/>
          <w:bCs/>
        </w:rPr>
        <w:t>Sohaib SA</w:t>
      </w:r>
      <w:r w:rsidRPr="00BA2CCE">
        <w:rPr>
          <w:rFonts w:ascii="Book Antiqua" w:eastAsia="Book Antiqua" w:hAnsi="Book Antiqua" w:cs="Book Antiqua"/>
        </w:rPr>
        <w:t xml:space="preserve">, Moseley I, Wright JE. Orbital rhabdomyosarcoma--the radiological characteristics. </w:t>
      </w:r>
      <w:r w:rsidRPr="00BA2CCE">
        <w:rPr>
          <w:rFonts w:ascii="Book Antiqua" w:eastAsia="Book Antiqua" w:hAnsi="Book Antiqua" w:cs="Book Antiqua"/>
          <w:i/>
          <w:iCs/>
        </w:rPr>
        <w:t>Clin Radiol</w:t>
      </w:r>
      <w:r w:rsidRPr="00BA2CCE">
        <w:rPr>
          <w:rFonts w:ascii="Book Antiqua" w:eastAsia="Book Antiqua" w:hAnsi="Book Antiqua" w:cs="Book Antiqua"/>
        </w:rPr>
        <w:t xml:space="preserve"> 1998; </w:t>
      </w:r>
      <w:r w:rsidRPr="00BA2CCE">
        <w:rPr>
          <w:rFonts w:ascii="Book Antiqua" w:eastAsia="Book Antiqua" w:hAnsi="Book Antiqua" w:cs="Book Antiqua"/>
          <w:b/>
          <w:bCs/>
        </w:rPr>
        <w:t>53</w:t>
      </w:r>
      <w:r w:rsidRPr="00BA2CCE">
        <w:rPr>
          <w:rFonts w:ascii="Book Antiqua" w:eastAsia="Book Antiqua" w:hAnsi="Book Antiqua" w:cs="Book Antiqua"/>
        </w:rPr>
        <w:t>: 357-362 [PMID: 9630275 DOI: 10.1016/s0009-9260(98)80009-3]</w:t>
      </w:r>
    </w:p>
    <w:p w:rsidR="00A77B3E" w:rsidRPr="00BA2CCE" w:rsidRDefault="009E1E88">
      <w:pPr>
        <w:spacing w:line="360" w:lineRule="auto"/>
        <w:jc w:val="both"/>
      </w:pPr>
      <w:r w:rsidRPr="00BA2CCE">
        <w:rPr>
          <w:rFonts w:ascii="Book Antiqua" w:eastAsia="Book Antiqua" w:hAnsi="Book Antiqua" w:cs="Book Antiqua"/>
        </w:rPr>
        <w:t xml:space="preserve">8 </w:t>
      </w:r>
      <w:r w:rsidRPr="00BA2CCE">
        <w:rPr>
          <w:rFonts w:ascii="Book Antiqua" w:eastAsia="Book Antiqua" w:hAnsi="Book Antiqua" w:cs="Book Antiqua"/>
          <w:b/>
          <w:bCs/>
        </w:rPr>
        <w:t>Wharam MD Jr</w:t>
      </w:r>
      <w:r w:rsidRPr="00BA2CCE">
        <w:rPr>
          <w:rFonts w:ascii="Book Antiqua" w:eastAsia="Book Antiqua" w:hAnsi="Book Antiqua" w:cs="Book Antiqua"/>
        </w:rPr>
        <w:t xml:space="preserve">, Foulkes MA, Lawrence W Jr, Lindberg RD, Maurer HM, Newton WA Jr, Ragab AH, Raney RB Jr, Tefft M. Soft tissue sarcoma of the head and neck in childhood: nonorbital and nonparameningeal sites. A report of the Intergroup Rhabdomyosarcoma Study (IRS)-I. </w:t>
      </w:r>
      <w:r w:rsidRPr="00BA2CCE">
        <w:rPr>
          <w:rFonts w:ascii="Book Antiqua" w:eastAsia="Book Antiqua" w:hAnsi="Book Antiqua" w:cs="Book Antiqua"/>
          <w:i/>
          <w:iCs/>
        </w:rPr>
        <w:t>Cancer</w:t>
      </w:r>
      <w:r w:rsidRPr="00BA2CCE">
        <w:rPr>
          <w:rFonts w:ascii="Book Antiqua" w:eastAsia="Book Antiqua" w:hAnsi="Book Antiqua" w:cs="Book Antiqua"/>
        </w:rPr>
        <w:t xml:space="preserve"> 1984; </w:t>
      </w:r>
      <w:r w:rsidRPr="00BA2CCE">
        <w:rPr>
          <w:rFonts w:ascii="Book Antiqua" w:eastAsia="Book Antiqua" w:hAnsi="Book Antiqua" w:cs="Book Antiqua"/>
          <w:b/>
          <w:bCs/>
        </w:rPr>
        <w:t>53</w:t>
      </w:r>
      <w:r w:rsidRPr="00BA2CCE">
        <w:rPr>
          <w:rFonts w:ascii="Book Antiqua" w:eastAsia="Book Antiqua" w:hAnsi="Book Antiqua" w:cs="Book Antiqua"/>
        </w:rPr>
        <w:t>: 1016-1019 [PMID: 6692285 DOI: 10.1002/1097-0142(19840215)53:4&lt;1016::aid-cncr2820530432&gt;3.0.co;2-2]</w:t>
      </w:r>
    </w:p>
    <w:p w:rsidR="00A77B3E" w:rsidRPr="00BA2CCE" w:rsidRDefault="009E1E88">
      <w:pPr>
        <w:spacing w:line="360" w:lineRule="auto"/>
        <w:jc w:val="both"/>
      </w:pPr>
      <w:r w:rsidRPr="00BA2CCE">
        <w:rPr>
          <w:rFonts w:ascii="Book Antiqua" w:eastAsia="Book Antiqua" w:hAnsi="Book Antiqua" w:cs="Book Antiqua"/>
        </w:rPr>
        <w:t xml:space="preserve">9 </w:t>
      </w:r>
      <w:r w:rsidRPr="00BA2CCE">
        <w:rPr>
          <w:rFonts w:ascii="Book Antiqua" w:eastAsia="Book Antiqua" w:hAnsi="Book Antiqua" w:cs="Book Antiqua"/>
          <w:b/>
          <w:bCs/>
        </w:rPr>
        <w:t>Mentzel T</w:t>
      </w:r>
      <w:r w:rsidRPr="00BA2CCE">
        <w:rPr>
          <w:rFonts w:ascii="Book Antiqua" w:eastAsia="Book Antiqua" w:hAnsi="Book Antiqua" w:cs="Book Antiqua"/>
        </w:rPr>
        <w:t xml:space="preserve">, Katenkamp D. Sclerosing, pseudovascular rhabdomyosarcoma in adults. Clinicopathological and immunohistochemical analysis of three cases. </w:t>
      </w:r>
      <w:r w:rsidRPr="00BA2CCE">
        <w:rPr>
          <w:rFonts w:ascii="Book Antiqua" w:eastAsia="Book Antiqua" w:hAnsi="Book Antiqua" w:cs="Book Antiqua"/>
          <w:i/>
          <w:iCs/>
        </w:rPr>
        <w:t>Virchows Arch</w:t>
      </w:r>
      <w:r w:rsidRPr="00BA2CCE">
        <w:rPr>
          <w:rFonts w:ascii="Book Antiqua" w:eastAsia="Book Antiqua" w:hAnsi="Book Antiqua" w:cs="Book Antiqua"/>
        </w:rPr>
        <w:t xml:space="preserve"> 2000; </w:t>
      </w:r>
      <w:r w:rsidRPr="00BA2CCE">
        <w:rPr>
          <w:rFonts w:ascii="Book Antiqua" w:eastAsia="Book Antiqua" w:hAnsi="Book Antiqua" w:cs="Book Antiqua"/>
          <w:b/>
          <w:bCs/>
        </w:rPr>
        <w:t>436</w:t>
      </w:r>
      <w:r w:rsidRPr="00BA2CCE">
        <w:rPr>
          <w:rFonts w:ascii="Book Antiqua" w:eastAsia="Book Antiqua" w:hAnsi="Book Antiqua" w:cs="Book Antiqua"/>
        </w:rPr>
        <w:t>: 305-311 [PMID: 10834531 DOI: 10.1007/s004280050451]</w:t>
      </w:r>
    </w:p>
    <w:p w:rsidR="00A77B3E" w:rsidRPr="00BA2CCE" w:rsidRDefault="009E1E88">
      <w:pPr>
        <w:spacing w:line="360" w:lineRule="auto"/>
        <w:jc w:val="both"/>
      </w:pPr>
      <w:r w:rsidRPr="00BA2CCE">
        <w:rPr>
          <w:rFonts w:ascii="Book Antiqua" w:eastAsia="Book Antiqua" w:hAnsi="Book Antiqua" w:cs="Book Antiqua"/>
        </w:rPr>
        <w:t xml:space="preserve">10 </w:t>
      </w:r>
      <w:r w:rsidRPr="00BA2CCE">
        <w:rPr>
          <w:rFonts w:ascii="Book Antiqua" w:eastAsia="Book Antiqua" w:hAnsi="Book Antiqua" w:cs="Book Antiqua"/>
          <w:b/>
          <w:bCs/>
        </w:rPr>
        <w:t>Freling NJ</w:t>
      </w:r>
      <w:r w:rsidRPr="00BA2CCE">
        <w:rPr>
          <w:rFonts w:ascii="Book Antiqua" w:eastAsia="Book Antiqua" w:hAnsi="Book Antiqua" w:cs="Book Antiqua"/>
        </w:rPr>
        <w:t xml:space="preserve">, Merks JH, Saeed P, Balm AJ, Bras J, Pieters BR, Adam JA, van Rijn RR. Imaging findings in craniofacial childhood rhabdomyosarcoma. </w:t>
      </w:r>
      <w:r w:rsidRPr="00BA2CCE">
        <w:rPr>
          <w:rFonts w:ascii="Book Antiqua" w:eastAsia="Book Antiqua" w:hAnsi="Book Antiqua" w:cs="Book Antiqua"/>
          <w:i/>
          <w:iCs/>
        </w:rPr>
        <w:t>Pediatr Radiol</w:t>
      </w:r>
      <w:r w:rsidRPr="00BA2CCE">
        <w:rPr>
          <w:rFonts w:ascii="Book Antiqua" w:eastAsia="Book Antiqua" w:hAnsi="Book Antiqua" w:cs="Book Antiqua"/>
        </w:rPr>
        <w:t xml:space="preserve"> 2010; </w:t>
      </w:r>
      <w:r w:rsidRPr="00BA2CCE">
        <w:rPr>
          <w:rFonts w:ascii="Book Antiqua" w:eastAsia="Book Antiqua" w:hAnsi="Book Antiqua" w:cs="Book Antiqua"/>
          <w:b/>
          <w:bCs/>
        </w:rPr>
        <w:t>40</w:t>
      </w:r>
      <w:r w:rsidRPr="00BA2CCE">
        <w:rPr>
          <w:rFonts w:ascii="Book Antiqua" w:eastAsia="Book Antiqua" w:hAnsi="Book Antiqua" w:cs="Book Antiqua"/>
        </w:rPr>
        <w:t>: 1723-38; quiz 1855 [PMID: 20725831 DOI: 10.1007/s00247-010-1787-3]</w:t>
      </w:r>
    </w:p>
    <w:p w:rsidR="00A77B3E" w:rsidRPr="00BA2CCE" w:rsidRDefault="009E1E88">
      <w:pPr>
        <w:spacing w:line="360" w:lineRule="auto"/>
        <w:jc w:val="both"/>
      </w:pPr>
      <w:r w:rsidRPr="00BA2CCE">
        <w:rPr>
          <w:rFonts w:ascii="Book Antiqua" w:eastAsia="Book Antiqua" w:hAnsi="Book Antiqua" w:cs="Book Antiqua"/>
        </w:rPr>
        <w:t xml:space="preserve">11 </w:t>
      </w:r>
      <w:r w:rsidRPr="00BA2CCE">
        <w:rPr>
          <w:rFonts w:ascii="Book Antiqua" w:eastAsia="Book Antiqua" w:hAnsi="Book Antiqua" w:cs="Book Antiqua"/>
          <w:b/>
          <w:bCs/>
        </w:rPr>
        <w:t>Green LB</w:t>
      </w:r>
      <w:r w:rsidRPr="00BA2CCE">
        <w:rPr>
          <w:rFonts w:ascii="Book Antiqua" w:eastAsia="Book Antiqua" w:hAnsi="Book Antiqua" w:cs="Book Antiqua"/>
        </w:rPr>
        <w:t xml:space="preserve">, Reese DA, Gidvani-Diaz V, Hivnor C. Scalp metastasis of paraspinal alveolar rhabdomyosarcoma. </w:t>
      </w:r>
      <w:r w:rsidRPr="00BA2CCE">
        <w:rPr>
          <w:rFonts w:ascii="Book Antiqua" w:eastAsia="Book Antiqua" w:hAnsi="Book Antiqua" w:cs="Book Antiqua"/>
          <w:i/>
          <w:iCs/>
        </w:rPr>
        <w:t>Cutis</w:t>
      </w:r>
      <w:r w:rsidRPr="00BA2CCE">
        <w:rPr>
          <w:rFonts w:ascii="Book Antiqua" w:eastAsia="Book Antiqua" w:hAnsi="Book Antiqua" w:cs="Book Antiqua"/>
        </w:rPr>
        <w:t xml:space="preserve"> 2011; </w:t>
      </w:r>
      <w:r w:rsidRPr="00BA2CCE">
        <w:rPr>
          <w:rFonts w:ascii="Book Antiqua" w:eastAsia="Book Antiqua" w:hAnsi="Book Antiqua" w:cs="Book Antiqua"/>
          <w:b/>
          <w:bCs/>
        </w:rPr>
        <w:t>87</w:t>
      </w:r>
      <w:r w:rsidRPr="00BA2CCE">
        <w:rPr>
          <w:rFonts w:ascii="Book Antiqua" w:eastAsia="Book Antiqua" w:hAnsi="Book Antiqua" w:cs="Book Antiqua"/>
        </w:rPr>
        <w:t>: 186-188 [PMID: 21644492]</w:t>
      </w:r>
    </w:p>
    <w:p w:rsidR="00A77B3E" w:rsidRPr="00BA2CCE" w:rsidRDefault="009E1E88">
      <w:pPr>
        <w:spacing w:line="360" w:lineRule="auto"/>
        <w:jc w:val="both"/>
      </w:pPr>
      <w:r w:rsidRPr="00BA2CCE">
        <w:rPr>
          <w:rFonts w:ascii="Book Antiqua" w:eastAsia="Book Antiqua" w:hAnsi="Book Antiqua" w:cs="Book Antiqua"/>
        </w:rPr>
        <w:t xml:space="preserve">12 </w:t>
      </w:r>
      <w:r w:rsidRPr="00BA2CCE">
        <w:rPr>
          <w:rFonts w:ascii="Book Antiqua" w:eastAsia="Book Antiqua" w:hAnsi="Book Antiqua" w:cs="Book Antiqua"/>
          <w:b/>
          <w:bCs/>
        </w:rPr>
        <w:t>Puri PL</w:t>
      </w:r>
      <w:r w:rsidRPr="00BA2CCE">
        <w:rPr>
          <w:rFonts w:ascii="Book Antiqua" w:eastAsia="Book Antiqua" w:hAnsi="Book Antiqua" w:cs="Book Antiqua"/>
        </w:rPr>
        <w:t xml:space="preserve">, Sartorelli V, Yang XJ, Hamamori Y, Ogryzko VV, Howard BH, Kedes L, Wang JY, Graessmann A, Nakatani Y, Levrero M. Differential roles of p300 and PCAF acetyltransferases in muscle differentiation. </w:t>
      </w:r>
      <w:r w:rsidRPr="00BA2CCE">
        <w:rPr>
          <w:rFonts w:ascii="Book Antiqua" w:eastAsia="Book Antiqua" w:hAnsi="Book Antiqua" w:cs="Book Antiqua"/>
          <w:i/>
          <w:iCs/>
        </w:rPr>
        <w:t>Mol Cell</w:t>
      </w:r>
      <w:r w:rsidRPr="00BA2CCE">
        <w:rPr>
          <w:rFonts w:ascii="Book Antiqua" w:eastAsia="Book Antiqua" w:hAnsi="Book Antiqua" w:cs="Book Antiqua"/>
        </w:rPr>
        <w:t xml:space="preserve"> 1997; </w:t>
      </w:r>
      <w:r w:rsidRPr="00BA2CCE">
        <w:rPr>
          <w:rFonts w:ascii="Book Antiqua" w:eastAsia="Book Antiqua" w:hAnsi="Book Antiqua" w:cs="Book Antiqua"/>
          <w:b/>
          <w:bCs/>
        </w:rPr>
        <w:t>1</w:t>
      </w:r>
      <w:r w:rsidRPr="00BA2CCE">
        <w:rPr>
          <w:rFonts w:ascii="Book Antiqua" w:eastAsia="Book Antiqua" w:hAnsi="Book Antiqua" w:cs="Book Antiqua"/>
        </w:rPr>
        <w:t>: 35-45 [PMID: 9659901 DOI: 10.1016/s1097-2765(00)80005-2]</w:t>
      </w:r>
    </w:p>
    <w:p w:rsidR="00A77B3E" w:rsidRPr="00BA2CCE" w:rsidRDefault="009E1E88">
      <w:pPr>
        <w:spacing w:line="360" w:lineRule="auto"/>
        <w:jc w:val="both"/>
      </w:pPr>
      <w:r w:rsidRPr="00BA2CCE">
        <w:rPr>
          <w:rFonts w:ascii="Book Antiqua" w:eastAsia="Book Antiqua" w:hAnsi="Book Antiqua" w:cs="Book Antiqua"/>
        </w:rPr>
        <w:t xml:space="preserve">13 </w:t>
      </w:r>
      <w:r w:rsidRPr="00BA2CCE">
        <w:rPr>
          <w:rFonts w:ascii="Book Antiqua" w:eastAsia="Book Antiqua" w:hAnsi="Book Antiqua" w:cs="Book Antiqua"/>
          <w:b/>
          <w:bCs/>
        </w:rPr>
        <w:t>Yeung P</w:t>
      </w:r>
      <w:r w:rsidRPr="00BA2CCE">
        <w:rPr>
          <w:rFonts w:ascii="Book Antiqua" w:eastAsia="Book Antiqua" w:hAnsi="Book Antiqua" w:cs="Book Antiqua"/>
        </w:rPr>
        <w:t xml:space="preserve">, Bridger A, Smee R, Baldwin M, Bridger GP. Malignancies of the external auditory canal and temporal bone: a review. </w:t>
      </w:r>
      <w:r w:rsidRPr="00BA2CCE">
        <w:rPr>
          <w:rFonts w:ascii="Book Antiqua" w:eastAsia="Book Antiqua" w:hAnsi="Book Antiqua" w:cs="Book Antiqua"/>
          <w:i/>
          <w:iCs/>
        </w:rPr>
        <w:t>ANZ J Surg</w:t>
      </w:r>
      <w:r w:rsidRPr="00BA2CCE">
        <w:rPr>
          <w:rFonts w:ascii="Book Antiqua" w:eastAsia="Book Antiqua" w:hAnsi="Book Antiqua" w:cs="Book Antiqua"/>
        </w:rPr>
        <w:t xml:space="preserve"> 2002; </w:t>
      </w:r>
      <w:r w:rsidRPr="00BA2CCE">
        <w:rPr>
          <w:rFonts w:ascii="Book Antiqua" w:eastAsia="Book Antiqua" w:hAnsi="Book Antiqua" w:cs="Book Antiqua"/>
          <w:b/>
          <w:bCs/>
        </w:rPr>
        <w:t>72</w:t>
      </w:r>
      <w:r w:rsidRPr="00BA2CCE">
        <w:rPr>
          <w:rFonts w:ascii="Book Antiqua" w:eastAsia="Book Antiqua" w:hAnsi="Book Antiqua" w:cs="Book Antiqua"/>
        </w:rPr>
        <w:t>: 114-120 [PMID: 12074062 DOI: 10.1046/j.1445-2197.2002.02313.x]</w:t>
      </w:r>
    </w:p>
    <w:p w:rsidR="00A77B3E" w:rsidRPr="00BA2CCE" w:rsidRDefault="009E1E88">
      <w:pPr>
        <w:spacing w:line="360" w:lineRule="auto"/>
        <w:jc w:val="both"/>
      </w:pPr>
      <w:r w:rsidRPr="00BA2CCE">
        <w:rPr>
          <w:rFonts w:ascii="Book Antiqua" w:eastAsia="Book Antiqua" w:hAnsi="Book Antiqua" w:cs="Book Antiqua"/>
        </w:rPr>
        <w:t xml:space="preserve">14 </w:t>
      </w:r>
      <w:r w:rsidRPr="00BA2CCE">
        <w:rPr>
          <w:rFonts w:ascii="Book Antiqua" w:eastAsia="Book Antiqua" w:hAnsi="Book Antiqua" w:cs="Book Antiqua"/>
          <w:b/>
          <w:bCs/>
        </w:rPr>
        <w:t>Van Rijn RR</w:t>
      </w:r>
      <w:r w:rsidRPr="00BA2CCE">
        <w:rPr>
          <w:rFonts w:ascii="Book Antiqua" w:eastAsia="Book Antiqua" w:hAnsi="Book Antiqua" w:cs="Book Antiqua"/>
        </w:rPr>
        <w:t xml:space="preserve">, Wilde JC, Bras J, Oldenburger F, McHugh KM, Merks JH. Imaging findings in noncraniofacial childhood rhabdomyosarcoma. </w:t>
      </w:r>
      <w:r w:rsidRPr="00BA2CCE">
        <w:rPr>
          <w:rFonts w:ascii="Book Antiqua" w:eastAsia="Book Antiqua" w:hAnsi="Book Antiqua" w:cs="Book Antiqua"/>
          <w:i/>
          <w:iCs/>
        </w:rPr>
        <w:t>Pediatr Radiol</w:t>
      </w:r>
      <w:r w:rsidRPr="00BA2CCE">
        <w:rPr>
          <w:rFonts w:ascii="Book Antiqua" w:eastAsia="Book Antiqua" w:hAnsi="Book Antiqua" w:cs="Book Antiqua"/>
        </w:rPr>
        <w:t xml:space="preserve"> 2008; </w:t>
      </w:r>
      <w:r w:rsidRPr="00BA2CCE">
        <w:rPr>
          <w:rFonts w:ascii="Book Antiqua" w:eastAsia="Book Antiqua" w:hAnsi="Book Antiqua" w:cs="Book Antiqua"/>
          <w:b/>
          <w:bCs/>
        </w:rPr>
        <w:t>38</w:t>
      </w:r>
      <w:r w:rsidRPr="00BA2CCE">
        <w:rPr>
          <w:rFonts w:ascii="Book Antiqua" w:eastAsia="Book Antiqua" w:hAnsi="Book Antiqua" w:cs="Book Antiqua"/>
        </w:rPr>
        <w:t>: 617-634 [PMID: 18324394 DOI: 10.1007/s00247-008-0751-y]</w:t>
      </w:r>
    </w:p>
    <w:p w:rsidR="00A77B3E" w:rsidRPr="00BA2CCE" w:rsidRDefault="009E1E88">
      <w:pPr>
        <w:spacing w:line="360" w:lineRule="auto"/>
        <w:jc w:val="both"/>
      </w:pPr>
      <w:r w:rsidRPr="00BA2CCE">
        <w:rPr>
          <w:rFonts w:ascii="Book Antiqua" w:eastAsia="Book Antiqua" w:hAnsi="Book Antiqua" w:cs="Book Antiqua"/>
        </w:rPr>
        <w:t xml:space="preserve">15 </w:t>
      </w:r>
      <w:r w:rsidRPr="00BA2CCE">
        <w:rPr>
          <w:rFonts w:ascii="Book Antiqua" w:eastAsia="Book Antiqua" w:hAnsi="Book Antiqua" w:cs="Book Antiqua"/>
          <w:b/>
          <w:bCs/>
        </w:rPr>
        <w:t>Skapek SX</w:t>
      </w:r>
      <w:r w:rsidRPr="00BA2CCE">
        <w:rPr>
          <w:rFonts w:ascii="Book Antiqua" w:eastAsia="Book Antiqua" w:hAnsi="Book Antiqua" w:cs="Book Antiqua"/>
        </w:rPr>
        <w:t xml:space="preserve">, Ferrari A, Gupta AA, Lupo PJ, Butler E, Shipley J, Barr FG, Hawkins DS. Rhabdomyosarcoma. </w:t>
      </w:r>
      <w:r w:rsidRPr="00BA2CCE">
        <w:rPr>
          <w:rFonts w:ascii="Book Antiqua" w:eastAsia="Book Antiqua" w:hAnsi="Book Antiqua" w:cs="Book Antiqua"/>
          <w:i/>
          <w:iCs/>
        </w:rPr>
        <w:t>Nat Rev Dis Primers</w:t>
      </w:r>
      <w:r w:rsidRPr="00BA2CCE">
        <w:rPr>
          <w:rFonts w:ascii="Book Antiqua" w:eastAsia="Book Antiqua" w:hAnsi="Book Antiqua" w:cs="Book Antiqua"/>
        </w:rPr>
        <w:t xml:space="preserve"> 2019; </w:t>
      </w:r>
      <w:r w:rsidRPr="00BA2CCE">
        <w:rPr>
          <w:rFonts w:ascii="Book Antiqua" w:eastAsia="Book Antiqua" w:hAnsi="Book Antiqua" w:cs="Book Antiqua"/>
          <w:b/>
          <w:bCs/>
        </w:rPr>
        <w:t>5</w:t>
      </w:r>
      <w:r w:rsidRPr="00BA2CCE">
        <w:rPr>
          <w:rFonts w:ascii="Book Antiqua" w:eastAsia="Book Antiqua" w:hAnsi="Book Antiqua" w:cs="Book Antiqua"/>
        </w:rPr>
        <w:t>: 1 [PMID: 30617281 DOI: 10.1038/s41572-018-0051-2]</w:t>
      </w:r>
    </w:p>
    <w:p w:rsidR="00A77B3E" w:rsidRPr="00BA2CCE" w:rsidRDefault="009E1E88">
      <w:pPr>
        <w:spacing w:line="360" w:lineRule="auto"/>
        <w:jc w:val="both"/>
      </w:pPr>
      <w:r w:rsidRPr="00BA2CCE">
        <w:rPr>
          <w:rFonts w:ascii="Book Antiqua" w:eastAsia="Book Antiqua" w:hAnsi="Book Antiqua" w:cs="Book Antiqua"/>
        </w:rPr>
        <w:t xml:space="preserve">16 </w:t>
      </w:r>
      <w:r w:rsidRPr="00BA2CCE">
        <w:rPr>
          <w:rFonts w:ascii="Book Antiqua" w:eastAsia="Book Antiqua" w:hAnsi="Book Antiqua" w:cs="Book Antiqua"/>
          <w:b/>
          <w:bCs/>
        </w:rPr>
        <w:t>Andrade CR</w:t>
      </w:r>
      <w:r w:rsidRPr="00BA2CCE">
        <w:rPr>
          <w:rFonts w:ascii="Book Antiqua" w:eastAsia="Book Antiqua" w:hAnsi="Book Antiqua" w:cs="Book Antiqua"/>
        </w:rPr>
        <w:t xml:space="preserve">, Trento GDS, Jeremias F, Giro EMA, Gabrielli MAC, Gabrielli MFR, Almeida OP, Pereira-Filho VA. Rabdomyosarcoma of the Mandible: An Uncommon Clinical Presentation. </w:t>
      </w:r>
      <w:r w:rsidRPr="00BA2CCE">
        <w:rPr>
          <w:rFonts w:ascii="Book Antiqua" w:eastAsia="Book Antiqua" w:hAnsi="Book Antiqua" w:cs="Book Antiqua"/>
          <w:i/>
          <w:iCs/>
        </w:rPr>
        <w:t>J Craniofac Surg</w:t>
      </w:r>
      <w:r w:rsidRPr="00BA2CCE">
        <w:rPr>
          <w:rFonts w:ascii="Book Antiqua" w:eastAsia="Book Antiqua" w:hAnsi="Book Antiqua" w:cs="Book Antiqua"/>
        </w:rPr>
        <w:t xml:space="preserve"> 2018; </w:t>
      </w:r>
      <w:r w:rsidRPr="00BA2CCE">
        <w:rPr>
          <w:rFonts w:ascii="Book Antiqua" w:eastAsia="Book Antiqua" w:hAnsi="Book Antiqua" w:cs="Book Antiqua"/>
          <w:b/>
          <w:bCs/>
        </w:rPr>
        <w:t>29</w:t>
      </w:r>
      <w:r w:rsidRPr="00BA2CCE">
        <w:rPr>
          <w:rFonts w:ascii="Book Antiqua" w:eastAsia="Book Antiqua" w:hAnsi="Book Antiqua" w:cs="Book Antiqua"/>
        </w:rPr>
        <w:t>: e221-e224 [PMID: 29283939 DOI: 10.1097/SCS.0000000000004154]</w:t>
      </w:r>
    </w:p>
    <w:p w:rsidR="00A77B3E" w:rsidRPr="00BA2CCE" w:rsidRDefault="009E1E88">
      <w:pPr>
        <w:spacing w:line="360" w:lineRule="auto"/>
        <w:jc w:val="both"/>
      </w:pPr>
      <w:r w:rsidRPr="00BA2CCE">
        <w:rPr>
          <w:rFonts w:ascii="Book Antiqua" w:eastAsia="Book Antiqua" w:hAnsi="Book Antiqua" w:cs="Book Antiqua"/>
        </w:rPr>
        <w:t xml:space="preserve">17 </w:t>
      </w:r>
      <w:r w:rsidRPr="00BA2CCE">
        <w:rPr>
          <w:rFonts w:ascii="Book Antiqua" w:eastAsia="Book Antiqua" w:hAnsi="Book Antiqua" w:cs="Book Antiqua"/>
          <w:b/>
          <w:bCs/>
        </w:rPr>
        <w:t>Sharma N</w:t>
      </w:r>
      <w:r w:rsidRPr="00BA2CCE">
        <w:rPr>
          <w:rFonts w:ascii="Book Antiqua" w:eastAsia="Book Antiqua" w:hAnsi="Book Antiqua" w:cs="Book Antiqua"/>
        </w:rPr>
        <w:t xml:space="preserve">, George NA, Singh R, Iype EM, Varghese BT, Thomas S. Surgical Management of Head and Neck Soft Tissue Sarcoma: 11-Year Experience at a Tertiary Care Centre in South India. </w:t>
      </w:r>
      <w:r w:rsidRPr="00BA2CCE">
        <w:rPr>
          <w:rFonts w:ascii="Book Antiqua" w:eastAsia="Book Antiqua" w:hAnsi="Book Antiqua" w:cs="Book Antiqua"/>
          <w:i/>
          <w:iCs/>
        </w:rPr>
        <w:t>Indian J Surg Oncol</w:t>
      </w:r>
      <w:r w:rsidRPr="00BA2CCE">
        <w:rPr>
          <w:rFonts w:ascii="Book Antiqua" w:eastAsia="Book Antiqua" w:hAnsi="Book Antiqua" w:cs="Book Antiqua"/>
        </w:rPr>
        <w:t xml:space="preserve"> 2018; </w:t>
      </w:r>
      <w:r w:rsidRPr="00BA2CCE">
        <w:rPr>
          <w:rFonts w:ascii="Book Antiqua" w:eastAsia="Book Antiqua" w:hAnsi="Book Antiqua" w:cs="Book Antiqua"/>
          <w:b/>
          <w:bCs/>
        </w:rPr>
        <w:t>9</w:t>
      </w:r>
      <w:r w:rsidRPr="00BA2CCE">
        <w:rPr>
          <w:rFonts w:ascii="Book Antiqua" w:eastAsia="Book Antiqua" w:hAnsi="Book Antiqua" w:cs="Book Antiqua"/>
        </w:rPr>
        <w:t>: 187-191 [PMID: 29887699 DOI: 10.1007/s13193-018-0755-5]</w:t>
      </w:r>
    </w:p>
    <w:p w:rsidR="00A77B3E" w:rsidRPr="00BA2CCE" w:rsidRDefault="009E1E88">
      <w:pPr>
        <w:spacing w:line="360" w:lineRule="auto"/>
        <w:jc w:val="both"/>
      </w:pPr>
      <w:r w:rsidRPr="00BA2CCE">
        <w:rPr>
          <w:rFonts w:ascii="Book Antiqua" w:eastAsia="Book Antiqua" w:hAnsi="Book Antiqua" w:cs="Book Antiqua"/>
        </w:rPr>
        <w:t xml:space="preserve">18 </w:t>
      </w:r>
      <w:r w:rsidRPr="00BA2CCE">
        <w:rPr>
          <w:rFonts w:ascii="Book Antiqua" w:eastAsia="Book Antiqua" w:hAnsi="Book Antiqua" w:cs="Book Antiqua"/>
          <w:b/>
          <w:bCs/>
        </w:rPr>
        <w:t>Durve DV</w:t>
      </w:r>
      <w:r w:rsidRPr="00BA2CCE">
        <w:rPr>
          <w:rFonts w:ascii="Book Antiqua" w:eastAsia="Book Antiqua" w:hAnsi="Book Antiqua" w:cs="Book Antiqua"/>
        </w:rPr>
        <w:t xml:space="preserve">, Kanegaonkar RG, Albert D, Levitt G. Paediatric rhabdomyosarcoma of the ear and temporal bone. </w:t>
      </w:r>
      <w:r w:rsidRPr="00BA2CCE">
        <w:rPr>
          <w:rFonts w:ascii="Book Antiqua" w:eastAsia="Book Antiqua" w:hAnsi="Book Antiqua" w:cs="Book Antiqua"/>
          <w:i/>
          <w:iCs/>
        </w:rPr>
        <w:t>Clin Otolaryngol Allied Sci</w:t>
      </w:r>
      <w:r w:rsidRPr="00BA2CCE">
        <w:rPr>
          <w:rFonts w:ascii="Book Antiqua" w:eastAsia="Book Antiqua" w:hAnsi="Book Antiqua" w:cs="Book Antiqua"/>
        </w:rPr>
        <w:t xml:space="preserve"> 2004; </w:t>
      </w:r>
      <w:r w:rsidRPr="00BA2CCE">
        <w:rPr>
          <w:rFonts w:ascii="Book Antiqua" w:eastAsia="Book Antiqua" w:hAnsi="Book Antiqua" w:cs="Book Antiqua"/>
          <w:b/>
          <w:bCs/>
        </w:rPr>
        <w:t>29</w:t>
      </w:r>
      <w:r w:rsidRPr="00BA2CCE">
        <w:rPr>
          <w:rFonts w:ascii="Book Antiqua" w:eastAsia="Book Antiqua" w:hAnsi="Book Antiqua" w:cs="Book Antiqua"/>
        </w:rPr>
        <w:t>: 32-37 [PMID: 14961849 DOI: 10.1111/j.1365-2273.2004.00764.x]</w:t>
      </w:r>
    </w:p>
    <w:p w:rsidR="00A77B3E" w:rsidRPr="00BA2CCE" w:rsidRDefault="009E1E88">
      <w:pPr>
        <w:spacing w:line="360" w:lineRule="auto"/>
        <w:jc w:val="both"/>
      </w:pPr>
      <w:r w:rsidRPr="00BA2CCE">
        <w:rPr>
          <w:rFonts w:ascii="Book Antiqua" w:eastAsia="Book Antiqua" w:hAnsi="Book Antiqua" w:cs="Book Antiqua"/>
        </w:rPr>
        <w:t xml:space="preserve">19 </w:t>
      </w:r>
      <w:r w:rsidRPr="00BA2CCE">
        <w:rPr>
          <w:rFonts w:ascii="Book Antiqua" w:eastAsia="Book Antiqua" w:hAnsi="Book Antiqua" w:cs="Book Antiqua"/>
          <w:b/>
          <w:bCs/>
        </w:rPr>
        <w:t>Raney RB Jr</w:t>
      </w:r>
      <w:r w:rsidRPr="00BA2CCE">
        <w:rPr>
          <w:rFonts w:ascii="Book Antiqua" w:eastAsia="Book Antiqua" w:hAnsi="Book Antiqua" w:cs="Book Antiqua"/>
        </w:rPr>
        <w:t xml:space="preserve">, Lawrence W Jr, Maurer HM, Lindberg RD, Newton WA Jr, Ragab AH, Tefft M, Foulkes MA. Rhabdomyosarcoma of the ear in childhood. A report from the Intergroup Rhabdomyosarcoma Study-I. </w:t>
      </w:r>
      <w:r w:rsidRPr="00BA2CCE">
        <w:rPr>
          <w:rFonts w:ascii="Book Antiqua" w:eastAsia="Book Antiqua" w:hAnsi="Book Antiqua" w:cs="Book Antiqua"/>
          <w:i/>
          <w:iCs/>
        </w:rPr>
        <w:t>Cancer</w:t>
      </w:r>
      <w:r w:rsidRPr="00BA2CCE">
        <w:rPr>
          <w:rFonts w:ascii="Book Antiqua" w:eastAsia="Book Antiqua" w:hAnsi="Book Antiqua" w:cs="Book Antiqua"/>
        </w:rPr>
        <w:t xml:space="preserve"> 1983; </w:t>
      </w:r>
      <w:r w:rsidRPr="00BA2CCE">
        <w:rPr>
          <w:rFonts w:ascii="Book Antiqua" w:eastAsia="Book Antiqua" w:hAnsi="Book Antiqua" w:cs="Book Antiqua"/>
          <w:b/>
          <w:bCs/>
        </w:rPr>
        <w:t>51</w:t>
      </w:r>
      <w:r w:rsidRPr="00BA2CCE">
        <w:rPr>
          <w:rFonts w:ascii="Book Antiqua" w:eastAsia="Book Antiqua" w:hAnsi="Book Antiqua" w:cs="Book Antiqua"/>
        </w:rPr>
        <w:t>: 2356-2361 [PMID: 6342748 DOI: 10.1002/1097-0142(19830615)51:12&lt;2356::aid-cncr2820511232&gt;3.0.co;2-l]</w:t>
      </w:r>
    </w:p>
    <w:p w:rsidR="00A77B3E" w:rsidRPr="00BA2CCE" w:rsidRDefault="009E1E88">
      <w:pPr>
        <w:spacing w:line="360" w:lineRule="auto"/>
        <w:jc w:val="both"/>
      </w:pPr>
      <w:r w:rsidRPr="00BA2CCE">
        <w:rPr>
          <w:rFonts w:ascii="Book Antiqua" w:eastAsia="Book Antiqua" w:hAnsi="Book Antiqua" w:cs="Book Antiqua"/>
        </w:rPr>
        <w:t xml:space="preserve">20 </w:t>
      </w:r>
      <w:r w:rsidRPr="00BA2CCE">
        <w:rPr>
          <w:rFonts w:ascii="Book Antiqua" w:eastAsia="Book Antiqua" w:hAnsi="Book Antiqua" w:cs="Book Antiqua"/>
          <w:b/>
          <w:bCs/>
        </w:rPr>
        <w:t>Maurer HM</w:t>
      </w:r>
      <w:r w:rsidRPr="00BA2CCE">
        <w:rPr>
          <w:rFonts w:ascii="Book Antiqua" w:eastAsia="Book Antiqua" w:hAnsi="Book Antiqua" w:cs="Book Antiqua"/>
        </w:rPr>
        <w:t xml:space="preserve">, Gehan EA, Beltangady M, Crist W, Dickman PS, Donaldson SS, Fryer C, Hammond D, Hays DM, Herrmann J. The Intergroup Rhabdomyosarcoma Study-II. </w:t>
      </w:r>
      <w:r w:rsidRPr="00BA2CCE">
        <w:rPr>
          <w:rFonts w:ascii="Book Antiqua" w:eastAsia="Book Antiqua" w:hAnsi="Book Antiqua" w:cs="Book Antiqua"/>
          <w:i/>
          <w:iCs/>
        </w:rPr>
        <w:t>Cancer</w:t>
      </w:r>
      <w:r w:rsidRPr="00BA2CCE">
        <w:rPr>
          <w:rFonts w:ascii="Book Antiqua" w:eastAsia="Book Antiqua" w:hAnsi="Book Antiqua" w:cs="Book Antiqua"/>
        </w:rPr>
        <w:t xml:space="preserve"> 1993; </w:t>
      </w:r>
      <w:r w:rsidRPr="00BA2CCE">
        <w:rPr>
          <w:rFonts w:ascii="Book Antiqua" w:eastAsia="Book Antiqua" w:hAnsi="Book Antiqua" w:cs="Book Antiqua"/>
          <w:b/>
          <w:bCs/>
        </w:rPr>
        <w:t>71</w:t>
      </w:r>
      <w:r w:rsidRPr="00BA2CCE">
        <w:rPr>
          <w:rFonts w:ascii="Book Antiqua" w:eastAsia="Book Antiqua" w:hAnsi="Book Antiqua" w:cs="Book Antiqua"/>
        </w:rPr>
        <w:t>: 1904-1922 [PMID: 8448756 DOI: 10.1002/1097-0142(19930301)71:5&lt;1904::aid-cncr2820710530&gt;3.0.co;2-x]</w:t>
      </w:r>
    </w:p>
    <w:p w:rsidR="00A77B3E" w:rsidRPr="00BA2CCE" w:rsidRDefault="009E1E88">
      <w:pPr>
        <w:spacing w:line="360" w:lineRule="auto"/>
        <w:jc w:val="both"/>
      </w:pPr>
      <w:r w:rsidRPr="00BA2CCE">
        <w:rPr>
          <w:rFonts w:ascii="Book Antiqua" w:eastAsia="Book Antiqua" w:hAnsi="Book Antiqua" w:cs="Book Antiqua"/>
        </w:rPr>
        <w:t xml:space="preserve">21 </w:t>
      </w:r>
      <w:r w:rsidRPr="00BA2CCE">
        <w:rPr>
          <w:rFonts w:ascii="Book Antiqua" w:eastAsia="Book Antiqua" w:hAnsi="Book Antiqua" w:cs="Book Antiqua"/>
          <w:b/>
          <w:bCs/>
        </w:rPr>
        <w:t>Hayashi K</w:t>
      </w:r>
      <w:r w:rsidRPr="00BA2CCE">
        <w:rPr>
          <w:rFonts w:ascii="Book Antiqua" w:eastAsia="Book Antiqua" w:hAnsi="Book Antiqua" w:cs="Book Antiqua"/>
        </w:rPr>
        <w:t xml:space="preserve">, Ohtsuki Y, Ikehara I, Akagi T, Murakami M, Date I, Bukeo T, Yagyu Y. Primary rhabdomyosarcoma combined with chronic paragonimiasis in the cerebrum: a necropsy case and review of the literature. </w:t>
      </w:r>
      <w:r w:rsidRPr="00BA2CCE">
        <w:rPr>
          <w:rFonts w:ascii="Book Antiqua" w:eastAsia="Book Antiqua" w:hAnsi="Book Antiqua" w:cs="Book Antiqua"/>
          <w:i/>
          <w:iCs/>
        </w:rPr>
        <w:t>Acta Neuropathol</w:t>
      </w:r>
      <w:r w:rsidRPr="00BA2CCE">
        <w:rPr>
          <w:rFonts w:ascii="Book Antiqua" w:eastAsia="Book Antiqua" w:hAnsi="Book Antiqua" w:cs="Book Antiqua"/>
        </w:rPr>
        <w:t xml:space="preserve"> 1986; </w:t>
      </w:r>
      <w:r w:rsidRPr="00BA2CCE">
        <w:rPr>
          <w:rFonts w:ascii="Book Antiqua" w:eastAsia="Book Antiqua" w:hAnsi="Book Antiqua" w:cs="Book Antiqua"/>
          <w:b/>
          <w:bCs/>
        </w:rPr>
        <w:t>72</w:t>
      </w:r>
      <w:r w:rsidRPr="00BA2CCE">
        <w:rPr>
          <w:rFonts w:ascii="Book Antiqua" w:eastAsia="Book Antiqua" w:hAnsi="Book Antiqua" w:cs="Book Antiqua"/>
        </w:rPr>
        <w:t>: 170-177 [PMID: 3825517 DOI: 10.1007/BF00685980]</w:t>
      </w:r>
    </w:p>
    <w:p w:rsidR="00A77B3E" w:rsidRPr="00BA2CCE" w:rsidRDefault="009E1E88">
      <w:pPr>
        <w:spacing w:line="360" w:lineRule="auto"/>
        <w:jc w:val="both"/>
      </w:pPr>
      <w:r w:rsidRPr="00BA2CCE">
        <w:rPr>
          <w:rFonts w:ascii="Book Antiqua" w:eastAsia="Book Antiqua" w:hAnsi="Book Antiqua" w:cs="Book Antiqua"/>
        </w:rPr>
        <w:t xml:space="preserve">22 </w:t>
      </w:r>
      <w:r w:rsidRPr="00BA2CCE">
        <w:rPr>
          <w:rFonts w:ascii="Book Antiqua" w:eastAsia="Book Antiqua" w:hAnsi="Book Antiqua" w:cs="Book Antiqua"/>
          <w:b/>
          <w:bCs/>
        </w:rPr>
        <w:t>Tefft M</w:t>
      </w:r>
      <w:r w:rsidRPr="00BA2CCE">
        <w:rPr>
          <w:rFonts w:ascii="Book Antiqua" w:eastAsia="Book Antiqua" w:hAnsi="Book Antiqua" w:cs="Book Antiqua"/>
        </w:rPr>
        <w:t xml:space="preserve">, Fernandez C, Donaldson M, Newton W, Moon TE. Incidence of meningeal involvement by rhabdomyosarcoma of the head and neck in children: a report of the Intergroup Rhabdomyosarcoma Study (IRS). </w:t>
      </w:r>
      <w:r w:rsidRPr="00BA2CCE">
        <w:rPr>
          <w:rFonts w:ascii="Book Antiqua" w:eastAsia="Book Antiqua" w:hAnsi="Book Antiqua" w:cs="Book Antiqua"/>
          <w:i/>
          <w:iCs/>
        </w:rPr>
        <w:t>Cancer</w:t>
      </w:r>
      <w:r w:rsidRPr="00BA2CCE">
        <w:rPr>
          <w:rFonts w:ascii="Book Antiqua" w:eastAsia="Book Antiqua" w:hAnsi="Book Antiqua" w:cs="Book Antiqua"/>
        </w:rPr>
        <w:t xml:space="preserve"> 1978; </w:t>
      </w:r>
      <w:r w:rsidRPr="00BA2CCE">
        <w:rPr>
          <w:rFonts w:ascii="Book Antiqua" w:eastAsia="Book Antiqua" w:hAnsi="Book Antiqua" w:cs="Book Antiqua"/>
          <w:b/>
          <w:bCs/>
        </w:rPr>
        <w:t>42</w:t>
      </w:r>
      <w:r w:rsidRPr="00BA2CCE">
        <w:rPr>
          <w:rFonts w:ascii="Book Antiqua" w:eastAsia="Book Antiqua" w:hAnsi="Book Antiqua" w:cs="Book Antiqua"/>
        </w:rPr>
        <w:t>: 253-258 [PMID: 667796 DOI: 10.1002/1097-0142(197807)42:1&lt;253::aid-cncr2820420139&gt;3.0.co;2-j]</w:t>
      </w:r>
    </w:p>
    <w:p w:rsidR="00A77B3E" w:rsidRPr="00BA2CCE" w:rsidRDefault="009E1E88">
      <w:pPr>
        <w:spacing w:line="360" w:lineRule="auto"/>
        <w:jc w:val="both"/>
      </w:pPr>
      <w:r w:rsidRPr="00BA2CCE">
        <w:rPr>
          <w:rFonts w:ascii="Book Antiqua" w:eastAsia="Book Antiqua" w:hAnsi="Book Antiqua" w:cs="Book Antiqua"/>
        </w:rPr>
        <w:t xml:space="preserve">23 </w:t>
      </w:r>
      <w:r w:rsidRPr="00BA2CCE">
        <w:rPr>
          <w:rFonts w:ascii="Book Antiqua" w:eastAsia="Book Antiqua" w:hAnsi="Book Antiqua" w:cs="Book Antiqua"/>
          <w:b/>
          <w:bCs/>
        </w:rPr>
        <w:t>Bradford R</w:t>
      </w:r>
      <w:r w:rsidRPr="00BA2CCE">
        <w:rPr>
          <w:rFonts w:ascii="Book Antiqua" w:eastAsia="Book Antiqua" w:hAnsi="Book Antiqua" w:cs="Book Antiqua"/>
        </w:rPr>
        <w:t xml:space="preserve">, Crockard HA, Isaacson PG. Primary rhabdomyosarcoma of the central nervous system: case report. </w:t>
      </w:r>
      <w:r w:rsidRPr="00BA2CCE">
        <w:rPr>
          <w:rFonts w:ascii="Book Antiqua" w:eastAsia="Book Antiqua" w:hAnsi="Book Antiqua" w:cs="Book Antiqua"/>
          <w:i/>
          <w:iCs/>
        </w:rPr>
        <w:t>Neurosurgery</w:t>
      </w:r>
      <w:r w:rsidRPr="00BA2CCE">
        <w:rPr>
          <w:rFonts w:ascii="Book Antiqua" w:eastAsia="Book Antiqua" w:hAnsi="Book Antiqua" w:cs="Book Antiqua"/>
        </w:rPr>
        <w:t xml:space="preserve"> 1985; </w:t>
      </w:r>
      <w:r w:rsidRPr="00BA2CCE">
        <w:rPr>
          <w:rFonts w:ascii="Book Antiqua" w:eastAsia="Book Antiqua" w:hAnsi="Book Antiqua" w:cs="Book Antiqua"/>
          <w:b/>
          <w:bCs/>
        </w:rPr>
        <w:t>17</w:t>
      </w:r>
      <w:r w:rsidRPr="00BA2CCE">
        <w:rPr>
          <w:rFonts w:ascii="Book Antiqua" w:eastAsia="Book Antiqua" w:hAnsi="Book Antiqua" w:cs="Book Antiqua"/>
        </w:rPr>
        <w:t>: 101-104 [PMID: 3895025 DOI: 10.1227/00006123-198507000-00019]</w:t>
      </w:r>
    </w:p>
    <w:p w:rsidR="00A77B3E" w:rsidRPr="00BA2CCE" w:rsidRDefault="009E1E88">
      <w:pPr>
        <w:spacing w:line="360" w:lineRule="auto"/>
        <w:jc w:val="both"/>
      </w:pPr>
      <w:r w:rsidRPr="00BA2CCE">
        <w:rPr>
          <w:rFonts w:ascii="Book Antiqua" w:eastAsia="Book Antiqua" w:hAnsi="Book Antiqua" w:cs="Book Antiqua"/>
        </w:rPr>
        <w:t xml:space="preserve">24 </w:t>
      </w:r>
      <w:r w:rsidRPr="00BA2CCE">
        <w:rPr>
          <w:rFonts w:ascii="Book Antiqua" w:eastAsia="Book Antiqua" w:hAnsi="Book Antiqua" w:cs="Book Antiqua"/>
          <w:b/>
          <w:bCs/>
        </w:rPr>
        <w:t>Taratuto AL</w:t>
      </w:r>
      <w:r w:rsidRPr="00BA2CCE">
        <w:rPr>
          <w:rFonts w:ascii="Book Antiqua" w:eastAsia="Book Antiqua" w:hAnsi="Book Antiqua" w:cs="Book Antiqua"/>
        </w:rPr>
        <w:t xml:space="preserve">, Molina HA, Diez B, Zúccaro G, Monges J. Primary rhabdomyosarcoma of brain and cerebellum. Report of four cases in infants: an immunohistochemical study. </w:t>
      </w:r>
      <w:r w:rsidRPr="00BA2CCE">
        <w:rPr>
          <w:rFonts w:ascii="Book Antiqua" w:eastAsia="Book Antiqua" w:hAnsi="Book Antiqua" w:cs="Book Antiqua"/>
          <w:i/>
          <w:iCs/>
        </w:rPr>
        <w:t>Acta Neuropathol</w:t>
      </w:r>
      <w:r w:rsidRPr="00BA2CCE">
        <w:rPr>
          <w:rFonts w:ascii="Book Antiqua" w:eastAsia="Book Antiqua" w:hAnsi="Book Antiqua" w:cs="Book Antiqua"/>
        </w:rPr>
        <w:t xml:space="preserve"> 1985; </w:t>
      </w:r>
      <w:r w:rsidRPr="00BA2CCE">
        <w:rPr>
          <w:rFonts w:ascii="Book Antiqua" w:eastAsia="Book Antiqua" w:hAnsi="Book Antiqua" w:cs="Book Antiqua"/>
          <w:b/>
          <w:bCs/>
        </w:rPr>
        <w:t>66</w:t>
      </w:r>
      <w:r w:rsidRPr="00BA2CCE">
        <w:rPr>
          <w:rFonts w:ascii="Book Antiqua" w:eastAsia="Book Antiqua" w:hAnsi="Book Antiqua" w:cs="Book Antiqua"/>
        </w:rPr>
        <w:t>: 98-104 [PMID: 4013672 DOI: 10.1007/BF00688683]</w:t>
      </w:r>
    </w:p>
    <w:p w:rsidR="00A77B3E" w:rsidRPr="00BA2CCE" w:rsidRDefault="009E1E88">
      <w:pPr>
        <w:spacing w:line="360" w:lineRule="auto"/>
        <w:jc w:val="both"/>
      </w:pPr>
      <w:r w:rsidRPr="00BA2CCE">
        <w:rPr>
          <w:rFonts w:ascii="Book Antiqua" w:eastAsia="Book Antiqua" w:hAnsi="Book Antiqua" w:cs="Book Antiqua"/>
        </w:rPr>
        <w:t xml:space="preserve">25 </w:t>
      </w:r>
      <w:r w:rsidRPr="00BA2CCE">
        <w:rPr>
          <w:rFonts w:ascii="Book Antiqua" w:eastAsia="Book Antiqua" w:hAnsi="Book Antiqua" w:cs="Book Antiqua"/>
          <w:b/>
          <w:bCs/>
        </w:rPr>
        <w:t>Chen Q</w:t>
      </w:r>
      <w:r w:rsidRPr="00BA2CCE">
        <w:rPr>
          <w:rFonts w:ascii="Book Antiqua" w:eastAsia="Book Antiqua" w:hAnsi="Book Antiqua" w:cs="Book Antiqua"/>
        </w:rPr>
        <w:t xml:space="preserve">, Lu W, Li B. Primary sclerosing rhabdomyosarcoma of the scalp and skull: report of a case and review of literature. </w:t>
      </w:r>
      <w:r w:rsidRPr="00BA2CCE">
        <w:rPr>
          <w:rFonts w:ascii="Book Antiqua" w:eastAsia="Book Antiqua" w:hAnsi="Book Antiqua" w:cs="Book Antiqua"/>
          <w:i/>
          <w:iCs/>
        </w:rPr>
        <w:t>Int J Clin Exp Pathol</w:t>
      </w:r>
      <w:r w:rsidRPr="00BA2CCE">
        <w:rPr>
          <w:rFonts w:ascii="Book Antiqua" w:eastAsia="Book Antiqua" w:hAnsi="Book Antiqua" w:cs="Book Antiqua"/>
        </w:rPr>
        <w:t xml:space="preserve"> 2015; </w:t>
      </w:r>
      <w:r w:rsidRPr="00BA2CCE">
        <w:rPr>
          <w:rFonts w:ascii="Book Antiqua" w:eastAsia="Book Antiqua" w:hAnsi="Book Antiqua" w:cs="Book Antiqua"/>
          <w:b/>
          <w:bCs/>
        </w:rPr>
        <w:t>8</w:t>
      </w:r>
      <w:r w:rsidRPr="00BA2CCE">
        <w:rPr>
          <w:rFonts w:ascii="Book Antiqua" w:eastAsia="Book Antiqua" w:hAnsi="Book Antiqua" w:cs="Book Antiqua"/>
        </w:rPr>
        <w:t>: 2205-2207 [PMID: 25973130]</w:t>
      </w:r>
    </w:p>
    <w:bookmarkEnd w:id="1"/>
    <w:p w:rsidR="00A77B3E" w:rsidRPr="00BA2CCE" w:rsidRDefault="00A77B3E">
      <w:pPr>
        <w:spacing w:line="360" w:lineRule="auto"/>
        <w:jc w:val="both"/>
        <w:sectPr w:rsidR="00A77B3E" w:rsidRPr="00BA2CCE">
          <w:pgSz w:w="12240" w:h="15840"/>
          <w:pgMar w:top="1440" w:right="1440" w:bottom="1440" w:left="1440" w:header="720" w:footer="720" w:gutter="0"/>
          <w:cols w:space="720"/>
          <w:docGrid w:linePitch="360"/>
        </w:sectPr>
      </w:pPr>
    </w:p>
    <w:p w:rsidR="00A77B3E" w:rsidRPr="00BA2CCE" w:rsidRDefault="009E1E88">
      <w:pPr>
        <w:spacing w:line="360" w:lineRule="auto"/>
        <w:jc w:val="both"/>
      </w:pPr>
      <w:r w:rsidRPr="00BA2CCE">
        <w:rPr>
          <w:rFonts w:ascii="Book Antiqua" w:eastAsia="Book Antiqua" w:hAnsi="Book Antiqua" w:cs="Book Antiqua"/>
          <w:b/>
        </w:rPr>
        <w:t>Footnotes</w:t>
      </w:r>
    </w:p>
    <w:p w:rsidR="00A77B3E" w:rsidRPr="00BA2CCE" w:rsidRDefault="009E1E88">
      <w:pPr>
        <w:spacing w:line="360" w:lineRule="auto"/>
        <w:jc w:val="both"/>
      </w:pPr>
      <w:r w:rsidRPr="00BA2CCE">
        <w:rPr>
          <w:rFonts w:ascii="Book Antiqua" w:eastAsia="Book Antiqua" w:hAnsi="Book Antiqua" w:cs="Book Antiqua"/>
          <w:b/>
          <w:bCs/>
          <w:szCs w:val="21"/>
        </w:rPr>
        <w:t xml:space="preserve">Informed consent statement: </w:t>
      </w:r>
      <w:r w:rsidRPr="00BA2CCE">
        <w:rPr>
          <w:rFonts w:ascii="Book Antiqua" w:eastAsia="Book Antiqua" w:hAnsi="Book Antiqua" w:cs="Book Antiqua"/>
        </w:rPr>
        <w:t>Informed written consent was obtained from the patient for publication of this report and any accompanying images.</w:t>
      </w:r>
    </w:p>
    <w:p w:rsidR="00A77B3E" w:rsidRPr="00BA2CCE" w:rsidRDefault="00A77B3E">
      <w:pPr>
        <w:spacing w:line="360" w:lineRule="auto"/>
        <w:jc w:val="both"/>
      </w:pPr>
    </w:p>
    <w:p w:rsidR="00A77B3E" w:rsidRPr="00BA2CCE" w:rsidRDefault="009E1E88">
      <w:pPr>
        <w:spacing w:line="360" w:lineRule="auto"/>
        <w:jc w:val="both"/>
      </w:pPr>
      <w:r w:rsidRPr="00BA2CCE">
        <w:rPr>
          <w:rFonts w:ascii="Book Antiqua" w:eastAsia="Book Antiqua" w:hAnsi="Book Antiqua" w:cs="Book Antiqua"/>
          <w:b/>
          <w:bCs/>
          <w:szCs w:val="21"/>
        </w:rPr>
        <w:t xml:space="preserve">Conflict-of-interest statement: </w:t>
      </w:r>
      <w:r w:rsidRPr="00BA2CCE">
        <w:rPr>
          <w:rFonts w:ascii="Book Antiqua" w:eastAsia="Book Antiqua" w:hAnsi="Book Antiqua" w:cs="Book Antiqua"/>
        </w:rPr>
        <w:t>The authors have no conflict</w:t>
      </w:r>
      <w:r w:rsidR="003355CA" w:rsidRPr="00BA2CCE">
        <w:rPr>
          <w:rFonts w:ascii="Book Antiqua" w:eastAsia="Book Antiqua" w:hAnsi="Book Antiqua" w:cs="Book Antiqua"/>
        </w:rPr>
        <w:t>s</w:t>
      </w:r>
      <w:r w:rsidRPr="00BA2CCE">
        <w:rPr>
          <w:rFonts w:ascii="Book Antiqua" w:eastAsia="Book Antiqua" w:hAnsi="Book Antiqua" w:cs="Book Antiqua"/>
        </w:rPr>
        <w:t xml:space="preserve"> of interest</w:t>
      </w:r>
      <w:r w:rsidR="003355CA" w:rsidRPr="00BA2CCE">
        <w:rPr>
          <w:rFonts w:ascii="Book Antiqua" w:eastAsia="Book Antiqua" w:hAnsi="Book Antiqua" w:cs="Book Antiqua"/>
        </w:rPr>
        <w:t xml:space="preserve"> to declare</w:t>
      </w:r>
      <w:r w:rsidRPr="00BA2CCE">
        <w:rPr>
          <w:rFonts w:ascii="Book Antiqua" w:eastAsia="Book Antiqua" w:hAnsi="Book Antiqua" w:cs="Book Antiqua"/>
        </w:rPr>
        <w:t>.</w:t>
      </w:r>
    </w:p>
    <w:p w:rsidR="00A77B3E" w:rsidRPr="00BA2CCE" w:rsidRDefault="00A77B3E">
      <w:pPr>
        <w:spacing w:line="360" w:lineRule="auto"/>
        <w:jc w:val="both"/>
      </w:pPr>
    </w:p>
    <w:p w:rsidR="00A77B3E" w:rsidRPr="00BA2CCE" w:rsidRDefault="009E1E88">
      <w:pPr>
        <w:spacing w:line="360" w:lineRule="auto"/>
        <w:jc w:val="both"/>
      </w:pPr>
      <w:r w:rsidRPr="00BA2CCE">
        <w:rPr>
          <w:rFonts w:ascii="Book Antiqua" w:eastAsia="Book Antiqua" w:hAnsi="Book Antiqua" w:cs="Book Antiqua"/>
          <w:b/>
          <w:bCs/>
          <w:szCs w:val="21"/>
        </w:rPr>
        <w:t xml:space="preserve">CARE Checklist (2016) statement: </w:t>
      </w:r>
      <w:r w:rsidRPr="00BA2CCE">
        <w:rPr>
          <w:rFonts w:ascii="Book Antiqua" w:eastAsia="Book Antiqua" w:hAnsi="Book Antiqua" w:cs="Book Antiqua"/>
        </w:rPr>
        <w:t>The authors have read the CARE Checklist</w:t>
      </w:r>
      <w:r w:rsidR="0028040A" w:rsidRPr="00BA2CCE">
        <w:rPr>
          <w:rFonts w:ascii="Book Antiqua" w:eastAsia="Book Antiqua" w:hAnsi="Book Antiqua" w:cs="Book Antiqua"/>
        </w:rPr>
        <w:t xml:space="preserve"> </w:t>
      </w:r>
      <w:r w:rsidRPr="00BA2CCE">
        <w:rPr>
          <w:rFonts w:ascii="Book Antiqua" w:eastAsia="Book Antiqua" w:hAnsi="Book Antiqua" w:cs="Book Antiqua"/>
        </w:rPr>
        <w:t>(2016), and the manuscript was prepared and revised according to the CARE</w:t>
      </w:r>
      <w:r w:rsidR="00B74A06" w:rsidRPr="00BA2CCE">
        <w:rPr>
          <w:lang w:eastAsia="zh-CN"/>
        </w:rPr>
        <w:t xml:space="preserve"> </w:t>
      </w:r>
      <w:r w:rsidRPr="00BA2CCE">
        <w:rPr>
          <w:rFonts w:ascii="Book Antiqua" w:eastAsia="Book Antiqua" w:hAnsi="Book Antiqua" w:cs="Book Antiqua"/>
        </w:rPr>
        <w:t>Checklist (2016).</w:t>
      </w:r>
    </w:p>
    <w:p w:rsidR="00A77B3E" w:rsidRPr="00BA2CCE" w:rsidRDefault="00A77B3E">
      <w:pPr>
        <w:spacing w:line="360" w:lineRule="auto"/>
        <w:jc w:val="both"/>
      </w:pPr>
    </w:p>
    <w:p w:rsidR="00A77B3E" w:rsidRPr="00BA2CCE" w:rsidRDefault="009E1E88">
      <w:pPr>
        <w:spacing w:line="360" w:lineRule="auto"/>
        <w:jc w:val="both"/>
      </w:pPr>
      <w:r w:rsidRPr="00BA2CCE">
        <w:rPr>
          <w:rFonts w:ascii="Book Antiqua" w:eastAsia="Book Antiqua" w:hAnsi="Book Antiqua" w:cs="Book Antiqua"/>
          <w:b/>
          <w:bCs/>
        </w:rPr>
        <w:t xml:space="preserve">Open-Access: </w:t>
      </w:r>
      <w:r w:rsidRPr="00BA2CCE">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77B3E" w:rsidRPr="00BA2CCE" w:rsidRDefault="00A77B3E">
      <w:pPr>
        <w:spacing w:line="360" w:lineRule="auto"/>
        <w:jc w:val="both"/>
      </w:pPr>
    </w:p>
    <w:p w:rsidR="00A77B3E" w:rsidRPr="00BA2CCE" w:rsidRDefault="009E1E88">
      <w:pPr>
        <w:spacing w:line="360" w:lineRule="auto"/>
        <w:jc w:val="both"/>
      </w:pPr>
      <w:r w:rsidRPr="00BA2CCE">
        <w:rPr>
          <w:rFonts w:ascii="Book Antiqua" w:eastAsia="Book Antiqua" w:hAnsi="Book Antiqua" w:cs="Book Antiqua"/>
          <w:b/>
        </w:rPr>
        <w:t xml:space="preserve">Manuscript source: </w:t>
      </w:r>
      <w:r w:rsidRPr="00BA2CCE">
        <w:rPr>
          <w:rFonts w:ascii="Book Antiqua" w:eastAsia="Book Antiqua" w:hAnsi="Book Antiqua" w:cs="Book Antiqua"/>
        </w:rPr>
        <w:t xml:space="preserve">Unsolicited </w:t>
      </w:r>
      <w:r w:rsidR="00E11D79" w:rsidRPr="00BA2CCE">
        <w:rPr>
          <w:rFonts w:ascii="Book Antiqua" w:eastAsia="Book Antiqua" w:hAnsi="Book Antiqua" w:cs="Book Antiqua"/>
        </w:rPr>
        <w:t>m</w:t>
      </w:r>
      <w:r w:rsidRPr="00BA2CCE">
        <w:rPr>
          <w:rFonts w:ascii="Book Antiqua" w:eastAsia="Book Antiqua" w:hAnsi="Book Antiqua" w:cs="Book Antiqua"/>
        </w:rPr>
        <w:t>anuscript</w:t>
      </w:r>
    </w:p>
    <w:p w:rsidR="00A77B3E" w:rsidRPr="00BA2CCE" w:rsidRDefault="00A77B3E">
      <w:pPr>
        <w:spacing w:line="360" w:lineRule="auto"/>
        <w:jc w:val="both"/>
      </w:pPr>
    </w:p>
    <w:p w:rsidR="00A77B3E" w:rsidRPr="00BA2CCE" w:rsidRDefault="009E1E88">
      <w:pPr>
        <w:spacing w:line="360" w:lineRule="auto"/>
        <w:jc w:val="both"/>
      </w:pPr>
      <w:r w:rsidRPr="00BA2CCE">
        <w:rPr>
          <w:rFonts w:ascii="Book Antiqua" w:eastAsia="Book Antiqua" w:hAnsi="Book Antiqua" w:cs="Book Antiqua"/>
          <w:b/>
        </w:rPr>
        <w:t xml:space="preserve">Peer-review started: </w:t>
      </w:r>
      <w:r w:rsidRPr="00BA2CCE">
        <w:rPr>
          <w:rFonts w:ascii="Book Antiqua" w:eastAsia="Book Antiqua" w:hAnsi="Book Antiqua" w:cs="Book Antiqua"/>
        </w:rPr>
        <w:t>February 8, 2021</w:t>
      </w:r>
    </w:p>
    <w:p w:rsidR="00A77B3E" w:rsidRPr="00BA2CCE" w:rsidRDefault="009E1E88">
      <w:pPr>
        <w:spacing w:line="360" w:lineRule="auto"/>
        <w:jc w:val="both"/>
      </w:pPr>
      <w:r w:rsidRPr="00BA2CCE">
        <w:rPr>
          <w:rFonts w:ascii="Book Antiqua" w:eastAsia="Book Antiqua" w:hAnsi="Book Antiqua" w:cs="Book Antiqua"/>
          <w:b/>
        </w:rPr>
        <w:t xml:space="preserve">First decision: </w:t>
      </w:r>
      <w:r w:rsidRPr="00BA2CCE">
        <w:rPr>
          <w:rFonts w:ascii="Book Antiqua" w:eastAsia="Book Antiqua" w:hAnsi="Book Antiqua" w:cs="Book Antiqua"/>
        </w:rPr>
        <w:t>March 7, 2021</w:t>
      </w:r>
    </w:p>
    <w:p w:rsidR="00A77B3E" w:rsidRPr="00BA2CCE" w:rsidRDefault="009E1E88">
      <w:pPr>
        <w:spacing w:line="360" w:lineRule="auto"/>
        <w:jc w:val="both"/>
      </w:pPr>
      <w:r w:rsidRPr="00BA2CCE">
        <w:rPr>
          <w:rFonts w:ascii="Book Antiqua" w:eastAsia="Book Antiqua" w:hAnsi="Book Antiqua" w:cs="Book Antiqua"/>
          <w:b/>
        </w:rPr>
        <w:t>Article in press:</w:t>
      </w:r>
      <w:r w:rsidR="00A53556" w:rsidRPr="00BA2CCE">
        <w:rPr>
          <w:rFonts w:ascii="Book Antiqua" w:eastAsia="Book Antiqua" w:hAnsi="Book Antiqua" w:cs="Book Antiqua"/>
        </w:rPr>
        <w:t xml:space="preserve"> May 7, 2021</w:t>
      </w:r>
    </w:p>
    <w:p w:rsidR="00A77B3E" w:rsidRPr="00BA2CCE" w:rsidRDefault="00A77B3E">
      <w:pPr>
        <w:spacing w:line="360" w:lineRule="auto"/>
        <w:jc w:val="both"/>
      </w:pPr>
    </w:p>
    <w:p w:rsidR="00A77B3E" w:rsidRPr="00BA2CCE" w:rsidRDefault="009E1E88">
      <w:pPr>
        <w:spacing w:line="360" w:lineRule="auto"/>
        <w:jc w:val="both"/>
      </w:pPr>
      <w:r w:rsidRPr="00BA2CCE">
        <w:rPr>
          <w:rFonts w:ascii="Book Antiqua" w:eastAsia="Book Antiqua" w:hAnsi="Book Antiqua" w:cs="Book Antiqua"/>
          <w:b/>
        </w:rPr>
        <w:t xml:space="preserve">Specialty type: </w:t>
      </w:r>
      <w:r w:rsidRPr="00BA2CCE">
        <w:rPr>
          <w:rFonts w:ascii="Book Antiqua" w:eastAsia="Book Antiqua" w:hAnsi="Book Antiqua" w:cs="Book Antiqua"/>
        </w:rPr>
        <w:t>Oncology</w:t>
      </w:r>
    </w:p>
    <w:p w:rsidR="00A77B3E" w:rsidRPr="00BA2CCE" w:rsidRDefault="009E1E88">
      <w:pPr>
        <w:spacing w:line="360" w:lineRule="auto"/>
        <w:jc w:val="both"/>
      </w:pPr>
      <w:r w:rsidRPr="00BA2CCE">
        <w:rPr>
          <w:rFonts w:ascii="Book Antiqua" w:eastAsia="Book Antiqua" w:hAnsi="Book Antiqua" w:cs="Book Antiqua"/>
          <w:b/>
        </w:rPr>
        <w:t xml:space="preserve">Country/Territory of origin: </w:t>
      </w:r>
      <w:r w:rsidRPr="00BA2CCE">
        <w:rPr>
          <w:rFonts w:ascii="Book Antiqua" w:eastAsia="Book Antiqua" w:hAnsi="Book Antiqua" w:cs="Book Antiqua"/>
        </w:rPr>
        <w:t>China</w:t>
      </w:r>
    </w:p>
    <w:p w:rsidR="00A77B3E" w:rsidRPr="00BA2CCE" w:rsidRDefault="009E1E88">
      <w:pPr>
        <w:spacing w:line="360" w:lineRule="auto"/>
        <w:jc w:val="both"/>
      </w:pPr>
      <w:r w:rsidRPr="00BA2CCE">
        <w:rPr>
          <w:rFonts w:ascii="Book Antiqua" w:eastAsia="Book Antiqua" w:hAnsi="Book Antiqua" w:cs="Book Antiqua"/>
          <w:b/>
        </w:rPr>
        <w:t>Peer-review report’s scientific quality classification</w:t>
      </w:r>
    </w:p>
    <w:p w:rsidR="00A77B3E" w:rsidRPr="00BA2CCE" w:rsidRDefault="009E1E88">
      <w:pPr>
        <w:spacing w:line="360" w:lineRule="auto"/>
        <w:jc w:val="both"/>
      </w:pPr>
      <w:r w:rsidRPr="00BA2CCE">
        <w:rPr>
          <w:rFonts w:ascii="Book Antiqua" w:eastAsia="Book Antiqua" w:hAnsi="Book Antiqua" w:cs="Book Antiqua"/>
        </w:rPr>
        <w:t>Grade A (Excellent): 0</w:t>
      </w:r>
    </w:p>
    <w:p w:rsidR="00A77B3E" w:rsidRPr="00BA2CCE" w:rsidRDefault="009E1E88">
      <w:pPr>
        <w:spacing w:line="360" w:lineRule="auto"/>
        <w:jc w:val="both"/>
      </w:pPr>
      <w:r w:rsidRPr="00BA2CCE">
        <w:rPr>
          <w:rFonts w:ascii="Book Antiqua" w:eastAsia="Book Antiqua" w:hAnsi="Book Antiqua" w:cs="Book Antiqua"/>
        </w:rPr>
        <w:t>Grade B (Very good): 0</w:t>
      </w:r>
    </w:p>
    <w:p w:rsidR="00A77B3E" w:rsidRPr="00BA2CCE" w:rsidRDefault="009E1E88">
      <w:pPr>
        <w:spacing w:line="360" w:lineRule="auto"/>
        <w:jc w:val="both"/>
      </w:pPr>
      <w:r w:rsidRPr="00BA2CCE">
        <w:rPr>
          <w:rFonts w:ascii="Book Antiqua" w:eastAsia="Book Antiqua" w:hAnsi="Book Antiqua" w:cs="Book Antiqua"/>
        </w:rPr>
        <w:t>Grade C (Good): C</w:t>
      </w:r>
    </w:p>
    <w:p w:rsidR="00A77B3E" w:rsidRPr="00BA2CCE" w:rsidRDefault="009E1E88">
      <w:pPr>
        <w:spacing w:line="360" w:lineRule="auto"/>
        <w:jc w:val="both"/>
      </w:pPr>
      <w:r w:rsidRPr="00BA2CCE">
        <w:rPr>
          <w:rFonts w:ascii="Book Antiqua" w:eastAsia="Book Antiqua" w:hAnsi="Book Antiqua" w:cs="Book Antiqua"/>
        </w:rPr>
        <w:t>Grade D (Fair): 0</w:t>
      </w:r>
    </w:p>
    <w:p w:rsidR="00A77B3E" w:rsidRPr="00BA2CCE" w:rsidRDefault="009E1E88">
      <w:pPr>
        <w:spacing w:line="360" w:lineRule="auto"/>
        <w:jc w:val="both"/>
      </w:pPr>
      <w:r w:rsidRPr="00BA2CCE">
        <w:rPr>
          <w:rFonts w:ascii="Book Antiqua" w:eastAsia="Book Antiqua" w:hAnsi="Book Antiqua" w:cs="Book Antiqua"/>
        </w:rPr>
        <w:t>Grade E (Poor): 0</w:t>
      </w:r>
    </w:p>
    <w:p w:rsidR="00A77B3E" w:rsidRPr="00BA2CCE" w:rsidRDefault="00A77B3E">
      <w:pPr>
        <w:spacing w:line="360" w:lineRule="auto"/>
        <w:jc w:val="both"/>
      </w:pPr>
    </w:p>
    <w:p w:rsidR="00A77B3E" w:rsidRPr="00BA2CCE" w:rsidRDefault="009E1E88">
      <w:pPr>
        <w:spacing w:line="360" w:lineRule="auto"/>
        <w:jc w:val="both"/>
        <w:rPr>
          <w:rFonts w:ascii="Book Antiqua" w:hAnsi="Book Antiqua" w:cs="Book Antiqua"/>
          <w:lang w:eastAsia="zh-CN"/>
        </w:rPr>
      </w:pPr>
      <w:r w:rsidRPr="00BA2CCE">
        <w:rPr>
          <w:rFonts w:ascii="Book Antiqua" w:eastAsia="Book Antiqua" w:hAnsi="Book Antiqua" w:cs="Book Antiqua"/>
          <w:b/>
        </w:rPr>
        <w:t xml:space="preserve">P-Reviewer: </w:t>
      </w:r>
      <w:r w:rsidRPr="00BA2CCE">
        <w:rPr>
          <w:rFonts w:ascii="Book Antiqua" w:eastAsia="Book Antiqua" w:hAnsi="Book Antiqua" w:cs="Book Antiqua"/>
        </w:rPr>
        <w:t>Gupta R</w:t>
      </w:r>
      <w:r w:rsidRPr="00BA2CCE">
        <w:rPr>
          <w:rFonts w:ascii="Book Antiqua" w:eastAsia="Book Antiqua" w:hAnsi="Book Antiqua" w:cs="Book Antiqua"/>
          <w:b/>
        </w:rPr>
        <w:t xml:space="preserve"> S-Editor: </w:t>
      </w:r>
      <w:r w:rsidRPr="00BA2CCE">
        <w:rPr>
          <w:rFonts w:ascii="Book Antiqua" w:eastAsia="Book Antiqua" w:hAnsi="Book Antiqua" w:cs="Book Antiqua"/>
        </w:rPr>
        <w:t>Gong ZM</w:t>
      </w:r>
      <w:r w:rsidRPr="00BA2CCE">
        <w:rPr>
          <w:rFonts w:ascii="Book Antiqua" w:eastAsia="Book Antiqua" w:hAnsi="Book Antiqua" w:cs="Book Antiqua"/>
          <w:b/>
        </w:rPr>
        <w:t xml:space="preserve"> L-Editor: </w:t>
      </w:r>
      <w:r w:rsidR="000E47AD" w:rsidRPr="00BA2CCE">
        <w:rPr>
          <w:rFonts w:ascii="Book Antiqua" w:eastAsia="Book Antiqua" w:hAnsi="Book Antiqua" w:cs="Book Antiqua"/>
          <w:bCs/>
        </w:rPr>
        <w:t>Filipodia</w:t>
      </w:r>
      <w:r w:rsidRPr="00BA2CCE">
        <w:rPr>
          <w:rFonts w:ascii="Book Antiqua" w:eastAsia="Book Antiqua" w:hAnsi="Book Antiqua" w:cs="Book Antiqua"/>
          <w:b/>
        </w:rPr>
        <w:t xml:space="preserve"> P-Editor:</w:t>
      </w:r>
      <w:r w:rsidR="00A53556" w:rsidRPr="00BA2CCE">
        <w:rPr>
          <w:rFonts w:ascii="Book Antiqua" w:hAnsi="Book Antiqua" w:cs="Book Antiqua" w:hint="eastAsia"/>
          <w:lang w:eastAsia="zh-CN"/>
        </w:rPr>
        <w:t xml:space="preserve"> Wang LL</w:t>
      </w:r>
    </w:p>
    <w:p w:rsidR="00A53556" w:rsidRPr="00BA2CCE" w:rsidRDefault="00A53556">
      <w:pPr>
        <w:spacing w:line="360" w:lineRule="auto"/>
        <w:jc w:val="both"/>
        <w:rPr>
          <w:rFonts w:ascii="Book Antiqua" w:hAnsi="Book Antiqua" w:cs="Book Antiqua"/>
          <w:b/>
          <w:lang w:eastAsia="zh-CN"/>
        </w:rPr>
      </w:pPr>
    </w:p>
    <w:p w:rsidR="00E11D79" w:rsidRPr="00BA2CCE" w:rsidRDefault="00E11D79">
      <w:pPr>
        <w:spacing w:line="360" w:lineRule="auto"/>
        <w:jc w:val="both"/>
        <w:sectPr w:rsidR="00E11D79" w:rsidRPr="00BA2CCE">
          <w:pgSz w:w="12240" w:h="15840"/>
          <w:pgMar w:top="1440" w:right="1440" w:bottom="1440" w:left="1440" w:header="720" w:footer="720" w:gutter="0"/>
          <w:cols w:space="720"/>
          <w:docGrid w:linePitch="360"/>
        </w:sectPr>
      </w:pPr>
    </w:p>
    <w:p w:rsidR="00A77B3E" w:rsidRPr="00BA2CCE" w:rsidRDefault="009E1E88">
      <w:pPr>
        <w:spacing w:line="360" w:lineRule="auto"/>
        <w:jc w:val="both"/>
      </w:pPr>
      <w:r w:rsidRPr="00BA2CCE">
        <w:rPr>
          <w:rFonts w:ascii="Book Antiqua" w:eastAsia="Book Antiqua" w:hAnsi="Book Antiqua" w:cs="Book Antiqua"/>
          <w:b/>
        </w:rPr>
        <w:t>Figure Legends</w:t>
      </w:r>
    </w:p>
    <w:p w:rsidR="004A5515" w:rsidRPr="00BA2CCE" w:rsidRDefault="00B05222">
      <w:pPr>
        <w:spacing w:line="360" w:lineRule="auto"/>
        <w:jc w:val="both"/>
        <w:rPr>
          <w:rFonts w:ascii="Book Antiqua" w:eastAsia="Book Antiqua" w:hAnsi="Book Antiqua" w:cs="Book Antiqua"/>
          <w:b/>
          <w:bCs/>
        </w:rPr>
      </w:pPr>
      <w:r w:rsidRPr="00BA2CCE">
        <w:rPr>
          <w:rFonts w:ascii="Book Antiqua" w:eastAsia="Book Antiqua" w:hAnsi="Book Antiqua" w:cs="Book Antiqua"/>
          <w:b/>
          <w:bCs/>
          <w:noProof/>
          <w:lang w:eastAsia="zh-CN"/>
        </w:rPr>
        <w:drawing>
          <wp:inline distT="0" distB="0" distL="0" distR="0" wp14:anchorId="368F8DAC" wp14:editId="3C3AC2B2">
            <wp:extent cx="4613826" cy="2297927"/>
            <wp:effectExtent l="0" t="0" r="0" b="0"/>
            <wp:docPr id="2051" name="Picture 2" descr="H:\横纹肌肉瘤\图片\图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2" descr="H:\横纹肌肉瘤\图片\图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31965" cy="2306961"/>
                    </a:xfrm>
                    <a:prstGeom prst="rect">
                      <a:avLst/>
                    </a:prstGeom>
                    <a:noFill/>
                    <a:ln>
                      <a:noFill/>
                    </a:ln>
                  </pic:spPr>
                </pic:pic>
              </a:graphicData>
            </a:graphic>
          </wp:inline>
        </w:drawing>
      </w:r>
    </w:p>
    <w:p w:rsidR="00A77B3E" w:rsidRPr="00BA2CCE" w:rsidRDefault="009E1E88">
      <w:pPr>
        <w:spacing w:line="360" w:lineRule="auto"/>
        <w:jc w:val="both"/>
        <w:rPr>
          <w:b/>
        </w:rPr>
      </w:pPr>
      <w:r w:rsidRPr="00BA2CCE">
        <w:rPr>
          <w:rFonts w:ascii="Book Antiqua" w:eastAsia="Book Antiqua" w:hAnsi="Book Antiqua" w:cs="Book Antiqua"/>
          <w:b/>
          <w:bCs/>
        </w:rPr>
        <w:t>Figure 1</w:t>
      </w:r>
      <w:r w:rsidR="004A5515" w:rsidRPr="00BA2CCE">
        <w:rPr>
          <w:b/>
          <w:lang w:eastAsia="zh-CN"/>
        </w:rPr>
        <w:t xml:space="preserve"> </w:t>
      </w:r>
      <w:r w:rsidR="005175B3" w:rsidRPr="00BA2CCE">
        <w:rPr>
          <w:rFonts w:ascii="Book Antiqua" w:eastAsia="Book Antiqua" w:hAnsi="Book Antiqua" w:cs="Book Antiqua"/>
          <w:b/>
        </w:rPr>
        <w:t>Computed tomography</w:t>
      </w:r>
      <w:r w:rsidRPr="00BA2CCE">
        <w:rPr>
          <w:rFonts w:ascii="Book Antiqua" w:eastAsia="Book Antiqua" w:hAnsi="Book Antiqua" w:cs="Book Antiqua"/>
          <w:b/>
        </w:rPr>
        <w:t xml:space="preserve"> show</w:t>
      </w:r>
      <w:r w:rsidR="003355CA" w:rsidRPr="00BA2CCE">
        <w:rPr>
          <w:rFonts w:ascii="Book Antiqua" w:eastAsia="Book Antiqua" w:hAnsi="Book Antiqua" w:cs="Book Antiqua"/>
          <w:b/>
        </w:rPr>
        <w:t>s</w:t>
      </w:r>
      <w:r w:rsidRPr="00BA2CCE">
        <w:rPr>
          <w:rFonts w:ascii="Book Antiqua" w:eastAsia="Book Antiqua" w:hAnsi="Book Antiqua" w:cs="Book Antiqua"/>
          <w:b/>
        </w:rPr>
        <w:t xml:space="preserve"> a subcutaneous mass in the left temporal region without skull destruction.</w:t>
      </w:r>
    </w:p>
    <w:p w:rsidR="004A5515" w:rsidRPr="00BA2CCE" w:rsidRDefault="004A5515">
      <w:pPr>
        <w:spacing w:line="360" w:lineRule="auto"/>
        <w:jc w:val="both"/>
        <w:rPr>
          <w:rFonts w:ascii="Book Antiqua" w:eastAsia="Book Antiqua" w:hAnsi="Book Antiqua" w:cs="Book Antiqua"/>
          <w:b/>
          <w:bCs/>
        </w:rPr>
      </w:pPr>
      <w:r w:rsidRPr="00BA2CCE">
        <w:rPr>
          <w:rFonts w:ascii="Book Antiqua" w:eastAsia="Book Antiqua" w:hAnsi="Book Antiqua" w:cs="Book Antiqua"/>
          <w:b/>
          <w:bCs/>
        </w:rPr>
        <w:br w:type="page"/>
      </w:r>
      <w:r w:rsidR="00B114AE" w:rsidRPr="00BA2CCE">
        <w:rPr>
          <w:rFonts w:ascii="Book Antiqua" w:eastAsia="Book Antiqua" w:hAnsi="Book Antiqua" w:cs="Book Antiqua"/>
          <w:b/>
          <w:bCs/>
          <w:noProof/>
          <w:lang w:eastAsia="zh-CN"/>
        </w:rPr>
        <w:drawing>
          <wp:inline distT="0" distB="0" distL="0" distR="0" wp14:anchorId="354BFDE2" wp14:editId="3F578B10">
            <wp:extent cx="4758295" cy="2369489"/>
            <wp:effectExtent l="0" t="0" r="0" b="0"/>
            <wp:docPr id="3075" name="Picture 2" descr="H:\横纹肌肉瘤\图片\图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2" descr="H:\横纹肌肉瘤\图片\图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73254" cy="2376938"/>
                    </a:xfrm>
                    <a:prstGeom prst="rect">
                      <a:avLst/>
                    </a:prstGeom>
                    <a:noFill/>
                    <a:ln>
                      <a:noFill/>
                    </a:ln>
                  </pic:spPr>
                </pic:pic>
              </a:graphicData>
            </a:graphic>
          </wp:inline>
        </w:drawing>
      </w:r>
    </w:p>
    <w:p w:rsidR="00A77B3E" w:rsidRPr="00BA2CCE" w:rsidRDefault="009E1E88">
      <w:pPr>
        <w:spacing w:line="360" w:lineRule="auto"/>
        <w:jc w:val="both"/>
        <w:rPr>
          <w:b/>
        </w:rPr>
      </w:pPr>
      <w:r w:rsidRPr="00BA2CCE">
        <w:rPr>
          <w:rFonts w:ascii="Book Antiqua" w:eastAsia="Book Antiqua" w:hAnsi="Book Antiqua" w:cs="Book Antiqua"/>
          <w:b/>
          <w:bCs/>
        </w:rPr>
        <w:t>Figure 2</w:t>
      </w:r>
      <w:r w:rsidR="004A5515" w:rsidRPr="00BA2CCE">
        <w:rPr>
          <w:b/>
          <w:lang w:eastAsia="zh-CN"/>
        </w:rPr>
        <w:t xml:space="preserve"> </w:t>
      </w:r>
      <w:r w:rsidR="005175B3" w:rsidRPr="00BA2CCE">
        <w:rPr>
          <w:rFonts w:ascii="Book Antiqua" w:eastAsia="Book Antiqua" w:hAnsi="Book Antiqua" w:cs="Book Antiqua"/>
          <w:b/>
        </w:rPr>
        <w:t>Computed tomography</w:t>
      </w:r>
      <w:r w:rsidRPr="00BA2CCE">
        <w:rPr>
          <w:rFonts w:ascii="Book Antiqua" w:eastAsia="Book Antiqua" w:hAnsi="Book Antiqua" w:cs="Book Antiqua"/>
          <w:b/>
        </w:rPr>
        <w:t xml:space="preserve"> </w:t>
      </w:r>
      <w:r w:rsidR="005F67B1" w:rsidRPr="00BA2CCE">
        <w:rPr>
          <w:rFonts w:ascii="Book Antiqua" w:eastAsia="Book Antiqua" w:hAnsi="Book Antiqua" w:cs="Book Antiqua"/>
          <w:b/>
        </w:rPr>
        <w:t xml:space="preserve">shows </w:t>
      </w:r>
      <w:r w:rsidRPr="00BA2CCE">
        <w:rPr>
          <w:rFonts w:ascii="Book Antiqua" w:eastAsia="Book Antiqua" w:hAnsi="Book Antiqua" w:cs="Book Antiqua"/>
          <w:b/>
        </w:rPr>
        <w:t xml:space="preserve">a soft tissue mass in the left temporal region and </w:t>
      </w:r>
      <w:r w:rsidR="005F67B1" w:rsidRPr="00BA2CCE">
        <w:rPr>
          <w:rFonts w:ascii="Book Antiqua" w:eastAsia="Book Antiqua" w:hAnsi="Book Antiqua" w:cs="Book Antiqua"/>
          <w:b/>
        </w:rPr>
        <w:t xml:space="preserve">destruction of </w:t>
      </w:r>
      <w:r w:rsidRPr="00BA2CCE">
        <w:rPr>
          <w:rFonts w:ascii="Book Antiqua" w:eastAsia="Book Antiqua" w:hAnsi="Book Antiqua" w:cs="Book Antiqua"/>
          <w:b/>
        </w:rPr>
        <w:t>the adjacent skull.</w:t>
      </w:r>
    </w:p>
    <w:p w:rsidR="004A5515" w:rsidRPr="00BA2CCE" w:rsidRDefault="004A5515">
      <w:pPr>
        <w:spacing w:line="360" w:lineRule="auto"/>
        <w:jc w:val="both"/>
        <w:rPr>
          <w:rFonts w:ascii="Book Antiqua" w:eastAsia="Book Antiqua" w:hAnsi="Book Antiqua" w:cs="Book Antiqua"/>
          <w:b/>
          <w:bCs/>
        </w:rPr>
      </w:pPr>
      <w:r w:rsidRPr="00BA2CCE">
        <w:rPr>
          <w:rFonts w:ascii="Book Antiqua" w:eastAsia="Book Antiqua" w:hAnsi="Book Antiqua" w:cs="Book Antiqua"/>
          <w:b/>
          <w:bCs/>
        </w:rPr>
        <w:br w:type="page"/>
      </w:r>
      <w:r w:rsidR="00A1419B" w:rsidRPr="00BA2CCE">
        <w:rPr>
          <w:rFonts w:ascii="Book Antiqua" w:eastAsia="Book Antiqua" w:hAnsi="Book Antiqua" w:cs="Book Antiqua"/>
          <w:b/>
          <w:bCs/>
          <w:noProof/>
          <w:lang w:eastAsia="zh-CN"/>
        </w:rPr>
        <w:drawing>
          <wp:inline distT="0" distB="0" distL="0" distR="0" wp14:anchorId="1C7EB4FD" wp14:editId="43F20F06">
            <wp:extent cx="5898795" cy="3912042"/>
            <wp:effectExtent l="0" t="0" r="0" b="0"/>
            <wp:docPr id="4099" name="Picture 2" descr="H:\横纹肌肉瘤\图片\图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2" descr="H:\横纹肌肉瘤\图片\图3.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6573" cy="3917201"/>
                    </a:xfrm>
                    <a:prstGeom prst="rect">
                      <a:avLst/>
                    </a:prstGeom>
                    <a:noFill/>
                    <a:ln>
                      <a:noFill/>
                    </a:ln>
                  </pic:spPr>
                </pic:pic>
              </a:graphicData>
            </a:graphic>
          </wp:inline>
        </w:drawing>
      </w:r>
    </w:p>
    <w:p w:rsidR="00A77B3E" w:rsidRPr="00BA2CCE" w:rsidRDefault="009E1E88">
      <w:pPr>
        <w:spacing w:line="360" w:lineRule="auto"/>
        <w:jc w:val="both"/>
        <w:rPr>
          <w:b/>
        </w:rPr>
      </w:pPr>
      <w:r w:rsidRPr="00BA2CCE">
        <w:rPr>
          <w:rFonts w:ascii="Book Antiqua" w:eastAsia="Book Antiqua" w:hAnsi="Book Antiqua" w:cs="Book Antiqua"/>
          <w:b/>
          <w:bCs/>
        </w:rPr>
        <w:t>Figure 3</w:t>
      </w:r>
      <w:r w:rsidR="004A5515" w:rsidRPr="00BA2CCE">
        <w:rPr>
          <w:b/>
          <w:lang w:eastAsia="zh-CN"/>
        </w:rPr>
        <w:t xml:space="preserve"> </w:t>
      </w:r>
      <w:r w:rsidR="005175B3" w:rsidRPr="00BA2CCE">
        <w:rPr>
          <w:rFonts w:ascii="Book Antiqua" w:eastAsia="Book Antiqua" w:hAnsi="Book Antiqua" w:cs="Book Antiqua"/>
          <w:b/>
        </w:rPr>
        <w:t>Magnetic resonance imaging</w:t>
      </w:r>
      <w:r w:rsidRPr="00BA2CCE">
        <w:rPr>
          <w:rFonts w:ascii="Book Antiqua" w:eastAsia="Book Antiqua" w:hAnsi="Book Antiqua" w:cs="Book Antiqua"/>
          <w:b/>
        </w:rPr>
        <w:t xml:space="preserve"> </w:t>
      </w:r>
      <w:r w:rsidR="005F67B1" w:rsidRPr="00BA2CCE">
        <w:rPr>
          <w:rFonts w:ascii="Book Antiqua" w:eastAsia="Book Antiqua" w:hAnsi="Book Antiqua" w:cs="Book Antiqua"/>
          <w:b/>
        </w:rPr>
        <w:t xml:space="preserve">shows </w:t>
      </w:r>
      <w:r w:rsidRPr="00BA2CCE">
        <w:rPr>
          <w:rFonts w:ascii="Book Antiqua" w:eastAsia="Book Antiqua" w:hAnsi="Book Antiqua" w:cs="Book Antiqua"/>
          <w:b/>
        </w:rPr>
        <w:t>a mass in the left temporal muscle, with obvious enhancement around the tumor, but no enhancement in the center of the tumor.</w:t>
      </w:r>
    </w:p>
    <w:p w:rsidR="004A5515" w:rsidRPr="00BA2CCE" w:rsidRDefault="004A5515">
      <w:pPr>
        <w:spacing w:line="360" w:lineRule="auto"/>
        <w:jc w:val="both"/>
        <w:rPr>
          <w:rFonts w:ascii="Book Antiqua" w:eastAsia="Book Antiqua" w:hAnsi="Book Antiqua" w:cs="Book Antiqua"/>
          <w:b/>
          <w:bCs/>
        </w:rPr>
      </w:pPr>
      <w:r w:rsidRPr="00BA2CCE">
        <w:rPr>
          <w:rFonts w:ascii="Book Antiqua" w:eastAsia="Book Antiqua" w:hAnsi="Book Antiqua" w:cs="Book Antiqua"/>
          <w:b/>
          <w:bCs/>
        </w:rPr>
        <w:br w:type="page"/>
      </w:r>
      <w:r w:rsidR="005C660C" w:rsidRPr="00BA2CCE">
        <w:rPr>
          <w:rFonts w:ascii="Book Antiqua" w:eastAsia="Book Antiqua" w:hAnsi="Book Antiqua" w:cs="Book Antiqua"/>
          <w:b/>
          <w:bCs/>
          <w:noProof/>
          <w:lang w:eastAsia="zh-CN"/>
        </w:rPr>
        <w:drawing>
          <wp:inline distT="0" distB="0" distL="0" distR="0" wp14:anchorId="38372D1A" wp14:editId="37CA02B5">
            <wp:extent cx="3220278" cy="2936470"/>
            <wp:effectExtent l="0" t="0" r="0" b="0"/>
            <wp:docPr id="5123" name="Picture 2" descr="H:\横纹肌肉瘤\图片\图片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2" descr="H:\横纹肌肉瘤\图片\图片1.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24702" cy="2940504"/>
                    </a:xfrm>
                    <a:prstGeom prst="rect">
                      <a:avLst/>
                    </a:prstGeom>
                    <a:noFill/>
                    <a:ln>
                      <a:noFill/>
                    </a:ln>
                  </pic:spPr>
                </pic:pic>
              </a:graphicData>
            </a:graphic>
          </wp:inline>
        </w:drawing>
      </w:r>
    </w:p>
    <w:p w:rsidR="00511566" w:rsidRPr="00BA2CCE" w:rsidRDefault="009E1E88">
      <w:pPr>
        <w:spacing w:line="360" w:lineRule="auto"/>
        <w:jc w:val="both"/>
        <w:rPr>
          <w:rFonts w:ascii="Book Antiqua" w:eastAsia="Book Antiqua" w:hAnsi="Book Antiqua" w:cs="Book Antiqua"/>
          <w:b/>
        </w:rPr>
      </w:pPr>
      <w:r w:rsidRPr="00BA2CCE">
        <w:rPr>
          <w:rFonts w:ascii="Book Antiqua" w:eastAsia="Book Antiqua" w:hAnsi="Book Antiqua" w:cs="Book Antiqua"/>
          <w:b/>
          <w:bCs/>
        </w:rPr>
        <w:t>Figure 4</w:t>
      </w:r>
      <w:r w:rsidR="004A5515" w:rsidRPr="00BA2CCE">
        <w:rPr>
          <w:b/>
          <w:lang w:eastAsia="zh-CN"/>
        </w:rPr>
        <w:t xml:space="preserve"> </w:t>
      </w:r>
      <w:r w:rsidRPr="00BA2CCE">
        <w:rPr>
          <w:rFonts w:ascii="Book Antiqua" w:eastAsia="Book Antiqua" w:hAnsi="Book Antiqua" w:cs="Book Antiqua"/>
          <w:b/>
        </w:rPr>
        <w:t xml:space="preserve">Pathological examination revealed </w:t>
      </w:r>
      <w:r w:rsidR="005F67B1" w:rsidRPr="00BA2CCE">
        <w:rPr>
          <w:rFonts w:ascii="Book Antiqua" w:eastAsia="Book Antiqua" w:hAnsi="Book Antiqua" w:cs="Book Antiqua"/>
          <w:b/>
        </w:rPr>
        <w:t>a</w:t>
      </w:r>
      <w:r w:rsidRPr="00BA2CCE">
        <w:rPr>
          <w:rFonts w:ascii="Book Antiqua" w:eastAsia="Book Antiqua" w:hAnsi="Book Antiqua" w:cs="Book Antiqua"/>
          <w:b/>
        </w:rPr>
        <w:t xml:space="preserve"> tumor composed of mildly atypical spindle cells arranged in a crossed bundle or spiral, and </w:t>
      </w:r>
      <w:r w:rsidR="005F67B1" w:rsidRPr="00BA2CCE">
        <w:rPr>
          <w:rFonts w:ascii="Book Antiqua" w:eastAsia="Book Antiqua" w:hAnsi="Book Antiqua" w:cs="Book Antiqua"/>
          <w:b/>
        </w:rPr>
        <w:t xml:space="preserve">with </w:t>
      </w:r>
      <w:r w:rsidRPr="00BA2CCE">
        <w:rPr>
          <w:rFonts w:ascii="Book Antiqua" w:eastAsia="Book Antiqua" w:hAnsi="Book Antiqua" w:cs="Book Antiqua"/>
          <w:b/>
        </w:rPr>
        <w:t xml:space="preserve">a </w:t>
      </w:r>
      <w:r w:rsidR="005F67B1" w:rsidRPr="00BA2CCE">
        <w:rPr>
          <w:rFonts w:ascii="Book Antiqua" w:eastAsia="Book Antiqua" w:hAnsi="Book Antiqua" w:cs="Book Antiqua"/>
          <w:b/>
        </w:rPr>
        <w:t>few</w:t>
      </w:r>
      <w:r w:rsidRPr="00BA2CCE">
        <w:rPr>
          <w:rFonts w:ascii="Book Antiqua" w:eastAsia="Book Antiqua" w:hAnsi="Book Antiqua" w:cs="Book Antiqua"/>
          <w:b/>
        </w:rPr>
        <w:t xml:space="preserve"> rhabdomyoblasts scattered among the spindle cells</w:t>
      </w:r>
      <w:r w:rsidR="00F63149" w:rsidRPr="00BA2CCE">
        <w:rPr>
          <w:rFonts w:ascii="Book Antiqua" w:eastAsia="Book Antiqua" w:hAnsi="Book Antiqua" w:cs="Book Antiqua"/>
          <w:b/>
        </w:rPr>
        <w:t xml:space="preserve"> </w:t>
      </w:r>
      <w:r w:rsidRPr="00BA2CCE">
        <w:rPr>
          <w:rFonts w:ascii="Book Antiqua" w:eastAsia="Book Antiqua" w:hAnsi="Book Antiqua" w:cs="Book Antiqua"/>
          <w:b/>
        </w:rPr>
        <w:t>(</w:t>
      </w:r>
      <w:bookmarkStart w:id="2" w:name="OLE_LINK2736"/>
      <w:r w:rsidR="000B30DF" w:rsidRPr="00BA2CCE">
        <w:rPr>
          <w:rFonts w:ascii="Book Antiqua" w:eastAsia="Book Antiqua" w:hAnsi="Book Antiqua" w:cs="Book Antiqua"/>
          <w:b/>
        </w:rPr>
        <w:t>hematoxylin and eosin</w:t>
      </w:r>
      <w:bookmarkEnd w:id="2"/>
      <w:r w:rsidRPr="00BA2CCE">
        <w:rPr>
          <w:rFonts w:ascii="Book Antiqua" w:eastAsia="Book Antiqua" w:hAnsi="Book Antiqua" w:cs="Book Antiqua"/>
          <w:b/>
        </w:rPr>
        <w:t>, × 200).</w:t>
      </w:r>
    </w:p>
    <w:p w:rsidR="00511566" w:rsidRPr="00BA2CCE" w:rsidRDefault="00511566" w:rsidP="00511566">
      <w:pPr>
        <w:spacing w:line="360" w:lineRule="auto"/>
        <w:jc w:val="both"/>
        <w:rPr>
          <w:rFonts w:ascii="Book Antiqua" w:eastAsia="Book Antiqua" w:hAnsi="Book Antiqua" w:cs="Book Antiqua"/>
          <w:b/>
        </w:rPr>
      </w:pPr>
      <w:r w:rsidRPr="00BA2CCE">
        <w:rPr>
          <w:rFonts w:ascii="Book Antiqua" w:eastAsia="Book Antiqua" w:hAnsi="Book Antiqua" w:cs="Book Antiqua"/>
          <w:b/>
        </w:rPr>
        <w:br w:type="page"/>
        <w:t xml:space="preserve">A </w:t>
      </w:r>
      <w:r w:rsidR="00A53556" w:rsidRPr="00BA2CCE">
        <w:rPr>
          <w:rFonts w:ascii="Book Antiqua" w:hAnsi="Book Antiqua" w:cs="Book Antiqua" w:hint="eastAsia"/>
          <w:b/>
          <w:lang w:eastAsia="zh-CN"/>
        </w:rPr>
        <w:t xml:space="preserve">                                                                       </w:t>
      </w:r>
      <w:r w:rsidRPr="00BA2CCE">
        <w:rPr>
          <w:rFonts w:ascii="Book Antiqua" w:eastAsia="Book Antiqua" w:hAnsi="Book Antiqua" w:cs="Book Antiqua"/>
          <w:b/>
        </w:rPr>
        <w:t>B</w:t>
      </w:r>
    </w:p>
    <w:p w:rsidR="00511566" w:rsidRPr="00BA2CCE" w:rsidRDefault="00511566" w:rsidP="00511566">
      <w:pPr>
        <w:spacing w:line="360" w:lineRule="auto"/>
        <w:jc w:val="both"/>
        <w:rPr>
          <w:rFonts w:ascii="Book Antiqua" w:hAnsi="Book Antiqua" w:cs="Book Antiqua"/>
          <w:b/>
          <w:lang w:eastAsia="zh-CN"/>
        </w:rPr>
      </w:pPr>
      <w:r w:rsidRPr="00BA2CCE">
        <w:rPr>
          <w:noProof/>
          <w:lang w:eastAsia="zh-CN"/>
        </w:rPr>
        <w:drawing>
          <wp:inline distT="0" distB="0" distL="0" distR="0" wp14:anchorId="5BD69F70" wp14:editId="53AF62AE">
            <wp:extent cx="2857500" cy="2857500"/>
            <wp:effectExtent l="0" t="0" r="0" b="0"/>
            <wp:docPr id="2" name="图片 1" descr="C:\Users\Administrator\Desktop\desmin 阳性.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desmin 阳性.tif"/>
                    <pic:cNvPicPr>
                      <a:picLocks noChangeAspect="1" noChangeArrowheads="1"/>
                    </pic:cNvPicPr>
                  </pic:nvPicPr>
                  <pic:blipFill>
                    <a:blip r:embed="rId13"/>
                    <a:srcRect/>
                    <a:stretch>
                      <a:fillRect/>
                    </a:stretch>
                  </pic:blipFill>
                  <pic:spPr bwMode="auto">
                    <a:xfrm>
                      <a:off x="0" y="0"/>
                      <a:ext cx="2865637" cy="2865637"/>
                    </a:xfrm>
                    <a:prstGeom prst="rect">
                      <a:avLst/>
                    </a:prstGeom>
                    <a:noFill/>
                    <a:ln w="9525">
                      <a:noFill/>
                      <a:miter lim="800000"/>
                      <a:headEnd/>
                      <a:tailEnd/>
                    </a:ln>
                  </pic:spPr>
                </pic:pic>
              </a:graphicData>
            </a:graphic>
          </wp:inline>
        </w:drawing>
      </w:r>
      <w:r w:rsidRPr="00BA2CCE">
        <w:rPr>
          <w:rFonts w:ascii="Book Antiqua" w:hAnsi="Book Antiqua" w:cs="Book Antiqua"/>
          <w:b/>
          <w:lang w:eastAsia="zh-CN"/>
        </w:rPr>
        <w:t xml:space="preserve"> </w:t>
      </w:r>
      <w:r w:rsidRPr="00BA2CCE">
        <w:rPr>
          <w:noProof/>
          <w:lang w:eastAsia="zh-CN"/>
        </w:rPr>
        <w:drawing>
          <wp:inline distT="0" distB="0" distL="0" distR="0" wp14:anchorId="0A6982A2" wp14:editId="0CC53707">
            <wp:extent cx="2870200" cy="2870200"/>
            <wp:effectExtent l="0" t="0" r="0" b="0"/>
            <wp:docPr id="3" name="图片 2" descr="C:\Users\Administrator\Desktop\MyoD1阳性.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MyoD1阳性.tif"/>
                    <pic:cNvPicPr>
                      <a:picLocks noChangeAspect="1" noChangeArrowheads="1"/>
                    </pic:cNvPicPr>
                  </pic:nvPicPr>
                  <pic:blipFill>
                    <a:blip r:embed="rId14"/>
                    <a:srcRect/>
                    <a:stretch>
                      <a:fillRect/>
                    </a:stretch>
                  </pic:blipFill>
                  <pic:spPr bwMode="auto">
                    <a:xfrm>
                      <a:off x="0" y="0"/>
                      <a:ext cx="2872500" cy="2872500"/>
                    </a:xfrm>
                    <a:prstGeom prst="rect">
                      <a:avLst/>
                    </a:prstGeom>
                    <a:noFill/>
                    <a:ln w="9525">
                      <a:noFill/>
                      <a:miter lim="800000"/>
                      <a:headEnd/>
                      <a:tailEnd/>
                    </a:ln>
                  </pic:spPr>
                </pic:pic>
              </a:graphicData>
            </a:graphic>
          </wp:inline>
        </w:drawing>
      </w:r>
    </w:p>
    <w:p w:rsidR="007C49E5" w:rsidRDefault="00511566" w:rsidP="00BA2CCE">
      <w:pPr>
        <w:spacing w:line="360" w:lineRule="auto"/>
        <w:jc w:val="both"/>
        <w:rPr>
          <w:rFonts w:ascii="Book Antiqua" w:eastAsia="Book Antiqua" w:hAnsi="Book Antiqua" w:cs="Book Antiqua"/>
          <w:bCs/>
        </w:rPr>
      </w:pPr>
      <w:r w:rsidRPr="00BA2CCE">
        <w:rPr>
          <w:rFonts w:ascii="Book Antiqua" w:eastAsia="Book Antiqua" w:hAnsi="Book Antiqua" w:cs="Book Antiqua"/>
          <w:b/>
        </w:rPr>
        <w:t xml:space="preserve">Figure 5 </w:t>
      </w:r>
      <w:r w:rsidR="005F67B1" w:rsidRPr="00BA2CCE">
        <w:rPr>
          <w:rFonts w:ascii="Book Antiqua" w:eastAsia="Book Antiqua" w:hAnsi="Book Antiqua" w:cs="Book Antiqua"/>
          <w:b/>
        </w:rPr>
        <w:t>Immunohistochemical staining of tumor tissue</w:t>
      </w:r>
      <w:r w:rsidRPr="00BA2CCE">
        <w:rPr>
          <w:rFonts w:ascii="Book Antiqua" w:eastAsia="Book Antiqua" w:hAnsi="Book Antiqua" w:cs="Book Antiqua"/>
          <w:b/>
        </w:rPr>
        <w:t xml:space="preserve">. </w:t>
      </w:r>
      <w:r w:rsidRPr="00BA2CCE">
        <w:rPr>
          <w:rFonts w:ascii="Book Antiqua" w:eastAsia="Book Antiqua" w:hAnsi="Book Antiqua" w:cs="Book Antiqua"/>
          <w:bCs/>
        </w:rPr>
        <w:t xml:space="preserve">A: Desmin is strongly positive in the cytoplasm of tumor cells </w:t>
      </w:r>
      <w:r w:rsidR="005F67B1" w:rsidRPr="00BA2CCE">
        <w:rPr>
          <w:rFonts w:ascii="Book Antiqua" w:eastAsia="Book Antiqua" w:hAnsi="Book Antiqua" w:cs="Book Antiqua"/>
          <w:bCs/>
        </w:rPr>
        <w:t>(</w:t>
      </w:r>
      <w:r w:rsidRPr="00BA2CCE">
        <w:rPr>
          <w:rFonts w:ascii="Book Antiqua" w:eastAsia="Book Antiqua" w:hAnsi="Book Antiqua" w:cs="Book Antiqua"/>
          <w:bCs/>
        </w:rPr>
        <w:t>× 200</w:t>
      </w:r>
      <w:r w:rsidR="005F67B1" w:rsidRPr="00BA2CCE">
        <w:rPr>
          <w:rFonts w:ascii="Book Antiqua" w:eastAsia="Book Antiqua" w:hAnsi="Book Antiqua" w:cs="Book Antiqua"/>
          <w:bCs/>
        </w:rPr>
        <w:t>)</w:t>
      </w:r>
      <w:r w:rsidR="0077632B" w:rsidRPr="00BA2CCE">
        <w:rPr>
          <w:rFonts w:ascii="Book Antiqua" w:eastAsia="Book Antiqua" w:hAnsi="Book Antiqua" w:cs="Book Antiqua"/>
          <w:bCs/>
        </w:rPr>
        <w:t>;</w:t>
      </w:r>
      <w:r w:rsidRPr="00BA2CCE">
        <w:rPr>
          <w:rFonts w:ascii="Book Antiqua" w:eastAsia="Book Antiqua" w:hAnsi="Book Antiqua" w:cs="Book Antiqua"/>
          <w:bCs/>
        </w:rPr>
        <w:t xml:space="preserve"> B: MyoD1 is strongly positive in the nucleus of tumor cells (× 200).</w:t>
      </w:r>
    </w:p>
    <w:p w:rsidR="007C49E5" w:rsidRDefault="007C49E5">
      <w:pPr>
        <w:rPr>
          <w:rFonts w:ascii="Book Antiqua" w:eastAsia="Book Antiqua" w:hAnsi="Book Antiqua" w:cs="Book Antiqua"/>
          <w:bCs/>
        </w:rPr>
      </w:pPr>
      <w:r>
        <w:rPr>
          <w:rFonts w:ascii="Book Antiqua" w:eastAsia="Book Antiqua" w:hAnsi="Book Antiqua" w:cs="Book Antiqua"/>
          <w:bCs/>
        </w:rPr>
        <w:br w:type="page"/>
      </w:r>
    </w:p>
    <w:p w:rsidR="007C49E5" w:rsidRDefault="007C49E5" w:rsidP="007C49E5">
      <w:pPr>
        <w:jc w:val="center"/>
        <w:rPr>
          <w:rFonts w:ascii="Book Antiqua" w:hAnsi="Book Antiqua"/>
          <w:lang w:eastAsia="zh-CN"/>
        </w:rPr>
      </w:pPr>
      <w:bookmarkStart w:id="3" w:name="OLE_LINK1"/>
      <w:bookmarkStart w:id="4" w:name="OLE_LINK2"/>
    </w:p>
    <w:p w:rsidR="007C49E5" w:rsidRDefault="007C49E5" w:rsidP="007C49E5">
      <w:pPr>
        <w:jc w:val="center"/>
        <w:rPr>
          <w:rFonts w:ascii="Book Antiqua" w:hAnsi="Book Antiqua"/>
          <w:lang w:eastAsia="zh-CN"/>
        </w:rPr>
      </w:pPr>
    </w:p>
    <w:p w:rsidR="007C49E5" w:rsidRDefault="007C49E5" w:rsidP="007C49E5">
      <w:pPr>
        <w:jc w:val="center"/>
        <w:rPr>
          <w:rFonts w:ascii="Book Antiqua" w:hAnsi="Book Antiqua"/>
          <w:lang w:eastAsia="zh-CN"/>
        </w:rPr>
      </w:pPr>
    </w:p>
    <w:p w:rsidR="007C49E5" w:rsidRDefault="007C49E5" w:rsidP="007C49E5">
      <w:pPr>
        <w:jc w:val="center"/>
        <w:rPr>
          <w:rFonts w:ascii="Book Antiqua" w:hAnsi="Book Antiqua"/>
          <w:lang w:eastAsia="zh-CN"/>
        </w:rPr>
      </w:pPr>
    </w:p>
    <w:p w:rsidR="007C49E5" w:rsidRDefault="007C49E5" w:rsidP="007C49E5">
      <w:pPr>
        <w:jc w:val="center"/>
        <w:rPr>
          <w:rFonts w:ascii="Book Antiqua" w:hAnsi="Book Antiqua"/>
          <w:lang w:eastAsia="zh-CN"/>
        </w:rPr>
      </w:pPr>
    </w:p>
    <w:p w:rsidR="007C49E5" w:rsidRDefault="007C49E5" w:rsidP="007C49E5">
      <w:pPr>
        <w:jc w:val="center"/>
        <w:rPr>
          <w:rFonts w:ascii="Book Antiqua" w:hAnsi="Book Antiqua"/>
          <w:lang w:eastAsia="zh-CN"/>
        </w:rPr>
      </w:pPr>
      <w:r>
        <w:rPr>
          <w:rFonts w:ascii="Book Antiqua" w:hAnsi="Book Antiqua"/>
          <w:noProof/>
          <w:lang w:eastAsia="zh-CN"/>
        </w:rPr>
        <w:drawing>
          <wp:inline distT="0" distB="0" distL="0" distR="0" wp14:anchorId="30B2952A" wp14:editId="4E11465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7C49E5" w:rsidRDefault="007C49E5" w:rsidP="007C49E5">
      <w:pPr>
        <w:jc w:val="center"/>
        <w:rPr>
          <w:rFonts w:ascii="Book Antiqua" w:hAnsi="Book Antiqua"/>
          <w:lang w:eastAsia="zh-CN"/>
        </w:rPr>
      </w:pPr>
    </w:p>
    <w:p w:rsidR="007C49E5" w:rsidRPr="00763D22" w:rsidRDefault="007C49E5" w:rsidP="007C49E5">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rsidR="007C49E5" w:rsidRPr="00763D22" w:rsidRDefault="007C49E5" w:rsidP="007C49E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7C49E5" w:rsidRPr="00763D22" w:rsidRDefault="007C49E5" w:rsidP="007C49E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7C49E5" w:rsidRPr="00763D22" w:rsidRDefault="007C49E5" w:rsidP="007C49E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7C49E5" w:rsidRPr="00763D22" w:rsidRDefault="007C49E5" w:rsidP="007C49E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7C49E5" w:rsidRPr="00763D22" w:rsidRDefault="007C49E5" w:rsidP="007C49E5">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rsidR="007C49E5" w:rsidRDefault="007C49E5" w:rsidP="007C49E5">
      <w:pPr>
        <w:jc w:val="center"/>
        <w:rPr>
          <w:rFonts w:ascii="Book Antiqua" w:hAnsi="Book Antiqua"/>
          <w:lang w:eastAsia="zh-CN"/>
        </w:rPr>
      </w:pPr>
    </w:p>
    <w:p w:rsidR="007C49E5" w:rsidRDefault="007C49E5" w:rsidP="007C49E5">
      <w:pPr>
        <w:jc w:val="center"/>
        <w:rPr>
          <w:rFonts w:ascii="Book Antiqua" w:hAnsi="Book Antiqua"/>
          <w:lang w:eastAsia="zh-CN"/>
        </w:rPr>
      </w:pPr>
    </w:p>
    <w:p w:rsidR="007C49E5" w:rsidRDefault="007C49E5" w:rsidP="007C49E5">
      <w:pPr>
        <w:jc w:val="center"/>
        <w:rPr>
          <w:rFonts w:ascii="Book Antiqua" w:hAnsi="Book Antiqua"/>
          <w:lang w:eastAsia="zh-CN"/>
        </w:rPr>
      </w:pPr>
    </w:p>
    <w:p w:rsidR="007C49E5" w:rsidRDefault="007C49E5" w:rsidP="007C49E5">
      <w:pPr>
        <w:jc w:val="center"/>
        <w:rPr>
          <w:rFonts w:ascii="Book Antiqua" w:hAnsi="Book Antiqua"/>
          <w:lang w:eastAsia="zh-CN"/>
        </w:rPr>
      </w:pPr>
      <w:r>
        <w:rPr>
          <w:rFonts w:ascii="Book Antiqua" w:hAnsi="Book Antiqua"/>
          <w:noProof/>
          <w:lang w:eastAsia="zh-CN"/>
        </w:rPr>
        <w:drawing>
          <wp:inline distT="0" distB="0" distL="0" distR="0" wp14:anchorId="07C39E5F" wp14:editId="769F492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7C49E5" w:rsidRDefault="007C49E5" w:rsidP="007C49E5">
      <w:pPr>
        <w:jc w:val="center"/>
        <w:rPr>
          <w:rFonts w:ascii="Book Antiqua" w:hAnsi="Book Antiqua"/>
          <w:lang w:eastAsia="zh-CN"/>
        </w:rPr>
      </w:pPr>
    </w:p>
    <w:p w:rsidR="007C49E5" w:rsidRDefault="007C49E5" w:rsidP="007C49E5">
      <w:pPr>
        <w:jc w:val="center"/>
        <w:rPr>
          <w:rFonts w:ascii="Book Antiqua" w:hAnsi="Book Antiqua"/>
          <w:lang w:eastAsia="zh-CN"/>
        </w:rPr>
      </w:pPr>
    </w:p>
    <w:p w:rsidR="007C49E5" w:rsidRDefault="007C49E5" w:rsidP="007C49E5">
      <w:pPr>
        <w:jc w:val="center"/>
        <w:rPr>
          <w:rFonts w:ascii="Book Antiqua" w:hAnsi="Book Antiqua"/>
          <w:lang w:eastAsia="zh-CN"/>
        </w:rPr>
      </w:pPr>
    </w:p>
    <w:p w:rsidR="007C49E5" w:rsidRDefault="007C49E5" w:rsidP="007C49E5">
      <w:pPr>
        <w:jc w:val="center"/>
        <w:rPr>
          <w:rFonts w:ascii="Book Antiqua" w:hAnsi="Book Antiqua"/>
          <w:lang w:eastAsia="zh-CN"/>
        </w:rPr>
      </w:pPr>
    </w:p>
    <w:p w:rsidR="007C49E5" w:rsidRDefault="007C49E5" w:rsidP="007C49E5">
      <w:pPr>
        <w:jc w:val="center"/>
        <w:rPr>
          <w:rFonts w:ascii="Book Antiqua" w:hAnsi="Book Antiqua"/>
          <w:lang w:eastAsia="zh-CN"/>
        </w:rPr>
      </w:pPr>
    </w:p>
    <w:p w:rsidR="007C49E5" w:rsidRDefault="007C49E5" w:rsidP="007C49E5">
      <w:pPr>
        <w:jc w:val="center"/>
        <w:rPr>
          <w:rFonts w:ascii="Book Antiqua" w:hAnsi="Book Antiqua"/>
          <w:lang w:eastAsia="zh-CN"/>
        </w:rPr>
      </w:pPr>
    </w:p>
    <w:p w:rsidR="007C49E5" w:rsidRDefault="007C49E5" w:rsidP="007C49E5">
      <w:pPr>
        <w:jc w:val="center"/>
        <w:rPr>
          <w:rFonts w:ascii="Book Antiqua" w:hAnsi="Book Antiqua"/>
          <w:lang w:eastAsia="zh-CN"/>
        </w:rPr>
      </w:pPr>
    </w:p>
    <w:p w:rsidR="007C49E5" w:rsidRDefault="007C49E5" w:rsidP="007C49E5">
      <w:pPr>
        <w:jc w:val="center"/>
        <w:rPr>
          <w:rFonts w:ascii="Book Antiqua" w:hAnsi="Book Antiqua"/>
          <w:lang w:eastAsia="zh-CN"/>
        </w:rPr>
      </w:pPr>
    </w:p>
    <w:p w:rsidR="007C49E5" w:rsidRDefault="007C49E5" w:rsidP="007C49E5">
      <w:pPr>
        <w:jc w:val="center"/>
        <w:rPr>
          <w:rFonts w:ascii="Book Antiqua" w:hAnsi="Book Antiqua"/>
          <w:lang w:eastAsia="zh-CN"/>
        </w:rPr>
      </w:pPr>
    </w:p>
    <w:p w:rsidR="007C49E5" w:rsidRPr="00763D22" w:rsidRDefault="007C49E5" w:rsidP="007C49E5">
      <w:pPr>
        <w:jc w:val="right"/>
        <w:rPr>
          <w:rFonts w:ascii="Book Antiqua" w:hAnsi="Book Antiqua"/>
          <w:color w:val="000000" w:themeColor="text1"/>
          <w:lang w:eastAsia="zh-CN"/>
        </w:rPr>
      </w:pPr>
    </w:p>
    <w:p w:rsidR="007C49E5" w:rsidRPr="00763D22" w:rsidRDefault="007C49E5" w:rsidP="007C49E5">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3"/>
      <w:bookmarkEnd w:id="4"/>
    </w:p>
    <w:p w:rsidR="00383BFF" w:rsidRPr="007C49E5" w:rsidRDefault="00383BFF" w:rsidP="00BA2CCE">
      <w:pPr>
        <w:spacing w:line="360" w:lineRule="auto"/>
        <w:jc w:val="both"/>
        <w:rPr>
          <w:rFonts w:ascii="Book Antiqua" w:hAnsi="Book Antiqua" w:cs="Book Antiqua"/>
          <w:b/>
          <w:lang w:eastAsia="zh-CN"/>
        </w:rPr>
      </w:pPr>
      <w:bookmarkStart w:id="5" w:name="_GoBack"/>
      <w:bookmarkEnd w:id="5"/>
    </w:p>
    <w:sectPr w:rsidR="00383BFF" w:rsidRPr="007C49E5" w:rsidSect="005766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0B25" w:rsidRDefault="00C60B25" w:rsidP="00B81940">
      <w:r>
        <w:separator/>
      </w:r>
    </w:p>
  </w:endnote>
  <w:endnote w:type="continuationSeparator" w:id="0">
    <w:p w:rsidR="00C60B25" w:rsidRDefault="00C60B25" w:rsidP="00B81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rPr>
      <w:id w:val="155353012"/>
      <w:docPartObj>
        <w:docPartGallery w:val="Page Numbers (Bottom of Page)"/>
        <w:docPartUnique/>
      </w:docPartObj>
    </w:sdtPr>
    <w:sdtEndPr>
      <w:rPr>
        <w:sz w:val="24"/>
        <w:szCs w:val="24"/>
      </w:rPr>
    </w:sdtEndPr>
    <w:sdtContent>
      <w:sdt>
        <w:sdtPr>
          <w:rPr>
            <w:rFonts w:ascii="Book Antiqua" w:hAnsi="Book Antiqua"/>
          </w:rPr>
          <w:id w:val="-1705238520"/>
          <w:docPartObj>
            <w:docPartGallery w:val="Page Numbers (Top of Page)"/>
            <w:docPartUnique/>
          </w:docPartObj>
        </w:sdtPr>
        <w:sdtEndPr>
          <w:rPr>
            <w:sz w:val="24"/>
            <w:szCs w:val="24"/>
          </w:rPr>
        </w:sdtEndPr>
        <w:sdtContent>
          <w:p w:rsidR="00B81940" w:rsidRPr="00DF18CA" w:rsidRDefault="00B81940" w:rsidP="00B81940">
            <w:pPr>
              <w:pStyle w:val="a4"/>
              <w:jc w:val="right"/>
              <w:rPr>
                <w:rFonts w:ascii="Book Antiqua" w:hAnsi="Book Antiqua"/>
                <w:sz w:val="24"/>
                <w:szCs w:val="24"/>
              </w:rPr>
            </w:pPr>
            <w:r w:rsidRPr="00DF18CA">
              <w:rPr>
                <w:rFonts w:ascii="Book Antiqua" w:hAnsi="Book Antiqua"/>
                <w:sz w:val="24"/>
                <w:szCs w:val="24"/>
                <w:lang w:val="zh-CN" w:eastAsia="zh-CN"/>
              </w:rPr>
              <w:t xml:space="preserve"> </w:t>
            </w:r>
            <w:r w:rsidR="00CB6292" w:rsidRPr="00DF18CA">
              <w:rPr>
                <w:rFonts w:ascii="Book Antiqua" w:hAnsi="Book Antiqua"/>
                <w:sz w:val="24"/>
                <w:szCs w:val="24"/>
              </w:rPr>
              <w:fldChar w:fldCharType="begin"/>
            </w:r>
            <w:r w:rsidRPr="00DF18CA">
              <w:rPr>
                <w:rFonts w:ascii="Book Antiqua" w:hAnsi="Book Antiqua"/>
                <w:sz w:val="24"/>
                <w:szCs w:val="24"/>
              </w:rPr>
              <w:instrText>PAGE</w:instrText>
            </w:r>
            <w:r w:rsidR="00CB6292" w:rsidRPr="00DF18CA">
              <w:rPr>
                <w:rFonts w:ascii="Book Antiqua" w:hAnsi="Book Antiqua"/>
                <w:sz w:val="24"/>
                <w:szCs w:val="24"/>
              </w:rPr>
              <w:fldChar w:fldCharType="separate"/>
            </w:r>
            <w:r w:rsidR="00C60B25">
              <w:rPr>
                <w:rFonts w:ascii="Book Antiqua" w:hAnsi="Book Antiqua"/>
                <w:noProof/>
                <w:sz w:val="24"/>
                <w:szCs w:val="24"/>
              </w:rPr>
              <w:t>1</w:t>
            </w:r>
            <w:r w:rsidR="00CB6292" w:rsidRPr="00DF18CA">
              <w:rPr>
                <w:rFonts w:ascii="Book Antiqua" w:hAnsi="Book Antiqua"/>
                <w:sz w:val="24"/>
                <w:szCs w:val="24"/>
              </w:rPr>
              <w:fldChar w:fldCharType="end"/>
            </w:r>
            <w:r w:rsidRPr="00DF18CA">
              <w:rPr>
                <w:rFonts w:ascii="Book Antiqua" w:hAnsi="Book Antiqua"/>
                <w:sz w:val="24"/>
                <w:szCs w:val="24"/>
                <w:lang w:val="zh-CN" w:eastAsia="zh-CN"/>
              </w:rPr>
              <w:t xml:space="preserve"> / </w:t>
            </w:r>
            <w:r w:rsidR="00CB6292" w:rsidRPr="00DF18CA">
              <w:rPr>
                <w:rFonts w:ascii="Book Antiqua" w:hAnsi="Book Antiqua"/>
                <w:sz w:val="24"/>
                <w:szCs w:val="24"/>
              </w:rPr>
              <w:fldChar w:fldCharType="begin"/>
            </w:r>
            <w:r w:rsidRPr="00DF18CA">
              <w:rPr>
                <w:rFonts w:ascii="Book Antiqua" w:hAnsi="Book Antiqua"/>
                <w:sz w:val="24"/>
                <w:szCs w:val="24"/>
              </w:rPr>
              <w:instrText>NUMPAGES</w:instrText>
            </w:r>
            <w:r w:rsidR="00CB6292" w:rsidRPr="00DF18CA">
              <w:rPr>
                <w:rFonts w:ascii="Book Antiqua" w:hAnsi="Book Antiqua"/>
                <w:sz w:val="24"/>
                <w:szCs w:val="24"/>
              </w:rPr>
              <w:fldChar w:fldCharType="separate"/>
            </w:r>
            <w:r w:rsidR="00C60B25">
              <w:rPr>
                <w:rFonts w:ascii="Book Antiqua" w:hAnsi="Book Antiqua"/>
                <w:noProof/>
                <w:sz w:val="24"/>
                <w:szCs w:val="24"/>
              </w:rPr>
              <w:t>1</w:t>
            </w:r>
            <w:r w:rsidR="00CB6292" w:rsidRPr="00DF18CA">
              <w:rPr>
                <w:rFonts w:ascii="Book Antiqua" w:hAnsi="Book Antiqua"/>
                <w:sz w:val="24"/>
                <w:szCs w:val="24"/>
              </w:rPr>
              <w:fldChar w:fldCharType="end"/>
            </w:r>
          </w:p>
        </w:sdtContent>
      </w:sdt>
    </w:sdtContent>
  </w:sdt>
  <w:p w:rsidR="00B81940" w:rsidRDefault="00B8194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0B25" w:rsidRDefault="00C60B25" w:rsidP="00B81940">
      <w:r>
        <w:separator/>
      </w:r>
    </w:p>
  </w:footnote>
  <w:footnote w:type="continuationSeparator" w:id="0">
    <w:p w:rsidR="00C60B25" w:rsidRDefault="00C60B25" w:rsidP="00B819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77B3E"/>
    <w:rsid w:val="00002663"/>
    <w:rsid w:val="00022E5B"/>
    <w:rsid w:val="00024C80"/>
    <w:rsid w:val="00093273"/>
    <w:rsid w:val="000B30DF"/>
    <w:rsid w:val="000C6CDD"/>
    <w:rsid w:val="000D55A8"/>
    <w:rsid w:val="000E47AD"/>
    <w:rsid w:val="000F6689"/>
    <w:rsid w:val="00106A5B"/>
    <w:rsid w:val="00125D16"/>
    <w:rsid w:val="001343C3"/>
    <w:rsid w:val="0016063E"/>
    <w:rsid w:val="00163B60"/>
    <w:rsid w:val="001966DD"/>
    <w:rsid w:val="00213971"/>
    <w:rsid w:val="00213DD0"/>
    <w:rsid w:val="00243092"/>
    <w:rsid w:val="002447FF"/>
    <w:rsid w:val="00251839"/>
    <w:rsid w:val="0028040A"/>
    <w:rsid w:val="002A0F26"/>
    <w:rsid w:val="0031490E"/>
    <w:rsid w:val="00320097"/>
    <w:rsid w:val="00322BA7"/>
    <w:rsid w:val="00323EE5"/>
    <w:rsid w:val="003355CA"/>
    <w:rsid w:val="003561E6"/>
    <w:rsid w:val="00383BFF"/>
    <w:rsid w:val="003B1F8D"/>
    <w:rsid w:val="00452F39"/>
    <w:rsid w:val="00484646"/>
    <w:rsid w:val="004A5515"/>
    <w:rsid w:val="004E2C46"/>
    <w:rsid w:val="00511566"/>
    <w:rsid w:val="005119D9"/>
    <w:rsid w:val="005175B3"/>
    <w:rsid w:val="005227B2"/>
    <w:rsid w:val="00576670"/>
    <w:rsid w:val="005927B7"/>
    <w:rsid w:val="005C660C"/>
    <w:rsid w:val="005E2C78"/>
    <w:rsid w:val="005E63F6"/>
    <w:rsid w:val="005F67B1"/>
    <w:rsid w:val="0062372E"/>
    <w:rsid w:val="0064536A"/>
    <w:rsid w:val="00663E98"/>
    <w:rsid w:val="006806FC"/>
    <w:rsid w:val="006F1CA2"/>
    <w:rsid w:val="007245A2"/>
    <w:rsid w:val="0077632B"/>
    <w:rsid w:val="00781B8B"/>
    <w:rsid w:val="007B3EFF"/>
    <w:rsid w:val="007C49E5"/>
    <w:rsid w:val="007E5FEA"/>
    <w:rsid w:val="00835322"/>
    <w:rsid w:val="008650BB"/>
    <w:rsid w:val="00865671"/>
    <w:rsid w:val="00877939"/>
    <w:rsid w:val="008856F1"/>
    <w:rsid w:val="008A487F"/>
    <w:rsid w:val="008B181B"/>
    <w:rsid w:val="008D506B"/>
    <w:rsid w:val="008D75E6"/>
    <w:rsid w:val="009C4D97"/>
    <w:rsid w:val="009E1E88"/>
    <w:rsid w:val="009F2FA1"/>
    <w:rsid w:val="009F6A79"/>
    <w:rsid w:val="00A02264"/>
    <w:rsid w:val="00A11A47"/>
    <w:rsid w:val="00A1419B"/>
    <w:rsid w:val="00A24FC2"/>
    <w:rsid w:val="00A53556"/>
    <w:rsid w:val="00A76EA7"/>
    <w:rsid w:val="00A77B3E"/>
    <w:rsid w:val="00AE2780"/>
    <w:rsid w:val="00B05222"/>
    <w:rsid w:val="00B10726"/>
    <w:rsid w:val="00B114AE"/>
    <w:rsid w:val="00B12FE2"/>
    <w:rsid w:val="00B608D3"/>
    <w:rsid w:val="00B74A06"/>
    <w:rsid w:val="00B81940"/>
    <w:rsid w:val="00BA2CCE"/>
    <w:rsid w:val="00BE2DF0"/>
    <w:rsid w:val="00BF6AE9"/>
    <w:rsid w:val="00C60B25"/>
    <w:rsid w:val="00C6259C"/>
    <w:rsid w:val="00C629D8"/>
    <w:rsid w:val="00C81E93"/>
    <w:rsid w:val="00C915A4"/>
    <w:rsid w:val="00C9307C"/>
    <w:rsid w:val="00CA0036"/>
    <w:rsid w:val="00CA2A55"/>
    <w:rsid w:val="00CB6292"/>
    <w:rsid w:val="00CC064D"/>
    <w:rsid w:val="00CE076D"/>
    <w:rsid w:val="00D46165"/>
    <w:rsid w:val="00D7086D"/>
    <w:rsid w:val="00D8207B"/>
    <w:rsid w:val="00D95682"/>
    <w:rsid w:val="00D95AC9"/>
    <w:rsid w:val="00D95C05"/>
    <w:rsid w:val="00DC34E4"/>
    <w:rsid w:val="00DC3EB2"/>
    <w:rsid w:val="00DD5D4A"/>
    <w:rsid w:val="00DE5A7D"/>
    <w:rsid w:val="00DF18CA"/>
    <w:rsid w:val="00E1004A"/>
    <w:rsid w:val="00E100F2"/>
    <w:rsid w:val="00E11D79"/>
    <w:rsid w:val="00E1714E"/>
    <w:rsid w:val="00E22169"/>
    <w:rsid w:val="00E71DCA"/>
    <w:rsid w:val="00E87632"/>
    <w:rsid w:val="00EC6444"/>
    <w:rsid w:val="00EE2EF1"/>
    <w:rsid w:val="00EF2D56"/>
    <w:rsid w:val="00F6314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667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8194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81940"/>
    <w:rPr>
      <w:sz w:val="18"/>
      <w:szCs w:val="18"/>
    </w:rPr>
  </w:style>
  <w:style w:type="paragraph" w:styleId="a4">
    <w:name w:val="footer"/>
    <w:basedOn w:val="a"/>
    <w:link w:val="Char0"/>
    <w:uiPriority w:val="99"/>
    <w:unhideWhenUsed/>
    <w:rsid w:val="00B81940"/>
    <w:pPr>
      <w:tabs>
        <w:tab w:val="center" w:pos="4153"/>
        <w:tab w:val="right" w:pos="8306"/>
      </w:tabs>
      <w:snapToGrid w:val="0"/>
    </w:pPr>
    <w:rPr>
      <w:sz w:val="18"/>
      <w:szCs w:val="18"/>
    </w:rPr>
  </w:style>
  <w:style w:type="character" w:customStyle="1" w:styleId="Char0">
    <w:name w:val="页脚 Char"/>
    <w:basedOn w:val="a0"/>
    <w:link w:val="a4"/>
    <w:uiPriority w:val="99"/>
    <w:rsid w:val="00B81940"/>
    <w:rPr>
      <w:sz w:val="18"/>
      <w:szCs w:val="18"/>
    </w:rPr>
  </w:style>
  <w:style w:type="paragraph" w:styleId="a5">
    <w:name w:val="Balloon Text"/>
    <w:basedOn w:val="a"/>
    <w:link w:val="Char1"/>
    <w:semiHidden/>
    <w:unhideWhenUsed/>
    <w:rsid w:val="008856F1"/>
    <w:rPr>
      <w:sz w:val="18"/>
      <w:szCs w:val="18"/>
    </w:rPr>
  </w:style>
  <w:style w:type="character" w:customStyle="1" w:styleId="Char1">
    <w:name w:val="批注框文本 Char"/>
    <w:basedOn w:val="a0"/>
    <w:link w:val="a5"/>
    <w:semiHidden/>
    <w:rsid w:val="008856F1"/>
    <w:rPr>
      <w:sz w:val="18"/>
      <w:szCs w:val="18"/>
    </w:rPr>
  </w:style>
  <w:style w:type="paragraph" w:styleId="a6">
    <w:name w:val="Revision"/>
    <w:hidden/>
    <w:uiPriority w:val="99"/>
    <w:semiHidden/>
    <w:rsid w:val="00BA2CCE"/>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667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8194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81940"/>
    <w:rPr>
      <w:sz w:val="18"/>
      <w:szCs w:val="18"/>
    </w:rPr>
  </w:style>
  <w:style w:type="paragraph" w:styleId="a4">
    <w:name w:val="footer"/>
    <w:basedOn w:val="a"/>
    <w:link w:val="Char0"/>
    <w:uiPriority w:val="99"/>
    <w:unhideWhenUsed/>
    <w:rsid w:val="00B81940"/>
    <w:pPr>
      <w:tabs>
        <w:tab w:val="center" w:pos="4153"/>
        <w:tab w:val="right" w:pos="8306"/>
      </w:tabs>
      <w:snapToGrid w:val="0"/>
    </w:pPr>
    <w:rPr>
      <w:sz w:val="18"/>
      <w:szCs w:val="18"/>
    </w:rPr>
  </w:style>
  <w:style w:type="character" w:customStyle="1" w:styleId="Char0">
    <w:name w:val="页脚 Char"/>
    <w:basedOn w:val="a0"/>
    <w:link w:val="a4"/>
    <w:uiPriority w:val="99"/>
    <w:rsid w:val="00B81940"/>
    <w:rPr>
      <w:sz w:val="18"/>
      <w:szCs w:val="18"/>
    </w:rPr>
  </w:style>
  <w:style w:type="paragraph" w:styleId="a5">
    <w:name w:val="Balloon Text"/>
    <w:basedOn w:val="a"/>
    <w:link w:val="Char1"/>
    <w:semiHidden/>
    <w:unhideWhenUsed/>
    <w:rsid w:val="008856F1"/>
    <w:rPr>
      <w:sz w:val="18"/>
      <w:szCs w:val="18"/>
    </w:rPr>
  </w:style>
  <w:style w:type="character" w:customStyle="1" w:styleId="Char1">
    <w:name w:val="批注框文本 Char"/>
    <w:basedOn w:val="a0"/>
    <w:link w:val="a5"/>
    <w:semiHidden/>
    <w:rsid w:val="008856F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34D0357-EC68-4201-B375-CF7039E01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20</Pages>
  <Words>2906</Words>
  <Characters>16568</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liujihong2008@qq.con</cp:lastModifiedBy>
  <cp:revision>9</cp:revision>
  <dcterms:created xsi:type="dcterms:W3CDTF">2021-05-14T21:07:00Z</dcterms:created>
  <dcterms:modified xsi:type="dcterms:W3CDTF">2021-06-08T10:31:00Z</dcterms:modified>
</cp:coreProperties>
</file>